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11F7C" w:rsidRDefault="00B11F7C" w:rsidP="00B11F7C">
      <w:pPr>
        <w:spacing w:line="276" w:lineRule="auto"/>
        <w:ind w:right="288"/>
        <w:jc w:val="both"/>
        <w:textAlignment w:val="baseline"/>
        <w:rPr>
          <w:rFonts w:ascii="Arial" w:hAnsi="Arial" w:cs="Arial"/>
          <w:b/>
          <w:color w:val="000000"/>
          <w:spacing w:val="-4"/>
          <w:sz w:val="20"/>
          <w:szCs w:val="20"/>
        </w:rPr>
      </w:pPr>
    </w:p>
    <w:p w:rsidR="00B11F7C" w:rsidRDefault="00B11F7C" w:rsidP="00B11F7C">
      <w:pPr>
        <w:spacing w:line="276" w:lineRule="auto"/>
        <w:ind w:right="288"/>
        <w:jc w:val="both"/>
        <w:textAlignment w:val="baseline"/>
        <w:rPr>
          <w:rFonts w:ascii="Arial" w:hAnsi="Arial" w:cs="Arial"/>
          <w:b/>
          <w:color w:val="000000"/>
          <w:spacing w:val="-4"/>
          <w:sz w:val="20"/>
          <w:szCs w:val="20"/>
        </w:rPr>
      </w:pPr>
    </w:p>
    <w:p w:rsidR="00EC6F4C" w:rsidRDefault="00EC6F4C" w:rsidP="0045539A">
      <w:pPr>
        <w:jc w:val="both"/>
      </w:pPr>
    </w:p>
    <w:p w:rsidR="00EC6F4C" w:rsidRPr="00D62F2E" w:rsidRDefault="00EC6F4C" w:rsidP="00EC6F4C">
      <w:pPr>
        <w:spacing w:after="0" w:line="240" w:lineRule="auto"/>
        <w:jc w:val="center"/>
        <w:rPr>
          <w:rFonts w:ascii="Arial" w:hAnsi="Arial" w:cs="Arial"/>
          <w:b/>
        </w:rPr>
      </w:pPr>
      <w:r w:rsidRPr="00D62F2E">
        <w:rPr>
          <w:rFonts w:ascii="Arial" w:hAnsi="Arial" w:cs="Arial"/>
          <w:b/>
        </w:rPr>
        <w:t xml:space="preserve">PLAN DE </w:t>
      </w:r>
      <w:r w:rsidR="003F56A6">
        <w:rPr>
          <w:rFonts w:ascii="Arial" w:hAnsi="Arial" w:cs="Arial"/>
          <w:b/>
        </w:rPr>
        <w:t>CONSERVACION DE LA VIALIDAD EN DISTRITO METROPOLITANO DE QUITO</w:t>
      </w:r>
    </w:p>
    <w:p w:rsidR="00EC6F4C" w:rsidRPr="00534FF4" w:rsidRDefault="00EC6F4C" w:rsidP="00EC6F4C">
      <w:pPr>
        <w:spacing w:after="0" w:line="240" w:lineRule="auto"/>
        <w:jc w:val="both"/>
        <w:rPr>
          <w:rFonts w:ascii="Arial" w:hAnsi="Arial" w:cs="Arial"/>
        </w:rPr>
      </w:pPr>
    </w:p>
    <w:p w:rsidR="00EC6F4C" w:rsidRDefault="00855E1F" w:rsidP="00EC6F4C">
      <w:pPr>
        <w:spacing w:after="0" w:line="240" w:lineRule="auto"/>
        <w:jc w:val="both"/>
        <w:rPr>
          <w:rFonts w:ascii="Arial" w:hAnsi="Arial" w:cs="Arial"/>
          <w:b/>
        </w:rPr>
      </w:pPr>
      <w:r>
        <w:rPr>
          <w:rFonts w:ascii="Arial" w:hAnsi="Arial" w:cs="Arial"/>
          <w:b/>
        </w:rPr>
        <w:t>FASE II</w:t>
      </w:r>
    </w:p>
    <w:p w:rsidR="00855E1F" w:rsidRPr="00534FF4" w:rsidRDefault="00855E1F" w:rsidP="00EC6F4C">
      <w:pPr>
        <w:spacing w:after="0" w:line="240" w:lineRule="auto"/>
        <w:jc w:val="both"/>
        <w:rPr>
          <w:rFonts w:ascii="Arial" w:hAnsi="Arial" w:cs="Arial"/>
        </w:rPr>
      </w:pPr>
    </w:p>
    <w:p w:rsidR="00EC6F4C" w:rsidRPr="00F73CA0" w:rsidRDefault="00EC6F4C" w:rsidP="00EC6F4C">
      <w:pPr>
        <w:spacing w:after="0" w:line="240" w:lineRule="auto"/>
        <w:jc w:val="both"/>
        <w:rPr>
          <w:rFonts w:ascii="Arial" w:hAnsi="Arial" w:cs="Arial"/>
          <w:bCs/>
        </w:rPr>
      </w:pPr>
      <w:r w:rsidRPr="00534FF4">
        <w:rPr>
          <w:rFonts w:ascii="Arial" w:hAnsi="Arial" w:cs="Arial"/>
        </w:rPr>
        <w:t xml:space="preserve">La Empresa Pública Metropolitana de Movilidad y Obras Públicas EPMMOP, </w:t>
      </w:r>
      <w:r>
        <w:rPr>
          <w:rFonts w:ascii="Arial" w:hAnsi="Arial" w:cs="Arial"/>
        </w:rPr>
        <w:t>a través de la Gerencia de Obras Públicas</w:t>
      </w:r>
      <w:r>
        <w:rPr>
          <w:rFonts w:ascii="Arial" w:hAnsi="Arial" w:cs="Arial"/>
          <w:bCs/>
        </w:rPr>
        <w:t>, contempló la</w:t>
      </w:r>
      <w:r w:rsidRPr="00F73CA0">
        <w:rPr>
          <w:rFonts w:ascii="Arial" w:hAnsi="Arial" w:cs="Arial"/>
          <w:bCs/>
        </w:rPr>
        <w:t xml:space="preserve"> </w:t>
      </w:r>
      <w:r>
        <w:rPr>
          <w:rFonts w:ascii="Arial" w:hAnsi="Arial" w:cs="Arial"/>
          <w:bCs/>
        </w:rPr>
        <w:t xml:space="preserve">intervención de </w:t>
      </w:r>
      <w:r w:rsidRPr="00F73CA0">
        <w:rPr>
          <w:rFonts w:ascii="Arial" w:hAnsi="Arial" w:cs="Arial"/>
          <w:bCs/>
        </w:rPr>
        <w:t>un conjunto de proyectos para la implementación del Sist</w:t>
      </w:r>
      <w:r>
        <w:rPr>
          <w:rFonts w:ascii="Arial" w:hAnsi="Arial" w:cs="Arial"/>
          <w:bCs/>
        </w:rPr>
        <w:t xml:space="preserve">ema de Gestión de </w:t>
      </w:r>
      <w:r w:rsidRPr="00F73CA0">
        <w:rPr>
          <w:rFonts w:ascii="Arial" w:hAnsi="Arial" w:cs="Arial"/>
          <w:bCs/>
        </w:rPr>
        <w:t>Vial</w:t>
      </w:r>
      <w:r>
        <w:rPr>
          <w:rFonts w:ascii="Arial" w:hAnsi="Arial" w:cs="Arial"/>
          <w:bCs/>
        </w:rPr>
        <w:t>idad</w:t>
      </w:r>
      <w:r w:rsidRPr="00F73CA0">
        <w:rPr>
          <w:rFonts w:ascii="Arial" w:hAnsi="Arial" w:cs="Arial"/>
          <w:bCs/>
        </w:rPr>
        <w:t xml:space="preserve"> del Distrito Metropolitano de Quito, </w:t>
      </w:r>
      <w:r>
        <w:rPr>
          <w:rFonts w:ascii="Arial" w:hAnsi="Arial" w:cs="Arial"/>
          <w:bCs/>
        </w:rPr>
        <w:t xml:space="preserve">que tiene dentro de sus objetivos </w:t>
      </w:r>
      <w:r w:rsidRPr="00F73CA0">
        <w:rPr>
          <w:rFonts w:ascii="Arial" w:hAnsi="Arial" w:cs="Arial"/>
          <w:bCs/>
        </w:rPr>
        <w:t>el mantenimiento, rehabilitación y/o reconstrucción de las obras de infraestructura y las vías de</w:t>
      </w:r>
      <w:r>
        <w:rPr>
          <w:rFonts w:ascii="Arial" w:hAnsi="Arial" w:cs="Arial"/>
          <w:bCs/>
        </w:rPr>
        <w:t xml:space="preserve"> </w:t>
      </w:r>
      <w:r w:rsidRPr="00F73CA0">
        <w:rPr>
          <w:rFonts w:ascii="Arial" w:hAnsi="Arial" w:cs="Arial"/>
          <w:bCs/>
        </w:rPr>
        <w:t>l</w:t>
      </w:r>
      <w:r>
        <w:rPr>
          <w:rFonts w:ascii="Arial" w:hAnsi="Arial" w:cs="Arial"/>
          <w:bCs/>
        </w:rPr>
        <w:t>a ciudad</w:t>
      </w:r>
      <w:r w:rsidRPr="00F73CA0">
        <w:rPr>
          <w:rFonts w:ascii="Arial" w:hAnsi="Arial" w:cs="Arial"/>
          <w:bCs/>
        </w:rPr>
        <w:t xml:space="preserve">, </w:t>
      </w:r>
      <w:r>
        <w:rPr>
          <w:rFonts w:ascii="Arial" w:hAnsi="Arial" w:cs="Arial"/>
          <w:bCs/>
        </w:rPr>
        <w:t>con lo</w:t>
      </w:r>
      <w:r w:rsidRPr="00F73CA0">
        <w:rPr>
          <w:rFonts w:ascii="Arial" w:hAnsi="Arial" w:cs="Arial"/>
          <w:bCs/>
        </w:rPr>
        <w:t xml:space="preserve"> que </w:t>
      </w:r>
      <w:r>
        <w:rPr>
          <w:rFonts w:ascii="Arial" w:hAnsi="Arial" w:cs="Arial"/>
          <w:bCs/>
        </w:rPr>
        <w:t xml:space="preserve">se pretendía </w:t>
      </w:r>
      <w:r w:rsidRPr="00F73CA0">
        <w:rPr>
          <w:rFonts w:ascii="Arial" w:hAnsi="Arial" w:cs="Arial"/>
          <w:bCs/>
        </w:rPr>
        <w:t>garantizar su operatividad y seg</w:t>
      </w:r>
      <w:r>
        <w:rPr>
          <w:rFonts w:ascii="Arial" w:hAnsi="Arial" w:cs="Arial"/>
          <w:bCs/>
        </w:rPr>
        <w:t>uridad para los quiteños</w:t>
      </w:r>
      <w:r w:rsidRPr="00F73CA0">
        <w:rPr>
          <w:rFonts w:ascii="Arial" w:hAnsi="Arial" w:cs="Arial"/>
          <w:bCs/>
        </w:rPr>
        <w:t xml:space="preserve">, </w:t>
      </w:r>
      <w:r>
        <w:rPr>
          <w:rFonts w:ascii="Arial" w:hAnsi="Arial" w:cs="Arial"/>
          <w:bCs/>
        </w:rPr>
        <w:t>dichos trabajos debían ser realizados</w:t>
      </w:r>
      <w:r w:rsidRPr="00F73CA0">
        <w:rPr>
          <w:rFonts w:ascii="Arial" w:hAnsi="Arial" w:cs="Arial"/>
          <w:bCs/>
        </w:rPr>
        <w:t xml:space="preserve"> con los m</w:t>
      </w:r>
      <w:r>
        <w:rPr>
          <w:rFonts w:ascii="Arial" w:hAnsi="Arial" w:cs="Arial"/>
          <w:bCs/>
        </w:rPr>
        <w:t>ás altos estándares de calidad y en los tiempos previstos.</w:t>
      </w:r>
    </w:p>
    <w:p w:rsidR="00EC6F4C" w:rsidRPr="00F73CA0" w:rsidRDefault="00EC6F4C" w:rsidP="00EC6F4C">
      <w:pPr>
        <w:spacing w:after="0" w:line="240" w:lineRule="auto"/>
        <w:jc w:val="both"/>
        <w:rPr>
          <w:rFonts w:ascii="Arial" w:hAnsi="Arial" w:cs="Arial"/>
          <w:bCs/>
        </w:rPr>
      </w:pPr>
    </w:p>
    <w:p w:rsidR="00EC6F4C" w:rsidRPr="00F73CA0" w:rsidRDefault="00EC6F4C" w:rsidP="00EC6F4C">
      <w:pPr>
        <w:spacing w:after="0" w:line="240" w:lineRule="auto"/>
        <w:jc w:val="both"/>
        <w:rPr>
          <w:rFonts w:ascii="Arial" w:hAnsi="Arial" w:cs="Arial"/>
          <w:bCs/>
        </w:rPr>
      </w:pPr>
      <w:r w:rsidRPr="00F73CA0">
        <w:rPr>
          <w:rFonts w:ascii="Arial" w:hAnsi="Arial" w:cs="Arial"/>
          <w:bCs/>
        </w:rPr>
        <w:t xml:space="preserve">El objetivo fundamental es el de mejorar la calidad de vida de los ciudadanos a través de obras preventivas y correctivas </w:t>
      </w:r>
      <w:r>
        <w:rPr>
          <w:rFonts w:ascii="Arial" w:hAnsi="Arial" w:cs="Arial"/>
          <w:bCs/>
        </w:rPr>
        <w:t xml:space="preserve">emergentes </w:t>
      </w:r>
      <w:r w:rsidRPr="00F73CA0">
        <w:rPr>
          <w:rFonts w:ascii="Arial" w:hAnsi="Arial" w:cs="Arial"/>
          <w:bCs/>
        </w:rPr>
        <w:t>para conseguir una ciudad competitiva, económica y solidaria.</w:t>
      </w:r>
    </w:p>
    <w:p w:rsidR="00EC6F4C" w:rsidRPr="00F73CA0" w:rsidRDefault="00EC6F4C" w:rsidP="00EC6F4C">
      <w:pPr>
        <w:spacing w:after="0" w:line="240" w:lineRule="auto"/>
        <w:jc w:val="both"/>
        <w:rPr>
          <w:rFonts w:ascii="Arial" w:hAnsi="Arial" w:cs="Arial"/>
          <w:bCs/>
        </w:rPr>
      </w:pPr>
    </w:p>
    <w:p w:rsidR="00EC6F4C" w:rsidRPr="00F73CA0" w:rsidRDefault="00EC6F4C" w:rsidP="00EC6F4C">
      <w:pPr>
        <w:spacing w:after="0" w:line="240" w:lineRule="auto"/>
        <w:jc w:val="both"/>
        <w:rPr>
          <w:rFonts w:ascii="Arial" w:hAnsi="Arial" w:cs="Arial"/>
          <w:bCs/>
        </w:rPr>
      </w:pPr>
      <w:r w:rsidRPr="00F73CA0">
        <w:rPr>
          <w:rFonts w:ascii="Arial" w:hAnsi="Arial" w:cs="Arial"/>
          <w:bCs/>
        </w:rPr>
        <w:t>Este conjunto de obras, más otras que esta</w:t>
      </w:r>
      <w:r>
        <w:rPr>
          <w:rFonts w:ascii="Arial" w:hAnsi="Arial" w:cs="Arial"/>
          <w:bCs/>
        </w:rPr>
        <w:t>ba</w:t>
      </w:r>
      <w:r w:rsidRPr="00F73CA0">
        <w:rPr>
          <w:rFonts w:ascii="Arial" w:hAnsi="Arial" w:cs="Arial"/>
          <w:bCs/>
        </w:rPr>
        <w:t>n en proceso de contratación y ejecución, provoca</w:t>
      </w:r>
      <w:r>
        <w:rPr>
          <w:rFonts w:ascii="Arial" w:hAnsi="Arial" w:cs="Arial"/>
          <w:bCs/>
        </w:rPr>
        <w:t>ban</w:t>
      </w:r>
      <w:r w:rsidRPr="00F73CA0">
        <w:rPr>
          <w:rFonts w:ascii="Arial" w:hAnsi="Arial" w:cs="Arial"/>
          <w:bCs/>
        </w:rPr>
        <w:t xml:space="preserve"> una alta incidencia en las a</w:t>
      </w:r>
      <w:r>
        <w:rPr>
          <w:rFonts w:ascii="Arial" w:hAnsi="Arial" w:cs="Arial"/>
          <w:bCs/>
        </w:rPr>
        <w:t>ctividades locales que afectaría</w:t>
      </w:r>
      <w:r w:rsidRPr="00F73CA0">
        <w:rPr>
          <w:rFonts w:ascii="Arial" w:hAnsi="Arial" w:cs="Arial"/>
          <w:bCs/>
        </w:rPr>
        <w:t xml:space="preserve"> temporalmente las tendencias de movilidad debido a los impactos por </w:t>
      </w:r>
      <w:r>
        <w:rPr>
          <w:rFonts w:ascii="Arial" w:hAnsi="Arial" w:cs="Arial"/>
          <w:bCs/>
        </w:rPr>
        <w:t>la implementación de</w:t>
      </w:r>
      <w:r w:rsidRPr="00F73CA0">
        <w:rPr>
          <w:rFonts w:ascii="Arial" w:hAnsi="Arial" w:cs="Arial"/>
          <w:bCs/>
        </w:rPr>
        <w:t xml:space="preserve"> </w:t>
      </w:r>
      <w:proofErr w:type="spellStart"/>
      <w:r w:rsidRPr="00F73CA0">
        <w:rPr>
          <w:rFonts w:ascii="Arial" w:hAnsi="Arial" w:cs="Arial"/>
          <w:bCs/>
        </w:rPr>
        <w:t>de</w:t>
      </w:r>
      <w:proofErr w:type="spellEnd"/>
      <w:r w:rsidRPr="00F73CA0">
        <w:rPr>
          <w:rFonts w:ascii="Arial" w:hAnsi="Arial" w:cs="Arial"/>
          <w:bCs/>
        </w:rPr>
        <w:t xml:space="preserve"> dichas </w:t>
      </w:r>
      <w:r>
        <w:rPr>
          <w:rFonts w:ascii="Arial" w:hAnsi="Arial" w:cs="Arial"/>
          <w:bCs/>
        </w:rPr>
        <w:t>intervenciones</w:t>
      </w:r>
      <w:r w:rsidRPr="00F73CA0">
        <w:rPr>
          <w:rFonts w:ascii="Arial" w:hAnsi="Arial" w:cs="Arial"/>
          <w:bCs/>
        </w:rPr>
        <w:t>.</w:t>
      </w:r>
    </w:p>
    <w:p w:rsidR="00EC6F4C" w:rsidRPr="00F73CA0" w:rsidRDefault="00EC6F4C" w:rsidP="00EC6F4C">
      <w:pPr>
        <w:spacing w:after="0" w:line="240" w:lineRule="auto"/>
        <w:jc w:val="both"/>
        <w:rPr>
          <w:rFonts w:ascii="Arial" w:hAnsi="Arial" w:cs="Arial"/>
          <w:bCs/>
        </w:rPr>
      </w:pPr>
    </w:p>
    <w:p w:rsidR="00EC6F4C" w:rsidRDefault="00EC6F4C" w:rsidP="00EC6F4C">
      <w:pPr>
        <w:spacing w:after="0" w:line="240" w:lineRule="auto"/>
        <w:jc w:val="both"/>
        <w:rPr>
          <w:rFonts w:ascii="Arial" w:hAnsi="Arial" w:cs="Arial"/>
          <w:bCs/>
        </w:rPr>
      </w:pPr>
      <w:r w:rsidRPr="00F73CA0">
        <w:rPr>
          <w:rFonts w:ascii="Arial" w:hAnsi="Arial" w:cs="Arial"/>
          <w:bCs/>
        </w:rPr>
        <w:t>Es en esta incidencia que la Gestión Integral de los Proyectos, merece una especial preocupación a fin de que las obras que se reali</w:t>
      </w:r>
      <w:r>
        <w:rPr>
          <w:rFonts w:ascii="Arial" w:hAnsi="Arial" w:cs="Arial"/>
          <w:bCs/>
        </w:rPr>
        <w:t>cen, procuren mínimos impactos en la movilidad hasta generar proyectos masivos conforme la planificación de la empresa.</w:t>
      </w:r>
    </w:p>
    <w:p w:rsidR="00EC6F4C" w:rsidRDefault="00EC6F4C" w:rsidP="00EC6F4C">
      <w:pPr>
        <w:spacing w:after="0" w:line="240" w:lineRule="auto"/>
        <w:jc w:val="both"/>
        <w:rPr>
          <w:rFonts w:ascii="Arial" w:hAnsi="Arial" w:cs="Arial"/>
          <w:bCs/>
        </w:rPr>
      </w:pPr>
    </w:p>
    <w:p w:rsidR="00EC6F4C" w:rsidRDefault="00EC6F4C" w:rsidP="00EC6F4C">
      <w:pPr>
        <w:spacing w:after="0" w:line="240" w:lineRule="auto"/>
        <w:jc w:val="both"/>
        <w:rPr>
          <w:rFonts w:ascii="Arial" w:hAnsi="Arial" w:cs="Arial"/>
          <w:bCs/>
        </w:rPr>
      </w:pPr>
      <w:r>
        <w:rPr>
          <w:rFonts w:ascii="Arial" w:hAnsi="Arial" w:cs="Arial"/>
          <w:bCs/>
        </w:rPr>
        <w:t>El Sistema de Gestión de Vialidad permite establecer procesos emergentes frente a las situaciones críticas que se presentan en el estado de las vías, es en este sentido que se determina la necesidad de reponer la capa de rodadura en las principales arterias viales del DMQ que significan puntos críticos al sistema vial, a fin de brindar seguridad y comodidad a los ciudadanos.</w:t>
      </w:r>
    </w:p>
    <w:p w:rsidR="00EC6F4C" w:rsidRDefault="00EC6F4C" w:rsidP="00EC6F4C">
      <w:pPr>
        <w:spacing w:after="0" w:line="240" w:lineRule="auto"/>
        <w:jc w:val="both"/>
        <w:rPr>
          <w:rFonts w:ascii="Arial" w:hAnsi="Arial" w:cs="Arial"/>
        </w:rPr>
      </w:pPr>
    </w:p>
    <w:p w:rsidR="00EC6F4C" w:rsidRDefault="00EC6F4C" w:rsidP="00EC6F4C">
      <w:pPr>
        <w:spacing w:after="0" w:line="240" w:lineRule="auto"/>
        <w:jc w:val="both"/>
        <w:rPr>
          <w:rFonts w:ascii="Arial" w:hAnsi="Arial" w:cs="Arial"/>
        </w:rPr>
      </w:pPr>
    </w:p>
    <w:p w:rsidR="00EC6F4C" w:rsidRPr="00534FF4" w:rsidRDefault="00EC6F4C" w:rsidP="00EC6F4C">
      <w:pPr>
        <w:numPr>
          <w:ilvl w:val="0"/>
          <w:numId w:val="6"/>
        </w:numPr>
        <w:spacing w:after="0" w:line="240" w:lineRule="auto"/>
        <w:contextualSpacing/>
        <w:jc w:val="both"/>
        <w:rPr>
          <w:rFonts w:ascii="Arial" w:hAnsi="Arial" w:cs="Arial"/>
          <w:b/>
        </w:rPr>
      </w:pPr>
      <w:r w:rsidRPr="00534FF4">
        <w:rPr>
          <w:rFonts w:ascii="Arial" w:hAnsi="Arial" w:cs="Arial"/>
          <w:b/>
        </w:rPr>
        <w:t>Informe Técnico</w:t>
      </w:r>
    </w:p>
    <w:p w:rsidR="00EC6F4C" w:rsidRPr="00534FF4" w:rsidRDefault="00EC6F4C" w:rsidP="00EC6F4C">
      <w:pPr>
        <w:spacing w:after="0" w:line="240" w:lineRule="auto"/>
        <w:jc w:val="both"/>
        <w:rPr>
          <w:rFonts w:ascii="Arial" w:hAnsi="Arial" w:cs="Arial"/>
        </w:rPr>
      </w:pPr>
    </w:p>
    <w:p w:rsidR="00EC6F4C" w:rsidRPr="00534FF4" w:rsidRDefault="00EC6F4C" w:rsidP="00EC6F4C">
      <w:pPr>
        <w:numPr>
          <w:ilvl w:val="1"/>
          <w:numId w:val="6"/>
        </w:numPr>
        <w:spacing w:after="0" w:line="240" w:lineRule="auto"/>
        <w:contextualSpacing/>
        <w:jc w:val="both"/>
        <w:rPr>
          <w:rFonts w:ascii="Arial" w:hAnsi="Arial" w:cs="Arial"/>
        </w:rPr>
      </w:pPr>
      <w:r w:rsidRPr="00534FF4">
        <w:rPr>
          <w:rFonts w:ascii="Arial" w:hAnsi="Arial" w:cs="Arial"/>
        </w:rPr>
        <w:t>Evaluación técnica</w:t>
      </w:r>
      <w:r>
        <w:rPr>
          <w:rFonts w:ascii="Arial" w:hAnsi="Arial" w:cs="Arial"/>
        </w:rPr>
        <w:t xml:space="preserve"> de la intervención</w:t>
      </w:r>
    </w:p>
    <w:p w:rsidR="00EC6F4C" w:rsidRPr="00534FF4" w:rsidRDefault="00EC6F4C" w:rsidP="00EC6F4C">
      <w:pPr>
        <w:spacing w:after="0" w:line="240" w:lineRule="auto"/>
        <w:contextualSpacing/>
        <w:jc w:val="both"/>
        <w:rPr>
          <w:rFonts w:ascii="Arial" w:hAnsi="Arial" w:cs="Arial"/>
        </w:rPr>
      </w:pPr>
    </w:p>
    <w:p w:rsidR="00EC6F4C" w:rsidRDefault="00EC6F4C" w:rsidP="00EC6F4C">
      <w:pPr>
        <w:spacing w:after="0" w:line="240" w:lineRule="auto"/>
        <w:contextualSpacing/>
        <w:jc w:val="both"/>
        <w:rPr>
          <w:rFonts w:ascii="Arial" w:hAnsi="Arial" w:cs="Arial"/>
        </w:rPr>
      </w:pPr>
      <w:r>
        <w:rPr>
          <w:rFonts w:ascii="Arial" w:hAnsi="Arial" w:cs="Arial"/>
        </w:rPr>
        <w:t xml:space="preserve">Los trabajos a ser implementados consisten en su primera fase en la determinación de los sectores que necesitan la intervención inmediata para la reposición de la capa de rodadura, sectores que por la falta de un mantenimiento preventivo y correctivo planificado ahora se encuentran en condiciones no aptas para el </w:t>
      </w:r>
      <w:r w:rsidR="00393345">
        <w:rPr>
          <w:rFonts w:ascii="Arial" w:hAnsi="Arial" w:cs="Arial"/>
        </w:rPr>
        <w:t>tránsito</w:t>
      </w:r>
      <w:r>
        <w:rPr>
          <w:rFonts w:ascii="Arial" w:hAnsi="Arial" w:cs="Arial"/>
        </w:rPr>
        <w:t xml:space="preserve"> vehicular.</w:t>
      </w:r>
    </w:p>
    <w:p w:rsidR="00EC6F4C" w:rsidRDefault="00EC6F4C" w:rsidP="00EC6F4C">
      <w:pPr>
        <w:spacing w:after="0" w:line="240" w:lineRule="auto"/>
        <w:contextualSpacing/>
        <w:jc w:val="both"/>
        <w:rPr>
          <w:rFonts w:ascii="Arial" w:hAnsi="Arial" w:cs="Arial"/>
        </w:rPr>
      </w:pPr>
    </w:p>
    <w:p w:rsidR="00EC6F4C" w:rsidRDefault="00EC6F4C" w:rsidP="00EC6F4C">
      <w:pPr>
        <w:spacing w:after="0" w:line="240" w:lineRule="auto"/>
        <w:contextualSpacing/>
        <w:jc w:val="both"/>
        <w:rPr>
          <w:rFonts w:ascii="Arial" w:hAnsi="Arial" w:cs="Arial"/>
        </w:rPr>
      </w:pPr>
      <w:r>
        <w:rPr>
          <w:rFonts w:ascii="Arial" w:hAnsi="Arial" w:cs="Arial"/>
        </w:rPr>
        <w:t>Puntos cruciales que además se convierten en los de mayor cantidad de flujo vehicular por sus condiciones de cercanía a sectores como Hospitales, Instituciones Educativas, Instituciones de Servicio Público, entre otras.</w:t>
      </w:r>
    </w:p>
    <w:p w:rsidR="00EC6F4C" w:rsidRDefault="00EC6F4C" w:rsidP="00EC6F4C">
      <w:pPr>
        <w:spacing w:after="0" w:line="240" w:lineRule="auto"/>
        <w:contextualSpacing/>
        <w:jc w:val="both"/>
        <w:rPr>
          <w:rFonts w:ascii="Arial" w:hAnsi="Arial" w:cs="Arial"/>
        </w:rPr>
      </w:pPr>
    </w:p>
    <w:p w:rsidR="00EC6F4C" w:rsidRDefault="00EC6F4C" w:rsidP="00EC6F4C">
      <w:pPr>
        <w:spacing w:after="0" w:line="240" w:lineRule="auto"/>
        <w:contextualSpacing/>
        <w:jc w:val="both"/>
        <w:rPr>
          <w:rFonts w:ascii="Arial" w:hAnsi="Arial" w:cs="Arial"/>
        </w:rPr>
      </w:pPr>
      <w:r>
        <w:rPr>
          <w:rFonts w:ascii="Arial" w:hAnsi="Arial" w:cs="Arial"/>
        </w:rPr>
        <w:t>La metodología de trabajo consiste en:</w:t>
      </w:r>
    </w:p>
    <w:p w:rsidR="00EC6F4C" w:rsidRDefault="00EC6F4C" w:rsidP="00EC6F4C">
      <w:pPr>
        <w:spacing w:after="0" w:line="240" w:lineRule="auto"/>
        <w:contextualSpacing/>
        <w:jc w:val="both"/>
        <w:rPr>
          <w:rFonts w:ascii="Arial" w:hAnsi="Arial" w:cs="Arial"/>
        </w:rPr>
      </w:pPr>
    </w:p>
    <w:p w:rsidR="00EC6F4C" w:rsidRDefault="00EC6F4C" w:rsidP="00EC6F4C">
      <w:pPr>
        <w:numPr>
          <w:ilvl w:val="0"/>
          <w:numId w:val="7"/>
        </w:numPr>
        <w:spacing w:after="0" w:line="240" w:lineRule="auto"/>
        <w:contextualSpacing/>
        <w:jc w:val="both"/>
        <w:rPr>
          <w:rFonts w:ascii="Arial" w:hAnsi="Arial" w:cs="Arial"/>
        </w:rPr>
      </w:pPr>
      <w:r>
        <w:rPr>
          <w:rFonts w:ascii="Arial" w:hAnsi="Arial" w:cs="Arial"/>
        </w:rPr>
        <w:lastRenderedPageBreak/>
        <w:t>Identificados los sectores a ser intervenidos y considerando lo critico de la intervención se realizarán los trabajos especificados en el rubro 406-8. Fresado de pavimento asfáltico de las Especificaciones Generales para la Construcción de Caminos y Puente MOP-001-F-2002, cuyo trabajo consiste en la obtención de un nuevo perfil longitudinal y transversal de un pavimento asfáltico existente, mediante su fresado en frío, de acuerdo con los alineamientos y dimensiones indicados, estos trabajos por las condiciones de movilidad se realizarán en horarios nocturnos esto es desde las 22:00 hasta las 05:00.</w:t>
      </w:r>
    </w:p>
    <w:p w:rsidR="00EC6F4C" w:rsidRDefault="00EC6F4C" w:rsidP="00EC6F4C">
      <w:pPr>
        <w:numPr>
          <w:ilvl w:val="0"/>
          <w:numId w:val="7"/>
        </w:numPr>
        <w:spacing w:after="0" w:line="240" w:lineRule="auto"/>
        <w:contextualSpacing/>
        <w:jc w:val="both"/>
        <w:rPr>
          <w:rFonts w:ascii="Arial" w:hAnsi="Arial" w:cs="Arial"/>
        </w:rPr>
      </w:pPr>
      <w:r>
        <w:rPr>
          <w:rFonts w:ascii="Arial" w:hAnsi="Arial" w:cs="Arial"/>
        </w:rPr>
        <w:t xml:space="preserve">Los trabajos de fresado de realizaran de tal forma que el espesor a ser ejecutado permita mantener una capa asfáltica que sirva como estructura para la nueva implementación, de esta forma se procederá con lo establecido en el rubro 405-2. Riego Bituminoso de Adherencia que consiste en el suministro y distribución de material bituminoso sobre la superficie de un pavimento, a fin de conseguir adherencia entre este pavimento y una nueva capa asfáltica que se colocara sobre él, estos trabajos por sus especificaciones y normas técnicas deben ser ejecutadas en horario diurno por lo que considerando su influencia en el </w:t>
      </w:r>
      <w:proofErr w:type="spellStart"/>
      <w:r>
        <w:rPr>
          <w:rFonts w:ascii="Arial" w:hAnsi="Arial" w:cs="Arial"/>
        </w:rPr>
        <w:t>transito</w:t>
      </w:r>
      <w:proofErr w:type="spellEnd"/>
      <w:r>
        <w:rPr>
          <w:rFonts w:ascii="Arial" w:hAnsi="Arial" w:cs="Arial"/>
        </w:rPr>
        <w:t xml:space="preserve"> vehicular se ejecutaran de forma inmediata, fuera de las horas pico esto es de 9:30 hasta las 16:00, previendo la segunda intervención esto es la colocación de la nueva capa de rodadura.</w:t>
      </w:r>
    </w:p>
    <w:p w:rsidR="00EC6F4C" w:rsidRDefault="00EC6F4C" w:rsidP="00EC6F4C">
      <w:pPr>
        <w:numPr>
          <w:ilvl w:val="0"/>
          <w:numId w:val="7"/>
        </w:numPr>
        <w:spacing w:after="0" w:line="240" w:lineRule="auto"/>
        <w:contextualSpacing/>
        <w:jc w:val="both"/>
        <w:rPr>
          <w:rFonts w:ascii="Arial" w:hAnsi="Arial" w:cs="Arial"/>
        </w:rPr>
      </w:pPr>
      <w:r>
        <w:rPr>
          <w:rFonts w:ascii="Arial" w:hAnsi="Arial" w:cs="Arial"/>
        </w:rPr>
        <w:t>Como intervención final se realizará lo establecido en el rubro 405-5. Hormigón Asfáltico Mezclado en Planta, este trabajo consistirá en la construcción de capas de rodadura de hormigón asfáltico constituido por agregados en la granulometría especificada, relleno mineral, si es necesario, y material asfáltico, mezclados en caliente en una planta central, y colocado sobre la estructura antes preparada, de igual forma por las exigencias de las especificaciones y normas estos trabajos se realizarán fuera de las horas pico esto es de 9:30 hasta las 15:30.</w:t>
      </w:r>
    </w:p>
    <w:p w:rsidR="00EC6F4C" w:rsidRDefault="00EC6F4C" w:rsidP="00EC6F4C">
      <w:pPr>
        <w:numPr>
          <w:ilvl w:val="0"/>
          <w:numId w:val="7"/>
        </w:numPr>
        <w:spacing w:after="0" w:line="240" w:lineRule="auto"/>
        <w:contextualSpacing/>
        <w:jc w:val="both"/>
        <w:rPr>
          <w:rFonts w:ascii="Arial" w:hAnsi="Arial" w:cs="Arial"/>
        </w:rPr>
      </w:pPr>
      <w:r>
        <w:rPr>
          <w:rFonts w:ascii="Arial" w:hAnsi="Arial" w:cs="Arial"/>
        </w:rPr>
        <w:t>De esta forma se contempla una intervención emergente en dos jornadas de trabajo diurna y nocturna, todas las semanas, dependiendo del grado de incidencia de la intervención esta se programará para los fines de semana en horarios extendidos a fin de minimizar su impacto en la ciudadanía.</w:t>
      </w:r>
    </w:p>
    <w:p w:rsidR="00EC6F4C" w:rsidRDefault="00EC6F4C" w:rsidP="00EC6F4C">
      <w:pPr>
        <w:numPr>
          <w:ilvl w:val="0"/>
          <w:numId w:val="7"/>
        </w:numPr>
        <w:spacing w:after="0" w:line="240" w:lineRule="auto"/>
        <w:contextualSpacing/>
        <w:jc w:val="both"/>
        <w:rPr>
          <w:rFonts w:ascii="Arial" w:hAnsi="Arial" w:cs="Arial"/>
        </w:rPr>
      </w:pPr>
      <w:r>
        <w:rPr>
          <w:rFonts w:ascii="Arial" w:hAnsi="Arial" w:cs="Arial"/>
        </w:rPr>
        <w:t xml:space="preserve">Estos trabajos se desarrollarán en un plazo estimado de 6 meses, tiempo en el cual se contempla intervenir aproximadamente 38km de vía en el ancho de un carril vehicular.  </w:t>
      </w:r>
    </w:p>
    <w:p w:rsidR="00EC6F4C" w:rsidRDefault="00EC6F4C" w:rsidP="00EC6F4C">
      <w:pPr>
        <w:spacing w:after="0" w:line="240" w:lineRule="auto"/>
        <w:ind w:left="784"/>
        <w:contextualSpacing/>
        <w:jc w:val="both"/>
        <w:rPr>
          <w:rFonts w:ascii="Arial" w:hAnsi="Arial" w:cs="Arial"/>
        </w:rPr>
      </w:pPr>
    </w:p>
    <w:p w:rsidR="00EC6F4C" w:rsidRDefault="00855E1F" w:rsidP="00855E1F">
      <w:pPr>
        <w:spacing w:after="0" w:line="240" w:lineRule="auto"/>
        <w:contextualSpacing/>
        <w:jc w:val="both"/>
        <w:rPr>
          <w:rFonts w:ascii="Arial" w:hAnsi="Arial" w:cs="Arial"/>
          <w:b/>
        </w:rPr>
      </w:pPr>
      <w:r>
        <w:rPr>
          <w:rFonts w:ascii="Arial" w:hAnsi="Arial" w:cs="Arial"/>
        </w:rPr>
        <w:t xml:space="preserve"> </w:t>
      </w:r>
    </w:p>
    <w:p w:rsidR="00EC6F4C" w:rsidRDefault="00EC6F4C" w:rsidP="00EC6F4C">
      <w:pPr>
        <w:spacing w:after="0" w:line="240" w:lineRule="auto"/>
        <w:contextualSpacing/>
        <w:jc w:val="both"/>
        <w:rPr>
          <w:rFonts w:ascii="Arial" w:hAnsi="Arial" w:cs="Arial"/>
          <w:b/>
        </w:rPr>
      </w:pPr>
    </w:p>
    <w:p w:rsidR="00EC6F4C" w:rsidRPr="00CB4FE6" w:rsidRDefault="00EC6F4C" w:rsidP="00EC6F4C">
      <w:pPr>
        <w:spacing w:after="0" w:line="240" w:lineRule="auto"/>
        <w:contextualSpacing/>
        <w:jc w:val="both"/>
        <w:rPr>
          <w:rFonts w:ascii="Arial" w:hAnsi="Arial" w:cs="Arial"/>
        </w:rPr>
      </w:pPr>
      <w:r w:rsidRPr="00CB4FE6">
        <w:rPr>
          <w:rFonts w:ascii="Arial" w:hAnsi="Arial" w:cs="Arial"/>
        </w:rPr>
        <w:t>Consiste en la intervención de 16 ejes viales los cuales son diseñados mediante la ejecución de ensayos los cuales en base a un estudio serán ejecutados por la Gerencia de Obras Públicas.</w:t>
      </w:r>
    </w:p>
    <w:p w:rsidR="00EC6F4C" w:rsidRDefault="00EC6F4C" w:rsidP="00EC6F4C">
      <w:pPr>
        <w:spacing w:after="0" w:line="240" w:lineRule="auto"/>
        <w:contextualSpacing/>
        <w:jc w:val="both"/>
        <w:rPr>
          <w:rFonts w:ascii="Arial" w:hAnsi="Arial" w:cs="Arial"/>
        </w:rPr>
      </w:pPr>
    </w:p>
    <w:p w:rsidR="00DF7422" w:rsidRPr="009323B0" w:rsidRDefault="00DF7422" w:rsidP="00DF7422">
      <w:pPr>
        <w:jc w:val="both"/>
        <w:rPr>
          <w:rFonts w:ascii="Arial" w:hAnsi="Arial" w:cs="Arial"/>
          <w:color w:val="000000"/>
          <w:spacing w:val="-4"/>
          <w:sz w:val="20"/>
          <w:szCs w:val="20"/>
        </w:rPr>
      </w:pPr>
      <w:r w:rsidRPr="001B7126">
        <w:rPr>
          <w:rFonts w:ascii="Arial" w:hAnsi="Arial" w:cs="Arial"/>
          <w:noProof/>
          <w:sz w:val="20"/>
          <w:szCs w:val="20"/>
          <w:lang w:eastAsia="es-EC"/>
        </w:rPr>
        <mc:AlternateContent>
          <mc:Choice Requires="wps">
            <w:drawing>
              <wp:anchor distT="0" distB="0" distL="114300" distR="114300" simplePos="0" relativeHeight="251688960" behindDoc="0" locked="0" layoutInCell="1" allowOverlap="1" wp14:anchorId="65082109" wp14:editId="03E83296">
                <wp:simplePos x="0" y="0"/>
                <wp:positionH relativeFrom="column">
                  <wp:posOffset>6868795</wp:posOffset>
                </wp:positionH>
                <wp:positionV relativeFrom="paragraph">
                  <wp:posOffset>3419475</wp:posOffset>
                </wp:positionV>
                <wp:extent cx="190500" cy="304800"/>
                <wp:effectExtent l="19050" t="19050" r="38100" b="19050"/>
                <wp:wrapNone/>
                <wp:docPr id="12" name="Flecha arriba 1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90500" cy="304800"/>
                        </a:xfrm>
                        <a:prstGeom prst="upArrow">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7C37EEF7"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Flecha arriba 12" o:spid="_x0000_s1026" type="#_x0000_t68" style="position:absolute;margin-left:540.85pt;margin-top:269.25pt;width:15pt;height:24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" adj="6750" fillcolor="windowText" strokeweight="2pt">
                <v:path arrowok="t"/>
                <o:lock v:ext="edit" aspectratio="t"/>
              </v:shape>
            </w:pict>
          </mc:Fallback>
        </mc:AlternateContent>
      </w:r>
      <w:r w:rsidRPr="001B7126">
        <w:rPr>
          <w:rFonts w:ascii="Arial" w:hAnsi="Arial" w:cs="Arial"/>
          <w:sz w:val="20"/>
          <w:szCs w:val="20"/>
        </w:rPr>
        <w:t>Como resultado de la planificación entre la Alcaldía de Quito y la EPMMOP se incluyó como parte de las obras a ejecutar la re</w:t>
      </w:r>
      <w:r>
        <w:rPr>
          <w:rFonts w:ascii="Arial" w:hAnsi="Arial" w:cs="Arial"/>
          <w:sz w:val="20"/>
          <w:szCs w:val="20"/>
        </w:rPr>
        <w:t>habilitación</w:t>
      </w:r>
      <w:r w:rsidRPr="001B7126">
        <w:rPr>
          <w:rFonts w:ascii="Arial" w:hAnsi="Arial" w:cs="Arial"/>
          <w:sz w:val="20"/>
          <w:szCs w:val="20"/>
        </w:rPr>
        <w:t xml:space="preserve"> de</w:t>
      </w:r>
      <w:r>
        <w:rPr>
          <w:rFonts w:ascii="Arial" w:hAnsi="Arial" w:cs="Arial"/>
          <w:sz w:val="20"/>
          <w:szCs w:val="20"/>
        </w:rPr>
        <w:t>l pavimento en 44 barrios, 13 parroquias</w:t>
      </w:r>
      <w:r w:rsidRPr="001B7126">
        <w:rPr>
          <w:rFonts w:ascii="Arial" w:hAnsi="Arial" w:cs="Arial"/>
          <w:sz w:val="20"/>
          <w:szCs w:val="20"/>
        </w:rPr>
        <w:t>, para lo cual se realizó el informe técnico correspondiente</w:t>
      </w:r>
      <w:r w:rsidRPr="009323B0">
        <w:rPr>
          <w:rFonts w:ascii="Arial" w:hAnsi="Arial" w:cs="Arial"/>
          <w:color w:val="000000"/>
          <w:spacing w:val="-4"/>
          <w:sz w:val="20"/>
          <w:szCs w:val="20"/>
        </w:rPr>
        <w:t>.</w:t>
      </w:r>
    </w:p>
    <w:p w:rsidR="00DF7422" w:rsidRDefault="00DF7422" w:rsidP="00DF7422">
      <w:pPr>
        <w:spacing w:line="276" w:lineRule="auto"/>
        <w:ind w:right="288"/>
        <w:jc w:val="both"/>
        <w:textAlignment w:val="baseline"/>
        <w:rPr>
          <w:rFonts w:ascii="Arial" w:hAnsi="Arial" w:cs="Arial"/>
          <w:color w:val="000000"/>
          <w:spacing w:val="-1"/>
          <w:sz w:val="20"/>
          <w:szCs w:val="20"/>
        </w:rPr>
      </w:pPr>
      <w:r>
        <w:rPr>
          <w:rFonts w:ascii="Arial" w:hAnsi="Arial" w:cs="Arial"/>
          <w:color w:val="000000"/>
          <w:spacing w:val="-1"/>
          <w:sz w:val="20"/>
          <w:szCs w:val="20"/>
        </w:rPr>
        <w:t>1.1.- Fresado de carpeta asfáltica.</w:t>
      </w:r>
    </w:p>
    <w:p w:rsidR="00DF7422" w:rsidRDefault="00DF7422" w:rsidP="00DF7422">
      <w:pPr>
        <w:spacing w:line="276" w:lineRule="auto"/>
        <w:ind w:right="288"/>
        <w:jc w:val="both"/>
        <w:textAlignment w:val="baseline"/>
        <w:rPr>
          <w:rFonts w:ascii="Arial" w:hAnsi="Arial" w:cs="Arial"/>
          <w:color w:val="000000"/>
          <w:spacing w:val="-1"/>
          <w:sz w:val="20"/>
          <w:szCs w:val="20"/>
        </w:rPr>
      </w:pPr>
      <w:r>
        <w:rPr>
          <w:rFonts w:ascii="Arial" w:hAnsi="Arial" w:cs="Arial"/>
          <w:color w:val="000000"/>
          <w:spacing w:val="-1"/>
          <w:sz w:val="20"/>
          <w:szCs w:val="20"/>
        </w:rPr>
        <w:t>1.2.- Transporte de material de fresado: El mismo que se lo realizará con volquetas cumpliendo la norma de seguridad.</w:t>
      </w:r>
    </w:p>
    <w:p w:rsidR="00DF7422" w:rsidRDefault="00DF7422" w:rsidP="00DF7422">
      <w:pPr>
        <w:spacing w:line="276" w:lineRule="auto"/>
        <w:ind w:right="288"/>
        <w:jc w:val="both"/>
        <w:textAlignment w:val="baseline"/>
        <w:rPr>
          <w:rFonts w:ascii="Arial" w:hAnsi="Arial" w:cs="Arial"/>
          <w:color w:val="000000"/>
          <w:spacing w:val="-1"/>
          <w:sz w:val="20"/>
          <w:szCs w:val="20"/>
        </w:rPr>
      </w:pPr>
      <w:r>
        <w:rPr>
          <w:rFonts w:ascii="Arial" w:hAnsi="Arial" w:cs="Arial"/>
          <w:color w:val="000000"/>
          <w:spacing w:val="-1"/>
          <w:sz w:val="20"/>
          <w:szCs w:val="20"/>
        </w:rPr>
        <w:t>1.3.- Imprimación: Se lo realizará en una longitud determinada y dividiendo el ancho en dos o más fajas, a fin de mantener la circulación vehicular</w:t>
      </w:r>
    </w:p>
    <w:p w:rsidR="00DF7422" w:rsidRDefault="00DF7422" w:rsidP="00DF7422">
      <w:pPr>
        <w:spacing w:line="276" w:lineRule="auto"/>
        <w:ind w:right="288"/>
        <w:jc w:val="both"/>
        <w:textAlignment w:val="baseline"/>
        <w:rPr>
          <w:rFonts w:ascii="Arial" w:hAnsi="Arial" w:cs="Arial"/>
          <w:color w:val="000000"/>
          <w:spacing w:val="-1"/>
          <w:sz w:val="20"/>
          <w:szCs w:val="20"/>
        </w:rPr>
      </w:pPr>
      <w:r>
        <w:rPr>
          <w:rFonts w:ascii="Arial" w:hAnsi="Arial" w:cs="Arial"/>
          <w:color w:val="000000"/>
          <w:spacing w:val="-1"/>
          <w:sz w:val="20"/>
          <w:szCs w:val="20"/>
        </w:rPr>
        <w:t>1.4.- Carpeta asfáltica: Se la realiza mediante el empleo de la terminadora autopropulsada.</w:t>
      </w:r>
    </w:p>
    <w:p w:rsidR="00DF7422" w:rsidRDefault="00DF7422" w:rsidP="00DF7422">
      <w:pPr>
        <w:spacing w:line="276" w:lineRule="auto"/>
        <w:ind w:right="288"/>
        <w:jc w:val="both"/>
        <w:textAlignment w:val="baseline"/>
        <w:rPr>
          <w:rFonts w:ascii="Arial" w:hAnsi="Arial" w:cs="Arial"/>
          <w:color w:val="000000"/>
          <w:spacing w:val="-1"/>
          <w:sz w:val="20"/>
          <w:szCs w:val="20"/>
        </w:rPr>
      </w:pPr>
      <w:r>
        <w:rPr>
          <w:rFonts w:ascii="Arial" w:hAnsi="Arial" w:cs="Arial"/>
          <w:color w:val="000000"/>
          <w:spacing w:val="-1"/>
          <w:sz w:val="20"/>
          <w:szCs w:val="20"/>
        </w:rPr>
        <w:t>1.5.- Rubros Ambientales. - Agua para control de polvo</w:t>
      </w:r>
    </w:p>
    <w:p w:rsidR="00DF7422" w:rsidRDefault="00DF7422" w:rsidP="00DF7422">
      <w:pPr>
        <w:spacing w:line="276" w:lineRule="auto"/>
        <w:ind w:right="288"/>
        <w:jc w:val="both"/>
        <w:textAlignment w:val="baseline"/>
        <w:rPr>
          <w:rFonts w:ascii="Arial" w:hAnsi="Arial" w:cs="Arial"/>
          <w:i/>
          <w:color w:val="000000"/>
          <w:spacing w:val="-4"/>
          <w:sz w:val="20"/>
          <w:szCs w:val="20"/>
        </w:rPr>
      </w:pPr>
      <w:r>
        <w:rPr>
          <w:rFonts w:ascii="Arial" w:hAnsi="Arial" w:cs="Arial"/>
          <w:color w:val="000000"/>
          <w:spacing w:val="-1"/>
          <w:sz w:val="20"/>
          <w:szCs w:val="20"/>
        </w:rPr>
        <w:lastRenderedPageBreak/>
        <w:t>1.6.- Señalética. - Hombres Trabajando y desvíos.</w:t>
      </w:r>
      <w:r>
        <w:rPr>
          <w:rFonts w:ascii="Arial" w:hAnsi="Arial" w:cs="Arial"/>
          <w:i/>
          <w:color w:val="000000"/>
          <w:spacing w:val="-4"/>
          <w:sz w:val="20"/>
          <w:szCs w:val="20"/>
        </w:rPr>
        <w:t xml:space="preserve"> </w:t>
      </w:r>
    </w:p>
    <w:p w:rsidR="00DF7422" w:rsidRPr="00B11F7C" w:rsidRDefault="00DF7422" w:rsidP="00DF7422">
      <w:pPr>
        <w:spacing w:line="276" w:lineRule="auto"/>
        <w:ind w:right="288"/>
        <w:jc w:val="both"/>
        <w:textAlignment w:val="baseline"/>
        <w:rPr>
          <w:rFonts w:ascii="Arial" w:hAnsi="Arial" w:cs="Arial"/>
          <w:b/>
          <w:color w:val="000000"/>
          <w:spacing w:val="-4"/>
          <w:sz w:val="20"/>
          <w:szCs w:val="20"/>
        </w:rPr>
      </w:pPr>
      <w:r w:rsidRPr="00B11F7C">
        <w:rPr>
          <w:rFonts w:ascii="Arial" w:hAnsi="Arial" w:cs="Arial"/>
          <w:b/>
          <w:color w:val="000000"/>
          <w:spacing w:val="-4"/>
          <w:sz w:val="20"/>
          <w:szCs w:val="20"/>
        </w:rPr>
        <w:t>Trabajos de Señalización preventiva:</w:t>
      </w:r>
    </w:p>
    <w:p w:rsidR="00DF7422" w:rsidRDefault="00DF7422" w:rsidP="00DF7422">
      <w:pPr>
        <w:spacing w:line="276" w:lineRule="auto"/>
        <w:ind w:right="288"/>
        <w:textAlignment w:val="baseline"/>
        <w:rPr>
          <w:rFonts w:ascii="Arial" w:hAnsi="Arial" w:cs="Arial"/>
          <w:color w:val="000000"/>
          <w:spacing w:val="-1"/>
          <w:sz w:val="20"/>
          <w:szCs w:val="20"/>
        </w:rPr>
      </w:pPr>
      <w:r>
        <w:rPr>
          <w:rFonts w:ascii="Arial" w:hAnsi="Arial" w:cs="Arial"/>
          <w:b/>
          <w:sz w:val="20"/>
          <w:szCs w:val="20"/>
        </w:rPr>
        <w:t>Medidas de Seguridad</w:t>
      </w:r>
      <w:r w:rsidRPr="00124DD6">
        <w:rPr>
          <w:rFonts w:ascii="Arial" w:hAnsi="Arial" w:cs="Arial"/>
          <w:b/>
          <w:sz w:val="20"/>
          <w:szCs w:val="20"/>
        </w:rPr>
        <w:t xml:space="preserve"> </w:t>
      </w:r>
    </w:p>
    <w:p w:rsidR="00DF7422" w:rsidRDefault="00DF7422" w:rsidP="00DF7422">
      <w:pPr>
        <w:spacing w:line="276" w:lineRule="auto"/>
        <w:ind w:right="288"/>
        <w:jc w:val="both"/>
        <w:textAlignment w:val="baseline"/>
        <w:rPr>
          <w:rFonts w:ascii="Arial" w:hAnsi="Arial" w:cs="Arial"/>
          <w:color w:val="000000"/>
          <w:spacing w:val="-1"/>
          <w:sz w:val="20"/>
          <w:szCs w:val="20"/>
        </w:rPr>
      </w:pPr>
      <w:r w:rsidRPr="00581922">
        <w:rPr>
          <w:rFonts w:ascii="Arial" w:hAnsi="Arial" w:cs="Arial"/>
          <w:b/>
          <w:color w:val="000000"/>
          <w:spacing w:val="-1"/>
          <w:sz w:val="20"/>
          <w:szCs w:val="20"/>
        </w:rPr>
        <w:t>Coordinación AMT</w:t>
      </w:r>
      <w:r>
        <w:rPr>
          <w:rFonts w:ascii="Arial" w:hAnsi="Arial" w:cs="Arial"/>
          <w:color w:val="000000"/>
          <w:spacing w:val="-1"/>
          <w:sz w:val="20"/>
          <w:szCs w:val="20"/>
        </w:rPr>
        <w:t>. - En consideración a la alta incidencia del proyecto en la movilidad, los trabajos se ejecutarán dentro de los horarios coordinados con la Secretaría de Movilidad y la Agencia Metropolitana de Tránsito, para lo cual las actividades de rehabilitación vial se ejecutarán en dos horarios, el tendido de la carpeta asfáltica se lo realizará desde las 09h00 a 15h30, y el fresado desde las 22h00 a 05h00, a fin de disminuir el impacto en la circulación vehicular.</w:t>
      </w:r>
    </w:p>
    <w:p w:rsidR="00DF7422" w:rsidRDefault="00DF7422" w:rsidP="00DF7422">
      <w:pPr>
        <w:spacing w:line="276" w:lineRule="auto"/>
        <w:ind w:right="288"/>
        <w:jc w:val="both"/>
        <w:textAlignment w:val="baseline"/>
        <w:rPr>
          <w:rFonts w:ascii="Arial" w:hAnsi="Arial" w:cs="Arial"/>
          <w:color w:val="000000"/>
          <w:spacing w:val="-1"/>
          <w:sz w:val="20"/>
          <w:szCs w:val="20"/>
        </w:rPr>
      </w:pPr>
      <w:r w:rsidRPr="00581922">
        <w:rPr>
          <w:rFonts w:ascii="Arial" w:hAnsi="Arial" w:cs="Arial"/>
          <w:b/>
          <w:color w:val="000000"/>
          <w:spacing w:val="-1"/>
          <w:sz w:val="20"/>
          <w:szCs w:val="20"/>
        </w:rPr>
        <w:t>Señalización Preventiva y de Seguridad</w:t>
      </w:r>
      <w:r>
        <w:rPr>
          <w:rFonts w:ascii="Arial" w:hAnsi="Arial" w:cs="Arial"/>
          <w:color w:val="000000"/>
          <w:spacing w:val="-1"/>
          <w:sz w:val="20"/>
          <w:szCs w:val="20"/>
        </w:rPr>
        <w:t>. – Se realizará la señalización de las vías utilizando letreros preventivos e informativos, así como barreras plásticas canalizadoras, delineadores viales, que permitan dar seguridad a los vehículos, peatones, equipo y personal dentro del área de trabajo.</w:t>
      </w:r>
    </w:p>
    <w:p w:rsidR="00DF7422" w:rsidRDefault="00DF7422" w:rsidP="00DF7422">
      <w:pPr>
        <w:spacing w:line="276" w:lineRule="auto"/>
        <w:ind w:right="288"/>
        <w:jc w:val="both"/>
        <w:textAlignment w:val="baseline"/>
        <w:rPr>
          <w:rFonts w:ascii="Arial" w:hAnsi="Arial" w:cs="Arial"/>
          <w:color w:val="000000"/>
          <w:spacing w:val="-4"/>
          <w:sz w:val="20"/>
          <w:szCs w:val="20"/>
        </w:rPr>
      </w:pPr>
      <w:r w:rsidRPr="00581922">
        <w:rPr>
          <w:rFonts w:ascii="Arial" w:hAnsi="Arial" w:cs="Arial"/>
          <w:b/>
          <w:color w:val="000000"/>
          <w:spacing w:val="-1"/>
          <w:sz w:val="20"/>
          <w:szCs w:val="20"/>
        </w:rPr>
        <w:t>Comunicación Social</w:t>
      </w:r>
      <w:r>
        <w:rPr>
          <w:rFonts w:ascii="Arial" w:hAnsi="Arial" w:cs="Arial"/>
          <w:color w:val="000000"/>
          <w:spacing w:val="-1"/>
          <w:sz w:val="20"/>
          <w:szCs w:val="20"/>
        </w:rPr>
        <w:t>. – Se realizará la difusión de la información de los trabajos que ejecutará la EPMMOP, para una adecuada aplicación informativa y comunicacional, durante los trabajos.</w:t>
      </w:r>
      <w:r w:rsidRPr="00A81498">
        <w:rPr>
          <w:rFonts w:ascii="Arial" w:hAnsi="Arial" w:cs="Arial"/>
          <w:color w:val="000000"/>
          <w:spacing w:val="-4"/>
          <w:sz w:val="20"/>
          <w:szCs w:val="20"/>
        </w:rPr>
        <w:t xml:space="preserve"> </w:t>
      </w:r>
    </w:p>
    <w:p w:rsidR="00DF7422" w:rsidRDefault="00DF7422" w:rsidP="00DF7422">
      <w:pPr>
        <w:spacing w:line="276" w:lineRule="auto"/>
        <w:ind w:right="288"/>
        <w:jc w:val="both"/>
        <w:textAlignment w:val="baseline"/>
        <w:rPr>
          <w:rFonts w:ascii="Arial" w:hAnsi="Arial" w:cs="Arial"/>
          <w:color w:val="000000"/>
          <w:spacing w:val="-4"/>
          <w:sz w:val="20"/>
          <w:szCs w:val="20"/>
        </w:rPr>
      </w:pPr>
      <w:r>
        <w:rPr>
          <w:rFonts w:ascii="Arial" w:hAnsi="Arial" w:cs="Arial"/>
          <w:color w:val="000000"/>
          <w:spacing w:val="-4"/>
          <w:sz w:val="20"/>
          <w:szCs w:val="20"/>
        </w:rPr>
        <w:t>De igual forma por las condiciones climáticas, maquinaria y provisión de materiales, por condiciones especiales de movilidad, la fecha de inicio y los trabajos pueden modificarse, esto implica una reprogramación de los trabajos.</w:t>
      </w:r>
    </w:p>
    <w:p w:rsidR="00DF7422" w:rsidRDefault="00DF7422" w:rsidP="00DF7422">
      <w:pPr>
        <w:spacing w:line="276" w:lineRule="auto"/>
        <w:ind w:right="288"/>
        <w:jc w:val="both"/>
        <w:textAlignment w:val="baseline"/>
        <w:rPr>
          <w:rFonts w:ascii="Arial" w:hAnsi="Arial" w:cs="Arial"/>
          <w:b/>
          <w:color w:val="000000"/>
          <w:spacing w:val="-4"/>
          <w:sz w:val="20"/>
          <w:szCs w:val="20"/>
        </w:rPr>
      </w:pPr>
    </w:p>
    <w:p w:rsidR="00DF7422" w:rsidRPr="00CB4FE6" w:rsidRDefault="00DF7422" w:rsidP="00EC6F4C">
      <w:pPr>
        <w:spacing w:after="0" w:line="240" w:lineRule="auto"/>
        <w:contextualSpacing/>
        <w:jc w:val="both"/>
        <w:rPr>
          <w:rFonts w:ascii="Arial" w:hAnsi="Arial" w:cs="Arial"/>
        </w:rPr>
      </w:pPr>
    </w:p>
    <w:p w:rsidR="00EC6F4C" w:rsidRDefault="00CC65C9" w:rsidP="00EC6F4C">
      <w:pPr>
        <w:spacing w:after="0" w:line="240" w:lineRule="auto"/>
        <w:contextualSpacing/>
        <w:jc w:val="both"/>
        <w:rPr>
          <w:rFonts w:ascii="Arial" w:hAnsi="Arial" w:cs="Arial"/>
          <w:b/>
        </w:rPr>
      </w:pPr>
      <w:r>
        <w:rPr>
          <w:rFonts w:ascii="Arial" w:hAnsi="Arial" w:cs="Arial"/>
          <w:b/>
          <w:noProof/>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6" type="#_x0000_t75" style="position:absolute;left:0;text-align:left;margin-left:-55.15pt;margin-top:21.5pt;width:522.75pt;height:163.85pt;z-index:251686912">
            <v:imagedata r:id="rId5" o:title=""/>
            <w10:wrap type="square"/>
          </v:shape>
          <o:OLEObject Type="Embed" ProgID="Excel.Sheet.12" ShapeID="_x0000_s1036" DrawAspect="Content" ObjectID="_1567925895" r:id="rId6"/>
        </w:object>
      </w:r>
    </w:p>
    <w:p w:rsidR="00EC6F4C" w:rsidRDefault="00EC6F4C" w:rsidP="00EC6F4C">
      <w:pPr>
        <w:spacing w:after="0" w:line="240" w:lineRule="auto"/>
        <w:contextualSpacing/>
        <w:jc w:val="both"/>
        <w:rPr>
          <w:rFonts w:ascii="Arial" w:hAnsi="Arial" w:cs="Arial"/>
          <w:b/>
        </w:rPr>
      </w:pPr>
    </w:p>
    <w:p w:rsidR="00EC6F4C" w:rsidRDefault="00EC6F4C" w:rsidP="00EC6F4C">
      <w:pPr>
        <w:spacing w:after="0" w:line="240" w:lineRule="auto"/>
        <w:contextualSpacing/>
        <w:jc w:val="both"/>
        <w:rPr>
          <w:rFonts w:ascii="Arial" w:hAnsi="Arial" w:cs="Arial"/>
          <w:b/>
        </w:rPr>
      </w:pPr>
    </w:p>
    <w:p w:rsidR="00EC6F4C" w:rsidRDefault="00EC6F4C" w:rsidP="00EC6F4C">
      <w:pPr>
        <w:spacing w:after="0" w:line="240" w:lineRule="auto"/>
        <w:contextualSpacing/>
        <w:jc w:val="both"/>
        <w:rPr>
          <w:rFonts w:ascii="Arial" w:hAnsi="Arial" w:cs="Arial"/>
          <w:b/>
        </w:rPr>
      </w:pPr>
    </w:p>
    <w:p w:rsidR="00EC6F4C" w:rsidRDefault="00EC6F4C" w:rsidP="00EC6F4C">
      <w:pPr>
        <w:spacing w:after="0" w:line="240" w:lineRule="auto"/>
        <w:contextualSpacing/>
        <w:jc w:val="both"/>
        <w:rPr>
          <w:rFonts w:ascii="Arial" w:hAnsi="Arial" w:cs="Arial"/>
          <w:b/>
        </w:rPr>
      </w:pPr>
    </w:p>
    <w:p w:rsidR="00CC65C9" w:rsidRDefault="00CC65C9" w:rsidP="00EC6F4C">
      <w:pPr>
        <w:spacing w:after="0" w:line="240" w:lineRule="auto"/>
        <w:contextualSpacing/>
        <w:jc w:val="both"/>
        <w:rPr>
          <w:rFonts w:ascii="Arial" w:hAnsi="Arial" w:cs="Arial"/>
          <w:b/>
        </w:rPr>
      </w:pPr>
    </w:p>
    <w:p w:rsidR="00CC65C9" w:rsidRDefault="00CC65C9" w:rsidP="00EC6F4C">
      <w:pPr>
        <w:spacing w:after="0" w:line="240" w:lineRule="auto"/>
        <w:contextualSpacing/>
        <w:jc w:val="both"/>
        <w:rPr>
          <w:rFonts w:ascii="Arial" w:hAnsi="Arial" w:cs="Arial"/>
          <w:b/>
        </w:rPr>
      </w:pPr>
    </w:p>
    <w:p w:rsidR="00CC65C9" w:rsidRDefault="00CC65C9" w:rsidP="00EC6F4C">
      <w:pPr>
        <w:spacing w:after="0" w:line="240" w:lineRule="auto"/>
        <w:contextualSpacing/>
        <w:jc w:val="both"/>
        <w:rPr>
          <w:rFonts w:ascii="Arial" w:hAnsi="Arial" w:cs="Arial"/>
          <w:b/>
        </w:rPr>
      </w:pPr>
    </w:p>
    <w:p w:rsidR="00CC65C9" w:rsidRDefault="00CC65C9" w:rsidP="00EC6F4C">
      <w:pPr>
        <w:spacing w:after="0" w:line="240" w:lineRule="auto"/>
        <w:contextualSpacing/>
        <w:jc w:val="both"/>
        <w:rPr>
          <w:rFonts w:ascii="Arial" w:hAnsi="Arial" w:cs="Arial"/>
          <w:b/>
        </w:rPr>
      </w:pPr>
    </w:p>
    <w:p w:rsidR="00CC65C9" w:rsidRDefault="00CC65C9" w:rsidP="00EC6F4C">
      <w:pPr>
        <w:spacing w:after="0" w:line="240" w:lineRule="auto"/>
        <w:contextualSpacing/>
        <w:jc w:val="both"/>
        <w:rPr>
          <w:rFonts w:ascii="Arial" w:hAnsi="Arial" w:cs="Arial"/>
          <w:b/>
        </w:rPr>
      </w:pPr>
    </w:p>
    <w:p w:rsidR="00CC65C9" w:rsidRDefault="00CC65C9" w:rsidP="00EC6F4C">
      <w:pPr>
        <w:spacing w:after="0" w:line="240" w:lineRule="auto"/>
        <w:contextualSpacing/>
        <w:jc w:val="both"/>
        <w:rPr>
          <w:rFonts w:ascii="Arial" w:hAnsi="Arial" w:cs="Arial"/>
          <w:b/>
        </w:rPr>
      </w:pPr>
    </w:p>
    <w:p w:rsidR="00CC65C9" w:rsidRDefault="00CC65C9" w:rsidP="00EC6F4C">
      <w:pPr>
        <w:spacing w:after="0" w:line="240" w:lineRule="auto"/>
        <w:contextualSpacing/>
        <w:jc w:val="both"/>
        <w:rPr>
          <w:rFonts w:ascii="Arial" w:hAnsi="Arial" w:cs="Arial"/>
          <w:b/>
        </w:rPr>
      </w:pPr>
    </w:p>
    <w:p w:rsidR="00CC65C9" w:rsidRDefault="00CC65C9" w:rsidP="00EC6F4C">
      <w:pPr>
        <w:spacing w:after="0" w:line="240" w:lineRule="auto"/>
        <w:contextualSpacing/>
        <w:jc w:val="both"/>
        <w:rPr>
          <w:rFonts w:ascii="Arial" w:hAnsi="Arial" w:cs="Arial"/>
          <w:b/>
        </w:rPr>
      </w:pPr>
    </w:p>
    <w:p w:rsidR="00CC65C9" w:rsidRDefault="00CC65C9" w:rsidP="00EC6F4C">
      <w:pPr>
        <w:spacing w:after="0" w:line="240" w:lineRule="auto"/>
        <w:contextualSpacing/>
        <w:jc w:val="both"/>
        <w:rPr>
          <w:rFonts w:ascii="Arial" w:hAnsi="Arial" w:cs="Arial"/>
          <w:b/>
        </w:rPr>
      </w:pPr>
      <w:bookmarkStart w:id="0" w:name="_GoBack"/>
      <w:bookmarkEnd w:id="0"/>
    </w:p>
    <w:p w:rsidR="00393345" w:rsidRDefault="00DF7422" w:rsidP="00EC6F4C">
      <w:pPr>
        <w:spacing w:after="0" w:line="240" w:lineRule="auto"/>
        <w:contextualSpacing/>
        <w:jc w:val="both"/>
        <w:rPr>
          <w:rFonts w:ascii="Arial" w:hAnsi="Arial" w:cs="Arial"/>
          <w:b/>
        </w:rPr>
      </w:pPr>
      <w:r>
        <w:rPr>
          <w:rFonts w:ascii="Arial" w:hAnsi="Arial" w:cs="Arial"/>
          <w:b/>
        </w:rPr>
        <w:lastRenderedPageBreak/>
        <w:t xml:space="preserve">El Plan cuenta con los diseños de alrededor de </w:t>
      </w:r>
      <w:r w:rsidR="00CC65C9">
        <w:rPr>
          <w:rFonts w:ascii="Arial" w:hAnsi="Arial" w:cs="Arial"/>
          <w:b/>
        </w:rPr>
        <w:t>8</w:t>
      </w:r>
      <w:r>
        <w:rPr>
          <w:rFonts w:ascii="Arial" w:hAnsi="Arial" w:cs="Arial"/>
          <w:b/>
        </w:rPr>
        <w:t>0% de calles por lo que su ejecución es viable.</w:t>
      </w:r>
    </w:p>
    <w:p w:rsidR="00393345" w:rsidRDefault="00393345" w:rsidP="00EC6F4C">
      <w:pPr>
        <w:spacing w:after="0" w:line="240" w:lineRule="auto"/>
        <w:contextualSpacing/>
        <w:jc w:val="both"/>
        <w:rPr>
          <w:rFonts w:ascii="Arial" w:hAnsi="Arial" w:cs="Arial"/>
          <w:b/>
        </w:rPr>
      </w:pPr>
    </w:p>
    <w:p w:rsidR="00393345" w:rsidRDefault="00393345" w:rsidP="00EC6F4C">
      <w:pPr>
        <w:spacing w:after="0" w:line="240" w:lineRule="auto"/>
        <w:contextualSpacing/>
        <w:jc w:val="both"/>
        <w:rPr>
          <w:rFonts w:ascii="Arial" w:hAnsi="Arial" w:cs="Arial"/>
          <w:b/>
        </w:rPr>
      </w:pPr>
    </w:p>
    <w:p w:rsidR="00393345" w:rsidRDefault="00393345" w:rsidP="00EC6F4C">
      <w:pPr>
        <w:spacing w:after="0" w:line="240" w:lineRule="auto"/>
        <w:contextualSpacing/>
        <w:jc w:val="both"/>
        <w:rPr>
          <w:rFonts w:ascii="Arial" w:hAnsi="Arial" w:cs="Arial"/>
          <w:b/>
        </w:rPr>
      </w:pPr>
    </w:p>
    <w:p w:rsidR="00393345" w:rsidRDefault="00393345" w:rsidP="00EC6F4C">
      <w:pPr>
        <w:spacing w:after="0" w:line="240" w:lineRule="auto"/>
        <w:contextualSpacing/>
        <w:jc w:val="both"/>
        <w:rPr>
          <w:rFonts w:ascii="Arial" w:hAnsi="Arial" w:cs="Arial"/>
          <w:b/>
        </w:rPr>
      </w:pPr>
    </w:p>
    <w:p w:rsidR="00393345" w:rsidRDefault="002332CA" w:rsidP="00EC6F4C">
      <w:pPr>
        <w:spacing w:after="0" w:line="240" w:lineRule="auto"/>
        <w:contextualSpacing/>
        <w:jc w:val="both"/>
        <w:rPr>
          <w:rFonts w:ascii="Arial" w:hAnsi="Arial" w:cs="Arial"/>
          <w:b/>
        </w:rPr>
      </w:pPr>
      <w:r w:rsidRPr="002332CA">
        <w:rPr>
          <w:rFonts w:ascii="Arial" w:hAnsi="Arial" w:cs="Arial"/>
          <w:b/>
          <w:noProof/>
          <w:lang w:eastAsia="es-EC"/>
        </w:rPr>
        <w:drawing>
          <wp:inline distT="0" distB="0" distL="0" distR="0">
            <wp:extent cx="5400040" cy="3822248"/>
            <wp:effectExtent l="0" t="0" r="0" b="6985"/>
            <wp:docPr id="10" name="Imagen 10" descr="C:\Users\carolina.rodriguez\Documents\GOP\PROYECTOS FICHAS\16.- RECONFORMACION DE LA CAPA ASFALTICA PLAN EMERGENTE FASE II\ANTONIO JOSE DE SUC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C:\Users\carolina.rodriguez\Documents\GOP\PROYECTOS FICHAS\16.- RECONFORMACION DE LA CAPA ASFALTICA PLAN EMERGENTE FASE II\ANTONIO JOSE DE SUCRE..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400040" cy="3822248"/>
                    </a:xfrm>
                    <a:prstGeom prst="rect">
                      <a:avLst/>
                    </a:prstGeom>
                    <a:noFill/>
                    <a:ln>
                      <a:noFill/>
                    </a:ln>
                  </pic:spPr>
                </pic:pic>
              </a:graphicData>
            </a:graphic>
          </wp:inline>
        </w:drawing>
      </w:r>
    </w:p>
    <w:p w:rsidR="002332CA" w:rsidRDefault="002332CA" w:rsidP="00EC6F4C">
      <w:pPr>
        <w:spacing w:after="0" w:line="240" w:lineRule="auto"/>
        <w:contextualSpacing/>
        <w:jc w:val="both"/>
        <w:rPr>
          <w:rFonts w:ascii="Arial" w:hAnsi="Arial" w:cs="Arial"/>
          <w:b/>
        </w:rPr>
      </w:pPr>
    </w:p>
    <w:p w:rsidR="002332CA" w:rsidRDefault="002332CA" w:rsidP="00EC6F4C">
      <w:pPr>
        <w:spacing w:after="0" w:line="240" w:lineRule="auto"/>
        <w:contextualSpacing/>
        <w:jc w:val="both"/>
        <w:rPr>
          <w:rFonts w:ascii="Arial" w:hAnsi="Arial" w:cs="Arial"/>
          <w:b/>
        </w:rPr>
      </w:pPr>
    </w:p>
    <w:p w:rsidR="002332CA" w:rsidRDefault="002332CA" w:rsidP="00EC6F4C">
      <w:pPr>
        <w:spacing w:after="0" w:line="240" w:lineRule="auto"/>
        <w:contextualSpacing/>
        <w:jc w:val="both"/>
        <w:rPr>
          <w:rFonts w:ascii="Arial" w:hAnsi="Arial" w:cs="Arial"/>
          <w:b/>
        </w:rPr>
      </w:pPr>
      <w:r w:rsidRPr="002332CA">
        <w:rPr>
          <w:rFonts w:ascii="Arial" w:hAnsi="Arial" w:cs="Arial"/>
          <w:b/>
          <w:noProof/>
          <w:lang w:eastAsia="es-EC"/>
        </w:rPr>
        <w:lastRenderedPageBreak/>
        <w:drawing>
          <wp:inline distT="0" distB="0" distL="0" distR="0">
            <wp:extent cx="5400040" cy="3822248"/>
            <wp:effectExtent l="0" t="0" r="0" b="6985"/>
            <wp:docPr id="23" name="Imagen 23" descr="C:\Users\carolina.rodriguez\Documents\GOP\PROYECTOS FICHAS\16.- RECONFORMACION DE LA CAPA ASFALTICA PLAN EMERGENTE FASE II\CUERO Y CAICE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C:\Users\carolina.rodriguez\Documents\GOP\PROYECTOS FICHAS\16.- RECONFORMACION DE LA CAPA ASFALTICA PLAN EMERGENTE FASE II\CUERO Y CAICEDO.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00040" cy="3822248"/>
                    </a:xfrm>
                    <a:prstGeom prst="rect">
                      <a:avLst/>
                    </a:prstGeom>
                    <a:noFill/>
                    <a:ln>
                      <a:noFill/>
                    </a:ln>
                  </pic:spPr>
                </pic:pic>
              </a:graphicData>
            </a:graphic>
          </wp:inline>
        </w:drawing>
      </w:r>
    </w:p>
    <w:p w:rsidR="002332CA" w:rsidRDefault="002332CA" w:rsidP="00EC6F4C">
      <w:pPr>
        <w:spacing w:after="0" w:line="240" w:lineRule="auto"/>
        <w:contextualSpacing/>
        <w:jc w:val="both"/>
        <w:rPr>
          <w:rFonts w:ascii="Arial" w:hAnsi="Arial" w:cs="Arial"/>
          <w:b/>
        </w:rPr>
      </w:pPr>
    </w:p>
    <w:p w:rsidR="002332CA" w:rsidRDefault="002332CA" w:rsidP="00EC6F4C">
      <w:pPr>
        <w:spacing w:after="0" w:line="240" w:lineRule="auto"/>
        <w:contextualSpacing/>
        <w:jc w:val="both"/>
        <w:rPr>
          <w:rFonts w:ascii="Arial" w:hAnsi="Arial" w:cs="Arial"/>
          <w:b/>
        </w:rPr>
      </w:pPr>
    </w:p>
    <w:p w:rsidR="002332CA" w:rsidRDefault="002332CA" w:rsidP="00EC6F4C">
      <w:pPr>
        <w:spacing w:after="0" w:line="240" w:lineRule="auto"/>
        <w:contextualSpacing/>
        <w:jc w:val="both"/>
        <w:rPr>
          <w:rFonts w:ascii="Arial" w:hAnsi="Arial" w:cs="Arial"/>
          <w:b/>
        </w:rPr>
      </w:pPr>
    </w:p>
    <w:p w:rsidR="002332CA" w:rsidRDefault="002332CA" w:rsidP="00EC6F4C">
      <w:pPr>
        <w:spacing w:after="0" w:line="240" w:lineRule="auto"/>
        <w:contextualSpacing/>
        <w:jc w:val="both"/>
        <w:rPr>
          <w:rFonts w:ascii="Arial" w:hAnsi="Arial" w:cs="Arial"/>
          <w:b/>
        </w:rPr>
      </w:pPr>
    </w:p>
    <w:p w:rsidR="002332CA" w:rsidRDefault="002332CA" w:rsidP="00EC6F4C">
      <w:pPr>
        <w:spacing w:after="0" w:line="240" w:lineRule="auto"/>
        <w:contextualSpacing/>
        <w:jc w:val="both"/>
        <w:rPr>
          <w:rFonts w:ascii="Arial" w:hAnsi="Arial" w:cs="Arial"/>
          <w:b/>
        </w:rPr>
      </w:pPr>
    </w:p>
    <w:p w:rsidR="002332CA" w:rsidRDefault="002332CA" w:rsidP="00EC6F4C">
      <w:pPr>
        <w:spacing w:after="0" w:line="240" w:lineRule="auto"/>
        <w:contextualSpacing/>
        <w:jc w:val="both"/>
        <w:rPr>
          <w:rFonts w:ascii="Arial" w:hAnsi="Arial" w:cs="Arial"/>
          <w:b/>
        </w:rPr>
      </w:pPr>
      <w:r w:rsidRPr="002332CA">
        <w:rPr>
          <w:rFonts w:ascii="Arial" w:hAnsi="Arial" w:cs="Arial"/>
          <w:b/>
          <w:noProof/>
          <w:lang w:eastAsia="es-EC"/>
        </w:rPr>
        <w:drawing>
          <wp:inline distT="0" distB="0" distL="0" distR="0">
            <wp:extent cx="5400040" cy="3822248"/>
            <wp:effectExtent l="0" t="0" r="0" b="6985"/>
            <wp:docPr id="24" name="Imagen 24" descr="C:\Users\carolina.rodriguez\Documents\GOP\PROYECTOS FICHAS\16.- RECONFORMACION DE LA CAPA ASFALTICA PLAN EMERGENTE FASE II\DE LA PREN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C:\Users\carolina.rodriguez\Documents\GOP\PROYECTOS FICHAS\16.- RECONFORMACION DE LA CAPA ASFALTICA PLAN EMERGENTE FASE II\DE LA PRENSA.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00040" cy="3822248"/>
                    </a:xfrm>
                    <a:prstGeom prst="rect">
                      <a:avLst/>
                    </a:prstGeom>
                    <a:noFill/>
                    <a:ln>
                      <a:noFill/>
                    </a:ln>
                  </pic:spPr>
                </pic:pic>
              </a:graphicData>
            </a:graphic>
          </wp:inline>
        </w:drawing>
      </w:r>
    </w:p>
    <w:p w:rsidR="002332CA" w:rsidRDefault="002332CA" w:rsidP="00EC6F4C">
      <w:pPr>
        <w:spacing w:after="0" w:line="240" w:lineRule="auto"/>
        <w:contextualSpacing/>
        <w:jc w:val="both"/>
        <w:rPr>
          <w:rFonts w:ascii="Arial" w:hAnsi="Arial" w:cs="Arial"/>
          <w:b/>
        </w:rPr>
      </w:pPr>
    </w:p>
    <w:p w:rsidR="002332CA" w:rsidRDefault="002332CA" w:rsidP="00EC6F4C">
      <w:pPr>
        <w:spacing w:after="0" w:line="240" w:lineRule="auto"/>
        <w:contextualSpacing/>
        <w:jc w:val="both"/>
        <w:rPr>
          <w:rFonts w:ascii="Arial" w:hAnsi="Arial" w:cs="Arial"/>
          <w:b/>
        </w:rPr>
      </w:pPr>
    </w:p>
    <w:p w:rsidR="002332CA" w:rsidRDefault="002332CA" w:rsidP="00EC6F4C">
      <w:pPr>
        <w:spacing w:after="0" w:line="240" w:lineRule="auto"/>
        <w:contextualSpacing/>
        <w:jc w:val="both"/>
        <w:rPr>
          <w:rFonts w:ascii="Arial" w:hAnsi="Arial" w:cs="Arial"/>
          <w:b/>
        </w:rPr>
      </w:pPr>
    </w:p>
    <w:p w:rsidR="002332CA" w:rsidRDefault="002332CA" w:rsidP="00EC6F4C">
      <w:pPr>
        <w:spacing w:after="0" w:line="240" w:lineRule="auto"/>
        <w:contextualSpacing/>
        <w:jc w:val="both"/>
        <w:rPr>
          <w:rFonts w:ascii="Arial" w:hAnsi="Arial" w:cs="Arial"/>
          <w:b/>
        </w:rPr>
      </w:pPr>
      <w:r w:rsidRPr="002332CA">
        <w:rPr>
          <w:rFonts w:ascii="Arial" w:hAnsi="Arial" w:cs="Arial"/>
          <w:b/>
          <w:noProof/>
          <w:lang w:eastAsia="es-EC"/>
        </w:rPr>
        <w:drawing>
          <wp:inline distT="0" distB="0" distL="0" distR="0">
            <wp:extent cx="5400040" cy="3822248"/>
            <wp:effectExtent l="0" t="0" r="0" b="6985"/>
            <wp:docPr id="25" name="Imagen 25" descr="C:\Users\carolina.rodriguez\Documents\GOP\PROYECTOS FICHAS\16.- RECONFORMACION DE LA CAPA ASFALTICA PLAN EMERGENTE FASE II\DIEZ DE AGOS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C:\Users\carolina.rodriguez\Documents\GOP\PROYECTOS FICHAS\16.- RECONFORMACION DE LA CAPA ASFALTICA PLAN EMERGENTE FASE II\DIEZ DE AGOSTO.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00040" cy="3822248"/>
                    </a:xfrm>
                    <a:prstGeom prst="rect">
                      <a:avLst/>
                    </a:prstGeom>
                    <a:noFill/>
                    <a:ln>
                      <a:noFill/>
                    </a:ln>
                  </pic:spPr>
                </pic:pic>
              </a:graphicData>
            </a:graphic>
          </wp:inline>
        </w:drawing>
      </w:r>
    </w:p>
    <w:p w:rsidR="002332CA" w:rsidRDefault="002332CA" w:rsidP="00EC6F4C">
      <w:pPr>
        <w:spacing w:after="0" w:line="240" w:lineRule="auto"/>
        <w:contextualSpacing/>
        <w:jc w:val="both"/>
        <w:rPr>
          <w:rFonts w:ascii="Arial" w:hAnsi="Arial" w:cs="Arial"/>
          <w:b/>
        </w:rPr>
      </w:pPr>
    </w:p>
    <w:p w:rsidR="002332CA" w:rsidRDefault="002332CA" w:rsidP="00EC6F4C">
      <w:pPr>
        <w:spacing w:after="0" w:line="240" w:lineRule="auto"/>
        <w:contextualSpacing/>
        <w:jc w:val="both"/>
        <w:rPr>
          <w:rFonts w:ascii="Arial" w:hAnsi="Arial" w:cs="Arial"/>
          <w:b/>
        </w:rPr>
      </w:pPr>
    </w:p>
    <w:p w:rsidR="002332CA" w:rsidRDefault="002332CA" w:rsidP="00EC6F4C">
      <w:pPr>
        <w:spacing w:after="0" w:line="240" w:lineRule="auto"/>
        <w:contextualSpacing/>
        <w:jc w:val="both"/>
        <w:rPr>
          <w:rFonts w:ascii="Arial" w:hAnsi="Arial" w:cs="Arial"/>
          <w:b/>
        </w:rPr>
      </w:pPr>
    </w:p>
    <w:p w:rsidR="002332CA" w:rsidRDefault="002332CA" w:rsidP="00EC6F4C">
      <w:pPr>
        <w:spacing w:after="0" w:line="240" w:lineRule="auto"/>
        <w:contextualSpacing/>
        <w:jc w:val="both"/>
        <w:rPr>
          <w:rFonts w:ascii="Arial" w:hAnsi="Arial" w:cs="Arial"/>
          <w:b/>
        </w:rPr>
      </w:pPr>
    </w:p>
    <w:p w:rsidR="002332CA" w:rsidRDefault="002332CA" w:rsidP="00EC6F4C">
      <w:pPr>
        <w:spacing w:after="0" w:line="240" w:lineRule="auto"/>
        <w:contextualSpacing/>
        <w:jc w:val="both"/>
        <w:rPr>
          <w:rFonts w:ascii="Arial" w:hAnsi="Arial" w:cs="Arial"/>
          <w:b/>
        </w:rPr>
      </w:pPr>
      <w:r w:rsidRPr="002332CA">
        <w:rPr>
          <w:rFonts w:ascii="Arial" w:hAnsi="Arial" w:cs="Arial"/>
          <w:b/>
          <w:noProof/>
          <w:lang w:eastAsia="es-EC"/>
        </w:rPr>
        <w:drawing>
          <wp:inline distT="0" distB="0" distL="0" distR="0">
            <wp:extent cx="5400040" cy="3822248"/>
            <wp:effectExtent l="0" t="0" r="0" b="6985"/>
            <wp:docPr id="26" name="Imagen 26" descr="C:\Users\carolina.rodriguez\Documents\GOP\PROYECTOS FICHAS\16.- RECONFORMACION DE LA CAPA ASFALTICA PLAN EMERGENTE FASE II\EL IN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C:\Users\carolina.rodriguez\Documents\GOP\PROYECTOS FICHAS\16.- RECONFORMACION DE LA CAPA ASFALTICA PLAN EMERGENTE FASE II\EL INCA.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400040" cy="3822248"/>
                    </a:xfrm>
                    <a:prstGeom prst="rect">
                      <a:avLst/>
                    </a:prstGeom>
                    <a:noFill/>
                    <a:ln>
                      <a:noFill/>
                    </a:ln>
                  </pic:spPr>
                </pic:pic>
              </a:graphicData>
            </a:graphic>
          </wp:inline>
        </w:drawing>
      </w:r>
    </w:p>
    <w:p w:rsidR="002332CA" w:rsidRDefault="002332CA" w:rsidP="00EC6F4C">
      <w:pPr>
        <w:spacing w:after="0" w:line="240" w:lineRule="auto"/>
        <w:contextualSpacing/>
        <w:jc w:val="both"/>
        <w:rPr>
          <w:rFonts w:ascii="Arial" w:hAnsi="Arial" w:cs="Arial"/>
          <w:b/>
        </w:rPr>
      </w:pPr>
    </w:p>
    <w:p w:rsidR="002332CA" w:rsidRDefault="002332CA" w:rsidP="00EC6F4C">
      <w:pPr>
        <w:spacing w:after="0" w:line="240" w:lineRule="auto"/>
        <w:contextualSpacing/>
        <w:jc w:val="both"/>
        <w:rPr>
          <w:rFonts w:ascii="Arial" w:hAnsi="Arial" w:cs="Arial"/>
          <w:b/>
        </w:rPr>
      </w:pPr>
    </w:p>
    <w:p w:rsidR="002332CA" w:rsidRDefault="002332CA" w:rsidP="00EC6F4C">
      <w:pPr>
        <w:spacing w:after="0" w:line="240" w:lineRule="auto"/>
        <w:contextualSpacing/>
        <w:jc w:val="both"/>
        <w:rPr>
          <w:rFonts w:ascii="Arial" w:hAnsi="Arial" w:cs="Arial"/>
          <w:b/>
        </w:rPr>
      </w:pPr>
    </w:p>
    <w:p w:rsidR="002332CA" w:rsidRDefault="002332CA" w:rsidP="00EC6F4C">
      <w:pPr>
        <w:spacing w:after="0" w:line="240" w:lineRule="auto"/>
        <w:contextualSpacing/>
        <w:jc w:val="both"/>
        <w:rPr>
          <w:rFonts w:ascii="Arial" w:hAnsi="Arial" w:cs="Arial"/>
          <w:b/>
        </w:rPr>
      </w:pPr>
      <w:r w:rsidRPr="002332CA">
        <w:rPr>
          <w:rFonts w:ascii="Arial" w:hAnsi="Arial" w:cs="Arial"/>
          <w:b/>
          <w:noProof/>
          <w:lang w:eastAsia="es-EC"/>
        </w:rPr>
        <w:drawing>
          <wp:inline distT="0" distB="0" distL="0" distR="0">
            <wp:extent cx="5400040" cy="3822248"/>
            <wp:effectExtent l="0" t="0" r="0" b="6985"/>
            <wp:docPr id="27" name="Imagen 27" descr="C:\Users\carolina.rodriguez\Documents\GOP\PROYECTOS FICHAS\16.- RECONFORMACION DE LA CAPA ASFALTICA PLAN EMERGENTE FASE II\FRANCISCO OLM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C:\Users\carolina.rodriguez\Documents\GOP\PROYECTOS FICHAS\16.- RECONFORMACION DE LA CAPA ASFALTICA PLAN EMERGENTE FASE II\FRANCISCO OLMOS.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00040" cy="3822248"/>
                    </a:xfrm>
                    <a:prstGeom prst="rect">
                      <a:avLst/>
                    </a:prstGeom>
                    <a:noFill/>
                    <a:ln>
                      <a:noFill/>
                    </a:ln>
                  </pic:spPr>
                </pic:pic>
              </a:graphicData>
            </a:graphic>
          </wp:inline>
        </w:drawing>
      </w:r>
    </w:p>
    <w:p w:rsidR="002332CA" w:rsidRDefault="002332CA" w:rsidP="00EC6F4C">
      <w:pPr>
        <w:spacing w:after="0" w:line="240" w:lineRule="auto"/>
        <w:contextualSpacing/>
        <w:jc w:val="both"/>
        <w:rPr>
          <w:rFonts w:ascii="Arial" w:hAnsi="Arial" w:cs="Arial"/>
          <w:b/>
        </w:rPr>
      </w:pPr>
    </w:p>
    <w:p w:rsidR="002332CA" w:rsidRDefault="002332CA" w:rsidP="00EC6F4C">
      <w:pPr>
        <w:spacing w:after="0" w:line="240" w:lineRule="auto"/>
        <w:contextualSpacing/>
        <w:jc w:val="both"/>
        <w:rPr>
          <w:rFonts w:ascii="Arial" w:hAnsi="Arial" w:cs="Arial"/>
          <w:b/>
        </w:rPr>
      </w:pPr>
    </w:p>
    <w:p w:rsidR="002332CA" w:rsidRDefault="002332CA" w:rsidP="00EC6F4C">
      <w:pPr>
        <w:spacing w:after="0" w:line="240" w:lineRule="auto"/>
        <w:contextualSpacing/>
        <w:jc w:val="both"/>
        <w:rPr>
          <w:rFonts w:ascii="Arial" w:hAnsi="Arial" w:cs="Arial"/>
          <w:b/>
        </w:rPr>
      </w:pPr>
    </w:p>
    <w:p w:rsidR="002332CA" w:rsidRDefault="002332CA" w:rsidP="00EC6F4C">
      <w:pPr>
        <w:spacing w:after="0" w:line="240" w:lineRule="auto"/>
        <w:contextualSpacing/>
        <w:jc w:val="both"/>
        <w:rPr>
          <w:rFonts w:ascii="Arial" w:hAnsi="Arial" w:cs="Arial"/>
          <w:b/>
        </w:rPr>
      </w:pPr>
    </w:p>
    <w:p w:rsidR="002332CA" w:rsidRDefault="002332CA" w:rsidP="00EC6F4C">
      <w:pPr>
        <w:spacing w:after="0" w:line="240" w:lineRule="auto"/>
        <w:contextualSpacing/>
        <w:jc w:val="both"/>
        <w:rPr>
          <w:rFonts w:ascii="Arial" w:hAnsi="Arial" w:cs="Arial"/>
          <w:b/>
        </w:rPr>
      </w:pPr>
      <w:r w:rsidRPr="002332CA">
        <w:rPr>
          <w:rFonts w:ascii="Arial" w:hAnsi="Arial" w:cs="Arial"/>
          <w:b/>
          <w:noProof/>
          <w:lang w:eastAsia="es-EC"/>
        </w:rPr>
        <w:drawing>
          <wp:inline distT="0" distB="0" distL="0" distR="0">
            <wp:extent cx="5400040" cy="3822248"/>
            <wp:effectExtent l="0" t="0" r="0" b="6985"/>
            <wp:docPr id="28" name="Imagen 28" descr="C:\Users\carolina.rodriguez\Documents\GOP\PROYECTOS FICHAS\16.- RECONFORMACION DE LA CAPA ASFALTICA PLAN EMERGENTE FASE II\JUAN LEON 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C:\Users\carolina.rodriguez\Documents\GOP\PROYECTOS FICHAS\16.- RECONFORMACION DE LA CAPA ASFALTICA PLAN EMERGENTE FASE II\JUAN LEON MERA.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00040" cy="3822248"/>
                    </a:xfrm>
                    <a:prstGeom prst="rect">
                      <a:avLst/>
                    </a:prstGeom>
                    <a:noFill/>
                    <a:ln>
                      <a:noFill/>
                    </a:ln>
                  </pic:spPr>
                </pic:pic>
              </a:graphicData>
            </a:graphic>
          </wp:inline>
        </w:drawing>
      </w:r>
    </w:p>
    <w:p w:rsidR="002332CA" w:rsidRDefault="002332CA" w:rsidP="00EC6F4C">
      <w:pPr>
        <w:spacing w:after="0" w:line="240" w:lineRule="auto"/>
        <w:contextualSpacing/>
        <w:jc w:val="both"/>
        <w:rPr>
          <w:rFonts w:ascii="Arial" w:hAnsi="Arial" w:cs="Arial"/>
          <w:b/>
        </w:rPr>
      </w:pPr>
    </w:p>
    <w:p w:rsidR="002332CA" w:rsidRDefault="002332CA" w:rsidP="00EC6F4C">
      <w:pPr>
        <w:spacing w:after="0" w:line="240" w:lineRule="auto"/>
        <w:contextualSpacing/>
        <w:jc w:val="both"/>
        <w:rPr>
          <w:rFonts w:ascii="Arial" w:hAnsi="Arial" w:cs="Arial"/>
          <w:b/>
        </w:rPr>
      </w:pPr>
    </w:p>
    <w:p w:rsidR="002332CA" w:rsidRDefault="002332CA" w:rsidP="00EC6F4C">
      <w:pPr>
        <w:spacing w:after="0" w:line="240" w:lineRule="auto"/>
        <w:contextualSpacing/>
        <w:jc w:val="both"/>
        <w:rPr>
          <w:rFonts w:ascii="Arial" w:hAnsi="Arial" w:cs="Arial"/>
          <w:b/>
        </w:rPr>
      </w:pPr>
    </w:p>
    <w:p w:rsidR="002332CA" w:rsidRDefault="002332CA" w:rsidP="00EC6F4C">
      <w:pPr>
        <w:spacing w:after="0" w:line="240" w:lineRule="auto"/>
        <w:contextualSpacing/>
        <w:jc w:val="both"/>
        <w:rPr>
          <w:rFonts w:ascii="Arial" w:hAnsi="Arial" w:cs="Arial"/>
          <w:b/>
        </w:rPr>
      </w:pPr>
      <w:r w:rsidRPr="002332CA">
        <w:rPr>
          <w:rFonts w:ascii="Arial" w:hAnsi="Arial" w:cs="Arial"/>
          <w:b/>
          <w:noProof/>
          <w:lang w:eastAsia="es-EC"/>
        </w:rPr>
        <w:drawing>
          <wp:inline distT="0" distB="0" distL="0" distR="0">
            <wp:extent cx="5400040" cy="3822248"/>
            <wp:effectExtent l="0" t="0" r="0" b="6985"/>
            <wp:docPr id="29" name="Imagen 29" descr="C:\Users\carolina.rodriguez\Documents\GOP\PROYECTOS FICHAS\16.- RECONFORMACION DE LA CAPA ASFALTICA PLAN EMERGENTE FASE II\PEDRO VICENTE MALDON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C:\Users\carolina.rodriguez\Documents\GOP\PROYECTOS FICHAS\16.- RECONFORMACION DE LA CAPA ASFALTICA PLAN EMERGENTE FASE II\PEDRO VICENTE MALDONADO.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00040" cy="3822248"/>
                    </a:xfrm>
                    <a:prstGeom prst="rect">
                      <a:avLst/>
                    </a:prstGeom>
                    <a:noFill/>
                    <a:ln>
                      <a:noFill/>
                    </a:ln>
                  </pic:spPr>
                </pic:pic>
              </a:graphicData>
            </a:graphic>
          </wp:inline>
        </w:drawing>
      </w:r>
    </w:p>
    <w:p w:rsidR="002332CA" w:rsidRDefault="002332CA" w:rsidP="00EC6F4C">
      <w:pPr>
        <w:spacing w:after="0" w:line="240" w:lineRule="auto"/>
        <w:contextualSpacing/>
        <w:jc w:val="both"/>
        <w:rPr>
          <w:rFonts w:ascii="Arial" w:hAnsi="Arial" w:cs="Arial"/>
          <w:b/>
        </w:rPr>
      </w:pPr>
    </w:p>
    <w:p w:rsidR="002332CA" w:rsidRDefault="002332CA" w:rsidP="00EC6F4C">
      <w:pPr>
        <w:spacing w:after="0" w:line="240" w:lineRule="auto"/>
        <w:contextualSpacing/>
        <w:jc w:val="both"/>
        <w:rPr>
          <w:rFonts w:ascii="Arial" w:hAnsi="Arial" w:cs="Arial"/>
          <w:b/>
        </w:rPr>
      </w:pPr>
    </w:p>
    <w:p w:rsidR="002332CA" w:rsidRDefault="002332CA" w:rsidP="00EC6F4C">
      <w:pPr>
        <w:spacing w:after="0" w:line="240" w:lineRule="auto"/>
        <w:contextualSpacing/>
        <w:jc w:val="both"/>
        <w:rPr>
          <w:rFonts w:ascii="Arial" w:hAnsi="Arial" w:cs="Arial"/>
          <w:b/>
        </w:rPr>
      </w:pPr>
    </w:p>
    <w:p w:rsidR="002332CA" w:rsidRDefault="002332CA" w:rsidP="00EC6F4C">
      <w:pPr>
        <w:spacing w:after="0" w:line="240" w:lineRule="auto"/>
        <w:contextualSpacing/>
        <w:jc w:val="both"/>
        <w:rPr>
          <w:rFonts w:ascii="Arial" w:hAnsi="Arial" w:cs="Arial"/>
          <w:b/>
        </w:rPr>
      </w:pPr>
    </w:p>
    <w:p w:rsidR="002332CA" w:rsidRDefault="002332CA" w:rsidP="00EC6F4C">
      <w:pPr>
        <w:spacing w:after="0" w:line="240" w:lineRule="auto"/>
        <w:contextualSpacing/>
        <w:jc w:val="both"/>
        <w:rPr>
          <w:rFonts w:ascii="Arial" w:hAnsi="Arial" w:cs="Arial"/>
          <w:b/>
        </w:rPr>
      </w:pPr>
      <w:r w:rsidRPr="002332CA">
        <w:rPr>
          <w:rFonts w:ascii="Arial" w:hAnsi="Arial" w:cs="Arial"/>
          <w:b/>
          <w:noProof/>
          <w:lang w:eastAsia="es-EC"/>
        </w:rPr>
        <w:drawing>
          <wp:inline distT="0" distB="0" distL="0" distR="0">
            <wp:extent cx="5400040" cy="3822248"/>
            <wp:effectExtent l="0" t="0" r="0" b="6985"/>
            <wp:docPr id="30" name="Imagen 30" descr="C:\Users\carolina.rodriguez\Documents\GOP\PROYECTOS FICHAS\16.- RECONFORMACION DE LA CAPA ASFALTICA PLAN EMERGENTE FASE II\PEREZ GUERRE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C:\Users\carolina.rodriguez\Documents\GOP\PROYECTOS FICHAS\16.- RECONFORMACION DE LA CAPA ASFALTICA PLAN EMERGENTE FASE II\PEREZ GUERRERO.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00040" cy="3822248"/>
                    </a:xfrm>
                    <a:prstGeom prst="rect">
                      <a:avLst/>
                    </a:prstGeom>
                    <a:noFill/>
                    <a:ln>
                      <a:noFill/>
                    </a:ln>
                  </pic:spPr>
                </pic:pic>
              </a:graphicData>
            </a:graphic>
          </wp:inline>
        </w:drawing>
      </w:r>
    </w:p>
    <w:p w:rsidR="002332CA" w:rsidRDefault="002332CA" w:rsidP="00EC6F4C">
      <w:pPr>
        <w:spacing w:after="0" w:line="240" w:lineRule="auto"/>
        <w:contextualSpacing/>
        <w:jc w:val="both"/>
        <w:rPr>
          <w:rFonts w:ascii="Arial" w:hAnsi="Arial" w:cs="Arial"/>
          <w:b/>
        </w:rPr>
      </w:pPr>
    </w:p>
    <w:p w:rsidR="002332CA" w:rsidRDefault="002332CA" w:rsidP="00EC6F4C">
      <w:pPr>
        <w:spacing w:after="0" w:line="240" w:lineRule="auto"/>
        <w:contextualSpacing/>
        <w:jc w:val="both"/>
        <w:rPr>
          <w:rFonts w:ascii="Arial" w:hAnsi="Arial" w:cs="Arial"/>
          <w:b/>
        </w:rPr>
      </w:pPr>
    </w:p>
    <w:p w:rsidR="002332CA" w:rsidRDefault="002332CA" w:rsidP="00EC6F4C">
      <w:pPr>
        <w:spacing w:after="0" w:line="240" w:lineRule="auto"/>
        <w:contextualSpacing/>
        <w:jc w:val="both"/>
        <w:rPr>
          <w:rFonts w:ascii="Arial" w:hAnsi="Arial" w:cs="Arial"/>
          <w:b/>
        </w:rPr>
      </w:pPr>
    </w:p>
    <w:p w:rsidR="002332CA" w:rsidRDefault="002332CA" w:rsidP="00EC6F4C">
      <w:pPr>
        <w:spacing w:after="0" w:line="240" w:lineRule="auto"/>
        <w:contextualSpacing/>
        <w:jc w:val="both"/>
        <w:rPr>
          <w:rFonts w:ascii="Arial" w:hAnsi="Arial" w:cs="Arial"/>
          <w:b/>
        </w:rPr>
      </w:pPr>
    </w:p>
    <w:p w:rsidR="002332CA" w:rsidRDefault="002332CA" w:rsidP="00EC6F4C">
      <w:pPr>
        <w:spacing w:after="0" w:line="240" w:lineRule="auto"/>
        <w:contextualSpacing/>
        <w:jc w:val="both"/>
        <w:rPr>
          <w:rFonts w:ascii="Arial" w:hAnsi="Arial" w:cs="Arial"/>
          <w:b/>
        </w:rPr>
      </w:pPr>
    </w:p>
    <w:p w:rsidR="002332CA" w:rsidRDefault="002332CA" w:rsidP="00EC6F4C">
      <w:pPr>
        <w:spacing w:after="0" w:line="240" w:lineRule="auto"/>
        <w:contextualSpacing/>
        <w:jc w:val="both"/>
        <w:rPr>
          <w:rFonts w:ascii="Arial" w:hAnsi="Arial" w:cs="Arial"/>
          <w:b/>
        </w:rPr>
      </w:pPr>
    </w:p>
    <w:p w:rsidR="002332CA" w:rsidRDefault="002332CA" w:rsidP="00EC6F4C">
      <w:pPr>
        <w:spacing w:after="0" w:line="240" w:lineRule="auto"/>
        <w:contextualSpacing/>
        <w:jc w:val="both"/>
        <w:rPr>
          <w:rFonts w:ascii="Arial" w:hAnsi="Arial" w:cs="Arial"/>
          <w:b/>
        </w:rPr>
      </w:pPr>
    </w:p>
    <w:p w:rsidR="002332CA" w:rsidRDefault="002332CA" w:rsidP="00EC6F4C">
      <w:pPr>
        <w:spacing w:after="0" w:line="240" w:lineRule="auto"/>
        <w:contextualSpacing/>
        <w:jc w:val="both"/>
        <w:rPr>
          <w:rFonts w:ascii="Arial" w:hAnsi="Arial" w:cs="Arial"/>
          <w:b/>
        </w:rPr>
      </w:pPr>
      <w:r w:rsidRPr="002332CA">
        <w:rPr>
          <w:rFonts w:ascii="Arial" w:hAnsi="Arial" w:cs="Arial"/>
          <w:b/>
          <w:noProof/>
          <w:lang w:eastAsia="es-EC"/>
        </w:rPr>
        <w:drawing>
          <wp:inline distT="0" distB="0" distL="0" distR="0">
            <wp:extent cx="5400040" cy="3822248"/>
            <wp:effectExtent l="0" t="0" r="0" b="6985"/>
            <wp:docPr id="31" name="Imagen 31" descr="C:\Users\carolina.rodriguez\Documents\GOP\PROYECTOS FICHAS\16.- RECONFORMACION DE LA CAPA ASFALTICA PLAN EMERGENTE FASE II\QUISQU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C:\Users\carolina.rodriguez\Documents\GOP\PROYECTOS FICHAS\16.- RECONFORMACION DE LA CAPA ASFALTICA PLAN EMERGENTE FASE II\QUISQUIS.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00040" cy="3822248"/>
                    </a:xfrm>
                    <a:prstGeom prst="rect">
                      <a:avLst/>
                    </a:prstGeom>
                    <a:noFill/>
                    <a:ln>
                      <a:noFill/>
                    </a:ln>
                  </pic:spPr>
                </pic:pic>
              </a:graphicData>
            </a:graphic>
          </wp:inline>
        </w:drawing>
      </w:r>
    </w:p>
    <w:p w:rsidR="002332CA" w:rsidRDefault="002332CA" w:rsidP="00EC6F4C">
      <w:pPr>
        <w:spacing w:after="0" w:line="240" w:lineRule="auto"/>
        <w:contextualSpacing/>
        <w:jc w:val="both"/>
        <w:rPr>
          <w:rFonts w:ascii="Arial" w:hAnsi="Arial" w:cs="Arial"/>
          <w:b/>
        </w:rPr>
      </w:pPr>
    </w:p>
    <w:p w:rsidR="002332CA" w:rsidRDefault="002332CA" w:rsidP="00EC6F4C">
      <w:pPr>
        <w:spacing w:after="0" w:line="240" w:lineRule="auto"/>
        <w:contextualSpacing/>
        <w:jc w:val="both"/>
        <w:rPr>
          <w:rFonts w:ascii="Arial" w:hAnsi="Arial" w:cs="Arial"/>
          <w:b/>
        </w:rPr>
      </w:pPr>
    </w:p>
    <w:p w:rsidR="002332CA" w:rsidRDefault="002332CA" w:rsidP="00EC6F4C">
      <w:pPr>
        <w:spacing w:after="0" w:line="240" w:lineRule="auto"/>
        <w:contextualSpacing/>
        <w:jc w:val="both"/>
        <w:rPr>
          <w:rFonts w:ascii="Arial" w:hAnsi="Arial" w:cs="Arial"/>
          <w:b/>
        </w:rPr>
      </w:pPr>
    </w:p>
    <w:p w:rsidR="002332CA" w:rsidRDefault="002332CA" w:rsidP="00EC6F4C">
      <w:pPr>
        <w:spacing w:after="0" w:line="240" w:lineRule="auto"/>
        <w:contextualSpacing/>
        <w:jc w:val="both"/>
        <w:rPr>
          <w:rFonts w:ascii="Arial" w:hAnsi="Arial" w:cs="Arial"/>
          <w:b/>
        </w:rPr>
      </w:pPr>
    </w:p>
    <w:p w:rsidR="002332CA" w:rsidRDefault="002332CA" w:rsidP="00EC6F4C">
      <w:pPr>
        <w:spacing w:after="0" w:line="240" w:lineRule="auto"/>
        <w:contextualSpacing/>
        <w:jc w:val="both"/>
        <w:rPr>
          <w:rFonts w:ascii="Arial" w:hAnsi="Arial" w:cs="Arial"/>
          <w:b/>
        </w:rPr>
      </w:pPr>
    </w:p>
    <w:p w:rsidR="002332CA" w:rsidRDefault="002332CA" w:rsidP="00EC6F4C">
      <w:pPr>
        <w:spacing w:after="0" w:line="240" w:lineRule="auto"/>
        <w:contextualSpacing/>
        <w:jc w:val="both"/>
        <w:rPr>
          <w:rFonts w:ascii="Arial" w:hAnsi="Arial" w:cs="Arial"/>
          <w:b/>
        </w:rPr>
      </w:pPr>
    </w:p>
    <w:p w:rsidR="002332CA" w:rsidRDefault="002332CA" w:rsidP="00EC6F4C">
      <w:pPr>
        <w:spacing w:after="0" w:line="240" w:lineRule="auto"/>
        <w:contextualSpacing/>
        <w:jc w:val="both"/>
        <w:rPr>
          <w:rFonts w:ascii="Arial" w:hAnsi="Arial" w:cs="Arial"/>
          <w:b/>
        </w:rPr>
      </w:pPr>
    </w:p>
    <w:p w:rsidR="002332CA" w:rsidRDefault="002332CA" w:rsidP="00EC6F4C">
      <w:pPr>
        <w:spacing w:after="0" w:line="240" w:lineRule="auto"/>
        <w:contextualSpacing/>
        <w:jc w:val="both"/>
        <w:rPr>
          <w:rFonts w:ascii="Arial" w:hAnsi="Arial" w:cs="Arial"/>
          <w:b/>
        </w:rPr>
      </w:pPr>
    </w:p>
    <w:p w:rsidR="002332CA" w:rsidRDefault="002332CA" w:rsidP="00EC6F4C">
      <w:pPr>
        <w:spacing w:after="0" w:line="240" w:lineRule="auto"/>
        <w:contextualSpacing/>
        <w:jc w:val="both"/>
        <w:rPr>
          <w:rFonts w:ascii="Arial" w:hAnsi="Arial" w:cs="Arial"/>
          <w:b/>
        </w:rPr>
      </w:pPr>
      <w:r w:rsidRPr="002332CA">
        <w:rPr>
          <w:rFonts w:ascii="Arial" w:hAnsi="Arial" w:cs="Arial"/>
          <w:b/>
          <w:noProof/>
          <w:lang w:eastAsia="es-EC"/>
        </w:rPr>
        <w:lastRenderedPageBreak/>
        <w:drawing>
          <wp:inline distT="0" distB="0" distL="0" distR="0">
            <wp:extent cx="5400040" cy="3822248"/>
            <wp:effectExtent l="0" t="0" r="0" b="6985"/>
            <wp:docPr id="32" name="Imagen 32" descr="C:\Users\carolina.rodriguez\Documents\GOP\PROYECTOS FICHAS\16.- RECONFORMACION DE LA CAPA ASFALTICA PLAN EMERGENTE FASE II\SHYR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C:\Users\carolina.rodriguez\Documents\GOP\PROYECTOS FICHAS\16.- RECONFORMACION DE LA CAPA ASFALTICA PLAN EMERGENTE FASE II\SHYRIS.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00040" cy="3822248"/>
                    </a:xfrm>
                    <a:prstGeom prst="rect">
                      <a:avLst/>
                    </a:prstGeom>
                    <a:noFill/>
                    <a:ln>
                      <a:noFill/>
                    </a:ln>
                  </pic:spPr>
                </pic:pic>
              </a:graphicData>
            </a:graphic>
          </wp:inline>
        </w:drawing>
      </w:r>
    </w:p>
    <w:p w:rsidR="002332CA" w:rsidRDefault="002332CA" w:rsidP="00EC6F4C">
      <w:pPr>
        <w:spacing w:after="0" w:line="240" w:lineRule="auto"/>
        <w:contextualSpacing/>
        <w:jc w:val="both"/>
        <w:rPr>
          <w:rFonts w:ascii="Arial" w:hAnsi="Arial" w:cs="Arial"/>
          <w:b/>
        </w:rPr>
      </w:pPr>
    </w:p>
    <w:p w:rsidR="002332CA" w:rsidRDefault="002332CA" w:rsidP="00EC6F4C">
      <w:pPr>
        <w:spacing w:after="0" w:line="240" w:lineRule="auto"/>
        <w:contextualSpacing/>
        <w:jc w:val="both"/>
        <w:rPr>
          <w:rFonts w:ascii="Arial" w:hAnsi="Arial" w:cs="Arial"/>
          <w:b/>
        </w:rPr>
      </w:pPr>
    </w:p>
    <w:p w:rsidR="002332CA" w:rsidRDefault="002332CA" w:rsidP="00EC6F4C">
      <w:pPr>
        <w:spacing w:after="0" w:line="240" w:lineRule="auto"/>
        <w:contextualSpacing/>
        <w:jc w:val="both"/>
        <w:rPr>
          <w:rFonts w:ascii="Arial" w:hAnsi="Arial" w:cs="Arial"/>
          <w:b/>
        </w:rPr>
      </w:pPr>
    </w:p>
    <w:p w:rsidR="002332CA" w:rsidRDefault="002332CA" w:rsidP="00EC6F4C">
      <w:pPr>
        <w:spacing w:after="0" w:line="240" w:lineRule="auto"/>
        <w:contextualSpacing/>
        <w:jc w:val="both"/>
        <w:rPr>
          <w:rFonts w:ascii="Arial" w:hAnsi="Arial" w:cs="Arial"/>
          <w:b/>
        </w:rPr>
      </w:pPr>
    </w:p>
    <w:p w:rsidR="002332CA" w:rsidRDefault="002332CA" w:rsidP="00EC6F4C">
      <w:pPr>
        <w:spacing w:after="0" w:line="240" w:lineRule="auto"/>
        <w:contextualSpacing/>
        <w:jc w:val="both"/>
        <w:rPr>
          <w:rFonts w:ascii="Arial" w:hAnsi="Arial" w:cs="Arial"/>
          <w:b/>
        </w:rPr>
      </w:pPr>
    </w:p>
    <w:p w:rsidR="002332CA" w:rsidRDefault="002332CA" w:rsidP="00EC6F4C">
      <w:pPr>
        <w:spacing w:after="0" w:line="240" w:lineRule="auto"/>
        <w:contextualSpacing/>
        <w:jc w:val="both"/>
        <w:rPr>
          <w:rFonts w:ascii="Arial" w:hAnsi="Arial" w:cs="Arial"/>
          <w:b/>
        </w:rPr>
      </w:pPr>
    </w:p>
    <w:p w:rsidR="002332CA" w:rsidRDefault="002332CA" w:rsidP="00EC6F4C">
      <w:pPr>
        <w:spacing w:after="0" w:line="240" w:lineRule="auto"/>
        <w:contextualSpacing/>
        <w:jc w:val="both"/>
        <w:rPr>
          <w:rFonts w:ascii="Arial" w:hAnsi="Arial" w:cs="Arial"/>
          <w:b/>
        </w:rPr>
      </w:pPr>
    </w:p>
    <w:p w:rsidR="002332CA" w:rsidRDefault="002332CA" w:rsidP="00EC6F4C">
      <w:pPr>
        <w:spacing w:after="0" w:line="240" w:lineRule="auto"/>
        <w:contextualSpacing/>
        <w:jc w:val="both"/>
        <w:rPr>
          <w:rFonts w:ascii="Arial" w:hAnsi="Arial" w:cs="Arial"/>
          <w:b/>
        </w:rPr>
      </w:pPr>
    </w:p>
    <w:p w:rsidR="002332CA" w:rsidRDefault="002332CA" w:rsidP="00EC6F4C">
      <w:pPr>
        <w:spacing w:after="0" w:line="240" w:lineRule="auto"/>
        <w:contextualSpacing/>
        <w:jc w:val="both"/>
        <w:rPr>
          <w:rFonts w:ascii="Arial" w:hAnsi="Arial" w:cs="Arial"/>
          <w:b/>
        </w:rPr>
      </w:pPr>
    </w:p>
    <w:p w:rsidR="002332CA" w:rsidRDefault="002332CA" w:rsidP="00EC6F4C">
      <w:pPr>
        <w:spacing w:after="0" w:line="240" w:lineRule="auto"/>
        <w:contextualSpacing/>
        <w:jc w:val="both"/>
        <w:rPr>
          <w:rFonts w:ascii="Arial" w:hAnsi="Arial" w:cs="Arial"/>
          <w:b/>
        </w:rPr>
      </w:pPr>
      <w:r w:rsidRPr="002332CA">
        <w:rPr>
          <w:rFonts w:ascii="Arial" w:hAnsi="Arial" w:cs="Arial"/>
          <w:b/>
          <w:noProof/>
          <w:lang w:eastAsia="es-EC"/>
        </w:rPr>
        <w:lastRenderedPageBreak/>
        <w:drawing>
          <wp:inline distT="0" distB="0" distL="0" distR="0">
            <wp:extent cx="5400040" cy="3822248"/>
            <wp:effectExtent l="0" t="0" r="0" b="6985"/>
            <wp:docPr id="33" name="Imagen 33" descr="C:\Users\carolina.rodriguez\Documents\GOP\PROYECTOS FICHAS\16.- RECONFORMACION DE LA CAPA ASFALTICA PLAN EMERGENTE FASE II\SIMON BOLIV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C:\Users\carolina.rodriguez\Documents\GOP\PROYECTOS FICHAS\16.- RECONFORMACION DE LA CAPA ASFALTICA PLAN EMERGENTE FASE II\SIMON BOLIVAR.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00040" cy="3822248"/>
                    </a:xfrm>
                    <a:prstGeom prst="rect">
                      <a:avLst/>
                    </a:prstGeom>
                    <a:noFill/>
                    <a:ln>
                      <a:noFill/>
                    </a:ln>
                  </pic:spPr>
                </pic:pic>
              </a:graphicData>
            </a:graphic>
          </wp:inline>
        </w:drawing>
      </w:r>
    </w:p>
    <w:p w:rsidR="002332CA" w:rsidRDefault="002332CA" w:rsidP="00EC6F4C">
      <w:pPr>
        <w:spacing w:after="0" w:line="240" w:lineRule="auto"/>
        <w:contextualSpacing/>
        <w:jc w:val="both"/>
        <w:rPr>
          <w:rFonts w:ascii="Arial" w:hAnsi="Arial" w:cs="Arial"/>
          <w:b/>
        </w:rPr>
      </w:pPr>
    </w:p>
    <w:p w:rsidR="002332CA" w:rsidRDefault="002332CA" w:rsidP="00EC6F4C">
      <w:pPr>
        <w:spacing w:after="0" w:line="240" w:lineRule="auto"/>
        <w:contextualSpacing/>
        <w:jc w:val="both"/>
        <w:rPr>
          <w:rFonts w:ascii="Arial" w:hAnsi="Arial" w:cs="Arial"/>
          <w:b/>
        </w:rPr>
      </w:pPr>
    </w:p>
    <w:p w:rsidR="002332CA" w:rsidRDefault="002332CA" w:rsidP="00EC6F4C">
      <w:pPr>
        <w:spacing w:after="0" w:line="240" w:lineRule="auto"/>
        <w:contextualSpacing/>
        <w:jc w:val="both"/>
        <w:rPr>
          <w:rFonts w:ascii="Arial" w:hAnsi="Arial" w:cs="Arial"/>
          <w:b/>
        </w:rPr>
      </w:pPr>
    </w:p>
    <w:p w:rsidR="002332CA" w:rsidRDefault="002332CA" w:rsidP="00EC6F4C">
      <w:pPr>
        <w:spacing w:after="0" w:line="240" w:lineRule="auto"/>
        <w:contextualSpacing/>
        <w:jc w:val="both"/>
        <w:rPr>
          <w:rFonts w:ascii="Arial" w:hAnsi="Arial" w:cs="Arial"/>
          <w:b/>
        </w:rPr>
      </w:pPr>
    </w:p>
    <w:p w:rsidR="002332CA" w:rsidRDefault="002332CA" w:rsidP="00EC6F4C">
      <w:pPr>
        <w:spacing w:after="0" w:line="240" w:lineRule="auto"/>
        <w:contextualSpacing/>
        <w:jc w:val="both"/>
        <w:rPr>
          <w:rFonts w:ascii="Arial" w:hAnsi="Arial" w:cs="Arial"/>
          <w:b/>
        </w:rPr>
      </w:pPr>
    </w:p>
    <w:p w:rsidR="002332CA" w:rsidRDefault="002332CA" w:rsidP="00EC6F4C">
      <w:pPr>
        <w:spacing w:after="0" w:line="240" w:lineRule="auto"/>
        <w:contextualSpacing/>
        <w:jc w:val="both"/>
        <w:rPr>
          <w:rFonts w:ascii="Arial" w:hAnsi="Arial" w:cs="Arial"/>
          <w:b/>
        </w:rPr>
      </w:pPr>
      <w:r w:rsidRPr="002332CA">
        <w:rPr>
          <w:rFonts w:ascii="Arial" w:hAnsi="Arial" w:cs="Arial"/>
          <w:b/>
          <w:noProof/>
          <w:lang w:eastAsia="es-EC"/>
        </w:rPr>
        <w:drawing>
          <wp:inline distT="0" distB="0" distL="0" distR="0">
            <wp:extent cx="5400040" cy="3822248"/>
            <wp:effectExtent l="0" t="0" r="0" b="6985"/>
            <wp:docPr id="34" name="Imagen 34" descr="C:\Users\carolina.rodriguez\Documents\GOP\PROYECTOS FICHAS\16.- RECONFORMACION DE LA CAPA ASFALTICA PLAN EMERGENTE FASE II\TENIENTE HUGO ORTI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C:\Users\carolina.rodriguez\Documents\GOP\PROYECTOS FICHAS\16.- RECONFORMACION DE LA CAPA ASFALTICA PLAN EMERGENTE FASE II\TENIENTE HUGO ORTIZ..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00040" cy="3822248"/>
                    </a:xfrm>
                    <a:prstGeom prst="rect">
                      <a:avLst/>
                    </a:prstGeom>
                    <a:noFill/>
                    <a:ln>
                      <a:noFill/>
                    </a:ln>
                  </pic:spPr>
                </pic:pic>
              </a:graphicData>
            </a:graphic>
          </wp:inline>
        </w:drawing>
      </w:r>
    </w:p>
    <w:p w:rsidR="002332CA" w:rsidRDefault="002332CA" w:rsidP="00EC6F4C">
      <w:pPr>
        <w:spacing w:after="0" w:line="240" w:lineRule="auto"/>
        <w:contextualSpacing/>
        <w:jc w:val="both"/>
        <w:rPr>
          <w:rFonts w:ascii="Arial" w:hAnsi="Arial" w:cs="Arial"/>
          <w:b/>
        </w:rPr>
      </w:pPr>
    </w:p>
    <w:p w:rsidR="002332CA" w:rsidRDefault="002332CA" w:rsidP="00EC6F4C">
      <w:pPr>
        <w:spacing w:after="0" w:line="240" w:lineRule="auto"/>
        <w:contextualSpacing/>
        <w:jc w:val="both"/>
        <w:rPr>
          <w:rFonts w:ascii="Arial" w:hAnsi="Arial" w:cs="Arial"/>
          <w:b/>
        </w:rPr>
      </w:pPr>
    </w:p>
    <w:p w:rsidR="002332CA" w:rsidRDefault="002332CA" w:rsidP="00EC6F4C">
      <w:pPr>
        <w:spacing w:after="0" w:line="240" w:lineRule="auto"/>
        <w:contextualSpacing/>
        <w:jc w:val="both"/>
        <w:rPr>
          <w:rFonts w:ascii="Arial" w:hAnsi="Arial" w:cs="Arial"/>
          <w:b/>
        </w:rPr>
      </w:pPr>
    </w:p>
    <w:p w:rsidR="002332CA" w:rsidRDefault="002332CA" w:rsidP="00EC6F4C">
      <w:pPr>
        <w:spacing w:after="0" w:line="240" w:lineRule="auto"/>
        <w:contextualSpacing/>
        <w:jc w:val="both"/>
        <w:rPr>
          <w:rFonts w:ascii="Arial" w:hAnsi="Arial" w:cs="Arial"/>
          <w:b/>
        </w:rPr>
      </w:pPr>
      <w:r w:rsidRPr="002332CA">
        <w:rPr>
          <w:rFonts w:ascii="Arial" w:hAnsi="Arial" w:cs="Arial"/>
          <w:b/>
          <w:noProof/>
          <w:lang w:eastAsia="es-EC"/>
        </w:rPr>
        <w:drawing>
          <wp:inline distT="0" distB="0" distL="0" distR="0">
            <wp:extent cx="5400040" cy="3822248"/>
            <wp:effectExtent l="0" t="0" r="0" b="6985"/>
            <wp:docPr id="35" name="Imagen 35" descr="C:\Users\carolina.rodriguez\Documents\GOP\PROYECTOS FICHAS\16.- RECONFORMACION DE LA CAPA ASFALTICA PLAN EMERGENTE FASE II\VIA A NAY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C:\Users\carolina.rodriguez\Documents\GOP\PROYECTOS FICHAS\16.- RECONFORMACION DE LA CAPA ASFALTICA PLAN EMERGENTE FASE II\VIA A NAYON.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00040" cy="3822248"/>
                    </a:xfrm>
                    <a:prstGeom prst="rect">
                      <a:avLst/>
                    </a:prstGeom>
                    <a:noFill/>
                    <a:ln>
                      <a:noFill/>
                    </a:ln>
                  </pic:spPr>
                </pic:pic>
              </a:graphicData>
            </a:graphic>
          </wp:inline>
        </w:drawing>
      </w:r>
    </w:p>
    <w:p w:rsidR="002332CA" w:rsidRDefault="002332CA" w:rsidP="00EC6F4C">
      <w:pPr>
        <w:spacing w:after="0" w:line="240" w:lineRule="auto"/>
        <w:contextualSpacing/>
        <w:jc w:val="both"/>
        <w:rPr>
          <w:rFonts w:ascii="Arial" w:hAnsi="Arial" w:cs="Arial"/>
          <w:b/>
        </w:rPr>
      </w:pPr>
    </w:p>
    <w:p w:rsidR="002332CA" w:rsidRDefault="002332CA" w:rsidP="00EC6F4C">
      <w:pPr>
        <w:spacing w:after="0" w:line="240" w:lineRule="auto"/>
        <w:contextualSpacing/>
        <w:jc w:val="both"/>
        <w:rPr>
          <w:rFonts w:ascii="Arial" w:hAnsi="Arial" w:cs="Arial"/>
          <w:b/>
        </w:rPr>
      </w:pPr>
    </w:p>
    <w:p w:rsidR="002332CA" w:rsidRDefault="002332CA" w:rsidP="00EC6F4C">
      <w:pPr>
        <w:spacing w:after="0" w:line="240" w:lineRule="auto"/>
        <w:contextualSpacing/>
        <w:jc w:val="both"/>
        <w:rPr>
          <w:rFonts w:ascii="Arial" w:hAnsi="Arial" w:cs="Arial"/>
          <w:b/>
        </w:rPr>
      </w:pPr>
    </w:p>
    <w:p w:rsidR="002332CA" w:rsidRDefault="002332CA" w:rsidP="00EC6F4C">
      <w:pPr>
        <w:spacing w:after="0" w:line="240" w:lineRule="auto"/>
        <w:contextualSpacing/>
        <w:jc w:val="both"/>
        <w:rPr>
          <w:rFonts w:ascii="Arial" w:hAnsi="Arial" w:cs="Arial"/>
          <w:b/>
        </w:rPr>
      </w:pPr>
    </w:p>
    <w:p w:rsidR="002332CA" w:rsidRDefault="002332CA" w:rsidP="00EC6F4C">
      <w:pPr>
        <w:spacing w:after="0" w:line="240" w:lineRule="auto"/>
        <w:contextualSpacing/>
        <w:jc w:val="both"/>
        <w:rPr>
          <w:rFonts w:ascii="Arial" w:hAnsi="Arial" w:cs="Arial"/>
          <w:b/>
        </w:rPr>
      </w:pPr>
    </w:p>
    <w:p w:rsidR="002332CA" w:rsidRDefault="002332CA" w:rsidP="00EC6F4C">
      <w:pPr>
        <w:spacing w:after="0" w:line="240" w:lineRule="auto"/>
        <w:contextualSpacing/>
        <w:jc w:val="both"/>
        <w:rPr>
          <w:rFonts w:ascii="Arial" w:hAnsi="Arial" w:cs="Arial"/>
          <w:b/>
        </w:rPr>
      </w:pPr>
    </w:p>
    <w:p w:rsidR="002332CA" w:rsidRDefault="002332CA" w:rsidP="00EC6F4C">
      <w:pPr>
        <w:spacing w:after="0" w:line="240" w:lineRule="auto"/>
        <w:contextualSpacing/>
        <w:jc w:val="both"/>
        <w:rPr>
          <w:rFonts w:ascii="Arial" w:hAnsi="Arial" w:cs="Arial"/>
          <w:b/>
        </w:rPr>
      </w:pPr>
    </w:p>
    <w:p w:rsidR="002332CA" w:rsidRDefault="002332CA" w:rsidP="00EC6F4C">
      <w:pPr>
        <w:spacing w:after="0" w:line="240" w:lineRule="auto"/>
        <w:contextualSpacing/>
        <w:jc w:val="both"/>
        <w:rPr>
          <w:rFonts w:ascii="Arial" w:hAnsi="Arial" w:cs="Arial"/>
          <w:b/>
        </w:rPr>
      </w:pPr>
    </w:p>
    <w:p w:rsidR="002332CA" w:rsidRDefault="002332CA" w:rsidP="00EC6F4C">
      <w:pPr>
        <w:spacing w:after="0" w:line="240" w:lineRule="auto"/>
        <w:contextualSpacing/>
        <w:jc w:val="both"/>
        <w:rPr>
          <w:rFonts w:ascii="Arial" w:hAnsi="Arial" w:cs="Arial"/>
          <w:b/>
        </w:rPr>
      </w:pPr>
    </w:p>
    <w:p w:rsidR="002332CA" w:rsidRDefault="002332CA" w:rsidP="00EC6F4C">
      <w:pPr>
        <w:spacing w:after="0" w:line="240" w:lineRule="auto"/>
        <w:contextualSpacing/>
        <w:jc w:val="both"/>
        <w:rPr>
          <w:rFonts w:ascii="Arial" w:hAnsi="Arial" w:cs="Arial"/>
          <w:b/>
        </w:rPr>
      </w:pPr>
    </w:p>
    <w:p w:rsidR="002332CA" w:rsidRDefault="002332CA" w:rsidP="00EC6F4C">
      <w:pPr>
        <w:spacing w:after="0" w:line="240" w:lineRule="auto"/>
        <w:contextualSpacing/>
        <w:jc w:val="both"/>
        <w:rPr>
          <w:rFonts w:ascii="Arial" w:hAnsi="Arial" w:cs="Arial"/>
          <w:b/>
        </w:rPr>
      </w:pPr>
    </w:p>
    <w:p w:rsidR="002332CA" w:rsidRDefault="002332CA" w:rsidP="00EC6F4C">
      <w:pPr>
        <w:spacing w:after="0" w:line="240" w:lineRule="auto"/>
        <w:contextualSpacing/>
        <w:jc w:val="both"/>
        <w:rPr>
          <w:rFonts w:ascii="Arial" w:hAnsi="Arial" w:cs="Arial"/>
          <w:b/>
        </w:rPr>
      </w:pPr>
    </w:p>
    <w:p w:rsidR="002332CA" w:rsidRDefault="002332CA" w:rsidP="00EC6F4C">
      <w:pPr>
        <w:spacing w:after="0" w:line="240" w:lineRule="auto"/>
        <w:contextualSpacing/>
        <w:jc w:val="both"/>
        <w:rPr>
          <w:rFonts w:ascii="Arial" w:hAnsi="Arial" w:cs="Arial"/>
          <w:b/>
        </w:rPr>
      </w:pPr>
    </w:p>
    <w:p w:rsidR="002332CA" w:rsidRDefault="002332CA" w:rsidP="00EC6F4C">
      <w:pPr>
        <w:spacing w:after="0" w:line="240" w:lineRule="auto"/>
        <w:contextualSpacing/>
        <w:jc w:val="both"/>
        <w:rPr>
          <w:rFonts w:ascii="Arial" w:hAnsi="Arial" w:cs="Arial"/>
          <w:b/>
        </w:rPr>
      </w:pPr>
    </w:p>
    <w:p w:rsidR="002332CA" w:rsidRDefault="002332CA" w:rsidP="00EC6F4C">
      <w:pPr>
        <w:spacing w:after="0" w:line="240" w:lineRule="auto"/>
        <w:contextualSpacing/>
        <w:jc w:val="both"/>
        <w:rPr>
          <w:rFonts w:ascii="Arial" w:hAnsi="Arial" w:cs="Arial"/>
          <w:b/>
        </w:rPr>
      </w:pPr>
    </w:p>
    <w:p w:rsidR="002332CA" w:rsidRDefault="002332CA" w:rsidP="00EC6F4C">
      <w:pPr>
        <w:spacing w:after="0" w:line="240" w:lineRule="auto"/>
        <w:contextualSpacing/>
        <w:jc w:val="both"/>
        <w:rPr>
          <w:rFonts w:ascii="Arial" w:hAnsi="Arial" w:cs="Arial"/>
          <w:b/>
        </w:rPr>
      </w:pPr>
    </w:p>
    <w:p w:rsidR="002332CA" w:rsidRDefault="002332CA" w:rsidP="00EC6F4C">
      <w:pPr>
        <w:spacing w:after="0" w:line="240" w:lineRule="auto"/>
        <w:contextualSpacing/>
        <w:jc w:val="both"/>
        <w:rPr>
          <w:rFonts w:ascii="Arial" w:hAnsi="Arial" w:cs="Arial"/>
          <w:b/>
        </w:rPr>
      </w:pPr>
    </w:p>
    <w:p w:rsidR="002332CA" w:rsidRDefault="002332CA" w:rsidP="00EC6F4C">
      <w:pPr>
        <w:spacing w:after="0" w:line="240" w:lineRule="auto"/>
        <w:contextualSpacing/>
        <w:jc w:val="both"/>
        <w:rPr>
          <w:rFonts w:ascii="Arial" w:hAnsi="Arial" w:cs="Arial"/>
          <w:b/>
        </w:rPr>
      </w:pPr>
    </w:p>
    <w:p w:rsidR="002332CA" w:rsidRDefault="002332CA" w:rsidP="00EC6F4C">
      <w:pPr>
        <w:spacing w:after="0" w:line="240" w:lineRule="auto"/>
        <w:contextualSpacing/>
        <w:jc w:val="both"/>
        <w:rPr>
          <w:rFonts w:ascii="Arial" w:hAnsi="Arial" w:cs="Arial"/>
          <w:b/>
        </w:rPr>
      </w:pPr>
    </w:p>
    <w:p w:rsidR="002332CA" w:rsidRDefault="002332CA" w:rsidP="00EC6F4C">
      <w:pPr>
        <w:spacing w:after="0" w:line="240" w:lineRule="auto"/>
        <w:contextualSpacing/>
        <w:jc w:val="both"/>
        <w:rPr>
          <w:rFonts w:ascii="Arial" w:hAnsi="Arial" w:cs="Arial"/>
          <w:b/>
        </w:rPr>
      </w:pPr>
    </w:p>
    <w:p w:rsidR="002332CA" w:rsidRDefault="002332CA" w:rsidP="00EC6F4C">
      <w:pPr>
        <w:spacing w:after="0" w:line="240" w:lineRule="auto"/>
        <w:contextualSpacing/>
        <w:jc w:val="both"/>
        <w:rPr>
          <w:rFonts w:ascii="Arial" w:hAnsi="Arial" w:cs="Arial"/>
          <w:b/>
        </w:rPr>
      </w:pPr>
    </w:p>
    <w:p w:rsidR="002332CA" w:rsidRDefault="002332CA" w:rsidP="00EC6F4C">
      <w:pPr>
        <w:spacing w:after="0" w:line="240" w:lineRule="auto"/>
        <w:contextualSpacing/>
        <w:jc w:val="both"/>
        <w:rPr>
          <w:rFonts w:ascii="Arial" w:hAnsi="Arial" w:cs="Arial"/>
          <w:b/>
        </w:rPr>
      </w:pPr>
    </w:p>
    <w:p w:rsidR="002332CA" w:rsidRDefault="002332CA" w:rsidP="00EC6F4C">
      <w:pPr>
        <w:spacing w:after="0" w:line="240" w:lineRule="auto"/>
        <w:contextualSpacing/>
        <w:jc w:val="both"/>
        <w:rPr>
          <w:rFonts w:ascii="Arial" w:hAnsi="Arial" w:cs="Arial"/>
          <w:b/>
        </w:rPr>
      </w:pPr>
    </w:p>
    <w:p w:rsidR="002332CA" w:rsidRDefault="002332CA" w:rsidP="00EC6F4C">
      <w:pPr>
        <w:spacing w:after="0" w:line="240" w:lineRule="auto"/>
        <w:contextualSpacing/>
        <w:jc w:val="both"/>
        <w:rPr>
          <w:rFonts w:ascii="Arial" w:hAnsi="Arial" w:cs="Arial"/>
          <w:b/>
        </w:rPr>
      </w:pPr>
    </w:p>
    <w:p w:rsidR="002332CA" w:rsidRDefault="002332CA" w:rsidP="00EC6F4C">
      <w:pPr>
        <w:spacing w:after="0" w:line="240" w:lineRule="auto"/>
        <w:contextualSpacing/>
        <w:jc w:val="both"/>
        <w:rPr>
          <w:rFonts w:ascii="Arial" w:hAnsi="Arial" w:cs="Arial"/>
          <w:b/>
        </w:rPr>
      </w:pPr>
    </w:p>
    <w:p w:rsidR="002332CA" w:rsidRDefault="002332CA" w:rsidP="00EC6F4C">
      <w:pPr>
        <w:spacing w:after="0" w:line="240" w:lineRule="auto"/>
        <w:contextualSpacing/>
        <w:jc w:val="both"/>
        <w:rPr>
          <w:rFonts w:ascii="Arial" w:hAnsi="Arial" w:cs="Arial"/>
          <w:b/>
        </w:rPr>
      </w:pPr>
    </w:p>
    <w:p w:rsidR="002332CA" w:rsidRDefault="002332CA" w:rsidP="00EC6F4C">
      <w:pPr>
        <w:spacing w:after="0" w:line="240" w:lineRule="auto"/>
        <w:contextualSpacing/>
        <w:jc w:val="both"/>
        <w:rPr>
          <w:rFonts w:ascii="Arial" w:hAnsi="Arial" w:cs="Arial"/>
          <w:b/>
        </w:rPr>
      </w:pPr>
    </w:p>
    <w:p w:rsidR="002332CA" w:rsidRDefault="002332CA" w:rsidP="00EC6F4C">
      <w:pPr>
        <w:spacing w:after="0" w:line="240" w:lineRule="auto"/>
        <w:contextualSpacing/>
        <w:jc w:val="both"/>
        <w:rPr>
          <w:rFonts w:ascii="Arial" w:hAnsi="Arial" w:cs="Arial"/>
          <w:b/>
        </w:rPr>
      </w:pPr>
    </w:p>
    <w:p w:rsidR="002332CA" w:rsidRDefault="002332CA" w:rsidP="00EC6F4C">
      <w:pPr>
        <w:spacing w:after="0" w:line="240" w:lineRule="auto"/>
        <w:contextualSpacing/>
        <w:jc w:val="both"/>
        <w:rPr>
          <w:rFonts w:ascii="Arial" w:hAnsi="Arial" w:cs="Arial"/>
          <w:b/>
        </w:rPr>
      </w:pPr>
    </w:p>
    <w:p w:rsidR="00393345" w:rsidRDefault="00393345" w:rsidP="00EC6F4C">
      <w:pPr>
        <w:spacing w:after="0" w:line="240" w:lineRule="auto"/>
        <w:contextualSpacing/>
        <w:jc w:val="both"/>
        <w:rPr>
          <w:rFonts w:ascii="Arial" w:hAnsi="Arial" w:cs="Arial"/>
          <w:b/>
        </w:rPr>
      </w:pPr>
    </w:p>
    <w:sectPr w:rsidR="00393345">
      <w:pgSz w:w="11906" w:h="16838"/>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377E3C"/>
    <w:multiLevelType w:val="hybridMultilevel"/>
    <w:tmpl w:val="1FEAAB6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 w15:restartNumberingAfterBreak="0">
    <w:nsid w:val="05D32F7C"/>
    <w:multiLevelType w:val="hybridMultilevel"/>
    <w:tmpl w:val="A33826D4"/>
    <w:lvl w:ilvl="0" w:tplc="0C0A0001">
      <w:start w:val="1"/>
      <w:numFmt w:val="bullet"/>
      <w:lvlText w:val=""/>
      <w:lvlJc w:val="left"/>
      <w:pPr>
        <w:ind w:left="784" w:hanging="360"/>
      </w:pPr>
      <w:rPr>
        <w:rFonts w:ascii="Symbol" w:hAnsi="Symbol" w:hint="default"/>
      </w:rPr>
    </w:lvl>
    <w:lvl w:ilvl="1" w:tplc="0C0A0003" w:tentative="1">
      <w:start w:val="1"/>
      <w:numFmt w:val="bullet"/>
      <w:lvlText w:val="o"/>
      <w:lvlJc w:val="left"/>
      <w:pPr>
        <w:ind w:left="1504" w:hanging="360"/>
      </w:pPr>
      <w:rPr>
        <w:rFonts w:ascii="Courier New" w:hAnsi="Courier New" w:hint="default"/>
      </w:rPr>
    </w:lvl>
    <w:lvl w:ilvl="2" w:tplc="0C0A0005" w:tentative="1">
      <w:start w:val="1"/>
      <w:numFmt w:val="bullet"/>
      <w:lvlText w:val=""/>
      <w:lvlJc w:val="left"/>
      <w:pPr>
        <w:ind w:left="2224" w:hanging="360"/>
      </w:pPr>
      <w:rPr>
        <w:rFonts w:ascii="Wingdings" w:hAnsi="Wingdings" w:hint="default"/>
      </w:rPr>
    </w:lvl>
    <w:lvl w:ilvl="3" w:tplc="0C0A0001" w:tentative="1">
      <w:start w:val="1"/>
      <w:numFmt w:val="bullet"/>
      <w:lvlText w:val=""/>
      <w:lvlJc w:val="left"/>
      <w:pPr>
        <w:ind w:left="2944" w:hanging="360"/>
      </w:pPr>
      <w:rPr>
        <w:rFonts w:ascii="Symbol" w:hAnsi="Symbol" w:hint="default"/>
      </w:rPr>
    </w:lvl>
    <w:lvl w:ilvl="4" w:tplc="0C0A0003" w:tentative="1">
      <w:start w:val="1"/>
      <w:numFmt w:val="bullet"/>
      <w:lvlText w:val="o"/>
      <w:lvlJc w:val="left"/>
      <w:pPr>
        <w:ind w:left="3664" w:hanging="360"/>
      </w:pPr>
      <w:rPr>
        <w:rFonts w:ascii="Courier New" w:hAnsi="Courier New" w:hint="default"/>
      </w:rPr>
    </w:lvl>
    <w:lvl w:ilvl="5" w:tplc="0C0A0005" w:tentative="1">
      <w:start w:val="1"/>
      <w:numFmt w:val="bullet"/>
      <w:lvlText w:val=""/>
      <w:lvlJc w:val="left"/>
      <w:pPr>
        <w:ind w:left="4384" w:hanging="360"/>
      </w:pPr>
      <w:rPr>
        <w:rFonts w:ascii="Wingdings" w:hAnsi="Wingdings" w:hint="default"/>
      </w:rPr>
    </w:lvl>
    <w:lvl w:ilvl="6" w:tplc="0C0A0001" w:tentative="1">
      <w:start w:val="1"/>
      <w:numFmt w:val="bullet"/>
      <w:lvlText w:val=""/>
      <w:lvlJc w:val="left"/>
      <w:pPr>
        <w:ind w:left="5104" w:hanging="360"/>
      </w:pPr>
      <w:rPr>
        <w:rFonts w:ascii="Symbol" w:hAnsi="Symbol" w:hint="default"/>
      </w:rPr>
    </w:lvl>
    <w:lvl w:ilvl="7" w:tplc="0C0A0003" w:tentative="1">
      <w:start w:val="1"/>
      <w:numFmt w:val="bullet"/>
      <w:lvlText w:val="o"/>
      <w:lvlJc w:val="left"/>
      <w:pPr>
        <w:ind w:left="5824" w:hanging="360"/>
      </w:pPr>
      <w:rPr>
        <w:rFonts w:ascii="Courier New" w:hAnsi="Courier New" w:hint="default"/>
      </w:rPr>
    </w:lvl>
    <w:lvl w:ilvl="8" w:tplc="0C0A0005" w:tentative="1">
      <w:start w:val="1"/>
      <w:numFmt w:val="bullet"/>
      <w:lvlText w:val=""/>
      <w:lvlJc w:val="left"/>
      <w:pPr>
        <w:ind w:left="6544" w:hanging="360"/>
      </w:pPr>
      <w:rPr>
        <w:rFonts w:ascii="Wingdings" w:hAnsi="Wingdings" w:hint="default"/>
      </w:rPr>
    </w:lvl>
  </w:abstractNum>
  <w:abstractNum w:abstractNumId="2" w15:restartNumberingAfterBreak="0">
    <w:nsid w:val="123F1C7B"/>
    <w:multiLevelType w:val="hybridMultilevel"/>
    <w:tmpl w:val="95EC0E12"/>
    <w:lvl w:ilvl="0" w:tplc="1C0A0198">
      <w:start w:val="2"/>
      <w:numFmt w:val="bullet"/>
      <w:lvlText w:val="-"/>
      <w:lvlJc w:val="left"/>
      <w:pPr>
        <w:ind w:left="720" w:hanging="360"/>
      </w:pPr>
      <w:rPr>
        <w:rFonts w:ascii="Arial" w:eastAsiaTheme="minorHAnsi" w:hAnsi="Arial" w:cs="Aria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 w15:restartNumberingAfterBreak="0">
    <w:nsid w:val="1F92657C"/>
    <w:multiLevelType w:val="multilevel"/>
    <w:tmpl w:val="0C0A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 w15:restartNumberingAfterBreak="0">
    <w:nsid w:val="30990BA8"/>
    <w:multiLevelType w:val="hybridMultilevel"/>
    <w:tmpl w:val="88ACC904"/>
    <w:lvl w:ilvl="0" w:tplc="4224E9C8">
      <w:start w:val="1"/>
      <w:numFmt w:val="decimal"/>
      <w:lvlText w:val="%1."/>
      <w:lvlJc w:val="left"/>
      <w:pPr>
        <w:ind w:left="720" w:hanging="360"/>
      </w:pPr>
      <w:rPr>
        <w:rFonts w:hint="default"/>
        <w:b w:val="0"/>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5" w15:restartNumberingAfterBreak="0">
    <w:nsid w:val="65B357C5"/>
    <w:multiLevelType w:val="hybridMultilevel"/>
    <w:tmpl w:val="20B08554"/>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6" w15:restartNumberingAfterBreak="0">
    <w:nsid w:val="66A45BEB"/>
    <w:multiLevelType w:val="hybridMultilevel"/>
    <w:tmpl w:val="A7107F18"/>
    <w:lvl w:ilvl="0" w:tplc="C232A88C">
      <w:numFmt w:val="bullet"/>
      <w:lvlText w:val="-"/>
      <w:lvlJc w:val="left"/>
      <w:pPr>
        <w:ind w:left="501" w:hanging="360"/>
      </w:pPr>
      <w:rPr>
        <w:rFonts w:ascii="Arial" w:eastAsia="Times New Roman" w:hAnsi="Arial" w:cs="Aria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7" w15:restartNumberingAfterBreak="0">
    <w:nsid w:val="6E1151F7"/>
    <w:multiLevelType w:val="hybridMultilevel"/>
    <w:tmpl w:val="82A436D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5"/>
  </w:num>
  <w:num w:numId="2">
    <w:abstractNumId w:val="2"/>
  </w:num>
  <w:num w:numId="3">
    <w:abstractNumId w:val="0"/>
  </w:num>
  <w:num w:numId="4">
    <w:abstractNumId w:val="4"/>
  </w:num>
  <w:num w:numId="5">
    <w:abstractNumId w:val="6"/>
  </w:num>
  <w:num w:numId="6">
    <w:abstractNumId w:val="3"/>
  </w:num>
  <w:num w:numId="7">
    <w:abstractNumId w:val="1"/>
  </w:num>
  <w:num w:numId="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5539A"/>
    <w:rsid w:val="0003138D"/>
    <w:rsid w:val="00047782"/>
    <w:rsid w:val="00085BFD"/>
    <w:rsid w:val="000D265F"/>
    <w:rsid w:val="000D431B"/>
    <w:rsid w:val="000E7F5D"/>
    <w:rsid w:val="00122809"/>
    <w:rsid w:val="001B2CD0"/>
    <w:rsid w:val="00200034"/>
    <w:rsid w:val="002332CA"/>
    <w:rsid w:val="002B5209"/>
    <w:rsid w:val="00393345"/>
    <w:rsid w:val="003C428E"/>
    <w:rsid w:val="003D5661"/>
    <w:rsid w:val="003F56A6"/>
    <w:rsid w:val="0045539A"/>
    <w:rsid w:val="00487AC1"/>
    <w:rsid w:val="004D59D8"/>
    <w:rsid w:val="00535C60"/>
    <w:rsid w:val="005E5485"/>
    <w:rsid w:val="005F6CA9"/>
    <w:rsid w:val="0061126F"/>
    <w:rsid w:val="006203A1"/>
    <w:rsid w:val="00685D01"/>
    <w:rsid w:val="006D0F18"/>
    <w:rsid w:val="006E3B22"/>
    <w:rsid w:val="0070035A"/>
    <w:rsid w:val="00700727"/>
    <w:rsid w:val="007A5172"/>
    <w:rsid w:val="007C02DD"/>
    <w:rsid w:val="00855E1F"/>
    <w:rsid w:val="0094799D"/>
    <w:rsid w:val="00A01113"/>
    <w:rsid w:val="00B11F7C"/>
    <w:rsid w:val="00B304AB"/>
    <w:rsid w:val="00C40582"/>
    <w:rsid w:val="00CC65C9"/>
    <w:rsid w:val="00D24194"/>
    <w:rsid w:val="00DC1E04"/>
    <w:rsid w:val="00DF7422"/>
    <w:rsid w:val="00E87A9D"/>
    <w:rsid w:val="00EA1327"/>
    <w:rsid w:val="00EC6F4C"/>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1037"/>
    <o:shapelayout v:ext="edit">
      <o:idmap v:ext="edit" data="1"/>
    </o:shapelayout>
  </w:shapeDefaults>
  <w:decimalSymbol w:val="."/>
  <w:listSeparator w:val=";"/>
  <w14:docId w14:val="0B8A47D5"/>
  <w15:chartTrackingRefBased/>
  <w15:docId w15:val="{E71FB302-D70A-4C81-B2BD-9B60DDE4DB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EC"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link w:val="PrrafodelistaCar"/>
    <w:uiPriority w:val="34"/>
    <w:qFormat/>
    <w:rsid w:val="00B11F7C"/>
    <w:pPr>
      <w:ind w:left="720"/>
      <w:contextualSpacing/>
    </w:pPr>
  </w:style>
  <w:style w:type="paragraph" w:styleId="Sangra3detindependiente">
    <w:name w:val="Body Text Indent 3"/>
    <w:basedOn w:val="Normal"/>
    <w:link w:val="Sangra3detindependienteCar"/>
    <w:rsid w:val="00200034"/>
    <w:pPr>
      <w:spacing w:after="0" w:line="240" w:lineRule="auto"/>
      <w:ind w:left="708"/>
      <w:jc w:val="both"/>
    </w:pPr>
    <w:rPr>
      <w:rFonts w:ascii="Times New Roman" w:eastAsia="Times New Roman" w:hAnsi="Times New Roman" w:cs="Times New Roman"/>
      <w:sz w:val="24"/>
      <w:szCs w:val="24"/>
      <w:lang w:val="es-ES" w:eastAsia="es-ES"/>
    </w:rPr>
  </w:style>
  <w:style w:type="character" w:customStyle="1" w:styleId="Sangra3detindependienteCar">
    <w:name w:val="Sangría 3 de t. independiente Car"/>
    <w:basedOn w:val="Fuentedeprrafopredeter"/>
    <w:link w:val="Sangra3detindependiente"/>
    <w:rsid w:val="00200034"/>
    <w:rPr>
      <w:rFonts w:ascii="Times New Roman" w:eastAsia="Times New Roman" w:hAnsi="Times New Roman" w:cs="Times New Roman"/>
      <w:sz w:val="24"/>
      <w:szCs w:val="24"/>
      <w:lang w:val="es-ES" w:eastAsia="es-ES"/>
    </w:rPr>
  </w:style>
  <w:style w:type="character" w:customStyle="1" w:styleId="PrrafodelistaCar">
    <w:name w:val="Párrafo de lista Car"/>
    <w:basedOn w:val="Fuentedeprrafopredeter"/>
    <w:link w:val="Prrafodelista"/>
    <w:uiPriority w:val="34"/>
    <w:locked/>
    <w:rsid w:val="0070035A"/>
  </w:style>
  <w:style w:type="table" w:styleId="Tablaconcuadrcula">
    <w:name w:val="Table Grid"/>
    <w:basedOn w:val="Tablanormal"/>
    <w:uiPriority w:val="39"/>
    <w:rsid w:val="0070035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700727"/>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00727"/>
    <w:rPr>
      <w:rFonts w:ascii="Segoe UI" w:hAnsi="Segoe UI" w:cs="Segoe UI"/>
      <w:sz w:val="18"/>
      <w:szCs w:val="18"/>
    </w:rPr>
  </w:style>
  <w:style w:type="paragraph" w:styleId="Sinespaciado">
    <w:name w:val="No Spacing"/>
    <w:uiPriority w:val="1"/>
    <w:qFormat/>
    <w:rsid w:val="00E87A9D"/>
    <w:pPr>
      <w:spacing w:after="0" w:line="240" w:lineRule="auto"/>
    </w:pPr>
    <w:rPr>
      <w:rFonts w:ascii="Calibri" w:eastAsia="Calibri" w:hAnsi="Calibri"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 Type="http://schemas.openxmlformats.org/officeDocument/2006/relationships/styles" Target="styles.xml"/><Relationship Id="rId16" Type="http://schemas.openxmlformats.org/officeDocument/2006/relationships/image" Target="media/image11.jpeg"/><Relationship Id="rId20" Type="http://schemas.openxmlformats.org/officeDocument/2006/relationships/image" Target="media/image15.jpeg"/><Relationship Id="rId1" Type="http://schemas.openxmlformats.org/officeDocument/2006/relationships/numbering" Target="numbering.xml"/><Relationship Id="rId6" Type="http://schemas.openxmlformats.org/officeDocument/2006/relationships/package" Target="embeddings/Hoja_de_c_lculo_de_Microsoft_Excel.xlsx"/><Relationship Id="rId11" Type="http://schemas.openxmlformats.org/officeDocument/2006/relationships/image" Target="media/image6.jpeg"/><Relationship Id="rId5" Type="http://schemas.openxmlformats.org/officeDocument/2006/relationships/image" Target="media/image1.emf"/><Relationship Id="rId15" Type="http://schemas.openxmlformats.org/officeDocument/2006/relationships/image" Target="media/image10.jpeg"/><Relationship Id="rId10" Type="http://schemas.openxmlformats.org/officeDocument/2006/relationships/image" Target="media/image5.jpeg"/><Relationship Id="rId19" Type="http://schemas.openxmlformats.org/officeDocument/2006/relationships/image" Target="media/image14.jpeg"/><Relationship Id="rId4" Type="http://schemas.openxmlformats.org/officeDocument/2006/relationships/webSettings" Target="web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12</Pages>
  <Words>1122</Words>
  <Characters>6175</Characters>
  <Application>Microsoft Office Word</Application>
  <DocSecurity>0</DocSecurity>
  <Lines>51</Lines>
  <Paragraphs>14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7283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Carolina Vanessa Rodriguez Bravo</dc:creator>
  <cp:keywords/>
  <dc:description/>
  <cp:lastModifiedBy>Carolina Vanessa Rodriguez Bravo</cp:lastModifiedBy>
  <cp:revision>4</cp:revision>
  <cp:lastPrinted>2017-08-21T21:39:00Z</cp:lastPrinted>
  <dcterms:created xsi:type="dcterms:W3CDTF">2017-09-26T15:07:00Z</dcterms:created>
  <dcterms:modified xsi:type="dcterms:W3CDTF">2017-09-26T15:10:00Z</dcterms:modified>
</cp:coreProperties>
</file>