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305"/>
        <w:gridCol w:w="1170"/>
        <w:gridCol w:w="1260"/>
        <w:gridCol w:w="630"/>
        <w:gridCol w:w="1620"/>
        <w:gridCol w:w="465"/>
        <w:gridCol w:w="53"/>
        <w:gridCol w:w="894"/>
        <w:gridCol w:w="951"/>
        <w:gridCol w:w="356"/>
        <w:gridCol w:w="33"/>
      </w:tblGrid>
      <w:tr w:rsidR="00154F2B" w:rsidRPr="00374931" w:rsidTr="001F278A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823" w:type="dxa"/>
            <w:gridSpan w:val="11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38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374931" w:rsidRDefault="00314296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34B7BA0" wp14:editId="21D27FE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-61595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951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374931" w:rsidTr="001F278A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374931" w:rsidRDefault="00314296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</w:t>
            </w:r>
            <w:r w:rsidR="00177A3C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B470AE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4</w:t>
            </w:r>
          </w:p>
        </w:tc>
        <w:tc>
          <w:tcPr>
            <w:tcW w:w="1898" w:type="dxa"/>
            <w:gridSpan w:val="3"/>
            <w:vMerge w:val="restart"/>
            <w:shd w:val="clear" w:color="auto" w:fill="244061"/>
            <w:vAlign w:val="center"/>
          </w:tcPr>
          <w:p w:rsidR="00F41668" w:rsidRPr="00374931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auto" w:fill="365F9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374931" w:rsidTr="001F278A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898" w:type="dxa"/>
            <w:gridSpan w:val="3"/>
            <w:vMerge/>
            <w:shd w:val="clear" w:color="auto" w:fill="244061"/>
            <w:vAlign w:val="center"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374931" w:rsidTr="001F278A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374931" w:rsidTr="001F278A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37493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374931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374931" w:rsidRDefault="00F06C0B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OBRAS COMPLEMENTARIAS PROLONGACIÓN AV. SIMÓN BOLÍVAR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37493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374931" w:rsidTr="001F278A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374931" w:rsidTr="001F278A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AD6288"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F06C0B" w:rsidP="0031429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COMPLEMENTAR A</w:t>
            </w:r>
            <w:r w:rsidR="00314296" w:rsidRPr="00374931">
              <w:rPr>
                <w:rFonts w:asciiTheme="minorHAnsi" w:hAnsiTheme="minorHAnsi" w:cs="Arial"/>
                <w:lang w:val="es-ES"/>
              </w:rPr>
              <w:t xml:space="preserve">L PROYECTO </w:t>
            </w:r>
            <w:r w:rsidRPr="00374931">
              <w:rPr>
                <w:rFonts w:asciiTheme="minorHAnsi" w:hAnsiTheme="minorHAnsi" w:cs="Arial"/>
                <w:lang w:val="es-ES"/>
              </w:rPr>
              <w:t>PROLONGACIÓN SIMÓN  BOLIVAR</w:t>
            </w:r>
            <w:r w:rsidR="00314296" w:rsidRPr="00374931">
              <w:rPr>
                <w:rFonts w:asciiTheme="minorHAnsi" w:hAnsiTheme="minorHAnsi" w:cs="Arial"/>
                <w:lang w:val="es-ES"/>
              </w:rPr>
              <w:t>, CON OBRAS CIVILES Y DE SISTEMA ELÉCTRICO, CON LA FINALIDAD DE  PROPORCIONAR SEGURIDAD A LOS USUARIOS DE ESTA SOLUCIÓN VIAL</w:t>
            </w:r>
            <w:r w:rsidRPr="00374931">
              <w:rPr>
                <w:rFonts w:asciiTheme="minorHAnsi" w:hAnsiTheme="minorHAnsi" w:cs="Arial"/>
                <w:lang w:val="es-E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F06C0B" w:rsidP="009E5C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35</w:t>
            </w:r>
            <w:r w:rsidR="00AD6288"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’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219</w:t>
            </w:r>
            <w:r w:rsidR="009E5C92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.365,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26 (C</w:t>
            </w:r>
            <w:r w:rsidR="00AD6288"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on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 xml:space="preserve"> IVA)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374931" w:rsidTr="001F278A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5547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374931" w:rsidTr="001F278A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lang w:eastAsia="es-EC"/>
              </w:rPr>
            </w:pPr>
          </w:p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374931" w:rsidRDefault="005E1416" w:rsidP="002776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0"/>
                <w:lang w:eastAsia="es-EC"/>
              </w:rPr>
            </w:pPr>
            <w:r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27760C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374931" w:rsidTr="001F278A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374931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C26A37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CALDERÓN / </w:t>
            </w:r>
            <w:r w:rsidR="003869DC" w:rsidRPr="00374931">
              <w:rPr>
                <w:rFonts w:asciiTheme="minorHAnsi" w:hAnsiTheme="minorHAnsi" w:cs="Arial"/>
                <w:lang w:val="es-ES"/>
              </w:rPr>
              <w:t>EQUINOCCIAL – LA DELICIA</w:t>
            </w:r>
            <w:r w:rsidRPr="00374931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C26A37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CALDERÓN / POMASQUI / </w:t>
            </w:r>
            <w:r w:rsidR="00B470AE" w:rsidRPr="00374931">
              <w:rPr>
                <w:rFonts w:asciiTheme="minorHAnsi" w:hAnsiTheme="minorHAnsi" w:cs="Arial"/>
                <w:lang w:val="es-ES"/>
              </w:rPr>
              <w:t>CARCELÉN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B470AE" w:rsidP="00C26A3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32 BARRIOS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374931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374931" w:rsidRDefault="00B470AE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AV. </w:t>
            </w:r>
            <w:r w:rsidR="00C26A37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SIMÓN </w:t>
            </w: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BOLÍVAR</w:t>
            </w:r>
          </w:p>
        </w:tc>
      </w:tr>
      <w:tr w:rsidR="002E0C14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374931" w:rsidRDefault="00B470AE" w:rsidP="00DA3D25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INTERCAMBIADOR CARAPUNGO </w:t>
            </w: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374931" w:rsidRDefault="00F06C0B" w:rsidP="00A55791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AV. MANUEL CÓRDOVA GALARZA (SECTOR MARESA)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E407B7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E407B7" w:rsidRDefault="00C765E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32456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374931" w:rsidRDefault="00376E30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13335</wp:posOffset>
                  </wp:positionV>
                  <wp:extent cx="3641725" cy="3484880"/>
                  <wp:effectExtent l="0" t="0" r="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" t="676" r="26827" b="1637"/>
                          <a:stretch/>
                        </pic:blipFill>
                        <pic:spPr bwMode="auto">
                          <a:xfrm>
                            <a:off x="0" y="0"/>
                            <a:ext cx="3641725" cy="348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374931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56" w:type="dxa"/>
            <w:tcBorders>
              <w:lef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C26A3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="009E5C92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(Hab/ha)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32456C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51 </w:t>
            </w:r>
            <w:r w:rsidR="007C55BB">
              <w:rPr>
                <w:rFonts w:asciiTheme="minorHAnsi" w:eastAsia="Times New Roman" w:hAnsiTheme="minorHAnsi" w:cs="Calibri"/>
                <w:color w:val="000000"/>
                <w:lang w:eastAsia="es-EC"/>
              </w:rPr>
              <w:t>–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600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</w:t>
            </w:r>
            <w:r w:rsidR="00712652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POR ANALIZAR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E407B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32456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26 </w:t>
            </w:r>
            <w:r w:rsidR="007C55BB">
              <w:rPr>
                <w:rFonts w:asciiTheme="minorHAnsi" w:eastAsia="Times New Roman" w:hAnsiTheme="minorHAnsi" w:cs="Calibri"/>
                <w:color w:val="000000"/>
                <w:lang w:eastAsia="es-EC"/>
              </w:rPr>
              <w:t>–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75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E407B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3869D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</w:t>
            </w:r>
            <w:r w:rsidR="00B40471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</w:t>
            </w:r>
            <w:r w:rsidR="009C45B8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K</w:t>
            </w:r>
            <w:r w:rsidR="00B40471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m)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9C45B8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15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 xml:space="preserve">35 </w:t>
            </w:r>
          </w:p>
        </w:tc>
        <w:tc>
          <w:tcPr>
            <w:tcW w:w="587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ASFALTO</w:t>
            </w:r>
          </w:p>
        </w:tc>
        <w:tc>
          <w:tcPr>
            <w:tcW w:w="587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gridAfter w:val="8"/>
          <w:wAfter w:w="5002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BUENO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374931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374931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5BB" w:rsidRPr="007C55BB" w:rsidRDefault="007C55BB" w:rsidP="007C55B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</w:pPr>
            <w:r w:rsidRPr="007C55BB"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  <w:t>El proyecto se encuentra en ejecución con un avance del 79.02% en la Fase I y 42.20% de la Fase II, el contrato principal está financiado por un crédito con el Eximbank, sin embargo, los costos adicionales deben ser suministrados por el Municipio de Quito, lo requerido se resume:</w:t>
            </w:r>
          </w:p>
          <w:p w:rsidR="007C55BB" w:rsidRPr="007C55BB" w:rsidRDefault="007C55BB" w:rsidP="007C55B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</w:pPr>
          </w:p>
          <w:p w:rsidR="007C55BB" w:rsidRPr="007C55BB" w:rsidRDefault="007C55BB" w:rsidP="007C55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</w:pPr>
            <w:r w:rsidRPr="007C55BB"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  <w:t>Ordenes de Cambio necesarias por las modificaciones a las cantidades de obra y rubros adicionales por Ordenes de Trabajo a fin de concluir adecuadamente el proyecto por medio del contrato de Sinohydro.</w:t>
            </w:r>
          </w:p>
          <w:p w:rsidR="007C55BB" w:rsidRPr="007C55BB" w:rsidRDefault="007C55BB" w:rsidP="007C55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C"/>
              </w:rPr>
            </w:pPr>
            <w:r w:rsidRPr="007C55BB">
              <w:rPr>
                <w:rFonts w:ascii="Arial" w:eastAsia="Times New Roman" w:hAnsi="Arial" w:cs="Arial"/>
                <w:color w:val="212121"/>
                <w:sz w:val="18"/>
                <w:lang w:val="es-ES_tradnl" w:eastAsia="es-EC"/>
              </w:rPr>
              <w:t>Obras Civiles y Sistema Eléctrico del Tramo Vial de las Fases I y II</w:t>
            </w:r>
          </w:p>
          <w:p w:rsidR="008F327C" w:rsidRPr="00601527" w:rsidRDefault="007C55BB" w:rsidP="007C55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 w:rsidRPr="007C55BB">
              <w:rPr>
                <w:rFonts w:ascii="Arial" w:hAnsi="Arial" w:cs="Arial"/>
                <w:noProof/>
                <w:sz w:val="18"/>
                <w:lang w:val="es-MX" w:eastAsia="es-MX"/>
              </w:rPr>
              <w:t>Seis puentes peatonales socializados con la comunidad a lo largo del tramo vial de la Fase I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374931" w:rsidRDefault="005B4E26">
      <w:pPr>
        <w:rPr>
          <w:rFonts w:asciiTheme="minorHAnsi" w:hAnsiTheme="minorHAnsi"/>
        </w:rPr>
      </w:pPr>
    </w:p>
    <w:sectPr w:rsidR="005B4E26" w:rsidRPr="00374931" w:rsidSect="00C10087">
      <w:pgSz w:w="12240" w:h="15840" w:code="1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94" w:rsidRDefault="00C50994" w:rsidP="00120A13">
      <w:pPr>
        <w:spacing w:after="0" w:line="240" w:lineRule="auto"/>
      </w:pPr>
      <w:r>
        <w:separator/>
      </w:r>
    </w:p>
  </w:endnote>
  <w:endnote w:type="continuationSeparator" w:id="0">
    <w:p w:rsidR="00C50994" w:rsidRDefault="00C50994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94" w:rsidRDefault="00C50994" w:rsidP="00120A13">
      <w:pPr>
        <w:spacing w:after="0" w:line="240" w:lineRule="auto"/>
      </w:pPr>
      <w:r>
        <w:separator/>
      </w:r>
    </w:p>
  </w:footnote>
  <w:footnote w:type="continuationSeparator" w:id="0">
    <w:p w:rsidR="00C50994" w:rsidRDefault="00C50994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08F"/>
    <w:multiLevelType w:val="hybridMultilevel"/>
    <w:tmpl w:val="6FF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3036"/>
    <w:multiLevelType w:val="hybridMultilevel"/>
    <w:tmpl w:val="17682E5E"/>
    <w:lvl w:ilvl="0" w:tplc="3B685A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20ADB"/>
    <w:rsid w:val="001513A8"/>
    <w:rsid w:val="00152EAC"/>
    <w:rsid w:val="00154F2B"/>
    <w:rsid w:val="00177A3C"/>
    <w:rsid w:val="00181F6C"/>
    <w:rsid w:val="00186AC6"/>
    <w:rsid w:val="001947AD"/>
    <w:rsid w:val="001A728E"/>
    <w:rsid w:val="001B1EBE"/>
    <w:rsid w:val="001B5B10"/>
    <w:rsid w:val="001F278A"/>
    <w:rsid w:val="002229C9"/>
    <w:rsid w:val="002675B5"/>
    <w:rsid w:val="0027760C"/>
    <w:rsid w:val="002979A1"/>
    <w:rsid w:val="002A1FDF"/>
    <w:rsid w:val="002A5077"/>
    <w:rsid w:val="002E0C14"/>
    <w:rsid w:val="002F303B"/>
    <w:rsid w:val="002F6D14"/>
    <w:rsid w:val="003051F2"/>
    <w:rsid w:val="00311FC3"/>
    <w:rsid w:val="00314296"/>
    <w:rsid w:val="0032456C"/>
    <w:rsid w:val="00363DF6"/>
    <w:rsid w:val="00371819"/>
    <w:rsid w:val="00371D90"/>
    <w:rsid w:val="00374643"/>
    <w:rsid w:val="00374931"/>
    <w:rsid w:val="00376E30"/>
    <w:rsid w:val="003869DC"/>
    <w:rsid w:val="00390C3B"/>
    <w:rsid w:val="003E67F9"/>
    <w:rsid w:val="00425267"/>
    <w:rsid w:val="00483912"/>
    <w:rsid w:val="00494D66"/>
    <w:rsid w:val="004B2C6F"/>
    <w:rsid w:val="0050668C"/>
    <w:rsid w:val="005207A8"/>
    <w:rsid w:val="005361B1"/>
    <w:rsid w:val="00554771"/>
    <w:rsid w:val="005563FB"/>
    <w:rsid w:val="005872D0"/>
    <w:rsid w:val="005B4E26"/>
    <w:rsid w:val="005E1416"/>
    <w:rsid w:val="00601527"/>
    <w:rsid w:val="00611782"/>
    <w:rsid w:val="00643C27"/>
    <w:rsid w:val="00647C0B"/>
    <w:rsid w:val="006675F9"/>
    <w:rsid w:val="0068230C"/>
    <w:rsid w:val="006A7A7D"/>
    <w:rsid w:val="006B1883"/>
    <w:rsid w:val="006C076B"/>
    <w:rsid w:val="006C6A73"/>
    <w:rsid w:val="006E5C8B"/>
    <w:rsid w:val="006F2997"/>
    <w:rsid w:val="00712652"/>
    <w:rsid w:val="00724E32"/>
    <w:rsid w:val="007710A5"/>
    <w:rsid w:val="0077607B"/>
    <w:rsid w:val="00796EEC"/>
    <w:rsid w:val="007A18D0"/>
    <w:rsid w:val="007A55FE"/>
    <w:rsid w:val="007A6857"/>
    <w:rsid w:val="007C55BB"/>
    <w:rsid w:val="007F1071"/>
    <w:rsid w:val="008153C9"/>
    <w:rsid w:val="00820D5E"/>
    <w:rsid w:val="00824840"/>
    <w:rsid w:val="008417AB"/>
    <w:rsid w:val="008542B9"/>
    <w:rsid w:val="00856FFE"/>
    <w:rsid w:val="00863FAD"/>
    <w:rsid w:val="008656AA"/>
    <w:rsid w:val="00870A8D"/>
    <w:rsid w:val="008D1372"/>
    <w:rsid w:val="008D59B8"/>
    <w:rsid w:val="008E12D3"/>
    <w:rsid w:val="008E36FD"/>
    <w:rsid w:val="008F327C"/>
    <w:rsid w:val="008F7856"/>
    <w:rsid w:val="00910739"/>
    <w:rsid w:val="00912949"/>
    <w:rsid w:val="009156A1"/>
    <w:rsid w:val="00923B98"/>
    <w:rsid w:val="00937210"/>
    <w:rsid w:val="009379BB"/>
    <w:rsid w:val="00943792"/>
    <w:rsid w:val="00950007"/>
    <w:rsid w:val="009617FE"/>
    <w:rsid w:val="009658A6"/>
    <w:rsid w:val="009A357C"/>
    <w:rsid w:val="009A5652"/>
    <w:rsid w:val="009C45B8"/>
    <w:rsid w:val="009D58CA"/>
    <w:rsid w:val="009E5C92"/>
    <w:rsid w:val="00A06097"/>
    <w:rsid w:val="00A13E86"/>
    <w:rsid w:val="00A15F38"/>
    <w:rsid w:val="00A24E04"/>
    <w:rsid w:val="00A26851"/>
    <w:rsid w:val="00A50797"/>
    <w:rsid w:val="00A55149"/>
    <w:rsid w:val="00A55791"/>
    <w:rsid w:val="00A62539"/>
    <w:rsid w:val="00A65D0F"/>
    <w:rsid w:val="00A70909"/>
    <w:rsid w:val="00A7607B"/>
    <w:rsid w:val="00AB2B90"/>
    <w:rsid w:val="00AB6571"/>
    <w:rsid w:val="00AD6288"/>
    <w:rsid w:val="00AD725B"/>
    <w:rsid w:val="00AE64D6"/>
    <w:rsid w:val="00AF6DEC"/>
    <w:rsid w:val="00B0050E"/>
    <w:rsid w:val="00B31B9B"/>
    <w:rsid w:val="00B40471"/>
    <w:rsid w:val="00B409A7"/>
    <w:rsid w:val="00B470AE"/>
    <w:rsid w:val="00B731F2"/>
    <w:rsid w:val="00B97144"/>
    <w:rsid w:val="00C05070"/>
    <w:rsid w:val="00C062BB"/>
    <w:rsid w:val="00C10087"/>
    <w:rsid w:val="00C1157F"/>
    <w:rsid w:val="00C26A37"/>
    <w:rsid w:val="00C35265"/>
    <w:rsid w:val="00C35717"/>
    <w:rsid w:val="00C439E8"/>
    <w:rsid w:val="00C50994"/>
    <w:rsid w:val="00C6399B"/>
    <w:rsid w:val="00C723FF"/>
    <w:rsid w:val="00C765E8"/>
    <w:rsid w:val="00C80120"/>
    <w:rsid w:val="00CA435E"/>
    <w:rsid w:val="00CD7890"/>
    <w:rsid w:val="00CE66AB"/>
    <w:rsid w:val="00CE7006"/>
    <w:rsid w:val="00DA3D25"/>
    <w:rsid w:val="00DD6967"/>
    <w:rsid w:val="00DD6A7F"/>
    <w:rsid w:val="00E0349F"/>
    <w:rsid w:val="00E06164"/>
    <w:rsid w:val="00E0744C"/>
    <w:rsid w:val="00E16F4B"/>
    <w:rsid w:val="00E407B7"/>
    <w:rsid w:val="00E508F6"/>
    <w:rsid w:val="00E60239"/>
    <w:rsid w:val="00E62B70"/>
    <w:rsid w:val="00E75DC6"/>
    <w:rsid w:val="00E9392A"/>
    <w:rsid w:val="00EA344A"/>
    <w:rsid w:val="00ED3ED1"/>
    <w:rsid w:val="00F06C0B"/>
    <w:rsid w:val="00F23B0D"/>
    <w:rsid w:val="00F41668"/>
    <w:rsid w:val="00F42DD2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1A6A-F09F-4CDB-A428-4BBC07E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</cp:revision>
  <cp:lastPrinted>2017-09-26T17:17:00Z</cp:lastPrinted>
  <dcterms:created xsi:type="dcterms:W3CDTF">2017-09-26T17:14:00Z</dcterms:created>
  <dcterms:modified xsi:type="dcterms:W3CDTF">2017-09-26T17:20:00Z</dcterms:modified>
</cp:coreProperties>
</file>