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97" w:rsidRPr="007C28A5" w:rsidRDefault="00495497" w:rsidP="00495497">
      <w:pPr>
        <w:shd w:val="clear" w:color="auto" w:fill="F2F2F2" w:themeFill="background1" w:themeFillShade="F2"/>
        <w:spacing w:after="0" w:line="240" w:lineRule="auto"/>
        <w:ind w:right="-2"/>
        <w:jc w:val="center"/>
        <w:rPr>
          <w:rFonts w:ascii="Arial Narrow" w:hAnsi="Arial Narrow"/>
          <w:b/>
          <w:bCs/>
          <w:sz w:val="32"/>
          <w:szCs w:val="24"/>
        </w:rPr>
      </w:pPr>
      <w:bookmarkStart w:id="0" w:name="_GoBack"/>
      <w:bookmarkEnd w:id="0"/>
      <w:r w:rsidRPr="007C28A5">
        <w:rPr>
          <w:rFonts w:ascii="Arial Narrow" w:hAnsi="Arial Narrow"/>
          <w:b/>
          <w:bCs/>
          <w:sz w:val="32"/>
          <w:szCs w:val="24"/>
        </w:rPr>
        <w:t>PERFIL DE PROYECTO</w:t>
      </w:r>
    </w:p>
    <w:p w:rsidR="00495497" w:rsidRPr="007C28A5" w:rsidRDefault="00495497" w:rsidP="00495497">
      <w:pPr>
        <w:spacing w:after="0" w:line="240" w:lineRule="auto"/>
        <w:ind w:right="-2"/>
        <w:jc w:val="center"/>
        <w:rPr>
          <w:rFonts w:ascii="Arial Narrow" w:hAnsi="Arial Narrow"/>
          <w:b/>
          <w:bCs/>
          <w:sz w:val="24"/>
          <w:szCs w:val="24"/>
        </w:rPr>
      </w:pPr>
    </w:p>
    <w:p w:rsidR="00495497" w:rsidRPr="007C28A5" w:rsidRDefault="00495497" w:rsidP="00495497">
      <w:pPr>
        <w:pStyle w:val="Prrafodelista"/>
        <w:numPr>
          <w:ilvl w:val="0"/>
          <w:numId w:val="2"/>
        </w:numPr>
        <w:spacing w:after="0" w:line="240" w:lineRule="auto"/>
        <w:ind w:right="-2"/>
        <w:jc w:val="both"/>
        <w:rPr>
          <w:rFonts w:ascii="Arial Narrow" w:hAnsi="Arial Narrow"/>
          <w:b/>
          <w:bCs/>
          <w:sz w:val="24"/>
          <w:szCs w:val="24"/>
        </w:rPr>
      </w:pPr>
      <w:r w:rsidRPr="007C28A5">
        <w:rPr>
          <w:rFonts w:ascii="Arial Narrow" w:hAnsi="Arial Narrow"/>
          <w:b/>
          <w:bCs/>
          <w:sz w:val="24"/>
          <w:szCs w:val="24"/>
        </w:rPr>
        <w:t xml:space="preserve">NOMBRE DEL PROYECTO </w:t>
      </w:r>
    </w:p>
    <w:p w:rsidR="00495497" w:rsidRPr="007C28A5" w:rsidRDefault="00495497" w:rsidP="00495497">
      <w:pPr>
        <w:spacing w:after="0" w:line="240" w:lineRule="auto"/>
        <w:ind w:left="720" w:right="-2"/>
        <w:jc w:val="both"/>
        <w:rPr>
          <w:rFonts w:ascii="Arial Narrow" w:hAnsi="Arial Narrow"/>
          <w:b/>
          <w:sz w:val="24"/>
          <w:szCs w:val="24"/>
        </w:rPr>
      </w:pPr>
    </w:p>
    <w:p w:rsidR="00495497" w:rsidRPr="00BD636B" w:rsidRDefault="007C28A5" w:rsidP="00495497">
      <w:pPr>
        <w:pStyle w:val="Prrafodelista"/>
        <w:spacing w:after="0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BD636B">
        <w:rPr>
          <w:rFonts w:ascii="Arial Narrow" w:hAnsi="Arial Narrow" w:cs="Arial"/>
          <w:b/>
          <w:bCs/>
          <w:iCs/>
          <w:sz w:val="24"/>
          <w:szCs w:val="24"/>
        </w:rPr>
        <w:t>ESPACIOS PÚBLICOS</w:t>
      </w:r>
    </w:p>
    <w:p w:rsidR="007C28A5" w:rsidRDefault="007C28A5" w:rsidP="00495497">
      <w:pPr>
        <w:pStyle w:val="Prrafodelista"/>
        <w:spacing w:after="0"/>
        <w:jc w:val="both"/>
        <w:rPr>
          <w:rFonts w:ascii="Arial Narrow" w:hAnsi="Arial Narrow" w:cs="Arial"/>
          <w:b/>
          <w:bCs/>
          <w:iCs/>
          <w:sz w:val="32"/>
          <w:szCs w:val="24"/>
        </w:rPr>
      </w:pPr>
    </w:p>
    <w:p w:rsidR="007C28A5" w:rsidRPr="007C28A5" w:rsidRDefault="007C28A5" w:rsidP="007C28A5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 w:cs="Arial"/>
          <w:b/>
          <w:bCs/>
          <w:iCs/>
          <w:sz w:val="32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PRODUCTO:</w:t>
      </w:r>
    </w:p>
    <w:p w:rsidR="007C28A5" w:rsidRPr="007C28A5" w:rsidRDefault="007C28A5" w:rsidP="00495497">
      <w:pPr>
        <w:pStyle w:val="Prrafodelista"/>
        <w:spacing w:after="0"/>
        <w:jc w:val="both"/>
        <w:rPr>
          <w:rFonts w:ascii="Arial Narrow" w:hAnsi="Arial Narrow" w:cs="Arial"/>
          <w:b/>
          <w:bCs/>
          <w:iCs/>
          <w:sz w:val="32"/>
          <w:szCs w:val="24"/>
        </w:rPr>
      </w:pPr>
      <w:r>
        <w:rPr>
          <w:rFonts w:ascii="Arial Narrow" w:hAnsi="Arial Narrow" w:cs="Arial"/>
          <w:b/>
          <w:bCs/>
          <w:iCs/>
          <w:sz w:val="32"/>
          <w:szCs w:val="24"/>
        </w:rPr>
        <w:t>Construcción y Consolidación del Parque Bicentenario</w:t>
      </w:r>
    </w:p>
    <w:p w:rsidR="00495497" w:rsidRPr="007C28A5" w:rsidRDefault="00495497" w:rsidP="00495497">
      <w:pPr>
        <w:spacing w:after="0" w:line="240" w:lineRule="auto"/>
        <w:ind w:left="720" w:right="-2"/>
        <w:jc w:val="both"/>
        <w:rPr>
          <w:rFonts w:ascii="Arial Narrow" w:hAnsi="Arial Narrow" w:cs="Arial"/>
          <w:bCs/>
          <w:iCs/>
          <w:sz w:val="24"/>
          <w:szCs w:val="24"/>
        </w:rPr>
      </w:pPr>
    </w:p>
    <w:p w:rsidR="00495497" w:rsidRPr="007C28A5" w:rsidRDefault="00495497" w:rsidP="00495497">
      <w:pPr>
        <w:spacing w:after="0" w:line="240" w:lineRule="auto"/>
        <w:ind w:left="720" w:right="-2"/>
        <w:jc w:val="both"/>
        <w:rPr>
          <w:rFonts w:ascii="Arial Narrow" w:hAnsi="Arial Narrow"/>
          <w:sz w:val="24"/>
          <w:szCs w:val="24"/>
        </w:rPr>
      </w:pPr>
    </w:p>
    <w:p w:rsidR="00495497" w:rsidRPr="007C28A5" w:rsidRDefault="00495497" w:rsidP="00495497">
      <w:pPr>
        <w:pStyle w:val="Prrafodelista"/>
        <w:numPr>
          <w:ilvl w:val="0"/>
          <w:numId w:val="2"/>
        </w:numPr>
        <w:spacing w:after="0" w:line="240" w:lineRule="auto"/>
        <w:ind w:right="-2"/>
        <w:jc w:val="both"/>
        <w:rPr>
          <w:rFonts w:ascii="Arial Narrow" w:hAnsi="Arial Narrow"/>
          <w:b/>
          <w:bCs/>
          <w:sz w:val="24"/>
          <w:szCs w:val="24"/>
        </w:rPr>
      </w:pPr>
      <w:r w:rsidRPr="007C28A5">
        <w:rPr>
          <w:rFonts w:ascii="Arial Narrow" w:hAnsi="Arial Narrow"/>
          <w:b/>
          <w:bCs/>
          <w:sz w:val="24"/>
          <w:szCs w:val="24"/>
        </w:rPr>
        <w:t>CATEGORIA DEL PROYECTO</w:t>
      </w:r>
    </w:p>
    <w:p w:rsidR="00495497" w:rsidRPr="007C28A5" w:rsidRDefault="00495497" w:rsidP="00495497">
      <w:pPr>
        <w:spacing w:after="0"/>
        <w:ind w:left="708"/>
        <w:jc w:val="both"/>
        <w:rPr>
          <w:rFonts w:ascii="Arial Narrow" w:hAnsi="Arial Narrow" w:cs="Arial"/>
          <w:bCs/>
          <w:iCs/>
          <w:sz w:val="24"/>
          <w:szCs w:val="24"/>
        </w:rPr>
      </w:pPr>
    </w:p>
    <w:p w:rsidR="00495497" w:rsidRPr="007C28A5" w:rsidRDefault="00495497" w:rsidP="00495497">
      <w:pPr>
        <w:spacing w:after="0"/>
        <w:ind w:left="708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7C28A5">
        <w:rPr>
          <w:rFonts w:ascii="Arial Narrow" w:hAnsi="Arial Narrow" w:cs="Arial"/>
          <w:bCs/>
          <w:iCs/>
          <w:sz w:val="24"/>
          <w:szCs w:val="24"/>
        </w:rPr>
        <w:t xml:space="preserve">Este proyecto tiene como finalidad el bienestar social y el mejoramiento de la calidad de vida de la población, invirtiendo en obra civil e infraestructura, por </w:t>
      </w:r>
      <w:r w:rsidR="00CE6BF8" w:rsidRPr="007C28A5">
        <w:rPr>
          <w:rFonts w:ascii="Arial Narrow" w:hAnsi="Arial Narrow" w:cs="Arial"/>
          <w:bCs/>
          <w:iCs/>
          <w:sz w:val="24"/>
          <w:szCs w:val="24"/>
        </w:rPr>
        <w:t>lo que</w:t>
      </w:r>
      <w:r w:rsidRPr="007C28A5">
        <w:rPr>
          <w:rFonts w:ascii="Arial Narrow" w:hAnsi="Arial Narrow" w:cs="Arial"/>
          <w:bCs/>
          <w:iCs/>
          <w:sz w:val="24"/>
          <w:szCs w:val="24"/>
        </w:rPr>
        <w:t xml:space="preserve"> corresponde a la categoría de inversión, subcategoría de obra pública.</w:t>
      </w:r>
    </w:p>
    <w:p w:rsidR="00495497" w:rsidRPr="007C28A5" w:rsidRDefault="00495497" w:rsidP="00495497">
      <w:pPr>
        <w:spacing w:after="0"/>
        <w:ind w:left="708"/>
        <w:jc w:val="both"/>
        <w:rPr>
          <w:rFonts w:ascii="Arial Narrow" w:hAnsi="Arial Narrow" w:cs="Arial"/>
          <w:bCs/>
          <w:iCs/>
          <w:sz w:val="24"/>
          <w:szCs w:val="24"/>
        </w:rPr>
      </w:pPr>
    </w:p>
    <w:p w:rsidR="00495497" w:rsidRPr="007C28A5" w:rsidRDefault="00495497" w:rsidP="00495497">
      <w:pPr>
        <w:pStyle w:val="Prrafodelista"/>
        <w:numPr>
          <w:ilvl w:val="0"/>
          <w:numId w:val="2"/>
        </w:numPr>
        <w:spacing w:after="0" w:line="240" w:lineRule="auto"/>
        <w:ind w:right="-2"/>
        <w:jc w:val="both"/>
        <w:rPr>
          <w:rFonts w:ascii="Arial Narrow" w:hAnsi="Arial Narrow"/>
          <w:b/>
          <w:bCs/>
          <w:sz w:val="24"/>
          <w:szCs w:val="24"/>
        </w:rPr>
      </w:pPr>
      <w:r w:rsidRPr="007C28A5">
        <w:rPr>
          <w:rFonts w:ascii="Arial Narrow" w:hAnsi="Arial Narrow"/>
          <w:b/>
          <w:bCs/>
          <w:sz w:val="24"/>
          <w:szCs w:val="24"/>
        </w:rPr>
        <w:t>COBERTURA GEOGRÁFICA</w:t>
      </w:r>
    </w:p>
    <w:p w:rsidR="00495497" w:rsidRPr="007C28A5" w:rsidRDefault="00495497" w:rsidP="00495497">
      <w:pPr>
        <w:pStyle w:val="Prrafodelista"/>
        <w:spacing w:after="0" w:line="240" w:lineRule="auto"/>
        <w:ind w:right="-2"/>
        <w:jc w:val="both"/>
        <w:rPr>
          <w:rFonts w:ascii="Arial Narrow" w:hAnsi="Arial Narrow"/>
          <w:b/>
          <w:bCs/>
          <w:sz w:val="24"/>
          <w:szCs w:val="24"/>
        </w:rPr>
      </w:pPr>
    </w:p>
    <w:p w:rsidR="00495497" w:rsidRPr="007C28A5" w:rsidRDefault="00495497" w:rsidP="00495497">
      <w:pPr>
        <w:pStyle w:val="Prrafodelista"/>
        <w:widowControl w:val="0"/>
        <w:tabs>
          <w:tab w:val="num" w:pos="3960"/>
        </w:tabs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Arial Narrow" w:hAnsi="Arial Narrow" w:cs="Arial"/>
          <w:sz w:val="24"/>
          <w:szCs w:val="24"/>
        </w:rPr>
      </w:pPr>
      <w:r w:rsidRPr="007C28A5">
        <w:rPr>
          <w:rFonts w:ascii="Arial Narrow" w:hAnsi="Arial Narrow" w:cs="Arial"/>
          <w:sz w:val="24"/>
          <w:szCs w:val="24"/>
        </w:rPr>
        <w:t>E</w:t>
      </w:r>
      <w:r w:rsidR="007C28A5" w:rsidRPr="007C28A5">
        <w:rPr>
          <w:rFonts w:ascii="Arial Narrow" w:hAnsi="Arial Narrow" w:cs="Arial"/>
          <w:sz w:val="24"/>
          <w:szCs w:val="24"/>
        </w:rPr>
        <w:t>l proyecto se localiza a nivel D</w:t>
      </w:r>
      <w:r w:rsidRPr="007C28A5">
        <w:rPr>
          <w:rFonts w:ascii="Arial Narrow" w:hAnsi="Arial Narrow" w:cs="Arial"/>
          <w:sz w:val="24"/>
          <w:szCs w:val="24"/>
        </w:rPr>
        <w:t>istrital.</w:t>
      </w:r>
    </w:p>
    <w:p w:rsidR="00495497" w:rsidRPr="007C28A5" w:rsidRDefault="00495497" w:rsidP="00495497">
      <w:pPr>
        <w:pStyle w:val="Prrafodelista"/>
        <w:widowControl w:val="0"/>
        <w:tabs>
          <w:tab w:val="num" w:pos="3960"/>
        </w:tabs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Arial Narrow" w:hAnsi="Arial Narrow" w:cs="Arial"/>
          <w:sz w:val="24"/>
          <w:szCs w:val="24"/>
        </w:rPr>
      </w:pPr>
    </w:p>
    <w:p w:rsidR="00495497" w:rsidRPr="007C28A5" w:rsidRDefault="00495497" w:rsidP="00495497">
      <w:pPr>
        <w:pStyle w:val="Prrafodelista"/>
        <w:numPr>
          <w:ilvl w:val="0"/>
          <w:numId w:val="2"/>
        </w:numPr>
        <w:spacing w:after="0" w:line="240" w:lineRule="auto"/>
        <w:ind w:right="-2"/>
        <w:jc w:val="both"/>
        <w:rPr>
          <w:rFonts w:ascii="Arial Narrow" w:hAnsi="Arial Narrow"/>
          <w:b/>
          <w:bCs/>
          <w:sz w:val="24"/>
          <w:szCs w:val="24"/>
        </w:rPr>
      </w:pPr>
      <w:r w:rsidRPr="007C28A5">
        <w:rPr>
          <w:rFonts w:ascii="Arial Narrow" w:hAnsi="Arial Narrow"/>
          <w:b/>
          <w:bCs/>
          <w:sz w:val="24"/>
          <w:szCs w:val="24"/>
        </w:rPr>
        <w:t>ANALISIS DE LA SITUACION ACTUAL – DIAGNÓSTICO</w:t>
      </w:r>
    </w:p>
    <w:p w:rsidR="00495497" w:rsidRPr="007C28A5" w:rsidRDefault="00495497" w:rsidP="00495497">
      <w:pPr>
        <w:pStyle w:val="Prrafodelista"/>
        <w:spacing w:after="0" w:line="240" w:lineRule="auto"/>
        <w:ind w:right="-2"/>
        <w:jc w:val="both"/>
        <w:rPr>
          <w:rFonts w:ascii="Arial Narrow" w:hAnsi="Arial Narrow"/>
          <w:b/>
          <w:bCs/>
          <w:sz w:val="24"/>
          <w:szCs w:val="24"/>
        </w:rPr>
      </w:pPr>
    </w:p>
    <w:p w:rsidR="00495497" w:rsidRPr="007C28A5" w:rsidRDefault="00EF68B3" w:rsidP="00495497">
      <w:pPr>
        <w:spacing w:after="0" w:line="240" w:lineRule="auto"/>
        <w:ind w:left="708" w:right="-2"/>
        <w:jc w:val="both"/>
        <w:rPr>
          <w:rFonts w:ascii="Arial Narrow" w:hAnsi="Arial Narrow"/>
          <w:bCs/>
          <w:sz w:val="24"/>
          <w:szCs w:val="24"/>
        </w:rPr>
      </w:pPr>
      <w:r w:rsidRPr="007C28A5">
        <w:rPr>
          <w:rFonts w:ascii="Arial Narrow" w:hAnsi="Arial Narrow"/>
          <w:bCs/>
          <w:sz w:val="24"/>
          <w:szCs w:val="24"/>
        </w:rPr>
        <w:t>Actualmente la EPMMOP realiza actividades de arborización, poda, jardinería, rehabilitación de parques a lo largo del DMQ. Un espacio verde en mal estado genera molestias a la ciudadanía, impidiendo que realice actividades recreativas, deportivas y de esparcimiento social; limitando el uso y entretenimiento. Por otra parte, es necesaria la implementación de nuevos espacios públicos, a fin de cumplir con los estándares internacionales para apoyar el buen uso del tiempo libre.</w:t>
      </w:r>
    </w:p>
    <w:p w:rsidR="00495497" w:rsidRPr="007C28A5" w:rsidRDefault="00495497" w:rsidP="00495497">
      <w:pPr>
        <w:spacing w:after="0" w:line="240" w:lineRule="auto"/>
        <w:ind w:right="-2"/>
        <w:jc w:val="both"/>
        <w:rPr>
          <w:rFonts w:ascii="Arial Narrow" w:hAnsi="Arial Narrow"/>
          <w:b/>
          <w:bCs/>
          <w:sz w:val="24"/>
          <w:szCs w:val="24"/>
        </w:rPr>
      </w:pPr>
    </w:p>
    <w:p w:rsidR="00495497" w:rsidRPr="007C28A5" w:rsidRDefault="00495497" w:rsidP="00495497">
      <w:pPr>
        <w:pStyle w:val="Prrafodelista"/>
        <w:numPr>
          <w:ilvl w:val="0"/>
          <w:numId w:val="2"/>
        </w:numPr>
        <w:spacing w:after="0" w:line="240" w:lineRule="auto"/>
        <w:ind w:right="-2"/>
        <w:jc w:val="both"/>
        <w:rPr>
          <w:rFonts w:ascii="Arial Narrow" w:hAnsi="Arial Narrow"/>
          <w:b/>
          <w:bCs/>
          <w:sz w:val="24"/>
          <w:szCs w:val="24"/>
        </w:rPr>
      </w:pPr>
      <w:r w:rsidRPr="007C28A5">
        <w:rPr>
          <w:rFonts w:ascii="Arial Narrow" w:hAnsi="Arial Narrow"/>
          <w:b/>
          <w:bCs/>
          <w:sz w:val="24"/>
          <w:szCs w:val="24"/>
        </w:rPr>
        <w:t>ANTECEDENTES</w:t>
      </w:r>
    </w:p>
    <w:p w:rsidR="00495497" w:rsidRPr="007C28A5" w:rsidRDefault="00495497" w:rsidP="00495497">
      <w:pPr>
        <w:spacing w:after="0" w:line="240" w:lineRule="auto"/>
        <w:ind w:left="708" w:right="-2"/>
        <w:jc w:val="both"/>
        <w:rPr>
          <w:rFonts w:ascii="Arial Narrow" w:hAnsi="Arial Narrow"/>
          <w:bCs/>
          <w:sz w:val="24"/>
          <w:szCs w:val="24"/>
        </w:rPr>
      </w:pPr>
    </w:p>
    <w:p w:rsidR="00495497" w:rsidRPr="007C28A5" w:rsidRDefault="00495497" w:rsidP="00495497">
      <w:pPr>
        <w:spacing w:after="0" w:line="240" w:lineRule="auto"/>
        <w:ind w:left="708" w:right="-2"/>
        <w:jc w:val="both"/>
        <w:rPr>
          <w:rFonts w:ascii="Arial Narrow" w:hAnsi="Arial Narrow"/>
          <w:bCs/>
          <w:sz w:val="24"/>
          <w:szCs w:val="24"/>
        </w:rPr>
      </w:pPr>
      <w:r w:rsidRPr="007C28A5">
        <w:rPr>
          <w:rFonts w:ascii="Arial Narrow" w:hAnsi="Arial Narrow"/>
          <w:bCs/>
          <w:sz w:val="24"/>
          <w:szCs w:val="24"/>
        </w:rPr>
        <w:t>Durante el periodo 2016 y 2017, la EPMMOP ha realizado mantenimiento y adecentamiento de áreas verdes, en aproximadamente 7.000 has intervenidas de manera periódica, lo cual ha evidenciado un impacto positivo en la población.</w:t>
      </w:r>
    </w:p>
    <w:p w:rsidR="00495497" w:rsidRPr="007C28A5" w:rsidRDefault="00495497" w:rsidP="00495497">
      <w:pPr>
        <w:spacing w:after="0" w:line="240" w:lineRule="auto"/>
        <w:ind w:left="708" w:right="-2"/>
        <w:jc w:val="both"/>
        <w:rPr>
          <w:rFonts w:ascii="Arial Narrow" w:hAnsi="Arial Narrow"/>
          <w:bCs/>
          <w:sz w:val="24"/>
          <w:szCs w:val="24"/>
        </w:rPr>
      </w:pPr>
    </w:p>
    <w:p w:rsidR="00495497" w:rsidRPr="007C28A5" w:rsidRDefault="00495497" w:rsidP="00495497">
      <w:pPr>
        <w:pStyle w:val="Prrafodelista"/>
        <w:numPr>
          <w:ilvl w:val="0"/>
          <w:numId w:val="2"/>
        </w:numPr>
        <w:spacing w:after="0" w:line="240" w:lineRule="auto"/>
        <w:ind w:right="-2"/>
        <w:jc w:val="both"/>
        <w:rPr>
          <w:rFonts w:ascii="Arial Narrow" w:hAnsi="Arial Narrow"/>
          <w:b/>
          <w:bCs/>
          <w:sz w:val="24"/>
          <w:szCs w:val="24"/>
        </w:rPr>
      </w:pPr>
      <w:r w:rsidRPr="007C28A5">
        <w:rPr>
          <w:rFonts w:ascii="Arial Narrow" w:hAnsi="Arial Narrow"/>
          <w:b/>
          <w:bCs/>
          <w:sz w:val="24"/>
          <w:szCs w:val="24"/>
        </w:rPr>
        <w:t>JUSTIFICACIÓN</w:t>
      </w:r>
    </w:p>
    <w:p w:rsidR="00495497" w:rsidRPr="007C28A5" w:rsidRDefault="00495497" w:rsidP="00495497">
      <w:pPr>
        <w:pStyle w:val="Prrafodelista"/>
        <w:spacing w:after="0" w:line="240" w:lineRule="auto"/>
        <w:ind w:right="-2"/>
        <w:jc w:val="both"/>
        <w:rPr>
          <w:rFonts w:ascii="Arial Narrow" w:hAnsi="Arial Narrow"/>
          <w:b/>
          <w:bCs/>
          <w:sz w:val="24"/>
          <w:szCs w:val="24"/>
        </w:rPr>
      </w:pPr>
    </w:p>
    <w:p w:rsidR="00495497" w:rsidRPr="007C28A5" w:rsidRDefault="00495497" w:rsidP="00495497">
      <w:pPr>
        <w:spacing w:after="0" w:line="240" w:lineRule="auto"/>
        <w:ind w:left="708" w:right="-2"/>
        <w:jc w:val="both"/>
        <w:rPr>
          <w:rFonts w:ascii="Arial Narrow" w:hAnsi="Arial Narrow"/>
          <w:bCs/>
          <w:sz w:val="24"/>
          <w:szCs w:val="24"/>
        </w:rPr>
      </w:pPr>
      <w:r w:rsidRPr="007C28A5">
        <w:rPr>
          <w:rFonts w:ascii="Arial Narrow" w:hAnsi="Arial Narrow"/>
          <w:bCs/>
          <w:sz w:val="24"/>
          <w:szCs w:val="24"/>
        </w:rPr>
        <w:t xml:space="preserve">Con la finalidad de mejorar el confort, distracción y recreación de la población, se requiere regenerar áreas verdes a lo largo del DMQ para transformarlas en espacios de recreación y esparcimiento de los habitantes del DMQ. </w:t>
      </w:r>
    </w:p>
    <w:p w:rsidR="00495497" w:rsidRPr="007C28A5" w:rsidRDefault="00495497" w:rsidP="00495497">
      <w:pPr>
        <w:spacing w:after="0" w:line="240" w:lineRule="auto"/>
        <w:ind w:right="-2"/>
        <w:jc w:val="both"/>
        <w:rPr>
          <w:rFonts w:ascii="Arial Narrow" w:hAnsi="Arial Narrow"/>
          <w:bCs/>
          <w:sz w:val="24"/>
          <w:szCs w:val="24"/>
        </w:rPr>
      </w:pPr>
    </w:p>
    <w:p w:rsidR="00495497" w:rsidRPr="007C28A5" w:rsidRDefault="00495497" w:rsidP="00495497">
      <w:pPr>
        <w:pStyle w:val="Prrafodelista"/>
        <w:numPr>
          <w:ilvl w:val="0"/>
          <w:numId w:val="2"/>
        </w:numPr>
        <w:spacing w:after="0" w:line="240" w:lineRule="auto"/>
        <w:ind w:right="-2"/>
        <w:jc w:val="both"/>
        <w:rPr>
          <w:rFonts w:ascii="Arial Narrow" w:hAnsi="Arial Narrow"/>
          <w:b/>
          <w:bCs/>
          <w:sz w:val="24"/>
          <w:szCs w:val="24"/>
        </w:rPr>
      </w:pPr>
      <w:r w:rsidRPr="007C28A5">
        <w:rPr>
          <w:rFonts w:ascii="Arial Narrow" w:hAnsi="Arial Narrow"/>
          <w:b/>
          <w:bCs/>
          <w:sz w:val="24"/>
          <w:szCs w:val="24"/>
        </w:rPr>
        <w:t>ALINEACION ESTRATEGICA</w:t>
      </w:r>
    </w:p>
    <w:p w:rsidR="00495497" w:rsidRPr="007C28A5" w:rsidRDefault="00495497" w:rsidP="00495497">
      <w:pPr>
        <w:spacing w:after="0" w:line="240" w:lineRule="auto"/>
        <w:ind w:right="-2"/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adecuadrcula4-nfasis11"/>
        <w:tblW w:w="7330" w:type="dxa"/>
        <w:jc w:val="center"/>
        <w:tblLook w:val="04A0" w:firstRow="1" w:lastRow="0" w:firstColumn="1" w:lastColumn="0" w:noHBand="0" w:noVBand="1"/>
      </w:tblPr>
      <w:tblGrid>
        <w:gridCol w:w="2677"/>
        <w:gridCol w:w="4653"/>
      </w:tblGrid>
      <w:tr w:rsidR="00495497" w:rsidRPr="007C28A5" w:rsidTr="00EF6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495497" w:rsidRPr="007C28A5" w:rsidRDefault="00495497" w:rsidP="00663420">
            <w:pPr>
              <w:pStyle w:val="Prrafodelista"/>
              <w:ind w:left="0" w:right="-2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7C28A5">
              <w:rPr>
                <w:rFonts w:ascii="Arial Narrow" w:hAnsi="Arial Narrow"/>
                <w:sz w:val="24"/>
                <w:szCs w:val="24"/>
              </w:rPr>
              <w:t>EJE ESTRATEGICO</w:t>
            </w:r>
          </w:p>
        </w:tc>
        <w:tc>
          <w:tcPr>
            <w:tcW w:w="4653" w:type="dxa"/>
          </w:tcPr>
          <w:p w:rsidR="00495497" w:rsidRPr="007C28A5" w:rsidRDefault="0086241C" w:rsidP="00663420">
            <w:pPr>
              <w:pStyle w:val="Prrafodelista"/>
              <w:ind w:left="0"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7C28A5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QUITO CIUDAD INTELIGENTE</w:t>
            </w:r>
          </w:p>
        </w:tc>
      </w:tr>
      <w:tr w:rsidR="00495497" w:rsidRPr="007C28A5" w:rsidTr="00EF6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495497" w:rsidRPr="007C28A5" w:rsidRDefault="00495497" w:rsidP="00663420">
            <w:pPr>
              <w:pStyle w:val="Prrafodelista"/>
              <w:ind w:left="0" w:right="-2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7C28A5">
              <w:rPr>
                <w:rFonts w:ascii="Arial Narrow" w:hAnsi="Arial Narrow"/>
                <w:sz w:val="24"/>
                <w:szCs w:val="24"/>
              </w:rPr>
              <w:t>POLITICA</w:t>
            </w:r>
          </w:p>
        </w:tc>
        <w:tc>
          <w:tcPr>
            <w:tcW w:w="4653" w:type="dxa"/>
          </w:tcPr>
          <w:p w:rsidR="00495497" w:rsidRPr="007C28A5" w:rsidRDefault="00495497" w:rsidP="00663420">
            <w:pPr>
              <w:pStyle w:val="Prrafodelista"/>
              <w:ind w:left="0"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8A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5. ESCALA LOCAL </w:t>
            </w:r>
            <w:r w:rsidR="00CE6BF8" w:rsidRPr="007C28A5">
              <w:rPr>
                <w:rFonts w:ascii="Arial Narrow" w:hAnsi="Arial Narrow"/>
                <w:bCs/>
                <w:sz w:val="24"/>
                <w:szCs w:val="24"/>
              </w:rPr>
              <w:t xml:space="preserve">Incremento de la calidad de vida de los ciudadanos del DMQ a través de la </w:t>
            </w:r>
            <w:r w:rsidR="00CE6BF8" w:rsidRPr="007C28A5">
              <w:rPr>
                <w:rFonts w:ascii="Arial Narrow" w:hAnsi="Arial Narrow"/>
                <w:bCs/>
                <w:sz w:val="24"/>
                <w:szCs w:val="24"/>
              </w:rPr>
              <w:lastRenderedPageBreak/>
              <w:t>mejora de calidad ambiental del paisaje urbano, de la vivienda deficitaria y la implementación de medidas que regeneren la construcción edificatoria y del espacio público.</w:t>
            </w:r>
          </w:p>
        </w:tc>
      </w:tr>
      <w:tr w:rsidR="00495497" w:rsidRPr="007C28A5" w:rsidTr="00EF68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495497" w:rsidRPr="007C28A5" w:rsidRDefault="00495497" w:rsidP="00663420">
            <w:pPr>
              <w:pStyle w:val="Prrafodelista"/>
              <w:ind w:left="0" w:right="-2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7C28A5">
              <w:rPr>
                <w:rFonts w:ascii="Arial Narrow" w:hAnsi="Arial Narrow"/>
                <w:sz w:val="24"/>
                <w:szCs w:val="24"/>
              </w:rPr>
              <w:lastRenderedPageBreak/>
              <w:t>OBJETIVO ESTRATEGICO</w:t>
            </w:r>
          </w:p>
        </w:tc>
        <w:tc>
          <w:tcPr>
            <w:tcW w:w="4653" w:type="dxa"/>
          </w:tcPr>
          <w:p w:rsidR="00495497" w:rsidRPr="007C28A5" w:rsidRDefault="00495497" w:rsidP="00663420">
            <w:pPr>
              <w:pStyle w:val="Prrafodelista"/>
              <w:ind w:left="0"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4"/>
                <w:szCs w:val="24"/>
              </w:rPr>
            </w:pPr>
            <w:r w:rsidRPr="007C28A5">
              <w:rPr>
                <w:rFonts w:ascii="Arial Narrow" w:hAnsi="Arial Narrow"/>
                <w:b/>
                <w:bCs/>
                <w:sz w:val="24"/>
                <w:szCs w:val="24"/>
              </w:rPr>
              <w:t>5.B</w:t>
            </w:r>
            <w:r w:rsidR="00CE6BF8" w:rsidRPr="007C28A5">
              <w:rPr>
                <w:rFonts w:ascii="Arial Narrow" w:hAnsi="Arial Narrow"/>
                <w:bCs/>
                <w:sz w:val="24"/>
                <w:szCs w:val="24"/>
              </w:rPr>
              <w:t xml:space="preserve"> Mejorar la calidad del espacio público del DMQ.</w:t>
            </w:r>
          </w:p>
        </w:tc>
      </w:tr>
      <w:tr w:rsidR="00495497" w:rsidRPr="007C28A5" w:rsidTr="00EF6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495497" w:rsidRPr="007C28A5" w:rsidRDefault="00495497" w:rsidP="00663420">
            <w:pPr>
              <w:pStyle w:val="Prrafodelista"/>
              <w:ind w:left="0" w:right="-2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7C28A5">
              <w:rPr>
                <w:rFonts w:ascii="Arial Narrow" w:hAnsi="Arial Narrow"/>
                <w:sz w:val="24"/>
                <w:szCs w:val="24"/>
              </w:rPr>
              <w:t>INDICADOR ESTRATEGICO</w:t>
            </w:r>
          </w:p>
        </w:tc>
        <w:tc>
          <w:tcPr>
            <w:tcW w:w="4653" w:type="dxa"/>
          </w:tcPr>
          <w:p w:rsidR="00495497" w:rsidRPr="007C28A5" w:rsidRDefault="00495497" w:rsidP="00663420">
            <w:pPr>
              <w:pStyle w:val="Prrafodelista"/>
              <w:ind w:left="0"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4"/>
                <w:szCs w:val="24"/>
              </w:rPr>
            </w:pPr>
            <w:r w:rsidRPr="007C28A5">
              <w:rPr>
                <w:rFonts w:ascii="Arial Narrow" w:hAnsi="Arial Narrow"/>
                <w:bCs/>
                <w:sz w:val="24"/>
                <w:szCs w:val="24"/>
              </w:rPr>
              <w:t>Nivel de calidad – alto medio y bajo - del paisaje urbano en las grandes arterias de comunicación y en los grandes ejes visuales del DMQ</w:t>
            </w:r>
          </w:p>
        </w:tc>
      </w:tr>
      <w:tr w:rsidR="00495497" w:rsidRPr="007C28A5" w:rsidTr="00EF68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495497" w:rsidRPr="007C28A5" w:rsidRDefault="00495497" w:rsidP="00663420">
            <w:pPr>
              <w:pStyle w:val="Prrafodelista"/>
              <w:ind w:left="0" w:right="-2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7C28A5">
              <w:rPr>
                <w:rFonts w:ascii="Arial Narrow" w:hAnsi="Arial Narrow"/>
                <w:sz w:val="24"/>
                <w:szCs w:val="24"/>
              </w:rPr>
              <w:t>META ESTRATEGICA</w:t>
            </w:r>
          </w:p>
        </w:tc>
        <w:tc>
          <w:tcPr>
            <w:tcW w:w="4653" w:type="dxa"/>
          </w:tcPr>
          <w:p w:rsidR="00495497" w:rsidRPr="007C28A5" w:rsidRDefault="00495497" w:rsidP="00663420">
            <w:pPr>
              <w:pStyle w:val="Prrafodelista"/>
              <w:ind w:left="0"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4"/>
                <w:szCs w:val="24"/>
              </w:rPr>
            </w:pPr>
            <w:r w:rsidRPr="007C28A5">
              <w:rPr>
                <w:rFonts w:ascii="Arial Narrow" w:hAnsi="Arial Narrow"/>
                <w:bCs/>
                <w:sz w:val="24"/>
                <w:szCs w:val="24"/>
              </w:rPr>
              <w:t>2022: Se ha rehabilitado el paisaje urbano del 10 % de las grandes arterias de comunicación y los grandes ejes visuales del DMQ</w:t>
            </w:r>
          </w:p>
        </w:tc>
      </w:tr>
      <w:tr w:rsidR="00495497" w:rsidRPr="007C28A5" w:rsidTr="00EF6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:rsidR="00495497" w:rsidRPr="007C28A5" w:rsidRDefault="00495497" w:rsidP="00663420">
            <w:pPr>
              <w:pStyle w:val="Prrafodelista"/>
              <w:ind w:left="0" w:right="-2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7C28A5">
              <w:rPr>
                <w:rFonts w:ascii="Arial Narrow" w:hAnsi="Arial Narrow"/>
                <w:sz w:val="24"/>
                <w:szCs w:val="24"/>
              </w:rPr>
              <w:t>PROGRAMA</w:t>
            </w:r>
          </w:p>
        </w:tc>
        <w:tc>
          <w:tcPr>
            <w:tcW w:w="4653" w:type="dxa"/>
          </w:tcPr>
          <w:p w:rsidR="00495497" w:rsidRPr="007C28A5" w:rsidRDefault="00495497" w:rsidP="00663420">
            <w:pPr>
              <w:pStyle w:val="Prrafodelista"/>
              <w:ind w:left="0"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4"/>
                <w:szCs w:val="24"/>
              </w:rPr>
            </w:pPr>
            <w:r w:rsidRPr="007C28A5">
              <w:rPr>
                <w:rFonts w:ascii="Arial Narrow" w:hAnsi="Arial Narrow"/>
                <w:bCs/>
                <w:sz w:val="24"/>
                <w:szCs w:val="24"/>
              </w:rPr>
              <w:t>Mejoramiento Integral del espacio público.</w:t>
            </w:r>
          </w:p>
        </w:tc>
      </w:tr>
    </w:tbl>
    <w:p w:rsidR="00495497" w:rsidRPr="007C28A5" w:rsidRDefault="00495497" w:rsidP="00495497">
      <w:pPr>
        <w:spacing w:after="0" w:line="240" w:lineRule="auto"/>
        <w:ind w:right="-2"/>
        <w:jc w:val="both"/>
        <w:rPr>
          <w:rFonts w:ascii="Arial Narrow" w:hAnsi="Arial Narrow"/>
          <w:b/>
          <w:bCs/>
          <w:sz w:val="24"/>
          <w:szCs w:val="24"/>
        </w:rPr>
      </w:pPr>
    </w:p>
    <w:p w:rsidR="00495497" w:rsidRPr="007C28A5" w:rsidRDefault="00495497" w:rsidP="00495497">
      <w:pPr>
        <w:pStyle w:val="Prrafodelista"/>
        <w:jc w:val="both"/>
        <w:rPr>
          <w:rFonts w:ascii="Arial Narrow" w:hAnsi="Arial Narrow"/>
          <w:bCs/>
          <w:sz w:val="24"/>
          <w:szCs w:val="24"/>
        </w:rPr>
      </w:pPr>
    </w:p>
    <w:p w:rsidR="00495497" w:rsidRPr="007C28A5" w:rsidRDefault="00495497" w:rsidP="00495497">
      <w:pPr>
        <w:pStyle w:val="Prrafodelista"/>
        <w:numPr>
          <w:ilvl w:val="0"/>
          <w:numId w:val="2"/>
        </w:numPr>
        <w:spacing w:after="0" w:line="240" w:lineRule="auto"/>
        <w:ind w:right="-2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7C28A5">
        <w:rPr>
          <w:rFonts w:ascii="Arial Narrow" w:hAnsi="Arial Narrow"/>
          <w:b/>
          <w:bCs/>
          <w:sz w:val="24"/>
          <w:szCs w:val="24"/>
        </w:rPr>
        <w:t xml:space="preserve">BREVE RESUMEN – DESCRIPCIÓN DEL PROYECTO </w:t>
      </w:r>
    </w:p>
    <w:p w:rsidR="00495497" w:rsidRPr="007C28A5" w:rsidRDefault="00495497" w:rsidP="00495497">
      <w:pPr>
        <w:pStyle w:val="Prrafodelista"/>
        <w:spacing w:after="0"/>
        <w:jc w:val="both"/>
        <w:rPr>
          <w:rFonts w:ascii="Arial Narrow" w:hAnsi="Arial Narrow" w:cs="Arial"/>
          <w:bCs/>
          <w:iCs/>
          <w:sz w:val="24"/>
          <w:szCs w:val="24"/>
        </w:rPr>
      </w:pPr>
    </w:p>
    <w:p w:rsidR="00495497" w:rsidRPr="007C28A5" w:rsidRDefault="00495497" w:rsidP="00495497">
      <w:pPr>
        <w:pStyle w:val="Prrafodelista"/>
        <w:spacing w:after="0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7C28A5">
        <w:rPr>
          <w:rFonts w:ascii="Arial Narrow" w:hAnsi="Arial Narrow" w:cs="Arial"/>
          <w:bCs/>
          <w:iCs/>
          <w:sz w:val="24"/>
          <w:szCs w:val="24"/>
        </w:rPr>
        <w:t xml:space="preserve">El proyecto Espacios Verdes apunta a mantener y regenerar los espacios públicos, administrándolos y manteniéndolos de manera rutinaria.  El personal de la Gerencia de Administración de Parques y Espacios Verdes es el encargado de ejecutar esta tarea. Este proyecto contempla además la intervención externa privada con el programa de apadrinamiento de parques y espacios públicos que contribuye con el mantenimiento de los mismos. </w:t>
      </w:r>
    </w:p>
    <w:p w:rsidR="00495497" w:rsidRPr="007C28A5" w:rsidRDefault="00495497" w:rsidP="00495497">
      <w:pPr>
        <w:pStyle w:val="Prrafodelista"/>
        <w:spacing w:after="0"/>
        <w:jc w:val="both"/>
        <w:rPr>
          <w:rFonts w:ascii="Arial Narrow" w:hAnsi="Arial Narrow" w:cs="Arial"/>
          <w:bCs/>
          <w:iCs/>
          <w:sz w:val="24"/>
          <w:szCs w:val="24"/>
        </w:rPr>
      </w:pPr>
    </w:p>
    <w:p w:rsidR="00495497" w:rsidRPr="007C28A5" w:rsidRDefault="00495497" w:rsidP="00495497">
      <w:pPr>
        <w:pStyle w:val="Prrafodelista"/>
        <w:numPr>
          <w:ilvl w:val="0"/>
          <w:numId w:val="2"/>
        </w:numPr>
        <w:spacing w:after="0" w:line="240" w:lineRule="auto"/>
        <w:ind w:right="-2"/>
        <w:jc w:val="both"/>
        <w:rPr>
          <w:rFonts w:ascii="Arial Narrow" w:hAnsi="Arial Narrow"/>
          <w:b/>
          <w:bCs/>
          <w:sz w:val="24"/>
          <w:szCs w:val="24"/>
        </w:rPr>
      </w:pPr>
      <w:r w:rsidRPr="007C28A5">
        <w:rPr>
          <w:rFonts w:ascii="Arial Narrow" w:hAnsi="Arial Narrow"/>
          <w:b/>
          <w:bCs/>
          <w:sz w:val="24"/>
          <w:szCs w:val="24"/>
        </w:rPr>
        <w:t>OBJETIVOS DEL PROYECTO</w:t>
      </w:r>
    </w:p>
    <w:p w:rsidR="00495497" w:rsidRPr="007C28A5" w:rsidRDefault="00495497" w:rsidP="00495497">
      <w:pPr>
        <w:pStyle w:val="Prrafodelista"/>
        <w:spacing w:after="0" w:line="240" w:lineRule="auto"/>
        <w:ind w:right="-2"/>
        <w:jc w:val="both"/>
        <w:rPr>
          <w:rFonts w:ascii="Arial Narrow" w:hAnsi="Arial Narrow"/>
          <w:b/>
          <w:bCs/>
          <w:sz w:val="24"/>
          <w:szCs w:val="24"/>
        </w:rPr>
      </w:pPr>
    </w:p>
    <w:p w:rsidR="00495497" w:rsidRPr="007C28A5" w:rsidRDefault="00495497" w:rsidP="00495497">
      <w:pPr>
        <w:pStyle w:val="Prrafodelista"/>
        <w:spacing w:after="0" w:line="240" w:lineRule="auto"/>
        <w:ind w:right="-2"/>
        <w:jc w:val="both"/>
        <w:rPr>
          <w:rFonts w:ascii="Arial Narrow" w:hAnsi="Arial Narrow"/>
          <w:b/>
          <w:bCs/>
          <w:sz w:val="24"/>
          <w:szCs w:val="24"/>
        </w:rPr>
      </w:pPr>
      <w:r w:rsidRPr="007C28A5">
        <w:rPr>
          <w:rFonts w:ascii="Arial Narrow" w:hAnsi="Arial Narrow"/>
          <w:b/>
          <w:bCs/>
          <w:sz w:val="24"/>
          <w:szCs w:val="24"/>
        </w:rPr>
        <w:t>Objetivo General:</w:t>
      </w:r>
    </w:p>
    <w:p w:rsidR="00495497" w:rsidRPr="007C28A5" w:rsidRDefault="00495497" w:rsidP="00495497">
      <w:pPr>
        <w:pStyle w:val="Prrafodelista"/>
        <w:spacing w:after="0" w:line="240" w:lineRule="auto"/>
        <w:ind w:right="-2"/>
        <w:jc w:val="both"/>
        <w:rPr>
          <w:rFonts w:ascii="Arial Narrow" w:hAnsi="Arial Narrow"/>
          <w:bCs/>
          <w:sz w:val="24"/>
          <w:szCs w:val="24"/>
        </w:rPr>
      </w:pPr>
      <w:r w:rsidRPr="007C28A5">
        <w:rPr>
          <w:rFonts w:ascii="Arial Narrow" w:hAnsi="Arial Narrow"/>
          <w:bCs/>
          <w:sz w:val="24"/>
          <w:szCs w:val="24"/>
        </w:rPr>
        <w:t xml:space="preserve">Mantener las áreas verdes del DMQ y crear nuevos espacios públicos para contribuir a mejorar la calidad de vida de los habitantes de la ciudad. </w:t>
      </w:r>
    </w:p>
    <w:p w:rsidR="00495497" w:rsidRPr="007C28A5" w:rsidRDefault="00495497" w:rsidP="00495497">
      <w:pPr>
        <w:spacing w:after="0" w:line="240" w:lineRule="auto"/>
        <w:ind w:right="-2"/>
        <w:jc w:val="both"/>
        <w:rPr>
          <w:rFonts w:ascii="Arial Narrow" w:hAnsi="Arial Narrow"/>
          <w:bCs/>
          <w:sz w:val="24"/>
          <w:szCs w:val="24"/>
        </w:rPr>
      </w:pPr>
    </w:p>
    <w:p w:rsidR="00495497" w:rsidRPr="007C28A5" w:rsidRDefault="00495497" w:rsidP="00495497">
      <w:pPr>
        <w:pStyle w:val="Prrafodelista"/>
        <w:spacing w:after="0" w:line="240" w:lineRule="auto"/>
        <w:ind w:right="-2"/>
        <w:jc w:val="both"/>
        <w:rPr>
          <w:rFonts w:ascii="Arial Narrow" w:hAnsi="Arial Narrow"/>
          <w:b/>
          <w:bCs/>
          <w:sz w:val="24"/>
          <w:szCs w:val="24"/>
        </w:rPr>
      </w:pPr>
      <w:r w:rsidRPr="007C28A5">
        <w:rPr>
          <w:rFonts w:ascii="Arial Narrow" w:hAnsi="Arial Narrow"/>
          <w:b/>
          <w:bCs/>
          <w:sz w:val="24"/>
          <w:szCs w:val="24"/>
        </w:rPr>
        <w:t>Objetivos Específicos:</w:t>
      </w:r>
    </w:p>
    <w:p w:rsidR="00495497" w:rsidRPr="007C28A5" w:rsidRDefault="00495497" w:rsidP="00495497">
      <w:pPr>
        <w:pStyle w:val="Prrafodelista"/>
        <w:spacing w:after="0" w:line="240" w:lineRule="auto"/>
        <w:ind w:right="-2"/>
        <w:jc w:val="both"/>
        <w:rPr>
          <w:rFonts w:ascii="Arial Narrow" w:hAnsi="Arial Narrow"/>
          <w:bCs/>
          <w:sz w:val="24"/>
          <w:szCs w:val="24"/>
        </w:rPr>
      </w:pPr>
      <w:r w:rsidRPr="007C28A5">
        <w:rPr>
          <w:rFonts w:ascii="Arial Narrow" w:hAnsi="Arial Narrow"/>
          <w:bCs/>
          <w:sz w:val="24"/>
          <w:szCs w:val="24"/>
        </w:rPr>
        <w:t xml:space="preserve">Regenerar áreas verdes en el DMQ para transformarlas en espacios de congregación de la sociedad. </w:t>
      </w:r>
    </w:p>
    <w:p w:rsidR="00495497" w:rsidRPr="007C28A5" w:rsidRDefault="00495497" w:rsidP="00495497">
      <w:pPr>
        <w:pStyle w:val="Prrafodelista"/>
        <w:spacing w:after="0" w:line="240" w:lineRule="auto"/>
        <w:ind w:right="-2"/>
        <w:jc w:val="both"/>
        <w:rPr>
          <w:rFonts w:ascii="Arial Narrow" w:hAnsi="Arial Narrow"/>
          <w:bCs/>
          <w:sz w:val="24"/>
          <w:szCs w:val="24"/>
        </w:rPr>
      </w:pPr>
    </w:p>
    <w:p w:rsidR="00495497" w:rsidRPr="007C28A5" w:rsidRDefault="00495497" w:rsidP="00495497">
      <w:pPr>
        <w:pStyle w:val="Prrafodelista"/>
        <w:numPr>
          <w:ilvl w:val="0"/>
          <w:numId w:val="2"/>
        </w:numPr>
        <w:spacing w:after="0" w:line="240" w:lineRule="auto"/>
        <w:ind w:right="-2"/>
        <w:jc w:val="both"/>
        <w:rPr>
          <w:rFonts w:ascii="Arial Narrow" w:hAnsi="Arial Narrow"/>
          <w:bCs/>
          <w:sz w:val="24"/>
          <w:szCs w:val="24"/>
        </w:rPr>
      </w:pPr>
      <w:r w:rsidRPr="007C28A5">
        <w:rPr>
          <w:rFonts w:ascii="Arial Narrow" w:hAnsi="Arial Narrow"/>
          <w:b/>
          <w:bCs/>
          <w:sz w:val="24"/>
          <w:szCs w:val="24"/>
        </w:rPr>
        <w:t>PRESUPUESTO</w:t>
      </w:r>
    </w:p>
    <w:p w:rsidR="00495497" w:rsidRPr="007C28A5" w:rsidRDefault="00495497" w:rsidP="00495497">
      <w:pPr>
        <w:pStyle w:val="Prrafodelista"/>
        <w:spacing w:after="0" w:line="240" w:lineRule="auto"/>
        <w:ind w:right="-2"/>
        <w:jc w:val="both"/>
        <w:rPr>
          <w:rFonts w:ascii="Arial Narrow" w:hAnsi="Arial Narrow"/>
          <w:bCs/>
          <w:sz w:val="24"/>
          <w:szCs w:val="24"/>
        </w:rPr>
      </w:pPr>
    </w:p>
    <w:p w:rsidR="00495497" w:rsidRDefault="00495497" w:rsidP="00495497">
      <w:pPr>
        <w:pStyle w:val="Prrafodelista"/>
        <w:spacing w:after="0" w:line="240" w:lineRule="auto"/>
        <w:ind w:right="-2"/>
        <w:jc w:val="both"/>
        <w:rPr>
          <w:rFonts w:ascii="Arial Narrow" w:hAnsi="Arial Narrow"/>
          <w:bCs/>
          <w:sz w:val="24"/>
          <w:szCs w:val="24"/>
        </w:rPr>
      </w:pPr>
      <w:r w:rsidRPr="007C28A5">
        <w:rPr>
          <w:rFonts w:ascii="Arial Narrow" w:hAnsi="Arial Narrow"/>
          <w:bCs/>
          <w:sz w:val="24"/>
          <w:szCs w:val="24"/>
        </w:rPr>
        <w:t>El presupuesto del proyecto es de $895.501</w:t>
      </w:r>
    </w:p>
    <w:p w:rsidR="001D2E0A" w:rsidRDefault="001D2E0A" w:rsidP="00495497">
      <w:pPr>
        <w:pStyle w:val="Prrafodelista"/>
        <w:spacing w:after="0" w:line="240" w:lineRule="auto"/>
        <w:ind w:right="-2"/>
        <w:jc w:val="both"/>
        <w:rPr>
          <w:rFonts w:ascii="Arial Narrow" w:hAnsi="Arial Narrow"/>
          <w:bCs/>
          <w:sz w:val="24"/>
          <w:szCs w:val="24"/>
        </w:rPr>
      </w:pPr>
    </w:p>
    <w:p w:rsidR="001D2E0A" w:rsidRDefault="001D2E0A" w:rsidP="00495497">
      <w:pPr>
        <w:pStyle w:val="Prrafodelista"/>
        <w:spacing w:after="0" w:line="240" w:lineRule="auto"/>
        <w:ind w:right="-2"/>
        <w:jc w:val="both"/>
        <w:rPr>
          <w:rFonts w:ascii="Arial Narrow" w:hAnsi="Arial Narrow"/>
          <w:bCs/>
          <w:sz w:val="24"/>
          <w:szCs w:val="24"/>
        </w:rPr>
      </w:pPr>
    </w:p>
    <w:p w:rsidR="001D2E0A" w:rsidRDefault="001D2E0A" w:rsidP="00495497">
      <w:pPr>
        <w:pStyle w:val="Prrafodelista"/>
        <w:spacing w:after="0" w:line="240" w:lineRule="auto"/>
        <w:ind w:right="-2"/>
        <w:jc w:val="both"/>
        <w:rPr>
          <w:rFonts w:ascii="Arial Narrow" w:hAnsi="Arial Narrow"/>
          <w:bCs/>
          <w:sz w:val="24"/>
          <w:szCs w:val="24"/>
        </w:rPr>
      </w:pPr>
    </w:p>
    <w:p w:rsidR="001D2E0A" w:rsidRDefault="001D2E0A" w:rsidP="00495497">
      <w:pPr>
        <w:pStyle w:val="Prrafodelista"/>
        <w:spacing w:after="0" w:line="240" w:lineRule="auto"/>
        <w:ind w:right="-2"/>
        <w:jc w:val="both"/>
        <w:rPr>
          <w:rFonts w:ascii="Arial Narrow" w:hAnsi="Arial Narrow"/>
          <w:bCs/>
          <w:sz w:val="24"/>
          <w:szCs w:val="24"/>
        </w:rPr>
      </w:pPr>
    </w:p>
    <w:p w:rsidR="001D2E0A" w:rsidRDefault="001D2E0A" w:rsidP="00495497">
      <w:pPr>
        <w:pStyle w:val="Prrafodelista"/>
        <w:spacing w:after="0" w:line="240" w:lineRule="auto"/>
        <w:ind w:right="-2"/>
        <w:jc w:val="both"/>
        <w:rPr>
          <w:rFonts w:ascii="Arial Narrow" w:hAnsi="Arial Narrow"/>
          <w:bCs/>
          <w:sz w:val="24"/>
          <w:szCs w:val="24"/>
        </w:rPr>
      </w:pPr>
    </w:p>
    <w:p w:rsidR="001D2E0A" w:rsidRPr="007C28A5" w:rsidRDefault="001D2E0A" w:rsidP="00495497">
      <w:pPr>
        <w:pStyle w:val="Prrafodelista"/>
        <w:spacing w:after="0" w:line="240" w:lineRule="auto"/>
        <w:ind w:right="-2"/>
        <w:jc w:val="both"/>
        <w:rPr>
          <w:rFonts w:ascii="Arial Narrow" w:hAnsi="Arial Narrow"/>
          <w:bCs/>
          <w:sz w:val="24"/>
          <w:szCs w:val="24"/>
        </w:rPr>
      </w:pPr>
    </w:p>
    <w:p w:rsidR="00495497" w:rsidRPr="007C28A5" w:rsidRDefault="00495497" w:rsidP="00495497">
      <w:pPr>
        <w:pStyle w:val="Prrafodelista"/>
        <w:spacing w:after="0" w:line="240" w:lineRule="auto"/>
        <w:ind w:right="-2"/>
        <w:jc w:val="both"/>
        <w:rPr>
          <w:rFonts w:ascii="Arial Narrow" w:hAnsi="Arial Narrow"/>
          <w:bCs/>
          <w:sz w:val="24"/>
          <w:szCs w:val="24"/>
        </w:rPr>
      </w:pPr>
    </w:p>
    <w:p w:rsidR="00495497" w:rsidRPr="007C28A5" w:rsidRDefault="00495497" w:rsidP="00495497">
      <w:pPr>
        <w:pStyle w:val="Prrafodelista"/>
        <w:numPr>
          <w:ilvl w:val="0"/>
          <w:numId w:val="2"/>
        </w:numPr>
        <w:spacing w:after="0" w:line="240" w:lineRule="auto"/>
        <w:ind w:right="-2"/>
        <w:jc w:val="both"/>
        <w:rPr>
          <w:rFonts w:ascii="Arial Narrow" w:hAnsi="Arial Narrow"/>
          <w:bCs/>
          <w:sz w:val="24"/>
          <w:szCs w:val="24"/>
        </w:rPr>
      </w:pPr>
      <w:r w:rsidRPr="007C28A5">
        <w:rPr>
          <w:rFonts w:ascii="Arial Narrow" w:hAnsi="Arial Narrow"/>
          <w:b/>
          <w:bCs/>
          <w:sz w:val="24"/>
          <w:szCs w:val="24"/>
        </w:rPr>
        <w:lastRenderedPageBreak/>
        <w:t>PRODUCTOS</w:t>
      </w:r>
    </w:p>
    <w:p w:rsidR="00495497" w:rsidRPr="007C28A5" w:rsidRDefault="00495497" w:rsidP="00495497">
      <w:pPr>
        <w:pStyle w:val="Prrafodelista"/>
        <w:spacing w:after="0" w:line="240" w:lineRule="auto"/>
        <w:ind w:right="-2"/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adecuadrcula4-nfasis11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1605"/>
        <w:gridCol w:w="2567"/>
        <w:gridCol w:w="1227"/>
        <w:gridCol w:w="861"/>
      </w:tblGrid>
      <w:tr w:rsidR="00CE6BF8" w:rsidRPr="007C28A5" w:rsidTr="0079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vAlign w:val="center"/>
            <w:hideMark/>
          </w:tcPr>
          <w:p w:rsidR="00CE6BF8" w:rsidRPr="007C28A5" w:rsidRDefault="00CE6BF8" w:rsidP="00CE6BF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val="es-MX" w:eastAsia="es-MX"/>
              </w:rPr>
            </w:pPr>
            <w:r w:rsidRPr="007C28A5">
              <w:rPr>
                <w:rFonts w:ascii="Arial Narrow" w:eastAsia="Times New Roman" w:hAnsi="Arial Narrow"/>
                <w:color w:val="000000"/>
                <w:sz w:val="24"/>
                <w:szCs w:val="24"/>
                <w:lang w:val="es-MX" w:eastAsia="es-MX"/>
              </w:rPr>
              <w:t>PROGRAMA</w:t>
            </w:r>
          </w:p>
        </w:tc>
        <w:tc>
          <w:tcPr>
            <w:tcW w:w="945" w:type="pct"/>
            <w:vAlign w:val="center"/>
            <w:hideMark/>
          </w:tcPr>
          <w:p w:rsidR="00CE6BF8" w:rsidRPr="007C28A5" w:rsidRDefault="00CE6BF8" w:rsidP="00CE6B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24"/>
                <w:szCs w:val="24"/>
                <w:lang w:val="es-MX" w:eastAsia="es-MX"/>
              </w:rPr>
            </w:pPr>
            <w:r w:rsidRPr="007C28A5">
              <w:rPr>
                <w:rFonts w:ascii="Arial Narrow" w:eastAsia="Times New Roman" w:hAnsi="Arial Narrow"/>
                <w:color w:val="000000"/>
                <w:sz w:val="24"/>
                <w:szCs w:val="24"/>
                <w:lang w:val="es-MX" w:eastAsia="es-MX"/>
              </w:rPr>
              <w:t>PROYECTO</w:t>
            </w:r>
          </w:p>
        </w:tc>
        <w:tc>
          <w:tcPr>
            <w:tcW w:w="1511" w:type="pct"/>
            <w:vAlign w:val="center"/>
            <w:hideMark/>
          </w:tcPr>
          <w:p w:rsidR="00CE6BF8" w:rsidRPr="007C28A5" w:rsidRDefault="00CE6BF8" w:rsidP="00CE6B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24"/>
                <w:szCs w:val="24"/>
                <w:lang w:val="es-MX" w:eastAsia="es-MX"/>
              </w:rPr>
            </w:pPr>
            <w:r w:rsidRPr="007C28A5">
              <w:rPr>
                <w:rFonts w:ascii="Arial Narrow" w:eastAsia="Times New Roman" w:hAnsi="Arial Narrow"/>
                <w:color w:val="000000"/>
                <w:sz w:val="24"/>
                <w:szCs w:val="24"/>
                <w:lang w:val="es-MX" w:eastAsia="es-MX"/>
              </w:rPr>
              <w:t>PRODUCTO</w:t>
            </w:r>
          </w:p>
        </w:tc>
        <w:tc>
          <w:tcPr>
            <w:tcW w:w="722" w:type="pct"/>
            <w:vAlign w:val="center"/>
            <w:hideMark/>
          </w:tcPr>
          <w:p w:rsidR="00CE6BF8" w:rsidRPr="007C28A5" w:rsidRDefault="00CE6BF8" w:rsidP="00CE6B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24"/>
                <w:szCs w:val="24"/>
                <w:lang w:val="es-MX" w:eastAsia="es-MX"/>
              </w:rPr>
            </w:pPr>
            <w:r w:rsidRPr="007C28A5">
              <w:rPr>
                <w:rFonts w:ascii="Arial Narrow" w:eastAsia="Times New Roman" w:hAnsi="Arial Narrow"/>
                <w:color w:val="000000"/>
                <w:sz w:val="24"/>
                <w:szCs w:val="24"/>
                <w:lang w:val="es-MX" w:eastAsia="es-MX"/>
              </w:rPr>
              <w:t>PRESUPUESTO</w:t>
            </w:r>
          </w:p>
        </w:tc>
        <w:tc>
          <w:tcPr>
            <w:tcW w:w="507" w:type="pct"/>
            <w:vAlign w:val="center"/>
          </w:tcPr>
          <w:p w:rsidR="00CE6BF8" w:rsidRPr="007C28A5" w:rsidRDefault="00CE6BF8" w:rsidP="00CE6B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24"/>
                <w:szCs w:val="24"/>
                <w:lang w:val="es-MX" w:eastAsia="es-MX"/>
              </w:rPr>
            </w:pPr>
            <w:r w:rsidRPr="007C28A5">
              <w:rPr>
                <w:rFonts w:ascii="Arial Narrow" w:eastAsia="Times New Roman" w:hAnsi="Arial Narrow"/>
                <w:color w:val="000000"/>
                <w:sz w:val="24"/>
                <w:szCs w:val="24"/>
                <w:lang w:val="es-MX" w:eastAsia="es-MX"/>
              </w:rPr>
              <w:t>FICHA</w:t>
            </w:r>
          </w:p>
        </w:tc>
      </w:tr>
      <w:tr w:rsidR="00CE6BF8" w:rsidRPr="007C28A5" w:rsidTr="0079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vAlign w:val="center"/>
            <w:hideMark/>
          </w:tcPr>
          <w:p w:rsidR="00CE6BF8" w:rsidRPr="007C28A5" w:rsidRDefault="00CE6BF8" w:rsidP="00CE6BF8">
            <w:pPr>
              <w:spacing w:after="0" w:line="240" w:lineRule="auto"/>
              <w:jc w:val="center"/>
              <w:rPr>
                <w:rFonts w:ascii="Arial Narrow" w:eastAsia="Times New Roman" w:hAnsi="Arial Narrow"/>
                <w:b w:val="0"/>
                <w:color w:val="000000"/>
                <w:sz w:val="24"/>
                <w:szCs w:val="24"/>
                <w:lang w:val="es-MX" w:eastAsia="es-MX"/>
              </w:rPr>
            </w:pPr>
            <w:r w:rsidRPr="007C28A5">
              <w:rPr>
                <w:rFonts w:ascii="Arial Narrow" w:eastAsia="Times New Roman" w:hAnsi="Arial Narrow"/>
                <w:b w:val="0"/>
                <w:color w:val="000000"/>
                <w:sz w:val="24"/>
                <w:szCs w:val="24"/>
                <w:lang w:val="es-MX" w:eastAsia="es-MX"/>
              </w:rPr>
              <w:t>MEJORAMIENTO INTEGRAL DEL ESPACIO PÚBLICO</w:t>
            </w:r>
          </w:p>
        </w:tc>
        <w:tc>
          <w:tcPr>
            <w:tcW w:w="945" w:type="pct"/>
            <w:vAlign w:val="center"/>
            <w:hideMark/>
          </w:tcPr>
          <w:p w:rsidR="00CE6BF8" w:rsidRPr="007C28A5" w:rsidRDefault="00CE6BF8" w:rsidP="00CE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24"/>
                <w:szCs w:val="24"/>
                <w:lang w:val="es-MX" w:eastAsia="es-MX"/>
              </w:rPr>
            </w:pPr>
            <w:r w:rsidRPr="007C28A5">
              <w:rPr>
                <w:rFonts w:ascii="Arial Narrow" w:eastAsia="Times New Roman" w:hAnsi="Arial Narrow"/>
                <w:color w:val="000000"/>
                <w:sz w:val="24"/>
                <w:szCs w:val="24"/>
                <w:lang w:val="es-MX" w:eastAsia="es-MX"/>
              </w:rPr>
              <w:t>ESPACIOS VERDES</w:t>
            </w:r>
          </w:p>
        </w:tc>
        <w:tc>
          <w:tcPr>
            <w:tcW w:w="1511" w:type="pct"/>
            <w:vAlign w:val="center"/>
            <w:hideMark/>
          </w:tcPr>
          <w:p w:rsidR="00CE6BF8" w:rsidRPr="00792362" w:rsidRDefault="00CE6BF8" w:rsidP="00CE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val="es-MX" w:eastAsia="es-MX"/>
              </w:rPr>
            </w:pPr>
            <w:r w:rsidRPr="00792362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val="es-MX" w:eastAsia="es-MX"/>
              </w:rPr>
              <w:t>CONSTRUCCIÓN Y CONSOLIDACIÓN PARQUE BICENTENARIO</w:t>
            </w:r>
          </w:p>
        </w:tc>
        <w:tc>
          <w:tcPr>
            <w:tcW w:w="722" w:type="pct"/>
            <w:vAlign w:val="center"/>
            <w:hideMark/>
          </w:tcPr>
          <w:p w:rsidR="00CE6BF8" w:rsidRPr="007C28A5" w:rsidRDefault="00CE6BF8" w:rsidP="00CE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24"/>
                <w:szCs w:val="24"/>
                <w:lang w:val="es-MX" w:eastAsia="es-MX"/>
              </w:rPr>
            </w:pPr>
            <w:r w:rsidRPr="007C28A5">
              <w:rPr>
                <w:rFonts w:ascii="Arial Narrow" w:eastAsia="Times New Roman" w:hAnsi="Arial Narrow"/>
                <w:color w:val="000000"/>
                <w:sz w:val="24"/>
                <w:szCs w:val="24"/>
                <w:lang w:val="es-MX" w:eastAsia="es-MX"/>
              </w:rPr>
              <w:t>895,501.00</w:t>
            </w:r>
          </w:p>
        </w:tc>
        <w:tc>
          <w:tcPr>
            <w:tcW w:w="507" w:type="pct"/>
            <w:vAlign w:val="center"/>
          </w:tcPr>
          <w:p w:rsidR="00CE6BF8" w:rsidRPr="007C28A5" w:rsidRDefault="00CE6BF8" w:rsidP="00CE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24"/>
                <w:szCs w:val="24"/>
                <w:lang w:val="es-MX" w:eastAsia="es-MX"/>
              </w:rPr>
            </w:pPr>
            <w:r w:rsidRPr="007C28A5">
              <w:rPr>
                <w:rFonts w:ascii="Arial Narrow" w:eastAsia="Times New Roman" w:hAnsi="Arial Narrow"/>
                <w:color w:val="000000"/>
                <w:sz w:val="24"/>
                <w:szCs w:val="24"/>
                <w:lang w:val="es-MX" w:eastAsia="es-MX"/>
              </w:rPr>
              <w:t>20</w:t>
            </w:r>
          </w:p>
        </w:tc>
      </w:tr>
    </w:tbl>
    <w:p w:rsidR="004426B1" w:rsidRPr="007C28A5" w:rsidRDefault="004426B1">
      <w:pPr>
        <w:rPr>
          <w:rFonts w:ascii="Arial Narrow" w:hAnsi="Arial Narrow"/>
          <w:sz w:val="24"/>
          <w:szCs w:val="24"/>
        </w:rPr>
      </w:pPr>
    </w:p>
    <w:sectPr w:rsidR="004426B1" w:rsidRPr="007C28A5" w:rsidSect="004F1ED3">
      <w:pgSz w:w="11906" w:h="16838" w:code="9"/>
      <w:pgMar w:top="1418" w:right="1701" w:bottom="1418" w:left="1701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7EA7"/>
    <w:multiLevelType w:val="hybridMultilevel"/>
    <w:tmpl w:val="FFE0D958"/>
    <w:lvl w:ilvl="0" w:tplc="15E2EF9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B4CB6"/>
    <w:multiLevelType w:val="hybridMultilevel"/>
    <w:tmpl w:val="A03EE774"/>
    <w:lvl w:ilvl="0" w:tplc="D624C2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97"/>
    <w:rsid w:val="001D2E0A"/>
    <w:rsid w:val="002E3AFB"/>
    <w:rsid w:val="004426B1"/>
    <w:rsid w:val="00495497"/>
    <w:rsid w:val="004F1ED3"/>
    <w:rsid w:val="00792362"/>
    <w:rsid w:val="007C28A5"/>
    <w:rsid w:val="0086241C"/>
    <w:rsid w:val="008D7326"/>
    <w:rsid w:val="00BD636B"/>
    <w:rsid w:val="00CE6BF8"/>
    <w:rsid w:val="00D36A25"/>
    <w:rsid w:val="00E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8F5F9-EFBA-4A06-A494-07321AEE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497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SUBCAPITULO,Párrafo de lista1"/>
    <w:basedOn w:val="Normal"/>
    <w:link w:val="PrrafodelistaCar"/>
    <w:uiPriority w:val="34"/>
    <w:qFormat/>
    <w:rsid w:val="00495497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49549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PrrafodelistaCar">
    <w:name w:val="Párrafo de lista Car"/>
    <w:aliases w:val="Párrafo de lista SUBCAPITULO Car,Párrafo de lista1 Car"/>
    <w:basedOn w:val="Fuentedeprrafopredeter"/>
    <w:link w:val="Prrafodelista"/>
    <w:uiPriority w:val="34"/>
    <w:rsid w:val="00495497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E0A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. Seaman Larco</dc:creator>
  <cp:keywords/>
  <dc:description/>
  <cp:lastModifiedBy>Lorena Carmen Izurieta Zaldumbide</cp:lastModifiedBy>
  <cp:revision>7</cp:revision>
  <cp:lastPrinted>2017-09-26T16:00:00Z</cp:lastPrinted>
  <dcterms:created xsi:type="dcterms:W3CDTF">2017-09-26T14:04:00Z</dcterms:created>
  <dcterms:modified xsi:type="dcterms:W3CDTF">2017-09-26T16:00:00Z</dcterms:modified>
</cp:coreProperties>
</file>