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3.xml" ContentType="application/vnd.openxmlformats-officedocument.drawingml.chart+xml"/>
  <Override PartName="/word/charts/style9.xml" ContentType="application/vnd.ms-office.chartstyle+xml"/>
  <Override PartName="/word/charts/colors9.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9198BC" w14:textId="77777777" w:rsidR="00A71302" w:rsidRDefault="00A71302" w:rsidP="00A71302">
      <w:pPr>
        <w:rPr>
          <w:rFonts w:cs="Times New Roman"/>
          <w:lang w:val="es-ES"/>
        </w:rPr>
      </w:pPr>
    </w:p>
    <w:p w14:paraId="269D25F0" w14:textId="77777777" w:rsidR="00EE649F" w:rsidRPr="003A36C5" w:rsidRDefault="00EE649F" w:rsidP="00A71302">
      <w:pPr>
        <w:rPr>
          <w:rFonts w:cs="Times New Roman"/>
          <w:lang w:val="es-ES"/>
        </w:rPr>
      </w:pPr>
    </w:p>
    <w:p w14:paraId="75C52029" w14:textId="77777777" w:rsidR="00A71302" w:rsidRDefault="00A71302" w:rsidP="00A71302">
      <w:pPr>
        <w:jc w:val="center"/>
        <w:rPr>
          <w:b/>
          <w:noProof/>
          <w:sz w:val="28"/>
          <w:szCs w:val="28"/>
          <w:lang w:val="es-ES"/>
        </w:rPr>
      </w:pPr>
    </w:p>
    <w:p w14:paraId="266FA9AD" w14:textId="77777777" w:rsidR="00A71302" w:rsidRDefault="00A71302" w:rsidP="00A71302">
      <w:pPr>
        <w:jc w:val="center"/>
        <w:rPr>
          <w:b/>
          <w:noProof/>
          <w:sz w:val="28"/>
          <w:szCs w:val="28"/>
          <w:lang w:val="es-ES"/>
        </w:rPr>
      </w:pPr>
    </w:p>
    <w:p w14:paraId="24CD112A" w14:textId="77777777" w:rsidR="00A71302" w:rsidRDefault="00A71302" w:rsidP="00A71302">
      <w:pPr>
        <w:jc w:val="center"/>
        <w:rPr>
          <w:b/>
          <w:noProof/>
          <w:sz w:val="28"/>
          <w:szCs w:val="28"/>
          <w:lang w:val="es-ES"/>
        </w:rPr>
      </w:pPr>
      <w:r w:rsidRPr="001F42B1">
        <w:rPr>
          <w:b/>
          <w:noProof/>
          <w:sz w:val="28"/>
          <w:szCs w:val="28"/>
          <w:lang w:val="es-ES"/>
        </w:rPr>
        <w:t xml:space="preserve">ESTUDIO HIDROLÓGICO </w:t>
      </w:r>
      <w:r w:rsidR="00AD3D98">
        <w:rPr>
          <w:b/>
          <w:noProof/>
          <w:sz w:val="28"/>
          <w:szCs w:val="28"/>
          <w:lang w:val="es-ES"/>
        </w:rPr>
        <w:t xml:space="preserve">Y </w:t>
      </w:r>
      <w:r w:rsidR="00AD3D98" w:rsidRPr="00AD3D98">
        <w:rPr>
          <w:b/>
          <w:noProof/>
          <w:sz w:val="28"/>
          <w:szCs w:val="28"/>
          <w:lang w:val="es-ES"/>
        </w:rPr>
        <w:t>METEOROLÓGICO PARA EL PROYECTO: “ESTUDIOS COMPLEMEN</w:t>
      </w:r>
      <w:r w:rsidR="00AD3D98">
        <w:rPr>
          <w:b/>
          <w:noProof/>
          <w:sz w:val="28"/>
          <w:szCs w:val="28"/>
          <w:lang w:val="es-ES"/>
        </w:rPr>
        <w:t>TARIOS PARA EL DETALLE DE</w:t>
      </w:r>
      <w:r w:rsidR="00AD3D98" w:rsidRPr="00AD3D98">
        <w:rPr>
          <w:b/>
          <w:noProof/>
          <w:sz w:val="28"/>
          <w:szCs w:val="28"/>
          <w:lang w:val="es-ES"/>
        </w:rPr>
        <w:t xml:space="preserve"> INGENIERÍAS DE LA LÍNEA ROLDÓS – OFELIA</w:t>
      </w:r>
      <w:r w:rsidR="00D64A97">
        <w:rPr>
          <w:b/>
          <w:noProof/>
          <w:sz w:val="28"/>
          <w:szCs w:val="28"/>
          <w:lang w:val="es-ES"/>
        </w:rPr>
        <w:t>”</w:t>
      </w:r>
      <w:r w:rsidR="00AD3D98" w:rsidRPr="00AD3D98">
        <w:rPr>
          <w:b/>
          <w:noProof/>
          <w:sz w:val="28"/>
          <w:szCs w:val="28"/>
          <w:lang w:val="es-ES"/>
        </w:rPr>
        <w:t xml:space="preserve"> </w:t>
      </w:r>
      <w:r w:rsidR="00AD3D98">
        <w:rPr>
          <w:b/>
          <w:noProof/>
          <w:sz w:val="28"/>
          <w:szCs w:val="28"/>
          <w:lang w:val="es-ES"/>
        </w:rPr>
        <w:t xml:space="preserve"> </w:t>
      </w:r>
    </w:p>
    <w:p w14:paraId="6A183E63" w14:textId="77777777" w:rsidR="001D4357" w:rsidRDefault="001D4357" w:rsidP="00A71302">
      <w:pPr>
        <w:jc w:val="center"/>
        <w:rPr>
          <w:b/>
          <w:noProof/>
          <w:sz w:val="28"/>
          <w:szCs w:val="28"/>
          <w:lang w:val="es-ES"/>
        </w:rPr>
      </w:pPr>
    </w:p>
    <w:p w14:paraId="3F1E5CC4" w14:textId="77777777" w:rsidR="001D4357" w:rsidRDefault="001D4357" w:rsidP="00A71302">
      <w:pPr>
        <w:jc w:val="center"/>
        <w:rPr>
          <w:b/>
          <w:noProof/>
          <w:sz w:val="28"/>
          <w:szCs w:val="28"/>
          <w:lang w:val="es-ES"/>
        </w:rPr>
      </w:pPr>
    </w:p>
    <w:p w14:paraId="0AD9AE43" w14:textId="77777777" w:rsidR="001D4357" w:rsidRPr="001F42B1" w:rsidRDefault="001D4357" w:rsidP="00A71302">
      <w:pPr>
        <w:jc w:val="center"/>
        <w:rPr>
          <w:b/>
          <w:lang w:val="es-ES"/>
        </w:rPr>
      </w:pPr>
    </w:p>
    <w:p w14:paraId="5BFEF8C2" w14:textId="77777777" w:rsidR="00A71302" w:rsidRDefault="00A71302" w:rsidP="00A71302">
      <w:pPr>
        <w:jc w:val="center"/>
        <w:rPr>
          <w:b/>
          <w:noProof/>
          <w:sz w:val="28"/>
          <w:szCs w:val="28"/>
          <w:lang w:val="es-ES"/>
        </w:rPr>
      </w:pPr>
    </w:p>
    <w:p w14:paraId="5F9A220F" w14:textId="77777777" w:rsidR="00A71302" w:rsidRDefault="00A71302" w:rsidP="00A71302">
      <w:pPr>
        <w:rPr>
          <w:rFonts w:cs="Times New Roman"/>
          <w:lang w:val="es-ES"/>
        </w:rPr>
      </w:pPr>
    </w:p>
    <w:p w14:paraId="371995C2" w14:textId="77777777" w:rsidR="00A71302" w:rsidRDefault="00A71302" w:rsidP="00A71302">
      <w:pPr>
        <w:rPr>
          <w:rFonts w:cs="Times New Roman"/>
          <w:lang w:val="es-ES"/>
        </w:rPr>
      </w:pPr>
    </w:p>
    <w:p w14:paraId="6B92F410" w14:textId="77777777" w:rsidR="00A71302" w:rsidRDefault="00A71302" w:rsidP="00A71302">
      <w:pPr>
        <w:jc w:val="center"/>
        <w:rPr>
          <w:b/>
          <w:noProof/>
          <w:sz w:val="28"/>
          <w:szCs w:val="28"/>
          <w:lang w:val="es-ES"/>
        </w:rPr>
      </w:pPr>
    </w:p>
    <w:p w14:paraId="7FA9F9AD" w14:textId="61F12478" w:rsidR="00A71302" w:rsidRPr="001F42B1" w:rsidRDefault="00534609" w:rsidP="00A71302">
      <w:pPr>
        <w:jc w:val="center"/>
        <w:rPr>
          <w:b/>
          <w:lang w:val="es-ES"/>
        </w:rPr>
      </w:pPr>
      <w:r>
        <w:rPr>
          <w:b/>
          <w:noProof/>
          <w:sz w:val="28"/>
          <w:szCs w:val="28"/>
          <w:lang w:val="es-ES"/>
        </w:rPr>
        <w:t>ABRIL</w:t>
      </w:r>
      <w:r w:rsidR="00D64A97">
        <w:rPr>
          <w:b/>
          <w:noProof/>
          <w:sz w:val="28"/>
          <w:szCs w:val="28"/>
          <w:lang w:val="es-ES"/>
        </w:rPr>
        <w:t>, 2</w:t>
      </w:r>
      <w:r w:rsidR="00A71302">
        <w:rPr>
          <w:b/>
          <w:noProof/>
          <w:sz w:val="28"/>
          <w:szCs w:val="28"/>
          <w:lang w:val="es-ES"/>
        </w:rPr>
        <w:t>01</w:t>
      </w:r>
      <w:r w:rsidR="00D64A97">
        <w:rPr>
          <w:b/>
          <w:noProof/>
          <w:sz w:val="28"/>
          <w:szCs w:val="28"/>
          <w:lang w:val="es-ES"/>
        </w:rPr>
        <w:t>6</w:t>
      </w:r>
    </w:p>
    <w:p w14:paraId="36DC6965" w14:textId="77777777" w:rsidR="00A71302" w:rsidRDefault="00A71302" w:rsidP="00A71302">
      <w:pPr>
        <w:rPr>
          <w:rFonts w:cs="Times New Roman"/>
          <w:lang w:val="es-ES"/>
        </w:rPr>
      </w:pPr>
    </w:p>
    <w:p w14:paraId="40C411CC" w14:textId="77777777" w:rsidR="00A71302" w:rsidRDefault="00A71302" w:rsidP="00A71302">
      <w:pPr>
        <w:rPr>
          <w:rFonts w:cs="Times New Roman"/>
          <w:lang w:val="es-ES"/>
        </w:rPr>
      </w:pPr>
    </w:p>
    <w:p w14:paraId="3CEB8B3D" w14:textId="77777777" w:rsidR="00A71302" w:rsidRDefault="00A71302" w:rsidP="00A71302">
      <w:pPr>
        <w:rPr>
          <w:rFonts w:cs="Times New Roman"/>
          <w:lang w:val="es-ES"/>
        </w:rPr>
      </w:pPr>
    </w:p>
    <w:p w14:paraId="33496B9E" w14:textId="77777777" w:rsidR="00A71302" w:rsidRPr="003A36C5" w:rsidRDefault="00A71302" w:rsidP="00A71302">
      <w:pPr>
        <w:rPr>
          <w:rFonts w:cs="Times New Roman"/>
          <w:lang w:val="es-ES"/>
        </w:rPr>
      </w:pPr>
    </w:p>
    <w:p w14:paraId="22B258AD" w14:textId="77777777" w:rsidR="00A71302" w:rsidRPr="003A36C5" w:rsidRDefault="00A71302" w:rsidP="00A71302">
      <w:pPr>
        <w:rPr>
          <w:rFonts w:cs="Times New Roman"/>
          <w:lang w:val="es-ES"/>
        </w:rPr>
      </w:pPr>
      <w:r w:rsidRPr="003A36C5">
        <w:rPr>
          <w:rFonts w:cs="Times New Roman"/>
          <w:lang w:val="es-ES"/>
        </w:rPr>
        <w:br w:type="page"/>
      </w:r>
    </w:p>
    <w:p w14:paraId="4EE0C57B" w14:textId="77777777" w:rsidR="005E12A7" w:rsidRDefault="005E12A7" w:rsidP="00A71302">
      <w:pPr>
        <w:spacing w:before="0" w:after="0" w:line="240" w:lineRule="auto"/>
        <w:jc w:val="center"/>
        <w:outlineLvl w:val="0"/>
        <w:rPr>
          <w:b/>
          <w:bCs/>
          <w:lang w:val="es-ES"/>
        </w:rPr>
      </w:pPr>
    </w:p>
    <w:p w14:paraId="01700893" w14:textId="77777777" w:rsidR="00E131D5" w:rsidRDefault="00A71302" w:rsidP="00A71302">
      <w:pPr>
        <w:spacing w:before="0" w:after="0" w:line="240" w:lineRule="auto"/>
        <w:jc w:val="center"/>
        <w:outlineLvl w:val="0"/>
        <w:rPr>
          <w:noProof/>
        </w:rPr>
      </w:pPr>
      <w:r w:rsidRPr="00CC38D6">
        <w:rPr>
          <w:b/>
          <w:bCs/>
          <w:lang w:val="es-ES"/>
        </w:rPr>
        <w:t>ÍNDICE</w:t>
      </w:r>
      <w:r w:rsidR="00A978DE" w:rsidRPr="000E426A">
        <w:rPr>
          <w:lang w:val="es-ES"/>
        </w:rPr>
        <w:fldChar w:fldCharType="begin"/>
      </w:r>
      <w:r w:rsidRPr="000E426A">
        <w:rPr>
          <w:lang w:val="es-ES"/>
        </w:rPr>
        <w:instrText xml:space="preserve"> TOC \o "1-4" </w:instrText>
      </w:r>
      <w:r w:rsidR="00A978DE" w:rsidRPr="000E426A">
        <w:rPr>
          <w:lang w:val="es-ES"/>
        </w:rPr>
        <w:fldChar w:fldCharType="separate"/>
      </w:r>
    </w:p>
    <w:p w14:paraId="42059877" w14:textId="77777777" w:rsidR="00E131D5" w:rsidRDefault="00E131D5">
      <w:pPr>
        <w:pStyle w:val="TDC1"/>
        <w:rPr>
          <w:rFonts w:asciiTheme="minorHAnsi" w:eastAsiaTheme="minorEastAsia" w:hAnsiTheme="minorHAnsi" w:cstheme="minorBidi"/>
          <w:b w:val="0"/>
          <w:bCs w:val="0"/>
          <w:caps w:val="0"/>
          <w:lang w:eastAsia="es-ES"/>
        </w:rPr>
      </w:pPr>
      <w:r w:rsidRPr="0057069E">
        <w:t>ESTUDIO METEOROLÓGICO E HIDROLÓGICO</w:t>
      </w:r>
      <w:r>
        <w:tab/>
      </w:r>
      <w:r>
        <w:fldChar w:fldCharType="begin"/>
      </w:r>
      <w:r>
        <w:instrText xml:space="preserve"> PAGEREF _Toc450220998 \h </w:instrText>
      </w:r>
      <w:r>
        <w:fldChar w:fldCharType="separate"/>
      </w:r>
      <w:r>
        <w:t>5</w:t>
      </w:r>
      <w:r>
        <w:fldChar w:fldCharType="end"/>
      </w:r>
    </w:p>
    <w:p w14:paraId="6BB6D563" w14:textId="77777777" w:rsidR="00E131D5" w:rsidRDefault="00E131D5">
      <w:pPr>
        <w:pStyle w:val="TDC1"/>
        <w:rPr>
          <w:rFonts w:asciiTheme="minorHAnsi" w:eastAsiaTheme="minorEastAsia" w:hAnsiTheme="minorHAnsi" w:cstheme="minorBidi"/>
          <w:b w:val="0"/>
          <w:bCs w:val="0"/>
          <w:caps w:val="0"/>
          <w:lang w:eastAsia="es-ES"/>
        </w:rPr>
      </w:pPr>
      <w:r>
        <w:t>1</w:t>
      </w:r>
      <w:r>
        <w:rPr>
          <w:rFonts w:asciiTheme="minorHAnsi" w:eastAsiaTheme="minorEastAsia" w:hAnsiTheme="minorHAnsi" w:cstheme="minorBidi"/>
          <w:b w:val="0"/>
          <w:bCs w:val="0"/>
          <w:caps w:val="0"/>
          <w:lang w:eastAsia="es-ES"/>
        </w:rPr>
        <w:tab/>
      </w:r>
      <w:r>
        <w:t>INTRODUCCIÓN</w:t>
      </w:r>
      <w:r>
        <w:tab/>
      </w:r>
      <w:r>
        <w:fldChar w:fldCharType="begin"/>
      </w:r>
      <w:r>
        <w:instrText xml:space="preserve"> PAGEREF _Toc450220999 \h </w:instrText>
      </w:r>
      <w:r>
        <w:fldChar w:fldCharType="separate"/>
      </w:r>
      <w:r>
        <w:t>5</w:t>
      </w:r>
      <w:r>
        <w:fldChar w:fldCharType="end"/>
      </w:r>
    </w:p>
    <w:p w14:paraId="60251932"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1.1</w:t>
      </w:r>
      <w:r>
        <w:rPr>
          <w:rFonts w:asciiTheme="minorHAnsi" w:eastAsiaTheme="minorEastAsia" w:hAnsiTheme="minorHAnsi" w:cstheme="minorBidi"/>
          <w:lang w:val="es-ES" w:eastAsia="es-ES"/>
        </w:rPr>
        <w:tab/>
      </w:r>
      <w:r>
        <w:t>GENERALIDADES</w:t>
      </w:r>
      <w:r>
        <w:tab/>
      </w:r>
      <w:r>
        <w:fldChar w:fldCharType="begin"/>
      </w:r>
      <w:r>
        <w:instrText xml:space="preserve"> PAGEREF _Toc450221000 \h </w:instrText>
      </w:r>
      <w:r>
        <w:fldChar w:fldCharType="separate"/>
      </w:r>
      <w:r>
        <w:t>5</w:t>
      </w:r>
      <w:r>
        <w:fldChar w:fldCharType="end"/>
      </w:r>
    </w:p>
    <w:p w14:paraId="0A44721A" w14:textId="77777777" w:rsidR="00E131D5" w:rsidRDefault="00E131D5">
      <w:pPr>
        <w:pStyle w:val="TDC2"/>
        <w:rPr>
          <w:rFonts w:asciiTheme="minorHAnsi" w:eastAsiaTheme="minorEastAsia" w:hAnsiTheme="minorHAnsi" w:cstheme="minorBidi"/>
          <w:lang w:val="es-ES" w:eastAsia="es-ES"/>
        </w:rPr>
      </w:pPr>
      <w:r w:rsidRPr="0057069E">
        <w:rPr>
          <w:rFonts w:cs="Times New Roman"/>
          <w14:scene3d>
            <w14:camera w14:prst="orthographicFront"/>
            <w14:lightRig w14:rig="threePt" w14:dir="t">
              <w14:rot w14:lat="0" w14:lon="0" w14:rev="0"/>
            </w14:lightRig>
          </w14:scene3d>
        </w:rPr>
        <w:t>1.2</w:t>
      </w:r>
      <w:r>
        <w:rPr>
          <w:rFonts w:asciiTheme="minorHAnsi" w:eastAsiaTheme="minorEastAsia" w:hAnsiTheme="minorHAnsi" w:cstheme="minorBidi"/>
          <w:lang w:val="es-ES" w:eastAsia="es-ES"/>
        </w:rPr>
        <w:tab/>
      </w:r>
      <w:r>
        <w:t>OBJETIVO Y ALCANCE</w:t>
      </w:r>
      <w:r>
        <w:tab/>
      </w:r>
      <w:r>
        <w:fldChar w:fldCharType="begin"/>
      </w:r>
      <w:r>
        <w:instrText xml:space="preserve"> PAGEREF _Toc450221001 \h </w:instrText>
      </w:r>
      <w:r>
        <w:fldChar w:fldCharType="separate"/>
      </w:r>
      <w:r>
        <w:t>5</w:t>
      </w:r>
      <w:r>
        <w:fldChar w:fldCharType="end"/>
      </w:r>
    </w:p>
    <w:p w14:paraId="7EDA083D" w14:textId="77777777" w:rsidR="00E131D5" w:rsidRDefault="00E131D5">
      <w:pPr>
        <w:pStyle w:val="TDC1"/>
        <w:rPr>
          <w:rFonts w:asciiTheme="minorHAnsi" w:eastAsiaTheme="minorEastAsia" w:hAnsiTheme="minorHAnsi" w:cstheme="minorBidi"/>
          <w:b w:val="0"/>
          <w:bCs w:val="0"/>
          <w:caps w:val="0"/>
          <w:lang w:eastAsia="es-ES"/>
        </w:rPr>
      </w:pPr>
      <w:r>
        <w:t>2</w:t>
      </w:r>
      <w:r>
        <w:rPr>
          <w:rFonts w:asciiTheme="minorHAnsi" w:eastAsiaTheme="minorEastAsia" w:hAnsiTheme="minorHAnsi" w:cstheme="minorBidi"/>
          <w:b w:val="0"/>
          <w:bCs w:val="0"/>
          <w:caps w:val="0"/>
          <w:lang w:eastAsia="es-ES"/>
        </w:rPr>
        <w:tab/>
      </w:r>
      <w:r>
        <w:t>CARACTERÍSTICAS DE LA ZONA DEL PROYECTO</w:t>
      </w:r>
      <w:r>
        <w:tab/>
      </w:r>
      <w:r>
        <w:fldChar w:fldCharType="begin"/>
      </w:r>
      <w:r>
        <w:instrText xml:space="preserve"> PAGEREF _Toc450221002 \h </w:instrText>
      </w:r>
      <w:r>
        <w:fldChar w:fldCharType="separate"/>
      </w:r>
      <w:r>
        <w:t>6</w:t>
      </w:r>
      <w:r>
        <w:fldChar w:fldCharType="end"/>
      </w:r>
    </w:p>
    <w:p w14:paraId="0D7B003A" w14:textId="77777777" w:rsidR="00E131D5" w:rsidRDefault="00E131D5">
      <w:pPr>
        <w:pStyle w:val="TDC2"/>
        <w:rPr>
          <w:rFonts w:asciiTheme="minorHAnsi" w:eastAsiaTheme="minorEastAsia" w:hAnsiTheme="minorHAnsi" w:cstheme="minorBidi"/>
          <w:lang w:val="es-ES" w:eastAsia="es-ES"/>
        </w:rPr>
      </w:pPr>
      <w:r w:rsidRPr="0057069E">
        <w:rPr>
          <w:rFonts w:cs="Times New Roman"/>
          <w14:scene3d>
            <w14:camera w14:prst="orthographicFront"/>
            <w14:lightRig w14:rig="threePt" w14:dir="t">
              <w14:rot w14:lat="0" w14:lon="0" w14:rev="0"/>
            </w14:lightRig>
          </w14:scene3d>
        </w:rPr>
        <w:t>2.1</w:t>
      </w:r>
      <w:r>
        <w:rPr>
          <w:rFonts w:asciiTheme="minorHAnsi" w:eastAsiaTheme="minorEastAsia" w:hAnsiTheme="minorHAnsi" w:cstheme="minorBidi"/>
          <w:lang w:val="es-ES" w:eastAsia="es-ES"/>
        </w:rPr>
        <w:tab/>
      </w:r>
      <w:r>
        <w:t>SITIOS DE INTERÉS</w:t>
      </w:r>
      <w:r>
        <w:tab/>
      </w:r>
      <w:r>
        <w:fldChar w:fldCharType="begin"/>
      </w:r>
      <w:r>
        <w:instrText xml:space="preserve"> PAGEREF _Toc450221003 \h </w:instrText>
      </w:r>
      <w:r>
        <w:fldChar w:fldCharType="separate"/>
      </w:r>
      <w:r>
        <w:t>8</w:t>
      </w:r>
      <w:r>
        <w:fldChar w:fldCharType="end"/>
      </w:r>
    </w:p>
    <w:p w14:paraId="42C4727C" w14:textId="77777777" w:rsidR="00E131D5" w:rsidRDefault="00E131D5">
      <w:pPr>
        <w:pStyle w:val="TDC2"/>
        <w:rPr>
          <w:rFonts w:asciiTheme="minorHAnsi" w:eastAsiaTheme="minorEastAsia" w:hAnsiTheme="minorHAnsi" w:cstheme="minorBidi"/>
          <w:lang w:val="es-ES" w:eastAsia="es-ES"/>
        </w:rPr>
      </w:pPr>
      <w:r w:rsidRPr="0057069E">
        <w:rPr>
          <w:rFonts w:cs="Times New Roman"/>
          <w14:scene3d>
            <w14:camera w14:prst="orthographicFront"/>
            <w14:lightRig w14:rig="threePt" w14:dir="t">
              <w14:rot w14:lat="0" w14:lon="0" w14:rev="0"/>
            </w14:lightRig>
          </w14:scene3d>
        </w:rPr>
        <w:t>2.2</w:t>
      </w:r>
      <w:r>
        <w:rPr>
          <w:rFonts w:asciiTheme="minorHAnsi" w:eastAsiaTheme="minorEastAsia" w:hAnsiTheme="minorHAnsi" w:cstheme="minorBidi"/>
          <w:lang w:val="es-ES" w:eastAsia="es-ES"/>
        </w:rPr>
        <w:tab/>
      </w:r>
      <w:r>
        <w:t>CARÁCTERÍSTICAS FÍSICAS DE LA ZONA DE ESTUDIO</w:t>
      </w:r>
      <w:r>
        <w:tab/>
      </w:r>
      <w:r>
        <w:fldChar w:fldCharType="begin"/>
      </w:r>
      <w:r>
        <w:instrText xml:space="preserve"> PAGEREF _Toc450221004 \h </w:instrText>
      </w:r>
      <w:r>
        <w:fldChar w:fldCharType="separate"/>
      </w:r>
      <w:r>
        <w:t>8</w:t>
      </w:r>
      <w:r>
        <w:fldChar w:fldCharType="end"/>
      </w:r>
    </w:p>
    <w:p w14:paraId="0568C87B"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2.3</w:t>
      </w:r>
      <w:r>
        <w:rPr>
          <w:rFonts w:asciiTheme="minorHAnsi" w:eastAsiaTheme="minorEastAsia" w:hAnsiTheme="minorHAnsi" w:cstheme="minorBidi"/>
          <w:lang w:val="es-ES" w:eastAsia="es-ES"/>
        </w:rPr>
        <w:tab/>
      </w:r>
      <w:r>
        <w:t>Área, A</w:t>
      </w:r>
      <w:r>
        <w:tab/>
      </w:r>
      <w:r>
        <w:fldChar w:fldCharType="begin"/>
      </w:r>
      <w:r>
        <w:instrText xml:space="preserve"> PAGEREF _Toc450221005 \h </w:instrText>
      </w:r>
      <w:r>
        <w:fldChar w:fldCharType="separate"/>
      </w:r>
      <w:r>
        <w:t>8</w:t>
      </w:r>
      <w:r>
        <w:fldChar w:fldCharType="end"/>
      </w:r>
    </w:p>
    <w:p w14:paraId="1FDFCA76"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2.3.1</w:t>
      </w:r>
      <w:r>
        <w:rPr>
          <w:rFonts w:asciiTheme="minorHAnsi" w:eastAsiaTheme="minorEastAsia" w:hAnsiTheme="minorHAnsi" w:cstheme="minorBidi"/>
          <w:noProof/>
          <w:sz w:val="22"/>
          <w:szCs w:val="22"/>
          <w:lang w:val="es-ES" w:eastAsia="es-ES"/>
        </w:rPr>
        <w:tab/>
      </w:r>
      <w:r w:rsidRPr="0057069E">
        <w:rPr>
          <w:noProof/>
          <w:lang w:val="es-ES"/>
        </w:rPr>
        <w:t>Perímetro</w:t>
      </w:r>
      <w:r>
        <w:rPr>
          <w:noProof/>
        </w:rPr>
        <w:tab/>
      </w:r>
      <w:r>
        <w:rPr>
          <w:noProof/>
        </w:rPr>
        <w:fldChar w:fldCharType="begin"/>
      </w:r>
      <w:r>
        <w:rPr>
          <w:noProof/>
        </w:rPr>
        <w:instrText xml:space="preserve"> PAGEREF _Toc450221006 \h </w:instrText>
      </w:r>
      <w:r>
        <w:rPr>
          <w:noProof/>
        </w:rPr>
      </w:r>
      <w:r>
        <w:rPr>
          <w:noProof/>
        </w:rPr>
        <w:fldChar w:fldCharType="separate"/>
      </w:r>
      <w:r>
        <w:rPr>
          <w:noProof/>
        </w:rPr>
        <w:t>8</w:t>
      </w:r>
      <w:r>
        <w:rPr>
          <w:noProof/>
        </w:rPr>
        <w:fldChar w:fldCharType="end"/>
      </w:r>
    </w:p>
    <w:p w14:paraId="6766D80C"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2.3.2</w:t>
      </w:r>
      <w:r>
        <w:rPr>
          <w:rFonts w:asciiTheme="minorHAnsi" w:eastAsiaTheme="minorEastAsia" w:hAnsiTheme="minorHAnsi" w:cstheme="minorBidi"/>
          <w:noProof/>
          <w:sz w:val="22"/>
          <w:szCs w:val="22"/>
          <w:lang w:val="es-ES" w:eastAsia="es-ES"/>
        </w:rPr>
        <w:tab/>
      </w:r>
      <w:r w:rsidRPr="0057069E">
        <w:rPr>
          <w:noProof/>
          <w:lang w:val="es-ES"/>
        </w:rPr>
        <w:t>Forma de la Cuenca, Kc</w:t>
      </w:r>
      <w:r>
        <w:rPr>
          <w:noProof/>
        </w:rPr>
        <w:tab/>
      </w:r>
      <w:r>
        <w:rPr>
          <w:noProof/>
        </w:rPr>
        <w:fldChar w:fldCharType="begin"/>
      </w:r>
      <w:r>
        <w:rPr>
          <w:noProof/>
        </w:rPr>
        <w:instrText xml:space="preserve"> PAGEREF _Toc450221007 \h </w:instrText>
      </w:r>
      <w:r>
        <w:rPr>
          <w:noProof/>
        </w:rPr>
      </w:r>
      <w:r>
        <w:rPr>
          <w:noProof/>
        </w:rPr>
        <w:fldChar w:fldCharType="separate"/>
      </w:r>
      <w:r>
        <w:rPr>
          <w:noProof/>
        </w:rPr>
        <w:t>8</w:t>
      </w:r>
      <w:r>
        <w:rPr>
          <w:noProof/>
        </w:rPr>
        <w:fldChar w:fldCharType="end"/>
      </w:r>
    </w:p>
    <w:p w14:paraId="6F7B33A0"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2.3.3</w:t>
      </w:r>
      <w:r>
        <w:rPr>
          <w:rFonts w:asciiTheme="minorHAnsi" w:eastAsiaTheme="minorEastAsia" w:hAnsiTheme="minorHAnsi" w:cstheme="minorBidi"/>
          <w:noProof/>
          <w:sz w:val="22"/>
          <w:szCs w:val="22"/>
          <w:lang w:val="es-ES" w:eastAsia="es-ES"/>
        </w:rPr>
        <w:tab/>
      </w:r>
      <w:r w:rsidRPr="0057069E">
        <w:rPr>
          <w:noProof/>
          <w:lang w:val="es-ES"/>
        </w:rPr>
        <w:t>Factor de Forma, Kf</w:t>
      </w:r>
      <w:r>
        <w:rPr>
          <w:noProof/>
        </w:rPr>
        <w:tab/>
      </w:r>
      <w:r>
        <w:rPr>
          <w:noProof/>
        </w:rPr>
        <w:fldChar w:fldCharType="begin"/>
      </w:r>
      <w:r>
        <w:rPr>
          <w:noProof/>
        </w:rPr>
        <w:instrText xml:space="preserve"> PAGEREF _Toc450221008 \h </w:instrText>
      </w:r>
      <w:r>
        <w:rPr>
          <w:noProof/>
        </w:rPr>
      </w:r>
      <w:r>
        <w:rPr>
          <w:noProof/>
        </w:rPr>
        <w:fldChar w:fldCharType="separate"/>
      </w:r>
      <w:r>
        <w:rPr>
          <w:noProof/>
        </w:rPr>
        <w:t>9</w:t>
      </w:r>
      <w:r>
        <w:rPr>
          <w:noProof/>
        </w:rPr>
        <w:fldChar w:fldCharType="end"/>
      </w:r>
    </w:p>
    <w:p w14:paraId="64787736"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2.3.4</w:t>
      </w:r>
      <w:r>
        <w:rPr>
          <w:rFonts w:asciiTheme="minorHAnsi" w:eastAsiaTheme="minorEastAsia" w:hAnsiTheme="minorHAnsi" w:cstheme="minorBidi"/>
          <w:noProof/>
          <w:sz w:val="22"/>
          <w:szCs w:val="22"/>
          <w:lang w:val="es-ES" w:eastAsia="es-ES"/>
        </w:rPr>
        <w:tab/>
      </w:r>
      <w:r w:rsidRPr="0057069E">
        <w:rPr>
          <w:noProof/>
          <w:lang w:val="es-ES"/>
        </w:rPr>
        <w:t>Pendiente Media de la Cuenca, S</w:t>
      </w:r>
      <w:r>
        <w:rPr>
          <w:noProof/>
        </w:rPr>
        <w:tab/>
      </w:r>
      <w:r>
        <w:rPr>
          <w:noProof/>
        </w:rPr>
        <w:fldChar w:fldCharType="begin"/>
      </w:r>
      <w:r>
        <w:rPr>
          <w:noProof/>
        </w:rPr>
        <w:instrText xml:space="preserve"> PAGEREF _Toc450221009 \h </w:instrText>
      </w:r>
      <w:r>
        <w:rPr>
          <w:noProof/>
        </w:rPr>
      </w:r>
      <w:r>
        <w:rPr>
          <w:noProof/>
        </w:rPr>
        <w:fldChar w:fldCharType="separate"/>
      </w:r>
      <w:r>
        <w:rPr>
          <w:noProof/>
        </w:rPr>
        <w:t>9</w:t>
      </w:r>
      <w:r>
        <w:rPr>
          <w:noProof/>
        </w:rPr>
        <w:fldChar w:fldCharType="end"/>
      </w:r>
    </w:p>
    <w:p w14:paraId="7C8236A5"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2.3.5</w:t>
      </w:r>
      <w:r>
        <w:rPr>
          <w:rFonts w:asciiTheme="minorHAnsi" w:eastAsiaTheme="minorEastAsia" w:hAnsiTheme="minorHAnsi" w:cstheme="minorBidi"/>
          <w:noProof/>
          <w:sz w:val="22"/>
          <w:szCs w:val="22"/>
          <w:lang w:val="es-ES" w:eastAsia="es-ES"/>
        </w:rPr>
        <w:tab/>
      </w:r>
      <w:r w:rsidRPr="0057069E">
        <w:rPr>
          <w:noProof/>
          <w:lang w:val="es-ES"/>
        </w:rPr>
        <w:t>Longitud del Cauce Principal, Lc</w:t>
      </w:r>
      <w:r>
        <w:rPr>
          <w:noProof/>
        </w:rPr>
        <w:tab/>
      </w:r>
      <w:r>
        <w:rPr>
          <w:noProof/>
        </w:rPr>
        <w:fldChar w:fldCharType="begin"/>
      </w:r>
      <w:r>
        <w:rPr>
          <w:noProof/>
        </w:rPr>
        <w:instrText xml:space="preserve"> PAGEREF _Toc450221010 \h </w:instrText>
      </w:r>
      <w:r>
        <w:rPr>
          <w:noProof/>
        </w:rPr>
      </w:r>
      <w:r>
        <w:rPr>
          <w:noProof/>
        </w:rPr>
        <w:fldChar w:fldCharType="separate"/>
      </w:r>
      <w:r>
        <w:rPr>
          <w:noProof/>
        </w:rPr>
        <w:t>9</w:t>
      </w:r>
      <w:r>
        <w:rPr>
          <w:noProof/>
        </w:rPr>
        <w:fldChar w:fldCharType="end"/>
      </w:r>
    </w:p>
    <w:p w14:paraId="2A774497"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2.3.6</w:t>
      </w:r>
      <w:r>
        <w:rPr>
          <w:rFonts w:asciiTheme="minorHAnsi" w:eastAsiaTheme="minorEastAsia" w:hAnsiTheme="minorHAnsi" w:cstheme="minorBidi"/>
          <w:noProof/>
          <w:sz w:val="22"/>
          <w:szCs w:val="22"/>
          <w:lang w:val="es-ES" w:eastAsia="es-ES"/>
        </w:rPr>
        <w:tab/>
      </w:r>
      <w:r w:rsidRPr="0057069E">
        <w:rPr>
          <w:noProof/>
          <w:lang w:val="es-ES"/>
        </w:rPr>
        <w:t>Pendiente del Cauce Principal, Sc</w:t>
      </w:r>
      <w:r>
        <w:rPr>
          <w:noProof/>
        </w:rPr>
        <w:tab/>
      </w:r>
      <w:r>
        <w:rPr>
          <w:noProof/>
        </w:rPr>
        <w:fldChar w:fldCharType="begin"/>
      </w:r>
      <w:r>
        <w:rPr>
          <w:noProof/>
        </w:rPr>
        <w:instrText xml:space="preserve"> PAGEREF _Toc450221011 \h </w:instrText>
      </w:r>
      <w:r>
        <w:rPr>
          <w:noProof/>
        </w:rPr>
      </w:r>
      <w:r>
        <w:rPr>
          <w:noProof/>
        </w:rPr>
        <w:fldChar w:fldCharType="separate"/>
      </w:r>
      <w:r>
        <w:rPr>
          <w:noProof/>
        </w:rPr>
        <w:t>9</w:t>
      </w:r>
      <w:r>
        <w:rPr>
          <w:noProof/>
        </w:rPr>
        <w:fldChar w:fldCharType="end"/>
      </w:r>
    </w:p>
    <w:p w14:paraId="3C8F1705"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2.3.7</w:t>
      </w:r>
      <w:r>
        <w:rPr>
          <w:rFonts w:asciiTheme="minorHAnsi" w:eastAsiaTheme="minorEastAsia" w:hAnsiTheme="minorHAnsi" w:cstheme="minorBidi"/>
          <w:noProof/>
          <w:sz w:val="22"/>
          <w:szCs w:val="22"/>
          <w:lang w:val="es-ES" w:eastAsia="es-ES"/>
        </w:rPr>
        <w:tab/>
      </w:r>
      <w:r w:rsidRPr="0057069E">
        <w:rPr>
          <w:noProof/>
          <w:lang w:val="es-ES"/>
        </w:rPr>
        <w:t>Densidad de drenaje, Dd</w:t>
      </w:r>
      <w:r>
        <w:rPr>
          <w:noProof/>
        </w:rPr>
        <w:tab/>
      </w:r>
      <w:r>
        <w:rPr>
          <w:noProof/>
        </w:rPr>
        <w:fldChar w:fldCharType="begin"/>
      </w:r>
      <w:r>
        <w:rPr>
          <w:noProof/>
        </w:rPr>
        <w:instrText xml:space="preserve"> PAGEREF _Toc450221012 \h </w:instrText>
      </w:r>
      <w:r>
        <w:rPr>
          <w:noProof/>
        </w:rPr>
      </w:r>
      <w:r>
        <w:rPr>
          <w:noProof/>
        </w:rPr>
        <w:fldChar w:fldCharType="separate"/>
      </w:r>
      <w:r>
        <w:rPr>
          <w:noProof/>
        </w:rPr>
        <w:t>9</w:t>
      </w:r>
      <w:r>
        <w:rPr>
          <w:noProof/>
        </w:rPr>
        <w:fldChar w:fldCharType="end"/>
      </w:r>
    </w:p>
    <w:p w14:paraId="5872DD34"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2.3.8</w:t>
      </w:r>
      <w:r>
        <w:rPr>
          <w:rFonts w:asciiTheme="minorHAnsi" w:eastAsiaTheme="minorEastAsia" w:hAnsiTheme="minorHAnsi" w:cstheme="minorBidi"/>
          <w:noProof/>
          <w:sz w:val="22"/>
          <w:szCs w:val="22"/>
          <w:lang w:val="es-ES" w:eastAsia="es-ES"/>
        </w:rPr>
        <w:tab/>
      </w:r>
      <w:r w:rsidRPr="0057069E">
        <w:rPr>
          <w:noProof/>
          <w:lang w:val="es-ES"/>
        </w:rPr>
        <w:t>Umbral de Escorrentía</w:t>
      </w:r>
      <w:r>
        <w:rPr>
          <w:noProof/>
        </w:rPr>
        <w:tab/>
      </w:r>
      <w:r>
        <w:rPr>
          <w:noProof/>
        </w:rPr>
        <w:fldChar w:fldCharType="begin"/>
      </w:r>
      <w:r>
        <w:rPr>
          <w:noProof/>
        </w:rPr>
        <w:instrText xml:space="preserve"> PAGEREF _Toc450221013 \h </w:instrText>
      </w:r>
      <w:r>
        <w:rPr>
          <w:noProof/>
        </w:rPr>
      </w:r>
      <w:r>
        <w:rPr>
          <w:noProof/>
        </w:rPr>
        <w:fldChar w:fldCharType="separate"/>
      </w:r>
      <w:r>
        <w:rPr>
          <w:noProof/>
        </w:rPr>
        <w:t>10</w:t>
      </w:r>
      <w:r>
        <w:rPr>
          <w:noProof/>
        </w:rPr>
        <w:fldChar w:fldCharType="end"/>
      </w:r>
    </w:p>
    <w:p w14:paraId="499CEB2F"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2.4</w:t>
      </w:r>
      <w:r>
        <w:rPr>
          <w:rFonts w:asciiTheme="minorHAnsi" w:eastAsiaTheme="minorEastAsia" w:hAnsiTheme="minorHAnsi" w:cstheme="minorBidi"/>
          <w:lang w:val="es-ES" w:eastAsia="es-ES"/>
        </w:rPr>
        <w:tab/>
      </w:r>
      <w:r>
        <w:t>SUELOS Y CUBIERTA VEGETAL DE LA ZONA</w:t>
      </w:r>
      <w:r>
        <w:tab/>
      </w:r>
      <w:r>
        <w:fldChar w:fldCharType="begin"/>
      </w:r>
      <w:r>
        <w:instrText xml:space="preserve"> PAGEREF _Toc450221014 \h </w:instrText>
      </w:r>
      <w:r>
        <w:fldChar w:fldCharType="separate"/>
      </w:r>
      <w:r>
        <w:t>11</w:t>
      </w:r>
      <w:r>
        <w:fldChar w:fldCharType="end"/>
      </w:r>
    </w:p>
    <w:p w14:paraId="23F73501" w14:textId="77777777" w:rsidR="00E131D5" w:rsidRDefault="00E131D5">
      <w:pPr>
        <w:pStyle w:val="TDC1"/>
        <w:rPr>
          <w:rFonts w:asciiTheme="minorHAnsi" w:eastAsiaTheme="minorEastAsia" w:hAnsiTheme="minorHAnsi" w:cstheme="minorBidi"/>
          <w:b w:val="0"/>
          <w:bCs w:val="0"/>
          <w:caps w:val="0"/>
          <w:lang w:eastAsia="es-ES"/>
        </w:rPr>
      </w:pPr>
      <w:r>
        <w:t>3</w:t>
      </w:r>
      <w:r>
        <w:rPr>
          <w:rFonts w:asciiTheme="minorHAnsi" w:eastAsiaTheme="minorEastAsia" w:hAnsiTheme="minorHAnsi" w:cstheme="minorBidi"/>
          <w:b w:val="0"/>
          <w:bCs w:val="0"/>
          <w:caps w:val="0"/>
          <w:lang w:eastAsia="es-ES"/>
        </w:rPr>
        <w:tab/>
      </w:r>
      <w:r>
        <w:t>INFORMACIÓN DISPONIBLE</w:t>
      </w:r>
      <w:r>
        <w:tab/>
      </w:r>
      <w:r>
        <w:fldChar w:fldCharType="begin"/>
      </w:r>
      <w:r>
        <w:instrText xml:space="preserve"> PAGEREF _Toc450221015 \h </w:instrText>
      </w:r>
      <w:r>
        <w:fldChar w:fldCharType="separate"/>
      </w:r>
      <w:r>
        <w:t>11</w:t>
      </w:r>
      <w:r>
        <w:fldChar w:fldCharType="end"/>
      </w:r>
    </w:p>
    <w:p w14:paraId="5DB9336A"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3.1</w:t>
      </w:r>
      <w:r>
        <w:rPr>
          <w:rFonts w:asciiTheme="minorHAnsi" w:eastAsiaTheme="minorEastAsia" w:hAnsiTheme="minorHAnsi" w:cstheme="minorBidi"/>
          <w:lang w:val="es-ES" w:eastAsia="es-ES"/>
        </w:rPr>
        <w:tab/>
      </w:r>
      <w:r>
        <w:t>REGISTROS METEOROLÓGICOS</w:t>
      </w:r>
      <w:r>
        <w:tab/>
      </w:r>
      <w:r>
        <w:fldChar w:fldCharType="begin"/>
      </w:r>
      <w:r>
        <w:instrText xml:space="preserve"> PAGEREF _Toc450221016 \h </w:instrText>
      </w:r>
      <w:r>
        <w:fldChar w:fldCharType="separate"/>
      </w:r>
      <w:r>
        <w:t>11</w:t>
      </w:r>
      <w:r>
        <w:fldChar w:fldCharType="end"/>
      </w:r>
    </w:p>
    <w:p w14:paraId="24F6515C"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3.2</w:t>
      </w:r>
      <w:r>
        <w:rPr>
          <w:rFonts w:asciiTheme="minorHAnsi" w:eastAsiaTheme="minorEastAsia" w:hAnsiTheme="minorHAnsi" w:cstheme="minorBidi"/>
          <w:lang w:val="es-ES" w:eastAsia="es-ES"/>
        </w:rPr>
        <w:tab/>
      </w:r>
      <w:r>
        <w:t>REGISTROS HIDROMÉTRICOS</w:t>
      </w:r>
      <w:r>
        <w:tab/>
      </w:r>
      <w:r>
        <w:fldChar w:fldCharType="begin"/>
      </w:r>
      <w:r>
        <w:instrText xml:space="preserve"> PAGEREF _Toc450221017 \h </w:instrText>
      </w:r>
      <w:r>
        <w:fldChar w:fldCharType="separate"/>
      </w:r>
      <w:r>
        <w:t>14</w:t>
      </w:r>
      <w:r>
        <w:fldChar w:fldCharType="end"/>
      </w:r>
    </w:p>
    <w:p w14:paraId="189C06D3" w14:textId="77777777" w:rsidR="00E131D5" w:rsidRDefault="00E131D5">
      <w:pPr>
        <w:pStyle w:val="TDC1"/>
        <w:rPr>
          <w:rFonts w:asciiTheme="minorHAnsi" w:eastAsiaTheme="minorEastAsia" w:hAnsiTheme="minorHAnsi" w:cstheme="minorBidi"/>
          <w:b w:val="0"/>
          <w:bCs w:val="0"/>
          <w:caps w:val="0"/>
          <w:lang w:eastAsia="es-ES"/>
        </w:rPr>
      </w:pPr>
      <w:r>
        <w:t>4</w:t>
      </w:r>
      <w:r>
        <w:rPr>
          <w:rFonts w:asciiTheme="minorHAnsi" w:eastAsiaTheme="minorEastAsia" w:hAnsiTheme="minorHAnsi" w:cstheme="minorBidi"/>
          <w:b w:val="0"/>
          <w:bCs w:val="0"/>
          <w:caps w:val="0"/>
          <w:lang w:eastAsia="es-ES"/>
        </w:rPr>
        <w:tab/>
      </w:r>
      <w:r>
        <w:t>CARACTERIZACIÓN CLIMÁTICA</w:t>
      </w:r>
      <w:r>
        <w:tab/>
      </w:r>
      <w:r>
        <w:fldChar w:fldCharType="begin"/>
      </w:r>
      <w:r>
        <w:instrText xml:space="preserve"> PAGEREF _Toc450221018 \h </w:instrText>
      </w:r>
      <w:r>
        <w:fldChar w:fldCharType="separate"/>
      </w:r>
      <w:r>
        <w:t>14</w:t>
      </w:r>
      <w:r>
        <w:fldChar w:fldCharType="end"/>
      </w:r>
    </w:p>
    <w:p w14:paraId="34BE7C4F"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4.1</w:t>
      </w:r>
      <w:r>
        <w:rPr>
          <w:rFonts w:asciiTheme="minorHAnsi" w:eastAsiaTheme="minorEastAsia" w:hAnsiTheme="minorHAnsi" w:cstheme="minorBidi"/>
          <w:lang w:val="es-ES" w:eastAsia="es-ES"/>
        </w:rPr>
        <w:tab/>
      </w:r>
      <w:r>
        <w:t>PRECIPITACIÓN</w:t>
      </w:r>
      <w:r>
        <w:tab/>
      </w:r>
      <w:r>
        <w:fldChar w:fldCharType="begin"/>
      </w:r>
      <w:r>
        <w:instrText xml:space="preserve"> PAGEREF _Toc450221019 \h </w:instrText>
      </w:r>
      <w:r>
        <w:fldChar w:fldCharType="separate"/>
      </w:r>
      <w:r>
        <w:t>14</w:t>
      </w:r>
      <w:r>
        <w:fldChar w:fldCharType="end"/>
      </w:r>
    </w:p>
    <w:p w14:paraId="0AB3AA42"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4.1.1</w:t>
      </w:r>
      <w:r>
        <w:rPr>
          <w:rFonts w:asciiTheme="minorHAnsi" w:eastAsiaTheme="minorEastAsia" w:hAnsiTheme="minorHAnsi" w:cstheme="minorBidi"/>
          <w:noProof/>
          <w:sz w:val="22"/>
          <w:szCs w:val="22"/>
          <w:lang w:val="es-ES" w:eastAsia="es-ES"/>
        </w:rPr>
        <w:tab/>
      </w:r>
      <w:r w:rsidRPr="0057069E">
        <w:rPr>
          <w:noProof/>
          <w:lang w:val="es-ES"/>
        </w:rPr>
        <w:t>Variación Estacional</w:t>
      </w:r>
      <w:r>
        <w:rPr>
          <w:noProof/>
        </w:rPr>
        <w:tab/>
      </w:r>
      <w:r>
        <w:rPr>
          <w:noProof/>
        </w:rPr>
        <w:fldChar w:fldCharType="begin"/>
      </w:r>
      <w:r>
        <w:rPr>
          <w:noProof/>
        </w:rPr>
        <w:instrText xml:space="preserve"> PAGEREF _Toc450221020 \h </w:instrText>
      </w:r>
      <w:r>
        <w:rPr>
          <w:noProof/>
        </w:rPr>
      </w:r>
      <w:r>
        <w:rPr>
          <w:noProof/>
        </w:rPr>
        <w:fldChar w:fldCharType="separate"/>
      </w:r>
      <w:r>
        <w:rPr>
          <w:noProof/>
        </w:rPr>
        <w:t>15</w:t>
      </w:r>
      <w:r>
        <w:rPr>
          <w:noProof/>
        </w:rPr>
        <w:fldChar w:fldCharType="end"/>
      </w:r>
    </w:p>
    <w:p w14:paraId="29976B5D"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4.1.2</w:t>
      </w:r>
      <w:r>
        <w:rPr>
          <w:rFonts w:asciiTheme="minorHAnsi" w:eastAsiaTheme="minorEastAsia" w:hAnsiTheme="minorHAnsi" w:cstheme="minorBidi"/>
          <w:noProof/>
          <w:sz w:val="22"/>
          <w:szCs w:val="22"/>
          <w:lang w:val="es-ES" w:eastAsia="es-ES"/>
        </w:rPr>
        <w:tab/>
      </w:r>
      <w:r w:rsidRPr="0057069E">
        <w:rPr>
          <w:noProof/>
          <w:lang w:val="es-ES"/>
        </w:rPr>
        <w:t>Variación Interanual</w:t>
      </w:r>
      <w:r>
        <w:rPr>
          <w:noProof/>
        </w:rPr>
        <w:tab/>
      </w:r>
      <w:r>
        <w:rPr>
          <w:noProof/>
        </w:rPr>
        <w:fldChar w:fldCharType="begin"/>
      </w:r>
      <w:r>
        <w:rPr>
          <w:noProof/>
        </w:rPr>
        <w:instrText xml:space="preserve"> PAGEREF _Toc450221021 \h </w:instrText>
      </w:r>
      <w:r>
        <w:rPr>
          <w:noProof/>
        </w:rPr>
      </w:r>
      <w:r>
        <w:rPr>
          <w:noProof/>
        </w:rPr>
        <w:fldChar w:fldCharType="separate"/>
      </w:r>
      <w:r>
        <w:rPr>
          <w:noProof/>
        </w:rPr>
        <w:t>16</w:t>
      </w:r>
      <w:r>
        <w:rPr>
          <w:noProof/>
        </w:rPr>
        <w:fldChar w:fldCharType="end"/>
      </w:r>
    </w:p>
    <w:p w14:paraId="30FE89E8"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4.1.3</w:t>
      </w:r>
      <w:r>
        <w:rPr>
          <w:rFonts w:asciiTheme="minorHAnsi" w:eastAsiaTheme="minorEastAsia" w:hAnsiTheme="minorHAnsi" w:cstheme="minorBidi"/>
          <w:noProof/>
          <w:sz w:val="22"/>
          <w:szCs w:val="22"/>
          <w:lang w:val="es-ES" w:eastAsia="es-ES"/>
        </w:rPr>
        <w:tab/>
      </w:r>
      <w:r w:rsidRPr="0057069E">
        <w:rPr>
          <w:noProof/>
          <w:lang w:val="es-ES"/>
        </w:rPr>
        <w:t>Frecuencia de precipitación</w:t>
      </w:r>
      <w:r>
        <w:rPr>
          <w:noProof/>
        </w:rPr>
        <w:tab/>
      </w:r>
      <w:r>
        <w:rPr>
          <w:noProof/>
        </w:rPr>
        <w:fldChar w:fldCharType="begin"/>
      </w:r>
      <w:r>
        <w:rPr>
          <w:noProof/>
        </w:rPr>
        <w:instrText xml:space="preserve"> PAGEREF _Toc450221022 \h </w:instrText>
      </w:r>
      <w:r>
        <w:rPr>
          <w:noProof/>
        </w:rPr>
      </w:r>
      <w:r>
        <w:rPr>
          <w:noProof/>
        </w:rPr>
        <w:fldChar w:fldCharType="separate"/>
      </w:r>
      <w:r>
        <w:rPr>
          <w:noProof/>
        </w:rPr>
        <w:t>16</w:t>
      </w:r>
      <w:r>
        <w:rPr>
          <w:noProof/>
        </w:rPr>
        <w:fldChar w:fldCharType="end"/>
      </w:r>
    </w:p>
    <w:p w14:paraId="2FFD48D2"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lastRenderedPageBreak/>
        <w:t>4.2</w:t>
      </w:r>
      <w:r>
        <w:rPr>
          <w:rFonts w:asciiTheme="minorHAnsi" w:eastAsiaTheme="minorEastAsia" w:hAnsiTheme="minorHAnsi" w:cstheme="minorBidi"/>
          <w:lang w:val="es-ES" w:eastAsia="es-ES"/>
        </w:rPr>
        <w:tab/>
      </w:r>
      <w:r>
        <w:t>EVAPORACIÓN</w:t>
      </w:r>
      <w:r>
        <w:tab/>
      </w:r>
      <w:r>
        <w:fldChar w:fldCharType="begin"/>
      </w:r>
      <w:r>
        <w:instrText xml:space="preserve"> PAGEREF _Toc450221023 \h </w:instrText>
      </w:r>
      <w:r>
        <w:fldChar w:fldCharType="separate"/>
      </w:r>
      <w:r>
        <w:t>16</w:t>
      </w:r>
      <w:r>
        <w:fldChar w:fldCharType="end"/>
      </w:r>
    </w:p>
    <w:p w14:paraId="22DF7B54"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4.3</w:t>
      </w:r>
      <w:r>
        <w:rPr>
          <w:rFonts w:asciiTheme="minorHAnsi" w:eastAsiaTheme="minorEastAsia" w:hAnsiTheme="minorHAnsi" w:cstheme="minorBidi"/>
          <w:lang w:val="es-ES" w:eastAsia="es-ES"/>
        </w:rPr>
        <w:tab/>
      </w:r>
      <w:r>
        <w:t>HUMEDAD RELATIVA</w:t>
      </w:r>
      <w:r>
        <w:tab/>
      </w:r>
      <w:r>
        <w:fldChar w:fldCharType="begin"/>
      </w:r>
      <w:r>
        <w:instrText xml:space="preserve"> PAGEREF _Toc450221024 \h </w:instrText>
      </w:r>
      <w:r>
        <w:fldChar w:fldCharType="separate"/>
      </w:r>
      <w:r>
        <w:t>18</w:t>
      </w:r>
      <w:r>
        <w:fldChar w:fldCharType="end"/>
      </w:r>
    </w:p>
    <w:p w14:paraId="728B1397"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4.4</w:t>
      </w:r>
      <w:r>
        <w:rPr>
          <w:rFonts w:asciiTheme="minorHAnsi" w:eastAsiaTheme="minorEastAsia" w:hAnsiTheme="minorHAnsi" w:cstheme="minorBidi"/>
          <w:lang w:val="es-ES" w:eastAsia="es-ES"/>
        </w:rPr>
        <w:tab/>
      </w:r>
      <w:r>
        <w:t>TEMPERATURA</w:t>
      </w:r>
      <w:r>
        <w:tab/>
      </w:r>
      <w:r>
        <w:fldChar w:fldCharType="begin"/>
      </w:r>
      <w:r>
        <w:instrText xml:space="preserve"> PAGEREF _Toc450221025 \h </w:instrText>
      </w:r>
      <w:r>
        <w:fldChar w:fldCharType="separate"/>
      </w:r>
      <w:r>
        <w:t>19</w:t>
      </w:r>
      <w:r>
        <w:fldChar w:fldCharType="end"/>
      </w:r>
    </w:p>
    <w:p w14:paraId="5C7B6C08"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4.5</w:t>
      </w:r>
      <w:r>
        <w:rPr>
          <w:rFonts w:asciiTheme="minorHAnsi" w:eastAsiaTheme="minorEastAsia" w:hAnsiTheme="minorHAnsi" w:cstheme="minorBidi"/>
          <w:lang w:val="es-ES" w:eastAsia="es-ES"/>
        </w:rPr>
        <w:tab/>
      </w:r>
      <w:r>
        <w:t>VIENTO</w:t>
      </w:r>
      <w:r>
        <w:tab/>
      </w:r>
      <w:r>
        <w:fldChar w:fldCharType="begin"/>
      </w:r>
      <w:r>
        <w:instrText xml:space="preserve"> PAGEREF _Toc450221026 \h </w:instrText>
      </w:r>
      <w:r>
        <w:fldChar w:fldCharType="separate"/>
      </w:r>
      <w:r>
        <w:t>20</w:t>
      </w:r>
      <w:r>
        <w:fldChar w:fldCharType="end"/>
      </w:r>
    </w:p>
    <w:p w14:paraId="05EC6991"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4.6</w:t>
      </w:r>
      <w:r>
        <w:rPr>
          <w:rFonts w:asciiTheme="minorHAnsi" w:eastAsiaTheme="minorEastAsia" w:hAnsiTheme="minorHAnsi" w:cstheme="minorBidi"/>
          <w:lang w:val="es-ES" w:eastAsia="es-ES"/>
        </w:rPr>
        <w:tab/>
      </w:r>
      <w:r>
        <w:t>HELIOFANÍA, NUBOSIDAD Y RADIACIÓN SOLAR</w:t>
      </w:r>
      <w:r>
        <w:tab/>
      </w:r>
      <w:r>
        <w:fldChar w:fldCharType="begin"/>
      </w:r>
      <w:r>
        <w:instrText xml:space="preserve"> PAGEREF _Toc450221027 \h </w:instrText>
      </w:r>
      <w:r>
        <w:fldChar w:fldCharType="separate"/>
      </w:r>
      <w:r>
        <w:t>25</w:t>
      </w:r>
      <w:r>
        <w:fldChar w:fldCharType="end"/>
      </w:r>
    </w:p>
    <w:p w14:paraId="599AA06A" w14:textId="77777777" w:rsidR="00E131D5" w:rsidRDefault="00E131D5">
      <w:pPr>
        <w:pStyle w:val="TDC2"/>
        <w:rPr>
          <w:rFonts w:asciiTheme="minorHAnsi" w:eastAsiaTheme="minorEastAsia" w:hAnsiTheme="minorHAnsi" w:cstheme="minorBidi"/>
          <w:lang w:val="es-ES" w:eastAsia="es-ES"/>
        </w:rPr>
      </w:pPr>
      <w:r w:rsidRPr="0057069E">
        <w:rPr>
          <w14:scene3d>
            <w14:camera w14:prst="orthographicFront"/>
            <w14:lightRig w14:rig="threePt" w14:dir="t">
              <w14:rot w14:lat="0" w14:lon="0" w14:rev="0"/>
            </w14:lightRig>
          </w14:scene3d>
        </w:rPr>
        <w:t>4.7</w:t>
      </w:r>
      <w:r>
        <w:rPr>
          <w:rFonts w:asciiTheme="minorHAnsi" w:eastAsiaTheme="minorEastAsia" w:hAnsiTheme="minorHAnsi" w:cstheme="minorBidi"/>
          <w:lang w:val="es-ES" w:eastAsia="es-ES"/>
        </w:rPr>
        <w:tab/>
      </w:r>
      <w:r>
        <w:t>ÍNDICES CLIMÁTICOS DE ARIDEZ</w:t>
      </w:r>
      <w:r>
        <w:tab/>
      </w:r>
      <w:r>
        <w:fldChar w:fldCharType="begin"/>
      </w:r>
      <w:r>
        <w:instrText xml:space="preserve"> PAGEREF _Toc450221028 \h </w:instrText>
      </w:r>
      <w:r>
        <w:fldChar w:fldCharType="separate"/>
      </w:r>
      <w:r>
        <w:t>28</w:t>
      </w:r>
      <w:r>
        <w:fldChar w:fldCharType="end"/>
      </w:r>
    </w:p>
    <w:p w14:paraId="1C08D9F4" w14:textId="77777777" w:rsidR="00E131D5" w:rsidRDefault="00E131D5">
      <w:pPr>
        <w:pStyle w:val="TDC1"/>
        <w:rPr>
          <w:rFonts w:asciiTheme="minorHAnsi" w:eastAsiaTheme="minorEastAsia" w:hAnsiTheme="minorHAnsi" w:cstheme="minorBidi"/>
          <w:b w:val="0"/>
          <w:bCs w:val="0"/>
          <w:caps w:val="0"/>
          <w:lang w:eastAsia="es-ES"/>
        </w:rPr>
      </w:pPr>
      <w:r w:rsidRPr="0057069E">
        <w:rPr>
          <w:rFonts w:cs="Times New Roman"/>
        </w:rPr>
        <w:t>5</w:t>
      </w:r>
      <w:r>
        <w:rPr>
          <w:rFonts w:asciiTheme="minorHAnsi" w:eastAsiaTheme="minorEastAsia" w:hAnsiTheme="minorHAnsi" w:cstheme="minorBidi"/>
          <w:b w:val="0"/>
          <w:bCs w:val="0"/>
          <w:caps w:val="0"/>
          <w:lang w:eastAsia="es-ES"/>
        </w:rPr>
        <w:tab/>
      </w:r>
      <w:r>
        <w:t>CARACTERIZACIÓN HIDROLÓGICA</w:t>
      </w:r>
      <w:r>
        <w:tab/>
      </w:r>
      <w:r>
        <w:fldChar w:fldCharType="begin"/>
      </w:r>
      <w:r>
        <w:instrText xml:space="preserve"> PAGEREF _Toc450221029 \h </w:instrText>
      </w:r>
      <w:r>
        <w:fldChar w:fldCharType="separate"/>
      </w:r>
      <w:r>
        <w:t>29</w:t>
      </w:r>
      <w:r>
        <w:fldChar w:fldCharType="end"/>
      </w:r>
    </w:p>
    <w:p w14:paraId="1A9E1825" w14:textId="77777777" w:rsidR="00E131D5" w:rsidRDefault="00E131D5">
      <w:pPr>
        <w:pStyle w:val="TDC2"/>
        <w:rPr>
          <w:rFonts w:asciiTheme="minorHAnsi" w:eastAsiaTheme="minorEastAsia" w:hAnsiTheme="minorHAnsi" w:cstheme="minorBidi"/>
          <w:lang w:val="es-ES" w:eastAsia="es-ES"/>
        </w:rPr>
      </w:pPr>
      <w:r>
        <w:t>5.1</w:t>
      </w:r>
      <w:r>
        <w:rPr>
          <w:rFonts w:asciiTheme="minorHAnsi" w:eastAsiaTheme="minorEastAsia" w:hAnsiTheme="minorHAnsi" w:cstheme="minorBidi"/>
          <w:lang w:val="es-ES" w:eastAsia="es-ES"/>
        </w:rPr>
        <w:tab/>
      </w:r>
      <w:r>
        <w:t>SUELOS Y CUBIERTA VEGETAL DE LA ZONA</w:t>
      </w:r>
      <w:r>
        <w:tab/>
      </w:r>
      <w:r>
        <w:fldChar w:fldCharType="begin"/>
      </w:r>
      <w:r>
        <w:instrText xml:space="preserve"> PAGEREF _Toc450221030 \h </w:instrText>
      </w:r>
      <w:r>
        <w:fldChar w:fldCharType="separate"/>
      </w:r>
      <w:r>
        <w:t>29</w:t>
      </w:r>
      <w:r>
        <w:fldChar w:fldCharType="end"/>
      </w:r>
    </w:p>
    <w:p w14:paraId="3E110741" w14:textId="77777777" w:rsidR="00E131D5" w:rsidRDefault="00E131D5">
      <w:pPr>
        <w:pStyle w:val="TDC2"/>
        <w:rPr>
          <w:rFonts w:asciiTheme="minorHAnsi" w:eastAsiaTheme="minorEastAsia" w:hAnsiTheme="minorHAnsi" w:cstheme="minorBidi"/>
          <w:lang w:val="es-ES" w:eastAsia="es-ES"/>
        </w:rPr>
      </w:pPr>
      <w:r>
        <w:t>5.2</w:t>
      </w:r>
      <w:r>
        <w:rPr>
          <w:rFonts w:asciiTheme="minorHAnsi" w:eastAsiaTheme="minorEastAsia" w:hAnsiTheme="minorHAnsi" w:cstheme="minorBidi"/>
          <w:lang w:val="es-ES" w:eastAsia="es-ES"/>
        </w:rPr>
        <w:tab/>
      </w:r>
      <w:r>
        <w:t>CÁLCULO DE CAUDALES EN ÁREAS DE DRENAJE</w:t>
      </w:r>
      <w:r>
        <w:tab/>
      </w:r>
      <w:r>
        <w:fldChar w:fldCharType="begin"/>
      </w:r>
      <w:r>
        <w:instrText xml:space="preserve"> PAGEREF _Toc450221031 \h </w:instrText>
      </w:r>
      <w:r>
        <w:fldChar w:fldCharType="separate"/>
      </w:r>
      <w:r>
        <w:t>29</w:t>
      </w:r>
      <w:r>
        <w:fldChar w:fldCharType="end"/>
      </w:r>
    </w:p>
    <w:p w14:paraId="2E500ADA"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Pr>
          <w:noProof/>
        </w:rPr>
        <w:t>5.2.1</w:t>
      </w:r>
      <w:r>
        <w:rPr>
          <w:rFonts w:asciiTheme="minorHAnsi" w:eastAsiaTheme="minorEastAsia" w:hAnsiTheme="minorHAnsi" w:cstheme="minorBidi"/>
          <w:noProof/>
          <w:sz w:val="22"/>
          <w:szCs w:val="22"/>
          <w:lang w:val="es-ES" w:eastAsia="es-ES"/>
        </w:rPr>
        <w:tab/>
      </w:r>
      <w:r>
        <w:rPr>
          <w:noProof/>
        </w:rPr>
        <w:t>Intensidad de precipitación</w:t>
      </w:r>
      <w:r>
        <w:rPr>
          <w:noProof/>
        </w:rPr>
        <w:tab/>
      </w:r>
      <w:r>
        <w:rPr>
          <w:noProof/>
        </w:rPr>
        <w:fldChar w:fldCharType="begin"/>
      </w:r>
      <w:r>
        <w:rPr>
          <w:noProof/>
        </w:rPr>
        <w:instrText xml:space="preserve"> PAGEREF _Toc450221032 \h </w:instrText>
      </w:r>
      <w:r>
        <w:rPr>
          <w:noProof/>
        </w:rPr>
      </w:r>
      <w:r>
        <w:rPr>
          <w:noProof/>
        </w:rPr>
        <w:fldChar w:fldCharType="separate"/>
      </w:r>
      <w:r>
        <w:rPr>
          <w:noProof/>
        </w:rPr>
        <w:t>31</w:t>
      </w:r>
      <w:r>
        <w:rPr>
          <w:noProof/>
        </w:rPr>
        <w:fldChar w:fldCharType="end"/>
      </w:r>
    </w:p>
    <w:p w14:paraId="4FBD168D"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5.2.2</w:t>
      </w:r>
      <w:r>
        <w:rPr>
          <w:rFonts w:asciiTheme="minorHAnsi" w:eastAsiaTheme="minorEastAsia" w:hAnsiTheme="minorHAnsi" w:cstheme="minorBidi"/>
          <w:noProof/>
          <w:sz w:val="22"/>
          <w:szCs w:val="22"/>
          <w:lang w:val="es-ES" w:eastAsia="es-ES"/>
        </w:rPr>
        <w:tab/>
      </w:r>
      <w:r w:rsidRPr="0057069E">
        <w:rPr>
          <w:noProof/>
          <w:lang w:val="es-ES"/>
        </w:rPr>
        <w:t>Tiempo de concentración</w:t>
      </w:r>
      <w:r>
        <w:rPr>
          <w:noProof/>
        </w:rPr>
        <w:tab/>
      </w:r>
      <w:r>
        <w:rPr>
          <w:noProof/>
        </w:rPr>
        <w:fldChar w:fldCharType="begin"/>
      </w:r>
      <w:r>
        <w:rPr>
          <w:noProof/>
        </w:rPr>
        <w:instrText xml:space="preserve"> PAGEREF _Toc450221033 \h </w:instrText>
      </w:r>
      <w:r>
        <w:rPr>
          <w:noProof/>
        </w:rPr>
      </w:r>
      <w:r>
        <w:rPr>
          <w:noProof/>
        </w:rPr>
        <w:fldChar w:fldCharType="separate"/>
      </w:r>
      <w:r>
        <w:rPr>
          <w:noProof/>
        </w:rPr>
        <w:t>32</w:t>
      </w:r>
      <w:r>
        <w:rPr>
          <w:noProof/>
        </w:rPr>
        <w:fldChar w:fldCharType="end"/>
      </w:r>
    </w:p>
    <w:p w14:paraId="2416F265"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5.2.3</w:t>
      </w:r>
      <w:r>
        <w:rPr>
          <w:rFonts w:asciiTheme="minorHAnsi" w:eastAsiaTheme="minorEastAsia" w:hAnsiTheme="minorHAnsi" w:cstheme="minorBidi"/>
          <w:noProof/>
          <w:sz w:val="22"/>
          <w:szCs w:val="22"/>
          <w:lang w:val="es-ES" w:eastAsia="es-ES"/>
        </w:rPr>
        <w:tab/>
      </w:r>
      <w:r w:rsidRPr="0057069E">
        <w:rPr>
          <w:noProof/>
          <w:lang w:val="es-ES"/>
        </w:rPr>
        <w:t>Área de drenaje</w:t>
      </w:r>
      <w:r>
        <w:rPr>
          <w:noProof/>
        </w:rPr>
        <w:tab/>
      </w:r>
      <w:r>
        <w:rPr>
          <w:noProof/>
        </w:rPr>
        <w:fldChar w:fldCharType="begin"/>
      </w:r>
      <w:r>
        <w:rPr>
          <w:noProof/>
        </w:rPr>
        <w:instrText xml:space="preserve"> PAGEREF _Toc450221034 \h </w:instrText>
      </w:r>
      <w:r>
        <w:rPr>
          <w:noProof/>
        </w:rPr>
      </w:r>
      <w:r>
        <w:rPr>
          <w:noProof/>
        </w:rPr>
        <w:fldChar w:fldCharType="separate"/>
      </w:r>
      <w:r>
        <w:rPr>
          <w:noProof/>
        </w:rPr>
        <w:t>35</w:t>
      </w:r>
      <w:r>
        <w:rPr>
          <w:noProof/>
        </w:rPr>
        <w:fldChar w:fldCharType="end"/>
      </w:r>
    </w:p>
    <w:p w14:paraId="1F5DD7FF" w14:textId="77777777" w:rsidR="00E131D5" w:rsidRDefault="00E131D5">
      <w:pPr>
        <w:pStyle w:val="TDC3"/>
        <w:tabs>
          <w:tab w:val="left" w:pos="880"/>
          <w:tab w:val="right" w:leader="dot" w:pos="8494"/>
        </w:tabs>
        <w:rPr>
          <w:rFonts w:asciiTheme="minorHAnsi" w:eastAsiaTheme="minorEastAsia" w:hAnsiTheme="minorHAnsi" w:cstheme="minorBidi"/>
          <w:noProof/>
          <w:sz w:val="22"/>
          <w:szCs w:val="22"/>
          <w:lang w:val="es-ES" w:eastAsia="es-ES"/>
        </w:rPr>
      </w:pPr>
      <w:r w:rsidRPr="0057069E">
        <w:rPr>
          <w:noProof/>
          <w:lang w:val="es-ES"/>
        </w:rPr>
        <w:t>5.2.4</w:t>
      </w:r>
      <w:r>
        <w:rPr>
          <w:rFonts w:asciiTheme="minorHAnsi" w:eastAsiaTheme="minorEastAsia" w:hAnsiTheme="minorHAnsi" w:cstheme="minorBidi"/>
          <w:noProof/>
          <w:sz w:val="22"/>
          <w:szCs w:val="22"/>
          <w:lang w:val="es-ES" w:eastAsia="es-ES"/>
        </w:rPr>
        <w:tab/>
      </w:r>
      <w:r w:rsidRPr="0057069E">
        <w:rPr>
          <w:noProof/>
          <w:lang w:val="es-ES"/>
        </w:rPr>
        <w:t>CN</w:t>
      </w:r>
      <w:r>
        <w:rPr>
          <w:noProof/>
        </w:rPr>
        <w:tab/>
      </w:r>
      <w:r>
        <w:rPr>
          <w:noProof/>
        </w:rPr>
        <w:fldChar w:fldCharType="begin"/>
      </w:r>
      <w:r>
        <w:rPr>
          <w:noProof/>
        </w:rPr>
        <w:instrText xml:space="preserve"> PAGEREF _Toc450221035 \h </w:instrText>
      </w:r>
      <w:r>
        <w:rPr>
          <w:noProof/>
        </w:rPr>
      </w:r>
      <w:r>
        <w:rPr>
          <w:noProof/>
        </w:rPr>
        <w:fldChar w:fldCharType="separate"/>
      </w:r>
      <w:r>
        <w:rPr>
          <w:noProof/>
        </w:rPr>
        <w:t>35</w:t>
      </w:r>
      <w:r>
        <w:rPr>
          <w:noProof/>
        </w:rPr>
        <w:fldChar w:fldCharType="end"/>
      </w:r>
    </w:p>
    <w:p w14:paraId="6E341A2A" w14:textId="77777777" w:rsidR="00E131D5" w:rsidRDefault="00E131D5">
      <w:pPr>
        <w:pStyle w:val="TDC2"/>
        <w:rPr>
          <w:rFonts w:asciiTheme="minorHAnsi" w:eastAsiaTheme="minorEastAsia" w:hAnsiTheme="minorHAnsi" w:cstheme="minorBidi"/>
          <w:lang w:val="es-ES" w:eastAsia="es-ES"/>
        </w:rPr>
      </w:pPr>
      <w:r w:rsidRPr="0057069E">
        <w:rPr>
          <w:rFonts w:cs="Times New Roman"/>
          <w:lang w:val="es-ES"/>
        </w:rPr>
        <w:t>5.3</w:t>
      </w:r>
      <w:r>
        <w:rPr>
          <w:rFonts w:asciiTheme="minorHAnsi" w:eastAsiaTheme="minorEastAsia" w:hAnsiTheme="minorHAnsi" w:cstheme="minorBidi"/>
          <w:lang w:val="es-ES" w:eastAsia="es-ES"/>
        </w:rPr>
        <w:tab/>
      </w:r>
      <w:r>
        <w:t>RESULTADOS</w:t>
      </w:r>
      <w:r>
        <w:tab/>
      </w:r>
      <w:r>
        <w:fldChar w:fldCharType="begin"/>
      </w:r>
      <w:r>
        <w:instrText xml:space="preserve"> PAGEREF _Toc450221036 \h </w:instrText>
      </w:r>
      <w:r>
        <w:fldChar w:fldCharType="separate"/>
      </w:r>
      <w:r>
        <w:t>36</w:t>
      </w:r>
      <w:r>
        <w:fldChar w:fldCharType="end"/>
      </w:r>
    </w:p>
    <w:p w14:paraId="5FDCB6DD" w14:textId="77777777" w:rsidR="00E131D5" w:rsidRDefault="00E131D5">
      <w:pPr>
        <w:pStyle w:val="TDC1"/>
        <w:rPr>
          <w:rFonts w:asciiTheme="minorHAnsi" w:eastAsiaTheme="minorEastAsia" w:hAnsiTheme="minorHAnsi" w:cstheme="minorBidi"/>
          <w:b w:val="0"/>
          <w:bCs w:val="0"/>
          <w:caps w:val="0"/>
          <w:lang w:eastAsia="es-ES"/>
        </w:rPr>
      </w:pPr>
      <w:r w:rsidRPr="0057069E">
        <w:rPr>
          <w:lang w:val="es-EC"/>
        </w:rPr>
        <w:t>6</w:t>
      </w:r>
      <w:r>
        <w:rPr>
          <w:rFonts w:asciiTheme="minorHAnsi" w:eastAsiaTheme="minorEastAsia" w:hAnsiTheme="minorHAnsi" w:cstheme="minorBidi"/>
          <w:b w:val="0"/>
          <w:bCs w:val="0"/>
          <w:caps w:val="0"/>
          <w:lang w:eastAsia="es-ES"/>
        </w:rPr>
        <w:tab/>
      </w:r>
      <w:r w:rsidRPr="0057069E">
        <w:t>CONCLUSIONES</w:t>
      </w:r>
      <w:r>
        <w:tab/>
      </w:r>
      <w:r>
        <w:fldChar w:fldCharType="begin"/>
      </w:r>
      <w:r>
        <w:instrText xml:space="preserve"> PAGEREF _Toc450221037 \h </w:instrText>
      </w:r>
      <w:r>
        <w:fldChar w:fldCharType="separate"/>
      </w:r>
      <w:r>
        <w:t>37</w:t>
      </w:r>
      <w:r>
        <w:fldChar w:fldCharType="end"/>
      </w:r>
    </w:p>
    <w:p w14:paraId="316034FF" w14:textId="77777777" w:rsidR="00E131D5" w:rsidRDefault="00E131D5">
      <w:pPr>
        <w:pStyle w:val="TDC1"/>
        <w:rPr>
          <w:rFonts w:asciiTheme="minorHAnsi" w:eastAsiaTheme="minorEastAsia" w:hAnsiTheme="minorHAnsi" w:cstheme="minorBidi"/>
          <w:b w:val="0"/>
          <w:bCs w:val="0"/>
          <w:caps w:val="0"/>
          <w:lang w:eastAsia="es-ES"/>
        </w:rPr>
      </w:pPr>
      <w:r w:rsidRPr="0057069E">
        <w:t>7</w:t>
      </w:r>
      <w:r>
        <w:rPr>
          <w:rFonts w:asciiTheme="minorHAnsi" w:eastAsiaTheme="minorEastAsia" w:hAnsiTheme="minorHAnsi" w:cstheme="minorBidi"/>
          <w:b w:val="0"/>
          <w:bCs w:val="0"/>
          <w:caps w:val="0"/>
          <w:lang w:eastAsia="es-ES"/>
        </w:rPr>
        <w:tab/>
      </w:r>
      <w:r w:rsidRPr="0057069E">
        <w:t>BIBLIOGRAFÍA</w:t>
      </w:r>
      <w:r>
        <w:tab/>
      </w:r>
      <w:r>
        <w:fldChar w:fldCharType="begin"/>
      </w:r>
      <w:r>
        <w:instrText xml:space="preserve"> PAGEREF _Toc450221038 \h </w:instrText>
      </w:r>
      <w:r>
        <w:fldChar w:fldCharType="separate"/>
      </w:r>
      <w:r>
        <w:t>39</w:t>
      </w:r>
      <w:r>
        <w:fldChar w:fldCharType="end"/>
      </w:r>
    </w:p>
    <w:p w14:paraId="52DDE604" w14:textId="77777777" w:rsidR="00E131D5" w:rsidRDefault="00E131D5">
      <w:pPr>
        <w:pStyle w:val="TDC1"/>
        <w:rPr>
          <w:rFonts w:asciiTheme="minorHAnsi" w:eastAsiaTheme="minorEastAsia" w:hAnsiTheme="minorHAnsi" w:cstheme="minorBidi"/>
          <w:b w:val="0"/>
          <w:bCs w:val="0"/>
          <w:caps w:val="0"/>
          <w:lang w:eastAsia="es-ES"/>
        </w:rPr>
      </w:pPr>
      <w:r w:rsidRPr="0057069E">
        <w:rPr>
          <w:lang w:val="es-EC" w:eastAsia="es-MX"/>
        </w:rPr>
        <w:t>1</w:t>
      </w:r>
      <w:r>
        <w:rPr>
          <w:rFonts w:asciiTheme="minorHAnsi" w:eastAsiaTheme="minorEastAsia" w:hAnsiTheme="minorHAnsi" w:cstheme="minorBidi"/>
          <w:b w:val="0"/>
          <w:bCs w:val="0"/>
          <w:caps w:val="0"/>
          <w:lang w:eastAsia="es-ES"/>
        </w:rPr>
        <w:tab/>
      </w:r>
      <w:r w:rsidRPr="0057069E">
        <w:rPr>
          <w:lang w:val="es-EC" w:eastAsia="es-MX"/>
        </w:rPr>
        <w:t>ANEXO 1:              INVENTARIO DE DATOS METEOROLÓGICOS</w:t>
      </w:r>
      <w:r>
        <w:tab/>
      </w:r>
      <w:r>
        <w:fldChar w:fldCharType="begin"/>
      </w:r>
      <w:r>
        <w:instrText xml:space="preserve"> PAGEREF _Toc450221039 \h </w:instrText>
      </w:r>
      <w:r>
        <w:fldChar w:fldCharType="separate"/>
      </w:r>
      <w:r>
        <w:t>40</w:t>
      </w:r>
      <w:r>
        <w:fldChar w:fldCharType="end"/>
      </w:r>
    </w:p>
    <w:p w14:paraId="25CDF6F4" w14:textId="77777777" w:rsidR="00E131D5" w:rsidRDefault="00E131D5">
      <w:pPr>
        <w:pStyle w:val="TDC1"/>
        <w:rPr>
          <w:rFonts w:asciiTheme="minorHAnsi" w:eastAsiaTheme="minorEastAsia" w:hAnsiTheme="minorHAnsi" w:cstheme="minorBidi"/>
          <w:b w:val="0"/>
          <w:bCs w:val="0"/>
          <w:caps w:val="0"/>
          <w:lang w:eastAsia="es-ES"/>
        </w:rPr>
      </w:pPr>
      <w:r w:rsidRPr="0057069E">
        <w:rPr>
          <w:lang w:val="es-EC" w:eastAsia="es-MX"/>
        </w:rPr>
        <w:t>2</w:t>
      </w:r>
      <w:r>
        <w:rPr>
          <w:rFonts w:asciiTheme="minorHAnsi" w:eastAsiaTheme="minorEastAsia" w:hAnsiTheme="minorHAnsi" w:cstheme="minorBidi"/>
          <w:b w:val="0"/>
          <w:bCs w:val="0"/>
          <w:caps w:val="0"/>
          <w:lang w:eastAsia="es-ES"/>
        </w:rPr>
        <w:tab/>
      </w:r>
      <w:r w:rsidRPr="0057069E">
        <w:rPr>
          <w:lang w:val="es-EC" w:eastAsia="es-MX"/>
        </w:rPr>
        <w:t>ANEXO 2:              CUADROS DE INFORMACIÓN METEOROLÓGICA</w:t>
      </w:r>
      <w:r>
        <w:tab/>
      </w:r>
      <w:r>
        <w:fldChar w:fldCharType="begin"/>
      </w:r>
      <w:r>
        <w:instrText xml:space="preserve"> PAGEREF _Toc450221040 \h </w:instrText>
      </w:r>
      <w:r>
        <w:fldChar w:fldCharType="separate"/>
      </w:r>
      <w:r>
        <w:t>42</w:t>
      </w:r>
      <w:r>
        <w:fldChar w:fldCharType="end"/>
      </w:r>
    </w:p>
    <w:p w14:paraId="6987BDC3" w14:textId="77777777" w:rsidR="00E131D5" w:rsidRDefault="00E131D5">
      <w:pPr>
        <w:pStyle w:val="TDC2"/>
        <w:rPr>
          <w:rFonts w:asciiTheme="minorHAnsi" w:eastAsiaTheme="minorEastAsia" w:hAnsiTheme="minorHAnsi" w:cstheme="minorBidi"/>
          <w:lang w:val="es-ES" w:eastAsia="es-ES"/>
        </w:rPr>
      </w:pPr>
      <w:r>
        <w:rPr>
          <w:lang w:eastAsia="es-MX"/>
        </w:rPr>
        <w:t>2.1    PLUVIOMETRÍA</w:t>
      </w:r>
      <w:r>
        <w:tab/>
      </w:r>
      <w:r>
        <w:fldChar w:fldCharType="begin"/>
      </w:r>
      <w:r>
        <w:instrText xml:space="preserve"> PAGEREF _Toc450221041 \h </w:instrText>
      </w:r>
      <w:r>
        <w:fldChar w:fldCharType="separate"/>
      </w:r>
      <w:r>
        <w:t>43</w:t>
      </w:r>
      <w:r>
        <w:fldChar w:fldCharType="end"/>
      </w:r>
    </w:p>
    <w:p w14:paraId="1787DADA" w14:textId="77777777" w:rsidR="00E131D5" w:rsidRDefault="00E131D5">
      <w:pPr>
        <w:pStyle w:val="TDC2"/>
        <w:rPr>
          <w:rFonts w:asciiTheme="minorHAnsi" w:eastAsiaTheme="minorEastAsia" w:hAnsiTheme="minorHAnsi" w:cstheme="minorBidi"/>
          <w:lang w:val="es-ES" w:eastAsia="es-ES"/>
        </w:rPr>
      </w:pPr>
      <w:r>
        <w:rPr>
          <w:lang w:eastAsia="es-MX"/>
        </w:rPr>
        <w:t>2.2    EVAPORACIÓN POTENCIAL</w:t>
      </w:r>
      <w:r>
        <w:tab/>
      </w:r>
      <w:r>
        <w:fldChar w:fldCharType="begin"/>
      </w:r>
      <w:r>
        <w:instrText xml:space="preserve"> PAGEREF _Toc450221042 \h </w:instrText>
      </w:r>
      <w:r>
        <w:fldChar w:fldCharType="separate"/>
      </w:r>
      <w:r>
        <w:t>82</w:t>
      </w:r>
      <w:r>
        <w:fldChar w:fldCharType="end"/>
      </w:r>
    </w:p>
    <w:p w14:paraId="51E39E15" w14:textId="293608C1" w:rsidR="00E131D5" w:rsidRDefault="00E131D5">
      <w:pPr>
        <w:pStyle w:val="TDC2"/>
        <w:rPr>
          <w:rFonts w:asciiTheme="minorHAnsi" w:eastAsiaTheme="minorEastAsia" w:hAnsiTheme="minorHAnsi" w:cstheme="minorBidi"/>
          <w:lang w:val="es-ES" w:eastAsia="es-ES"/>
        </w:rPr>
      </w:pPr>
      <w:r>
        <w:rPr>
          <w:lang w:eastAsia="es-MX"/>
        </w:rPr>
        <w:t>2.3    HUMEDAD RELATIVA</w:t>
      </w:r>
      <w:r>
        <w:tab/>
      </w:r>
      <w:r>
        <w:fldChar w:fldCharType="begin"/>
      </w:r>
      <w:r>
        <w:instrText xml:space="preserve"> PAGEREF _Toc450221043 \h </w:instrText>
      </w:r>
      <w:r>
        <w:fldChar w:fldCharType="separate"/>
      </w:r>
      <w:r>
        <w:t>128</w:t>
      </w:r>
      <w:r>
        <w:fldChar w:fldCharType="end"/>
      </w:r>
    </w:p>
    <w:p w14:paraId="24347102" w14:textId="77777777" w:rsidR="00E131D5" w:rsidRDefault="00E131D5">
      <w:pPr>
        <w:pStyle w:val="TDC2"/>
        <w:rPr>
          <w:rFonts w:asciiTheme="minorHAnsi" w:eastAsiaTheme="minorEastAsia" w:hAnsiTheme="minorHAnsi" w:cstheme="minorBidi"/>
          <w:lang w:val="es-ES" w:eastAsia="es-ES"/>
        </w:rPr>
      </w:pPr>
      <w:r>
        <w:t>2.4    TEMPERATURA</w:t>
      </w:r>
      <w:r>
        <w:tab/>
      </w:r>
      <w:r>
        <w:fldChar w:fldCharType="begin"/>
      </w:r>
      <w:r>
        <w:instrText xml:space="preserve"> PAGEREF _Toc450221044 \h </w:instrText>
      </w:r>
      <w:r>
        <w:fldChar w:fldCharType="separate"/>
      </w:r>
      <w:r>
        <w:t>136</w:t>
      </w:r>
      <w:r>
        <w:fldChar w:fldCharType="end"/>
      </w:r>
    </w:p>
    <w:p w14:paraId="0AE02A5A" w14:textId="77777777" w:rsidR="00E131D5" w:rsidRDefault="00E131D5">
      <w:pPr>
        <w:pStyle w:val="TDC2"/>
        <w:rPr>
          <w:rFonts w:asciiTheme="minorHAnsi" w:eastAsiaTheme="minorEastAsia" w:hAnsiTheme="minorHAnsi" w:cstheme="minorBidi"/>
          <w:lang w:val="es-ES" w:eastAsia="es-ES"/>
        </w:rPr>
      </w:pPr>
      <w:r>
        <w:t>2.5    VELOCIDAD DEL VIENTO</w:t>
      </w:r>
      <w:r>
        <w:tab/>
      </w:r>
      <w:r>
        <w:fldChar w:fldCharType="begin"/>
      </w:r>
      <w:r>
        <w:instrText xml:space="preserve"> PAGEREF _Toc450221045 \h </w:instrText>
      </w:r>
      <w:r>
        <w:fldChar w:fldCharType="separate"/>
      </w:r>
      <w:r>
        <w:t>168</w:t>
      </w:r>
      <w:r>
        <w:fldChar w:fldCharType="end"/>
      </w:r>
    </w:p>
    <w:p w14:paraId="54C58341" w14:textId="77777777" w:rsidR="00E131D5" w:rsidRDefault="00E131D5">
      <w:pPr>
        <w:pStyle w:val="TDC2"/>
        <w:rPr>
          <w:rFonts w:asciiTheme="minorHAnsi" w:eastAsiaTheme="minorEastAsia" w:hAnsiTheme="minorHAnsi" w:cstheme="minorBidi"/>
          <w:lang w:val="es-ES" w:eastAsia="es-ES"/>
        </w:rPr>
      </w:pPr>
      <w:r>
        <w:lastRenderedPageBreak/>
        <w:t>2.6    NUBOCIDAD</w:t>
      </w:r>
      <w:r>
        <w:tab/>
      </w:r>
      <w:r>
        <w:fldChar w:fldCharType="begin"/>
      </w:r>
      <w:r>
        <w:instrText xml:space="preserve"> PAGEREF _Toc450221046 \h </w:instrText>
      </w:r>
      <w:r>
        <w:fldChar w:fldCharType="separate"/>
      </w:r>
      <w:r>
        <w:t>188</w:t>
      </w:r>
      <w:r>
        <w:fldChar w:fldCharType="end"/>
      </w:r>
    </w:p>
    <w:p w14:paraId="3849362C" w14:textId="77777777" w:rsidR="00E131D5" w:rsidRDefault="00E131D5">
      <w:pPr>
        <w:pStyle w:val="TDC2"/>
        <w:rPr>
          <w:rFonts w:asciiTheme="minorHAnsi" w:eastAsiaTheme="minorEastAsia" w:hAnsiTheme="minorHAnsi" w:cstheme="minorBidi"/>
          <w:lang w:val="es-ES" w:eastAsia="es-ES"/>
        </w:rPr>
      </w:pPr>
      <w:r>
        <w:t>2.7    HELIOFANIA</w:t>
      </w:r>
      <w:r>
        <w:tab/>
      </w:r>
      <w:r>
        <w:fldChar w:fldCharType="begin"/>
      </w:r>
      <w:r>
        <w:instrText xml:space="preserve"> PAGEREF _Toc450221047 \h </w:instrText>
      </w:r>
      <w:r>
        <w:fldChar w:fldCharType="separate"/>
      </w:r>
      <w:r>
        <w:t>191</w:t>
      </w:r>
      <w:r>
        <w:fldChar w:fldCharType="end"/>
      </w:r>
    </w:p>
    <w:p w14:paraId="6BAFFC7D" w14:textId="77777777" w:rsidR="00E131D5" w:rsidRDefault="00E131D5">
      <w:pPr>
        <w:pStyle w:val="TDC1"/>
        <w:rPr>
          <w:rFonts w:asciiTheme="minorHAnsi" w:eastAsiaTheme="minorEastAsia" w:hAnsiTheme="minorHAnsi" w:cstheme="minorBidi"/>
          <w:b w:val="0"/>
          <w:bCs w:val="0"/>
          <w:caps w:val="0"/>
          <w:lang w:eastAsia="es-ES"/>
        </w:rPr>
      </w:pPr>
      <w:r w:rsidRPr="0057069E">
        <w:rPr>
          <w:lang w:val="es-EC"/>
        </w:rPr>
        <w:t>3</w:t>
      </w:r>
      <w:r>
        <w:rPr>
          <w:rFonts w:asciiTheme="minorHAnsi" w:eastAsiaTheme="minorEastAsia" w:hAnsiTheme="minorHAnsi" w:cstheme="minorBidi"/>
          <w:b w:val="0"/>
          <w:bCs w:val="0"/>
          <w:caps w:val="0"/>
          <w:lang w:eastAsia="es-ES"/>
        </w:rPr>
        <w:tab/>
      </w:r>
      <w:r w:rsidRPr="0057069E">
        <w:rPr>
          <w:lang w:val="es-EC"/>
        </w:rPr>
        <w:t>ANEXO 3:              INDICES CLIMÁTICOS</w:t>
      </w:r>
      <w:r>
        <w:tab/>
      </w:r>
      <w:r>
        <w:fldChar w:fldCharType="begin"/>
      </w:r>
      <w:r>
        <w:instrText xml:space="preserve"> PAGEREF _Toc450221048 \h </w:instrText>
      </w:r>
      <w:r>
        <w:fldChar w:fldCharType="separate"/>
      </w:r>
      <w:r>
        <w:t>194</w:t>
      </w:r>
      <w:r>
        <w:fldChar w:fldCharType="end"/>
      </w:r>
    </w:p>
    <w:p w14:paraId="597644B0" w14:textId="77777777" w:rsidR="00E131D5" w:rsidRDefault="00E131D5">
      <w:pPr>
        <w:pStyle w:val="TDC1"/>
        <w:rPr>
          <w:rFonts w:asciiTheme="minorHAnsi" w:eastAsiaTheme="minorEastAsia" w:hAnsiTheme="minorHAnsi" w:cstheme="minorBidi"/>
          <w:b w:val="0"/>
          <w:bCs w:val="0"/>
          <w:caps w:val="0"/>
          <w:lang w:eastAsia="es-ES"/>
        </w:rPr>
      </w:pPr>
      <w:r w:rsidRPr="0057069E">
        <w:rPr>
          <w:lang w:val="es-EC" w:eastAsia="es-MX"/>
        </w:rPr>
        <w:t>4</w:t>
      </w:r>
      <w:r>
        <w:rPr>
          <w:rFonts w:asciiTheme="minorHAnsi" w:eastAsiaTheme="minorEastAsia" w:hAnsiTheme="minorHAnsi" w:cstheme="minorBidi"/>
          <w:b w:val="0"/>
          <w:bCs w:val="0"/>
          <w:caps w:val="0"/>
          <w:lang w:eastAsia="es-ES"/>
        </w:rPr>
        <w:tab/>
      </w:r>
      <w:r w:rsidRPr="0057069E">
        <w:rPr>
          <w:lang w:val="es-EC" w:eastAsia="es-MX"/>
        </w:rPr>
        <w:t>ANEXO 4:              HIDROGRAMAS DEL PROGRAMA HEC-HMS</w:t>
      </w:r>
      <w:r>
        <w:tab/>
      </w:r>
      <w:r>
        <w:fldChar w:fldCharType="begin"/>
      </w:r>
      <w:r>
        <w:instrText xml:space="preserve"> PAGEREF _Toc450221049 \h </w:instrText>
      </w:r>
      <w:r>
        <w:fldChar w:fldCharType="separate"/>
      </w:r>
      <w:r>
        <w:t>201</w:t>
      </w:r>
      <w:r>
        <w:fldChar w:fldCharType="end"/>
      </w:r>
    </w:p>
    <w:p w14:paraId="3120DAC9" w14:textId="5AFD295D" w:rsidR="009A3E15" w:rsidRDefault="00A978DE" w:rsidP="00A71302">
      <w:pPr>
        <w:spacing w:before="0" w:after="0" w:line="240" w:lineRule="auto"/>
        <w:jc w:val="center"/>
        <w:outlineLvl w:val="0"/>
        <w:rPr>
          <w:rFonts w:cs="Times New Roman"/>
          <w:lang w:val="es-ES"/>
        </w:rPr>
      </w:pPr>
      <w:r w:rsidRPr="000E426A">
        <w:rPr>
          <w:lang w:val="es-ES"/>
        </w:rPr>
        <w:fldChar w:fldCharType="end"/>
      </w:r>
    </w:p>
    <w:p w14:paraId="4E9B553E" w14:textId="77777777" w:rsidR="009A3E15" w:rsidRPr="009A3E15" w:rsidRDefault="009A3E15" w:rsidP="009A3E15">
      <w:pPr>
        <w:rPr>
          <w:rFonts w:cs="Times New Roman"/>
          <w:lang w:val="es-ES"/>
        </w:rPr>
      </w:pPr>
    </w:p>
    <w:p w14:paraId="0BEF9590" w14:textId="77777777" w:rsidR="009A3E15" w:rsidRPr="009A3E15" w:rsidRDefault="009A3E15" w:rsidP="009A3E15">
      <w:pPr>
        <w:rPr>
          <w:rFonts w:cs="Times New Roman"/>
          <w:lang w:val="es-ES"/>
        </w:rPr>
      </w:pPr>
    </w:p>
    <w:p w14:paraId="7B87798C" w14:textId="77777777" w:rsidR="009A3E15" w:rsidRPr="009A3E15" w:rsidRDefault="009A3E15" w:rsidP="009A3E15">
      <w:pPr>
        <w:rPr>
          <w:rFonts w:cs="Times New Roman"/>
          <w:lang w:val="es-ES"/>
        </w:rPr>
      </w:pPr>
    </w:p>
    <w:p w14:paraId="3D28BFEF" w14:textId="174EE9C6" w:rsidR="009A3E15" w:rsidRDefault="009A3E15" w:rsidP="00A71302">
      <w:pPr>
        <w:spacing w:before="0" w:after="0" w:line="240" w:lineRule="auto"/>
        <w:jc w:val="center"/>
        <w:outlineLvl w:val="0"/>
        <w:rPr>
          <w:rFonts w:cs="Times New Roman"/>
          <w:lang w:val="es-ES"/>
        </w:rPr>
      </w:pPr>
    </w:p>
    <w:p w14:paraId="496AFDF6" w14:textId="46CAA032" w:rsidR="009A3E15" w:rsidRDefault="009A3E15" w:rsidP="00A71302">
      <w:pPr>
        <w:spacing w:before="0" w:after="0" w:line="240" w:lineRule="auto"/>
        <w:jc w:val="center"/>
        <w:outlineLvl w:val="0"/>
        <w:rPr>
          <w:rFonts w:cs="Times New Roman"/>
          <w:lang w:val="es-ES"/>
        </w:rPr>
      </w:pPr>
    </w:p>
    <w:p w14:paraId="667065DE" w14:textId="65218449" w:rsidR="009A3E15" w:rsidRDefault="009A3E15" w:rsidP="009A3E15">
      <w:pPr>
        <w:tabs>
          <w:tab w:val="left" w:pos="4933"/>
        </w:tabs>
        <w:spacing w:before="0" w:after="0" w:line="240" w:lineRule="auto"/>
        <w:jc w:val="left"/>
        <w:outlineLvl w:val="0"/>
        <w:rPr>
          <w:rFonts w:cs="Times New Roman"/>
          <w:lang w:val="es-ES"/>
        </w:rPr>
      </w:pPr>
      <w:r>
        <w:rPr>
          <w:rFonts w:cs="Times New Roman"/>
          <w:lang w:val="es-ES"/>
        </w:rPr>
        <w:tab/>
      </w:r>
    </w:p>
    <w:p w14:paraId="570322B8" w14:textId="28C1D95E" w:rsidR="00A71302" w:rsidRDefault="00A71302" w:rsidP="00A71302">
      <w:pPr>
        <w:spacing w:before="0" w:after="0" w:line="240" w:lineRule="auto"/>
        <w:jc w:val="center"/>
        <w:outlineLvl w:val="0"/>
        <w:rPr>
          <w:rFonts w:cs="Times New Roman"/>
          <w:lang w:val="es-EC"/>
        </w:rPr>
      </w:pPr>
      <w:r w:rsidRPr="009A3E15">
        <w:rPr>
          <w:rFonts w:cs="Times New Roman"/>
          <w:lang w:val="es-ES"/>
        </w:rPr>
        <w:br w:type="page"/>
      </w:r>
    </w:p>
    <w:p w14:paraId="5209D19B" w14:textId="586D6C4B" w:rsidR="006232F4" w:rsidRDefault="008F0327" w:rsidP="002A051F">
      <w:pPr>
        <w:pStyle w:val="Puesto"/>
        <w:rPr>
          <w:lang w:val="es-ES"/>
        </w:rPr>
      </w:pPr>
      <w:bookmarkStart w:id="0" w:name="_Toc450220998"/>
      <w:r>
        <w:rPr>
          <w:lang w:val="es-ES"/>
        </w:rPr>
        <w:lastRenderedPageBreak/>
        <w:t>ESTUDIO</w:t>
      </w:r>
      <w:r w:rsidR="00903DC5">
        <w:rPr>
          <w:lang w:val="es-ES"/>
        </w:rPr>
        <w:t xml:space="preserve"> </w:t>
      </w:r>
      <w:r w:rsidR="006232F4" w:rsidRPr="002A051F">
        <w:rPr>
          <w:lang w:val="es-ES"/>
        </w:rPr>
        <w:t>METEOROLÓGICO</w:t>
      </w:r>
      <w:r w:rsidR="00903DC5" w:rsidRPr="00903DC5">
        <w:rPr>
          <w:lang w:val="es-ES"/>
        </w:rPr>
        <w:t xml:space="preserve"> </w:t>
      </w:r>
      <w:r w:rsidR="00903DC5">
        <w:rPr>
          <w:lang w:val="es-ES"/>
        </w:rPr>
        <w:t>E</w:t>
      </w:r>
      <w:r w:rsidR="00903DC5" w:rsidRPr="002A051F">
        <w:rPr>
          <w:lang w:val="es-ES"/>
        </w:rPr>
        <w:t xml:space="preserve"> HIDROLÓGICO</w:t>
      </w:r>
      <w:bookmarkEnd w:id="0"/>
      <w:r w:rsidR="00903DC5">
        <w:rPr>
          <w:lang w:val="es-ES"/>
        </w:rPr>
        <w:t xml:space="preserve"> </w:t>
      </w:r>
    </w:p>
    <w:p w14:paraId="6C69A67B" w14:textId="77777777" w:rsidR="00A71302" w:rsidRPr="007C3697" w:rsidRDefault="00A71302" w:rsidP="00006F13">
      <w:pPr>
        <w:pStyle w:val="Ttulo1"/>
      </w:pPr>
      <w:bookmarkStart w:id="1" w:name="_Toc450220999"/>
      <w:r w:rsidRPr="007C3697">
        <w:t>INTRODUCCIÓN</w:t>
      </w:r>
      <w:bookmarkEnd w:id="1"/>
    </w:p>
    <w:p w14:paraId="2C24A5BC" w14:textId="28AD0924" w:rsidR="007A2398" w:rsidRDefault="007A2398" w:rsidP="007A2398">
      <w:pPr>
        <w:rPr>
          <w:lang w:val="es-ES"/>
        </w:rPr>
      </w:pPr>
      <w:r w:rsidRPr="00613644">
        <w:rPr>
          <w:lang w:val="es-ES"/>
        </w:rPr>
        <w:t xml:space="preserve">El presente informe está destinado a </w:t>
      </w:r>
      <w:r w:rsidR="008126C5">
        <w:rPr>
          <w:lang w:val="es-ES"/>
        </w:rPr>
        <w:t>emitir los</w:t>
      </w:r>
      <w:r>
        <w:rPr>
          <w:lang w:val="es-ES"/>
        </w:rPr>
        <w:t xml:space="preserve"> criterios </w:t>
      </w:r>
      <w:r w:rsidR="001204F5">
        <w:rPr>
          <w:lang w:val="es-ES"/>
        </w:rPr>
        <w:t xml:space="preserve">meteorológicos e </w:t>
      </w:r>
      <w:r>
        <w:rPr>
          <w:lang w:val="es-ES"/>
        </w:rPr>
        <w:t>hidrológicos</w:t>
      </w:r>
      <w:r w:rsidR="00E54F2F">
        <w:rPr>
          <w:lang w:val="es-ES"/>
        </w:rPr>
        <w:t xml:space="preserve">, </w:t>
      </w:r>
      <w:r w:rsidR="008F0327">
        <w:rPr>
          <w:lang w:val="es-ES"/>
        </w:rPr>
        <w:t>necesarios en los “e</w:t>
      </w:r>
      <w:r w:rsidR="008F0327" w:rsidRPr="008F0327">
        <w:rPr>
          <w:lang w:val="es-ES"/>
        </w:rPr>
        <w:t xml:space="preserve">studios </w:t>
      </w:r>
      <w:r w:rsidR="008F0327">
        <w:rPr>
          <w:lang w:val="es-ES"/>
        </w:rPr>
        <w:t>c</w:t>
      </w:r>
      <w:r w:rsidR="008F0327" w:rsidRPr="008F0327">
        <w:rPr>
          <w:lang w:val="es-ES"/>
        </w:rPr>
        <w:t xml:space="preserve">omplementarios para el detalle de ingenierías de la línea </w:t>
      </w:r>
      <w:proofErr w:type="spellStart"/>
      <w:r w:rsidR="008F0327">
        <w:rPr>
          <w:lang w:val="es-ES"/>
        </w:rPr>
        <w:t>R</w:t>
      </w:r>
      <w:r w:rsidR="008F0327" w:rsidRPr="008F0327">
        <w:rPr>
          <w:lang w:val="es-ES"/>
        </w:rPr>
        <w:t>oldós</w:t>
      </w:r>
      <w:proofErr w:type="spellEnd"/>
      <w:r w:rsidR="008F0327" w:rsidRPr="008F0327">
        <w:rPr>
          <w:lang w:val="es-ES"/>
        </w:rPr>
        <w:t xml:space="preserve"> – </w:t>
      </w:r>
      <w:r w:rsidR="008F0327">
        <w:rPr>
          <w:lang w:val="es-ES"/>
        </w:rPr>
        <w:t>O</w:t>
      </w:r>
      <w:r w:rsidR="008F0327" w:rsidRPr="008F0327">
        <w:rPr>
          <w:lang w:val="es-ES"/>
        </w:rPr>
        <w:t>felia</w:t>
      </w:r>
      <w:r w:rsidR="008F0327">
        <w:rPr>
          <w:lang w:val="es-ES"/>
        </w:rPr>
        <w:t xml:space="preserve">” </w:t>
      </w:r>
      <w:r w:rsidR="001204F5">
        <w:rPr>
          <w:lang w:val="es-ES"/>
        </w:rPr>
        <w:t>del sistema de transporte urbano Quito Cables.</w:t>
      </w:r>
    </w:p>
    <w:p w14:paraId="14F6EA40" w14:textId="2E39C1C6" w:rsidR="007A2398" w:rsidRPr="00613644" w:rsidRDefault="007A2398" w:rsidP="007A2398">
      <w:pPr>
        <w:rPr>
          <w:lang w:val="es-ES"/>
        </w:rPr>
      </w:pPr>
      <w:r>
        <w:rPr>
          <w:lang w:val="es-ES"/>
        </w:rPr>
        <w:t>Lo que se adjunta a continuación es una descripción de la zona desde</w:t>
      </w:r>
      <w:r w:rsidR="008126C5">
        <w:rPr>
          <w:lang w:val="es-ES"/>
        </w:rPr>
        <w:t xml:space="preserve"> el punto de vista </w:t>
      </w:r>
      <w:r w:rsidR="001204F5">
        <w:rPr>
          <w:lang w:val="es-ES"/>
        </w:rPr>
        <w:t xml:space="preserve">climático de la zona </w:t>
      </w:r>
      <w:r w:rsidR="008F0327">
        <w:rPr>
          <w:lang w:val="es-ES"/>
        </w:rPr>
        <w:t>y el</w:t>
      </w:r>
      <w:r w:rsidR="008126C5">
        <w:rPr>
          <w:lang w:val="es-ES"/>
        </w:rPr>
        <w:t xml:space="preserve"> cálculo de los caudales a ser drenados </w:t>
      </w:r>
      <w:r w:rsidR="001204F5">
        <w:rPr>
          <w:lang w:val="es-ES"/>
        </w:rPr>
        <w:t>por los colectores y qu</w:t>
      </w:r>
      <w:r w:rsidR="00BB4130">
        <w:rPr>
          <w:lang w:val="es-ES"/>
        </w:rPr>
        <w:t>e</w:t>
      </w:r>
      <w:r w:rsidR="001204F5">
        <w:rPr>
          <w:lang w:val="es-ES"/>
        </w:rPr>
        <w:t xml:space="preserve">bradas que cruzan debajo de la alineación </w:t>
      </w:r>
      <w:proofErr w:type="spellStart"/>
      <w:r w:rsidR="001204F5">
        <w:rPr>
          <w:lang w:val="es-ES"/>
        </w:rPr>
        <w:t>Roldós</w:t>
      </w:r>
      <w:proofErr w:type="spellEnd"/>
      <w:r w:rsidR="00AA73B7">
        <w:rPr>
          <w:lang w:val="es-ES"/>
        </w:rPr>
        <w:t>-Ofelia</w:t>
      </w:r>
      <w:r w:rsidR="00BB4130">
        <w:rPr>
          <w:lang w:val="es-ES"/>
        </w:rPr>
        <w:t>,</w:t>
      </w:r>
      <w:r w:rsidR="001204F5">
        <w:rPr>
          <w:lang w:val="es-ES"/>
        </w:rPr>
        <w:t xml:space="preserve"> </w:t>
      </w:r>
      <w:r w:rsidR="00BB4130">
        <w:rPr>
          <w:lang w:val="es-ES"/>
        </w:rPr>
        <w:t xml:space="preserve">por ende cerca de las estructuras </w:t>
      </w:r>
      <w:r w:rsidR="008126C5">
        <w:rPr>
          <w:lang w:val="es-ES"/>
        </w:rPr>
        <w:t xml:space="preserve">que se colocarán </w:t>
      </w:r>
      <w:r w:rsidR="00BB4130">
        <w:rPr>
          <w:lang w:val="es-ES"/>
        </w:rPr>
        <w:t>como parte de la obra. Los sitios de cruce o intersección entre la línea y las quebradas y/o colectores se denominarán sitios</w:t>
      </w:r>
      <w:r w:rsidR="00E54F2F">
        <w:rPr>
          <w:lang w:val="es-ES"/>
        </w:rPr>
        <w:t xml:space="preserve"> de </w:t>
      </w:r>
      <w:r w:rsidR="009C6757">
        <w:rPr>
          <w:lang w:val="es-ES"/>
        </w:rPr>
        <w:t xml:space="preserve">interés, </w:t>
      </w:r>
      <w:r w:rsidR="001D790B">
        <w:rPr>
          <w:lang w:val="es-ES"/>
        </w:rPr>
        <w:t>la ubicación de los mismos será descrita</w:t>
      </w:r>
      <w:r w:rsidR="00E54F2F">
        <w:rPr>
          <w:lang w:val="es-ES"/>
        </w:rPr>
        <w:t xml:space="preserve"> posteriormente</w:t>
      </w:r>
      <w:r w:rsidR="0061203A">
        <w:rPr>
          <w:lang w:val="es-ES"/>
        </w:rPr>
        <w:t xml:space="preserve">, </w:t>
      </w:r>
      <w:r w:rsidR="00E54F2F">
        <w:rPr>
          <w:lang w:val="es-ES"/>
        </w:rPr>
        <w:t>toda la información se encuentra detallada</w:t>
      </w:r>
      <w:r w:rsidR="0061203A">
        <w:rPr>
          <w:lang w:val="es-ES"/>
        </w:rPr>
        <w:t xml:space="preserve"> en el sistema de referencia WGS84-TMQ</w:t>
      </w:r>
      <w:r w:rsidR="003571E2">
        <w:rPr>
          <w:lang w:val="es-ES"/>
        </w:rPr>
        <w:t xml:space="preserve">. </w:t>
      </w:r>
    </w:p>
    <w:p w14:paraId="5F8561A1" w14:textId="77777777" w:rsidR="00A71302" w:rsidRDefault="00A71302" w:rsidP="00006F13">
      <w:pPr>
        <w:pStyle w:val="Ttulo2"/>
      </w:pPr>
      <w:bookmarkStart w:id="2" w:name="_Toc450221000"/>
      <w:r w:rsidRPr="000A3191">
        <w:t>GENERALIDADE</w:t>
      </w:r>
      <w:r w:rsidR="00C45056">
        <w:t>S</w:t>
      </w:r>
      <w:bookmarkEnd w:id="2"/>
    </w:p>
    <w:p w14:paraId="1AFF492A" w14:textId="6BA14B8A" w:rsidR="00AF09F2" w:rsidRDefault="00AF09F2" w:rsidP="00AF09F2">
      <w:pPr>
        <w:rPr>
          <w:lang w:val="es-EC"/>
        </w:rPr>
      </w:pPr>
      <w:r w:rsidRPr="000A3191">
        <w:rPr>
          <w:lang w:val="es-EC"/>
        </w:rPr>
        <w:t xml:space="preserve">La caracterización </w:t>
      </w:r>
      <w:r w:rsidR="009C6757">
        <w:rPr>
          <w:lang w:val="es-EC"/>
        </w:rPr>
        <w:t>meteorológica</w:t>
      </w:r>
      <w:r w:rsidR="00E54F2F" w:rsidRPr="000A3191">
        <w:rPr>
          <w:lang w:val="es-EC"/>
        </w:rPr>
        <w:t xml:space="preserve"> </w:t>
      </w:r>
      <w:r w:rsidRPr="000A3191">
        <w:rPr>
          <w:lang w:val="es-EC"/>
        </w:rPr>
        <w:t xml:space="preserve">e hidrológica de las cuencas hidrográficas constituye un componente </w:t>
      </w:r>
      <w:r w:rsidR="00E54F2F">
        <w:rPr>
          <w:lang w:val="es-EC"/>
        </w:rPr>
        <w:t>necesario</w:t>
      </w:r>
      <w:r w:rsidR="00E54F2F" w:rsidRPr="000A3191">
        <w:rPr>
          <w:lang w:val="es-EC"/>
        </w:rPr>
        <w:t xml:space="preserve"> </w:t>
      </w:r>
      <w:r w:rsidRPr="000A3191">
        <w:rPr>
          <w:lang w:val="es-EC"/>
        </w:rPr>
        <w:t xml:space="preserve">de los </w:t>
      </w:r>
      <w:r>
        <w:rPr>
          <w:lang w:val="es-EC"/>
        </w:rPr>
        <w:t xml:space="preserve">diseños </w:t>
      </w:r>
      <w:r w:rsidR="00E54F2F">
        <w:rPr>
          <w:lang w:val="es-EC"/>
        </w:rPr>
        <w:t xml:space="preserve">definitivos </w:t>
      </w:r>
      <w:r>
        <w:rPr>
          <w:lang w:val="es-EC"/>
        </w:rPr>
        <w:t>de</w:t>
      </w:r>
      <w:r w:rsidR="0061203A">
        <w:rPr>
          <w:lang w:val="es-EC"/>
        </w:rPr>
        <w:t xml:space="preserve"> </w:t>
      </w:r>
      <w:r>
        <w:rPr>
          <w:lang w:val="es-EC"/>
        </w:rPr>
        <w:t>l</w:t>
      </w:r>
      <w:r w:rsidR="0061203A">
        <w:rPr>
          <w:lang w:val="es-EC"/>
        </w:rPr>
        <w:t xml:space="preserve">a </w:t>
      </w:r>
      <w:r w:rsidR="00E54F2F">
        <w:rPr>
          <w:lang w:val="es-EC"/>
        </w:rPr>
        <w:t xml:space="preserve">infraestructura que será implementada para el presente proyecto. </w:t>
      </w:r>
      <w:r w:rsidRPr="000A3191">
        <w:rPr>
          <w:lang w:val="es-EC"/>
        </w:rPr>
        <w:t xml:space="preserve">El área de estudio comprende la superficie de drenaje de las aguas lluvias que forman los caudales presentes en </w:t>
      </w:r>
      <w:r>
        <w:rPr>
          <w:lang w:val="es-EC"/>
        </w:rPr>
        <w:t xml:space="preserve">los cursos de agua </w:t>
      </w:r>
      <w:r w:rsidR="00EC34ED">
        <w:rPr>
          <w:lang w:val="es-EC"/>
        </w:rPr>
        <w:t xml:space="preserve">que desembocan en las quebradas </w:t>
      </w:r>
      <w:r w:rsidR="00E54F2F">
        <w:rPr>
          <w:lang w:val="es-EC"/>
        </w:rPr>
        <w:t xml:space="preserve">por las que atraviesa la línea </w:t>
      </w:r>
      <w:proofErr w:type="spellStart"/>
      <w:r w:rsidR="00E54F2F">
        <w:rPr>
          <w:lang w:val="es-EC"/>
        </w:rPr>
        <w:t>Roldós</w:t>
      </w:r>
      <w:proofErr w:type="spellEnd"/>
      <w:r w:rsidR="00E54F2F">
        <w:rPr>
          <w:lang w:val="es-EC"/>
        </w:rPr>
        <w:t xml:space="preserve"> – Ofelia y</w:t>
      </w:r>
      <w:r w:rsidR="009C6757">
        <w:rPr>
          <w:lang w:val="es-EC"/>
        </w:rPr>
        <w:t>,</w:t>
      </w:r>
      <w:r w:rsidR="00E54F2F">
        <w:rPr>
          <w:lang w:val="es-EC"/>
        </w:rPr>
        <w:t xml:space="preserve"> todas las áreas que se han considerado de influencia</w:t>
      </w:r>
      <w:r w:rsidR="009C6757">
        <w:rPr>
          <w:lang w:val="es-EC"/>
        </w:rPr>
        <w:t xml:space="preserve"> para este proyecto tanto en la </w:t>
      </w:r>
      <w:r w:rsidR="00E54F2F">
        <w:rPr>
          <w:lang w:val="es-EC"/>
        </w:rPr>
        <w:t>hidrol</w:t>
      </w:r>
      <w:r w:rsidR="009C6757">
        <w:rPr>
          <w:lang w:val="es-EC"/>
        </w:rPr>
        <w:t xml:space="preserve">ogía </w:t>
      </w:r>
      <w:r w:rsidR="00E54F2F">
        <w:rPr>
          <w:lang w:val="es-EC"/>
        </w:rPr>
        <w:t xml:space="preserve">como </w:t>
      </w:r>
      <w:r w:rsidR="009C6757">
        <w:rPr>
          <w:lang w:val="es-EC"/>
        </w:rPr>
        <w:t xml:space="preserve">en la </w:t>
      </w:r>
      <w:r w:rsidR="00E54F2F">
        <w:rPr>
          <w:lang w:val="es-EC"/>
        </w:rPr>
        <w:t>mete</w:t>
      </w:r>
      <w:r w:rsidR="009C6757">
        <w:rPr>
          <w:lang w:val="es-EC"/>
        </w:rPr>
        <w:t>o</w:t>
      </w:r>
      <w:r w:rsidR="00E54F2F">
        <w:rPr>
          <w:lang w:val="es-EC"/>
        </w:rPr>
        <w:t>rol</w:t>
      </w:r>
      <w:r w:rsidR="009C6757">
        <w:rPr>
          <w:lang w:val="es-EC"/>
        </w:rPr>
        <w:t>ogí</w:t>
      </w:r>
      <w:r w:rsidR="00E54F2F">
        <w:rPr>
          <w:lang w:val="es-EC"/>
        </w:rPr>
        <w:t>a</w:t>
      </w:r>
      <w:r>
        <w:rPr>
          <w:lang w:val="es-EC"/>
        </w:rPr>
        <w:t xml:space="preserve">. Dichos cursos de agua son </w:t>
      </w:r>
      <w:r w:rsidR="0061203A">
        <w:rPr>
          <w:lang w:val="es-EC"/>
        </w:rPr>
        <w:t>perennes</w:t>
      </w:r>
      <w:r>
        <w:rPr>
          <w:lang w:val="es-EC"/>
        </w:rPr>
        <w:t xml:space="preserve"> y están dentro de la cuenca hidrográfica del r</w:t>
      </w:r>
      <w:r w:rsidRPr="000A3191">
        <w:rPr>
          <w:lang w:val="es-EC"/>
        </w:rPr>
        <w:t>ío</w:t>
      </w:r>
      <w:r w:rsidR="00EC34ED">
        <w:rPr>
          <w:lang w:val="es-EC"/>
        </w:rPr>
        <w:t xml:space="preserve"> </w:t>
      </w:r>
      <w:r w:rsidR="00AE3EAD">
        <w:rPr>
          <w:lang w:val="es-EC"/>
        </w:rPr>
        <w:t>Monjas</w:t>
      </w:r>
      <w:r>
        <w:rPr>
          <w:lang w:val="es-EC"/>
        </w:rPr>
        <w:t>.</w:t>
      </w:r>
    </w:p>
    <w:p w14:paraId="4EA68468" w14:textId="28B64FB5" w:rsidR="00AF09F2" w:rsidRDefault="00C93E25" w:rsidP="00AF09F2">
      <w:pPr>
        <w:rPr>
          <w:lang w:val="es-EC"/>
        </w:rPr>
      </w:pPr>
      <w:r>
        <w:rPr>
          <w:lang w:val="es-EC"/>
        </w:rPr>
        <w:t xml:space="preserve">La Línea </w:t>
      </w:r>
      <w:proofErr w:type="spellStart"/>
      <w:r>
        <w:rPr>
          <w:lang w:val="es-EC"/>
        </w:rPr>
        <w:t>Roldós</w:t>
      </w:r>
      <w:proofErr w:type="spellEnd"/>
      <w:r>
        <w:rPr>
          <w:lang w:val="es-EC"/>
        </w:rPr>
        <w:t>-Ofelia</w:t>
      </w:r>
      <w:r w:rsidR="00050534">
        <w:rPr>
          <w:lang w:val="es-EC"/>
        </w:rPr>
        <w:t>,</w:t>
      </w:r>
      <w:r w:rsidR="00EC34ED">
        <w:rPr>
          <w:lang w:val="es-EC"/>
        </w:rPr>
        <w:t xml:space="preserve"> </w:t>
      </w:r>
      <w:r w:rsidR="009C6757">
        <w:rPr>
          <w:lang w:val="es-EC"/>
        </w:rPr>
        <w:t xml:space="preserve">es </w:t>
      </w:r>
      <w:r w:rsidR="001D790B">
        <w:rPr>
          <w:lang w:val="es-EC"/>
        </w:rPr>
        <w:t>atravesada</w:t>
      </w:r>
      <w:r w:rsidR="009C6757">
        <w:rPr>
          <w:lang w:val="es-EC"/>
        </w:rPr>
        <w:t xml:space="preserve"> por quebradas cuyas cuencas de drenaje en sus zonas </w:t>
      </w:r>
      <w:r w:rsidR="00F112A0">
        <w:rPr>
          <w:lang w:val="es-EC"/>
        </w:rPr>
        <w:t xml:space="preserve">altas </w:t>
      </w:r>
      <w:r w:rsidR="009C6757">
        <w:rPr>
          <w:lang w:val="es-EC"/>
        </w:rPr>
        <w:t xml:space="preserve">no urbanizadas </w:t>
      </w:r>
      <w:r w:rsidR="00F112A0">
        <w:rPr>
          <w:lang w:val="es-EC"/>
        </w:rPr>
        <w:t xml:space="preserve">son </w:t>
      </w:r>
      <w:r w:rsidR="00AF09F2">
        <w:rPr>
          <w:lang w:val="es-EC"/>
        </w:rPr>
        <w:t>ter</w:t>
      </w:r>
      <w:r w:rsidR="00631DDF">
        <w:rPr>
          <w:lang w:val="es-EC"/>
        </w:rPr>
        <w:t xml:space="preserve">renos </w:t>
      </w:r>
      <w:r w:rsidR="00050534">
        <w:rPr>
          <w:lang w:val="es-EC"/>
        </w:rPr>
        <w:t>con, bosque</w:t>
      </w:r>
      <w:r w:rsidR="00D50081">
        <w:rPr>
          <w:lang w:val="es-EC"/>
        </w:rPr>
        <w:t>s</w:t>
      </w:r>
      <w:r w:rsidR="00F112A0">
        <w:rPr>
          <w:lang w:val="es-EC"/>
        </w:rPr>
        <w:t xml:space="preserve"> arbustivos</w:t>
      </w:r>
      <w:r w:rsidR="00050534">
        <w:rPr>
          <w:lang w:val="es-EC"/>
        </w:rPr>
        <w:t xml:space="preserve">, </w:t>
      </w:r>
      <w:r w:rsidR="005F4039">
        <w:rPr>
          <w:lang w:val="es-EC"/>
        </w:rPr>
        <w:t>cultivos,</w:t>
      </w:r>
      <w:r w:rsidR="00631DDF">
        <w:rPr>
          <w:lang w:val="es-EC"/>
        </w:rPr>
        <w:t xml:space="preserve"> </w:t>
      </w:r>
      <w:r w:rsidR="00D50081">
        <w:rPr>
          <w:lang w:val="es-EC"/>
        </w:rPr>
        <w:t xml:space="preserve">zonas de </w:t>
      </w:r>
      <w:r w:rsidR="00631DDF">
        <w:rPr>
          <w:lang w:val="es-EC"/>
        </w:rPr>
        <w:t>pastoreo</w:t>
      </w:r>
      <w:r w:rsidR="00050534">
        <w:rPr>
          <w:lang w:val="es-EC"/>
        </w:rPr>
        <w:t xml:space="preserve"> y </w:t>
      </w:r>
      <w:r w:rsidR="00F112A0">
        <w:rPr>
          <w:lang w:val="es-EC"/>
        </w:rPr>
        <w:t xml:space="preserve">en las zonas bajas la superficie de las cuencas están ya </w:t>
      </w:r>
      <w:r w:rsidR="00050534">
        <w:rPr>
          <w:lang w:val="es-EC"/>
        </w:rPr>
        <w:t>urbanizad</w:t>
      </w:r>
      <w:r w:rsidR="00F112A0">
        <w:rPr>
          <w:lang w:val="es-EC"/>
        </w:rPr>
        <w:t>a</w:t>
      </w:r>
      <w:r w:rsidR="00050534">
        <w:rPr>
          <w:lang w:val="es-EC"/>
        </w:rPr>
        <w:t>s</w:t>
      </w:r>
      <w:r w:rsidR="00F112A0">
        <w:rPr>
          <w:lang w:val="es-EC"/>
        </w:rPr>
        <w:t>;</w:t>
      </w:r>
      <w:r>
        <w:rPr>
          <w:lang w:val="es-EC"/>
        </w:rPr>
        <w:t xml:space="preserve"> las quebradas por las que atraviesa</w:t>
      </w:r>
      <w:r w:rsidR="00F112A0">
        <w:rPr>
          <w:lang w:val="es-EC"/>
        </w:rPr>
        <w:t xml:space="preserve"> la línea</w:t>
      </w:r>
      <w:r>
        <w:rPr>
          <w:lang w:val="es-EC"/>
        </w:rPr>
        <w:t xml:space="preserve">, </w:t>
      </w:r>
      <w:r w:rsidR="00050534">
        <w:rPr>
          <w:lang w:val="es-EC"/>
        </w:rPr>
        <w:t>fluyen en sentido occidente oriente</w:t>
      </w:r>
      <w:r w:rsidR="00E428B1">
        <w:rPr>
          <w:lang w:val="es-EC"/>
        </w:rPr>
        <w:t xml:space="preserve">, la parte más alta </w:t>
      </w:r>
      <w:r w:rsidR="00D50081">
        <w:rPr>
          <w:lang w:val="es-EC"/>
        </w:rPr>
        <w:t xml:space="preserve">se encuentra </w:t>
      </w:r>
      <w:r w:rsidR="00E428B1">
        <w:rPr>
          <w:lang w:val="es-EC"/>
        </w:rPr>
        <w:t xml:space="preserve">en las laderas </w:t>
      </w:r>
      <w:r>
        <w:rPr>
          <w:lang w:val="es-EC"/>
        </w:rPr>
        <w:t xml:space="preserve">del Pichincha </w:t>
      </w:r>
      <w:r w:rsidR="00F112A0">
        <w:rPr>
          <w:lang w:val="es-EC"/>
        </w:rPr>
        <w:t xml:space="preserve">al noroccidente de la ciudad de Quito </w:t>
      </w:r>
      <w:r w:rsidR="00E428B1">
        <w:rPr>
          <w:lang w:val="es-EC"/>
        </w:rPr>
        <w:t xml:space="preserve">y la más baja se adentra en la </w:t>
      </w:r>
      <w:r w:rsidR="001D790B">
        <w:rPr>
          <w:lang w:val="es-EC"/>
        </w:rPr>
        <w:t>zona urbana</w:t>
      </w:r>
      <w:r w:rsidR="00E428B1">
        <w:rPr>
          <w:lang w:val="es-EC"/>
        </w:rPr>
        <w:t>, donde ya existen colectores</w:t>
      </w:r>
      <w:r w:rsidR="00050534">
        <w:rPr>
          <w:lang w:val="es-EC"/>
        </w:rPr>
        <w:t xml:space="preserve">. </w:t>
      </w:r>
    </w:p>
    <w:p w14:paraId="653273CE" w14:textId="77777777" w:rsidR="00AF09F2" w:rsidRPr="004F5290" w:rsidRDefault="00AF09F2" w:rsidP="00006F13">
      <w:pPr>
        <w:pStyle w:val="Ttulo2"/>
        <w:rPr>
          <w:rFonts w:cs="Times New Roman"/>
        </w:rPr>
      </w:pPr>
      <w:bookmarkStart w:id="3" w:name="_Toc192479228"/>
      <w:bookmarkStart w:id="4" w:name="_Toc192989659"/>
      <w:bookmarkStart w:id="5" w:name="_Toc317961643"/>
      <w:bookmarkStart w:id="6" w:name="_Toc450221001"/>
      <w:bookmarkStart w:id="7" w:name="_Toc192040566"/>
      <w:r w:rsidRPr="004F5290">
        <w:t>OBJETIVO Y ALCANCE</w:t>
      </w:r>
      <w:bookmarkEnd w:id="3"/>
      <w:bookmarkEnd w:id="4"/>
      <w:bookmarkEnd w:id="5"/>
      <w:bookmarkEnd w:id="6"/>
      <w:r w:rsidRPr="004F5290">
        <w:t xml:space="preserve"> </w:t>
      </w:r>
      <w:bookmarkEnd w:id="7"/>
    </w:p>
    <w:p w14:paraId="3D5556A7" w14:textId="01723E57" w:rsidR="00C94A79" w:rsidRDefault="00AF6A7E" w:rsidP="00AF09F2">
      <w:pPr>
        <w:rPr>
          <w:lang w:val="es-EC"/>
        </w:rPr>
      </w:pPr>
      <w:r w:rsidRPr="000A3191">
        <w:rPr>
          <w:lang w:val="es-EC"/>
        </w:rPr>
        <w:t xml:space="preserve">El objetivo principal del </w:t>
      </w:r>
      <w:r w:rsidR="005E4567">
        <w:rPr>
          <w:lang w:val="es-EC"/>
        </w:rPr>
        <w:t>e</w:t>
      </w:r>
      <w:r w:rsidRPr="000A3191">
        <w:rPr>
          <w:lang w:val="es-EC"/>
        </w:rPr>
        <w:t xml:space="preserve">studio </w:t>
      </w:r>
      <w:r w:rsidR="00F112A0">
        <w:rPr>
          <w:lang w:val="es-EC"/>
        </w:rPr>
        <w:t>meteorológico</w:t>
      </w:r>
      <w:r w:rsidRPr="000A3191">
        <w:rPr>
          <w:lang w:val="es-EC"/>
        </w:rPr>
        <w:t xml:space="preserve"> </w:t>
      </w:r>
      <w:r w:rsidR="00AA73B7">
        <w:rPr>
          <w:lang w:val="es-EC"/>
        </w:rPr>
        <w:t>es establecer l</w:t>
      </w:r>
      <w:r w:rsidR="00F112A0">
        <w:rPr>
          <w:lang w:val="es-EC"/>
        </w:rPr>
        <w:t>a caracterización</w:t>
      </w:r>
      <w:r w:rsidR="001D790B">
        <w:rPr>
          <w:lang w:val="es-EC"/>
        </w:rPr>
        <w:t xml:space="preserve"> </w:t>
      </w:r>
      <w:r w:rsidR="00AA73B7">
        <w:rPr>
          <w:lang w:val="es-EC"/>
        </w:rPr>
        <w:t>climática</w:t>
      </w:r>
      <w:r w:rsidR="00C94A79">
        <w:rPr>
          <w:lang w:val="es-EC"/>
        </w:rPr>
        <w:t xml:space="preserve"> que establezca </w:t>
      </w:r>
      <w:r w:rsidR="00AA73B7">
        <w:rPr>
          <w:lang w:val="es-EC"/>
        </w:rPr>
        <w:t>la variación estacional y</w:t>
      </w:r>
      <w:r w:rsidR="00C94A79">
        <w:rPr>
          <w:lang w:val="es-EC"/>
        </w:rPr>
        <w:t xml:space="preserve"> valores extremos registrados de viento</w:t>
      </w:r>
      <w:r w:rsidR="00AA73B7">
        <w:rPr>
          <w:lang w:val="es-EC"/>
        </w:rPr>
        <w:t>,</w:t>
      </w:r>
      <w:r w:rsidR="00C94A79">
        <w:rPr>
          <w:lang w:val="es-EC"/>
        </w:rPr>
        <w:t xml:space="preserve"> precipitación </w:t>
      </w:r>
      <w:r w:rsidR="00AA73B7">
        <w:rPr>
          <w:lang w:val="es-EC"/>
        </w:rPr>
        <w:t xml:space="preserve">humedad relativa, temperatura y </w:t>
      </w:r>
      <w:proofErr w:type="spellStart"/>
      <w:r w:rsidR="00C65310">
        <w:rPr>
          <w:lang w:val="es-EC"/>
        </w:rPr>
        <w:t>h</w:t>
      </w:r>
      <w:r w:rsidR="00AA73B7">
        <w:rPr>
          <w:lang w:val="es-EC"/>
        </w:rPr>
        <w:t>eliofanía</w:t>
      </w:r>
      <w:proofErr w:type="spellEnd"/>
      <w:r w:rsidR="00AA73B7">
        <w:rPr>
          <w:lang w:val="es-EC"/>
        </w:rPr>
        <w:t xml:space="preserve">, </w:t>
      </w:r>
      <w:r w:rsidR="00C94A79">
        <w:rPr>
          <w:lang w:val="es-EC"/>
        </w:rPr>
        <w:t xml:space="preserve">ya que sirven como criterios de diseño de los diferentes componentes de la Línea </w:t>
      </w:r>
      <w:proofErr w:type="spellStart"/>
      <w:r w:rsidR="00C94A79">
        <w:rPr>
          <w:lang w:val="es-EC"/>
        </w:rPr>
        <w:t>Roldós</w:t>
      </w:r>
      <w:proofErr w:type="spellEnd"/>
      <w:r w:rsidR="00C94A79">
        <w:rPr>
          <w:lang w:val="es-EC"/>
        </w:rPr>
        <w:t>-Ofelia</w:t>
      </w:r>
    </w:p>
    <w:p w14:paraId="5B91807F" w14:textId="438550B3" w:rsidR="00AF6A7E" w:rsidRPr="000A3191" w:rsidRDefault="001D790B" w:rsidP="00AF09F2">
      <w:pPr>
        <w:rPr>
          <w:rFonts w:cs="Times New Roman"/>
          <w:lang w:val="es-EC"/>
        </w:rPr>
      </w:pPr>
      <w:r>
        <w:rPr>
          <w:lang w:val="es-EC"/>
        </w:rPr>
        <w:lastRenderedPageBreak/>
        <w:t>Mientras que el estudio</w:t>
      </w:r>
      <w:r w:rsidR="00AA73B7">
        <w:rPr>
          <w:lang w:val="es-EC"/>
        </w:rPr>
        <w:t xml:space="preserve"> </w:t>
      </w:r>
      <w:proofErr w:type="spellStart"/>
      <w:r w:rsidR="00AA73B7">
        <w:rPr>
          <w:lang w:val="es-EC"/>
        </w:rPr>
        <w:t>hidrol</w:t>
      </w:r>
      <w:r w:rsidR="00EF51B3">
        <w:rPr>
          <w:lang w:val="es-EC"/>
        </w:rPr>
        <w:t>o</w:t>
      </w:r>
      <w:r>
        <w:rPr>
          <w:lang w:val="es-EC"/>
        </w:rPr>
        <w:t>gico</w:t>
      </w:r>
      <w:proofErr w:type="spellEnd"/>
      <w:r w:rsidR="00AA73B7">
        <w:rPr>
          <w:lang w:val="es-EC"/>
        </w:rPr>
        <w:t xml:space="preserve"> </w:t>
      </w:r>
      <w:r w:rsidR="00240037" w:rsidRPr="000A3191">
        <w:rPr>
          <w:lang w:val="es-EC"/>
        </w:rPr>
        <w:t>e</w:t>
      </w:r>
      <w:r w:rsidR="00AF6A7E" w:rsidRPr="000A3191">
        <w:rPr>
          <w:lang w:val="es-EC"/>
        </w:rPr>
        <w:t xml:space="preserve">s </w:t>
      </w:r>
      <w:r w:rsidR="00631DDF">
        <w:rPr>
          <w:lang w:val="es-EC"/>
        </w:rPr>
        <w:t>determinar</w:t>
      </w:r>
      <w:r w:rsidR="00AF6A7E" w:rsidRPr="000A3191">
        <w:rPr>
          <w:lang w:val="es-EC"/>
        </w:rPr>
        <w:t xml:space="preserve"> la </w:t>
      </w:r>
      <w:r w:rsidR="00631DDF">
        <w:rPr>
          <w:lang w:val="es-EC"/>
        </w:rPr>
        <w:t>magnitud</w:t>
      </w:r>
      <w:r w:rsidR="00AF6A7E" w:rsidRPr="000A3191">
        <w:rPr>
          <w:lang w:val="es-EC"/>
        </w:rPr>
        <w:t xml:space="preserve"> de </w:t>
      </w:r>
      <w:r w:rsidR="00631DDF">
        <w:rPr>
          <w:lang w:val="es-EC"/>
        </w:rPr>
        <w:t xml:space="preserve">los </w:t>
      </w:r>
      <w:r w:rsidR="00AF6A7E">
        <w:rPr>
          <w:lang w:val="es-EC"/>
        </w:rPr>
        <w:t>caudales máximos, con período de retorno asignado</w:t>
      </w:r>
      <w:r w:rsidR="00631DDF">
        <w:rPr>
          <w:lang w:val="es-EC"/>
        </w:rPr>
        <w:t>,</w:t>
      </w:r>
      <w:r w:rsidR="00AF6A7E">
        <w:rPr>
          <w:lang w:val="es-EC"/>
        </w:rPr>
        <w:t xml:space="preserve"> </w:t>
      </w:r>
      <w:r w:rsidR="00AA73B7">
        <w:rPr>
          <w:lang w:val="es-EC"/>
        </w:rPr>
        <w:t xml:space="preserve">que </w:t>
      </w:r>
      <w:r w:rsidR="00EF51B3">
        <w:rPr>
          <w:lang w:val="es-EC"/>
        </w:rPr>
        <w:t>fluyen</w:t>
      </w:r>
      <w:r w:rsidR="00AA73B7">
        <w:rPr>
          <w:lang w:val="es-EC"/>
        </w:rPr>
        <w:t xml:space="preserve"> </w:t>
      </w:r>
      <w:r w:rsidR="00EF51B3">
        <w:rPr>
          <w:lang w:val="es-EC"/>
        </w:rPr>
        <w:t xml:space="preserve">en eventos extremos de lluvia </w:t>
      </w:r>
      <w:r w:rsidR="00AA73B7">
        <w:rPr>
          <w:lang w:val="es-EC"/>
        </w:rPr>
        <w:t xml:space="preserve">por las quebradas </w:t>
      </w:r>
      <w:r w:rsidR="00EF51B3">
        <w:rPr>
          <w:lang w:val="es-EC"/>
        </w:rPr>
        <w:t>y colectores</w:t>
      </w:r>
      <w:r w:rsidR="003740B7">
        <w:rPr>
          <w:lang w:val="es-EC"/>
        </w:rPr>
        <w:t>, por sobre los cuales</w:t>
      </w:r>
      <w:r w:rsidR="00EF51B3">
        <w:rPr>
          <w:lang w:val="es-EC"/>
        </w:rPr>
        <w:t xml:space="preserve"> </w:t>
      </w:r>
      <w:r w:rsidR="003740B7">
        <w:rPr>
          <w:lang w:val="es-EC"/>
        </w:rPr>
        <w:t>atraviesa</w:t>
      </w:r>
      <w:r w:rsidR="00AA73B7">
        <w:rPr>
          <w:lang w:val="es-EC"/>
        </w:rPr>
        <w:t xml:space="preserve"> la Línea </w:t>
      </w:r>
      <w:proofErr w:type="spellStart"/>
      <w:r w:rsidR="00AA73B7">
        <w:rPr>
          <w:lang w:val="es-EC"/>
        </w:rPr>
        <w:t>Roldós</w:t>
      </w:r>
      <w:proofErr w:type="spellEnd"/>
      <w:r w:rsidR="00AA73B7">
        <w:rPr>
          <w:lang w:val="es-EC"/>
        </w:rPr>
        <w:t xml:space="preserve">-Ofelia, </w:t>
      </w:r>
      <w:r w:rsidR="00EF51B3">
        <w:rPr>
          <w:lang w:val="es-EC"/>
        </w:rPr>
        <w:t xml:space="preserve">dichos caudales extremos no son </w:t>
      </w:r>
      <w:r w:rsidR="00631DDF">
        <w:rPr>
          <w:lang w:val="es-EC"/>
        </w:rPr>
        <w:t>necesarios</w:t>
      </w:r>
      <w:r w:rsidR="00240037">
        <w:rPr>
          <w:lang w:val="es-EC"/>
        </w:rPr>
        <w:t xml:space="preserve"> </w:t>
      </w:r>
      <w:r w:rsidR="00AF6A7E">
        <w:rPr>
          <w:lang w:val="es-EC"/>
        </w:rPr>
        <w:t xml:space="preserve">para </w:t>
      </w:r>
      <w:r w:rsidR="00631DDF">
        <w:rPr>
          <w:lang w:val="es-EC"/>
        </w:rPr>
        <w:t xml:space="preserve">el diseño de </w:t>
      </w:r>
      <w:r w:rsidR="00AF6A7E">
        <w:rPr>
          <w:lang w:val="es-EC"/>
        </w:rPr>
        <w:t xml:space="preserve">las obras </w:t>
      </w:r>
      <w:r w:rsidR="00C93E25">
        <w:rPr>
          <w:lang w:val="es-EC"/>
        </w:rPr>
        <w:t xml:space="preserve">específicas </w:t>
      </w:r>
      <w:r w:rsidR="00EF51B3">
        <w:rPr>
          <w:lang w:val="es-EC"/>
        </w:rPr>
        <w:t>d</w:t>
      </w:r>
      <w:r w:rsidR="00C93E25">
        <w:rPr>
          <w:lang w:val="es-EC"/>
        </w:rPr>
        <w:t>el proyecto</w:t>
      </w:r>
      <w:r w:rsidR="00EF51B3">
        <w:rPr>
          <w:lang w:val="es-EC"/>
        </w:rPr>
        <w:t xml:space="preserve"> pero son un requerimiento de los términos de referencia </w:t>
      </w:r>
      <w:r w:rsidR="00106CAB">
        <w:rPr>
          <w:lang w:val="es-EC"/>
        </w:rPr>
        <w:t>y</w:t>
      </w:r>
      <w:r w:rsidR="00EF51B3">
        <w:rPr>
          <w:lang w:val="es-EC"/>
        </w:rPr>
        <w:t xml:space="preserve"> aportarán en las medidas de</w:t>
      </w:r>
      <w:r w:rsidR="00C93E25">
        <w:rPr>
          <w:lang w:val="es-EC"/>
        </w:rPr>
        <w:t xml:space="preserve"> seguridad</w:t>
      </w:r>
      <w:r w:rsidR="00EF51B3">
        <w:rPr>
          <w:lang w:val="es-EC"/>
        </w:rPr>
        <w:t xml:space="preserve"> a tomarse durante la construcción y funcionamiento del mismo</w:t>
      </w:r>
      <w:r w:rsidR="00AF6A7E">
        <w:rPr>
          <w:lang w:val="es-EC"/>
        </w:rPr>
        <w:t xml:space="preserve">. </w:t>
      </w:r>
    </w:p>
    <w:p w14:paraId="77FB8018" w14:textId="54698D8D" w:rsidR="00AF09F2" w:rsidRPr="007C3697" w:rsidRDefault="00AF09F2" w:rsidP="00006F13">
      <w:pPr>
        <w:pStyle w:val="Ttulo1"/>
      </w:pPr>
      <w:bookmarkStart w:id="8" w:name="_Toc192040567"/>
      <w:bookmarkStart w:id="9" w:name="_Toc192479229"/>
      <w:bookmarkStart w:id="10" w:name="_Toc192989660"/>
      <w:bookmarkStart w:id="11" w:name="_Toc317961644"/>
      <w:bookmarkStart w:id="12" w:name="_Toc450221002"/>
      <w:r w:rsidRPr="007C3697">
        <w:t xml:space="preserve">CARACTERÍSTICAS DE LA ZONA </w:t>
      </w:r>
      <w:bookmarkEnd w:id="8"/>
      <w:r w:rsidRPr="007C3697">
        <w:t>DEL PROYECTO</w:t>
      </w:r>
      <w:bookmarkEnd w:id="9"/>
      <w:bookmarkEnd w:id="10"/>
      <w:bookmarkEnd w:id="11"/>
      <w:bookmarkEnd w:id="12"/>
    </w:p>
    <w:p w14:paraId="066E1182" w14:textId="26E0911A" w:rsidR="00AF09F2" w:rsidRDefault="00AF09F2" w:rsidP="00AF09F2">
      <w:pPr>
        <w:rPr>
          <w:lang w:val="es-ES"/>
        </w:rPr>
      </w:pPr>
      <w:r w:rsidRPr="000A3191">
        <w:rPr>
          <w:lang w:val="es-ES"/>
        </w:rPr>
        <w:t xml:space="preserve">El área de estudio </w:t>
      </w:r>
      <w:r w:rsidR="005512F6">
        <w:rPr>
          <w:lang w:val="es-ES"/>
        </w:rPr>
        <w:t xml:space="preserve">está </w:t>
      </w:r>
      <w:r w:rsidR="00106CAB">
        <w:rPr>
          <w:lang w:val="es-ES"/>
        </w:rPr>
        <w:t xml:space="preserve">conformada por la cuenca que drena la quebrada </w:t>
      </w:r>
      <w:r w:rsidR="00EF51B3">
        <w:rPr>
          <w:lang w:val="es-ES"/>
        </w:rPr>
        <w:t>El Colegio</w:t>
      </w:r>
      <w:r w:rsidR="007826E3">
        <w:rPr>
          <w:lang w:val="es-ES"/>
        </w:rPr>
        <w:t>, la cual</w:t>
      </w:r>
      <w:r w:rsidR="00106CAB">
        <w:rPr>
          <w:lang w:val="es-ES"/>
        </w:rPr>
        <w:t xml:space="preserve"> tiene pendientes </w:t>
      </w:r>
      <w:r w:rsidR="001B64E5">
        <w:rPr>
          <w:lang w:val="es-ES"/>
        </w:rPr>
        <w:t>altas típicas de laderas de montaña, con</w:t>
      </w:r>
      <w:r w:rsidR="00EF51B3">
        <w:rPr>
          <w:lang w:val="es-ES"/>
        </w:rPr>
        <w:t xml:space="preserve"> </w:t>
      </w:r>
      <w:r w:rsidR="004A69F6">
        <w:rPr>
          <w:lang w:val="es-ES"/>
        </w:rPr>
        <w:t>pajonales</w:t>
      </w:r>
      <w:r w:rsidR="001B64E5">
        <w:rPr>
          <w:lang w:val="es-ES"/>
        </w:rPr>
        <w:t>, bosques</w:t>
      </w:r>
      <w:r w:rsidR="00EF51B3">
        <w:rPr>
          <w:lang w:val="es-ES"/>
        </w:rPr>
        <w:t xml:space="preserve"> arbustivos</w:t>
      </w:r>
      <w:r w:rsidR="00C93E25">
        <w:rPr>
          <w:lang w:val="es-ES"/>
        </w:rPr>
        <w:t>,</w:t>
      </w:r>
      <w:r w:rsidR="001B64E5">
        <w:rPr>
          <w:lang w:val="es-ES"/>
        </w:rPr>
        <w:t xml:space="preserve"> zonas c</w:t>
      </w:r>
      <w:r>
        <w:rPr>
          <w:lang w:val="es-ES"/>
        </w:rPr>
        <w:t>ultivadas</w:t>
      </w:r>
      <w:r w:rsidR="00C93E25">
        <w:rPr>
          <w:lang w:val="es-ES"/>
        </w:rPr>
        <w:t xml:space="preserve"> y sectores urbanizados</w:t>
      </w:r>
      <w:r w:rsidR="005512F6">
        <w:rPr>
          <w:lang w:val="es-ES"/>
        </w:rPr>
        <w:t xml:space="preserve"> en la parte baja de la cuenca. E</w:t>
      </w:r>
      <w:r w:rsidR="00C962FC">
        <w:rPr>
          <w:lang w:val="es-ES"/>
        </w:rPr>
        <w:t xml:space="preserve">l </w:t>
      </w:r>
      <w:r w:rsidR="007826E3">
        <w:rPr>
          <w:lang w:val="es-ES"/>
        </w:rPr>
        <w:t>caudal de agua lluvia</w:t>
      </w:r>
      <w:r w:rsidR="00C962FC">
        <w:rPr>
          <w:lang w:val="es-ES"/>
        </w:rPr>
        <w:t xml:space="preserve"> drenado por esta quebrada</w:t>
      </w:r>
      <w:r w:rsidR="007826E3">
        <w:rPr>
          <w:lang w:val="es-ES"/>
        </w:rPr>
        <w:t>,</w:t>
      </w:r>
      <w:r w:rsidR="00C962FC">
        <w:rPr>
          <w:lang w:val="es-ES"/>
        </w:rPr>
        <w:t xml:space="preserve"> </w:t>
      </w:r>
      <w:r w:rsidR="007826E3">
        <w:rPr>
          <w:lang w:val="es-ES"/>
        </w:rPr>
        <w:t>se encuentra a su vez dividid</w:t>
      </w:r>
      <w:r w:rsidR="005512F6">
        <w:rPr>
          <w:lang w:val="es-ES"/>
        </w:rPr>
        <w:t>o</w:t>
      </w:r>
      <w:r w:rsidR="007826E3">
        <w:rPr>
          <w:lang w:val="es-ES"/>
        </w:rPr>
        <w:t xml:space="preserve"> </w:t>
      </w:r>
      <w:r w:rsidR="005512F6">
        <w:rPr>
          <w:lang w:val="es-ES"/>
        </w:rPr>
        <w:t xml:space="preserve">por el lado occidental </w:t>
      </w:r>
      <w:r w:rsidR="007826E3">
        <w:rPr>
          <w:lang w:val="es-ES"/>
        </w:rPr>
        <w:t xml:space="preserve">en diez </w:t>
      </w:r>
      <w:proofErr w:type="spellStart"/>
      <w:r w:rsidR="005512F6">
        <w:rPr>
          <w:lang w:val="es-ES"/>
        </w:rPr>
        <w:t>subcuencas</w:t>
      </w:r>
      <w:proofErr w:type="spellEnd"/>
      <w:r w:rsidR="007826E3">
        <w:rPr>
          <w:lang w:val="es-ES"/>
        </w:rPr>
        <w:t xml:space="preserve"> </w:t>
      </w:r>
      <w:r w:rsidR="005512F6">
        <w:rPr>
          <w:lang w:val="es-ES"/>
        </w:rPr>
        <w:t>drenadas por las siguientes quebradas</w:t>
      </w:r>
      <w:r w:rsidR="007826E3">
        <w:rPr>
          <w:lang w:val="es-ES"/>
        </w:rPr>
        <w:t>: La</w:t>
      </w:r>
      <w:r w:rsidR="005512F6">
        <w:rPr>
          <w:lang w:val="es-ES"/>
        </w:rPr>
        <w:t xml:space="preserve"> </w:t>
      </w:r>
      <w:r w:rsidR="007826E3">
        <w:rPr>
          <w:lang w:val="es-ES"/>
        </w:rPr>
        <w:t xml:space="preserve">Pulida Chico, La </w:t>
      </w:r>
      <w:r w:rsidR="005512F6">
        <w:rPr>
          <w:lang w:val="es-ES"/>
        </w:rPr>
        <w:t>P</w:t>
      </w:r>
      <w:r w:rsidR="007826E3">
        <w:rPr>
          <w:lang w:val="es-ES"/>
        </w:rPr>
        <w:t xml:space="preserve">ulida Grande, </w:t>
      </w:r>
      <w:proofErr w:type="spellStart"/>
      <w:r w:rsidR="007826E3">
        <w:rPr>
          <w:lang w:val="es-ES"/>
        </w:rPr>
        <w:t>Atucucho</w:t>
      </w:r>
      <w:proofErr w:type="spellEnd"/>
      <w:r w:rsidR="007826E3">
        <w:rPr>
          <w:lang w:val="es-ES"/>
        </w:rPr>
        <w:t xml:space="preserve">, </w:t>
      </w:r>
      <w:proofErr w:type="spellStart"/>
      <w:r w:rsidR="007826E3">
        <w:rPr>
          <w:lang w:val="es-ES"/>
        </w:rPr>
        <w:t>Rumiurco</w:t>
      </w:r>
      <w:proofErr w:type="spellEnd"/>
      <w:r w:rsidR="007826E3">
        <w:rPr>
          <w:lang w:val="es-ES"/>
        </w:rPr>
        <w:t xml:space="preserve">, </w:t>
      </w:r>
      <w:proofErr w:type="spellStart"/>
      <w:r w:rsidR="007826E3">
        <w:rPr>
          <w:lang w:val="es-ES"/>
        </w:rPr>
        <w:t>Chiriyacu</w:t>
      </w:r>
      <w:proofErr w:type="spellEnd"/>
      <w:r w:rsidR="007826E3">
        <w:rPr>
          <w:lang w:val="es-ES"/>
        </w:rPr>
        <w:t>, Grande, San Antonio, Colinas del Norte</w:t>
      </w:r>
      <w:r w:rsidR="003740B7" w:rsidRPr="003740B7">
        <w:rPr>
          <w:lang w:val="es-ES"/>
        </w:rPr>
        <w:t xml:space="preserve"> </w:t>
      </w:r>
      <w:r w:rsidR="003740B7">
        <w:rPr>
          <w:lang w:val="es-ES"/>
        </w:rPr>
        <w:t>Derecha</w:t>
      </w:r>
      <w:r w:rsidR="007826E3">
        <w:rPr>
          <w:lang w:val="es-ES"/>
        </w:rPr>
        <w:t xml:space="preserve">, Colinas del Norte </w:t>
      </w:r>
      <w:r w:rsidR="003740B7">
        <w:rPr>
          <w:lang w:val="es-ES"/>
        </w:rPr>
        <w:t xml:space="preserve">Izquierda </w:t>
      </w:r>
      <w:r w:rsidR="007826E3">
        <w:rPr>
          <w:lang w:val="es-ES"/>
        </w:rPr>
        <w:t xml:space="preserve">y El Rancho, todas estas desembocan en colectores que finalmente descargan en la quebrada el Colegio afluente principal del río Monjas el cual a su vez desemboca en el río </w:t>
      </w:r>
      <w:proofErr w:type="spellStart"/>
      <w:r w:rsidR="007826E3">
        <w:rPr>
          <w:lang w:val="es-ES"/>
        </w:rPr>
        <w:t>Guayllabamba</w:t>
      </w:r>
      <w:proofErr w:type="spellEnd"/>
      <w:r w:rsidR="007826E3">
        <w:rPr>
          <w:lang w:val="es-ES"/>
        </w:rPr>
        <w:t xml:space="preserve"> y este en el río Esmeraldas </w:t>
      </w:r>
      <w:r w:rsidR="005512F6">
        <w:rPr>
          <w:lang w:val="es-ES"/>
        </w:rPr>
        <w:t>y de allí al océano Pacífico.</w:t>
      </w:r>
      <w:r w:rsidR="007826E3">
        <w:rPr>
          <w:lang w:val="es-ES"/>
        </w:rPr>
        <w:t xml:space="preserve"> </w:t>
      </w:r>
    </w:p>
    <w:p w14:paraId="690CEE62" w14:textId="13227FB2" w:rsidR="005E12A7" w:rsidRDefault="00751E46" w:rsidP="00AF09F2">
      <w:pPr>
        <w:rPr>
          <w:lang w:val="es-ES"/>
        </w:rPr>
      </w:pPr>
      <w:r>
        <w:rPr>
          <w:lang w:val="es-ES"/>
        </w:rPr>
        <w:t xml:space="preserve">A continuación en el gráfico 2.1 se encuentra el mapa con las cuencas hidrográficas delimitadas hasta los sitios donde las quebradas </w:t>
      </w:r>
      <w:r w:rsidR="005E12A7">
        <w:rPr>
          <w:lang w:val="es-ES"/>
        </w:rPr>
        <w:t xml:space="preserve">y colectores </w:t>
      </w:r>
      <w:r>
        <w:rPr>
          <w:lang w:val="es-ES"/>
        </w:rPr>
        <w:t xml:space="preserve">cruzan </w:t>
      </w:r>
      <w:r w:rsidR="005E12A7">
        <w:rPr>
          <w:lang w:val="es-ES"/>
        </w:rPr>
        <w:t xml:space="preserve">por debajo de </w:t>
      </w:r>
      <w:r>
        <w:rPr>
          <w:lang w:val="es-ES"/>
        </w:rPr>
        <w:t xml:space="preserve">la Línea </w:t>
      </w:r>
      <w:proofErr w:type="spellStart"/>
      <w:r>
        <w:rPr>
          <w:lang w:val="es-ES"/>
        </w:rPr>
        <w:t>Roldós</w:t>
      </w:r>
      <w:proofErr w:type="spellEnd"/>
      <w:r>
        <w:rPr>
          <w:lang w:val="es-ES"/>
        </w:rPr>
        <w:t>-Ofelia.</w:t>
      </w:r>
      <w:r w:rsidR="005E12A7">
        <w:rPr>
          <w:lang w:val="es-ES"/>
        </w:rPr>
        <w:t xml:space="preserve"> Para entender </w:t>
      </w:r>
      <w:r w:rsidR="00E92EED">
        <w:rPr>
          <w:lang w:val="es-ES"/>
        </w:rPr>
        <w:t xml:space="preserve">y estudiar </w:t>
      </w:r>
      <w:r w:rsidR="005E12A7">
        <w:rPr>
          <w:lang w:val="es-ES"/>
        </w:rPr>
        <w:t xml:space="preserve">lo que sucede con el agua que baja desde las laderas del volcán Ruco Pichincha hacia </w:t>
      </w:r>
      <w:r w:rsidR="00E92EED">
        <w:rPr>
          <w:lang w:val="es-ES"/>
        </w:rPr>
        <w:t xml:space="preserve">la quebrada El Colegio, se ha iniciado el análisis en sentido sur norte, es así que se ha delimitado el área de aporte del colector </w:t>
      </w:r>
      <w:r w:rsidR="00980757">
        <w:rPr>
          <w:lang w:val="es-ES"/>
        </w:rPr>
        <w:t xml:space="preserve">El Colegio el cual es cruzado por la línea </w:t>
      </w:r>
      <w:proofErr w:type="spellStart"/>
      <w:r w:rsidR="00980757">
        <w:rPr>
          <w:lang w:val="es-ES"/>
        </w:rPr>
        <w:t>Roldós</w:t>
      </w:r>
      <w:proofErr w:type="spellEnd"/>
      <w:r w:rsidR="00980757">
        <w:rPr>
          <w:lang w:val="es-ES"/>
        </w:rPr>
        <w:t>-Ofelia en el punto denominado (a), cuyas coordenadas se encuentran en el cuadro 2.1, esta área de drenaje está a su vez dividida en dos zonas: la natural y la u</w:t>
      </w:r>
      <w:r w:rsidR="00C46F18">
        <w:rPr>
          <w:lang w:val="es-ES"/>
        </w:rPr>
        <w:t>rbana; cuando llueve en la zona</w:t>
      </w:r>
      <w:r w:rsidR="00980757">
        <w:rPr>
          <w:lang w:val="es-ES"/>
        </w:rPr>
        <w:t xml:space="preserve"> urban</w:t>
      </w:r>
      <w:r w:rsidR="00C46F18">
        <w:rPr>
          <w:lang w:val="es-ES"/>
        </w:rPr>
        <w:t>izad</w:t>
      </w:r>
      <w:r w:rsidR="00980757">
        <w:rPr>
          <w:lang w:val="es-ES"/>
        </w:rPr>
        <w:t xml:space="preserve">a el agua es recolectada por </w:t>
      </w:r>
      <w:r w:rsidR="00C46F18">
        <w:rPr>
          <w:lang w:val="es-ES"/>
        </w:rPr>
        <w:t>rejillas</w:t>
      </w:r>
      <w:r w:rsidR="00980757">
        <w:rPr>
          <w:lang w:val="es-ES"/>
        </w:rPr>
        <w:t xml:space="preserve"> y sumideros, los cuales conducen el caudal pluvial hacia el</w:t>
      </w:r>
      <w:r w:rsidR="00C46F18">
        <w:rPr>
          <w:lang w:val="es-ES"/>
        </w:rPr>
        <w:t xml:space="preserve"> alcantarillado,</w:t>
      </w:r>
      <w:r w:rsidR="00980757">
        <w:rPr>
          <w:lang w:val="es-ES"/>
        </w:rPr>
        <w:t xml:space="preserve"> este hacia colectores</w:t>
      </w:r>
      <w:r w:rsidR="00C46F18">
        <w:rPr>
          <w:lang w:val="es-ES"/>
        </w:rPr>
        <w:t xml:space="preserve"> estos finalmente descargan en la quebrada El Colegio; mientras que, la zona natural se ha subdividido en tres micro cuencas que llevan el caudal drenado por las quebradas La Pulida Chico identificada con la letra (b), La Pulida Grande (c) y </w:t>
      </w:r>
      <w:proofErr w:type="spellStart"/>
      <w:r w:rsidR="00C46F18">
        <w:rPr>
          <w:lang w:val="es-ES"/>
        </w:rPr>
        <w:t>Atucucho</w:t>
      </w:r>
      <w:proofErr w:type="spellEnd"/>
      <w:r w:rsidR="00C46F18">
        <w:rPr>
          <w:lang w:val="es-ES"/>
        </w:rPr>
        <w:t xml:space="preserve"> (d)</w:t>
      </w:r>
      <w:r w:rsidR="00FC5027">
        <w:rPr>
          <w:lang w:val="es-ES"/>
        </w:rPr>
        <w:t>, esto se lo realizó así debido a que las condiciones de</w:t>
      </w:r>
      <w:r w:rsidR="00A61392">
        <w:rPr>
          <w:lang w:val="es-ES"/>
        </w:rPr>
        <w:t xml:space="preserve"> </w:t>
      </w:r>
      <w:r w:rsidR="00FC5027">
        <w:rPr>
          <w:lang w:val="es-ES"/>
        </w:rPr>
        <w:t>l</w:t>
      </w:r>
      <w:r w:rsidR="00A61392">
        <w:rPr>
          <w:lang w:val="es-ES"/>
        </w:rPr>
        <w:t>a</w:t>
      </w:r>
      <w:r w:rsidR="00FC5027">
        <w:rPr>
          <w:lang w:val="es-ES"/>
        </w:rPr>
        <w:t xml:space="preserve"> modelación hidrológica son diferentes para la zona</w:t>
      </w:r>
      <w:r w:rsidR="00A61392">
        <w:rPr>
          <w:lang w:val="es-ES"/>
        </w:rPr>
        <w:t>s n</w:t>
      </w:r>
      <w:r w:rsidR="00FC5027">
        <w:rPr>
          <w:lang w:val="es-ES"/>
        </w:rPr>
        <w:t>atural</w:t>
      </w:r>
      <w:r w:rsidR="00A61392">
        <w:rPr>
          <w:lang w:val="es-ES"/>
        </w:rPr>
        <w:t>es</w:t>
      </w:r>
      <w:r w:rsidR="00FC5027">
        <w:rPr>
          <w:lang w:val="es-ES"/>
        </w:rPr>
        <w:t xml:space="preserve"> respecto de la</w:t>
      </w:r>
      <w:r w:rsidR="00A61392">
        <w:rPr>
          <w:lang w:val="es-ES"/>
        </w:rPr>
        <w:t>s</w:t>
      </w:r>
      <w:r w:rsidR="00FC5027">
        <w:rPr>
          <w:lang w:val="es-ES"/>
        </w:rPr>
        <w:t xml:space="preserve"> zona</w:t>
      </w:r>
      <w:r w:rsidR="00A61392">
        <w:rPr>
          <w:lang w:val="es-ES"/>
        </w:rPr>
        <w:t>s</w:t>
      </w:r>
      <w:r w:rsidR="00FC5027">
        <w:rPr>
          <w:lang w:val="es-ES"/>
        </w:rPr>
        <w:t xml:space="preserve"> urbanizada</w:t>
      </w:r>
      <w:r w:rsidR="00A61392">
        <w:rPr>
          <w:lang w:val="es-ES"/>
        </w:rPr>
        <w:t>s porque estas últimas son casi completamente impermeables, es decir que no se infiltra el agua lluvia sino que escurre casi en su totalidad</w:t>
      </w:r>
      <w:r w:rsidR="00FC5027">
        <w:rPr>
          <w:lang w:val="es-ES"/>
        </w:rPr>
        <w:t xml:space="preserve">. Esta separación se ha realizado únicamente para determinar el caudal en el punto (a) ya que </w:t>
      </w:r>
      <w:r w:rsidR="00FC5027">
        <w:rPr>
          <w:lang w:val="es-ES"/>
        </w:rPr>
        <w:lastRenderedPageBreak/>
        <w:t xml:space="preserve">la zona urbana representa aproximadamente </w:t>
      </w:r>
      <w:r w:rsidR="00A61392">
        <w:rPr>
          <w:lang w:val="es-ES"/>
        </w:rPr>
        <w:t xml:space="preserve">el 50 % del área de drenaje total. Los sitios de cruce de la Línea </w:t>
      </w:r>
      <w:proofErr w:type="spellStart"/>
      <w:r w:rsidR="00A61392">
        <w:rPr>
          <w:lang w:val="es-ES"/>
        </w:rPr>
        <w:t>Roldós</w:t>
      </w:r>
      <w:proofErr w:type="spellEnd"/>
      <w:r w:rsidR="00A61392">
        <w:rPr>
          <w:lang w:val="es-ES"/>
        </w:rPr>
        <w:t>-Ofelia</w:t>
      </w:r>
      <w:r w:rsidR="001A7E4F">
        <w:rPr>
          <w:lang w:val="es-ES"/>
        </w:rPr>
        <w:t xml:space="preserve"> con los</w:t>
      </w:r>
      <w:r w:rsidR="00A61392">
        <w:rPr>
          <w:lang w:val="es-ES"/>
        </w:rPr>
        <w:t xml:space="preserve"> drena</w:t>
      </w:r>
      <w:r w:rsidR="001A7E4F">
        <w:rPr>
          <w:lang w:val="es-ES"/>
        </w:rPr>
        <w:t>jes de las</w:t>
      </w:r>
      <w:r w:rsidR="00A61392">
        <w:rPr>
          <w:lang w:val="es-ES"/>
        </w:rPr>
        <w:t xml:space="preserve"> quebrada</w:t>
      </w:r>
      <w:r w:rsidR="001A7E4F">
        <w:rPr>
          <w:lang w:val="es-ES"/>
        </w:rPr>
        <w:t>s</w:t>
      </w:r>
      <w:r w:rsidR="00A61392">
        <w:rPr>
          <w:lang w:val="es-ES"/>
        </w:rPr>
        <w:t xml:space="preserve"> </w:t>
      </w:r>
      <w:proofErr w:type="spellStart"/>
      <w:r w:rsidR="00A61392">
        <w:rPr>
          <w:lang w:val="es-ES"/>
        </w:rPr>
        <w:t>Rumiurco</w:t>
      </w:r>
      <w:proofErr w:type="spellEnd"/>
      <w:r w:rsidR="00A61392">
        <w:rPr>
          <w:lang w:val="es-ES"/>
        </w:rPr>
        <w:t xml:space="preserve"> sitio (e)</w:t>
      </w:r>
      <w:r w:rsidR="001A7E4F">
        <w:rPr>
          <w:lang w:val="es-ES"/>
        </w:rPr>
        <w:t xml:space="preserve"> y</w:t>
      </w:r>
      <w:r w:rsidR="00A61392">
        <w:rPr>
          <w:lang w:val="es-ES"/>
        </w:rPr>
        <w:t xml:space="preserve"> </w:t>
      </w:r>
      <w:proofErr w:type="spellStart"/>
      <w:r w:rsidR="00A61392">
        <w:rPr>
          <w:lang w:val="es-ES"/>
        </w:rPr>
        <w:t>Chiriacu</w:t>
      </w:r>
      <w:proofErr w:type="spellEnd"/>
      <w:r w:rsidR="00A61392">
        <w:rPr>
          <w:lang w:val="es-ES"/>
        </w:rPr>
        <w:t xml:space="preserve"> (f)</w:t>
      </w:r>
      <w:r w:rsidR="001A7E4F">
        <w:rPr>
          <w:lang w:val="es-ES"/>
        </w:rPr>
        <w:t xml:space="preserve">, también son colectores, es decir se encuentran en zonas totalmente urbanizadas, así que, en estos sitios lo más importante es verificar que el sitio de asentamiento de una de las pilonas de la Línea </w:t>
      </w:r>
      <w:proofErr w:type="spellStart"/>
      <w:r w:rsidR="001A7E4F">
        <w:rPr>
          <w:lang w:val="es-ES"/>
        </w:rPr>
        <w:t>Roldós</w:t>
      </w:r>
      <w:proofErr w:type="spellEnd"/>
      <w:r w:rsidR="001A7E4F">
        <w:rPr>
          <w:lang w:val="es-ES"/>
        </w:rPr>
        <w:t xml:space="preserve">-Ofelia no esté sobre uno de estos colectores ya que podrían no ser sitios seguros para soportar las solicitaciones de carga de las mismas. Los sitios </w:t>
      </w:r>
      <w:r w:rsidR="00CD4D8C">
        <w:rPr>
          <w:lang w:val="es-ES"/>
        </w:rPr>
        <w:t>nombrados con</w:t>
      </w:r>
      <w:r w:rsidR="001A7E4F">
        <w:rPr>
          <w:lang w:val="es-ES"/>
        </w:rPr>
        <w:t xml:space="preserve"> las letras (g), (h), (i), (j) y (k)</w:t>
      </w:r>
      <w:r w:rsidR="00CD4D8C">
        <w:rPr>
          <w:lang w:val="es-ES"/>
        </w:rPr>
        <w:t xml:space="preserve"> son quebradas abiertas por las cuales el agua lluvia fluye libre sin colectores hasta desem</w:t>
      </w:r>
      <w:r w:rsidR="006C2721">
        <w:rPr>
          <w:lang w:val="es-ES"/>
        </w:rPr>
        <w:t>bocar en la quebrada El Colegio.</w:t>
      </w:r>
    </w:p>
    <w:p w14:paraId="398566FF" w14:textId="780238CF" w:rsidR="00AF09F2" w:rsidRDefault="00AF09F2" w:rsidP="00AF09F2">
      <w:pPr>
        <w:pStyle w:val="Estilo5"/>
        <w:outlineLvl w:val="0"/>
      </w:pPr>
      <w:bookmarkStart w:id="13" w:name="_Toc241303149"/>
      <w:bookmarkStart w:id="14" w:name="_Toc290037939"/>
      <w:r w:rsidRPr="00505E53">
        <w:t xml:space="preserve">Gráfico </w:t>
      </w:r>
      <w:r w:rsidR="00A978DE" w:rsidRPr="00505E53">
        <w:fldChar w:fldCharType="begin"/>
      </w:r>
      <w:r w:rsidR="009221F3" w:rsidRPr="00505E53">
        <w:instrText xml:space="preserve"> STYLEREF 1 \s </w:instrText>
      </w:r>
      <w:r w:rsidR="00A978DE" w:rsidRPr="00505E53">
        <w:fldChar w:fldCharType="separate"/>
      </w:r>
      <w:r w:rsidR="00D64F27">
        <w:rPr>
          <w:noProof/>
        </w:rPr>
        <w:t>2</w:t>
      </w:r>
      <w:r w:rsidR="00A978DE" w:rsidRPr="00505E53">
        <w:fldChar w:fldCharType="end"/>
      </w:r>
      <w:r w:rsidRPr="00505E53">
        <w:t>.</w:t>
      </w:r>
      <w:r w:rsidR="00A978DE" w:rsidRPr="00505E53">
        <w:fldChar w:fldCharType="begin"/>
      </w:r>
      <w:r w:rsidR="009221F3" w:rsidRPr="00505E53">
        <w:instrText xml:space="preserve"> SEQ GRÁFICO \* ARABIC \s 1 </w:instrText>
      </w:r>
      <w:r w:rsidR="00A978DE" w:rsidRPr="00505E53">
        <w:fldChar w:fldCharType="separate"/>
      </w:r>
      <w:r w:rsidR="00D64F27">
        <w:rPr>
          <w:noProof/>
        </w:rPr>
        <w:t>1</w:t>
      </w:r>
      <w:r w:rsidR="00A978DE" w:rsidRPr="00505E53">
        <w:fldChar w:fldCharType="end"/>
      </w:r>
      <w:r w:rsidRPr="00505E53">
        <w:t xml:space="preserve">: Esquema </w:t>
      </w:r>
      <w:bookmarkEnd w:id="13"/>
      <w:bookmarkEnd w:id="14"/>
      <w:r w:rsidR="0090088F" w:rsidRPr="00505E53">
        <w:t xml:space="preserve">de drenaje de </w:t>
      </w:r>
      <w:r w:rsidR="00505E53">
        <w:t xml:space="preserve">QUEBRADAS </w:t>
      </w:r>
      <w:r w:rsidR="006C2721">
        <w:t>bajo la</w:t>
      </w:r>
      <w:r w:rsidR="00751E46">
        <w:t xml:space="preserve">  línea roldos-ofelia</w:t>
      </w:r>
    </w:p>
    <w:p w14:paraId="4DCD1423" w14:textId="1CF313BD" w:rsidR="006E62EF" w:rsidRPr="00044691" w:rsidRDefault="00BD4267" w:rsidP="006E62EF">
      <w:pPr>
        <w:pStyle w:val="Sinespaciado"/>
        <w:jc w:val="center"/>
        <w:outlineLvl w:val="0"/>
        <w:rPr>
          <w:lang w:val="es-ES"/>
        </w:rPr>
      </w:pPr>
      <w:r>
        <w:rPr>
          <w:noProof/>
          <w:lang w:val="es-ES" w:eastAsia="es-ES"/>
        </w:rPr>
        <mc:AlternateContent>
          <mc:Choice Requires="wps">
            <w:drawing>
              <wp:anchor distT="0" distB="0" distL="114300" distR="114300" simplePos="0" relativeHeight="251700224" behindDoc="0" locked="0" layoutInCell="1" allowOverlap="1" wp14:anchorId="436F4727" wp14:editId="2138D93F">
                <wp:simplePos x="0" y="0"/>
                <wp:positionH relativeFrom="column">
                  <wp:posOffset>4180840</wp:posOffset>
                </wp:positionH>
                <wp:positionV relativeFrom="paragraph">
                  <wp:posOffset>146050</wp:posOffset>
                </wp:positionV>
                <wp:extent cx="1216660" cy="273050"/>
                <wp:effectExtent l="3175" t="0" r="0" b="4445"/>
                <wp:wrapNone/>
                <wp:docPr id="28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3AF76" w14:textId="4C0F136C" w:rsidR="00534609" w:rsidRPr="00EE649F"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 xml:space="preserve">Q. EL COLEGIO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6F4727" id="_x0000_t202" coordsize="21600,21600" o:spt="202" path="m,l,21600r21600,l21600,xe">
                <v:stroke joinstyle="miter"/>
                <v:path gradientshapeok="t" o:connecttype="rect"/>
              </v:shapetype>
              <v:shape id="Text Box 95" o:spid="_x0000_s1026" type="#_x0000_t202" style="position:absolute;left:0;text-align:left;margin-left:329.2pt;margin-top:11.5pt;width:95.8pt;height: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PcuwIAAMM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" filled="f" stroked="f">
                <v:textbox>
                  <w:txbxContent>
                    <w:p w14:paraId="59A3AF76" w14:textId="4C0F136C" w:rsidR="00534609" w:rsidRPr="00EE649F"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 xml:space="preserve">Q. EL COLEGIO </w:t>
                      </w:r>
                    </w:p>
                  </w:txbxContent>
                </v:textbox>
              </v:shape>
            </w:pict>
          </mc:Fallback>
        </mc:AlternateContent>
      </w:r>
      <w:r>
        <w:rPr>
          <w:noProof/>
          <w:lang w:val="es-ES" w:eastAsia="es-ES"/>
        </w:rPr>
        <mc:AlternateContent>
          <mc:Choice Requires="wps">
            <w:drawing>
              <wp:anchor distT="0" distB="0" distL="114300" distR="114300" simplePos="0" relativeHeight="251689984" behindDoc="0" locked="0" layoutInCell="1" allowOverlap="1" wp14:anchorId="3E2E2FB0" wp14:editId="7C180003">
                <wp:simplePos x="0" y="0"/>
                <wp:positionH relativeFrom="column">
                  <wp:posOffset>3555365</wp:posOffset>
                </wp:positionH>
                <wp:positionV relativeFrom="paragraph">
                  <wp:posOffset>2736215</wp:posOffset>
                </wp:positionV>
                <wp:extent cx="281940" cy="314960"/>
                <wp:effectExtent l="0" t="0" r="0" b="1270"/>
                <wp:wrapNone/>
                <wp:docPr id="28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444F4" w14:textId="4DA96D2B"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c</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4" o:spid="_x0000_s1027" type="#_x0000_t202" style="position:absolute;left:0;text-align:left;margin-left:279.95pt;margin-top:215.45pt;width:22.2pt;height:24.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Pq+ug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" filled="f" stroked="f">
                <v:textbox>
                  <w:txbxContent>
                    <w:p w14:paraId="4A7444F4" w14:textId="4DA96D2B"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c</w:t>
                      </w:r>
                      <w:proofErr w:type="gramEnd"/>
                    </w:p>
                  </w:txbxContent>
                </v:textbox>
              </v:shape>
            </w:pict>
          </mc:Fallback>
        </mc:AlternateContent>
      </w:r>
      <w:r>
        <w:rPr>
          <w:noProof/>
          <w:lang w:val="es-ES" w:eastAsia="es-ES"/>
        </w:rPr>
        <mc:AlternateContent>
          <mc:Choice Requires="wps">
            <w:drawing>
              <wp:anchor distT="0" distB="0" distL="114300" distR="114300" simplePos="0" relativeHeight="251687936" behindDoc="0" locked="0" layoutInCell="1" allowOverlap="1" wp14:anchorId="3E2E2FB0" wp14:editId="5D2A2D85">
                <wp:simplePos x="0" y="0"/>
                <wp:positionH relativeFrom="column">
                  <wp:posOffset>3526790</wp:posOffset>
                </wp:positionH>
                <wp:positionV relativeFrom="paragraph">
                  <wp:posOffset>2971800</wp:posOffset>
                </wp:positionV>
                <wp:extent cx="281940" cy="314960"/>
                <wp:effectExtent l="0" t="0" r="0" b="3810"/>
                <wp:wrapNone/>
                <wp:docPr id="28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F9843" w14:textId="0FCF83E6"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2" o:spid="_x0000_s1028" type="#_x0000_t202" style="position:absolute;left:0;text-align:left;margin-left:277.7pt;margin-top:234pt;width:22.2pt;height:24.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deAugIAAMI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" filled="f" stroked="f">
                <v:textbox>
                  <w:txbxContent>
                    <w:p w14:paraId="1B4F9843" w14:textId="0FCF83E6"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b</w:t>
                      </w:r>
                      <w:proofErr w:type="gramEnd"/>
                    </w:p>
                  </w:txbxContent>
                </v:textbox>
              </v:shape>
            </w:pict>
          </mc:Fallback>
        </mc:AlternateContent>
      </w:r>
      <w:r>
        <w:rPr>
          <w:noProof/>
          <w:lang w:val="es-ES" w:eastAsia="es-ES"/>
        </w:rPr>
        <mc:AlternateContent>
          <mc:Choice Requires="wps">
            <w:drawing>
              <wp:anchor distT="0" distB="0" distL="114300" distR="114300" simplePos="0" relativeHeight="251691008" behindDoc="0" locked="0" layoutInCell="1" allowOverlap="1" wp14:anchorId="3E2E2FB0" wp14:editId="51CEA69E">
                <wp:simplePos x="0" y="0"/>
                <wp:positionH relativeFrom="column">
                  <wp:posOffset>3555365</wp:posOffset>
                </wp:positionH>
                <wp:positionV relativeFrom="paragraph">
                  <wp:posOffset>2366645</wp:posOffset>
                </wp:positionV>
                <wp:extent cx="281940" cy="314960"/>
                <wp:effectExtent l="0" t="0" r="0" b="0"/>
                <wp:wrapNone/>
                <wp:docPr id="28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69550" w14:textId="07EDF7A8"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5" o:spid="_x0000_s1029" type="#_x0000_t202" style="position:absolute;left:0;text-align:left;margin-left:279.95pt;margin-top:186.35pt;width:22.2pt;height:2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" filled="f" stroked="f">
                <v:textbox>
                  <w:txbxContent>
                    <w:p w14:paraId="24269550" w14:textId="07EDF7A8" w:rsidR="00534609" w:rsidRPr="00704914" w:rsidRDefault="00534609" w:rsidP="00EC233F">
                      <w:pPr>
                        <w:spacing w:before="0" w:after="0" w:line="240" w:lineRule="auto"/>
                        <w:rPr>
                          <w:rFonts w:ascii="Arial Black" w:hAnsi="Arial Black"/>
                          <w:b/>
                          <w:color w:val="FF0066"/>
                          <w:sz w:val="28"/>
                          <w:szCs w:val="28"/>
                          <w:lang w:val="es-ES"/>
                        </w:rPr>
                      </w:pPr>
                      <w:proofErr w:type="gramStart"/>
                      <w:r w:rsidRPr="00704914">
                        <w:rPr>
                          <w:rFonts w:ascii="Arial Black" w:hAnsi="Arial Black"/>
                          <w:b/>
                          <w:color w:val="FF0066"/>
                          <w:sz w:val="28"/>
                          <w:szCs w:val="28"/>
                          <w:lang w:val="es-ES"/>
                        </w:rPr>
                        <w:t>d</w:t>
                      </w:r>
                      <w:proofErr w:type="gramEnd"/>
                    </w:p>
                  </w:txbxContent>
                </v:textbox>
              </v:shape>
            </w:pict>
          </mc:Fallback>
        </mc:AlternateContent>
      </w:r>
      <w:r>
        <w:rPr>
          <w:noProof/>
          <w:lang w:val="es-ES" w:eastAsia="es-ES"/>
        </w:rPr>
        <mc:AlternateContent>
          <mc:Choice Requires="wps">
            <w:drawing>
              <wp:anchor distT="0" distB="0" distL="114300" distR="114300" simplePos="0" relativeHeight="251688960" behindDoc="0" locked="0" layoutInCell="1" allowOverlap="1" wp14:anchorId="3E2E2FB0" wp14:editId="45C922B4">
                <wp:simplePos x="0" y="0"/>
                <wp:positionH relativeFrom="column">
                  <wp:posOffset>4142740</wp:posOffset>
                </wp:positionH>
                <wp:positionV relativeFrom="paragraph">
                  <wp:posOffset>1231900</wp:posOffset>
                </wp:positionV>
                <wp:extent cx="281940" cy="314960"/>
                <wp:effectExtent l="3175" t="0" r="635" b="635"/>
                <wp:wrapNone/>
                <wp:docPr id="28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88BE8" w14:textId="77777777" w:rsidR="00534609" w:rsidRPr="0060126D" w:rsidRDefault="00534609" w:rsidP="00EC233F">
                            <w:pPr>
                              <w:spacing w:before="0" w:after="0" w:line="240" w:lineRule="auto"/>
                              <w:rPr>
                                <w:rFonts w:ascii="Arial Black" w:hAnsi="Arial Black"/>
                                <w:b/>
                                <w:color w:val="FF0066"/>
                                <w:sz w:val="28"/>
                                <w:szCs w:val="28"/>
                                <w:lang w:val="es-ES"/>
                              </w:rPr>
                            </w:pPr>
                            <w:proofErr w:type="gramStart"/>
                            <w:r w:rsidRPr="0060126D">
                              <w:rPr>
                                <w:rFonts w:ascii="Arial Black" w:hAnsi="Arial Black"/>
                                <w:b/>
                                <w:color w:val="FF0066"/>
                                <w:sz w:val="28"/>
                                <w:szCs w:val="28"/>
                                <w:lang w:val="es-E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3" o:spid="_x0000_s1030" type="#_x0000_t202" style="position:absolute;left:0;text-align:left;margin-left:326.2pt;margin-top:97pt;width:22.2pt;height:2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9MhuwIAAMI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" filled="f" stroked="f">
                <v:textbox>
                  <w:txbxContent>
                    <w:p w14:paraId="7AE88BE8" w14:textId="77777777" w:rsidR="00534609" w:rsidRPr="0060126D" w:rsidRDefault="00534609" w:rsidP="00EC233F">
                      <w:pPr>
                        <w:spacing w:before="0" w:after="0" w:line="240" w:lineRule="auto"/>
                        <w:rPr>
                          <w:rFonts w:ascii="Arial Black" w:hAnsi="Arial Black"/>
                          <w:b/>
                          <w:color w:val="FF0066"/>
                          <w:sz w:val="28"/>
                          <w:szCs w:val="28"/>
                          <w:lang w:val="es-ES"/>
                        </w:rPr>
                      </w:pPr>
                      <w:proofErr w:type="gramStart"/>
                      <w:r w:rsidRPr="0060126D">
                        <w:rPr>
                          <w:rFonts w:ascii="Arial Black" w:hAnsi="Arial Black"/>
                          <w:b/>
                          <w:color w:val="FF0066"/>
                          <w:sz w:val="28"/>
                          <w:szCs w:val="28"/>
                          <w:lang w:val="es-ES"/>
                        </w:rPr>
                        <w:t>a</w:t>
                      </w:r>
                      <w:proofErr w:type="gramEnd"/>
                    </w:p>
                  </w:txbxContent>
                </v:textbox>
              </v:shape>
            </w:pict>
          </mc:Fallback>
        </mc:AlternateContent>
      </w:r>
      <w:r>
        <w:rPr>
          <w:noProof/>
          <w:lang w:val="es-ES" w:eastAsia="es-ES"/>
        </w:rPr>
        <mc:AlternateContent>
          <mc:Choice Requires="wps">
            <w:drawing>
              <wp:anchor distT="0" distB="0" distL="114300" distR="114300" simplePos="0" relativeHeight="251686912" behindDoc="0" locked="0" layoutInCell="1" allowOverlap="1" wp14:anchorId="3E2E2FB0" wp14:editId="1C9382C1">
                <wp:simplePos x="0" y="0"/>
                <wp:positionH relativeFrom="column">
                  <wp:posOffset>3961130</wp:posOffset>
                </wp:positionH>
                <wp:positionV relativeFrom="paragraph">
                  <wp:posOffset>1132205</wp:posOffset>
                </wp:positionV>
                <wp:extent cx="281940" cy="314960"/>
                <wp:effectExtent l="2540" t="3810" r="1270" b="0"/>
                <wp:wrapNone/>
                <wp:docPr id="27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F85F9" w14:textId="1EA52562" w:rsidR="00534609" w:rsidRPr="0060126D" w:rsidRDefault="00534609" w:rsidP="00EC233F">
                            <w:pPr>
                              <w:spacing w:before="0" w:after="0" w:line="240" w:lineRule="auto"/>
                              <w:rPr>
                                <w:rFonts w:ascii="Arial Black" w:hAnsi="Arial Black"/>
                                <w:b/>
                                <w:color w:val="E36C0A" w:themeColor="accent6" w:themeShade="BF"/>
                                <w:sz w:val="28"/>
                                <w:szCs w:val="28"/>
                                <w:lang w:val="es-ES"/>
                              </w:rPr>
                            </w:pPr>
                            <w:proofErr w:type="gramStart"/>
                            <w:r w:rsidRPr="0060126D">
                              <w:rPr>
                                <w:rFonts w:ascii="Arial Black" w:hAnsi="Arial Black"/>
                                <w:b/>
                                <w:color w:val="E36C0A" w:themeColor="accent6" w:themeShade="BF"/>
                                <w:sz w:val="28"/>
                                <w:szCs w:val="28"/>
                                <w:lang w:val="es-ES"/>
                              </w:rPr>
                              <w:t>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1" o:spid="_x0000_s1031" type="#_x0000_t202" style="position:absolute;left:0;text-align:left;margin-left:311.9pt;margin-top:89.15pt;width:22.2pt;height:2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" filled="f" stroked="f">
                <v:textbox>
                  <w:txbxContent>
                    <w:p w14:paraId="5C4F85F9" w14:textId="1EA52562" w:rsidR="00534609" w:rsidRPr="0060126D" w:rsidRDefault="00534609" w:rsidP="00EC233F">
                      <w:pPr>
                        <w:spacing w:before="0" w:after="0" w:line="240" w:lineRule="auto"/>
                        <w:rPr>
                          <w:rFonts w:ascii="Arial Black" w:hAnsi="Arial Black"/>
                          <w:b/>
                          <w:color w:val="E36C0A" w:themeColor="accent6" w:themeShade="BF"/>
                          <w:sz w:val="28"/>
                          <w:szCs w:val="28"/>
                          <w:lang w:val="es-ES"/>
                        </w:rPr>
                      </w:pPr>
                      <w:proofErr w:type="gramStart"/>
                      <w:r w:rsidRPr="0060126D">
                        <w:rPr>
                          <w:rFonts w:ascii="Arial Black" w:hAnsi="Arial Black"/>
                          <w:b/>
                          <w:color w:val="E36C0A" w:themeColor="accent6" w:themeShade="BF"/>
                          <w:sz w:val="28"/>
                          <w:szCs w:val="28"/>
                          <w:lang w:val="es-ES"/>
                        </w:rPr>
                        <w:t>e</w:t>
                      </w:r>
                      <w:proofErr w:type="gramEnd"/>
                    </w:p>
                  </w:txbxContent>
                </v:textbox>
              </v:shape>
            </w:pict>
          </mc:Fallback>
        </mc:AlternateContent>
      </w:r>
      <w:r>
        <w:rPr>
          <w:noProof/>
          <w:lang w:val="es-ES" w:eastAsia="es-ES"/>
        </w:rPr>
        <mc:AlternateContent>
          <mc:Choice Requires="wps">
            <w:drawing>
              <wp:anchor distT="0" distB="0" distL="114300" distR="114300" simplePos="0" relativeHeight="251675648" behindDoc="0" locked="0" layoutInCell="1" allowOverlap="1" wp14:anchorId="3E2E2FB0" wp14:editId="4175FB4E">
                <wp:simplePos x="0" y="0"/>
                <wp:positionH relativeFrom="column">
                  <wp:posOffset>3808730</wp:posOffset>
                </wp:positionH>
                <wp:positionV relativeFrom="paragraph">
                  <wp:posOffset>1013460</wp:posOffset>
                </wp:positionV>
                <wp:extent cx="281940" cy="314960"/>
                <wp:effectExtent l="2540" t="0" r="1270" b="0"/>
                <wp:wrapNone/>
                <wp:docPr id="27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6D116" w14:textId="75052A95" w:rsidR="00534609" w:rsidRPr="0060126D" w:rsidRDefault="00534609" w:rsidP="00EE649F">
                            <w:pPr>
                              <w:spacing w:before="0" w:after="0" w:line="240" w:lineRule="auto"/>
                              <w:rPr>
                                <w:rFonts w:ascii="Arial Black" w:hAnsi="Arial Black"/>
                                <w:b/>
                                <w:color w:val="76923C" w:themeColor="accent3" w:themeShade="BF"/>
                                <w:sz w:val="28"/>
                                <w:szCs w:val="28"/>
                                <w:lang w:val="es-ES"/>
                              </w:rPr>
                            </w:pPr>
                            <w:proofErr w:type="gramStart"/>
                            <w:r w:rsidRPr="0060126D">
                              <w:rPr>
                                <w:rFonts w:ascii="Arial Black" w:hAnsi="Arial Black"/>
                                <w:b/>
                                <w:color w:val="76923C" w:themeColor="accent3" w:themeShade="BF"/>
                                <w:sz w:val="28"/>
                                <w:szCs w:val="28"/>
                                <w:lang w:val="es-ES"/>
                              </w:rPr>
                              <w:t>f</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25" o:spid="_x0000_s1032" type="#_x0000_t202" style="position:absolute;left:0;text-align:left;margin-left:299.9pt;margin-top:79.8pt;width:22.2pt;height:2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" filled="f" stroked="f">
                <v:textbox>
                  <w:txbxContent>
                    <w:p w14:paraId="0416D116" w14:textId="75052A95" w:rsidR="00534609" w:rsidRPr="0060126D" w:rsidRDefault="00534609" w:rsidP="00EE649F">
                      <w:pPr>
                        <w:spacing w:before="0" w:after="0" w:line="240" w:lineRule="auto"/>
                        <w:rPr>
                          <w:rFonts w:ascii="Arial Black" w:hAnsi="Arial Black"/>
                          <w:b/>
                          <w:color w:val="76923C" w:themeColor="accent3" w:themeShade="BF"/>
                          <w:sz w:val="28"/>
                          <w:szCs w:val="28"/>
                          <w:lang w:val="es-ES"/>
                        </w:rPr>
                      </w:pPr>
                      <w:proofErr w:type="gramStart"/>
                      <w:r w:rsidRPr="0060126D">
                        <w:rPr>
                          <w:rFonts w:ascii="Arial Black" w:hAnsi="Arial Black"/>
                          <w:b/>
                          <w:color w:val="76923C" w:themeColor="accent3" w:themeShade="BF"/>
                          <w:sz w:val="28"/>
                          <w:szCs w:val="28"/>
                          <w:lang w:val="es-ES"/>
                        </w:rPr>
                        <w:t>f</w:t>
                      </w:r>
                      <w:proofErr w:type="gramEnd"/>
                    </w:p>
                  </w:txbxContent>
                </v:textbox>
              </v:shape>
            </w:pict>
          </mc:Fallback>
        </mc:AlternateContent>
      </w:r>
      <w:r>
        <w:rPr>
          <w:noProof/>
          <w:lang w:val="es-ES" w:eastAsia="es-ES"/>
        </w:rPr>
        <mc:AlternateContent>
          <mc:Choice Requires="wps">
            <w:drawing>
              <wp:anchor distT="0" distB="0" distL="114300" distR="114300" simplePos="0" relativeHeight="251693056" behindDoc="0" locked="0" layoutInCell="1" allowOverlap="1" wp14:anchorId="3E2E2FB0" wp14:editId="792CCF74">
                <wp:simplePos x="0" y="0"/>
                <wp:positionH relativeFrom="column">
                  <wp:posOffset>3608705</wp:posOffset>
                </wp:positionH>
                <wp:positionV relativeFrom="paragraph">
                  <wp:posOffset>798195</wp:posOffset>
                </wp:positionV>
                <wp:extent cx="281940" cy="368300"/>
                <wp:effectExtent l="2540" t="3175" r="1270" b="0"/>
                <wp:wrapNone/>
                <wp:docPr id="2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53390" w14:textId="398E8E0C" w:rsidR="00534609" w:rsidRPr="0060126D" w:rsidRDefault="00534609" w:rsidP="00EC233F">
                            <w:pPr>
                              <w:spacing w:before="0" w:after="0" w:line="240" w:lineRule="auto"/>
                              <w:rPr>
                                <w:rFonts w:ascii="Arial Black" w:hAnsi="Arial Black"/>
                                <w:b/>
                                <w:color w:val="FF3399"/>
                                <w:sz w:val="28"/>
                                <w:szCs w:val="28"/>
                                <w:lang w:val="es-ES"/>
                              </w:rPr>
                            </w:pPr>
                            <w:proofErr w:type="gramStart"/>
                            <w:r w:rsidRPr="0060126D">
                              <w:rPr>
                                <w:rFonts w:ascii="Arial Black" w:hAnsi="Arial Black"/>
                                <w:b/>
                                <w:color w:val="FF3399"/>
                                <w:sz w:val="28"/>
                                <w:szCs w:val="28"/>
                                <w:lang w:val="es-ES"/>
                              </w:rPr>
                              <w:t>g</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7" o:spid="_x0000_s1033" type="#_x0000_t202" style="position:absolute;left:0;text-align:left;margin-left:284.15pt;margin-top:62.85pt;width:22.2pt;height: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" filled="f" stroked="f">
                <v:textbox>
                  <w:txbxContent>
                    <w:p w14:paraId="55953390" w14:textId="398E8E0C" w:rsidR="00534609" w:rsidRPr="0060126D" w:rsidRDefault="00534609" w:rsidP="00EC233F">
                      <w:pPr>
                        <w:spacing w:before="0" w:after="0" w:line="240" w:lineRule="auto"/>
                        <w:rPr>
                          <w:rFonts w:ascii="Arial Black" w:hAnsi="Arial Black"/>
                          <w:b/>
                          <w:color w:val="FF3399"/>
                          <w:sz w:val="28"/>
                          <w:szCs w:val="28"/>
                          <w:lang w:val="es-ES"/>
                        </w:rPr>
                      </w:pPr>
                      <w:proofErr w:type="gramStart"/>
                      <w:r w:rsidRPr="0060126D">
                        <w:rPr>
                          <w:rFonts w:ascii="Arial Black" w:hAnsi="Arial Black"/>
                          <w:b/>
                          <w:color w:val="FF3399"/>
                          <w:sz w:val="28"/>
                          <w:szCs w:val="28"/>
                          <w:lang w:val="es-ES"/>
                        </w:rPr>
                        <w:t>g</w:t>
                      </w:r>
                      <w:proofErr w:type="gramEnd"/>
                    </w:p>
                  </w:txbxContent>
                </v:textbox>
              </v:shape>
            </w:pict>
          </mc:Fallback>
        </mc:AlternateContent>
      </w:r>
      <w:r>
        <w:rPr>
          <w:noProof/>
          <w:lang w:val="es-ES" w:eastAsia="es-ES"/>
        </w:rPr>
        <mc:AlternateContent>
          <mc:Choice Requires="wps">
            <w:drawing>
              <wp:anchor distT="0" distB="0" distL="114300" distR="114300" simplePos="0" relativeHeight="251692032" behindDoc="0" locked="0" layoutInCell="1" allowOverlap="1" wp14:anchorId="3E2E2FB0" wp14:editId="6EFE0C9B">
                <wp:simplePos x="0" y="0"/>
                <wp:positionH relativeFrom="column">
                  <wp:posOffset>3428365</wp:posOffset>
                </wp:positionH>
                <wp:positionV relativeFrom="paragraph">
                  <wp:posOffset>717550</wp:posOffset>
                </wp:positionV>
                <wp:extent cx="281940" cy="314960"/>
                <wp:effectExtent l="3175" t="0" r="635" b="635"/>
                <wp:wrapNone/>
                <wp:docPr id="2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637E8" w14:textId="5F2FCA4B" w:rsidR="00534609" w:rsidRPr="00704914" w:rsidRDefault="00534609" w:rsidP="00EC233F">
                            <w:pPr>
                              <w:spacing w:before="0" w:after="0" w:line="240" w:lineRule="auto"/>
                              <w:rPr>
                                <w:rFonts w:ascii="Arial Black" w:hAnsi="Arial Black"/>
                                <w:b/>
                                <w:color w:val="31849B" w:themeColor="accent5" w:themeShade="BF"/>
                                <w:sz w:val="28"/>
                                <w:szCs w:val="28"/>
                                <w:lang w:val="es-ES"/>
                              </w:rPr>
                            </w:pPr>
                            <w:proofErr w:type="gramStart"/>
                            <w:r w:rsidRPr="00704914">
                              <w:rPr>
                                <w:rFonts w:ascii="Arial Black" w:hAnsi="Arial Black"/>
                                <w:b/>
                                <w:color w:val="31849B" w:themeColor="accent5" w:themeShade="BF"/>
                                <w:sz w:val="28"/>
                                <w:szCs w:val="28"/>
                                <w:lang w:val="es-ES"/>
                              </w:rPr>
                              <w:t>h</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6" o:spid="_x0000_s1034" type="#_x0000_t202" style="position:absolute;left:0;text-align:left;margin-left:269.95pt;margin-top:56.5pt;width:22.2pt;height:2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6ougIAAMM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" filled="f" stroked="f">
                <v:textbox>
                  <w:txbxContent>
                    <w:p w14:paraId="28D637E8" w14:textId="5F2FCA4B" w:rsidR="00534609" w:rsidRPr="00704914" w:rsidRDefault="00534609" w:rsidP="00EC233F">
                      <w:pPr>
                        <w:spacing w:before="0" w:after="0" w:line="240" w:lineRule="auto"/>
                        <w:rPr>
                          <w:rFonts w:ascii="Arial Black" w:hAnsi="Arial Black"/>
                          <w:b/>
                          <w:color w:val="31849B" w:themeColor="accent5" w:themeShade="BF"/>
                          <w:sz w:val="28"/>
                          <w:szCs w:val="28"/>
                          <w:lang w:val="es-ES"/>
                        </w:rPr>
                      </w:pPr>
                      <w:proofErr w:type="gramStart"/>
                      <w:r w:rsidRPr="00704914">
                        <w:rPr>
                          <w:rFonts w:ascii="Arial Black" w:hAnsi="Arial Black"/>
                          <w:b/>
                          <w:color w:val="31849B" w:themeColor="accent5" w:themeShade="BF"/>
                          <w:sz w:val="28"/>
                          <w:szCs w:val="28"/>
                          <w:lang w:val="es-ES"/>
                        </w:rPr>
                        <w:t>h</w:t>
                      </w:r>
                      <w:proofErr w:type="gramEnd"/>
                    </w:p>
                  </w:txbxContent>
                </v:textbox>
              </v:shape>
            </w:pict>
          </mc:Fallback>
        </mc:AlternateContent>
      </w:r>
      <w:r>
        <w:rPr>
          <w:noProof/>
          <w:lang w:val="es-ES" w:eastAsia="es-ES"/>
        </w:rPr>
        <mc:AlternateContent>
          <mc:Choice Requires="wps">
            <w:drawing>
              <wp:anchor distT="0" distB="0" distL="114300" distR="114300" simplePos="0" relativeHeight="251694080" behindDoc="0" locked="0" layoutInCell="1" allowOverlap="1" wp14:anchorId="3E2E2FB0" wp14:editId="3B120377">
                <wp:simplePos x="0" y="0"/>
                <wp:positionH relativeFrom="column">
                  <wp:posOffset>3304540</wp:posOffset>
                </wp:positionH>
                <wp:positionV relativeFrom="paragraph">
                  <wp:posOffset>607060</wp:posOffset>
                </wp:positionV>
                <wp:extent cx="281940" cy="314960"/>
                <wp:effectExtent l="3175" t="2540" r="635" b="0"/>
                <wp:wrapNone/>
                <wp:docPr id="27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6F567" w14:textId="3FD60FF2" w:rsidR="00534609" w:rsidRPr="00704914" w:rsidRDefault="00534609" w:rsidP="00EC233F">
                            <w:pPr>
                              <w:spacing w:before="0" w:after="0" w:line="240" w:lineRule="auto"/>
                              <w:rPr>
                                <w:rFonts w:ascii="Arial Black" w:hAnsi="Arial Black"/>
                                <w:b/>
                                <w:color w:val="E36C0A" w:themeColor="accent6" w:themeShade="BF"/>
                                <w:sz w:val="28"/>
                                <w:szCs w:val="28"/>
                                <w:lang w:val="es-ES"/>
                              </w:rPr>
                            </w:pPr>
                            <w:proofErr w:type="gramStart"/>
                            <w:r w:rsidRPr="00704914">
                              <w:rPr>
                                <w:rFonts w:ascii="Arial Black" w:hAnsi="Arial Black"/>
                                <w:b/>
                                <w:color w:val="E36C0A" w:themeColor="accent6" w:themeShade="BF"/>
                                <w:sz w:val="28"/>
                                <w:szCs w:val="28"/>
                                <w:lang w:val="es-ES"/>
                              </w:rPr>
                              <w:t>i</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8" o:spid="_x0000_s1035" type="#_x0000_t202" style="position:absolute;left:0;text-align:left;margin-left:260.2pt;margin-top:47.8pt;width:22.2pt;height:24.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e5ugIAAMM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" filled="f" stroked="f">
                <v:textbox>
                  <w:txbxContent>
                    <w:p w14:paraId="36A6F567" w14:textId="3FD60FF2" w:rsidR="00534609" w:rsidRPr="00704914" w:rsidRDefault="00534609" w:rsidP="00EC233F">
                      <w:pPr>
                        <w:spacing w:before="0" w:after="0" w:line="240" w:lineRule="auto"/>
                        <w:rPr>
                          <w:rFonts w:ascii="Arial Black" w:hAnsi="Arial Black"/>
                          <w:b/>
                          <w:color w:val="E36C0A" w:themeColor="accent6" w:themeShade="BF"/>
                          <w:sz w:val="28"/>
                          <w:szCs w:val="28"/>
                          <w:lang w:val="es-ES"/>
                        </w:rPr>
                      </w:pPr>
                      <w:proofErr w:type="gramStart"/>
                      <w:r w:rsidRPr="00704914">
                        <w:rPr>
                          <w:rFonts w:ascii="Arial Black" w:hAnsi="Arial Black"/>
                          <w:b/>
                          <w:color w:val="E36C0A" w:themeColor="accent6" w:themeShade="BF"/>
                          <w:sz w:val="28"/>
                          <w:szCs w:val="28"/>
                          <w:lang w:val="es-ES"/>
                        </w:rPr>
                        <w:t>i</w:t>
                      </w:r>
                      <w:proofErr w:type="gramEnd"/>
                    </w:p>
                  </w:txbxContent>
                </v:textbox>
              </v:shape>
            </w:pict>
          </mc:Fallback>
        </mc:AlternateContent>
      </w:r>
      <w:r>
        <w:rPr>
          <w:noProof/>
          <w:lang w:val="es-ES" w:eastAsia="es-ES"/>
        </w:rPr>
        <mc:AlternateContent>
          <mc:Choice Requires="wps">
            <w:drawing>
              <wp:anchor distT="0" distB="0" distL="114300" distR="114300" simplePos="0" relativeHeight="251695104" behindDoc="0" locked="0" layoutInCell="1" allowOverlap="1" wp14:anchorId="3E2E2FB0" wp14:editId="4B88F292">
                <wp:simplePos x="0" y="0"/>
                <wp:positionH relativeFrom="column">
                  <wp:posOffset>3225165</wp:posOffset>
                </wp:positionH>
                <wp:positionV relativeFrom="paragraph">
                  <wp:posOffset>459740</wp:posOffset>
                </wp:positionV>
                <wp:extent cx="281940" cy="314960"/>
                <wp:effectExtent l="0" t="0" r="3810" b="1270"/>
                <wp:wrapNone/>
                <wp:docPr id="27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0ECDB" w14:textId="2866F7D1" w:rsidR="00534609" w:rsidRPr="00704914" w:rsidRDefault="00534609" w:rsidP="00F51195">
                            <w:pPr>
                              <w:spacing w:before="0" w:after="0" w:line="240" w:lineRule="auto"/>
                              <w:rPr>
                                <w:rFonts w:ascii="Arial Black" w:hAnsi="Arial Black"/>
                                <w:b/>
                                <w:color w:val="C0504D" w:themeColor="accent2"/>
                                <w:sz w:val="28"/>
                                <w:szCs w:val="28"/>
                                <w:lang w:val="es-ES"/>
                              </w:rPr>
                            </w:pPr>
                            <w:proofErr w:type="gramStart"/>
                            <w:r w:rsidRPr="00704914">
                              <w:rPr>
                                <w:rFonts w:ascii="Arial Black" w:hAnsi="Arial Black"/>
                                <w:b/>
                                <w:color w:val="C0504D" w:themeColor="accent2"/>
                                <w:sz w:val="28"/>
                                <w:szCs w:val="28"/>
                                <w:lang w:val="es-ES"/>
                              </w:rPr>
                              <w:t>j</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79" o:spid="_x0000_s1036" type="#_x0000_t202" style="position:absolute;left:0;text-align:left;margin-left:253.95pt;margin-top:36.2pt;width:22.2pt;height:24.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DFuwIAAMM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" filled="f" stroked="f">
                <v:textbox>
                  <w:txbxContent>
                    <w:p w14:paraId="5460ECDB" w14:textId="2866F7D1" w:rsidR="00534609" w:rsidRPr="00704914" w:rsidRDefault="00534609" w:rsidP="00F51195">
                      <w:pPr>
                        <w:spacing w:before="0" w:after="0" w:line="240" w:lineRule="auto"/>
                        <w:rPr>
                          <w:rFonts w:ascii="Arial Black" w:hAnsi="Arial Black"/>
                          <w:b/>
                          <w:color w:val="C0504D" w:themeColor="accent2"/>
                          <w:sz w:val="28"/>
                          <w:szCs w:val="28"/>
                          <w:lang w:val="es-ES"/>
                        </w:rPr>
                      </w:pPr>
                      <w:proofErr w:type="gramStart"/>
                      <w:r w:rsidRPr="00704914">
                        <w:rPr>
                          <w:rFonts w:ascii="Arial Black" w:hAnsi="Arial Black"/>
                          <w:b/>
                          <w:color w:val="C0504D" w:themeColor="accent2"/>
                          <w:sz w:val="28"/>
                          <w:szCs w:val="28"/>
                          <w:lang w:val="es-ES"/>
                        </w:rPr>
                        <w:t>j</w:t>
                      </w:r>
                      <w:proofErr w:type="gramEnd"/>
                    </w:p>
                  </w:txbxContent>
                </v:textbox>
              </v:shape>
            </w:pict>
          </mc:Fallback>
        </mc:AlternateContent>
      </w:r>
      <w:r>
        <w:rPr>
          <w:noProof/>
          <w:lang w:val="es-ES" w:eastAsia="es-ES"/>
        </w:rPr>
        <mc:AlternateContent>
          <mc:Choice Requires="wps">
            <w:drawing>
              <wp:anchor distT="0" distB="0" distL="114300" distR="114300" simplePos="0" relativeHeight="251696128" behindDoc="0" locked="0" layoutInCell="1" allowOverlap="1" wp14:anchorId="3E2E2FB0" wp14:editId="5D6EBAF3">
                <wp:simplePos x="0" y="0"/>
                <wp:positionH relativeFrom="column">
                  <wp:posOffset>3177540</wp:posOffset>
                </wp:positionH>
                <wp:positionV relativeFrom="paragraph">
                  <wp:posOffset>160655</wp:posOffset>
                </wp:positionV>
                <wp:extent cx="281940" cy="314960"/>
                <wp:effectExtent l="0" t="3810" r="3810" b="0"/>
                <wp:wrapNone/>
                <wp:docPr id="27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2EE41" w14:textId="73B7DA16" w:rsidR="00534609" w:rsidRPr="00704914" w:rsidRDefault="00534609" w:rsidP="00F51195">
                            <w:pPr>
                              <w:spacing w:before="0" w:after="0" w:line="240" w:lineRule="auto"/>
                              <w:rPr>
                                <w:rFonts w:ascii="Arial Black" w:hAnsi="Arial Black"/>
                                <w:b/>
                                <w:color w:val="00B050"/>
                                <w:sz w:val="28"/>
                                <w:szCs w:val="28"/>
                                <w:lang w:val="es-ES"/>
                              </w:rPr>
                            </w:pPr>
                            <w:proofErr w:type="gramStart"/>
                            <w:r w:rsidRPr="00704914">
                              <w:rPr>
                                <w:rFonts w:ascii="Arial Black" w:hAnsi="Arial Black"/>
                                <w:b/>
                                <w:color w:val="00B050"/>
                                <w:sz w:val="28"/>
                                <w:szCs w:val="28"/>
                                <w:lang w:val="es-ES"/>
                              </w:rPr>
                              <w:t>k</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E2FB0" id="Text Box 80" o:spid="_x0000_s1037" type="#_x0000_t202" style="position:absolute;left:0;text-align:left;margin-left:250.2pt;margin-top:12.65pt;width:22.2pt;height:2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Hq4vA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" filled="f" stroked="f">
                <v:textbox>
                  <w:txbxContent>
                    <w:p w14:paraId="26A2EE41" w14:textId="73B7DA16" w:rsidR="00534609" w:rsidRPr="00704914" w:rsidRDefault="00534609" w:rsidP="00F51195">
                      <w:pPr>
                        <w:spacing w:before="0" w:after="0" w:line="240" w:lineRule="auto"/>
                        <w:rPr>
                          <w:rFonts w:ascii="Arial Black" w:hAnsi="Arial Black"/>
                          <w:b/>
                          <w:color w:val="00B050"/>
                          <w:sz w:val="28"/>
                          <w:szCs w:val="28"/>
                          <w:lang w:val="es-ES"/>
                        </w:rPr>
                      </w:pPr>
                      <w:proofErr w:type="gramStart"/>
                      <w:r w:rsidRPr="00704914">
                        <w:rPr>
                          <w:rFonts w:ascii="Arial Black" w:hAnsi="Arial Black"/>
                          <w:b/>
                          <w:color w:val="00B050"/>
                          <w:sz w:val="28"/>
                          <w:szCs w:val="28"/>
                          <w:lang w:val="es-ES"/>
                        </w:rPr>
                        <w:t>k</w:t>
                      </w:r>
                      <w:proofErr w:type="gramEnd"/>
                    </w:p>
                  </w:txbxContent>
                </v:textbox>
              </v:shape>
            </w:pict>
          </mc:Fallback>
        </mc:AlternateContent>
      </w:r>
      <w:r>
        <w:rPr>
          <w:noProof/>
          <w:lang w:val="es-ES" w:eastAsia="es-ES"/>
        </w:rPr>
        <mc:AlternateContent>
          <mc:Choice Requires="wps">
            <w:drawing>
              <wp:anchor distT="0" distB="0" distL="114300" distR="114300" simplePos="0" relativeHeight="251684864" behindDoc="0" locked="0" layoutInCell="1" allowOverlap="1" wp14:anchorId="436F4727" wp14:editId="63D347DA">
                <wp:simplePos x="0" y="0"/>
                <wp:positionH relativeFrom="column">
                  <wp:posOffset>94615</wp:posOffset>
                </wp:positionH>
                <wp:positionV relativeFrom="paragraph">
                  <wp:posOffset>1155700</wp:posOffset>
                </wp:positionV>
                <wp:extent cx="1111885" cy="442595"/>
                <wp:effectExtent l="3175" t="0" r="0" b="0"/>
                <wp:wrapNone/>
                <wp:docPr id="27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CEC0B" w14:textId="77777777" w:rsidR="00534609" w:rsidRPr="00EE649F" w:rsidRDefault="00534609" w:rsidP="00A852C5">
                            <w:pPr>
                              <w:spacing w:before="0" w:after="0" w:line="240" w:lineRule="auto"/>
                              <w:rPr>
                                <w:rFonts w:ascii="Arial Black" w:hAnsi="Arial Black"/>
                                <w:sz w:val="18"/>
                                <w:szCs w:val="18"/>
                                <w:lang w:val="es-ES"/>
                              </w:rPr>
                            </w:pPr>
                            <w:r>
                              <w:rPr>
                                <w:rFonts w:ascii="Arial Black" w:hAnsi="Arial Black"/>
                                <w:sz w:val="18"/>
                                <w:szCs w:val="18"/>
                                <w:lang w:val="es-ES"/>
                              </w:rPr>
                              <w:t xml:space="preserve">LADERAS DEL PICHINCHA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F4727" id="Text Box 46" o:spid="_x0000_s1038" type="#_x0000_t202" style="position:absolute;left:0;text-align:left;margin-left:7.45pt;margin-top:91pt;width:87.55pt;height:34.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" filled="f" stroked="f">
                <v:textbox>
                  <w:txbxContent>
                    <w:p w14:paraId="55FCEC0B" w14:textId="77777777" w:rsidR="00534609" w:rsidRPr="00EE649F" w:rsidRDefault="00534609" w:rsidP="00A852C5">
                      <w:pPr>
                        <w:spacing w:before="0" w:after="0" w:line="240" w:lineRule="auto"/>
                        <w:rPr>
                          <w:rFonts w:ascii="Arial Black" w:hAnsi="Arial Black"/>
                          <w:sz w:val="18"/>
                          <w:szCs w:val="18"/>
                          <w:lang w:val="es-ES"/>
                        </w:rPr>
                      </w:pPr>
                      <w:r>
                        <w:rPr>
                          <w:rFonts w:ascii="Arial Black" w:hAnsi="Arial Black"/>
                          <w:sz w:val="18"/>
                          <w:szCs w:val="18"/>
                          <w:lang w:val="es-ES"/>
                        </w:rPr>
                        <w:t xml:space="preserve">LADERAS DEL PICHINCHA </w:t>
                      </w:r>
                    </w:p>
                  </w:txbxContent>
                </v:textbox>
              </v:shape>
            </w:pict>
          </mc:Fallback>
        </mc:AlternateContent>
      </w:r>
      <w:r>
        <w:rPr>
          <w:noProof/>
          <w:lang w:val="es-ES" w:eastAsia="es-ES"/>
        </w:rPr>
        <mc:AlternateContent>
          <mc:Choice Requires="wps">
            <w:drawing>
              <wp:anchor distT="0" distB="0" distL="114300" distR="114300" simplePos="0" relativeHeight="251677696" behindDoc="0" locked="0" layoutInCell="1" allowOverlap="1" wp14:anchorId="0EF3E894" wp14:editId="7E5D471B">
                <wp:simplePos x="0" y="0"/>
                <wp:positionH relativeFrom="column">
                  <wp:posOffset>4636135</wp:posOffset>
                </wp:positionH>
                <wp:positionV relativeFrom="paragraph">
                  <wp:posOffset>3736975</wp:posOffset>
                </wp:positionV>
                <wp:extent cx="640715" cy="258445"/>
                <wp:effectExtent l="1270" t="0" r="0" b="0"/>
                <wp:wrapNone/>
                <wp:docPr id="2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2D3B8" w14:textId="77777777" w:rsidR="00534609" w:rsidRPr="00EE649F" w:rsidRDefault="00534609" w:rsidP="00EE649F">
                            <w:pPr>
                              <w:spacing w:before="0" w:after="0" w:line="240" w:lineRule="auto"/>
                              <w:rPr>
                                <w:rFonts w:ascii="Arial Black" w:hAnsi="Arial Black"/>
                                <w:sz w:val="18"/>
                                <w:szCs w:val="18"/>
                                <w:lang w:val="es-ES"/>
                              </w:rPr>
                            </w:pPr>
                            <w:r>
                              <w:rPr>
                                <w:rFonts w:ascii="Arial Black" w:hAnsi="Arial Black"/>
                                <w:sz w:val="18"/>
                                <w:szCs w:val="18"/>
                                <w:lang w:val="es-ES"/>
                              </w:rPr>
                              <w:t xml:space="preserve">QUITO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3E894" id="Text Box 28" o:spid="_x0000_s1039" type="#_x0000_t202" style="position:absolute;left:0;text-align:left;margin-left:365.05pt;margin-top:294.25pt;width:50.45pt;height:20.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7qCug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" filled="f" stroked="f">
                <v:textbox>
                  <w:txbxContent>
                    <w:p w14:paraId="6522D3B8" w14:textId="77777777" w:rsidR="00534609" w:rsidRPr="00EE649F" w:rsidRDefault="00534609" w:rsidP="00EE649F">
                      <w:pPr>
                        <w:spacing w:before="0" w:after="0" w:line="240" w:lineRule="auto"/>
                        <w:rPr>
                          <w:rFonts w:ascii="Arial Black" w:hAnsi="Arial Black"/>
                          <w:sz w:val="18"/>
                          <w:szCs w:val="18"/>
                          <w:lang w:val="es-ES"/>
                        </w:rPr>
                      </w:pPr>
                      <w:r>
                        <w:rPr>
                          <w:rFonts w:ascii="Arial Black" w:hAnsi="Arial Black"/>
                          <w:sz w:val="18"/>
                          <w:szCs w:val="18"/>
                          <w:lang w:val="es-ES"/>
                        </w:rPr>
                        <w:t xml:space="preserve">QUITO </w:t>
                      </w:r>
                    </w:p>
                  </w:txbxContent>
                </v:textbox>
              </v:shape>
            </w:pict>
          </mc:Fallback>
        </mc:AlternateContent>
      </w:r>
      <w:r w:rsidR="006C5C09">
        <w:object w:dxaOrig="20370" w:dyaOrig="8235" w14:anchorId="2CEC47D8">
          <v:shape id="_x0000_i1025" type="#_x0000_t75" style="width:446.25pt;height:388.5pt" o:ole="">
            <v:imagedata r:id="rId8" o:title="" croptop="3158f" cropbottom="4512f" cropleft="16781f" cropright="20611f"/>
          </v:shape>
          <o:OLEObject Type="Embed" ProgID="AutoCAD.Drawing.20" ShapeID="_x0000_i1025" DrawAspect="Content" ObjectID="_1525068846" r:id="rId9"/>
        </w:object>
      </w:r>
    </w:p>
    <w:p w14:paraId="43C90EB4" w14:textId="78A94882" w:rsidR="00BE3743" w:rsidRDefault="00BE3743" w:rsidP="006E62EF">
      <w:pPr>
        <w:pStyle w:val="Sinespaciado"/>
        <w:jc w:val="left"/>
        <w:outlineLvl w:val="0"/>
        <w:rPr>
          <w:lang w:val="es-ES"/>
        </w:rPr>
      </w:pPr>
      <w:r>
        <w:rPr>
          <w:lang w:val="es-ES"/>
        </w:rPr>
        <w:t xml:space="preserve">Nota: </w:t>
      </w:r>
      <w:r w:rsidR="00C65310">
        <w:rPr>
          <w:lang w:val="es-ES"/>
        </w:rPr>
        <w:t xml:space="preserve">Quebradas.- a: El Colegio, b: La Pulida Chico, c: La Pulida Grande, d: </w:t>
      </w:r>
      <w:proofErr w:type="spellStart"/>
      <w:r w:rsidR="00C65310">
        <w:rPr>
          <w:lang w:val="es-ES"/>
        </w:rPr>
        <w:t>Atucucho</w:t>
      </w:r>
      <w:proofErr w:type="spellEnd"/>
      <w:r w:rsidR="00C65310">
        <w:rPr>
          <w:lang w:val="es-ES"/>
        </w:rPr>
        <w:t xml:space="preserve">, e: </w:t>
      </w:r>
      <w:proofErr w:type="spellStart"/>
      <w:r w:rsidR="00C65310">
        <w:rPr>
          <w:lang w:val="es-ES"/>
        </w:rPr>
        <w:t>Rumiurco</w:t>
      </w:r>
      <w:proofErr w:type="spellEnd"/>
      <w:r w:rsidR="00C65310">
        <w:rPr>
          <w:lang w:val="es-ES"/>
        </w:rPr>
        <w:t xml:space="preserve">, f: </w:t>
      </w:r>
      <w:proofErr w:type="spellStart"/>
      <w:r w:rsidR="00C65310">
        <w:rPr>
          <w:lang w:val="es-ES"/>
        </w:rPr>
        <w:t>Chiriyacu</w:t>
      </w:r>
      <w:proofErr w:type="spellEnd"/>
      <w:r w:rsidR="00C65310">
        <w:rPr>
          <w:lang w:val="es-ES"/>
        </w:rPr>
        <w:t>, g: Grande, h: San Antonio, i: Colinas del Norte Izquierda, j: Colinas del Norte Derecha y k: El Rancho</w:t>
      </w:r>
      <w:r>
        <w:rPr>
          <w:lang w:val="es-ES"/>
        </w:rPr>
        <w:t>.</w:t>
      </w:r>
    </w:p>
    <w:p w14:paraId="4F8A51D7" w14:textId="10C6A901" w:rsidR="00AF09F2" w:rsidRPr="00D17303" w:rsidRDefault="00AF09F2" w:rsidP="006E62EF">
      <w:pPr>
        <w:pStyle w:val="Sinespaciado"/>
        <w:jc w:val="left"/>
        <w:outlineLvl w:val="0"/>
        <w:rPr>
          <w:lang w:val="es-ES"/>
        </w:rPr>
      </w:pPr>
      <w:r w:rsidRPr="000A3191">
        <w:rPr>
          <w:lang w:val="es-ES"/>
        </w:rPr>
        <w:t>Fuente: Cartografía del área del proyecto</w:t>
      </w:r>
      <w:r w:rsidR="00D64AA6">
        <w:rPr>
          <w:lang w:val="es-ES"/>
        </w:rPr>
        <w:t xml:space="preserve"> </w:t>
      </w:r>
      <w:r w:rsidR="00BE3743">
        <w:rPr>
          <w:lang w:val="es-ES"/>
        </w:rPr>
        <w:t>e</w:t>
      </w:r>
      <w:r w:rsidR="00D64AA6">
        <w:rPr>
          <w:lang w:val="es-ES"/>
        </w:rPr>
        <w:t xml:space="preserve">studio hidrológico para el drenaje de la Quebrada </w:t>
      </w:r>
      <w:proofErr w:type="spellStart"/>
      <w:r w:rsidR="00D64AA6">
        <w:rPr>
          <w:lang w:val="es-ES"/>
        </w:rPr>
        <w:t>Rumiurco</w:t>
      </w:r>
      <w:proofErr w:type="spellEnd"/>
      <w:r w:rsidR="00D64AA6">
        <w:rPr>
          <w:lang w:val="es-ES"/>
        </w:rPr>
        <w:t xml:space="preserve"> EMAAP-Q</w:t>
      </w:r>
      <w:r w:rsidR="00BE3743">
        <w:rPr>
          <w:lang w:val="es-ES"/>
        </w:rPr>
        <w:t xml:space="preserve"> 1:5 000</w:t>
      </w:r>
      <w:r>
        <w:rPr>
          <w:lang w:val="es-ES"/>
        </w:rPr>
        <w:t>. Cartas IGM 1:50</w:t>
      </w:r>
      <w:r w:rsidR="00BE3743">
        <w:rPr>
          <w:lang w:val="es-ES"/>
        </w:rPr>
        <w:t xml:space="preserve"> </w:t>
      </w:r>
      <w:r>
        <w:rPr>
          <w:lang w:val="es-ES"/>
        </w:rPr>
        <w:t>000</w:t>
      </w:r>
    </w:p>
    <w:p w14:paraId="087277C1" w14:textId="58C54E15" w:rsidR="00AF09F2" w:rsidRDefault="00BE3743" w:rsidP="00AF09F2">
      <w:pPr>
        <w:pStyle w:val="Sinespaciado"/>
        <w:rPr>
          <w:lang w:val="es-ES"/>
        </w:rPr>
      </w:pPr>
      <w:r>
        <w:rPr>
          <w:lang w:val="es-ES"/>
        </w:rPr>
        <w:t>Elaboración: Margarita Arias Ortega</w:t>
      </w:r>
    </w:p>
    <w:p w14:paraId="6A0810FB" w14:textId="77777777" w:rsidR="00BE3743" w:rsidRDefault="00BE3743" w:rsidP="00AF09F2">
      <w:pPr>
        <w:pStyle w:val="Sinespaciado"/>
        <w:rPr>
          <w:lang w:val="es-ES"/>
        </w:rPr>
      </w:pPr>
    </w:p>
    <w:p w14:paraId="6E4F5F79" w14:textId="77777777" w:rsidR="00006F13" w:rsidRPr="00006F13" w:rsidRDefault="00006F13" w:rsidP="00006F13">
      <w:pPr>
        <w:pStyle w:val="Prrafodelista"/>
        <w:keepNext/>
        <w:keepLines/>
        <w:numPr>
          <w:ilvl w:val="0"/>
          <w:numId w:val="39"/>
        </w:numPr>
        <w:spacing w:before="200" w:after="0"/>
        <w:outlineLvl w:val="1"/>
        <w:rPr>
          <w:b/>
          <w:bCs/>
          <w:vanish/>
          <w:lang w:val="es-EC"/>
        </w:rPr>
      </w:pPr>
      <w:bookmarkStart w:id="15" w:name="_Toc192040569"/>
      <w:bookmarkStart w:id="16" w:name="_Toc192479231"/>
      <w:bookmarkStart w:id="17" w:name="_Toc192989662"/>
      <w:bookmarkStart w:id="18" w:name="_Toc317961645"/>
    </w:p>
    <w:p w14:paraId="26D25676" w14:textId="77777777" w:rsidR="00006F13" w:rsidRPr="00006F13" w:rsidRDefault="00006F13" w:rsidP="00006F13">
      <w:pPr>
        <w:pStyle w:val="Prrafodelista"/>
        <w:keepNext/>
        <w:keepLines/>
        <w:numPr>
          <w:ilvl w:val="0"/>
          <w:numId w:val="39"/>
        </w:numPr>
        <w:spacing w:before="200" w:after="0"/>
        <w:outlineLvl w:val="1"/>
        <w:rPr>
          <w:b/>
          <w:bCs/>
          <w:vanish/>
          <w:lang w:val="es-EC"/>
        </w:rPr>
      </w:pPr>
    </w:p>
    <w:p w14:paraId="2A68E801" w14:textId="760E8A08" w:rsidR="00AF09F2" w:rsidRPr="00006F13" w:rsidRDefault="00AF09F2" w:rsidP="00006F13">
      <w:pPr>
        <w:pStyle w:val="Ttulo2"/>
        <w:numPr>
          <w:ilvl w:val="1"/>
          <w:numId w:val="39"/>
        </w:numPr>
        <w:rPr>
          <w:rFonts w:cs="Times New Roman"/>
        </w:rPr>
      </w:pPr>
      <w:bookmarkStart w:id="19" w:name="_Toc450221003"/>
      <w:r>
        <w:t>S</w:t>
      </w:r>
      <w:r w:rsidR="00B41CBE">
        <w:t>ITIOS</w:t>
      </w:r>
      <w:r>
        <w:t xml:space="preserve"> DE I</w:t>
      </w:r>
      <w:r w:rsidRPr="000A3191">
        <w:t>NTERÉS</w:t>
      </w:r>
      <w:bookmarkEnd w:id="15"/>
      <w:bookmarkEnd w:id="16"/>
      <w:bookmarkEnd w:id="17"/>
      <w:bookmarkEnd w:id="19"/>
      <w:r>
        <w:t xml:space="preserve"> </w:t>
      </w:r>
      <w:bookmarkEnd w:id="18"/>
    </w:p>
    <w:p w14:paraId="15992D62" w14:textId="25DA138B" w:rsidR="00AF09F2" w:rsidRDefault="00D55F23" w:rsidP="00AF09F2">
      <w:pPr>
        <w:rPr>
          <w:lang w:val="es-EC"/>
        </w:rPr>
      </w:pPr>
      <w:r>
        <w:rPr>
          <w:lang w:val="es-EC"/>
        </w:rPr>
        <w:t>Los sitios</w:t>
      </w:r>
      <w:r w:rsidR="00AF09F2" w:rsidRPr="000A3191">
        <w:rPr>
          <w:lang w:val="es-EC"/>
        </w:rPr>
        <w:t xml:space="preserve"> de interés están definid</w:t>
      </w:r>
      <w:r w:rsidR="006C2721">
        <w:rPr>
          <w:lang w:val="es-EC"/>
        </w:rPr>
        <w:t>o</w:t>
      </w:r>
      <w:r w:rsidR="00AF09F2" w:rsidRPr="000A3191">
        <w:rPr>
          <w:lang w:val="es-EC"/>
        </w:rPr>
        <w:t xml:space="preserve">s </w:t>
      </w:r>
      <w:r w:rsidR="00AF09F2">
        <w:rPr>
          <w:lang w:val="es-EC"/>
        </w:rPr>
        <w:t xml:space="preserve">por todos los </w:t>
      </w:r>
      <w:r w:rsidR="00BE3743">
        <w:rPr>
          <w:lang w:val="es-EC"/>
        </w:rPr>
        <w:t xml:space="preserve">cruces de quebradas y colectores a la Línea </w:t>
      </w:r>
      <w:proofErr w:type="spellStart"/>
      <w:r w:rsidR="00BE3743">
        <w:rPr>
          <w:lang w:val="es-EC"/>
        </w:rPr>
        <w:t>Rldós</w:t>
      </w:r>
      <w:proofErr w:type="spellEnd"/>
      <w:r w:rsidR="00BE3743">
        <w:rPr>
          <w:lang w:val="es-EC"/>
        </w:rPr>
        <w:t>-Ofelia</w:t>
      </w:r>
      <w:r>
        <w:rPr>
          <w:lang w:val="es-EC"/>
        </w:rPr>
        <w:t>,  en dichos</w:t>
      </w:r>
      <w:r w:rsidR="00BE3743">
        <w:rPr>
          <w:lang w:val="es-EC"/>
        </w:rPr>
        <w:t xml:space="preserve"> sitios se determinó</w:t>
      </w:r>
      <w:r w:rsidR="00AF09F2">
        <w:rPr>
          <w:lang w:val="es-EC"/>
        </w:rPr>
        <w:t xml:space="preserve"> el caudal máximo con período de retorno asignado, el mismo que está asociado a una precipitación extrema</w:t>
      </w:r>
      <w:r>
        <w:rPr>
          <w:lang w:val="es-EC"/>
        </w:rPr>
        <w:t xml:space="preserve">, los </w:t>
      </w:r>
      <w:r w:rsidR="006C2721">
        <w:rPr>
          <w:lang w:val="es-EC"/>
        </w:rPr>
        <w:t xml:space="preserve">cálculos y resultados de los caudales determinados se </w:t>
      </w:r>
      <w:r>
        <w:rPr>
          <w:lang w:val="es-EC"/>
        </w:rPr>
        <w:t>citan en el capítulo 5</w:t>
      </w:r>
      <w:r w:rsidR="00AF09F2">
        <w:rPr>
          <w:lang w:val="es-EC"/>
        </w:rPr>
        <w:t xml:space="preserve">. </w:t>
      </w:r>
    </w:p>
    <w:p w14:paraId="306EB2DD" w14:textId="77777777" w:rsidR="00A54E9D" w:rsidRPr="000A3191" w:rsidRDefault="00A54E9D" w:rsidP="00006F13">
      <w:pPr>
        <w:pStyle w:val="Ttulo2"/>
        <w:rPr>
          <w:rFonts w:cs="Times New Roman"/>
        </w:rPr>
      </w:pPr>
      <w:bookmarkStart w:id="20" w:name="_Toc450221004"/>
      <w:r>
        <w:t>CARÁCTERÍSTICAS FÍSICAS DE LA ZONA DE ESTUDIO</w:t>
      </w:r>
      <w:bookmarkEnd w:id="20"/>
    </w:p>
    <w:p w14:paraId="21D08CD9" w14:textId="5EDBC7D5" w:rsidR="00B630D1" w:rsidRPr="002941EF" w:rsidRDefault="00B630D1" w:rsidP="00B630D1">
      <w:pPr>
        <w:rPr>
          <w:lang w:val="es-ES"/>
        </w:rPr>
      </w:pPr>
      <w:r w:rsidRPr="002941EF">
        <w:rPr>
          <w:lang w:val="es-ES"/>
        </w:rPr>
        <w:t xml:space="preserve">Para efecto de la hidrología y con base en </w:t>
      </w:r>
      <w:r w:rsidR="00D55F23">
        <w:rPr>
          <w:lang w:val="es-ES"/>
        </w:rPr>
        <w:t xml:space="preserve">la </w:t>
      </w:r>
      <w:r w:rsidRPr="002941EF">
        <w:rPr>
          <w:lang w:val="es-ES"/>
        </w:rPr>
        <w:t>informa</w:t>
      </w:r>
      <w:r>
        <w:rPr>
          <w:lang w:val="es-ES"/>
        </w:rPr>
        <w:t xml:space="preserve">ción cartográfica </w:t>
      </w:r>
      <w:r w:rsidR="000E0D01">
        <w:rPr>
          <w:lang w:val="es-ES"/>
        </w:rPr>
        <w:t>recibida</w:t>
      </w:r>
      <w:r w:rsidRPr="002941EF">
        <w:rPr>
          <w:lang w:val="es-ES"/>
        </w:rPr>
        <w:t xml:space="preserve"> a escala 1:</w:t>
      </w:r>
      <w:r w:rsidR="00D55F23">
        <w:rPr>
          <w:lang w:val="es-ES"/>
        </w:rPr>
        <w:t>5</w:t>
      </w:r>
      <w:r w:rsidRPr="002941EF">
        <w:rPr>
          <w:lang w:val="es-ES"/>
        </w:rPr>
        <w:t xml:space="preserve"> 000</w:t>
      </w:r>
      <w:r w:rsidR="00A1077F">
        <w:rPr>
          <w:lang w:val="es-ES"/>
        </w:rPr>
        <w:t>, y</w:t>
      </w:r>
      <w:r w:rsidR="00D55F23">
        <w:rPr>
          <w:lang w:val="es-ES"/>
        </w:rPr>
        <w:t xml:space="preserve"> </w:t>
      </w:r>
      <w:r w:rsidR="00A1077F">
        <w:rPr>
          <w:lang w:val="es-ES"/>
        </w:rPr>
        <w:t xml:space="preserve">cartas topográficas </w:t>
      </w:r>
      <w:r w:rsidR="00D55F23">
        <w:rPr>
          <w:lang w:val="es-ES"/>
        </w:rPr>
        <w:t xml:space="preserve">IGM </w:t>
      </w:r>
      <w:r w:rsidR="00A1077F">
        <w:rPr>
          <w:lang w:val="es-ES"/>
        </w:rPr>
        <w:t>1:50</w:t>
      </w:r>
      <w:r w:rsidR="00D55F23">
        <w:rPr>
          <w:lang w:val="es-ES"/>
        </w:rPr>
        <w:t xml:space="preserve"> </w:t>
      </w:r>
      <w:r w:rsidR="00A1077F">
        <w:rPr>
          <w:lang w:val="es-ES"/>
        </w:rPr>
        <w:t xml:space="preserve">000 proporcionadas por el IGM </w:t>
      </w:r>
      <w:r w:rsidRPr="002941EF">
        <w:rPr>
          <w:lang w:val="es-ES"/>
        </w:rPr>
        <w:t>se delimitaron las áreas de drenaje hasta los sitios de interés</w:t>
      </w:r>
      <w:r>
        <w:rPr>
          <w:lang w:val="es-ES"/>
        </w:rPr>
        <w:t>.</w:t>
      </w:r>
      <w:r w:rsidRPr="002941EF">
        <w:rPr>
          <w:lang w:val="es-ES"/>
        </w:rPr>
        <w:t xml:space="preserve"> </w:t>
      </w:r>
    </w:p>
    <w:p w14:paraId="58B81C06" w14:textId="58F3FE0E" w:rsidR="000E0D01" w:rsidRPr="002941EF" w:rsidRDefault="000E0D01" w:rsidP="000E0D01">
      <w:pPr>
        <w:rPr>
          <w:lang w:val="es-ES"/>
        </w:rPr>
      </w:pPr>
      <w:r>
        <w:rPr>
          <w:lang w:val="es-ES"/>
        </w:rPr>
        <w:t>E</w:t>
      </w:r>
      <w:r>
        <w:rPr>
          <w:lang w:val="es-EC"/>
        </w:rPr>
        <w:t>n el Cuadro 2.1 se muestra el listado de cada uno de los sitios donde se requiere drenaje para las quebradas, también se tiene el área en km</w:t>
      </w:r>
      <w:r w:rsidRPr="002D539A">
        <w:rPr>
          <w:vertAlign w:val="superscript"/>
          <w:lang w:val="es-EC"/>
        </w:rPr>
        <w:t>2</w:t>
      </w:r>
      <w:r>
        <w:rPr>
          <w:lang w:val="es-EC"/>
        </w:rPr>
        <w:t>, la pendiente media de las cuencas en porcentaje, la longitud de los cauces principales</w:t>
      </w:r>
      <w:r w:rsidRPr="005F1FA4">
        <w:rPr>
          <w:lang w:val="es-EC"/>
        </w:rPr>
        <w:t xml:space="preserve"> </w:t>
      </w:r>
      <w:r>
        <w:rPr>
          <w:lang w:val="es-EC"/>
        </w:rPr>
        <w:t>en kilómetros, la pendiente estimada del cauce principal en porcentaje y algunas otras características morfológicas de las cuencas.</w:t>
      </w:r>
    </w:p>
    <w:p w14:paraId="2A17FF0D" w14:textId="77777777" w:rsidR="000E0D01" w:rsidRPr="002941EF" w:rsidRDefault="000E0D01" w:rsidP="000E0D01">
      <w:pPr>
        <w:rPr>
          <w:lang w:val="es-ES"/>
        </w:rPr>
      </w:pPr>
      <w:r w:rsidRPr="002941EF">
        <w:rPr>
          <w:lang w:val="es-ES"/>
        </w:rPr>
        <w:t>Una breve descripción del cálculo de las característic</w:t>
      </w:r>
      <w:r>
        <w:rPr>
          <w:lang w:val="es-ES"/>
        </w:rPr>
        <w:t>as físicas que se indican en el Cuadro</w:t>
      </w:r>
      <w:r w:rsidRPr="002941EF">
        <w:rPr>
          <w:lang w:val="es-ES"/>
        </w:rPr>
        <w:t xml:space="preserve"> 2.1, se tiene a continuación:</w:t>
      </w:r>
    </w:p>
    <w:p w14:paraId="5AF7EDC2" w14:textId="77777777" w:rsidR="00FA3BEE" w:rsidRPr="00815EEA" w:rsidRDefault="00FA3BEE" w:rsidP="00006F13">
      <w:pPr>
        <w:pStyle w:val="Ttulo2"/>
      </w:pPr>
      <w:bookmarkStart w:id="21" w:name="_Toc350952310"/>
      <w:bookmarkStart w:id="22" w:name="_Toc450221005"/>
      <w:r w:rsidRPr="00815EEA">
        <w:t>Área, A</w:t>
      </w:r>
      <w:bookmarkEnd w:id="21"/>
      <w:bookmarkEnd w:id="22"/>
    </w:p>
    <w:p w14:paraId="74691C2A" w14:textId="77777777" w:rsidR="000E0D01" w:rsidRDefault="000E0D01" w:rsidP="000E0D01">
      <w:pPr>
        <w:rPr>
          <w:lang w:val="es-ES"/>
        </w:rPr>
      </w:pPr>
      <w:r w:rsidRPr="002941EF">
        <w:rPr>
          <w:lang w:val="es-ES"/>
        </w:rPr>
        <w:t>Para determinar el valor de la superficie de una cuenca de drenaje se debe delimitar la cuenca siguiendo la línea de cumbres, y/o la divisoria de aguas, sean estas humedales lagunas, ciénagas, llanuras, entre otros; este trabajo se lo realiza en papel, en un CAD y/o en un SIG.</w:t>
      </w:r>
    </w:p>
    <w:p w14:paraId="7F6A7EA6" w14:textId="77777777" w:rsidR="000E0D01" w:rsidRPr="00614E26" w:rsidRDefault="000E0D01" w:rsidP="000E0D01">
      <w:pPr>
        <w:pStyle w:val="Ttulo3"/>
        <w:numPr>
          <w:ilvl w:val="2"/>
          <w:numId w:val="18"/>
        </w:numPr>
        <w:tabs>
          <w:tab w:val="num" w:pos="720"/>
        </w:tabs>
        <w:rPr>
          <w:lang w:val="es-ES"/>
        </w:rPr>
      </w:pPr>
      <w:bookmarkStart w:id="23" w:name="_Toc350952311"/>
      <w:bookmarkStart w:id="24" w:name="_Toc450221006"/>
      <w:r w:rsidRPr="00614E26">
        <w:rPr>
          <w:lang w:val="es-ES"/>
        </w:rPr>
        <w:t>Perímetro</w:t>
      </w:r>
      <w:bookmarkEnd w:id="23"/>
      <w:bookmarkEnd w:id="24"/>
    </w:p>
    <w:p w14:paraId="3389AF33" w14:textId="77777777" w:rsidR="000E0D01" w:rsidRPr="00614E26" w:rsidRDefault="000E0D01" w:rsidP="000E0D01">
      <w:pPr>
        <w:rPr>
          <w:lang w:val="es-ES"/>
        </w:rPr>
      </w:pPr>
      <w:r w:rsidRPr="00614E26">
        <w:rPr>
          <w:lang w:val="es-ES"/>
        </w:rPr>
        <w:t>El perímetro de la cuenca es la longitud de la línea que encierra la superficie de drenaje</w:t>
      </w:r>
    </w:p>
    <w:p w14:paraId="44130BF9" w14:textId="77777777" w:rsidR="000E0D01" w:rsidRPr="00614E26" w:rsidRDefault="000E0D01" w:rsidP="000E0D01">
      <w:pPr>
        <w:pStyle w:val="Ttulo3"/>
        <w:numPr>
          <w:ilvl w:val="2"/>
          <w:numId w:val="18"/>
        </w:numPr>
        <w:tabs>
          <w:tab w:val="num" w:pos="720"/>
        </w:tabs>
        <w:rPr>
          <w:lang w:val="es-ES"/>
        </w:rPr>
      </w:pPr>
      <w:bookmarkStart w:id="25" w:name="_Toc350952312"/>
      <w:bookmarkStart w:id="26" w:name="_Toc450221007"/>
      <w:r w:rsidRPr="00614E26">
        <w:rPr>
          <w:lang w:val="es-ES"/>
        </w:rPr>
        <w:t>Forma de la Cuenca, Kc</w:t>
      </w:r>
      <w:bookmarkEnd w:id="25"/>
      <w:bookmarkEnd w:id="26"/>
    </w:p>
    <w:p w14:paraId="29BF1E22" w14:textId="77777777" w:rsidR="000E0D01" w:rsidRPr="00614E26" w:rsidRDefault="000E0D01" w:rsidP="000E0D01">
      <w:pPr>
        <w:rPr>
          <w:lang w:val="es-ES"/>
        </w:rPr>
      </w:pPr>
      <w:r w:rsidRPr="00614E26">
        <w:rPr>
          <w:lang w:val="es-ES"/>
        </w:rPr>
        <w:t xml:space="preserve">La forma está dada por el valor Kc </w:t>
      </w:r>
      <w:proofErr w:type="spellStart"/>
      <w:r w:rsidRPr="00614E26">
        <w:rPr>
          <w:lang w:val="es-ES"/>
        </w:rPr>
        <w:t>ó</w:t>
      </w:r>
      <w:proofErr w:type="spellEnd"/>
      <w:r w:rsidRPr="00614E26">
        <w:rPr>
          <w:lang w:val="es-ES"/>
        </w:rPr>
        <w:t xml:space="preserve"> coeficiente de compacidad, el mismo que se calcula con la siguiente ecuación:</w:t>
      </w:r>
    </w:p>
    <w:p w14:paraId="23F3CD8E" w14:textId="18D271BE" w:rsidR="000E0D01" w:rsidRPr="00614E26" w:rsidRDefault="000E0D01" w:rsidP="000E0D01">
      <w:pPr>
        <w:rPr>
          <w:lang w:val="es-ES"/>
        </w:rPr>
      </w:pPr>
      <w:r w:rsidRPr="00E85BFE">
        <w:rPr>
          <w:position w:val="-32"/>
          <w:sz w:val="20"/>
          <w:szCs w:val="20"/>
          <w:lang w:val="es-EC"/>
        </w:rPr>
        <w:object w:dxaOrig="1460" w:dyaOrig="700" w14:anchorId="4764460C">
          <v:shape id="_x0000_i1026" type="#_x0000_t75" style="width:64.5pt;height:36pt" o:ole="">
            <v:imagedata r:id="rId10" o:title=""/>
          </v:shape>
          <o:OLEObject Type="Embed" ProgID="Equation.3" ShapeID="_x0000_i1026" DrawAspect="Content" ObjectID="_1525068847" r:id="rId11"/>
        </w:object>
      </w:r>
      <w:r w:rsidRPr="00614E26">
        <w:rPr>
          <w:lang w:val="es-ES"/>
        </w:rPr>
        <w:t xml:space="preserve"> , donde P es el perímetro de la cuenca y A es el área</w:t>
      </w:r>
    </w:p>
    <w:p w14:paraId="5B2173D6" w14:textId="77777777" w:rsidR="000E0D01" w:rsidRPr="00614E26" w:rsidRDefault="000E0D01" w:rsidP="000E0D01">
      <w:pPr>
        <w:rPr>
          <w:lang w:val="es-ES"/>
        </w:rPr>
      </w:pPr>
      <w:r w:rsidRPr="00614E26">
        <w:rPr>
          <w:lang w:val="es-ES"/>
        </w:rPr>
        <w:t xml:space="preserve">Cuanto más irregular sea la cuenca mayor será su coeficiente de compacidad, si una cuenca tuviera la forma de un círculo tendría un Kc = 1. </w:t>
      </w:r>
    </w:p>
    <w:p w14:paraId="2D65BBE0" w14:textId="77777777" w:rsidR="000E0D01" w:rsidRPr="00614E26" w:rsidRDefault="000E0D01" w:rsidP="000E0D01">
      <w:pPr>
        <w:pStyle w:val="Ttulo3"/>
        <w:numPr>
          <w:ilvl w:val="2"/>
          <w:numId w:val="18"/>
        </w:numPr>
        <w:tabs>
          <w:tab w:val="num" w:pos="720"/>
        </w:tabs>
        <w:rPr>
          <w:lang w:val="es-ES"/>
        </w:rPr>
      </w:pPr>
      <w:bookmarkStart w:id="27" w:name="_Toc350952313"/>
      <w:bookmarkStart w:id="28" w:name="_Toc450221008"/>
      <w:r>
        <w:rPr>
          <w:lang w:val="es-ES"/>
        </w:rPr>
        <w:lastRenderedPageBreak/>
        <w:t>F</w:t>
      </w:r>
      <w:r w:rsidRPr="00614E26">
        <w:rPr>
          <w:lang w:val="es-ES"/>
        </w:rPr>
        <w:t xml:space="preserve">actor de Forma, </w:t>
      </w:r>
      <w:proofErr w:type="spellStart"/>
      <w:r w:rsidRPr="00614E26">
        <w:rPr>
          <w:lang w:val="es-ES"/>
        </w:rPr>
        <w:t>Kf</w:t>
      </w:r>
      <w:bookmarkEnd w:id="27"/>
      <w:bookmarkEnd w:id="28"/>
      <w:proofErr w:type="spellEnd"/>
    </w:p>
    <w:p w14:paraId="32E53FC4" w14:textId="77777777" w:rsidR="000E0D01" w:rsidRPr="00614E26" w:rsidRDefault="000E0D01" w:rsidP="000E0D01">
      <w:pPr>
        <w:rPr>
          <w:lang w:val="es-ES"/>
        </w:rPr>
      </w:pPr>
      <w:r w:rsidRPr="00614E26">
        <w:rPr>
          <w:lang w:val="es-ES"/>
        </w:rPr>
        <w:t xml:space="preserve">El factor de forma </w:t>
      </w:r>
      <w:proofErr w:type="spellStart"/>
      <w:r w:rsidRPr="00614E26">
        <w:rPr>
          <w:lang w:val="es-ES"/>
        </w:rPr>
        <w:t>Kf</w:t>
      </w:r>
      <w:proofErr w:type="spellEnd"/>
      <w:r w:rsidRPr="00614E26">
        <w:rPr>
          <w:lang w:val="es-ES"/>
        </w:rPr>
        <w:t>, está dado por la siguiente ecuación:</w:t>
      </w:r>
    </w:p>
    <w:p w14:paraId="1FCC0F4E" w14:textId="77777777" w:rsidR="000E0D01" w:rsidRPr="00614E26" w:rsidRDefault="000E0D01" w:rsidP="000E0D01">
      <w:pPr>
        <w:rPr>
          <w:lang w:val="es-ES"/>
        </w:rPr>
      </w:pPr>
      <w:r w:rsidRPr="00C86203">
        <w:rPr>
          <w:position w:val="-24"/>
          <w:sz w:val="20"/>
          <w:szCs w:val="20"/>
          <w:lang w:val="es-EC"/>
        </w:rPr>
        <w:object w:dxaOrig="900" w:dyaOrig="620" w14:anchorId="6CE0255B">
          <v:shape id="_x0000_i1027" type="#_x0000_t75" style="width:43.5pt;height:28.5pt" o:ole="">
            <v:imagedata r:id="rId12" o:title=""/>
          </v:shape>
          <o:OLEObject Type="Embed" ProgID="Equation.3" ShapeID="_x0000_i1027" DrawAspect="Content" ObjectID="_1525068848" r:id="rId13"/>
        </w:object>
      </w:r>
      <w:r w:rsidRPr="00614E26">
        <w:rPr>
          <w:lang w:val="es-ES"/>
        </w:rPr>
        <w:t xml:space="preserve"> , donde L es la longitud axial de la cuenca (longitud del cauce principal).</w:t>
      </w:r>
    </w:p>
    <w:p w14:paraId="7273F9A7" w14:textId="170186F0" w:rsidR="000E0D01" w:rsidRPr="00614E26" w:rsidRDefault="000E0D01" w:rsidP="000E0D01">
      <w:pPr>
        <w:rPr>
          <w:lang w:val="es-ES"/>
        </w:rPr>
      </w:pPr>
      <w:r w:rsidRPr="00614E26">
        <w:rPr>
          <w:lang w:val="es-ES"/>
        </w:rPr>
        <w:t>Una cuenca con un factor de forma bajo está menos sujeta a crecidas que una de misma área y may</w:t>
      </w:r>
      <w:r>
        <w:rPr>
          <w:lang w:val="es-ES"/>
        </w:rPr>
        <w:t>o</w:t>
      </w:r>
      <w:r w:rsidRPr="00614E26">
        <w:rPr>
          <w:lang w:val="es-ES"/>
        </w:rPr>
        <w:t>r factor de forma.</w:t>
      </w:r>
    </w:p>
    <w:p w14:paraId="663D5F19" w14:textId="77777777" w:rsidR="000E0D01" w:rsidRPr="0082073D" w:rsidRDefault="000E0D01" w:rsidP="000E0D01">
      <w:pPr>
        <w:pStyle w:val="Ttulo3"/>
        <w:numPr>
          <w:ilvl w:val="2"/>
          <w:numId w:val="18"/>
        </w:numPr>
        <w:tabs>
          <w:tab w:val="num" w:pos="720"/>
        </w:tabs>
        <w:rPr>
          <w:lang w:val="es-ES"/>
        </w:rPr>
      </w:pPr>
      <w:bookmarkStart w:id="29" w:name="_Toc350952314"/>
      <w:bookmarkStart w:id="30" w:name="_Toc450221009"/>
      <w:r w:rsidRPr="0082073D">
        <w:rPr>
          <w:lang w:val="es-ES"/>
        </w:rPr>
        <w:t>Pendiente Media de la Cuenca, S</w:t>
      </w:r>
      <w:bookmarkEnd w:id="29"/>
      <w:bookmarkEnd w:id="30"/>
    </w:p>
    <w:p w14:paraId="5B761D6B" w14:textId="77777777" w:rsidR="000E0D01" w:rsidRDefault="000E0D01" w:rsidP="000E0D01">
      <w:pPr>
        <w:rPr>
          <w:lang w:val="es-ES"/>
        </w:rPr>
      </w:pPr>
      <w:r w:rsidRPr="002941EF">
        <w:rPr>
          <w:lang w:val="es-ES"/>
        </w:rPr>
        <w:t>Este parámetro se lo ha determinado mediante un modelo digital del terreno o DTM en un SIG, donde se ha generado un mapa de pendientes para toda la cuenca pero, igual que en el caso del área se la puede determinar también en un CAD o en papel. Existen varios métodos aproximados para determinar la pendiente de la cuenca con cualquiera de las 3 herramientas.</w:t>
      </w:r>
    </w:p>
    <w:p w14:paraId="5D537BD1" w14:textId="77777777" w:rsidR="000E0D01" w:rsidRPr="00614E26" w:rsidRDefault="000E0D01" w:rsidP="000E0D01">
      <w:pPr>
        <w:pStyle w:val="Ttulo3"/>
        <w:numPr>
          <w:ilvl w:val="2"/>
          <w:numId w:val="18"/>
        </w:numPr>
        <w:tabs>
          <w:tab w:val="num" w:pos="720"/>
        </w:tabs>
        <w:rPr>
          <w:lang w:val="es-ES"/>
        </w:rPr>
      </w:pPr>
      <w:bookmarkStart w:id="31" w:name="_Toc350952315"/>
      <w:bookmarkStart w:id="32" w:name="_Toc450221010"/>
      <w:r w:rsidRPr="00614E26">
        <w:rPr>
          <w:lang w:val="es-ES"/>
        </w:rPr>
        <w:t xml:space="preserve">Longitud del Cauce Principal, </w:t>
      </w:r>
      <w:proofErr w:type="spellStart"/>
      <w:r w:rsidRPr="00614E26">
        <w:rPr>
          <w:lang w:val="es-ES"/>
        </w:rPr>
        <w:t>Lc</w:t>
      </w:r>
      <w:bookmarkEnd w:id="31"/>
      <w:bookmarkEnd w:id="32"/>
      <w:proofErr w:type="spellEnd"/>
    </w:p>
    <w:p w14:paraId="66C1FAFB" w14:textId="77777777" w:rsidR="000E0D01" w:rsidRPr="00614E26" w:rsidRDefault="000E0D01" w:rsidP="000E0D01">
      <w:pPr>
        <w:rPr>
          <w:lang w:val="es-ES"/>
        </w:rPr>
      </w:pPr>
      <w:r w:rsidRPr="00614E26">
        <w:rPr>
          <w:lang w:val="es-ES"/>
        </w:rPr>
        <w:t>Este parámetro se lo determina midiendo el curso de agua, a lo largo de su cauce desde la sección de interés, hasta la divisoria en la parte alta de la cuenca.</w:t>
      </w:r>
    </w:p>
    <w:p w14:paraId="3AC66B44" w14:textId="77777777" w:rsidR="000E0D01" w:rsidRPr="00614E26" w:rsidRDefault="000E0D01" w:rsidP="000E0D01">
      <w:pPr>
        <w:pStyle w:val="Ttulo3"/>
        <w:numPr>
          <w:ilvl w:val="2"/>
          <w:numId w:val="18"/>
        </w:numPr>
        <w:tabs>
          <w:tab w:val="num" w:pos="720"/>
        </w:tabs>
        <w:rPr>
          <w:lang w:val="es-ES"/>
        </w:rPr>
      </w:pPr>
      <w:bookmarkStart w:id="33" w:name="_Toc350952316"/>
      <w:bookmarkStart w:id="34" w:name="_Toc450221011"/>
      <w:r w:rsidRPr="00614E26">
        <w:rPr>
          <w:lang w:val="es-ES"/>
        </w:rPr>
        <w:t>Pendiente del Cauce Principal, Sc</w:t>
      </w:r>
      <w:bookmarkEnd w:id="33"/>
      <w:bookmarkEnd w:id="34"/>
    </w:p>
    <w:p w14:paraId="690DE1BF" w14:textId="26A40626" w:rsidR="000E0D01" w:rsidRDefault="000E0D01" w:rsidP="000E0D01">
      <w:pPr>
        <w:rPr>
          <w:lang w:val="es-ES"/>
        </w:rPr>
      </w:pPr>
      <w:r w:rsidRPr="00614E26">
        <w:rPr>
          <w:lang w:val="es-ES"/>
        </w:rPr>
        <w:t xml:space="preserve">Para el cálculo de este parámetro se utilizó un CAD para obtener los perfiles longitudinales de todos los cauces, mediante esto se puede aplicar un método aproximado para determinar la pendiente media de los mismos, este consiste en trazar una línea recta que corte el perfil, de tal manera que el área bajo esta línea sea igual al área sobre la línea. Ver </w:t>
      </w:r>
      <w:r>
        <w:rPr>
          <w:lang w:val="es-ES"/>
        </w:rPr>
        <w:t>G</w:t>
      </w:r>
      <w:r w:rsidRPr="00614E26">
        <w:rPr>
          <w:lang w:val="es-ES"/>
        </w:rPr>
        <w:t>ráfico 2.</w:t>
      </w:r>
      <w:r w:rsidR="00D55F23">
        <w:rPr>
          <w:lang w:val="es-ES"/>
        </w:rPr>
        <w:t>2</w:t>
      </w:r>
      <w:r w:rsidRPr="00614E26">
        <w:rPr>
          <w:lang w:val="es-ES"/>
        </w:rPr>
        <w:t>.</w:t>
      </w:r>
    </w:p>
    <w:p w14:paraId="190C0C90" w14:textId="77777777" w:rsidR="00836EE2" w:rsidRPr="003B0281" w:rsidRDefault="00836EE2" w:rsidP="00836EE2">
      <w:pPr>
        <w:pStyle w:val="Ttulo3"/>
        <w:numPr>
          <w:ilvl w:val="2"/>
          <w:numId w:val="18"/>
        </w:numPr>
        <w:rPr>
          <w:lang w:val="es-ES"/>
        </w:rPr>
      </w:pPr>
      <w:bookmarkStart w:id="35" w:name="_Toc350952317"/>
      <w:bookmarkStart w:id="36" w:name="_Toc450221012"/>
      <w:r w:rsidRPr="003B0281">
        <w:rPr>
          <w:lang w:val="es-ES"/>
        </w:rPr>
        <w:t xml:space="preserve">Densidad de drenaje, </w:t>
      </w:r>
      <w:proofErr w:type="spellStart"/>
      <w:r w:rsidRPr="003B0281">
        <w:rPr>
          <w:lang w:val="es-ES"/>
        </w:rPr>
        <w:t>Dd</w:t>
      </w:r>
      <w:bookmarkEnd w:id="35"/>
      <w:bookmarkEnd w:id="36"/>
      <w:proofErr w:type="spellEnd"/>
    </w:p>
    <w:p w14:paraId="7E4AADAD" w14:textId="77777777" w:rsidR="00836EE2" w:rsidRDefault="00836EE2" w:rsidP="00836EE2">
      <w:pPr>
        <w:rPr>
          <w:lang w:val="es-ES"/>
        </w:rPr>
      </w:pPr>
      <w:r w:rsidRPr="00614E26">
        <w:rPr>
          <w:lang w:val="es-ES"/>
        </w:rPr>
        <w:t>Para el cálculo de este parámetro se utilizó un CAD para obtener la longitud total de todos los cauces de cada cuenca y a través de la ecuación</w:t>
      </w:r>
      <w:proofErr w:type="gramStart"/>
      <w:r w:rsidRPr="00614E26">
        <w:rPr>
          <w:lang w:val="es-ES"/>
        </w:rPr>
        <w:t xml:space="preserve">: </w:t>
      </w:r>
      <w:r w:rsidRPr="001C7DA6">
        <w:rPr>
          <w:position w:val="-24"/>
          <w:sz w:val="20"/>
          <w:szCs w:val="20"/>
          <w:lang w:val="es-EC"/>
        </w:rPr>
        <w:object w:dxaOrig="1020" w:dyaOrig="620" w14:anchorId="73E45133">
          <v:shape id="_x0000_i1028" type="#_x0000_t75" style="width:50.25pt;height:28.5pt" o:ole="">
            <v:imagedata r:id="rId14" o:title=""/>
          </v:shape>
          <o:OLEObject Type="Embed" ProgID="Equation.3" ShapeID="_x0000_i1028" DrawAspect="Content" ObjectID="_1525068849" r:id="rId15"/>
        </w:object>
      </w:r>
      <w:r w:rsidRPr="00614E26">
        <w:rPr>
          <w:lang w:val="es-ES"/>
        </w:rPr>
        <w:t xml:space="preserve"> ;</w:t>
      </w:r>
      <w:proofErr w:type="gramEnd"/>
      <w:r w:rsidRPr="00614E26">
        <w:rPr>
          <w:lang w:val="es-ES"/>
        </w:rPr>
        <w:t xml:space="preserve"> se obtiene la densidad de drenaje. Donde; LTC es la longitud total de los ca</w:t>
      </w:r>
      <w:r>
        <w:rPr>
          <w:lang w:val="es-ES"/>
        </w:rPr>
        <w:t xml:space="preserve">uces y </w:t>
      </w:r>
      <w:proofErr w:type="gramStart"/>
      <w:r>
        <w:rPr>
          <w:lang w:val="es-ES"/>
        </w:rPr>
        <w:t>A el</w:t>
      </w:r>
      <w:proofErr w:type="gramEnd"/>
      <w:r>
        <w:rPr>
          <w:lang w:val="es-ES"/>
        </w:rPr>
        <w:t xml:space="preserve"> área de la cuenca. </w:t>
      </w:r>
      <w:r w:rsidRPr="00614E26">
        <w:rPr>
          <w:lang w:val="es-ES"/>
        </w:rPr>
        <w:t>A mayor densidad de drenaje más dominante es el flujo en un cauce frente al flujo a través de una ladera</w:t>
      </w:r>
      <w:r>
        <w:rPr>
          <w:lang w:val="es-ES"/>
        </w:rPr>
        <w:t>, en el presente estudio se tiene alta densidad de drenaje</w:t>
      </w:r>
      <w:r w:rsidRPr="00614E26">
        <w:rPr>
          <w:lang w:val="es-ES"/>
        </w:rPr>
        <w:t xml:space="preserve">. </w:t>
      </w:r>
    </w:p>
    <w:p w14:paraId="40468562" w14:textId="77777777" w:rsidR="00A1077F" w:rsidRDefault="00A1077F" w:rsidP="000E0D01">
      <w:pPr>
        <w:rPr>
          <w:lang w:val="es-ES"/>
        </w:rPr>
      </w:pPr>
    </w:p>
    <w:p w14:paraId="6C77CE3A" w14:textId="77777777" w:rsidR="000E0D01" w:rsidRDefault="000E0D01" w:rsidP="000E0D01">
      <w:pPr>
        <w:rPr>
          <w:lang w:val="es-ES"/>
        </w:rPr>
      </w:pPr>
    </w:p>
    <w:p w14:paraId="4B2F67CD" w14:textId="77777777" w:rsidR="000E0D01" w:rsidRDefault="000E0D01" w:rsidP="000E0D01">
      <w:pPr>
        <w:rPr>
          <w:lang w:val="es-ES"/>
        </w:rPr>
      </w:pPr>
    </w:p>
    <w:p w14:paraId="11B1C086" w14:textId="77777777" w:rsidR="000E0D01" w:rsidRPr="003B0281" w:rsidRDefault="000E0D01" w:rsidP="000E0D01">
      <w:pPr>
        <w:pStyle w:val="Estilo5"/>
        <w:outlineLvl w:val="0"/>
      </w:pPr>
      <w:r w:rsidRPr="003B0281">
        <w:lastRenderedPageBreak/>
        <w:t xml:space="preserve">Gráfico </w:t>
      </w:r>
      <w:r w:rsidR="00A978DE">
        <w:fldChar w:fldCharType="begin"/>
      </w:r>
      <w:r w:rsidRPr="003B0281">
        <w:instrText xml:space="preserve"> STYLEREF 1 \s </w:instrText>
      </w:r>
      <w:r w:rsidR="00A978DE">
        <w:fldChar w:fldCharType="separate"/>
      </w:r>
      <w:r w:rsidR="00D64F27">
        <w:rPr>
          <w:noProof/>
        </w:rPr>
        <w:t>2</w:t>
      </w:r>
      <w:r w:rsidR="00A978DE">
        <w:fldChar w:fldCharType="end"/>
      </w:r>
      <w:r w:rsidRPr="003B0281">
        <w:t>.</w:t>
      </w:r>
      <w:r w:rsidR="00A978DE">
        <w:fldChar w:fldCharType="begin"/>
      </w:r>
      <w:r w:rsidRPr="003B0281">
        <w:instrText xml:space="preserve"> SEQ Gráfico \* ARABIC \s 1 </w:instrText>
      </w:r>
      <w:r w:rsidR="00A978DE">
        <w:fldChar w:fldCharType="separate"/>
      </w:r>
      <w:r w:rsidR="00D64F27">
        <w:rPr>
          <w:noProof/>
        </w:rPr>
        <w:t>2</w:t>
      </w:r>
      <w:r w:rsidR="00A978DE">
        <w:fldChar w:fldCharType="end"/>
      </w:r>
      <w:r w:rsidRPr="003B0281">
        <w:t>: PEFIL LONGITUDINAL DE UN RÍO Y PENDIENTE MEDIA DEL CAUCE PRINCIPAL</w:t>
      </w:r>
    </w:p>
    <w:p w14:paraId="6B339B56" w14:textId="270BEF83" w:rsidR="000E0D01" w:rsidRPr="00614E26" w:rsidRDefault="000E0D01" w:rsidP="000E0D01">
      <w:pPr>
        <w:jc w:val="center"/>
        <w:rPr>
          <w:lang w:val="es-ES"/>
        </w:rPr>
      </w:pPr>
      <w:r w:rsidRPr="003B0281">
        <w:rPr>
          <w:noProof/>
          <w:lang w:val="es-ES" w:eastAsia="es-ES"/>
        </w:rPr>
        <w:drawing>
          <wp:inline distT="0" distB="0" distL="0" distR="0" wp14:anchorId="6E05FC95" wp14:editId="7B6859DC">
            <wp:extent cx="4804410" cy="2447925"/>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5DB1719" w14:textId="77777777" w:rsidR="000E0D01" w:rsidRDefault="000E0D01" w:rsidP="000E0D01">
      <w:pPr>
        <w:pStyle w:val="Sinespaciado"/>
        <w:jc w:val="left"/>
        <w:rPr>
          <w:lang w:val="es-ES"/>
        </w:rPr>
      </w:pPr>
      <w:r w:rsidRPr="00614E26">
        <w:rPr>
          <w:lang w:val="es-ES"/>
        </w:rPr>
        <w:t>Fuente: Basado en el análisis de la cartografía del área del proyecto</w:t>
      </w:r>
    </w:p>
    <w:p w14:paraId="3111E071" w14:textId="600424E1" w:rsidR="000E0D01" w:rsidRDefault="00E07E43" w:rsidP="00E07E43">
      <w:pPr>
        <w:pStyle w:val="Sinespaciado"/>
        <w:rPr>
          <w:lang w:val="es-ES"/>
        </w:rPr>
      </w:pPr>
      <w:r>
        <w:rPr>
          <w:lang w:val="es-ES"/>
        </w:rPr>
        <w:t>Elaboración: Margarita Arias Ortega</w:t>
      </w:r>
    </w:p>
    <w:p w14:paraId="1A07B278" w14:textId="77777777" w:rsidR="00E07E43" w:rsidRDefault="00E07E43" w:rsidP="00E07E43">
      <w:pPr>
        <w:pStyle w:val="Sinespaciado"/>
        <w:rPr>
          <w:lang w:val="es-ES"/>
        </w:rPr>
      </w:pPr>
    </w:p>
    <w:p w14:paraId="3A17EA19" w14:textId="77777777" w:rsidR="00836EE2" w:rsidRDefault="00836EE2" w:rsidP="00836EE2">
      <w:pPr>
        <w:pStyle w:val="Ttulo3"/>
        <w:numPr>
          <w:ilvl w:val="2"/>
          <w:numId w:val="18"/>
        </w:numPr>
        <w:tabs>
          <w:tab w:val="num" w:pos="720"/>
        </w:tabs>
        <w:rPr>
          <w:lang w:val="es-ES"/>
        </w:rPr>
      </w:pPr>
      <w:bookmarkStart w:id="37" w:name="_Toc450221013"/>
      <w:r>
        <w:rPr>
          <w:lang w:val="es-ES"/>
        </w:rPr>
        <w:t>Umbral de Escorrentía</w:t>
      </w:r>
      <w:bookmarkEnd w:id="37"/>
    </w:p>
    <w:p w14:paraId="427CA2A4" w14:textId="1136C322" w:rsidR="00836EE2" w:rsidRDefault="00836EE2" w:rsidP="00836EE2">
      <w:pPr>
        <w:rPr>
          <w:lang w:val="es-ES"/>
        </w:rPr>
      </w:pPr>
      <w:r>
        <w:rPr>
          <w:lang w:val="es-ES"/>
        </w:rPr>
        <w:t xml:space="preserve">Este umbral permite conocer después de cuantos milímetros de lluvia una gota de agua comienza a escurrir en un terreno determinado. Para la zona de la línea </w:t>
      </w:r>
      <w:proofErr w:type="spellStart"/>
      <w:r>
        <w:rPr>
          <w:lang w:val="es-ES"/>
        </w:rPr>
        <w:t>Roldós</w:t>
      </w:r>
      <w:proofErr w:type="spellEnd"/>
      <w:r w:rsidR="005E055E">
        <w:rPr>
          <w:lang w:val="es-ES"/>
        </w:rPr>
        <w:t>-</w:t>
      </w:r>
      <w:r>
        <w:rPr>
          <w:lang w:val="es-ES"/>
        </w:rPr>
        <w:t>Ofelia que es una zona con pendientes muy fuertes y en proceso de desertificación (ver nume</w:t>
      </w:r>
      <w:r w:rsidR="005E055E">
        <w:rPr>
          <w:lang w:val="es-ES"/>
        </w:rPr>
        <w:t xml:space="preserve">ral 4.7 de este documento) se tienen </w:t>
      </w:r>
      <w:r w:rsidR="00E04EEA">
        <w:rPr>
          <w:lang w:val="es-ES"/>
        </w:rPr>
        <w:t xml:space="preserve">los </w:t>
      </w:r>
      <w:r w:rsidR="005E055E">
        <w:rPr>
          <w:lang w:val="es-ES"/>
        </w:rPr>
        <w:t xml:space="preserve">umbrales </w:t>
      </w:r>
      <w:r w:rsidR="00E04EEA">
        <w:rPr>
          <w:lang w:val="es-ES"/>
        </w:rPr>
        <w:t>que se indican en el cuadro 2.1, los cuales se determinaron en función del mapa de cobertura vegetal y uso de suelo QC-OF-TT-HYM1-PL-00</w:t>
      </w:r>
      <w:r w:rsidR="00E04EEA" w:rsidRPr="00812B45">
        <w:rPr>
          <w:lang w:val="es-ES"/>
        </w:rPr>
        <w:t>2</w:t>
      </w:r>
      <w:r w:rsidR="00E04EEA">
        <w:rPr>
          <w:lang w:val="es-ES"/>
        </w:rPr>
        <w:t>, que información base a escala 1:50000.</w:t>
      </w:r>
    </w:p>
    <w:p w14:paraId="58E62D19" w14:textId="77777777" w:rsidR="00836EE2" w:rsidRPr="00614E26" w:rsidRDefault="00836EE2" w:rsidP="00E07E43">
      <w:pPr>
        <w:pStyle w:val="Sinespaciado"/>
        <w:rPr>
          <w:lang w:val="es-ES"/>
        </w:rPr>
      </w:pPr>
    </w:p>
    <w:p w14:paraId="1419EA7E" w14:textId="77777777" w:rsidR="00C86B40" w:rsidRPr="00D55F23" w:rsidRDefault="000E0D01" w:rsidP="00C86B40">
      <w:pPr>
        <w:pStyle w:val="Estilo1"/>
        <w:outlineLvl w:val="0"/>
      </w:pPr>
      <w:r w:rsidRPr="00D55F23">
        <w:t xml:space="preserve">CUADRO </w:t>
      </w:r>
      <w:fldSimple w:instr=" STYLEREF 1 \s ">
        <w:r w:rsidR="00D64F27">
          <w:rPr>
            <w:noProof/>
          </w:rPr>
          <w:t>2</w:t>
        </w:r>
      </w:fldSimple>
      <w:r w:rsidRPr="00D55F23">
        <w:t>.</w:t>
      </w:r>
      <w:fldSimple w:instr=" SEQ Tabla \* ARABIC \s 1 ">
        <w:r w:rsidR="00D64F27">
          <w:rPr>
            <w:noProof/>
          </w:rPr>
          <w:t>1</w:t>
        </w:r>
      </w:fldSimple>
      <w:r w:rsidRPr="00D55F23">
        <w:t>: Cuencas de drenaje PARA EL ANÁLISIS HIDROLÓGICO y características físicas</w:t>
      </w:r>
      <w:bookmarkStart w:id="38" w:name="_Toc192040570"/>
      <w:bookmarkStart w:id="39" w:name="_Toc192479232"/>
      <w:bookmarkStart w:id="40" w:name="_Toc192989663"/>
      <w:bookmarkStart w:id="41" w:name="_Toc192479233"/>
      <w:bookmarkStart w:id="42" w:name="_Toc192989664"/>
      <w:bookmarkStart w:id="43" w:name="_Toc317961646"/>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54"/>
        <w:gridCol w:w="992"/>
        <w:gridCol w:w="998"/>
        <w:gridCol w:w="562"/>
        <w:gridCol w:w="708"/>
        <w:gridCol w:w="567"/>
        <w:gridCol w:w="567"/>
        <w:gridCol w:w="709"/>
        <w:gridCol w:w="709"/>
        <w:gridCol w:w="709"/>
        <w:gridCol w:w="567"/>
        <w:gridCol w:w="567"/>
        <w:gridCol w:w="567"/>
      </w:tblGrid>
      <w:tr w:rsidR="00836EE2" w:rsidRPr="00836EE2" w14:paraId="42758120" w14:textId="59720B3C" w:rsidTr="00836EE2">
        <w:trPr>
          <w:trHeight w:val="227"/>
          <w:jc w:val="center"/>
        </w:trPr>
        <w:tc>
          <w:tcPr>
            <w:tcW w:w="1854" w:type="dxa"/>
            <w:vMerge w:val="restart"/>
            <w:vAlign w:val="center"/>
          </w:tcPr>
          <w:p w14:paraId="4145AA6E"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Cuencas</w:t>
            </w:r>
          </w:p>
        </w:tc>
        <w:tc>
          <w:tcPr>
            <w:tcW w:w="1990" w:type="dxa"/>
            <w:gridSpan w:val="2"/>
            <w:shd w:val="clear" w:color="auto" w:fill="auto"/>
            <w:noWrap/>
            <w:vAlign w:val="center"/>
            <w:hideMark/>
          </w:tcPr>
          <w:p w14:paraId="28A822D1" w14:textId="5DAF5629"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Coordenadas WGS84-TMQ</w:t>
            </w:r>
          </w:p>
        </w:tc>
        <w:tc>
          <w:tcPr>
            <w:tcW w:w="562" w:type="dxa"/>
            <w:vMerge w:val="restart"/>
            <w:shd w:val="clear" w:color="auto" w:fill="auto"/>
            <w:noWrap/>
            <w:vAlign w:val="center"/>
            <w:hideMark/>
          </w:tcPr>
          <w:p w14:paraId="554C7222"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Área [km</w:t>
            </w:r>
            <w:r w:rsidRPr="00836EE2">
              <w:rPr>
                <w:rFonts w:ascii="Arial Narrow" w:hAnsi="Arial Narrow"/>
                <w:bCs/>
                <w:sz w:val="14"/>
                <w:szCs w:val="14"/>
                <w:vertAlign w:val="superscript"/>
                <w:lang w:val="es-EC" w:eastAsia="es-EC"/>
              </w:rPr>
              <w:t>2</w:t>
            </w:r>
            <w:r w:rsidRPr="00836EE2">
              <w:rPr>
                <w:rFonts w:ascii="Arial Narrow" w:hAnsi="Arial Narrow"/>
                <w:bCs/>
                <w:sz w:val="14"/>
                <w:szCs w:val="14"/>
                <w:lang w:val="es-EC" w:eastAsia="es-EC"/>
              </w:rPr>
              <w:t>]</w:t>
            </w:r>
          </w:p>
        </w:tc>
        <w:tc>
          <w:tcPr>
            <w:tcW w:w="708" w:type="dxa"/>
            <w:vMerge w:val="restart"/>
            <w:shd w:val="clear" w:color="auto" w:fill="auto"/>
            <w:noWrap/>
            <w:vAlign w:val="center"/>
            <w:hideMark/>
          </w:tcPr>
          <w:p w14:paraId="70C363C1"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Perímetro [km]</w:t>
            </w:r>
          </w:p>
        </w:tc>
        <w:tc>
          <w:tcPr>
            <w:tcW w:w="567" w:type="dxa"/>
            <w:vMerge w:val="restart"/>
            <w:shd w:val="clear" w:color="auto" w:fill="auto"/>
            <w:noWrap/>
            <w:vAlign w:val="center"/>
            <w:hideMark/>
          </w:tcPr>
          <w:p w14:paraId="12D6E86A" w14:textId="77777777" w:rsidR="00836EE2" w:rsidRPr="00836EE2" w:rsidRDefault="00836EE2" w:rsidP="001E61F5">
            <w:pPr>
              <w:spacing w:before="0" w:after="0" w:line="240" w:lineRule="auto"/>
              <w:jc w:val="center"/>
              <w:rPr>
                <w:rFonts w:ascii="Arial Narrow" w:hAnsi="Arial Narrow"/>
                <w:bCs/>
                <w:sz w:val="14"/>
                <w:szCs w:val="14"/>
                <w:lang w:val="es-EC" w:eastAsia="es-EC"/>
              </w:rPr>
            </w:pPr>
            <w:proofErr w:type="spellStart"/>
            <w:r w:rsidRPr="00836EE2">
              <w:rPr>
                <w:rFonts w:ascii="Arial Narrow" w:hAnsi="Arial Narrow"/>
                <w:bCs/>
                <w:sz w:val="14"/>
                <w:szCs w:val="14"/>
                <w:lang w:val="es-EC" w:eastAsia="es-EC"/>
              </w:rPr>
              <w:t>Coef</w:t>
            </w:r>
            <w:proofErr w:type="spellEnd"/>
            <w:r w:rsidRPr="00836EE2">
              <w:rPr>
                <w:rFonts w:ascii="Arial Narrow" w:hAnsi="Arial Narrow"/>
                <w:bCs/>
                <w:sz w:val="14"/>
                <w:szCs w:val="14"/>
                <w:lang w:val="es-EC" w:eastAsia="es-EC"/>
              </w:rPr>
              <w:t>. Compa. Kc</w:t>
            </w:r>
          </w:p>
        </w:tc>
        <w:tc>
          <w:tcPr>
            <w:tcW w:w="567" w:type="dxa"/>
            <w:vMerge w:val="restart"/>
            <w:shd w:val="clear" w:color="auto" w:fill="auto"/>
            <w:noWrap/>
            <w:vAlign w:val="center"/>
            <w:hideMark/>
          </w:tcPr>
          <w:p w14:paraId="599EE361" w14:textId="77777777" w:rsidR="00836EE2" w:rsidRPr="00836EE2" w:rsidRDefault="00836EE2" w:rsidP="001E61F5">
            <w:pPr>
              <w:spacing w:before="0" w:after="0" w:line="240" w:lineRule="auto"/>
              <w:jc w:val="center"/>
              <w:rPr>
                <w:rFonts w:ascii="Arial Narrow" w:hAnsi="Arial Narrow"/>
                <w:bCs/>
                <w:sz w:val="14"/>
                <w:szCs w:val="14"/>
                <w:lang w:val="es-EC" w:eastAsia="es-EC"/>
              </w:rPr>
            </w:pPr>
            <w:proofErr w:type="spellStart"/>
            <w:r w:rsidRPr="00836EE2">
              <w:rPr>
                <w:rFonts w:ascii="Arial Narrow" w:hAnsi="Arial Narrow"/>
                <w:bCs/>
                <w:sz w:val="14"/>
                <w:szCs w:val="14"/>
                <w:lang w:val="es-EC" w:eastAsia="es-EC"/>
              </w:rPr>
              <w:t>Coef</w:t>
            </w:r>
            <w:proofErr w:type="spellEnd"/>
            <w:r w:rsidRPr="00836EE2">
              <w:rPr>
                <w:rFonts w:ascii="Arial Narrow" w:hAnsi="Arial Narrow"/>
                <w:bCs/>
                <w:sz w:val="14"/>
                <w:szCs w:val="14"/>
                <w:lang w:val="es-EC" w:eastAsia="es-EC"/>
              </w:rPr>
              <w:t xml:space="preserve">. Forma </w:t>
            </w:r>
            <w:proofErr w:type="spellStart"/>
            <w:r w:rsidRPr="00836EE2">
              <w:rPr>
                <w:rFonts w:ascii="Arial Narrow" w:hAnsi="Arial Narrow"/>
                <w:bCs/>
                <w:sz w:val="14"/>
                <w:szCs w:val="14"/>
                <w:lang w:val="es-EC" w:eastAsia="es-EC"/>
              </w:rPr>
              <w:t>Kf</w:t>
            </w:r>
            <w:proofErr w:type="spellEnd"/>
          </w:p>
        </w:tc>
        <w:tc>
          <w:tcPr>
            <w:tcW w:w="709" w:type="dxa"/>
            <w:vMerge w:val="restart"/>
            <w:shd w:val="clear" w:color="auto" w:fill="auto"/>
            <w:noWrap/>
            <w:vAlign w:val="center"/>
            <w:hideMark/>
          </w:tcPr>
          <w:p w14:paraId="3F85D4E8"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Longitud Cauce Principal [km]</w:t>
            </w:r>
          </w:p>
        </w:tc>
        <w:tc>
          <w:tcPr>
            <w:tcW w:w="709" w:type="dxa"/>
            <w:vMerge w:val="restart"/>
            <w:shd w:val="clear" w:color="auto" w:fill="auto"/>
            <w:noWrap/>
            <w:vAlign w:val="center"/>
            <w:hideMark/>
          </w:tcPr>
          <w:p w14:paraId="0C45ABDD"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Longitud Total Cauces [km]</w:t>
            </w:r>
          </w:p>
        </w:tc>
        <w:tc>
          <w:tcPr>
            <w:tcW w:w="709" w:type="dxa"/>
            <w:vMerge w:val="restart"/>
            <w:shd w:val="clear" w:color="auto" w:fill="auto"/>
            <w:noWrap/>
            <w:vAlign w:val="center"/>
            <w:hideMark/>
          </w:tcPr>
          <w:p w14:paraId="67DF001E"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 xml:space="preserve">Densidad Drenaje </w:t>
            </w:r>
            <w:proofErr w:type="spellStart"/>
            <w:r w:rsidRPr="00836EE2">
              <w:rPr>
                <w:rFonts w:ascii="Arial Narrow" w:hAnsi="Arial Narrow"/>
                <w:bCs/>
                <w:sz w:val="14"/>
                <w:szCs w:val="14"/>
                <w:lang w:val="es-EC" w:eastAsia="es-EC"/>
              </w:rPr>
              <w:t>D</w:t>
            </w:r>
            <w:r w:rsidRPr="00836EE2">
              <w:rPr>
                <w:rFonts w:ascii="Arial Narrow" w:hAnsi="Arial Narrow"/>
                <w:bCs/>
                <w:sz w:val="14"/>
                <w:szCs w:val="14"/>
                <w:vertAlign w:val="subscript"/>
                <w:lang w:val="es-EC" w:eastAsia="es-EC"/>
              </w:rPr>
              <w:t>d</w:t>
            </w:r>
            <w:proofErr w:type="spellEnd"/>
          </w:p>
        </w:tc>
        <w:tc>
          <w:tcPr>
            <w:tcW w:w="567" w:type="dxa"/>
            <w:vMerge w:val="restart"/>
            <w:shd w:val="clear" w:color="auto" w:fill="auto"/>
            <w:noWrap/>
            <w:vAlign w:val="center"/>
            <w:hideMark/>
          </w:tcPr>
          <w:p w14:paraId="71147FFF"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Pend. Cuenca [%]</w:t>
            </w:r>
          </w:p>
        </w:tc>
        <w:tc>
          <w:tcPr>
            <w:tcW w:w="567" w:type="dxa"/>
            <w:vMerge w:val="restart"/>
            <w:shd w:val="clear" w:color="auto" w:fill="auto"/>
            <w:noWrap/>
            <w:vAlign w:val="center"/>
            <w:hideMark/>
          </w:tcPr>
          <w:p w14:paraId="3A7F5891"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Pend. Cauce [%]</w:t>
            </w:r>
          </w:p>
        </w:tc>
        <w:tc>
          <w:tcPr>
            <w:tcW w:w="567" w:type="dxa"/>
            <w:vMerge w:val="restart"/>
          </w:tcPr>
          <w:p w14:paraId="2830B9D9" w14:textId="1EDEA87A" w:rsidR="00836EE2" w:rsidRPr="00836EE2" w:rsidRDefault="00E04EEA" w:rsidP="00836EE2">
            <w:pPr>
              <w:spacing w:before="0" w:after="0" w:line="240" w:lineRule="auto"/>
              <w:jc w:val="center"/>
              <w:rPr>
                <w:rFonts w:ascii="Arial Narrow" w:hAnsi="Arial Narrow"/>
                <w:bCs/>
                <w:sz w:val="14"/>
                <w:szCs w:val="14"/>
                <w:lang w:val="es-EC" w:eastAsia="es-EC"/>
              </w:rPr>
            </w:pPr>
            <w:r>
              <w:rPr>
                <w:rFonts w:ascii="Arial Narrow" w:hAnsi="Arial Narrow"/>
                <w:bCs/>
                <w:sz w:val="14"/>
                <w:szCs w:val="14"/>
                <w:lang w:val="es-EC" w:eastAsia="es-EC"/>
              </w:rPr>
              <w:t>Umbral</w:t>
            </w:r>
          </w:p>
          <w:p w14:paraId="70567207" w14:textId="77777777" w:rsidR="00836EE2" w:rsidRPr="00836EE2" w:rsidRDefault="00836EE2" w:rsidP="00836EE2">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Escorrentía *</w:t>
            </w:r>
          </w:p>
          <w:p w14:paraId="0725E926" w14:textId="3F615939" w:rsidR="00836EE2" w:rsidRPr="00836EE2" w:rsidRDefault="00836EE2" w:rsidP="00836EE2">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[mm]</w:t>
            </w:r>
            <w:r>
              <w:rPr>
                <w:rFonts w:ascii="Arial Narrow" w:hAnsi="Arial Narrow"/>
                <w:bCs/>
                <w:sz w:val="16"/>
                <w:szCs w:val="16"/>
                <w:lang w:val="es-EC" w:eastAsia="es-EC"/>
              </w:rPr>
              <w:t xml:space="preserve">  </w:t>
            </w:r>
          </w:p>
        </w:tc>
      </w:tr>
      <w:tr w:rsidR="00836EE2" w:rsidRPr="00836EE2" w14:paraId="67A0B657" w14:textId="546DFCF1" w:rsidTr="00836EE2">
        <w:trPr>
          <w:trHeight w:val="227"/>
          <w:jc w:val="center"/>
        </w:trPr>
        <w:tc>
          <w:tcPr>
            <w:tcW w:w="1854" w:type="dxa"/>
            <w:vMerge/>
            <w:vAlign w:val="center"/>
          </w:tcPr>
          <w:p w14:paraId="30E78949"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992" w:type="dxa"/>
            <w:shd w:val="clear" w:color="auto" w:fill="auto"/>
            <w:noWrap/>
            <w:vAlign w:val="center"/>
            <w:hideMark/>
          </w:tcPr>
          <w:p w14:paraId="3D8A7522"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X</w:t>
            </w:r>
          </w:p>
        </w:tc>
        <w:tc>
          <w:tcPr>
            <w:tcW w:w="998" w:type="dxa"/>
            <w:vAlign w:val="center"/>
          </w:tcPr>
          <w:p w14:paraId="03BC7B5D" w14:textId="77777777" w:rsidR="00836EE2" w:rsidRPr="00836EE2" w:rsidRDefault="00836EE2" w:rsidP="001E61F5">
            <w:pPr>
              <w:spacing w:before="0" w:after="0" w:line="240" w:lineRule="auto"/>
              <w:jc w:val="center"/>
              <w:rPr>
                <w:rFonts w:ascii="Arial Narrow" w:hAnsi="Arial Narrow"/>
                <w:bCs/>
                <w:sz w:val="14"/>
                <w:szCs w:val="14"/>
                <w:lang w:val="es-EC" w:eastAsia="es-EC"/>
              </w:rPr>
            </w:pPr>
            <w:r w:rsidRPr="00836EE2">
              <w:rPr>
                <w:rFonts w:ascii="Arial Narrow" w:hAnsi="Arial Narrow"/>
                <w:bCs/>
                <w:sz w:val="14"/>
                <w:szCs w:val="14"/>
                <w:lang w:val="es-EC" w:eastAsia="es-EC"/>
              </w:rPr>
              <w:t>Y</w:t>
            </w:r>
          </w:p>
        </w:tc>
        <w:tc>
          <w:tcPr>
            <w:tcW w:w="562" w:type="dxa"/>
            <w:vMerge/>
            <w:tcBorders>
              <w:bottom w:val="single" w:sz="4" w:space="0" w:color="auto"/>
            </w:tcBorders>
            <w:shd w:val="clear" w:color="auto" w:fill="auto"/>
            <w:noWrap/>
            <w:vAlign w:val="center"/>
            <w:hideMark/>
          </w:tcPr>
          <w:p w14:paraId="70D54260"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708" w:type="dxa"/>
            <w:vMerge/>
            <w:tcBorders>
              <w:bottom w:val="single" w:sz="4" w:space="0" w:color="auto"/>
            </w:tcBorders>
            <w:shd w:val="clear" w:color="auto" w:fill="auto"/>
            <w:noWrap/>
            <w:vAlign w:val="center"/>
            <w:hideMark/>
          </w:tcPr>
          <w:p w14:paraId="4060416E"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567" w:type="dxa"/>
            <w:vMerge/>
            <w:tcBorders>
              <w:bottom w:val="single" w:sz="4" w:space="0" w:color="auto"/>
            </w:tcBorders>
            <w:shd w:val="clear" w:color="auto" w:fill="auto"/>
            <w:noWrap/>
            <w:vAlign w:val="center"/>
            <w:hideMark/>
          </w:tcPr>
          <w:p w14:paraId="47BAE9CF"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567" w:type="dxa"/>
            <w:vMerge/>
            <w:tcBorders>
              <w:bottom w:val="single" w:sz="4" w:space="0" w:color="auto"/>
            </w:tcBorders>
            <w:shd w:val="clear" w:color="auto" w:fill="auto"/>
            <w:noWrap/>
            <w:vAlign w:val="center"/>
            <w:hideMark/>
          </w:tcPr>
          <w:p w14:paraId="68A883A9"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709" w:type="dxa"/>
            <w:vMerge/>
            <w:tcBorders>
              <w:bottom w:val="single" w:sz="4" w:space="0" w:color="auto"/>
            </w:tcBorders>
            <w:shd w:val="clear" w:color="auto" w:fill="auto"/>
            <w:noWrap/>
            <w:vAlign w:val="center"/>
            <w:hideMark/>
          </w:tcPr>
          <w:p w14:paraId="23CFE5F4"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709" w:type="dxa"/>
            <w:vMerge/>
            <w:shd w:val="clear" w:color="auto" w:fill="auto"/>
            <w:noWrap/>
            <w:vAlign w:val="center"/>
            <w:hideMark/>
          </w:tcPr>
          <w:p w14:paraId="79B58945"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709" w:type="dxa"/>
            <w:vMerge/>
            <w:shd w:val="clear" w:color="auto" w:fill="auto"/>
            <w:noWrap/>
            <w:vAlign w:val="center"/>
            <w:hideMark/>
          </w:tcPr>
          <w:p w14:paraId="44600EC8"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567" w:type="dxa"/>
            <w:vMerge/>
            <w:shd w:val="clear" w:color="auto" w:fill="auto"/>
            <w:noWrap/>
            <w:vAlign w:val="center"/>
            <w:hideMark/>
          </w:tcPr>
          <w:p w14:paraId="3423EC18"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567" w:type="dxa"/>
            <w:vMerge/>
            <w:shd w:val="clear" w:color="auto" w:fill="auto"/>
            <w:noWrap/>
            <w:vAlign w:val="center"/>
            <w:hideMark/>
          </w:tcPr>
          <w:p w14:paraId="61251B99"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c>
          <w:tcPr>
            <w:tcW w:w="567" w:type="dxa"/>
            <w:vMerge/>
          </w:tcPr>
          <w:p w14:paraId="1A8D94DA" w14:textId="77777777" w:rsidR="00836EE2" w:rsidRPr="00836EE2" w:rsidRDefault="00836EE2" w:rsidP="001E61F5">
            <w:pPr>
              <w:spacing w:before="0" w:after="0" w:line="240" w:lineRule="auto"/>
              <w:jc w:val="center"/>
              <w:rPr>
                <w:rFonts w:ascii="Arial Narrow" w:hAnsi="Arial Narrow"/>
                <w:bCs/>
                <w:sz w:val="14"/>
                <w:szCs w:val="14"/>
                <w:lang w:val="es-EC" w:eastAsia="es-EC"/>
              </w:rPr>
            </w:pPr>
          </w:p>
        </w:tc>
      </w:tr>
      <w:tr w:rsidR="00836EE2" w:rsidRPr="00836EE2" w14:paraId="00BF3DD9" w14:textId="449426DE" w:rsidTr="003571E2">
        <w:trPr>
          <w:trHeight w:val="227"/>
          <w:jc w:val="center"/>
        </w:trPr>
        <w:tc>
          <w:tcPr>
            <w:tcW w:w="1854" w:type="dxa"/>
            <w:vAlign w:val="bottom"/>
          </w:tcPr>
          <w:p w14:paraId="1B8007D1" w14:textId="591E158F"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(a) El Colegio</w:t>
            </w:r>
          </w:p>
        </w:tc>
        <w:tc>
          <w:tcPr>
            <w:tcW w:w="992" w:type="dxa"/>
            <w:shd w:val="clear" w:color="auto" w:fill="auto"/>
            <w:noWrap/>
            <w:vAlign w:val="bottom"/>
            <w:hideMark/>
          </w:tcPr>
          <w:p w14:paraId="19B89919" w14:textId="29259326"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501078.84</w:t>
            </w:r>
          </w:p>
        </w:tc>
        <w:tc>
          <w:tcPr>
            <w:tcW w:w="998" w:type="dxa"/>
            <w:vAlign w:val="bottom"/>
          </w:tcPr>
          <w:p w14:paraId="59D60216" w14:textId="6583AF8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9987992.02</w:t>
            </w:r>
          </w:p>
        </w:tc>
        <w:tc>
          <w:tcPr>
            <w:tcW w:w="562" w:type="dxa"/>
            <w:shd w:val="clear" w:color="auto" w:fill="auto"/>
            <w:noWrap/>
            <w:vAlign w:val="bottom"/>
            <w:hideMark/>
          </w:tcPr>
          <w:p w14:paraId="021AF411" w14:textId="5AF44C8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17.7</w:t>
            </w:r>
          </w:p>
        </w:tc>
        <w:tc>
          <w:tcPr>
            <w:tcW w:w="708" w:type="dxa"/>
            <w:shd w:val="clear" w:color="auto" w:fill="auto"/>
            <w:noWrap/>
            <w:vAlign w:val="bottom"/>
            <w:hideMark/>
          </w:tcPr>
          <w:p w14:paraId="5F11DD22" w14:textId="3DF8B81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28.0</w:t>
            </w:r>
          </w:p>
        </w:tc>
        <w:tc>
          <w:tcPr>
            <w:tcW w:w="567" w:type="dxa"/>
            <w:shd w:val="clear" w:color="auto" w:fill="auto"/>
            <w:noWrap/>
            <w:vAlign w:val="bottom"/>
            <w:hideMark/>
          </w:tcPr>
          <w:p w14:paraId="4B5D3A98" w14:textId="7386A65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1.9</w:t>
            </w:r>
          </w:p>
        </w:tc>
        <w:tc>
          <w:tcPr>
            <w:tcW w:w="567" w:type="dxa"/>
            <w:shd w:val="clear" w:color="auto" w:fill="auto"/>
            <w:noWrap/>
            <w:vAlign w:val="bottom"/>
            <w:hideMark/>
          </w:tcPr>
          <w:p w14:paraId="529DB082" w14:textId="38D8832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0.2</w:t>
            </w:r>
          </w:p>
        </w:tc>
        <w:tc>
          <w:tcPr>
            <w:tcW w:w="709" w:type="dxa"/>
            <w:shd w:val="clear" w:color="auto" w:fill="auto"/>
            <w:noWrap/>
            <w:vAlign w:val="bottom"/>
            <w:hideMark/>
          </w:tcPr>
          <w:p w14:paraId="06895C86" w14:textId="12FC24A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10.1</w:t>
            </w:r>
          </w:p>
        </w:tc>
        <w:tc>
          <w:tcPr>
            <w:tcW w:w="709" w:type="dxa"/>
            <w:shd w:val="clear" w:color="auto" w:fill="auto"/>
            <w:noWrap/>
            <w:vAlign w:val="bottom"/>
            <w:hideMark/>
          </w:tcPr>
          <w:p w14:paraId="5EAF265E" w14:textId="7EBAF2E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24.2</w:t>
            </w:r>
          </w:p>
        </w:tc>
        <w:tc>
          <w:tcPr>
            <w:tcW w:w="709" w:type="dxa"/>
            <w:shd w:val="clear" w:color="auto" w:fill="auto"/>
            <w:noWrap/>
            <w:vAlign w:val="bottom"/>
            <w:hideMark/>
          </w:tcPr>
          <w:p w14:paraId="005FCC01" w14:textId="27680CC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1.4</w:t>
            </w:r>
          </w:p>
        </w:tc>
        <w:tc>
          <w:tcPr>
            <w:tcW w:w="567" w:type="dxa"/>
            <w:shd w:val="clear" w:color="auto" w:fill="auto"/>
            <w:noWrap/>
            <w:vAlign w:val="bottom"/>
            <w:hideMark/>
          </w:tcPr>
          <w:p w14:paraId="7621EC65" w14:textId="670BC70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42</w:t>
            </w:r>
          </w:p>
        </w:tc>
        <w:tc>
          <w:tcPr>
            <w:tcW w:w="567" w:type="dxa"/>
            <w:shd w:val="clear" w:color="auto" w:fill="auto"/>
            <w:noWrap/>
            <w:vAlign w:val="bottom"/>
            <w:hideMark/>
          </w:tcPr>
          <w:p w14:paraId="0E76DB14" w14:textId="3C32CD9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6.3</w:t>
            </w:r>
          </w:p>
        </w:tc>
        <w:tc>
          <w:tcPr>
            <w:tcW w:w="567" w:type="dxa"/>
            <w:vAlign w:val="center"/>
          </w:tcPr>
          <w:p w14:paraId="02A3EAEB" w14:textId="717A4625" w:rsidR="00836EE2" w:rsidRPr="00E04EEA" w:rsidRDefault="00E04EEA" w:rsidP="00836EE2">
            <w:pPr>
              <w:spacing w:before="0" w:after="0" w:line="240" w:lineRule="auto"/>
              <w:jc w:val="center"/>
              <w:rPr>
                <w:sz w:val="14"/>
                <w:szCs w:val="14"/>
                <w:lang w:val="es-EC" w:eastAsia="es-EC"/>
              </w:rPr>
            </w:pPr>
            <w:r>
              <w:rPr>
                <w:sz w:val="14"/>
                <w:szCs w:val="14"/>
                <w:lang w:val="es-EC" w:eastAsia="es-EC"/>
              </w:rPr>
              <w:t>2</w:t>
            </w:r>
          </w:p>
        </w:tc>
      </w:tr>
      <w:tr w:rsidR="00836EE2" w:rsidRPr="00836EE2" w14:paraId="6A6B1D66" w14:textId="6577EBCC" w:rsidTr="003571E2">
        <w:trPr>
          <w:trHeight w:val="227"/>
          <w:jc w:val="center"/>
        </w:trPr>
        <w:tc>
          <w:tcPr>
            <w:tcW w:w="1854" w:type="dxa"/>
            <w:vAlign w:val="bottom"/>
          </w:tcPr>
          <w:p w14:paraId="31B945C4" w14:textId="2EDAA2A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(b) La Pulida Chico</w:t>
            </w:r>
          </w:p>
        </w:tc>
        <w:tc>
          <w:tcPr>
            <w:tcW w:w="992" w:type="dxa"/>
            <w:shd w:val="clear" w:color="auto" w:fill="auto"/>
            <w:noWrap/>
            <w:vAlign w:val="bottom"/>
          </w:tcPr>
          <w:p w14:paraId="2BB64972" w14:textId="07F2926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499774.50</w:t>
            </w:r>
          </w:p>
        </w:tc>
        <w:tc>
          <w:tcPr>
            <w:tcW w:w="998" w:type="dxa"/>
            <w:vAlign w:val="bottom"/>
          </w:tcPr>
          <w:p w14:paraId="0B2C5AB5" w14:textId="7FE785F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9985007.07</w:t>
            </w:r>
          </w:p>
        </w:tc>
        <w:tc>
          <w:tcPr>
            <w:tcW w:w="562" w:type="dxa"/>
            <w:shd w:val="clear" w:color="auto" w:fill="auto"/>
            <w:noWrap/>
            <w:vAlign w:val="bottom"/>
          </w:tcPr>
          <w:p w14:paraId="3FA07F63" w14:textId="0405286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3.7</w:t>
            </w:r>
          </w:p>
        </w:tc>
        <w:tc>
          <w:tcPr>
            <w:tcW w:w="708" w:type="dxa"/>
            <w:shd w:val="clear" w:color="auto" w:fill="auto"/>
            <w:noWrap/>
            <w:vAlign w:val="bottom"/>
          </w:tcPr>
          <w:p w14:paraId="0B43C432" w14:textId="54EC443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13.8</w:t>
            </w:r>
          </w:p>
        </w:tc>
        <w:tc>
          <w:tcPr>
            <w:tcW w:w="567" w:type="dxa"/>
            <w:shd w:val="clear" w:color="auto" w:fill="auto"/>
            <w:noWrap/>
            <w:vAlign w:val="bottom"/>
          </w:tcPr>
          <w:p w14:paraId="41CA73BA" w14:textId="07011C4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0EC67DF1" w14:textId="50A617F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0.1</w:t>
            </w:r>
          </w:p>
        </w:tc>
        <w:tc>
          <w:tcPr>
            <w:tcW w:w="709" w:type="dxa"/>
            <w:shd w:val="clear" w:color="auto" w:fill="auto"/>
            <w:noWrap/>
            <w:vAlign w:val="bottom"/>
          </w:tcPr>
          <w:p w14:paraId="6FDA3215" w14:textId="0EF278F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5.8</w:t>
            </w:r>
          </w:p>
        </w:tc>
        <w:tc>
          <w:tcPr>
            <w:tcW w:w="709" w:type="dxa"/>
            <w:shd w:val="clear" w:color="auto" w:fill="auto"/>
            <w:noWrap/>
            <w:vAlign w:val="bottom"/>
          </w:tcPr>
          <w:p w14:paraId="20C03DED" w14:textId="07163BA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7.9</w:t>
            </w:r>
          </w:p>
        </w:tc>
        <w:tc>
          <w:tcPr>
            <w:tcW w:w="709" w:type="dxa"/>
            <w:shd w:val="clear" w:color="auto" w:fill="auto"/>
            <w:noWrap/>
            <w:vAlign w:val="bottom"/>
          </w:tcPr>
          <w:p w14:paraId="0A146EF7" w14:textId="7AFA119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2.1</w:t>
            </w:r>
          </w:p>
        </w:tc>
        <w:tc>
          <w:tcPr>
            <w:tcW w:w="567" w:type="dxa"/>
            <w:shd w:val="clear" w:color="auto" w:fill="auto"/>
            <w:noWrap/>
            <w:vAlign w:val="bottom"/>
          </w:tcPr>
          <w:p w14:paraId="4CF1A03E" w14:textId="668184A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43</w:t>
            </w:r>
          </w:p>
        </w:tc>
        <w:tc>
          <w:tcPr>
            <w:tcW w:w="567" w:type="dxa"/>
            <w:shd w:val="clear" w:color="auto" w:fill="auto"/>
            <w:noWrap/>
            <w:vAlign w:val="bottom"/>
          </w:tcPr>
          <w:p w14:paraId="6C9D524C" w14:textId="11C9E5F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13.2</w:t>
            </w:r>
          </w:p>
        </w:tc>
        <w:tc>
          <w:tcPr>
            <w:tcW w:w="567" w:type="dxa"/>
            <w:vAlign w:val="center"/>
          </w:tcPr>
          <w:p w14:paraId="449DD451" w14:textId="3D04E0C0" w:rsidR="00836EE2" w:rsidRPr="00E04EEA" w:rsidRDefault="00E04EEA" w:rsidP="00836EE2">
            <w:pPr>
              <w:spacing w:before="0" w:after="0" w:line="240" w:lineRule="auto"/>
              <w:jc w:val="center"/>
              <w:rPr>
                <w:sz w:val="14"/>
                <w:szCs w:val="14"/>
                <w:lang w:val="es-EC" w:eastAsia="es-EC"/>
              </w:rPr>
            </w:pPr>
            <w:r>
              <w:rPr>
                <w:sz w:val="14"/>
                <w:szCs w:val="14"/>
                <w:lang w:val="es-EC" w:eastAsia="es-EC"/>
              </w:rPr>
              <w:t>6</w:t>
            </w:r>
          </w:p>
        </w:tc>
      </w:tr>
      <w:tr w:rsidR="00836EE2" w:rsidRPr="00836EE2" w14:paraId="420F1B42" w14:textId="75E704C9" w:rsidTr="003571E2">
        <w:trPr>
          <w:trHeight w:val="227"/>
          <w:jc w:val="center"/>
        </w:trPr>
        <w:tc>
          <w:tcPr>
            <w:tcW w:w="1854" w:type="dxa"/>
            <w:vAlign w:val="bottom"/>
          </w:tcPr>
          <w:p w14:paraId="26F7B806" w14:textId="5D4DEA7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(c) La Pulida Grande</w:t>
            </w:r>
          </w:p>
        </w:tc>
        <w:tc>
          <w:tcPr>
            <w:tcW w:w="992" w:type="dxa"/>
            <w:shd w:val="clear" w:color="auto" w:fill="auto"/>
            <w:noWrap/>
            <w:vAlign w:val="bottom"/>
          </w:tcPr>
          <w:p w14:paraId="085B85BD" w14:textId="700BE51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499774.49</w:t>
            </w:r>
          </w:p>
        </w:tc>
        <w:tc>
          <w:tcPr>
            <w:tcW w:w="998" w:type="dxa"/>
            <w:vAlign w:val="bottom"/>
          </w:tcPr>
          <w:p w14:paraId="3A26690B" w14:textId="1360ADC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9985007.12</w:t>
            </w:r>
          </w:p>
        </w:tc>
        <w:tc>
          <w:tcPr>
            <w:tcW w:w="562" w:type="dxa"/>
            <w:shd w:val="clear" w:color="auto" w:fill="auto"/>
            <w:noWrap/>
            <w:vAlign w:val="bottom"/>
          </w:tcPr>
          <w:p w14:paraId="6E98AC7A" w14:textId="0986ECA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2.5</w:t>
            </w:r>
          </w:p>
        </w:tc>
        <w:tc>
          <w:tcPr>
            <w:tcW w:w="708" w:type="dxa"/>
            <w:shd w:val="clear" w:color="auto" w:fill="auto"/>
            <w:noWrap/>
            <w:vAlign w:val="bottom"/>
          </w:tcPr>
          <w:p w14:paraId="721DAA38" w14:textId="18325D1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11.6</w:t>
            </w:r>
          </w:p>
        </w:tc>
        <w:tc>
          <w:tcPr>
            <w:tcW w:w="567" w:type="dxa"/>
            <w:shd w:val="clear" w:color="auto" w:fill="auto"/>
            <w:noWrap/>
            <w:vAlign w:val="bottom"/>
          </w:tcPr>
          <w:p w14:paraId="771827BE" w14:textId="5F296C8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74B99889" w14:textId="533573F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0.1</w:t>
            </w:r>
          </w:p>
        </w:tc>
        <w:tc>
          <w:tcPr>
            <w:tcW w:w="709" w:type="dxa"/>
            <w:shd w:val="clear" w:color="auto" w:fill="auto"/>
            <w:noWrap/>
            <w:vAlign w:val="bottom"/>
          </w:tcPr>
          <w:p w14:paraId="0F1DAAFF" w14:textId="44AE034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4.4</w:t>
            </w:r>
          </w:p>
        </w:tc>
        <w:tc>
          <w:tcPr>
            <w:tcW w:w="709" w:type="dxa"/>
            <w:shd w:val="clear" w:color="auto" w:fill="auto"/>
            <w:noWrap/>
            <w:vAlign w:val="bottom"/>
          </w:tcPr>
          <w:p w14:paraId="0035A96B" w14:textId="62BF7D26"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5.1</w:t>
            </w:r>
          </w:p>
        </w:tc>
        <w:tc>
          <w:tcPr>
            <w:tcW w:w="709" w:type="dxa"/>
            <w:shd w:val="clear" w:color="auto" w:fill="auto"/>
            <w:noWrap/>
            <w:vAlign w:val="bottom"/>
          </w:tcPr>
          <w:p w14:paraId="25B12ADD" w14:textId="6730FEE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18C63495" w14:textId="5DAFFDE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43</w:t>
            </w:r>
          </w:p>
        </w:tc>
        <w:tc>
          <w:tcPr>
            <w:tcW w:w="567" w:type="dxa"/>
            <w:shd w:val="clear" w:color="auto" w:fill="auto"/>
            <w:noWrap/>
            <w:vAlign w:val="bottom"/>
          </w:tcPr>
          <w:p w14:paraId="06DC0742" w14:textId="43AC1E7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16.7</w:t>
            </w:r>
          </w:p>
        </w:tc>
        <w:tc>
          <w:tcPr>
            <w:tcW w:w="567" w:type="dxa"/>
            <w:vAlign w:val="center"/>
          </w:tcPr>
          <w:p w14:paraId="3AAF794C" w14:textId="7F2F05E1" w:rsidR="00836EE2" w:rsidRPr="00E04EEA" w:rsidRDefault="00E04EEA" w:rsidP="00836EE2">
            <w:pPr>
              <w:spacing w:before="0" w:after="0" w:line="240" w:lineRule="auto"/>
              <w:jc w:val="center"/>
              <w:rPr>
                <w:sz w:val="14"/>
                <w:szCs w:val="14"/>
                <w:lang w:val="es-EC" w:eastAsia="es-EC"/>
              </w:rPr>
            </w:pPr>
            <w:r>
              <w:rPr>
                <w:sz w:val="14"/>
                <w:szCs w:val="14"/>
                <w:lang w:val="es-EC" w:eastAsia="es-EC"/>
              </w:rPr>
              <w:t>8</w:t>
            </w:r>
          </w:p>
        </w:tc>
      </w:tr>
      <w:tr w:rsidR="00836EE2" w:rsidRPr="00836EE2" w14:paraId="713CA052" w14:textId="78CD3033" w:rsidTr="003571E2">
        <w:trPr>
          <w:trHeight w:val="227"/>
          <w:jc w:val="center"/>
        </w:trPr>
        <w:tc>
          <w:tcPr>
            <w:tcW w:w="1854" w:type="dxa"/>
            <w:vAlign w:val="bottom"/>
          </w:tcPr>
          <w:p w14:paraId="2D011541" w14:textId="1128F9D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 xml:space="preserve">(d) </w:t>
            </w:r>
            <w:proofErr w:type="spellStart"/>
            <w:r w:rsidRPr="00836EE2">
              <w:rPr>
                <w:sz w:val="14"/>
                <w:szCs w:val="14"/>
                <w:lang w:val="es-EC" w:eastAsia="es-EC"/>
              </w:rPr>
              <w:t>Atucucho</w:t>
            </w:r>
            <w:proofErr w:type="spellEnd"/>
          </w:p>
        </w:tc>
        <w:tc>
          <w:tcPr>
            <w:tcW w:w="992" w:type="dxa"/>
            <w:shd w:val="clear" w:color="auto" w:fill="auto"/>
            <w:noWrap/>
            <w:vAlign w:val="bottom"/>
          </w:tcPr>
          <w:p w14:paraId="1D993263" w14:textId="7EF6651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499737.81</w:t>
            </w:r>
          </w:p>
        </w:tc>
        <w:tc>
          <w:tcPr>
            <w:tcW w:w="998" w:type="dxa"/>
            <w:vAlign w:val="bottom"/>
          </w:tcPr>
          <w:p w14:paraId="192EB64A" w14:textId="4D91AC2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9985688.22</w:t>
            </w:r>
          </w:p>
        </w:tc>
        <w:tc>
          <w:tcPr>
            <w:tcW w:w="562" w:type="dxa"/>
            <w:shd w:val="clear" w:color="auto" w:fill="auto"/>
            <w:noWrap/>
            <w:vAlign w:val="bottom"/>
          </w:tcPr>
          <w:p w14:paraId="301402CF" w14:textId="3D18D69A"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2.9</w:t>
            </w:r>
          </w:p>
        </w:tc>
        <w:tc>
          <w:tcPr>
            <w:tcW w:w="708" w:type="dxa"/>
            <w:shd w:val="clear" w:color="auto" w:fill="auto"/>
            <w:noWrap/>
            <w:vAlign w:val="bottom"/>
          </w:tcPr>
          <w:p w14:paraId="0ABC9572" w14:textId="7CEDADF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12.0</w:t>
            </w:r>
          </w:p>
        </w:tc>
        <w:tc>
          <w:tcPr>
            <w:tcW w:w="567" w:type="dxa"/>
            <w:shd w:val="clear" w:color="auto" w:fill="auto"/>
            <w:noWrap/>
            <w:vAlign w:val="bottom"/>
          </w:tcPr>
          <w:p w14:paraId="7FBDEC82" w14:textId="45376BF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34273CFA" w14:textId="7A34D19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0.1</w:t>
            </w:r>
          </w:p>
        </w:tc>
        <w:tc>
          <w:tcPr>
            <w:tcW w:w="709" w:type="dxa"/>
            <w:shd w:val="clear" w:color="auto" w:fill="auto"/>
            <w:noWrap/>
            <w:vAlign w:val="bottom"/>
          </w:tcPr>
          <w:p w14:paraId="605AFF23" w14:textId="5759944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4.5</w:t>
            </w:r>
          </w:p>
        </w:tc>
        <w:tc>
          <w:tcPr>
            <w:tcW w:w="709" w:type="dxa"/>
            <w:shd w:val="clear" w:color="auto" w:fill="auto"/>
            <w:noWrap/>
            <w:vAlign w:val="bottom"/>
          </w:tcPr>
          <w:p w14:paraId="1DFAC406" w14:textId="229A3C8A"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5.9</w:t>
            </w:r>
          </w:p>
        </w:tc>
        <w:tc>
          <w:tcPr>
            <w:tcW w:w="709" w:type="dxa"/>
            <w:shd w:val="clear" w:color="auto" w:fill="auto"/>
            <w:noWrap/>
            <w:vAlign w:val="bottom"/>
          </w:tcPr>
          <w:p w14:paraId="383ED9A5" w14:textId="12113E5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5E306302" w14:textId="3A908E8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43</w:t>
            </w:r>
          </w:p>
        </w:tc>
        <w:tc>
          <w:tcPr>
            <w:tcW w:w="567" w:type="dxa"/>
            <w:shd w:val="clear" w:color="auto" w:fill="auto"/>
            <w:noWrap/>
            <w:vAlign w:val="bottom"/>
          </w:tcPr>
          <w:p w14:paraId="01533C4A" w14:textId="56B7C5FA"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15.6</w:t>
            </w:r>
          </w:p>
        </w:tc>
        <w:tc>
          <w:tcPr>
            <w:tcW w:w="567" w:type="dxa"/>
            <w:vAlign w:val="center"/>
          </w:tcPr>
          <w:p w14:paraId="72BEFB54" w14:textId="4A018AAA" w:rsidR="00836EE2" w:rsidRPr="00E04EEA" w:rsidRDefault="00E04EEA" w:rsidP="00836EE2">
            <w:pPr>
              <w:spacing w:before="0" w:after="0" w:line="240" w:lineRule="auto"/>
              <w:jc w:val="center"/>
              <w:rPr>
                <w:sz w:val="14"/>
                <w:szCs w:val="14"/>
                <w:lang w:val="es-EC" w:eastAsia="es-EC"/>
              </w:rPr>
            </w:pPr>
            <w:r>
              <w:rPr>
                <w:sz w:val="14"/>
                <w:szCs w:val="14"/>
                <w:lang w:val="es-EC" w:eastAsia="es-EC"/>
              </w:rPr>
              <w:t>3</w:t>
            </w:r>
          </w:p>
        </w:tc>
      </w:tr>
      <w:tr w:rsidR="00836EE2" w:rsidRPr="00836EE2" w14:paraId="4E248A37" w14:textId="23BCA773" w:rsidTr="003571E2">
        <w:trPr>
          <w:trHeight w:val="227"/>
          <w:jc w:val="center"/>
        </w:trPr>
        <w:tc>
          <w:tcPr>
            <w:tcW w:w="1854" w:type="dxa"/>
            <w:vAlign w:val="bottom"/>
          </w:tcPr>
          <w:p w14:paraId="2CE2BD25" w14:textId="150381D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 xml:space="preserve">(e) </w:t>
            </w:r>
            <w:proofErr w:type="spellStart"/>
            <w:r w:rsidRPr="00836EE2">
              <w:rPr>
                <w:sz w:val="14"/>
                <w:szCs w:val="14"/>
                <w:lang w:val="es-EC" w:eastAsia="es-EC"/>
              </w:rPr>
              <w:t>Rumiurco</w:t>
            </w:r>
            <w:proofErr w:type="spellEnd"/>
          </w:p>
        </w:tc>
        <w:tc>
          <w:tcPr>
            <w:tcW w:w="992" w:type="dxa"/>
            <w:shd w:val="clear" w:color="auto" w:fill="auto"/>
            <w:noWrap/>
            <w:vAlign w:val="bottom"/>
          </w:tcPr>
          <w:p w14:paraId="117EF02A" w14:textId="68862B0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500698.76</w:t>
            </w:r>
          </w:p>
        </w:tc>
        <w:tc>
          <w:tcPr>
            <w:tcW w:w="998" w:type="dxa"/>
            <w:vAlign w:val="bottom"/>
          </w:tcPr>
          <w:p w14:paraId="4DD025D1" w14:textId="7E2CD99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9988281.21</w:t>
            </w:r>
          </w:p>
        </w:tc>
        <w:tc>
          <w:tcPr>
            <w:tcW w:w="562" w:type="dxa"/>
            <w:shd w:val="clear" w:color="auto" w:fill="auto"/>
            <w:noWrap/>
            <w:vAlign w:val="bottom"/>
          </w:tcPr>
          <w:p w14:paraId="4547A35C" w14:textId="6332DCD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11.7</w:t>
            </w:r>
          </w:p>
        </w:tc>
        <w:tc>
          <w:tcPr>
            <w:tcW w:w="708" w:type="dxa"/>
            <w:shd w:val="clear" w:color="auto" w:fill="auto"/>
            <w:noWrap/>
            <w:vAlign w:val="bottom"/>
          </w:tcPr>
          <w:p w14:paraId="6852D17E" w14:textId="314FEA5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24.6</w:t>
            </w:r>
          </w:p>
        </w:tc>
        <w:tc>
          <w:tcPr>
            <w:tcW w:w="567" w:type="dxa"/>
            <w:shd w:val="clear" w:color="auto" w:fill="auto"/>
            <w:noWrap/>
            <w:vAlign w:val="bottom"/>
          </w:tcPr>
          <w:p w14:paraId="4C3BBD24" w14:textId="61DE069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tcPr>
          <w:p w14:paraId="2AD3FD46" w14:textId="1DAE9EE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0.1</w:t>
            </w:r>
          </w:p>
        </w:tc>
        <w:tc>
          <w:tcPr>
            <w:tcW w:w="709" w:type="dxa"/>
            <w:shd w:val="clear" w:color="auto" w:fill="auto"/>
            <w:noWrap/>
            <w:vAlign w:val="bottom"/>
          </w:tcPr>
          <w:p w14:paraId="21A82F30" w14:textId="4F13B10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10.8</w:t>
            </w:r>
          </w:p>
        </w:tc>
        <w:tc>
          <w:tcPr>
            <w:tcW w:w="709" w:type="dxa"/>
            <w:shd w:val="clear" w:color="auto" w:fill="auto"/>
            <w:noWrap/>
            <w:vAlign w:val="bottom"/>
          </w:tcPr>
          <w:p w14:paraId="4C270639" w14:textId="417C407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18.6</w:t>
            </w:r>
          </w:p>
        </w:tc>
        <w:tc>
          <w:tcPr>
            <w:tcW w:w="709" w:type="dxa"/>
            <w:shd w:val="clear" w:color="auto" w:fill="auto"/>
            <w:noWrap/>
            <w:vAlign w:val="bottom"/>
          </w:tcPr>
          <w:p w14:paraId="1026A4FB" w14:textId="56C157D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1.6</w:t>
            </w:r>
          </w:p>
        </w:tc>
        <w:tc>
          <w:tcPr>
            <w:tcW w:w="567" w:type="dxa"/>
            <w:shd w:val="clear" w:color="auto" w:fill="auto"/>
            <w:noWrap/>
            <w:vAlign w:val="bottom"/>
          </w:tcPr>
          <w:p w14:paraId="3593F6B8" w14:textId="52549C3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42</w:t>
            </w:r>
          </w:p>
        </w:tc>
        <w:tc>
          <w:tcPr>
            <w:tcW w:w="567" w:type="dxa"/>
            <w:shd w:val="clear" w:color="auto" w:fill="auto"/>
            <w:noWrap/>
            <w:vAlign w:val="bottom"/>
          </w:tcPr>
          <w:p w14:paraId="086CB9E7" w14:textId="12F8D4A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12.0</w:t>
            </w:r>
          </w:p>
        </w:tc>
        <w:tc>
          <w:tcPr>
            <w:tcW w:w="567" w:type="dxa"/>
            <w:vAlign w:val="center"/>
          </w:tcPr>
          <w:p w14:paraId="1770A9D7" w14:textId="38317466" w:rsidR="00836EE2" w:rsidRPr="00E04EEA" w:rsidRDefault="00E04EEA" w:rsidP="00836EE2">
            <w:pPr>
              <w:spacing w:before="0" w:after="0" w:line="240" w:lineRule="auto"/>
              <w:jc w:val="center"/>
              <w:rPr>
                <w:sz w:val="14"/>
                <w:szCs w:val="14"/>
                <w:lang w:val="es-EC" w:eastAsia="es-EC"/>
              </w:rPr>
            </w:pPr>
            <w:r>
              <w:rPr>
                <w:sz w:val="14"/>
                <w:szCs w:val="14"/>
                <w:lang w:val="es-EC" w:eastAsia="es-EC"/>
              </w:rPr>
              <w:t>6</w:t>
            </w:r>
          </w:p>
        </w:tc>
      </w:tr>
      <w:tr w:rsidR="00836EE2" w:rsidRPr="00836EE2" w14:paraId="5F1951F6" w14:textId="58306662" w:rsidTr="003571E2">
        <w:trPr>
          <w:trHeight w:val="227"/>
          <w:jc w:val="center"/>
        </w:trPr>
        <w:tc>
          <w:tcPr>
            <w:tcW w:w="1854" w:type="dxa"/>
            <w:vAlign w:val="bottom"/>
          </w:tcPr>
          <w:p w14:paraId="1DECF50C" w14:textId="08A280A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 xml:space="preserve">(f) </w:t>
            </w:r>
            <w:proofErr w:type="spellStart"/>
            <w:r w:rsidRPr="00836EE2">
              <w:rPr>
                <w:sz w:val="14"/>
                <w:szCs w:val="14"/>
                <w:lang w:val="es-EC" w:eastAsia="es-EC"/>
              </w:rPr>
              <w:t>Chiriyacu</w:t>
            </w:r>
            <w:proofErr w:type="spellEnd"/>
          </w:p>
        </w:tc>
        <w:tc>
          <w:tcPr>
            <w:tcW w:w="992" w:type="dxa"/>
            <w:shd w:val="clear" w:color="auto" w:fill="auto"/>
            <w:noWrap/>
            <w:vAlign w:val="bottom"/>
          </w:tcPr>
          <w:p w14:paraId="26818722" w14:textId="19A39AD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499929.01</w:t>
            </w:r>
          </w:p>
        </w:tc>
        <w:tc>
          <w:tcPr>
            <w:tcW w:w="998" w:type="dxa"/>
            <w:vAlign w:val="bottom"/>
          </w:tcPr>
          <w:p w14:paraId="5229D88D" w14:textId="3477299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9988867.39</w:t>
            </w:r>
          </w:p>
        </w:tc>
        <w:tc>
          <w:tcPr>
            <w:tcW w:w="562" w:type="dxa"/>
            <w:shd w:val="clear" w:color="auto" w:fill="auto"/>
            <w:noWrap/>
            <w:vAlign w:val="bottom"/>
          </w:tcPr>
          <w:p w14:paraId="2A6571B7" w14:textId="6F02BDC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8.6</w:t>
            </w:r>
          </w:p>
        </w:tc>
        <w:tc>
          <w:tcPr>
            <w:tcW w:w="708" w:type="dxa"/>
            <w:shd w:val="clear" w:color="auto" w:fill="auto"/>
            <w:noWrap/>
            <w:vAlign w:val="bottom"/>
          </w:tcPr>
          <w:p w14:paraId="10C840D1" w14:textId="573703C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21.8</w:t>
            </w:r>
          </w:p>
        </w:tc>
        <w:tc>
          <w:tcPr>
            <w:tcW w:w="567" w:type="dxa"/>
            <w:shd w:val="clear" w:color="auto" w:fill="auto"/>
            <w:noWrap/>
            <w:vAlign w:val="bottom"/>
          </w:tcPr>
          <w:p w14:paraId="6D6B4267" w14:textId="7498178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2.1</w:t>
            </w:r>
          </w:p>
        </w:tc>
        <w:tc>
          <w:tcPr>
            <w:tcW w:w="567" w:type="dxa"/>
            <w:shd w:val="clear" w:color="auto" w:fill="auto"/>
            <w:noWrap/>
            <w:vAlign w:val="bottom"/>
          </w:tcPr>
          <w:p w14:paraId="46DF5743" w14:textId="09CC292F"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0.1</w:t>
            </w:r>
          </w:p>
        </w:tc>
        <w:tc>
          <w:tcPr>
            <w:tcW w:w="709" w:type="dxa"/>
            <w:shd w:val="clear" w:color="auto" w:fill="auto"/>
            <w:noWrap/>
            <w:vAlign w:val="bottom"/>
          </w:tcPr>
          <w:p w14:paraId="01238A46" w14:textId="7854A2F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9.0</w:t>
            </w:r>
          </w:p>
        </w:tc>
        <w:tc>
          <w:tcPr>
            <w:tcW w:w="709" w:type="dxa"/>
            <w:shd w:val="clear" w:color="auto" w:fill="auto"/>
            <w:noWrap/>
            <w:vAlign w:val="bottom"/>
          </w:tcPr>
          <w:p w14:paraId="4B7C463E" w14:textId="61FC2AE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15.9</w:t>
            </w:r>
          </w:p>
        </w:tc>
        <w:tc>
          <w:tcPr>
            <w:tcW w:w="709" w:type="dxa"/>
            <w:shd w:val="clear" w:color="auto" w:fill="auto"/>
            <w:noWrap/>
            <w:vAlign w:val="bottom"/>
          </w:tcPr>
          <w:p w14:paraId="799F95CF" w14:textId="2207C09C"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1.9</w:t>
            </w:r>
          </w:p>
        </w:tc>
        <w:tc>
          <w:tcPr>
            <w:tcW w:w="567" w:type="dxa"/>
            <w:shd w:val="clear" w:color="auto" w:fill="auto"/>
            <w:noWrap/>
            <w:vAlign w:val="bottom"/>
          </w:tcPr>
          <w:p w14:paraId="7A4310F8" w14:textId="1E74D37A"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42</w:t>
            </w:r>
          </w:p>
        </w:tc>
        <w:tc>
          <w:tcPr>
            <w:tcW w:w="567" w:type="dxa"/>
            <w:shd w:val="clear" w:color="auto" w:fill="auto"/>
            <w:noWrap/>
            <w:vAlign w:val="bottom"/>
          </w:tcPr>
          <w:p w14:paraId="79EEF426" w14:textId="02E1A8A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13.5</w:t>
            </w:r>
          </w:p>
        </w:tc>
        <w:tc>
          <w:tcPr>
            <w:tcW w:w="567" w:type="dxa"/>
            <w:vAlign w:val="center"/>
          </w:tcPr>
          <w:p w14:paraId="53D4B02B" w14:textId="5C4B4252" w:rsidR="00836EE2" w:rsidRPr="00E04EEA" w:rsidRDefault="00E04EEA" w:rsidP="00836EE2">
            <w:pPr>
              <w:spacing w:before="0" w:after="0" w:line="240" w:lineRule="auto"/>
              <w:jc w:val="center"/>
              <w:rPr>
                <w:sz w:val="14"/>
                <w:szCs w:val="14"/>
                <w:lang w:val="es-EC" w:eastAsia="es-EC"/>
              </w:rPr>
            </w:pPr>
            <w:r>
              <w:rPr>
                <w:sz w:val="14"/>
                <w:szCs w:val="14"/>
                <w:lang w:val="es-EC" w:eastAsia="es-EC"/>
              </w:rPr>
              <w:t>3</w:t>
            </w:r>
          </w:p>
        </w:tc>
      </w:tr>
      <w:tr w:rsidR="00836EE2" w:rsidRPr="00836EE2" w14:paraId="7D38F7BA" w14:textId="2177310C" w:rsidTr="003571E2">
        <w:trPr>
          <w:trHeight w:val="227"/>
          <w:jc w:val="center"/>
        </w:trPr>
        <w:tc>
          <w:tcPr>
            <w:tcW w:w="1854" w:type="dxa"/>
            <w:vAlign w:val="bottom"/>
          </w:tcPr>
          <w:p w14:paraId="2B7BB00D" w14:textId="4DED539C"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(g) Grande</w:t>
            </w:r>
          </w:p>
        </w:tc>
        <w:tc>
          <w:tcPr>
            <w:tcW w:w="992" w:type="dxa"/>
            <w:shd w:val="clear" w:color="auto" w:fill="auto"/>
            <w:noWrap/>
            <w:vAlign w:val="bottom"/>
          </w:tcPr>
          <w:p w14:paraId="431DA51C" w14:textId="5A83E57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499785.88</w:t>
            </w:r>
          </w:p>
        </w:tc>
        <w:tc>
          <w:tcPr>
            <w:tcW w:w="998" w:type="dxa"/>
            <w:vAlign w:val="bottom"/>
          </w:tcPr>
          <w:p w14:paraId="6353FA76" w14:textId="1105FA7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9988976.38</w:t>
            </w:r>
          </w:p>
        </w:tc>
        <w:tc>
          <w:tcPr>
            <w:tcW w:w="562" w:type="dxa"/>
            <w:shd w:val="clear" w:color="auto" w:fill="auto"/>
            <w:noWrap/>
            <w:vAlign w:val="bottom"/>
          </w:tcPr>
          <w:p w14:paraId="27BC7229" w14:textId="260F73B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2.9</w:t>
            </w:r>
          </w:p>
        </w:tc>
        <w:tc>
          <w:tcPr>
            <w:tcW w:w="708" w:type="dxa"/>
            <w:shd w:val="clear" w:color="auto" w:fill="auto"/>
            <w:noWrap/>
            <w:vAlign w:val="bottom"/>
          </w:tcPr>
          <w:p w14:paraId="03745AF3" w14:textId="39D63E8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11.3</w:t>
            </w:r>
          </w:p>
        </w:tc>
        <w:tc>
          <w:tcPr>
            <w:tcW w:w="567" w:type="dxa"/>
            <w:shd w:val="clear" w:color="auto" w:fill="auto"/>
            <w:noWrap/>
            <w:vAlign w:val="bottom"/>
          </w:tcPr>
          <w:p w14:paraId="21D1DDC4" w14:textId="6B29506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1.8</w:t>
            </w:r>
          </w:p>
        </w:tc>
        <w:tc>
          <w:tcPr>
            <w:tcW w:w="567" w:type="dxa"/>
            <w:shd w:val="clear" w:color="auto" w:fill="auto"/>
            <w:noWrap/>
            <w:vAlign w:val="bottom"/>
          </w:tcPr>
          <w:p w14:paraId="0B35789B" w14:textId="2AFE625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0.2</w:t>
            </w:r>
          </w:p>
        </w:tc>
        <w:tc>
          <w:tcPr>
            <w:tcW w:w="709" w:type="dxa"/>
            <w:shd w:val="clear" w:color="auto" w:fill="auto"/>
            <w:noWrap/>
            <w:vAlign w:val="bottom"/>
          </w:tcPr>
          <w:p w14:paraId="1D6081F7" w14:textId="7C0EDAFF"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4.1</w:t>
            </w:r>
          </w:p>
        </w:tc>
        <w:tc>
          <w:tcPr>
            <w:tcW w:w="709" w:type="dxa"/>
            <w:shd w:val="clear" w:color="auto" w:fill="auto"/>
            <w:noWrap/>
            <w:vAlign w:val="bottom"/>
          </w:tcPr>
          <w:p w14:paraId="1A66A84A" w14:textId="60F46876"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6.4</w:t>
            </w:r>
          </w:p>
        </w:tc>
        <w:tc>
          <w:tcPr>
            <w:tcW w:w="709" w:type="dxa"/>
            <w:shd w:val="clear" w:color="auto" w:fill="auto"/>
            <w:noWrap/>
            <w:vAlign w:val="bottom"/>
          </w:tcPr>
          <w:p w14:paraId="6F52E444" w14:textId="1B58729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2.2</w:t>
            </w:r>
          </w:p>
        </w:tc>
        <w:tc>
          <w:tcPr>
            <w:tcW w:w="567" w:type="dxa"/>
            <w:shd w:val="clear" w:color="auto" w:fill="auto"/>
            <w:noWrap/>
            <w:vAlign w:val="bottom"/>
          </w:tcPr>
          <w:p w14:paraId="5A0BE62F" w14:textId="2B3046F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42</w:t>
            </w:r>
          </w:p>
        </w:tc>
        <w:tc>
          <w:tcPr>
            <w:tcW w:w="567" w:type="dxa"/>
            <w:shd w:val="clear" w:color="auto" w:fill="auto"/>
            <w:noWrap/>
            <w:vAlign w:val="bottom"/>
          </w:tcPr>
          <w:p w14:paraId="158A7F0E" w14:textId="761F829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15.1</w:t>
            </w:r>
          </w:p>
        </w:tc>
        <w:tc>
          <w:tcPr>
            <w:tcW w:w="567" w:type="dxa"/>
            <w:vAlign w:val="center"/>
          </w:tcPr>
          <w:p w14:paraId="74A16183" w14:textId="4E3C38C0" w:rsidR="00836EE2" w:rsidRPr="00E04EEA" w:rsidRDefault="00E04EEA" w:rsidP="00836EE2">
            <w:pPr>
              <w:spacing w:before="0" w:after="0" w:line="240" w:lineRule="auto"/>
              <w:jc w:val="center"/>
              <w:rPr>
                <w:sz w:val="14"/>
                <w:szCs w:val="14"/>
                <w:lang w:val="es-EC" w:eastAsia="es-EC"/>
              </w:rPr>
            </w:pPr>
            <w:r>
              <w:rPr>
                <w:sz w:val="14"/>
                <w:szCs w:val="14"/>
                <w:lang w:val="es-EC" w:eastAsia="es-EC"/>
              </w:rPr>
              <w:t>3</w:t>
            </w:r>
          </w:p>
        </w:tc>
      </w:tr>
      <w:tr w:rsidR="00836EE2" w:rsidRPr="00836EE2" w14:paraId="498DA724" w14:textId="6E26DBB8" w:rsidTr="003571E2">
        <w:trPr>
          <w:trHeight w:val="227"/>
          <w:jc w:val="center"/>
        </w:trPr>
        <w:tc>
          <w:tcPr>
            <w:tcW w:w="1854" w:type="dxa"/>
            <w:vAlign w:val="bottom"/>
          </w:tcPr>
          <w:p w14:paraId="66A1E98A" w14:textId="2AD32CA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(h) San Antonio</w:t>
            </w:r>
          </w:p>
        </w:tc>
        <w:tc>
          <w:tcPr>
            <w:tcW w:w="992" w:type="dxa"/>
            <w:shd w:val="clear" w:color="auto" w:fill="auto"/>
            <w:noWrap/>
            <w:vAlign w:val="bottom"/>
          </w:tcPr>
          <w:p w14:paraId="6C895103" w14:textId="2D677078"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499560.72</w:t>
            </w:r>
          </w:p>
        </w:tc>
        <w:tc>
          <w:tcPr>
            <w:tcW w:w="998" w:type="dxa"/>
            <w:vAlign w:val="bottom"/>
          </w:tcPr>
          <w:p w14:paraId="6AF5BFEC" w14:textId="7452640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9989147.86</w:t>
            </w:r>
          </w:p>
        </w:tc>
        <w:tc>
          <w:tcPr>
            <w:tcW w:w="562" w:type="dxa"/>
            <w:shd w:val="clear" w:color="auto" w:fill="auto"/>
            <w:noWrap/>
            <w:vAlign w:val="bottom"/>
          </w:tcPr>
          <w:p w14:paraId="70D0A6DC" w14:textId="31E0D2C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w:t>
            </w:r>
          </w:p>
        </w:tc>
        <w:tc>
          <w:tcPr>
            <w:tcW w:w="708" w:type="dxa"/>
            <w:shd w:val="clear" w:color="auto" w:fill="auto"/>
            <w:noWrap/>
            <w:vAlign w:val="bottom"/>
          </w:tcPr>
          <w:p w14:paraId="0F9E35F1" w14:textId="1903484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7.3</w:t>
            </w:r>
          </w:p>
        </w:tc>
        <w:tc>
          <w:tcPr>
            <w:tcW w:w="567" w:type="dxa"/>
            <w:shd w:val="clear" w:color="auto" w:fill="auto"/>
            <w:noWrap/>
            <w:vAlign w:val="bottom"/>
          </w:tcPr>
          <w:p w14:paraId="4388274E" w14:textId="2DF7BA4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1.9</w:t>
            </w:r>
          </w:p>
        </w:tc>
        <w:tc>
          <w:tcPr>
            <w:tcW w:w="567" w:type="dxa"/>
            <w:shd w:val="clear" w:color="auto" w:fill="auto"/>
            <w:noWrap/>
            <w:vAlign w:val="bottom"/>
          </w:tcPr>
          <w:p w14:paraId="5958C37C" w14:textId="13B23FB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0.3</w:t>
            </w:r>
          </w:p>
        </w:tc>
        <w:tc>
          <w:tcPr>
            <w:tcW w:w="709" w:type="dxa"/>
            <w:shd w:val="clear" w:color="auto" w:fill="auto"/>
            <w:noWrap/>
            <w:vAlign w:val="bottom"/>
          </w:tcPr>
          <w:p w14:paraId="3D505852" w14:textId="3843F87F"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2.2</w:t>
            </w:r>
          </w:p>
        </w:tc>
        <w:tc>
          <w:tcPr>
            <w:tcW w:w="709" w:type="dxa"/>
            <w:shd w:val="clear" w:color="auto" w:fill="auto"/>
            <w:noWrap/>
            <w:vAlign w:val="bottom"/>
          </w:tcPr>
          <w:p w14:paraId="4E590752" w14:textId="22A0FAE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2.7</w:t>
            </w:r>
          </w:p>
        </w:tc>
        <w:tc>
          <w:tcPr>
            <w:tcW w:w="709" w:type="dxa"/>
            <w:shd w:val="clear" w:color="auto" w:fill="auto"/>
            <w:noWrap/>
            <w:vAlign w:val="bottom"/>
          </w:tcPr>
          <w:p w14:paraId="487AC435" w14:textId="14C53BF1"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2.2</w:t>
            </w:r>
          </w:p>
        </w:tc>
        <w:tc>
          <w:tcPr>
            <w:tcW w:w="567" w:type="dxa"/>
            <w:shd w:val="clear" w:color="auto" w:fill="auto"/>
            <w:noWrap/>
            <w:vAlign w:val="bottom"/>
          </w:tcPr>
          <w:p w14:paraId="28C602EA" w14:textId="6D995AD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42</w:t>
            </w:r>
          </w:p>
        </w:tc>
        <w:tc>
          <w:tcPr>
            <w:tcW w:w="567" w:type="dxa"/>
            <w:shd w:val="clear" w:color="auto" w:fill="auto"/>
            <w:noWrap/>
            <w:vAlign w:val="bottom"/>
          </w:tcPr>
          <w:p w14:paraId="4F6AA6CB" w14:textId="2F3F2FE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14.1</w:t>
            </w:r>
          </w:p>
        </w:tc>
        <w:tc>
          <w:tcPr>
            <w:tcW w:w="567" w:type="dxa"/>
            <w:vAlign w:val="center"/>
          </w:tcPr>
          <w:p w14:paraId="63C808DE" w14:textId="775A0C57" w:rsidR="00836EE2" w:rsidRPr="00E04EEA" w:rsidRDefault="00E04EEA" w:rsidP="00836EE2">
            <w:pPr>
              <w:spacing w:before="0" w:after="0" w:line="240" w:lineRule="auto"/>
              <w:jc w:val="center"/>
              <w:rPr>
                <w:sz w:val="14"/>
                <w:szCs w:val="14"/>
                <w:lang w:val="es-EC" w:eastAsia="es-EC"/>
              </w:rPr>
            </w:pPr>
            <w:r>
              <w:rPr>
                <w:sz w:val="14"/>
                <w:szCs w:val="14"/>
                <w:lang w:val="es-EC" w:eastAsia="es-EC"/>
              </w:rPr>
              <w:t>5</w:t>
            </w:r>
          </w:p>
        </w:tc>
      </w:tr>
      <w:tr w:rsidR="00836EE2" w:rsidRPr="00836EE2" w14:paraId="120B9B28" w14:textId="0C092390" w:rsidTr="003571E2">
        <w:trPr>
          <w:trHeight w:val="227"/>
          <w:jc w:val="center"/>
        </w:trPr>
        <w:tc>
          <w:tcPr>
            <w:tcW w:w="1854" w:type="dxa"/>
            <w:vAlign w:val="bottom"/>
          </w:tcPr>
          <w:p w14:paraId="603D71D6" w14:textId="6CCAF02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 xml:space="preserve">(i) Colinas del Norte </w:t>
            </w:r>
            <w:proofErr w:type="spellStart"/>
            <w:r w:rsidRPr="00836EE2">
              <w:rPr>
                <w:sz w:val="14"/>
                <w:szCs w:val="14"/>
                <w:lang w:val="es-EC" w:eastAsia="es-EC"/>
              </w:rPr>
              <w:t>Dr</w:t>
            </w:r>
            <w:proofErr w:type="spellEnd"/>
          </w:p>
        </w:tc>
        <w:tc>
          <w:tcPr>
            <w:tcW w:w="992" w:type="dxa"/>
            <w:shd w:val="clear" w:color="auto" w:fill="auto"/>
            <w:noWrap/>
            <w:vAlign w:val="bottom"/>
          </w:tcPr>
          <w:p w14:paraId="30450133" w14:textId="17D3BEA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499169.81</w:t>
            </w:r>
          </w:p>
        </w:tc>
        <w:tc>
          <w:tcPr>
            <w:tcW w:w="998" w:type="dxa"/>
            <w:vAlign w:val="bottom"/>
          </w:tcPr>
          <w:p w14:paraId="624BCEED" w14:textId="3146C8C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9989480.39</w:t>
            </w:r>
          </w:p>
        </w:tc>
        <w:tc>
          <w:tcPr>
            <w:tcW w:w="562" w:type="dxa"/>
            <w:shd w:val="clear" w:color="auto" w:fill="auto"/>
            <w:noWrap/>
            <w:vAlign w:val="bottom"/>
          </w:tcPr>
          <w:p w14:paraId="114E4C4B" w14:textId="261E123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0.6</w:t>
            </w:r>
          </w:p>
        </w:tc>
        <w:tc>
          <w:tcPr>
            <w:tcW w:w="708" w:type="dxa"/>
            <w:shd w:val="clear" w:color="auto" w:fill="auto"/>
            <w:noWrap/>
            <w:vAlign w:val="bottom"/>
          </w:tcPr>
          <w:p w14:paraId="03D185D5" w14:textId="6AAE1C5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4.4</w:t>
            </w:r>
          </w:p>
        </w:tc>
        <w:tc>
          <w:tcPr>
            <w:tcW w:w="567" w:type="dxa"/>
            <w:shd w:val="clear" w:color="auto" w:fill="auto"/>
            <w:noWrap/>
            <w:vAlign w:val="bottom"/>
          </w:tcPr>
          <w:p w14:paraId="1807F2C8" w14:textId="3481938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1.6</w:t>
            </w:r>
          </w:p>
        </w:tc>
        <w:tc>
          <w:tcPr>
            <w:tcW w:w="567" w:type="dxa"/>
            <w:shd w:val="clear" w:color="auto" w:fill="auto"/>
            <w:noWrap/>
            <w:vAlign w:val="bottom"/>
          </w:tcPr>
          <w:p w14:paraId="03F99131" w14:textId="6A04EFF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0.4</w:t>
            </w:r>
          </w:p>
        </w:tc>
        <w:tc>
          <w:tcPr>
            <w:tcW w:w="709" w:type="dxa"/>
            <w:shd w:val="clear" w:color="auto" w:fill="auto"/>
            <w:noWrap/>
            <w:vAlign w:val="bottom"/>
          </w:tcPr>
          <w:p w14:paraId="1843B090" w14:textId="5A77B03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w:t>
            </w:r>
          </w:p>
        </w:tc>
        <w:tc>
          <w:tcPr>
            <w:tcW w:w="709" w:type="dxa"/>
            <w:shd w:val="clear" w:color="auto" w:fill="auto"/>
            <w:noWrap/>
            <w:vAlign w:val="bottom"/>
          </w:tcPr>
          <w:p w14:paraId="77D93AC8" w14:textId="3CB0697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w:t>
            </w:r>
          </w:p>
        </w:tc>
        <w:tc>
          <w:tcPr>
            <w:tcW w:w="709" w:type="dxa"/>
            <w:shd w:val="clear" w:color="auto" w:fill="auto"/>
            <w:noWrap/>
            <w:vAlign w:val="bottom"/>
          </w:tcPr>
          <w:p w14:paraId="63B10CE1" w14:textId="56CA4C7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1.9</w:t>
            </w:r>
          </w:p>
        </w:tc>
        <w:tc>
          <w:tcPr>
            <w:tcW w:w="567" w:type="dxa"/>
            <w:shd w:val="clear" w:color="auto" w:fill="auto"/>
            <w:noWrap/>
            <w:vAlign w:val="bottom"/>
          </w:tcPr>
          <w:p w14:paraId="1A480841" w14:textId="29E3B24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40</w:t>
            </w:r>
          </w:p>
        </w:tc>
        <w:tc>
          <w:tcPr>
            <w:tcW w:w="567" w:type="dxa"/>
            <w:shd w:val="clear" w:color="auto" w:fill="auto"/>
            <w:noWrap/>
            <w:vAlign w:val="bottom"/>
          </w:tcPr>
          <w:p w14:paraId="58716A65" w14:textId="1F3BAAE9"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8.4</w:t>
            </w:r>
          </w:p>
        </w:tc>
        <w:tc>
          <w:tcPr>
            <w:tcW w:w="567" w:type="dxa"/>
            <w:vAlign w:val="center"/>
          </w:tcPr>
          <w:p w14:paraId="55A608E7" w14:textId="549869B4" w:rsidR="00836EE2" w:rsidRPr="00E04EEA" w:rsidRDefault="00E04EEA" w:rsidP="00836EE2">
            <w:pPr>
              <w:spacing w:before="0" w:after="0" w:line="240" w:lineRule="auto"/>
              <w:jc w:val="center"/>
              <w:rPr>
                <w:sz w:val="14"/>
                <w:szCs w:val="14"/>
                <w:lang w:val="es-EC" w:eastAsia="es-EC"/>
              </w:rPr>
            </w:pPr>
            <w:r>
              <w:rPr>
                <w:sz w:val="14"/>
                <w:szCs w:val="14"/>
                <w:lang w:val="es-EC" w:eastAsia="es-EC"/>
              </w:rPr>
              <w:t>9</w:t>
            </w:r>
          </w:p>
        </w:tc>
      </w:tr>
      <w:tr w:rsidR="00836EE2" w:rsidRPr="00836EE2" w14:paraId="765C29F7" w14:textId="5DB06B98" w:rsidTr="003571E2">
        <w:trPr>
          <w:trHeight w:val="227"/>
          <w:jc w:val="center"/>
        </w:trPr>
        <w:tc>
          <w:tcPr>
            <w:tcW w:w="1854" w:type="dxa"/>
            <w:vAlign w:val="bottom"/>
          </w:tcPr>
          <w:p w14:paraId="572265BF" w14:textId="0DE8807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 xml:space="preserve">(j) Colinas del Norte </w:t>
            </w:r>
            <w:proofErr w:type="spellStart"/>
            <w:r w:rsidRPr="00836EE2">
              <w:rPr>
                <w:sz w:val="14"/>
                <w:szCs w:val="14"/>
                <w:lang w:val="es-EC" w:eastAsia="es-EC"/>
              </w:rPr>
              <w:t>Iz</w:t>
            </w:r>
            <w:proofErr w:type="spellEnd"/>
            <w:r w:rsidRPr="00836EE2">
              <w:rPr>
                <w:sz w:val="14"/>
                <w:szCs w:val="14"/>
                <w:lang w:val="es-EC" w:eastAsia="es-EC"/>
              </w:rPr>
              <w:t>.</w:t>
            </w:r>
          </w:p>
        </w:tc>
        <w:tc>
          <w:tcPr>
            <w:tcW w:w="992" w:type="dxa"/>
            <w:shd w:val="clear" w:color="auto" w:fill="auto"/>
            <w:noWrap/>
            <w:vAlign w:val="bottom"/>
          </w:tcPr>
          <w:p w14:paraId="5DA638AF" w14:textId="0391D457"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499023.98</w:t>
            </w:r>
          </w:p>
        </w:tc>
        <w:tc>
          <w:tcPr>
            <w:tcW w:w="998" w:type="dxa"/>
            <w:vAlign w:val="bottom"/>
          </w:tcPr>
          <w:p w14:paraId="4CD98BC8" w14:textId="0C8BB0C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9989950.23</w:t>
            </w:r>
          </w:p>
        </w:tc>
        <w:tc>
          <w:tcPr>
            <w:tcW w:w="562" w:type="dxa"/>
            <w:shd w:val="clear" w:color="auto" w:fill="auto"/>
            <w:noWrap/>
            <w:vAlign w:val="bottom"/>
          </w:tcPr>
          <w:p w14:paraId="50D45B4F" w14:textId="4F1860F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0.2</w:t>
            </w:r>
          </w:p>
        </w:tc>
        <w:tc>
          <w:tcPr>
            <w:tcW w:w="708" w:type="dxa"/>
            <w:shd w:val="clear" w:color="auto" w:fill="auto"/>
            <w:noWrap/>
            <w:vAlign w:val="bottom"/>
          </w:tcPr>
          <w:p w14:paraId="7DBFD5DD" w14:textId="754BF58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2.9</w:t>
            </w:r>
          </w:p>
        </w:tc>
        <w:tc>
          <w:tcPr>
            <w:tcW w:w="567" w:type="dxa"/>
            <w:shd w:val="clear" w:color="auto" w:fill="auto"/>
            <w:noWrap/>
            <w:vAlign w:val="bottom"/>
          </w:tcPr>
          <w:p w14:paraId="437C7C44" w14:textId="7E16750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1.7</w:t>
            </w:r>
          </w:p>
        </w:tc>
        <w:tc>
          <w:tcPr>
            <w:tcW w:w="567" w:type="dxa"/>
            <w:shd w:val="clear" w:color="auto" w:fill="auto"/>
            <w:noWrap/>
            <w:vAlign w:val="bottom"/>
          </w:tcPr>
          <w:p w14:paraId="19B815A5" w14:textId="3E93C67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0.2</w:t>
            </w:r>
          </w:p>
        </w:tc>
        <w:tc>
          <w:tcPr>
            <w:tcW w:w="709" w:type="dxa"/>
            <w:shd w:val="clear" w:color="auto" w:fill="auto"/>
            <w:noWrap/>
            <w:vAlign w:val="bottom"/>
          </w:tcPr>
          <w:p w14:paraId="462325B8" w14:textId="4630822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1.1</w:t>
            </w:r>
          </w:p>
        </w:tc>
        <w:tc>
          <w:tcPr>
            <w:tcW w:w="709" w:type="dxa"/>
            <w:shd w:val="clear" w:color="auto" w:fill="auto"/>
            <w:noWrap/>
            <w:vAlign w:val="bottom"/>
          </w:tcPr>
          <w:p w14:paraId="4D6AE852" w14:textId="4DFD758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1.1</w:t>
            </w:r>
          </w:p>
        </w:tc>
        <w:tc>
          <w:tcPr>
            <w:tcW w:w="709" w:type="dxa"/>
            <w:shd w:val="clear" w:color="auto" w:fill="auto"/>
            <w:noWrap/>
            <w:vAlign w:val="bottom"/>
          </w:tcPr>
          <w:p w14:paraId="195F81E2" w14:textId="0F9346D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4.8</w:t>
            </w:r>
          </w:p>
        </w:tc>
        <w:tc>
          <w:tcPr>
            <w:tcW w:w="567" w:type="dxa"/>
            <w:shd w:val="clear" w:color="auto" w:fill="auto"/>
            <w:noWrap/>
            <w:vAlign w:val="bottom"/>
          </w:tcPr>
          <w:p w14:paraId="00068AC1" w14:textId="20125F4F"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40</w:t>
            </w:r>
          </w:p>
        </w:tc>
        <w:tc>
          <w:tcPr>
            <w:tcW w:w="567" w:type="dxa"/>
            <w:shd w:val="clear" w:color="auto" w:fill="auto"/>
            <w:noWrap/>
            <w:vAlign w:val="bottom"/>
          </w:tcPr>
          <w:p w14:paraId="1605C4D0" w14:textId="7BDF1710"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5.2</w:t>
            </w:r>
          </w:p>
        </w:tc>
        <w:tc>
          <w:tcPr>
            <w:tcW w:w="567" w:type="dxa"/>
            <w:vAlign w:val="center"/>
          </w:tcPr>
          <w:p w14:paraId="541C92B7" w14:textId="761C0138" w:rsidR="00836EE2" w:rsidRPr="00E04EEA" w:rsidRDefault="00E04EEA" w:rsidP="00836EE2">
            <w:pPr>
              <w:spacing w:before="0" w:after="0" w:line="240" w:lineRule="auto"/>
              <w:jc w:val="center"/>
              <w:rPr>
                <w:sz w:val="14"/>
                <w:szCs w:val="14"/>
                <w:lang w:val="es-EC" w:eastAsia="es-EC"/>
              </w:rPr>
            </w:pPr>
            <w:r>
              <w:rPr>
                <w:sz w:val="14"/>
                <w:szCs w:val="14"/>
                <w:lang w:val="es-EC" w:eastAsia="es-EC"/>
              </w:rPr>
              <w:t>8</w:t>
            </w:r>
          </w:p>
        </w:tc>
      </w:tr>
      <w:tr w:rsidR="00836EE2" w:rsidRPr="00836EE2" w14:paraId="560A50EB" w14:textId="673550EB" w:rsidTr="003571E2">
        <w:trPr>
          <w:trHeight w:val="227"/>
          <w:jc w:val="center"/>
        </w:trPr>
        <w:tc>
          <w:tcPr>
            <w:tcW w:w="1854" w:type="dxa"/>
            <w:vAlign w:val="bottom"/>
          </w:tcPr>
          <w:p w14:paraId="43B46E6C" w14:textId="657A5D3B"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(k) El Rancho</w:t>
            </w:r>
          </w:p>
        </w:tc>
        <w:tc>
          <w:tcPr>
            <w:tcW w:w="992" w:type="dxa"/>
            <w:shd w:val="clear" w:color="auto" w:fill="auto"/>
            <w:noWrap/>
            <w:vAlign w:val="bottom"/>
            <w:hideMark/>
          </w:tcPr>
          <w:p w14:paraId="7BFCEEBD" w14:textId="6CD07B32"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498983.28</w:t>
            </w:r>
          </w:p>
        </w:tc>
        <w:tc>
          <w:tcPr>
            <w:tcW w:w="998" w:type="dxa"/>
            <w:vAlign w:val="bottom"/>
          </w:tcPr>
          <w:p w14:paraId="315FB53C" w14:textId="1944FD8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9990081.33</w:t>
            </w:r>
          </w:p>
        </w:tc>
        <w:tc>
          <w:tcPr>
            <w:tcW w:w="562" w:type="dxa"/>
            <w:shd w:val="clear" w:color="auto" w:fill="auto"/>
            <w:noWrap/>
            <w:vAlign w:val="bottom"/>
            <w:hideMark/>
          </w:tcPr>
          <w:p w14:paraId="3FB879EA" w14:textId="5691B7EC"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4.4</w:t>
            </w:r>
          </w:p>
        </w:tc>
        <w:tc>
          <w:tcPr>
            <w:tcW w:w="708" w:type="dxa"/>
            <w:shd w:val="clear" w:color="auto" w:fill="auto"/>
            <w:noWrap/>
            <w:vAlign w:val="bottom"/>
            <w:hideMark/>
          </w:tcPr>
          <w:p w14:paraId="2329EBEA" w14:textId="3B570BE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13.0</w:t>
            </w:r>
          </w:p>
        </w:tc>
        <w:tc>
          <w:tcPr>
            <w:tcW w:w="567" w:type="dxa"/>
            <w:shd w:val="clear" w:color="auto" w:fill="auto"/>
            <w:noWrap/>
            <w:vAlign w:val="bottom"/>
            <w:hideMark/>
          </w:tcPr>
          <w:p w14:paraId="1A4C24AF" w14:textId="37A5A4C4"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1.7</w:t>
            </w:r>
          </w:p>
        </w:tc>
        <w:tc>
          <w:tcPr>
            <w:tcW w:w="567" w:type="dxa"/>
            <w:shd w:val="clear" w:color="auto" w:fill="auto"/>
            <w:noWrap/>
            <w:vAlign w:val="bottom"/>
            <w:hideMark/>
          </w:tcPr>
          <w:p w14:paraId="76281BA6" w14:textId="1625035A"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0.2</w:t>
            </w:r>
          </w:p>
        </w:tc>
        <w:tc>
          <w:tcPr>
            <w:tcW w:w="709" w:type="dxa"/>
            <w:shd w:val="clear" w:color="auto" w:fill="auto"/>
            <w:noWrap/>
            <w:vAlign w:val="bottom"/>
            <w:hideMark/>
          </w:tcPr>
          <w:p w14:paraId="7BB9937B" w14:textId="498D19B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4.8</w:t>
            </w:r>
          </w:p>
        </w:tc>
        <w:tc>
          <w:tcPr>
            <w:tcW w:w="709" w:type="dxa"/>
            <w:shd w:val="clear" w:color="auto" w:fill="auto"/>
            <w:noWrap/>
            <w:vAlign w:val="bottom"/>
            <w:hideMark/>
          </w:tcPr>
          <w:p w14:paraId="195BD058" w14:textId="6F62C78D"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8.8</w:t>
            </w:r>
          </w:p>
        </w:tc>
        <w:tc>
          <w:tcPr>
            <w:tcW w:w="709" w:type="dxa"/>
            <w:shd w:val="clear" w:color="auto" w:fill="auto"/>
            <w:noWrap/>
            <w:vAlign w:val="bottom"/>
            <w:hideMark/>
          </w:tcPr>
          <w:p w14:paraId="725480C7" w14:textId="5D5BF763"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2.0</w:t>
            </w:r>
          </w:p>
        </w:tc>
        <w:tc>
          <w:tcPr>
            <w:tcW w:w="567" w:type="dxa"/>
            <w:shd w:val="clear" w:color="auto" w:fill="auto"/>
            <w:noWrap/>
            <w:vAlign w:val="bottom"/>
            <w:hideMark/>
          </w:tcPr>
          <w:p w14:paraId="2EDD5711" w14:textId="0D5F4005"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40</w:t>
            </w:r>
          </w:p>
        </w:tc>
        <w:tc>
          <w:tcPr>
            <w:tcW w:w="567" w:type="dxa"/>
            <w:shd w:val="clear" w:color="auto" w:fill="auto"/>
            <w:noWrap/>
            <w:vAlign w:val="bottom"/>
            <w:hideMark/>
          </w:tcPr>
          <w:p w14:paraId="7C61FBEB" w14:textId="7DF10E9E" w:rsidR="00836EE2" w:rsidRPr="00836EE2" w:rsidRDefault="00836EE2" w:rsidP="00836EE2">
            <w:pPr>
              <w:spacing w:before="0" w:after="0" w:line="240" w:lineRule="auto"/>
              <w:jc w:val="center"/>
              <w:rPr>
                <w:sz w:val="14"/>
                <w:szCs w:val="14"/>
                <w:lang w:val="es-EC" w:eastAsia="es-EC"/>
              </w:rPr>
            </w:pPr>
            <w:r w:rsidRPr="00836EE2">
              <w:rPr>
                <w:sz w:val="14"/>
                <w:szCs w:val="14"/>
                <w:lang w:val="es-EC" w:eastAsia="es-EC"/>
              </w:rPr>
              <w:t>12.2</w:t>
            </w:r>
          </w:p>
        </w:tc>
        <w:tc>
          <w:tcPr>
            <w:tcW w:w="567" w:type="dxa"/>
            <w:vAlign w:val="center"/>
          </w:tcPr>
          <w:p w14:paraId="036E2A6E" w14:textId="2B67B197" w:rsidR="00836EE2" w:rsidRPr="00E04EEA" w:rsidRDefault="00E04EEA" w:rsidP="00836EE2">
            <w:pPr>
              <w:spacing w:before="0" w:after="0" w:line="240" w:lineRule="auto"/>
              <w:jc w:val="center"/>
              <w:rPr>
                <w:sz w:val="14"/>
                <w:szCs w:val="14"/>
                <w:lang w:val="es-EC" w:eastAsia="es-EC"/>
              </w:rPr>
            </w:pPr>
            <w:r>
              <w:rPr>
                <w:sz w:val="14"/>
                <w:szCs w:val="14"/>
                <w:lang w:val="es-EC" w:eastAsia="es-EC"/>
              </w:rPr>
              <w:t>4</w:t>
            </w:r>
          </w:p>
        </w:tc>
      </w:tr>
    </w:tbl>
    <w:p w14:paraId="64CF2C99" w14:textId="77777777" w:rsidR="00FA3BEE" w:rsidRDefault="00FA3BEE" w:rsidP="00C86B40">
      <w:pPr>
        <w:pStyle w:val="Sinespaciado"/>
        <w:jc w:val="left"/>
        <w:rPr>
          <w:lang w:val="es-ES"/>
        </w:rPr>
      </w:pPr>
    </w:p>
    <w:p w14:paraId="7AEED2A1" w14:textId="77777777" w:rsidR="004A5657" w:rsidRDefault="004A5657" w:rsidP="00C86B40">
      <w:pPr>
        <w:pStyle w:val="Sinespaciado"/>
        <w:jc w:val="left"/>
        <w:rPr>
          <w:lang w:val="es-ES"/>
        </w:rPr>
      </w:pPr>
      <w:r w:rsidRPr="00CE4A21">
        <w:rPr>
          <w:lang w:val="es-ES"/>
        </w:rPr>
        <w:t>Fuente: Basado en el análisis de la cartografía</w:t>
      </w:r>
      <w:r w:rsidR="00BA62B1">
        <w:rPr>
          <w:lang w:val="es-ES"/>
        </w:rPr>
        <w:t xml:space="preserve"> </w:t>
      </w:r>
      <w:r w:rsidRPr="00CE4A21">
        <w:rPr>
          <w:lang w:val="es-ES"/>
        </w:rPr>
        <w:t>del área del proyecto</w:t>
      </w:r>
    </w:p>
    <w:p w14:paraId="37135DA7" w14:textId="44C1BBFE" w:rsidR="00AC7CE4" w:rsidRPr="005A0B98" w:rsidRDefault="00E07E43" w:rsidP="00E07E43">
      <w:pPr>
        <w:pStyle w:val="Sinespaciado"/>
        <w:rPr>
          <w:lang w:val="es-ES"/>
        </w:rPr>
      </w:pPr>
      <w:r>
        <w:rPr>
          <w:lang w:val="es-ES"/>
        </w:rPr>
        <w:t>Elaboración: Margarita Arias Ortega</w:t>
      </w:r>
    </w:p>
    <w:p w14:paraId="050DE5BF" w14:textId="77777777" w:rsidR="00AF09F2" w:rsidRPr="005F6425" w:rsidRDefault="00FF2430" w:rsidP="00006F13">
      <w:pPr>
        <w:pStyle w:val="Ttulo2"/>
      </w:pPr>
      <w:bookmarkStart w:id="44" w:name="_Toc450221014"/>
      <w:bookmarkEnd w:id="38"/>
      <w:bookmarkEnd w:id="39"/>
      <w:bookmarkEnd w:id="40"/>
      <w:r w:rsidRPr="00F236CF">
        <w:lastRenderedPageBreak/>
        <w:t xml:space="preserve">SUELOS Y </w:t>
      </w:r>
      <w:bookmarkStart w:id="45" w:name="_Toc192040579"/>
      <w:r w:rsidRPr="00F236CF">
        <w:t>CUBIERTA VEGETAL</w:t>
      </w:r>
      <w:bookmarkEnd w:id="45"/>
      <w:r w:rsidRPr="00F236CF">
        <w:t xml:space="preserve"> DE LA ZONA</w:t>
      </w:r>
      <w:bookmarkEnd w:id="41"/>
      <w:bookmarkEnd w:id="42"/>
      <w:bookmarkEnd w:id="43"/>
      <w:bookmarkEnd w:id="44"/>
    </w:p>
    <w:p w14:paraId="2FB58E33" w14:textId="1CAFCDEB" w:rsidR="00786873" w:rsidRPr="004F07DD" w:rsidRDefault="00AA4757" w:rsidP="00AF09F2">
      <w:pPr>
        <w:rPr>
          <w:lang w:val="es-ES"/>
        </w:rPr>
      </w:pPr>
      <w:r>
        <w:rPr>
          <w:lang w:val="es-EC"/>
        </w:rPr>
        <w:t>La</w:t>
      </w:r>
      <w:r w:rsidR="00AF09F2" w:rsidRPr="000A3191">
        <w:rPr>
          <w:lang w:val="es-EC"/>
        </w:rPr>
        <w:t xml:space="preserve"> información de cobertu</w:t>
      </w:r>
      <w:r w:rsidR="00AF09F2">
        <w:rPr>
          <w:lang w:val="es-EC"/>
        </w:rPr>
        <w:t xml:space="preserve">ra vegetal y usos del suelo </w:t>
      </w:r>
      <w:proofErr w:type="gramStart"/>
      <w:r w:rsidR="00642EC5">
        <w:rPr>
          <w:lang w:val="es-EC"/>
        </w:rPr>
        <w:t>utilizada</w:t>
      </w:r>
      <w:proofErr w:type="gramEnd"/>
      <w:r w:rsidR="00642EC5">
        <w:rPr>
          <w:lang w:val="es-EC"/>
        </w:rPr>
        <w:t xml:space="preserve"> para el presente estudio</w:t>
      </w:r>
      <w:r w:rsidR="0095021C">
        <w:rPr>
          <w:lang w:val="es-EC"/>
        </w:rPr>
        <w:t>,</w:t>
      </w:r>
      <w:r w:rsidR="000E0D01">
        <w:rPr>
          <w:lang w:val="es-EC"/>
        </w:rPr>
        <w:t xml:space="preserve"> </w:t>
      </w:r>
      <w:r>
        <w:rPr>
          <w:lang w:val="es-EC"/>
        </w:rPr>
        <w:t xml:space="preserve">está basada </w:t>
      </w:r>
      <w:r w:rsidR="00BF7351">
        <w:rPr>
          <w:lang w:val="es-EC"/>
        </w:rPr>
        <w:t xml:space="preserve">en la </w:t>
      </w:r>
      <w:r>
        <w:rPr>
          <w:lang w:val="es-EC"/>
        </w:rPr>
        <w:t xml:space="preserve">observación </w:t>
      </w:r>
      <w:bookmarkStart w:id="46" w:name="_Toc192040571"/>
      <w:bookmarkStart w:id="47" w:name="_Toc192479234"/>
      <w:bookmarkStart w:id="48" w:name="_Toc192989665"/>
      <w:r w:rsidR="00AC7CE4">
        <w:rPr>
          <w:lang w:val="es-EC"/>
        </w:rPr>
        <w:t xml:space="preserve">de fotografías </w:t>
      </w:r>
      <w:proofErr w:type="spellStart"/>
      <w:r w:rsidR="00AC7CE4">
        <w:rPr>
          <w:lang w:val="es-EC"/>
        </w:rPr>
        <w:t>GoogleEarth</w:t>
      </w:r>
      <w:proofErr w:type="spellEnd"/>
      <w:r w:rsidR="00AC7CE4">
        <w:rPr>
          <w:lang w:val="es-EC"/>
        </w:rPr>
        <w:t xml:space="preserve"> y en la experiencia de trabajos previos realizados en la zona</w:t>
      </w:r>
      <w:r w:rsidR="00812B45">
        <w:rPr>
          <w:lang w:val="es-EC"/>
        </w:rPr>
        <w:t>, así como el mapa de cobertura vegetal de las cuencas de drenaje del proyecto</w:t>
      </w:r>
      <w:r w:rsidR="00AC7CE4">
        <w:rPr>
          <w:lang w:val="es-EC"/>
        </w:rPr>
        <w:t>.</w:t>
      </w:r>
      <w:r w:rsidR="00812B45">
        <w:rPr>
          <w:lang w:val="es-EC"/>
        </w:rPr>
        <w:t xml:space="preserve"> </w:t>
      </w:r>
      <w:r w:rsidR="00812B45" w:rsidRPr="00812B45">
        <w:rPr>
          <w:lang w:val="es-EC"/>
        </w:rPr>
        <w:t>Ver</w:t>
      </w:r>
      <w:r w:rsidR="00F34334">
        <w:rPr>
          <w:lang w:val="es-ES"/>
        </w:rPr>
        <w:t xml:space="preserve"> mapa QC-OF-TT-HYM1-PL-00</w:t>
      </w:r>
      <w:r w:rsidR="00AB796F" w:rsidRPr="00812B45">
        <w:rPr>
          <w:lang w:val="es-ES"/>
        </w:rPr>
        <w:t>2</w:t>
      </w:r>
      <w:r w:rsidR="00F2591A">
        <w:rPr>
          <w:lang w:val="es-ES"/>
        </w:rPr>
        <w:t xml:space="preserve"> de cobertura vegetal, misma que está compuesta de bosque plantado, cultivos de ciclo corto, pajonales, pasto, vegetación arbustiva, áreas erosionadas, zonas urbanas y eriales.</w:t>
      </w:r>
    </w:p>
    <w:p w14:paraId="4BFDF562" w14:textId="2D9E121C" w:rsidR="00006F13" w:rsidRPr="00006F13" w:rsidRDefault="00936567" w:rsidP="00006F13">
      <w:pPr>
        <w:pStyle w:val="Ttulo1"/>
      </w:pPr>
      <w:bookmarkStart w:id="49" w:name="_Toc350952319"/>
      <w:bookmarkStart w:id="50" w:name="_Toc450221015"/>
      <w:bookmarkStart w:id="51" w:name="_Toc192040578"/>
      <w:bookmarkStart w:id="52" w:name="_Toc192479241"/>
      <w:bookmarkStart w:id="53" w:name="_Toc192989672"/>
      <w:bookmarkStart w:id="54" w:name="_Toc292664924"/>
      <w:r w:rsidRPr="00006F13">
        <w:t>INFORMACIÓN</w:t>
      </w:r>
      <w:r w:rsidRPr="007C3697">
        <w:t xml:space="preserve"> DISPONIBLE</w:t>
      </w:r>
      <w:bookmarkStart w:id="55" w:name="_Toc350952320"/>
      <w:bookmarkEnd w:id="49"/>
      <w:bookmarkEnd w:id="50"/>
    </w:p>
    <w:p w14:paraId="11F5CEC0" w14:textId="77777777" w:rsidR="00006F13" w:rsidRPr="00006F13" w:rsidRDefault="00006F13" w:rsidP="00006F13">
      <w:pPr>
        <w:pStyle w:val="Prrafodelista"/>
        <w:keepNext/>
        <w:keepLines/>
        <w:numPr>
          <w:ilvl w:val="0"/>
          <w:numId w:val="18"/>
        </w:numPr>
        <w:spacing w:before="200" w:after="0"/>
        <w:outlineLvl w:val="1"/>
        <w:rPr>
          <w:b/>
          <w:vanish/>
          <w:kern w:val="32"/>
          <w:lang w:val="es-EC"/>
        </w:rPr>
      </w:pPr>
    </w:p>
    <w:p w14:paraId="6DA8F710" w14:textId="3E77B8B5" w:rsidR="00936567" w:rsidRDefault="005E0B9D" w:rsidP="00006F13">
      <w:pPr>
        <w:pStyle w:val="Ttulo2"/>
      </w:pPr>
      <w:bookmarkStart w:id="56" w:name="_Toc450221016"/>
      <w:r w:rsidRPr="00006F13">
        <w:t>REGISTROS</w:t>
      </w:r>
      <w:r w:rsidRPr="004918E5">
        <w:t xml:space="preserve"> </w:t>
      </w:r>
      <w:r w:rsidRPr="007C3697">
        <w:t>METEOROLÓGICOS</w:t>
      </w:r>
      <w:bookmarkEnd w:id="55"/>
      <w:bookmarkEnd w:id="56"/>
    </w:p>
    <w:p w14:paraId="3C952EFB" w14:textId="449293B7" w:rsidR="00903DC5" w:rsidRDefault="00936567" w:rsidP="00B20F01">
      <w:pPr>
        <w:rPr>
          <w:lang w:val="es-ES"/>
        </w:rPr>
      </w:pPr>
      <w:r>
        <w:rPr>
          <w:lang w:val="es-ES"/>
        </w:rPr>
        <w:t>Para la caracterización climática de la zona de emplazamiento de la</w:t>
      </w:r>
      <w:r w:rsidR="007B1C2F">
        <w:rPr>
          <w:lang w:val="es-ES"/>
        </w:rPr>
        <w:t xml:space="preserve"> línea </w:t>
      </w:r>
      <w:proofErr w:type="spellStart"/>
      <w:r w:rsidR="007B1C2F">
        <w:rPr>
          <w:lang w:val="es-ES"/>
        </w:rPr>
        <w:t>Roldós</w:t>
      </w:r>
      <w:proofErr w:type="spellEnd"/>
      <w:r w:rsidR="007B1C2F">
        <w:rPr>
          <w:lang w:val="es-ES"/>
        </w:rPr>
        <w:t>-Ofelia</w:t>
      </w:r>
      <w:r>
        <w:rPr>
          <w:lang w:val="es-ES"/>
        </w:rPr>
        <w:t>, se utilizaron series de datos de los anua</w:t>
      </w:r>
      <w:r w:rsidR="00786873">
        <w:rPr>
          <w:lang w:val="es-ES"/>
        </w:rPr>
        <w:t xml:space="preserve">rios meteorológicos del INAMHI y otros estudios hidrológicos realizados en la zona, </w:t>
      </w:r>
      <w:r w:rsidR="007B1C2F">
        <w:rPr>
          <w:lang w:val="es-ES"/>
        </w:rPr>
        <w:t xml:space="preserve">así como la información entregada por el INAMHI para el proyecto, </w:t>
      </w:r>
      <w:r>
        <w:rPr>
          <w:lang w:val="es-ES"/>
        </w:rPr>
        <w:t xml:space="preserve">considerando </w:t>
      </w:r>
      <w:r w:rsidR="00786873">
        <w:rPr>
          <w:lang w:val="es-ES"/>
        </w:rPr>
        <w:t xml:space="preserve">las </w:t>
      </w:r>
      <w:r w:rsidRPr="00E31485">
        <w:rPr>
          <w:lang w:val="es-ES"/>
        </w:rPr>
        <w:t xml:space="preserve">estaciones </w:t>
      </w:r>
      <w:r w:rsidR="00786873">
        <w:rPr>
          <w:lang w:val="es-ES"/>
        </w:rPr>
        <w:t>que generan las ecuaciones de intensidad duración frecuencia correspondientes a los sitios de interés del presente estudio,</w:t>
      </w:r>
      <w:r w:rsidRPr="009C3D72">
        <w:rPr>
          <w:lang w:val="es-ES"/>
        </w:rPr>
        <w:t xml:space="preserve"> </w:t>
      </w:r>
      <w:r w:rsidR="007B1C2F">
        <w:rPr>
          <w:lang w:val="es-ES"/>
        </w:rPr>
        <w:t>d</w:t>
      </w:r>
      <w:r w:rsidR="008E7B14">
        <w:rPr>
          <w:lang w:val="es-ES"/>
        </w:rPr>
        <w:t>ic</w:t>
      </w:r>
      <w:r w:rsidR="007B1C2F">
        <w:rPr>
          <w:lang w:val="es-ES"/>
        </w:rPr>
        <w:t xml:space="preserve">has </w:t>
      </w:r>
      <w:r>
        <w:rPr>
          <w:lang w:val="es-ES"/>
        </w:rPr>
        <w:t>estaciones</w:t>
      </w:r>
      <w:r w:rsidR="005602F8">
        <w:rPr>
          <w:lang w:val="es-ES"/>
        </w:rPr>
        <w:t xml:space="preserve"> se </w:t>
      </w:r>
      <w:r w:rsidR="007B1C2F">
        <w:rPr>
          <w:lang w:val="es-ES"/>
        </w:rPr>
        <w:t>enlistan</w:t>
      </w:r>
      <w:r w:rsidR="005602F8">
        <w:rPr>
          <w:lang w:val="es-ES"/>
        </w:rPr>
        <w:t xml:space="preserve"> en el Cuadro 3.1</w:t>
      </w:r>
      <w:r>
        <w:rPr>
          <w:lang w:val="es-ES"/>
        </w:rPr>
        <w:t xml:space="preserve"> </w:t>
      </w:r>
      <w:r w:rsidR="008E7B14">
        <w:rPr>
          <w:lang w:val="es-ES"/>
        </w:rPr>
        <w:t xml:space="preserve">y se indican en el Gráfico 3.1, </w:t>
      </w:r>
      <w:r>
        <w:rPr>
          <w:lang w:val="es-ES"/>
        </w:rPr>
        <w:t xml:space="preserve">ubicadas </w:t>
      </w:r>
      <w:r w:rsidR="00786873">
        <w:rPr>
          <w:lang w:val="es-ES"/>
        </w:rPr>
        <w:t xml:space="preserve">en el centro </w:t>
      </w:r>
      <w:r w:rsidR="007B1C2F">
        <w:rPr>
          <w:lang w:val="es-ES"/>
        </w:rPr>
        <w:t xml:space="preserve">norte, </w:t>
      </w:r>
      <w:r w:rsidR="00786873">
        <w:rPr>
          <w:lang w:val="es-ES"/>
        </w:rPr>
        <w:t>norte</w:t>
      </w:r>
      <w:r w:rsidR="007B1C2F">
        <w:rPr>
          <w:lang w:val="es-ES"/>
        </w:rPr>
        <w:t xml:space="preserve"> y afueras</w:t>
      </w:r>
      <w:r w:rsidR="00786873">
        <w:rPr>
          <w:lang w:val="es-ES"/>
        </w:rPr>
        <w:t xml:space="preserve"> </w:t>
      </w:r>
      <w:r>
        <w:rPr>
          <w:lang w:val="es-ES"/>
        </w:rPr>
        <w:t xml:space="preserve">de la ciudad de </w:t>
      </w:r>
      <w:r w:rsidR="00786873">
        <w:rPr>
          <w:lang w:val="es-ES"/>
        </w:rPr>
        <w:t>Quito.</w:t>
      </w:r>
      <w:r w:rsidR="00B20F01">
        <w:rPr>
          <w:lang w:val="es-ES"/>
        </w:rPr>
        <w:t xml:space="preserve"> </w:t>
      </w:r>
    </w:p>
    <w:p w14:paraId="596A1219" w14:textId="3B727C50" w:rsidR="00D00FDF" w:rsidRDefault="00903DC5" w:rsidP="00936567">
      <w:pPr>
        <w:rPr>
          <w:lang w:val="es-ES"/>
        </w:rPr>
      </w:pPr>
      <w:r>
        <w:rPr>
          <w:lang w:val="es-ES"/>
        </w:rPr>
        <w:t>L</w:t>
      </w:r>
      <w:r w:rsidR="00D00FDF">
        <w:rPr>
          <w:lang w:val="es-ES"/>
        </w:rPr>
        <w:t xml:space="preserve">a estación del antiguo Aeropuerto de Quito, administrada por la DAC, </w:t>
      </w:r>
      <w:r w:rsidR="0015531B">
        <w:rPr>
          <w:lang w:val="es-ES"/>
        </w:rPr>
        <w:t>cuenta además con información</w:t>
      </w:r>
      <w:r w:rsidR="00006A28">
        <w:rPr>
          <w:lang w:val="es-ES"/>
        </w:rPr>
        <w:t xml:space="preserve"> a nivel diario y horario, en papel (no existe información digital), de los cuales se obtuvo para el presente proyecto únicamente los años 2011 y 20012, debido a que el resto de tomos de los años anteriores no los tienen en posesión de la DAC, “pues se encuentran en una imprenta para su respectivo empastado” según lo indicado por el funcionario de la DAC que atendió la solicitud de información. Se anota a continuación la información adicional con la que cuenta la mencionada estación:</w:t>
      </w:r>
    </w:p>
    <w:p w14:paraId="55452CA9" w14:textId="2F84F55F" w:rsidR="00D00FDF" w:rsidRPr="009C6757" w:rsidRDefault="00903DC5"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dirección</w:t>
      </w:r>
      <w:r w:rsidR="00D00FDF" w:rsidRPr="00D00FDF">
        <w:rPr>
          <w:lang w:val="es-ES"/>
        </w:rPr>
        <w:t xml:space="preserve"> predominante del viento en rumbos </w:t>
      </w:r>
    </w:p>
    <w:p w14:paraId="59CF3898" w14:textId="1AC60838"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velocidad media del viento en </w:t>
      </w:r>
      <w:proofErr w:type="spellStart"/>
      <w:r w:rsidRPr="00D00FDF">
        <w:rPr>
          <w:lang w:val="es-ES"/>
        </w:rPr>
        <w:t>kt</w:t>
      </w:r>
      <w:proofErr w:type="spellEnd"/>
    </w:p>
    <w:p w14:paraId="7DBAF9F4" w14:textId="3860E04D"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frecuencia de la </w:t>
      </w:r>
      <w:r w:rsidR="00903DC5" w:rsidRPr="00D00FDF">
        <w:rPr>
          <w:lang w:val="es-ES"/>
        </w:rPr>
        <w:t>dirección</w:t>
      </w:r>
      <w:r w:rsidRPr="00D00FDF">
        <w:rPr>
          <w:lang w:val="es-ES"/>
        </w:rPr>
        <w:t xml:space="preserve"> del viento en rumbos  </w:t>
      </w:r>
    </w:p>
    <w:p w14:paraId="09140493" w14:textId="784FB514"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velocidad </w:t>
      </w:r>
      <w:r w:rsidR="00903DC5" w:rsidRPr="00D00FDF">
        <w:rPr>
          <w:lang w:val="es-ES"/>
        </w:rPr>
        <w:t>máxima</w:t>
      </w:r>
      <w:r w:rsidRPr="00D00FDF">
        <w:rPr>
          <w:lang w:val="es-ES"/>
        </w:rPr>
        <w:t xml:space="preserve"> del viento en </w:t>
      </w:r>
      <w:proofErr w:type="spellStart"/>
      <w:r w:rsidRPr="00D00FDF">
        <w:rPr>
          <w:lang w:val="es-ES"/>
        </w:rPr>
        <w:t>kt</w:t>
      </w:r>
      <w:proofErr w:type="spellEnd"/>
    </w:p>
    <w:p w14:paraId="6000237D" w14:textId="7B40B765"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temperatura media en </w:t>
      </w:r>
      <w:proofErr w:type="spellStart"/>
      <w:r w:rsidRPr="00D00FDF">
        <w:rPr>
          <w:lang w:val="es-ES"/>
        </w:rPr>
        <w:t>°c</w:t>
      </w:r>
      <w:proofErr w:type="spellEnd"/>
    </w:p>
    <w:p w14:paraId="005E5312" w14:textId="0611521D"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temperatura </w:t>
      </w:r>
      <w:r w:rsidR="00006A28" w:rsidRPr="00D00FDF">
        <w:rPr>
          <w:lang w:val="es-ES"/>
        </w:rPr>
        <w:t>máxima</w:t>
      </w:r>
      <w:r w:rsidRPr="00D00FDF">
        <w:rPr>
          <w:lang w:val="es-ES"/>
        </w:rPr>
        <w:t xml:space="preserve"> absoluta  en </w:t>
      </w:r>
      <w:proofErr w:type="spellStart"/>
      <w:r w:rsidRPr="00D00FDF">
        <w:rPr>
          <w:lang w:val="es-ES"/>
        </w:rPr>
        <w:t>°c</w:t>
      </w:r>
      <w:proofErr w:type="spellEnd"/>
    </w:p>
    <w:p w14:paraId="3DA59927" w14:textId="318C1563"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temperatura </w:t>
      </w:r>
      <w:r w:rsidR="00006A28" w:rsidRPr="00D00FDF">
        <w:rPr>
          <w:lang w:val="es-ES"/>
        </w:rPr>
        <w:t>mínima</w:t>
      </w:r>
      <w:r w:rsidRPr="00D00FDF">
        <w:rPr>
          <w:lang w:val="es-ES"/>
        </w:rPr>
        <w:t xml:space="preserve"> absoluta </w:t>
      </w:r>
      <w:proofErr w:type="spellStart"/>
      <w:r w:rsidRPr="00D00FDF">
        <w:rPr>
          <w:lang w:val="es-ES"/>
        </w:rPr>
        <w:t>°c</w:t>
      </w:r>
      <w:proofErr w:type="spellEnd"/>
    </w:p>
    <w:p w14:paraId="14F14F2E" w14:textId="4458DA69" w:rsidR="00D00FDF" w:rsidRPr="009C6757" w:rsidRDefault="00006A28"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presión</w:t>
      </w:r>
      <w:r w:rsidR="00D00FDF" w:rsidRPr="00D00FDF">
        <w:rPr>
          <w:lang w:val="es-ES"/>
        </w:rPr>
        <w:t xml:space="preserve"> </w:t>
      </w:r>
      <w:r w:rsidRPr="00D00FDF">
        <w:rPr>
          <w:lang w:val="es-ES"/>
        </w:rPr>
        <w:t>atmosférica</w:t>
      </w:r>
      <w:r w:rsidR="00D00FDF" w:rsidRPr="00D00FDF">
        <w:rPr>
          <w:lang w:val="es-ES"/>
        </w:rPr>
        <w:t xml:space="preserve"> media en </w:t>
      </w:r>
      <w:proofErr w:type="spellStart"/>
      <w:r w:rsidR="00D00FDF" w:rsidRPr="00D00FDF">
        <w:rPr>
          <w:lang w:val="es-ES"/>
        </w:rPr>
        <w:t>hpa</w:t>
      </w:r>
      <w:proofErr w:type="spellEnd"/>
    </w:p>
    <w:p w14:paraId="087749B1" w14:textId="0A92A477" w:rsidR="00D00FDF" w:rsidRPr="009C6757" w:rsidRDefault="00006A28"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presión</w:t>
      </w:r>
      <w:r w:rsidR="00D00FDF" w:rsidRPr="00D00FDF">
        <w:rPr>
          <w:lang w:val="es-ES"/>
        </w:rPr>
        <w:t xml:space="preserve"> </w:t>
      </w:r>
      <w:r w:rsidRPr="00D00FDF">
        <w:rPr>
          <w:lang w:val="es-ES"/>
        </w:rPr>
        <w:t>atmosférica</w:t>
      </w:r>
      <w:r w:rsidR="00D00FDF" w:rsidRPr="00D00FDF">
        <w:rPr>
          <w:lang w:val="es-ES"/>
        </w:rPr>
        <w:t xml:space="preserve"> </w:t>
      </w:r>
      <w:r w:rsidRPr="00D00FDF">
        <w:rPr>
          <w:lang w:val="es-ES"/>
        </w:rPr>
        <w:t>máxima</w:t>
      </w:r>
      <w:r w:rsidR="00D00FDF" w:rsidRPr="00D00FDF">
        <w:rPr>
          <w:lang w:val="es-ES"/>
        </w:rPr>
        <w:t xml:space="preserve"> absoluta en </w:t>
      </w:r>
      <w:proofErr w:type="spellStart"/>
      <w:r w:rsidR="00D00FDF" w:rsidRPr="00D00FDF">
        <w:rPr>
          <w:lang w:val="es-ES"/>
        </w:rPr>
        <w:t>hpa</w:t>
      </w:r>
      <w:proofErr w:type="spellEnd"/>
    </w:p>
    <w:p w14:paraId="6352C4B2" w14:textId="68CBA741" w:rsidR="00D00FDF" w:rsidRPr="009C6757" w:rsidRDefault="00006A28"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presión</w:t>
      </w:r>
      <w:r w:rsidR="00D00FDF" w:rsidRPr="00D00FDF">
        <w:rPr>
          <w:lang w:val="es-ES"/>
        </w:rPr>
        <w:t xml:space="preserve"> </w:t>
      </w:r>
      <w:r w:rsidRPr="00D00FDF">
        <w:rPr>
          <w:lang w:val="es-ES"/>
        </w:rPr>
        <w:t>atmosférica</w:t>
      </w:r>
      <w:r w:rsidR="00D00FDF" w:rsidRPr="00D00FDF">
        <w:rPr>
          <w:lang w:val="es-ES"/>
        </w:rPr>
        <w:t xml:space="preserve"> </w:t>
      </w:r>
      <w:r w:rsidRPr="00D00FDF">
        <w:rPr>
          <w:lang w:val="es-ES"/>
        </w:rPr>
        <w:t>mínima</w:t>
      </w:r>
      <w:r w:rsidR="00D00FDF" w:rsidRPr="00D00FDF">
        <w:rPr>
          <w:lang w:val="es-ES"/>
        </w:rPr>
        <w:t xml:space="preserve"> absoluta en </w:t>
      </w:r>
      <w:proofErr w:type="spellStart"/>
      <w:r w:rsidR="00D00FDF" w:rsidRPr="00D00FDF">
        <w:rPr>
          <w:lang w:val="es-ES"/>
        </w:rPr>
        <w:t>hpa</w:t>
      </w:r>
      <w:proofErr w:type="spellEnd"/>
    </w:p>
    <w:p w14:paraId="7950BFBF" w14:textId="364CBB6F"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humedad media  en %</w:t>
      </w:r>
    </w:p>
    <w:p w14:paraId="29D8EF7C" w14:textId="513D8965" w:rsidR="00D00FDF" w:rsidRPr="009C6757" w:rsidRDefault="004F07DD" w:rsidP="00D00FDF">
      <w:pPr>
        <w:numPr>
          <w:ilvl w:val="0"/>
          <w:numId w:val="28"/>
        </w:numPr>
        <w:shd w:val="clear" w:color="auto" w:fill="FFFFFF"/>
        <w:spacing w:before="100" w:beforeAutospacing="1" w:after="100" w:afterAutospacing="1" w:line="240" w:lineRule="auto"/>
        <w:ind w:left="945"/>
        <w:jc w:val="left"/>
        <w:rPr>
          <w:lang w:val="es-ES"/>
        </w:rPr>
      </w:pPr>
      <w:r>
        <w:rPr>
          <w:lang w:val="es-ES"/>
        </w:rPr>
        <w:t>te</w:t>
      </w:r>
      <w:r w:rsidR="00006A28" w:rsidRPr="00D00FDF">
        <w:rPr>
          <w:lang w:val="es-ES"/>
        </w:rPr>
        <w:t>nsión</w:t>
      </w:r>
      <w:r w:rsidR="00D00FDF" w:rsidRPr="00D00FDF">
        <w:rPr>
          <w:lang w:val="es-ES"/>
        </w:rPr>
        <w:t xml:space="preserve"> del vapor media  en </w:t>
      </w:r>
      <w:proofErr w:type="spellStart"/>
      <w:r w:rsidR="00D00FDF" w:rsidRPr="00D00FDF">
        <w:rPr>
          <w:lang w:val="es-ES"/>
        </w:rPr>
        <w:t>hpa</w:t>
      </w:r>
      <w:proofErr w:type="spellEnd"/>
    </w:p>
    <w:p w14:paraId="02682D82" w14:textId="08CE63BB"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temperatura del punto de </w:t>
      </w:r>
      <w:r w:rsidR="00006A28" w:rsidRPr="00D00FDF">
        <w:rPr>
          <w:lang w:val="es-ES"/>
        </w:rPr>
        <w:t>rocío</w:t>
      </w:r>
      <w:r w:rsidRPr="00D00FDF">
        <w:rPr>
          <w:lang w:val="es-ES"/>
        </w:rPr>
        <w:t xml:space="preserve"> en </w:t>
      </w:r>
      <w:proofErr w:type="spellStart"/>
      <w:r w:rsidRPr="00D00FDF">
        <w:rPr>
          <w:lang w:val="es-ES"/>
        </w:rPr>
        <w:t>°c</w:t>
      </w:r>
      <w:proofErr w:type="spellEnd"/>
    </w:p>
    <w:p w14:paraId="71A69650" w14:textId="22C1E333"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 xml:space="preserve">nubosidad media en </w:t>
      </w:r>
      <w:r w:rsidR="004F07DD">
        <w:rPr>
          <w:lang w:val="es-ES"/>
        </w:rPr>
        <w:t>“</w:t>
      </w:r>
      <w:proofErr w:type="spellStart"/>
      <w:r w:rsidRPr="00D00FDF">
        <w:rPr>
          <w:lang w:val="es-ES"/>
        </w:rPr>
        <w:t>octas</w:t>
      </w:r>
      <w:proofErr w:type="spellEnd"/>
      <w:r w:rsidR="004F07DD">
        <w:rPr>
          <w:lang w:val="es-ES"/>
        </w:rPr>
        <w:t>”</w:t>
      </w:r>
    </w:p>
    <w:p w14:paraId="1EE15CD9" w14:textId="1C553066"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lastRenderedPageBreak/>
        <w:t>pluviosidad en mm</w:t>
      </w:r>
    </w:p>
    <w:p w14:paraId="46B3BCE2" w14:textId="16872DCC" w:rsidR="00D00FDF" w:rsidRPr="009C6757" w:rsidRDefault="00006A28"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precipitación</w:t>
      </w:r>
      <w:r w:rsidR="00D00FDF" w:rsidRPr="00D00FDF">
        <w:rPr>
          <w:lang w:val="es-ES"/>
        </w:rPr>
        <w:t xml:space="preserve"> </w:t>
      </w:r>
      <w:r w:rsidR="00F56B4E" w:rsidRPr="00D00FDF">
        <w:rPr>
          <w:lang w:val="es-ES"/>
        </w:rPr>
        <w:t>máxima</w:t>
      </w:r>
      <w:r w:rsidR="00D00FDF" w:rsidRPr="00D00FDF">
        <w:rPr>
          <w:lang w:val="es-ES"/>
        </w:rPr>
        <w:t xml:space="preserve"> en 24 horas</w:t>
      </w:r>
    </w:p>
    <w:p w14:paraId="786211F3" w14:textId="318B8A18" w:rsidR="00D00FDF" w:rsidRPr="009C6757" w:rsidRDefault="00D00FDF" w:rsidP="00D00FDF">
      <w:pPr>
        <w:numPr>
          <w:ilvl w:val="0"/>
          <w:numId w:val="28"/>
        </w:numPr>
        <w:shd w:val="clear" w:color="auto" w:fill="FFFFFF"/>
        <w:spacing w:before="100" w:beforeAutospacing="1" w:after="100" w:afterAutospacing="1" w:line="240" w:lineRule="auto"/>
        <w:ind w:left="945"/>
        <w:jc w:val="left"/>
        <w:rPr>
          <w:lang w:val="es-ES"/>
        </w:rPr>
      </w:pPr>
      <w:r w:rsidRPr="00D00FDF">
        <w:rPr>
          <w:lang w:val="es-ES"/>
        </w:rPr>
        <w:t>n</w:t>
      </w:r>
      <w:r w:rsidR="004F07DD">
        <w:rPr>
          <w:lang w:val="es-ES"/>
        </w:rPr>
        <w:t>ú</w:t>
      </w:r>
      <w:r w:rsidRPr="00D00FDF">
        <w:rPr>
          <w:lang w:val="es-ES"/>
        </w:rPr>
        <w:t xml:space="preserve">mero de </w:t>
      </w:r>
      <w:r w:rsidR="00006A28" w:rsidRPr="00D00FDF">
        <w:rPr>
          <w:lang w:val="es-ES"/>
        </w:rPr>
        <w:t>días</w:t>
      </w:r>
      <w:r w:rsidRPr="00D00FDF">
        <w:rPr>
          <w:lang w:val="es-ES"/>
        </w:rPr>
        <w:t xml:space="preserve"> con </w:t>
      </w:r>
      <w:r w:rsidR="00006A28" w:rsidRPr="00D00FDF">
        <w:rPr>
          <w:lang w:val="es-ES"/>
        </w:rPr>
        <w:t>precipitación</w:t>
      </w:r>
      <w:r w:rsidRPr="00D00FDF">
        <w:rPr>
          <w:lang w:val="es-ES"/>
        </w:rPr>
        <w:t> </w:t>
      </w:r>
    </w:p>
    <w:p w14:paraId="6AF0EBB9" w14:textId="77777777" w:rsidR="00D00FDF" w:rsidRDefault="00006A28" w:rsidP="009C6757">
      <w:pPr>
        <w:numPr>
          <w:ilvl w:val="0"/>
          <w:numId w:val="28"/>
        </w:numPr>
        <w:shd w:val="clear" w:color="auto" w:fill="FFFFFF"/>
        <w:spacing w:before="100" w:beforeAutospacing="1" w:after="100" w:afterAutospacing="1" w:line="240" w:lineRule="auto"/>
        <w:ind w:left="945"/>
        <w:jc w:val="left"/>
        <w:rPr>
          <w:lang w:val="es-ES"/>
        </w:rPr>
      </w:pPr>
      <w:r>
        <w:rPr>
          <w:lang w:val="es-ES"/>
        </w:rPr>
        <w:t>d</w:t>
      </w:r>
      <w:r w:rsidRPr="00D00FDF">
        <w:rPr>
          <w:lang w:val="es-ES"/>
        </w:rPr>
        <w:t>istribución</w:t>
      </w:r>
      <w:r w:rsidR="00D00FDF" w:rsidRPr="00D00FDF">
        <w:rPr>
          <w:lang w:val="es-ES"/>
        </w:rPr>
        <w:t xml:space="preserve"> porcentual de la </w:t>
      </w:r>
      <w:r w:rsidRPr="00D00FDF">
        <w:rPr>
          <w:lang w:val="es-ES"/>
        </w:rPr>
        <w:t>dirección</w:t>
      </w:r>
      <w:r w:rsidR="00D00FDF" w:rsidRPr="00D00FDF">
        <w:rPr>
          <w:lang w:val="es-ES"/>
        </w:rPr>
        <w:t xml:space="preserve"> del viento</w:t>
      </w:r>
    </w:p>
    <w:p w14:paraId="648CE485" w14:textId="4247B79A" w:rsidR="008E7B14" w:rsidRDefault="008E7B14" w:rsidP="008E7B14">
      <w:pPr>
        <w:pStyle w:val="Estilo5"/>
        <w:outlineLvl w:val="0"/>
      </w:pPr>
      <w:r w:rsidRPr="0015531B">
        <w:t xml:space="preserve">Gráfico </w:t>
      </w:r>
      <w:r w:rsidRPr="0015531B">
        <w:fldChar w:fldCharType="begin"/>
      </w:r>
      <w:r w:rsidRPr="0015531B">
        <w:instrText xml:space="preserve"> STYLEREF 1 \s </w:instrText>
      </w:r>
      <w:r w:rsidRPr="0015531B">
        <w:fldChar w:fldCharType="separate"/>
      </w:r>
      <w:r w:rsidR="00D64F27">
        <w:rPr>
          <w:noProof/>
        </w:rPr>
        <w:t>3</w:t>
      </w:r>
      <w:r w:rsidRPr="0015531B">
        <w:rPr>
          <w:noProof/>
        </w:rPr>
        <w:fldChar w:fldCharType="end"/>
      </w:r>
      <w:r w:rsidRPr="0015531B">
        <w:t>.</w:t>
      </w:r>
      <w:r w:rsidRPr="0015531B">
        <w:fldChar w:fldCharType="begin"/>
      </w:r>
      <w:r w:rsidRPr="0015531B">
        <w:instrText xml:space="preserve"> SEQ Gráfico \* ARABIC \s 1 </w:instrText>
      </w:r>
      <w:r w:rsidRPr="0015531B">
        <w:fldChar w:fldCharType="separate"/>
      </w:r>
      <w:r w:rsidR="00D64F27">
        <w:rPr>
          <w:noProof/>
        </w:rPr>
        <w:t>1</w:t>
      </w:r>
      <w:r w:rsidRPr="0015531B">
        <w:rPr>
          <w:noProof/>
        </w:rPr>
        <w:fldChar w:fldCharType="end"/>
      </w:r>
      <w:r w:rsidRPr="0015531B">
        <w:t xml:space="preserve">: </w:t>
      </w:r>
      <w:r>
        <w:t xml:space="preserve">ESTACIONES con </w:t>
      </w:r>
      <w:r w:rsidRPr="0015531B">
        <w:t>Información meteorológica disponible</w:t>
      </w:r>
    </w:p>
    <w:tbl>
      <w:tblPr>
        <w:tblW w:w="9268" w:type="dxa"/>
        <w:jc w:val="center"/>
        <w:tblLayout w:type="fixed"/>
        <w:tblCellMar>
          <w:left w:w="70" w:type="dxa"/>
          <w:right w:w="70" w:type="dxa"/>
        </w:tblCellMar>
        <w:tblLook w:val="04A0" w:firstRow="1" w:lastRow="0" w:firstColumn="1" w:lastColumn="0" w:noHBand="0" w:noVBand="1"/>
      </w:tblPr>
      <w:tblGrid>
        <w:gridCol w:w="636"/>
        <w:gridCol w:w="635"/>
        <w:gridCol w:w="567"/>
        <w:gridCol w:w="360"/>
        <w:gridCol w:w="374"/>
        <w:gridCol w:w="413"/>
        <w:gridCol w:w="209"/>
        <w:gridCol w:w="374"/>
        <w:gridCol w:w="374"/>
        <w:gridCol w:w="374"/>
        <w:gridCol w:w="238"/>
        <w:gridCol w:w="544"/>
        <w:gridCol w:w="709"/>
        <w:gridCol w:w="709"/>
        <w:gridCol w:w="850"/>
        <w:gridCol w:w="1902"/>
      </w:tblGrid>
      <w:tr w:rsidR="00A6751F" w:rsidRPr="00080664" w14:paraId="50B119D4" w14:textId="77777777" w:rsidTr="007C67F6">
        <w:trPr>
          <w:cantSplit/>
          <w:trHeight w:val="750"/>
          <w:jc w:val="center"/>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FCAA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COD</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14:paraId="2CBEF94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NOMBRE</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56D2B7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TIPO</w:t>
            </w:r>
          </w:p>
        </w:tc>
        <w:tc>
          <w:tcPr>
            <w:tcW w:w="1356" w:type="dxa"/>
            <w:gridSpan w:val="4"/>
            <w:tcBorders>
              <w:top w:val="single" w:sz="4" w:space="0" w:color="auto"/>
              <w:left w:val="single" w:sz="4" w:space="0" w:color="A6A6A6"/>
              <w:bottom w:val="single" w:sz="4" w:space="0" w:color="auto"/>
              <w:right w:val="single" w:sz="4" w:space="0" w:color="A6A6A6"/>
            </w:tcBorders>
            <w:shd w:val="clear" w:color="auto" w:fill="auto"/>
            <w:noWrap/>
            <w:vAlign w:val="center"/>
            <w:hideMark/>
          </w:tcPr>
          <w:p w14:paraId="38299A4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LATITUD</w:t>
            </w:r>
          </w:p>
        </w:tc>
        <w:tc>
          <w:tcPr>
            <w:tcW w:w="1360" w:type="dxa"/>
            <w:gridSpan w:val="4"/>
            <w:tcBorders>
              <w:top w:val="single" w:sz="4" w:space="0" w:color="auto"/>
              <w:left w:val="single" w:sz="4" w:space="0" w:color="A6A6A6"/>
              <w:bottom w:val="single" w:sz="4" w:space="0" w:color="auto"/>
              <w:right w:val="single" w:sz="4" w:space="0" w:color="A6A6A6"/>
            </w:tcBorders>
            <w:shd w:val="clear" w:color="auto" w:fill="auto"/>
            <w:noWrap/>
            <w:vAlign w:val="center"/>
            <w:hideMark/>
          </w:tcPr>
          <w:p w14:paraId="2F1036B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LONGITUD</w:t>
            </w:r>
          </w:p>
        </w:tc>
        <w:tc>
          <w:tcPr>
            <w:tcW w:w="544" w:type="dxa"/>
            <w:tcBorders>
              <w:top w:val="single" w:sz="4" w:space="0" w:color="auto"/>
              <w:left w:val="nil"/>
              <w:bottom w:val="single" w:sz="4" w:space="0" w:color="auto"/>
              <w:right w:val="single" w:sz="4" w:space="0" w:color="auto"/>
            </w:tcBorders>
            <w:shd w:val="clear" w:color="auto" w:fill="auto"/>
            <w:vAlign w:val="center"/>
            <w:hideMark/>
          </w:tcPr>
          <w:p w14:paraId="1C0ECDD0" w14:textId="52C076AB" w:rsidR="00173BE3" w:rsidRPr="00080664" w:rsidRDefault="00173BE3" w:rsidP="00A6751F">
            <w:pPr>
              <w:pStyle w:val="Sinespaciado1"/>
              <w:jc w:val="center"/>
              <w:rPr>
                <w:sz w:val="14"/>
                <w:szCs w:val="14"/>
                <w:lang w:val="es-ES" w:eastAsia="es-ES"/>
              </w:rPr>
            </w:pPr>
            <w:r w:rsidRPr="00080664">
              <w:rPr>
                <w:sz w:val="14"/>
                <w:szCs w:val="14"/>
                <w:lang w:val="es-ES" w:eastAsia="es-ES"/>
              </w:rPr>
              <w:t>ELEV</w:t>
            </w:r>
            <w:r w:rsidR="00A6751F">
              <w:rPr>
                <w:sz w:val="14"/>
                <w:szCs w:val="14"/>
                <w:lang w:val="es-ES" w:eastAsia="es-ES"/>
              </w:rPr>
              <w:t xml:space="preserve"> </w:t>
            </w:r>
            <w:r w:rsidRPr="00080664">
              <w:rPr>
                <w:sz w:val="14"/>
                <w:szCs w:val="14"/>
                <w:lang w:val="es-ES" w:eastAsia="es-ES"/>
              </w:rPr>
              <w:t>msnm</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EFA702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PROVINCIA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8ADDFA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INSTITUCIÓN</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16A3F84"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PERÍODO DE INICIO DE LA INFORMACIÓN</w:t>
            </w:r>
          </w:p>
        </w:tc>
        <w:tc>
          <w:tcPr>
            <w:tcW w:w="1902" w:type="dxa"/>
            <w:tcBorders>
              <w:top w:val="single" w:sz="4" w:space="0" w:color="auto"/>
              <w:left w:val="nil"/>
              <w:bottom w:val="single" w:sz="4" w:space="0" w:color="auto"/>
              <w:right w:val="single" w:sz="4" w:space="0" w:color="auto"/>
            </w:tcBorders>
            <w:shd w:val="clear" w:color="auto" w:fill="auto"/>
            <w:vAlign w:val="center"/>
            <w:hideMark/>
          </w:tcPr>
          <w:p w14:paraId="1413A51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TIPO    DE    INFORMACIÓN</w:t>
            </w:r>
          </w:p>
        </w:tc>
      </w:tr>
      <w:tr w:rsidR="00080664" w:rsidRPr="00080664" w14:paraId="4FA5CB68" w14:textId="77777777" w:rsidTr="007C67F6">
        <w:trPr>
          <w:cantSplit/>
          <w:trHeight w:val="180"/>
          <w:jc w:val="center"/>
        </w:trPr>
        <w:tc>
          <w:tcPr>
            <w:tcW w:w="6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38B5E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M0024</w:t>
            </w:r>
          </w:p>
        </w:tc>
        <w:tc>
          <w:tcPr>
            <w:tcW w:w="63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5BA646BD" w14:textId="7A299CB9" w:rsidR="00173BE3" w:rsidRPr="00080664" w:rsidRDefault="00173BE3" w:rsidP="00A6751F">
            <w:pPr>
              <w:pStyle w:val="Sinespaciado1"/>
              <w:ind w:left="113" w:right="113"/>
              <w:jc w:val="center"/>
              <w:rPr>
                <w:sz w:val="14"/>
                <w:szCs w:val="14"/>
                <w:lang w:val="es-ES" w:eastAsia="es-ES"/>
              </w:rPr>
            </w:pPr>
            <w:r w:rsidRPr="00080664">
              <w:rPr>
                <w:sz w:val="14"/>
                <w:szCs w:val="14"/>
                <w:lang w:val="es-ES" w:eastAsia="es-ES"/>
              </w:rPr>
              <w:t>QUITO INAMHI-I</w:t>
            </w:r>
            <w:r w:rsidR="00A6751F">
              <w:rPr>
                <w:sz w:val="14"/>
                <w:szCs w:val="14"/>
                <w:lang w:val="es-ES" w:eastAsia="es-ES"/>
              </w:rPr>
              <w:t>Ñ</w:t>
            </w:r>
            <w:r w:rsidRPr="00080664">
              <w:rPr>
                <w:sz w:val="14"/>
                <w:szCs w:val="14"/>
                <w:lang w:val="es-ES" w:eastAsia="es-ES"/>
              </w:rPr>
              <w:t>AQUITO</w:t>
            </w:r>
          </w:p>
        </w:tc>
        <w:tc>
          <w:tcPr>
            <w:tcW w:w="5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F49DE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CE</w:t>
            </w:r>
          </w:p>
        </w:tc>
        <w:tc>
          <w:tcPr>
            <w:tcW w:w="360" w:type="dxa"/>
            <w:vMerge w:val="restart"/>
            <w:tcBorders>
              <w:top w:val="nil"/>
              <w:left w:val="single" w:sz="4" w:space="0" w:color="auto"/>
              <w:bottom w:val="single" w:sz="4" w:space="0" w:color="000000"/>
              <w:right w:val="single" w:sz="4" w:space="0" w:color="969696"/>
            </w:tcBorders>
            <w:shd w:val="clear" w:color="auto" w:fill="auto"/>
            <w:noWrap/>
            <w:vAlign w:val="center"/>
            <w:hideMark/>
          </w:tcPr>
          <w:p w14:paraId="07594C5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07D2F87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10</w:t>
            </w:r>
          </w:p>
        </w:tc>
        <w:tc>
          <w:tcPr>
            <w:tcW w:w="413"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4392593A"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42</w:t>
            </w:r>
          </w:p>
        </w:tc>
        <w:tc>
          <w:tcPr>
            <w:tcW w:w="209"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6075CCC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nil"/>
              <w:left w:val="single" w:sz="4" w:space="0" w:color="auto"/>
              <w:bottom w:val="single" w:sz="4" w:space="0" w:color="000000"/>
              <w:right w:val="single" w:sz="4" w:space="0" w:color="969696"/>
            </w:tcBorders>
            <w:shd w:val="clear" w:color="auto" w:fill="auto"/>
            <w:noWrap/>
            <w:vAlign w:val="center"/>
            <w:hideMark/>
          </w:tcPr>
          <w:p w14:paraId="223EC04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5C63E5B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29</w:t>
            </w:r>
          </w:p>
        </w:tc>
        <w:tc>
          <w:tcPr>
            <w:tcW w:w="374"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7F6FBF7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16</w:t>
            </w:r>
          </w:p>
        </w:tc>
        <w:tc>
          <w:tcPr>
            <w:tcW w:w="238" w:type="dxa"/>
            <w:vMerge w:val="restart"/>
            <w:tcBorders>
              <w:top w:val="nil"/>
              <w:left w:val="single" w:sz="4" w:space="0" w:color="969696"/>
              <w:bottom w:val="single" w:sz="4" w:space="0" w:color="000000"/>
              <w:right w:val="single" w:sz="4" w:space="0" w:color="969696"/>
            </w:tcBorders>
            <w:shd w:val="clear" w:color="auto" w:fill="auto"/>
            <w:noWrap/>
            <w:vAlign w:val="center"/>
            <w:hideMark/>
          </w:tcPr>
          <w:p w14:paraId="7D1053D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6CB69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2789</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A4CEB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9A131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DA914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01-ago-75</w:t>
            </w:r>
          </w:p>
        </w:tc>
        <w:tc>
          <w:tcPr>
            <w:tcW w:w="1902" w:type="dxa"/>
            <w:tcBorders>
              <w:top w:val="single" w:sz="4" w:space="0" w:color="auto"/>
              <w:left w:val="nil"/>
              <w:right w:val="single" w:sz="4" w:space="0" w:color="auto"/>
            </w:tcBorders>
            <w:shd w:val="clear" w:color="auto" w:fill="D6E3BC" w:themeFill="accent3" w:themeFillTint="66"/>
            <w:noWrap/>
            <w:vAlign w:val="bottom"/>
            <w:hideMark/>
          </w:tcPr>
          <w:p w14:paraId="6D040E4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2F8D0F3A" w14:textId="77777777" w:rsidTr="007C67F6">
        <w:trPr>
          <w:cantSplit/>
          <w:trHeight w:val="109"/>
          <w:jc w:val="center"/>
        </w:trPr>
        <w:tc>
          <w:tcPr>
            <w:tcW w:w="636" w:type="dxa"/>
            <w:vMerge/>
            <w:tcBorders>
              <w:top w:val="nil"/>
              <w:left w:val="single" w:sz="4" w:space="0" w:color="auto"/>
              <w:bottom w:val="single" w:sz="4" w:space="0" w:color="000000"/>
              <w:right w:val="single" w:sz="4" w:space="0" w:color="auto"/>
            </w:tcBorders>
            <w:vAlign w:val="center"/>
            <w:hideMark/>
          </w:tcPr>
          <w:p w14:paraId="26794566"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1568341F"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59A44979"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0EA39A5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356517AF"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024A55C4"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78C8F4B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50616A13"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42F380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285A901"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3CB16F3E"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7E057C3B"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337BD40D"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3082D0DD"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25937578"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auto" w:fill="C2D69B" w:themeFill="accent3" w:themeFillTint="99"/>
            <w:noWrap/>
            <w:vAlign w:val="bottom"/>
            <w:hideMark/>
          </w:tcPr>
          <w:p w14:paraId="250E458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Máx.</w:t>
            </w:r>
          </w:p>
        </w:tc>
      </w:tr>
      <w:tr w:rsidR="00080664" w:rsidRPr="00080664" w14:paraId="5A4F579F"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518DE1BC"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4B19D5F1"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393166ED"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37466CE9"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23CD062E"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0B72DCE5"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5090E9EC"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626AED6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3B2387F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5D2454B1"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55D1E018"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6F8ED1BB"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5510EB0B"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515E56F"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340F7E09"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5162E74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Frecuencia de precipitación</w:t>
            </w:r>
          </w:p>
        </w:tc>
      </w:tr>
      <w:tr w:rsidR="00080664" w:rsidRPr="00080664" w14:paraId="35E19103"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30E15DE2"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50DB68E3"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0C53B8BD"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02E2F033"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57257738"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535B7D01"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77D78226"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21A8F68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A05485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7B61D01"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5083ADEB"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66B3E231"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1DF95921"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1DD0CFA"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184778F6"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C4D79B"/>
            <w:noWrap/>
            <w:vAlign w:val="bottom"/>
            <w:hideMark/>
          </w:tcPr>
          <w:p w14:paraId="08F83A4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media</w:t>
            </w:r>
          </w:p>
        </w:tc>
      </w:tr>
      <w:tr w:rsidR="00080664" w:rsidRPr="00080664" w14:paraId="0B7D2668"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2984EF4A"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6BDCC37F"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0F44C245"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5BDD9088"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5DFE8579"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08536B85"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03508AC3"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43E80C38"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38298EB9"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2D55198A"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34C17DCD"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7E0403ED"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7B178EDC"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51D08030"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46D28B6D"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163BB43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máxima</w:t>
            </w:r>
          </w:p>
        </w:tc>
      </w:tr>
      <w:tr w:rsidR="00080664" w:rsidRPr="00080664" w14:paraId="6BC76E34"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5B370C64"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69E34366"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4E9D8F8C"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0D98D27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3ACFDD14"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53610FAC"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4DA3174B"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04C181F9"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0EA3EC4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1AB0EF8"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5A6A1104"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321BA6E3"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69DE2389"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A062D24"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29FE86E9"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C4D79B"/>
            <w:noWrap/>
            <w:vAlign w:val="bottom"/>
            <w:hideMark/>
          </w:tcPr>
          <w:p w14:paraId="248A616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máxima media</w:t>
            </w:r>
          </w:p>
        </w:tc>
      </w:tr>
      <w:tr w:rsidR="00080664" w:rsidRPr="00080664" w14:paraId="579DCE9D"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5CDBAD29"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728EE9DD"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6FAEB9AB"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1D15D507"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99A236A"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594D8A59"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0EC1674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2CA4CF3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9AD3296"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147A8FA5"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3CE556AD"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453B0B5B"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52F7A1A"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96BFB56"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0E95B516"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2050D23A"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mínima</w:t>
            </w:r>
          </w:p>
        </w:tc>
      </w:tr>
      <w:tr w:rsidR="00080664" w:rsidRPr="00080664" w14:paraId="264CA99A"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5C0C4B2E"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5EACFDFF"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2D991B1F"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65B234EC"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00A53893"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5D781606"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62F1CDF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7177E767"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1FF556B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220CDE3C"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62B67445"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0C97580E"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2519D486"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6AFADE70"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35344CA6"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C4D79B"/>
            <w:noWrap/>
            <w:vAlign w:val="bottom"/>
            <w:hideMark/>
          </w:tcPr>
          <w:p w14:paraId="326D4DC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mínima media</w:t>
            </w:r>
          </w:p>
        </w:tc>
      </w:tr>
      <w:tr w:rsidR="00080664" w:rsidRPr="00080664" w14:paraId="3251C603"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66132D2B"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08B8BB9E"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32024C94"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1D409BBD"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52A3708F"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6322020D"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2AB5A057"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14D4E78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6C1CE53"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1415222B"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09CC8133"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05853023"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61946171"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146B04C5"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68A2AF70"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44314C8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media</w:t>
            </w:r>
          </w:p>
        </w:tc>
      </w:tr>
      <w:tr w:rsidR="00080664" w:rsidRPr="00080664" w14:paraId="143516FE" w14:textId="77777777" w:rsidTr="007C67F6">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06263B4F"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03BDED7D"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284C9932"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1D9DE344"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D2461D9"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07CA99E0"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027DEA44"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3390D58C"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565D2118"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4DCB8044"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130495C9"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31F2F4C5"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50A4FE9C"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64C886BA"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7BE58886" w14:textId="77777777" w:rsidR="00173BE3" w:rsidRPr="00080664" w:rsidRDefault="00173BE3" w:rsidP="00080664">
            <w:pPr>
              <w:pStyle w:val="Sinespaciado1"/>
              <w:jc w:val="center"/>
              <w:rPr>
                <w:sz w:val="14"/>
                <w:szCs w:val="14"/>
                <w:lang w:val="es-ES" w:eastAsia="es-ES"/>
              </w:rPr>
            </w:pPr>
          </w:p>
        </w:tc>
        <w:tc>
          <w:tcPr>
            <w:tcW w:w="1902" w:type="dxa"/>
            <w:tcBorders>
              <w:left w:val="nil"/>
              <w:bottom w:val="nil"/>
              <w:right w:val="single" w:sz="4" w:space="0" w:color="auto"/>
            </w:tcBorders>
            <w:shd w:val="clear" w:color="000000" w:fill="C4D79B"/>
            <w:noWrap/>
            <w:vAlign w:val="bottom"/>
            <w:hideMark/>
          </w:tcPr>
          <w:p w14:paraId="2FB37FA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máxima</w:t>
            </w:r>
          </w:p>
        </w:tc>
      </w:tr>
      <w:tr w:rsidR="00080664" w:rsidRPr="00080664" w14:paraId="30223178" w14:textId="77777777" w:rsidTr="00A6751F">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53BFC246"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7E8CD383"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7B9B51DB"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10A035C6"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D3BA01A"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237A07F9"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1B909F1F"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16351C91"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0E9591E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1B0B6A11"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1FF0E086"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76E2400E"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60C04EF2"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4CA18F7A"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6D0A14EF" w14:textId="77777777" w:rsidR="00173BE3" w:rsidRPr="00080664" w:rsidRDefault="00173BE3" w:rsidP="00080664">
            <w:pPr>
              <w:pStyle w:val="Sinespaciado1"/>
              <w:jc w:val="center"/>
              <w:rPr>
                <w:sz w:val="14"/>
                <w:szCs w:val="14"/>
                <w:lang w:val="es-ES" w:eastAsia="es-ES"/>
              </w:rPr>
            </w:pPr>
          </w:p>
        </w:tc>
        <w:tc>
          <w:tcPr>
            <w:tcW w:w="1902" w:type="dxa"/>
            <w:tcBorders>
              <w:top w:val="nil"/>
              <w:left w:val="nil"/>
              <w:bottom w:val="nil"/>
              <w:right w:val="single" w:sz="4" w:space="0" w:color="auto"/>
            </w:tcBorders>
            <w:shd w:val="clear" w:color="000000" w:fill="D8E4BC"/>
            <w:noWrap/>
            <w:vAlign w:val="bottom"/>
            <w:hideMark/>
          </w:tcPr>
          <w:p w14:paraId="36D1F7F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Evaporación</w:t>
            </w:r>
          </w:p>
        </w:tc>
      </w:tr>
      <w:tr w:rsidR="00080664" w:rsidRPr="00080664" w14:paraId="38914D34" w14:textId="77777777" w:rsidTr="00A6751F">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2AD09CAA"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2016F7F5"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2C332F72"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42B00028"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7502CCE7"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077BB9F9"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309A4945"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29F99E4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83ADFB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35A45C79"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7D7C5942"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267927DF"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10FB6943"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1801DB40"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1A44EAAA" w14:textId="77777777" w:rsidR="00173BE3" w:rsidRPr="00080664" w:rsidRDefault="00173BE3" w:rsidP="00080664">
            <w:pPr>
              <w:pStyle w:val="Sinespaciado1"/>
              <w:jc w:val="center"/>
              <w:rPr>
                <w:sz w:val="14"/>
                <w:szCs w:val="14"/>
                <w:lang w:val="es-ES" w:eastAsia="es-ES"/>
              </w:rPr>
            </w:pPr>
          </w:p>
        </w:tc>
        <w:tc>
          <w:tcPr>
            <w:tcW w:w="1902" w:type="dxa"/>
            <w:tcBorders>
              <w:top w:val="nil"/>
              <w:left w:val="nil"/>
              <w:bottom w:val="nil"/>
              <w:right w:val="single" w:sz="4" w:space="0" w:color="auto"/>
            </w:tcBorders>
            <w:shd w:val="clear" w:color="000000" w:fill="C4D79B"/>
            <w:noWrap/>
            <w:vAlign w:val="bottom"/>
            <w:hideMark/>
          </w:tcPr>
          <w:p w14:paraId="60EB2903" w14:textId="77777777" w:rsidR="00173BE3" w:rsidRPr="00080664" w:rsidRDefault="00173BE3" w:rsidP="00080664">
            <w:pPr>
              <w:pStyle w:val="Sinespaciado1"/>
              <w:jc w:val="center"/>
              <w:rPr>
                <w:sz w:val="14"/>
                <w:szCs w:val="14"/>
                <w:lang w:val="es-ES" w:eastAsia="es-ES"/>
              </w:rPr>
            </w:pPr>
            <w:proofErr w:type="spellStart"/>
            <w:r w:rsidRPr="00080664">
              <w:rPr>
                <w:sz w:val="14"/>
                <w:szCs w:val="14"/>
                <w:lang w:val="es-ES" w:eastAsia="es-ES"/>
              </w:rPr>
              <w:t>Heliofanía</w:t>
            </w:r>
            <w:proofErr w:type="spellEnd"/>
          </w:p>
        </w:tc>
      </w:tr>
      <w:tr w:rsidR="00080664" w:rsidRPr="00080664" w14:paraId="72601909" w14:textId="77777777" w:rsidTr="00A6751F">
        <w:trPr>
          <w:cantSplit/>
          <w:trHeight w:val="180"/>
          <w:jc w:val="center"/>
        </w:trPr>
        <w:tc>
          <w:tcPr>
            <w:tcW w:w="636" w:type="dxa"/>
            <w:vMerge/>
            <w:tcBorders>
              <w:top w:val="nil"/>
              <w:left w:val="single" w:sz="4" w:space="0" w:color="auto"/>
              <w:bottom w:val="single" w:sz="4" w:space="0" w:color="000000"/>
              <w:right w:val="single" w:sz="4" w:space="0" w:color="auto"/>
            </w:tcBorders>
            <w:vAlign w:val="center"/>
            <w:hideMark/>
          </w:tcPr>
          <w:p w14:paraId="394B9A0F"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single" w:sz="4" w:space="0" w:color="000000"/>
              <w:right w:val="single" w:sz="4" w:space="0" w:color="auto"/>
            </w:tcBorders>
            <w:vAlign w:val="center"/>
            <w:hideMark/>
          </w:tcPr>
          <w:p w14:paraId="246206F2"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single" w:sz="4" w:space="0" w:color="000000"/>
              <w:right w:val="single" w:sz="4" w:space="0" w:color="auto"/>
            </w:tcBorders>
            <w:vAlign w:val="center"/>
            <w:hideMark/>
          </w:tcPr>
          <w:p w14:paraId="5FB12F0E"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single" w:sz="4" w:space="0" w:color="000000"/>
              <w:right w:val="single" w:sz="4" w:space="0" w:color="969696"/>
            </w:tcBorders>
            <w:vAlign w:val="center"/>
            <w:hideMark/>
          </w:tcPr>
          <w:p w14:paraId="2B670E52"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2B9D1849"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single" w:sz="4" w:space="0" w:color="000000"/>
              <w:right w:val="single" w:sz="4" w:space="0" w:color="969696"/>
            </w:tcBorders>
            <w:vAlign w:val="center"/>
            <w:hideMark/>
          </w:tcPr>
          <w:p w14:paraId="44B980B6"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single" w:sz="4" w:space="0" w:color="000000"/>
              <w:right w:val="single" w:sz="4" w:space="0" w:color="969696"/>
            </w:tcBorders>
            <w:vAlign w:val="center"/>
            <w:hideMark/>
          </w:tcPr>
          <w:p w14:paraId="1B8B97F1"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single" w:sz="4" w:space="0" w:color="000000"/>
              <w:right w:val="single" w:sz="4" w:space="0" w:color="969696"/>
            </w:tcBorders>
            <w:vAlign w:val="center"/>
            <w:hideMark/>
          </w:tcPr>
          <w:p w14:paraId="5550B983"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14E9C2F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single" w:sz="4" w:space="0" w:color="000000"/>
              <w:right w:val="single" w:sz="4" w:space="0" w:color="969696"/>
            </w:tcBorders>
            <w:vAlign w:val="center"/>
            <w:hideMark/>
          </w:tcPr>
          <w:p w14:paraId="66E83DB0"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single" w:sz="4" w:space="0" w:color="000000"/>
              <w:right w:val="single" w:sz="4" w:space="0" w:color="969696"/>
            </w:tcBorders>
            <w:vAlign w:val="center"/>
            <w:hideMark/>
          </w:tcPr>
          <w:p w14:paraId="7693743B"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single" w:sz="4" w:space="0" w:color="000000"/>
              <w:right w:val="single" w:sz="4" w:space="0" w:color="auto"/>
            </w:tcBorders>
            <w:vAlign w:val="center"/>
            <w:hideMark/>
          </w:tcPr>
          <w:p w14:paraId="11DEFFD6"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330966B8"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single" w:sz="4" w:space="0" w:color="000000"/>
              <w:right w:val="single" w:sz="4" w:space="0" w:color="auto"/>
            </w:tcBorders>
            <w:vAlign w:val="center"/>
            <w:hideMark/>
          </w:tcPr>
          <w:p w14:paraId="0AB6809B"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single" w:sz="4" w:space="0" w:color="000000"/>
              <w:right w:val="single" w:sz="4" w:space="0" w:color="auto"/>
            </w:tcBorders>
            <w:vAlign w:val="center"/>
            <w:hideMark/>
          </w:tcPr>
          <w:p w14:paraId="16707308" w14:textId="77777777" w:rsidR="00173BE3" w:rsidRPr="00080664" w:rsidRDefault="00173BE3" w:rsidP="00080664">
            <w:pPr>
              <w:pStyle w:val="Sinespaciado1"/>
              <w:jc w:val="center"/>
              <w:rPr>
                <w:sz w:val="14"/>
                <w:szCs w:val="14"/>
                <w:lang w:val="es-ES" w:eastAsia="es-ES"/>
              </w:rPr>
            </w:pPr>
          </w:p>
        </w:tc>
        <w:tc>
          <w:tcPr>
            <w:tcW w:w="1902" w:type="dxa"/>
            <w:tcBorders>
              <w:top w:val="nil"/>
              <w:left w:val="nil"/>
              <w:bottom w:val="nil"/>
              <w:right w:val="single" w:sz="4" w:space="0" w:color="auto"/>
            </w:tcBorders>
            <w:shd w:val="clear" w:color="000000" w:fill="D8E4BC"/>
            <w:noWrap/>
            <w:vAlign w:val="bottom"/>
            <w:hideMark/>
          </w:tcPr>
          <w:p w14:paraId="72F9C0A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Humedad Relativa</w:t>
            </w:r>
          </w:p>
        </w:tc>
      </w:tr>
      <w:tr w:rsidR="00080664" w:rsidRPr="00080664" w14:paraId="3B783F68" w14:textId="77777777" w:rsidTr="00A6751F">
        <w:trPr>
          <w:cantSplit/>
          <w:trHeight w:val="180"/>
          <w:jc w:val="center"/>
        </w:trPr>
        <w:tc>
          <w:tcPr>
            <w:tcW w:w="636" w:type="dxa"/>
            <w:vMerge w:val="restart"/>
            <w:tcBorders>
              <w:top w:val="nil"/>
              <w:left w:val="single" w:sz="4" w:space="0" w:color="auto"/>
              <w:bottom w:val="nil"/>
              <w:right w:val="single" w:sz="4" w:space="0" w:color="auto"/>
            </w:tcBorders>
            <w:shd w:val="clear" w:color="auto" w:fill="auto"/>
            <w:noWrap/>
            <w:vAlign w:val="center"/>
            <w:hideMark/>
          </w:tcPr>
          <w:p w14:paraId="6BAD56C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M0054</w:t>
            </w:r>
          </w:p>
        </w:tc>
        <w:tc>
          <w:tcPr>
            <w:tcW w:w="635" w:type="dxa"/>
            <w:vMerge w:val="restart"/>
            <w:tcBorders>
              <w:top w:val="nil"/>
              <w:left w:val="single" w:sz="4" w:space="0" w:color="auto"/>
              <w:bottom w:val="nil"/>
              <w:right w:val="single" w:sz="4" w:space="0" w:color="auto"/>
            </w:tcBorders>
            <w:shd w:val="clear" w:color="auto" w:fill="auto"/>
            <w:vAlign w:val="center"/>
            <w:hideMark/>
          </w:tcPr>
          <w:p w14:paraId="73E7929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QUITO OBSERVATORIO</w:t>
            </w:r>
          </w:p>
        </w:tc>
        <w:tc>
          <w:tcPr>
            <w:tcW w:w="567" w:type="dxa"/>
            <w:vMerge w:val="restart"/>
            <w:tcBorders>
              <w:top w:val="nil"/>
              <w:left w:val="single" w:sz="4" w:space="0" w:color="auto"/>
              <w:bottom w:val="nil"/>
              <w:right w:val="single" w:sz="4" w:space="0" w:color="auto"/>
            </w:tcBorders>
            <w:shd w:val="clear" w:color="auto" w:fill="auto"/>
            <w:noWrap/>
            <w:vAlign w:val="center"/>
            <w:hideMark/>
          </w:tcPr>
          <w:p w14:paraId="15EEC96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CP</w:t>
            </w:r>
          </w:p>
        </w:tc>
        <w:tc>
          <w:tcPr>
            <w:tcW w:w="360" w:type="dxa"/>
            <w:vMerge w:val="restart"/>
            <w:tcBorders>
              <w:top w:val="nil"/>
              <w:left w:val="single" w:sz="4" w:space="0" w:color="auto"/>
              <w:bottom w:val="nil"/>
              <w:right w:val="single" w:sz="4" w:space="0" w:color="969696"/>
            </w:tcBorders>
            <w:shd w:val="clear" w:color="auto" w:fill="auto"/>
            <w:noWrap/>
            <w:vAlign w:val="center"/>
            <w:hideMark/>
          </w:tcPr>
          <w:p w14:paraId="04B035BB" w14:textId="54C3A349" w:rsidR="00173BE3" w:rsidRPr="00080664" w:rsidRDefault="00AB796F"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nil"/>
              <w:left w:val="single" w:sz="4" w:space="0" w:color="969696"/>
              <w:bottom w:val="nil"/>
              <w:right w:val="single" w:sz="4" w:space="0" w:color="969696"/>
            </w:tcBorders>
            <w:shd w:val="clear" w:color="auto" w:fill="auto"/>
            <w:noWrap/>
            <w:vAlign w:val="center"/>
            <w:hideMark/>
          </w:tcPr>
          <w:p w14:paraId="7709EFD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12</w:t>
            </w:r>
          </w:p>
        </w:tc>
        <w:tc>
          <w:tcPr>
            <w:tcW w:w="413" w:type="dxa"/>
            <w:vMerge w:val="restart"/>
            <w:tcBorders>
              <w:top w:val="nil"/>
              <w:left w:val="single" w:sz="4" w:space="0" w:color="969696"/>
              <w:bottom w:val="nil"/>
              <w:right w:val="single" w:sz="4" w:space="0" w:color="969696"/>
            </w:tcBorders>
            <w:shd w:val="clear" w:color="auto" w:fill="auto"/>
            <w:noWrap/>
            <w:vAlign w:val="center"/>
            <w:hideMark/>
          </w:tcPr>
          <w:p w14:paraId="5343120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40</w:t>
            </w:r>
          </w:p>
        </w:tc>
        <w:tc>
          <w:tcPr>
            <w:tcW w:w="209" w:type="dxa"/>
            <w:vMerge w:val="restart"/>
            <w:tcBorders>
              <w:top w:val="nil"/>
              <w:left w:val="single" w:sz="4" w:space="0" w:color="969696"/>
              <w:bottom w:val="nil"/>
              <w:right w:val="single" w:sz="4" w:space="0" w:color="969696"/>
            </w:tcBorders>
            <w:shd w:val="clear" w:color="auto" w:fill="auto"/>
            <w:noWrap/>
            <w:vAlign w:val="center"/>
            <w:hideMark/>
          </w:tcPr>
          <w:p w14:paraId="4F185BC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nil"/>
              <w:left w:val="single" w:sz="4" w:space="0" w:color="auto"/>
              <w:bottom w:val="nil"/>
              <w:right w:val="single" w:sz="4" w:space="0" w:color="969696"/>
            </w:tcBorders>
            <w:shd w:val="clear" w:color="auto" w:fill="auto"/>
            <w:noWrap/>
            <w:vAlign w:val="center"/>
            <w:hideMark/>
          </w:tcPr>
          <w:p w14:paraId="7486DAE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nil"/>
              <w:left w:val="single" w:sz="4" w:space="0" w:color="969696"/>
              <w:bottom w:val="nil"/>
              <w:right w:val="single" w:sz="4" w:space="0" w:color="969696"/>
            </w:tcBorders>
            <w:shd w:val="clear" w:color="auto" w:fill="auto"/>
            <w:noWrap/>
            <w:vAlign w:val="center"/>
            <w:hideMark/>
          </w:tcPr>
          <w:p w14:paraId="7489C84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30</w:t>
            </w:r>
          </w:p>
        </w:tc>
        <w:tc>
          <w:tcPr>
            <w:tcW w:w="374" w:type="dxa"/>
            <w:vMerge w:val="restart"/>
            <w:tcBorders>
              <w:top w:val="nil"/>
              <w:left w:val="single" w:sz="4" w:space="0" w:color="969696"/>
              <w:bottom w:val="nil"/>
              <w:right w:val="single" w:sz="4" w:space="0" w:color="969696"/>
            </w:tcBorders>
            <w:shd w:val="clear" w:color="auto" w:fill="auto"/>
            <w:noWrap/>
            <w:vAlign w:val="center"/>
            <w:hideMark/>
          </w:tcPr>
          <w:p w14:paraId="64D55AA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29</w:t>
            </w:r>
          </w:p>
        </w:tc>
        <w:tc>
          <w:tcPr>
            <w:tcW w:w="238" w:type="dxa"/>
            <w:vMerge w:val="restart"/>
            <w:tcBorders>
              <w:top w:val="nil"/>
              <w:left w:val="single" w:sz="4" w:space="0" w:color="969696"/>
              <w:bottom w:val="nil"/>
              <w:right w:val="single" w:sz="4" w:space="0" w:color="969696"/>
            </w:tcBorders>
            <w:shd w:val="clear" w:color="auto" w:fill="auto"/>
            <w:noWrap/>
            <w:vAlign w:val="center"/>
            <w:hideMark/>
          </w:tcPr>
          <w:p w14:paraId="6804AE0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nil"/>
              <w:left w:val="single" w:sz="4" w:space="0" w:color="auto"/>
              <w:bottom w:val="nil"/>
              <w:right w:val="single" w:sz="4" w:space="0" w:color="auto"/>
            </w:tcBorders>
            <w:shd w:val="clear" w:color="auto" w:fill="auto"/>
            <w:noWrap/>
            <w:vAlign w:val="center"/>
            <w:hideMark/>
          </w:tcPr>
          <w:p w14:paraId="16956D8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2820</w:t>
            </w:r>
          </w:p>
        </w:tc>
        <w:tc>
          <w:tcPr>
            <w:tcW w:w="709" w:type="dxa"/>
            <w:vMerge w:val="restart"/>
            <w:tcBorders>
              <w:top w:val="nil"/>
              <w:left w:val="single" w:sz="4" w:space="0" w:color="auto"/>
              <w:bottom w:val="nil"/>
              <w:right w:val="single" w:sz="4" w:space="0" w:color="auto"/>
            </w:tcBorders>
            <w:shd w:val="clear" w:color="auto" w:fill="auto"/>
            <w:noWrap/>
            <w:vAlign w:val="center"/>
            <w:hideMark/>
          </w:tcPr>
          <w:p w14:paraId="7D97C13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nil"/>
              <w:left w:val="single" w:sz="4" w:space="0" w:color="auto"/>
              <w:bottom w:val="nil"/>
              <w:right w:val="single" w:sz="4" w:space="0" w:color="auto"/>
            </w:tcBorders>
            <w:shd w:val="clear" w:color="auto" w:fill="auto"/>
            <w:noWrap/>
            <w:vAlign w:val="center"/>
            <w:hideMark/>
          </w:tcPr>
          <w:p w14:paraId="41DC276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EPN</w:t>
            </w:r>
          </w:p>
        </w:tc>
        <w:tc>
          <w:tcPr>
            <w:tcW w:w="850" w:type="dxa"/>
            <w:vMerge w:val="restart"/>
            <w:tcBorders>
              <w:top w:val="nil"/>
              <w:left w:val="single" w:sz="4" w:space="0" w:color="auto"/>
              <w:bottom w:val="nil"/>
              <w:right w:val="nil"/>
            </w:tcBorders>
            <w:shd w:val="clear" w:color="auto" w:fill="auto"/>
            <w:noWrap/>
            <w:vAlign w:val="center"/>
            <w:hideMark/>
          </w:tcPr>
          <w:p w14:paraId="35E0A51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01-ene-91</w:t>
            </w:r>
          </w:p>
        </w:tc>
        <w:tc>
          <w:tcPr>
            <w:tcW w:w="1902" w:type="dxa"/>
            <w:tcBorders>
              <w:top w:val="single" w:sz="4" w:space="0" w:color="auto"/>
              <w:left w:val="single" w:sz="4" w:space="0" w:color="auto"/>
              <w:bottom w:val="nil"/>
              <w:right w:val="single" w:sz="4" w:space="0" w:color="auto"/>
            </w:tcBorders>
            <w:shd w:val="clear" w:color="000000" w:fill="C4D79B"/>
            <w:noWrap/>
            <w:vAlign w:val="bottom"/>
            <w:hideMark/>
          </w:tcPr>
          <w:p w14:paraId="062B055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50106982" w14:textId="77777777" w:rsidTr="00A6751F">
        <w:trPr>
          <w:cantSplit/>
          <w:trHeight w:val="180"/>
          <w:jc w:val="center"/>
        </w:trPr>
        <w:tc>
          <w:tcPr>
            <w:tcW w:w="636" w:type="dxa"/>
            <w:vMerge/>
            <w:tcBorders>
              <w:top w:val="nil"/>
              <w:left w:val="single" w:sz="4" w:space="0" w:color="auto"/>
              <w:bottom w:val="nil"/>
              <w:right w:val="single" w:sz="4" w:space="0" w:color="auto"/>
            </w:tcBorders>
            <w:vAlign w:val="center"/>
            <w:hideMark/>
          </w:tcPr>
          <w:p w14:paraId="0F255519"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nil"/>
              <w:right w:val="single" w:sz="4" w:space="0" w:color="auto"/>
            </w:tcBorders>
            <w:vAlign w:val="center"/>
            <w:hideMark/>
          </w:tcPr>
          <w:p w14:paraId="263E4B2B"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nil"/>
              <w:right w:val="single" w:sz="4" w:space="0" w:color="auto"/>
            </w:tcBorders>
            <w:vAlign w:val="center"/>
            <w:hideMark/>
          </w:tcPr>
          <w:p w14:paraId="3ED6751B"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nil"/>
              <w:right w:val="single" w:sz="4" w:space="0" w:color="969696"/>
            </w:tcBorders>
            <w:vAlign w:val="center"/>
            <w:hideMark/>
          </w:tcPr>
          <w:p w14:paraId="44576766"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68267EAE"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nil"/>
              <w:right w:val="single" w:sz="4" w:space="0" w:color="969696"/>
            </w:tcBorders>
            <w:vAlign w:val="center"/>
            <w:hideMark/>
          </w:tcPr>
          <w:p w14:paraId="27D6D61E"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nil"/>
              <w:right w:val="single" w:sz="4" w:space="0" w:color="969696"/>
            </w:tcBorders>
            <w:vAlign w:val="center"/>
            <w:hideMark/>
          </w:tcPr>
          <w:p w14:paraId="77E10EDE"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nil"/>
              <w:right w:val="single" w:sz="4" w:space="0" w:color="969696"/>
            </w:tcBorders>
            <w:vAlign w:val="center"/>
            <w:hideMark/>
          </w:tcPr>
          <w:p w14:paraId="10044FEA"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107A81D4"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46D34FDF"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nil"/>
              <w:right w:val="single" w:sz="4" w:space="0" w:color="969696"/>
            </w:tcBorders>
            <w:vAlign w:val="center"/>
            <w:hideMark/>
          </w:tcPr>
          <w:p w14:paraId="33ABFE25"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nil"/>
              <w:right w:val="single" w:sz="4" w:space="0" w:color="auto"/>
            </w:tcBorders>
            <w:vAlign w:val="center"/>
            <w:hideMark/>
          </w:tcPr>
          <w:p w14:paraId="6841AD00"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nil"/>
              <w:right w:val="single" w:sz="4" w:space="0" w:color="auto"/>
            </w:tcBorders>
            <w:vAlign w:val="center"/>
            <w:hideMark/>
          </w:tcPr>
          <w:p w14:paraId="3A96D7DB"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nil"/>
              <w:right w:val="single" w:sz="4" w:space="0" w:color="auto"/>
            </w:tcBorders>
            <w:vAlign w:val="center"/>
            <w:hideMark/>
          </w:tcPr>
          <w:p w14:paraId="47E3B3E4"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nil"/>
              <w:right w:val="nil"/>
            </w:tcBorders>
            <w:vAlign w:val="center"/>
            <w:hideMark/>
          </w:tcPr>
          <w:p w14:paraId="057908AD"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0F4E75F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diaria</w:t>
            </w:r>
          </w:p>
        </w:tc>
      </w:tr>
      <w:tr w:rsidR="00080664" w:rsidRPr="00080664" w14:paraId="7A09926C" w14:textId="77777777" w:rsidTr="007C67F6">
        <w:trPr>
          <w:cantSplit/>
          <w:trHeight w:val="120"/>
          <w:jc w:val="center"/>
        </w:trPr>
        <w:tc>
          <w:tcPr>
            <w:tcW w:w="636" w:type="dxa"/>
            <w:vMerge/>
            <w:tcBorders>
              <w:top w:val="nil"/>
              <w:left w:val="single" w:sz="4" w:space="0" w:color="auto"/>
              <w:bottom w:val="nil"/>
              <w:right w:val="single" w:sz="4" w:space="0" w:color="auto"/>
            </w:tcBorders>
            <w:vAlign w:val="center"/>
            <w:hideMark/>
          </w:tcPr>
          <w:p w14:paraId="20AC85D5" w14:textId="77777777" w:rsidR="00173BE3" w:rsidRPr="00080664" w:rsidRDefault="00173BE3" w:rsidP="00080664">
            <w:pPr>
              <w:pStyle w:val="Sinespaciado1"/>
              <w:jc w:val="center"/>
              <w:rPr>
                <w:sz w:val="14"/>
                <w:szCs w:val="14"/>
                <w:lang w:val="es-ES" w:eastAsia="es-ES"/>
              </w:rPr>
            </w:pPr>
          </w:p>
        </w:tc>
        <w:tc>
          <w:tcPr>
            <w:tcW w:w="635" w:type="dxa"/>
            <w:vMerge/>
            <w:tcBorders>
              <w:top w:val="nil"/>
              <w:left w:val="single" w:sz="4" w:space="0" w:color="auto"/>
              <w:bottom w:val="nil"/>
              <w:right w:val="single" w:sz="4" w:space="0" w:color="auto"/>
            </w:tcBorders>
            <w:vAlign w:val="center"/>
            <w:hideMark/>
          </w:tcPr>
          <w:p w14:paraId="1596FB8C" w14:textId="77777777" w:rsidR="00173BE3" w:rsidRPr="00080664" w:rsidRDefault="00173BE3" w:rsidP="00080664">
            <w:pPr>
              <w:pStyle w:val="Sinespaciado1"/>
              <w:jc w:val="center"/>
              <w:rPr>
                <w:sz w:val="14"/>
                <w:szCs w:val="14"/>
                <w:lang w:val="es-ES" w:eastAsia="es-ES"/>
              </w:rPr>
            </w:pPr>
          </w:p>
        </w:tc>
        <w:tc>
          <w:tcPr>
            <w:tcW w:w="567" w:type="dxa"/>
            <w:vMerge/>
            <w:tcBorders>
              <w:top w:val="nil"/>
              <w:left w:val="single" w:sz="4" w:space="0" w:color="auto"/>
              <w:bottom w:val="nil"/>
              <w:right w:val="single" w:sz="4" w:space="0" w:color="auto"/>
            </w:tcBorders>
            <w:vAlign w:val="center"/>
            <w:hideMark/>
          </w:tcPr>
          <w:p w14:paraId="5C3CE20E" w14:textId="77777777" w:rsidR="00173BE3" w:rsidRPr="00080664" w:rsidRDefault="00173BE3" w:rsidP="00080664">
            <w:pPr>
              <w:pStyle w:val="Sinespaciado1"/>
              <w:jc w:val="center"/>
              <w:rPr>
                <w:sz w:val="14"/>
                <w:szCs w:val="14"/>
                <w:lang w:val="es-ES" w:eastAsia="es-ES"/>
              </w:rPr>
            </w:pPr>
          </w:p>
        </w:tc>
        <w:tc>
          <w:tcPr>
            <w:tcW w:w="360" w:type="dxa"/>
            <w:vMerge/>
            <w:tcBorders>
              <w:top w:val="nil"/>
              <w:left w:val="single" w:sz="4" w:space="0" w:color="auto"/>
              <w:bottom w:val="nil"/>
              <w:right w:val="single" w:sz="4" w:space="0" w:color="969696"/>
            </w:tcBorders>
            <w:vAlign w:val="center"/>
            <w:hideMark/>
          </w:tcPr>
          <w:p w14:paraId="26B915C5"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2584E283" w14:textId="77777777" w:rsidR="00173BE3" w:rsidRPr="00080664" w:rsidRDefault="00173BE3" w:rsidP="00080664">
            <w:pPr>
              <w:pStyle w:val="Sinespaciado1"/>
              <w:jc w:val="center"/>
              <w:rPr>
                <w:sz w:val="14"/>
                <w:szCs w:val="14"/>
                <w:lang w:val="es-ES" w:eastAsia="es-ES"/>
              </w:rPr>
            </w:pPr>
          </w:p>
        </w:tc>
        <w:tc>
          <w:tcPr>
            <w:tcW w:w="413" w:type="dxa"/>
            <w:vMerge/>
            <w:tcBorders>
              <w:top w:val="nil"/>
              <w:left w:val="single" w:sz="4" w:space="0" w:color="969696"/>
              <w:bottom w:val="nil"/>
              <w:right w:val="single" w:sz="4" w:space="0" w:color="969696"/>
            </w:tcBorders>
            <w:vAlign w:val="center"/>
            <w:hideMark/>
          </w:tcPr>
          <w:p w14:paraId="75F27B0D" w14:textId="77777777" w:rsidR="00173BE3" w:rsidRPr="00080664" w:rsidRDefault="00173BE3" w:rsidP="00080664">
            <w:pPr>
              <w:pStyle w:val="Sinespaciado1"/>
              <w:jc w:val="center"/>
              <w:rPr>
                <w:sz w:val="14"/>
                <w:szCs w:val="14"/>
                <w:lang w:val="es-ES" w:eastAsia="es-ES"/>
              </w:rPr>
            </w:pPr>
          </w:p>
        </w:tc>
        <w:tc>
          <w:tcPr>
            <w:tcW w:w="209" w:type="dxa"/>
            <w:vMerge/>
            <w:tcBorders>
              <w:top w:val="nil"/>
              <w:left w:val="single" w:sz="4" w:space="0" w:color="969696"/>
              <w:bottom w:val="nil"/>
              <w:right w:val="single" w:sz="4" w:space="0" w:color="969696"/>
            </w:tcBorders>
            <w:vAlign w:val="center"/>
            <w:hideMark/>
          </w:tcPr>
          <w:p w14:paraId="72679C27"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auto"/>
              <w:bottom w:val="nil"/>
              <w:right w:val="single" w:sz="4" w:space="0" w:color="969696"/>
            </w:tcBorders>
            <w:vAlign w:val="center"/>
            <w:hideMark/>
          </w:tcPr>
          <w:p w14:paraId="0BDE7CE2"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71698F30" w14:textId="77777777" w:rsidR="00173BE3" w:rsidRPr="00080664" w:rsidRDefault="00173BE3" w:rsidP="00080664">
            <w:pPr>
              <w:pStyle w:val="Sinespaciado1"/>
              <w:jc w:val="center"/>
              <w:rPr>
                <w:sz w:val="14"/>
                <w:szCs w:val="14"/>
                <w:lang w:val="es-ES" w:eastAsia="es-ES"/>
              </w:rPr>
            </w:pPr>
          </w:p>
        </w:tc>
        <w:tc>
          <w:tcPr>
            <w:tcW w:w="374" w:type="dxa"/>
            <w:vMerge/>
            <w:tcBorders>
              <w:top w:val="nil"/>
              <w:left w:val="single" w:sz="4" w:space="0" w:color="969696"/>
              <w:bottom w:val="nil"/>
              <w:right w:val="single" w:sz="4" w:space="0" w:color="969696"/>
            </w:tcBorders>
            <w:vAlign w:val="center"/>
            <w:hideMark/>
          </w:tcPr>
          <w:p w14:paraId="79A72144" w14:textId="77777777" w:rsidR="00173BE3" w:rsidRPr="00080664" w:rsidRDefault="00173BE3" w:rsidP="00080664">
            <w:pPr>
              <w:pStyle w:val="Sinespaciado1"/>
              <w:jc w:val="center"/>
              <w:rPr>
                <w:sz w:val="14"/>
                <w:szCs w:val="14"/>
                <w:lang w:val="es-ES" w:eastAsia="es-ES"/>
              </w:rPr>
            </w:pPr>
          </w:p>
        </w:tc>
        <w:tc>
          <w:tcPr>
            <w:tcW w:w="238" w:type="dxa"/>
            <w:vMerge/>
            <w:tcBorders>
              <w:top w:val="nil"/>
              <w:left w:val="single" w:sz="4" w:space="0" w:color="969696"/>
              <w:bottom w:val="nil"/>
              <w:right w:val="single" w:sz="4" w:space="0" w:color="969696"/>
            </w:tcBorders>
            <w:vAlign w:val="center"/>
            <w:hideMark/>
          </w:tcPr>
          <w:p w14:paraId="1BB41F39" w14:textId="77777777" w:rsidR="00173BE3" w:rsidRPr="00080664" w:rsidRDefault="00173BE3" w:rsidP="00080664">
            <w:pPr>
              <w:pStyle w:val="Sinespaciado1"/>
              <w:jc w:val="center"/>
              <w:rPr>
                <w:sz w:val="14"/>
                <w:szCs w:val="14"/>
                <w:lang w:val="es-ES" w:eastAsia="es-ES"/>
              </w:rPr>
            </w:pPr>
          </w:p>
        </w:tc>
        <w:tc>
          <w:tcPr>
            <w:tcW w:w="544" w:type="dxa"/>
            <w:vMerge/>
            <w:tcBorders>
              <w:top w:val="nil"/>
              <w:left w:val="single" w:sz="4" w:space="0" w:color="auto"/>
              <w:bottom w:val="nil"/>
              <w:right w:val="single" w:sz="4" w:space="0" w:color="auto"/>
            </w:tcBorders>
            <w:vAlign w:val="center"/>
            <w:hideMark/>
          </w:tcPr>
          <w:p w14:paraId="681E8860"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nil"/>
              <w:right w:val="single" w:sz="4" w:space="0" w:color="auto"/>
            </w:tcBorders>
            <w:vAlign w:val="center"/>
            <w:hideMark/>
          </w:tcPr>
          <w:p w14:paraId="7662AD54" w14:textId="77777777" w:rsidR="00173BE3" w:rsidRPr="00080664" w:rsidRDefault="00173BE3" w:rsidP="00080664">
            <w:pPr>
              <w:pStyle w:val="Sinespaciado1"/>
              <w:jc w:val="center"/>
              <w:rPr>
                <w:sz w:val="14"/>
                <w:szCs w:val="14"/>
                <w:lang w:val="es-ES" w:eastAsia="es-ES"/>
              </w:rPr>
            </w:pPr>
          </w:p>
        </w:tc>
        <w:tc>
          <w:tcPr>
            <w:tcW w:w="709" w:type="dxa"/>
            <w:vMerge/>
            <w:tcBorders>
              <w:top w:val="nil"/>
              <w:left w:val="single" w:sz="4" w:space="0" w:color="auto"/>
              <w:bottom w:val="nil"/>
              <w:right w:val="single" w:sz="4" w:space="0" w:color="auto"/>
            </w:tcBorders>
            <w:vAlign w:val="center"/>
            <w:hideMark/>
          </w:tcPr>
          <w:p w14:paraId="42A06348" w14:textId="77777777" w:rsidR="00173BE3" w:rsidRPr="00080664" w:rsidRDefault="00173BE3" w:rsidP="00080664">
            <w:pPr>
              <w:pStyle w:val="Sinespaciado1"/>
              <w:jc w:val="center"/>
              <w:rPr>
                <w:sz w:val="14"/>
                <w:szCs w:val="14"/>
                <w:lang w:val="es-ES" w:eastAsia="es-ES"/>
              </w:rPr>
            </w:pPr>
          </w:p>
        </w:tc>
        <w:tc>
          <w:tcPr>
            <w:tcW w:w="850" w:type="dxa"/>
            <w:vMerge/>
            <w:tcBorders>
              <w:top w:val="nil"/>
              <w:left w:val="single" w:sz="4" w:space="0" w:color="auto"/>
              <w:bottom w:val="nil"/>
              <w:right w:val="nil"/>
            </w:tcBorders>
            <w:vAlign w:val="center"/>
            <w:hideMark/>
          </w:tcPr>
          <w:p w14:paraId="1E0D8D10"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08E9525E" w14:textId="77777777" w:rsidR="00173BE3" w:rsidRPr="00080664" w:rsidRDefault="00173BE3" w:rsidP="007C67F6">
            <w:pPr>
              <w:pStyle w:val="Sinespaciado1"/>
              <w:jc w:val="center"/>
              <w:rPr>
                <w:sz w:val="14"/>
                <w:szCs w:val="14"/>
                <w:lang w:val="es-ES" w:eastAsia="es-ES"/>
              </w:rPr>
            </w:pPr>
            <w:r w:rsidRPr="00080664">
              <w:rPr>
                <w:sz w:val="14"/>
                <w:szCs w:val="14"/>
                <w:lang w:val="es-ES" w:eastAsia="es-ES"/>
              </w:rPr>
              <w:t>Velocidad viento media</w:t>
            </w:r>
          </w:p>
        </w:tc>
      </w:tr>
      <w:tr w:rsidR="00080664" w:rsidRPr="00080664" w14:paraId="420B1A61" w14:textId="77777777" w:rsidTr="007C67F6">
        <w:trPr>
          <w:cantSplit/>
          <w:trHeight w:val="165"/>
          <w:jc w:val="center"/>
        </w:trPr>
        <w:tc>
          <w:tcPr>
            <w:tcW w:w="636"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C4334D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M0055</w:t>
            </w:r>
          </w:p>
        </w:tc>
        <w:tc>
          <w:tcPr>
            <w:tcW w:w="63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194FF767" w14:textId="77777777" w:rsidR="00173BE3" w:rsidRPr="00080664" w:rsidRDefault="00173BE3" w:rsidP="00A6751F">
            <w:pPr>
              <w:pStyle w:val="Sinespaciado1"/>
              <w:ind w:left="113" w:right="113"/>
              <w:jc w:val="center"/>
              <w:rPr>
                <w:sz w:val="14"/>
                <w:szCs w:val="14"/>
                <w:lang w:val="es-ES" w:eastAsia="es-ES"/>
              </w:rPr>
            </w:pPr>
            <w:r w:rsidRPr="00080664">
              <w:rPr>
                <w:sz w:val="14"/>
                <w:szCs w:val="14"/>
                <w:lang w:val="es-ES" w:eastAsia="es-ES"/>
              </w:rPr>
              <w:t>QUITO AEROPUERTO - DAC</w:t>
            </w:r>
          </w:p>
        </w:tc>
        <w:tc>
          <w:tcPr>
            <w:tcW w:w="567"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2BD2DA3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AR</w:t>
            </w:r>
          </w:p>
        </w:tc>
        <w:tc>
          <w:tcPr>
            <w:tcW w:w="360"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530A923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797920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8</w:t>
            </w:r>
          </w:p>
        </w:tc>
        <w:tc>
          <w:tcPr>
            <w:tcW w:w="413"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6CCA1F2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24</w:t>
            </w:r>
          </w:p>
        </w:tc>
        <w:tc>
          <w:tcPr>
            <w:tcW w:w="209" w:type="dxa"/>
            <w:vMerge w:val="restart"/>
            <w:tcBorders>
              <w:top w:val="single" w:sz="4" w:space="0" w:color="auto"/>
              <w:left w:val="single" w:sz="4" w:space="0" w:color="969696"/>
              <w:bottom w:val="nil"/>
              <w:right w:val="single" w:sz="4" w:space="0" w:color="auto"/>
            </w:tcBorders>
            <w:shd w:val="clear" w:color="auto" w:fill="auto"/>
            <w:noWrap/>
            <w:vAlign w:val="center"/>
            <w:hideMark/>
          </w:tcPr>
          <w:p w14:paraId="21196094"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659ABFB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7CBABBC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29</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22C2C6B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6</w:t>
            </w:r>
          </w:p>
        </w:tc>
        <w:tc>
          <w:tcPr>
            <w:tcW w:w="238"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254F2DD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99E10C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2811</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FF7932A"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07D5946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DAC</w:t>
            </w:r>
          </w:p>
        </w:tc>
        <w:tc>
          <w:tcPr>
            <w:tcW w:w="850" w:type="dxa"/>
            <w:vMerge w:val="restart"/>
            <w:tcBorders>
              <w:top w:val="single" w:sz="4" w:space="0" w:color="auto"/>
              <w:left w:val="single" w:sz="4" w:space="0" w:color="auto"/>
              <w:bottom w:val="nil"/>
              <w:right w:val="nil"/>
            </w:tcBorders>
            <w:shd w:val="clear" w:color="auto" w:fill="auto"/>
            <w:noWrap/>
            <w:vAlign w:val="center"/>
            <w:hideMark/>
          </w:tcPr>
          <w:p w14:paraId="27AB7E8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01-ene-47</w:t>
            </w:r>
          </w:p>
        </w:tc>
        <w:tc>
          <w:tcPr>
            <w:tcW w:w="1902" w:type="dxa"/>
            <w:tcBorders>
              <w:top w:val="single" w:sz="4" w:space="0" w:color="auto"/>
              <w:left w:val="single" w:sz="4" w:space="0" w:color="auto"/>
              <w:bottom w:val="nil"/>
              <w:right w:val="single" w:sz="4" w:space="0" w:color="auto"/>
            </w:tcBorders>
            <w:shd w:val="clear" w:color="000000" w:fill="D8E4BC"/>
            <w:noWrap/>
            <w:vAlign w:val="bottom"/>
            <w:hideMark/>
          </w:tcPr>
          <w:p w14:paraId="7922AB1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27CFE3B8" w14:textId="77777777" w:rsidTr="007C67F6">
        <w:trPr>
          <w:cantSplit/>
          <w:trHeight w:val="70"/>
          <w:jc w:val="center"/>
        </w:trPr>
        <w:tc>
          <w:tcPr>
            <w:tcW w:w="636" w:type="dxa"/>
            <w:vMerge/>
            <w:tcBorders>
              <w:top w:val="single" w:sz="4" w:space="0" w:color="auto"/>
              <w:left w:val="single" w:sz="4" w:space="0" w:color="auto"/>
              <w:bottom w:val="nil"/>
              <w:right w:val="single" w:sz="4" w:space="0" w:color="auto"/>
            </w:tcBorders>
            <w:vAlign w:val="center"/>
            <w:hideMark/>
          </w:tcPr>
          <w:p w14:paraId="3EFFC08C"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748A955F"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391478A"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77722D81"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248ACCA"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6919B632"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A6F7CE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42174A2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283FE9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CCB244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83B7276"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2BA2FB66"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6934C6D"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BE7B94D"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03BCB8A9"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7A04DE4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Máx.</w:t>
            </w:r>
          </w:p>
        </w:tc>
      </w:tr>
      <w:tr w:rsidR="00080664" w:rsidRPr="00080664" w14:paraId="458E3F62" w14:textId="77777777" w:rsidTr="007C67F6">
        <w:trPr>
          <w:cantSplit/>
          <w:trHeight w:val="101"/>
          <w:jc w:val="center"/>
        </w:trPr>
        <w:tc>
          <w:tcPr>
            <w:tcW w:w="636" w:type="dxa"/>
            <w:vMerge/>
            <w:tcBorders>
              <w:top w:val="single" w:sz="4" w:space="0" w:color="auto"/>
              <w:left w:val="single" w:sz="4" w:space="0" w:color="auto"/>
              <w:bottom w:val="nil"/>
              <w:right w:val="single" w:sz="4" w:space="0" w:color="auto"/>
            </w:tcBorders>
            <w:vAlign w:val="center"/>
            <w:hideMark/>
          </w:tcPr>
          <w:p w14:paraId="6D5FDDFC"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11D40C14"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EE014BD"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588565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A657D4F"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42850588"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0432175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10B60B6C"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2E0E528"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8C40ED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147A29BF"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2DA03D8F"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7666120"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DA90216"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47C1CA67"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707EA50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media</w:t>
            </w:r>
          </w:p>
        </w:tc>
      </w:tr>
      <w:tr w:rsidR="00080664" w:rsidRPr="00080664" w14:paraId="46B2277D" w14:textId="77777777" w:rsidTr="007C67F6">
        <w:trPr>
          <w:cantSplit/>
          <w:trHeight w:val="144"/>
          <w:jc w:val="center"/>
        </w:trPr>
        <w:tc>
          <w:tcPr>
            <w:tcW w:w="636" w:type="dxa"/>
            <w:vMerge/>
            <w:tcBorders>
              <w:top w:val="single" w:sz="4" w:space="0" w:color="auto"/>
              <w:left w:val="single" w:sz="4" w:space="0" w:color="auto"/>
              <w:bottom w:val="nil"/>
              <w:right w:val="single" w:sz="4" w:space="0" w:color="auto"/>
            </w:tcBorders>
            <w:vAlign w:val="center"/>
            <w:hideMark/>
          </w:tcPr>
          <w:p w14:paraId="7D2268D7"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2C1D02EF"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700643FE"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3B6B57D1"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014C02C"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571D2A41"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4EAEA6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132EAB9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079683F"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CA0E8B1"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540BA3CB"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5D9791B7"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ABDF3B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043AC1D1"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5D2A33B5"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370E9D3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máxima</w:t>
            </w:r>
          </w:p>
        </w:tc>
      </w:tr>
      <w:tr w:rsidR="00080664" w:rsidRPr="00080664" w14:paraId="6464CBE4" w14:textId="77777777" w:rsidTr="007C67F6">
        <w:trPr>
          <w:cantSplit/>
          <w:trHeight w:val="120"/>
          <w:jc w:val="center"/>
        </w:trPr>
        <w:tc>
          <w:tcPr>
            <w:tcW w:w="636" w:type="dxa"/>
            <w:vMerge/>
            <w:tcBorders>
              <w:top w:val="single" w:sz="4" w:space="0" w:color="auto"/>
              <w:left w:val="single" w:sz="4" w:space="0" w:color="auto"/>
              <w:bottom w:val="nil"/>
              <w:right w:val="single" w:sz="4" w:space="0" w:color="auto"/>
            </w:tcBorders>
            <w:vAlign w:val="center"/>
            <w:hideMark/>
          </w:tcPr>
          <w:p w14:paraId="3BA1BE74"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47142C07"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6BE9D1BF"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042077FD"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CA7D217"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7D33AA7F"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4220CAF0"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7F163C50"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314D52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14312F7"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253B4BA0"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6ED0EDF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0455F4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06575D1"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2F65CE42"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6FA6931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mínima</w:t>
            </w:r>
          </w:p>
        </w:tc>
      </w:tr>
      <w:tr w:rsidR="00080664" w:rsidRPr="00080664" w14:paraId="6383499A" w14:textId="77777777" w:rsidTr="007C67F6">
        <w:trPr>
          <w:cantSplit/>
          <w:trHeight w:val="78"/>
          <w:jc w:val="center"/>
        </w:trPr>
        <w:tc>
          <w:tcPr>
            <w:tcW w:w="636" w:type="dxa"/>
            <w:vMerge/>
            <w:tcBorders>
              <w:top w:val="single" w:sz="4" w:space="0" w:color="auto"/>
              <w:left w:val="single" w:sz="4" w:space="0" w:color="auto"/>
              <w:bottom w:val="nil"/>
              <w:right w:val="single" w:sz="4" w:space="0" w:color="auto"/>
            </w:tcBorders>
            <w:vAlign w:val="center"/>
            <w:hideMark/>
          </w:tcPr>
          <w:p w14:paraId="09EEC612"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283144A8"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523A9A4"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42FAC6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3F6C61C"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5D1B0B51"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718E190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73635CB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5E8A86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992569C"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E115F8F"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0B8BD655"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0EAA2524"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05F9AA4"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5EBC40C5"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770DB26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media</w:t>
            </w:r>
          </w:p>
        </w:tc>
      </w:tr>
      <w:tr w:rsidR="00080664" w:rsidRPr="00080664" w14:paraId="08783279" w14:textId="77777777" w:rsidTr="007C67F6">
        <w:trPr>
          <w:cantSplit/>
          <w:trHeight w:val="124"/>
          <w:jc w:val="center"/>
        </w:trPr>
        <w:tc>
          <w:tcPr>
            <w:tcW w:w="636" w:type="dxa"/>
            <w:vMerge/>
            <w:tcBorders>
              <w:top w:val="single" w:sz="4" w:space="0" w:color="auto"/>
              <w:left w:val="single" w:sz="4" w:space="0" w:color="auto"/>
              <w:bottom w:val="nil"/>
              <w:right w:val="single" w:sz="4" w:space="0" w:color="auto"/>
            </w:tcBorders>
            <w:vAlign w:val="center"/>
            <w:hideMark/>
          </w:tcPr>
          <w:p w14:paraId="3EAB8DC2"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566A2C22"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422BFA54"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2C2F4A8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D4AC0A3"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27CCEB68"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7B6FC57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9F7CB3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23BB40F"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77743F8"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577547E"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0DF136A0"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9C94B39"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A57C544"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54378969"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719F547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máxima</w:t>
            </w:r>
          </w:p>
        </w:tc>
      </w:tr>
      <w:tr w:rsidR="00080664" w:rsidRPr="00080664" w14:paraId="6FFB01FF" w14:textId="77777777" w:rsidTr="00A6751F">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06350C53"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3C2680C1"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2C263339"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5087D3A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5CF34CA"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7928E6AC"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312644A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2424915D"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9E9565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7A1C189"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138A89A0"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44CE857C"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41E3AF07"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6BE763C"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63CABBB4"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738FD569" w14:textId="54308135" w:rsidR="00173BE3" w:rsidRPr="00080664" w:rsidRDefault="007C67F6" w:rsidP="00080664">
            <w:pPr>
              <w:pStyle w:val="Sinespaciado1"/>
              <w:jc w:val="center"/>
              <w:rPr>
                <w:sz w:val="14"/>
                <w:szCs w:val="14"/>
                <w:lang w:val="es-ES" w:eastAsia="es-ES"/>
              </w:rPr>
            </w:pPr>
            <w:r w:rsidRPr="00080664">
              <w:rPr>
                <w:sz w:val="14"/>
                <w:szCs w:val="14"/>
                <w:lang w:val="es-ES" w:eastAsia="es-ES"/>
              </w:rPr>
              <w:t>Dirección</w:t>
            </w:r>
            <w:r w:rsidR="00173BE3" w:rsidRPr="00080664">
              <w:rPr>
                <w:sz w:val="14"/>
                <w:szCs w:val="14"/>
                <w:lang w:val="es-ES" w:eastAsia="es-ES"/>
              </w:rPr>
              <w:t xml:space="preserve"> del viento</w:t>
            </w:r>
          </w:p>
        </w:tc>
      </w:tr>
      <w:tr w:rsidR="00080664" w:rsidRPr="00080664" w14:paraId="304F9F54" w14:textId="77777777" w:rsidTr="00A6751F">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0B88805C"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0EB1127B"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3A1EAFFB"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6520BF8"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4A2167D"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69459ABD"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E4E42F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B6CC732"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7227020"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F3466D9"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085A69E7"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0F9D78F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7358DF8"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4C942375"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6A211A77"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130134B4" w14:textId="048B4E90" w:rsidR="00173BE3" w:rsidRPr="00080664" w:rsidRDefault="00173BE3" w:rsidP="00080664">
            <w:pPr>
              <w:pStyle w:val="Sinespaciado1"/>
              <w:jc w:val="center"/>
              <w:rPr>
                <w:sz w:val="14"/>
                <w:szCs w:val="14"/>
                <w:lang w:val="es-ES" w:eastAsia="es-ES"/>
              </w:rPr>
            </w:pPr>
            <w:r w:rsidRPr="00080664">
              <w:rPr>
                <w:sz w:val="14"/>
                <w:szCs w:val="14"/>
                <w:lang w:val="es-ES" w:eastAsia="es-ES"/>
              </w:rPr>
              <w:t xml:space="preserve">Frecuencia de </w:t>
            </w:r>
            <w:r w:rsidR="007C67F6" w:rsidRPr="00080664">
              <w:rPr>
                <w:sz w:val="14"/>
                <w:szCs w:val="14"/>
                <w:lang w:val="es-ES" w:eastAsia="es-ES"/>
              </w:rPr>
              <w:t>dirección</w:t>
            </w:r>
            <w:r w:rsidRPr="00080664">
              <w:rPr>
                <w:sz w:val="14"/>
                <w:szCs w:val="14"/>
                <w:lang w:val="es-ES" w:eastAsia="es-ES"/>
              </w:rPr>
              <w:t xml:space="preserve"> de viento</w:t>
            </w:r>
          </w:p>
        </w:tc>
      </w:tr>
      <w:tr w:rsidR="00080664" w:rsidRPr="00080664" w14:paraId="36453BE2" w14:textId="77777777" w:rsidTr="007C67F6">
        <w:trPr>
          <w:cantSplit/>
          <w:trHeight w:val="80"/>
          <w:jc w:val="center"/>
        </w:trPr>
        <w:tc>
          <w:tcPr>
            <w:tcW w:w="636" w:type="dxa"/>
            <w:vMerge/>
            <w:tcBorders>
              <w:top w:val="single" w:sz="4" w:space="0" w:color="auto"/>
              <w:left w:val="single" w:sz="4" w:space="0" w:color="auto"/>
              <w:bottom w:val="nil"/>
              <w:right w:val="single" w:sz="4" w:space="0" w:color="auto"/>
            </w:tcBorders>
            <w:vAlign w:val="center"/>
            <w:hideMark/>
          </w:tcPr>
          <w:p w14:paraId="79A02D5B"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10F90614"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3C6AF738"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6E9B03E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BF15F41"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05E00C38"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7F417E61"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E9A5EBB"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330D96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4119B2A"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027A6411"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2C5D906E"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C7AA4E8"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81513B4"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4BA19571"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C4D79B"/>
            <w:noWrap/>
            <w:vAlign w:val="bottom"/>
            <w:hideMark/>
          </w:tcPr>
          <w:p w14:paraId="10EEDA9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Humedad Relativa</w:t>
            </w:r>
          </w:p>
        </w:tc>
      </w:tr>
      <w:tr w:rsidR="00080664" w:rsidRPr="00080664" w14:paraId="16C61E9F" w14:textId="77777777" w:rsidTr="007C67F6">
        <w:trPr>
          <w:cantSplit/>
          <w:trHeight w:val="70"/>
          <w:jc w:val="center"/>
        </w:trPr>
        <w:tc>
          <w:tcPr>
            <w:tcW w:w="636" w:type="dxa"/>
            <w:vMerge/>
            <w:tcBorders>
              <w:top w:val="single" w:sz="4" w:space="0" w:color="auto"/>
              <w:left w:val="single" w:sz="4" w:space="0" w:color="auto"/>
              <w:bottom w:val="nil"/>
              <w:right w:val="single" w:sz="4" w:space="0" w:color="auto"/>
            </w:tcBorders>
            <w:vAlign w:val="center"/>
            <w:hideMark/>
          </w:tcPr>
          <w:p w14:paraId="19172332"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27AE03B1"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59D05E90"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29C89C2C"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01C0001"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1D38ECCC"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BE11E0F"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764AF80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519B81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6B880A8"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5F2C843F"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49DA4F36"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71D9AC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5C81EDC"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0954B1D8"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nil"/>
              <w:right w:val="single" w:sz="4" w:space="0" w:color="auto"/>
            </w:tcBorders>
            <w:shd w:val="clear" w:color="000000" w:fill="D8E4BC"/>
            <w:noWrap/>
            <w:vAlign w:val="bottom"/>
            <w:hideMark/>
          </w:tcPr>
          <w:p w14:paraId="11376FBB" w14:textId="284789C2" w:rsidR="00173BE3" w:rsidRPr="00080664" w:rsidRDefault="00173BE3" w:rsidP="00080664">
            <w:pPr>
              <w:pStyle w:val="Sinespaciado1"/>
              <w:jc w:val="center"/>
              <w:rPr>
                <w:sz w:val="14"/>
                <w:szCs w:val="14"/>
                <w:lang w:val="es-ES" w:eastAsia="es-ES"/>
              </w:rPr>
            </w:pPr>
            <w:r w:rsidRPr="00080664">
              <w:rPr>
                <w:sz w:val="14"/>
                <w:szCs w:val="14"/>
                <w:lang w:val="es-ES" w:eastAsia="es-ES"/>
              </w:rPr>
              <w:t xml:space="preserve">Frecuencia de </w:t>
            </w:r>
            <w:r w:rsidR="007C67F6" w:rsidRPr="00080664">
              <w:rPr>
                <w:sz w:val="14"/>
                <w:szCs w:val="14"/>
                <w:lang w:val="es-ES" w:eastAsia="es-ES"/>
              </w:rPr>
              <w:t>precipitación</w:t>
            </w:r>
          </w:p>
        </w:tc>
      </w:tr>
      <w:tr w:rsidR="00080664" w:rsidRPr="00080664" w14:paraId="7AB1EEA0" w14:textId="77777777" w:rsidTr="00A6751F">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49916A64"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6AAB53BE"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49B8A2EC"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B4F1E1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542107A"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427EF408"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B64BD5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2C04B5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2616D37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4BB896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3992E0A0"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52C03A68"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38D9148"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90B4767"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nil"/>
            </w:tcBorders>
            <w:vAlign w:val="center"/>
            <w:hideMark/>
          </w:tcPr>
          <w:p w14:paraId="20BF28DD" w14:textId="77777777" w:rsidR="00173BE3" w:rsidRPr="00080664" w:rsidRDefault="00173BE3" w:rsidP="00080664">
            <w:pPr>
              <w:pStyle w:val="Sinespaciado1"/>
              <w:jc w:val="center"/>
              <w:rPr>
                <w:sz w:val="14"/>
                <w:szCs w:val="14"/>
                <w:lang w:val="es-ES" w:eastAsia="es-ES"/>
              </w:rPr>
            </w:pPr>
          </w:p>
        </w:tc>
        <w:tc>
          <w:tcPr>
            <w:tcW w:w="1902" w:type="dxa"/>
            <w:tcBorders>
              <w:top w:val="nil"/>
              <w:left w:val="single" w:sz="4" w:space="0" w:color="auto"/>
              <w:bottom w:val="single" w:sz="4" w:space="0" w:color="auto"/>
              <w:right w:val="single" w:sz="4" w:space="0" w:color="auto"/>
            </w:tcBorders>
            <w:shd w:val="clear" w:color="000000" w:fill="C4D79B"/>
            <w:noWrap/>
            <w:vAlign w:val="bottom"/>
            <w:hideMark/>
          </w:tcPr>
          <w:p w14:paraId="608F761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Nubosidad</w:t>
            </w:r>
          </w:p>
        </w:tc>
      </w:tr>
      <w:tr w:rsidR="00080664" w:rsidRPr="00080664" w14:paraId="58D684B3" w14:textId="77777777" w:rsidTr="007C67F6">
        <w:trPr>
          <w:cantSplit/>
          <w:trHeight w:val="204"/>
          <w:jc w:val="center"/>
        </w:trPr>
        <w:tc>
          <w:tcPr>
            <w:tcW w:w="636"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71C58A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M0115</w:t>
            </w:r>
          </w:p>
        </w:tc>
        <w:tc>
          <w:tcPr>
            <w:tcW w:w="635"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3581C121" w14:textId="77777777" w:rsidR="00173BE3" w:rsidRPr="00080664" w:rsidRDefault="00173BE3" w:rsidP="00A6751F">
            <w:pPr>
              <w:pStyle w:val="Sinespaciado1"/>
              <w:ind w:left="113" w:right="113"/>
              <w:jc w:val="center"/>
              <w:rPr>
                <w:sz w:val="14"/>
                <w:szCs w:val="14"/>
                <w:lang w:val="es-ES" w:eastAsia="es-ES"/>
              </w:rPr>
            </w:pPr>
            <w:r w:rsidRPr="00080664">
              <w:rPr>
                <w:sz w:val="14"/>
                <w:szCs w:val="14"/>
                <w:lang w:val="es-ES" w:eastAsia="es-ES"/>
              </w:rPr>
              <w:t>SAN ANTONIO DE PICHINCHA</w:t>
            </w:r>
          </w:p>
        </w:tc>
        <w:tc>
          <w:tcPr>
            <w:tcW w:w="567"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4DDAED3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CO</w:t>
            </w:r>
          </w:p>
        </w:tc>
        <w:tc>
          <w:tcPr>
            <w:tcW w:w="360"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62CC770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90046E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413"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7AABE3B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3.7</w:t>
            </w:r>
          </w:p>
        </w:tc>
        <w:tc>
          <w:tcPr>
            <w:tcW w:w="209" w:type="dxa"/>
            <w:vMerge w:val="restart"/>
            <w:tcBorders>
              <w:top w:val="single" w:sz="4" w:space="0" w:color="auto"/>
              <w:left w:val="single" w:sz="4" w:space="0" w:color="969696"/>
              <w:bottom w:val="nil"/>
              <w:right w:val="single" w:sz="4" w:space="0" w:color="auto"/>
            </w:tcBorders>
            <w:shd w:val="clear" w:color="auto" w:fill="auto"/>
            <w:noWrap/>
            <w:vAlign w:val="center"/>
            <w:hideMark/>
          </w:tcPr>
          <w:p w14:paraId="2F4B528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77AA9CE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67520DC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26</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1E8613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13</w:t>
            </w:r>
          </w:p>
        </w:tc>
        <w:tc>
          <w:tcPr>
            <w:tcW w:w="238"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AE567F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2DD286C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2811</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0088AF6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6BCA2C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DBCBEB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14-ago-72</w:t>
            </w:r>
          </w:p>
        </w:tc>
        <w:tc>
          <w:tcPr>
            <w:tcW w:w="1902" w:type="dxa"/>
            <w:tcBorders>
              <w:top w:val="nil"/>
              <w:left w:val="nil"/>
              <w:right w:val="single" w:sz="4" w:space="0" w:color="auto"/>
            </w:tcBorders>
            <w:shd w:val="clear" w:color="000000" w:fill="D8E4BC"/>
            <w:noWrap/>
            <w:vAlign w:val="bottom"/>
            <w:hideMark/>
          </w:tcPr>
          <w:p w14:paraId="2CEE9BAA"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7E84A9BA" w14:textId="77777777" w:rsidTr="007C67F6">
        <w:trPr>
          <w:cantSplit/>
          <w:trHeight w:val="70"/>
          <w:jc w:val="center"/>
        </w:trPr>
        <w:tc>
          <w:tcPr>
            <w:tcW w:w="636" w:type="dxa"/>
            <w:vMerge/>
            <w:tcBorders>
              <w:top w:val="single" w:sz="4" w:space="0" w:color="auto"/>
              <w:left w:val="single" w:sz="4" w:space="0" w:color="auto"/>
              <w:bottom w:val="nil"/>
              <w:right w:val="single" w:sz="4" w:space="0" w:color="auto"/>
            </w:tcBorders>
            <w:vAlign w:val="center"/>
            <w:hideMark/>
          </w:tcPr>
          <w:p w14:paraId="38ADACDB"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79CD21A0"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4D8FEFAF"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25EAF07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11770DA"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3B512573"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331686D8"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23FCCB0"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49C229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4E83D4C"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6C8464CC"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2E1BDE4C"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E2BCA9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1072F62"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3BB1B59E" w14:textId="77777777" w:rsidR="00173BE3" w:rsidRPr="00080664" w:rsidRDefault="00173BE3" w:rsidP="00080664">
            <w:pPr>
              <w:pStyle w:val="Sinespaciado1"/>
              <w:jc w:val="center"/>
              <w:rPr>
                <w:sz w:val="14"/>
                <w:szCs w:val="14"/>
                <w:lang w:val="es-ES" w:eastAsia="es-ES"/>
              </w:rPr>
            </w:pPr>
          </w:p>
        </w:tc>
        <w:tc>
          <w:tcPr>
            <w:tcW w:w="1902" w:type="dxa"/>
            <w:tcBorders>
              <w:top w:val="nil"/>
              <w:left w:val="nil"/>
              <w:right w:val="single" w:sz="4" w:space="0" w:color="auto"/>
            </w:tcBorders>
            <w:shd w:val="clear" w:color="000000" w:fill="C4D79B"/>
            <w:noWrap/>
            <w:vAlign w:val="bottom"/>
            <w:hideMark/>
          </w:tcPr>
          <w:p w14:paraId="2B91415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Frecuencia de Precipitación</w:t>
            </w:r>
          </w:p>
        </w:tc>
      </w:tr>
      <w:tr w:rsidR="00080664" w:rsidRPr="00080664" w14:paraId="4479B9A9" w14:textId="77777777" w:rsidTr="007C67F6">
        <w:trPr>
          <w:cantSplit/>
          <w:trHeight w:val="97"/>
          <w:jc w:val="center"/>
        </w:trPr>
        <w:tc>
          <w:tcPr>
            <w:tcW w:w="636" w:type="dxa"/>
            <w:vMerge/>
            <w:tcBorders>
              <w:top w:val="single" w:sz="4" w:space="0" w:color="auto"/>
              <w:left w:val="single" w:sz="4" w:space="0" w:color="auto"/>
              <w:bottom w:val="nil"/>
              <w:right w:val="single" w:sz="4" w:space="0" w:color="auto"/>
            </w:tcBorders>
            <w:vAlign w:val="center"/>
            <w:hideMark/>
          </w:tcPr>
          <w:p w14:paraId="42703FD4"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674D7A36"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22564D6C"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63E4FFF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33CE832"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32A49FDB"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7095584B"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2C6916E1"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69F834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07C87A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046CB603"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598F483C"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8D31A0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0599B45E"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74A9345D"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1A4AD92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media</w:t>
            </w:r>
          </w:p>
        </w:tc>
      </w:tr>
      <w:tr w:rsidR="00080664" w:rsidRPr="00080664" w14:paraId="72F4004F" w14:textId="77777777" w:rsidTr="007C67F6">
        <w:trPr>
          <w:cantSplit/>
          <w:trHeight w:val="212"/>
          <w:jc w:val="center"/>
        </w:trPr>
        <w:tc>
          <w:tcPr>
            <w:tcW w:w="636" w:type="dxa"/>
            <w:vMerge/>
            <w:tcBorders>
              <w:top w:val="single" w:sz="4" w:space="0" w:color="auto"/>
              <w:left w:val="single" w:sz="4" w:space="0" w:color="auto"/>
              <w:bottom w:val="nil"/>
              <w:right w:val="single" w:sz="4" w:space="0" w:color="auto"/>
            </w:tcBorders>
            <w:vAlign w:val="center"/>
            <w:hideMark/>
          </w:tcPr>
          <w:p w14:paraId="0CD451FA"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4859A588"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323037B6"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7ED60AC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468169B"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58384001"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00FC3E68"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67F2DFA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B7B6C5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8F7A33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F3D4095"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7BE3789B"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096C266"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2ACB912"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07449E3E" w14:textId="77777777" w:rsidR="00173BE3" w:rsidRPr="00080664" w:rsidRDefault="00173BE3" w:rsidP="00080664">
            <w:pPr>
              <w:pStyle w:val="Sinespaciado1"/>
              <w:jc w:val="center"/>
              <w:rPr>
                <w:sz w:val="14"/>
                <w:szCs w:val="14"/>
                <w:lang w:val="es-ES" w:eastAsia="es-ES"/>
              </w:rPr>
            </w:pPr>
          </w:p>
        </w:tc>
        <w:tc>
          <w:tcPr>
            <w:tcW w:w="1902" w:type="dxa"/>
            <w:tcBorders>
              <w:top w:val="nil"/>
              <w:left w:val="nil"/>
              <w:right w:val="single" w:sz="4" w:space="0" w:color="auto"/>
            </w:tcBorders>
            <w:shd w:val="clear" w:color="000000" w:fill="C4D79B"/>
            <w:noWrap/>
            <w:vAlign w:val="bottom"/>
            <w:hideMark/>
          </w:tcPr>
          <w:p w14:paraId="6E77549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máxima</w:t>
            </w:r>
          </w:p>
        </w:tc>
      </w:tr>
      <w:tr w:rsidR="00080664" w:rsidRPr="00080664" w14:paraId="484ED186" w14:textId="77777777" w:rsidTr="007C67F6">
        <w:trPr>
          <w:cantSplit/>
          <w:trHeight w:val="225"/>
          <w:jc w:val="center"/>
        </w:trPr>
        <w:tc>
          <w:tcPr>
            <w:tcW w:w="636" w:type="dxa"/>
            <w:vMerge/>
            <w:tcBorders>
              <w:top w:val="single" w:sz="4" w:space="0" w:color="auto"/>
              <w:left w:val="single" w:sz="4" w:space="0" w:color="auto"/>
              <w:bottom w:val="nil"/>
              <w:right w:val="single" w:sz="4" w:space="0" w:color="auto"/>
            </w:tcBorders>
            <w:vAlign w:val="center"/>
            <w:hideMark/>
          </w:tcPr>
          <w:p w14:paraId="15BCDB66"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0939A5E9"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39E848F"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73501C2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3557CA1"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619B129D"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52600FB"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6E005EE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F455C7F"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2FA3DCB"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15215D6E"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3C09FFC8"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6A665AF"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897D619"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13FD49A9"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76FFA44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máxima media</w:t>
            </w:r>
          </w:p>
        </w:tc>
      </w:tr>
      <w:tr w:rsidR="00080664" w:rsidRPr="00080664" w14:paraId="3A182E8E" w14:textId="77777777" w:rsidTr="007C67F6">
        <w:trPr>
          <w:cantSplit/>
          <w:trHeight w:val="77"/>
          <w:jc w:val="center"/>
        </w:trPr>
        <w:tc>
          <w:tcPr>
            <w:tcW w:w="636" w:type="dxa"/>
            <w:vMerge/>
            <w:tcBorders>
              <w:top w:val="single" w:sz="4" w:space="0" w:color="auto"/>
              <w:left w:val="single" w:sz="4" w:space="0" w:color="auto"/>
              <w:bottom w:val="nil"/>
              <w:right w:val="single" w:sz="4" w:space="0" w:color="auto"/>
            </w:tcBorders>
            <w:vAlign w:val="center"/>
            <w:hideMark/>
          </w:tcPr>
          <w:p w14:paraId="12C8DA53"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3E6C510F"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5C6E7B0C"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157369F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7B49361"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3586ACA2"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0A9985C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3EAD6B8C"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E03AE4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E42B504"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3027034A"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63B6077F"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94A7644"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8A7F475"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7E59F99A" w14:textId="77777777" w:rsidR="00173BE3" w:rsidRPr="00080664" w:rsidRDefault="00173BE3" w:rsidP="00080664">
            <w:pPr>
              <w:pStyle w:val="Sinespaciado1"/>
              <w:jc w:val="center"/>
              <w:rPr>
                <w:sz w:val="14"/>
                <w:szCs w:val="14"/>
                <w:lang w:val="es-ES" w:eastAsia="es-ES"/>
              </w:rPr>
            </w:pPr>
          </w:p>
        </w:tc>
        <w:tc>
          <w:tcPr>
            <w:tcW w:w="1902" w:type="dxa"/>
            <w:tcBorders>
              <w:top w:val="nil"/>
              <w:left w:val="nil"/>
              <w:right w:val="single" w:sz="4" w:space="0" w:color="auto"/>
            </w:tcBorders>
            <w:shd w:val="clear" w:color="000000" w:fill="C4D79B"/>
            <w:noWrap/>
            <w:vAlign w:val="bottom"/>
            <w:hideMark/>
          </w:tcPr>
          <w:p w14:paraId="5CC985A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mínima</w:t>
            </w:r>
          </w:p>
        </w:tc>
      </w:tr>
      <w:tr w:rsidR="00080664" w:rsidRPr="00080664" w14:paraId="7569596F" w14:textId="77777777" w:rsidTr="007C67F6">
        <w:trPr>
          <w:cantSplit/>
          <w:trHeight w:val="122"/>
          <w:jc w:val="center"/>
        </w:trPr>
        <w:tc>
          <w:tcPr>
            <w:tcW w:w="636" w:type="dxa"/>
            <w:vMerge/>
            <w:tcBorders>
              <w:top w:val="single" w:sz="4" w:space="0" w:color="auto"/>
              <w:left w:val="single" w:sz="4" w:space="0" w:color="auto"/>
              <w:bottom w:val="nil"/>
              <w:right w:val="single" w:sz="4" w:space="0" w:color="auto"/>
            </w:tcBorders>
            <w:vAlign w:val="center"/>
            <w:hideMark/>
          </w:tcPr>
          <w:p w14:paraId="4CBED8D9"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5091DFD0"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7440662"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57B58C9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ADF05B2"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08EA6824"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3A9E4E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47BF31C2"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CE4B00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C41BA22"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08E9008"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3838490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256DF12"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9B89898"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79C2DE00"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43CB9D9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Temperatura mínima media</w:t>
            </w:r>
          </w:p>
        </w:tc>
      </w:tr>
      <w:tr w:rsidR="00080664" w:rsidRPr="00080664" w14:paraId="6881AD49" w14:textId="77777777" w:rsidTr="007C67F6">
        <w:trPr>
          <w:cantSplit/>
          <w:trHeight w:val="96"/>
          <w:jc w:val="center"/>
        </w:trPr>
        <w:tc>
          <w:tcPr>
            <w:tcW w:w="636" w:type="dxa"/>
            <w:vMerge/>
            <w:tcBorders>
              <w:top w:val="single" w:sz="4" w:space="0" w:color="auto"/>
              <w:left w:val="single" w:sz="4" w:space="0" w:color="auto"/>
              <w:bottom w:val="nil"/>
              <w:right w:val="single" w:sz="4" w:space="0" w:color="auto"/>
            </w:tcBorders>
            <w:vAlign w:val="center"/>
            <w:hideMark/>
          </w:tcPr>
          <w:p w14:paraId="6598DE46"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34941373"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2FBAEB76"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30E7C8B0"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70AD1F7"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0525DC42"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87F7631"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6CE601B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EDC304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035F8F9"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619D6416"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6E15951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4D0602F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AAD0676"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5ADDCE4F" w14:textId="77777777" w:rsidR="00173BE3" w:rsidRPr="00080664" w:rsidRDefault="00173BE3" w:rsidP="00080664">
            <w:pPr>
              <w:pStyle w:val="Sinespaciado1"/>
              <w:jc w:val="center"/>
              <w:rPr>
                <w:sz w:val="14"/>
                <w:szCs w:val="14"/>
                <w:lang w:val="es-ES" w:eastAsia="es-ES"/>
              </w:rPr>
            </w:pPr>
          </w:p>
        </w:tc>
        <w:tc>
          <w:tcPr>
            <w:tcW w:w="1902" w:type="dxa"/>
            <w:tcBorders>
              <w:top w:val="nil"/>
              <w:left w:val="nil"/>
              <w:right w:val="single" w:sz="4" w:space="0" w:color="auto"/>
            </w:tcBorders>
            <w:shd w:val="clear" w:color="000000" w:fill="C4D79B"/>
            <w:noWrap/>
            <w:vAlign w:val="bottom"/>
            <w:hideMark/>
          </w:tcPr>
          <w:p w14:paraId="0A4086D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media</w:t>
            </w:r>
          </w:p>
        </w:tc>
      </w:tr>
      <w:tr w:rsidR="00080664" w:rsidRPr="00080664" w14:paraId="7F6D42E5" w14:textId="77777777" w:rsidTr="007C67F6">
        <w:trPr>
          <w:cantSplit/>
          <w:trHeight w:val="70"/>
          <w:jc w:val="center"/>
        </w:trPr>
        <w:tc>
          <w:tcPr>
            <w:tcW w:w="636" w:type="dxa"/>
            <w:vMerge/>
            <w:tcBorders>
              <w:top w:val="single" w:sz="4" w:space="0" w:color="auto"/>
              <w:left w:val="single" w:sz="4" w:space="0" w:color="auto"/>
              <w:bottom w:val="nil"/>
              <w:right w:val="single" w:sz="4" w:space="0" w:color="auto"/>
            </w:tcBorders>
            <w:vAlign w:val="center"/>
            <w:hideMark/>
          </w:tcPr>
          <w:p w14:paraId="51E1B8CA"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5B7AED1B"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15E708D7"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5B4AE66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3754C57"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25FE806C"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F916868"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785F27F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58CDB7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7CC28A4"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2E3FEF46"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65CB2625"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D8351DA"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1E7EE0F"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69A4BBCB" w14:textId="77777777" w:rsidR="00173BE3" w:rsidRPr="00080664" w:rsidRDefault="00173BE3" w:rsidP="00080664">
            <w:pPr>
              <w:pStyle w:val="Sinespaciado1"/>
              <w:jc w:val="center"/>
              <w:rPr>
                <w:sz w:val="14"/>
                <w:szCs w:val="14"/>
                <w:lang w:val="es-ES" w:eastAsia="es-ES"/>
              </w:rPr>
            </w:pPr>
          </w:p>
        </w:tc>
        <w:tc>
          <w:tcPr>
            <w:tcW w:w="1902" w:type="dxa"/>
            <w:tcBorders>
              <w:left w:val="nil"/>
              <w:bottom w:val="nil"/>
              <w:right w:val="single" w:sz="4" w:space="0" w:color="auto"/>
            </w:tcBorders>
            <w:shd w:val="clear" w:color="000000" w:fill="D8E4BC"/>
            <w:noWrap/>
            <w:vAlign w:val="bottom"/>
            <w:hideMark/>
          </w:tcPr>
          <w:p w14:paraId="6FC54EC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Velocidad viento máxima</w:t>
            </w:r>
          </w:p>
        </w:tc>
      </w:tr>
      <w:tr w:rsidR="00080664" w:rsidRPr="00080664" w14:paraId="6103815C" w14:textId="77777777" w:rsidTr="007C67F6">
        <w:trPr>
          <w:cantSplit/>
          <w:trHeight w:val="116"/>
          <w:jc w:val="center"/>
        </w:trPr>
        <w:tc>
          <w:tcPr>
            <w:tcW w:w="636" w:type="dxa"/>
            <w:vMerge/>
            <w:tcBorders>
              <w:top w:val="single" w:sz="4" w:space="0" w:color="auto"/>
              <w:left w:val="single" w:sz="4" w:space="0" w:color="auto"/>
              <w:bottom w:val="nil"/>
              <w:right w:val="single" w:sz="4" w:space="0" w:color="auto"/>
            </w:tcBorders>
            <w:vAlign w:val="center"/>
            <w:hideMark/>
          </w:tcPr>
          <w:p w14:paraId="1DAC5A62"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78141992"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3625EA2E"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6795AF2A"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46DD0E5"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33F3DDF3"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D96776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006EEF1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AD68B2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53A49262"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6B90A8A5"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27A2A320"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2558CCBB"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AB2EE0F"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1D63A445" w14:textId="77777777" w:rsidR="00173BE3" w:rsidRPr="00080664" w:rsidRDefault="00173BE3" w:rsidP="00080664">
            <w:pPr>
              <w:pStyle w:val="Sinespaciado1"/>
              <w:jc w:val="center"/>
              <w:rPr>
                <w:sz w:val="14"/>
                <w:szCs w:val="14"/>
                <w:lang w:val="es-ES" w:eastAsia="es-ES"/>
              </w:rPr>
            </w:pPr>
          </w:p>
        </w:tc>
        <w:tc>
          <w:tcPr>
            <w:tcW w:w="1902" w:type="dxa"/>
            <w:tcBorders>
              <w:top w:val="nil"/>
              <w:left w:val="nil"/>
              <w:bottom w:val="single" w:sz="4" w:space="0" w:color="auto"/>
              <w:right w:val="single" w:sz="4" w:space="0" w:color="auto"/>
            </w:tcBorders>
            <w:shd w:val="clear" w:color="000000" w:fill="C4D79B"/>
            <w:noWrap/>
            <w:vAlign w:val="bottom"/>
            <w:hideMark/>
          </w:tcPr>
          <w:p w14:paraId="12A1B75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Humedad Relativa</w:t>
            </w:r>
          </w:p>
        </w:tc>
      </w:tr>
      <w:tr w:rsidR="00080664" w:rsidRPr="00080664" w14:paraId="453185C5" w14:textId="77777777" w:rsidTr="007C67F6">
        <w:trPr>
          <w:cantSplit/>
          <w:trHeight w:val="225"/>
          <w:jc w:val="center"/>
        </w:trPr>
        <w:tc>
          <w:tcPr>
            <w:tcW w:w="636" w:type="dxa"/>
            <w:tcBorders>
              <w:top w:val="single" w:sz="4" w:space="0" w:color="auto"/>
              <w:left w:val="single" w:sz="4" w:space="0" w:color="auto"/>
              <w:bottom w:val="nil"/>
              <w:right w:val="single" w:sz="4" w:space="0" w:color="auto"/>
            </w:tcBorders>
            <w:shd w:val="clear" w:color="auto" w:fill="auto"/>
            <w:noWrap/>
            <w:vAlign w:val="center"/>
            <w:hideMark/>
          </w:tcPr>
          <w:p w14:paraId="5E8690D2" w14:textId="39DC9DE3" w:rsidR="00173BE3" w:rsidRPr="00080664" w:rsidRDefault="00173BE3" w:rsidP="00534609">
            <w:pPr>
              <w:pStyle w:val="Sinespaciado1"/>
              <w:jc w:val="center"/>
              <w:rPr>
                <w:sz w:val="14"/>
                <w:szCs w:val="14"/>
                <w:lang w:val="es-ES" w:eastAsia="es-ES"/>
              </w:rPr>
            </w:pPr>
            <w:r w:rsidRPr="00080664">
              <w:rPr>
                <w:sz w:val="14"/>
                <w:szCs w:val="14"/>
                <w:lang w:val="es-ES" w:eastAsia="es-ES"/>
              </w:rPr>
              <w:t>M03</w:t>
            </w:r>
            <w:r w:rsidR="00534609">
              <w:rPr>
                <w:sz w:val="14"/>
                <w:szCs w:val="14"/>
                <w:lang w:val="es-ES" w:eastAsia="es-ES"/>
              </w:rPr>
              <w:t>3</w:t>
            </w:r>
            <w:r w:rsidRPr="00080664">
              <w:rPr>
                <w:sz w:val="14"/>
                <w:szCs w:val="14"/>
                <w:lang w:val="es-ES" w:eastAsia="es-ES"/>
              </w:rPr>
              <w:t>5</w:t>
            </w:r>
          </w:p>
        </w:tc>
        <w:tc>
          <w:tcPr>
            <w:tcW w:w="635" w:type="dxa"/>
            <w:tcBorders>
              <w:top w:val="single" w:sz="4" w:space="0" w:color="auto"/>
              <w:left w:val="nil"/>
              <w:bottom w:val="nil"/>
              <w:right w:val="single" w:sz="4" w:space="0" w:color="auto"/>
            </w:tcBorders>
            <w:shd w:val="clear" w:color="auto" w:fill="auto"/>
            <w:vAlign w:val="center"/>
            <w:hideMark/>
          </w:tcPr>
          <w:p w14:paraId="6B6E9F6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LA CHORRERA</w:t>
            </w:r>
          </w:p>
        </w:tc>
        <w:tc>
          <w:tcPr>
            <w:tcW w:w="567" w:type="dxa"/>
            <w:tcBorders>
              <w:top w:val="single" w:sz="4" w:space="0" w:color="auto"/>
              <w:left w:val="nil"/>
              <w:bottom w:val="nil"/>
              <w:right w:val="single" w:sz="4" w:space="0" w:color="auto"/>
            </w:tcBorders>
            <w:shd w:val="clear" w:color="auto" w:fill="auto"/>
            <w:noWrap/>
            <w:vAlign w:val="center"/>
            <w:hideMark/>
          </w:tcPr>
          <w:p w14:paraId="0DE7225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PV</w:t>
            </w:r>
          </w:p>
        </w:tc>
        <w:tc>
          <w:tcPr>
            <w:tcW w:w="360" w:type="dxa"/>
            <w:tcBorders>
              <w:top w:val="single" w:sz="4" w:space="0" w:color="auto"/>
              <w:left w:val="single" w:sz="4" w:space="0" w:color="auto"/>
              <w:bottom w:val="nil"/>
              <w:right w:val="single" w:sz="4" w:space="0" w:color="969696"/>
            </w:tcBorders>
            <w:shd w:val="clear" w:color="auto" w:fill="auto"/>
            <w:noWrap/>
            <w:vAlign w:val="center"/>
            <w:hideMark/>
          </w:tcPr>
          <w:p w14:paraId="771C51D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tcBorders>
              <w:top w:val="single" w:sz="4" w:space="0" w:color="auto"/>
              <w:left w:val="nil"/>
              <w:bottom w:val="nil"/>
              <w:right w:val="single" w:sz="4" w:space="0" w:color="969696"/>
            </w:tcBorders>
            <w:shd w:val="clear" w:color="auto" w:fill="auto"/>
            <w:noWrap/>
            <w:vAlign w:val="center"/>
            <w:hideMark/>
          </w:tcPr>
          <w:p w14:paraId="147DA6B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12</w:t>
            </w:r>
          </w:p>
        </w:tc>
        <w:tc>
          <w:tcPr>
            <w:tcW w:w="413" w:type="dxa"/>
            <w:tcBorders>
              <w:top w:val="single" w:sz="4" w:space="0" w:color="auto"/>
              <w:left w:val="nil"/>
              <w:bottom w:val="nil"/>
              <w:right w:val="single" w:sz="4" w:space="0" w:color="969696"/>
            </w:tcBorders>
            <w:shd w:val="clear" w:color="auto" w:fill="auto"/>
            <w:noWrap/>
            <w:vAlign w:val="center"/>
            <w:hideMark/>
          </w:tcPr>
          <w:p w14:paraId="33707D4A"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6</w:t>
            </w:r>
          </w:p>
        </w:tc>
        <w:tc>
          <w:tcPr>
            <w:tcW w:w="209" w:type="dxa"/>
            <w:tcBorders>
              <w:top w:val="single" w:sz="4" w:space="0" w:color="auto"/>
              <w:left w:val="nil"/>
              <w:bottom w:val="nil"/>
              <w:right w:val="single" w:sz="4" w:space="0" w:color="auto"/>
            </w:tcBorders>
            <w:shd w:val="clear" w:color="auto" w:fill="auto"/>
            <w:noWrap/>
            <w:vAlign w:val="center"/>
            <w:hideMark/>
          </w:tcPr>
          <w:p w14:paraId="7D83411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tcBorders>
              <w:top w:val="single" w:sz="4" w:space="0" w:color="auto"/>
              <w:left w:val="single" w:sz="4" w:space="0" w:color="auto"/>
              <w:bottom w:val="nil"/>
              <w:right w:val="single" w:sz="4" w:space="0" w:color="969696"/>
            </w:tcBorders>
            <w:shd w:val="clear" w:color="auto" w:fill="auto"/>
            <w:noWrap/>
            <w:vAlign w:val="center"/>
            <w:hideMark/>
          </w:tcPr>
          <w:p w14:paraId="2F642A6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tcBorders>
              <w:top w:val="single" w:sz="4" w:space="0" w:color="auto"/>
              <w:left w:val="nil"/>
              <w:bottom w:val="nil"/>
              <w:right w:val="single" w:sz="4" w:space="0" w:color="969696"/>
            </w:tcBorders>
            <w:shd w:val="clear" w:color="auto" w:fill="auto"/>
            <w:noWrap/>
            <w:vAlign w:val="center"/>
            <w:hideMark/>
          </w:tcPr>
          <w:p w14:paraId="30BC7E2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32</w:t>
            </w:r>
          </w:p>
        </w:tc>
        <w:tc>
          <w:tcPr>
            <w:tcW w:w="374" w:type="dxa"/>
            <w:tcBorders>
              <w:top w:val="single" w:sz="4" w:space="0" w:color="auto"/>
              <w:left w:val="nil"/>
              <w:bottom w:val="nil"/>
              <w:right w:val="single" w:sz="4" w:space="0" w:color="969696"/>
            </w:tcBorders>
            <w:shd w:val="clear" w:color="auto" w:fill="auto"/>
            <w:noWrap/>
            <w:vAlign w:val="center"/>
            <w:hideMark/>
          </w:tcPr>
          <w:p w14:paraId="4A41516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6</w:t>
            </w:r>
          </w:p>
        </w:tc>
        <w:tc>
          <w:tcPr>
            <w:tcW w:w="238" w:type="dxa"/>
            <w:tcBorders>
              <w:top w:val="single" w:sz="4" w:space="0" w:color="auto"/>
              <w:left w:val="nil"/>
              <w:bottom w:val="nil"/>
              <w:right w:val="single" w:sz="4" w:space="0" w:color="969696"/>
            </w:tcBorders>
            <w:shd w:val="clear" w:color="auto" w:fill="auto"/>
            <w:noWrap/>
            <w:vAlign w:val="center"/>
            <w:hideMark/>
          </w:tcPr>
          <w:p w14:paraId="46DB9F3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tcBorders>
              <w:top w:val="single" w:sz="4" w:space="0" w:color="auto"/>
              <w:left w:val="nil"/>
              <w:bottom w:val="nil"/>
              <w:right w:val="single" w:sz="4" w:space="0" w:color="auto"/>
            </w:tcBorders>
            <w:shd w:val="clear" w:color="auto" w:fill="auto"/>
            <w:noWrap/>
            <w:vAlign w:val="center"/>
            <w:hideMark/>
          </w:tcPr>
          <w:p w14:paraId="72783541"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3165</w:t>
            </w:r>
          </w:p>
        </w:tc>
        <w:tc>
          <w:tcPr>
            <w:tcW w:w="709" w:type="dxa"/>
            <w:tcBorders>
              <w:top w:val="single" w:sz="4" w:space="0" w:color="auto"/>
              <w:left w:val="nil"/>
              <w:bottom w:val="nil"/>
              <w:right w:val="single" w:sz="4" w:space="0" w:color="auto"/>
            </w:tcBorders>
            <w:shd w:val="clear" w:color="auto" w:fill="auto"/>
            <w:noWrap/>
            <w:vAlign w:val="center"/>
            <w:hideMark/>
          </w:tcPr>
          <w:p w14:paraId="089FFFD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tcBorders>
              <w:top w:val="single" w:sz="4" w:space="0" w:color="auto"/>
              <w:left w:val="nil"/>
              <w:bottom w:val="nil"/>
              <w:right w:val="single" w:sz="4" w:space="0" w:color="auto"/>
            </w:tcBorders>
            <w:shd w:val="clear" w:color="auto" w:fill="auto"/>
            <w:noWrap/>
            <w:vAlign w:val="center"/>
            <w:hideMark/>
          </w:tcPr>
          <w:p w14:paraId="7D27A7D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tcBorders>
              <w:top w:val="single" w:sz="4" w:space="0" w:color="auto"/>
              <w:left w:val="nil"/>
              <w:bottom w:val="nil"/>
              <w:right w:val="single" w:sz="4" w:space="0" w:color="auto"/>
            </w:tcBorders>
            <w:shd w:val="clear" w:color="auto" w:fill="auto"/>
            <w:noWrap/>
            <w:vAlign w:val="center"/>
            <w:hideMark/>
          </w:tcPr>
          <w:p w14:paraId="755F964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22-may-97</w:t>
            </w:r>
          </w:p>
        </w:tc>
        <w:tc>
          <w:tcPr>
            <w:tcW w:w="1902" w:type="dxa"/>
            <w:tcBorders>
              <w:top w:val="nil"/>
              <w:left w:val="nil"/>
              <w:bottom w:val="single" w:sz="4" w:space="0" w:color="auto"/>
              <w:right w:val="single" w:sz="4" w:space="0" w:color="auto"/>
            </w:tcBorders>
            <w:shd w:val="clear" w:color="000000" w:fill="D8E4BC"/>
            <w:noWrap/>
            <w:vAlign w:val="bottom"/>
            <w:hideMark/>
          </w:tcPr>
          <w:p w14:paraId="6F164A6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420A606A" w14:textId="77777777" w:rsidTr="007C67F6">
        <w:trPr>
          <w:cantSplit/>
          <w:trHeight w:val="202"/>
          <w:jc w:val="center"/>
        </w:trPr>
        <w:tc>
          <w:tcPr>
            <w:tcW w:w="636"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7E5B88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M0345</w:t>
            </w:r>
          </w:p>
        </w:tc>
        <w:tc>
          <w:tcPr>
            <w:tcW w:w="635" w:type="dxa"/>
            <w:vMerge w:val="restart"/>
            <w:tcBorders>
              <w:top w:val="single" w:sz="4" w:space="0" w:color="auto"/>
              <w:left w:val="single" w:sz="4" w:space="0" w:color="auto"/>
              <w:bottom w:val="nil"/>
              <w:right w:val="single" w:sz="4" w:space="0" w:color="auto"/>
            </w:tcBorders>
            <w:shd w:val="clear" w:color="auto" w:fill="auto"/>
            <w:vAlign w:val="center"/>
            <w:hideMark/>
          </w:tcPr>
          <w:p w14:paraId="62E3C97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CALDERON</w:t>
            </w:r>
          </w:p>
        </w:tc>
        <w:tc>
          <w:tcPr>
            <w:tcW w:w="567"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7B582B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PV</w:t>
            </w:r>
          </w:p>
        </w:tc>
        <w:tc>
          <w:tcPr>
            <w:tcW w:w="360"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6964C38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9AE0774"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5</w:t>
            </w:r>
          </w:p>
        </w:tc>
        <w:tc>
          <w:tcPr>
            <w:tcW w:w="413"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0460DF2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54</w:t>
            </w:r>
          </w:p>
        </w:tc>
        <w:tc>
          <w:tcPr>
            <w:tcW w:w="209" w:type="dxa"/>
            <w:vMerge w:val="restart"/>
            <w:tcBorders>
              <w:top w:val="single" w:sz="4" w:space="0" w:color="auto"/>
              <w:left w:val="single" w:sz="4" w:space="0" w:color="969696"/>
              <w:bottom w:val="nil"/>
              <w:right w:val="single" w:sz="4" w:space="0" w:color="auto"/>
            </w:tcBorders>
            <w:shd w:val="clear" w:color="auto" w:fill="auto"/>
            <w:noWrap/>
            <w:vAlign w:val="center"/>
            <w:hideMark/>
          </w:tcPr>
          <w:p w14:paraId="135ED31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37D4B1A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75AF67F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25</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65357AC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15</w:t>
            </w:r>
          </w:p>
        </w:tc>
        <w:tc>
          <w:tcPr>
            <w:tcW w:w="238"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4FB4EA4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A8D986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2645</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51BF6F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2CDD416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3F22318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16-oct-61</w:t>
            </w:r>
          </w:p>
        </w:tc>
        <w:tc>
          <w:tcPr>
            <w:tcW w:w="1902" w:type="dxa"/>
            <w:tcBorders>
              <w:top w:val="single" w:sz="4" w:space="0" w:color="auto"/>
              <w:left w:val="nil"/>
              <w:right w:val="single" w:sz="4" w:space="0" w:color="auto"/>
            </w:tcBorders>
            <w:shd w:val="clear" w:color="000000" w:fill="C4D79B"/>
            <w:noWrap/>
            <w:vAlign w:val="bottom"/>
            <w:hideMark/>
          </w:tcPr>
          <w:p w14:paraId="1DD2FB9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2F7A797C" w14:textId="77777777" w:rsidTr="007C67F6">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2321A1D2"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5C49AA90"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112135C6"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218B02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82A2C4B"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14F22393"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284B683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6FE9C71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687B7A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F9CD2D6"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E5147DD"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1F3EC73F"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466E8D2F"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A2B20FD"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039D4662"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D8E4BC"/>
            <w:noWrap/>
            <w:vAlign w:val="bottom"/>
            <w:hideMark/>
          </w:tcPr>
          <w:p w14:paraId="43A1C11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Frecuencia de precipitación</w:t>
            </w:r>
          </w:p>
        </w:tc>
      </w:tr>
      <w:tr w:rsidR="00080664" w:rsidRPr="00080664" w14:paraId="5A903E8A" w14:textId="77777777" w:rsidTr="007C67F6">
        <w:trPr>
          <w:cantSplit/>
          <w:trHeight w:val="145"/>
          <w:jc w:val="center"/>
        </w:trPr>
        <w:tc>
          <w:tcPr>
            <w:tcW w:w="636" w:type="dxa"/>
            <w:vMerge/>
            <w:tcBorders>
              <w:top w:val="single" w:sz="4" w:space="0" w:color="auto"/>
              <w:left w:val="single" w:sz="4" w:space="0" w:color="auto"/>
              <w:bottom w:val="nil"/>
              <w:right w:val="single" w:sz="4" w:space="0" w:color="auto"/>
            </w:tcBorders>
            <w:vAlign w:val="center"/>
            <w:hideMark/>
          </w:tcPr>
          <w:p w14:paraId="08935EDF"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18AB35CE"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7B3BDA6D"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4237897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7A0D25F"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1FB37F4C"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442758F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348C7A62"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C3FD11B"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745A193"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155430B0"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59DC90D3"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7DACD407"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6A4F0787"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74E0B0F6" w14:textId="77777777" w:rsidR="00173BE3" w:rsidRPr="00080664" w:rsidRDefault="00173BE3" w:rsidP="00080664">
            <w:pPr>
              <w:pStyle w:val="Sinespaciado1"/>
              <w:jc w:val="center"/>
              <w:rPr>
                <w:sz w:val="14"/>
                <w:szCs w:val="14"/>
                <w:lang w:val="es-ES" w:eastAsia="es-ES"/>
              </w:rPr>
            </w:pPr>
          </w:p>
        </w:tc>
        <w:tc>
          <w:tcPr>
            <w:tcW w:w="1902" w:type="dxa"/>
            <w:tcBorders>
              <w:left w:val="nil"/>
              <w:bottom w:val="single" w:sz="4" w:space="0" w:color="auto"/>
              <w:right w:val="single" w:sz="4" w:space="0" w:color="auto"/>
            </w:tcBorders>
            <w:shd w:val="clear" w:color="000000" w:fill="C4D79B"/>
            <w:noWrap/>
            <w:vAlign w:val="bottom"/>
            <w:hideMark/>
          </w:tcPr>
          <w:p w14:paraId="6AF1D54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Máx.</w:t>
            </w:r>
          </w:p>
        </w:tc>
      </w:tr>
      <w:tr w:rsidR="00080664" w:rsidRPr="00080664" w14:paraId="7EDE5F21" w14:textId="77777777" w:rsidTr="007C67F6">
        <w:trPr>
          <w:cantSplit/>
          <w:trHeight w:val="225"/>
          <w:jc w:val="center"/>
        </w:trPr>
        <w:tc>
          <w:tcPr>
            <w:tcW w:w="636"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6ABC190F" w14:textId="7E93F0DF" w:rsidR="00173BE3" w:rsidRPr="00080664" w:rsidRDefault="00173BE3" w:rsidP="00135509">
            <w:pPr>
              <w:pStyle w:val="Sinespaciado1"/>
              <w:jc w:val="center"/>
              <w:rPr>
                <w:sz w:val="14"/>
                <w:szCs w:val="14"/>
                <w:lang w:val="es-ES" w:eastAsia="es-ES"/>
              </w:rPr>
            </w:pPr>
            <w:r w:rsidRPr="00080664">
              <w:rPr>
                <w:sz w:val="14"/>
                <w:szCs w:val="14"/>
                <w:lang w:val="es-ES" w:eastAsia="es-ES"/>
              </w:rPr>
              <w:t>M03</w:t>
            </w:r>
            <w:r w:rsidR="00135509">
              <w:rPr>
                <w:sz w:val="14"/>
                <w:szCs w:val="14"/>
                <w:lang w:val="es-ES" w:eastAsia="es-ES"/>
              </w:rPr>
              <w:t>57</w:t>
            </w:r>
          </w:p>
        </w:tc>
        <w:tc>
          <w:tcPr>
            <w:tcW w:w="635" w:type="dxa"/>
            <w:vMerge w:val="restart"/>
            <w:tcBorders>
              <w:top w:val="single" w:sz="4" w:space="0" w:color="auto"/>
              <w:left w:val="single" w:sz="4" w:space="0" w:color="auto"/>
              <w:bottom w:val="nil"/>
              <w:right w:val="single" w:sz="4" w:space="0" w:color="auto"/>
            </w:tcBorders>
            <w:shd w:val="clear" w:color="auto" w:fill="auto"/>
            <w:vAlign w:val="center"/>
            <w:hideMark/>
          </w:tcPr>
          <w:p w14:paraId="4D1A47F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CANAL 10TV</w:t>
            </w:r>
          </w:p>
        </w:tc>
        <w:tc>
          <w:tcPr>
            <w:tcW w:w="567"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0448923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PG</w:t>
            </w:r>
          </w:p>
        </w:tc>
        <w:tc>
          <w:tcPr>
            <w:tcW w:w="360"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6F1D677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617689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9</w:t>
            </w:r>
          </w:p>
        </w:tc>
        <w:tc>
          <w:tcPr>
            <w:tcW w:w="413"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B146EC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53</w:t>
            </w:r>
          </w:p>
        </w:tc>
        <w:tc>
          <w:tcPr>
            <w:tcW w:w="209" w:type="dxa"/>
            <w:vMerge w:val="restart"/>
            <w:tcBorders>
              <w:top w:val="single" w:sz="4" w:space="0" w:color="auto"/>
              <w:left w:val="single" w:sz="4" w:space="0" w:color="969696"/>
              <w:bottom w:val="nil"/>
              <w:right w:val="single" w:sz="4" w:space="0" w:color="auto"/>
            </w:tcBorders>
            <w:shd w:val="clear" w:color="auto" w:fill="auto"/>
            <w:noWrap/>
            <w:vAlign w:val="center"/>
            <w:hideMark/>
          </w:tcPr>
          <w:p w14:paraId="39E9AC4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single" w:sz="4" w:space="0" w:color="auto"/>
              <w:left w:val="single" w:sz="4" w:space="0" w:color="auto"/>
              <w:bottom w:val="nil"/>
              <w:right w:val="single" w:sz="4" w:space="0" w:color="969696"/>
            </w:tcBorders>
            <w:shd w:val="clear" w:color="auto" w:fill="auto"/>
            <w:noWrap/>
            <w:vAlign w:val="center"/>
            <w:hideMark/>
          </w:tcPr>
          <w:p w14:paraId="54838C5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55ABD04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31</w:t>
            </w:r>
          </w:p>
        </w:tc>
        <w:tc>
          <w:tcPr>
            <w:tcW w:w="374"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3B630CFD"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21</w:t>
            </w:r>
          </w:p>
        </w:tc>
        <w:tc>
          <w:tcPr>
            <w:tcW w:w="238" w:type="dxa"/>
            <w:vMerge w:val="restart"/>
            <w:tcBorders>
              <w:top w:val="single" w:sz="4" w:space="0" w:color="auto"/>
              <w:left w:val="single" w:sz="4" w:space="0" w:color="969696"/>
              <w:bottom w:val="nil"/>
              <w:right w:val="single" w:sz="4" w:space="0" w:color="969696"/>
            </w:tcBorders>
            <w:shd w:val="clear" w:color="auto" w:fill="auto"/>
            <w:noWrap/>
            <w:vAlign w:val="center"/>
            <w:hideMark/>
          </w:tcPr>
          <w:p w14:paraId="61F618C7"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3921867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3780</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62FC2C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0150B77F"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109C3D2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04-nov-77</w:t>
            </w:r>
          </w:p>
        </w:tc>
        <w:tc>
          <w:tcPr>
            <w:tcW w:w="1902" w:type="dxa"/>
            <w:tcBorders>
              <w:top w:val="single" w:sz="4" w:space="0" w:color="auto"/>
              <w:left w:val="nil"/>
              <w:right w:val="single" w:sz="4" w:space="0" w:color="auto"/>
            </w:tcBorders>
            <w:shd w:val="clear" w:color="000000" w:fill="D8E4BC"/>
            <w:noWrap/>
            <w:vAlign w:val="bottom"/>
            <w:hideMark/>
          </w:tcPr>
          <w:p w14:paraId="54E20B75"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395DB64D" w14:textId="77777777" w:rsidTr="007C67F6">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33F4726B"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43D64F68"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0FB12F23"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1B6A09D7"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4E083274"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2B847292"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32C0A22"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1B8D6B95"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1B64F392"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0AE0E39C"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70889AA8"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43A207B5"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3A0E7B27"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58975D2F"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nil"/>
              <w:right w:val="single" w:sz="4" w:space="0" w:color="auto"/>
            </w:tcBorders>
            <w:vAlign w:val="center"/>
            <w:hideMark/>
          </w:tcPr>
          <w:p w14:paraId="41DEC1FF" w14:textId="77777777" w:rsidR="00173BE3" w:rsidRPr="00080664" w:rsidRDefault="00173BE3" w:rsidP="00080664">
            <w:pPr>
              <w:pStyle w:val="Sinespaciado1"/>
              <w:jc w:val="center"/>
              <w:rPr>
                <w:sz w:val="14"/>
                <w:szCs w:val="14"/>
                <w:lang w:val="es-ES" w:eastAsia="es-ES"/>
              </w:rPr>
            </w:pPr>
          </w:p>
        </w:tc>
        <w:tc>
          <w:tcPr>
            <w:tcW w:w="1902" w:type="dxa"/>
            <w:tcBorders>
              <w:left w:val="nil"/>
              <w:right w:val="single" w:sz="4" w:space="0" w:color="auto"/>
            </w:tcBorders>
            <w:shd w:val="clear" w:color="000000" w:fill="C4D79B"/>
            <w:noWrap/>
            <w:vAlign w:val="bottom"/>
            <w:hideMark/>
          </w:tcPr>
          <w:p w14:paraId="19C5190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Máx.</w:t>
            </w:r>
          </w:p>
        </w:tc>
      </w:tr>
      <w:tr w:rsidR="00080664" w:rsidRPr="00080664" w14:paraId="72D6E422" w14:textId="77777777" w:rsidTr="007C67F6">
        <w:trPr>
          <w:cantSplit/>
          <w:trHeight w:val="195"/>
          <w:jc w:val="center"/>
        </w:trPr>
        <w:tc>
          <w:tcPr>
            <w:tcW w:w="636" w:type="dxa"/>
            <w:vMerge/>
            <w:tcBorders>
              <w:top w:val="single" w:sz="4" w:space="0" w:color="auto"/>
              <w:left w:val="single" w:sz="4" w:space="0" w:color="auto"/>
              <w:bottom w:val="nil"/>
              <w:right w:val="single" w:sz="4" w:space="0" w:color="auto"/>
            </w:tcBorders>
            <w:vAlign w:val="center"/>
            <w:hideMark/>
          </w:tcPr>
          <w:p w14:paraId="5B276783"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nil"/>
              <w:right w:val="single" w:sz="4" w:space="0" w:color="auto"/>
            </w:tcBorders>
            <w:vAlign w:val="center"/>
            <w:hideMark/>
          </w:tcPr>
          <w:p w14:paraId="11BAE7A2"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nil"/>
              <w:right w:val="single" w:sz="4" w:space="0" w:color="auto"/>
            </w:tcBorders>
            <w:vAlign w:val="center"/>
            <w:hideMark/>
          </w:tcPr>
          <w:p w14:paraId="4A54D990"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nil"/>
              <w:right w:val="single" w:sz="4" w:space="0" w:color="969696"/>
            </w:tcBorders>
            <w:vAlign w:val="center"/>
            <w:hideMark/>
          </w:tcPr>
          <w:p w14:paraId="342B4D7E"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7C48AEFD"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nil"/>
              <w:right w:val="single" w:sz="4" w:space="0" w:color="969696"/>
            </w:tcBorders>
            <w:vAlign w:val="center"/>
            <w:hideMark/>
          </w:tcPr>
          <w:p w14:paraId="0B6E2669"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nil"/>
              <w:right w:val="single" w:sz="4" w:space="0" w:color="auto"/>
            </w:tcBorders>
            <w:vAlign w:val="center"/>
            <w:hideMark/>
          </w:tcPr>
          <w:p w14:paraId="1BC43F6C"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nil"/>
              <w:right w:val="single" w:sz="4" w:space="0" w:color="969696"/>
            </w:tcBorders>
            <w:vAlign w:val="center"/>
            <w:hideMark/>
          </w:tcPr>
          <w:p w14:paraId="52C1CB54"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6FA23F1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nil"/>
              <w:right w:val="single" w:sz="4" w:space="0" w:color="969696"/>
            </w:tcBorders>
            <w:vAlign w:val="center"/>
            <w:hideMark/>
          </w:tcPr>
          <w:p w14:paraId="3E5B2C93"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nil"/>
              <w:right w:val="single" w:sz="4" w:space="0" w:color="969696"/>
            </w:tcBorders>
            <w:vAlign w:val="center"/>
            <w:hideMark/>
          </w:tcPr>
          <w:p w14:paraId="4AC9C75D"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nil"/>
              <w:right w:val="single" w:sz="4" w:space="0" w:color="auto"/>
            </w:tcBorders>
            <w:vAlign w:val="center"/>
            <w:hideMark/>
          </w:tcPr>
          <w:p w14:paraId="39F20AF6"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159B407C"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nil"/>
              <w:right w:val="single" w:sz="4" w:space="0" w:color="auto"/>
            </w:tcBorders>
            <w:vAlign w:val="center"/>
            <w:hideMark/>
          </w:tcPr>
          <w:p w14:paraId="0005829C"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E703891" w14:textId="77777777" w:rsidR="00173BE3" w:rsidRPr="00080664" w:rsidRDefault="00173BE3" w:rsidP="00080664">
            <w:pPr>
              <w:pStyle w:val="Sinespaciado1"/>
              <w:jc w:val="center"/>
              <w:rPr>
                <w:sz w:val="14"/>
                <w:szCs w:val="14"/>
                <w:lang w:val="es-ES" w:eastAsia="es-ES"/>
              </w:rPr>
            </w:pPr>
          </w:p>
        </w:tc>
        <w:tc>
          <w:tcPr>
            <w:tcW w:w="1902" w:type="dxa"/>
            <w:tcBorders>
              <w:left w:val="nil"/>
              <w:bottom w:val="single" w:sz="4" w:space="0" w:color="auto"/>
              <w:right w:val="single" w:sz="4" w:space="0" w:color="auto"/>
            </w:tcBorders>
            <w:shd w:val="clear" w:color="000000" w:fill="D8E4BC"/>
            <w:noWrap/>
            <w:vAlign w:val="bottom"/>
            <w:hideMark/>
          </w:tcPr>
          <w:p w14:paraId="6236FEB9"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Frecuencia de precipitación</w:t>
            </w:r>
          </w:p>
        </w:tc>
      </w:tr>
      <w:tr w:rsidR="00080664" w:rsidRPr="00080664" w14:paraId="40C92335" w14:textId="77777777" w:rsidTr="007C67F6">
        <w:trPr>
          <w:cantSplit/>
          <w:trHeight w:val="225"/>
          <w:jc w:val="center"/>
        </w:trPr>
        <w:tc>
          <w:tcPr>
            <w:tcW w:w="63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8FADFE4"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M0361</w:t>
            </w:r>
          </w:p>
        </w:tc>
        <w:tc>
          <w:tcPr>
            <w:tcW w:w="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6C0B44"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NONO</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F8F696"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PG</w:t>
            </w:r>
          </w:p>
        </w:tc>
        <w:tc>
          <w:tcPr>
            <w:tcW w:w="360" w:type="dxa"/>
            <w:vMerge w:val="restart"/>
            <w:tcBorders>
              <w:top w:val="single" w:sz="4" w:space="0" w:color="auto"/>
              <w:left w:val="single" w:sz="4" w:space="0" w:color="auto"/>
              <w:bottom w:val="single" w:sz="4" w:space="0" w:color="000000"/>
              <w:right w:val="single" w:sz="4" w:space="0" w:color="969696"/>
            </w:tcBorders>
            <w:shd w:val="clear" w:color="auto" w:fill="auto"/>
            <w:noWrap/>
            <w:vAlign w:val="center"/>
            <w:hideMark/>
          </w:tcPr>
          <w:p w14:paraId="4C18ABE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w:t>
            </w:r>
          </w:p>
        </w:tc>
        <w:tc>
          <w:tcPr>
            <w:tcW w:w="374" w:type="dxa"/>
            <w:vMerge w:val="restart"/>
            <w:tcBorders>
              <w:top w:val="single" w:sz="4" w:space="0" w:color="auto"/>
              <w:left w:val="single" w:sz="4" w:space="0" w:color="969696"/>
              <w:bottom w:val="single" w:sz="4" w:space="0" w:color="000000"/>
              <w:right w:val="single" w:sz="4" w:space="0" w:color="969696"/>
            </w:tcBorders>
            <w:shd w:val="clear" w:color="auto" w:fill="auto"/>
            <w:noWrap/>
            <w:vAlign w:val="center"/>
            <w:hideMark/>
          </w:tcPr>
          <w:p w14:paraId="698703A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w:t>
            </w:r>
          </w:p>
        </w:tc>
        <w:tc>
          <w:tcPr>
            <w:tcW w:w="413" w:type="dxa"/>
            <w:vMerge w:val="restart"/>
            <w:tcBorders>
              <w:top w:val="single" w:sz="4" w:space="0" w:color="auto"/>
              <w:left w:val="single" w:sz="4" w:space="0" w:color="969696"/>
              <w:bottom w:val="single" w:sz="4" w:space="0" w:color="000000"/>
              <w:right w:val="single" w:sz="4" w:space="0" w:color="969696"/>
            </w:tcBorders>
            <w:shd w:val="clear" w:color="auto" w:fill="auto"/>
            <w:noWrap/>
            <w:vAlign w:val="center"/>
            <w:hideMark/>
          </w:tcPr>
          <w:p w14:paraId="7BA4C00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41</w:t>
            </w:r>
          </w:p>
        </w:tc>
        <w:tc>
          <w:tcPr>
            <w:tcW w:w="209" w:type="dxa"/>
            <w:vMerge w:val="restart"/>
            <w:tcBorders>
              <w:top w:val="single" w:sz="4" w:space="0" w:color="auto"/>
              <w:left w:val="single" w:sz="4" w:space="0" w:color="969696"/>
              <w:bottom w:val="single" w:sz="4" w:space="0" w:color="000000"/>
              <w:right w:val="single" w:sz="4" w:space="0" w:color="auto"/>
            </w:tcBorders>
            <w:shd w:val="clear" w:color="auto" w:fill="auto"/>
            <w:noWrap/>
            <w:vAlign w:val="center"/>
            <w:hideMark/>
          </w:tcPr>
          <w:p w14:paraId="7A672DD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S</w:t>
            </w:r>
          </w:p>
        </w:tc>
        <w:tc>
          <w:tcPr>
            <w:tcW w:w="374" w:type="dxa"/>
            <w:vMerge w:val="restart"/>
            <w:tcBorders>
              <w:top w:val="single" w:sz="4" w:space="0" w:color="auto"/>
              <w:left w:val="single" w:sz="4" w:space="0" w:color="auto"/>
              <w:bottom w:val="single" w:sz="4" w:space="0" w:color="000000"/>
              <w:right w:val="single" w:sz="4" w:space="0" w:color="969696"/>
            </w:tcBorders>
            <w:shd w:val="clear" w:color="auto" w:fill="auto"/>
            <w:noWrap/>
            <w:vAlign w:val="center"/>
            <w:hideMark/>
          </w:tcPr>
          <w:p w14:paraId="6355BF8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78</w:t>
            </w:r>
          </w:p>
        </w:tc>
        <w:tc>
          <w:tcPr>
            <w:tcW w:w="374" w:type="dxa"/>
            <w:vMerge w:val="restart"/>
            <w:tcBorders>
              <w:top w:val="single" w:sz="4" w:space="0" w:color="auto"/>
              <w:left w:val="single" w:sz="4" w:space="0" w:color="969696"/>
              <w:bottom w:val="single" w:sz="4" w:space="0" w:color="000000"/>
              <w:right w:val="single" w:sz="4" w:space="0" w:color="969696"/>
            </w:tcBorders>
            <w:shd w:val="clear" w:color="auto" w:fill="auto"/>
            <w:noWrap/>
            <w:vAlign w:val="center"/>
            <w:hideMark/>
          </w:tcPr>
          <w:p w14:paraId="6BA0BF8E"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34</w:t>
            </w:r>
          </w:p>
        </w:tc>
        <w:tc>
          <w:tcPr>
            <w:tcW w:w="374" w:type="dxa"/>
            <w:vMerge w:val="restart"/>
            <w:tcBorders>
              <w:top w:val="single" w:sz="4" w:space="0" w:color="auto"/>
              <w:left w:val="single" w:sz="4" w:space="0" w:color="969696"/>
              <w:bottom w:val="single" w:sz="4" w:space="0" w:color="000000"/>
              <w:right w:val="single" w:sz="4" w:space="0" w:color="969696"/>
            </w:tcBorders>
            <w:shd w:val="clear" w:color="auto" w:fill="auto"/>
            <w:noWrap/>
            <w:vAlign w:val="center"/>
            <w:hideMark/>
          </w:tcPr>
          <w:p w14:paraId="10E1A8E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31</w:t>
            </w:r>
          </w:p>
        </w:tc>
        <w:tc>
          <w:tcPr>
            <w:tcW w:w="238" w:type="dxa"/>
            <w:vMerge w:val="restart"/>
            <w:tcBorders>
              <w:top w:val="single" w:sz="4" w:space="0" w:color="auto"/>
              <w:left w:val="single" w:sz="4" w:space="0" w:color="969696"/>
              <w:bottom w:val="single" w:sz="4" w:space="0" w:color="000000"/>
              <w:right w:val="single" w:sz="4" w:space="0" w:color="969696"/>
            </w:tcBorders>
            <w:shd w:val="clear" w:color="auto" w:fill="auto"/>
            <w:noWrap/>
            <w:vAlign w:val="center"/>
            <w:hideMark/>
          </w:tcPr>
          <w:p w14:paraId="3C19FC70"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W</w:t>
            </w:r>
          </w:p>
        </w:tc>
        <w:tc>
          <w:tcPr>
            <w:tcW w:w="54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BF62FF3"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2730</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E9A6042"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PICHINCHA</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6B9BCB"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INAMHI</w:t>
            </w:r>
          </w:p>
        </w:tc>
        <w:tc>
          <w:tcPr>
            <w:tcW w:w="850"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12449018"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08-dic-75</w:t>
            </w:r>
          </w:p>
        </w:tc>
        <w:tc>
          <w:tcPr>
            <w:tcW w:w="1902" w:type="dxa"/>
            <w:tcBorders>
              <w:top w:val="single" w:sz="4" w:space="0" w:color="auto"/>
              <w:left w:val="single" w:sz="4" w:space="0" w:color="auto"/>
              <w:right w:val="single" w:sz="4" w:space="0" w:color="auto"/>
            </w:tcBorders>
            <w:shd w:val="clear" w:color="000000" w:fill="C4D79B"/>
            <w:noWrap/>
            <w:vAlign w:val="bottom"/>
            <w:hideMark/>
          </w:tcPr>
          <w:p w14:paraId="6B5897E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Total mensual</w:t>
            </w:r>
          </w:p>
        </w:tc>
      </w:tr>
      <w:tr w:rsidR="00080664" w:rsidRPr="00080664" w14:paraId="03B174FB" w14:textId="77777777" w:rsidTr="007C67F6">
        <w:trPr>
          <w:cantSplit/>
          <w:trHeight w:val="195"/>
          <w:jc w:val="center"/>
        </w:trPr>
        <w:tc>
          <w:tcPr>
            <w:tcW w:w="636" w:type="dxa"/>
            <w:vMerge/>
            <w:tcBorders>
              <w:top w:val="single" w:sz="4" w:space="0" w:color="auto"/>
              <w:left w:val="single" w:sz="4" w:space="0" w:color="auto"/>
              <w:bottom w:val="single" w:sz="4" w:space="0" w:color="000000"/>
              <w:right w:val="single" w:sz="4" w:space="0" w:color="auto"/>
            </w:tcBorders>
            <w:vAlign w:val="center"/>
            <w:hideMark/>
          </w:tcPr>
          <w:p w14:paraId="7F58866F" w14:textId="77777777" w:rsidR="00173BE3" w:rsidRPr="00080664" w:rsidRDefault="00173BE3" w:rsidP="00080664">
            <w:pPr>
              <w:pStyle w:val="Sinespaciado1"/>
              <w:jc w:val="center"/>
              <w:rPr>
                <w:sz w:val="14"/>
                <w:szCs w:val="14"/>
                <w:lang w:val="es-ES" w:eastAsia="es-ES"/>
              </w:rPr>
            </w:pPr>
          </w:p>
        </w:tc>
        <w:tc>
          <w:tcPr>
            <w:tcW w:w="635" w:type="dxa"/>
            <w:vMerge/>
            <w:tcBorders>
              <w:top w:val="single" w:sz="4" w:space="0" w:color="auto"/>
              <w:left w:val="single" w:sz="4" w:space="0" w:color="auto"/>
              <w:bottom w:val="single" w:sz="4" w:space="0" w:color="000000"/>
              <w:right w:val="single" w:sz="4" w:space="0" w:color="auto"/>
            </w:tcBorders>
            <w:vAlign w:val="center"/>
            <w:hideMark/>
          </w:tcPr>
          <w:p w14:paraId="022A5CE5" w14:textId="77777777" w:rsidR="00173BE3" w:rsidRPr="00080664" w:rsidRDefault="00173BE3" w:rsidP="00080664">
            <w:pPr>
              <w:pStyle w:val="Sinespaciado1"/>
              <w:jc w:val="center"/>
              <w:rPr>
                <w:sz w:val="14"/>
                <w:szCs w:val="14"/>
                <w:lang w:val="es-ES" w:eastAsia="es-ES"/>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E3A6761" w14:textId="77777777" w:rsidR="00173BE3" w:rsidRPr="00080664" w:rsidRDefault="00173BE3" w:rsidP="00080664">
            <w:pPr>
              <w:pStyle w:val="Sinespaciado1"/>
              <w:jc w:val="center"/>
              <w:rPr>
                <w:sz w:val="14"/>
                <w:szCs w:val="14"/>
                <w:lang w:val="es-ES" w:eastAsia="es-ES"/>
              </w:rPr>
            </w:pPr>
          </w:p>
        </w:tc>
        <w:tc>
          <w:tcPr>
            <w:tcW w:w="360" w:type="dxa"/>
            <w:vMerge/>
            <w:tcBorders>
              <w:top w:val="single" w:sz="4" w:space="0" w:color="auto"/>
              <w:left w:val="single" w:sz="4" w:space="0" w:color="auto"/>
              <w:bottom w:val="single" w:sz="4" w:space="0" w:color="000000"/>
              <w:right w:val="single" w:sz="4" w:space="0" w:color="969696"/>
            </w:tcBorders>
            <w:vAlign w:val="center"/>
            <w:hideMark/>
          </w:tcPr>
          <w:p w14:paraId="119CB1D6"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single" w:sz="4" w:space="0" w:color="000000"/>
              <w:right w:val="single" w:sz="4" w:space="0" w:color="969696"/>
            </w:tcBorders>
            <w:vAlign w:val="center"/>
            <w:hideMark/>
          </w:tcPr>
          <w:p w14:paraId="435F0EB2" w14:textId="77777777" w:rsidR="00173BE3" w:rsidRPr="00080664" w:rsidRDefault="00173BE3" w:rsidP="00080664">
            <w:pPr>
              <w:pStyle w:val="Sinespaciado1"/>
              <w:jc w:val="center"/>
              <w:rPr>
                <w:sz w:val="14"/>
                <w:szCs w:val="14"/>
                <w:lang w:val="es-ES" w:eastAsia="es-ES"/>
              </w:rPr>
            </w:pPr>
          </w:p>
        </w:tc>
        <w:tc>
          <w:tcPr>
            <w:tcW w:w="413" w:type="dxa"/>
            <w:vMerge/>
            <w:tcBorders>
              <w:top w:val="single" w:sz="4" w:space="0" w:color="auto"/>
              <w:left w:val="single" w:sz="4" w:space="0" w:color="969696"/>
              <w:bottom w:val="single" w:sz="4" w:space="0" w:color="000000"/>
              <w:right w:val="single" w:sz="4" w:space="0" w:color="969696"/>
            </w:tcBorders>
            <w:vAlign w:val="center"/>
            <w:hideMark/>
          </w:tcPr>
          <w:p w14:paraId="30C3A618" w14:textId="77777777" w:rsidR="00173BE3" w:rsidRPr="00080664" w:rsidRDefault="00173BE3" w:rsidP="00080664">
            <w:pPr>
              <w:pStyle w:val="Sinespaciado1"/>
              <w:jc w:val="center"/>
              <w:rPr>
                <w:sz w:val="14"/>
                <w:szCs w:val="14"/>
                <w:lang w:val="es-ES" w:eastAsia="es-ES"/>
              </w:rPr>
            </w:pPr>
          </w:p>
        </w:tc>
        <w:tc>
          <w:tcPr>
            <w:tcW w:w="209" w:type="dxa"/>
            <w:vMerge/>
            <w:tcBorders>
              <w:top w:val="single" w:sz="4" w:space="0" w:color="auto"/>
              <w:left w:val="single" w:sz="4" w:space="0" w:color="969696"/>
              <w:bottom w:val="single" w:sz="4" w:space="0" w:color="000000"/>
              <w:right w:val="single" w:sz="4" w:space="0" w:color="auto"/>
            </w:tcBorders>
            <w:vAlign w:val="center"/>
            <w:hideMark/>
          </w:tcPr>
          <w:p w14:paraId="5CC7C1FB"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auto"/>
              <w:bottom w:val="single" w:sz="4" w:space="0" w:color="000000"/>
              <w:right w:val="single" w:sz="4" w:space="0" w:color="969696"/>
            </w:tcBorders>
            <w:vAlign w:val="center"/>
            <w:hideMark/>
          </w:tcPr>
          <w:p w14:paraId="76699D29"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single" w:sz="4" w:space="0" w:color="000000"/>
              <w:right w:val="single" w:sz="4" w:space="0" w:color="969696"/>
            </w:tcBorders>
            <w:vAlign w:val="center"/>
            <w:hideMark/>
          </w:tcPr>
          <w:p w14:paraId="4CBF2C13" w14:textId="77777777" w:rsidR="00173BE3" w:rsidRPr="00080664" w:rsidRDefault="00173BE3" w:rsidP="00080664">
            <w:pPr>
              <w:pStyle w:val="Sinespaciado1"/>
              <w:jc w:val="center"/>
              <w:rPr>
                <w:sz w:val="14"/>
                <w:szCs w:val="14"/>
                <w:lang w:val="es-ES" w:eastAsia="es-ES"/>
              </w:rPr>
            </w:pPr>
          </w:p>
        </w:tc>
        <w:tc>
          <w:tcPr>
            <w:tcW w:w="374" w:type="dxa"/>
            <w:vMerge/>
            <w:tcBorders>
              <w:top w:val="single" w:sz="4" w:space="0" w:color="auto"/>
              <w:left w:val="single" w:sz="4" w:space="0" w:color="969696"/>
              <w:bottom w:val="single" w:sz="4" w:space="0" w:color="000000"/>
              <w:right w:val="single" w:sz="4" w:space="0" w:color="969696"/>
            </w:tcBorders>
            <w:vAlign w:val="center"/>
            <w:hideMark/>
          </w:tcPr>
          <w:p w14:paraId="5D0AAA3F" w14:textId="77777777" w:rsidR="00173BE3" w:rsidRPr="00080664" w:rsidRDefault="00173BE3" w:rsidP="00080664">
            <w:pPr>
              <w:pStyle w:val="Sinespaciado1"/>
              <w:jc w:val="center"/>
              <w:rPr>
                <w:sz w:val="14"/>
                <w:szCs w:val="14"/>
                <w:lang w:val="es-ES" w:eastAsia="es-ES"/>
              </w:rPr>
            </w:pPr>
          </w:p>
        </w:tc>
        <w:tc>
          <w:tcPr>
            <w:tcW w:w="238" w:type="dxa"/>
            <w:vMerge/>
            <w:tcBorders>
              <w:top w:val="single" w:sz="4" w:space="0" w:color="auto"/>
              <w:left w:val="single" w:sz="4" w:space="0" w:color="969696"/>
              <w:bottom w:val="single" w:sz="4" w:space="0" w:color="000000"/>
              <w:right w:val="single" w:sz="4" w:space="0" w:color="969696"/>
            </w:tcBorders>
            <w:vAlign w:val="center"/>
            <w:hideMark/>
          </w:tcPr>
          <w:p w14:paraId="7D320874" w14:textId="77777777" w:rsidR="00173BE3" w:rsidRPr="00080664" w:rsidRDefault="00173BE3" w:rsidP="00080664">
            <w:pPr>
              <w:pStyle w:val="Sinespaciado1"/>
              <w:jc w:val="center"/>
              <w:rPr>
                <w:sz w:val="14"/>
                <w:szCs w:val="14"/>
                <w:lang w:val="es-ES" w:eastAsia="es-ES"/>
              </w:rPr>
            </w:pPr>
          </w:p>
        </w:tc>
        <w:tc>
          <w:tcPr>
            <w:tcW w:w="544" w:type="dxa"/>
            <w:vMerge/>
            <w:tcBorders>
              <w:top w:val="single" w:sz="4" w:space="0" w:color="auto"/>
              <w:left w:val="single" w:sz="4" w:space="0" w:color="auto"/>
              <w:bottom w:val="single" w:sz="4" w:space="0" w:color="000000"/>
              <w:right w:val="single" w:sz="4" w:space="0" w:color="auto"/>
            </w:tcBorders>
            <w:vAlign w:val="center"/>
            <w:hideMark/>
          </w:tcPr>
          <w:p w14:paraId="037B349E"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289E4939" w14:textId="77777777" w:rsidR="00173BE3" w:rsidRPr="00080664" w:rsidRDefault="00173BE3" w:rsidP="00080664">
            <w:pPr>
              <w:pStyle w:val="Sinespaciado1"/>
              <w:jc w:val="center"/>
              <w:rPr>
                <w:sz w:val="14"/>
                <w:szCs w:val="14"/>
                <w:lang w:val="es-ES" w:eastAsia="es-ES"/>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B6BCF8B" w14:textId="77777777" w:rsidR="00173BE3" w:rsidRPr="00080664" w:rsidRDefault="00173BE3" w:rsidP="00080664">
            <w:pPr>
              <w:pStyle w:val="Sinespaciado1"/>
              <w:jc w:val="center"/>
              <w:rPr>
                <w:sz w:val="14"/>
                <w:szCs w:val="14"/>
                <w:lang w:val="es-ES" w:eastAsia="es-ES"/>
              </w:rPr>
            </w:pPr>
          </w:p>
        </w:tc>
        <w:tc>
          <w:tcPr>
            <w:tcW w:w="850" w:type="dxa"/>
            <w:vMerge/>
            <w:tcBorders>
              <w:top w:val="single" w:sz="4" w:space="0" w:color="auto"/>
              <w:left w:val="single" w:sz="4" w:space="0" w:color="auto"/>
              <w:bottom w:val="single" w:sz="4" w:space="0" w:color="000000"/>
              <w:right w:val="nil"/>
            </w:tcBorders>
            <w:vAlign w:val="center"/>
            <w:hideMark/>
          </w:tcPr>
          <w:p w14:paraId="5205FE68" w14:textId="77777777" w:rsidR="00173BE3" w:rsidRPr="00080664" w:rsidRDefault="00173BE3" w:rsidP="00080664">
            <w:pPr>
              <w:pStyle w:val="Sinespaciado1"/>
              <w:jc w:val="center"/>
              <w:rPr>
                <w:sz w:val="14"/>
                <w:szCs w:val="14"/>
                <w:lang w:val="es-ES" w:eastAsia="es-ES"/>
              </w:rPr>
            </w:pPr>
          </w:p>
        </w:tc>
        <w:tc>
          <w:tcPr>
            <w:tcW w:w="1902" w:type="dxa"/>
            <w:tcBorders>
              <w:left w:val="single" w:sz="4" w:space="0" w:color="auto"/>
              <w:bottom w:val="single" w:sz="4" w:space="0" w:color="auto"/>
              <w:right w:val="single" w:sz="4" w:space="0" w:color="auto"/>
            </w:tcBorders>
            <w:shd w:val="clear" w:color="000000" w:fill="D8E4BC"/>
            <w:noWrap/>
            <w:vAlign w:val="bottom"/>
            <w:hideMark/>
          </w:tcPr>
          <w:p w14:paraId="4AFDBFBC" w14:textId="77777777" w:rsidR="00173BE3" w:rsidRPr="00080664" w:rsidRDefault="00173BE3" w:rsidP="00080664">
            <w:pPr>
              <w:pStyle w:val="Sinespaciado1"/>
              <w:jc w:val="center"/>
              <w:rPr>
                <w:sz w:val="14"/>
                <w:szCs w:val="14"/>
                <w:lang w:val="es-ES" w:eastAsia="es-ES"/>
              </w:rPr>
            </w:pPr>
            <w:r w:rsidRPr="00080664">
              <w:rPr>
                <w:sz w:val="14"/>
                <w:szCs w:val="14"/>
                <w:lang w:val="es-ES" w:eastAsia="es-ES"/>
              </w:rPr>
              <w:t>Precipitación Máx.</w:t>
            </w:r>
          </w:p>
        </w:tc>
      </w:tr>
    </w:tbl>
    <w:p w14:paraId="687E869B" w14:textId="77777777" w:rsidR="008E7B14" w:rsidRDefault="008E7B14" w:rsidP="008E7B14">
      <w:pPr>
        <w:pStyle w:val="Sinespaciado"/>
        <w:jc w:val="left"/>
        <w:rPr>
          <w:lang w:val="es-ES"/>
        </w:rPr>
      </w:pPr>
    </w:p>
    <w:p w14:paraId="58FEC405" w14:textId="77777777" w:rsidR="008E7B14" w:rsidRDefault="008E7B14" w:rsidP="008E7B14">
      <w:pPr>
        <w:pStyle w:val="Sinespaciado"/>
        <w:outlineLvl w:val="0"/>
        <w:rPr>
          <w:lang w:val="es-ES"/>
        </w:rPr>
      </w:pPr>
      <w:r>
        <w:rPr>
          <w:lang w:val="es-ES"/>
        </w:rPr>
        <w:t xml:space="preserve">Nota: </w:t>
      </w:r>
      <w:r w:rsidRPr="00832C93">
        <w:rPr>
          <w:lang w:val="es-ES"/>
        </w:rPr>
        <w:t>*CO Climatológica Ordinaria</w:t>
      </w:r>
      <w:r>
        <w:rPr>
          <w:lang w:val="es-ES"/>
        </w:rPr>
        <w:t xml:space="preserve">; CP Climatológica Principal; CV </w:t>
      </w:r>
      <w:proofErr w:type="spellStart"/>
      <w:r>
        <w:rPr>
          <w:lang w:val="es-ES"/>
        </w:rPr>
        <w:t>Pluviográfica</w:t>
      </w:r>
      <w:proofErr w:type="spellEnd"/>
      <w:r>
        <w:rPr>
          <w:lang w:val="es-ES"/>
        </w:rPr>
        <w:t>.</w:t>
      </w:r>
      <w:r w:rsidRPr="000A3191">
        <w:rPr>
          <w:lang w:val="es-ES"/>
        </w:rPr>
        <w:t xml:space="preserve"> </w:t>
      </w:r>
    </w:p>
    <w:p w14:paraId="40B2DA3E" w14:textId="77777777" w:rsidR="008E7B14" w:rsidRDefault="008E7B14" w:rsidP="008E7B14">
      <w:pPr>
        <w:pStyle w:val="Sinespaciado"/>
        <w:jc w:val="left"/>
        <w:rPr>
          <w:lang w:val="es-ES"/>
        </w:rPr>
      </w:pPr>
      <w:r w:rsidRPr="00CE4A21">
        <w:rPr>
          <w:lang w:val="es-ES"/>
        </w:rPr>
        <w:t xml:space="preserve">Fuente: </w:t>
      </w:r>
      <w:r>
        <w:rPr>
          <w:lang w:val="es-ES"/>
        </w:rPr>
        <w:t>INAMHI, DAC ex Aeropuerto Mariscal Sucre.</w:t>
      </w:r>
    </w:p>
    <w:p w14:paraId="1EB97BEF" w14:textId="77777777" w:rsidR="00E07E43" w:rsidRDefault="00E07E43" w:rsidP="00E07E43">
      <w:pPr>
        <w:pStyle w:val="Sinespaciado"/>
        <w:rPr>
          <w:lang w:val="es-ES"/>
        </w:rPr>
      </w:pPr>
      <w:r>
        <w:rPr>
          <w:lang w:val="es-ES"/>
        </w:rPr>
        <w:t>Elaboración: Margarita Arias Ortega</w:t>
      </w:r>
    </w:p>
    <w:p w14:paraId="3A9A8B6A" w14:textId="77777777" w:rsidR="008E7B14" w:rsidRDefault="008E7B14" w:rsidP="008E7B14">
      <w:pPr>
        <w:pStyle w:val="Sinespaciado"/>
        <w:jc w:val="left"/>
        <w:rPr>
          <w:lang w:val="es-ES"/>
        </w:rPr>
      </w:pPr>
    </w:p>
    <w:p w14:paraId="2C533959" w14:textId="5929220A" w:rsidR="00936567" w:rsidRDefault="00D00FDF" w:rsidP="00936567">
      <w:pPr>
        <w:rPr>
          <w:lang w:val="es-ES"/>
        </w:rPr>
      </w:pPr>
      <w:r>
        <w:rPr>
          <w:lang w:val="es-ES"/>
        </w:rPr>
        <w:lastRenderedPageBreak/>
        <w:t xml:space="preserve">De las estaciones analizadas, la mayoría tiene información desde 1970 hasta la presente fecha, teniendo periodos en donde no </w:t>
      </w:r>
      <w:r w:rsidR="00B20F01">
        <w:rPr>
          <w:lang w:val="es-ES"/>
        </w:rPr>
        <w:t>hay</w:t>
      </w:r>
      <w:r>
        <w:rPr>
          <w:lang w:val="es-ES"/>
        </w:rPr>
        <w:t xml:space="preserve"> registr</w:t>
      </w:r>
      <w:r w:rsidR="00B20F01">
        <w:rPr>
          <w:lang w:val="es-ES"/>
        </w:rPr>
        <w:t>os</w:t>
      </w:r>
      <w:r w:rsidR="00936567">
        <w:rPr>
          <w:lang w:val="es-ES"/>
        </w:rPr>
        <w:t>.</w:t>
      </w:r>
      <w:r>
        <w:rPr>
          <w:lang w:val="es-ES"/>
        </w:rPr>
        <w:t xml:space="preserve"> Cabe mencionar que la que tiene información más completa y sin cortes es la del antiguo Aeropuerto Mariscal Sucre</w:t>
      </w:r>
      <w:r w:rsidR="00454ACC">
        <w:rPr>
          <w:lang w:val="es-ES"/>
        </w:rPr>
        <w:t xml:space="preserve"> M055</w:t>
      </w:r>
      <w:r w:rsidR="0015531B">
        <w:rPr>
          <w:lang w:val="es-ES"/>
        </w:rPr>
        <w:t>, q</w:t>
      </w:r>
      <w:r>
        <w:rPr>
          <w:lang w:val="es-ES"/>
        </w:rPr>
        <w:t>ue cuenta con información desde 1958 hasta 2012 sin interrupciones</w:t>
      </w:r>
      <w:r w:rsidR="00936567">
        <w:rPr>
          <w:lang w:val="es-ES"/>
        </w:rPr>
        <w:t xml:space="preserve"> </w:t>
      </w:r>
      <w:r w:rsidR="0015531B">
        <w:rPr>
          <w:lang w:val="es-ES"/>
        </w:rPr>
        <w:t>p</w:t>
      </w:r>
      <w:r w:rsidR="00936567">
        <w:rPr>
          <w:lang w:val="es-ES"/>
        </w:rPr>
        <w:t>ara las variables de evaporación, humedad relativa, temperatura y v</w:t>
      </w:r>
      <w:r w:rsidR="0015531B">
        <w:rPr>
          <w:lang w:val="es-ES"/>
        </w:rPr>
        <w:t>elocidad del viento</w:t>
      </w:r>
      <w:r w:rsidR="00936567">
        <w:rPr>
          <w:lang w:val="es-ES"/>
        </w:rPr>
        <w:t xml:space="preserve">. Ver el </w:t>
      </w:r>
      <w:r w:rsidR="00B20F01">
        <w:rPr>
          <w:lang w:val="es-ES"/>
        </w:rPr>
        <w:t>A</w:t>
      </w:r>
      <w:r w:rsidR="00936567">
        <w:rPr>
          <w:lang w:val="es-ES"/>
        </w:rPr>
        <w:t xml:space="preserve">nexo </w:t>
      </w:r>
      <w:r w:rsidR="00B71724">
        <w:rPr>
          <w:lang w:val="es-ES"/>
        </w:rPr>
        <w:t>1</w:t>
      </w:r>
      <w:r w:rsidR="00936567">
        <w:rPr>
          <w:lang w:val="es-ES"/>
        </w:rPr>
        <w:t xml:space="preserve"> de inventario de datos meteorológicos y el </w:t>
      </w:r>
      <w:r w:rsidR="00B20F01">
        <w:rPr>
          <w:lang w:val="es-ES"/>
        </w:rPr>
        <w:t>A</w:t>
      </w:r>
      <w:r w:rsidR="00936567">
        <w:rPr>
          <w:lang w:val="es-ES"/>
        </w:rPr>
        <w:t xml:space="preserve">nexo </w:t>
      </w:r>
      <w:r w:rsidR="00B71724">
        <w:rPr>
          <w:lang w:val="es-ES"/>
        </w:rPr>
        <w:t>2</w:t>
      </w:r>
      <w:r w:rsidR="00936567">
        <w:rPr>
          <w:lang w:val="es-ES"/>
        </w:rPr>
        <w:t xml:space="preserve"> de cuadros de datos.</w:t>
      </w:r>
    </w:p>
    <w:p w14:paraId="58603E03" w14:textId="77777777" w:rsidR="00936567" w:rsidRPr="000A3191" w:rsidRDefault="00936567" w:rsidP="00936567">
      <w:pPr>
        <w:pStyle w:val="Estilo5"/>
        <w:outlineLvl w:val="0"/>
        <w:rPr>
          <w:rFonts w:cs="Times New Roman"/>
        </w:rPr>
      </w:pPr>
      <w:r w:rsidRPr="000A3191">
        <w:t xml:space="preserve">Gráfico </w:t>
      </w:r>
      <w:r w:rsidR="002A113D">
        <w:fldChar w:fldCharType="begin"/>
      </w:r>
      <w:r w:rsidR="002A113D">
        <w:instrText xml:space="preserve"> STYLEREF 1 \s </w:instrText>
      </w:r>
      <w:r w:rsidR="002A113D">
        <w:fldChar w:fldCharType="separate"/>
      </w:r>
      <w:r w:rsidR="00D64F27">
        <w:rPr>
          <w:noProof/>
        </w:rPr>
        <w:t>3</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2</w:t>
      </w:r>
      <w:r w:rsidR="002A113D">
        <w:rPr>
          <w:noProof/>
        </w:rPr>
        <w:fldChar w:fldCharType="end"/>
      </w:r>
      <w:r w:rsidRPr="000A3191">
        <w:t xml:space="preserve">: </w:t>
      </w:r>
      <w:r>
        <w:t>Ubicación de las estaciones meteorológicas</w:t>
      </w:r>
    </w:p>
    <w:p w14:paraId="7F37E415" w14:textId="5FED80E4" w:rsidR="00936567" w:rsidRDefault="00AD5A54" w:rsidP="00936567">
      <w:pPr>
        <w:pStyle w:val="Sinespaciado"/>
        <w:jc w:val="center"/>
        <w:outlineLvl w:val="0"/>
        <w:rPr>
          <w:lang w:val="es-ES"/>
        </w:rPr>
      </w:pPr>
      <w:r>
        <w:rPr>
          <w:noProof/>
          <w:lang w:val="es-ES" w:eastAsia="es-ES"/>
        </w:rPr>
        <mc:AlternateContent>
          <mc:Choice Requires="wps">
            <w:drawing>
              <wp:anchor distT="0" distB="0" distL="114300" distR="114300" simplePos="0" relativeHeight="251698176" behindDoc="0" locked="0" layoutInCell="1" allowOverlap="1" wp14:anchorId="0EF3E894" wp14:editId="5CB31911">
                <wp:simplePos x="0" y="0"/>
                <wp:positionH relativeFrom="column">
                  <wp:posOffset>2702560</wp:posOffset>
                </wp:positionH>
                <wp:positionV relativeFrom="paragraph">
                  <wp:posOffset>4537710</wp:posOffset>
                </wp:positionV>
                <wp:extent cx="640715" cy="258445"/>
                <wp:effectExtent l="1270" t="0" r="0" b="0"/>
                <wp:wrapNone/>
                <wp:docPr id="1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78CA3" w14:textId="77777777" w:rsidR="00534609" w:rsidRPr="00EE649F" w:rsidRDefault="00534609" w:rsidP="00627F58">
                            <w:pPr>
                              <w:spacing w:before="0" w:after="0" w:line="240" w:lineRule="auto"/>
                              <w:rPr>
                                <w:rFonts w:ascii="Arial Black" w:hAnsi="Arial Black"/>
                                <w:sz w:val="18"/>
                                <w:szCs w:val="18"/>
                                <w:lang w:val="es-ES"/>
                              </w:rPr>
                            </w:pPr>
                            <w:r>
                              <w:rPr>
                                <w:rFonts w:ascii="Arial Black" w:hAnsi="Arial Black"/>
                                <w:sz w:val="18"/>
                                <w:szCs w:val="18"/>
                                <w:lang w:val="es-ES"/>
                              </w:rPr>
                              <w:t xml:space="preserve">QUITO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3E894" id="Text Box 93" o:spid="_x0000_s1040" type="#_x0000_t202" style="position:absolute;left:0;text-align:left;margin-left:212.8pt;margin-top:357.3pt;width:50.45pt;height:20.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jU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" filled="f" stroked="f">
                <v:textbox>
                  <w:txbxContent>
                    <w:p w14:paraId="4E078CA3" w14:textId="77777777" w:rsidR="00534609" w:rsidRPr="00EE649F" w:rsidRDefault="00534609" w:rsidP="00627F58">
                      <w:pPr>
                        <w:spacing w:before="0" w:after="0" w:line="240" w:lineRule="auto"/>
                        <w:rPr>
                          <w:rFonts w:ascii="Arial Black" w:hAnsi="Arial Black"/>
                          <w:sz w:val="18"/>
                          <w:szCs w:val="18"/>
                          <w:lang w:val="es-ES"/>
                        </w:rPr>
                      </w:pPr>
                      <w:r>
                        <w:rPr>
                          <w:rFonts w:ascii="Arial Black" w:hAnsi="Arial Black"/>
                          <w:sz w:val="18"/>
                          <w:szCs w:val="18"/>
                          <w:lang w:val="es-ES"/>
                        </w:rPr>
                        <w:t xml:space="preserve">QUITO </w:t>
                      </w:r>
                    </w:p>
                  </w:txbxContent>
                </v:textbox>
              </v:shape>
            </w:pict>
          </mc:Fallback>
        </mc:AlternateContent>
      </w:r>
      <w:r>
        <w:rPr>
          <w:noProof/>
          <w:lang w:val="es-ES" w:eastAsia="es-ES"/>
        </w:rPr>
        <mc:AlternateContent>
          <mc:Choice Requires="wps">
            <w:drawing>
              <wp:anchor distT="0" distB="0" distL="114300" distR="114300" simplePos="0" relativeHeight="251705344" behindDoc="0" locked="0" layoutInCell="1" allowOverlap="1" wp14:anchorId="436F4727" wp14:editId="4BEDDC4B">
                <wp:simplePos x="0" y="0"/>
                <wp:positionH relativeFrom="column">
                  <wp:posOffset>3418840</wp:posOffset>
                </wp:positionH>
                <wp:positionV relativeFrom="paragraph">
                  <wp:posOffset>2990215</wp:posOffset>
                </wp:positionV>
                <wp:extent cx="1759585" cy="210820"/>
                <wp:effectExtent l="3175" t="4445" r="0" b="3810"/>
                <wp:wrapNone/>
                <wp:docPr id="26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58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50A64" w14:textId="3115D971" w:rsidR="00534609" w:rsidRPr="00EE649F" w:rsidRDefault="00534609" w:rsidP="009D0E18">
                            <w:pPr>
                              <w:spacing w:before="0" w:after="0" w:line="240" w:lineRule="auto"/>
                              <w:rPr>
                                <w:rFonts w:ascii="Arial Black" w:hAnsi="Arial Black"/>
                                <w:sz w:val="18"/>
                                <w:szCs w:val="18"/>
                                <w:lang w:val="es-ES"/>
                              </w:rPr>
                            </w:pPr>
                            <w:r>
                              <w:rPr>
                                <w:rFonts w:ascii="Arial Black" w:hAnsi="Arial Black"/>
                                <w:sz w:val="18"/>
                                <w:szCs w:val="18"/>
                                <w:lang w:val="es-ES"/>
                              </w:rPr>
                              <w:t>LÍNEA ROLDÓS - OFELIA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F4727" id="Text Box 101" o:spid="_x0000_s1041" type="#_x0000_t202" style="position:absolute;left:0;text-align:left;margin-left:269.2pt;margin-top:235.45pt;width:138.55pt;height:16.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JbrvQIAAMU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" filled="f" stroked="f">
                <v:textbox>
                  <w:txbxContent>
                    <w:p w14:paraId="7F550A64" w14:textId="3115D971" w:rsidR="00534609" w:rsidRPr="00EE649F" w:rsidRDefault="00534609" w:rsidP="009D0E18">
                      <w:pPr>
                        <w:spacing w:before="0" w:after="0" w:line="240" w:lineRule="auto"/>
                        <w:rPr>
                          <w:rFonts w:ascii="Arial Black" w:hAnsi="Arial Black"/>
                          <w:sz w:val="18"/>
                          <w:szCs w:val="18"/>
                          <w:lang w:val="es-ES"/>
                        </w:rPr>
                      </w:pPr>
                      <w:r>
                        <w:rPr>
                          <w:rFonts w:ascii="Arial Black" w:hAnsi="Arial Black"/>
                          <w:sz w:val="18"/>
                          <w:szCs w:val="18"/>
                          <w:lang w:val="es-ES"/>
                        </w:rPr>
                        <w:t>LÍNEA ROLDÓS - OFELIA</w:t>
                      </w:r>
                    </w:p>
                  </w:txbxContent>
                </v:textbox>
              </v:shape>
            </w:pict>
          </mc:Fallback>
        </mc:AlternateContent>
      </w:r>
      <w:r>
        <w:rPr>
          <w:noProof/>
          <w:lang w:val="es-ES" w:eastAsia="es-ES"/>
        </w:rPr>
        <mc:AlternateContent>
          <mc:Choice Requires="wps">
            <w:drawing>
              <wp:anchor distT="0" distB="0" distL="114300" distR="114300" simplePos="0" relativeHeight="251706368" behindDoc="0" locked="0" layoutInCell="1" allowOverlap="1" wp14:anchorId="3760EF4F" wp14:editId="76EA949B">
                <wp:simplePos x="0" y="0"/>
                <wp:positionH relativeFrom="column">
                  <wp:posOffset>2891790</wp:posOffset>
                </wp:positionH>
                <wp:positionV relativeFrom="paragraph">
                  <wp:posOffset>2947035</wp:posOffset>
                </wp:positionV>
                <wp:extent cx="590550" cy="120650"/>
                <wp:effectExtent l="9525" t="5715" r="19050" b="54610"/>
                <wp:wrapNone/>
                <wp:docPr id="270"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120650"/>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0D5450"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03" o:spid="_x0000_s1026" type="#_x0000_t38" style="position:absolute;margin-left:227.7pt;margin-top:232.05pt;width:46.5pt;height: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" adj="10800">
                <v:stroke endarrow="block"/>
              </v:shape>
            </w:pict>
          </mc:Fallback>
        </mc:AlternateContent>
      </w:r>
      <w:r>
        <w:rPr>
          <w:noProof/>
          <w:lang w:val="es-ES" w:eastAsia="es-ES"/>
        </w:rPr>
        <mc:AlternateContent>
          <mc:Choice Requires="wps">
            <w:drawing>
              <wp:anchor distT="0" distB="0" distL="114300" distR="114300" simplePos="0" relativeHeight="251704320" behindDoc="0" locked="0" layoutInCell="1" allowOverlap="1" wp14:anchorId="02A46CD4" wp14:editId="40442588">
                <wp:simplePos x="0" y="0"/>
                <wp:positionH relativeFrom="column">
                  <wp:posOffset>2522855</wp:posOffset>
                </wp:positionH>
                <wp:positionV relativeFrom="paragraph">
                  <wp:posOffset>2657475</wp:posOffset>
                </wp:positionV>
                <wp:extent cx="523875" cy="400050"/>
                <wp:effectExtent l="19050" t="19050" r="28575" b="19050"/>
                <wp:wrapNone/>
                <wp:docPr id="226"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40005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C4990C2" id="_x0000_t32" coordsize="21600,21600" o:spt="32" o:oned="t" path="m,l21600,21600e" filled="f">
                <v:path arrowok="t" fillok="f" o:connecttype="none"/>
                <o:lock v:ext="edit" shapetype="t"/>
              </v:shapetype>
              <v:shape id="AutoShape 100" o:spid="_x0000_s1026" type="#_x0000_t32" style="position:absolute;margin-left:198.65pt;margin-top:209.25pt;width:41.25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" strokecolor="black [3213]" strokeweight="3pt">
                <v:shadow color="#3f3151 [1607]" opacity=".5" offset="1pt"/>
              </v:shape>
            </w:pict>
          </mc:Fallback>
        </mc:AlternateContent>
      </w:r>
      <w:r w:rsidR="00173BE3">
        <w:rPr>
          <w:noProof/>
          <w:lang w:val="es-ES" w:eastAsia="es-ES"/>
        </w:rPr>
        <mc:AlternateContent>
          <mc:Choice Requires="wps">
            <w:drawing>
              <wp:anchor distT="0" distB="0" distL="114300" distR="114300" simplePos="0" relativeHeight="251703296" behindDoc="0" locked="0" layoutInCell="1" allowOverlap="1" wp14:anchorId="6F391C7D" wp14:editId="77F70CFF">
                <wp:simplePos x="0" y="0"/>
                <wp:positionH relativeFrom="column">
                  <wp:posOffset>2413635</wp:posOffset>
                </wp:positionH>
                <wp:positionV relativeFrom="paragraph">
                  <wp:posOffset>2376805</wp:posOffset>
                </wp:positionV>
                <wp:extent cx="107461" cy="279400"/>
                <wp:effectExtent l="19050" t="19050" r="26035" b="25400"/>
                <wp:wrapNone/>
                <wp:docPr id="268"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461" cy="27940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6392CA" id="AutoShape 99" o:spid="_x0000_s1026" type="#_x0000_t32" style="position:absolute;margin-left:190.05pt;margin-top:187.15pt;width:8.45pt;height:2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" strokecolor="black [3213]" strokeweight="3pt">
                <v:shadow color="#3f3151 [1607]" opacity=".5" offset="1pt"/>
              </v:shape>
            </w:pict>
          </mc:Fallback>
        </mc:AlternateContent>
      </w:r>
      <w:r w:rsidR="00BD4267">
        <w:rPr>
          <w:noProof/>
          <w:lang w:val="es-ES" w:eastAsia="es-ES"/>
        </w:rPr>
        <mc:AlternateContent>
          <mc:Choice Requires="wps">
            <w:drawing>
              <wp:anchor distT="0" distB="0" distL="114300" distR="114300" simplePos="0" relativeHeight="251701248" behindDoc="0" locked="0" layoutInCell="1" allowOverlap="1" wp14:anchorId="436F4727" wp14:editId="357685A4">
                <wp:simplePos x="0" y="0"/>
                <wp:positionH relativeFrom="column">
                  <wp:posOffset>3123565</wp:posOffset>
                </wp:positionH>
                <wp:positionV relativeFrom="paragraph">
                  <wp:posOffset>2371090</wp:posOffset>
                </wp:positionV>
                <wp:extent cx="1216660" cy="410845"/>
                <wp:effectExtent l="3175" t="4445" r="0" b="3810"/>
                <wp:wrapNone/>
                <wp:docPr id="22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6DA32" w14:textId="77777777" w:rsidR="00534609"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QUEBRADA</w:t>
                            </w:r>
                          </w:p>
                          <w:p w14:paraId="394D894E" w14:textId="5662D068" w:rsidR="00534609" w:rsidRPr="00EE649F"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 xml:space="preserve">EL COLEGIO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F4727" id="Text Box 96" o:spid="_x0000_s1042" type="#_x0000_t202" style="position:absolute;left:0;text-align:left;margin-left:245.95pt;margin-top:186.7pt;width:95.8pt;height:3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F6ug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" filled="f" stroked="f">
                <v:textbox>
                  <w:txbxContent>
                    <w:p w14:paraId="2B86DA32" w14:textId="77777777" w:rsidR="00534609"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QUEBRADA</w:t>
                      </w:r>
                    </w:p>
                    <w:p w14:paraId="394D894E" w14:textId="5662D068" w:rsidR="00534609" w:rsidRPr="00EE649F" w:rsidRDefault="00534609" w:rsidP="006C5C09">
                      <w:pPr>
                        <w:spacing w:before="0" w:after="0" w:line="240" w:lineRule="auto"/>
                        <w:rPr>
                          <w:rFonts w:ascii="Arial Black" w:hAnsi="Arial Black"/>
                          <w:sz w:val="18"/>
                          <w:szCs w:val="18"/>
                          <w:lang w:val="es-ES"/>
                        </w:rPr>
                      </w:pPr>
                      <w:r>
                        <w:rPr>
                          <w:rFonts w:ascii="Arial Black" w:hAnsi="Arial Black"/>
                          <w:sz w:val="18"/>
                          <w:szCs w:val="18"/>
                          <w:lang w:val="es-ES"/>
                        </w:rPr>
                        <w:t xml:space="preserve">EL COLEGIO </w:t>
                      </w:r>
                    </w:p>
                  </w:txbxContent>
                </v:textbox>
              </v:shape>
            </w:pict>
          </mc:Fallback>
        </mc:AlternateContent>
      </w:r>
      <w:r w:rsidR="00BD4267">
        <w:rPr>
          <w:noProof/>
          <w:lang w:val="es-ES" w:eastAsia="es-ES"/>
        </w:rPr>
        <mc:AlternateContent>
          <mc:Choice Requires="wps">
            <w:drawing>
              <wp:anchor distT="0" distB="0" distL="114300" distR="114300" simplePos="0" relativeHeight="251697152" behindDoc="0" locked="0" layoutInCell="1" allowOverlap="1" wp14:anchorId="436F4727" wp14:editId="7EAAF420">
                <wp:simplePos x="0" y="0"/>
                <wp:positionH relativeFrom="column">
                  <wp:posOffset>94615</wp:posOffset>
                </wp:positionH>
                <wp:positionV relativeFrom="paragraph">
                  <wp:posOffset>3308985</wp:posOffset>
                </wp:positionV>
                <wp:extent cx="1111885" cy="442595"/>
                <wp:effectExtent l="3175" t="0" r="0" b="0"/>
                <wp:wrapNone/>
                <wp:docPr id="1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7E2B2" w14:textId="77777777" w:rsidR="00534609" w:rsidRPr="00EE649F" w:rsidRDefault="00534609" w:rsidP="00627F58">
                            <w:pPr>
                              <w:spacing w:before="0" w:after="0" w:line="240" w:lineRule="auto"/>
                              <w:rPr>
                                <w:rFonts w:ascii="Arial Black" w:hAnsi="Arial Black"/>
                                <w:sz w:val="18"/>
                                <w:szCs w:val="18"/>
                                <w:lang w:val="es-ES"/>
                              </w:rPr>
                            </w:pPr>
                            <w:r>
                              <w:rPr>
                                <w:rFonts w:ascii="Arial Black" w:hAnsi="Arial Black"/>
                                <w:sz w:val="18"/>
                                <w:szCs w:val="18"/>
                                <w:lang w:val="es-ES"/>
                              </w:rPr>
                              <w:t xml:space="preserve">LADERAS DEL PICHINCHA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F4727" id="Text Box 92" o:spid="_x0000_s1043" type="#_x0000_t202" style="position:absolute;left:0;text-align:left;margin-left:7.45pt;margin-top:260.55pt;width:87.55pt;height:34.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" filled="f" stroked="f">
                <v:textbox>
                  <w:txbxContent>
                    <w:p w14:paraId="00F7E2B2" w14:textId="77777777" w:rsidR="00534609" w:rsidRPr="00EE649F" w:rsidRDefault="00534609" w:rsidP="00627F58">
                      <w:pPr>
                        <w:spacing w:before="0" w:after="0" w:line="240" w:lineRule="auto"/>
                        <w:rPr>
                          <w:rFonts w:ascii="Arial Black" w:hAnsi="Arial Black"/>
                          <w:sz w:val="18"/>
                          <w:szCs w:val="18"/>
                          <w:lang w:val="es-ES"/>
                        </w:rPr>
                      </w:pPr>
                      <w:r>
                        <w:rPr>
                          <w:rFonts w:ascii="Arial Black" w:hAnsi="Arial Black"/>
                          <w:sz w:val="18"/>
                          <w:szCs w:val="18"/>
                          <w:lang w:val="es-ES"/>
                        </w:rPr>
                        <w:t xml:space="preserve">LADERAS DEL PICHINCHA </w:t>
                      </w:r>
                    </w:p>
                  </w:txbxContent>
                </v:textbox>
              </v:shape>
            </w:pict>
          </mc:Fallback>
        </mc:AlternateContent>
      </w:r>
      <w:r>
        <w:object w:dxaOrig="20190" w:dyaOrig="9105" w14:anchorId="0DE660DA">
          <v:shape id="_x0000_i1029" type="#_x0000_t75" style="width:402.75pt;height:489.75pt" o:ole="">
            <v:imagedata r:id="rId17" o:title="" croptop="29130f" cropbottom="217f" cropleft="26214f" cropright="26193f"/>
          </v:shape>
          <o:OLEObject Type="Embed" ProgID="AutoCAD.Drawing.20" ShapeID="_x0000_i1029" DrawAspect="Content" ObjectID="_1525068850" r:id="rId18"/>
        </w:object>
      </w:r>
    </w:p>
    <w:p w14:paraId="1E360885" w14:textId="2ACA5903" w:rsidR="00936567" w:rsidRDefault="00936567" w:rsidP="00936567">
      <w:pPr>
        <w:pStyle w:val="Sinespaciado"/>
        <w:jc w:val="left"/>
        <w:outlineLvl w:val="0"/>
        <w:rPr>
          <w:lang w:val="es-ES"/>
        </w:rPr>
      </w:pPr>
      <w:r w:rsidRPr="000A3191">
        <w:rPr>
          <w:lang w:val="es-ES"/>
        </w:rPr>
        <w:t xml:space="preserve">Fuente: </w:t>
      </w:r>
      <w:r>
        <w:rPr>
          <w:lang w:val="es-ES"/>
        </w:rPr>
        <w:t>Cartografía  1:5</w:t>
      </w:r>
      <w:r w:rsidR="00481F6D">
        <w:rPr>
          <w:lang w:val="es-ES"/>
        </w:rPr>
        <w:t>0</w:t>
      </w:r>
      <w:r>
        <w:rPr>
          <w:lang w:val="es-ES"/>
        </w:rPr>
        <w:t>000 del área del proyecto IGM Psad-56 Zona 17 Norte</w:t>
      </w:r>
      <w:r w:rsidR="00871E90">
        <w:rPr>
          <w:lang w:val="es-ES"/>
        </w:rPr>
        <w:t xml:space="preserve"> </w:t>
      </w:r>
      <w:r w:rsidR="00481F6D">
        <w:rPr>
          <w:lang w:val="es-ES"/>
        </w:rPr>
        <w:t>e</w:t>
      </w:r>
      <w:r w:rsidR="00871E90">
        <w:rPr>
          <w:lang w:val="es-ES"/>
        </w:rPr>
        <w:t xml:space="preserve"> información</w:t>
      </w:r>
      <w:r w:rsidR="00481F6D">
        <w:rPr>
          <w:lang w:val="es-ES"/>
        </w:rPr>
        <w:t xml:space="preserve"> </w:t>
      </w:r>
      <w:r w:rsidR="00871E90">
        <w:rPr>
          <w:lang w:val="es-ES"/>
        </w:rPr>
        <w:t xml:space="preserve"> recibida para el </w:t>
      </w:r>
      <w:r w:rsidR="00481F6D">
        <w:rPr>
          <w:lang w:val="es-ES"/>
        </w:rPr>
        <w:t>proyecto “</w:t>
      </w:r>
      <w:r w:rsidR="00481F6D" w:rsidRPr="00481F6D">
        <w:rPr>
          <w:lang w:val="es-ES"/>
        </w:rPr>
        <w:t>ESTUDIOS PARA EL MEJORAMIENTO DE LAS ESTRUCTURAS</w:t>
      </w:r>
      <w:r w:rsidR="00481F6D">
        <w:rPr>
          <w:lang w:val="es-ES"/>
        </w:rPr>
        <w:t xml:space="preserve"> </w:t>
      </w:r>
      <w:r w:rsidR="00481F6D" w:rsidRPr="00481F6D">
        <w:rPr>
          <w:lang w:val="es-ES"/>
        </w:rPr>
        <w:t>DE CAPTACIÓN DE LAS Q</w:t>
      </w:r>
      <w:r w:rsidR="00481F6D">
        <w:rPr>
          <w:lang w:val="es-ES"/>
        </w:rPr>
        <w:t>UEBRADAS: RUMIHURCO ALTO Y BAJO 2013</w:t>
      </w:r>
      <w:r>
        <w:rPr>
          <w:lang w:val="es-ES"/>
        </w:rPr>
        <w:t>.</w:t>
      </w:r>
    </w:p>
    <w:p w14:paraId="06B7C082" w14:textId="77777777" w:rsidR="00E07E43" w:rsidRDefault="00E07E43" w:rsidP="00E07E43">
      <w:pPr>
        <w:pStyle w:val="Sinespaciado"/>
        <w:rPr>
          <w:lang w:val="es-ES"/>
        </w:rPr>
      </w:pPr>
      <w:r>
        <w:rPr>
          <w:lang w:val="es-ES"/>
        </w:rPr>
        <w:t>Elaboración: Margarita Arias Ortega</w:t>
      </w:r>
    </w:p>
    <w:p w14:paraId="08EF69A5" w14:textId="77777777" w:rsidR="00936567" w:rsidRDefault="005E0B9D" w:rsidP="00006F13">
      <w:pPr>
        <w:pStyle w:val="Ttulo2"/>
      </w:pPr>
      <w:bookmarkStart w:id="57" w:name="_Toc350952321"/>
      <w:bookmarkStart w:id="58" w:name="_Toc450221017"/>
      <w:r w:rsidRPr="004646AB">
        <w:lastRenderedPageBreak/>
        <w:t>REGISTRO</w:t>
      </w:r>
      <w:r>
        <w:t>S</w:t>
      </w:r>
      <w:r w:rsidRPr="004646AB">
        <w:t xml:space="preserve"> HIDRO</w:t>
      </w:r>
      <w:r>
        <w:t>MÉTRICOS</w:t>
      </w:r>
      <w:bookmarkEnd w:id="57"/>
      <w:bookmarkEnd w:id="58"/>
    </w:p>
    <w:p w14:paraId="63B48168" w14:textId="77777777" w:rsidR="00936567" w:rsidRPr="007E01F4" w:rsidRDefault="00936567" w:rsidP="00936567">
      <w:pPr>
        <w:spacing w:after="0"/>
        <w:rPr>
          <w:lang w:val="es-ES"/>
        </w:rPr>
      </w:pPr>
      <w:r>
        <w:rPr>
          <w:lang w:val="es-ES"/>
        </w:rPr>
        <w:t>Para el presente estudio hidrológico no se utilizaron registros hidrométricos, debido a que no existen estaciones en los cauces en los cuales se requiere determinar el caudal, la mayoría de las</w:t>
      </w:r>
      <w:r w:rsidR="000E30F7">
        <w:rPr>
          <w:lang w:val="es-ES"/>
        </w:rPr>
        <w:t xml:space="preserve"> áreas de drenaje son pequeñas</w:t>
      </w:r>
      <w:r>
        <w:rPr>
          <w:lang w:val="es-ES"/>
        </w:rPr>
        <w:t xml:space="preserve">, por lo tanto, </w:t>
      </w:r>
      <w:r w:rsidRPr="007E01F4">
        <w:rPr>
          <w:lang w:val="es-ES"/>
        </w:rPr>
        <w:t xml:space="preserve">se </w:t>
      </w:r>
      <w:r>
        <w:rPr>
          <w:lang w:val="es-ES"/>
        </w:rPr>
        <w:t>utilizó</w:t>
      </w:r>
      <w:r w:rsidR="000E30F7">
        <w:rPr>
          <w:lang w:val="es-ES"/>
        </w:rPr>
        <w:t xml:space="preserve"> la modelación hidrológica </w:t>
      </w:r>
      <w:r w:rsidRPr="007E01F4">
        <w:rPr>
          <w:lang w:val="es-ES"/>
        </w:rPr>
        <w:t>para la determ</w:t>
      </w:r>
      <w:r w:rsidR="000E30F7">
        <w:rPr>
          <w:lang w:val="es-ES"/>
        </w:rPr>
        <w:t>inación de los caudales.</w:t>
      </w:r>
      <w:r w:rsidRPr="007E01F4">
        <w:rPr>
          <w:lang w:val="es-ES"/>
        </w:rPr>
        <w:t xml:space="preserve"> </w:t>
      </w:r>
    </w:p>
    <w:p w14:paraId="1ED561E7" w14:textId="77777777" w:rsidR="00936567" w:rsidRPr="007C3697" w:rsidRDefault="00936567" w:rsidP="00006F13">
      <w:pPr>
        <w:pStyle w:val="Ttulo1"/>
      </w:pPr>
      <w:bookmarkStart w:id="59" w:name="_Toc350952322"/>
      <w:bookmarkStart w:id="60" w:name="_Toc450221018"/>
      <w:r w:rsidRPr="0060338F">
        <w:t>CARACTERIZACIÓN</w:t>
      </w:r>
      <w:r w:rsidRPr="007C3697">
        <w:t xml:space="preserve"> CLIMÁTICA</w:t>
      </w:r>
      <w:bookmarkEnd w:id="59"/>
      <w:bookmarkEnd w:id="60"/>
    </w:p>
    <w:p w14:paraId="7B199CB4" w14:textId="13957A85" w:rsidR="00936567" w:rsidRDefault="00936567" w:rsidP="00936567">
      <w:pPr>
        <w:rPr>
          <w:lang w:val="es-EC"/>
        </w:rPr>
      </w:pPr>
      <w:r>
        <w:rPr>
          <w:lang w:val="es-EC"/>
        </w:rPr>
        <w:t>Se utilizaron los registros del INMAHI de las estaciones meteorológicas ubicadas cerca de</w:t>
      </w:r>
      <w:r w:rsidR="000E30F7">
        <w:rPr>
          <w:lang w:val="es-EC"/>
        </w:rPr>
        <w:t xml:space="preserve"> </w:t>
      </w:r>
      <w:r>
        <w:rPr>
          <w:lang w:val="es-EC"/>
        </w:rPr>
        <w:t>l</w:t>
      </w:r>
      <w:r w:rsidR="000E30F7">
        <w:rPr>
          <w:lang w:val="es-EC"/>
        </w:rPr>
        <w:t>os</w:t>
      </w:r>
      <w:r>
        <w:rPr>
          <w:lang w:val="es-EC"/>
        </w:rPr>
        <w:t xml:space="preserve"> sitio</w:t>
      </w:r>
      <w:r w:rsidR="000E30F7">
        <w:rPr>
          <w:lang w:val="es-EC"/>
        </w:rPr>
        <w:t>s</w:t>
      </w:r>
      <w:r>
        <w:rPr>
          <w:lang w:val="es-EC"/>
        </w:rPr>
        <w:t xml:space="preserve"> de interés en el periodo 19</w:t>
      </w:r>
      <w:r w:rsidR="009D0E18">
        <w:rPr>
          <w:lang w:val="es-EC"/>
        </w:rPr>
        <w:t>7</w:t>
      </w:r>
      <w:r>
        <w:rPr>
          <w:lang w:val="es-EC"/>
        </w:rPr>
        <w:t>0-20</w:t>
      </w:r>
      <w:r w:rsidR="009D0E18">
        <w:rPr>
          <w:lang w:val="es-EC"/>
        </w:rPr>
        <w:t>15</w:t>
      </w:r>
      <w:r>
        <w:rPr>
          <w:lang w:val="es-EC"/>
        </w:rPr>
        <w:t>, sin embargo, existen ciertos vacíos en los datos, los cuales fueron rellenados con las medias de las series de los a</w:t>
      </w:r>
      <w:r w:rsidRPr="00FE2D65">
        <w:rPr>
          <w:lang w:val="es-EC"/>
        </w:rPr>
        <w:t>ñ</w:t>
      </w:r>
      <w:r>
        <w:rPr>
          <w:lang w:val="es-EC"/>
        </w:rPr>
        <w:t>os disponibles, donde así fue posible</w:t>
      </w:r>
      <w:r w:rsidR="000E30F7">
        <w:rPr>
          <w:lang w:val="es-EC"/>
        </w:rPr>
        <w:t xml:space="preserve"> y con información de otros estudios hidrológicos realizados con las estaciones meteorológicas que se utilizaron en el presente estudio</w:t>
      </w:r>
      <w:r>
        <w:rPr>
          <w:lang w:val="es-EC"/>
        </w:rPr>
        <w:t xml:space="preserve">. </w:t>
      </w:r>
    </w:p>
    <w:p w14:paraId="46394551" w14:textId="21CD037D" w:rsidR="00A8362E" w:rsidRPr="008C603E" w:rsidRDefault="00A8362E" w:rsidP="00936567">
      <w:pPr>
        <w:rPr>
          <w:lang w:val="es-EC"/>
        </w:rPr>
      </w:pPr>
      <w:r>
        <w:rPr>
          <w:lang w:val="es-EC"/>
        </w:rPr>
        <w:t>A continuación se presenta un análisis descriptivo de la información del clima de la zona del proyecto basado en los registros de las estaciones de las cuales se ha obtenido datos, a continuación se muestran cuadros y gráficos compilatorios de varias estaciones o de las más representativas para el sitio de interés, sin embargo en el Anexo 2 se encuentra adjunta toda la información obtenida, tabulada y graficada para cada estación.</w:t>
      </w:r>
    </w:p>
    <w:p w14:paraId="1D452974" w14:textId="77777777" w:rsidR="0060338F" w:rsidRPr="0060338F" w:rsidRDefault="0060338F" w:rsidP="0060338F">
      <w:pPr>
        <w:pStyle w:val="Prrafodelista"/>
        <w:keepNext/>
        <w:keepLines/>
        <w:numPr>
          <w:ilvl w:val="0"/>
          <w:numId w:val="18"/>
        </w:numPr>
        <w:spacing w:before="200" w:after="0"/>
        <w:outlineLvl w:val="1"/>
        <w:rPr>
          <w:b/>
          <w:bCs/>
          <w:vanish/>
          <w:lang w:val="es-EC"/>
        </w:rPr>
      </w:pPr>
      <w:bookmarkStart w:id="61" w:name="_Toc350952323"/>
    </w:p>
    <w:p w14:paraId="209D91AA" w14:textId="61F208B6" w:rsidR="00936567" w:rsidRPr="007C3B76" w:rsidRDefault="005E0B9D" w:rsidP="00006F13">
      <w:pPr>
        <w:pStyle w:val="Ttulo2"/>
      </w:pPr>
      <w:bookmarkStart w:id="62" w:name="_Toc450221019"/>
      <w:r w:rsidRPr="007C3B76">
        <w:t>PRECIPITACIÓN</w:t>
      </w:r>
      <w:bookmarkEnd w:id="61"/>
      <w:bookmarkEnd w:id="62"/>
    </w:p>
    <w:p w14:paraId="57E9EC5D" w14:textId="664546D1" w:rsidR="00936567" w:rsidRDefault="00936567" w:rsidP="00936567">
      <w:pPr>
        <w:rPr>
          <w:rFonts w:eastAsiaTheme="minorEastAsia"/>
          <w:lang w:val="es-EC"/>
        </w:rPr>
      </w:pPr>
      <w:r w:rsidRPr="0059354C">
        <w:rPr>
          <w:rFonts w:eastAsiaTheme="minorEastAsia"/>
          <w:lang w:val="es-EC"/>
        </w:rPr>
        <w:t>En la zona de estudio, las estaciones</w:t>
      </w:r>
      <w:r>
        <w:rPr>
          <w:rFonts w:eastAsiaTheme="minorEastAsia"/>
          <w:lang w:val="es-EC"/>
        </w:rPr>
        <w:t xml:space="preserve"> seleccionadas para el análisis climatológico registran una precipitación promedi</w:t>
      </w:r>
      <w:r w:rsidR="009D0E18">
        <w:rPr>
          <w:rFonts w:eastAsiaTheme="minorEastAsia"/>
          <w:lang w:val="es-EC"/>
        </w:rPr>
        <w:t>a</w:t>
      </w:r>
      <w:r>
        <w:rPr>
          <w:rFonts w:eastAsiaTheme="minorEastAsia"/>
          <w:lang w:val="es-EC"/>
        </w:rPr>
        <w:t xml:space="preserve"> multianual que oscila entre </w:t>
      </w:r>
      <w:r w:rsidR="00B20F01" w:rsidRPr="00B20F01">
        <w:rPr>
          <w:rFonts w:eastAsiaTheme="minorEastAsia"/>
          <w:lang w:val="es-EC"/>
        </w:rPr>
        <w:t>451</w:t>
      </w:r>
      <w:r w:rsidR="000E30F7" w:rsidRPr="00B20F01">
        <w:rPr>
          <w:rFonts w:eastAsiaTheme="minorEastAsia"/>
          <w:lang w:val="es-EC"/>
        </w:rPr>
        <w:t xml:space="preserve"> </w:t>
      </w:r>
      <w:r w:rsidR="00B20F01" w:rsidRPr="00B20F01">
        <w:rPr>
          <w:rFonts w:eastAsiaTheme="minorEastAsia"/>
          <w:lang w:val="es-EC"/>
        </w:rPr>
        <w:t xml:space="preserve">mm/año en San Antonio </w:t>
      </w:r>
      <w:r w:rsidR="00611572">
        <w:rPr>
          <w:rFonts w:eastAsiaTheme="minorEastAsia"/>
          <w:lang w:val="es-EC"/>
        </w:rPr>
        <w:t xml:space="preserve">de Pichincha </w:t>
      </w:r>
      <w:r w:rsidR="000E30F7" w:rsidRPr="00B20F01">
        <w:rPr>
          <w:rFonts w:eastAsiaTheme="minorEastAsia"/>
          <w:lang w:val="es-EC"/>
        </w:rPr>
        <w:t>y 13</w:t>
      </w:r>
      <w:r w:rsidR="00B20F01" w:rsidRPr="00B20F01">
        <w:rPr>
          <w:rFonts w:eastAsiaTheme="minorEastAsia"/>
          <w:lang w:val="es-EC"/>
        </w:rPr>
        <w:t>8</w:t>
      </w:r>
      <w:r w:rsidR="000E30F7" w:rsidRPr="00B20F01">
        <w:rPr>
          <w:rFonts w:eastAsiaTheme="minorEastAsia"/>
          <w:lang w:val="es-EC"/>
        </w:rPr>
        <w:t>8</w:t>
      </w:r>
      <w:r w:rsidRPr="00B20F01">
        <w:rPr>
          <w:rFonts w:eastAsiaTheme="minorEastAsia"/>
          <w:lang w:val="es-EC"/>
        </w:rPr>
        <w:t xml:space="preserve"> </w:t>
      </w:r>
      <w:r w:rsidR="00611572" w:rsidRPr="00B20F01">
        <w:rPr>
          <w:rFonts w:eastAsiaTheme="minorEastAsia"/>
          <w:lang w:val="es-EC"/>
        </w:rPr>
        <w:t>mm/a</w:t>
      </w:r>
      <w:r w:rsidR="00611572">
        <w:rPr>
          <w:rFonts w:eastAsiaTheme="minorEastAsia"/>
          <w:lang w:val="es-EC"/>
        </w:rPr>
        <w:t xml:space="preserve">ño </w:t>
      </w:r>
      <w:r w:rsidR="00B20F01">
        <w:rPr>
          <w:rFonts w:eastAsiaTheme="minorEastAsia"/>
          <w:lang w:val="es-EC"/>
        </w:rPr>
        <w:t>en las antenas del volcán Pichincha</w:t>
      </w:r>
      <w:r>
        <w:rPr>
          <w:rFonts w:eastAsiaTheme="minorEastAsia"/>
          <w:lang w:val="es-EC"/>
        </w:rPr>
        <w:t xml:space="preserve">. </w:t>
      </w:r>
      <w:r w:rsidR="00454ACC">
        <w:rPr>
          <w:rFonts w:eastAsiaTheme="minorEastAsia"/>
          <w:lang w:val="es-EC"/>
        </w:rPr>
        <w:t>Para la zona del proyecto se tiene una lluvia media anual de 976.8 mm, correspondiente a la estación M055 Aeropuerto, v</w:t>
      </w:r>
      <w:r>
        <w:rPr>
          <w:rFonts w:eastAsiaTheme="minorEastAsia"/>
          <w:lang w:val="es-EC"/>
        </w:rPr>
        <w:t>er Cuadro 4.1.</w:t>
      </w:r>
    </w:p>
    <w:p w14:paraId="104B518C" w14:textId="158F3448" w:rsidR="00F225AB" w:rsidRDefault="00936567" w:rsidP="00F225AB">
      <w:pPr>
        <w:pStyle w:val="Estilo5"/>
        <w:outlineLvl w:val="0"/>
      </w:pPr>
      <w:r w:rsidRPr="00A362F5">
        <w:t xml:space="preserve">Cuadro 4.1. VALORES </w:t>
      </w:r>
      <w:r w:rsidR="00F225AB">
        <w:t xml:space="preserve">mensuales y </w:t>
      </w:r>
      <w:r w:rsidRPr="00A362F5">
        <w:t>ANUAL</w:t>
      </w:r>
      <w:r>
        <w:t>ES DE PRECIPITACIóN  POR ESTACIó</w:t>
      </w:r>
      <w:r w:rsidRPr="00A362F5">
        <w:t>N</w:t>
      </w:r>
    </w:p>
    <w:tbl>
      <w:tblPr>
        <w:tblW w:w="6868" w:type="dxa"/>
        <w:jc w:val="center"/>
        <w:tblCellMar>
          <w:left w:w="70" w:type="dxa"/>
          <w:right w:w="70" w:type="dxa"/>
        </w:tblCellMar>
        <w:tblLook w:val="04A0" w:firstRow="1" w:lastRow="0" w:firstColumn="1" w:lastColumn="0" w:noHBand="0" w:noVBand="1"/>
      </w:tblPr>
      <w:tblGrid>
        <w:gridCol w:w="1020"/>
        <w:gridCol w:w="3588"/>
        <w:gridCol w:w="1100"/>
        <w:gridCol w:w="1160"/>
      </w:tblGrid>
      <w:tr w:rsidR="00114EFA" w:rsidRPr="005200E5" w14:paraId="0495CCDD" w14:textId="77777777" w:rsidTr="00114EFA">
        <w:trPr>
          <w:trHeight w:val="300"/>
          <w:jc w:val="center"/>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D3701" w14:textId="77777777" w:rsidR="00114EFA" w:rsidRPr="005200E5" w:rsidRDefault="00114EFA" w:rsidP="00114EFA">
            <w:pPr>
              <w:spacing w:before="0" w:after="0" w:line="240" w:lineRule="auto"/>
              <w:jc w:val="center"/>
              <w:rPr>
                <w:b/>
                <w:bCs/>
                <w:sz w:val="16"/>
                <w:szCs w:val="16"/>
                <w:lang w:val="es-ES" w:eastAsia="es-ES"/>
              </w:rPr>
            </w:pPr>
            <w:r w:rsidRPr="005200E5">
              <w:rPr>
                <w:b/>
                <w:bCs/>
                <w:sz w:val="16"/>
                <w:szCs w:val="16"/>
                <w:lang w:val="es-ES" w:eastAsia="es-ES"/>
              </w:rPr>
              <w:t>CODIGO</w:t>
            </w:r>
          </w:p>
        </w:tc>
        <w:tc>
          <w:tcPr>
            <w:tcW w:w="3588" w:type="dxa"/>
            <w:tcBorders>
              <w:top w:val="single" w:sz="4" w:space="0" w:color="auto"/>
              <w:left w:val="nil"/>
              <w:bottom w:val="single" w:sz="4" w:space="0" w:color="auto"/>
              <w:right w:val="single" w:sz="4" w:space="0" w:color="auto"/>
            </w:tcBorders>
            <w:shd w:val="clear" w:color="auto" w:fill="auto"/>
            <w:noWrap/>
            <w:vAlign w:val="bottom"/>
            <w:hideMark/>
          </w:tcPr>
          <w:p w14:paraId="6C03ED90" w14:textId="77777777" w:rsidR="00114EFA" w:rsidRPr="005200E5" w:rsidRDefault="00114EFA" w:rsidP="00114EFA">
            <w:pPr>
              <w:spacing w:before="0" w:after="0" w:line="240" w:lineRule="auto"/>
              <w:jc w:val="left"/>
              <w:rPr>
                <w:b/>
                <w:bCs/>
                <w:sz w:val="16"/>
                <w:szCs w:val="16"/>
                <w:lang w:val="es-ES" w:eastAsia="es-ES"/>
              </w:rPr>
            </w:pPr>
            <w:r w:rsidRPr="005200E5">
              <w:rPr>
                <w:b/>
                <w:bCs/>
                <w:sz w:val="16"/>
                <w:szCs w:val="16"/>
                <w:lang w:val="es-ES" w:eastAsia="es-ES"/>
              </w:rPr>
              <w:t>ESTACIÓN</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6DBDA319" w14:textId="77777777" w:rsidR="00114EFA" w:rsidRPr="005200E5" w:rsidRDefault="00114EFA" w:rsidP="00CA22F0">
            <w:pPr>
              <w:spacing w:before="0" w:after="0" w:line="240" w:lineRule="auto"/>
              <w:jc w:val="center"/>
              <w:rPr>
                <w:b/>
                <w:bCs/>
                <w:sz w:val="16"/>
                <w:szCs w:val="16"/>
                <w:lang w:val="es-ES" w:eastAsia="es-ES"/>
              </w:rPr>
            </w:pPr>
            <w:r w:rsidRPr="005200E5">
              <w:rPr>
                <w:b/>
                <w:bCs/>
                <w:sz w:val="16"/>
                <w:szCs w:val="16"/>
                <w:lang w:val="es-ES" w:eastAsia="es-ES"/>
              </w:rPr>
              <w:t>ALTITUD</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14:paraId="650B7BB5" w14:textId="77777777" w:rsidR="00114EFA" w:rsidRPr="005200E5" w:rsidRDefault="00114EFA" w:rsidP="00CA22F0">
            <w:pPr>
              <w:spacing w:before="0" w:after="0" w:line="240" w:lineRule="auto"/>
              <w:jc w:val="center"/>
              <w:rPr>
                <w:b/>
                <w:bCs/>
                <w:color w:val="000000"/>
                <w:sz w:val="16"/>
                <w:szCs w:val="16"/>
                <w:lang w:val="es-ES" w:eastAsia="es-ES"/>
              </w:rPr>
            </w:pPr>
            <w:r w:rsidRPr="005200E5">
              <w:rPr>
                <w:b/>
                <w:bCs/>
                <w:color w:val="000000"/>
                <w:sz w:val="16"/>
                <w:szCs w:val="16"/>
                <w:lang w:val="es-ES" w:eastAsia="es-ES"/>
              </w:rPr>
              <w:t>ANNUAL</w:t>
            </w:r>
          </w:p>
        </w:tc>
      </w:tr>
      <w:tr w:rsidR="00114EFA" w:rsidRPr="005200E5" w14:paraId="4EC8906C"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01E0E24D"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M0024</w:t>
            </w:r>
          </w:p>
        </w:tc>
        <w:tc>
          <w:tcPr>
            <w:tcW w:w="3588" w:type="dxa"/>
            <w:tcBorders>
              <w:top w:val="nil"/>
              <w:left w:val="nil"/>
              <w:bottom w:val="nil"/>
              <w:right w:val="single" w:sz="4" w:space="0" w:color="auto"/>
            </w:tcBorders>
            <w:shd w:val="clear" w:color="auto" w:fill="auto"/>
            <w:noWrap/>
            <w:vAlign w:val="bottom"/>
            <w:hideMark/>
          </w:tcPr>
          <w:p w14:paraId="2B56574D"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QUITO INAMHI-IÑAQUITO</w:t>
            </w:r>
          </w:p>
        </w:tc>
        <w:tc>
          <w:tcPr>
            <w:tcW w:w="1100" w:type="dxa"/>
            <w:tcBorders>
              <w:top w:val="nil"/>
              <w:left w:val="nil"/>
              <w:bottom w:val="nil"/>
              <w:right w:val="single" w:sz="4" w:space="0" w:color="auto"/>
            </w:tcBorders>
            <w:shd w:val="clear" w:color="auto" w:fill="auto"/>
            <w:noWrap/>
            <w:vAlign w:val="bottom"/>
            <w:hideMark/>
          </w:tcPr>
          <w:p w14:paraId="2A5FE8B6"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2789</w:t>
            </w:r>
          </w:p>
        </w:tc>
        <w:tc>
          <w:tcPr>
            <w:tcW w:w="1160" w:type="dxa"/>
            <w:tcBorders>
              <w:top w:val="nil"/>
              <w:left w:val="nil"/>
              <w:bottom w:val="nil"/>
              <w:right w:val="single" w:sz="4" w:space="0" w:color="auto"/>
            </w:tcBorders>
            <w:shd w:val="clear" w:color="auto" w:fill="auto"/>
            <w:noWrap/>
            <w:vAlign w:val="bottom"/>
            <w:hideMark/>
          </w:tcPr>
          <w:p w14:paraId="19362F7D"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1064.0</w:t>
            </w:r>
          </w:p>
        </w:tc>
      </w:tr>
      <w:tr w:rsidR="00114EFA" w:rsidRPr="005200E5" w14:paraId="00B68D8B"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7F595A0B"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M0054</w:t>
            </w:r>
          </w:p>
        </w:tc>
        <w:tc>
          <w:tcPr>
            <w:tcW w:w="3588" w:type="dxa"/>
            <w:tcBorders>
              <w:top w:val="nil"/>
              <w:left w:val="nil"/>
              <w:bottom w:val="nil"/>
              <w:right w:val="single" w:sz="4" w:space="0" w:color="auto"/>
            </w:tcBorders>
            <w:shd w:val="clear" w:color="auto" w:fill="auto"/>
            <w:noWrap/>
            <w:vAlign w:val="bottom"/>
            <w:hideMark/>
          </w:tcPr>
          <w:p w14:paraId="21E05DE5"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QUITO OBSERVATORIO</w:t>
            </w:r>
          </w:p>
        </w:tc>
        <w:tc>
          <w:tcPr>
            <w:tcW w:w="1100" w:type="dxa"/>
            <w:tcBorders>
              <w:top w:val="nil"/>
              <w:left w:val="nil"/>
              <w:bottom w:val="nil"/>
              <w:right w:val="single" w:sz="4" w:space="0" w:color="auto"/>
            </w:tcBorders>
            <w:shd w:val="clear" w:color="auto" w:fill="auto"/>
            <w:noWrap/>
            <w:vAlign w:val="bottom"/>
            <w:hideMark/>
          </w:tcPr>
          <w:p w14:paraId="377EE472"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2820</w:t>
            </w:r>
          </w:p>
        </w:tc>
        <w:tc>
          <w:tcPr>
            <w:tcW w:w="1160" w:type="dxa"/>
            <w:tcBorders>
              <w:top w:val="nil"/>
              <w:left w:val="nil"/>
              <w:bottom w:val="nil"/>
              <w:right w:val="single" w:sz="4" w:space="0" w:color="auto"/>
            </w:tcBorders>
            <w:shd w:val="clear" w:color="auto" w:fill="auto"/>
            <w:noWrap/>
            <w:vAlign w:val="bottom"/>
            <w:hideMark/>
          </w:tcPr>
          <w:p w14:paraId="63990736"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1174.6</w:t>
            </w:r>
          </w:p>
        </w:tc>
      </w:tr>
      <w:tr w:rsidR="00114EFA" w:rsidRPr="005200E5" w14:paraId="56576EBC"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7660C8B0"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M0055</w:t>
            </w:r>
          </w:p>
        </w:tc>
        <w:tc>
          <w:tcPr>
            <w:tcW w:w="3588" w:type="dxa"/>
            <w:tcBorders>
              <w:top w:val="nil"/>
              <w:left w:val="nil"/>
              <w:bottom w:val="nil"/>
              <w:right w:val="single" w:sz="4" w:space="0" w:color="auto"/>
            </w:tcBorders>
            <w:shd w:val="clear" w:color="auto" w:fill="auto"/>
            <w:noWrap/>
            <w:vAlign w:val="bottom"/>
            <w:hideMark/>
          </w:tcPr>
          <w:p w14:paraId="79FFF4CE"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AEROPUERTO MARISCAL SUCRE</w:t>
            </w:r>
          </w:p>
        </w:tc>
        <w:tc>
          <w:tcPr>
            <w:tcW w:w="1100" w:type="dxa"/>
            <w:tcBorders>
              <w:top w:val="nil"/>
              <w:left w:val="nil"/>
              <w:bottom w:val="nil"/>
              <w:right w:val="single" w:sz="4" w:space="0" w:color="auto"/>
            </w:tcBorders>
            <w:shd w:val="clear" w:color="auto" w:fill="auto"/>
            <w:noWrap/>
            <w:vAlign w:val="bottom"/>
            <w:hideMark/>
          </w:tcPr>
          <w:p w14:paraId="6B5F8BBA"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2811</w:t>
            </w:r>
          </w:p>
        </w:tc>
        <w:tc>
          <w:tcPr>
            <w:tcW w:w="1160" w:type="dxa"/>
            <w:tcBorders>
              <w:top w:val="nil"/>
              <w:left w:val="nil"/>
              <w:bottom w:val="nil"/>
              <w:right w:val="single" w:sz="4" w:space="0" w:color="auto"/>
            </w:tcBorders>
            <w:shd w:val="clear" w:color="auto" w:fill="auto"/>
            <w:noWrap/>
            <w:vAlign w:val="bottom"/>
            <w:hideMark/>
          </w:tcPr>
          <w:p w14:paraId="30701160"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976.8</w:t>
            </w:r>
          </w:p>
        </w:tc>
      </w:tr>
      <w:tr w:rsidR="00114EFA" w:rsidRPr="005200E5" w14:paraId="267067B4"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733FFA7C"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M0115</w:t>
            </w:r>
          </w:p>
        </w:tc>
        <w:tc>
          <w:tcPr>
            <w:tcW w:w="3588" w:type="dxa"/>
            <w:tcBorders>
              <w:top w:val="nil"/>
              <w:left w:val="nil"/>
              <w:bottom w:val="nil"/>
              <w:right w:val="single" w:sz="4" w:space="0" w:color="auto"/>
            </w:tcBorders>
            <w:shd w:val="clear" w:color="auto" w:fill="auto"/>
            <w:noWrap/>
            <w:vAlign w:val="bottom"/>
            <w:hideMark/>
          </w:tcPr>
          <w:p w14:paraId="78795F3B"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SAN ANTONIO DE PICHINCHA</w:t>
            </w:r>
          </w:p>
        </w:tc>
        <w:tc>
          <w:tcPr>
            <w:tcW w:w="1100" w:type="dxa"/>
            <w:tcBorders>
              <w:top w:val="nil"/>
              <w:left w:val="nil"/>
              <w:bottom w:val="nil"/>
              <w:right w:val="single" w:sz="4" w:space="0" w:color="auto"/>
            </w:tcBorders>
            <w:shd w:val="clear" w:color="auto" w:fill="auto"/>
            <w:noWrap/>
            <w:vAlign w:val="bottom"/>
            <w:hideMark/>
          </w:tcPr>
          <w:p w14:paraId="634741C2"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2430</w:t>
            </w:r>
          </w:p>
        </w:tc>
        <w:tc>
          <w:tcPr>
            <w:tcW w:w="1160" w:type="dxa"/>
            <w:tcBorders>
              <w:top w:val="nil"/>
              <w:left w:val="nil"/>
              <w:bottom w:val="nil"/>
              <w:right w:val="single" w:sz="4" w:space="0" w:color="auto"/>
            </w:tcBorders>
            <w:shd w:val="clear" w:color="auto" w:fill="auto"/>
            <w:noWrap/>
            <w:vAlign w:val="bottom"/>
            <w:hideMark/>
          </w:tcPr>
          <w:p w14:paraId="7E4133E2"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451.7</w:t>
            </w:r>
          </w:p>
        </w:tc>
      </w:tr>
      <w:tr w:rsidR="00114EFA" w:rsidRPr="005200E5" w14:paraId="3125B94E"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41472EF2"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M0335</w:t>
            </w:r>
          </w:p>
        </w:tc>
        <w:tc>
          <w:tcPr>
            <w:tcW w:w="3588" w:type="dxa"/>
            <w:tcBorders>
              <w:top w:val="nil"/>
              <w:left w:val="nil"/>
              <w:bottom w:val="nil"/>
              <w:right w:val="single" w:sz="4" w:space="0" w:color="auto"/>
            </w:tcBorders>
            <w:shd w:val="clear" w:color="auto" w:fill="auto"/>
            <w:noWrap/>
            <w:vAlign w:val="bottom"/>
            <w:hideMark/>
          </w:tcPr>
          <w:p w14:paraId="62E0C97C"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LA CHORRERA</w:t>
            </w:r>
          </w:p>
        </w:tc>
        <w:tc>
          <w:tcPr>
            <w:tcW w:w="1100" w:type="dxa"/>
            <w:tcBorders>
              <w:top w:val="nil"/>
              <w:left w:val="nil"/>
              <w:bottom w:val="nil"/>
              <w:right w:val="single" w:sz="4" w:space="0" w:color="auto"/>
            </w:tcBorders>
            <w:shd w:val="clear" w:color="auto" w:fill="auto"/>
            <w:noWrap/>
            <w:vAlign w:val="bottom"/>
            <w:hideMark/>
          </w:tcPr>
          <w:p w14:paraId="649E9680"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3165</w:t>
            </w:r>
          </w:p>
        </w:tc>
        <w:tc>
          <w:tcPr>
            <w:tcW w:w="1160" w:type="dxa"/>
            <w:tcBorders>
              <w:top w:val="nil"/>
              <w:left w:val="nil"/>
              <w:bottom w:val="nil"/>
              <w:right w:val="single" w:sz="4" w:space="0" w:color="auto"/>
            </w:tcBorders>
            <w:shd w:val="clear" w:color="auto" w:fill="auto"/>
            <w:noWrap/>
            <w:vAlign w:val="bottom"/>
            <w:hideMark/>
          </w:tcPr>
          <w:p w14:paraId="4AF19674"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1350.0</w:t>
            </w:r>
          </w:p>
        </w:tc>
      </w:tr>
      <w:tr w:rsidR="00114EFA" w:rsidRPr="005200E5" w14:paraId="48EE37A9"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0F42C506"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M0345</w:t>
            </w:r>
          </w:p>
        </w:tc>
        <w:tc>
          <w:tcPr>
            <w:tcW w:w="3588" w:type="dxa"/>
            <w:tcBorders>
              <w:top w:val="nil"/>
              <w:left w:val="nil"/>
              <w:bottom w:val="nil"/>
              <w:right w:val="single" w:sz="4" w:space="0" w:color="auto"/>
            </w:tcBorders>
            <w:shd w:val="clear" w:color="auto" w:fill="auto"/>
            <w:noWrap/>
            <w:vAlign w:val="bottom"/>
            <w:hideMark/>
          </w:tcPr>
          <w:p w14:paraId="0F8D28EF"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CALDERON</w:t>
            </w:r>
          </w:p>
        </w:tc>
        <w:tc>
          <w:tcPr>
            <w:tcW w:w="1100" w:type="dxa"/>
            <w:tcBorders>
              <w:top w:val="nil"/>
              <w:left w:val="nil"/>
              <w:bottom w:val="nil"/>
              <w:right w:val="single" w:sz="4" w:space="0" w:color="auto"/>
            </w:tcBorders>
            <w:shd w:val="clear" w:color="auto" w:fill="auto"/>
            <w:noWrap/>
            <w:vAlign w:val="bottom"/>
            <w:hideMark/>
          </w:tcPr>
          <w:p w14:paraId="356823AE"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2645</w:t>
            </w:r>
          </w:p>
        </w:tc>
        <w:tc>
          <w:tcPr>
            <w:tcW w:w="1160" w:type="dxa"/>
            <w:tcBorders>
              <w:top w:val="nil"/>
              <w:left w:val="nil"/>
              <w:bottom w:val="nil"/>
              <w:right w:val="single" w:sz="4" w:space="0" w:color="auto"/>
            </w:tcBorders>
            <w:shd w:val="clear" w:color="auto" w:fill="auto"/>
            <w:noWrap/>
            <w:vAlign w:val="bottom"/>
            <w:hideMark/>
          </w:tcPr>
          <w:p w14:paraId="61CB2242"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558.7</w:t>
            </w:r>
          </w:p>
        </w:tc>
      </w:tr>
      <w:tr w:rsidR="00114EFA" w:rsidRPr="005200E5" w14:paraId="0F3BE1B4"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75DA27A2"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M0357</w:t>
            </w:r>
          </w:p>
        </w:tc>
        <w:tc>
          <w:tcPr>
            <w:tcW w:w="3588" w:type="dxa"/>
            <w:tcBorders>
              <w:top w:val="nil"/>
              <w:left w:val="nil"/>
              <w:bottom w:val="nil"/>
              <w:right w:val="single" w:sz="4" w:space="0" w:color="auto"/>
            </w:tcBorders>
            <w:shd w:val="clear" w:color="auto" w:fill="auto"/>
            <w:noWrap/>
            <w:vAlign w:val="bottom"/>
            <w:hideMark/>
          </w:tcPr>
          <w:p w14:paraId="4D2F5881"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CANAL 10TV</w:t>
            </w:r>
          </w:p>
        </w:tc>
        <w:tc>
          <w:tcPr>
            <w:tcW w:w="1100" w:type="dxa"/>
            <w:tcBorders>
              <w:top w:val="nil"/>
              <w:left w:val="nil"/>
              <w:bottom w:val="nil"/>
              <w:right w:val="single" w:sz="4" w:space="0" w:color="auto"/>
            </w:tcBorders>
            <w:shd w:val="clear" w:color="auto" w:fill="auto"/>
            <w:noWrap/>
            <w:vAlign w:val="bottom"/>
            <w:hideMark/>
          </w:tcPr>
          <w:p w14:paraId="2C632102"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3780</w:t>
            </w:r>
          </w:p>
        </w:tc>
        <w:tc>
          <w:tcPr>
            <w:tcW w:w="1160" w:type="dxa"/>
            <w:tcBorders>
              <w:top w:val="nil"/>
              <w:left w:val="nil"/>
              <w:bottom w:val="nil"/>
              <w:right w:val="single" w:sz="4" w:space="0" w:color="auto"/>
            </w:tcBorders>
            <w:shd w:val="clear" w:color="auto" w:fill="auto"/>
            <w:noWrap/>
            <w:vAlign w:val="bottom"/>
            <w:hideMark/>
          </w:tcPr>
          <w:p w14:paraId="559D5111"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1388.7</w:t>
            </w:r>
          </w:p>
        </w:tc>
      </w:tr>
      <w:tr w:rsidR="00114EFA" w:rsidRPr="005200E5" w14:paraId="1FEE8041" w14:textId="77777777" w:rsidTr="00114EFA">
        <w:trPr>
          <w:trHeight w:val="300"/>
          <w:jc w:val="center"/>
        </w:trPr>
        <w:tc>
          <w:tcPr>
            <w:tcW w:w="1020" w:type="dxa"/>
            <w:tcBorders>
              <w:top w:val="nil"/>
              <w:left w:val="single" w:sz="4" w:space="0" w:color="auto"/>
              <w:bottom w:val="nil"/>
              <w:right w:val="single" w:sz="4" w:space="0" w:color="auto"/>
            </w:tcBorders>
            <w:shd w:val="clear" w:color="auto" w:fill="auto"/>
            <w:noWrap/>
            <w:vAlign w:val="bottom"/>
            <w:hideMark/>
          </w:tcPr>
          <w:p w14:paraId="074E78C8"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M0361</w:t>
            </w:r>
          </w:p>
        </w:tc>
        <w:tc>
          <w:tcPr>
            <w:tcW w:w="3588" w:type="dxa"/>
            <w:tcBorders>
              <w:top w:val="nil"/>
              <w:left w:val="nil"/>
              <w:bottom w:val="nil"/>
              <w:right w:val="single" w:sz="4" w:space="0" w:color="auto"/>
            </w:tcBorders>
            <w:shd w:val="clear" w:color="auto" w:fill="auto"/>
            <w:noWrap/>
            <w:vAlign w:val="bottom"/>
            <w:hideMark/>
          </w:tcPr>
          <w:p w14:paraId="687C4195" w14:textId="77777777" w:rsidR="00114EFA" w:rsidRPr="005200E5" w:rsidRDefault="00114EFA" w:rsidP="00114EFA">
            <w:pPr>
              <w:spacing w:before="0" w:after="0" w:line="240" w:lineRule="auto"/>
              <w:jc w:val="left"/>
              <w:rPr>
                <w:sz w:val="16"/>
                <w:szCs w:val="16"/>
                <w:lang w:val="es-ES" w:eastAsia="es-ES"/>
              </w:rPr>
            </w:pPr>
            <w:r w:rsidRPr="005200E5">
              <w:rPr>
                <w:sz w:val="16"/>
                <w:szCs w:val="16"/>
                <w:lang w:val="es-ES" w:eastAsia="es-ES"/>
              </w:rPr>
              <w:t>NONO</w:t>
            </w:r>
          </w:p>
        </w:tc>
        <w:tc>
          <w:tcPr>
            <w:tcW w:w="1100" w:type="dxa"/>
            <w:tcBorders>
              <w:top w:val="nil"/>
              <w:left w:val="nil"/>
              <w:bottom w:val="nil"/>
              <w:right w:val="single" w:sz="4" w:space="0" w:color="auto"/>
            </w:tcBorders>
            <w:shd w:val="clear" w:color="auto" w:fill="auto"/>
            <w:noWrap/>
            <w:vAlign w:val="bottom"/>
            <w:hideMark/>
          </w:tcPr>
          <w:p w14:paraId="01ECE26D"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2730</w:t>
            </w:r>
          </w:p>
        </w:tc>
        <w:tc>
          <w:tcPr>
            <w:tcW w:w="1160" w:type="dxa"/>
            <w:tcBorders>
              <w:top w:val="nil"/>
              <w:left w:val="nil"/>
              <w:bottom w:val="nil"/>
              <w:right w:val="single" w:sz="4" w:space="0" w:color="auto"/>
            </w:tcBorders>
            <w:shd w:val="clear" w:color="auto" w:fill="auto"/>
            <w:noWrap/>
            <w:vAlign w:val="bottom"/>
            <w:hideMark/>
          </w:tcPr>
          <w:p w14:paraId="0D4EB7D1" w14:textId="77777777" w:rsidR="00114EFA" w:rsidRPr="005200E5" w:rsidRDefault="00114EFA" w:rsidP="00114EFA">
            <w:pPr>
              <w:spacing w:before="0" w:after="0" w:line="240" w:lineRule="auto"/>
              <w:jc w:val="right"/>
              <w:rPr>
                <w:sz w:val="16"/>
                <w:szCs w:val="16"/>
                <w:lang w:val="es-ES" w:eastAsia="es-ES"/>
              </w:rPr>
            </w:pPr>
            <w:r w:rsidRPr="005200E5">
              <w:rPr>
                <w:sz w:val="16"/>
                <w:szCs w:val="16"/>
                <w:lang w:val="es-ES" w:eastAsia="es-ES"/>
              </w:rPr>
              <w:t>944.2</w:t>
            </w:r>
          </w:p>
        </w:tc>
      </w:tr>
      <w:tr w:rsidR="00114EFA" w:rsidRPr="005200E5" w14:paraId="30C2D45F" w14:textId="77777777" w:rsidTr="00114EFA">
        <w:trPr>
          <w:trHeight w:val="300"/>
          <w:jc w:val="center"/>
        </w:trPr>
        <w:tc>
          <w:tcPr>
            <w:tcW w:w="570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BB015A" w14:textId="77777777" w:rsidR="00114EFA" w:rsidRPr="005200E5" w:rsidRDefault="00114EFA" w:rsidP="00114EFA">
            <w:pPr>
              <w:spacing w:before="0" w:after="0" w:line="240" w:lineRule="auto"/>
              <w:jc w:val="center"/>
              <w:rPr>
                <w:sz w:val="16"/>
                <w:szCs w:val="16"/>
                <w:lang w:val="es-ES" w:eastAsia="es-ES"/>
              </w:rPr>
            </w:pPr>
            <w:r w:rsidRPr="005200E5">
              <w:rPr>
                <w:sz w:val="16"/>
                <w:szCs w:val="16"/>
                <w:lang w:val="es-ES" w:eastAsia="es-ES"/>
              </w:rPr>
              <w:t>MEDIA</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14:paraId="6DC4C4E7" w14:textId="77777777" w:rsidR="00114EFA" w:rsidRPr="005200E5" w:rsidRDefault="00114EFA" w:rsidP="00114EFA">
            <w:pPr>
              <w:spacing w:before="0" w:after="0" w:line="240" w:lineRule="auto"/>
              <w:jc w:val="right"/>
              <w:rPr>
                <w:color w:val="000000"/>
                <w:sz w:val="16"/>
                <w:szCs w:val="16"/>
                <w:lang w:val="es-ES" w:eastAsia="es-ES"/>
              </w:rPr>
            </w:pPr>
            <w:r w:rsidRPr="005200E5">
              <w:rPr>
                <w:color w:val="000000"/>
                <w:sz w:val="16"/>
                <w:szCs w:val="16"/>
                <w:lang w:val="es-ES" w:eastAsia="es-ES"/>
              </w:rPr>
              <w:t>1071.8</w:t>
            </w:r>
          </w:p>
        </w:tc>
      </w:tr>
    </w:tbl>
    <w:p w14:paraId="3EA9F757" w14:textId="77777777" w:rsidR="00F225AB" w:rsidRDefault="00F225AB" w:rsidP="00F225AB">
      <w:pPr>
        <w:pStyle w:val="Sinespaciado"/>
        <w:jc w:val="left"/>
        <w:rPr>
          <w:lang w:val="es-ES"/>
        </w:rPr>
      </w:pPr>
      <w:r w:rsidRPr="00CE4A21">
        <w:rPr>
          <w:lang w:val="es-ES"/>
        </w:rPr>
        <w:t xml:space="preserve">Fuente: </w:t>
      </w:r>
      <w:r>
        <w:rPr>
          <w:lang w:val="es-ES"/>
        </w:rPr>
        <w:t>INAMHI, DAC ex Aeropuerto Mariscal Sucre.</w:t>
      </w:r>
    </w:p>
    <w:p w14:paraId="5260E077" w14:textId="77777777" w:rsidR="00E07E43" w:rsidRDefault="00E07E43" w:rsidP="00E07E43">
      <w:pPr>
        <w:pStyle w:val="Sinespaciado"/>
        <w:rPr>
          <w:lang w:val="es-ES"/>
        </w:rPr>
      </w:pPr>
      <w:r>
        <w:rPr>
          <w:lang w:val="es-ES"/>
        </w:rPr>
        <w:t>Elaboración: Margarita Arias Ortega</w:t>
      </w:r>
    </w:p>
    <w:p w14:paraId="38221646" w14:textId="77777777" w:rsidR="00936567" w:rsidRDefault="00936567" w:rsidP="00936567">
      <w:pPr>
        <w:pStyle w:val="Sinespaciado"/>
        <w:rPr>
          <w:noProof/>
          <w:lang w:val="es-EC"/>
        </w:rPr>
      </w:pPr>
    </w:p>
    <w:p w14:paraId="0EBD5ABE" w14:textId="77777777" w:rsidR="00936567" w:rsidRPr="00BF02F1" w:rsidRDefault="00936567" w:rsidP="0060338F">
      <w:pPr>
        <w:pStyle w:val="Ttulo3"/>
        <w:numPr>
          <w:ilvl w:val="2"/>
          <w:numId w:val="18"/>
        </w:numPr>
        <w:rPr>
          <w:lang w:val="es-ES"/>
        </w:rPr>
      </w:pPr>
      <w:bookmarkStart w:id="63" w:name="_Toc350952324"/>
      <w:bookmarkStart w:id="64" w:name="_Toc450221020"/>
      <w:r w:rsidRPr="00BF02F1">
        <w:rPr>
          <w:lang w:val="es-ES"/>
        </w:rPr>
        <w:lastRenderedPageBreak/>
        <w:t>Variación Estacional</w:t>
      </w:r>
      <w:bookmarkEnd w:id="63"/>
      <w:bookmarkEnd w:id="64"/>
    </w:p>
    <w:p w14:paraId="114EE04D" w14:textId="131EB5F3" w:rsidR="00936567" w:rsidRDefault="00936567" w:rsidP="00936567">
      <w:pPr>
        <w:rPr>
          <w:lang w:val="es-EC"/>
        </w:rPr>
      </w:pPr>
      <w:r>
        <w:rPr>
          <w:lang w:val="es-EC"/>
        </w:rPr>
        <w:t xml:space="preserve">En el gráfico 4.1 y cuadro 4.2 se muestra la distribución estacional de las precipitaciones en el periodo considerado para las estaciones meteorológicas seleccionadas, las cuales tiene un régimen bimodal, cuyo primer periodo lluvioso va de enero a mayo y el segundo periodo lluvioso va de octubre a diciembre, con precipitaciones medias </w:t>
      </w:r>
      <w:r w:rsidR="000307EC">
        <w:rPr>
          <w:lang w:val="es-EC"/>
        </w:rPr>
        <w:t>mensuales</w:t>
      </w:r>
      <w:r>
        <w:rPr>
          <w:lang w:val="es-EC"/>
        </w:rPr>
        <w:t xml:space="preserve"> entre </w:t>
      </w:r>
      <w:r w:rsidR="00492510">
        <w:rPr>
          <w:lang w:val="es-EC"/>
        </w:rPr>
        <w:t>83.6</w:t>
      </w:r>
      <w:r>
        <w:rPr>
          <w:lang w:val="es-EC"/>
        </w:rPr>
        <w:t xml:space="preserve"> y </w:t>
      </w:r>
      <w:r w:rsidR="004E3E5E">
        <w:rPr>
          <w:lang w:val="es-EC"/>
        </w:rPr>
        <w:t>149.9</w:t>
      </w:r>
      <w:r>
        <w:rPr>
          <w:lang w:val="es-EC"/>
        </w:rPr>
        <w:t xml:space="preserve"> mm/mes; el periodo con menores precipitaciones corresponde a los meses de junio a septiembre y varían entre </w:t>
      </w:r>
      <w:r w:rsidR="00492510">
        <w:rPr>
          <w:lang w:val="es-EC"/>
        </w:rPr>
        <w:t>21.</w:t>
      </w:r>
      <w:r w:rsidR="005200E5">
        <w:rPr>
          <w:lang w:val="es-EC"/>
        </w:rPr>
        <w:t>1</w:t>
      </w:r>
      <w:r>
        <w:rPr>
          <w:lang w:val="es-EC"/>
        </w:rPr>
        <w:t xml:space="preserve"> y </w:t>
      </w:r>
      <w:r w:rsidR="00492510">
        <w:rPr>
          <w:lang w:val="es-EC"/>
        </w:rPr>
        <w:t>60.3</w:t>
      </w:r>
      <w:r w:rsidR="000307EC">
        <w:rPr>
          <w:lang w:val="es-EC"/>
        </w:rPr>
        <w:t xml:space="preserve"> </w:t>
      </w:r>
      <w:r>
        <w:rPr>
          <w:lang w:val="es-EC"/>
        </w:rPr>
        <w:t>mm/mes. Ver Gráfico 4.1.</w:t>
      </w:r>
    </w:p>
    <w:p w14:paraId="19FFA312" w14:textId="77777777" w:rsidR="00936567" w:rsidRDefault="00936567" w:rsidP="00936567">
      <w:pPr>
        <w:pStyle w:val="Estilo5"/>
        <w:outlineLvl w:val="0"/>
      </w:pPr>
      <w:r>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1</w:t>
      </w:r>
      <w:r w:rsidR="002A113D">
        <w:rPr>
          <w:noProof/>
        </w:rPr>
        <w:fldChar w:fldCharType="end"/>
      </w:r>
      <w:r>
        <w:t xml:space="preserve">: </w:t>
      </w:r>
      <w:r w:rsidRPr="00331DC8">
        <w:t>Variación Estacional de la Precipitación</w:t>
      </w:r>
      <w:r>
        <w:t xml:space="preserve"> DE TODAS LAS ESTACIONES</w:t>
      </w:r>
    </w:p>
    <w:p w14:paraId="7F1FACBF" w14:textId="0709B1EE" w:rsidR="00936567" w:rsidRPr="007462E8" w:rsidRDefault="00611572" w:rsidP="00936567">
      <w:pPr>
        <w:pStyle w:val="Sinespaciado"/>
        <w:rPr>
          <w:sz w:val="16"/>
          <w:szCs w:val="16"/>
          <w:lang w:val="es-EC"/>
        </w:rPr>
      </w:pPr>
      <w:r>
        <w:rPr>
          <w:noProof/>
          <w:lang w:val="es-ES" w:eastAsia="es-ES"/>
        </w:rPr>
        <w:drawing>
          <wp:inline distT="0" distB="0" distL="0" distR="0" wp14:anchorId="19FBADA3" wp14:editId="07CB2813">
            <wp:extent cx="5410200" cy="2531745"/>
            <wp:effectExtent l="0" t="0" r="0" b="190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626669D" w14:textId="77777777" w:rsidR="0061171B" w:rsidRDefault="0061171B" w:rsidP="0061171B">
      <w:pPr>
        <w:pStyle w:val="Sinespaciado"/>
        <w:jc w:val="left"/>
        <w:rPr>
          <w:lang w:val="es-ES"/>
        </w:rPr>
      </w:pPr>
      <w:r w:rsidRPr="00CE4A21">
        <w:rPr>
          <w:lang w:val="es-ES"/>
        </w:rPr>
        <w:t xml:space="preserve">Fuente: </w:t>
      </w:r>
      <w:r>
        <w:rPr>
          <w:lang w:val="es-ES"/>
        </w:rPr>
        <w:t>INAMHI, DAC ex Aeropuerto Mariscal Sucre.</w:t>
      </w:r>
    </w:p>
    <w:p w14:paraId="5A3B3FBE" w14:textId="77777777" w:rsidR="0061171B" w:rsidRDefault="0061171B" w:rsidP="0061171B">
      <w:pPr>
        <w:pStyle w:val="Sinespaciado"/>
        <w:rPr>
          <w:lang w:val="es-ES"/>
        </w:rPr>
      </w:pPr>
      <w:r>
        <w:rPr>
          <w:lang w:val="es-ES"/>
        </w:rPr>
        <w:t>Elaboración: Margarita Arias Ortega</w:t>
      </w:r>
    </w:p>
    <w:p w14:paraId="1C36F802" w14:textId="77777777" w:rsidR="005200E5" w:rsidRDefault="005200E5" w:rsidP="0061171B">
      <w:pPr>
        <w:pStyle w:val="Sinespaciado"/>
        <w:rPr>
          <w:lang w:val="es-ES"/>
        </w:rPr>
      </w:pPr>
    </w:p>
    <w:p w14:paraId="03D51835" w14:textId="77777777" w:rsidR="005200E5" w:rsidRDefault="005200E5" w:rsidP="0061171B">
      <w:pPr>
        <w:pStyle w:val="Sinespaciado"/>
        <w:rPr>
          <w:lang w:val="es-ES"/>
        </w:rPr>
      </w:pPr>
    </w:p>
    <w:p w14:paraId="2C51A60E" w14:textId="77777777" w:rsidR="00936567" w:rsidRDefault="00936567" w:rsidP="00936567">
      <w:pPr>
        <w:pStyle w:val="Estilo5"/>
        <w:spacing w:after="0"/>
        <w:outlineLvl w:val="0"/>
      </w:pPr>
    </w:p>
    <w:p w14:paraId="535C3755" w14:textId="2041DD69" w:rsidR="00936567" w:rsidRDefault="00936567" w:rsidP="00936567">
      <w:pPr>
        <w:pStyle w:val="Estilo5"/>
        <w:spacing w:after="0"/>
        <w:outlineLvl w:val="0"/>
      </w:pPr>
      <w:r w:rsidRPr="005200E5">
        <w:t>CUADRO 4.2. PRECIPITACIONES MENSUALES MULTIANUALES</w:t>
      </w:r>
      <w:r w:rsidR="00642A59" w:rsidRPr="005200E5">
        <w:t xml:space="preserve">. </w:t>
      </w:r>
      <w:r w:rsidR="005200E5">
        <w:t>(m</w:t>
      </w:r>
      <w:r w:rsidR="00642A59" w:rsidRPr="005200E5">
        <w:t>m</w:t>
      </w:r>
      <w:r w:rsidR="005200E5">
        <w:t>)</w:t>
      </w:r>
    </w:p>
    <w:tbl>
      <w:tblPr>
        <w:tblW w:w="8500" w:type="dxa"/>
        <w:tblLayout w:type="fixed"/>
        <w:tblCellMar>
          <w:left w:w="70" w:type="dxa"/>
          <w:right w:w="70" w:type="dxa"/>
        </w:tblCellMar>
        <w:tblLook w:val="04A0" w:firstRow="1" w:lastRow="0" w:firstColumn="1" w:lastColumn="0" w:noHBand="0" w:noVBand="1"/>
      </w:tblPr>
      <w:tblGrid>
        <w:gridCol w:w="559"/>
        <w:gridCol w:w="1279"/>
        <w:gridCol w:w="425"/>
        <w:gridCol w:w="567"/>
        <w:gridCol w:w="567"/>
        <w:gridCol w:w="567"/>
        <w:gridCol w:w="567"/>
        <w:gridCol w:w="567"/>
        <w:gridCol w:w="435"/>
        <w:gridCol w:w="416"/>
        <w:gridCol w:w="425"/>
        <w:gridCol w:w="425"/>
        <w:gridCol w:w="567"/>
        <w:gridCol w:w="567"/>
        <w:gridCol w:w="567"/>
      </w:tblGrid>
      <w:tr w:rsidR="005200E5" w:rsidRPr="005200E5" w14:paraId="7DC08176" w14:textId="77777777" w:rsidTr="005200E5">
        <w:trPr>
          <w:trHeight w:val="300"/>
        </w:trPr>
        <w:tc>
          <w:tcPr>
            <w:tcW w:w="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622266" w14:textId="77777777" w:rsidR="005200E5" w:rsidRPr="005200E5" w:rsidRDefault="005200E5" w:rsidP="005200E5">
            <w:pPr>
              <w:spacing w:before="0" w:after="0" w:line="240" w:lineRule="auto"/>
              <w:jc w:val="center"/>
              <w:rPr>
                <w:rFonts w:ascii="Arial Narrow" w:hAnsi="Arial Narrow"/>
                <w:b/>
                <w:bCs/>
                <w:sz w:val="14"/>
                <w:szCs w:val="14"/>
                <w:lang w:val="es-ES" w:eastAsia="es-ES"/>
              </w:rPr>
            </w:pPr>
            <w:r w:rsidRPr="005200E5">
              <w:rPr>
                <w:rFonts w:ascii="Arial Narrow" w:hAnsi="Arial Narrow"/>
                <w:b/>
                <w:bCs/>
                <w:sz w:val="14"/>
                <w:szCs w:val="14"/>
                <w:lang w:val="es-ES" w:eastAsia="es-ES"/>
              </w:rPr>
              <w:t>CODIGO</w:t>
            </w:r>
          </w:p>
        </w:tc>
        <w:tc>
          <w:tcPr>
            <w:tcW w:w="1279" w:type="dxa"/>
            <w:tcBorders>
              <w:top w:val="single" w:sz="4" w:space="0" w:color="auto"/>
              <w:left w:val="nil"/>
              <w:bottom w:val="single" w:sz="4" w:space="0" w:color="auto"/>
              <w:right w:val="single" w:sz="4" w:space="0" w:color="auto"/>
            </w:tcBorders>
            <w:shd w:val="clear" w:color="auto" w:fill="auto"/>
            <w:noWrap/>
            <w:vAlign w:val="bottom"/>
            <w:hideMark/>
          </w:tcPr>
          <w:p w14:paraId="03CE775A" w14:textId="77777777" w:rsidR="005200E5" w:rsidRPr="005200E5" w:rsidRDefault="005200E5" w:rsidP="005200E5">
            <w:pPr>
              <w:spacing w:before="0" w:after="0" w:line="240" w:lineRule="auto"/>
              <w:jc w:val="left"/>
              <w:rPr>
                <w:rFonts w:ascii="Arial Narrow" w:hAnsi="Arial Narrow"/>
                <w:b/>
                <w:bCs/>
                <w:sz w:val="14"/>
                <w:szCs w:val="14"/>
                <w:lang w:val="es-ES" w:eastAsia="es-ES"/>
              </w:rPr>
            </w:pPr>
            <w:r w:rsidRPr="005200E5">
              <w:rPr>
                <w:rFonts w:ascii="Arial Narrow" w:hAnsi="Arial Narrow"/>
                <w:b/>
                <w:bCs/>
                <w:sz w:val="14"/>
                <w:szCs w:val="14"/>
                <w:lang w:val="es-ES" w:eastAsia="es-ES"/>
              </w:rPr>
              <w:t>ESTACIÓN</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22C5786F" w14:textId="77777777" w:rsidR="005200E5" w:rsidRPr="005200E5" w:rsidRDefault="005200E5" w:rsidP="005200E5">
            <w:pPr>
              <w:spacing w:before="0" w:after="0" w:line="240" w:lineRule="auto"/>
              <w:jc w:val="left"/>
              <w:rPr>
                <w:rFonts w:ascii="Arial Narrow" w:hAnsi="Arial Narrow"/>
                <w:b/>
                <w:bCs/>
                <w:sz w:val="14"/>
                <w:szCs w:val="14"/>
                <w:lang w:val="es-ES" w:eastAsia="es-ES"/>
              </w:rPr>
            </w:pPr>
            <w:r w:rsidRPr="005200E5">
              <w:rPr>
                <w:rFonts w:ascii="Arial Narrow" w:hAnsi="Arial Narrow"/>
                <w:b/>
                <w:bCs/>
                <w:sz w:val="14"/>
                <w:szCs w:val="14"/>
                <w:lang w:val="es-ES" w:eastAsia="es-ES"/>
              </w:rPr>
              <w:t>ALTITUD</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CAA11C5"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ENE</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3786511"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FEB</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CCA2759"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MAR</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2546A02"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ABR</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B739F21"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MAY</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14:paraId="3DAC64A5"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JUN</w:t>
            </w: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14:paraId="199DD580"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JUL</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571454E2"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AGO</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42094395"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SEP</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8729107"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OCT</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E32BAF1"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NOV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B3AA410" w14:textId="77777777" w:rsidR="005200E5" w:rsidRPr="005200E5" w:rsidRDefault="005200E5" w:rsidP="005200E5">
            <w:pPr>
              <w:spacing w:before="0" w:after="0" w:line="240" w:lineRule="auto"/>
              <w:jc w:val="left"/>
              <w:rPr>
                <w:rFonts w:ascii="Arial Narrow" w:hAnsi="Arial Narrow" w:cs="Times New Roman"/>
                <w:b/>
                <w:bCs/>
                <w:color w:val="000000"/>
                <w:sz w:val="14"/>
                <w:szCs w:val="14"/>
                <w:lang w:val="es-ES" w:eastAsia="es-ES"/>
              </w:rPr>
            </w:pPr>
            <w:r w:rsidRPr="005200E5">
              <w:rPr>
                <w:rFonts w:ascii="Arial Narrow" w:hAnsi="Arial Narrow" w:cs="Times New Roman"/>
                <w:b/>
                <w:bCs/>
                <w:color w:val="000000"/>
                <w:sz w:val="14"/>
                <w:szCs w:val="14"/>
                <w:lang w:val="es-ES" w:eastAsia="es-ES"/>
              </w:rPr>
              <w:t>DIC</w:t>
            </w:r>
          </w:p>
        </w:tc>
      </w:tr>
      <w:tr w:rsidR="005200E5" w:rsidRPr="005200E5" w14:paraId="270CEC8F"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5D3392D0"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M0024</w:t>
            </w:r>
          </w:p>
        </w:tc>
        <w:tc>
          <w:tcPr>
            <w:tcW w:w="1279" w:type="dxa"/>
            <w:tcBorders>
              <w:top w:val="nil"/>
              <w:left w:val="nil"/>
              <w:bottom w:val="nil"/>
              <w:right w:val="single" w:sz="4" w:space="0" w:color="auto"/>
            </w:tcBorders>
            <w:shd w:val="clear" w:color="auto" w:fill="auto"/>
            <w:noWrap/>
            <w:vAlign w:val="bottom"/>
            <w:hideMark/>
          </w:tcPr>
          <w:p w14:paraId="1E9414A6"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QUITO INAMHI-IÑAQUITO</w:t>
            </w:r>
          </w:p>
        </w:tc>
        <w:tc>
          <w:tcPr>
            <w:tcW w:w="425" w:type="dxa"/>
            <w:tcBorders>
              <w:top w:val="nil"/>
              <w:left w:val="nil"/>
              <w:bottom w:val="nil"/>
              <w:right w:val="single" w:sz="4" w:space="0" w:color="auto"/>
            </w:tcBorders>
            <w:shd w:val="clear" w:color="auto" w:fill="auto"/>
            <w:noWrap/>
            <w:vAlign w:val="bottom"/>
            <w:hideMark/>
          </w:tcPr>
          <w:p w14:paraId="31E8EB0A"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2789</w:t>
            </w:r>
          </w:p>
        </w:tc>
        <w:tc>
          <w:tcPr>
            <w:tcW w:w="567" w:type="dxa"/>
            <w:tcBorders>
              <w:top w:val="nil"/>
              <w:left w:val="nil"/>
              <w:bottom w:val="nil"/>
              <w:right w:val="single" w:sz="4" w:space="0" w:color="auto"/>
            </w:tcBorders>
            <w:shd w:val="clear" w:color="auto" w:fill="auto"/>
            <w:noWrap/>
            <w:vAlign w:val="bottom"/>
            <w:hideMark/>
          </w:tcPr>
          <w:p w14:paraId="4F8DA41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82.7</w:t>
            </w:r>
          </w:p>
        </w:tc>
        <w:tc>
          <w:tcPr>
            <w:tcW w:w="567" w:type="dxa"/>
            <w:tcBorders>
              <w:top w:val="nil"/>
              <w:left w:val="nil"/>
              <w:bottom w:val="nil"/>
              <w:right w:val="single" w:sz="4" w:space="0" w:color="auto"/>
            </w:tcBorders>
            <w:shd w:val="clear" w:color="auto" w:fill="auto"/>
            <w:noWrap/>
            <w:vAlign w:val="bottom"/>
            <w:hideMark/>
          </w:tcPr>
          <w:p w14:paraId="07DCEEC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113.4</w:t>
            </w:r>
          </w:p>
        </w:tc>
        <w:tc>
          <w:tcPr>
            <w:tcW w:w="567" w:type="dxa"/>
            <w:tcBorders>
              <w:top w:val="nil"/>
              <w:left w:val="nil"/>
              <w:bottom w:val="nil"/>
              <w:right w:val="single" w:sz="4" w:space="0" w:color="auto"/>
            </w:tcBorders>
            <w:shd w:val="clear" w:color="auto" w:fill="auto"/>
            <w:noWrap/>
            <w:vAlign w:val="bottom"/>
            <w:hideMark/>
          </w:tcPr>
          <w:p w14:paraId="41C2369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145.3</w:t>
            </w:r>
          </w:p>
        </w:tc>
        <w:tc>
          <w:tcPr>
            <w:tcW w:w="567" w:type="dxa"/>
            <w:tcBorders>
              <w:top w:val="nil"/>
              <w:left w:val="nil"/>
              <w:bottom w:val="nil"/>
              <w:right w:val="single" w:sz="4" w:space="0" w:color="auto"/>
            </w:tcBorders>
            <w:shd w:val="clear" w:color="auto" w:fill="auto"/>
            <w:noWrap/>
            <w:vAlign w:val="bottom"/>
            <w:hideMark/>
          </w:tcPr>
          <w:p w14:paraId="52B626C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161.7</w:t>
            </w:r>
          </w:p>
        </w:tc>
        <w:tc>
          <w:tcPr>
            <w:tcW w:w="567" w:type="dxa"/>
            <w:tcBorders>
              <w:top w:val="nil"/>
              <w:left w:val="nil"/>
              <w:bottom w:val="nil"/>
              <w:right w:val="single" w:sz="4" w:space="0" w:color="auto"/>
            </w:tcBorders>
            <w:shd w:val="clear" w:color="auto" w:fill="auto"/>
            <w:noWrap/>
            <w:vAlign w:val="bottom"/>
            <w:hideMark/>
          </w:tcPr>
          <w:p w14:paraId="30FBC41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100.6</w:t>
            </w:r>
          </w:p>
        </w:tc>
        <w:tc>
          <w:tcPr>
            <w:tcW w:w="435" w:type="dxa"/>
            <w:tcBorders>
              <w:top w:val="nil"/>
              <w:left w:val="nil"/>
              <w:bottom w:val="nil"/>
              <w:right w:val="single" w:sz="4" w:space="0" w:color="auto"/>
            </w:tcBorders>
            <w:shd w:val="clear" w:color="auto" w:fill="auto"/>
            <w:noWrap/>
            <w:vAlign w:val="bottom"/>
            <w:hideMark/>
          </w:tcPr>
          <w:p w14:paraId="459F827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35.9</w:t>
            </w:r>
          </w:p>
        </w:tc>
        <w:tc>
          <w:tcPr>
            <w:tcW w:w="416" w:type="dxa"/>
            <w:tcBorders>
              <w:top w:val="nil"/>
              <w:left w:val="nil"/>
              <w:bottom w:val="nil"/>
              <w:right w:val="single" w:sz="4" w:space="0" w:color="auto"/>
            </w:tcBorders>
            <w:shd w:val="clear" w:color="auto" w:fill="auto"/>
            <w:noWrap/>
            <w:vAlign w:val="bottom"/>
            <w:hideMark/>
          </w:tcPr>
          <w:p w14:paraId="135D320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25.2</w:t>
            </w:r>
          </w:p>
        </w:tc>
        <w:tc>
          <w:tcPr>
            <w:tcW w:w="425" w:type="dxa"/>
            <w:tcBorders>
              <w:top w:val="nil"/>
              <w:left w:val="nil"/>
              <w:bottom w:val="nil"/>
              <w:right w:val="single" w:sz="4" w:space="0" w:color="auto"/>
            </w:tcBorders>
            <w:shd w:val="clear" w:color="auto" w:fill="auto"/>
            <w:noWrap/>
            <w:vAlign w:val="bottom"/>
            <w:hideMark/>
          </w:tcPr>
          <w:p w14:paraId="7955EB3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24.6</w:t>
            </w:r>
          </w:p>
        </w:tc>
        <w:tc>
          <w:tcPr>
            <w:tcW w:w="425" w:type="dxa"/>
            <w:tcBorders>
              <w:top w:val="nil"/>
              <w:left w:val="nil"/>
              <w:bottom w:val="nil"/>
              <w:right w:val="single" w:sz="4" w:space="0" w:color="auto"/>
            </w:tcBorders>
            <w:shd w:val="clear" w:color="auto" w:fill="auto"/>
            <w:noWrap/>
            <w:vAlign w:val="bottom"/>
            <w:hideMark/>
          </w:tcPr>
          <w:p w14:paraId="702EB78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66.9</w:t>
            </w:r>
          </w:p>
        </w:tc>
        <w:tc>
          <w:tcPr>
            <w:tcW w:w="567" w:type="dxa"/>
            <w:tcBorders>
              <w:top w:val="nil"/>
              <w:left w:val="nil"/>
              <w:bottom w:val="nil"/>
              <w:right w:val="single" w:sz="4" w:space="0" w:color="auto"/>
            </w:tcBorders>
            <w:shd w:val="clear" w:color="auto" w:fill="auto"/>
            <w:noWrap/>
            <w:vAlign w:val="bottom"/>
            <w:hideMark/>
          </w:tcPr>
          <w:p w14:paraId="4B42FE8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110.1</w:t>
            </w:r>
          </w:p>
        </w:tc>
        <w:tc>
          <w:tcPr>
            <w:tcW w:w="567" w:type="dxa"/>
            <w:tcBorders>
              <w:top w:val="nil"/>
              <w:left w:val="nil"/>
              <w:bottom w:val="nil"/>
              <w:right w:val="single" w:sz="4" w:space="0" w:color="auto"/>
            </w:tcBorders>
            <w:shd w:val="clear" w:color="auto" w:fill="auto"/>
            <w:noWrap/>
            <w:vAlign w:val="bottom"/>
            <w:hideMark/>
          </w:tcPr>
          <w:p w14:paraId="642B1DB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104.6</w:t>
            </w:r>
          </w:p>
        </w:tc>
        <w:tc>
          <w:tcPr>
            <w:tcW w:w="567" w:type="dxa"/>
            <w:tcBorders>
              <w:top w:val="nil"/>
              <w:left w:val="nil"/>
              <w:bottom w:val="nil"/>
              <w:right w:val="single" w:sz="4" w:space="0" w:color="auto"/>
            </w:tcBorders>
            <w:shd w:val="clear" w:color="auto" w:fill="auto"/>
            <w:noWrap/>
            <w:vAlign w:val="bottom"/>
            <w:hideMark/>
          </w:tcPr>
          <w:p w14:paraId="6520CB4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93.0</w:t>
            </w:r>
          </w:p>
        </w:tc>
      </w:tr>
      <w:tr w:rsidR="005200E5" w:rsidRPr="005200E5" w14:paraId="65FA14F7"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35DBF21B"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M0054</w:t>
            </w:r>
          </w:p>
        </w:tc>
        <w:tc>
          <w:tcPr>
            <w:tcW w:w="1279" w:type="dxa"/>
            <w:tcBorders>
              <w:top w:val="nil"/>
              <w:left w:val="nil"/>
              <w:bottom w:val="nil"/>
              <w:right w:val="single" w:sz="4" w:space="0" w:color="auto"/>
            </w:tcBorders>
            <w:shd w:val="clear" w:color="auto" w:fill="auto"/>
            <w:noWrap/>
            <w:vAlign w:val="bottom"/>
            <w:hideMark/>
          </w:tcPr>
          <w:p w14:paraId="51E3CC93"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QUITO OBSERVATORIO</w:t>
            </w:r>
          </w:p>
        </w:tc>
        <w:tc>
          <w:tcPr>
            <w:tcW w:w="425" w:type="dxa"/>
            <w:tcBorders>
              <w:top w:val="nil"/>
              <w:left w:val="nil"/>
              <w:bottom w:val="nil"/>
              <w:right w:val="single" w:sz="4" w:space="0" w:color="auto"/>
            </w:tcBorders>
            <w:shd w:val="clear" w:color="auto" w:fill="auto"/>
            <w:noWrap/>
            <w:vAlign w:val="bottom"/>
            <w:hideMark/>
          </w:tcPr>
          <w:p w14:paraId="2B2C0A48"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2820</w:t>
            </w:r>
          </w:p>
        </w:tc>
        <w:tc>
          <w:tcPr>
            <w:tcW w:w="567" w:type="dxa"/>
            <w:tcBorders>
              <w:top w:val="nil"/>
              <w:left w:val="nil"/>
              <w:bottom w:val="nil"/>
              <w:right w:val="single" w:sz="4" w:space="0" w:color="auto"/>
            </w:tcBorders>
            <w:shd w:val="clear" w:color="auto" w:fill="auto"/>
            <w:noWrap/>
            <w:vAlign w:val="bottom"/>
            <w:hideMark/>
          </w:tcPr>
          <w:p w14:paraId="53932EB1"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94.7</w:t>
            </w:r>
          </w:p>
        </w:tc>
        <w:tc>
          <w:tcPr>
            <w:tcW w:w="567" w:type="dxa"/>
            <w:tcBorders>
              <w:top w:val="nil"/>
              <w:left w:val="nil"/>
              <w:bottom w:val="nil"/>
              <w:right w:val="single" w:sz="4" w:space="0" w:color="auto"/>
            </w:tcBorders>
            <w:shd w:val="clear" w:color="auto" w:fill="auto"/>
            <w:noWrap/>
            <w:vAlign w:val="bottom"/>
            <w:hideMark/>
          </w:tcPr>
          <w:p w14:paraId="5073218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114.2</w:t>
            </w:r>
          </w:p>
        </w:tc>
        <w:tc>
          <w:tcPr>
            <w:tcW w:w="567" w:type="dxa"/>
            <w:tcBorders>
              <w:top w:val="nil"/>
              <w:left w:val="nil"/>
              <w:bottom w:val="nil"/>
              <w:right w:val="single" w:sz="4" w:space="0" w:color="auto"/>
            </w:tcBorders>
            <w:shd w:val="clear" w:color="auto" w:fill="auto"/>
            <w:noWrap/>
            <w:vAlign w:val="bottom"/>
            <w:hideMark/>
          </w:tcPr>
          <w:p w14:paraId="6BDA211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150.9</w:t>
            </w:r>
          </w:p>
        </w:tc>
        <w:tc>
          <w:tcPr>
            <w:tcW w:w="567" w:type="dxa"/>
            <w:tcBorders>
              <w:top w:val="nil"/>
              <w:left w:val="nil"/>
              <w:bottom w:val="nil"/>
              <w:right w:val="single" w:sz="4" w:space="0" w:color="auto"/>
            </w:tcBorders>
            <w:shd w:val="clear" w:color="auto" w:fill="auto"/>
            <w:noWrap/>
            <w:vAlign w:val="bottom"/>
            <w:hideMark/>
          </w:tcPr>
          <w:p w14:paraId="2A346286"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173.2</w:t>
            </w:r>
          </w:p>
        </w:tc>
        <w:tc>
          <w:tcPr>
            <w:tcW w:w="567" w:type="dxa"/>
            <w:tcBorders>
              <w:top w:val="nil"/>
              <w:left w:val="nil"/>
              <w:bottom w:val="nil"/>
              <w:right w:val="single" w:sz="4" w:space="0" w:color="auto"/>
            </w:tcBorders>
            <w:shd w:val="clear" w:color="auto" w:fill="auto"/>
            <w:noWrap/>
            <w:vAlign w:val="bottom"/>
            <w:hideMark/>
          </w:tcPr>
          <w:p w14:paraId="36B4693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116.5</w:t>
            </w:r>
          </w:p>
        </w:tc>
        <w:tc>
          <w:tcPr>
            <w:tcW w:w="435" w:type="dxa"/>
            <w:tcBorders>
              <w:top w:val="nil"/>
              <w:left w:val="nil"/>
              <w:bottom w:val="nil"/>
              <w:right w:val="single" w:sz="4" w:space="0" w:color="auto"/>
            </w:tcBorders>
            <w:shd w:val="clear" w:color="auto" w:fill="auto"/>
            <w:noWrap/>
            <w:vAlign w:val="bottom"/>
            <w:hideMark/>
          </w:tcPr>
          <w:p w14:paraId="42349E0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47.5</w:t>
            </w:r>
          </w:p>
        </w:tc>
        <w:tc>
          <w:tcPr>
            <w:tcW w:w="416" w:type="dxa"/>
            <w:tcBorders>
              <w:top w:val="nil"/>
              <w:left w:val="nil"/>
              <w:bottom w:val="nil"/>
              <w:right w:val="single" w:sz="4" w:space="0" w:color="auto"/>
            </w:tcBorders>
            <w:shd w:val="clear" w:color="auto" w:fill="auto"/>
            <w:noWrap/>
            <w:vAlign w:val="bottom"/>
            <w:hideMark/>
          </w:tcPr>
          <w:p w14:paraId="77A0080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27.4</w:t>
            </w:r>
          </w:p>
        </w:tc>
        <w:tc>
          <w:tcPr>
            <w:tcW w:w="425" w:type="dxa"/>
            <w:tcBorders>
              <w:top w:val="nil"/>
              <w:left w:val="nil"/>
              <w:bottom w:val="nil"/>
              <w:right w:val="single" w:sz="4" w:space="0" w:color="auto"/>
            </w:tcBorders>
            <w:shd w:val="clear" w:color="auto" w:fill="auto"/>
            <w:noWrap/>
            <w:vAlign w:val="bottom"/>
            <w:hideMark/>
          </w:tcPr>
          <w:p w14:paraId="515FD971"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34.0</w:t>
            </w:r>
          </w:p>
        </w:tc>
        <w:tc>
          <w:tcPr>
            <w:tcW w:w="425" w:type="dxa"/>
            <w:tcBorders>
              <w:top w:val="nil"/>
              <w:left w:val="nil"/>
              <w:bottom w:val="nil"/>
              <w:right w:val="single" w:sz="4" w:space="0" w:color="auto"/>
            </w:tcBorders>
            <w:shd w:val="clear" w:color="auto" w:fill="auto"/>
            <w:noWrap/>
            <w:vAlign w:val="bottom"/>
            <w:hideMark/>
          </w:tcPr>
          <w:p w14:paraId="65259E3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77.8</w:t>
            </w:r>
          </w:p>
        </w:tc>
        <w:tc>
          <w:tcPr>
            <w:tcW w:w="567" w:type="dxa"/>
            <w:tcBorders>
              <w:top w:val="nil"/>
              <w:left w:val="nil"/>
              <w:bottom w:val="nil"/>
              <w:right w:val="single" w:sz="4" w:space="0" w:color="auto"/>
            </w:tcBorders>
            <w:shd w:val="clear" w:color="auto" w:fill="auto"/>
            <w:noWrap/>
            <w:vAlign w:val="bottom"/>
            <w:hideMark/>
          </w:tcPr>
          <w:p w14:paraId="6F3284FB"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129.7</w:t>
            </w:r>
          </w:p>
        </w:tc>
        <w:tc>
          <w:tcPr>
            <w:tcW w:w="567" w:type="dxa"/>
            <w:tcBorders>
              <w:top w:val="nil"/>
              <w:left w:val="nil"/>
              <w:bottom w:val="nil"/>
              <w:right w:val="single" w:sz="4" w:space="0" w:color="auto"/>
            </w:tcBorders>
            <w:shd w:val="clear" w:color="auto" w:fill="auto"/>
            <w:noWrap/>
            <w:vAlign w:val="bottom"/>
            <w:hideMark/>
          </w:tcPr>
          <w:p w14:paraId="0024807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112.9</w:t>
            </w:r>
          </w:p>
        </w:tc>
        <w:tc>
          <w:tcPr>
            <w:tcW w:w="567" w:type="dxa"/>
            <w:tcBorders>
              <w:top w:val="nil"/>
              <w:left w:val="nil"/>
              <w:bottom w:val="nil"/>
              <w:right w:val="single" w:sz="4" w:space="0" w:color="auto"/>
            </w:tcBorders>
            <w:shd w:val="clear" w:color="auto" w:fill="auto"/>
            <w:noWrap/>
            <w:vAlign w:val="bottom"/>
            <w:hideMark/>
          </w:tcPr>
          <w:p w14:paraId="1360B1F1"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95.7</w:t>
            </w:r>
          </w:p>
        </w:tc>
      </w:tr>
      <w:tr w:rsidR="005200E5" w:rsidRPr="005200E5" w14:paraId="5EDEAD14"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4603338D"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M0055</w:t>
            </w:r>
          </w:p>
        </w:tc>
        <w:tc>
          <w:tcPr>
            <w:tcW w:w="1279" w:type="dxa"/>
            <w:tcBorders>
              <w:top w:val="nil"/>
              <w:left w:val="nil"/>
              <w:bottom w:val="nil"/>
              <w:right w:val="single" w:sz="4" w:space="0" w:color="auto"/>
            </w:tcBorders>
            <w:shd w:val="clear" w:color="auto" w:fill="auto"/>
            <w:noWrap/>
            <w:vAlign w:val="bottom"/>
            <w:hideMark/>
          </w:tcPr>
          <w:p w14:paraId="03DD90AD"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AEROPUERTO MARISCAL SUCRE</w:t>
            </w:r>
          </w:p>
        </w:tc>
        <w:tc>
          <w:tcPr>
            <w:tcW w:w="425" w:type="dxa"/>
            <w:tcBorders>
              <w:top w:val="nil"/>
              <w:left w:val="nil"/>
              <w:bottom w:val="nil"/>
              <w:right w:val="single" w:sz="4" w:space="0" w:color="auto"/>
            </w:tcBorders>
            <w:shd w:val="clear" w:color="auto" w:fill="auto"/>
            <w:noWrap/>
            <w:vAlign w:val="bottom"/>
            <w:hideMark/>
          </w:tcPr>
          <w:p w14:paraId="6603F844"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2811</w:t>
            </w:r>
          </w:p>
        </w:tc>
        <w:tc>
          <w:tcPr>
            <w:tcW w:w="567" w:type="dxa"/>
            <w:tcBorders>
              <w:top w:val="nil"/>
              <w:left w:val="nil"/>
              <w:bottom w:val="nil"/>
              <w:right w:val="single" w:sz="4" w:space="0" w:color="auto"/>
            </w:tcBorders>
            <w:shd w:val="clear" w:color="auto" w:fill="auto"/>
            <w:noWrap/>
            <w:vAlign w:val="bottom"/>
            <w:hideMark/>
          </w:tcPr>
          <w:p w14:paraId="4158241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81.2</w:t>
            </w:r>
          </w:p>
        </w:tc>
        <w:tc>
          <w:tcPr>
            <w:tcW w:w="567" w:type="dxa"/>
            <w:tcBorders>
              <w:top w:val="nil"/>
              <w:left w:val="nil"/>
              <w:bottom w:val="nil"/>
              <w:right w:val="single" w:sz="4" w:space="0" w:color="auto"/>
            </w:tcBorders>
            <w:shd w:val="clear" w:color="auto" w:fill="auto"/>
            <w:noWrap/>
            <w:vAlign w:val="bottom"/>
            <w:hideMark/>
          </w:tcPr>
          <w:p w14:paraId="6D6E5D7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102.1</w:t>
            </w:r>
          </w:p>
        </w:tc>
        <w:tc>
          <w:tcPr>
            <w:tcW w:w="567" w:type="dxa"/>
            <w:tcBorders>
              <w:top w:val="nil"/>
              <w:left w:val="nil"/>
              <w:bottom w:val="nil"/>
              <w:right w:val="single" w:sz="4" w:space="0" w:color="auto"/>
            </w:tcBorders>
            <w:shd w:val="clear" w:color="auto" w:fill="auto"/>
            <w:noWrap/>
            <w:vAlign w:val="bottom"/>
            <w:hideMark/>
          </w:tcPr>
          <w:p w14:paraId="3E03FAB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136.1</w:t>
            </w:r>
          </w:p>
        </w:tc>
        <w:tc>
          <w:tcPr>
            <w:tcW w:w="567" w:type="dxa"/>
            <w:tcBorders>
              <w:top w:val="nil"/>
              <w:left w:val="nil"/>
              <w:bottom w:val="nil"/>
              <w:right w:val="single" w:sz="4" w:space="0" w:color="auto"/>
            </w:tcBorders>
            <w:shd w:val="clear" w:color="auto" w:fill="auto"/>
            <w:noWrap/>
            <w:vAlign w:val="bottom"/>
            <w:hideMark/>
          </w:tcPr>
          <w:p w14:paraId="39B614B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151.6</w:t>
            </w:r>
          </w:p>
        </w:tc>
        <w:tc>
          <w:tcPr>
            <w:tcW w:w="567" w:type="dxa"/>
            <w:tcBorders>
              <w:top w:val="nil"/>
              <w:left w:val="nil"/>
              <w:bottom w:val="nil"/>
              <w:right w:val="single" w:sz="4" w:space="0" w:color="auto"/>
            </w:tcBorders>
            <w:shd w:val="clear" w:color="auto" w:fill="auto"/>
            <w:noWrap/>
            <w:vAlign w:val="bottom"/>
            <w:hideMark/>
          </w:tcPr>
          <w:p w14:paraId="1945D9A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94.2</w:t>
            </w:r>
          </w:p>
        </w:tc>
        <w:tc>
          <w:tcPr>
            <w:tcW w:w="435" w:type="dxa"/>
            <w:tcBorders>
              <w:top w:val="nil"/>
              <w:left w:val="nil"/>
              <w:bottom w:val="nil"/>
              <w:right w:val="single" w:sz="4" w:space="0" w:color="auto"/>
            </w:tcBorders>
            <w:shd w:val="clear" w:color="auto" w:fill="auto"/>
            <w:noWrap/>
            <w:vAlign w:val="bottom"/>
            <w:hideMark/>
          </w:tcPr>
          <w:p w14:paraId="27BC5482"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37.7</w:t>
            </w:r>
          </w:p>
        </w:tc>
        <w:tc>
          <w:tcPr>
            <w:tcW w:w="416" w:type="dxa"/>
            <w:tcBorders>
              <w:top w:val="nil"/>
              <w:left w:val="nil"/>
              <w:bottom w:val="nil"/>
              <w:right w:val="single" w:sz="4" w:space="0" w:color="auto"/>
            </w:tcBorders>
            <w:shd w:val="clear" w:color="auto" w:fill="auto"/>
            <w:noWrap/>
            <w:vAlign w:val="bottom"/>
            <w:hideMark/>
          </w:tcPr>
          <w:p w14:paraId="7F02BB7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19.4</w:t>
            </w:r>
          </w:p>
        </w:tc>
        <w:tc>
          <w:tcPr>
            <w:tcW w:w="425" w:type="dxa"/>
            <w:tcBorders>
              <w:top w:val="nil"/>
              <w:left w:val="nil"/>
              <w:bottom w:val="nil"/>
              <w:right w:val="single" w:sz="4" w:space="0" w:color="auto"/>
            </w:tcBorders>
            <w:shd w:val="clear" w:color="auto" w:fill="auto"/>
            <w:noWrap/>
            <w:vAlign w:val="bottom"/>
            <w:hideMark/>
          </w:tcPr>
          <w:p w14:paraId="26DEC5E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19.8</w:t>
            </w:r>
          </w:p>
        </w:tc>
        <w:tc>
          <w:tcPr>
            <w:tcW w:w="425" w:type="dxa"/>
            <w:tcBorders>
              <w:top w:val="nil"/>
              <w:left w:val="nil"/>
              <w:bottom w:val="nil"/>
              <w:right w:val="single" w:sz="4" w:space="0" w:color="auto"/>
            </w:tcBorders>
            <w:shd w:val="clear" w:color="auto" w:fill="auto"/>
            <w:noWrap/>
            <w:vAlign w:val="bottom"/>
            <w:hideMark/>
          </w:tcPr>
          <w:p w14:paraId="4B5C257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59.5</w:t>
            </w:r>
          </w:p>
        </w:tc>
        <w:tc>
          <w:tcPr>
            <w:tcW w:w="567" w:type="dxa"/>
            <w:tcBorders>
              <w:top w:val="nil"/>
              <w:left w:val="nil"/>
              <w:bottom w:val="nil"/>
              <w:right w:val="single" w:sz="4" w:space="0" w:color="auto"/>
            </w:tcBorders>
            <w:shd w:val="clear" w:color="auto" w:fill="auto"/>
            <w:noWrap/>
            <w:vAlign w:val="bottom"/>
            <w:hideMark/>
          </w:tcPr>
          <w:p w14:paraId="2916E0B6"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98.2</w:t>
            </w:r>
          </w:p>
        </w:tc>
        <w:tc>
          <w:tcPr>
            <w:tcW w:w="567" w:type="dxa"/>
            <w:tcBorders>
              <w:top w:val="nil"/>
              <w:left w:val="nil"/>
              <w:bottom w:val="nil"/>
              <w:right w:val="single" w:sz="4" w:space="0" w:color="auto"/>
            </w:tcBorders>
            <w:shd w:val="clear" w:color="auto" w:fill="auto"/>
            <w:noWrap/>
            <w:vAlign w:val="bottom"/>
            <w:hideMark/>
          </w:tcPr>
          <w:p w14:paraId="6DB777B6"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94.7</w:t>
            </w:r>
          </w:p>
        </w:tc>
        <w:tc>
          <w:tcPr>
            <w:tcW w:w="567" w:type="dxa"/>
            <w:tcBorders>
              <w:top w:val="nil"/>
              <w:left w:val="nil"/>
              <w:bottom w:val="nil"/>
              <w:right w:val="single" w:sz="4" w:space="0" w:color="auto"/>
            </w:tcBorders>
            <w:shd w:val="clear" w:color="auto" w:fill="auto"/>
            <w:noWrap/>
            <w:vAlign w:val="bottom"/>
            <w:hideMark/>
          </w:tcPr>
          <w:p w14:paraId="327879E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82.3</w:t>
            </w:r>
          </w:p>
        </w:tc>
      </w:tr>
      <w:tr w:rsidR="005200E5" w:rsidRPr="005200E5" w14:paraId="46A76277"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1FA2CE21"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M0115</w:t>
            </w:r>
          </w:p>
        </w:tc>
        <w:tc>
          <w:tcPr>
            <w:tcW w:w="1279" w:type="dxa"/>
            <w:tcBorders>
              <w:top w:val="nil"/>
              <w:left w:val="nil"/>
              <w:bottom w:val="nil"/>
              <w:right w:val="single" w:sz="4" w:space="0" w:color="auto"/>
            </w:tcBorders>
            <w:shd w:val="clear" w:color="auto" w:fill="auto"/>
            <w:noWrap/>
            <w:vAlign w:val="bottom"/>
            <w:hideMark/>
          </w:tcPr>
          <w:p w14:paraId="43CA971D"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SAN ANTONIO DE PICHINCHA</w:t>
            </w:r>
          </w:p>
        </w:tc>
        <w:tc>
          <w:tcPr>
            <w:tcW w:w="425" w:type="dxa"/>
            <w:tcBorders>
              <w:top w:val="nil"/>
              <w:left w:val="nil"/>
              <w:bottom w:val="nil"/>
              <w:right w:val="single" w:sz="4" w:space="0" w:color="auto"/>
            </w:tcBorders>
            <w:shd w:val="clear" w:color="auto" w:fill="auto"/>
            <w:noWrap/>
            <w:vAlign w:val="bottom"/>
            <w:hideMark/>
          </w:tcPr>
          <w:p w14:paraId="4E14062E"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2430</w:t>
            </w:r>
          </w:p>
        </w:tc>
        <w:tc>
          <w:tcPr>
            <w:tcW w:w="567" w:type="dxa"/>
            <w:tcBorders>
              <w:top w:val="nil"/>
              <w:left w:val="nil"/>
              <w:bottom w:val="nil"/>
              <w:right w:val="single" w:sz="4" w:space="0" w:color="auto"/>
            </w:tcBorders>
            <w:shd w:val="clear" w:color="auto" w:fill="auto"/>
            <w:noWrap/>
            <w:vAlign w:val="bottom"/>
            <w:hideMark/>
          </w:tcPr>
          <w:p w14:paraId="713DF9F6"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37.9</w:t>
            </w:r>
          </w:p>
        </w:tc>
        <w:tc>
          <w:tcPr>
            <w:tcW w:w="567" w:type="dxa"/>
            <w:tcBorders>
              <w:top w:val="nil"/>
              <w:left w:val="nil"/>
              <w:bottom w:val="nil"/>
              <w:right w:val="single" w:sz="4" w:space="0" w:color="auto"/>
            </w:tcBorders>
            <w:shd w:val="clear" w:color="auto" w:fill="auto"/>
            <w:noWrap/>
            <w:vAlign w:val="bottom"/>
            <w:hideMark/>
          </w:tcPr>
          <w:p w14:paraId="71AB37B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46.0</w:t>
            </w:r>
          </w:p>
        </w:tc>
        <w:tc>
          <w:tcPr>
            <w:tcW w:w="567" w:type="dxa"/>
            <w:tcBorders>
              <w:top w:val="nil"/>
              <w:left w:val="nil"/>
              <w:bottom w:val="nil"/>
              <w:right w:val="single" w:sz="4" w:space="0" w:color="auto"/>
            </w:tcBorders>
            <w:shd w:val="clear" w:color="auto" w:fill="auto"/>
            <w:noWrap/>
            <w:vAlign w:val="bottom"/>
            <w:hideMark/>
          </w:tcPr>
          <w:p w14:paraId="50866B1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58.2</w:t>
            </w:r>
          </w:p>
        </w:tc>
        <w:tc>
          <w:tcPr>
            <w:tcW w:w="567" w:type="dxa"/>
            <w:tcBorders>
              <w:top w:val="nil"/>
              <w:left w:val="nil"/>
              <w:bottom w:val="nil"/>
              <w:right w:val="single" w:sz="4" w:space="0" w:color="auto"/>
            </w:tcBorders>
            <w:shd w:val="clear" w:color="auto" w:fill="auto"/>
            <w:noWrap/>
            <w:vAlign w:val="bottom"/>
            <w:hideMark/>
          </w:tcPr>
          <w:p w14:paraId="4FC6F698"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69.3</w:t>
            </w:r>
          </w:p>
        </w:tc>
        <w:tc>
          <w:tcPr>
            <w:tcW w:w="567" w:type="dxa"/>
            <w:tcBorders>
              <w:top w:val="nil"/>
              <w:left w:val="nil"/>
              <w:bottom w:val="nil"/>
              <w:right w:val="single" w:sz="4" w:space="0" w:color="auto"/>
            </w:tcBorders>
            <w:shd w:val="clear" w:color="auto" w:fill="auto"/>
            <w:noWrap/>
            <w:vAlign w:val="bottom"/>
            <w:hideMark/>
          </w:tcPr>
          <w:p w14:paraId="1EEF09A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51.3</w:t>
            </w:r>
          </w:p>
        </w:tc>
        <w:tc>
          <w:tcPr>
            <w:tcW w:w="435" w:type="dxa"/>
            <w:tcBorders>
              <w:top w:val="nil"/>
              <w:left w:val="nil"/>
              <w:bottom w:val="nil"/>
              <w:right w:val="single" w:sz="4" w:space="0" w:color="auto"/>
            </w:tcBorders>
            <w:shd w:val="clear" w:color="auto" w:fill="auto"/>
            <w:noWrap/>
            <w:vAlign w:val="bottom"/>
            <w:hideMark/>
          </w:tcPr>
          <w:p w14:paraId="535101E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19.7</w:t>
            </w:r>
          </w:p>
        </w:tc>
        <w:tc>
          <w:tcPr>
            <w:tcW w:w="416" w:type="dxa"/>
            <w:tcBorders>
              <w:top w:val="nil"/>
              <w:left w:val="nil"/>
              <w:bottom w:val="nil"/>
              <w:right w:val="single" w:sz="4" w:space="0" w:color="auto"/>
            </w:tcBorders>
            <w:shd w:val="clear" w:color="auto" w:fill="auto"/>
            <w:noWrap/>
            <w:vAlign w:val="bottom"/>
            <w:hideMark/>
          </w:tcPr>
          <w:p w14:paraId="65C2353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7.4</w:t>
            </w:r>
          </w:p>
        </w:tc>
        <w:tc>
          <w:tcPr>
            <w:tcW w:w="425" w:type="dxa"/>
            <w:tcBorders>
              <w:top w:val="nil"/>
              <w:left w:val="nil"/>
              <w:bottom w:val="nil"/>
              <w:right w:val="single" w:sz="4" w:space="0" w:color="auto"/>
            </w:tcBorders>
            <w:shd w:val="clear" w:color="auto" w:fill="auto"/>
            <w:noWrap/>
            <w:vAlign w:val="bottom"/>
            <w:hideMark/>
          </w:tcPr>
          <w:p w14:paraId="66811B7B"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9.3</w:t>
            </w:r>
          </w:p>
        </w:tc>
        <w:tc>
          <w:tcPr>
            <w:tcW w:w="425" w:type="dxa"/>
            <w:tcBorders>
              <w:top w:val="nil"/>
              <w:left w:val="nil"/>
              <w:bottom w:val="nil"/>
              <w:right w:val="single" w:sz="4" w:space="0" w:color="auto"/>
            </w:tcBorders>
            <w:shd w:val="clear" w:color="auto" w:fill="auto"/>
            <w:noWrap/>
            <w:vAlign w:val="bottom"/>
            <w:hideMark/>
          </w:tcPr>
          <w:p w14:paraId="020831FA"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29.7</w:t>
            </w:r>
          </w:p>
        </w:tc>
        <w:tc>
          <w:tcPr>
            <w:tcW w:w="567" w:type="dxa"/>
            <w:tcBorders>
              <w:top w:val="nil"/>
              <w:left w:val="nil"/>
              <w:bottom w:val="nil"/>
              <w:right w:val="single" w:sz="4" w:space="0" w:color="auto"/>
            </w:tcBorders>
            <w:shd w:val="clear" w:color="auto" w:fill="auto"/>
            <w:noWrap/>
            <w:vAlign w:val="bottom"/>
            <w:hideMark/>
          </w:tcPr>
          <w:p w14:paraId="0F71F3B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50.4</w:t>
            </w:r>
          </w:p>
        </w:tc>
        <w:tc>
          <w:tcPr>
            <w:tcW w:w="567" w:type="dxa"/>
            <w:tcBorders>
              <w:top w:val="nil"/>
              <w:left w:val="nil"/>
              <w:bottom w:val="nil"/>
              <w:right w:val="single" w:sz="4" w:space="0" w:color="auto"/>
            </w:tcBorders>
            <w:shd w:val="clear" w:color="auto" w:fill="auto"/>
            <w:noWrap/>
            <w:vAlign w:val="bottom"/>
            <w:hideMark/>
          </w:tcPr>
          <w:p w14:paraId="219EF67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41.0</w:t>
            </w:r>
          </w:p>
        </w:tc>
        <w:tc>
          <w:tcPr>
            <w:tcW w:w="567" w:type="dxa"/>
            <w:tcBorders>
              <w:top w:val="nil"/>
              <w:left w:val="nil"/>
              <w:bottom w:val="nil"/>
              <w:right w:val="single" w:sz="4" w:space="0" w:color="auto"/>
            </w:tcBorders>
            <w:shd w:val="clear" w:color="auto" w:fill="auto"/>
            <w:noWrap/>
            <w:vAlign w:val="bottom"/>
            <w:hideMark/>
          </w:tcPr>
          <w:p w14:paraId="6A630FCB"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31.4</w:t>
            </w:r>
          </w:p>
        </w:tc>
      </w:tr>
      <w:tr w:rsidR="005200E5" w:rsidRPr="005200E5" w14:paraId="7CCEDB71"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1E795942"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M0335</w:t>
            </w:r>
          </w:p>
        </w:tc>
        <w:tc>
          <w:tcPr>
            <w:tcW w:w="1279" w:type="dxa"/>
            <w:tcBorders>
              <w:top w:val="nil"/>
              <w:left w:val="nil"/>
              <w:bottom w:val="nil"/>
              <w:right w:val="single" w:sz="4" w:space="0" w:color="auto"/>
            </w:tcBorders>
            <w:shd w:val="clear" w:color="auto" w:fill="auto"/>
            <w:noWrap/>
            <w:vAlign w:val="bottom"/>
            <w:hideMark/>
          </w:tcPr>
          <w:p w14:paraId="3061ED47"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LA CHORRERA</w:t>
            </w:r>
          </w:p>
        </w:tc>
        <w:tc>
          <w:tcPr>
            <w:tcW w:w="425" w:type="dxa"/>
            <w:tcBorders>
              <w:top w:val="nil"/>
              <w:left w:val="nil"/>
              <w:bottom w:val="nil"/>
              <w:right w:val="single" w:sz="4" w:space="0" w:color="auto"/>
            </w:tcBorders>
            <w:shd w:val="clear" w:color="auto" w:fill="auto"/>
            <w:noWrap/>
            <w:vAlign w:val="bottom"/>
            <w:hideMark/>
          </w:tcPr>
          <w:p w14:paraId="37D88E64"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3165</w:t>
            </w:r>
          </w:p>
        </w:tc>
        <w:tc>
          <w:tcPr>
            <w:tcW w:w="567" w:type="dxa"/>
            <w:tcBorders>
              <w:top w:val="nil"/>
              <w:left w:val="nil"/>
              <w:bottom w:val="nil"/>
              <w:right w:val="single" w:sz="4" w:space="0" w:color="auto"/>
            </w:tcBorders>
            <w:shd w:val="clear" w:color="auto" w:fill="auto"/>
            <w:noWrap/>
            <w:vAlign w:val="bottom"/>
            <w:hideMark/>
          </w:tcPr>
          <w:p w14:paraId="09DB64C1"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106.4</w:t>
            </w:r>
          </w:p>
        </w:tc>
        <w:tc>
          <w:tcPr>
            <w:tcW w:w="567" w:type="dxa"/>
            <w:tcBorders>
              <w:top w:val="nil"/>
              <w:left w:val="nil"/>
              <w:bottom w:val="nil"/>
              <w:right w:val="single" w:sz="4" w:space="0" w:color="auto"/>
            </w:tcBorders>
            <w:shd w:val="clear" w:color="auto" w:fill="auto"/>
            <w:noWrap/>
            <w:vAlign w:val="bottom"/>
            <w:hideMark/>
          </w:tcPr>
          <w:p w14:paraId="40B4EC1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138.0</w:t>
            </w:r>
          </w:p>
        </w:tc>
        <w:tc>
          <w:tcPr>
            <w:tcW w:w="567" w:type="dxa"/>
            <w:tcBorders>
              <w:top w:val="nil"/>
              <w:left w:val="nil"/>
              <w:bottom w:val="nil"/>
              <w:right w:val="single" w:sz="4" w:space="0" w:color="auto"/>
            </w:tcBorders>
            <w:shd w:val="clear" w:color="auto" w:fill="auto"/>
            <w:noWrap/>
            <w:vAlign w:val="bottom"/>
            <w:hideMark/>
          </w:tcPr>
          <w:p w14:paraId="77D2467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175.5</w:t>
            </w:r>
          </w:p>
        </w:tc>
        <w:tc>
          <w:tcPr>
            <w:tcW w:w="567" w:type="dxa"/>
            <w:tcBorders>
              <w:top w:val="nil"/>
              <w:left w:val="nil"/>
              <w:bottom w:val="nil"/>
              <w:right w:val="single" w:sz="4" w:space="0" w:color="auto"/>
            </w:tcBorders>
            <w:shd w:val="clear" w:color="auto" w:fill="auto"/>
            <w:noWrap/>
            <w:vAlign w:val="bottom"/>
            <w:hideMark/>
          </w:tcPr>
          <w:p w14:paraId="58E5EC5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185.7</w:t>
            </w:r>
          </w:p>
        </w:tc>
        <w:tc>
          <w:tcPr>
            <w:tcW w:w="567" w:type="dxa"/>
            <w:tcBorders>
              <w:top w:val="nil"/>
              <w:left w:val="nil"/>
              <w:bottom w:val="nil"/>
              <w:right w:val="single" w:sz="4" w:space="0" w:color="auto"/>
            </w:tcBorders>
            <w:shd w:val="clear" w:color="auto" w:fill="auto"/>
            <w:noWrap/>
            <w:vAlign w:val="bottom"/>
            <w:hideMark/>
          </w:tcPr>
          <w:p w14:paraId="07A9A15A"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128.3</w:t>
            </w:r>
          </w:p>
        </w:tc>
        <w:tc>
          <w:tcPr>
            <w:tcW w:w="435" w:type="dxa"/>
            <w:tcBorders>
              <w:top w:val="nil"/>
              <w:left w:val="nil"/>
              <w:bottom w:val="nil"/>
              <w:right w:val="single" w:sz="4" w:space="0" w:color="auto"/>
            </w:tcBorders>
            <w:shd w:val="clear" w:color="auto" w:fill="auto"/>
            <w:noWrap/>
            <w:vAlign w:val="bottom"/>
            <w:hideMark/>
          </w:tcPr>
          <w:p w14:paraId="119FACF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56.4</w:t>
            </w:r>
          </w:p>
        </w:tc>
        <w:tc>
          <w:tcPr>
            <w:tcW w:w="416" w:type="dxa"/>
            <w:tcBorders>
              <w:top w:val="nil"/>
              <w:left w:val="nil"/>
              <w:bottom w:val="nil"/>
              <w:right w:val="single" w:sz="4" w:space="0" w:color="auto"/>
            </w:tcBorders>
            <w:shd w:val="clear" w:color="auto" w:fill="auto"/>
            <w:noWrap/>
            <w:vAlign w:val="bottom"/>
            <w:hideMark/>
          </w:tcPr>
          <w:p w14:paraId="35BAA30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33.2</w:t>
            </w:r>
          </w:p>
        </w:tc>
        <w:tc>
          <w:tcPr>
            <w:tcW w:w="425" w:type="dxa"/>
            <w:tcBorders>
              <w:top w:val="nil"/>
              <w:left w:val="nil"/>
              <w:bottom w:val="nil"/>
              <w:right w:val="single" w:sz="4" w:space="0" w:color="auto"/>
            </w:tcBorders>
            <w:shd w:val="clear" w:color="auto" w:fill="auto"/>
            <w:noWrap/>
            <w:vAlign w:val="bottom"/>
            <w:hideMark/>
          </w:tcPr>
          <w:p w14:paraId="540DC2B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35.3</w:t>
            </w:r>
          </w:p>
        </w:tc>
        <w:tc>
          <w:tcPr>
            <w:tcW w:w="425" w:type="dxa"/>
            <w:tcBorders>
              <w:top w:val="nil"/>
              <w:left w:val="nil"/>
              <w:bottom w:val="nil"/>
              <w:right w:val="single" w:sz="4" w:space="0" w:color="auto"/>
            </w:tcBorders>
            <w:shd w:val="clear" w:color="auto" w:fill="auto"/>
            <w:noWrap/>
            <w:vAlign w:val="bottom"/>
            <w:hideMark/>
          </w:tcPr>
          <w:p w14:paraId="2EF50CDA"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81.6</w:t>
            </w:r>
          </w:p>
        </w:tc>
        <w:tc>
          <w:tcPr>
            <w:tcW w:w="567" w:type="dxa"/>
            <w:tcBorders>
              <w:top w:val="nil"/>
              <w:left w:val="nil"/>
              <w:bottom w:val="nil"/>
              <w:right w:val="single" w:sz="4" w:space="0" w:color="auto"/>
            </w:tcBorders>
            <w:shd w:val="clear" w:color="auto" w:fill="auto"/>
            <w:noWrap/>
            <w:vAlign w:val="bottom"/>
            <w:hideMark/>
          </w:tcPr>
          <w:p w14:paraId="09FADD8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144.4</w:t>
            </w:r>
          </w:p>
        </w:tc>
        <w:tc>
          <w:tcPr>
            <w:tcW w:w="567" w:type="dxa"/>
            <w:tcBorders>
              <w:top w:val="nil"/>
              <w:left w:val="nil"/>
              <w:bottom w:val="nil"/>
              <w:right w:val="single" w:sz="4" w:space="0" w:color="auto"/>
            </w:tcBorders>
            <w:shd w:val="clear" w:color="auto" w:fill="auto"/>
            <w:noWrap/>
            <w:vAlign w:val="bottom"/>
            <w:hideMark/>
          </w:tcPr>
          <w:p w14:paraId="7810CE0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144.7</w:t>
            </w:r>
          </w:p>
        </w:tc>
        <w:tc>
          <w:tcPr>
            <w:tcW w:w="567" w:type="dxa"/>
            <w:tcBorders>
              <w:top w:val="nil"/>
              <w:left w:val="nil"/>
              <w:bottom w:val="nil"/>
              <w:right w:val="single" w:sz="4" w:space="0" w:color="auto"/>
            </w:tcBorders>
            <w:shd w:val="clear" w:color="auto" w:fill="auto"/>
            <w:noWrap/>
            <w:vAlign w:val="bottom"/>
            <w:hideMark/>
          </w:tcPr>
          <w:p w14:paraId="37BC711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120.6</w:t>
            </w:r>
          </w:p>
        </w:tc>
      </w:tr>
      <w:tr w:rsidR="005200E5" w:rsidRPr="005200E5" w14:paraId="1F851BE0"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26C57184"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M0345</w:t>
            </w:r>
          </w:p>
        </w:tc>
        <w:tc>
          <w:tcPr>
            <w:tcW w:w="1279" w:type="dxa"/>
            <w:tcBorders>
              <w:top w:val="nil"/>
              <w:left w:val="nil"/>
              <w:bottom w:val="nil"/>
              <w:right w:val="single" w:sz="4" w:space="0" w:color="auto"/>
            </w:tcBorders>
            <w:shd w:val="clear" w:color="auto" w:fill="auto"/>
            <w:noWrap/>
            <w:vAlign w:val="bottom"/>
            <w:hideMark/>
          </w:tcPr>
          <w:p w14:paraId="7FA0AB58"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CALDERON</w:t>
            </w:r>
          </w:p>
        </w:tc>
        <w:tc>
          <w:tcPr>
            <w:tcW w:w="425" w:type="dxa"/>
            <w:tcBorders>
              <w:top w:val="nil"/>
              <w:left w:val="nil"/>
              <w:bottom w:val="nil"/>
              <w:right w:val="single" w:sz="4" w:space="0" w:color="auto"/>
            </w:tcBorders>
            <w:shd w:val="clear" w:color="auto" w:fill="auto"/>
            <w:noWrap/>
            <w:vAlign w:val="bottom"/>
            <w:hideMark/>
          </w:tcPr>
          <w:p w14:paraId="51DA395E"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2645</w:t>
            </w:r>
          </w:p>
        </w:tc>
        <w:tc>
          <w:tcPr>
            <w:tcW w:w="567" w:type="dxa"/>
            <w:tcBorders>
              <w:top w:val="nil"/>
              <w:left w:val="nil"/>
              <w:bottom w:val="nil"/>
              <w:right w:val="single" w:sz="4" w:space="0" w:color="auto"/>
            </w:tcBorders>
            <w:shd w:val="clear" w:color="auto" w:fill="auto"/>
            <w:noWrap/>
            <w:vAlign w:val="bottom"/>
            <w:hideMark/>
          </w:tcPr>
          <w:p w14:paraId="3BD7A24A"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48.4</w:t>
            </w:r>
          </w:p>
        </w:tc>
        <w:tc>
          <w:tcPr>
            <w:tcW w:w="567" w:type="dxa"/>
            <w:tcBorders>
              <w:top w:val="nil"/>
              <w:left w:val="nil"/>
              <w:bottom w:val="nil"/>
              <w:right w:val="single" w:sz="4" w:space="0" w:color="auto"/>
            </w:tcBorders>
            <w:shd w:val="clear" w:color="auto" w:fill="auto"/>
            <w:noWrap/>
            <w:vAlign w:val="bottom"/>
            <w:hideMark/>
          </w:tcPr>
          <w:p w14:paraId="5A79D43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54.4</w:t>
            </w:r>
          </w:p>
        </w:tc>
        <w:tc>
          <w:tcPr>
            <w:tcW w:w="567" w:type="dxa"/>
            <w:tcBorders>
              <w:top w:val="nil"/>
              <w:left w:val="nil"/>
              <w:bottom w:val="nil"/>
              <w:right w:val="single" w:sz="4" w:space="0" w:color="auto"/>
            </w:tcBorders>
            <w:shd w:val="clear" w:color="auto" w:fill="auto"/>
            <w:noWrap/>
            <w:vAlign w:val="bottom"/>
            <w:hideMark/>
          </w:tcPr>
          <w:p w14:paraId="0ECFFC7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76.2</w:t>
            </w:r>
          </w:p>
        </w:tc>
        <w:tc>
          <w:tcPr>
            <w:tcW w:w="567" w:type="dxa"/>
            <w:tcBorders>
              <w:top w:val="nil"/>
              <w:left w:val="nil"/>
              <w:bottom w:val="nil"/>
              <w:right w:val="single" w:sz="4" w:space="0" w:color="auto"/>
            </w:tcBorders>
            <w:shd w:val="clear" w:color="auto" w:fill="auto"/>
            <w:noWrap/>
            <w:vAlign w:val="bottom"/>
            <w:hideMark/>
          </w:tcPr>
          <w:p w14:paraId="5C14D53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85.0</w:t>
            </w:r>
          </w:p>
        </w:tc>
        <w:tc>
          <w:tcPr>
            <w:tcW w:w="567" w:type="dxa"/>
            <w:tcBorders>
              <w:top w:val="nil"/>
              <w:left w:val="nil"/>
              <w:bottom w:val="nil"/>
              <w:right w:val="single" w:sz="4" w:space="0" w:color="auto"/>
            </w:tcBorders>
            <w:shd w:val="clear" w:color="auto" w:fill="auto"/>
            <w:noWrap/>
            <w:vAlign w:val="bottom"/>
            <w:hideMark/>
          </w:tcPr>
          <w:p w14:paraId="264582F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55.6</w:t>
            </w:r>
          </w:p>
        </w:tc>
        <w:tc>
          <w:tcPr>
            <w:tcW w:w="435" w:type="dxa"/>
            <w:tcBorders>
              <w:top w:val="nil"/>
              <w:left w:val="nil"/>
              <w:bottom w:val="nil"/>
              <w:right w:val="single" w:sz="4" w:space="0" w:color="auto"/>
            </w:tcBorders>
            <w:shd w:val="clear" w:color="auto" w:fill="auto"/>
            <w:noWrap/>
            <w:vAlign w:val="bottom"/>
            <w:hideMark/>
          </w:tcPr>
          <w:p w14:paraId="53BE1698"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17.9</w:t>
            </w:r>
          </w:p>
        </w:tc>
        <w:tc>
          <w:tcPr>
            <w:tcW w:w="416" w:type="dxa"/>
            <w:tcBorders>
              <w:top w:val="nil"/>
              <w:left w:val="nil"/>
              <w:bottom w:val="nil"/>
              <w:right w:val="single" w:sz="4" w:space="0" w:color="auto"/>
            </w:tcBorders>
            <w:shd w:val="clear" w:color="auto" w:fill="auto"/>
            <w:noWrap/>
            <w:vAlign w:val="bottom"/>
            <w:hideMark/>
          </w:tcPr>
          <w:p w14:paraId="3E75AF6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8.5</w:t>
            </w:r>
          </w:p>
        </w:tc>
        <w:tc>
          <w:tcPr>
            <w:tcW w:w="425" w:type="dxa"/>
            <w:tcBorders>
              <w:top w:val="nil"/>
              <w:left w:val="nil"/>
              <w:bottom w:val="nil"/>
              <w:right w:val="single" w:sz="4" w:space="0" w:color="auto"/>
            </w:tcBorders>
            <w:shd w:val="clear" w:color="auto" w:fill="auto"/>
            <w:noWrap/>
            <w:vAlign w:val="bottom"/>
            <w:hideMark/>
          </w:tcPr>
          <w:p w14:paraId="43D677E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9.1</w:t>
            </w:r>
          </w:p>
        </w:tc>
        <w:tc>
          <w:tcPr>
            <w:tcW w:w="425" w:type="dxa"/>
            <w:tcBorders>
              <w:top w:val="nil"/>
              <w:left w:val="nil"/>
              <w:bottom w:val="nil"/>
              <w:right w:val="single" w:sz="4" w:space="0" w:color="auto"/>
            </w:tcBorders>
            <w:shd w:val="clear" w:color="auto" w:fill="auto"/>
            <w:noWrap/>
            <w:vAlign w:val="bottom"/>
            <w:hideMark/>
          </w:tcPr>
          <w:p w14:paraId="15C3AED2"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39.9</w:t>
            </w:r>
          </w:p>
        </w:tc>
        <w:tc>
          <w:tcPr>
            <w:tcW w:w="567" w:type="dxa"/>
            <w:tcBorders>
              <w:top w:val="nil"/>
              <w:left w:val="nil"/>
              <w:bottom w:val="nil"/>
              <w:right w:val="single" w:sz="4" w:space="0" w:color="auto"/>
            </w:tcBorders>
            <w:shd w:val="clear" w:color="auto" w:fill="auto"/>
            <w:noWrap/>
            <w:vAlign w:val="bottom"/>
            <w:hideMark/>
          </w:tcPr>
          <w:p w14:paraId="0F165B1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64.1</w:t>
            </w:r>
          </w:p>
        </w:tc>
        <w:tc>
          <w:tcPr>
            <w:tcW w:w="567" w:type="dxa"/>
            <w:tcBorders>
              <w:top w:val="nil"/>
              <w:left w:val="nil"/>
              <w:bottom w:val="nil"/>
              <w:right w:val="single" w:sz="4" w:space="0" w:color="auto"/>
            </w:tcBorders>
            <w:shd w:val="clear" w:color="auto" w:fill="auto"/>
            <w:noWrap/>
            <w:vAlign w:val="bottom"/>
            <w:hideMark/>
          </w:tcPr>
          <w:p w14:paraId="67B19962"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54.5</w:t>
            </w:r>
          </w:p>
        </w:tc>
        <w:tc>
          <w:tcPr>
            <w:tcW w:w="567" w:type="dxa"/>
            <w:tcBorders>
              <w:top w:val="nil"/>
              <w:left w:val="nil"/>
              <w:bottom w:val="nil"/>
              <w:right w:val="single" w:sz="4" w:space="0" w:color="auto"/>
            </w:tcBorders>
            <w:shd w:val="clear" w:color="auto" w:fill="auto"/>
            <w:noWrap/>
            <w:vAlign w:val="bottom"/>
            <w:hideMark/>
          </w:tcPr>
          <w:p w14:paraId="2356337F"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45.3</w:t>
            </w:r>
          </w:p>
        </w:tc>
      </w:tr>
      <w:tr w:rsidR="005200E5" w:rsidRPr="005200E5" w14:paraId="7C9CAFDA"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508B24C9"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M0357</w:t>
            </w:r>
          </w:p>
        </w:tc>
        <w:tc>
          <w:tcPr>
            <w:tcW w:w="1279" w:type="dxa"/>
            <w:tcBorders>
              <w:top w:val="nil"/>
              <w:left w:val="nil"/>
              <w:bottom w:val="nil"/>
              <w:right w:val="single" w:sz="4" w:space="0" w:color="auto"/>
            </w:tcBorders>
            <w:shd w:val="clear" w:color="auto" w:fill="auto"/>
            <w:noWrap/>
            <w:vAlign w:val="bottom"/>
            <w:hideMark/>
          </w:tcPr>
          <w:p w14:paraId="050F06A5"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CANAL 10TV</w:t>
            </w:r>
          </w:p>
        </w:tc>
        <w:tc>
          <w:tcPr>
            <w:tcW w:w="425" w:type="dxa"/>
            <w:tcBorders>
              <w:top w:val="nil"/>
              <w:left w:val="nil"/>
              <w:bottom w:val="nil"/>
              <w:right w:val="single" w:sz="4" w:space="0" w:color="auto"/>
            </w:tcBorders>
            <w:shd w:val="clear" w:color="auto" w:fill="auto"/>
            <w:noWrap/>
            <w:vAlign w:val="bottom"/>
            <w:hideMark/>
          </w:tcPr>
          <w:p w14:paraId="2C7E9054"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3780</w:t>
            </w:r>
          </w:p>
        </w:tc>
        <w:tc>
          <w:tcPr>
            <w:tcW w:w="567" w:type="dxa"/>
            <w:tcBorders>
              <w:top w:val="nil"/>
              <w:left w:val="nil"/>
              <w:bottom w:val="nil"/>
              <w:right w:val="single" w:sz="4" w:space="0" w:color="auto"/>
            </w:tcBorders>
            <w:shd w:val="clear" w:color="auto" w:fill="auto"/>
            <w:noWrap/>
            <w:vAlign w:val="bottom"/>
            <w:hideMark/>
          </w:tcPr>
          <w:p w14:paraId="0E73BCB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126.0</w:t>
            </w:r>
          </w:p>
        </w:tc>
        <w:tc>
          <w:tcPr>
            <w:tcW w:w="567" w:type="dxa"/>
            <w:tcBorders>
              <w:top w:val="nil"/>
              <w:left w:val="nil"/>
              <w:bottom w:val="nil"/>
              <w:right w:val="single" w:sz="4" w:space="0" w:color="auto"/>
            </w:tcBorders>
            <w:shd w:val="clear" w:color="auto" w:fill="auto"/>
            <w:noWrap/>
            <w:vAlign w:val="bottom"/>
            <w:hideMark/>
          </w:tcPr>
          <w:p w14:paraId="091A5B12"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152.4</w:t>
            </w:r>
          </w:p>
        </w:tc>
        <w:tc>
          <w:tcPr>
            <w:tcW w:w="567" w:type="dxa"/>
            <w:tcBorders>
              <w:top w:val="nil"/>
              <w:left w:val="nil"/>
              <w:bottom w:val="nil"/>
              <w:right w:val="single" w:sz="4" w:space="0" w:color="auto"/>
            </w:tcBorders>
            <w:shd w:val="clear" w:color="auto" w:fill="auto"/>
            <w:noWrap/>
            <w:vAlign w:val="bottom"/>
            <w:hideMark/>
          </w:tcPr>
          <w:p w14:paraId="53247EA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188.4</w:t>
            </w:r>
          </w:p>
        </w:tc>
        <w:tc>
          <w:tcPr>
            <w:tcW w:w="567" w:type="dxa"/>
            <w:tcBorders>
              <w:top w:val="nil"/>
              <w:left w:val="nil"/>
              <w:bottom w:val="nil"/>
              <w:right w:val="single" w:sz="4" w:space="0" w:color="auto"/>
            </w:tcBorders>
            <w:shd w:val="clear" w:color="auto" w:fill="auto"/>
            <w:noWrap/>
            <w:vAlign w:val="bottom"/>
            <w:hideMark/>
          </w:tcPr>
          <w:p w14:paraId="3A1CBB71"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211.5</w:t>
            </w:r>
          </w:p>
        </w:tc>
        <w:tc>
          <w:tcPr>
            <w:tcW w:w="567" w:type="dxa"/>
            <w:tcBorders>
              <w:top w:val="nil"/>
              <w:left w:val="nil"/>
              <w:bottom w:val="nil"/>
              <w:right w:val="single" w:sz="4" w:space="0" w:color="auto"/>
            </w:tcBorders>
            <w:shd w:val="clear" w:color="auto" w:fill="auto"/>
            <w:noWrap/>
            <w:vAlign w:val="bottom"/>
            <w:hideMark/>
          </w:tcPr>
          <w:p w14:paraId="7B4FBCE8"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128.7</w:t>
            </w:r>
          </w:p>
        </w:tc>
        <w:tc>
          <w:tcPr>
            <w:tcW w:w="435" w:type="dxa"/>
            <w:tcBorders>
              <w:top w:val="nil"/>
              <w:left w:val="nil"/>
              <w:bottom w:val="nil"/>
              <w:right w:val="single" w:sz="4" w:space="0" w:color="auto"/>
            </w:tcBorders>
            <w:shd w:val="clear" w:color="auto" w:fill="auto"/>
            <w:noWrap/>
            <w:vAlign w:val="bottom"/>
            <w:hideMark/>
          </w:tcPr>
          <w:p w14:paraId="3D0F0ED6"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44.9</w:t>
            </w:r>
          </w:p>
        </w:tc>
        <w:tc>
          <w:tcPr>
            <w:tcW w:w="416" w:type="dxa"/>
            <w:tcBorders>
              <w:top w:val="nil"/>
              <w:left w:val="nil"/>
              <w:bottom w:val="nil"/>
              <w:right w:val="single" w:sz="4" w:space="0" w:color="auto"/>
            </w:tcBorders>
            <w:shd w:val="clear" w:color="auto" w:fill="auto"/>
            <w:noWrap/>
            <w:vAlign w:val="bottom"/>
            <w:hideMark/>
          </w:tcPr>
          <w:p w14:paraId="05B8F9A5"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26.2</w:t>
            </w:r>
          </w:p>
        </w:tc>
        <w:tc>
          <w:tcPr>
            <w:tcW w:w="425" w:type="dxa"/>
            <w:tcBorders>
              <w:top w:val="nil"/>
              <w:left w:val="nil"/>
              <w:bottom w:val="nil"/>
              <w:right w:val="single" w:sz="4" w:space="0" w:color="auto"/>
            </w:tcBorders>
            <w:shd w:val="clear" w:color="auto" w:fill="auto"/>
            <w:noWrap/>
            <w:vAlign w:val="bottom"/>
            <w:hideMark/>
          </w:tcPr>
          <w:p w14:paraId="244DD08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27.5</w:t>
            </w:r>
          </w:p>
        </w:tc>
        <w:tc>
          <w:tcPr>
            <w:tcW w:w="425" w:type="dxa"/>
            <w:tcBorders>
              <w:top w:val="nil"/>
              <w:left w:val="nil"/>
              <w:bottom w:val="nil"/>
              <w:right w:val="single" w:sz="4" w:space="0" w:color="auto"/>
            </w:tcBorders>
            <w:shd w:val="clear" w:color="auto" w:fill="auto"/>
            <w:noWrap/>
            <w:vAlign w:val="bottom"/>
            <w:hideMark/>
          </w:tcPr>
          <w:p w14:paraId="5844F37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79.9</w:t>
            </w:r>
          </w:p>
        </w:tc>
        <w:tc>
          <w:tcPr>
            <w:tcW w:w="567" w:type="dxa"/>
            <w:tcBorders>
              <w:top w:val="nil"/>
              <w:left w:val="nil"/>
              <w:bottom w:val="nil"/>
              <w:right w:val="single" w:sz="4" w:space="0" w:color="auto"/>
            </w:tcBorders>
            <w:shd w:val="clear" w:color="auto" w:fill="auto"/>
            <w:noWrap/>
            <w:vAlign w:val="bottom"/>
            <w:hideMark/>
          </w:tcPr>
          <w:p w14:paraId="683C760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132.8</w:t>
            </w:r>
          </w:p>
        </w:tc>
        <w:tc>
          <w:tcPr>
            <w:tcW w:w="567" w:type="dxa"/>
            <w:tcBorders>
              <w:top w:val="nil"/>
              <w:left w:val="nil"/>
              <w:bottom w:val="nil"/>
              <w:right w:val="single" w:sz="4" w:space="0" w:color="auto"/>
            </w:tcBorders>
            <w:shd w:val="clear" w:color="auto" w:fill="auto"/>
            <w:noWrap/>
            <w:vAlign w:val="bottom"/>
            <w:hideMark/>
          </w:tcPr>
          <w:p w14:paraId="72885F3A"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140.4</w:t>
            </w:r>
          </w:p>
        </w:tc>
        <w:tc>
          <w:tcPr>
            <w:tcW w:w="567" w:type="dxa"/>
            <w:tcBorders>
              <w:top w:val="nil"/>
              <w:left w:val="nil"/>
              <w:bottom w:val="nil"/>
              <w:right w:val="single" w:sz="4" w:space="0" w:color="auto"/>
            </w:tcBorders>
            <w:shd w:val="clear" w:color="auto" w:fill="auto"/>
            <w:noWrap/>
            <w:vAlign w:val="bottom"/>
            <w:hideMark/>
          </w:tcPr>
          <w:p w14:paraId="74BA23DC"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130.0</w:t>
            </w:r>
          </w:p>
        </w:tc>
      </w:tr>
      <w:tr w:rsidR="005200E5" w:rsidRPr="005200E5" w14:paraId="72F4B559" w14:textId="77777777" w:rsidTr="005200E5">
        <w:trPr>
          <w:trHeight w:val="300"/>
        </w:trPr>
        <w:tc>
          <w:tcPr>
            <w:tcW w:w="559" w:type="dxa"/>
            <w:tcBorders>
              <w:top w:val="nil"/>
              <w:left w:val="single" w:sz="4" w:space="0" w:color="auto"/>
              <w:bottom w:val="nil"/>
              <w:right w:val="single" w:sz="4" w:space="0" w:color="auto"/>
            </w:tcBorders>
            <w:shd w:val="clear" w:color="auto" w:fill="auto"/>
            <w:noWrap/>
            <w:vAlign w:val="bottom"/>
            <w:hideMark/>
          </w:tcPr>
          <w:p w14:paraId="2213346F"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M0361</w:t>
            </w:r>
          </w:p>
        </w:tc>
        <w:tc>
          <w:tcPr>
            <w:tcW w:w="1279" w:type="dxa"/>
            <w:tcBorders>
              <w:top w:val="nil"/>
              <w:left w:val="nil"/>
              <w:bottom w:val="nil"/>
              <w:right w:val="single" w:sz="4" w:space="0" w:color="auto"/>
            </w:tcBorders>
            <w:shd w:val="clear" w:color="auto" w:fill="auto"/>
            <w:noWrap/>
            <w:vAlign w:val="bottom"/>
            <w:hideMark/>
          </w:tcPr>
          <w:p w14:paraId="55CF5213" w14:textId="77777777" w:rsidR="005200E5" w:rsidRPr="005200E5" w:rsidRDefault="005200E5" w:rsidP="005200E5">
            <w:pPr>
              <w:spacing w:before="0" w:after="0" w:line="240" w:lineRule="auto"/>
              <w:jc w:val="left"/>
              <w:rPr>
                <w:rFonts w:ascii="Arial Narrow" w:hAnsi="Arial Narrow"/>
                <w:sz w:val="14"/>
                <w:szCs w:val="14"/>
                <w:lang w:val="es-ES" w:eastAsia="es-ES"/>
              </w:rPr>
            </w:pPr>
            <w:r w:rsidRPr="005200E5">
              <w:rPr>
                <w:rFonts w:ascii="Arial Narrow" w:hAnsi="Arial Narrow"/>
                <w:sz w:val="14"/>
                <w:szCs w:val="14"/>
                <w:lang w:val="es-ES" w:eastAsia="es-ES"/>
              </w:rPr>
              <w:t>NONO</w:t>
            </w:r>
          </w:p>
        </w:tc>
        <w:tc>
          <w:tcPr>
            <w:tcW w:w="425" w:type="dxa"/>
            <w:tcBorders>
              <w:top w:val="nil"/>
              <w:left w:val="nil"/>
              <w:bottom w:val="nil"/>
              <w:right w:val="single" w:sz="4" w:space="0" w:color="auto"/>
            </w:tcBorders>
            <w:shd w:val="clear" w:color="auto" w:fill="auto"/>
            <w:noWrap/>
            <w:vAlign w:val="bottom"/>
            <w:hideMark/>
          </w:tcPr>
          <w:p w14:paraId="0D8C953F" w14:textId="77777777" w:rsidR="005200E5" w:rsidRPr="005200E5" w:rsidRDefault="005200E5" w:rsidP="005200E5">
            <w:pPr>
              <w:spacing w:before="0" w:after="0" w:line="240" w:lineRule="auto"/>
              <w:jc w:val="right"/>
              <w:rPr>
                <w:rFonts w:ascii="Arial Narrow" w:hAnsi="Arial Narrow"/>
                <w:sz w:val="14"/>
                <w:szCs w:val="14"/>
                <w:lang w:val="es-ES" w:eastAsia="es-ES"/>
              </w:rPr>
            </w:pPr>
            <w:r w:rsidRPr="005200E5">
              <w:rPr>
                <w:rFonts w:ascii="Arial Narrow" w:hAnsi="Arial Narrow"/>
                <w:sz w:val="14"/>
                <w:szCs w:val="14"/>
                <w:lang w:val="es-ES" w:eastAsia="es-ES"/>
              </w:rPr>
              <w:t>2730</w:t>
            </w:r>
          </w:p>
        </w:tc>
        <w:tc>
          <w:tcPr>
            <w:tcW w:w="567" w:type="dxa"/>
            <w:tcBorders>
              <w:top w:val="nil"/>
              <w:left w:val="nil"/>
              <w:bottom w:val="nil"/>
              <w:right w:val="single" w:sz="4" w:space="0" w:color="auto"/>
            </w:tcBorders>
            <w:shd w:val="clear" w:color="auto" w:fill="auto"/>
            <w:noWrap/>
            <w:vAlign w:val="bottom"/>
            <w:hideMark/>
          </w:tcPr>
          <w:p w14:paraId="65464C6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91.7</w:t>
            </w:r>
          </w:p>
        </w:tc>
        <w:tc>
          <w:tcPr>
            <w:tcW w:w="567" w:type="dxa"/>
            <w:tcBorders>
              <w:top w:val="nil"/>
              <w:left w:val="nil"/>
              <w:bottom w:val="nil"/>
              <w:right w:val="single" w:sz="4" w:space="0" w:color="auto"/>
            </w:tcBorders>
            <w:shd w:val="clear" w:color="auto" w:fill="auto"/>
            <w:noWrap/>
            <w:vAlign w:val="bottom"/>
            <w:hideMark/>
          </w:tcPr>
          <w:p w14:paraId="54EE064D"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109.8</w:t>
            </w:r>
          </w:p>
        </w:tc>
        <w:tc>
          <w:tcPr>
            <w:tcW w:w="567" w:type="dxa"/>
            <w:tcBorders>
              <w:top w:val="nil"/>
              <w:left w:val="nil"/>
              <w:bottom w:val="nil"/>
              <w:right w:val="single" w:sz="4" w:space="0" w:color="auto"/>
            </w:tcBorders>
            <w:shd w:val="clear" w:color="auto" w:fill="auto"/>
            <w:noWrap/>
            <w:vAlign w:val="bottom"/>
            <w:hideMark/>
          </w:tcPr>
          <w:p w14:paraId="4A748D9E"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133.0</w:t>
            </w:r>
          </w:p>
        </w:tc>
        <w:tc>
          <w:tcPr>
            <w:tcW w:w="567" w:type="dxa"/>
            <w:tcBorders>
              <w:top w:val="nil"/>
              <w:left w:val="nil"/>
              <w:bottom w:val="nil"/>
              <w:right w:val="single" w:sz="4" w:space="0" w:color="auto"/>
            </w:tcBorders>
            <w:shd w:val="clear" w:color="auto" w:fill="auto"/>
            <w:noWrap/>
            <w:vAlign w:val="bottom"/>
            <w:hideMark/>
          </w:tcPr>
          <w:p w14:paraId="7469B17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161.3</w:t>
            </w:r>
          </w:p>
        </w:tc>
        <w:tc>
          <w:tcPr>
            <w:tcW w:w="567" w:type="dxa"/>
            <w:tcBorders>
              <w:top w:val="nil"/>
              <w:left w:val="nil"/>
              <w:bottom w:val="nil"/>
              <w:right w:val="single" w:sz="4" w:space="0" w:color="auto"/>
            </w:tcBorders>
            <w:shd w:val="clear" w:color="auto" w:fill="auto"/>
            <w:noWrap/>
            <w:vAlign w:val="bottom"/>
            <w:hideMark/>
          </w:tcPr>
          <w:p w14:paraId="15CA6F5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98.7</w:t>
            </w:r>
          </w:p>
        </w:tc>
        <w:tc>
          <w:tcPr>
            <w:tcW w:w="435" w:type="dxa"/>
            <w:tcBorders>
              <w:top w:val="nil"/>
              <w:left w:val="nil"/>
              <w:bottom w:val="nil"/>
              <w:right w:val="single" w:sz="4" w:space="0" w:color="auto"/>
            </w:tcBorders>
            <w:shd w:val="clear" w:color="auto" w:fill="auto"/>
            <w:noWrap/>
            <w:vAlign w:val="bottom"/>
            <w:hideMark/>
          </w:tcPr>
          <w:p w14:paraId="121D0963"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34.9</w:t>
            </w:r>
          </w:p>
        </w:tc>
        <w:tc>
          <w:tcPr>
            <w:tcW w:w="416" w:type="dxa"/>
            <w:tcBorders>
              <w:top w:val="nil"/>
              <w:left w:val="nil"/>
              <w:bottom w:val="nil"/>
              <w:right w:val="single" w:sz="4" w:space="0" w:color="auto"/>
            </w:tcBorders>
            <w:shd w:val="clear" w:color="auto" w:fill="auto"/>
            <w:noWrap/>
            <w:vAlign w:val="bottom"/>
            <w:hideMark/>
          </w:tcPr>
          <w:p w14:paraId="7EFDCCB7"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21.6</w:t>
            </w:r>
          </w:p>
        </w:tc>
        <w:tc>
          <w:tcPr>
            <w:tcW w:w="425" w:type="dxa"/>
            <w:tcBorders>
              <w:top w:val="nil"/>
              <w:left w:val="nil"/>
              <w:bottom w:val="nil"/>
              <w:right w:val="single" w:sz="4" w:space="0" w:color="auto"/>
            </w:tcBorders>
            <w:shd w:val="clear" w:color="auto" w:fill="auto"/>
            <w:noWrap/>
            <w:vAlign w:val="bottom"/>
            <w:hideMark/>
          </w:tcPr>
          <w:p w14:paraId="69A379B2"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19.5</w:t>
            </w:r>
          </w:p>
        </w:tc>
        <w:tc>
          <w:tcPr>
            <w:tcW w:w="425" w:type="dxa"/>
            <w:tcBorders>
              <w:top w:val="nil"/>
              <w:left w:val="nil"/>
              <w:bottom w:val="nil"/>
              <w:right w:val="single" w:sz="4" w:space="0" w:color="auto"/>
            </w:tcBorders>
            <w:shd w:val="clear" w:color="auto" w:fill="auto"/>
            <w:noWrap/>
            <w:vAlign w:val="bottom"/>
            <w:hideMark/>
          </w:tcPr>
          <w:p w14:paraId="3F808D30"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46.9</w:t>
            </w:r>
          </w:p>
        </w:tc>
        <w:tc>
          <w:tcPr>
            <w:tcW w:w="567" w:type="dxa"/>
            <w:tcBorders>
              <w:top w:val="nil"/>
              <w:left w:val="nil"/>
              <w:bottom w:val="nil"/>
              <w:right w:val="single" w:sz="4" w:space="0" w:color="auto"/>
            </w:tcBorders>
            <w:shd w:val="clear" w:color="auto" w:fill="auto"/>
            <w:noWrap/>
            <w:vAlign w:val="bottom"/>
            <w:hideMark/>
          </w:tcPr>
          <w:p w14:paraId="41B53704"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78.3</w:t>
            </w:r>
          </w:p>
        </w:tc>
        <w:tc>
          <w:tcPr>
            <w:tcW w:w="567" w:type="dxa"/>
            <w:tcBorders>
              <w:top w:val="nil"/>
              <w:left w:val="nil"/>
              <w:bottom w:val="nil"/>
              <w:right w:val="single" w:sz="4" w:space="0" w:color="auto"/>
            </w:tcBorders>
            <w:shd w:val="clear" w:color="auto" w:fill="auto"/>
            <w:noWrap/>
            <w:vAlign w:val="bottom"/>
            <w:hideMark/>
          </w:tcPr>
          <w:p w14:paraId="600C605B"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70.4</w:t>
            </w:r>
          </w:p>
        </w:tc>
        <w:tc>
          <w:tcPr>
            <w:tcW w:w="567" w:type="dxa"/>
            <w:tcBorders>
              <w:top w:val="nil"/>
              <w:left w:val="nil"/>
              <w:bottom w:val="nil"/>
              <w:right w:val="single" w:sz="4" w:space="0" w:color="auto"/>
            </w:tcBorders>
            <w:shd w:val="clear" w:color="auto" w:fill="auto"/>
            <w:noWrap/>
            <w:vAlign w:val="bottom"/>
            <w:hideMark/>
          </w:tcPr>
          <w:p w14:paraId="55D95CF9" w14:textId="77777777" w:rsidR="005200E5" w:rsidRPr="005200E5" w:rsidRDefault="005200E5" w:rsidP="005200E5">
            <w:pPr>
              <w:spacing w:before="0" w:after="0" w:line="240" w:lineRule="auto"/>
              <w:jc w:val="right"/>
              <w:rPr>
                <w:rFonts w:ascii="Arial Narrow" w:hAnsi="Arial Narrow" w:cs="Times New Roman"/>
                <w:sz w:val="14"/>
                <w:szCs w:val="14"/>
                <w:lang w:val="es-ES" w:eastAsia="es-ES"/>
              </w:rPr>
            </w:pPr>
            <w:r w:rsidRPr="005200E5">
              <w:rPr>
                <w:rFonts w:ascii="Arial Narrow" w:hAnsi="Arial Narrow" w:cs="Times New Roman"/>
                <w:sz w:val="14"/>
                <w:szCs w:val="14"/>
                <w:lang w:val="es-ES" w:eastAsia="es-ES"/>
              </w:rPr>
              <w:t>77.9</w:t>
            </w:r>
          </w:p>
        </w:tc>
      </w:tr>
      <w:tr w:rsidR="005200E5" w:rsidRPr="005200E5" w14:paraId="0FB76539" w14:textId="77777777" w:rsidTr="005200E5">
        <w:trPr>
          <w:trHeight w:val="300"/>
        </w:trPr>
        <w:tc>
          <w:tcPr>
            <w:tcW w:w="2263"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0DE0C4C" w14:textId="77777777" w:rsidR="005200E5" w:rsidRPr="005200E5" w:rsidRDefault="005200E5" w:rsidP="005200E5">
            <w:pPr>
              <w:spacing w:before="0" w:after="0" w:line="240" w:lineRule="auto"/>
              <w:jc w:val="center"/>
              <w:rPr>
                <w:rFonts w:ascii="Arial Narrow" w:hAnsi="Arial Narrow"/>
                <w:sz w:val="14"/>
                <w:szCs w:val="14"/>
                <w:lang w:val="es-ES" w:eastAsia="es-ES"/>
              </w:rPr>
            </w:pPr>
            <w:r w:rsidRPr="005200E5">
              <w:rPr>
                <w:rFonts w:ascii="Arial Narrow" w:hAnsi="Arial Narrow"/>
                <w:sz w:val="14"/>
                <w:szCs w:val="14"/>
                <w:lang w:val="es-ES" w:eastAsia="es-ES"/>
              </w:rPr>
              <w:t>MEDIA</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18A87EA"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83.6</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A8D00B6"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103.8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E6124C1"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132.9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FCBC367"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149.9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713FE3E"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96.7</w:t>
            </w:r>
          </w:p>
        </w:tc>
        <w:tc>
          <w:tcPr>
            <w:tcW w:w="435" w:type="dxa"/>
            <w:tcBorders>
              <w:top w:val="single" w:sz="4" w:space="0" w:color="auto"/>
              <w:left w:val="nil"/>
              <w:bottom w:val="single" w:sz="4" w:space="0" w:color="auto"/>
              <w:right w:val="single" w:sz="4" w:space="0" w:color="auto"/>
            </w:tcBorders>
            <w:shd w:val="clear" w:color="auto" w:fill="auto"/>
            <w:noWrap/>
            <w:vAlign w:val="bottom"/>
            <w:hideMark/>
          </w:tcPr>
          <w:p w14:paraId="750D505C"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36.8</w:t>
            </w: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14:paraId="1AD0D056"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21.1</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57D530E8"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22.4</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28C220EE"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60.3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A760C79"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101.0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DC958C5"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95.4</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05F5D1A" w14:textId="77777777" w:rsidR="005200E5" w:rsidRPr="005200E5" w:rsidRDefault="005200E5" w:rsidP="005200E5">
            <w:pPr>
              <w:spacing w:before="0" w:after="0" w:line="240" w:lineRule="auto"/>
              <w:jc w:val="right"/>
              <w:rPr>
                <w:rFonts w:ascii="Arial Narrow" w:hAnsi="Arial Narrow" w:cs="Times New Roman"/>
                <w:color w:val="000000"/>
                <w:sz w:val="14"/>
                <w:szCs w:val="14"/>
                <w:lang w:val="es-ES" w:eastAsia="es-ES"/>
              </w:rPr>
            </w:pPr>
            <w:r w:rsidRPr="005200E5">
              <w:rPr>
                <w:rFonts w:ascii="Arial Narrow" w:hAnsi="Arial Narrow" w:cs="Times New Roman"/>
                <w:color w:val="000000"/>
                <w:sz w:val="14"/>
                <w:szCs w:val="14"/>
                <w:lang w:val="es-ES" w:eastAsia="es-ES"/>
              </w:rPr>
              <w:t>84.5</w:t>
            </w:r>
          </w:p>
        </w:tc>
      </w:tr>
    </w:tbl>
    <w:p w14:paraId="635942A0" w14:textId="75CA7BE3" w:rsidR="00F225AB" w:rsidRDefault="00F225AB" w:rsidP="00936567">
      <w:pPr>
        <w:pStyle w:val="Estilo5"/>
        <w:spacing w:after="0"/>
        <w:outlineLvl w:val="0"/>
      </w:pPr>
    </w:p>
    <w:p w14:paraId="50B3359C" w14:textId="77777777" w:rsidR="00F225AB" w:rsidRDefault="00F225AB" w:rsidP="00F225AB">
      <w:pPr>
        <w:pStyle w:val="Sinespaciado"/>
        <w:jc w:val="left"/>
        <w:rPr>
          <w:lang w:val="es-ES"/>
        </w:rPr>
      </w:pPr>
      <w:r w:rsidRPr="00CE4A21">
        <w:rPr>
          <w:lang w:val="es-ES"/>
        </w:rPr>
        <w:t xml:space="preserve">Fuente: </w:t>
      </w:r>
      <w:r>
        <w:rPr>
          <w:lang w:val="es-ES"/>
        </w:rPr>
        <w:t>INAMHI, DAC ex Aeropuerto Mariscal Sucre.</w:t>
      </w:r>
    </w:p>
    <w:p w14:paraId="699019A2" w14:textId="77777777" w:rsidR="00E07E43" w:rsidRDefault="00E07E43" w:rsidP="00E07E43">
      <w:pPr>
        <w:pStyle w:val="Sinespaciado"/>
        <w:rPr>
          <w:lang w:val="es-ES"/>
        </w:rPr>
      </w:pPr>
      <w:r>
        <w:rPr>
          <w:lang w:val="es-ES"/>
        </w:rPr>
        <w:t>Elaboración: Margarita Arias Ortega</w:t>
      </w:r>
    </w:p>
    <w:p w14:paraId="1368A47D" w14:textId="77777777" w:rsidR="00936567" w:rsidRDefault="00936567" w:rsidP="00936567">
      <w:pPr>
        <w:pStyle w:val="Sinespaciado"/>
        <w:rPr>
          <w:noProof/>
          <w:lang w:val="es-EC"/>
        </w:rPr>
      </w:pPr>
    </w:p>
    <w:p w14:paraId="64DEE1B1" w14:textId="6E5062B6" w:rsidR="00936567" w:rsidRDefault="00936567" w:rsidP="00936567">
      <w:pPr>
        <w:pStyle w:val="Estilo5"/>
        <w:outlineLvl w:val="0"/>
      </w:pPr>
      <w:bookmarkStart w:id="65" w:name="_Toc241303151"/>
      <w:bookmarkStart w:id="66" w:name="_Toc290037941"/>
    </w:p>
    <w:p w14:paraId="19BB647C" w14:textId="77777777" w:rsidR="00936567" w:rsidRPr="00BF02F1" w:rsidRDefault="00936567" w:rsidP="0060338F">
      <w:pPr>
        <w:pStyle w:val="Ttulo3"/>
        <w:numPr>
          <w:ilvl w:val="2"/>
          <w:numId w:val="18"/>
        </w:numPr>
        <w:rPr>
          <w:lang w:val="es-ES"/>
        </w:rPr>
      </w:pPr>
      <w:bookmarkStart w:id="67" w:name="_Toc350952325"/>
      <w:bookmarkStart w:id="68" w:name="_Toc450221021"/>
      <w:bookmarkEnd w:id="65"/>
      <w:bookmarkEnd w:id="66"/>
      <w:r w:rsidRPr="00BF02F1">
        <w:rPr>
          <w:lang w:val="es-ES"/>
        </w:rPr>
        <w:lastRenderedPageBreak/>
        <w:t>Variación Interanual</w:t>
      </w:r>
      <w:bookmarkEnd w:id="67"/>
      <w:bookmarkEnd w:id="68"/>
    </w:p>
    <w:p w14:paraId="450A9C26" w14:textId="6BE1747D" w:rsidR="00936567" w:rsidRDefault="00936567" w:rsidP="00936567">
      <w:pPr>
        <w:rPr>
          <w:lang w:val="es-EC"/>
        </w:rPr>
      </w:pPr>
      <w:r w:rsidRPr="000A3191">
        <w:rPr>
          <w:lang w:val="es-EC"/>
        </w:rPr>
        <w:t>La importancia de un gráfico de variación interanual de la precipitación está en que a través d</w:t>
      </w:r>
      <w:r>
        <w:rPr>
          <w:lang w:val="es-EC"/>
        </w:rPr>
        <w:t>e su</w:t>
      </w:r>
      <w:r w:rsidRPr="000A3191">
        <w:rPr>
          <w:lang w:val="es-EC"/>
        </w:rPr>
        <w:t xml:space="preserve"> anál</w:t>
      </w:r>
      <w:r>
        <w:rPr>
          <w:lang w:val="es-EC"/>
        </w:rPr>
        <w:t xml:space="preserve">isis, </w:t>
      </w:r>
      <w:r w:rsidRPr="000A3191">
        <w:rPr>
          <w:lang w:val="es-EC"/>
        </w:rPr>
        <w:t>se puede identificar con mayor facili</w:t>
      </w:r>
      <w:r>
        <w:rPr>
          <w:lang w:val="es-EC"/>
        </w:rPr>
        <w:t xml:space="preserve">dad los años lluviosos y secos, </w:t>
      </w:r>
      <w:r w:rsidR="00CA1957">
        <w:rPr>
          <w:lang w:val="es-EC"/>
        </w:rPr>
        <w:t>se lo realiza para cada estación, en el caso del presente estudio se ha considerado como estación representativa la estación DAC-Aeropuerto, siendo los años</w:t>
      </w:r>
      <w:r>
        <w:rPr>
          <w:lang w:val="es-EC"/>
        </w:rPr>
        <w:t xml:space="preserve"> más </w:t>
      </w:r>
      <w:r w:rsidR="00CA1957">
        <w:rPr>
          <w:lang w:val="es-EC"/>
        </w:rPr>
        <w:t>lluviosos</w:t>
      </w:r>
      <w:r>
        <w:rPr>
          <w:lang w:val="es-EC"/>
        </w:rPr>
        <w:t xml:space="preserve"> </w:t>
      </w:r>
      <w:r w:rsidR="00413FD4">
        <w:rPr>
          <w:lang w:val="es-EC"/>
        </w:rPr>
        <w:t xml:space="preserve">con más de 1200 mm/año, son: </w:t>
      </w:r>
      <w:r>
        <w:rPr>
          <w:lang w:val="es-EC"/>
        </w:rPr>
        <w:t>19</w:t>
      </w:r>
      <w:r w:rsidR="00EF3D14">
        <w:rPr>
          <w:lang w:val="es-EC"/>
        </w:rPr>
        <w:t>71</w:t>
      </w:r>
      <w:r w:rsidR="00941375">
        <w:rPr>
          <w:lang w:val="es-EC"/>
        </w:rPr>
        <w:t xml:space="preserve">, </w:t>
      </w:r>
      <w:r>
        <w:rPr>
          <w:lang w:val="es-EC"/>
        </w:rPr>
        <w:t>19</w:t>
      </w:r>
      <w:r w:rsidR="00EF3D14">
        <w:rPr>
          <w:lang w:val="es-EC"/>
        </w:rPr>
        <w:t>72</w:t>
      </w:r>
      <w:r w:rsidR="00941375">
        <w:rPr>
          <w:lang w:val="es-EC"/>
        </w:rPr>
        <w:t xml:space="preserve">, </w:t>
      </w:r>
      <w:r>
        <w:rPr>
          <w:lang w:val="es-EC"/>
        </w:rPr>
        <w:t>19</w:t>
      </w:r>
      <w:r w:rsidR="00EF3D14">
        <w:rPr>
          <w:lang w:val="es-EC"/>
        </w:rPr>
        <w:t>7</w:t>
      </w:r>
      <w:r w:rsidR="00413FD4">
        <w:rPr>
          <w:lang w:val="es-EC"/>
        </w:rPr>
        <w:t>5</w:t>
      </w:r>
      <w:r w:rsidR="00941375">
        <w:rPr>
          <w:lang w:val="es-EC"/>
        </w:rPr>
        <w:t xml:space="preserve">, </w:t>
      </w:r>
      <w:r w:rsidR="00EF3D14">
        <w:rPr>
          <w:lang w:val="es-EC"/>
        </w:rPr>
        <w:t>19</w:t>
      </w:r>
      <w:r w:rsidR="00413FD4">
        <w:rPr>
          <w:lang w:val="es-EC"/>
        </w:rPr>
        <w:t>82, 1983</w:t>
      </w:r>
      <w:r w:rsidR="00EF3D14">
        <w:rPr>
          <w:lang w:val="es-EC"/>
        </w:rPr>
        <w:t xml:space="preserve">, </w:t>
      </w:r>
      <w:r w:rsidR="00413FD4">
        <w:rPr>
          <w:lang w:val="es-EC"/>
        </w:rPr>
        <w:t xml:space="preserve">1993, 1999, </w:t>
      </w:r>
      <w:r w:rsidR="00941375">
        <w:rPr>
          <w:lang w:val="es-EC"/>
        </w:rPr>
        <w:t>200</w:t>
      </w:r>
      <w:r w:rsidR="00413FD4">
        <w:rPr>
          <w:lang w:val="es-EC"/>
        </w:rPr>
        <w:t>6</w:t>
      </w:r>
      <w:r w:rsidR="005D3179">
        <w:rPr>
          <w:lang w:val="es-EC"/>
        </w:rPr>
        <w:t xml:space="preserve">, </w:t>
      </w:r>
      <w:r>
        <w:rPr>
          <w:lang w:val="es-EC"/>
        </w:rPr>
        <w:t>y 200</w:t>
      </w:r>
      <w:r w:rsidR="00413FD4">
        <w:rPr>
          <w:lang w:val="es-EC"/>
        </w:rPr>
        <w:t>8</w:t>
      </w:r>
      <w:r w:rsidR="00941375">
        <w:rPr>
          <w:lang w:val="es-EC"/>
        </w:rPr>
        <w:t>;</w:t>
      </w:r>
      <w:r>
        <w:rPr>
          <w:lang w:val="es-EC"/>
        </w:rPr>
        <w:t xml:space="preserve"> mientras que, los  </w:t>
      </w:r>
      <w:r w:rsidR="00941375">
        <w:rPr>
          <w:lang w:val="es-EC"/>
        </w:rPr>
        <w:t>años</w:t>
      </w:r>
      <w:r>
        <w:rPr>
          <w:lang w:val="es-EC"/>
        </w:rPr>
        <w:t xml:space="preserve"> con menor precipitación </w:t>
      </w:r>
      <w:r w:rsidR="008F5BB5">
        <w:rPr>
          <w:lang w:val="es-EC"/>
        </w:rPr>
        <w:t xml:space="preserve">con menos de 700 mm/año </w:t>
      </w:r>
      <w:r w:rsidR="00941375">
        <w:rPr>
          <w:lang w:val="es-EC"/>
        </w:rPr>
        <w:t>son 19</w:t>
      </w:r>
      <w:r w:rsidR="00413FD4">
        <w:rPr>
          <w:lang w:val="es-EC"/>
        </w:rPr>
        <w:t>85</w:t>
      </w:r>
      <w:r w:rsidR="00941375">
        <w:rPr>
          <w:lang w:val="es-EC"/>
        </w:rPr>
        <w:t>,19</w:t>
      </w:r>
      <w:r w:rsidR="00413FD4">
        <w:rPr>
          <w:lang w:val="es-EC"/>
        </w:rPr>
        <w:t>90, 1992, 2001</w:t>
      </w:r>
      <w:r w:rsidR="00941375">
        <w:rPr>
          <w:lang w:val="es-EC"/>
        </w:rPr>
        <w:t xml:space="preserve"> y 200</w:t>
      </w:r>
      <w:r w:rsidR="00413FD4">
        <w:rPr>
          <w:lang w:val="es-EC"/>
        </w:rPr>
        <w:t>4</w:t>
      </w:r>
      <w:r w:rsidR="00941375">
        <w:rPr>
          <w:lang w:val="es-EC"/>
        </w:rPr>
        <w:t>. Ver el</w:t>
      </w:r>
      <w:r w:rsidR="00CE4BF3">
        <w:rPr>
          <w:lang w:val="es-EC"/>
        </w:rPr>
        <w:t xml:space="preserve"> gráfico</w:t>
      </w:r>
      <w:r>
        <w:rPr>
          <w:lang w:val="es-EC"/>
        </w:rPr>
        <w:t xml:space="preserve"> 4.</w:t>
      </w:r>
      <w:r w:rsidR="00941375">
        <w:rPr>
          <w:lang w:val="es-EC"/>
        </w:rPr>
        <w:t>2.</w:t>
      </w:r>
    </w:p>
    <w:p w14:paraId="1F524EA2" w14:textId="30E43612" w:rsidR="00936567" w:rsidRPr="000A3191" w:rsidRDefault="00936567" w:rsidP="00936567">
      <w:pPr>
        <w:pStyle w:val="Estilo5"/>
        <w:spacing w:before="240"/>
        <w:ind w:left="420"/>
        <w:outlineLvl w:val="0"/>
        <w:rPr>
          <w:rFonts w:cs="Times New Roman"/>
        </w:rPr>
      </w:pPr>
      <w:r w:rsidRPr="00B20F4C">
        <w:rPr>
          <w:caps w:val="0"/>
        </w:rPr>
        <w:t xml:space="preserve">GRÁFICO </w:t>
      </w:r>
      <w:r w:rsidR="00A978DE">
        <w:rPr>
          <w:caps w:val="0"/>
        </w:rPr>
        <w:fldChar w:fldCharType="begin"/>
      </w:r>
      <w:r>
        <w:rPr>
          <w:caps w:val="0"/>
        </w:rPr>
        <w:instrText xml:space="preserve"> STYLEREF 1 \s </w:instrText>
      </w:r>
      <w:r w:rsidR="00A978DE">
        <w:rPr>
          <w:caps w:val="0"/>
        </w:rPr>
        <w:fldChar w:fldCharType="separate"/>
      </w:r>
      <w:r w:rsidR="00D64F27">
        <w:rPr>
          <w:caps w:val="0"/>
          <w:noProof/>
        </w:rPr>
        <w:t>4</w:t>
      </w:r>
      <w:r w:rsidR="00A978DE">
        <w:rPr>
          <w:caps w:val="0"/>
        </w:rPr>
        <w:fldChar w:fldCharType="end"/>
      </w:r>
      <w:r>
        <w:rPr>
          <w:caps w:val="0"/>
        </w:rPr>
        <w:t>.</w:t>
      </w:r>
      <w:r w:rsidR="00A978DE">
        <w:rPr>
          <w:caps w:val="0"/>
        </w:rPr>
        <w:fldChar w:fldCharType="begin"/>
      </w:r>
      <w:r>
        <w:rPr>
          <w:caps w:val="0"/>
        </w:rPr>
        <w:instrText xml:space="preserve"> SEQ Gráfico \* ARABIC \s 1 </w:instrText>
      </w:r>
      <w:r w:rsidR="00A978DE">
        <w:rPr>
          <w:caps w:val="0"/>
        </w:rPr>
        <w:fldChar w:fldCharType="separate"/>
      </w:r>
      <w:r w:rsidR="00D64F27">
        <w:rPr>
          <w:caps w:val="0"/>
          <w:noProof/>
        </w:rPr>
        <w:t>2</w:t>
      </w:r>
      <w:r w:rsidR="00A978DE">
        <w:rPr>
          <w:caps w:val="0"/>
        </w:rPr>
        <w:fldChar w:fldCharType="end"/>
      </w:r>
      <w:r w:rsidRPr="000A3191">
        <w:t>: Variación Interanual de la Precipitación</w:t>
      </w:r>
      <w:r>
        <w:t xml:space="preserve">. </w:t>
      </w:r>
      <w:r w:rsidRPr="000A3191">
        <w:t xml:space="preserve"> </w:t>
      </w:r>
      <w:r>
        <w:t xml:space="preserve">Estación </w:t>
      </w:r>
      <w:r w:rsidR="00CA1957">
        <w:t xml:space="preserve">DAC Aeropuerto </w:t>
      </w:r>
      <w:r w:rsidR="000E2A5D">
        <w:t>M0</w:t>
      </w:r>
      <w:r w:rsidR="00745B59">
        <w:t>0</w:t>
      </w:r>
      <w:r w:rsidR="000E2A5D">
        <w:t>5</w:t>
      </w:r>
      <w:r w:rsidR="00CA1957">
        <w:t>5</w:t>
      </w:r>
    </w:p>
    <w:p w14:paraId="339F6934" w14:textId="5AB6238C" w:rsidR="00936567" w:rsidRPr="00BF02F1" w:rsidRDefault="00EF3D14" w:rsidP="00936567">
      <w:pPr>
        <w:pStyle w:val="Prrafodelista"/>
        <w:ind w:left="420"/>
        <w:rPr>
          <w:lang w:val="es-EC"/>
        </w:rPr>
      </w:pPr>
      <w:r>
        <w:rPr>
          <w:noProof/>
          <w:lang w:val="es-ES" w:eastAsia="es-ES"/>
        </w:rPr>
        <w:drawing>
          <wp:inline distT="0" distB="0" distL="0" distR="0" wp14:anchorId="187E8DB9" wp14:editId="595510AC">
            <wp:extent cx="5400040" cy="2801721"/>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83444FA" w14:textId="77777777" w:rsidR="00E07E43" w:rsidRDefault="00E07E43" w:rsidP="00E07E43">
      <w:pPr>
        <w:pStyle w:val="Sinespaciado"/>
        <w:rPr>
          <w:lang w:val="es-ES"/>
        </w:rPr>
      </w:pPr>
      <w:bookmarkStart w:id="69" w:name="_Toc335639228"/>
      <w:r>
        <w:rPr>
          <w:lang w:val="es-ES"/>
        </w:rPr>
        <w:t>Elaboración: Margarita Arias Ortega</w:t>
      </w:r>
    </w:p>
    <w:p w14:paraId="2A34F5FC" w14:textId="77777777" w:rsidR="00173BC1" w:rsidRPr="00173BC1" w:rsidRDefault="00173BC1" w:rsidP="00E07E43">
      <w:pPr>
        <w:pStyle w:val="Sinespaciado"/>
        <w:rPr>
          <w:sz w:val="22"/>
          <w:szCs w:val="22"/>
          <w:lang w:val="es-EC"/>
        </w:rPr>
      </w:pPr>
    </w:p>
    <w:p w14:paraId="3E9910A3" w14:textId="65E59FA1" w:rsidR="00173BC1" w:rsidRDefault="00173BC1" w:rsidP="00173BC1">
      <w:pPr>
        <w:pStyle w:val="Ttulo3"/>
        <w:numPr>
          <w:ilvl w:val="2"/>
          <w:numId w:val="18"/>
        </w:numPr>
        <w:rPr>
          <w:lang w:val="es-ES"/>
        </w:rPr>
      </w:pPr>
      <w:bookmarkStart w:id="70" w:name="_Toc450221022"/>
      <w:r>
        <w:rPr>
          <w:lang w:val="es-ES"/>
        </w:rPr>
        <w:t>Frecuencia de precipitación</w:t>
      </w:r>
      <w:bookmarkEnd w:id="70"/>
    </w:p>
    <w:p w14:paraId="14679C58" w14:textId="544C3FD5" w:rsidR="00173BC1" w:rsidRPr="00173BC1" w:rsidRDefault="00173BC1" w:rsidP="00173BC1">
      <w:pPr>
        <w:rPr>
          <w:lang w:val="es-ES"/>
        </w:rPr>
      </w:pPr>
      <w:r>
        <w:rPr>
          <w:lang w:val="es-ES"/>
        </w:rPr>
        <w:t>El registro de 55 años de precipitación arroja una media de días con lluvia de 175 días, lo que daría como número de días aprovechables en la ejecución de las obras de 190 días sin lluvia.</w:t>
      </w:r>
    </w:p>
    <w:p w14:paraId="723353BA" w14:textId="3A8EFA5A" w:rsidR="00936567" w:rsidRPr="000A3191" w:rsidRDefault="005E0B9D" w:rsidP="00006F13">
      <w:pPr>
        <w:pStyle w:val="Ttulo2"/>
      </w:pPr>
      <w:bookmarkStart w:id="71" w:name="_Toc350952326"/>
      <w:bookmarkStart w:id="72" w:name="_Toc450221023"/>
      <w:r>
        <w:t>EVAPORACIÓN</w:t>
      </w:r>
      <w:bookmarkEnd w:id="69"/>
      <w:bookmarkEnd w:id="71"/>
      <w:bookmarkEnd w:id="72"/>
    </w:p>
    <w:p w14:paraId="361FF2D8" w14:textId="2C0DB042" w:rsidR="00936567" w:rsidRPr="00BF02F1" w:rsidRDefault="00936567" w:rsidP="00936567">
      <w:pPr>
        <w:rPr>
          <w:lang w:val="es-EC"/>
        </w:rPr>
      </w:pPr>
      <w:r w:rsidRPr="00BF02F1">
        <w:rPr>
          <w:lang w:val="es-EC"/>
        </w:rPr>
        <w:t>Se generaron los gráficos 4.</w:t>
      </w:r>
      <w:r w:rsidR="00941375">
        <w:rPr>
          <w:lang w:val="es-EC"/>
        </w:rPr>
        <w:t>3</w:t>
      </w:r>
      <w:r w:rsidRPr="00BF02F1">
        <w:rPr>
          <w:lang w:val="es-EC"/>
        </w:rPr>
        <w:t xml:space="preserve"> y 4.</w:t>
      </w:r>
      <w:r w:rsidR="00941375">
        <w:rPr>
          <w:lang w:val="es-EC"/>
        </w:rPr>
        <w:t>4</w:t>
      </w:r>
      <w:r w:rsidRPr="00BF02F1">
        <w:rPr>
          <w:lang w:val="es-EC"/>
        </w:rPr>
        <w:t xml:space="preserve"> de variación estacional e interanual </w:t>
      </w:r>
      <w:r w:rsidR="00887E09">
        <w:rPr>
          <w:lang w:val="es-EC"/>
        </w:rPr>
        <w:t xml:space="preserve">de evaporación </w:t>
      </w:r>
      <w:r w:rsidRPr="00BF02F1">
        <w:rPr>
          <w:lang w:val="es-EC"/>
        </w:rPr>
        <w:t xml:space="preserve">respectivamente, </w:t>
      </w:r>
      <w:r w:rsidR="00887E09">
        <w:rPr>
          <w:lang w:val="es-EC"/>
        </w:rPr>
        <w:t xml:space="preserve">para esta variable meteorológica se ha utilizado los datos de la </w:t>
      </w:r>
      <w:r w:rsidRPr="00BF02F1">
        <w:rPr>
          <w:lang w:val="es-EC"/>
        </w:rPr>
        <w:t xml:space="preserve">estación </w:t>
      </w:r>
      <w:proofErr w:type="spellStart"/>
      <w:r w:rsidR="00AF6A38">
        <w:rPr>
          <w:lang w:val="es-EC"/>
        </w:rPr>
        <w:t>Inamhi</w:t>
      </w:r>
      <w:proofErr w:type="spellEnd"/>
      <w:r w:rsidR="00AF6A38">
        <w:rPr>
          <w:lang w:val="es-EC"/>
        </w:rPr>
        <w:t>-Iñaquito</w:t>
      </w:r>
      <w:r w:rsidRPr="00BF02F1">
        <w:rPr>
          <w:lang w:val="es-EC"/>
        </w:rPr>
        <w:t xml:space="preserve"> M</w:t>
      </w:r>
      <w:r w:rsidR="000E2A5D">
        <w:rPr>
          <w:lang w:val="es-EC"/>
        </w:rPr>
        <w:t>0</w:t>
      </w:r>
      <w:r w:rsidR="00F66CB9">
        <w:rPr>
          <w:lang w:val="es-EC"/>
        </w:rPr>
        <w:t>0</w:t>
      </w:r>
      <w:r w:rsidR="00AF6A38">
        <w:rPr>
          <w:lang w:val="es-EC"/>
        </w:rPr>
        <w:t>2</w:t>
      </w:r>
      <w:r w:rsidR="000E2A5D">
        <w:rPr>
          <w:lang w:val="es-EC"/>
        </w:rPr>
        <w:t>4</w:t>
      </w:r>
      <w:r w:rsidRPr="00BF02F1">
        <w:rPr>
          <w:lang w:val="es-EC"/>
        </w:rPr>
        <w:t>, p</w:t>
      </w:r>
      <w:r w:rsidR="00887E09">
        <w:rPr>
          <w:lang w:val="es-EC"/>
        </w:rPr>
        <w:t xml:space="preserve">ara representar lo que sucede con la evaporación en el área del presente proyecto ya que la estación </w:t>
      </w:r>
      <w:r w:rsidR="00400E1A">
        <w:rPr>
          <w:lang w:val="es-EC"/>
        </w:rPr>
        <w:t xml:space="preserve">M0055 </w:t>
      </w:r>
      <w:r w:rsidR="00887E09">
        <w:rPr>
          <w:lang w:val="es-EC"/>
        </w:rPr>
        <w:t>Ae</w:t>
      </w:r>
      <w:r w:rsidRPr="00BF02F1">
        <w:rPr>
          <w:lang w:val="es-EC"/>
        </w:rPr>
        <w:t>r</w:t>
      </w:r>
      <w:r w:rsidR="00743951">
        <w:rPr>
          <w:lang w:val="es-EC"/>
        </w:rPr>
        <w:t xml:space="preserve">opuerto </w:t>
      </w:r>
      <w:r w:rsidR="00400E1A">
        <w:rPr>
          <w:lang w:val="es-EC"/>
        </w:rPr>
        <w:t xml:space="preserve">DAC </w:t>
      </w:r>
      <w:r w:rsidR="00743951">
        <w:rPr>
          <w:lang w:val="es-EC"/>
        </w:rPr>
        <w:t>no</w:t>
      </w:r>
      <w:r w:rsidR="00887E09">
        <w:rPr>
          <w:lang w:val="es-EC"/>
        </w:rPr>
        <w:t xml:space="preserve"> registr</w:t>
      </w:r>
      <w:r w:rsidR="00743951">
        <w:rPr>
          <w:lang w:val="es-EC"/>
        </w:rPr>
        <w:t>aba</w:t>
      </w:r>
      <w:r w:rsidR="00887E09">
        <w:rPr>
          <w:lang w:val="es-EC"/>
        </w:rPr>
        <w:t xml:space="preserve"> </w:t>
      </w:r>
      <w:r w:rsidR="00887E09">
        <w:rPr>
          <w:lang w:val="es-EC"/>
        </w:rPr>
        <w:lastRenderedPageBreak/>
        <w:t>esta variable</w:t>
      </w:r>
      <w:r w:rsidR="00743951">
        <w:rPr>
          <w:lang w:val="es-EC"/>
        </w:rPr>
        <w:t xml:space="preserve">, </w:t>
      </w:r>
      <w:r w:rsidR="00400E1A">
        <w:rPr>
          <w:lang w:val="es-EC"/>
        </w:rPr>
        <w:t xml:space="preserve">seguramente </w:t>
      </w:r>
      <w:r w:rsidR="00743951">
        <w:rPr>
          <w:lang w:val="es-EC"/>
        </w:rPr>
        <w:t xml:space="preserve">porque no se considera de interés para el tráfico aéreo ni para maniobras de </w:t>
      </w:r>
      <w:r w:rsidR="00400E1A">
        <w:rPr>
          <w:lang w:val="es-EC"/>
        </w:rPr>
        <w:t>despegue y aterrizaje</w:t>
      </w:r>
      <w:r w:rsidRPr="00BF02F1">
        <w:rPr>
          <w:lang w:val="es-EC"/>
        </w:rPr>
        <w:t xml:space="preserve">. </w:t>
      </w:r>
    </w:p>
    <w:p w14:paraId="02B40E15" w14:textId="17FD7843" w:rsidR="00936567" w:rsidRDefault="00936567" w:rsidP="00936567">
      <w:pPr>
        <w:rPr>
          <w:rFonts w:cs="Times New Roman"/>
          <w:lang w:val="es-EC"/>
        </w:rPr>
      </w:pPr>
      <w:r w:rsidRPr="00A07FD9">
        <w:rPr>
          <w:rFonts w:cs="Times New Roman"/>
          <w:lang w:val="es-EC"/>
        </w:rPr>
        <w:t xml:space="preserve">La estacionalidad de la evaporación no presenta grandes variaciones a lo largo del año, pero </w:t>
      </w:r>
      <w:r>
        <w:rPr>
          <w:rFonts w:cs="Times New Roman"/>
          <w:lang w:val="es-EC"/>
        </w:rPr>
        <w:t>se observa mayor evaporación de ju</w:t>
      </w:r>
      <w:r w:rsidR="00897EBF">
        <w:rPr>
          <w:rFonts w:cs="Times New Roman"/>
          <w:lang w:val="es-EC"/>
        </w:rPr>
        <w:t>nio</w:t>
      </w:r>
      <w:r>
        <w:rPr>
          <w:rFonts w:cs="Times New Roman"/>
          <w:lang w:val="es-EC"/>
        </w:rPr>
        <w:t xml:space="preserve"> a </w:t>
      </w:r>
      <w:r w:rsidR="00897EBF">
        <w:rPr>
          <w:rFonts w:cs="Times New Roman"/>
          <w:lang w:val="es-EC"/>
        </w:rPr>
        <w:t>octubre</w:t>
      </w:r>
      <w:r>
        <w:rPr>
          <w:rFonts w:cs="Times New Roman"/>
          <w:lang w:val="es-EC"/>
        </w:rPr>
        <w:t xml:space="preserve"> </w:t>
      </w:r>
      <w:r w:rsidR="00602686">
        <w:rPr>
          <w:rFonts w:cs="Times New Roman"/>
          <w:lang w:val="es-EC"/>
        </w:rPr>
        <w:t>justo en los meses en donde se presentan menores lluvias y mayor presencia de sol, a la vez se observa</w:t>
      </w:r>
      <w:r>
        <w:rPr>
          <w:rFonts w:cs="Times New Roman"/>
          <w:lang w:val="es-EC"/>
        </w:rPr>
        <w:t xml:space="preserve"> menor evaporación en los meses de </w:t>
      </w:r>
      <w:r w:rsidR="00897EBF">
        <w:rPr>
          <w:rFonts w:cs="Times New Roman"/>
          <w:lang w:val="es-EC"/>
        </w:rPr>
        <w:t>noviembre</w:t>
      </w:r>
      <w:r>
        <w:rPr>
          <w:rFonts w:cs="Times New Roman"/>
          <w:lang w:val="es-EC"/>
        </w:rPr>
        <w:t xml:space="preserve"> a </w:t>
      </w:r>
      <w:bookmarkStart w:id="73" w:name="_Toc241303162"/>
      <w:bookmarkStart w:id="74" w:name="_Toc290037952"/>
      <w:r w:rsidR="00897EBF">
        <w:rPr>
          <w:rFonts w:cs="Times New Roman"/>
          <w:lang w:val="es-EC"/>
        </w:rPr>
        <w:t>mayo</w:t>
      </w:r>
      <w:r>
        <w:rPr>
          <w:rFonts w:cs="Times New Roman"/>
          <w:lang w:val="es-EC"/>
        </w:rPr>
        <w:t>.</w:t>
      </w:r>
    </w:p>
    <w:p w14:paraId="508CE54A" w14:textId="21D2578A" w:rsidR="00936567" w:rsidRPr="005D3179" w:rsidRDefault="00936567" w:rsidP="005D3179">
      <w:pPr>
        <w:pStyle w:val="Estilo5"/>
        <w:spacing w:before="240"/>
        <w:ind w:left="420"/>
        <w:outlineLvl w:val="0"/>
        <w:rPr>
          <w:rFonts w:cs="Times New Roman"/>
        </w:rPr>
      </w:pPr>
      <w:r w:rsidRPr="00BF02F1">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3</w:t>
      </w:r>
      <w:r w:rsidR="002A113D">
        <w:rPr>
          <w:noProof/>
        </w:rPr>
        <w:fldChar w:fldCharType="end"/>
      </w:r>
      <w:r w:rsidRPr="00BF02F1">
        <w:t>: Variación Estacional de la evaporación</w:t>
      </w:r>
      <w:bookmarkEnd w:id="73"/>
      <w:bookmarkEnd w:id="74"/>
      <w:r w:rsidRPr="00BF02F1">
        <w:t xml:space="preserve">. </w:t>
      </w:r>
      <w:r w:rsidR="005D3179">
        <w:t xml:space="preserve">Estación </w:t>
      </w:r>
      <w:r w:rsidR="005F4770">
        <w:t>inamhi iñaquito</w:t>
      </w:r>
      <w:r w:rsidR="005D3179">
        <w:t xml:space="preserve"> M0</w:t>
      </w:r>
      <w:r w:rsidR="005F4770">
        <w:t>02</w:t>
      </w:r>
      <w:r w:rsidR="005D3179">
        <w:t>4</w:t>
      </w:r>
    </w:p>
    <w:p w14:paraId="4845216D" w14:textId="2499BF20" w:rsidR="00936567" w:rsidRDefault="005F4770" w:rsidP="00936567">
      <w:pPr>
        <w:pStyle w:val="Sinespaciado"/>
        <w:ind w:left="420"/>
        <w:outlineLvl w:val="0"/>
        <w:rPr>
          <w:lang w:val="es-ES"/>
        </w:rPr>
      </w:pPr>
      <w:r>
        <w:rPr>
          <w:noProof/>
          <w:lang w:val="es-ES" w:eastAsia="es-ES"/>
        </w:rPr>
        <w:drawing>
          <wp:inline distT="0" distB="0" distL="0" distR="0" wp14:anchorId="3945FB94" wp14:editId="2B072F18">
            <wp:extent cx="5105400" cy="2172614"/>
            <wp:effectExtent l="0" t="0" r="0" b="0"/>
            <wp:docPr id="143" name="Gráfico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936567" w:rsidRPr="008E146D">
        <w:rPr>
          <w:lang w:val="es-ES"/>
        </w:rPr>
        <w:t xml:space="preserve"> </w:t>
      </w:r>
    </w:p>
    <w:p w14:paraId="52050399" w14:textId="77777777" w:rsidR="00E07E43" w:rsidRDefault="00E07E43" w:rsidP="00E07E43">
      <w:pPr>
        <w:pStyle w:val="Sinespaciado"/>
        <w:rPr>
          <w:lang w:val="es-ES"/>
        </w:rPr>
      </w:pPr>
      <w:r>
        <w:rPr>
          <w:lang w:val="es-ES"/>
        </w:rPr>
        <w:t>Elaboración: Margarita Arias Ortega</w:t>
      </w:r>
    </w:p>
    <w:p w14:paraId="2E616CDD" w14:textId="23211B5F" w:rsidR="00936567" w:rsidRDefault="00936567" w:rsidP="00936567">
      <w:pPr>
        <w:rPr>
          <w:lang w:val="es-EC"/>
        </w:rPr>
      </w:pPr>
      <w:r w:rsidRPr="000A3191">
        <w:rPr>
          <w:lang w:val="es-EC"/>
        </w:rPr>
        <w:t>A través del gráfico de variación interanual, se puede identificar con mayor facilidad los añ</w:t>
      </w:r>
      <w:r>
        <w:rPr>
          <w:lang w:val="es-EC"/>
        </w:rPr>
        <w:t>os de mayor y menor evaporación. En el G</w:t>
      </w:r>
      <w:r w:rsidRPr="000A3191">
        <w:rPr>
          <w:lang w:val="es-EC"/>
        </w:rPr>
        <w:t>ráfico 4.</w:t>
      </w:r>
      <w:r w:rsidR="00602686">
        <w:rPr>
          <w:lang w:val="es-EC"/>
        </w:rPr>
        <w:t>4</w:t>
      </w:r>
      <w:r w:rsidRPr="000A3191">
        <w:rPr>
          <w:lang w:val="es-EC"/>
        </w:rPr>
        <w:t xml:space="preserve"> se </w:t>
      </w:r>
      <w:bookmarkStart w:id="75" w:name="_Toc241303165"/>
      <w:bookmarkStart w:id="76" w:name="_Toc290037955"/>
      <w:r>
        <w:rPr>
          <w:lang w:val="es-EC"/>
        </w:rPr>
        <w:t xml:space="preserve">aprecia que </w:t>
      </w:r>
      <w:r w:rsidR="00213834">
        <w:rPr>
          <w:lang w:val="es-EC"/>
        </w:rPr>
        <w:t>los años</w:t>
      </w:r>
      <w:r>
        <w:rPr>
          <w:lang w:val="es-EC"/>
        </w:rPr>
        <w:t xml:space="preserve"> con mayor evaporación </w:t>
      </w:r>
      <w:r w:rsidR="00213834">
        <w:rPr>
          <w:lang w:val="es-EC"/>
        </w:rPr>
        <w:t>son</w:t>
      </w:r>
      <w:r>
        <w:rPr>
          <w:lang w:val="es-EC"/>
        </w:rPr>
        <w:t xml:space="preserve"> 19</w:t>
      </w:r>
      <w:r w:rsidR="00745B59">
        <w:rPr>
          <w:lang w:val="es-EC"/>
        </w:rPr>
        <w:t>80</w:t>
      </w:r>
      <w:r w:rsidR="00213834">
        <w:rPr>
          <w:lang w:val="es-EC"/>
        </w:rPr>
        <w:t xml:space="preserve"> y </w:t>
      </w:r>
      <w:r w:rsidR="00745B59">
        <w:rPr>
          <w:lang w:val="es-EC"/>
        </w:rPr>
        <w:t>1987</w:t>
      </w:r>
      <w:r>
        <w:rPr>
          <w:lang w:val="es-EC"/>
        </w:rPr>
        <w:t xml:space="preserve"> (1</w:t>
      </w:r>
      <w:r w:rsidR="00745B59">
        <w:rPr>
          <w:lang w:val="es-EC"/>
        </w:rPr>
        <w:t>556</w:t>
      </w:r>
      <w:r>
        <w:rPr>
          <w:lang w:val="es-EC"/>
        </w:rPr>
        <w:t xml:space="preserve"> </w:t>
      </w:r>
      <w:r w:rsidR="00213834">
        <w:rPr>
          <w:lang w:val="es-EC"/>
        </w:rPr>
        <w:t>y</w:t>
      </w:r>
      <w:r>
        <w:rPr>
          <w:lang w:val="es-EC"/>
        </w:rPr>
        <w:t xml:space="preserve"> 1</w:t>
      </w:r>
      <w:r w:rsidR="00745B59">
        <w:rPr>
          <w:lang w:val="es-EC"/>
        </w:rPr>
        <w:t>510</w:t>
      </w:r>
      <w:r>
        <w:rPr>
          <w:lang w:val="es-EC"/>
        </w:rPr>
        <w:t xml:space="preserve"> mm/año</w:t>
      </w:r>
      <w:r w:rsidR="00213834">
        <w:rPr>
          <w:lang w:val="es-EC"/>
        </w:rPr>
        <w:t xml:space="preserve"> respectivamente</w:t>
      </w:r>
      <w:r>
        <w:rPr>
          <w:lang w:val="es-EC"/>
        </w:rPr>
        <w:t xml:space="preserve">); y, </w:t>
      </w:r>
      <w:r w:rsidR="00213834">
        <w:rPr>
          <w:lang w:val="es-EC"/>
        </w:rPr>
        <w:t xml:space="preserve">los </w:t>
      </w:r>
      <w:r>
        <w:rPr>
          <w:lang w:val="es-EC"/>
        </w:rPr>
        <w:t xml:space="preserve">años con menor evaporación </w:t>
      </w:r>
      <w:r w:rsidR="00213834">
        <w:rPr>
          <w:lang w:val="es-EC"/>
        </w:rPr>
        <w:t>son</w:t>
      </w:r>
      <w:r>
        <w:rPr>
          <w:lang w:val="es-EC"/>
        </w:rPr>
        <w:t xml:space="preserve"> 19</w:t>
      </w:r>
      <w:r w:rsidR="00213834">
        <w:rPr>
          <w:lang w:val="es-EC"/>
        </w:rPr>
        <w:t>7</w:t>
      </w:r>
      <w:r w:rsidR="00745B59">
        <w:rPr>
          <w:lang w:val="es-EC"/>
        </w:rPr>
        <w:t>8,</w:t>
      </w:r>
      <w:r>
        <w:rPr>
          <w:lang w:val="es-EC"/>
        </w:rPr>
        <w:t xml:space="preserve"> </w:t>
      </w:r>
      <w:r w:rsidR="00213834">
        <w:rPr>
          <w:lang w:val="es-EC"/>
        </w:rPr>
        <w:t>19</w:t>
      </w:r>
      <w:r w:rsidR="00745B59">
        <w:rPr>
          <w:lang w:val="es-EC"/>
        </w:rPr>
        <w:t>98, 1999, 2000 y 2008</w:t>
      </w:r>
      <w:r>
        <w:rPr>
          <w:lang w:val="es-EC"/>
        </w:rPr>
        <w:t xml:space="preserve"> (</w:t>
      </w:r>
      <w:r w:rsidR="00745B59">
        <w:rPr>
          <w:lang w:val="es-EC"/>
        </w:rPr>
        <w:t xml:space="preserve">inferior a 1200 </w:t>
      </w:r>
      <w:r>
        <w:rPr>
          <w:lang w:val="es-EC"/>
        </w:rPr>
        <w:t>mm/año), esto a la luz de período de años analizados</w:t>
      </w:r>
      <w:r w:rsidR="00213834">
        <w:rPr>
          <w:lang w:val="es-EC"/>
        </w:rPr>
        <w:t xml:space="preserve"> y sus respectivos períodos faltantes</w:t>
      </w:r>
      <w:r>
        <w:rPr>
          <w:lang w:val="es-EC"/>
        </w:rPr>
        <w:t>.</w:t>
      </w:r>
    </w:p>
    <w:p w14:paraId="6A9A27D5" w14:textId="1DCB1900" w:rsidR="00936567" w:rsidRPr="005F4770" w:rsidRDefault="00936567" w:rsidP="00307BCB">
      <w:pPr>
        <w:pStyle w:val="Estilo5"/>
        <w:spacing w:before="240"/>
        <w:ind w:left="420"/>
        <w:outlineLvl w:val="0"/>
        <w:rPr>
          <w:rFonts w:cs="Times New Roman"/>
        </w:rPr>
      </w:pPr>
      <w:r w:rsidRPr="005F4770">
        <w:t xml:space="preserve">GRÁFICO </w:t>
      </w:r>
      <w:r w:rsidR="002A113D" w:rsidRPr="005F4770">
        <w:fldChar w:fldCharType="begin"/>
      </w:r>
      <w:r w:rsidR="002A113D" w:rsidRPr="005F4770">
        <w:instrText xml:space="preserve"> STYLEREF 1 \s </w:instrText>
      </w:r>
      <w:r w:rsidR="002A113D" w:rsidRPr="005F4770">
        <w:fldChar w:fldCharType="separate"/>
      </w:r>
      <w:r w:rsidR="00D64F27">
        <w:rPr>
          <w:noProof/>
        </w:rPr>
        <w:t>4</w:t>
      </w:r>
      <w:r w:rsidR="002A113D" w:rsidRPr="005F4770">
        <w:rPr>
          <w:noProof/>
        </w:rPr>
        <w:fldChar w:fldCharType="end"/>
      </w:r>
      <w:r w:rsidRPr="005F4770">
        <w:t>.</w:t>
      </w:r>
      <w:r w:rsidR="002A113D" w:rsidRPr="005F4770">
        <w:fldChar w:fldCharType="begin"/>
      </w:r>
      <w:r w:rsidR="002A113D" w:rsidRPr="005F4770">
        <w:instrText xml:space="preserve"> SEQ Gráfico \* ARABIC \s 1 </w:instrText>
      </w:r>
      <w:r w:rsidR="002A113D" w:rsidRPr="005F4770">
        <w:fldChar w:fldCharType="separate"/>
      </w:r>
      <w:r w:rsidR="00D64F27">
        <w:rPr>
          <w:noProof/>
        </w:rPr>
        <w:t>4</w:t>
      </w:r>
      <w:r w:rsidR="002A113D" w:rsidRPr="005F4770">
        <w:rPr>
          <w:noProof/>
        </w:rPr>
        <w:fldChar w:fldCharType="end"/>
      </w:r>
      <w:r w:rsidRPr="005F4770">
        <w:t>: VARIACIÓN INTERANUAL DE LA EVAPORACIÓN</w:t>
      </w:r>
      <w:bookmarkEnd w:id="75"/>
      <w:bookmarkEnd w:id="76"/>
      <w:r w:rsidR="00745B59">
        <w:t>.</w:t>
      </w:r>
      <w:r w:rsidR="005F4770" w:rsidRPr="005F4770">
        <w:t xml:space="preserve"> inamhi iñaquito M0024</w:t>
      </w:r>
    </w:p>
    <w:p w14:paraId="36F71682" w14:textId="29A4432E" w:rsidR="00936567" w:rsidRPr="004A6D31" w:rsidRDefault="005F4770" w:rsidP="00936567">
      <w:pPr>
        <w:pStyle w:val="Estilo5"/>
        <w:rPr>
          <w:rFonts w:cs="Times New Roman"/>
          <w:highlight w:val="red"/>
        </w:rPr>
      </w:pPr>
      <w:r>
        <w:rPr>
          <w:noProof/>
          <w:lang w:val="es-ES" w:eastAsia="es-ES"/>
        </w:rPr>
        <w:drawing>
          <wp:inline distT="0" distB="0" distL="0" distR="0" wp14:anchorId="1DB1F928" wp14:editId="65FA2CBE">
            <wp:extent cx="5400040" cy="2048256"/>
            <wp:effectExtent l="0" t="0" r="0" b="0"/>
            <wp:docPr id="170" name="Gráfico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C3E7ED2" w14:textId="0C546F55" w:rsidR="004E3E5E" w:rsidRPr="009D4051" w:rsidRDefault="004E3E5E" w:rsidP="004E3E5E">
      <w:pPr>
        <w:pStyle w:val="Sinespaciado"/>
        <w:rPr>
          <w:lang w:val="es-ES"/>
        </w:rPr>
      </w:pPr>
      <w:r w:rsidRPr="009D4051">
        <w:rPr>
          <w:lang w:val="es-ES"/>
        </w:rPr>
        <w:t>Nota: El año</w:t>
      </w:r>
      <w:r w:rsidR="009D4051" w:rsidRPr="009D4051">
        <w:rPr>
          <w:lang w:val="es-ES"/>
        </w:rPr>
        <w:t xml:space="preserve"> faltante</w:t>
      </w:r>
      <w:r w:rsidR="009D4051">
        <w:rPr>
          <w:lang w:val="es-ES"/>
        </w:rPr>
        <w:t xml:space="preserve"> </w:t>
      </w:r>
      <w:r w:rsidRPr="009D4051">
        <w:rPr>
          <w:lang w:val="es-ES"/>
        </w:rPr>
        <w:t>198</w:t>
      </w:r>
      <w:r w:rsidR="009D4051" w:rsidRPr="009D4051">
        <w:rPr>
          <w:lang w:val="es-ES"/>
        </w:rPr>
        <w:t>5</w:t>
      </w:r>
      <w:r w:rsidRPr="009D4051">
        <w:rPr>
          <w:lang w:val="es-ES"/>
        </w:rPr>
        <w:t xml:space="preserve"> </w:t>
      </w:r>
      <w:r w:rsidR="009D4051" w:rsidRPr="009D4051">
        <w:rPr>
          <w:lang w:val="es-ES"/>
        </w:rPr>
        <w:t>se debe a que en ese año hubieron varios meses sin registro por parte</w:t>
      </w:r>
      <w:r w:rsidR="009D4051">
        <w:rPr>
          <w:lang w:val="es-ES"/>
        </w:rPr>
        <w:t xml:space="preserve"> </w:t>
      </w:r>
      <w:r w:rsidR="009D4051" w:rsidRPr="009D4051">
        <w:rPr>
          <w:lang w:val="es-ES"/>
        </w:rPr>
        <w:t>de la estación</w:t>
      </w:r>
      <w:r w:rsidR="009D4051">
        <w:rPr>
          <w:lang w:val="es-ES"/>
        </w:rPr>
        <w:t>,</w:t>
      </w:r>
      <w:r w:rsidR="009D4051" w:rsidRPr="009D4051">
        <w:rPr>
          <w:lang w:val="es-ES"/>
        </w:rPr>
        <w:t xml:space="preserve"> muy probablemente a causa de un mal funcionamiento de la misma.</w:t>
      </w:r>
      <w:r w:rsidR="004A6D31" w:rsidRPr="009D4051">
        <w:rPr>
          <w:lang w:val="es-ES"/>
        </w:rPr>
        <w:t xml:space="preserve"> </w:t>
      </w:r>
    </w:p>
    <w:p w14:paraId="07B1CF26" w14:textId="77777777" w:rsidR="004E3E5E" w:rsidRDefault="004E3E5E" w:rsidP="004E3E5E">
      <w:pPr>
        <w:pStyle w:val="Sinespaciado"/>
        <w:rPr>
          <w:lang w:val="es-ES"/>
        </w:rPr>
      </w:pPr>
      <w:r w:rsidRPr="009D4051">
        <w:rPr>
          <w:lang w:val="es-ES"/>
        </w:rPr>
        <w:t>Elaboración: Margarita Arias Ortega</w:t>
      </w:r>
    </w:p>
    <w:p w14:paraId="0827C450" w14:textId="6B987DF2" w:rsidR="00936567" w:rsidRPr="00BF02F1" w:rsidRDefault="005E0B9D" w:rsidP="00006F13">
      <w:pPr>
        <w:pStyle w:val="Ttulo2"/>
      </w:pPr>
      <w:bookmarkStart w:id="77" w:name="_Toc292664922"/>
      <w:bookmarkStart w:id="78" w:name="_Toc335639229"/>
      <w:bookmarkStart w:id="79" w:name="_Toc350952327"/>
      <w:bookmarkStart w:id="80" w:name="_Toc450221024"/>
      <w:r w:rsidRPr="00BF02F1">
        <w:lastRenderedPageBreak/>
        <w:t>HUMEDAD RELATIVA</w:t>
      </w:r>
      <w:bookmarkEnd w:id="77"/>
      <w:bookmarkEnd w:id="78"/>
      <w:bookmarkEnd w:id="79"/>
      <w:bookmarkEnd w:id="80"/>
    </w:p>
    <w:p w14:paraId="7F45883D" w14:textId="2871879D" w:rsidR="00602686" w:rsidRDefault="00936567" w:rsidP="00936567">
      <w:pPr>
        <w:rPr>
          <w:lang w:val="es-EC"/>
        </w:rPr>
      </w:pPr>
      <w:r w:rsidRPr="00037693">
        <w:rPr>
          <w:lang w:val="es-EC"/>
        </w:rPr>
        <w:t xml:space="preserve">Para </w:t>
      </w:r>
      <w:r>
        <w:rPr>
          <w:lang w:val="es-EC"/>
        </w:rPr>
        <w:t xml:space="preserve">la </w:t>
      </w:r>
      <w:r w:rsidRPr="00037693">
        <w:rPr>
          <w:lang w:val="es-EC"/>
        </w:rPr>
        <w:t>descripci</w:t>
      </w:r>
      <w:r>
        <w:rPr>
          <w:lang w:val="es-EC"/>
        </w:rPr>
        <w:t>ón de humedad relativa se consider</w:t>
      </w:r>
      <w:r w:rsidR="00602686">
        <w:rPr>
          <w:lang w:val="es-EC"/>
        </w:rPr>
        <w:t>aron varias estaciones</w:t>
      </w:r>
      <w:r>
        <w:rPr>
          <w:lang w:val="es-EC"/>
        </w:rPr>
        <w:t xml:space="preserve"> </w:t>
      </w:r>
      <w:r w:rsidR="00602686">
        <w:rPr>
          <w:lang w:val="es-EC"/>
        </w:rPr>
        <w:t xml:space="preserve">que se muestran en el Cuadro 4.3. </w:t>
      </w:r>
      <w:proofErr w:type="gramStart"/>
      <w:r w:rsidR="000A755E">
        <w:rPr>
          <w:lang w:val="es-EC"/>
        </w:rPr>
        <w:t>y</w:t>
      </w:r>
      <w:proofErr w:type="gramEnd"/>
      <w:r w:rsidR="000A755E">
        <w:rPr>
          <w:lang w:val="es-EC"/>
        </w:rPr>
        <w:t xml:space="preserve"> Gráfico 4.5</w:t>
      </w:r>
    </w:p>
    <w:p w14:paraId="2B648A21" w14:textId="66E5A202" w:rsidR="00602686" w:rsidRDefault="00602686" w:rsidP="00602686">
      <w:pPr>
        <w:pStyle w:val="Estilo5"/>
        <w:spacing w:after="0"/>
        <w:outlineLvl w:val="0"/>
      </w:pPr>
      <w:r>
        <w:t>CUADRO 4.</w:t>
      </w:r>
      <w:r w:rsidR="00761236">
        <w:t>3</w:t>
      </w:r>
      <w:r>
        <w:t xml:space="preserve">. </w:t>
      </w:r>
      <w:r w:rsidR="000A755E">
        <w:t>Humedad relativa MENSUAL</w:t>
      </w:r>
      <w:r>
        <w:t xml:space="preserve"> MULTIANUAL</w:t>
      </w:r>
      <w:r w:rsidR="00642A59">
        <w:t xml:space="preserve"> %</w:t>
      </w:r>
    </w:p>
    <w:tbl>
      <w:tblPr>
        <w:tblW w:w="0" w:type="auto"/>
        <w:tblInd w:w="-5" w:type="dxa"/>
        <w:tblCellMar>
          <w:left w:w="70" w:type="dxa"/>
          <w:right w:w="70" w:type="dxa"/>
        </w:tblCellMar>
        <w:tblLook w:val="04A0" w:firstRow="1" w:lastRow="0" w:firstColumn="1" w:lastColumn="0" w:noHBand="0" w:noVBand="1"/>
      </w:tblPr>
      <w:tblGrid>
        <w:gridCol w:w="606"/>
        <w:gridCol w:w="1996"/>
        <w:gridCol w:w="631"/>
        <w:gridCol w:w="376"/>
        <w:gridCol w:w="370"/>
        <w:gridCol w:w="402"/>
        <w:gridCol w:w="389"/>
        <w:gridCol w:w="396"/>
        <w:gridCol w:w="370"/>
        <w:gridCol w:w="364"/>
        <w:gridCol w:w="402"/>
        <w:gridCol w:w="370"/>
        <w:gridCol w:w="383"/>
        <w:gridCol w:w="389"/>
        <w:gridCol w:w="364"/>
        <w:gridCol w:w="625"/>
      </w:tblGrid>
      <w:tr w:rsidR="00E42E98" w:rsidRPr="00E42E98" w14:paraId="01F2B87B" w14:textId="77777777" w:rsidTr="00E42E98">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346CE" w14:textId="77777777" w:rsidR="00E42E98" w:rsidRPr="00E42E98" w:rsidRDefault="00E42E98" w:rsidP="00E42E98">
            <w:pPr>
              <w:spacing w:before="0" w:after="0" w:line="240" w:lineRule="auto"/>
              <w:jc w:val="center"/>
              <w:rPr>
                <w:rFonts w:ascii="Arial Narrow" w:hAnsi="Arial Narrow"/>
                <w:b/>
                <w:bCs/>
                <w:sz w:val="14"/>
                <w:szCs w:val="14"/>
                <w:lang w:val="es-ES" w:eastAsia="es-ES"/>
              </w:rPr>
            </w:pPr>
            <w:r w:rsidRPr="00E42E98">
              <w:rPr>
                <w:rFonts w:ascii="Arial Narrow" w:hAnsi="Arial Narrow"/>
                <w:b/>
                <w:bCs/>
                <w:sz w:val="14"/>
                <w:szCs w:val="14"/>
                <w:lang w:val="es-ES" w:eastAsia="es-ES"/>
              </w:rPr>
              <w:t>CODIGO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7B02135" w14:textId="77777777" w:rsidR="00E42E98" w:rsidRPr="00E42E98" w:rsidRDefault="00E42E98" w:rsidP="00E42E98">
            <w:pPr>
              <w:spacing w:before="0" w:after="0" w:line="240" w:lineRule="auto"/>
              <w:jc w:val="left"/>
              <w:rPr>
                <w:rFonts w:ascii="Arial Narrow" w:hAnsi="Arial Narrow"/>
                <w:b/>
                <w:bCs/>
                <w:sz w:val="14"/>
                <w:szCs w:val="14"/>
                <w:lang w:val="es-ES" w:eastAsia="es-ES"/>
              </w:rPr>
            </w:pPr>
            <w:r w:rsidRPr="00E42E98">
              <w:rPr>
                <w:rFonts w:ascii="Arial Narrow" w:hAnsi="Arial Narrow"/>
                <w:b/>
                <w:bCs/>
                <w:sz w:val="14"/>
                <w:szCs w:val="14"/>
                <w:lang w:val="es-ES" w:eastAsia="es-ES"/>
              </w:rPr>
              <w:t>ESTACIÓN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F6B5F5" w14:textId="77777777" w:rsidR="00E42E98" w:rsidRPr="00E42E98" w:rsidRDefault="00E42E98" w:rsidP="00E42E98">
            <w:pPr>
              <w:spacing w:before="0" w:after="0" w:line="240" w:lineRule="auto"/>
              <w:jc w:val="left"/>
              <w:rPr>
                <w:rFonts w:ascii="Arial Narrow" w:hAnsi="Arial Narrow"/>
                <w:b/>
                <w:bCs/>
                <w:sz w:val="14"/>
                <w:szCs w:val="14"/>
                <w:lang w:val="es-ES" w:eastAsia="es-ES"/>
              </w:rPr>
            </w:pPr>
            <w:r w:rsidRPr="00E42E98">
              <w:rPr>
                <w:rFonts w:ascii="Arial Narrow" w:hAnsi="Arial Narrow"/>
                <w:b/>
                <w:bCs/>
                <w:sz w:val="14"/>
                <w:szCs w:val="14"/>
                <w:lang w:val="es-ES" w:eastAsia="es-ES"/>
              </w:rPr>
              <w:t>ALTITUD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5AF71B0"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ENE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6A9462D"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FEB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6F61300"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MAR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943BB25"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ABR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66F539A"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MAY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7E740FE"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JUN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DB52876"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JUL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DE2F0D"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AGO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BFED0D"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SEP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CF5D1B5"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OCT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D7AD942"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NOV</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CED7DE9"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DIC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E0431AD" w14:textId="77777777" w:rsidR="00E42E98" w:rsidRPr="00E42E98" w:rsidRDefault="00E42E98" w:rsidP="00E42E98">
            <w:pPr>
              <w:spacing w:before="0" w:after="0" w:line="240" w:lineRule="auto"/>
              <w:jc w:val="left"/>
              <w:rPr>
                <w:rFonts w:ascii="Arial Narrow" w:hAnsi="Arial Narrow" w:cs="Times New Roman"/>
                <w:b/>
                <w:bCs/>
                <w:color w:val="000000"/>
                <w:sz w:val="14"/>
                <w:szCs w:val="14"/>
                <w:lang w:val="es-ES" w:eastAsia="es-ES"/>
              </w:rPr>
            </w:pPr>
            <w:r w:rsidRPr="00E42E98">
              <w:rPr>
                <w:rFonts w:ascii="Arial Narrow" w:hAnsi="Arial Narrow" w:cs="Times New Roman"/>
                <w:b/>
                <w:bCs/>
                <w:color w:val="000000"/>
                <w:sz w:val="14"/>
                <w:szCs w:val="14"/>
                <w:lang w:val="es-ES" w:eastAsia="es-ES"/>
              </w:rPr>
              <w:t>ANNUAL</w:t>
            </w:r>
          </w:p>
        </w:tc>
      </w:tr>
      <w:tr w:rsidR="00E42E98" w:rsidRPr="00E42E98" w14:paraId="798CD69C" w14:textId="77777777" w:rsidTr="00E42E98">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579BF942" w14:textId="3DFDA9E5" w:rsidR="00E42E98" w:rsidRPr="00E42E98" w:rsidRDefault="00E42E98" w:rsidP="00E42E98">
            <w:pPr>
              <w:spacing w:before="0" w:after="0" w:line="240" w:lineRule="auto"/>
              <w:jc w:val="center"/>
              <w:rPr>
                <w:rFonts w:ascii="Arial Narrow" w:hAnsi="Arial Narrow"/>
                <w:sz w:val="14"/>
                <w:szCs w:val="14"/>
                <w:lang w:val="es-ES" w:eastAsia="es-ES"/>
              </w:rPr>
            </w:pPr>
            <w:r w:rsidRPr="00E42E98">
              <w:rPr>
                <w:rFonts w:ascii="Arial Narrow" w:hAnsi="Arial Narrow"/>
                <w:sz w:val="14"/>
                <w:szCs w:val="14"/>
                <w:lang w:val="es-ES" w:eastAsia="es-ES"/>
              </w:rPr>
              <w:t>M0</w:t>
            </w:r>
            <w:r w:rsidR="00F66CB9">
              <w:rPr>
                <w:rFonts w:ascii="Arial Narrow" w:hAnsi="Arial Narrow"/>
                <w:sz w:val="14"/>
                <w:szCs w:val="14"/>
                <w:lang w:val="es-ES" w:eastAsia="es-ES"/>
              </w:rPr>
              <w:t>0</w:t>
            </w:r>
            <w:r w:rsidRPr="00E42E98">
              <w:rPr>
                <w:rFonts w:ascii="Arial Narrow" w:hAnsi="Arial Narrow"/>
                <w:sz w:val="14"/>
                <w:szCs w:val="14"/>
                <w:lang w:val="es-ES" w:eastAsia="es-ES"/>
              </w:rPr>
              <w:t>24</w:t>
            </w:r>
          </w:p>
        </w:tc>
        <w:tc>
          <w:tcPr>
            <w:tcW w:w="0" w:type="auto"/>
            <w:tcBorders>
              <w:top w:val="nil"/>
              <w:left w:val="nil"/>
              <w:bottom w:val="nil"/>
              <w:right w:val="single" w:sz="4" w:space="0" w:color="auto"/>
            </w:tcBorders>
            <w:shd w:val="clear" w:color="auto" w:fill="auto"/>
            <w:noWrap/>
            <w:vAlign w:val="bottom"/>
            <w:hideMark/>
          </w:tcPr>
          <w:p w14:paraId="15B64A20" w14:textId="77777777" w:rsidR="00E42E98" w:rsidRPr="00E42E98" w:rsidRDefault="00E42E98" w:rsidP="00E42E98">
            <w:pPr>
              <w:spacing w:before="0" w:after="0" w:line="240" w:lineRule="auto"/>
              <w:jc w:val="left"/>
              <w:rPr>
                <w:rFonts w:ascii="Arial Narrow" w:hAnsi="Arial Narrow"/>
                <w:sz w:val="14"/>
                <w:szCs w:val="14"/>
                <w:lang w:val="es-ES" w:eastAsia="es-ES"/>
              </w:rPr>
            </w:pPr>
            <w:r w:rsidRPr="00E42E98">
              <w:rPr>
                <w:rFonts w:ascii="Arial Narrow" w:hAnsi="Arial Narrow"/>
                <w:sz w:val="14"/>
                <w:szCs w:val="14"/>
                <w:lang w:val="es-ES" w:eastAsia="es-ES"/>
              </w:rPr>
              <w:t>QUITO INAMHI-IÑAQUITO</w:t>
            </w:r>
          </w:p>
        </w:tc>
        <w:tc>
          <w:tcPr>
            <w:tcW w:w="0" w:type="auto"/>
            <w:tcBorders>
              <w:top w:val="nil"/>
              <w:left w:val="nil"/>
              <w:bottom w:val="nil"/>
              <w:right w:val="single" w:sz="4" w:space="0" w:color="auto"/>
            </w:tcBorders>
            <w:shd w:val="clear" w:color="auto" w:fill="auto"/>
            <w:noWrap/>
            <w:vAlign w:val="bottom"/>
            <w:hideMark/>
          </w:tcPr>
          <w:p w14:paraId="0D465C62" w14:textId="77777777" w:rsidR="00E42E98" w:rsidRPr="00E42E98" w:rsidRDefault="00E42E98" w:rsidP="00E42E98">
            <w:pPr>
              <w:spacing w:before="0" w:after="0" w:line="240" w:lineRule="auto"/>
              <w:jc w:val="right"/>
              <w:rPr>
                <w:rFonts w:ascii="Arial Narrow" w:hAnsi="Arial Narrow"/>
                <w:sz w:val="14"/>
                <w:szCs w:val="14"/>
                <w:lang w:val="es-ES" w:eastAsia="es-ES"/>
              </w:rPr>
            </w:pPr>
            <w:r w:rsidRPr="00E42E98">
              <w:rPr>
                <w:rFonts w:ascii="Arial Narrow" w:hAnsi="Arial Narrow"/>
                <w:sz w:val="14"/>
                <w:szCs w:val="14"/>
                <w:lang w:val="es-ES" w:eastAsia="es-ES"/>
              </w:rPr>
              <w:t>2789</w:t>
            </w:r>
          </w:p>
        </w:tc>
        <w:tc>
          <w:tcPr>
            <w:tcW w:w="0" w:type="auto"/>
            <w:tcBorders>
              <w:top w:val="nil"/>
              <w:left w:val="nil"/>
              <w:bottom w:val="nil"/>
              <w:right w:val="single" w:sz="4" w:space="0" w:color="auto"/>
            </w:tcBorders>
            <w:shd w:val="clear" w:color="auto" w:fill="auto"/>
            <w:noWrap/>
            <w:vAlign w:val="bottom"/>
            <w:hideMark/>
          </w:tcPr>
          <w:p w14:paraId="5F52DC4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75.0</w:t>
            </w:r>
          </w:p>
        </w:tc>
        <w:tc>
          <w:tcPr>
            <w:tcW w:w="0" w:type="auto"/>
            <w:tcBorders>
              <w:top w:val="nil"/>
              <w:left w:val="nil"/>
              <w:bottom w:val="nil"/>
              <w:right w:val="single" w:sz="4" w:space="0" w:color="auto"/>
            </w:tcBorders>
            <w:shd w:val="clear" w:color="auto" w:fill="auto"/>
            <w:noWrap/>
            <w:vAlign w:val="bottom"/>
            <w:hideMark/>
          </w:tcPr>
          <w:p w14:paraId="08D8ED2E"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75.6</w:t>
            </w:r>
          </w:p>
        </w:tc>
        <w:tc>
          <w:tcPr>
            <w:tcW w:w="0" w:type="auto"/>
            <w:tcBorders>
              <w:top w:val="nil"/>
              <w:left w:val="nil"/>
              <w:bottom w:val="nil"/>
              <w:right w:val="single" w:sz="4" w:space="0" w:color="auto"/>
            </w:tcBorders>
            <w:shd w:val="clear" w:color="auto" w:fill="auto"/>
            <w:noWrap/>
            <w:vAlign w:val="bottom"/>
            <w:hideMark/>
          </w:tcPr>
          <w:p w14:paraId="050FB45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76.6</w:t>
            </w:r>
          </w:p>
        </w:tc>
        <w:tc>
          <w:tcPr>
            <w:tcW w:w="0" w:type="auto"/>
            <w:tcBorders>
              <w:top w:val="nil"/>
              <w:left w:val="nil"/>
              <w:bottom w:val="nil"/>
              <w:right w:val="single" w:sz="4" w:space="0" w:color="auto"/>
            </w:tcBorders>
            <w:shd w:val="clear" w:color="auto" w:fill="auto"/>
            <w:noWrap/>
            <w:vAlign w:val="bottom"/>
            <w:hideMark/>
          </w:tcPr>
          <w:p w14:paraId="46860AAD"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77.5</w:t>
            </w:r>
          </w:p>
        </w:tc>
        <w:tc>
          <w:tcPr>
            <w:tcW w:w="0" w:type="auto"/>
            <w:tcBorders>
              <w:top w:val="nil"/>
              <w:left w:val="nil"/>
              <w:bottom w:val="nil"/>
              <w:right w:val="single" w:sz="4" w:space="0" w:color="auto"/>
            </w:tcBorders>
            <w:shd w:val="clear" w:color="auto" w:fill="auto"/>
            <w:noWrap/>
            <w:vAlign w:val="bottom"/>
            <w:hideMark/>
          </w:tcPr>
          <w:p w14:paraId="1F547AF9"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75.6</w:t>
            </w:r>
          </w:p>
        </w:tc>
        <w:tc>
          <w:tcPr>
            <w:tcW w:w="0" w:type="auto"/>
            <w:tcBorders>
              <w:top w:val="nil"/>
              <w:left w:val="nil"/>
              <w:bottom w:val="nil"/>
              <w:right w:val="single" w:sz="4" w:space="0" w:color="auto"/>
            </w:tcBorders>
            <w:shd w:val="clear" w:color="auto" w:fill="auto"/>
            <w:noWrap/>
            <w:vAlign w:val="bottom"/>
            <w:hideMark/>
          </w:tcPr>
          <w:p w14:paraId="06FE5A0F"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68.5</w:t>
            </w:r>
          </w:p>
        </w:tc>
        <w:tc>
          <w:tcPr>
            <w:tcW w:w="0" w:type="auto"/>
            <w:tcBorders>
              <w:top w:val="nil"/>
              <w:left w:val="nil"/>
              <w:bottom w:val="nil"/>
              <w:right w:val="single" w:sz="4" w:space="0" w:color="auto"/>
            </w:tcBorders>
            <w:shd w:val="clear" w:color="auto" w:fill="auto"/>
            <w:noWrap/>
            <w:vAlign w:val="bottom"/>
            <w:hideMark/>
          </w:tcPr>
          <w:p w14:paraId="66D19C62"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63.6</w:t>
            </w:r>
          </w:p>
        </w:tc>
        <w:tc>
          <w:tcPr>
            <w:tcW w:w="0" w:type="auto"/>
            <w:tcBorders>
              <w:top w:val="nil"/>
              <w:left w:val="nil"/>
              <w:bottom w:val="nil"/>
              <w:right w:val="single" w:sz="4" w:space="0" w:color="auto"/>
            </w:tcBorders>
            <w:shd w:val="clear" w:color="auto" w:fill="auto"/>
            <w:noWrap/>
            <w:vAlign w:val="bottom"/>
            <w:hideMark/>
          </w:tcPr>
          <w:p w14:paraId="12693884"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61.7</w:t>
            </w:r>
          </w:p>
        </w:tc>
        <w:tc>
          <w:tcPr>
            <w:tcW w:w="0" w:type="auto"/>
            <w:tcBorders>
              <w:top w:val="nil"/>
              <w:left w:val="nil"/>
              <w:bottom w:val="nil"/>
              <w:right w:val="single" w:sz="4" w:space="0" w:color="auto"/>
            </w:tcBorders>
            <w:shd w:val="clear" w:color="auto" w:fill="auto"/>
            <w:noWrap/>
            <w:vAlign w:val="bottom"/>
            <w:hideMark/>
          </w:tcPr>
          <w:p w14:paraId="69A9DC6B"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66.0</w:t>
            </w:r>
          </w:p>
        </w:tc>
        <w:tc>
          <w:tcPr>
            <w:tcW w:w="0" w:type="auto"/>
            <w:tcBorders>
              <w:top w:val="nil"/>
              <w:left w:val="nil"/>
              <w:bottom w:val="nil"/>
              <w:right w:val="single" w:sz="4" w:space="0" w:color="auto"/>
            </w:tcBorders>
            <w:shd w:val="clear" w:color="auto" w:fill="auto"/>
            <w:noWrap/>
            <w:vAlign w:val="bottom"/>
            <w:hideMark/>
          </w:tcPr>
          <w:p w14:paraId="3479E51D"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73.2</w:t>
            </w:r>
          </w:p>
        </w:tc>
        <w:tc>
          <w:tcPr>
            <w:tcW w:w="0" w:type="auto"/>
            <w:tcBorders>
              <w:top w:val="nil"/>
              <w:left w:val="nil"/>
              <w:bottom w:val="nil"/>
              <w:right w:val="single" w:sz="4" w:space="0" w:color="auto"/>
            </w:tcBorders>
            <w:shd w:val="clear" w:color="auto" w:fill="auto"/>
            <w:noWrap/>
            <w:vAlign w:val="bottom"/>
            <w:hideMark/>
          </w:tcPr>
          <w:p w14:paraId="4357671F"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75.5</w:t>
            </w:r>
          </w:p>
        </w:tc>
        <w:tc>
          <w:tcPr>
            <w:tcW w:w="0" w:type="auto"/>
            <w:tcBorders>
              <w:top w:val="nil"/>
              <w:left w:val="nil"/>
              <w:bottom w:val="nil"/>
              <w:right w:val="single" w:sz="4" w:space="0" w:color="auto"/>
            </w:tcBorders>
            <w:shd w:val="clear" w:color="auto" w:fill="auto"/>
            <w:noWrap/>
            <w:vAlign w:val="bottom"/>
            <w:hideMark/>
          </w:tcPr>
          <w:p w14:paraId="0B1BE51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75.5</w:t>
            </w:r>
          </w:p>
        </w:tc>
        <w:tc>
          <w:tcPr>
            <w:tcW w:w="0" w:type="auto"/>
            <w:tcBorders>
              <w:top w:val="nil"/>
              <w:left w:val="nil"/>
              <w:bottom w:val="nil"/>
              <w:right w:val="single" w:sz="4" w:space="0" w:color="auto"/>
            </w:tcBorders>
            <w:shd w:val="clear" w:color="auto" w:fill="auto"/>
            <w:noWrap/>
            <w:vAlign w:val="bottom"/>
            <w:hideMark/>
          </w:tcPr>
          <w:p w14:paraId="483021C8"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72.0</w:t>
            </w:r>
          </w:p>
        </w:tc>
      </w:tr>
      <w:tr w:rsidR="00E42E98" w:rsidRPr="00E42E98" w14:paraId="340F0189" w14:textId="77777777" w:rsidTr="00E42E98">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2B122086" w14:textId="476B9D84" w:rsidR="00E42E98" w:rsidRPr="00E42E98" w:rsidRDefault="00E42E98" w:rsidP="00E42E98">
            <w:pPr>
              <w:spacing w:before="0" w:after="0" w:line="240" w:lineRule="auto"/>
              <w:jc w:val="center"/>
              <w:rPr>
                <w:rFonts w:ascii="Arial Narrow" w:hAnsi="Arial Narrow"/>
                <w:sz w:val="14"/>
                <w:szCs w:val="14"/>
                <w:lang w:val="es-ES" w:eastAsia="es-ES"/>
              </w:rPr>
            </w:pPr>
            <w:r w:rsidRPr="00E42E98">
              <w:rPr>
                <w:rFonts w:ascii="Arial Narrow" w:hAnsi="Arial Narrow"/>
                <w:sz w:val="14"/>
                <w:szCs w:val="14"/>
                <w:lang w:val="es-ES" w:eastAsia="es-ES"/>
              </w:rPr>
              <w:t>M0</w:t>
            </w:r>
            <w:r w:rsidR="00F66CB9">
              <w:rPr>
                <w:rFonts w:ascii="Arial Narrow" w:hAnsi="Arial Narrow"/>
                <w:sz w:val="14"/>
                <w:szCs w:val="14"/>
                <w:lang w:val="es-ES" w:eastAsia="es-ES"/>
              </w:rPr>
              <w:t>0</w:t>
            </w:r>
            <w:r w:rsidRPr="00E42E98">
              <w:rPr>
                <w:rFonts w:ascii="Arial Narrow" w:hAnsi="Arial Narrow"/>
                <w:sz w:val="14"/>
                <w:szCs w:val="14"/>
                <w:lang w:val="es-ES" w:eastAsia="es-ES"/>
              </w:rPr>
              <w:t>54</w:t>
            </w:r>
          </w:p>
        </w:tc>
        <w:tc>
          <w:tcPr>
            <w:tcW w:w="0" w:type="auto"/>
            <w:tcBorders>
              <w:top w:val="nil"/>
              <w:left w:val="nil"/>
              <w:bottom w:val="nil"/>
              <w:right w:val="single" w:sz="4" w:space="0" w:color="auto"/>
            </w:tcBorders>
            <w:shd w:val="clear" w:color="auto" w:fill="auto"/>
            <w:noWrap/>
            <w:vAlign w:val="bottom"/>
            <w:hideMark/>
          </w:tcPr>
          <w:p w14:paraId="71768646" w14:textId="77777777" w:rsidR="00E42E98" w:rsidRPr="00E42E98" w:rsidRDefault="00E42E98" w:rsidP="00E42E98">
            <w:pPr>
              <w:spacing w:before="0" w:after="0" w:line="240" w:lineRule="auto"/>
              <w:jc w:val="left"/>
              <w:rPr>
                <w:rFonts w:ascii="Arial Narrow" w:hAnsi="Arial Narrow"/>
                <w:sz w:val="14"/>
                <w:szCs w:val="14"/>
                <w:lang w:val="es-ES" w:eastAsia="es-ES"/>
              </w:rPr>
            </w:pPr>
            <w:r w:rsidRPr="00E42E98">
              <w:rPr>
                <w:rFonts w:ascii="Arial Narrow" w:hAnsi="Arial Narrow"/>
                <w:sz w:val="14"/>
                <w:szCs w:val="14"/>
                <w:lang w:val="es-ES" w:eastAsia="es-ES"/>
              </w:rPr>
              <w:t>QUITO OBSERVATORIO</w:t>
            </w:r>
          </w:p>
        </w:tc>
        <w:tc>
          <w:tcPr>
            <w:tcW w:w="0" w:type="auto"/>
            <w:tcBorders>
              <w:top w:val="nil"/>
              <w:left w:val="nil"/>
              <w:bottom w:val="nil"/>
              <w:right w:val="single" w:sz="4" w:space="0" w:color="auto"/>
            </w:tcBorders>
            <w:shd w:val="clear" w:color="auto" w:fill="auto"/>
            <w:noWrap/>
            <w:vAlign w:val="bottom"/>
            <w:hideMark/>
          </w:tcPr>
          <w:p w14:paraId="6B0A2436" w14:textId="77777777" w:rsidR="00E42E98" w:rsidRPr="00E42E98" w:rsidRDefault="00E42E98" w:rsidP="00E42E98">
            <w:pPr>
              <w:spacing w:before="0" w:after="0" w:line="240" w:lineRule="auto"/>
              <w:jc w:val="right"/>
              <w:rPr>
                <w:rFonts w:ascii="Arial Narrow" w:hAnsi="Arial Narrow"/>
                <w:sz w:val="14"/>
                <w:szCs w:val="14"/>
                <w:lang w:val="es-ES" w:eastAsia="es-ES"/>
              </w:rPr>
            </w:pPr>
            <w:r w:rsidRPr="00E42E98">
              <w:rPr>
                <w:rFonts w:ascii="Arial Narrow" w:hAnsi="Arial Narrow"/>
                <w:sz w:val="14"/>
                <w:szCs w:val="14"/>
                <w:lang w:val="es-ES" w:eastAsia="es-ES"/>
              </w:rPr>
              <w:t>2820</w:t>
            </w:r>
          </w:p>
        </w:tc>
        <w:tc>
          <w:tcPr>
            <w:tcW w:w="0" w:type="auto"/>
            <w:tcBorders>
              <w:top w:val="nil"/>
              <w:left w:val="nil"/>
              <w:bottom w:val="nil"/>
              <w:right w:val="single" w:sz="4" w:space="0" w:color="auto"/>
            </w:tcBorders>
            <w:shd w:val="clear" w:color="auto" w:fill="auto"/>
            <w:noWrap/>
            <w:vAlign w:val="bottom"/>
            <w:hideMark/>
          </w:tcPr>
          <w:p w14:paraId="7F1C245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78.1</w:t>
            </w:r>
          </w:p>
        </w:tc>
        <w:tc>
          <w:tcPr>
            <w:tcW w:w="0" w:type="auto"/>
            <w:tcBorders>
              <w:top w:val="nil"/>
              <w:left w:val="nil"/>
              <w:bottom w:val="nil"/>
              <w:right w:val="single" w:sz="4" w:space="0" w:color="auto"/>
            </w:tcBorders>
            <w:shd w:val="clear" w:color="auto" w:fill="auto"/>
            <w:noWrap/>
            <w:vAlign w:val="bottom"/>
            <w:hideMark/>
          </w:tcPr>
          <w:p w14:paraId="75AA75F7"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79.6</w:t>
            </w:r>
          </w:p>
        </w:tc>
        <w:tc>
          <w:tcPr>
            <w:tcW w:w="0" w:type="auto"/>
            <w:tcBorders>
              <w:top w:val="nil"/>
              <w:left w:val="nil"/>
              <w:bottom w:val="nil"/>
              <w:right w:val="single" w:sz="4" w:space="0" w:color="auto"/>
            </w:tcBorders>
            <w:shd w:val="clear" w:color="auto" w:fill="auto"/>
            <w:noWrap/>
            <w:vAlign w:val="bottom"/>
            <w:hideMark/>
          </w:tcPr>
          <w:p w14:paraId="277C81A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79.6</w:t>
            </w:r>
          </w:p>
        </w:tc>
        <w:tc>
          <w:tcPr>
            <w:tcW w:w="0" w:type="auto"/>
            <w:tcBorders>
              <w:top w:val="nil"/>
              <w:left w:val="nil"/>
              <w:bottom w:val="nil"/>
              <w:right w:val="single" w:sz="4" w:space="0" w:color="auto"/>
            </w:tcBorders>
            <w:shd w:val="clear" w:color="auto" w:fill="auto"/>
            <w:noWrap/>
            <w:vAlign w:val="bottom"/>
            <w:hideMark/>
          </w:tcPr>
          <w:p w14:paraId="6E861C42"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81.1</w:t>
            </w:r>
          </w:p>
        </w:tc>
        <w:tc>
          <w:tcPr>
            <w:tcW w:w="0" w:type="auto"/>
            <w:tcBorders>
              <w:top w:val="nil"/>
              <w:left w:val="nil"/>
              <w:bottom w:val="nil"/>
              <w:right w:val="single" w:sz="4" w:space="0" w:color="auto"/>
            </w:tcBorders>
            <w:shd w:val="clear" w:color="auto" w:fill="auto"/>
            <w:noWrap/>
            <w:vAlign w:val="bottom"/>
            <w:hideMark/>
          </w:tcPr>
          <w:p w14:paraId="29F70C3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79.0</w:t>
            </w:r>
          </w:p>
        </w:tc>
        <w:tc>
          <w:tcPr>
            <w:tcW w:w="0" w:type="auto"/>
            <w:tcBorders>
              <w:top w:val="nil"/>
              <w:left w:val="nil"/>
              <w:bottom w:val="nil"/>
              <w:right w:val="single" w:sz="4" w:space="0" w:color="auto"/>
            </w:tcBorders>
            <w:shd w:val="clear" w:color="auto" w:fill="auto"/>
            <w:noWrap/>
            <w:vAlign w:val="bottom"/>
            <w:hideMark/>
          </w:tcPr>
          <w:p w14:paraId="059C2D64"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74.0</w:t>
            </w:r>
          </w:p>
        </w:tc>
        <w:tc>
          <w:tcPr>
            <w:tcW w:w="0" w:type="auto"/>
            <w:tcBorders>
              <w:top w:val="nil"/>
              <w:left w:val="nil"/>
              <w:bottom w:val="nil"/>
              <w:right w:val="single" w:sz="4" w:space="0" w:color="auto"/>
            </w:tcBorders>
            <w:shd w:val="clear" w:color="auto" w:fill="auto"/>
            <w:noWrap/>
            <w:vAlign w:val="bottom"/>
            <w:hideMark/>
          </w:tcPr>
          <w:p w14:paraId="53860A87"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67.9</w:t>
            </w:r>
          </w:p>
        </w:tc>
        <w:tc>
          <w:tcPr>
            <w:tcW w:w="0" w:type="auto"/>
            <w:tcBorders>
              <w:top w:val="nil"/>
              <w:left w:val="nil"/>
              <w:bottom w:val="nil"/>
              <w:right w:val="single" w:sz="4" w:space="0" w:color="auto"/>
            </w:tcBorders>
            <w:shd w:val="clear" w:color="auto" w:fill="auto"/>
            <w:noWrap/>
            <w:vAlign w:val="bottom"/>
            <w:hideMark/>
          </w:tcPr>
          <w:p w14:paraId="584EB588"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66.9</w:t>
            </w:r>
          </w:p>
        </w:tc>
        <w:tc>
          <w:tcPr>
            <w:tcW w:w="0" w:type="auto"/>
            <w:tcBorders>
              <w:top w:val="nil"/>
              <w:left w:val="nil"/>
              <w:bottom w:val="nil"/>
              <w:right w:val="single" w:sz="4" w:space="0" w:color="auto"/>
            </w:tcBorders>
            <w:shd w:val="clear" w:color="auto" w:fill="auto"/>
            <w:noWrap/>
            <w:vAlign w:val="bottom"/>
            <w:hideMark/>
          </w:tcPr>
          <w:p w14:paraId="5E97101A"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71.1</w:t>
            </w:r>
          </w:p>
        </w:tc>
        <w:tc>
          <w:tcPr>
            <w:tcW w:w="0" w:type="auto"/>
            <w:tcBorders>
              <w:top w:val="nil"/>
              <w:left w:val="nil"/>
              <w:bottom w:val="nil"/>
              <w:right w:val="single" w:sz="4" w:space="0" w:color="auto"/>
            </w:tcBorders>
            <w:shd w:val="clear" w:color="auto" w:fill="auto"/>
            <w:noWrap/>
            <w:vAlign w:val="bottom"/>
            <w:hideMark/>
          </w:tcPr>
          <w:p w14:paraId="64518C49"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77.1</w:t>
            </w:r>
          </w:p>
        </w:tc>
        <w:tc>
          <w:tcPr>
            <w:tcW w:w="0" w:type="auto"/>
            <w:tcBorders>
              <w:top w:val="nil"/>
              <w:left w:val="nil"/>
              <w:bottom w:val="nil"/>
              <w:right w:val="single" w:sz="4" w:space="0" w:color="auto"/>
            </w:tcBorders>
            <w:shd w:val="clear" w:color="auto" w:fill="auto"/>
            <w:noWrap/>
            <w:vAlign w:val="bottom"/>
            <w:hideMark/>
          </w:tcPr>
          <w:p w14:paraId="277FBA5E"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79.3</w:t>
            </w:r>
          </w:p>
        </w:tc>
        <w:tc>
          <w:tcPr>
            <w:tcW w:w="0" w:type="auto"/>
            <w:tcBorders>
              <w:top w:val="nil"/>
              <w:left w:val="nil"/>
              <w:bottom w:val="nil"/>
              <w:right w:val="single" w:sz="4" w:space="0" w:color="auto"/>
            </w:tcBorders>
            <w:shd w:val="clear" w:color="auto" w:fill="auto"/>
            <w:noWrap/>
            <w:vAlign w:val="bottom"/>
            <w:hideMark/>
          </w:tcPr>
          <w:p w14:paraId="6A1D6690"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78.4</w:t>
            </w:r>
          </w:p>
        </w:tc>
        <w:tc>
          <w:tcPr>
            <w:tcW w:w="0" w:type="auto"/>
            <w:tcBorders>
              <w:top w:val="nil"/>
              <w:left w:val="nil"/>
              <w:bottom w:val="nil"/>
              <w:right w:val="single" w:sz="4" w:space="0" w:color="auto"/>
            </w:tcBorders>
            <w:shd w:val="clear" w:color="auto" w:fill="auto"/>
            <w:noWrap/>
            <w:vAlign w:val="bottom"/>
            <w:hideMark/>
          </w:tcPr>
          <w:p w14:paraId="04F487EB"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76.0</w:t>
            </w:r>
          </w:p>
        </w:tc>
      </w:tr>
      <w:tr w:rsidR="00E42E98" w:rsidRPr="00E42E98" w14:paraId="5D741C7E" w14:textId="77777777" w:rsidTr="00E42E98">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3EBAC354" w14:textId="0686BD4E" w:rsidR="00E42E98" w:rsidRPr="00E42E98" w:rsidRDefault="00E42E98" w:rsidP="00E42E98">
            <w:pPr>
              <w:spacing w:before="0" w:after="0" w:line="240" w:lineRule="auto"/>
              <w:jc w:val="center"/>
              <w:rPr>
                <w:rFonts w:ascii="Arial Narrow" w:hAnsi="Arial Narrow"/>
                <w:sz w:val="14"/>
                <w:szCs w:val="14"/>
                <w:lang w:val="es-ES" w:eastAsia="es-ES"/>
              </w:rPr>
            </w:pPr>
            <w:r w:rsidRPr="00E42E98">
              <w:rPr>
                <w:rFonts w:ascii="Arial Narrow" w:hAnsi="Arial Narrow"/>
                <w:sz w:val="14"/>
                <w:szCs w:val="14"/>
                <w:lang w:val="es-ES" w:eastAsia="es-ES"/>
              </w:rPr>
              <w:t>M0</w:t>
            </w:r>
            <w:r w:rsidR="00F66CB9">
              <w:rPr>
                <w:rFonts w:ascii="Arial Narrow" w:hAnsi="Arial Narrow"/>
                <w:sz w:val="14"/>
                <w:szCs w:val="14"/>
                <w:lang w:val="es-ES" w:eastAsia="es-ES"/>
              </w:rPr>
              <w:t>0</w:t>
            </w:r>
            <w:r w:rsidRPr="00E42E98">
              <w:rPr>
                <w:rFonts w:ascii="Arial Narrow" w:hAnsi="Arial Narrow"/>
                <w:sz w:val="14"/>
                <w:szCs w:val="14"/>
                <w:lang w:val="es-ES" w:eastAsia="es-ES"/>
              </w:rPr>
              <w:t>55</w:t>
            </w:r>
          </w:p>
        </w:tc>
        <w:tc>
          <w:tcPr>
            <w:tcW w:w="0" w:type="auto"/>
            <w:tcBorders>
              <w:top w:val="nil"/>
              <w:left w:val="nil"/>
              <w:bottom w:val="nil"/>
              <w:right w:val="single" w:sz="4" w:space="0" w:color="auto"/>
            </w:tcBorders>
            <w:shd w:val="clear" w:color="auto" w:fill="auto"/>
            <w:noWrap/>
            <w:vAlign w:val="bottom"/>
            <w:hideMark/>
          </w:tcPr>
          <w:p w14:paraId="1DE45033" w14:textId="77777777" w:rsidR="00E42E98" w:rsidRPr="00E42E98" w:rsidRDefault="00E42E98" w:rsidP="00E42E98">
            <w:pPr>
              <w:spacing w:before="0" w:after="0" w:line="240" w:lineRule="auto"/>
              <w:jc w:val="left"/>
              <w:rPr>
                <w:rFonts w:ascii="Arial Narrow" w:hAnsi="Arial Narrow"/>
                <w:sz w:val="14"/>
                <w:szCs w:val="14"/>
                <w:lang w:val="es-ES" w:eastAsia="es-ES"/>
              </w:rPr>
            </w:pPr>
            <w:r w:rsidRPr="00E42E98">
              <w:rPr>
                <w:rFonts w:ascii="Arial Narrow" w:hAnsi="Arial Narrow"/>
                <w:sz w:val="14"/>
                <w:szCs w:val="14"/>
                <w:lang w:val="es-ES" w:eastAsia="es-ES"/>
              </w:rPr>
              <w:t>AEROPUERTO MARISCAL SUCRE</w:t>
            </w:r>
          </w:p>
        </w:tc>
        <w:tc>
          <w:tcPr>
            <w:tcW w:w="0" w:type="auto"/>
            <w:tcBorders>
              <w:top w:val="nil"/>
              <w:left w:val="nil"/>
              <w:bottom w:val="nil"/>
              <w:right w:val="single" w:sz="4" w:space="0" w:color="auto"/>
            </w:tcBorders>
            <w:shd w:val="clear" w:color="auto" w:fill="auto"/>
            <w:noWrap/>
            <w:vAlign w:val="bottom"/>
            <w:hideMark/>
          </w:tcPr>
          <w:p w14:paraId="5AE57078" w14:textId="77777777" w:rsidR="00E42E98" w:rsidRPr="00E42E98" w:rsidRDefault="00E42E98" w:rsidP="00E42E98">
            <w:pPr>
              <w:spacing w:before="0" w:after="0" w:line="240" w:lineRule="auto"/>
              <w:jc w:val="right"/>
              <w:rPr>
                <w:rFonts w:ascii="Arial Narrow" w:hAnsi="Arial Narrow"/>
                <w:sz w:val="14"/>
                <w:szCs w:val="14"/>
                <w:lang w:val="es-ES" w:eastAsia="es-ES"/>
              </w:rPr>
            </w:pPr>
            <w:r w:rsidRPr="00E42E98">
              <w:rPr>
                <w:rFonts w:ascii="Arial Narrow" w:hAnsi="Arial Narrow"/>
                <w:sz w:val="14"/>
                <w:szCs w:val="14"/>
                <w:lang w:val="es-ES" w:eastAsia="es-ES"/>
              </w:rPr>
              <w:t>2811</w:t>
            </w:r>
          </w:p>
        </w:tc>
        <w:tc>
          <w:tcPr>
            <w:tcW w:w="0" w:type="auto"/>
            <w:tcBorders>
              <w:top w:val="nil"/>
              <w:left w:val="nil"/>
              <w:bottom w:val="nil"/>
              <w:right w:val="single" w:sz="4" w:space="0" w:color="auto"/>
            </w:tcBorders>
            <w:shd w:val="clear" w:color="auto" w:fill="auto"/>
            <w:noWrap/>
            <w:vAlign w:val="bottom"/>
            <w:hideMark/>
          </w:tcPr>
          <w:p w14:paraId="2F18916C"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77.0</w:t>
            </w:r>
          </w:p>
        </w:tc>
        <w:tc>
          <w:tcPr>
            <w:tcW w:w="0" w:type="auto"/>
            <w:tcBorders>
              <w:top w:val="nil"/>
              <w:left w:val="nil"/>
              <w:bottom w:val="nil"/>
              <w:right w:val="single" w:sz="4" w:space="0" w:color="auto"/>
            </w:tcBorders>
            <w:shd w:val="clear" w:color="auto" w:fill="auto"/>
            <w:noWrap/>
            <w:vAlign w:val="bottom"/>
            <w:hideMark/>
          </w:tcPr>
          <w:p w14:paraId="5C8FB04D"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77.7</w:t>
            </w:r>
          </w:p>
        </w:tc>
        <w:tc>
          <w:tcPr>
            <w:tcW w:w="0" w:type="auto"/>
            <w:tcBorders>
              <w:top w:val="nil"/>
              <w:left w:val="nil"/>
              <w:bottom w:val="nil"/>
              <w:right w:val="single" w:sz="4" w:space="0" w:color="auto"/>
            </w:tcBorders>
            <w:shd w:val="clear" w:color="auto" w:fill="auto"/>
            <w:noWrap/>
            <w:vAlign w:val="bottom"/>
            <w:hideMark/>
          </w:tcPr>
          <w:p w14:paraId="0F6B7289"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78.5</w:t>
            </w:r>
          </w:p>
        </w:tc>
        <w:tc>
          <w:tcPr>
            <w:tcW w:w="0" w:type="auto"/>
            <w:tcBorders>
              <w:top w:val="nil"/>
              <w:left w:val="nil"/>
              <w:bottom w:val="nil"/>
              <w:right w:val="single" w:sz="4" w:space="0" w:color="auto"/>
            </w:tcBorders>
            <w:shd w:val="clear" w:color="auto" w:fill="auto"/>
            <w:noWrap/>
            <w:vAlign w:val="bottom"/>
            <w:hideMark/>
          </w:tcPr>
          <w:p w14:paraId="2815AF3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79.8</w:t>
            </w:r>
          </w:p>
        </w:tc>
        <w:tc>
          <w:tcPr>
            <w:tcW w:w="0" w:type="auto"/>
            <w:tcBorders>
              <w:top w:val="nil"/>
              <w:left w:val="nil"/>
              <w:bottom w:val="nil"/>
              <w:right w:val="single" w:sz="4" w:space="0" w:color="auto"/>
            </w:tcBorders>
            <w:shd w:val="clear" w:color="auto" w:fill="auto"/>
            <w:noWrap/>
            <w:vAlign w:val="bottom"/>
            <w:hideMark/>
          </w:tcPr>
          <w:p w14:paraId="62EF825B"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77.0</w:t>
            </w:r>
          </w:p>
        </w:tc>
        <w:tc>
          <w:tcPr>
            <w:tcW w:w="0" w:type="auto"/>
            <w:tcBorders>
              <w:top w:val="nil"/>
              <w:left w:val="nil"/>
              <w:bottom w:val="nil"/>
              <w:right w:val="single" w:sz="4" w:space="0" w:color="auto"/>
            </w:tcBorders>
            <w:shd w:val="clear" w:color="auto" w:fill="auto"/>
            <w:noWrap/>
            <w:vAlign w:val="bottom"/>
            <w:hideMark/>
          </w:tcPr>
          <w:p w14:paraId="1968D1CD"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71.0</w:t>
            </w:r>
          </w:p>
        </w:tc>
        <w:tc>
          <w:tcPr>
            <w:tcW w:w="0" w:type="auto"/>
            <w:tcBorders>
              <w:top w:val="nil"/>
              <w:left w:val="nil"/>
              <w:bottom w:val="nil"/>
              <w:right w:val="single" w:sz="4" w:space="0" w:color="auto"/>
            </w:tcBorders>
            <w:shd w:val="clear" w:color="auto" w:fill="auto"/>
            <w:noWrap/>
            <w:vAlign w:val="bottom"/>
            <w:hideMark/>
          </w:tcPr>
          <w:p w14:paraId="654558CC"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64.3</w:t>
            </w:r>
          </w:p>
        </w:tc>
        <w:tc>
          <w:tcPr>
            <w:tcW w:w="0" w:type="auto"/>
            <w:tcBorders>
              <w:top w:val="nil"/>
              <w:left w:val="nil"/>
              <w:bottom w:val="nil"/>
              <w:right w:val="single" w:sz="4" w:space="0" w:color="auto"/>
            </w:tcBorders>
            <w:shd w:val="clear" w:color="auto" w:fill="auto"/>
            <w:noWrap/>
            <w:vAlign w:val="bottom"/>
            <w:hideMark/>
          </w:tcPr>
          <w:p w14:paraId="306C743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62.6</w:t>
            </w:r>
          </w:p>
        </w:tc>
        <w:tc>
          <w:tcPr>
            <w:tcW w:w="0" w:type="auto"/>
            <w:tcBorders>
              <w:top w:val="nil"/>
              <w:left w:val="nil"/>
              <w:bottom w:val="nil"/>
              <w:right w:val="single" w:sz="4" w:space="0" w:color="auto"/>
            </w:tcBorders>
            <w:shd w:val="clear" w:color="auto" w:fill="auto"/>
            <w:noWrap/>
            <w:vAlign w:val="bottom"/>
            <w:hideMark/>
          </w:tcPr>
          <w:p w14:paraId="4BB2F6E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68.3</w:t>
            </w:r>
          </w:p>
        </w:tc>
        <w:tc>
          <w:tcPr>
            <w:tcW w:w="0" w:type="auto"/>
            <w:tcBorders>
              <w:top w:val="nil"/>
              <w:left w:val="nil"/>
              <w:bottom w:val="nil"/>
              <w:right w:val="single" w:sz="4" w:space="0" w:color="auto"/>
            </w:tcBorders>
            <w:shd w:val="clear" w:color="auto" w:fill="auto"/>
            <w:noWrap/>
            <w:vAlign w:val="bottom"/>
            <w:hideMark/>
          </w:tcPr>
          <w:p w14:paraId="2BB62FF1"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75.2</w:t>
            </w:r>
          </w:p>
        </w:tc>
        <w:tc>
          <w:tcPr>
            <w:tcW w:w="0" w:type="auto"/>
            <w:tcBorders>
              <w:top w:val="nil"/>
              <w:left w:val="nil"/>
              <w:bottom w:val="nil"/>
              <w:right w:val="single" w:sz="4" w:space="0" w:color="auto"/>
            </w:tcBorders>
            <w:shd w:val="clear" w:color="auto" w:fill="auto"/>
            <w:noWrap/>
            <w:vAlign w:val="bottom"/>
            <w:hideMark/>
          </w:tcPr>
          <w:p w14:paraId="075A035A"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77.3</w:t>
            </w:r>
          </w:p>
        </w:tc>
        <w:tc>
          <w:tcPr>
            <w:tcW w:w="0" w:type="auto"/>
            <w:tcBorders>
              <w:top w:val="nil"/>
              <w:left w:val="nil"/>
              <w:bottom w:val="nil"/>
              <w:right w:val="single" w:sz="4" w:space="0" w:color="auto"/>
            </w:tcBorders>
            <w:shd w:val="clear" w:color="auto" w:fill="auto"/>
            <w:noWrap/>
            <w:vAlign w:val="bottom"/>
            <w:hideMark/>
          </w:tcPr>
          <w:p w14:paraId="233F3C29"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77.1</w:t>
            </w:r>
          </w:p>
        </w:tc>
        <w:tc>
          <w:tcPr>
            <w:tcW w:w="0" w:type="auto"/>
            <w:tcBorders>
              <w:top w:val="nil"/>
              <w:left w:val="nil"/>
              <w:bottom w:val="nil"/>
              <w:right w:val="single" w:sz="4" w:space="0" w:color="auto"/>
            </w:tcBorders>
            <w:shd w:val="clear" w:color="auto" w:fill="auto"/>
            <w:noWrap/>
            <w:vAlign w:val="bottom"/>
            <w:hideMark/>
          </w:tcPr>
          <w:p w14:paraId="4BF3A7AB"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73.8</w:t>
            </w:r>
          </w:p>
        </w:tc>
      </w:tr>
      <w:tr w:rsidR="00E42E98" w:rsidRPr="00E42E98" w14:paraId="7F604C0E" w14:textId="77777777" w:rsidTr="00E42E98">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4A75F1A7" w14:textId="7A18FF79" w:rsidR="00E42E98" w:rsidRPr="00E42E98" w:rsidRDefault="00E42E98" w:rsidP="00E42E98">
            <w:pPr>
              <w:spacing w:before="0" w:after="0" w:line="240" w:lineRule="auto"/>
              <w:jc w:val="center"/>
              <w:rPr>
                <w:rFonts w:ascii="Arial Narrow" w:hAnsi="Arial Narrow"/>
                <w:sz w:val="14"/>
                <w:szCs w:val="14"/>
                <w:lang w:val="es-ES" w:eastAsia="es-ES"/>
              </w:rPr>
            </w:pPr>
            <w:r w:rsidRPr="00E42E98">
              <w:rPr>
                <w:rFonts w:ascii="Arial Narrow" w:hAnsi="Arial Narrow"/>
                <w:sz w:val="14"/>
                <w:szCs w:val="14"/>
                <w:lang w:val="es-ES" w:eastAsia="es-ES"/>
              </w:rPr>
              <w:t>M</w:t>
            </w:r>
            <w:r w:rsidR="00F66CB9">
              <w:rPr>
                <w:rFonts w:ascii="Arial Narrow" w:hAnsi="Arial Narrow"/>
                <w:sz w:val="14"/>
                <w:szCs w:val="14"/>
                <w:lang w:val="es-ES" w:eastAsia="es-ES"/>
              </w:rPr>
              <w:t>0</w:t>
            </w:r>
            <w:r w:rsidRPr="00E42E98">
              <w:rPr>
                <w:rFonts w:ascii="Arial Narrow" w:hAnsi="Arial Narrow"/>
                <w:sz w:val="14"/>
                <w:szCs w:val="14"/>
                <w:lang w:val="es-ES" w:eastAsia="es-ES"/>
              </w:rPr>
              <w:t>115</w:t>
            </w:r>
          </w:p>
        </w:tc>
        <w:tc>
          <w:tcPr>
            <w:tcW w:w="0" w:type="auto"/>
            <w:tcBorders>
              <w:top w:val="nil"/>
              <w:left w:val="nil"/>
              <w:bottom w:val="nil"/>
              <w:right w:val="single" w:sz="4" w:space="0" w:color="auto"/>
            </w:tcBorders>
            <w:shd w:val="clear" w:color="auto" w:fill="auto"/>
            <w:noWrap/>
            <w:vAlign w:val="bottom"/>
            <w:hideMark/>
          </w:tcPr>
          <w:p w14:paraId="29C47261" w14:textId="77777777" w:rsidR="00E42E98" w:rsidRPr="00E42E98" w:rsidRDefault="00E42E98" w:rsidP="00E42E98">
            <w:pPr>
              <w:spacing w:before="0" w:after="0" w:line="240" w:lineRule="auto"/>
              <w:jc w:val="left"/>
              <w:rPr>
                <w:rFonts w:ascii="Arial Narrow" w:hAnsi="Arial Narrow"/>
                <w:sz w:val="14"/>
                <w:szCs w:val="14"/>
                <w:lang w:val="es-ES" w:eastAsia="es-ES"/>
              </w:rPr>
            </w:pPr>
            <w:r w:rsidRPr="00E42E98">
              <w:rPr>
                <w:rFonts w:ascii="Arial Narrow" w:hAnsi="Arial Narrow"/>
                <w:sz w:val="14"/>
                <w:szCs w:val="14"/>
                <w:lang w:val="es-ES" w:eastAsia="es-ES"/>
              </w:rPr>
              <w:t>SAN ANTONIO DE PICHINCHA</w:t>
            </w:r>
          </w:p>
        </w:tc>
        <w:tc>
          <w:tcPr>
            <w:tcW w:w="0" w:type="auto"/>
            <w:tcBorders>
              <w:top w:val="nil"/>
              <w:left w:val="nil"/>
              <w:bottom w:val="nil"/>
              <w:right w:val="single" w:sz="4" w:space="0" w:color="auto"/>
            </w:tcBorders>
            <w:shd w:val="clear" w:color="auto" w:fill="auto"/>
            <w:noWrap/>
            <w:vAlign w:val="bottom"/>
            <w:hideMark/>
          </w:tcPr>
          <w:p w14:paraId="7064BD7D" w14:textId="77777777" w:rsidR="00E42E98" w:rsidRPr="00E42E98" w:rsidRDefault="00E42E98" w:rsidP="00E42E98">
            <w:pPr>
              <w:spacing w:before="0" w:after="0" w:line="240" w:lineRule="auto"/>
              <w:jc w:val="right"/>
              <w:rPr>
                <w:rFonts w:ascii="Arial Narrow" w:hAnsi="Arial Narrow"/>
                <w:sz w:val="14"/>
                <w:szCs w:val="14"/>
                <w:lang w:val="es-ES" w:eastAsia="es-ES"/>
              </w:rPr>
            </w:pPr>
            <w:r w:rsidRPr="00E42E98">
              <w:rPr>
                <w:rFonts w:ascii="Arial Narrow" w:hAnsi="Arial Narrow"/>
                <w:sz w:val="14"/>
                <w:szCs w:val="14"/>
                <w:lang w:val="es-ES" w:eastAsia="es-ES"/>
              </w:rPr>
              <w:t>2430</w:t>
            </w:r>
          </w:p>
        </w:tc>
        <w:tc>
          <w:tcPr>
            <w:tcW w:w="0" w:type="auto"/>
            <w:tcBorders>
              <w:top w:val="nil"/>
              <w:left w:val="nil"/>
              <w:bottom w:val="nil"/>
              <w:right w:val="single" w:sz="4" w:space="0" w:color="auto"/>
            </w:tcBorders>
            <w:shd w:val="clear" w:color="auto" w:fill="auto"/>
            <w:noWrap/>
            <w:vAlign w:val="bottom"/>
            <w:hideMark/>
          </w:tcPr>
          <w:p w14:paraId="63C664D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86.1</w:t>
            </w:r>
          </w:p>
        </w:tc>
        <w:tc>
          <w:tcPr>
            <w:tcW w:w="0" w:type="auto"/>
            <w:tcBorders>
              <w:top w:val="nil"/>
              <w:left w:val="nil"/>
              <w:bottom w:val="nil"/>
              <w:right w:val="single" w:sz="4" w:space="0" w:color="auto"/>
            </w:tcBorders>
            <w:shd w:val="clear" w:color="auto" w:fill="auto"/>
            <w:noWrap/>
            <w:vAlign w:val="bottom"/>
            <w:hideMark/>
          </w:tcPr>
          <w:p w14:paraId="4D174C78"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86.8</w:t>
            </w:r>
          </w:p>
        </w:tc>
        <w:tc>
          <w:tcPr>
            <w:tcW w:w="0" w:type="auto"/>
            <w:tcBorders>
              <w:top w:val="nil"/>
              <w:left w:val="nil"/>
              <w:bottom w:val="nil"/>
              <w:right w:val="single" w:sz="4" w:space="0" w:color="auto"/>
            </w:tcBorders>
            <w:shd w:val="clear" w:color="auto" w:fill="auto"/>
            <w:noWrap/>
            <w:vAlign w:val="bottom"/>
            <w:hideMark/>
          </w:tcPr>
          <w:p w14:paraId="11DD728F"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85.5</w:t>
            </w:r>
          </w:p>
        </w:tc>
        <w:tc>
          <w:tcPr>
            <w:tcW w:w="0" w:type="auto"/>
            <w:tcBorders>
              <w:top w:val="nil"/>
              <w:left w:val="nil"/>
              <w:bottom w:val="nil"/>
              <w:right w:val="single" w:sz="4" w:space="0" w:color="auto"/>
            </w:tcBorders>
            <w:shd w:val="clear" w:color="auto" w:fill="auto"/>
            <w:noWrap/>
            <w:vAlign w:val="bottom"/>
            <w:hideMark/>
          </w:tcPr>
          <w:p w14:paraId="77809F0E"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87.6</w:t>
            </w:r>
          </w:p>
        </w:tc>
        <w:tc>
          <w:tcPr>
            <w:tcW w:w="0" w:type="auto"/>
            <w:tcBorders>
              <w:top w:val="nil"/>
              <w:left w:val="nil"/>
              <w:bottom w:val="nil"/>
              <w:right w:val="single" w:sz="4" w:space="0" w:color="auto"/>
            </w:tcBorders>
            <w:shd w:val="clear" w:color="auto" w:fill="auto"/>
            <w:noWrap/>
            <w:vAlign w:val="bottom"/>
            <w:hideMark/>
          </w:tcPr>
          <w:p w14:paraId="1C62C46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86.2</w:t>
            </w:r>
          </w:p>
        </w:tc>
        <w:tc>
          <w:tcPr>
            <w:tcW w:w="0" w:type="auto"/>
            <w:tcBorders>
              <w:top w:val="nil"/>
              <w:left w:val="nil"/>
              <w:bottom w:val="nil"/>
              <w:right w:val="single" w:sz="4" w:space="0" w:color="auto"/>
            </w:tcBorders>
            <w:shd w:val="clear" w:color="auto" w:fill="auto"/>
            <w:noWrap/>
            <w:vAlign w:val="bottom"/>
            <w:hideMark/>
          </w:tcPr>
          <w:p w14:paraId="1414DDD0"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83.0</w:t>
            </w:r>
          </w:p>
        </w:tc>
        <w:tc>
          <w:tcPr>
            <w:tcW w:w="0" w:type="auto"/>
            <w:tcBorders>
              <w:top w:val="nil"/>
              <w:left w:val="nil"/>
              <w:bottom w:val="nil"/>
              <w:right w:val="single" w:sz="4" w:space="0" w:color="auto"/>
            </w:tcBorders>
            <w:shd w:val="clear" w:color="auto" w:fill="auto"/>
            <w:noWrap/>
            <w:vAlign w:val="bottom"/>
            <w:hideMark/>
          </w:tcPr>
          <w:p w14:paraId="7F8E31DA"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80.1</w:t>
            </w:r>
          </w:p>
        </w:tc>
        <w:tc>
          <w:tcPr>
            <w:tcW w:w="0" w:type="auto"/>
            <w:tcBorders>
              <w:top w:val="nil"/>
              <w:left w:val="nil"/>
              <w:bottom w:val="nil"/>
              <w:right w:val="single" w:sz="4" w:space="0" w:color="auto"/>
            </w:tcBorders>
            <w:shd w:val="clear" w:color="auto" w:fill="auto"/>
            <w:noWrap/>
            <w:vAlign w:val="bottom"/>
            <w:hideMark/>
          </w:tcPr>
          <w:p w14:paraId="0D1B685E"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80.8</w:t>
            </w:r>
          </w:p>
        </w:tc>
        <w:tc>
          <w:tcPr>
            <w:tcW w:w="0" w:type="auto"/>
            <w:tcBorders>
              <w:top w:val="nil"/>
              <w:left w:val="nil"/>
              <w:bottom w:val="nil"/>
              <w:right w:val="single" w:sz="4" w:space="0" w:color="auto"/>
            </w:tcBorders>
            <w:shd w:val="clear" w:color="auto" w:fill="auto"/>
            <w:noWrap/>
            <w:vAlign w:val="bottom"/>
            <w:hideMark/>
          </w:tcPr>
          <w:p w14:paraId="6F7F8E7A"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83.5</w:t>
            </w:r>
          </w:p>
        </w:tc>
        <w:tc>
          <w:tcPr>
            <w:tcW w:w="0" w:type="auto"/>
            <w:tcBorders>
              <w:top w:val="nil"/>
              <w:left w:val="nil"/>
              <w:bottom w:val="nil"/>
              <w:right w:val="single" w:sz="4" w:space="0" w:color="auto"/>
            </w:tcBorders>
            <w:shd w:val="clear" w:color="auto" w:fill="auto"/>
            <w:noWrap/>
            <w:vAlign w:val="bottom"/>
            <w:hideMark/>
          </w:tcPr>
          <w:p w14:paraId="0B89BE3B"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86.0</w:t>
            </w:r>
          </w:p>
        </w:tc>
        <w:tc>
          <w:tcPr>
            <w:tcW w:w="0" w:type="auto"/>
            <w:tcBorders>
              <w:top w:val="nil"/>
              <w:left w:val="nil"/>
              <w:bottom w:val="nil"/>
              <w:right w:val="single" w:sz="4" w:space="0" w:color="auto"/>
            </w:tcBorders>
            <w:shd w:val="clear" w:color="auto" w:fill="auto"/>
            <w:noWrap/>
            <w:vAlign w:val="bottom"/>
            <w:hideMark/>
          </w:tcPr>
          <w:p w14:paraId="3E53A417"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84.3</w:t>
            </w:r>
          </w:p>
        </w:tc>
        <w:tc>
          <w:tcPr>
            <w:tcW w:w="0" w:type="auto"/>
            <w:tcBorders>
              <w:top w:val="nil"/>
              <w:left w:val="nil"/>
              <w:bottom w:val="nil"/>
              <w:right w:val="single" w:sz="4" w:space="0" w:color="auto"/>
            </w:tcBorders>
            <w:shd w:val="clear" w:color="auto" w:fill="auto"/>
            <w:noWrap/>
            <w:vAlign w:val="bottom"/>
            <w:hideMark/>
          </w:tcPr>
          <w:p w14:paraId="29CAEB36"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86.3</w:t>
            </w:r>
          </w:p>
        </w:tc>
        <w:tc>
          <w:tcPr>
            <w:tcW w:w="0" w:type="auto"/>
            <w:tcBorders>
              <w:top w:val="nil"/>
              <w:left w:val="nil"/>
              <w:bottom w:val="nil"/>
              <w:right w:val="single" w:sz="4" w:space="0" w:color="auto"/>
            </w:tcBorders>
            <w:shd w:val="clear" w:color="auto" w:fill="auto"/>
            <w:noWrap/>
            <w:vAlign w:val="bottom"/>
            <w:hideMark/>
          </w:tcPr>
          <w:p w14:paraId="68AE3CD3" w14:textId="77777777" w:rsidR="00E42E98" w:rsidRPr="00E42E98" w:rsidRDefault="00E42E98" w:rsidP="00E42E98">
            <w:pPr>
              <w:spacing w:before="0" w:after="0" w:line="240" w:lineRule="auto"/>
              <w:jc w:val="right"/>
              <w:rPr>
                <w:rFonts w:ascii="Arial Narrow" w:hAnsi="Arial Narrow" w:cs="Times New Roman"/>
                <w:sz w:val="14"/>
                <w:szCs w:val="14"/>
                <w:lang w:val="es-ES" w:eastAsia="es-ES"/>
              </w:rPr>
            </w:pPr>
            <w:r w:rsidRPr="00E42E98">
              <w:rPr>
                <w:rFonts w:ascii="Arial Narrow" w:hAnsi="Arial Narrow" w:cs="Times New Roman"/>
                <w:sz w:val="14"/>
                <w:szCs w:val="14"/>
                <w:lang w:val="es-ES" w:eastAsia="es-ES"/>
              </w:rPr>
              <w:t>83.6</w:t>
            </w:r>
          </w:p>
        </w:tc>
      </w:tr>
      <w:tr w:rsidR="00E42E98" w:rsidRPr="00E42E98" w14:paraId="15220E78" w14:textId="77777777" w:rsidTr="00E42E98">
        <w:trPr>
          <w:trHeight w:val="300"/>
        </w:trPr>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C52BA63" w14:textId="77777777" w:rsidR="00E42E98" w:rsidRPr="00E42E98" w:rsidRDefault="00E42E98" w:rsidP="00E42E98">
            <w:pPr>
              <w:spacing w:before="0" w:after="0" w:line="240" w:lineRule="auto"/>
              <w:jc w:val="center"/>
              <w:rPr>
                <w:rFonts w:ascii="Arial Narrow" w:hAnsi="Arial Narrow"/>
                <w:sz w:val="14"/>
                <w:szCs w:val="14"/>
                <w:lang w:val="es-ES" w:eastAsia="es-ES"/>
              </w:rPr>
            </w:pPr>
            <w:r w:rsidRPr="00E42E98">
              <w:rPr>
                <w:rFonts w:ascii="Arial Narrow" w:hAnsi="Arial Narrow"/>
                <w:sz w:val="14"/>
                <w:szCs w:val="14"/>
                <w:lang w:val="es-ES" w:eastAsia="es-ES"/>
              </w:rPr>
              <w:t>MEDIA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CC520D5"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80.4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189866A"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81.3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3F64DE1"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B165B26"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82.8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3B3934D"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80.8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B26CA49"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76.0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A2B4023"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70.8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84874F3"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70.1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EBB8065"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74.3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A396EAB"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79.4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8577701"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80.3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E7D35E2"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80.6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88F4C0" w14:textId="77777777" w:rsidR="00E42E98" w:rsidRPr="00E42E98" w:rsidRDefault="00E42E98" w:rsidP="00E42E98">
            <w:pPr>
              <w:spacing w:before="0" w:after="0" w:line="240" w:lineRule="auto"/>
              <w:jc w:val="right"/>
              <w:rPr>
                <w:rFonts w:ascii="Arial Narrow" w:hAnsi="Arial Narrow" w:cs="Times New Roman"/>
                <w:color w:val="000000"/>
                <w:sz w:val="14"/>
                <w:szCs w:val="14"/>
                <w:lang w:val="es-ES" w:eastAsia="es-ES"/>
              </w:rPr>
            </w:pPr>
            <w:r w:rsidRPr="00E42E98">
              <w:rPr>
                <w:rFonts w:ascii="Arial Narrow" w:hAnsi="Arial Narrow" w:cs="Times New Roman"/>
                <w:color w:val="000000"/>
                <w:sz w:val="14"/>
                <w:szCs w:val="14"/>
                <w:lang w:val="es-ES" w:eastAsia="es-ES"/>
              </w:rPr>
              <w:t>77.8</w:t>
            </w:r>
          </w:p>
        </w:tc>
      </w:tr>
    </w:tbl>
    <w:p w14:paraId="0D13E286" w14:textId="77777777" w:rsidR="009C6BAD" w:rsidRDefault="009C6BAD" w:rsidP="00E07E43">
      <w:pPr>
        <w:pStyle w:val="Sinespaciado"/>
        <w:rPr>
          <w:lang w:val="es-ES"/>
        </w:rPr>
      </w:pPr>
    </w:p>
    <w:p w14:paraId="2567D655" w14:textId="77777777" w:rsidR="00E07E43" w:rsidRDefault="00E07E43" w:rsidP="00E07E43">
      <w:pPr>
        <w:pStyle w:val="Sinespaciado"/>
        <w:rPr>
          <w:lang w:val="es-ES"/>
        </w:rPr>
      </w:pPr>
      <w:r>
        <w:rPr>
          <w:lang w:val="es-ES"/>
        </w:rPr>
        <w:t>Elaboración: Margarita Arias Ortega</w:t>
      </w:r>
    </w:p>
    <w:p w14:paraId="4A8AE451" w14:textId="77777777" w:rsidR="000207ED" w:rsidRDefault="000207ED" w:rsidP="00E07E43">
      <w:pPr>
        <w:pStyle w:val="Estilo5"/>
        <w:spacing w:after="0"/>
        <w:jc w:val="left"/>
        <w:outlineLvl w:val="0"/>
      </w:pPr>
    </w:p>
    <w:p w14:paraId="5A3BF5E0" w14:textId="208286DF" w:rsidR="000207ED" w:rsidRDefault="000207ED" w:rsidP="000207ED">
      <w:pPr>
        <w:rPr>
          <w:lang w:val="es-EC"/>
        </w:rPr>
      </w:pPr>
      <w:r>
        <w:rPr>
          <w:lang w:val="es-EC"/>
        </w:rPr>
        <w:t xml:space="preserve">En el gráfico de variación estacional se aprecia que los valores de HR tienden a disminuir en el periodo de junio a octubre, la variación está entre </w:t>
      </w:r>
      <w:r w:rsidR="00E42E98">
        <w:rPr>
          <w:lang w:val="es-EC"/>
        </w:rPr>
        <w:t>70.1</w:t>
      </w:r>
      <w:r>
        <w:rPr>
          <w:lang w:val="es-EC"/>
        </w:rPr>
        <w:t>% y 7</w:t>
      </w:r>
      <w:r w:rsidR="00E42E98">
        <w:rPr>
          <w:lang w:val="es-EC"/>
        </w:rPr>
        <w:t>9.4</w:t>
      </w:r>
      <w:r>
        <w:rPr>
          <w:lang w:val="es-EC"/>
        </w:rPr>
        <w:t xml:space="preserve"> %; mientras que de noviembre a mayo se presenta un incremento de esta variable cuyos valores oscilan entre </w:t>
      </w:r>
      <w:r w:rsidR="00E42E98">
        <w:rPr>
          <w:lang w:val="es-EC"/>
        </w:rPr>
        <w:t>80.3</w:t>
      </w:r>
      <w:r>
        <w:rPr>
          <w:lang w:val="es-EC"/>
        </w:rPr>
        <w:t xml:space="preserve"> y </w:t>
      </w:r>
      <w:r w:rsidR="00E42E98">
        <w:rPr>
          <w:lang w:val="es-EC"/>
        </w:rPr>
        <w:t>82.8</w:t>
      </w:r>
      <w:r>
        <w:rPr>
          <w:lang w:val="es-EC"/>
        </w:rPr>
        <w:t xml:space="preserve"> %.</w:t>
      </w:r>
    </w:p>
    <w:p w14:paraId="4954854E" w14:textId="77777777" w:rsidR="000207ED" w:rsidRDefault="000207ED" w:rsidP="000207ED">
      <w:pPr>
        <w:rPr>
          <w:lang w:val="es-EC"/>
        </w:rPr>
      </w:pPr>
      <w:r>
        <w:rPr>
          <w:rFonts w:cs="Times New Roman"/>
          <w:lang w:val="es-EC"/>
        </w:rPr>
        <w:t xml:space="preserve">La estacionalidad de la humedad relativa presenta variaciones a lo largo del año, la tendencia reflejada es semejante a la precipitación, es decir que, hay mayor humedad relativa de enero a mayo y de octubre a diciembre, </w:t>
      </w:r>
      <w:r>
        <w:rPr>
          <w:lang w:val="es-EC"/>
        </w:rPr>
        <w:t>y,</w:t>
      </w:r>
      <w:r w:rsidRPr="000A3191">
        <w:rPr>
          <w:lang w:val="es-EC"/>
        </w:rPr>
        <w:t xml:space="preserve"> </w:t>
      </w:r>
      <w:r>
        <w:rPr>
          <w:lang w:val="es-EC"/>
        </w:rPr>
        <w:t>menor</w:t>
      </w:r>
      <w:r w:rsidRPr="000A3191">
        <w:rPr>
          <w:lang w:val="es-EC"/>
        </w:rPr>
        <w:t xml:space="preserve"> </w:t>
      </w:r>
      <w:r>
        <w:rPr>
          <w:lang w:val="es-EC"/>
        </w:rPr>
        <w:t>humedad relativa de junio a septiembre.</w:t>
      </w:r>
    </w:p>
    <w:p w14:paraId="6B156D99" w14:textId="446B2A70" w:rsidR="000A755E" w:rsidRDefault="000A755E" w:rsidP="00E42E98">
      <w:pPr>
        <w:pStyle w:val="Estilo5"/>
        <w:spacing w:before="240"/>
        <w:ind w:left="420"/>
        <w:outlineLvl w:val="0"/>
        <w:rPr>
          <w:noProof/>
          <w:sz w:val="16"/>
          <w:szCs w:val="16"/>
          <w:lang w:val="es-ES" w:eastAsia="es-ES"/>
        </w:rPr>
      </w:pPr>
      <w:r w:rsidRPr="000A3191">
        <w:t xml:space="preserve">Gráfico </w:t>
      </w:r>
      <w:r>
        <w:fldChar w:fldCharType="begin"/>
      </w:r>
      <w:r>
        <w:instrText xml:space="preserve"> STYLEREF 1 \s </w:instrText>
      </w:r>
      <w:r>
        <w:fldChar w:fldCharType="separate"/>
      </w:r>
      <w:r w:rsidR="00D64F27">
        <w:rPr>
          <w:noProof/>
        </w:rPr>
        <w:t>4</w:t>
      </w:r>
      <w:r>
        <w:rPr>
          <w:noProof/>
        </w:rPr>
        <w:fldChar w:fldCharType="end"/>
      </w:r>
      <w:r>
        <w:t>.</w:t>
      </w:r>
      <w:r>
        <w:fldChar w:fldCharType="begin"/>
      </w:r>
      <w:r>
        <w:instrText xml:space="preserve"> SEQ Gráfico \* ARABIC \s 1 </w:instrText>
      </w:r>
      <w:r>
        <w:fldChar w:fldCharType="separate"/>
      </w:r>
      <w:r w:rsidR="00D64F27">
        <w:rPr>
          <w:noProof/>
        </w:rPr>
        <w:t>5</w:t>
      </w:r>
      <w:r>
        <w:rPr>
          <w:noProof/>
        </w:rPr>
        <w:fldChar w:fldCharType="end"/>
      </w:r>
      <w:r w:rsidRPr="000A3191">
        <w:t>: Variación Estacional de la humedad relativa</w:t>
      </w:r>
      <w:r w:rsidRPr="003B6ED4">
        <w:rPr>
          <w:lang w:val="es-ES"/>
        </w:rPr>
        <w:t xml:space="preserve"> </w:t>
      </w:r>
      <w:r w:rsidR="009042A4">
        <w:rPr>
          <w:lang w:val="es-ES"/>
        </w:rPr>
        <w:t>en (%)</w:t>
      </w:r>
    </w:p>
    <w:p w14:paraId="5504DFCF" w14:textId="699EE7F3" w:rsidR="009042A4" w:rsidRPr="009042A4" w:rsidRDefault="009042A4" w:rsidP="009042A4">
      <w:pPr>
        <w:pStyle w:val="Sinespaciado"/>
        <w:rPr>
          <w:lang w:val="es-ES"/>
        </w:rPr>
      </w:pPr>
      <w:r>
        <w:rPr>
          <w:noProof/>
          <w:lang w:val="es-ES" w:eastAsia="es-ES"/>
        </w:rPr>
        <w:drawing>
          <wp:inline distT="0" distB="0" distL="0" distR="0" wp14:anchorId="103538EF" wp14:editId="6DBA0A0C">
            <wp:extent cx="5400040" cy="2298065"/>
            <wp:effectExtent l="0" t="0" r="0" b="698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C773F7A" w14:textId="77777777" w:rsidR="00E07E43" w:rsidRDefault="00E07E43" w:rsidP="00E07E43">
      <w:pPr>
        <w:pStyle w:val="Sinespaciado"/>
        <w:rPr>
          <w:lang w:val="es-ES"/>
        </w:rPr>
      </w:pPr>
      <w:r>
        <w:rPr>
          <w:lang w:val="es-ES"/>
        </w:rPr>
        <w:t>Elaboración: Margarita Arias Ortega</w:t>
      </w:r>
    </w:p>
    <w:p w14:paraId="6617964E" w14:textId="77777777" w:rsidR="000A755E" w:rsidRDefault="000A755E" w:rsidP="00E07E43">
      <w:pPr>
        <w:pStyle w:val="Estilo5"/>
        <w:spacing w:after="0"/>
        <w:jc w:val="left"/>
        <w:outlineLvl w:val="0"/>
      </w:pPr>
    </w:p>
    <w:p w14:paraId="4EE5D39E" w14:textId="77777777" w:rsidR="009C6BAD" w:rsidRDefault="00936567" w:rsidP="00B61AC1">
      <w:pPr>
        <w:rPr>
          <w:lang w:val="es-EC"/>
        </w:rPr>
      </w:pPr>
      <w:r>
        <w:rPr>
          <w:lang w:val="es-EC"/>
        </w:rPr>
        <w:t>En el G</w:t>
      </w:r>
      <w:r w:rsidRPr="000A3191">
        <w:rPr>
          <w:lang w:val="es-EC"/>
        </w:rPr>
        <w:t>ráfico 4.</w:t>
      </w:r>
      <w:r w:rsidR="000207ED">
        <w:rPr>
          <w:lang w:val="es-EC"/>
        </w:rPr>
        <w:t>6</w:t>
      </w:r>
      <w:r w:rsidRPr="000A3191">
        <w:rPr>
          <w:lang w:val="es-EC"/>
        </w:rPr>
        <w:t xml:space="preserve"> se presenta la variación intera</w:t>
      </w:r>
      <w:r>
        <w:rPr>
          <w:lang w:val="es-EC"/>
        </w:rPr>
        <w:t>nual de la</w:t>
      </w:r>
      <w:r w:rsidR="000207ED">
        <w:rPr>
          <w:lang w:val="es-EC"/>
        </w:rPr>
        <w:t xml:space="preserve"> humedad</w:t>
      </w:r>
      <w:r>
        <w:rPr>
          <w:lang w:val="es-EC"/>
        </w:rPr>
        <w:t xml:space="preserve"> relat</w:t>
      </w:r>
      <w:r w:rsidR="00FD758A">
        <w:rPr>
          <w:lang w:val="es-EC"/>
        </w:rPr>
        <w:t xml:space="preserve">iva, </w:t>
      </w:r>
      <w:r w:rsidR="000207ED">
        <w:rPr>
          <w:lang w:val="es-EC"/>
        </w:rPr>
        <w:t xml:space="preserve">de la estación DAC-Aeropuerto, porque como ya se ha dicho en el presente estudio se consideran los datos de esta estación como los más representativos para la zona de la </w:t>
      </w:r>
    </w:p>
    <w:p w14:paraId="06B72EAB" w14:textId="61F4434A" w:rsidR="002429FC" w:rsidRPr="00B61AC1" w:rsidRDefault="000207ED" w:rsidP="00B61AC1">
      <w:pPr>
        <w:rPr>
          <w:lang w:val="es-EC"/>
        </w:rPr>
      </w:pPr>
      <w:proofErr w:type="gramStart"/>
      <w:r>
        <w:rPr>
          <w:lang w:val="es-EC"/>
        </w:rPr>
        <w:lastRenderedPageBreak/>
        <w:t>línea</w:t>
      </w:r>
      <w:proofErr w:type="gramEnd"/>
      <w:r>
        <w:rPr>
          <w:lang w:val="es-EC"/>
        </w:rPr>
        <w:t xml:space="preserve"> </w:t>
      </w:r>
      <w:proofErr w:type="spellStart"/>
      <w:r>
        <w:rPr>
          <w:lang w:val="es-EC"/>
        </w:rPr>
        <w:t>Roldós</w:t>
      </w:r>
      <w:proofErr w:type="spellEnd"/>
      <w:r>
        <w:rPr>
          <w:lang w:val="es-EC"/>
        </w:rPr>
        <w:t>-Ofelia; e</w:t>
      </w:r>
      <w:r w:rsidR="00FD758A">
        <w:rPr>
          <w:lang w:val="es-EC"/>
        </w:rPr>
        <w:t>n el que</w:t>
      </w:r>
      <w:r>
        <w:rPr>
          <w:lang w:val="es-EC"/>
        </w:rPr>
        <w:t>,</w:t>
      </w:r>
      <w:r w:rsidR="00FD758A">
        <w:rPr>
          <w:lang w:val="es-EC"/>
        </w:rPr>
        <w:t xml:space="preserve"> se observa que durante</w:t>
      </w:r>
      <w:r w:rsidR="00936567">
        <w:rPr>
          <w:lang w:val="es-EC"/>
        </w:rPr>
        <w:t xml:space="preserve"> </w:t>
      </w:r>
      <w:r w:rsidR="00B21362">
        <w:rPr>
          <w:lang w:val="es-EC"/>
        </w:rPr>
        <w:t xml:space="preserve">la segunda mitad de las décadas de 1970 y 1980 </w:t>
      </w:r>
      <w:r w:rsidR="00936567">
        <w:rPr>
          <w:lang w:val="es-EC"/>
        </w:rPr>
        <w:t xml:space="preserve">había ligeramente menor humedad relativa que en las décadas </w:t>
      </w:r>
      <w:r w:rsidR="00FD758A">
        <w:rPr>
          <w:lang w:val="es-EC"/>
        </w:rPr>
        <w:t xml:space="preserve">antecedentes y </w:t>
      </w:r>
      <w:r w:rsidR="00936567">
        <w:rPr>
          <w:lang w:val="es-EC"/>
        </w:rPr>
        <w:t>subsiguientes hasta la actualidad.</w:t>
      </w:r>
      <w:r w:rsidR="00B21362">
        <w:rPr>
          <w:lang w:val="es-EC"/>
        </w:rPr>
        <w:t xml:space="preserve"> También se aprecia que en los 10 primeros años de registro de 1960</w:t>
      </w:r>
      <w:r w:rsidR="002429FC">
        <w:rPr>
          <w:lang w:val="es-EC"/>
        </w:rPr>
        <w:t xml:space="preserve"> a</w:t>
      </w:r>
      <w:r w:rsidR="00B21362">
        <w:rPr>
          <w:lang w:val="es-EC"/>
        </w:rPr>
        <w:t xml:space="preserve"> 1970 había mayor humedad relativa que en el resto de años registrados hasta 2012, excepto por el año 1996 y 2008.</w:t>
      </w:r>
      <w:bookmarkStart w:id="81" w:name="_Toc241303168"/>
      <w:bookmarkStart w:id="82" w:name="_Toc290037958"/>
    </w:p>
    <w:p w14:paraId="5AB423B5" w14:textId="6A95ACBF" w:rsidR="00936567" w:rsidRPr="00782F35" w:rsidRDefault="00936567" w:rsidP="00782F35">
      <w:pPr>
        <w:pStyle w:val="Estilo5"/>
        <w:spacing w:before="240"/>
        <w:ind w:left="420"/>
        <w:outlineLvl w:val="0"/>
        <w:rPr>
          <w:rFonts w:cs="Times New Roman"/>
        </w:rPr>
      </w:pPr>
      <w:r w:rsidRPr="00641DB1">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6</w:t>
      </w:r>
      <w:r w:rsidR="002A113D">
        <w:rPr>
          <w:noProof/>
        </w:rPr>
        <w:fldChar w:fldCharType="end"/>
      </w:r>
      <w:r w:rsidRPr="00641DB1">
        <w:t xml:space="preserve">: VARIACIÓN INTERANUAL DE LA </w:t>
      </w:r>
      <w:r>
        <w:t xml:space="preserve">Humedad relativa. </w:t>
      </w:r>
      <w:bookmarkEnd w:id="81"/>
      <w:bookmarkEnd w:id="82"/>
      <w:r w:rsidR="00782F35">
        <w:t xml:space="preserve">Estación </w:t>
      </w:r>
      <w:r w:rsidR="000207ED">
        <w:t>DAC - Aeropuerto</w:t>
      </w:r>
      <w:r w:rsidR="00782F35">
        <w:t xml:space="preserve"> M0</w:t>
      </w:r>
      <w:r w:rsidR="00EA248A">
        <w:t>0</w:t>
      </w:r>
      <w:r w:rsidR="00782F35">
        <w:t>5</w:t>
      </w:r>
      <w:r w:rsidR="000207ED">
        <w:t>5</w:t>
      </w:r>
    </w:p>
    <w:p w14:paraId="4BCAC50C" w14:textId="21B20098" w:rsidR="00936567" w:rsidRDefault="00CE64CD" w:rsidP="00936567">
      <w:pPr>
        <w:pStyle w:val="Sinespaciado"/>
        <w:ind w:left="420"/>
        <w:outlineLvl w:val="0"/>
        <w:rPr>
          <w:lang w:val="es-ES"/>
        </w:rPr>
      </w:pPr>
      <w:bookmarkStart w:id="83" w:name="_Toc292664921"/>
      <w:r>
        <w:rPr>
          <w:noProof/>
          <w:lang w:val="es-ES" w:eastAsia="es-ES"/>
        </w:rPr>
        <w:drawing>
          <wp:inline distT="0" distB="0" distL="0" distR="0" wp14:anchorId="44CD7F0A" wp14:editId="113A852E">
            <wp:extent cx="5142230" cy="2574951"/>
            <wp:effectExtent l="0" t="0" r="127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EBA1258" w14:textId="77777777" w:rsidR="00B61AC1" w:rsidRDefault="00B61AC1" w:rsidP="00B61AC1">
      <w:pPr>
        <w:pStyle w:val="Sinespaciado"/>
        <w:rPr>
          <w:lang w:val="es-ES"/>
        </w:rPr>
      </w:pPr>
      <w:r>
        <w:rPr>
          <w:lang w:val="es-ES"/>
        </w:rPr>
        <w:t>Elaboración: Margarita Arias Ortega</w:t>
      </w:r>
    </w:p>
    <w:p w14:paraId="3CF64596" w14:textId="77777777" w:rsidR="00936567" w:rsidRDefault="00936567" w:rsidP="00936567">
      <w:pPr>
        <w:pStyle w:val="Sinespaciado"/>
        <w:ind w:left="420"/>
        <w:rPr>
          <w:rFonts w:cs="Times New Roman"/>
          <w:lang w:val="es-ES"/>
        </w:rPr>
      </w:pPr>
    </w:p>
    <w:p w14:paraId="4ED8585E" w14:textId="54C71364" w:rsidR="00936567" w:rsidRDefault="005807A4" w:rsidP="00006F13">
      <w:pPr>
        <w:pStyle w:val="Ttulo2"/>
      </w:pPr>
      <w:bookmarkStart w:id="84" w:name="_Toc192040577"/>
      <w:bookmarkStart w:id="85" w:name="_Toc192479240"/>
      <w:bookmarkStart w:id="86" w:name="_Toc192989671"/>
      <w:bookmarkStart w:id="87" w:name="_Toc292664923"/>
      <w:bookmarkStart w:id="88" w:name="_Toc335639230"/>
      <w:bookmarkStart w:id="89" w:name="_Toc350952328"/>
      <w:bookmarkStart w:id="90" w:name="_Toc450221025"/>
      <w:r w:rsidRPr="000A3191">
        <w:t>TEMPERATURA</w:t>
      </w:r>
      <w:bookmarkEnd w:id="84"/>
      <w:bookmarkEnd w:id="85"/>
      <w:bookmarkEnd w:id="86"/>
      <w:bookmarkEnd w:id="87"/>
      <w:bookmarkEnd w:id="88"/>
      <w:bookmarkEnd w:id="89"/>
      <w:bookmarkEnd w:id="90"/>
    </w:p>
    <w:p w14:paraId="32C22B7C" w14:textId="77777777" w:rsidR="00761236" w:rsidRDefault="00936567" w:rsidP="00936567">
      <w:pPr>
        <w:pStyle w:val="Prrafodelista"/>
        <w:ind w:left="420"/>
        <w:rPr>
          <w:lang w:val="es-EC"/>
        </w:rPr>
      </w:pPr>
      <w:r w:rsidRPr="00D16A4B">
        <w:rPr>
          <w:lang w:val="es-EC"/>
        </w:rPr>
        <w:t>En los gráficos 4.</w:t>
      </w:r>
      <w:r w:rsidR="00761236">
        <w:rPr>
          <w:lang w:val="es-EC"/>
        </w:rPr>
        <w:t>7</w:t>
      </w:r>
      <w:r w:rsidRPr="00D16A4B">
        <w:rPr>
          <w:lang w:val="es-EC"/>
        </w:rPr>
        <w:t xml:space="preserve"> y 4.</w:t>
      </w:r>
      <w:r w:rsidR="00761236">
        <w:rPr>
          <w:lang w:val="es-EC"/>
        </w:rPr>
        <w:t>8</w:t>
      </w:r>
      <w:r w:rsidRPr="00D16A4B">
        <w:rPr>
          <w:lang w:val="es-EC"/>
        </w:rPr>
        <w:t xml:space="preserve"> se tiene la variación estacional e interanual de la temperatura</w:t>
      </w:r>
      <w:r w:rsidR="00761236">
        <w:rPr>
          <w:lang w:val="es-EC"/>
        </w:rPr>
        <w:t>, para la elaboración de la variación estacional se utilizaron los datos de las estaciones que se indican en el cuadro 4.4</w:t>
      </w:r>
      <w:r w:rsidRPr="00D16A4B">
        <w:rPr>
          <w:lang w:val="es-EC"/>
        </w:rPr>
        <w:t xml:space="preserve">. </w:t>
      </w:r>
    </w:p>
    <w:p w14:paraId="7A2A197B" w14:textId="77777777" w:rsidR="007E19BF" w:rsidRDefault="007E19BF" w:rsidP="00F34169">
      <w:pPr>
        <w:pStyle w:val="Estilo5"/>
        <w:spacing w:after="0"/>
        <w:outlineLvl w:val="0"/>
      </w:pPr>
    </w:p>
    <w:p w14:paraId="401DF4D2" w14:textId="7A8201A2" w:rsidR="00F34169" w:rsidRPr="009042A4" w:rsidRDefault="00F34169" w:rsidP="00F34169">
      <w:pPr>
        <w:pStyle w:val="Estilo5"/>
        <w:spacing w:after="0"/>
        <w:outlineLvl w:val="0"/>
      </w:pPr>
      <w:r w:rsidRPr="009042A4">
        <w:t>CUADRO 4.4. temperatura MENSUAL MULTIANUAL</w:t>
      </w:r>
      <w:r w:rsidR="00642A59" w:rsidRPr="009042A4">
        <w:t xml:space="preserve"> </w:t>
      </w:r>
      <w:proofErr w:type="spellStart"/>
      <w:r w:rsidR="00642A59" w:rsidRPr="009042A4">
        <w:t>ºC</w:t>
      </w:r>
      <w:proofErr w:type="spellEnd"/>
    </w:p>
    <w:tbl>
      <w:tblPr>
        <w:tblW w:w="0" w:type="auto"/>
        <w:tblCellMar>
          <w:left w:w="70" w:type="dxa"/>
          <w:right w:w="70" w:type="dxa"/>
        </w:tblCellMar>
        <w:tblLook w:val="04A0" w:firstRow="1" w:lastRow="0" w:firstColumn="1" w:lastColumn="0" w:noHBand="0" w:noVBand="1"/>
      </w:tblPr>
      <w:tblGrid>
        <w:gridCol w:w="606"/>
        <w:gridCol w:w="1996"/>
        <w:gridCol w:w="631"/>
        <w:gridCol w:w="376"/>
        <w:gridCol w:w="370"/>
        <w:gridCol w:w="402"/>
        <w:gridCol w:w="389"/>
        <w:gridCol w:w="396"/>
        <w:gridCol w:w="370"/>
        <w:gridCol w:w="364"/>
        <w:gridCol w:w="402"/>
        <w:gridCol w:w="370"/>
        <w:gridCol w:w="383"/>
        <w:gridCol w:w="389"/>
        <w:gridCol w:w="364"/>
        <w:gridCol w:w="466"/>
      </w:tblGrid>
      <w:tr w:rsidR="009042A4" w:rsidRPr="009042A4" w14:paraId="38E6A029" w14:textId="77777777" w:rsidTr="009042A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9808D" w14:textId="77777777" w:rsidR="009042A4" w:rsidRPr="009042A4" w:rsidRDefault="009042A4" w:rsidP="009042A4">
            <w:pPr>
              <w:spacing w:before="0" w:after="0" w:line="240" w:lineRule="auto"/>
              <w:jc w:val="center"/>
              <w:rPr>
                <w:rFonts w:ascii="Arial Narrow" w:hAnsi="Arial Narrow"/>
                <w:b/>
                <w:bCs/>
                <w:sz w:val="14"/>
                <w:szCs w:val="14"/>
                <w:lang w:val="es-ES" w:eastAsia="es-ES"/>
              </w:rPr>
            </w:pPr>
            <w:r w:rsidRPr="009042A4">
              <w:rPr>
                <w:rFonts w:ascii="Arial Narrow" w:hAnsi="Arial Narrow"/>
                <w:b/>
                <w:bCs/>
                <w:sz w:val="14"/>
                <w:szCs w:val="14"/>
                <w:lang w:val="es-ES" w:eastAsia="es-ES"/>
              </w:rPr>
              <w:t>CODIGO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3C56C61" w14:textId="77777777" w:rsidR="009042A4" w:rsidRPr="009042A4" w:rsidRDefault="009042A4" w:rsidP="009042A4">
            <w:pPr>
              <w:spacing w:before="0" w:after="0" w:line="240" w:lineRule="auto"/>
              <w:jc w:val="left"/>
              <w:rPr>
                <w:rFonts w:ascii="Arial Narrow" w:hAnsi="Arial Narrow"/>
                <w:b/>
                <w:bCs/>
                <w:sz w:val="14"/>
                <w:szCs w:val="14"/>
                <w:lang w:val="es-ES" w:eastAsia="es-ES"/>
              </w:rPr>
            </w:pPr>
            <w:r w:rsidRPr="009042A4">
              <w:rPr>
                <w:rFonts w:ascii="Arial Narrow" w:hAnsi="Arial Narrow"/>
                <w:b/>
                <w:bCs/>
                <w:sz w:val="14"/>
                <w:szCs w:val="14"/>
                <w:lang w:val="es-ES" w:eastAsia="es-ES"/>
              </w:rPr>
              <w:t>ESTACIÓN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7DB7FD6" w14:textId="77777777" w:rsidR="009042A4" w:rsidRPr="009042A4" w:rsidRDefault="009042A4" w:rsidP="009042A4">
            <w:pPr>
              <w:spacing w:before="0" w:after="0" w:line="240" w:lineRule="auto"/>
              <w:jc w:val="left"/>
              <w:rPr>
                <w:rFonts w:ascii="Arial Narrow" w:hAnsi="Arial Narrow"/>
                <w:b/>
                <w:bCs/>
                <w:sz w:val="14"/>
                <w:szCs w:val="14"/>
                <w:lang w:val="es-ES" w:eastAsia="es-ES"/>
              </w:rPr>
            </w:pPr>
            <w:r w:rsidRPr="009042A4">
              <w:rPr>
                <w:rFonts w:ascii="Arial Narrow" w:hAnsi="Arial Narrow"/>
                <w:b/>
                <w:bCs/>
                <w:sz w:val="14"/>
                <w:szCs w:val="14"/>
                <w:lang w:val="es-ES" w:eastAsia="es-ES"/>
              </w:rPr>
              <w:t>ALTITUD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C3E9DD"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ENE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EFBB2C"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FEB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FEC5271"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MAR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236927"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ABR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185EE8A"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MAY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A1CD0DE"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JUN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8598FD"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JUL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4AD3B3"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AGO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A85B8B"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SEP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CCE007"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OCT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6BB422F"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NOV</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8E6F683"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DIC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F8BFFF0" w14:textId="77777777" w:rsidR="009042A4" w:rsidRPr="009042A4" w:rsidRDefault="009042A4" w:rsidP="009042A4">
            <w:pPr>
              <w:spacing w:before="0" w:after="0" w:line="240" w:lineRule="auto"/>
              <w:jc w:val="left"/>
              <w:rPr>
                <w:rFonts w:ascii="Arial Narrow" w:hAnsi="Arial Narrow" w:cs="Times New Roman"/>
                <w:b/>
                <w:bCs/>
                <w:color w:val="000000"/>
                <w:sz w:val="14"/>
                <w:szCs w:val="14"/>
                <w:lang w:val="es-ES" w:eastAsia="es-ES"/>
              </w:rPr>
            </w:pPr>
            <w:r w:rsidRPr="009042A4">
              <w:rPr>
                <w:rFonts w:ascii="Arial Narrow" w:hAnsi="Arial Narrow" w:cs="Times New Roman"/>
                <w:b/>
                <w:bCs/>
                <w:color w:val="000000"/>
                <w:sz w:val="14"/>
                <w:szCs w:val="14"/>
                <w:lang w:val="es-ES" w:eastAsia="es-ES"/>
              </w:rPr>
              <w:t>Media</w:t>
            </w:r>
          </w:p>
        </w:tc>
      </w:tr>
      <w:tr w:rsidR="009042A4" w:rsidRPr="009042A4" w14:paraId="36A91FA0" w14:textId="77777777" w:rsidTr="009042A4">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029B160C" w14:textId="15205431" w:rsidR="009042A4" w:rsidRPr="009042A4" w:rsidRDefault="009042A4" w:rsidP="009042A4">
            <w:pPr>
              <w:spacing w:before="0" w:after="0" w:line="240" w:lineRule="auto"/>
              <w:jc w:val="center"/>
              <w:rPr>
                <w:rFonts w:ascii="Arial Narrow" w:hAnsi="Arial Narrow"/>
                <w:sz w:val="14"/>
                <w:szCs w:val="14"/>
                <w:lang w:val="es-ES" w:eastAsia="es-ES"/>
              </w:rPr>
            </w:pPr>
            <w:r w:rsidRPr="009042A4">
              <w:rPr>
                <w:rFonts w:ascii="Arial Narrow" w:hAnsi="Arial Narrow"/>
                <w:sz w:val="14"/>
                <w:szCs w:val="14"/>
                <w:lang w:val="es-ES" w:eastAsia="es-ES"/>
              </w:rPr>
              <w:t>M0</w:t>
            </w:r>
            <w:r w:rsidR="00EA248A">
              <w:rPr>
                <w:rFonts w:ascii="Arial Narrow" w:hAnsi="Arial Narrow"/>
                <w:sz w:val="14"/>
                <w:szCs w:val="14"/>
                <w:lang w:val="es-ES" w:eastAsia="es-ES"/>
              </w:rPr>
              <w:t>0</w:t>
            </w:r>
            <w:r w:rsidRPr="009042A4">
              <w:rPr>
                <w:rFonts w:ascii="Arial Narrow" w:hAnsi="Arial Narrow"/>
                <w:sz w:val="14"/>
                <w:szCs w:val="14"/>
                <w:lang w:val="es-ES" w:eastAsia="es-ES"/>
              </w:rPr>
              <w:t>24</w:t>
            </w:r>
          </w:p>
        </w:tc>
        <w:tc>
          <w:tcPr>
            <w:tcW w:w="0" w:type="auto"/>
            <w:tcBorders>
              <w:top w:val="nil"/>
              <w:left w:val="nil"/>
              <w:bottom w:val="nil"/>
              <w:right w:val="single" w:sz="4" w:space="0" w:color="auto"/>
            </w:tcBorders>
            <w:shd w:val="clear" w:color="auto" w:fill="auto"/>
            <w:noWrap/>
            <w:vAlign w:val="bottom"/>
            <w:hideMark/>
          </w:tcPr>
          <w:p w14:paraId="12A972F9" w14:textId="77777777" w:rsidR="009042A4" w:rsidRPr="009042A4" w:rsidRDefault="009042A4" w:rsidP="009042A4">
            <w:pPr>
              <w:spacing w:before="0" w:after="0" w:line="240" w:lineRule="auto"/>
              <w:jc w:val="left"/>
              <w:rPr>
                <w:rFonts w:ascii="Arial Narrow" w:hAnsi="Arial Narrow"/>
                <w:sz w:val="14"/>
                <w:szCs w:val="14"/>
                <w:lang w:val="es-ES" w:eastAsia="es-ES"/>
              </w:rPr>
            </w:pPr>
            <w:r w:rsidRPr="009042A4">
              <w:rPr>
                <w:rFonts w:ascii="Arial Narrow" w:hAnsi="Arial Narrow"/>
                <w:sz w:val="14"/>
                <w:szCs w:val="14"/>
                <w:lang w:val="es-ES" w:eastAsia="es-ES"/>
              </w:rPr>
              <w:t>QUITO INAMHI-IÑAQUITO</w:t>
            </w:r>
          </w:p>
        </w:tc>
        <w:tc>
          <w:tcPr>
            <w:tcW w:w="0" w:type="auto"/>
            <w:tcBorders>
              <w:top w:val="nil"/>
              <w:left w:val="nil"/>
              <w:bottom w:val="nil"/>
              <w:right w:val="single" w:sz="4" w:space="0" w:color="auto"/>
            </w:tcBorders>
            <w:shd w:val="clear" w:color="auto" w:fill="auto"/>
            <w:noWrap/>
            <w:vAlign w:val="bottom"/>
            <w:hideMark/>
          </w:tcPr>
          <w:p w14:paraId="09AC7F2C" w14:textId="77777777" w:rsidR="009042A4" w:rsidRPr="009042A4" w:rsidRDefault="009042A4" w:rsidP="009042A4">
            <w:pPr>
              <w:spacing w:before="0" w:after="0" w:line="240" w:lineRule="auto"/>
              <w:jc w:val="right"/>
              <w:rPr>
                <w:rFonts w:ascii="Arial Narrow" w:hAnsi="Arial Narrow"/>
                <w:sz w:val="14"/>
                <w:szCs w:val="14"/>
                <w:lang w:val="es-ES" w:eastAsia="es-ES"/>
              </w:rPr>
            </w:pPr>
            <w:r w:rsidRPr="009042A4">
              <w:rPr>
                <w:rFonts w:ascii="Arial Narrow" w:hAnsi="Arial Narrow"/>
                <w:sz w:val="14"/>
                <w:szCs w:val="14"/>
                <w:lang w:val="es-ES" w:eastAsia="es-ES"/>
              </w:rPr>
              <w:t>2789</w:t>
            </w:r>
          </w:p>
        </w:tc>
        <w:tc>
          <w:tcPr>
            <w:tcW w:w="0" w:type="auto"/>
            <w:tcBorders>
              <w:top w:val="nil"/>
              <w:left w:val="nil"/>
              <w:bottom w:val="nil"/>
              <w:right w:val="single" w:sz="4" w:space="0" w:color="auto"/>
            </w:tcBorders>
            <w:shd w:val="clear" w:color="auto" w:fill="auto"/>
            <w:noWrap/>
            <w:vAlign w:val="bottom"/>
            <w:hideMark/>
          </w:tcPr>
          <w:p w14:paraId="399774C1"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14.7</w:t>
            </w:r>
          </w:p>
        </w:tc>
        <w:tc>
          <w:tcPr>
            <w:tcW w:w="0" w:type="auto"/>
            <w:tcBorders>
              <w:top w:val="nil"/>
              <w:left w:val="nil"/>
              <w:bottom w:val="nil"/>
              <w:right w:val="single" w:sz="4" w:space="0" w:color="auto"/>
            </w:tcBorders>
            <w:shd w:val="clear" w:color="auto" w:fill="auto"/>
            <w:noWrap/>
            <w:vAlign w:val="bottom"/>
            <w:hideMark/>
          </w:tcPr>
          <w:p w14:paraId="0266EBAE"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14.6</w:t>
            </w:r>
          </w:p>
        </w:tc>
        <w:tc>
          <w:tcPr>
            <w:tcW w:w="0" w:type="auto"/>
            <w:tcBorders>
              <w:top w:val="nil"/>
              <w:left w:val="nil"/>
              <w:bottom w:val="nil"/>
              <w:right w:val="single" w:sz="4" w:space="0" w:color="auto"/>
            </w:tcBorders>
            <w:shd w:val="clear" w:color="auto" w:fill="auto"/>
            <w:noWrap/>
            <w:vAlign w:val="bottom"/>
            <w:hideMark/>
          </w:tcPr>
          <w:p w14:paraId="416C2457"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14.7</w:t>
            </w:r>
          </w:p>
        </w:tc>
        <w:tc>
          <w:tcPr>
            <w:tcW w:w="0" w:type="auto"/>
            <w:tcBorders>
              <w:top w:val="nil"/>
              <w:left w:val="nil"/>
              <w:bottom w:val="nil"/>
              <w:right w:val="single" w:sz="4" w:space="0" w:color="auto"/>
            </w:tcBorders>
            <w:shd w:val="clear" w:color="auto" w:fill="auto"/>
            <w:noWrap/>
            <w:vAlign w:val="bottom"/>
            <w:hideMark/>
          </w:tcPr>
          <w:p w14:paraId="6CBAE4F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14.7</w:t>
            </w:r>
          </w:p>
        </w:tc>
        <w:tc>
          <w:tcPr>
            <w:tcW w:w="0" w:type="auto"/>
            <w:tcBorders>
              <w:top w:val="nil"/>
              <w:left w:val="nil"/>
              <w:bottom w:val="nil"/>
              <w:right w:val="single" w:sz="4" w:space="0" w:color="auto"/>
            </w:tcBorders>
            <w:shd w:val="clear" w:color="auto" w:fill="auto"/>
            <w:noWrap/>
            <w:vAlign w:val="bottom"/>
            <w:hideMark/>
          </w:tcPr>
          <w:p w14:paraId="58EDB90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14.9</w:t>
            </w:r>
          </w:p>
        </w:tc>
        <w:tc>
          <w:tcPr>
            <w:tcW w:w="0" w:type="auto"/>
            <w:tcBorders>
              <w:top w:val="nil"/>
              <w:left w:val="nil"/>
              <w:bottom w:val="nil"/>
              <w:right w:val="single" w:sz="4" w:space="0" w:color="auto"/>
            </w:tcBorders>
            <w:shd w:val="clear" w:color="auto" w:fill="auto"/>
            <w:noWrap/>
            <w:vAlign w:val="bottom"/>
            <w:hideMark/>
          </w:tcPr>
          <w:p w14:paraId="32E04CD6"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15.1</w:t>
            </w:r>
          </w:p>
        </w:tc>
        <w:tc>
          <w:tcPr>
            <w:tcW w:w="0" w:type="auto"/>
            <w:tcBorders>
              <w:top w:val="nil"/>
              <w:left w:val="nil"/>
              <w:bottom w:val="nil"/>
              <w:right w:val="single" w:sz="4" w:space="0" w:color="auto"/>
            </w:tcBorders>
            <w:shd w:val="clear" w:color="auto" w:fill="auto"/>
            <w:noWrap/>
            <w:vAlign w:val="bottom"/>
            <w:hideMark/>
          </w:tcPr>
          <w:p w14:paraId="61F07AEB"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15.0</w:t>
            </w:r>
          </w:p>
        </w:tc>
        <w:tc>
          <w:tcPr>
            <w:tcW w:w="0" w:type="auto"/>
            <w:tcBorders>
              <w:top w:val="nil"/>
              <w:left w:val="nil"/>
              <w:bottom w:val="nil"/>
              <w:right w:val="single" w:sz="4" w:space="0" w:color="auto"/>
            </w:tcBorders>
            <w:shd w:val="clear" w:color="auto" w:fill="auto"/>
            <w:noWrap/>
            <w:vAlign w:val="bottom"/>
            <w:hideMark/>
          </w:tcPr>
          <w:p w14:paraId="61A866A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15.4</w:t>
            </w:r>
          </w:p>
        </w:tc>
        <w:tc>
          <w:tcPr>
            <w:tcW w:w="0" w:type="auto"/>
            <w:tcBorders>
              <w:top w:val="nil"/>
              <w:left w:val="nil"/>
              <w:bottom w:val="nil"/>
              <w:right w:val="single" w:sz="4" w:space="0" w:color="auto"/>
            </w:tcBorders>
            <w:shd w:val="clear" w:color="auto" w:fill="auto"/>
            <w:noWrap/>
            <w:vAlign w:val="bottom"/>
            <w:hideMark/>
          </w:tcPr>
          <w:p w14:paraId="14771A5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15.3</w:t>
            </w:r>
          </w:p>
        </w:tc>
        <w:tc>
          <w:tcPr>
            <w:tcW w:w="0" w:type="auto"/>
            <w:tcBorders>
              <w:top w:val="nil"/>
              <w:left w:val="nil"/>
              <w:bottom w:val="nil"/>
              <w:right w:val="single" w:sz="4" w:space="0" w:color="auto"/>
            </w:tcBorders>
            <w:shd w:val="clear" w:color="auto" w:fill="auto"/>
            <w:noWrap/>
            <w:vAlign w:val="bottom"/>
            <w:hideMark/>
          </w:tcPr>
          <w:p w14:paraId="383A573E"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14.8</w:t>
            </w:r>
          </w:p>
        </w:tc>
        <w:tc>
          <w:tcPr>
            <w:tcW w:w="0" w:type="auto"/>
            <w:tcBorders>
              <w:top w:val="nil"/>
              <w:left w:val="nil"/>
              <w:bottom w:val="nil"/>
              <w:right w:val="single" w:sz="4" w:space="0" w:color="auto"/>
            </w:tcBorders>
            <w:shd w:val="clear" w:color="auto" w:fill="auto"/>
            <w:noWrap/>
            <w:vAlign w:val="bottom"/>
            <w:hideMark/>
          </w:tcPr>
          <w:p w14:paraId="3131C4FC"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14.6</w:t>
            </w:r>
          </w:p>
        </w:tc>
        <w:tc>
          <w:tcPr>
            <w:tcW w:w="0" w:type="auto"/>
            <w:tcBorders>
              <w:top w:val="nil"/>
              <w:left w:val="nil"/>
              <w:bottom w:val="nil"/>
              <w:right w:val="single" w:sz="4" w:space="0" w:color="auto"/>
            </w:tcBorders>
            <w:shd w:val="clear" w:color="auto" w:fill="auto"/>
            <w:noWrap/>
            <w:vAlign w:val="bottom"/>
            <w:hideMark/>
          </w:tcPr>
          <w:p w14:paraId="5D5EBAC2"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14.7</w:t>
            </w:r>
          </w:p>
        </w:tc>
        <w:tc>
          <w:tcPr>
            <w:tcW w:w="0" w:type="auto"/>
            <w:tcBorders>
              <w:top w:val="nil"/>
              <w:left w:val="nil"/>
              <w:bottom w:val="nil"/>
              <w:right w:val="single" w:sz="4" w:space="0" w:color="auto"/>
            </w:tcBorders>
            <w:shd w:val="clear" w:color="auto" w:fill="auto"/>
            <w:noWrap/>
            <w:vAlign w:val="bottom"/>
            <w:hideMark/>
          </w:tcPr>
          <w:p w14:paraId="162F7BB2"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14.9</w:t>
            </w:r>
          </w:p>
        </w:tc>
      </w:tr>
      <w:tr w:rsidR="009042A4" w:rsidRPr="009042A4" w14:paraId="026104D0" w14:textId="77777777" w:rsidTr="009042A4">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112F0D4D" w14:textId="144A8996" w:rsidR="009042A4" w:rsidRPr="009042A4" w:rsidRDefault="009042A4" w:rsidP="009042A4">
            <w:pPr>
              <w:spacing w:before="0" w:after="0" w:line="240" w:lineRule="auto"/>
              <w:jc w:val="center"/>
              <w:rPr>
                <w:rFonts w:ascii="Arial Narrow" w:hAnsi="Arial Narrow"/>
                <w:sz w:val="14"/>
                <w:szCs w:val="14"/>
                <w:lang w:val="es-ES" w:eastAsia="es-ES"/>
              </w:rPr>
            </w:pPr>
            <w:r w:rsidRPr="009042A4">
              <w:rPr>
                <w:rFonts w:ascii="Arial Narrow" w:hAnsi="Arial Narrow"/>
                <w:sz w:val="14"/>
                <w:szCs w:val="14"/>
                <w:lang w:val="es-ES" w:eastAsia="es-ES"/>
              </w:rPr>
              <w:t>M0</w:t>
            </w:r>
            <w:r w:rsidR="00EA248A">
              <w:rPr>
                <w:rFonts w:ascii="Arial Narrow" w:hAnsi="Arial Narrow"/>
                <w:sz w:val="14"/>
                <w:szCs w:val="14"/>
                <w:lang w:val="es-ES" w:eastAsia="es-ES"/>
              </w:rPr>
              <w:t>0</w:t>
            </w:r>
            <w:r w:rsidRPr="009042A4">
              <w:rPr>
                <w:rFonts w:ascii="Arial Narrow" w:hAnsi="Arial Narrow"/>
                <w:sz w:val="14"/>
                <w:szCs w:val="14"/>
                <w:lang w:val="es-ES" w:eastAsia="es-ES"/>
              </w:rPr>
              <w:t>54</w:t>
            </w:r>
          </w:p>
        </w:tc>
        <w:tc>
          <w:tcPr>
            <w:tcW w:w="0" w:type="auto"/>
            <w:tcBorders>
              <w:top w:val="nil"/>
              <w:left w:val="nil"/>
              <w:bottom w:val="nil"/>
              <w:right w:val="single" w:sz="4" w:space="0" w:color="auto"/>
            </w:tcBorders>
            <w:shd w:val="clear" w:color="auto" w:fill="auto"/>
            <w:noWrap/>
            <w:vAlign w:val="bottom"/>
            <w:hideMark/>
          </w:tcPr>
          <w:p w14:paraId="551E0416" w14:textId="77777777" w:rsidR="009042A4" w:rsidRPr="009042A4" w:rsidRDefault="009042A4" w:rsidP="009042A4">
            <w:pPr>
              <w:spacing w:before="0" w:after="0" w:line="240" w:lineRule="auto"/>
              <w:jc w:val="left"/>
              <w:rPr>
                <w:rFonts w:ascii="Arial Narrow" w:hAnsi="Arial Narrow"/>
                <w:sz w:val="14"/>
                <w:szCs w:val="14"/>
                <w:lang w:val="es-ES" w:eastAsia="es-ES"/>
              </w:rPr>
            </w:pPr>
            <w:r w:rsidRPr="009042A4">
              <w:rPr>
                <w:rFonts w:ascii="Arial Narrow" w:hAnsi="Arial Narrow"/>
                <w:sz w:val="14"/>
                <w:szCs w:val="14"/>
                <w:lang w:val="es-ES" w:eastAsia="es-ES"/>
              </w:rPr>
              <w:t>QUITO OBSERVATORIO</w:t>
            </w:r>
          </w:p>
        </w:tc>
        <w:tc>
          <w:tcPr>
            <w:tcW w:w="0" w:type="auto"/>
            <w:tcBorders>
              <w:top w:val="nil"/>
              <w:left w:val="nil"/>
              <w:bottom w:val="nil"/>
              <w:right w:val="single" w:sz="4" w:space="0" w:color="auto"/>
            </w:tcBorders>
            <w:shd w:val="clear" w:color="auto" w:fill="auto"/>
            <w:noWrap/>
            <w:vAlign w:val="bottom"/>
            <w:hideMark/>
          </w:tcPr>
          <w:p w14:paraId="7B8F93E9" w14:textId="77777777" w:rsidR="009042A4" w:rsidRPr="009042A4" w:rsidRDefault="009042A4" w:rsidP="009042A4">
            <w:pPr>
              <w:spacing w:before="0" w:after="0" w:line="240" w:lineRule="auto"/>
              <w:jc w:val="right"/>
              <w:rPr>
                <w:rFonts w:ascii="Arial Narrow" w:hAnsi="Arial Narrow"/>
                <w:sz w:val="14"/>
                <w:szCs w:val="14"/>
                <w:lang w:val="es-ES" w:eastAsia="es-ES"/>
              </w:rPr>
            </w:pPr>
            <w:r w:rsidRPr="009042A4">
              <w:rPr>
                <w:rFonts w:ascii="Arial Narrow" w:hAnsi="Arial Narrow"/>
                <w:sz w:val="14"/>
                <w:szCs w:val="14"/>
                <w:lang w:val="es-ES" w:eastAsia="es-ES"/>
              </w:rPr>
              <w:t>2820</w:t>
            </w:r>
          </w:p>
        </w:tc>
        <w:tc>
          <w:tcPr>
            <w:tcW w:w="0" w:type="auto"/>
            <w:tcBorders>
              <w:top w:val="nil"/>
              <w:left w:val="nil"/>
              <w:bottom w:val="nil"/>
              <w:right w:val="single" w:sz="4" w:space="0" w:color="auto"/>
            </w:tcBorders>
            <w:shd w:val="clear" w:color="auto" w:fill="auto"/>
            <w:noWrap/>
            <w:vAlign w:val="bottom"/>
            <w:hideMark/>
          </w:tcPr>
          <w:p w14:paraId="4E2A3C44"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14.1</w:t>
            </w:r>
          </w:p>
        </w:tc>
        <w:tc>
          <w:tcPr>
            <w:tcW w:w="0" w:type="auto"/>
            <w:tcBorders>
              <w:top w:val="nil"/>
              <w:left w:val="nil"/>
              <w:bottom w:val="nil"/>
              <w:right w:val="single" w:sz="4" w:space="0" w:color="auto"/>
            </w:tcBorders>
            <w:shd w:val="clear" w:color="auto" w:fill="auto"/>
            <w:noWrap/>
            <w:vAlign w:val="bottom"/>
            <w:hideMark/>
          </w:tcPr>
          <w:p w14:paraId="4556E8D3"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14.1</w:t>
            </w:r>
          </w:p>
        </w:tc>
        <w:tc>
          <w:tcPr>
            <w:tcW w:w="0" w:type="auto"/>
            <w:tcBorders>
              <w:top w:val="nil"/>
              <w:left w:val="nil"/>
              <w:bottom w:val="nil"/>
              <w:right w:val="single" w:sz="4" w:space="0" w:color="auto"/>
            </w:tcBorders>
            <w:shd w:val="clear" w:color="auto" w:fill="auto"/>
            <w:noWrap/>
            <w:vAlign w:val="bottom"/>
            <w:hideMark/>
          </w:tcPr>
          <w:p w14:paraId="322EC49D"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14.2</w:t>
            </w:r>
          </w:p>
        </w:tc>
        <w:tc>
          <w:tcPr>
            <w:tcW w:w="0" w:type="auto"/>
            <w:tcBorders>
              <w:top w:val="nil"/>
              <w:left w:val="nil"/>
              <w:bottom w:val="nil"/>
              <w:right w:val="single" w:sz="4" w:space="0" w:color="auto"/>
            </w:tcBorders>
            <w:shd w:val="clear" w:color="auto" w:fill="auto"/>
            <w:noWrap/>
            <w:vAlign w:val="bottom"/>
            <w:hideMark/>
          </w:tcPr>
          <w:p w14:paraId="47398C55"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14.2</w:t>
            </w:r>
          </w:p>
        </w:tc>
        <w:tc>
          <w:tcPr>
            <w:tcW w:w="0" w:type="auto"/>
            <w:tcBorders>
              <w:top w:val="nil"/>
              <w:left w:val="nil"/>
              <w:bottom w:val="nil"/>
              <w:right w:val="single" w:sz="4" w:space="0" w:color="auto"/>
            </w:tcBorders>
            <w:shd w:val="clear" w:color="auto" w:fill="auto"/>
            <w:noWrap/>
            <w:vAlign w:val="bottom"/>
            <w:hideMark/>
          </w:tcPr>
          <w:p w14:paraId="05C975CB"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14.4</w:t>
            </w:r>
          </w:p>
        </w:tc>
        <w:tc>
          <w:tcPr>
            <w:tcW w:w="0" w:type="auto"/>
            <w:tcBorders>
              <w:top w:val="nil"/>
              <w:left w:val="nil"/>
              <w:bottom w:val="nil"/>
              <w:right w:val="single" w:sz="4" w:space="0" w:color="auto"/>
            </w:tcBorders>
            <w:shd w:val="clear" w:color="auto" w:fill="auto"/>
            <w:noWrap/>
            <w:vAlign w:val="bottom"/>
            <w:hideMark/>
          </w:tcPr>
          <w:p w14:paraId="1CB8A937"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14.2</w:t>
            </w:r>
          </w:p>
        </w:tc>
        <w:tc>
          <w:tcPr>
            <w:tcW w:w="0" w:type="auto"/>
            <w:tcBorders>
              <w:top w:val="nil"/>
              <w:left w:val="nil"/>
              <w:bottom w:val="nil"/>
              <w:right w:val="single" w:sz="4" w:space="0" w:color="auto"/>
            </w:tcBorders>
            <w:shd w:val="clear" w:color="auto" w:fill="auto"/>
            <w:noWrap/>
            <w:vAlign w:val="bottom"/>
            <w:hideMark/>
          </w:tcPr>
          <w:p w14:paraId="73406CDB"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14.2</w:t>
            </w:r>
          </w:p>
        </w:tc>
        <w:tc>
          <w:tcPr>
            <w:tcW w:w="0" w:type="auto"/>
            <w:tcBorders>
              <w:top w:val="nil"/>
              <w:left w:val="nil"/>
              <w:bottom w:val="nil"/>
              <w:right w:val="single" w:sz="4" w:space="0" w:color="auto"/>
            </w:tcBorders>
            <w:shd w:val="clear" w:color="auto" w:fill="auto"/>
            <w:noWrap/>
            <w:vAlign w:val="bottom"/>
            <w:hideMark/>
          </w:tcPr>
          <w:p w14:paraId="099D1183"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14.5</w:t>
            </w:r>
          </w:p>
        </w:tc>
        <w:tc>
          <w:tcPr>
            <w:tcW w:w="0" w:type="auto"/>
            <w:tcBorders>
              <w:top w:val="nil"/>
              <w:left w:val="nil"/>
              <w:bottom w:val="nil"/>
              <w:right w:val="single" w:sz="4" w:space="0" w:color="auto"/>
            </w:tcBorders>
            <w:shd w:val="clear" w:color="auto" w:fill="auto"/>
            <w:noWrap/>
            <w:vAlign w:val="bottom"/>
            <w:hideMark/>
          </w:tcPr>
          <w:p w14:paraId="69B57D1E"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14.3</w:t>
            </w:r>
          </w:p>
        </w:tc>
        <w:tc>
          <w:tcPr>
            <w:tcW w:w="0" w:type="auto"/>
            <w:tcBorders>
              <w:top w:val="nil"/>
              <w:left w:val="nil"/>
              <w:bottom w:val="nil"/>
              <w:right w:val="single" w:sz="4" w:space="0" w:color="auto"/>
            </w:tcBorders>
            <w:shd w:val="clear" w:color="auto" w:fill="auto"/>
            <w:noWrap/>
            <w:vAlign w:val="bottom"/>
            <w:hideMark/>
          </w:tcPr>
          <w:p w14:paraId="728DE061"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14.0</w:t>
            </w:r>
          </w:p>
        </w:tc>
        <w:tc>
          <w:tcPr>
            <w:tcW w:w="0" w:type="auto"/>
            <w:tcBorders>
              <w:top w:val="nil"/>
              <w:left w:val="nil"/>
              <w:bottom w:val="nil"/>
              <w:right w:val="single" w:sz="4" w:space="0" w:color="auto"/>
            </w:tcBorders>
            <w:shd w:val="clear" w:color="auto" w:fill="auto"/>
            <w:noWrap/>
            <w:vAlign w:val="bottom"/>
            <w:hideMark/>
          </w:tcPr>
          <w:p w14:paraId="47E5EC7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13.8</w:t>
            </w:r>
          </w:p>
        </w:tc>
        <w:tc>
          <w:tcPr>
            <w:tcW w:w="0" w:type="auto"/>
            <w:tcBorders>
              <w:top w:val="nil"/>
              <w:left w:val="nil"/>
              <w:bottom w:val="nil"/>
              <w:right w:val="single" w:sz="4" w:space="0" w:color="auto"/>
            </w:tcBorders>
            <w:shd w:val="clear" w:color="auto" w:fill="auto"/>
            <w:noWrap/>
            <w:vAlign w:val="bottom"/>
            <w:hideMark/>
          </w:tcPr>
          <w:p w14:paraId="5AAC60A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14.0</w:t>
            </w:r>
          </w:p>
        </w:tc>
        <w:tc>
          <w:tcPr>
            <w:tcW w:w="0" w:type="auto"/>
            <w:tcBorders>
              <w:top w:val="nil"/>
              <w:left w:val="nil"/>
              <w:bottom w:val="nil"/>
              <w:right w:val="single" w:sz="4" w:space="0" w:color="auto"/>
            </w:tcBorders>
            <w:shd w:val="clear" w:color="auto" w:fill="auto"/>
            <w:noWrap/>
            <w:vAlign w:val="bottom"/>
            <w:hideMark/>
          </w:tcPr>
          <w:p w14:paraId="2203AF19"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14.2</w:t>
            </w:r>
          </w:p>
        </w:tc>
      </w:tr>
      <w:tr w:rsidR="009042A4" w:rsidRPr="009042A4" w14:paraId="16E9DB90" w14:textId="77777777" w:rsidTr="009042A4">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5F0251EA" w14:textId="0A8CF24C" w:rsidR="009042A4" w:rsidRPr="009042A4" w:rsidRDefault="009042A4" w:rsidP="009042A4">
            <w:pPr>
              <w:spacing w:before="0" w:after="0" w:line="240" w:lineRule="auto"/>
              <w:jc w:val="center"/>
              <w:rPr>
                <w:rFonts w:ascii="Arial Narrow" w:hAnsi="Arial Narrow"/>
                <w:sz w:val="14"/>
                <w:szCs w:val="14"/>
                <w:lang w:val="es-ES" w:eastAsia="es-ES"/>
              </w:rPr>
            </w:pPr>
            <w:r w:rsidRPr="009042A4">
              <w:rPr>
                <w:rFonts w:ascii="Arial Narrow" w:hAnsi="Arial Narrow"/>
                <w:sz w:val="14"/>
                <w:szCs w:val="14"/>
                <w:lang w:val="es-ES" w:eastAsia="es-ES"/>
              </w:rPr>
              <w:t>M0</w:t>
            </w:r>
            <w:r w:rsidR="00EA248A">
              <w:rPr>
                <w:rFonts w:ascii="Arial Narrow" w:hAnsi="Arial Narrow"/>
                <w:sz w:val="14"/>
                <w:szCs w:val="14"/>
                <w:lang w:val="es-ES" w:eastAsia="es-ES"/>
              </w:rPr>
              <w:t>0</w:t>
            </w:r>
            <w:r w:rsidRPr="009042A4">
              <w:rPr>
                <w:rFonts w:ascii="Arial Narrow" w:hAnsi="Arial Narrow"/>
                <w:sz w:val="14"/>
                <w:szCs w:val="14"/>
                <w:lang w:val="es-ES" w:eastAsia="es-ES"/>
              </w:rPr>
              <w:t>55</w:t>
            </w:r>
          </w:p>
        </w:tc>
        <w:tc>
          <w:tcPr>
            <w:tcW w:w="0" w:type="auto"/>
            <w:tcBorders>
              <w:top w:val="nil"/>
              <w:left w:val="nil"/>
              <w:bottom w:val="nil"/>
              <w:right w:val="single" w:sz="4" w:space="0" w:color="auto"/>
            </w:tcBorders>
            <w:shd w:val="clear" w:color="auto" w:fill="auto"/>
            <w:noWrap/>
            <w:vAlign w:val="bottom"/>
            <w:hideMark/>
          </w:tcPr>
          <w:p w14:paraId="770D5A3E" w14:textId="77777777" w:rsidR="009042A4" w:rsidRPr="009042A4" w:rsidRDefault="009042A4" w:rsidP="009042A4">
            <w:pPr>
              <w:spacing w:before="0" w:after="0" w:line="240" w:lineRule="auto"/>
              <w:jc w:val="left"/>
              <w:rPr>
                <w:rFonts w:ascii="Arial Narrow" w:hAnsi="Arial Narrow"/>
                <w:sz w:val="14"/>
                <w:szCs w:val="14"/>
                <w:lang w:val="es-ES" w:eastAsia="es-ES"/>
              </w:rPr>
            </w:pPr>
            <w:r w:rsidRPr="009042A4">
              <w:rPr>
                <w:rFonts w:ascii="Arial Narrow" w:hAnsi="Arial Narrow"/>
                <w:sz w:val="14"/>
                <w:szCs w:val="14"/>
                <w:lang w:val="es-ES" w:eastAsia="es-ES"/>
              </w:rPr>
              <w:t>AEROPUERTO MARISCAL SUCRE</w:t>
            </w:r>
          </w:p>
        </w:tc>
        <w:tc>
          <w:tcPr>
            <w:tcW w:w="0" w:type="auto"/>
            <w:tcBorders>
              <w:top w:val="nil"/>
              <w:left w:val="nil"/>
              <w:bottom w:val="nil"/>
              <w:right w:val="single" w:sz="4" w:space="0" w:color="auto"/>
            </w:tcBorders>
            <w:shd w:val="clear" w:color="auto" w:fill="auto"/>
            <w:noWrap/>
            <w:vAlign w:val="bottom"/>
            <w:hideMark/>
          </w:tcPr>
          <w:p w14:paraId="564C045E" w14:textId="77777777" w:rsidR="009042A4" w:rsidRPr="009042A4" w:rsidRDefault="009042A4" w:rsidP="009042A4">
            <w:pPr>
              <w:spacing w:before="0" w:after="0" w:line="240" w:lineRule="auto"/>
              <w:jc w:val="right"/>
              <w:rPr>
                <w:rFonts w:ascii="Arial Narrow" w:hAnsi="Arial Narrow"/>
                <w:sz w:val="14"/>
                <w:szCs w:val="14"/>
                <w:lang w:val="es-ES" w:eastAsia="es-ES"/>
              </w:rPr>
            </w:pPr>
            <w:r w:rsidRPr="009042A4">
              <w:rPr>
                <w:rFonts w:ascii="Arial Narrow" w:hAnsi="Arial Narrow"/>
                <w:sz w:val="14"/>
                <w:szCs w:val="14"/>
                <w:lang w:val="es-ES" w:eastAsia="es-ES"/>
              </w:rPr>
              <w:t>2811</w:t>
            </w:r>
          </w:p>
        </w:tc>
        <w:tc>
          <w:tcPr>
            <w:tcW w:w="0" w:type="auto"/>
            <w:tcBorders>
              <w:top w:val="nil"/>
              <w:left w:val="nil"/>
              <w:bottom w:val="nil"/>
              <w:right w:val="single" w:sz="4" w:space="0" w:color="auto"/>
            </w:tcBorders>
            <w:shd w:val="clear" w:color="auto" w:fill="auto"/>
            <w:noWrap/>
            <w:vAlign w:val="bottom"/>
            <w:hideMark/>
          </w:tcPr>
          <w:p w14:paraId="3D50702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13.6</w:t>
            </w:r>
          </w:p>
        </w:tc>
        <w:tc>
          <w:tcPr>
            <w:tcW w:w="0" w:type="auto"/>
            <w:tcBorders>
              <w:top w:val="nil"/>
              <w:left w:val="nil"/>
              <w:bottom w:val="nil"/>
              <w:right w:val="single" w:sz="4" w:space="0" w:color="auto"/>
            </w:tcBorders>
            <w:shd w:val="clear" w:color="auto" w:fill="auto"/>
            <w:noWrap/>
            <w:vAlign w:val="bottom"/>
            <w:hideMark/>
          </w:tcPr>
          <w:p w14:paraId="51EA5DA1"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13.6</w:t>
            </w:r>
          </w:p>
        </w:tc>
        <w:tc>
          <w:tcPr>
            <w:tcW w:w="0" w:type="auto"/>
            <w:tcBorders>
              <w:top w:val="nil"/>
              <w:left w:val="nil"/>
              <w:bottom w:val="nil"/>
              <w:right w:val="single" w:sz="4" w:space="0" w:color="auto"/>
            </w:tcBorders>
            <w:shd w:val="clear" w:color="auto" w:fill="auto"/>
            <w:noWrap/>
            <w:vAlign w:val="bottom"/>
            <w:hideMark/>
          </w:tcPr>
          <w:p w14:paraId="2716D9CF"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13.6</w:t>
            </w:r>
          </w:p>
        </w:tc>
        <w:tc>
          <w:tcPr>
            <w:tcW w:w="0" w:type="auto"/>
            <w:tcBorders>
              <w:top w:val="nil"/>
              <w:left w:val="nil"/>
              <w:bottom w:val="nil"/>
              <w:right w:val="single" w:sz="4" w:space="0" w:color="auto"/>
            </w:tcBorders>
            <w:shd w:val="clear" w:color="auto" w:fill="auto"/>
            <w:noWrap/>
            <w:vAlign w:val="bottom"/>
            <w:hideMark/>
          </w:tcPr>
          <w:p w14:paraId="32AE9864"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13.5</w:t>
            </w:r>
          </w:p>
        </w:tc>
        <w:tc>
          <w:tcPr>
            <w:tcW w:w="0" w:type="auto"/>
            <w:tcBorders>
              <w:top w:val="nil"/>
              <w:left w:val="nil"/>
              <w:bottom w:val="nil"/>
              <w:right w:val="single" w:sz="4" w:space="0" w:color="auto"/>
            </w:tcBorders>
            <w:shd w:val="clear" w:color="auto" w:fill="auto"/>
            <w:noWrap/>
            <w:vAlign w:val="bottom"/>
            <w:hideMark/>
          </w:tcPr>
          <w:p w14:paraId="6F190506"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13.8</w:t>
            </w:r>
          </w:p>
        </w:tc>
        <w:tc>
          <w:tcPr>
            <w:tcW w:w="0" w:type="auto"/>
            <w:tcBorders>
              <w:top w:val="nil"/>
              <w:left w:val="nil"/>
              <w:bottom w:val="nil"/>
              <w:right w:val="single" w:sz="4" w:space="0" w:color="auto"/>
            </w:tcBorders>
            <w:shd w:val="clear" w:color="auto" w:fill="auto"/>
            <w:noWrap/>
            <w:vAlign w:val="bottom"/>
            <w:hideMark/>
          </w:tcPr>
          <w:p w14:paraId="2DE2A912"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13.6</w:t>
            </w:r>
          </w:p>
        </w:tc>
        <w:tc>
          <w:tcPr>
            <w:tcW w:w="0" w:type="auto"/>
            <w:tcBorders>
              <w:top w:val="nil"/>
              <w:left w:val="nil"/>
              <w:bottom w:val="nil"/>
              <w:right w:val="single" w:sz="4" w:space="0" w:color="auto"/>
            </w:tcBorders>
            <w:shd w:val="clear" w:color="auto" w:fill="auto"/>
            <w:noWrap/>
            <w:vAlign w:val="bottom"/>
            <w:hideMark/>
          </w:tcPr>
          <w:p w14:paraId="6B7CF4F9"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13.7</w:t>
            </w:r>
          </w:p>
        </w:tc>
        <w:tc>
          <w:tcPr>
            <w:tcW w:w="0" w:type="auto"/>
            <w:tcBorders>
              <w:top w:val="nil"/>
              <w:left w:val="nil"/>
              <w:bottom w:val="nil"/>
              <w:right w:val="single" w:sz="4" w:space="0" w:color="auto"/>
            </w:tcBorders>
            <w:shd w:val="clear" w:color="auto" w:fill="auto"/>
            <w:noWrap/>
            <w:vAlign w:val="bottom"/>
            <w:hideMark/>
          </w:tcPr>
          <w:p w14:paraId="33CEE1B4"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13.8</w:t>
            </w:r>
          </w:p>
        </w:tc>
        <w:tc>
          <w:tcPr>
            <w:tcW w:w="0" w:type="auto"/>
            <w:tcBorders>
              <w:top w:val="nil"/>
              <w:left w:val="nil"/>
              <w:bottom w:val="nil"/>
              <w:right w:val="single" w:sz="4" w:space="0" w:color="auto"/>
            </w:tcBorders>
            <w:shd w:val="clear" w:color="auto" w:fill="auto"/>
            <w:noWrap/>
            <w:vAlign w:val="bottom"/>
            <w:hideMark/>
          </w:tcPr>
          <w:p w14:paraId="22B589F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13.7</w:t>
            </w:r>
          </w:p>
        </w:tc>
        <w:tc>
          <w:tcPr>
            <w:tcW w:w="0" w:type="auto"/>
            <w:tcBorders>
              <w:top w:val="nil"/>
              <w:left w:val="nil"/>
              <w:bottom w:val="nil"/>
              <w:right w:val="single" w:sz="4" w:space="0" w:color="auto"/>
            </w:tcBorders>
            <w:shd w:val="clear" w:color="auto" w:fill="auto"/>
            <w:noWrap/>
            <w:vAlign w:val="bottom"/>
            <w:hideMark/>
          </w:tcPr>
          <w:p w14:paraId="297983F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13.5</w:t>
            </w:r>
          </w:p>
        </w:tc>
        <w:tc>
          <w:tcPr>
            <w:tcW w:w="0" w:type="auto"/>
            <w:tcBorders>
              <w:top w:val="nil"/>
              <w:left w:val="nil"/>
              <w:bottom w:val="nil"/>
              <w:right w:val="single" w:sz="4" w:space="0" w:color="auto"/>
            </w:tcBorders>
            <w:shd w:val="clear" w:color="auto" w:fill="auto"/>
            <w:noWrap/>
            <w:vAlign w:val="bottom"/>
            <w:hideMark/>
          </w:tcPr>
          <w:p w14:paraId="35C89B62"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13.3</w:t>
            </w:r>
          </w:p>
        </w:tc>
        <w:tc>
          <w:tcPr>
            <w:tcW w:w="0" w:type="auto"/>
            <w:tcBorders>
              <w:top w:val="nil"/>
              <w:left w:val="nil"/>
              <w:bottom w:val="nil"/>
              <w:right w:val="single" w:sz="4" w:space="0" w:color="auto"/>
            </w:tcBorders>
            <w:shd w:val="clear" w:color="auto" w:fill="auto"/>
            <w:noWrap/>
            <w:vAlign w:val="bottom"/>
            <w:hideMark/>
          </w:tcPr>
          <w:p w14:paraId="6BFDD3B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13.5</w:t>
            </w:r>
          </w:p>
        </w:tc>
        <w:tc>
          <w:tcPr>
            <w:tcW w:w="0" w:type="auto"/>
            <w:tcBorders>
              <w:top w:val="nil"/>
              <w:left w:val="nil"/>
              <w:bottom w:val="nil"/>
              <w:right w:val="single" w:sz="4" w:space="0" w:color="auto"/>
            </w:tcBorders>
            <w:shd w:val="clear" w:color="auto" w:fill="auto"/>
            <w:noWrap/>
            <w:vAlign w:val="bottom"/>
            <w:hideMark/>
          </w:tcPr>
          <w:p w14:paraId="03B020E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13.6</w:t>
            </w:r>
          </w:p>
        </w:tc>
      </w:tr>
      <w:tr w:rsidR="009042A4" w:rsidRPr="009042A4" w14:paraId="00134AD2" w14:textId="77777777" w:rsidTr="009042A4">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2498E0E8" w14:textId="5C3806EE" w:rsidR="009042A4" w:rsidRPr="009042A4" w:rsidRDefault="009042A4" w:rsidP="009042A4">
            <w:pPr>
              <w:spacing w:before="0" w:after="0" w:line="240" w:lineRule="auto"/>
              <w:jc w:val="center"/>
              <w:rPr>
                <w:rFonts w:ascii="Arial Narrow" w:hAnsi="Arial Narrow"/>
                <w:sz w:val="14"/>
                <w:szCs w:val="14"/>
                <w:lang w:val="es-ES" w:eastAsia="es-ES"/>
              </w:rPr>
            </w:pPr>
            <w:r w:rsidRPr="009042A4">
              <w:rPr>
                <w:rFonts w:ascii="Arial Narrow" w:hAnsi="Arial Narrow"/>
                <w:sz w:val="14"/>
                <w:szCs w:val="14"/>
                <w:lang w:val="es-ES" w:eastAsia="es-ES"/>
              </w:rPr>
              <w:t>M</w:t>
            </w:r>
            <w:r w:rsidR="00EA248A">
              <w:rPr>
                <w:rFonts w:ascii="Arial Narrow" w:hAnsi="Arial Narrow"/>
                <w:sz w:val="14"/>
                <w:szCs w:val="14"/>
                <w:lang w:val="es-ES" w:eastAsia="es-ES"/>
              </w:rPr>
              <w:t>0</w:t>
            </w:r>
            <w:r w:rsidRPr="009042A4">
              <w:rPr>
                <w:rFonts w:ascii="Arial Narrow" w:hAnsi="Arial Narrow"/>
                <w:sz w:val="14"/>
                <w:szCs w:val="14"/>
                <w:lang w:val="es-ES" w:eastAsia="es-ES"/>
              </w:rPr>
              <w:t>115</w:t>
            </w:r>
          </w:p>
        </w:tc>
        <w:tc>
          <w:tcPr>
            <w:tcW w:w="0" w:type="auto"/>
            <w:tcBorders>
              <w:top w:val="nil"/>
              <w:left w:val="nil"/>
              <w:bottom w:val="nil"/>
              <w:right w:val="single" w:sz="4" w:space="0" w:color="auto"/>
            </w:tcBorders>
            <w:shd w:val="clear" w:color="auto" w:fill="auto"/>
            <w:noWrap/>
            <w:vAlign w:val="bottom"/>
            <w:hideMark/>
          </w:tcPr>
          <w:p w14:paraId="17F8E399" w14:textId="77777777" w:rsidR="009042A4" w:rsidRPr="009042A4" w:rsidRDefault="009042A4" w:rsidP="009042A4">
            <w:pPr>
              <w:spacing w:before="0" w:after="0" w:line="240" w:lineRule="auto"/>
              <w:jc w:val="left"/>
              <w:rPr>
                <w:rFonts w:ascii="Arial Narrow" w:hAnsi="Arial Narrow"/>
                <w:sz w:val="14"/>
                <w:szCs w:val="14"/>
                <w:lang w:val="es-ES" w:eastAsia="es-ES"/>
              </w:rPr>
            </w:pPr>
            <w:r w:rsidRPr="009042A4">
              <w:rPr>
                <w:rFonts w:ascii="Arial Narrow" w:hAnsi="Arial Narrow"/>
                <w:sz w:val="14"/>
                <w:szCs w:val="14"/>
                <w:lang w:val="es-ES" w:eastAsia="es-ES"/>
              </w:rPr>
              <w:t>SAN ANTONIO DE PICHINCHA</w:t>
            </w:r>
          </w:p>
        </w:tc>
        <w:tc>
          <w:tcPr>
            <w:tcW w:w="0" w:type="auto"/>
            <w:tcBorders>
              <w:top w:val="nil"/>
              <w:left w:val="nil"/>
              <w:bottom w:val="nil"/>
              <w:right w:val="single" w:sz="4" w:space="0" w:color="auto"/>
            </w:tcBorders>
            <w:shd w:val="clear" w:color="auto" w:fill="auto"/>
            <w:noWrap/>
            <w:vAlign w:val="bottom"/>
            <w:hideMark/>
          </w:tcPr>
          <w:p w14:paraId="42402AB7" w14:textId="77777777" w:rsidR="009042A4" w:rsidRPr="009042A4" w:rsidRDefault="009042A4" w:rsidP="009042A4">
            <w:pPr>
              <w:spacing w:before="0" w:after="0" w:line="240" w:lineRule="auto"/>
              <w:jc w:val="right"/>
              <w:rPr>
                <w:rFonts w:ascii="Arial Narrow" w:hAnsi="Arial Narrow"/>
                <w:sz w:val="14"/>
                <w:szCs w:val="14"/>
                <w:lang w:val="es-ES" w:eastAsia="es-ES"/>
              </w:rPr>
            </w:pPr>
            <w:r w:rsidRPr="009042A4">
              <w:rPr>
                <w:rFonts w:ascii="Arial Narrow" w:hAnsi="Arial Narrow"/>
                <w:sz w:val="14"/>
                <w:szCs w:val="14"/>
                <w:lang w:val="es-ES" w:eastAsia="es-ES"/>
              </w:rPr>
              <w:t>2430</w:t>
            </w:r>
          </w:p>
        </w:tc>
        <w:tc>
          <w:tcPr>
            <w:tcW w:w="0" w:type="auto"/>
            <w:tcBorders>
              <w:top w:val="nil"/>
              <w:left w:val="nil"/>
              <w:bottom w:val="nil"/>
              <w:right w:val="single" w:sz="4" w:space="0" w:color="auto"/>
            </w:tcBorders>
            <w:shd w:val="clear" w:color="auto" w:fill="auto"/>
            <w:noWrap/>
            <w:vAlign w:val="bottom"/>
            <w:hideMark/>
          </w:tcPr>
          <w:p w14:paraId="32B388EC"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15.7</w:t>
            </w:r>
          </w:p>
        </w:tc>
        <w:tc>
          <w:tcPr>
            <w:tcW w:w="0" w:type="auto"/>
            <w:tcBorders>
              <w:top w:val="nil"/>
              <w:left w:val="nil"/>
              <w:bottom w:val="nil"/>
              <w:right w:val="single" w:sz="4" w:space="0" w:color="auto"/>
            </w:tcBorders>
            <w:shd w:val="clear" w:color="auto" w:fill="auto"/>
            <w:noWrap/>
            <w:vAlign w:val="bottom"/>
            <w:hideMark/>
          </w:tcPr>
          <w:p w14:paraId="2C98826E"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15.7</w:t>
            </w:r>
          </w:p>
        </w:tc>
        <w:tc>
          <w:tcPr>
            <w:tcW w:w="0" w:type="auto"/>
            <w:tcBorders>
              <w:top w:val="nil"/>
              <w:left w:val="nil"/>
              <w:bottom w:val="nil"/>
              <w:right w:val="single" w:sz="4" w:space="0" w:color="auto"/>
            </w:tcBorders>
            <w:shd w:val="clear" w:color="auto" w:fill="auto"/>
            <w:noWrap/>
            <w:vAlign w:val="bottom"/>
            <w:hideMark/>
          </w:tcPr>
          <w:p w14:paraId="71D06E61"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15.9</w:t>
            </w:r>
          </w:p>
        </w:tc>
        <w:tc>
          <w:tcPr>
            <w:tcW w:w="0" w:type="auto"/>
            <w:tcBorders>
              <w:top w:val="nil"/>
              <w:left w:val="nil"/>
              <w:bottom w:val="nil"/>
              <w:right w:val="single" w:sz="4" w:space="0" w:color="auto"/>
            </w:tcBorders>
            <w:shd w:val="clear" w:color="auto" w:fill="auto"/>
            <w:noWrap/>
            <w:vAlign w:val="bottom"/>
            <w:hideMark/>
          </w:tcPr>
          <w:p w14:paraId="642776D2"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15.9</w:t>
            </w:r>
          </w:p>
        </w:tc>
        <w:tc>
          <w:tcPr>
            <w:tcW w:w="0" w:type="auto"/>
            <w:tcBorders>
              <w:top w:val="nil"/>
              <w:left w:val="nil"/>
              <w:bottom w:val="nil"/>
              <w:right w:val="single" w:sz="4" w:space="0" w:color="auto"/>
            </w:tcBorders>
            <w:shd w:val="clear" w:color="auto" w:fill="auto"/>
            <w:noWrap/>
            <w:vAlign w:val="bottom"/>
            <w:hideMark/>
          </w:tcPr>
          <w:p w14:paraId="59065298"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15.8</w:t>
            </w:r>
          </w:p>
        </w:tc>
        <w:tc>
          <w:tcPr>
            <w:tcW w:w="0" w:type="auto"/>
            <w:tcBorders>
              <w:top w:val="nil"/>
              <w:left w:val="nil"/>
              <w:bottom w:val="nil"/>
              <w:right w:val="single" w:sz="4" w:space="0" w:color="auto"/>
            </w:tcBorders>
            <w:shd w:val="clear" w:color="auto" w:fill="auto"/>
            <w:noWrap/>
            <w:vAlign w:val="bottom"/>
            <w:hideMark/>
          </w:tcPr>
          <w:p w14:paraId="629B782B"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15.8</w:t>
            </w:r>
          </w:p>
        </w:tc>
        <w:tc>
          <w:tcPr>
            <w:tcW w:w="0" w:type="auto"/>
            <w:tcBorders>
              <w:top w:val="nil"/>
              <w:left w:val="nil"/>
              <w:bottom w:val="nil"/>
              <w:right w:val="single" w:sz="4" w:space="0" w:color="auto"/>
            </w:tcBorders>
            <w:shd w:val="clear" w:color="auto" w:fill="auto"/>
            <w:noWrap/>
            <w:vAlign w:val="bottom"/>
            <w:hideMark/>
          </w:tcPr>
          <w:p w14:paraId="015DF97E"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15.6</w:t>
            </w:r>
          </w:p>
        </w:tc>
        <w:tc>
          <w:tcPr>
            <w:tcW w:w="0" w:type="auto"/>
            <w:tcBorders>
              <w:top w:val="nil"/>
              <w:left w:val="nil"/>
              <w:bottom w:val="nil"/>
              <w:right w:val="single" w:sz="4" w:space="0" w:color="auto"/>
            </w:tcBorders>
            <w:shd w:val="clear" w:color="auto" w:fill="auto"/>
            <w:noWrap/>
            <w:vAlign w:val="bottom"/>
            <w:hideMark/>
          </w:tcPr>
          <w:p w14:paraId="0D391185"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16.0</w:t>
            </w:r>
          </w:p>
        </w:tc>
        <w:tc>
          <w:tcPr>
            <w:tcW w:w="0" w:type="auto"/>
            <w:tcBorders>
              <w:top w:val="nil"/>
              <w:left w:val="nil"/>
              <w:bottom w:val="nil"/>
              <w:right w:val="single" w:sz="4" w:space="0" w:color="auto"/>
            </w:tcBorders>
            <w:shd w:val="clear" w:color="auto" w:fill="auto"/>
            <w:noWrap/>
            <w:vAlign w:val="bottom"/>
            <w:hideMark/>
          </w:tcPr>
          <w:p w14:paraId="6161DE60"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16.1</w:t>
            </w:r>
          </w:p>
        </w:tc>
        <w:tc>
          <w:tcPr>
            <w:tcW w:w="0" w:type="auto"/>
            <w:tcBorders>
              <w:top w:val="nil"/>
              <w:left w:val="nil"/>
              <w:bottom w:val="nil"/>
              <w:right w:val="single" w:sz="4" w:space="0" w:color="auto"/>
            </w:tcBorders>
            <w:shd w:val="clear" w:color="auto" w:fill="auto"/>
            <w:noWrap/>
            <w:vAlign w:val="bottom"/>
            <w:hideMark/>
          </w:tcPr>
          <w:p w14:paraId="029D0406"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15.7</w:t>
            </w:r>
          </w:p>
        </w:tc>
        <w:tc>
          <w:tcPr>
            <w:tcW w:w="0" w:type="auto"/>
            <w:tcBorders>
              <w:top w:val="nil"/>
              <w:left w:val="nil"/>
              <w:bottom w:val="nil"/>
              <w:right w:val="single" w:sz="4" w:space="0" w:color="auto"/>
            </w:tcBorders>
            <w:shd w:val="clear" w:color="auto" w:fill="auto"/>
            <w:noWrap/>
            <w:vAlign w:val="bottom"/>
            <w:hideMark/>
          </w:tcPr>
          <w:p w14:paraId="5CB00EA1"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15.7</w:t>
            </w:r>
          </w:p>
        </w:tc>
        <w:tc>
          <w:tcPr>
            <w:tcW w:w="0" w:type="auto"/>
            <w:tcBorders>
              <w:top w:val="nil"/>
              <w:left w:val="nil"/>
              <w:bottom w:val="nil"/>
              <w:right w:val="single" w:sz="4" w:space="0" w:color="auto"/>
            </w:tcBorders>
            <w:shd w:val="clear" w:color="auto" w:fill="auto"/>
            <w:noWrap/>
            <w:vAlign w:val="bottom"/>
            <w:hideMark/>
          </w:tcPr>
          <w:p w14:paraId="692E1606"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15.6</w:t>
            </w:r>
          </w:p>
        </w:tc>
        <w:tc>
          <w:tcPr>
            <w:tcW w:w="0" w:type="auto"/>
            <w:tcBorders>
              <w:top w:val="nil"/>
              <w:left w:val="nil"/>
              <w:bottom w:val="nil"/>
              <w:right w:val="single" w:sz="4" w:space="0" w:color="auto"/>
            </w:tcBorders>
            <w:shd w:val="clear" w:color="auto" w:fill="auto"/>
            <w:noWrap/>
            <w:vAlign w:val="bottom"/>
            <w:hideMark/>
          </w:tcPr>
          <w:p w14:paraId="280FC55D" w14:textId="77777777" w:rsidR="009042A4" w:rsidRPr="009042A4" w:rsidRDefault="009042A4" w:rsidP="009042A4">
            <w:pPr>
              <w:spacing w:before="0" w:after="0" w:line="240" w:lineRule="auto"/>
              <w:jc w:val="right"/>
              <w:rPr>
                <w:rFonts w:ascii="Arial Narrow" w:hAnsi="Arial Narrow" w:cs="Times New Roman"/>
                <w:sz w:val="14"/>
                <w:szCs w:val="14"/>
                <w:lang w:val="es-ES" w:eastAsia="es-ES"/>
              </w:rPr>
            </w:pPr>
            <w:r w:rsidRPr="009042A4">
              <w:rPr>
                <w:rFonts w:ascii="Arial Narrow" w:hAnsi="Arial Narrow" w:cs="Times New Roman"/>
                <w:sz w:val="14"/>
                <w:szCs w:val="14"/>
                <w:lang w:val="es-ES" w:eastAsia="es-ES"/>
              </w:rPr>
              <w:t>15.8</w:t>
            </w:r>
          </w:p>
        </w:tc>
      </w:tr>
      <w:tr w:rsidR="009042A4" w:rsidRPr="009042A4" w14:paraId="3C5B16F8" w14:textId="77777777" w:rsidTr="009042A4">
        <w:trPr>
          <w:trHeight w:val="300"/>
        </w:trPr>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29F915" w14:textId="77777777" w:rsidR="009042A4" w:rsidRPr="009042A4" w:rsidRDefault="009042A4" w:rsidP="009042A4">
            <w:pPr>
              <w:spacing w:before="0" w:after="0" w:line="240" w:lineRule="auto"/>
              <w:jc w:val="center"/>
              <w:rPr>
                <w:rFonts w:ascii="Arial Narrow" w:hAnsi="Arial Narrow"/>
                <w:sz w:val="14"/>
                <w:szCs w:val="14"/>
                <w:lang w:val="es-ES" w:eastAsia="es-ES"/>
              </w:rPr>
            </w:pPr>
            <w:r w:rsidRPr="009042A4">
              <w:rPr>
                <w:rFonts w:ascii="Arial Narrow" w:hAnsi="Arial Narrow"/>
                <w:sz w:val="14"/>
                <w:szCs w:val="14"/>
                <w:lang w:val="es-ES" w:eastAsia="es-ES"/>
              </w:rPr>
              <w:t>MEDIA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8458D93"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54F3BA"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91710AC"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4E751C0"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382696"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A2D41CE"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42323C"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8DFCB0"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D23E46D"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FEE013"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0E6EE67"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654B36A"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A73ED15" w14:textId="77777777" w:rsidR="009042A4" w:rsidRPr="009042A4" w:rsidRDefault="009042A4" w:rsidP="009042A4">
            <w:pPr>
              <w:spacing w:before="0" w:after="0" w:line="240" w:lineRule="auto"/>
              <w:jc w:val="right"/>
              <w:rPr>
                <w:rFonts w:ascii="Arial Narrow" w:hAnsi="Arial Narrow" w:cs="Times New Roman"/>
                <w:color w:val="000000"/>
                <w:sz w:val="14"/>
                <w:szCs w:val="14"/>
                <w:lang w:val="es-ES" w:eastAsia="es-ES"/>
              </w:rPr>
            </w:pPr>
            <w:r w:rsidRPr="009042A4">
              <w:rPr>
                <w:rFonts w:ascii="Arial Narrow" w:hAnsi="Arial Narrow" w:cs="Times New Roman"/>
                <w:color w:val="000000"/>
                <w:sz w:val="14"/>
                <w:szCs w:val="14"/>
                <w:lang w:val="es-ES" w:eastAsia="es-ES"/>
              </w:rPr>
              <w:t>14.5</w:t>
            </w:r>
          </w:p>
        </w:tc>
      </w:tr>
    </w:tbl>
    <w:p w14:paraId="6A0E972D" w14:textId="77777777" w:rsidR="00B61AC1" w:rsidRDefault="00B61AC1" w:rsidP="00B61AC1">
      <w:pPr>
        <w:pStyle w:val="Sinespaciado"/>
        <w:rPr>
          <w:lang w:val="es-ES"/>
        </w:rPr>
      </w:pPr>
    </w:p>
    <w:p w14:paraId="4A9A6A75" w14:textId="77777777" w:rsidR="00B61AC1" w:rsidRDefault="00B61AC1" w:rsidP="00B61AC1">
      <w:pPr>
        <w:pStyle w:val="Sinespaciado"/>
        <w:rPr>
          <w:lang w:val="es-ES"/>
        </w:rPr>
      </w:pPr>
      <w:r>
        <w:rPr>
          <w:lang w:val="es-ES"/>
        </w:rPr>
        <w:t>Elaboración: Margarita Arias Ortega</w:t>
      </w:r>
    </w:p>
    <w:p w14:paraId="4CCA99A0" w14:textId="77777777" w:rsidR="00B61AC1" w:rsidRDefault="00B61AC1" w:rsidP="00B61AC1">
      <w:pPr>
        <w:pStyle w:val="Sinespaciado"/>
        <w:rPr>
          <w:lang w:val="es-ES"/>
        </w:rPr>
      </w:pPr>
    </w:p>
    <w:p w14:paraId="5CC2F5EC" w14:textId="24E47157" w:rsidR="00936567" w:rsidRDefault="00936567" w:rsidP="00936567">
      <w:pPr>
        <w:pStyle w:val="Prrafodelista"/>
        <w:ind w:left="420"/>
        <w:rPr>
          <w:lang w:val="es-EC"/>
        </w:rPr>
      </w:pPr>
      <w:r w:rsidRPr="00D16A4B">
        <w:rPr>
          <w:lang w:val="es-EC"/>
        </w:rPr>
        <w:t xml:space="preserve">La estacionalidad presenta una variación </w:t>
      </w:r>
      <w:r w:rsidR="006E5699">
        <w:rPr>
          <w:lang w:val="es-EC"/>
        </w:rPr>
        <w:t>en las temperaturas medias de 0</w:t>
      </w:r>
      <w:r>
        <w:rPr>
          <w:lang w:val="es-EC"/>
        </w:rPr>
        <w:t>.</w:t>
      </w:r>
      <w:r w:rsidR="00761236">
        <w:rPr>
          <w:lang w:val="es-EC"/>
        </w:rPr>
        <w:t>6</w:t>
      </w:r>
      <w:r w:rsidRPr="00D16A4B">
        <w:rPr>
          <w:lang w:val="es-EC"/>
        </w:rPr>
        <w:t>°C a lo largo del año, la tendencia indica que las m</w:t>
      </w:r>
      <w:r w:rsidR="006E5699">
        <w:rPr>
          <w:lang w:val="es-EC"/>
        </w:rPr>
        <w:t>enores</w:t>
      </w:r>
      <w:r w:rsidRPr="00D16A4B">
        <w:rPr>
          <w:lang w:val="es-EC"/>
        </w:rPr>
        <w:t xml:space="preserve"> temperaturas se registran de noviembre a mayo y las m</w:t>
      </w:r>
      <w:r w:rsidR="006E5699">
        <w:rPr>
          <w:lang w:val="es-EC"/>
        </w:rPr>
        <w:t>ayores</w:t>
      </w:r>
      <w:r w:rsidRPr="00D16A4B">
        <w:rPr>
          <w:lang w:val="es-EC"/>
        </w:rPr>
        <w:t xml:space="preserve"> de junio a octubre.</w:t>
      </w:r>
    </w:p>
    <w:p w14:paraId="3E614E87" w14:textId="1B896C9E" w:rsidR="00936567" w:rsidRPr="00782F35" w:rsidRDefault="00936567" w:rsidP="00782F35">
      <w:pPr>
        <w:pStyle w:val="Estilo5"/>
        <w:spacing w:before="240"/>
        <w:ind w:left="420"/>
        <w:outlineLvl w:val="0"/>
        <w:rPr>
          <w:rFonts w:cs="Times New Roman"/>
        </w:rPr>
      </w:pPr>
      <w:bookmarkStart w:id="91" w:name="_Toc241303170"/>
      <w:bookmarkStart w:id="92" w:name="_Toc290037960"/>
      <w:r w:rsidRPr="000A3191">
        <w:lastRenderedPageBreak/>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7</w:t>
      </w:r>
      <w:r w:rsidR="002A113D">
        <w:rPr>
          <w:noProof/>
        </w:rPr>
        <w:fldChar w:fldCharType="end"/>
      </w:r>
      <w:r w:rsidRPr="000A3191">
        <w:t>: Variación Estacional de la Temperatura</w:t>
      </w:r>
      <w:bookmarkEnd w:id="91"/>
      <w:bookmarkEnd w:id="92"/>
      <w:r>
        <w:t xml:space="preserve">. </w:t>
      </w:r>
    </w:p>
    <w:p w14:paraId="360E6B2F" w14:textId="4B06C180" w:rsidR="00936567" w:rsidRPr="000A3191" w:rsidRDefault="004714D2" w:rsidP="00936567">
      <w:pPr>
        <w:pStyle w:val="Estilo5"/>
        <w:ind w:left="420"/>
        <w:rPr>
          <w:rFonts w:cs="Times New Roman"/>
        </w:rPr>
      </w:pPr>
      <w:r>
        <w:rPr>
          <w:noProof/>
          <w:lang w:val="es-ES" w:eastAsia="es-ES"/>
        </w:rPr>
        <w:drawing>
          <wp:inline distT="0" distB="0" distL="0" distR="0" wp14:anchorId="5D3A299C" wp14:editId="2E66CAD6">
            <wp:extent cx="5400040" cy="2245767"/>
            <wp:effectExtent l="0" t="0" r="0" b="2540"/>
            <wp:docPr id="235" name="Gráfico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7467C5" w14:textId="77777777" w:rsidR="00B61AC1" w:rsidRDefault="00B61AC1" w:rsidP="00B61AC1">
      <w:pPr>
        <w:pStyle w:val="Sinespaciado"/>
        <w:rPr>
          <w:lang w:val="es-ES"/>
        </w:rPr>
      </w:pPr>
      <w:r>
        <w:rPr>
          <w:lang w:val="es-ES"/>
        </w:rPr>
        <w:t>Elaboración: Margarita Arias Ortega</w:t>
      </w:r>
    </w:p>
    <w:p w14:paraId="6232B141" w14:textId="77777777" w:rsidR="00936567" w:rsidRPr="000A3191" w:rsidRDefault="00936567" w:rsidP="00936567">
      <w:pPr>
        <w:pStyle w:val="Sinespaciado"/>
        <w:ind w:left="420"/>
        <w:rPr>
          <w:rFonts w:cs="Times New Roman"/>
          <w:lang w:val="es-ES"/>
        </w:rPr>
      </w:pPr>
    </w:p>
    <w:p w14:paraId="4DC6F9E2" w14:textId="69013C8F" w:rsidR="00936567" w:rsidRDefault="00936567" w:rsidP="00936567">
      <w:pPr>
        <w:pStyle w:val="Prrafodelista"/>
        <w:ind w:left="420"/>
        <w:rPr>
          <w:rFonts w:cs="Times New Roman"/>
          <w:lang w:val="es-EC"/>
        </w:rPr>
      </w:pPr>
      <w:r w:rsidRPr="00D16A4B">
        <w:rPr>
          <w:rFonts w:cs="Times New Roman"/>
          <w:lang w:val="es-EC"/>
        </w:rPr>
        <w:t xml:space="preserve">En el gráfico de variación interanual se aprecia </w:t>
      </w:r>
      <w:r w:rsidR="00F31D03">
        <w:rPr>
          <w:rFonts w:cs="Times New Roman"/>
          <w:lang w:val="es-EC"/>
        </w:rPr>
        <w:t xml:space="preserve">un incremento en </w:t>
      </w:r>
      <w:r w:rsidRPr="00D16A4B">
        <w:rPr>
          <w:rFonts w:cs="Times New Roman"/>
          <w:lang w:val="es-EC"/>
        </w:rPr>
        <w:t xml:space="preserve">la temperatura media anual </w:t>
      </w:r>
      <w:r w:rsidR="00F31D03">
        <w:rPr>
          <w:rFonts w:cs="Times New Roman"/>
          <w:lang w:val="es-EC"/>
        </w:rPr>
        <w:t>de</w:t>
      </w:r>
      <w:r w:rsidRPr="00D16A4B">
        <w:rPr>
          <w:rFonts w:cs="Times New Roman"/>
          <w:lang w:val="es-EC"/>
        </w:rPr>
        <w:t xml:space="preserve"> alrededor de 1 °C </w:t>
      </w:r>
      <w:r w:rsidR="00F31D03">
        <w:rPr>
          <w:rFonts w:cs="Times New Roman"/>
          <w:lang w:val="es-EC"/>
        </w:rPr>
        <w:t xml:space="preserve">en los </w:t>
      </w:r>
      <w:r w:rsidR="00EA248A">
        <w:rPr>
          <w:rFonts w:cs="Times New Roman"/>
          <w:lang w:val="es-EC"/>
        </w:rPr>
        <w:t>46</w:t>
      </w:r>
      <w:r w:rsidR="00F31D03">
        <w:rPr>
          <w:rFonts w:cs="Times New Roman"/>
          <w:lang w:val="es-EC"/>
        </w:rPr>
        <w:t xml:space="preserve"> años de registro analizados</w:t>
      </w:r>
      <w:r>
        <w:rPr>
          <w:rFonts w:cs="Times New Roman"/>
          <w:lang w:val="es-EC"/>
        </w:rPr>
        <w:t>.</w:t>
      </w:r>
    </w:p>
    <w:p w14:paraId="656D22D3" w14:textId="145C6B56" w:rsidR="00936567" w:rsidRPr="000A3191" w:rsidRDefault="00936567" w:rsidP="00782F35">
      <w:pPr>
        <w:pStyle w:val="Estilo5"/>
        <w:spacing w:before="240"/>
        <w:ind w:left="420"/>
        <w:outlineLvl w:val="0"/>
        <w:rPr>
          <w:rFonts w:cs="Times New Roman"/>
        </w:rPr>
      </w:pPr>
      <w:bookmarkStart w:id="93" w:name="_Toc241303171"/>
      <w:bookmarkStart w:id="94" w:name="_Toc290037961"/>
      <w:r w:rsidRPr="000A3191">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8</w:t>
      </w:r>
      <w:r w:rsidR="002A113D">
        <w:rPr>
          <w:noProof/>
        </w:rPr>
        <w:fldChar w:fldCharType="end"/>
      </w:r>
      <w:r w:rsidRPr="000A3191">
        <w:t xml:space="preserve">: Variación Interanual de la </w:t>
      </w:r>
      <w:r>
        <w:t>temperatura</w:t>
      </w:r>
      <w:r w:rsidRPr="000A3191">
        <w:t xml:space="preserve"> </w:t>
      </w:r>
      <w:bookmarkEnd w:id="93"/>
      <w:bookmarkEnd w:id="94"/>
      <w:r w:rsidR="00782F35">
        <w:t xml:space="preserve">Estación </w:t>
      </w:r>
      <w:r w:rsidR="00A8362E">
        <w:t>dac-aeropuerto</w:t>
      </w:r>
      <w:r w:rsidR="00782F35">
        <w:t xml:space="preserve"> M</w:t>
      </w:r>
      <w:r w:rsidR="003175C1">
        <w:t>0</w:t>
      </w:r>
      <w:r w:rsidR="00782F35">
        <w:t>05</w:t>
      </w:r>
      <w:r w:rsidR="00A8362E">
        <w:t>5</w:t>
      </w:r>
    </w:p>
    <w:p w14:paraId="26DDDCAF" w14:textId="45231245" w:rsidR="00936567" w:rsidRPr="000A3191" w:rsidRDefault="00A8362E" w:rsidP="00936567">
      <w:pPr>
        <w:pStyle w:val="Estilo5"/>
        <w:ind w:left="420"/>
        <w:rPr>
          <w:rFonts w:cs="Times New Roman"/>
          <w:noProof/>
          <w:lang w:val="es-ES" w:eastAsia="es-ES"/>
        </w:rPr>
      </w:pPr>
      <w:r>
        <w:rPr>
          <w:noProof/>
          <w:lang w:val="es-ES" w:eastAsia="es-ES"/>
        </w:rPr>
        <w:drawing>
          <wp:inline distT="0" distB="0" distL="0" distR="0" wp14:anchorId="6D80BA01" wp14:editId="00E089B5">
            <wp:extent cx="5400040" cy="236281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bookmarkEnd w:id="83"/>
    <w:p w14:paraId="73BD9F78" w14:textId="77777777" w:rsidR="00B61AC1" w:rsidRDefault="00B61AC1" w:rsidP="00B61AC1">
      <w:pPr>
        <w:pStyle w:val="Sinespaciado"/>
        <w:rPr>
          <w:lang w:val="es-ES"/>
        </w:rPr>
      </w:pPr>
      <w:r>
        <w:rPr>
          <w:lang w:val="es-ES"/>
        </w:rPr>
        <w:t>Elaboración: Margarita Arias Ortega</w:t>
      </w:r>
    </w:p>
    <w:p w14:paraId="17D26380" w14:textId="77777777" w:rsidR="003175C1" w:rsidRDefault="003175C1" w:rsidP="00B61AC1">
      <w:pPr>
        <w:pStyle w:val="Sinespaciado"/>
        <w:rPr>
          <w:lang w:val="es-ES"/>
        </w:rPr>
      </w:pPr>
    </w:p>
    <w:p w14:paraId="5F417EB2" w14:textId="77777777" w:rsidR="003175C1" w:rsidRDefault="003175C1" w:rsidP="00B61AC1">
      <w:pPr>
        <w:pStyle w:val="Sinespaciado"/>
        <w:rPr>
          <w:lang w:val="es-ES"/>
        </w:rPr>
      </w:pPr>
    </w:p>
    <w:p w14:paraId="35D018EF" w14:textId="3BEB8654" w:rsidR="00936567" w:rsidRPr="00F34169" w:rsidRDefault="005807A4" w:rsidP="00006F13">
      <w:pPr>
        <w:pStyle w:val="Ttulo2"/>
      </w:pPr>
      <w:bookmarkStart w:id="95" w:name="_Toc335639231"/>
      <w:bookmarkStart w:id="96" w:name="_Toc350952329"/>
      <w:bookmarkStart w:id="97" w:name="_Toc450221026"/>
      <w:r w:rsidRPr="00F34169">
        <w:t>VIENTO</w:t>
      </w:r>
      <w:bookmarkEnd w:id="95"/>
      <w:bookmarkEnd w:id="96"/>
      <w:bookmarkEnd w:id="97"/>
    </w:p>
    <w:p w14:paraId="3B564C7F" w14:textId="558D1A63" w:rsidR="00F34169" w:rsidRDefault="00F34169" w:rsidP="00936567">
      <w:pPr>
        <w:pStyle w:val="Prrafodelista"/>
        <w:ind w:left="420"/>
        <w:rPr>
          <w:lang w:val="es-EC"/>
        </w:rPr>
      </w:pPr>
      <w:r>
        <w:rPr>
          <w:lang w:val="es-EC"/>
        </w:rPr>
        <w:t>Para el análisis de esta variable se utilizaron los datos de las estaciones que se enlistan en el cuadro 4.5, en el cual además se muestran los valores medios de velocidad del viento</w:t>
      </w:r>
      <w:r w:rsidR="007E19BF">
        <w:rPr>
          <w:lang w:val="es-EC"/>
        </w:rPr>
        <w:t xml:space="preserve"> a nivel mensual y el promedio anual</w:t>
      </w:r>
      <w:r>
        <w:rPr>
          <w:lang w:val="es-EC"/>
        </w:rPr>
        <w:t>.</w:t>
      </w:r>
    </w:p>
    <w:p w14:paraId="6EA65352" w14:textId="77777777" w:rsidR="003175C1" w:rsidRDefault="003175C1" w:rsidP="00936567">
      <w:pPr>
        <w:pStyle w:val="Prrafodelista"/>
        <w:ind w:left="420"/>
        <w:rPr>
          <w:lang w:val="es-EC"/>
        </w:rPr>
      </w:pPr>
    </w:p>
    <w:p w14:paraId="410F8918" w14:textId="77777777" w:rsidR="00D408F6" w:rsidRDefault="00D408F6" w:rsidP="00936567">
      <w:pPr>
        <w:pStyle w:val="Prrafodelista"/>
        <w:ind w:left="420"/>
        <w:rPr>
          <w:lang w:val="es-EC"/>
        </w:rPr>
      </w:pPr>
    </w:p>
    <w:p w14:paraId="19B26E8D" w14:textId="4A90B6EB" w:rsidR="00642A59" w:rsidRDefault="00642A59" w:rsidP="00642A59">
      <w:pPr>
        <w:pStyle w:val="Estilo5"/>
        <w:spacing w:after="0"/>
        <w:outlineLvl w:val="0"/>
      </w:pPr>
      <w:r>
        <w:lastRenderedPageBreak/>
        <w:t>CUADRO 4.5. Velocida medias de viento Km/h</w:t>
      </w:r>
    </w:p>
    <w:tbl>
      <w:tblPr>
        <w:tblW w:w="0" w:type="auto"/>
        <w:tblCellMar>
          <w:left w:w="70" w:type="dxa"/>
          <w:right w:w="70" w:type="dxa"/>
        </w:tblCellMar>
        <w:tblLook w:val="04A0" w:firstRow="1" w:lastRow="0" w:firstColumn="1" w:lastColumn="0" w:noHBand="0" w:noVBand="1"/>
      </w:tblPr>
      <w:tblGrid>
        <w:gridCol w:w="606"/>
        <w:gridCol w:w="1996"/>
        <w:gridCol w:w="631"/>
        <w:gridCol w:w="376"/>
        <w:gridCol w:w="370"/>
        <w:gridCol w:w="402"/>
        <w:gridCol w:w="389"/>
        <w:gridCol w:w="396"/>
        <w:gridCol w:w="370"/>
        <w:gridCol w:w="364"/>
        <w:gridCol w:w="402"/>
        <w:gridCol w:w="370"/>
        <w:gridCol w:w="383"/>
        <w:gridCol w:w="389"/>
        <w:gridCol w:w="364"/>
        <w:gridCol w:w="625"/>
      </w:tblGrid>
      <w:tr w:rsidR="00486D2C" w:rsidRPr="00D408F6" w14:paraId="6550E727" w14:textId="77777777" w:rsidTr="00486D2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CF3DDB" w14:textId="77777777" w:rsidR="00D408F6" w:rsidRPr="00D408F6" w:rsidRDefault="00D408F6" w:rsidP="00D408F6">
            <w:pPr>
              <w:spacing w:before="0" w:after="0" w:line="240" w:lineRule="auto"/>
              <w:jc w:val="center"/>
              <w:rPr>
                <w:rFonts w:ascii="Arial Narrow" w:hAnsi="Arial Narrow"/>
                <w:b/>
                <w:bCs/>
                <w:sz w:val="14"/>
                <w:szCs w:val="14"/>
                <w:lang w:val="es-ES" w:eastAsia="es-ES"/>
              </w:rPr>
            </w:pPr>
            <w:r w:rsidRPr="00D408F6">
              <w:rPr>
                <w:rFonts w:ascii="Arial Narrow" w:hAnsi="Arial Narrow"/>
                <w:b/>
                <w:bCs/>
                <w:sz w:val="14"/>
                <w:szCs w:val="14"/>
                <w:lang w:val="es-ES" w:eastAsia="es-ES"/>
              </w:rPr>
              <w:t>CODIGO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C84BEF7" w14:textId="77777777" w:rsidR="00D408F6" w:rsidRPr="00D408F6" w:rsidRDefault="00D408F6" w:rsidP="00D408F6">
            <w:pPr>
              <w:spacing w:before="0" w:after="0" w:line="240" w:lineRule="auto"/>
              <w:jc w:val="left"/>
              <w:rPr>
                <w:rFonts w:ascii="Arial Narrow" w:hAnsi="Arial Narrow"/>
                <w:b/>
                <w:bCs/>
                <w:sz w:val="14"/>
                <w:szCs w:val="14"/>
                <w:lang w:val="es-ES" w:eastAsia="es-ES"/>
              </w:rPr>
            </w:pPr>
            <w:r w:rsidRPr="00D408F6">
              <w:rPr>
                <w:rFonts w:ascii="Arial Narrow" w:hAnsi="Arial Narrow"/>
                <w:b/>
                <w:bCs/>
                <w:sz w:val="14"/>
                <w:szCs w:val="14"/>
                <w:lang w:val="es-ES" w:eastAsia="es-ES"/>
              </w:rPr>
              <w:t>ESTACIÓN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9F03B7" w14:textId="77777777" w:rsidR="00D408F6" w:rsidRPr="00D408F6" w:rsidRDefault="00D408F6" w:rsidP="00D408F6">
            <w:pPr>
              <w:spacing w:before="0" w:after="0" w:line="240" w:lineRule="auto"/>
              <w:jc w:val="left"/>
              <w:rPr>
                <w:rFonts w:ascii="Arial Narrow" w:hAnsi="Arial Narrow"/>
                <w:b/>
                <w:bCs/>
                <w:sz w:val="14"/>
                <w:szCs w:val="14"/>
                <w:lang w:val="es-ES" w:eastAsia="es-ES"/>
              </w:rPr>
            </w:pPr>
            <w:r w:rsidRPr="00D408F6">
              <w:rPr>
                <w:rFonts w:ascii="Arial Narrow" w:hAnsi="Arial Narrow"/>
                <w:b/>
                <w:bCs/>
                <w:sz w:val="14"/>
                <w:szCs w:val="14"/>
                <w:lang w:val="es-ES" w:eastAsia="es-ES"/>
              </w:rPr>
              <w:t>ALTITUD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E5E523B"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ENE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3857799"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FEB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4A2471"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MAR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164C031"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ABR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12DFA08"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MAY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BDDE3C3"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JUN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A77AE65"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JUL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C6A2A97"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AGO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FF0AACA"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SEP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ED4C93F"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OCT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3942C4"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NOV</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3C31A9E"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DIC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E0E8D5" w14:textId="77777777" w:rsidR="00D408F6" w:rsidRPr="00D408F6" w:rsidRDefault="00D408F6" w:rsidP="00D408F6">
            <w:pPr>
              <w:spacing w:before="0" w:after="0" w:line="240" w:lineRule="auto"/>
              <w:jc w:val="left"/>
              <w:rPr>
                <w:rFonts w:ascii="Arial Narrow" w:hAnsi="Arial Narrow" w:cs="Times New Roman"/>
                <w:b/>
                <w:bCs/>
                <w:color w:val="000000"/>
                <w:sz w:val="14"/>
                <w:szCs w:val="14"/>
                <w:lang w:val="es-ES" w:eastAsia="es-ES"/>
              </w:rPr>
            </w:pPr>
            <w:r w:rsidRPr="00D408F6">
              <w:rPr>
                <w:rFonts w:ascii="Arial Narrow" w:hAnsi="Arial Narrow" w:cs="Times New Roman"/>
                <w:b/>
                <w:bCs/>
                <w:color w:val="000000"/>
                <w:sz w:val="14"/>
                <w:szCs w:val="14"/>
                <w:lang w:val="es-ES" w:eastAsia="es-ES"/>
              </w:rPr>
              <w:t>ANNUAL</w:t>
            </w:r>
          </w:p>
        </w:tc>
      </w:tr>
      <w:tr w:rsidR="00486D2C" w:rsidRPr="00D408F6" w14:paraId="6816C3DD" w14:textId="77777777" w:rsidTr="00486D2C">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6BC0B0B6" w14:textId="77777777" w:rsidR="00D408F6" w:rsidRPr="00D408F6" w:rsidRDefault="00D408F6" w:rsidP="00D408F6">
            <w:pPr>
              <w:spacing w:before="0" w:after="0" w:line="240" w:lineRule="auto"/>
              <w:jc w:val="center"/>
              <w:rPr>
                <w:rFonts w:ascii="Arial Narrow" w:hAnsi="Arial Narrow"/>
                <w:sz w:val="14"/>
                <w:szCs w:val="14"/>
                <w:lang w:val="es-ES" w:eastAsia="es-ES"/>
              </w:rPr>
            </w:pPr>
            <w:r w:rsidRPr="00D408F6">
              <w:rPr>
                <w:rFonts w:ascii="Arial Narrow" w:hAnsi="Arial Narrow"/>
                <w:sz w:val="14"/>
                <w:szCs w:val="14"/>
                <w:lang w:val="es-ES" w:eastAsia="es-ES"/>
              </w:rPr>
              <w:t>M024</w:t>
            </w:r>
          </w:p>
        </w:tc>
        <w:tc>
          <w:tcPr>
            <w:tcW w:w="0" w:type="auto"/>
            <w:tcBorders>
              <w:top w:val="nil"/>
              <w:left w:val="nil"/>
              <w:bottom w:val="nil"/>
              <w:right w:val="single" w:sz="4" w:space="0" w:color="auto"/>
            </w:tcBorders>
            <w:shd w:val="clear" w:color="auto" w:fill="auto"/>
            <w:noWrap/>
            <w:vAlign w:val="bottom"/>
            <w:hideMark/>
          </w:tcPr>
          <w:p w14:paraId="5A482562" w14:textId="77777777" w:rsidR="00D408F6" w:rsidRPr="00D408F6" w:rsidRDefault="00D408F6" w:rsidP="00D408F6">
            <w:pPr>
              <w:spacing w:before="0" w:after="0" w:line="240" w:lineRule="auto"/>
              <w:jc w:val="left"/>
              <w:rPr>
                <w:rFonts w:ascii="Arial Narrow" w:hAnsi="Arial Narrow"/>
                <w:sz w:val="14"/>
                <w:szCs w:val="14"/>
                <w:lang w:val="es-ES" w:eastAsia="es-ES"/>
              </w:rPr>
            </w:pPr>
            <w:r w:rsidRPr="00D408F6">
              <w:rPr>
                <w:rFonts w:ascii="Arial Narrow" w:hAnsi="Arial Narrow"/>
                <w:sz w:val="14"/>
                <w:szCs w:val="14"/>
                <w:lang w:val="es-ES" w:eastAsia="es-ES"/>
              </w:rPr>
              <w:t>QUITO INAMHI-IÑAQUITO</w:t>
            </w:r>
          </w:p>
        </w:tc>
        <w:tc>
          <w:tcPr>
            <w:tcW w:w="0" w:type="auto"/>
            <w:tcBorders>
              <w:top w:val="nil"/>
              <w:left w:val="nil"/>
              <w:bottom w:val="nil"/>
              <w:right w:val="single" w:sz="4" w:space="0" w:color="auto"/>
            </w:tcBorders>
            <w:shd w:val="clear" w:color="auto" w:fill="auto"/>
            <w:noWrap/>
            <w:vAlign w:val="bottom"/>
            <w:hideMark/>
          </w:tcPr>
          <w:p w14:paraId="1CCF16C4" w14:textId="77777777" w:rsidR="00D408F6" w:rsidRPr="00D408F6" w:rsidRDefault="00D408F6" w:rsidP="00D408F6">
            <w:pPr>
              <w:spacing w:before="0" w:after="0" w:line="240" w:lineRule="auto"/>
              <w:jc w:val="right"/>
              <w:rPr>
                <w:rFonts w:ascii="Arial Narrow" w:hAnsi="Arial Narrow"/>
                <w:sz w:val="14"/>
                <w:szCs w:val="14"/>
                <w:lang w:val="es-ES" w:eastAsia="es-ES"/>
              </w:rPr>
            </w:pPr>
            <w:r w:rsidRPr="00D408F6">
              <w:rPr>
                <w:rFonts w:ascii="Arial Narrow" w:hAnsi="Arial Narrow"/>
                <w:sz w:val="14"/>
                <w:szCs w:val="14"/>
                <w:lang w:val="es-ES" w:eastAsia="es-ES"/>
              </w:rPr>
              <w:t>2789</w:t>
            </w:r>
          </w:p>
        </w:tc>
        <w:tc>
          <w:tcPr>
            <w:tcW w:w="0" w:type="auto"/>
            <w:tcBorders>
              <w:top w:val="nil"/>
              <w:left w:val="nil"/>
              <w:bottom w:val="nil"/>
              <w:right w:val="single" w:sz="4" w:space="0" w:color="auto"/>
            </w:tcBorders>
            <w:shd w:val="clear" w:color="auto" w:fill="auto"/>
            <w:noWrap/>
            <w:vAlign w:val="bottom"/>
            <w:hideMark/>
          </w:tcPr>
          <w:p w14:paraId="4FA921D6"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11.0</w:t>
            </w:r>
          </w:p>
        </w:tc>
        <w:tc>
          <w:tcPr>
            <w:tcW w:w="0" w:type="auto"/>
            <w:tcBorders>
              <w:top w:val="nil"/>
              <w:left w:val="nil"/>
              <w:bottom w:val="nil"/>
              <w:right w:val="single" w:sz="4" w:space="0" w:color="auto"/>
            </w:tcBorders>
            <w:shd w:val="clear" w:color="auto" w:fill="auto"/>
            <w:noWrap/>
            <w:vAlign w:val="bottom"/>
            <w:hideMark/>
          </w:tcPr>
          <w:p w14:paraId="2683F745"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11.2</w:t>
            </w:r>
          </w:p>
        </w:tc>
        <w:tc>
          <w:tcPr>
            <w:tcW w:w="0" w:type="auto"/>
            <w:tcBorders>
              <w:top w:val="nil"/>
              <w:left w:val="nil"/>
              <w:bottom w:val="nil"/>
              <w:right w:val="single" w:sz="4" w:space="0" w:color="auto"/>
            </w:tcBorders>
            <w:shd w:val="clear" w:color="auto" w:fill="auto"/>
            <w:noWrap/>
            <w:vAlign w:val="bottom"/>
            <w:hideMark/>
          </w:tcPr>
          <w:p w14:paraId="2FB1D474"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11.2</w:t>
            </w:r>
          </w:p>
        </w:tc>
        <w:tc>
          <w:tcPr>
            <w:tcW w:w="0" w:type="auto"/>
            <w:tcBorders>
              <w:top w:val="nil"/>
              <w:left w:val="nil"/>
              <w:bottom w:val="nil"/>
              <w:right w:val="single" w:sz="4" w:space="0" w:color="auto"/>
            </w:tcBorders>
            <w:shd w:val="clear" w:color="auto" w:fill="auto"/>
            <w:noWrap/>
            <w:vAlign w:val="bottom"/>
            <w:hideMark/>
          </w:tcPr>
          <w:p w14:paraId="54303D6E"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10.9</w:t>
            </w:r>
          </w:p>
        </w:tc>
        <w:tc>
          <w:tcPr>
            <w:tcW w:w="0" w:type="auto"/>
            <w:tcBorders>
              <w:top w:val="nil"/>
              <w:left w:val="nil"/>
              <w:bottom w:val="nil"/>
              <w:right w:val="single" w:sz="4" w:space="0" w:color="auto"/>
            </w:tcBorders>
            <w:shd w:val="clear" w:color="auto" w:fill="auto"/>
            <w:noWrap/>
            <w:vAlign w:val="bottom"/>
            <w:hideMark/>
          </w:tcPr>
          <w:p w14:paraId="59B19640"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10.6</w:t>
            </w:r>
          </w:p>
        </w:tc>
        <w:tc>
          <w:tcPr>
            <w:tcW w:w="0" w:type="auto"/>
            <w:tcBorders>
              <w:top w:val="nil"/>
              <w:left w:val="nil"/>
              <w:bottom w:val="nil"/>
              <w:right w:val="single" w:sz="4" w:space="0" w:color="auto"/>
            </w:tcBorders>
            <w:shd w:val="clear" w:color="auto" w:fill="auto"/>
            <w:noWrap/>
            <w:vAlign w:val="bottom"/>
            <w:hideMark/>
          </w:tcPr>
          <w:p w14:paraId="0CDE07AB"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11.9</w:t>
            </w:r>
          </w:p>
        </w:tc>
        <w:tc>
          <w:tcPr>
            <w:tcW w:w="0" w:type="auto"/>
            <w:tcBorders>
              <w:top w:val="nil"/>
              <w:left w:val="nil"/>
              <w:bottom w:val="nil"/>
              <w:right w:val="single" w:sz="4" w:space="0" w:color="auto"/>
            </w:tcBorders>
            <w:shd w:val="clear" w:color="auto" w:fill="auto"/>
            <w:noWrap/>
            <w:vAlign w:val="bottom"/>
            <w:hideMark/>
          </w:tcPr>
          <w:p w14:paraId="3CD8EC9C"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13.8</w:t>
            </w:r>
          </w:p>
        </w:tc>
        <w:tc>
          <w:tcPr>
            <w:tcW w:w="0" w:type="auto"/>
            <w:tcBorders>
              <w:top w:val="nil"/>
              <w:left w:val="nil"/>
              <w:bottom w:val="nil"/>
              <w:right w:val="single" w:sz="4" w:space="0" w:color="auto"/>
            </w:tcBorders>
            <w:shd w:val="clear" w:color="auto" w:fill="auto"/>
            <w:noWrap/>
            <w:vAlign w:val="bottom"/>
            <w:hideMark/>
          </w:tcPr>
          <w:p w14:paraId="68F9ED11"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14.2</w:t>
            </w:r>
          </w:p>
        </w:tc>
        <w:tc>
          <w:tcPr>
            <w:tcW w:w="0" w:type="auto"/>
            <w:tcBorders>
              <w:top w:val="nil"/>
              <w:left w:val="nil"/>
              <w:bottom w:val="nil"/>
              <w:right w:val="single" w:sz="4" w:space="0" w:color="auto"/>
            </w:tcBorders>
            <w:shd w:val="clear" w:color="auto" w:fill="auto"/>
            <w:noWrap/>
            <w:vAlign w:val="bottom"/>
            <w:hideMark/>
          </w:tcPr>
          <w:p w14:paraId="5708A18E"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13.0</w:t>
            </w:r>
          </w:p>
        </w:tc>
        <w:tc>
          <w:tcPr>
            <w:tcW w:w="0" w:type="auto"/>
            <w:tcBorders>
              <w:top w:val="nil"/>
              <w:left w:val="nil"/>
              <w:bottom w:val="nil"/>
              <w:right w:val="single" w:sz="4" w:space="0" w:color="auto"/>
            </w:tcBorders>
            <w:shd w:val="clear" w:color="auto" w:fill="auto"/>
            <w:noWrap/>
            <w:vAlign w:val="bottom"/>
            <w:hideMark/>
          </w:tcPr>
          <w:p w14:paraId="012AB283"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12.1</w:t>
            </w:r>
          </w:p>
        </w:tc>
        <w:tc>
          <w:tcPr>
            <w:tcW w:w="0" w:type="auto"/>
            <w:tcBorders>
              <w:top w:val="nil"/>
              <w:left w:val="nil"/>
              <w:bottom w:val="nil"/>
              <w:right w:val="single" w:sz="4" w:space="0" w:color="auto"/>
            </w:tcBorders>
            <w:shd w:val="clear" w:color="auto" w:fill="auto"/>
            <w:noWrap/>
            <w:vAlign w:val="bottom"/>
            <w:hideMark/>
          </w:tcPr>
          <w:p w14:paraId="5E0EEA9C"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11.9</w:t>
            </w:r>
          </w:p>
        </w:tc>
        <w:tc>
          <w:tcPr>
            <w:tcW w:w="0" w:type="auto"/>
            <w:tcBorders>
              <w:top w:val="nil"/>
              <w:left w:val="nil"/>
              <w:bottom w:val="nil"/>
              <w:right w:val="single" w:sz="4" w:space="0" w:color="auto"/>
            </w:tcBorders>
            <w:shd w:val="clear" w:color="auto" w:fill="auto"/>
            <w:noWrap/>
            <w:vAlign w:val="bottom"/>
            <w:hideMark/>
          </w:tcPr>
          <w:p w14:paraId="7D4B4427"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11.0</w:t>
            </w:r>
          </w:p>
        </w:tc>
        <w:tc>
          <w:tcPr>
            <w:tcW w:w="0" w:type="auto"/>
            <w:tcBorders>
              <w:top w:val="nil"/>
              <w:left w:val="nil"/>
              <w:bottom w:val="nil"/>
              <w:right w:val="single" w:sz="4" w:space="0" w:color="auto"/>
            </w:tcBorders>
            <w:shd w:val="clear" w:color="auto" w:fill="auto"/>
            <w:noWrap/>
            <w:vAlign w:val="bottom"/>
            <w:hideMark/>
          </w:tcPr>
          <w:p w14:paraId="4B827D89"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11.9</w:t>
            </w:r>
          </w:p>
        </w:tc>
      </w:tr>
      <w:tr w:rsidR="00486D2C" w:rsidRPr="00D408F6" w14:paraId="135A3906" w14:textId="77777777" w:rsidTr="00486D2C">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4C64DFFC" w14:textId="77777777" w:rsidR="00D408F6" w:rsidRPr="00D408F6" w:rsidRDefault="00D408F6" w:rsidP="00D408F6">
            <w:pPr>
              <w:spacing w:before="0" w:after="0" w:line="240" w:lineRule="auto"/>
              <w:jc w:val="center"/>
              <w:rPr>
                <w:rFonts w:ascii="Arial Narrow" w:hAnsi="Arial Narrow"/>
                <w:sz w:val="14"/>
                <w:szCs w:val="14"/>
                <w:lang w:val="es-ES" w:eastAsia="es-ES"/>
              </w:rPr>
            </w:pPr>
            <w:r w:rsidRPr="00D408F6">
              <w:rPr>
                <w:rFonts w:ascii="Arial Narrow" w:hAnsi="Arial Narrow"/>
                <w:sz w:val="14"/>
                <w:szCs w:val="14"/>
                <w:lang w:val="es-ES" w:eastAsia="es-ES"/>
              </w:rPr>
              <w:t>M054</w:t>
            </w:r>
          </w:p>
        </w:tc>
        <w:tc>
          <w:tcPr>
            <w:tcW w:w="0" w:type="auto"/>
            <w:tcBorders>
              <w:top w:val="nil"/>
              <w:left w:val="nil"/>
              <w:bottom w:val="nil"/>
              <w:right w:val="single" w:sz="4" w:space="0" w:color="auto"/>
            </w:tcBorders>
            <w:shd w:val="clear" w:color="auto" w:fill="auto"/>
            <w:noWrap/>
            <w:vAlign w:val="bottom"/>
            <w:hideMark/>
          </w:tcPr>
          <w:p w14:paraId="54F19333" w14:textId="77777777" w:rsidR="00D408F6" w:rsidRPr="00D408F6" w:rsidRDefault="00D408F6" w:rsidP="00D408F6">
            <w:pPr>
              <w:spacing w:before="0" w:after="0" w:line="240" w:lineRule="auto"/>
              <w:jc w:val="left"/>
              <w:rPr>
                <w:rFonts w:ascii="Arial Narrow" w:hAnsi="Arial Narrow"/>
                <w:sz w:val="14"/>
                <w:szCs w:val="14"/>
                <w:lang w:val="es-ES" w:eastAsia="es-ES"/>
              </w:rPr>
            </w:pPr>
            <w:r w:rsidRPr="00D408F6">
              <w:rPr>
                <w:rFonts w:ascii="Arial Narrow" w:hAnsi="Arial Narrow"/>
                <w:sz w:val="14"/>
                <w:szCs w:val="14"/>
                <w:lang w:val="es-ES" w:eastAsia="es-ES"/>
              </w:rPr>
              <w:t>QUITO OBSERVATORIO</w:t>
            </w:r>
          </w:p>
        </w:tc>
        <w:tc>
          <w:tcPr>
            <w:tcW w:w="0" w:type="auto"/>
            <w:tcBorders>
              <w:top w:val="nil"/>
              <w:left w:val="nil"/>
              <w:bottom w:val="nil"/>
              <w:right w:val="single" w:sz="4" w:space="0" w:color="auto"/>
            </w:tcBorders>
            <w:shd w:val="clear" w:color="auto" w:fill="auto"/>
            <w:noWrap/>
            <w:vAlign w:val="bottom"/>
            <w:hideMark/>
          </w:tcPr>
          <w:p w14:paraId="52A8DE66" w14:textId="77777777" w:rsidR="00D408F6" w:rsidRPr="00D408F6" w:rsidRDefault="00D408F6" w:rsidP="00D408F6">
            <w:pPr>
              <w:spacing w:before="0" w:after="0" w:line="240" w:lineRule="auto"/>
              <w:jc w:val="right"/>
              <w:rPr>
                <w:rFonts w:ascii="Arial Narrow" w:hAnsi="Arial Narrow"/>
                <w:sz w:val="14"/>
                <w:szCs w:val="14"/>
                <w:lang w:val="es-ES" w:eastAsia="es-ES"/>
              </w:rPr>
            </w:pPr>
            <w:r w:rsidRPr="00D408F6">
              <w:rPr>
                <w:rFonts w:ascii="Arial Narrow" w:hAnsi="Arial Narrow"/>
                <w:sz w:val="14"/>
                <w:szCs w:val="14"/>
                <w:lang w:val="es-ES" w:eastAsia="es-ES"/>
              </w:rPr>
              <w:t>2820</w:t>
            </w:r>
          </w:p>
        </w:tc>
        <w:tc>
          <w:tcPr>
            <w:tcW w:w="0" w:type="auto"/>
            <w:tcBorders>
              <w:top w:val="nil"/>
              <w:left w:val="nil"/>
              <w:bottom w:val="nil"/>
              <w:right w:val="single" w:sz="4" w:space="0" w:color="auto"/>
            </w:tcBorders>
            <w:shd w:val="clear" w:color="auto" w:fill="auto"/>
            <w:noWrap/>
            <w:vAlign w:val="bottom"/>
            <w:hideMark/>
          </w:tcPr>
          <w:p w14:paraId="3368C4D9"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8.7</w:t>
            </w:r>
          </w:p>
        </w:tc>
        <w:tc>
          <w:tcPr>
            <w:tcW w:w="0" w:type="auto"/>
            <w:tcBorders>
              <w:top w:val="nil"/>
              <w:left w:val="nil"/>
              <w:bottom w:val="nil"/>
              <w:right w:val="single" w:sz="4" w:space="0" w:color="auto"/>
            </w:tcBorders>
            <w:shd w:val="clear" w:color="auto" w:fill="auto"/>
            <w:noWrap/>
            <w:vAlign w:val="bottom"/>
            <w:hideMark/>
          </w:tcPr>
          <w:p w14:paraId="555491D9"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8.6</w:t>
            </w:r>
          </w:p>
        </w:tc>
        <w:tc>
          <w:tcPr>
            <w:tcW w:w="0" w:type="auto"/>
            <w:tcBorders>
              <w:top w:val="nil"/>
              <w:left w:val="nil"/>
              <w:bottom w:val="nil"/>
              <w:right w:val="single" w:sz="4" w:space="0" w:color="auto"/>
            </w:tcBorders>
            <w:shd w:val="clear" w:color="auto" w:fill="auto"/>
            <w:noWrap/>
            <w:vAlign w:val="bottom"/>
            <w:hideMark/>
          </w:tcPr>
          <w:p w14:paraId="286C0395"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8.8</w:t>
            </w:r>
          </w:p>
        </w:tc>
        <w:tc>
          <w:tcPr>
            <w:tcW w:w="0" w:type="auto"/>
            <w:tcBorders>
              <w:top w:val="nil"/>
              <w:left w:val="nil"/>
              <w:bottom w:val="nil"/>
              <w:right w:val="single" w:sz="4" w:space="0" w:color="auto"/>
            </w:tcBorders>
            <w:shd w:val="clear" w:color="auto" w:fill="auto"/>
            <w:noWrap/>
            <w:vAlign w:val="bottom"/>
            <w:hideMark/>
          </w:tcPr>
          <w:p w14:paraId="52D2251F"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8.3</w:t>
            </w:r>
          </w:p>
        </w:tc>
        <w:tc>
          <w:tcPr>
            <w:tcW w:w="0" w:type="auto"/>
            <w:tcBorders>
              <w:top w:val="nil"/>
              <w:left w:val="nil"/>
              <w:bottom w:val="nil"/>
              <w:right w:val="single" w:sz="4" w:space="0" w:color="auto"/>
            </w:tcBorders>
            <w:shd w:val="clear" w:color="auto" w:fill="auto"/>
            <w:noWrap/>
            <w:vAlign w:val="bottom"/>
            <w:hideMark/>
          </w:tcPr>
          <w:p w14:paraId="62E706BA"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9.5</w:t>
            </w:r>
          </w:p>
        </w:tc>
        <w:tc>
          <w:tcPr>
            <w:tcW w:w="0" w:type="auto"/>
            <w:tcBorders>
              <w:top w:val="nil"/>
              <w:left w:val="nil"/>
              <w:bottom w:val="nil"/>
              <w:right w:val="single" w:sz="4" w:space="0" w:color="auto"/>
            </w:tcBorders>
            <w:shd w:val="clear" w:color="auto" w:fill="auto"/>
            <w:noWrap/>
            <w:vAlign w:val="bottom"/>
            <w:hideMark/>
          </w:tcPr>
          <w:p w14:paraId="53FA000F"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11.1</w:t>
            </w:r>
          </w:p>
        </w:tc>
        <w:tc>
          <w:tcPr>
            <w:tcW w:w="0" w:type="auto"/>
            <w:tcBorders>
              <w:top w:val="nil"/>
              <w:left w:val="nil"/>
              <w:bottom w:val="nil"/>
              <w:right w:val="single" w:sz="4" w:space="0" w:color="auto"/>
            </w:tcBorders>
            <w:shd w:val="clear" w:color="auto" w:fill="auto"/>
            <w:noWrap/>
            <w:vAlign w:val="bottom"/>
            <w:hideMark/>
          </w:tcPr>
          <w:p w14:paraId="38E12E45"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13.1</w:t>
            </w:r>
          </w:p>
        </w:tc>
        <w:tc>
          <w:tcPr>
            <w:tcW w:w="0" w:type="auto"/>
            <w:tcBorders>
              <w:top w:val="nil"/>
              <w:left w:val="nil"/>
              <w:bottom w:val="nil"/>
              <w:right w:val="single" w:sz="4" w:space="0" w:color="auto"/>
            </w:tcBorders>
            <w:shd w:val="clear" w:color="auto" w:fill="auto"/>
            <w:noWrap/>
            <w:vAlign w:val="bottom"/>
            <w:hideMark/>
          </w:tcPr>
          <w:p w14:paraId="31B8D958"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12.6</w:t>
            </w:r>
          </w:p>
        </w:tc>
        <w:tc>
          <w:tcPr>
            <w:tcW w:w="0" w:type="auto"/>
            <w:tcBorders>
              <w:top w:val="nil"/>
              <w:left w:val="nil"/>
              <w:bottom w:val="nil"/>
              <w:right w:val="single" w:sz="4" w:space="0" w:color="auto"/>
            </w:tcBorders>
            <w:shd w:val="clear" w:color="auto" w:fill="auto"/>
            <w:noWrap/>
            <w:vAlign w:val="bottom"/>
            <w:hideMark/>
          </w:tcPr>
          <w:p w14:paraId="1B76DB5D"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10.3</w:t>
            </w:r>
          </w:p>
        </w:tc>
        <w:tc>
          <w:tcPr>
            <w:tcW w:w="0" w:type="auto"/>
            <w:tcBorders>
              <w:top w:val="nil"/>
              <w:left w:val="nil"/>
              <w:bottom w:val="nil"/>
              <w:right w:val="single" w:sz="4" w:space="0" w:color="auto"/>
            </w:tcBorders>
            <w:shd w:val="clear" w:color="auto" w:fill="auto"/>
            <w:noWrap/>
            <w:vAlign w:val="bottom"/>
            <w:hideMark/>
          </w:tcPr>
          <w:p w14:paraId="39CA42D2"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8.8</w:t>
            </w:r>
          </w:p>
        </w:tc>
        <w:tc>
          <w:tcPr>
            <w:tcW w:w="0" w:type="auto"/>
            <w:tcBorders>
              <w:top w:val="nil"/>
              <w:left w:val="nil"/>
              <w:bottom w:val="nil"/>
              <w:right w:val="single" w:sz="4" w:space="0" w:color="auto"/>
            </w:tcBorders>
            <w:shd w:val="clear" w:color="auto" w:fill="auto"/>
            <w:noWrap/>
            <w:vAlign w:val="bottom"/>
            <w:hideMark/>
          </w:tcPr>
          <w:p w14:paraId="1F72496F"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8.5</w:t>
            </w:r>
          </w:p>
        </w:tc>
        <w:tc>
          <w:tcPr>
            <w:tcW w:w="0" w:type="auto"/>
            <w:tcBorders>
              <w:top w:val="nil"/>
              <w:left w:val="nil"/>
              <w:bottom w:val="nil"/>
              <w:right w:val="single" w:sz="4" w:space="0" w:color="auto"/>
            </w:tcBorders>
            <w:shd w:val="clear" w:color="auto" w:fill="auto"/>
            <w:noWrap/>
            <w:vAlign w:val="bottom"/>
            <w:hideMark/>
          </w:tcPr>
          <w:p w14:paraId="7E77E450"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8.6</w:t>
            </w:r>
          </w:p>
        </w:tc>
        <w:tc>
          <w:tcPr>
            <w:tcW w:w="0" w:type="auto"/>
            <w:tcBorders>
              <w:top w:val="nil"/>
              <w:left w:val="nil"/>
              <w:bottom w:val="nil"/>
              <w:right w:val="single" w:sz="4" w:space="0" w:color="auto"/>
            </w:tcBorders>
            <w:shd w:val="clear" w:color="auto" w:fill="auto"/>
            <w:noWrap/>
            <w:vAlign w:val="bottom"/>
            <w:hideMark/>
          </w:tcPr>
          <w:p w14:paraId="587ECBB8"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9.8</w:t>
            </w:r>
          </w:p>
        </w:tc>
      </w:tr>
      <w:tr w:rsidR="00486D2C" w:rsidRPr="00D408F6" w14:paraId="7548C77D" w14:textId="77777777" w:rsidTr="00486D2C">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074A533B" w14:textId="77777777" w:rsidR="00D408F6" w:rsidRPr="00D408F6" w:rsidRDefault="00D408F6" w:rsidP="00D408F6">
            <w:pPr>
              <w:spacing w:before="0" w:after="0" w:line="240" w:lineRule="auto"/>
              <w:jc w:val="center"/>
              <w:rPr>
                <w:rFonts w:ascii="Arial Narrow" w:hAnsi="Arial Narrow"/>
                <w:sz w:val="14"/>
                <w:szCs w:val="14"/>
                <w:lang w:val="es-ES" w:eastAsia="es-ES"/>
              </w:rPr>
            </w:pPr>
            <w:r w:rsidRPr="00D408F6">
              <w:rPr>
                <w:rFonts w:ascii="Arial Narrow" w:hAnsi="Arial Narrow"/>
                <w:sz w:val="14"/>
                <w:szCs w:val="14"/>
                <w:lang w:val="es-ES" w:eastAsia="es-ES"/>
              </w:rPr>
              <w:t>M055</w:t>
            </w:r>
          </w:p>
        </w:tc>
        <w:tc>
          <w:tcPr>
            <w:tcW w:w="0" w:type="auto"/>
            <w:tcBorders>
              <w:top w:val="nil"/>
              <w:left w:val="nil"/>
              <w:bottom w:val="nil"/>
              <w:right w:val="single" w:sz="4" w:space="0" w:color="auto"/>
            </w:tcBorders>
            <w:shd w:val="clear" w:color="auto" w:fill="auto"/>
            <w:noWrap/>
            <w:vAlign w:val="bottom"/>
            <w:hideMark/>
          </w:tcPr>
          <w:p w14:paraId="4967ACD0" w14:textId="77777777" w:rsidR="00D408F6" w:rsidRPr="00D408F6" w:rsidRDefault="00D408F6" w:rsidP="00D408F6">
            <w:pPr>
              <w:spacing w:before="0" w:after="0" w:line="240" w:lineRule="auto"/>
              <w:jc w:val="left"/>
              <w:rPr>
                <w:rFonts w:ascii="Arial Narrow" w:hAnsi="Arial Narrow"/>
                <w:sz w:val="14"/>
                <w:szCs w:val="14"/>
                <w:lang w:val="es-ES" w:eastAsia="es-ES"/>
              </w:rPr>
            </w:pPr>
            <w:r w:rsidRPr="00D408F6">
              <w:rPr>
                <w:rFonts w:ascii="Arial Narrow" w:hAnsi="Arial Narrow"/>
                <w:sz w:val="14"/>
                <w:szCs w:val="14"/>
                <w:lang w:val="es-ES" w:eastAsia="es-ES"/>
              </w:rPr>
              <w:t>AEROPUERTO MARISCAL SUCRE</w:t>
            </w:r>
          </w:p>
        </w:tc>
        <w:tc>
          <w:tcPr>
            <w:tcW w:w="0" w:type="auto"/>
            <w:tcBorders>
              <w:top w:val="nil"/>
              <w:left w:val="nil"/>
              <w:bottom w:val="nil"/>
              <w:right w:val="single" w:sz="4" w:space="0" w:color="auto"/>
            </w:tcBorders>
            <w:shd w:val="clear" w:color="auto" w:fill="auto"/>
            <w:noWrap/>
            <w:vAlign w:val="bottom"/>
            <w:hideMark/>
          </w:tcPr>
          <w:p w14:paraId="295D921D" w14:textId="77777777" w:rsidR="00D408F6" w:rsidRPr="00D408F6" w:rsidRDefault="00D408F6" w:rsidP="00D408F6">
            <w:pPr>
              <w:spacing w:before="0" w:after="0" w:line="240" w:lineRule="auto"/>
              <w:jc w:val="right"/>
              <w:rPr>
                <w:rFonts w:ascii="Arial Narrow" w:hAnsi="Arial Narrow"/>
                <w:sz w:val="14"/>
                <w:szCs w:val="14"/>
                <w:lang w:val="es-ES" w:eastAsia="es-ES"/>
              </w:rPr>
            </w:pPr>
            <w:r w:rsidRPr="00D408F6">
              <w:rPr>
                <w:rFonts w:ascii="Arial Narrow" w:hAnsi="Arial Narrow"/>
                <w:sz w:val="14"/>
                <w:szCs w:val="14"/>
                <w:lang w:val="es-ES" w:eastAsia="es-ES"/>
              </w:rPr>
              <w:t>2811</w:t>
            </w:r>
          </w:p>
        </w:tc>
        <w:tc>
          <w:tcPr>
            <w:tcW w:w="0" w:type="auto"/>
            <w:tcBorders>
              <w:top w:val="nil"/>
              <w:left w:val="nil"/>
              <w:bottom w:val="nil"/>
              <w:right w:val="single" w:sz="4" w:space="0" w:color="auto"/>
            </w:tcBorders>
            <w:shd w:val="clear" w:color="auto" w:fill="auto"/>
            <w:noWrap/>
            <w:vAlign w:val="bottom"/>
            <w:hideMark/>
          </w:tcPr>
          <w:p w14:paraId="05BB2141"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11.2</w:t>
            </w:r>
          </w:p>
        </w:tc>
        <w:tc>
          <w:tcPr>
            <w:tcW w:w="0" w:type="auto"/>
            <w:tcBorders>
              <w:top w:val="nil"/>
              <w:left w:val="nil"/>
              <w:bottom w:val="nil"/>
              <w:right w:val="single" w:sz="4" w:space="0" w:color="auto"/>
            </w:tcBorders>
            <w:shd w:val="clear" w:color="auto" w:fill="auto"/>
            <w:noWrap/>
            <w:vAlign w:val="bottom"/>
            <w:hideMark/>
          </w:tcPr>
          <w:p w14:paraId="76F76F5C"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11.4</w:t>
            </w:r>
          </w:p>
        </w:tc>
        <w:tc>
          <w:tcPr>
            <w:tcW w:w="0" w:type="auto"/>
            <w:tcBorders>
              <w:top w:val="nil"/>
              <w:left w:val="nil"/>
              <w:bottom w:val="nil"/>
              <w:right w:val="single" w:sz="4" w:space="0" w:color="auto"/>
            </w:tcBorders>
            <w:shd w:val="clear" w:color="auto" w:fill="auto"/>
            <w:noWrap/>
            <w:vAlign w:val="bottom"/>
            <w:hideMark/>
          </w:tcPr>
          <w:p w14:paraId="0D7817D5"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10.4</w:t>
            </w:r>
          </w:p>
        </w:tc>
        <w:tc>
          <w:tcPr>
            <w:tcW w:w="0" w:type="auto"/>
            <w:tcBorders>
              <w:top w:val="nil"/>
              <w:left w:val="nil"/>
              <w:bottom w:val="nil"/>
              <w:right w:val="single" w:sz="4" w:space="0" w:color="auto"/>
            </w:tcBorders>
            <w:shd w:val="clear" w:color="auto" w:fill="auto"/>
            <w:noWrap/>
            <w:vAlign w:val="bottom"/>
            <w:hideMark/>
          </w:tcPr>
          <w:p w14:paraId="53370026"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9.7</w:t>
            </w:r>
          </w:p>
        </w:tc>
        <w:tc>
          <w:tcPr>
            <w:tcW w:w="0" w:type="auto"/>
            <w:tcBorders>
              <w:top w:val="nil"/>
              <w:left w:val="nil"/>
              <w:bottom w:val="nil"/>
              <w:right w:val="single" w:sz="4" w:space="0" w:color="auto"/>
            </w:tcBorders>
            <w:shd w:val="clear" w:color="auto" w:fill="auto"/>
            <w:noWrap/>
            <w:vAlign w:val="bottom"/>
            <w:hideMark/>
          </w:tcPr>
          <w:p w14:paraId="000D8D5F"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10.0</w:t>
            </w:r>
          </w:p>
        </w:tc>
        <w:tc>
          <w:tcPr>
            <w:tcW w:w="0" w:type="auto"/>
            <w:tcBorders>
              <w:top w:val="nil"/>
              <w:left w:val="nil"/>
              <w:bottom w:val="nil"/>
              <w:right w:val="single" w:sz="4" w:space="0" w:color="auto"/>
            </w:tcBorders>
            <w:shd w:val="clear" w:color="auto" w:fill="auto"/>
            <w:noWrap/>
            <w:vAlign w:val="bottom"/>
            <w:hideMark/>
          </w:tcPr>
          <w:p w14:paraId="22F527A4"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10.5</w:t>
            </w:r>
          </w:p>
        </w:tc>
        <w:tc>
          <w:tcPr>
            <w:tcW w:w="0" w:type="auto"/>
            <w:tcBorders>
              <w:top w:val="nil"/>
              <w:left w:val="nil"/>
              <w:bottom w:val="nil"/>
              <w:right w:val="single" w:sz="4" w:space="0" w:color="auto"/>
            </w:tcBorders>
            <w:shd w:val="clear" w:color="auto" w:fill="auto"/>
            <w:noWrap/>
            <w:vAlign w:val="bottom"/>
            <w:hideMark/>
          </w:tcPr>
          <w:p w14:paraId="31FE85EA"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11.8</w:t>
            </w:r>
          </w:p>
        </w:tc>
        <w:tc>
          <w:tcPr>
            <w:tcW w:w="0" w:type="auto"/>
            <w:tcBorders>
              <w:top w:val="nil"/>
              <w:left w:val="nil"/>
              <w:bottom w:val="nil"/>
              <w:right w:val="single" w:sz="4" w:space="0" w:color="auto"/>
            </w:tcBorders>
            <w:shd w:val="clear" w:color="auto" w:fill="auto"/>
            <w:noWrap/>
            <w:vAlign w:val="bottom"/>
            <w:hideMark/>
          </w:tcPr>
          <w:p w14:paraId="0C642020"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12.9</w:t>
            </w:r>
          </w:p>
        </w:tc>
        <w:tc>
          <w:tcPr>
            <w:tcW w:w="0" w:type="auto"/>
            <w:tcBorders>
              <w:top w:val="nil"/>
              <w:left w:val="nil"/>
              <w:bottom w:val="nil"/>
              <w:right w:val="single" w:sz="4" w:space="0" w:color="auto"/>
            </w:tcBorders>
            <w:shd w:val="clear" w:color="auto" w:fill="auto"/>
            <w:noWrap/>
            <w:vAlign w:val="bottom"/>
            <w:hideMark/>
          </w:tcPr>
          <w:p w14:paraId="7831355A"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11.9</w:t>
            </w:r>
          </w:p>
        </w:tc>
        <w:tc>
          <w:tcPr>
            <w:tcW w:w="0" w:type="auto"/>
            <w:tcBorders>
              <w:top w:val="nil"/>
              <w:left w:val="nil"/>
              <w:bottom w:val="nil"/>
              <w:right w:val="single" w:sz="4" w:space="0" w:color="auto"/>
            </w:tcBorders>
            <w:shd w:val="clear" w:color="auto" w:fill="auto"/>
            <w:noWrap/>
            <w:vAlign w:val="bottom"/>
            <w:hideMark/>
          </w:tcPr>
          <w:p w14:paraId="12D8B3B6"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10.8</w:t>
            </w:r>
          </w:p>
        </w:tc>
        <w:tc>
          <w:tcPr>
            <w:tcW w:w="0" w:type="auto"/>
            <w:tcBorders>
              <w:top w:val="nil"/>
              <w:left w:val="nil"/>
              <w:bottom w:val="nil"/>
              <w:right w:val="single" w:sz="4" w:space="0" w:color="auto"/>
            </w:tcBorders>
            <w:shd w:val="clear" w:color="auto" w:fill="auto"/>
            <w:noWrap/>
            <w:vAlign w:val="bottom"/>
            <w:hideMark/>
          </w:tcPr>
          <w:p w14:paraId="1E7303E4"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11.0</w:t>
            </w:r>
          </w:p>
        </w:tc>
        <w:tc>
          <w:tcPr>
            <w:tcW w:w="0" w:type="auto"/>
            <w:tcBorders>
              <w:top w:val="nil"/>
              <w:left w:val="nil"/>
              <w:bottom w:val="nil"/>
              <w:right w:val="single" w:sz="4" w:space="0" w:color="auto"/>
            </w:tcBorders>
            <w:shd w:val="clear" w:color="auto" w:fill="auto"/>
            <w:noWrap/>
            <w:vAlign w:val="bottom"/>
            <w:hideMark/>
          </w:tcPr>
          <w:p w14:paraId="3D691333"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11.5</w:t>
            </w:r>
          </w:p>
        </w:tc>
        <w:tc>
          <w:tcPr>
            <w:tcW w:w="0" w:type="auto"/>
            <w:tcBorders>
              <w:top w:val="nil"/>
              <w:left w:val="nil"/>
              <w:bottom w:val="nil"/>
              <w:right w:val="single" w:sz="4" w:space="0" w:color="auto"/>
            </w:tcBorders>
            <w:shd w:val="clear" w:color="auto" w:fill="auto"/>
            <w:noWrap/>
            <w:vAlign w:val="bottom"/>
            <w:hideMark/>
          </w:tcPr>
          <w:p w14:paraId="03126F69"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11.1</w:t>
            </w:r>
          </w:p>
        </w:tc>
      </w:tr>
      <w:tr w:rsidR="00486D2C" w:rsidRPr="00D408F6" w14:paraId="1077B6FA" w14:textId="77777777" w:rsidTr="00486D2C">
        <w:trPr>
          <w:trHeight w:val="300"/>
        </w:trPr>
        <w:tc>
          <w:tcPr>
            <w:tcW w:w="0" w:type="auto"/>
            <w:tcBorders>
              <w:top w:val="nil"/>
              <w:left w:val="single" w:sz="4" w:space="0" w:color="auto"/>
              <w:bottom w:val="nil"/>
              <w:right w:val="single" w:sz="4" w:space="0" w:color="auto"/>
            </w:tcBorders>
            <w:shd w:val="clear" w:color="auto" w:fill="auto"/>
            <w:noWrap/>
            <w:vAlign w:val="bottom"/>
            <w:hideMark/>
          </w:tcPr>
          <w:p w14:paraId="0419F709" w14:textId="77777777" w:rsidR="00D408F6" w:rsidRPr="00D408F6" w:rsidRDefault="00D408F6" w:rsidP="00D408F6">
            <w:pPr>
              <w:spacing w:before="0" w:after="0" w:line="240" w:lineRule="auto"/>
              <w:jc w:val="center"/>
              <w:rPr>
                <w:rFonts w:ascii="Arial Narrow" w:hAnsi="Arial Narrow"/>
                <w:sz w:val="14"/>
                <w:szCs w:val="14"/>
                <w:lang w:val="es-ES" w:eastAsia="es-ES"/>
              </w:rPr>
            </w:pPr>
            <w:r w:rsidRPr="00D408F6">
              <w:rPr>
                <w:rFonts w:ascii="Arial Narrow" w:hAnsi="Arial Narrow"/>
                <w:sz w:val="14"/>
                <w:szCs w:val="14"/>
                <w:lang w:val="es-ES" w:eastAsia="es-ES"/>
              </w:rPr>
              <w:t>M115</w:t>
            </w:r>
          </w:p>
        </w:tc>
        <w:tc>
          <w:tcPr>
            <w:tcW w:w="0" w:type="auto"/>
            <w:tcBorders>
              <w:top w:val="nil"/>
              <w:left w:val="nil"/>
              <w:bottom w:val="nil"/>
              <w:right w:val="single" w:sz="4" w:space="0" w:color="auto"/>
            </w:tcBorders>
            <w:shd w:val="clear" w:color="auto" w:fill="auto"/>
            <w:noWrap/>
            <w:vAlign w:val="bottom"/>
            <w:hideMark/>
          </w:tcPr>
          <w:p w14:paraId="7326B89B" w14:textId="77777777" w:rsidR="00D408F6" w:rsidRPr="00D408F6" w:rsidRDefault="00D408F6" w:rsidP="00D408F6">
            <w:pPr>
              <w:spacing w:before="0" w:after="0" w:line="240" w:lineRule="auto"/>
              <w:jc w:val="left"/>
              <w:rPr>
                <w:rFonts w:ascii="Arial Narrow" w:hAnsi="Arial Narrow"/>
                <w:sz w:val="14"/>
                <w:szCs w:val="14"/>
                <w:lang w:val="es-ES" w:eastAsia="es-ES"/>
              </w:rPr>
            </w:pPr>
            <w:r w:rsidRPr="00D408F6">
              <w:rPr>
                <w:rFonts w:ascii="Arial Narrow" w:hAnsi="Arial Narrow"/>
                <w:sz w:val="14"/>
                <w:szCs w:val="14"/>
                <w:lang w:val="es-ES" w:eastAsia="es-ES"/>
              </w:rPr>
              <w:t>SAN ANTONIO DE PICHINCHA</w:t>
            </w:r>
          </w:p>
        </w:tc>
        <w:tc>
          <w:tcPr>
            <w:tcW w:w="0" w:type="auto"/>
            <w:tcBorders>
              <w:top w:val="nil"/>
              <w:left w:val="nil"/>
              <w:bottom w:val="nil"/>
              <w:right w:val="single" w:sz="4" w:space="0" w:color="auto"/>
            </w:tcBorders>
            <w:shd w:val="clear" w:color="auto" w:fill="auto"/>
            <w:noWrap/>
            <w:vAlign w:val="bottom"/>
            <w:hideMark/>
          </w:tcPr>
          <w:p w14:paraId="2F85162F" w14:textId="77777777" w:rsidR="00D408F6" w:rsidRPr="00D408F6" w:rsidRDefault="00D408F6" w:rsidP="00D408F6">
            <w:pPr>
              <w:spacing w:before="0" w:after="0" w:line="240" w:lineRule="auto"/>
              <w:jc w:val="right"/>
              <w:rPr>
                <w:rFonts w:ascii="Arial Narrow" w:hAnsi="Arial Narrow"/>
                <w:sz w:val="14"/>
                <w:szCs w:val="14"/>
                <w:lang w:val="es-ES" w:eastAsia="es-ES"/>
              </w:rPr>
            </w:pPr>
            <w:r w:rsidRPr="00D408F6">
              <w:rPr>
                <w:rFonts w:ascii="Arial Narrow" w:hAnsi="Arial Narrow"/>
                <w:sz w:val="14"/>
                <w:szCs w:val="14"/>
                <w:lang w:val="es-ES" w:eastAsia="es-ES"/>
              </w:rPr>
              <w:t>2430</w:t>
            </w:r>
          </w:p>
        </w:tc>
        <w:tc>
          <w:tcPr>
            <w:tcW w:w="0" w:type="auto"/>
            <w:tcBorders>
              <w:top w:val="nil"/>
              <w:left w:val="nil"/>
              <w:bottom w:val="nil"/>
              <w:right w:val="single" w:sz="4" w:space="0" w:color="auto"/>
            </w:tcBorders>
            <w:shd w:val="clear" w:color="auto" w:fill="auto"/>
            <w:noWrap/>
            <w:vAlign w:val="bottom"/>
            <w:hideMark/>
          </w:tcPr>
          <w:p w14:paraId="1FB0D6ED"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23.6</w:t>
            </w:r>
          </w:p>
        </w:tc>
        <w:tc>
          <w:tcPr>
            <w:tcW w:w="0" w:type="auto"/>
            <w:tcBorders>
              <w:top w:val="nil"/>
              <w:left w:val="nil"/>
              <w:bottom w:val="nil"/>
              <w:right w:val="single" w:sz="4" w:space="0" w:color="auto"/>
            </w:tcBorders>
            <w:shd w:val="clear" w:color="auto" w:fill="auto"/>
            <w:noWrap/>
            <w:vAlign w:val="bottom"/>
            <w:hideMark/>
          </w:tcPr>
          <w:p w14:paraId="5E32115F"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23.8</w:t>
            </w:r>
          </w:p>
        </w:tc>
        <w:tc>
          <w:tcPr>
            <w:tcW w:w="0" w:type="auto"/>
            <w:tcBorders>
              <w:top w:val="nil"/>
              <w:left w:val="nil"/>
              <w:bottom w:val="nil"/>
              <w:right w:val="single" w:sz="4" w:space="0" w:color="auto"/>
            </w:tcBorders>
            <w:shd w:val="clear" w:color="auto" w:fill="auto"/>
            <w:noWrap/>
            <w:vAlign w:val="bottom"/>
            <w:hideMark/>
          </w:tcPr>
          <w:p w14:paraId="41D14A18"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23.5</w:t>
            </w:r>
          </w:p>
        </w:tc>
        <w:tc>
          <w:tcPr>
            <w:tcW w:w="0" w:type="auto"/>
            <w:tcBorders>
              <w:top w:val="nil"/>
              <w:left w:val="nil"/>
              <w:bottom w:val="nil"/>
              <w:right w:val="single" w:sz="4" w:space="0" w:color="auto"/>
            </w:tcBorders>
            <w:shd w:val="clear" w:color="auto" w:fill="auto"/>
            <w:noWrap/>
            <w:vAlign w:val="bottom"/>
            <w:hideMark/>
          </w:tcPr>
          <w:p w14:paraId="151459BB"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22.5</w:t>
            </w:r>
          </w:p>
        </w:tc>
        <w:tc>
          <w:tcPr>
            <w:tcW w:w="0" w:type="auto"/>
            <w:tcBorders>
              <w:top w:val="nil"/>
              <w:left w:val="nil"/>
              <w:bottom w:val="nil"/>
              <w:right w:val="single" w:sz="4" w:space="0" w:color="auto"/>
            </w:tcBorders>
            <w:shd w:val="clear" w:color="auto" w:fill="auto"/>
            <w:noWrap/>
            <w:vAlign w:val="bottom"/>
            <w:hideMark/>
          </w:tcPr>
          <w:p w14:paraId="48C31AB3"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20.3</w:t>
            </w:r>
          </w:p>
        </w:tc>
        <w:tc>
          <w:tcPr>
            <w:tcW w:w="0" w:type="auto"/>
            <w:tcBorders>
              <w:top w:val="nil"/>
              <w:left w:val="nil"/>
              <w:bottom w:val="nil"/>
              <w:right w:val="single" w:sz="4" w:space="0" w:color="auto"/>
            </w:tcBorders>
            <w:shd w:val="clear" w:color="auto" w:fill="auto"/>
            <w:noWrap/>
            <w:vAlign w:val="bottom"/>
            <w:hideMark/>
          </w:tcPr>
          <w:p w14:paraId="7FE40E9A"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20.6</w:t>
            </w:r>
          </w:p>
        </w:tc>
        <w:tc>
          <w:tcPr>
            <w:tcW w:w="0" w:type="auto"/>
            <w:tcBorders>
              <w:top w:val="nil"/>
              <w:left w:val="nil"/>
              <w:bottom w:val="nil"/>
              <w:right w:val="single" w:sz="4" w:space="0" w:color="auto"/>
            </w:tcBorders>
            <w:shd w:val="clear" w:color="auto" w:fill="auto"/>
            <w:noWrap/>
            <w:vAlign w:val="bottom"/>
            <w:hideMark/>
          </w:tcPr>
          <w:p w14:paraId="6B113862"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22.2</w:t>
            </w:r>
          </w:p>
        </w:tc>
        <w:tc>
          <w:tcPr>
            <w:tcW w:w="0" w:type="auto"/>
            <w:tcBorders>
              <w:top w:val="nil"/>
              <w:left w:val="nil"/>
              <w:bottom w:val="nil"/>
              <w:right w:val="single" w:sz="4" w:space="0" w:color="auto"/>
            </w:tcBorders>
            <w:shd w:val="clear" w:color="auto" w:fill="auto"/>
            <w:noWrap/>
            <w:vAlign w:val="bottom"/>
            <w:hideMark/>
          </w:tcPr>
          <w:p w14:paraId="0EACECFC"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22.0</w:t>
            </w:r>
          </w:p>
        </w:tc>
        <w:tc>
          <w:tcPr>
            <w:tcW w:w="0" w:type="auto"/>
            <w:tcBorders>
              <w:top w:val="nil"/>
              <w:left w:val="nil"/>
              <w:bottom w:val="nil"/>
              <w:right w:val="single" w:sz="4" w:space="0" w:color="auto"/>
            </w:tcBorders>
            <w:shd w:val="clear" w:color="auto" w:fill="auto"/>
            <w:noWrap/>
            <w:vAlign w:val="bottom"/>
            <w:hideMark/>
          </w:tcPr>
          <w:p w14:paraId="1B0C29E2"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23.2</w:t>
            </w:r>
          </w:p>
        </w:tc>
        <w:tc>
          <w:tcPr>
            <w:tcW w:w="0" w:type="auto"/>
            <w:tcBorders>
              <w:top w:val="nil"/>
              <w:left w:val="nil"/>
              <w:bottom w:val="nil"/>
              <w:right w:val="single" w:sz="4" w:space="0" w:color="auto"/>
            </w:tcBorders>
            <w:shd w:val="clear" w:color="auto" w:fill="auto"/>
            <w:noWrap/>
            <w:vAlign w:val="bottom"/>
            <w:hideMark/>
          </w:tcPr>
          <w:p w14:paraId="3CAF8EA1"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23.1</w:t>
            </w:r>
          </w:p>
        </w:tc>
        <w:tc>
          <w:tcPr>
            <w:tcW w:w="0" w:type="auto"/>
            <w:tcBorders>
              <w:top w:val="nil"/>
              <w:left w:val="nil"/>
              <w:bottom w:val="nil"/>
              <w:right w:val="single" w:sz="4" w:space="0" w:color="auto"/>
            </w:tcBorders>
            <w:shd w:val="clear" w:color="auto" w:fill="auto"/>
            <w:noWrap/>
            <w:vAlign w:val="bottom"/>
            <w:hideMark/>
          </w:tcPr>
          <w:p w14:paraId="35FF93ED"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25.0</w:t>
            </w:r>
          </w:p>
        </w:tc>
        <w:tc>
          <w:tcPr>
            <w:tcW w:w="0" w:type="auto"/>
            <w:tcBorders>
              <w:top w:val="nil"/>
              <w:left w:val="nil"/>
              <w:bottom w:val="nil"/>
              <w:right w:val="single" w:sz="4" w:space="0" w:color="auto"/>
            </w:tcBorders>
            <w:shd w:val="clear" w:color="auto" w:fill="auto"/>
            <w:noWrap/>
            <w:vAlign w:val="bottom"/>
            <w:hideMark/>
          </w:tcPr>
          <w:p w14:paraId="28DAB1FB"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23.5</w:t>
            </w:r>
          </w:p>
        </w:tc>
        <w:tc>
          <w:tcPr>
            <w:tcW w:w="0" w:type="auto"/>
            <w:tcBorders>
              <w:top w:val="nil"/>
              <w:left w:val="nil"/>
              <w:bottom w:val="nil"/>
              <w:right w:val="single" w:sz="4" w:space="0" w:color="auto"/>
            </w:tcBorders>
            <w:shd w:val="clear" w:color="auto" w:fill="auto"/>
            <w:noWrap/>
            <w:vAlign w:val="bottom"/>
            <w:hideMark/>
          </w:tcPr>
          <w:p w14:paraId="68EABD94" w14:textId="77777777" w:rsidR="00D408F6" w:rsidRPr="00D408F6" w:rsidRDefault="00D408F6" w:rsidP="00D408F6">
            <w:pPr>
              <w:spacing w:before="0" w:after="0" w:line="240" w:lineRule="auto"/>
              <w:jc w:val="right"/>
              <w:rPr>
                <w:rFonts w:ascii="Arial Narrow" w:hAnsi="Arial Narrow" w:cs="Times New Roman"/>
                <w:sz w:val="14"/>
                <w:szCs w:val="14"/>
                <w:lang w:val="es-ES" w:eastAsia="es-ES"/>
              </w:rPr>
            </w:pPr>
            <w:r w:rsidRPr="00D408F6">
              <w:rPr>
                <w:rFonts w:ascii="Arial Narrow" w:hAnsi="Arial Narrow" w:cs="Times New Roman"/>
                <w:sz w:val="14"/>
                <w:szCs w:val="14"/>
                <w:lang w:val="es-ES" w:eastAsia="es-ES"/>
              </w:rPr>
              <w:t>22.8</w:t>
            </w:r>
          </w:p>
        </w:tc>
      </w:tr>
      <w:tr w:rsidR="00D408F6" w:rsidRPr="00D408F6" w14:paraId="70B1402B" w14:textId="77777777" w:rsidTr="00486D2C">
        <w:trPr>
          <w:trHeight w:val="300"/>
        </w:trPr>
        <w:tc>
          <w:tcPr>
            <w:tcW w:w="0" w:type="auto"/>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BB350FD" w14:textId="77777777" w:rsidR="00D408F6" w:rsidRPr="00D408F6" w:rsidRDefault="00D408F6" w:rsidP="00D408F6">
            <w:pPr>
              <w:spacing w:before="0" w:after="0" w:line="240" w:lineRule="auto"/>
              <w:jc w:val="center"/>
              <w:rPr>
                <w:rFonts w:ascii="Arial Narrow" w:hAnsi="Arial Narrow"/>
                <w:sz w:val="14"/>
                <w:szCs w:val="14"/>
                <w:lang w:val="es-ES" w:eastAsia="es-ES"/>
              </w:rPr>
            </w:pPr>
            <w:r w:rsidRPr="00D408F6">
              <w:rPr>
                <w:rFonts w:ascii="Arial Narrow" w:hAnsi="Arial Narrow"/>
                <w:sz w:val="14"/>
                <w:szCs w:val="14"/>
                <w:lang w:val="es-ES" w:eastAsia="es-ES"/>
              </w:rPr>
              <w:t>MEDIA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36CE48"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9467DE"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6615C9B"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02A7F8C"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96C0483"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12.6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FF5E9BC"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814AA77"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15.2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BDC508E"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15.4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E0B0956"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14.6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8721976"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C478908"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14.1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F609E1F"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9ED72A" w14:textId="77777777" w:rsidR="00D408F6" w:rsidRPr="00D408F6" w:rsidRDefault="00D408F6" w:rsidP="00D408F6">
            <w:pPr>
              <w:spacing w:before="0" w:after="0" w:line="240" w:lineRule="auto"/>
              <w:jc w:val="right"/>
              <w:rPr>
                <w:rFonts w:ascii="Arial Narrow" w:hAnsi="Arial Narrow" w:cs="Times New Roman"/>
                <w:color w:val="000000"/>
                <w:sz w:val="14"/>
                <w:szCs w:val="14"/>
                <w:lang w:val="es-ES" w:eastAsia="es-ES"/>
              </w:rPr>
            </w:pPr>
            <w:r w:rsidRPr="00D408F6">
              <w:rPr>
                <w:rFonts w:ascii="Arial Narrow" w:hAnsi="Arial Narrow" w:cs="Times New Roman"/>
                <w:color w:val="000000"/>
                <w:sz w:val="14"/>
                <w:szCs w:val="14"/>
                <w:lang w:val="es-ES" w:eastAsia="es-ES"/>
              </w:rPr>
              <w:t>13.9</w:t>
            </w:r>
          </w:p>
        </w:tc>
      </w:tr>
    </w:tbl>
    <w:p w14:paraId="032A20DA" w14:textId="77777777" w:rsidR="00486D2C" w:rsidRDefault="00486D2C" w:rsidP="00B61AC1">
      <w:pPr>
        <w:pStyle w:val="Sinespaciado"/>
        <w:rPr>
          <w:lang w:val="es-ES"/>
        </w:rPr>
      </w:pPr>
    </w:p>
    <w:p w14:paraId="4C9BB38E" w14:textId="77777777" w:rsidR="00B61AC1" w:rsidRDefault="00B61AC1" w:rsidP="00B61AC1">
      <w:pPr>
        <w:pStyle w:val="Sinespaciado"/>
        <w:rPr>
          <w:lang w:val="es-ES"/>
        </w:rPr>
      </w:pPr>
      <w:r>
        <w:rPr>
          <w:lang w:val="es-ES"/>
        </w:rPr>
        <w:t>Elaboración: Margarita Arias Ortega</w:t>
      </w:r>
    </w:p>
    <w:p w14:paraId="0C443D42" w14:textId="77777777" w:rsidR="00B61AC1" w:rsidRDefault="00B61AC1" w:rsidP="00B61AC1">
      <w:pPr>
        <w:pStyle w:val="Sinespaciado"/>
        <w:rPr>
          <w:lang w:val="es-ES"/>
        </w:rPr>
      </w:pPr>
    </w:p>
    <w:p w14:paraId="0B5963A4" w14:textId="6917EEDA" w:rsidR="00936567" w:rsidRDefault="00936567" w:rsidP="00936567">
      <w:pPr>
        <w:pStyle w:val="Prrafodelista"/>
        <w:ind w:left="420"/>
        <w:rPr>
          <w:lang w:val="es-EC"/>
        </w:rPr>
      </w:pPr>
      <w:r w:rsidRPr="000B2C56">
        <w:rPr>
          <w:lang w:val="es-EC"/>
        </w:rPr>
        <w:t>E</w:t>
      </w:r>
      <w:r w:rsidR="006B6904">
        <w:rPr>
          <w:lang w:val="es-EC"/>
        </w:rPr>
        <w:t>n el gráfico</w:t>
      </w:r>
      <w:r w:rsidRPr="000B2C56">
        <w:rPr>
          <w:lang w:val="es-EC"/>
        </w:rPr>
        <w:t xml:space="preserve"> 4.</w:t>
      </w:r>
      <w:r w:rsidR="00642A59">
        <w:rPr>
          <w:lang w:val="es-EC"/>
        </w:rPr>
        <w:t>9</w:t>
      </w:r>
      <w:r w:rsidRPr="000B2C56">
        <w:rPr>
          <w:lang w:val="es-EC"/>
        </w:rPr>
        <w:t xml:space="preserve"> se tiene la variación estacional de la velocidad del viento. La estacionalidad presenta una variación de </w:t>
      </w:r>
      <w:r w:rsidR="003C159D">
        <w:rPr>
          <w:lang w:val="es-EC"/>
        </w:rPr>
        <w:t>2</w:t>
      </w:r>
      <w:r w:rsidR="00846F3F">
        <w:rPr>
          <w:lang w:val="es-EC"/>
        </w:rPr>
        <w:t>.8</w:t>
      </w:r>
      <w:r w:rsidRPr="000B2C56">
        <w:rPr>
          <w:lang w:val="es-EC"/>
        </w:rPr>
        <w:t xml:space="preserve"> Km/h a lo largo del año</w:t>
      </w:r>
      <w:r w:rsidR="006B6904">
        <w:rPr>
          <w:lang w:val="es-EC"/>
        </w:rPr>
        <w:t>, si se toma una media de todas las estaciones analizadas</w:t>
      </w:r>
      <w:r w:rsidR="00846F3F">
        <w:rPr>
          <w:lang w:val="es-EC"/>
        </w:rPr>
        <w:t>. La</w:t>
      </w:r>
      <w:r w:rsidRPr="000B2C56">
        <w:rPr>
          <w:lang w:val="es-EC"/>
        </w:rPr>
        <w:t xml:space="preserve"> estacionalidad </w:t>
      </w:r>
      <w:r w:rsidR="00846F3F">
        <w:rPr>
          <w:lang w:val="es-EC"/>
        </w:rPr>
        <w:t xml:space="preserve">del viento </w:t>
      </w:r>
      <w:r w:rsidRPr="000B2C56">
        <w:rPr>
          <w:lang w:val="es-EC"/>
        </w:rPr>
        <w:t>es contraria a la de la precipitación</w:t>
      </w:r>
      <w:r w:rsidR="003C159D">
        <w:rPr>
          <w:lang w:val="es-EC"/>
        </w:rPr>
        <w:t xml:space="preserve"> y </w:t>
      </w:r>
      <w:r>
        <w:rPr>
          <w:lang w:val="es-EC"/>
        </w:rPr>
        <w:t>humedad relativa</w:t>
      </w:r>
      <w:r w:rsidR="003C159D">
        <w:rPr>
          <w:lang w:val="es-EC"/>
        </w:rPr>
        <w:t xml:space="preserve"> </w:t>
      </w:r>
      <w:r w:rsidRPr="000B2C56">
        <w:rPr>
          <w:lang w:val="es-EC"/>
        </w:rPr>
        <w:t>ya que</w:t>
      </w:r>
      <w:r w:rsidR="003C159D">
        <w:rPr>
          <w:lang w:val="es-EC"/>
        </w:rPr>
        <w:t>,</w:t>
      </w:r>
      <w:r w:rsidRPr="000B2C56">
        <w:rPr>
          <w:lang w:val="es-EC"/>
        </w:rPr>
        <w:t xml:space="preserve"> las mayores </w:t>
      </w:r>
      <w:r>
        <w:rPr>
          <w:lang w:val="es-EC"/>
        </w:rPr>
        <w:t>velocidades</w:t>
      </w:r>
      <w:r w:rsidRPr="000B2C56">
        <w:rPr>
          <w:lang w:val="es-EC"/>
        </w:rPr>
        <w:t xml:space="preserve"> se registran de junio a octubre y las menores de noviembre a mayo.</w:t>
      </w:r>
    </w:p>
    <w:p w14:paraId="7F5043BF" w14:textId="0F58993E" w:rsidR="00936567" w:rsidRPr="00782F35" w:rsidRDefault="00936567" w:rsidP="00782F35">
      <w:pPr>
        <w:pStyle w:val="Estilo5"/>
        <w:spacing w:before="240"/>
        <w:ind w:left="420"/>
        <w:outlineLvl w:val="0"/>
        <w:rPr>
          <w:rFonts w:cs="Times New Roman"/>
        </w:rPr>
      </w:pPr>
      <w:r w:rsidRPr="000A3191">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9</w:t>
      </w:r>
      <w:r w:rsidR="002A113D">
        <w:rPr>
          <w:noProof/>
        </w:rPr>
        <w:fldChar w:fldCharType="end"/>
      </w:r>
      <w:r w:rsidRPr="000A3191">
        <w:t xml:space="preserve">: Variación Estacional de la </w:t>
      </w:r>
      <w:r>
        <w:t xml:space="preserve">velocidad del viento. </w:t>
      </w:r>
    </w:p>
    <w:p w14:paraId="4543E6EE" w14:textId="15893FD2" w:rsidR="00936567" w:rsidRPr="00D408F6" w:rsidRDefault="00D408F6" w:rsidP="00936567">
      <w:pPr>
        <w:pStyle w:val="Sinespaciado"/>
        <w:ind w:left="420"/>
        <w:outlineLvl w:val="0"/>
        <w:rPr>
          <w:sz w:val="16"/>
          <w:szCs w:val="16"/>
          <w:lang w:val="es-ES"/>
        </w:rPr>
      </w:pPr>
      <w:r>
        <w:rPr>
          <w:noProof/>
          <w:lang w:val="es-ES" w:eastAsia="es-ES"/>
        </w:rPr>
        <w:drawing>
          <wp:inline distT="0" distB="0" distL="0" distR="0" wp14:anchorId="4D6228EA" wp14:editId="3D4FA746">
            <wp:extent cx="5149850" cy="2611526"/>
            <wp:effectExtent l="0" t="0" r="0" b="0"/>
            <wp:docPr id="237" name="Gráfico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ECC99B9" w14:textId="77777777" w:rsidR="006B6904" w:rsidRDefault="006B6904" w:rsidP="00936567">
      <w:pPr>
        <w:pStyle w:val="Sinespaciado"/>
        <w:ind w:left="420"/>
        <w:outlineLvl w:val="0"/>
        <w:rPr>
          <w:lang w:val="es-ES"/>
        </w:rPr>
      </w:pPr>
    </w:p>
    <w:p w14:paraId="30EECB51" w14:textId="77777777" w:rsidR="00B61AC1" w:rsidRDefault="00B61AC1" w:rsidP="00B61AC1">
      <w:pPr>
        <w:pStyle w:val="Sinespaciado"/>
        <w:rPr>
          <w:lang w:val="es-ES"/>
        </w:rPr>
      </w:pPr>
      <w:r>
        <w:rPr>
          <w:lang w:val="es-ES"/>
        </w:rPr>
        <w:t>Elaboración: Margarita Arias Ortega</w:t>
      </w:r>
    </w:p>
    <w:p w14:paraId="53FAC10F" w14:textId="77777777" w:rsidR="00B61AC1" w:rsidRDefault="00B61AC1" w:rsidP="00B61AC1">
      <w:pPr>
        <w:pStyle w:val="Sinespaciado"/>
        <w:rPr>
          <w:lang w:val="es-ES"/>
        </w:rPr>
      </w:pPr>
    </w:p>
    <w:p w14:paraId="67341B79" w14:textId="7B110BE6" w:rsidR="006B6904" w:rsidRDefault="00846F3F" w:rsidP="00956A32">
      <w:pPr>
        <w:pStyle w:val="Prrafodelista"/>
        <w:ind w:left="420"/>
        <w:rPr>
          <w:lang w:val="es-EC"/>
        </w:rPr>
      </w:pPr>
      <w:r>
        <w:rPr>
          <w:lang w:val="es-EC"/>
        </w:rPr>
        <w:t>El viento es una</w:t>
      </w:r>
      <w:r w:rsidR="00486D2C">
        <w:rPr>
          <w:lang w:val="es-EC"/>
        </w:rPr>
        <w:t xml:space="preserve"> variable meteorológica </w:t>
      </w:r>
      <w:r>
        <w:rPr>
          <w:lang w:val="es-EC"/>
        </w:rPr>
        <w:t xml:space="preserve">que </w:t>
      </w:r>
      <w:r w:rsidR="006F535D">
        <w:rPr>
          <w:lang w:val="es-EC"/>
        </w:rPr>
        <w:t>tiene</w:t>
      </w:r>
      <w:r w:rsidR="006B6904" w:rsidRPr="006B6904">
        <w:rPr>
          <w:lang w:val="es-EC"/>
        </w:rPr>
        <w:t xml:space="preserve"> mayor importancia entre tod</w:t>
      </w:r>
      <w:r w:rsidR="00486D2C">
        <w:rPr>
          <w:lang w:val="es-EC"/>
        </w:rPr>
        <w:t>a</w:t>
      </w:r>
      <w:r w:rsidR="006B6904" w:rsidRPr="006B6904">
        <w:rPr>
          <w:lang w:val="es-EC"/>
        </w:rPr>
        <w:t>s l</w:t>
      </w:r>
      <w:r w:rsidR="00486D2C">
        <w:rPr>
          <w:lang w:val="es-EC"/>
        </w:rPr>
        <w:t>a</w:t>
      </w:r>
      <w:r w:rsidR="006B6904" w:rsidRPr="006B6904">
        <w:rPr>
          <w:lang w:val="es-EC"/>
        </w:rPr>
        <w:t xml:space="preserve">s demás </w:t>
      </w:r>
      <w:r w:rsidR="006B6904">
        <w:rPr>
          <w:lang w:val="es-EC"/>
        </w:rPr>
        <w:t>que se en</w:t>
      </w:r>
      <w:r w:rsidR="00486D2C">
        <w:rPr>
          <w:lang w:val="es-EC"/>
        </w:rPr>
        <w:t>cuentran en el presente estudio</w:t>
      </w:r>
      <w:r w:rsidR="006B6904">
        <w:rPr>
          <w:lang w:val="es-EC"/>
        </w:rPr>
        <w:t xml:space="preserve">, por tratarse de un criterio de diseño estructural </w:t>
      </w:r>
      <w:r w:rsidR="00486D2C">
        <w:rPr>
          <w:lang w:val="es-EC"/>
        </w:rPr>
        <w:t>y arquitectónico de los cables y carros de pasajeros que se encontrarán suspendidos a</w:t>
      </w:r>
      <w:r>
        <w:rPr>
          <w:lang w:val="es-EC"/>
        </w:rPr>
        <w:t xml:space="preserve"> aproximadamente</w:t>
      </w:r>
      <w:r w:rsidR="00486D2C">
        <w:rPr>
          <w:lang w:val="es-EC"/>
        </w:rPr>
        <w:t xml:space="preserve"> 30 m del suelo en la línea </w:t>
      </w:r>
      <w:proofErr w:type="spellStart"/>
      <w:r w:rsidR="00486D2C">
        <w:rPr>
          <w:lang w:val="es-EC"/>
        </w:rPr>
        <w:t>Roldós</w:t>
      </w:r>
      <w:proofErr w:type="spellEnd"/>
      <w:r w:rsidR="00486D2C">
        <w:rPr>
          <w:lang w:val="es-EC"/>
        </w:rPr>
        <w:t xml:space="preserve"> Ofelia. A</w:t>
      </w:r>
      <w:r w:rsidR="006B6904">
        <w:rPr>
          <w:lang w:val="es-EC"/>
        </w:rPr>
        <w:t xml:space="preserve"> continuación </w:t>
      </w:r>
      <w:r w:rsidR="00486D2C">
        <w:rPr>
          <w:lang w:val="es-EC"/>
        </w:rPr>
        <w:t xml:space="preserve">se presentan </w:t>
      </w:r>
      <w:r w:rsidR="006B6904">
        <w:rPr>
          <w:lang w:val="es-EC"/>
        </w:rPr>
        <w:t>los valores máximos registrados en la estación DAC-Aeropuerto M0</w:t>
      </w:r>
      <w:r w:rsidR="00534609">
        <w:rPr>
          <w:lang w:val="es-EC"/>
        </w:rPr>
        <w:t>0</w:t>
      </w:r>
      <w:r w:rsidR="006B6904">
        <w:rPr>
          <w:lang w:val="es-EC"/>
        </w:rPr>
        <w:t>55</w:t>
      </w:r>
      <w:r w:rsidR="00956A32">
        <w:rPr>
          <w:lang w:val="es-EC"/>
        </w:rPr>
        <w:t>, la cual por encontrarse en una zona abierta registra el valor del viento de m</w:t>
      </w:r>
      <w:r w:rsidR="00EC04B9">
        <w:rPr>
          <w:lang w:val="es-EC"/>
        </w:rPr>
        <w:t>ejo</w:t>
      </w:r>
      <w:r w:rsidR="00956A32">
        <w:rPr>
          <w:lang w:val="es-EC"/>
        </w:rPr>
        <w:t xml:space="preserve">r manera que las estaciones que se encuentran rodeadas por edificios como </w:t>
      </w:r>
      <w:proofErr w:type="spellStart"/>
      <w:r w:rsidR="00956A32">
        <w:rPr>
          <w:lang w:val="es-EC"/>
        </w:rPr>
        <w:t>Inamh</w:t>
      </w:r>
      <w:bookmarkStart w:id="98" w:name="_GoBack"/>
      <w:bookmarkEnd w:id="98"/>
      <w:r w:rsidR="00956A32">
        <w:rPr>
          <w:lang w:val="es-EC"/>
        </w:rPr>
        <w:t>i</w:t>
      </w:r>
      <w:proofErr w:type="spellEnd"/>
      <w:r w:rsidR="00956A32">
        <w:rPr>
          <w:lang w:val="es-EC"/>
        </w:rPr>
        <w:t xml:space="preserve">-Iñaquito, o estaciones muy alejadas del sitio de interés como </w:t>
      </w:r>
      <w:r w:rsidR="00524923">
        <w:rPr>
          <w:lang w:val="es-EC"/>
        </w:rPr>
        <w:t>San Antonio Pichincha</w:t>
      </w:r>
      <w:r w:rsidR="00956A32">
        <w:rPr>
          <w:lang w:val="es-EC"/>
        </w:rPr>
        <w:t xml:space="preserve"> M0</w:t>
      </w:r>
      <w:r w:rsidR="00524923">
        <w:rPr>
          <w:lang w:val="es-EC"/>
        </w:rPr>
        <w:t>115</w:t>
      </w:r>
      <w:r w:rsidR="00956A32">
        <w:rPr>
          <w:lang w:val="es-EC"/>
        </w:rPr>
        <w:t xml:space="preserve"> que se encuentran en la</w:t>
      </w:r>
      <w:r w:rsidR="00524923">
        <w:rPr>
          <w:lang w:val="es-EC"/>
        </w:rPr>
        <w:t xml:space="preserve"> Mitad del mundo</w:t>
      </w:r>
      <w:r w:rsidR="00956A32">
        <w:rPr>
          <w:lang w:val="es-EC"/>
        </w:rPr>
        <w:t>.</w:t>
      </w:r>
    </w:p>
    <w:p w14:paraId="1D7E5A75" w14:textId="1E8BB314" w:rsidR="00956A32" w:rsidRDefault="00524923" w:rsidP="00956A32">
      <w:pPr>
        <w:pStyle w:val="Prrafodelista"/>
        <w:ind w:left="420"/>
        <w:rPr>
          <w:lang w:val="es-EC"/>
        </w:rPr>
      </w:pPr>
      <w:r>
        <w:rPr>
          <w:lang w:val="es-EC"/>
        </w:rPr>
        <w:lastRenderedPageBreak/>
        <w:t>L</w:t>
      </w:r>
      <w:r w:rsidR="00956A32">
        <w:rPr>
          <w:lang w:val="es-EC"/>
        </w:rPr>
        <w:t>a variación estacional de las velocidades máximas (ráfagas del viento)</w:t>
      </w:r>
      <w:r w:rsidR="00A54F7A">
        <w:rPr>
          <w:lang w:val="es-EC"/>
        </w:rPr>
        <w:t xml:space="preserve">, </w:t>
      </w:r>
      <w:r>
        <w:rPr>
          <w:lang w:val="es-EC"/>
        </w:rPr>
        <w:t>están en el</w:t>
      </w:r>
      <w:r w:rsidR="00A54F7A">
        <w:rPr>
          <w:lang w:val="es-EC"/>
        </w:rPr>
        <w:t xml:space="preserve"> </w:t>
      </w:r>
      <w:r>
        <w:rPr>
          <w:lang w:val="es-EC"/>
        </w:rPr>
        <w:t>G</w:t>
      </w:r>
      <w:r w:rsidR="00A54F7A">
        <w:rPr>
          <w:lang w:val="es-EC"/>
        </w:rPr>
        <w:t>ráfico</w:t>
      </w:r>
      <w:r>
        <w:rPr>
          <w:lang w:val="es-EC"/>
        </w:rPr>
        <w:t xml:space="preserve"> 4.10, realizado </w:t>
      </w:r>
      <w:r w:rsidR="00A54F7A">
        <w:rPr>
          <w:lang w:val="es-EC"/>
        </w:rPr>
        <w:t xml:space="preserve">con la serie </w:t>
      </w:r>
      <w:r>
        <w:rPr>
          <w:lang w:val="es-EC"/>
        </w:rPr>
        <w:t>mensual registrada en</w:t>
      </w:r>
      <w:r w:rsidR="00A54F7A">
        <w:rPr>
          <w:lang w:val="es-EC"/>
        </w:rPr>
        <w:t xml:space="preserve"> los </w:t>
      </w:r>
      <w:r>
        <w:rPr>
          <w:lang w:val="es-EC"/>
        </w:rPr>
        <w:t>32</w:t>
      </w:r>
      <w:r w:rsidR="00A54F7A">
        <w:rPr>
          <w:lang w:val="es-EC"/>
        </w:rPr>
        <w:t xml:space="preserve"> años de funcionamiento de la estación</w:t>
      </w:r>
      <w:r>
        <w:rPr>
          <w:lang w:val="es-EC"/>
        </w:rPr>
        <w:t xml:space="preserve"> Aeropuerto DAC</w:t>
      </w:r>
      <w:r w:rsidR="00A54F7A">
        <w:rPr>
          <w:lang w:val="es-EC"/>
        </w:rPr>
        <w:t>.</w:t>
      </w:r>
    </w:p>
    <w:p w14:paraId="4106FF51" w14:textId="0955C2FF" w:rsidR="00956A32" w:rsidRPr="00782F35" w:rsidRDefault="00956A32" w:rsidP="00956A32">
      <w:pPr>
        <w:pStyle w:val="Estilo5"/>
        <w:spacing w:before="240"/>
        <w:ind w:left="420"/>
        <w:outlineLvl w:val="0"/>
        <w:rPr>
          <w:rFonts w:cs="Times New Roman"/>
        </w:rPr>
      </w:pPr>
      <w:r w:rsidRPr="000A3191">
        <w:t xml:space="preserve">Gráfico </w:t>
      </w:r>
      <w:r>
        <w:fldChar w:fldCharType="begin"/>
      </w:r>
      <w:r>
        <w:instrText xml:space="preserve"> STYLEREF 1 \s </w:instrText>
      </w:r>
      <w:r>
        <w:fldChar w:fldCharType="separate"/>
      </w:r>
      <w:r w:rsidR="00D64F27">
        <w:rPr>
          <w:noProof/>
        </w:rPr>
        <w:t>4</w:t>
      </w:r>
      <w:r>
        <w:rPr>
          <w:noProof/>
        </w:rPr>
        <w:fldChar w:fldCharType="end"/>
      </w:r>
      <w:r>
        <w:t>.</w:t>
      </w:r>
      <w:r>
        <w:fldChar w:fldCharType="begin"/>
      </w:r>
      <w:r>
        <w:instrText xml:space="preserve"> SEQ Gráfico \* ARABIC \s 1 </w:instrText>
      </w:r>
      <w:r>
        <w:fldChar w:fldCharType="separate"/>
      </w:r>
      <w:r w:rsidR="00D64F27">
        <w:rPr>
          <w:noProof/>
        </w:rPr>
        <w:t>10</w:t>
      </w:r>
      <w:r>
        <w:rPr>
          <w:noProof/>
        </w:rPr>
        <w:fldChar w:fldCharType="end"/>
      </w:r>
      <w:r w:rsidRPr="000A3191">
        <w:t xml:space="preserve">: Variación Estacional de la </w:t>
      </w:r>
      <w:r>
        <w:t>velocidad del viento.  Estación Aeropuerto-DAC M</w:t>
      </w:r>
      <w:r w:rsidR="006F535D">
        <w:t>0</w:t>
      </w:r>
      <w:r>
        <w:t>055</w:t>
      </w:r>
    </w:p>
    <w:p w14:paraId="2AAA1538" w14:textId="36402EED" w:rsidR="00956A32" w:rsidRDefault="00956A32" w:rsidP="00956A32">
      <w:pPr>
        <w:pStyle w:val="Prrafodelista"/>
        <w:ind w:left="420"/>
        <w:rPr>
          <w:lang w:val="es-EC"/>
        </w:rPr>
      </w:pPr>
      <w:r>
        <w:rPr>
          <w:noProof/>
          <w:lang w:val="es-ES" w:eastAsia="es-ES"/>
        </w:rPr>
        <w:drawing>
          <wp:inline distT="0" distB="0" distL="0" distR="0" wp14:anchorId="575516DC" wp14:editId="2FC03B42">
            <wp:extent cx="5400040" cy="3065069"/>
            <wp:effectExtent l="0" t="0" r="0" b="254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3D94F1E" w14:textId="77777777" w:rsidR="00B61AC1" w:rsidRDefault="00B61AC1" w:rsidP="00B61AC1">
      <w:pPr>
        <w:pStyle w:val="Sinespaciado"/>
        <w:rPr>
          <w:lang w:val="es-ES"/>
        </w:rPr>
      </w:pPr>
      <w:r>
        <w:rPr>
          <w:lang w:val="es-ES"/>
        </w:rPr>
        <w:t>Elaboración: Margarita Arias Ortega</w:t>
      </w:r>
    </w:p>
    <w:p w14:paraId="32BCFB67" w14:textId="77777777" w:rsidR="00B61AC1" w:rsidRDefault="00B61AC1" w:rsidP="00B61AC1">
      <w:pPr>
        <w:pStyle w:val="Sinespaciado"/>
        <w:rPr>
          <w:lang w:val="es-ES"/>
        </w:rPr>
      </w:pPr>
    </w:p>
    <w:p w14:paraId="0DDA3032" w14:textId="13C9F9A7" w:rsidR="00EC31EC" w:rsidRDefault="00EC31EC" w:rsidP="00956A32">
      <w:pPr>
        <w:pStyle w:val="Prrafodelista"/>
        <w:ind w:left="420"/>
        <w:rPr>
          <w:lang w:val="es-EC"/>
        </w:rPr>
      </w:pPr>
      <w:r>
        <w:rPr>
          <w:lang w:val="es-EC"/>
        </w:rPr>
        <w:t xml:space="preserve">Además a continuación se adjunta el cuadro con las direcciones predominantes del viento en </w:t>
      </w:r>
      <w:r w:rsidR="00B06718">
        <w:rPr>
          <w:lang w:val="es-EC"/>
        </w:rPr>
        <w:t>la</w:t>
      </w:r>
      <w:r>
        <w:rPr>
          <w:lang w:val="es-EC"/>
        </w:rPr>
        <w:t xml:space="preserve"> estación</w:t>
      </w:r>
      <w:r w:rsidR="00B06718">
        <w:rPr>
          <w:lang w:val="es-EC"/>
        </w:rPr>
        <w:t xml:space="preserve"> M0055</w:t>
      </w:r>
      <w:r>
        <w:rPr>
          <w:lang w:val="es-EC"/>
        </w:rPr>
        <w:t xml:space="preserve">. </w:t>
      </w:r>
      <w:r w:rsidR="00561D36">
        <w:rPr>
          <w:lang w:val="es-EC"/>
        </w:rPr>
        <w:t>Los rumbos del viento que se indica en el cuadro refleja la dirección desde donde viene el viento. (INAMHI, anuario 2004).</w:t>
      </w:r>
    </w:p>
    <w:p w14:paraId="68814B43" w14:textId="3A2663F7" w:rsidR="00561D36" w:rsidRDefault="00561D36" w:rsidP="00561D36">
      <w:pPr>
        <w:pStyle w:val="Estilo5"/>
        <w:spacing w:after="0"/>
        <w:outlineLvl w:val="0"/>
      </w:pPr>
      <w:r>
        <w:t>CUADRO 4.6. Direcciones predominantes de viento en la estación Dac Aeropuerto M0</w:t>
      </w:r>
      <w:r w:rsidR="006F535D">
        <w:t>0</w:t>
      </w:r>
      <w:r>
        <w:t>55</w:t>
      </w:r>
    </w:p>
    <w:tbl>
      <w:tblPr>
        <w:tblW w:w="0" w:type="auto"/>
        <w:jc w:val="center"/>
        <w:tblCellMar>
          <w:left w:w="70" w:type="dxa"/>
          <w:right w:w="70" w:type="dxa"/>
        </w:tblCellMar>
        <w:tblLook w:val="04A0" w:firstRow="1" w:lastRow="0" w:firstColumn="1" w:lastColumn="0" w:noHBand="0" w:noVBand="1"/>
      </w:tblPr>
      <w:tblGrid>
        <w:gridCol w:w="472"/>
        <w:gridCol w:w="415"/>
        <w:gridCol w:w="172"/>
        <w:gridCol w:w="415"/>
        <w:gridCol w:w="172"/>
        <w:gridCol w:w="415"/>
        <w:gridCol w:w="172"/>
        <w:gridCol w:w="415"/>
        <w:gridCol w:w="172"/>
        <w:gridCol w:w="415"/>
        <w:gridCol w:w="172"/>
        <w:gridCol w:w="415"/>
        <w:gridCol w:w="172"/>
        <w:gridCol w:w="415"/>
        <w:gridCol w:w="172"/>
        <w:gridCol w:w="415"/>
        <w:gridCol w:w="172"/>
        <w:gridCol w:w="415"/>
        <w:gridCol w:w="172"/>
        <w:gridCol w:w="415"/>
        <w:gridCol w:w="172"/>
        <w:gridCol w:w="415"/>
        <w:gridCol w:w="172"/>
        <w:gridCol w:w="415"/>
        <w:gridCol w:w="172"/>
      </w:tblGrid>
      <w:tr w:rsidR="003A4560" w:rsidRPr="003A4560" w14:paraId="4897534D" w14:textId="77777777" w:rsidTr="003A4560">
        <w:trPr>
          <w:trHeight w:val="227"/>
          <w:tblHeader/>
          <w:jc w:val="center"/>
        </w:trPr>
        <w:tc>
          <w:tcPr>
            <w:tcW w:w="0" w:type="auto"/>
            <w:tcBorders>
              <w:top w:val="single" w:sz="8" w:space="0" w:color="auto"/>
              <w:left w:val="single" w:sz="8" w:space="0" w:color="auto"/>
              <w:bottom w:val="single" w:sz="8" w:space="0" w:color="auto"/>
              <w:right w:val="nil"/>
            </w:tcBorders>
            <w:shd w:val="clear" w:color="auto" w:fill="auto"/>
            <w:noWrap/>
            <w:vAlign w:val="bottom"/>
            <w:hideMark/>
          </w:tcPr>
          <w:p w14:paraId="157C01D0" w14:textId="7092DCF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A</w:t>
            </w:r>
            <w:r>
              <w:rPr>
                <w:rFonts w:ascii="Arial Narrow" w:hAnsi="Arial Narrow" w:cs="Times New Roman"/>
                <w:b/>
                <w:bCs/>
                <w:sz w:val="14"/>
                <w:szCs w:val="14"/>
                <w:lang w:val="es-ES" w:eastAsia="es-ES"/>
              </w:rPr>
              <w:t>Ñ</w:t>
            </w:r>
            <w:r w:rsidRPr="003A4560">
              <w:rPr>
                <w:rFonts w:ascii="Arial Narrow" w:hAnsi="Arial Narrow" w:cs="Times New Roman"/>
                <w:b/>
                <w:bCs/>
                <w:sz w:val="14"/>
                <w:szCs w:val="14"/>
                <w:lang w:val="es-ES" w:eastAsia="es-ES"/>
              </w:rPr>
              <w:t>OS</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515E55D0"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ENE</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2B0EF0D1"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FEB</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77395D1C"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MAR</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6EB5FD8B"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ABR</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56CCBFCC"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MAY</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07E6CA28"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JUN</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3BE61A3A"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JUL</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0588F7AB"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AGO</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7292115E"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SEP</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68B13077"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OCT</w:t>
            </w:r>
          </w:p>
        </w:tc>
        <w:tc>
          <w:tcPr>
            <w:tcW w:w="0" w:type="auto"/>
            <w:gridSpan w:val="2"/>
            <w:tcBorders>
              <w:top w:val="single" w:sz="8" w:space="0" w:color="auto"/>
              <w:left w:val="nil"/>
              <w:bottom w:val="single" w:sz="8" w:space="0" w:color="auto"/>
              <w:right w:val="nil"/>
            </w:tcBorders>
            <w:shd w:val="clear" w:color="auto" w:fill="auto"/>
            <w:noWrap/>
            <w:vAlign w:val="bottom"/>
            <w:hideMark/>
          </w:tcPr>
          <w:p w14:paraId="709D4608"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NOV</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14:paraId="5C9483F6" w14:textId="77777777" w:rsidR="003A4560" w:rsidRPr="003A4560" w:rsidRDefault="003A4560" w:rsidP="003A4560">
            <w:pPr>
              <w:spacing w:before="0" w:after="0" w:line="240" w:lineRule="auto"/>
              <w:jc w:val="center"/>
              <w:rPr>
                <w:rFonts w:ascii="Arial Narrow" w:hAnsi="Arial Narrow" w:cs="Times New Roman"/>
                <w:b/>
                <w:bCs/>
                <w:sz w:val="14"/>
                <w:szCs w:val="14"/>
                <w:lang w:val="es-ES" w:eastAsia="es-ES"/>
              </w:rPr>
            </w:pPr>
            <w:r w:rsidRPr="003A4560">
              <w:rPr>
                <w:rFonts w:ascii="Arial Narrow" w:hAnsi="Arial Narrow" w:cs="Times New Roman"/>
                <w:b/>
                <w:bCs/>
                <w:sz w:val="14"/>
                <w:szCs w:val="14"/>
                <w:lang w:val="es-ES" w:eastAsia="es-ES"/>
              </w:rPr>
              <w:t>DIC</w:t>
            </w:r>
          </w:p>
        </w:tc>
      </w:tr>
      <w:tr w:rsidR="003A4560" w:rsidRPr="003A4560" w14:paraId="08EB7B3E"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70639021"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1981</w:t>
            </w:r>
          </w:p>
        </w:tc>
        <w:tc>
          <w:tcPr>
            <w:tcW w:w="0" w:type="auto"/>
            <w:tcBorders>
              <w:top w:val="nil"/>
              <w:left w:val="nil"/>
              <w:bottom w:val="nil"/>
              <w:right w:val="nil"/>
            </w:tcBorders>
            <w:shd w:val="clear" w:color="auto" w:fill="auto"/>
            <w:noWrap/>
            <w:vAlign w:val="bottom"/>
            <w:hideMark/>
          </w:tcPr>
          <w:p w14:paraId="369D360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82F78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02E8FE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554779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47D162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DC6B90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BB5B8A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579E0D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B29F5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296EE2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339F33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134DB5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3CFD90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57C5800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CDD6B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9B26D6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D1C53E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2CC6B7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74368D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0197A7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C7CCF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B2B5D2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9A26B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16EFCF2C"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6906BE47"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4CE3AC19"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1982</w:t>
            </w:r>
          </w:p>
        </w:tc>
        <w:tc>
          <w:tcPr>
            <w:tcW w:w="0" w:type="auto"/>
            <w:tcBorders>
              <w:top w:val="nil"/>
              <w:left w:val="nil"/>
              <w:bottom w:val="nil"/>
              <w:right w:val="nil"/>
            </w:tcBorders>
            <w:shd w:val="clear" w:color="auto" w:fill="auto"/>
            <w:noWrap/>
            <w:vAlign w:val="bottom"/>
            <w:hideMark/>
          </w:tcPr>
          <w:p w14:paraId="554E2C3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3036B3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533DA2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145734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063FB2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6A5EB6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644436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3DAABB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6FAA1D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82063F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DA7DBE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BAC6A0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06CC6C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7813266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1B4E9E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647EFF0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70B099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D7B88F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7437FD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38B656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5BD9FD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6A903B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D0182A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3DFE8A27"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5A6E5945"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42BE87E7"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1983</w:t>
            </w:r>
          </w:p>
        </w:tc>
        <w:tc>
          <w:tcPr>
            <w:tcW w:w="0" w:type="auto"/>
            <w:tcBorders>
              <w:top w:val="nil"/>
              <w:left w:val="nil"/>
              <w:bottom w:val="nil"/>
              <w:right w:val="nil"/>
            </w:tcBorders>
            <w:shd w:val="clear" w:color="auto" w:fill="auto"/>
            <w:noWrap/>
            <w:vAlign w:val="bottom"/>
            <w:hideMark/>
          </w:tcPr>
          <w:p w14:paraId="2270882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22414D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D40395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3E3E7F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947AFA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E2A4BD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7AD785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4ED67C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2B351E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458DFB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08AFAB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EC1482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7F8C0F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D0F158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6B8A69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4DAE51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C926F3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8C1EAC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2596F1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C06F3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1A57C0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494036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D52EE1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2183DAD1"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665F17AA"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566381A2"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1984</w:t>
            </w:r>
          </w:p>
        </w:tc>
        <w:tc>
          <w:tcPr>
            <w:tcW w:w="0" w:type="auto"/>
            <w:tcBorders>
              <w:top w:val="nil"/>
              <w:left w:val="nil"/>
              <w:bottom w:val="nil"/>
              <w:right w:val="nil"/>
            </w:tcBorders>
            <w:shd w:val="clear" w:color="auto" w:fill="auto"/>
            <w:noWrap/>
            <w:vAlign w:val="bottom"/>
            <w:hideMark/>
          </w:tcPr>
          <w:p w14:paraId="42710E5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63F644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8F63D9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9A5051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AC0671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240D31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BEF40D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49690D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4006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653BA1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51665C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74BA5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C1F35D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4612CB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EFDE19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CC5428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6958CC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247A64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1C304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18236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B5EEAA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35C15A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EB7888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11FE5DBF"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AB4E606"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691BC632"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1985</w:t>
            </w:r>
          </w:p>
        </w:tc>
        <w:tc>
          <w:tcPr>
            <w:tcW w:w="0" w:type="auto"/>
            <w:tcBorders>
              <w:top w:val="nil"/>
              <w:left w:val="nil"/>
              <w:bottom w:val="nil"/>
              <w:right w:val="nil"/>
            </w:tcBorders>
            <w:shd w:val="clear" w:color="auto" w:fill="auto"/>
            <w:noWrap/>
            <w:vAlign w:val="bottom"/>
            <w:hideMark/>
          </w:tcPr>
          <w:p w14:paraId="698F6C8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E42E39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720DC7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2B669D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B07482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168D5D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DE07DB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8446CF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41512A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778E3A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3C3279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30D3D0B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8FA1B3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3DF33C6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760844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CBF30E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DC3954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341FD8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5A8549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NNE</w:t>
            </w:r>
          </w:p>
        </w:tc>
        <w:tc>
          <w:tcPr>
            <w:tcW w:w="0" w:type="auto"/>
            <w:tcBorders>
              <w:top w:val="nil"/>
              <w:left w:val="nil"/>
              <w:bottom w:val="nil"/>
              <w:right w:val="nil"/>
            </w:tcBorders>
            <w:shd w:val="clear" w:color="auto" w:fill="auto"/>
            <w:noWrap/>
            <w:vAlign w:val="bottom"/>
            <w:hideMark/>
          </w:tcPr>
          <w:p w14:paraId="65C1632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70550D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1FA3B9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7CDE0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601C59FB"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22CC462E"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48E946FA"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1986</w:t>
            </w:r>
          </w:p>
        </w:tc>
        <w:tc>
          <w:tcPr>
            <w:tcW w:w="0" w:type="auto"/>
            <w:tcBorders>
              <w:top w:val="nil"/>
              <w:left w:val="nil"/>
              <w:bottom w:val="nil"/>
              <w:right w:val="nil"/>
            </w:tcBorders>
            <w:shd w:val="clear" w:color="auto" w:fill="auto"/>
            <w:noWrap/>
            <w:vAlign w:val="bottom"/>
            <w:hideMark/>
          </w:tcPr>
          <w:p w14:paraId="3854B3A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47C9E1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BC936A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141EF1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97E4A6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NNE</w:t>
            </w:r>
          </w:p>
        </w:tc>
        <w:tc>
          <w:tcPr>
            <w:tcW w:w="0" w:type="auto"/>
            <w:tcBorders>
              <w:top w:val="nil"/>
              <w:left w:val="nil"/>
              <w:bottom w:val="nil"/>
              <w:right w:val="nil"/>
            </w:tcBorders>
            <w:shd w:val="clear" w:color="auto" w:fill="auto"/>
            <w:noWrap/>
            <w:vAlign w:val="bottom"/>
            <w:hideMark/>
          </w:tcPr>
          <w:p w14:paraId="2CFA283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3E5A00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NNE</w:t>
            </w:r>
          </w:p>
        </w:tc>
        <w:tc>
          <w:tcPr>
            <w:tcW w:w="0" w:type="auto"/>
            <w:tcBorders>
              <w:top w:val="nil"/>
              <w:left w:val="nil"/>
              <w:bottom w:val="nil"/>
              <w:right w:val="nil"/>
            </w:tcBorders>
            <w:shd w:val="clear" w:color="auto" w:fill="auto"/>
            <w:noWrap/>
            <w:vAlign w:val="bottom"/>
            <w:hideMark/>
          </w:tcPr>
          <w:p w14:paraId="6B39AC9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E9E506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A805B5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93BCD3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SSE</w:t>
            </w:r>
          </w:p>
        </w:tc>
        <w:tc>
          <w:tcPr>
            <w:tcW w:w="0" w:type="auto"/>
            <w:tcBorders>
              <w:top w:val="nil"/>
              <w:left w:val="nil"/>
              <w:bottom w:val="nil"/>
              <w:right w:val="nil"/>
            </w:tcBorders>
            <w:shd w:val="clear" w:color="auto" w:fill="auto"/>
            <w:noWrap/>
            <w:vAlign w:val="bottom"/>
            <w:hideMark/>
          </w:tcPr>
          <w:p w14:paraId="363DEB2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072843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4471E6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76628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53B7F1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68805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5B421F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2C5B22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5510DA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185F7C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B7EFF3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211686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20DEEA39"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7DAE430E"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11AD1267"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1987</w:t>
            </w:r>
          </w:p>
        </w:tc>
        <w:tc>
          <w:tcPr>
            <w:tcW w:w="0" w:type="auto"/>
            <w:tcBorders>
              <w:top w:val="nil"/>
              <w:left w:val="nil"/>
              <w:bottom w:val="nil"/>
              <w:right w:val="nil"/>
            </w:tcBorders>
            <w:shd w:val="clear" w:color="auto" w:fill="auto"/>
            <w:noWrap/>
            <w:vAlign w:val="bottom"/>
            <w:hideMark/>
          </w:tcPr>
          <w:p w14:paraId="37A7BC0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8E544B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8AEB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ESE</w:t>
            </w:r>
          </w:p>
        </w:tc>
        <w:tc>
          <w:tcPr>
            <w:tcW w:w="0" w:type="auto"/>
            <w:tcBorders>
              <w:top w:val="nil"/>
              <w:left w:val="nil"/>
              <w:bottom w:val="nil"/>
              <w:right w:val="nil"/>
            </w:tcBorders>
            <w:shd w:val="clear" w:color="auto" w:fill="auto"/>
            <w:noWrap/>
            <w:vAlign w:val="bottom"/>
            <w:hideMark/>
          </w:tcPr>
          <w:p w14:paraId="427CCD0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8D2893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NNE</w:t>
            </w:r>
          </w:p>
        </w:tc>
        <w:tc>
          <w:tcPr>
            <w:tcW w:w="0" w:type="auto"/>
            <w:tcBorders>
              <w:top w:val="nil"/>
              <w:left w:val="nil"/>
              <w:bottom w:val="nil"/>
              <w:right w:val="nil"/>
            </w:tcBorders>
            <w:shd w:val="clear" w:color="auto" w:fill="auto"/>
            <w:noWrap/>
            <w:vAlign w:val="bottom"/>
            <w:hideMark/>
          </w:tcPr>
          <w:p w14:paraId="4FE5FC1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50599C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2EA79A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84A0B9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BAC108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302E61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14181B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919BA9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B17474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7158F1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612000B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3C904C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1C980B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A5BC35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D610EB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F7E21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4D80CF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F76DF1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3E592A08"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B553DF0"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214F5B3C"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1988</w:t>
            </w:r>
          </w:p>
        </w:tc>
        <w:tc>
          <w:tcPr>
            <w:tcW w:w="0" w:type="auto"/>
            <w:tcBorders>
              <w:top w:val="nil"/>
              <w:left w:val="nil"/>
              <w:bottom w:val="nil"/>
              <w:right w:val="nil"/>
            </w:tcBorders>
            <w:shd w:val="clear" w:color="auto" w:fill="auto"/>
            <w:noWrap/>
            <w:vAlign w:val="bottom"/>
            <w:hideMark/>
          </w:tcPr>
          <w:p w14:paraId="7C6BDD0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10BDD7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3B08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6AEBA9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838535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3E15A4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75199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06C756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BE1F31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638D74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DA6E7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70C023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2BF288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A83276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48C4CA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565642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DC022E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F08DA8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1B5481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29C41C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95110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4BB95F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B75A6D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7B8F163E"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120CE146"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5035EBF0"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1989</w:t>
            </w:r>
          </w:p>
        </w:tc>
        <w:tc>
          <w:tcPr>
            <w:tcW w:w="0" w:type="auto"/>
            <w:tcBorders>
              <w:top w:val="nil"/>
              <w:left w:val="nil"/>
              <w:bottom w:val="nil"/>
              <w:right w:val="nil"/>
            </w:tcBorders>
            <w:shd w:val="clear" w:color="auto" w:fill="auto"/>
            <w:noWrap/>
            <w:vAlign w:val="bottom"/>
            <w:hideMark/>
          </w:tcPr>
          <w:p w14:paraId="3FA9488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C5043E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E4AAF9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240160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9A6F1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2A405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982DB7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C2928D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21068B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A8E1F8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95D53B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C61781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249A1D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1DD27C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F054B2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92085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FB0A4D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6B11A3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3483DF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57D580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4A82DE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2F6243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7D8A41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2D1B7965"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49E7D9C5"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132AFC25"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1990</w:t>
            </w:r>
          </w:p>
        </w:tc>
        <w:tc>
          <w:tcPr>
            <w:tcW w:w="0" w:type="auto"/>
            <w:tcBorders>
              <w:top w:val="nil"/>
              <w:left w:val="nil"/>
              <w:bottom w:val="nil"/>
              <w:right w:val="nil"/>
            </w:tcBorders>
            <w:shd w:val="clear" w:color="auto" w:fill="auto"/>
            <w:noWrap/>
            <w:vAlign w:val="bottom"/>
            <w:hideMark/>
          </w:tcPr>
          <w:p w14:paraId="7317D6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488374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8BCA7B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87B992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8AF86C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0D21B5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76FC86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667CB3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6EB04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112933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0A75AE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5F56742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2B202B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21EC91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2159AC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11DF7DD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5EB67C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2F89FB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713532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B6A7A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F7DC0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5C1DD4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952BE9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0667745D"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0C1139BA" w14:textId="77777777" w:rsidTr="003A4560">
        <w:trPr>
          <w:trHeight w:val="227"/>
          <w:jc w:val="center"/>
        </w:trPr>
        <w:tc>
          <w:tcPr>
            <w:tcW w:w="0" w:type="auto"/>
            <w:tcBorders>
              <w:top w:val="nil"/>
              <w:left w:val="single" w:sz="8" w:space="0" w:color="auto"/>
              <w:right w:val="nil"/>
            </w:tcBorders>
            <w:shd w:val="clear" w:color="auto" w:fill="auto"/>
            <w:noWrap/>
            <w:vAlign w:val="bottom"/>
            <w:hideMark/>
          </w:tcPr>
          <w:p w14:paraId="5E9A2711"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1991</w:t>
            </w:r>
          </w:p>
        </w:tc>
        <w:tc>
          <w:tcPr>
            <w:tcW w:w="0" w:type="auto"/>
            <w:tcBorders>
              <w:top w:val="nil"/>
              <w:left w:val="nil"/>
              <w:right w:val="nil"/>
            </w:tcBorders>
            <w:shd w:val="clear" w:color="auto" w:fill="auto"/>
            <w:noWrap/>
            <w:vAlign w:val="bottom"/>
            <w:hideMark/>
          </w:tcPr>
          <w:p w14:paraId="5AD9A27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A3AD9F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EC9BD8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4C792FE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03054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3913EAC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4C22BF8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C1A020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3CCC563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0613E16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43BA33E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59672E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6761D9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5C5A81B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172F7BD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right w:val="nil"/>
            </w:tcBorders>
            <w:shd w:val="clear" w:color="auto" w:fill="auto"/>
            <w:noWrap/>
            <w:vAlign w:val="bottom"/>
            <w:hideMark/>
          </w:tcPr>
          <w:p w14:paraId="13AD99B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5EF53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4954FBA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C47B16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456E886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3C7491A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5F051F5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28F4A3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single" w:sz="8" w:space="0" w:color="auto"/>
            </w:tcBorders>
            <w:shd w:val="clear" w:color="auto" w:fill="auto"/>
            <w:noWrap/>
            <w:vAlign w:val="bottom"/>
            <w:hideMark/>
          </w:tcPr>
          <w:p w14:paraId="2E1F912D"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7BD79B34" w14:textId="77777777" w:rsidTr="003A4560">
        <w:trPr>
          <w:trHeight w:val="227"/>
          <w:jc w:val="center"/>
        </w:trPr>
        <w:tc>
          <w:tcPr>
            <w:tcW w:w="0" w:type="auto"/>
            <w:tcBorders>
              <w:top w:val="nil"/>
              <w:left w:val="single" w:sz="8" w:space="0" w:color="auto"/>
              <w:right w:val="nil"/>
            </w:tcBorders>
            <w:shd w:val="clear" w:color="auto" w:fill="auto"/>
            <w:noWrap/>
            <w:vAlign w:val="bottom"/>
            <w:hideMark/>
          </w:tcPr>
          <w:p w14:paraId="0BE047E6"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1992</w:t>
            </w:r>
          </w:p>
        </w:tc>
        <w:tc>
          <w:tcPr>
            <w:tcW w:w="0" w:type="auto"/>
            <w:tcBorders>
              <w:top w:val="nil"/>
              <w:left w:val="nil"/>
              <w:right w:val="nil"/>
            </w:tcBorders>
            <w:shd w:val="clear" w:color="auto" w:fill="auto"/>
            <w:noWrap/>
            <w:vAlign w:val="bottom"/>
            <w:hideMark/>
          </w:tcPr>
          <w:p w14:paraId="3633064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5E85268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3523636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29AA45C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442F24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1756511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572708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7254685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2B35099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2CBD89B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7E5A3E7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71AA85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4B9782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right w:val="nil"/>
            </w:tcBorders>
            <w:shd w:val="clear" w:color="auto" w:fill="auto"/>
            <w:noWrap/>
            <w:vAlign w:val="bottom"/>
            <w:hideMark/>
          </w:tcPr>
          <w:p w14:paraId="5A43933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D73620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7E85419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93353E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212637A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231FC1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2A143A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FACCE6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03765D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6EE7C75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single" w:sz="8" w:space="0" w:color="auto"/>
            </w:tcBorders>
            <w:shd w:val="clear" w:color="auto" w:fill="auto"/>
            <w:noWrap/>
            <w:vAlign w:val="bottom"/>
            <w:hideMark/>
          </w:tcPr>
          <w:p w14:paraId="4CD754A8"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579D5819" w14:textId="77777777" w:rsidTr="003A4560">
        <w:trPr>
          <w:trHeight w:val="227"/>
          <w:jc w:val="center"/>
        </w:trPr>
        <w:tc>
          <w:tcPr>
            <w:tcW w:w="0" w:type="auto"/>
            <w:tcBorders>
              <w:left w:val="single" w:sz="8" w:space="0" w:color="auto"/>
              <w:bottom w:val="nil"/>
              <w:right w:val="nil"/>
            </w:tcBorders>
            <w:shd w:val="clear" w:color="auto" w:fill="auto"/>
            <w:noWrap/>
            <w:vAlign w:val="bottom"/>
            <w:hideMark/>
          </w:tcPr>
          <w:p w14:paraId="196A027E"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1993</w:t>
            </w:r>
          </w:p>
        </w:tc>
        <w:tc>
          <w:tcPr>
            <w:tcW w:w="0" w:type="auto"/>
            <w:tcBorders>
              <w:left w:val="nil"/>
              <w:bottom w:val="nil"/>
              <w:right w:val="nil"/>
            </w:tcBorders>
            <w:shd w:val="clear" w:color="auto" w:fill="auto"/>
            <w:noWrap/>
            <w:vAlign w:val="bottom"/>
            <w:hideMark/>
          </w:tcPr>
          <w:p w14:paraId="12EE65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5EAA762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4C83CE3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778A430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0E3B69B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1852A4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356AD27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5E19151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034B08D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709F191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229354C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left w:val="nil"/>
              <w:bottom w:val="nil"/>
              <w:right w:val="nil"/>
            </w:tcBorders>
            <w:shd w:val="clear" w:color="auto" w:fill="auto"/>
            <w:noWrap/>
            <w:vAlign w:val="bottom"/>
            <w:hideMark/>
          </w:tcPr>
          <w:p w14:paraId="09289F7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767AD9D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62041B1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529049A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left w:val="nil"/>
              <w:bottom w:val="nil"/>
              <w:right w:val="nil"/>
            </w:tcBorders>
            <w:shd w:val="clear" w:color="auto" w:fill="auto"/>
            <w:noWrap/>
            <w:vAlign w:val="bottom"/>
            <w:hideMark/>
          </w:tcPr>
          <w:p w14:paraId="04664EA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63E4455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4745114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3FB5394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2663E44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6139AFE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nil"/>
            </w:tcBorders>
            <w:shd w:val="clear" w:color="auto" w:fill="auto"/>
            <w:noWrap/>
            <w:vAlign w:val="bottom"/>
            <w:hideMark/>
          </w:tcPr>
          <w:p w14:paraId="7D1DA2D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left w:val="nil"/>
              <w:bottom w:val="nil"/>
              <w:right w:val="nil"/>
            </w:tcBorders>
            <w:shd w:val="clear" w:color="auto" w:fill="auto"/>
            <w:noWrap/>
            <w:vAlign w:val="bottom"/>
            <w:hideMark/>
          </w:tcPr>
          <w:p w14:paraId="74FC998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left w:val="nil"/>
              <w:bottom w:val="nil"/>
              <w:right w:val="single" w:sz="8" w:space="0" w:color="auto"/>
            </w:tcBorders>
            <w:shd w:val="clear" w:color="auto" w:fill="auto"/>
            <w:noWrap/>
            <w:vAlign w:val="bottom"/>
            <w:hideMark/>
          </w:tcPr>
          <w:p w14:paraId="199A82EC"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1BCCC98B"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4A49920B"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1994</w:t>
            </w:r>
          </w:p>
        </w:tc>
        <w:tc>
          <w:tcPr>
            <w:tcW w:w="0" w:type="auto"/>
            <w:tcBorders>
              <w:top w:val="nil"/>
              <w:left w:val="nil"/>
              <w:bottom w:val="nil"/>
              <w:right w:val="nil"/>
            </w:tcBorders>
            <w:shd w:val="clear" w:color="auto" w:fill="auto"/>
            <w:noWrap/>
            <w:vAlign w:val="bottom"/>
            <w:hideMark/>
          </w:tcPr>
          <w:p w14:paraId="03749D7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BC9C68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6D2233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69F31E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44A5B3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39AF16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A2CBA4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0F28A1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3A931F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CEF53E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472D07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3B3146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822AAB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4FB9BD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395BEB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2C2AD9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189CF9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EEDE95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81D706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C6D989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384117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C9F64B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9E8845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382919BA"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09712C8"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1A5C8C3A"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1995</w:t>
            </w:r>
          </w:p>
        </w:tc>
        <w:tc>
          <w:tcPr>
            <w:tcW w:w="0" w:type="auto"/>
            <w:tcBorders>
              <w:top w:val="nil"/>
              <w:left w:val="nil"/>
              <w:bottom w:val="nil"/>
              <w:right w:val="nil"/>
            </w:tcBorders>
            <w:shd w:val="clear" w:color="auto" w:fill="auto"/>
            <w:noWrap/>
            <w:vAlign w:val="bottom"/>
            <w:hideMark/>
          </w:tcPr>
          <w:p w14:paraId="6B7C3F6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899EE7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45E628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3F60B2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11720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F40EB3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88CAAF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787CDF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F4C5A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C4FAAD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75956F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96A146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59C8E2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20547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81C1F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3FFBCB7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9B99C2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0A84AA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345A5C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1F51EA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3A5CD6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AC5AF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CD770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10127ECC"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6F0CA4D1" w14:textId="77777777" w:rsidTr="003A4560">
        <w:trPr>
          <w:trHeight w:val="227"/>
          <w:jc w:val="center"/>
        </w:trPr>
        <w:tc>
          <w:tcPr>
            <w:tcW w:w="0" w:type="auto"/>
            <w:tcBorders>
              <w:top w:val="nil"/>
              <w:left w:val="single" w:sz="8" w:space="0" w:color="auto"/>
              <w:right w:val="nil"/>
            </w:tcBorders>
            <w:shd w:val="clear" w:color="auto" w:fill="auto"/>
            <w:noWrap/>
            <w:vAlign w:val="bottom"/>
            <w:hideMark/>
          </w:tcPr>
          <w:p w14:paraId="2EB83EC0"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1996</w:t>
            </w:r>
          </w:p>
        </w:tc>
        <w:tc>
          <w:tcPr>
            <w:tcW w:w="0" w:type="auto"/>
            <w:tcBorders>
              <w:top w:val="nil"/>
              <w:left w:val="nil"/>
              <w:right w:val="nil"/>
            </w:tcBorders>
            <w:shd w:val="clear" w:color="auto" w:fill="auto"/>
            <w:noWrap/>
            <w:vAlign w:val="bottom"/>
            <w:hideMark/>
          </w:tcPr>
          <w:p w14:paraId="6D4C1926"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right w:val="nil"/>
            </w:tcBorders>
            <w:shd w:val="clear" w:color="auto" w:fill="auto"/>
            <w:noWrap/>
            <w:vAlign w:val="bottom"/>
            <w:hideMark/>
          </w:tcPr>
          <w:p w14:paraId="1B6DB8FF"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right w:val="nil"/>
            </w:tcBorders>
            <w:shd w:val="clear" w:color="auto" w:fill="auto"/>
            <w:noWrap/>
            <w:vAlign w:val="bottom"/>
            <w:hideMark/>
          </w:tcPr>
          <w:p w14:paraId="5B5EE19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200ED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8B318B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9C8435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42CBCA5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1F1EBA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78E7CDF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FD4C07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4FE953C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453ECC9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153B562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right w:val="nil"/>
            </w:tcBorders>
            <w:shd w:val="clear" w:color="auto" w:fill="auto"/>
            <w:noWrap/>
            <w:vAlign w:val="bottom"/>
            <w:hideMark/>
          </w:tcPr>
          <w:p w14:paraId="20660BB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5DB24C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right w:val="nil"/>
            </w:tcBorders>
            <w:shd w:val="clear" w:color="auto" w:fill="auto"/>
            <w:noWrap/>
            <w:vAlign w:val="bottom"/>
            <w:hideMark/>
          </w:tcPr>
          <w:p w14:paraId="431E7E7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3E79B5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right w:val="nil"/>
            </w:tcBorders>
            <w:shd w:val="clear" w:color="auto" w:fill="auto"/>
            <w:noWrap/>
            <w:vAlign w:val="bottom"/>
            <w:hideMark/>
          </w:tcPr>
          <w:p w14:paraId="673E295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56C51AA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629BE13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111BDA7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nil"/>
            </w:tcBorders>
            <w:shd w:val="clear" w:color="auto" w:fill="auto"/>
            <w:noWrap/>
            <w:vAlign w:val="bottom"/>
            <w:hideMark/>
          </w:tcPr>
          <w:p w14:paraId="7497E44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right w:val="nil"/>
            </w:tcBorders>
            <w:shd w:val="clear" w:color="auto" w:fill="auto"/>
            <w:noWrap/>
            <w:vAlign w:val="bottom"/>
            <w:hideMark/>
          </w:tcPr>
          <w:p w14:paraId="021CB5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right w:val="single" w:sz="8" w:space="0" w:color="auto"/>
            </w:tcBorders>
            <w:shd w:val="clear" w:color="auto" w:fill="auto"/>
            <w:noWrap/>
            <w:vAlign w:val="bottom"/>
            <w:hideMark/>
          </w:tcPr>
          <w:p w14:paraId="226DF2E9"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4B195185" w14:textId="77777777" w:rsidTr="003A4560">
        <w:trPr>
          <w:trHeight w:val="227"/>
          <w:jc w:val="center"/>
        </w:trPr>
        <w:tc>
          <w:tcPr>
            <w:tcW w:w="0" w:type="auto"/>
            <w:tcBorders>
              <w:top w:val="nil"/>
              <w:left w:val="single" w:sz="8" w:space="0" w:color="auto"/>
              <w:bottom w:val="single" w:sz="4" w:space="0" w:color="auto"/>
              <w:right w:val="nil"/>
            </w:tcBorders>
            <w:shd w:val="clear" w:color="auto" w:fill="auto"/>
            <w:noWrap/>
            <w:vAlign w:val="bottom"/>
            <w:hideMark/>
          </w:tcPr>
          <w:p w14:paraId="531BE467"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1997</w:t>
            </w:r>
          </w:p>
        </w:tc>
        <w:tc>
          <w:tcPr>
            <w:tcW w:w="0" w:type="auto"/>
            <w:tcBorders>
              <w:top w:val="nil"/>
              <w:left w:val="nil"/>
              <w:bottom w:val="single" w:sz="4" w:space="0" w:color="auto"/>
              <w:right w:val="nil"/>
            </w:tcBorders>
            <w:shd w:val="clear" w:color="auto" w:fill="auto"/>
            <w:noWrap/>
            <w:vAlign w:val="bottom"/>
            <w:hideMark/>
          </w:tcPr>
          <w:p w14:paraId="701634A2"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1EEE164D"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2EDA4DB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07E4DCE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71FB0E7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4767AE5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6F97629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1DAF37A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65F66C5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39A61BD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34860A3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4" w:space="0" w:color="auto"/>
              <w:right w:val="nil"/>
            </w:tcBorders>
            <w:shd w:val="clear" w:color="auto" w:fill="auto"/>
            <w:noWrap/>
            <w:vAlign w:val="bottom"/>
            <w:hideMark/>
          </w:tcPr>
          <w:p w14:paraId="1542283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260E5A3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single" w:sz="4" w:space="0" w:color="auto"/>
              <w:right w:val="nil"/>
            </w:tcBorders>
            <w:shd w:val="clear" w:color="auto" w:fill="auto"/>
            <w:noWrap/>
            <w:vAlign w:val="bottom"/>
            <w:hideMark/>
          </w:tcPr>
          <w:p w14:paraId="0FA8CB3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598832B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single" w:sz="4" w:space="0" w:color="auto"/>
              <w:right w:val="nil"/>
            </w:tcBorders>
            <w:shd w:val="clear" w:color="auto" w:fill="auto"/>
            <w:noWrap/>
            <w:vAlign w:val="bottom"/>
            <w:hideMark/>
          </w:tcPr>
          <w:p w14:paraId="590EE32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2B2E653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2DED61A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06C7C40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38B8B05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2050D07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nil"/>
            </w:tcBorders>
            <w:shd w:val="clear" w:color="auto" w:fill="auto"/>
            <w:noWrap/>
            <w:vAlign w:val="bottom"/>
            <w:hideMark/>
          </w:tcPr>
          <w:p w14:paraId="575B4D0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single" w:sz="4" w:space="0" w:color="auto"/>
              <w:right w:val="nil"/>
            </w:tcBorders>
            <w:shd w:val="clear" w:color="auto" w:fill="auto"/>
            <w:noWrap/>
            <w:vAlign w:val="bottom"/>
            <w:hideMark/>
          </w:tcPr>
          <w:p w14:paraId="64A7353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single" w:sz="4" w:space="0" w:color="auto"/>
              <w:right w:val="single" w:sz="8" w:space="0" w:color="auto"/>
            </w:tcBorders>
            <w:shd w:val="clear" w:color="auto" w:fill="auto"/>
            <w:noWrap/>
            <w:vAlign w:val="bottom"/>
            <w:hideMark/>
          </w:tcPr>
          <w:p w14:paraId="7DB2B010"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0E777E07" w14:textId="77777777" w:rsidTr="003A4560">
        <w:trPr>
          <w:trHeight w:val="227"/>
          <w:jc w:val="center"/>
        </w:trPr>
        <w:tc>
          <w:tcPr>
            <w:tcW w:w="0" w:type="auto"/>
            <w:tcBorders>
              <w:top w:val="single" w:sz="4" w:space="0" w:color="auto"/>
              <w:left w:val="single" w:sz="8" w:space="0" w:color="auto"/>
              <w:bottom w:val="nil"/>
              <w:right w:val="nil"/>
            </w:tcBorders>
            <w:shd w:val="clear" w:color="auto" w:fill="auto"/>
            <w:noWrap/>
            <w:vAlign w:val="bottom"/>
            <w:hideMark/>
          </w:tcPr>
          <w:p w14:paraId="255930F6"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lastRenderedPageBreak/>
              <w:t>1998</w:t>
            </w:r>
          </w:p>
        </w:tc>
        <w:tc>
          <w:tcPr>
            <w:tcW w:w="0" w:type="auto"/>
            <w:tcBorders>
              <w:top w:val="single" w:sz="4" w:space="0" w:color="auto"/>
              <w:left w:val="nil"/>
              <w:bottom w:val="nil"/>
              <w:right w:val="nil"/>
            </w:tcBorders>
            <w:shd w:val="clear" w:color="auto" w:fill="auto"/>
            <w:noWrap/>
            <w:vAlign w:val="bottom"/>
            <w:hideMark/>
          </w:tcPr>
          <w:p w14:paraId="69B81871"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568EA767"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39B8FA0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085CAFB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66CCE84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5DF7B0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023B0DF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2E94ADE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18E04E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7033AEE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09C9A8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1858460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0D82F38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73C44C7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4CB7533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2FFF5B5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725FD8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62051DB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79515E2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4196D1B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51F9475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nil"/>
            </w:tcBorders>
            <w:shd w:val="clear" w:color="auto" w:fill="auto"/>
            <w:noWrap/>
            <w:vAlign w:val="bottom"/>
            <w:hideMark/>
          </w:tcPr>
          <w:p w14:paraId="6333460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single" w:sz="4" w:space="0" w:color="auto"/>
              <w:left w:val="nil"/>
              <w:bottom w:val="nil"/>
              <w:right w:val="nil"/>
            </w:tcBorders>
            <w:shd w:val="clear" w:color="auto" w:fill="auto"/>
            <w:noWrap/>
            <w:vAlign w:val="bottom"/>
            <w:hideMark/>
          </w:tcPr>
          <w:p w14:paraId="4112377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single" w:sz="4" w:space="0" w:color="auto"/>
              <w:left w:val="nil"/>
              <w:bottom w:val="nil"/>
              <w:right w:val="single" w:sz="8" w:space="0" w:color="auto"/>
            </w:tcBorders>
            <w:shd w:val="clear" w:color="auto" w:fill="auto"/>
            <w:noWrap/>
            <w:vAlign w:val="bottom"/>
            <w:hideMark/>
          </w:tcPr>
          <w:p w14:paraId="72E67731"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205D7C5D"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192A8353"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1999</w:t>
            </w:r>
          </w:p>
        </w:tc>
        <w:tc>
          <w:tcPr>
            <w:tcW w:w="0" w:type="auto"/>
            <w:tcBorders>
              <w:top w:val="nil"/>
              <w:left w:val="nil"/>
              <w:bottom w:val="nil"/>
              <w:right w:val="nil"/>
            </w:tcBorders>
            <w:shd w:val="clear" w:color="auto" w:fill="auto"/>
            <w:noWrap/>
            <w:vAlign w:val="bottom"/>
            <w:hideMark/>
          </w:tcPr>
          <w:p w14:paraId="0EFCC426"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bottom w:val="nil"/>
              <w:right w:val="nil"/>
            </w:tcBorders>
            <w:shd w:val="clear" w:color="auto" w:fill="auto"/>
            <w:noWrap/>
            <w:vAlign w:val="bottom"/>
            <w:hideMark/>
          </w:tcPr>
          <w:p w14:paraId="11FD93BD"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48197A6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47972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22A4B0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B8C292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B14659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889F4D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F82FC0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F0A7DA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083D1A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C0EC6E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DF1D14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0F67B9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AEF3D5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7123B3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177187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0F2FC8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4CF8D5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96EB7A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78732C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8B2BE1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C333B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1479D142"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7C83A870"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3D78B5C8"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2000</w:t>
            </w:r>
          </w:p>
        </w:tc>
        <w:tc>
          <w:tcPr>
            <w:tcW w:w="0" w:type="auto"/>
            <w:tcBorders>
              <w:top w:val="nil"/>
              <w:left w:val="nil"/>
              <w:bottom w:val="nil"/>
              <w:right w:val="nil"/>
            </w:tcBorders>
            <w:shd w:val="clear" w:color="auto" w:fill="auto"/>
            <w:noWrap/>
            <w:vAlign w:val="bottom"/>
            <w:hideMark/>
          </w:tcPr>
          <w:p w14:paraId="5AE283C2"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bottom w:val="nil"/>
              <w:right w:val="nil"/>
            </w:tcBorders>
            <w:shd w:val="clear" w:color="auto" w:fill="auto"/>
            <w:noWrap/>
            <w:vAlign w:val="bottom"/>
            <w:hideMark/>
          </w:tcPr>
          <w:p w14:paraId="3EE59BF8"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099D418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0E88A7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41626E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0DEE34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1C2DF1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BF507D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23B897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115025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089C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B68B7F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B65391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54B3AE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220C30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DE6EC6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F09590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4AA5C2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69E3DE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FBA8D4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2CBCBD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F58D81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66DF6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5B94F4E4"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0A09FE34"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61E1DA2E"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2001</w:t>
            </w:r>
          </w:p>
        </w:tc>
        <w:tc>
          <w:tcPr>
            <w:tcW w:w="0" w:type="auto"/>
            <w:tcBorders>
              <w:top w:val="nil"/>
              <w:left w:val="nil"/>
              <w:bottom w:val="nil"/>
              <w:right w:val="nil"/>
            </w:tcBorders>
            <w:shd w:val="clear" w:color="auto" w:fill="auto"/>
            <w:noWrap/>
            <w:vAlign w:val="bottom"/>
            <w:hideMark/>
          </w:tcPr>
          <w:p w14:paraId="307BFC8A"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bottom w:val="nil"/>
              <w:right w:val="nil"/>
            </w:tcBorders>
            <w:shd w:val="clear" w:color="auto" w:fill="auto"/>
            <w:noWrap/>
            <w:vAlign w:val="bottom"/>
            <w:hideMark/>
          </w:tcPr>
          <w:p w14:paraId="1F940E34"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0DF1B31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0C7036C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7F307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181049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D992EB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8A27FA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D08A4C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FA54D9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39E6CC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FC0D14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32A9F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538257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6020B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76D688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B50C9C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55AC2D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5F1BE9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629BD3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A4D95D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D7A3A4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51AF2E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75E5C02A"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A2608F2"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3C69B695"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2002</w:t>
            </w:r>
          </w:p>
        </w:tc>
        <w:tc>
          <w:tcPr>
            <w:tcW w:w="0" w:type="auto"/>
            <w:tcBorders>
              <w:top w:val="nil"/>
              <w:left w:val="nil"/>
              <w:bottom w:val="nil"/>
              <w:right w:val="nil"/>
            </w:tcBorders>
            <w:shd w:val="clear" w:color="auto" w:fill="auto"/>
            <w:noWrap/>
            <w:vAlign w:val="bottom"/>
            <w:hideMark/>
          </w:tcPr>
          <w:p w14:paraId="3E8E339E"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w:t>
            </w:r>
          </w:p>
        </w:tc>
        <w:tc>
          <w:tcPr>
            <w:tcW w:w="0" w:type="auto"/>
            <w:tcBorders>
              <w:top w:val="nil"/>
              <w:left w:val="nil"/>
              <w:bottom w:val="nil"/>
              <w:right w:val="nil"/>
            </w:tcBorders>
            <w:shd w:val="clear" w:color="auto" w:fill="auto"/>
            <w:noWrap/>
            <w:vAlign w:val="bottom"/>
            <w:hideMark/>
          </w:tcPr>
          <w:p w14:paraId="705F04CB"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0847DC2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7D4A58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3DFB13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79F790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BF2014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E2768B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8EA0F1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652164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62CDC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72163A1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9BF133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250177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5A01F5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ADE5B6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F64D39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2A14F2B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0AF065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592ADC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722001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E6A524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FE2C15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3920CB5A"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50ACB98B"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6032102B"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2003</w:t>
            </w:r>
          </w:p>
        </w:tc>
        <w:tc>
          <w:tcPr>
            <w:tcW w:w="0" w:type="auto"/>
            <w:tcBorders>
              <w:top w:val="nil"/>
              <w:left w:val="nil"/>
              <w:bottom w:val="nil"/>
              <w:right w:val="nil"/>
            </w:tcBorders>
            <w:shd w:val="clear" w:color="auto" w:fill="auto"/>
            <w:noWrap/>
            <w:vAlign w:val="bottom"/>
            <w:hideMark/>
          </w:tcPr>
          <w:p w14:paraId="7BA31CC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B950D3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028AC8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37098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19958A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52EBBD9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8D4198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BE500B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B58C1F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7172DD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F46D25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B00653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936DFD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1937243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374056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501051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32CD26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799119E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E9B944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4193334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723882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392A49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654B82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single" w:sz="8" w:space="0" w:color="auto"/>
            </w:tcBorders>
            <w:shd w:val="clear" w:color="auto" w:fill="auto"/>
            <w:noWrap/>
            <w:vAlign w:val="bottom"/>
            <w:hideMark/>
          </w:tcPr>
          <w:p w14:paraId="1B2AB69F"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52582899"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0D56E3CA"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2004</w:t>
            </w:r>
          </w:p>
        </w:tc>
        <w:tc>
          <w:tcPr>
            <w:tcW w:w="0" w:type="auto"/>
            <w:tcBorders>
              <w:top w:val="nil"/>
              <w:left w:val="nil"/>
              <w:bottom w:val="nil"/>
              <w:right w:val="nil"/>
            </w:tcBorders>
            <w:shd w:val="clear" w:color="auto" w:fill="auto"/>
            <w:noWrap/>
            <w:vAlign w:val="bottom"/>
            <w:hideMark/>
          </w:tcPr>
          <w:p w14:paraId="596D6B23"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NNW</w:t>
            </w:r>
          </w:p>
        </w:tc>
        <w:tc>
          <w:tcPr>
            <w:tcW w:w="0" w:type="auto"/>
            <w:tcBorders>
              <w:top w:val="nil"/>
              <w:left w:val="nil"/>
              <w:bottom w:val="nil"/>
              <w:right w:val="nil"/>
            </w:tcBorders>
            <w:shd w:val="clear" w:color="auto" w:fill="auto"/>
            <w:noWrap/>
            <w:vAlign w:val="bottom"/>
            <w:hideMark/>
          </w:tcPr>
          <w:p w14:paraId="55B404BE"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7626BD7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7408E1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299252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8327C7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3DCD4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9E000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18007E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7BB840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FC5D8D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141C7C2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3D3F27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50949E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063C1E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E12CF9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2B222A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26E7475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1A9A29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3CE37B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93D4E2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FEC687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B6F7FF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F8CA9B9"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0EE75AEE"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1B1A624E"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2005</w:t>
            </w:r>
          </w:p>
        </w:tc>
        <w:tc>
          <w:tcPr>
            <w:tcW w:w="0" w:type="auto"/>
            <w:tcBorders>
              <w:top w:val="nil"/>
              <w:left w:val="nil"/>
              <w:bottom w:val="nil"/>
              <w:right w:val="nil"/>
            </w:tcBorders>
            <w:shd w:val="clear" w:color="auto" w:fill="auto"/>
            <w:noWrap/>
            <w:vAlign w:val="bottom"/>
            <w:hideMark/>
          </w:tcPr>
          <w:p w14:paraId="5E3A1351"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NNW</w:t>
            </w:r>
          </w:p>
        </w:tc>
        <w:tc>
          <w:tcPr>
            <w:tcW w:w="0" w:type="auto"/>
            <w:tcBorders>
              <w:top w:val="nil"/>
              <w:left w:val="nil"/>
              <w:bottom w:val="nil"/>
              <w:right w:val="nil"/>
            </w:tcBorders>
            <w:shd w:val="clear" w:color="auto" w:fill="auto"/>
            <w:noWrap/>
            <w:vAlign w:val="bottom"/>
            <w:hideMark/>
          </w:tcPr>
          <w:p w14:paraId="7503E11D"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30E01BC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0979AD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31CA86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D75B0B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7093DF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89AEC4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A66EE1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9C94FE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B0A754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B421F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2BA86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48B3D64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630AD6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4781A3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E92576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F2F86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D346C5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F2D243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1D421E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224C04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6F05FB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E940095"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0C03DE4"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5C98073E"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2006</w:t>
            </w:r>
          </w:p>
        </w:tc>
        <w:tc>
          <w:tcPr>
            <w:tcW w:w="0" w:type="auto"/>
            <w:tcBorders>
              <w:top w:val="nil"/>
              <w:left w:val="nil"/>
              <w:bottom w:val="nil"/>
              <w:right w:val="nil"/>
            </w:tcBorders>
            <w:shd w:val="clear" w:color="auto" w:fill="auto"/>
            <w:noWrap/>
            <w:vAlign w:val="bottom"/>
            <w:hideMark/>
          </w:tcPr>
          <w:p w14:paraId="4F5ACADC"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NNW</w:t>
            </w:r>
          </w:p>
        </w:tc>
        <w:tc>
          <w:tcPr>
            <w:tcW w:w="0" w:type="auto"/>
            <w:tcBorders>
              <w:top w:val="nil"/>
              <w:left w:val="nil"/>
              <w:bottom w:val="nil"/>
              <w:right w:val="nil"/>
            </w:tcBorders>
            <w:shd w:val="clear" w:color="auto" w:fill="auto"/>
            <w:noWrap/>
            <w:vAlign w:val="bottom"/>
            <w:hideMark/>
          </w:tcPr>
          <w:p w14:paraId="692544FE"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55D4B3C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C014AD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8A0A50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5E884C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43A31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77729D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18BF5B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15E4F8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A1F183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5F1A1C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1D7D2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0FB6C46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19932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1D40BF1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7EEE25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26E046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1AC240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3F02D3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00378B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039CC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4629A4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5C564FD"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5A3976DD"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5A131098"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2007</w:t>
            </w:r>
          </w:p>
        </w:tc>
        <w:tc>
          <w:tcPr>
            <w:tcW w:w="0" w:type="auto"/>
            <w:tcBorders>
              <w:top w:val="nil"/>
              <w:left w:val="nil"/>
              <w:bottom w:val="nil"/>
              <w:right w:val="nil"/>
            </w:tcBorders>
            <w:shd w:val="clear" w:color="auto" w:fill="auto"/>
            <w:noWrap/>
            <w:vAlign w:val="bottom"/>
            <w:hideMark/>
          </w:tcPr>
          <w:p w14:paraId="28707CF9"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NNW</w:t>
            </w:r>
          </w:p>
        </w:tc>
        <w:tc>
          <w:tcPr>
            <w:tcW w:w="0" w:type="auto"/>
            <w:tcBorders>
              <w:top w:val="nil"/>
              <w:left w:val="nil"/>
              <w:bottom w:val="nil"/>
              <w:right w:val="nil"/>
            </w:tcBorders>
            <w:shd w:val="clear" w:color="auto" w:fill="auto"/>
            <w:noWrap/>
            <w:vAlign w:val="bottom"/>
            <w:hideMark/>
          </w:tcPr>
          <w:p w14:paraId="7E77298E"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3C82294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875F92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0E3689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F31320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D589B4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B497B6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D1040B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38F70B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0E4EEC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9A94CB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EEFFA9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76C657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47D698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A4593E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A48633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nil"/>
              <w:right w:val="nil"/>
            </w:tcBorders>
            <w:shd w:val="clear" w:color="auto" w:fill="auto"/>
            <w:noWrap/>
            <w:vAlign w:val="bottom"/>
            <w:hideMark/>
          </w:tcPr>
          <w:p w14:paraId="3613A5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AC0FBE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88C0BE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FB09D7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595B93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BEE7A4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56D59171"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21F7B1EB"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6991DBD1"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2008</w:t>
            </w:r>
          </w:p>
        </w:tc>
        <w:tc>
          <w:tcPr>
            <w:tcW w:w="0" w:type="auto"/>
            <w:tcBorders>
              <w:top w:val="nil"/>
              <w:left w:val="nil"/>
              <w:bottom w:val="nil"/>
              <w:right w:val="nil"/>
            </w:tcBorders>
            <w:shd w:val="clear" w:color="auto" w:fill="auto"/>
            <w:noWrap/>
            <w:vAlign w:val="bottom"/>
            <w:hideMark/>
          </w:tcPr>
          <w:p w14:paraId="1BAAD178" w14:textId="77777777" w:rsidR="003A4560" w:rsidRPr="003A4560" w:rsidRDefault="003A4560" w:rsidP="003A4560">
            <w:pPr>
              <w:spacing w:before="0" w:after="0" w:line="240" w:lineRule="auto"/>
              <w:jc w:val="center"/>
              <w:rPr>
                <w:rFonts w:ascii="Arial Narrow" w:hAnsi="Arial Narrow"/>
                <w:sz w:val="14"/>
                <w:szCs w:val="14"/>
                <w:lang w:val="es-ES" w:eastAsia="es-ES"/>
              </w:rPr>
            </w:pPr>
            <w:r w:rsidRPr="003A4560">
              <w:rPr>
                <w:rFonts w:ascii="Arial Narrow" w:hAnsi="Arial Narrow"/>
                <w:sz w:val="14"/>
                <w:szCs w:val="14"/>
                <w:lang w:val="es-ES" w:eastAsia="es-ES"/>
              </w:rPr>
              <w:t>NNW</w:t>
            </w:r>
          </w:p>
        </w:tc>
        <w:tc>
          <w:tcPr>
            <w:tcW w:w="0" w:type="auto"/>
            <w:tcBorders>
              <w:top w:val="nil"/>
              <w:left w:val="nil"/>
              <w:bottom w:val="nil"/>
              <w:right w:val="nil"/>
            </w:tcBorders>
            <w:shd w:val="clear" w:color="auto" w:fill="auto"/>
            <w:noWrap/>
            <w:vAlign w:val="bottom"/>
            <w:hideMark/>
          </w:tcPr>
          <w:p w14:paraId="0332BBB1" w14:textId="77777777" w:rsidR="003A4560" w:rsidRPr="003A4560" w:rsidRDefault="003A4560" w:rsidP="003A4560">
            <w:pPr>
              <w:spacing w:before="0" w:after="0" w:line="240" w:lineRule="auto"/>
              <w:jc w:val="center"/>
              <w:rPr>
                <w:rFonts w:ascii="Arial Narrow" w:hAnsi="Arial Narrow"/>
                <w:sz w:val="14"/>
                <w:szCs w:val="14"/>
                <w:lang w:val="es-ES" w:eastAsia="es-ES"/>
              </w:rPr>
            </w:pPr>
          </w:p>
        </w:tc>
        <w:tc>
          <w:tcPr>
            <w:tcW w:w="0" w:type="auto"/>
            <w:tcBorders>
              <w:top w:val="nil"/>
              <w:left w:val="nil"/>
              <w:bottom w:val="nil"/>
              <w:right w:val="nil"/>
            </w:tcBorders>
            <w:shd w:val="clear" w:color="auto" w:fill="auto"/>
            <w:noWrap/>
            <w:vAlign w:val="bottom"/>
            <w:hideMark/>
          </w:tcPr>
          <w:p w14:paraId="4C5739A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94AEED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ABAA48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546756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B12F09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0A5D56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4F9DCB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09526B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4FAB98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1AB7C3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AC8B7C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13EFB7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841406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A513A4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936E93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w:t>
            </w:r>
          </w:p>
        </w:tc>
        <w:tc>
          <w:tcPr>
            <w:tcW w:w="0" w:type="auto"/>
            <w:tcBorders>
              <w:top w:val="nil"/>
              <w:left w:val="nil"/>
              <w:bottom w:val="nil"/>
              <w:right w:val="nil"/>
            </w:tcBorders>
            <w:shd w:val="clear" w:color="auto" w:fill="auto"/>
            <w:noWrap/>
            <w:vAlign w:val="bottom"/>
            <w:hideMark/>
          </w:tcPr>
          <w:p w14:paraId="6A9D372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C597CA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010EAD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40D11F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47719D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827C7F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92F2DA9"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633E8A61"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36715239"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2009</w:t>
            </w:r>
          </w:p>
        </w:tc>
        <w:tc>
          <w:tcPr>
            <w:tcW w:w="0" w:type="auto"/>
            <w:tcBorders>
              <w:top w:val="nil"/>
              <w:left w:val="nil"/>
              <w:bottom w:val="nil"/>
              <w:right w:val="nil"/>
            </w:tcBorders>
            <w:shd w:val="clear" w:color="auto" w:fill="auto"/>
            <w:noWrap/>
            <w:vAlign w:val="bottom"/>
            <w:hideMark/>
          </w:tcPr>
          <w:p w14:paraId="346C23F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3AD34C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6CE223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7D0357B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44A03F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68702F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4893DE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017C88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6B7439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4CA3EB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DD5C64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D24880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D83668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5006DA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C7AA29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7BD34C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09F9FA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6BD655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AE5D55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E3606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09A7B5D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1F7FFA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218726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1EE8C79D"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3CBDB6A8"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714F9BDA"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2010</w:t>
            </w:r>
          </w:p>
        </w:tc>
        <w:tc>
          <w:tcPr>
            <w:tcW w:w="0" w:type="auto"/>
            <w:tcBorders>
              <w:top w:val="nil"/>
              <w:left w:val="nil"/>
              <w:bottom w:val="nil"/>
              <w:right w:val="nil"/>
            </w:tcBorders>
            <w:shd w:val="clear" w:color="auto" w:fill="auto"/>
            <w:noWrap/>
            <w:vAlign w:val="bottom"/>
            <w:hideMark/>
          </w:tcPr>
          <w:p w14:paraId="161AFAA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40D8C7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6D3726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8D793F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154EC7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20124E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0F1227C"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DC4B8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EF459D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F2659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D4474A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63B9C0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7DEB52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5D9755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278277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68F8A7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BBF45C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3E4C1A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9E50B4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2EDF80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E50496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91DDF99"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A17B3D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A5C29D4"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48D0AC1B" w14:textId="77777777" w:rsidTr="003A4560">
        <w:trPr>
          <w:trHeight w:val="227"/>
          <w:jc w:val="center"/>
        </w:trPr>
        <w:tc>
          <w:tcPr>
            <w:tcW w:w="0" w:type="auto"/>
            <w:tcBorders>
              <w:top w:val="nil"/>
              <w:left w:val="single" w:sz="8" w:space="0" w:color="auto"/>
              <w:bottom w:val="nil"/>
              <w:right w:val="nil"/>
            </w:tcBorders>
            <w:shd w:val="clear" w:color="auto" w:fill="auto"/>
            <w:noWrap/>
            <w:vAlign w:val="bottom"/>
            <w:hideMark/>
          </w:tcPr>
          <w:p w14:paraId="5515229F"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2011</w:t>
            </w:r>
          </w:p>
        </w:tc>
        <w:tc>
          <w:tcPr>
            <w:tcW w:w="0" w:type="auto"/>
            <w:tcBorders>
              <w:top w:val="nil"/>
              <w:left w:val="nil"/>
              <w:bottom w:val="nil"/>
              <w:right w:val="nil"/>
            </w:tcBorders>
            <w:shd w:val="clear" w:color="auto" w:fill="auto"/>
            <w:noWrap/>
            <w:vAlign w:val="bottom"/>
            <w:hideMark/>
          </w:tcPr>
          <w:p w14:paraId="26DE149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0C7BA3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940C5D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4F3E4B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B99045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18482D4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3FD2AE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42637EF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E099EA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218EC06"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21237D38"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69879B6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12623C0E"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5DA692F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A6007AF"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113A02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58F3373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0599B39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748B585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20C8A2B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4C17782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nil"/>
            </w:tcBorders>
            <w:shd w:val="clear" w:color="auto" w:fill="auto"/>
            <w:noWrap/>
            <w:vAlign w:val="bottom"/>
            <w:hideMark/>
          </w:tcPr>
          <w:p w14:paraId="3B68A3E4"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p>
        </w:tc>
        <w:tc>
          <w:tcPr>
            <w:tcW w:w="0" w:type="auto"/>
            <w:tcBorders>
              <w:top w:val="nil"/>
              <w:left w:val="nil"/>
              <w:bottom w:val="nil"/>
              <w:right w:val="nil"/>
            </w:tcBorders>
            <w:shd w:val="clear" w:color="auto" w:fill="auto"/>
            <w:noWrap/>
            <w:vAlign w:val="bottom"/>
            <w:hideMark/>
          </w:tcPr>
          <w:p w14:paraId="38643F1D"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nil"/>
              <w:right w:val="single" w:sz="8" w:space="0" w:color="auto"/>
            </w:tcBorders>
            <w:shd w:val="clear" w:color="auto" w:fill="auto"/>
            <w:noWrap/>
            <w:vAlign w:val="bottom"/>
            <w:hideMark/>
          </w:tcPr>
          <w:p w14:paraId="78D61AD7"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r w:rsidR="003A4560" w:rsidRPr="003A4560" w14:paraId="263BBF1A" w14:textId="77777777" w:rsidTr="003A4560">
        <w:trPr>
          <w:trHeight w:val="227"/>
          <w:jc w:val="center"/>
        </w:trPr>
        <w:tc>
          <w:tcPr>
            <w:tcW w:w="0" w:type="auto"/>
            <w:tcBorders>
              <w:top w:val="nil"/>
              <w:left w:val="single" w:sz="8" w:space="0" w:color="auto"/>
              <w:bottom w:val="single" w:sz="8" w:space="0" w:color="auto"/>
              <w:right w:val="nil"/>
            </w:tcBorders>
            <w:shd w:val="clear" w:color="auto" w:fill="auto"/>
            <w:noWrap/>
            <w:vAlign w:val="bottom"/>
            <w:hideMark/>
          </w:tcPr>
          <w:p w14:paraId="08676759" w14:textId="77777777" w:rsidR="003A4560" w:rsidRPr="003A4560" w:rsidRDefault="003A4560" w:rsidP="003A4560">
            <w:pPr>
              <w:spacing w:before="0" w:after="0" w:line="240" w:lineRule="auto"/>
              <w:jc w:val="center"/>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2012</w:t>
            </w:r>
          </w:p>
        </w:tc>
        <w:tc>
          <w:tcPr>
            <w:tcW w:w="0" w:type="auto"/>
            <w:tcBorders>
              <w:top w:val="nil"/>
              <w:left w:val="nil"/>
              <w:bottom w:val="single" w:sz="8" w:space="0" w:color="auto"/>
              <w:right w:val="nil"/>
            </w:tcBorders>
            <w:shd w:val="clear" w:color="auto" w:fill="auto"/>
            <w:noWrap/>
            <w:vAlign w:val="bottom"/>
            <w:hideMark/>
          </w:tcPr>
          <w:p w14:paraId="01F46527"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17D935E7"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02F5A342"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2484D845"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176998E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491A90A2"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1B2B66B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6B10B92C"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7B9CB16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454E0C17"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5E32A233"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5785622E"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33146EE1"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SSE</w:t>
            </w:r>
          </w:p>
        </w:tc>
        <w:tc>
          <w:tcPr>
            <w:tcW w:w="0" w:type="auto"/>
            <w:tcBorders>
              <w:top w:val="nil"/>
              <w:left w:val="nil"/>
              <w:bottom w:val="single" w:sz="8" w:space="0" w:color="auto"/>
              <w:right w:val="nil"/>
            </w:tcBorders>
            <w:shd w:val="clear" w:color="auto" w:fill="auto"/>
            <w:noWrap/>
            <w:vAlign w:val="bottom"/>
            <w:hideMark/>
          </w:tcPr>
          <w:p w14:paraId="31EE845B"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2658700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single" w:sz="8" w:space="0" w:color="auto"/>
              <w:right w:val="nil"/>
            </w:tcBorders>
            <w:shd w:val="clear" w:color="auto" w:fill="auto"/>
            <w:noWrap/>
            <w:vAlign w:val="bottom"/>
            <w:hideMark/>
          </w:tcPr>
          <w:p w14:paraId="29CD7AC8"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4AEC08C5"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S</w:t>
            </w:r>
          </w:p>
        </w:tc>
        <w:tc>
          <w:tcPr>
            <w:tcW w:w="0" w:type="auto"/>
            <w:tcBorders>
              <w:top w:val="nil"/>
              <w:left w:val="nil"/>
              <w:bottom w:val="single" w:sz="8" w:space="0" w:color="auto"/>
              <w:right w:val="nil"/>
            </w:tcBorders>
            <w:shd w:val="clear" w:color="auto" w:fill="auto"/>
            <w:noWrap/>
            <w:vAlign w:val="bottom"/>
            <w:hideMark/>
          </w:tcPr>
          <w:p w14:paraId="5C195DA8"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542AEC0B"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0DAE3F0F"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70B5ECDA"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nil"/>
            </w:tcBorders>
            <w:shd w:val="clear" w:color="auto" w:fill="auto"/>
            <w:noWrap/>
            <w:vAlign w:val="bottom"/>
            <w:hideMark/>
          </w:tcPr>
          <w:p w14:paraId="0E4C4F33"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c>
          <w:tcPr>
            <w:tcW w:w="0" w:type="auto"/>
            <w:tcBorders>
              <w:top w:val="nil"/>
              <w:left w:val="nil"/>
              <w:bottom w:val="single" w:sz="8" w:space="0" w:color="auto"/>
              <w:right w:val="nil"/>
            </w:tcBorders>
            <w:shd w:val="clear" w:color="auto" w:fill="auto"/>
            <w:noWrap/>
            <w:vAlign w:val="bottom"/>
            <w:hideMark/>
          </w:tcPr>
          <w:p w14:paraId="20870F80" w14:textId="77777777" w:rsidR="003A4560" w:rsidRPr="003A4560" w:rsidRDefault="003A4560" w:rsidP="003A4560">
            <w:pPr>
              <w:spacing w:before="0" w:after="0" w:line="240" w:lineRule="auto"/>
              <w:jc w:val="center"/>
              <w:rPr>
                <w:rFonts w:ascii="Arial Narrow" w:hAnsi="Arial Narrow" w:cs="Times New Roman"/>
                <w:color w:val="000000"/>
                <w:sz w:val="14"/>
                <w:szCs w:val="14"/>
                <w:lang w:val="es-ES" w:eastAsia="es-ES"/>
              </w:rPr>
            </w:pPr>
            <w:r w:rsidRPr="003A4560">
              <w:rPr>
                <w:rFonts w:ascii="Arial Narrow" w:hAnsi="Arial Narrow" w:cs="Times New Roman"/>
                <w:color w:val="000000"/>
                <w:sz w:val="14"/>
                <w:szCs w:val="14"/>
                <w:lang w:val="es-ES" w:eastAsia="es-ES"/>
              </w:rPr>
              <w:t>NNW</w:t>
            </w:r>
          </w:p>
        </w:tc>
        <w:tc>
          <w:tcPr>
            <w:tcW w:w="0" w:type="auto"/>
            <w:tcBorders>
              <w:top w:val="nil"/>
              <w:left w:val="nil"/>
              <w:bottom w:val="single" w:sz="8" w:space="0" w:color="auto"/>
              <w:right w:val="single" w:sz="8" w:space="0" w:color="auto"/>
            </w:tcBorders>
            <w:shd w:val="clear" w:color="auto" w:fill="auto"/>
            <w:noWrap/>
            <w:vAlign w:val="bottom"/>
            <w:hideMark/>
          </w:tcPr>
          <w:p w14:paraId="786A6F46" w14:textId="77777777" w:rsidR="003A4560" w:rsidRPr="003A4560" w:rsidRDefault="003A4560" w:rsidP="003A4560">
            <w:pPr>
              <w:spacing w:before="0" w:after="0" w:line="240" w:lineRule="auto"/>
              <w:jc w:val="left"/>
              <w:rPr>
                <w:rFonts w:ascii="Arial Narrow" w:hAnsi="Arial Narrow" w:cs="Times New Roman"/>
                <w:sz w:val="14"/>
                <w:szCs w:val="14"/>
                <w:lang w:val="es-ES" w:eastAsia="es-ES"/>
              </w:rPr>
            </w:pPr>
            <w:r w:rsidRPr="003A4560">
              <w:rPr>
                <w:rFonts w:ascii="Arial Narrow" w:hAnsi="Arial Narrow" w:cs="Times New Roman"/>
                <w:sz w:val="14"/>
                <w:szCs w:val="14"/>
                <w:lang w:val="es-ES" w:eastAsia="es-ES"/>
              </w:rPr>
              <w:t> </w:t>
            </w:r>
          </w:p>
        </w:tc>
      </w:tr>
    </w:tbl>
    <w:p w14:paraId="3ED4D217" w14:textId="48D4E682" w:rsidR="00B61AC1" w:rsidRDefault="00B61AC1" w:rsidP="00B61AC1">
      <w:pPr>
        <w:pStyle w:val="Sinespaciado"/>
        <w:rPr>
          <w:lang w:val="es-ES"/>
        </w:rPr>
      </w:pPr>
      <w:r>
        <w:rPr>
          <w:lang w:val="es-ES"/>
        </w:rPr>
        <w:t>Fuente: Registro de la estación meteorológica M0</w:t>
      </w:r>
      <w:r w:rsidR="006F535D">
        <w:rPr>
          <w:lang w:val="es-ES"/>
        </w:rPr>
        <w:t>0</w:t>
      </w:r>
      <w:r>
        <w:rPr>
          <w:lang w:val="es-ES"/>
        </w:rPr>
        <w:t xml:space="preserve">55. Aeropuerto Mariscal Sucre 1981-2012. DAC </w:t>
      </w:r>
    </w:p>
    <w:p w14:paraId="48FA211B" w14:textId="77777777" w:rsidR="00B61AC1" w:rsidRDefault="00B61AC1" w:rsidP="00B61AC1">
      <w:pPr>
        <w:pStyle w:val="Sinespaciado"/>
        <w:rPr>
          <w:lang w:val="es-ES"/>
        </w:rPr>
      </w:pPr>
      <w:r>
        <w:rPr>
          <w:lang w:val="es-ES"/>
        </w:rPr>
        <w:t>Elaboración: Margarita Arias Ortega</w:t>
      </w:r>
    </w:p>
    <w:p w14:paraId="45240193" w14:textId="77777777" w:rsidR="00B61AC1" w:rsidRDefault="00B61AC1" w:rsidP="00B61AC1">
      <w:pPr>
        <w:pStyle w:val="Sinespaciado"/>
        <w:rPr>
          <w:lang w:val="es-ES"/>
        </w:rPr>
      </w:pPr>
    </w:p>
    <w:p w14:paraId="002DEA39" w14:textId="331A9DEB" w:rsidR="00561D36" w:rsidRDefault="003D2DCE" w:rsidP="003D2DCE">
      <w:pPr>
        <w:pStyle w:val="Prrafodelista"/>
        <w:ind w:left="420"/>
        <w:rPr>
          <w:lang w:val="es-EC"/>
        </w:rPr>
      </w:pPr>
      <w:r w:rsidRPr="003D2DCE">
        <w:rPr>
          <w:lang w:val="es-EC"/>
        </w:rPr>
        <w:t>Fi</w:t>
      </w:r>
      <w:r>
        <w:rPr>
          <w:lang w:val="es-EC"/>
        </w:rPr>
        <w:t>nalmente se tiene la variación interanual del viento tanto para las series máximas del viento como para las series medias del viento.</w:t>
      </w:r>
    </w:p>
    <w:p w14:paraId="7640BEDF" w14:textId="57EFEC58" w:rsidR="003D2DCE" w:rsidRDefault="003D2DCE" w:rsidP="003D2DCE">
      <w:pPr>
        <w:pStyle w:val="Prrafodelista"/>
        <w:ind w:left="420"/>
        <w:rPr>
          <w:lang w:val="es-EC"/>
        </w:rPr>
      </w:pPr>
      <w:r>
        <w:rPr>
          <w:lang w:val="es-EC"/>
        </w:rPr>
        <w:t xml:space="preserve">En el </w:t>
      </w:r>
      <w:r w:rsidR="00FC1316">
        <w:rPr>
          <w:lang w:val="es-EC"/>
        </w:rPr>
        <w:t>G</w:t>
      </w:r>
      <w:r>
        <w:rPr>
          <w:lang w:val="es-EC"/>
        </w:rPr>
        <w:t xml:space="preserve">ráfico </w:t>
      </w:r>
      <w:r w:rsidR="00FC1316">
        <w:rPr>
          <w:lang w:val="es-EC"/>
        </w:rPr>
        <w:t>4.1</w:t>
      </w:r>
      <w:r w:rsidR="00E71D0E">
        <w:rPr>
          <w:lang w:val="es-EC"/>
        </w:rPr>
        <w:t>1</w:t>
      </w:r>
      <w:r w:rsidR="00FC1316">
        <w:rPr>
          <w:lang w:val="es-EC"/>
        </w:rPr>
        <w:t xml:space="preserve">, </w:t>
      </w:r>
      <w:r>
        <w:rPr>
          <w:lang w:val="es-EC"/>
        </w:rPr>
        <w:t xml:space="preserve">se observa que a lo largo del período registrado los valores máximos de viento están incrementando, esto quiere decir que </w:t>
      </w:r>
      <w:r w:rsidR="00FC1316">
        <w:rPr>
          <w:lang w:val="es-EC"/>
        </w:rPr>
        <w:t>en los años siguientes se pueden esperar ráfagas de viento mayores que los ya registrados entre 1981 y 2012.</w:t>
      </w:r>
      <w:r w:rsidR="003A4560">
        <w:rPr>
          <w:lang w:val="es-EC"/>
        </w:rPr>
        <w:t xml:space="preserve"> El valor más alto registrado fue en 2004 con 70.4 km/h.</w:t>
      </w:r>
    </w:p>
    <w:p w14:paraId="68B02D42" w14:textId="6DD5BE77" w:rsidR="00936567" w:rsidRPr="000A3191" w:rsidRDefault="00936567" w:rsidP="00782F35">
      <w:pPr>
        <w:pStyle w:val="Estilo5"/>
        <w:spacing w:before="240"/>
        <w:ind w:left="420"/>
        <w:outlineLvl w:val="0"/>
        <w:rPr>
          <w:rFonts w:cs="Times New Roman"/>
        </w:rPr>
      </w:pPr>
      <w:r w:rsidRPr="000A3191">
        <w:t xml:space="preserve">Gráfico </w:t>
      </w:r>
      <w:r w:rsidR="002A113D">
        <w:fldChar w:fldCharType="begin"/>
      </w:r>
      <w:r w:rsidR="002A113D">
        <w:instrText xml:space="preserve"> STYLEREF 1 \s </w:instrText>
      </w:r>
      <w:r w:rsidR="002A113D">
        <w:fldChar w:fldCharType="separate"/>
      </w:r>
      <w:r w:rsidR="00D64F27">
        <w:rPr>
          <w:noProof/>
        </w:rPr>
        <w:t>4</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11</w:t>
      </w:r>
      <w:r w:rsidR="002A113D">
        <w:rPr>
          <w:noProof/>
        </w:rPr>
        <w:fldChar w:fldCharType="end"/>
      </w:r>
      <w:r w:rsidRPr="000A3191">
        <w:t xml:space="preserve">: Variación Interanual de la </w:t>
      </w:r>
      <w:r>
        <w:t>velocidad</w:t>
      </w:r>
      <w:r w:rsidR="003D2DCE">
        <w:t xml:space="preserve"> máxima</w:t>
      </w:r>
      <w:r>
        <w:t xml:space="preserve"> del viento.</w:t>
      </w:r>
      <w:r w:rsidRPr="000A3191">
        <w:t xml:space="preserve"> </w:t>
      </w:r>
      <w:r w:rsidR="00782F35">
        <w:t xml:space="preserve">Estación </w:t>
      </w:r>
      <w:r w:rsidR="00561D36">
        <w:t>DAC-Aeropuerto</w:t>
      </w:r>
      <w:r w:rsidR="00782F35">
        <w:t xml:space="preserve"> M0</w:t>
      </w:r>
      <w:r w:rsidR="006F535D">
        <w:t>0</w:t>
      </w:r>
      <w:r w:rsidR="00561D36">
        <w:t>55</w:t>
      </w:r>
    </w:p>
    <w:p w14:paraId="2D1F7286" w14:textId="72B536B6" w:rsidR="00936567" w:rsidRDefault="003D2DCE" w:rsidP="007C3697">
      <w:pPr>
        <w:pStyle w:val="Prrafodelista"/>
        <w:rPr>
          <w:rFonts w:cs="Times New Roman"/>
        </w:rPr>
      </w:pPr>
      <w:r>
        <w:rPr>
          <w:noProof/>
          <w:lang w:val="es-ES" w:eastAsia="es-ES"/>
        </w:rPr>
        <w:drawing>
          <wp:inline distT="0" distB="0" distL="0" distR="0" wp14:anchorId="2D00D689" wp14:editId="3EAAE137">
            <wp:extent cx="4961890" cy="2187245"/>
            <wp:effectExtent l="0" t="0" r="0" b="3810"/>
            <wp:docPr id="195" name="Gráfico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5D381A" w14:textId="77777777" w:rsidR="00B61AC1" w:rsidRDefault="00B61AC1" w:rsidP="00B61AC1">
      <w:pPr>
        <w:pStyle w:val="Sinespaciado"/>
        <w:rPr>
          <w:lang w:val="es-ES"/>
        </w:rPr>
      </w:pPr>
      <w:r>
        <w:rPr>
          <w:lang w:val="es-ES"/>
        </w:rPr>
        <w:t>Elaboración: Margarita Arias Ortega</w:t>
      </w:r>
    </w:p>
    <w:p w14:paraId="403DECCD" w14:textId="77777777" w:rsidR="00B61AC1" w:rsidRDefault="00B61AC1" w:rsidP="00B61AC1">
      <w:pPr>
        <w:pStyle w:val="Sinespaciado"/>
        <w:rPr>
          <w:lang w:val="es-ES"/>
        </w:rPr>
      </w:pPr>
    </w:p>
    <w:p w14:paraId="6D1829C5" w14:textId="4AE58128" w:rsidR="001F39B1" w:rsidRDefault="001F39B1" w:rsidP="00FC1316">
      <w:pPr>
        <w:pStyle w:val="Prrafodelista"/>
        <w:ind w:left="420"/>
        <w:rPr>
          <w:lang w:val="es-EC"/>
        </w:rPr>
      </w:pPr>
      <w:r>
        <w:rPr>
          <w:lang w:val="es-EC"/>
        </w:rPr>
        <w:t xml:space="preserve">Para realizar una extrapolación con determinados períodos de recurrencia se </w:t>
      </w:r>
      <w:r w:rsidR="001E12F6">
        <w:rPr>
          <w:lang w:val="es-EC"/>
        </w:rPr>
        <w:t>aplicó</w:t>
      </w:r>
      <w:r>
        <w:rPr>
          <w:lang w:val="es-EC"/>
        </w:rPr>
        <w:t xml:space="preserve"> la distribución Pearson Tipo III a la serie máxima anual. </w:t>
      </w:r>
      <w:r w:rsidR="001E12F6">
        <w:rPr>
          <w:lang w:val="es-EC"/>
        </w:rPr>
        <w:t xml:space="preserve">A través de este cálculo se ha determinado que la recurrencia de la máxima velocidad de viento registrada de </w:t>
      </w:r>
      <w:r w:rsidR="001E12F6">
        <w:rPr>
          <w:lang w:val="es-EC"/>
        </w:rPr>
        <w:lastRenderedPageBreak/>
        <w:t xml:space="preserve">70.1 </w:t>
      </w:r>
      <w:r w:rsidR="008468AC">
        <w:rPr>
          <w:lang w:val="es-EC"/>
        </w:rPr>
        <w:t xml:space="preserve">km/h </w:t>
      </w:r>
      <w:r w:rsidR="001E12F6">
        <w:rPr>
          <w:lang w:val="es-EC"/>
        </w:rPr>
        <w:t>es de 50 años. En el cuadro 4.7 se coloca la serie anual y el cálculo de la velocidad máxima de viento asociada a un período de retorno en años.</w:t>
      </w:r>
    </w:p>
    <w:p w14:paraId="476F3BC5" w14:textId="3BF8BCDD" w:rsidR="001E12F6" w:rsidRDefault="001E12F6" w:rsidP="001E12F6">
      <w:pPr>
        <w:pStyle w:val="Estilo5"/>
        <w:spacing w:after="0"/>
        <w:outlineLvl w:val="0"/>
      </w:pPr>
      <w:r>
        <w:t>CUADRO 4.7. velocidad máxima de viento en la estación Dac Aeropuerto M0</w:t>
      </w:r>
      <w:r w:rsidR="006F535D">
        <w:t>0</w:t>
      </w:r>
      <w:r>
        <w:t>55</w:t>
      </w:r>
    </w:p>
    <w:tbl>
      <w:tblPr>
        <w:tblW w:w="0" w:type="auto"/>
        <w:jc w:val="center"/>
        <w:tblCellMar>
          <w:left w:w="70" w:type="dxa"/>
          <w:right w:w="70" w:type="dxa"/>
        </w:tblCellMar>
        <w:tblLook w:val="04A0" w:firstRow="1" w:lastRow="0" w:firstColumn="1" w:lastColumn="0" w:noHBand="0" w:noVBand="1"/>
      </w:tblPr>
      <w:tblGrid>
        <w:gridCol w:w="3276"/>
        <w:gridCol w:w="1512"/>
      </w:tblGrid>
      <w:tr w:rsidR="001E12F6" w:rsidRPr="001E12F6" w14:paraId="7DEBD564" w14:textId="77777777" w:rsidTr="001E12F6">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F1D4E" w14:textId="40BFBCF0" w:rsidR="001E12F6" w:rsidRPr="001E12F6" w:rsidRDefault="001E12F6"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Años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426A8" w14:textId="6015DD73" w:rsidR="001E12F6" w:rsidRPr="001E12F6" w:rsidRDefault="001E12F6"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 xml:space="preserve">V. máx. </w:t>
            </w:r>
            <w:r w:rsidR="00171DFF">
              <w:rPr>
                <w:rFonts w:ascii="Arial Narrow" w:hAnsi="Arial Narrow" w:cs="Times New Roman"/>
                <w:b/>
                <w:bCs/>
                <w:sz w:val="16"/>
                <w:szCs w:val="16"/>
                <w:lang w:val="es-ES" w:eastAsia="es-ES"/>
              </w:rPr>
              <w:t xml:space="preserve">anual </w:t>
            </w:r>
            <w:r>
              <w:rPr>
                <w:rFonts w:ascii="Arial Narrow" w:hAnsi="Arial Narrow" w:cs="Times New Roman"/>
                <w:b/>
                <w:bCs/>
                <w:sz w:val="16"/>
                <w:szCs w:val="16"/>
                <w:lang w:val="es-ES" w:eastAsia="es-ES"/>
              </w:rPr>
              <w:t xml:space="preserve">en km/h  </w:t>
            </w:r>
          </w:p>
        </w:tc>
      </w:tr>
      <w:tr w:rsidR="001E12F6" w:rsidRPr="001E12F6" w14:paraId="08FCAD40" w14:textId="77777777" w:rsidTr="001E12F6">
        <w:trPr>
          <w:trHeight w:val="170"/>
          <w:jc w:val="center"/>
        </w:trPr>
        <w:tc>
          <w:tcPr>
            <w:tcW w:w="0" w:type="auto"/>
            <w:tcBorders>
              <w:top w:val="single" w:sz="4" w:space="0" w:color="auto"/>
              <w:left w:val="single" w:sz="8" w:space="0" w:color="auto"/>
              <w:bottom w:val="nil"/>
              <w:right w:val="single" w:sz="4" w:space="0" w:color="auto"/>
            </w:tcBorders>
            <w:shd w:val="clear" w:color="auto" w:fill="auto"/>
            <w:noWrap/>
            <w:vAlign w:val="bottom"/>
            <w:hideMark/>
          </w:tcPr>
          <w:p w14:paraId="5B665FC7"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1981</w:t>
            </w:r>
          </w:p>
        </w:tc>
        <w:tc>
          <w:tcPr>
            <w:tcW w:w="0" w:type="auto"/>
            <w:tcBorders>
              <w:top w:val="single" w:sz="4" w:space="0" w:color="auto"/>
              <w:left w:val="single" w:sz="4" w:space="0" w:color="auto"/>
              <w:bottom w:val="nil"/>
              <w:right w:val="single" w:sz="8" w:space="0" w:color="auto"/>
            </w:tcBorders>
            <w:shd w:val="clear" w:color="auto" w:fill="auto"/>
            <w:noWrap/>
            <w:vAlign w:val="bottom"/>
            <w:hideMark/>
          </w:tcPr>
          <w:p w14:paraId="01753847"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46.3</w:t>
            </w:r>
          </w:p>
        </w:tc>
      </w:tr>
      <w:tr w:rsidR="00171DFF" w:rsidRPr="001E12F6" w14:paraId="46965696"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608F1F3B"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1982</w:t>
            </w:r>
          </w:p>
        </w:tc>
        <w:tc>
          <w:tcPr>
            <w:tcW w:w="0" w:type="auto"/>
            <w:tcBorders>
              <w:top w:val="nil"/>
              <w:left w:val="single" w:sz="4" w:space="0" w:color="auto"/>
              <w:bottom w:val="nil"/>
              <w:right w:val="single" w:sz="8" w:space="0" w:color="auto"/>
            </w:tcBorders>
            <w:shd w:val="clear" w:color="auto" w:fill="auto"/>
            <w:noWrap/>
            <w:vAlign w:val="bottom"/>
            <w:hideMark/>
          </w:tcPr>
          <w:p w14:paraId="6DADFB8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40.8</w:t>
            </w:r>
          </w:p>
        </w:tc>
      </w:tr>
      <w:tr w:rsidR="00171DFF" w:rsidRPr="001E12F6" w14:paraId="225BECDB"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1084805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1983</w:t>
            </w:r>
          </w:p>
        </w:tc>
        <w:tc>
          <w:tcPr>
            <w:tcW w:w="0" w:type="auto"/>
            <w:tcBorders>
              <w:top w:val="nil"/>
              <w:left w:val="single" w:sz="4" w:space="0" w:color="auto"/>
              <w:bottom w:val="nil"/>
              <w:right w:val="single" w:sz="8" w:space="0" w:color="auto"/>
            </w:tcBorders>
            <w:shd w:val="clear" w:color="auto" w:fill="auto"/>
            <w:noWrap/>
            <w:vAlign w:val="bottom"/>
            <w:hideMark/>
          </w:tcPr>
          <w:p w14:paraId="463CB797"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48.2</w:t>
            </w:r>
          </w:p>
        </w:tc>
      </w:tr>
      <w:tr w:rsidR="00171DFF" w:rsidRPr="001E12F6" w14:paraId="2E752027"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3B9A4E99"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1984</w:t>
            </w:r>
          </w:p>
        </w:tc>
        <w:tc>
          <w:tcPr>
            <w:tcW w:w="0" w:type="auto"/>
            <w:tcBorders>
              <w:top w:val="nil"/>
              <w:left w:val="single" w:sz="4" w:space="0" w:color="auto"/>
              <w:bottom w:val="nil"/>
              <w:right w:val="single" w:sz="8" w:space="0" w:color="auto"/>
            </w:tcBorders>
            <w:shd w:val="clear" w:color="auto" w:fill="auto"/>
            <w:noWrap/>
            <w:vAlign w:val="bottom"/>
            <w:hideMark/>
          </w:tcPr>
          <w:p w14:paraId="29C61089"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37.1</w:t>
            </w:r>
          </w:p>
        </w:tc>
      </w:tr>
      <w:tr w:rsidR="00171DFF" w:rsidRPr="001E12F6" w14:paraId="00581468"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E5F3D7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1985</w:t>
            </w:r>
          </w:p>
        </w:tc>
        <w:tc>
          <w:tcPr>
            <w:tcW w:w="0" w:type="auto"/>
            <w:tcBorders>
              <w:top w:val="nil"/>
              <w:left w:val="single" w:sz="4" w:space="0" w:color="auto"/>
              <w:bottom w:val="nil"/>
              <w:right w:val="single" w:sz="8" w:space="0" w:color="auto"/>
            </w:tcBorders>
            <w:shd w:val="clear" w:color="auto" w:fill="auto"/>
            <w:noWrap/>
            <w:vAlign w:val="bottom"/>
            <w:hideMark/>
          </w:tcPr>
          <w:p w14:paraId="06C64BD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7DBCCAE0"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4E138E1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1986</w:t>
            </w:r>
          </w:p>
        </w:tc>
        <w:tc>
          <w:tcPr>
            <w:tcW w:w="0" w:type="auto"/>
            <w:tcBorders>
              <w:top w:val="nil"/>
              <w:left w:val="single" w:sz="4" w:space="0" w:color="auto"/>
              <w:bottom w:val="nil"/>
              <w:right w:val="single" w:sz="8" w:space="0" w:color="auto"/>
            </w:tcBorders>
            <w:shd w:val="clear" w:color="auto" w:fill="auto"/>
            <w:noWrap/>
            <w:vAlign w:val="bottom"/>
            <w:hideMark/>
          </w:tcPr>
          <w:p w14:paraId="5F3E8D3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55.6</w:t>
            </w:r>
          </w:p>
        </w:tc>
      </w:tr>
      <w:tr w:rsidR="00171DFF" w:rsidRPr="001E12F6" w14:paraId="5BB219E1"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4EBFE74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1987</w:t>
            </w:r>
          </w:p>
        </w:tc>
        <w:tc>
          <w:tcPr>
            <w:tcW w:w="0" w:type="auto"/>
            <w:tcBorders>
              <w:top w:val="nil"/>
              <w:left w:val="single" w:sz="4" w:space="0" w:color="auto"/>
              <w:bottom w:val="nil"/>
              <w:right w:val="single" w:sz="8" w:space="0" w:color="auto"/>
            </w:tcBorders>
            <w:shd w:val="clear" w:color="auto" w:fill="auto"/>
            <w:noWrap/>
            <w:vAlign w:val="bottom"/>
            <w:hideMark/>
          </w:tcPr>
          <w:p w14:paraId="3318DBB9"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37.1</w:t>
            </w:r>
          </w:p>
        </w:tc>
      </w:tr>
      <w:tr w:rsidR="00171DFF" w:rsidRPr="001E12F6" w14:paraId="03A71FBD"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A97A62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1988</w:t>
            </w:r>
          </w:p>
        </w:tc>
        <w:tc>
          <w:tcPr>
            <w:tcW w:w="0" w:type="auto"/>
            <w:tcBorders>
              <w:top w:val="nil"/>
              <w:left w:val="single" w:sz="4" w:space="0" w:color="auto"/>
              <w:bottom w:val="nil"/>
              <w:right w:val="single" w:sz="8" w:space="0" w:color="auto"/>
            </w:tcBorders>
            <w:shd w:val="clear" w:color="auto" w:fill="auto"/>
            <w:noWrap/>
            <w:vAlign w:val="bottom"/>
            <w:hideMark/>
          </w:tcPr>
          <w:p w14:paraId="06CD0E38"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38.9</w:t>
            </w:r>
          </w:p>
        </w:tc>
      </w:tr>
      <w:tr w:rsidR="00171DFF" w:rsidRPr="001E12F6" w14:paraId="34484A95"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3D793B4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1989</w:t>
            </w:r>
          </w:p>
        </w:tc>
        <w:tc>
          <w:tcPr>
            <w:tcW w:w="0" w:type="auto"/>
            <w:tcBorders>
              <w:top w:val="nil"/>
              <w:left w:val="single" w:sz="4" w:space="0" w:color="auto"/>
              <w:bottom w:val="nil"/>
              <w:right w:val="single" w:sz="8" w:space="0" w:color="auto"/>
            </w:tcBorders>
            <w:shd w:val="clear" w:color="auto" w:fill="auto"/>
            <w:noWrap/>
            <w:vAlign w:val="bottom"/>
            <w:hideMark/>
          </w:tcPr>
          <w:p w14:paraId="6EE3CD4F"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44.5</w:t>
            </w:r>
          </w:p>
        </w:tc>
      </w:tr>
      <w:tr w:rsidR="00171DFF" w:rsidRPr="001E12F6" w14:paraId="1F3E04B8"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4620BC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1990</w:t>
            </w:r>
          </w:p>
        </w:tc>
        <w:tc>
          <w:tcPr>
            <w:tcW w:w="0" w:type="auto"/>
            <w:tcBorders>
              <w:top w:val="nil"/>
              <w:left w:val="single" w:sz="4" w:space="0" w:color="auto"/>
              <w:bottom w:val="nil"/>
              <w:right w:val="single" w:sz="8" w:space="0" w:color="auto"/>
            </w:tcBorders>
            <w:shd w:val="clear" w:color="auto" w:fill="auto"/>
            <w:noWrap/>
            <w:vAlign w:val="bottom"/>
            <w:hideMark/>
          </w:tcPr>
          <w:p w14:paraId="506A7602"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7C103AD6"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2947C017"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1991</w:t>
            </w:r>
          </w:p>
        </w:tc>
        <w:tc>
          <w:tcPr>
            <w:tcW w:w="0" w:type="auto"/>
            <w:tcBorders>
              <w:top w:val="nil"/>
              <w:left w:val="single" w:sz="4" w:space="0" w:color="auto"/>
              <w:bottom w:val="nil"/>
              <w:right w:val="single" w:sz="8" w:space="0" w:color="auto"/>
            </w:tcBorders>
            <w:shd w:val="clear" w:color="auto" w:fill="auto"/>
            <w:noWrap/>
            <w:vAlign w:val="bottom"/>
            <w:hideMark/>
          </w:tcPr>
          <w:p w14:paraId="40A1038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55.6</w:t>
            </w:r>
          </w:p>
        </w:tc>
      </w:tr>
      <w:tr w:rsidR="00171DFF" w:rsidRPr="001E12F6" w14:paraId="7E18AA95"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15AE0ED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1992</w:t>
            </w:r>
          </w:p>
        </w:tc>
        <w:tc>
          <w:tcPr>
            <w:tcW w:w="0" w:type="auto"/>
            <w:tcBorders>
              <w:top w:val="nil"/>
              <w:left w:val="single" w:sz="4" w:space="0" w:color="auto"/>
              <w:bottom w:val="nil"/>
              <w:right w:val="single" w:sz="8" w:space="0" w:color="auto"/>
            </w:tcBorders>
            <w:shd w:val="clear" w:color="auto" w:fill="auto"/>
            <w:noWrap/>
            <w:vAlign w:val="bottom"/>
            <w:hideMark/>
          </w:tcPr>
          <w:p w14:paraId="517B312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7872F7AA"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1355100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1993</w:t>
            </w:r>
          </w:p>
        </w:tc>
        <w:tc>
          <w:tcPr>
            <w:tcW w:w="0" w:type="auto"/>
            <w:tcBorders>
              <w:top w:val="nil"/>
              <w:left w:val="single" w:sz="4" w:space="0" w:color="auto"/>
              <w:bottom w:val="nil"/>
              <w:right w:val="single" w:sz="8" w:space="0" w:color="auto"/>
            </w:tcBorders>
            <w:shd w:val="clear" w:color="auto" w:fill="auto"/>
            <w:noWrap/>
            <w:vAlign w:val="bottom"/>
            <w:hideMark/>
          </w:tcPr>
          <w:p w14:paraId="4155177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55.6</w:t>
            </w:r>
          </w:p>
        </w:tc>
      </w:tr>
      <w:tr w:rsidR="00171DFF" w:rsidRPr="001E12F6" w14:paraId="4763D0DF"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6D942C1E"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1994</w:t>
            </w:r>
          </w:p>
        </w:tc>
        <w:tc>
          <w:tcPr>
            <w:tcW w:w="0" w:type="auto"/>
            <w:tcBorders>
              <w:top w:val="nil"/>
              <w:left w:val="single" w:sz="4" w:space="0" w:color="auto"/>
              <w:bottom w:val="nil"/>
              <w:right w:val="single" w:sz="8" w:space="0" w:color="auto"/>
            </w:tcBorders>
            <w:shd w:val="clear" w:color="auto" w:fill="auto"/>
            <w:noWrap/>
            <w:vAlign w:val="bottom"/>
            <w:hideMark/>
          </w:tcPr>
          <w:p w14:paraId="686D625F"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4673F55C"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B50C63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1995</w:t>
            </w:r>
          </w:p>
        </w:tc>
        <w:tc>
          <w:tcPr>
            <w:tcW w:w="0" w:type="auto"/>
            <w:tcBorders>
              <w:top w:val="nil"/>
              <w:left w:val="single" w:sz="4" w:space="0" w:color="auto"/>
              <w:bottom w:val="nil"/>
              <w:right w:val="single" w:sz="8" w:space="0" w:color="auto"/>
            </w:tcBorders>
            <w:shd w:val="clear" w:color="auto" w:fill="auto"/>
            <w:noWrap/>
            <w:vAlign w:val="bottom"/>
            <w:hideMark/>
          </w:tcPr>
          <w:p w14:paraId="44D1FA1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23C82412"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69989C5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1996</w:t>
            </w:r>
          </w:p>
        </w:tc>
        <w:tc>
          <w:tcPr>
            <w:tcW w:w="0" w:type="auto"/>
            <w:tcBorders>
              <w:top w:val="nil"/>
              <w:left w:val="single" w:sz="4" w:space="0" w:color="auto"/>
              <w:bottom w:val="nil"/>
              <w:right w:val="single" w:sz="8" w:space="0" w:color="auto"/>
            </w:tcBorders>
            <w:shd w:val="clear" w:color="auto" w:fill="auto"/>
            <w:noWrap/>
            <w:vAlign w:val="bottom"/>
            <w:hideMark/>
          </w:tcPr>
          <w:p w14:paraId="1EB1BDB9"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61.2</w:t>
            </w:r>
          </w:p>
        </w:tc>
      </w:tr>
      <w:tr w:rsidR="00171DFF" w:rsidRPr="001E12F6" w14:paraId="667F86F2"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01C936A"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1997</w:t>
            </w:r>
          </w:p>
        </w:tc>
        <w:tc>
          <w:tcPr>
            <w:tcW w:w="0" w:type="auto"/>
            <w:tcBorders>
              <w:top w:val="nil"/>
              <w:left w:val="single" w:sz="4" w:space="0" w:color="auto"/>
              <w:bottom w:val="nil"/>
              <w:right w:val="single" w:sz="8" w:space="0" w:color="auto"/>
            </w:tcBorders>
            <w:shd w:val="clear" w:color="auto" w:fill="auto"/>
            <w:noWrap/>
            <w:vAlign w:val="bottom"/>
            <w:hideMark/>
          </w:tcPr>
          <w:p w14:paraId="73503148"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57.5</w:t>
            </w:r>
          </w:p>
        </w:tc>
      </w:tr>
      <w:tr w:rsidR="00171DFF" w:rsidRPr="001E12F6" w14:paraId="437673FE"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4568F26B"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1998</w:t>
            </w:r>
          </w:p>
        </w:tc>
        <w:tc>
          <w:tcPr>
            <w:tcW w:w="0" w:type="auto"/>
            <w:tcBorders>
              <w:top w:val="nil"/>
              <w:left w:val="single" w:sz="4" w:space="0" w:color="auto"/>
              <w:bottom w:val="nil"/>
              <w:right w:val="single" w:sz="8" w:space="0" w:color="auto"/>
            </w:tcBorders>
            <w:shd w:val="clear" w:color="auto" w:fill="auto"/>
            <w:noWrap/>
            <w:vAlign w:val="bottom"/>
            <w:hideMark/>
          </w:tcPr>
          <w:p w14:paraId="6628BA0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46.3</w:t>
            </w:r>
          </w:p>
        </w:tc>
      </w:tr>
      <w:tr w:rsidR="00171DFF" w:rsidRPr="001E12F6" w14:paraId="014F2E68"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324CA70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1999</w:t>
            </w:r>
          </w:p>
        </w:tc>
        <w:tc>
          <w:tcPr>
            <w:tcW w:w="0" w:type="auto"/>
            <w:tcBorders>
              <w:top w:val="nil"/>
              <w:left w:val="single" w:sz="4" w:space="0" w:color="auto"/>
              <w:bottom w:val="nil"/>
              <w:right w:val="single" w:sz="8" w:space="0" w:color="auto"/>
            </w:tcBorders>
            <w:shd w:val="clear" w:color="auto" w:fill="auto"/>
            <w:noWrap/>
            <w:vAlign w:val="bottom"/>
            <w:hideMark/>
          </w:tcPr>
          <w:p w14:paraId="41AF68AB"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48.2</w:t>
            </w:r>
          </w:p>
        </w:tc>
      </w:tr>
      <w:tr w:rsidR="00171DFF" w:rsidRPr="001E12F6" w14:paraId="5135FBF2"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55B40DCB"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2000</w:t>
            </w:r>
          </w:p>
        </w:tc>
        <w:tc>
          <w:tcPr>
            <w:tcW w:w="0" w:type="auto"/>
            <w:tcBorders>
              <w:top w:val="nil"/>
              <w:left w:val="single" w:sz="4" w:space="0" w:color="auto"/>
              <w:bottom w:val="nil"/>
              <w:right w:val="single" w:sz="8" w:space="0" w:color="auto"/>
            </w:tcBorders>
            <w:shd w:val="clear" w:color="auto" w:fill="auto"/>
            <w:noWrap/>
            <w:vAlign w:val="bottom"/>
            <w:hideMark/>
          </w:tcPr>
          <w:p w14:paraId="7781FF8F"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50.0</w:t>
            </w:r>
          </w:p>
        </w:tc>
      </w:tr>
      <w:tr w:rsidR="00171DFF" w:rsidRPr="001E12F6" w14:paraId="7B6A5FFA"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1F0F5B7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2001</w:t>
            </w:r>
          </w:p>
        </w:tc>
        <w:tc>
          <w:tcPr>
            <w:tcW w:w="0" w:type="auto"/>
            <w:tcBorders>
              <w:top w:val="nil"/>
              <w:left w:val="single" w:sz="4" w:space="0" w:color="auto"/>
              <w:bottom w:val="nil"/>
              <w:right w:val="single" w:sz="8" w:space="0" w:color="auto"/>
            </w:tcBorders>
            <w:shd w:val="clear" w:color="auto" w:fill="auto"/>
            <w:noWrap/>
            <w:vAlign w:val="bottom"/>
            <w:hideMark/>
          </w:tcPr>
          <w:p w14:paraId="2B33C07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55.6</w:t>
            </w:r>
          </w:p>
        </w:tc>
      </w:tr>
      <w:tr w:rsidR="00171DFF" w:rsidRPr="001E12F6" w14:paraId="755CF957"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3AF0EB1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2002</w:t>
            </w:r>
          </w:p>
        </w:tc>
        <w:tc>
          <w:tcPr>
            <w:tcW w:w="0" w:type="auto"/>
            <w:tcBorders>
              <w:top w:val="nil"/>
              <w:left w:val="single" w:sz="4" w:space="0" w:color="auto"/>
              <w:bottom w:val="nil"/>
              <w:right w:val="single" w:sz="8" w:space="0" w:color="auto"/>
            </w:tcBorders>
            <w:shd w:val="clear" w:color="auto" w:fill="auto"/>
            <w:noWrap/>
            <w:vAlign w:val="bottom"/>
            <w:hideMark/>
          </w:tcPr>
          <w:p w14:paraId="4778839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61.2</w:t>
            </w:r>
          </w:p>
        </w:tc>
      </w:tr>
      <w:tr w:rsidR="00171DFF" w:rsidRPr="001E12F6" w14:paraId="14A8B20D"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0AD6755F"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2003</w:t>
            </w:r>
          </w:p>
        </w:tc>
        <w:tc>
          <w:tcPr>
            <w:tcW w:w="0" w:type="auto"/>
            <w:tcBorders>
              <w:top w:val="nil"/>
              <w:left w:val="single" w:sz="4" w:space="0" w:color="auto"/>
              <w:bottom w:val="nil"/>
              <w:right w:val="single" w:sz="8" w:space="0" w:color="auto"/>
            </w:tcBorders>
            <w:shd w:val="clear" w:color="auto" w:fill="auto"/>
            <w:noWrap/>
            <w:vAlign w:val="bottom"/>
            <w:hideMark/>
          </w:tcPr>
          <w:p w14:paraId="60616D3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53.7</w:t>
            </w:r>
          </w:p>
        </w:tc>
      </w:tr>
      <w:tr w:rsidR="00171DFF" w:rsidRPr="001E12F6" w14:paraId="0F0D47CD"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26C35DFD"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2004</w:t>
            </w:r>
          </w:p>
        </w:tc>
        <w:tc>
          <w:tcPr>
            <w:tcW w:w="0" w:type="auto"/>
            <w:tcBorders>
              <w:top w:val="nil"/>
              <w:left w:val="single" w:sz="4" w:space="0" w:color="auto"/>
              <w:bottom w:val="nil"/>
              <w:right w:val="single" w:sz="8" w:space="0" w:color="auto"/>
            </w:tcBorders>
            <w:shd w:val="clear" w:color="auto" w:fill="auto"/>
            <w:noWrap/>
            <w:vAlign w:val="bottom"/>
            <w:hideMark/>
          </w:tcPr>
          <w:p w14:paraId="2FF96E68"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70.4</w:t>
            </w:r>
          </w:p>
        </w:tc>
      </w:tr>
      <w:tr w:rsidR="00171DFF" w:rsidRPr="001E12F6" w14:paraId="2E3CBF02"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0B8849E9"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2005</w:t>
            </w:r>
          </w:p>
        </w:tc>
        <w:tc>
          <w:tcPr>
            <w:tcW w:w="0" w:type="auto"/>
            <w:tcBorders>
              <w:top w:val="nil"/>
              <w:left w:val="single" w:sz="4" w:space="0" w:color="auto"/>
              <w:bottom w:val="nil"/>
              <w:right w:val="single" w:sz="8" w:space="0" w:color="auto"/>
            </w:tcBorders>
            <w:shd w:val="clear" w:color="auto" w:fill="auto"/>
            <w:noWrap/>
            <w:vAlign w:val="bottom"/>
            <w:hideMark/>
          </w:tcPr>
          <w:p w14:paraId="0688193C"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64.9</w:t>
            </w:r>
          </w:p>
        </w:tc>
      </w:tr>
      <w:tr w:rsidR="00171DFF" w:rsidRPr="001E12F6" w14:paraId="2C0B674D"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6B7869A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2006</w:t>
            </w:r>
          </w:p>
        </w:tc>
        <w:tc>
          <w:tcPr>
            <w:tcW w:w="0" w:type="auto"/>
            <w:tcBorders>
              <w:top w:val="nil"/>
              <w:left w:val="single" w:sz="4" w:space="0" w:color="auto"/>
              <w:bottom w:val="nil"/>
              <w:right w:val="single" w:sz="8" w:space="0" w:color="auto"/>
            </w:tcBorders>
            <w:shd w:val="clear" w:color="auto" w:fill="auto"/>
            <w:noWrap/>
            <w:vAlign w:val="bottom"/>
            <w:hideMark/>
          </w:tcPr>
          <w:p w14:paraId="0579C872"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61.2</w:t>
            </w:r>
          </w:p>
        </w:tc>
      </w:tr>
      <w:tr w:rsidR="00171DFF" w:rsidRPr="001E12F6" w14:paraId="385C761A"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4C86BD0E"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2007</w:t>
            </w:r>
          </w:p>
        </w:tc>
        <w:tc>
          <w:tcPr>
            <w:tcW w:w="0" w:type="auto"/>
            <w:tcBorders>
              <w:top w:val="nil"/>
              <w:left w:val="single" w:sz="4" w:space="0" w:color="auto"/>
              <w:bottom w:val="nil"/>
              <w:right w:val="single" w:sz="8" w:space="0" w:color="auto"/>
            </w:tcBorders>
            <w:shd w:val="clear" w:color="auto" w:fill="auto"/>
            <w:noWrap/>
            <w:vAlign w:val="bottom"/>
            <w:hideMark/>
          </w:tcPr>
          <w:p w14:paraId="680F91E2"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64.9</w:t>
            </w:r>
          </w:p>
        </w:tc>
      </w:tr>
      <w:tr w:rsidR="00171DFF" w:rsidRPr="001E12F6" w14:paraId="10BE3ABE"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4E2B859B"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2008</w:t>
            </w:r>
          </w:p>
        </w:tc>
        <w:tc>
          <w:tcPr>
            <w:tcW w:w="0" w:type="auto"/>
            <w:tcBorders>
              <w:top w:val="nil"/>
              <w:left w:val="single" w:sz="4" w:space="0" w:color="auto"/>
              <w:bottom w:val="nil"/>
              <w:right w:val="single" w:sz="8" w:space="0" w:color="auto"/>
            </w:tcBorders>
            <w:shd w:val="clear" w:color="auto" w:fill="auto"/>
            <w:noWrap/>
            <w:vAlign w:val="bottom"/>
            <w:hideMark/>
          </w:tcPr>
          <w:p w14:paraId="76B1740E"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51.9</w:t>
            </w:r>
          </w:p>
        </w:tc>
      </w:tr>
      <w:tr w:rsidR="00171DFF" w:rsidRPr="001E12F6" w14:paraId="43E8010B"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6CE0560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2009</w:t>
            </w:r>
          </w:p>
        </w:tc>
        <w:tc>
          <w:tcPr>
            <w:tcW w:w="0" w:type="auto"/>
            <w:tcBorders>
              <w:top w:val="nil"/>
              <w:left w:val="single" w:sz="4" w:space="0" w:color="auto"/>
              <w:bottom w:val="nil"/>
              <w:right w:val="single" w:sz="8" w:space="0" w:color="auto"/>
            </w:tcBorders>
            <w:shd w:val="clear" w:color="auto" w:fill="auto"/>
            <w:noWrap/>
            <w:vAlign w:val="bottom"/>
            <w:hideMark/>
          </w:tcPr>
          <w:p w14:paraId="75511D9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61.2</w:t>
            </w:r>
          </w:p>
        </w:tc>
      </w:tr>
      <w:tr w:rsidR="00171DFF" w:rsidRPr="001E12F6" w14:paraId="0D904C05"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367CD3D8"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2010</w:t>
            </w:r>
          </w:p>
        </w:tc>
        <w:tc>
          <w:tcPr>
            <w:tcW w:w="0" w:type="auto"/>
            <w:tcBorders>
              <w:top w:val="nil"/>
              <w:left w:val="single" w:sz="4" w:space="0" w:color="auto"/>
              <w:bottom w:val="nil"/>
              <w:right w:val="single" w:sz="8" w:space="0" w:color="auto"/>
            </w:tcBorders>
            <w:shd w:val="clear" w:color="auto" w:fill="auto"/>
            <w:noWrap/>
            <w:vAlign w:val="bottom"/>
            <w:hideMark/>
          </w:tcPr>
          <w:p w14:paraId="6DD7DEEE"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64.9</w:t>
            </w:r>
          </w:p>
        </w:tc>
      </w:tr>
      <w:tr w:rsidR="00171DFF" w:rsidRPr="001E12F6" w14:paraId="6EEC9C3D" w14:textId="77777777" w:rsidTr="001E12F6">
        <w:trPr>
          <w:trHeight w:val="170"/>
          <w:jc w:val="center"/>
        </w:trPr>
        <w:tc>
          <w:tcPr>
            <w:tcW w:w="0" w:type="auto"/>
            <w:tcBorders>
              <w:top w:val="nil"/>
              <w:left w:val="single" w:sz="8" w:space="0" w:color="auto"/>
              <w:bottom w:val="nil"/>
              <w:right w:val="single" w:sz="4" w:space="0" w:color="auto"/>
            </w:tcBorders>
            <w:shd w:val="clear" w:color="auto" w:fill="auto"/>
            <w:noWrap/>
            <w:vAlign w:val="bottom"/>
            <w:hideMark/>
          </w:tcPr>
          <w:p w14:paraId="73C1238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2011</w:t>
            </w:r>
          </w:p>
        </w:tc>
        <w:tc>
          <w:tcPr>
            <w:tcW w:w="0" w:type="auto"/>
            <w:tcBorders>
              <w:top w:val="nil"/>
              <w:left w:val="single" w:sz="4" w:space="0" w:color="auto"/>
              <w:bottom w:val="nil"/>
              <w:right w:val="single" w:sz="8" w:space="0" w:color="auto"/>
            </w:tcBorders>
            <w:shd w:val="clear" w:color="auto" w:fill="auto"/>
            <w:noWrap/>
            <w:vAlign w:val="bottom"/>
            <w:hideMark/>
          </w:tcPr>
          <w:p w14:paraId="537C9F0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57.5</w:t>
            </w:r>
          </w:p>
        </w:tc>
      </w:tr>
      <w:tr w:rsidR="001E12F6" w:rsidRPr="001E12F6" w14:paraId="1A2C81EC" w14:textId="77777777" w:rsidTr="001E12F6">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632B6D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2012</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29C1DB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66.7</w:t>
            </w:r>
          </w:p>
        </w:tc>
      </w:tr>
      <w:tr w:rsidR="001E12F6" w:rsidRPr="001E12F6" w14:paraId="44ABB6BE" w14:textId="77777777" w:rsidTr="001E12F6">
        <w:trPr>
          <w:trHeight w:val="170"/>
          <w:jc w:val="center"/>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3880F40E" w14:textId="55F5A2FD" w:rsidR="001E12F6" w:rsidRPr="001E12F6" w:rsidRDefault="001E12F6"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Media</w:t>
            </w: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461F9534"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53.9</w:t>
            </w:r>
          </w:p>
        </w:tc>
      </w:tr>
      <w:tr w:rsidR="001E12F6" w:rsidRPr="001E12F6" w14:paraId="098487B4" w14:textId="77777777" w:rsidTr="001E12F6">
        <w:trPr>
          <w:trHeight w:val="170"/>
          <w:jc w:val="center"/>
        </w:trPr>
        <w:tc>
          <w:tcPr>
            <w:tcW w:w="0" w:type="auto"/>
            <w:tcBorders>
              <w:top w:val="nil"/>
              <w:left w:val="single" w:sz="4" w:space="0" w:color="auto"/>
              <w:bottom w:val="nil"/>
              <w:right w:val="single" w:sz="4" w:space="0" w:color="auto"/>
            </w:tcBorders>
            <w:shd w:val="clear" w:color="auto" w:fill="auto"/>
            <w:noWrap/>
            <w:vAlign w:val="bottom"/>
            <w:hideMark/>
          </w:tcPr>
          <w:p w14:paraId="0A8E8279" w14:textId="1173D14E" w:rsidR="001E12F6" w:rsidRPr="001E12F6" w:rsidRDefault="001E12F6"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Máxima</w:t>
            </w:r>
          </w:p>
        </w:tc>
        <w:tc>
          <w:tcPr>
            <w:tcW w:w="0" w:type="auto"/>
            <w:tcBorders>
              <w:top w:val="nil"/>
              <w:left w:val="single" w:sz="4" w:space="0" w:color="auto"/>
              <w:bottom w:val="nil"/>
              <w:right w:val="single" w:sz="4" w:space="0" w:color="auto"/>
            </w:tcBorders>
            <w:shd w:val="clear" w:color="auto" w:fill="auto"/>
            <w:noWrap/>
            <w:vAlign w:val="bottom"/>
            <w:hideMark/>
          </w:tcPr>
          <w:p w14:paraId="18302191"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70.4</w:t>
            </w:r>
          </w:p>
        </w:tc>
      </w:tr>
      <w:tr w:rsidR="001E12F6" w:rsidRPr="001E12F6" w14:paraId="0732289F" w14:textId="77777777" w:rsidTr="001E12F6">
        <w:trPr>
          <w:trHeight w:val="170"/>
          <w:jc w:val="center"/>
        </w:trPr>
        <w:tc>
          <w:tcPr>
            <w:tcW w:w="0" w:type="auto"/>
            <w:tcBorders>
              <w:top w:val="nil"/>
              <w:left w:val="single" w:sz="4" w:space="0" w:color="auto"/>
              <w:bottom w:val="nil"/>
              <w:right w:val="single" w:sz="4" w:space="0" w:color="auto"/>
            </w:tcBorders>
            <w:shd w:val="clear" w:color="auto" w:fill="auto"/>
            <w:noWrap/>
            <w:vAlign w:val="bottom"/>
            <w:hideMark/>
          </w:tcPr>
          <w:p w14:paraId="3C56B791" w14:textId="4C684E91" w:rsidR="001E12F6" w:rsidRPr="001E12F6" w:rsidRDefault="00111E53"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M</w:t>
            </w:r>
            <w:r w:rsidR="00171DFF">
              <w:rPr>
                <w:rFonts w:ascii="Arial Narrow" w:hAnsi="Arial Narrow" w:cs="Times New Roman"/>
                <w:b/>
                <w:bCs/>
                <w:sz w:val="16"/>
                <w:szCs w:val="16"/>
                <w:lang w:val="es-ES" w:eastAsia="es-ES"/>
              </w:rPr>
              <w:t>ínima</w:t>
            </w:r>
          </w:p>
        </w:tc>
        <w:tc>
          <w:tcPr>
            <w:tcW w:w="0" w:type="auto"/>
            <w:tcBorders>
              <w:top w:val="nil"/>
              <w:left w:val="single" w:sz="4" w:space="0" w:color="auto"/>
              <w:bottom w:val="nil"/>
              <w:right w:val="single" w:sz="4" w:space="0" w:color="auto"/>
            </w:tcBorders>
            <w:shd w:val="clear" w:color="auto" w:fill="auto"/>
            <w:noWrap/>
            <w:vAlign w:val="bottom"/>
            <w:hideMark/>
          </w:tcPr>
          <w:p w14:paraId="65CD11D6"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37.1</w:t>
            </w:r>
          </w:p>
        </w:tc>
      </w:tr>
      <w:tr w:rsidR="001E12F6" w:rsidRPr="001E12F6" w14:paraId="78721FD9" w14:textId="77777777" w:rsidTr="001E12F6">
        <w:trPr>
          <w:trHeight w:val="170"/>
          <w:jc w:val="center"/>
        </w:trPr>
        <w:tc>
          <w:tcPr>
            <w:tcW w:w="0" w:type="auto"/>
            <w:tcBorders>
              <w:top w:val="nil"/>
              <w:left w:val="single" w:sz="4" w:space="0" w:color="auto"/>
              <w:bottom w:val="nil"/>
              <w:right w:val="single" w:sz="4" w:space="0" w:color="auto"/>
            </w:tcBorders>
            <w:shd w:val="clear" w:color="auto" w:fill="auto"/>
            <w:noWrap/>
            <w:vAlign w:val="bottom"/>
            <w:hideMark/>
          </w:tcPr>
          <w:p w14:paraId="07B25C50" w14:textId="11C4861E" w:rsidR="001E12F6" w:rsidRPr="001E12F6" w:rsidRDefault="00171DFF" w:rsidP="00171DFF">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Número de años que intervienen en el análisis “n”</w:t>
            </w:r>
          </w:p>
        </w:tc>
        <w:tc>
          <w:tcPr>
            <w:tcW w:w="0" w:type="auto"/>
            <w:tcBorders>
              <w:top w:val="nil"/>
              <w:left w:val="single" w:sz="4" w:space="0" w:color="auto"/>
              <w:bottom w:val="nil"/>
              <w:right w:val="single" w:sz="4" w:space="0" w:color="auto"/>
            </w:tcBorders>
            <w:shd w:val="clear" w:color="auto" w:fill="auto"/>
            <w:noWrap/>
            <w:vAlign w:val="bottom"/>
            <w:hideMark/>
          </w:tcPr>
          <w:p w14:paraId="608C10EC"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32</w:t>
            </w:r>
          </w:p>
        </w:tc>
      </w:tr>
      <w:tr w:rsidR="001E12F6" w:rsidRPr="001E12F6" w14:paraId="15167AE9" w14:textId="77777777" w:rsidTr="001E12F6">
        <w:trPr>
          <w:trHeight w:val="170"/>
          <w:jc w:val="center"/>
        </w:trPr>
        <w:tc>
          <w:tcPr>
            <w:tcW w:w="0" w:type="auto"/>
            <w:tcBorders>
              <w:top w:val="nil"/>
              <w:left w:val="single" w:sz="4" w:space="0" w:color="auto"/>
              <w:bottom w:val="nil"/>
              <w:right w:val="single" w:sz="4" w:space="0" w:color="auto"/>
            </w:tcBorders>
            <w:shd w:val="clear" w:color="auto" w:fill="auto"/>
            <w:noWrap/>
            <w:vAlign w:val="bottom"/>
            <w:hideMark/>
          </w:tcPr>
          <w:p w14:paraId="4D3CBA2C" w14:textId="52817FE1" w:rsidR="001E12F6" w:rsidRPr="001E12F6" w:rsidRDefault="00171DFF"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Desviación Estándar “</w:t>
            </w:r>
            <w:r w:rsidR="001E12F6" w:rsidRPr="001E12F6">
              <w:rPr>
                <w:rFonts w:ascii="Arial Narrow" w:hAnsi="Arial Narrow" w:cs="Times New Roman"/>
                <w:b/>
                <w:bCs/>
                <w:sz w:val="16"/>
                <w:szCs w:val="16"/>
                <w:lang w:val="es-ES" w:eastAsia="es-ES"/>
              </w:rPr>
              <w:t>S</w:t>
            </w:r>
            <w:r>
              <w:rPr>
                <w:rFonts w:ascii="Arial Narrow" w:hAnsi="Arial Narrow" w:cs="Times New Roman"/>
                <w:b/>
                <w:bCs/>
                <w:sz w:val="16"/>
                <w:szCs w:val="16"/>
                <w:lang w:val="es-ES" w:eastAsia="es-ES"/>
              </w:rPr>
              <w:t>”</w:t>
            </w:r>
          </w:p>
        </w:tc>
        <w:tc>
          <w:tcPr>
            <w:tcW w:w="0" w:type="auto"/>
            <w:tcBorders>
              <w:top w:val="nil"/>
              <w:left w:val="single" w:sz="4" w:space="0" w:color="auto"/>
              <w:bottom w:val="nil"/>
              <w:right w:val="single" w:sz="4" w:space="0" w:color="auto"/>
            </w:tcBorders>
            <w:shd w:val="clear" w:color="auto" w:fill="auto"/>
            <w:noWrap/>
            <w:vAlign w:val="bottom"/>
            <w:hideMark/>
          </w:tcPr>
          <w:p w14:paraId="2DBF0B0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8.6</w:t>
            </w:r>
          </w:p>
        </w:tc>
      </w:tr>
      <w:tr w:rsidR="001E12F6" w:rsidRPr="001E12F6" w14:paraId="7C011661" w14:textId="77777777" w:rsidTr="001E12F6">
        <w:trPr>
          <w:trHeight w:val="170"/>
          <w:jc w:val="center"/>
        </w:trPr>
        <w:tc>
          <w:tcPr>
            <w:tcW w:w="0" w:type="auto"/>
            <w:tcBorders>
              <w:top w:val="nil"/>
              <w:left w:val="single" w:sz="4" w:space="0" w:color="auto"/>
              <w:bottom w:val="nil"/>
              <w:right w:val="single" w:sz="4" w:space="0" w:color="auto"/>
            </w:tcBorders>
            <w:shd w:val="clear" w:color="auto" w:fill="auto"/>
            <w:noWrap/>
            <w:vAlign w:val="bottom"/>
            <w:hideMark/>
          </w:tcPr>
          <w:p w14:paraId="1A760A0C" w14:textId="18C6899C" w:rsidR="001E12F6" w:rsidRPr="001E12F6" w:rsidRDefault="00171DFF"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Coeficiente de Variación “</w:t>
            </w:r>
            <w:proofErr w:type="spellStart"/>
            <w:r w:rsidR="001E12F6" w:rsidRPr="001E12F6">
              <w:rPr>
                <w:rFonts w:ascii="Arial Narrow" w:hAnsi="Arial Narrow" w:cs="Times New Roman"/>
                <w:b/>
                <w:bCs/>
                <w:sz w:val="16"/>
                <w:szCs w:val="16"/>
                <w:lang w:val="es-ES" w:eastAsia="es-ES"/>
              </w:rPr>
              <w:t>Cv</w:t>
            </w:r>
            <w:proofErr w:type="spellEnd"/>
            <w:r>
              <w:rPr>
                <w:rFonts w:ascii="Arial Narrow" w:hAnsi="Arial Narrow" w:cs="Times New Roman"/>
                <w:b/>
                <w:bCs/>
                <w:sz w:val="16"/>
                <w:szCs w:val="16"/>
                <w:lang w:val="es-ES" w:eastAsia="es-ES"/>
              </w:rPr>
              <w:t>”</w:t>
            </w:r>
          </w:p>
        </w:tc>
        <w:tc>
          <w:tcPr>
            <w:tcW w:w="0" w:type="auto"/>
            <w:tcBorders>
              <w:top w:val="nil"/>
              <w:left w:val="single" w:sz="4" w:space="0" w:color="auto"/>
              <w:bottom w:val="nil"/>
              <w:right w:val="single" w:sz="4" w:space="0" w:color="auto"/>
            </w:tcBorders>
            <w:shd w:val="clear" w:color="auto" w:fill="auto"/>
            <w:noWrap/>
            <w:vAlign w:val="bottom"/>
            <w:hideMark/>
          </w:tcPr>
          <w:p w14:paraId="3D6C3A30"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0.2</w:t>
            </w:r>
          </w:p>
        </w:tc>
      </w:tr>
      <w:tr w:rsidR="001E12F6" w:rsidRPr="001E12F6" w14:paraId="67303312" w14:textId="77777777" w:rsidTr="001E12F6">
        <w:trPr>
          <w:trHeight w:val="17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C48A5D" w14:textId="361D5C0B" w:rsidR="001E12F6" w:rsidRPr="001E12F6" w:rsidRDefault="00171DFF" w:rsidP="001E12F6">
            <w:pPr>
              <w:spacing w:before="0" w:after="0" w:line="240" w:lineRule="auto"/>
              <w:jc w:val="center"/>
              <w:rPr>
                <w:rFonts w:ascii="Arial Narrow" w:hAnsi="Arial Narrow" w:cs="Times New Roman"/>
                <w:b/>
                <w:bCs/>
                <w:sz w:val="16"/>
                <w:szCs w:val="16"/>
                <w:lang w:val="es-ES" w:eastAsia="es-ES"/>
              </w:rPr>
            </w:pPr>
            <w:r>
              <w:rPr>
                <w:rFonts w:ascii="Arial Narrow" w:hAnsi="Arial Narrow" w:cs="Times New Roman"/>
                <w:b/>
                <w:bCs/>
                <w:sz w:val="16"/>
                <w:szCs w:val="16"/>
                <w:lang w:val="es-ES" w:eastAsia="es-ES"/>
              </w:rPr>
              <w:t>Coeficiente de Sesgo “</w:t>
            </w:r>
            <w:r w:rsidR="001E12F6" w:rsidRPr="001E12F6">
              <w:rPr>
                <w:rFonts w:ascii="Arial Narrow" w:hAnsi="Arial Narrow" w:cs="Times New Roman"/>
                <w:b/>
                <w:bCs/>
                <w:sz w:val="16"/>
                <w:szCs w:val="16"/>
                <w:lang w:val="es-ES" w:eastAsia="es-ES"/>
              </w:rPr>
              <w:t>Cs</w:t>
            </w:r>
            <w:r>
              <w:rPr>
                <w:rFonts w:ascii="Arial Narrow" w:hAnsi="Arial Narrow" w:cs="Times New Roman"/>
                <w:b/>
                <w:bCs/>
                <w:sz w:val="16"/>
                <w:szCs w:val="16"/>
                <w:lang w:val="es-ES" w:eastAsia="es-ES"/>
              </w:rPr>
              <w: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FCE6D5" w14:textId="77777777" w:rsidR="001E12F6" w:rsidRPr="001E12F6" w:rsidRDefault="001E12F6" w:rsidP="001E12F6">
            <w:pPr>
              <w:spacing w:before="0" w:after="0" w:line="240" w:lineRule="auto"/>
              <w:jc w:val="center"/>
              <w:rPr>
                <w:rFonts w:ascii="Arial Narrow" w:hAnsi="Arial Narrow" w:cs="Times New Roman"/>
                <w:sz w:val="16"/>
                <w:szCs w:val="16"/>
                <w:lang w:val="es-ES" w:eastAsia="es-ES"/>
              </w:rPr>
            </w:pPr>
            <w:r w:rsidRPr="001E12F6">
              <w:rPr>
                <w:rFonts w:ascii="Arial Narrow" w:hAnsi="Arial Narrow" w:cs="Times New Roman"/>
                <w:sz w:val="16"/>
                <w:szCs w:val="16"/>
                <w:lang w:val="es-ES" w:eastAsia="es-ES"/>
              </w:rPr>
              <w:t>-0.3</w:t>
            </w:r>
          </w:p>
        </w:tc>
      </w:tr>
    </w:tbl>
    <w:p w14:paraId="294EC0A8" w14:textId="507237D6" w:rsidR="001E12F6" w:rsidRDefault="001E12F6" w:rsidP="001E12F6">
      <w:pPr>
        <w:pStyle w:val="Sinespaciado"/>
        <w:rPr>
          <w:lang w:val="es-ES"/>
        </w:rPr>
      </w:pPr>
      <w:r>
        <w:rPr>
          <w:lang w:val="es-ES"/>
        </w:rPr>
        <w:t>Fuente: Registro de la estación meteorológica M0</w:t>
      </w:r>
      <w:r w:rsidR="006F535D">
        <w:rPr>
          <w:lang w:val="es-ES"/>
        </w:rPr>
        <w:t>0</w:t>
      </w:r>
      <w:r>
        <w:rPr>
          <w:lang w:val="es-ES"/>
        </w:rPr>
        <w:t xml:space="preserve">55. Aeropuerto Mariscal Sucre 1981-2012. DAC </w:t>
      </w:r>
    </w:p>
    <w:p w14:paraId="4D41AE12" w14:textId="77777777" w:rsidR="001E12F6" w:rsidRDefault="001E12F6" w:rsidP="001E12F6">
      <w:pPr>
        <w:pStyle w:val="Sinespaciado"/>
        <w:rPr>
          <w:lang w:val="es-ES"/>
        </w:rPr>
      </w:pPr>
      <w:r>
        <w:rPr>
          <w:lang w:val="es-ES"/>
        </w:rPr>
        <w:t>Elaboración: Margarita Arias Ortega</w:t>
      </w:r>
    </w:p>
    <w:p w14:paraId="5E334463" w14:textId="0CBD68A1" w:rsidR="001E12F6" w:rsidRDefault="00171DFF" w:rsidP="00FC1316">
      <w:pPr>
        <w:pStyle w:val="Prrafodelista"/>
        <w:ind w:left="420"/>
        <w:rPr>
          <w:lang w:val="es-EC"/>
        </w:rPr>
      </w:pPr>
      <w:r>
        <w:rPr>
          <w:lang w:val="es-EC"/>
        </w:rPr>
        <w:t>Con los valores estadísticos determinados en el cuadro anterior se aplica la  ecuaci</w:t>
      </w:r>
      <w:r w:rsidR="00994739">
        <w:rPr>
          <w:lang w:val="es-EC"/>
        </w:rPr>
        <w:t xml:space="preserve">ón: </w:t>
      </w:r>
      <w:proofErr w:type="spellStart"/>
      <w:r w:rsidR="00994739">
        <w:rPr>
          <w:lang w:val="es-EC"/>
        </w:rPr>
        <w:t>Vmax</w:t>
      </w:r>
      <w:r w:rsidR="00994739" w:rsidRPr="00994739">
        <w:rPr>
          <w:vertAlign w:val="subscript"/>
          <w:lang w:val="es-EC"/>
        </w:rPr>
        <w:t>Tr</w:t>
      </w:r>
      <w:proofErr w:type="spellEnd"/>
      <w:r>
        <w:rPr>
          <w:lang w:val="es-EC"/>
        </w:rPr>
        <w:t xml:space="preserve"> = </w:t>
      </w:r>
      <w:proofErr w:type="spellStart"/>
      <w:r>
        <w:rPr>
          <w:lang w:val="es-EC"/>
        </w:rPr>
        <w:t>Vmed</w:t>
      </w:r>
      <w:proofErr w:type="spellEnd"/>
      <w:r>
        <w:rPr>
          <w:lang w:val="es-EC"/>
        </w:rPr>
        <w:t xml:space="preserve"> + S</w:t>
      </w:r>
      <w:r w:rsidR="00994739">
        <w:rPr>
          <w:lang w:val="es-EC"/>
        </w:rPr>
        <w:t xml:space="preserve"> </w:t>
      </w:r>
      <w:r>
        <w:rPr>
          <w:lang w:val="es-EC"/>
        </w:rPr>
        <w:t xml:space="preserve">* </w:t>
      </w:r>
      <w:proofErr w:type="spellStart"/>
      <w:r>
        <w:rPr>
          <w:lang w:val="es-EC"/>
        </w:rPr>
        <w:t>Kt</w:t>
      </w:r>
      <w:proofErr w:type="spellEnd"/>
      <w:r>
        <w:rPr>
          <w:lang w:val="es-EC"/>
        </w:rPr>
        <w:t xml:space="preserve"> para obtener los valores de velocidad máxima de viento asociado a un período de retorno en años. </w:t>
      </w:r>
      <w:proofErr w:type="spellStart"/>
      <w:r>
        <w:rPr>
          <w:lang w:val="es-EC"/>
        </w:rPr>
        <w:t>Tr</w:t>
      </w:r>
      <w:proofErr w:type="spellEnd"/>
      <w:r>
        <w:rPr>
          <w:lang w:val="es-EC"/>
        </w:rPr>
        <w:t xml:space="preserve"> es </w:t>
      </w:r>
      <w:r w:rsidR="00994739">
        <w:rPr>
          <w:lang w:val="es-EC"/>
        </w:rPr>
        <w:t>el</w:t>
      </w:r>
      <w:r>
        <w:rPr>
          <w:lang w:val="es-EC"/>
        </w:rPr>
        <w:t xml:space="preserve"> período de retorno.</w:t>
      </w:r>
    </w:p>
    <w:p w14:paraId="7003E78C" w14:textId="2E5BCE4C" w:rsidR="00994739" w:rsidRDefault="00994739" w:rsidP="00994739">
      <w:pPr>
        <w:pStyle w:val="Estilo5"/>
        <w:spacing w:after="0"/>
        <w:outlineLvl w:val="0"/>
      </w:pPr>
      <w:r>
        <w:t>CUADRO 4.6. Velocidades máximas de viento  asociadas a un período de retorno en años para la estación Dac Aeropuerto M055</w:t>
      </w:r>
    </w:p>
    <w:tbl>
      <w:tblPr>
        <w:tblW w:w="2260" w:type="dxa"/>
        <w:jc w:val="center"/>
        <w:tblCellMar>
          <w:left w:w="70" w:type="dxa"/>
          <w:right w:w="70" w:type="dxa"/>
        </w:tblCellMar>
        <w:tblLook w:val="04A0" w:firstRow="1" w:lastRow="0" w:firstColumn="1" w:lastColumn="0" w:noHBand="0" w:noVBand="1"/>
      </w:tblPr>
      <w:tblGrid>
        <w:gridCol w:w="700"/>
        <w:gridCol w:w="700"/>
        <w:gridCol w:w="860"/>
      </w:tblGrid>
      <w:tr w:rsidR="00171DFF" w:rsidRPr="00171DFF" w14:paraId="62622786" w14:textId="77777777" w:rsidTr="00171DFF">
        <w:trPr>
          <w:trHeight w:val="225"/>
          <w:jc w:val="center"/>
        </w:trPr>
        <w:tc>
          <w:tcPr>
            <w:tcW w:w="700" w:type="dxa"/>
            <w:tcBorders>
              <w:top w:val="single" w:sz="4" w:space="0" w:color="auto"/>
              <w:left w:val="single" w:sz="4" w:space="0" w:color="auto"/>
              <w:bottom w:val="single" w:sz="4" w:space="0" w:color="auto"/>
              <w:right w:val="nil"/>
            </w:tcBorders>
            <w:shd w:val="clear" w:color="auto" w:fill="auto"/>
            <w:noWrap/>
            <w:vAlign w:val="bottom"/>
            <w:hideMark/>
          </w:tcPr>
          <w:p w14:paraId="3AAB86A7" w14:textId="240F96A2" w:rsidR="00171DFF" w:rsidRPr="00171DFF" w:rsidRDefault="00171DFF" w:rsidP="00171DFF">
            <w:pPr>
              <w:spacing w:before="0" w:after="0" w:line="240" w:lineRule="auto"/>
              <w:jc w:val="center"/>
              <w:rPr>
                <w:rFonts w:ascii="Arial Narrow" w:hAnsi="Arial Narrow" w:cs="Times New Roman"/>
                <w:b/>
                <w:bCs/>
                <w:sz w:val="16"/>
                <w:szCs w:val="16"/>
                <w:lang w:val="es-ES" w:eastAsia="es-ES"/>
              </w:rPr>
            </w:pPr>
            <w:proofErr w:type="spellStart"/>
            <w:r w:rsidRPr="00171DFF">
              <w:rPr>
                <w:rFonts w:ascii="Arial Narrow" w:hAnsi="Arial Narrow" w:cs="Times New Roman"/>
                <w:b/>
                <w:bCs/>
                <w:sz w:val="16"/>
                <w:szCs w:val="16"/>
                <w:lang w:val="es-ES" w:eastAsia="es-ES"/>
              </w:rPr>
              <w:t>Tr</w:t>
            </w:r>
            <w:proofErr w:type="spellEnd"/>
            <w:r w:rsidRPr="00994739">
              <w:rPr>
                <w:rFonts w:ascii="Arial Narrow" w:hAnsi="Arial Narrow" w:cs="Times New Roman"/>
                <w:b/>
                <w:bCs/>
                <w:sz w:val="16"/>
                <w:szCs w:val="16"/>
                <w:lang w:val="es-ES" w:eastAsia="es-ES"/>
              </w:rPr>
              <w:t xml:space="preserve"> </w:t>
            </w:r>
            <w:r w:rsidR="00994739" w:rsidRPr="00994739">
              <w:rPr>
                <w:rFonts w:ascii="Arial Narrow" w:hAnsi="Arial Narrow" w:cs="Times New Roman"/>
                <w:b/>
                <w:bCs/>
                <w:sz w:val="16"/>
                <w:szCs w:val="16"/>
                <w:lang w:val="es-ES" w:eastAsia="es-ES"/>
              </w:rPr>
              <w:t>(años)</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9782D" w14:textId="77777777" w:rsidR="00171DFF" w:rsidRPr="00171DFF" w:rsidRDefault="00171DFF" w:rsidP="00171DFF">
            <w:pPr>
              <w:spacing w:before="0" w:after="0" w:line="240" w:lineRule="auto"/>
              <w:jc w:val="center"/>
              <w:rPr>
                <w:rFonts w:ascii="Arial Narrow" w:hAnsi="Arial Narrow" w:cs="Times New Roman"/>
                <w:b/>
                <w:bCs/>
                <w:sz w:val="16"/>
                <w:szCs w:val="16"/>
                <w:lang w:val="es-ES" w:eastAsia="es-ES"/>
              </w:rPr>
            </w:pPr>
            <w:proofErr w:type="spellStart"/>
            <w:r w:rsidRPr="00171DFF">
              <w:rPr>
                <w:rFonts w:ascii="Arial Narrow" w:hAnsi="Arial Narrow" w:cs="Times New Roman"/>
                <w:b/>
                <w:bCs/>
                <w:sz w:val="16"/>
                <w:szCs w:val="16"/>
                <w:lang w:val="es-ES" w:eastAsia="es-ES"/>
              </w:rPr>
              <w:t>Kt</w:t>
            </w:r>
            <w:proofErr w:type="spellEnd"/>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40644970" w14:textId="29413921" w:rsidR="00171DFF" w:rsidRPr="00171DFF" w:rsidRDefault="00994739" w:rsidP="00994739">
            <w:pPr>
              <w:spacing w:before="0" w:after="0" w:line="240" w:lineRule="auto"/>
              <w:jc w:val="center"/>
              <w:rPr>
                <w:rFonts w:ascii="Arial Narrow" w:hAnsi="Arial Narrow" w:cs="Times New Roman"/>
                <w:b/>
                <w:bCs/>
                <w:sz w:val="16"/>
                <w:szCs w:val="16"/>
                <w:lang w:val="es-ES" w:eastAsia="es-ES"/>
              </w:rPr>
            </w:pPr>
            <w:proofErr w:type="spellStart"/>
            <w:r w:rsidRPr="00994739">
              <w:rPr>
                <w:rFonts w:ascii="Arial Narrow" w:hAnsi="Arial Narrow" w:cs="Times New Roman"/>
                <w:b/>
                <w:bCs/>
                <w:sz w:val="16"/>
                <w:szCs w:val="16"/>
                <w:lang w:val="es-ES" w:eastAsia="es-ES"/>
              </w:rPr>
              <w:t>Vmáx</w:t>
            </w:r>
            <w:r w:rsidR="00171DFF" w:rsidRPr="00171DFF">
              <w:rPr>
                <w:rFonts w:ascii="Arial Narrow" w:hAnsi="Arial Narrow" w:cs="Times New Roman"/>
                <w:b/>
                <w:bCs/>
                <w:sz w:val="16"/>
                <w:szCs w:val="16"/>
                <w:vertAlign w:val="subscript"/>
                <w:lang w:val="es-ES" w:eastAsia="es-ES"/>
              </w:rPr>
              <w:t>Tr</w:t>
            </w:r>
            <w:proofErr w:type="spellEnd"/>
            <w:r w:rsidRPr="00994739">
              <w:rPr>
                <w:rFonts w:ascii="Arial Narrow" w:hAnsi="Arial Narrow" w:cs="Times New Roman"/>
                <w:b/>
                <w:bCs/>
                <w:sz w:val="16"/>
                <w:szCs w:val="16"/>
                <w:lang w:val="es-ES" w:eastAsia="es-ES"/>
              </w:rPr>
              <w:t xml:space="preserve"> (km/h)</w:t>
            </w:r>
          </w:p>
        </w:tc>
      </w:tr>
      <w:tr w:rsidR="00171DFF" w:rsidRPr="00171DFF" w14:paraId="4CBDE4EA"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6A9337B6"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1.01</w:t>
            </w:r>
          </w:p>
        </w:tc>
        <w:tc>
          <w:tcPr>
            <w:tcW w:w="700" w:type="dxa"/>
            <w:tcBorders>
              <w:top w:val="nil"/>
              <w:left w:val="single" w:sz="4" w:space="0" w:color="auto"/>
              <w:bottom w:val="nil"/>
              <w:right w:val="single" w:sz="4" w:space="0" w:color="auto"/>
            </w:tcBorders>
            <w:shd w:val="clear" w:color="auto" w:fill="auto"/>
            <w:noWrap/>
            <w:vAlign w:val="bottom"/>
            <w:hideMark/>
          </w:tcPr>
          <w:p w14:paraId="2CCD40DF"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-2.5</w:t>
            </w:r>
          </w:p>
        </w:tc>
        <w:tc>
          <w:tcPr>
            <w:tcW w:w="860" w:type="dxa"/>
            <w:tcBorders>
              <w:top w:val="nil"/>
              <w:left w:val="nil"/>
              <w:bottom w:val="nil"/>
              <w:right w:val="single" w:sz="4" w:space="0" w:color="auto"/>
            </w:tcBorders>
            <w:shd w:val="clear" w:color="auto" w:fill="auto"/>
            <w:noWrap/>
            <w:vAlign w:val="bottom"/>
            <w:hideMark/>
          </w:tcPr>
          <w:p w14:paraId="593E793C"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32.0</w:t>
            </w:r>
          </w:p>
        </w:tc>
      </w:tr>
      <w:tr w:rsidR="00171DFF" w:rsidRPr="00171DFF" w14:paraId="360E8854"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2C03B0FD"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w:t>
            </w:r>
          </w:p>
        </w:tc>
        <w:tc>
          <w:tcPr>
            <w:tcW w:w="700" w:type="dxa"/>
            <w:tcBorders>
              <w:top w:val="nil"/>
              <w:left w:val="single" w:sz="4" w:space="0" w:color="auto"/>
              <w:bottom w:val="nil"/>
              <w:right w:val="single" w:sz="4" w:space="0" w:color="auto"/>
            </w:tcBorders>
            <w:shd w:val="clear" w:color="auto" w:fill="auto"/>
            <w:noWrap/>
            <w:vAlign w:val="bottom"/>
            <w:hideMark/>
          </w:tcPr>
          <w:p w14:paraId="24A9946E"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0.1</w:t>
            </w:r>
          </w:p>
        </w:tc>
        <w:tc>
          <w:tcPr>
            <w:tcW w:w="860" w:type="dxa"/>
            <w:tcBorders>
              <w:top w:val="nil"/>
              <w:left w:val="nil"/>
              <w:bottom w:val="nil"/>
              <w:right w:val="single" w:sz="4" w:space="0" w:color="auto"/>
            </w:tcBorders>
            <w:shd w:val="clear" w:color="auto" w:fill="auto"/>
            <w:noWrap/>
            <w:vAlign w:val="bottom"/>
            <w:hideMark/>
          </w:tcPr>
          <w:p w14:paraId="18B0147C"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54.3</w:t>
            </w:r>
          </w:p>
        </w:tc>
      </w:tr>
      <w:tr w:rsidR="00171DFF" w:rsidRPr="00171DFF" w14:paraId="0D4FD570"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6690C997"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5</w:t>
            </w:r>
          </w:p>
        </w:tc>
        <w:tc>
          <w:tcPr>
            <w:tcW w:w="700" w:type="dxa"/>
            <w:tcBorders>
              <w:top w:val="nil"/>
              <w:left w:val="single" w:sz="4" w:space="0" w:color="auto"/>
              <w:bottom w:val="nil"/>
              <w:right w:val="single" w:sz="4" w:space="0" w:color="auto"/>
            </w:tcBorders>
            <w:shd w:val="clear" w:color="auto" w:fill="auto"/>
            <w:noWrap/>
            <w:vAlign w:val="bottom"/>
            <w:hideMark/>
          </w:tcPr>
          <w:p w14:paraId="5B92A635"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0.9</w:t>
            </w:r>
          </w:p>
        </w:tc>
        <w:tc>
          <w:tcPr>
            <w:tcW w:w="860" w:type="dxa"/>
            <w:tcBorders>
              <w:top w:val="nil"/>
              <w:left w:val="nil"/>
              <w:bottom w:val="nil"/>
              <w:right w:val="single" w:sz="4" w:space="0" w:color="auto"/>
            </w:tcBorders>
            <w:shd w:val="clear" w:color="auto" w:fill="auto"/>
            <w:noWrap/>
            <w:vAlign w:val="bottom"/>
            <w:hideMark/>
          </w:tcPr>
          <w:p w14:paraId="23FF1EDD"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61.3</w:t>
            </w:r>
          </w:p>
        </w:tc>
      </w:tr>
      <w:tr w:rsidR="00171DFF" w:rsidRPr="00171DFF" w14:paraId="7405F004"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4ABBD24C"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10</w:t>
            </w:r>
          </w:p>
        </w:tc>
        <w:tc>
          <w:tcPr>
            <w:tcW w:w="700" w:type="dxa"/>
            <w:tcBorders>
              <w:top w:val="nil"/>
              <w:left w:val="single" w:sz="4" w:space="0" w:color="auto"/>
              <w:bottom w:val="nil"/>
              <w:right w:val="single" w:sz="4" w:space="0" w:color="auto"/>
            </w:tcBorders>
            <w:shd w:val="clear" w:color="auto" w:fill="auto"/>
            <w:noWrap/>
            <w:vAlign w:val="bottom"/>
            <w:hideMark/>
          </w:tcPr>
          <w:p w14:paraId="227F98AF"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1.2</w:t>
            </w:r>
          </w:p>
        </w:tc>
        <w:tc>
          <w:tcPr>
            <w:tcW w:w="860" w:type="dxa"/>
            <w:tcBorders>
              <w:top w:val="nil"/>
              <w:left w:val="nil"/>
              <w:bottom w:val="nil"/>
              <w:right w:val="single" w:sz="4" w:space="0" w:color="auto"/>
            </w:tcBorders>
            <w:shd w:val="clear" w:color="auto" w:fill="auto"/>
            <w:noWrap/>
            <w:vAlign w:val="bottom"/>
            <w:hideMark/>
          </w:tcPr>
          <w:p w14:paraId="14113AB5"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64.6</w:t>
            </w:r>
          </w:p>
        </w:tc>
      </w:tr>
      <w:tr w:rsidR="00171DFF" w:rsidRPr="00171DFF" w14:paraId="1C4529EF"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22D5C77C"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25</w:t>
            </w:r>
          </w:p>
        </w:tc>
        <w:tc>
          <w:tcPr>
            <w:tcW w:w="700" w:type="dxa"/>
            <w:tcBorders>
              <w:top w:val="nil"/>
              <w:left w:val="single" w:sz="4" w:space="0" w:color="auto"/>
              <w:bottom w:val="nil"/>
              <w:right w:val="single" w:sz="4" w:space="0" w:color="auto"/>
            </w:tcBorders>
            <w:shd w:val="clear" w:color="auto" w:fill="auto"/>
            <w:noWrap/>
            <w:vAlign w:val="bottom"/>
            <w:hideMark/>
          </w:tcPr>
          <w:p w14:paraId="7E52A79A"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1.6</w:t>
            </w:r>
          </w:p>
        </w:tc>
        <w:tc>
          <w:tcPr>
            <w:tcW w:w="860" w:type="dxa"/>
            <w:tcBorders>
              <w:top w:val="nil"/>
              <w:left w:val="nil"/>
              <w:bottom w:val="nil"/>
              <w:right w:val="single" w:sz="4" w:space="0" w:color="auto"/>
            </w:tcBorders>
            <w:shd w:val="clear" w:color="auto" w:fill="auto"/>
            <w:noWrap/>
            <w:vAlign w:val="bottom"/>
            <w:hideMark/>
          </w:tcPr>
          <w:p w14:paraId="43F4AAB1"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68.1</w:t>
            </w:r>
          </w:p>
        </w:tc>
      </w:tr>
      <w:tr w:rsidR="00171DFF" w:rsidRPr="00171DFF" w14:paraId="6D592876" w14:textId="77777777" w:rsidTr="00171DFF">
        <w:trPr>
          <w:trHeight w:val="225"/>
          <w:jc w:val="center"/>
        </w:trPr>
        <w:tc>
          <w:tcPr>
            <w:tcW w:w="700" w:type="dxa"/>
            <w:tcBorders>
              <w:top w:val="nil"/>
              <w:left w:val="single" w:sz="4" w:space="0" w:color="auto"/>
              <w:bottom w:val="nil"/>
              <w:right w:val="nil"/>
            </w:tcBorders>
            <w:shd w:val="clear" w:color="auto" w:fill="auto"/>
            <w:noWrap/>
            <w:vAlign w:val="bottom"/>
            <w:hideMark/>
          </w:tcPr>
          <w:p w14:paraId="2466834D"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50</w:t>
            </w:r>
          </w:p>
        </w:tc>
        <w:tc>
          <w:tcPr>
            <w:tcW w:w="700" w:type="dxa"/>
            <w:tcBorders>
              <w:top w:val="nil"/>
              <w:left w:val="single" w:sz="4" w:space="0" w:color="auto"/>
              <w:bottom w:val="nil"/>
              <w:right w:val="single" w:sz="4" w:space="0" w:color="auto"/>
            </w:tcBorders>
            <w:shd w:val="clear" w:color="auto" w:fill="auto"/>
            <w:noWrap/>
            <w:vAlign w:val="bottom"/>
            <w:hideMark/>
          </w:tcPr>
          <w:p w14:paraId="0BC7F3C6"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1.9</w:t>
            </w:r>
          </w:p>
        </w:tc>
        <w:tc>
          <w:tcPr>
            <w:tcW w:w="860" w:type="dxa"/>
            <w:tcBorders>
              <w:top w:val="nil"/>
              <w:left w:val="nil"/>
              <w:bottom w:val="nil"/>
              <w:right w:val="single" w:sz="4" w:space="0" w:color="auto"/>
            </w:tcBorders>
            <w:shd w:val="clear" w:color="auto" w:fill="auto"/>
            <w:noWrap/>
            <w:vAlign w:val="bottom"/>
            <w:hideMark/>
          </w:tcPr>
          <w:p w14:paraId="10DF9B65"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70.2</w:t>
            </w:r>
          </w:p>
        </w:tc>
      </w:tr>
      <w:tr w:rsidR="00171DFF" w:rsidRPr="00171DFF" w14:paraId="0721CBD3" w14:textId="77777777" w:rsidTr="00171DFF">
        <w:trPr>
          <w:trHeight w:val="240"/>
          <w:jc w:val="center"/>
        </w:trPr>
        <w:tc>
          <w:tcPr>
            <w:tcW w:w="700" w:type="dxa"/>
            <w:tcBorders>
              <w:top w:val="nil"/>
              <w:left w:val="single" w:sz="4" w:space="0" w:color="auto"/>
              <w:bottom w:val="nil"/>
              <w:right w:val="nil"/>
            </w:tcBorders>
            <w:shd w:val="clear" w:color="auto" w:fill="auto"/>
            <w:noWrap/>
            <w:vAlign w:val="bottom"/>
            <w:hideMark/>
          </w:tcPr>
          <w:p w14:paraId="10722E9B"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100</w:t>
            </w:r>
          </w:p>
        </w:tc>
        <w:tc>
          <w:tcPr>
            <w:tcW w:w="700" w:type="dxa"/>
            <w:tcBorders>
              <w:top w:val="nil"/>
              <w:left w:val="single" w:sz="4" w:space="0" w:color="auto"/>
              <w:bottom w:val="nil"/>
              <w:right w:val="single" w:sz="4" w:space="0" w:color="auto"/>
            </w:tcBorders>
            <w:shd w:val="clear" w:color="auto" w:fill="auto"/>
            <w:noWrap/>
            <w:vAlign w:val="bottom"/>
            <w:hideMark/>
          </w:tcPr>
          <w:p w14:paraId="0772ADFA"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2.1</w:t>
            </w:r>
          </w:p>
        </w:tc>
        <w:tc>
          <w:tcPr>
            <w:tcW w:w="860" w:type="dxa"/>
            <w:tcBorders>
              <w:top w:val="nil"/>
              <w:left w:val="nil"/>
              <w:bottom w:val="nil"/>
              <w:right w:val="single" w:sz="4" w:space="0" w:color="auto"/>
            </w:tcBorders>
            <w:shd w:val="clear" w:color="auto" w:fill="auto"/>
            <w:noWrap/>
            <w:vAlign w:val="bottom"/>
            <w:hideMark/>
          </w:tcPr>
          <w:p w14:paraId="5589161A"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72.0</w:t>
            </w:r>
          </w:p>
        </w:tc>
      </w:tr>
      <w:tr w:rsidR="00171DFF" w:rsidRPr="00171DFF" w14:paraId="318B6BE2" w14:textId="77777777" w:rsidTr="00171DFF">
        <w:trPr>
          <w:trHeight w:val="240"/>
          <w:jc w:val="center"/>
        </w:trPr>
        <w:tc>
          <w:tcPr>
            <w:tcW w:w="700" w:type="dxa"/>
            <w:tcBorders>
              <w:top w:val="nil"/>
              <w:left w:val="single" w:sz="4" w:space="0" w:color="auto"/>
              <w:bottom w:val="single" w:sz="4" w:space="0" w:color="auto"/>
              <w:right w:val="nil"/>
            </w:tcBorders>
            <w:shd w:val="clear" w:color="auto" w:fill="auto"/>
            <w:noWrap/>
            <w:vAlign w:val="bottom"/>
            <w:hideMark/>
          </w:tcPr>
          <w:p w14:paraId="3695121A"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200</w:t>
            </w:r>
          </w:p>
        </w:tc>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E44EFB"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2.3</w:t>
            </w:r>
          </w:p>
        </w:tc>
        <w:tc>
          <w:tcPr>
            <w:tcW w:w="860" w:type="dxa"/>
            <w:tcBorders>
              <w:top w:val="nil"/>
              <w:left w:val="nil"/>
              <w:bottom w:val="single" w:sz="4" w:space="0" w:color="auto"/>
              <w:right w:val="single" w:sz="4" w:space="0" w:color="auto"/>
            </w:tcBorders>
            <w:shd w:val="clear" w:color="auto" w:fill="auto"/>
            <w:noWrap/>
            <w:vAlign w:val="bottom"/>
            <w:hideMark/>
          </w:tcPr>
          <w:p w14:paraId="44B6BD5D" w14:textId="77777777" w:rsidR="00171DFF" w:rsidRPr="00171DFF" w:rsidRDefault="00171DFF" w:rsidP="00171DFF">
            <w:pPr>
              <w:spacing w:before="0" w:after="0" w:line="240" w:lineRule="auto"/>
              <w:jc w:val="center"/>
              <w:rPr>
                <w:rFonts w:ascii="Arial Narrow" w:hAnsi="Arial Narrow" w:cs="Times New Roman"/>
                <w:sz w:val="16"/>
                <w:szCs w:val="16"/>
                <w:lang w:val="es-ES" w:eastAsia="es-ES"/>
              </w:rPr>
            </w:pPr>
            <w:r w:rsidRPr="00171DFF">
              <w:rPr>
                <w:rFonts w:ascii="Arial Narrow" w:hAnsi="Arial Narrow" w:cs="Times New Roman"/>
                <w:sz w:val="16"/>
                <w:szCs w:val="16"/>
                <w:lang w:val="es-ES" w:eastAsia="es-ES"/>
              </w:rPr>
              <w:t>73.7</w:t>
            </w:r>
          </w:p>
        </w:tc>
      </w:tr>
    </w:tbl>
    <w:p w14:paraId="5CCACB41" w14:textId="77777777" w:rsidR="00994739" w:rsidRDefault="00994739" w:rsidP="00994739">
      <w:pPr>
        <w:pStyle w:val="Sinespaciado"/>
        <w:jc w:val="center"/>
        <w:rPr>
          <w:lang w:val="es-ES"/>
        </w:rPr>
      </w:pPr>
      <w:r>
        <w:rPr>
          <w:lang w:val="es-ES"/>
        </w:rPr>
        <w:t>Elaboración: Margarita Arias Ortega</w:t>
      </w:r>
    </w:p>
    <w:p w14:paraId="17FB3E26" w14:textId="5D061C0F" w:rsidR="00FC1316" w:rsidRPr="00FC1316" w:rsidRDefault="00FC1316" w:rsidP="00FC1316">
      <w:pPr>
        <w:pStyle w:val="Prrafodelista"/>
        <w:ind w:left="420"/>
        <w:rPr>
          <w:lang w:val="es-EC"/>
        </w:rPr>
      </w:pPr>
      <w:r w:rsidRPr="00FC1316">
        <w:rPr>
          <w:lang w:val="es-EC"/>
        </w:rPr>
        <w:lastRenderedPageBreak/>
        <w:t>E</w:t>
      </w:r>
      <w:r>
        <w:rPr>
          <w:lang w:val="es-EC"/>
        </w:rPr>
        <w:t>n el gráfico 4.1</w:t>
      </w:r>
      <w:r w:rsidR="000B64B0">
        <w:rPr>
          <w:lang w:val="es-EC"/>
        </w:rPr>
        <w:t>2</w:t>
      </w:r>
      <w:r>
        <w:rPr>
          <w:lang w:val="es-EC"/>
        </w:rPr>
        <w:t xml:space="preserve"> no se observa una tendencia a incrementarse las velocidades medias de viento, si no que se observa permanencia.</w:t>
      </w:r>
    </w:p>
    <w:p w14:paraId="67A8D746" w14:textId="2A9BD3EF" w:rsidR="003D2DCE" w:rsidRDefault="00FC1316" w:rsidP="003D2DCE">
      <w:pPr>
        <w:pStyle w:val="Estilo5"/>
        <w:spacing w:before="240"/>
        <w:ind w:left="420"/>
        <w:outlineLvl w:val="0"/>
      </w:pPr>
      <w:r w:rsidRPr="000A3191">
        <w:t xml:space="preserve">Gráfico </w:t>
      </w:r>
      <w:r w:rsidR="000B64B0">
        <w:fldChar w:fldCharType="begin"/>
      </w:r>
      <w:r w:rsidR="000B64B0">
        <w:instrText xml:space="preserve"> =4 </w:instrText>
      </w:r>
      <w:r w:rsidR="000B64B0">
        <w:fldChar w:fldCharType="separate"/>
      </w:r>
      <w:r w:rsidR="000B64B0">
        <w:rPr>
          <w:noProof/>
        </w:rPr>
        <w:t>4</w:t>
      </w:r>
      <w:r w:rsidR="000B64B0">
        <w:fldChar w:fldCharType="end"/>
      </w:r>
      <w:r>
        <w:t>.</w:t>
      </w:r>
      <w:r>
        <w:fldChar w:fldCharType="begin"/>
      </w:r>
      <w:r>
        <w:instrText xml:space="preserve"> SEQ Gráfico \* ARABIC \s 1 </w:instrText>
      </w:r>
      <w:r>
        <w:fldChar w:fldCharType="separate"/>
      </w:r>
      <w:r w:rsidR="00D64F27">
        <w:rPr>
          <w:noProof/>
        </w:rPr>
        <w:t>12</w:t>
      </w:r>
      <w:r>
        <w:rPr>
          <w:noProof/>
        </w:rPr>
        <w:fldChar w:fldCharType="end"/>
      </w:r>
      <w:r w:rsidR="000B64B0">
        <w:rPr>
          <w:noProof/>
        </w:rPr>
        <w:t>2</w:t>
      </w:r>
      <w:r w:rsidRPr="000A3191">
        <w:t xml:space="preserve">: </w:t>
      </w:r>
      <w:r w:rsidR="003D2DCE" w:rsidRPr="000A3191">
        <w:t xml:space="preserve">Variación Interanual de la </w:t>
      </w:r>
      <w:r w:rsidR="003D2DCE">
        <w:t>velocidad media del viento.</w:t>
      </w:r>
      <w:r w:rsidR="003D2DCE" w:rsidRPr="000A3191">
        <w:t xml:space="preserve"> </w:t>
      </w:r>
      <w:r w:rsidR="003D2DCE">
        <w:t>Estación DAC-Aeropuerto M</w:t>
      </w:r>
      <w:r w:rsidR="006F535D">
        <w:t>0</w:t>
      </w:r>
      <w:r w:rsidR="003D2DCE">
        <w:t>055</w:t>
      </w:r>
    </w:p>
    <w:p w14:paraId="3FC26A20" w14:textId="3E17C474" w:rsidR="003D2DCE" w:rsidRDefault="003D2DCE" w:rsidP="007C3697">
      <w:pPr>
        <w:pStyle w:val="Prrafodelista"/>
      </w:pPr>
      <w:r>
        <w:rPr>
          <w:noProof/>
          <w:lang w:val="es-ES" w:eastAsia="es-ES"/>
        </w:rPr>
        <w:drawing>
          <wp:inline distT="0" distB="0" distL="0" distR="0" wp14:anchorId="30D868F0" wp14:editId="66ED2F8E">
            <wp:extent cx="5010150" cy="2599690"/>
            <wp:effectExtent l="0" t="0" r="0" b="0"/>
            <wp:docPr id="256" name="Gráfico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B24685" w14:textId="77777777" w:rsidR="00B61AC1" w:rsidRDefault="00B61AC1" w:rsidP="00B61AC1">
      <w:pPr>
        <w:pStyle w:val="Sinespaciado"/>
        <w:rPr>
          <w:lang w:val="es-ES"/>
        </w:rPr>
      </w:pPr>
      <w:r>
        <w:rPr>
          <w:lang w:val="es-ES"/>
        </w:rPr>
        <w:t>Elaboración: Margarita Arias Ortega</w:t>
      </w:r>
    </w:p>
    <w:p w14:paraId="6AE4709A" w14:textId="77777777" w:rsidR="00994739" w:rsidRDefault="00994739" w:rsidP="00B61AC1">
      <w:pPr>
        <w:pStyle w:val="Sinespaciado"/>
        <w:rPr>
          <w:lang w:val="es-ES"/>
        </w:rPr>
      </w:pPr>
    </w:p>
    <w:p w14:paraId="2B196622" w14:textId="77777777" w:rsidR="00994739" w:rsidRDefault="00994739" w:rsidP="00994739">
      <w:pPr>
        <w:pStyle w:val="Ttulo2"/>
        <w:numPr>
          <w:ilvl w:val="0"/>
          <w:numId w:val="0"/>
        </w:numPr>
        <w:ind w:left="420"/>
      </w:pPr>
    </w:p>
    <w:p w14:paraId="7E688485" w14:textId="3D5C69DC" w:rsidR="00E71D0E" w:rsidRDefault="00E71D0E" w:rsidP="00006F13">
      <w:pPr>
        <w:pStyle w:val="Ttulo2"/>
      </w:pPr>
      <w:bookmarkStart w:id="99" w:name="_Toc450221027"/>
      <w:r>
        <w:t>HELIOFANÍA</w:t>
      </w:r>
      <w:r w:rsidR="00E816F8">
        <w:t>, NUBOSIDAD Y RADIACIÓN SOLAR</w:t>
      </w:r>
      <w:bookmarkEnd w:id="99"/>
    </w:p>
    <w:p w14:paraId="20FD1954" w14:textId="371E2EF9" w:rsidR="001E308E" w:rsidRDefault="00D47605" w:rsidP="001E308E">
      <w:pPr>
        <w:rPr>
          <w:lang w:val="es-EC"/>
        </w:rPr>
      </w:pPr>
      <w:r>
        <w:rPr>
          <w:lang w:val="es-EC"/>
        </w:rPr>
        <w:t xml:space="preserve">En </w:t>
      </w:r>
      <w:r w:rsidR="00DF7A6A">
        <w:rPr>
          <w:lang w:val="es-EC"/>
        </w:rPr>
        <w:t>el</w:t>
      </w:r>
      <w:r>
        <w:rPr>
          <w:lang w:val="es-EC"/>
        </w:rPr>
        <w:t xml:space="preserve"> gráfico 4.13 se aprecia la variación estacional de la </w:t>
      </w:r>
      <w:proofErr w:type="spellStart"/>
      <w:r>
        <w:rPr>
          <w:lang w:val="es-EC"/>
        </w:rPr>
        <w:t>eliofanía</w:t>
      </w:r>
      <w:proofErr w:type="spellEnd"/>
      <w:r>
        <w:rPr>
          <w:lang w:val="es-EC"/>
        </w:rPr>
        <w:t xml:space="preserve"> y la nubosidad </w:t>
      </w:r>
      <w:r w:rsidR="00DF7A6A">
        <w:rPr>
          <w:lang w:val="es-EC"/>
        </w:rPr>
        <w:t>en sus medias mensuales para la estación INAMHI Iñaquito M0</w:t>
      </w:r>
      <w:r w:rsidR="006F535D">
        <w:rPr>
          <w:lang w:val="es-EC"/>
        </w:rPr>
        <w:t>0</w:t>
      </w:r>
      <w:r w:rsidR="00DF7A6A">
        <w:rPr>
          <w:lang w:val="es-EC"/>
        </w:rPr>
        <w:t xml:space="preserve">24, donde se puede apreciar que los meses donde el cielo está </w:t>
      </w:r>
      <w:r w:rsidR="001E308E">
        <w:rPr>
          <w:lang w:val="es-EC"/>
        </w:rPr>
        <w:t>menos</w:t>
      </w:r>
      <w:r w:rsidR="00DF7A6A">
        <w:rPr>
          <w:lang w:val="es-EC"/>
        </w:rPr>
        <w:t xml:space="preserve"> cubierto de nubes son en los cuales existe </w:t>
      </w:r>
      <w:r w:rsidR="001E308E">
        <w:rPr>
          <w:lang w:val="es-EC"/>
        </w:rPr>
        <w:t>mayor</w:t>
      </w:r>
      <w:r w:rsidR="00DF7A6A">
        <w:rPr>
          <w:lang w:val="es-EC"/>
        </w:rPr>
        <w:t xml:space="preserve"> número de horas de sol </w:t>
      </w:r>
      <w:r w:rsidR="00994739">
        <w:rPr>
          <w:lang w:val="es-EC"/>
        </w:rPr>
        <w:t>por</w:t>
      </w:r>
      <w:r w:rsidR="00DF7A6A">
        <w:rPr>
          <w:lang w:val="es-EC"/>
        </w:rPr>
        <w:t xml:space="preserve"> mes</w:t>
      </w:r>
      <w:r w:rsidR="001E308E">
        <w:rPr>
          <w:lang w:val="es-EC"/>
        </w:rPr>
        <w:t xml:space="preserve">, esto sucede en los meses de junio a septiembre, lo que concuerda además con la radiación solar estudiada en la zona norte de Quito, donde los meses con mayor incidencia de radiación son de junio a septiembre como se aprecia en el gráfico 4.14. </w:t>
      </w:r>
    </w:p>
    <w:p w14:paraId="086FEEA9" w14:textId="77777777" w:rsidR="00994739" w:rsidRDefault="00994739" w:rsidP="001E308E">
      <w:pPr>
        <w:rPr>
          <w:lang w:val="es-EC"/>
        </w:rPr>
      </w:pPr>
    </w:p>
    <w:p w14:paraId="492387BC" w14:textId="77777777" w:rsidR="00994739" w:rsidRDefault="00994739" w:rsidP="001E308E">
      <w:pPr>
        <w:rPr>
          <w:lang w:val="es-EC"/>
        </w:rPr>
      </w:pPr>
    </w:p>
    <w:p w14:paraId="731B15EE" w14:textId="77777777" w:rsidR="00994739" w:rsidRDefault="00994739" w:rsidP="001E308E">
      <w:pPr>
        <w:rPr>
          <w:lang w:val="es-EC"/>
        </w:rPr>
      </w:pPr>
    </w:p>
    <w:p w14:paraId="7125351B" w14:textId="77777777" w:rsidR="00994739" w:rsidRDefault="00994739" w:rsidP="001E308E">
      <w:pPr>
        <w:rPr>
          <w:lang w:val="es-EC"/>
        </w:rPr>
      </w:pPr>
    </w:p>
    <w:p w14:paraId="3B735182" w14:textId="77777777" w:rsidR="00994739" w:rsidRDefault="00994739" w:rsidP="001E308E">
      <w:pPr>
        <w:rPr>
          <w:lang w:val="es-EC"/>
        </w:rPr>
      </w:pPr>
    </w:p>
    <w:p w14:paraId="520AB614" w14:textId="77777777" w:rsidR="00994739" w:rsidRDefault="00994739" w:rsidP="001E308E"/>
    <w:p w14:paraId="4E359ADB" w14:textId="1BFCD44F" w:rsidR="001E308E" w:rsidRDefault="001E308E" w:rsidP="001E308E">
      <w:pPr>
        <w:pStyle w:val="Estilo5"/>
        <w:spacing w:before="240"/>
        <w:ind w:left="420"/>
        <w:outlineLvl w:val="0"/>
      </w:pPr>
      <w:r w:rsidRPr="000A3191">
        <w:lastRenderedPageBreak/>
        <w:t xml:space="preserve">Gráfico </w:t>
      </w:r>
      <w:r>
        <w:fldChar w:fldCharType="begin"/>
      </w:r>
      <w:r>
        <w:instrText xml:space="preserve"> =4 </w:instrText>
      </w:r>
      <w:r>
        <w:fldChar w:fldCharType="separate"/>
      </w:r>
      <w:r>
        <w:rPr>
          <w:noProof/>
        </w:rPr>
        <w:t>4</w:t>
      </w:r>
      <w:r>
        <w:fldChar w:fldCharType="end"/>
      </w:r>
      <w:r>
        <w:t>.</w:t>
      </w:r>
      <w:r>
        <w:fldChar w:fldCharType="begin"/>
      </w:r>
      <w:r>
        <w:instrText xml:space="preserve"> SEQ Gráfico \* ARABIC \s 1 </w:instrText>
      </w:r>
      <w:r>
        <w:fldChar w:fldCharType="separate"/>
      </w:r>
      <w:r w:rsidR="00D64F27">
        <w:rPr>
          <w:noProof/>
        </w:rPr>
        <w:t>13</w:t>
      </w:r>
      <w:r>
        <w:rPr>
          <w:noProof/>
        </w:rPr>
        <w:fldChar w:fldCharType="end"/>
      </w:r>
      <w:r>
        <w:rPr>
          <w:noProof/>
        </w:rPr>
        <w:t>3</w:t>
      </w:r>
      <w:r w:rsidRPr="000A3191">
        <w:t xml:space="preserve">: Variación </w:t>
      </w:r>
      <w:r>
        <w:t xml:space="preserve">estacional de la heliofanía </w:t>
      </w:r>
      <w:r w:rsidR="001215BB">
        <w:t xml:space="preserve">efectiva </w:t>
      </w:r>
      <w:r>
        <w:t>y la nubosidad.</w:t>
      </w:r>
      <w:r w:rsidRPr="000A3191">
        <w:t xml:space="preserve"> </w:t>
      </w:r>
      <w:r w:rsidR="001215BB">
        <w:t>Estacio</w:t>
      </w:r>
      <w:r>
        <w:t>n</w:t>
      </w:r>
      <w:r w:rsidR="001215BB">
        <w:t>es</w:t>
      </w:r>
      <w:r>
        <w:t xml:space="preserve">  M0</w:t>
      </w:r>
      <w:r w:rsidR="006F535D">
        <w:t>0</w:t>
      </w:r>
      <w:r w:rsidR="001215BB">
        <w:t>24 y M055 respectivamente</w:t>
      </w:r>
    </w:p>
    <w:p w14:paraId="47A89C44" w14:textId="35724CD1" w:rsidR="00DF7A6A" w:rsidRDefault="00DF7A6A" w:rsidP="00D47605">
      <w:pPr>
        <w:rPr>
          <w:lang w:val="es-EC"/>
        </w:rPr>
      </w:pPr>
      <w:r>
        <w:rPr>
          <w:noProof/>
          <w:lang w:val="es-ES" w:eastAsia="es-ES"/>
        </w:rPr>
        <w:drawing>
          <wp:inline distT="0" distB="0" distL="0" distR="0" wp14:anchorId="7CF9CA16" wp14:editId="6ECA9916">
            <wp:extent cx="5724525" cy="3209925"/>
            <wp:effectExtent l="0" t="0" r="0" b="0"/>
            <wp:docPr id="285" name="Gráfico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C483230" w14:textId="77777777" w:rsidR="00B61AC1" w:rsidRDefault="00B61AC1" w:rsidP="00B61AC1">
      <w:pPr>
        <w:pStyle w:val="Sinespaciado"/>
        <w:rPr>
          <w:lang w:val="es-ES"/>
        </w:rPr>
      </w:pPr>
      <w:r>
        <w:rPr>
          <w:lang w:val="es-ES"/>
        </w:rPr>
        <w:t>Elaboración: Margarita Arias Ortega</w:t>
      </w:r>
    </w:p>
    <w:p w14:paraId="2E96EABA" w14:textId="77777777" w:rsidR="001215BB" w:rsidRDefault="001215BB" w:rsidP="001215BB">
      <w:pPr>
        <w:rPr>
          <w:lang w:val="es-EC"/>
        </w:rPr>
      </w:pPr>
    </w:p>
    <w:p w14:paraId="084A89D8" w14:textId="6FD074B0" w:rsidR="001215BB" w:rsidRDefault="001215BB" w:rsidP="001215BB">
      <w:pPr>
        <w:rPr>
          <w:lang w:val="es-EC"/>
        </w:rPr>
      </w:pPr>
      <w:r>
        <w:rPr>
          <w:lang w:val="es-EC"/>
        </w:rPr>
        <w:t xml:space="preserve">El mes con mayor incidencia de radiación es septiembre con </w:t>
      </w:r>
      <w:r w:rsidR="00365498">
        <w:rPr>
          <w:lang w:val="es-EC"/>
        </w:rPr>
        <w:t xml:space="preserve">casi 900 W-m2 (vatios por metro cuadrado), el resto de meses </w:t>
      </w:r>
      <w:r w:rsidR="002E3F64">
        <w:rPr>
          <w:lang w:val="es-EC"/>
        </w:rPr>
        <w:t xml:space="preserve">de verano: junio julio y agosto la radiación se encuentra entre 700 y 800 W-m2, mientras </w:t>
      </w:r>
      <w:r w:rsidR="00994739">
        <w:rPr>
          <w:lang w:val="es-EC"/>
        </w:rPr>
        <w:t xml:space="preserve">que </w:t>
      </w:r>
      <w:r w:rsidR="002E3F64">
        <w:rPr>
          <w:lang w:val="es-EC"/>
        </w:rPr>
        <w:t>el resto del año los valores de radiación oscilan entre 600 y 700 W-m2. (Cazorla M.</w:t>
      </w:r>
      <w:proofErr w:type="gramStart"/>
      <w:r w:rsidR="002E3F64">
        <w:rPr>
          <w:lang w:val="es-EC"/>
        </w:rPr>
        <w:t>,2013</w:t>
      </w:r>
      <w:proofErr w:type="gramEnd"/>
      <w:r w:rsidR="002E3F64">
        <w:rPr>
          <w:lang w:val="es-EC"/>
        </w:rPr>
        <w:t>)</w:t>
      </w:r>
    </w:p>
    <w:p w14:paraId="72C19A54" w14:textId="77777777" w:rsidR="001215BB" w:rsidRDefault="001215BB" w:rsidP="00D47605">
      <w:pPr>
        <w:rPr>
          <w:lang w:val="es-EC"/>
        </w:rPr>
      </w:pPr>
    </w:p>
    <w:p w14:paraId="5FE3F379" w14:textId="77777777" w:rsidR="002E3F64" w:rsidRDefault="002E3F64" w:rsidP="00D47605">
      <w:pPr>
        <w:rPr>
          <w:lang w:val="es-EC"/>
        </w:rPr>
      </w:pPr>
    </w:p>
    <w:p w14:paraId="47004006" w14:textId="77777777" w:rsidR="002E3F64" w:rsidRDefault="002E3F64" w:rsidP="00D47605">
      <w:pPr>
        <w:rPr>
          <w:lang w:val="es-EC"/>
        </w:rPr>
      </w:pPr>
    </w:p>
    <w:p w14:paraId="7FF7EC89" w14:textId="77777777" w:rsidR="00994739" w:rsidRDefault="00994739" w:rsidP="00D47605">
      <w:pPr>
        <w:rPr>
          <w:lang w:val="es-EC"/>
        </w:rPr>
      </w:pPr>
    </w:p>
    <w:p w14:paraId="653A4AB7" w14:textId="77777777" w:rsidR="00994739" w:rsidRDefault="00994739" w:rsidP="00D47605">
      <w:pPr>
        <w:rPr>
          <w:lang w:val="es-EC"/>
        </w:rPr>
      </w:pPr>
    </w:p>
    <w:p w14:paraId="08512D91" w14:textId="77777777" w:rsidR="00994739" w:rsidRDefault="00994739" w:rsidP="00D47605">
      <w:pPr>
        <w:rPr>
          <w:lang w:val="es-EC"/>
        </w:rPr>
      </w:pPr>
    </w:p>
    <w:p w14:paraId="2D4DDA69" w14:textId="77777777" w:rsidR="00994739" w:rsidRDefault="00994739" w:rsidP="00D47605">
      <w:pPr>
        <w:rPr>
          <w:lang w:val="es-EC"/>
        </w:rPr>
      </w:pPr>
    </w:p>
    <w:p w14:paraId="1EC0B39B" w14:textId="77777777" w:rsidR="00994739" w:rsidRDefault="00994739" w:rsidP="00D47605">
      <w:pPr>
        <w:rPr>
          <w:lang w:val="es-EC"/>
        </w:rPr>
      </w:pPr>
    </w:p>
    <w:p w14:paraId="61B70365" w14:textId="77777777" w:rsidR="00994739" w:rsidRDefault="00994739" w:rsidP="00D47605">
      <w:pPr>
        <w:rPr>
          <w:lang w:val="es-EC"/>
        </w:rPr>
      </w:pPr>
    </w:p>
    <w:p w14:paraId="450A1B79" w14:textId="77777777" w:rsidR="00994739" w:rsidRDefault="00994739" w:rsidP="00D47605">
      <w:pPr>
        <w:rPr>
          <w:lang w:val="es-EC"/>
        </w:rPr>
      </w:pPr>
    </w:p>
    <w:p w14:paraId="117A5216" w14:textId="69AA960A" w:rsidR="002E3F64" w:rsidRDefault="002E3F64" w:rsidP="002E3F64">
      <w:pPr>
        <w:pStyle w:val="Estilo5"/>
        <w:spacing w:before="240"/>
        <w:ind w:left="420"/>
        <w:outlineLvl w:val="0"/>
      </w:pPr>
      <w:r w:rsidRPr="000A3191">
        <w:lastRenderedPageBreak/>
        <w:t xml:space="preserve">Gráfico </w:t>
      </w:r>
      <w:r>
        <w:fldChar w:fldCharType="begin"/>
      </w:r>
      <w:r>
        <w:instrText xml:space="preserve"> =4 </w:instrText>
      </w:r>
      <w:r>
        <w:fldChar w:fldCharType="separate"/>
      </w:r>
      <w:r>
        <w:rPr>
          <w:noProof/>
        </w:rPr>
        <w:t>4</w:t>
      </w:r>
      <w:r>
        <w:fldChar w:fldCharType="end"/>
      </w:r>
      <w:r>
        <w:t>.</w:t>
      </w:r>
      <w:r>
        <w:fldChar w:fldCharType="begin"/>
      </w:r>
      <w:r>
        <w:instrText xml:space="preserve"> SEQ Gráfico \* ARABIC \s 1 </w:instrText>
      </w:r>
      <w:r>
        <w:fldChar w:fldCharType="separate"/>
      </w:r>
      <w:r w:rsidR="00D64F27">
        <w:rPr>
          <w:noProof/>
        </w:rPr>
        <w:t>14</w:t>
      </w:r>
      <w:r>
        <w:rPr>
          <w:noProof/>
        </w:rPr>
        <w:fldChar w:fldCharType="end"/>
      </w:r>
      <w:r>
        <w:rPr>
          <w:noProof/>
        </w:rPr>
        <w:t>4</w:t>
      </w:r>
      <w:r w:rsidRPr="000A3191">
        <w:t xml:space="preserve">: Variación </w:t>
      </w:r>
      <w:r>
        <w:t>estacional de la heliofanía efectiva y la nubosidad.</w:t>
      </w:r>
      <w:r w:rsidRPr="000A3191">
        <w:t xml:space="preserve"> </w:t>
      </w:r>
      <w:r>
        <w:t>Estaciones  M0</w:t>
      </w:r>
      <w:r w:rsidR="006F535D">
        <w:t>0</w:t>
      </w:r>
      <w:r>
        <w:t>24 y M0</w:t>
      </w:r>
      <w:r w:rsidR="006F535D">
        <w:t>0</w:t>
      </w:r>
      <w:r>
        <w:t>55 respectivamente</w:t>
      </w:r>
    </w:p>
    <w:p w14:paraId="12DEC673" w14:textId="11C30AEC" w:rsidR="001E308E" w:rsidRDefault="001215BB" w:rsidP="004343FA">
      <w:pPr>
        <w:pStyle w:val="Sinespaciado"/>
        <w:rPr>
          <w:lang w:val="es-EC"/>
        </w:rPr>
      </w:pPr>
      <w:r>
        <w:rPr>
          <w:noProof/>
          <w:lang w:val="es-ES" w:eastAsia="es-ES"/>
        </w:rPr>
        <w:drawing>
          <wp:inline distT="0" distB="0" distL="0" distR="0" wp14:anchorId="0286ACD8" wp14:editId="2CB3EB2C">
            <wp:extent cx="5394960" cy="7044258"/>
            <wp:effectExtent l="0" t="0" r="0" b="444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104" r="27838"/>
                    <a:stretch/>
                  </pic:blipFill>
                  <pic:spPr bwMode="auto">
                    <a:xfrm>
                      <a:off x="0" y="0"/>
                      <a:ext cx="5408946" cy="7062520"/>
                    </a:xfrm>
                    <a:prstGeom prst="rect">
                      <a:avLst/>
                    </a:prstGeom>
                    <a:ln>
                      <a:noFill/>
                    </a:ln>
                    <a:extLst>
                      <a:ext uri="{53640926-AAD7-44D8-BBD7-CCE9431645EC}">
                        <a14:shadowObscured xmlns:a14="http://schemas.microsoft.com/office/drawing/2010/main"/>
                      </a:ext>
                    </a:extLst>
                  </pic:spPr>
                </pic:pic>
              </a:graphicData>
            </a:graphic>
          </wp:inline>
        </w:drawing>
      </w:r>
    </w:p>
    <w:p w14:paraId="6B370D46" w14:textId="77777777" w:rsidR="004343FA" w:rsidRDefault="004343FA" w:rsidP="004343FA">
      <w:pPr>
        <w:pStyle w:val="Sinespaciado"/>
        <w:rPr>
          <w:lang w:val="es-ES"/>
        </w:rPr>
      </w:pPr>
    </w:p>
    <w:p w14:paraId="3DA50D2A" w14:textId="09131837" w:rsidR="004343FA" w:rsidRPr="000A3191" w:rsidRDefault="004343FA" w:rsidP="004343FA">
      <w:pPr>
        <w:pStyle w:val="Sinespaciado"/>
        <w:rPr>
          <w:lang w:val="es-ES"/>
        </w:rPr>
      </w:pPr>
      <w:r w:rsidRPr="000A3191">
        <w:rPr>
          <w:lang w:val="es-ES"/>
        </w:rPr>
        <w:t xml:space="preserve">Fuente: </w:t>
      </w:r>
      <w:r>
        <w:rPr>
          <w:lang w:val="es-ES"/>
        </w:rPr>
        <w:t xml:space="preserve">Revista </w:t>
      </w:r>
      <w:proofErr w:type="spellStart"/>
      <w:r>
        <w:t>Avances</w:t>
      </w:r>
      <w:proofErr w:type="spellEnd"/>
      <w:r>
        <w:t xml:space="preserve"> en </w:t>
      </w:r>
      <w:proofErr w:type="spellStart"/>
      <w:r>
        <w:t>Ciencia</w:t>
      </w:r>
      <w:proofErr w:type="spellEnd"/>
      <w:r>
        <w:t xml:space="preserve"> e </w:t>
      </w:r>
      <w:proofErr w:type="spellStart"/>
      <w:r>
        <w:t>Ingeniería</w:t>
      </w:r>
      <w:proofErr w:type="spellEnd"/>
      <w:r>
        <w:t>, USFQ.</w:t>
      </w:r>
    </w:p>
    <w:p w14:paraId="4D0E9782" w14:textId="77777777" w:rsidR="004343FA" w:rsidRDefault="004343FA" w:rsidP="004343FA">
      <w:pPr>
        <w:pStyle w:val="Sinespaciado"/>
        <w:rPr>
          <w:lang w:val="es-ES"/>
        </w:rPr>
      </w:pPr>
      <w:r w:rsidRPr="000A3191">
        <w:rPr>
          <w:lang w:val="es-ES"/>
        </w:rPr>
        <w:t>Ela</w:t>
      </w:r>
      <w:r>
        <w:rPr>
          <w:lang w:val="es-ES"/>
        </w:rPr>
        <w:t>b</w:t>
      </w:r>
      <w:r w:rsidRPr="000A3191">
        <w:rPr>
          <w:lang w:val="es-ES"/>
        </w:rPr>
        <w:t xml:space="preserve">oración: </w:t>
      </w:r>
      <w:r>
        <w:rPr>
          <w:lang w:val="es-ES"/>
        </w:rPr>
        <w:t>Cazorla M., (2013)</w:t>
      </w:r>
    </w:p>
    <w:p w14:paraId="14DDDD0A" w14:textId="77777777" w:rsidR="009C6BAD" w:rsidRDefault="009C6BAD" w:rsidP="004343FA">
      <w:pPr>
        <w:pStyle w:val="Sinespaciado"/>
        <w:rPr>
          <w:lang w:val="es-ES"/>
        </w:rPr>
      </w:pPr>
    </w:p>
    <w:p w14:paraId="42FBD318" w14:textId="77777777" w:rsidR="009C6BAD" w:rsidRDefault="009C6BAD" w:rsidP="004343FA">
      <w:pPr>
        <w:pStyle w:val="Sinespaciado"/>
        <w:rPr>
          <w:lang w:val="es-ES"/>
        </w:rPr>
      </w:pPr>
    </w:p>
    <w:p w14:paraId="4DE0F324" w14:textId="0DF6F00B" w:rsidR="009C6BAD" w:rsidRDefault="009C6BAD" w:rsidP="009C6BAD">
      <w:pPr>
        <w:pStyle w:val="Ttulo2"/>
      </w:pPr>
      <w:bookmarkStart w:id="100" w:name="_Toc450221028"/>
      <w:r>
        <w:lastRenderedPageBreak/>
        <w:t>ÍNDICES CLIMÁTICOS DE ARIDEZ</w:t>
      </w:r>
      <w:bookmarkEnd w:id="100"/>
    </w:p>
    <w:p w14:paraId="20F8A6A5" w14:textId="4721810B" w:rsidR="009C6BAD" w:rsidRDefault="009C6BAD" w:rsidP="009C6BAD">
      <w:pPr>
        <w:rPr>
          <w:lang w:val="es-EC"/>
        </w:rPr>
      </w:pPr>
      <w:r>
        <w:rPr>
          <w:lang w:val="es-EC"/>
        </w:rPr>
        <w:t>Estos índices relacionan la precipitación con la temperatura, y permiten conocer el grado de a</w:t>
      </w:r>
      <w:r w:rsidR="00691036">
        <w:rPr>
          <w:lang w:val="es-EC"/>
        </w:rPr>
        <w:t xml:space="preserve">ridez o de humedad de una zona,  para el caso del área del proyecto en estudio se aprecia que tanto el índice de </w:t>
      </w:r>
      <w:proofErr w:type="spellStart"/>
      <w:r w:rsidR="00691036">
        <w:rPr>
          <w:lang w:val="es-EC"/>
        </w:rPr>
        <w:t>Lang</w:t>
      </w:r>
      <w:proofErr w:type="spellEnd"/>
      <w:r w:rsidR="00691036">
        <w:rPr>
          <w:lang w:val="es-EC"/>
        </w:rPr>
        <w:t xml:space="preserve">, el de </w:t>
      </w:r>
      <w:proofErr w:type="spellStart"/>
      <w:r w:rsidR="00691036">
        <w:rPr>
          <w:lang w:val="es-EC"/>
        </w:rPr>
        <w:t>Martonne</w:t>
      </w:r>
      <w:proofErr w:type="spellEnd"/>
      <w:r w:rsidR="00691036">
        <w:rPr>
          <w:lang w:val="es-EC"/>
        </w:rPr>
        <w:t xml:space="preserve"> como el de </w:t>
      </w:r>
      <w:proofErr w:type="spellStart"/>
      <w:r w:rsidR="00691036">
        <w:rPr>
          <w:lang w:val="es-EC"/>
        </w:rPr>
        <w:t>Daning</w:t>
      </w:r>
      <w:proofErr w:type="spellEnd"/>
      <w:r w:rsidR="00691036">
        <w:rPr>
          <w:lang w:val="es-EC"/>
        </w:rPr>
        <w:t xml:space="preserve"> Revenga,  revelan que es una zona desértica. Concluyéndose que la única posibilidad de vida vegetal en el área necesariamente requerirá riego, esto para el caso de los parques lineales que se planteen.</w:t>
      </w:r>
    </w:p>
    <w:p w14:paraId="3FF33E51" w14:textId="71461276" w:rsidR="00691036" w:rsidRDefault="00691036" w:rsidP="00691036">
      <w:pPr>
        <w:pStyle w:val="Estilo5"/>
        <w:spacing w:before="240"/>
        <w:ind w:left="420"/>
        <w:outlineLvl w:val="0"/>
      </w:pPr>
      <w:r w:rsidRPr="000A3191">
        <w:t xml:space="preserve">Gráfico </w:t>
      </w:r>
      <w:r>
        <w:fldChar w:fldCharType="begin"/>
      </w:r>
      <w:r>
        <w:instrText xml:space="preserve"> =4 </w:instrText>
      </w:r>
      <w:r>
        <w:fldChar w:fldCharType="separate"/>
      </w:r>
      <w:r>
        <w:rPr>
          <w:noProof/>
        </w:rPr>
        <w:t>4</w:t>
      </w:r>
      <w:r>
        <w:fldChar w:fldCharType="end"/>
      </w:r>
      <w:r>
        <w:t>.</w:t>
      </w:r>
      <w:r>
        <w:fldChar w:fldCharType="begin"/>
      </w:r>
      <w:r>
        <w:instrText xml:space="preserve"> SEQ Gráfico \* ARABIC \s 1 </w:instrText>
      </w:r>
      <w:r>
        <w:fldChar w:fldCharType="separate"/>
      </w:r>
      <w:r w:rsidR="00D64F27">
        <w:rPr>
          <w:noProof/>
        </w:rPr>
        <w:t>15</w:t>
      </w:r>
      <w:r>
        <w:rPr>
          <w:noProof/>
        </w:rPr>
        <w:fldChar w:fldCharType="end"/>
      </w:r>
      <w:r>
        <w:rPr>
          <w:noProof/>
        </w:rPr>
        <w:t>2</w:t>
      </w:r>
      <w:r w:rsidRPr="000A3191">
        <w:t xml:space="preserve">: </w:t>
      </w:r>
      <w:r w:rsidR="005E055E">
        <w:t>í</w:t>
      </w:r>
      <w:r>
        <w:t>ndices de aridez.</w:t>
      </w:r>
      <w:r w:rsidRPr="000A3191">
        <w:t xml:space="preserve"> </w:t>
      </w:r>
      <w:r>
        <w:t>Estación DAC-Aeropuerto M0055</w:t>
      </w:r>
    </w:p>
    <w:p w14:paraId="49DC92F4" w14:textId="77777777" w:rsidR="009C6BAD" w:rsidRDefault="009C6BAD" w:rsidP="00691036">
      <w:pPr>
        <w:jc w:val="center"/>
        <w:rPr>
          <w:lang w:val="es-EC"/>
        </w:rPr>
      </w:pPr>
      <w:r w:rsidRPr="00CC1511">
        <w:rPr>
          <w:noProof/>
          <w:lang w:val="es-ES" w:eastAsia="es-ES"/>
        </w:rPr>
        <w:drawing>
          <wp:inline distT="0" distB="0" distL="0" distR="0" wp14:anchorId="2DFE838B" wp14:editId="031E60D4">
            <wp:extent cx="2367082" cy="5932627"/>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3">
                      <a:extLst>
                        <a:ext uri="{28A0092B-C50C-407E-A947-70E740481C1C}">
                          <a14:useLocalDpi xmlns:a14="http://schemas.microsoft.com/office/drawing/2010/main" val="0"/>
                        </a:ext>
                      </a:extLst>
                    </a:blip>
                    <a:srcRect t="1608"/>
                    <a:stretch/>
                  </pic:blipFill>
                  <pic:spPr bwMode="auto">
                    <a:xfrm>
                      <a:off x="0" y="0"/>
                      <a:ext cx="2402005" cy="6020156"/>
                    </a:xfrm>
                    <a:prstGeom prst="rect">
                      <a:avLst/>
                    </a:prstGeom>
                    <a:noFill/>
                    <a:ln>
                      <a:noFill/>
                    </a:ln>
                    <a:extLst>
                      <a:ext uri="{53640926-AAD7-44D8-BBD7-CCE9431645EC}">
                        <a14:shadowObscured xmlns:a14="http://schemas.microsoft.com/office/drawing/2010/main"/>
                      </a:ext>
                    </a:extLst>
                  </pic:spPr>
                </pic:pic>
              </a:graphicData>
            </a:graphic>
          </wp:inline>
        </w:drawing>
      </w:r>
      <w:r w:rsidRPr="00CC1511">
        <w:rPr>
          <w:noProof/>
          <w:lang w:val="es-ES" w:eastAsia="es-ES"/>
        </w:rPr>
        <w:drawing>
          <wp:inline distT="0" distB="0" distL="0" distR="0" wp14:anchorId="32AAF479" wp14:editId="637192C2">
            <wp:extent cx="2070000" cy="285120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000" cy="2851200"/>
                    </a:xfrm>
                    <a:prstGeom prst="rect">
                      <a:avLst/>
                    </a:prstGeom>
                    <a:noFill/>
                    <a:ln>
                      <a:noFill/>
                    </a:ln>
                  </pic:spPr>
                </pic:pic>
              </a:graphicData>
            </a:graphic>
          </wp:inline>
        </w:drawing>
      </w:r>
    </w:p>
    <w:p w14:paraId="13F30632" w14:textId="4F755374" w:rsidR="00691036" w:rsidRPr="000A3191" w:rsidRDefault="00691036" w:rsidP="00691036">
      <w:pPr>
        <w:pStyle w:val="Sinespaciado"/>
        <w:rPr>
          <w:lang w:val="es-ES"/>
        </w:rPr>
      </w:pPr>
      <w:r w:rsidRPr="000A3191">
        <w:rPr>
          <w:lang w:val="es-ES"/>
        </w:rPr>
        <w:t xml:space="preserve">Fuente: </w:t>
      </w:r>
      <w:r>
        <w:rPr>
          <w:lang w:val="es-ES"/>
        </w:rPr>
        <w:t>------------</w:t>
      </w:r>
      <w:r>
        <w:t>.</w:t>
      </w:r>
    </w:p>
    <w:p w14:paraId="6D41675B" w14:textId="5FAB7BF3" w:rsidR="00691036" w:rsidRDefault="00691036" w:rsidP="00691036">
      <w:pPr>
        <w:pStyle w:val="Sinespaciado"/>
        <w:rPr>
          <w:lang w:val="es-ES"/>
        </w:rPr>
      </w:pPr>
      <w:r w:rsidRPr="000A3191">
        <w:rPr>
          <w:lang w:val="es-ES"/>
        </w:rPr>
        <w:t>Ela</w:t>
      </w:r>
      <w:r>
        <w:rPr>
          <w:lang w:val="es-ES"/>
        </w:rPr>
        <w:t>b</w:t>
      </w:r>
      <w:r w:rsidRPr="000A3191">
        <w:rPr>
          <w:lang w:val="es-ES"/>
        </w:rPr>
        <w:t xml:space="preserve">oración: </w:t>
      </w:r>
      <w:r>
        <w:rPr>
          <w:lang w:val="es-ES"/>
        </w:rPr>
        <w:t>Diego Jara</w:t>
      </w:r>
    </w:p>
    <w:p w14:paraId="6DBC40A4" w14:textId="77777777" w:rsidR="00F925D2" w:rsidRPr="000A3191" w:rsidRDefault="00F925D2" w:rsidP="00006F13">
      <w:pPr>
        <w:pStyle w:val="Ttulo1"/>
        <w:rPr>
          <w:rFonts w:cs="Times New Roman"/>
        </w:rPr>
      </w:pPr>
      <w:bookmarkStart w:id="101" w:name="_Toc450221029"/>
      <w:r w:rsidRPr="000A3191">
        <w:lastRenderedPageBreak/>
        <w:t>CARACTERIZACIÓN HIDROLÓGICA</w:t>
      </w:r>
      <w:bookmarkEnd w:id="51"/>
      <w:bookmarkEnd w:id="52"/>
      <w:bookmarkEnd w:id="53"/>
      <w:bookmarkEnd w:id="54"/>
      <w:bookmarkEnd w:id="101"/>
    </w:p>
    <w:p w14:paraId="6A08B26F" w14:textId="26C57396" w:rsidR="00F925D2" w:rsidRDefault="00F925D2" w:rsidP="00F925D2">
      <w:pPr>
        <w:rPr>
          <w:lang w:val="es-ES"/>
        </w:rPr>
      </w:pPr>
      <w:r w:rsidRPr="000A3191">
        <w:rPr>
          <w:lang w:val="es-ES"/>
        </w:rPr>
        <w:t>La caracterización hidrológica de la</w:t>
      </w:r>
      <w:r>
        <w:rPr>
          <w:lang w:val="es-ES"/>
        </w:rPr>
        <w:t xml:space="preserve">s áreas de drenaje de los ríos y quebradas </w:t>
      </w:r>
      <w:r w:rsidRPr="000A3191">
        <w:rPr>
          <w:lang w:val="es-ES"/>
        </w:rPr>
        <w:t>es necesaria para entender los pro</w:t>
      </w:r>
      <w:r w:rsidR="00872D99">
        <w:rPr>
          <w:lang w:val="es-ES"/>
        </w:rPr>
        <w:t>cesos físico-</w:t>
      </w:r>
      <w:r w:rsidRPr="000A3191">
        <w:rPr>
          <w:lang w:val="es-ES"/>
        </w:rPr>
        <w:t xml:space="preserve">geográficos que condicionan la presencia de caudales en </w:t>
      </w:r>
      <w:r>
        <w:rPr>
          <w:lang w:val="es-ES"/>
        </w:rPr>
        <w:t>el</w:t>
      </w:r>
      <w:r w:rsidRPr="000A3191">
        <w:rPr>
          <w:lang w:val="es-ES"/>
        </w:rPr>
        <w:t>las</w:t>
      </w:r>
      <w:r>
        <w:rPr>
          <w:lang w:val="es-ES"/>
        </w:rPr>
        <w:t>. En el g</w:t>
      </w:r>
      <w:r w:rsidRPr="000A3191">
        <w:rPr>
          <w:lang w:val="es-ES"/>
        </w:rPr>
        <w:t xml:space="preserve">ráfico </w:t>
      </w:r>
      <w:r w:rsidR="007027E6">
        <w:rPr>
          <w:lang w:val="es-ES"/>
        </w:rPr>
        <w:t>5</w:t>
      </w:r>
      <w:r w:rsidRPr="000A3191">
        <w:rPr>
          <w:lang w:val="es-ES"/>
        </w:rPr>
        <w:t xml:space="preserve">.1 se aprecia la relación </w:t>
      </w:r>
      <w:r>
        <w:rPr>
          <w:lang w:val="es-ES"/>
        </w:rPr>
        <w:t xml:space="preserve">general </w:t>
      </w:r>
      <w:r w:rsidRPr="000A3191">
        <w:rPr>
          <w:lang w:val="es-ES"/>
        </w:rPr>
        <w:t xml:space="preserve">entre la precipitación y el escurrimiento existentes en las laderas adyacentes a los cauces principales de la zona de análisis, en las cuales suceden eventos como: precipitación, infiltración, escurrimiento superficial, escurrimiento </w:t>
      </w:r>
      <w:proofErr w:type="spellStart"/>
      <w:r w:rsidRPr="000A3191">
        <w:rPr>
          <w:lang w:val="es-ES"/>
        </w:rPr>
        <w:t>subsuperficial</w:t>
      </w:r>
      <w:proofErr w:type="spellEnd"/>
      <w:r w:rsidRPr="000A3191">
        <w:rPr>
          <w:lang w:val="es-ES"/>
        </w:rPr>
        <w:t xml:space="preserve"> y percolación, además de la evaporación desde el suelo.</w:t>
      </w:r>
    </w:p>
    <w:p w14:paraId="6AB24B07" w14:textId="77777777" w:rsidR="00F925D2" w:rsidRPr="000A3191" w:rsidRDefault="00F925D2" w:rsidP="007542D3">
      <w:pPr>
        <w:pStyle w:val="Estilo5"/>
        <w:outlineLvl w:val="0"/>
      </w:pPr>
      <w:bookmarkStart w:id="102" w:name="_Toc241303182"/>
      <w:bookmarkStart w:id="103" w:name="_Toc290037972"/>
      <w:r w:rsidRPr="000A3191">
        <w:t xml:space="preserve">Gráfico </w:t>
      </w:r>
      <w:r w:rsidR="002A113D">
        <w:fldChar w:fldCharType="begin"/>
      </w:r>
      <w:r w:rsidR="002A113D">
        <w:instrText xml:space="preserve"> STYLEREF 1 \s </w:instrText>
      </w:r>
      <w:r w:rsidR="002A113D">
        <w:fldChar w:fldCharType="separate"/>
      </w:r>
      <w:r w:rsidR="00D64F27">
        <w:rPr>
          <w:noProof/>
        </w:rPr>
        <w:t>5</w:t>
      </w:r>
      <w:r w:rsidR="002A113D">
        <w:rPr>
          <w:noProof/>
        </w:rPr>
        <w:fldChar w:fldCharType="end"/>
      </w:r>
      <w:r>
        <w:t>.</w:t>
      </w:r>
      <w:r w:rsidR="002A113D">
        <w:fldChar w:fldCharType="begin"/>
      </w:r>
      <w:r w:rsidR="002A113D">
        <w:instrText xml:space="preserve"> SEQ GRÁFICO \* ARABIC \s 1 </w:instrText>
      </w:r>
      <w:r w:rsidR="002A113D">
        <w:fldChar w:fldCharType="separate"/>
      </w:r>
      <w:r w:rsidR="00D64F27">
        <w:rPr>
          <w:noProof/>
        </w:rPr>
        <w:t>1</w:t>
      </w:r>
      <w:r w:rsidR="002A113D">
        <w:rPr>
          <w:noProof/>
        </w:rPr>
        <w:fldChar w:fldCharType="end"/>
      </w:r>
      <w:r w:rsidRPr="000A3191">
        <w:t>: Caracterización hidrológica de las cuencas</w:t>
      </w:r>
      <w:bookmarkEnd w:id="102"/>
      <w:bookmarkEnd w:id="103"/>
    </w:p>
    <w:p w14:paraId="54F52B4D" w14:textId="77777777" w:rsidR="00F925D2" w:rsidRPr="000A3191" w:rsidRDefault="00F925D2" w:rsidP="00F925D2">
      <w:pPr>
        <w:pStyle w:val="Estilo5"/>
        <w:rPr>
          <w:rFonts w:cs="Times New Roman"/>
        </w:rPr>
      </w:pPr>
      <w:r>
        <w:rPr>
          <w:rFonts w:cs="Times New Roman"/>
          <w:noProof/>
          <w:lang w:val="es-ES" w:eastAsia="es-ES"/>
        </w:rPr>
        <w:drawing>
          <wp:inline distT="0" distB="0" distL="0" distR="0" wp14:anchorId="0B2E3696" wp14:editId="06F0D0FE">
            <wp:extent cx="3500327" cy="2689397"/>
            <wp:effectExtent l="19050" t="0" r="4873" b="0"/>
            <wp:docPr id="6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cstate="print"/>
                    <a:srcRect l="3665" t="4492" r="3665" b="4492"/>
                    <a:stretch>
                      <a:fillRect/>
                    </a:stretch>
                  </pic:blipFill>
                  <pic:spPr bwMode="auto">
                    <a:xfrm>
                      <a:off x="0" y="0"/>
                      <a:ext cx="3501924" cy="2690624"/>
                    </a:xfrm>
                    <a:prstGeom prst="rect">
                      <a:avLst/>
                    </a:prstGeom>
                    <a:noFill/>
                    <a:ln w="9525">
                      <a:noFill/>
                      <a:miter lim="800000"/>
                      <a:headEnd/>
                      <a:tailEnd/>
                    </a:ln>
                  </pic:spPr>
                </pic:pic>
              </a:graphicData>
            </a:graphic>
          </wp:inline>
        </w:drawing>
      </w:r>
    </w:p>
    <w:p w14:paraId="5C8B080E" w14:textId="77777777" w:rsidR="00F925D2" w:rsidRPr="000A3191" w:rsidRDefault="00F925D2" w:rsidP="00F925D2">
      <w:pPr>
        <w:pStyle w:val="Sinespaciado"/>
        <w:rPr>
          <w:lang w:val="es-ES"/>
        </w:rPr>
      </w:pPr>
      <w:r w:rsidRPr="000A3191">
        <w:rPr>
          <w:lang w:val="es-ES"/>
        </w:rPr>
        <w:t xml:space="preserve">Fuente: Principios de </w:t>
      </w:r>
      <w:proofErr w:type="spellStart"/>
      <w:r w:rsidRPr="000A3191">
        <w:rPr>
          <w:lang w:val="es-ES"/>
        </w:rPr>
        <w:t>hidrogeografía</w:t>
      </w:r>
      <w:proofErr w:type="spellEnd"/>
      <w:r w:rsidRPr="000A3191">
        <w:rPr>
          <w:lang w:val="es-ES"/>
        </w:rPr>
        <w:t>. Estudio del ciclo hidrológico (</w:t>
      </w:r>
      <w:proofErr w:type="spellStart"/>
      <w:r w:rsidRPr="000A3191">
        <w:rPr>
          <w:lang w:val="es-ES"/>
        </w:rPr>
        <w:t>Chow</w:t>
      </w:r>
      <w:proofErr w:type="spellEnd"/>
      <w:r w:rsidRPr="000A3191">
        <w:rPr>
          <w:lang w:val="es-ES"/>
        </w:rPr>
        <w:t>, 1964:14-214-3)</w:t>
      </w:r>
    </w:p>
    <w:p w14:paraId="5CC0EE2E" w14:textId="77777777" w:rsidR="00D01217" w:rsidRDefault="00F925D2" w:rsidP="00D01217">
      <w:pPr>
        <w:pStyle w:val="Sinespaciado"/>
        <w:outlineLvl w:val="0"/>
        <w:rPr>
          <w:rStyle w:val="Hipervnculo"/>
          <w:lang w:val="es-ES"/>
        </w:rPr>
      </w:pPr>
      <w:r w:rsidRPr="000A3191">
        <w:rPr>
          <w:lang w:val="es-ES"/>
        </w:rPr>
        <w:t>Ela</w:t>
      </w:r>
      <w:r>
        <w:rPr>
          <w:lang w:val="es-ES"/>
        </w:rPr>
        <w:t>b</w:t>
      </w:r>
      <w:r w:rsidRPr="000A3191">
        <w:rPr>
          <w:lang w:val="es-ES"/>
        </w:rPr>
        <w:t xml:space="preserve">oración: </w:t>
      </w:r>
      <w:hyperlink r:id="rId36" w:history="1">
        <w:r w:rsidRPr="000A3191">
          <w:rPr>
            <w:rStyle w:val="Hipervnculo"/>
            <w:lang w:val="es-ES"/>
          </w:rPr>
          <w:t>http://www.igeograf.unam.mx/instituto/publicaciones/libros/hidrogeografia/cp5.pdf</w:t>
        </w:r>
      </w:hyperlink>
      <w:bookmarkStart w:id="104" w:name="_Toc292664925"/>
    </w:p>
    <w:p w14:paraId="3C94B9A4" w14:textId="77777777" w:rsidR="004343FA" w:rsidRPr="00D01217" w:rsidRDefault="004343FA" w:rsidP="00D01217">
      <w:pPr>
        <w:pStyle w:val="Sinespaciado"/>
        <w:outlineLvl w:val="0"/>
        <w:rPr>
          <w:lang w:val="es-ES"/>
        </w:rPr>
      </w:pPr>
    </w:p>
    <w:p w14:paraId="707E4688" w14:textId="77777777" w:rsidR="007542D3" w:rsidRPr="007542D3" w:rsidRDefault="007542D3" w:rsidP="007542D3">
      <w:pPr>
        <w:pStyle w:val="Prrafodelista"/>
        <w:keepNext/>
        <w:numPr>
          <w:ilvl w:val="0"/>
          <w:numId w:val="22"/>
        </w:numPr>
        <w:spacing w:after="0"/>
        <w:outlineLvl w:val="1"/>
        <w:rPr>
          <w:b/>
          <w:bCs/>
          <w:caps/>
          <w:vanish/>
          <w:lang w:val="es-EC"/>
        </w:rPr>
      </w:pPr>
    </w:p>
    <w:p w14:paraId="3764B7DB" w14:textId="77777777" w:rsidR="007542D3" w:rsidRPr="007542D3" w:rsidRDefault="007542D3" w:rsidP="007542D3">
      <w:pPr>
        <w:pStyle w:val="Prrafodelista"/>
        <w:keepNext/>
        <w:numPr>
          <w:ilvl w:val="0"/>
          <w:numId w:val="22"/>
        </w:numPr>
        <w:spacing w:after="0"/>
        <w:outlineLvl w:val="1"/>
        <w:rPr>
          <w:b/>
          <w:bCs/>
          <w:caps/>
          <w:vanish/>
          <w:lang w:val="es-EC"/>
        </w:rPr>
      </w:pPr>
    </w:p>
    <w:p w14:paraId="2DEE2E7E" w14:textId="77777777" w:rsidR="007542D3" w:rsidRPr="007542D3" w:rsidRDefault="007542D3" w:rsidP="007542D3">
      <w:pPr>
        <w:pStyle w:val="Prrafodelista"/>
        <w:keepNext/>
        <w:numPr>
          <w:ilvl w:val="0"/>
          <w:numId w:val="22"/>
        </w:numPr>
        <w:spacing w:after="0"/>
        <w:outlineLvl w:val="1"/>
        <w:rPr>
          <w:b/>
          <w:bCs/>
          <w:caps/>
          <w:vanish/>
          <w:lang w:val="es-EC"/>
        </w:rPr>
      </w:pPr>
    </w:p>
    <w:p w14:paraId="257A5AC3" w14:textId="77777777" w:rsidR="007542D3" w:rsidRPr="007542D3" w:rsidRDefault="007542D3" w:rsidP="007542D3">
      <w:pPr>
        <w:pStyle w:val="Prrafodelista"/>
        <w:keepNext/>
        <w:numPr>
          <w:ilvl w:val="0"/>
          <w:numId w:val="22"/>
        </w:numPr>
        <w:spacing w:after="0"/>
        <w:outlineLvl w:val="1"/>
        <w:rPr>
          <w:b/>
          <w:bCs/>
          <w:caps/>
          <w:vanish/>
          <w:lang w:val="es-EC"/>
        </w:rPr>
      </w:pPr>
    </w:p>
    <w:p w14:paraId="61F8AD26" w14:textId="77777777" w:rsidR="007542D3" w:rsidRPr="007542D3" w:rsidRDefault="007542D3" w:rsidP="007542D3">
      <w:pPr>
        <w:pStyle w:val="Prrafodelista"/>
        <w:keepNext/>
        <w:numPr>
          <w:ilvl w:val="0"/>
          <w:numId w:val="22"/>
        </w:numPr>
        <w:spacing w:after="0"/>
        <w:outlineLvl w:val="1"/>
        <w:rPr>
          <w:b/>
          <w:bCs/>
          <w:caps/>
          <w:vanish/>
          <w:lang w:val="es-EC"/>
        </w:rPr>
      </w:pPr>
    </w:p>
    <w:p w14:paraId="1C17817E" w14:textId="77777777" w:rsidR="00F925D2" w:rsidRPr="00C737B3" w:rsidRDefault="005807A4" w:rsidP="00006F13">
      <w:pPr>
        <w:pStyle w:val="Ttulo2"/>
        <w:numPr>
          <w:ilvl w:val="1"/>
          <w:numId w:val="22"/>
        </w:numPr>
      </w:pPr>
      <w:bookmarkStart w:id="105" w:name="_Toc450221030"/>
      <w:r w:rsidRPr="00C737B3">
        <w:t>SUELOS Y CUBIERTA VEGETAL DE LA ZONA</w:t>
      </w:r>
      <w:bookmarkEnd w:id="105"/>
    </w:p>
    <w:p w14:paraId="4CCF8DD3" w14:textId="77777777" w:rsidR="00F925D2" w:rsidRDefault="00F925D2" w:rsidP="00F925D2">
      <w:pPr>
        <w:rPr>
          <w:lang w:val="es-ES"/>
        </w:rPr>
      </w:pPr>
      <w:r w:rsidRPr="00390AA3">
        <w:rPr>
          <w:lang w:val="es-ES"/>
        </w:rPr>
        <w:t xml:space="preserve">Las imágenes satelitales obtenidas de Google </w:t>
      </w:r>
      <w:proofErr w:type="spellStart"/>
      <w:r w:rsidRPr="00390AA3">
        <w:rPr>
          <w:lang w:val="es-ES"/>
        </w:rPr>
        <w:t>Earth</w:t>
      </w:r>
      <w:proofErr w:type="spellEnd"/>
      <w:r w:rsidRPr="00390AA3">
        <w:rPr>
          <w:lang w:val="es-ES"/>
        </w:rPr>
        <w:t xml:space="preserve">, así como </w:t>
      </w:r>
      <w:r w:rsidR="00FD05BB">
        <w:rPr>
          <w:lang w:val="es-ES"/>
        </w:rPr>
        <w:t xml:space="preserve">lo observado en </w:t>
      </w:r>
      <w:r w:rsidR="00F24EA9">
        <w:rPr>
          <w:lang w:val="es-ES"/>
        </w:rPr>
        <w:t>experiencias previas en trabajos similares en la zona</w:t>
      </w:r>
      <w:r w:rsidRPr="00390AA3">
        <w:rPr>
          <w:lang w:val="es-ES"/>
        </w:rPr>
        <w:t xml:space="preserve">, muestran </w:t>
      </w:r>
      <w:r w:rsidR="00D615B6">
        <w:rPr>
          <w:lang w:val="es-ES"/>
        </w:rPr>
        <w:t xml:space="preserve">que </w:t>
      </w:r>
      <w:r w:rsidRPr="00390AA3">
        <w:rPr>
          <w:lang w:val="es-ES"/>
        </w:rPr>
        <w:t>el tipo de cobertura vegetal de las cuencas estudiadas, está</w:t>
      </w:r>
      <w:r>
        <w:rPr>
          <w:lang w:val="es-ES"/>
        </w:rPr>
        <w:t>n</w:t>
      </w:r>
      <w:r w:rsidRPr="00390AA3">
        <w:rPr>
          <w:lang w:val="es-ES"/>
        </w:rPr>
        <w:t xml:space="preserve"> compuesta</w:t>
      </w:r>
      <w:r>
        <w:rPr>
          <w:lang w:val="es-ES"/>
        </w:rPr>
        <w:t>s</w:t>
      </w:r>
      <w:r w:rsidRPr="00390AA3">
        <w:rPr>
          <w:lang w:val="es-ES"/>
        </w:rPr>
        <w:t xml:space="preserve"> por </w:t>
      </w:r>
      <w:r>
        <w:rPr>
          <w:lang w:val="es-ES"/>
        </w:rPr>
        <w:t>zonas</w:t>
      </w:r>
      <w:r w:rsidRPr="00390AA3">
        <w:rPr>
          <w:lang w:val="es-ES"/>
        </w:rPr>
        <w:t xml:space="preserve"> </w:t>
      </w:r>
      <w:r w:rsidR="00F24EA9">
        <w:rPr>
          <w:lang w:val="es-ES"/>
        </w:rPr>
        <w:t xml:space="preserve">con pajonales, bosques, áreas de cultivo, </w:t>
      </w:r>
      <w:r w:rsidR="00D01217">
        <w:rPr>
          <w:lang w:val="es-ES"/>
        </w:rPr>
        <w:t>pastizales</w:t>
      </w:r>
      <w:r w:rsidR="00F24EA9">
        <w:rPr>
          <w:lang w:val="es-ES"/>
        </w:rPr>
        <w:t xml:space="preserve"> y la creciente impermeabilización de la parte baja de las cuencas de estudio debido al crecimiento de las zonas urbanas.</w:t>
      </w:r>
      <w:r>
        <w:rPr>
          <w:lang w:val="es-ES"/>
        </w:rPr>
        <w:t xml:space="preserve"> </w:t>
      </w:r>
    </w:p>
    <w:p w14:paraId="4F06B8E3" w14:textId="77777777" w:rsidR="00F925D2" w:rsidRPr="006B1E9A" w:rsidRDefault="005807A4" w:rsidP="00006F13">
      <w:pPr>
        <w:pStyle w:val="Ttulo2"/>
        <w:numPr>
          <w:ilvl w:val="1"/>
          <w:numId w:val="22"/>
        </w:numPr>
      </w:pPr>
      <w:bookmarkStart w:id="106" w:name="_Toc450221031"/>
      <w:r w:rsidRPr="006B1E9A">
        <w:t>CÁLCULO DE CAUDALES EN ÁREAS DE DRENAJE</w:t>
      </w:r>
      <w:bookmarkEnd w:id="106"/>
      <w:r w:rsidRPr="006B1E9A">
        <w:t xml:space="preserve"> </w:t>
      </w:r>
    </w:p>
    <w:p w14:paraId="4FEFC178" w14:textId="6E1C32C3" w:rsidR="00F925D2" w:rsidRPr="00F5488E" w:rsidRDefault="00F925D2" w:rsidP="00F925D2">
      <w:pPr>
        <w:rPr>
          <w:lang w:val="es-EC"/>
        </w:rPr>
      </w:pPr>
      <w:r w:rsidRPr="00F5488E">
        <w:rPr>
          <w:lang w:val="es-EC"/>
        </w:rPr>
        <w:t xml:space="preserve">Para determinar los caudales en los </w:t>
      </w:r>
      <w:r w:rsidR="00FD05BB">
        <w:rPr>
          <w:lang w:val="es-EC"/>
        </w:rPr>
        <w:t>cauces</w:t>
      </w:r>
      <w:r w:rsidRPr="00F5488E">
        <w:rPr>
          <w:lang w:val="es-EC"/>
        </w:rPr>
        <w:t xml:space="preserve"> cuyas áreas de aporte son menores a 5 Km</w:t>
      </w:r>
      <w:r w:rsidRPr="00F5488E">
        <w:rPr>
          <w:vertAlign w:val="superscript"/>
          <w:lang w:val="es-EC"/>
        </w:rPr>
        <w:t>2</w:t>
      </w:r>
      <w:r w:rsidR="00F24EA9">
        <w:rPr>
          <w:lang w:val="es-EC"/>
        </w:rPr>
        <w:t xml:space="preserve"> se utiliza</w:t>
      </w:r>
      <w:r w:rsidR="007027E6">
        <w:rPr>
          <w:lang w:val="es-EC"/>
        </w:rPr>
        <w:t xml:space="preserve"> </w:t>
      </w:r>
      <w:r w:rsidRPr="00F5488E">
        <w:rPr>
          <w:lang w:val="es-EC"/>
        </w:rPr>
        <w:t>el Método Racional</w:t>
      </w:r>
      <w:r>
        <w:rPr>
          <w:lang w:val="es-EC"/>
        </w:rPr>
        <w:t>, cuya ecuación es:</w:t>
      </w:r>
    </w:p>
    <w:p w14:paraId="3BDDECBD" w14:textId="77777777" w:rsidR="00F925D2" w:rsidRPr="00F5488E" w:rsidRDefault="00F925D2" w:rsidP="00F925D2">
      <w:pPr>
        <w:rPr>
          <w:lang w:val="es-EC"/>
        </w:rPr>
      </w:pPr>
      <w:r w:rsidRPr="00F5488E">
        <w:rPr>
          <w:lang w:val="es-EC"/>
        </w:rPr>
        <w:t>Q = C * I * A       (ecuación válida para áreas menores a 5 Km</w:t>
      </w:r>
      <w:r w:rsidRPr="00FD05BB">
        <w:rPr>
          <w:vertAlign w:val="superscript"/>
          <w:lang w:val="es-EC"/>
        </w:rPr>
        <w:t>2</w:t>
      </w:r>
      <w:r w:rsidRPr="00F5488E">
        <w:rPr>
          <w:lang w:val="es-EC"/>
        </w:rPr>
        <w:t xml:space="preserve">)      </w:t>
      </w:r>
      <w:proofErr w:type="spellStart"/>
      <w:r w:rsidRPr="00F5488E">
        <w:rPr>
          <w:lang w:val="es-EC"/>
        </w:rPr>
        <w:t>Ec</w:t>
      </w:r>
      <w:proofErr w:type="spellEnd"/>
      <w:r w:rsidRPr="00F5488E">
        <w:rPr>
          <w:lang w:val="es-EC"/>
        </w:rPr>
        <w:t>: (</w:t>
      </w:r>
      <w:r w:rsidR="007542D3">
        <w:rPr>
          <w:lang w:val="es-EC"/>
        </w:rPr>
        <w:t>5</w:t>
      </w:r>
      <w:r w:rsidRPr="00F5488E">
        <w:rPr>
          <w:lang w:val="es-EC"/>
        </w:rPr>
        <w:t>.</w:t>
      </w:r>
      <w:r>
        <w:rPr>
          <w:lang w:val="es-EC"/>
        </w:rPr>
        <w:t>1</w:t>
      </w:r>
      <w:r w:rsidRPr="00F5488E">
        <w:rPr>
          <w:lang w:val="es-EC"/>
        </w:rPr>
        <w:t>)</w:t>
      </w:r>
    </w:p>
    <w:p w14:paraId="4BCFE7D3" w14:textId="01EC1302" w:rsidR="00F925D2" w:rsidRDefault="00F925D2" w:rsidP="00F925D2">
      <w:pPr>
        <w:rPr>
          <w:lang w:val="es-EC"/>
        </w:rPr>
      </w:pPr>
      <w:r w:rsidRPr="00F5488E">
        <w:rPr>
          <w:lang w:val="es-EC"/>
        </w:rPr>
        <w:lastRenderedPageBreak/>
        <w:t xml:space="preserve">Donde; Q es el caudal asociado a lluvias intensas, </w:t>
      </w:r>
      <w:r>
        <w:rPr>
          <w:lang w:val="es-EC"/>
        </w:rPr>
        <w:t xml:space="preserve">C es el coeficiente de escurrimiento, </w:t>
      </w:r>
      <w:r w:rsidRPr="00F5488E">
        <w:rPr>
          <w:lang w:val="es-EC"/>
        </w:rPr>
        <w:t>I la intensidad de precipitación con período de retorno asignado</w:t>
      </w:r>
      <w:r>
        <w:rPr>
          <w:lang w:val="es-EC"/>
        </w:rPr>
        <w:t xml:space="preserve"> </w:t>
      </w:r>
      <w:r w:rsidRPr="001A33A2">
        <w:rPr>
          <w:lang w:val="es-ES"/>
        </w:rPr>
        <w:t xml:space="preserve">de </w:t>
      </w:r>
      <w:r w:rsidR="00B370C3">
        <w:rPr>
          <w:lang w:val="es-ES"/>
        </w:rPr>
        <w:t xml:space="preserve">2, 5, 10, 25, </w:t>
      </w:r>
      <w:r w:rsidRPr="001A33A2">
        <w:rPr>
          <w:lang w:val="es-ES"/>
        </w:rPr>
        <w:t>5</w:t>
      </w:r>
      <w:r w:rsidR="00B370C3">
        <w:rPr>
          <w:lang w:val="es-ES"/>
        </w:rPr>
        <w:t>0 y 100</w:t>
      </w:r>
      <w:r w:rsidR="00F24EA9">
        <w:rPr>
          <w:lang w:val="es-ES"/>
        </w:rPr>
        <w:t xml:space="preserve"> </w:t>
      </w:r>
      <w:r w:rsidRPr="001A33A2">
        <w:rPr>
          <w:lang w:val="es-ES"/>
        </w:rPr>
        <w:t>años</w:t>
      </w:r>
      <w:r w:rsidRPr="00F5488E">
        <w:rPr>
          <w:lang w:val="es-EC"/>
        </w:rPr>
        <w:t xml:space="preserve">, y A el área que drenan los cauces que van a ser </w:t>
      </w:r>
      <w:r w:rsidR="00B370C3">
        <w:rPr>
          <w:lang w:val="es-EC"/>
        </w:rPr>
        <w:t xml:space="preserve">atravesados por la línea </w:t>
      </w:r>
      <w:proofErr w:type="spellStart"/>
      <w:r w:rsidR="00B370C3">
        <w:rPr>
          <w:lang w:val="es-EC"/>
        </w:rPr>
        <w:t>Roldós</w:t>
      </w:r>
      <w:proofErr w:type="spellEnd"/>
      <w:r w:rsidR="00B370C3">
        <w:rPr>
          <w:lang w:val="es-EC"/>
        </w:rPr>
        <w:t>-Ofelia</w:t>
      </w:r>
      <w:r w:rsidRPr="00F5488E">
        <w:rPr>
          <w:lang w:val="es-EC"/>
        </w:rPr>
        <w:t>.</w:t>
      </w:r>
    </w:p>
    <w:p w14:paraId="01FD6957" w14:textId="35B556B8" w:rsidR="008F4458" w:rsidRPr="00513AA5" w:rsidRDefault="00D01217" w:rsidP="008F4458">
      <w:pPr>
        <w:rPr>
          <w:lang w:val="es-EC"/>
        </w:rPr>
      </w:pPr>
      <w:r>
        <w:rPr>
          <w:lang w:val="es-EC"/>
        </w:rPr>
        <w:t>Para las cuencas mayores a 5</w:t>
      </w:r>
      <w:r w:rsidR="00FD05BB">
        <w:rPr>
          <w:lang w:val="es-EC"/>
        </w:rPr>
        <w:t xml:space="preserve"> </w:t>
      </w:r>
      <w:r>
        <w:rPr>
          <w:lang w:val="es-EC"/>
        </w:rPr>
        <w:t>Km</w:t>
      </w:r>
      <w:r w:rsidRPr="00FD05BB">
        <w:rPr>
          <w:vertAlign w:val="superscript"/>
          <w:lang w:val="es-EC"/>
        </w:rPr>
        <w:t>2</w:t>
      </w:r>
      <w:r w:rsidR="00F24EA9">
        <w:rPr>
          <w:lang w:val="es-EC"/>
        </w:rPr>
        <w:t xml:space="preserve"> el cálculo del </w:t>
      </w:r>
      <w:r w:rsidR="006B00E4">
        <w:rPr>
          <w:lang w:val="es-EC"/>
        </w:rPr>
        <w:t xml:space="preserve">caudal </w:t>
      </w:r>
      <w:r w:rsidR="00F24EA9">
        <w:rPr>
          <w:lang w:val="es-EC"/>
        </w:rPr>
        <w:t xml:space="preserve">se realiza mediante </w:t>
      </w:r>
      <w:r>
        <w:rPr>
          <w:lang w:val="es-EC"/>
        </w:rPr>
        <w:t>la modelación hidrológica de</w:t>
      </w:r>
      <w:r w:rsidR="006B00E4">
        <w:rPr>
          <w:lang w:val="es-EC"/>
        </w:rPr>
        <w:t xml:space="preserve"> cuencas </w:t>
      </w:r>
      <w:r w:rsidR="00574EFE">
        <w:rPr>
          <w:lang w:val="es-EC"/>
        </w:rPr>
        <w:t>utilizando</w:t>
      </w:r>
      <w:r w:rsidR="006B00E4">
        <w:rPr>
          <w:lang w:val="es-EC"/>
        </w:rPr>
        <w:t xml:space="preserve"> el </w:t>
      </w:r>
      <w:r w:rsidR="00574EFE">
        <w:rPr>
          <w:lang w:val="es-EC"/>
        </w:rPr>
        <w:t xml:space="preserve">método del </w:t>
      </w:r>
      <w:proofErr w:type="spellStart"/>
      <w:r w:rsidR="00574EFE">
        <w:rPr>
          <w:lang w:val="es-EC"/>
        </w:rPr>
        <w:t>S</w:t>
      </w:r>
      <w:r w:rsidR="00B370C3">
        <w:rPr>
          <w:lang w:val="es-EC"/>
        </w:rPr>
        <w:t>oil</w:t>
      </w:r>
      <w:proofErr w:type="spellEnd"/>
      <w:r w:rsidR="00B370C3">
        <w:rPr>
          <w:lang w:val="es-EC"/>
        </w:rPr>
        <w:t xml:space="preserve"> </w:t>
      </w:r>
      <w:proofErr w:type="spellStart"/>
      <w:r w:rsidR="00574EFE">
        <w:rPr>
          <w:lang w:val="es-EC"/>
        </w:rPr>
        <w:t>C</w:t>
      </w:r>
      <w:r w:rsidR="00B370C3">
        <w:rPr>
          <w:lang w:val="es-EC"/>
        </w:rPr>
        <w:t>onservation</w:t>
      </w:r>
      <w:proofErr w:type="spellEnd"/>
      <w:r w:rsidR="00B370C3">
        <w:rPr>
          <w:lang w:val="es-EC"/>
        </w:rPr>
        <w:t xml:space="preserve"> </w:t>
      </w:r>
      <w:proofErr w:type="spellStart"/>
      <w:r w:rsidR="00574EFE">
        <w:rPr>
          <w:lang w:val="es-EC"/>
        </w:rPr>
        <w:t>S</w:t>
      </w:r>
      <w:r w:rsidR="00B370C3">
        <w:rPr>
          <w:lang w:val="es-EC"/>
        </w:rPr>
        <w:t>ervice</w:t>
      </w:r>
      <w:proofErr w:type="spellEnd"/>
      <w:r w:rsidR="00B370C3">
        <w:rPr>
          <w:lang w:val="es-EC"/>
        </w:rPr>
        <w:t xml:space="preserve"> SCS</w:t>
      </w:r>
      <w:r w:rsidR="00574EFE">
        <w:rPr>
          <w:lang w:val="es-EC"/>
        </w:rPr>
        <w:t xml:space="preserve"> con la ayuda del </w:t>
      </w:r>
      <w:r w:rsidR="006B00E4">
        <w:rPr>
          <w:lang w:val="es-EC"/>
        </w:rPr>
        <w:t>programa H</w:t>
      </w:r>
      <w:r w:rsidR="00574EFE">
        <w:rPr>
          <w:lang w:val="es-EC"/>
        </w:rPr>
        <w:t>EC</w:t>
      </w:r>
      <w:r w:rsidR="006B00E4">
        <w:rPr>
          <w:lang w:val="es-EC"/>
        </w:rPr>
        <w:t>-HMS</w:t>
      </w:r>
      <w:r>
        <w:rPr>
          <w:lang w:val="es-EC"/>
        </w:rPr>
        <w:t xml:space="preserve">. </w:t>
      </w:r>
      <w:r w:rsidR="008F4458" w:rsidRPr="00513AA5">
        <w:rPr>
          <w:lang w:val="es-EC"/>
        </w:rPr>
        <w:t>E</w:t>
      </w:r>
      <w:r w:rsidR="008F4458">
        <w:rPr>
          <w:lang w:val="es-EC"/>
        </w:rPr>
        <w:t xml:space="preserve">ste </w:t>
      </w:r>
      <w:r w:rsidR="008F4458" w:rsidRPr="00513AA5">
        <w:rPr>
          <w:lang w:val="es-EC"/>
        </w:rPr>
        <w:t xml:space="preserve">es un modelo de parámetros agregado con distribución espacial. Opera mediante la subdivisión de una cuenca en </w:t>
      </w:r>
      <w:proofErr w:type="spellStart"/>
      <w:r w:rsidR="008F4458">
        <w:rPr>
          <w:lang w:val="es-EC"/>
        </w:rPr>
        <w:t>subcuenc</w:t>
      </w:r>
      <w:r w:rsidR="008F4458" w:rsidRPr="00513AA5">
        <w:rPr>
          <w:lang w:val="es-EC"/>
        </w:rPr>
        <w:t>as</w:t>
      </w:r>
      <w:proofErr w:type="spellEnd"/>
      <w:r w:rsidR="008F4458" w:rsidRPr="00513AA5">
        <w:rPr>
          <w:lang w:val="es-EC"/>
        </w:rPr>
        <w:t xml:space="preserve"> tomando como criterio los tributarios de la corriente principal. Luego se pueden agrupar por áreas aproximadamente homogéneas en la vegetación, uso de suelo, grupo de suelo y condición hidrológica. Permite simular la transformación de una lluvia histórica o hipotética en caudal, mediante un sistema que integra diferentes métodos hidrológicos.</w:t>
      </w:r>
    </w:p>
    <w:p w14:paraId="71BEE05B" w14:textId="77777777" w:rsidR="008F4458" w:rsidRPr="00513AA5" w:rsidRDefault="008F4458" w:rsidP="008F4458">
      <w:pPr>
        <w:rPr>
          <w:lang w:val="es-EC"/>
        </w:rPr>
      </w:pPr>
      <w:r w:rsidRPr="00513AA5">
        <w:rPr>
          <w:lang w:val="es-EC"/>
        </w:rPr>
        <w:t xml:space="preserve">El programa tiene tres módulos principales, </w:t>
      </w:r>
      <w:r>
        <w:rPr>
          <w:lang w:val="es-EC"/>
        </w:rPr>
        <w:t>l</w:t>
      </w:r>
      <w:r w:rsidRPr="00513AA5">
        <w:rPr>
          <w:lang w:val="es-EC"/>
        </w:rPr>
        <w:t xml:space="preserve">a cuenca, </w:t>
      </w:r>
      <w:r>
        <w:rPr>
          <w:lang w:val="es-EC"/>
        </w:rPr>
        <w:t xml:space="preserve">la </w:t>
      </w:r>
      <w:r w:rsidRPr="00513AA5">
        <w:rPr>
          <w:lang w:val="es-EC"/>
        </w:rPr>
        <w:t xml:space="preserve">precipitación y </w:t>
      </w:r>
      <w:r>
        <w:rPr>
          <w:lang w:val="es-EC"/>
        </w:rPr>
        <w:t xml:space="preserve">el </w:t>
      </w:r>
      <w:r w:rsidRPr="00513AA5">
        <w:rPr>
          <w:lang w:val="es-EC"/>
        </w:rPr>
        <w:t>control, que deben ser definidos completamente antes de iniciar la simulación.</w:t>
      </w:r>
    </w:p>
    <w:p w14:paraId="42B1F447" w14:textId="77777777" w:rsidR="008F4458" w:rsidRPr="00513AA5" w:rsidRDefault="008F4458" w:rsidP="008F4458">
      <w:pPr>
        <w:rPr>
          <w:lang w:val="es-EC"/>
        </w:rPr>
      </w:pPr>
      <w:r w:rsidRPr="00513AA5">
        <w:rPr>
          <w:lang w:val="es-EC"/>
        </w:rPr>
        <w:t xml:space="preserve">Hay </w:t>
      </w:r>
      <w:r>
        <w:rPr>
          <w:lang w:val="es-EC"/>
        </w:rPr>
        <w:t>tres</w:t>
      </w:r>
      <w:r w:rsidRPr="00513AA5">
        <w:rPr>
          <w:lang w:val="es-EC"/>
        </w:rPr>
        <w:t xml:space="preserve"> grupos básicos de información que deben ser suministrados al sistema HEC–HMS: precipitación histórica o de diseño, características del suelo, </w:t>
      </w:r>
      <w:proofErr w:type="spellStart"/>
      <w:r w:rsidRPr="00513AA5">
        <w:rPr>
          <w:lang w:val="es-EC"/>
        </w:rPr>
        <w:t>morfometría</w:t>
      </w:r>
      <w:proofErr w:type="spellEnd"/>
      <w:r w:rsidRPr="00513AA5">
        <w:rPr>
          <w:lang w:val="es-EC"/>
        </w:rPr>
        <w:t xml:space="preserve"> de las </w:t>
      </w:r>
      <w:proofErr w:type="spellStart"/>
      <w:r w:rsidRPr="00513AA5">
        <w:rPr>
          <w:lang w:val="es-EC"/>
        </w:rPr>
        <w:t>subcuencas</w:t>
      </w:r>
      <w:proofErr w:type="spellEnd"/>
      <w:r>
        <w:rPr>
          <w:lang w:val="es-EC"/>
        </w:rPr>
        <w:t xml:space="preserve"> e</w:t>
      </w:r>
      <w:r w:rsidRPr="00513AA5">
        <w:rPr>
          <w:lang w:val="es-EC"/>
        </w:rPr>
        <w:t xml:space="preserve"> información hidrológica del proceso de transforma</w:t>
      </w:r>
      <w:r>
        <w:rPr>
          <w:lang w:val="es-EC"/>
        </w:rPr>
        <w:t>ción de lluvia en escurrimiento</w:t>
      </w:r>
      <w:r w:rsidRPr="00513AA5">
        <w:rPr>
          <w:lang w:val="es-EC"/>
        </w:rPr>
        <w:t>.</w:t>
      </w:r>
    </w:p>
    <w:p w14:paraId="3FF523E1" w14:textId="77777777" w:rsidR="008F4458" w:rsidRPr="00513AA5" w:rsidRDefault="008F4458" w:rsidP="008F4458">
      <w:pPr>
        <w:rPr>
          <w:lang w:val="es-EC"/>
        </w:rPr>
      </w:pPr>
      <w:r>
        <w:rPr>
          <w:lang w:val="es-EC"/>
        </w:rPr>
        <w:t>Con el objeto de</w:t>
      </w:r>
      <w:r w:rsidRPr="00513AA5">
        <w:rPr>
          <w:lang w:val="es-EC"/>
        </w:rPr>
        <w:t xml:space="preserve"> modelar el escurrimiento fueron especificados los siguientes parámetros:</w:t>
      </w:r>
    </w:p>
    <w:p w14:paraId="3A6E51A5" w14:textId="77777777" w:rsidR="008F4458" w:rsidRPr="00513AA5" w:rsidRDefault="008F4458" w:rsidP="008F4458">
      <w:pPr>
        <w:rPr>
          <w:lang w:val="es-EC"/>
        </w:rPr>
      </w:pPr>
      <w:r w:rsidRPr="00513AA5">
        <w:rPr>
          <w:lang w:val="es-EC"/>
        </w:rPr>
        <w:t xml:space="preserve">Para la infiltración, se seleccionó el método del número de curva  CN; </w:t>
      </w:r>
    </w:p>
    <w:p w14:paraId="353EF7CA" w14:textId="77777777" w:rsidR="008F4458" w:rsidRPr="00513AA5" w:rsidRDefault="008F4458" w:rsidP="008F4458">
      <w:pPr>
        <w:rPr>
          <w:lang w:val="es-EC"/>
        </w:rPr>
      </w:pPr>
      <w:r w:rsidRPr="00513AA5">
        <w:rPr>
          <w:lang w:val="es-EC"/>
        </w:rPr>
        <w:t xml:space="preserve">Para la transformación de la lluvia en escurrimiento fue usado el método del SCS; </w:t>
      </w:r>
    </w:p>
    <w:p w14:paraId="4BB4D9D9" w14:textId="77777777" w:rsidR="00D01217" w:rsidRDefault="008F4458" w:rsidP="008F4458">
      <w:pPr>
        <w:rPr>
          <w:lang w:val="es-EC"/>
        </w:rPr>
      </w:pPr>
      <w:r w:rsidRPr="00513AA5">
        <w:rPr>
          <w:lang w:val="es-EC"/>
        </w:rPr>
        <w:t>No se tomó en cuenta el flujo base.</w:t>
      </w:r>
    </w:p>
    <w:p w14:paraId="7BFDB964" w14:textId="77777777" w:rsidR="008D46BF" w:rsidRDefault="008F4458" w:rsidP="008F4458">
      <w:pPr>
        <w:rPr>
          <w:lang w:val="es-EC"/>
        </w:rPr>
      </w:pPr>
      <w:r>
        <w:rPr>
          <w:lang w:val="es-EC"/>
        </w:rPr>
        <w:t xml:space="preserve">A continuación se hace una descripción de algunos de los parámetros que constituyen datos tanto para la modelación hidrológica como para la aplicación del </w:t>
      </w:r>
      <w:r w:rsidR="007027E6">
        <w:rPr>
          <w:lang w:val="es-EC"/>
        </w:rPr>
        <w:t>M</w:t>
      </w:r>
      <w:r>
        <w:rPr>
          <w:lang w:val="es-EC"/>
        </w:rPr>
        <w:t xml:space="preserve">étodo </w:t>
      </w:r>
      <w:r w:rsidR="007027E6">
        <w:rPr>
          <w:lang w:val="es-EC"/>
        </w:rPr>
        <w:t>R</w:t>
      </w:r>
      <w:r>
        <w:rPr>
          <w:lang w:val="es-EC"/>
        </w:rPr>
        <w:t>acional.</w:t>
      </w:r>
      <w:r w:rsidR="007027E6">
        <w:rPr>
          <w:lang w:val="es-EC"/>
        </w:rPr>
        <w:t xml:space="preserve"> </w:t>
      </w:r>
    </w:p>
    <w:p w14:paraId="74162F06" w14:textId="42D98AF5" w:rsidR="008F4458" w:rsidRPr="00F5488E" w:rsidRDefault="007027E6" w:rsidP="008F4458">
      <w:pPr>
        <w:rPr>
          <w:lang w:val="es-EC"/>
        </w:rPr>
      </w:pPr>
      <w:r>
        <w:rPr>
          <w:lang w:val="es-EC"/>
        </w:rPr>
        <w:t xml:space="preserve">En el presente estudio se han determinado los caudales con </w:t>
      </w:r>
      <w:r w:rsidR="006B1E9A">
        <w:rPr>
          <w:lang w:val="es-EC"/>
        </w:rPr>
        <w:t xml:space="preserve">2, 5, 10, 25, 50 y </w:t>
      </w:r>
      <w:r w:rsidR="005A0191">
        <w:rPr>
          <w:lang w:val="es-ES"/>
        </w:rPr>
        <w:t xml:space="preserve">100 </w:t>
      </w:r>
      <w:r>
        <w:rPr>
          <w:lang w:val="es-EC"/>
        </w:rPr>
        <w:t xml:space="preserve"> años de período de retorno mediante la modelación hidrológica </w:t>
      </w:r>
      <w:r w:rsidR="00A97D83">
        <w:rPr>
          <w:lang w:val="es-EC"/>
        </w:rPr>
        <w:t xml:space="preserve">en el programa HEC-HMS </w:t>
      </w:r>
      <w:r w:rsidR="008D46BF">
        <w:rPr>
          <w:lang w:val="es-EC"/>
        </w:rPr>
        <w:t xml:space="preserve">para </w:t>
      </w:r>
      <w:r w:rsidR="0043424B">
        <w:rPr>
          <w:lang w:val="es-EC"/>
        </w:rPr>
        <w:t>la</w:t>
      </w:r>
      <w:r w:rsidR="008D46BF">
        <w:rPr>
          <w:lang w:val="es-EC"/>
        </w:rPr>
        <w:t xml:space="preserve"> mayoría de cuencas, </w:t>
      </w:r>
      <w:r>
        <w:rPr>
          <w:lang w:val="es-EC"/>
        </w:rPr>
        <w:t xml:space="preserve">dejando el </w:t>
      </w:r>
      <w:r w:rsidR="005A0191">
        <w:rPr>
          <w:lang w:val="es-EC"/>
        </w:rPr>
        <w:t>M</w:t>
      </w:r>
      <w:r>
        <w:rPr>
          <w:lang w:val="es-EC"/>
        </w:rPr>
        <w:t xml:space="preserve">étodo </w:t>
      </w:r>
      <w:r w:rsidR="005A0191">
        <w:rPr>
          <w:lang w:val="es-EC"/>
        </w:rPr>
        <w:t>R</w:t>
      </w:r>
      <w:r>
        <w:rPr>
          <w:lang w:val="es-EC"/>
        </w:rPr>
        <w:t xml:space="preserve">acional </w:t>
      </w:r>
      <w:r w:rsidR="008D46BF">
        <w:rPr>
          <w:lang w:val="es-EC"/>
        </w:rPr>
        <w:t xml:space="preserve">solo para las cuencas </w:t>
      </w:r>
      <w:r w:rsidR="00487838" w:rsidRPr="00487838">
        <w:rPr>
          <w:lang w:val="es-EC"/>
        </w:rPr>
        <w:t>Colinas del Norte D</w:t>
      </w:r>
      <w:r w:rsidR="00C209BB">
        <w:rPr>
          <w:lang w:val="es-EC"/>
        </w:rPr>
        <w:t>erecha</w:t>
      </w:r>
      <w:r w:rsidR="00487838">
        <w:rPr>
          <w:lang w:val="es-EC"/>
        </w:rPr>
        <w:t xml:space="preserve"> </w:t>
      </w:r>
      <w:r w:rsidR="00C209BB">
        <w:rPr>
          <w:lang w:val="es-EC"/>
        </w:rPr>
        <w:t>y</w:t>
      </w:r>
      <w:r w:rsidR="00487838">
        <w:rPr>
          <w:lang w:val="es-EC"/>
        </w:rPr>
        <w:t xml:space="preserve"> Colinas del Norte Iz</w:t>
      </w:r>
      <w:r w:rsidR="00C209BB">
        <w:rPr>
          <w:lang w:val="es-EC"/>
        </w:rPr>
        <w:t>quierda,</w:t>
      </w:r>
      <w:r w:rsidR="00487838">
        <w:rPr>
          <w:lang w:val="es-EC"/>
        </w:rPr>
        <w:t xml:space="preserve"> </w:t>
      </w:r>
      <w:r w:rsidR="00C209BB">
        <w:rPr>
          <w:lang w:val="es-EC"/>
        </w:rPr>
        <w:t>porque</w:t>
      </w:r>
      <w:r w:rsidR="00487838">
        <w:rPr>
          <w:lang w:val="es-EC"/>
        </w:rPr>
        <w:t xml:space="preserve"> tienen menos de </w:t>
      </w:r>
      <w:r w:rsidR="00762BE5">
        <w:rPr>
          <w:lang w:val="es-EC"/>
        </w:rPr>
        <w:t>1</w:t>
      </w:r>
      <w:r w:rsidR="00487838">
        <w:rPr>
          <w:lang w:val="es-EC"/>
        </w:rPr>
        <w:t xml:space="preserve"> km</w:t>
      </w:r>
      <w:r w:rsidR="00487838" w:rsidRPr="00487838">
        <w:rPr>
          <w:vertAlign w:val="superscript"/>
          <w:lang w:val="es-EC"/>
        </w:rPr>
        <w:t>2</w:t>
      </w:r>
      <w:r w:rsidR="00762BE5">
        <w:rPr>
          <w:lang w:val="es-EC"/>
        </w:rPr>
        <w:t>.</w:t>
      </w:r>
      <w:r w:rsidR="0043424B">
        <w:rPr>
          <w:lang w:val="es-EC"/>
        </w:rPr>
        <w:t xml:space="preserve"> </w:t>
      </w:r>
      <w:r w:rsidR="006B1E9A">
        <w:rPr>
          <w:lang w:val="es-EC"/>
        </w:rPr>
        <w:t>Aunque,</w:t>
      </w:r>
      <w:r w:rsidR="0043424B">
        <w:rPr>
          <w:lang w:val="es-EC"/>
        </w:rPr>
        <w:t xml:space="preserve"> sí se ha calculado mediante el método racional todas las cuencas hidrográficas, en el presente informe se entregarán los caudales calculados con el modelo hidrológico </w:t>
      </w:r>
      <w:r w:rsidR="0043424B">
        <w:rPr>
          <w:lang w:val="es-EC"/>
        </w:rPr>
        <w:lastRenderedPageBreak/>
        <w:t>descrito arriba</w:t>
      </w:r>
      <w:r w:rsidR="006B1E9A">
        <w:rPr>
          <w:lang w:val="es-EC"/>
        </w:rPr>
        <w:t xml:space="preserve"> </w:t>
      </w:r>
      <w:r w:rsidR="00762BE5">
        <w:rPr>
          <w:lang w:val="es-EC"/>
        </w:rPr>
        <w:t xml:space="preserve">las cuencas de interés para el proyecto, </w:t>
      </w:r>
      <w:r w:rsidR="006B1E9A">
        <w:rPr>
          <w:lang w:val="es-EC"/>
        </w:rPr>
        <w:t xml:space="preserve">excepto para las dos cuencas de drenaje pequeñas, </w:t>
      </w:r>
      <w:r w:rsidR="00A97D83">
        <w:rPr>
          <w:lang w:val="es-EC"/>
        </w:rPr>
        <w:t xml:space="preserve">para las </w:t>
      </w:r>
      <w:r w:rsidR="006B1E9A">
        <w:rPr>
          <w:lang w:val="es-EC"/>
        </w:rPr>
        <w:t>que</w:t>
      </w:r>
      <w:r w:rsidR="0026490A">
        <w:rPr>
          <w:lang w:val="es-EC"/>
        </w:rPr>
        <w:t xml:space="preserve"> el caudal</w:t>
      </w:r>
      <w:r w:rsidR="006B1E9A">
        <w:rPr>
          <w:lang w:val="es-EC"/>
        </w:rPr>
        <w:t xml:space="preserve"> se calcula únicamente mediante el </w:t>
      </w:r>
      <w:r w:rsidR="0026490A">
        <w:rPr>
          <w:lang w:val="es-EC"/>
        </w:rPr>
        <w:t>M</w:t>
      </w:r>
      <w:r w:rsidR="006B1E9A">
        <w:rPr>
          <w:lang w:val="es-EC"/>
        </w:rPr>
        <w:t xml:space="preserve">étodo </w:t>
      </w:r>
      <w:r w:rsidR="0026490A">
        <w:rPr>
          <w:lang w:val="es-EC"/>
        </w:rPr>
        <w:t>R</w:t>
      </w:r>
      <w:r w:rsidR="006B1E9A">
        <w:rPr>
          <w:lang w:val="es-EC"/>
        </w:rPr>
        <w:t>acional.</w:t>
      </w:r>
    </w:p>
    <w:p w14:paraId="03142BA9" w14:textId="77777777" w:rsidR="00C6202D" w:rsidRPr="00C6202D" w:rsidRDefault="00C6202D" w:rsidP="00C6202D">
      <w:pPr>
        <w:pStyle w:val="Prrafodelista"/>
        <w:keepNext/>
        <w:keepLines/>
        <w:numPr>
          <w:ilvl w:val="0"/>
          <w:numId w:val="18"/>
        </w:numPr>
        <w:spacing w:before="200" w:after="0"/>
        <w:outlineLvl w:val="1"/>
        <w:rPr>
          <w:b/>
          <w:bCs/>
          <w:vanish/>
          <w:lang w:val="es-EC"/>
        </w:rPr>
      </w:pPr>
      <w:bookmarkStart w:id="107" w:name="_Toc292664927"/>
      <w:bookmarkEnd w:id="104"/>
    </w:p>
    <w:p w14:paraId="390BF753" w14:textId="77777777" w:rsidR="00C6202D" w:rsidRPr="00C6202D" w:rsidRDefault="00C6202D" w:rsidP="00C6202D">
      <w:pPr>
        <w:pStyle w:val="Prrafodelista"/>
        <w:keepNext/>
        <w:keepLines/>
        <w:numPr>
          <w:ilvl w:val="1"/>
          <w:numId w:val="18"/>
        </w:numPr>
        <w:spacing w:before="200" w:after="0"/>
        <w:outlineLvl w:val="1"/>
        <w:rPr>
          <w:b/>
          <w:bCs/>
          <w:vanish/>
          <w:lang w:val="es-EC"/>
        </w:rPr>
      </w:pPr>
    </w:p>
    <w:p w14:paraId="1CEFB656" w14:textId="77777777" w:rsidR="00C6202D" w:rsidRPr="00C6202D" w:rsidRDefault="00C6202D" w:rsidP="00C6202D">
      <w:pPr>
        <w:pStyle w:val="Prrafodelista"/>
        <w:keepNext/>
        <w:keepLines/>
        <w:numPr>
          <w:ilvl w:val="1"/>
          <w:numId w:val="18"/>
        </w:numPr>
        <w:spacing w:before="200" w:after="0"/>
        <w:outlineLvl w:val="1"/>
        <w:rPr>
          <w:b/>
          <w:bCs/>
          <w:vanish/>
          <w:lang w:val="es-EC"/>
        </w:rPr>
      </w:pPr>
    </w:p>
    <w:p w14:paraId="25CA893E" w14:textId="1B1C04C5" w:rsidR="00F925D2" w:rsidRPr="007542D3" w:rsidRDefault="00F925D2" w:rsidP="00C6202D">
      <w:pPr>
        <w:pStyle w:val="Ttulo3"/>
        <w:numPr>
          <w:ilvl w:val="2"/>
          <w:numId w:val="18"/>
        </w:numPr>
      </w:pPr>
      <w:bookmarkStart w:id="108" w:name="_Toc450221032"/>
      <w:proofErr w:type="spellStart"/>
      <w:r w:rsidRPr="007542D3">
        <w:t>Intensidad</w:t>
      </w:r>
      <w:proofErr w:type="spellEnd"/>
      <w:r w:rsidRPr="007542D3">
        <w:t xml:space="preserve"> de </w:t>
      </w:r>
      <w:proofErr w:type="spellStart"/>
      <w:r w:rsidRPr="007542D3">
        <w:t>precipitación</w:t>
      </w:r>
      <w:bookmarkEnd w:id="107"/>
      <w:bookmarkEnd w:id="108"/>
      <w:proofErr w:type="spellEnd"/>
    </w:p>
    <w:p w14:paraId="65FFE70A" w14:textId="77777777" w:rsidR="00616970" w:rsidRPr="00616970" w:rsidRDefault="00616970" w:rsidP="00616970">
      <w:pPr>
        <w:rPr>
          <w:lang w:val="es-ES"/>
        </w:rPr>
      </w:pPr>
      <w:r w:rsidRPr="00616970">
        <w:rPr>
          <w:lang w:val="es-ES"/>
        </w:rPr>
        <w:t xml:space="preserve">Según las investigaciones de EMMAP-ORSTOM (Proyecto SISHILAD), las relaciones Intensidad-Duración-Frecuencia (IDF) en las </w:t>
      </w:r>
      <w:r w:rsidR="00C737B3" w:rsidRPr="00616970">
        <w:rPr>
          <w:lang w:val="es-ES"/>
        </w:rPr>
        <w:t>estaciones</w:t>
      </w:r>
      <w:r w:rsidRPr="00616970">
        <w:rPr>
          <w:lang w:val="es-ES"/>
        </w:rPr>
        <w:t xml:space="preserve"> </w:t>
      </w:r>
      <w:proofErr w:type="spellStart"/>
      <w:r w:rsidRPr="00616970">
        <w:rPr>
          <w:lang w:val="es-ES"/>
        </w:rPr>
        <w:t>pluviográficas</w:t>
      </w:r>
      <w:proofErr w:type="spellEnd"/>
      <w:r w:rsidRPr="00616970">
        <w:rPr>
          <w:lang w:val="es-ES"/>
        </w:rPr>
        <w:t xml:space="preserve"> ubicadas en la zona de estudio son:</w:t>
      </w:r>
    </w:p>
    <w:p w14:paraId="254F4A78" w14:textId="77777777" w:rsidR="007018B5" w:rsidRDefault="007018B5" w:rsidP="007018B5">
      <w:pPr>
        <w:pStyle w:val="Estilo5"/>
        <w:outlineLvl w:val="0"/>
      </w:pPr>
      <w:r>
        <w:t xml:space="preserve">Cuadro </w:t>
      </w:r>
      <w:r w:rsidR="002A113D">
        <w:fldChar w:fldCharType="begin"/>
      </w:r>
      <w:r w:rsidR="002A113D">
        <w:instrText xml:space="preserve"> STYLEREF 1 \s </w:instrText>
      </w:r>
      <w:r w:rsidR="002A113D">
        <w:fldChar w:fldCharType="separate"/>
      </w:r>
      <w:r w:rsidR="00D64F27">
        <w:rPr>
          <w:noProof/>
        </w:rPr>
        <w:t>5</w:t>
      </w:r>
      <w:r w:rsidR="002A113D">
        <w:rPr>
          <w:noProof/>
        </w:rPr>
        <w:fldChar w:fldCharType="end"/>
      </w:r>
      <w:r w:rsidR="007838FD">
        <w:t>.</w:t>
      </w:r>
      <w:r w:rsidR="002A113D">
        <w:fldChar w:fldCharType="begin"/>
      </w:r>
      <w:r w:rsidR="002A113D">
        <w:instrText xml:space="preserve"> SEQ Cuadro \* ARABIC \s 1 </w:instrText>
      </w:r>
      <w:r w:rsidR="002A113D">
        <w:fldChar w:fldCharType="separate"/>
      </w:r>
      <w:r w:rsidR="00D64F27">
        <w:rPr>
          <w:noProof/>
        </w:rPr>
        <w:t>1</w:t>
      </w:r>
      <w:r w:rsidR="002A113D">
        <w:rPr>
          <w:noProof/>
        </w:rPr>
        <w:fldChar w:fldCharType="end"/>
      </w:r>
      <w:r>
        <w:t xml:space="preserve">: </w:t>
      </w:r>
      <w:r w:rsidRPr="007018B5">
        <w:t>Curvas IDF SISHILAD, 1998</w:t>
      </w:r>
    </w:p>
    <w:tbl>
      <w:tblPr>
        <w:tblW w:w="8584" w:type="dxa"/>
        <w:tblInd w:w="6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44"/>
        <w:gridCol w:w="851"/>
        <w:gridCol w:w="992"/>
        <w:gridCol w:w="851"/>
        <w:gridCol w:w="4746"/>
      </w:tblGrid>
      <w:tr w:rsidR="00E5072F" w:rsidRPr="00E5072F" w14:paraId="30D8649F" w14:textId="77777777" w:rsidTr="0004380D">
        <w:trPr>
          <w:trHeight w:val="340"/>
        </w:trPr>
        <w:tc>
          <w:tcPr>
            <w:tcW w:w="1144" w:type="dxa"/>
            <w:noWrap/>
            <w:vAlign w:val="center"/>
          </w:tcPr>
          <w:p w14:paraId="6DE89D48" w14:textId="77777777" w:rsidR="00616970" w:rsidRPr="00A96451" w:rsidRDefault="00616970" w:rsidP="00F9374B">
            <w:pPr>
              <w:pStyle w:val="Sinespaciado"/>
              <w:jc w:val="center"/>
              <w:rPr>
                <w:b/>
                <w:lang w:val="es-ES"/>
              </w:rPr>
            </w:pPr>
            <w:r w:rsidRPr="00A96451">
              <w:rPr>
                <w:b/>
                <w:lang w:val="es-ES"/>
              </w:rPr>
              <w:t>Est</w:t>
            </w:r>
            <w:r w:rsidR="00A96451" w:rsidRPr="00A96451">
              <w:rPr>
                <w:b/>
                <w:lang w:val="es-ES"/>
              </w:rPr>
              <w:t>a</w:t>
            </w:r>
            <w:r w:rsidRPr="00A96451">
              <w:rPr>
                <w:b/>
                <w:lang w:val="es-ES"/>
              </w:rPr>
              <w:t>ción</w:t>
            </w:r>
          </w:p>
        </w:tc>
        <w:tc>
          <w:tcPr>
            <w:tcW w:w="851" w:type="dxa"/>
            <w:noWrap/>
            <w:vAlign w:val="center"/>
          </w:tcPr>
          <w:p w14:paraId="0FE6BC22" w14:textId="77777777" w:rsidR="00616970" w:rsidRPr="00A96451" w:rsidRDefault="00616970" w:rsidP="00F9374B">
            <w:pPr>
              <w:pStyle w:val="Sinespaciado"/>
              <w:jc w:val="center"/>
              <w:rPr>
                <w:b/>
                <w:lang w:val="es-ES"/>
              </w:rPr>
            </w:pPr>
            <w:r w:rsidRPr="00A96451">
              <w:rPr>
                <w:b/>
                <w:lang w:val="es-ES"/>
              </w:rPr>
              <w:t>Latitud Sur</w:t>
            </w:r>
          </w:p>
        </w:tc>
        <w:tc>
          <w:tcPr>
            <w:tcW w:w="992" w:type="dxa"/>
            <w:noWrap/>
            <w:vAlign w:val="center"/>
          </w:tcPr>
          <w:p w14:paraId="21CC2A43" w14:textId="77777777" w:rsidR="00616970" w:rsidRPr="00A96451" w:rsidRDefault="00E5072F" w:rsidP="00F9374B">
            <w:pPr>
              <w:pStyle w:val="Sinespaciado"/>
              <w:jc w:val="center"/>
              <w:rPr>
                <w:b/>
                <w:lang w:val="es-ES"/>
              </w:rPr>
            </w:pPr>
            <w:r w:rsidRPr="00A96451">
              <w:rPr>
                <w:b/>
                <w:lang w:val="es-ES"/>
              </w:rPr>
              <w:t>Longitud O</w:t>
            </w:r>
            <w:r w:rsidR="00616970" w:rsidRPr="00A96451">
              <w:rPr>
                <w:b/>
                <w:lang w:val="es-ES"/>
              </w:rPr>
              <w:t>este</w:t>
            </w:r>
          </w:p>
        </w:tc>
        <w:tc>
          <w:tcPr>
            <w:tcW w:w="851" w:type="dxa"/>
            <w:noWrap/>
            <w:vAlign w:val="center"/>
          </w:tcPr>
          <w:p w14:paraId="307E11E0" w14:textId="77777777" w:rsidR="00616970" w:rsidRPr="00A96451" w:rsidRDefault="00616970" w:rsidP="00F9374B">
            <w:pPr>
              <w:pStyle w:val="Sinespaciado"/>
              <w:jc w:val="center"/>
              <w:rPr>
                <w:b/>
                <w:lang w:val="es-ES"/>
              </w:rPr>
            </w:pPr>
            <w:r w:rsidRPr="00A96451">
              <w:rPr>
                <w:b/>
                <w:lang w:val="es-ES"/>
              </w:rPr>
              <w:t>Altitud</w:t>
            </w:r>
            <w:r w:rsidR="00E5072F" w:rsidRPr="00A96451">
              <w:rPr>
                <w:b/>
                <w:lang w:val="es-ES"/>
              </w:rPr>
              <w:t xml:space="preserve"> msnm</w:t>
            </w:r>
          </w:p>
        </w:tc>
        <w:tc>
          <w:tcPr>
            <w:tcW w:w="4746" w:type="dxa"/>
            <w:noWrap/>
            <w:vAlign w:val="center"/>
          </w:tcPr>
          <w:p w14:paraId="6F80876D" w14:textId="77777777" w:rsidR="00616970" w:rsidRPr="00A96451" w:rsidRDefault="00616970" w:rsidP="00F9374B">
            <w:pPr>
              <w:pStyle w:val="Sinespaciado"/>
              <w:jc w:val="center"/>
              <w:rPr>
                <w:b/>
                <w:lang w:val="es-ES"/>
              </w:rPr>
            </w:pPr>
            <w:r w:rsidRPr="00A96451">
              <w:rPr>
                <w:b/>
                <w:lang w:val="es-ES"/>
              </w:rPr>
              <w:t>Ecuación</w:t>
            </w:r>
            <w:r w:rsidR="00E5072F" w:rsidRPr="00A96451">
              <w:rPr>
                <w:b/>
                <w:lang w:val="es-ES"/>
              </w:rPr>
              <w:t xml:space="preserve"> IDF</w:t>
            </w:r>
          </w:p>
        </w:tc>
      </w:tr>
      <w:tr w:rsidR="00E5072F" w:rsidRPr="00E5072F" w14:paraId="02A37A5D" w14:textId="77777777" w:rsidTr="0004380D">
        <w:trPr>
          <w:trHeight w:val="340"/>
        </w:trPr>
        <w:tc>
          <w:tcPr>
            <w:tcW w:w="1144" w:type="dxa"/>
            <w:noWrap/>
            <w:vAlign w:val="center"/>
          </w:tcPr>
          <w:p w14:paraId="789903B2" w14:textId="77777777" w:rsidR="00616970" w:rsidRPr="00E5072F" w:rsidRDefault="00616970" w:rsidP="008463D2">
            <w:pPr>
              <w:pStyle w:val="Sinespaciado"/>
              <w:rPr>
                <w:lang w:val="es-ES"/>
              </w:rPr>
            </w:pPr>
            <w:r w:rsidRPr="00E5072F">
              <w:rPr>
                <w:lang w:val="es-ES"/>
              </w:rPr>
              <w:t>Chorrera</w:t>
            </w:r>
          </w:p>
        </w:tc>
        <w:tc>
          <w:tcPr>
            <w:tcW w:w="851" w:type="dxa"/>
            <w:noWrap/>
            <w:vAlign w:val="center"/>
          </w:tcPr>
          <w:p w14:paraId="212FBF00" w14:textId="47743213" w:rsidR="00616970" w:rsidRPr="00E5072F" w:rsidRDefault="009214E2" w:rsidP="008463D2">
            <w:pPr>
              <w:pStyle w:val="Sinespaciado"/>
              <w:rPr>
                <w:lang w:val="es-ES"/>
              </w:rPr>
            </w:pPr>
            <w:r>
              <w:rPr>
                <w:lang w:val="es-ES"/>
              </w:rPr>
              <w:t>0º12’</w:t>
            </w:r>
            <w:r w:rsidR="00616970" w:rsidRPr="00E5072F">
              <w:rPr>
                <w:lang w:val="es-ES"/>
              </w:rPr>
              <w:t>06</w:t>
            </w:r>
            <w:r>
              <w:rPr>
                <w:lang w:val="es-ES"/>
              </w:rPr>
              <w:t>’’</w:t>
            </w:r>
          </w:p>
        </w:tc>
        <w:tc>
          <w:tcPr>
            <w:tcW w:w="992" w:type="dxa"/>
            <w:noWrap/>
            <w:vAlign w:val="center"/>
          </w:tcPr>
          <w:p w14:paraId="3FBF15E0" w14:textId="254F71D1" w:rsidR="00616970" w:rsidRPr="00E5072F" w:rsidRDefault="00616970" w:rsidP="008463D2">
            <w:pPr>
              <w:pStyle w:val="Sinespaciado"/>
              <w:rPr>
                <w:lang w:val="es-ES"/>
              </w:rPr>
            </w:pPr>
            <w:r w:rsidRPr="00E5072F">
              <w:rPr>
                <w:lang w:val="es-ES"/>
              </w:rPr>
              <w:t>78º32</w:t>
            </w:r>
            <w:r w:rsidR="009214E2">
              <w:rPr>
                <w:lang w:val="es-ES"/>
              </w:rPr>
              <w:t>’</w:t>
            </w:r>
            <w:r w:rsidRPr="00E5072F">
              <w:rPr>
                <w:lang w:val="es-ES"/>
              </w:rPr>
              <w:t>06</w:t>
            </w:r>
            <w:r w:rsidR="009214E2">
              <w:rPr>
                <w:lang w:val="es-ES"/>
              </w:rPr>
              <w:t>’’</w:t>
            </w:r>
          </w:p>
        </w:tc>
        <w:tc>
          <w:tcPr>
            <w:tcW w:w="851" w:type="dxa"/>
            <w:noWrap/>
            <w:vAlign w:val="center"/>
          </w:tcPr>
          <w:p w14:paraId="20B71907" w14:textId="77777777" w:rsidR="00616970" w:rsidRPr="00E5072F" w:rsidRDefault="00616970" w:rsidP="00F9374B">
            <w:pPr>
              <w:pStyle w:val="Sinespaciado"/>
              <w:jc w:val="center"/>
              <w:rPr>
                <w:lang w:val="es-ES"/>
              </w:rPr>
            </w:pPr>
            <w:r w:rsidRPr="00E5072F">
              <w:rPr>
                <w:lang w:val="es-ES"/>
              </w:rPr>
              <w:t>3050</w:t>
            </w:r>
          </w:p>
        </w:tc>
        <w:tc>
          <w:tcPr>
            <w:tcW w:w="4746" w:type="dxa"/>
            <w:noWrap/>
            <w:vAlign w:val="center"/>
          </w:tcPr>
          <w:p w14:paraId="2B47F58A" w14:textId="77777777" w:rsidR="00616970" w:rsidRPr="00E5072F" w:rsidRDefault="008463D2" w:rsidP="008463D2">
            <w:pPr>
              <w:pStyle w:val="Sinespaciado"/>
              <w:rPr>
                <w:lang w:val="es-ES"/>
              </w:rPr>
            </w:pPr>
            <w:r w:rsidRPr="00E5072F">
              <w:rPr>
                <w:lang w:val="es-ES"/>
              </w:rPr>
              <w:object w:dxaOrig="4599" w:dyaOrig="660" w14:anchorId="5F8E5219">
                <v:shape id="_x0000_i1030" type="#_x0000_t75" style="width:223.5pt;height:36pt" o:ole="">
                  <v:imagedata r:id="rId37" o:title=""/>
                </v:shape>
                <o:OLEObject Type="Embed" ProgID="Equation.3" ShapeID="_x0000_i1030" DrawAspect="Content" ObjectID="_1525068851" r:id="rId38"/>
              </w:object>
            </w:r>
          </w:p>
        </w:tc>
      </w:tr>
      <w:tr w:rsidR="0033196D" w:rsidRPr="00E5072F" w14:paraId="162888D8" w14:textId="77777777" w:rsidTr="0004380D">
        <w:trPr>
          <w:trHeight w:val="583"/>
        </w:trPr>
        <w:tc>
          <w:tcPr>
            <w:tcW w:w="1144" w:type="dxa"/>
            <w:noWrap/>
            <w:vAlign w:val="center"/>
          </w:tcPr>
          <w:p w14:paraId="549A0359" w14:textId="77777777" w:rsidR="0033196D" w:rsidRPr="00E5072F" w:rsidRDefault="00F9374B" w:rsidP="008463D2">
            <w:pPr>
              <w:pStyle w:val="Sinespaciado"/>
              <w:rPr>
                <w:lang w:val="es-ES"/>
              </w:rPr>
            </w:pPr>
            <w:proofErr w:type="spellStart"/>
            <w:r>
              <w:rPr>
                <w:lang w:val="es-ES"/>
              </w:rPr>
              <w:t>Dac</w:t>
            </w:r>
            <w:proofErr w:type="spellEnd"/>
            <w:r>
              <w:rPr>
                <w:lang w:val="es-ES"/>
              </w:rPr>
              <w:t>-Aeropuerto</w:t>
            </w:r>
          </w:p>
        </w:tc>
        <w:tc>
          <w:tcPr>
            <w:tcW w:w="851" w:type="dxa"/>
            <w:noWrap/>
            <w:vAlign w:val="center"/>
          </w:tcPr>
          <w:p w14:paraId="337F44B4" w14:textId="128D058C" w:rsidR="0033196D" w:rsidRPr="00E5072F" w:rsidRDefault="009214E2" w:rsidP="009214E2">
            <w:pPr>
              <w:pStyle w:val="Sinespaciado"/>
              <w:rPr>
                <w:lang w:val="es-ES"/>
              </w:rPr>
            </w:pPr>
            <w:r>
              <w:rPr>
                <w:lang w:val="es-ES"/>
              </w:rPr>
              <w:t>0º8’24’’</w:t>
            </w:r>
          </w:p>
        </w:tc>
        <w:tc>
          <w:tcPr>
            <w:tcW w:w="992" w:type="dxa"/>
            <w:noWrap/>
            <w:vAlign w:val="center"/>
          </w:tcPr>
          <w:p w14:paraId="347B6FEE" w14:textId="690EE847" w:rsidR="0033196D" w:rsidRPr="00E5072F" w:rsidRDefault="009214E2" w:rsidP="008463D2">
            <w:pPr>
              <w:pStyle w:val="Sinespaciado"/>
              <w:rPr>
                <w:lang w:val="es-ES"/>
              </w:rPr>
            </w:pPr>
            <w:r>
              <w:rPr>
                <w:lang w:val="es-ES"/>
              </w:rPr>
              <w:t>78º29’6’’</w:t>
            </w:r>
          </w:p>
        </w:tc>
        <w:tc>
          <w:tcPr>
            <w:tcW w:w="851" w:type="dxa"/>
            <w:noWrap/>
            <w:vAlign w:val="center"/>
          </w:tcPr>
          <w:p w14:paraId="7E81BC53" w14:textId="4839BA6D" w:rsidR="0033196D" w:rsidRPr="00E5072F" w:rsidRDefault="00350CD6" w:rsidP="00350CD6">
            <w:pPr>
              <w:pStyle w:val="Sinespaciado"/>
              <w:jc w:val="center"/>
              <w:rPr>
                <w:lang w:val="es-ES"/>
              </w:rPr>
            </w:pPr>
            <w:r>
              <w:rPr>
                <w:lang w:val="es-ES"/>
              </w:rPr>
              <w:t>2811</w:t>
            </w:r>
          </w:p>
        </w:tc>
        <w:tc>
          <w:tcPr>
            <w:tcW w:w="4746" w:type="dxa"/>
            <w:noWrap/>
            <w:vAlign w:val="center"/>
          </w:tcPr>
          <w:p w14:paraId="5222A533" w14:textId="77777777" w:rsidR="0033196D" w:rsidRPr="00E5072F" w:rsidRDefault="00534609" w:rsidP="008463D2">
            <w:pPr>
              <w:pStyle w:val="Sinespaciado"/>
              <w:rPr>
                <w:lang w:val="es-ES"/>
              </w:rPr>
            </w:pPr>
            <w:r>
              <w:rPr>
                <w:noProof/>
                <w:lang w:val="es-ES" w:eastAsia="es-ES"/>
              </w:rPr>
              <w:object w:dxaOrig="0" w:dyaOrig="0" w14:anchorId="71F08144">
                <v:shape id="_x0000_s1082" type="#_x0000_t75" style="position:absolute;left:0;text-align:left;margin-left:-.95pt;margin-top:-.65pt;width:232.95pt;height:33pt;z-index:251685888;mso-position-horizontal-relative:text;mso-position-vertical-relative:text" fillcolor="window">
                  <v:imagedata r:id="rId39" o:title=""/>
                </v:shape>
                <o:OLEObject Type="Embed" ProgID="Equation.3" ShapeID="_x0000_s1082" DrawAspect="Content" ObjectID="_1525068855" r:id="rId40"/>
              </w:object>
            </w:r>
          </w:p>
        </w:tc>
      </w:tr>
    </w:tbl>
    <w:p w14:paraId="4C4291A9" w14:textId="77777777" w:rsidR="00606F04" w:rsidRDefault="00606F04" w:rsidP="0004380D">
      <w:pPr>
        <w:pStyle w:val="Sinespaciado"/>
        <w:rPr>
          <w:lang w:val="es-ES"/>
        </w:rPr>
      </w:pPr>
    </w:p>
    <w:p w14:paraId="2C168EDA" w14:textId="25A265F9" w:rsidR="006A7667" w:rsidRDefault="0004380D" w:rsidP="0004380D">
      <w:pPr>
        <w:pStyle w:val="Sinespaciado"/>
        <w:rPr>
          <w:lang w:val="es-ES"/>
        </w:rPr>
      </w:pPr>
      <w:r w:rsidRPr="000A3191">
        <w:rPr>
          <w:lang w:val="es-ES"/>
        </w:rPr>
        <w:t xml:space="preserve">Fuente: </w:t>
      </w:r>
      <w:r w:rsidRPr="00616970">
        <w:rPr>
          <w:lang w:val="es-ES"/>
        </w:rPr>
        <w:t>EMMAP-ORSTOM (Proyecto SISHILAD)</w:t>
      </w:r>
      <w:r>
        <w:rPr>
          <w:lang w:val="es-ES"/>
        </w:rPr>
        <w:t>.</w:t>
      </w:r>
    </w:p>
    <w:p w14:paraId="78730680" w14:textId="77777777" w:rsidR="007018B5" w:rsidRDefault="00616970" w:rsidP="00616970">
      <w:pPr>
        <w:rPr>
          <w:lang w:val="es-ES"/>
        </w:rPr>
      </w:pPr>
      <w:r w:rsidRPr="00616970">
        <w:rPr>
          <w:lang w:val="es-ES"/>
        </w:rPr>
        <w:t>Donde:</w:t>
      </w:r>
    </w:p>
    <w:p w14:paraId="6FCD5D60" w14:textId="77777777" w:rsidR="00696F86" w:rsidRDefault="00696F86" w:rsidP="00616970">
      <w:pPr>
        <w:rPr>
          <w:lang w:val="es-ES"/>
        </w:rPr>
      </w:pPr>
      <w:r w:rsidRPr="00E5072F">
        <w:rPr>
          <w:lang w:val="es-ES"/>
        </w:rPr>
        <w:t>I</w:t>
      </w:r>
      <w:r w:rsidRPr="00616970">
        <w:rPr>
          <w:lang w:val="es-ES"/>
        </w:rPr>
        <w:t xml:space="preserve">, </w:t>
      </w:r>
      <w:r w:rsidR="00A93151">
        <w:rPr>
          <w:lang w:val="es-ES"/>
        </w:rPr>
        <w:t xml:space="preserve">es la </w:t>
      </w:r>
      <w:r w:rsidRPr="00616970">
        <w:rPr>
          <w:lang w:val="es-ES"/>
        </w:rPr>
        <w:t>intensidad en mm/hora</w:t>
      </w:r>
      <w:r>
        <w:rPr>
          <w:lang w:val="es-ES"/>
        </w:rPr>
        <w:t>;</w:t>
      </w:r>
    </w:p>
    <w:p w14:paraId="348415E6" w14:textId="37B866AB" w:rsidR="00616970" w:rsidRPr="00616970" w:rsidRDefault="00616970" w:rsidP="00616970">
      <w:pPr>
        <w:rPr>
          <w:lang w:val="es-ES"/>
        </w:rPr>
      </w:pPr>
      <w:proofErr w:type="spellStart"/>
      <w:r w:rsidRPr="00E5072F">
        <w:rPr>
          <w:lang w:val="es-ES"/>
        </w:rPr>
        <w:t>Tr</w:t>
      </w:r>
      <w:proofErr w:type="spellEnd"/>
      <w:r w:rsidRPr="00616970">
        <w:rPr>
          <w:lang w:val="es-ES"/>
        </w:rPr>
        <w:t>, es el período de retorno en años</w:t>
      </w:r>
      <w:r w:rsidR="00E5072F">
        <w:rPr>
          <w:lang w:val="es-ES"/>
        </w:rPr>
        <w:t xml:space="preserve"> (</w:t>
      </w:r>
      <w:r w:rsidR="005A0191">
        <w:rPr>
          <w:lang w:val="es-ES"/>
        </w:rPr>
        <w:t xml:space="preserve">2, 5, 10, 25, </w:t>
      </w:r>
      <w:r w:rsidR="005A0191" w:rsidRPr="001A33A2">
        <w:rPr>
          <w:lang w:val="es-ES"/>
        </w:rPr>
        <w:t>5</w:t>
      </w:r>
      <w:r w:rsidR="005A0191">
        <w:rPr>
          <w:lang w:val="es-ES"/>
        </w:rPr>
        <w:t>0 y 100</w:t>
      </w:r>
      <w:r w:rsidR="00E5072F">
        <w:rPr>
          <w:lang w:val="es-ES"/>
        </w:rPr>
        <w:t>)</w:t>
      </w:r>
      <w:r w:rsidR="00696F86">
        <w:rPr>
          <w:lang w:val="es-ES"/>
        </w:rPr>
        <w:t>;</w:t>
      </w:r>
    </w:p>
    <w:p w14:paraId="4A48F34B" w14:textId="77777777" w:rsidR="00F925D2" w:rsidRDefault="00F925D2" w:rsidP="00F925D2">
      <w:pPr>
        <w:rPr>
          <w:lang w:val="es-EC"/>
        </w:rPr>
      </w:pPr>
      <w:proofErr w:type="gramStart"/>
      <w:r w:rsidRPr="007D6F72">
        <w:rPr>
          <w:lang w:val="es-EC"/>
        </w:rPr>
        <w:t>t</w:t>
      </w:r>
      <w:proofErr w:type="gramEnd"/>
      <w:r w:rsidRPr="007D6F72">
        <w:rPr>
          <w:lang w:val="es-EC"/>
        </w:rPr>
        <w:t xml:space="preserve">:  es la duración de la lluvia en minutos; para el presente estudio </w:t>
      </w:r>
      <w:r w:rsidRPr="00AE3999">
        <w:rPr>
          <w:lang w:val="es-EC"/>
        </w:rPr>
        <w:t xml:space="preserve">la duración de la lluvia es </w:t>
      </w:r>
      <w:r>
        <w:rPr>
          <w:lang w:val="es-EC"/>
        </w:rPr>
        <w:t xml:space="preserve">igual al </w:t>
      </w:r>
      <w:r w:rsidRPr="002219CB">
        <w:rPr>
          <w:b/>
          <w:lang w:val="es-EC"/>
        </w:rPr>
        <w:t>tiempo de concentración</w:t>
      </w:r>
      <w:r>
        <w:rPr>
          <w:lang w:val="es-EC"/>
        </w:rPr>
        <w:t xml:space="preserve">, </w:t>
      </w:r>
      <w:r w:rsidRPr="007D6F72">
        <w:rPr>
          <w:lang w:val="es-EC"/>
        </w:rPr>
        <w:t xml:space="preserve"> </w:t>
      </w:r>
      <w:r>
        <w:rPr>
          <w:lang w:val="es-EC"/>
        </w:rPr>
        <w:t>dichas</w:t>
      </w:r>
      <w:r w:rsidRPr="007D6F72">
        <w:rPr>
          <w:lang w:val="es-EC"/>
        </w:rPr>
        <w:t xml:space="preserve"> duraci</w:t>
      </w:r>
      <w:r>
        <w:rPr>
          <w:lang w:val="es-EC"/>
        </w:rPr>
        <w:t>ones</w:t>
      </w:r>
      <w:r w:rsidRPr="007D6F72">
        <w:rPr>
          <w:lang w:val="es-EC"/>
        </w:rPr>
        <w:t xml:space="preserve"> de la lluvia </w:t>
      </w:r>
      <w:r w:rsidR="00696F86">
        <w:rPr>
          <w:lang w:val="es-EC"/>
        </w:rPr>
        <w:t xml:space="preserve">dependen de </w:t>
      </w:r>
      <w:r w:rsidRPr="007D6F72">
        <w:rPr>
          <w:lang w:val="es-EC"/>
        </w:rPr>
        <w:t>la ecuaci</w:t>
      </w:r>
      <w:r w:rsidR="00C07761">
        <w:rPr>
          <w:lang w:val="es-EC"/>
        </w:rPr>
        <w:t xml:space="preserve">ón </w:t>
      </w:r>
      <w:r w:rsidR="00696F86">
        <w:rPr>
          <w:lang w:val="es-EC"/>
        </w:rPr>
        <w:t>a aplicar para el cálculo del tiempo de concentración y se describen a continuación.</w:t>
      </w:r>
    </w:p>
    <w:p w14:paraId="6E4658BE" w14:textId="0E0C995D" w:rsidR="006B1E9A" w:rsidRDefault="00C737B3" w:rsidP="00F925D2">
      <w:pPr>
        <w:rPr>
          <w:lang w:val="es-EC"/>
        </w:rPr>
      </w:pPr>
      <w:r w:rsidRPr="00350CD6">
        <w:rPr>
          <w:lang w:val="es-EC"/>
        </w:rPr>
        <w:t>El cálculo de la intensidad de precipitación se realizó con las dos ecuaciones mostradas en el cuadro 5.1, y se optó por utilizar únicamente la ecuación Chorrera, debido a que con esta se obtuvieron mayores valores de intensidad de precipitación</w:t>
      </w:r>
      <w:r w:rsidR="008D46BF">
        <w:rPr>
          <w:lang w:val="es-EC"/>
        </w:rPr>
        <w:t xml:space="preserve"> por ende mayor caudal.</w:t>
      </w:r>
      <w:r w:rsidR="00591289">
        <w:rPr>
          <w:lang w:val="es-EC"/>
        </w:rPr>
        <w:t xml:space="preserve"> La in</w:t>
      </w:r>
      <w:r w:rsidR="006B1E9A">
        <w:rPr>
          <w:lang w:val="es-EC"/>
        </w:rPr>
        <w:t xml:space="preserve">tensidad permite obtener los valores de precipitación asociado a </w:t>
      </w:r>
      <w:r w:rsidR="00591289">
        <w:rPr>
          <w:lang w:val="es-EC"/>
        </w:rPr>
        <w:t>diferentes duraciones de lluvia, en el presente estudio se asume que el tiempo que dura un aguacero es igual al tiempo de concentración de cada una de las 11 cuencas de drenaje e</w:t>
      </w:r>
      <w:r w:rsidR="003D33F1">
        <w:rPr>
          <w:lang w:val="es-EC"/>
        </w:rPr>
        <w:t>studiadas Las precipitaciones máximas calculadas se anotan en el cuadro 5.2.</w:t>
      </w:r>
    </w:p>
    <w:p w14:paraId="319DD9FC" w14:textId="369243C0" w:rsidR="00E66B4E" w:rsidRDefault="00E66B4E" w:rsidP="00F925D2">
      <w:pPr>
        <w:rPr>
          <w:lang w:val="es-EC"/>
        </w:rPr>
      </w:pPr>
      <w:r>
        <w:rPr>
          <w:lang w:val="es-EC"/>
        </w:rPr>
        <w:t>No se generaron ecuaciones propias de intensidad duración frecuencia en el presente estudio</w:t>
      </w:r>
      <w:r w:rsidR="00A97D83">
        <w:rPr>
          <w:lang w:val="es-EC"/>
        </w:rPr>
        <w:t>,</w:t>
      </w:r>
      <w:r>
        <w:rPr>
          <w:lang w:val="es-EC"/>
        </w:rPr>
        <w:t xml:space="preserve"> porque la EMAPS ha determinado la las </w:t>
      </w:r>
      <w:r w:rsidR="00A97D83">
        <w:rPr>
          <w:lang w:val="es-EC"/>
        </w:rPr>
        <w:t xml:space="preserve">mismas </w:t>
      </w:r>
      <w:r>
        <w:rPr>
          <w:lang w:val="es-EC"/>
        </w:rPr>
        <w:t xml:space="preserve">en estudios </w:t>
      </w:r>
      <w:r w:rsidR="00A97D83">
        <w:rPr>
          <w:lang w:val="es-EC"/>
        </w:rPr>
        <w:t>de investigación previos, para distintas zonas de la ciudad de Quito, cuyos resultados se han presentado en el Plan Maestro de Agua Potable y Alcantarillado y citado aquí en el cuadro 5.1</w:t>
      </w:r>
    </w:p>
    <w:p w14:paraId="622EBB74" w14:textId="77777777" w:rsidR="0004380D" w:rsidRDefault="0004380D" w:rsidP="00F925D2">
      <w:pPr>
        <w:rPr>
          <w:lang w:val="es-EC"/>
        </w:rPr>
      </w:pPr>
    </w:p>
    <w:p w14:paraId="4C2EB2DE" w14:textId="088177B7" w:rsidR="00591289" w:rsidRDefault="00591289" w:rsidP="00591289">
      <w:pPr>
        <w:pStyle w:val="Estilo5"/>
        <w:outlineLvl w:val="0"/>
      </w:pPr>
      <w:r>
        <w:t xml:space="preserve">Cuadro </w:t>
      </w:r>
      <w:r>
        <w:fldChar w:fldCharType="begin"/>
      </w:r>
      <w:r>
        <w:instrText xml:space="preserve"> STYLEREF 1 \s </w:instrText>
      </w:r>
      <w:r>
        <w:fldChar w:fldCharType="separate"/>
      </w:r>
      <w:r w:rsidR="00D64F27">
        <w:rPr>
          <w:noProof/>
        </w:rPr>
        <w:t>5</w:t>
      </w:r>
      <w:r>
        <w:rPr>
          <w:noProof/>
        </w:rPr>
        <w:fldChar w:fldCharType="end"/>
      </w:r>
      <w:r>
        <w:t>.</w:t>
      </w:r>
      <w:r>
        <w:fldChar w:fldCharType="begin"/>
      </w:r>
      <w:r>
        <w:instrText xml:space="preserve"> SEQ Cuadro \* ARABIC \s 1 </w:instrText>
      </w:r>
      <w:r>
        <w:fldChar w:fldCharType="separate"/>
      </w:r>
      <w:r w:rsidR="00D64F27">
        <w:rPr>
          <w:noProof/>
        </w:rPr>
        <w:t>2</w:t>
      </w:r>
      <w:r>
        <w:rPr>
          <w:noProof/>
        </w:rPr>
        <w:fldChar w:fldCharType="end"/>
      </w:r>
      <w:r>
        <w:t>: Precipitaciones máximas asociadas a un período de retorno en años</w:t>
      </w:r>
    </w:p>
    <w:tbl>
      <w:tblPr>
        <w:tblW w:w="5919" w:type="dxa"/>
        <w:jc w:val="center"/>
        <w:tblCellMar>
          <w:left w:w="70" w:type="dxa"/>
          <w:right w:w="70" w:type="dxa"/>
        </w:tblCellMar>
        <w:tblLook w:val="04A0" w:firstRow="1" w:lastRow="0" w:firstColumn="1" w:lastColumn="0" w:noHBand="0" w:noVBand="1"/>
      </w:tblPr>
      <w:tblGrid>
        <w:gridCol w:w="1999"/>
        <w:gridCol w:w="646"/>
        <w:gridCol w:w="653"/>
        <w:gridCol w:w="653"/>
        <w:gridCol w:w="653"/>
        <w:gridCol w:w="653"/>
        <w:gridCol w:w="662"/>
      </w:tblGrid>
      <w:tr w:rsidR="003D33F1" w:rsidRPr="00591289" w14:paraId="77EBB52B" w14:textId="77777777" w:rsidTr="003D33F1">
        <w:trPr>
          <w:trHeight w:val="300"/>
          <w:jc w:val="center"/>
        </w:trPr>
        <w:tc>
          <w:tcPr>
            <w:tcW w:w="5919" w:type="dxa"/>
            <w:gridSpan w:val="7"/>
            <w:tcBorders>
              <w:top w:val="single" w:sz="4" w:space="0" w:color="auto"/>
              <w:left w:val="single" w:sz="4" w:space="0" w:color="auto"/>
              <w:bottom w:val="single" w:sz="4" w:space="0" w:color="auto"/>
              <w:right w:val="single" w:sz="4" w:space="0" w:color="auto"/>
            </w:tcBorders>
          </w:tcPr>
          <w:p w14:paraId="7757A1EB" w14:textId="51F33ADE" w:rsidR="003D33F1" w:rsidRPr="00591289" w:rsidRDefault="003D33F1" w:rsidP="00591289">
            <w:pPr>
              <w:spacing w:before="0" w:after="0" w:line="240" w:lineRule="auto"/>
              <w:jc w:val="center"/>
              <w:rPr>
                <w:b/>
                <w:bCs/>
                <w:sz w:val="20"/>
                <w:szCs w:val="20"/>
                <w:lang w:val="es-ES" w:eastAsia="es-ES"/>
              </w:rPr>
            </w:pPr>
            <w:r w:rsidRPr="00591289">
              <w:rPr>
                <w:b/>
                <w:bCs/>
                <w:sz w:val="20"/>
                <w:szCs w:val="20"/>
                <w:lang w:val="es-ES" w:eastAsia="es-ES"/>
              </w:rPr>
              <w:t>Precipitación [mm]</w:t>
            </w:r>
          </w:p>
        </w:tc>
      </w:tr>
      <w:tr w:rsidR="003D33F1" w:rsidRPr="00591289" w14:paraId="5D77C4E9" w14:textId="77777777" w:rsidTr="003D33F1">
        <w:trPr>
          <w:trHeight w:val="300"/>
          <w:jc w:val="center"/>
        </w:trPr>
        <w:tc>
          <w:tcPr>
            <w:tcW w:w="1999" w:type="dxa"/>
            <w:tcBorders>
              <w:top w:val="nil"/>
              <w:left w:val="single" w:sz="4" w:space="0" w:color="auto"/>
              <w:bottom w:val="nil"/>
              <w:right w:val="single" w:sz="4" w:space="0" w:color="auto"/>
            </w:tcBorders>
            <w:vAlign w:val="center"/>
          </w:tcPr>
          <w:p w14:paraId="1D68E936" w14:textId="0F59AA29" w:rsidR="003D33F1" w:rsidRPr="00591289" w:rsidRDefault="003D33F1" w:rsidP="003D33F1">
            <w:pPr>
              <w:spacing w:before="0" w:after="0" w:line="240" w:lineRule="auto"/>
              <w:jc w:val="center"/>
              <w:rPr>
                <w:b/>
                <w:bCs/>
                <w:sz w:val="20"/>
                <w:szCs w:val="20"/>
                <w:lang w:val="es-ES" w:eastAsia="es-ES"/>
              </w:rPr>
            </w:pPr>
            <w:r>
              <w:rPr>
                <w:b/>
                <w:bCs/>
                <w:sz w:val="20"/>
                <w:szCs w:val="20"/>
              </w:rPr>
              <w:t>Cuenca</w:t>
            </w:r>
          </w:p>
        </w:tc>
        <w:tc>
          <w:tcPr>
            <w:tcW w:w="646" w:type="dxa"/>
            <w:tcBorders>
              <w:top w:val="nil"/>
              <w:left w:val="single" w:sz="4" w:space="0" w:color="auto"/>
              <w:bottom w:val="nil"/>
              <w:right w:val="single" w:sz="4" w:space="0" w:color="auto"/>
            </w:tcBorders>
            <w:shd w:val="clear" w:color="auto" w:fill="auto"/>
            <w:noWrap/>
            <w:vAlign w:val="bottom"/>
            <w:hideMark/>
          </w:tcPr>
          <w:p w14:paraId="28923C1E" w14:textId="05440462"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2</w:t>
            </w:r>
          </w:p>
        </w:tc>
        <w:tc>
          <w:tcPr>
            <w:tcW w:w="653" w:type="dxa"/>
            <w:tcBorders>
              <w:top w:val="nil"/>
              <w:left w:val="nil"/>
              <w:bottom w:val="nil"/>
              <w:right w:val="single" w:sz="4" w:space="0" w:color="auto"/>
            </w:tcBorders>
            <w:shd w:val="clear" w:color="auto" w:fill="auto"/>
            <w:noWrap/>
            <w:vAlign w:val="bottom"/>
            <w:hideMark/>
          </w:tcPr>
          <w:p w14:paraId="0D190A5E" w14:textId="77777777"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5</w:t>
            </w:r>
          </w:p>
        </w:tc>
        <w:tc>
          <w:tcPr>
            <w:tcW w:w="653" w:type="dxa"/>
            <w:tcBorders>
              <w:top w:val="nil"/>
              <w:left w:val="nil"/>
              <w:bottom w:val="nil"/>
              <w:right w:val="single" w:sz="4" w:space="0" w:color="auto"/>
            </w:tcBorders>
            <w:shd w:val="clear" w:color="auto" w:fill="auto"/>
            <w:noWrap/>
            <w:vAlign w:val="bottom"/>
            <w:hideMark/>
          </w:tcPr>
          <w:p w14:paraId="14AF65DC" w14:textId="77777777"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10</w:t>
            </w:r>
          </w:p>
        </w:tc>
        <w:tc>
          <w:tcPr>
            <w:tcW w:w="653" w:type="dxa"/>
            <w:tcBorders>
              <w:top w:val="nil"/>
              <w:left w:val="nil"/>
              <w:bottom w:val="nil"/>
              <w:right w:val="single" w:sz="4" w:space="0" w:color="auto"/>
            </w:tcBorders>
            <w:shd w:val="clear" w:color="auto" w:fill="auto"/>
            <w:noWrap/>
            <w:vAlign w:val="bottom"/>
            <w:hideMark/>
          </w:tcPr>
          <w:p w14:paraId="27E354C2" w14:textId="77777777"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25</w:t>
            </w:r>
          </w:p>
        </w:tc>
        <w:tc>
          <w:tcPr>
            <w:tcW w:w="653" w:type="dxa"/>
            <w:tcBorders>
              <w:top w:val="nil"/>
              <w:left w:val="nil"/>
              <w:bottom w:val="nil"/>
              <w:right w:val="single" w:sz="4" w:space="0" w:color="auto"/>
            </w:tcBorders>
            <w:shd w:val="clear" w:color="auto" w:fill="auto"/>
            <w:noWrap/>
            <w:vAlign w:val="bottom"/>
            <w:hideMark/>
          </w:tcPr>
          <w:p w14:paraId="573753EB" w14:textId="77777777"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50</w:t>
            </w:r>
          </w:p>
        </w:tc>
        <w:tc>
          <w:tcPr>
            <w:tcW w:w="662" w:type="dxa"/>
            <w:tcBorders>
              <w:top w:val="nil"/>
              <w:left w:val="nil"/>
              <w:bottom w:val="nil"/>
              <w:right w:val="single" w:sz="4" w:space="0" w:color="auto"/>
            </w:tcBorders>
            <w:shd w:val="clear" w:color="auto" w:fill="auto"/>
            <w:noWrap/>
            <w:vAlign w:val="bottom"/>
            <w:hideMark/>
          </w:tcPr>
          <w:p w14:paraId="009B361E" w14:textId="77777777" w:rsidR="003D33F1" w:rsidRPr="00591289" w:rsidRDefault="003D33F1" w:rsidP="003D33F1">
            <w:pPr>
              <w:spacing w:before="0" w:after="0" w:line="240" w:lineRule="auto"/>
              <w:jc w:val="center"/>
              <w:rPr>
                <w:b/>
                <w:bCs/>
                <w:sz w:val="20"/>
                <w:szCs w:val="20"/>
                <w:lang w:val="es-ES" w:eastAsia="es-ES"/>
              </w:rPr>
            </w:pPr>
            <w:r w:rsidRPr="00591289">
              <w:rPr>
                <w:b/>
                <w:bCs/>
                <w:sz w:val="20"/>
                <w:szCs w:val="20"/>
                <w:lang w:val="es-ES" w:eastAsia="es-ES"/>
              </w:rPr>
              <w:t>100</w:t>
            </w:r>
          </w:p>
        </w:tc>
      </w:tr>
      <w:tr w:rsidR="003D33F1" w:rsidRPr="00591289" w14:paraId="76D188BA" w14:textId="77777777" w:rsidTr="004F07DD">
        <w:trPr>
          <w:trHeight w:val="300"/>
          <w:jc w:val="center"/>
        </w:trPr>
        <w:tc>
          <w:tcPr>
            <w:tcW w:w="1999" w:type="dxa"/>
            <w:tcBorders>
              <w:top w:val="single" w:sz="8" w:space="0" w:color="auto"/>
              <w:left w:val="single" w:sz="4" w:space="0" w:color="auto"/>
              <w:bottom w:val="nil"/>
              <w:right w:val="single" w:sz="4" w:space="0" w:color="auto"/>
            </w:tcBorders>
            <w:vAlign w:val="bottom"/>
          </w:tcPr>
          <w:p w14:paraId="6E6B491D" w14:textId="12E9EB45" w:rsidR="003D33F1" w:rsidRPr="00591289" w:rsidRDefault="003D33F1" w:rsidP="003D33F1">
            <w:pPr>
              <w:spacing w:before="0" w:after="0" w:line="240" w:lineRule="auto"/>
              <w:jc w:val="center"/>
              <w:rPr>
                <w:sz w:val="20"/>
                <w:szCs w:val="20"/>
                <w:lang w:val="es-ES" w:eastAsia="es-ES"/>
              </w:rPr>
            </w:pPr>
            <w:r>
              <w:rPr>
                <w:sz w:val="20"/>
                <w:szCs w:val="20"/>
              </w:rPr>
              <w:t xml:space="preserve">El </w:t>
            </w:r>
            <w:proofErr w:type="spellStart"/>
            <w:r>
              <w:rPr>
                <w:sz w:val="20"/>
                <w:szCs w:val="20"/>
              </w:rPr>
              <w:t>Colegio</w:t>
            </w:r>
            <w:proofErr w:type="spellEnd"/>
          </w:p>
        </w:tc>
        <w:tc>
          <w:tcPr>
            <w:tcW w:w="646" w:type="dxa"/>
            <w:tcBorders>
              <w:top w:val="single" w:sz="8" w:space="0" w:color="auto"/>
              <w:left w:val="single" w:sz="4" w:space="0" w:color="auto"/>
              <w:bottom w:val="nil"/>
              <w:right w:val="single" w:sz="4" w:space="0" w:color="auto"/>
            </w:tcBorders>
            <w:shd w:val="clear" w:color="auto" w:fill="auto"/>
            <w:noWrap/>
            <w:vAlign w:val="bottom"/>
            <w:hideMark/>
          </w:tcPr>
          <w:p w14:paraId="56C9F855" w14:textId="5CC78CA4"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26.0</w:t>
            </w:r>
          </w:p>
        </w:tc>
        <w:tc>
          <w:tcPr>
            <w:tcW w:w="653" w:type="dxa"/>
            <w:tcBorders>
              <w:top w:val="single" w:sz="8" w:space="0" w:color="auto"/>
              <w:left w:val="nil"/>
              <w:bottom w:val="nil"/>
              <w:right w:val="single" w:sz="4" w:space="0" w:color="auto"/>
            </w:tcBorders>
            <w:shd w:val="clear" w:color="auto" w:fill="auto"/>
            <w:noWrap/>
            <w:vAlign w:val="bottom"/>
            <w:hideMark/>
          </w:tcPr>
          <w:p w14:paraId="1D48CA72"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29.2</w:t>
            </w:r>
          </w:p>
        </w:tc>
        <w:tc>
          <w:tcPr>
            <w:tcW w:w="653" w:type="dxa"/>
            <w:tcBorders>
              <w:top w:val="single" w:sz="8" w:space="0" w:color="auto"/>
              <w:left w:val="nil"/>
              <w:bottom w:val="nil"/>
              <w:right w:val="single" w:sz="4" w:space="0" w:color="auto"/>
            </w:tcBorders>
            <w:shd w:val="clear" w:color="auto" w:fill="auto"/>
            <w:noWrap/>
            <w:vAlign w:val="bottom"/>
            <w:hideMark/>
          </w:tcPr>
          <w:p w14:paraId="0C8B2AA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31.6</w:t>
            </w:r>
          </w:p>
        </w:tc>
        <w:tc>
          <w:tcPr>
            <w:tcW w:w="653" w:type="dxa"/>
            <w:tcBorders>
              <w:top w:val="single" w:sz="8" w:space="0" w:color="auto"/>
              <w:left w:val="nil"/>
              <w:bottom w:val="nil"/>
              <w:right w:val="single" w:sz="4" w:space="0" w:color="auto"/>
            </w:tcBorders>
            <w:shd w:val="clear" w:color="auto" w:fill="auto"/>
            <w:noWrap/>
            <w:vAlign w:val="bottom"/>
            <w:hideMark/>
          </w:tcPr>
          <w:p w14:paraId="51F09EE3"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34.9</w:t>
            </w:r>
          </w:p>
        </w:tc>
        <w:tc>
          <w:tcPr>
            <w:tcW w:w="653" w:type="dxa"/>
            <w:tcBorders>
              <w:top w:val="single" w:sz="8" w:space="0" w:color="auto"/>
              <w:left w:val="nil"/>
              <w:bottom w:val="nil"/>
              <w:right w:val="single" w:sz="4" w:space="0" w:color="auto"/>
            </w:tcBorders>
            <w:shd w:val="clear" w:color="auto" w:fill="auto"/>
            <w:noWrap/>
            <w:vAlign w:val="bottom"/>
            <w:hideMark/>
          </w:tcPr>
          <w:p w14:paraId="170C5038"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37.5</w:t>
            </w:r>
          </w:p>
        </w:tc>
        <w:tc>
          <w:tcPr>
            <w:tcW w:w="662" w:type="dxa"/>
            <w:tcBorders>
              <w:top w:val="single" w:sz="8" w:space="0" w:color="auto"/>
              <w:left w:val="nil"/>
              <w:bottom w:val="nil"/>
              <w:right w:val="single" w:sz="4" w:space="0" w:color="auto"/>
            </w:tcBorders>
            <w:shd w:val="clear" w:color="auto" w:fill="auto"/>
            <w:noWrap/>
            <w:vAlign w:val="bottom"/>
            <w:hideMark/>
          </w:tcPr>
          <w:p w14:paraId="4E6E4172"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40.4</w:t>
            </w:r>
          </w:p>
        </w:tc>
      </w:tr>
      <w:tr w:rsidR="003D33F1" w:rsidRPr="00591289" w14:paraId="5406E1AA"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62008979" w14:textId="3F920641" w:rsidR="003D33F1" w:rsidRPr="00591289" w:rsidRDefault="003D33F1" w:rsidP="003D33F1">
            <w:pPr>
              <w:spacing w:before="0" w:after="0" w:line="240" w:lineRule="auto"/>
              <w:jc w:val="center"/>
              <w:rPr>
                <w:sz w:val="20"/>
                <w:szCs w:val="20"/>
                <w:lang w:val="es-ES" w:eastAsia="es-ES"/>
              </w:rPr>
            </w:pPr>
            <w:r>
              <w:rPr>
                <w:sz w:val="20"/>
                <w:szCs w:val="20"/>
              </w:rPr>
              <w:t xml:space="preserve">La </w:t>
            </w:r>
            <w:proofErr w:type="spellStart"/>
            <w:r>
              <w:rPr>
                <w:sz w:val="20"/>
                <w:szCs w:val="20"/>
              </w:rPr>
              <w:t>Pulida</w:t>
            </w:r>
            <w:proofErr w:type="spellEnd"/>
            <w:r>
              <w:rPr>
                <w:sz w:val="20"/>
                <w:szCs w:val="20"/>
              </w:rPr>
              <w:t xml:space="preserve"> Chico</w:t>
            </w:r>
          </w:p>
        </w:tc>
        <w:tc>
          <w:tcPr>
            <w:tcW w:w="646" w:type="dxa"/>
            <w:tcBorders>
              <w:top w:val="nil"/>
              <w:left w:val="single" w:sz="4" w:space="0" w:color="auto"/>
              <w:bottom w:val="nil"/>
              <w:right w:val="single" w:sz="4" w:space="0" w:color="auto"/>
            </w:tcBorders>
            <w:shd w:val="clear" w:color="auto" w:fill="auto"/>
            <w:noWrap/>
            <w:vAlign w:val="bottom"/>
            <w:hideMark/>
          </w:tcPr>
          <w:p w14:paraId="5F77515D" w14:textId="24E0E010"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20.1</w:t>
            </w:r>
          </w:p>
        </w:tc>
        <w:tc>
          <w:tcPr>
            <w:tcW w:w="653" w:type="dxa"/>
            <w:tcBorders>
              <w:top w:val="nil"/>
              <w:left w:val="nil"/>
              <w:bottom w:val="nil"/>
              <w:right w:val="single" w:sz="4" w:space="0" w:color="auto"/>
            </w:tcBorders>
            <w:shd w:val="clear" w:color="auto" w:fill="auto"/>
            <w:noWrap/>
            <w:vAlign w:val="bottom"/>
            <w:hideMark/>
          </w:tcPr>
          <w:p w14:paraId="7F79381F"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22.6</w:t>
            </w:r>
          </w:p>
        </w:tc>
        <w:tc>
          <w:tcPr>
            <w:tcW w:w="653" w:type="dxa"/>
            <w:tcBorders>
              <w:top w:val="nil"/>
              <w:left w:val="nil"/>
              <w:bottom w:val="nil"/>
              <w:right w:val="single" w:sz="4" w:space="0" w:color="auto"/>
            </w:tcBorders>
            <w:shd w:val="clear" w:color="auto" w:fill="auto"/>
            <w:noWrap/>
            <w:vAlign w:val="bottom"/>
            <w:hideMark/>
          </w:tcPr>
          <w:p w14:paraId="686AE735"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24.4</w:t>
            </w:r>
          </w:p>
        </w:tc>
        <w:tc>
          <w:tcPr>
            <w:tcW w:w="653" w:type="dxa"/>
            <w:tcBorders>
              <w:top w:val="nil"/>
              <w:left w:val="nil"/>
              <w:bottom w:val="nil"/>
              <w:right w:val="single" w:sz="4" w:space="0" w:color="auto"/>
            </w:tcBorders>
            <w:shd w:val="clear" w:color="auto" w:fill="auto"/>
            <w:noWrap/>
            <w:vAlign w:val="bottom"/>
            <w:hideMark/>
          </w:tcPr>
          <w:p w14:paraId="6834D676"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27.0</w:t>
            </w:r>
          </w:p>
        </w:tc>
        <w:tc>
          <w:tcPr>
            <w:tcW w:w="653" w:type="dxa"/>
            <w:tcBorders>
              <w:top w:val="nil"/>
              <w:left w:val="nil"/>
              <w:bottom w:val="nil"/>
              <w:right w:val="single" w:sz="4" w:space="0" w:color="auto"/>
            </w:tcBorders>
            <w:shd w:val="clear" w:color="auto" w:fill="auto"/>
            <w:noWrap/>
            <w:vAlign w:val="bottom"/>
            <w:hideMark/>
          </w:tcPr>
          <w:p w14:paraId="4E145085"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29.0</w:t>
            </w:r>
          </w:p>
        </w:tc>
        <w:tc>
          <w:tcPr>
            <w:tcW w:w="662" w:type="dxa"/>
            <w:tcBorders>
              <w:top w:val="nil"/>
              <w:left w:val="nil"/>
              <w:bottom w:val="nil"/>
              <w:right w:val="single" w:sz="4" w:space="0" w:color="auto"/>
            </w:tcBorders>
            <w:shd w:val="clear" w:color="auto" w:fill="auto"/>
            <w:noWrap/>
            <w:vAlign w:val="bottom"/>
            <w:hideMark/>
          </w:tcPr>
          <w:p w14:paraId="7C61EE7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31.2</w:t>
            </w:r>
          </w:p>
        </w:tc>
      </w:tr>
      <w:tr w:rsidR="003D33F1" w:rsidRPr="00591289" w14:paraId="1000F556"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1D5EC25C" w14:textId="7E47CB04" w:rsidR="003D33F1" w:rsidRPr="00591289" w:rsidRDefault="003D33F1" w:rsidP="003D33F1">
            <w:pPr>
              <w:spacing w:before="0" w:after="0" w:line="240" w:lineRule="auto"/>
              <w:jc w:val="center"/>
              <w:rPr>
                <w:sz w:val="20"/>
                <w:szCs w:val="20"/>
                <w:lang w:val="es-ES" w:eastAsia="es-ES"/>
              </w:rPr>
            </w:pPr>
            <w:r>
              <w:rPr>
                <w:sz w:val="20"/>
                <w:szCs w:val="20"/>
              </w:rPr>
              <w:t xml:space="preserve">La </w:t>
            </w:r>
            <w:proofErr w:type="spellStart"/>
            <w:r>
              <w:rPr>
                <w:sz w:val="20"/>
                <w:szCs w:val="20"/>
              </w:rPr>
              <w:t>Pulida</w:t>
            </w:r>
            <w:proofErr w:type="spellEnd"/>
            <w:r>
              <w:rPr>
                <w:sz w:val="20"/>
                <w:szCs w:val="20"/>
              </w:rPr>
              <w:t xml:space="preserve"> Grande</w:t>
            </w:r>
          </w:p>
        </w:tc>
        <w:tc>
          <w:tcPr>
            <w:tcW w:w="646" w:type="dxa"/>
            <w:tcBorders>
              <w:top w:val="nil"/>
              <w:left w:val="single" w:sz="4" w:space="0" w:color="auto"/>
              <w:bottom w:val="nil"/>
              <w:right w:val="single" w:sz="4" w:space="0" w:color="auto"/>
            </w:tcBorders>
            <w:shd w:val="clear" w:color="auto" w:fill="auto"/>
            <w:noWrap/>
            <w:vAlign w:val="bottom"/>
            <w:hideMark/>
          </w:tcPr>
          <w:p w14:paraId="270C0FB3" w14:textId="49A6C19F"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17.6</w:t>
            </w:r>
          </w:p>
        </w:tc>
        <w:tc>
          <w:tcPr>
            <w:tcW w:w="653" w:type="dxa"/>
            <w:tcBorders>
              <w:top w:val="nil"/>
              <w:left w:val="nil"/>
              <w:bottom w:val="nil"/>
              <w:right w:val="single" w:sz="4" w:space="0" w:color="auto"/>
            </w:tcBorders>
            <w:shd w:val="clear" w:color="auto" w:fill="auto"/>
            <w:noWrap/>
            <w:vAlign w:val="bottom"/>
            <w:hideMark/>
          </w:tcPr>
          <w:p w14:paraId="14C310CF"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19.7</w:t>
            </w:r>
          </w:p>
        </w:tc>
        <w:tc>
          <w:tcPr>
            <w:tcW w:w="653" w:type="dxa"/>
            <w:tcBorders>
              <w:top w:val="nil"/>
              <w:left w:val="nil"/>
              <w:bottom w:val="nil"/>
              <w:right w:val="single" w:sz="4" w:space="0" w:color="auto"/>
            </w:tcBorders>
            <w:shd w:val="clear" w:color="auto" w:fill="auto"/>
            <w:noWrap/>
            <w:vAlign w:val="bottom"/>
            <w:hideMark/>
          </w:tcPr>
          <w:p w14:paraId="1A689351"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21.4</w:t>
            </w:r>
          </w:p>
        </w:tc>
        <w:tc>
          <w:tcPr>
            <w:tcW w:w="653" w:type="dxa"/>
            <w:tcBorders>
              <w:top w:val="nil"/>
              <w:left w:val="nil"/>
              <w:bottom w:val="nil"/>
              <w:right w:val="single" w:sz="4" w:space="0" w:color="auto"/>
            </w:tcBorders>
            <w:shd w:val="clear" w:color="auto" w:fill="auto"/>
            <w:noWrap/>
            <w:vAlign w:val="bottom"/>
            <w:hideMark/>
          </w:tcPr>
          <w:p w14:paraId="38E85428"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23.6</w:t>
            </w:r>
          </w:p>
        </w:tc>
        <w:tc>
          <w:tcPr>
            <w:tcW w:w="653" w:type="dxa"/>
            <w:tcBorders>
              <w:top w:val="nil"/>
              <w:left w:val="nil"/>
              <w:bottom w:val="nil"/>
              <w:right w:val="single" w:sz="4" w:space="0" w:color="auto"/>
            </w:tcBorders>
            <w:shd w:val="clear" w:color="auto" w:fill="auto"/>
            <w:noWrap/>
            <w:vAlign w:val="bottom"/>
            <w:hideMark/>
          </w:tcPr>
          <w:p w14:paraId="43F1522E"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25.4</w:t>
            </w:r>
          </w:p>
        </w:tc>
        <w:tc>
          <w:tcPr>
            <w:tcW w:w="662" w:type="dxa"/>
            <w:tcBorders>
              <w:top w:val="nil"/>
              <w:left w:val="nil"/>
              <w:bottom w:val="nil"/>
              <w:right w:val="single" w:sz="4" w:space="0" w:color="auto"/>
            </w:tcBorders>
            <w:shd w:val="clear" w:color="auto" w:fill="auto"/>
            <w:noWrap/>
            <w:vAlign w:val="bottom"/>
            <w:hideMark/>
          </w:tcPr>
          <w:p w14:paraId="1BEA8BC6"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27.3</w:t>
            </w:r>
          </w:p>
        </w:tc>
      </w:tr>
      <w:tr w:rsidR="003D33F1" w:rsidRPr="00591289" w14:paraId="71A7A04B"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2979D1D1" w14:textId="10DEAD36" w:rsidR="003D33F1" w:rsidRPr="00591289" w:rsidRDefault="003D33F1" w:rsidP="003D33F1">
            <w:pPr>
              <w:spacing w:before="0" w:after="0" w:line="240" w:lineRule="auto"/>
              <w:jc w:val="center"/>
              <w:rPr>
                <w:sz w:val="20"/>
                <w:szCs w:val="20"/>
                <w:lang w:val="es-ES" w:eastAsia="es-ES"/>
              </w:rPr>
            </w:pPr>
            <w:proofErr w:type="spellStart"/>
            <w:r>
              <w:rPr>
                <w:sz w:val="20"/>
                <w:szCs w:val="20"/>
              </w:rPr>
              <w:t>Atucucho</w:t>
            </w:r>
            <w:proofErr w:type="spellEnd"/>
          </w:p>
        </w:tc>
        <w:tc>
          <w:tcPr>
            <w:tcW w:w="646" w:type="dxa"/>
            <w:tcBorders>
              <w:top w:val="nil"/>
              <w:left w:val="single" w:sz="4" w:space="0" w:color="auto"/>
              <w:bottom w:val="nil"/>
              <w:right w:val="single" w:sz="4" w:space="0" w:color="auto"/>
            </w:tcBorders>
            <w:shd w:val="clear" w:color="auto" w:fill="auto"/>
            <w:noWrap/>
            <w:vAlign w:val="bottom"/>
            <w:hideMark/>
          </w:tcPr>
          <w:p w14:paraId="0FD0A5E2" w14:textId="575315D8"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18.3</w:t>
            </w:r>
          </w:p>
        </w:tc>
        <w:tc>
          <w:tcPr>
            <w:tcW w:w="653" w:type="dxa"/>
            <w:tcBorders>
              <w:top w:val="nil"/>
              <w:left w:val="nil"/>
              <w:bottom w:val="nil"/>
              <w:right w:val="single" w:sz="4" w:space="0" w:color="auto"/>
            </w:tcBorders>
            <w:shd w:val="clear" w:color="auto" w:fill="auto"/>
            <w:noWrap/>
            <w:vAlign w:val="bottom"/>
            <w:hideMark/>
          </w:tcPr>
          <w:p w14:paraId="52788712"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20.6</w:t>
            </w:r>
          </w:p>
        </w:tc>
        <w:tc>
          <w:tcPr>
            <w:tcW w:w="653" w:type="dxa"/>
            <w:tcBorders>
              <w:top w:val="nil"/>
              <w:left w:val="nil"/>
              <w:bottom w:val="nil"/>
              <w:right w:val="single" w:sz="4" w:space="0" w:color="auto"/>
            </w:tcBorders>
            <w:shd w:val="clear" w:color="auto" w:fill="auto"/>
            <w:noWrap/>
            <w:vAlign w:val="bottom"/>
            <w:hideMark/>
          </w:tcPr>
          <w:p w14:paraId="74E2B1AD"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22.3</w:t>
            </w:r>
          </w:p>
        </w:tc>
        <w:tc>
          <w:tcPr>
            <w:tcW w:w="653" w:type="dxa"/>
            <w:tcBorders>
              <w:top w:val="nil"/>
              <w:left w:val="nil"/>
              <w:bottom w:val="nil"/>
              <w:right w:val="single" w:sz="4" w:space="0" w:color="auto"/>
            </w:tcBorders>
            <w:shd w:val="clear" w:color="auto" w:fill="auto"/>
            <w:noWrap/>
            <w:vAlign w:val="bottom"/>
            <w:hideMark/>
          </w:tcPr>
          <w:p w14:paraId="37C72884"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24.6</w:t>
            </w:r>
          </w:p>
        </w:tc>
        <w:tc>
          <w:tcPr>
            <w:tcW w:w="653" w:type="dxa"/>
            <w:tcBorders>
              <w:top w:val="nil"/>
              <w:left w:val="nil"/>
              <w:bottom w:val="nil"/>
              <w:right w:val="single" w:sz="4" w:space="0" w:color="auto"/>
            </w:tcBorders>
            <w:shd w:val="clear" w:color="auto" w:fill="auto"/>
            <w:noWrap/>
            <w:vAlign w:val="bottom"/>
            <w:hideMark/>
          </w:tcPr>
          <w:p w14:paraId="6E6A34B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26.5</w:t>
            </w:r>
          </w:p>
        </w:tc>
        <w:tc>
          <w:tcPr>
            <w:tcW w:w="662" w:type="dxa"/>
            <w:tcBorders>
              <w:top w:val="nil"/>
              <w:left w:val="nil"/>
              <w:bottom w:val="nil"/>
              <w:right w:val="single" w:sz="4" w:space="0" w:color="auto"/>
            </w:tcBorders>
            <w:shd w:val="clear" w:color="auto" w:fill="auto"/>
            <w:noWrap/>
            <w:vAlign w:val="bottom"/>
            <w:hideMark/>
          </w:tcPr>
          <w:p w14:paraId="7B75CF88"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28.5</w:t>
            </w:r>
          </w:p>
        </w:tc>
      </w:tr>
      <w:tr w:rsidR="003D33F1" w:rsidRPr="00591289" w14:paraId="2E93E558"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755F21D5" w14:textId="4093CFC7" w:rsidR="003D33F1" w:rsidRPr="00591289" w:rsidRDefault="003D33F1" w:rsidP="003D33F1">
            <w:pPr>
              <w:spacing w:before="0" w:after="0" w:line="240" w:lineRule="auto"/>
              <w:jc w:val="center"/>
              <w:rPr>
                <w:sz w:val="20"/>
                <w:szCs w:val="20"/>
                <w:lang w:val="es-ES" w:eastAsia="es-ES"/>
              </w:rPr>
            </w:pPr>
            <w:proofErr w:type="spellStart"/>
            <w:r>
              <w:rPr>
                <w:sz w:val="20"/>
                <w:szCs w:val="20"/>
              </w:rPr>
              <w:t>Rumiurco</w:t>
            </w:r>
            <w:proofErr w:type="spellEnd"/>
          </w:p>
        </w:tc>
        <w:tc>
          <w:tcPr>
            <w:tcW w:w="646" w:type="dxa"/>
            <w:tcBorders>
              <w:top w:val="nil"/>
              <w:left w:val="single" w:sz="4" w:space="0" w:color="auto"/>
              <w:bottom w:val="nil"/>
              <w:right w:val="single" w:sz="4" w:space="0" w:color="auto"/>
            </w:tcBorders>
            <w:shd w:val="clear" w:color="auto" w:fill="auto"/>
            <w:noWrap/>
            <w:vAlign w:val="bottom"/>
            <w:hideMark/>
          </w:tcPr>
          <w:p w14:paraId="46BD623E" w14:textId="41730A4E"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26.2</w:t>
            </w:r>
          </w:p>
        </w:tc>
        <w:tc>
          <w:tcPr>
            <w:tcW w:w="653" w:type="dxa"/>
            <w:tcBorders>
              <w:top w:val="nil"/>
              <w:left w:val="nil"/>
              <w:bottom w:val="nil"/>
              <w:right w:val="single" w:sz="4" w:space="0" w:color="auto"/>
            </w:tcBorders>
            <w:shd w:val="clear" w:color="auto" w:fill="auto"/>
            <w:noWrap/>
            <w:vAlign w:val="bottom"/>
            <w:hideMark/>
          </w:tcPr>
          <w:p w14:paraId="6A6ECE3F"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29.4</w:t>
            </w:r>
          </w:p>
        </w:tc>
        <w:tc>
          <w:tcPr>
            <w:tcW w:w="653" w:type="dxa"/>
            <w:tcBorders>
              <w:top w:val="nil"/>
              <w:left w:val="nil"/>
              <w:bottom w:val="nil"/>
              <w:right w:val="single" w:sz="4" w:space="0" w:color="auto"/>
            </w:tcBorders>
            <w:shd w:val="clear" w:color="auto" w:fill="auto"/>
            <w:noWrap/>
            <w:vAlign w:val="bottom"/>
            <w:hideMark/>
          </w:tcPr>
          <w:p w14:paraId="37EB2C0A"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31.9</w:t>
            </w:r>
          </w:p>
        </w:tc>
        <w:tc>
          <w:tcPr>
            <w:tcW w:w="653" w:type="dxa"/>
            <w:tcBorders>
              <w:top w:val="nil"/>
              <w:left w:val="nil"/>
              <w:bottom w:val="nil"/>
              <w:right w:val="single" w:sz="4" w:space="0" w:color="auto"/>
            </w:tcBorders>
            <w:shd w:val="clear" w:color="auto" w:fill="auto"/>
            <w:noWrap/>
            <w:vAlign w:val="bottom"/>
            <w:hideMark/>
          </w:tcPr>
          <w:p w14:paraId="54055DB7"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35.2</w:t>
            </w:r>
          </w:p>
        </w:tc>
        <w:tc>
          <w:tcPr>
            <w:tcW w:w="653" w:type="dxa"/>
            <w:tcBorders>
              <w:top w:val="nil"/>
              <w:left w:val="nil"/>
              <w:bottom w:val="nil"/>
              <w:right w:val="single" w:sz="4" w:space="0" w:color="auto"/>
            </w:tcBorders>
            <w:shd w:val="clear" w:color="auto" w:fill="auto"/>
            <w:noWrap/>
            <w:vAlign w:val="bottom"/>
            <w:hideMark/>
          </w:tcPr>
          <w:p w14:paraId="6CE90667"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37.9</w:t>
            </w:r>
          </w:p>
        </w:tc>
        <w:tc>
          <w:tcPr>
            <w:tcW w:w="662" w:type="dxa"/>
            <w:tcBorders>
              <w:top w:val="nil"/>
              <w:left w:val="nil"/>
              <w:bottom w:val="nil"/>
              <w:right w:val="single" w:sz="4" w:space="0" w:color="auto"/>
            </w:tcBorders>
            <w:shd w:val="clear" w:color="auto" w:fill="auto"/>
            <w:noWrap/>
            <w:vAlign w:val="bottom"/>
            <w:hideMark/>
          </w:tcPr>
          <w:p w14:paraId="42A77DDA"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40.7</w:t>
            </w:r>
          </w:p>
        </w:tc>
      </w:tr>
      <w:tr w:rsidR="003D33F1" w:rsidRPr="00591289" w14:paraId="3D20B187"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25C9604C" w14:textId="131D96FC" w:rsidR="003D33F1" w:rsidRPr="00591289" w:rsidRDefault="003D33F1" w:rsidP="003D33F1">
            <w:pPr>
              <w:spacing w:before="0" w:after="0" w:line="240" w:lineRule="auto"/>
              <w:jc w:val="center"/>
              <w:rPr>
                <w:sz w:val="20"/>
                <w:szCs w:val="20"/>
                <w:lang w:val="es-ES" w:eastAsia="es-ES"/>
              </w:rPr>
            </w:pPr>
            <w:proofErr w:type="spellStart"/>
            <w:r>
              <w:rPr>
                <w:sz w:val="20"/>
                <w:szCs w:val="20"/>
              </w:rPr>
              <w:t>Chiriyacu</w:t>
            </w:r>
            <w:proofErr w:type="spellEnd"/>
          </w:p>
        </w:tc>
        <w:tc>
          <w:tcPr>
            <w:tcW w:w="646" w:type="dxa"/>
            <w:tcBorders>
              <w:top w:val="nil"/>
              <w:left w:val="single" w:sz="4" w:space="0" w:color="auto"/>
              <w:bottom w:val="nil"/>
              <w:right w:val="single" w:sz="4" w:space="0" w:color="auto"/>
            </w:tcBorders>
            <w:shd w:val="clear" w:color="auto" w:fill="auto"/>
            <w:noWrap/>
            <w:vAlign w:val="bottom"/>
            <w:hideMark/>
          </w:tcPr>
          <w:p w14:paraId="7AD22FF1" w14:textId="5DA1DDDD"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24.2</w:t>
            </w:r>
          </w:p>
        </w:tc>
        <w:tc>
          <w:tcPr>
            <w:tcW w:w="653" w:type="dxa"/>
            <w:tcBorders>
              <w:top w:val="nil"/>
              <w:left w:val="nil"/>
              <w:bottom w:val="nil"/>
              <w:right w:val="single" w:sz="4" w:space="0" w:color="auto"/>
            </w:tcBorders>
            <w:shd w:val="clear" w:color="auto" w:fill="auto"/>
            <w:noWrap/>
            <w:vAlign w:val="bottom"/>
            <w:hideMark/>
          </w:tcPr>
          <w:p w14:paraId="6C861B9F"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27.1</w:t>
            </w:r>
          </w:p>
        </w:tc>
        <w:tc>
          <w:tcPr>
            <w:tcW w:w="653" w:type="dxa"/>
            <w:tcBorders>
              <w:top w:val="nil"/>
              <w:left w:val="nil"/>
              <w:bottom w:val="nil"/>
              <w:right w:val="single" w:sz="4" w:space="0" w:color="auto"/>
            </w:tcBorders>
            <w:shd w:val="clear" w:color="auto" w:fill="auto"/>
            <w:noWrap/>
            <w:vAlign w:val="bottom"/>
            <w:hideMark/>
          </w:tcPr>
          <w:p w14:paraId="6FDE9254"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29.3</w:t>
            </w:r>
          </w:p>
        </w:tc>
        <w:tc>
          <w:tcPr>
            <w:tcW w:w="653" w:type="dxa"/>
            <w:tcBorders>
              <w:top w:val="nil"/>
              <w:left w:val="nil"/>
              <w:bottom w:val="nil"/>
              <w:right w:val="single" w:sz="4" w:space="0" w:color="auto"/>
            </w:tcBorders>
            <w:shd w:val="clear" w:color="auto" w:fill="auto"/>
            <w:noWrap/>
            <w:vAlign w:val="bottom"/>
            <w:hideMark/>
          </w:tcPr>
          <w:p w14:paraId="48A08C30"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32.4</w:t>
            </w:r>
          </w:p>
        </w:tc>
        <w:tc>
          <w:tcPr>
            <w:tcW w:w="653" w:type="dxa"/>
            <w:tcBorders>
              <w:top w:val="nil"/>
              <w:left w:val="nil"/>
              <w:bottom w:val="nil"/>
              <w:right w:val="single" w:sz="4" w:space="0" w:color="auto"/>
            </w:tcBorders>
            <w:shd w:val="clear" w:color="auto" w:fill="auto"/>
            <w:noWrap/>
            <w:vAlign w:val="bottom"/>
            <w:hideMark/>
          </w:tcPr>
          <w:p w14:paraId="522EE806"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34.9</w:t>
            </w:r>
          </w:p>
        </w:tc>
        <w:tc>
          <w:tcPr>
            <w:tcW w:w="662" w:type="dxa"/>
            <w:tcBorders>
              <w:top w:val="nil"/>
              <w:left w:val="nil"/>
              <w:bottom w:val="nil"/>
              <w:right w:val="single" w:sz="4" w:space="0" w:color="auto"/>
            </w:tcBorders>
            <w:shd w:val="clear" w:color="auto" w:fill="auto"/>
            <w:noWrap/>
            <w:vAlign w:val="bottom"/>
            <w:hideMark/>
          </w:tcPr>
          <w:p w14:paraId="6C881F2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37.5</w:t>
            </w:r>
          </w:p>
        </w:tc>
      </w:tr>
      <w:tr w:rsidR="003D33F1" w:rsidRPr="00591289" w14:paraId="3E4F2741"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7F396183" w14:textId="3F841327" w:rsidR="003D33F1" w:rsidRPr="00591289" w:rsidRDefault="003D33F1" w:rsidP="003D33F1">
            <w:pPr>
              <w:spacing w:before="0" w:after="0" w:line="240" w:lineRule="auto"/>
              <w:jc w:val="center"/>
              <w:rPr>
                <w:sz w:val="20"/>
                <w:szCs w:val="20"/>
                <w:lang w:val="es-ES" w:eastAsia="es-ES"/>
              </w:rPr>
            </w:pPr>
            <w:r>
              <w:rPr>
                <w:sz w:val="20"/>
                <w:szCs w:val="20"/>
              </w:rPr>
              <w:t>Grande</w:t>
            </w:r>
          </w:p>
        </w:tc>
        <w:tc>
          <w:tcPr>
            <w:tcW w:w="646" w:type="dxa"/>
            <w:tcBorders>
              <w:top w:val="nil"/>
              <w:left w:val="single" w:sz="4" w:space="0" w:color="auto"/>
              <w:bottom w:val="nil"/>
              <w:right w:val="single" w:sz="4" w:space="0" w:color="auto"/>
            </w:tcBorders>
            <w:shd w:val="clear" w:color="auto" w:fill="auto"/>
            <w:noWrap/>
            <w:vAlign w:val="bottom"/>
            <w:hideMark/>
          </w:tcPr>
          <w:p w14:paraId="2A475A17" w14:textId="3980047F"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18.0</w:t>
            </w:r>
          </w:p>
        </w:tc>
        <w:tc>
          <w:tcPr>
            <w:tcW w:w="653" w:type="dxa"/>
            <w:tcBorders>
              <w:top w:val="nil"/>
              <w:left w:val="nil"/>
              <w:bottom w:val="nil"/>
              <w:right w:val="single" w:sz="4" w:space="0" w:color="auto"/>
            </w:tcBorders>
            <w:shd w:val="clear" w:color="auto" w:fill="auto"/>
            <w:noWrap/>
            <w:vAlign w:val="bottom"/>
            <w:hideMark/>
          </w:tcPr>
          <w:p w14:paraId="0E57FA3A"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20.2</w:t>
            </w:r>
          </w:p>
        </w:tc>
        <w:tc>
          <w:tcPr>
            <w:tcW w:w="653" w:type="dxa"/>
            <w:tcBorders>
              <w:top w:val="nil"/>
              <w:left w:val="nil"/>
              <w:bottom w:val="nil"/>
              <w:right w:val="single" w:sz="4" w:space="0" w:color="auto"/>
            </w:tcBorders>
            <w:shd w:val="clear" w:color="auto" w:fill="auto"/>
            <w:noWrap/>
            <w:vAlign w:val="bottom"/>
            <w:hideMark/>
          </w:tcPr>
          <w:p w14:paraId="60273CB0"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21.8</w:t>
            </w:r>
          </w:p>
        </w:tc>
        <w:tc>
          <w:tcPr>
            <w:tcW w:w="653" w:type="dxa"/>
            <w:tcBorders>
              <w:top w:val="nil"/>
              <w:left w:val="nil"/>
              <w:bottom w:val="nil"/>
              <w:right w:val="single" w:sz="4" w:space="0" w:color="auto"/>
            </w:tcBorders>
            <w:shd w:val="clear" w:color="auto" w:fill="auto"/>
            <w:noWrap/>
            <w:vAlign w:val="bottom"/>
            <w:hideMark/>
          </w:tcPr>
          <w:p w14:paraId="5C501FED"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24.1</w:t>
            </w:r>
          </w:p>
        </w:tc>
        <w:tc>
          <w:tcPr>
            <w:tcW w:w="653" w:type="dxa"/>
            <w:tcBorders>
              <w:top w:val="nil"/>
              <w:left w:val="nil"/>
              <w:bottom w:val="nil"/>
              <w:right w:val="single" w:sz="4" w:space="0" w:color="auto"/>
            </w:tcBorders>
            <w:shd w:val="clear" w:color="auto" w:fill="auto"/>
            <w:noWrap/>
            <w:vAlign w:val="bottom"/>
            <w:hideMark/>
          </w:tcPr>
          <w:p w14:paraId="08E5A7D5"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26.0</w:t>
            </w:r>
          </w:p>
        </w:tc>
        <w:tc>
          <w:tcPr>
            <w:tcW w:w="662" w:type="dxa"/>
            <w:tcBorders>
              <w:top w:val="nil"/>
              <w:left w:val="nil"/>
              <w:bottom w:val="nil"/>
              <w:right w:val="single" w:sz="4" w:space="0" w:color="auto"/>
            </w:tcBorders>
            <w:shd w:val="clear" w:color="auto" w:fill="auto"/>
            <w:noWrap/>
            <w:vAlign w:val="bottom"/>
            <w:hideMark/>
          </w:tcPr>
          <w:p w14:paraId="6D645CF5"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27.9</w:t>
            </w:r>
          </w:p>
        </w:tc>
      </w:tr>
      <w:tr w:rsidR="003D33F1" w:rsidRPr="00591289" w14:paraId="4DA11E0D"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6C345353" w14:textId="457C2DB5" w:rsidR="003D33F1" w:rsidRPr="00591289" w:rsidRDefault="003D33F1" w:rsidP="003D33F1">
            <w:pPr>
              <w:spacing w:before="0" w:after="0" w:line="240" w:lineRule="auto"/>
              <w:jc w:val="center"/>
              <w:rPr>
                <w:sz w:val="20"/>
                <w:szCs w:val="20"/>
                <w:lang w:val="es-ES" w:eastAsia="es-ES"/>
              </w:rPr>
            </w:pPr>
            <w:r>
              <w:rPr>
                <w:sz w:val="20"/>
                <w:szCs w:val="20"/>
              </w:rPr>
              <w:t>San Antonio</w:t>
            </w:r>
          </w:p>
        </w:tc>
        <w:tc>
          <w:tcPr>
            <w:tcW w:w="646" w:type="dxa"/>
            <w:tcBorders>
              <w:top w:val="nil"/>
              <w:left w:val="single" w:sz="4" w:space="0" w:color="auto"/>
              <w:bottom w:val="nil"/>
              <w:right w:val="single" w:sz="4" w:space="0" w:color="auto"/>
            </w:tcBorders>
            <w:shd w:val="clear" w:color="auto" w:fill="auto"/>
            <w:noWrap/>
            <w:vAlign w:val="bottom"/>
            <w:hideMark/>
          </w:tcPr>
          <w:p w14:paraId="7DA1B303" w14:textId="575ED593"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13.9</w:t>
            </w:r>
          </w:p>
        </w:tc>
        <w:tc>
          <w:tcPr>
            <w:tcW w:w="653" w:type="dxa"/>
            <w:tcBorders>
              <w:top w:val="nil"/>
              <w:left w:val="nil"/>
              <w:bottom w:val="nil"/>
              <w:right w:val="single" w:sz="4" w:space="0" w:color="auto"/>
            </w:tcBorders>
            <w:shd w:val="clear" w:color="auto" w:fill="auto"/>
            <w:noWrap/>
            <w:vAlign w:val="bottom"/>
            <w:hideMark/>
          </w:tcPr>
          <w:p w14:paraId="3F5D8874"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15.6</w:t>
            </w:r>
          </w:p>
        </w:tc>
        <w:tc>
          <w:tcPr>
            <w:tcW w:w="653" w:type="dxa"/>
            <w:tcBorders>
              <w:top w:val="nil"/>
              <w:left w:val="nil"/>
              <w:bottom w:val="nil"/>
              <w:right w:val="single" w:sz="4" w:space="0" w:color="auto"/>
            </w:tcBorders>
            <w:shd w:val="clear" w:color="auto" w:fill="auto"/>
            <w:noWrap/>
            <w:vAlign w:val="bottom"/>
            <w:hideMark/>
          </w:tcPr>
          <w:p w14:paraId="0248A87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16.8</w:t>
            </w:r>
          </w:p>
        </w:tc>
        <w:tc>
          <w:tcPr>
            <w:tcW w:w="653" w:type="dxa"/>
            <w:tcBorders>
              <w:top w:val="nil"/>
              <w:left w:val="nil"/>
              <w:bottom w:val="nil"/>
              <w:right w:val="single" w:sz="4" w:space="0" w:color="auto"/>
            </w:tcBorders>
            <w:shd w:val="clear" w:color="auto" w:fill="auto"/>
            <w:noWrap/>
            <w:vAlign w:val="bottom"/>
            <w:hideMark/>
          </w:tcPr>
          <w:p w14:paraId="38741E19"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18.6</w:t>
            </w:r>
          </w:p>
        </w:tc>
        <w:tc>
          <w:tcPr>
            <w:tcW w:w="653" w:type="dxa"/>
            <w:tcBorders>
              <w:top w:val="nil"/>
              <w:left w:val="nil"/>
              <w:bottom w:val="nil"/>
              <w:right w:val="single" w:sz="4" w:space="0" w:color="auto"/>
            </w:tcBorders>
            <w:shd w:val="clear" w:color="auto" w:fill="auto"/>
            <w:noWrap/>
            <w:vAlign w:val="bottom"/>
            <w:hideMark/>
          </w:tcPr>
          <w:p w14:paraId="59B36D64"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20.0</w:t>
            </w:r>
          </w:p>
        </w:tc>
        <w:tc>
          <w:tcPr>
            <w:tcW w:w="662" w:type="dxa"/>
            <w:tcBorders>
              <w:top w:val="nil"/>
              <w:left w:val="nil"/>
              <w:bottom w:val="nil"/>
              <w:right w:val="single" w:sz="4" w:space="0" w:color="auto"/>
            </w:tcBorders>
            <w:shd w:val="clear" w:color="auto" w:fill="auto"/>
            <w:noWrap/>
            <w:vAlign w:val="bottom"/>
            <w:hideMark/>
          </w:tcPr>
          <w:p w14:paraId="53786AAC"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21.5</w:t>
            </w:r>
          </w:p>
        </w:tc>
      </w:tr>
      <w:tr w:rsidR="003D33F1" w:rsidRPr="00591289" w14:paraId="330E6ACD"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38BCA4C6" w14:textId="37D89190" w:rsidR="003D33F1" w:rsidRPr="00591289" w:rsidRDefault="003D33F1" w:rsidP="003D33F1">
            <w:pPr>
              <w:spacing w:before="0" w:after="0" w:line="240" w:lineRule="auto"/>
              <w:jc w:val="center"/>
              <w:rPr>
                <w:sz w:val="20"/>
                <w:szCs w:val="20"/>
                <w:lang w:val="es-ES" w:eastAsia="es-ES"/>
              </w:rPr>
            </w:pPr>
            <w:r>
              <w:rPr>
                <w:sz w:val="20"/>
                <w:szCs w:val="20"/>
              </w:rPr>
              <w:t>Colinas del Norte Dr.</w:t>
            </w:r>
          </w:p>
        </w:tc>
        <w:tc>
          <w:tcPr>
            <w:tcW w:w="646" w:type="dxa"/>
            <w:tcBorders>
              <w:top w:val="nil"/>
              <w:left w:val="single" w:sz="4" w:space="0" w:color="auto"/>
              <w:bottom w:val="nil"/>
              <w:right w:val="single" w:sz="4" w:space="0" w:color="auto"/>
            </w:tcBorders>
            <w:shd w:val="clear" w:color="auto" w:fill="auto"/>
            <w:noWrap/>
            <w:vAlign w:val="bottom"/>
            <w:hideMark/>
          </w:tcPr>
          <w:p w14:paraId="390AC332" w14:textId="2E6D78B6"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11.5</w:t>
            </w:r>
          </w:p>
        </w:tc>
        <w:tc>
          <w:tcPr>
            <w:tcW w:w="653" w:type="dxa"/>
            <w:tcBorders>
              <w:top w:val="nil"/>
              <w:left w:val="nil"/>
              <w:bottom w:val="nil"/>
              <w:right w:val="single" w:sz="4" w:space="0" w:color="auto"/>
            </w:tcBorders>
            <w:shd w:val="clear" w:color="auto" w:fill="auto"/>
            <w:noWrap/>
            <w:vAlign w:val="bottom"/>
            <w:hideMark/>
          </w:tcPr>
          <w:p w14:paraId="6CEF3346"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12.9</w:t>
            </w:r>
          </w:p>
        </w:tc>
        <w:tc>
          <w:tcPr>
            <w:tcW w:w="653" w:type="dxa"/>
            <w:tcBorders>
              <w:top w:val="nil"/>
              <w:left w:val="nil"/>
              <w:bottom w:val="nil"/>
              <w:right w:val="single" w:sz="4" w:space="0" w:color="auto"/>
            </w:tcBorders>
            <w:shd w:val="clear" w:color="auto" w:fill="auto"/>
            <w:noWrap/>
            <w:vAlign w:val="bottom"/>
            <w:hideMark/>
          </w:tcPr>
          <w:p w14:paraId="2F8EE3AA"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13.9</w:t>
            </w:r>
          </w:p>
        </w:tc>
        <w:tc>
          <w:tcPr>
            <w:tcW w:w="653" w:type="dxa"/>
            <w:tcBorders>
              <w:top w:val="nil"/>
              <w:left w:val="nil"/>
              <w:bottom w:val="nil"/>
              <w:right w:val="single" w:sz="4" w:space="0" w:color="auto"/>
            </w:tcBorders>
            <w:shd w:val="clear" w:color="auto" w:fill="auto"/>
            <w:noWrap/>
            <w:vAlign w:val="bottom"/>
            <w:hideMark/>
          </w:tcPr>
          <w:p w14:paraId="17C0C581"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15.4</w:t>
            </w:r>
          </w:p>
        </w:tc>
        <w:tc>
          <w:tcPr>
            <w:tcW w:w="653" w:type="dxa"/>
            <w:tcBorders>
              <w:top w:val="nil"/>
              <w:left w:val="nil"/>
              <w:bottom w:val="nil"/>
              <w:right w:val="single" w:sz="4" w:space="0" w:color="auto"/>
            </w:tcBorders>
            <w:shd w:val="clear" w:color="auto" w:fill="auto"/>
            <w:noWrap/>
            <w:vAlign w:val="bottom"/>
            <w:hideMark/>
          </w:tcPr>
          <w:p w14:paraId="5965AA0C"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16.6</w:t>
            </w:r>
          </w:p>
        </w:tc>
        <w:tc>
          <w:tcPr>
            <w:tcW w:w="662" w:type="dxa"/>
            <w:tcBorders>
              <w:top w:val="nil"/>
              <w:left w:val="nil"/>
              <w:bottom w:val="nil"/>
              <w:right w:val="single" w:sz="4" w:space="0" w:color="auto"/>
            </w:tcBorders>
            <w:shd w:val="clear" w:color="auto" w:fill="auto"/>
            <w:noWrap/>
            <w:vAlign w:val="bottom"/>
            <w:hideMark/>
          </w:tcPr>
          <w:p w14:paraId="2C397370"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17.8</w:t>
            </w:r>
          </w:p>
        </w:tc>
      </w:tr>
      <w:tr w:rsidR="003D33F1" w:rsidRPr="00591289" w14:paraId="5B39FA2C" w14:textId="77777777" w:rsidTr="003D33F1">
        <w:trPr>
          <w:trHeight w:val="300"/>
          <w:jc w:val="center"/>
        </w:trPr>
        <w:tc>
          <w:tcPr>
            <w:tcW w:w="1999" w:type="dxa"/>
            <w:tcBorders>
              <w:top w:val="nil"/>
              <w:left w:val="single" w:sz="4" w:space="0" w:color="auto"/>
              <w:bottom w:val="nil"/>
              <w:right w:val="single" w:sz="4" w:space="0" w:color="auto"/>
            </w:tcBorders>
            <w:vAlign w:val="bottom"/>
          </w:tcPr>
          <w:p w14:paraId="7831F939" w14:textId="7BA993BC" w:rsidR="003D33F1" w:rsidRPr="00591289" w:rsidRDefault="003D33F1" w:rsidP="003D33F1">
            <w:pPr>
              <w:spacing w:before="0" w:after="0" w:line="240" w:lineRule="auto"/>
              <w:jc w:val="center"/>
              <w:rPr>
                <w:sz w:val="20"/>
                <w:szCs w:val="20"/>
                <w:lang w:val="es-ES" w:eastAsia="es-ES"/>
              </w:rPr>
            </w:pPr>
            <w:r>
              <w:rPr>
                <w:sz w:val="20"/>
                <w:szCs w:val="20"/>
              </w:rPr>
              <w:t xml:space="preserve">Colinas del Norte </w:t>
            </w:r>
            <w:proofErr w:type="spellStart"/>
            <w:r>
              <w:rPr>
                <w:sz w:val="20"/>
                <w:szCs w:val="20"/>
              </w:rPr>
              <w:t>Iz</w:t>
            </w:r>
            <w:proofErr w:type="spellEnd"/>
            <w:r>
              <w:rPr>
                <w:sz w:val="20"/>
                <w:szCs w:val="20"/>
              </w:rPr>
              <w:t>.</w:t>
            </w:r>
          </w:p>
        </w:tc>
        <w:tc>
          <w:tcPr>
            <w:tcW w:w="646" w:type="dxa"/>
            <w:tcBorders>
              <w:top w:val="nil"/>
              <w:left w:val="single" w:sz="4" w:space="0" w:color="auto"/>
              <w:bottom w:val="nil"/>
              <w:right w:val="single" w:sz="4" w:space="0" w:color="auto"/>
            </w:tcBorders>
            <w:shd w:val="clear" w:color="auto" w:fill="auto"/>
            <w:noWrap/>
            <w:vAlign w:val="bottom"/>
            <w:hideMark/>
          </w:tcPr>
          <w:p w14:paraId="4B240F84" w14:textId="380A24C9"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12.8</w:t>
            </w:r>
          </w:p>
        </w:tc>
        <w:tc>
          <w:tcPr>
            <w:tcW w:w="653" w:type="dxa"/>
            <w:tcBorders>
              <w:top w:val="nil"/>
              <w:left w:val="nil"/>
              <w:bottom w:val="nil"/>
              <w:right w:val="single" w:sz="4" w:space="0" w:color="auto"/>
            </w:tcBorders>
            <w:shd w:val="clear" w:color="auto" w:fill="auto"/>
            <w:noWrap/>
            <w:vAlign w:val="bottom"/>
            <w:hideMark/>
          </w:tcPr>
          <w:p w14:paraId="41741B03"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14.3</w:t>
            </w:r>
          </w:p>
        </w:tc>
        <w:tc>
          <w:tcPr>
            <w:tcW w:w="653" w:type="dxa"/>
            <w:tcBorders>
              <w:top w:val="nil"/>
              <w:left w:val="nil"/>
              <w:bottom w:val="nil"/>
              <w:right w:val="single" w:sz="4" w:space="0" w:color="auto"/>
            </w:tcBorders>
            <w:shd w:val="clear" w:color="auto" w:fill="auto"/>
            <w:noWrap/>
            <w:vAlign w:val="bottom"/>
            <w:hideMark/>
          </w:tcPr>
          <w:p w14:paraId="1E3D16B0"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15.5</w:t>
            </w:r>
          </w:p>
        </w:tc>
        <w:tc>
          <w:tcPr>
            <w:tcW w:w="653" w:type="dxa"/>
            <w:tcBorders>
              <w:top w:val="nil"/>
              <w:left w:val="nil"/>
              <w:bottom w:val="nil"/>
              <w:right w:val="single" w:sz="4" w:space="0" w:color="auto"/>
            </w:tcBorders>
            <w:shd w:val="clear" w:color="auto" w:fill="auto"/>
            <w:noWrap/>
            <w:vAlign w:val="bottom"/>
            <w:hideMark/>
          </w:tcPr>
          <w:p w14:paraId="289C1430"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17.1</w:t>
            </w:r>
          </w:p>
        </w:tc>
        <w:tc>
          <w:tcPr>
            <w:tcW w:w="653" w:type="dxa"/>
            <w:tcBorders>
              <w:top w:val="nil"/>
              <w:left w:val="nil"/>
              <w:bottom w:val="nil"/>
              <w:right w:val="single" w:sz="4" w:space="0" w:color="auto"/>
            </w:tcBorders>
            <w:shd w:val="clear" w:color="auto" w:fill="auto"/>
            <w:noWrap/>
            <w:vAlign w:val="bottom"/>
            <w:hideMark/>
          </w:tcPr>
          <w:p w14:paraId="06BF3C66"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18.4</w:t>
            </w:r>
          </w:p>
        </w:tc>
        <w:tc>
          <w:tcPr>
            <w:tcW w:w="662" w:type="dxa"/>
            <w:tcBorders>
              <w:top w:val="nil"/>
              <w:left w:val="nil"/>
              <w:bottom w:val="nil"/>
              <w:right w:val="single" w:sz="4" w:space="0" w:color="auto"/>
            </w:tcBorders>
            <w:shd w:val="clear" w:color="auto" w:fill="auto"/>
            <w:noWrap/>
            <w:vAlign w:val="bottom"/>
            <w:hideMark/>
          </w:tcPr>
          <w:p w14:paraId="717CC90D"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19.8</w:t>
            </w:r>
          </w:p>
        </w:tc>
      </w:tr>
      <w:tr w:rsidR="003D33F1" w:rsidRPr="00591289" w14:paraId="6B9EAAB1" w14:textId="77777777" w:rsidTr="003D33F1">
        <w:trPr>
          <w:trHeight w:val="315"/>
          <w:jc w:val="center"/>
        </w:trPr>
        <w:tc>
          <w:tcPr>
            <w:tcW w:w="1999" w:type="dxa"/>
            <w:tcBorders>
              <w:top w:val="nil"/>
              <w:left w:val="single" w:sz="4" w:space="0" w:color="auto"/>
              <w:bottom w:val="single" w:sz="4" w:space="0" w:color="auto"/>
              <w:right w:val="single" w:sz="4" w:space="0" w:color="auto"/>
            </w:tcBorders>
            <w:vAlign w:val="bottom"/>
          </w:tcPr>
          <w:p w14:paraId="30B2B241" w14:textId="0E311144" w:rsidR="003D33F1" w:rsidRPr="00591289" w:rsidRDefault="003D33F1" w:rsidP="003D33F1">
            <w:pPr>
              <w:spacing w:before="0" w:after="0" w:line="240" w:lineRule="auto"/>
              <w:jc w:val="center"/>
              <w:rPr>
                <w:sz w:val="20"/>
                <w:szCs w:val="20"/>
                <w:lang w:val="es-ES" w:eastAsia="es-ES"/>
              </w:rPr>
            </w:pPr>
            <w:r>
              <w:rPr>
                <w:sz w:val="20"/>
                <w:szCs w:val="20"/>
              </w:rPr>
              <w:t>El Rancho</w:t>
            </w:r>
          </w:p>
        </w:tc>
        <w:tc>
          <w:tcPr>
            <w:tcW w:w="646" w:type="dxa"/>
            <w:tcBorders>
              <w:top w:val="nil"/>
              <w:left w:val="single" w:sz="4" w:space="0" w:color="auto"/>
              <w:bottom w:val="single" w:sz="4" w:space="0" w:color="auto"/>
              <w:right w:val="single" w:sz="4" w:space="0" w:color="auto"/>
            </w:tcBorders>
            <w:shd w:val="clear" w:color="auto" w:fill="auto"/>
            <w:noWrap/>
            <w:vAlign w:val="bottom"/>
            <w:hideMark/>
          </w:tcPr>
          <w:p w14:paraId="5A3F4CF7" w14:textId="3033077A"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20.3</w:t>
            </w:r>
          </w:p>
        </w:tc>
        <w:tc>
          <w:tcPr>
            <w:tcW w:w="653" w:type="dxa"/>
            <w:tcBorders>
              <w:top w:val="nil"/>
              <w:left w:val="nil"/>
              <w:bottom w:val="single" w:sz="4" w:space="0" w:color="auto"/>
              <w:right w:val="single" w:sz="4" w:space="0" w:color="auto"/>
            </w:tcBorders>
            <w:shd w:val="clear" w:color="auto" w:fill="auto"/>
            <w:noWrap/>
            <w:vAlign w:val="bottom"/>
            <w:hideMark/>
          </w:tcPr>
          <w:p w14:paraId="4978778C"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22.8</w:t>
            </w:r>
          </w:p>
        </w:tc>
        <w:tc>
          <w:tcPr>
            <w:tcW w:w="653" w:type="dxa"/>
            <w:tcBorders>
              <w:top w:val="nil"/>
              <w:left w:val="nil"/>
              <w:bottom w:val="single" w:sz="4" w:space="0" w:color="auto"/>
              <w:right w:val="single" w:sz="4" w:space="0" w:color="auto"/>
            </w:tcBorders>
            <w:shd w:val="clear" w:color="auto" w:fill="auto"/>
            <w:noWrap/>
            <w:vAlign w:val="bottom"/>
            <w:hideMark/>
          </w:tcPr>
          <w:p w14:paraId="2D8F0B34"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24.7</w:t>
            </w:r>
          </w:p>
        </w:tc>
        <w:tc>
          <w:tcPr>
            <w:tcW w:w="653" w:type="dxa"/>
            <w:tcBorders>
              <w:top w:val="nil"/>
              <w:left w:val="nil"/>
              <w:bottom w:val="single" w:sz="4" w:space="0" w:color="auto"/>
              <w:right w:val="single" w:sz="4" w:space="0" w:color="auto"/>
            </w:tcBorders>
            <w:shd w:val="clear" w:color="auto" w:fill="auto"/>
            <w:noWrap/>
            <w:vAlign w:val="bottom"/>
            <w:hideMark/>
          </w:tcPr>
          <w:p w14:paraId="63AD9F75"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27.3</w:t>
            </w:r>
          </w:p>
        </w:tc>
        <w:tc>
          <w:tcPr>
            <w:tcW w:w="653" w:type="dxa"/>
            <w:tcBorders>
              <w:top w:val="nil"/>
              <w:left w:val="nil"/>
              <w:bottom w:val="single" w:sz="4" w:space="0" w:color="auto"/>
              <w:right w:val="single" w:sz="4" w:space="0" w:color="auto"/>
            </w:tcBorders>
            <w:shd w:val="clear" w:color="auto" w:fill="auto"/>
            <w:noWrap/>
            <w:vAlign w:val="bottom"/>
            <w:hideMark/>
          </w:tcPr>
          <w:p w14:paraId="16CB35FB"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29.4</w:t>
            </w:r>
          </w:p>
        </w:tc>
        <w:tc>
          <w:tcPr>
            <w:tcW w:w="662" w:type="dxa"/>
            <w:tcBorders>
              <w:top w:val="nil"/>
              <w:left w:val="nil"/>
              <w:bottom w:val="single" w:sz="4" w:space="0" w:color="auto"/>
              <w:right w:val="single" w:sz="4" w:space="0" w:color="auto"/>
            </w:tcBorders>
            <w:shd w:val="clear" w:color="auto" w:fill="auto"/>
            <w:noWrap/>
            <w:vAlign w:val="bottom"/>
            <w:hideMark/>
          </w:tcPr>
          <w:p w14:paraId="0CE295EF" w14:textId="77777777" w:rsidR="003D33F1" w:rsidRPr="00591289" w:rsidRDefault="003D33F1" w:rsidP="003D33F1">
            <w:pPr>
              <w:spacing w:before="0" w:after="0" w:line="240" w:lineRule="auto"/>
              <w:jc w:val="right"/>
              <w:rPr>
                <w:sz w:val="20"/>
                <w:szCs w:val="20"/>
                <w:lang w:val="es-ES" w:eastAsia="es-ES"/>
              </w:rPr>
            </w:pPr>
            <w:r w:rsidRPr="00591289">
              <w:rPr>
                <w:sz w:val="20"/>
                <w:szCs w:val="20"/>
                <w:lang w:val="es-ES" w:eastAsia="es-ES"/>
              </w:rPr>
              <w:t>31.6</w:t>
            </w:r>
          </w:p>
        </w:tc>
      </w:tr>
    </w:tbl>
    <w:p w14:paraId="0888EDBF" w14:textId="77777777" w:rsidR="00606F04" w:rsidRDefault="00606F04" w:rsidP="00606F04">
      <w:pPr>
        <w:pStyle w:val="Sinespaciado"/>
        <w:rPr>
          <w:lang w:val="es-ES"/>
        </w:rPr>
      </w:pPr>
    </w:p>
    <w:p w14:paraId="0DEAECBE" w14:textId="77777777" w:rsidR="00606F04" w:rsidRDefault="00606F04" w:rsidP="00606F04">
      <w:pPr>
        <w:pStyle w:val="Sinespaciado"/>
        <w:rPr>
          <w:lang w:val="es-ES"/>
        </w:rPr>
      </w:pPr>
      <w:r>
        <w:rPr>
          <w:lang w:val="es-ES"/>
        </w:rPr>
        <w:t>Elaboración: Margarita Arias Ortega</w:t>
      </w:r>
    </w:p>
    <w:p w14:paraId="4658DFEF" w14:textId="77777777" w:rsidR="00591289" w:rsidRDefault="00591289" w:rsidP="00591289">
      <w:pPr>
        <w:pStyle w:val="Estilo5"/>
        <w:outlineLvl w:val="0"/>
      </w:pPr>
    </w:p>
    <w:p w14:paraId="01B765DE" w14:textId="77777777" w:rsidR="00F925D2" w:rsidRPr="00BA5B23" w:rsidRDefault="00F925D2" w:rsidP="0060338F">
      <w:pPr>
        <w:pStyle w:val="Ttulo3"/>
        <w:numPr>
          <w:ilvl w:val="2"/>
          <w:numId w:val="18"/>
        </w:numPr>
        <w:rPr>
          <w:lang w:val="es-ES"/>
        </w:rPr>
      </w:pPr>
      <w:bookmarkStart w:id="109" w:name="_Toc292664928"/>
      <w:bookmarkStart w:id="110" w:name="_Toc450221033"/>
      <w:r w:rsidRPr="00BA5B23">
        <w:rPr>
          <w:lang w:val="es-ES"/>
        </w:rPr>
        <w:t>Tiempo de concentración</w:t>
      </w:r>
      <w:bookmarkEnd w:id="109"/>
      <w:bookmarkEnd w:id="110"/>
    </w:p>
    <w:p w14:paraId="73CBA214" w14:textId="0BCBBDBF" w:rsidR="00C07761" w:rsidRPr="00193A46" w:rsidRDefault="00C07761" w:rsidP="00C07761">
      <w:pPr>
        <w:rPr>
          <w:lang w:val="es-EC"/>
        </w:rPr>
      </w:pPr>
      <w:r w:rsidRPr="00193A46">
        <w:rPr>
          <w:lang w:val="es-EC"/>
        </w:rPr>
        <w:t xml:space="preserve">Se </w:t>
      </w:r>
      <w:r w:rsidR="00A93151">
        <w:rPr>
          <w:lang w:val="es-EC"/>
        </w:rPr>
        <w:t>utilizaron</w:t>
      </w:r>
      <w:r w:rsidRPr="00193A46">
        <w:rPr>
          <w:lang w:val="es-EC"/>
        </w:rPr>
        <w:t xml:space="preserve"> seis diferentes ecuaciones de</w:t>
      </w:r>
      <w:r w:rsidR="00BA5B23">
        <w:rPr>
          <w:lang w:val="es-EC"/>
        </w:rPr>
        <w:t xml:space="preserve"> cálculo de</w:t>
      </w:r>
      <w:r w:rsidRPr="00193A46">
        <w:rPr>
          <w:lang w:val="es-EC"/>
        </w:rPr>
        <w:t xml:space="preserve"> tiempo de concentración, dichas ecuaciones son: </w:t>
      </w:r>
      <w:proofErr w:type="spellStart"/>
      <w:r w:rsidRPr="00193A46">
        <w:rPr>
          <w:lang w:val="es-EC"/>
        </w:rPr>
        <w:t>Soil</w:t>
      </w:r>
      <w:proofErr w:type="spellEnd"/>
      <w:r w:rsidRPr="00193A46">
        <w:rPr>
          <w:lang w:val="es-EC"/>
        </w:rPr>
        <w:t xml:space="preserve"> </w:t>
      </w:r>
      <w:proofErr w:type="spellStart"/>
      <w:r w:rsidRPr="00193A46">
        <w:rPr>
          <w:lang w:val="es-EC"/>
        </w:rPr>
        <w:t>Conservation</w:t>
      </w:r>
      <w:proofErr w:type="spellEnd"/>
      <w:r w:rsidRPr="00193A46">
        <w:rPr>
          <w:lang w:val="es-EC"/>
        </w:rPr>
        <w:t xml:space="preserve"> </w:t>
      </w:r>
      <w:proofErr w:type="spellStart"/>
      <w:r w:rsidRPr="00193A46">
        <w:rPr>
          <w:lang w:val="es-EC"/>
        </w:rPr>
        <w:t>Service</w:t>
      </w:r>
      <w:proofErr w:type="spellEnd"/>
      <w:r w:rsidRPr="00193A46">
        <w:rPr>
          <w:lang w:val="es-EC"/>
        </w:rPr>
        <w:t xml:space="preserve"> SCS, </w:t>
      </w:r>
      <w:proofErr w:type="spellStart"/>
      <w:r w:rsidRPr="00193A46">
        <w:rPr>
          <w:lang w:val="es-EC"/>
        </w:rPr>
        <w:t>Hathaway</w:t>
      </w:r>
      <w:proofErr w:type="spellEnd"/>
      <w:r w:rsidRPr="00193A46">
        <w:rPr>
          <w:lang w:val="es-EC"/>
        </w:rPr>
        <w:t xml:space="preserve">, </w:t>
      </w:r>
      <w:proofErr w:type="spellStart"/>
      <w:r w:rsidRPr="00193A46">
        <w:rPr>
          <w:lang w:val="es-EC"/>
        </w:rPr>
        <w:t>Viparelli</w:t>
      </w:r>
      <w:proofErr w:type="spellEnd"/>
      <w:r w:rsidRPr="00193A46">
        <w:rPr>
          <w:lang w:val="es-EC"/>
        </w:rPr>
        <w:t xml:space="preserve">, </w:t>
      </w:r>
      <w:proofErr w:type="spellStart"/>
      <w:r w:rsidRPr="00193A46">
        <w:rPr>
          <w:lang w:val="es-EC"/>
        </w:rPr>
        <w:t>Puglisi</w:t>
      </w:r>
      <w:proofErr w:type="spellEnd"/>
      <w:r w:rsidRPr="00193A46">
        <w:rPr>
          <w:lang w:val="es-EC"/>
        </w:rPr>
        <w:t xml:space="preserve">, Merlo y </w:t>
      </w:r>
      <w:proofErr w:type="spellStart"/>
      <w:r w:rsidRPr="00193A46">
        <w:rPr>
          <w:lang w:val="es-EC"/>
        </w:rPr>
        <w:t>Kirpich</w:t>
      </w:r>
      <w:proofErr w:type="spellEnd"/>
      <w:r w:rsidRPr="00193A46">
        <w:rPr>
          <w:lang w:val="es-EC"/>
        </w:rPr>
        <w:t xml:space="preserve"> las cuales se citan a continuación:</w:t>
      </w:r>
    </w:p>
    <w:p w14:paraId="6615CE74" w14:textId="77777777" w:rsidR="009D1BDA" w:rsidRDefault="00534609" w:rsidP="00C07761">
      <w:pPr>
        <w:rPr>
          <w:b/>
          <w:lang w:val="es-EC"/>
        </w:rPr>
      </w:pPr>
      <w:r>
        <w:rPr>
          <w:b/>
          <w:lang w:val="es-EC"/>
        </w:rPr>
        <w:object w:dxaOrig="0" w:dyaOrig="0" w14:anchorId="329BF508">
          <v:shape id="_x0000_s1063" type="#_x0000_t75" style="position:absolute;left:0;text-align:left;margin-left:144.4pt;margin-top:9.75pt;width:152.85pt;height:34.65pt;z-index:251683840" wrapcoords="14929 939 8576 2348 2859 6104 2859 8452 0 8452 106 13148 7518 15965 7941 19722 8047 19722 19694 19722 19800 19722 20224 15965 20541 8452 21494 2817 21494 939 14929 939">
            <v:imagedata r:id="rId41" o:title=""/>
            <w10:wrap type="tight"/>
          </v:shape>
          <o:OLEObject Type="Embed" ProgID="Equation.3" ShapeID="_x0000_s1063" DrawAspect="Content" ObjectID="_1525068856" r:id="rId42"/>
        </w:object>
      </w:r>
      <w:r w:rsidR="00C07761" w:rsidRPr="00193A46">
        <w:rPr>
          <w:b/>
          <w:lang w:val="es-EC"/>
        </w:rPr>
        <w:t>SCS;</w:t>
      </w:r>
    </w:p>
    <w:p w14:paraId="6D9E2C5A" w14:textId="77777777" w:rsidR="009D1BDA" w:rsidRDefault="009D1BDA" w:rsidP="00C07761">
      <w:pPr>
        <w:rPr>
          <w:lang w:val="es-EC"/>
        </w:rPr>
      </w:pPr>
      <w:r>
        <w:rPr>
          <w:lang w:val="es-EC"/>
        </w:rPr>
        <w:t xml:space="preserve">                            </w:t>
      </w:r>
      <w:r w:rsidR="00FB1DE6">
        <w:rPr>
          <w:lang w:val="es-EC"/>
        </w:rPr>
        <w:t xml:space="preserve">                                                                                     </w:t>
      </w:r>
      <w:proofErr w:type="spellStart"/>
      <w:r w:rsidR="00FB1DE6" w:rsidRPr="00193A46">
        <w:rPr>
          <w:lang w:val="es-EC"/>
        </w:rPr>
        <w:t>Ec</w:t>
      </w:r>
      <w:proofErr w:type="spellEnd"/>
      <w:r w:rsidR="00FB1DE6" w:rsidRPr="00193A46">
        <w:rPr>
          <w:lang w:val="es-EC"/>
        </w:rPr>
        <w:t>: (</w:t>
      </w:r>
      <w:r w:rsidR="006A7667">
        <w:rPr>
          <w:lang w:val="es-EC"/>
        </w:rPr>
        <w:t>5</w:t>
      </w:r>
      <w:r w:rsidR="00FB1DE6" w:rsidRPr="00193A46">
        <w:rPr>
          <w:lang w:val="es-EC"/>
        </w:rPr>
        <w:t>.</w:t>
      </w:r>
      <w:r w:rsidR="00FB1DE6">
        <w:rPr>
          <w:lang w:val="es-EC"/>
        </w:rPr>
        <w:t>4</w:t>
      </w:r>
      <w:r w:rsidR="00FB1DE6" w:rsidRPr="00193A46">
        <w:rPr>
          <w:lang w:val="es-EC"/>
        </w:rPr>
        <w:t>)</w:t>
      </w:r>
      <w:r>
        <w:rPr>
          <w:lang w:val="es-EC"/>
        </w:rPr>
        <w:t xml:space="preserve">                                                                                                                      </w:t>
      </w:r>
      <w:r w:rsidR="00C07761" w:rsidRPr="00193A46">
        <w:rPr>
          <w:lang w:val="es-EC"/>
        </w:rPr>
        <w:t xml:space="preserve">                                   </w:t>
      </w:r>
      <w:r>
        <w:rPr>
          <w:lang w:val="es-EC"/>
        </w:rPr>
        <w:t xml:space="preserve">          </w:t>
      </w:r>
    </w:p>
    <w:p w14:paraId="68186E55" w14:textId="77777777" w:rsidR="00C07761" w:rsidRPr="00193A46" w:rsidRDefault="00C07761" w:rsidP="00C07761">
      <w:pPr>
        <w:rPr>
          <w:lang w:val="es-EC"/>
        </w:rPr>
      </w:pPr>
      <w:r w:rsidRPr="00193A46">
        <w:rPr>
          <w:lang w:val="es-EC"/>
        </w:rPr>
        <w:t xml:space="preserve">Donde: </w:t>
      </w:r>
    </w:p>
    <w:p w14:paraId="0C4D939D" w14:textId="77777777" w:rsidR="008C3593" w:rsidRDefault="00C07761" w:rsidP="00C07761">
      <w:pPr>
        <w:rPr>
          <w:lang w:val="es-EC"/>
        </w:rPr>
      </w:pPr>
      <w:r w:rsidRPr="00193A46">
        <w:rPr>
          <w:lang w:val="es-EC"/>
        </w:rPr>
        <w:t>CN, es el número de curva (coeficiente asociado a la cobertura vegetal, uso del suelo, capacidad de infiltración, etc.), para el presente estudio se utilizó un valor de CN=</w:t>
      </w:r>
      <w:r w:rsidR="008C3593">
        <w:rPr>
          <w:lang w:val="es-EC"/>
        </w:rPr>
        <w:t>80</w:t>
      </w:r>
      <w:r w:rsidRPr="00193A46">
        <w:rPr>
          <w:lang w:val="es-EC"/>
        </w:rPr>
        <w:t xml:space="preserve"> para</w:t>
      </w:r>
      <w:r w:rsidR="00A41695">
        <w:rPr>
          <w:lang w:val="es-EC"/>
        </w:rPr>
        <w:t xml:space="preserve"> todas</w:t>
      </w:r>
      <w:r w:rsidRPr="00193A46">
        <w:rPr>
          <w:lang w:val="es-EC"/>
        </w:rPr>
        <w:t xml:space="preserve"> las áreas. </w:t>
      </w:r>
    </w:p>
    <w:p w14:paraId="1724B49F" w14:textId="77777777" w:rsidR="00C07761" w:rsidRPr="00193A46" w:rsidRDefault="00C07761" w:rsidP="00C07761">
      <w:pPr>
        <w:rPr>
          <w:lang w:val="es-EC"/>
        </w:rPr>
      </w:pPr>
      <w:r w:rsidRPr="00193A46">
        <w:rPr>
          <w:lang w:val="es-EC"/>
        </w:rPr>
        <w:t>S, es la pendiente media de la cuenca y</w:t>
      </w:r>
    </w:p>
    <w:p w14:paraId="7631EF48" w14:textId="77777777" w:rsidR="00C07761" w:rsidRPr="00193A46" w:rsidRDefault="00C07761" w:rsidP="00C07761">
      <w:pPr>
        <w:rPr>
          <w:lang w:val="es-EC"/>
        </w:rPr>
      </w:pPr>
      <w:r w:rsidRPr="00193A46">
        <w:rPr>
          <w:lang w:val="es-EC"/>
        </w:rPr>
        <w:t>L, es la longitud del cauce principal.</w:t>
      </w:r>
    </w:p>
    <w:p w14:paraId="74B58DD8" w14:textId="77777777" w:rsidR="009D1BDA" w:rsidRDefault="00C07761" w:rsidP="00C07761">
      <w:pPr>
        <w:rPr>
          <w:b/>
          <w:lang w:val="es-EC"/>
        </w:rPr>
      </w:pPr>
      <w:proofErr w:type="spellStart"/>
      <w:r w:rsidRPr="00193A46">
        <w:rPr>
          <w:b/>
          <w:lang w:val="es-EC"/>
        </w:rPr>
        <w:t>Hathaway</w:t>
      </w:r>
      <w:proofErr w:type="spellEnd"/>
      <w:r w:rsidRPr="00193A46">
        <w:rPr>
          <w:b/>
          <w:lang w:val="es-EC"/>
        </w:rPr>
        <w:t>;</w:t>
      </w:r>
    </w:p>
    <w:p w14:paraId="740F9EDC" w14:textId="77777777" w:rsidR="00C07761" w:rsidRPr="00193A46" w:rsidRDefault="009D1BDA" w:rsidP="00C07761">
      <w:pPr>
        <w:rPr>
          <w:lang w:val="es-EC"/>
        </w:rPr>
      </w:pPr>
      <w:r>
        <w:rPr>
          <w:b/>
          <w:lang w:val="es-EC"/>
        </w:rPr>
        <w:t xml:space="preserve">                      </w:t>
      </w:r>
      <w:r w:rsidR="00C07761" w:rsidRPr="00193A46">
        <w:rPr>
          <w:lang w:val="es-EC"/>
        </w:rPr>
        <w:t xml:space="preserve">    </w:t>
      </w:r>
      <w:r>
        <w:rPr>
          <w:lang w:val="es-EC"/>
        </w:rPr>
        <w:t xml:space="preserve"> </w:t>
      </w:r>
      <w:r w:rsidR="00C07761" w:rsidRPr="00193A46">
        <w:rPr>
          <w:lang w:val="es-EC"/>
        </w:rPr>
        <w:t xml:space="preserve"> </w:t>
      </w:r>
      <w:r w:rsidRPr="00C56140">
        <w:rPr>
          <w:lang w:val="es-EC"/>
        </w:rPr>
        <w:object w:dxaOrig="2659" w:dyaOrig="380" w14:anchorId="2413F9F7">
          <v:shape id="_x0000_i1031" type="#_x0000_t75" style="width:151.5pt;height:14.25pt" o:ole="" filled="t">
            <v:fill color2="black"/>
            <v:imagedata r:id="rId43" o:title=""/>
          </v:shape>
          <o:OLEObject Type="Embed" ProgID="Equation.3" ShapeID="_x0000_i1031" DrawAspect="Content" ObjectID="_1525068852" r:id="rId44"/>
        </w:object>
      </w:r>
      <w:r w:rsidR="00C07761" w:rsidRPr="00193A46">
        <w:rPr>
          <w:lang w:val="es-EC"/>
        </w:rPr>
        <w:t xml:space="preserve">                  </w:t>
      </w:r>
      <w:proofErr w:type="spellStart"/>
      <w:r w:rsidR="00C07761" w:rsidRPr="00193A46">
        <w:rPr>
          <w:lang w:val="es-EC"/>
        </w:rPr>
        <w:t>Ec</w:t>
      </w:r>
      <w:proofErr w:type="spellEnd"/>
      <w:r w:rsidR="00C07761" w:rsidRPr="00193A46">
        <w:rPr>
          <w:lang w:val="es-EC"/>
        </w:rPr>
        <w:t>: (</w:t>
      </w:r>
      <w:r w:rsidR="006A7667">
        <w:rPr>
          <w:lang w:val="es-EC"/>
        </w:rPr>
        <w:t>5</w:t>
      </w:r>
      <w:r w:rsidR="00A41695">
        <w:rPr>
          <w:lang w:val="es-EC"/>
        </w:rPr>
        <w:t>.5</w:t>
      </w:r>
      <w:r w:rsidR="00C07761" w:rsidRPr="00193A46">
        <w:rPr>
          <w:lang w:val="es-EC"/>
        </w:rPr>
        <w:t>)</w:t>
      </w:r>
    </w:p>
    <w:p w14:paraId="164E66D2" w14:textId="77777777" w:rsidR="00C07761" w:rsidRPr="00193A46" w:rsidRDefault="00C07761" w:rsidP="00C07761">
      <w:pPr>
        <w:rPr>
          <w:lang w:val="es-EC"/>
        </w:rPr>
      </w:pPr>
      <w:r w:rsidRPr="00193A46">
        <w:rPr>
          <w:lang w:val="es-EC"/>
        </w:rPr>
        <w:t>Donde:</w:t>
      </w:r>
    </w:p>
    <w:p w14:paraId="58CB345E" w14:textId="77777777" w:rsidR="00C07761" w:rsidRPr="00193A46" w:rsidRDefault="00C07761" w:rsidP="00C07761">
      <w:pPr>
        <w:rPr>
          <w:lang w:val="es-EC"/>
        </w:rPr>
      </w:pPr>
      <w:r w:rsidRPr="00193A46">
        <w:rPr>
          <w:lang w:val="es-EC"/>
        </w:rPr>
        <w:t>S= pendiente del cauce principal</w:t>
      </w:r>
    </w:p>
    <w:p w14:paraId="06A4EF31" w14:textId="77777777" w:rsidR="00C07761" w:rsidRPr="00193A46" w:rsidRDefault="00C07761" w:rsidP="00C07761">
      <w:pPr>
        <w:rPr>
          <w:lang w:val="es-EC"/>
        </w:rPr>
      </w:pPr>
      <w:r w:rsidRPr="00193A46">
        <w:rPr>
          <w:lang w:val="es-EC"/>
        </w:rPr>
        <w:t xml:space="preserve">n= rugosidad de </w:t>
      </w:r>
      <w:proofErr w:type="spellStart"/>
      <w:r w:rsidRPr="00193A46">
        <w:rPr>
          <w:lang w:val="es-EC"/>
        </w:rPr>
        <w:t>Hathaway</w:t>
      </w:r>
      <w:proofErr w:type="spellEnd"/>
      <w:r w:rsidRPr="00193A46">
        <w:rPr>
          <w:lang w:val="es-EC"/>
        </w:rPr>
        <w:t xml:space="preserve"> (0.5)</w:t>
      </w:r>
    </w:p>
    <w:p w14:paraId="0078D3A4" w14:textId="77777777" w:rsidR="00C07761" w:rsidRPr="00193A46" w:rsidRDefault="00C07761" w:rsidP="00C07761">
      <w:pPr>
        <w:rPr>
          <w:lang w:val="es-EC"/>
        </w:rPr>
      </w:pPr>
      <w:proofErr w:type="spellStart"/>
      <w:proofErr w:type="gramStart"/>
      <w:r w:rsidRPr="00193A46">
        <w:rPr>
          <w:lang w:val="es-EC"/>
        </w:rPr>
        <w:lastRenderedPageBreak/>
        <w:t>tc</w:t>
      </w:r>
      <w:proofErr w:type="spellEnd"/>
      <w:proofErr w:type="gramEnd"/>
      <w:r w:rsidRPr="00193A46">
        <w:rPr>
          <w:lang w:val="es-EC"/>
        </w:rPr>
        <w:t>= tiempo de concentración (min)</w:t>
      </w:r>
    </w:p>
    <w:p w14:paraId="365BEDD4" w14:textId="77777777" w:rsidR="00C07761" w:rsidRDefault="00C07761" w:rsidP="00C07761">
      <w:pPr>
        <w:rPr>
          <w:lang w:val="es-EC"/>
        </w:rPr>
      </w:pPr>
      <w:r w:rsidRPr="00193A46">
        <w:rPr>
          <w:lang w:val="es-EC"/>
        </w:rPr>
        <w:t>L= longitud del cauce principal (km)</w:t>
      </w:r>
    </w:p>
    <w:p w14:paraId="7A6199A8" w14:textId="77777777" w:rsidR="00C07761" w:rsidRPr="008A24EF" w:rsidRDefault="00C07761" w:rsidP="00C07761">
      <w:pPr>
        <w:pStyle w:val="Estilo5"/>
        <w:ind w:left="420"/>
        <w:outlineLvl w:val="0"/>
      </w:pPr>
      <w:r>
        <w:t xml:space="preserve">Cuadro </w:t>
      </w:r>
      <w:r w:rsidR="002A113D">
        <w:fldChar w:fldCharType="begin"/>
      </w:r>
      <w:r w:rsidR="002A113D">
        <w:instrText xml:space="preserve"> STYLEREF 1 \s </w:instrText>
      </w:r>
      <w:r w:rsidR="002A113D">
        <w:fldChar w:fldCharType="separate"/>
      </w:r>
      <w:r w:rsidR="00D64F27">
        <w:rPr>
          <w:noProof/>
        </w:rPr>
        <w:t>5</w:t>
      </w:r>
      <w:r w:rsidR="002A113D">
        <w:rPr>
          <w:noProof/>
        </w:rPr>
        <w:fldChar w:fldCharType="end"/>
      </w:r>
      <w:r w:rsidR="007838FD">
        <w:t>.</w:t>
      </w:r>
      <w:r w:rsidR="002A113D">
        <w:fldChar w:fldCharType="begin"/>
      </w:r>
      <w:r w:rsidR="002A113D">
        <w:instrText xml:space="preserve"> SEQ Cuadro \* ARABIC \s 1 </w:instrText>
      </w:r>
      <w:r w:rsidR="002A113D">
        <w:fldChar w:fldCharType="separate"/>
      </w:r>
      <w:r w:rsidR="00D64F27">
        <w:rPr>
          <w:noProof/>
        </w:rPr>
        <w:t>3</w:t>
      </w:r>
      <w:r w:rsidR="002A113D">
        <w:rPr>
          <w:noProof/>
        </w:rPr>
        <w:fldChar w:fldCharType="end"/>
      </w:r>
      <w:r>
        <w:t xml:space="preserve">: </w:t>
      </w:r>
      <w:r w:rsidRPr="008A24EF">
        <w:t>VALORES REFERENCIALES DE LA RUGOSIDAD PARA LA FÓRMULA DE HATHAWAY</w:t>
      </w:r>
    </w:p>
    <w:tbl>
      <w:tblPr>
        <w:tblW w:w="0" w:type="auto"/>
        <w:jc w:val="center"/>
        <w:tblCellMar>
          <w:top w:w="55" w:type="dxa"/>
          <w:left w:w="55" w:type="dxa"/>
          <w:bottom w:w="55" w:type="dxa"/>
          <w:right w:w="55" w:type="dxa"/>
        </w:tblCellMar>
        <w:tblLook w:val="0000" w:firstRow="0" w:lastRow="0" w:firstColumn="0" w:lastColumn="0" w:noHBand="0" w:noVBand="0"/>
      </w:tblPr>
      <w:tblGrid>
        <w:gridCol w:w="5598"/>
        <w:gridCol w:w="1009"/>
      </w:tblGrid>
      <w:tr w:rsidR="00C07761" w:rsidRPr="008A24EF" w14:paraId="1C801009" w14:textId="77777777" w:rsidTr="00C07761">
        <w:trPr>
          <w:trHeight w:val="227"/>
          <w:jc w:val="center"/>
        </w:trPr>
        <w:tc>
          <w:tcPr>
            <w:tcW w:w="0" w:type="auto"/>
            <w:tcBorders>
              <w:top w:val="single" w:sz="4" w:space="0" w:color="auto"/>
              <w:left w:val="single" w:sz="4" w:space="0" w:color="auto"/>
              <w:bottom w:val="single" w:sz="4" w:space="0" w:color="auto"/>
              <w:right w:val="single" w:sz="4" w:space="0" w:color="auto"/>
            </w:tcBorders>
            <w:vAlign w:val="center"/>
          </w:tcPr>
          <w:p w14:paraId="0D50AD8F" w14:textId="77777777" w:rsidR="00C07761" w:rsidRPr="008A24EF" w:rsidRDefault="00C07761" w:rsidP="00C07761">
            <w:pPr>
              <w:spacing w:before="0" w:after="0" w:line="240" w:lineRule="auto"/>
              <w:jc w:val="center"/>
              <w:rPr>
                <w:sz w:val="16"/>
                <w:szCs w:val="16"/>
                <w:lang w:val="es-EC"/>
              </w:rPr>
            </w:pPr>
            <w:r w:rsidRPr="008A24EF">
              <w:rPr>
                <w:sz w:val="16"/>
                <w:szCs w:val="16"/>
                <w:lang w:val="es-EC"/>
              </w:rPr>
              <w:t>Tipo de superficie</w:t>
            </w:r>
          </w:p>
        </w:tc>
        <w:tc>
          <w:tcPr>
            <w:tcW w:w="0" w:type="auto"/>
            <w:tcBorders>
              <w:top w:val="single" w:sz="4" w:space="0" w:color="auto"/>
              <w:left w:val="single" w:sz="4" w:space="0" w:color="auto"/>
              <w:bottom w:val="single" w:sz="4" w:space="0" w:color="auto"/>
              <w:right w:val="single" w:sz="4" w:space="0" w:color="auto"/>
            </w:tcBorders>
            <w:vAlign w:val="center"/>
          </w:tcPr>
          <w:p w14:paraId="6B1EED3C" w14:textId="77777777" w:rsidR="00C07761" w:rsidRPr="008A24EF" w:rsidRDefault="00C07761" w:rsidP="00C07761">
            <w:pPr>
              <w:spacing w:before="0" w:after="0" w:line="240" w:lineRule="auto"/>
              <w:jc w:val="center"/>
              <w:rPr>
                <w:b/>
                <w:sz w:val="16"/>
                <w:szCs w:val="16"/>
              </w:rPr>
            </w:pPr>
            <w:r w:rsidRPr="008A24EF">
              <w:rPr>
                <w:sz w:val="16"/>
                <w:szCs w:val="16"/>
                <w:lang w:val="es-EC"/>
              </w:rPr>
              <w:t>Valores de n</w:t>
            </w:r>
          </w:p>
        </w:tc>
      </w:tr>
      <w:tr w:rsidR="00C07761" w:rsidRPr="008A24EF" w14:paraId="5DA04AE8" w14:textId="77777777" w:rsidTr="00C07761">
        <w:trPr>
          <w:trHeight w:val="227"/>
          <w:jc w:val="center"/>
        </w:trPr>
        <w:tc>
          <w:tcPr>
            <w:tcW w:w="0" w:type="auto"/>
            <w:tcBorders>
              <w:top w:val="single" w:sz="4" w:space="0" w:color="auto"/>
              <w:left w:val="single" w:sz="4" w:space="0" w:color="auto"/>
              <w:bottom w:val="single" w:sz="4" w:space="0" w:color="auto"/>
              <w:right w:val="single" w:sz="4" w:space="0" w:color="auto"/>
            </w:tcBorders>
            <w:vAlign w:val="center"/>
          </w:tcPr>
          <w:p w14:paraId="77F3D8D9" w14:textId="77777777" w:rsidR="00C07761" w:rsidRPr="008A24EF" w:rsidRDefault="00C07761" w:rsidP="00C07761">
            <w:pPr>
              <w:spacing w:line="240" w:lineRule="auto"/>
              <w:jc w:val="left"/>
              <w:rPr>
                <w:sz w:val="16"/>
                <w:szCs w:val="16"/>
                <w:lang w:val="es-EC"/>
              </w:rPr>
            </w:pPr>
            <w:r w:rsidRPr="008A24EF">
              <w:rPr>
                <w:sz w:val="16"/>
                <w:szCs w:val="16"/>
                <w:lang w:val="es-EC"/>
              </w:rPr>
              <w:t>Lisa e impermeable</w:t>
            </w:r>
          </w:p>
          <w:p w14:paraId="60D2E3C8" w14:textId="77777777" w:rsidR="00C07761" w:rsidRPr="008A24EF" w:rsidRDefault="00C07761" w:rsidP="00C07761">
            <w:pPr>
              <w:spacing w:line="240" w:lineRule="auto"/>
              <w:jc w:val="left"/>
              <w:rPr>
                <w:sz w:val="16"/>
                <w:szCs w:val="16"/>
                <w:lang w:val="es-EC"/>
              </w:rPr>
            </w:pPr>
            <w:r w:rsidRPr="008A24EF">
              <w:rPr>
                <w:sz w:val="16"/>
                <w:szCs w:val="16"/>
                <w:lang w:val="es-EC"/>
              </w:rPr>
              <w:t>Lisa, suelo desnudo</w:t>
            </w:r>
          </w:p>
          <w:p w14:paraId="15795FAD" w14:textId="77777777" w:rsidR="00C07761" w:rsidRPr="008A24EF" w:rsidRDefault="00C07761" w:rsidP="00C07761">
            <w:pPr>
              <w:spacing w:line="240" w:lineRule="auto"/>
              <w:jc w:val="left"/>
              <w:rPr>
                <w:sz w:val="16"/>
                <w:szCs w:val="16"/>
                <w:lang w:val="es-EC"/>
              </w:rPr>
            </w:pPr>
            <w:r w:rsidRPr="008A24EF">
              <w:rPr>
                <w:sz w:val="16"/>
                <w:szCs w:val="16"/>
                <w:lang w:val="es-EC"/>
              </w:rPr>
              <w:t>Cobertura pobre, cultivos en surcos o suelo desnudo moderadamente rugoso</w:t>
            </w:r>
          </w:p>
          <w:p w14:paraId="6C583887" w14:textId="77777777" w:rsidR="00C07761" w:rsidRPr="008A24EF" w:rsidRDefault="00C07761" w:rsidP="00C07761">
            <w:pPr>
              <w:spacing w:line="240" w:lineRule="auto"/>
              <w:jc w:val="left"/>
              <w:rPr>
                <w:sz w:val="16"/>
                <w:szCs w:val="16"/>
                <w:lang w:val="es-EC"/>
              </w:rPr>
            </w:pPr>
            <w:r w:rsidRPr="008A24EF">
              <w:rPr>
                <w:sz w:val="16"/>
                <w:szCs w:val="16"/>
                <w:lang w:val="es-EC"/>
              </w:rPr>
              <w:t>Pastos</w:t>
            </w:r>
          </w:p>
          <w:p w14:paraId="0F7D743A" w14:textId="77777777" w:rsidR="00C07761" w:rsidRPr="008A24EF" w:rsidRDefault="00C07761" w:rsidP="00C07761">
            <w:pPr>
              <w:spacing w:line="240" w:lineRule="auto"/>
              <w:jc w:val="left"/>
              <w:rPr>
                <w:sz w:val="16"/>
                <w:szCs w:val="16"/>
                <w:lang w:val="es-EC"/>
              </w:rPr>
            </w:pPr>
            <w:r w:rsidRPr="008A24EF">
              <w:rPr>
                <w:sz w:val="16"/>
                <w:szCs w:val="16"/>
                <w:lang w:val="es-EC"/>
              </w:rPr>
              <w:t>Bosques, follaje al final de la temporada de crecimiento</w:t>
            </w:r>
          </w:p>
          <w:p w14:paraId="5AE09F2C" w14:textId="77777777" w:rsidR="00C07761" w:rsidRPr="003268DA" w:rsidRDefault="00C07761" w:rsidP="00C07761">
            <w:pPr>
              <w:spacing w:line="240" w:lineRule="auto"/>
              <w:jc w:val="left"/>
              <w:rPr>
                <w:sz w:val="16"/>
                <w:szCs w:val="16"/>
                <w:lang w:val="es-ES"/>
              </w:rPr>
            </w:pPr>
            <w:r w:rsidRPr="008A24EF">
              <w:rPr>
                <w:sz w:val="16"/>
                <w:szCs w:val="16"/>
                <w:lang w:val="es-EC"/>
              </w:rPr>
              <w:t>Bosques coníferos o bosques maderables con pastos de raíces profundas</w:t>
            </w:r>
            <w:r w:rsidRPr="003268DA">
              <w:rPr>
                <w:sz w:val="16"/>
                <w:szCs w:val="16"/>
                <w:lang w:val="es-ES"/>
              </w:rPr>
              <w:t>.</w:t>
            </w:r>
          </w:p>
        </w:tc>
        <w:tc>
          <w:tcPr>
            <w:tcW w:w="0" w:type="auto"/>
            <w:tcBorders>
              <w:top w:val="single" w:sz="4" w:space="0" w:color="auto"/>
              <w:left w:val="single" w:sz="4" w:space="0" w:color="auto"/>
              <w:bottom w:val="single" w:sz="4" w:space="0" w:color="auto"/>
              <w:right w:val="single" w:sz="4" w:space="0" w:color="auto"/>
            </w:tcBorders>
            <w:vAlign w:val="center"/>
          </w:tcPr>
          <w:p w14:paraId="76474D79" w14:textId="77777777" w:rsidR="00C07761" w:rsidRPr="008A24EF" w:rsidRDefault="00C07761" w:rsidP="00C07761">
            <w:pPr>
              <w:spacing w:line="240" w:lineRule="auto"/>
              <w:jc w:val="center"/>
              <w:rPr>
                <w:sz w:val="16"/>
                <w:szCs w:val="16"/>
                <w:lang w:val="es-EC"/>
              </w:rPr>
            </w:pPr>
            <w:r w:rsidRPr="008A24EF">
              <w:rPr>
                <w:sz w:val="16"/>
                <w:szCs w:val="16"/>
                <w:lang w:val="es-EC"/>
              </w:rPr>
              <w:t>0,02</w:t>
            </w:r>
          </w:p>
          <w:p w14:paraId="287409C7" w14:textId="77777777" w:rsidR="00C07761" w:rsidRPr="008A24EF" w:rsidRDefault="00C07761" w:rsidP="00C07761">
            <w:pPr>
              <w:spacing w:line="240" w:lineRule="auto"/>
              <w:jc w:val="center"/>
              <w:rPr>
                <w:sz w:val="16"/>
                <w:szCs w:val="16"/>
                <w:lang w:val="es-EC"/>
              </w:rPr>
            </w:pPr>
            <w:r w:rsidRPr="008A24EF">
              <w:rPr>
                <w:sz w:val="16"/>
                <w:szCs w:val="16"/>
                <w:lang w:val="es-EC"/>
              </w:rPr>
              <w:t>0,10</w:t>
            </w:r>
          </w:p>
          <w:p w14:paraId="06A7E3A6" w14:textId="77777777" w:rsidR="00C07761" w:rsidRPr="008A24EF" w:rsidRDefault="00C07761" w:rsidP="00C07761">
            <w:pPr>
              <w:spacing w:line="240" w:lineRule="auto"/>
              <w:jc w:val="center"/>
              <w:rPr>
                <w:sz w:val="16"/>
                <w:szCs w:val="16"/>
                <w:lang w:val="es-EC"/>
              </w:rPr>
            </w:pPr>
            <w:r w:rsidRPr="008A24EF">
              <w:rPr>
                <w:sz w:val="16"/>
                <w:szCs w:val="16"/>
                <w:lang w:val="es-EC"/>
              </w:rPr>
              <w:t>0,20</w:t>
            </w:r>
          </w:p>
          <w:p w14:paraId="71D50E4D" w14:textId="77777777" w:rsidR="00C07761" w:rsidRPr="008A24EF" w:rsidRDefault="00C07761" w:rsidP="00C07761">
            <w:pPr>
              <w:spacing w:line="240" w:lineRule="auto"/>
              <w:jc w:val="center"/>
              <w:rPr>
                <w:sz w:val="16"/>
                <w:szCs w:val="16"/>
                <w:lang w:val="es-EC"/>
              </w:rPr>
            </w:pPr>
            <w:r w:rsidRPr="008A24EF">
              <w:rPr>
                <w:sz w:val="16"/>
                <w:szCs w:val="16"/>
                <w:lang w:val="es-EC"/>
              </w:rPr>
              <w:t>0,40</w:t>
            </w:r>
          </w:p>
          <w:p w14:paraId="15928641" w14:textId="77777777" w:rsidR="00C07761" w:rsidRPr="008A24EF" w:rsidRDefault="00C07761" w:rsidP="00C07761">
            <w:pPr>
              <w:spacing w:line="240" w:lineRule="auto"/>
              <w:jc w:val="center"/>
              <w:rPr>
                <w:sz w:val="16"/>
                <w:szCs w:val="16"/>
                <w:lang w:val="es-EC"/>
              </w:rPr>
            </w:pPr>
            <w:r w:rsidRPr="008A24EF">
              <w:rPr>
                <w:sz w:val="16"/>
                <w:szCs w:val="16"/>
                <w:lang w:val="es-EC"/>
              </w:rPr>
              <w:t>0,60</w:t>
            </w:r>
          </w:p>
          <w:p w14:paraId="31351CD8" w14:textId="77777777" w:rsidR="00C07761" w:rsidRPr="008A24EF" w:rsidRDefault="00C07761" w:rsidP="00C07761">
            <w:pPr>
              <w:spacing w:line="240" w:lineRule="auto"/>
              <w:jc w:val="center"/>
              <w:rPr>
                <w:sz w:val="16"/>
                <w:szCs w:val="16"/>
              </w:rPr>
            </w:pPr>
            <w:r w:rsidRPr="008A24EF">
              <w:rPr>
                <w:sz w:val="16"/>
                <w:szCs w:val="16"/>
                <w:lang w:val="es-EC"/>
              </w:rPr>
              <w:t>0,80</w:t>
            </w:r>
          </w:p>
        </w:tc>
      </w:tr>
    </w:tbl>
    <w:p w14:paraId="3BBA8DB9" w14:textId="77777777" w:rsidR="00606F04" w:rsidRDefault="00606F04" w:rsidP="00606F04">
      <w:pPr>
        <w:pStyle w:val="Sinespaciado"/>
        <w:rPr>
          <w:lang w:val="es-ES"/>
        </w:rPr>
      </w:pPr>
    </w:p>
    <w:p w14:paraId="08157F1F" w14:textId="77777777" w:rsidR="00606F04" w:rsidRDefault="00606F04" w:rsidP="00606F04">
      <w:pPr>
        <w:pStyle w:val="Sinespaciado"/>
        <w:rPr>
          <w:lang w:val="es-ES"/>
        </w:rPr>
      </w:pPr>
      <w:r>
        <w:rPr>
          <w:lang w:val="es-ES"/>
        </w:rPr>
        <w:t>Elaboración: Margarita Arias Ortega</w:t>
      </w:r>
    </w:p>
    <w:p w14:paraId="1D8468F8" w14:textId="77777777" w:rsidR="009D1BDA" w:rsidRDefault="00C07761" w:rsidP="00C07761">
      <w:pPr>
        <w:rPr>
          <w:lang w:val="es-EC"/>
        </w:rPr>
      </w:pPr>
      <w:proofErr w:type="spellStart"/>
      <w:r w:rsidRPr="00193A46">
        <w:rPr>
          <w:b/>
          <w:lang w:val="es-EC"/>
        </w:rPr>
        <w:t>Viparelli</w:t>
      </w:r>
      <w:proofErr w:type="spellEnd"/>
      <w:r w:rsidRPr="00193A46">
        <w:rPr>
          <w:b/>
          <w:lang w:val="es-EC"/>
        </w:rPr>
        <w:t>;</w:t>
      </w:r>
      <w:r w:rsidRPr="00193A46">
        <w:rPr>
          <w:lang w:val="es-EC"/>
        </w:rPr>
        <w:t xml:space="preserve">  </w:t>
      </w:r>
    </w:p>
    <w:p w14:paraId="7BBBB467" w14:textId="77777777" w:rsidR="00C07761" w:rsidRPr="00193A46" w:rsidRDefault="00C07761" w:rsidP="00C07761">
      <w:pPr>
        <w:rPr>
          <w:lang w:val="es-EC"/>
        </w:rPr>
      </w:pPr>
      <w:r w:rsidRPr="00193A46">
        <w:rPr>
          <w:lang w:val="es-EC"/>
        </w:rPr>
        <w:t xml:space="preserve">                            </w:t>
      </w:r>
      <w:r w:rsidR="009D1BDA">
        <w:rPr>
          <w:lang w:val="es-EC"/>
        </w:rPr>
        <w:t xml:space="preserve">   </w:t>
      </w:r>
      <w:r w:rsidRPr="00193A46">
        <w:rPr>
          <w:lang w:val="es-EC"/>
        </w:rPr>
        <w:t xml:space="preserve">        </w:t>
      </w:r>
      <w:r w:rsidR="009D1BDA" w:rsidRPr="00C56140">
        <w:rPr>
          <w:lang w:val="es-EC"/>
        </w:rPr>
        <w:object w:dxaOrig="960" w:dyaOrig="620" w14:anchorId="2D694C34">
          <v:shape id="_x0000_i1032" type="#_x0000_t75" style="width:50.25pt;height:36pt" o:ole="" filled="t">
            <v:fill color2="black"/>
            <v:imagedata r:id="rId45" o:title=""/>
          </v:shape>
          <o:OLEObject Type="Embed" ProgID="Equation.3" ShapeID="_x0000_i1032" DrawAspect="Content" ObjectID="_1525068853" r:id="rId46"/>
        </w:object>
      </w:r>
      <w:r w:rsidRPr="00193A46">
        <w:rPr>
          <w:lang w:val="es-EC"/>
        </w:rPr>
        <w:t xml:space="preserve">        </w:t>
      </w:r>
      <w:r w:rsidR="009D1BDA">
        <w:rPr>
          <w:lang w:val="es-EC"/>
        </w:rPr>
        <w:t xml:space="preserve">    </w:t>
      </w:r>
      <w:r w:rsidRPr="00193A46">
        <w:rPr>
          <w:lang w:val="es-EC"/>
        </w:rPr>
        <w:t xml:space="preserve">   </w:t>
      </w:r>
      <w:r w:rsidR="009D1BDA">
        <w:rPr>
          <w:lang w:val="es-EC"/>
        </w:rPr>
        <w:t xml:space="preserve">                </w:t>
      </w:r>
      <w:r w:rsidRPr="00193A46">
        <w:rPr>
          <w:lang w:val="es-EC"/>
        </w:rPr>
        <w:t xml:space="preserve">    </w:t>
      </w:r>
      <w:proofErr w:type="spellStart"/>
      <w:r w:rsidRPr="00193A46">
        <w:rPr>
          <w:lang w:val="es-EC"/>
        </w:rPr>
        <w:t>Ec</w:t>
      </w:r>
      <w:proofErr w:type="spellEnd"/>
      <w:r w:rsidRPr="00193A46">
        <w:rPr>
          <w:lang w:val="es-EC"/>
        </w:rPr>
        <w:t>: (</w:t>
      </w:r>
      <w:r w:rsidR="006A7667">
        <w:rPr>
          <w:lang w:val="es-EC"/>
        </w:rPr>
        <w:t>5</w:t>
      </w:r>
      <w:r w:rsidR="00A41695">
        <w:rPr>
          <w:lang w:val="es-EC"/>
        </w:rPr>
        <w:t>.6</w:t>
      </w:r>
      <w:r w:rsidRPr="00193A46">
        <w:rPr>
          <w:lang w:val="es-EC"/>
        </w:rPr>
        <w:t>)</w:t>
      </w:r>
    </w:p>
    <w:p w14:paraId="6B04CA1A" w14:textId="77777777" w:rsidR="00C07761" w:rsidRPr="00193A46" w:rsidRDefault="00C07761" w:rsidP="00C07761">
      <w:pPr>
        <w:rPr>
          <w:lang w:val="es-EC"/>
        </w:rPr>
      </w:pPr>
      <w:r w:rsidRPr="00193A46">
        <w:rPr>
          <w:lang w:val="es-EC"/>
        </w:rPr>
        <w:t>Donde:</w:t>
      </w:r>
    </w:p>
    <w:p w14:paraId="31CA3CDC" w14:textId="77777777" w:rsidR="00C07761" w:rsidRPr="00193A46" w:rsidRDefault="00C07761" w:rsidP="00C07761">
      <w:pPr>
        <w:rPr>
          <w:lang w:val="es-EC"/>
        </w:rPr>
      </w:pPr>
      <w:proofErr w:type="spellStart"/>
      <w:proofErr w:type="gramStart"/>
      <w:r w:rsidRPr="00193A46">
        <w:rPr>
          <w:lang w:val="es-EC"/>
        </w:rPr>
        <w:t>tc</w:t>
      </w:r>
      <w:proofErr w:type="spellEnd"/>
      <w:proofErr w:type="gramEnd"/>
      <w:r w:rsidRPr="00193A46">
        <w:rPr>
          <w:lang w:val="es-EC"/>
        </w:rPr>
        <w:t>= tiempo de concentración (min)</w:t>
      </w:r>
    </w:p>
    <w:p w14:paraId="368D8FAD" w14:textId="77777777" w:rsidR="00C07761" w:rsidRPr="00193A46" w:rsidRDefault="00C07761" w:rsidP="00C07761">
      <w:pPr>
        <w:rPr>
          <w:lang w:val="es-EC"/>
        </w:rPr>
      </w:pPr>
      <w:r w:rsidRPr="00193A46">
        <w:rPr>
          <w:lang w:val="es-EC"/>
        </w:rPr>
        <w:t>L= longitud del cauce principal (km)</w:t>
      </w:r>
    </w:p>
    <w:p w14:paraId="6FCDABD3" w14:textId="77777777" w:rsidR="00C07761" w:rsidRDefault="00C07761" w:rsidP="00C07761">
      <w:pPr>
        <w:rPr>
          <w:lang w:val="es-EC"/>
        </w:rPr>
      </w:pPr>
      <w:r w:rsidRPr="00193A46">
        <w:rPr>
          <w:lang w:val="es-EC"/>
        </w:rPr>
        <w:t>v= velocidad en crecida (km/h)</w:t>
      </w:r>
    </w:p>
    <w:p w14:paraId="40459E89" w14:textId="77777777" w:rsidR="00C07761" w:rsidRDefault="00C07761" w:rsidP="00C07761">
      <w:pPr>
        <w:pStyle w:val="Estilo5"/>
        <w:ind w:left="420"/>
        <w:outlineLvl w:val="0"/>
      </w:pPr>
      <w:r>
        <w:t xml:space="preserve">Cuadro </w:t>
      </w:r>
      <w:r w:rsidR="002A113D">
        <w:fldChar w:fldCharType="begin"/>
      </w:r>
      <w:r w:rsidR="002A113D">
        <w:instrText xml:space="preserve"> STYLEREF 1 \s </w:instrText>
      </w:r>
      <w:r w:rsidR="002A113D">
        <w:fldChar w:fldCharType="separate"/>
      </w:r>
      <w:r w:rsidR="00D64F27">
        <w:rPr>
          <w:noProof/>
        </w:rPr>
        <w:t>5</w:t>
      </w:r>
      <w:r w:rsidR="002A113D">
        <w:rPr>
          <w:noProof/>
        </w:rPr>
        <w:fldChar w:fldCharType="end"/>
      </w:r>
      <w:r w:rsidR="007838FD">
        <w:t>.</w:t>
      </w:r>
      <w:r w:rsidR="002A113D">
        <w:fldChar w:fldCharType="begin"/>
      </w:r>
      <w:r w:rsidR="002A113D">
        <w:instrText xml:space="preserve"> SEQ Cuadro \* ARABIC \s 1 </w:instrText>
      </w:r>
      <w:r w:rsidR="002A113D">
        <w:fldChar w:fldCharType="separate"/>
      </w:r>
      <w:r w:rsidR="00D64F27">
        <w:rPr>
          <w:noProof/>
        </w:rPr>
        <w:t>4</w:t>
      </w:r>
      <w:r w:rsidR="002A113D">
        <w:rPr>
          <w:noProof/>
        </w:rPr>
        <w:fldChar w:fldCharType="end"/>
      </w:r>
      <w:r>
        <w:t xml:space="preserve">: </w:t>
      </w:r>
      <w:r w:rsidRPr="00C56140">
        <w:t>VELOCIDADES MEDIAS PARA DETERMINAR EL Tc SEGÚN VIPARELLI</w:t>
      </w:r>
    </w:p>
    <w:tbl>
      <w:tblPr>
        <w:tblW w:w="5020" w:type="dxa"/>
        <w:jc w:val="center"/>
        <w:tblCellMar>
          <w:left w:w="70" w:type="dxa"/>
          <w:right w:w="70" w:type="dxa"/>
        </w:tblCellMar>
        <w:tblLook w:val="00A0" w:firstRow="1" w:lastRow="0" w:firstColumn="1" w:lastColumn="0" w:noHBand="0" w:noVBand="0"/>
      </w:tblPr>
      <w:tblGrid>
        <w:gridCol w:w="323"/>
        <w:gridCol w:w="323"/>
        <w:gridCol w:w="757"/>
        <w:gridCol w:w="683"/>
        <w:gridCol w:w="2934"/>
      </w:tblGrid>
      <w:tr w:rsidR="00C07761" w:rsidRPr="00C56140" w14:paraId="28304666" w14:textId="77777777" w:rsidTr="00C07761">
        <w:trPr>
          <w:trHeight w:val="285"/>
          <w:jc w:val="center"/>
        </w:trPr>
        <w:tc>
          <w:tcPr>
            <w:tcW w:w="5020" w:type="dxa"/>
            <w:gridSpan w:val="5"/>
            <w:tcBorders>
              <w:top w:val="single" w:sz="4" w:space="0" w:color="auto"/>
              <w:left w:val="single" w:sz="4" w:space="0" w:color="auto"/>
              <w:bottom w:val="single" w:sz="4" w:space="0" w:color="auto"/>
              <w:right w:val="single" w:sz="4" w:space="0" w:color="auto"/>
            </w:tcBorders>
            <w:noWrap/>
            <w:vAlign w:val="bottom"/>
          </w:tcPr>
          <w:p w14:paraId="49DFC25D" w14:textId="77777777" w:rsidR="00C07761" w:rsidRPr="00C56140" w:rsidRDefault="00C07761" w:rsidP="00C07761">
            <w:pPr>
              <w:spacing w:before="0" w:after="0"/>
              <w:jc w:val="center"/>
              <w:rPr>
                <w:sz w:val="16"/>
                <w:szCs w:val="16"/>
                <w:lang w:val="es-EC"/>
              </w:rPr>
            </w:pPr>
            <w:r>
              <w:rPr>
                <w:sz w:val="16"/>
                <w:szCs w:val="16"/>
                <w:lang w:val="es-EC"/>
              </w:rPr>
              <w:t>V</w:t>
            </w:r>
            <w:r w:rsidRPr="00C56140">
              <w:rPr>
                <w:sz w:val="16"/>
                <w:szCs w:val="16"/>
                <w:lang w:val="es-EC"/>
              </w:rPr>
              <w:t>elocidad media [m/s]</w:t>
            </w:r>
          </w:p>
        </w:tc>
      </w:tr>
      <w:tr w:rsidR="00C07761" w:rsidRPr="009A3E15" w14:paraId="113BBBAC" w14:textId="77777777" w:rsidTr="00C07761">
        <w:trPr>
          <w:trHeight w:val="285"/>
          <w:jc w:val="center"/>
        </w:trPr>
        <w:tc>
          <w:tcPr>
            <w:tcW w:w="646" w:type="dxa"/>
            <w:gridSpan w:val="2"/>
            <w:tcBorders>
              <w:top w:val="single" w:sz="4" w:space="0" w:color="auto"/>
              <w:left w:val="single" w:sz="4" w:space="0" w:color="auto"/>
              <w:bottom w:val="single" w:sz="4" w:space="0" w:color="auto"/>
              <w:right w:val="single" w:sz="4" w:space="0" w:color="auto"/>
            </w:tcBorders>
            <w:noWrap/>
            <w:vAlign w:val="bottom"/>
          </w:tcPr>
          <w:p w14:paraId="5F097E03" w14:textId="77777777" w:rsidR="00C07761" w:rsidRPr="00C56140" w:rsidRDefault="00C07761" w:rsidP="00C07761">
            <w:pPr>
              <w:spacing w:before="0" w:after="0"/>
              <w:jc w:val="center"/>
              <w:rPr>
                <w:sz w:val="16"/>
                <w:szCs w:val="16"/>
                <w:lang w:val="es-EC"/>
              </w:rPr>
            </w:pPr>
            <w:r w:rsidRPr="00C56140">
              <w:rPr>
                <w:sz w:val="16"/>
                <w:szCs w:val="16"/>
                <w:lang w:val="es-EC"/>
              </w:rPr>
              <w:t>Sc [%]</w:t>
            </w:r>
          </w:p>
        </w:tc>
        <w:tc>
          <w:tcPr>
            <w:tcW w:w="757" w:type="dxa"/>
            <w:tcBorders>
              <w:top w:val="nil"/>
              <w:left w:val="nil"/>
              <w:bottom w:val="single" w:sz="4" w:space="0" w:color="auto"/>
              <w:right w:val="single" w:sz="4" w:space="0" w:color="auto"/>
            </w:tcBorders>
            <w:noWrap/>
            <w:vAlign w:val="bottom"/>
          </w:tcPr>
          <w:p w14:paraId="0A341375" w14:textId="77777777" w:rsidR="00C07761" w:rsidRPr="00C56140" w:rsidRDefault="00C07761" w:rsidP="00C07761">
            <w:pPr>
              <w:spacing w:before="0" w:after="0"/>
              <w:jc w:val="center"/>
              <w:rPr>
                <w:sz w:val="16"/>
                <w:szCs w:val="16"/>
                <w:lang w:val="es-EC"/>
              </w:rPr>
            </w:pPr>
            <w:r w:rsidRPr="00C56140">
              <w:rPr>
                <w:sz w:val="16"/>
                <w:szCs w:val="16"/>
                <w:lang w:val="es-EC"/>
              </w:rPr>
              <w:t>Bosque</w:t>
            </w:r>
          </w:p>
        </w:tc>
        <w:tc>
          <w:tcPr>
            <w:tcW w:w="683" w:type="dxa"/>
            <w:tcBorders>
              <w:top w:val="nil"/>
              <w:left w:val="nil"/>
              <w:bottom w:val="single" w:sz="4" w:space="0" w:color="auto"/>
              <w:right w:val="single" w:sz="4" w:space="0" w:color="auto"/>
            </w:tcBorders>
            <w:noWrap/>
            <w:vAlign w:val="bottom"/>
          </w:tcPr>
          <w:p w14:paraId="0ADB253B" w14:textId="77777777" w:rsidR="00C07761" w:rsidRPr="00C56140" w:rsidRDefault="00C07761" w:rsidP="00C07761">
            <w:pPr>
              <w:spacing w:before="0" w:after="0"/>
              <w:jc w:val="center"/>
              <w:rPr>
                <w:sz w:val="16"/>
                <w:szCs w:val="16"/>
                <w:lang w:val="es-EC"/>
              </w:rPr>
            </w:pPr>
            <w:r w:rsidRPr="00C56140">
              <w:rPr>
                <w:sz w:val="16"/>
                <w:szCs w:val="16"/>
                <w:lang w:val="es-EC"/>
              </w:rPr>
              <w:t>Pastos</w:t>
            </w:r>
          </w:p>
        </w:tc>
        <w:tc>
          <w:tcPr>
            <w:tcW w:w="2934" w:type="dxa"/>
            <w:tcBorders>
              <w:top w:val="nil"/>
              <w:left w:val="nil"/>
              <w:bottom w:val="single" w:sz="4" w:space="0" w:color="auto"/>
              <w:right w:val="single" w:sz="4" w:space="0" w:color="auto"/>
            </w:tcBorders>
            <w:noWrap/>
            <w:vAlign w:val="bottom"/>
          </w:tcPr>
          <w:p w14:paraId="143004FB" w14:textId="77777777" w:rsidR="00C07761" w:rsidRPr="00C56140" w:rsidRDefault="00C07761" w:rsidP="00C07761">
            <w:pPr>
              <w:spacing w:before="0" w:after="0"/>
              <w:jc w:val="center"/>
              <w:rPr>
                <w:sz w:val="16"/>
                <w:szCs w:val="16"/>
                <w:lang w:val="es-EC"/>
              </w:rPr>
            </w:pPr>
            <w:r w:rsidRPr="00C56140">
              <w:rPr>
                <w:sz w:val="16"/>
                <w:szCs w:val="16"/>
                <w:lang w:val="es-EC"/>
              </w:rPr>
              <w:t>Canal natural no bien definido</w:t>
            </w:r>
          </w:p>
        </w:tc>
      </w:tr>
      <w:tr w:rsidR="00C07761" w:rsidRPr="00C56140" w14:paraId="10857A38" w14:textId="77777777" w:rsidTr="00C07761">
        <w:trPr>
          <w:trHeight w:val="285"/>
          <w:jc w:val="center"/>
        </w:trPr>
        <w:tc>
          <w:tcPr>
            <w:tcW w:w="323" w:type="dxa"/>
            <w:tcBorders>
              <w:top w:val="nil"/>
              <w:left w:val="single" w:sz="4" w:space="0" w:color="auto"/>
              <w:bottom w:val="single" w:sz="4" w:space="0" w:color="auto"/>
              <w:right w:val="nil"/>
            </w:tcBorders>
            <w:noWrap/>
            <w:vAlign w:val="bottom"/>
          </w:tcPr>
          <w:p w14:paraId="3B9B6896" w14:textId="77777777" w:rsidR="00C07761" w:rsidRPr="00C56140" w:rsidRDefault="00C07761" w:rsidP="00C07761">
            <w:pPr>
              <w:spacing w:before="0" w:after="0"/>
              <w:jc w:val="center"/>
              <w:rPr>
                <w:sz w:val="16"/>
                <w:szCs w:val="16"/>
                <w:lang w:val="es-EC"/>
              </w:rPr>
            </w:pPr>
            <w:r w:rsidRPr="00C56140">
              <w:rPr>
                <w:sz w:val="16"/>
                <w:szCs w:val="16"/>
                <w:lang w:val="es-EC"/>
              </w:rPr>
              <w:t>0</w:t>
            </w:r>
          </w:p>
        </w:tc>
        <w:tc>
          <w:tcPr>
            <w:tcW w:w="323" w:type="dxa"/>
            <w:tcBorders>
              <w:top w:val="nil"/>
              <w:left w:val="nil"/>
              <w:bottom w:val="single" w:sz="4" w:space="0" w:color="auto"/>
              <w:right w:val="single" w:sz="4" w:space="0" w:color="auto"/>
            </w:tcBorders>
            <w:noWrap/>
            <w:vAlign w:val="bottom"/>
          </w:tcPr>
          <w:p w14:paraId="540817AF" w14:textId="77777777" w:rsidR="00C07761" w:rsidRPr="00C56140" w:rsidRDefault="00C07761" w:rsidP="00C07761">
            <w:pPr>
              <w:spacing w:before="0" w:after="0"/>
              <w:jc w:val="center"/>
              <w:rPr>
                <w:sz w:val="16"/>
                <w:szCs w:val="16"/>
                <w:lang w:val="es-EC"/>
              </w:rPr>
            </w:pPr>
            <w:r w:rsidRPr="00C56140">
              <w:rPr>
                <w:sz w:val="16"/>
                <w:szCs w:val="16"/>
                <w:lang w:val="es-EC"/>
              </w:rPr>
              <w:t>3</w:t>
            </w:r>
          </w:p>
        </w:tc>
        <w:tc>
          <w:tcPr>
            <w:tcW w:w="757" w:type="dxa"/>
            <w:tcBorders>
              <w:top w:val="nil"/>
              <w:left w:val="nil"/>
              <w:bottom w:val="single" w:sz="4" w:space="0" w:color="auto"/>
              <w:right w:val="single" w:sz="4" w:space="0" w:color="auto"/>
            </w:tcBorders>
            <w:noWrap/>
            <w:vAlign w:val="bottom"/>
          </w:tcPr>
          <w:p w14:paraId="55818291" w14:textId="77777777" w:rsidR="00C07761" w:rsidRPr="00C56140" w:rsidRDefault="00C07761" w:rsidP="00C07761">
            <w:pPr>
              <w:spacing w:before="0" w:after="0"/>
              <w:jc w:val="center"/>
              <w:rPr>
                <w:sz w:val="16"/>
                <w:szCs w:val="16"/>
                <w:lang w:val="es-EC"/>
              </w:rPr>
            </w:pPr>
            <w:r w:rsidRPr="00C56140">
              <w:rPr>
                <w:sz w:val="16"/>
                <w:szCs w:val="16"/>
                <w:lang w:val="es-EC"/>
              </w:rPr>
              <w:t>0.3</w:t>
            </w:r>
          </w:p>
        </w:tc>
        <w:tc>
          <w:tcPr>
            <w:tcW w:w="683" w:type="dxa"/>
            <w:tcBorders>
              <w:top w:val="nil"/>
              <w:left w:val="nil"/>
              <w:bottom w:val="single" w:sz="4" w:space="0" w:color="auto"/>
              <w:right w:val="single" w:sz="4" w:space="0" w:color="auto"/>
            </w:tcBorders>
            <w:noWrap/>
            <w:vAlign w:val="bottom"/>
          </w:tcPr>
          <w:p w14:paraId="647AE764" w14:textId="77777777" w:rsidR="00C07761" w:rsidRPr="00C56140" w:rsidRDefault="00C07761" w:rsidP="00C07761">
            <w:pPr>
              <w:spacing w:before="0" w:after="0"/>
              <w:jc w:val="center"/>
              <w:rPr>
                <w:sz w:val="16"/>
                <w:szCs w:val="16"/>
                <w:lang w:val="es-EC"/>
              </w:rPr>
            </w:pPr>
            <w:r w:rsidRPr="00C56140">
              <w:rPr>
                <w:sz w:val="16"/>
                <w:szCs w:val="16"/>
                <w:lang w:val="es-EC"/>
              </w:rPr>
              <w:t>0.5</w:t>
            </w:r>
          </w:p>
        </w:tc>
        <w:tc>
          <w:tcPr>
            <w:tcW w:w="2934" w:type="dxa"/>
            <w:tcBorders>
              <w:top w:val="nil"/>
              <w:left w:val="nil"/>
              <w:bottom w:val="single" w:sz="4" w:space="0" w:color="auto"/>
              <w:right w:val="single" w:sz="4" w:space="0" w:color="auto"/>
            </w:tcBorders>
            <w:noWrap/>
            <w:vAlign w:val="bottom"/>
          </w:tcPr>
          <w:p w14:paraId="5A0BC4B0" w14:textId="77777777" w:rsidR="00C07761" w:rsidRPr="00C56140" w:rsidRDefault="00C07761" w:rsidP="00C07761">
            <w:pPr>
              <w:spacing w:before="0" w:after="0"/>
              <w:jc w:val="center"/>
              <w:rPr>
                <w:sz w:val="16"/>
                <w:szCs w:val="16"/>
                <w:lang w:val="es-EC"/>
              </w:rPr>
            </w:pPr>
            <w:r w:rsidRPr="00C56140">
              <w:rPr>
                <w:sz w:val="16"/>
                <w:szCs w:val="16"/>
                <w:lang w:val="es-EC"/>
              </w:rPr>
              <w:t>0.3</w:t>
            </w:r>
          </w:p>
        </w:tc>
      </w:tr>
      <w:tr w:rsidR="00C07761" w:rsidRPr="00C56140" w14:paraId="21305A86" w14:textId="77777777" w:rsidTr="00C07761">
        <w:trPr>
          <w:trHeight w:val="285"/>
          <w:jc w:val="center"/>
        </w:trPr>
        <w:tc>
          <w:tcPr>
            <w:tcW w:w="323" w:type="dxa"/>
            <w:tcBorders>
              <w:top w:val="nil"/>
              <w:left w:val="single" w:sz="4" w:space="0" w:color="auto"/>
              <w:bottom w:val="single" w:sz="4" w:space="0" w:color="auto"/>
              <w:right w:val="nil"/>
            </w:tcBorders>
            <w:noWrap/>
            <w:vAlign w:val="bottom"/>
          </w:tcPr>
          <w:p w14:paraId="6BAE677F" w14:textId="77777777" w:rsidR="00C07761" w:rsidRPr="00C56140" w:rsidRDefault="00C07761" w:rsidP="00C07761">
            <w:pPr>
              <w:spacing w:before="0" w:after="0"/>
              <w:jc w:val="center"/>
              <w:rPr>
                <w:sz w:val="16"/>
                <w:szCs w:val="16"/>
                <w:lang w:val="es-EC"/>
              </w:rPr>
            </w:pPr>
            <w:r w:rsidRPr="00C56140">
              <w:rPr>
                <w:sz w:val="16"/>
                <w:szCs w:val="16"/>
                <w:lang w:val="es-EC"/>
              </w:rPr>
              <w:t>4</w:t>
            </w:r>
          </w:p>
        </w:tc>
        <w:tc>
          <w:tcPr>
            <w:tcW w:w="323" w:type="dxa"/>
            <w:tcBorders>
              <w:top w:val="nil"/>
              <w:left w:val="nil"/>
              <w:bottom w:val="single" w:sz="4" w:space="0" w:color="auto"/>
              <w:right w:val="single" w:sz="4" w:space="0" w:color="auto"/>
            </w:tcBorders>
            <w:noWrap/>
            <w:vAlign w:val="bottom"/>
          </w:tcPr>
          <w:p w14:paraId="1CC552F9" w14:textId="77777777" w:rsidR="00C07761" w:rsidRPr="00C56140" w:rsidRDefault="00C07761" w:rsidP="00C07761">
            <w:pPr>
              <w:spacing w:before="0" w:after="0"/>
              <w:jc w:val="center"/>
              <w:rPr>
                <w:sz w:val="16"/>
                <w:szCs w:val="16"/>
                <w:lang w:val="es-EC"/>
              </w:rPr>
            </w:pPr>
            <w:r w:rsidRPr="00C56140">
              <w:rPr>
                <w:sz w:val="16"/>
                <w:szCs w:val="16"/>
                <w:lang w:val="es-EC"/>
              </w:rPr>
              <w:t>7</w:t>
            </w:r>
          </w:p>
        </w:tc>
        <w:tc>
          <w:tcPr>
            <w:tcW w:w="757" w:type="dxa"/>
            <w:tcBorders>
              <w:top w:val="nil"/>
              <w:left w:val="nil"/>
              <w:bottom w:val="single" w:sz="4" w:space="0" w:color="auto"/>
              <w:right w:val="single" w:sz="4" w:space="0" w:color="auto"/>
            </w:tcBorders>
            <w:noWrap/>
            <w:vAlign w:val="bottom"/>
          </w:tcPr>
          <w:p w14:paraId="590CDA38" w14:textId="77777777" w:rsidR="00C07761" w:rsidRPr="00C56140" w:rsidRDefault="00C07761" w:rsidP="00C07761">
            <w:pPr>
              <w:spacing w:before="0" w:after="0"/>
              <w:jc w:val="center"/>
              <w:rPr>
                <w:sz w:val="16"/>
                <w:szCs w:val="16"/>
                <w:lang w:val="es-EC"/>
              </w:rPr>
            </w:pPr>
            <w:r w:rsidRPr="00C56140">
              <w:rPr>
                <w:sz w:val="16"/>
                <w:szCs w:val="16"/>
                <w:lang w:val="es-EC"/>
              </w:rPr>
              <w:t>0.6</w:t>
            </w:r>
          </w:p>
        </w:tc>
        <w:tc>
          <w:tcPr>
            <w:tcW w:w="683" w:type="dxa"/>
            <w:tcBorders>
              <w:top w:val="nil"/>
              <w:left w:val="nil"/>
              <w:bottom w:val="single" w:sz="4" w:space="0" w:color="auto"/>
              <w:right w:val="single" w:sz="4" w:space="0" w:color="auto"/>
            </w:tcBorders>
            <w:noWrap/>
            <w:vAlign w:val="bottom"/>
          </w:tcPr>
          <w:p w14:paraId="5D1C8649" w14:textId="77777777" w:rsidR="00C07761" w:rsidRPr="00C56140" w:rsidRDefault="00C07761" w:rsidP="00C07761">
            <w:pPr>
              <w:spacing w:before="0" w:after="0"/>
              <w:jc w:val="center"/>
              <w:rPr>
                <w:sz w:val="16"/>
                <w:szCs w:val="16"/>
                <w:lang w:val="es-EC"/>
              </w:rPr>
            </w:pPr>
            <w:r w:rsidRPr="00C56140">
              <w:rPr>
                <w:sz w:val="16"/>
                <w:szCs w:val="16"/>
                <w:lang w:val="es-EC"/>
              </w:rPr>
              <w:t>0.9</w:t>
            </w:r>
          </w:p>
        </w:tc>
        <w:tc>
          <w:tcPr>
            <w:tcW w:w="2934" w:type="dxa"/>
            <w:tcBorders>
              <w:top w:val="nil"/>
              <w:left w:val="nil"/>
              <w:bottom w:val="single" w:sz="4" w:space="0" w:color="auto"/>
              <w:right w:val="single" w:sz="4" w:space="0" w:color="auto"/>
            </w:tcBorders>
            <w:noWrap/>
            <w:vAlign w:val="bottom"/>
          </w:tcPr>
          <w:p w14:paraId="2A588699" w14:textId="77777777" w:rsidR="00C07761" w:rsidRPr="00C56140" w:rsidRDefault="00C07761" w:rsidP="00C07761">
            <w:pPr>
              <w:spacing w:before="0" w:after="0"/>
              <w:jc w:val="center"/>
              <w:rPr>
                <w:sz w:val="16"/>
                <w:szCs w:val="16"/>
                <w:lang w:val="es-EC"/>
              </w:rPr>
            </w:pPr>
            <w:r w:rsidRPr="00C56140">
              <w:rPr>
                <w:sz w:val="16"/>
                <w:szCs w:val="16"/>
                <w:lang w:val="es-EC"/>
              </w:rPr>
              <w:t>0.9</w:t>
            </w:r>
          </w:p>
        </w:tc>
      </w:tr>
      <w:tr w:rsidR="00C07761" w:rsidRPr="00C56140" w14:paraId="3FF8C86B" w14:textId="77777777" w:rsidTr="00C07761">
        <w:trPr>
          <w:trHeight w:val="285"/>
          <w:jc w:val="center"/>
        </w:trPr>
        <w:tc>
          <w:tcPr>
            <w:tcW w:w="323" w:type="dxa"/>
            <w:tcBorders>
              <w:top w:val="nil"/>
              <w:left w:val="single" w:sz="4" w:space="0" w:color="auto"/>
              <w:bottom w:val="single" w:sz="4" w:space="0" w:color="auto"/>
              <w:right w:val="nil"/>
            </w:tcBorders>
            <w:noWrap/>
            <w:vAlign w:val="bottom"/>
          </w:tcPr>
          <w:p w14:paraId="570D9055" w14:textId="77777777" w:rsidR="00C07761" w:rsidRPr="00C56140" w:rsidRDefault="00C07761" w:rsidP="00C07761">
            <w:pPr>
              <w:spacing w:before="0" w:after="0"/>
              <w:jc w:val="center"/>
              <w:rPr>
                <w:sz w:val="16"/>
                <w:szCs w:val="16"/>
                <w:lang w:val="es-EC"/>
              </w:rPr>
            </w:pPr>
            <w:r w:rsidRPr="00C56140">
              <w:rPr>
                <w:sz w:val="16"/>
                <w:szCs w:val="16"/>
                <w:lang w:val="es-EC"/>
              </w:rPr>
              <w:t>8</w:t>
            </w:r>
          </w:p>
        </w:tc>
        <w:tc>
          <w:tcPr>
            <w:tcW w:w="323" w:type="dxa"/>
            <w:tcBorders>
              <w:top w:val="nil"/>
              <w:left w:val="nil"/>
              <w:bottom w:val="single" w:sz="4" w:space="0" w:color="auto"/>
              <w:right w:val="single" w:sz="4" w:space="0" w:color="auto"/>
            </w:tcBorders>
            <w:noWrap/>
            <w:vAlign w:val="bottom"/>
          </w:tcPr>
          <w:p w14:paraId="3E66FBEC" w14:textId="77777777" w:rsidR="00C07761" w:rsidRPr="00C56140" w:rsidRDefault="00C07761" w:rsidP="00C07761">
            <w:pPr>
              <w:spacing w:before="0" w:after="0"/>
              <w:jc w:val="center"/>
              <w:rPr>
                <w:sz w:val="16"/>
                <w:szCs w:val="16"/>
                <w:lang w:val="es-EC"/>
              </w:rPr>
            </w:pPr>
            <w:r w:rsidRPr="00C56140">
              <w:rPr>
                <w:sz w:val="16"/>
                <w:szCs w:val="16"/>
                <w:lang w:val="es-EC"/>
              </w:rPr>
              <w:t>11</w:t>
            </w:r>
          </w:p>
        </w:tc>
        <w:tc>
          <w:tcPr>
            <w:tcW w:w="757" w:type="dxa"/>
            <w:tcBorders>
              <w:top w:val="nil"/>
              <w:left w:val="nil"/>
              <w:bottom w:val="single" w:sz="4" w:space="0" w:color="auto"/>
              <w:right w:val="single" w:sz="4" w:space="0" w:color="auto"/>
            </w:tcBorders>
            <w:noWrap/>
            <w:vAlign w:val="bottom"/>
          </w:tcPr>
          <w:p w14:paraId="0FDB6DEB" w14:textId="77777777" w:rsidR="00C07761" w:rsidRPr="00C56140" w:rsidRDefault="00C07761" w:rsidP="00C07761">
            <w:pPr>
              <w:spacing w:before="0" w:after="0"/>
              <w:jc w:val="center"/>
              <w:rPr>
                <w:sz w:val="16"/>
                <w:szCs w:val="16"/>
                <w:lang w:val="es-EC"/>
              </w:rPr>
            </w:pPr>
            <w:r w:rsidRPr="00C56140">
              <w:rPr>
                <w:sz w:val="16"/>
                <w:szCs w:val="16"/>
                <w:lang w:val="es-EC"/>
              </w:rPr>
              <w:t>0.9</w:t>
            </w:r>
          </w:p>
        </w:tc>
        <w:tc>
          <w:tcPr>
            <w:tcW w:w="683" w:type="dxa"/>
            <w:tcBorders>
              <w:top w:val="nil"/>
              <w:left w:val="nil"/>
              <w:bottom w:val="single" w:sz="4" w:space="0" w:color="auto"/>
              <w:right w:val="single" w:sz="4" w:space="0" w:color="auto"/>
            </w:tcBorders>
            <w:noWrap/>
            <w:vAlign w:val="bottom"/>
          </w:tcPr>
          <w:p w14:paraId="70149A66" w14:textId="77777777" w:rsidR="00C07761" w:rsidRPr="00C56140" w:rsidRDefault="00C07761" w:rsidP="00C07761">
            <w:pPr>
              <w:spacing w:before="0" w:after="0"/>
              <w:jc w:val="center"/>
              <w:rPr>
                <w:sz w:val="16"/>
                <w:szCs w:val="16"/>
                <w:lang w:val="es-EC"/>
              </w:rPr>
            </w:pPr>
            <w:r w:rsidRPr="00C56140">
              <w:rPr>
                <w:sz w:val="16"/>
                <w:szCs w:val="16"/>
                <w:lang w:val="es-EC"/>
              </w:rPr>
              <w:t>1.2</w:t>
            </w:r>
          </w:p>
        </w:tc>
        <w:tc>
          <w:tcPr>
            <w:tcW w:w="2934" w:type="dxa"/>
            <w:tcBorders>
              <w:top w:val="nil"/>
              <w:left w:val="nil"/>
              <w:bottom w:val="single" w:sz="4" w:space="0" w:color="auto"/>
              <w:right w:val="single" w:sz="4" w:space="0" w:color="auto"/>
            </w:tcBorders>
            <w:noWrap/>
            <w:vAlign w:val="bottom"/>
          </w:tcPr>
          <w:p w14:paraId="61742693" w14:textId="77777777" w:rsidR="00C07761" w:rsidRPr="00C56140" w:rsidRDefault="00C07761" w:rsidP="00C07761">
            <w:pPr>
              <w:spacing w:before="0" w:after="0"/>
              <w:jc w:val="center"/>
              <w:rPr>
                <w:sz w:val="16"/>
                <w:szCs w:val="16"/>
                <w:lang w:val="es-EC"/>
              </w:rPr>
            </w:pPr>
            <w:r w:rsidRPr="00C56140">
              <w:rPr>
                <w:sz w:val="16"/>
                <w:szCs w:val="16"/>
                <w:lang w:val="es-EC"/>
              </w:rPr>
              <w:t>1.5</w:t>
            </w:r>
          </w:p>
        </w:tc>
      </w:tr>
      <w:tr w:rsidR="00C07761" w:rsidRPr="00C56140" w14:paraId="77F0B958" w14:textId="77777777" w:rsidTr="00C07761">
        <w:trPr>
          <w:trHeight w:val="285"/>
          <w:jc w:val="center"/>
        </w:trPr>
        <w:tc>
          <w:tcPr>
            <w:tcW w:w="323" w:type="dxa"/>
            <w:tcBorders>
              <w:top w:val="nil"/>
              <w:left w:val="single" w:sz="4" w:space="0" w:color="auto"/>
              <w:bottom w:val="single" w:sz="4" w:space="0" w:color="auto"/>
              <w:right w:val="nil"/>
            </w:tcBorders>
            <w:noWrap/>
            <w:vAlign w:val="bottom"/>
          </w:tcPr>
          <w:p w14:paraId="462D83BE" w14:textId="77777777" w:rsidR="00C07761" w:rsidRPr="00C56140" w:rsidRDefault="00C07761" w:rsidP="00C07761">
            <w:pPr>
              <w:spacing w:before="0" w:after="0"/>
              <w:jc w:val="center"/>
              <w:rPr>
                <w:sz w:val="16"/>
                <w:szCs w:val="16"/>
                <w:lang w:val="es-EC"/>
              </w:rPr>
            </w:pPr>
            <w:r w:rsidRPr="00C56140">
              <w:rPr>
                <w:sz w:val="16"/>
                <w:szCs w:val="16"/>
                <w:lang w:val="es-EC"/>
              </w:rPr>
              <w:t>12</w:t>
            </w:r>
          </w:p>
        </w:tc>
        <w:tc>
          <w:tcPr>
            <w:tcW w:w="323" w:type="dxa"/>
            <w:tcBorders>
              <w:top w:val="nil"/>
              <w:left w:val="nil"/>
              <w:bottom w:val="single" w:sz="4" w:space="0" w:color="auto"/>
              <w:right w:val="single" w:sz="4" w:space="0" w:color="auto"/>
            </w:tcBorders>
            <w:noWrap/>
            <w:vAlign w:val="bottom"/>
          </w:tcPr>
          <w:p w14:paraId="5B23E5D1" w14:textId="77777777" w:rsidR="00C07761" w:rsidRPr="00C56140" w:rsidRDefault="00C07761" w:rsidP="00C07761">
            <w:pPr>
              <w:spacing w:before="0" w:after="0"/>
              <w:jc w:val="center"/>
              <w:rPr>
                <w:sz w:val="16"/>
                <w:szCs w:val="16"/>
                <w:lang w:val="es-EC"/>
              </w:rPr>
            </w:pPr>
            <w:r w:rsidRPr="00C56140">
              <w:rPr>
                <w:sz w:val="16"/>
                <w:szCs w:val="16"/>
                <w:lang w:val="es-EC"/>
              </w:rPr>
              <w:t>15</w:t>
            </w:r>
          </w:p>
        </w:tc>
        <w:tc>
          <w:tcPr>
            <w:tcW w:w="757" w:type="dxa"/>
            <w:tcBorders>
              <w:top w:val="nil"/>
              <w:left w:val="nil"/>
              <w:bottom w:val="single" w:sz="4" w:space="0" w:color="auto"/>
              <w:right w:val="single" w:sz="4" w:space="0" w:color="auto"/>
            </w:tcBorders>
            <w:noWrap/>
            <w:vAlign w:val="bottom"/>
          </w:tcPr>
          <w:p w14:paraId="0B345BF2" w14:textId="77777777" w:rsidR="00C07761" w:rsidRPr="00C56140" w:rsidRDefault="00C07761" w:rsidP="00C07761">
            <w:pPr>
              <w:spacing w:before="0" w:after="0"/>
              <w:jc w:val="center"/>
              <w:rPr>
                <w:sz w:val="16"/>
                <w:szCs w:val="16"/>
                <w:lang w:val="es-EC"/>
              </w:rPr>
            </w:pPr>
            <w:r w:rsidRPr="00C56140">
              <w:rPr>
                <w:sz w:val="16"/>
                <w:szCs w:val="16"/>
                <w:lang w:val="es-EC"/>
              </w:rPr>
              <w:t>1.1</w:t>
            </w:r>
          </w:p>
        </w:tc>
        <w:tc>
          <w:tcPr>
            <w:tcW w:w="683" w:type="dxa"/>
            <w:tcBorders>
              <w:top w:val="nil"/>
              <w:left w:val="nil"/>
              <w:bottom w:val="single" w:sz="4" w:space="0" w:color="auto"/>
              <w:right w:val="single" w:sz="4" w:space="0" w:color="auto"/>
            </w:tcBorders>
            <w:noWrap/>
            <w:vAlign w:val="bottom"/>
          </w:tcPr>
          <w:p w14:paraId="72B7FE4B" w14:textId="77777777" w:rsidR="00C07761" w:rsidRPr="00C56140" w:rsidRDefault="00C07761" w:rsidP="00C07761">
            <w:pPr>
              <w:spacing w:before="0" w:after="0"/>
              <w:jc w:val="center"/>
              <w:rPr>
                <w:sz w:val="16"/>
                <w:szCs w:val="16"/>
                <w:lang w:val="es-EC"/>
              </w:rPr>
            </w:pPr>
            <w:r w:rsidRPr="00C56140">
              <w:rPr>
                <w:sz w:val="16"/>
                <w:szCs w:val="16"/>
                <w:lang w:val="es-EC"/>
              </w:rPr>
              <w:t>1.4</w:t>
            </w:r>
          </w:p>
        </w:tc>
        <w:tc>
          <w:tcPr>
            <w:tcW w:w="2934" w:type="dxa"/>
            <w:tcBorders>
              <w:top w:val="nil"/>
              <w:left w:val="nil"/>
              <w:bottom w:val="single" w:sz="4" w:space="0" w:color="auto"/>
              <w:right w:val="single" w:sz="4" w:space="0" w:color="auto"/>
            </w:tcBorders>
            <w:noWrap/>
            <w:vAlign w:val="bottom"/>
          </w:tcPr>
          <w:p w14:paraId="17A389F8" w14:textId="77777777" w:rsidR="00C07761" w:rsidRPr="00C56140" w:rsidRDefault="00C07761" w:rsidP="00C07761">
            <w:pPr>
              <w:spacing w:before="0" w:after="0"/>
              <w:jc w:val="center"/>
              <w:rPr>
                <w:sz w:val="16"/>
                <w:szCs w:val="16"/>
                <w:lang w:val="es-EC"/>
              </w:rPr>
            </w:pPr>
            <w:r w:rsidRPr="00C56140">
              <w:rPr>
                <w:sz w:val="16"/>
                <w:szCs w:val="16"/>
                <w:lang w:val="es-EC"/>
              </w:rPr>
              <w:t>2.4</w:t>
            </w:r>
          </w:p>
        </w:tc>
      </w:tr>
    </w:tbl>
    <w:p w14:paraId="69036565" w14:textId="77777777" w:rsidR="00C07761" w:rsidRPr="00193A46" w:rsidRDefault="00C07761" w:rsidP="00C07761">
      <w:pPr>
        <w:pStyle w:val="Prrafodelista"/>
        <w:spacing w:before="0" w:after="0"/>
        <w:ind w:left="420"/>
        <w:jc w:val="center"/>
        <w:rPr>
          <w:sz w:val="16"/>
          <w:szCs w:val="16"/>
          <w:lang w:val="es-EC"/>
        </w:rPr>
      </w:pPr>
    </w:p>
    <w:tbl>
      <w:tblPr>
        <w:tblW w:w="1680" w:type="dxa"/>
        <w:jc w:val="center"/>
        <w:tblCellMar>
          <w:left w:w="70" w:type="dxa"/>
          <w:right w:w="70" w:type="dxa"/>
        </w:tblCellMar>
        <w:tblLook w:val="00A0" w:firstRow="1" w:lastRow="0" w:firstColumn="1" w:lastColumn="0" w:noHBand="0" w:noVBand="0"/>
      </w:tblPr>
      <w:tblGrid>
        <w:gridCol w:w="520"/>
        <w:gridCol w:w="520"/>
        <w:gridCol w:w="640"/>
      </w:tblGrid>
      <w:tr w:rsidR="00C07761" w:rsidRPr="00C56140" w14:paraId="63FE59D9" w14:textId="77777777" w:rsidTr="00C07761">
        <w:trPr>
          <w:trHeight w:val="285"/>
          <w:jc w:val="center"/>
        </w:trPr>
        <w:tc>
          <w:tcPr>
            <w:tcW w:w="1040" w:type="dxa"/>
            <w:gridSpan w:val="2"/>
            <w:tcBorders>
              <w:top w:val="single" w:sz="4" w:space="0" w:color="auto"/>
              <w:left w:val="single" w:sz="4" w:space="0" w:color="auto"/>
              <w:bottom w:val="single" w:sz="4" w:space="0" w:color="auto"/>
              <w:right w:val="single" w:sz="4" w:space="0" w:color="auto"/>
            </w:tcBorders>
            <w:noWrap/>
            <w:vAlign w:val="bottom"/>
          </w:tcPr>
          <w:p w14:paraId="4255BA6B" w14:textId="77777777" w:rsidR="00C07761" w:rsidRPr="00C56140" w:rsidRDefault="00C07761" w:rsidP="00C07761">
            <w:pPr>
              <w:spacing w:before="0" w:after="0"/>
              <w:jc w:val="center"/>
              <w:rPr>
                <w:sz w:val="16"/>
                <w:szCs w:val="16"/>
                <w:lang w:val="es-EC"/>
              </w:rPr>
            </w:pPr>
            <w:r w:rsidRPr="00C56140">
              <w:rPr>
                <w:sz w:val="16"/>
                <w:szCs w:val="16"/>
                <w:lang w:val="es-EC"/>
              </w:rPr>
              <w:t>Sc [%]</w:t>
            </w:r>
          </w:p>
        </w:tc>
        <w:tc>
          <w:tcPr>
            <w:tcW w:w="640" w:type="dxa"/>
            <w:tcBorders>
              <w:top w:val="single" w:sz="4" w:space="0" w:color="auto"/>
              <w:left w:val="nil"/>
              <w:bottom w:val="single" w:sz="4" w:space="0" w:color="auto"/>
              <w:right w:val="single" w:sz="4" w:space="0" w:color="auto"/>
            </w:tcBorders>
            <w:noWrap/>
            <w:vAlign w:val="bottom"/>
          </w:tcPr>
          <w:p w14:paraId="6DDD75D5" w14:textId="77777777" w:rsidR="00C07761" w:rsidRPr="00C56140" w:rsidRDefault="00C07761" w:rsidP="00C07761">
            <w:pPr>
              <w:spacing w:before="0" w:after="0"/>
              <w:jc w:val="center"/>
              <w:rPr>
                <w:sz w:val="16"/>
                <w:szCs w:val="16"/>
                <w:lang w:val="es-EC"/>
              </w:rPr>
            </w:pPr>
            <w:r w:rsidRPr="00C56140">
              <w:rPr>
                <w:sz w:val="16"/>
                <w:szCs w:val="16"/>
                <w:lang w:val="es-EC"/>
              </w:rPr>
              <w:t>v m/s</w:t>
            </w:r>
          </w:p>
        </w:tc>
      </w:tr>
      <w:tr w:rsidR="00C07761" w:rsidRPr="00C56140" w14:paraId="0014E54D" w14:textId="77777777" w:rsidTr="00C07761">
        <w:trPr>
          <w:trHeight w:val="285"/>
          <w:jc w:val="center"/>
        </w:trPr>
        <w:tc>
          <w:tcPr>
            <w:tcW w:w="520" w:type="dxa"/>
            <w:tcBorders>
              <w:top w:val="nil"/>
              <w:left w:val="single" w:sz="4" w:space="0" w:color="auto"/>
              <w:bottom w:val="single" w:sz="4" w:space="0" w:color="auto"/>
              <w:right w:val="nil"/>
            </w:tcBorders>
            <w:noWrap/>
            <w:vAlign w:val="bottom"/>
          </w:tcPr>
          <w:p w14:paraId="2FC9C235" w14:textId="77777777" w:rsidR="00C07761" w:rsidRPr="00C56140" w:rsidRDefault="00C07761" w:rsidP="00C07761">
            <w:pPr>
              <w:spacing w:before="0" w:after="0"/>
              <w:jc w:val="center"/>
              <w:rPr>
                <w:sz w:val="16"/>
                <w:szCs w:val="16"/>
                <w:lang w:val="es-EC"/>
              </w:rPr>
            </w:pPr>
            <w:r w:rsidRPr="00C56140">
              <w:rPr>
                <w:sz w:val="16"/>
                <w:szCs w:val="16"/>
                <w:lang w:val="es-EC"/>
              </w:rPr>
              <w:t>1</w:t>
            </w:r>
          </w:p>
        </w:tc>
        <w:tc>
          <w:tcPr>
            <w:tcW w:w="520" w:type="dxa"/>
            <w:tcBorders>
              <w:top w:val="nil"/>
              <w:left w:val="nil"/>
              <w:bottom w:val="single" w:sz="4" w:space="0" w:color="auto"/>
              <w:right w:val="single" w:sz="4" w:space="0" w:color="auto"/>
            </w:tcBorders>
            <w:noWrap/>
            <w:vAlign w:val="bottom"/>
          </w:tcPr>
          <w:p w14:paraId="6A2C4611" w14:textId="77777777" w:rsidR="00C07761" w:rsidRPr="00C56140" w:rsidRDefault="00C07761" w:rsidP="00C07761">
            <w:pPr>
              <w:spacing w:before="0" w:after="0"/>
              <w:jc w:val="center"/>
              <w:rPr>
                <w:sz w:val="16"/>
                <w:szCs w:val="16"/>
                <w:lang w:val="es-EC"/>
              </w:rPr>
            </w:pPr>
            <w:r w:rsidRPr="00C56140">
              <w:rPr>
                <w:sz w:val="16"/>
                <w:szCs w:val="16"/>
                <w:lang w:val="es-EC"/>
              </w:rPr>
              <w:t>2</w:t>
            </w:r>
          </w:p>
        </w:tc>
        <w:tc>
          <w:tcPr>
            <w:tcW w:w="640" w:type="dxa"/>
            <w:tcBorders>
              <w:top w:val="nil"/>
              <w:left w:val="nil"/>
              <w:bottom w:val="single" w:sz="4" w:space="0" w:color="auto"/>
              <w:right w:val="single" w:sz="4" w:space="0" w:color="auto"/>
            </w:tcBorders>
            <w:noWrap/>
            <w:vAlign w:val="bottom"/>
          </w:tcPr>
          <w:p w14:paraId="3F88D9B6" w14:textId="77777777" w:rsidR="00C07761" w:rsidRPr="00C56140" w:rsidRDefault="00C07761" w:rsidP="00C07761">
            <w:pPr>
              <w:spacing w:before="0" w:after="0"/>
              <w:jc w:val="center"/>
              <w:rPr>
                <w:sz w:val="16"/>
                <w:szCs w:val="16"/>
                <w:lang w:val="es-EC"/>
              </w:rPr>
            </w:pPr>
            <w:r w:rsidRPr="00C56140">
              <w:rPr>
                <w:sz w:val="16"/>
                <w:szCs w:val="16"/>
                <w:lang w:val="es-EC"/>
              </w:rPr>
              <w:t>0.6</w:t>
            </w:r>
          </w:p>
        </w:tc>
      </w:tr>
      <w:tr w:rsidR="00C07761" w:rsidRPr="00C56140" w14:paraId="49DA320F" w14:textId="77777777" w:rsidTr="00C07761">
        <w:trPr>
          <w:trHeight w:val="285"/>
          <w:jc w:val="center"/>
        </w:trPr>
        <w:tc>
          <w:tcPr>
            <w:tcW w:w="520" w:type="dxa"/>
            <w:tcBorders>
              <w:top w:val="nil"/>
              <w:left w:val="single" w:sz="4" w:space="0" w:color="auto"/>
              <w:bottom w:val="single" w:sz="4" w:space="0" w:color="auto"/>
              <w:right w:val="nil"/>
            </w:tcBorders>
            <w:noWrap/>
            <w:vAlign w:val="bottom"/>
          </w:tcPr>
          <w:p w14:paraId="3CAD67B5" w14:textId="77777777" w:rsidR="00C07761" w:rsidRPr="00C56140" w:rsidRDefault="00C07761" w:rsidP="00C07761">
            <w:pPr>
              <w:spacing w:before="0" w:after="0"/>
              <w:jc w:val="center"/>
              <w:rPr>
                <w:sz w:val="16"/>
                <w:szCs w:val="16"/>
                <w:lang w:val="es-EC"/>
              </w:rPr>
            </w:pPr>
            <w:r w:rsidRPr="00C56140">
              <w:rPr>
                <w:sz w:val="16"/>
                <w:szCs w:val="16"/>
                <w:lang w:val="es-EC"/>
              </w:rPr>
              <w:t>2</w:t>
            </w:r>
          </w:p>
        </w:tc>
        <w:tc>
          <w:tcPr>
            <w:tcW w:w="520" w:type="dxa"/>
            <w:tcBorders>
              <w:top w:val="nil"/>
              <w:left w:val="nil"/>
              <w:bottom w:val="single" w:sz="4" w:space="0" w:color="auto"/>
              <w:right w:val="single" w:sz="4" w:space="0" w:color="auto"/>
            </w:tcBorders>
            <w:noWrap/>
            <w:vAlign w:val="bottom"/>
          </w:tcPr>
          <w:p w14:paraId="63704F17" w14:textId="77777777" w:rsidR="00C07761" w:rsidRPr="00C56140" w:rsidRDefault="00C07761" w:rsidP="00C07761">
            <w:pPr>
              <w:spacing w:before="0" w:after="0"/>
              <w:jc w:val="center"/>
              <w:rPr>
                <w:sz w:val="16"/>
                <w:szCs w:val="16"/>
                <w:lang w:val="es-EC"/>
              </w:rPr>
            </w:pPr>
            <w:r w:rsidRPr="00C56140">
              <w:rPr>
                <w:sz w:val="16"/>
                <w:szCs w:val="16"/>
                <w:lang w:val="es-EC"/>
              </w:rPr>
              <w:t>4</w:t>
            </w:r>
          </w:p>
        </w:tc>
        <w:tc>
          <w:tcPr>
            <w:tcW w:w="640" w:type="dxa"/>
            <w:tcBorders>
              <w:top w:val="nil"/>
              <w:left w:val="nil"/>
              <w:bottom w:val="single" w:sz="4" w:space="0" w:color="auto"/>
              <w:right w:val="single" w:sz="4" w:space="0" w:color="auto"/>
            </w:tcBorders>
            <w:noWrap/>
            <w:vAlign w:val="bottom"/>
          </w:tcPr>
          <w:p w14:paraId="6696FFA4" w14:textId="77777777" w:rsidR="00C07761" w:rsidRPr="00C56140" w:rsidRDefault="00C07761" w:rsidP="00C07761">
            <w:pPr>
              <w:spacing w:before="0" w:after="0"/>
              <w:jc w:val="center"/>
              <w:rPr>
                <w:sz w:val="16"/>
                <w:szCs w:val="16"/>
                <w:lang w:val="es-EC"/>
              </w:rPr>
            </w:pPr>
            <w:r w:rsidRPr="00C56140">
              <w:rPr>
                <w:sz w:val="16"/>
                <w:szCs w:val="16"/>
                <w:lang w:val="es-EC"/>
              </w:rPr>
              <w:t>0.9</w:t>
            </w:r>
          </w:p>
        </w:tc>
      </w:tr>
      <w:tr w:rsidR="00C07761" w:rsidRPr="00C56140" w14:paraId="12F07FBC" w14:textId="77777777" w:rsidTr="00C07761">
        <w:trPr>
          <w:trHeight w:val="285"/>
          <w:jc w:val="center"/>
        </w:trPr>
        <w:tc>
          <w:tcPr>
            <w:tcW w:w="520" w:type="dxa"/>
            <w:tcBorders>
              <w:top w:val="nil"/>
              <w:left w:val="single" w:sz="4" w:space="0" w:color="auto"/>
              <w:bottom w:val="single" w:sz="4" w:space="0" w:color="auto"/>
              <w:right w:val="nil"/>
            </w:tcBorders>
            <w:noWrap/>
            <w:vAlign w:val="bottom"/>
          </w:tcPr>
          <w:p w14:paraId="52BF507A" w14:textId="77777777" w:rsidR="00C07761" w:rsidRPr="00C56140" w:rsidRDefault="00C07761" w:rsidP="00C07761">
            <w:pPr>
              <w:spacing w:before="0" w:after="0"/>
              <w:jc w:val="center"/>
              <w:rPr>
                <w:sz w:val="16"/>
                <w:szCs w:val="16"/>
                <w:lang w:val="es-EC"/>
              </w:rPr>
            </w:pPr>
            <w:r w:rsidRPr="00C56140">
              <w:rPr>
                <w:sz w:val="16"/>
                <w:szCs w:val="16"/>
                <w:lang w:val="es-EC"/>
              </w:rPr>
              <w:t>4</w:t>
            </w:r>
          </w:p>
        </w:tc>
        <w:tc>
          <w:tcPr>
            <w:tcW w:w="520" w:type="dxa"/>
            <w:tcBorders>
              <w:top w:val="nil"/>
              <w:left w:val="nil"/>
              <w:bottom w:val="single" w:sz="4" w:space="0" w:color="auto"/>
              <w:right w:val="single" w:sz="4" w:space="0" w:color="auto"/>
            </w:tcBorders>
            <w:noWrap/>
            <w:vAlign w:val="bottom"/>
          </w:tcPr>
          <w:p w14:paraId="107F28CC" w14:textId="77777777" w:rsidR="00C07761" w:rsidRPr="00C56140" w:rsidRDefault="00C07761" w:rsidP="00C07761">
            <w:pPr>
              <w:spacing w:before="0" w:after="0"/>
              <w:jc w:val="center"/>
              <w:rPr>
                <w:sz w:val="16"/>
                <w:szCs w:val="16"/>
                <w:lang w:val="es-EC"/>
              </w:rPr>
            </w:pPr>
            <w:r w:rsidRPr="00C56140">
              <w:rPr>
                <w:sz w:val="16"/>
                <w:szCs w:val="16"/>
                <w:lang w:val="es-EC"/>
              </w:rPr>
              <w:t>6</w:t>
            </w:r>
          </w:p>
        </w:tc>
        <w:tc>
          <w:tcPr>
            <w:tcW w:w="640" w:type="dxa"/>
            <w:tcBorders>
              <w:top w:val="nil"/>
              <w:left w:val="nil"/>
              <w:bottom w:val="single" w:sz="4" w:space="0" w:color="auto"/>
              <w:right w:val="single" w:sz="4" w:space="0" w:color="auto"/>
            </w:tcBorders>
            <w:noWrap/>
            <w:vAlign w:val="bottom"/>
          </w:tcPr>
          <w:p w14:paraId="794CD0BB" w14:textId="77777777" w:rsidR="00C07761" w:rsidRPr="00C56140" w:rsidRDefault="00C07761" w:rsidP="00C07761">
            <w:pPr>
              <w:spacing w:before="0" w:after="0"/>
              <w:jc w:val="center"/>
              <w:rPr>
                <w:sz w:val="16"/>
                <w:szCs w:val="16"/>
                <w:lang w:val="es-EC"/>
              </w:rPr>
            </w:pPr>
            <w:r w:rsidRPr="00C56140">
              <w:rPr>
                <w:sz w:val="16"/>
                <w:szCs w:val="16"/>
                <w:lang w:val="es-EC"/>
              </w:rPr>
              <w:t>1.2</w:t>
            </w:r>
          </w:p>
        </w:tc>
      </w:tr>
      <w:tr w:rsidR="00C07761" w:rsidRPr="0043097E" w14:paraId="432B6AF1" w14:textId="77777777" w:rsidTr="00C07761">
        <w:trPr>
          <w:trHeight w:val="285"/>
          <w:jc w:val="center"/>
        </w:trPr>
        <w:tc>
          <w:tcPr>
            <w:tcW w:w="520" w:type="dxa"/>
            <w:tcBorders>
              <w:top w:val="nil"/>
              <w:left w:val="single" w:sz="4" w:space="0" w:color="auto"/>
              <w:bottom w:val="single" w:sz="4" w:space="0" w:color="auto"/>
              <w:right w:val="nil"/>
            </w:tcBorders>
            <w:noWrap/>
            <w:vAlign w:val="bottom"/>
          </w:tcPr>
          <w:p w14:paraId="2F61150E" w14:textId="77777777" w:rsidR="00C07761" w:rsidRPr="0043097E" w:rsidRDefault="00C07761" w:rsidP="00C07761">
            <w:pPr>
              <w:spacing w:before="0" w:after="0"/>
              <w:jc w:val="center"/>
              <w:rPr>
                <w:sz w:val="16"/>
                <w:szCs w:val="16"/>
                <w:lang w:val="es-EC"/>
              </w:rPr>
            </w:pPr>
            <w:r w:rsidRPr="0043097E">
              <w:rPr>
                <w:sz w:val="16"/>
                <w:szCs w:val="16"/>
                <w:lang w:val="es-EC"/>
              </w:rPr>
              <w:t xml:space="preserve"> 6</w:t>
            </w:r>
          </w:p>
        </w:tc>
        <w:tc>
          <w:tcPr>
            <w:tcW w:w="520" w:type="dxa"/>
            <w:tcBorders>
              <w:top w:val="nil"/>
              <w:left w:val="nil"/>
              <w:bottom w:val="single" w:sz="4" w:space="0" w:color="auto"/>
              <w:right w:val="single" w:sz="4" w:space="0" w:color="auto"/>
            </w:tcBorders>
            <w:noWrap/>
            <w:vAlign w:val="bottom"/>
          </w:tcPr>
          <w:p w14:paraId="3A71980C" w14:textId="77777777" w:rsidR="00C07761" w:rsidRPr="0043097E" w:rsidRDefault="00C07761" w:rsidP="00C07761">
            <w:pPr>
              <w:spacing w:before="0" w:after="0"/>
              <w:jc w:val="center"/>
              <w:rPr>
                <w:sz w:val="16"/>
                <w:szCs w:val="16"/>
                <w:lang w:val="es-EC"/>
              </w:rPr>
            </w:pPr>
            <w:r w:rsidRPr="0043097E">
              <w:rPr>
                <w:sz w:val="16"/>
                <w:szCs w:val="16"/>
                <w:lang w:val="es-EC"/>
              </w:rPr>
              <w:t>8</w:t>
            </w:r>
          </w:p>
        </w:tc>
        <w:tc>
          <w:tcPr>
            <w:tcW w:w="640" w:type="dxa"/>
            <w:tcBorders>
              <w:top w:val="nil"/>
              <w:left w:val="nil"/>
              <w:bottom w:val="single" w:sz="4" w:space="0" w:color="auto"/>
              <w:right w:val="single" w:sz="4" w:space="0" w:color="auto"/>
            </w:tcBorders>
            <w:noWrap/>
            <w:vAlign w:val="bottom"/>
          </w:tcPr>
          <w:p w14:paraId="32E2D5A8" w14:textId="77777777" w:rsidR="00C07761" w:rsidRPr="0043097E" w:rsidRDefault="00C07761" w:rsidP="00C07761">
            <w:pPr>
              <w:spacing w:before="0" w:after="0"/>
              <w:jc w:val="center"/>
              <w:rPr>
                <w:sz w:val="16"/>
                <w:szCs w:val="16"/>
                <w:lang w:val="es-EC"/>
              </w:rPr>
            </w:pPr>
            <w:r w:rsidRPr="0043097E">
              <w:rPr>
                <w:sz w:val="16"/>
                <w:szCs w:val="16"/>
                <w:lang w:val="es-EC"/>
              </w:rPr>
              <w:t>1.5</w:t>
            </w:r>
          </w:p>
        </w:tc>
      </w:tr>
    </w:tbl>
    <w:p w14:paraId="748DD4DC" w14:textId="77777777" w:rsidR="00606F04" w:rsidRDefault="00606F04" w:rsidP="00C07761">
      <w:pPr>
        <w:pStyle w:val="Sinespaciado"/>
        <w:rPr>
          <w:lang w:val="es-ES"/>
        </w:rPr>
      </w:pPr>
    </w:p>
    <w:p w14:paraId="73B28261" w14:textId="77777777" w:rsidR="00C07761" w:rsidRPr="00C56140" w:rsidRDefault="00C07761" w:rsidP="00C07761">
      <w:pPr>
        <w:pStyle w:val="Sinespaciado"/>
        <w:rPr>
          <w:lang w:val="es-ES"/>
        </w:rPr>
      </w:pPr>
      <w:r w:rsidRPr="00C56140">
        <w:rPr>
          <w:lang w:val="es-ES"/>
        </w:rPr>
        <w:t>Fuente</w:t>
      </w:r>
      <w:proofErr w:type="gramStart"/>
      <w:r w:rsidRPr="00C56140">
        <w:rPr>
          <w:lang w:val="es-ES"/>
        </w:rPr>
        <w:t>:  Aparicio</w:t>
      </w:r>
      <w:proofErr w:type="gramEnd"/>
      <w:r w:rsidRPr="00C56140">
        <w:rPr>
          <w:lang w:val="es-ES"/>
        </w:rPr>
        <w:t xml:space="preserve">. Fundamentos de Hidrología de Superficie. Editorial </w:t>
      </w:r>
      <w:proofErr w:type="spellStart"/>
      <w:r w:rsidRPr="00C56140">
        <w:rPr>
          <w:lang w:val="es-ES"/>
        </w:rPr>
        <w:t>Limusa</w:t>
      </w:r>
      <w:proofErr w:type="spellEnd"/>
      <w:r w:rsidRPr="00C56140">
        <w:rPr>
          <w:lang w:val="es-ES"/>
        </w:rPr>
        <w:t>. México D.F. 2005.</w:t>
      </w:r>
    </w:p>
    <w:p w14:paraId="2240B37C" w14:textId="77777777" w:rsidR="00C07761" w:rsidRDefault="00C07761" w:rsidP="00C07761">
      <w:pPr>
        <w:pStyle w:val="Sinespaciado"/>
      </w:pPr>
      <w:proofErr w:type="spellStart"/>
      <w:r w:rsidRPr="00C07761">
        <w:t>Referencia</w:t>
      </w:r>
      <w:proofErr w:type="spellEnd"/>
      <w:r w:rsidRPr="00C07761">
        <w:t xml:space="preserve">: U. S. Bureau of Reclamation. Design of Small Dams. U. S. </w:t>
      </w:r>
      <w:proofErr w:type="spellStart"/>
      <w:r w:rsidRPr="00C07761">
        <w:t>Goverment</w:t>
      </w:r>
      <w:proofErr w:type="spellEnd"/>
      <w:r w:rsidRPr="00C07761">
        <w:t xml:space="preserve"> Printing Office, </w:t>
      </w:r>
      <w:proofErr w:type="spellStart"/>
      <w:r w:rsidRPr="00C07761">
        <w:t>Washingtong</w:t>
      </w:r>
      <w:proofErr w:type="spellEnd"/>
      <w:r w:rsidRPr="00C07761">
        <w:t>, 1974.</w:t>
      </w:r>
    </w:p>
    <w:p w14:paraId="5E7AA144" w14:textId="77777777" w:rsidR="00606F04" w:rsidRDefault="00606F04" w:rsidP="00C07761">
      <w:pPr>
        <w:pStyle w:val="Sinespaciado"/>
      </w:pPr>
    </w:p>
    <w:p w14:paraId="21CF7F08" w14:textId="77777777" w:rsidR="00606F04" w:rsidRPr="00C07761" w:rsidRDefault="00606F04" w:rsidP="00C07761">
      <w:pPr>
        <w:pStyle w:val="Sinespaciado"/>
      </w:pPr>
    </w:p>
    <w:p w14:paraId="50B712A0" w14:textId="77777777" w:rsidR="009D1BDA" w:rsidRDefault="00C07761" w:rsidP="00C07761">
      <w:pPr>
        <w:rPr>
          <w:b/>
          <w:lang w:val="es-EC"/>
        </w:rPr>
      </w:pPr>
      <w:proofErr w:type="spellStart"/>
      <w:r w:rsidRPr="00193A46">
        <w:rPr>
          <w:b/>
          <w:lang w:val="es-EC"/>
        </w:rPr>
        <w:lastRenderedPageBreak/>
        <w:t>Puglisi</w:t>
      </w:r>
      <w:proofErr w:type="spellEnd"/>
      <w:r w:rsidRPr="00193A46">
        <w:rPr>
          <w:b/>
          <w:lang w:val="es-EC"/>
        </w:rPr>
        <w:t xml:space="preserve">, </w:t>
      </w:r>
      <w:proofErr w:type="spellStart"/>
      <w:r w:rsidRPr="00193A46">
        <w:rPr>
          <w:b/>
          <w:lang w:val="es-EC"/>
        </w:rPr>
        <w:t>Zanframundo</w:t>
      </w:r>
      <w:proofErr w:type="spellEnd"/>
      <w:r w:rsidRPr="00193A46">
        <w:rPr>
          <w:b/>
          <w:lang w:val="es-EC"/>
        </w:rPr>
        <w:t xml:space="preserve"> 1978;</w:t>
      </w:r>
    </w:p>
    <w:p w14:paraId="1A526D67" w14:textId="77777777" w:rsidR="00C07761" w:rsidRPr="00193A46" w:rsidRDefault="009D1BDA" w:rsidP="00C07761">
      <w:pPr>
        <w:rPr>
          <w:lang w:val="es-EC"/>
        </w:rPr>
      </w:pPr>
      <w:r>
        <w:rPr>
          <w:b/>
          <w:lang w:val="es-EC"/>
        </w:rPr>
        <w:t xml:space="preserve">                             </w:t>
      </w:r>
      <w:r w:rsidR="00C07761" w:rsidRPr="00193A46">
        <w:rPr>
          <w:lang w:val="es-EC"/>
        </w:rPr>
        <w:t xml:space="preserve">       </w:t>
      </w:r>
      <m:oMath>
        <m:r>
          <m:rPr>
            <m:sty m:val="p"/>
          </m:rPr>
          <w:rPr>
            <w:rFonts w:ascii="Cambria Math" w:hAnsi="Cambria Math"/>
            <w:lang w:val="es-EC"/>
          </w:rPr>
          <m:t>Tc=</m:t>
        </m:r>
        <m:sSup>
          <m:sSupPr>
            <m:ctrlPr>
              <w:rPr>
                <w:rFonts w:ascii="Cambria Math" w:hAnsi="Cambria Math"/>
                <w:lang w:val="es-EC"/>
              </w:rPr>
            </m:ctrlPr>
          </m:sSupPr>
          <m:e>
            <m:r>
              <m:rPr>
                <m:sty m:val="p"/>
              </m:rPr>
              <w:rPr>
                <w:rFonts w:ascii="Cambria Math" w:hAnsi="Cambria Math"/>
                <w:lang w:val="es-EC"/>
              </w:rPr>
              <m:t>6L</m:t>
            </m:r>
          </m:e>
          <m:sup>
            <m:f>
              <m:fPr>
                <m:ctrlPr>
                  <w:rPr>
                    <w:rFonts w:ascii="Cambria Math" w:hAnsi="Cambria Math"/>
                    <w:lang w:val="es-EC"/>
                  </w:rPr>
                </m:ctrlPr>
              </m:fPr>
              <m:num>
                <m:r>
                  <m:rPr>
                    <m:sty m:val="p"/>
                  </m:rPr>
                  <w:rPr>
                    <w:rFonts w:ascii="Cambria Math" w:hAnsi="Cambria Math"/>
                    <w:lang w:val="es-EC"/>
                  </w:rPr>
                  <m:t>2</m:t>
                </m:r>
              </m:num>
              <m:den>
                <m:r>
                  <m:rPr>
                    <m:sty m:val="p"/>
                  </m:rPr>
                  <w:rPr>
                    <w:rFonts w:ascii="Cambria Math" w:hAnsi="Cambria Math"/>
                    <w:lang w:val="es-EC"/>
                  </w:rPr>
                  <m:t>3</m:t>
                </m:r>
              </m:den>
            </m:f>
          </m:sup>
        </m:sSup>
        <m:sSup>
          <m:sSupPr>
            <m:ctrlPr>
              <w:rPr>
                <w:rFonts w:ascii="Cambria Math" w:hAnsi="Cambria Math"/>
                <w:lang w:val="es-EC"/>
              </w:rPr>
            </m:ctrlPr>
          </m:sSupPr>
          <m:e>
            <m:d>
              <m:dPr>
                <m:ctrlPr>
                  <w:rPr>
                    <w:rFonts w:ascii="Cambria Math" w:hAnsi="Cambria Math"/>
                    <w:lang w:val="es-EC"/>
                  </w:rPr>
                </m:ctrlPr>
              </m:dPr>
              <m:e>
                <m:sSub>
                  <m:sSubPr>
                    <m:ctrlPr>
                      <w:rPr>
                        <w:rFonts w:ascii="Cambria Math" w:hAnsi="Cambria Math"/>
                        <w:lang w:val="es-EC"/>
                      </w:rPr>
                    </m:ctrlPr>
                  </m:sSubPr>
                  <m:e>
                    <m:r>
                      <m:rPr>
                        <m:sty m:val="p"/>
                      </m:rPr>
                      <w:rPr>
                        <w:rFonts w:ascii="Cambria Math" w:hAnsi="Cambria Math"/>
                        <w:lang w:val="es-EC"/>
                      </w:rPr>
                      <m:t>H</m:t>
                    </m:r>
                  </m:e>
                  <m:sub>
                    <m:r>
                      <m:rPr>
                        <m:sty m:val="p"/>
                      </m:rPr>
                      <w:rPr>
                        <w:rFonts w:ascii="Cambria Math" w:hAnsi="Cambria Math"/>
                        <w:lang w:val="es-EC"/>
                      </w:rPr>
                      <m:t>max</m:t>
                    </m:r>
                  </m:sub>
                </m:sSub>
                <m:r>
                  <m:rPr>
                    <m:sty m:val="p"/>
                  </m:rPr>
                  <w:rPr>
                    <w:rFonts w:ascii="Cambria Math" w:hAnsi="Cambria Math"/>
                    <w:lang w:val="es-EC"/>
                  </w:rPr>
                  <m:t>-</m:t>
                </m:r>
                <m:sSub>
                  <m:sSubPr>
                    <m:ctrlPr>
                      <w:rPr>
                        <w:rFonts w:ascii="Cambria Math" w:hAnsi="Cambria Math"/>
                        <w:lang w:val="es-EC"/>
                      </w:rPr>
                    </m:ctrlPr>
                  </m:sSubPr>
                  <m:e>
                    <m:r>
                      <m:rPr>
                        <m:sty m:val="p"/>
                      </m:rPr>
                      <w:rPr>
                        <w:rFonts w:ascii="Cambria Math" w:hAnsi="Cambria Math"/>
                        <w:lang w:val="es-EC"/>
                      </w:rPr>
                      <m:t>H</m:t>
                    </m:r>
                  </m:e>
                  <m:sub>
                    <m:r>
                      <m:rPr>
                        <m:sty m:val="p"/>
                      </m:rPr>
                      <w:rPr>
                        <w:rFonts w:ascii="Cambria Math" w:hAnsi="Cambria Math"/>
                        <w:lang w:val="es-EC"/>
                      </w:rPr>
                      <m:t>o</m:t>
                    </m:r>
                  </m:sub>
                </m:sSub>
              </m:e>
            </m:d>
          </m:e>
          <m:sup>
            <m:r>
              <m:rPr>
                <m:sty m:val="p"/>
              </m:rPr>
              <w:rPr>
                <w:rFonts w:ascii="Cambria Math" w:hAnsi="Cambria Math"/>
                <w:lang w:val="es-EC"/>
              </w:rPr>
              <m:t>-</m:t>
            </m:r>
            <m:f>
              <m:fPr>
                <m:ctrlPr>
                  <w:rPr>
                    <w:rFonts w:ascii="Cambria Math" w:hAnsi="Cambria Math"/>
                    <w:lang w:val="es-EC"/>
                  </w:rPr>
                </m:ctrlPr>
              </m:fPr>
              <m:num>
                <m:r>
                  <m:rPr>
                    <m:sty m:val="p"/>
                  </m:rPr>
                  <w:rPr>
                    <w:rFonts w:ascii="Cambria Math" w:hAnsi="Cambria Math"/>
                    <w:lang w:val="es-EC"/>
                  </w:rPr>
                  <m:t>1</m:t>
                </m:r>
              </m:num>
              <m:den>
                <m:r>
                  <m:rPr>
                    <m:sty m:val="p"/>
                  </m:rPr>
                  <w:rPr>
                    <w:rFonts w:ascii="Cambria Math" w:hAnsi="Cambria Math"/>
                    <w:lang w:val="es-EC"/>
                  </w:rPr>
                  <m:t>3</m:t>
                </m:r>
              </m:den>
            </m:f>
          </m:sup>
        </m:sSup>
      </m:oMath>
      <w:r w:rsidR="00C07761" w:rsidRPr="00193A46">
        <w:rPr>
          <w:lang w:val="es-EC"/>
        </w:rPr>
        <w:t xml:space="preserve">                  </w:t>
      </w:r>
      <w:r w:rsidR="00FB1DE6">
        <w:rPr>
          <w:lang w:val="es-EC"/>
        </w:rPr>
        <w:t xml:space="preserve">        </w:t>
      </w:r>
      <w:r w:rsidR="00C07761" w:rsidRPr="00193A46">
        <w:rPr>
          <w:lang w:val="es-EC"/>
        </w:rPr>
        <w:t xml:space="preserve"> </w:t>
      </w:r>
      <w:r w:rsidR="00FB1DE6">
        <w:rPr>
          <w:lang w:val="es-EC"/>
        </w:rPr>
        <w:t xml:space="preserve">  </w:t>
      </w:r>
      <w:r w:rsidR="00C07761" w:rsidRPr="00193A46">
        <w:rPr>
          <w:lang w:val="es-EC"/>
        </w:rPr>
        <w:t xml:space="preserve">      </w:t>
      </w:r>
      <w:r w:rsidR="00FB1DE6">
        <w:rPr>
          <w:lang w:val="es-EC"/>
        </w:rPr>
        <w:t xml:space="preserve"> </w:t>
      </w:r>
      <w:proofErr w:type="spellStart"/>
      <w:r w:rsidR="00C07761" w:rsidRPr="00193A46">
        <w:rPr>
          <w:lang w:val="es-EC"/>
        </w:rPr>
        <w:t>Ec</w:t>
      </w:r>
      <w:proofErr w:type="spellEnd"/>
      <w:r w:rsidR="00C07761" w:rsidRPr="00193A46">
        <w:rPr>
          <w:lang w:val="es-EC"/>
        </w:rPr>
        <w:t>: (</w:t>
      </w:r>
      <w:r w:rsidR="006A7667">
        <w:rPr>
          <w:lang w:val="es-EC"/>
        </w:rPr>
        <w:t>5</w:t>
      </w:r>
      <w:r w:rsidR="00A41695">
        <w:rPr>
          <w:lang w:val="es-EC"/>
        </w:rPr>
        <w:t>.7</w:t>
      </w:r>
      <w:r w:rsidR="00C07761" w:rsidRPr="00193A46">
        <w:rPr>
          <w:lang w:val="es-EC"/>
        </w:rPr>
        <w:t>)</w:t>
      </w:r>
    </w:p>
    <w:p w14:paraId="673BC3C2" w14:textId="77777777" w:rsidR="00C07761" w:rsidRPr="00193A46" w:rsidRDefault="00C07761" w:rsidP="00C07761">
      <w:pPr>
        <w:rPr>
          <w:lang w:val="es-EC"/>
        </w:rPr>
      </w:pPr>
      <w:r w:rsidRPr="00193A46">
        <w:rPr>
          <w:lang w:val="es-EC"/>
        </w:rPr>
        <w:t>Donde:</w:t>
      </w:r>
    </w:p>
    <w:p w14:paraId="7AD1E448" w14:textId="77777777" w:rsidR="00C07761" w:rsidRPr="00193A46" w:rsidRDefault="00C07761" w:rsidP="00C07761">
      <w:pPr>
        <w:rPr>
          <w:lang w:val="es-EC"/>
        </w:rPr>
      </w:pPr>
      <w:proofErr w:type="spellStart"/>
      <w:proofErr w:type="gramStart"/>
      <w:r w:rsidRPr="00193A46">
        <w:rPr>
          <w:lang w:val="es-EC"/>
        </w:rPr>
        <w:t>tc</w:t>
      </w:r>
      <w:proofErr w:type="spellEnd"/>
      <w:proofErr w:type="gramEnd"/>
      <w:r w:rsidRPr="00193A46">
        <w:rPr>
          <w:lang w:val="es-EC"/>
        </w:rPr>
        <w:t>= tiempo de concentración (horas)</w:t>
      </w:r>
    </w:p>
    <w:p w14:paraId="612F9331" w14:textId="77777777" w:rsidR="00C07761" w:rsidRPr="00193A46" w:rsidRDefault="00C07761" w:rsidP="00C07761">
      <w:pPr>
        <w:rPr>
          <w:lang w:val="es-EC"/>
        </w:rPr>
      </w:pPr>
      <w:r w:rsidRPr="00193A46">
        <w:rPr>
          <w:lang w:val="es-EC"/>
        </w:rPr>
        <w:t>L= longitud del cauce principal (km)</w:t>
      </w:r>
    </w:p>
    <w:p w14:paraId="792EB483" w14:textId="77777777" w:rsidR="00C07761" w:rsidRPr="00193A46" w:rsidRDefault="00C07761" w:rsidP="00C07761">
      <w:pPr>
        <w:rPr>
          <w:lang w:val="es-EC"/>
        </w:rPr>
      </w:pPr>
      <w:proofErr w:type="spellStart"/>
      <w:r w:rsidRPr="00193A46">
        <w:rPr>
          <w:lang w:val="es-EC"/>
        </w:rPr>
        <w:t>Hmax</w:t>
      </w:r>
      <w:proofErr w:type="spellEnd"/>
      <w:r w:rsidRPr="00193A46">
        <w:rPr>
          <w:lang w:val="es-EC"/>
        </w:rPr>
        <w:t>= Cota más alta de la cuenca (km/h)</w:t>
      </w:r>
    </w:p>
    <w:p w14:paraId="0FCFED25" w14:textId="77777777" w:rsidR="00C07761" w:rsidRPr="00193A46" w:rsidRDefault="00C07761" w:rsidP="00C07761">
      <w:pPr>
        <w:rPr>
          <w:lang w:val="es-EC"/>
        </w:rPr>
      </w:pPr>
      <w:r w:rsidRPr="00193A46">
        <w:rPr>
          <w:lang w:val="es-EC"/>
        </w:rPr>
        <w:t>Ho= Cota del sitio de interés</w:t>
      </w:r>
    </w:p>
    <w:p w14:paraId="36C9591E" w14:textId="77777777" w:rsidR="009D1BDA" w:rsidRPr="00FB0EB3" w:rsidRDefault="00C07761" w:rsidP="00C07761">
      <w:pPr>
        <w:rPr>
          <w:lang w:val="de-DE"/>
        </w:rPr>
      </w:pPr>
      <w:r w:rsidRPr="00FB0EB3">
        <w:rPr>
          <w:b/>
          <w:lang w:val="de-DE"/>
        </w:rPr>
        <w:t>Tournon da Merlo 1973;</w:t>
      </w:r>
      <w:r w:rsidRPr="00FB0EB3">
        <w:rPr>
          <w:lang w:val="de-DE"/>
        </w:rPr>
        <w:t xml:space="preserve">  </w:t>
      </w:r>
    </w:p>
    <w:p w14:paraId="656CA1F9" w14:textId="77777777" w:rsidR="00C07761" w:rsidRPr="00FB0EB3" w:rsidRDefault="009D1BDA" w:rsidP="00C07761">
      <w:pPr>
        <w:rPr>
          <w:lang w:val="de-DE"/>
        </w:rPr>
      </w:pPr>
      <w:r w:rsidRPr="00FB0EB3">
        <w:rPr>
          <w:lang w:val="de-DE"/>
        </w:rPr>
        <w:t xml:space="preserve">                          </w:t>
      </w:r>
      <w:r w:rsidR="00C07761" w:rsidRPr="00FB0EB3">
        <w:rPr>
          <w:lang w:val="de-DE"/>
        </w:rPr>
        <w:t xml:space="preserve">           </w:t>
      </w:r>
      <m:oMath>
        <m:r>
          <m:rPr>
            <m:sty m:val="p"/>
          </m:rPr>
          <w:rPr>
            <w:rFonts w:ascii="Cambria Math" w:hAnsi="Cambria Math"/>
            <w:lang w:val="de-DE"/>
          </w:rPr>
          <m:t>Tc=</m:t>
        </m:r>
        <m:f>
          <m:fPr>
            <m:ctrlPr>
              <w:rPr>
                <w:rFonts w:ascii="Cambria Math" w:hAnsi="Cambria Math"/>
                <w:lang w:val="es-EC"/>
              </w:rPr>
            </m:ctrlPr>
          </m:fPr>
          <m:num>
            <m:r>
              <m:rPr>
                <m:sty m:val="p"/>
              </m:rPr>
              <w:rPr>
                <w:rFonts w:ascii="Cambria Math" w:hAnsi="Cambria Math"/>
                <w:lang w:val="de-DE"/>
              </w:rPr>
              <m:t>0.396L</m:t>
            </m:r>
          </m:num>
          <m:den>
            <m:sSup>
              <m:sSupPr>
                <m:ctrlPr>
                  <w:rPr>
                    <w:rFonts w:ascii="Cambria Math" w:hAnsi="Cambria Math"/>
                    <w:lang w:val="es-EC"/>
                  </w:rPr>
                </m:ctrlPr>
              </m:sSupPr>
              <m:e>
                <m:rad>
                  <m:radPr>
                    <m:degHide m:val="1"/>
                    <m:ctrlPr>
                      <w:rPr>
                        <w:rFonts w:ascii="Cambria Math" w:hAnsi="Cambria Math"/>
                        <w:lang w:val="es-EC"/>
                      </w:rPr>
                    </m:ctrlPr>
                  </m:radPr>
                  <m:deg/>
                  <m:e>
                    <m:r>
                      <m:rPr>
                        <m:sty m:val="p"/>
                      </m:rPr>
                      <w:rPr>
                        <w:rFonts w:ascii="Cambria Math" w:hAnsi="Cambria Math"/>
                        <w:lang w:val="de-DE"/>
                      </w:rPr>
                      <m:t>i</m:t>
                    </m:r>
                  </m:e>
                </m:rad>
                <m:d>
                  <m:dPr>
                    <m:ctrlPr>
                      <w:rPr>
                        <w:rFonts w:ascii="Cambria Math" w:hAnsi="Cambria Math"/>
                        <w:lang w:val="es-EC"/>
                      </w:rPr>
                    </m:ctrlPr>
                  </m:dPr>
                  <m:e>
                    <m:sSup>
                      <m:sSupPr>
                        <m:ctrlPr>
                          <w:rPr>
                            <w:rFonts w:ascii="Cambria Math" w:hAnsi="Cambria Math"/>
                            <w:lang w:val="es-EC"/>
                          </w:rPr>
                        </m:ctrlPr>
                      </m:sSupPr>
                      <m:e>
                        <m:d>
                          <m:dPr>
                            <m:ctrlPr>
                              <w:rPr>
                                <w:rFonts w:ascii="Cambria Math" w:hAnsi="Cambria Math"/>
                                <w:lang w:val="es-EC"/>
                              </w:rPr>
                            </m:ctrlPr>
                          </m:dPr>
                          <m:e>
                            <m:f>
                              <m:fPr>
                                <m:ctrlPr>
                                  <w:rPr>
                                    <w:rFonts w:ascii="Cambria Math" w:hAnsi="Cambria Math"/>
                                    <w:lang w:val="es-EC"/>
                                  </w:rPr>
                                </m:ctrlPr>
                              </m:fPr>
                              <m:num>
                                <m:r>
                                  <m:rPr>
                                    <m:sty m:val="p"/>
                                  </m:rPr>
                                  <w:rPr>
                                    <w:rFonts w:ascii="Cambria Math" w:hAnsi="Cambria Math"/>
                                    <w:lang w:val="de-DE"/>
                                  </w:rPr>
                                  <m:t>S</m:t>
                                </m:r>
                              </m:num>
                              <m:den>
                                <m:r>
                                  <m:rPr>
                                    <m:sty m:val="p"/>
                                  </m:rPr>
                                  <w:rPr>
                                    <w:rFonts w:ascii="Cambria Math" w:hAnsi="Cambria Math"/>
                                    <w:lang w:val="de-DE"/>
                                  </w:rPr>
                                  <m:t>L</m:t>
                                </m:r>
                              </m:den>
                            </m:f>
                          </m:e>
                        </m:d>
                      </m:e>
                      <m:sup>
                        <m:r>
                          <m:rPr>
                            <m:sty m:val="p"/>
                          </m:rPr>
                          <w:rPr>
                            <w:rFonts w:ascii="Cambria Math" w:hAnsi="Cambria Math"/>
                            <w:lang w:val="de-DE"/>
                          </w:rPr>
                          <m:t>2</m:t>
                        </m:r>
                      </m:sup>
                    </m:sSup>
                    <m:rad>
                      <m:radPr>
                        <m:degHide m:val="1"/>
                        <m:ctrlPr>
                          <w:rPr>
                            <w:rFonts w:ascii="Cambria Math" w:hAnsi="Cambria Math"/>
                            <w:lang w:val="es-EC"/>
                          </w:rPr>
                        </m:ctrlPr>
                      </m:radPr>
                      <m:deg/>
                      <m:e>
                        <m:f>
                          <m:fPr>
                            <m:ctrlPr>
                              <w:rPr>
                                <w:rFonts w:ascii="Cambria Math" w:hAnsi="Cambria Math"/>
                                <w:lang w:val="es-EC"/>
                              </w:rPr>
                            </m:ctrlPr>
                          </m:fPr>
                          <m:num>
                            <m:r>
                              <m:rPr>
                                <m:sty m:val="p"/>
                              </m:rPr>
                              <w:rPr>
                                <w:rFonts w:ascii="Cambria Math" w:hAnsi="Cambria Math"/>
                                <w:lang w:val="de-DE"/>
                              </w:rPr>
                              <m:t>i</m:t>
                            </m:r>
                          </m:num>
                          <m:den>
                            <m:sSub>
                              <m:sSubPr>
                                <m:ctrlPr>
                                  <w:rPr>
                                    <w:rFonts w:ascii="Cambria Math" w:hAnsi="Cambria Math"/>
                                    <w:lang w:val="es-EC"/>
                                  </w:rPr>
                                </m:ctrlPr>
                              </m:sSubPr>
                              <m:e>
                                <m:r>
                                  <m:rPr>
                                    <m:sty m:val="p"/>
                                  </m:rPr>
                                  <w:rPr>
                                    <w:rFonts w:ascii="Cambria Math" w:hAnsi="Cambria Math"/>
                                    <w:lang w:val="de-DE"/>
                                  </w:rPr>
                                  <m:t>i</m:t>
                                </m:r>
                              </m:e>
                              <m:sub>
                                <m:r>
                                  <m:rPr>
                                    <m:sty m:val="p"/>
                                  </m:rPr>
                                  <w:rPr>
                                    <w:rFonts w:ascii="Cambria Math" w:hAnsi="Cambria Math"/>
                                    <w:lang w:val="de-DE"/>
                                  </w:rPr>
                                  <m:t>v</m:t>
                                </m:r>
                              </m:sub>
                            </m:sSub>
                          </m:den>
                        </m:f>
                      </m:e>
                    </m:rad>
                  </m:e>
                </m:d>
              </m:e>
              <m:sup>
                <m:r>
                  <m:rPr>
                    <m:sty m:val="p"/>
                  </m:rPr>
                  <w:rPr>
                    <w:rFonts w:ascii="Cambria Math" w:hAnsi="Cambria Math"/>
                    <w:lang w:val="de-DE"/>
                  </w:rPr>
                  <m:t>2</m:t>
                </m:r>
              </m:sup>
            </m:sSup>
          </m:den>
        </m:f>
      </m:oMath>
      <w:r w:rsidR="00C07761" w:rsidRPr="00FB0EB3">
        <w:rPr>
          <w:lang w:val="de-DE"/>
        </w:rPr>
        <w:t xml:space="preserve">                                  </w:t>
      </w:r>
      <w:r w:rsidR="00FB1DE6" w:rsidRPr="00FB0EB3">
        <w:rPr>
          <w:lang w:val="de-DE"/>
        </w:rPr>
        <w:t xml:space="preserve">         </w:t>
      </w:r>
      <w:r w:rsidR="00C07761" w:rsidRPr="00FB0EB3">
        <w:rPr>
          <w:lang w:val="de-DE"/>
        </w:rPr>
        <w:t xml:space="preserve">   Ec: (</w:t>
      </w:r>
      <w:r w:rsidR="006A7667">
        <w:rPr>
          <w:lang w:val="de-DE"/>
        </w:rPr>
        <w:t>5</w:t>
      </w:r>
      <w:r w:rsidR="00A41695" w:rsidRPr="00FB0EB3">
        <w:rPr>
          <w:lang w:val="de-DE"/>
        </w:rPr>
        <w:t>.8</w:t>
      </w:r>
      <w:r w:rsidR="00C07761" w:rsidRPr="00FB0EB3">
        <w:rPr>
          <w:lang w:val="de-DE"/>
        </w:rPr>
        <w:t>)</w:t>
      </w:r>
    </w:p>
    <w:p w14:paraId="138EB1A4" w14:textId="77777777" w:rsidR="00C07761" w:rsidRPr="00193A46" w:rsidRDefault="00C07761" w:rsidP="00C07761">
      <w:pPr>
        <w:rPr>
          <w:lang w:val="es-EC"/>
        </w:rPr>
      </w:pPr>
      <w:r w:rsidRPr="00193A46">
        <w:rPr>
          <w:lang w:val="es-EC"/>
        </w:rPr>
        <w:t>Donde:</w:t>
      </w:r>
    </w:p>
    <w:p w14:paraId="64418E6F" w14:textId="77777777" w:rsidR="00C07761" w:rsidRPr="00193A46" w:rsidRDefault="00C07761" w:rsidP="00C07761">
      <w:pPr>
        <w:rPr>
          <w:lang w:val="es-EC"/>
        </w:rPr>
      </w:pPr>
      <w:proofErr w:type="spellStart"/>
      <w:proofErr w:type="gramStart"/>
      <w:r w:rsidRPr="00193A46">
        <w:rPr>
          <w:lang w:val="es-EC"/>
        </w:rPr>
        <w:t>tc</w:t>
      </w:r>
      <w:proofErr w:type="spellEnd"/>
      <w:proofErr w:type="gramEnd"/>
      <w:r w:rsidRPr="00193A46">
        <w:rPr>
          <w:lang w:val="es-EC"/>
        </w:rPr>
        <w:t>= tiempo de concentración (horas)</w:t>
      </w:r>
    </w:p>
    <w:p w14:paraId="42021875" w14:textId="77777777" w:rsidR="00C07761" w:rsidRPr="00193A46" w:rsidRDefault="00C07761" w:rsidP="00C07761">
      <w:pPr>
        <w:rPr>
          <w:lang w:val="es-EC"/>
        </w:rPr>
      </w:pPr>
      <w:r w:rsidRPr="00193A46">
        <w:rPr>
          <w:lang w:val="es-EC"/>
        </w:rPr>
        <w:t>L= longitud del cauce principal (km)</w:t>
      </w:r>
    </w:p>
    <w:p w14:paraId="65711C10" w14:textId="77777777" w:rsidR="00C07761" w:rsidRPr="00193A46" w:rsidRDefault="00C07761" w:rsidP="00C07761">
      <w:pPr>
        <w:rPr>
          <w:lang w:val="es-EC"/>
        </w:rPr>
      </w:pPr>
      <w:proofErr w:type="spellStart"/>
      <w:r w:rsidRPr="00193A46">
        <w:rPr>
          <w:lang w:val="es-EC"/>
        </w:rPr>
        <w:t>Hmax</w:t>
      </w:r>
      <w:proofErr w:type="spellEnd"/>
      <w:r w:rsidRPr="00193A46">
        <w:rPr>
          <w:lang w:val="es-EC"/>
        </w:rPr>
        <w:t>= Cota más alta de la cuenca (m)</w:t>
      </w:r>
    </w:p>
    <w:p w14:paraId="3F4E90AB" w14:textId="77777777" w:rsidR="00C07761" w:rsidRPr="00193A46" w:rsidRDefault="00C07761" w:rsidP="00C07761">
      <w:pPr>
        <w:rPr>
          <w:lang w:val="es-EC"/>
        </w:rPr>
      </w:pPr>
      <w:r w:rsidRPr="00193A46">
        <w:rPr>
          <w:lang w:val="es-EC"/>
        </w:rPr>
        <w:t>Ho= Cota del sitio de interés (m)</w:t>
      </w:r>
    </w:p>
    <w:p w14:paraId="4410B774" w14:textId="77777777" w:rsidR="009D1BDA" w:rsidRDefault="00C07761" w:rsidP="00C07761">
      <w:pPr>
        <w:rPr>
          <w:lang w:val="es-EC"/>
        </w:rPr>
      </w:pPr>
      <w:proofErr w:type="spellStart"/>
      <w:r w:rsidRPr="00193A46">
        <w:rPr>
          <w:b/>
          <w:lang w:val="es-EC"/>
        </w:rPr>
        <w:t>Kirpich</w:t>
      </w:r>
      <w:proofErr w:type="spellEnd"/>
      <w:r w:rsidRPr="00193A46">
        <w:rPr>
          <w:b/>
          <w:lang w:val="es-EC"/>
        </w:rPr>
        <w:t xml:space="preserve"> 1940;</w:t>
      </w:r>
      <w:r w:rsidRPr="00193A46">
        <w:rPr>
          <w:lang w:val="es-EC"/>
        </w:rPr>
        <w:t xml:space="preserve">   </w:t>
      </w:r>
    </w:p>
    <w:p w14:paraId="505AB3FB" w14:textId="77777777" w:rsidR="00C07761" w:rsidRPr="00193A46" w:rsidRDefault="009D1BDA" w:rsidP="00C07761">
      <w:pPr>
        <w:rPr>
          <w:lang w:val="es-EC"/>
        </w:rPr>
      </w:pPr>
      <w:r>
        <w:rPr>
          <w:lang w:val="es-EC"/>
        </w:rPr>
        <w:t xml:space="preserve">       </w:t>
      </w:r>
      <w:r w:rsidR="00C07761" w:rsidRPr="00193A46">
        <w:rPr>
          <w:lang w:val="es-EC"/>
        </w:rPr>
        <w:t xml:space="preserve">             </w:t>
      </w:r>
      <w:r w:rsidR="00C07761" w:rsidRPr="00193A46">
        <w:rPr>
          <w:lang w:val="es-EC"/>
        </w:rPr>
        <w:object w:dxaOrig="2940" w:dyaOrig="800" w14:anchorId="3B9D27B4">
          <v:shape id="_x0000_i1033" type="#_x0000_t75" style="width:2in;height:36pt" o:ole="" filled="t">
            <v:fill color2="black"/>
            <v:imagedata r:id="rId47" o:title=""/>
          </v:shape>
          <o:OLEObject Type="Embed" ProgID="Equation.3" ShapeID="_x0000_i1033" DrawAspect="Content" ObjectID="_1525068854" r:id="rId48"/>
        </w:object>
      </w:r>
      <w:r w:rsidR="00C07761" w:rsidRPr="00193A46">
        <w:rPr>
          <w:lang w:val="es-EC"/>
        </w:rPr>
        <w:t xml:space="preserve">           </w:t>
      </w:r>
      <w:r w:rsidR="00FB1DE6">
        <w:rPr>
          <w:lang w:val="es-EC"/>
        </w:rPr>
        <w:t xml:space="preserve"> </w:t>
      </w:r>
      <w:r w:rsidR="00C07761" w:rsidRPr="00193A46">
        <w:rPr>
          <w:lang w:val="es-EC"/>
        </w:rPr>
        <w:t xml:space="preserve">         </w:t>
      </w:r>
      <w:r w:rsidR="00FB1DE6">
        <w:rPr>
          <w:lang w:val="es-EC"/>
        </w:rPr>
        <w:t xml:space="preserve">         </w:t>
      </w:r>
      <w:proofErr w:type="spellStart"/>
      <w:r w:rsidR="00C07761" w:rsidRPr="00193A46">
        <w:rPr>
          <w:lang w:val="es-EC"/>
        </w:rPr>
        <w:t>Ec</w:t>
      </w:r>
      <w:proofErr w:type="spellEnd"/>
      <w:r w:rsidR="00C07761" w:rsidRPr="00193A46">
        <w:rPr>
          <w:lang w:val="es-EC"/>
        </w:rPr>
        <w:t>: (</w:t>
      </w:r>
      <w:r w:rsidR="006A7667">
        <w:rPr>
          <w:lang w:val="es-EC"/>
        </w:rPr>
        <w:t>5</w:t>
      </w:r>
      <w:r w:rsidR="00A41695">
        <w:rPr>
          <w:lang w:val="es-EC"/>
        </w:rPr>
        <w:t>.9</w:t>
      </w:r>
      <w:r w:rsidR="00C07761" w:rsidRPr="00193A46">
        <w:rPr>
          <w:lang w:val="es-EC"/>
        </w:rPr>
        <w:t>)</w:t>
      </w:r>
    </w:p>
    <w:p w14:paraId="42B79207" w14:textId="77777777" w:rsidR="00C07761" w:rsidRPr="00193A46" w:rsidRDefault="00C07761" w:rsidP="00C07761">
      <w:pPr>
        <w:rPr>
          <w:lang w:val="es-EC"/>
        </w:rPr>
      </w:pPr>
      <w:r w:rsidRPr="00193A46">
        <w:rPr>
          <w:lang w:val="es-EC"/>
        </w:rPr>
        <w:t>Donde:</w:t>
      </w:r>
    </w:p>
    <w:p w14:paraId="1769FB53" w14:textId="77777777" w:rsidR="00C07761" w:rsidRPr="00193A46" w:rsidRDefault="00C07761" w:rsidP="00C07761">
      <w:pPr>
        <w:rPr>
          <w:lang w:val="es-EC"/>
        </w:rPr>
      </w:pPr>
      <w:proofErr w:type="spellStart"/>
      <w:proofErr w:type="gramStart"/>
      <w:r w:rsidRPr="00193A46">
        <w:rPr>
          <w:lang w:val="es-EC"/>
        </w:rPr>
        <w:t>tc</w:t>
      </w:r>
      <w:proofErr w:type="spellEnd"/>
      <w:proofErr w:type="gramEnd"/>
      <w:r w:rsidRPr="00193A46">
        <w:rPr>
          <w:lang w:val="es-EC"/>
        </w:rPr>
        <w:t>= tiempo de concentración (min)</w:t>
      </w:r>
    </w:p>
    <w:p w14:paraId="57DB5E64" w14:textId="77777777" w:rsidR="00C07761" w:rsidRPr="00193A46" w:rsidRDefault="00C07761" w:rsidP="00C07761">
      <w:pPr>
        <w:rPr>
          <w:lang w:val="es-EC"/>
        </w:rPr>
      </w:pPr>
      <w:r w:rsidRPr="00193A46">
        <w:rPr>
          <w:lang w:val="es-EC"/>
        </w:rPr>
        <w:t>L= longitud del cauce principal (km)</w:t>
      </w:r>
    </w:p>
    <w:p w14:paraId="15C107DC" w14:textId="77777777" w:rsidR="00C07761" w:rsidRPr="00193A46" w:rsidRDefault="00C07761" w:rsidP="00C07761">
      <w:pPr>
        <w:rPr>
          <w:lang w:val="es-EC"/>
        </w:rPr>
      </w:pPr>
      <w:proofErr w:type="spellStart"/>
      <w:r w:rsidRPr="00193A46">
        <w:rPr>
          <w:lang w:val="es-EC"/>
        </w:rPr>
        <w:t>H</w:t>
      </w:r>
      <w:r w:rsidRPr="005807A4">
        <w:rPr>
          <w:vertAlign w:val="subscript"/>
          <w:lang w:val="es-EC"/>
        </w:rPr>
        <w:t>max</w:t>
      </w:r>
      <w:proofErr w:type="spellEnd"/>
      <w:r w:rsidRPr="00193A46">
        <w:rPr>
          <w:lang w:val="es-EC"/>
        </w:rPr>
        <w:t>= Cota más alta de la cuenca (m)</w:t>
      </w:r>
    </w:p>
    <w:p w14:paraId="29573B1F" w14:textId="77777777" w:rsidR="00C07761" w:rsidRPr="00193A46" w:rsidRDefault="00C07761" w:rsidP="00C07761">
      <w:pPr>
        <w:rPr>
          <w:lang w:val="es-EC"/>
        </w:rPr>
      </w:pPr>
      <w:r w:rsidRPr="00193A46">
        <w:rPr>
          <w:lang w:val="es-EC"/>
        </w:rPr>
        <w:t>H</w:t>
      </w:r>
      <w:r w:rsidRPr="005807A4">
        <w:rPr>
          <w:vertAlign w:val="subscript"/>
          <w:lang w:val="es-EC"/>
        </w:rPr>
        <w:t>0</w:t>
      </w:r>
      <w:r w:rsidRPr="00193A46">
        <w:rPr>
          <w:lang w:val="es-EC"/>
        </w:rPr>
        <w:t>= Cota del sitio de interés (m)</w:t>
      </w:r>
    </w:p>
    <w:p w14:paraId="1283D095" w14:textId="2F824136" w:rsidR="007838FD" w:rsidRDefault="006A7667" w:rsidP="007838FD">
      <w:pPr>
        <w:rPr>
          <w:lang w:val="es-EC"/>
        </w:rPr>
      </w:pPr>
      <w:r>
        <w:rPr>
          <w:lang w:val="es-ES"/>
        </w:rPr>
        <w:t>A continuación en el cuadro 5.</w:t>
      </w:r>
      <w:r w:rsidR="00E66B4E">
        <w:rPr>
          <w:lang w:val="es-ES"/>
        </w:rPr>
        <w:t>5</w:t>
      </w:r>
      <w:r>
        <w:rPr>
          <w:lang w:val="es-ES"/>
        </w:rPr>
        <w:t xml:space="preserve"> se tiene los</w:t>
      </w:r>
      <w:r w:rsidRPr="00193A46">
        <w:rPr>
          <w:lang w:val="es-EC"/>
        </w:rPr>
        <w:t xml:space="preserve"> tiempo</w:t>
      </w:r>
      <w:r>
        <w:rPr>
          <w:lang w:val="es-EC"/>
        </w:rPr>
        <w:t>s</w:t>
      </w:r>
      <w:r w:rsidRPr="00193A46">
        <w:rPr>
          <w:lang w:val="es-EC"/>
        </w:rPr>
        <w:t xml:space="preserve"> de concentración</w:t>
      </w:r>
      <w:r>
        <w:rPr>
          <w:lang w:val="es-EC"/>
        </w:rPr>
        <w:t xml:space="preserve"> calculados con las ecuaciones mencionadas arriba y, el valor adoptado,</w:t>
      </w:r>
      <w:r w:rsidRPr="00193A46">
        <w:rPr>
          <w:lang w:val="es-EC"/>
        </w:rPr>
        <w:t xml:space="preserve"> </w:t>
      </w:r>
      <w:r>
        <w:rPr>
          <w:lang w:val="es-EC"/>
        </w:rPr>
        <w:t xml:space="preserve">en este caso la ecuación  </w:t>
      </w:r>
      <w:proofErr w:type="spellStart"/>
      <w:r>
        <w:rPr>
          <w:lang w:val="es-EC"/>
        </w:rPr>
        <w:t>Kirpich</w:t>
      </w:r>
      <w:proofErr w:type="spellEnd"/>
      <w:r>
        <w:rPr>
          <w:lang w:val="es-EC"/>
        </w:rPr>
        <w:t xml:space="preserve"> genera tiempos de concentración más razonables </w:t>
      </w:r>
      <w:r w:rsidRPr="00193A46">
        <w:rPr>
          <w:lang w:val="es-EC"/>
        </w:rPr>
        <w:t xml:space="preserve">para </w:t>
      </w:r>
      <w:r>
        <w:rPr>
          <w:lang w:val="es-EC"/>
        </w:rPr>
        <w:t>determinar los caudales de</w:t>
      </w:r>
      <w:r w:rsidRPr="00193A46">
        <w:rPr>
          <w:lang w:val="es-EC"/>
        </w:rPr>
        <w:t xml:space="preserve"> </w:t>
      </w:r>
      <w:r>
        <w:rPr>
          <w:lang w:val="es-EC"/>
        </w:rPr>
        <w:t xml:space="preserve">diseño de las obras hidráulicas de drenaje, comparado con los tiempos determinados mediante las ecuaciones de </w:t>
      </w:r>
      <w:proofErr w:type="spellStart"/>
      <w:r>
        <w:rPr>
          <w:lang w:val="es-EC"/>
        </w:rPr>
        <w:t>Hathaway</w:t>
      </w:r>
      <w:proofErr w:type="spellEnd"/>
      <w:r>
        <w:rPr>
          <w:lang w:val="es-EC"/>
        </w:rPr>
        <w:t xml:space="preserve"> y SCS ya que las velocidades medias estimadas </w:t>
      </w:r>
      <w:r>
        <w:rPr>
          <w:lang w:val="es-EC"/>
        </w:rPr>
        <w:lastRenderedPageBreak/>
        <w:t>en los cauces con estos tiempos son muy altas o muy bajas respectivamente. El resto de ecuaciones producen tiempos de concentración muy grandes y las velocidades medias estimadas con ellos son muy bajas si se toma en cuenta la pendiente empinada de los cauces estudiados.</w:t>
      </w:r>
    </w:p>
    <w:p w14:paraId="65E5A012" w14:textId="77777777" w:rsidR="007838FD" w:rsidRDefault="007838FD" w:rsidP="007838FD">
      <w:pPr>
        <w:pStyle w:val="Estilo5"/>
        <w:ind w:left="420"/>
        <w:outlineLvl w:val="0"/>
      </w:pPr>
      <w:r>
        <w:t xml:space="preserve">Cuadro </w:t>
      </w:r>
      <w:r w:rsidR="002A113D">
        <w:fldChar w:fldCharType="begin"/>
      </w:r>
      <w:r w:rsidR="002A113D">
        <w:instrText xml:space="preserve"> STYLEREF 1 \s </w:instrText>
      </w:r>
      <w:r w:rsidR="002A113D">
        <w:fldChar w:fldCharType="separate"/>
      </w:r>
      <w:r w:rsidR="00D64F27">
        <w:rPr>
          <w:noProof/>
        </w:rPr>
        <w:t>5</w:t>
      </w:r>
      <w:r w:rsidR="002A113D">
        <w:fldChar w:fldCharType="end"/>
      </w:r>
      <w:r>
        <w:t>.</w:t>
      </w:r>
      <w:r w:rsidR="002A113D">
        <w:fldChar w:fldCharType="begin"/>
      </w:r>
      <w:r w:rsidR="002A113D">
        <w:instrText xml:space="preserve"> SEQ Cuadro \* ARABIC \s 1 </w:instrText>
      </w:r>
      <w:r w:rsidR="002A113D">
        <w:fldChar w:fldCharType="separate"/>
      </w:r>
      <w:r w:rsidR="00D64F27">
        <w:rPr>
          <w:noProof/>
        </w:rPr>
        <w:t>5</w:t>
      </w:r>
      <w:r w:rsidR="002A113D">
        <w:fldChar w:fldCharType="end"/>
      </w:r>
      <w:r>
        <w:t>: Tiempos de concentración</w:t>
      </w:r>
    </w:p>
    <w:tbl>
      <w:tblPr>
        <w:tblW w:w="0" w:type="auto"/>
        <w:jc w:val="center"/>
        <w:tblLayout w:type="fixed"/>
        <w:tblCellMar>
          <w:left w:w="70" w:type="dxa"/>
          <w:right w:w="70" w:type="dxa"/>
        </w:tblCellMar>
        <w:tblLook w:val="04A0" w:firstRow="1" w:lastRow="0" w:firstColumn="1" w:lastColumn="0" w:noHBand="0" w:noVBand="1"/>
      </w:tblPr>
      <w:tblGrid>
        <w:gridCol w:w="1625"/>
        <w:gridCol w:w="709"/>
        <w:gridCol w:w="852"/>
        <w:gridCol w:w="710"/>
        <w:gridCol w:w="709"/>
        <w:gridCol w:w="777"/>
        <w:gridCol w:w="850"/>
        <w:gridCol w:w="851"/>
      </w:tblGrid>
      <w:tr w:rsidR="00A3032B" w:rsidRPr="00A3032B" w14:paraId="432EDAA3" w14:textId="77777777" w:rsidTr="00E66B4E">
        <w:trPr>
          <w:trHeight w:val="300"/>
          <w:jc w:val="center"/>
        </w:trPr>
        <w:tc>
          <w:tcPr>
            <w:tcW w:w="1625" w:type="dxa"/>
            <w:vMerge w:val="restart"/>
            <w:tcBorders>
              <w:top w:val="single" w:sz="4" w:space="0" w:color="auto"/>
              <w:left w:val="single" w:sz="4" w:space="0" w:color="auto"/>
              <w:bottom w:val="single" w:sz="8" w:space="0" w:color="000000"/>
              <w:right w:val="single" w:sz="4" w:space="0" w:color="auto"/>
            </w:tcBorders>
            <w:shd w:val="clear" w:color="auto" w:fill="auto"/>
            <w:noWrap/>
            <w:vAlign w:val="center"/>
            <w:hideMark/>
          </w:tcPr>
          <w:p w14:paraId="7ABA7493" w14:textId="77777777" w:rsidR="00A3032B" w:rsidRPr="00A3032B" w:rsidRDefault="00A3032B" w:rsidP="00A3032B">
            <w:pPr>
              <w:spacing w:before="0" w:after="0" w:line="240" w:lineRule="auto"/>
              <w:jc w:val="center"/>
              <w:rPr>
                <w:bCs/>
                <w:sz w:val="16"/>
                <w:szCs w:val="16"/>
                <w:lang w:val="es-ES" w:eastAsia="es-ES"/>
              </w:rPr>
            </w:pPr>
            <w:r w:rsidRPr="00A3032B">
              <w:rPr>
                <w:bCs/>
                <w:sz w:val="16"/>
                <w:szCs w:val="16"/>
                <w:lang w:val="es-ES" w:eastAsia="es-ES"/>
              </w:rPr>
              <w:t>Cuenca</w:t>
            </w:r>
          </w:p>
        </w:tc>
        <w:tc>
          <w:tcPr>
            <w:tcW w:w="709" w:type="dxa"/>
            <w:tcBorders>
              <w:top w:val="single" w:sz="4" w:space="0" w:color="auto"/>
              <w:left w:val="nil"/>
              <w:bottom w:val="nil"/>
              <w:right w:val="single" w:sz="4" w:space="0" w:color="auto"/>
            </w:tcBorders>
            <w:shd w:val="clear" w:color="auto" w:fill="auto"/>
            <w:noWrap/>
            <w:vAlign w:val="center"/>
            <w:hideMark/>
          </w:tcPr>
          <w:p w14:paraId="24BFCE78" w14:textId="77777777" w:rsidR="00A3032B" w:rsidRPr="00A3032B" w:rsidRDefault="00A3032B" w:rsidP="00A3032B">
            <w:pPr>
              <w:spacing w:before="0" w:after="0" w:line="240" w:lineRule="auto"/>
              <w:jc w:val="left"/>
              <w:rPr>
                <w:bCs/>
                <w:sz w:val="16"/>
                <w:szCs w:val="16"/>
                <w:lang w:val="es-ES" w:eastAsia="es-ES"/>
              </w:rPr>
            </w:pPr>
            <w:r w:rsidRPr="00A3032B">
              <w:rPr>
                <w:bCs/>
                <w:sz w:val="16"/>
                <w:szCs w:val="16"/>
                <w:lang w:val="es-ES" w:eastAsia="es-ES"/>
              </w:rPr>
              <w:t>Tc [min]</w:t>
            </w:r>
          </w:p>
        </w:tc>
        <w:tc>
          <w:tcPr>
            <w:tcW w:w="852" w:type="dxa"/>
            <w:tcBorders>
              <w:top w:val="single" w:sz="4" w:space="0" w:color="auto"/>
              <w:left w:val="nil"/>
              <w:bottom w:val="nil"/>
              <w:right w:val="single" w:sz="4" w:space="0" w:color="auto"/>
            </w:tcBorders>
            <w:shd w:val="clear" w:color="auto" w:fill="auto"/>
            <w:noWrap/>
            <w:vAlign w:val="center"/>
            <w:hideMark/>
          </w:tcPr>
          <w:p w14:paraId="6D6092C7" w14:textId="77777777" w:rsidR="00A3032B" w:rsidRPr="00A3032B" w:rsidRDefault="00A3032B" w:rsidP="00A3032B">
            <w:pPr>
              <w:spacing w:before="0" w:after="0" w:line="240" w:lineRule="auto"/>
              <w:jc w:val="left"/>
              <w:rPr>
                <w:bCs/>
                <w:sz w:val="16"/>
                <w:szCs w:val="16"/>
                <w:lang w:val="es-ES" w:eastAsia="es-ES"/>
              </w:rPr>
            </w:pPr>
            <w:r w:rsidRPr="00A3032B">
              <w:rPr>
                <w:bCs/>
                <w:sz w:val="16"/>
                <w:szCs w:val="16"/>
                <w:lang w:val="es-ES" w:eastAsia="es-ES"/>
              </w:rPr>
              <w:t>Tc [min]</w:t>
            </w:r>
          </w:p>
        </w:tc>
        <w:tc>
          <w:tcPr>
            <w:tcW w:w="710" w:type="dxa"/>
            <w:tcBorders>
              <w:top w:val="single" w:sz="4" w:space="0" w:color="auto"/>
              <w:left w:val="nil"/>
              <w:bottom w:val="nil"/>
              <w:right w:val="single" w:sz="4" w:space="0" w:color="auto"/>
            </w:tcBorders>
            <w:shd w:val="clear" w:color="auto" w:fill="auto"/>
            <w:noWrap/>
            <w:vAlign w:val="center"/>
            <w:hideMark/>
          </w:tcPr>
          <w:p w14:paraId="2CEBDD8C" w14:textId="77777777" w:rsidR="00A3032B" w:rsidRPr="00A3032B" w:rsidRDefault="00A3032B" w:rsidP="00A3032B">
            <w:pPr>
              <w:spacing w:before="0" w:after="0" w:line="240" w:lineRule="auto"/>
              <w:jc w:val="left"/>
              <w:rPr>
                <w:bCs/>
                <w:sz w:val="16"/>
                <w:szCs w:val="16"/>
                <w:lang w:val="es-ES" w:eastAsia="es-ES"/>
              </w:rPr>
            </w:pPr>
            <w:r w:rsidRPr="00A3032B">
              <w:rPr>
                <w:bCs/>
                <w:sz w:val="16"/>
                <w:szCs w:val="16"/>
                <w:lang w:val="es-ES" w:eastAsia="es-ES"/>
              </w:rPr>
              <w:t>Tc [min]</w:t>
            </w:r>
          </w:p>
        </w:tc>
        <w:tc>
          <w:tcPr>
            <w:tcW w:w="709" w:type="dxa"/>
            <w:tcBorders>
              <w:top w:val="single" w:sz="4" w:space="0" w:color="auto"/>
              <w:left w:val="nil"/>
              <w:bottom w:val="nil"/>
              <w:right w:val="single" w:sz="4" w:space="0" w:color="auto"/>
            </w:tcBorders>
            <w:shd w:val="clear" w:color="auto" w:fill="auto"/>
            <w:noWrap/>
            <w:vAlign w:val="bottom"/>
            <w:hideMark/>
          </w:tcPr>
          <w:p w14:paraId="6F9F0412"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Tc [min]</w:t>
            </w:r>
          </w:p>
        </w:tc>
        <w:tc>
          <w:tcPr>
            <w:tcW w:w="777" w:type="dxa"/>
            <w:tcBorders>
              <w:top w:val="single" w:sz="4" w:space="0" w:color="auto"/>
              <w:left w:val="nil"/>
              <w:bottom w:val="nil"/>
              <w:right w:val="single" w:sz="4" w:space="0" w:color="auto"/>
            </w:tcBorders>
            <w:shd w:val="clear" w:color="auto" w:fill="auto"/>
            <w:noWrap/>
            <w:vAlign w:val="center"/>
            <w:hideMark/>
          </w:tcPr>
          <w:p w14:paraId="426C19EE" w14:textId="77777777" w:rsidR="00A3032B" w:rsidRPr="00A3032B" w:rsidRDefault="00A3032B" w:rsidP="00A3032B">
            <w:pPr>
              <w:spacing w:before="0" w:after="0" w:line="240" w:lineRule="auto"/>
              <w:jc w:val="left"/>
              <w:rPr>
                <w:bCs/>
                <w:sz w:val="16"/>
                <w:szCs w:val="16"/>
                <w:lang w:val="es-ES" w:eastAsia="es-ES"/>
              </w:rPr>
            </w:pPr>
            <w:r w:rsidRPr="00A3032B">
              <w:rPr>
                <w:bCs/>
                <w:sz w:val="16"/>
                <w:szCs w:val="16"/>
                <w:lang w:val="es-ES" w:eastAsia="es-ES"/>
              </w:rPr>
              <w:t>Tc [min]</w:t>
            </w:r>
          </w:p>
        </w:tc>
        <w:tc>
          <w:tcPr>
            <w:tcW w:w="850" w:type="dxa"/>
            <w:tcBorders>
              <w:top w:val="single" w:sz="4" w:space="0" w:color="auto"/>
              <w:left w:val="nil"/>
              <w:bottom w:val="nil"/>
              <w:right w:val="single" w:sz="4" w:space="0" w:color="auto"/>
            </w:tcBorders>
            <w:shd w:val="clear" w:color="auto" w:fill="auto"/>
            <w:noWrap/>
            <w:vAlign w:val="bottom"/>
            <w:hideMark/>
          </w:tcPr>
          <w:p w14:paraId="482B8ECF"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Tc [min]</w:t>
            </w:r>
          </w:p>
        </w:tc>
        <w:tc>
          <w:tcPr>
            <w:tcW w:w="851" w:type="dxa"/>
            <w:tcBorders>
              <w:top w:val="single" w:sz="4" w:space="0" w:color="auto"/>
              <w:left w:val="nil"/>
              <w:bottom w:val="nil"/>
              <w:right w:val="single" w:sz="4" w:space="0" w:color="auto"/>
            </w:tcBorders>
            <w:shd w:val="clear" w:color="auto" w:fill="auto"/>
            <w:noWrap/>
            <w:vAlign w:val="bottom"/>
            <w:hideMark/>
          </w:tcPr>
          <w:p w14:paraId="4A1282C0"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Tc [min]</w:t>
            </w:r>
          </w:p>
        </w:tc>
      </w:tr>
      <w:tr w:rsidR="00A3032B" w:rsidRPr="00A3032B" w14:paraId="5544A12A" w14:textId="77777777" w:rsidTr="00E66B4E">
        <w:trPr>
          <w:trHeight w:val="300"/>
          <w:jc w:val="center"/>
        </w:trPr>
        <w:tc>
          <w:tcPr>
            <w:tcW w:w="1625" w:type="dxa"/>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778685B7" w14:textId="77777777" w:rsidR="00A3032B" w:rsidRPr="00A3032B" w:rsidRDefault="00A3032B" w:rsidP="00A3032B">
            <w:pPr>
              <w:spacing w:before="0" w:after="0" w:line="240" w:lineRule="auto"/>
              <w:jc w:val="left"/>
              <w:rPr>
                <w:bCs/>
                <w:sz w:val="16"/>
                <w:szCs w:val="16"/>
                <w:lang w:val="es-ES" w:eastAsia="es-ES"/>
              </w:rPr>
            </w:pPr>
          </w:p>
        </w:tc>
        <w:tc>
          <w:tcPr>
            <w:tcW w:w="709" w:type="dxa"/>
            <w:tcBorders>
              <w:top w:val="nil"/>
              <w:left w:val="nil"/>
              <w:bottom w:val="single" w:sz="8" w:space="0" w:color="auto"/>
              <w:right w:val="single" w:sz="4" w:space="0" w:color="auto"/>
            </w:tcBorders>
            <w:shd w:val="clear" w:color="auto" w:fill="auto"/>
            <w:noWrap/>
            <w:vAlign w:val="center"/>
            <w:hideMark/>
          </w:tcPr>
          <w:p w14:paraId="48B3AFD5"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SCS</w:t>
            </w:r>
          </w:p>
        </w:tc>
        <w:tc>
          <w:tcPr>
            <w:tcW w:w="852" w:type="dxa"/>
            <w:tcBorders>
              <w:top w:val="nil"/>
              <w:left w:val="nil"/>
              <w:bottom w:val="nil"/>
              <w:right w:val="single" w:sz="4" w:space="0" w:color="auto"/>
            </w:tcBorders>
            <w:shd w:val="clear" w:color="auto" w:fill="auto"/>
            <w:noWrap/>
            <w:vAlign w:val="bottom"/>
            <w:hideMark/>
          </w:tcPr>
          <w:p w14:paraId="306D6D33"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Hathaway</w:t>
            </w:r>
            <w:proofErr w:type="spellEnd"/>
          </w:p>
        </w:tc>
        <w:tc>
          <w:tcPr>
            <w:tcW w:w="710" w:type="dxa"/>
            <w:tcBorders>
              <w:top w:val="nil"/>
              <w:left w:val="nil"/>
              <w:bottom w:val="nil"/>
              <w:right w:val="single" w:sz="4" w:space="0" w:color="auto"/>
            </w:tcBorders>
            <w:shd w:val="clear" w:color="auto" w:fill="auto"/>
            <w:noWrap/>
            <w:vAlign w:val="bottom"/>
            <w:hideMark/>
          </w:tcPr>
          <w:p w14:paraId="710309CD"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Viparelli</w:t>
            </w:r>
            <w:proofErr w:type="spellEnd"/>
          </w:p>
        </w:tc>
        <w:tc>
          <w:tcPr>
            <w:tcW w:w="709" w:type="dxa"/>
            <w:tcBorders>
              <w:top w:val="nil"/>
              <w:left w:val="nil"/>
              <w:bottom w:val="single" w:sz="8" w:space="0" w:color="auto"/>
              <w:right w:val="single" w:sz="4" w:space="0" w:color="auto"/>
            </w:tcBorders>
            <w:shd w:val="clear" w:color="auto" w:fill="auto"/>
            <w:noWrap/>
            <w:vAlign w:val="bottom"/>
            <w:hideMark/>
          </w:tcPr>
          <w:p w14:paraId="1C9BFA3B"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Puglisi</w:t>
            </w:r>
            <w:proofErr w:type="spellEnd"/>
          </w:p>
        </w:tc>
        <w:tc>
          <w:tcPr>
            <w:tcW w:w="777" w:type="dxa"/>
            <w:tcBorders>
              <w:top w:val="nil"/>
              <w:left w:val="nil"/>
              <w:bottom w:val="nil"/>
              <w:right w:val="single" w:sz="4" w:space="0" w:color="auto"/>
            </w:tcBorders>
            <w:shd w:val="clear" w:color="auto" w:fill="auto"/>
            <w:noWrap/>
            <w:vAlign w:val="bottom"/>
            <w:hideMark/>
          </w:tcPr>
          <w:p w14:paraId="26DB6D8C"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Tournon</w:t>
            </w:r>
            <w:proofErr w:type="spellEnd"/>
            <w:r w:rsidRPr="00A3032B">
              <w:rPr>
                <w:sz w:val="16"/>
                <w:szCs w:val="16"/>
                <w:lang w:val="es-ES" w:eastAsia="es-ES"/>
              </w:rPr>
              <w:t xml:space="preserve"> Merlo</w:t>
            </w:r>
          </w:p>
        </w:tc>
        <w:tc>
          <w:tcPr>
            <w:tcW w:w="850" w:type="dxa"/>
            <w:tcBorders>
              <w:top w:val="nil"/>
              <w:left w:val="nil"/>
              <w:bottom w:val="nil"/>
              <w:right w:val="single" w:sz="4" w:space="0" w:color="auto"/>
            </w:tcBorders>
            <w:shd w:val="clear" w:color="auto" w:fill="auto"/>
            <w:noWrap/>
            <w:vAlign w:val="bottom"/>
            <w:hideMark/>
          </w:tcPr>
          <w:p w14:paraId="4B064B9B"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Kirpich</w:t>
            </w:r>
            <w:proofErr w:type="spellEnd"/>
          </w:p>
        </w:tc>
        <w:tc>
          <w:tcPr>
            <w:tcW w:w="851" w:type="dxa"/>
            <w:tcBorders>
              <w:top w:val="nil"/>
              <w:left w:val="nil"/>
              <w:bottom w:val="single" w:sz="8" w:space="0" w:color="auto"/>
              <w:right w:val="single" w:sz="4" w:space="0" w:color="auto"/>
            </w:tcBorders>
            <w:shd w:val="clear" w:color="auto" w:fill="auto"/>
            <w:noWrap/>
            <w:vAlign w:val="bottom"/>
            <w:hideMark/>
          </w:tcPr>
          <w:p w14:paraId="4B8F588B"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Adoptado</w:t>
            </w:r>
          </w:p>
        </w:tc>
      </w:tr>
      <w:tr w:rsidR="00A3032B" w:rsidRPr="00A3032B" w14:paraId="3738BF91"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44E7ABD6"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El Colegio</w:t>
            </w:r>
          </w:p>
        </w:tc>
        <w:tc>
          <w:tcPr>
            <w:tcW w:w="709" w:type="dxa"/>
            <w:tcBorders>
              <w:top w:val="nil"/>
              <w:left w:val="nil"/>
              <w:bottom w:val="nil"/>
              <w:right w:val="single" w:sz="4" w:space="0" w:color="auto"/>
            </w:tcBorders>
            <w:shd w:val="clear" w:color="auto" w:fill="auto"/>
            <w:noWrap/>
            <w:vAlign w:val="bottom"/>
            <w:hideMark/>
          </w:tcPr>
          <w:p w14:paraId="276C007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80.4</w:t>
            </w:r>
          </w:p>
        </w:tc>
        <w:tc>
          <w:tcPr>
            <w:tcW w:w="852" w:type="dxa"/>
            <w:tcBorders>
              <w:top w:val="single" w:sz="8" w:space="0" w:color="auto"/>
              <w:left w:val="nil"/>
              <w:bottom w:val="nil"/>
              <w:right w:val="single" w:sz="4" w:space="0" w:color="auto"/>
            </w:tcBorders>
            <w:shd w:val="clear" w:color="auto" w:fill="auto"/>
            <w:noWrap/>
            <w:vAlign w:val="bottom"/>
            <w:hideMark/>
          </w:tcPr>
          <w:p w14:paraId="755A7FD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45.2</w:t>
            </w:r>
          </w:p>
        </w:tc>
        <w:tc>
          <w:tcPr>
            <w:tcW w:w="710" w:type="dxa"/>
            <w:tcBorders>
              <w:top w:val="single" w:sz="8" w:space="0" w:color="auto"/>
              <w:left w:val="nil"/>
              <w:bottom w:val="nil"/>
              <w:right w:val="single" w:sz="4" w:space="0" w:color="auto"/>
            </w:tcBorders>
            <w:shd w:val="clear" w:color="auto" w:fill="auto"/>
            <w:noWrap/>
            <w:vAlign w:val="bottom"/>
            <w:hideMark/>
          </w:tcPr>
          <w:p w14:paraId="2BE828B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186.4</w:t>
            </w:r>
          </w:p>
        </w:tc>
        <w:tc>
          <w:tcPr>
            <w:tcW w:w="709" w:type="dxa"/>
            <w:tcBorders>
              <w:top w:val="nil"/>
              <w:left w:val="nil"/>
              <w:bottom w:val="nil"/>
              <w:right w:val="single" w:sz="4" w:space="0" w:color="auto"/>
            </w:tcBorders>
            <w:shd w:val="clear" w:color="auto" w:fill="auto"/>
            <w:noWrap/>
            <w:vAlign w:val="bottom"/>
            <w:hideMark/>
          </w:tcPr>
          <w:p w14:paraId="046DB4E5"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155.1</w:t>
            </w:r>
          </w:p>
        </w:tc>
        <w:tc>
          <w:tcPr>
            <w:tcW w:w="777" w:type="dxa"/>
            <w:tcBorders>
              <w:top w:val="single" w:sz="8" w:space="0" w:color="auto"/>
              <w:left w:val="nil"/>
              <w:bottom w:val="nil"/>
              <w:right w:val="single" w:sz="4" w:space="0" w:color="auto"/>
            </w:tcBorders>
            <w:shd w:val="clear" w:color="auto" w:fill="auto"/>
            <w:noWrap/>
            <w:vAlign w:val="bottom"/>
            <w:hideMark/>
          </w:tcPr>
          <w:p w14:paraId="7FC15735"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13.7</w:t>
            </w:r>
          </w:p>
        </w:tc>
        <w:tc>
          <w:tcPr>
            <w:tcW w:w="850" w:type="dxa"/>
            <w:tcBorders>
              <w:top w:val="single" w:sz="8" w:space="0" w:color="auto"/>
              <w:left w:val="nil"/>
              <w:bottom w:val="nil"/>
              <w:right w:val="single" w:sz="4" w:space="0" w:color="auto"/>
            </w:tcBorders>
            <w:shd w:val="clear" w:color="auto" w:fill="auto"/>
            <w:noWrap/>
            <w:vAlign w:val="bottom"/>
            <w:hideMark/>
          </w:tcPr>
          <w:p w14:paraId="373B77E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52.0</w:t>
            </w:r>
          </w:p>
        </w:tc>
        <w:tc>
          <w:tcPr>
            <w:tcW w:w="851" w:type="dxa"/>
            <w:tcBorders>
              <w:top w:val="nil"/>
              <w:left w:val="nil"/>
              <w:bottom w:val="nil"/>
              <w:right w:val="single" w:sz="4" w:space="0" w:color="auto"/>
            </w:tcBorders>
            <w:shd w:val="clear" w:color="auto" w:fill="auto"/>
            <w:noWrap/>
            <w:vAlign w:val="bottom"/>
            <w:hideMark/>
          </w:tcPr>
          <w:p w14:paraId="7F7499A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52.0</w:t>
            </w:r>
          </w:p>
        </w:tc>
      </w:tr>
      <w:tr w:rsidR="00A3032B" w:rsidRPr="00A3032B" w14:paraId="6FFD2786"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1719F439"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La Pulida Chico</w:t>
            </w:r>
          </w:p>
        </w:tc>
        <w:tc>
          <w:tcPr>
            <w:tcW w:w="709" w:type="dxa"/>
            <w:tcBorders>
              <w:top w:val="nil"/>
              <w:left w:val="nil"/>
              <w:bottom w:val="nil"/>
              <w:right w:val="single" w:sz="4" w:space="0" w:color="auto"/>
            </w:tcBorders>
            <w:shd w:val="clear" w:color="auto" w:fill="auto"/>
            <w:noWrap/>
            <w:vAlign w:val="bottom"/>
            <w:hideMark/>
          </w:tcPr>
          <w:p w14:paraId="41C17E9E"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51.4</w:t>
            </w:r>
          </w:p>
        </w:tc>
        <w:tc>
          <w:tcPr>
            <w:tcW w:w="852" w:type="dxa"/>
            <w:tcBorders>
              <w:top w:val="nil"/>
              <w:left w:val="nil"/>
              <w:bottom w:val="nil"/>
              <w:right w:val="single" w:sz="4" w:space="0" w:color="auto"/>
            </w:tcBorders>
            <w:shd w:val="clear" w:color="auto" w:fill="auto"/>
            <w:noWrap/>
            <w:vAlign w:val="bottom"/>
            <w:hideMark/>
          </w:tcPr>
          <w:p w14:paraId="37234F5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29.5</w:t>
            </w:r>
          </w:p>
        </w:tc>
        <w:tc>
          <w:tcPr>
            <w:tcW w:w="710" w:type="dxa"/>
            <w:tcBorders>
              <w:top w:val="nil"/>
              <w:left w:val="nil"/>
              <w:bottom w:val="nil"/>
              <w:right w:val="single" w:sz="4" w:space="0" w:color="auto"/>
            </w:tcBorders>
            <w:shd w:val="clear" w:color="auto" w:fill="auto"/>
            <w:noWrap/>
            <w:vAlign w:val="bottom"/>
            <w:hideMark/>
          </w:tcPr>
          <w:p w14:paraId="60A76B3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40.5</w:t>
            </w:r>
          </w:p>
        </w:tc>
        <w:tc>
          <w:tcPr>
            <w:tcW w:w="709" w:type="dxa"/>
            <w:tcBorders>
              <w:top w:val="nil"/>
              <w:left w:val="nil"/>
              <w:bottom w:val="nil"/>
              <w:right w:val="single" w:sz="4" w:space="0" w:color="auto"/>
            </w:tcBorders>
            <w:shd w:val="clear" w:color="auto" w:fill="auto"/>
            <w:noWrap/>
            <w:vAlign w:val="bottom"/>
            <w:hideMark/>
          </w:tcPr>
          <w:p w14:paraId="11C8CFB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111.7</w:t>
            </w:r>
          </w:p>
        </w:tc>
        <w:tc>
          <w:tcPr>
            <w:tcW w:w="777" w:type="dxa"/>
            <w:tcBorders>
              <w:top w:val="nil"/>
              <w:left w:val="nil"/>
              <w:bottom w:val="nil"/>
              <w:right w:val="single" w:sz="4" w:space="0" w:color="auto"/>
            </w:tcBorders>
            <w:shd w:val="clear" w:color="auto" w:fill="auto"/>
            <w:noWrap/>
            <w:vAlign w:val="bottom"/>
            <w:hideMark/>
          </w:tcPr>
          <w:p w14:paraId="5FD52B78"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5.1</w:t>
            </w:r>
          </w:p>
        </w:tc>
        <w:tc>
          <w:tcPr>
            <w:tcW w:w="850" w:type="dxa"/>
            <w:tcBorders>
              <w:top w:val="nil"/>
              <w:left w:val="nil"/>
              <w:bottom w:val="nil"/>
              <w:right w:val="single" w:sz="4" w:space="0" w:color="auto"/>
            </w:tcBorders>
            <w:shd w:val="clear" w:color="auto" w:fill="auto"/>
            <w:noWrap/>
            <w:vAlign w:val="bottom"/>
            <w:hideMark/>
          </w:tcPr>
          <w:p w14:paraId="0FF176D5"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28.9</w:t>
            </w:r>
          </w:p>
        </w:tc>
        <w:tc>
          <w:tcPr>
            <w:tcW w:w="851" w:type="dxa"/>
            <w:tcBorders>
              <w:top w:val="nil"/>
              <w:left w:val="nil"/>
              <w:bottom w:val="nil"/>
              <w:right w:val="single" w:sz="4" w:space="0" w:color="auto"/>
            </w:tcBorders>
            <w:shd w:val="clear" w:color="auto" w:fill="auto"/>
            <w:noWrap/>
            <w:vAlign w:val="bottom"/>
            <w:hideMark/>
          </w:tcPr>
          <w:p w14:paraId="3D6893DC"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28.9</w:t>
            </w:r>
          </w:p>
        </w:tc>
      </w:tr>
      <w:tr w:rsidR="00A3032B" w:rsidRPr="00A3032B" w14:paraId="477203D1"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5DE24041"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La Pulida Grande</w:t>
            </w:r>
          </w:p>
        </w:tc>
        <w:tc>
          <w:tcPr>
            <w:tcW w:w="709" w:type="dxa"/>
            <w:tcBorders>
              <w:top w:val="nil"/>
              <w:left w:val="nil"/>
              <w:bottom w:val="nil"/>
              <w:right w:val="single" w:sz="4" w:space="0" w:color="auto"/>
            </w:tcBorders>
            <w:shd w:val="clear" w:color="auto" w:fill="auto"/>
            <w:noWrap/>
            <w:vAlign w:val="bottom"/>
            <w:hideMark/>
          </w:tcPr>
          <w:p w14:paraId="7984898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40.8</w:t>
            </w:r>
          </w:p>
        </w:tc>
        <w:tc>
          <w:tcPr>
            <w:tcW w:w="852" w:type="dxa"/>
            <w:tcBorders>
              <w:top w:val="nil"/>
              <w:left w:val="nil"/>
              <w:bottom w:val="nil"/>
              <w:right w:val="single" w:sz="4" w:space="0" w:color="auto"/>
            </w:tcBorders>
            <w:shd w:val="clear" w:color="auto" w:fill="auto"/>
            <w:noWrap/>
            <w:vAlign w:val="bottom"/>
            <w:hideMark/>
          </w:tcPr>
          <w:p w14:paraId="6C9E1E8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24.4</w:t>
            </w:r>
          </w:p>
        </w:tc>
        <w:tc>
          <w:tcPr>
            <w:tcW w:w="710" w:type="dxa"/>
            <w:tcBorders>
              <w:top w:val="nil"/>
              <w:left w:val="nil"/>
              <w:bottom w:val="nil"/>
              <w:right w:val="single" w:sz="4" w:space="0" w:color="auto"/>
            </w:tcBorders>
            <w:shd w:val="clear" w:color="auto" w:fill="auto"/>
            <w:noWrap/>
            <w:vAlign w:val="bottom"/>
            <w:hideMark/>
          </w:tcPr>
          <w:p w14:paraId="0906B468"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30.3</w:t>
            </w:r>
          </w:p>
        </w:tc>
        <w:tc>
          <w:tcPr>
            <w:tcW w:w="709" w:type="dxa"/>
            <w:tcBorders>
              <w:top w:val="nil"/>
              <w:left w:val="nil"/>
              <w:bottom w:val="nil"/>
              <w:right w:val="single" w:sz="4" w:space="0" w:color="auto"/>
            </w:tcBorders>
            <w:shd w:val="clear" w:color="auto" w:fill="auto"/>
            <w:noWrap/>
            <w:vAlign w:val="bottom"/>
            <w:hideMark/>
          </w:tcPr>
          <w:p w14:paraId="6143C1A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98.4</w:t>
            </w:r>
          </w:p>
        </w:tc>
        <w:tc>
          <w:tcPr>
            <w:tcW w:w="777" w:type="dxa"/>
            <w:tcBorders>
              <w:top w:val="nil"/>
              <w:left w:val="nil"/>
              <w:bottom w:val="nil"/>
              <w:right w:val="single" w:sz="4" w:space="0" w:color="auto"/>
            </w:tcBorders>
            <w:shd w:val="clear" w:color="auto" w:fill="auto"/>
            <w:noWrap/>
            <w:vAlign w:val="bottom"/>
            <w:hideMark/>
          </w:tcPr>
          <w:p w14:paraId="7F686B78"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4.2</w:t>
            </w:r>
          </w:p>
        </w:tc>
        <w:tc>
          <w:tcPr>
            <w:tcW w:w="850" w:type="dxa"/>
            <w:tcBorders>
              <w:top w:val="nil"/>
              <w:left w:val="nil"/>
              <w:bottom w:val="nil"/>
              <w:right w:val="single" w:sz="4" w:space="0" w:color="auto"/>
            </w:tcBorders>
            <w:shd w:val="clear" w:color="auto" w:fill="auto"/>
            <w:noWrap/>
            <w:vAlign w:val="bottom"/>
            <w:hideMark/>
          </w:tcPr>
          <w:p w14:paraId="63EFD1F4"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22.3</w:t>
            </w:r>
          </w:p>
        </w:tc>
        <w:tc>
          <w:tcPr>
            <w:tcW w:w="851" w:type="dxa"/>
            <w:tcBorders>
              <w:top w:val="nil"/>
              <w:left w:val="nil"/>
              <w:bottom w:val="nil"/>
              <w:right w:val="single" w:sz="4" w:space="0" w:color="auto"/>
            </w:tcBorders>
            <w:shd w:val="clear" w:color="auto" w:fill="auto"/>
            <w:noWrap/>
            <w:vAlign w:val="bottom"/>
            <w:hideMark/>
          </w:tcPr>
          <w:p w14:paraId="0256651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22.3</w:t>
            </w:r>
          </w:p>
        </w:tc>
      </w:tr>
      <w:tr w:rsidR="00A3032B" w:rsidRPr="00A3032B" w14:paraId="78EED993"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7C09538C"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Atucucho</w:t>
            </w:r>
            <w:proofErr w:type="spellEnd"/>
          </w:p>
        </w:tc>
        <w:tc>
          <w:tcPr>
            <w:tcW w:w="709" w:type="dxa"/>
            <w:tcBorders>
              <w:top w:val="nil"/>
              <w:left w:val="nil"/>
              <w:bottom w:val="nil"/>
              <w:right w:val="single" w:sz="4" w:space="0" w:color="auto"/>
            </w:tcBorders>
            <w:shd w:val="clear" w:color="auto" w:fill="auto"/>
            <w:noWrap/>
            <w:vAlign w:val="bottom"/>
            <w:hideMark/>
          </w:tcPr>
          <w:p w14:paraId="384D24A9"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41.4</w:t>
            </w:r>
          </w:p>
        </w:tc>
        <w:tc>
          <w:tcPr>
            <w:tcW w:w="852" w:type="dxa"/>
            <w:tcBorders>
              <w:top w:val="nil"/>
              <w:left w:val="nil"/>
              <w:bottom w:val="nil"/>
              <w:right w:val="single" w:sz="4" w:space="0" w:color="auto"/>
            </w:tcBorders>
            <w:shd w:val="clear" w:color="auto" w:fill="auto"/>
            <w:noWrap/>
            <w:vAlign w:val="bottom"/>
            <w:hideMark/>
          </w:tcPr>
          <w:p w14:paraId="028433D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25.1</w:t>
            </w:r>
          </w:p>
        </w:tc>
        <w:tc>
          <w:tcPr>
            <w:tcW w:w="710" w:type="dxa"/>
            <w:tcBorders>
              <w:top w:val="nil"/>
              <w:left w:val="nil"/>
              <w:bottom w:val="nil"/>
              <w:right w:val="single" w:sz="4" w:space="0" w:color="auto"/>
            </w:tcBorders>
            <w:shd w:val="clear" w:color="auto" w:fill="auto"/>
            <w:noWrap/>
            <w:vAlign w:val="bottom"/>
            <w:hideMark/>
          </w:tcPr>
          <w:p w14:paraId="24C4E39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31.0</w:t>
            </w:r>
          </w:p>
        </w:tc>
        <w:tc>
          <w:tcPr>
            <w:tcW w:w="709" w:type="dxa"/>
            <w:tcBorders>
              <w:top w:val="nil"/>
              <w:left w:val="nil"/>
              <w:bottom w:val="nil"/>
              <w:right w:val="single" w:sz="4" w:space="0" w:color="auto"/>
            </w:tcBorders>
            <w:shd w:val="clear" w:color="auto" w:fill="auto"/>
            <w:noWrap/>
            <w:vAlign w:val="bottom"/>
            <w:hideMark/>
          </w:tcPr>
          <w:p w14:paraId="305D068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104.6</w:t>
            </w:r>
          </w:p>
        </w:tc>
        <w:tc>
          <w:tcPr>
            <w:tcW w:w="777" w:type="dxa"/>
            <w:tcBorders>
              <w:top w:val="nil"/>
              <w:left w:val="nil"/>
              <w:bottom w:val="nil"/>
              <w:right w:val="single" w:sz="4" w:space="0" w:color="auto"/>
            </w:tcBorders>
            <w:shd w:val="clear" w:color="auto" w:fill="auto"/>
            <w:noWrap/>
            <w:vAlign w:val="bottom"/>
            <w:hideMark/>
          </w:tcPr>
          <w:p w14:paraId="7BD1647A"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4.7</w:t>
            </w:r>
          </w:p>
        </w:tc>
        <w:tc>
          <w:tcPr>
            <w:tcW w:w="850" w:type="dxa"/>
            <w:tcBorders>
              <w:top w:val="nil"/>
              <w:left w:val="nil"/>
              <w:bottom w:val="nil"/>
              <w:right w:val="single" w:sz="4" w:space="0" w:color="auto"/>
            </w:tcBorders>
            <w:shd w:val="clear" w:color="auto" w:fill="auto"/>
            <w:noWrap/>
            <w:vAlign w:val="bottom"/>
            <w:hideMark/>
          </w:tcPr>
          <w:p w14:paraId="2B0895EE"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24.1</w:t>
            </w:r>
          </w:p>
        </w:tc>
        <w:tc>
          <w:tcPr>
            <w:tcW w:w="851" w:type="dxa"/>
            <w:tcBorders>
              <w:top w:val="nil"/>
              <w:left w:val="nil"/>
              <w:bottom w:val="nil"/>
              <w:right w:val="single" w:sz="4" w:space="0" w:color="auto"/>
            </w:tcBorders>
            <w:shd w:val="clear" w:color="auto" w:fill="auto"/>
            <w:noWrap/>
            <w:vAlign w:val="bottom"/>
            <w:hideMark/>
          </w:tcPr>
          <w:p w14:paraId="036C9DD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24.1</w:t>
            </w:r>
          </w:p>
        </w:tc>
      </w:tr>
      <w:tr w:rsidR="00A3032B" w:rsidRPr="00A3032B" w14:paraId="2144E8F8"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7E1DD243"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Rumiurco</w:t>
            </w:r>
            <w:proofErr w:type="spellEnd"/>
          </w:p>
        </w:tc>
        <w:tc>
          <w:tcPr>
            <w:tcW w:w="709" w:type="dxa"/>
            <w:tcBorders>
              <w:top w:val="nil"/>
              <w:left w:val="nil"/>
              <w:bottom w:val="nil"/>
              <w:right w:val="single" w:sz="4" w:space="0" w:color="auto"/>
            </w:tcBorders>
            <w:shd w:val="clear" w:color="auto" w:fill="auto"/>
            <w:noWrap/>
            <w:vAlign w:val="bottom"/>
            <w:hideMark/>
          </w:tcPr>
          <w:p w14:paraId="56FEE6C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85.3</w:t>
            </w:r>
          </w:p>
        </w:tc>
        <w:tc>
          <w:tcPr>
            <w:tcW w:w="852" w:type="dxa"/>
            <w:tcBorders>
              <w:top w:val="nil"/>
              <w:left w:val="nil"/>
              <w:bottom w:val="nil"/>
              <w:right w:val="single" w:sz="4" w:space="0" w:color="auto"/>
            </w:tcBorders>
            <w:shd w:val="clear" w:color="auto" w:fill="auto"/>
            <w:noWrap/>
            <w:vAlign w:val="bottom"/>
            <w:hideMark/>
          </w:tcPr>
          <w:p w14:paraId="0BE8D6E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40.3</w:t>
            </w:r>
          </w:p>
        </w:tc>
        <w:tc>
          <w:tcPr>
            <w:tcW w:w="710" w:type="dxa"/>
            <w:tcBorders>
              <w:top w:val="nil"/>
              <w:left w:val="nil"/>
              <w:bottom w:val="nil"/>
              <w:right w:val="single" w:sz="4" w:space="0" w:color="auto"/>
            </w:tcBorders>
            <w:shd w:val="clear" w:color="auto" w:fill="auto"/>
            <w:noWrap/>
            <w:vAlign w:val="bottom"/>
            <w:hideMark/>
          </w:tcPr>
          <w:p w14:paraId="7E886D78"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75.3</w:t>
            </w:r>
          </w:p>
        </w:tc>
        <w:tc>
          <w:tcPr>
            <w:tcW w:w="709" w:type="dxa"/>
            <w:tcBorders>
              <w:top w:val="nil"/>
              <w:left w:val="nil"/>
              <w:bottom w:val="nil"/>
              <w:right w:val="single" w:sz="4" w:space="0" w:color="auto"/>
            </w:tcBorders>
            <w:shd w:val="clear" w:color="auto" w:fill="auto"/>
            <w:noWrap/>
            <w:vAlign w:val="bottom"/>
            <w:hideMark/>
          </w:tcPr>
          <w:p w14:paraId="52DC9ED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154.6</w:t>
            </w:r>
          </w:p>
        </w:tc>
        <w:tc>
          <w:tcPr>
            <w:tcW w:w="777" w:type="dxa"/>
            <w:tcBorders>
              <w:top w:val="nil"/>
              <w:left w:val="nil"/>
              <w:bottom w:val="nil"/>
              <w:right w:val="single" w:sz="4" w:space="0" w:color="auto"/>
            </w:tcBorders>
            <w:shd w:val="clear" w:color="auto" w:fill="auto"/>
            <w:noWrap/>
            <w:vAlign w:val="bottom"/>
            <w:hideMark/>
          </w:tcPr>
          <w:p w14:paraId="74C6568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9.0</w:t>
            </w:r>
          </w:p>
        </w:tc>
        <w:tc>
          <w:tcPr>
            <w:tcW w:w="850" w:type="dxa"/>
            <w:tcBorders>
              <w:top w:val="nil"/>
              <w:left w:val="nil"/>
              <w:bottom w:val="nil"/>
              <w:right w:val="single" w:sz="4" w:space="0" w:color="auto"/>
            </w:tcBorders>
            <w:shd w:val="clear" w:color="auto" w:fill="auto"/>
            <w:noWrap/>
            <w:vAlign w:val="bottom"/>
            <w:hideMark/>
          </w:tcPr>
          <w:p w14:paraId="77F24A4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53.3</w:t>
            </w:r>
          </w:p>
        </w:tc>
        <w:tc>
          <w:tcPr>
            <w:tcW w:w="851" w:type="dxa"/>
            <w:tcBorders>
              <w:top w:val="nil"/>
              <w:left w:val="nil"/>
              <w:bottom w:val="nil"/>
              <w:right w:val="single" w:sz="4" w:space="0" w:color="auto"/>
            </w:tcBorders>
            <w:shd w:val="clear" w:color="auto" w:fill="auto"/>
            <w:noWrap/>
            <w:vAlign w:val="bottom"/>
            <w:hideMark/>
          </w:tcPr>
          <w:p w14:paraId="2517E8A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53.3</w:t>
            </w:r>
          </w:p>
        </w:tc>
      </w:tr>
      <w:tr w:rsidR="00A3032B" w:rsidRPr="00A3032B" w14:paraId="7EC17B85"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6BAA4290" w14:textId="77777777" w:rsidR="00A3032B" w:rsidRPr="00A3032B" w:rsidRDefault="00A3032B" w:rsidP="00A3032B">
            <w:pPr>
              <w:spacing w:before="0" w:after="0" w:line="240" w:lineRule="auto"/>
              <w:jc w:val="center"/>
              <w:rPr>
                <w:sz w:val="16"/>
                <w:szCs w:val="16"/>
                <w:lang w:val="es-ES" w:eastAsia="es-ES"/>
              </w:rPr>
            </w:pPr>
            <w:proofErr w:type="spellStart"/>
            <w:r w:rsidRPr="00A3032B">
              <w:rPr>
                <w:sz w:val="16"/>
                <w:szCs w:val="16"/>
                <w:lang w:val="es-ES" w:eastAsia="es-ES"/>
              </w:rPr>
              <w:t>Chiriyacu</w:t>
            </w:r>
            <w:proofErr w:type="spellEnd"/>
          </w:p>
        </w:tc>
        <w:tc>
          <w:tcPr>
            <w:tcW w:w="709" w:type="dxa"/>
            <w:tcBorders>
              <w:top w:val="nil"/>
              <w:left w:val="nil"/>
              <w:bottom w:val="nil"/>
              <w:right w:val="single" w:sz="4" w:space="0" w:color="auto"/>
            </w:tcBorders>
            <w:shd w:val="clear" w:color="auto" w:fill="auto"/>
            <w:noWrap/>
            <w:vAlign w:val="bottom"/>
            <w:hideMark/>
          </w:tcPr>
          <w:p w14:paraId="2336D40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73.7</w:t>
            </w:r>
          </w:p>
        </w:tc>
        <w:tc>
          <w:tcPr>
            <w:tcW w:w="852" w:type="dxa"/>
            <w:tcBorders>
              <w:top w:val="nil"/>
              <w:left w:val="nil"/>
              <w:bottom w:val="nil"/>
              <w:right w:val="single" w:sz="4" w:space="0" w:color="auto"/>
            </w:tcBorders>
            <w:shd w:val="clear" w:color="auto" w:fill="auto"/>
            <w:noWrap/>
            <w:vAlign w:val="bottom"/>
            <w:hideMark/>
          </w:tcPr>
          <w:p w14:paraId="0971BBC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36.0</w:t>
            </w:r>
          </w:p>
        </w:tc>
        <w:tc>
          <w:tcPr>
            <w:tcW w:w="710" w:type="dxa"/>
            <w:tcBorders>
              <w:top w:val="nil"/>
              <w:left w:val="nil"/>
              <w:bottom w:val="nil"/>
              <w:right w:val="single" w:sz="4" w:space="0" w:color="auto"/>
            </w:tcBorders>
            <w:shd w:val="clear" w:color="auto" w:fill="auto"/>
            <w:noWrap/>
            <w:vAlign w:val="bottom"/>
            <w:hideMark/>
          </w:tcPr>
          <w:p w14:paraId="6B3EB9CE"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62.7</w:t>
            </w:r>
          </w:p>
        </w:tc>
        <w:tc>
          <w:tcPr>
            <w:tcW w:w="709" w:type="dxa"/>
            <w:tcBorders>
              <w:top w:val="nil"/>
              <w:left w:val="nil"/>
              <w:bottom w:val="nil"/>
              <w:right w:val="single" w:sz="4" w:space="0" w:color="auto"/>
            </w:tcBorders>
            <w:shd w:val="clear" w:color="auto" w:fill="auto"/>
            <w:noWrap/>
            <w:vAlign w:val="bottom"/>
            <w:hideMark/>
          </w:tcPr>
          <w:p w14:paraId="606B0A39"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137.3</w:t>
            </w:r>
          </w:p>
        </w:tc>
        <w:tc>
          <w:tcPr>
            <w:tcW w:w="777" w:type="dxa"/>
            <w:tcBorders>
              <w:top w:val="nil"/>
              <w:left w:val="nil"/>
              <w:bottom w:val="nil"/>
              <w:right w:val="single" w:sz="4" w:space="0" w:color="auto"/>
            </w:tcBorders>
            <w:shd w:val="clear" w:color="auto" w:fill="auto"/>
            <w:noWrap/>
            <w:vAlign w:val="bottom"/>
            <w:hideMark/>
          </w:tcPr>
          <w:p w14:paraId="0574064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7.7</w:t>
            </w:r>
          </w:p>
        </w:tc>
        <w:tc>
          <w:tcPr>
            <w:tcW w:w="850" w:type="dxa"/>
            <w:tcBorders>
              <w:top w:val="nil"/>
              <w:left w:val="nil"/>
              <w:bottom w:val="nil"/>
              <w:right w:val="single" w:sz="4" w:space="0" w:color="auto"/>
            </w:tcBorders>
            <w:shd w:val="clear" w:color="auto" w:fill="auto"/>
            <w:noWrap/>
            <w:vAlign w:val="bottom"/>
            <w:hideMark/>
          </w:tcPr>
          <w:p w14:paraId="4F207B0C"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43.3</w:t>
            </w:r>
          </w:p>
        </w:tc>
        <w:tc>
          <w:tcPr>
            <w:tcW w:w="851" w:type="dxa"/>
            <w:tcBorders>
              <w:top w:val="nil"/>
              <w:left w:val="nil"/>
              <w:bottom w:val="nil"/>
              <w:right w:val="single" w:sz="4" w:space="0" w:color="auto"/>
            </w:tcBorders>
            <w:shd w:val="clear" w:color="auto" w:fill="auto"/>
            <w:noWrap/>
            <w:vAlign w:val="bottom"/>
            <w:hideMark/>
          </w:tcPr>
          <w:p w14:paraId="2C1D653C"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43.3</w:t>
            </w:r>
          </w:p>
        </w:tc>
      </w:tr>
      <w:tr w:rsidR="00A3032B" w:rsidRPr="00A3032B" w14:paraId="37E8F06D"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5FAC9D84"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Grande</w:t>
            </w:r>
          </w:p>
        </w:tc>
        <w:tc>
          <w:tcPr>
            <w:tcW w:w="709" w:type="dxa"/>
            <w:tcBorders>
              <w:top w:val="nil"/>
              <w:left w:val="nil"/>
              <w:bottom w:val="nil"/>
              <w:right w:val="single" w:sz="4" w:space="0" w:color="auto"/>
            </w:tcBorders>
            <w:shd w:val="clear" w:color="auto" w:fill="auto"/>
            <w:noWrap/>
            <w:vAlign w:val="bottom"/>
            <w:hideMark/>
          </w:tcPr>
          <w:p w14:paraId="0F8B9336"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39.1</w:t>
            </w:r>
          </w:p>
        </w:tc>
        <w:tc>
          <w:tcPr>
            <w:tcW w:w="852" w:type="dxa"/>
            <w:tcBorders>
              <w:top w:val="nil"/>
              <w:left w:val="nil"/>
              <w:bottom w:val="nil"/>
              <w:right w:val="single" w:sz="4" w:space="0" w:color="auto"/>
            </w:tcBorders>
            <w:shd w:val="clear" w:color="auto" w:fill="auto"/>
            <w:noWrap/>
            <w:vAlign w:val="bottom"/>
            <w:hideMark/>
          </w:tcPr>
          <w:p w14:paraId="789B3FC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24.2</w:t>
            </w:r>
          </w:p>
        </w:tc>
        <w:tc>
          <w:tcPr>
            <w:tcW w:w="710" w:type="dxa"/>
            <w:tcBorders>
              <w:top w:val="nil"/>
              <w:left w:val="nil"/>
              <w:bottom w:val="nil"/>
              <w:right w:val="single" w:sz="4" w:space="0" w:color="auto"/>
            </w:tcBorders>
            <w:shd w:val="clear" w:color="auto" w:fill="auto"/>
            <w:noWrap/>
            <w:vAlign w:val="bottom"/>
            <w:hideMark/>
          </w:tcPr>
          <w:p w14:paraId="76EB9CB9"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28.4</w:t>
            </w:r>
          </w:p>
        </w:tc>
        <w:tc>
          <w:tcPr>
            <w:tcW w:w="709" w:type="dxa"/>
            <w:tcBorders>
              <w:top w:val="nil"/>
              <w:left w:val="nil"/>
              <w:bottom w:val="nil"/>
              <w:right w:val="single" w:sz="4" w:space="0" w:color="auto"/>
            </w:tcBorders>
            <w:shd w:val="clear" w:color="auto" w:fill="auto"/>
            <w:noWrap/>
            <w:vAlign w:val="bottom"/>
            <w:hideMark/>
          </w:tcPr>
          <w:p w14:paraId="47E84BC9"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61.3</w:t>
            </w:r>
          </w:p>
        </w:tc>
        <w:tc>
          <w:tcPr>
            <w:tcW w:w="777" w:type="dxa"/>
            <w:tcBorders>
              <w:top w:val="nil"/>
              <w:left w:val="nil"/>
              <w:bottom w:val="nil"/>
              <w:right w:val="single" w:sz="4" w:space="0" w:color="auto"/>
            </w:tcBorders>
            <w:shd w:val="clear" w:color="auto" w:fill="auto"/>
            <w:noWrap/>
            <w:vAlign w:val="bottom"/>
            <w:hideMark/>
          </w:tcPr>
          <w:p w14:paraId="35B02B1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4.9</w:t>
            </w:r>
          </w:p>
        </w:tc>
        <w:tc>
          <w:tcPr>
            <w:tcW w:w="850" w:type="dxa"/>
            <w:tcBorders>
              <w:top w:val="nil"/>
              <w:left w:val="nil"/>
              <w:bottom w:val="nil"/>
              <w:right w:val="single" w:sz="4" w:space="0" w:color="auto"/>
            </w:tcBorders>
            <w:shd w:val="clear" w:color="auto" w:fill="auto"/>
            <w:noWrap/>
            <w:vAlign w:val="bottom"/>
            <w:hideMark/>
          </w:tcPr>
          <w:p w14:paraId="42731A94"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23.2</w:t>
            </w:r>
          </w:p>
        </w:tc>
        <w:tc>
          <w:tcPr>
            <w:tcW w:w="851" w:type="dxa"/>
            <w:tcBorders>
              <w:top w:val="nil"/>
              <w:left w:val="nil"/>
              <w:bottom w:val="nil"/>
              <w:right w:val="single" w:sz="4" w:space="0" w:color="auto"/>
            </w:tcBorders>
            <w:shd w:val="clear" w:color="auto" w:fill="auto"/>
            <w:noWrap/>
            <w:vAlign w:val="bottom"/>
            <w:hideMark/>
          </w:tcPr>
          <w:p w14:paraId="54CF8332"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23.2</w:t>
            </w:r>
          </w:p>
        </w:tc>
      </w:tr>
      <w:tr w:rsidR="00A3032B" w:rsidRPr="00A3032B" w14:paraId="5C918F4D"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7E5C6893"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San Antonio</w:t>
            </w:r>
          </w:p>
        </w:tc>
        <w:tc>
          <w:tcPr>
            <w:tcW w:w="709" w:type="dxa"/>
            <w:tcBorders>
              <w:top w:val="nil"/>
              <w:left w:val="nil"/>
              <w:bottom w:val="nil"/>
              <w:right w:val="single" w:sz="4" w:space="0" w:color="auto"/>
            </w:tcBorders>
            <w:shd w:val="clear" w:color="auto" w:fill="auto"/>
            <w:noWrap/>
            <w:vAlign w:val="bottom"/>
            <w:hideMark/>
          </w:tcPr>
          <w:p w14:paraId="14B6641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23.6</w:t>
            </w:r>
          </w:p>
        </w:tc>
        <w:tc>
          <w:tcPr>
            <w:tcW w:w="852" w:type="dxa"/>
            <w:tcBorders>
              <w:top w:val="nil"/>
              <w:left w:val="nil"/>
              <w:bottom w:val="nil"/>
              <w:right w:val="single" w:sz="4" w:space="0" w:color="auto"/>
            </w:tcBorders>
            <w:shd w:val="clear" w:color="auto" w:fill="auto"/>
            <w:noWrap/>
            <w:vAlign w:val="bottom"/>
            <w:hideMark/>
          </w:tcPr>
          <w:p w14:paraId="342B1D67"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18.3</w:t>
            </w:r>
          </w:p>
        </w:tc>
        <w:tc>
          <w:tcPr>
            <w:tcW w:w="710" w:type="dxa"/>
            <w:tcBorders>
              <w:top w:val="nil"/>
              <w:left w:val="nil"/>
              <w:bottom w:val="nil"/>
              <w:right w:val="single" w:sz="4" w:space="0" w:color="auto"/>
            </w:tcBorders>
            <w:shd w:val="clear" w:color="auto" w:fill="auto"/>
            <w:noWrap/>
            <w:vAlign w:val="bottom"/>
            <w:hideMark/>
          </w:tcPr>
          <w:p w14:paraId="7513B7B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15.1</w:t>
            </w:r>
          </w:p>
        </w:tc>
        <w:tc>
          <w:tcPr>
            <w:tcW w:w="709" w:type="dxa"/>
            <w:tcBorders>
              <w:top w:val="nil"/>
              <w:left w:val="nil"/>
              <w:bottom w:val="nil"/>
              <w:right w:val="single" w:sz="4" w:space="0" w:color="auto"/>
            </w:tcBorders>
            <w:shd w:val="clear" w:color="auto" w:fill="auto"/>
            <w:noWrap/>
            <w:vAlign w:val="bottom"/>
            <w:hideMark/>
          </w:tcPr>
          <w:p w14:paraId="107C6D6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86.9</w:t>
            </w:r>
          </w:p>
        </w:tc>
        <w:tc>
          <w:tcPr>
            <w:tcW w:w="777" w:type="dxa"/>
            <w:tcBorders>
              <w:top w:val="nil"/>
              <w:left w:val="nil"/>
              <w:bottom w:val="nil"/>
              <w:right w:val="single" w:sz="4" w:space="0" w:color="auto"/>
            </w:tcBorders>
            <w:shd w:val="clear" w:color="auto" w:fill="auto"/>
            <w:noWrap/>
            <w:vAlign w:val="bottom"/>
            <w:hideMark/>
          </w:tcPr>
          <w:p w14:paraId="107EEF67"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3.4</w:t>
            </w:r>
          </w:p>
        </w:tc>
        <w:tc>
          <w:tcPr>
            <w:tcW w:w="850" w:type="dxa"/>
            <w:tcBorders>
              <w:top w:val="nil"/>
              <w:left w:val="nil"/>
              <w:bottom w:val="nil"/>
              <w:right w:val="single" w:sz="4" w:space="0" w:color="auto"/>
            </w:tcBorders>
            <w:shd w:val="clear" w:color="auto" w:fill="auto"/>
            <w:noWrap/>
            <w:vAlign w:val="bottom"/>
            <w:hideMark/>
          </w:tcPr>
          <w:p w14:paraId="70B2FF1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14.8</w:t>
            </w:r>
          </w:p>
        </w:tc>
        <w:tc>
          <w:tcPr>
            <w:tcW w:w="851" w:type="dxa"/>
            <w:tcBorders>
              <w:top w:val="nil"/>
              <w:left w:val="nil"/>
              <w:bottom w:val="nil"/>
              <w:right w:val="single" w:sz="4" w:space="0" w:color="auto"/>
            </w:tcBorders>
            <w:shd w:val="clear" w:color="auto" w:fill="auto"/>
            <w:noWrap/>
            <w:vAlign w:val="bottom"/>
            <w:hideMark/>
          </w:tcPr>
          <w:p w14:paraId="1DF1B3F5"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14.8</w:t>
            </w:r>
          </w:p>
        </w:tc>
      </w:tr>
      <w:tr w:rsidR="00A3032B" w:rsidRPr="00A3032B" w14:paraId="631938E5"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573359E2"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Colinas del Norte Dr.</w:t>
            </w:r>
          </w:p>
        </w:tc>
        <w:tc>
          <w:tcPr>
            <w:tcW w:w="709" w:type="dxa"/>
            <w:tcBorders>
              <w:top w:val="nil"/>
              <w:left w:val="nil"/>
              <w:bottom w:val="nil"/>
              <w:right w:val="single" w:sz="4" w:space="0" w:color="auto"/>
            </w:tcBorders>
            <w:shd w:val="clear" w:color="auto" w:fill="auto"/>
            <w:noWrap/>
            <w:vAlign w:val="bottom"/>
            <w:hideMark/>
          </w:tcPr>
          <w:p w14:paraId="16732E52"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15.2</w:t>
            </w:r>
          </w:p>
        </w:tc>
        <w:tc>
          <w:tcPr>
            <w:tcW w:w="852" w:type="dxa"/>
            <w:tcBorders>
              <w:top w:val="nil"/>
              <w:left w:val="nil"/>
              <w:bottom w:val="nil"/>
              <w:right w:val="single" w:sz="4" w:space="0" w:color="auto"/>
            </w:tcBorders>
            <w:shd w:val="clear" w:color="auto" w:fill="auto"/>
            <w:noWrap/>
            <w:vAlign w:val="bottom"/>
            <w:hideMark/>
          </w:tcPr>
          <w:p w14:paraId="5BC4AB05"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15.8</w:t>
            </w:r>
          </w:p>
        </w:tc>
        <w:tc>
          <w:tcPr>
            <w:tcW w:w="710" w:type="dxa"/>
            <w:tcBorders>
              <w:top w:val="nil"/>
              <w:left w:val="nil"/>
              <w:bottom w:val="nil"/>
              <w:right w:val="single" w:sz="4" w:space="0" w:color="auto"/>
            </w:tcBorders>
            <w:shd w:val="clear" w:color="auto" w:fill="auto"/>
            <w:noWrap/>
            <w:vAlign w:val="bottom"/>
            <w:hideMark/>
          </w:tcPr>
          <w:p w14:paraId="22E1D79A"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13.5</w:t>
            </w:r>
          </w:p>
        </w:tc>
        <w:tc>
          <w:tcPr>
            <w:tcW w:w="709" w:type="dxa"/>
            <w:tcBorders>
              <w:top w:val="nil"/>
              <w:left w:val="nil"/>
              <w:bottom w:val="nil"/>
              <w:right w:val="single" w:sz="4" w:space="0" w:color="auto"/>
            </w:tcBorders>
            <w:shd w:val="clear" w:color="auto" w:fill="auto"/>
            <w:noWrap/>
            <w:vAlign w:val="bottom"/>
            <w:hideMark/>
          </w:tcPr>
          <w:p w14:paraId="4D19014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81.5</w:t>
            </w:r>
          </w:p>
        </w:tc>
        <w:tc>
          <w:tcPr>
            <w:tcW w:w="777" w:type="dxa"/>
            <w:tcBorders>
              <w:top w:val="nil"/>
              <w:left w:val="nil"/>
              <w:bottom w:val="nil"/>
              <w:right w:val="single" w:sz="4" w:space="0" w:color="auto"/>
            </w:tcBorders>
            <w:shd w:val="clear" w:color="auto" w:fill="auto"/>
            <w:noWrap/>
            <w:vAlign w:val="bottom"/>
            <w:hideMark/>
          </w:tcPr>
          <w:p w14:paraId="535365A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3.1</w:t>
            </w:r>
          </w:p>
        </w:tc>
        <w:tc>
          <w:tcPr>
            <w:tcW w:w="850" w:type="dxa"/>
            <w:tcBorders>
              <w:top w:val="nil"/>
              <w:left w:val="nil"/>
              <w:bottom w:val="nil"/>
              <w:right w:val="single" w:sz="4" w:space="0" w:color="auto"/>
            </w:tcBorders>
            <w:shd w:val="clear" w:color="auto" w:fill="auto"/>
            <w:noWrap/>
            <w:vAlign w:val="bottom"/>
            <w:hideMark/>
          </w:tcPr>
          <w:p w14:paraId="416E7AA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11.0</w:t>
            </w:r>
          </w:p>
        </w:tc>
        <w:tc>
          <w:tcPr>
            <w:tcW w:w="851" w:type="dxa"/>
            <w:tcBorders>
              <w:top w:val="nil"/>
              <w:left w:val="nil"/>
              <w:bottom w:val="nil"/>
              <w:right w:val="single" w:sz="4" w:space="0" w:color="auto"/>
            </w:tcBorders>
            <w:shd w:val="clear" w:color="auto" w:fill="auto"/>
            <w:noWrap/>
            <w:vAlign w:val="bottom"/>
            <w:hideMark/>
          </w:tcPr>
          <w:p w14:paraId="46631B40"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11.0</w:t>
            </w:r>
          </w:p>
        </w:tc>
      </w:tr>
      <w:tr w:rsidR="00A3032B" w:rsidRPr="00A3032B" w14:paraId="5055C57B" w14:textId="77777777" w:rsidTr="00E66B4E">
        <w:trPr>
          <w:trHeight w:val="300"/>
          <w:jc w:val="center"/>
        </w:trPr>
        <w:tc>
          <w:tcPr>
            <w:tcW w:w="1625" w:type="dxa"/>
            <w:tcBorders>
              <w:top w:val="nil"/>
              <w:left w:val="single" w:sz="4" w:space="0" w:color="auto"/>
              <w:bottom w:val="nil"/>
              <w:right w:val="single" w:sz="4" w:space="0" w:color="auto"/>
            </w:tcBorders>
            <w:shd w:val="clear" w:color="auto" w:fill="auto"/>
            <w:noWrap/>
            <w:vAlign w:val="bottom"/>
            <w:hideMark/>
          </w:tcPr>
          <w:p w14:paraId="59A89071"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 xml:space="preserve">Colinas del Norte </w:t>
            </w:r>
            <w:proofErr w:type="spellStart"/>
            <w:r w:rsidRPr="00A3032B">
              <w:rPr>
                <w:sz w:val="16"/>
                <w:szCs w:val="16"/>
                <w:lang w:val="es-ES" w:eastAsia="es-ES"/>
              </w:rPr>
              <w:t>Iz</w:t>
            </w:r>
            <w:proofErr w:type="spellEnd"/>
            <w:r w:rsidRPr="00A3032B">
              <w:rPr>
                <w:sz w:val="16"/>
                <w:szCs w:val="16"/>
                <w:lang w:val="es-ES" w:eastAsia="es-ES"/>
              </w:rPr>
              <w:t>.</w:t>
            </w:r>
          </w:p>
        </w:tc>
        <w:tc>
          <w:tcPr>
            <w:tcW w:w="709" w:type="dxa"/>
            <w:tcBorders>
              <w:top w:val="nil"/>
              <w:left w:val="nil"/>
              <w:bottom w:val="nil"/>
              <w:right w:val="single" w:sz="4" w:space="0" w:color="auto"/>
            </w:tcBorders>
            <w:shd w:val="clear" w:color="auto" w:fill="auto"/>
            <w:noWrap/>
            <w:vAlign w:val="bottom"/>
            <w:hideMark/>
          </w:tcPr>
          <w:p w14:paraId="59B52214"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13.8</w:t>
            </w:r>
          </w:p>
        </w:tc>
        <w:tc>
          <w:tcPr>
            <w:tcW w:w="852" w:type="dxa"/>
            <w:tcBorders>
              <w:top w:val="nil"/>
              <w:left w:val="nil"/>
              <w:bottom w:val="nil"/>
              <w:right w:val="single" w:sz="4" w:space="0" w:color="auto"/>
            </w:tcBorders>
            <w:shd w:val="clear" w:color="auto" w:fill="auto"/>
            <w:noWrap/>
            <w:vAlign w:val="bottom"/>
            <w:hideMark/>
          </w:tcPr>
          <w:p w14:paraId="14E93AA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16.7</w:t>
            </w:r>
          </w:p>
        </w:tc>
        <w:tc>
          <w:tcPr>
            <w:tcW w:w="710" w:type="dxa"/>
            <w:tcBorders>
              <w:top w:val="nil"/>
              <w:left w:val="nil"/>
              <w:bottom w:val="nil"/>
              <w:right w:val="single" w:sz="4" w:space="0" w:color="auto"/>
            </w:tcBorders>
            <w:shd w:val="clear" w:color="auto" w:fill="auto"/>
            <w:noWrap/>
            <w:vAlign w:val="bottom"/>
            <w:hideMark/>
          </w:tcPr>
          <w:p w14:paraId="527CB76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20.0</w:t>
            </w:r>
          </w:p>
        </w:tc>
        <w:tc>
          <w:tcPr>
            <w:tcW w:w="709" w:type="dxa"/>
            <w:tcBorders>
              <w:top w:val="nil"/>
              <w:left w:val="nil"/>
              <w:bottom w:val="nil"/>
              <w:right w:val="single" w:sz="4" w:space="0" w:color="auto"/>
            </w:tcBorders>
            <w:shd w:val="clear" w:color="auto" w:fill="auto"/>
            <w:noWrap/>
            <w:vAlign w:val="bottom"/>
            <w:hideMark/>
          </w:tcPr>
          <w:p w14:paraId="15956308"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97.8</w:t>
            </w:r>
          </w:p>
        </w:tc>
        <w:tc>
          <w:tcPr>
            <w:tcW w:w="777" w:type="dxa"/>
            <w:tcBorders>
              <w:top w:val="nil"/>
              <w:left w:val="nil"/>
              <w:bottom w:val="nil"/>
              <w:right w:val="single" w:sz="4" w:space="0" w:color="auto"/>
            </w:tcBorders>
            <w:shd w:val="clear" w:color="auto" w:fill="auto"/>
            <w:noWrap/>
            <w:vAlign w:val="bottom"/>
            <w:hideMark/>
          </w:tcPr>
          <w:p w14:paraId="1F04F79C"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1.7</w:t>
            </w:r>
          </w:p>
        </w:tc>
        <w:tc>
          <w:tcPr>
            <w:tcW w:w="850" w:type="dxa"/>
            <w:tcBorders>
              <w:top w:val="nil"/>
              <w:left w:val="nil"/>
              <w:bottom w:val="nil"/>
              <w:right w:val="single" w:sz="4" w:space="0" w:color="auto"/>
            </w:tcBorders>
            <w:shd w:val="clear" w:color="auto" w:fill="auto"/>
            <w:noWrap/>
            <w:vAlign w:val="bottom"/>
            <w:hideMark/>
          </w:tcPr>
          <w:p w14:paraId="1C9BDD0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12.9</w:t>
            </w:r>
          </w:p>
        </w:tc>
        <w:tc>
          <w:tcPr>
            <w:tcW w:w="851" w:type="dxa"/>
            <w:tcBorders>
              <w:top w:val="nil"/>
              <w:left w:val="nil"/>
              <w:bottom w:val="nil"/>
              <w:right w:val="single" w:sz="4" w:space="0" w:color="auto"/>
            </w:tcBorders>
            <w:shd w:val="clear" w:color="auto" w:fill="auto"/>
            <w:noWrap/>
            <w:vAlign w:val="bottom"/>
            <w:hideMark/>
          </w:tcPr>
          <w:p w14:paraId="227A7E8E"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12.9</w:t>
            </w:r>
          </w:p>
        </w:tc>
      </w:tr>
      <w:tr w:rsidR="00A3032B" w:rsidRPr="00A3032B" w14:paraId="7C101F77" w14:textId="77777777" w:rsidTr="00E66B4E">
        <w:trPr>
          <w:trHeight w:val="315"/>
          <w:jc w:val="center"/>
        </w:trPr>
        <w:tc>
          <w:tcPr>
            <w:tcW w:w="1625" w:type="dxa"/>
            <w:tcBorders>
              <w:top w:val="nil"/>
              <w:left w:val="single" w:sz="4" w:space="0" w:color="auto"/>
              <w:bottom w:val="single" w:sz="4" w:space="0" w:color="auto"/>
              <w:right w:val="single" w:sz="4" w:space="0" w:color="auto"/>
            </w:tcBorders>
            <w:shd w:val="clear" w:color="auto" w:fill="auto"/>
            <w:noWrap/>
            <w:vAlign w:val="bottom"/>
            <w:hideMark/>
          </w:tcPr>
          <w:p w14:paraId="0585ECDC" w14:textId="77777777" w:rsidR="00A3032B" w:rsidRPr="00A3032B" w:rsidRDefault="00A3032B" w:rsidP="00A3032B">
            <w:pPr>
              <w:spacing w:before="0" w:after="0" w:line="240" w:lineRule="auto"/>
              <w:jc w:val="center"/>
              <w:rPr>
                <w:sz w:val="16"/>
                <w:szCs w:val="16"/>
                <w:lang w:val="es-ES" w:eastAsia="es-ES"/>
              </w:rPr>
            </w:pPr>
            <w:r w:rsidRPr="00A3032B">
              <w:rPr>
                <w:sz w:val="16"/>
                <w:szCs w:val="16"/>
                <w:lang w:val="es-ES" w:eastAsia="es-ES"/>
              </w:rPr>
              <w:t>El Rancho</w:t>
            </w:r>
          </w:p>
        </w:tc>
        <w:tc>
          <w:tcPr>
            <w:tcW w:w="709" w:type="dxa"/>
            <w:tcBorders>
              <w:top w:val="nil"/>
              <w:left w:val="nil"/>
              <w:bottom w:val="single" w:sz="4" w:space="0" w:color="auto"/>
              <w:right w:val="single" w:sz="4" w:space="0" w:color="auto"/>
            </w:tcBorders>
            <w:shd w:val="clear" w:color="auto" w:fill="auto"/>
            <w:noWrap/>
            <w:vAlign w:val="bottom"/>
            <w:hideMark/>
          </w:tcPr>
          <w:p w14:paraId="01787CEF"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45.6</w:t>
            </w:r>
          </w:p>
        </w:tc>
        <w:tc>
          <w:tcPr>
            <w:tcW w:w="852" w:type="dxa"/>
            <w:tcBorders>
              <w:top w:val="nil"/>
              <w:left w:val="nil"/>
              <w:bottom w:val="single" w:sz="4" w:space="0" w:color="auto"/>
              <w:right w:val="single" w:sz="4" w:space="0" w:color="auto"/>
            </w:tcBorders>
            <w:shd w:val="clear" w:color="auto" w:fill="auto"/>
            <w:noWrap/>
            <w:vAlign w:val="bottom"/>
            <w:hideMark/>
          </w:tcPr>
          <w:p w14:paraId="065D7C73"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27.5</w:t>
            </w:r>
          </w:p>
        </w:tc>
        <w:tc>
          <w:tcPr>
            <w:tcW w:w="710" w:type="dxa"/>
            <w:tcBorders>
              <w:top w:val="nil"/>
              <w:left w:val="nil"/>
              <w:bottom w:val="single" w:sz="4" w:space="0" w:color="auto"/>
              <w:right w:val="single" w:sz="4" w:space="0" w:color="auto"/>
            </w:tcBorders>
            <w:shd w:val="clear" w:color="auto" w:fill="auto"/>
            <w:noWrap/>
            <w:vAlign w:val="bottom"/>
            <w:hideMark/>
          </w:tcPr>
          <w:p w14:paraId="4B7BEDEB"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33.4</w:t>
            </w:r>
          </w:p>
        </w:tc>
        <w:tc>
          <w:tcPr>
            <w:tcW w:w="709" w:type="dxa"/>
            <w:tcBorders>
              <w:top w:val="nil"/>
              <w:left w:val="nil"/>
              <w:bottom w:val="single" w:sz="4" w:space="0" w:color="auto"/>
              <w:right w:val="single" w:sz="4" w:space="0" w:color="auto"/>
            </w:tcBorders>
            <w:shd w:val="clear" w:color="auto" w:fill="auto"/>
            <w:noWrap/>
            <w:vAlign w:val="bottom"/>
            <w:hideMark/>
          </w:tcPr>
          <w:p w14:paraId="6C6320C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70.3</w:t>
            </w:r>
          </w:p>
        </w:tc>
        <w:tc>
          <w:tcPr>
            <w:tcW w:w="777" w:type="dxa"/>
            <w:tcBorders>
              <w:top w:val="nil"/>
              <w:left w:val="nil"/>
              <w:bottom w:val="single" w:sz="4" w:space="0" w:color="auto"/>
              <w:right w:val="single" w:sz="4" w:space="0" w:color="auto"/>
            </w:tcBorders>
            <w:shd w:val="clear" w:color="auto" w:fill="auto"/>
            <w:noWrap/>
            <w:vAlign w:val="bottom"/>
            <w:hideMark/>
          </w:tcPr>
          <w:p w14:paraId="31EE3D8D"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6.5</w:t>
            </w:r>
          </w:p>
        </w:tc>
        <w:tc>
          <w:tcPr>
            <w:tcW w:w="850" w:type="dxa"/>
            <w:tcBorders>
              <w:top w:val="nil"/>
              <w:left w:val="nil"/>
              <w:bottom w:val="single" w:sz="4" w:space="0" w:color="auto"/>
              <w:right w:val="single" w:sz="4" w:space="0" w:color="auto"/>
            </w:tcBorders>
            <w:shd w:val="clear" w:color="auto" w:fill="auto"/>
            <w:noWrap/>
            <w:vAlign w:val="bottom"/>
            <w:hideMark/>
          </w:tcPr>
          <w:p w14:paraId="1BBC256A"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29.6</w:t>
            </w:r>
          </w:p>
        </w:tc>
        <w:tc>
          <w:tcPr>
            <w:tcW w:w="851" w:type="dxa"/>
            <w:tcBorders>
              <w:top w:val="nil"/>
              <w:left w:val="nil"/>
              <w:bottom w:val="single" w:sz="4" w:space="0" w:color="auto"/>
              <w:right w:val="single" w:sz="4" w:space="0" w:color="auto"/>
            </w:tcBorders>
            <w:shd w:val="clear" w:color="auto" w:fill="auto"/>
            <w:noWrap/>
            <w:vAlign w:val="bottom"/>
            <w:hideMark/>
          </w:tcPr>
          <w:p w14:paraId="1BF40929" w14:textId="77777777" w:rsidR="00A3032B" w:rsidRPr="00A3032B" w:rsidRDefault="00A3032B" w:rsidP="00A3032B">
            <w:pPr>
              <w:spacing w:before="0" w:after="0" w:line="240" w:lineRule="auto"/>
              <w:jc w:val="right"/>
              <w:rPr>
                <w:sz w:val="16"/>
                <w:szCs w:val="16"/>
                <w:lang w:val="es-ES" w:eastAsia="es-ES"/>
              </w:rPr>
            </w:pPr>
            <w:r w:rsidRPr="00A3032B">
              <w:rPr>
                <w:sz w:val="16"/>
                <w:szCs w:val="16"/>
                <w:lang w:val="es-ES" w:eastAsia="es-ES"/>
              </w:rPr>
              <w:t>29.6</w:t>
            </w:r>
          </w:p>
        </w:tc>
      </w:tr>
    </w:tbl>
    <w:p w14:paraId="3049276E" w14:textId="77777777" w:rsidR="00606F04" w:rsidRDefault="00606F04" w:rsidP="00606F04">
      <w:pPr>
        <w:pStyle w:val="Sinespaciado"/>
        <w:rPr>
          <w:lang w:val="es-ES"/>
        </w:rPr>
      </w:pPr>
    </w:p>
    <w:p w14:paraId="017A726B" w14:textId="77777777" w:rsidR="00606F04" w:rsidRDefault="00606F04" w:rsidP="00606F04">
      <w:pPr>
        <w:pStyle w:val="Sinespaciado"/>
        <w:rPr>
          <w:lang w:val="es-ES"/>
        </w:rPr>
      </w:pPr>
      <w:r>
        <w:rPr>
          <w:lang w:val="es-ES"/>
        </w:rPr>
        <w:t>Elaboración: Margarita Arias Ortega</w:t>
      </w:r>
    </w:p>
    <w:p w14:paraId="13D47564" w14:textId="77777777" w:rsidR="00A3032B" w:rsidRDefault="00A3032B" w:rsidP="007838FD">
      <w:pPr>
        <w:pStyle w:val="Estilo5"/>
        <w:ind w:left="420"/>
        <w:outlineLvl w:val="0"/>
      </w:pPr>
    </w:p>
    <w:p w14:paraId="141F157D" w14:textId="77777777" w:rsidR="00B10CD8" w:rsidRPr="007542D3" w:rsidRDefault="00B10CD8" w:rsidP="0060338F">
      <w:pPr>
        <w:pStyle w:val="Ttulo3"/>
        <w:numPr>
          <w:ilvl w:val="2"/>
          <w:numId w:val="18"/>
        </w:numPr>
        <w:rPr>
          <w:lang w:val="es-ES"/>
        </w:rPr>
      </w:pPr>
      <w:bookmarkStart w:id="111" w:name="_Toc450221034"/>
      <w:r>
        <w:rPr>
          <w:lang w:val="es-ES"/>
        </w:rPr>
        <w:t>Área de drenaje</w:t>
      </w:r>
      <w:bookmarkEnd w:id="111"/>
    </w:p>
    <w:p w14:paraId="0788077F" w14:textId="5D9556E2" w:rsidR="00912EE3" w:rsidRDefault="00C07761" w:rsidP="001074CC">
      <w:pPr>
        <w:rPr>
          <w:lang w:val="es-EC"/>
        </w:rPr>
      </w:pPr>
      <w:r>
        <w:rPr>
          <w:lang w:val="es-EC"/>
        </w:rPr>
        <w:t>Utilizando las cartas topográficas del IGM a escala 1:50</w:t>
      </w:r>
      <w:r w:rsidR="000F2A74">
        <w:rPr>
          <w:lang w:val="es-EC"/>
        </w:rPr>
        <w:t xml:space="preserve"> </w:t>
      </w:r>
      <w:r>
        <w:rPr>
          <w:lang w:val="es-EC"/>
        </w:rPr>
        <w:t xml:space="preserve">000, las curvas de nivel </w:t>
      </w:r>
      <w:r w:rsidR="00B10CD8">
        <w:rPr>
          <w:lang w:val="es-EC"/>
        </w:rPr>
        <w:t>provistas por la EMAAP-Q</w:t>
      </w:r>
      <w:r>
        <w:rPr>
          <w:lang w:val="es-EC"/>
        </w:rPr>
        <w:t xml:space="preserve"> </w:t>
      </w:r>
      <w:r w:rsidR="00A3032B">
        <w:rPr>
          <w:lang w:val="es-EC"/>
        </w:rPr>
        <w:t xml:space="preserve">escala 1:5 000 </w:t>
      </w:r>
      <w:r>
        <w:rPr>
          <w:lang w:val="es-EC"/>
        </w:rPr>
        <w:t>y la ubicación de</w:t>
      </w:r>
      <w:r w:rsidR="00B10CD8">
        <w:rPr>
          <w:lang w:val="es-EC"/>
        </w:rPr>
        <w:t xml:space="preserve"> los sitios de interés para el cálculo de los caudales</w:t>
      </w:r>
      <w:r w:rsidRPr="00ED3CB0">
        <w:rPr>
          <w:lang w:val="es-EC"/>
        </w:rPr>
        <w:t xml:space="preserve">, </w:t>
      </w:r>
      <w:r>
        <w:rPr>
          <w:lang w:val="es-EC"/>
        </w:rPr>
        <w:t>se delimi</w:t>
      </w:r>
      <w:r w:rsidR="00B10CD8">
        <w:rPr>
          <w:lang w:val="es-EC"/>
        </w:rPr>
        <w:t>taron las cuencas hidrográficas</w:t>
      </w:r>
      <w:r>
        <w:rPr>
          <w:lang w:val="es-EC"/>
        </w:rPr>
        <w:t>,  posteriormente se estimó</w:t>
      </w:r>
      <w:r w:rsidRPr="00ED3CB0">
        <w:rPr>
          <w:lang w:val="es-EC"/>
        </w:rPr>
        <w:t xml:space="preserve"> el área de aportación a cada </w:t>
      </w:r>
      <w:r>
        <w:rPr>
          <w:lang w:val="es-EC"/>
        </w:rPr>
        <w:t>cuenca (</w:t>
      </w:r>
      <w:r w:rsidR="007838FD">
        <w:rPr>
          <w:lang w:val="es-EC"/>
        </w:rPr>
        <w:t>v</w:t>
      </w:r>
      <w:r>
        <w:rPr>
          <w:lang w:val="es-EC"/>
        </w:rPr>
        <w:t xml:space="preserve">er </w:t>
      </w:r>
      <w:r w:rsidR="007838FD">
        <w:rPr>
          <w:lang w:val="es-EC"/>
        </w:rPr>
        <w:t>c</w:t>
      </w:r>
      <w:r>
        <w:rPr>
          <w:lang w:val="es-EC"/>
        </w:rPr>
        <w:t xml:space="preserve">uadro 2.1). </w:t>
      </w:r>
      <w:r w:rsidRPr="00020F4A">
        <w:rPr>
          <w:lang w:val="es-EC"/>
        </w:rPr>
        <w:t xml:space="preserve">Las </w:t>
      </w:r>
      <w:r>
        <w:rPr>
          <w:lang w:val="es-EC"/>
        </w:rPr>
        <w:t xml:space="preserve">cuencas hidrográficas delimitadas para </w:t>
      </w:r>
      <w:r w:rsidRPr="00020F4A">
        <w:rPr>
          <w:lang w:val="es-EC"/>
        </w:rPr>
        <w:t xml:space="preserve">el presente estudio se </w:t>
      </w:r>
      <w:r>
        <w:rPr>
          <w:lang w:val="es-EC"/>
        </w:rPr>
        <w:t>muestran</w:t>
      </w:r>
      <w:r w:rsidR="001074CC">
        <w:rPr>
          <w:lang w:val="es-EC"/>
        </w:rPr>
        <w:t xml:space="preserve"> en el G</w:t>
      </w:r>
      <w:r w:rsidRPr="00020F4A">
        <w:rPr>
          <w:lang w:val="es-EC"/>
        </w:rPr>
        <w:t xml:space="preserve">ráfico </w:t>
      </w:r>
      <w:r w:rsidR="001074CC">
        <w:rPr>
          <w:lang w:val="es-EC"/>
        </w:rPr>
        <w:t>2.1.</w:t>
      </w:r>
    </w:p>
    <w:p w14:paraId="089457A0" w14:textId="77777777" w:rsidR="006A7667" w:rsidRPr="00E66B4E" w:rsidRDefault="006A7667" w:rsidP="0060338F">
      <w:pPr>
        <w:pStyle w:val="Ttulo3"/>
        <w:numPr>
          <w:ilvl w:val="2"/>
          <w:numId w:val="18"/>
        </w:numPr>
        <w:rPr>
          <w:lang w:val="es-ES"/>
        </w:rPr>
      </w:pPr>
      <w:bookmarkStart w:id="112" w:name="_Toc450221035"/>
      <w:r w:rsidRPr="00E66B4E">
        <w:rPr>
          <w:lang w:val="es-ES"/>
        </w:rPr>
        <w:t>CN</w:t>
      </w:r>
      <w:bookmarkEnd w:id="112"/>
    </w:p>
    <w:p w14:paraId="3DF2495A" w14:textId="68FC8EA3" w:rsidR="006A7667" w:rsidRDefault="006A7667" w:rsidP="006A7667">
      <w:pPr>
        <w:rPr>
          <w:lang w:val="es-EC"/>
        </w:rPr>
      </w:pPr>
      <w:r w:rsidRPr="00193A46">
        <w:rPr>
          <w:lang w:val="es-EC"/>
        </w:rPr>
        <w:t>El valor de CN</w:t>
      </w:r>
      <w:r>
        <w:rPr>
          <w:lang w:val="es-EC"/>
        </w:rPr>
        <w:t xml:space="preserve"> no solamente es utilizado para el cálculo del tiempo de conc</w:t>
      </w:r>
      <w:r w:rsidR="00E66B4E">
        <w:rPr>
          <w:lang w:val="es-EC"/>
        </w:rPr>
        <w:t>entración según la ecuación (5.4</w:t>
      </w:r>
      <w:r>
        <w:rPr>
          <w:lang w:val="es-EC"/>
        </w:rPr>
        <w:t xml:space="preserve">), sino que también es el dato para determinar la infiltración en el método de cálculo del caudal utilizado en el programa </w:t>
      </w:r>
      <w:proofErr w:type="spellStart"/>
      <w:r>
        <w:rPr>
          <w:lang w:val="es-EC"/>
        </w:rPr>
        <w:t>Hec</w:t>
      </w:r>
      <w:proofErr w:type="spellEnd"/>
      <w:r>
        <w:rPr>
          <w:lang w:val="es-EC"/>
        </w:rPr>
        <w:t xml:space="preserve">-HMS, dicho método es el desarrollado por el </w:t>
      </w:r>
      <w:proofErr w:type="spellStart"/>
      <w:r>
        <w:rPr>
          <w:lang w:val="es-EC"/>
        </w:rPr>
        <w:t>Soil</w:t>
      </w:r>
      <w:proofErr w:type="spellEnd"/>
      <w:r>
        <w:rPr>
          <w:lang w:val="es-EC"/>
        </w:rPr>
        <w:t xml:space="preserve"> </w:t>
      </w:r>
      <w:proofErr w:type="spellStart"/>
      <w:r>
        <w:rPr>
          <w:lang w:val="es-EC"/>
        </w:rPr>
        <w:t>Conservation</w:t>
      </w:r>
      <w:proofErr w:type="spellEnd"/>
      <w:r>
        <w:rPr>
          <w:lang w:val="es-EC"/>
        </w:rPr>
        <w:t xml:space="preserve"> </w:t>
      </w:r>
      <w:proofErr w:type="spellStart"/>
      <w:r>
        <w:rPr>
          <w:lang w:val="es-EC"/>
        </w:rPr>
        <w:t>Service</w:t>
      </w:r>
      <w:proofErr w:type="spellEnd"/>
      <w:r>
        <w:rPr>
          <w:lang w:val="es-EC"/>
        </w:rPr>
        <w:t xml:space="preserve"> </w:t>
      </w:r>
      <w:proofErr w:type="spellStart"/>
      <w:r>
        <w:rPr>
          <w:lang w:val="es-EC"/>
        </w:rPr>
        <w:t>ó</w:t>
      </w:r>
      <w:proofErr w:type="spellEnd"/>
      <w:r>
        <w:rPr>
          <w:lang w:val="es-EC"/>
        </w:rPr>
        <w:t xml:space="preserve"> SCS. </w:t>
      </w:r>
    </w:p>
    <w:p w14:paraId="12F4CC54" w14:textId="77777777" w:rsidR="006A7667" w:rsidRDefault="006A7667" w:rsidP="006A7667">
      <w:pPr>
        <w:rPr>
          <w:lang w:val="es-EC"/>
        </w:rPr>
      </w:pPr>
      <w:r>
        <w:rPr>
          <w:lang w:val="es-EC"/>
        </w:rPr>
        <w:t xml:space="preserve">Como ya se indicó anteriormente el CN utilizado en el presente estudio es de 80 y </w:t>
      </w:r>
      <w:r w:rsidRPr="00193A46">
        <w:rPr>
          <w:lang w:val="es-EC"/>
        </w:rPr>
        <w:t xml:space="preserve">está dado por una condición de humedad antecedente alta </w:t>
      </w:r>
      <w:r>
        <w:rPr>
          <w:lang w:val="es-EC"/>
        </w:rPr>
        <w:t>(tipo II) es decir, entre tres y cinco días de lluvia antes del evento extremo a calcularse;</w:t>
      </w:r>
      <w:r w:rsidRPr="00193A46">
        <w:rPr>
          <w:lang w:val="es-EC"/>
        </w:rPr>
        <w:t xml:space="preserve"> un tipo de </w:t>
      </w:r>
      <w:r>
        <w:rPr>
          <w:lang w:val="es-EC"/>
        </w:rPr>
        <w:t>cobertura vegetal</w:t>
      </w:r>
      <w:r w:rsidRPr="00193A46">
        <w:rPr>
          <w:lang w:val="es-EC"/>
        </w:rPr>
        <w:t xml:space="preserve"> cuy</w:t>
      </w:r>
      <w:r>
        <w:rPr>
          <w:lang w:val="es-EC"/>
        </w:rPr>
        <w:t>a condición hidrológica es mala por ende tiene</w:t>
      </w:r>
      <w:r w:rsidRPr="00193A46">
        <w:rPr>
          <w:lang w:val="es-EC"/>
        </w:rPr>
        <w:t xml:space="preserve"> </w:t>
      </w:r>
      <w:r>
        <w:rPr>
          <w:lang w:val="es-EC"/>
        </w:rPr>
        <w:t xml:space="preserve">un </w:t>
      </w:r>
      <w:r w:rsidRPr="00193A46">
        <w:rPr>
          <w:lang w:val="es-EC"/>
        </w:rPr>
        <w:t>moderadamente alt</w:t>
      </w:r>
      <w:r>
        <w:rPr>
          <w:lang w:val="es-EC"/>
        </w:rPr>
        <w:t>o</w:t>
      </w:r>
      <w:r w:rsidRPr="00193A46">
        <w:rPr>
          <w:lang w:val="es-EC"/>
        </w:rPr>
        <w:t xml:space="preserve"> potencial de escorrentía, en especial para las zonas desprovistas de vegetación original y suplantada </w:t>
      </w:r>
      <w:r w:rsidRPr="00193A46">
        <w:rPr>
          <w:lang w:val="es-EC"/>
        </w:rPr>
        <w:lastRenderedPageBreak/>
        <w:t>por cultivos</w:t>
      </w:r>
      <w:r>
        <w:rPr>
          <w:lang w:val="es-EC"/>
        </w:rPr>
        <w:t>; y, se considera que el suelo es tipo B cuya especificación indicada en la bibliografía dice que son suelos con tasa de infiltración moderada cuando están muy  húmedos, que son moderadamente profundos, moderadamente bien drenados, con texturas moderadamente finas a moderadamente gruesas y con tazas de transmisión de agua moderadas, (Monsalve, 2008).</w:t>
      </w:r>
    </w:p>
    <w:p w14:paraId="544F62B2" w14:textId="77777777" w:rsidR="006A7667" w:rsidRDefault="006A7667" w:rsidP="006A7667">
      <w:pPr>
        <w:rPr>
          <w:lang w:val="es-EC"/>
        </w:rPr>
      </w:pPr>
      <w:r>
        <w:rPr>
          <w:lang w:val="es-EC"/>
        </w:rPr>
        <w:t xml:space="preserve">Existen varias opciones para determinar el valor de CN, </w:t>
      </w:r>
      <w:r w:rsidRPr="0057762E">
        <w:rPr>
          <w:b/>
          <w:lang w:val="es-EC"/>
        </w:rPr>
        <w:t xml:space="preserve">una </w:t>
      </w:r>
      <w:r w:rsidR="0057762E" w:rsidRPr="0057762E">
        <w:rPr>
          <w:b/>
          <w:lang w:val="es-EC"/>
        </w:rPr>
        <w:t>opción</w:t>
      </w:r>
      <w:r w:rsidR="0057762E">
        <w:rPr>
          <w:lang w:val="es-EC"/>
        </w:rPr>
        <w:t xml:space="preserve"> </w:t>
      </w:r>
      <w:r>
        <w:rPr>
          <w:lang w:val="es-EC"/>
        </w:rPr>
        <w:t>es apoyarse en la bibliografía, la observación de fotografías aéreas y una visita de campo para con el mejor criterio y la experiencia del  hidrólogo estimar un valor de CN.</w:t>
      </w:r>
    </w:p>
    <w:p w14:paraId="669D7382" w14:textId="243DEDD3" w:rsidR="0069165C" w:rsidRPr="00EB5C4D" w:rsidRDefault="006A7667" w:rsidP="006A7667">
      <w:pPr>
        <w:rPr>
          <w:lang w:val="es-ES"/>
        </w:rPr>
      </w:pPr>
      <w:r w:rsidRPr="0057762E">
        <w:rPr>
          <w:b/>
          <w:lang w:val="es-EC"/>
        </w:rPr>
        <w:t>Otra opción</w:t>
      </w:r>
      <w:r>
        <w:rPr>
          <w:lang w:val="es-EC"/>
        </w:rPr>
        <w:t xml:space="preserve"> consiste en determinar un CN ponderado, el cual </w:t>
      </w:r>
      <w:r w:rsidR="00A97D83">
        <w:rPr>
          <w:lang w:val="es-EC"/>
        </w:rPr>
        <w:t xml:space="preserve">se </w:t>
      </w:r>
      <w:r>
        <w:rPr>
          <w:lang w:val="es-EC"/>
        </w:rPr>
        <w:t xml:space="preserve">requiere aparte de la destreza del hidrólogo citada anteriormente un mapa de cobertura vegetal de la zona en estudio para asignar un valor de CN a cada diferente cobertura, después determinar el peso del área de cada cobertura y finalmente obtener un CN ponderado para cada cuenca de drenaje. </w:t>
      </w:r>
      <w:r w:rsidR="00A3032B">
        <w:rPr>
          <w:lang w:val="es-EC"/>
        </w:rPr>
        <w:t xml:space="preserve">Este método no se ha utilizado en el presente estudio debido a que </w:t>
      </w:r>
      <w:r w:rsidR="0043424B">
        <w:rPr>
          <w:lang w:val="es-EC"/>
        </w:rPr>
        <w:t>no se contó con información cartográfica de cobertura vegetal para la zona estudiada.</w:t>
      </w:r>
    </w:p>
    <w:p w14:paraId="41653338" w14:textId="77777777" w:rsidR="006A7667" w:rsidRDefault="006A7667" w:rsidP="006A7667">
      <w:pPr>
        <w:rPr>
          <w:lang w:val="es-EC"/>
        </w:rPr>
      </w:pPr>
      <w:r>
        <w:rPr>
          <w:lang w:val="es-EC"/>
        </w:rPr>
        <w:t xml:space="preserve">Una </w:t>
      </w:r>
      <w:r w:rsidRPr="0057762E">
        <w:rPr>
          <w:b/>
          <w:lang w:val="es-EC"/>
        </w:rPr>
        <w:t>tercera opción</w:t>
      </w:r>
      <w:r>
        <w:rPr>
          <w:lang w:val="es-EC"/>
        </w:rPr>
        <w:t xml:space="preserve"> constituye el apoyarse en recomendaciones de estudios previos, como es el caso de la “</w:t>
      </w:r>
      <w:r w:rsidRPr="00444F30">
        <w:rPr>
          <w:lang w:val="es-EC"/>
        </w:rPr>
        <w:t>Memoria Técnica de la Modelación del</w:t>
      </w:r>
      <w:r>
        <w:rPr>
          <w:lang w:val="es-EC"/>
        </w:rPr>
        <w:t xml:space="preserve"> </w:t>
      </w:r>
      <w:r w:rsidRPr="00444F30">
        <w:rPr>
          <w:lang w:val="es-EC"/>
        </w:rPr>
        <w:t xml:space="preserve">Alcantarillado </w:t>
      </w:r>
      <w:r>
        <w:rPr>
          <w:lang w:val="es-EC"/>
        </w:rPr>
        <w:t>d</w:t>
      </w:r>
      <w:r w:rsidRPr="00444F30">
        <w:rPr>
          <w:lang w:val="es-EC"/>
        </w:rPr>
        <w:t>el DMQ y Presentación de</w:t>
      </w:r>
      <w:r>
        <w:rPr>
          <w:lang w:val="es-EC"/>
        </w:rPr>
        <w:t xml:space="preserve"> </w:t>
      </w:r>
      <w:r w:rsidRPr="00444F30">
        <w:rPr>
          <w:lang w:val="es-EC"/>
        </w:rPr>
        <w:t>Resultados</w:t>
      </w:r>
      <w:r>
        <w:rPr>
          <w:lang w:val="es-EC"/>
        </w:rPr>
        <w:t xml:space="preserve">” de </w:t>
      </w:r>
      <w:r w:rsidRPr="00444F30">
        <w:rPr>
          <w:lang w:val="es-EC"/>
        </w:rPr>
        <w:t>HAZEN AND SAWYER,</w:t>
      </w:r>
      <w:r>
        <w:rPr>
          <w:lang w:val="es-EC"/>
        </w:rPr>
        <w:t xml:space="preserve"> realizado en octubre de 2010, en el cual se determina mediante varias modelaciones iterativas un CN de 80 </w:t>
      </w:r>
      <w:r w:rsidR="0069165C">
        <w:rPr>
          <w:lang w:val="es-EC"/>
        </w:rPr>
        <w:t xml:space="preserve">precisamente </w:t>
      </w:r>
      <w:r>
        <w:rPr>
          <w:lang w:val="es-EC"/>
        </w:rPr>
        <w:t xml:space="preserve">para la quebrada </w:t>
      </w:r>
      <w:proofErr w:type="spellStart"/>
      <w:r>
        <w:rPr>
          <w:lang w:val="es-EC"/>
        </w:rPr>
        <w:t>Rumiurco</w:t>
      </w:r>
      <w:proofErr w:type="spellEnd"/>
      <w:r>
        <w:rPr>
          <w:lang w:val="es-EC"/>
        </w:rPr>
        <w:t xml:space="preserve"> y se recomienda utilizar el mismo valor para otras cuencas ubicadas en las laderas del Pichincha.</w:t>
      </w:r>
    </w:p>
    <w:p w14:paraId="626AC1E2" w14:textId="77777777" w:rsidR="006A7667" w:rsidRDefault="006A7667" w:rsidP="006A7667">
      <w:pPr>
        <w:rPr>
          <w:lang w:val="es-EC"/>
        </w:rPr>
      </w:pPr>
      <w:r>
        <w:rPr>
          <w:lang w:val="es-EC"/>
        </w:rPr>
        <w:t xml:space="preserve">En el presente estudio se ha decidido optar por la tercera opción, ya que el estudio de </w:t>
      </w:r>
      <w:proofErr w:type="spellStart"/>
      <w:r>
        <w:rPr>
          <w:lang w:val="es-EC"/>
        </w:rPr>
        <w:t>de</w:t>
      </w:r>
      <w:proofErr w:type="spellEnd"/>
      <w:r>
        <w:rPr>
          <w:lang w:val="es-EC"/>
        </w:rPr>
        <w:t xml:space="preserve"> HAZEN AND SAWYER está debidamente sustentado y aceptado por la EMAAPS, de ahí que se utilizó un CN de 80 para determinar la infiltración en el método SCS para el cálculo de los caudales.</w:t>
      </w:r>
    </w:p>
    <w:p w14:paraId="349CF370" w14:textId="77777777" w:rsidR="006A7667" w:rsidRDefault="006A7667" w:rsidP="00006F13">
      <w:pPr>
        <w:pStyle w:val="Ttulo2"/>
        <w:numPr>
          <w:ilvl w:val="1"/>
          <w:numId w:val="22"/>
        </w:numPr>
        <w:rPr>
          <w:rFonts w:cs="Times New Roman"/>
          <w:lang w:val="es-ES"/>
        </w:rPr>
      </w:pPr>
      <w:bookmarkStart w:id="113" w:name="_Toc450221036"/>
      <w:r w:rsidRPr="00E66B4E">
        <w:t>RESULTADOS</w:t>
      </w:r>
      <w:bookmarkEnd w:id="113"/>
    </w:p>
    <w:p w14:paraId="0433DE97" w14:textId="70C5692D" w:rsidR="0069165C" w:rsidRDefault="0069165C" w:rsidP="001074CC">
      <w:pPr>
        <w:rPr>
          <w:lang w:val="es-EC"/>
        </w:rPr>
      </w:pPr>
      <w:r>
        <w:rPr>
          <w:lang w:val="es-EC"/>
        </w:rPr>
        <w:t>A continuación en el cuadro 5.6 se encuentran los valores de caudal determinados mediant</w:t>
      </w:r>
      <w:r w:rsidR="00156D94">
        <w:rPr>
          <w:lang w:val="es-EC"/>
        </w:rPr>
        <w:t>e modelación hidrológica en el programa HEC-HMS y</w:t>
      </w:r>
      <w:r>
        <w:rPr>
          <w:lang w:val="es-EC"/>
        </w:rPr>
        <w:t xml:space="preserve"> </w:t>
      </w:r>
      <w:r w:rsidR="00523AF2">
        <w:rPr>
          <w:lang w:val="es-EC"/>
        </w:rPr>
        <w:t>método racional para los períodos de retorno de 2, 5, 10, 25, 50 y 100 años.</w:t>
      </w:r>
    </w:p>
    <w:p w14:paraId="0F52AC98" w14:textId="77777777" w:rsidR="00523AF2" w:rsidRDefault="00523AF2" w:rsidP="001074CC">
      <w:pPr>
        <w:rPr>
          <w:lang w:val="es-EC"/>
        </w:rPr>
      </w:pPr>
    </w:p>
    <w:p w14:paraId="7F4E723E" w14:textId="77777777" w:rsidR="00156D94" w:rsidRDefault="00156D94" w:rsidP="001074CC">
      <w:pPr>
        <w:rPr>
          <w:lang w:val="es-EC"/>
        </w:rPr>
      </w:pPr>
    </w:p>
    <w:p w14:paraId="002BF71C" w14:textId="77777777" w:rsidR="00606F04" w:rsidRDefault="00606F04" w:rsidP="001074CC">
      <w:pPr>
        <w:rPr>
          <w:lang w:val="es-EC"/>
        </w:rPr>
      </w:pPr>
    </w:p>
    <w:p w14:paraId="7F81B672" w14:textId="77777777" w:rsidR="00156D94" w:rsidRDefault="00156D94" w:rsidP="001074CC">
      <w:pPr>
        <w:rPr>
          <w:lang w:val="es-EC"/>
        </w:rPr>
      </w:pPr>
    </w:p>
    <w:p w14:paraId="54EF0498" w14:textId="77777777" w:rsidR="0069165C" w:rsidRDefault="0069165C" w:rsidP="0069165C">
      <w:pPr>
        <w:pStyle w:val="Estilo5"/>
        <w:ind w:left="420"/>
        <w:outlineLvl w:val="0"/>
      </w:pPr>
      <w:r>
        <w:lastRenderedPageBreak/>
        <w:t xml:space="preserve">Cuadro </w:t>
      </w:r>
      <w:r w:rsidR="002A113D">
        <w:fldChar w:fldCharType="begin"/>
      </w:r>
      <w:r w:rsidR="002A113D">
        <w:instrText xml:space="preserve"> STYLEREF 1 \s </w:instrText>
      </w:r>
      <w:r w:rsidR="002A113D">
        <w:fldChar w:fldCharType="separate"/>
      </w:r>
      <w:r w:rsidR="00D64F27">
        <w:rPr>
          <w:noProof/>
        </w:rPr>
        <w:t>5</w:t>
      </w:r>
      <w:r w:rsidR="002A113D">
        <w:fldChar w:fldCharType="end"/>
      </w:r>
      <w:r>
        <w:t>.</w:t>
      </w:r>
      <w:r w:rsidR="002A113D">
        <w:fldChar w:fldCharType="begin"/>
      </w:r>
      <w:r w:rsidR="002A113D">
        <w:instrText xml:space="preserve"> SEQ Cuadro \* ARABIC \s 1 </w:instrText>
      </w:r>
      <w:r w:rsidR="002A113D">
        <w:fldChar w:fldCharType="separate"/>
      </w:r>
      <w:r w:rsidR="00D64F27">
        <w:rPr>
          <w:noProof/>
        </w:rPr>
        <w:t>6</w:t>
      </w:r>
      <w:r w:rsidR="002A113D">
        <w:rPr>
          <w:noProof/>
        </w:rPr>
        <w:fldChar w:fldCharType="end"/>
      </w:r>
      <w:r>
        <w:t>: Caudales de drenaje</w:t>
      </w:r>
    </w:p>
    <w:tbl>
      <w:tblPr>
        <w:tblW w:w="0" w:type="auto"/>
        <w:jc w:val="center"/>
        <w:tblCellMar>
          <w:left w:w="70" w:type="dxa"/>
          <w:right w:w="70" w:type="dxa"/>
        </w:tblCellMar>
        <w:tblLook w:val="04A0" w:firstRow="1" w:lastRow="0" w:firstColumn="1" w:lastColumn="0" w:noHBand="0" w:noVBand="1"/>
      </w:tblPr>
      <w:tblGrid>
        <w:gridCol w:w="1997"/>
        <w:gridCol w:w="419"/>
        <w:gridCol w:w="530"/>
        <w:gridCol w:w="530"/>
        <w:gridCol w:w="530"/>
        <w:gridCol w:w="530"/>
        <w:gridCol w:w="530"/>
      </w:tblGrid>
      <w:tr w:rsidR="00156D94" w:rsidRPr="00156D94" w14:paraId="2C3F4DD3" w14:textId="77777777" w:rsidTr="00523AF2">
        <w:trPr>
          <w:trHeight w:val="300"/>
          <w:jc w:val="center"/>
        </w:trPr>
        <w:tc>
          <w:tcPr>
            <w:tcW w:w="0" w:type="auto"/>
            <w:vMerge w:val="restart"/>
            <w:tcBorders>
              <w:top w:val="single" w:sz="4" w:space="0" w:color="auto"/>
              <w:left w:val="single" w:sz="4" w:space="0" w:color="auto"/>
              <w:bottom w:val="single" w:sz="8" w:space="0" w:color="000000"/>
              <w:right w:val="single" w:sz="4" w:space="0" w:color="auto"/>
            </w:tcBorders>
            <w:shd w:val="clear" w:color="auto" w:fill="auto"/>
            <w:noWrap/>
            <w:vAlign w:val="center"/>
            <w:hideMark/>
          </w:tcPr>
          <w:p w14:paraId="01947061"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Cuenca</w:t>
            </w:r>
          </w:p>
        </w:tc>
        <w:tc>
          <w:tcPr>
            <w:tcW w:w="0" w:type="auto"/>
            <w:gridSpan w:val="6"/>
            <w:tcBorders>
              <w:top w:val="single" w:sz="4" w:space="0" w:color="auto"/>
              <w:left w:val="nil"/>
              <w:bottom w:val="single" w:sz="4" w:space="0" w:color="auto"/>
              <w:right w:val="single" w:sz="8" w:space="0" w:color="000000"/>
            </w:tcBorders>
            <w:shd w:val="clear" w:color="auto" w:fill="auto"/>
            <w:noWrap/>
            <w:vAlign w:val="bottom"/>
            <w:hideMark/>
          </w:tcPr>
          <w:p w14:paraId="73214832" w14:textId="69B1E88E"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Q [m</w:t>
            </w:r>
            <w:r w:rsidRPr="00156D94">
              <w:rPr>
                <w:bCs/>
                <w:sz w:val="20"/>
                <w:szCs w:val="20"/>
                <w:vertAlign w:val="superscript"/>
                <w:lang w:val="es-ES" w:eastAsia="es-ES"/>
              </w:rPr>
              <w:t>3</w:t>
            </w:r>
            <w:r w:rsidRPr="00156D94">
              <w:rPr>
                <w:bCs/>
                <w:sz w:val="20"/>
                <w:szCs w:val="20"/>
                <w:lang w:val="es-ES" w:eastAsia="es-ES"/>
              </w:rPr>
              <w:t xml:space="preserve">/s] </w:t>
            </w:r>
            <w:proofErr w:type="spellStart"/>
            <w:r w:rsidRPr="00156D94">
              <w:rPr>
                <w:bCs/>
                <w:sz w:val="20"/>
                <w:szCs w:val="20"/>
                <w:lang w:val="es-ES" w:eastAsia="es-ES"/>
              </w:rPr>
              <w:t>Hec</w:t>
            </w:r>
            <w:proofErr w:type="spellEnd"/>
            <w:r w:rsidRPr="00156D94">
              <w:rPr>
                <w:bCs/>
                <w:sz w:val="20"/>
                <w:szCs w:val="20"/>
                <w:lang w:val="es-ES" w:eastAsia="es-ES"/>
              </w:rPr>
              <w:t xml:space="preserve"> - </w:t>
            </w:r>
            <w:proofErr w:type="spellStart"/>
            <w:r w:rsidRPr="00156D94">
              <w:rPr>
                <w:bCs/>
                <w:sz w:val="20"/>
                <w:szCs w:val="20"/>
                <w:lang w:val="es-ES" w:eastAsia="es-ES"/>
              </w:rPr>
              <w:t>Hms</w:t>
            </w:r>
            <w:proofErr w:type="spellEnd"/>
          </w:p>
        </w:tc>
      </w:tr>
      <w:tr w:rsidR="00156D94" w:rsidRPr="00156D94" w14:paraId="243E2EEF" w14:textId="77777777" w:rsidTr="00523AF2">
        <w:trPr>
          <w:trHeight w:val="300"/>
          <w:jc w:val="center"/>
        </w:trPr>
        <w:tc>
          <w:tcPr>
            <w:tcW w:w="0" w:type="auto"/>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13996189" w14:textId="77777777" w:rsidR="00156D94" w:rsidRPr="00156D94" w:rsidRDefault="00156D94" w:rsidP="0043424B">
            <w:pPr>
              <w:spacing w:before="0" w:after="0" w:line="240" w:lineRule="auto"/>
              <w:jc w:val="left"/>
              <w:rPr>
                <w:bCs/>
                <w:sz w:val="20"/>
                <w:szCs w:val="20"/>
                <w:lang w:val="es-ES" w:eastAsia="es-ES"/>
              </w:rPr>
            </w:pPr>
          </w:p>
        </w:tc>
        <w:tc>
          <w:tcPr>
            <w:tcW w:w="0" w:type="auto"/>
            <w:tcBorders>
              <w:top w:val="nil"/>
              <w:left w:val="single" w:sz="4" w:space="0" w:color="auto"/>
              <w:bottom w:val="nil"/>
              <w:right w:val="single" w:sz="4" w:space="0" w:color="auto"/>
            </w:tcBorders>
            <w:shd w:val="clear" w:color="auto" w:fill="auto"/>
            <w:noWrap/>
            <w:vAlign w:val="bottom"/>
            <w:hideMark/>
          </w:tcPr>
          <w:p w14:paraId="796852A6"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2</w:t>
            </w:r>
          </w:p>
        </w:tc>
        <w:tc>
          <w:tcPr>
            <w:tcW w:w="0" w:type="auto"/>
            <w:tcBorders>
              <w:top w:val="nil"/>
              <w:left w:val="nil"/>
              <w:bottom w:val="nil"/>
              <w:right w:val="single" w:sz="4" w:space="0" w:color="auto"/>
            </w:tcBorders>
            <w:shd w:val="clear" w:color="auto" w:fill="auto"/>
            <w:noWrap/>
            <w:vAlign w:val="bottom"/>
            <w:hideMark/>
          </w:tcPr>
          <w:p w14:paraId="3237A005"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5</w:t>
            </w:r>
          </w:p>
        </w:tc>
        <w:tc>
          <w:tcPr>
            <w:tcW w:w="0" w:type="auto"/>
            <w:tcBorders>
              <w:top w:val="nil"/>
              <w:left w:val="nil"/>
              <w:bottom w:val="nil"/>
              <w:right w:val="single" w:sz="4" w:space="0" w:color="auto"/>
            </w:tcBorders>
            <w:shd w:val="clear" w:color="auto" w:fill="auto"/>
            <w:noWrap/>
            <w:vAlign w:val="bottom"/>
            <w:hideMark/>
          </w:tcPr>
          <w:p w14:paraId="1B02A115"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10</w:t>
            </w:r>
          </w:p>
        </w:tc>
        <w:tc>
          <w:tcPr>
            <w:tcW w:w="0" w:type="auto"/>
            <w:tcBorders>
              <w:top w:val="nil"/>
              <w:left w:val="nil"/>
              <w:bottom w:val="nil"/>
              <w:right w:val="single" w:sz="4" w:space="0" w:color="auto"/>
            </w:tcBorders>
            <w:shd w:val="clear" w:color="auto" w:fill="auto"/>
            <w:noWrap/>
            <w:vAlign w:val="bottom"/>
            <w:hideMark/>
          </w:tcPr>
          <w:p w14:paraId="4EEA5E1F"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25</w:t>
            </w:r>
          </w:p>
        </w:tc>
        <w:tc>
          <w:tcPr>
            <w:tcW w:w="0" w:type="auto"/>
            <w:tcBorders>
              <w:top w:val="nil"/>
              <w:left w:val="nil"/>
              <w:bottom w:val="nil"/>
              <w:right w:val="single" w:sz="4" w:space="0" w:color="auto"/>
            </w:tcBorders>
            <w:shd w:val="clear" w:color="auto" w:fill="auto"/>
            <w:noWrap/>
            <w:vAlign w:val="bottom"/>
            <w:hideMark/>
          </w:tcPr>
          <w:p w14:paraId="1029ADA5"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50</w:t>
            </w:r>
          </w:p>
        </w:tc>
        <w:tc>
          <w:tcPr>
            <w:tcW w:w="0" w:type="auto"/>
            <w:tcBorders>
              <w:top w:val="nil"/>
              <w:left w:val="nil"/>
              <w:bottom w:val="nil"/>
              <w:right w:val="single" w:sz="8" w:space="0" w:color="auto"/>
            </w:tcBorders>
            <w:shd w:val="clear" w:color="auto" w:fill="auto"/>
            <w:noWrap/>
            <w:vAlign w:val="bottom"/>
            <w:hideMark/>
          </w:tcPr>
          <w:p w14:paraId="29F75960" w14:textId="77777777" w:rsidR="00156D94" w:rsidRPr="00156D94" w:rsidRDefault="00156D94" w:rsidP="0043424B">
            <w:pPr>
              <w:spacing w:before="0" w:after="0" w:line="240" w:lineRule="auto"/>
              <w:jc w:val="center"/>
              <w:rPr>
                <w:bCs/>
                <w:sz w:val="20"/>
                <w:szCs w:val="20"/>
                <w:lang w:val="es-ES" w:eastAsia="es-ES"/>
              </w:rPr>
            </w:pPr>
            <w:r w:rsidRPr="00156D94">
              <w:rPr>
                <w:bCs/>
                <w:sz w:val="20"/>
                <w:szCs w:val="20"/>
                <w:lang w:val="es-ES" w:eastAsia="es-ES"/>
              </w:rPr>
              <w:t>100</w:t>
            </w:r>
          </w:p>
        </w:tc>
      </w:tr>
      <w:tr w:rsidR="00156D94" w:rsidRPr="00156D94" w14:paraId="6F002FDA"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009B47F1"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El Colegio</w:t>
            </w:r>
          </w:p>
        </w:tc>
        <w:tc>
          <w:tcPr>
            <w:tcW w:w="0" w:type="auto"/>
            <w:tcBorders>
              <w:top w:val="single" w:sz="8" w:space="0" w:color="auto"/>
              <w:left w:val="nil"/>
              <w:bottom w:val="nil"/>
              <w:right w:val="single" w:sz="4" w:space="0" w:color="auto"/>
            </w:tcBorders>
            <w:shd w:val="clear" w:color="auto" w:fill="auto"/>
            <w:noWrap/>
            <w:vAlign w:val="bottom"/>
          </w:tcPr>
          <w:p w14:paraId="2B5D9FF7" w14:textId="3376C573" w:rsidR="00156D94" w:rsidRPr="00156D94" w:rsidRDefault="00156D94" w:rsidP="00156D94">
            <w:pPr>
              <w:spacing w:before="0" w:after="0" w:line="240" w:lineRule="auto"/>
              <w:jc w:val="right"/>
              <w:rPr>
                <w:sz w:val="20"/>
                <w:szCs w:val="20"/>
                <w:lang w:val="es-ES" w:eastAsia="es-ES"/>
              </w:rPr>
            </w:pPr>
            <w:r>
              <w:rPr>
                <w:sz w:val="20"/>
                <w:szCs w:val="20"/>
              </w:rPr>
              <w:t>9.1</w:t>
            </w:r>
          </w:p>
        </w:tc>
        <w:tc>
          <w:tcPr>
            <w:tcW w:w="0" w:type="auto"/>
            <w:tcBorders>
              <w:top w:val="single" w:sz="8" w:space="0" w:color="auto"/>
              <w:left w:val="nil"/>
              <w:bottom w:val="nil"/>
              <w:right w:val="single" w:sz="4" w:space="0" w:color="auto"/>
            </w:tcBorders>
            <w:shd w:val="clear" w:color="auto" w:fill="auto"/>
            <w:noWrap/>
            <w:vAlign w:val="bottom"/>
          </w:tcPr>
          <w:p w14:paraId="41CE9807" w14:textId="6E81A005" w:rsidR="00156D94" w:rsidRPr="00156D94" w:rsidRDefault="00156D94" w:rsidP="00156D94">
            <w:pPr>
              <w:spacing w:before="0" w:after="0" w:line="240" w:lineRule="auto"/>
              <w:jc w:val="right"/>
              <w:rPr>
                <w:sz w:val="20"/>
                <w:szCs w:val="20"/>
                <w:lang w:val="es-ES" w:eastAsia="es-ES"/>
              </w:rPr>
            </w:pPr>
            <w:r>
              <w:rPr>
                <w:sz w:val="20"/>
                <w:szCs w:val="20"/>
              </w:rPr>
              <w:t>14.6</w:t>
            </w:r>
          </w:p>
        </w:tc>
        <w:tc>
          <w:tcPr>
            <w:tcW w:w="0" w:type="auto"/>
            <w:tcBorders>
              <w:top w:val="single" w:sz="8" w:space="0" w:color="auto"/>
              <w:left w:val="nil"/>
              <w:bottom w:val="nil"/>
              <w:right w:val="single" w:sz="4" w:space="0" w:color="auto"/>
            </w:tcBorders>
            <w:shd w:val="clear" w:color="auto" w:fill="auto"/>
            <w:noWrap/>
            <w:vAlign w:val="bottom"/>
          </w:tcPr>
          <w:p w14:paraId="2DAB2175" w14:textId="7DE4D873" w:rsidR="00156D94" w:rsidRPr="00156D94" w:rsidRDefault="00156D94" w:rsidP="00156D94">
            <w:pPr>
              <w:spacing w:before="0" w:after="0" w:line="240" w:lineRule="auto"/>
              <w:jc w:val="right"/>
              <w:rPr>
                <w:sz w:val="20"/>
                <w:szCs w:val="20"/>
                <w:lang w:val="es-ES" w:eastAsia="es-ES"/>
              </w:rPr>
            </w:pPr>
            <w:r>
              <w:rPr>
                <w:sz w:val="20"/>
                <w:szCs w:val="20"/>
              </w:rPr>
              <w:t>19.3</w:t>
            </w:r>
          </w:p>
        </w:tc>
        <w:tc>
          <w:tcPr>
            <w:tcW w:w="0" w:type="auto"/>
            <w:tcBorders>
              <w:top w:val="single" w:sz="8" w:space="0" w:color="auto"/>
              <w:left w:val="nil"/>
              <w:bottom w:val="nil"/>
              <w:right w:val="single" w:sz="4" w:space="0" w:color="auto"/>
            </w:tcBorders>
            <w:shd w:val="clear" w:color="auto" w:fill="auto"/>
            <w:noWrap/>
            <w:vAlign w:val="bottom"/>
          </w:tcPr>
          <w:p w14:paraId="192F41F9" w14:textId="4F509EB3" w:rsidR="00156D94" w:rsidRPr="00156D94" w:rsidRDefault="00156D94" w:rsidP="00156D94">
            <w:pPr>
              <w:spacing w:before="0" w:after="0" w:line="240" w:lineRule="auto"/>
              <w:jc w:val="right"/>
              <w:rPr>
                <w:sz w:val="20"/>
                <w:szCs w:val="20"/>
                <w:lang w:val="es-ES" w:eastAsia="es-ES"/>
              </w:rPr>
            </w:pPr>
            <w:r>
              <w:rPr>
                <w:sz w:val="20"/>
                <w:szCs w:val="20"/>
              </w:rPr>
              <w:t>26.7</w:t>
            </w:r>
          </w:p>
        </w:tc>
        <w:tc>
          <w:tcPr>
            <w:tcW w:w="0" w:type="auto"/>
            <w:tcBorders>
              <w:top w:val="single" w:sz="8" w:space="0" w:color="auto"/>
              <w:left w:val="nil"/>
              <w:bottom w:val="nil"/>
              <w:right w:val="single" w:sz="4" w:space="0" w:color="auto"/>
            </w:tcBorders>
            <w:shd w:val="clear" w:color="auto" w:fill="auto"/>
            <w:noWrap/>
            <w:vAlign w:val="bottom"/>
          </w:tcPr>
          <w:p w14:paraId="4502B756" w14:textId="62E51AA8" w:rsidR="00156D94" w:rsidRPr="00156D94" w:rsidRDefault="00156D94" w:rsidP="00156D94">
            <w:pPr>
              <w:spacing w:before="0" w:after="0" w:line="240" w:lineRule="auto"/>
              <w:jc w:val="right"/>
              <w:rPr>
                <w:sz w:val="20"/>
                <w:szCs w:val="20"/>
                <w:lang w:val="es-ES" w:eastAsia="es-ES"/>
              </w:rPr>
            </w:pPr>
            <w:r>
              <w:rPr>
                <w:sz w:val="20"/>
                <w:szCs w:val="20"/>
              </w:rPr>
              <w:t>33.5</w:t>
            </w:r>
          </w:p>
        </w:tc>
        <w:tc>
          <w:tcPr>
            <w:tcW w:w="0" w:type="auto"/>
            <w:tcBorders>
              <w:top w:val="single" w:sz="8" w:space="0" w:color="auto"/>
              <w:left w:val="nil"/>
              <w:bottom w:val="nil"/>
              <w:right w:val="single" w:sz="8" w:space="0" w:color="auto"/>
            </w:tcBorders>
            <w:shd w:val="clear" w:color="auto" w:fill="auto"/>
            <w:noWrap/>
            <w:vAlign w:val="bottom"/>
          </w:tcPr>
          <w:p w14:paraId="14403BD5" w14:textId="0A3C92E0" w:rsidR="00156D94" w:rsidRPr="00156D94" w:rsidRDefault="00156D94" w:rsidP="00156D94">
            <w:pPr>
              <w:spacing w:before="0" w:after="0" w:line="240" w:lineRule="auto"/>
              <w:jc w:val="right"/>
              <w:rPr>
                <w:sz w:val="20"/>
                <w:szCs w:val="20"/>
                <w:lang w:val="es-ES" w:eastAsia="es-ES"/>
              </w:rPr>
            </w:pPr>
            <w:r>
              <w:rPr>
                <w:sz w:val="20"/>
                <w:szCs w:val="20"/>
              </w:rPr>
              <w:t>41.1</w:t>
            </w:r>
          </w:p>
        </w:tc>
      </w:tr>
      <w:tr w:rsidR="00156D94" w:rsidRPr="00156D94" w14:paraId="743F34A8"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7538BDCC"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La Pulida Chico</w:t>
            </w:r>
          </w:p>
        </w:tc>
        <w:tc>
          <w:tcPr>
            <w:tcW w:w="0" w:type="auto"/>
            <w:tcBorders>
              <w:top w:val="nil"/>
              <w:left w:val="nil"/>
              <w:bottom w:val="nil"/>
              <w:right w:val="single" w:sz="4" w:space="0" w:color="auto"/>
            </w:tcBorders>
            <w:shd w:val="clear" w:color="auto" w:fill="auto"/>
            <w:noWrap/>
            <w:vAlign w:val="bottom"/>
          </w:tcPr>
          <w:p w14:paraId="68EA67CC" w14:textId="50DB47CF" w:rsidR="00156D94" w:rsidRPr="00156D94" w:rsidRDefault="00156D94" w:rsidP="00156D94">
            <w:pPr>
              <w:spacing w:before="0" w:after="0" w:line="240" w:lineRule="auto"/>
              <w:jc w:val="right"/>
              <w:rPr>
                <w:sz w:val="20"/>
                <w:szCs w:val="20"/>
                <w:lang w:val="es-ES" w:eastAsia="es-ES"/>
              </w:rPr>
            </w:pPr>
            <w:r>
              <w:rPr>
                <w:sz w:val="20"/>
                <w:szCs w:val="20"/>
              </w:rPr>
              <w:t>1.4</w:t>
            </w:r>
          </w:p>
        </w:tc>
        <w:tc>
          <w:tcPr>
            <w:tcW w:w="0" w:type="auto"/>
            <w:tcBorders>
              <w:top w:val="nil"/>
              <w:left w:val="nil"/>
              <w:bottom w:val="nil"/>
              <w:right w:val="single" w:sz="4" w:space="0" w:color="auto"/>
            </w:tcBorders>
            <w:shd w:val="clear" w:color="auto" w:fill="auto"/>
            <w:noWrap/>
            <w:vAlign w:val="bottom"/>
          </w:tcPr>
          <w:p w14:paraId="039CE6EA" w14:textId="075E9F07" w:rsidR="00156D94" w:rsidRPr="00156D94" w:rsidRDefault="00156D94" w:rsidP="00156D94">
            <w:pPr>
              <w:spacing w:before="0" w:after="0" w:line="240" w:lineRule="auto"/>
              <w:jc w:val="right"/>
              <w:rPr>
                <w:sz w:val="20"/>
                <w:szCs w:val="20"/>
                <w:lang w:val="es-ES" w:eastAsia="es-ES"/>
              </w:rPr>
            </w:pPr>
            <w:r>
              <w:rPr>
                <w:sz w:val="20"/>
                <w:szCs w:val="20"/>
              </w:rPr>
              <w:t>2.4</w:t>
            </w:r>
          </w:p>
        </w:tc>
        <w:tc>
          <w:tcPr>
            <w:tcW w:w="0" w:type="auto"/>
            <w:tcBorders>
              <w:top w:val="nil"/>
              <w:left w:val="nil"/>
              <w:bottom w:val="nil"/>
              <w:right w:val="single" w:sz="4" w:space="0" w:color="auto"/>
            </w:tcBorders>
            <w:shd w:val="clear" w:color="auto" w:fill="auto"/>
            <w:noWrap/>
            <w:vAlign w:val="bottom"/>
          </w:tcPr>
          <w:p w14:paraId="35533E67" w14:textId="54078651" w:rsidR="00156D94" w:rsidRPr="00156D94" w:rsidRDefault="00156D94" w:rsidP="00156D94">
            <w:pPr>
              <w:spacing w:before="0" w:after="0" w:line="240" w:lineRule="auto"/>
              <w:jc w:val="right"/>
              <w:rPr>
                <w:sz w:val="20"/>
                <w:szCs w:val="20"/>
                <w:lang w:val="es-ES" w:eastAsia="es-ES"/>
              </w:rPr>
            </w:pPr>
            <w:r>
              <w:rPr>
                <w:sz w:val="20"/>
                <w:szCs w:val="20"/>
              </w:rPr>
              <w:t>3.3</w:t>
            </w:r>
          </w:p>
        </w:tc>
        <w:tc>
          <w:tcPr>
            <w:tcW w:w="0" w:type="auto"/>
            <w:tcBorders>
              <w:top w:val="nil"/>
              <w:left w:val="nil"/>
              <w:bottom w:val="nil"/>
              <w:right w:val="single" w:sz="4" w:space="0" w:color="auto"/>
            </w:tcBorders>
            <w:shd w:val="clear" w:color="auto" w:fill="auto"/>
            <w:noWrap/>
            <w:vAlign w:val="bottom"/>
          </w:tcPr>
          <w:p w14:paraId="558DD361" w14:textId="3FB8A2CC" w:rsidR="00156D94" w:rsidRPr="00156D94" w:rsidRDefault="00156D94" w:rsidP="00156D94">
            <w:pPr>
              <w:spacing w:before="0" w:after="0" w:line="240" w:lineRule="auto"/>
              <w:jc w:val="right"/>
              <w:rPr>
                <w:sz w:val="20"/>
                <w:szCs w:val="20"/>
                <w:lang w:val="es-ES" w:eastAsia="es-ES"/>
              </w:rPr>
            </w:pPr>
            <w:r>
              <w:rPr>
                <w:sz w:val="20"/>
                <w:szCs w:val="20"/>
              </w:rPr>
              <w:t>4.8</w:t>
            </w:r>
          </w:p>
        </w:tc>
        <w:tc>
          <w:tcPr>
            <w:tcW w:w="0" w:type="auto"/>
            <w:tcBorders>
              <w:top w:val="nil"/>
              <w:left w:val="nil"/>
              <w:bottom w:val="nil"/>
              <w:right w:val="single" w:sz="4" w:space="0" w:color="auto"/>
            </w:tcBorders>
            <w:shd w:val="clear" w:color="auto" w:fill="auto"/>
            <w:noWrap/>
            <w:vAlign w:val="bottom"/>
          </w:tcPr>
          <w:p w14:paraId="3CF30189" w14:textId="294A4FFE" w:rsidR="00156D94" w:rsidRPr="00156D94" w:rsidRDefault="00156D94" w:rsidP="00156D94">
            <w:pPr>
              <w:spacing w:before="0" w:after="0" w:line="240" w:lineRule="auto"/>
              <w:jc w:val="right"/>
              <w:rPr>
                <w:sz w:val="20"/>
                <w:szCs w:val="20"/>
                <w:lang w:val="es-ES" w:eastAsia="es-ES"/>
              </w:rPr>
            </w:pPr>
            <w:r>
              <w:rPr>
                <w:sz w:val="20"/>
                <w:szCs w:val="20"/>
              </w:rPr>
              <w:t>6.2</w:t>
            </w:r>
          </w:p>
        </w:tc>
        <w:tc>
          <w:tcPr>
            <w:tcW w:w="0" w:type="auto"/>
            <w:tcBorders>
              <w:top w:val="nil"/>
              <w:left w:val="nil"/>
              <w:bottom w:val="nil"/>
              <w:right w:val="single" w:sz="8" w:space="0" w:color="auto"/>
            </w:tcBorders>
            <w:shd w:val="clear" w:color="auto" w:fill="auto"/>
            <w:noWrap/>
            <w:vAlign w:val="bottom"/>
          </w:tcPr>
          <w:p w14:paraId="518EC1AE" w14:textId="22EB7B9F" w:rsidR="00156D94" w:rsidRPr="00156D94" w:rsidRDefault="00156D94" w:rsidP="00156D94">
            <w:pPr>
              <w:spacing w:before="0" w:after="0" w:line="240" w:lineRule="auto"/>
              <w:jc w:val="right"/>
              <w:rPr>
                <w:sz w:val="20"/>
                <w:szCs w:val="20"/>
                <w:lang w:val="es-ES" w:eastAsia="es-ES"/>
              </w:rPr>
            </w:pPr>
            <w:r>
              <w:rPr>
                <w:sz w:val="20"/>
                <w:szCs w:val="20"/>
              </w:rPr>
              <w:t>7.8</w:t>
            </w:r>
          </w:p>
        </w:tc>
      </w:tr>
      <w:tr w:rsidR="00156D94" w:rsidRPr="00156D94" w14:paraId="52D7AB68"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37D401F3"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La Pulida Grande</w:t>
            </w:r>
          </w:p>
        </w:tc>
        <w:tc>
          <w:tcPr>
            <w:tcW w:w="0" w:type="auto"/>
            <w:tcBorders>
              <w:top w:val="nil"/>
              <w:left w:val="nil"/>
              <w:bottom w:val="nil"/>
              <w:right w:val="single" w:sz="4" w:space="0" w:color="auto"/>
            </w:tcBorders>
            <w:shd w:val="clear" w:color="auto" w:fill="auto"/>
            <w:noWrap/>
            <w:vAlign w:val="bottom"/>
          </w:tcPr>
          <w:p w14:paraId="2F3665BF" w14:textId="3EF24D04" w:rsidR="00156D94" w:rsidRPr="00156D94" w:rsidRDefault="00156D94" w:rsidP="00156D94">
            <w:pPr>
              <w:spacing w:before="0" w:after="0" w:line="240" w:lineRule="auto"/>
              <w:jc w:val="right"/>
              <w:rPr>
                <w:sz w:val="20"/>
                <w:szCs w:val="20"/>
                <w:lang w:val="es-ES" w:eastAsia="es-ES"/>
              </w:rPr>
            </w:pPr>
            <w:r>
              <w:rPr>
                <w:sz w:val="20"/>
                <w:szCs w:val="20"/>
              </w:rPr>
              <w:t>0.6</w:t>
            </w:r>
          </w:p>
        </w:tc>
        <w:tc>
          <w:tcPr>
            <w:tcW w:w="0" w:type="auto"/>
            <w:tcBorders>
              <w:top w:val="nil"/>
              <w:left w:val="nil"/>
              <w:bottom w:val="nil"/>
              <w:right w:val="single" w:sz="4" w:space="0" w:color="auto"/>
            </w:tcBorders>
            <w:shd w:val="clear" w:color="auto" w:fill="auto"/>
            <w:noWrap/>
            <w:vAlign w:val="bottom"/>
          </w:tcPr>
          <w:p w14:paraId="54EA0F40" w14:textId="70816C84" w:rsidR="00156D94" w:rsidRPr="00156D94" w:rsidRDefault="00156D94" w:rsidP="00156D94">
            <w:pPr>
              <w:spacing w:before="0" w:after="0" w:line="240" w:lineRule="auto"/>
              <w:jc w:val="right"/>
              <w:rPr>
                <w:sz w:val="20"/>
                <w:szCs w:val="20"/>
                <w:lang w:val="es-ES" w:eastAsia="es-ES"/>
              </w:rPr>
            </w:pPr>
            <w:r>
              <w:rPr>
                <w:sz w:val="20"/>
                <w:szCs w:val="20"/>
              </w:rPr>
              <w:t>1.2</w:t>
            </w:r>
          </w:p>
        </w:tc>
        <w:tc>
          <w:tcPr>
            <w:tcW w:w="0" w:type="auto"/>
            <w:tcBorders>
              <w:top w:val="nil"/>
              <w:left w:val="nil"/>
              <w:bottom w:val="nil"/>
              <w:right w:val="single" w:sz="4" w:space="0" w:color="auto"/>
            </w:tcBorders>
            <w:shd w:val="clear" w:color="auto" w:fill="auto"/>
            <w:noWrap/>
            <w:vAlign w:val="bottom"/>
          </w:tcPr>
          <w:p w14:paraId="3257F34D" w14:textId="302CEA88" w:rsidR="00156D94" w:rsidRPr="00156D94" w:rsidRDefault="00156D94" w:rsidP="00156D94">
            <w:pPr>
              <w:spacing w:before="0" w:after="0" w:line="240" w:lineRule="auto"/>
              <w:jc w:val="right"/>
              <w:rPr>
                <w:sz w:val="20"/>
                <w:szCs w:val="20"/>
                <w:lang w:val="es-ES" w:eastAsia="es-ES"/>
              </w:rPr>
            </w:pPr>
            <w:r>
              <w:rPr>
                <w:sz w:val="20"/>
                <w:szCs w:val="20"/>
              </w:rPr>
              <w:t>1.7</w:t>
            </w:r>
          </w:p>
        </w:tc>
        <w:tc>
          <w:tcPr>
            <w:tcW w:w="0" w:type="auto"/>
            <w:tcBorders>
              <w:top w:val="nil"/>
              <w:left w:val="nil"/>
              <w:bottom w:val="nil"/>
              <w:right w:val="single" w:sz="4" w:space="0" w:color="auto"/>
            </w:tcBorders>
            <w:shd w:val="clear" w:color="auto" w:fill="auto"/>
            <w:noWrap/>
            <w:vAlign w:val="bottom"/>
          </w:tcPr>
          <w:p w14:paraId="731D9DC5" w14:textId="462E3082" w:rsidR="00156D94" w:rsidRPr="00156D94" w:rsidRDefault="00156D94" w:rsidP="00156D94">
            <w:pPr>
              <w:spacing w:before="0" w:after="0" w:line="240" w:lineRule="auto"/>
              <w:jc w:val="right"/>
              <w:rPr>
                <w:sz w:val="20"/>
                <w:szCs w:val="20"/>
                <w:lang w:val="es-ES" w:eastAsia="es-ES"/>
              </w:rPr>
            </w:pPr>
            <w:r>
              <w:rPr>
                <w:sz w:val="20"/>
                <w:szCs w:val="20"/>
              </w:rPr>
              <w:t>2.6</w:t>
            </w:r>
          </w:p>
        </w:tc>
        <w:tc>
          <w:tcPr>
            <w:tcW w:w="0" w:type="auto"/>
            <w:tcBorders>
              <w:top w:val="nil"/>
              <w:left w:val="nil"/>
              <w:bottom w:val="nil"/>
              <w:right w:val="single" w:sz="4" w:space="0" w:color="auto"/>
            </w:tcBorders>
            <w:shd w:val="clear" w:color="auto" w:fill="auto"/>
            <w:noWrap/>
            <w:vAlign w:val="bottom"/>
          </w:tcPr>
          <w:p w14:paraId="523A95BC" w14:textId="7507C18B" w:rsidR="00156D94" w:rsidRPr="00156D94" w:rsidRDefault="00156D94" w:rsidP="00156D94">
            <w:pPr>
              <w:spacing w:before="0" w:after="0" w:line="240" w:lineRule="auto"/>
              <w:jc w:val="right"/>
              <w:rPr>
                <w:sz w:val="20"/>
                <w:szCs w:val="20"/>
                <w:lang w:val="es-ES" w:eastAsia="es-ES"/>
              </w:rPr>
            </w:pPr>
            <w:r>
              <w:rPr>
                <w:sz w:val="20"/>
                <w:szCs w:val="20"/>
              </w:rPr>
              <w:t>3.5</w:t>
            </w:r>
          </w:p>
        </w:tc>
        <w:tc>
          <w:tcPr>
            <w:tcW w:w="0" w:type="auto"/>
            <w:tcBorders>
              <w:top w:val="nil"/>
              <w:left w:val="nil"/>
              <w:bottom w:val="nil"/>
              <w:right w:val="single" w:sz="8" w:space="0" w:color="auto"/>
            </w:tcBorders>
            <w:shd w:val="clear" w:color="auto" w:fill="auto"/>
            <w:noWrap/>
            <w:vAlign w:val="bottom"/>
          </w:tcPr>
          <w:p w14:paraId="2C8F4136" w14:textId="4598D4ED" w:rsidR="00156D94" w:rsidRPr="00156D94" w:rsidRDefault="00156D94" w:rsidP="00156D94">
            <w:pPr>
              <w:spacing w:before="0" w:after="0" w:line="240" w:lineRule="auto"/>
              <w:jc w:val="right"/>
              <w:rPr>
                <w:sz w:val="20"/>
                <w:szCs w:val="20"/>
                <w:lang w:val="es-ES" w:eastAsia="es-ES"/>
              </w:rPr>
            </w:pPr>
            <w:r>
              <w:rPr>
                <w:sz w:val="20"/>
                <w:szCs w:val="20"/>
              </w:rPr>
              <w:t>4.4</w:t>
            </w:r>
          </w:p>
        </w:tc>
      </w:tr>
      <w:tr w:rsidR="00156D94" w:rsidRPr="00156D94" w14:paraId="0CA96A91"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36D79B49" w14:textId="77777777" w:rsidR="00156D94" w:rsidRPr="00156D94" w:rsidRDefault="00156D94" w:rsidP="00156D94">
            <w:pPr>
              <w:spacing w:before="0" w:after="0" w:line="240" w:lineRule="auto"/>
              <w:jc w:val="center"/>
              <w:rPr>
                <w:sz w:val="20"/>
                <w:szCs w:val="20"/>
                <w:lang w:val="es-ES" w:eastAsia="es-ES"/>
              </w:rPr>
            </w:pPr>
            <w:proofErr w:type="spellStart"/>
            <w:r w:rsidRPr="00156D94">
              <w:rPr>
                <w:sz w:val="20"/>
                <w:szCs w:val="20"/>
                <w:lang w:val="es-ES" w:eastAsia="es-ES"/>
              </w:rPr>
              <w:t>Atucucho</w:t>
            </w:r>
            <w:proofErr w:type="spellEnd"/>
          </w:p>
        </w:tc>
        <w:tc>
          <w:tcPr>
            <w:tcW w:w="0" w:type="auto"/>
            <w:tcBorders>
              <w:top w:val="nil"/>
              <w:left w:val="nil"/>
              <w:bottom w:val="nil"/>
              <w:right w:val="single" w:sz="4" w:space="0" w:color="auto"/>
            </w:tcBorders>
            <w:shd w:val="clear" w:color="auto" w:fill="auto"/>
            <w:noWrap/>
            <w:vAlign w:val="bottom"/>
          </w:tcPr>
          <w:p w14:paraId="69F475E2" w14:textId="132D6370" w:rsidR="00156D94" w:rsidRPr="00156D94" w:rsidRDefault="00156D94" w:rsidP="00156D94">
            <w:pPr>
              <w:spacing w:before="0" w:after="0" w:line="240" w:lineRule="auto"/>
              <w:jc w:val="right"/>
              <w:rPr>
                <w:sz w:val="20"/>
                <w:szCs w:val="20"/>
                <w:lang w:val="es-ES" w:eastAsia="es-ES"/>
              </w:rPr>
            </w:pPr>
            <w:r>
              <w:rPr>
                <w:sz w:val="20"/>
                <w:szCs w:val="20"/>
              </w:rPr>
              <w:t>0.8</w:t>
            </w:r>
          </w:p>
        </w:tc>
        <w:tc>
          <w:tcPr>
            <w:tcW w:w="0" w:type="auto"/>
            <w:tcBorders>
              <w:top w:val="nil"/>
              <w:left w:val="nil"/>
              <w:bottom w:val="nil"/>
              <w:right w:val="single" w:sz="4" w:space="0" w:color="auto"/>
            </w:tcBorders>
            <w:shd w:val="clear" w:color="auto" w:fill="auto"/>
            <w:noWrap/>
            <w:vAlign w:val="bottom"/>
          </w:tcPr>
          <w:p w14:paraId="625B569C" w14:textId="4F4C8346" w:rsidR="00156D94" w:rsidRPr="00156D94" w:rsidRDefault="00156D94" w:rsidP="00156D94">
            <w:pPr>
              <w:spacing w:before="0" w:after="0" w:line="240" w:lineRule="auto"/>
              <w:jc w:val="right"/>
              <w:rPr>
                <w:sz w:val="20"/>
                <w:szCs w:val="20"/>
                <w:lang w:val="es-ES" w:eastAsia="es-ES"/>
              </w:rPr>
            </w:pPr>
            <w:r>
              <w:rPr>
                <w:sz w:val="20"/>
                <w:szCs w:val="20"/>
              </w:rPr>
              <w:t>1.6</w:t>
            </w:r>
          </w:p>
        </w:tc>
        <w:tc>
          <w:tcPr>
            <w:tcW w:w="0" w:type="auto"/>
            <w:tcBorders>
              <w:top w:val="nil"/>
              <w:left w:val="nil"/>
              <w:bottom w:val="nil"/>
              <w:right w:val="single" w:sz="4" w:space="0" w:color="auto"/>
            </w:tcBorders>
            <w:shd w:val="clear" w:color="auto" w:fill="auto"/>
            <w:noWrap/>
            <w:vAlign w:val="bottom"/>
          </w:tcPr>
          <w:p w14:paraId="65169402" w14:textId="4554E820" w:rsidR="00156D94" w:rsidRPr="00156D94" w:rsidRDefault="00156D94" w:rsidP="00156D94">
            <w:pPr>
              <w:spacing w:before="0" w:after="0" w:line="240" w:lineRule="auto"/>
              <w:jc w:val="right"/>
              <w:rPr>
                <w:sz w:val="20"/>
                <w:szCs w:val="20"/>
                <w:lang w:val="es-ES" w:eastAsia="es-ES"/>
              </w:rPr>
            </w:pPr>
            <w:r>
              <w:rPr>
                <w:sz w:val="20"/>
                <w:szCs w:val="20"/>
              </w:rPr>
              <w:t>2.3</w:t>
            </w:r>
          </w:p>
        </w:tc>
        <w:tc>
          <w:tcPr>
            <w:tcW w:w="0" w:type="auto"/>
            <w:tcBorders>
              <w:top w:val="nil"/>
              <w:left w:val="nil"/>
              <w:bottom w:val="nil"/>
              <w:right w:val="single" w:sz="4" w:space="0" w:color="auto"/>
            </w:tcBorders>
            <w:shd w:val="clear" w:color="auto" w:fill="auto"/>
            <w:noWrap/>
            <w:vAlign w:val="bottom"/>
          </w:tcPr>
          <w:p w14:paraId="2E38FBCD" w14:textId="6559E957" w:rsidR="00156D94" w:rsidRPr="00156D94" w:rsidRDefault="00156D94" w:rsidP="00156D94">
            <w:pPr>
              <w:spacing w:before="0" w:after="0" w:line="240" w:lineRule="auto"/>
              <w:jc w:val="right"/>
              <w:rPr>
                <w:sz w:val="20"/>
                <w:szCs w:val="20"/>
                <w:lang w:val="es-ES" w:eastAsia="es-ES"/>
              </w:rPr>
            </w:pPr>
            <w:r>
              <w:rPr>
                <w:sz w:val="20"/>
                <w:szCs w:val="20"/>
              </w:rPr>
              <w:t>3.4</w:t>
            </w:r>
          </w:p>
        </w:tc>
        <w:tc>
          <w:tcPr>
            <w:tcW w:w="0" w:type="auto"/>
            <w:tcBorders>
              <w:top w:val="nil"/>
              <w:left w:val="nil"/>
              <w:bottom w:val="nil"/>
              <w:right w:val="single" w:sz="4" w:space="0" w:color="auto"/>
            </w:tcBorders>
            <w:shd w:val="clear" w:color="auto" w:fill="auto"/>
            <w:noWrap/>
            <w:vAlign w:val="bottom"/>
          </w:tcPr>
          <w:p w14:paraId="5B20B09A" w14:textId="4559A704" w:rsidR="00156D94" w:rsidRPr="00156D94" w:rsidRDefault="00156D94" w:rsidP="00156D94">
            <w:pPr>
              <w:spacing w:before="0" w:after="0" w:line="240" w:lineRule="auto"/>
              <w:jc w:val="right"/>
              <w:rPr>
                <w:sz w:val="20"/>
                <w:szCs w:val="20"/>
                <w:lang w:val="es-ES" w:eastAsia="es-ES"/>
              </w:rPr>
            </w:pPr>
            <w:r>
              <w:rPr>
                <w:sz w:val="20"/>
                <w:szCs w:val="20"/>
              </w:rPr>
              <w:t>4.5</w:t>
            </w:r>
          </w:p>
        </w:tc>
        <w:tc>
          <w:tcPr>
            <w:tcW w:w="0" w:type="auto"/>
            <w:tcBorders>
              <w:top w:val="nil"/>
              <w:left w:val="nil"/>
              <w:bottom w:val="nil"/>
              <w:right w:val="single" w:sz="8" w:space="0" w:color="auto"/>
            </w:tcBorders>
            <w:shd w:val="clear" w:color="auto" w:fill="auto"/>
            <w:noWrap/>
            <w:vAlign w:val="bottom"/>
          </w:tcPr>
          <w:p w14:paraId="1023E894" w14:textId="1B691A53" w:rsidR="00156D94" w:rsidRPr="00156D94" w:rsidRDefault="00156D94" w:rsidP="00156D94">
            <w:pPr>
              <w:spacing w:before="0" w:after="0" w:line="240" w:lineRule="auto"/>
              <w:jc w:val="right"/>
              <w:rPr>
                <w:sz w:val="20"/>
                <w:szCs w:val="20"/>
                <w:lang w:val="es-ES" w:eastAsia="es-ES"/>
              </w:rPr>
            </w:pPr>
            <w:r>
              <w:rPr>
                <w:sz w:val="20"/>
                <w:szCs w:val="20"/>
              </w:rPr>
              <w:t>5.7</w:t>
            </w:r>
          </w:p>
        </w:tc>
      </w:tr>
      <w:tr w:rsidR="00156D94" w:rsidRPr="00156D94" w14:paraId="16290CEC"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5A69EE80" w14:textId="77777777" w:rsidR="00156D94" w:rsidRPr="00156D94" w:rsidRDefault="00156D94" w:rsidP="00156D94">
            <w:pPr>
              <w:spacing w:before="0" w:after="0" w:line="240" w:lineRule="auto"/>
              <w:jc w:val="center"/>
              <w:rPr>
                <w:sz w:val="20"/>
                <w:szCs w:val="20"/>
                <w:lang w:val="es-ES" w:eastAsia="es-ES"/>
              </w:rPr>
            </w:pPr>
            <w:proofErr w:type="spellStart"/>
            <w:r w:rsidRPr="00156D94">
              <w:rPr>
                <w:sz w:val="20"/>
                <w:szCs w:val="20"/>
                <w:lang w:val="es-ES" w:eastAsia="es-ES"/>
              </w:rPr>
              <w:t>Rumiurco</w:t>
            </w:r>
            <w:proofErr w:type="spellEnd"/>
          </w:p>
        </w:tc>
        <w:tc>
          <w:tcPr>
            <w:tcW w:w="0" w:type="auto"/>
            <w:tcBorders>
              <w:top w:val="nil"/>
              <w:left w:val="nil"/>
              <w:bottom w:val="nil"/>
              <w:right w:val="single" w:sz="4" w:space="0" w:color="auto"/>
            </w:tcBorders>
            <w:shd w:val="clear" w:color="auto" w:fill="auto"/>
            <w:noWrap/>
            <w:vAlign w:val="bottom"/>
          </w:tcPr>
          <w:p w14:paraId="4AC77197" w14:textId="2A239BC6" w:rsidR="00156D94" w:rsidRPr="00156D94" w:rsidRDefault="00156D94" w:rsidP="00156D94">
            <w:pPr>
              <w:spacing w:before="0" w:after="0" w:line="240" w:lineRule="auto"/>
              <w:jc w:val="right"/>
              <w:rPr>
                <w:sz w:val="20"/>
                <w:szCs w:val="20"/>
                <w:lang w:val="es-ES" w:eastAsia="es-ES"/>
              </w:rPr>
            </w:pPr>
            <w:r>
              <w:rPr>
                <w:sz w:val="20"/>
                <w:szCs w:val="20"/>
              </w:rPr>
              <w:t>8.6</w:t>
            </w:r>
          </w:p>
        </w:tc>
        <w:tc>
          <w:tcPr>
            <w:tcW w:w="0" w:type="auto"/>
            <w:tcBorders>
              <w:top w:val="nil"/>
              <w:left w:val="nil"/>
              <w:bottom w:val="nil"/>
              <w:right w:val="single" w:sz="4" w:space="0" w:color="auto"/>
            </w:tcBorders>
            <w:shd w:val="clear" w:color="auto" w:fill="auto"/>
            <w:noWrap/>
            <w:vAlign w:val="bottom"/>
          </w:tcPr>
          <w:p w14:paraId="605D7A6E" w14:textId="331BC88E" w:rsidR="00156D94" w:rsidRPr="00156D94" w:rsidRDefault="00156D94" w:rsidP="00156D94">
            <w:pPr>
              <w:spacing w:before="0" w:after="0" w:line="240" w:lineRule="auto"/>
              <w:jc w:val="right"/>
              <w:rPr>
                <w:sz w:val="20"/>
                <w:szCs w:val="20"/>
                <w:lang w:val="es-ES" w:eastAsia="es-ES"/>
              </w:rPr>
            </w:pPr>
            <w:r>
              <w:rPr>
                <w:sz w:val="20"/>
                <w:szCs w:val="20"/>
              </w:rPr>
              <w:t>12.7</w:t>
            </w:r>
          </w:p>
        </w:tc>
        <w:tc>
          <w:tcPr>
            <w:tcW w:w="0" w:type="auto"/>
            <w:tcBorders>
              <w:top w:val="nil"/>
              <w:left w:val="nil"/>
              <w:bottom w:val="nil"/>
              <w:right w:val="single" w:sz="4" w:space="0" w:color="auto"/>
            </w:tcBorders>
            <w:shd w:val="clear" w:color="auto" w:fill="auto"/>
            <w:noWrap/>
            <w:vAlign w:val="bottom"/>
          </w:tcPr>
          <w:p w14:paraId="7D2EC039" w14:textId="4BE9D051" w:rsidR="00156D94" w:rsidRPr="00156D94" w:rsidRDefault="00156D94" w:rsidP="00156D94">
            <w:pPr>
              <w:spacing w:before="0" w:after="0" w:line="240" w:lineRule="auto"/>
              <w:jc w:val="right"/>
              <w:rPr>
                <w:sz w:val="20"/>
                <w:szCs w:val="20"/>
                <w:lang w:val="es-ES" w:eastAsia="es-ES"/>
              </w:rPr>
            </w:pPr>
            <w:r>
              <w:rPr>
                <w:sz w:val="20"/>
                <w:szCs w:val="20"/>
              </w:rPr>
              <w:t>16.2</w:t>
            </w:r>
          </w:p>
        </w:tc>
        <w:tc>
          <w:tcPr>
            <w:tcW w:w="0" w:type="auto"/>
            <w:tcBorders>
              <w:top w:val="nil"/>
              <w:left w:val="nil"/>
              <w:bottom w:val="nil"/>
              <w:right w:val="single" w:sz="4" w:space="0" w:color="auto"/>
            </w:tcBorders>
            <w:shd w:val="clear" w:color="auto" w:fill="auto"/>
            <w:noWrap/>
            <w:vAlign w:val="bottom"/>
          </w:tcPr>
          <w:p w14:paraId="05914AFD" w14:textId="63E9A05F" w:rsidR="00156D94" w:rsidRPr="00156D94" w:rsidRDefault="00156D94" w:rsidP="00156D94">
            <w:pPr>
              <w:spacing w:before="0" w:after="0" w:line="240" w:lineRule="auto"/>
              <w:jc w:val="right"/>
              <w:rPr>
                <w:sz w:val="20"/>
                <w:szCs w:val="20"/>
                <w:lang w:val="es-ES" w:eastAsia="es-ES"/>
              </w:rPr>
            </w:pPr>
            <w:r>
              <w:rPr>
                <w:sz w:val="20"/>
                <w:szCs w:val="20"/>
              </w:rPr>
              <w:t>21.5</w:t>
            </w:r>
          </w:p>
        </w:tc>
        <w:tc>
          <w:tcPr>
            <w:tcW w:w="0" w:type="auto"/>
            <w:tcBorders>
              <w:top w:val="nil"/>
              <w:left w:val="nil"/>
              <w:bottom w:val="nil"/>
              <w:right w:val="single" w:sz="4" w:space="0" w:color="auto"/>
            </w:tcBorders>
            <w:shd w:val="clear" w:color="auto" w:fill="auto"/>
            <w:noWrap/>
            <w:vAlign w:val="bottom"/>
          </w:tcPr>
          <w:p w14:paraId="31F67E30" w14:textId="14BA3A66" w:rsidR="00156D94" w:rsidRPr="00156D94" w:rsidRDefault="00156D94" w:rsidP="00156D94">
            <w:pPr>
              <w:spacing w:before="0" w:after="0" w:line="240" w:lineRule="auto"/>
              <w:jc w:val="right"/>
              <w:rPr>
                <w:sz w:val="20"/>
                <w:szCs w:val="20"/>
                <w:lang w:val="es-ES" w:eastAsia="es-ES"/>
              </w:rPr>
            </w:pPr>
            <w:r>
              <w:rPr>
                <w:sz w:val="20"/>
                <w:szCs w:val="20"/>
              </w:rPr>
              <w:t>26.2</w:t>
            </w:r>
          </w:p>
        </w:tc>
        <w:tc>
          <w:tcPr>
            <w:tcW w:w="0" w:type="auto"/>
            <w:tcBorders>
              <w:top w:val="nil"/>
              <w:left w:val="nil"/>
              <w:bottom w:val="nil"/>
              <w:right w:val="single" w:sz="8" w:space="0" w:color="auto"/>
            </w:tcBorders>
            <w:shd w:val="clear" w:color="auto" w:fill="auto"/>
            <w:noWrap/>
            <w:vAlign w:val="bottom"/>
          </w:tcPr>
          <w:p w14:paraId="5853CCB4" w14:textId="475F2562" w:rsidR="00156D94" w:rsidRPr="00156D94" w:rsidRDefault="00156D94" w:rsidP="00156D94">
            <w:pPr>
              <w:spacing w:before="0" w:after="0" w:line="240" w:lineRule="auto"/>
              <w:jc w:val="right"/>
              <w:rPr>
                <w:sz w:val="20"/>
                <w:szCs w:val="20"/>
                <w:lang w:val="es-ES" w:eastAsia="es-ES"/>
              </w:rPr>
            </w:pPr>
            <w:r>
              <w:rPr>
                <w:sz w:val="20"/>
                <w:szCs w:val="20"/>
              </w:rPr>
              <w:t>31.4</w:t>
            </w:r>
          </w:p>
        </w:tc>
      </w:tr>
      <w:tr w:rsidR="00156D94" w:rsidRPr="00156D94" w14:paraId="71C1EB4D"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3FE18869" w14:textId="77777777" w:rsidR="00156D94" w:rsidRPr="00156D94" w:rsidRDefault="00156D94" w:rsidP="00156D94">
            <w:pPr>
              <w:spacing w:before="0" w:after="0" w:line="240" w:lineRule="auto"/>
              <w:jc w:val="center"/>
              <w:rPr>
                <w:sz w:val="20"/>
                <w:szCs w:val="20"/>
                <w:lang w:val="es-ES" w:eastAsia="es-ES"/>
              </w:rPr>
            </w:pPr>
            <w:proofErr w:type="spellStart"/>
            <w:r w:rsidRPr="00156D94">
              <w:rPr>
                <w:sz w:val="20"/>
                <w:szCs w:val="20"/>
                <w:lang w:val="es-ES" w:eastAsia="es-ES"/>
              </w:rPr>
              <w:t>Chiriyacu</w:t>
            </w:r>
            <w:proofErr w:type="spellEnd"/>
          </w:p>
        </w:tc>
        <w:tc>
          <w:tcPr>
            <w:tcW w:w="0" w:type="auto"/>
            <w:tcBorders>
              <w:top w:val="nil"/>
              <w:left w:val="nil"/>
              <w:bottom w:val="nil"/>
              <w:right w:val="single" w:sz="4" w:space="0" w:color="auto"/>
            </w:tcBorders>
            <w:shd w:val="clear" w:color="auto" w:fill="auto"/>
            <w:noWrap/>
            <w:vAlign w:val="bottom"/>
          </w:tcPr>
          <w:p w14:paraId="1B0B490A" w14:textId="282A01A3" w:rsidR="00156D94" w:rsidRPr="00156D94" w:rsidRDefault="00156D94" w:rsidP="00156D94">
            <w:pPr>
              <w:spacing w:before="0" w:after="0" w:line="240" w:lineRule="auto"/>
              <w:jc w:val="right"/>
              <w:rPr>
                <w:sz w:val="20"/>
                <w:szCs w:val="20"/>
                <w:lang w:val="es-ES" w:eastAsia="es-ES"/>
              </w:rPr>
            </w:pPr>
            <w:r>
              <w:rPr>
                <w:sz w:val="20"/>
                <w:szCs w:val="20"/>
              </w:rPr>
              <w:t>5.7</w:t>
            </w:r>
          </w:p>
        </w:tc>
        <w:tc>
          <w:tcPr>
            <w:tcW w:w="0" w:type="auto"/>
            <w:tcBorders>
              <w:top w:val="nil"/>
              <w:left w:val="nil"/>
              <w:bottom w:val="nil"/>
              <w:right w:val="single" w:sz="4" w:space="0" w:color="auto"/>
            </w:tcBorders>
            <w:shd w:val="clear" w:color="auto" w:fill="auto"/>
            <w:noWrap/>
            <w:vAlign w:val="bottom"/>
          </w:tcPr>
          <w:p w14:paraId="1AFDB56A" w14:textId="6E8D864E" w:rsidR="00156D94" w:rsidRPr="00156D94" w:rsidRDefault="00156D94" w:rsidP="00156D94">
            <w:pPr>
              <w:spacing w:before="0" w:after="0" w:line="240" w:lineRule="auto"/>
              <w:jc w:val="right"/>
              <w:rPr>
                <w:sz w:val="20"/>
                <w:szCs w:val="20"/>
                <w:lang w:val="es-ES" w:eastAsia="es-ES"/>
              </w:rPr>
            </w:pPr>
            <w:r>
              <w:rPr>
                <w:sz w:val="20"/>
                <w:szCs w:val="20"/>
              </w:rPr>
              <w:t>8.6</w:t>
            </w:r>
          </w:p>
        </w:tc>
        <w:tc>
          <w:tcPr>
            <w:tcW w:w="0" w:type="auto"/>
            <w:tcBorders>
              <w:top w:val="nil"/>
              <w:left w:val="nil"/>
              <w:bottom w:val="nil"/>
              <w:right w:val="single" w:sz="4" w:space="0" w:color="auto"/>
            </w:tcBorders>
            <w:shd w:val="clear" w:color="auto" w:fill="auto"/>
            <w:noWrap/>
            <w:vAlign w:val="bottom"/>
          </w:tcPr>
          <w:p w14:paraId="12256081" w14:textId="4666521A" w:rsidR="00156D94" w:rsidRPr="00156D94" w:rsidRDefault="00156D94" w:rsidP="00156D94">
            <w:pPr>
              <w:spacing w:before="0" w:after="0" w:line="240" w:lineRule="auto"/>
              <w:jc w:val="right"/>
              <w:rPr>
                <w:sz w:val="20"/>
                <w:szCs w:val="20"/>
                <w:lang w:val="es-ES" w:eastAsia="es-ES"/>
              </w:rPr>
            </w:pPr>
            <w:r>
              <w:rPr>
                <w:sz w:val="20"/>
                <w:szCs w:val="20"/>
              </w:rPr>
              <w:t>11.1</w:t>
            </w:r>
          </w:p>
        </w:tc>
        <w:tc>
          <w:tcPr>
            <w:tcW w:w="0" w:type="auto"/>
            <w:tcBorders>
              <w:top w:val="nil"/>
              <w:left w:val="nil"/>
              <w:bottom w:val="nil"/>
              <w:right w:val="single" w:sz="4" w:space="0" w:color="auto"/>
            </w:tcBorders>
            <w:shd w:val="clear" w:color="auto" w:fill="auto"/>
            <w:noWrap/>
            <w:vAlign w:val="bottom"/>
          </w:tcPr>
          <w:p w14:paraId="3EF3E2CB" w14:textId="5E687B59" w:rsidR="00156D94" w:rsidRPr="00156D94" w:rsidRDefault="00156D94" w:rsidP="00156D94">
            <w:pPr>
              <w:spacing w:before="0" w:after="0" w:line="240" w:lineRule="auto"/>
              <w:jc w:val="right"/>
              <w:rPr>
                <w:sz w:val="20"/>
                <w:szCs w:val="20"/>
                <w:lang w:val="es-ES" w:eastAsia="es-ES"/>
              </w:rPr>
            </w:pPr>
            <w:r>
              <w:rPr>
                <w:sz w:val="20"/>
                <w:szCs w:val="20"/>
              </w:rPr>
              <w:t>15.0</w:t>
            </w:r>
          </w:p>
        </w:tc>
        <w:tc>
          <w:tcPr>
            <w:tcW w:w="0" w:type="auto"/>
            <w:tcBorders>
              <w:top w:val="nil"/>
              <w:left w:val="nil"/>
              <w:bottom w:val="nil"/>
              <w:right w:val="single" w:sz="4" w:space="0" w:color="auto"/>
            </w:tcBorders>
            <w:shd w:val="clear" w:color="auto" w:fill="auto"/>
            <w:noWrap/>
            <w:vAlign w:val="bottom"/>
          </w:tcPr>
          <w:p w14:paraId="2D506CD9" w14:textId="6950DF3E" w:rsidR="00156D94" w:rsidRPr="00156D94" w:rsidRDefault="00156D94" w:rsidP="00156D94">
            <w:pPr>
              <w:spacing w:before="0" w:after="0" w:line="240" w:lineRule="auto"/>
              <w:jc w:val="right"/>
              <w:rPr>
                <w:sz w:val="20"/>
                <w:szCs w:val="20"/>
                <w:lang w:val="es-ES" w:eastAsia="es-ES"/>
              </w:rPr>
            </w:pPr>
            <w:r>
              <w:rPr>
                <w:sz w:val="20"/>
                <w:szCs w:val="20"/>
              </w:rPr>
              <w:t>18.5</w:t>
            </w:r>
          </w:p>
        </w:tc>
        <w:tc>
          <w:tcPr>
            <w:tcW w:w="0" w:type="auto"/>
            <w:tcBorders>
              <w:top w:val="nil"/>
              <w:left w:val="nil"/>
              <w:bottom w:val="nil"/>
              <w:right w:val="single" w:sz="8" w:space="0" w:color="auto"/>
            </w:tcBorders>
            <w:shd w:val="clear" w:color="auto" w:fill="auto"/>
            <w:noWrap/>
            <w:vAlign w:val="bottom"/>
          </w:tcPr>
          <w:p w14:paraId="016C9847" w14:textId="5E914C86" w:rsidR="00156D94" w:rsidRPr="00156D94" w:rsidRDefault="00156D94" w:rsidP="00156D94">
            <w:pPr>
              <w:spacing w:before="0" w:after="0" w:line="240" w:lineRule="auto"/>
              <w:jc w:val="right"/>
              <w:rPr>
                <w:sz w:val="20"/>
                <w:szCs w:val="20"/>
                <w:lang w:val="es-ES" w:eastAsia="es-ES"/>
              </w:rPr>
            </w:pPr>
            <w:r>
              <w:rPr>
                <w:sz w:val="20"/>
                <w:szCs w:val="20"/>
              </w:rPr>
              <w:t>22.4</w:t>
            </w:r>
          </w:p>
        </w:tc>
      </w:tr>
      <w:tr w:rsidR="00156D94" w:rsidRPr="00156D94" w14:paraId="74D1F86C"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376CD7A5"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Grande</w:t>
            </w:r>
          </w:p>
        </w:tc>
        <w:tc>
          <w:tcPr>
            <w:tcW w:w="0" w:type="auto"/>
            <w:tcBorders>
              <w:top w:val="nil"/>
              <w:left w:val="nil"/>
              <w:bottom w:val="nil"/>
              <w:right w:val="single" w:sz="4" w:space="0" w:color="auto"/>
            </w:tcBorders>
            <w:shd w:val="clear" w:color="auto" w:fill="auto"/>
            <w:noWrap/>
            <w:vAlign w:val="bottom"/>
          </w:tcPr>
          <w:p w14:paraId="1645B5DA" w14:textId="0731AC51" w:rsidR="00156D94" w:rsidRPr="00156D94" w:rsidRDefault="00156D94" w:rsidP="00156D94">
            <w:pPr>
              <w:spacing w:before="0" w:after="0" w:line="240" w:lineRule="auto"/>
              <w:jc w:val="right"/>
              <w:rPr>
                <w:sz w:val="20"/>
                <w:szCs w:val="20"/>
                <w:lang w:val="es-ES" w:eastAsia="es-ES"/>
              </w:rPr>
            </w:pPr>
            <w:r>
              <w:rPr>
                <w:sz w:val="20"/>
                <w:szCs w:val="20"/>
              </w:rPr>
              <w:t>0.8</w:t>
            </w:r>
          </w:p>
        </w:tc>
        <w:tc>
          <w:tcPr>
            <w:tcW w:w="0" w:type="auto"/>
            <w:tcBorders>
              <w:top w:val="nil"/>
              <w:left w:val="nil"/>
              <w:bottom w:val="nil"/>
              <w:right w:val="single" w:sz="4" w:space="0" w:color="auto"/>
            </w:tcBorders>
            <w:shd w:val="clear" w:color="auto" w:fill="auto"/>
            <w:noWrap/>
            <w:vAlign w:val="bottom"/>
          </w:tcPr>
          <w:p w14:paraId="0B5E1AF4" w14:textId="17AC47AA" w:rsidR="00156D94" w:rsidRPr="00156D94" w:rsidRDefault="00156D94" w:rsidP="00156D94">
            <w:pPr>
              <w:spacing w:before="0" w:after="0" w:line="240" w:lineRule="auto"/>
              <w:jc w:val="right"/>
              <w:rPr>
                <w:sz w:val="20"/>
                <w:szCs w:val="20"/>
                <w:lang w:val="es-ES" w:eastAsia="es-ES"/>
              </w:rPr>
            </w:pPr>
            <w:r>
              <w:rPr>
                <w:sz w:val="20"/>
                <w:szCs w:val="20"/>
              </w:rPr>
              <w:t>1.5</w:t>
            </w:r>
          </w:p>
        </w:tc>
        <w:tc>
          <w:tcPr>
            <w:tcW w:w="0" w:type="auto"/>
            <w:tcBorders>
              <w:top w:val="nil"/>
              <w:left w:val="nil"/>
              <w:bottom w:val="nil"/>
              <w:right w:val="single" w:sz="4" w:space="0" w:color="auto"/>
            </w:tcBorders>
            <w:shd w:val="clear" w:color="auto" w:fill="auto"/>
            <w:noWrap/>
            <w:vAlign w:val="bottom"/>
          </w:tcPr>
          <w:p w14:paraId="343CC34E" w14:textId="47460CFD" w:rsidR="00156D94" w:rsidRPr="00156D94" w:rsidRDefault="00156D94" w:rsidP="00156D94">
            <w:pPr>
              <w:spacing w:before="0" w:after="0" w:line="240" w:lineRule="auto"/>
              <w:jc w:val="right"/>
              <w:rPr>
                <w:sz w:val="20"/>
                <w:szCs w:val="20"/>
                <w:lang w:val="es-ES" w:eastAsia="es-ES"/>
              </w:rPr>
            </w:pPr>
            <w:r>
              <w:rPr>
                <w:sz w:val="20"/>
                <w:szCs w:val="20"/>
              </w:rPr>
              <w:t>2.2</w:t>
            </w:r>
          </w:p>
        </w:tc>
        <w:tc>
          <w:tcPr>
            <w:tcW w:w="0" w:type="auto"/>
            <w:tcBorders>
              <w:top w:val="nil"/>
              <w:left w:val="nil"/>
              <w:bottom w:val="nil"/>
              <w:right w:val="single" w:sz="4" w:space="0" w:color="auto"/>
            </w:tcBorders>
            <w:shd w:val="clear" w:color="auto" w:fill="auto"/>
            <w:noWrap/>
            <w:vAlign w:val="bottom"/>
          </w:tcPr>
          <w:p w14:paraId="1A1D57D0" w14:textId="656D23A5" w:rsidR="00156D94" w:rsidRPr="00156D94" w:rsidRDefault="00156D94" w:rsidP="00156D94">
            <w:pPr>
              <w:spacing w:before="0" w:after="0" w:line="240" w:lineRule="auto"/>
              <w:jc w:val="right"/>
              <w:rPr>
                <w:sz w:val="20"/>
                <w:szCs w:val="20"/>
                <w:lang w:val="es-ES" w:eastAsia="es-ES"/>
              </w:rPr>
            </w:pPr>
            <w:r>
              <w:rPr>
                <w:sz w:val="20"/>
                <w:szCs w:val="20"/>
              </w:rPr>
              <w:t>3.3</w:t>
            </w:r>
          </w:p>
        </w:tc>
        <w:tc>
          <w:tcPr>
            <w:tcW w:w="0" w:type="auto"/>
            <w:tcBorders>
              <w:top w:val="nil"/>
              <w:left w:val="nil"/>
              <w:bottom w:val="nil"/>
              <w:right w:val="single" w:sz="4" w:space="0" w:color="auto"/>
            </w:tcBorders>
            <w:shd w:val="clear" w:color="auto" w:fill="auto"/>
            <w:noWrap/>
            <w:vAlign w:val="bottom"/>
          </w:tcPr>
          <w:p w14:paraId="72BE7D2F" w14:textId="26FD53B3" w:rsidR="00156D94" w:rsidRPr="00156D94" w:rsidRDefault="00156D94" w:rsidP="00156D94">
            <w:pPr>
              <w:spacing w:before="0" w:after="0" w:line="240" w:lineRule="auto"/>
              <w:jc w:val="right"/>
              <w:rPr>
                <w:sz w:val="20"/>
                <w:szCs w:val="20"/>
                <w:lang w:val="es-ES" w:eastAsia="es-ES"/>
              </w:rPr>
            </w:pPr>
            <w:r>
              <w:rPr>
                <w:sz w:val="20"/>
                <w:szCs w:val="20"/>
              </w:rPr>
              <w:t>4.3</w:t>
            </w:r>
          </w:p>
        </w:tc>
        <w:tc>
          <w:tcPr>
            <w:tcW w:w="0" w:type="auto"/>
            <w:tcBorders>
              <w:top w:val="nil"/>
              <w:left w:val="nil"/>
              <w:bottom w:val="nil"/>
              <w:right w:val="single" w:sz="8" w:space="0" w:color="auto"/>
            </w:tcBorders>
            <w:shd w:val="clear" w:color="auto" w:fill="auto"/>
            <w:noWrap/>
            <w:vAlign w:val="bottom"/>
          </w:tcPr>
          <w:p w14:paraId="10D55DE0" w14:textId="5F80BCF0" w:rsidR="00156D94" w:rsidRPr="00156D94" w:rsidRDefault="00156D94" w:rsidP="00156D94">
            <w:pPr>
              <w:spacing w:before="0" w:after="0" w:line="240" w:lineRule="auto"/>
              <w:jc w:val="right"/>
              <w:rPr>
                <w:sz w:val="20"/>
                <w:szCs w:val="20"/>
                <w:lang w:val="es-ES" w:eastAsia="es-ES"/>
              </w:rPr>
            </w:pPr>
            <w:r>
              <w:rPr>
                <w:sz w:val="20"/>
                <w:szCs w:val="20"/>
              </w:rPr>
              <w:t>5.4</w:t>
            </w:r>
          </w:p>
        </w:tc>
      </w:tr>
      <w:tr w:rsidR="00156D94" w:rsidRPr="00156D94" w14:paraId="1FBF674C" w14:textId="77777777" w:rsidTr="00156D94">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36343EE5"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San Antonio</w:t>
            </w:r>
          </w:p>
        </w:tc>
        <w:tc>
          <w:tcPr>
            <w:tcW w:w="0" w:type="auto"/>
            <w:tcBorders>
              <w:top w:val="nil"/>
              <w:left w:val="nil"/>
              <w:bottom w:val="nil"/>
              <w:right w:val="single" w:sz="4" w:space="0" w:color="auto"/>
            </w:tcBorders>
            <w:shd w:val="clear" w:color="auto" w:fill="auto"/>
            <w:noWrap/>
            <w:vAlign w:val="bottom"/>
          </w:tcPr>
          <w:p w14:paraId="10E21364" w14:textId="68DD24E4" w:rsidR="00156D94" w:rsidRPr="00156D94" w:rsidRDefault="00156D94" w:rsidP="00156D94">
            <w:pPr>
              <w:spacing w:before="0" w:after="0" w:line="240" w:lineRule="auto"/>
              <w:jc w:val="right"/>
              <w:rPr>
                <w:sz w:val="20"/>
                <w:szCs w:val="20"/>
                <w:lang w:val="es-ES" w:eastAsia="es-ES"/>
              </w:rPr>
            </w:pPr>
            <w:r>
              <w:rPr>
                <w:sz w:val="20"/>
                <w:szCs w:val="20"/>
              </w:rPr>
              <w:t>0.1</w:t>
            </w:r>
          </w:p>
        </w:tc>
        <w:tc>
          <w:tcPr>
            <w:tcW w:w="0" w:type="auto"/>
            <w:tcBorders>
              <w:top w:val="nil"/>
              <w:left w:val="nil"/>
              <w:bottom w:val="nil"/>
              <w:right w:val="single" w:sz="4" w:space="0" w:color="auto"/>
            </w:tcBorders>
            <w:shd w:val="clear" w:color="auto" w:fill="auto"/>
            <w:noWrap/>
            <w:vAlign w:val="bottom"/>
          </w:tcPr>
          <w:p w14:paraId="4C0E8CB0" w14:textId="06DD39A4" w:rsidR="00156D94" w:rsidRPr="00156D94" w:rsidRDefault="00156D94" w:rsidP="00156D94">
            <w:pPr>
              <w:spacing w:before="0" w:after="0" w:line="240" w:lineRule="auto"/>
              <w:jc w:val="right"/>
              <w:rPr>
                <w:sz w:val="20"/>
                <w:szCs w:val="20"/>
                <w:lang w:val="es-ES" w:eastAsia="es-ES"/>
              </w:rPr>
            </w:pPr>
            <w:r>
              <w:rPr>
                <w:sz w:val="20"/>
                <w:szCs w:val="20"/>
              </w:rPr>
              <w:t>0.1</w:t>
            </w:r>
          </w:p>
        </w:tc>
        <w:tc>
          <w:tcPr>
            <w:tcW w:w="0" w:type="auto"/>
            <w:tcBorders>
              <w:top w:val="nil"/>
              <w:left w:val="nil"/>
              <w:bottom w:val="nil"/>
              <w:right w:val="single" w:sz="4" w:space="0" w:color="auto"/>
            </w:tcBorders>
            <w:shd w:val="clear" w:color="auto" w:fill="auto"/>
            <w:noWrap/>
            <w:vAlign w:val="bottom"/>
          </w:tcPr>
          <w:p w14:paraId="65381FF7" w14:textId="6FF8F0E3" w:rsidR="00156D94" w:rsidRPr="00156D94" w:rsidRDefault="00156D94" w:rsidP="00156D94">
            <w:pPr>
              <w:spacing w:before="0" w:after="0" w:line="240" w:lineRule="auto"/>
              <w:jc w:val="right"/>
              <w:rPr>
                <w:sz w:val="20"/>
                <w:szCs w:val="20"/>
                <w:lang w:val="es-ES" w:eastAsia="es-ES"/>
              </w:rPr>
            </w:pPr>
            <w:r>
              <w:rPr>
                <w:sz w:val="20"/>
                <w:szCs w:val="20"/>
              </w:rPr>
              <w:t>0.2</w:t>
            </w:r>
          </w:p>
        </w:tc>
        <w:tc>
          <w:tcPr>
            <w:tcW w:w="0" w:type="auto"/>
            <w:tcBorders>
              <w:top w:val="nil"/>
              <w:left w:val="nil"/>
              <w:bottom w:val="nil"/>
              <w:right w:val="single" w:sz="4" w:space="0" w:color="auto"/>
            </w:tcBorders>
            <w:shd w:val="clear" w:color="auto" w:fill="auto"/>
            <w:noWrap/>
            <w:vAlign w:val="bottom"/>
          </w:tcPr>
          <w:p w14:paraId="352F3361" w14:textId="3C3E2A07" w:rsidR="00156D94" w:rsidRPr="00156D94" w:rsidRDefault="00156D94" w:rsidP="00156D94">
            <w:pPr>
              <w:spacing w:before="0" w:after="0" w:line="240" w:lineRule="auto"/>
              <w:jc w:val="right"/>
              <w:rPr>
                <w:sz w:val="20"/>
                <w:szCs w:val="20"/>
                <w:lang w:val="es-ES" w:eastAsia="es-ES"/>
              </w:rPr>
            </w:pPr>
            <w:r>
              <w:rPr>
                <w:sz w:val="20"/>
                <w:szCs w:val="20"/>
              </w:rPr>
              <w:t>0.4</w:t>
            </w:r>
          </w:p>
        </w:tc>
        <w:tc>
          <w:tcPr>
            <w:tcW w:w="0" w:type="auto"/>
            <w:tcBorders>
              <w:top w:val="nil"/>
              <w:left w:val="nil"/>
              <w:bottom w:val="nil"/>
              <w:right w:val="single" w:sz="4" w:space="0" w:color="auto"/>
            </w:tcBorders>
            <w:shd w:val="clear" w:color="auto" w:fill="auto"/>
            <w:noWrap/>
            <w:vAlign w:val="bottom"/>
          </w:tcPr>
          <w:p w14:paraId="6ED2D23F" w14:textId="37DF283C" w:rsidR="00156D94" w:rsidRPr="00156D94" w:rsidRDefault="00156D94" w:rsidP="00156D94">
            <w:pPr>
              <w:spacing w:before="0" w:after="0" w:line="240" w:lineRule="auto"/>
              <w:jc w:val="right"/>
              <w:rPr>
                <w:sz w:val="20"/>
                <w:szCs w:val="20"/>
                <w:lang w:val="es-ES" w:eastAsia="es-ES"/>
              </w:rPr>
            </w:pPr>
            <w:r>
              <w:rPr>
                <w:sz w:val="20"/>
                <w:szCs w:val="20"/>
              </w:rPr>
              <w:t>0.6</w:t>
            </w:r>
          </w:p>
        </w:tc>
        <w:tc>
          <w:tcPr>
            <w:tcW w:w="0" w:type="auto"/>
            <w:tcBorders>
              <w:top w:val="nil"/>
              <w:left w:val="nil"/>
              <w:bottom w:val="nil"/>
              <w:right w:val="single" w:sz="8" w:space="0" w:color="auto"/>
            </w:tcBorders>
            <w:shd w:val="clear" w:color="auto" w:fill="auto"/>
            <w:noWrap/>
            <w:vAlign w:val="bottom"/>
          </w:tcPr>
          <w:p w14:paraId="28D8BC11" w14:textId="07174989" w:rsidR="00156D94" w:rsidRPr="00156D94" w:rsidRDefault="00156D94" w:rsidP="00156D94">
            <w:pPr>
              <w:spacing w:before="0" w:after="0" w:line="240" w:lineRule="auto"/>
              <w:jc w:val="right"/>
              <w:rPr>
                <w:sz w:val="20"/>
                <w:szCs w:val="20"/>
                <w:lang w:val="es-ES" w:eastAsia="es-ES"/>
              </w:rPr>
            </w:pPr>
            <w:r>
              <w:rPr>
                <w:sz w:val="20"/>
                <w:szCs w:val="20"/>
              </w:rPr>
              <w:t>0.9</w:t>
            </w:r>
          </w:p>
        </w:tc>
      </w:tr>
      <w:tr w:rsidR="00156D94" w:rsidRPr="00156D94" w14:paraId="5A612B2D" w14:textId="77777777" w:rsidTr="00523AF2">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0CEA8144"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Colinas del Norte Dr.</w:t>
            </w:r>
          </w:p>
        </w:tc>
        <w:tc>
          <w:tcPr>
            <w:tcW w:w="0" w:type="auto"/>
            <w:tcBorders>
              <w:top w:val="nil"/>
              <w:left w:val="nil"/>
              <w:bottom w:val="nil"/>
              <w:right w:val="single" w:sz="4" w:space="0" w:color="auto"/>
            </w:tcBorders>
            <w:shd w:val="clear" w:color="auto" w:fill="auto"/>
            <w:noWrap/>
            <w:vAlign w:val="bottom"/>
            <w:hideMark/>
          </w:tcPr>
          <w:p w14:paraId="6D790524" w14:textId="6FB24561"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3.3</w:t>
            </w:r>
          </w:p>
        </w:tc>
        <w:tc>
          <w:tcPr>
            <w:tcW w:w="0" w:type="auto"/>
            <w:tcBorders>
              <w:top w:val="nil"/>
              <w:left w:val="nil"/>
              <w:bottom w:val="nil"/>
              <w:right w:val="single" w:sz="4" w:space="0" w:color="auto"/>
            </w:tcBorders>
            <w:shd w:val="clear" w:color="auto" w:fill="auto"/>
            <w:noWrap/>
            <w:vAlign w:val="bottom"/>
            <w:hideMark/>
          </w:tcPr>
          <w:p w14:paraId="56C73229" w14:textId="52BFF101"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3.7</w:t>
            </w:r>
          </w:p>
        </w:tc>
        <w:tc>
          <w:tcPr>
            <w:tcW w:w="0" w:type="auto"/>
            <w:tcBorders>
              <w:top w:val="nil"/>
              <w:left w:val="nil"/>
              <w:bottom w:val="nil"/>
              <w:right w:val="single" w:sz="4" w:space="0" w:color="auto"/>
            </w:tcBorders>
            <w:shd w:val="clear" w:color="auto" w:fill="auto"/>
            <w:noWrap/>
            <w:vAlign w:val="bottom"/>
            <w:hideMark/>
          </w:tcPr>
          <w:p w14:paraId="32DC20F1" w14:textId="5B9F5C58"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4.0</w:t>
            </w:r>
          </w:p>
        </w:tc>
        <w:tc>
          <w:tcPr>
            <w:tcW w:w="0" w:type="auto"/>
            <w:tcBorders>
              <w:top w:val="nil"/>
              <w:left w:val="nil"/>
              <w:bottom w:val="nil"/>
              <w:right w:val="single" w:sz="4" w:space="0" w:color="auto"/>
            </w:tcBorders>
            <w:shd w:val="clear" w:color="auto" w:fill="auto"/>
            <w:noWrap/>
            <w:vAlign w:val="bottom"/>
            <w:hideMark/>
          </w:tcPr>
          <w:p w14:paraId="41E8936B" w14:textId="0C3EB529"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4.4</w:t>
            </w:r>
          </w:p>
        </w:tc>
        <w:tc>
          <w:tcPr>
            <w:tcW w:w="0" w:type="auto"/>
            <w:tcBorders>
              <w:top w:val="nil"/>
              <w:left w:val="nil"/>
              <w:bottom w:val="nil"/>
              <w:right w:val="single" w:sz="4" w:space="0" w:color="auto"/>
            </w:tcBorders>
            <w:shd w:val="clear" w:color="auto" w:fill="auto"/>
            <w:noWrap/>
            <w:vAlign w:val="bottom"/>
            <w:hideMark/>
          </w:tcPr>
          <w:p w14:paraId="126C4FDB" w14:textId="2F56D4E7"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4.7</w:t>
            </w:r>
          </w:p>
        </w:tc>
        <w:tc>
          <w:tcPr>
            <w:tcW w:w="0" w:type="auto"/>
            <w:tcBorders>
              <w:top w:val="nil"/>
              <w:left w:val="nil"/>
              <w:bottom w:val="nil"/>
              <w:right w:val="single" w:sz="8" w:space="0" w:color="auto"/>
            </w:tcBorders>
            <w:shd w:val="clear" w:color="auto" w:fill="auto"/>
            <w:noWrap/>
            <w:vAlign w:val="bottom"/>
            <w:hideMark/>
          </w:tcPr>
          <w:p w14:paraId="6040522F" w14:textId="771086AC"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5.1</w:t>
            </w:r>
          </w:p>
        </w:tc>
      </w:tr>
      <w:tr w:rsidR="00156D94" w:rsidRPr="00156D94" w14:paraId="64AF91A7" w14:textId="77777777" w:rsidTr="00523AF2">
        <w:trPr>
          <w:trHeight w:val="300"/>
          <w:jc w:val="center"/>
        </w:trPr>
        <w:tc>
          <w:tcPr>
            <w:tcW w:w="0" w:type="auto"/>
            <w:tcBorders>
              <w:top w:val="nil"/>
              <w:left w:val="single" w:sz="4" w:space="0" w:color="auto"/>
              <w:bottom w:val="nil"/>
              <w:right w:val="single" w:sz="4" w:space="0" w:color="auto"/>
            </w:tcBorders>
            <w:shd w:val="clear" w:color="auto" w:fill="auto"/>
            <w:noWrap/>
            <w:vAlign w:val="bottom"/>
            <w:hideMark/>
          </w:tcPr>
          <w:p w14:paraId="5CC24B6A"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 xml:space="preserve">Colinas del Norte </w:t>
            </w:r>
            <w:proofErr w:type="spellStart"/>
            <w:r w:rsidRPr="00156D94">
              <w:rPr>
                <w:sz w:val="20"/>
                <w:szCs w:val="20"/>
                <w:lang w:val="es-ES" w:eastAsia="es-ES"/>
              </w:rPr>
              <w:t>Iz</w:t>
            </w:r>
            <w:proofErr w:type="spellEnd"/>
            <w:r w:rsidRPr="00156D94">
              <w:rPr>
                <w:sz w:val="20"/>
                <w:szCs w:val="20"/>
                <w:lang w:val="es-ES" w:eastAsia="es-ES"/>
              </w:rPr>
              <w:t>.</w:t>
            </w:r>
          </w:p>
        </w:tc>
        <w:tc>
          <w:tcPr>
            <w:tcW w:w="0" w:type="auto"/>
            <w:tcBorders>
              <w:top w:val="nil"/>
              <w:left w:val="nil"/>
              <w:bottom w:val="nil"/>
              <w:right w:val="single" w:sz="4" w:space="0" w:color="auto"/>
            </w:tcBorders>
            <w:shd w:val="clear" w:color="auto" w:fill="auto"/>
            <w:noWrap/>
            <w:vAlign w:val="bottom"/>
            <w:hideMark/>
          </w:tcPr>
          <w:p w14:paraId="26F2BC40" w14:textId="63BBE7EB"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1.1</w:t>
            </w:r>
          </w:p>
        </w:tc>
        <w:tc>
          <w:tcPr>
            <w:tcW w:w="0" w:type="auto"/>
            <w:tcBorders>
              <w:top w:val="nil"/>
              <w:left w:val="nil"/>
              <w:bottom w:val="nil"/>
              <w:right w:val="single" w:sz="4" w:space="0" w:color="auto"/>
            </w:tcBorders>
            <w:shd w:val="clear" w:color="auto" w:fill="auto"/>
            <w:noWrap/>
            <w:vAlign w:val="bottom"/>
            <w:hideMark/>
          </w:tcPr>
          <w:p w14:paraId="492CAC14" w14:textId="04125C85"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1.3</w:t>
            </w:r>
          </w:p>
        </w:tc>
        <w:tc>
          <w:tcPr>
            <w:tcW w:w="0" w:type="auto"/>
            <w:tcBorders>
              <w:top w:val="nil"/>
              <w:left w:val="nil"/>
              <w:bottom w:val="nil"/>
              <w:right w:val="single" w:sz="4" w:space="0" w:color="auto"/>
            </w:tcBorders>
            <w:shd w:val="clear" w:color="auto" w:fill="auto"/>
            <w:noWrap/>
            <w:vAlign w:val="bottom"/>
            <w:hideMark/>
          </w:tcPr>
          <w:p w14:paraId="51D26A62" w14:textId="3147E1AC"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1.4</w:t>
            </w:r>
          </w:p>
        </w:tc>
        <w:tc>
          <w:tcPr>
            <w:tcW w:w="0" w:type="auto"/>
            <w:tcBorders>
              <w:top w:val="nil"/>
              <w:left w:val="nil"/>
              <w:bottom w:val="nil"/>
              <w:right w:val="single" w:sz="4" w:space="0" w:color="auto"/>
            </w:tcBorders>
            <w:shd w:val="clear" w:color="auto" w:fill="auto"/>
            <w:noWrap/>
            <w:vAlign w:val="bottom"/>
            <w:hideMark/>
          </w:tcPr>
          <w:p w14:paraId="104819C1" w14:textId="5199D6EC"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1.5</w:t>
            </w:r>
          </w:p>
        </w:tc>
        <w:tc>
          <w:tcPr>
            <w:tcW w:w="0" w:type="auto"/>
            <w:tcBorders>
              <w:top w:val="nil"/>
              <w:left w:val="nil"/>
              <w:bottom w:val="nil"/>
              <w:right w:val="single" w:sz="4" w:space="0" w:color="auto"/>
            </w:tcBorders>
            <w:shd w:val="clear" w:color="auto" w:fill="auto"/>
            <w:noWrap/>
            <w:vAlign w:val="bottom"/>
            <w:hideMark/>
          </w:tcPr>
          <w:p w14:paraId="3910C706" w14:textId="76271113"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1.6</w:t>
            </w:r>
          </w:p>
        </w:tc>
        <w:tc>
          <w:tcPr>
            <w:tcW w:w="0" w:type="auto"/>
            <w:tcBorders>
              <w:top w:val="nil"/>
              <w:left w:val="nil"/>
              <w:bottom w:val="nil"/>
              <w:right w:val="single" w:sz="8" w:space="0" w:color="auto"/>
            </w:tcBorders>
            <w:shd w:val="clear" w:color="auto" w:fill="auto"/>
            <w:noWrap/>
            <w:vAlign w:val="bottom"/>
            <w:hideMark/>
          </w:tcPr>
          <w:p w14:paraId="53AFF6B6" w14:textId="14E32FE7" w:rsidR="00156D94" w:rsidRPr="00156D94" w:rsidRDefault="00156D94" w:rsidP="00156D94">
            <w:pPr>
              <w:spacing w:before="0" w:after="0" w:line="240" w:lineRule="auto"/>
              <w:jc w:val="right"/>
              <w:rPr>
                <w:sz w:val="20"/>
                <w:szCs w:val="20"/>
                <w:lang w:val="es-ES" w:eastAsia="es-ES"/>
              </w:rPr>
            </w:pPr>
            <w:r w:rsidRPr="00156D94">
              <w:rPr>
                <w:sz w:val="20"/>
                <w:szCs w:val="20"/>
                <w:lang w:val="es-ES" w:eastAsia="es-ES"/>
              </w:rPr>
              <w:t>1.7</w:t>
            </w:r>
          </w:p>
        </w:tc>
      </w:tr>
      <w:tr w:rsidR="00156D94" w:rsidRPr="00156D94" w14:paraId="13FECA6E" w14:textId="77777777" w:rsidTr="00156D94">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73A75C" w14:textId="77777777" w:rsidR="00156D94" w:rsidRPr="00156D94" w:rsidRDefault="00156D94" w:rsidP="00156D94">
            <w:pPr>
              <w:spacing w:before="0" w:after="0" w:line="240" w:lineRule="auto"/>
              <w:jc w:val="center"/>
              <w:rPr>
                <w:sz w:val="20"/>
                <w:szCs w:val="20"/>
                <w:lang w:val="es-ES" w:eastAsia="es-ES"/>
              </w:rPr>
            </w:pPr>
            <w:r w:rsidRPr="00156D94">
              <w:rPr>
                <w:sz w:val="20"/>
                <w:szCs w:val="20"/>
                <w:lang w:val="es-ES" w:eastAsia="es-ES"/>
              </w:rPr>
              <w:t>El Rancho</w:t>
            </w:r>
          </w:p>
        </w:tc>
        <w:tc>
          <w:tcPr>
            <w:tcW w:w="0" w:type="auto"/>
            <w:tcBorders>
              <w:top w:val="nil"/>
              <w:left w:val="nil"/>
              <w:bottom w:val="single" w:sz="4" w:space="0" w:color="auto"/>
              <w:right w:val="single" w:sz="4" w:space="0" w:color="auto"/>
            </w:tcBorders>
            <w:shd w:val="clear" w:color="auto" w:fill="auto"/>
            <w:noWrap/>
            <w:vAlign w:val="bottom"/>
          </w:tcPr>
          <w:p w14:paraId="6C3E2C41" w14:textId="7A5635F4" w:rsidR="00156D94" w:rsidRPr="00156D94" w:rsidRDefault="00156D94" w:rsidP="00156D94">
            <w:pPr>
              <w:spacing w:before="0" w:after="0" w:line="240" w:lineRule="auto"/>
              <w:jc w:val="right"/>
              <w:rPr>
                <w:sz w:val="20"/>
                <w:szCs w:val="20"/>
                <w:lang w:val="es-ES" w:eastAsia="es-ES"/>
              </w:rPr>
            </w:pPr>
            <w:r>
              <w:rPr>
                <w:sz w:val="20"/>
                <w:szCs w:val="20"/>
              </w:rPr>
              <w:t>1.8</w:t>
            </w:r>
          </w:p>
        </w:tc>
        <w:tc>
          <w:tcPr>
            <w:tcW w:w="0" w:type="auto"/>
            <w:tcBorders>
              <w:top w:val="nil"/>
              <w:left w:val="nil"/>
              <w:bottom w:val="single" w:sz="4" w:space="0" w:color="auto"/>
              <w:right w:val="single" w:sz="4" w:space="0" w:color="auto"/>
            </w:tcBorders>
            <w:shd w:val="clear" w:color="auto" w:fill="auto"/>
            <w:noWrap/>
            <w:vAlign w:val="bottom"/>
          </w:tcPr>
          <w:p w14:paraId="2834BA0B" w14:textId="5860CB7A" w:rsidR="00156D94" w:rsidRPr="00156D94" w:rsidRDefault="00156D94" w:rsidP="00156D94">
            <w:pPr>
              <w:spacing w:before="0" w:after="0" w:line="240" w:lineRule="auto"/>
              <w:jc w:val="right"/>
              <w:rPr>
                <w:sz w:val="20"/>
                <w:szCs w:val="20"/>
                <w:lang w:val="es-ES" w:eastAsia="es-ES"/>
              </w:rPr>
            </w:pPr>
            <w:r>
              <w:rPr>
                <w:sz w:val="20"/>
                <w:szCs w:val="20"/>
              </w:rPr>
              <w:t>3.0</w:t>
            </w:r>
          </w:p>
        </w:tc>
        <w:tc>
          <w:tcPr>
            <w:tcW w:w="0" w:type="auto"/>
            <w:tcBorders>
              <w:top w:val="nil"/>
              <w:left w:val="nil"/>
              <w:bottom w:val="single" w:sz="4" w:space="0" w:color="auto"/>
              <w:right w:val="single" w:sz="4" w:space="0" w:color="auto"/>
            </w:tcBorders>
            <w:shd w:val="clear" w:color="auto" w:fill="auto"/>
            <w:noWrap/>
            <w:vAlign w:val="bottom"/>
          </w:tcPr>
          <w:p w14:paraId="09D1F85D" w14:textId="146ADF37" w:rsidR="00156D94" w:rsidRPr="00156D94" w:rsidRDefault="00156D94" w:rsidP="00156D94">
            <w:pPr>
              <w:spacing w:before="0" w:after="0" w:line="240" w:lineRule="auto"/>
              <w:jc w:val="right"/>
              <w:rPr>
                <w:sz w:val="20"/>
                <w:szCs w:val="20"/>
                <w:lang w:val="es-ES" w:eastAsia="es-ES"/>
              </w:rPr>
            </w:pPr>
            <w:r>
              <w:rPr>
                <w:sz w:val="20"/>
                <w:szCs w:val="20"/>
              </w:rPr>
              <w:t>4.1</w:t>
            </w:r>
          </w:p>
        </w:tc>
        <w:tc>
          <w:tcPr>
            <w:tcW w:w="0" w:type="auto"/>
            <w:tcBorders>
              <w:top w:val="nil"/>
              <w:left w:val="nil"/>
              <w:bottom w:val="single" w:sz="4" w:space="0" w:color="auto"/>
              <w:right w:val="single" w:sz="4" w:space="0" w:color="auto"/>
            </w:tcBorders>
            <w:shd w:val="clear" w:color="auto" w:fill="auto"/>
            <w:noWrap/>
            <w:vAlign w:val="bottom"/>
          </w:tcPr>
          <w:p w14:paraId="5731BC62" w14:textId="6301F6ED" w:rsidR="00156D94" w:rsidRPr="00156D94" w:rsidRDefault="00156D94" w:rsidP="00156D94">
            <w:pPr>
              <w:spacing w:before="0" w:after="0" w:line="240" w:lineRule="auto"/>
              <w:jc w:val="right"/>
              <w:rPr>
                <w:sz w:val="20"/>
                <w:szCs w:val="20"/>
                <w:lang w:val="es-ES" w:eastAsia="es-ES"/>
              </w:rPr>
            </w:pPr>
            <w:r>
              <w:rPr>
                <w:sz w:val="20"/>
                <w:szCs w:val="20"/>
              </w:rPr>
              <w:t>5.8</w:t>
            </w:r>
          </w:p>
        </w:tc>
        <w:tc>
          <w:tcPr>
            <w:tcW w:w="0" w:type="auto"/>
            <w:tcBorders>
              <w:top w:val="nil"/>
              <w:left w:val="nil"/>
              <w:bottom w:val="single" w:sz="4" w:space="0" w:color="auto"/>
              <w:right w:val="single" w:sz="4" w:space="0" w:color="auto"/>
            </w:tcBorders>
            <w:shd w:val="clear" w:color="auto" w:fill="auto"/>
            <w:noWrap/>
            <w:vAlign w:val="bottom"/>
          </w:tcPr>
          <w:p w14:paraId="2A14E913" w14:textId="5D6AD9E8" w:rsidR="00156D94" w:rsidRPr="00156D94" w:rsidRDefault="00156D94" w:rsidP="00156D94">
            <w:pPr>
              <w:spacing w:before="0" w:after="0" w:line="240" w:lineRule="auto"/>
              <w:jc w:val="right"/>
              <w:rPr>
                <w:sz w:val="20"/>
                <w:szCs w:val="20"/>
                <w:lang w:val="es-ES" w:eastAsia="es-ES"/>
              </w:rPr>
            </w:pPr>
            <w:r>
              <w:rPr>
                <w:sz w:val="20"/>
                <w:szCs w:val="20"/>
              </w:rPr>
              <w:t>7.4</w:t>
            </w:r>
          </w:p>
        </w:tc>
        <w:tc>
          <w:tcPr>
            <w:tcW w:w="0" w:type="auto"/>
            <w:tcBorders>
              <w:top w:val="nil"/>
              <w:left w:val="nil"/>
              <w:bottom w:val="single" w:sz="4" w:space="0" w:color="auto"/>
              <w:right w:val="single" w:sz="8" w:space="0" w:color="auto"/>
            </w:tcBorders>
            <w:shd w:val="clear" w:color="auto" w:fill="auto"/>
            <w:noWrap/>
            <w:vAlign w:val="bottom"/>
          </w:tcPr>
          <w:p w14:paraId="7F3E3FD6" w14:textId="67368420" w:rsidR="00156D94" w:rsidRPr="00156D94" w:rsidRDefault="00156D94" w:rsidP="00156D94">
            <w:pPr>
              <w:spacing w:before="0" w:after="0" w:line="240" w:lineRule="auto"/>
              <w:jc w:val="right"/>
              <w:rPr>
                <w:sz w:val="20"/>
                <w:szCs w:val="20"/>
                <w:lang w:val="es-ES" w:eastAsia="es-ES"/>
              </w:rPr>
            </w:pPr>
            <w:r>
              <w:rPr>
                <w:sz w:val="20"/>
                <w:szCs w:val="20"/>
              </w:rPr>
              <w:t>9.2</w:t>
            </w:r>
          </w:p>
        </w:tc>
      </w:tr>
    </w:tbl>
    <w:p w14:paraId="518422F9" w14:textId="77777777" w:rsidR="00606F04" w:rsidRDefault="00606F04" w:rsidP="00606F04">
      <w:pPr>
        <w:pStyle w:val="Sinespaciado"/>
        <w:rPr>
          <w:lang w:val="es-ES"/>
        </w:rPr>
      </w:pPr>
    </w:p>
    <w:p w14:paraId="553E9BD3" w14:textId="77777777" w:rsidR="00606F04" w:rsidRDefault="00606F04" w:rsidP="00606F04">
      <w:pPr>
        <w:pStyle w:val="Sinespaciado"/>
        <w:rPr>
          <w:lang w:val="es-ES"/>
        </w:rPr>
      </w:pPr>
      <w:r>
        <w:rPr>
          <w:lang w:val="es-ES"/>
        </w:rPr>
        <w:t>Elaboración: Margarita Arias Ortega</w:t>
      </w:r>
    </w:p>
    <w:p w14:paraId="3D1E423D" w14:textId="77777777" w:rsidR="007838FD" w:rsidRDefault="007838FD" w:rsidP="001074CC">
      <w:pPr>
        <w:rPr>
          <w:lang w:val="es-EC"/>
        </w:rPr>
      </w:pPr>
    </w:p>
    <w:p w14:paraId="4CDFF29B" w14:textId="5A23B865" w:rsidR="0057762E" w:rsidRDefault="00134FB9" w:rsidP="001074CC">
      <w:pPr>
        <w:rPr>
          <w:lang w:val="es-EC"/>
        </w:rPr>
      </w:pPr>
      <w:r>
        <w:rPr>
          <w:lang w:val="es-EC"/>
        </w:rPr>
        <w:t xml:space="preserve">En el anexo </w:t>
      </w:r>
      <w:r w:rsidR="00156D94">
        <w:rPr>
          <w:lang w:val="es-EC"/>
        </w:rPr>
        <w:t>4</w:t>
      </w:r>
      <w:r w:rsidR="0057762E">
        <w:rPr>
          <w:lang w:val="es-EC"/>
        </w:rPr>
        <w:t xml:space="preserve"> se citan los </w:t>
      </w:r>
      <w:proofErr w:type="spellStart"/>
      <w:r w:rsidR="0057762E">
        <w:rPr>
          <w:lang w:val="es-EC"/>
        </w:rPr>
        <w:t>hidrogramas</w:t>
      </w:r>
      <w:proofErr w:type="spellEnd"/>
      <w:r w:rsidR="0057762E">
        <w:rPr>
          <w:lang w:val="es-EC"/>
        </w:rPr>
        <w:t xml:space="preserve"> resultantes </w:t>
      </w:r>
      <w:r>
        <w:rPr>
          <w:lang w:val="es-EC"/>
        </w:rPr>
        <w:t>de la modelac</w:t>
      </w:r>
      <w:r w:rsidR="00452B13">
        <w:rPr>
          <w:lang w:val="es-EC"/>
        </w:rPr>
        <w:t>i</w:t>
      </w:r>
      <w:r>
        <w:rPr>
          <w:lang w:val="es-EC"/>
        </w:rPr>
        <w:t xml:space="preserve">ón hidrológica en el programa </w:t>
      </w:r>
      <w:proofErr w:type="spellStart"/>
      <w:r>
        <w:rPr>
          <w:lang w:val="es-EC"/>
        </w:rPr>
        <w:t>Hec</w:t>
      </w:r>
      <w:proofErr w:type="spellEnd"/>
      <w:r>
        <w:rPr>
          <w:lang w:val="es-EC"/>
        </w:rPr>
        <w:t>-HMS.</w:t>
      </w:r>
    </w:p>
    <w:p w14:paraId="466AF2FC" w14:textId="0D320D1C" w:rsidR="007838FD" w:rsidRPr="001074CC" w:rsidRDefault="00156D94" w:rsidP="001074CC">
      <w:pPr>
        <w:rPr>
          <w:lang w:val="es-EC"/>
        </w:rPr>
      </w:pPr>
      <w:r>
        <w:rPr>
          <w:lang w:val="es-EC"/>
        </w:rPr>
        <w:t xml:space="preserve">Para llegar al caudal determinado en la quebrada El Colegio se subdividió el área de drenaje en 4 partes, un área urbana y tres áreas de drenaje de tres quebradas, La Pulida Chico, La Pulida Grande y </w:t>
      </w:r>
      <w:proofErr w:type="spellStart"/>
      <w:r>
        <w:rPr>
          <w:lang w:val="es-EC"/>
        </w:rPr>
        <w:t>Atucucho</w:t>
      </w:r>
      <w:proofErr w:type="spellEnd"/>
      <w:r>
        <w:rPr>
          <w:lang w:val="es-EC"/>
        </w:rPr>
        <w:t xml:space="preserve">; se calculó el caudal pico de las tres quebradas y se sumó al caudal pico generado en el área urbana, esto significa que los caudales picos de las tres quebradas llegan al mismo tiempo a los colectores </w:t>
      </w:r>
      <w:r w:rsidR="0091245F">
        <w:rPr>
          <w:lang w:val="es-EC"/>
        </w:rPr>
        <w:t>sumándose y este a su vez se suma al caudal pico generado en la zona urbana, obteniéndose así un caudal máximo generado por la superposición instantánea de los caudales pico. Por otro lado para el resto de cuencas de drenaje se ha determinado el caudal pico generado en cada quebrada a partir de la modelación de cada cuenca completa.</w:t>
      </w:r>
    </w:p>
    <w:p w14:paraId="0FF87CC0" w14:textId="4B89FA3D" w:rsidR="00AF09F2" w:rsidRPr="00113C62" w:rsidRDefault="00AF09F2" w:rsidP="00006F13">
      <w:pPr>
        <w:pStyle w:val="Ttulo1"/>
        <w:rPr>
          <w:lang w:val="es-EC"/>
        </w:rPr>
      </w:pPr>
      <w:bookmarkStart w:id="114" w:name="_Toc317961648"/>
      <w:bookmarkStart w:id="115" w:name="_Toc450221037"/>
      <w:bookmarkStart w:id="116" w:name="_Toc192989679"/>
      <w:bookmarkEnd w:id="46"/>
      <w:bookmarkEnd w:id="47"/>
      <w:bookmarkEnd w:id="48"/>
      <w:r w:rsidRPr="00113C62">
        <w:rPr>
          <w:lang w:val="es-ES"/>
        </w:rPr>
        <w:t>CONCLUSIONES</w:t>
      </w:r>
      <w:bookmarkEnd w:id="114"/>
      <w:bookmarkEnd w:id="115"/>
      <w:r w:rsidRPr="00113C62">
        <w:rPr>
          <w:lang w:val="es-EC"/>
        </w:rPr>
        <w:t xml:space="preserve"> </w:t>
      </w:r>
      <w:bookmarkEnd w:id="116"/>
    </w:p>
    <w:p w14:paraId="4AD68500" w14:textId="77777777" w:rsidR="00AF09F2" w:rsidRPr="0069165C" w:rsidRDefault="007464F7" w:rsidP="00AF09F2">
      <w:pPr>
        <w:pStyle w:val="Prrafodelista"/>
        <w:numPr>
          <w:ilvl w:val="0"/>
          <w:numId w:val="2"/>
        </w:numPr>
        <w:rPr>
          <w:lang w:val="es-ES"/>
        </w:rPr>
      </w:pPr>
      <w:r>
        <w:rPr>
          <w:lang w:val="es-EC"/>
        </w:rPr>
        <w:t>La ecuación</w:t>
      </w:r>
      <w:r w:rsidR="0069165C">
        <w:rPr>
          <w:lang w:val="es-EC"/>
        </w:rPr>
        <w:t xml:space="preserve"> de intensidad utilizada en el presente estudio es La Chorrera, debido a que con esta las intensidades de precipitación son mayores que con la ecuación </w:t>
      </w:r>
      <w:proofErr w:type="spellStart"/>
      <w:r w:rsidR="0069165C">
        <w:rPr>
          <w:lang w:val="es-EC"/>
        </w:rPr>
        <w:t>Dac</w:t>
      </w:r>
      <w:proofErr w:type="spellEnd"/>
      <w:r w:rsidR="0069165C">
        <w:rPr>
          <w:lang w:val="es-EC"/>
        </w:rPr>
        <w:t>-Aeropuerto.</w:t>
      </w:r>
    </w:p>
    <w:p w14:paraId="22B93422" w14:textId="77777777" w:rsidR="0069165C" w:rsidRPr="009F2BE7" w:rsidRDefault="0069165C" w:rsidP="0069165C">
      <w:pPr>
        <w:pStyle w:val="Prrafodelista"/>
        <w:numPr>
          <w:ilvl w:val="0"/>
          <w:numId w:val="2"/>
        </w:numPr>
        <w:rPr>
          <w:lang w:val="es-ES"/>
        </w:rPr>
      </w:pPr>
      <w:r>
        <w:rPr>
          <w:lang w:val="es-EC"/>
        </w:rPr>
        <w:t xml:space="preserve">El tiempo de concentración ha sido determinado con la ecuación de </w:t>
      </w:r>
      <w:proofErr w:type="spellStart"/>
      <w:r>
        <w:rPr>
          <w:lang w:val="es-EC"/>
        </w:rPr>
        <w:t>Kirpich</w:t>
      </w:r>
      <w:proofErr w:type="spellEnd"/>
      <w:r>
        <w:rPr>
          <w:lang w:val="es-EC"/>
        </w:rPr>
        <w:t xml:space="preserve">, la cual, genera tiempos de concentración más razonables </w:t>
      </w:r>
      <w:r w:rsidRPr="00193A46">
        <w:rPr>
          <w:lang w:val="es-EC"/>
        </w:rPr>
        <w:t xml:space="preserve">para </w:t>
      </w:r>
      <w:r>
        <w:rPr>
          <w:lang w:val="es-EC"/>
        </w:rPr>
        <w:t>determinar los caudales de</w:t>
      </w:r>
      <w:r w:rsidRPr="00193A46">
        <w:rPr>
          <w:lang w:val="es-EC"/>
        </w:rPr>
        <w:t xml:space="preserve"> </w:t>
      </w:r>
      <w:r>
        <w:rPr>
          <w:lang w:val="es-EC"/>
        </w:rPr>
        <w:t xml:space="preserve">diseño de las obras hidráulicas de drenaje, comparado con los tiempos determinados mediante las ecuaciones de </w:t>
      </w:r>
      <w:proofErr w:type="spellStart"/>
      <w:r>
        <w:rPr>
          <w:lang w:val="es-EC"/>
        </w:rPr>
        <w:t>Hathaway</w:t>
      </w:r>
      <w:proofErr w:type="spellEnd"/>
      <w:r>
        <w:rPr>
          <w:lang w:val="es-EC"/>
        </w:rPr>
        <w:t xml:space="preserve"> y SCS ya que las </w:t>
      </w:r>
      <w:r>
        <w:rPr>
          <w:lang w:val="es-EC"/>
        </w:rPr>
        <w:lastRenderedPageBreak/>
        <w:t>velocidades medias estimadas en los cauces con estos tiempos son muy altas o muy bajas respectivamente</w:t>
      </w:r>
    </w:p>
    <w:p w14:paraId="3611BBBE" w14:textId="77777777" w:rsidR="0069165C" w:rsidRPr="007C0C17" w:rsidRDefault="0069165C" w:rsidP="0069165C">
      <w:pPr>
        <w:pStyle w:val="Prrafodelista"/>
        <w:numPr>
          <w:ilvl w:val="0"/>
          <w:numId w:val="2"/>
        </w:numPr>
        <w:rPr>
          <w:lang w:val="es-ES"/>
        </w:rPr>
      </w:pPr>
      <w:r>
        <w:rPr>
          <w:lang w:val="es-EC"/>
        </w:rPr>
        <w:t xml:space="preserve">Para determinar el valor de CN se ha decidido optar por la recomendación realizada en el estudio de </w:t>
      </w:r>
      <w:proofErr w:type="spellStart"/>
      <w:r>
        <w:rPr>
          <w:lang w:val="es-EC"/>
        </w:rPr>
        <w:t>de</w:t>
      </w:r>
      <w:proofErr w:type="spellEnd"/>
      <w:r>
        <w:rPr>
          <w:lang w:val="es-EC"/>
        </w:rPr>
        <w:t xml:space="preserve"> HAZEN AND SAWYER utilizándose un CN de 80 para determinar la infiltración en el método SCS para el cálculo de los caudales, a pesar de que el CN Ponderado en las quebradas estudiadas es menor.</w:t>
      </w:r>
    </w:p>
    <w:p w14:paraId="615C351F" w14:textId="00DCE435" w:rsidR="00D93C87" w:rsidRDefault="007838FD" w:rsidP="00E17630">
      <w:pPr>
        <w:pStyle w:val="Prrafodelista"/>
        <w:numPr>
          <w:ilvl w:val="0"/>
          <w:numId w:val="2"/>
        </w:numPr>
        <w:rPr>
          <w:lang w:val="es-MX"/>
        </w:rPr>
      </w:pPr>
      <w:r w:rsidRPr="007838FD">
        <w:rPr>
          <w:lang w:val="es-MX"/>
        </w:rPr>
        <w:t xml:space="preserve">Mediante la metodología de trabajo </w:t>
      </w:r>
      <w:r w:rsidR="0091245F">
        <w:rPr>
          <w:lang w:val="es-MX"/>
        </w:rPr>
        <w:t>explicada en el capítulo 5</w:t>
      </w:r>
      <w:r w:rsidRPr="007838FD">
        <w:rPr>
          <w:lang w:val="es-MX"/>
        </w:rPr>
        <w:t xml:space="preserve"> se ha</w:t>
      </w:r>
      <w:r w:rsidR="0091245F">
        <w:rPr>
          <w:lang w:val="es-MX"/>
        </w:rPr>
        <w:t>n</w:t>
      </w:r>
      <w:r w:rsidRPr="007838FD">
        <w:rPr>
          <w:lang w:val="es-MX"/>
        </w:rPr>
        <w:t xml:space="preserve"> calculado los caudales con período de retorno </w:t>
      </w:r>
      <w:r w:rsidR="00523AF2">
        <w:rPr>
          <w:lang w:val="es-MX"/>
        </w:rPr>
        <w:t xml:space="preserve">asignado </w:t>
      </w:r>
      <w:r w:rsidRPr="007838FD">
        <w:rPr>
          <w:lang w:val="es-MX"/>
        </w:rPr>
        <w:t>en las quebradas</w:t>
      </w:r>
      <w:r w:rsidR="0091245F">
        <w:rPr>
          <w:lang w:val="es-MX"/>
        </w:rPr>
        <w:t xml:space="preserve"> y colectores</w:t>
      </w:r>
      <w:r w:rsidRPr="007838FD">
        <w:rPr>
          <w:lang w:val="es-MX"/>
        </w:rPr>
        <w:t xml:space="preserve"> </w:t>
      </w:r>
      <w:r w:rsidR="00523AF2">
        <w:rPr>
          <w:lang w:val="es-MX"/>
        </w:rPr>
        <w:t>que c</w:t>
      </w:r>
      <w:r w:rsidR="0091245F">
        <w:rPr>
          <w:lang w:val="es-MX"/>
        </w:rPr>
        <w:t>ruzan la L</w:t>
      </w:r>
      <w:r w:rsidR="00523AF2">
        <w:rPr>
          <w:lang w:val="es-MX"/>
        </w:rPr>
        <w:t xml:space="preserve">ínea </w:t>
      </w:r>
      <w:proofErr w:type="spellStart"/>
      <w:r w:rsidR="00523AF2">
        <w:rPr>
          <w:lang w:val="es-MX"/>
        </w:rPr>
        <w:t>Roldós</w:t>
      </w:r>
      <w:proofErr w:type="spellEnd"/>
      <w:r w:rsidR="00523AF2">
        <w:rPr>
          <w:lang w:val="es-MX"/>
        </w:rPr>
        <w:t>-Ofelia</w:t>
      </w:r>
      <w:r w:rsidR="00E149EA" w:rsidRPr="007838FD">
        <w:rPr>
          <w:lang w:val="es-MX"/>
        </w:rPr>
        <w:t>.</w:t>
      </w:r>
    </w:p>
    <w:p w14:paraId="2CEFBEB1" w14:textId="2043EDBB" w:rsidR="0091245F" w:rsidRDefault="0091245F" w:rsidP="00E17630">
      <w:pPr>
        <w:pStyle w:val="Prrafodelista"/>
        <w:numPr>
          <w:ilvl w:val="0"/>
          <w:numId w:val="2"/>
        </w:numPr>
        <w:rPr>
          <w:lang w:val="es-MX"/>
        </w:rPr>
      </w:pPr>
      <w:r>
        <w:rPr>
          <w:lang w:val="es-MX"/>
        </w:rPr>
        <w:t xml:space="preserve">No se ha encontrado que la Línea </w:t>
      </w:r>
      <w:proofErr w:type="spellStart"/>
      <w:r>
        <w:rPr>
          <w:lang w:val="es-MX"/>
        </w:rPr>
        <w:t>Roldós</w:t>
      </w:r>
      <w:proofErr w:type="spellEnd"/>
      <w:r>
        <w:rPr>
          <w:lang w:val="es-MX"/>
        </w:rPr>
        <w:t xml:space="preserve">-Ofelia vaya a causar intervención </w:t>
      </w:r>
      <w:r w:rsidR="00C614B4">
        <w:rPr>
          <w:lang w:val="es-MX"/>
        </w:rPr>
        <w:t>en algún cauce de quebrada abierta como: Grande, San Antonio, Colinas del Norte derecha, Colinas del Norte izquierda, y El Rancho; ya que, la línea pasa aproximadamente a 30 metros por sobre la parte superior de las quebradas cuyos lechos son bastante profundos y, las pilonas se encuentran al menos a 20 metros alejadas del borde de las mismas, de tal manera que no es necesaria la intervención de ninguna quebrada con estructura alguna.</w:t>
      </w:r>
    </w:p>
    <w:p w14:paraId="162839F3" w14:textId="721078ED" w:rsidR="00C614B4" w:rsidRDefault="00C614B4" w:rsidP="00E17630">
      <w:pPr>
        <w:pStyle w:val="Prrafodelista"/>
        <w:numPr>
          <w:ilvl w:val="0"/>
          <w:numId w:val="2"/>
        </w:numPr>
        <w:rPr>
          <w:lang w:val="es-MX"/>
        </w:rPr>
      </w:pPr>
      <w:r>
        <w:rPr>
          <w:lang w:val="es-MX"/>
        </w:rPr>
        <w:t xml:space="preserve">En el caso de las quebradas El Colegio, </w:t>
      </w:r>
      <w:proofErr w:type="spellStart"/>
      <w:r>
        <w:rPr>
          <w:lang w:val="es-MX"/>
        </w:rPr>
        <w:t>Rumiurco</w:t>
      </w:r>
      <w:proofErr w:type="spellEnd"/>
      <w:r w:rsidR="001F748C" w:rsidRPr="001F748C">
        <w:rPr>
          <w:lang w:val="es-MX"/>
        </w:rPr>
        <w:t xml:space="preserve"> </w:t>
      </w:r>
      <w:r w:rsidR="001F748C">
        <w:rPr>
          <w:lang w:val="es-MX"/>
        </w:rPr>
        <w:t>y</w:t>
      </w:r>
      <w:r>
        <w:rPr>
          <w:lang w:val="es-MX"/>
        </w:rPr>
        <w:t xml:space="preserve"> </w:t>
      </w:r>
      <w:proofErr w:type="spellStart"/>
      <w:r>
        <w:rPr>
          <w:lang w:val="es-MX"/>
        </w:rPr>
        <w:t>Chiriyacu</w:t>
      </w:r>
      <w:proofErr w:type="spellEnd"/>
      <w:r>
        <w:rPr>
          <w:lang w:val="es-MX"/>
        </w:rPr>
        <w:t xml:space="preserve"> </w:t>
      </w:r>
      <w:r w:rsidR="001F748C">
        <w:rPr>
          <w:lang w:val="es-MX"/>
        </w:rPr>
        <w:t xml:space="preserve">estas pasan por debajo de la Línea </w:t>
      </w:r>
      <w:proofErr w:type="spellStart"/>
      <w:r w:rsidR="001F748C">
        <w:rPr>
          <w:lang w:val="es-MX"/>
        </w:rPr>
        <w:t>Roldós</w:t>
      </w:r>
      <w:proofErr w:type="spellEnd"/>
      <w:r w:rsidR="001F748C">
        <w:rPr>
          <w:lang w:val="es-MX"/>
        </w:rPr>
        <w:t xml:space="preserve"> Ofelia pero encausadas en colectores, tampoco se deben hacer intervención alguna en este caso debido a que los colectores ya están construidos y la única restricción  a tomarse en cuenta es mantener la ubicación de la cimentación de las pilonas y de la estación Ofelia, fuera de la proyección hacia la superficie de los colectores. Para apreciar esto se ha colocado en el plano PL-02 </w:t>
      </w:r>
      <w:r w:rsidR="00415100">
        <w:rPr>
          <w:lang w:val="es-MX"/>
        </w:rPr>
        <w:t xml:space="preserve">de Hidrología y meteorología </w:t>
      </w:r>
      <w:r w:rsidR="001F748C">
        <w:rPr>
          <w:lang w:val="es-MX"/>
        </w:rPr>
        <w:t>la red de alcantarillado bajo la implantación de la línea.</w:t>
      </w:r>
    </w:p>
    <w:p w14:paraId="65C484C3" w14:textId="654A16D5" w:rsidR="003571E2" w:rsidRPr="007838FD" w:rsidRDefault="003571E2" w:rsidP="00E17630">
      <w:pPr>
        <w:pStyle w:val="Prrafodelista"/>
        <w:numPr>
          <w:ilvl w:val="0"/>
          <w:numId w:val="2"/>
        </w:numPr>
        <w:rPr>
          <w:lang w:val="es-MX"/>
        </w:rPr>
      </w:pPr>
      <w:r>
        <w:rPr>
          <w:lang w:val="es-MX"/>
        </w:rPr>
        <w:t xml:space="preserve">Es importante aclarar que </w:t>
      </w:r>
      <w:r w:rsidR="00BD3625">
        <w:rPr>
          <w:lang w:val="es-MX"/>
        </w:rPr>
        <w:t xml:space="preserve">no es labor de un estudio hidrológico proponer alguna alternativa de drenaje para las quebradas que cruzan la línea </w:t>
      </w:r>
      <w:proofErr w:type="spellStart"/>
      <w:r w:rsidR="00BD3625">
        <w:rPr>
          <w:lang w:val="es-MX"/>
        </w:rPr>
        <w:t>Roldós</w:t>
      </w:r>
      <w:proofErr w:type="spellEnd"/>
      <w:r w:rsidR="00BD3625">
        <w:rPr>
          <w:lang w:val="es-MX"/>
        </w:rPr>
        <w:t xml:space="preserve">-Ofelia, eso es una solicitación de las obras que se implementen el cauce de las mismas. En el presente proyecto no existe la necesidad de intervenir en ninguna quebrada, ya que tanto las estaciones como las pilonas están implantadas lejos de los cauces de quebradas, pero si </w:t>
      </w:r>
      <w:r w:rsidR="00F56B0A">
        <w:rPr>
          <w:lang w:val="es-MX"/>
        </w:rPr>
        <w:t xml:space="preserve">por ejemplo </w:t>
      </w:r>
      <w:r w:rsidR="00BD3625">
        <w:rPr>
          <w:lang w:val="es-MX"/>
        </w:rPr>
        <w:t>la arquitectura tuviera a bien proponer algún parque lineal, y</w:t>
      </w:r>
      <w:r w:rsidR="00F56B0A">
        <w:rPr>
          <w:lang w:val="es-MX"/>
        </w:rPr>
        <w:t>,</w:t>
      </w:r>
      <w:r w:rsidR="00BD3625">
        <w:rPr>
          <w:lang w:val="es-MX"/>
        </w:rPr>
        <w:t xml:space="preserve"> como parte de esta necesidad se requiriera rellenar </w:t>
      </w:r>
      <w:r w:rsidR="00F56B0A">
        <w:rPr>
          <w:lang w:val="es-MX"/>
        </w:rPr>
        <w:t>una quebrada</w:t>
      </w:r>
      <w:r w:rsidR="00BD3625">
        <w:rPr>
          <w:lang w:val="es-MX"/>
        </w:rPr>
        <w:t xml:space="preserve">, será labor de la ingeniería hidráulica sanitaria la definición de las </w:t>
      </w:r>
      <w:r w:rsidR="00BD3625">
        <w:rPr>
          <w:lang w:val="es-MX"/>
        </w:rPr>
        <w:lastRenderedPageBreak/>
        <w:t>obras de drenaje pertinentes</w:t>
      </w:r>
      <w:r w:rsidR="00DB115E">
        <w:rPr>
          <w:lang w:val="es-MX"/>
        </w:rPr>
        <w:t>,</w:t>
      </w:r>
      <w:r w:rsidR="00F56B0A">
        <w:rPr>
          <w:lang w:val="es-MX"/>
        </w:rPr>
        <w:t xml:space="preserve"> y, el diseño de las mismas utilizará los caudales determinados en el presente estudio.</w:t>
      </w:r>
      <w:r w:rsidR="00BD3625">
        <w:rPr>
          <w:lang w:val="es-MX"/>
        </w:rPr>
        <w:t xml:space="preserve"> </w:t>
      </w:r>
    </w:p>
    <w:p w14:paraId="296EE2F2" w14:textId="77777777" w:rsidR="0081416E" w:rsidRPr="00676279" w:rsidRDefault="00E17630" w:rsidP="00006F13">
      <w:pPr>
        <w:pStyle w:val="Ttulo1"/>
        <w:rPr>
          <w:lang w:val="es-ES"/>
        </w:rPr>
      </w:pPr>
      <w:bookmarkStart w:id="117" w:name="_Toc292664932"/>
      <w:bookmarkStart w:id="118" w:name="_Toc450221038"/>
      <w:r w:rsidRPr="000A3191">
        <w:rPr>
          <w:lang w:val="es-ES"/>
        </w:rPr>
        <w:t>BIBLIOGRAFÍA</w:t>
      </w:r>
      <w:bookmarkEnd w:id="117"/>
      <w:bookmarkEnd w:id="118"/>
    </w:p>
    <w:tbl>
      <w:tblPr>
        <w:tblpPr w:leftFromText="141" w:rightFromText="141" w:vertAnchor="text" w:horzAnchor="margin" w:tblpY="140"/>
        <w:tblW w:w="0" w:type="auto"/>
        <w:tblLayout w:type="fixed"/>
        <w:tblLook w:val="00A0" w:firstRow="1" w:lastRow="0" w:firstColumn="1" w:lastColumn="0" w:noHBand="0" w:noVBand="0"/>
      </w:tblPr>
      <w:tblGrid>
        <w:gridCol w:w="567"/>
        <w:gridCol w:w="7937"/>
      </w:tblGrid>
      <w:tr w:rsidR="0081416E" w:rsidRPr="000A3191" w14:paraId="3676FA65" w14:textId="77777777" w:rsidTr="007C6070">
        <w:tc>
          <w:tcPr>
            <w:tcW w:w="567" w:type="dxa"/>
          </w:tcPr>
          <w:p w14:paraId="1E051AFC" w14:textId="77777777" w:rsidR="0081416E" w:rsidRPr="000A3191" w:rsidRDefault="0081416E" w:rsidP="0057762E">
            <w:pPr>
              <w:pStyle w:val="IGOPARRAFO"/>
              <w:spacing w:before="0" w:after="0"/>
              <w:jc w:val="right"/>
              <w:rPr>
                <w:rFonts w:ascii="Arial" w:hAnsi="Arial" w:cs="Arial"/>
                <w:sz w:val="22"/>
                <w:szCs w:val="22"/>
                <w:lang w:val="es-ES"/>
              </w:rPr>
            </w:pPr>
            <w:r w:rsidRPr="000A3191">
              <w:rPr>
                <w:rFonts w:ascii="Arial" w:hAnsi="Arial" w:cs="Arial"/>
                <w:sz w:val="22"/>
                <w:szCs w:val="22"/>
                <w:lang w:val="es-ES"/>
              </w:rPr>
              <w:t>1</w:t>
            </w:r>
          </w:p>
        </w:tc>
        <w:tc>
          <w:tcPr>
            <w:tcW w:w="7937" w:type="dxa"/>
          </w:tcPr>
          <w:p w14:paraId="44E8EA72" w14:textId="77777777" w:rsidR="0081416E" w:rsidRPr="000A3191" w:rsidRDefault="0081416E" w:rsidP="0057762E">
            <w:pPr>
              <w:pStyle w:val="IGOPARRAFO"/>
              <w:spacing w:before="0" w:after="0"/>
              <w:rPr>
                <w:rFonts w:ascii="Arial" w:hAnsi="Arial" w:cs="Arial"/>
                <w:sz w:val="22"/>
                <w:szCs w:val="22"/>
              </w:rPr>
            </w:pPr>
            <w:proofErr w:type="spellStart"/>
            <w:r w:rsidRPr="000A3191">
              <w:rPr>
                <w:rFonts w:ascii="Arial" w:hAnsi="Arial" w:cs="Arial"/>
                <w:sz w:val="22"/>
                <w:szCs w:val="22"/>
              </w:rPr>
              <w:t>McCuen</w:t>
            </w:r>
            <w:proofErr w:type="spellEnd"/>
            <w:r w:rsidRPr="000A3191">
              <w:rPr>
                <w:rFonts w:ascii="Arial" w:hAnsi="Arial" w:cs="Arial"/>
                <w:sz w:val="22"/>
                <w:szCs w:val="22"/>
              </w:rPr>
              <w:t>, R. (1989). HYDROLOGIC ANALYSIS AND DESIGN.</w:t>
            </w:r>
          </w:p>
        </w:tc>
      </w:tr>
      <w:tr w:rsidR="0081416E" w:rsidRPr="009A3E15" w14:paraId="49EBF29B" w14:textId="77777777" w:rsidTr="007C6070">
        <w:tc>
          <w:tcPr>
            <w:tcW w:w="567" w:type="dxa"/>
          </w:tcPr>
          <w:p w14:paraId="0D70CC83" w14:textId="77777777" w:rsidR="0081416E" w:rsidRPr="000A3191" w:rsidRDefault="0081416E" w:rsidP="0057762E">
            <w:pPr>
              <w:pStyle w:val="IGOPARRAFO"/>
              <w:spacing w:before="0" w:after="0"/>
              <w:jc w:val="right"/>
              <w:rPr>
                <w:rFonts w:ascii="Arial" w:hAnsi="Arial" w:cs="Arial"/>
                <w:sz w:val="22"/>
                <w:szCs w:val="22"/>
                <w:lang w:val="es-ES"/>
              </w:rPr>
            </w:pPr>
            <w:r w:rsidRPr="000A3191">
              <w:rPr>
                <w:rFonts w:ascii="Arial" w:hAnsi="Arial" w:cs="Arial"/>
                <w:sz w:val="22"/>
                <w:szCs w:val="22"/>
                <w:lang w:val="es-ES"/>
              </w:rPr>
              <w:t>2</w:t>
            </w:r>
          </w:p>
        </w:tc>
        <w:tc>
          <w:tcPr>
            <w:tcW w:w="7937" w:type="dxa"/>
          </w:tcPr>
          <w:p w14:paraId="3B626C92" w14:textId="77777777" w:rsidR="0081416E" w:rsidRPr="000A3191" w:rsidRDefault="0081416E" w:rsidP="0057762E">
            <w:pPr>
              <w:pStyle w:val="IGOPARRAFO"/>
              <w:spacing w:before="0" w:after="0"/>
              <w:rPr>
                <w:rFonts w:ascii="Arial" w:hAnsi="Arial" w:cs="Arial"/>
                <w:sz w:val="22"/>
                <w:szCs w:val="22"/>
                <w:lang w:val="es-ES"/>
              </w:rPr>
            </w:pPr>
            <w:r w:rsidRPr="000A3191">
              <w:rPr>
                <w:rFonts w:ascii="Arial" w:hAnsi="Arial" w:cs="Arial"/>
                <w:sz w:val="22"/>
                <w:szCs w:val="22"/>
                <w:lang w:val="es-ES"/>
              </w:rPr>
              <w:t>INAMHI (todos los años). ANUARIO METEOROLÓGICO 1962, 2008 Nro.</w:t>
            </w:r>
          </w:p>
        </w:tc>
      </w:tr>
      <w:tr w:rsidR="0081416E" w:rsidRPr="009A3E15" w14:paraId="6C1DFA6F" w14:textId="77777777" w:rsidTr="007C6070">
        <w:tc>
          <w:tcPr>
            <w:tcW w:w="567" w:type="dxa"/>
          </w:tcPr>
          <w:p w14:paraId="7BC70EC7" w14:textId="77777777" w:rsidR="0081416E" w:rsidRPr="000A3191" w:rsidRDefault="0081416E" w:rsidP="0057762E">
            <w:pPr>
              <w:pStyle w:val="IGOPARRAFO"/>
              <w:spacing w:before="0" w:after="0"/>
              <w:jc w:val="right"/>
              <w:rPr>
                <w:rFonts w:ascii="Arial" w:hAnsi="Arial" w:cs="Arial"/>
                <w:sz w:val="22"/>
                <w:szCs w:val="22"/>
                <w:lang w:val="es-ES"/>
              </w:rPr>
            </w:pPr>
            <w:r w:rsidRPr="000A3191">
              <w:rPr>
                <w:rFonts w:ascii="Arial" w:hAnsi="Arial" w:cs="Arial"/>
                <w:sz w:val="22"/>
                <w:szCs w:val="22"/>
                <w:lang w:val="es-ES"/>
              </w:rPr>
              <w:t>3</w:t>
            </w:r>
          </w:p>
        </w:tc>
        <w:tc>
          <w:tcPr>
            <w:tcW w:w="7937" w:type="dxa"/>
          </w:tcPr>
          <w:p w14:paraId="1E8EECC5" w14:textId="77777777" w:rsidR="0081416E" w:rsidRPr="000A3191" w:rsidRDefault="0081416E" w:rsidP="0057762E">
            <w:pPr>
              <w:pStyle w:val="IGOPARRAFO"/>
              <w:spacing w:before="0" w:after="0"/>
              <w:rPr>
                <w:rFonts w:ascii="Arial" w:hAnsi="Arial" w:cs="Arial"/>
                <w:sz w:val="22"/>
                <w:szCs w:val="22"/>
                <w:lang w:val="es-ES"/>
              </w:rPr>
            </w:pPr>
            <w:proofErr w:type="spellStart"/>
            <w:r w:rsidRPr="000A3191">
              <w:rPr>
                <w:rFonts w:ascii="Arial" w:hAnsi="Arial" w:cs="Arial"/>
                <w:sz w:val="22"/>
                <w:szCs w:val="22"/>
                <w:lang w:val="es-ES"/>
              </w:rPr>
              <w:t>Voituriez</w:t>
            </w:r>
            <w:proofErr w:type="spellEnd"/>
            <w:r w:rsidRPr="000A3191">
              <w:rPr>
                <w:rFonts w:ascii="Arial" w:hAnsi="Arial" w:cs="Arial"/>
                <w:sz w:val="22"/>
                <w:szCs w:val="22"/>
                <w:lang w:val="es-ES"/>
              </w:rPr>
              <w:t xml:space="preserve"> Bruno, </w:t>
            </w:r>
            <w:proofErr w:type="spellStart"/>
            <w:r w:rsidRPr="000A3191">
              <w:rPr>
                <w:rFonts w:ascii="Arial" w:hAnsi="Arial" w:cs="Arial"/>
                <w:sz w:val="22"/>
                <w:szCs w:val="22"/>
                <w:lang w:val="es-ES"/>
              </w:rPr>
              <w:t>Guy</w:t>
            </w:r>
            <w:proofErr w:type="spellEnd"/>
            <w:r w:rsidRPr="000A3191">
              <w:rPr>
                <w:rFonts w:ascii="Arial" w:hAnsi="Arial" w:cs="Arial"/>
                <w:sz w:val="22"/>
                <w:szCs w:val="22"/>
                <w:lang w:val="es-ES"/>
              </w:rPr>
              <w:t xml:space="preserve"> Jacques (2000). EL NIÑO, realidad y ficción</w:t>
            </w:r>
          </w:p>
        </w:tc>
      </w:tr>
      <w:tr w:rsidR="0081416E" w:rsidRPr="009A3E15" w14:paraId="5B0A3007" w14:textId="77777777" w:rsidTr="007C6070">
        <w:tc>
          <w:tcPr>
            <w:tcW w:w="567" w:type="dxa"/>
          </w:tcPr>
          <w:p w14:paraId="551D6F5B" w14:textId="77777777" w:rsidR="0081416E" w:rsidRDefault="0081416E" w:rsidP="0057762E">
            <w:pPr>
              <w:pStyle w:val="IGOPARRAFO"/>
              <w:spacing w:before="0" w:after="0"/>
              <w:jc w:val="right"/>
              <w:rPr>
                <w:rFonts w:ascii="Arial" w:hAnsi="Arial" w:cs="Arial"/>
                <w:sz w:val="22"/>
                <w:szCs w:val="22"/>
                <w:lang w:val="es-ES"/>
              </w:rPr>
            </w:pPr>
            <w:r w:rsidRPr="000A3191">
              <w:rPr>
                <w:rFonts w:ascii="Arial" w:hAnsi="Arial" w:cs="Arial"/>
                <w:sz w:val="22"/>
                <w:szCs w:val="22"/>
                <w:lang w:val="es-ES"/>
              </w:rPr>
              <w:t>4</w:t>
            </w:r>
          </w:p>
          <w:p w14:paraId="6545D9C9" w14:textId="77777777" w:rsidR="0081416E" w:rsidRPr="000A3191" w:rsidRDefault="0081416E" w:rsidP="0057762E">
            <w:pPr>
              <w:pStyle w:val="IGOPARRAFO"/>
              <w:spacing w:before="0" w:after="0"/>
              <w:jc w:val="right"/>
              <w:rPr>
                <w:rFonts w:ascii="Arial" w:hAnsi="Arial" w:cs="Arial"/>
                <w:sz w:val="22"/>
                <w:szCs w:val="22"/>
                <w:lang w:val="es-ES"/>
              </w:rPr>
            </w:pPr>
          </w:p>
        </w:tc>
        <w:tc>
          <w:tcPr>
            <w:tcW w:w="7937" w:type="dxa"/>
          </w:tcPr>
          <w:p w14:paraId="43C0EB28" w14:textId="77777777" w:rsidR="0081416E" w:rsidRPr="000A3191" w:rsidRDefault="0081416E" w:rsidP="0057762E">
            <w:pPr>
              <w:pStyle w:val="IGOPARRAFO"/>
              <w:spacing w:before="0" w:after="0"/>
              <w:rPr>
                <w:rFonts w:ascii="Arial" w:hAnsi="Arial" w:cs="Arial"/>
                <w:sz w:val="22"/>
                <w:szCs w:val="22"/>
                <w:lang w:val="es-ES"/>
              </w:rPr>
            </w:pPr>
            <w:r w:rsidRPr="000A3191">
              <w:rPr>
                <w:rFonts w:ascii="Arial" w:hAnsi="Arial" w:cs="Arial"/>
                <w:sz w:val="22"/>
                <w:szCs w:val="22"/>
                <w:lang w:val="es-ES"/>
              </w:rPr>
              <w:t xml:space="preserve">Monsalve Sáenz Germán (1999). HIDROLOGÍA EN LA INGENIERÍA, Segunda Edición. </w:t>
            </w:r>
          </w:p>
        </w:tc>
      </w:tr>
      <w:tr w:rsidR="0081416E" w:rsidRPr="007B72C7" w14:paraId="6CB8D495" w14:textId="77777777" w:rsidTr="007C6070">
        <w:tc>
          <w:tcPr>
            <w:tcW w:w="567" w:type="dxa"/>
          </w:tcPr>
          <w:p w14:paraId="30E155DC" w14:textId="77777777" w:rsidR="0081416E" w:rsidRPr="000A3191"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5</w:t>
            </w:r>
          </w:p>
        </w:tc>
        <w:tc>
          <w:tcPr>
            <w:tcW w:w="7937" w:type="dxa"/>
          </w:tcPr>
          <w:p w14:paraId="4FA7A02E" w14:textId="77777777" w:rsidR="0081416E" w:rsidRPr="008E17B2" w:rsidRDefault="0081416E" w:rsidP="0057762E">
            <w:pPr>
              <w:pStyle w:val="IGOPARRAFO"/>
              <w:spacing w:before="0" w:after="0"/>
              <w:rPr>
                <w:rFonts w:ascii="Arial" w:hAnsi="Arial" w:cs="Arial"/>
                <w:sz w:val="22"/>
                <w:szCs w:val="22"/>
              </w:rPr>
            </w:pPr>
            <w:r w:rsidRPr="00020F4A">
              <w:rPr>
                <w:rFonts w:ascii="Arial" w:hAnsi="Arial" w:cs="Arial"/>
                <w:sz w:val="22"/>
                <w:szCs w:val="22"/>
                <w:lang w:val="es-ES"/>
              </w:rPr>
              <w:t xml:space="preserve">INAMHI, (1999). ESTUDIO DE LLUVIAS INTENSAS. Ministerio de Energía y Minas del Ecuador. </w:t>
            </w:r>
            <w:r w:rsidRPr="0005246B">
              <w:rPr>
                <w:rFonts w:ascii="Arial" w:hAnsi="Arial" w:cs="Arial"/>
                <w:sz w:val="22"/>
                <w:szCs w:val="22"/>
              </w:rPr>
              <w:t>Quito</w:t>
            </w:r>
            <w:r>
              <w:rPr>
                <w:rFonts w:ascii="Arial" w:hAnsi="Arial" w:cs="Arial"/>
                <w:sz w:val="22"/>
                <w:szCs w:val="22"/>
              </w:rPr>
              <w:t>.</w:t>
            </w:r>
          </w:p>
        </w:tc>
      </w:tr>
      <w:tr w:rsidR="0081416E" w:rsidRPr="000640AB" w14:paraId="373BF142" w14:textId="77777777" w:rsidTr="007C6070">
        <w:tc>
          <w:tcPr>
            <w:tcW w:w="567" w:type="dxa"/>
          </w:tcPr>
          <w:p w14:paraId="09C04A19"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 xml:space="preserve">6   </w:t>
            </w:r>
          </w:p>
        </w:tc>
        <w:tc>
          <w:tcPr>
            <w:tcW w:w="7937" w:type="dxa"/>
          </w:tcPr>
          <w:p w14:paraId="30E75F33" w14:textId="77777777" w:rsidR="0081416E" w:rsidRPr="000640AB" w:rsidRDefault="0081416E" w:rsidP="0057762E">
            <w:pPr>
              <w:pStyle w:val="IGOPARRAFO"/>
              <w:spacing w:before="0" w:after="0"/>
              <w:rPr>
                <w:rFonts w:ascii="Arial" w:hAnsi="Arial" w:cs="Arial"/>
                <w:sz w:val="22"/>
                <w:szCs w:val="22"/>
                <w:lang w:val="es-ES"/>
              </w:rPr>
            </w:pPr>
            <w:proofErr w:type="spellStart"/>
            <w:r w:rsidRPr="00B639B9">
              <w:rPr>
                <w:rFonts w:ascii="Arial" w:hAnsi="Arial" w:cs="Arial"/>
                <w:sz w:val="22"/>
                <w:szCs w:val="22"/>
                <w:lang w:val="es-ES"/>
              </w:rPr>
              <w:t>Chow</w:t>
            </w:r>
            <w:proofErr w:type="spellEnd"/>
            <w:r w:rsidRPr="00B639B9">
              <w:rPr>
                <w:rFonts w:ascii="Arial" w:hAnsi="Arial" w:cs="Arial"/>
                <w:sz w:val="22"/>
                <w:szCs w:val="22"/>
                <w:lang w:val="es-ES"/>
              </w:rPr>
              <w:t xml:space="preserve"> Ven Te</w:t>
            </w:r>
            <w:r>
              <w:rPr>
                <w:rFonts w:ascii="Arial" w:hAnsi="Arial" w:cs="Arial"/>
                <w:sz w:val="22"/>
                <w:szCs w:val="22"/>
                <w:lang w:val="es-ES"/>
              </w:rPr>
              <w:t>,</w:t>
            </w:r>
            <w:r w:rsidRPr="00B639B9">
              <w:rPr>
                <w:rFonts w:ascii="Arial" w:hAnsi="Arial" w:cs="Arial"/>
                <w:sz w:val="22"/>
                <w:szCs w:val="22"/>
                <w:lang w:val="es-ES"/>
              </w:rPr>
              <w:t xml:space="preserve"> (1994). HIDROLOGÍA APLICADA. </w:t>
            </w:r>
            <w:r w:rsidRPr="000640AB">
              <w:rPr>
                <w:rFonts w:ascii="Arial" w:hAnsi="Arial" w:cs="Arial"/>
                <w:sz w:val="22"/>
                <w:szCs w:val="22"/>
                <w:lang w:val="es-ES"/>
              </w:rPr>
              <w:t>Editorial McGraw-Hill. Bogotá Colombia.</w:t>
            </w:r>
          </w:p>
        </w:tc>
      </w:tr>
      <w:tr w:rsidR="0081416E" w:rsidRPr="007B72C7" w14:paraId="0ECD56D8" w14:textId="77777777" w:rsidTr="007C6070">
        <w:tc>
          <w:tcPr>
            <w:tcW w:w="567" w:type="dxa"/>
          </w:tcPr>
          <w:p w14:paraId="11A340A1"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 xml:space="preserve">7  </w:t>
            </w:r>
          </w:p>
        </w:tc>
        <w:tc>
          <w:tcPr>
            <w:tcW w:w="7937" w:type="dxa"/>
          </w:tcPr>
          <w:p w14:paraId="3EF31730" w14:textId="77777777" w:rsidR="0081416E" w:rsidRPr="008E17B2" w:rsidRDefault="0081416E" w:rsidP="0057762E">
            <w:pPr>
              <w:pStyle w:val="IGOPARRAFO"/>
              <w:spacing w:before="0" w:after="0"/>
              <w:rPr>
                <w:rFonts w:ascii="Arial" w:hAnsi="Arial" w:cs="Arial"/>
                <w:sz w:val="22"/>
                <w:szCs w:val="22"/>
              </w:rPr>
            </w:pPr>
            <w:proofErr w:type="spellStart"/>
            <w:r w:rsidRPr="008E17B2">
              <w:rPr>
                <w:rFonts w:ascii="Arial" w:hAnsi="Arial" w:cs="Arial"/>
                <w:sz w:val="22"/>
                <w:szCs w:val="22"/>
              </w:rPr>
              <w:t>Referencia</w:t>
            </w:r>
            <w:proofErr w:type="spellEnd"/>
            <w:r w:rsidRPr="008E17B2">
              <w:rPr>
                <w:rFonts w:ascii="Arial" w:hAnsi="Arial" w:cs="Arial"/>
                <w:sz w:val="22"/>
                <w:szCs w:val="22"/>
              </w:rPr>
              <w:t xml:space="preserve">: U. S. Bureau of Reclamation. (1974). DESIGN OF SMALL DAMS. U. S. </w:t>
            </w:r>
            <w:proofErr w:type="spellStart"/>
            <w:r w:rsidRPr="008E17B2">
              <w:rPr>
                <w:rFonts w:ascii="Arial" w:hAnsi="Arial" w:cs="Arial"/>
                <w:sz w:val="22"/>
                <w:szCs w:val="22"/>
              </w:rPr>
              <w:t>Goverment</w:t>
            </w:r>
            <w:proofErr w:type="spellEnd"/>
            <w:r w:rsidRPr="008E17B2">
              <w:rPr>
                <w:rFonts w:ascii="Arial" w:hAnsi="Arial" w:cs="Arial"/>
                <w:sz w:val="22"/>
                <w:szCs w:val="22"/>
              </w:rPr>
              <w:t xml:space="preserve"> Printing Office, </w:t>
            </w:r>
            <w:proofErr w:type="spellStart"/>
            <w:r w:rsidRPr="008E17B2">
              <w:rPr>
                <w:rFonts w:ascii="Arial" w:hAnsi="Arial" w:cs="Arial"/>
                <w:sz w:val="22"/>
                <w:szCs w:val="22"/>
              </w:rPr>
              <w:t>Washingtong</w:t>
            </w:r>
            <w:proofErr w:type="spellEnd"/>
            <w:r>
              <w:rPr>
                <w:rFonts w:ascii="Arial" w:hAnsi="Arial" w:cs="Arial"/>
                <w:sz w:val="22"/>
                <w:szCs w:val="22"/>
              </w:rPr>
              <w:t>.</w:t>
            </w:r>
          </w:p>
        </w:tc>
      </w:tr>
      <w:tr w:rsidR="0081416E" w:rsidRPr="009A3E15" w14:paraId="1134294C" w14:textId="77777777" w:rsidTr="007C6070">
        <w:tc>
          <w:tcPr>
            <w:tcW w:w="567" w:type="dxa"/>
          </w:tcPr>
          <w:p w14:paraId="76895E1A"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 xml:space="preserve">8  </w:t>
            </w:r>
          </w:p>
        </w:tc>
        <w:tc>
          <w:tcPr>
            <w:tcW w:w="7937" w:type="dxa"/>
          </w:tcPr>
          <w:p w14:paraId="0EEC1026" w14:textId="77777777" w:rsidR="0081416E" w:rsidRPr="008E17B2" w:rsidRDefault="0081416E" w:rsidP="0057762E">
            <w:pPr>
              <w:pStyle w:val="IGOPARRAFO"/>
              <w:spacing w:before="0" w:after="0"/>
              <w:rPr>
                <w:rFonts w:ascii="Arial" w:hAnsi="Arial" w:cs="Arial"/>
                <w:sz w:val="22"/>
                <w:szCs w:val="22"/>
                <w:lang w:val="es-ES"/>
              </w:rPr>
            </w:pPr>
            <w:r w:rsidRPr="00B639B9">
              <w:rPr>
                <w:rFonts w:ascii="Arial" w:hAnsi="Arial" w:cs="Arial"/>
                <w:sz w:val="22"/>
                <w:szCs w:val="22"/>
                <w:lang w:val="es-ES"/>
              </w:rPr>
              <w:t xml:space="preserve">Aparicio (2005). FUNDAMENTOS DE HIDROLOGÍA DE SUPERFICIE. Editorial </w:t>
            </w:r>
            <w:proofErr w:type="spellStart"/>
            <w:r w:rsidRPr="00B639B9">
              <w:rPr>
                <w:rFonts w:ascii="Arial" w:hAnsi="Arial" w:cs="Arial"/>
                <w:sz w:val="22"/>
                <w:szCs w:val="22"/>
                <w:lang w:val="es-ES"/>
              </w:rPr>
              <w:t>Limusa</w:t>
            </w:r>
            <w:proofErr w:type="spellEnd"/>
            <w:r w:rsidRPr="00B639B9">
              <w:rPr>
                <w:rFonts w:ascii="Arial" w:hAnsi="Arial" w:cs="Arial"/>
                <w:sz w:val="22"/>
                <w:szCs w:val="22"/>
                <w:lang w:val="es-ES"/>
              </w:rPr>
              <w:t>. México D.F.</w:t>
            </w:r>
          </w:p>
        </w:tc>
      </w:tr>
      <w:tr w:rsidR="0081416E" w:rsidRPr="00B434CB" w14:paraId="30786591" w14:textId="77777777" w:rsidTr="007C6070">
        <w:tc>
          <w:tcPr>
            <w:tcW w:w="567" w:type="dxa"/>
          </w:tcPr>
          <w:p w14:paraId="1920F186"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 xml:space="preserve">9  </w:t>
            </w:r>
          </w:p>
        </w:tc>
        <w:tc>
          <w:tcPr>
            <w:tcW w:w="7937" w:type="dxa"/>
          </w:tcPr>
          <w:p w14:paraId="1FDE5BE7" w14:textId="77777777" w:rsidR="0081416E" w:rsidRPr="008E17B2" w:rsidRDefault="0081416E" w:rsidP="0057762E">
            <w:pPr>
              <w:pStyle w:val="IGOPARRAFO"/>
              <w:spacing w:before="0" w:after="0"/>
              <w:rPr>
                <w:rFonts w:ascii="Arial" w:hAnsi="Arial" w:cs="Arial"/>
                <w:sz w:val="22"/>
                <w:szCs w:val="22"/>
                <w:lang w:val="es-ES"/>
              </w:rPr>
            </w:pPr>
            <w:r w:rsidRPr="00A81600">
              <w:rPr>
                <w:rFonts w:ascii="Arial" w:hAnsi="Arial" w:cs="Arial"/>
                <w:sz w:val="22"/>
                <w:szCs w:val="22"/>
                <w:lang w:val="es-ES"/>
              </w:rPr>
              <w:t>Heredia E.</w:t>
            </w:r>
            <w:r>
              <w:rPr>
                <w:rFonts w:ascii="Arial" w:hAnsi="Arial" w:cs="Arial"/>
                <w:sz w:val="22"/>
                <w:szCs w:val="22"/>
                <w:lang w:val="es-ES"/>
              </w:rPr>
              <w:t>,</w:t>
            </w:r>
            <w:r w:rsidRPr="00A81600">
              <w:rPr>
                <w:rFonts w:ascii="Arial" w:hAnsi="Arial" w:cs="Arial"/>
                <w:sz w:val="22"/>
                <w:szCs w:val="22"/>
                <w:lang w:val="es-ES"/>
              </w:rPr>
              <w:t xml:space="preserve"> (2009). INFORME HIDROLÓGICO DE LA VÍA IBARRA TULCÁN. Ministerio de Obras Públicas - </w:t>
            </w:r>
            <w:proofErr w:type="spellStart"/>
            <w:r w:rsidRPr="00A81600">
              <w:rPr>
                <w:rFonts w:ascii="Arial" w:hAnsi="Arial" w:cs="Arial"/>
                <w:sz w:val="22"/>
                <w:szCs w:val="22"/>
                <w:lang w:val="es-ES"/>
              </w:rPr>
              <w:t>Caminosca</w:t>
            </w:r>
            <w:proofErr w:type="spellEnd"/>
            <w:r w:rsidRPr="00A81600">
              <w:rPr>
                <w:rFonts w:ascii="Arial" w:hAnsi="Arial" w:cs="Arial"/>
                <w:sz w:val="22"/>
                <w:szCs w:val="22"/>
                <w:lang w:val="es-ES"/>
              </w:rPr>
              <w:t>. Quito</w:t>
            </w:r>
            <w:r>
              <w:rPr>
                <w:rFonts w:ascii="Arial" w:hAnsi="Arial" w:cs="Arial"/>
                <w:sz w:val="22"/>
                <w:szCs w:val="22"/>
                <w:lang w:val="es-ES"/>
              </w:rPr>
              <w:t>.</w:t>
            </w:r>
          </w:p>
        </w:tc>
      </w:tr>
      <w:tr w:rsidR="0081416E" w:rsidRPr="008E17B2" w14:paraId="66A6A390" w14:textId="77777777" w:rsidTr="007C6070">
        <w:tc>
          <w:tcPr>
            <w:tcW w:w="567" w:type="dxa"/>
          </w:tcPr>
          <w:p w14:paraId="15DD2B71"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 xml:space="preserve">10  </w:t>
            </w:r>
          </w:p>
        </w:tc>
        <w:tc>
          <w:tcPr>
            <w:tcW w:w="7937" w:type="dxa"/>
          </w:tcPr>
          <w:p w14:paraId="60D857A1" w14:textId="77777777" w:rsidR="0081416E" w:rsidRPr="008E17B2" w:rsidRDefault="0081416E" w:rsidP="0057762E">
            <w:pPr>
              <w:pStyle w:val="IGOPARRAFO"/>
              <w:spacing w:before="0" w:after="0"/>
              <w:rPr>
                <w:rFonts w:ascii="Arial" w:hAnsi="Arial" w:cs="Arial"/>
                <w:sz w:val="22"/>
                <w:szCs w:val="22"/>
                <w:lang w:val="es-ES"/>
              </w:rPr>
            </w:pPr>
            <w:proofErr w:type="spellStart"/>
            <w:r w:rsidRPr="00441BE7">
              <w:rPr>
                <w:rFonts w:ascii="Arial" w:hAnsi="Arial" w:cs="Arial"/>
                <w:sz w:val="22"/>
                <w:szCs w:val="22"/>
                <w:lang w:val="es-EC"/>
              </w:rPr>
              <w:t>Caroni</w:t>
            </w:r>
            <w:proofErr w:type="spellEnd"/>
            <w:r w:rsidRPr="00441BE7">
              <w:rPr>
                <w:rFonts w:ascii="Arial" w:hAnsi="Arial" w:cs="Arial"/>
                <w:sz w:val="22"/>
                <w:szCs w:val="22"/>
                <w:lang w:val="es-EC"/>
              </w:rPr>
              <w:t xml:space="preserve"> E., </w:t>
            </w:r>
            <w:proofErr w:type="spellStart"/>
            <w:r w:rsidRPr="00441BE7">
              <w:rPr>
                <w:rFonts w:ascii="Arial" w:hAnsi="Arial" w:cs="Arial"/>
                <w:sz w:val="22"/>
                <w:szCs w:val="22"/>
                <w:lang w:val="es-EC"/>
              </w:rPr>
              <w:t>D'Alpaos</w:t>
            </w:r>
            <w:proofErr w:type="spellEnd"/>
            <w:r w:rsidRPr="00441BE7">
              <w:rPr>
                <w:rFonts w:ascii="Arial" w:hAnsi="Arial" w:cs="Arial"/>
                <w:sz w:val="22"/>
                <w:szCs w:val="22"/>
                <w:lang w:val="es-EC"/>
              </w:rPr>
              <w:t xml:space="preserve"> L., </w:t>
            </w:r>
            <w:proofErr w:type="spellStart"/>
            <w:r w:rsidRPr="00441BE7">
              <w:rPr>
                <w:rFonts w:ascii="Arial" w:hAnsi="Arial" w:cs="Arial"/>
                <w:sz w:val="22"/>
                <w:szCs w:val="22"/>
                <w:lang w:val="es-EC"/>
              </w:rPr>
              <w:t>Fattorelli</w:t>
            </w:r>
            <w:proofErr w:type="spellEnd"/>
            <w:r w:rsidRPr="00441BE7">
              <w:rPr>
                <w:rFonts w:ascii="Arial" w:hAnsi="Arial" w:cs="Arial"/>
                <w:sz w:val="22"/>
                <w:szCs w:val="22"/>
                <w:lang w:val="es-EC"/>
              </w:rPr>
              <w:t xml:space="preserve"> S., </w:t>
            </w:r>
            <w:proofErr w:type="spellStart"/>
            <w:r w:rsidRPr="00441BE7">
              <w:rPr>
                <w:rFonts w:ascii="Arial" w:hAnsi="Arial" w:cs="Arial"/>
                <w:sz w:val="22"/>
                <w:szCs w:val="22"/>
                <w:lang w:val="es-EC"/>
              </w:rPr>
              <w:t>Rossi</w:t>
            </w:r>
            <w:proofErr w:type="spellEnd"/>
            <w:r w:rsidRPr="00441BE7">
              <w:rPr>
                <w:rFonts w:ascii="Arial" w:hAnsi="Arial" w:cs="Arial"/>
                <w:sz w:val="22"/>
                <w:szCs w:val="22"/>
                <w:lang w:val="es-EC"/>
              </w:rPr>
              <w:t xml:space="preserve"> F.</w:t>
            </w:r>
            <w:r>
              <w:rPr>
                <w:rFonts w:ascii="Arial" w:hAnsi="Arial" w:cs="Arial"/>
                <w:sz w:val="22"/>
                <w:szCs w:val="22"/>
                <w:lang w:val="es-EC"/>
              </w:rPr>
              <w:t>,</w:t>
            </w:r>
            <w:r w:rsidRPr="00441BE7">
              <w:rPr>
                <w:rFonts w:ascii="Arial" w:hAnsi="Arial" w:cs="Arial"/>
                <w:sz w:val="22"/>
                <w:szCs w:val="22"/>
                <w:lang w:val="es-EC"/>
              </w:rPr>
              <w:t xml:space="preserve"> </w:t>
            </w:r>
            <w:proofErr w:type="spellStart"/>
            <w:r w:rsidRPr="00441BE7">
              <w:rPr>
                <w:rFonts w:ascii="Arial" w:hAnsi="Arial" w:cs="Arial"/>
                <w:sz w:val="22"/>
                <w:szCs w:val="22"/>
                <w:lang w:val="es-EC"/>
              </w:rPr>
              <w:t>Ubertini</w:t>
            </w:r>
            <w:proofErr w:type="spellEnd"/>
            <w:r w:rsidRPr="00441BE7">
              <w:rPr>
                <w:rFonts w:ascii="Arial" w:hAnsi="Arial" w:cs="Arial"/>
                <w:sz w:val="22"/>
                <w:szCs w:val="22"/>
                <w:lang w:val="es-EC"/>
              </w:rPr>
              <w:t xml:space="preserve"> L.</w:t>
            </w:r>
            <w:r>
              <w:rPr>
                <w:rFonts w:ascii="Arial" w:hAnsi="Arial" w:cs="Arial"/>
                <w:sz w:val="22"/>
                <w:szCs w:val="22"/>
                <w:lang w:val="es-EC"/>
              </w:rPr>
              <w:t xml:space="preserve">, </w:t>
            </w:r>
            <w:proofErr w:type="spellStart"/>
            <w:r>
              <w:rPr>
                <w:rFonts w:ascii="Arial" w:hAnsi="Arial" w:cs="Arial"/>
                <w:sz w:val="22"/>
                <w:szCs w:val="22"/>
                <w:lang w:val="es-EC"/>
              </w:rPr>
              <w:t>Versace</w:t>
            </w:r>
            <w:proofErr w:type="spellEnd"/>
            <w:r>
              <w:rPr>
                <w:rFonts w:ascii="Arial" w:hAnsi="Arial" w:cs="Arial"/>
                <w:sz w:val="22"/>
                <w:szCs w:val="22"/>
                <w:lang w:val="es-EC"/>
              </w:rPr>
              <w:t xml:space="preserve"> P. u Enrico </w:t>
            </w:r>
            <w:proofErr w:type="spellStart"/>
            <w:r>
              <w:rPr>
                <w:rFonts w:ascii="Arial" w:hAnsi="Arial" w:cs="Arial"/>
                <w:sz w:val="22"/>
                <w:szCs w:val="22"/>
                <w:lang w:val="es-EC"/>
              </w:rPr>
              <w:t>Marchi</w:t>
            </w:r>
            <w:proofErr w:type="spellEnd"/>
            <w:r>
              <w:rPr>
                <w:rFonts w:ascii="Arial" w:hAnsi="Arial" w:cs="Arial"/>
                <w:sz w:val="22"/>
                <w:szCs w:val="22"/>
                <w:lang w:val="es-EC"/>
              </w:rPr>
              <w:t>,</w:t>
            </w:r>
            <w:r w:rsidRPr="00441BE7">
              <w:rPr>
                <w:rFonts w:ascii="Arial" w:hAnsi="Arial" w:cs="Arial"/>
                <w:sz w:val="22"/>
                <w:szCs w:val="22"/>
                <w:lang w:val="es-EC"/>
              </w:rPr>
              <w:t xml:space="preserve"> </w:t>
            </w:r>
            <w:r w:rsidRPr="00A81600">
              <w:rPr>
                <w:rFonts w:ascii="Arial" w:hAnsi="Arial" w:cs="Arial"/>
                <w:sz w:val="22"/>
                <w:szCs w:val="22"/>
                <w:lang w:val="es-ES"/>
              </w:rPr>
              <w:t>(</w:t>
            </w:r>
            <w:r>
              <w:rPr>
                <w:rFonts w:ascii="Arial" w:hAnsi="Arial" w:cs="Arial"/>
                <w:sz w:val="22"/>
                <w:szCs w:val="22"/>
                <w:lang w:val="es-ES"/>
              </w:rPr>
              <w:t>1982</w:t>
            </w:r>
            <w:r w:rsidRPr="00A81600">
              <w:rPr>
                <w:rFonts w:ascii="Arial" w:hAnsi="Arial" w:cs="Arial"/>
                <w:sz w:val="22"/>
                <w:szCs w:val="22"/>
                <w:lang w:val="es-ES"/>
              </w:rPr>
              <w:t xml:space="preserve">). </w:t>
            </w:r>
            <w:r>
              <w:rPr>
                <w:rFonts w:ascii="Arial" w:hAnsi="Arial" w:cs="Arial"/>
                <w:sz w:val="22"/>
                <w:szCs w:val="22"/>
                <w:lang w:val="es-ES"/>
              </w:rPr>
              <w:t>VALUTAZIONE DELLE PIENE</w:t>
            </w:r>
            <w:r w:rsidRPr="00A81600">
              <w:rPr>
                <w:rFonts w:ascii="Arial" w:hAnsi="Arial" w:cs="Arial"/>
                <w:sz w:val="22"/>
                <w:szCs w:val="22"/>
                <w:lang w:val="es-ES"/>
              </w:rPr>
              <w:t xml:space="preserve">. </w:t>
            </w:r>
            <w:proofErr w:type="spellStart"/>
            <w:r>
              <w:rPr>
                <w:rFonts w:ascii="Arial" w:hAnsi="Arial" w:cs="Arial"/>
                <w:sz w:val="22"/>
                <w:szCs w:val="22"/>
                <w:lang w:val="es-ES"/>
              </w:rPr>
              <w:t>Consiglio</w:t>
            </w:r>
            <w:proofErr w:type="spellEnd"/>
            <w:r>
              <w:rPr>
                <w:rFonts w:ascii="Arial" w:hAnsi="Arial" w:cs="Arial"/>
                <w:sz w:val="22"/>
                <w:szCs w:val="22"/>
                <w:lang w:val="es-ES"/>
              </w:rPr>
              <w:t xml:space="preserve"> </w:t>
            </w:r>
            <w:proofErr w:type="spellStart"/>
            <w:r>
              <w:rPr>
                <w:rFonts w:ascii="Arial" w:hAnsi="Arial" w:cs="Arial"/>
                <w:sz w:val="22"/>
                <w:szCs w:val="22"/>
                <w:lang w:val="es-ES"/>
              </w:rPr>
              <w:t>Nazionale</w:t>
            </w:r>
            <w:proofErr w:type="spellEnd"/>
            <w:r>
              <w:rPr>
                <w:rFonts w:ascii="Arial" w:hAnsi="Arial" w:cs="Arial"/>
                <w:sz w:val="22"/>
                <w:szCs w:val="22"/>
                <w:lang w:val="es-ES"/>
              </w:rPr>
              <w:t xml:space="preserve"> del </w:t>
            </w:r>
            <w:proofErr w:type="spellStart"/>
            <w:r>
              <w:rPr>
                <w:rFonts w:ascii="Arial" w:hAnsi="Arial" w:cs="Arial"/>
                <w:sz w:val="22"/>
                <w:szCs w:val="22"/>
                <w:lang w:val="es-ES"/>
              </w:rPr>
              <w:t>Suolo</w:t>
            </w:r>
            <w:proofErr w:type="spellEnd"/>
            <w:r>
              <w:rPr>
                <w:rFonts w:ascii="Arial" w:hAnsi="Arial" w:cs="Arial"/>
                <w:sz w:val="22"/>
                <w:szCs w:val="22"/>
                <w:lang w:val="es-ES"/>
              </w:rPr>
              <w:t xml:space="preserve">. </w:t>
            </w:r>
            <w:proofErr w:type="spellStart"/>
            <w:r>
              <w:rPr>
                <w:rFonts w:ascii="Arial" w:hAnsi="Arial" w:cs="Arial"/>
                <w:sz w:val="22"/>
                <w:szCs w:val="22"/>
                <w:lang w:val="es-ES"/>
              </w:rPr>
              <w:t>Dinamica</w:t>
            </w:r>
            <w:proofErr w:type="spellEnd"/>
            <w:r>
              <w:rPr>
                <w:rFonts w:ascii="Arial" w:hAnsi="Arial" w:cs="Arial"/>
                <w:sz w:val="22"/>
                <w:szCs w:val="22"/>
                <w:lang w:val="es-ES"/>
              </w:rPr>
              <w:t xml:space="preserve"> </w:t>
            </w:r>
            <w:proofErr w:type="spellStart"/>
            <w:r>
              <w:rPr>
                <w:rFonts w:ascii="Arial" w:hAnsi="Arial" w:cs="Arial"/>
                <w:sz w:val="22"/>
                <w:szCs w:val="22"/>
                <w:lang w:val="es-ES"/>
              </w:rPr>
              <w:t>Fluviale</w:t>
            </w:r>
            <w:proofErr w:type="spellEnd"/>
            <w:r>
              <w:rPr>
                <w:rFonts w:ascii="Arial" w:hAnsi="Arial" w:cs="Arial"/>
                <w:sz w:val="22"/>
                <w:szCs w:val="22"/>
                <w:lang w:val="es-ES"/>
              </w:rPr>
              <w:t>. Publicación #165. Italia</w:t>
            </w:r>
            <w:r w:rsidRPr="00B639B9">
              <w:rPr>
                <w:rFonts w:ascii="Arial" w:hAnsi="Arial" w:cs="Arial"/>
                <w:sz w:val="22"/>
                <w:szCs w:val="22"/>
                <w:lang w:val="es-ES"/>
              </w:rPr>
              <w:t>.</w:t>
            </w:r>
          </w:p>
        </w:tc>
      </w:tr>
      <w:tr w:rsidR="0081416E" w:rsidRPr="00B434CB" w14:paraId="72F74CC3" w14:textId="77777777" w:rsidTr="007C6070">
        <w:tc>
          <w:tcPr>
            <w:tcW w:w="567" w:type="dxa"/>
          </w:tcPr>
          <w:p w14:paraId="21DDB09E" w14:textId="77777777" w:rsidR="0081416E" w:rsidRPr="00B434CB" w:rsidRDefault="0081416E" w:rsidP="0057762E">
            <w:pPr>
              <w:pStyle w:val="IGOPARRAFO"/>
              <w:spacing w:before="0" w:after="0"/>
              <w:jc w:val="right"/>
              <w:rPr>
                <w:rFonts w:ascii="Arial" w:hAnsi="Arial" w:cs="Arial"/>
                <w:sz w:val="22"/>
                <w:szCs w:val="22"/>
                <w:lang w:val="es-EC"/>
              </w:rPr>
            </w:pPr>
            <w:r w:rsidRPr="00B434CB">
              <w:rPr>
                <w:rFonts w:ascii="Arial" w:hAnsi="Arial" w:cs="Arial"/>
                <w:sz w:val="22"/>
                <w:szCs w:val="22"/>
                <w:lang w:val="es-EC"/>
              </w:rPr>
              <w:t>11</w:t>
            </w:r>
          </w:p>
        </w:tc>
        <w:tc>
          <w:tcPr>
            <w:tcW w:w="7937" w:type="dxa"/>
          </w:tcPr>
          <w:p w14:paraId="50CD670D" w14:textId="77777777" w:rsidR="0081416E" w:rsidRPr="00441BE7" w:rsidRDefault="0081416E" w:rsidP="0057762E">
            <w:pPr>
              <w:pStyle w:val="IGOPARRAFO"/>
              <w:spacing w:before="0" w:after="0"/>
              <w:rPr>
                <w:rFonts w:ascii="Arial" w:hAnsi="Arial" w:cs="Arial"/>
                <w:sz w:val="22"/>
                <w:szCs w:val="22"/>
                <w:lang w:val="es-EC"/>
              </w:rPr>
            </w:pPr>
            <w:r w:rsidRPr="00B434CB">
              <w:rPr>
                <w:rFonts w:ascii="Arial" w:hAnsi="Arial" w:cs="Arial"/>
                <w:sz w:val="22"/>
                <w:szCs w:val="22"/>
                <w:lang w:val="es-EC"/>
              </w:rPr>
              <w:t>HAZEN AND SAWYER</w:t>
            </w:r>
            <w:r>
              <w:rPr>
                <w:rFonts w:ascii="Arial" w:hAnsi="Arial" w:cs="Arial"/>
                <w:sz w:val="22"/>
                <w:szCs w:val="22"/>
                <w:lang w:val="es-EC"/>
              </w:rPr>
              <w:t>, (2010).</w:t>
            </w:r>
            <w:r w:rsidRPr="00B434CB">
              <w:rPr>
                <w:rFonts w:ascii="Arial" w:hAnsi="Arial" w:cs="Arial"/>
                <w:sz w:val="22"/>
                <w:szCs w:val="22"/>
                <w:lang w:val="es-EC"/>
              </w:rPr>
              <w:t xml:space="preserve"> MEMORIA TÉCNICA DE LA MODELACIÓN DEL ALCANTARILLADO DEL DMQ Y PRESENTACIÓN DE RESULTADOS</w:t>
            </w:r>
            <w:r>
              <w:rPr>
                <w:rFonts w:ascii="Arial" w:hAnsi="Arial" w:cs="Arial"/>
                <w:sz w:val="22"/>
                <w:szCs w:val="22"/>
                <w:lang w:val="es-EC"/>
              </w:rPr>
              <w:t>. EMAAPS. Quito</w:t>
            </w:r>
          </w:p>
        </w:tc>
      </w:tr>
      <w:tr w:rsidR="0081416E" w:rsidRPr="00B434CB" w14:paraId="69795AAA" w14:textId="77777777" w:rsidTr="007C6070">
        <w:tc>
          <w:tcPr>
            <w:tcW w:w="567" w:type="dxa"/>
          </w:tcPr>
          <w:p w14:paraId="1448DC63" w14:textId="77777777" w:rsidR="0081416E" w:rsidRDefault="0081416E" w:rsidP="0057762E">
            <w:pPr>
              <w:pStyle w:val="IGOPARRAFO"/>
              <w:spacing w:before="0" w:after="0"/>
              <w:jc w:val="right"/>
              <w:rPr>
                <w:rFonts w:ascii="Arial" w:hAnsi="Arial" w:cs="Arial"/>
                <w:sz w:val="22"/>
                <w:szCs w:val="22"/>
                <w:lang w:val="es-ES"/>
              </w:rPr>
            </w:pPr>
            <w:r>
              <w:rPr>
                <w:rFonts w:ascii="Arial" w:hAnsi="Arial" w:cs="Arial"/>
                <w:sz w:val="22"/>
                <w:szCs w:val="22"/>
                <w:lang w:val="es-ES"/>
              </w:rPr>
              <w:t>12</w:t>
            </w:r>
          </w:p>
        </w:tc>
        <w:tc>
          <w:tcPr>
            <w:tcW w:w="7937" w:type="dxa"/>
          </w:tcPr>
          <w:p w14:paraId="4A3B8C12" w14:textId="77777777" w:rsidR="0081416E" w:rsidRPr="00441BE7" w:rsidRDefault="0081416E" w:rsidP="0057762E">
            <w:pPr>
              <w:pStyle w:val="IGOPARRAFO"/>
              <w:spacing w:before="0" w:after="0"/>
              <w:rPr>
                <w:rFonts w:ascii="Arial" w:hAnsi="Arial" w:cs="Arial"/>
                <w:sz w:val="22"/>
                <w:szCs w:val="22"/>
                <w:lang w:val="es-EC"/>
              </w:rPr>
            </w:pPr>
            <w:r>
              <w:rPr>
                <w:rFonts w:ascii="Arial" w:hAnsi="Arial" w:cs="Arial"/>
                <w:sz w:val="22"/>
                <w:szCs w:val="22"/>
                <w:lang w:val="es-EC"/>
              </w:rPr>
              <w:t>Ministerio del Ambiente, (2008). PROYECTO MAPA HISTÓRICO DE DEFORESTACIÓN. Quito</w:t>
            </w:r>
          </w:p>
        </w:tc>
      </w:tr>
      <w:tr w:rsidR="007C6070" w:rsidRPr="00441BE7" w14:paraId="5606D75B" w14:textId="77777777" w:rsidTr="007C6070">
        <w:tc>
          <w:tcPr>
            <w:tcW w:w="567" w:type="dxa"/>
          </w:tcPr>
          <w:p w14:paraId="6FED476D" w14:textId="647B16C6" w:rsidR="007C6070" w:rsidRDefault="007C6070" w:rsidP="007C6070">
            <w:pPr>
              <w:pStyle w:val="IGOPARRAFO"/>
              <w:spacing w:before="0" w:after="0"/>
              <w:jc w:val="right"/>
              <w:rPr>
                <w:rFonts w:ascii="Arial" w:hAnsi="Arial" w:cs="Arial"/>
                <w:sz w:val="22"/>
                <w:szCs w:val="22"/>
                <w:lang w:val="es-ES"/>
              </w:rPr>
            </w:pPr>
            <w:r>
              <w:rPr>
                <w:rFonts w:ascii="Arial" w:hAnsi="Arial" w:cs="Arial"/>
                <w:sz w:val="22"/>
                <w:szCs w:val="22"/>
                <w:lang w:val="es-ES"/>
              </w:rPr>
              <w:t>13</w:t>
            </w:r>
          </w:p>
        </w:tc>
        <w:tc>
          <w:tcPr>
            <w:tcW w:w="7937" w:type="dxa"/>
          </w:tcPr>
          <w:p w14:paraId="6125A316" w14:textId="1A407E9F" w:rsidR="007C6070" w:rsidRDefault="002E3F64" w:rsidP="004F07DD">
            <w:pPr>
              <w:pStyle w:val="IGOPARRAFO"/>
              <w:spacing w:before="0" w:after="0"/>
              <w:rPr>
                <w:rFonts w:ascii="Arial" w:hAnsi="Arial" w:cs="Arial"/>
                <w:sz w:val="22"/>
                <w:szCs w:val="22"/>
                <w:lang w:val="es-EC"/>
              </w:rPr>
            </w:pPr>
            <w:r w:rsidRPr="002E3F64">
              <w:rPr>
                <w:rFonts w:ascii="Arial" w:hAnsi="Arial" w:cs="Arial"/>
                <w:sz w:val="22"/>
                <w:szCs w:val="22"/>
                <w:lang w:val="es-EC"/>
              </w:rPr>
              <w:t>Cazorla M</w:t>
            </w:r>
            <w:r w:rsidR="007C6070" w:rsidRPr="002E3F64">
              <w:rPr>
                <w:rFonts w:ascii="Arial" w:hAnsi="Arial" w:cs="Arial"/>
                <w:sz w:val="22"/>
                <w:szCs w:val="22"/>
                <w:lang w:val="es-EC"/>
              </w:rPr>
              <w:t>, (20</w:t>
            </w:r>
            <w:r w:rsidRPr="002E3F64">
              <w:rPr>
                <w:rFonts w:ascii="Arial" w:hAnsi="Arial" w:cs="Arial"/>
                <w:sz w:val="22"/>
                <w:szCs w:val="22"/>
                <w:lang w:val="es-EC"/>
              </w:rPr>
              <w:t>13</w:t>
            </w:r>
            <w:r w:rsidR="007C6070" w:rsidRPr="002E3F64">
              <w:rPr>
                <w:rFonts w:ascii="Arial" w:hAnsi="Arial" w:cs="Arial"/>
                <w:sz w:val="22"/>
                <w:szCs w:val="22"/>
                <w:lang w:val="es-EC"/>
              </w:rPr>
              <w:t xml:space="preserve">). </w:t>
            </w:r>
            <w:r>
              <w:t xml:space="preserve"> </w:t>
            </w:r>
            <w:r w:rsidRPr="002E3F64">
              <w:rPr>
                <w:rFonts w:ascii="Arial" w:hAnsi="Arial" w:cs="Arial"/>
                <w:sz w:val="22"/>
                <w:szCs w:val="22"/>
                <w:lang w:val="es-EC"/>
              </w:rPr>
              <w:t xml:space="preserve">ANÁLISIS DE LOS DATOS HORARIOS DE RADIACIÓN SOLAR Y ABUNDANCIA DE OZONO DEL DISTRITO METROPOLITANO DE QUITO DEL 2007 AL 2012. </w:t>
            </w:r>
            <w:r>
              <w:rPr>
                <w:rFonts w:ascii="Arial" w:hAnsi="Arial" w:cs="Arial"/>
                <w:sz w:val="22"/>
                <w:szCs w:val="22"/>
                <w:lang w:val="es-EC"/>
              </w:rPr>
              <w:t xml:space="preserve">Universidad San Francisco de Quito, </w:t>
            </w:r>
            <w:r w:rsidR="007C6070" w:rsidRPr="002E3F64">
              <w:rPr>
                <w:rFonts w:ascii="Arial" w:hAnsi="Arial" w:cs="Arial"/>
                <w:sz w:val="22"/>
                <w:szCs w:val="22"/>
                <w:lang w:val="es-EC"/>
              </w:rPr>
              <w:t>Quito</w:t>
            </w:r>
            <w:r>
              <w:rPr>
                <w:rFonts w:ascii="Arial" w:hAnsi="Arial" w:cs="Arial"/>
                <w:sz w:val="22"/>
                <w:szCs w:val="22"/>
                <w:lang w:val="es-EC"/>
              </w:rPr>
              <w:t>.</w:t>
            </w:r>
          </w:p>
          <w:p w14:paraId="7CDA193B" w14:textId="050AE0A5" w:rsidR="007C6070" w:rsidRPr="00441BE7" w:rsidRDefault="00534609" w:rsidP="004F07DD">
            <w:pPr>
              <w:pStyle w:val="IGOPARRAFO"/>
              <w:spacing w:before="0" w:after="0"/>
              <w:rPr>
                <w:rFonts w:ascii="Arial" w:hAnsi="Arial" w:cs="Arial"/>
                <w:sz w:val="22"/>
                <w:szCs w:val="22"/>
                <w:lang w:val="es-EC"/>
              </w:rPr>
            </w:pPr>
            <w:hyperlink r:id="rId49" w:history="1">
              <w:r w:rsidR="007C6070" w:rsidRPr="00B0274F">
                <w:rPr>
                  <w:rStyle w:val="Hipervnculo"/>
                  <w:rFonts w:ascii="Arial" w:hAnsi="Arial" w:cs="Arial"/>
                  <w:sz w:val="22"/>
                  <w:szCs w:val="22"/>
                  <w:lang w:val="es-EC"/>
                </w:rPr>
                <w:t>http://www.usfq.edu.ec/publicaciones/avances/archivo_de_contenidos/Documents/volumen_5_numero_2/c67_5_2_2013.pdf</w:t>
              </w:r>
            </w:hyperlink>
            <w:r w:rsidR="007C6070">
              <w:rPr>
                <w:rFonts w:ascii="Arial" w:hAnsi="Arial" w:cs="Arial"/>
                <w:sz w:val="22"/>
                <w:szCs w:val="22"/>
                <w:lang w:val="es-EC"/>
              </w:rPr>
              <w:t xml:space="preserve"> </w:t>
            </w:r>
          </w:p>
        </w:tc>
      </w:tr>
      <w:tr w:rsidR="00E07E43" w:rsidRPr="00441BE7" w14:paraId="2EFEBB2A" w14:textId="77777777" w:rsidTr="007C6070">
        <w:tc>
          <w:tcPr>
            <w:tcW w:w="567" w:type="dxa"/>
          </w:tcPr>
          <w:p w14:paraId="5A2E113C" w14:textId="7D5F0ED9" w:rsidR="00E07E43" w:rsidRDefault="00E07E43" w:rsidP="007C6070">
            <w:pPr>
              <w:pStyle w:val="IGOPARRAFO"/>
              <w:spacing w:before="0" w:after="0"/>
              <w:jc w:val="right"/>
              <w:rPr>
                <w:rFonts w:ascii="Arial" w:hAnsi="Arial" w:cs="Arial"/>
                <w:sz w:val="22"/>
                <w:szCs w:val="22"/>
                <w:lang w:val="es-ES"/>
              </w:rPr>
            </w:pPr>
            <w:r>
              <w:rPr>
                <w:rFonts w:ascii="Arial" w:hAnsi="Arial" w:cs="Arial"/>
                <w:sz w:val="22"/>
                <w:szCs w:val="22"/>
                <w:lang w:val="es-ES"/>
              </w:rPr>
              <w:t>14</w:t>
            </w:r>
          </w:p>
        </w:tc>
        <w:tc>
          <w:tcPr>
            <w:tcW w:w="7937" w:type="dxa"/>
          </w:tcPr>
          <w:p w14:paraId="3457FFD7" w14:textId="21D04954" w:rsidR="00E07E43" w:rsidRPr="002E3F64" w:rsidRDefault="00E07E43" w:rsidP="004F07DD">
            <w:pPr>
              <w:pStyle w:val="IGOPARRAFO"/>
              <w:spacing w:before="0" w:after="0"/>
              <w:rPr>
                <w:rFonts w:ascii="Arial" w:hAnsi="Arial" w:cs="Arial"/>
                <w:sz w:val="22"/>
                <w:szCs w:val="22"/>
                <w:lang w:val="es-EC"/>
              </w:rPr>
            </w:pPr>
            <w:r>
              <w:rPr>
                <w:rFonts w:ascii="Arial" w:hAnsi="Arial" w:cs="Arial"/>
                <w:sz w:val="22"/>
                <w:szCs w:val="22"/>
                <w:lang w:val="es-EC"/>
              </w:rPr>
              <w:t xml:space="preserve">Orellana L, (2013). </w:t>
            </w:r>
            <w:r w:rsidRPr="00E07E43">
              <w:rPr>
                <w:rFonts w:ascii="Arial" w:hAnsi="Arial" w:cs="Arial"/>
                <w:sz w:val="22"/>
                <w:szCs w:val="22"/>
                <w:lang w:val="es-EC"/>
              </w:rPr>
              <w:t>ESTUDIOS PARA EL MEJORAMIENTO DE LAS ESTRUCTURAS DE CAPTACIÓN DE LAS QUEBRADAS: RUMIHURCO ALTO Y BAJO 2013</w:t>
            </w:r>
            <w:r>
              <w:rPr>
                <w:rFonts w:ascii="Arial" w:hAnsi="Arial" w:cs="Arial"/>
                <w:sz w:val="22"/>
                <w:szCs w:val="22"/>
                <w:lang w:val="es-EC"/>
              </w:rPr>
              <w:t>.</w:t>
            </w:r>
          </w:p>
        </w:tc>
      </w:tr>
    </w:tbl>
    <w:p w14:paraId="59C9D2DB" w14:textId="665AE54F" w:rsidR="00C6202D" w:rsidRDefault="00C6202D" w:rsidP="00E17630">
      <w:pPr>
        <w:rPr>
          <w:rFonts w:cs="Times New Roman"/>
          <w:lang w:val="es-ES"/>
        </w:rPr>
      </w:pPr>
    </w:p>
    <w:p w14:paraId="6AFF73F2" w14:textId="77777777" w:rsidR="00415100" w:rsidRDefault="00415100" w:rsidP="00E17630">
      <w:pPr>
        <w:rPr>
          <w:rFonts w:cs="Times New Roman"/>
          <w:lang w:val="es-ES"/>
        </w:rPr>
      </w:pPr>
    </w:p>
    <w:p w14:paraId="651007AB" w14:textId="77777777" w:rsidR="00415100" w:rsidRDefault="00415100" w:rsidP="00E17630">
      <w:pPr>
        <w:rPr>
          <w:rFonts w:cs="Times New Roman"/>
          <w:lang w:val="es-ES"/>
        </w:rPr>
      </w:pPr>
    </w:p>
    <w:p w14:paraId="33031598" w14:textId="77777777" w:rsidR="00415100" w:rsidRDefault="00415100" w:rsidP="00E17630">
      <w:pPr>
        <w:rPr>
          <w:rFonts w:cs="Times New Roman"/>
          <w:lang w:val="es-ES"/>
        </w:rPr>
      </w:pPr>
    </w:p>
    <w:p w14:paraId="18604655" w14:textId="77777777" w:rsidR="00415100" w:rsidRDefault="00415100" w:rsidP="00E17630">
      <w:pPr>
        <w:rPr>
          <w:rFonts w:cs="Times New Roman"/>
          <w:lang w:val="es-ES"/>
        </w:rPr>
      </w:pPr>
    </w:p>
    <w:p w14:paraId="4076E3C0" w14:textId="77777777" w:rsidR="00415100" w:rsidRDefault="00415100" w:rsidP="00E17630">
      <w:pPr>
        <w:rPr>
          <w:rFonts w:cs="Times New Roman"/>
          <w:lang w:val="es-ES"/>
        </w:rPr>
      </w:pPr>
    </w:p>
    <w:p w14:paraId="2C0C116C" w14:textId="77777777" w:rsidR="00415100" w:rsidRDefault="00415100" w:rsidP="00E17630">
      <w:pPr>
        <w:rPr>
          <w:rFonts w:cs="Times New Roman"/>
          <w:lang w:val="es-ES"/>
        </w:rPr>
      </w:pPr>
    </w:p>
    <w:p w14:paraId="0396E817" w14:textId="77777777" w:rsidR="0046292B" w:rsidRDefault="0046292B" w:rsidP="0046292B">
      <w:pPr>
        <w:pStyle w:val="Texto"/>
      </w:pPr>
    </w:p>
    <w:p w14:paraId="4F526D28" w14:textId="77777777" w:rsidR="0046292B" w:rsidRDefault="0046292B" w:rsidP="0046292B">
      <w:pPr>
        <w:pStyle w:val="Texto"/>
      </w:pPr>
    </w:p>
    <w:p w14:paraId="28327737" w14:textId="77777777" w:rsidR="0046292B" w:rsidRDefault="0046292B" w:rsidP="0046292B">
      <w:pPr>
        <w:pStyle w:val="Texto"/>
      </w:pPr>
    </w:p>
    <w:p w14:paraId="2D77F6F0" w14:textId="77777777" w:rsidR="0046292B" w:rsidRPr="008E17B2" w:rsidRDefault="0046292B" w:rsidP="0046292B">
      <w:pPr>
        <w:pStyle w:val="Texto"/>
      </w:pPr>
    </w:p>
    <w:p w14:paraId="6E491A45" w14:textId="77777777" w:rsidR="0046292B" w:rsidRDefault="0046292B" w:rsidP="00006F13">
      <w:pPr>
        <w:pStyle w:val="Ttulo1"/>
        <w:numPr>
          <w:ilvl w:val="0"/>
          <w:numId w:val="0"/>
        </w:numPr>
        <w:ind w:left="680"/>
        <w:rPr>
          <w:lang w:val="es-EC" w:eastAsia="es-MX"/>
        </w:rPr>
      </w:pPr>
    </w:p>
    <w:p w14:paraId="0581B50B" w14:textId="77777777" w:rsidR="0046292B" w:rsidRPr="00006F13" w:rsidRDefault="0046292B" w:rsidP="00006F13">
      <w:pPr>
        <w:pStyle w:val="Ttulo1"/>
        <w:numPr>
          <w:ilvl w:val="0"/>
          <w:numId w:val="27"/>
        </w:numPr>
        <w:rPr>
          <w:caps/>
          <w:lang w:val="es-EC" w:eastAsia="es-MX"/>
        </w:rPr>
      </w:pPr>
      <w:bookmarkStart w:id="119" w:name="_Toc335639243"/>
      <w:bookmarkStart w:id="120" w:name="_Toc350952340"/>
      <w:bookmarkStart w:id="121" w:name="_Toc450221039"/>
      <w:r w:rsidRPr="00006F13">
        <w:rPr>
          <w:lang w:val="es-EC" w:eastAsia="es-MX"/>
        </w:rPr>
        <w:t>ANEXO 1:              INVENTARIO DE DATOS METEOROLÓGICOS</w:t>
      </w:r>
      <w:bookmarkEnd w:id="119"/>
      <w:bookmarkEnd w:id="120"/>
      <w:bookmarkEnd w:id="121"/>
    </w:p>
    <w:p w14:paraId="5C0B10BB" w14:textId="77777777" w:rsidR="0046292B" w:rsidRPr="006C4A90" w:rsidRDefault="0046292B" w:rsidP="0046292B">
      <w:pPr>
        <w:pStyle w:val="Texto"/>
        <w:rPr>
          <w:lang w:eastAsia="es-EC"/>
        </w:rPr>
      </w:pPr>
    </w:p>
    <w:p w14:paraId="2F8DB671" w14:textId="77777777" w:rsidR="0046292B" w:rsidRPr="006C4A90" w:rsidRDefault="0046292B" w:rsidP="0046292B">
      <w:pPr>
        <w:pStyle w:val="Texto"/>
        <w:rPr>
          <w:lang w:eastAsia="es-EC"/>
        </w:rPr>
      </w:pPr>
    </w:p>
    <w:p w14:paraId="6A9CE517" w14:textId="77777777" w:rsidR="0046292B" w:rsidRPr="006C4A90" w:rsidRDefault="0046292B" w:rsidP="0046292B">
      <w:pPr>
        <w:pStyle w:val="Texto"/>
      </w:pPr>
    </w:p>
    <w:p w14:paraId="200D8D9B" w14:textId="77777777" w:rsidR="0046292B" w:rsidRPr="006C4A90" w:rsidRDefault="0046292B" w:rsidP="0046292B">
      <w:pPr>
        <w:pStyle w:val="Texto"/>
        <w:rPr>
          <w:lang w:eastAsia="es-EC"/>
        </w:rPr>
      </w:pPr>
    </w:p>
    <w:p w14:paraId="42FE3C84" w14:textId="77777777" w:rsidR="0046292B" w:rsidRDefault="0046292B" w:rsidP="0046292B">
      <w:pPr>
        <w:pStyle w:val="Texto"/>
        <w:rPr>
          <w:lang w:eastAsia="es-EC"/>
        </w:rPr>
      </w:pPr>
    </w:p>
    <w:p w14:paraId="0CCC9CB7" w14:textId="77777777" w:rsidR="00C6202D" w:rsidRDefault="00C6202D" w:rsidP="0046292B">
      <w:pPr>
        <w:pStyle w:val="Texto"/>
        <w:rPr>
          <w:lang w:eastAsia="es-EC"/>
        </w:rPr>
      </w:pPr>
    </w:p>
    <w:p w14:paraId="2E645930" w14:textId="77777777" w:rsidR="0046292B" w:rsidRDefault="0046292B" w:rsidP="0046292B">
      <w:pPr>
        <w:pStyle w:val="Texto"/>
        <w:rPr>
          <w:lang w:eastAsia="es-EC"/>
        </w:rPr>
      </w:pPr>
    </w:p>
    <w:p w14:paraId="5ABE59FB" w14:textId="77777777" w:rsidR="0046292B" w:rsidRDefault="0046292B" w:rsidP="0046292B">
      <w:pPr>
        <w:pStyle w:val="Texto"/>
        <w:rPr>
          <w:lang w:eastAsia="es-EC"/>
        </w:rPr>
      </w:pPr>
    </w:p>
    <w:p w14:paraId="538EE054" w14:textId="77777777" w:rsidR="0046292B" w:rsidRDefault="0046292B" w:rsidP="0046292B">
      <w:pPr>
        <w:rPr>
          <w:lang w:val="es-EC"/>
        </w:rPr>
        <w:sectPr w:rsidR="0046292B" w:rsidSect="000603E6">
          <w:headerReference w:type="default" r:id="rId50"/>
          <w:footerReference w:type="default" r:id="rId51"/>
          <w:pgSz w:w="11906" w:h="16838"/>
          <w:pgMar w:top="1417" w:right="1701" w:bottom="1417" w:left="1701" w:header="708" w:footer="708" w:gutter="0"/>
          <w:cols w:space="708"/>
          <w:docGrid w:linePitch="360"/>
        </w:sectPr>
      </w:pPr>
    </w:p>
    <w:p w14:paraId="2B40D0CE" w14:textId="77777777" w:rsidR="0046292B" w:rsidRDefault="0046292B" w:rsidP="0046292B">
      <w:pPr>
        <w:rPr>
          <w:lang w:val="es-EC"/>
        </w:rPr>
      </w:pPr>
    </w:p>
    <w:p w14:paraId="709743F4" w14:textId="31144B9B" w:rsidR="0046292B" w:rsidRDefault="0046292B" w:rsidP="0046292B">
      <w:pPr>
        <w:rPr>
          <w:lang w:val="es-EC"/>
        </w:rPr>
      </w:pPr>
    </w:p>
    <w:p w14:paraId="7616CEAA" w14:textId="17EFA717" w:rsidR="0046292B" w:rsidRDefault="00B7340C" w:rsidP="0046292B">
      <w:pPr>
        <w:rPr>
          <w:lang w:val="es-EC"/>
        </w:rPr>
      </w:pPr>
      <w:r w:rsidRPr="00B7340C">
        <w:rPr>
          <w:noProof/>
          <w:lang w:val="es-ES" w:eastAsia="es-ES"/>
        </w:rPr>
        <w:drawing>
          <wp:inline distT="0" distB="0" distL="0" distR="0" wp14:anchorId="02C96E58" wp14:editId="4C3B7489">
            <wp:extent cx="8891270" cy="3581814"/>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91270" cy="3581814"/>
                    </a:xfrm>
                    <a:prstGeom prst="rect">
                      <a:avLst/>
                    </a:prstGeom>
                    <a:noFill/>
                    <a:ln>
                      <a:noFill/>
                    </a:ln>
                  </pic:spPr>
                </pic:pic>
              </a:graphicData>
            </a:graphic>
          </wp:inline>
        </w:drawing>
      </w:r>
    </w:p>
    <w:p w14:paraId="6060366D" w14:textId="77777777" w:rsidR="00606F04" w:rsidRDefault="00606F04" w:rsidP="00606F04">
      <w:pPr>
        <w:pStyle w:val="Sinespaciado"/>
        <w:rPr>
          <w:lang w:val="es-ES"/>
        </w:rPr>
      </w:pPr>
      <w:r>
        <w:rPr>
          <w:lang w:val="es-ES"/>
        </w:rPr>
        <w:t>Elaboración: Margarita Arias Ortega</w:t>
      </w:r>
    </w:p>
    <w:p w14:paraId="6CBAF226" w14:textId="77777777" w:rsidR="0046292B" w:rsidRDefault="0046292B" w:rsidP="0046292B">
      <w:pPr>
        <w:rPr>
          <w:lang w:val="es-EC"/>
        </w:rPr>
        <w:sectPr w:rsidR="0046292B" w:rsidSect="000603E6">
          <w:pgSz w:w="16838" w:h="11906" w:orient="landscape"/>
          <w:pgMar w:top="1701" w:right="1418" w:bottom="1701" w:left="1418" w:header="709" w:footer="709" w:gutter="0"/>
          <w:cols w:space="708"/>
          <w:docGrid w:linePitch="360"/>
        </w:sectPr>
      </w:pPr>
    </w:p>
    <w:p w14:paraId="5AE88873" w14:textId="77777777" w:rsidR="0046292B" w:rsidRDefault="0046292B" w:rsidP="0046292B">
      <w:pPr>
        <w:pStyle w:val="Texto"/>
      </w:pPr>
    </w:p>
    <w:p w14:paraId="25C78C4E" w14:textId="77777777" w:rsidR="0046292B" w:rsidRDefault="0046292B" w:rsidP="0046292B">
      <w:pPr>
        <w:pStyle w:val="Texto"/>
      </w:pPr>
    </w:p>
    <w:p w14:paraId="735E4EB8" w14:textId="77777777" w:rsidR="0046292B" w:rsidRDefault="0046292B" w:rsidP="0046292B">
      <w:pPr>
        <w:pStyle w:val="Texto"/>
      </w:pPr>
    </w:p>
    <w:p w14:paraId="03FEE681" w14:textId="77777777" w:rsidR="0046292B" w:rsidRDefault="0046292B" w:rsidP="0046292B">
      <w:pPr>
        <w:pStyle w:val="Texto"/>
      </w:pPr>
    </w:p>
    <w:p w14:paraId="64DD8780" w14:textId="77777777" w:rsidR="0046292B" w:rsidRDefault="0046292B" w:rsidP="0046292B">
      <w:pPr>
        <w:pStyle w:val="Texto"/>
      </w:pPr>
    </w:p>
    <w:p w14:paraId="21A432E3" w14:textId="77777777" w:rsidR="0046292B" w:rsidRDefault="0046292B" w:rsidP="0046292B">
      <w:pPr>
        <w:pStyle w:val="Texto"/>
      </w:pPr>
    </w:p>
    <w:p w14:paraId="3340EBD5" w14:textId="77777777" w:rsidR="0046292B" w:rsidRDefault="0046292B" w:rsidP="0046292B">
      <w:pPr>
        <w:pStyle w:val="Texto"/>
      </w:pPr>
    </w:p>
    <w:p w14:paraId="5CA41B26" w14:textId="77777777" w:rsidR="0046292B" w:rsidRDefault="0046292B" w:rsidP="0046292B">
      <w:pPr>
        <w:pStyle w:val="Texto"/>
      </w:pPr>
    </w:p>
    <w:p w14:paraId="1EB279AB" w14:textId="77777777" w:rsidR="0046292B" w:rsidRDefault="0046292B" w:rsidP="0046292B">
      <w:pPr>
        <w:pStyle w:val="Texto"/>
      </w:pPr>
    </w:p>
    <w:p w14:paraId="3FF24813" w14:textId="77777777" w:rsidR="0046292B" w:rsidRPr="008E17B2" w:rsidRDefault="0046292B" w:rsidP="0046292B">
      <w:pPr>
        <w:pStyle w:val="Texto"/>
      </w:pPr>
    </w:p>
    <w:p w14:paraId="4CC3C829" w14:textId="77777777" w:rsidR="0046292B" w:rsidRDefault="0046292B" w:rsidP="00006F13">
      <w:pPr>
        <w:pStyle w:val="Ttulo1"/>
        <w:numPr>
          <w:ilvl w:val="0"/>
          <w:numId w:val="0"/>
        </w:numPr>
        <w:ind w:left="680"/>
        <w:rPr>
          <w:lang w:val="es-EC" w:eastAsia="es-MX"/>
        </w:rPr>
      </w:pPr>
      <w:bookmarkStart w:id="122" w:name="_Toc292664933"/>
    </w:p>
    <w:p w14:paraId="0DE29CC5" w14:textId="77777777" w:rsidR="0046292B" w:rsidRDefault="0046292B" w:rsidP="00006F13">
      <w:pPr>
        <w:pStyle w:val="Ttulo1"/>
        <w:rPr>
          <w:lang w:val="es-EC" w:eastAsia="es-MX"/>
        </w:rPr>
      </w:pPr>
      <w:bookmarkStart w:id="123" w:name="_Toc335639244"/>
      <w:bookmarkStart w:id="124" w:name="_Toc350952341"/>
      <w:bookmarkStart w:id="125" w:name="_Toc450221040"/>
      <w:r w:rsidRPr="006F5D24">
        <w:rPr>
          <w:lang w:val="es-EC" w:eastAsia="es-MX"/>
        </w:rPr>
        <w:t xml:space="preserve">ANEXO </w:t>
      </w:r>
      <w:r>
        <w:rPr>
          <w:lang w:val="es-EC" w:eastAsia="es-MX"/>
        </w:rPr>
        <w:t>2</w:t>
      </w:r>
      <w:r w:rsidRPr="006F5D24">
        <w:rPr>
          <w:lang w:val="es-EC" w:eastAsia="es-MX"/>
        </w:rPr>
        <w:t xml:space="preserve">: </w:t>
      </w:r>
      <w:bookmarkEnd w:id="122"/>
      <w:r>
        <w:rPr>
          <w:lang w:val="es-EC" w:eastAsia="es-MX"/>
        </w:rPr>
        <w:t xml:space="preserve">             </w:t>
      </w:r>
      <w:r w:rsidRPr="006F5D24">
        <w:rPr>
          <w:lang w:val="es-EC" w:eastAsia="es-MX"/>
        </w:rPr>
        <w:t>CUADROS DE INFORMACIÓN METEOROLÓGICA</w:t>
      </w:r>
      <w:bookmarkEnd w:id="123"/>
      <w:bookmarkEnd w:id="124"/>
      <w:bookmarkEnd w:id="125"/>
    </w:p>
    <w:p w14:paraId="3129B314" w14:textId="77777777" w:rsidR="00BA22A8" w:rsidRDefault="00BA22A8" w:rsidP="00BA22A8">
      <w:pPr>
        <w:rPr>
          <w:lang w:val="es-EC" w:eastAsia="es-MX"/>
        </w:rPr>
      </w:pPr>
    </w:p>
    <w:p w14:paraId="27C7E50D" w14:textId="77777777" w:rsidR="00BA22A8" w:rsidRDefault="00BA22A8" w:rsidP="00BA22A8">
      <w:pPr>
        <w:rPr>
          <w:lang w:val="es-EC" w:eastAsia="es-MX"/>
        </w:rPr>
      </w:pPr>
    </w:p>
    <w:p w14:paraId="3AAAF4F2" w14:textId="77777777" w:rsidR="00BA22A8" w:rsidRDefault="00BA22A8" w:rsidP="00BA22A8">
      <w:pPr>
        <w:rPr>
          <w:lang w:val="es-EC" w:eastAsia="es-MX"/>
        </w:rPr>
      </w:pPr>
    </w:p>
    <w:p w14:paraId="4B83BDDB" w14:textId="77777777" w:rsidR="00BA22A8" w:rsidRDefault="00BA22A8" w:rsidP="00BA22A8">
      <w:pPr>
        <w:rPr>
          <w:lang w:val="es-EC" w:eastAsia="es-MX"/>
        </w:rPr>
      </w:pPr>
    </w:p>
    <w:p w14:paraId="18176183" w14:textId="77777777" w:rsidR="00BA22A8" w:rsidRDefault="00BA22A8" w:rsidP="00BA22A8">
      <w:pPr>
        <w:rPr>
          <w:lang w:val="es-EC" w:eastAsia="es-MX"/>
        </w:rPr>
      </w:pPr>
    </w:p>
    <w:p w14:paraId="5404A818" w14:textId="77777777" w:rsidR="00BA22A8" w:rsidRDefault="00BA22A8" w:rsidP="00BA22A8">
      <w:pPr>
        <w:rPr>
          <w:lang w:val="es-EC" w:eastAsia="es-MX"/>
        </w:rPr>
      </w:pPr>
    </w:p>
    <w:p w14:paraId="51B181D3" w14:textId="77777777" w:rsidR="00BA22A8" w:rsidRDefault="00BA22A8" w:rsidP="00BA22A8">
      <w:pPr>
        <w:rPr>
          <w:lang w:val="es-EC" w:eastAsia="es-MX"/>
        </w:rPr>
      </w:pPr>
    </w:p>
    <w:p w14:paraId="21CE6514" w14:textId="77777777" w:rsidR="00BA22A8" w:rsidRDefault="00BA22A8" w:rsidP="00BA22A8">
      <w:pPr>
        <w:rPr>
          <w:lang w:val="es-EC" w:eastAsia="es-MX"/>
        </w:rPr>
      </w:pPr>
    </w:p>
    <w:p w14:paraId="0608798D" w14:textId="77777777" w:rsidR="00BA22A8" w:rsidRDefault="00BA22A8" w:rsidP="00BA22A8">
      <w:pPr>
        <w:rPr>
          <w:lang w:val="es-EC" w:eastAsia="es-MX"/>
        </w:rPr>
      </w:pPr>
    </w:p>
    <w:p w14:paraId="0E2BBC11" w14:textId="77777777" w:rsidR="00BA22A8" w:rsidRDefault="00BA22A8" w:rsidP="00BA22A8">
      <w:pPr>
        <w:rPr>
          <w:lang w:val="es-EC" w:eastAsia="es-MX"/>
        </w:rPr>
      </w:pPr>
    </w:p>
    <w:p w14:paraId="3EDA813D" w14:textId="77777777" w:rsidR="00BA22A8" w:rsidRDefault="00BA22A8" w:rsidP="00BA22A8">
      <w:pPr>
        <w:rPr>
          <w:lang w:val="es-EC" w:eastAsia="es-MX"/>
        </w:rPr>
      </w:pPr>
    </w:p>
    <w:p w14:paraId="5F9CC951" w14:textId="77777777" w:rsidR="00BA22A8" w:rsidRDefault="00BA22A8" w:rsidP="00BA22A8">
      <w:pPr>
        <w:rPr>
          <w:lang w:val="es-EC" w:eastAsia="es-MX"/>
        </w:rPr>
      </w:pPr>
    </w:p>
    <w:p w14:paraId="1CE3FF32" w14:textId="77777777" w:rsidR="00BA22A8" w:rsidRDefault="00BA22A8" w:rsidP="00BA22A8">
      <w:pPr>
        <w:rPr>
          <w:lang w:val="es-EC" w:eastAsia="es-MX"/>
        </w:rPr>
      </w:pPr>
    </w:p>
    <w:p w14:paraId="71C1E1AD" w14:textId="77777777" w:rsidR="00BA22A8" w:rsidRDefault="00BA22A8" w:rsidP="00BA22A8">
      <w:pPr>
        <w:rPr>
          <w:lang w:val="es-EC" w:eastAsia="es-MX"/>
        </w:rPr>
      </w:pPr>
    </w:p>
    <w:p w14:paraId="2E210616" w14:textId="77777777" w:rsidR="00BA22A8" w:rsidRDefault="00BA22A8" w:rsidP="00BA22A8">
      <w:pPr>
        <w:rPr>
          <w:lang w:val="es-EC" w:eastAsia="es-MX"/>
        </w:rPr>
      </w:pPr>
    </w:p>
    <w:p w14:paraId="43F346CB" w14:textId="77777777" w:rsidR="00BA22A8" w:rsidRDefault="00BA22A8" w:rsidP="00BA22A8">
      <w:pPr>
        <w:rPr>
          <w:lang w:val="es-EC" w:eastAsia="es-MX"/>
        </w:rPr>
      </w:pPr>
    </w:p>
    <w:p w14:paraId="66EFBA8D" w14:textId="77777777" w:rsidR="00BA22A8" w:rsidRDefault="00BA22A8" w:rsidP="00BA22A8">
      <w:pPr>
        <w:rPr>
          <w:lang w:val="es-EC" w:eastAsia="es-MX"/>
        </w:rPr>
      </w:pPr>
    </w:p>
    <w:p w14:paraId="15D4A724" w14:textId="77777777" w:rsidR="00BA22A8" w:rsidRDefault="00BA22A8" w:rsidP="00BA22A8">
      <w:pPr>
        <w:rPr>
          <w:lang w:val="es-EC" w:eastAsia="es-MX"/>
        </w:rPr>
      </w:pPr>
    </w:p>
    <w:p w14:paraId="1A1CC37B" w14:textId="77777777" w:rsidR="00BA22A8" w:rsidRDefault="00BA22A8" w:rsidP="00BA22A8">
      <w:pPr>
        <w:rPr>
          <w:lang w:val="es-EC" w:eastAsia="es-MX"/>
        </w:rPr>
      </w:pPr>
    </w:p>
    <w:p w14:paraId="5C841063" w14:textId="77777777" w:rsidR="00BA22A8" w:rsidRDefault="00BA22A8" w:rsidP="00BA22A8">
      <w:pPr>
        <w:rPr>
          <w:lang w:val="es-EC" w:eastAsia="es-MX"/>
        </w:rPr>
      </w:pPr>
    </w:p>
    <w:p w14:paraId="5175837A" w14:textId="77777777" w:rsidR="00BA22A8" w:rsidRDefault="00BA22A8" w:rsidP="00BA22A8">
      <w:pPr>
        <w:rPr>
          <w:lang w:val="es-EC" w:eastAsia="es-MX"/>
        </w:rPr>
      </w:pPr>
    </w:p>
    <w:p w14:paraId="2441AD2C" w14:textId="77777777" w:rsidR="00BA22A8" w:rsidRDefault="00BA22A8" w:rsidP="00BA22A8">
      <w:pPr>
        <w:rPr>
          <w:lang w:val="es-EC" w:eastAsia="es-MX"/>
        </w:rPr>
      </w:pPr>
    </w:p>
    <w:p w14:paraId="069D4043" w14:textId="77777777" w:rsidR="00BA22A8" w:rsidRDefault="00BA22A8" w:rsidP="00BA22A8">
      <w:pPr>
        <w:rPr>
          <w:lang w:val="es-EC" w:eastAsia="es-MX"/>
        </w:rPr>
      </w:pPr>
    </w:p>
    <w:p w14:paraId="59B7048F" w14:textId="77777777" w:rsidR="00BA22A8" w:rsidRDefault="00BA22A8" w:rsidP="00BA22A8">
      <w:pPr>
        <w:rPr>
          <w:lang w:val="es-EC" w:eastAsia="es-MX"/>
        </w:rPr>
      </w:pPr>
    </w:p>
    <w:p w14:paraId="4FBAB2F3" w14:textId="77777777" w:rsidR="00415100" w:rsidRDefault="00415100" w:rsidP="00BA22A8">
      <w:pPr>
        <w:rPr>
          <w:lang w:val="es-EC" w:eastAsia="es-MX"/>
        </w:rPr>
      </w:pPr>
    </w:p>
    <w:p w14:paraId="5D36C0F5" w14:textId="77777777" w:rsidR="00BA22A8" w:rsidRDefault="00BA22A8" w:rsidP="00BA22A8">
      <w:pPr>
        <w:rPr>
          <w:lang w:val="es-EC" w:eastAsia="es-MX"/>
        </w:rPr>
      </w:pPr>
    </w:p>
    <w:p w14:paraId="3522AAEF" w14:textId="77777777" w:rsidR="00BA22A8" w:rsidRDefault="00BA22A8" w:rsidP="00BA22A8">
      <w:pPr>
        <w:rPr>
          <w:lang w:val="es-EC" w:eastAsia="es-MX"/>
        </w:rPr>
      </w:pPr>
    </w:p>
    <w:p w14:paraId="0E04548A" w14:textId="77777777" w:rsidR="00BA22A8" w:rsidRPr="00BA22A8" w:rsidRDefault="00BA22A8" w:rsidP="00BA22A8">
      <w:pPr>
        <w:rPr>
          <w:lang w:val="es-EC" w:eastAsia="es-MX"/>
        </w:rPr>
      </w:pPr>
    </w:p>
    <w:p w14:paraId="47E8C3BD" w14:textId="67EB3137" w:rsidR="00BA22A8" w:rsidRPr="00BA22A8" w:rsidRDefault="00C6202D" w:rsidP="000E2118">
      <w:pPr>
        <w:pStyle w:val="Ttulo2"/>
        <w:numPr>
          <w:ilvl w:val="0"/>
          <w:numId w:val="0"/>
        </w:numPr>
        <w:rPr>
          <w:lang w:eastAsia="es-MX"/>
        </w:rPr>
      </w:pPr>
      <w:r>
        <w:rPr>
          <w:lang w:eastAsia="es-MX"/>
        </w:rPr>
        <w:t xml:space="preserve"> </w:t>
      </w:r>
      <w:bookmarkStart w:id="126" w:name="_Toc450221041"/>
      <w:r>
        <w:rPr>
          <w:lang w:eastAsia="es-MX"/>
        </w:rPr>
        <w:t xml:space="preserve">2.1    </w:t>
      </w:r>
      <w:r w:rsidR="00BA22A8">
        <w:rPr>
          <w:lang w:eastAsia="es-MX"/>
        </w:rPr>
        <w:t>PLUVIOMETRÍA</w:t>
      </w:r>
      <w:bookmarkEnd w:id="126"/>
    </w:p>
    <w:p w14:paraId="5AB6609D" w14:textId="77777777" w:rsidR="00BA22A8" w:rsidRPr="00BA22A8" w:rsidRDefault="00BA22A8" w:rsidP="00BA22A8">
      <w:pPr>
        <w:rPr>
          <w:lang w:val="es-EC" w:eastAsia="es-MX"/>
        </w:rPr>
      </w:pPr>
    </w:p>
    <w:p w14:paraId="49A4FD2B" w14:textId="77777777" w:rsidR="0046292B" w:rsidRPr="006C4A90" w:rsidRDefault="0046292B" w:rsidP="0046292B">
      <w:pPr>
        <w:pStyle w:val="Texto"/>
        <w:rPr>
          <w:lang w:eastAsia="es-EC"/>
        </w:rPr>
      </w:pPr>
    </w:p>
    <w:p w14:paraId="59913F06" w14:textId="77777777" w:rsidR="0046292B" w:rsidRPr="006C4A90" w:rsidRDefault="0046292B" w:rsidP="0046292B">
      <w:pPr>
        <w:pStyle w:val="Texto"/>
        <w:rPr>
          <w:lang w:eastAsia="es-EC"/>
        </w:rPr>
      </w:pPr>
    </w:p>
    <w:p w14:paraId="342BB24E" w14:textId="77777777" w:rsidR="0046292B" w:rsidRPr="006C4A90" w:rsidRDefault="0046292B" w:rsidP="0046292B">
      <w:pPr>
        <w:pStyle w:val="Texto"/>
      </w:pPr>
    </w:p>
    <w:p w14:paraId="70DDFB05" w14:textId="0E254538" w:rsidR="00BD414E" w:rsidRDefault="00BD414E" w:rsidP="0046292B">
      <w:pPr>
        <w:rPr>
          <w:noProof/>
          <w:lang w:val="es-EC" w:eastAsia="es-EC"/>
        </w:rPr>
      </w:pPr>
    </w:p>
    <w:p w14:paraId="46DD20E1" w14:textId="77777777" w:rsidR="00961332" w:rsidRDefault="00961332" w:rsidP="0046292B">
      <w:pPr>
        <w:rPr>
          <w:noProof/>
          <w:lang w:val="es-EC" w:eastAsia="es-EC"/>
        </w:rPr>
      </w:pPr>
    </w:p>
    <w:p w14:paraId="6AF5F307" w14:textId="77777777" w:rsidR="00961332" w:rsidRDefault="00961332" w:rsidP="0046292B">
      <w:pPr>
        <w:rPr>
          <w:noProof/>
          <w:lang w:val="es-EC" w:eastAsia="es-EC"/>
        </w:rPr>
      </w:pPr>
    </w:p>
    <w:p w14:paraId="78794355" w14:textId="77777777" w:rsidR="00961332" w:rsidRDefault="00961332" w:rsidP="0046292B">
      <w:pPr>
        <w:rPr>
          <w:noProof/>
          <w:lang w:val="es-EC" w:eastAsia="es-EC"/>
        </w:rPr>
      </w:pPr>
    </w:p>
    <w:p w14:paraId="5F191461" w14:textId="77777777" w:rsidR="00961332" w:rsidRDefault="00961332" w:rsidP="0046292B">
      <w:pPr>
        <w:rPr>
          <w:noProof/>
          <w:lang w:val="es-EC" w:eastAsia="es-EC"/>
        </w:rPr>
      </w:pPr>
    </w:p>
    <w:p w14:paraId="602FBADB" w14:textId="77777777" w:rsidR="00961332" w:rsidRDefault="00961332" w:rsidP="0046292B">
      <w:pPr>
        <w:rPr>
          <w:noProof/>
          <w:lang w:val="es-EC" w:eastAsia="es-EC"/>
        </w:rPr>
      </w:pPr>
    </w:p>
    <w:p w14:paraId="222059CC" w14:textId="77777777" w:rsidR="00961332" w:rsidRDefault="00961332" w:rsidP="0046292B">
      <w:pPr>
        <w:rPr>
          <w:noProof/>
          <w:lang w:val="es-EC" w:eastAsia="es-EC"/>
        </w:rPr>
      </w:pPr>
    </w:p>
    <w:p w14:paraId="4E21B2B6" w14:textId="77777777" w:rsidR="00961332" w:rsidRDefault="00961332" w:rsidP="0046292B">
      <w:pPr>
        <w:rPr>
          <w:noProof/>
          <w:lang w:val="es-EC" w:eastAsia="es-EC"/>
        </w:rPr>
      </w:pPr>
    </w:p>
    <w:p w14:paraId="7DD1D485" w14:textId="77777777" w:rsidR="00961332" w:rsidRDefault="00961332" w:rsidP="0046292B">
      <w:pPr>
        <w:rPr>
          <w:noProof/>
          <w:lang w:val="es-EC" w:eastAsia="es-EC"/>
        </w:rPr>
      </w:pPr>
    </w:p>
    <w:p w14:paraId="75D2DB70" w14:textId="77777777" w:rsidR="00961332" w:rsidRDefault="00961332" w:rsidP="0046292B">
      <w:pPr>
        <w:rPr>
          <w:noProof/>
          <w:lang w:val="es-EC" w:eastAsia="es-EC"/>
        </w:rPr>
      </w:pPr>
    </w:p>
    <w:p w14:paraId="7307A1EB" w14:textId="4217DF03" w:rsidR="00961332" w:rsidRDefault="00961332" w:rsidP="0046292B">
      <w:pPr>
        <w:rPr>
          <w:lang w:val="es-EC"/>
        </w:rPr>
      </w:pPr>
      <w:r w:rsidRPr="00961332">
        <w:rPr>
          <w:noProof/>
          <w:lang w:val="es-ES" w:eastAsia="es-ES"/>
        </w:rPr>
        <w:lastRenderedPageBreak/>
        <w:drawing>
          <wp:inline distT="0" distB="0" distL="0" distR="0" wp14:anchorId="11BC9767" wp14:editId="3A9628E0">
            <wp:extent cx="5400040" cy="86186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40" cy="8618693"/>
                    </a:xfrm>
                    <a:prstGeom prst="rect">
                      <a:avLst/>
                    </a:prstGeom>
                    <a:noFill/>
                    <a:ln>
                      <a:noFill/>
                    </a:ln>
                  </pic:spPr>
                </pic:pic>
              </a:graphicData>
            </a:graphic>
          </wp:inline>
        </w:drawing>
      </w:r>
    </w:p>
    <w:p w14:paraId="4228E808" w14:textId="77777777" w:rsidR="00961332" w:rsidRDefault="00961332" w:rsidP="0046292B">
      <w:pPr>
        <w:rPr>
          <w:lang w:val="es-EC"/>
        </w:rPr>
      </w:pPr>
    </w:p>
    <w:p w14:paraId="2DAADACA" w14:textId="54E1F976" w:rsidR="00961332" w:rsidRDefault="00961332" w:rsidP="0046292B">
      <w:pPr>
        <w:rPr>
          <w:lang w:val="es-EC"/>
        </w:rPr>
      </w:pPr>
      <w:r w:rsidRPr="00961332">
        <w:rPr>
          <w:noProof/>
          <w:lang w:val="es-ES" w:eastAsia="es-ES"/>
        </w:rPr>
        <w:drawing>
          <wp:inline distT="0" distB="0" distL="0" distR="0" wp14:anchorId="30427226" wp14:editId="6FDCF26E">
            <wp:extent cx="5400040" cy="310268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365A440A" w14:textId="77777777" w:rsidR="00961332" w:rsidRDefault="00961332" w:rsidP="0046292B">
      <w:pPr>
        <w:rPr>
          <w:lang w:val="es-EC"/>
        </w:rPr>
      </w:pPr>
    </w:p>
    <w:p w14:paraId="7170BC58" w14:textId="77777777" w:rsidR="00961332" w:rsidRDefault="00961332" w:rsidP="0046292B">
      <w:pPr>
        <w:rPr>
          <w:lang w:val="es-EC"/>
        </w:rPr>
      </w:pPr>
    </w:p>
    <w:p w14:paraId="0A4D6BF0" w14:textId="468F3B1D" w:rsidR="00961332" w:rsidRDefault="00961332" w:rsidP="0046292B">
      <w:pPr>
        <w:rPr>
          <w:lang w:val="es-EC"/>
        </w:rPr>
      </w:pPr>
      <w:r w:rsidRPr="00961332">
        <w:rPr>
          <w:noProof/>
          <w:lang w:val="es-ES" w:eastAsia="es-ES"/>
        </w:rPr>
        <w:drawing>
          <wp:inline distT="0" distB="0" distL="0" distR="0" wp14:anchorId="0F94EE7A" wp14:editId="6554E994">
            <wp:extent cx="5400040" cy="31291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0CF665B2" w14:textId="77777777" w:rsidR="00961332" w:rsidRDefault="00961332" w:rsidP="0046292B">
      <w:pPr>
        <w:rPr>
          <w:lang w:val="es-EC"/>
        </w:rPr>
      </w:pPr>
    </w:p>
    <w:p w14:paraId="5BD5501F" w14:textId="77777777" w:rsidR="00961332" w:rsidRDefault="00961332" w:rsidP="0046292B">
      <w:pPr>
        <w:rPr>
          <w:lang w:val="es-EC"/>
        </w:rPr>
      </w:pPr>
    </w:p>
    <w:p w14:paraId="216FA92E" w14:textId="77777777" w:rsidR="00961332" w:rsidRDefault="00961332" w:rsidP="0046292B">
      <w:pPr>
        <w:rPr>
          <w:lang w:val="es-EC"/>
        </w:rPr>
      </w:pPr>
    </w:p>
    <w:p w14:paraId="0FB87981" w14:textId="471B812E" w:rsidR="00961332" w:rsidRDefault="00B7340C" w:rsidP="0046292B">
      <w:pPr>
        <w:rPr>
          <w:lang w:val="es-EC"/>
        </w:rPr>
      </w:pPr>
      <w:r w:rsidRPr="00B7340C">
        <w:rPr>
          <w:noProof/>
          <w:lang w:val="es-ES" w:eastAsia="es-ES"/>
        </w:rPr>
        <w:lastRenderedPageBreak/>
        <w:drawing>
          <wp:inline distT="0" distB="0" distL="0" distR="0" wp14:anchorId="17DDB6FF" wp14:editId="21426C87">
            <wp:extent cx="5400040" cy="8735359"/>
            <wp:effectExtent l="0" t="0" r="0" b="889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8735359"/>
                    </a:xfrm>
                    <a:prstGeom prst="rect">
                      <a:avLst/>
                    </a:prstGeom>
                    <a:noFill/>
                    <a:ln>
                      <a:noFill/>
                    </a:ln>
                  </pic:spPr>
                </pic:pic>
              </a:graphicData>
            </a:graphic>
          </wp:inline>
        </w:drawing>
      </w:r>
    </w:p>
    <w:p w14:paraId="4B8D4D6B" w14:textId="6A02F783" w:rsidR="00961332" w:rsidRDefault="00B7340C" w:rsidP="0046292B">
      <w:pPr>
        <w:rPr>
          <w:lang w:val="es-EC"/>
        </w:rPr>
      </w:pPr>
      <w:r w:rsidRPr="00B7340C">
        <w:rPr>
          <w:noProof/>
          <w:lang w:val="es-ES" w:eastAsia="es-ES"/>
        </w:rPr>
        <w:lastRenderedPageBreak/>
        <w:drawing>
          <wp:inline distT="0" distB="0" distL="0" distR="0" wp14:anchorId="1DCD18F3" wp14:editId="2E14C8D7">
            <wp:extent cx="5400040" cy="3114576"/>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3114576"/>
                    </a:xfrm>
                    <a:prstGeom prst="rect">
                      <a:avLst/>
                    </a:prstGeom>
                    <a:noFill/>
                    <a:ln>
                      <a:noFill/>
                    </a:ln>
                  </pic:spPr>
                </pic:pic>
              </a:graphicData>
            </a:graphic>
          </wp:inline>
        </w:drawing>
      </w:r>
    </w:p>
    <w:p w14:paraId="05A59138" w14:textId="77777777" w:rsidR="00961332" w:rsidRDefault="00961332" w:rsidP="0046292B">
      <w:pPr>
        <w:rPr>
          <w:lang w:val="es-EC"/>
        </w:rPr>
      </w:pPr>
    </w:p>
    <w:p w14:paraId="1B225A2D" w14:textId="489C34D5" w:rsidR="00961332" w:rsidRDefault="00B7340C" w:rsidP="0046292B">
      <w:pPr>
        <w:rPr>
          <w:lang w:val="es-EC"/>
        </w:rPr>
      </w:pPr>
      <w:r w:rsidRPr="00B7340C">
        <w:rPr>
          <w:noProof/>
          <w:lang w:val="es-ES" w:eastAsia="es-ES"/>
        </w:rPr>
        <w:drawing>
          <wp:inline distT="0" distB="0" distL="0" distR="0" wp14:anchorId="21A18055" wp14:editId="7A0FC67C">
            <wp:extent cx="5400040" cy="3135738"/>
            <wp:effectExtent l="0" t="0" r="0" b="762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3135738"/>
                    </a:xfrm>
                    <a:prstGeom prst="rect">
                      <a:avLst/>
                    </a:prstGeom>
                    <a:noFill/>
                    <a:ln>
                      <a:noFill/>
                    </a:ln>
                  </pic:spPr>
                </pic:pic>
              </a:graphicData>
            </a:graphic>
          </wp:inline>
        </w:drawing>
      </w:r>
    </w:p>
    <w:p w14:paraId="6EB63F9A" w14:textId="77777777" w:rsidR="00961332" w:rsidRDefault="00961332" w:rsidP="0046292B">
      <w:pPr>
        <w:rPr>
          <w:lang w:val="es-EC"/>
        </w:rPr>
      </w:pPr>
    </w:p>
    <w:p w14:paraId="48C4A789" w14:textId="77777777" w:rsidR="00961332" w:rsidRDefault="00961332" w:rsidP="0046292B">
      <w:pPr>
        <w:rPr>
          <w:lang w:val="es-EC"/>
        </w:rPr>
      </w:pPr>
    </w:p>
    <w:p w14:paraId="3B5C1B72" w14:textId="77777777" w:rsidR="00961332" w:rsidRDefault="00961332" w:rsidP="0046292B">
      <w:pPr>
        <w:rPr>
          <w:lang w:val="es-EC"/>
        </w:rPr>
      </w:pPr>
    </w:p>
    <w:p w14:paraId="5795B4BC" w14:textId="77777777" w:rsidR="00961332" w:rsidRDefault="00961332" w:rsidP="0046292B">
      <w:pPr>
        <w:rPr>
          <w:lang w:val="es-EC"/>
        </w:rPr>
      </w:pPr>
    </w:p>
    <w:p w14:paraId="254385B6" w14:textId="28A71A14" w:rsidR="00961332" w:rsidRDefault="00961332" w:rsidP="0046292B">
      <w:pPr>
        <w:rPr>
          <w:lang w:val="es-EC"/>
        </w:rPr>
      </w:pPr>
      <w:r w:rsidRPr="00961332">
        <w:rPr>
          <w:noProof/>
          <w:lang w:val="es-ES" w:eastAsia="es-ES"/>
        </w:rPr>
        <w:lastRenderedPageBreak/>
        <w:drawing>
          <wp:inline distT="0" distB="0" distL="0" distR="0" wp14:anchorId="560B489B" wp14:editId="5BD56063">
            <wp:extent cx="5400040" cy="811839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7CF8EA74" w14:textId="77777777" w:rsidR="00961332" w:rsidRDefault="00961332" w:rsidP="0046292B">
      <w:pPr>
        <w:rPr>
          <w:lang w:val="es-EC"/>
        </w:rPr>
      </w:pPr>
    </w:p>
    <w:p w14:paraId="4116FD03" w14:textId="77777777" w:rsidR="00961332" w:rsidRDefault="00961332" w:rsidP="0046292B">
      <w:pPr>
        <w:rPr>
          <w:lang w:val="es-EC"/>
        </w:rPr>
      </w:pPr>
    </w:p>
    <w:p w14:paraId="29F53315" w14:textId="77777777" w:rsidR="00961332" w:rsidRDefault="00961332" w:rsidP="0046292B">
      <w:pPr>
        <w:rPr>
          <w:lang w:val="es-EC"/>
        </w:rPr>
      </w:pPr>
    </w:p>
    <w:p w14:paraId="3EB5820C" w14:textId="77777777" w:rsidR="00961332" w:rsidRDefault="00961332" w:rsidP="0046292B">
      <w:pPr>
        <w:rPr>
          <w:lang w:val="es-EC"/>
        </w:rPr>
      </w:pPr>
    </w:p>
    <w:p w14:paraId="544AE2E5" w14:textId="472CE32D" w:rsidR="00961332" w:rsidRDefault="00961332" w:rsidP="0046292B">
      <w:pPr>
        <w:rPr>
          <w:lang w:val="es-EC"/>
        </w:rPr>
      </w:pPr>
      <w:r w:rsidRPr="00961332">
        <w:rPr>
          <w:noProof/>
          <w:lang w:val="es-ES" w:eastAsia="es-ES"/>
        </w:rPr>
        <w:drawing>
          <wp:inline distT="0" distB="0" distL="0" distR="0" wp14:anchorId="7A25D6B1" wp14:editId="73E381F5">
            <wp:extent cx="5400040" cy="312293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40" cy="3122932"/>
                    </a:xfrm>
                    <a:prstGeom prst="rect">
                      <a:avLst/>
                    </a:prstGeom>
                    <a:noFill/>
                    <a:ln>
                      <a:noFill/>
                    </a:ln>
                  </pic:spPr>
                </pic:pic>
              </a:graphicData>
            </a:graphic>
          </wp:inline>
        </w:drawing>
      </w:r>
    </w:p>
    <w:p w14:paraId="79FD782E" w14:textId="77777777" w:rsidR="00961332" w:rsidRDefault="00961332" w:rsidP="0046292B">
      <w:pPr>
        <w:rPr>
          <w:lang w:val="es-EC"/>
        </w:rPr>
      </w:pPr>
    </w:p>
    <w:p w14:paraId="1AB3B70F" w14:textId="3CF573A3" w:rsidR="00961332" w:rsidRDefault="00B7340C" w:rsidP="0046292B">
      <w:pPr>
        <w:rPr>
          <w:lang w:val="es-EC"/>
        </w:rPr>
      </w:pPr>
      <w:r w:rsidRPr="00B7340C">
        <w:rPr>
          <w:noProof/>
          <w:lang w:val="es-ES" w:eastAsia="es-ES"/>
        </w:rPr>
        <w:drawing>
          <wp:inline distT="0" distB="0" distL="0" distR="0" wp14:anchorId="65885FBD" wp14:editId="02D0D166">
            <wp:extent cx="5400040" cy="4149504"/>
            <wp:effectExtent l="0" t="0" r="0" b="381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40" cy="4149504"/>
                    </a:xfrm>
                    <a:prstGeom prst="rect">
                      <a:avLst/>
                    </a:prstGeom>
                    <a:noFill/>
                    <a:ln>
                      <a:noFill/>
                    </a:ln>
                  </pic:spPr>
                </pic:pic>
              </a:graphicData>
            </a:graphic>
          </wp:inline>
        </w:drawing>
      </w:r>
    </w:p>
    <w:p w14:paraId="794C8EEF" w14:textId="77777777" w:rsidR="00961332" w:rsidRDefault="00961332" w:rsidP="0046292B">
      <w:pPr>
        <w:rPr>
          <w:lang w:val="es-EC"/>
        </w:rPr>
      </w:pPr>
    </w:p>
    <w:p w14:paraId="5AC2B4F0" w14:textId="1E2AB0C4" w:rsidR="00961332" w:rsidRDefault="00B7340C" w:rsidP="0046292B">
      <w:pPr>
        <w:rPr>
          <w:lang w:val="es-EC"/>
        </w:rPr>
      </w:pPr>
      <w:r w:rsidRPr="00B7340C">
        <w:rPr>
          <w:noProof/>
          <w:lang w:val="es-ES" w:eastAsia="es-ES"/>
        </w:rPr>
        <w:lastRenderedPageBreak/>
        <w:drawing>
          <wp:inline distT="0" distB="0" distL="0" distR="0" wp14:anchorId="1728096B" wp14:editId="450C2B44">
            <wp:extent cx="5400040" cy="897359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8973596"/>
                    </a:xfrm>
                    <a:prstGeom prst="rect">
                      <a:avLst/>
                    </a:prstGeom>
                    <a:noFill/>
                    <a:ln>
                      <a:noFill/>
                    </a:ln>
                  </pic:spPr>
                </pic:pic>
              </a:graphicData>
            </a:graphic>
          </wp:inline>
        </w:drawing>
      </w:r>
    </w:p>
    <w:p w14:paraId="5BF3B0E7" w14:textId="77777777" w:rsidR="00961332" w:rsidRDefault="00961332" w:rsidP="0046292B">
      <w:pPr>
        <w:rPr>
          <w:lang w:val="es-EC"/>
        </w:rPr>
      </w:pPr>
    </w:p>
    <w:p w14:paraId="14F9CCF1" w14:textId="77777777" w:rsidR="00961332" w:rsidRDefault="00961332" w:rsidP="0046292B">
      <w:pPr>
        <w:rPr>
          <w:lang w:val="es-EC"/>
        </w:rPr>
      </w:pPr>
    </w:p>
    <w:p w14:paraId="6B6171CA" w14:textId="77777777" w:rsidR="00961332" w:rsidRDefault="00961332" w:rsidP="0046292B">
      <w:pPr>
        <w:rPr>
          <w:lang w:val="es-EC"/>
        </w:rPr>
      </w:pPr>
    </w:p>
    <w:p w14:paraId="2ED66B5B" w14:textId="2BD8E55D" w:rsidR="00961332" w:rsidRDefault="00B7340C" w:rsidP="0046292B">
      <w:pPr>
        <w:rPr>
          <w:lang w:val="es-EC"/>
        </w:rPr>
      </w:pPr>
      <w:r w:rsidRPr="00B7340C">
        <w:rPr>
          <w:noProof/>
          <w:lang w:val="es-ES" w:eastAsia="es-ES"/>
        </w:rPr>
        <w:drawing>
          <wp:inline distT="0" distB="0" distL="0" distR="0" wp14:anchorId="29B8E2FE" wp14:editId="6F90B4FB">
            <wp:extent cx="5400040" cy="2660367"/>
            <wp:effectExtent l="0" t="0" r="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2660367"/>
                    </a:xfrm>
                    <a:prstGeom prst="rect">
                      <a:avLst/>
                    </a:prstGeom>
                    <a:noFill/>
                    <a:ln>
                      <a:noFill/>
                    </a:ln>
                  </pic:spPr>
                </pic:pic>
              </a:graphicData>
            </a:graphic>
          </wp:inline>
        </w:drawing>
      </w:r>
    </w:p>
    <w:p w14:paraId="5D2E936C" w14:textId="77777777" w:rsidR="00961332" w:rsidRDefault="00961332" w:rsidP="0046292B">
      <w:pPr>
        <w:rPr>
          <w:lang w:val="es-EC"/>
        </w:rPr>
      </w:pPr>
    </w:p>
    <w:p w14:paraId="07B42A2C" w14:textId="451C70AB" w:rsidR="00961332" w:rsidRDefault="00B7340C" w:rsidP="0046292B">
      <w:pPr>
        <w:rPr>
          <w:lang w:val="es-EC"/>
        </w:rPr>
      </w:pPr>
      <w:r w:rsidRPr="00B7340C">
        <w:rPr>
          <w:noProof/>
          <w:lang w:val="es-ES" w:eastAsia="es-ES"/>
        </w:rPr>
        <w:drawing>
          <wp:inline distT="0" distB="0" distL="0" distR="0" wp14:anchorId="7ABF7122" wp14:editId="4A456BE5">
            <wp:extent cx="5400040" cy="2696444"/>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2696444"/>
                    </a:xfrm>
                    <a:prstGeom prst="rect">
                      <a:avLst/>
                    </a:prstGeom>
                    <a:noFill/>
                    <a:ln>
                      <a:noFill/>
                    </a:ln>
                  </pic:spPr>
                </pic:pic>
              </a:graphicData>
            </a:graphic>
          </wp:inline>
        </w:drawing>
      </w:r>
    </w:p>
    <w:p w14:paraId="1457421B" w14:textId="77777777" w:rsidR="00961332" w:rsidRDefault="00961332" w:rsidP="0046292B">
      <w:pPr>
        <w:rPr>
          <w:lang w:val="es-EC"/>
        </w:rPr>
      </w:pPr>
    </w:p>
    <w:p w14:paraId="5CB20FEC" w14:textId="77777777" w:rsidR="00961332" w:rsidRDefault="00961332" w:rsidP="0046292B">
      <w:pPr>
        <w:rPr>
          <w:lang w:val="es-EC"/>
        </w:rPr>
      </w:pPr>
    </w:p>
    <w:p w14:paraId="3619BD9B" w14:textId="77777777" w:rsidR="00961332" w:rsidRDefault="00961332" w:rsidP="0046292B">
      <w:pPr>
        <w:rPr>
          <w:lang w:val="es-EC"/>
        </w:rPr>
      </w:pPr>
    </w:p>
    <w:p w14:paraId="148BBA3A" w14:textId="77777777" w:rsidR="00961332" w:rsidRDefault="00961332" w:rsidP="0046292B">
      <w:pPr>
        <w:rPr>
          <w:lang w:val="es-EC"/>
        </w:rPr>
      </w:pPr>
    </w:p>
    <w:p w14:paraId="4F741185" w14:textId="77777777" w:rsidR="00961332" w:rsidRDefault="00961332" w:rsidP="0046292B">
      <w:pPr>
        <w:rPr>
          <w:lang w:val="es-EC"/>
        </w:rPr>
      </w:pPr>
    </w:p>
    <w:p w14:paraId="39C8C6A7" w14:textId="2E97BD26" w:rsidR="00961332" w:rsidRDefault="0066385C" w:rsidP="0066385C">
      <w:pPr>
        <w:rPr>
          <w:lang w:val="es-EC"/>
        </w:rPr>
      </w:pPr>
      <w:r w:rsidRPr="0066385C">
        <w:rPr>
          <w:noProof/>
          <w:lang w:val="es-ES" w:eastAsia="es-ES"/>
        </w:rPr>
        <w:lastRenderedPageBreak/>
        <w:drawing>
          <wp:inline distT="0" distB="0" distL="0" distR="0" wp14:anchorId="7E482E4F" wp14:editId="0F18967E">
            <wp:extent cx="5209200" cy="88560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9200" cy="8856000"/>
                    </a:xfrm>
                    <a:prstGeom prst="rect">
                      <a:avLst/>
                    </a:prstGeom>
                    <a:noFill/>
                    <a:ln>
                      <a:noFill/>
                    </a:ln>
                  </pic:spPr>
                </pic:pic>
              </a:graphicData>
            </a:graphic>
          </wp:inline>
        </w:drawing>
      </w:r>
    </w:p>
    <w:p w14:paraId="4B0C9D8D" w14:textId="77777777" w:rsidR="0066385C" w:rsidRDefault="0066385C" w:rsidP="0066385C">
      <w:pPr>
        <w:jc w:val="left"/>
        <w:rPr>
          <w:lang w:val="es-EC"/>
        </w:rPr>
      </w:pPr>
    </w:p>
    <w:p w14:paraId="3E050EC7" w14:textId="77777777" w:rsidR="0066385C" w:rsidRDefault="0066385C" w:rsidP="0066385C">
      <w:pPr>
        <w:jc w:val="left"/>
        <w:rPr>
          <w:lang w:val="es-EC"/>
        </w:rPr>
      </w:pPr>
    </w:p>
    <w:p w14:paraId="020C2D32" w14:textId="2580C94F" w:rsidR="0066385C" w:rsidRDefault="0066385C" w:rsidP="0066385C">
      <w:pPr>
        <w:jc w:val="left"/>
        <w:rPr>
          <w:lang w:val="es-EC"/>
        </w:rPr>
      </w:pPr>
      <w:r w:rsidRPr="0066385C">
        <w:rPr>
          <w:noProof/>
          <w:lang w:val="es-ES" w:eastAsia="es-ES"/>
        </w:rPr>
        <w:drawing>
          <wp:inline distT="0" distB="0" distL="0" distR="0" wp14:anchorId="08AF420D" wp14:editId="080E6C9A">
            <wp:extent cx="5400040" cy="310268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2C690F30" w14:textId="77777777" w:rsidR="0066385C" w:rsidRDefault="0066385C" w:rsidP="0066385C">
      <w:pPr>
        <w:jc w:val="left"/>
        <w:rPr>
          <w:lang w:val="es-EC"/>
        </w:rPr>
      </w:pPr>
    </w:p>
    <w:p w14:paraId="6314B8FD" w14:textId="34C3434E" w:rsidR="0066385C" w:rsidRDefault="00B7340C" w:rsidP="0066385C">
      <w:pPr>
        <w:jc w:val="left"/>
        <w:rPr>
          <w:lang w:val="es-EC"/>
        </w:rPr>
      </w:pPr>
      <w:r w:rsidRPr="00B7340C">
        <w:rPr>
          <w:noProof/>
          <w:lang w:val="es-ES" w:eastAsia="es-ES"/>
        </w:rPr>
        <w:drawing>
          <wp:inline distT="0" distB="0" distL="0" distR="0" wp14:anchorId="28FDCEEA" wp14:editId="148A119C">
            <wp:extent cx="5400040" cy="3135738"/>
            <wp:effectExtent l="0" t="0" r="0" b="762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3135738"/>
                    </a:xfrm>
                    <a:prstGeom prst="rect">
                      <a:avLst/>
                    </a:prstGeom>
                    <a:noFill/>
                    <a:ln>
                      <a:noFill/>
                    </a:ln>
                  </pic:spPr>
                </pic:pic>
              </a:graphicData>
            </a:graphic>
          </wp:inline>
        </w:drawing>
      </w:r>
    </w:p>
    <w:p w14:paraId="7694A2CD" w14:textId="77777777" w:rsidR="0066385C" w:rsidRDefault="0066385C" w:rsidP="0066385C">
      <w:pPr>
        <w:jc w:val="left"/>
        <w:rPr>
          <w:lang w:val="es-EC"/>
        </w:rPr>
      </w:pPr>
    </w:p>
    <w:p w14:paraId="1AC46380" w14:textId="77777777" w:rsidR="0066385C" w:rsidRDefault="0066385C" w:rsidP="0066385C">
      <w:pPr>
        <w:jc w:val="left"/>
        <w:rPr>
          <w:lang w:val="es-EC"/>
        </w:rPr>
      </w:pPr>
    </w:p>
    <w:p w14:paraId="7B29D753" w14:textId="77777777" w:rsidR="0066385C" w:rsidRDefault="0066385C" w:rsidP="0066385C">
      <w:pPr>
        <w:jc w:val="left"/>
        <w:rPr>
          <w:lang w:val="es-EC"/>
        </w:rPr>
      </w:pPr>
    </w:p>
    <w:p w14:paraId="0F368357" w14:textId="77777777" w:rsidR="0066385C" w:rsidRDefault="0066385C" w:rsidP="0066385C">
      <w:pPr>
        <w:jc w:val="left"/>
        <w:rPr>
          <w:lang w:val="es-EC"/>
        </w:rPr>
      </w:pPr>
    </w:p>
    <w:p w14:paraId="39596192" w14:textId="6665C66B" w:rsidR="0066385C" w:rsidRDefault="0066385C" w:rsidP="0066385C">
      <w:pPr>
        <w:jc w:val="left"/>
        <w:rPr>
          <w:lang w:val="es-EC"/>
        </w:rPr>
      </w:pPr>
      <w:r w:rsidRPr="0066385C">
        <w:rPr>
          <w:noProof/>
          <w:lang w:val="es-ES" w:eastAsia="es-ES"/>
        </w:rPr>
        <w:lastRenderedPageBreak/>
        <w:drawing>
          <wp:inline distT="0" distB="0" distL="0" distR="0" wp14:anchorId="61C016D7" wp14:editId="278CC688">
            <wp:extent cx="5209200" cy="88560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9200" cy="8856000"/>
                    </a:xfrm>
                    <a:prstGeom prst="rect">
                      <a:avLst/>
                    </a:prstGeom>
                    <a:noFill/>
                    <a:ln>
                      <a:noFill/>
                    </a:ln>
                  </pic:spPr>
                </pic:pic>
              </a:graphicData>
            </a:graphic>
          </wp:inline>
        </w:drawing>
      </w:r>
    </w:p>
    <w:p w14:paraId="462EDADC" w14:textId="77777777" w:rsidR="0066385C" w:rsidRDefault="0066385C" w:rsidP="0066385C">
      <w:pPr>
        <w:jc w:val="left"/>
        <w:rPr>
          <w:lang w:val="es-EC"/>
        </w:rPr>
      </w:pPr>
    </w:p>
    <w:p w14:paraId="72DC9917" w14:textId="77777777" w:rsidR="0066385C" w:rsidRDefault="0066385C" w:rsidP="0066385C">
      <w:pPr>
        <w:jc w:val="left"/>
        <w:rPr>
          <w:lang w:val="es-EC"/>
        </w:rPr>
      </w:pPr>
    </w:p>
    <w:p w14:paraId="561DE35E" w14:textId="7BF70C77" w:rsidR="0066385C" w:rsidRDefault="0066385C" w:rsidP="0066385C">
      <w:pPr>
        <w:jc w:val="left"/>
        <w:rPr>
          <w:lang w:val="es-EC"/>
        </w:rPr>
      </w:pPr>
      <w:r w:rsidRPr="0066385C">
        <w:rPr>
          <w:noProof/>
          <w:lang w:val="es-ES" w:eastAsia="es-ES"/>
        </w:rPr>
        <w:drawing>
          <wp:inline distT="0" distB="0" distL="0" distR="0" wp14:anchorId="4D30A730" wp14:editId="2AEA3A4F">
            <wp:extent cx="5400040" cy="3102682"/>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5348B05B" w14:textId="77777777" w:rsidR="0066385C" w:rsidRDefault="0066385C" w:rsidP="0066385C">
      <w:pPr>
        <w:jc w:val="left"/>
        <w:rPr>
          <w:lang w:val="es-EC"/>
        </w:rPr>
      </w:pPr>
    </w:p>
    <w:p w14:paraId="6EE8DAAC" w14:textId="77777777" w:rsidR="0066385C" w:rsidRDefault="0066385C" w:rsidP="0066385C">
      <w:pPr>
        <w:jc w:val="left"/>
        <w:rPr>
          <w:lang w:val="es-EC"/>
        </w:rPr>
      </w:pPr>
    </w:p>
    <w:p w14:paraId="7619DCE3" w14:textId="333AFBCC" w:rsidR="0066385C" w:rsidRDefault="0066385C" w:rsidP="0066385C">
      <w:pPr>
        <w:jc w:val="left"/>
        <w:rPr>
          <w:lang w:val="es-EC"/>
        </w:rPr>
      </w:pPr>
      <w:r w:rsidRPr="0066385C">
        <w:rPr>
          <w:noProof/>
          <w:lang w:val="es-ES" w:eastAsia="es-ES"/>
        </w:rPr>
        <w:drawing>
          <wp:inline distT="0" distB="0" distL="0" distR="0" wp14:anchorId="7B8B9B28" wp14:editId="52C4CACE">
            <wp:extent cx="5400040" cy="31291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11E2520E" w14:textId="77777777" w:rsidR="0066385C" w:rsidRDefault="0066385C" w:rsidP="0066385C">
      <w:pPr>
        <w:jc w:val="left"/>
        <w:rPr>
          <w:lang w:val="es-EC"/>
        </w:rPr>
      </w:pPr>
    </w:p>
    <w:p w14:paraId="7B2A3898" w14:textId="77777777" w:rsidR="0066385C" w:rsidRDefault="0066385C" w:rsidP="0066385C">
      <w:pPr>
        <w:jc w:val="left"/>
        <w:rPr>
          <w:lang w:val="es-EC"/>
        </w:rPr>
      </w:pPr>
    </w:p>
    <w:p w14:paraId="1DCA1A8E" w14:textId="77777777" w:rsidR="0066385C" w:rsidRDefault="0066385C" w:rsidP="0066385C">
      <w:pPr>
        <w:jc w:val="left"/>
        <w:rPr>
          <w:lang w:val="es-EC"/>
        </w:rPr>
      </w:pPr>
    </w:p>
    <w:p w14:paraId="6D696C76" w14:textId="1B59AC77" w:rsidR="0066385C" w:rsidRDefault="0066385C" w:rsidP="0066385C">
      <w:pPr>
        <w:jc w:val="left"/>
        <w:rPr>
          <w:lang w:val="es-EC"/>
        </w:rPr>
      </w:pPr>
      <w:r w:rsidRPr="0066385C">
        <w:rPr>
          <w:noProof/>
          <w:lang w:val="es-ES" w:eastAsia="es-ES"/>
        </w:rPr>
        <w:lastRenderedPageBreak/>
        <w:drawing>
          <wp:inline distT="0" distB="0" distL="0" distR="0" wp14:anchorId="0AD97B68" wp14:editId="4D57DC6C">
            <wp:extent cx="5400040" cy="852312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8523129"/>
                    </a:xfrm>
                    <a:prstGeom prst="rect">
                      <a:avLst/>
                    </a:prstGeom>
                    <a:noFill/>
                    <a:ln>
                      <a:noFill/>
                    </a:ln>
                  </pic:spPr>
                </pic:pic>
              </a:graphicData>
            </a:graphic>
          </wp:inline>
        </w:drawing>
      </w:r>
    </w:p>
    <w:p w14:paraId="6A157B7A" w14:textId="77777777" w:rsidR="0066385C" w:rsidRDefault="0066385C" w:rsidP="0066385C">
      <w:pPr>
        <w:jc w:val="left"/>
        <w:rPr>
          <w:lang w:val="es-EC"/>
        </w:rPr>
      </w:pPr>
    </w:p>
    <w:p w14:paraId="552EDE1F" w14:textId="77777777" w:rsidR="0066385C" w:rsidRDefault="0066385C" w:rsidP="0066385C">
      <w:pPr>
        <w:jc w:val="left"/>
        <w:rPr>
          <w:lang w:val="es-EC"/>
        </w:rPr>
      </w:pPr>
    </w:p>
    <w:p w14:paraId="3EAFE963" w14:textId="77777777" w:rsidR="0066385C" w:rsidRDefault="0066385C" w:rsidP="0066385C">
      <w:pPr>
        <w:jc w:val="left"/>
        <w:rPr>
          <w:lang w:val="es-EC"/>
        </w:rPr>
      </w:pPr>
    </w:p>
    <w:p w14:paraId="25ACF9C6" w14:textId="652929FF" w:rsidR="0066385C" w:rsidRDefault="0066385C" w:rsidP="0066385C">
      <w:pPr>
        <w:jc w:val="left"/>
        <w:rPr>
          <w:lang w:val="es-EC"/>
        </w:rPr>
      </w:pPr>
      <w:r w:rsidRPr="0066385C">
        <w:rPr>
          <w:noProof/>
          <w:lang w:val="es-ES" w:eastAsia="es-ES"/>
        </w:rPr>
        <w:drawing>
          <wp:inline distT="0" distB="0" distL="0" distR="0" wp14:anchorId="082761B9" wp14:editId="3FFC95C0">
            <wp:extent cx="5400040" cy="3522283"/>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40" cy="3522283"/>
                    </a:xfrm>
                    <a:prstGeom prst="rect">
                      <a:avLst/>
                    </a:prstGeom>
                    <a:noFill/>
                    <a:ln>
                      <a:noFill/>
                    </a:ln>
                  </pic:spPr>
                </pic:pic>
              </a:graphicData>
            </a:graphic>
          </wp:inline>
        </w:drawing>
      </w:r>
    </w:p>
    <w:p w14:paraId="3BAC944B" w14:textId="77777777" w:rsidR="0066385C" w:rsidRDefault="0066385C" w:rsidP="0066385C">
      <w:pPr>
        <w:jc w:val="left"/>
        <w:rPr>
          <w:lang w:val="es-EC"/>
        </w:rPr>
      </w:pPr>
    </w:p>
    <w:p w14:paraId="66C1C222" w14:textId="7BB21D0F" w:rsidR="0066385C" w:rsidRDefault="00E20A46" w:rsidP="0066385C">
      <w:pPr>
        <w:jc w:val="left"/>
        <w:rPr>
          <w:lang w:val="es-EC"/>
        </w:rPr>
      </w:pPr>
      <w:r w:rsidRPr="00E20A46">
        <w:rPr>
          <w:noProof/>
          <w:lang w:val="es-ES" w:eastAsia="es-ES"/>
        </w:rPr>
        <w:drawing>
          <wp:inline distT="0" distB="0" distL="0" distR="0" wp14:anchorId="1DCEDF5B" wp14:editId="37F070BC">
            <wp:extent cx="5400040" cy="3595290"/>
            <wp:effectExtent l="0" t="0" r="0" b="571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40" cy="3595290"/>
                    </a:xfrm>
                    <a:prstGeom prst="rect">
                      <a:avLst/>
                    </a:prstGeom>
                    <a:noFill/>
                    <a:ln>
                      <a:noFill/>
                    </a:ln>
                  </pic:spPr>
                </pic:pic>
              </a:graphicData>
            </a:graphic>
          </wp:inline>
        </w:drawing>
      </w:r>
    </w:p>
    <w:p w14:paraId="7C4491D0" w14:textId="74AACA90" w:rsidR="0066385C" w:rsidRDefault="00E20A46" w:rsidP="0066385C">
      <w:pPr>
        <w:jc w:val="left"/>
        <w:rPr>
          <w:lang w:val="es-EC"/>
        </w:rPr>
      </w:pPr>
      <w:r w:rsidRPr="00E20A46">
        <w:rPr>
          <w:noProof/>
          <w:lang w:val="es-ES" w:eastAsia="es-ES"/>
        </w:rPr>
        <w:lastRenderedPageBreak/>
        <w:drawing>
          <wp:inline distT="0" distB="0" distL="0" distR="0" wp14:anchorId="69A8A810" wp14:editId="2A2DBE97">
            <wp:extent cx="5400040" cy="9197394"/>
            <wp:effectExtent l="0" t="0" r="0" b="381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9197394"/>
                    </a:xfrm>
                    <a:prstGeom prst="rect">
                      <a:avLst/>
                    </a:prstGeom>
                    <a:noFill/>
                    <a:ln>
                      <a:noFill/>
                    </a:ln>
                  </pic:spPr>
                </pic:pic>
              </a:graphicData>
            </a:graphic>
          </wp:inline>
        </w:drawing>
      </w:r>
    </w:p>
    <w:p w14:paraId="4B3E90AD" w14:textId="77777777" w:rsidR="00D465AC" w:rsidRDefault="00D465AC" w:rsidP="0066385C">
      <w:pPr>
        <w:jc w:val="left"/>
        <w:rPr>
          <w:lang w:val="es-EC"/>
        </w:rPr>
      </w:pPr>
    </w:p>
    <w:p w14:paraId="020B4F68" w14:textId="77777777" w:rsidR="00D465AC" w:rsidRDefault="00D465AC" w:rsidP="0066385C">
      <w:pPr>
        <w:jc w:val="left"/>
        <w:rPr>
          <w:lang w:val="es-EC"/>
        </w:rPr>
      </w:pPr>
    </w:p>
    <w:p w14:paraId="06F2015B" w14:textId="272F02F2" w:rsidR="00D465AC" w:rsidRDefault="00D465AC" w:rsidP="0066385C">
      <w:pPr>
        <w:jc w:val="left"/>
        <w:rPr>
          <w:lang w:val="es-EC"/>
        </w:rPr>
      </w:pPr>
      <w:r w:rsidRPr="00D465AC">
        <w:rPr>
          <w:noProof/>
          <w:lang w:val="es-ES" w:eastAsia="es-ES"/>
        </w:rPr>
        <w:drawing>
          <wp:inline distT="0" distB="0" distL="0" distR="0" wp14:anchorId="3E2A5AF1" wp14:editId="6917F1A9">
            <wp:extent cx="5400040" cy="3102682"/>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569EC193" w14:textId="77777777" w:rsidR="00D465AC" w:rsidRDefault="00D465AC" w:rsidP="0066385C">
      <w:pPr>
        <w:jc w:val="left"/>
        <w:rPr>
          <w:lang w:val="es-EC"/>
        </w:rPr>
      </w:pPr>
    </w:p>
    <w:p w14:paraId="43EAEFD8" w14:textId="47E33E71" w:rsidR="00D465AC" w:rsidRDefault="00D465AC" w:rsidP="0066385C">
      <w:pPr>
        <w:jc w:val="left"/>
        <w:rPr>
          <w:lang w:val="es-EC"/>
        </w:rPr>
      </w:pPr>
      <w:r w:rsidRPr="00D465AC">
        <w:rPr>
          <w:noProof/>
          <w:lang w:val="es-ES" w:eastAsia="es-ES"/>
        </w:rPr>
        <w:drawing>
          <wp:inline distT="0" distB="0" distL="0" distR="0" wp14:anchorId="04B6D8CD" wp14:editId="5C35C419">
            <wp:extent cx="5400040" cy="312912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15B0D325" w14:textId="77777777" w:rsidR="00D465AC" w:rsidRDefault="00D465AC" w:rsidP="0066385C">
      <w:pPr>
        <w:jc w:val="left"/>
        <w:rPr>
          <w:lang w:val="es-EC"/>
        </w:rPr>
      </w:pPr>
    </w:p>
    <w:p w14:paraId="51C462FF" w14:textId="77777777" w:rsidR="00D465AC" w:rsidRDefault="00D465AC" w:rsidP="0066385C">
      <w:pPr>
        <w:jc w:val="left"/>
        <w:rPr>
          <w:lang w:val="es-EC"/>
        </w:rPr>
      </w:pPr>
    </w:p>
    <w:p w14:paraId="7616ACDF" w14:textId="77777777" w:rsidR="00D465AC" w:rsidRDefault="00D465AC" w:rsidP="0066385C">
      <w:pPr>
        <w:jc w:val="left"/>
        <w:rPr>
          <w:lang w:val="es-EC"/>
        </w:rPr>
      </w:pPr>
    </w:p>
    <w:p w14:paraId="5EF2D7DA" w14:textId="77777777" w:rsidR="00D465AC" w:rsidRDefault="00D465AC" w:rsidP="0066385C">
      <w:pPr>
        <w:jc w:val="left"/>
        <w:rPr>
          <w:lang w:val="es-EC"/>
        </w:rPr>
      </w:pPr>
    </w:p>
    <w:p w14:paraId="254FB551" w14:textId="0EF24DCD" w:rsidR="00D465AC" w:rsidRDefault="00E20A46" w:rsidP="0066385C">
      <w:pPr>
        <w:jc w:val="left"/>
        <w:rPr>
          <w:lang w:val="es-EC"/>
        </w:rPr>
      </w:pPr>
      <w:r w:rsidRPr="00E20A46">
        <w:rPr>
          <w:noProof/>
          <w:lang w:val="es-ES" w:eastAsia="es-ES"/>
        </w:rPr>
        <w:lastRenderedPageBreak/>
        <w:drawing>
          <wp:inline distT="0" distB="0" distL="0" distR="0" wp14:anchorId="5D3833A3" wp14:editId="120828F0">
            <wp:extent cx="5400040" cy="9197394"/>
            <wp:effectExtent l="0" t="0" r="0" b="381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40" cy="9197394"/>
                    </a:xfrm>
                    <a:prstGeom prst="rect">
                      <a:avLst/>
                    </a:prstGeom>
                    <a:noFill/>
                    <a:ln>
                      <a:noFill/>
                    </a:ln>
                  </pic:spPr>
                </pic:pic>
              </a:graphicData>
            </a:graphic>
          </wp:inline>
        </w:drawing>
      </w:r>
    </w:p>
    <w:p w14:paraId="1B488A02" w14:textId="77777777" w:rsidR="002727BB" w:rsidRDefault="002727BB" w:rsidP="0066385C">
      <w:pPr>
        <w:jc w:val="left"/>
        <w:rPr>
          <w:lang w:val="es-EC"/>
        </w:rPr>
      </w:pPr>
    </w:p>
    <w:p w14:paraId="17F6EE9D" w14:textId="77777777" w:rsidR="002727BB" w:rsidRDefault="002727BB" w:rsidP="0066385C">
      <w:pPr>
        <w:jc w:val="left"/>
        <w:rPr>
          <w:lang w:val="es-EC"/>
        </w:rPr>
      </w:pPr>
    </w:p>
    <w:p w14:paraId="772CA8A4" w14:textId="66297093" w:rsidR="002727BB" w:rsidRDefault="002727BB" w:rsidP="0066385C">
      <w:pPr>
        <w:jc w:val="left"/>
        <w:rPr>
          <w:lang w:val="es-EC"/>
        </w:rPr>
      </w:pPr>
      <w:r w:rsidRPr="002727BB">
        <w:rPr>
          <w:noProof/>
          <w:lang w:val="es-ES" w:eastAsia="es-ES"/>
        </w:rPr>
        <w:drawing>
          <wp:inline distT="0" distB="0" distL="0" distR="0" wp14:anchorId="20881BA6" wp14:editId="51AA02E4">
            <wp:extent cx="5400040" cy="310268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023DC51D" w14:textId="77777777" w:rsidR="002727BB" w:rsidRDefault="002727BB" w:rsidP="0066385C">
      <w:pPr>
        <w:jc w:val="left"/>
        <w:rPr>
          <w:lang w:val="es-EC"/>
        </w:rPr>
      </w:pPr>
    </w:p>
    <w:p w14:paraId="3CCE9756" w14:textId="77777777" w:rsidR="002727BB" w:rsidRDefault="002727BB" w:rsidP="0066385C">
      <w:pPr>
        <w:jc w:val="left"/>
        <w:rPr>
          <w:lang w:val="es-EC"/>
        </w:rPr>
      </w:pPr>
    </w:p>
    <w:p w14:paraId="5C9083B3" w14:textId="6275A07C" w:rsidR="002727BB" w:rsidRDefault="002727BB" w:rsidP="0066385C">
      <w:pPr>
        <w:jc w:val="left"/>
        <w:rPr>
          <w:lang w:val="es-EC"/>
        </w:rPr>
      </w:pPr>
      <w:r w:rsidRPr="002727BB">
        <w:rPr>
          <w:noProof/>
          <w:lang w:val="es-ES" w:eastAsia="es-ES"/>
        </w:rPr>
        <w:drawing>
          <wp:inline distT="0" distB="0" distL="0" distR="0" wp14:anchorId="6DC3A4FC" wp14:editId="54E0EECA">
            <wp:extent cx="5400040" cy="312912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54358F87" w14:textId="77777777" w:rsidR="002727BB" w:rsidRDefault="002727BB" w:rsidP="0066385C">
      <w:pPr>
        <w:jc w:val="left"/>
        <w:rPr>
          <w:lang w:val="es-EC"/>
        </w:rPr>
      </w:pPr>
    </w:p>
    <w:p w14:paraId="12FD2131" w14:textId="77777777" w:rsidR="002727BB" w:rsidRDefault="002727BB" w:rsidP="0066385C">
      <w:pPr>
        <w:jc w:val="left"/>
        <w:rPr>
          <w:lang w:val="es-EC"/>
        </w:rPr>
      </w:pPr>
    </w:p>
    <w:p w14:paraId="13EF19E3" w14:textId="77777777" w:rsidR="002727BB" w:rsidRDefault="002727BB" w:rsidP="0066385C">
      <w:pPr>
        <w:jc w:val="left"/>
        <w:rPr>
          <w:lang w:val="es-EC"/>
        </w:rPr>
      </w:pPr>
    </w:p>
    <w:p w14:paraId="56C0DF12" w14:textId="063DA356" w:rsidR="002727BB" w:rsidRDefault="002727BB" w:rsidP="0066385C">
      <w:pPr>
        <w:jc w:val="left"/>
        <w:rPr>
          <w:lang w:val="es-EC"/>
        </w:rPr>
      </w:pPr>
      <w:r w:rsidRPr="002727BB">
        <w:rPr>
          <w:noProof/>
          <w:lang w:val="es-ES" w:eastAsia="es-ES"/>
        </w:rPr>
        <w:lastRenderedPageBreak/>
        <w:drawing>
          <wp:inline distT="0" distB="0" distL="0" distR="0" wp14:anchorId="1FC0F10D" wp14:editId="78FE464A">
            <wp:extent cx="5400040" cy="840028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40" cy="8400280"/>
                    </a:xfrm>
                    <a:prstGeom prst="rect">
                      <a:avLst/>
                    </a:prstGeom>
                    <a:noFill/>
                    <a:ln>
                      <a:noFill/>
                    </a:ln>
                  </pic:spPr>
                </pic:pic>
              </a:graphicData>
            </a:graphic>
          </wp:inline>
        </w:drawing>
      </w:r>
    </w:p>
    <w:p w14:paraId="4DDB7DBE" w14:textId="77777777" w:rsidR="002727BB" w:rsidRDefault="002727BB" w:rsidP="0066385C">
      <w:pPr>
        <w:jc w:val="left"/>
        <w:rPr>
          <w:lang w:val="es-EC"/>
        </w:rPr>
      </w:pPr>
    </w:p>
    <w:p w14:paraId="3A91ADB3" w14:textId="77777777" w:rsidR="002727BB" w:rsidRDefault="002727BB" w:rsidP="0066385C">
      <w:pPr>
        <w:jc w:val="left"/>
        <w:rPr>
          <w:lang w:val="es-EC"/>
        </w:rPr>
      </w:pPr>
    </w:p>
    <w:p w14:paraId="01C18CEA" w14:textId="77777777" w:rsidR="002727BB" w:rsidRDefault="002727BB" w:rsidP="0066385C">
      <w:pPr>
        <w:jc w:val="left"/>
        <w:rPr>
          <w:lang w:val="es-EC"/>
        </w:rPr>
      </w:pPr>
    </w:p>
    <w:p w14:paraId="79479B29" w14:textId="670E4BCB" w:rsidR="002727BB" w:rsidRDefault="002727BB" w:rsidP="0066385C">
      <w:pPr>
        <w:jc w:val="left"/>
        <w:rPr>
          <w:lang w:val="es-EC"/>
        </w:rPr>
      </w:pPr>
      <w:r w:rsidRPr="002727BB">
        <w:rPr>
          <w:noProof/>
          <w:lang w:val="es-ES" w:eastAsia="es-ES"/>
        </w:rPr>
        <w:drawing>
          <wp:inline distT="0" distB="0" distL="0" distR="0" wp14:anchorId="5D8BFADD" wp14:editId="6118B042">
            <wp:extent cx="5400040" cy="281359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40" cy="2813594"/>
                    </a:xfrm>
                    <a:prstGeom prst="rect">
                      <a:avLst/>
                    </a:prstGeom>
                    <a:noFill/>
                    <a:ln>
                      <a:noFill/>
                    </a:ln>
                  </pic:spPr>
                </pic:pic>
              </a:graphicData>
            </a:graphic>
          </wp:inline>
        </w:drawing>
      </w:r>
    </w:p>
    <w:p w14:paraId="0B2EC5CC" w14:textId="77777777" w:rsidR="002727BB" w:rsidRDefault="002727BB" w:rsidP="0066385C">
      <w:pPr>
        <w:jc w:val="left"/>
        <w:rPr>
          <w:lang w:val="es-EC"/>
        </w:rPr>
      </w:pPr>
    </w:p>
    <w:p w14:paraId="0D0C8369" w14:textId="77777777" w:rsidR="002727BB" w:rsidRDefault="002727BB" w:rsidP="0066385C">
      <w:pPr>
        <w:jc w:val="left"/>
        <w:rPr>
          <w:lang w:val="es-EC"/>
        </w:rPr>
      </w:pPr>
    </w:p>
    <w:p w14:paraId="3419FD8E" w14:textId="1D491428" w:rsidR="002727BB" w:rsidRDefault="002727BB" w:rsidP="0066385C">
      <w:pPr>
        <w:jc w:val="left"/>
        <w:rPr>
          <w:lang w:val="es-EC"/>
        </w:rPr>
      </w:pPr>
      <w:r w:rsidRPr="002727BB">
        <w:rPr>
          <w:noProof/>
          <w:lang w:val="es-ES" w:eastAsia="es-ES"/>
        </w:rPr>
        <w:drawing>
          <wp:inline distT="0" distB="0" distL="0" distR="0" wp14:anchorId="46F352F0" wp14:editId="132C9FF8">
            <wp:extent cx="5400040" cy="2887708"/>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40" cy="2887708"/>
                    </a:xfrm>
                    <a:prstGeom prst="rect">
                      <a:avLst/>
                    </a:prstGeom>
                    <a:noFill/>
                    <a:ln>
                      <a:noFill/>
                    </a:ln>
                  </pic:spPr>
                </pic:pic>
              </a:graphicData>
            </a:graphic>
          </wp:inline>
        </w:drawing>
      </w:r>
    </w:p>
    <w:p w14:paraId="32019B83" w14:textId="77777777" w:rsidR="002727BB" w:rsidRDefault="002727BB" w:rsidP="0066385C">
      <w:pPr>
        <w:jc w:val="left"/>
        <w:rPr>
          <w:lang w:val="es-EC"/>
        </w:rPr>
      </w:pPr>
    </w:p>
    <w:p w14:paraId="671A7173" w14:textId="77777777" w:rsidR="002727BB" w:rsidRDefault="002727BB" w:rsidP="0066385C">
      <w:pPr>
        <w:jc w:val="left"/>
        <w:rPr>
          <w:lang w:val="es-EC"/>
        </w:rPr>
      </w:pPr>
    </w:p>
    <w:p w14:paraId="7C7F3858" w14:textId="77777777" w:rsidR="002727BB" w:rsidRDefault="002727BB" w:rsidP="0066385C">
      <w:pPr>
        <w:jc w:val="left"/>
        <w:rPr>
          <w:lang w:val="es-EC"/>
        </w:rPr>
      </w:pPr>
    </w:p>
    <w:p w14:paraId="37A17391" w14:textId="77777777" w:rsidR="002727BB" w:rsidRDefault="002727BB" w:rsidP="0066385C">
      <w:pPr>
        <w:jc w:val="left"/>
        <w:rPr>
          <w:lang w:val="es-EC"/>
        </w:rPr>
      </w:pPr>
    </w:p>
    <w:p w14:paraId="47DB5538" w14:textId="77777777" w:rsidR="002727BB" w:rsidRDefault="002727BB" w:rsidP="0066385C">
      <w:pPr>
        <w:jc w:val="left"/>
        <w:rPr>
          <w:lang w:val="es-EC"/>
        </w:rPr>
      </w:pPr>
    </w:p>
    <w:p w14:paraId="4461337D" w14:textId="33E34460" w:rsidR="002727BB" w:rsidRDefault="002727BB" w:rsidP="0066385C">
      <w:pPr>
        <w:jc w:val="left"/>
        <w:rPr>
          <w:lang w:val="es-EC"/>
        </w:rPr>
      </w:pPr>
      <w:r w:rsidRPr="002727BB">
        <w:rPr>
          <w:noProof/>
          <w:lang w:val="es-ES" w:eastAsia="es-ES"/>
        </w:rPr>
        <w:lastRenderedPageBreak/>
        <w:drawing>
          <wp:inline distT="0" distB="0" distL="0" distR="0" wp14:anchorId="738EEA66" wp14:editId="658AD54B">
            <wp:extent cx="5209200" cy="88740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9200" cy="8874000"/>
                    </a:xfrm>
                    <a:prstGeom prst="rect">
                      <a:avLst/>
                    </a:prstGeom>
                    <a:noFill/>
                    <a:ln>
                      <a:noFill/>
                    </a:ln>
                  </pic:spPr>
                </pic:pic>
              </a:graphicData>
            </a:graphic>
          </wp:inline>
        </w:drawing>
      </w:r>
    </w:p>
    <w:p w14:paraId="1A258054" w14:textId="77777777" w:rsidR="002727BB" w:rsidRDefault="002727BB" w:rsidP="0066385C">
      <w:pPr>
        <w:jc w:val="left"/>
        <w:rPr>
          <w:lang w:val="es-EC"/>
        </w:rPr>
      </w:pPr>
    </w:p>
    <w:p w14:paraId="0318BD67" w14:textId="77777777" w:rsidR="002727BB" w:rsidRDefault="002727BB" w:rsidP="0066385C">
      <w:pPr>
        <w:jc w:val="left"/>
        <w:rPr>
          <w:lang w:val="es-EC"/>
        </w:rPr>
      </w:pPr>
    </w:p>
    <w:p w14:paraId="6726C8D2" w14:textId="7E4BEF51" w:rsidR="002727BB" w:rsidRDefault="002727BB" w:rsidP="0066385C">
      <w:pPr>
        <w:jc w:val="left"/>
        <w:rPr>
          <w:lang w:val="es-EC"/>
        </w:rPr>
      </w:pPr>
      <w:r w:rsidRPr="002727BB">
        <w:rPr>
          <w:noProof/>
          <w:lang w:val="es-ES" w:eastAsia="es-ES"/>
        </w:rPr>
        <w:drawing>
          <wp:inline distT="0" distB="0" distL="0" distR="0" wp14:anchorId="0CF332A3" wp14:editId="352AF5DC">
            <wp:extent cx="5400040" cy="3102682"/>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4C26DA67" w14:textId="77777777" w:rsidR="002727BB" w:rsidRDefault="002727BB" w:rsidP="0066385C">
      <w:pPr>
        <w:jc w:val="left"/>
        <w:rPr>
          <w:lang w:val="es-EC"/>
        </w:rPr>
      </w:pPr>
    </w:p>
    <w:p w14:paraId="10C8A48A" w14:textId="77777777" w:rsidR="002727BB" w:rsidRDefault="002727BB" w:rsidP="0066385C">
      <w:pPr>
        <w:jc w:val="left"/>
        <w:rPr>
          <w:lang w:val="es-EC"/>
        </w:rPr>
      </w:pPr>
    </w:p>
    <w:p w14:paraId="7C5CEFFC" w14:textId="57B45BD0" w:rsidR="002727BB" w:rsidRDefault="002727BB" w:rsidP="0066385C">
      <w:pPr>
        <w:jc w:val="left"/>
        <w:rPr>
          <w:lang w:val="es-EC"/>
        </w:rPr>
      </w:pPr>
      <w:r w:rsidRPr="002727BB">
        <w:rPr>
          <w:noProof/>
          <w:lang w:val="es-ES" w:eastAsia="es-ES"/>
        </w:rPr>
        <w:drawing>
          <wp:inline distT="0" distB="0" distL="0" distR="0" wp14:anchorId="61B5A71D" wp14:editId="3146536C">
            <wp:extent cx="5400040" cy="312912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71FB1732" w14:textId="77777777" w:rsidR="002727BB" w:rsidRDefault="002727BB" w:rsidP="0066385C">
      <w:pPr>
        <w:jc w:val="left"/>
        <w:rPr>
          <w:lang w:val="es-EC"/>
        </w:rPr>
      </w:pPr>
    </w:p>
    <w:p w14:paraId="5693B87C" w14:textId="77777777" w:rsidR="002727BB" w:rsidRDefault="002727BB" w:rsidP="0066385C">
      <w:pPr>
        <w:jc w:val="left"/>
        <w:rPr>
          <w:lang w:val="es-EC"/>
        </w:rPr>
      </w:pPr>
    </w:p>
    <w:p w14:paraId="7C19546F" w14:textId="77777777" w:rsidR="002727BB" w:rsidRDefault="002727BB" w:rsidP="0066385C">
      <w:pPr>
        <w:jc w:val="left"/>
        <w:rPr>
          <w:lang w:val="es-EC"/>
        </w:rPr>
      </w:pPr>
    </w:p>
    <w:p w14:paraId="72C930B7" w14:textId="3325C899" w:rsidR="002727BB" w:rsidRDefault="002727BB" w:rsidP="0066385C">
      <w:pPr>
        <w:jc w:val="left"/>
        <w:rPr>
          <w:lang w:val="es-EC"/>
        </w:rPr>
      </w:pPr>
      <w:r w:rsidRPr="002727BB">
        <w:rPr>
          <w:noProof/>
          <w:lang w:val="es-ES" w:eastAsia="es-ES"/>
        </w:rPr>
        <w:lastRenderedPageBreak/>
        <w:drawing>
          <wp:inline distT="0" distB="0" distL="0" distR="0" wp14:anchorId="5033ED19" wp14:editId="325D76D5">
            <wp:extent cx="5209200" cy="88740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09200" cy="8874000"/>
                    </a:xfrm>
                    <a:prstGeom prst="rect">
                      <a:avLst/>
                    </a:prstGeom>
                    <a:noFill/>
                    <a:ln>
                      <a:noFill/>
                    </a:ln>
                  </pic:spPr>
                </pic:pic>
              </a:graphicData>
            </a:graphic>
          </wp:inline>
        </w:drawing>
      </w:r>
    </w:p>
    <w:p w14:paraId="46A486BF" w14:textId="77777777" w:rsidR="002727BB" w:rsidRDefault="002727BB" w:rsidP="0066385C">
      <w:pPr>
        <w:jc w:val="left"/>
        <w:rPr>
          <w:lang w:val="es-EC"/>
        </w:rPr>
      </w:pPr>
    </w:p>
    <w:p w14:paraId="76A96732" w14:textId="77777777" w:rsidR="002727BB" w:rsidRDefault="002727BB" w:rsidP="0066385C">
      <w:pPr>
        <w:jc w:val="left"/>
        <w:rPr>
          <w:lang w:val="es-EC"/>
        </w:rPr>
      </w:pPr>
    </w:p>
    <w:p w14:paraId="5BE8DF66" w14:textId="1CBDB5DB" w:rsidR="002727BB" w:rsidRDefault="00A94B32" w:rsidP="0066385C">
      <w:pPr>
        <w:jc w:val="left"/>
        <w:rPr>
          <w:lang w:val="es-EC"/>
        </w:rPr>
      </w:pPr>
      <w:r w:rsidRPr="00A94B32">
        <w:rPr>
          <w:noProof/>
          <w:lang w:val="es-ES" w:eastAsia="es-ES"/>
        </w:rPr>
        <w:drawing>
          <wp:inline distT="0" distB="0" distL="0" distR="0" wp14:anchorId="12CA6A99" wp14:editId="0894725D">
            <wp:extent cx="5400040" cy="3102682"/>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41F3FE33" w14:textId="77777777" w:rsidR="00A94B32" w:rsidRDefault="00A94B32" w:rsidP="0066385C">
      <w:pPr>
        <w:jc w:val="left"/>
        <w:rPr>
          <w:lang w:val="es-EC"/>
        </w:rPr>
      </w:pPr>
    </w:p>
    <w:p w14:paraId="459BDD27" w14:textId="77777777" w:rsidR="00A94B32" w:rsidRDefault="00A94B32" w:rsidP="0066385C">
      <w:pPr>
        <w:jc w:val="left"/>
        <w:rPr>
          <w:lang w:val="es-EC"/>
        </w:rPr>
      </w:pPr>
    </w:p>
    <w:p w14:paraId="077FFE4F" w14:textId="2F30BBE9" w:rsidR="00A94B32" w:rsidRDefault="00A94B32" w:rsidP="0066385C">
      <w:pPr>
        <w:jc w:val="left"/>
        <w:rPr>
          <w:lang w:val="es-EC"/>
        </w:rPr>
      </w:pPr>
      <w:r w:rsidRPr="00A94B32">
        <w:rPr>
          <w:noProof/>
          <w:lang w:val="es-ES" w:eastAsia="es-ES"/>
        </w:rPr>
        <w:drawing>
          <wp:inline distT="0" distB="0" distL="0" distR="0" wp14:anchorId="019AD9FB" wp14:editId="6775D806">
            <wp:extent cx="5400040" cy="312912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2EED59F6" w14:textId="77777777" w:rsidR="00A94B32" w:rsidRDefault="00A94B32" w:rsidP="0066385C">
      <w:pPr>
        <w:jc w:val="left"/>
        <w:rPr>
          <w:lang w:val="es-EC"/>
        </w:rPr>
      </w:pPr>
    </w:p>
    <w:p w14:paraId="174627F0" w14:textId="77777777" w:rsidR="00A94B32" w:rsidRDefault="00A94B32" w:rsidP="0066385C">
      <w:pPr>
        <w:jc w:val="left"/>
        <w:rPr>
          <w:lang w:val="es-EC"/>
        </w:rPr>
      </w:pPr>
    </w:p>
    <w:p w14:paraId="7976E23F" w14:textId="77777777" w:rsidR="00A94B32" w:rsidRDefault="00A94B32" w:rsidP="0066385C">
      <w:pPr>
        <w:jc w:val="left"/>
        <w:rPr>
          <w:lang w:val="es-EC"/>
        </w:rPr>
      </w:pPr>
    </w:p>
    <w:p w14:paraId="60D296B4" w14:textId="0C750B8F" w:rsidR="00A94B32" w:rsidRDefault="00A94B32" w:rsidP="0066385C">
      <w:pPr>
        <w:jc w:val="left"/>
        <w:rPr>
          <w:lang w:val="es-EC"/>
        </w:rPr>
      </w:pPr>
      <w:r w:rsidRPr="00A94B32">
        <w:rPr>
          <w:noProof/>
          <w:lang w:val="es-ES" w:eastAsia="es-ES"/>
        </w:rPr>
        <w:lastRenderedPageBreak/>
        <w:drawing>
          <wp:inline distT="0" distB="0" distL="0" distR="0" wp14:anchorId="06FE7CA1" wp14:editId="5252FDB7">
            <wp:extent cx="5400040" cy="8118391"/>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54DC487F" w14:textId="77777777" w:rsidR="00A94B32" w:rsidRDefault="00A94B32" w:rsidP="0066385C">
      <w:pPr>
        <w:jc w:val="left"/>
        <w:rPr>
          <w:lang w:val="es-EC"/>
        </w:rPr>
      </w:pPr>
    </w:p>
    <w:p w14:paraId="757B9A9F" w14:textId="77777777" w:rsidR="00A94B32" w:rsidRDefault="00A94B32" w:rsidP="0066385C">
      <w:pPr>
        <w:jc w:val="left"/>
        <w:rPr>
          <w:lang w:val="es-EC"/>
        </w:rPr>
      </w:pPr>
    </w:p>
    <w:p w14:paraId="21E7CC7C" w14:textId="77777777" w:rsidR="00A94B32" w:rsidRDefault="00A94B32" w:rsidP="0066385C">
      <w:pPr>
        <w:jc w:val="left"/>
        <w:rPr>
          <w:lang w:val="es-EC"/>
        </w:rPr>
      </w:pPr>
    </w:p>
    <w:p w14:paraId="549C7B4D" w14:textId="77777777" w:rsidR="00A94B32" w:rsidRDefault="00A94B32" w:rsidP="0066385C">
      <w:pPr>
        <w:jc w:val="left"/>
        <w:rPr>
          <w:lang w:val="es-EC"/>
        </w:rPr>
      </w:pPr>
    </w:p>
    <w:p w14:paraId="1233130A" w14:textId="57CD2AD9" w:rsidR="00A94B32" w:rsidRDefault="00A94B32" w:rsidP="0066385C">
      <w:pPr>
        <w:jc w:val="left"/>
        <w:rPr>
          <w:lang w:val="es-EC"/>
        </w:rPr>
      </w:pPr>
      <w:r w:rsidRPr="00A94B32">
        <w:rPr>
          <w:noProof/>
          <w:lang w:val="es-ES" w:eastAsia="es-ES"/>
        </w:rPr>
        <w:drawing>
          <wp:inline distT="0" distB="0" distL="0" distR="0" wp14:anchorId="0ABD69AB" wp14:editId="4D335C43">
            <wp:extent cx="5400040" cy="3122932"/>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00040" cy="3122932"/>
                    </a:xfrm>
                    <a:prstGeom prst="rect">
                      <a:avLst/>
                    </a:prstGeom>
                    <a:noFill/>
                    <a:ln>
                      <a:noFill/>
                    </a:ln>
                  </pic:spPr>
                </pic:pic>
              </a:graphicData>
            </a:graphic>
          </wp:inline>
        </w:drawing>
      </w:r>
    </w:p>
    <w:p w14:paraId="466754AD" w14:textId="77777777" w:rsidR="00A94B32" w:rsidRDefault="00A94B32" w:rsidP="0066385C">
      <w:pPr>
        <w:jc w:val="left"/>
        <w:rPr>
          <w:lang w:val="es-EC"/>
        </w:rPr>
      </w:pPr>
    </w:p>
    <w:p w14:paraId="0F1EA60E" w14:textId="2325C693" w:rsidR="00A94B32" w:rsidRDefault="007A350F" w:rsidP="0066385C">
      <w:pPr>
        <w:jc w:val="left"/>
        <w:rPr>
          <w:lang w:val="es-EC"/>
        </w:rPr>
      </w:pPr>
      <w:r w:rsidRPr="007A350F">
        <w:rPr>
          <w:noProof/>
          <w:lang w:val="es-ES" w:eastAsia="es-ES"/>
        </w:rPr>
        <w:drawing>
          <wp:inline distT="0" distB="0" distL="0" distR="0" wp14:anchorId="113FC677" wp14:editId="6DD3C30D">
            <wp:extent cx="5400040" cy="4149504"/>
            <wp:effectExtent l="0" t="0" r="0" b="381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00040" cy="4149504"/>
                    </a:xfrm>
                    <a:prstGeom prst="rect">
                      <a:avLst/>
                    </a:prstGeom>
                    <a:noFill/>
                    <a:ln>
                      <a:noFill/>
                    </a:ln>
                  </pic:spPr>
                </pic:pic>
              </a:graphicData>
            </a:graphic>
          </wp:inline>
        </w:drawing>
      </w:r>
    </w:p>
    <w:p w14:paraId="0EC929AF" w14:textId="77777777" w:rsidR="00A94B32" w:rsidRDefault="00A94B32" w:rsidP="0066385C">
      <w:pPr>
        <w:jc w:val="left"/>
        <w:rPr>
          <w:lang w:val="es-EC"/>
        </w:rPr>
      </w:pPr>
    </w:p>
    <w:p w14:paraId="6D75CAC5" w14:textId="669AB282" w:rsidR="00A94B32" w:rsidRDefault="00A94B32" w:rsidP="0066385C">
      <w:pPr>
        <w:jc w:val="left"/>
        <w:rPr>
          <w:lang w:val="es-EC"/>
        </w:rPr>
      </w:pPr>
      <w:r w:rsidRPr="00A94B32">
        <w:rPr>
          <w:noProof/>
          <w:lang w:val="es-ES" w:eastAsia="es-ES"/>
        </w:rPr>
        <w:lastRenderedPageBreak/>
        <w:drawing>
          <wp:inline distT="0" distB="0" distL="0" distR="0" wp14:anchorId="2AF7D504" wp14:editId="690F9FD1">
            <wp:extent cx="5400040" cy="8118391"/>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1772F416" w14:textId="77777777" w:rsidR="00A94B32" w:rsidRDefault="00A94B32" w:rsidP="0066385C">
      <w:pPr>
        <w:jc w:val="left"/>
        <w:rPr>
          <w:lang w:val="es-EC"/>
        </w:rPr>
      </w:pPr>
    </w:p>
    <w:p w14:paraId="7455D3E9" w14:textId="77777777" w:rsidR="00A94B32" w:rsidRDefault="00A94B32" w:rsidP="0066385C">
      <w:pPr>
        <w:jc w:val="left"/>
        <w:rPr>
          <w:lang w:val="es-EC"/>
        </w:rPr>
      </w:pPr>
    </w:p>
    <w:p w14:paraId="1BAF7EF8" w14:textId="77777777" w:rsidR="00A94B32" w:rsidRDefault="00A94B32" w:rsidP="0066385C">
      <w:pPr>
        <w:jc w:val="left"/>
        <w:rPr>
          <w:lang w:val="es-EC"/>
        </w:rPr>
      </w:pPr>
    </w:p>
    <w:p w14:paraId="36A6A42B" w14:textId="77777777" w:rsidR="00A94B32" w:rsidRDefault="00A94B32" w:rsidP="0066385C">
      <w:pPr>
        <w:jc w:val="left"/>
        <w:rPr>
          <w:lang w:val="es-EC"/>
        </w:rPr>
      </w:pPr>
    </w:p>
    <w:p w14:paraId="31F4E8AD" w14:textId="2AC30F00" w:rsidR="00A94B32" w:rsidRDefault="007A350F" w:rsidP="0066385C">
      <w:pPr>
        <w:jc w:val="left"/>
        <w:rPr>
          <w:lang w:val="es-EC"/>
        </w:rPr>
      </w:pPr>
      <w:r w:rsidRPr="007A350F">
        <w:rPr>
          <w:noProof/>
          <w:lang w:val="es-ES" w:eastAsia="es-ES"/>
        </w:rPr>
        <w:drawing>
          <wp:inline distT="0" distB="0" distL="0" distR="0" wp14:anchorId="62ACD3E9" wp14:editId="4DAAB40B">
            <wp:extent cx="5400040" cy="3128595"/>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0040" cy="3128595"/>
                    </a:xfrm>
                    <a:prstGeom prst="rect">
                      <a:avLst/>
                    </a:prstGeom>
                    <a:noFill/>
                    <a:ln>
                      <a:noFill/>
                    </a:ln>
                  </pic:spPr>
                </pic:pic>
              </a:graphicData>
            </a:graphic>
          </wp:inline>
        </w:drawing>
      </w:r>
    </w:p>
    <w:p w14:paraId="48303E5B" w14:textId="77777777" w:rsidR="00A94B32" w:rsidRDefault="00A94B32" w:rsidP="0066385C">
      <w:pPr>
        <w:jc w:val="left"/>
        <w:rPr>
          <w:lang w:val="es-EC"/>
        </w:rPr>
      </w:pPr>
    </w:p>
    <w:p w14:paraId="7D4C5BE1" w14:textId="4BA383EB" w:rsidR="00A94B32" w:rsidRDefault="007A350F" w:rsidP="0066385C">
      <w:pPr>
        <w:jc w:val="left"/>
        <w:rPr>
          <w:lang w:val="es-EC"/>
        </w:rPr>
      </w:pPr>
      <w:r w:rsidRPr="007A350F">
        <w:rPr>
          <w:noProof/>
          <w:lang w:val="es-ES" w:eastAsia="es-ES"/>
        </w:rPr>
        <w:drawing>
          <wp:inline distT="0" distB="0" distL="0" distR="0" wp14:anchorId="4F84EC61" wp14:editId="6DFF01D6">
            <wp:extent cx="5400040" cy="4149504"/>
            <wp:effectExtent l="0" t="0" r="0" b="381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40" cy="4149504"/>
                    </a:xfrm>
                    <a:prstGeom prst="rect">
                      <a:avLst/>
                    </a:prstGeom>
                    <a:noFill/>
                    <a:ln>
                      <a:noFill/>
                    </a:ln>
                  </pic:spPr>
                </pic:pic>
              </a:graphicData>
            </a:graphic>
          </wp:inline>
        </w:drawing>
      </w:r>
    </w:p>
    <w:p w14:paraId="2D744A62" w14:textId="77777777" w:rsidR="00A94B32" w:rsidRDefault="00A94B32" w:rsidP="0066385C">
      <w:pPr>
        <w:jc w:val="left"/>
        <w:rPr>
          <w:lang w:val="es-EC"/>
        </w:rPr>
      </w:pPr>
    </w:p>
    <w:p w14:paraId="1B470E23" w14:textId="1605A1C7" w:rsidR="00A94B32" w:rsidRDefault="00A94B32" w:rsidP="0066385C">
      <w:pPr>
        <w:jc w:val="left"/>
        <w:rPr>
          <w:lang w:val="es-EC"/>
        </w:rPr>
      </w:pPr>
      <w:r w:rsidRPr="00A94B32">
        <w:rPr>
          <w:noProof/>
          <w:lang w:val="es-ES" w:eastAsia="es-ES"/>
        </w:rPr>
        <w:lastRenderedPageBreak/>
        <w:drawing>
          <wp:inline distT="0" distB="0" distL="0" distR="0" wp14:anchorId="4D972C16" wp14:editId="4A0C5174">
            <wp:extent cx="5400040" cy="8118391"/>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559DB7E4" w14:textId="77777777" w:rsidR="00A94B32" w:rsidRDefault="00A94B32" w:rsidP="0066385C">
      <w:pPr>
        <w:jc w:val="left"/>
        <w:rPr>
          <w:lang w:val="es-EC"/>
        </w:rPr>
      </w:pPr>
    </w:p>
    <w:p w14:paraId="40EFAB0C" w14:textId="77777777" w:rsidR="00A94B32" w:rsidRDefault="00A94B32" w:rsidP="0066385C">
      <w:pPr>
        <w:jc w:val="left"/>
        <w:rPr>
          <w:lang w:val="es-EC"/>
        </w:rPr>
      </w:pPr>
    </w:p>
    <w:p w14:paraId="4581BBC2" w14:textId="77777777" w:rsidR="00A94B32" w:rsidRDefault="00A94B32" w:rsidP="0066385C">
      <w:pPr>
        <w:jc w:val="left"/>
        <w:rPr>
          <w:lang w:val="es-EC"/>
        </w:rPr>
      </w:pPr>
    </w:p>
    <w:p w14:paraId="1D0CD77F" w14:textId="77777777" w:rsidR="00A94B32" w:rsidRDefault="00A94B32" w:rsidP="0066385C">
      <w:pPr>
        <w:jc w:val="left"/>
        <w:rPr>
          <w:lang w:val="es-EC"/>
        </w:rPr>
      </w:pPr>
    </w:p>
    <w:p w14:paraId="10B3EAB2" w14:textId="6F77F581" w:rsidR="00A94B32" w:rsidRDefault="007A350F" w:rsidP="0066385C">
      <w:pPr>
        <w:jc w:val="left"/>
        <w:rPr>
          <w:lang w:val="es-EC"/>
        </w:rPr>
      </w:pPr>
      <w:r w:rsidRPr="007A350F">
        <w:rPr>
          <w:noProof/>
          <w:lang w:val="es-ES" w:eastAsia="es-ES"/>
        </w:rPr>
        <w:drawing>
          <wp:inline distT="0" distB="0" distL="0" distR="0" wp14:anchorId="525ECB9B" wp14:editId="54B98B7C">
            <wp:extent cx="5400040" cy="3128595"/>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00040" cy="3128595"/>
                    </a:xfrm>
                    <a:prstGeom prst="rect">
                      <a:avLst/>
                    </a:prstGeom>
                    <a:noFill/>
                    <a:ln>
                      <a:noFill/>
                    </a:ln>
                  </pic:spPr>
                </pic:pic>
              </a:graphicData>
            </a:graphic>
          </wp:inline>
        </w:drawing>
      </w:r>
    </w:p>
    <w:p w14:paraId="6BD0C6D9" w14:textId="77777777" w:rsidR="00A94B32" w:rsidRDefault="00A94B32" w:rsidP="0066385C">
      <w:pPr>
        <w:jc w:val="left"/>
        <w:rPr>
          <w:lang w:val="es-EC"/>
        </w:rPr>
      </w:pPr>
    </w:p>
    <w:p w14:paraId="52CB77F7" w14:textId="4E3A827E" w:rsidR="00A94B32" w:rsidRDefault="007A350F" w:rsidP="0066385C">
      <w:pPr>
        <w:jc w:val="left"/>
        <w:rPr>
          <w:lang w:val="es-EC"/>
        </w:rPr>
      </w:pPr>
      <w:r w:rsidRPr="007A350F">
        <w:rPr>
          <w:noProof/>
          <w:lang w:val="es-ES" w:eastAsia="es-ES"/>
        </w:rPr>
        <w:drawing>
          <wp:inline distT="0" distB="0" distL="0" distR="0" wp14:anchorId="383E2F59" wp14:editId="06C85390">
            <wp:extent cx="5400040" cy="4149504"/>
            <wp:effectExtent l="0" t="0" r="0" b="381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040" cy="4149504"/>
                    </a:xfrm>
                    <a:prstGeom prst="rect">
                      <a:avLst/>
                    </a:prstGeom>
                    <a:noFill/>
                    <a:ln>
                      <a:noFill/>
                    </a:ln>
                  </pic:spPr>
                </pic:pic>
              </a:graphicData>
            </a:graphic>
          </wp:inline>
        </w:drawing>
      </w:r>
    </w:p>
    <w:p w14:paraId="3F234000" w14:textId="65EBF00E" w:rsidR="00A94B32" w:rsidRDefault="00A94B32" w:rsidP="0066385C">
      <w:pPr>
        <w:jc w:val="left"/>
        <w:rPr>
          <w:lang w:val="es-EC"/>
        </w:rPr>
      </w:pPr>
      <w:r w:rsidRPr="00A94B32">
        <w:rPr>
          <w:noProof/>
          <w:lang w:val="es-ES" w:eastAsia="es-ES"/>
        </w:rPr>
        <w:lastRenderedPageBreak/>
        <w:drawing>
          <wp:inline distT="0" distB="0" distL="0" distR="0" wp14:anchorId="48FE04B1" wp14:editId="20D67A50">
            <wp:extent cx="5400040" cy="8118391"/>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0BCAFAE7" w14:textId="77777777" w:rsidR="00A94B32" w:rsidRDefault="00A94B32" w:rsidP="0066385C">
      <w:pPr>
        <w:jc w:val="left"/>
        <w:rPr>
          <w:lang w:val="es-EC"/>
        </w:rPr>
      </w:pPr>
    </w:p>
    <w:p w14:paraId="5F1F1246" w14:textId="77777777" w:rsidR="00A94B32" w:rsidRDefault="00A94B32" w:rsidP="0066385C">
      <w:pPr>
        <w:jc w:val="left"/>
        <w:rPr>
          <w:lang w:val="es-EC"/>
        </w:rPr>
      </w:pPr>
    </w:p>
    <w:p w14:paraId="301BE2E1" w14:textId="77777777" w:rsidR="00A94B32" w:rsidRDefault="00A94B32" w:rsidP="0066385C">
      <w:pPr>
        <w:jc w:val="left"/>
        <w:rPr>
          <w:lang w:val="es-EC"/>
        </w:rPr>
      </w:pPr>
    </w:p>
    <w:p w14:paraId="38DB9300" w14:textId="77777777" w:rsidR="00A94B32" w:rsidRDefault="00A94B32" w:rsidP="0066385C">
      <w:pPr>
        <w:jc w:val="left"/>
        <w:rPr>
          <w:lang w:val="es-EC"/>
        </w:rPr>
      </w:pPr>
    </w:p>
    <w:p w14:paraId="5AA348DB" w14:textId="51410A5B" w:rsidR="00A94B32" w:rsidRDefault="00A94B32" w:rsidP="0066385C">
      <w:pPr>
        <w:jc w:val="left"/>
        <w:rPr>
          <w:lang w:val="es-EC"/>
        </w:rPr>
      </w:pPr>
      <w:r w:rsidRPr="00A94B32">
        <w:rPr>
          <w:noProof/>
          <w:lang w:val="es-ES" w:eastAsia="es-ES"/>
        </w:rPr>
        <w:drawing>
          <wp:inline distT="0" distB="0" distL="0" distR="0" wp14:anchorId="24B01C87" wp14:editId="6D93CE4E">
            <wp:extent cx="5400040" cy="3122932"/>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0040" cy="3122932"/>
                    </a:xfrm>
                    <a:prstGeom prst="rect">
                      <a:avLst/>
                    </a:prstGeom>
                    <a:noFill/>
                    <a:ln>
                      <a:noFill/>
                    </a:ln>
                  </pic:spPr>
                </pic:pic>
              </a:graphicData>
            </a:graphic>
          </wp:inline>
        </w:drawing>
      </w:r>
    </w:p>
    <w:p w14:paraId="5A5E7AC6" w14:textId="77777777" w:rsidR="00A94B32" w:rsidRDefault="00A94B32" w:rsidP="0066385C">
      <w:pPr>
        <w:jc w:val="left"/>
        <w:rPr>
          <w:lang w:val="es-EC"/>
        </w:rPr>
      </w:pPr>
    </w:p>
    <w:p w14:paraId="6BDBF693" w14:textId="61932023" w:rsidR="00A94B32" w:rsidRDefault="007A350F" w:rsidP="0066385C">
      <w:pPr>
        <w:jc w:val="left"/>
        <w:rPr>
          <w:lang w:val="es-EC"/>
        </w:rPr>
      </w:pPr>
      <w:r w:rsidRPr="007A350F">
        <w:rPr>
          <w:noProof/>
          <w:lang w:val="es-ES" w:eastAsia="es-ES"/>
        </w:rPr>
        <w:drawing>
          <wp:inline distT="0" distB="0" distL="0" distR="0" wp14:anchorId="6415C1AC" wp14:editId="527BC734">
            <wp:extent cx="5400040" cy="4149504"/>
            <wp:effectExtent l="0" t="0" r="0" b="381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4149504"/>
                    </a:xfrm>
                    <a:prstGeom prst="rect">
                      <a:avLst/>
                    </a:prstGeom>
                    <a:noFill/>
                    <a:ln>
                      <a:noFill/>
                    </a:ln>
                  </pic:spPr>
                </pic:pic>
              </a:graphicData>
            </a:graphic>
          </wp:inline>
        </w:drawing>
      </w:r>
    </w:p>
    <w:p w14:paraId="07D9DC60" w14:textId="77777777" w:rsidR="00A94B32" w:rsidRDefault="00A94B32" w:rsidP="0066385C">
      <w:pPr>
        <w:jc w:val="left"/>
        <w:rPr>
          <w:lang w:val="es-EC"/>
        </w:rPr>
      </w:pPr>
    </w:p>
    <w:p w14:paraId="06F4941E" w14:textId="274908D1" w:rsidR="00A94B32" w:rsidRDefault="00A94B32" w:rsidP="0066385C">
      <w:pPr>
        <w:jc w:val="left"/>
        <w:rPr>
          <w:lang w:val="es-EC"/>
        </w:rPr>
      </w:pPr>
      <w:r w:rsidRPr="00A94B32">
        <w:rPr>
          <w:noProof/>
          <w:lang w:val="es-ES" w:eastAsia="es-ES"/>
        </w:rPr>
        <w:lastRenderedPageBreak/>
        <w:drawing>
          <wp:inline distT="0" distB="0" distL="0" distR="0" wp14:anchorId="29F6E7F0" wp14:editId="65A937E7">
            <wp:extent cx="5400040" cy="893911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8939110"/>
                    </a:xfrm>
                    <a:prstGeom prst="rect">
                      <a:avLst/>
                    </a:prstGeom>
                    <a:noFill/>
                    <a:ln>
                      <a:noFill/>
                    </a:ln>
                  </pic:spPr>
                </pic:pic>
              </a:graphicData>
            </a:graphic>
          </wp:inline>
        </w:drawing>
      </w:r>
    </w:p>
    <w:p w14:paraId="550C9ECE" w14:textId="77777777" w:rsidR="00A94B32" w:rsidRDefault="00A94B32" w:rsidP="0066385C">
      <w:pPr>
        <w:jc w:val="left"/>
        <w:rPr>
          <w:lang w:val="es-EC"/>
        </w:rPr>
      </w:pPr>
    </w:p>
    <w:p w14:paraId="3ECBFF8B" w14:textId="77777777" w:rsidR="00A94B32" w:rsidRDefault="00A94B32" w:rsidP="0066385C">
      <w:pPr>
        <w:jc w:val="left"/>
        <w:rPr>
          <w:lang w:val="es-EC"/>
        </w:rPr>
      </w:pPr>
    </w:p>
    <w:p w14:paraId="33175708" w14:textId="02093DE0" w:rsidR="00A94B32" w:rsidRDefault="00A94B32" w:rsidP="0066385C">
      <w:pPr>
        <w:jc w:val="left"/>
        <w:rPr>
          <w:lang w:val="es-EC"/>
        </w:rPr>
      </w:pPr>
      <w:r w:rsidRPr="00A94B32">
        <w:rPr>
          <w:noProof/>
          <w:lang w:val="es-ES" w:eastAsia="es-ES"/>
        </w:rPr>
        <w:drawing>
          <wp:inline distT="0" distB="0" distL="0" distR="0" wp14:anchorId="433ECFE0" wp14:editId="42EFBDAC">
            <wp:extent cx="5400040" cy="2869032"/>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2869032"/>
                    </a:xfrm>
                    <a:prstGeom prst="rect">
                      <a:avLst/>
                    </a:prstGeom>
                    <a:noFill/>
                    <a:ln>
                      <a:noFill/>
                    </a:ln>
                  </pic:spPr>
                </pic:pic>
              </a:graphicData>
            </a:graphic>
          </wp:inline>
        </w:drawing>
      </w:r>
    </w:p>
    <w:p w14:paraId="024C4236" w14:textId="77777777" w:rsidR="00A94B32" w:rsidRDefault="00A94B32" w:rsidP="0066385C">
      <w:pPr>
        <w:jc w:val="left"/>
        <w:rPr>
          <w:lang w:val="es-EC"/>
        </w:rPr>
      </w:pPr>
    </w:p>
    <w:p w14:paraId="5BBF1CB3" w14:textId="77777777" w:rsidR="00A94B32" w:rsidRDefault="00A94B32" w:rsidP="0066385C">
      <w:pPr>
        <w:jc w:val="left"/>
        <w:rPr>
          <w:lang w:val="es-EC"/>
        </w:rPr>
      </w:pPr>
    </w:p>
    <w:p w14:paraId="4DBCF32A" w14:textId="24AE2B4A" w:rsidR="00A94B32" w:rsidRDefault="00A94B32" w:rsidP="0066385C">
      <w:pPr>
        <w:jc w:val="left"/>
        <w:rPr>
          <w:lang w:val="es-EC"/>
        </w:rPr>
      </w:pPr>
      <w:r w:rsidRPr="00A94B32">
        <w:rPr>
          <w:noProof/>
          <w:lang w:val="es-ES" w:eastAsia="es-ES"/>
        </w:rPr>
        <w:drawing>
          <wp:inline distT="0" distB="0" distL="0" distR="0" wp14:anchorId="547F63F1" wp14:editId="0EAD94FA">
            <wp:extent cx="5400040" cy="3542967"/>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040" cy="3542967"/>
                    </a:xfrm>
                    <a:prstGeom prst="rect">
                      <a:avLst/>
                    </a:prstGeom>
                    <a:noFill/>
                    <a:ln>
                      <a:noFill/>
                    </a:ln>
                  </pic:spPr>
                </pic:pic>
              </a:graphicData>
            </a:graphic>
          </wp:inline>
        </w:drawing>
      </w:r>
    </w:p>
    <w:p w14:paraId="3438FDE2" w14:textId="77777777" w:rsidR="00A94B32" w:rsidRDefault="00A94B32" w:rsidP="0066385C">
      <w:pPr>
        <w:jc w:val="left"/>
        <w:rPr>
          <w:lang w:val="es-EC"/>
        </w:rPr>
      </w:pPr>
    </w:p>
    <w:p w14:paraId="1CDE6B80" w14:textId="77777777" w:rsidR="00A94B32" w:rsidRDefault="00A94B32" w:rsidP="0066385C">
      <w:pPr>
        <w:jc w:val="left"/>
        <w:rPr>
          <w:lang w:val="es-EC"/>
        </w:rPr>
      </w:pPr>
    </w:p>
    <w:p w14:paraId="1BCEBDFB" w14:textId="77777777" w:rsidR="00A94B32" w:rsidRDefault="00A94B32" w:rsidP="0066385C">
      <w:pPr>
        <w:jc w:val="left"/>
        <w:rPr>
          <w:lang w:val="es-EC"/>
        </w:rPr>
      </w:pPr>
    </w:p>
    <w:p w14:paraId="655B0DAA" w14:textId="325B9A23" w:rsidR="00A94B32" w:rsidRDefault="00A94B32" w:rsidP="0066385C">
      <w:pPr>
        <w:jc w:val="left"/>
        <w:rPr>
          <w:lang w:val="es-EC"/>
        </w:rPr>
      </w:pPr>
      <w:r w:rsidRPr="00A94B32">
        <w:rPr>
          <w:noProof/>
          <w:lang w:val="es-ES" w:eastAsia="es-ES"/>
        </w:rPr>
        <w:lastRenderedPageBreak/>
        <w:drawing>
          <wp:inline distT="0" distB="0" distL="0" distR="0" wp14:anchorId="3007D748" wp14:editId="0961CBE5">
            <wp:extent cx="5400040" cy="811839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8118391"/>
                    </a:xfrm>
                    <a:prstGeom prst="rect">
                      <a:avLst/>
                    </a:prstGeom>
                    <a:noFill/>
                    <a:ln>
                      <a:noFill/>
                    </a:ln>
                  </pic:spPr>
                </pic:pic>
              </a:graphicData>
            </a:graphic>
          </wp:inline>
        </w:drawing>
      </w:r>
    </w:p>
    <w:p w14:paraId="07D7B74F" w14:textId="77777777" w:rsidR="00A94B32" w:rsidRDefault="00A94B32" w:rsidP="0066385C">
      <w:pPr>
        <w:jc w:val="left"/>
        <w:rPr>
          <w:lang w:val="es-EC"/>
        </w:rPr>
      </w:pPr>
    </w:p>
    <w:p w14:paraId="646A0A6B" w14:textId="77777777" w:rsidR="00A94B32" w:rsidRDefault="00A94B32" w:rsidP="0066385C">
      <w:pPr>
        <w:jc w:val="left"/>
        <w:rPr>
          <w:lang w:val="es-EC"/>
        </w:rPr>
      </w:pPr>
    </w:p>
    <w:p w14:paraId="531E8EC0" w14:textId="77777777" w:rsidR="00A94B32" w:rsidRDefault="00A94B32" w:rsidP="0066385C">
      <w:pPr>
        <w:jc w:val="left"/>
        <w:rPr>
          <w:lang w:val="es-EC"/>
        </w:rPr>
      </w:pPr>
    </w:p>
    <w:p w14:paraId="56573A75" w14:textId="77777777" w:rsidR="00A94B32" w:rsidRDefault="00A94B32" w:rsidP="0066385C">
      <w:pPr>
        <w:jc w:val="left"/>
        <w:rPr>
          <w:lang w:val="es-EC"/>
        </w:rPr>
      </w:pPr>
    </w:p>
    <w:p w14:paraId="6B6A8B1E" w14:textId="73179032" w:rsidR="00A94B32" w:rsidRDefault="00A94B32" w:rsidP="0066385C">
      <w:pPr>
        <w:jc w:val="left"/>
        <w:rPr>
          <w:lang w:val="es-EC"/>
        </w:rPr>
      </w:pPr>
      <w:r w:rsidRPr="00A94B32">
        <w:rPr>
          <w:noProof/>
          <w:lang w:val="es-ES" w:eastAsia="es-ES"/>
        </w:rPr>
        <w:drawing>
          <wp:inline distT="0" distB="0" distL="0" distR="0" wp14:anchorId="562F2E0A" wp14:editId="5F6C995D">
            <wp:extent cx="5400040" cy="3122932"/>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0040" cy="3122932"/>
                    </a:xfrm>
                    <a:prstGeom prst="rect">
                      <a:avLst/>
                    </a:prstGeom>
                    <a:noFill/>
                    <a:ln>
                      <a:noFill/>
                    </a:ln>
                  </pic:spPr>
                </pic:pic>
              </a:graphicData>
            </a:graphic>
          </wp:inline>
        </w:drawing>
      </w:r>
    </w:p>
    <w:p w14:paraId="64446E5B" w14:textId="77777777" w:rsidR="00A94B32" w:rsidRDefault="00A94B32" w:rsidP="0066385C">
      <w:pPr>
        <w:jc w:val="left"/>
        <w:rPr>
          <w:lang w:val="es-EC"/>
        </w:rPr>
      </w:pPr>
    </w:p>
    <w:p w14:paraId="12289AD1" w14:textId="77777777" w:rsidR="00A94B32" w:rsidRDefault="00A94B32" w:rsidP="0066385C">
      <w:pPr>
        <w:jc w:val="left"/>
        <w:rPr>
          <w:lang w:val="es-EC"/>
        </w:rPr>
      </w:pPr>
    </w:p>
    <w:p w14:paraId="3AC7F17C" w14:textId="237F6F37" w:rsidR="00A94B32" w:rsidRDefault="003208E0" w:rsidP="0066385C">
      <w:pPr>
        <w:jc w:val="left"/>
        <w:rPr>
          <w:lang w:val="es-EC"/>
        </w:rPr>
      </w:pPr>
      <w:r w:rsidRPr="003208E0">
        <w:rPr>
          <w:noProof/>
          <w:lang w:val="es-ES" w:eastAsia="es-ES"/>
        </w:rPr>
        <w:drawing>
          <wp:inline distT="0" distB="0" distL="0" distR="0" wp14:anchorId="237D64DD" wp14:editId="43B9C7B6">
            <wp:extent cx="5400040" cy="3204497"/>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040" cy="3204497"/>
                    </a:xfrm>
                    <a:prstGeom prst="rect">
                      <a:avLst/>
                    </a:prstGeom>
                    <a:noFill/>
                    <a:ln>
                      <a:noFill/>
                    </a:ln>
                  </pic:spPr>
                </pic:pic>
              </a:graphicData>
            </a:graphic>
          </wp:inline>
        </w:drawing>
      </w:r>
    </w:p>
    <w:p w14:paraId="2EA11603" w14:textId="77777777" w:rsidR="00A94B32" w:rsidRDefault="00A94B32" w:rsidP="0066385C">
      <w:pPr>
        <w:jc w:val="left"/>
        <w:rPr>
          <w:lang w:val="es-EC"/>
        </w:rPr>
      </w:pPr>
    </w:p>
    <w:p w14:paraId="74D64CB9" w14:textId="6BE271DE" w:rsidR="00A94B32" w:rsidRDefault="003208E0" w:rsidP="0066385C">
      <w:pPr>
        <w:jc w:val="left"/>
        <w:rPr>
          <w:lang w:val="es-EC"/>
        </w:rPr>
      </w:pPr>
      <w:r w:rsidRPr="003208E0">
        <w:rPr>
          <w:noProof/>
          <w:lang w:val="es-ES" w:eastAsia="es-ES"/>
        </w:rPr>
        <w:lastRenderedPageBreak/>
        <w:drawing>
          <wp:inline distT="0" distB="0" distL="0" distR="0" wp14:anchorId="3D881C9F" wp14:editId="70B72431">
            <wp:extent cx="5400040" cy="1139837"/>
            <wp:effectExtent l="0" t="0" r="0" b="317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1139837"/>
                    </a:xfrm>
                    <a:prstGeom prst="rect">
                      <a:avLst/>
                    </a:prstGeom>
                    <a:noFill/>
                    <a:ln>
                      <a:noFill/>
                    </a:ln>
                  </pic:spPr>
                </pic:pic>
              </a:graphicData>
            </a:graphic>
          </wp:inline>
        </w:drawing>
      </w:r>
    </w:p>
    <w:p w14:paraId="2992E631" w14:textId="601D94A6" w:rsidR="00A94B32" w:rsidRDefault="003208E0" w:rsidP="0066385C">
      <w:pPr>
        <w:jc w:val="left"/>
        <w:rPr>
          <w:lang w:val="es-EC"/>
        </w:rPr>
      </w:pPr>
      <w:r w:rsidRPr="003208E0">
        <w:rPr>
          <w:noProof/>
          <w:lang w:val="es-ES" w:eastAsia="es-ES"/>
        </w:rPr>
        <w:drawing>
          <wp:inline distT="0" distB="0" distL="0" distR="0" wp14:anchorId="2405C82E" wp14:editId="7CAB6B64">
            <wp:extent cx="5400040" cy="2531645"/>
            <wp:effectExtent l="0" t="0" r="0" b="254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00040" cy="2531645"/>
                    </a:xfrm>
                    <a:prstGeom prst="rect">
                      <a:avLst/>
                    </a:prstGeom>
                    <a:noFill/>
                    <a:ln>
                      <a:noFill/>
                    </a:ln>
                  </pic:spPr>
                </pic:pic>
              </a:graphicData>
            </a:graphic>
          </wp:inline>
        </w:drawing>
      </w:r>
    </w:p>
    <w:p w14:paraId="36503082" w14:textId="77777777" w:rsidR="00A94B32" w:rsidRDefault="00A94B32" w:rsidP="0066385C">
      <w:pPr>
        <w:jc w:val="left"/>
        <w:rPr>
          <w:lang w:val="es-EC"/>
        </w:rPr>
      </w:pPr>
    </w:p>
    <w:p w14:paraId="3C1B3796" w14:textId="087A0D18" w:rsidR="00A94B32" w:rsidRDefault="003208E0" w:rsidP="0066385C">
      <w:pPr>
        <w:jc w:val="left"/>
        <w:rPr>
          <w:lang w:val="es-EC"/>
        </w:rPr>
      </w:pPr>
      <w:r w:rsidRPr="003208E0">
        <w:rPr>
          <w:noProof/>
          <w:lang w:val="es-ES" w:eastAsia="es-ES"/>
        </w:rPr>
        <w:drawing>
          <wp:inline distT="0" distB="0" distL="0" distR="0" wp14:anchorId="0C7D101B" wp14:editId="4560B35D">
            <wp:extent cx="5400040" cy="2700020"/>
            <wp:effectExtent l="0" t="0" r="0" b="508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inline>
        </w:drawing>
      </w:r>
    </w:p>
    <w:p w14:paraId="577BA758" w14:textId="77777777" w:rsidR="00A94B32" w:rsidRDefault="00A94B32" w:rsidP="0066385C">
      <w:pPr>
        <w:jc w:val="left"/>
        <w:rPr>
          <w:lang w:val="es-EC"/>
        </w:rPr>
      </w:pPr>
    </w:p>
    <w:p w14:paraId="5AB6FFC1" w14:textId="77777777" w:rsidR="00A94B32" w:rsidRDefault="00A94B32" w:rsidP="0066385C">
      <w:pPr>
        <w:jc w:val="left"/>
        <w:rPr>
          <w:lang w:val="es-EC"/>
        </w:rPr>
      </w:pPr>
    </w:p>
    <w:p w14:paraId="397E6A87" w14:textId="77777777" w:rsidR="00A94B32" w:rsidRDefault="00A94B32" w:rsidP="0066385C">
      <w:pPr>
        <w:jc w:val="left"/>
        <w:rPr>
          <w:lang w:val="es-EC"/>
        </w:rPr>
      </w:pPr>
    </w:p>
    <w:p w14:paraId="41C98799" w14:textId="77777777" w:rsidR="00A94B32" w:rsidRDefault="00A94B32" w:rsidP="0066385C">
      <w:pPr>
        <w:jc w:val="left"/>
        <w:rPr>
          <w:lang w:val="es-EC"/>
        </w:rPr>
      </w:pPr>
    </w:p>
    <w:p w14:paraId="6B63C827" w14:textId="77777777" w:rsidR="00A94B32" w:rsidRDefault="00A94B32" w:rsidP="0066385C">
      <w:pPr>
        <w:jc w:val="left"/>
        <w:rPr>
          <w:lang w:val="es-EC"/>
        </w:rPr>
      </w:pPr>
    </w:p>
    <w:p w14:paraId="6E027C9F" w14:textId="2173BA57" w:rsidR="00A94B32" w:rsidRDefault="003208E0" w:rsidP="0066385C">
      <w:pPr>
        <w:jc w:val="left"/>
        <w:rPr>
          <w:lang w:val="es-EC"/>
        </w:rPr>
      </w:pPr>
      <w:r w:rsidRPr="003208E0">
        <w:rPr>
          <w:noProof/>
          <w:lang w:val="es-ES" w:eastAsia="es-ES"/>
        </w:rPr>
        <w:lastRenderedPageBreak/>
        <w:drawing>
          <wp:inline distT="0" distB="0" distL="0" distR="0" wp14:anchorId="64B4C940" wp14:editId="6EBE7DF0">
            <wp:extent cx="5400040" cy="830379"/>
            <wp:effectExtent l="0" t="0" r="0" b="825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830379"/>
                    </a:xfrm>
                    <a:prstGeom prst="rect">
                      <a:avLst/>
                    </a:prstGeom>
                    <a:noFill/>
                    <a:ln>
                      <a:noFill/>
                    </a:ln>
                  </pic:spPr>
                </pic:pic>
              </a:graphicData>
            </a:graphic>
          </wp:inline>
        </w:drawing>
      </w:r>
    </w:p>
    <w:p w14:paraId="017B3AB1" w14:textId="77777777" w:rsidR="00A94B32" w:rsidRDefault="00A94B32" w:rsidP="0066385C">
      <w:pPr>
        <w:jc w:val="left"/>
        <w:rPr>
          <w:lang w:val="es-EC"/>
        </w:rPr>
      </w:pPr>
    </w:p>
    <w:p w14:paraId="1CF5ACA3" w14:textId="77777777" w:rsidR="00A94B32" w:rsidRDefault="00A94B32" w:rsidP="0066385C">
      <w:pPr>
        <w:jc w:val="left"/>
        <w:rPr>
          <w:lang w:val="es-EC"/>
        </w:rPr>
      </w:pPr>
    </w:p>
    <w:p w14:paraId="17ECAEFA" w14:textId="423C7430" w:rsidR="00A94B32" w:rsidRDefault="003208E0" w:rsidP="0066385C">
      <w:pPr>
        <w:jc w:val="left"/>
        <w:rPr>
          <w:lang w:val="es-EC"/>
        </w:rPr>
      </w:pPr>
      <w:r w:rsidRPr="003208E0">
        <w:rPr>
          <w:noProof/>
          <w:lang w:val="es-ES" w:eastAsia="es-ES"/>
        </w:rPr>
        <w:drawing>
          <wp:inline distT="0" distB="0" distL="0" distR="0" wp14:anchorId="570E1599" wp14:editId="21C26198">
            <wp:extent cx="5400040" cy="2799131"/>
            <wp:effectExtent l="0" t="0" r="0" b="127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40" cy="2799131"/>
                    </a:xfrm>
                    <a:prstGeom prst="rect">
                      <a:avLst/>
                    </a:prstGeom>
                    <a:noFill/>
                    <a:ln>
                      <a:noFill/>
                    </a:ln>
                  </pic:spPr>
                </pic:pic>
              </a:graphicData>
            </a:graphic>
          </wp:inline>
        </w:drawing>
      </w:r>
    </w:p>
    <w:p w14:paraId="00979D8B" w14:textId="77777777" w:rsidR="00A94B32" w:rsidRDefault="00A94B32" w:rsidP="0066385C">
      <w:pPr>
        <w:jc w:val="left"/>
        <w:rPr>
          <w:lang w:val="es-EC"/>
        </w:rPr>
      </w:pPr>
    </w:p>
    <w:p w14:paraId="68D34D36" w14:textId="3430B813" w:rsidR="00A94B32" w:rsidRDefault="003208E0" w:rsidP="0066385C">
      <w:pPr>
        <w:jc w:val="left"/>
        <w:rPr>
          <w:lang w:val="es-EC"/>
        </w:rPr>
      </w:pPr>
      <w:r w:rsidRPr="003208E0">
        <w:rPr>
          <w:noProof/>
          <w:lang w:val="es-ES" w:eastAsia="es-ES"/>
        </w:rPr>
        <w:drawing>
          <wp:inline distT="0" distB="0" distL="0" distR="0" wp14:anchorId="5322C173" wp14:editId="32D9F4BE">
            <wp:extent cx="5400040" cy="2697017"/>
            <wp:effectExtent l="0" t="0" r="0" b="825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00040" cy="2697017"/>
                    </a:xfrm>
                    <a:prstGeom prst="rect">
                      <a:avLst/>
                    </a:prstGeom>
                    <a:noFill/>
                    <a:ln>
                      <a:noFill/>
                    </a:ln>
                  </pic:spPr>
                </pic:pic>
              </a:graphicData>
            </a:graphic>
          </wp:inline>
        </w:drawing>
      </w:r>
    </w:p>
    <w:p w14:paraId="0D45F52D" w14:textId="77777777" w:rsidR="00A94B32" w:rsidRDefault="00A94B32" w:rsidP="0066385C">
      <w:pPr>
        <w:jc w:val="left"/>
        <w:rPr>
          <w:lang w:val="es-EC"/>
        </w:rPr>
      </w:pPr>
    </w:p>
    <w:p w14:paraId="4FDB69AE" w14:textId="77777777" w:rsidR="00A94B32" w:rsidRDefault="00A94B32" w:rsidP="0066385C">
      <w:pPr>
        <w:jc w:val="left"/>
        <w:rPr>
          <w:lang w:val="es-EC"/>
        </w:rPr>
      </w:pPr>
    </w:p>
    <w:p w14:paraId="2F722A1A" w14:textId="77777777" w:rsidR="00A94B32" w:rsidRDefault="00A94B32" w:rsidP="0066385C">
      <w:pPr>
        <w:jc w:val="left"/>
        <w:rPr>
          <w:lang w:val="es-EC"/>
        </w:rPr>
      </w:pPr>
    </w:p>
    <w:p w14:paraId="49C604E1" w14:textId="77777777" w:rsidR="00A94B32" w:rsidRDefault="00A94B32" w:rsidP="0066385C">
      <w:pPr>
        <w:jc w:val="left"/>
        <w:rPr>
          <w:lang w:val="es-EC"/>
        </w:rPr>
      </w:pPr>
    </w:p>
    <w:p w14:paraId="4CB618FC" w14:textId="77777777" w:rsidR="00A94B32" w:rsidRDefault="00A94B32" w:rsidP="0066385C">
      <w:pPr>
        <w:jc w:val="left"/>
        <w:rPr>
          <w:lang w:val="es-EC"/>
        </w:rPr>
      </w:pPr>
    </w:p>
    <w:p w14:paraId="00E94EF2" w14:textId="77777777" w:rsidR="00A94B32" w:rsidRDefault="00A94B32" w:rsidP="0066385C">
      <w:pPr>
        <w:jc w:val="left"/>
        <w:rPr>
          <w:lang w:val="es-EC"/>
        </w:rPr>
      </w:pPr>
    </w:p>
    <w:p w14:paraId="6755A3CB" w14:textId="77777777" w:rsidR="00BA22A8" w:rsidRDefault="00BA22A8" w:rsidP="0066385C">
      <w:pPr>
        <w:jc w:val="left"/>
        <w:rPr>
          <w:lang w:val="es-EC"/>
        </w:rPr>
      </w:pPr>
    </w:p>
    <w:p w14:paraId="5B798DBE" w14:textId="77777777" w:rsidR="00BA22A8" w:rsidRDefault="00BA22A8" w:rsidP="0066385C">
      <w:pPr>
        <w:jc w:val="left"/>
        <w:rPr>
          <w:lang w:val="es-EC"/>
        </w:rPr>
      </w:pPr>
    </w:p>
    <w:p w14:paraId="613F9A8C" w14:textId="77777777" w:rsidR="00BA22A8" w:rsidRDefault="00BA22A8" w:rsidP="0066385C">
      <w:pPr>
        <w:jc w:val="left"/>
        <w:rPr>
          <w:lang w:val="es-EC"/>
        </w:rPr>
      </w:pPr>
    </w:p>
    <w:p w14:paraId="6018D59C" w14:textId="77777777" w:rsidR="00BA22A8" w:rsidRDefault="00BA22A8" w:rsidP="0066385C">
      <w:pPr>
        <w:jc w:val="left"/>
        <w:rPr>
          <w:lang w:val="es-EC"/>
        </w:rPr>
      </w:pPr>
    </w:p>
    <w:p w14:paraId="33C798F7" w14:textId="77777777" w:rsidR="00BA22A8" w:rsidRDefault="00BA22A8" w:rsidP="0066385C">
      <w:pPr>
        <w:jc w:val="left"/>
        <w:rPr>
          <w:lang w:val="es-EC"/>
        </w:rPr>
      </w:pPr>
    </w:p>
    <w:p w14:paraId="0B4406AA" w14:textId="77777777" w:rsidR="00BA22A8" w:rsidRDefault="00BA22A8" w:rsidP="0066385C">
      <w:pPr>
        <w:jc w:val="left"/>
        <w:rPr>
          <w:lang w:val="es-EC"/>
        </w:rPr>
      </w:pPr>
    </w:p>
    <w:p w14:paraId="4BC04D72" w14:textId="77777777" w:rsidR="00BA22A8" w:rsidRDefault="00BA22A8" w:rsidP="0066385C">
      <w:pPr>
        <w:jc w:val="left"/>
        <w:rPr>
          <w:lang w:val="es-EC"/>
        </w:rPr>
      </w:pPr>
    </w:p>
    <w:p w14:paraId="339AE38D" w14:textId="77777777" w:rsidR="00BA22A8" w:rsidRDefault="00BA22A8" w:rsidP="0066385C">
      <w:pPr>
        <w:jc w:val="left"/>
        <w:rPr>
          <w:lang w:val="es-EC"/>
        </w:rPr>
      </w:pPr>
    </w:p>
    <w:p w14:paraId="6E8EE434" w14:textId="77777777" w:rsidR="003208E0" w:rsidRDefault="003208E0" w:rsidP="0066385C">
      <w:pPr>
        <w:jc w:val="left"/>
        <w:rPr>
          <w:lang w:val="es-EC"/>
        </w:rPr>
      </w:pPr>
    </w:p>
    <w:p w14:paraId="58187A3A" w14:textId="77777777" w:rsidR="00BA22A8" w:rsidRDefault="00BA22A8" w:rsidP="0066385C">
      <w:pPr>
        <w:jc w:val="left"/>
        <w:rPr>
          <w:lang w:val="es-EC"/>
        </w:rPr>
      </w:pPr>
    </w:p>
    <w:p w14:paraId="3E15F363" w14:textId="77777777" w:rsidR="00BA22A8" w:rsidRDefault="00BA22A8" w:rsidP="0066385C">
      <w:pPr>
        <w:jc w:val="left"/>
        <w:rPr>
          <w:lang w:val="es-EC"/>
        </w:rPr>
      </w:pPr>
    </w:p>
    <w:p w14:paraId="30066027" w14:textId="77777777" w:rsidR="00BA22A8" w:rsidRPr="00BA22A8" w:rsidRDefault="00BA22A8" w:rsidP="00BA22A8">
      <w:pPr>
        <w:rPr>
          <w:lang w:val="es-EC" w:eastAsia="es-MX"/>
        </w:rPr>
      </w:pPr>
    </w:p>
    <w:p w14:paraId="118653C3" w14:textId="45ABB9C4" w:rsidR="00A94B32" w:rsidRDefault="000E2118" w:rsidP="000E2118">
      <w:pPr>
        <w:pStyle w:val="Ttulo2"/>
        <w:numPr>
          <w:ilvl w:val="0"/>
          <w:numId w:val="0"/>
        </w:numPr>
      </w:pPr>
      <w:r>
        <w:rPr>
          <w:lang w:eastAsia="es-MX"/>
        </w:rPr>
        <w:t xml:space="preserve">    </w:t>
      </w:r>
      <w:bookmarkStart w:id="127" w:name="_Toc450221042"/>
      <w:r>
        <w:rPr>
          <w:lang w:eastAsia="es-MX"/>
        </w:rPr>
        <w:t xml:space="preserve">2.2    </w:t>
      </w:r>
      <w:r w:rsidR="00BA22A8">
        <w:rPr>
          <w:lang w:eastAsia="es-MX"/>
        </w:rPr>
        <w:t>EVAPORACIÓN POTENCIAL</w:t>
      </w:r>
      <w:bookmarkEnd w:id="127"/>
    </w:p>
    <w:p w14:paraId="69481C02" w14:textId="77777777" w:rsidR="00A94B32" w:rsidRDefault="00A94B32" w:rsidP="0066385C">
      <w:pPr>
        <w:jc w:val="left"/>
        <w:rPr>
          <w:lang w:val="es-EC"/>
        </w:rPr>
      </w:pPr>
    </w:p>
    <w:p w14:paraId="0E67589A" w14:textId="77777777" w:rsidR="00A94B32" w:rsidRDefault="00A94B32" w:rsidP="0066385C">
      <w:pPr>
        <w:jc w:val="left"/>
        <w:rPr>
          <w:lang w:val="es-EC"/>
        </w:rPr>
      </w:pPr>
    </w:p>
    <w:p w14:paraId="2DBEBBE7" w14:textId="77777777" w:rsidR="00A94B32" w:rsidRDefault="00A94B32" w:rsidP="0066385C">
      <w:pPr>
        <w:jc w:val="left"/>
        <w:rPr>
          <w:lang w:val="es-EC"/>
        </w:rPr>
      </w:pPr>
    </w:p>
    <w:p w14:paraId="791277E4" w14:textId="77777777" w:rsidR="003208E0" w:rsidRDefault="003208E0" w:rsidP="0066385C">
      <w:pPr>
        <w:jc w:val="left"/>
        <w:rPr>
          <w:lang w:val="es-EC"/>
        </w:rPr>
      </w:pPr>
    </w:p>
    <w:p w14:paraId="35085E75" w14:textId="77777777" w:rsidR="003208E0" w:rsidRDefault="003208E0" w:rsidP="0066385C">
      <w:pPr>
        <w:jc w:val="left"/>
        <w:rPr>
          <w:lang w:val="es-EC"/>
        </w:rPr>
      </w:pPr>
    </w:p>
    <w:p w14:paraId="1D1C7C0F" w14:textId="77777777" w:rsidR="003208E0" w:rsidRDefault="003208E0" w:rsidP="0066385C">
      <w:pPr>
        <w:jc w:val="left"/>
        <w:rPr>
          <w:lang w:val="es-EC"/>
        </w:rPr>
      </w:pPr>
    </w:p>
    <w:p w14:paraId="68CFFED9" w14:textId="77777777" w:rsidR="003208E0" w:rsidRDefault="003208E0" w:rsidP="0066385C">
      <w:pPr>
        <w:jc w:val="left"/>
        <w:rPr>
          <w:lang w:val="es-EC"/>
        </w:rPr>
      </w:pPr>
    </w:p>
    <w:p w14:paraId="0E70BBE7" w14:textId="77777777" w:rsidR="003208E0" w:rsidRDefault="003208E0" w:rsidP="0066385C">
      <w:pPr>
        <w:jc w:val="left"/>
        <w:rPr>
          <w:lang w:val="es-EC"/>
        </w:rPr>
      </w:pPr>
    </w:p>
    <w:p w14:paraId="15E54411" w14:textId="77777777" w:rsidR="003208E0" w:rsidRDefault="003208E0" w:rsidP="0066385C">
      <w:pPr>
        <w:jc w:val="left"/>
        <w:rPr>
          <w:lang w:val="es-EC"/>
        </w:rPr>
      </w:pPr>
    </w:p>
    <w:p w14:paraId="17710E07" w14:textId="77777777" w:rsidR="003208E0" w:rsidRDefault="003208E0" w:rsidP="0066385C">
      <w:pPr>
        <w:jc w:val="left"/>
        <w:rPr>
          <w:lang w:val="es-EC"/>
        </w:rPr>
      </w:pPr>
    </w:p>
    <w:p w14:paraId="6733F1D1" w14:textId="77777777" w:rsidR="003208E0" w:rsidRDefault="003208E0" w:rsidP="0066385C">
      <w:pPr>
        <w:jc w:val="left"/>
        <w:rPr>
          <w:lang w:val="es-EC"/>
        </w:rPr>
      </w:pPr>
    </w:p>
    <w:p w14:paraId="4ED0BF82" w14:textId="77777777" w:rsidR="003208E0" w:rsidRDefault="003208E0" w:rsidP="0066385C">
      <w:pPr>
        <w:jc w:val="left"/>
        <w:rPr>
          <w:lang w:val="es-EC"/>
        </w:rPr>
      </w:pPr>
    </w:p>
    <w:p w14:paraId="394FBD3D" w14:textId="77777777" w:rsidR="003208E0" w:rsidRDefault="003208E0" w:rsidP="0066385C">
      <w:pPr>
        <w:jc w:val="left"/>
        <w:rPr>
          <w:lang w:val="es-EC"/>
        </w:rPr>
      </w:pPr>
    </w:p>
    <w:p w14:paraId="431B8CED" w14:textId="77777777" w:rsidR="003208E0" w:rsidRDefault="003208E0" w:rsidP="0066385C">
      <w:pPr>
        <w:jc w:val="left"/>
        <w:rPr>
          <w:lang w:val="es-EC"/>
        </w:rPr>
      </w:pPr>
    </w:p>
    <w:p w14:paraId="12FA29AE" w14:textId="77777777" w:rsidR="003208E0" w:rsidRDefault="003208E0" w:rsidP="0066385C">
      <w:pPr>
        <w:jc w:val="left"/>
        <w:rPr>
          <w:lang w:val="es-EC"/>
        </w:rPr>
      </w:pPr>
    </w:p>
    <w:p w14:paraId="221DB9ED" w14:textId="77777777" w:rsidR="003208E0" w:rsidRDefault="003208E0" w:rsidP="0066385C">
      <w:pPr>
        <w:jc w:val="left"/>
        <w:rPr>
          <w:lang w:val="es-EC"/>
        </w:rPr>
      </w:pPr>
    </w:p>
    <w:p w14:paraId="429223CF" w14:textId="4372F072" w:rsidR="00A94B32" w:rsidRDefault="003208E0" w:rsidP="0066385C">
      <w:pPr>
        <w:jc w:val="left"/>
        <w:rPr>
          <w:lang w:val="es-EC"/>
        </w:rPr>
      </w:pPr>
      <w:r w:rsidRPr="003208E0">
        <w:rPr>
          <w:noProof/>
          <w:lang w:val="es-ES" w:eastAsia="es-ES"/>
        </w:rPr>
        <w:drawing>
          <wp:inline distT="0" distB="0" distL="0" distR="0" wp14:anchorId="356212D4" wp14:editId="55DF782F">
            <wp:extent cx="5400040" cy="6853063"/>
            <wp:effectExtent l="0" t="0" r="0" b="508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09EE26A" w14:textId="77777777" w:rsidR="00B75C33" w:rsidRDefault="00B75C33" w:rsidP="0066385C">
      <w:pPr>
        <w:jc w:val="left"/>
        <w:rPr>
          <w:lang w:val="es-EC"/>
        </w:rPr>
      </w:pPr>
    </w:p>
    <w:p w14:paraId="1F117A12" w14:textId="77777777" w:rsidR="00B75C33" w:rsidRDefault="00B75C33" w:rsidP="0066385C">
      <w:pPr>
        <w:jc w:val="left"/>
        <w:rPr>
          <w:lang w:val="es-EC"/>
        </w:rPr>
      </w:pPr>
    </w:p>
    <w:p w14:paraId="7C84B4DD" w14:textId="77777777" w:rsidR="00B75C33" w:rsidRDefault="00B75C33" w:rsidP="0066385C">
      <w:pPr>
        <w:jc w:val="left"/>
        <w:rPr>
          <w:lang w:val="es-EC"/>
        </w:rPr>
      </w:pPr>
    </w:p>
    <w:p w14:paraId="0A1B888F" w14:textId="77777777" w:rsidR="00B75C33" w:rsidRDefault="00B75C33" w:rsidP="0066385C">
      <w:pPr>
        <w:jc w:val="left"/>
        <w:rPr>
          <w:lang w:val="es-EC"/>
        </w:rPr>
      </w:pPr>
    </w:p>
    <w:p w14:paraId="5D529C9B" w14:textId="77777777" w:rsidR="00B75C33" w:rsidRDefault="00B75C33" w:rsidP="0066385C">
      <w:pPr>
        <w:jc w:val="left"/>
        <w:rPr>
          <w:lang w:val="es-EC"/>
        </w:rPr>
      </w:pPr>
    </w:p>
    <w:p w14:paraId="454ECB29" w14:textId="77777777" w:rsidR="00B75C33" w:rsidRDefault="00B75C33" w:rsidP="0066385C">
      <w:pPr>
        <w:jc w:val="left"/>
        <w:rPr>
          <w:lang w:val="es-EC"/>
        </w:rPr>
      </w:pPr>
    </w:p>
    <w:p w14:paraId="7AD4D076" w14:textId="3E71323A" w:rsidR="00B75C33" w:rsidRDefault="003208E0" w:rsidP="0066385C">
      <w:pPr>
        <w:jc w:val="left"/>
        <w:rPr>
          <w:lang w:val="es-EC"/>
        </w:rPr>
      </w:pPr>
      <w:r w:rsidRPr="003208E0">
        <w:rPr>
          <w:noProof/>
          <w:lang w:val="es-ES" w:eastAsia="es-ES"/>
        </w:rPr>
        <w:drawing>
          <wp:inline distT="0" distB="0" distL="0" distR="0" wp14:anchorId="5D62D531" wp14:editId="44CE6AE6">
            <wp:extent cx="5400040" cy="6853063"/>
            <wp:effectExtent l="0" t="0" r="0" b="508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3EBC0FD3" w14:textId="77777777" w:rsidR="00B75C33" w:rsidRDefault="00B75C33" w:rsidP="0066385C">
      <w:pPr>
        <w:jc w:val="left"/>
        <w:rPr>
          <w:lang w:val="es-EC"/>
        </w:rPr>
      </w:pPr>
    </w:p>
    <w:p w14:paraId="37D4D6E8" w14:textId="77777777" w:rsidR="00B75C33" w:rsidRDefault="00B75C33" w:rsidP="0066385C">
      <w:pPr>
        <w:jc w:val="left"/>
        <w:rPr>
          <w:lang w:val="es-EC"/>
        </w:rPr>
      </w:pPr>
    </w:p>
    <w:p w14:paraId="7B454B09" w14:textId="77777777" w:rsidR="00B75C33" w:rsidRDefault="00B75C33" w:rsidP="0066385C">
      <w:pPr>
        <w:jc w:val="left"/>
        <w:rPr>
          <w:lang w:val="es-EC"/>
        </w:rPr>
      </w:pPr>
    </w:p>
    <w:p w14:paraId="2C5C806C" w14:textId="77777777" w:rsidR="00B75C33" w:rsidRDefault="00B75C33" w:rsidP="0066385C">
      <w:pPr>
        <w:jc w:val="left"/>
        <w:rPr>
          <w:lang w:val="es-EC"/>
        </w:rPr>
      </w:pPr>
    </w:p>
    <w:p w14:paraId="73B7754A" w14:textId="77777777" w:rsidR="00B75C33" w:rsidRDefault="00B75C33" w:rsidP="0066385C">
      <w:pPr>
        <w:jc w:val="left"/>
        <w:rPr>
          <w:lang w:val="es-EC"/>
        </w:rPr>
      </w:pPr>
    </w:p>
    <w:p w14:paraId="601B91B7" w14:textId="77777777" w:rsidR="00B75C33" w:rsidRDefault="00B75C33" w:rsidP="0066385C">
      <w:pPr>
        <w:jc w:val="left"/>
        <w:rPr>
          <w:lang w:val="es-EC"/>
        </w:rPr>
      </w:pPr>
    </w:p>
    <w:p w14:paraId="1CB200CF" w14:textId="4277D297" w:rsidR="00B75C33" w:rsidRDefault="003208E0" w:rsidP="0066385C">
      <w:pPr>
        <w:jc w:val="left"/>
        <w:rPr>
          <w:lang w:val="es-EC"/>
        </w:rPr>
      </w:pPr>
      <w:r w:rsidRPr="003208E0">
        <w:rPr>
          <w:noProof/>
          <w:lang w:val="es-ES" w:eastAsia="es-ES"/>
        </w:rPr>
        <w:drawing>
          <wp:inline distT="0" distB="0" distL="0" distR="0" wp14:anchorId="1A302CD0" wp14:editId="3602223F">
            <wp:extent cx="5400040" cy="6853063"/>
            <wp:effectExtent l="0" t="0" r="0" b="508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740816D" w14:textId="77777777" w:rsidR="00B75C33" w:rsidRDefault="00B75C33" w:rsidP="0066385C">
      <w:pPr>
        <w:jc w:val="left"/>
        <w:rPr>
          <w:lang w:val="es-EC"/>
        </w:rPr>
      </w:pPr>
    </w:p>
    <w:p w14:paraId="1E97ED55" w14:textId="77777777" w:rsidR="00B75C33" w:rsidRDefault="00B75C33" w:rsidP="0066385C">
      <w:pPr>
        <w:jc w:val="left"/>
        <w:rPr>
          <w:lang w:val="es-EC"/>
        </w:rPr>
      </w:pPr>
    </w:p>
    <w:p w14:paraId="457889CE" w14:textId="77777777" w:rsidR="00B75C33" w:rsidRDefault="00B75C33" w:rsidP="0066385C">
      <w:pPr>
        <w:jc w:val="left"/>
        <w:rPr>
          <w:lang w:val="es-EC"/>
        </w:rPr>
      </w:pPr>
    </w:p>
    <w:p w14:paraId="3C4B78F4" w14:textId="77777777" w:rsidR="00B75C33" w:rsidRDefault="00B75C33" w:rsidP="0066385C">
      <w:pPr>
        <w:jc w:val="left"/>
        <w:rPr>
          <w:lang w:val="es-EC"/>
        </w:rPr>
      </w:pPr>
    </w:p>
    <w:p w14:paraId="366C0FAB" w14:textId="77777777" w:rsidR="00B75C33" w:rsidRDefault="00B75C33" w:rsidP="0066385C">
      <w:pPr>
        <w:jc w:val="left"/>
        <w:rPr>
          <w:lang w:val="es-EC"/>
        </w:rPr>
      </w:pPr>
    </w:p>
    <w:p w14:paraId="6AA1E398" w14:textId="77777777" w:rsidR="00B75C33" w:rsidRDefault="00B75C33" w:rsidP="0066385C">
      <w:pPr>
        <w:jc w:val="left"/>
        <w:rPr>
          <w:lang w:val="es-EC"/>
        </w:rPr>
      </w:pPr>
    </w:p>
    <w:p w14:paraId="5FA51B34" w14:textId="60013436" w:rsidR="00B75C33" w:rsidRDefault="003208E0" w:rsidP="0066385C">
      <w:pPr>
        <w:jc w:val="left"/>
        <w:rPr>
          <w:lang w:val="es-EC"/>
        </w:rPr>
      </w:pPr>
      <w:r w:rsidRPr="003208E0">
        <w:rPr>
          <w:noProof/>
          <w:lang w:val="es-ES" w:eastAsia="es-ES"/>
        </w:rPr>
        <w:drawing>
          <wp:inline distT="0" distB="0" distL="0" distR="0" wp14:anchorId="1B52109C" wp14:editId="5A3B8200">
            <wp:extent cx="5400040" cy="6853063"/>
            <wp:effectExtent l="0" t="0" r="0" b="508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365EA559" w14:textId="77777777" w:rsidR="00B75C33" w:rsidRDefault="00B75C33" w:rsidP="0066385C">
      <w:pPr>
        <w:jc w:val="left"/>
        <w:rPr>
          <w:lang w:val="es-EC"/>
        </w:rPr>
      </w:pPr>
    </w:p>
    <w:p w14:paraId="02088802" w14:textId="77777777" w:rsidR="00B75C33" w:rsidRDefault="00B75C33" w:rsidP="0066385C">
      <w:pPr>
        <w:jc w:val="left"/>
        <w:rPr>
          <w:lang w:val="es-EC"/>
        </w:rPr>
      </w:pPr>
    </w:p>
    <w:p w14:paraId="1C56746B" w14:textId="77777777" w:rsidR="00B75C33" w:rsidRDefault="00B75C33" w:rsidP="0066385C">
      <w:pPr>
        <w:jc w:val="left"/>
        <w:rPr>
          <w:lang w:val="es-EC"/>
        </w:rPr>
      </w:pPr>
    </w:p>
    <w:p w14:paraId="3BBCEF7C" w14:textId="77777777" w:rsidR="00B75C33" w:rsidRDefault="00B75C33" w:rsidP="0066385C">
      <w:pPr>
        <w:jc w:val="left"/>
        <w:rPr>
          <w:lang w:val="es-EC"/>
        </w:rPr>
      </w:pPr>
    </w:p>
    <w:p w14:paraId="5A3C44E2" w14:textId="77777777" w:rsidR="00B75C33" w:rsidRDefault="00B75C33" w:rsidP="0066385C">
      <w:pPr>
        <w:jc w:val="left"/>
        <w:rPr>
          <w:lang w:val="es-EC"/>
        </w:rPr>
      </w:pPr>
    </w:p>
    <w:p w14:paraId="552B6DF6" w14:textId="77777777" w:rsidR="00B75C33" w:rsidRDefault="00B75C33" w:rsidP="0066385C">
      <w:pPr>
        <w:jc w:val="left"/>
        <w:rPr>
          <w:lang w:val="es-EC"/>
        </w:rPr>
      </w:pPr>
    </w:p>
    <w:p w14:paraId="7E266ABA" w14:textId="3392C3D6" w:rsidR="00B75C33" w:rsidRDefault="003208E0" w:rsidP="0066385C">
      <w:pPr>
        <w:jc w:val="left"/>
        <w:rPr>
          <w:lang w:val="es-EC"/>
        </w:rPr>
      </w:pPr>
      <w:r w:rsidRPr="003208E0">
        <w:rPr>
          <w:noProof/>
          <w:lang w:val="es-ES" w:eastAsia="es-ES"/>
        </w:rPr>
        <w:drawing>
          <wp:inline distT="0" distB="0" distL="0" distR="0" wp14:anchorId="1A121D09" wp14:editId="27DB88E2">
            <wp:extent cx="5400040" cy="6853063"/>
            <wp:effectExtent l="0" t="0" r="0" b="508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F79EB05" w14:textId="77777777" w:rsidR="00B75C33" w:rsidRDefault="00B75C33" w:rsidP="0066385C">
      <w:pPr>
        <w:jc w:val="left"/>
        <w:rPr>
          <w:lang w:val="es-EC"/>
        </w:rPr>
      </w:pPr>
    </w:p>
    <w:p w14:paraId="42CE039C" w14:textId="77777777" w:rsidR="00B75C33" w:rsidRDefault="00B75C33" w:rsidP="0066385C">
      <w:pPr>
        <w:jc w:val="left"/>
        <w:rPr>
          <w:lang w:val="es-EC"/>
        </w:rPr>
      </w:pPr>
    </w:p>
    <w:p w14:paraId="746D545B" w14:textId="77777777" w:rsidR="00B75C33" w:rsidRDefault="00B75C33" w:rsidP="0066385C">
      <w:pPr>
        <w:jc w:val="left"/>
        <w:rPr>
          <w:lang w:val="es-EC"/>
        </w:rPr>
      </w:pPr>
    </w:p>
    <w:p w14:paraId="214A1B59" w14:textId="77777777" w:rsidR="00B75C33" w:rsidRDefault="00B75C33" w:rsidP="0066385C">
      <w:pPr>
        <w:jc w:val="left"/>
        <w:rPr>
          <w:lang w:val="es-EC"/>
        </w:rPr>
      </w:pPr>
    </w:p>
    <w:p w14:paraId="3307FB93" w14:textId="77777777" w:rsidR="00B75C33" w:rsidRDefault="00B75C33" w:rsidP="0066385C">
      <w:pPr>
        <w:jc w:val="left"/>
        <w:rPr>
          <w:lang w:val="es-EC"/>
        </w:rPr>
      </w:pPr>
    </w:p>
    <w:p w14:paraId="544B12DD" w14:textId="77777777" w:rsidR="00B75C33" w:rsidRDefault="00B75C33" w:rsidP="0066385C">
      <w:pPr>
        <w:jc w:val="left"/>
        <w:rPr>
          <w:lang w:val="es-EC"/>
        </w:rPr>
      </w:pPr>
    </w:p>
    <w:p w14:paraId="5F1F87AB" w14:textId="7DCFC901" w:rsidR="00B75C33" w:rsidRDefault="003208E0" w:rsidP="0066385C">
      <w:pPr>
        <w:jc w:val="left"/>
        <w:rPr>
          <w:lang w:val="es-EC"/>
        </w:rPr>
      </w:pPr>
      <w:r w:rsidRPr="003208E0">
        <w:rPr>
          <w:noProof/>
          <w:lang w:val="es-ES" w:eastAsia="es-ES"/>
        </w:rPr>
        <w:drawing>
          <wp:inline distT="0" distB="0" distL="0" distR="0" wp14:anchorId="369DA848" wp14:editId="3B7E96ED">
            <wp:extent cx="5400040" cy="6853063"/>
            <wp:effectExtent l="0" t="0" r="0" b="508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871B0F4" w14:textId="77777777" w:rsidR="00B75C33" w:rsidRDefault="00B75C33" w:rsidP="0066385C">
      <w:pPr>
        <w:jc w:val="left"/>
        <w:rPr>
          <w:lang w:val="es-EC"/>
        </w:rPr>
      </w:pPr>
    </w:p>
    <w:p w14:paraId="1C2A4A42" w14:textId="77777777" w:rsidR="00B75C33" w:rsidRDefault="00B75C33" w:rsidP="0066385C">
      <w:pPr>
        <w:jc w:val="left"/>
        <w:rPr>
          <w:lang w:val="es-EC"/>
        </w:rPr>
      </w:pPr>
    </w:p>
    <w:p w14:paraId="1D6F7855" w14:textId="77777777" w:rsidR="00B75C33" w:rsidRDefault="00B75C33" w:rsidP="0066385C">
      <w:pPr>
        <w:jc w:val="left"/>
        <w:rPr>
          <w:lang w:val="es-EC"/>
        </w:rPr>
      </w:pPr>
    </w:p>
    <w:p w14:paraId="58680AC0" w14:textId="77777777" w:rsidR="00B75C33" w:rsidRDefault="00B75C33" w:rsidP="0066385C">
      <w:pPr>
        <w:jc w:val="left"/>
        <w:rPr>
          <w:lang w:val="es-EC"/>
        </w:rPr>
      </w:pPr>
    </w:p>
    <w:p w14:paraId="2A715898" w14:textId="77777777" w:rsidR="00B75C33" w:rsidRDefault="00B75C33" w:rsidP="0066385C">
      <w:pPr>
        <w:jc w:val="left"/>
        <w:rPr>
          <w:lang w:val="es-EC"/>
        </w:rPr>
      </w:pPr>
    </w:p>
    <w:p w14:paraId="596087D3" w14:textId="77777777" w:rsidR="00B75C33" w:rsidRDefault="00B75C33" w:rsidP="0066385C">
      <w:pPr>
        <w:jc w:val="left"/>
        <w:rPr>
          <w:lang w:val="es-EC"/>
        </w:rPr>
      </w:pPr>
    </w:p>
    <w:p w14:paraId="674783DD" w14:textId="73D581CD" w:rsidR="00B75C33" w:rsidRDefault="003208E0" w:rsidP="0066385C">
      <w:pPr>
        <w:jc w:val="left"/>
        <w:rPr>
          <w:lang w:val="es-EC"/>
        </w:rPr>
      </w:pPr>
      <w:r w:rsidRPr="003208E0">
        <w:rPr>
          <w:noProof/>
          <w:lang w:val="es-ES" w:eastAsia="es-ES"/>
        </w:rPr>
        <w:drawing>
          <wp:inline distT="0" distB="0" distL="0" distR="0" wp14:anchorId="022762EA" wp14:editId="1D6B75D1">
            <wp:extent cx="5400040" cy="6853063"/>
            <wp:effectExtent l="0" t="0" r="0" b="508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A120776" w14:textId="77777777" w:rsidR="00B75C33" w:rsidRDefault="00B75C33" w:rsidP="0066385C">
      <w:pPr>
        <w:jc w:val="left"/>
        <w:rPr>
          <w:lang w:val="es-EC"/>
        </w:rPr>
      </w:pPr>
    </w:p>
    <w:p w14:paraId="15F2D58C" w14:textId="77777777" w:rsidR="00B75C33" w:rsidRDefault="00B75C33" w:rsidP="0066385C">
      <w:pPr>
        <w:jc w:val="left"/>
        <w:rPr>
          <w:lang w:val="es-EC"/>
        </w:rPr>
      </w:pPr>
    </w:p>
    <w:p w14:paraId="1FF72883" w14:textId="77777777" w:rsidR="00B75C33" w:rsidRDefault="00B75C33" w:rsidP="0066385C">
      <w:pPr>
        <w:jc w:val="left"/>
        <w:rPr>
          <w:lang w:val="es-EC"/>
        </w:rPr>
      </w:pPr>
    </w:p>
    <w:p w14:paraId="67D9FC75" w14:textId="77777777" w:rsidR="00B75C33" w:rsidRDefault="00B75C33" w:rsidP="0066385C">
      <w:pPr>
        <w:jc w:val="left"/>
        <w:rPr>
          <w:lang w:val="es-EC"/>
        </w:rPr>
      </w:pPr>
    </w:p>
    <w:p w14:paraId="30B710A9" w14:textId="77777777" w:rsidR="00B75C33" w:rsidRDefault="00B75C33" w:rsidP="0066385C">
      <w:pPr>
        <w:jc w:val="left"/>
        <w:rPr>
          <w:lang w:val="es-EC"/>
        </w:rPr>
      </w:pPr>
    </w:p>
    <w:p w14:paraId="7A06FC68" w14:textId="77777777" w:rsidR="00B75C33" w:rsidRDefault="00B75C33" w:rsidP="0066385C">
      <w:pPr>
        <w:jc w:val="left"/>
        <w:rPr>
          <w:lang w:val="es-EC"/>
        </w:rPr>
      </w:pPr>
    </w:p>
    <w:p w14:paraId="790E19E3" w14:textId="70AE5A52" w:rsidR="00B75C33" w:rsidRDefault="005C37DA" w:rsidP="0066385C">
      <w:pPr>
        <w:jc w:val="left"/>
        <w:rPr>
          <w:lang w:val="es-EC"/>
        </w:rPr>
      </w:pPr>
      <w:r w:rsidRPr="005C37DA">
        <w:rPr>
          <w:noProof/>
          <w:lang w:val="es-ES" w:eastAsia="es-ES"/>
        </w:rPr>
        <w:drawing>
          <wp:inline distT="0" distB="0" distL="0" distR="0" wp14:anchorId="6D41FF81" wp14:editId="1E248EA2">
            <wp:extent cx="5400040" cy="6853063"/>
            <wp:effectExtent l="0" t="0" r="0" b="508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0E87AD50" w14:textId="77777777" w:rsidR="00B75C33" w:rsidRDefault="00B75C33" w:rsidP="0066385C">
      <w:pPr>
        <w:jc w:val="left"/>
        <w:rPr>
          <w:lang w:val="es-EC"/>
        </w:rPr>
      </w:pPr>
    </w:p>
    <w:p w14:paraId="0725905E" w14:textId="77777777" w:rsidR="00B75C33" w:rsidRDefault="00B75C33" w:rsidP="0066385C">
      <w:pPr>
        <w:jc w:val="left"/>
        <w:rPr>
          <w:lang w:val="es-EC"/>
        </w:rPr>
      </w:pPr>
    </w:p>
    <w:p w14:paraId="47202696" w14:textId="77777777" w:rsidR="00B75C33" w:rsidRDefault="00B75C33" w:rsidP="0066385C">
      <w:pPr>
        <w:jc w:val="left"/>
        <w:rPr>
          <w:lang w:val="es-EC"/>
        </w:rPr>
      </w:pPr>
    </w:p>
    <w:p w14:paraId="37752A6D" w14:textId="77777777" w:rsidR="00B75C33" w:rsidRDefault="00B75C33" w:rsidP="0066385C">
      <w:pPr>
        <w:jc w:val="left"/>
        <w:rPr>
          <w:lang w:val="es-EC"/>
        </w:rPr>
      </w:pPr>
    </w:p>
    <w:p w14:paraId="24E95A96" w14:textId="77777777" w:rsidR="00B75C33" w:rsidRDefault="00B75C33" w:rsidP="0066385C">
      <w:pPr>
        <w:jc w:val="left"/>
        <w:rPr>
          <w:lang w:val="es-EC"/>
        </w:rPr>
      </w:pPr>
    </w:p>
    <w:p w14:paraId="2744EECE" w14:textId="77777777" w:rsidR="00B75C33" w:rsidRDefault="00B75C33" w:rsidP="0066385C">
      <w:pPr>
        <w:jc w:val="left"/>
        <w:rPr>
          <w:lang w:val="es-EC"/>
        </w:rPr>
      </w:pPr>
    </w:p>
    <w:p w14:paraId="1A8A2529" w14:textId="35444BB5" w:rsidR="00B75C33" w:rsidRDefault="005C37DA" w:rsidP="0066385C">
      <w:pPr>
        <w:jc w:val="left"/>
        <w:rPr>
          <w:lang w:val="es-EC"/>
        </w:rPr>
      </w:pPr>
      <w:r w:rsidRPr="005C37DA">
        <w:rPr>
          <w:noProof/>
          <w:lang w:val="es-ES" w:eastAsia="es-ES"/>
        </w:rPr>
        <w:drawing>
          <wp:inline distT="0" distB="0" distL="0" distR="0" wp14:anchorId="4B401D70" wp14:editId="42881F66">
            <wp:extent cx="5400040" cy="6853063"/>
            <wp:effectExtent l="0" t="0" r="0" b="508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2853B289" w14:textId="77777777" w:rsidR="00B75C33" w:rsidRDefault="00B75C33" w:rsidP="0066385C">
      <w:pPr>
        <w:jc w:val="left"/>
        <w:rPr>
          <w:lang w:val="es-EC"/>
        </w:rPr>
      </w:pPr>
    </w:p>
    <w:p w14:paraId="1D004785" w14:textId="77777777" w:rsidR="00B75C33" w:rsidRDefault="00B75C33" w:rsidP="0066385C">
      <w:pPr>
        <w:jc w:val="left"/>
        <w:rPr>
          <w:lang w:val="es-EC"/>
        </w:rPr>
      </w:pPr>
    </w:p>
    <w:p w14:paraId="2EC485F8" w14:textId="77777777" w:rsidR="00B75C33" w:rsidRDefault="00B75C33" w:rsidP="0066385C">
      <w:pPr>
        <w:jc w:val="left"/>
        <w:rPr>
          <w:lang w:val="es-EC"/>
        </w:rPr>
      </w:pPr>
    </w:p>
    <w:p w14:paraId="44544DF7" w14:textId="77777777" w:rsidR="00B75C33" w:rsidRDefault="00B75C33" w:rsidP="0066385C">
      <w:pPr>
        <w:jc w:val="left"/>
        <w:rPr>
          <w:lang w:val="es-EC"/>
        </w:rPr>
      </w:pPr>
    </w:p>
    <w:p w14:paraId="713FD285" w14:textId="77777777" w:rsidR="00B75C33" w:rsidRDefault="00B75C33" w:rsidP="0066385C">
      <w:pPr>
        <w:jc w:val="left"/>
        <w:rPr>
          <w:lang w:val="es-EC"/>
        </w:rPr>
      </w:pPr>
    </w:p>
    <w:p w14:paraId="387C37B2" w14:textId="77777777" w:rsidR="00B75C33" w:rsidRDefault="00B75C33" w:rsidP="0066385C">
      <w:pPr>
        <w:jc w:val="left"/>
        <w:rPr>
          <w:lang w:val="es-EC"/>
        </w:rPr>
      </w:pPr>
    </w:p>
    <w:p w14:paraId="1071796A" w14:textId="2A62D034" w:rsidR="00B75C33" w:rsidRDefault="005C37DA" w:rsidP="0066385C">
      <w:pPr>
        <w:jc w:val="left"/>
        <w:rPr>
          <w:lang w:val="es-EC"/>
        </w:rPr>
      </w:pPr>
      <w:r w:rsidRPr="005C37DA">
        <w:rPr>
          <w:noProof/>
          <w:lang w:val="es-ES" w:eastAsia="es-ES"/>
        </w:rPr>
        <w:drawing>
          <wp:inline distT="0" distB="0" distL="0" distR="0" wp14:anchorId="65BE4D01" wp14:editId="3A0E816E">
            <wp:extent cx="5400040" cy="6853063"/>
            <wp:effectExtent l="0" t="0" r="0" b="508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B9A1C90" w14:textId="77777777" w:rsidR="00B75C33" w:rsidRDefault="00B75C33" w:rsidP="0066385C">
      <w:pPr>
        <w:jc w:val="left"/>
        <w:rPr>
          <w:lang w:val="es-EC"/>
        </w:rPr>
      </w:pPr>
    </w:p>
    <w:p w14:paraId="0E6EBD7E" w14:textId="77777777" w:rsidR="00B75C33" w:rsidRDefault="00B75C33" w:rsidP="0066385C">
      <w:pPr>
        <w:jc w:val="left"/>
        <w:rPr>
          <w:lang w:val="es-EC"/>
        </w:rPr>
      </w:pPr>
    </w:p>
    <w:p w14:paraId="49683B2D" w14:textId="77777777" w:rsidR="00B75C33" w:rsidRDefault="00B75C33" w:rsidP="0066385C">
      <w:pPr>
        <w:jc w:val="left"/>
        <w:rPr>
          <w:lang w:val="es-EC"/>
        </w:rPr>
      </w:pPr>
    </w:p>
    <w:p w14:paraId="3EB31439" w14:textId="77777777" w:rsidR="00B75C33" w:rsidRDefault="00B75C33" w:rsidP="0066385C">
      <w:pPr>
        <w:jc w:val="left"/>
        <w:rPr>
          <w:lang w:val="es-EC"/>
        </w:rPr>
      </w:pPr>
    </w:p>
    <w:p w14:paraId="771BB79B" w14:textId="77777777" w:rsidR="00B75C33" w:rsidRDefault="00B75C33" w:rsidP="0066385C">
      <w:pPr>
        <w:jc w:val="left"/>
        <w:rPr>
          <w:lang w:val="es-EC"/>
        </w:rPr>
      </w:pPr>
    </w:p>
    <w:p w14:paraId="7D5F9A89" w14:textId="77777777" w:rsidR="00B75C33" w:rsidRDefault="00B75C33" w:rsidP="0066385C">
      <w:pPr>
        <w:jc w:val="left"/>
        <w:rPr>
          <w:lang w:val="es-EC"/>
        </w:rPr>
      </w:pPr>
    </w:p>
    <w:p w14:paraId="57B862E5" w14:textId="0807A8ED" w:rsidR="00B75C33" w:rsidRDefault="005C37DA" w:rsidP="0066385C">
      <w:pPr>
        <w:jc w:val="left"/>
        <w:rPr>
          <w:lang w:val="es-EC"/>
        </w:rPr>
      </w:pPr>
      <w:r w:rsidRPr="005C37DA">
        <w:rPr>
          <w:noProof/>
          <w:lang w:val="es-ES" w:eastAsia="es-ES"/>
        </w:rPr>
        <w:drawing>
          <wp:inline distT="0" distB="0" distL="0" distR="0" wp14:anchorId="1E0A0D3E" wp14:editId="5B12C8C1">
            <wp:extent cx="5400040" cy="6853063"/>
            <wp:effectExtent l="0" t="0" r="0" b="508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CE9D90A" w14:textId="77777777" w:rsidR="00B75C33" w:rsidRDefault="00B75C33" w:rsidP="0066385C">
      <w:pPr>
        <w:jc w:val="left"/>
        <w:rPr>
          <w:lang w:val="es-EC"/>
        </w:rPr>
      </w:pPr>
    </w:p>
    <w:p w14:paraId="01F3327E" w14:textId="77777777" w:rsidR="00B75C33" w:rsidRDefault="00B75C33" w:rsidP="0066385C">
      <w:pPr>
        <w:jc w:val="left"/>
        <w:rPr>
          <w:lang w:val="es-EC"/>
        </w:rPr>
      </w:pPr>
    </w:p>
    <w:p w14:paraId="69E4C6BD" w14:textId="77777777" w:rsidR="00B75C33" w:rsidRDefault="00B75C33" w:rsidP="0066385C">
      <w:pPr>
        <w:jc w:val="left"/>
        <w:rPr>
          <w:lang w:val="es-EC"/>
        </w:rPr>
      </w:pPr>
    </w:p>
    <w:p w14:paraId="08A93EFF" w14:textId="77777777" w:rsidR="00B75C33" w:rsidRDefault="00B75C33" w:rsidP="0066385C">
      <w:pPr>
        <w:jc w:val="left"/>
        <w:rPr>
          <w:lang w:val="es-EC"/>
        </w:rPr>
      </w:pPr>
    </w:p>
    <w:p w14:paraId="5FE26A31" w14:textId="77777777" w:rsidR="00B75C33" w:rsidRDefault="00B75C33" w:rsidP="0066385C">
      <w:pPr>
        <w:jc w:val="left"/>
        <w:rPr>
          <w:lang w:val="es-EC"/>
        </w:rPr>
      </w:pPr>
    </w:p>
    <w:p w14:paraId="0C10C46D" w14:textId="77777777" w:rsidR="00B75C33" w:rsidRDefault="00B75C33" w:rsidP="0066385C">
      <w:pPr>
        <w:jc w:val="left"/>
        <w:rPr>
          <w:lang w:val="es-EC"/>
        </w:rPr>
      </w:pPr>
    </w:p>
    <w:p w14:paraId="7A4C4F47" w14:textId="3C09CEE5" w:rsidR="00B75C33" w:rsidRDefault="005C37DA" w:rsidP="0066385C">
      <w:pPr>
        <w:jc w:val="left"/>
        <w:rPr>
          <w:lang w:val="es-EC"/>
        </w:rPr>
      </w:pPr>
      <w:r w:rsidRPr="005C37DA">
        <w:rPr>
          <w:noProof/>
          <w:lang w:val="es-ES" w:eastAsia="es-ES"/>
        </w:rPr>
        <w:drawing>
          <wp:inline distT="0" distB="0" distL="0" distR="0" wp14:anchorId="4CEBC9B9" wp14:editId="239726D3">
            <wp:extent cx="5400040" cy="6853063"/>
            <wp:effectExtent l="0" t="0" r="0" b="508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3D16575" w14:textId="77777777" w:rsidR="00B75C33" w:rsidRDefault="00B75C33" w:rsidP="0066385C">
      <w:pPr>
        <w:jc w:val="left"/>
        <w:rPr>
          <w:lang w:val="es-EC"/>
        </w:rPr>
      </w:pPr>
    </w:p>
    <w:p w14:paraId="12234E35" w14:textId="77777777" w:rsidR="00B75C33" w:rsidRDefault="00B75C33" w:rsidP="0066385C">
      <w:pPr>
        <w:jc w:val="left"/>
        <w:rPr>
          <w:lang w:val="es-EC"/>
        </w:rPr>
      </w:pPr>
    </w:p>
    <w:p w14:paraId="6F7BF34F" w14:textId="77777777" w:rsidR="00B75C33" w:rsidRDefault="00B75C33" w:rsidP="0066385C">
      <w:pPr>
        <w:jc w:val="left"/>
        <w:rPr>
          <w:lang w:val="es-EC"/>
        </w:rPr>
      </w:pPr>
    </w:p>
    <w:p w14:paraId="0132166A" w14:textId="77777777" w:rsidR="00B75C33" w:rsidRDefault="00B75C33" w:rsidP="0066385C">
      <w:pPr>
        <w:jc w:val="left"/>
        <w:rPr>
          <w:lang w:val="es-EC"/>
        </w:rPr>
      </w:pPr>
    </w:p>
    <w:p w14:paraId="79928598" w14:textId="77777777" w:rsidR="00B75C33" w:rsidRDefault="00B75C33" w:rsidP="0066385C">
      <w:pPr>
        <w:jc w:val="left"/>
        <w:rPr>
          <w:lang w:val="es-EC"/>
        </w:rPr>
      </w:pPr>
    </w:p>
    <w:p w14:paraId="051C150E" w14:textId="77777777" w:rsidR="00B75C33" w:rsidRDefault="00B75C33" w:rsidP="0066385C">
      <w:pPr>
        <w:jc w:val="left"/>
        <w:rPr>
          <w:lang w:val="es-EC"/>
        </w:rPr>
      </w:pPr>
    </w:p>
    <w:p w14:paraId="0AD984AE" w14:textId="3ACCFAB4" w:rsidR="00B75C33" w:rsidRDefault="005C37DA" w:rsidP="0066385C">
      <w:pPr>
        <w:jc w:val="left"/>
        <w:rPr>
          <w:lang w:val="es-EC"/>
        </w:rPr>
      </w:pPr>
      <w:r w:rsidRPr="005C37DA">
        <w:rPr>
          <w:noProof/>
          <w:lang w:val="es-ES" w:eastAsia="es-ES"/>
        </w:rPr>
        <w:drawing>
          <wp:inline distT="0" distB="0" distL="0" distR="0" wp14:anchorId="2FFBB4C0" wp14:editId="6391BA57">
            <wp:extent cx="5400040" cy="6853063"/>
            <wp:effectExtent l="0" t="0" r="0" b="508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FBA7B55" w14:textId="77777777" w:rsidR="00B75C33" w:rsidRDefault="00B75C33" w:rsidP="0066385C">
      <w:pPr>
        <w:jc w:val="left"/>
        <w:rPr>
          <w:lang w:val="es-EC"/>
        </w:rPr>
      </w:pPr>
    </w:p>
    <w:p w14:paraId="0689BEBA" w14:textId="77777777" w:rsidR="00B75C33" w:rsidRDefault="00B75C33" w:rsidP="0066385C">
      <w:pPr>
        <w:jc w:val="left"/>
        <w:rPr>
          <w:lang w:val="es-EC"/>
        </w:rPr>
      </w:pPr>
    </w:p>
    <w:p w14:paraId="6D66A568" w14:textId="77777777" w:rsidR="00B75C33" w:rsidRDefault="00B75C33" w:rsidP="0066385C">
      <w:pPr>
        <w:jc w:val="left"/>
        <w:rPr>
          <w:lang w:val="es-EC"/>
        </w:rPr>
      </w:pPr>
    </w:p>
    <w:p w14:paraId="15E47DB2" w14:textId="77777777" w:rsidR="00B75C33" w:rsidRDefault="00B75C33" w:rsidP="0066385C">
      <w:pPr>
        <w:jc w:val="left"/>
        <w:rPr>
          <w:lang w:val="es-EC"/>
        </w:rPr>
      </w:pPr>
    </w:p>
    <w:p w14:paraId="79B6D354" w14:textId="77777777" w:rsidR="00B75C33" w:rsidRDefault="00B75C33" w:rsidP="0066385C">
      <w:pPr>
        <w:jc w:val="left"/>
        <w:rPr>
          <w:lang w:val="es-EC"/>
        </w:rPr>
      </w:pPr>
    </w:p>
    <w:p w14:paraId="75D62A29" w14:textId="77777777" w:rsidR="00B75C33" w:rsidRDefault="00B75C33" w:rsidP="0066385C">
      <w:pPr>
        <w:jc w:val="left"/>
        <w:rPr>
          <w:lang w:val="es-EC"/>
        </w:rPr>
      </w:pPr>
    </w:p>
    <w:p w14:paraId="341C4F6C" w14:textId="741A2AEA" w:rsidR="00B75C33" w:rsidRDefault="005C37DA" w:rsidP="0066385C">
      <w:pPr>
        <w:jc w:val="left"/>
        <w:rPr>
          <w:lang w:val="es-EC"/>
        </w:rPr>
      </w:pPr>
      <w:r w:rsidRPr="005C37DA">
        <w:rPr>
          <w:noProof/>
          <w:lang w:val="es-ES" w:eastAsia="es-ES"/>
        </w:rPr>
        <w:drawing>
          <wp:inline distT="0" distB="0" distL="0" distR="0" wp14:anchorId="129C512A" wp14:editId="4FF21132">
            <wp:extent cx="5400040" cy="6853063"/>
            <wp:effectExtent l="0" t="0" r="0" b="508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EE16888" w14:textId="77777777" w:rsidR="00B75C33" w:rsidRDefault="00B75C33" w:rsidP="0066385C">
      <w:pPr>
        <w:jc w:val="left"/>
        <w:rPr>
          <w:lang w:val="es-EC"/>
        </w:rPr>
      </w:pPr>
    </w:p>
    <w:p w14:paraId="0CEB678A" w14:textId="77777777" w:rsidR="00B75C33" w:rsidRDefault="00B75C33" w:rsidP="0066385C">
      <w:pPr>
        <w:jc w:val="left"/>
        <w:rPr>
          <w:lang w:val="es-EC"/>
        </w:rPr>
      </w:pPr>
    </w:p>
    <w:p w14:paraId="3DEFD53A" w14:textId="77777777" w:rsidR="00B75C33" w:rsidRDefault="00B75C33" w:rsidP="0066385C">
      <w:pPr>
        <w:jc w:val="left"/>
        <w:rPr>
          <w:lang w:val="es-EC"/>
        </w:rPr>
      </w:pPr>
    </w:p>
    <w:p w14:paraId="34D3DF79" w14:textId="77777777" w:rsidR="00B75C33" w:rsidRDefault="00B75C33" w:rsidP="0066385C">
      <w:pPr>
        <w:jc w:val="left"/>
        <w:rPr>
          <w:lang w:val="es-EC"/>
        </w:rPr>
      </w:pPr>
    </w:p>
    <w:p w14:paraId="3F30F0C9" w14:textId="77777777" w:rsidR="00B75C33" w:rsidRDefault="00B75C33" w:rsidP="0066385C">
      <w:pPr>
        <w:jc w:val="left"/>
        <w:rPr>
          <w:lang w:val="es-EC"/>
        </w:rPr>
      </w:pPr>
    </w:p>
    <w:p w14:paraId="539221F7" w14:textId="77777777" w:rsidR="00B75C33" w:rsidRDefault="00B75C33" w:rsidP="0066385C">
      <w:pPr>
        <w:jc w:val="left"/>
        <w:rPr>
          <w:lang w:val="es-EC"/>
        </w:rPr>
      </w:pPr>
    </w:p>
    <w:p w14:paraId="282DDD7E" w14:textId="4564A76A" w:rsidR="00B75C33" w:rsidRDefault="005C37DA" w:rsidP="0066385C">
      <w:pPr>
        <w:jc w:val="left"/>
        <w:rPr>
          <w:lang w:val="es-EC"/>
        </w:rPr>
      </w:pPr>
      <w:r w:rsidRPr="005C37DA">
        <w:rPr>
          <w:noProof/>
          <w:lang w:val="es-ES" w:eastAsia="es-ES"/>
        </w:rPr>
        <w:drawing>
          <wp:inline distT="0" distB="0" distL="0" distR="0" wp14:anchorId="1B325301" wp14:editId="5EE9D212">
            <wp:extent cx="5400040" cy="6853063"/>
            <wp:effectExtent l="0" t="0" r="0" b="508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7B3C2DE" w14:textId="77777777" w:rsidR="00B75C33" w:rsidRDefault="00B75C33" w:rsidP="0066385C">
      <w:pPr>
        <w:jc w:val="left"/>
        <w:rPr>
          <w:lang w:val="es-EC"/>
        </w:rPr>
      </w:pPr>
    </w:p>
    <w:p w14:paraId="7A522A18" w14:textId="77777777" w:rsidR="00B75C33" w:rsidRDefault="00B75C33" w:rsidP="0066385C">
      <w:pPr>
        <w:jc w:val="left"/>
        <w:rPr>
          <w:lang w:val="es-EC"/>
        </w:rPr>
      </w:pPr>
    </w:p>
    <w:p w14:paraId="3D25CCFC" w14:textId="77777777" w:rsidR="00B75C33" w:rsidRDefault="00B75C33" w:rsidP="0066385C">
      <w:pPr>
        <w:jc w:val="left"/>
        <w:rPr>
          <w:lang w:val="es-EC"/>
        </w:rPr>
      </w:pPr>
    </w:p>
    <w:p w14:paraId="6E35B989" w14:textId="77777777" w:rsidR="00B75C33" w:rsidRDefault="00B75C33" w:rsidP="0066385C">
      <w:pPr>
        <w:jc w:val="left"/>
        <w:rPr>
          <w:lang w:val="es-EC"/>
        </w:rPr>
      </w:pPr>
    </w:p>
    <w:p w14:paraId="1E1B9C61" w14:textId="77777777" w:rsidR="00B75C33" w:rsidRDefault="00B75C33" w:rsidP="0066385C">
      <w:pPr>
        <w:jc w:val="left"/>
        <w:rPr>
          <w:lang w:val="es-EC"/>
        </w:rPr>
      </w:pPr>
    </w:p>
    <w:p w14:paraId="244B0663" w14:textId="77777777" w:rsidR="00B75C33" w:rsidRDefault="00B75C33" w:rsidP="0066385C">
      <w:pPr>
        <w:jc w:val="left"/>
        <w:rPr>
          <w:lang w:val="es-EC"/>
        </w:rPr>
      </w:pPr>
    </w:p>
    <w:p w14:paraId="6AE92C42" w14:textId="10915102" w:rsidR="00B75C33" w:rsidRDefault="00B75C33" w:rsidP="0066385C">
      <w:pPr>
        <w:jc w:val="left"/>
        <w:rPr>
          <w:lang w:val="es-EC"/>
        </w:rPr>
      </w:pPr>
      <w:r w:rsidRPr="00B75C33">
        <w:rPr>
          <w:noProof/>
          <w:lang w:val="es-ES" w:eastAsia="es-ES"/>
        </w:rPr>
        <w:drawing>
          <wp:inline distT="0" distB="0" distL="0" distR="0" wp14:anchorId="626FF728" wp14:editId="648636DE">
            <wp:extent cx="5400040" cy="6854249"/>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6854249"/>
                    </a:xfrm>
                    <a:prstGeom prst="rect">
                      <a:avLst/>
                    </a:prstGeom>
                    <a:noFill/>
                    <a:ln>
                      <a:noFill/>
                    </a:ln>
                  </pic:spPr>
                </pic:pic>
              </a:graphicData>
            </a:graphic>
          </wp:inline>
        </w:drawing>
      </w:r>
    </w:p>
    <w:p w14:paraId="0BF3DAC3" w14:textId="77777777" w:rsidR="00B75C33" w:rsidRDefault="00B75C33" w:rsidP="0066385C">
      <w:pPr>
        <w:jc w:val="left"/>
        <w:rPr>
          <w:lang w:val="es-EC"/>
        </w:rPr>
      </w:pPr>
    </w:p>
    <w:p w14:paraId="6F1B5CD2" w14:textId="77777777" w:rsidR="00B75C33" w:rsidRDefault="00B75C33" w:rsidP="0066385C">
      <w:pPr>
        <w:jc w:val="left"/>
        <w:rPr>
          <w:lang w:val="es-EC"/>
        </w:rPr>
      </w:pPr>
    </w:p>
    <w:p w14:paraId="07C4D6EF" w14:textId="77777777" w:rsidR="00B75C33" w:rsidRDefault="00B75C33" w:rsidP="0066385C">
      <w:pPr>
        <w:jc w:val="left"/>
        <w:rPr>
          <w:lang w:val="es-EC"/>
        </w:rPr>
      </w:pPr>
    </w:p>
    <w:p w14:paraId="25763F01" w14:textId="77777777" w:rsidR="00B75C33" w:rsidRDefault="00B75C33" w:rsidP="0066385C">
      <w:pPr>
        <w:jc w:val="left"/>
        <w:rPr>
          <w:lang w:val="es-EC"/>
        </w:rPr>
      </w:pPr>
    </w:p>
    <w:p w14:paraId="445BDB56" w14:textId="77777777" w:rsidR="00B75C33" w:rsidRDefault="00B75C33" w:rsidP="0066385C">
      <w:pPr>
        <w:jc w:val="left"/>
        <w:rPr>
          <w:lang w:val="es-EC"/>
        </w:rPr>
      </w:pPr>
    </w:p>
    <w:p w14:paraId="12FA4125" w14:textId="77777777" w:rsidR="00B75C33" w:rsidRDefault="00B75C33" w:rsidP="0066385C">
      <w:pPr>
        <w:jc w:val="left"/>
        <w:rPr>
          <w:lang w:val="es-EC"/>
        </w:rPr>
      </w:pPr>
    </w:p>
    <w:p w14:paraId="4F086653" w14:textId="59E855E8" w:rsidR="00B75C33" w:rsidRDefault="005C37DA" w:rsidP="0066385C">
      <w:pPr>
        <w:jc w:val="left"/>
        <w:rPr>
          <w:lang w:val="es-EC"/>
        </w:rPr>
      </w:pPr>
      <w:r w:rsidRPr="005C37DA">
        <w:rPr>
          <w:noProof/>
          <w:lang w:val="es-ES" w:eastAsia="es-ES"/>
        </w:rPr>
        <w:drawing>
          <wp:inline distT="0" distB="0" distL="0" distR="0" wp14:anchorId="3BE52DBA" wp14:editId="7C4C810C">
            <wp:extent cx="5400040" cy="6853063"/>
            <wp:effectExtent l="0" t="0" r="0" b="508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4788D6D2" w14:textId="77777777" w:rsidR="00B75C33" w:rsidRDefault="00B75C33" w:rsidP="0066385C">
      <w:pPr>
        <w:jc w:val="left"/>
        <w:rPr>
          <w:lang w:val="es-EC"/>
        </w:rPr>
      </w:pPr>
    </w:p>
    <w:p w14:paraId="4AB07233" w14:textId="77777777" w:rsidR="00B75C33" w:rsidRDefault="00B75C33" w:rsidP="0066385C">
      <w:pPr>
        <w:jc w:val="left"/>
        <w:rPr>
          <w:lang w:val="es-EC"/>
        </w:rPr>
      </w:pPr>
    </w:p>
    <w:p w14:paraId="6E19E0CC" w14:textId="77777777" w:rsidR="00B75C33" w:rsidRDefault="00B75C33" w:rsidP="0066385C">
      <w:pPr>
        <w:jc w:val="left"/>
        <w:rPr>
          <w:lang w:val="es-EC"/>
        </w:rPr>
      </w:pPr>
    </w:p>
    <w:p w14:paraId="1DFF987B" w14:textId="77777777" w:rsidR="005C37DA" w:rsidRDefault="005C37DA" w:rsidP="0066385C">
      <w:pPr>
        <w:jc w:val="left"/>
        <w:rPr>
          <w:lang w:val="es-EC"/>
        </w:rPr>
      </w:pPr>
    </w:p>
    <w:p w14:paraId="28A30739" w14:textId="77777777" w:rsidR="005C37DA" w:rsidRDefault="005C37DA" w:rsidP="0066385C">
      <w:pPr>
        <w:jc w:val="left"/>
        <w:rPr>
          <w:lang w:val="es-EC"/>
        </w:rPr>
      </w:pPr>
    </w:p>
    <w:p w14:paraId="1158ED14" w14:textId="77777777" w:rsidR="005C37DA" w:rsidRDefault="005C37DA" w:rsidP="0066385C">
      <w:pPr>
        <w:jc w:val="left"/>
        <w:rPr>
          <w:lang w:val="es-EC"/>
        </w:rPr>
      </w:pPr>
    </w:p>
    <w:p w14:paraId="1B8BC3CD" w14:textId="77777777" w:rsidR="005C37DA" w:rsidRDefault="005C37DA" w:rsidP="0066385C">
      <w:pPr>
        <w:jc w:val="left"/>
        <w:rPr>
          <w:lang w:val="es-EC"/>
        </w:rPr>
      </w:pPr>
    </w:p>
    <w:p w14:paraId="5BE35767" w14:textId="323F51AE" w:rsidR="005C37DA" w:rsidRDefault="005C37DA" w:rsidP="0066385C">
      <w:pPr>
        <w:jc w:val="left"/>
        <w:rPr>
          <w:lang w:val="es-EC"/>
        </w:rPr>
      </w:pPr>
      <w:r w:rsidRPr="005C37DA">
        <w:rPr>
          <w:noProof/>
          <w:lang w:val="es-ES" w:eastAsia="es-ES"/>
        </w:rPr>
        <w:drawing>
          <wp:inline distT="0" distB="0" distL="0" distR="0" wp14:anchorId="6AEF3B0F" wp14:editId="22815321">
            <wp:extent cx="5400040" cy="6853063"/>
            <wp:effectExtent l="0" t="0" r="0" b="508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1D1DCE1" w14:textId="77777777" w:rsidR="00B75C33" w:rsidRDefault="00B75C33" w:rsidP="0066385C">
      <w:pPr>
        <w:jc w:val="left"/>
        <w:rPr>
          <w:lang w:val="es-EC"/>
        </w:rPr>
      </w:pPr>
    </w:p>
    <w:p w14:paraId="1B139DCD" w14:textId="77777777" w:rsidR="00B75C33" w:rsidRDefault="00B75C33" w:rsidP="0066385C">
      <w:pPr>
        <w:jc w:val="left"/>
        <w:rPr>
          <w:lang w:val="es-EC"/>
        </w:rPr>
      </w:pPr>
    </w:p>
    <w:p w14:paraId="5A9970E7" w14:textId="77777777" w:rsidR="00B75C33" w:rsidRDefault="00B75C33" w:rsidP="0066385C">
      <w:pPr>
        <w:jc w:val="left"/>
        <w:rPr>
          <w:lang w:val="es-EC"/>
        </w:rPr>
      </w:pPr>
    </w:p>
    <w:p w14:paraId="4B8D26EF" w14:textId="565ECFC3" w:rsidR="00B75C33" w:rsidRDefault="00B75C33" w:rsidP="0066385C">
      <w:pPr>
        <w:jc w:val="left"/>
        <w:rPr>
          <w:noProof/>
          <w:lang w:val="es-ES" w:eastAsia="es-ES"/>
        </w:rPr>
      </w:pPr>
    </w:p>
    <w:p w14:paraId="0E553D37" w14:textId="0D1BDDFE" w:rsidR="005C37DA" w:rsidRDefault="005C37DA" w:rsidP="0066385C">
      <w:pPr>
        <w:jc w:val="left"/>
        <w:rPr>
          <w:noProof/>
          <w:lang w:val="es-ES" w:eastAsia="es-ES"/>
        </w:rPr>
      </w:pPr>
      <w:r w:rsidRPr="005C37DA">
        <w:rPr>
          <w:noProof/>
          <w:lang w:val="es-ES" w:eastAsia="es-ES"/>
        </w:rPr>
        <w:drawing>
          <wp:inline distT="0" distB="0" distL="0" distR="0" wp14:anchorId="71B6EE32" wp14:editId="26AD7AAB">
            <wp:extent cx="5400040" cy="6853063"/>
            <wp:effectExtent l="0" t="0" r="0" b="508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E022116" w14:textId="77777777" w:rsidR="005C37DA" w:rsidRDefault="005C37DA" w:rsidP="0066385C">
      <w:pPr>
        <w:jc w:val="left"/>
        <w:rPr>
          <w:noProof/>
          <w:lang w:val="es-ES" w:eastAsia="es-ES"/>
        </w:rPr>
      </w:pPr>
    </w:p>
    <w:p w14:paraId="12BC230F" w14:textId="77777777" w:rsidR="005C37DA" w:rsidRDefault="005C37DA" w:rsidP="0066385C">
      <w:pPr>
        <w:jc w:val="left"/>
        <w:rPr>
          <w:lang w:val="es-EC"/>
        </w:rPr>
      </w:pPr>
    </w:p>
    <w:p w14:paraId="08ABB583" w14:textId="77777777" w:rsidR="00B75C33" w:rsidRDefault="00B75C33" w:rsidP="0066385C">
      <w:pPr>
        <w:jc w:val="left"/>
        <w:rPr>
          <w:lang w:val="es-EC"/>
        </w:rPr>
      </w:pPr>
    </w:p>
    <w:p w14:paraId="0034E4F6" w14:textId="77777777" w:rsidR="00B75C33" w:rsidRDefault="00B75C33" w:rsidP="0066385C">
      <w:pPr>
        <w:jc w:val="left"/>
        <w:rPr>
          <w:lang w:val="es-EC"/>
        </w:rPr>
      </w:pPr>
    </w:p>
    <w:p w14:paraId="084051F7" w14:textId="77777777" w:rsidR="00B75C33" w:rsidRDefault="00B75C33" w:rsidP="0066385C">
      <w:pPr>
        <w:jc w:val="left"/>
        <w:rPr>
          <w:lang w:val="es-EC"/>
        </w:rPr>
      </w:pPr>
    </w:p>
    <w:p w14:paraId="269524BC" w14:textId="77777777" w:rsidR="00B75C33" w:rsidRDefault="00B75C33" w:rsidP="0066385C">
      <w:pPr>
        <w:jc w:val="left"/>
        <w:rPr>
          <w:lang w:val="es-EC"/>
        </w:rPr>
      </w:pPr>
    </w:p>
    <w:p w14:paraId="42AF0466" w14:textId="77777777" w:rsidR="00B75C33" w:rsidRDefault="00B75C33" w:rsidP="0066385C">
      <w:pPr>
        <w:jc w:val="left"/>
        <w:rPr>
          <w:lang w:val="es-EC"/>
        </w:rPr>
      </w:pPr>
    </w:p>
    <w:p w14:paraId="4F488BEB" w14:textId="77777777" w:rsidR="00B75C33" w:rsidRDefault="00B75C33" w:rsidP="0066385C">
      <w:pPr>
        <w:jc w:val="left"/>
        <w:rPr>
          <w:lang w:val="es-EC"/>
        </w:rPr>
      </w:pPr>
    </w:p>
    <w:p w14:paraId="2D2C83D9" w14:textId="463F2CD7" w:rsidR="00B75C33" w:rsidRDefault="005C37DA" w:rsidP="0066385C">
      <w:pPr>
        <w:jc w:val="left"/>
        <w:rPr>
          <w:lang w:val="es-EC"/>
        </w:rPr>
      </w:pPr>
      <w:r w:rsidRPr="005C37DA">
        <w:rPr>
          <w:noProof/>
          <w:lang w:val="es-ES" w:eastAsia="es-ES"/>
        </w:rPr>
        <w:drawing>
          <wp:inline distT="0" distB="0" distL="0" distR="0" wp14:anchorId="4D772566" wp14:editId="3D92516B">
            <wp:extent cx="5400040" cy="6853063"/>
            <wp:effectExtent l="0" t="0" r="0" b="508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C4956FD" w14:textId="77777777" w:rsidR="00B75C33" w:rsidRDefault="00B75C33" w:rsidP="0066385C">
      <w:pPr>
        <w:jc w:val="left"/>
        <w:rPr>
          <w:lang w:val="es-EC"/>
        </w:rPr>
      </w:pPr>
    </w:p>
    <w:p w14:paraId="594F105E" w14:textId="77777777" w:rsidR="00B75C33" w:rsidRDefault="00B75C33" w:rsidP="0066385C">
      <w:pPr>
        <w:jc w:val="left"/>
        <w:rPr>
          <w:lang w:val="es-EC"/>
        </w:rPr>
      </w:pPr>
    </w:p>
    <w:p w14:paraId="4933DC63" w14:textId="77777777" w:rsidR="00B75C33" w:rsidRDefault="00B75C33" w:rsidP="0066385C">
      <w:pPr>
        <w:jc w:val="left"/>
        <w:rPr>
          <w:lang w:val="es-EC"/>
        </w:rPr>
      </w:pPr>
    </w:p>
    <w:p w14:paraId="659A8D91" w14:textId="77777777" w:rsidR="00B75C33" w:rsidRDefault="00B75C33" w:rsidP="0066385C">
      <w:pPr>
        <w:jc w:val="left"/>
        <w:rPr>
          <w:lang w:val="es-EC"/>
        </w:rPr>
      </w:pPr>
    </w:p>
    <w:p w14:paraId="7535D814" w14:textId="4681EFCD" w:rsidR="00B75C33" w:rsidRDefault="005C37DA" w:rsidP="0066385C">
      <w:pPr>
        <w:jc w:val="left"/>
        <w:rPr>
          <w:lang w:val="es-EC"/>
        </w:rPr>
      </w:pPr>
      <w:r w:rsidRPr="005C37DA">
        <w:rPr>
          <w:noProof/>
          <w:lang w:val="es-ES" w:eastAsia="es-ES"/>
        </w:rPr>
        <w:drawing>
          <wp:inline distT="0" distB="0" distL="0" distR="0" wp14:anchorId="0024C1AC" wp14:editId="41F2595A">
            <wp:extent cx="5400040" cy="6853063"/>
            <wp:effectExtent l="0" t="0" r="0" b="508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2DAF6064" w14:textId="77777777" w:rsidR="00B75C33" w:rsidRDefault="00B75C33" w:rsidP="0066385C">
      <w:pPr>
        <w:jc w:val="left"/>
        <w:rPr>
          <w:lang w:val="es-EC"/>
        </w:rPr>
      </w:pPr>
    </w:p>
    <w:p w14:paraId="3C11B02C" w14:textId="314A48AB" w:rsidR="00B75C33" w:rsidRDefault="00B75C33" w:rsidP="0066385C">
      <w:pPr>
        <w:jc w:val="left"/>
        <w:rPr>
          <w:lang w:val="es-EC"/>
        </w:rPr>
      </w:pPr>
    </w:p>
    <w:p w14:paraId="0C267D6C" w14:textId="77777777" w:rsidR="00B75C33" w:rsidRDefault="00B75C33" w:rsidP="0066385C">
      <w:pPr>
        <w:jc w:val="left"/>
        <w:rPr>
          <w:lang w:val="es-EC"/>
        </w:rPr>
      </w:pPr>
    </w:p>
    <w:p w14:paraId="5567EE4D" w14:textId="77777777" w:rsidR="00B75C33" w:rsidRDefault="00B75C33" w:rsidP="0066385C">
      <w:pPr>
        <w:jc w:val="left"/>
        <w:rPr>
          <w:lang w:val="es-EC"/>
        </w:rPr>
      </w:pPr>
    </w:p>
    <w:p w14:paraId="0F2DF29E" w14:textId="77777777" w:rsidR="00B75C33" w:rsidRDefault="00B75C33" w:rsidP="0066385C">
      <w:pPr>
        <w:jc w:val="left"/>
        <w:rPr>
          <w:lang w:val="es-EC"/>
        </w:rPr>
      </w:pPr>
    </w:p>
    <w:p w14:paraId="70C1476D" w14:textId="77777777" w:rsidR="00B75C33" w:rsidRDefault="00B75C33" w:rsidP="0066385C">
      <w:pPr>
        <w:jc w:val="left"/>
        <w:rPr>
          <w:lang w:val="es-EC"/>
        </w:rPr>
      </w:pPr>
    </w:p>
    <w:p w14:paraId="7E58AFC6" w14:textId="77777777" w:rsidR="00B75C33" w:rsidRDefault="00B75C33" w:rsidP="0066385C">
      <w:pPr>
        <w:jc w:val="left"/>
        <w:rPr>
          <w:lang w:val="es-EC"/>
        </w:rPr>
      </w:pPr>
    </w:p>
    <w:p w14:paraId="2B5C48A6" w14:textId="72B81AC3" w:rsidR="00B75C33" w:rsidRDefault="005C37DA" w:rsidP="0066385C">
      <w:pPr>
        <w:jc w:val="left"/>
        <w:rPr>
          <w:lang w:val="es-EC"/>
        </w:rPr>
      </w:pPr>
      <w:r w:rsidRPr="005C37DA">
        <w:rPr>
          <w:noProof/>
          <w:lang w:val="es-ES" w:eastAsia="es-ES"/>
        </w:rPr>
        <w:drawing>
          <wp:inline distT="0" distB="0" distL="0" distR="0" wp14:anchorId="0C8EEE81" wp14:editId="202B4A2A">
            <wp:extent cx="5400040" cy="6853063"/>
            <wp:effectExtent l="0" t="0" r="0" b="508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181C756" w14:textId="77777777" w:rsidR="00B75C33" w:rsidRDefault="00B75C33" w:rsidP="0066385C">
      <w:pPr>
        <w:jc w:val="left"/>
        <w:rPr>
          <w:lang w:val="es-EC"/>
        </w:rPr>
      </w:pPr>
    </w:p>
    <w:p w14:paraId="24763D7D" w14:textId="77777777" w:rsidR="00B75C33" w:rsidRDefault="00B75C33" w:rsidP="0066385C">
      <w:pPr>
        <w:jc w:val="left"/>
        <w:rPr>
          <w:lang w:val="es-EC"/>
        </w:rPr>
      </w:pPr>
    </w:p>
    <w:p w14:paraId="6721A0E0" w14:textId="77777777" w:rsidR="00B75C33" w:rsidRDefault="00B75C33" w:rsidP="0066385C">
      <w:pPr>
        <w:jc w:val="left"/>
        <w:rPr>
          <w:lang w:val="es-EC"/>
        </w:rPr>
      </w:pPr>
    </w:p>
    <w:p w14:paraId="1025A19F" w14:textId="77777777" w:rsidR="00B75C33" w:rsidRDefault="00B75C33" w:rsidP="0066385C">
      <w:pPr>
        <w:jc w:val="left"/>
        <w:rPr>
          <w:lang w:val="es-EC"/>
        </w:rPr>
      </w:pPr>
    </w:p>
    <w:p w14:paraId="0EB607FD" w14:textId="77777777" w:rsidR="00B75C33" w:rsidRDefault="00B75C33" w:rsidP="0066385C">
      <w:pPr>
        <w:jc w:val="left"/>
        <w:rPr>
          <w:lang w:val="es-EC"/>
        </w:rPr>
      </w:pPr>
    </w:p>
    <w:p w14:paraId="785D235D" w14:textId="77777777" w:rsidR="00B75C33" w:rsidRDefault="00B75C33" w:rsidP="0066385C">
      <w:pPr>
        <w:jc w:val="left"/>
        <w:rPr>
          <w:lang w:val="es-EC"/>
        </w:rPr>
      </w:pPr>
    </w:p>
    <w:p w14:paraId="2822984E" w14:textId="1C519485" w:rsidR="00B75C33" w:rsidRDefault="005C37DA" w:rsidP="0066385C">
      <w:pPr>
        <w:jc w:val="left"/>
        <w:rPr>
          <w:lang w:val="es-EC"/>
        </w:rPr>
      </w:pPr>
      <w:r w:rsidRPr="005C37DA">
        <w:rPr>
          <w:noProof/>
          <w:lang w:val="es-ES" w:eastAsia="es-ES"/>
        </w:rPr>
        <w:drawing>
          <wp:inline distT="0" distB="0" distL="0" distR="0" wp14:anchorId="1798D1BD" wp14:editId="569EBDDD">
            <wp:extent cx="5400040" cy="6853063"/>
            <wp:effectExtent l="0" t="0" r="0" b="508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07C39C73" w14:textId="77777777" w:rsidR="00B75C33" w:rsidRDefault="00B75C33" w:rsidP="0066385C">
      <w:pPr>
        <w:jc w:val="left"/>
        <w:rPr>
          <w:lang w:val="es-EC"/>
        </w:rPr>
      </w:pPr>
    </w:p>
    <w:p w14:paraId="5245F054" w14:textId="77777777" w:rsidR="00B75C33" w:rsidRDefault="00B75C33" w:rsidP="0066385C">
      <w:pPr>
        <w:jc w:val="left"/>
        <w:rPr>
          <w:lang w:val="es-EC"/>
        </w:rPr>
      </w:pPr>
    </w:p>
    <w:p w14:paraId="6021B7E1" w14:textId="77777777" w:rsidR="00B75C33" w:rsidRDefault="00B75C33" w:rsidP="0066385C">
      <w:pPr>
        <w:jc w:val="left"/>
        <w:rPr>
          <w:lang w:val="es-EC"/>
        </w:rPr>
      </w:pPr>
    </w:p>
    <w:p w14:paraId="08982C20" w14:textId="77777777" w:rsidR="00B75C33" w:rsidRDefault="00B75C33" w:rsidP="0066385C">
      <w:pPr>
        <w:jc w:val="left"/>
        <w:rPr>
          <w:lang w:val="es-EC"/>
        </w:rPr>
      </w:pPr>
    </w:p>
    <w:p w14:paraId="50E184FE" w14:textId="77777777" w:rsidR="00B75C33" w:rsidRDefault="00B75C33" w:rsidP="0066385C">
      <w:pPr>
        <w:jc w:val="left"/>
        <w:rPr>
          <w:lang w:val="es-EC"/>
        </w:rPr>
      </w:pPr>
    </w:p>
    <w:p w14:paraId="76B7D50B" w14:textId="77777777" w:rsidR="00B75C33" w:rsidRDefault="00B75C33" w:rsidP="0066385C">
      <w:pPr>
        <w:jc w:val="left"/>
        <w:rPr>
          <w:lang w:val="es-EC"/>
        </w:rPr>
      </w:pPr>
    </w:p>
    <w:p w14:paraId="0574FFDC" w14:textId="228176A0" w:rsidR="00B75C33" w:rsidRDefault="005C37DA" w:rsidP="0066385C">
      <w:pPr>
        <w:jc w:val="left"/>
        <w:rPr>
          <w:lang w:val="es-EC"/>
        </w:rPr>
      </w:pPr>
      <w:r w:rsidRPr="005C37DA">
        <w:rPr>
          <w:noProof/>
          <w:lang w:val="es-ES" w:eastAsia="es-ES"/>
        </w:rPr>
        <w:drawing>
          <wp:inline distT="0" distB="0" distL="0" distR="0" wp14:anchorId="1C767715" wp14:editId="3C50FB24">
            <wp:extent cx="5400040" cy="6853063"/>
            <wp:effectExtent l="0" t="0" r="0" b="508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09CDCF9" w14:textId="77777777" w:rsidR="00B75C33" w:rsidRDefault="00B75C33" w:rsidP="0066385C">
      <w:pPr>
        <w:jc w:val="left"/>
        <w:rPr>
          <w:lang w:val="es-EC"/>
        </w:rPr>
      </w:pPr>
    </w:p>
    <w:p w14:paraId="22AAE5D1" w14:textId="77777777" w:rsidR="00B75C33" w:rsidRDefault="00B75C33" w:rsidP="0066385C">
      <w:pPr>
        <w:jc w:val="left"/>
        <w:rPr>
          <w:lang w:val="es-EC"/>
        </w:rPr>
      </w:pPr>
    </w:p>
    <w:p w14:paraId="113F3727" w14:textId="77777777" w:rsidR="00B75C33" w:rsidRDefault="00B75C33" w:rsidP="0066385C">
      <w:pPr>
        <w:jc w:val="left"/>
        <w:rPr>
          <w:lang w:val="es-EC"/>
        </w:rPr>
      </w:pPr>
    </w:p>
    <w:p w14:paraId="41339DCC" w14:textId="77777777" w:rsidR="00B75C33" w:rsidRDefault="00B75C33" w:rsidP="0066385C">
      <w:pPr>
        <w:jc w:val="left"/>
        <w:rPr>
          <w:lang w:val="es-EC"/>
        </w:rPr>
      </w:pPr>
    </w:p>
    <w:p w14:paraId="743971A6" w14:textId="77777777" w:rsidR="00B75C33" w:rsidRDefault="00B75C33" w:rsidP="0066385C">
      <w:pPr>
        <w:jc w:val="left"/>
        <w:rPr>
          <w:lang w:val="es-EC"/>
        </w:rPr>
      </w:pPr>
    </w:p>
    <w:p w14:paraId="5AC9E5A3" w14:textId="77777777" w:rsidR="00B75C33" w:rsidRDefault="00B75C33" w:rsidP="0066385C">
      <w:pPr>
        <w:jc w:val="left"/>
        <w:rPr>
          <w:lang w:val="es-EC"/>
        </w:rPr>
      </w:pPr>
    </w:p>
    <w:p w14:paraId="0E7B93A1" w14:textId="1A88930C" w:rsidR="00B75C33" w:rsidRDefault="005C37DA" w:rsidP="0066385C">
      <w:pPr>
        <w:jc w:val="left"/>
        <w:rPr>
          <w:lang w:val="es-EC"/>
        </w:rPr>
      </w:pPr>
      <w:r w:rsidRPr="005C37DA">
        <w:rPr>
          <w:noProof/>
          <w:lang w:val="es-ES" w:eastAsia="es-ES"/>
        </w:rPr>
        <w:drawing>
          <wp:inline distT="0" distB="0" distL="0" distR="0" wp14:anchorId="71C185FF" wp14:editId="5D000977">
            <wp:extent cx="5400040" cy="6853063"/>
            <wp:effectExtent l="0" t="0" r="0" b="508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9AD31EE" w14:textId="77777777" w:rsidR="00B75C33" w:rsidRDefault="00B75C33" w:rsidP="0066385C">
      <w:pPr>
        <w:jc w:val="left"/>
        <w:rPr>
          <w:lang w:val="es-EC"/>
        </w:rPr>
      </w:pPr>
    </w:p>
    <w:p w14:paraId="06B9E83A" w14:textId="77777777" w:rsidR="00B75C33" w:rsidRDefault="00B75C33" w:rsidP="0066385C">
      <w:pPr>
        <w:jc w:val="left"/>
        <w:rPr>
          <w:lang w:val="es-EC"/>
        </w:rPr>
      </w:pPr>
    </w:p>
    <w:p w14:paraId="250EB4F1" w14:textId="77777777" w:rsidR="00B75C33" w:rsidRDefault="00B75C33" w:rsidP="0066385C">
      <w:pPr>
        <w:jc w:val="left"/>
        <w:rPr>
          <w:lang w:val="es-EC"/>
        </w:rPr>
      </w:pPr>
    </w:p>
    <w:p w14:paraId="40403A0C" w14:textId="77777777" w:rsidR="00B75C33" w:rsidRDefault="00B75C33" w:rsidP="0066385C">
      <w:pPr>
        <w:jc w:val="left"/>
        <w:rPr>
          <w:lang w:val="es-EC"/>
        </w:rPr>
      </w:pPr>
    </w:p>
    <w:p w14:paraId="7AFFB68C" w14:textId="77777777" w:rsidR="00B75C33" w:rsidRDefault="00B75C33" w:rsidP="0066385C">
      <w:pPr>
        <w:jc w:val="left"/>
        <w:rPr>
          <w:lang w:val="es-EC"/>
        </w:rPr>
      </w:pPr>
    </w:p>
    <w:p w14:paraId="3F0B110B" w14:textId="77777777" w:rsidR="00B75C33" w:rsidRDefault="00B75C33" w:rsidP="0066385C">
      <w:pPr>
        <w:jc w:val="left"/>
        <w:rPr>
          <w:lang w:val="es-EC"/>
        </w:rPr>
      </w:pPr>
    </w:p>
    <w:p w14:paraId="2699BA53" w14:textId="78B1F63B" w:rsidR="00B75C33" w:rsidRDefault="005C37DA" w:rsidP="0066385C">
      <w:pPr>
        <w:jc w:val="left"/>
        <w:rPr>
          <w:lang w:val="es-EC"/>
        </w:rPr>
      </w:pPr>
      <w:r w:rsidRPr="005C37DA">
        <w:rPr>
          <w:noProof/>
          <w:lang w:val="es-ES" w:eastAsia="es-ES"/>
        </w:rPr>
        <w:drawing>
          <wp:inline distT="0" distB="0" distL="0" distR="0" wp14:anchorId="28DE913C" wp14:editId="720D815E">
            <wp:extent cx="5400040" cy="6853063"/>
            <wp:effectExtent l="0" t="0" r="0" b="508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4A3AC94E" w14:textId="77777777" w:rsidR="00B75C33" w:rsidRDefault="00B75C33" w:rsidP="0066385C">
      <w:pPr>
        <w:jc w:val="left"/>
        <w:rPr>
          <w:lang w:val="es-EC"/>
        </w:rPr>
      </w:pPr>
    </w:p>
    <w:p w14:paraId="6A5AA00C" w14:textId="77777777" w:rsidR="00B75C33" w:rsidRDefault="00B75C33" w:rsidP="0066385C">
      <w:pPr>
        <w:jc w:val="left"/>
        <w:rPr>
          <w:lang w:val="es-EC"/>
        </w:rPr>
      </w:pPr>
    </w:p>
    <w:p w14:paraId="31BAE751" w14:textId="77777777" w:rsidR="00B75C33" w:rsidRDefault="00B75C33" w:rsidP="0066385C">
      <w:pPr>
        <w:jc w:val="left"/>
        <w:rPr>
          <w:lang w:val="es-EC"/>
        </w:rPr>
      </w:pPr>
    </w:p>
    <w:p w14:paraId="6A48EB09" w14:textId="77777777" w:rsidR="00B75C33" w:rsidRDefault="00B75C33" w:rsidP="0066385C">
      <w:pPr>
        <w:jc w:val="left"/>
        <w:rPr>
          <w:lang w:val="es-EC"/>
        </w:rPr>
      </w:pPr>
    </w:p>
    <w:p w14:paraId="0A6DA598" w14:textId="77777777" w:rsidR="00B75C33" w:rsidRDefault="00B75C33" w:rsidP="0066385C">
      <w:pPr>
        <w:jc w:val="left"/>
        <w:rPr>
          <w:lang w:val="es-EC"/>
        </w:rPr>
      </w:pPr>
    </w:p>
    <w:p w14:paraId="2B766C38" w14:textId="77777777" w:rsidR="00B75C33" w:rsidRDefault="00B75C33" w:rsidP="0066385C">
      <w:pPr>
        <w:jc w:val="left"/>
        <w:rPr>
          <w:lang w:val="es-EC"/>
        </w:rPr>
      </w:pPr>
    </w:p>
    <w:p w14:paraId="79227C6D" w14:textId="6F3DA4B7" w:rsidR="00B75C33" w:rsidRDefault="007F00F2" w:rsidP="0066385C">
      <w:pPr>
        <w:jc w:val="left"/>
        <w:rPr>
          <w:lang w:val="es-EC"/>
        </w:rPr>
      </w:pPr>
      <w:r w:rsidRPr="007F00F2">
        <w:rPr>
          <w:noProof/>
          <w:lang w:val="es-ES" w:eastAsia="es-ES"/>
        </w:rPr>
        <w:drawing>
          <wp:inline distT="0" distB="0" distL="0" distR="0" wp14:anchorId="0DF8DF26" wp14:editId="4EA172A4">
            <wp:extent cx="5400040" cy="6853063"/>
            <wp:effectExtent l="0" t="0" r="0" b="508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4A6E70B" w14:textId="77777777" w:rsidR="00B75C33" w:rsidRDefault="00B75C33" w:rsidP="0066385C">
      <w:pPr>
        <w:jc w:val="left"/>
        <w:rPr>
          <w:lang w:val="es-EC"/>
        </w:rPr>
      </w:pPr>
    </w:p>
    <w:p w14:paraId="3C688F62" w14:textId="77777777" w:rsidR="00B75C33" w:rsidRDefault="00B75C33" w:rsidP="0066385C">
      <w:pPr>
        <w:jc w:val="left"/>
        <w:rPr>
          <w:lang w:val="es-EC"/>
        </w:rPr>
      </w:pPr>
    </w:p>
    <w:p w14:paraId="125182E4" w14:textId="77777777" w:rsidR="00B75C33" w:rsidRDefault="00B75C33" w:rsidP="0066385C">
      <w:pPr>
        <w:jc w:val="left"/>
        <w:rPr>
          <w:lang w:val="es-EC"/>
        </w:rPr>
      </w:pPr>
    </w:p>
    <w:p w14:paraId="5C170D10" w14:textId="77777777" w:rsidR="00B75C33" w:rsidRDefault="00B75C33" w:rsidP="0066385C">
      <w:pPr>
        <w:jc w:val="left"/>
        <w:rPr>
          <w:lang w:val="es-EC"/>
        </w:rPr>
      </w:pPr>
    </w:p>
    <w:p w14:paraId="7B5D0D67" w14:textId="77777777" w:rsidR="00B75C33" w:rsidRDefault="00B75C33" w:rsidP="0066385C">
      <w:pPr>
        <w:jc w:val="left"/>
        <w:rPr>
          <w:lang w:val="es-EC"/>
        </w:rPr>
      </w:pPr>
    </w:p>
    <w:p w14:paraId="3BD82C84" w14:textId="77777777" w:rsidR="00B75C33" w:rsidRDefault="00B75C33" w:rsidP="0066385C">
      <w:pPr>
        <w:jc w:val="left"/>
        <w:rPr>
          <w:lang w:val="es-EC"/>
        </w:rPr>
      </w:pPr>
    </w:p>
    <w:p w14:paraId="6F30A6C8" w14:textId="0415C1EF" w:rsidR="00B75C33" w:rsidRDefault="007F00F2" w:rsidP="0066385C">
      <w:pPr>
        <w:jc w:val="left"/>
        <w:rPr>
          <w:lang w:val="es-EC"/>
        </w:rPr>
      </w:pPr>
      <w:r w:rsidRPr="007F00F2">
        <w:rPr>
          <w:noProof/>
          <w:lang w:val="es-ES" w:eastAsia="es-ES"/>
        </w:rPr>
        <w:drawing>
          <wp:inline distT="0" distB="0" distL="0" distR="0" wp14:anchorId="37C16EBE" wp14:editId="4342750E">
            <wp:extent cx="5400040" cy="6853063"/>
            <wp:effectExtent l="0" t="0" r="0" b="508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0CDDDCA" w14:textId="77777777" w:rsidR="00B75C33" w:rsidRDefault="00B75C33" w:rsidP="0066385C">
      <w:pPr>
        <w:jc w:val="left"/>
        <w:rPr>
          <w:lang w:val="es-EC"/>
        </w:rPr>
      </w:pPr>
    </w:p>
    <w:p w14:paraId="08072E9C" w14:textId="77777777" w:rsidR="00B75C33" w:rsidRDefault="00B75C33" w:rsidP="0066385C">
      <w:pPr>
        <w:jc w:val="left"/>
        <w:rPr>
          <w:lang w:val="es-EC"/>
        </w:rPr>
      </w:pPr>
    </w:p>
    <w:p w14:paraId="1693C295" w14:textId="77777777" w:rsidR="00B75C33" w:rsidRDefault="00B75C33" w:rsidP="0066385C">
      <w:pPr>
        <w:jc w:val="left"/>
        <w:rPr>
          <w:lang w:val="es-EC"/>
        </w:rPr>
      </w:pPr>
    </w:p>
    <w:p w14:paraId="3D9C928A" w14:textId="77777777" w:rsidR="00B75C33" w:rsidRDefault="00B75C33" w:rsidP="0066385C">
      <w:pPr>
        <w:jc w:val="left"/>
        <w:rPr>
          <w:lang w:val="es-EC"/>
        </w:rPr>
      </w:pPr>
    </w:p>
    <w:p w14:paraId="3AAE8BC1" w14:textId="77777777" w:rsidR="00B75C33" w:rsidRDefault="00B75C33" w:rsidP="0066385C">
      <w:pPr>
        <w:jc w:val="left"/>
        <w:rPr>
          <w:lang w:val="es-EC"/>
        </w:rPr>
      </w:pPr>
    </w:p>
    <w:p w14:paraId="553439DD" w14:textId="77777777" w:rsidR="00B75C33" w:rsidRDefault="00B75C33" w:rsidP="0066385C">
      <w:pPr>
        <w:jc w:val="left"/>
        <w:rPr>
          <w:lang w:val="es-EC"/>
        </w:rPr>
      </w:pPr>
    </w:p>
    <w:p w14:paraId="481D9CA2" w14:textId="110F607C" w:rsidR="00B75C33" w:rsidRDefault="007F00F2" w:rsidP="0066385C">
      <w:pPr>
        <w:jc w:val="left"/>
        <w:rPr>
          <w:lang w:val="es-EC"/>
        </w:rPr>
      </w:pPr>
      <w:r w:rsidRPr="007F00F2">
        <w:rPr>
          <w:noProof/>
          <w:lang w:val="es-ES" w:eastAsia="es-ES"/>
        </w:rPr>
        <w:drawing>
          <wp:inline distT="0" distB="0" distL="0" distR="0" wp14:anchorId="22754B8E" wp14:editId="28DE511E">
            <wp:extent cx="5400040" cy="6853063"/>
            <wp:effectExtent l="0" t="0" r="0" b="508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581A098" w14:textId="77777777" w:rsidR="00B75C33" w:rsidRDefault="00B75C33" w:rsidP="0066385C">
      <w:pPr>
        <w:jc w:val="left"/>
        <w:rPr>
          <w:lang w:val="es-EC"/>
        </w:rPr>
      </w:pPr>
    </w:p>
    <w:p w14:paraId="55CA0BA9" w14:textId="77777777" w:rsidR="00B75C33" w:rsidRDefault="00B75C33" w:rsidP="0066385C">
      <w:pPr>
        <w:jc w:val="left"/>
        <w:rPr>
          <w:lang w:val="es-EC"/>
        </w:rPr>
      </w:pPr>
    </w:p>
    <w:p w14:paraId="432E2710" w14:textId="77777777" w:rsidR="00B75C33" w:rsidRDefault="00B75C33" w:rsidP="0066385C">
      <w:pPr>
        <w:jc w:val="left"/>
        <w:rPr>
          <w:lang w:val="es-EC"/>
        </w:rPr>
      </w:pPr>
    </w:p>
    <w:p w14:paraId="5C9D7464" w14:textId="77777777" w:rsidR="00B75C33" w:rsidRDefault="00B75C33" w:rsidP="0066385C">
      <w:pPr>
        <w:jc w:val="left"/>
        <w:rPr>
          <w:lang w:val="es-EC"/>
        </w:rPr>
      </w:pPr>
    </w:p>
    <w:p w14:paraId="1F870988" w14:textId="77777777" w:rsidR="00B75C33" w:rsidRDefault="00B75C33" w:rsidP="0066385C">
      <w:pPr>
        <w:jc w:val="left"/>
        <w:rPr>
          <w:lang w:val="es-EC"/>
        </w:rPr>
      </w:pPr>
    </w:p>
    <w:p w14:paraId="1A855AC9" w14:textId="77777777" w:rsidR="00B75C33" w:rsidRDefault="00B75C33" w:rsidP="0066385C">
      <w:pPr>
        <w:jc w:val="left"/>
        <w:rPr>
          <w:lang w:val="es-EC"/>
        </w:rPr>
      </w:pPr>
    </w:p>
    <w:p w14:paraId="08F8833A" w14:textId="096C2976" w:rsidR="00B75C33" w:rsidRDefault="007F00F2" w:rsidP="0066385C">
      <w:pPr>
        <w:jc w:val="left"/>
        <w:rPr>
          <w:lang w:val="es-EC"/>
        </w:rPr>
      </w:pPr>
      <w:r w:rsidRPr="007F00F2">
        <w:rPr>
          <w:noProof/>
          <w:lang w:val="es-ES" w:eastAsia="es-ES"/>
        </w:rPr>
        <w:drawing>
          <wp:inline distT="0" distB="0" distL="0" distR="0" wp14:anchorId="03CDF7BC" wp14:editId="5067135C">
            <wp:extent cx="5400040" cy="6853063"/>
            <wp:effectExtent l="0" t="0" r="0" b="508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4445582" w14:textId="77777777" w:rsidR="00B75C33" w:rsidRDefault="00B75C33" w:rsidP="0066385C">
      <w:pPr>
        <w:jc w:val="left"/>
        <w:rPr>
          <w:lang w:val="es-EC"/>
        </w:rPr>
      </w:pPr>
    </w:p>
    <w:p w14:paraId="53354044" w14:textId="77777777" w:rsidR="00B75C33" w:rsidRDefault="00B75C33" w:rsidP="0066385C">
      <w:pPr>
        <w:jc w:val="left"/>
        <w:rPr>
          <w:lang w:val="es-EC"/>
        </w:rPr>
      </w:pPr>
    </w:p>
    <w:p w14:paraId="3CEF51F6" w14:textId="77777777" w:rsidR="00B75C33" w:rsidRDefault="00B75C33" w:rsidP="0066385C">
      <w:pPr>
        <w:jc w:val="left"/>
        <w:rPr>
          <w:lang w:val="es-EC"/>
        </w:rPr>
      </w:pPr>
    </w:p>
    <w:p w14:paraId="44281B5D" w14:textId="77777777" w:rsidR="00B75C33" w:rsidRDefault="00B75C33" w:rsidP="0066385C">
      <w:pPr>
        <w:jc w:val="left"/>
        <w:rPr>
          <w:lang w:val="es-EC"/>
        </w:rPr>
      </w:pPr>
    </w:p>
    <w:p w14:paraId="51AEA62F" w14:textId="77777777" w:rsidR="00B75C33" w:rsidRDefault="00B75C33" w:rsidP="0066385C">
      <w:pPr>
        <w:jc w:val="left"/>
        <w:rPr>
          <w:lang w:val="es-EC"/>
        </w:rPr>
      </w:pPr>
    </w:p>
    <w:p w14:paraId="342A4C64" w14:textId="77777777" w:rsidR="00B75C33" w:rsidRDefault="00B75C33" w:rsidP="0066385C">
      <w:pPr>
        <w:jc w:val="left"/>
        <w:rPr>
          <w:lang w:val="es-EC"/>
        </w:rPr>
      </w:pPr>
    </w:p>
    <w:p w14:paraId="55C160B5" w14:textId="207F4411" w:rsidR="00B75C33" w:rsidRDefault="007F00F2" w:rsidP="0066385C">
      <w:pPr>
        <w:jc w:val="left"/>
        <w:rPr>
          <w:lang w:val="es-EC"/>
        </w:rPr>
      </w:pPr>
      <w:r w:rsidRPr="007F00F2">
        <w:rPr>
          <w:noProof/>
          <w:lang w:val="es-ES" w:eastAsia="es-ES"/>
        </w:rPr>
        <w:drawing>
          <wp:inline distT="0" distB="0" distL="0" distR="0" wp14:anchorId="0EFA41AC" wp14:editId="060190A6">
            <wp:extent cx="5400040" cy="6853063"/>
            <wp:effectExtent l="0" t="0" r="0" b="508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AF69F94" w14:textId="77777777" w:rsidR="00B75C33" w:rsidRDefault="00B75C33" w:rsidP="0066385C">
      <w:pPr>
        <w:jc w:val="left"/>
        <w:rPr>
          <w:lang w:val="es-EC"/>
        </w:rPr>
      </w:pPr>
    </w:p>
    <w:p w14:paraId="110B464A" w14:textId="77777777" w:rsidR="00B75C33" w:rsidRDefault="00B75C33" w:rsidP="0066385C">
      <w:pPr>
        <w:jc w:val="left"/>
        <w:rPr>
          <w:lang w:val="es-EC"/>
        </w:rPr>
      </w:pPr>
    </w:p>
    <w:p w14:paraId="78944A90" w14:textId="77777777" w:rsidR="00B75C33" w:rsidRDefault="00B75C33" w:rsidP="0066385C">
      <w:pPr>
        <w:jc w:val="left"/>
        <w:rPr>
          <w:lang w:val="es-EC"/>
        </w:rPr>
      </w:pPr>
    </w:p>
    <w:p w14:paraId="6BFD73AA" w14:textId="77777777" w:rsidR="00B75C33" w:rsidRDefault="00B75C33" w:rsidP="0066385C">
      <w:pPr>
        <w:jc w:val="left"/>
        <w:rPr>
          <w:lang w:val="es-EC"/>
        </w:rPr>
      </w:pPr>
    </w:p>
    <w:p w14:paraId="754B3C9D" w14:textId="77777777" w:rsidR="00B75C33" w:rsidRDefault="00B75C33" w:rsidP="0066385C">
      <w:pPr>
        <w:jc w:val="left"/>
        <w:rPr>
          <w:lang w:val="es-EC"/>
        </w:rPr>
      </w:pPr>
    </w:p>
    <w:p w14:paraId="6261369D" w14:textId="77777777" w:rsidR="00B75C33" w:rsidRDefault="00B75C33" w:rsidP="0066385C">
      <w:pPr>
        <w:jc w:val="left"/>
        <w:rPr>
          <w:lang w:val="es-EC"/>
        </w:rPr>
      </w:pPr>
    </w:p>
    <w:p w14:paraId="46790E4F" w14:textId="497C94C4" w:rsidR="00B75C33" w:rsidRDefault="007F00F2" w:rsidP="0066385C">
      <w:pPr>
        <w:jc w:val="left"/>
        <w:rPr>
          <w:lang w:val="es-EC"/>
        </w:rPr>
      </w:pPr>
      <w:r w:rsidRPr="007F00F2">
        <w:rPr>
          <w:noProof/>
          <w:lang w:val="es-ES" w:eastAsia="es-ES"/>
        </w:rPr>
        <w:drawing>
          <wp:inline distT="0" distB="0" distL="0" distR="0" wp14:anchorId="520B2183" wp14:editId="79A9EC80">
            <wp:extent cx="5400040" cy="6853063"/>
            <wp:effectExtent l="0" t="0" r="0" b="508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8CFFF14" w14:textId="77777777" w:rsidR="00B75C33" w:rsidRDefault="00B75C33" w:rsidP="0066385C">
      <w:pPr>
        <w:jc w:val="left"/>
        <w:rPr>
          <w:lang w:val="es-EC"/>
        </w:rPr>
      </w:pPr>
    </w:p>
    <w:p w14:paraId="7725D6D6" w14:textId="77777777" w:rsidR="00B75C33" w:rsidRDefault="00B75C33" w:rsidP="0066385C">
      <w:pPr>
        <w:jc w:val="left"/>
        <w:rPr>
          <w:lang w:val="es-EC"/>
        </w:rPr>
      </w:pPr>
    </w:p>
    <w:p w14:paraId="01AFB713" w14:textId="77777777" w:rsidR="00B75C33" w:rsidRDefault="00B75C33" w:rsidP="0066385C">
      <w:pPr>
        <w:jc w:val="left"/>
        <w:rPr>
          <w:lang w:val="es-EC"/>
        </w:rPr>
      </w:pPr>
    </w:p>
    <w:p w14:paraId="4D0EF399" w14:textId="77777777" w:rsidR="00B75C33" w:rsidRDefault="00B75C33" w:rsidP="0066385C">
      <w:pPr>
        <w:jc w:val="left"/>
        <w:rPr>
          <w:lang w:val="es-EC"/>
        </w:rPr>
      </w:pPr>
    </w:p>
    <w:p w14:paraId="51A4080E" w14:textId="77777777" w:rsidR="00B75C33" w:rsidRDefault="00B75C33" w:rsidP="0066385C">
      <w:pPr>
        <w:jc w:val="left"/>
        <w:rPr>
          <w:lang w:val="es-EC"/>
        </w:rPr>
      </w:pPr>
    </w:p>
    <w:p w14:paraId="1CD5D8E8" w14:textId="77777777" w:rsidR="00B75C33" w:rsidRDefault="00B75C33" w:rsidP="0066385C">
      <w:pPr>
        <w:jc w:val="left"/>
        <w:rPr>
          <w:lang w:val="es-EC"/>
        </w:rPr>
      </w:pPr>
    </w:p>
    <w:p w14:paraId="52EEEB43" w14:textId="6EF63D97" w:rsidR="00B75C33" w:rsidRDefault="007F00F2" w:rsidP="0066385C">
      <w:pPr>
        <w:jc w:val="left"/>
        <w:rPr>
          <w:lang w:val="es-EC"/>
        </w:rPr>
      </w:pPr>
      <w:r w:rsidRPr="007F00F2">
        <w:rPr>
          <w:noProof/>
          <w:lang w:val="es-ES" w:eastAsia="es-ES"/>
        </w:rPr>
        <w:drawing>
          <wp:inline distT="0" distB="0" distL="0" distR="0" wp14:anchorId="5F6DCB42" wp14:editId="34DBF850">
            <wp:extent cx="5400040" cy="6853063"/>
            <wp:effectExtent l="0" t="0" r="0" b="508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0C2F3067" w14:textId="77777777" w:rsidR="00B75C33" w:rsidRDefault="00B75C33" w:rsidP="0066385C">
      <w:pPr>
        <w:jc w:val="left"/>
        <w:rPr>
          <w:lang w:val="es-EC"/>
        </w:rPr>
      </w:pPr>
    </w:p>
    <w:p w14:paraId="29582F7F" w14:textId="77777777" w:rsidR="00B75C33" w:rsidRDefault="00B75C33" w:rsidP="0066385C">
      <w:pPr>
        <w:jc w:val="left"/>
        <w:rPr>
          <w:lang w:val="es-EC"/>
        </w:rPr>
      </w:pPr>
    </w:p>
    <w:p w14:paraId="3722D150" w14:textId="77777777" w:rsidR="00B75C33" w:rsidRDefault="00B75C33" w:rsidP="0066385C">
      <w:pPr>
        <w:jc w:val="left"/>
        <w:rPr>
          <w:lang w:val="es-EC"/>
        </w:rPr>
      </w:pPr>
    </w:p>
    <w:p w14:paraId="4DC4AA0D" w14:textId="77777777" w:rsidR="00B75C33" w:rsidRDefault="00B75C33" w:rsidP="0066385C">
      <w:pPr>
        <w:jc w:val="left"/>
        <w:rPr>
          <w:lang w:val="es-EC"/>
        </w:rPr>
      </w:pPr>
    </w:p>
    <w:p w14:paraId="0CBC9336" w14:textId="77777777" w:rsidR="00B75C33" w:rsidRDefault="00B75C33" w:rsidP="0066385C">
      <w:pPr>
        <w:jc w:val="left"/>
        <w:rPr>
          <w:lang w:val="es-EC"/>
        </w:rPr>
      </w:pPr>
    </w:p>
    <w:p w14:paraId="396833F8" w14:textId="77777777" w:rsidR="00B75C33" w:rsidRDefault="00B75C33" w:rsidP="0066385C">
      <w:pPr>
        <w:jc w:val="left"/>
        <w:rPr>
          <w:lang w:val="es-EC"/>
        </w:rPr>
      </w:pPr>
    </w:p>
    <w:p w14:paraId="7267F0FB" w14:textId="3C395A2E" w:rsidR="00B75C33" w:rsidRDefault="004D0311" w:rsidP="0066385C">
      <w:pPr>
        <w:jc w:val="left"/>
        <w:rPr>
          <w:lang w:val="es-EC"/>
        </w:rPr>
      </w:pPr>
      <w:r w:rsidRPr="004D0311">
        <w:rPr>
          <w:noProof/>
          <w:lang w:val="es-ES" w:eastAsia="es-ES"/>
        </w:rPr>
        <w:drawing>
          <wp:inline distT="0" distB="0" distL="0" distR="0" wp14:anchorId="438C6D27" wp14:editId="7A8C6650">
            <wp:extent cx="5400040" cy="6853063"/>
            <wp:effectExtent l="0" t="0" r="0" b="508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0C775479" w14:textId="77777777" w:rsidR="00B75C33" w:rsidRDefault="00B75C33" w:rsidP="0066385C">
      <w:pPr>
        <w:jc w:val="left"/>
        <w:rPr>
          <w:lang w:val="es-EC"/>
        </w:rPr>
      </w:pPr>
    </w:p>
    <w:p w14:paraId="46B23BA2" w14:textId="77777777" w:rsidR="00B75C33" w:rsidRDefault="00B75C33" w:rsidP="0066385C">
      <w:pPr>
        <w:jc w:val="left"/>
        <w:rPr>
          <w:lang w:val="es-EC"/>
        </w:rPr>
      </w:pPr>
    </w:p>
    <w:p w14:paraId="3EA69D1A" w14:textId="77777777" w:rsidR="00B75C33" w:rsidRDefault="00B75C33" w:rsidP="0066385C">
      <w:pPr>
        <w:jc w:val="left"/>
        <w:rPr>
          <w:lang w:val="es-EC"/>
        </w:rPr>
      </w:pPr>
    </w:p>
    <w:p w14:paraId="18E5D3D3" w14:textId="77777777" w:rsidR="00B75C33" w:rsidRDefault="00B75C33" w:rsidP="0066385C">
      <w:pPr>
        <w:jc w:val="left"/>
        <w:rPr>
          <w:lang w:val="es-EC"/>
        </w:rPr>
      </w:pPr>
    </w:p>
    <w:p w14:paraId="43FC1646" w14:textId="77777777" w:rsidR="00B75C33" w:rsidRDefault="00B75C33" w:rsidP="0066385C">
      <w:pPr>
        <w:jc w:val="left"/>
        <w:rPr>
          <w:lang w:val="es-EC"/>
        </w:rPr>
      </w:pPr>
    </w:p>
    <w:p w14:paraId="38EF665A" w14:textId="77777777" w:rsidR="00B75C33" w:rsidRDefault="00B75C33" w:rsidP="0066385C">
      <w:pPr>
        <w:jc w:val="left"/>
        <w:rPr>
          <w:lang w:val="es-EC"/>
        </w:rPr>
      </w:pPr>
    </w:p>
    <w:p w14:paraId="53366C40" w14:textId="17E4C963" w:rsidR="00B75C33" w:rsidRDefault="004D0311" w:rsidP="0066385C">
      <w:pPr>
        <w:jc w:val="left"/>
        <w:rPr>
          <w:lang w:val="es-EC"/>
        </w:rPr>
      </w:pPr>
      <w:r w:rsidRPr="004D0311">
        <w:rPr>
          <w:noProof/>
          <w:lang w:val="es-ES" w:eastAsia="es-ES"/>
        </w:rPr>
        <w:drawing>
          <wp:inline distT="0" distB="0" distL="0" distR="0" wp14:anchorId="071321AB" wp14:editId="75B4E8F7">
            <wp:extent cx="5400040" cy="6853063"/>
            <wp:effectExtent l="0" t="0" r="0" b="508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7483127D" w14:textId="77777777" w:rsidR="00B75C33" w:rsidRDefault="00B75C33" w:rsidP="0066385C">
      <w:pPr>
        <w:jc w:val="left"/>
        <w:rPr>
          <w:lang w:val="es-EC"/>
        </w:rPr>
      </w:pPr>
    </w:p>
    <w:p w14:paraId="31B2E751" w14:textId="77777777" w:rsidR="00B75C33" w:rsidRDefault="00B75C33" w:rsidP="0066385C">
      <w:pPr>
        <w:jc w:val="left"/>
        <w:rPr>
          <w:lang w:val="es-EC"/>
        </w:rPr>
      </w:pPr>
    </w:p>
    <w:p w14:paraId="3760E472" w14:textId="77777777" w:rsidR="00B75C33" w:rsidRDefault="00B75C33" w:rsidP="0066385C">
      <w:pPr>
        <w:jc w:val="left"/>
        <w:rPr>
          <w:lang w:val="es-EC"/>
        </w:rPr>
      </w:pPr>
    </w:p>
    <w:p w14:paraId="1B28B0F9" w14:textId="77777777" w:rsidR="00B75C33" w:rsidRDefault="00B75C33" w:rsidP="0066385C">
      <w:pPr>
        <w:jc w:val="left"/>
        <w:rPr>
          <w:lang w:val="es-EC"/>
        </w:rPr>
      </w:pPr>
    </w:p>
    <w:p w14:paraId="031A05D8" w14:textId="77777777" w:rsidR="00B75C33" w:rsidRDefault="00B75C33" w:rsidP="0066385C">
      <w:pPr>
        <w:jc w:val="left"/>
        <w:rPr>
          <w:lang w:val="es-EC"/>
        </w:rPr>
      </w:pPr>
    </w:p>
    <w:p w14:paraId="185EEA97" w14:textId="77777777" w:rsidR="00B75C33" w:rsidRDefault="00B75C33" w:rsidP="0066385C">
      <w:pPr>
        <w:jc w:val="left"/>
        <w:rPr>
          <w:lang w:val="es-EC"/>
        </w:rPr>
      </w:pPr>
    </w:p>
    <w:p w14:paraId="0C5A6267" w14:textId="69884FED" w:rsidR="00B75C33" w:rsidRDefault="004D0311" w:rsidP="0066385C">
      <w:pPr>
        <w:jc w:val="left"/>
        <w:rPr>
          <w:lang w:val="es-EC"/>
        </w:rPr>
      </w:pPr>
      <w:r w:rsidRPr="004D0311">
        <w:rPr>
          <w:noProof/>
          <w:lang w:val="es-ES" w:eastAsia="es-ES"/>
        </w:rPr>
        <w:drawing>
          <wp:inline distT="0" distB="0" distL="0" distR="0" wp14:anchorId="3B83ED1D" wp14:editId="78ACC5C9">
            <wp:extent cx="5400040" cy="6853063"/>
            <wp:effectExtent l="0" t="0" r="0" b="508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4D425BF1" w14:textId="77777777" w:rsidR="00B75C33" w:rsidRDefault="00B75C33" w:rsidP="0066385C">
      <w:pPr>
        <w:jc w:val="left"/>
        <w:rPr>
          <w:lang w:val="es-EC"/>
        </w:rPr>
      </w:pPr>
    </w:p>
    <w:p w14:paraId="5B069A69" w14:textId="77777777" w:rsidR="00B75C33" w:rsidRDefault="00B75C33" w:rsidP="0066385C">
      <w:pPr>
        <w:jc w:val="left"/>
        <w:rPr>
          <w:lang w:val="es-EC"/>
        </w:rPr>
      </w:pPr>
    </w:p>
    <w:p w14:paraId="275E8EBB" w14:textId="77777777" w:rsidR="00B75C33" w:rsidRDefault="00B75C33" w:rsidP="0066385C">
      <w:pPr>
        <w:jc w:val="left"/>
        <w:rPr>
          <w:lang w:val="es-EC"/>
        </w:rPr>
      </w:pPr>
    </w:p>
    <w:p w14:paraId="71965494" w14:textId="77777777" w:rsidR="00B75C33" w:rsidRDefault="00B75C33" w:rsidP="0066385C">
      <w:pPr>
        <w:jc w:val="left"/>
        <w:rPr>
          <w:lang w:val="es-EC"/>
        </w:rPr>
      </w:pPr>
    </w:p>
    <w:p w14:paraId="2F3797E5" w14:textId="77777777" w:rsidR="00B75C33" w:rsidRDefault="00B75C33" w:rsidP="0066385C">
      <w:pPr>
        <w:jc w:val="left"/>
        <w:rPr>
          <w:lang w:val="es-EC"/>
        </w:rPr>
      </w:pPr>
    </w:p>
    <w:p w14:paraId="02CAF5DA" w14:textId="77777777" w:rsidR="00B75C33" w:rsidRDefault="00B75C33" w:rsidP="0066385C">
      <w:pPr>
        <w:jc w:val="left"/>
        <w:rPr>
          <w:lang w:val="es-EC"/>
        </w:rPr>
      </w:pPr>
    </w:p>
    <w:p w14:paraId="3F464E83" w14:textId="2443FD21" w:rsidR="00B75C33" w:rsidRDefault="004D0311" w:rsidP="0066385C">
      <w:pPr>
        <w:jc w:val="left"/>
        <w:rPr>
          <w:lang w:val="es-EC"/>
        </w:rPr>
      </w:pPr>
      <w:r w:rsidRPr="004D0311">
        <w:rPr>
          <w:noProof/>
          <w:lang w:val="es-ES" w:eastAsia="es-ES"/>
        </w:rPr>
        <w:drawing>
          <wp:inline distT="0" distB="0" distL="0" distR="0" wp14:anchorId="4B48C059" wp14:editId="3FD23C21">
            <wp:extent cx="5400040" cy="6853063"/>
            <wp:effectExtent l="0" t="0" r="0" b="508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0107D610" w14:textId="77777777" w:rsidR="00B75C33" w:rsidRDefault="00B75C33" w:rsidP="0066385C">
      <w:pPr>
        <w:jc w:val="left"/>
        <w:rPr>
          <w:lang w:val="es-EC"/>
        </w:rPr>
      </w:pPr>
    </w:p>
    <w:p w14:paraId="25329BC6" w14:textId="77777777" w:rsidR="00B75C33" w:rsidRDefault="00B75C33" w:rsidP="0066385C">
      <w:pPr>
        <w:jc w:val="left"/>
        <w:rPr>
          <w:lang w:val="es-EC"/>
        </w:rPr>
      </w:pPr>
    </w:p>
    <w:p w14:paraId="218EB514" w14:textId="77777777" w:rsidR="00B75C33" w:rsidRDefault="00B75C33" w:rsidP="0066385C">
      <w:pPr>
        <w:jc w:val="left"/>
        <w:rPr>
          <w:lang w:val="es-EC"/>
        </w:rPr>
      </w:pPr>
    </w:p>
    <w:p w14:paraId="7AC571F1" w14:textId="77777777" w:rsidR="00B75C33" w:rsidRDefault="00B75C33" w:rsidP="0066385C">
      <w:pPr>
        <w:jc w:val="left"/>
        <w:rPr>
          <w:lang w:val="es-EC"/>
        </w:rPr>
      </w:pPr>
    </w:p>
    <w:p w14:paraId="03B114CE" w14:textId="77777777" w:rsidR="00B75C33" w:rsidRDefault="00B75C33" w:rsidP="0066385C">
      <w:pPr>
        <w:jc w:val="left"/>
        <w:rPr>
          <w:lang w:val="es-EC"/>
        </w:rPr>
      </w:pPr>
    </w:p>
    <w:p w14:paraId="3B77C5D4" w14:textId="77777777" w:rsidR="00B75C33" w:rsidRDefault="00B75C33" w:rsidP="0066385C">
      <w:pPr>
        <w:jc w:val="left"/>
        <w:rPr>
          <w:lang w:val="es-EC"/>
        </w:rPr>
      </w:pPr>
    </w:p>
    <w:p w14:paraId="7CED292F" w14:textId="1AABAEB1" w:rsidR="00B75C33" w:rsidRDefault="004D0311" w:rsidP="0066385C">
      <w:pPr>
        <w:jc w:val="left"/>
        <w:rPr>
          <w:lang w:val="es-EC"/>
        </w:rPr>
      </w:pPr>
      <w:r w:rsidRPr="004D0311">
        <w:rPr>
          <w:noProof/>
          <w:lang w:val="es-ES" w:eastAsia="es-ES"/>
        </w:rPr>
        <w:drawing>
          <wp:inline distT="0" distB="0" distL="0" distR="0" wp14:anchorId="346B19F6" wp14:editId="70F5D8C0">
            <wp:extent cx="5400040" cy="6853063"/>
            <wp:effectExtent l="0" t="0" r="0" b="508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4262CD80" w14:textId="77777777" w:rsidR="00B75C33" w:rsidRDefault="00B75C33" w:rsidP="0066385C">
      <w:pPr>
        <w:jc w:val="left"/>
        <w:rPr>
          <w:lang w:val="es-EC"/>
        </w:rPr>
      </w:pPr>
    </w:p>
    <w:p w14:paraId="3D9E8F5E" w14:textId="77777777" w:rsidR="00B75C33" w:rsidRDefault="00B75C33" w:rsidP="0066385C">
      <w:pPr>
        <w:jc w:val="left"/>
        <w:rPr>
          <w:lang w:val="es-EC"/>
        </w:rPr>
      </w:pPr>
    </w:p>
    <w:p w14:paraId="66607A99" w14:textId="77777777" w:rsidR="004D0311" w:rsidRDefault="004D0311" w:rsidP="0066385C">
      <w:pPr>
        <w:jc w:val="left"/>
        <w:rPr>
          <w:lang w:val="es-EC"/>
        </w:rPr>
      </w:pPr>
    </w:p>
    <w:p w14:paraId="1C7155DF" w14:textId="77777777" w:rsidR="004D0311" w:rsidRDefault="004D0311" w:rsidP="0066385C">
      <w:pPr>
        <w:jc w:val="left"/>
        <w:rPr>
          <w:lang w:val="es-EC"/>
        </w:rPr>
      </w:pPr>
    </w:p>
    <w:p w14:paraId="06EEF007" w14:textId="77777777" w:rsidR="00B75C33" w:rsidRDefault="00B75C33" w:rsidP="0066385C">
      <w:pPr>
        <w:jc w:val="left"/>
        <w:rPr>
          <w:lang w:val="es-EC"/>
        </w:rPr>
      </w:pPr>
    </w:p>
    <w:p w14:paraId="177AFF15" w14:textId="77777777" w:rsidR="00B75C33" w:rsidRDefault="00B75C33" w:rsidP="0066385C">
      <w:pPr>
        <w:jc w:val="left"/>
        <w:rPr>
          <w:lang w:val="es-EC"/>
        </w:rPr>
      </w:pPr>
    </w:p>
    <w:p w14:paraId="6498877E" w14:textId="0BB1B455" w:rsidR="00B75C33" w:rsidRDefault="004D0311" w:rsidP="0066385C">
      <w:pPr>
        <w:jc w:val="left"/>
        <w:rPr>
          <w:lang w:val="es-EC"/>
        </w:rPr>
      </w:pPr>
      <w:r w:rsidRPr="004D0311">
        <w:rPr>
          <w:noProof/>
          <w:lang w:val="es-ES" w:eastAsia="es-ES"/>
        </w:rPr>
        <w:drawing>
          <wp:inline distT="0" distB="0" distL="0" distR="0" wp14:anchorId="61EF541F" wp14:editId="27544179">
            <wp:extent cx="5400040" cy="6853063"/>
            <wp:effectExtent l="0" t="0" r="0" b="508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55E63A50" w14:textId="77777777" w:rsidR="004D4CA1" w:rsidRDefault="004D4CA1" w:rsidP="0066385C">
      <w:pPr>
        <w:jc w:val="left"/>
        <w:rPr>
          <w:lang w:val="es-EC"/>
        </w:rPr>
      </w:pPr>
    </w:p>
    <w:p w14:paraId="34F8A75E" w14:textId="77777777" w:rsidR="004D4CA1" w:rsidRDefault="004D4CA1" w:rsidP="0066385C">
      <w:pPr>
        <w:jc w:val="left"/>
        <w:rPr>
          <w:lang w:val="es-EC"/>
        </w:rPr>
      </w:pPr>
    </w:p>
    <w:p w14:paraId="4239887B" w14:textId="77777777" w:rsidR="004D4CA1" w:rsidRDefault="004D4CA1" w:rsidP="0066385C">
      <w:pPr>
        <w:jc w:val="left"/>
        <w:rPr>
          <w:lang w:val="es-EC"/>
        </w:rPr>
      </w:pPr>
    </w:p>
    <w:p w14:paraId="3435AD87" w14:textId="77777777" w:rsidR="004D4CA1" w:rsidRDefault="004D4CA1" w:rsidP="0066385C">
      <w:pPr>
        <w:jc w:val="left"/>
        <w:rPr>
          <w:lang w:val="es-EC"/>
        </w:rPr>
      </w:pPr>
    </w:p>
    <w:p w14:paraId="0A4EDB87" w14:textId="77777777" w:rsidR="004D4CA1" w:rsidRDefault="004D4CA1" w:rsidP="0066385C">
      <w:pPr>
        <w:jc w:val="left"/>
        <w:rPr>
          <w:lang w:val="es-EC"/>
        </w:rPr>
      </w:pPr>
    </w:p>
    <w:p w14:paraId="0E488876" w14:textId="77777777" w:rsidR="004D4CA1" w:rsidRDefault="004D4CA1" w:rsidP="0066385C">
      <w:pPr>
        <w:jc w:val="left"/>
        <w:rPr>
          <w:lang w:val="es-EC"/>
        </w:rPr>
      </w:pPr>
    </w:p>
    <w:p w14:paraId="0FA7D61C" w14:textId="1DBDD151" w:rsidR="004D4CA1" w:rsidRDefault="004D0311" w:rsidP="0066385C">
      <w:pPr>
        <w:jc w:val="left"/>
        <w:rPr>
          <w:lang w:val="es-EC"/>
        </w:rPr>
      </w:pPr>
      <w:r w:rsidRPr="004D0311">
        <w:rPr>
          <w:noProof/>
          <w:lang w:val="es-ES" w:eastAsia="es-ES"/>
        </w:rPr>
        <w:drawing>
          <wp:inline distT="0" distB="0" distL="0" distR="0" wp14:anchorId="2F1F5550" wp14:editId="60502BAA">
            <wp:extent cx="5400040" cy="6853063"/>
            <wp:effectExtent l="0" t="0" r="0" b="508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69BF4B98" w14:textId="77777777" w:rsidR="004D4CA1" w:rsidRDefault="004D4CA1" w:rsidP="0066385C">
      <w:pPr>
        <w:jc w:val="left"/>
        <w:rPr>
          <w:lang w:val="es-EC"/>
        </w:rPr>
      </w:pPr>
    </w:p>
    <w:p w14:paraId="68486C56" w14:textId="77777777" w:rsidR="004D4CA1" w:rsidRDefault="004D4CA1" w:rsidP="0066385C">
      <w:pPr>
        <w:jc w:val="left"/>
        <w:rPr>
          <w:lang w:val="es-EC"/>
        </w:rPr>
      </w:pPr>
    </w:p>
    <w:p w14:paraId="3D710479" w14:textId="77777777" w:rsidR="004D4CA1" w:rsidRDefault="004D4CA1" w:rsidP="0066385C">
      <w:pPr>
        <w:jc w:val="left"/>
        <w:rPr>
          <w:lang w:val="es-EC"/>
        </w:rPr>
      </w:pPr>
    </w:p>
    <w:p w14:paraId="33C558A5" w14:textId="77777777" w:rsidR="004D4CA1" w:rsidRDefault="004D4CA1" w:rsidP="0066385C">
      <w:pPr>
        <w:jc w:val="left"/>
        <w:rPr>
          <w:lang w:val="es-EC"/>
        </w:rPr>
      </w:pPr>
    </w:p>
    <w:p w14:paraId="34E67EBE" w14:textId="77777777" w:rsidR="004D4CA1" w:rsidRDefault="004D4CA1" w:rsidP="0066385C">
      <w:pPr>
        <w:jc w:val="left"/>
        <w:rPr>
          <w:lang w:val="es-EC"/>
        </w:rPr>
      </w:pPr>
    </w:p>
    <w:p w14:paraId="09991FD6" w14:textId="77777777" w:rsidR="004D4CA1" w:rsidRDefault="004D4CA1" w:rsidP="0066385C">
      <w:pPr>
        <w:jc w:val="left"/>
        <w:rPr>
          <w:lang w:val="es-EC"/>
        </w:rPr>
      </w:pPr>
    </w:p>
    <w:p w14:paraId="5266FBEE" w14:textId="4767B319" w:rsidR="004D4CA1" w:rsidRDefault="004D0311" w:rsidP="0066385C">
      <w:pPr>
        <w:jc w:val="left"/>
        <w:rPr>
          <w:lang w:val="es-EC"/>
        </w:rPr>
      </w:pPr>
      <w:r w:rsidRPr="004D0311">
        <w:rPr>
          <w:noProof/>
          <w:lang w:val="es-ES" w:eastAsia="es-ES"/>
        </w:rPr>
        <w:drawing>
          <wp:inline distT="0" distB="0" distL="0" distR="0" wp14:anchorId="5A95C339" wp14:editId="451BB28C">
            <wp:extent cx="5400040" cy="6853063"/>
            <wp:effectExtent l="0" t="0" r="0" b="508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AEE33EC" w14:textId="77777777" w:rsidR="004D4CA1" w:rsidRDefault="004D4CA1" w:rsidP="0066385C">
      <w:pPr>
        <w:jc w:val="left"/>
        <w:rPr>
          <w:lang w:val="es-EC"/>
        </w:rPr>
      </w:pPr>
    </w:p>
    <w:p w14:paraId="3653B272" w14:textId="77777777" w:rsidR="004D4CA1" w:rsidRDefault="004D4CA1" w:rsidP="0066385C">
      <w:pPr>
        <w:jc w:val="left"/>
        <w:rPr>
          <w:lang w:val="es-EC"/>
        </w:rPr>
      </w:pPr>
    </w:p>
    <w:p w14:paraId="43F181E1" w14:textId="77777777" w:rsidR="004D4CA1" w:rsidRDefault="004D4CA1" w:rsidP="0066385C">
      <w:pPr>
        <w:jc w:val="left"/>
        <w:rPr>
          <w:lang w:val="es-EC"/>
        </w:rPr>
      </w:pPr>
    </w:p>
    <w:p w14:paraId="231063A4" w14:textId="77777777" w:rsidR="004D4CA1" w:rsidRDefault="004D4CA1" w:rsidP="0066385C">
      <w:pPr>
        <w:jc w:val="left"/>
        <w:rPr>
          <w:lang w:val="es-EC"/>
        </w:rPr>
      </w:pPr>
    </w:p>
    <w:p w14:paraId="46CB4852" w14:textId="77777777" w:rsidR="004D4CA1" w:rsidRDefault="004D4CA1" w:rsidP="0066385C">
      <w:pPr>
        <w:jc w:val="left"/>
        <w:rPr>
          <w:lang w:val="es-EC"/>
        </w:rPr>
      </w:pPr>
    </w:p>
    <w:p w14:paraId="7FA23F09" w14:textId="77777777" w:rsidR="004D4CA1" w:rsidRDefault="004D4CA1" w:rsidP="0066385C">
      <w:pPr>
        <w:jc w:val="left"/>
        <w:rPr>
          <w:lang w:val="es-EC"/>
        </w:rPr>
      </w:pPr>
    </w:p>
    <w:p w14:paraId="0E5946E4" w14:textId="6D761B12" w:rsidR="004D4CA1" w:rsidRDefault="004D0311" w:rsidP="0066385C">
      <w:pPr>
        <w:jc w:val="left"/>
        <w:rPr>
          <w:lang w:val="es-EC"/>
        </w:rPr>
      </w:pPr>
      <w:r w:rsidRPr="004D0311">
        <w:rPr>
          <w:noProof/>
          <w:lang w:val="es-ES" w:eastAsia="es-ES"/>
        </w:rPr>
        <w:drawing>
          <wp:inline distT="0" distB="0" distL="0" distR="0" wp14:anchorId="00DB10DC" wp14:editId="3960C9E4">
            <wp:extent cx="5400040" cy="6853063"/>
            <wp:effectExtent l="0" t="0" r="0" b="508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40" cy="6853063"/>
                    </a:xfrm>
                    <a:prstGeom prst="rect">
                      <a:avLst/>
                    </a:prstGeom>
                    <a:noFill/>
                    <a:ln>
                      <a:noFill/>
                    </a:ln>
                  </pic:spPr>
                </pic:pic>
              </a:graphicData>
            </a:graphic>
          </wp:inline>
        </w:drawing>
      </w:r>
    </w:p>
    <w:p w14:paraId="1EB6FF23" w14:textId="77777777" w:rsidR="004D4CA1" w:rsidRDefault="004D4CA1" w:rsidP="0066385C">
      <w:pPr>
        <w:jc w:val="left"/>
        <w:rPr>
          <w:lang w:val="es-EC"/>
        </w:rPr>
      </w:pPr>
    </w:p>
    <w:p w14:paraId="664C657B" w14:textId="77777777" w:rsidR="004D4CA1" w:rsidRDefault="004D4CA1" w:rsidP="0066385C">
      <w:pPr>
        <w:jc w:val="left"/>
        <w:rPr>
          <w:lang w:val="es-EC"/>
        </w:rPr>
      </w:pPr>
    </w:p>
    <w:p w14:paraId="512DEFD1" w14:textId="77777777" w:rsidR="004D0311" w:rsidRDefault="004D0311" w:rsidP="0066385C">
      <w:pPr>
        <w:jc w:val="left"/>
        <w:rPr>
          <w:lang w:val="es-EC"/>
        </w:rPr>
      </w:pPr>
    </w:p>
    <w:p w14:paraId="6A560368" w14:textId="77777777" w:rsidR="004D0311" w:rsidRDefault="004D0311" w:rsidP="0066385C">
      <w:pPr>
        <w:jc w:val="left"/>
        <w:rPr>
          <w:lang w:val="es-EC"/>
        </w:rPr>
      </w:pPr>
    </w:p>
    <w:p w14:paraId="00CDAEDC" w14:textId="09BF65BB" w:rsidR="004D0311" w:rsidRDefault="004D0311" w:rsidP="0066385C">
      <w:pPr>
        <w:jc w:val="left"/>
        <w:rPr>
          <w:lang w:val="es-EC"/>
        </w:rPr>
      </w:pPr>
      <w:r w:rsidRPr="004D0311">
        <w:rPr>
          <w:noProof/>
          <w:lang w:val="es-ES" w:eastAsia="es-ES"/>
        </w:rPr>
        <w:lastRenderedPageBreak/>
        <w:drawing>
          <wp:inline distT="0" distB="0" distL="0" distR="0" wp14:anchorId="07544B9A" wp14:editId="1EC835CB">
            <wp:extent cx="5237829" cy="8921115"/>
            <wp:effectExtent l="0" t="0" r="127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41010" cy="8926533"/>
                    </a:xfrm>
                    <a:prstGeom prst="rect">
                      <a:avLst/>
                    </a:prstGeom>
                    <a:noFill/>
                    <a:ln>
                      <a:noFill/>
                    </a:ln>
                  </pic:spPr>
                </pic:pic>
              </a:graphicData>
            </a:graphic>
          </wp:inline>
        </w:drawing>
      </w:r>
    </w:p>
    <w:p w14:paraId="1BDE183F" w14:textId="77777777" w:rsidR="004D4CA1" w:rsidRDefault="004D4CA1" w:rsidP="0066385C">
      <w:pPr>
        <w:jc w:val="left"/>
        <w:rPr>
          <w:lang w:val="es-EC"/>
        </w:rPr>
      </w:pPr>
    </w:p>
    <w:p w14:paraId="1B90389B" w14:textId="77777777" w:rsidR="00974C1E" w:rsidRDefault="00974C1E" w:rsidP="0066385C">
      <w:pPr>
        <w:jc w:val="left"/>
        <w:rPr>
          <w:lang w:val="es-EC"/>
        </w:rPr>
      </w:pPr>
    </w:p>
    <w:p w14:paraId="06D860EA" w14:textId="328000F3" w:rsidR="00974C1E" w:rsidRDefault="004D0311" w:rsidP="0066385C">
      <w:pPr>
        <w:jc w:val="left"/>
        <w:rPr>
          <w:lang w:val="es-EC"/>
        </w:rPr>
      </w:pPr>
      <w:r w:rsidRPr="004D0311">
        <w:rPr>
          <w:noProof/>
          <w:lang w:val="es-ES" w:eastAsia="es-ES"/>
        </w:rPr>
        <w:drawing>
          <wp:inline distT="0" distB="0" distL="0" distR="0" wp14:anchorId="123DC47F" wp14:editId="14C6676A">
            <wp:extent cx="5400040" cy="3114576"/>
            <wp:effectExtent l="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0040" cy="3114576"/>
                    </a:xfrm>
                    <a:prstGeom prst="rect">
                      <a:avLst/>
                    </a:prstGeom>
                    <a:noFill/>
                    <a:ln>
                      <a:noFill/>
                    </a:ln>
                  </pic:spPr>
                </pic:pic>
              </a:graphicData>
            </a:graphic>
          </wp:inline>
        </w:drawing>
      </w:r>
    </w:p>
    <w:p w14:paraId="360A92E0" w14:textId="77777777" w:rsidR="00974C1E" w:rsidRDefault="00974C1E" w:rsidP="0066385C">
      <w:pPr>
        <w:jc w:val="left"/>
        <w:rPr>
          <w:lang w:val="es-EC"/>
        </w:rPr>
      </w:pPr>
    </w:p>
    <w:p w14:paraId="4EB1791C" w14:textId="77777777" w:rsidR="00974C1E" w:rsidRDefault="00974C1E" w:rsidP="0066385C">
      <w:pPr>
        <w:jc w:val="left"/>
        <w:rPr>
          <w:lang w:val="es-EC"/>
        </w:rPr>
      </w:pPr>
    </w:p>
    <w:p w14:paraId="098009EE" w14:textId="62579BA5" w:rsidR="00974C1E" w:rsidRDefault="004D0311" w:rsidP="0066385C">
      <w:pPr>
        <w:jc w:val="left"/>
        <w:rPr>
          <w:lang w:val="es-EC"/>
        </w:rPr>
      </w:pPr>
      <w:r w:rsidRPr="004D0311">
        <w:rPr>
          <w:noProof/>
          <w:lang w:val="es-ES" w:eastAsia="es-ES"/>
        </w:rPr>
        <w:drawing>
          <wp:inline distT="0" distB="0" distL="0" distR="0" wp14:anchorId="5B239EFA" wp14:editId="3B8297B8">
            <wp:extent cx="5400040" cy="3098031"/>
            <wp:effectExtent l="0" t="0" r="0" b="762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00040" cy="3098031"/>
                    </a:xfrm>
                    <a:prstGeom prst="rect">
                      <a:avLst/>
                    </a:prstGeom>
                    <a:noFill/>
                    <a:ln>
                      <a:noFill/>
                    </a:ln>
                  </pic:spPr>
                </pic:pic>
              </a:graphicData>
            </a:graphic>
          </wp:inline>
        </w:drawing>
      </w:r>
    </w:p>
    <w:p w14:paraId="1009B260" w14:textId="77777777" w:rsidR="00974C1E" w:rsidRDefault="00974C1E" w:rsidP="0066385C">
      <w:pPr>
        <w:jc w:val="left"/>
        <w:rPr>
          <w:lang w:val="es-EC"/>
        </w:rPr>
      </w:pPr>
    </w:p>
    <w:p w14:paraId="5F0CC837" w14:textId="77777777" w:rsidR="00974C1E" w:rsidRDefault="00974C1E" w:rsidP="0066385C">
      <w:pPr>
        <w:jc w:val="left"/>
        <w:rPr>
          <w:lang w:val="es-EC"/>
        </w:rPr>
      </w:pPr>
    </w:p>
    <w:p w14:paraId="0869E0CB" w14:textId="77777777" w:rsidR="00974C1E" w:rsidRDefault="00974C1E" w:rsidP="0066385C">
      <w:pPr>
        <w:jc w:val="left"/>
        <w:rPr>
          <w:lang w:val="es-EC"/>
        </w:rPr>
      </w:pPr>
    </w:p>
    <w:p w14:paraId="60E1740E" w14:textId="77777777" w:rsidR="00974C1E" w:rsidRDefault="00974C1E" w:rsidP="0066385C">
      <w:pPr>
        <w:jc w:val="left"/>
        <w:rPr>
          <w:lang w:val="es-EC"/>
        </w:rPr>
      </w:pPr>
    </w:p>
    <w:p w14:paraId="442E32A6" w14:textId="77777777" w:rsidR="00974C1E" w:rsidRDefault="00974C1E" w:rsidP="0066385C">
      <w:pPr>
        <w:jc w:val="left"/>
        <w:rPr>
          <w:lang w:val="es-EC"/>
        </w:rPr>
      </w:pPr>
    </w:p>
    <w:p w14:paraId="3B59E3EB" w14:textId="77777777" w:rsidR="00974C1E" w:rsidRDefault="00974C1E" w:rsidP="0066385C">
      <w:pPr>
        <w:jc w:val="left"/>
        <w:rPr>
          <w:lang w:val="es-EC"/>
        </w:rPr>
      </w:pPr>
    </w:p>
    <w:p w14:paraId="02899181" w14:textId="77777777" w:rsidR="00974C1E" w:rsidRDefault="00974C1E" w:rsidP="0066385C">
      <w:pPr>
        <w:jc w:val="left"/>
        <w:rPr>
          <w:lang w:val="es-EC"/>
        </w:rPr>
      </w:pPr>
    </w:p>
    <w:p w14:paraId="7A889746" w14:textId="77777777" w:rsidR="00974168" w:rsidRDefault="00974168" w:rsidP="0066385C">
      <w:pPr>
        <w:jc w:val="left"/>
        <w:rPr>
          <w:lang w:val="es-EC"/>
        </w:rPr>
      </w:pPr>
    </w:p>
    <w:p w14:paraId="66FE3153" w14:textId="77777777" w:rsidR="00974168" w:rsidRDefault="00974168" w:rsidP="0066385C">
      <w:pPr>
        <w:jc w:val="left"/>
        <w:rPr>
          <w:lang w:val="es-EC"/>
        </w:rPr>
      </w:pPr>
    </w:p>
    <w:p w14:paraId="40B727ED" w14:textId="77777777" w:rsidR="00974168" w:rsidRDefault="00974168" w:rsidP="0066385C">
      <w:pPr>
        <w:jc w:val="left"/>
        <w:rPr>
          <w:lang w:val="es-EC"/>
        </w:rPr>
      </w:pPr>
    </w:p>
    <w:p w14:paraId="4D8382B8" w14:textId="77777777" w:rsidR="00974168" w:rsidRDefault="00974168" w:rsidP="0066385C">
      <w:pPr>
        <w:jc w:val="left"/>
        <w:rPr>
          <w:lang w:val="es-EC"/>
        </w:rPr>
      </w:pPr>
    </w:p>
    <w:p w14:paraId="493A9B98" w14:textId="77777777" w:rsidR="00974168" w:rsidRDefault="00974168" w:rsidP="0066385C">
      <w:pPr>
        <w:jc w:val="left"/>
        <w:rPr>
          <w:lang w:val="es-EC"/>
        </w:rPr>
      </w:pPr>
    </w:p>
    <w:p w14:paraId="686FEC62" w14:textId="77777777" w:rsidR="00974168" w:rsidRDefault="00974168" w:rsidP="0066385C">
      <w:pPr>
        <w:jc w:val="left"/>
        <w:rPr>
          <w:lang w:val="es-EC"/>
        </w:rPr>
      </w:pPr>
    </w:p>
    <w:p w14:paraId="28CC6776" w14:textId="77777777" w:rsidR="00974168" w:rsidRDefault="00974168" w:rsidP="0066385C">
      <w:pPr>
        <w:jc w:val="left"/>
        <w:rPr>
          <w:lang w:val="es-EC"/>
        </w:rPr>
      </w:pPr>
    </w:p>
    <w:p w14:paraId="75C5A7B7" w14:textId="77777777" w:rsidR="00974C1E" w:rsidRDefault="00974C1E" w:rsidP="0066385C">
      <w:pPr>
        <w:jc w:val="left"/>
        <w:rPr>
          <w:lang w:val="es-EC"/>
        </w:rPr>
      </w:pPr>
    </w:p>
    <w:p w14:paraId="3AC004CD" w14:textId="77777777" w:rsidR="00974C1E" w:rsidRDefault="00974C1E" w:rsidP="0066385C">
      <w:pPr>
        <w:jc w:val="left"/>
        <w:rPr>
          <w:lang w:val="es-EC"/>
        </w:rPr>
      </w:pPr>
    </w:p>
    <w:p w14:paraId="3254E654" w14:textId="56AAD272" w:rsidR="004D4CA1" w:rsidRDefault="00756449" w:rsidP="00756449">
      <w:pPr>
        <w:pStyle w:val="Ttulo2"/>
        <w:numPr>
          <w:ilvl w:val="0"/>
          <w:numId w:val="0"/>
        </w:numPr>
      </w:pPr>
      <w:r>
        <w:rPr>
          <w:lang w:eastAsia="es-MX"/>
        </w:rPr>
        <w:t xml:space="preserve">    </w:t>
      </w:r>
      <w:bookmarkStart w:id="128" w:name="_Toc450221043"/>
      <w:r>
        <w:rPr>
          <w:lang w:eastAsia="es-MX"/>
        </w:rPr>
        <w:t xml:space="preserve">2.3  </w:t>
      </w:r>
      <w:r w:rsidR="00BA22A8">
        <w:rPr>
          <w:lang w:eastAsia="es-MX"/>
        </w:rPr>
        <w:t>HUMEDAD RELATIVA</w:t>
      </w:r>
      <w:bookmarkEnd w:id="128"/>
    </w:p>
    <w:p w14:paraId="7E14FC41" w14:textId="77777777" w:rsidR="004D4CA1" w:rsidRDefault="004D4CA1" w:rsidP="0066385C">
      <w:pPr>
        <w:jc w:val="left"/>
        <w:rPr>
          <w:lang w:val="es-EC"/>
        </w:rPr>
      </w:pPr>
    </w:p>
    <w:p w14:paraId="061E3E5B" w14:textId="77777777" w:rsidR="004D4CA1" w:rsidRDefault="004D4CA1" w:rsidP="0066385C">
      <w:pPr>
        <w:jc w:val="left"/>
        <w:rPr>
          <w:lang w:val="es-EC"/>
        </w:rPr>
      </w:pPr>
    </w:p>
    <w:p w14:paraId="514ADC89" w14:textId="708021EE" w:rsidR="004D4CA1" w:rsidRDefault="004D4CA1" w:rsidP="0066385C">
      <w:pPr>
        <w:jc w:val="left"/>
        <w:rPr>
          <w:lang w:val="es-EC"/>
        </w:rPr>
      </w:pPr>
      <w:r w:rsidRPr="004D4CA1">
        <w:rPr>
          <w:noProof/>
          <w:lang w:val="es-ES" w:eastAsia="es-ES"/>
        </w:rPr>
        <w:lastRenderedPageBreak/>
        <w:drawing>
          <wp:inline distT="0" distB="0" distL="0" distR="0" wp14:anchorId="34405B92" wp14:editId="3D49B639">
            <wp:extent cx="4834800" cy="873360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4800" cy="8733600"/>
                    </a:xfrm>
                    <a:prstGeom prst="rect">
                      <a:avLst/>
                    </a:prstGeom>
                    <a:noFill/>
                    <a:ln>
                      <a:noFill/>
                    </a:ln>
                  </pic:spPr>
                </pic:pic>
              </a:graphicData>
            </a:graphic>
          </wp:inline>
        </w:drawing>
      </w:r>
    </w:p>
    <w:p w14:paraId="4FE08FE2" w14:textId="77777777" w:rsidR="004D4CA1" w:rsidRDefault="004D4CA1" w:rsidP="0066385C">
      <w:pPr>
        <w:jc w:val="left"/>
        <w:rPr>
          <w:lang w:val="es-EC"/>
        </w:rPr>
      </w:pPr>
    </w:p>
    <w:p w14:paraId="7E7DD68B" w14:textId="77777777" w:rsidR="004D4CA1" w:rsidRDefault="004D4CA1" w:rsidP="0066385C">
      <w:pPr>
        <w:jc w:val="left"/>
        <w:rPr>
          <w:lang w:val="es-EC"/>
        </w:rPr>
      </w:pPr>
    </w:p>
    <w:p w14:paraId="2A3A0847" w14:textId="512C71F8" w:rsidR="004D4CA1" w:rsidRDefault="004D4CA1" w:rsidP="0066385C">
      <w:pPr>
        <w:jc w:val="left"/>
        <w:rPr>
          <w:lang w:val="es-EC"/>
        </w:rPr>
      </w:pPr>
      <w:r w:rsidRPr="004D4CA1">
        <w:rPr>
          <w:noProof/>
          <w:lang w:val="es-ES" w:eastAsia="es-ES"/>
        </w:rPr>
        <w:drawing>
          <wp:inline distT="0" distB="0" distL="0" distR="0" wp14:anchorId="64B62876" wp14:editId="5142CC9D">
            <wp:extent cx="5400040" cy="3508309"/>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00040" cy="3508309"/>
                    </a:xfrm>
                    <a:prstGeom prst="rect">
                      <a:avLst/>
                    </a:prstGeom>
                    <a:noFill/>
                    <a:ln>
                      <a:noFill/>
                    </a:ln>
                  </pic:spPr>
                </pic:pic>
              </a:graphicData>
            </a:graphic>
          </wp:inline>
        </w:drawing>
      </w:r>
    </w:p>
    <w:p w14:paraId="0AB0954E" w14:textId="77777777" w:rsidR="004D4CA1" w:rsidRDefault="004D4CA1" w:rsidP="0066385C">
      <w:pPr>
        <w:jc w:val="left"/>
        <w:rPr>
          <w:lang w:val="es-EC"/>
        </w:rPr>
      </w:pPr>
    </w:p>
    <w:p w14:paraId="597AA404" w14:textId="77777777" w:rsidR="004D4CA1" w:rsidRDefault="004D4CA1" w:rsidP="0066385C">
      <w:pPr>
        <w:jc w:val="left"/>
        <w:rPr>
          <w:lang w:val="es-EC"/>
        </w:rPr>
      </w:pPr>
    </w:p>
    <w:p w14:paraId="3C9C8FDA" w14:textId="78C4160D" w:rsidR="004D4CA1" w:rsidRDefault="004D4CA1" w:rsidP="0066385C">
      <w:pPr>
        <w:jc w:val="left"/>
        <w:rPr>
          <w:lang w:val="es-EC"/>
        </w:rPr>
      </w:pPr>
      <w:r w:rsidRPr="004D4CA1">
        <w:rPr>
          <w:noProof/>
          <w:lang w:val="es-ES" w:eastAsia="es-ES"/>
        </w:rPr>
        <w:drawing>
          <wp:inline distT="0" distB="0" distL="0" distR="0" wp14:anchorId="3259C9F6" wp14:editId="098F9DD3">
            <wp:extent cx="5400040" cy="358641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00040" cy="3586410"/>
                    </a:xfrm>
                    <a:prstGeom prst="rect">
                      <a:avLst/>
                    </a:prstGeom>
                    <a:noFill/>
                    <a:ln>
                      <a:noFill/>
                    </a:ln>
                  </pic:spPr>
                </pic:pic>
              </a:graphicData>
            </a:graphic>
          </wp:inline>
        </w:drawing>
      </w:r>
    </w:p>
    <w:p w14:paraId="65A6682A" w14:textId="77777777" w:rsidR="004D4CA1" w:rsidRDefault="004D4CA1" w:rsidP="0066385C">
      <w:pPr>
        <w:jc w:val="left"/>
        <w:rPr>
          <w:lang w:val="es-EC"/>
        </w:rPr>
      </w:pPr>
    </w:p>
    <w:p w14:paraId="50F3039F" w14:textId="467C1C65" w:rsidR="004D4CA1" w:rsidRDefault="003F45EF" w:rsidP="0066385C">
      <w:pPr>
        <w:jc w:val="left"/>
        <w:rPr>
          <w:lang w:val="es-EC"/>
        </w:rPr>
      </w:pPr>
      <w:r w:rsidRPr="003F45EF">
        <w:rPr>
          <w:noProof/>
          <w:lang w:val="es-ES" w:eastAsia="es-ES"/>
        </w:rPr>
        <w:lastRenderedPageBreak/>
        <w:drawing>
          <wp:inline distT="0" distB="0" distL="0" distR="0" wp14:anchorId="5C107718" wp14:editId="1C03746F">
            <wp:extent cx="5209200" cy="87948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09200" cy="8794800"/>
                    </a:xfrm>
                    <a:prstGeom prst="rect">
                      <a:avLst/>
                    </a:prstGeom>
                    <a:noFill/>
                    <a:ln>
                      <a:noFill/>
                    </a:ln>
                  </pic:spPr>
                </pic:pic>
              </a:graphicData>
            </a:graphic>
          </wp:inline>
        </w:drawing>
      </w:r>
    </w:p>
    <w:p w14:paraId="4B968B68" w14:textId="77777777" w:rsidR="003F45EF" w:rsidRDefault="003F45EF" w:rsidP="0066385C">
      <w:pPr>
        <w:jc w:val="left"/>
        <w:rPr>
          <w:lang w:val="es-EC"/>
        </w:rPr>
      </w:pPr>
    </w:p>
    <w:p w14:paraId="664A6441" w14:textId="77777777" w:rsidR="003F45EF" w:rsidRDefault="003F45EF" w:rsidP="0066385C">
      <w:pPr>
        <w:jc w:val="left"/>
        <w:rPr>
          <w:lang w:val="es-EC"/>
        </w:rPr>
      </w:pPr>
    </w:p>
    <w:p w14:paraId="4EF4EDC6" w14:textId="0DBDB8FD" w:rsidR="003F45EF" w:rsidRDefault="003F45EF" w:rsidP="0066385C">
      <w:pPr>
        <w:jc w:val="left"/>
        <w:rPr>
          <w:lang w:val="es-EC"/>
        </w:rPr>
      </w:pPr>
      <w:r w:rsidRPr="003F45EF">
        <w:rPr>
          <w:noProof/>
          <w:lang w:val="es-ES" w:eastAsia="es-ES"/>
        </w:rPr>
        <w:drawing>
          <wp:inline distT="0" distB="0" distL="0" distR="0" wp14:anchorId="5720921B" wp14:editId="6D898672">
            <wp:extent cx="5400040" cy="2665912"/>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40" cy="2665912"/>
                    </a:xfrm>
                    <a:prstGeom prst="rect">
                      <a:avLst/>
                    </a:prstGeom>
                    <a:noFill/>
                    <a:ln>
                      <a:noFill/>
                    </a:ln>
                  </pic:spPr>
                </pic:pic>
              </a:graphicData>
            </a:graphic>
          </wp:inline>
        </w:drawing>
      </w:r>
    </w:p>
    <w:p w14:paraId="4FF7C63D" w14:textId="77777777" w:rsidR="003F45EF" w:rsidRDefault="003F45EF" w:rsidP="0066385C">
      <w:pPr>
        <w:jc w:val="left"/>
        <w:rPr>
          <w:lang w:val="es-EC"/>
        </w:rPr>
      </w:pPr>
    </w:p>
    <w:p w14:paraId="1AAB66C1" w14:textId="77777777" w:rsidR="003F45EF" w:rsidRDefault="003F45EF" w:rsidP="0066385C">
      <w:pPr>
        <w:jc w:val="left"/>
        <w:rPr>
          <w:lang w:val="es-EC"/>
        </w:rPr>
      </w:pPr>
    </w:p>
    <w:p w14:paraId="3C91BE86" w14:textId="14C96767" w:rsidR="003F45EF" w:rsidRDefault="003F45EF" w:rsidP="0066385C">
      <w:pPr>
        <w:jc w:val="left"/>
        <w:rPr>
          <w:lang w:val="es-EC"/>
        </w:rPr>
      </w:pPr>
      <w:r w:rsidRPr="003F45EF">
        <w:rPr>
          <w:noProof/>
          <w:lang w:val="es-ES" w:eastAsia="es-ES"/>
        </w:rPr>
        <w:drawing>
          <wp:inline distT="0" distB="0" distL="0" distR="0" wp14:anchorId="2E1942DA" wp14:editId="04173C36">
            <wp:extent cx="5400040" cy="2726247"/>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040" cy="2726247"/>
                    </a:xfrm>
                    <a:prstGeom prst="rect">
                      <a:avLst/>
                    </a:prstGeom>
                    <a:noFill/>
                    <a:ln>
                      <a:noFill/>
                    </a:ln>
                  </pic:spPr>
                </pic:pic>
              </a:graphicData>
            </a:graphic>
          </wp:inline>
        </w:drawing>
      </w:r>
    </w:p>
    <w:p w14:paraId="0A6D8650" w14:textId="77777777" w:rsidR="003F45EF" w:rsidRDefault="003F45EF" w:rsidP="0066385C">
      <w:pPr>
        <w:jc w:val="left"/>
        <w:rPr>
          <w:lang w:val="es-EC"/>
        </w:rPr>
      </w:pPr>
    </w:p>
    <w:p w14:paraId="1DDADEA4" w14:textId="77777777" w:rsidR="003F45EF" w:rsidRDefault="003F45EF" w:rsidP="0066385C">
      <w:pPr>
        <w:jc w:val="left"/>
        <w:rPr>
          <w:lang w:val="es-EC"/>
        </w:rPr>
      </w:pPr>
    </w:p>
    <w:p w14:paraId="709BEB41" w14:textId="77777777" w:rsidR="003F45EF" w:rsidRDefault="003F45EF" w:rsidP="0066385C">
      <w:pPr>
        <w:jc w:val="left"/>
        <w:rPr>
          <w:lang w:val="es-EC"/>
        </w:rPr>
      </w:pPr>
    </w:p>
    <w:p w14:paraId="289D06DD" w14:textId="77777777" w:rsidR="003F45EF" w:rsidRDefault="003F45EF" w:rsidP="0066385C">
      <w:pPr>
        <w:jc w:val="left"/>
        <w:rPr>
          <w:lang w:val="es-EC"/>
        </w:rPr>
      </w:pPr>
    </w:p>
    <w:p w14:paraId="2B1D15A4" w14:textId="77777777" w:rsidR="003F45EF" w:rsidRDefault="003F45EF" w:rsidP="0066385C">
      <w:pPr>
        <w:jc w:val="left"/>
        <w:rPr>
          <w:lang w:val="es-EC"/>
        </w:rPr>
      </w:pPr>
    </w:p>
    <w:p w14:paraId="15D407C0" w14:textId="77777777" w:rsidR="003F45EF" w:rsidRDefault="003F45EF" w:rsidP="0066385C">
      <w:pPr>
        <w:jc w:val="left"/>
        <w:rPr>
          <w:lang w:val="es-EC"/>
        </w:rPr>
      </w:pPr>
    </w:p>
    <w:p w14:paraId="023A1C0F" w14:textId="0EB0211A" w:rsidR="003F45EF" w:rsidRDefault="00A66A9F" w:rsidP="0066385C">
      <w:pPr>
        <w:jc w:val="left"/>
        <w:rPr>
          <w:lang w:val="es-EC"/>
        </w:rPr>
      </w:pPr>
      <w:r w:rsidRPr="00A66A9F">
        <w:rPr>
          <w:noProof/>
          <w:lang w:val="es-ES" w:eastAsia="es-ES"/>
        </w:rPr>
        <w:lastRenderedPageBreak/>
        <w:drawing>
          <wp:inline distT="0" distB="0" distL="0" distR="0" wp14:anchorId="53A34E4E" wp14:editId="636D60D6">
            <wp:extent cx="5400040" cy="937597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040" cy="9375973"/>
                    </a:xfrm>
                    <a:prstGeom prst="rect">
                      <a:avLst/>
                    </a:prstGeom>
                    <a:noFill/>
                    <a:ln>
                      <a:noFill/>
                    </a:ln>
                  </pic:spPr>
                </pic:pic>
              </a:graphicData>
            </a:graphic>
          </wp:inline>
        </w:drawing>
      </w:r>
    </w:p>
    <w:p w14:paraId="08104EAD" w14:textId="77777777" w:rsidR="003F45EF" w:rsidRDefault="003F45EF" w:rsidP="0066385C">
      <w:pPr>
        <w:jc w:val="left"/>
        <w:rPr>
          <w:lang w:val="es-EC"/>
        </w:rPr>
      </w:pPr>
    </w:p>
    <w:p w14:paraId="0346EADB" w14:textId="77777777" w:rsidR="003F45EF" w:rsidRDefault="003F45EF" w:rsidP="0066385C">
      <w:pPr>
        <w:jc w:val="left"/>
        <w:rPr>
          <w:lang w:val="es-EC"/>
        </w:rPr>
      </w:pPr>
    </w:p>
    <w:p w14:paraId="52AC91D3" w14:textId="77777777" w:rsidR="003F45EF" w:rsidRDefault="003F45EF" w:rsidP="0066385C">
      <w:pPr>
        <w:jc w:val="left"/>
        <w:rPr>
          <w:lang w:val="es-EC"/>
        </w:rPr>
      </w:pPr>
    </w:p>
    <w:p w14:paraId="41632352" w14:textId="61687C1D" w:rsidR="003F45EF" w:rsidRDefault="003F45EF" w:rsidP="0066385C">
      <w:pPr>
        <w:jc w:val="left"/>
        <w:rPr>
          <w:lang w:val="es-EC"/>
        </w:rPr>
      </w:pPr>
      <w:r w:rsidRPr="003F45EF">
        <w:rPr>
          <w:noProof/>
          <w:lang w:val="es-ES" w:eastAsia="es-ES"/>
        </w:rPr>
        <w:drawing>
          <wp:inline distT="0" distB="0" distL="0" distR="0" wp14:anchorId="587C473C" wp14:editId="1D64755D">
            <wp:extent cx="5400040" cy="3147086"/>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40" cy="3147086"/>
                    </a:xfrm>
                    <a:prstGeom prst="rect">
                      <a:avLst/>
                    </a:prstGeom>
                    <a:noFill/>
                    <a:ln>
                      <a:noFill/>
                    </a:ln>
                  </pic:spPr>
                </pic:pic>
              </a:graphicData>
            </a:graphic>
          </wp:inline>
        </w:drawing>
      </w:r>
    </w:p>
    <w:p w14:paraId="31F73BC1" w14:textId="77777777" w:rsidR="003F45EF" w:rsidRDefault="003F45EF" w:rsidP="0066385C">
      <w:pPr>
        <w:jc w:val="left"/>
        <w:rPr>
          <w:lang w:val="es-EC"/>
        </w:rPr>
      </w:pPr>
    </w:p>
    <w:p w14:paraId="6A8BEC75" w14:textId="77777777" w:rsidR="003F45EF" w:rsidRDefault="003F45EF" w:rsidP="0066385C">
      <w:pPr>
        <w:jc w:val="left"/>
        <w:rPr>
          <w:lang w:val="es-EC"/>
        </w:rPr>
      </w:pPr>
    </w:p>
    <w:p w14:paraId="14FB28E9" w14:textId="512CF5F5" w:rsidR="003F45EF" w:rsidRDefault="00974168" w:rsidP="0066385C">
      <w:pPr>
        <w:jc w:val="left"/>
        <w:rPr>
          <w:lang w:val="es-EC"/>
        </w:rPr>
      </w:pPr>
      <w:r w:rsidRPr="00974168">
        <w:rPr>
          <w:noProof/>
          <w:lang w:val="es-ES" w:eastAsia="es-ES"/>
        </w:rPr>
        <w:drawing>
          <wp:inline distT="0" distB="0" distL="0" distR="0" wp14:anchorId="08CA3241" wp14:editId="4051AECB">
            <wp:extent cx="5400040" cy="3226088"/>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0040" cy="3226088"/>
                    </a:xfrm>
                    <a:prstGeom prst="rect">
                      <a:avLst/>
                    </a:prstGeom>
                    <a:noFill/>
                    <a:ln>
                      <a:noFill/>
                    </a:ln>
                  </pic:spPr>
                </pic:pic>
              </a:graphicData>
            </a:graphic>
          </wp:inline>
        </w:drawing>
      </w:r>
    </w:p>
    <w:p w14:paraId="07D59CDC" w14:textId="77777777" w:rsidR="003F45EF" w:rsidRDefault="003F45EF" w:rsidP="0066385C">
      <w:pPr>
        <w:jc w:val="left"/>
        <w:rPr>
          <w:lang w:val="es-EC"/>
        </w:rPr>
      </w:pPr>
    </w:p>
    <w:p w14:paraId="24F313AE" w14:textId="77777777" w:rsidR="00B65CDB" w:rsidRDefault="00B65CDB" w:rsidP="0066385C">
      <w:pPr>
        <w:jc w:val="left"/>
        <w:rPr>
          <w:lang w:val="es-EC"/>
        </w:rPr>
      </w:pPr>
    </w:p>
    <w:p w14:paraId="1C46CB5C" w14:textId="77777777" w:rsidR="00B65CDB" w:rsidRDefault="00B65CDB" w:rsidP="0066385C">
      <w:pPr>
        <w:jc w:val="left"/>
        <w:rPr>
          <w:lang w:val="es-EC"/>
        </w:rPr>
      </w:pPr>
    </w:p>
    <w:p w14:paraId="62F45765" w14:textId="77777777" w:rsidR="00B65CDB" w:rsidRDefault="00B65CDB" w:rsidP="0066385C">
      <w:pPr>
        <w:jc w:val="left"/>
        <w:rPr>
          <w:lang w:val="es-EC"/>
        </w:rPr>
      </w:pPr>
    </w:p>
    <w:p w14:paraId="52C9A8C3" w14:textId="77777777" w:rsidR="00B65CDB" w:rsidRDefault="00B65CDB" w:rsidP="0066385C">
      <w:pPr>
        <w:jc w:val="left"/>
        <w:rPr>
          <w:lang w:val="es-EC"/>
        </w:rPr>
      </w:pPr>
    </w:p>
    <w:p w14:paraId="1D5C3056" w14:textId="20F4E4D8" w:rsidR="00B65CDB" w:rsidRDefault="00974168" w:rsidP="0066385C">
      <w:pPr>
        <w:jc w:val="left"/>
        <w:rPr>
          <w:lang w:val="es-EC"/>
        </w:rPr>
      </w:pPr>
      <w:r w:rsidRPr="00974168">
        <w:rPr>
          <w:noProof/>
          <w:lang w:val="es-ES" w:eastAsia="es-ES"/>
        </w:rPr>
        <w:drawing>
          <wp:inline distT="0" distB="0" distL="0" distR="0" wp14:anchorId="2571D92B" wp14:editId="69450459">
            <wp:extent cx="5400040" cy="669073"/>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00040" cy="669073"/>
                    </a:xfrm>
                    <a:prstGeom prst="rect">
                      <a:avLst/>
                    </a:prstGeom>
                    <a:noFill/>
                    <a:ln>
                      <a:noFill/>
                    </a:ln>
                  </pic:spPr>
                </pic:pic>
              </a:graphicData>
            </a:graphic>
          </wp:inline>
        </w:drawing>
      </w:r>
    </w:p>
    <w:p w14:paraId="30C37E77" w14:textId="77777777" w:rsidR="00D202FF" w:rsidRDefault="00D202FF" w:rsidP="0066385C">
      <w:pPr>
        <w:jc w:val="left"/>
        <w:rPr>
          <w:lang w:val="es-EC"/>
        </w:rPr>
      </w:pPr>
    </w:p>
    <w:p w14:paraId="465B53E6" w14:textId="42C14143" w:rsidR="00D202FF" w:rsidRDefault="00974168" w:rsidP="0066385C">
      <w:pPr>
        <w:jc w:val="left"/>
        <w:rPr>
          <w:lang w:val="es-EC"/>
        </w:rPr>
      </w:pPr>
      <w:r w:rsidRPr="00974168">
        <w:rPr>
          <w:noProof/>
          <w:lang w:val="es-ES" w:eastAsia="es-ES"/>
        </w:rPr>
        <w:drawing>
          <wp:inline distT="0" distB="0" distL="0" distR="0" wp14:anchorId="0B3F03EF" wp14:editId="2620E6FF">
            <wp:extent cx="5400040" cy="2296381"/>
            <wp:effectExtent l="0" t="0" r="0" b="889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00040" cy="2296381"/>
                    </a:xfrm>
                    <a:prstGeom prst="rect">
                      <a:avLst/>
                    </a:prstGeom>
                    <a:noFill/>
                    <a:ln>
                      <a:noFill/>
                    </a:ln>
                  </pic:spPr>
                </pic:pic>
              </a:graphicData>
            </a:graphic>
          </wp:inline>
        </w:drawing>
      </w:r>
    </w:p>
    <w:p w14:paraId="0719EF3B" w14:textId="77777777" w:rsidR="00D202FF" w:rsidRDefault="00D202FF" w:rsidP="0066385C">
      <w:pPr>
        <w:jc w:val="left"/>
        <w:rPr>
          <w:lang w:val="es-EC"/>
        </w:rPr>
      </w:pPr>
    </w:p>
    <w:p w14:paraId="174F67B3" w14:textId="56FAF305" w:rsidR="00D202FF" w:rsidRDefault="00974168" w:rsidP="0066385C">
      <w:pPr>
        <w:jc w:val="left"/>
        <w:rPr>
          <w:lang w:val="es-EC"/>
        </w:rPr>
      </w:pPr>
      <w:r w:rsidRPr="00974168">
        <w:rPr>
          <w:noProof/>
          <w:lang w:val="es-ES" w:eastAsia="es-ES"/>
        </w:rPr>
        <w:drawing>
          <wp:inline distT="0" distB="0" distL="0" distR="0" wp14:anchorId="4E25BD54" wp14:editId="41F6ED72">
            <wp:extent cx="5400040" cy="2449109"/>
            <wp:effectExtent l="0" t="0" r="0" b="889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00040" cy="2449109"/>
                    </a:xfrm>
                    <a:prstGeom prst="rect">
                      <a:avLst/>
                    </a:prstGeom>
                    <a:noFill/>
                    <a:ln>
                      <a:noFill/>
                    </a:ln>
                  </pic:spPr>
                </pic:pic>
              </a:graphicData>
            </a:graphic>
          </wp:inline>
        </w:drawing>
      </w:r>
    </w:p>
    <w:p w14:paraId="4CF9A8AC" w14:textId="77777777" w:rsidR="00D202FF" w:rsidRDefault="00D202FF" w:rsidP="0066385C">
      <w:pPr>
        <w:jc w:val="left"/>
        <w:rPr>
          <w:lang w:val="es-EC"/>
        </w:rPr>
      </w:pPr>
    </w:p>
    <w:p w14:paraId="130D1C87" w14:textId="77777777" w:rsidR="00974C1E" w:rsidRDefault="00974C1E" w:rsidP="0066385C">
      <w:pPr>
        <w:jc w:val="left"/>
        <w:rPr>
          <w:lang w:val="es-EC"/>
        </w:rPr>
      </w:pPr>
    </w:p>
    <w:p w14:paraId="790C34E4" w14:textId="77777777" w:rsidR="00974C1E" w:rsidRDefault="00974C1E" w:rsidP="0066385C">
      <w:pPr>
        <w:jc w:val="left"/>
        <w:rPr>
          <w:lang w:val="es-EC"/>
        </w:rPr>
      </w:pPr>
    </w:p>
    <w:p w14:paraId="64560477" w14:textId="77777777" w:rsidR="00974C1E" w:rsidRDefault="00974C1E" w:rsidP="0066385C">
      <w:pPr>
        <w:jc w:val="left"/>
        <w:rPr>
          <w:lang w:val="es-EC"/>
        </w:rPr>
      </w:pPr>
    </w:p>
    <w:p w14:paraId="52F629F6" w14:textId="77777777" w:rsidR="00974C1E" w:rsidRDefault="00974C1E" w:rsidP="0066385C">
      <w:pPr>
        <w:jc w:val="left"/>
        <w:rPr>
          <w:lang w:val="es-EC"/>
        </w:rPr>
      </w:pPr>
    </w:p>
    <w:p w14:paraId="48B4AF50" w14:textId="77777777" w:rsidR="00974C1E" w:rsidRDefault="00974C1E" w:rsidP="0066385C">
      <w:pPr>
        <w:jc w:val="left"/>
        <w:rPr>
          <w:lang w:val="es-EC"/>
        </w:rPr>
      </w:pPr>
    </w:p>
    <w:p w14:paraId="56B66DF2" w14:textId="77777777" w:rsidR="00974C1E" w:rsidRDefault="00974C1E" w:rsidP="0066385C">
      <w:pPr>
        <w:jc w:val="left"/>
        <w:rPr>
          <w:lang w:val="es-EC"/>
        </w:rPr>
      </w:pPr>
    </w:p>
    <w:p w14:paraId="2FA4CD9C" w14:textId="77777777" w:rsidR="00974C1E" w:rsidRDefault="00974C1E" w:rsidP="0066385C">
      <w:pPr>
        <w:jc w:val="left"/>
        <w:rPr>
          <w:lang w:val="es-EC"/>
        </w:rPr>
      </w:pPr>
    </w:p>
    <w:p w14:paraId="60709457" w14:textId="77777777" w:rsidR="00974C1E" w:rsidRDefault="00974C1E" w:rsidP="0066385C">
      <w:pPr>
        <w:jc w:val="left"/>
        <w:rPr>
          <w:lang w:val="es-EC"/>
        </w:rPr>
      </w:pPr>
    </w:p>
    <w:p w14:paraId="59F7B00F" w14:textId="77777777" w:rsidR="00974C1E" w:rsidRDefault="00974C1E" w:rsidP="0066385C">
      <w:pPr>
        <w:jc w:val="left"/>
        <w:rPr>
          <w:lang w:val="es-EC"/>
        </w:rPr>
      </w:pPr>
    </w:p>
    <w:p w14:paraId="0E2A2337" w14:textId="77777777" w:rsidR="00974C1E" w:rsidRDefault="00974C1E" w:rsidP="0066385C">
      <w:pPr>
        <w:jc w:val="left"/>
        <w:rPr>
          <w:lang w:val="es-EC"/>
        </w:rPr>
      </w:pPr>
    </w:p>
    <w:p w14:paraId="0195C0D0" w14:textId="77777777" w:rsidR="00974C1E" w:rsidRDefault="00974C1E" w:rsidP="0066385C">
      <w:pPr>
        <w:jc w:val="left"/>
        <w:rPr>
          <w:lang w:val="es-EC"/>
        </w:rPr>
      </w:pPr>
    </w:p>
    <w:p w14:paraId="69129825" w14:textId="77777777" w:rsidR="00974C1E" w:rsidRDefault="00974C1E" w:rsidP="0066385C">
      <w:pPr>
        <w:jc w:val="left"/>
        <w:rPr>
          <w:lang w:val="es-EC"/>
        </w:rPr>
      </w:pPr>
    </w:p>
    <w:p w14:paraId="0963A035" w14:textId="77777777" w:rsidR="00974C1E" w:rsidRDefault="00974C1E" w:rsidP="0066385C">
      <w:pPr>
        <w:jc w:val="left"/>
        <w:rPr>
          <w:lang w:val="es-EC"/>
        </w:rPr>
      </w:pPr>
    </w:p>
    <w:p w14:paraId="4E05CB3F" w14:textId="77777777" w:rsidR="00974C1E" w:rsidRDefault="00974C1E" w:rsidP="0066385C">
      <w:pPr>
        <w:jc w:val="left"/>
        <w:rPr>
          <w:lang w:val="es-EC"/>
        </w:rPr>
      </w:pPr>
    </w:p>
    <w:p w14:paraId="4F53205A" w14:textId="77777777" w:rsidR="00974C1E" w:rsidRDefault="00974C1E" w:rsidP="0066385C">
      <w:pPr>
        <w:jc w:val="left"/>
        <w:rPr>
          <w:lang w:val="es-EC"/>
        </w:rPr>
      </w:pPr>
    </w:p>
    <w:p w14:paraId="670C6CE4" w14:textId="77777777" w:rsidR="00974C1E" w:rsidRDefault="00974C1E" w:rsidP="0066385C">
      <w:pPr>
        <w:jc w:val="left"/>
        <w:rPr>
          <w:lang w:val="es-EC"/>
        </w:rPr>
      </w:pPr>
    </w:p>
    <w:p w14:paraId="2E6A51E8" w14:textId="77777777" w:rsidR="00D202FF" w:rsidRDefault="00D202FF" w:rsidP="0066385C">
      <w:pPr>
        <w:jc w:val="left"/>
        <w:rPr>
          <w:lang w:val="es-EC"/>
        </w:rPr>
      </w:pPr>
    </w:p>
    <w:p w14:paraId="3FD4EF19" w14:textId="74FC8297" w:rsidR="00D202FF" w:rsidRDefault="00756449" w:rsidP="00756449">
      <w:pPr>
        <w:pStyle w:val="Ttulo2"/>
        <w:numPr>
          <w:ilvl w:val="0"/>
          <w:numId w:val="0"/>
        </w:numPr>
        <w:ind w:left="420"/>
      </w:pPr>
      <w:bookmarkStart w:id="129" w:name="_Toc450221044"/>
      <w:r>
        <w:t xml:space="preserve">2.4    </w:t>
      </w:r>
      <w:r w:rsidR="00974C1E">
        <w:t>TEMPERATURA</w:t>
      </w:r>
      <w:bookmarkEnd w:id="129"/>
    </w:p>
    <w:p w14:paraId="7837E98C" w14:textId="77777777" w:rsidR="003F45EF" w:rsidRDefault="003F45EF" w:rsidP="0066385C">
      <w:pPr>
        <w:jc w:val="left"/>
        <w:rPr>
          <w:lang w:val="es-EC"/>
        </w:rPr>
      </w:pPr>
    </w:p>
    <w:p w14:paraId="1407AAC8" w14:textId="77777777" w:rsidR="003F45EF" w:rsidRDefault="003F45EF" w:rsidP="0066385C">
      <w:pPr>
        <w:jc w:val="left"/>
        <w:rPr>
          <w:lang w:val="es-EC"/>
        </w:rPr>
      </w:pPr>
    </w:p>
    <w:p w14:paraId="052F6525" w14:textId="0F182704" w:rsidR="003F45EF" w:rsidRDefault="00974168" w:rsidP="0066385C">
      <w:pPr>
        <w:jc w:val="left"/>
        <w:rPr>
          <w:lang w:val="es-EC"/>
        </w:rPr>
      </w:pPr>
      <w:r w:rsidRPr="00974168">
        <w:rPr>
          <w:noProof/>
          <w:lang w:val="es-ES" w:eastAsia="es-ES"/>
        </w:rPr>
        <w:lastRenderedPageBreak/>
        <w:drawing>
          <wp:inline distT="0" distB="0" distL="0" distR="0" wp14:anchorId="26D2691C" wp14:editId="78BA96B6">
            <wp:extent cx="5400040" cy="9636216"/>
            <wp:effectExtent l="0" t="0" r="0" b="317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040" cy="9636216"/>
                    </a:xfrm>
                    <a:prstGeom prst="rect">
                      <a:avLst/>
                    </a:prstGeom>
                    <a:noFill/>
                    <a:ln>
                      <a:noFill/>
                    </a:ln>
                  </pic:spPr>
                </pic:pic>
              </a:graphicData>
            </a:graphic>
          </wp:inline>
        </w:drawing>
      </w:r>
    </w:p>
    <w:p w14:paraId="608FF11E" w14:textId="77777777" w:rsidR="003F45EF" w:rsidRDefault="003F45EF" w:rsidP="0066385C">
      <w:pPr>
        <w:jc w:val="left"/>
        <w:rPr>
          <w:lang w:val="es-EC"/>
        </w:rPr>
      </w:pPr>
    </w:p>
    <w:p w14:paraId="40D744DB" w14:textId="77777777" w:rsidR="003F45EF" w:rsidRDefault="003F45EF" w:rsidP="0066385C">
      <w:pPr>
        <w:jc w:val="left"/>
        <w:rPr>
          <w:lang w:val="es-EC"/>
        </w:rPr>
      </w:pPr>
    </w:p>
    <w:p w14:paraId="3B44DB7C" w14:textId="77777777" w:rsidR="003F45EF" w:rsidRDefault="003F45EF" w:rsidP="0066385C">
      <w:pPr>
        <w:jc w:val="left"/>
        <w:rPr>
          <w:lang w:val="es-EC"/>
        </w:rPr>
      </w:pPr>
    </w:p>
    <w:p w14:paraId="3B8B0EA8" w14:textId="4DF8ABF5" w:rsidR="003F45EF" w:rsidRDefault="00974168" w:rsidP="0066385C">
      <w:pPr>
        <w:jc w:val="left"/>
        <w:rPr>
          <w:lang w:val="es-EC"/>
        </w:rPr>
      </w:pPr>
      <w:r w:rsidRPr="00974168">
        <w:rPr>
          <w:noProof/>
          <w:lang w:val="es-ES" w:eastAsia="es-ES"/>
        </w:rPr>
        <w:drawing>
          <wp:inline distT="0" distB="0" distL="0" distR="0" wp14:anchorId="7D4B634B" wp14:editId="610AC656">
            <wp:extent cx="5400040" cy="2909981"/>
            <wp:effectExtent l="0" t="0" r="0" b="508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00040" cy="2909981"/>
                    </a:xfrm>
                    <a:prstGeom prst="rect">
                      <a:avLst/>
                    </a:prstGeom>
                    <a:noFill/>
                    <a:ln>
                      <a:noFill/>
                    </a:ln>
                  </pic:spPr>
                </pic:pic>
              </a:graphicData>
            </a:graphic>
          </wp:inline>
        </w:drawing>
      </w:r>
    </w:p>
    <w:p w14:paraId="6753DB6F" w14:textId="601AFEE1" w:rsidR="00974168" w:rsidRDefault="00974168" w:rsidP="0066385C">
      <w:pPr>
        <w:jc w:val="left"/>
        <w:rPr>
          <w:lang w:val="es-EC"/>
        </w:rPr>
      </w:pPr>
      <w:r w:rsidRPr="00974168">
        <w:rPr>
          <w:noProof/>
          <w:lang w:val="es-ES" w:eastAsia="es-ES"/>
        </w:rPr>
        <w:drawing>
          <wp:inline distT="0" distB="0" distL="0" distR="0" wp14:anchorId="719E1B11" wp14:editId="5BEC72BE">
            <wp:extent cx="5400040" cy="2799747"/>
            <wp:effectExtent l="0" t="0" r="0" b="635"/>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00040" cy="2799747"/>
                    </a:xfrm>
                    <a:prstGeom prst="rect">
                      <a:avLst/>
                    </a:prstGeom>
                    <a:noFill/>
                    <a:ln>
                      <a:noFill/>
                    </a:ln>
                  </pic:spPr>
                </pic:pic>
              </a:graphicData>
            </a:graphic>
          </wp:inline>
        </w:drawing>
      </w:r>
    </w:p>
    <w:p w14:paraId="17160D30" w14:textId="77777777" w:rsidR="00974168" w:rsidRDefault="00974168" w:rsidP="0066385C">
      <w:pPr>
        <w:jc w:val="left"/>
        <w:rPr>
          <w:lang w:val="es-EC"/>
        </w:rPr>
      </w:pPr>
    </w:p>
    <w:p w14:paraId="4404B870" w14:textId="77777777" w:rsidR="00974168" w:rsidRDefault="00974168" w:rsidP="0066385C">
      <w:pPr>
        <w:jc w:val="left"/>
        <w:rPr>
          <w:lang w:val="es-EC"/>
        </w:rPr>
      </w:pPr>
    </w:p>
    <w:p w14:paraId="6E81106C" w14:textId="09DFC4FB" w:rsidR="003F45EF" w:rsidRDefault="003F45EF" w:rsidP="0066385C">
      <w:pPr>
        <w:jc w:val="left"/>
        <w:rPr>
          <w:lang w:val="es-EC"/>
        </w:rPr>
      </w:pPr>
      <w:r w:rsidRPr="003F45EF">
        <w:rPr>
          <w:noProof/>
          <w:lang w:val="es-ES" w:eastAsia="es-ES"/>
        </w:rPr>
        <w:lastRenderedPageBreak/>
        <w:drawing>
          <wp:inline distT="0" distB="0" distL="0" distR="0" wp14:anchorId="2067E8CE" wp14:editId="106E9443">
            <wp:extent cx="4500000" cy="8658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18384A89" w14:textId="77777777" w:rsidR="003F45EF" w:rsidRDefault="003F45EF" w:rsidP="0066385C">
      <w:pPr>
        <w:jc w:val="left"/>
        <w:rPr>
          <w:lang w:val="es-EC"/>
        </w:rPr>
      </w:pPr>
    </w:p>
    <w:p w14:paraId="032B0040" w14:textId="77777777" w:rsidR="003F45EF" w:rsidRDefault="003F45EF" w:rsidP="0066385C">
      <w:pPr>
        <w:jc w:val="left"/>
        <w:rPr>
          <w:lang w:val="es-EC"/>
        </w:rPr>
      </w:pPr>
    </w:p>
    <w:p w14:paraId="5AE29D27" w14:textId="7D0A8930" w:rsidR="003F45EF" w:rsidRDefault="003F45EF" w:rsidP="0066385C">
      <w:pPr>
        <w:jc w:val="left"/>
        <w:rPr>
          <w:lang w:val="es-EC"/>
        </w:rPr>
      </w:pPr>
      <w:r w:rsidRPr="003F45EF">
        <w:rPr>
          <w:noProof/>
          <w:lang w:val="es-ES" w:eastAsia="es-ES"/>
        </w:rPr>
        <w:drawing>
          <wp:inline distT="0" distB="0" distL="0" distR="0" wp14:anchorId="6F73DA0A" wp14:editId="3426A525">
            <wp:extent cx="5400040" cy="2899449"/>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00040" cy="2899449"/>
                    </a:xfrm>
                    <a:prstGeom prst="rect">
                      <a:avLst/>
                    </a:prstGeom>
                    <a:noFill/>
                    <a:ln>
                      <a:noFill/>
                    </a:ln>
                  </pic:spPr>
                </pic:pic>
              </a:graphicData>
            </a:graphic>
          </wp:inline>
        </w:drawing>
      </w:r>
    </w:p>
    <w:p w14:paraId="499A38C2" w14:textId="77777777" w:rsidR="003F45EF" w:rsidRDefault="003F45EF" w:rsidP="0066385C">
      <w:pPr>
        <w:jc w:val="left"/>
        <w:rPr>
          <w:lang w:val="es-EC"/>
        </w:rPr>
      </w:pPr>
    </w:p>
    <w:p w14:paraId="49804018" w14:textId="77777777" w:rsidR="003F45EF" w:rsidRDefault="003F45EF" w:rsidP="0066385C">
      <w:pPr>
        <w:jc w:val="left"/>
        <w:rPr>
          <w:lang w:val="es-EC"/>
        </w:rPr>
      </w:pPr>
    </w:p>
    <w:p w14:paraId="5827BC86" w14:textId="5673119D" w:rsidR="003F45EF" w:rsidRDefault="00974168" w:rsidP="0066385C">
      <w:pPr>
        <w:jc w:val="left"/>
        <w:rPr>
          <w:lang w:val="es-EC"/>
        </w:rPr>
      </w:pPr>
      <w:r w:rsidRPr="00974168">
        <w:rPr>
          <w:noProof/>
          <w:lang w:val="es-ES" w:eastAsia="es-ES"/>
        </w:rPr>
        <w:drawing>
          <wp:inline distT="0" distB="0" distL="0" distR="0" wp14:anchorId="2F13314F" wp14:editId="7C721EED">
            <wp:extent cx="5400040" cy="3826567"/>
            <wp:effectExtent l="0" t="0" r="0" b="254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00040" cy="3826567"/>
                    </a:xfrm>
                    <a:prstGeom prst="rect">
                      <a:avLst/>
                    </a:prstGeom>
                    <a:noFill/>
                    <a:ln>
                      <a:noFill/>
                    </a:ln>
                  </pic:spPr>
                </pic:pic>
              </a:graphicData>
            </a:graphic>
          </wp:inline>
        </w:drawing>
      </w:r>
    </w:p>
    <w:p w14:paraId="0778386D" w14:textId="400A88EC" w:rsidR="003F45EF" w:rsidRDefault="006C5A87" w:rsidP="0066385C">
      <w:pPr>
        <w:jc w:val="left"/>
        <w:rPr>
          <w:lang w:val="es-EC"/>
        </w:rPr>
      </w:pPr>
      <w:r w:rsidRPr="006C5A87">
        <w:rPr>
          <w:noProof/>
          <w:lang w:val="es-ES" w:eastAsia="es-ES"/>
        </w:rPr>
        <w:lastRenderedPageBreak/>
        <w:drawing>
          <wp:inline distT="0" distB="0" distL="0" distR="0" wp14:anchorId="2080E6DC" wp14:editId="5D690395">
            <wp:extent cx="4657323" cy="8963025"/>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71629" cy="8990556"/>
                    </a:xfrm>
                    <a:prstGeom prst="rect">
                      <a:avLst/>
                    </a:prstGeom>
                    <a:noFill/>
                    <a:ln>
                      <a:noFill/>
                    </a:ln>
                  </pic:spPr>
                </pic:pic>
              </a:graphicData>
            </a:graphic>
          </wp:inline>
        </w:drawing>
      </w:r>
    </w:p>
    <w:p w14:paraId="27795385" w14:textId="77777777" w:rsidR="003F45EF" w:rsidRDefault="003F45EF" w:rsidP="0066385C">
      <w:pPr>
        <w:jc w:val="left"/>
        <w:rPr>
          <w:lang w:val="es-EC"/>
        </w:rPr>
      </w:pPr>
    </w:p>
    <w:p w14:paraId="09005CCE" w14:textId="77777777" w:rsidR="003F45EF" w:rsidRDefault="003F45EF" w:rsidP="0066385C">
      <w:pPr>
        <w:jc w:val="left"/>
        <w:rPr>
          <w:lang w:val="es-EC"/>
        </w:rPr>
      </w:pPr>
    </w:p>
    <w:p w14:paraId="0E40C29B" w14:textId="77777777" w:rsidR="003F45EF" w:rsidRDefault="003F45EF" w:rsidP="0066385C">
      <w:pPr>
        <w:jc w:val="left"/>
        <w:rPr>
          <w:lang w:val="es-EC"/>
        </w:rPr>
      </w:pPr>
    </w:p>
    <w:p w14:paraId="45F0FA53" w14:textId="6C872889" w:rsidR="003F45EF" w:rsidRDefault="003F45EF" w:rsidP="0066385C">
      <w:pPr>
        <w:jc w:val="left"/>
        <w:rPr>
          <w:lang w:val="es-EC"/>
        </w:rPr>
      </w:pPr>
      <w:r w:rsidRPr="003F45EF">
        <w:rPr>
          <w:noProof/>
          <w:lang w:val="es-ES" w:eastAsia="es-ES"/>
        </w:rPr>
        <w:drawing>
          <wp:inline distT="0" distB="0" distL="0" distR="0" wp14:anchorId="1D431A99" wp14:editId="6628915A">
            <wp:extent cx="5400040" cy="2847865"/>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3D5D18AA" w14:textId="77777777" w:rsidR="003F45EF" w:rsidRDefault="003F45EF" w:rsidP="0066385C">
      <w:pPr>
        <w:jc w:val="left"/>
        <w:rPr>
          <w:lang w:val="es-EC"/>
        </w:rPr>
      </w:pPr>
    </w:p>
    <w:p w14:paraId="007D8EC2" w14:textId="62095F4F" w:rsidR="003F45EF" w:rsidRDefault="006C5A87" w:rsidP="0066385C">
      <w:pPr>
        <w:jc w:val="left"/>
        <w:rPr>
          <w:lang w:val="es-EC"/>
        </w:rPr>
      </w:pPr>
      <w:r w:rsidRPr="006C5A87">
        <w:rPr>
          <w:noProof/>
          <w:lang w:val="es-ES" w:eastAsia="es-ES"/>
        </w:rPr>
        <w:drawing>
          <wp:inline distT="0" distB="0" distL="0" distR="0" wp14:anchorId="679D2A69" wp14:editId="5BCC6CF6">
            <wp:extent cx="5400040" cy="3752695"/>
            <wp:effectExtent l="0" t="0" r="0" b="635"/>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00040" cy="3752695"/>
                    </a:xfrm>
                    <a:prstGeom prst="rect">
                      <a:avLst/>
                    </a:prstGeom>
                    <a:noFill/>
                    <a:ln>
                      <a:noFill/>
                    </a:ln>
                  </pic:spPr>
                </pic:pic>
              </a:graphicData>
            </a:graphic>
          </wp:inline>
        </w:drawing>
      </w:r>
    </w:p>
    <w:p w14:paraId="6BDA4A31" w14:textId="77777777" w:rsidR="003F45EF" w:rsidRDefault="003F45EF" w:rsidP="0066385C">
      <w:pPr>
        <w:jc w:val="left"/>
        <w:rPr>
          <w:lang w:val="es-EC"/>
        </w:rPr>
      </w:pPr>
    </w:p>
    <w:p w14:paraId="0205E6FC" w14:textId="41822D9C" w:rsidR="003F45EF" w:rsidRDefault="003F45EF" w:rsidP="0066385C">
      <w:pPr>
        <w:jc w:val="left"/>
        <w:rPr>
          <w:lang w:val="es-EC"/>
        </w:rPr>
      </w:pPr>
      <w:r w:rsidRPr="003F45EF">
        <w:rPr>
          <w:noProof/>
          <w:lang w:val="es-ES" w:eastAsia="es-ES"/>
        </w:rPr>
        <w:lastRenderedPageBreak/>
        <w:drawing>
          <wp:inline distT="0" distB="0" distL="0" distR="0" wp14:anchorId="1D23AC0E" wp14:editId="0C2C4DA0">
            <wp:extent cx="4500000" cy="865800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33B26556" w14:textId="77777777" w:rsidR="003F45EF" w:rsidRDefault="003F45EF" w:rsidP="0066385C">
      <w:pPr>
        <w:jc w:val="left"/>
        <w:rPr>
          <w:lang w:val="es-EC"/>
        </w:rPr>
      </w:pPr>
    </w:p>
    <w:p w14:paraId="5DE66371" w14:textId="4C7D123A" w:rsidR="003F45EF" w:rsidRDefault="003F45EF" w:rsidP="0066385C">
      <w:pPr>
        <w:jc w:val="left"/>
        <w:rPr>
          <w:lang w:val="es-EC"/>
        </w:rPr>
      </w:pPr>
    </w:p>
    <w:p w14:paraId="65656459" w14:textId="77777777" w:rsidR="003F45EF" w:rsidRDefault="003F45EF" w:rsidP="0066385C">
      <w:pPr>
        <w:jc w:val="left"/>
        <w:rPr>
          <w:lang w:val="es-EC"/>
        </w:rPr>
      </w:pPr>
    </w:p>
    <w:p w14:paraId="5DF84B0A" w14:textId="187FF75F" w:rsidR="003F45EF" w:rsidRDefault="003F45EF" w:rsidP="0066385C">
      <w:pPr>
        <w:jc w:val="left"/>
        <w:rPr>
          <w:lang w:val="es-EC"/>
        </w:rPr>
      </w:pPr>
      <w:r w:rsidRPr="003F45EF">
        <w:rPr>
          <w:noProof/>
          <w:lang w:val="es-ES" w:eastAsia="es-ES"/>
        </w:rPr>
        <w:drawing>
          <wp:inline distT="0" distB="0" distL="0" distR="0" wp14:anchorId="074CE27B" wp14:editId="09ED2344">
            <wp:extent cx="5400040" cy="2899449"/>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00040" cy="2899449"/>
                    </a:xfrm>
                    <a:prstGeom prst="rect">
                      <a:avLst/>
                    </a:prstGeom>
                    <a:noFill/>
                    <a:ln>
                      <a:noFill/>
                    </a:ln>
                  </pic:spPr>
                </pic:pic>
              </a:graphicData>
            </a:graphic>
          </wp:inline>
        </w:drawing>
      </w:r>
    </w:p>
    <w:p w14:paraId="696EA7C4" w14:textId="77777777" w:rsidR="003F45EF" w:rsidRDefault="003F45EF" w:rsidP="0066385C">
      <w:pPr>
        <w:jc w:val="left"/>
        <w:rPr>
          <w:lang w:val="es-EC"/>
        </w:rPr>
      </w:pPr>
    </w:p>
    <w:p w14:paraId="5A5DD73E" w14:textId="41D61720" w:rsidR="003F45EF" w:rsidRDefault="006C5A87" w:rsidP="0066385C">
      <w:pPr>
        <w:jc w:val="left"/>
        <w:rPr>
          <w:lang w:val="es-EC"/>
        </w:rPr>
      </w:pPr>
      <w:r w:rsidRPr="006C5A87">
        <w:rPr>
          <w:noProof/>
          <w:lang w:val="es-ES" w:eastAsia="es-ES"/>
        </w:rPr>
        <w:drawing>
          <wp:inline distT="0" distB="0" distL="0" distR="0" wp14:anchorId="207F3D70" wp14:editId="23B6CB04">
            <wp:extent cx="5400040" cy="3826567"/>
            <wp:effectExtent l="0" t="0" r="0" b="254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00040" cy="3826567"/>
                    </a:xfrm>
                    <a:prstGeom prst="rect">
                      <a:avLst/>
                    </a:prstGeom>
                    <a:noFill/>
                    <a:ln>
                      <a:noFill/>
                    </a:ln>
                  </pic:spPr>
                </pic:pic>
              </a:graphicData>
            </a:graphic>
          </wp:inline>
        </w:drawing>
      </w:r>
    </w:p>
    <w:p w14:paraId="5D174EDF" w14:textId="77777777" w:rsidR="003F45EF" w:rsidRDefault="003F45EF" w:rsidP="0066385C">
      <w:pPr>
        <w:jc w:val="left"/>
        <w:rPr>
          <w:lang w:val="es-EC"/>
        </w:rPr>
      </w:pPr>
    </w:p>
    <w:p w14:paraId="6239A9AF" w14:textId="77777777" w:rsidR="003F45EF" w:rsidRDefault="003F45EF" w:rsidP="0066385C">
      <w:pPr>
        <w:jc w:val="left"/>
        <w:rPr>
          <w:lang w:val="es-EC"/>
        </w:rPr>
      </w:pPr>
    </w:p>
    <w:p w14:paraId="592F9542" w14:textId="4BFF6339" w:rsidR="003F45EF" w:rsidRDefault="006C5A87" w:rsidP="0066385C">
      <w:pPr>
        <w:jc w:val="left"/>
        <w:rPr>
          <w:lang w:val="es-EC"/>
        </w:rPr>
      </w:pPr>
      <w:r w:rsidRPr="006C5A87">
        <w:rPr>
          <w:noProof/>
          <w:lang w:val="es-ES" w:eastAsia="es-ES"/>
        </w:rPr>
        <w:lastRenderedPageBreak/>
        <w:drawing>
          <wp:inline distT="0" distB="0" distL="0" distR="0" wp14:anchorId="012459D5" wp14:editId="4D9097C7">
            <wp:extent cx="5400040" cy="10392385"/>
            <wp:effectExtent l="0" t="0" r="0" b="952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40" cy="10392385"/>
                    </a:xfrm>
                    <a:prstGeom prst="rect">
                      <a:avLst/>
                    </a:prstGeom>
                    <a:noFill/>
                    <a:ln>
                      <a:noFill/>
                    </a:ln>
                  </pic:spPr>
                </pic:pic>
              </a:graphicData>
            </a:graphic>
          </wp:inline>
        </w:drawing>
      </w:r>
    </w:p>
    <w:p w14:paraId="7979D7B6" w14:textId="77777777" w:rsidR="00EF352B" w:rsidRDefault="00EF352B" w:rsidP="0066385C">
      <w:pPr>
        <w:jc w:val="left"/>
        <w:rPr>
          <w:lang w:val="es-EC"/>
        </w:rPr>
      </w:pPr>
    </w:p>
    <w:p w14:paraId="1E04F60F" w14:textId="77777777" w:rsidR="006C5A87" w:rsidRDefault="006C5A87" w:rsidP="0066385C">
      <w:pPr>
        <w:jc w:val="left"/>
        <w:rPr>
          <w:lang w:val="es-EC"/>
        </w:rPr>
      </w:pPr>
    </w:p>
    <w:p w14:paraId="4CCCD370" w14:textId="7B4296CA" w:rsidR="00EF352B" w:rsidRDefault="00EF352B" w:rsidP="0066385C">
      <w:pPr>
        <w:jc w:val="left"/>
        <w:rPr>
          <w:lang w:val="es-EC"/>
        </w:rPr>
      </w:pPr>
      <w:r w:rsidRPr="00EF352B">
        <w:rPr>
          <w:noProof/>
          <w:lang w:val="es-ES" w:eastAsia="es-ES"/>
        </w:rPr>
        <w:drawing>
          <wp:inline distT="0" distB="0" distL="0" distR="0" wp14:anchorId="7D77D1EA" wp14:editId="3106AF2F">
            <wp:extent cx="5400040" cy="2899449"/>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00040" cy="2899449"/>
                    </a:xfrm>
                    <a:prstGeom prst="rect">
                      <a:avLst/>
                    </a:prstGeom>
                    <a:noFill/>
                    <a:ln>
                      <a:noFill/>
                    </a:ln>
                  </pic:spPr>
                </pic:pic>
              </a:graphicData>
            </a:graphic>
          </wp:inline>
        </w:drawing>
      </w:r>
    </w:p>
    <w:p w14:paraId="687B7690" w14:textId="77777777" w:rsidR="00EF352B" w:rsidRDefault="00EF352B" w:rsidP="0066385C">
      <w:pPr>
        <w:jc w:val="left"/>
        <w:rPr>
          <w:lang w:val="es-EC"/>
        </w:rPr>
      </w:pPr>
    </w:p>
    <w:p w14:paraId="05513619" w14:textId="0A9C0A2E" w:rsidR="00EF352B" w:rsidRDefault="006C5A87" w:rsidP="0066385C">
      <w:pPr>
        <w:jc w:val="left"/>
        <w:rPr>
          <w:lang w:val="es-EC"/>
        </w:rPr>
      </w:pPr>
      <w:r w:rsidRPr="006C5A87">
        <w:rPr>
          <w:noProof/>
          <w:lang w:val="es-ES" w:eastAsia="es-ES"/>
        </w:rPr>
        <w:drawing>
          <wp:inline distT="0" distB="0" distL="0" distR="0" wp14:anchorId="792E78A3" wp14:editId="78D98CBF">
            <wp:extent cx="5400040" cy="3826567"/>
            <wp:effectExtent l="0" t="0" r="0" b="254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00040" cy="3826567"/>
                    </a:xfrm>
                    <a:prstGeom prst="rect">
                      <a:avLst/>
                    </a:prstGeom>
                    <a:noFill/>
                    <a:ln>
                      <a:noFill/>
                    </a:ln>
                  </pic:spPr>
                </pic:pic>
              </a:graphicData>
            </a:graphic>
          </wp:inline>
        </w:drawing>
      </w:r>
    </w:p>
    <w:p w14:paraId="17951C53" w14:textId="77777777" w:rsidR="00EF352B" w:rsidRDefault="00EF352B" w:rsidP="0066385C">
      <w:pPr>
        <w:jc w:val="left"/>
        <w:rPr>
          <w:lang w:val="es-EC"/>
        </w:rPr>
      </w:pPr>
    </w:p>
    <w:p w14:paraId="4E6C5B51" w14:textId="25158D62" w:rsidR="00EF352B" w:rsidRDefault="00EF352B" w:rsidP="0066385C">
      <w:pPr>
        <w:jc w:val="left"/>
        <w:rPr>
          <w:lang w:val="es-EC"/>
        </w:rPr>
      </w:pPr>
      <w:r w:rsidRPr="00EF352B">
        <w:rPr>
          <w:noProof/>
          <w:lang w:val="es-ES" w:eastAsia="es-ES"/>
        </w:rPr>
        <w:lastRenderedPageBreak/>
        <w:drawing>
          <wp:inline distT="0" distB="0" distL="0" distR="0" wp14:anchorId="13B11274" wp14:editId="3E146CDC">
            <wp:extent cx="5209200" cy="85392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09200" cy="8539200"/>
                    </a:xfrm>
                    <a:prstGeom prst="rect">
                      <a:avLst/>
                    </a:prstGeom>
                    <a:noFill/>
                    <a:ln>
                      <a:noFill/>
                    </a:ln>
                  </pic:spPr>
                </pic:pic>
              </a:graphicData>
            </a:graphic>
          </wp:inline>
        </w:drawing>
      </w:r>
    </w:p>
    <w:p w14:paraId="30A0F7E2" w14:textId="77777777" w:rsidR="00EF352B" w:rsidRDefault="00EF352B" w:rsidP="0066385C">
      <w:pPr>
        <w:jc w:val="left"/>
        <w:rPr>
          <w:lang w:val="es-EC"/>
        </w:rPr>
      </w:pPr>
    </w:p>
    <w:p w14:paraId="72C45826" w14:textId="77777777" w:rsidR="00EF352B" w:rsidRDefault="00EF352B" w:rsidP="0066385C">
      <w:pPr>
        <w:jc w:val="left"/>
        <w:rPr>
          <w:lang w:val="es-EC"/>
        </w:rPr>
      </w:pPr>
    </w:p>
    <w:p w14:paraId="717695D9" w14:textId="77777777" w:rsidR="00EF352B" w:rsidRDefault="00EF352B" w:rsidP="0066385C">
      <w:pPr>
        <w:jc w:val="left"/>
        <w:rPr>
          <w:lang w:val="es-EC"/>
        </w:rPr>
      </w:pPr>
    </w:p>
    <w:p w14:paraId="6D5FA356" w14:textId="4BBCD88A" w:rsidR="00EF352B" w:rsidRDefault="006C5A87" w:rsidP="0066385C">
      <w:pPr>
        <w:jc w:val="left"/>
        <w:rPr>
          <w:lang w:val="es-EC"/>
        </w:rPr>
      </w:pPr>
      <w:r w:rsidRPr="00EF352B">
        <w:rPr>
          <w:noProof/>
          <w:lang w:val="es-ES" w:eastAsia="es-ES"/>
        </w:rPr>
        <w:drawing>
          <wp:inline distT="0" distB="0" distL="0" distR="0" wp14:anchorId="26CC0871" wp14:editId="2182487F">
            <wp:extent cx="5400040" cy="2884170"/>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00040" cy="2884170"/>
                    </a:xfrm>
                    <a:prstGeom prst="rect">
                      <a:avLst/>
                    </a:prstGeom>
                    <a:noFill/>
                    <a:ln>
                      <a:noFill/>
                    </a:ln>
                  </pic:spPr>
                </pic:pic>
              </a:graphicData>
            </a:graphic>
          </wp:inline>
        </w:drawing>
      </w:r>
    </w:p>
    <w:p w14:paraId="654062D8" w14:textId="2029E7E8" w:rsidR="00EF352B" w:rsidRDefault="00EF352B" w:rsidP="0066385C">
      <w:pPr>
        <w:jc w:val="left"/>
        <w:rPr>
          <w:lang w:val="es-EC"/>
        </w:rPr>
      </w:pPr>
    </w:p>
    <w:p w14:paraId="23E95E98" w14:textId="08F70A79" w:rsidR="00EF352B" w:rsidRDefault="00EF352B" w:rsidP="0066385C">
      <w:pPr>
        <w:jc w:val="left"/>
        <w:rPr>
          <w:lang w:val="es-EC"/>
        </w:rPr>
      </w:pPr>
    </w:p>
    <w:p w14:paraId="744D54C0" w14:textId="6BF05240" w:rsidR="00EF352B" w:rsidRDefault="006C5A87" w:rsidP="0066385C">
      <w:pPr>
        <w:jc w:val="left"/>
        <w:rPr>
          <w:lang w:val="es-EC"/>
        </w:rPr>
      </w:pPr>
      <w:r w:rsidRPr="00EF352B">
        <w:rPr>
          <w:noProof/>
          <w:lang w:val="es-ES" w:eastAsia="es-ES"/>
        </w:rPr>
        <w:drawing>
          <wp:inline distT="0" distB="0" distL="0" distR="0" wp14:anchorId="7D905696" wp14:editId="631176E6">
            <wp:extent cx="5400040" cy="2912110"/>
            <wp:effectExtent l="0" t="0" r="0" b="254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00040" cy="2912110"/>
                    </a:xfrm>
                    <a:prstGeom prst="rect">
                      <a:avLst/>
                    </a:prstGeom>
                    <a:noFill/>
                    <a:ln>
                      <a:noFill/>
                    </a:ln>
                  </pic:spPr>
                </pic:pic>
              </a:graphicData>
            </a:graphic>
          </wp:inline>
        </w:drawing>
      </w:r>
    </w:p>
    <w:p w14:paraId="01EA663A" w14:textId="77777777" w:rsidR="00EF352B" w:rsidRDefault="00EF352B" w:rsidP="0066385C">
      <w:pPr>
        <w:jc w:val="left"/>
        <w:rPr>
          <w:lang w:val="es-EC"/>
        </w:rPr>
      </w:pPr>
    </w:p>
    <w:p w14:paraId="1860801C" w14:textId="77777777" w:rsidR="00EF352B" w:rsidRDefault="00EF352B" w:rsidP="0066385C">
      <w:pPr>
        <w:jc w:val="left"/>
        <w:rPr>
          <w:lang w:val="es-EC"/>
        </w:rPr>
      </w:pPr>
    </w:p>
    <w:p w14:paraId="491F7F20" w14:textId="77777777" w:rsidR="00EF352B" w:rsidRDefault="00EF352B" w:rsidP="0066385C">
      <w:pPr>
        <w:jc w:val="left"/>
        <w:rPr>
          <w:lang w:val="es-EC"/>
        </w:rPr>
      </w:pPr>
    </w:p>
    <w:p w14:paraId="585CCE02" w14:textId="77777777" w:rsidR="00EF352B" w:rsidRDefault="00EF352B" w:rsidP="0066385C">
      <w:pPr>
        <w:jc w:val="left"/>
        <w:rPr>
          <w:lang w:val="es-EC"/>
        </w:rPr>
      </w:pPr>
    </w:p>
    <w:p w14:paraId="7B580554" w14:textId="77777777" w:rsidR="00EF352B" w:rsidRDefault="00EF352B" w:rsidP="0066385C">
      <w:pPr>
        <w:jc w:val="left"/>
        <w:rPr>
          <w:lang w:val="es-EC"/>
        </w:rPr>
      </w:pPr>
    </w:p>
    <w:p w14:paraId="7AD16937" w14:textId="1799377A" w:rsidR="00EF352B" w:rsidRDefault="00A66A9F" w:rsidP="0066385C">
      <w:pPr>
        <w:jc w:val="left"/>
        <w:rPr>
          <w:lang w:val="es-EC"/>
        </w:rPr>
      </w:pPr>
      <w:r w:rsidRPr="00A66A9F">
        <w:rPr>
          <w:noProof/>
          <w:lang w:val="es-ES" w:eastAsia="es-ES"/>
        </w:rPr>
        <w:lastRenderedPageBreak/>
        <w:drawing>
          <wp:inline distT="0" distB="0" distL="0" distR="0" wp14:anchorId="746C4DDA" wp14:editId="13F37AE0">
            <wp:extent cx="5022000" cy="89604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22000" cy="8960400"/>
                    </a:xfrm>
                    <a:prstGeom prst="rect">
                      <a:avLst/>
                    </a:prstGeom>
                    <a:noFill/>
                    <a:ln>
                      <a:noFill/>
                    </a:ln>
                  </pic:spPr>
                </pic:pic>
              </a:graphicData>
            </a:graphic>
          </wp:inline>
        </w:drawing>
      </w:r>
    </w:p>
    <w:p w14:paraId="090B8A13" w14:textId="77777777" w:rsidR="00EF352B" w:rsidRDefault="00EF352B" w:rsidP="0066385C">
      <w:pPr>
        <w:jc w:val="left"/>
        <w:rPr>
          <w:lang w:val="es-EC"/>
        </w:rPr>
      </w:pPr>
    </w:p>
    <w:p w14:paraId="089FC305" w14:textId="77777777" w:rsidR="00EF352B" w:rsidRDefault="00EF352B" w:rsidP="0066385C">
      <w:pPr>
        <w:jc w:val="left"/>
        <w:rPr>
          <w:lang w:val="es-EC"/>
        </w:rPr>
      </w:pPr>
    </w:p>
    <w:p w14:paraId="17F2E23E" w14:textId="213092AD" w:rsidR="00EF352B" w:rsidRDefault="00EF352B" w:rsidP="0066385C">
      <w:pPr>
        <w:jc w:val="left"/>
        <w:rPr>
          <w:lang w:val="es-EC"/>
        </w:rPr>
      </w:pPr>
      <w:r w:rsidRPr="00EF352B">
        <w:rPr>
          <w:noProof/>
          <w:lang w:val="es-ES" w:eastAsia="es-ES"/>
        </w:rPr>
        <w:drawing>
          <wp:inline distT="0" distB="0" distL="0" distR="0" wp14:anchorId="6965CC8C" wp14:editId="6BCF4566">
            <wp:extent cx="5400040" cy="3665681"/>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00040" cy="3665681"/>
                    </a:xfrm>
                    <a:prstGeom prst="rect">
                      <a:avLst/>
                    </a:prstGeom>
                    <a:noFill/>
                    <a:ln>
                      <a:noFill/>
                    </a:ln>
                  </pic:spPr>
                </pic:pic>
              </a:graphicData>
            </a:graphic>
          </wp:inline>
        </w:drawing>
      </w:r>
    </w:p>
    <w:p w14:paraId="29B51A74" w14:textId="77777777" w:rsidR="006C5A87" w:rsidRDefault="006C5A87" w:rsidP="0066385C">
      <w:pPr>
        <w:jc w:val="left"/>
        <w:rPr>
          <w:lang w:val="es-EC"/>
        </w:rPr>
      </w:pPr>
    </w:p>
    <w:p w14:paraId="23C49328" w14:textId="77777777" w:rsidR="006C5A87" w:rsidRDefault="006C5A87" w:rsidP="0066385C">
      <w:pPr>
        <w:jc w:val="left"/>
        <w:rPr>
          <w:lang w:val="es-EC"/>
        </w:rPr>
      </w:pPr>
    </w:p>
    <w:p w14:paraId="474E3627" w14:textId="2604AA78" w:rsidR="006C5A87" w:rsidRDefault="006C5A87" w:rsidP="0066385C">
      <w:pPr>
        <w:jc w:val="left"/>
        <w:rPr>
          <w:lang w:val="es-EC"/>
        </w:rPr>
      </w:pPr>
      <w:r w:rsidRPr="006C5A87">
        <w:rPr>
          <w:noProof/>
          <w:lang w:val="es-ES" w:eastAsia="es-ES"/>
        </w:rPr>
        <w:drawing>
          <wp:inline distT="0" distB="0" distL="0" distR="0" wp14:anchorId="21AD6F97" wp14:editId="226067E7">
            <wp:extent cx="5400040" cy="3706055"/>
            <wp:effectExtent l="0" t="0" r="0" b="889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400040" cy="3706055"/>
                    </a:xfrm>
                    <a:prstGeom prst="rect">
                      <a:avLst/>
                    </a:prstGeom>
                    <a:noFill/>
                    <a:ln>
                      <a:noFill/>
                    </a:ln>
                  </pic:spPr>
                </pic:pic>
              </a:graphicData>
            </a:graphic>
          </wp:inline>
        </w:drawing>
      </w:r>
    </w:p>
    <w:p w14:paraId="486610E3" w14:textId="52E6C510" w:rsidR="00EF352B" w:rsidRDefault="00A66A9F" w:rsidP="0066385C">
      <w:pPr>
        <w:jc w:val="left"/>
        <w:rPr>
          <w:lang w:val="es-EC"/>
        </w:rPr>
      </w:pPr>
      <w:r w:rsidRPr="00A66A9F">
        <w:rPr>
          <w:noProof/>
          <w:lang w:val="es-ES" w:eastAsia="es-ES"/>
        </w:rPr>
        <w:lastRenderedPageBreak/>
        <w:drawing>
          <wp:inline distT="0" distB="0" distL="0" distR="0" wp14:anchorId="12AD8DA4" wp14:editId="6C491C8B">
            <wp:extent cx="4690800" cy="90288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90800" cy="9028800"/>
                    </a:xfrm>
                    <a:prstGeom prst="rect">
                      <a:avLst/>
                    </a:prstGeom>
                    <a:noFill/>
                    <a:ln>
                      <a:noFill/>
                    </a:ln>
                  </pic:spPr>
                </pic:pic>
              </a:graphicData>
            </a:graphic>
          </wp:inline>
        </w:drawing>
      </w:r>
    </w:p>
    <w:p w14:paraId="587E40BD" w14:textId="77777777" w:rsidR="00EF352B" w:rsidRDefault="00EF352B" w:rsidP="0066385C">
      <w:pPr>
        <w:jc w:val="left"/>
        <w:rPr>
          <w:lang w:val="es-EC"/>
        </w:rPr>
      </w:pPr>
    </w:p>
    <w:p w14:paraId="1565D6E5" w14:textId="77777777" w:rsidR="00EF352B" w:rsidRDefault="00EF352B" w:rsidP="0066385C">
      <w:pPr>
        <w:jc w:val="left"/>
        <w:rPr>
          <w:lang w:val="es-EC"/>
        </w:rPr>
      </w:pPr>
    </w:p>
    <w:p w14:paraId="54BAEFBA" w14:textId="04797EDB" w:rsidR="00EF352B" w:rsidRDefault="00EF352B" w:rsidP="0066385C">
      <w:pPr>
        <w:jc w:val="left"/>
        <w:rPr>
          <w:lang w:val="es-EC"/>
        </w:rPr>
      </w:pPr>
      <w:r w:rsidRPr="00EF352B">
        <w:rPr>
          <w:noProof/>
          <w:lang w:val="es-ES" w:eastAsia="es-ES"/>
        </w:rPr>
        <w:drawing>
          <wp:inline distT="0" distB="0" distL="0" distR="0" wp14:anchorId="088894D1" wp14:editId="6C1528C3">
            <wp:extent cx="5400040" cy="2899449"/>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400040" cy="2899449"/>
                    </a:xfrm>
                    <a:prstGeom prst="rect">
                      <a:avLst/>
                    </a:prstGeom>
                    <a:noFill/>
                    <a:ln>
                      <a:noFill/>
                    </a:ln>
                  </pic:spPr>
                </pic:pic>
              </a:graphicData>
            </a:graphic>
          </wp:inline>
        </w:drawing>
      </w:r>
    </w:p>
    <w:p w14:paraId="765AC879" w14:textId="77777777" w:rsidR="006C5A87" w:rsidRDefault="006C5A87" w:rsidP="0066385C">
      <w:pPr>
        <w:jc w:val="left"/>
        <w:rPr>
          <w:lang w:val="es-EC"/>
        </w:rPr>
      </w:pPr>
    </w:p>
    <w:p w14:paraId="13C9D195" w14:textId="77777777" w:rsidR="006C5A87" w:rsidRDefault="006C5A87" w:rsidP="0066385C">
      <w:pPr>
        <w:jc w:val="left"/>
        <w:rPr>
          <w:lang w:val="es-EC"/>
        </w:rPr>
      </w:pPr>
    </w:p>
    <w:p w14:paraId="02C9B6DB" w14:textId="09723819" w:rsidR="00EF352B" w:rsidRDefault="006C5A87" w:rsidP="0066385C">
      <w:pPr>
        <w:jc w:val="left"/>
        <w:rPr>
          <w:lang w:val="es-EC"/>
        </w:rPr>
      </w:pPr>
      <w:r w:rsidRPr="00EF352B">
        <w:rPr>
          <w:noProof/>
          <w:lang w:val="es-ES" w:eastAsia="es-ES"/>
        </w:rPr>
        <w:drawing>
          <wp:inline distT="0" distB="0" distL="0" distR="0" wp14:anchorId="7DDEBD4B" wp14:editId="6128B805">
            <wp:extent cx="5400040" cy="3815715"/>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400040" cy="3815715"/>
                    </a:xfrm>
                    <a:prstGeom prst="rect">
                      <a:avLst/>
                    </a:prstGeom>
                    <a:noFill/>
                    <a:ln>
                      <a:noFill/>
                    </a:ln>
                  </pic:spPr>
                </pic:pic>
              </a:graphicData>
            </a:graphic>
          </wp:inline>
        </w:drawing>
      </w:r>
    </w:p>
    <w:p w14:paraId="43E2B3FF" w14:textId="77777777" w:rsidR="00EF352B" w:rsidRDefault="00EF352B" w:rsidP="0066385C">
      <w:pPr>
        <w:jc w:val="left"/>
        <w:rPr>
          <w:lang w:val="es-EC"/>
        </w:rPr>
      </w:pPr>
    </w:p>
    <w:p w14:paraId="6B2008B6" w14:textId="77777777" w:rsidR="00EF352B" w:rsidRDefault="00EF352B" w:rsidP="0066385C">
      <w:pPr>
        <w:jc w:val="left"/>
        <w:rPr>
          <w:lang w:val="es-EC"/>
        </w:rPr>
      </w:pPr>
    </w:p>
    <w:p w14:paraId="46FB2E78" w14:textId="4873B32F" w:rsidR="00EF352B" w:rsidRDefault="00A66A9F" w:rsidP="0066385C">
      <w:pPr>
        <w:jc w:val="left"/>
        <w:rPr>
          <w:lang w:val="es-EC"/>
        </w:rPr>
      </w:pPr>
      <w:r w:rsidRPr="00A66A9F">
        <w:rPr>
          <w:noProof/>
          <w:lang w:val="es-ES" w:eastAsia="es-ES"/>
        </w:rPr>
        <w:lastRenderedPageBreak/>
        <w:drawing>
          <wp:inline distT="0" distB="0" distL="0" distR="0" wp14:anchorId="0182C5FE" wp14:editId="5852BC6A">
            <wp:extent cx="4690800" cy="90288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690800" cy="9028800"/>
                    </a:xfrm>
                    <a:prstGeom prst="rect">
                      <a:avLst/>
                    </a:prstGeom>
                    <a:noFill/>
                    <a:ln>
                      <a:noFill/>
                    </a:ln>
                  </pic:spPr>
                </pic:pic>
              </a:graphicData>
            </a:graphic>
          </wp:inline>
        </w:drawing>
      </w:r>
    </w:p>
    <w:p w14:paraId="51C97C9F" w14:textId="77777777" w:rsidR="00EF352B" w:rsidRDefault="00EF352B" w:rsidP="0066385C">
      <w:pPr>
        <w:jc w:val="left"/>
        <w:rPr>
          <w:lang w:val="es-EC"/>
        </w:rPr>
      </w:pPr>
    </w:p>
    <w:p w14:paraId="422BCCD8" w14:textId="77777777" w:rsidR="00EF352B" w:rsidRDefault="00EF352B" w:rsidP="0066385C">
      <w:pPr>
        <w:jc w:val="left"/>
        <w:rPr>
          <w:lang w:val="es-EC"/>
        </w:rPr>
      </w:pPr>
    </w:p>
    <w:p w14:paraId="00C56FCF" w14:textId="390DD655" w:rsidR="00EF352B" w:rsidRDefault="00EF352B" w:rsidP="0066385C">
      <w:pPr>
        <w:jc w:val="left"/>
        <w:rPr>
          <w:lang w:val="es-EC"/>
        </w:rPr>
      </w:pPr>
    </w:p>
    <w:p w14:paraId="6EF9BB17" w14:textId="4EAB2D9E" w:rsidR="00EF352B" w:rsidRDefault="00EF352B" w:rsidP="0066385C">
      <w:pPr>
        <w:jc w:val="left"/>
        <w:rPr>
          <w:lang w:val="es-EC"/>
        </w:rPr>
      </w:pPr>
      <w:r w:rsidRPr="00EF352B">
        <w:rPr>
          <w:noProof/>
          <w:lang w:val="es-ES" w:eastAsia="es-ES"/>
        </w:rPr>
        <w:drawing>
          <wp:inline distT="0" distB="0" distL="0" distR="0" wp14:anchorId="294F3DD0" wp14:editId="693BCE87">
            <wp:extent cx="5400040" cy="2847865"/>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2A9E7F20" w14:textId="77777777" w:rsidR="006C5A87" w:rsidRDefault="006C5A87" w:rsidP="0066385C">
      <w:pPr>
        <w:jc w:val="left"/>
        <w:rPr>
          <w:lang w:val="es-EC"/>
        </w:rPr>
      </w:pPr>
    </w:p>
    <w:p w14:paraId="1D7FC22C" w14:textId="77777777" w:rsidR="006C5A87" w:rsidRDefault="006C5A87" w:rsidP="0066385C">
      <w:pPr>
        <w:jc w:val="left"/>
        <w:rPr>
          <w:lang w:val="es-EC"/>
        </w:rPr>
      </w:pPr>
    </w:p>
    <w:p w14:paraId="366EF96B" w14:textId="14823AD9" w:rsidR="00EF352B" w:rsidRDefault="006C5A87" w:rsidP="0066385C">
      <w:pPr>
        <w:jc w:val="left"/>
        <w:rPr>
          <w:lang w:val="es-EC"/>
        </w:rPr>
      </w:pPr>
      <w:r w:rsidRPr="00EF352B">
        <w:rPr>
          <w:noProof/>
          <w:lang w:val="es-ES" w:eastAsia="es-ES"/>
        </w:rPr>
        <w:drawing>
          <wp:inline distT="0" distB="0" distL="0" distR="0" wp14:anchorId="6318614F" wp14:editId="1951087A">
            <wp:extent cx="5400040" cy="374142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400040" cy="3741420"/>
                    </a:xfrm>
                    <a:prstGeom prst="rect">
                      <a:avLst/>
                    </a:prstGeom>
                    <a:noFill/>
                    <a:ln>
                      <a:noFill/>
                    </a:ln>
                  </pic:spPr>
                </pic:pic>
              </a:graphicData>
            </a:graphic>
          </wp:inline>
        </w:drawing>
      </w:r>
    </w:p>
    <w:p w14:paraId="348634CB" w14:textId="77777777" w:rsidR="00EF352B" w:rsidRDefault="00EF352B" w:rsidP="0066385C">
      <w:pPr>
        <w:jc w:val="left"/>
        <w:rPr>
          <w:lang w:val="es-EC"/>
        </w:rPr>
      </w:pPr>
    </w:p>
    <w:p w14:paraId="1BA41415" w14:textId="77777777" w:rsidR="00EF352B" w:rsidRDefault="00EF352B" w:rsidP="0066385C">
      <w:pPr>
        <w:jc w:val="left"/>
        <w:rPr>
          <w:lang w:val="es-EC"/>
        </w:rPr>
      </w:pPr>
    </w:p>
    <w:p w14:paraId="00A33649" w14:textId="333FF1A9" w:rsidR="00EF352B" w:rsidRDefault="00EF352B" w:rsidP="0066385C">
      <w:pPr>
        <w:jc w:val="left"/>
        <w:rPr>
          <w:lang w:val="es-EC"/>
        </w:rPr>
      </w:pPr>
      <w:r w:rsidRPr="00EF352B">
        <w:rPr>
          <w:noProof/>
          <w:lang w:val="es-ES" w:eastAsia="es-ES"/>
        </w:rPr>
        <w:drawing>
          <wp:inline distT="0" distB="0" distL="0" distR="0" wp14:anchorId="27B1E8BA" wp14:editId="3D1C80AF">
            <wp:extent cx="4734000" cy="84492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34000" cy="8449200"/>
                    </a:xfrm>
                    <a:prstGeom prst="rect">
                      <a:avLst/>
                    </a:prstGeom>
                    <a:noFill/>
                    <a:ln>
                      <a:noFill/>
                    </a:ln>
                  </pic:spPr>
                </pic:pic>
              </a:graphicData>
            </a:graphic>
          </wp:inline>
        </w:drawing>
      </w:r>
    </w:p>
    <w:p w14:paraId="09819AE9" w14:textId="77777777" w:rsidR="00EF352B" w:rsidRDefault="00EF352B" w:rsidP="0066385C">
      <w:pPr>
        <w:jc w:val="left"/>
        <w:rPr>
          <w:lang w:val="es-EC"/>
        </w:rPr>
      </w:pPr>
    </w:p>
    <w:p w14:paraId="2E816F23" w14:textId="77777777" w:rsidR="00EF352B" w:rsidRDefault="00EF352B" w:rsidP="0066385C">
      <w:pPr>
        <w:jc w:val="left"/>
        <w:rPr>
          <w:lang w:val="es-EC"/>
        </w:rPr>
      </w:pPr>
    </w:p>
    <w:p w14:paraId="63BF3A26" w14:textId="22FC9909" w:rsidR="00EF352B" w:rsidRDefault="00EF352B" w:rsidP="0066385C">
      <w:pPr>
        <w:jc w:val="left"/>
        <w:rPr>
          <w:lang w:val="es-EC"/>
        </w:rPr>
      </w:pPr>
      <w:r w:rsidRPr="00EF352B">
        <w:rPr>
          <w:noProof/>
          <w:lang w:val="es-ES" w:eastAsia="es-ES"/>
        </w:rPr>
        <w:drawing>
          <wp:inline distT="0" distB="0" distL="0" distR="0" wp14:anchorId="74A82678" wp14:editId="00DBD93B">
            <wp:extent cx="5400040" cy="3665681"/>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00040" cy="3665681"/>
                    </a:xfrm>
                    <a:prstGeom prst="rect">
                      <a:avLst/>
                    </a:prstGeom>
                    <a:noFill/>
                    <a:ln>
                      <a:noFill/>
                    </a:ln>
                  </pic:spPr>
                </pic:pic>
              </a:graphicData>
            </a:graphic>
          </wp:inline>
        </w:drawing>
      </w:r>
    </w:p>
    <w:p w14:paraId="0D296216" w14:textId="77777777" w:rsidR="00EF352B" w:rsidRDefault="00EF352B" w:rsidP="0066385C">
      <w:pPr>
        <w:jc w:val="left"/>
        <w:rPr>
          <w:lang w:val="es-EC"/>
        </w:rPr>
      </w:pPr>
    </w:p>
    <w:p w14:paraId="5F52B7C2" w14:textId="70629447" w:rsidR="00454989" w:rsidRDefault="00454989" w:rsidP="0066385C">
      <w:pPr>
        <w:jc w:val="left"/>
        <w:rPr>
          <w:lang w:val="es-EC"/>
        </w:rPr>
      </w:pPr>
      <w:r w:rsidRPr="00454989">
        <w:rPr>
          <w:noProof/>
          <w:lang w:val="es-ES" w:eastAsia="es-ES"/>
        </w:rPr>
        <w:drawing>
          <wp:inline distT="0" distB="0" distL="0" distR="0" wp14:anchorId="56DC76FA" wp14:editId="4836BB7D">
            <wp:extent cx="5400040" cy="3706055"/>
            <wp:effectExtent l="0" t="0" r="0" b="889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00040" cy="3706055"/>
                    </a:xfrm>
                    <a:prstGeom prst="rect">
                      <a:avLst/>
                    </a:prstGeom>
                    <a:noFill/>
                    <a:ln>
                      <a:noFill/>
                    </a:ln>
                  </pic:spPr>
                </pic:pic>
              </a:graphicData>
            </a:graphic>
          </wp:inline>
        </w:drawing>
      </w:r>
    </w:p>
    <w:p w14:paraId="364FF70F" w14:textId="5D8E9169" w:rsidR="00EF352B" w:rsidRDefault="00B65CDB" w:rsidP="0066385C">
      <w:pPr>
        <w:jc w:val="left"/>
        <w:rPr>
          <w:lang w:val="es-EC"/>
        </w:rPr>
      </w:pPr>
      <w:r w:rsidRPr="00B65CDB">
        <w:rPr>
          <w:noProof/>
          <w:lang w:val="es-ES" w:eastAsia="es-ES"/>
        </w:rPr>
        <w:lastRenderedPageBreak/>
        <w:drawing>
          <wp:inline distT="0" distB="0" distL="0" distR="0" wp14:anchorId="76770B49" wp14:editId="0FE6CAB4">
            <wp:extent cx="4500000" cy="865800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23FB0414" w14:textId="77777777" w:rsidR="00B65CDB" w:rsidRDefault="00B65CDB" w:rsidP="0066385C">
      <w:pPr>
        <w:jc w:val="left"/>
        <w:rPr>
          <w:lang w:val="es-EC"/>
        </w:rPr>
      </w:pPr>
    </w:p>
    <w:p w14:paraId="7BBED8CF" w14:textId="77777777" w:rsidR="00B65CDB" w:rsidRDefault="00B65CDB" w:rsidP="0066385C">
      <w:pPr>
        <w:jc w:val="left"/>
        <w:rPr>
          <w:lang w:val="es-EC"/>
        </w:rPr>
      </w:pPr>
    </w:p>
    <w:p w14:paraId="23CB9DD7" w14:textId="3428D277" w:rsidR="00B65CDB" w:rsidRDefault="00B65CDB" w:rsidP="0066385C">
      <w:pPr>
        <w:jc w:val="left"/>
        <w:rPr>
          <w:lang w:val="es-EC"/>
        </w:rPr>
      </w:pPr>
      <w:r w:rsidRPr="00B65CDB">
        <w:rPr>
          <w:noProof/>
          <w:lang w:val="es-ES" w:eastAsia="es-ES"/>
        </w:rPr>
        <w:drawing>
          <wp:inline distT="0" distB="0" distL="0" distR="0" wp14:anchorId="475BBB2C" wp14:editId="17F73773">
            <wp:extent cx="5400040" cy="2847865"/>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0216F51F" w14:textId="77777777" w:rsidR="00B65CDB" w:rsidRDefault="00B65CDB" w:rsidP="0066385C">
      <w:pPr>
        <w:jc w:val="left"/>
        <w:rPr>
          <w:lang w:val="es-EC"/>
        </w:rPr>
      </w:pPr>
    </w:p>
    <w:p w14:paraId="52762991" w14:textId="319EDCB3" w:rsidR="00B65CDB" w:rsidRDefault="00454989" w:rsidP="0066385C">
      <w:pPr>
        <w:jc w:val="left"/>
        <w:rPr>
          <w:lang w:val="es-EC"/>
        </w:rPr>
      </w:pPr>
      <w:r w:rsidRPr="00454989">
        <w:rPr>
          <w:noProof/>
          <w:lang w:val="es-ES" w:eastAsia="es-ES"/>
        </w:rPr>
        <w:drawing>
          <wp:inline distT="0" distB="0" distL="0" distR="0" wp14:anchorId="0EEFC2B1" wp14:editId="1118B742">
            <wp:extent cx="5400040" cy="3752695"/>
            <wp:effectExtent l="0" t="0" r="0" b="635"/>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00040" cy="3752695"/>
                    </a:xfrm>
                    <a:prstGeom prst="rect">
                      <a:avLst/>
                    </a:prstGeom>
                    <a:noFill/>
                    <a:ln>
                      <a:noFill/>
                    </a:ln>
                  </pic:spPr>
                </pic:pic>
              </a:graphicData>
            </a:graphic>
          </wp:inline>
        </w:drawing>
      </w:r>
    </w:p>
    <w:p w14:paraId="1A25710D" w14:textId="77777777" w:rsidR="00B65CDB" w:rsidRDefault="00B65CDB" w:rsidP="0066385C">
      <w:pPr>
        <w:jc w:val="left"/>
        <w:rPr>
          <w:lang w:val="es-EC"/>
        </w:rPr>
      </w:pPr>
    </w:p>
    <w:p w14:paraId="296EBD3E" w14:textId="12781DC4" w:rsidR="00B65CDB" w:rsidRDefault="00B65CDB" w:rsidP="0066385C">
      <w:pPr>
        <w:jc w:val="left"/>
        <w:rPr>
          <w:lang w:val="es-EC"/>
        </w:rPr>
      </w:pPr>
      <w:r w:rsidRPr="00B65CDB">
        <w:rPr>
          <w:noProof/>
          <w:lang w:val="es-ES" w:eastAsia="es-ES"/>
        </w:rPr>
        <w:lastRenderedPageBreak/>
        <w:drawing>
          <wp:inline distT="0" distB="0" distL="0" distR="0" wp14:anchorId="4FF26A90" wp14:editId="2D74C3C5">
            <wp:extent cx="4500000" cy="8658000"/>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738728C4" w14:textId="77777777" w:rsidR="00B65CDB" w:rsidRDefault="00B65CDB" w:rsidP="0066385C">
      <w:pPr>
        <w:jc w:val="left"/>
        <w:rPr>
          <w:lang w:val="es-EC"/>
        </w:rPr>
      </w:pPr>
    </w:p>
    <w:p w14:paraId="63427472" w14:textId="77777777" w:rsidR="00B65CDB" w:rsidRDefault="00B65CDB" w:rsidP="0066385C">
      <w:pPr>
        <w:jc w:val="left"/>
        <w:rPr>
          <w:lang w:val="es-EC"/>
        </w:rPr>
      </w:pPr>
    </w:p>
    <w:p w14:paraId="0A1A2DC8" w14:textId="5BD8F176" w:rsidR="00B65CDB" w:rsidRDefault="00B65CDB" w:rsidP="0066385C">
      <w:pPr>
        <w:jc w:val="left"/>
        <w:rPr>
          <w:lang w:val="es-EC"/>
        </w:rPr>
      </w:pPr>
      <w:r w:rsidRPr="00B65CDB">
        <w:rPr>
          <w:noProof/>
          <w:lang w:val="es-ES" w:eastAsia="es-ES"/>
        </w:rPr>
        <w:drawing>
          <wp:inline distT="0" distB="0" distL="0" distR="0" wp14:anchorId="79468C77" wp14:editId="120814DC">
            <wp:extent cx="5400040" cy="2847865"/>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5B14F098" w14:textId="77777777" w:rsidR="00B65CDB" w:rsidRDefault="00B65CDB" w:rsidP="0066385C">
      <w:pPr>
        <w:jc w:val="left"/>
        <w:rPr>
          <w:lang w:val="es-EC"/>
        </w:rPr>
      </w:pPr>
    </w:p>
    <w:p w14:paraId="028B40E1" w14:textId="11CFA941" w:rsidR="00B65CDB" w:rsidRDefault="00454989" w:rsidP="0066385C">
      <w:pPr>
        <w:jc w:val="left"/>
        <w:rPr>
          <w:lang w:val="es-EC"/>
        </w:rPr>
      </w:pPr>
      <w:r w:rsidRPr="00454989">
        <w:rPr>
          <w:noProof/>
          <w:lang w:val="es-ES" w:eastAsia="es-ES"/>
        </w:rPr>
        <w:drawing>
          <wp:inline distT="0" distB="0" distL="0" distR="0" wp14:anchorId="6CD1E28C" wp14:editId="4B06000A">
            <wp:extent cx="5400040" cy="3752695"/>
            <wp:effectExtent l="0" t="0" r="0" b="635"/>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00040" cy="3752695"/>
                    </a:xfrm>
                    <a:prstGeom prst="rect">
                      <a:avLst/>
                    </a:prstGeom>
                    <a:noFill/>
                    <a:ln>
                      <a:noFill/>
                    </a:ln>
                  </pic:spPr>
                </pic:pic>
              </a:graphicData>
            </a:graphic>
          </wp:inline>
        </w:drawing>
      </w:r>
    </w:p>
    <w:p w14:paraId="3344ACF0" w14:textId="70BBAC4D" w:rsidR="00B65CDB" w:rsidRDefault="00B65CDB" w:rsidP="0066385C">
      <w:pPr>
        <w:jc w:val="left"/>
        <w:rPr>
          <w:lang w:val="es-EC"/>
        </w:rPr>
      </w:pPr>
      <w:r w:rsidRPr="00B65CDB">
        <w:rPr>
          <w:noProof/>
          <w:lang w:val="es-ES" w:eastAsia="es-ES"/>
        </w:rPr>
        <w:lastRenderedPageBreak/>
        <w:drawing>
          <wp:inline distT="0" distB="0" distL="0" distR="0" wp14:anchorId="310F32D1" wp14:editId="2DE2AC24">
            <wp:extent cx="4500000" cy="86580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6BF2A9D5" w14:textId="77777777" w:rsidR="00B65CDB" w:rsidRDefault="00B65CDB" w:rsidP="0066385C">
      <w:pPr>
        <w:jc w:val="left"/>
        <w:rPr>
          <w:lang w:val="es-EC"/>
        </w:rPr>
      </w:pPr>
    </w:p>
    <w:p w14:paraId="3AE07934" w14:textId="77777777" w:rsidR="00B65CDB" w:rsidRDefault="00B65CDB" w:rsidP="0066385C">
      <w:pPr>
        <w:jc w:val="left"/>
        <w:rPr>
          <w:lang w:val="es-EC"/>
        </w:rPr>
      </w:pPr>
    </w:p>
    <w:p w14:paraId="50969E4D" w14:textId="403C64F0" w:rsidR="00B65CDB" w:rsidRDefault="00B65CDB" w:rsidP="0066385C">
      <w:pPr>
        <w:jc w:val="left"/>
        <w:rPr>
          <w:lang w:val="es-EC"/>
        </w:rPr>
      </w:pPr>
    </w:p>
    <w:p w14:paraId="091FBF98" w14:textId="103D55B5" w:rsidR="00B65CDB" w:rsidRDefault="00B65CDB" w:rsidP="0066385C">
      <w:pPr>
        <w:jc w:val="left"/>
        <w:rPr>
          <w:lang w:val="es-EC"/>
        </w:rPr>
      </w:pPr>
      <w:r w:rsidRPr="00B65CDB">
        <w:rPr>
          <w:noProof/>
          <w:lang w:val="es-ES" w:eastAsia="es-ES"/>
        </w:rPr>
        <w:drawing>
          <wp:inline distT="0" distB="0" distL="0" distR="0" wp14:anchorId="023124A3" wp14:editId="2B461734">
            <wp:extent cx="5400040" cy="284786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3AF4E5BB" w14:textId="77777777" w:rsidR="00B65CDB" w:rsidRDefault="00B65CDB" w:rsidP="0066385C">
      <w:pPr>
        <w:jc w:val="left"/>
        <w:rPr>
          <w:lang w:val="es-EC"/>
        </w:rPr>
      </w:pPr>
    </w:p>
    <w:p w14:paraId="36196666" w14:textId="5DD95BB7" w:rsidR="00B65CDB" w:rsidRDefault="00454989" w:rsidP="0066385C">
      <w:pPr>
        <w:jc w:val="left"/>
        <w:rPr>
          <w:lang w:val="es-EC"/>
        </w:rPr>
      </w:pPr>
      <w:r w:rsidRPr="00454989">
        <w:rPr>
          <w:noProof/>
          <w:lang w:val="es-ES" w:eastAsia="es-ES"/>
        </w:rPr>
        <w:drawing>
          <wp:inline distT="0" distB="0" distL="0" distR="0" wp14:anchorId="0F95C527" wp14:editId="7FC916C1">
            <wp:extent cx="5400040" cy="3752695"/>
            <wp:effectExtent l="0" t="0" r="0" b="635"/>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00040" cy="3752695"/>
                    </a:xfrm>
                    <a:prstGeom prst="rect">
                      <a:avLst/>
                    </a:prstGeom>
                    <a:noFill/>
                    <a:ln>
                      <a:noFill/>
                    </a:ln>
                  </pic:spPr>
                </pic:pic>
              </a:graphicData>
            </a:graphic>
          </wp:inline>
        </w:drawing>
      </w:r>
    </w:p>
    <w:p w14:paraId="077A388A" w14:textId="024C0934" w:rsidR="00B65CDB" w:rsidRDefault="00B65CDB" w:rsidP="0066385C">
      <w:pPr>
        <w:jc w:val="left"/>
        <w:rPr>
          <w:lang w:val="es-EC"/>
        </w:rPr>
      </w:pPr>
      <w:r w:rsidRPr="00B65CDB">
        <w:rPr>
          <w:noProof/>
          <w:lang w:val="es-ES" w:eastAsia="es-ES"/>
        </w:rPr>
        <w:lastRenderedPageBreak/>
        <w:drawing>
          <wp:inline distT="0" distB="0" distL="0" distR="0" wp14:anchorId="690F6523" wp14:editId="411CA075">
            <wp:extent cx="4500000" cy="865800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00000" cy="8658000"/>
                    </a:xfrm>
                    <a:prstGeom prst="rect">
                      <a:avLst/>
                    </a:prstGeom>
                    <a:noFill/>
                    <a:ln>
                      <a:noFill/>
                    </a:ln>
                  </pic:spPr>
                </pic:pic>
              </a:graphicData>
            </a:graphic>
          </wp:inline>
        </w:drawing>
      </w:r>
    </w:p>
    <w:p w14:paraId="66E5664D" w14:textId="77777777" w:rsidR="00D202FF" w:rsidRDefault="00D202FF" w:rsidP="0066385C">
      <w:pPr>
        <w:jc w:val="left"/>
        <w:rPr>
          <w:lang w:val="es-EC"/>
        </w:rPr>
      </w:pPr>
    </w:p>
    <w:p w14:paraId="0992781C" w14:textId="77777777" w:rsidR="00D202FF" w:rsidRDefault="00D202FF" w:rsidP="0066385C">
      <w:pPr>
        <w:jc w:val="left"/>
        <w:rPr>
          <w:lang w:val="es-EC"/>
        </w:rPr>
      </w:pPr>
    </w:p>
    <w:p w14:paraId="66486A0A" w14:textId="4EEFDF32" w:rsidR="00B65CDB" w:rsidRDefault="00B65CDB" w:rsidP="0066385C">
      <w:pPr>
        <w:jc w:val="left"/>
        <w:rPr>
          <w:lang w:val="es-EC"/>
        </w:rPr>
      </w:pPr>
      <w:r w:rsidRPr="00B65CDB">
        <w:rPr>
          <w:noProof/>
          <w:lang w:val="es-ES" w:eastAsia="es-ES"/>
        </w:rPr>
        <w:drawing>
          <wp:inline distT="0" distB="0" distL="0" distR="0" wp14:anchorId="0856503C" wp14:editId="791D972F">
            <wp:extent cx="5400040" cy="284786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00040" cy="2847865"/>
                    </a:xfrm>
                    <a:prstGeom prst="rect">
                      <a:avLst/>
                    </a:prstGeom>
                    <a:noFill/>
                    <a:ln>
                      <a:noFill/>
                    </a:ln>
                  </pic:spPr>
                </pic:pic>
              </a:graphicData>
            </a:graphic>
          </wp:inline>
        </w:drawing>
      </w:r>
    </w:p>
    <w:p w14:paraId="7F3DD6FD" w14:textId="77777777" w:rsidR="00B65CDB" w:rsidRDefault="00B65CDB" w:rsidP="0066385C">
      <w:pPr>
        <w:jc w:val="left"/>
        <w:rPr>
          <w:lang w:val="es-EC"/>
        </w:rPr>
      </w:pPr>
    </w:p>
    <w:p w14:paraId="274B117C" w14:textId="5337E403" w:rsidR="00B65CDB" w:rsidRDefault="00454989" w:rsidP="0066385C">
      <w:pPr>
        <w:jc w:val="left"/>
        <w:rPr>
          <w:lang w:val="es-EC"/>
        </w:rPr>
      </w:pPr>
      <w:r w:rsidRPr="00454989">
        <w:rPr>
          <w:noProof/>
          <w:lang w:val="es-ES" w:eastAsia="es-ES"/>
        </w:rPr>
        <w:drawing>
          <wp:inline distT="0" distB="0" distL="0" distR="0" wp14:anchorId="539041D2" wp14:editId="7B39E477">
            <wp:extent cx="5400040" cy="3752695"/>
            <wp:effectExtent l="0" t="0" r="0" b="635"/>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00040" cy="3752695"/>
                    </a:xfrm>
                    <a:prstGeom prst="rect">
                      <a:avLst/>
                    </a:prstGeom>
                    <a:noFill/>
                    <a:ln>
                      <a:noFill/>
                    </a:ln>
                  </pic:spPr>
                </pic:pic>
              </a:graphicData>
            </a:graphic>
          </wp:inline>
        </w:drawing>
      </w:r>
    </w:p>
    <w:p w14:paraId="05EA97B2" w14:textId="77777777" w:rsidR="00B65CDB" w:rsidRDefault="00B65CDB" w:rsidP="0066385C">
      <w:pPr>
        <w:jc w:val="left"/>
        <w:rPr>
          <w:lang w:val="es-EC"/>
        </w:rPr>
      </w:pPr>
    </w:p>
    <w:p w14:paraId="76FEB172" w14:textId="77777777" w:rsidR="00454989" w:rsidRDefault="00454989" w:rsidP="0066385C">
      <w:pPr>
        <w:jc w:val="left"/>
        <w:rPr>
          <w:lang w:val="es-EC"/>
        </w:rPr>
      </w:pPr>
    </w:p>
    <w:p w14:paraId="35777C1E" w14:textId="77777777" w:rsidR="00454989" w:rsidRDefault="00454989" w:rsidP="0066385C">
      <w:pPr>
        <w:jc w:val="left"/>
        <w:rPr>
          <w:lang w:val="es-EC"/>
        </w:rPr>
      </w:pPr>
    </w:p>
    <w:p w14:paraId="43E15A3F" w14:textId="77777777" w:rsidR="00454989" w:rsidRDefault="00454989" w:rsidP="0066385C">
      <w:pPr>
        <w:jc w:val="left"/>
        <w:rPr>
          <w:lang w:val="es-EC"/>
        </w:rPr>
      </w:pPr>
    </w:p>
    <w:p w14:paraId="37500A70" w14:textId="77777777" w:rsidR="00454989" w:rsidRDefault="00454989" w:rsidP="0066385C">
      <w:pPr>
        <w:jc w:val="left"/>
        <w:rPr>
          <w:lang w:val="es-EC"/>
        </w:rPr>
      </w:pPr>
    </w:p>
    <w:p w14:paraId="21213801" w14:textId="2E5C34A4" w:rsidR="00D202FF" w:rsidRDefault="00D202FF" w:rsidP="0066385C">
      <w:pPr>
        <w:jc w:val="left"/>
        <w:rPr>
          <w:lang w:val="es-EC"/>
        </w:rPr>
      </w:pPr>
      <w:r w:rsidRPr="00D202FF">
        <w:rPr>
          <w:noProof/>
          <w:lang w:val="es-ES" w:eastAsia="es-ES"/>
        </w:rPr>
        <w:drawing>
          <wp:inline distT="0" distB="0" distL="0" distR="0" wp14:anchorId="144E6511" wp14:editId="4E4178E3">
            <wp:extent cx="5400040" cy="669508"/>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0040" cy="669508"/>
                    </a:xfrm>
                    <a:prstGeom prst="rect">
                      <a:avLst/>
                    </a:prstGeom>
                    <a:noFill/>
                    <a:ln>
                      <a:noFill/>
                    </a:ln>
                  </pic:spPr>
                </pic:pic>
              </a:graphicData>
            </a:graphic>
          </wp:inline>
        </w:drawing>
      </w:r>
    </w:p>
    <w:p w14:paraId="40C76AB1" w14:textId="77777777" w:rsidR="00D202FF" w:rsidRDefault="00D202FF" w:rsidP="0066385C">
      <w:pPr>
        <w:jc w:val="left"/>
        <w:rPr>
          <w:lang w:val="es-EC"/>
        </w:rPr>
      </w:pPr>
    </w:p>
    <w:p w14:paraId="0122E043" w14:textId="77683F6D" w:rsidR="00D202FF" w:rsidRDefault="00454989" w:rsidP="0066385C">
      <w:pPr>
        <w:jc w:val="left"/>
        <w:rPr>
          <w:lang w:val="es-EC"/>
        </w:rPr>
      </w:pPr>
      <w:r w:rsidRPr="00454989">
        <w:rPr>
          <w:noProof/>
          <w:lang w:val="es-ES" w:eastAsia="es-ES"/>
        </w:rPr>
        <w:drawing>
          <wp:inline distT="0" distB="0" distL="0" distR="0" wp14:anchorId="037B2141" wp14:editId="5CBFC2CD">
            <wp:extent cx="5400040" cy="2296381"/>
            <wp:effectExtent l="0" t="0" r="0" b="889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00040" cy="2296381"/>
                    </a:xfrm>
                    <a:prstGeom prst="rect">
                      <a:avLst/>
                    </a:prstGeom>
                    <a:noFill/>
                    <a:ln>
                      <a:noFill/>
                    </a:ln>
                  </pic:spPr>
                </pic:pic>
              </a:graphicData>
            </a:graphic>
          </wp:inline>
        </w:drawing>
      </w:r>
    </w:p>
    <w:p w14:paraId="464FB5D0" w14:textId="77777777" w:rsidR="00D202FF" w:rsidRDefault="00D202FF" w:rsidP="0066385C">
      <w:pPr>
        <w:jc w:val="left"/>
        <w:rPr>
          <w:lang w:val="es-EC"/>
        </w:rPr>
      </w:pPr>
    </w:p>
    <w:p w14:paraId="72D73041" w14:textId="1E3ADB19" w:rsidR="00D202FF" w:rsidRDefault="00454989" w:rsidP="0066385C">
      <w:pPr>
        <w:jc w:val="left"/>
        <w:rPr>
          <w:lang w:val="es-EC"/>
        </w:rPr>
      </w:pPr>
      <w:r w:rsidRPr="00454989">
        <w:rPr>
          <w:noProof/>
          <w:lang w:val="es-ES" w:eastAsia="es-ES"/>
        </w:rPr>
        <w:drawing>
          <wp:inline distT="0" distB="0" distL="0" distR="0" wp14:anchorId="67500F07" wp14:editId="0FB9AB32">
            <wp:extent cx="5400040" cy="2449109"/>
            <wp:effectExtent l="0" t="0" r="0" b="889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400040" cy="2449109"/>
                    </a:xfrm>
                    <a:prstGeom prst="rect">
                      <a:avLst/>
                    </a:prstGeom>
                    <a:noFill/>
                    <a:ln>
                      <a:noFill/>
                    </a:ln>
                  </pic:spPr>
                </pic:pic>
              </a:graphicData>
            </a:graphic>
          </wp:inline>
        </w:drawing>
      </w:r>
    </w:p>
    <w:p w14:paraId="685D97DA" w14:textId="77777777" w:rsidR="00D202FF" w:rsidRDefault="00D202FF" w:rsidP="0066385C">
      <w:pPr>
        <w:jc w:val="left"/>
        <w:rPr>
          <w:lang w:val="es-EC"/>
        </w:rPr>
      </w:pPr>
    </w:p>
    <w:p w14:paraId="46EE13B4" w14:textId="77777777" w:rsidR="00D202FF" w:rsidRDefault="00D202FF" w:rsidP="0066385C">
      <w:pPr>
        <w:jc w:val="left"/>
        <w:rPr>
          <w:lang w:val="es-EC"/>
        </w:rPr>
      </w:pPr>
    </w:p>
    <w:p w14:paraId="3676C013" w14:textId="77777777" w:rsidR="00D202FF" w:rsidRDefault="00D202FF" w:rsidP="0066385C">
      <w:pPr>
        <w:jc w:val="left"/>
        <w:rPr>
          <w:lang w:val="es-EC"/>
        </w:rPr>
      </w:pPr>
    </w:p>
    <w:p w14:paraId="04B37106" w14:textId="77777777" w:rsidR="00D202FF" w:rsidRDefault="00D202FF" w:rsidP="0066385C">
      <w:pPr>
        <w:jc w:val="left"/>
        <w:rPr>
          <w:lang w:val="es-EC"/>
        </w:rPr>
      </w:pPr>
    </w:p>
    <w:p w14:paraId="730397AB" w14:textId="77777777" w:rsidR="00D202FF" w:rsidRDefault="00D202FF" w:rsidP="0066385C">
      <w:pPr>
        <w:jc w:val="left"/>
        <w:rPr>
          <w:lang w:val="es-EC"/>
        </w:rPr>
      </w:pPr>
    </w:p>
    <w:p w14:paraId="6BDE6691" w14:textId="77777777" w:rsidR="00D202FF" w:rsidRDefault="00D202FF" w:rsidP="0066385C">
      <w:pPr>
        <w:jc w:val="left"/>
        <w:rPr>
          <w:lang w:val="es-EC"/>
        </w:rPr>
      </w:pPr>
    </w:p>
    <w:p w14:paraId="4E11B4CC" w14:textId="77777777" w:rsidR="00D202FF" w:rsidRDefault="00D202FF" w:rsidP="0066385C">
      <w:pPr>
        <w:jc w:val="left"/>
        <w:rPr>
          <w:lang w:val="es-EC"/>
        </w:rPr>
      </w:pPr>
    </w:p>
    <w:p w14:paraId="1851D426" w14:textId="1EA09B86" w:rsidR="00D202FF" w:rsidRDefault="00454989" w:rsidP="0066385C">
      <w:pPr>
        <w:jc w:val="left"/>
        <w:rPr>
          <w:lang w:val="es-EC"/>
        </w:rPr>
      </w:pPr>
      <w:r w:rsidRPr="00454989">
        <w:rPr>
          <w:noProof/>
          <w:lang w:val="es-ES" w:eastAsia="es-ES"/>
        </w:rPr>
        <w:drawing>
          <wp:inline distT="0" distB="0" distL="0" distR="0" wp14:anchorId="3DEB5598" wp14:editId="31A8CD5B">
            <wp:extent cx="5400040" cy="542245"/>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00040" cy="542245"/>
                    </a:xfrm>
                    <a:prstGeom prst="rect">
                      <a:avLst/>
                    </a:prstGeom>
                    <a:noFill/>
                    <a:ln>
                      <a:noFill/>
                    </a:ln>
                  </pic:spPr>
                </pic:pic>
              </a:graphicData>
            </a:graphic>
          </wp:inline>
        </w:drawing>
      </w:r>
    </w:p>
    <w:p w14:paraId="1BAC47AF" w14:textId="77777777" w:rsidR="00D202FF" w:rsidRDefault="00D202FF" w:rsidP="0066385C">
      <w:pPr>
        <w:jc w:val="left"/>
        <w:rPr>
          <w:lang w:val="es-EC"/>
        </w:rPr>
      </w:pPr>
    </w:p>
    <w:p w14:paraId="7BC6FA44" w14:textId="2218030D" w:rsidR="00D202FF" w:rsidRDefault="00454989" w:rsidP="0066385C">
      <w:pPr>
        <w:jc w:val="left"/>
        <w:rPr>
          <w:lang w:val="es-EC"/>
        </w:rPr>
      </w:pPr>
      <w:r w:rsidRPr="00454989">
        <w:rPr>
          <w:noProof/>
          <w:lang w:val="es-ES" w:eastAsia="es-ES"/>
        </w:rPr>
        <w:drawing>
          <wp:inline distT="0" distB="0" distL="0" distR="0" wp14:anchorId="0FC793E4" wp14:editId="5961C25A">
            <wp:extent cx="5400040" cy="2220134"/>
            <wp:effectExtent l="0" t="0" r="0" b="889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400040" cy="2220134"/>
                    </a:xfrm>
                    <a:prstGeom prst="rect">
                      <a:avLst/>
                    </a:prstGeom>
                    <a:noFill/>
                    <a:ln>
                      <a:noFill/>
                    </a:ln>
                  </pic:spPr>
                </pic:pic>
              </a:graphicData>
            </a:graphic>
          </wp:inline>
        </w:drawing>
      </w:r>
    </w:p>
    <w:p w14:paraId="2EFDFFC9" w14:textId="77777777" w:rsidR="00D202FF" w:rsidRDefault="00D202FF" w:rsidP="0066385C">
      <w:pPr>
        <w:jc w:val="left"/>
        <w:rPr>
          <w:lang w:val="es-EC"/>
        </w:rPr>
      </w:pPr>
    </w:p>
    <w:p w14:paraId="042B4271" w14:textId="4D215AA3" w:rsidR="00D202FF" w:rsidRDefault="00454989" w:rsidP="0066385C">
      <w:pPr>
        <w:jc w:val="left"/>
        <w:rPr>
          <w:lang w:val="es-EC"/>
        </w:rPr>
      </w:pPr>
      <w:r w:rsidRPr="00454989">
        <w:rPr>
          <w:noProof/>
          <w:lang w:val="es-ES" w:eastAsia="es-ES"/>
        </w:rPr>
        <w:drawing>
          <wp:inline distT="0" distB="0" distL="0" distR="0" wp14:anchorId="71849C3A" wp14:editId="753332F9">
            <wp:extent cx="5400040" cy="2367791"/>
            <wp:effectExtent l="0" t="0" r="0"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400040" cy="2367791"/>
                    </a:xfrm>
                    <a:prstGeom prst="rect">
                      <a:avLst/>
                    </a:prstGeom>
                    <a:noFill/>
                    <a:ln>
                      <a:noFill/>
                    </a:ln>
                  </pic:spPr>
                </pic:pic>
              </a:graphicData>
            </a:graphic>
          </wp:inline>
        </w:drawing>
      </w:r>
    </w:p>
    <w:p w14:paraId="737009A7" w14:textId="77777777" w:rsidR="00D202FF" w:rsidRDefault="00D202FF" w:rsidP="0066385C">
      <w:pPr>
        <w:jc w:val="left"/>
        <w:rPr>
          <w:lang w:val="es-EC"/>
        </w:rPr>
      </w:pPr>
    </w:p>
    <w:p w14:paraId="6C8BAEB5" w14:textId="77777777" w:rsidR="00D202FF" w:rsidRDefault="00D202FF" w:rsidP="0066385C">
      <w:pPr>
        <w:jc w:val="left"/>
        <w:rPr>
          <w:lang w:val="es-EC"/>
        </w:rPr>
      </w:pPr>
    </w:p>
    <w:p w14:paraId="45BA3882" w14:textId="77777777" w:rsidR="00D202FF" w:rsidRDefault="00D202FF" w:rsidP="0066385C">
      <w:pPr>
        <w:jc w:val="left"/>
        <w:rPr>
          <w:lang w:val="es-EC"/>
        </w:rPr>
      </w:pPr>
    </w:p>
    <w:p w14:paraId="1416BCA7" w14:textId="77777777" w:rsidR="00D202FF" w:rsidRDefault="00D202FF" w:rsidP="0066385C">
      <w:pPr>
        <w:jc w:val="left"/>
        <w:rPr>
          <w:lang w:val="es-EC"/>
        </w:rPr>
      </w:pPr>
    </w:p>
    <w:p w14:paraId="47501BF3" w14:textId="77777777" w:rsidR="00D202FF" w:rsidRDefault="00D202FF" w:rsidP="0066385C">
      <w:pPr>
        <w:jc w:val="left"/>
        <w:rPr>
          <w:lang w:val="es-EC"/>
        </w:rPr>
      </w:pPr>
    </w:p>
    <w:p w14:paraId="674D057A" w14:textId="77777777" w:rsidR="00D202FF" w:rsidRDefault="00D202FF" w:rsidP="0066385C">
      <w:pPr>
        <w:jc w:val="left"/>
        <w:rPr>
          <w:lang w:val="es-EC"/>
        </w:rPr>
      </w:pPr>
    </w:p>
    <w:p w14:paraId="10D80F1C" w14:textId="77777777" w:rsidR="00D202FF" w:rsidRDefault="00D202FF" w:rsidP="0066385C">
      <w:pPr>
        <w:jc w:val="left"/>
        <w:rPr>
          <w:lang w:val="es-EC"/>
        </w:rPr>
      </w:pPr>
    </w:p>
    <w:p w14:paraId="4BC86D54" w14:textId="77777777" w:rsidR="00D202FF" w:rsidRDefault="00D202FF" w:rsidP="0066385C">
      <w:pPr>
        <w:jc w:val="left"/>
        <w:rPr>
          <w:lang w:val="es-EC"/>
        </w:rPr>
      </w:pPr>
    </w:p>
    <w:p w14:paraId="63170648" w14:textId="40D561F5" w:rsidR="00D202FF" w:rsidRDefault="00454989" w:rsidP="0066385C">
      <w:pPr>
        <w:jc w:val="left"/>
        <w:rPr>
          <w:lang w:val="es-EC"/>
        </w:rPr>
      </w:pPr>
      <w:r w:rsidRPr="00454989">
        <w:rPr>
          <w:noProof/>
          <w:lang w:val="es-ES" w:eastAsia="es-ES"/>
        </w:rPr>
        <w:drawing>
          <wp:inline distT="0" distB="0" distL="0" distR="0" wp14:anchorId="638A38A4" wp14:editId="66630EA0">
            <wp:extent cx="5400040" cy="589716"/>
            <wp:effectExtent l="0" t="0" r="0" b="127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040" cy="589716"/>
                    </a:xfrm>
                    <a:prstGeom prst="rect">
                      <a:avLst/>
                    </a:prstGeom>
                    <a:noFill/>
                    <a:ln>
                      <a:noFill/>
                    </a:ln>
                  </pic:spPr>
                </pic:pic>
              </a:graphicData>
            </a:graphic>
          </wp:inline>
        </w:drawing>
      </w:r>
    </w:p>
    <w:p w14:paraId="24E11738" w14:textId="77777777" w:rsidR="00D202FF" w:rsidRDefault="00D202FF" w:rsidP="0066385C">
      <w:pPr>
        <w:jc w:val="left"/>
        <w:rPr>
          <w:lang w:val="es-EC"/>
        </w:rPr>
      </w:pPr>
    </w:p>
    <w:p w14:paraId="5B01397F" w14:textId="10E8D04E" w:rsidR="00D202FF" w:rsidRDefault="00454989" w:rsidP="0066385C">
      <w:pPr>
        <w:jc w:val="left"/>
        <w:rPr>
          <w:lang w:val="es-EC"/>
        </w:rPr>
      </w:pPr>
      <w:r w:rsidRPr="00454989">
        <w:rPr>
          <w:noProof/>
          <w:lang w:val="es-ES" w:eastAsia="es-ES"/>
        </w:rPr>
        <w:drawing>
          <wp:inline distT="0" distB="0" distL="0" distR="0" wp14:anchorId="6D2DE5AF" wp14:editId="37BA93B7">
            <wp:extent cx="5400040" cy="2358316"/>
            <wp:effectExtent l="0" t="0" r="0" b="444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00040" cy="2358316"/>
                    </a:xfrm>
                    <a:prstGeom prst="rect">
                      <a:avLst/>
                    </a:prstGeom>
                    <a:noFill/>
                    <a:ln>
                      <a:noFill/>
                    </a:ln>
                  </pic:spPr>
                </pic:pic>
              </a:graphicData>
            </a:graphic>
          </wp:inline>
        </w:drawing>
      </w:r>
    </w:p>
    <w:p w14:paraId="6C4E01E6" w14:textId="77777777" w:rsidR="00D202FF" w:rsidRDefault="00D202FF" w:rsidP="0066385C">
      <w:pPr>
        <w:jc w:val="left"/>
        <w:rPr>
          <w:lang w:val="es-EC"/>
        </w:rPr>
      </w:pPr>
    </w:p>
    <w:p w14:paraId="30E17729" w14:textId="6AFB8BE6" w:rsidR="00D202FF" w:rsidRDefault="00454989" w:rsidP="0066385C">
      <w:pPr>
        <w:jc w:val="left"/>
        <w:rPr>
          <w:lang w:val="es-EC"/>
        </w:rPr>
      </w:pPr>
      <w:r w:rsidRPr="00454989">
        <w:rPr>
          <w:noProof/>
          <w:lang w:val="es-ES" w:eastAsia="es-ES"/>
        </w:rPr>
        <w:drawing>
          <wp:inline distT="0" distB="0" distL="0" distR="0" wp14:anchorId="2533302A" wp14:editId="0B991F81">
            <wp:extent cx="5400040" cy="2515164"/>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0040" cy="2515164"/>
                    </a:xfrm>
                    <a:prstGeom prst="rect">
                      <a:avLst/>
                    </a:prstGeom>
                    <a:noFill/>
                    <a:ln>
                      <a:noFill/>
                    </a:ln>
                  </pic:spPr>
                </pic:pic>
              </a:graphicData>
            </a:graphic>
          </wp:inline>
        </w:drawing>
      </w:r>
    </w:p>
    <w:p w14:paraId="104CFC52" w14:textId="77777777" w:rsidR="00D202FF" w:rsidRDefault="00D202FF" w:rsidP="0066385C">
      <w:pPr>
        <w:jc w:val="left"/>
        <w:rPr>
          <w:lang w:val="es-EC"/>
        </w:rPr>
      </w:pPr>
    </w:p>
    <w:p w14:paraId="4DB84552" w14:textId="77777777" w:rsidR="00D202FF" w:rsidRDefault="00D202FF" w:rsidP="0066385C">
      <w:pPr>
        <w:jc w:val="left"/>
        <w:rPr>
          <w:lang w:val="es-EC"/>
        </w:rPr>
      </w:pPr>
    </w:p>
    <w:p w14:paraId="220726FD" w14:textId="77777777" w:rsidR="00974C1E" w:rsidRDefault="00974C1E" w:rsidP="0066385C">
      <w:pPr>
        <w:jc w:val="left"/>
        <w:rPr>
          <w:lang w:val="es-EC"/>
        </w:rPr>
      </w:pPr>
    </w:p>
    <w:p w14:paraId="076F7BF3" w14:textId="77777777" w:rsidR="00974C1E" w:rsidRDefault="00974C1E" w:rsidP="0066385C">
      <w:pPr>
        <w:jc w:val="left"/>
        <w:rPr>
          <w:lang w:val="es-EC"/>
        </w:rPr>
      </w:pPr>
    </w:p>
    <w:p w14:paraId="5AF2CA0E" w14:textId="77777777" w:rsidR="00974C1E" w:rsidRDefault="00974C1E" w:rsidP="0066385C">
      <w:pPr>
        <w:jc w:val="left"/>
        <w:rPr>
          <w:lang w:val="es-EC"/>
        </w:rPr>
      </w:pPr>
    </w:p>
    <w:p w14:paraId="2F3E5E71" w14:textId="77777777" w:rsidR="00974C1E" w:rsidRDefault="00974C1E" w:rsidP="0066385C">
      <w:pPr>
        <w:jc w:val="left"/>
        <w:rPr>
          <w:lang w:val="es-EC"/>
        </w:rPr>
      </w:pPr>
    </w:p>
    <w:p w14:paraId="06B9E959" w14:textId="77777777" w:rsidR="00974C1E" w:rsidRDefault="00974C1E" w:rsidP="0066385C">
      <w:pPr>
        <w:jc w:val="left"/>
        <w:rPr>
          <w:lang w:val="es-EC"/>
        </w:rPr>
      </w:pPr>
    </w:p>
    <w:p w14:paraId="2539BC12" w14:textId="77777777" w:rsidR="00974C1E" w:rsidRDefault="00974C1E" w:rsidP="0066385C">
      <w:pPr>
        <w:jc w:val="left"/>
        <w:rPr>
          <w:lang w:val="es-EC"/>
        </w:rPr>
      </w:pPr>
    </w:p>
    <w:p w14:paraId="32F0D5FB" w14:textId="77777777" w:rsidR="00974C1E" w:rsidRDefault="00974C1E" w:rsidP="0066385C">
      <w:pPr>
        <w:jc w:val="left"/>
        <w:rPr>
          <w:lang w:val="es-EC"/>
        </w:rPr>
      </w:pPr>
    </w:p>
    <w:p w14:paraId="5C4DD70C" w14:textId="77777777" w:rsidR="00974C1E" w:rsidRDefault="00974C1E" w:rsidP="0066385C">
      <w:pPr>
        <w:jc w:val="left"/>
        <w:rPr>
          <w:lang w:val="es-EC"/>
        </w:rPr>
      </w:pPr>
    </w:p>
    <w:p w14:paraId="313FD189" w14:textId="77777777" w:rsidR="00974C1E" w:rsidRDefault="00974C1E" w:rsidP="0066385C">
      <w:pPr>
        <w:jc w:val="left"/>
        <w:rPr>
          <w:lang w:val="es-EC"/>
        </w:rPr>
      </w:pPr>
    </w:p>
    <w:p w14:paraId="78563701" w14:textId="77777777" w:rsidR="00974C1E" w:rsidRDefault="00974C1E" w:rsidP="0066385C">
      <w:pPr>
        <w:jc w:val="left"/>
        <w:rPr>
          <w:lang w:val="es-EC"/>
        </w:rPr>
      </w:pPr>
    </w:p>
    <w:p w14:paraId="1E891115" w14:textId="77777777" w:rsidR="00974C1E" w:rsidRDefault="00974C1E" w:rsidP="0066385C">
      <w:pPr>
        <w:jc w:val="left"/>
        <w:rPr>
          <w:lang w:val="es-EC"/>
        </w:rPr>
      </w:pPr>
    </w:p>
    <w:p w14:paraId="0B6125E1" w14:textId="77777777" w:rsidR="00974C1E" w:rsidRDefault="00974C1E" w:rsidP="0066385C">
      <w:pPr>
        <w:jc w:val="left"/>
        <w:rPr>
          <w:lang w:val="es-EC"/>
        </w:rPr>
      </w:pPr>
    </w:p>
    <w:p w14:paraId="28F6D4A6" w14:textId="77777777" w:rsidR="00974C1E" w:rsidRDefault="00974C1E" w:rsidP="0066385C">
      <w:pPr>
        <w:jc w:val="left"/>
        <w:rPr>
          <w:lang w:val="es-EC"/>
        </w:rPr>
      </w:pPr>
    </w:p>
    <w:p w14:paraId="2048A8B7" w14:textId="77777777" w:rsidR="00974C1E" w:rsidRDefault="00974C1E" w:rsidP="0066385C">
      <w:pPr>
        <w:jc w:val="left"/>
        <w:rPr>
          <w:lang w:val="es-EC"/>
        </w:rPr>
      </w:pPr>
    </w:p>
    <w:p w14:paraId="1E7D481A" w14:textId="77777777" w:rsidR="00974C1E" w:rsidRDefault="00974C1E" w:rsidP="0066385C">
      <w:pPr>
        <w:jc w:val="left"/>
        <w:rPr>
          <w:lang w:val="es-EC"/>
        </w:rPr>
      </w:pPr>
    </w:p>
    <w:p w14:paraId="11634056" w14:textId="77777777" w:rsidR="00974C1E" w:rsidRDefault="00974C1E" w:rsidP="0066385C">
      <w:pPr>
        <w:jc w:val="left"/>
        <w:rPr>
          <w:lang w:val="es-EC"/>
        </w:rPr>
      </w:pPr>
    </w:p>
    <w:p w14:paraId="31482CD7" w14:textId="77777777" w:rsidR="00D202FF" w:rsidRDefault="00D202FF" w:rsidP="0066385C">
      <w:pPr>
        <w:jc w:val="left"/>
        <w:rPr>
          <w:lang w:val="es-EC"/>
        </w:rPr>
      </w:pPr>
    </w:p>
    <w:p w14:paraId="38ECFA9D" w14:textId="4309059A" w:rsidR="00D202FF" w:rsidRDefault="00756449" w:rsidP="00756449">
      <w:pPr>
        <w:pStyle w:val="Ttulo2"/>
        <w:numPr>
          <w:ilvl w:val="0"/>
          <w:numId w:val="0"/>
        </w:numPr>
        <w:ind w:left="420"/>
      </w:pPr>
      <w:bookmarkStart w:id="130" w:name="_Toc450221045"/>
      <w:r>
        <w:t xml:space="preserve">2.5    </w:t>
      </w:r>
      <w:r w:rsidR="00974C1E">
        <w:t>VELOCIDAD DEL VIENTO</w:t>
      </w:r>
      <w:bookmarkEnd w:id="130"/>
    </w:p>
    <w:p w14:paraId="76572FF3" w14:textId="77777777" w:rsidR="00D202FF" w:rsidRDefault="00D202FF" w:rsidP="0066385C">
      <w:pPr>
        <w:jc w:val="left"/>
        <w:rPr>
          <w:lang w:val="es-EC"/>
        </w:rPr>
      </w:pPr>
    </w:p>
    <w:p w14:paraId="33A2E1F0" w14:textId="4790E88F" w:rsidR="00D202FF" w:rsidRDefault="008205BD" w:rsidP="0066385C">
      <w:pPr>
        <w:jc w:val="left"/>
        <w:rPr>
          <w:lang w:val="es-EC"/>
        </w:rPr>
      </w:pPr>
      <w:r w:rsidRPr="008205BD">
        <w:rPr>
          <w:noProof/>
          <w:lang w:val="es-ES" w:eastAsia="es-ES"/>
        </w:rPr>
        <w:lastRenderedPageBreak/>
        <w:drawing>
          <wp:inline distT="0" distB="0" distL="0" distR="0" wp14:anchorId="702955C0" wp14:editId="3D8AABBB">
            <wp:extent cx="5400040" cy="8588434"/>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00040" cy="8588434"/>
                    </a:xfrm>
                    <a:prstGeom prst="rect">
                      <a:avLst/>
                    </a:prstGeom>
                    <a:noFill/>
                    <a:ln>
                      <a:noFill/>
                    </a:ln>
                  </pic:spPr>
                </pic:pic>
              </a:graphicData>
            </a:graphic>
          </wp:inline>
        </w:drawing>
      </w:r>
    </w:p>
    <w:p w14:paraId="0BEAEAC5" w14:textId="77777777" w:rsidR="008205BD" w:rsidRDefault="008205BD" w:rsidP="0066385C">
      <w:pPr>
        <w:jc w:val="left"/>
        <w:rPr>
          <w:lang w:val="es-EC"/>
        </w:rPr>
      </w:pPr>
    </w:p>
    <w:p w14:paraId="7D693F53" w14:textId="77777777" w:rsidR="008205BD" w:rsidRDefault="008205BD" w:rsidP="0066385C">
      <w:pPr>
        <w:jc w:val="left"/>
        <w:rPr>
          <w:lang w:val="es-EC"/>
        </w:rPr>
      </w:pPr>
    </w:p>
    <w:p w14:paraId="49AF58D3" w14:textId="12089C71" w:rsidR="008205BD" w:rsidRDefault="007924C1" w:rsidP="0066385C">
      <w:pPr>
        <w:jc w:val="left"/>
        <w:rPr>
          <w:lang w:val="es-EC"/>
        </w:rPr>
      </w:pPr>
      <w:r w:rsidRPr="007924C1">
        <w:rPr>
          <w:noProof/>
          <w:lang w:val="es-ES" w:eastAsia="es-ES"/>
        </w:rPr>
        <w:drawing>
          <wp:inline distT="0" distB="0" distL="0" distR="0" wp14:anchorId="4035A7EE" wp14:editId="7C8ACC6B">
            <wp:extent cx="5400040" cy="254277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00040" cy="2542770"/>
                    </a:xfrm>
                    <a:prstGeom prst="rect">
                      <a:avLst/>
                    </a:prstGeom>
                    <a:noFill/>
                    <a:ln>
                      <a:noFill/>
                    </a:ln>
                  </pic:spPr>
                </pic:pic>
              </a:graphicData>
            </a:graphic>
          </wp:inline>
        </w:drawing>
      </w:r>
    </w:p>
    <w:p w14:paraId="69FE5172" w14:textId="77777777" w:rsidR="008205BD" w:rsidRDefault="008205BD" w:rsidP="0066385C">
      <w:pPr>
        <w:jc w:val="left"/>
        <w:rPr>
          <w:lang w:val="es-EC"/>
        </w:rPr>
      </w:pPr>
    </w:p>
    <w:p w14:paraId="0366183F" w14:textId="77777777" w:rsidR="008205BD" w:rsidRDefault="008205BD" w:rsidP="0066385C">
      <w:pPr>
        <w:jc w:val="left"/>
        <w:rPr>
          <w:lang w:val="es-EC"/>
        </w:rPr>
      </w:pPr>
    </w:p>
    <w:p w14:paraId="7EBCE8A6" w14:textId="4EE44F95" w:rsidR="008205BD" w:rsidRDefault="007924C1" w:rsidP="0066385C">
      <w:pPr>
        <w:jc w:val="left"/>
        <w:rPr>
          <w:lang w:val="es-EC"/>
        </w:rPr>
      </w:pPr>
      <w:r w:rsidRPr="007924C1">
        <w:rPr>
          <w:noProof/>
          <w:lang w:val="es-ES" w:eastAsia="es-ES"/>
        </w:rPr>
        <w:drawing>
          <wp:inline distT="0" distB="0" distL="0" distR="0" wp14:anchorId="5C73383B" wp14:editId="49EB44E8">
            <wp:extent cx="5400040" cy="2563521"/>
            <wp:effectExtent l="0" t="0" r="0" b="825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400040" cy="2563521"/>
                    </a:xfrm>
                    <a:prstGeom prst="rect">
                      <a:avLst/>
                    </a:prstGeom>
                    <a:noFill/>
                    <a:ln>
                      <a:noFill/>
                    </a:ln>
                  </pic:spPr>
                </pic:pic>
              </a:graphicData>
            </a:graphic>
          </wp:inline>
        </w:drawing>
      </w:r>
    </w:p>
    <w:p w14:paraId="55B5285B" w14:textId="77777777" w:rsidR="008205BD" w:rsidRDefault="008205BD" w:rsidP="0066385C">
      <w:pPr>
        <w:jc w:val="left"/>
        <w:rPr>
          <w:lang w:val="es-EC"/>
        </w:rPr>
      </w:pPr>
    </w:p>
    <w:p w14:paraId="65D49EE9" w14:textId="77777777" w:rsidR="008205BD" w:rsidRDefault="008205BD" w:rsidP="0066385C">
      <w:pPr>
        <w:jc w:val="left"/>
        <w:rPr>
          <w:lang w:val="es-EC"/>
        </w:rPr>
      </w:pPr>
    </w:p>
    <w:p w14:paraId="28E147B5" w14:textId="77777777" w:rsidR="008205BD" w:rsidRDefault="008205BD" w:rsidP="0066385C">
      <w:pPr>
        <w:jc w:val="left"/>
        <w:rPr>
          <w:lang w:val="es-EC"/>
        </w:rPr>
      </w:pPr>
    </w:p>
    <w:p w14:paraId="6588B648" w14:textId="77777777" w:rsidR="008205BD" w:rsidRDefault="008205BD" w:rsidP="0066385C">
      <w:pPr>
        <w:jc w:val="left"/>
        <w:rPr>
          <w:lang w:val="es-EC"/>
        </w:rPr>
      </w:pPr>
    </w:p>
    <w:p w14:paraId="48C5C597" w14:textId="77777777" w:rsidR="008205BD" w:rsidRDefault="008205BD" w:rsidP="0066385C">
      <w:pPr>
        <w:jc w:val="left"/>
        <w:rPr>
          <w:lang w:val="es-EC"/>
        </w:rPr>
      </w:pPr>
    </w:p>
    <w:p w14:paraId="663A1F19" w14:textId="77777777" w:rsidR="008205BD" w:rsidRDefault="008205BD" w:rsidP="0066385C">
      <w:pPr>
        <w:jc w:val="left"/>
        <w:rPr>
          <w:lang w:val="es-EC"/>
        </w:rPr>
      </w:pPr>
    </w:p>
    <w:p w14:paraId="5EC7FBD7" w14:textId="77777777" w:rsidR="008205BD" w:rsidRDefault="008205BD" w:rsidP="0066385C">
      <w:pPr>
        <w:jc w:val="left"/>
        <w:rPr>
          <w:lang w:val="es-EC"/>
        </w:rPr>
      </w:pPr>
    </w:p>
    <w:p w14:paraId="39154750" w14:textId="303CE29A" w:rsidR="008205BD" w:rsidRDefault="004E6491" w:rsidP="0066385C">
      <w:pPr>
        <w:jc w:val="left"/>
        <w:rPr>
          <w:lang w:val="es-EC"/>
        </w:rPr>
      </w:pPr>
      <w:r w:rsidRPr="004E6491">
        <w:rPr>
          <w:noProof/>
          <w:lang w:val="es-ES" w:eastAsia="es-ES"/>
        </w:rPr>
        <w:lastRenderedPageBreak/>
        <w:drawing>
          <wp:inline distT="0" distB="0" distL="0" distR="0" wp14:anchorId="66DF5B60" wp14:editId="3A370B49">
            <wp:extent cx="5400040" cy="7026259"/>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0040" cy="7026259"/>
                    </a:xfrm>
                    <a:prstGeom prst="rect">
                      <a:avLst/>
                    </a:prstGeom>
                    <a:noFill/>
                    <a:ln>
                      <a:noFill/>
                    </a:ln>
                  </pic:spPr>
                </pic:pic>
              </a:graphicData>
            </a:graphic>
          </wp:inline>
        </w:drawing>
      </w:r>
    </w:p>
    <w:p w14:paraId="15014438" w14:textId="77777777" w:rsidR="008205BD" w:rsidRDefault="008205BD" w:rsidP="0066385C">
      <w:pPr>
        <w:jc w:val="left"/>
        <w:rPr>
          <w:lang w:val="es-EC"/>
        </w:rPr>
      </w:pPr>
    </w:p>
    <w:p w14:paraId="6AAA74AC" w14:textId="77777777" w:rsidR="008205BD" w:rsidRDefault="008205BD" w:rsidP="0066385C">
      <w:pPr>
        <w:jc w:val="left"/>
        <w:rPr>
          <w:lang w:val="es-EC"/>
        </w:rPr>
      </w:pPr>
    </w:p>
    <w:p w14:paraId="3356DE7E" w14:textId="77777777" w:rsidR="00BA688D" w:rsidRDefault="00BA688D" w:rsidP="0066385C">
      <w:pPr>
        <w:jc w:val="left"/>
        <w:rPr>
          <w:lang w:val="es-EC"/>
        </w:rPr>
      </w:pPr>
    </w:p>
    <w:p w14:paraId="5931F3C7" w14:textId="77777777" w:rsidR="00BA688D" w:rsidRDefault="00BA688D" w:rsidP="0066385C">
      <w:pPr>
        <w:jc w:val="left"/>
        <w:rPr>
          <w:lang w:val="es-EC"/>
        </w:rPr>
      </w:pPr>
    </w:p>
    <w:p w14:paraId="6C61FEAB" w14:textId="77777777" w:rsidR="00BA688D" w:rsidRDefault="00BA688D" w:rsidP="0066385C">
      <w:pPr>
        <w:jc w:val="left"/>
        <w:rPr>
          <w:lang w:val="es-EC"/>
        </w:rPr>
      </w:pPr>
    </w:p>
    <w:p w14:paraId="0673DD1C" w14:textId="77777777" w:rsidR="00BA688D" w:rsidRDefault="00BA688D" w:rsidP="0066385C">
      <w:pPr>
        <w:jc w:val="left"/>
        <w:rPr>
          <w:lang w:val="es-EC"/>
        </w:rPr>
      </w:pPr>
    </w:p>
    <w:p w14:paraId="25F63FBC" w14:textId="6A40067A" w:rsidR="00BA688D" w:rsidRDefault="00BA688D" w:rsidP="0066385C">
      <w:pPr>
        <w:jc w:val="left"/>
        <w:rPr>
          <w:lang w:val="es-EC"/>
        </w:rPr>
      </w:pPr>
      <w:r w:rsidRPr="00BA688D">
        <w:rPr>
          <w:noProof/>
          <w:lang w:val="es-ES" w:eastAsia="es-ES"/>
        </w:rPr>
        <w:drawing>
          <wp:inline distT="0" distB="0" distL="0" distR="0" wp14:anchorId="417E8847" wp14:editId="7AB77276">
            <wp:extent cx="5400040" cy="8227248"/>
            <wp:effectExtent l="0" t="0" r="0" b="254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00040" cy="8227248"/>
                    </a:xfrm>
                    <a:prstGeom prst="rect">
                      <a:avLst/>
                    </a:prstGeom>
                    <a:noFill/>
                    <a:ln>
                      <a:noFill/>
                    </a:ln>
                  </pic:spPr>
                </pic:pic>
              </a:graphicData>
            </a:graphic>
          </wp:inline>
        </w:drawing>
      </w:r>
    </w:p>
    <w:p w14:paraId="6AAF243B" w14:textId="77777777" w:rsidR="00BA688D" w:rsidRDefault="00BA688D" w:rsidP="0066385C">
      <w:pPr>
        <w:jc w:val="left"/>
        <w:rPr>
          <w:lang w:val="es-EC"/>
        </w:rPr>
      </w:pPr>
    </w:p>
    <w:p w14:paraId="633B5E5F" w14:textId="77777777" w:rsidR="00BA688D" w:rsidRDefault="00BA688D" w:rsidP="0066385C">
      <w:pPr>
        <w:jc w:val="left"/>
        <w:rPr>
          <w:lang w:val="es-EC"/>
        </w:rPr>
      </w:pPr>
    </w:p>
    <w:p w14:paraId="117A6222" w14:textId="77777777" w:rsidR="00BA688D" w:rsidRDefault="00BA688D" w:rsidP="0066385C">
      <w:pPr>
        <w:jc w:val="left"/>
        <w:rPr>
          <w:lang w:val="es-EC"/>
        </w:rPr>
      </w:pPr>
    </w:p>
    <w:p w14:paraId="77A053BA" w14:textId="77777777" w:rsidR="00BA688D" w:rsidRDefault="00BA688D" w:rsidP="0066385C">
      <w:pPr>
        <w:jc w:val="left"/>
        <w:rPr>
          <w:lang w:val="es-EC"/>
        </w:rPr>
      </w:pPr>
    </w:p>
    <w:p w14:paraId="5CB8F204" w14:textId="6E393805" w:rsidR="00BA688D" w:rsidRDefault="00BA688D" w:rsidP="0066385C">
      <w:pPr>
        <w:jc w:val="left"/>
        <w:rPr>
          <w:lang w:val="es-EC"/>
        </w:rPr>
      </w:pPr>
      <w:r w:rsidRPr="00BA688D">
        <w:rPr>
          <w:noProof/>
          <w:lang w:val="es-ES" w:eastAsia="es-ES"/>
        </w:rPr>
        <w:drawing>
          <wp:inline distT="0" distB="0" distL="0" distR="0" wp14:anchorId="5FB7E395" wp14:editId="27E82FB1">
            <wp:extent cx="5400040" cy="2179886"/>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00040" cy="2179886"/>
                    </a:xfrm>
                    <a:prstGeom prst="rect">
                      <a:avLst/>
                    </a:prstGeom>
                    <a:noFill/>
                    <a:ln>
                      <a:noFill/>
                    </a:ln>
                  </pic:spPr>
                </pic:pic>
              </a:graphicData>
            </a:graphic>
          </wp:inline>
        </w:drawing>
      </w:r>
    </w:p>
    <w:p w14:paraId="01867D48" w14:textId="77777777" w:rsidR="00BA688D" w:rsidRDefault="00BA688D" w:rsidP="0066385C">
      <w:pPr>
        <w:jc w:val="left"/>
        <w:rPr>
          <w:lang w:val="es-EC"/>
        </w:rPr>
      </w:pPr>
    </w:p>
    <w:p w14:paraId="5B56A1F6" w14:textId="65EABEEA" w:rsidR="00BA688D" w:rsidRDefault="00BA688D" w:rsidP="0066385C">
      <w:pPr>
        <w:jc w:val="left"/>
        <w:rPr>
          <w:lang w:val="es-EC"/>
        </w:rPr>
      </w:pPr>
      <w:r w:rsidRPr="00BA688D">
        <w:rPr>
          <w:noProof/>
          <w:lang w:val="es-ES" w:eastAsia="es-ES"/>
        </w:rPr>
        <w:drawing>
          <wp:inline distT="0" distB="0" distL="0" distR="0" wp14:anchorId="3418FDC7" wp14:editId="59097DCF">
            <wp:extent cx="5400040" cy="2128483"/>
            <wp:effectExtent l="0" t="0" r="0" b="5715"/>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00040" cy="2128483"/>
                    </a:xfrm>
                    <a:prstGeom prst="rect">
                      <a:avLst/>
                    </a:prstGeom>
                    <a:noFill/>
                    <a:ln>
                      <a:noFill/>
                    </a:ln>
                  </pic:spPr>
                </pic:pic>
              </a:graphicData>
            </a:graphic>
          </wp:inline>
        </w:drawing>
      </w:r>
    </w:p>
    <w:p w14:paraId="284AD70F" w14:textId="77777777" w:rsidR="008205BD" w:rsidRDefault="008205BD" w:rsidP="0066385C">
      <w:pPr>
        <w:jc w:val="left"/>
        <w:rPr>
          <w:lang w:val="es-EC"/>
        </w:rPr>
      </w:pPr>
    </w:p>
    <w:p w14:paraId="5A29157E" w14:textId="77777777" w:rsidR="008205BD" w:rsidRDefault="008205BD" w:rsidP="0066385C">
      <w:pPr>
        <w:jc w:val="left"/>
        <w:rPr>
          <w:lang w:val="es-EC"/>
        </w:rPr>
      </w:pPr>
    </w:p>
    <w:p w14:paraId="752A61B4" w14:textId="77777777" w:rsidR="008205BD" w:rsidRDefault="008205BD" w:rsidP="0066385C">
      <w:pPr>
        <w:jc w:val="left"/>
        <w:rPr>
          <w:lang w:val="es-EC"/>
        </w:rPr>
      </w:pPr>
    </w:p>
    <w:p w14:paraId="75F33BE9" w14:textId="25E93582" w:rsidR="008205BD" w:rsidRDefault="008205BD" w:rsidP="0066385C">
      <w:pPr>
        <w:jc w:val="left"/>
        <w:rPr>
          <w:lang w:val="es-EC"/>
        </w:rPr>
      </w:pPr>
    </w:p>
    <w:p w14:paraId="5E0231EC" w14:textId="073FC08F" w:rsidR="008205BD" w:rsidRDefault="00BA688D" w:rsidP="0066385C">
      <w:pPr>
        <w:jc w:val="left"/>
        <w:rPr>
          <w:lang w:val="es-EC"/>
        </w:rPr>
      </w:pPr>
      <w:r w:rsidRPr="00BA688D">
        <w:rPr>
          <w:noProof/>
          <w:lang w:val="es-ES" w:eastAsia="es-ES"/>
        </w:rPr>
        <w:lastRenderedPageBreak/>
        <w:drawing>
          <wp:inline distT="0" distB="0" distL="0" distR="0" wp14:anchorId="2495364F" wp14:editId="5E5AF413">
            <wp:extent cx="5400040" cy="7771526"/>
            <wp:effectExtent l="0" t="0" r="0" b="127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00040" cy="7771526"/>
                    </a:xfrm>
                    <a:prstGeom prst="rect">
                      <a:avLst/>
                    </a:prstGeom>
                    <a:noFill/>
                    <a:ln>
                      <a:noFill/>
                    </a:ln>
                  </pic:spPr>
                </pic:pic>
              </a:graphicData>
            </a:graphic>
          </wp:inline>
        </w:drawing>
      </w:r>
    </w:p>
    <w:p w14:paraId="5D4D3F98" w14:textId="77777777" w:rsidR="008205BD" w:rsidRDefault="008205BD" w:rsidP="0066385C">
      <w:pPr>
        <w:jc w:val="left"/>
        <w:rPr>
          <w:lang w:val="es-EC"/>
        </w:rPr>
      </w:pPr>
    </w:p>
    <w:p w14:paraId="778D9A62" w14:textId="77777777" w:rsidR="008205BD" w:rsidRDefault="008205BD" w:rsidP="0066385C">
      <w:pPr>
        <w:jc w:val="left"/>
        <w:rPr>
          <w:lang w:val="es-EC"/>
        </w:rPr>
      </w:pPr>
    </w:p>
    <w:p w14:paraId="0E689E96" w14:textId="77777777" w:rsidR="008205BD" w:rsidRDefault="008205BD" w:rsidP="0066385C">
      <w:pPr>
        <w:jc w:val="left"/>
        <w:rPr>
          <w:lang w:val="es-EC"/>
        </w:rPr>
      </w:pPr>
    </w:p>
    <w:p w14:paraId="0F4E4DDD" w14:textId="77777777" w:rsidR="008205BD" w:rsidRDefault="008205BD" w:rsidP="0066385C">
      <w:pPr>
        <w:jc w:val="left"/>
        <w:rPr>
          <w:lang w:val="es-EC"/>
        </w:rPr>
      </w:pPr>
    </w:p>
    <w:p w14:paraId="4A0DC045" w14:textId="7EB694DD" w:rsidR="008205BD" w:rsidRDefault="008205BD" w:rsidP="0066385C">
      <w:pPr>
        <w:jc w:val="left"/>
        <w:rPr>
          <w:lang w:val="es-EC"/>
        </w:rPr>
      </w:pPr>
    </w:p>
    <w:p w14:paraId="3B9452AB" w14:textId="195832EA" w:rsidR="001744A7" w:rsidRDefault="00BA688D" w:rsidP="0066385C">
      <w:pPr>
        <w:jc w:val="left"/>
        <w:rPr>
          <w:lang w:val="es-EC"/>
        </w:rPr>
      </w:pPr>
      <w:r w:rsidRPr="00BA688D">
        <w:rPr>
          <w:noProof/>
          <w:lang w:val="es-ES" w:eastAsia="es-ES"/>
        </w:rPr>
        <w:drawing>
          <wp:inline distT="0" distB="0" distL="0" distR="0" wp14:anchorId="34D33D57" wp14:editId="0296FE59">
            <wp:extent cx="5400040" cy="254277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00040" cy="2542770"/>
                    </a:xfrm>
                    <a:prstGeom prst="rect">
                      <a:avLst/>
                    </a:prstGeom>
                    <a:noFill/>
                    <a:ln>
                      <a:noFill/>
                    </a:ln>
                  </pic:spPr>
                </pic:pic>
              </a:graphicData>
            </a:graphic>
          </wp:inline>
        </w:drawing>
      </w:r>
    </w:p>
    <w:p w14:paraId="2AED800E" w14:textId="3D79DDEB" w:rsidR="001744A7" w:rsidRDefault="001744A7" w:rsidP="0066385C">
      <w:pPr>
        <w:jc w:val="left"/>
        <w:rPr>
          <w:lang w:val="es-EC"/>
        </w:rPr>
      </w:pPr>
    </w:p>
    <w:p w14:paraId="1C9A0F06" w14:textId="1700096D" w:rsidR="008205BD" w:rsidRDefault="00BA688D" w:rsidP="0066385C">
      <w:pPr>
        <w:jc w:val="left"/>
        <w:rPr>
          <w:lang w:val="es-EC"/>
        </w:rPr>
      </w:pPr>
      <w:r w:rsidRPr="00BA688D">
        <w:rPr>
          <w:noProof/>
          <w:lang w:val="es-ES" w:eastAsia="es-ES"/>
        </w:rPr>
        <w:drawing>
          <wp:inline distT="0" distB="0" distL="0" distR="0" wp14:anchorId="710C394A" wp14:editId="6810B355">
            <wp:extent cx="5400040" cy="2563521"/>
            <wp:effectExtent l="0" t="0" r="0" b="8255"/>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00040" cy="2563521"/>
                    </a:xfrm>
                    <a:prstGeom prst="rect">
                      <a:avLst/>
                    </a:prstGeom>
                    <a:noFill/>
                    <a:ln>
                      <a:noFill/>
                    </a:ln>
                  </pic:spPr>
                </pic:pic>
              </a:graphicData>
            </a:graphic>
          </wp:inline>
        </w:drawing>
      </w:r>
    </w:p>
    <w:p w14:paraId="39D8F209" w14:textId="77777777" w:rsidR="008205BD" w:rsidRDefault="008205BD" w:rsidP="0066385C">
      <w:pPr>
        <w:jc w:val="left"/>
        <w:rPr>
          <w:lang w:val="es-EC"/>
        </w:rPr>
      </w:pPr>
    </w:p>
    <w:p w14:paraId="52CA1038" w14:textId="77777777" w:rsidR="008205BD" w:rsidRDefault="008205BD" w:rsidP="0066385C">
      <w:pPr>
        <w:jc w:val="left"/>
        <w:rPr>
          <w:lang w:val="es-EC"/>
        </w:rPr>
      </w:pPr>
    </w:p>
    <w:p w14:paraId="2CDD2317" w14:textId="3BEA1657" w:rsidR="008205BD" w:rsidRDefault="008205BD" w:rsidP="0066385C">
      <w:pPr>
        <w:jc w:val="left"/>
        <w:rPr>
          <w:lang w:val="es-EC"/>
        </w:rPr>
      </w:pPr>
    </w:p>
    <w:p w14:paraId="450814F9" w14:textId="77777777" w:rsidR="008205BD" w:rsidRDefault="008205BD" w:rsidP="0066385C">
      <w:pPr>
        <w:jc w:val="left"/>
        <w:rPr>
          <w:lang w:val="es-EC"/>
        </w:rPr>
      </w:pPr>
    </w:p>
    <w:p w14:paraId="5B52AEDD" w14:textId="77777777" w:rsidR="008205BD" w:rsidRDefault="008205BD" w:rsidP="0066385C">
      <w:pPr>
        <w:jc w:val="left"/>
        <w:rPr>
          <w:lang w:val="es-EC"/>
        </w:rPr>
      </w:pPr>
    </w:p>
    <w:p w14:paraId="0E0B3060" w14:textId="77777777" w:rsidR="008205BD" w:rsidRDefault="008205BD" w:rsidP="0066385C">
      <w:pPr>
        <w:jc w:val="left"/>
        <w:rPr>
          <w:lang w:val="es-EC"/>
        </w:rPr>
      </w:pPr>
    </w:p>
    <w:p w14:paraId="5E4B8F6A" w14:textId="77777777" w:rsidR="008205BD" w:rsidRDefault="008205BD" w:rsidP="0066385C">
      <w:pPr>
        <w:jc w:val="left"/>
        <w:rPr>
          <w:lang w:val="es-EC"/>
        </w:rPr>
      </w:pPr>
    </w:p>
    <w:p w14:paraId="22AB6C25" w14:textId="3E0CBB1C" w:rsidR="008205BD" w:rsidRDefault="001744A7" w:rsidP="0066385C">
      <w:pPr>
        <w:jc w:val="left"/>
        <w:rPr>
          <w:lang w:val="es-EC"/>
        </w:rPr>
      </w:pPr>
      <w:r w:rsidRPr="001744A7">
        <w:rPr>
          <w:noProof/>
          <w:lang w:val="es-ES" w:eastAsia="es-ES"/>
        </w:rPr>
        <w:lastRenderedPageBreak/>
        <w:drawing>
          <wp:inline distT="0" distB="0" distL="0" distR="0" wp14:anchorId="669D21CF" wp14:editId="518200D1">
            <wp:extent cx="5400040" cy="8118941"/>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00040" cy="8118941"/>
                    </a:xfrm>
                    <a:prstGeom prst="rect">
                      <a:avLst/>
                    </a:prstGeom>
                    <a:noFill/>
                    <a:ln>
                      <a:noFill/>
                    </a:ln>
                  </pic:spPr>
                </pic:pic>
              </a:graphicData>
            </a:graphic>
          </wp:inline>
        </w:drawing>
      </w:r>
    </w:p>
    <w:p w14:paraId="25608E7A" w14:textId="77777777" w:rsidR="008205BD" w:rsidRDefault="008205BD" w:rsidP="0066385C">
      <w:pPr>
        <w:jc w:val="left"/>
        <w:rPr>
          <w:lang w:val="es-EC"/>
        </w:rPr>
      </w:pPr>
    </w:p>
    <w:p w14:paraId="0446994B" w14:textId="77777777" w:rsidR="008205BD" w:rsidRDefault="008205BD" w:rsidP="0066385C">
      <w:pPr>
        <w:jc w:val="left"/>
        <w:rPr>
          <w:lang w:val="es-EC"/>
        </w:rPr>
      </w:pPr>
    </w:p>
    <w:p w14:paraId="237383DA" w14:textId="7B9EA904" w:rsidR="008205BD" w:rsidRDefault="008205BD" w:rsidP="0066385C">
      <w:pPr>
        <w:jc w:val="left"/>
        <w:rPr>
          <w:lang w:val="es-EC"/>
        </w:rPr>
      </w:pPr>
      <w:r w:rsidRPr="008205BD">
        <w:rPr>
          <w:noProof/>
          <w:lang w:val="es-ES" w:eastAsia="es-ES"/>
        </w:rPr>
        <w:lastRenderedPageBreak/>
        <w:drawing>
          <wp:inline distT="0" distB="0" distL="0" distR="0" wp14:anchorId="4F28801F" wp14:editId="1E292280">
            <wp:extent cx="5400040" cy="2540592"/>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400040" cy="2540592"/>
                    </a:xfrm>
                    <a:prstGeom prst="rect">
                      <a:avLst/>
                    </a:prstGeom>
                    <a:noFill/>
                    <a:ln>
                      <a:noFill/>
                    </a:ln>
                  </pic:spPr>
                </pic:pic>
              </a:graphicData>
            </a:graphic>
          </wp:inline>
        </w:drawing>
      </w:r>
    </w:p>
    <w:p w14:paraId="2B1D4FE9" w14:textId="77777777" w:rsidR="008205BD" w:rsidRDefault="008205BD" w:rsidP="0066385C">
      <w:pPr>
        <w:jc w:val="left"/>
        <w:rPr>
          <w:lang w:val="es-EC"/>
        </w:rPr>
      </w:pPr>
    </w:p>
    <w:p w14:paraId="65B3A41A" w14:textId="77777777" w:rsidR="008205BD" w:rsidRDefault="008205BD" w:rsidP="0066385C">
      <w:pPr>
        <w:jc w:val="left"/>
        <w:rPr>
          <w:lang w:val="es-EC"/>
        </w:rPr>
      </w:pPr>
    </w:p>
    <w:p w14:paraId="37AB584E" w14:textId="49288F18" w:rsidR="008205BD" w:rsidRDefault="00BA688D" w:rsidP="0066385C">
      <w:pPr>
        <w:jc w:val="left"/>
        <w:rPr>
          <w:lang w:val="es-EC"/>
        </w:rPr>
      </w:pPr>
      <w:r w:rsidRPr="00BA688D">
        <w:rPr>
          <w:noProof/>
          <w:lang w:val="es-ES" w:eastAsia="es-ES"/>
        </w:rPr>
        <w:drawing>
          <wp:inline distT="0" distB="0" distL="0" distR="0" wp14:anchorId="0442C6B5" wp14:editId="2AA04D7B">
            <wp:extent cx="5400040" cy="2563521"/>
            <wp:effectExtent l="0" t="0" r="0" b="8255"/>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00040" cy="2563521"/>
                    </a:xfrm>
                    <a:prstGeom prst="rect">
                      <a:avLst/>
                    </a:prstGeom>
                    <a:noFill/>
                    <a:ln>
                      <a:noFill/>
                    </a:ln>
                  </pic:spPr>
                </pic:pic>
              </a:graphicData>
            </a:graphic>
          </wp:inline>
        </w:drawing>
      </w:r>
    </w:p>
    <w:p w14:paraId="3F0FC274" w14:textId="77777777" w:rsidR="008205BD" w:rsidRDefault="008205BD" w:rsidP="0066385C">
      <w:pPr>
        <w:jc w:val="left"/>
        <w:rPr>
          <w:lang w:val="es-EC"/>
        </w:rPr>
      </w:pPr>
    </w:p>
    <w:p w14:paraId="6D0C8452" w14:textId="77777777" w:rsidR="008205BD" w:rsidRDefault="008205BD" w:rsidP="0066385C">
      <w:pPr>
        <w:jc w:val="left"/>
        <w:rPr>
          <w:lang w:val="es-EC"/>
        </w:rPr>
      </w:pPr>
    </w:p>
    <w:p w14:paraId="143D2EA2" w14:textId="77777777" w:rsidR="008205BD" w:rsidRDefault="008205BD" w:rsidP="0066385C">
      <w:pPr>
        <w:jc w:val="left"/>
        <w:rPr>
          <w:lang w:val="es-EC"/>
        </w:rPr>
      </w:pPr>
    </w:p>
    <w:p w14:paraId="0A32C59C" w14:textId="77777777" w:rsidR="008205BD" w:rsidRDefault="008205BD" w:rsidP="0066385C">
      <w:pPr>
        <w:jc w:val="left"/>
        <w:rPr>
          <w:lang w:val="es-EC"/>
        </w:rPr>
      </w:pPr>
    </w:p>
    <w:p w14:paraId="58D3B375" w14:textId="77777777" w:rsidR="008205BD" w:rsidRDefault="008205BD" w:rsidP="0066385C">
      <w:pPr>
        <w:jc w:val="left"/>
        <w:rPr>
          <w:lang w:val="es-EC"/>
        </w:rPr>
      </w:pPr>
    </w:p>
    <w:p w14:paraId="4C987BC6" w14:textId="77777777" w:rsidR="008205BD" w:rsidRDefault="008205BD" w:rsidP="0066385C">
      <w:pPr>
        <w:jc w:val="left"/>
        <w:rPr>
          <w:lang w:val="es-EC"/>
        </w:rPr>
      </w:pPr>
    </w:p>
    <w:p w14:paraId="10D146D4" w14:textId="77777777" w:rsidR="008205BD" w:rsidRDefault="008205BD" w:rsidP="0066385C">
      <w:pPr>
        <w:jc w:val="left"/>
        <w:rPr>
          <w:lang w:val="es-EC"/>
        </w:rPr>
      </w:pPr>
    </w:p>
    <w:p w14:paraId="4796FC12" w14:textId="03079B8B" w:rsidR="008205BD" w:rsidRDefault="008205BD" w:rsidP="0066385C">
      <w:pPr>
        <w:jc w:val="left"/>
        <w:rPr>
          <w:lang w:val="es-EC"/>
        </w:rPr>
      </w:pPr>
      <w:r w:rsidRPr="008205BD">
        <w:rPr>
          <w:noProof/>
          <w:lang w:val="es-ES" w:eastAsia="es-ES"/>
        </w:rPr>
        <w:lastRenderedPageBreak/>
        <w:drawing>
          <wp:inline distT="0" distB="0" distL="0" distR="0" wp14:anchorId="66D7B91E" wp14:editId="1D4DAB28">
            <wp:extent cx="5400040" cy="8006528"/>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00040" cy="8006528"/>
                    </a:xfrm>
                    <a:prstGeom prst="rect">
                      <a:avLst/>
                    </a:prstGeom>
                    <a:noFill/>
                    <a:ln>
                      <a:noFill/>
                    </a:ln>
                  </pic:spPr>
                </pic:pic>
              </a:graphicData>
            </a:graphic>
          </wp:inline>
        </w:drawing>
      </w:r>
    </w:p>
    <w:p w14:paraId="47ABE83C" w14:textId="77777777" w:rsidR="008205BD" w:rsidRDefault="008205BD" w:rsidP="0066385C">
      <w:pPr>
        <w:jc w:val="left"/>
        <w:rPr>
          <w:lang w:val="es-EC"/>
        </w:rPr>
      </w:pPr>
    </w:p>
    <w:p w14:paraId="1CB68BDF" w14:textId="77777777" w:rsidR="008205BD" w:rsidRDefault="008205BD" w:rsidP="0066385C">
      <w:pPr>
        <w:jc w:val="left"/>
        <w:rPr>
          <w:lang w:val="es-EC"/>
        </w:rPr>
      </w:pPr>
    </w:p>
    <w:p w14:paraId="5B23951A" w14:textId="0C89EA52" w:rsidR="008205BD" w:rsidRDefault="008205BD" w:rsidP="0066385C">
      <w:pPr>
        <w:jc w:val="left"/>
        <w:rPr>
          <w:lang w:val="es-EC"/>
        </w:rPr>
      </w:pPr>
      <w:r w:rsidRPr="008205BD">
        <w:rPr>
          <w:noProof/>
          <w:lang w:val="es-ES" w:eastAsia="es-ES"/>
        </w:rPr>
        <w:lastRenderedPageBreak/>
        <w:drawing>
          <wp:inline distT="0" distB="0" distL="0" distR="0" wp14:anchorId="6CA09F9F" wp14:editId="4FDB57A1">
            <wp:extent cx="4737600" cy="8222400"/>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37600" cy="8222400"/>
                    </a:xfrm>
                    <a:prstGeom prst="rect">
                      <a:avLst/>
                    </a:prstGeom>
                    <a:noFill/>
                    <a:ln>
                      <a:noFill/>
                    </a:ln>
                  </pic:spPr>
                </pic:pic>
              </a:graphicData>
            </a:graphic>
          </wp:inline>
        </w:drawing>
      </w:r>
    </w:p>
    <w:p w14:paraId="0AA08F31" w14:textId="77777777" w:rsidR="00D202FF" w:rsidRDefault="00D202FF" w:rsidP="0066385C">
      <w:pPr>
        <w:jc w:val="left"/>
        <w:rPr>
          <w:lang w:val="es-EC"/>
        </w:rPr>
      </w:pPr>
    </w:p>
    <w:p w14:paraId="2CBDA86F" w14:textId="77777777" w:rsidR="008205BD" w:rsidRDefault="008205BD" w:rsidP="0066385C">
      <w:pPr>
        <w:jc w:val="left"/>
        <w:rPr>
          <w:lang w:val="es-EC"/>
        </w:rPr>
      </w:pPr>
    </w:p>
    <w:p w14:paraId="1FCAA9F3" w14:textId="77777777" w:rsidR="008205BD" w:rsidRDefault="008205BD" w:rsidP="0066385C">
      <w:pPr>
        <w:jc w:val="left"/>
        <w:rPr>
          <w:lang w:val="es-EC"/>
        </w:rPr>
      </w:pPr>
    </w:p>
    <w:p w14:paraId="3CE6A260" w14:textId="77777777" w:rsidR="008205BD" w:rsidRDefault="008205BD" w:rsidP="0066385C">
      <w:pPr>
        <w:jc w:val="left"/>
        <w:rPr>
          <w:lang w:val="es-EC"/>
        </w:rPr>
      </w:pPr>
    </w:p>
    <w:p w14:paraId="095C78C5" w14:textId="77777777" w:rsidR="008205BD" w:rsidRDefault="008205BD" w:rsidP="0066385C">
      <w:pPr>
        <w:jc w:val="left"/>
        <w:rPr>
          <w:lang w:val="es-EC"/>
        </w:rPr>
      </w:pPr>
    </w:p>
    <w:p w14:paraId="014AB4FC" w14:textId="77777777" w:rsidR="008205BD" w:rsidRDefault="008205BD" w:rsidP="0066385C">
      <w:pPr>
        <w:jc w:val="left"/>
        <w:rPr>
          <w:lang w:val="es-EC"/>
        </w:rPr>
      </w:pPr>
    </w:p>
    <w:p w14:paraId="2A0DDFD2" w14:textId="0BBD1D61" w:rsidR="008205BD" w:rsidRDefault="001744A7" w:rsidP="0066385C">
      <w:pPr>
        <w:jc w:val="left"/>
        <w:rPr>
          <w:lang w:val="es-EC"/>
        </w:rPr>
      </w:pPr>
      <w:r w:rsidRPr="001744A7">
        <w:rPr>
          <w:noProof/>
          <w:lang w:val="es-ES" w:eastAsia="es-ES"/>
        </w:rPr>
        <w:drawing>
          <wp:inline distT="0" distB="0" distL="0" distR="0" wp14:anchorId="0FF58887" wp14:editId="699DBE28">
            <wp:extent cx="5400040" cy="2580343"/>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00040" cy="2580343"/>
                    </a:xfrm>
                    <a:prstGeom prst="rect">
                      <a:avLst/>
                    </a:prstGeom>
                    <a:noFill/>
                    <a:ln>
                      <a:noFill/>
                    </a:ln>
                  </pic:spPr>
                </pic:pic>
              </a:graphicData>
            </a:graphic>
          </wp:inline>
        </w:drawing>
      </w:r>
    </w:p>
    <w:p w14:paraId="795A1C8F" w14:textId="77777777" w:rsidR="001744A7" w:rsidRDefault="001744A7" w:rsidP="0066385C">
      <w:pPr>
        <w:jc w:val="left"/>
        <w:rPr>
          <w:lang w:val="es-EC"/>
        </w:rPr>
      </w:pPr>
    </w:p>
    <w:p w14:paraId="110696DC" w14:textId="2415F902" w:rsidR="001744A7" w:rsidRDefault="00BA688D" w:rsidP="0066385C">
      <w:pPr>
        <w:jc w:val="left"/>
        <w:rPr>
          <w:lang w:val="es-EC"/>
        </w:rPr>
      </w:pPr>
      <w:r w:rsidRPr="00BA688D">
        <w:rPr>
          <w:noProof/>
          <w:lang w:val="es-ES" w:eastAsia="es-ES"/>
        </w:rPr>
        <w:drawing>
          <wp:inline distT="0" distB="0" distL="0" distR="0" wp14:anchorId="3CF53740" wp14:editId="1A19CF1D">
            <wp:extent cx="5400040" cy="2442875"/>
            <wp:effectExtent l="0" t="0" r="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00040" cy="2442875"/>
                    </a:xfrm>
                    <a:prstGeom prst="rect">
                      <a:avLst/>
                    </a:prstGeom>
                    <a:noFill/>
                    <a:ln>
                      <a:noFill/>
                    </a:ln>
                  </pic:spPr>
                </pic:pic>
              </a:graphicData>
            </a:graphic>
          </wp:inline>
        </w:drawing>
      </w:r>
    </w:p>
    <w:p w14:paraId="76BB659F" w14:textId="77777777" w:rsidR="008205BD" w:rsidRDefault="008205BD" w:rsidP="0066385C">
      <w:pPr>
        <w:jc w:val="left"/>
        <w:rPr>
          <w:lang w:val="es-EC"/>
        </w:rPr>
      </w:pPr>
    </w:p>
    <w:p w14:paraId="486195E9" w14:textId="77777777" w:rsidR="008205BD" w:rsidRDefault="008205BD" w:rsidP="0066385C">
      <w:pPr>
        <w:jc w:val="left"/>
        <w:rPr>
          <w:lang w:val="es-EC"/>
        </w:rPr>
      </w:pPr>
    </w:p>
    <w:p w14:paraId="62C0DED0" w14:textId="77777777" w:rsidR="008205BD" w:rsidRDefault="008205BD" w:rsidP="0066385C">
      <w:pPr>
        <w:jc w:val="left"/>
        <w:rPr>
          <w:lang w:val="es-EC"/>
        </w:rPr>
      </w:pPr>
    </w:p>
    <w:p w14:paraId="1C30C33B" w14:textId="77777777" w:rsidR="008205BD" w:rsidRDefault="008205BD" w:rsidP="0066385C">
      <w:pPr>
        <w:jc w:val="left"/>
        <w:rPr>
          <w:lang w:val="es-EC"/>
        </w:rPr>
      </w:pPr>
    </w:p>
    <w:p w14:paraId="15BE76F8" w14:textId="77777777" w:rsidR="008205BD" w:rsidRDefault="008205BD" w:rsidP="0066385C">
      <w:pPr>
        <w:jc w:val="left"/>
        <w:rPr>
          <w:lang w:val="es-EC"/>
        </w:rPr>
      </w:pPr>
    </w:p>
    <w:p w14:paraId="3D323621" w14:textId="4457891F" w:rsidR="008205BD" w:rsidRDefault="008205BD" w:rsidP="0066385C">
      <w:pPr>
        <w:jc w:val="left"/>
        <w:rPr>
          <w:lang w:val="es-EC"/>
        </w:rPr>
      </w:pPr>
      <w:r w:rsidRPr="008205BD">
        <w:rPr>
          <w:noProof/>
          <w:lang w:val="es-ES" w:eastAsia="es-ES"/>
        </w:rPr>
        <w:lastRenderedPageBreak/>
        <w:drawing>
          <wp:inline distT="0" distB="0" distL="0" distR="0" wp14:anchorId="2F2D3759" wp14:editId="4DDAE842">
            <wp:extent cx="5400040" cy="8588434"/>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00040" cy="8588434"/>
                    </a:xfrm>
                    <a:prstGeom prst="rect">
                      <a:avLst/>
                    </a:prstGeom>
                    <a:noFill/>
                    <a:ln>
                      <a:noFill/>
                    </a:ln>
                  </pic:spPr>
                </pic:pic>
              </a:graphicData>
            </a:graphic>
          </wp:inline>
        </w:drawing>
      </w:r>
    </w:p>
    <w:p w14:paraId="620D0AD6" w14:textId="77777777" w:rsidR="008205BD" w:rsidRDefault="008205BD" w:rsidP="0066385C">
      <w:pPr>
        <w:jc w:val="left"/>
        <w:rPr>
          <w:lang w:val="es-EC"/>
        </w:rPr>
      </w:pPr>
    </w:p>
    <w:p w14:paraId="6105830C" w14:textId="77777777" w:rsidR="008205BD" w:rsidRDefault="008205BD" w:rsidP="0066385C">
      <w:pPr>
        <w:jc w:val="left"/>
        <w:rPr>
          <w:lang w:val="es-EC"/>
        </w:rPr>
      </w:pPr>
    </w:p>
    <w:p w14:paraId="2B81563A" w14:textId="29924FDB" w:rsidR="008205BD" w:rsidRDefault="008205BD" w:rsidP="0066385C">
      <w:pPr>
        <w:jc w:val="left"/>
        <w:rPr>
          <w:lang w:val="es-EC"/>
        </w:rPr>
      </w:pPr>
      <w:r w:rsidRPr="008205BD">
        <w:rPr>
          <w:noProof/>
          <w:lang w:val="es-ES" w:eastAsia="es-ES"/>
        </w:rPr>
        <w:drawing>
          <wp:inline distT="0" distB="0" distL="0" distR="0" wp14:anchorId="6491CB2D" wp14:editId="4937AB22">
            <wp:extent cx="5400040" cy="2540592"/>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00040" cy="2540592"/>
                    </a:xfrm>
                    <a:prstGeom prst="rect">
                      <a:avLst/>
                    </a:prstGeom>
                    <a:noFill/>
                    <a:ln>
                      <a:noFill/>
                    </a:ln>
                  </pic:spPr>
                </pic:pic>
              </a:graphicData>
            </a:graphic>
          </wp:inline>
        </w:drawing>
      </w:r>
    </w:p>
    <w:p w14:paraId="77AD1F59" w14:textId="77777777" w:rsidR="008205BD" w:rsidRDefault="008205BD" w:rsidP="0066385C">
      <w:pPr>
        <w:jc w:val="left"/>
        <w:rPr>
          <w:lang w:val="es-EC"/>
        </w:rPr>
      </w:pPr>
    </w:p>
    <w:p w14:paraId="202F7956" w14:textId="77777777" w:rsidR="008205BD" w:rsidRDefault="008205BD" w:rsidP="0066385C">
      <w:pPr>
        <w:jc w:val="left"/>
        <w:rPr>
          <w:lang w:val="es-EC"/>
        </w:rPr>
      </w:pPr>
    </w:p>
    <w:p w14:paraId="584E90E3" w14:textId="1F26896B" w:rsidR="008205BD" w:rsidRDefault="00BA688D" w:rsidP="0066385C">
      <w:pPr>
        <w:jc w:val="left"/>
        <w:rPr>
          <w:lang w:val="es-EC"/>
        </w:rPr>
      </w:pPr>
      <w:r w:rsidRPr="00BA688D">
        <w:rPr>
          <w:noProof/>
          <w:lang w:val="es-ES" w:eastAsia="es-ES"/>
        </w:rPr>
        <w:drawing>
          <wp:inline distT="0" distB="0" distL="0" distR="0" wp14:anchorId="7BB0A846" wp14:editId="071095B7">
            <wp:extent cx="5400040" cy="2563521"/>
            <wp:effectExtent l="0" t="0" r="0" b="8255"/>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400040" cy="2563521"/>
                    </a:xfrm>
                    <a:prstGeom prst="rect">
                      <a:avLst/>
                    </a:prstGeom>
                    <a:noFill/>
                    <a:ln>
                      <a:noFill/>
                    </a:ln>
                  </pic:spPr>
                </pic:pic>
              </a:graphicData>
            </a:graphic>
          </wp:inline>
        </w:drawing>
      </w:r>
    </w:p>
    <w:p w14:paraId="065743FC" w14:textId="77777777" w:rsidR="008205BD" w:rsidRDefault="008205BD" w:rsidP="0066385C">
      <w:pPr>
        <w:jc w:val="left"/>
        <w:rPr>
          <w:lang w:val="es-EC"/>
        </w:rPr>
      </w:pPr>
    </w:p>
    <w:p w14:paraId="60D01A3B" w14:textId="77777777" w:rsidR="008205BD" w:rsidRDefault="008205BD" w:rsidP="0066385C">
      <w:pPr>
        <w:jc w:val="left"/>
        <w:rPr>
          <w:lang w:val="es-EC"/>
        </w:rPr>
      </w:pPr>
    </w:p>
    <w:p w14:paraId="2A8B413F" w14:textId="77777777" w:rsidR="008205BD" w:rsidRDefault="008205BD" w:rsidP="0066385C">
      <w:pPr>
        <w:jc w:val="left"/>
        <w:rPr>
          <w:lang w:val="es-EC"/>
        </w:rPr>
      </w:pPr>
    </w:p>
    <w:p w14:paraId="3B52D25F" w14:textId="77777777" w:rsidR="008205BD" w:rsidRDefault="008205BD" w:rsidP="0066385C">
      <w:pPr>
        <w:jc w:val="left"/>
        <w:rPr>
          <w:lang w:val="es-EC"/>
        </w:rPr>
      </w:pPr>
    </w:p>
    <w:p w14:paraId="735D6119" w14:textId="77777777" w:rsidR="008205BD" w:rsidRDefault="008205BD" w:rsidP="0066385C">
      <w:pPr>
        <w:jc w:val="left"/>
        <w:rPr>
          <w:lang w:val="es-EC"/>
        </w:rPr>
      </w:pPr>
    </w:p>
    <w:p w14:paraId="6062ED12" w14:textId="77777777" w:rsidR="008205BD" w:rsidRDefault="008205BD" w:rsidP="0066385C">
      <w:pPr>
        <w:jc w:val="left"/>
        <w:rPr>
          <w:lang w:val="es-EC"/>
        </w:rPr>
      </w:pPr>
    </w:p>
    <w:p w14:paraId="4E2DC872" w14:textId="77777777" w:rsidR="008205BD" w:rsidRDefault="008205BD" w:rsidP="0066385C">
      <w:pPr>
        <w:jc w:val="left"/>
        <w:rPr>
          <w:lang w:val="es-EC"/>
        </w:rPr>
      </w:pPr>
    </w:p>
    <w:p w14:paraId="4D6F8F63" w14:textId="43E1B7C2" w:rsidR="008205BD" w:rsidRDefault="008205BD" w:rsidP="0066385C">
      <w:pPr>
        <w:jc w:val="left"/>
        <w:rPr>
          <w:lang w:val="es-EC"/>
        </w:rPr>
      </w:pPr>
      <w:r w:rsidRPr="008205BD">
        <w:rPr>
          <w:noProof/>
          <w:lang w:val="es-ES" w:eastAsia="es-ES"/>
        </w:rPr>
        <w:lastRenderedPageBreak/>
        <w:drawing>
          <wp:inline distT="0" distB="0" distL="0" distR="0" wp14:anchorId="077DDB6B" wp14:editId="4F3D0EA2">
            <wp:extent cx="5400040" cy="7010128"/>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040" cy="7010128"/>
                    </a:xfrm>
                    <a:prstGeom prst="rect">
                      <a:avLst/>
                    </a:prstGeom>
                    <a:noFill/>
                    <a:ln>
                      <a:noFill/>
                    </a:ln>
                  </pic:spPr>
                </pic:pic>
              </a:graphicData>
            </a:graphic>
          </wp:inline>
        </w:drawing>
      </w:r>
    </w:p>
    <w:p w14:paraId="74674B5E" w14:textId="77777777" w:rsidR="008205BD" w:rsidRDefault="008205BD" w:rsidP="0066385C">
      <w:pPr>
        <w:jc w:val="left"/>
        <w:rPr>
          <w:lang w:val="es-EC"/>
        </w:rPr>
      </w:pPr>
    </w:p>
    <w:p w14:paraId="782E31D3" w14:textId="77777777" w:rsidR="008205BD" w:rsidRDefault="008205BD" w:rsidP="0066385C">
      <w:pPr>
        <w:jc w:val="left"/>
        <w:rPr>
          <w:lang w:val="es-EC"/>
        </w:rPr>
      </w:pPr>
    </w:p>
    <w:p w14:paraId="1F3A5574" w14:textId="77777777" w:rsidR="008205BD" w:rsidRDefault="008205BD" w:rsidP="0066385C">
      <w:pPr>
        <w:jc w:val="left"/>
        <w:rPr>
          <w:lang w:val="es-EC"/>
        </w:rPr>
      </w:pPr>
    </w:p>
    <w:p w14:paraId="1BED08E7" w14:textId="77777777" w:rsidR="008205BD" w:rsidRDefault="008205BD" w:rsidP="0066385C">
      <w:pPr>
        <w:jc w:val="left"/>
        <w:rPr>
          <w:lang w:val="es-EC"/>
        </w:rPr>
      </w:pPr>
    </w:p>
    <w:p w14:paraId="6F7B3D83" w14:textId="77777777" w:rsidR="008205BD" w:rsidRDefault="008205BD" w:rsidP="0066385C">
      <w:pPr>
        <w:jc w:val="left"/>
        <w:rPr>
          <w:lang w:val="es-EC"/>
        </w:rPr>
      </w:pPr>
    </w:p>
    <w:p w14:paraId="65F3C240" w14:textId="70F4AC62" w:rsidR="008205BD" w:rsidRDefault="00B76DA1" w:rsidP="0066385C">
      <w:pPr>
        <w:jc w:val="left"/>
        <w:rPr>
          <w:lang w:val="es-EC"/>
        </w:rPr>
      </w:pPr>
      <w:r w:rsidRPr="00B76DA1">
        <w:rPr>
          <w:noProof/>
          <w:lang w:val="es-ES" w:eastAsia="es-ES"/>
        </w:rPr>
        <w:lastRenderedPageBreak/>
        <w:drawing>
          <wp:inline distT="0" distB="0" distL="0" distR="0" wp14:anchorId="614A0075" wp14:editId="5023C407">
            <wp:extent cx="5400040" cy="8215387"/>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00040" cy="8215387"/>
                    </a:xfrm>
                    <a:prstGeom prst="rect">
                      <a:avLst/>
                    </a:prstGeom>
                    <a:noFill/>
                    <a:ln>
                      <a:noFill/>
                    </a:ln>
                  </pic:spPr>
                </pic:pic>
              </a:graphicData>
            </a:graphic>
          </wp:inline>
        </w:drawing>
      </w:r>
    </w:p>
    <w:p w14:paraId="6227E520" w14:textId="77777777" w:rsidR="00B76DA1" w:rsidRDefault="00B76DA1" w:rsidP="0066385C">
      <w:pPr>
        <w:jc w:val="left"/>
        <w:rPr>
          <w:lang w:val="es-EC"/>
        </w:rPr>
      </w:pPr>
    </w:p>
    <w:p w14:paraId="2F8DF63C" w14:textId="77777777" w:rsidR="00B76DA1" w:rsidRDefault="00B76DA1" w:rsidP="0066385C">
      <w:pPr>
        <w:jc w:val="left"/>
        <w:rPr>
          <w:lang w:val="es-EC"/>
        </w:rPr>
      </w:pPr>
    </w:p>
    <w:p w14:paraId="742C2E11" w14:textId="77777777" w:rsidR="00B76DA1" w:rsidRDefault="00B76DA1" w:rsidP="0066385C">
      <w:pPr>
        <w:jc w:val="left"/>
        <w:rPr>
          <w:lang w:val="es-EC"/>
        </w:rPr>
      </w:pPr>
    </w:p>
    <w:p w14:paraId="5DF02CF2" w14:textId="77777777" w:rsidR="00B76DA1" w:rsidRDefault="00B76DA1" w:rsidP="0066385C">
      <w:pPr>
        <w:jc w:val="left"/>
        <w:rPr>
          <w:lang w:val="es-EC"/>
        </w:rPr>
      </w:pPr>
    </w:p>
    <w:p w14:paraId="61F939F8" w14:textId="0EFAA6EF" w:rsidR="00B76DA1" w:rsidRDefault="001744A7" w:rsidP="0066385C">
      <w:pPr>
        <w:jc w:val="left"/>
        <w:rPr>
          <w:lang w:val="es-EC"/>
        </w:rPr>
      </w:pPr>
      <w:r w:rsidRPr="001744A7">
        <w:rPr>
          <w:noProof/>
          <w:lang w:val="es-ES" w:eastAsia="es-ES"/>
        </w:rPr>
        <w:drawing>
          <wp:inline distT="0" distB="0" distL="0" distR="0" wp14:anchorId="616240F4" wp14:editId="67FF65FF">
            <wp:extent cx="5400040" cy="2120189"/>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00040" cy="2120189"/>
                    </a:xfrm>
                    <a:prstGeom prst="rect">
                      <a:avLst/>
                    </a:prstGeom>
                    <a:noFill/>
                    <a:ln>
                      <a:noFill/>
                    </a:ln>
                  </pic:spPr>
                </pic:pic>
              </a:graphicData>
            </a:graphic>
          </wp:inline>
        </w:drawing>
      </w:r>
    </w:p>
    <w:p w14:paraId="624CD243" w14:textId="77777777" w:rsidR="001744A7" w:rsidRDefault="001744A7" w:rsidP="0066385C">
      <w:pPr>
        <w:jc w:val="left"/>
        <w:rPr>
          <w:lang w:val="es-EC"/>
        </w:rPr>
      </w:pPr>
    </w:p>
    <w:p w14:paraId="6D64898D" w14:textId="3C84E5A2" w:rsidR="001744A7" w:rsidRDefault="00BA688D" w:rsidP="0066385C">
      <w:pPr>
        <w:jc w:val="left"/>
        <w:rPr>
          <w:lang w:val="es-EC"/>
        </w:rPr>
      </w:pPr>
      <w:r w:rsidRPr="00BA688D">
        <w:rPr>
          <w:noProof/>
          <w:lang w:val="es-ES" w:eastAsia="es-ES"/>
        </w:rPr>
        <w:drawing>
          <wp:inline distT="0" distB="0" distL="0" distR="0" wp14:anchorId="7DCDC2ED" wp14:editId="350F9F16">
            <wp:extent cx="5400040" cy="2078676"/>
            <wp:effectExtent l="0" t="0" r="0"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400040" cy="2078676"/>
                    </a:xfrm>
                    <a:prstGeom prst="rect">
                      <a:avLst/>
                    </a:prstGeom>
                    <a:noFill/>
                    <a:ln>
                      <a:noFill/>
                    </a:ln>
                  </pic:spPr>
                </pic:pic>
              </a:graphicData>
            </a:graphic>
          </wp:inline>
        </w:drawing>
      </w:r>
    </w:p>
    <w:p w14:paraId="3B56D4FB" w14:textId="77777777" w:rsidR="00B76DA1" w:rsidRDefault="00B76DA1" w:rsidP="0066385C">
      <w:pPr>
        <w:jc w:val="left"/>
        <w:rPr>
          <w:lang w:val="es-EC"/>
        </w:rPr>
      </w:pPr>
    </w:p>
    <w:p w14:paraId="0BC67317" w14:textId="77777777" w:rsidR="00B76DA1" w:rsidRDefault="00B76DA1" w:rsidP="0066385C">
      <w:pPr>
        <w:jc w:val="left"/>
        <w:rPr>
          <w:lang w:val="es-EC"/>
        </w:rPr>
      </w:pPr>
    </w:p>
    <w:p w14:paraId="5739EB08" w14:textId="59F76B2A" w:rsidR="00B76DA1" w:rsidRDefault="00B76DA1" w:rsidP="0066385C">
      <w:pPr>
        <w:jc w:val="left"/>
        <w:rPr>
          <w:lang w:val="es-EC"/>
        </w:rPr>
      </w:pPr>
    </w:p>
    <w:p w14:paraId="6C357A5E" w14:textId="77777777" w:rsidR="00B76DA1" w:rsidRDefault="00B76DA1" w:rsidP="0066385C">
      <w:pPr>
        <w:jc w:val="left"/>
        <w:rPr>
          <w:lang w:val="es-EC"/>
        </w:rPr>
      </w:pPr>
    </w:p>
    <w:p w14:paraId="41759E56" w14:textId="77777777" w:rsidR="00B76DA1" w:rsidRDefault="00B76DA1" w:rsidP="0066385C">
      <w:pPr>
        <w:jc w:val="left"/>
        <w:rPr>
          <w:lang w:val="es-EC"/>
        </w:rPr>
      </w:pPr>
    </w:p>
    <w:p w14:paraId="58482B66" w14:textId="77777777" w:rsidR="00B76DA1" w:rsidRDefault="00B76DA1" w:rsidP="0066385C">
      <w:pPr>
        <w:jc w:val="left"/>
        <w:rPr>
          <w:lang w:val="es-EC"/>
        </w:rPr>
      </w:pPr>
    </w:p>
    <w:p w14:paraId="63B5BFF2" w14:textId="77777777" w:rsidR="00B76DA1" w:rsidRDefault="00B76DA1" w:rsidP="0066385C">
      <w:pPr>
        <w:jc w:val="left"/>
        <w:rPr>
          <w:lang w:val="es-EC"/>
        </w:rPr>
      </w:pPr>
    </w:p>
    <w:p w14:paraId="4E91833A" w14:textId="77777777" w:rsidR="00B76DA1" w:rsidRDefault="00B76DA1" w:rsidP="0066385C">
      <w:pPr>
        <w:jc w:val="left"/>
        <w:rPr>
          <w:lang w:val="es-EC"/>
        </w:rPr>
      </w:pPr>
    </w:p>
    <w:p w14:paraId="3F641985" w14:textId="77777777" w:rsidR="00B76DA1" w:rsidRDefault="00B76DA1" w:rsidP="0066385C">
      <w:pPr>
        <w:jc w:val="left"/>
        <w:rPr>
          <w:lang w:val="es-EC"/>
        </w:rPr>
      </w:pPr>
    </w:p>
    <w:p w14:paraId="7E33C7CC" w14:textId="77777777" w:rsidR="00B76DA1" w:rsidRDefault="00B76DA1" w:rsidP="0066385C">
      <w:pPr>
        <w:jc w:val="left"/>
        <w:rPr>
          <w:lang w:val="es-EC"/>
        </w:rPr>
      </w:pPr>
    </w:p>
    <w:p w14:paraId="2384DE10" w14:textId="77777777" w:rsidR="00B76DA1" w:rsidRDefault="00B76DA1" w:rsidP="0066385C">
      <w:pPr>
        <w:jc w:val="left"/>
        <w:rPr>
          <w:lang w:val="es-EC"/>
        </w:rPr>
      </w:pPr>
    </w:p>
    <w:p w14:paraId="3B47D684" w14:textId="77777777" w:rsidR="00B76DA1" w:rsidRDefault="00B76DA1" w:rsidP="0066385C">
      <w:pPr>
        <w:jc w:val="left"/>
        <w:rPr>
          <w:lang w:val="es-EC"/>
        </w:rPr>
      </w:pPr>
    </w:p>
    <w:p w14:paraId="4DFD6377" w14:textId="77777777" w:rsidR="00B76DA1" w:rsidRDefault="00B76DA1" w:rsidP="0066385C">
      <w:pPr>
        <w:jc w:val="left"/>
        <w:rPr>
          <w:lang w:val="es-EC"/>
        </w:rPr>
      </w:pPr>
    </w:p>
    <w:p w14:paraId="0CDD9A16" w14:textId="77777777" w:rsidR="00B76DA1" w:rsidRDefault="00B76DA1" w:rsidP="0066385C">
      <w:pPr>
        <w:jc w:val="left"/>
        <w:rPr>
          <w:lang w:val="es-EC"/>
        </w:rPr>
      </w:pPr>
    </w:p>
    <w:p w14:paraId="2C6CE6E8" w14:textId="77777777" w:rsidR="00B76DA1" w:rsidRDefault="00B76DA1" w:rsidP="0066385C">
      <w:pPr>
        <w:jc w:val="left"/>
        <w:rPr>
          <w:lang w:val="es-EC"/>
        </w:rPr>
      </w:pPr>
    </w:p>
    <w:p w14:paraId="68E30C80" w14:textId="213A4858" w:rsidR="00B76DA1" w:rsidRDefault="00BA688D" w:rsidP="0066385C">
      <w:pPr>
        <w:jc w:val="left"/>
        <w:rPr>
          <w:lang w:val="es-EC"/>
        </w:rPr>
      </w:pPr>
      <w:r w:rsidRPr="00BA688D">
        <w:rPr>
          <w:noProof/>
          <w:lang w:val="es-ES" w:eastAsia="es-ES"/>
        </w:rPr>
        <w:drawing>
          <wp:inline distT="0" distB="0" distL="0" distR="0" wp14:anchorId="61FDF944" wp14:editId="0AA9DC6D">
            <wp:extent cx="5400040" cy="727226"/>
            <wp:effectExtent l="0" t="0" r="0"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00040" cy="727226"/>
                    </a:xfrm>
                    <a:prstGeom prst="rect">
                      <a:avLst/>
                    </a:prstGeom>
                    <a:noFill/>
                    <a:ln>
                      <a:noFill/>
                    </a:ln>
                  </pic:spPr>
                </pic:pic>
              </a:graphicData>
            </a:graphic>
          </wp:inline>
        </w:drawing>
      </w:r>
    </w:p>
    <w:p w14:paraId="2E16010C" w14:textId="77777777" w:rsidR="00B76DA1" w:rsidRDefault="00B76DA1" w:rsidP="0066385C">
      <w:pPr>
        <w:jc w:val="left"/>
        <w:rPr>
          <w:lang w:val="es-EC"/>
        </w:rPr>
      </w:pPr>
    </w:p>
    <w:p w14:paraId="72145699" w14:textId="31C2AC31" w:rsidR="00B76DA1" w:rsidRDefault="00BA688D" w:rsidP="0066385C">
      <w:pPr>
        <w:jc w:val="left"/>
        <w:rPr>
          <w:lang w:val="es-EC"/>
        </w:rPr>
      </w:pPr>
      <w:r w:rsidRPr="00BA688D">
        <w:rPr>
          <w:noProof/>
          <w:lang w:val="es-ES" w:eastAsia="es-ES"/>
        </w:rPr>
        <w:drawing>
          <wp:inline distT="0" distB="0" distL="0" distR="0" wp14:anchorId="22F1B140" wp14:editId="18B1E6AA">
            <wp:extent cx="5400040" cy="2528829"/>
            <wp:effectExtent l="0" t="0" r="0" b="508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00040" cy="2528829"/>
                    </a:xfrm>
                    <a:prstGeom prst="rect">
                      <a:avLst/>
                    </a:prstGeom>
                    <a:noFill/>
                    <a:ln>
                      <a:noFill/>
                    </a:ln>
                  </pic:spPr>
                </pic:pic>
              </a:graphicData>
            </a:graphic>
          </wp:inline>
        </w:drawing>
      </w:r>
    </w:p>
    <w:p w14:paraId="734D1DF4" w14:textId="77777777" w:rsidR="00B76DA1" w:rsidRDefault="00B76DA1" w:rsidP="0066385C">
      <w:pPr>
        <w:jc w:val="left"/>
        <w:rPr>
          <w:lang w:val="es-EC"/>
        </w:rPr>
      </w:pPr>
    </w:p>
    <w:p w14:paraId="7E966227" w14:textId="60746F41" w:rsidR="00B76DA1" w:rsidRDefault="00BA688D" w:rsidP="0066385C">
      <w:pPr>
        <w:jc w:val="left"/>
        <w:rPr>
          <w:lang w:val="es-EC"/>
        </w:rPr>
      </w:pPr>
      <w:r w:rsidRPr="00BA688D">
        <w:rPr>
          <w:noProof/>
          <w:lang w:val="es-ES" w:eastAsia="es-ES"/>
        </w:rPr>
        <w:drawing>
          <wp:inline distT="0" distB="0" distL="0" distR="0" wp14:anchorId="0AB9801C" wp14:editId="24EE24E2">
            <wp:extent cx="5400040" cy="2700020"/>
            <wp:effectExtent l="0" t="0" r="0" b="508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inline>
        </w:drawing>
      </w:r>
    </w:p>
    <w:p w14:paraId="54882855" w14:textId="77777777" w:rsidR="00B76DA1" w:rsidRDefault="00B76DA1" w:rsidP="0066385C">
      <w:pPr>
        <w:jc w:val="left"/>
        <w:rPr>
          <w:lang w:val="es-EC"/>
        </w:rPr>
      </w:pPr>
    </w:p>
    <w:p w14:paraId="0C1B2D9B" w14:textId="77777777" w:rsidR="00B76DA1" w:rsidRDefault="00B76DA1" w:rsidP="0066385C">
      <w:pPr>
        <w:jc w:val="left"/>
        <w:rPr>
          <w:lang w:val="es-EC"/>
        </w:rPr>
      </w:pPr>
    </w:p>
    <w:p w14:paraId="09B13F12" w14:textId="77777777" w:rsidR="00B76DA1" w:rsidRDefault="00B76DA1" w:rsidP="0066385C">
      <w:pPr>
        <w:jc w:val="left"/>
        <w:rPr>
          <w:lang w:val="es-EC"/>
        </w:rPr>
      </w:pPr>
    </w:p>
    <w:p w14:paraId="6FCD4C02" w14:textId="77777777" w:rsidR="00B76DA1" w:rsidRDefault="00B76DA1" w:rsidP="0066385C">
      <w:pPr>
        <w:jc w:val="left"/>
        <w:rPr>
          <w:lang w:val="es-EC"/>
        </w:rPr>
      </w:pPr>
    </w:p>
    <w:p w14:paraId="31E9EAF4" w14:textId="77777777" w:rsidR="00B76DA1" w:rsidRDefault="00B76DA1" w:rsidP="0066385C">
      <w:pPr>
        <w:jc w:val="left"/>
        <w:rPr>
          <w:lang w:val="es-EC"/>
        </w:rPr>
      </w:pPr>
    </w:p>
    <w:p w14:paraId="75E760CA" w14:textId="77777777" w:rsidR="00B76DA1" w:rsidRDefault="00B76DA1" w:rsidP="0066385C">
      <w:pPr>
        <w:jc w:val="left"/>
        <w:rPr>
          <w:lang w:val="es-EC"/>
        </w:rPr>
      </w:pPr>
    </w:p>
    <w:p w14:paraId="48791088" w14:textId="70D59399" w:rsidR="00B76DA1" w:rsidRDefault="00B76DA1" w:rsidP="0066385C">
      <w:pPr>
        <w:jc w:val="left"/>
        <w:rPr>
          <w:lang w:val="es-EC"/>
        </w:rPr>
      </w:pPr>
      <w:r w:rsidRPr="00B76DA1">
        <w:rPr>
          <w:noProof/>
          <w:lang w:val="es-ES" w:eastAsia="es-ES"/>
        </w:rPr>
        <w:drawing>
          <wp:inline distT="0" distB="0" distL="0" distR="0" wp14:anchorId="07FF18ED" wp14:editId="07075412">
            <wp:extent cx="5400040" cy="624537"/>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00040" cy="624537"/>
                    </a:xfrm>
                    <a:prstGeom prst="rect">
                      <a:avLst/>
                    </a:prstGeom>
                    <a:noFill/>
                    <a:ln>
                      <a:noFill/>
                    </a:ln>
                  </pic:spPr>
                </pic:pic>
              </a:graphicData>
            </a:graphic>
          </wp:inline>
        </w:drawing>
      </w:r>
    </w:p>
    <w:p w14:paraId="3F30F45B" w14:textId="77777777" w:rsidR="00B76DA1" w:rsidRDefault="00B76DA1" w:rsidP="0066385C">
      <w:pPr>
        <w:jc w:val="left"/>
        <w:rPr>
          <w:lang w:val="es-EC"/>
        </w:rPr>
      </w:pPr>
    </w:p>
    <w:p w14:paraId="1A9F10E3" w14:textId="282FEE21" w:rsidR="00B76DA1" w:rsidRDefault="00BA688D" w:rsidP="0066385C">
      <w:pPr>
        <w:jc w:val="left"/>
        <w:rPr>
          <w:lang w:val="es-EC"/>
        </w:rPr>
      </w:pPr>
      <w:r w:rsidRPr="00BA688D">
        <w:rPr>
          <w:noProof/>
          <w:lang w:val="es-ES" w:eastAsia="es-ES"/>
        </w:rPr>
        <w:drawing>
          <wp:inline distT="0" distB="0" distL="0" distR="0" wp14:anchorId="08611C24" wp14:editId="6CD3AB31">
            <wp:extent cx="5400040" cy="2531645"/>
            <wp:effectExtent l="0" t="0" r="0" b="254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00040" cy="2531645"/>
                    </a:xfrm>
                    <a:prstGeom prst="rect">
                      <a:avLst/>
                    </a:prstGeom>
                    <a:noFill/>
                    <a:ln>
                      <a:noFill/>
                    </a:ln>
                  </pic:spPr>
                </pic:pic>
              </a:graphicData>
            </a:graphic>
          </wp:inline>
        </w:drawing>
      </w:r>
    </w:p>
    <w:p w14:paraId="59C1625E" w14:textId="77777777" w:rsidR="00B76DA1" w:rsidRDefault="00B76DA1" w:rsidP="0066385C">
      <w:pPr>
        <w:jc w:val="left"/>
        <w:rPr>
          <w:lang w:val="es-EC"/>
        </w:rPr>
      </w:pPr>
    </w:p>
    <w:p w14:paraId="1C7BE734" w14:textId="77777777" w:rsidR="00B76DA1" w:rsidRDefault="00B76DA1" w:rsidP="0066385C">
      <w:pPr>
        <w:jc w:val="left"/>
        <w:rPr>
          <w:lang w:val="es-EC"/>
        </w:rPr>
      </w:pPr>
    </w:p>
    <w:p w14:paraId="5861761A" w14:textId="12CEE82C" w:rsidR="00B76DA1" w:rsidRDefault="00BA688D" w:rsidP="0066385C">
      <w:pPr>
        <w:jc w:val="left"/>
        <w:rPr>
          <w:lang w:val="es-EC"/>
        </w:rPr>
      </w:pPr>
      <w:r w:rsidRPr="00BA688D">
        <w:rPr>
          <w:noProof/>
          <w:lang w:val="es-ES" w:eastAsia="es-ES"/>
        </w:rPr>
        <w:drawing>
          <wp:inline distT="0" distB="0" distL="0" distR="0" wp14:anchorId="3D92730B" wp14:editId="7C4D2FDA">
            <wp:extent cx="5400040" cy="2700020"/>
            <wp:effectExtent l="0" t="0" r="0" b="508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inline>
        </w:drawing>
      </w:r>
    </w:p>
    <w:p w14:paraId="74C1588D" w14:textId="77777777" w:rsidR="00B76DA1" w:rsidRDefault="00B76DA1" w:rsidP="0066385C">
      <w:pPr>
        <w:jc w:val="left"/>
        <w:rPr>
          <w:lang w:val="es-EC"/>
        </w:rPr>
      </w:pPr>
    </w:p>
    <w:p w14:paraId="6C3E6A04" w14:textId="77777777" w:rsidR="00974C1E" w:rsidRDefault="00974C1E" w:rsidP="0066385C">
      <w:pPr>
        <w:jc w:val="left"/>
        <w:rPr>
          <w:lang w:val="es-EC"/>
        </w:rPr>
      </w:pPr>
    </w:p>
    <w:p w14:paraId="3175FDAF" w14:textId="77777777" w:rsidR="00974C1E" w:rsidRDefault="00974C1E" w:rsidP="0066385C">
      <w:pPr>
        <w:jc w:val="left"/>
        <w:rPr>
          <w:lang w:val="es-EC"/>
        </w:rPr>
      </w:pPr>
    </w:p>
    <w:p w14:paraId="16920183" w14:textId="77777777" w:rsidR="00974C1E" w:rsidRDefault="00974C1E" w:rsidP="0066385C">
      <w:pPr>
        <w:jc w:val="left"/>
        <w:rPr>
          <w:lang w:val="es-EC"/>
        </w:rPr>
      </w:pPr>
    </w:p>
    <w:p w14:paraId="7A50B762" w14:textId="77777777" w:rsidR="00974C1E" w:rsidRDefault="00974C1E" w:rsidP="0066385C">
      <w:pPr>
        <w:jc w:val="left"/>
        <w:rPr>
          <w:lang w:val="es-EC"/>
        </w:rPr>
      </w:pPr>
    </w:p>
    <w:p w14:paraId="05981EAB" w14:textId="77777777" w:rsidR="00974C1E" w:rsidRDefault="00974C1E" w:rsidP="0066385C">
      <w:pPr>
        <w:jc w:val="left"/>
        <w:rPr>
          <w:lang w:val="es-EC"/>
        </w:rPr>
      </w:pPr>
    </w:p>
    <w:p w14:paraId="37DD4789" w14:textId="77777777" w:rsidR="00974C1E" w:rsidRDefault="00974C1E" w:rsidP="0066385C">
      <w:pPr>
        <w:jc w:val="left"/>
        <w:rPr>
          <w:lang w:val="es-EC"/>
        </w:rPr>
      </w:pPr>
    </w:p>
    <w:p w14:paraId="3F0E1C33" w14:textId="77777777" w:rsidR="00974C1E" w:rsidRDefault="00974C1E" w:rsidP="0066385C">
      <w:pPr>
        <w:jc w:val="left"/>
        <w:rPr>
          <w:lang w:val="es-EC"/>
        </w:rPr>
      </w:pPr>
    </w:p>
    <w:p w14:paraId="1B5CAAAB" w14:textId="77777777" w:rsidR="00974C1E" w:rsidRDefault="00974C1E" w:rsidP="0066385C">
      <w:pPr>
        <w:jc w:val="left"/>
        <w:rPr>
          <w:lang w:val="es-EC"/>
        </w:rPr>
      </w:pPr>
    </w:p>
    <w:p w14:paraId="4D0C294D" w14:textId="77777777" w:rsidR="00974C1E" w:rsidRDefault="00974C1E" w:rsidP="0066385C">
      <w:pPr>
        <w:jc w:val="left"/>
        <w:rPr>
          <w:lang w:val="es-EC"/>
        </w:rPr>
      </w:pPr>
    </w:p>
    <w:p w14:paraId="66995E3D" w14:textId="77777777" w:rsidR="00974C1E" w:rsidRDefault="00974C1E" w:rsidP="0066385C">
      <w:pPr>
        <w:jc w:val="left"/>
        <w:rPr>
          <w:lang w:val="es-EC"/>
        </w:rPr>
      </w:pPr>
    </w:p>
    <w:p w14:paraId="24C14040" w14:textId="77777777" w:rsidR="00974C1E" w:rsidRDefault="00974C1E" w:rsidP="0066385C">
      <w:pPr>
        <w:jc w:val="left"/>
        <w:rPr>
          <w:lang w:val="es-EC"/>
        </w:rPr>
      </w:pPr>
    </w:p>
    <w:p w14:paraId="24CA94EB" w14:textId="77777777" w:rsidR="00974C1E" w:rsidRDefault="00974C1E" w:rsidP="0066385C">
      <w:pPr>
        <w:jc w:val="left"/>
        <w:rPr>
          <w:lang w:val="es-EC"/>
        </w:rPr>
      </w:pPr>
    </w:p>
    <w:p w14:paraId="0ABFC1A8" w14:textId="77777777" w:rsidR="00974C1E" w:rsidRDefault="00974C1E" w:rsidP="0066385C">
      <w:pPr>
        <w:jc w:val="left"/>
        <w:rPr>
          <w:lang w:val="es-EC"/>
        </w:rPr>
      </w:pPr>
    </w:p>
    <w:p w14:paraId="79750C0A" w14:textId="77777777" w:rsidR="00974C1E" w:rsidRDefault="00974C1E" w:rsidP="0066385C">
      <w:pPr>
        <w:jc w:val="left"/>
        <w:rPr>
          <w:lang w:val="es-EC"/>
        </w:rPr>
      </w:pPr>
    </w:p>
    <w:p w14:paraId="1A5BDCD0" w14:textId="77777777" w:rsidR="00974C1E" w:rsidRDefault="00974C1E" w:rsidP="0066385C">
      <w:pPr>
        <w:jc w:val="left"/>
        <w:rPr>
          <w:lang w:val="es-EC"/>
        </w:rPr>
      </w:pPr>
    </w:p>
    <w:p w14:paraId="5132D0BB" w14:textId="77777777" w:rsidR="00974C1E" w:rsidRDefault="00974C1E" w:rsidP="0066385C">
      <w:pPr>
        <w:jc w:val="left"/>
        <w:rPr>
          <w:lang w:val="es-EC"/>
        </w:rPr>
      </w:pPr>
    </w:p>
    <w:p w14:paraId="102DDE20" w14:textId="22F4DF41" w:rsidR="00B76DA1" w:rsidRDefault="008A1359" w:rsidP="008A1359">
      <w:pPr>
        <w:pStyle w:val="Ttulo2"/>
        <w:numPr>
          <w:ilvl w:val="0"/>
          <w:numId w:val="0"/>
        </w:numPr>
      </w:pPr>
      <w:bookmarkStart w:id="131" w:name="_Toc450221046"/>
      <w:r>
        <w:t xml:space="preserve">2.6    </w:t>
      </w:r>
      <w:r w:rsidR="00974C1E">
        <w:t>NUBOCIDAD</w:t>
      </w:r>
      <w:bookmarkEnd w:id="131"/>
    </w:p>
    <w:p w14:paraId="4AAF356F" w14:textId="77777777" w:rsidR="00B76DA1" w:rsidRDefault="00B76DA1" w:rsidP="0066385C">
      <w:pPr>
        <w:jc w:val="left"/>
        <w:rPr>
          <w:lang w:val="es-EC"/>
        </w:rPr>
      </w:pPr>
    </w:p>
    <w:p w14:paraId="60190C73" w14:textId="33FB3850" w:rsidR="00B76DA1" w:rsidRDefault="00B76DA1" w:rsidP="0066385C">
      <w:pPr>
        <w:jc w:val="left"/>
        <w:rPr>
          <w:lang w:val="es-EC"/>
        </w:rPr>
      </w:pPr>
      <w:r w:rsidRPr="00B76DA1">
        <w:rPr>
          <w:noProof/>
          <w:lang w:val="es-ES" w:eastAsia="es-ES"/>
        </w:rPr>
        <w:lastRenderedPageBreak/>
        <w:drawing>
          <wp:inline distT="0" distB="0" distL="0" distR="0" wp14:anchorId="14FC3D47" wp14:editId="769B9ACA">
            <wp:extent cx="4737600" cy="81504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37600" cy="8150400"/>
                    </a:xfrm>
                    <a:prstGeom prst="rect">
                      <a:avLst/>
                    </a:prstGeom>
                    <a:noFill/>
                    <a:ln>
                      <a:noFill/>
                    </a:ln>
                  </pic:spPr>
                </pic:pic>
              </a:graphicData>
            </a:graphic>
          </wp:inline>
        </w:drawing>
      </w:r>
    </w:p>
    <w:p w14:paraId="63579BCB" w14:textId="77777777" w:rsidR="00B76DA1" w:rsidRDefault="00B76DA1" w:rsidP="0066385C">
      <w:pPr>
        <w:jc w:val="left"/>
        <w:rPr>
          <w:lang w:val="es-EC"/>
        </w:rPr>
      </w:pPr>
    </w:p>
    <w:p w14:paraId="4A8E3BC8" w14:textId="77777777" w:rsidR="00B76DA1" w:rsidRDefault="00B76DA1" w:rsidP="0066385C">
      <w:pPr>
        <w:jc w:val="left"/>
        <w:rPr>
          <w:lang w:val="es-EC"/>
        </w:rPr>
      </w:pPr>
    </w:p>
    <w:p w14:paraId="65FB76C6" w14:textId="77777777" w:rsidR="00B76DA1" w:rsidRDefault="00B76DA1" w:rsidP="0066385C">
      <w:pPr>
        <w:jc w:val="left"/>
        <w:rPr>
          <w:lang w:val="es-EC"/>
        </w:rPr>
      </w:pPr>
    </w:p>
    <w:p w14:paraId="7B087706" w14:textId="77777777" w:rsidR="00B76DA1" w:rsidRDefault="00B76DA1" w:rsidP="0066385C">
      <w:pPr>
        <w:jc w:val="left"/>
        <w:rPr>
          <w:lang w:val="es-EC"/>
        </w:rPr>
      </w:pPr>
    </w:p>
    <w:p w14:paraId="0ECB0D01" w14:textId="37386D16" w:rsidR="00B76DA1" w:rsidRDefault="00B76DA1" w:rsidP="0066385C">
      <w:pPr>
        <w:jc w:val="left"/>
        <w:rPr>
          <w:lang w:val="es-EC"/>
        </w:rPr>
      </w:pPr>
    </w:p>
    <w:p w14:paraId="7C03553B" w14:textId="77777777" w:rsidR="00B76DA1" w:rsidRDefault="00B76DA1" w:rsidP="0066385C">
      <w:pPr>
        <w:jc w:val="left"/>
        <w:rPr>
          <w:lang w:val="es-EC"/>
        </w:rPr>
      </w:pPr>
    </w:p>
    <w:p w14:paraId="26E9AFB9" w14:textId="0CCD530A" w:rsidR="00B76DA1" w:rsidRDefault="00532637" w:rsidP="0066385C">
      <w:pPr>
        <w:jc w:val="left"/>
        <w:rPr>
          <w:lang w:val="es-EC"/>
        </w:rPr>
      </w:pPr>
      <w:r w:rsidRPr="00532637">
        <w:rPr>
          <w:noProof/>
          <w:lang w:val="es-ES" w:eastAsia="es-ES"/>
        </w:rPr>
        <w:drawing>
          <wp:inline distT="0" distB="0" distL="0" distR="0" wp14:anchorId="6357F852" wp14:editId="53BF356A">
            <wp:extent cx="5400040" cy="3102682"/>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00040" cy="3102682"/>
                    </a:xfrm>
                    <a:prstGeom prst="rect">
                      <a:avLst/>
                    </a:prstGeom>
                    <a:noFill/>
                    <a:ln>
                      <a:noFill/>
                    </a:ln>
                  </pic:spPr>
                </pic:pic>
              </a:graphicData>
            </a:graphic>
          </wp:inline>
        </w:drawing>
      </w:r>
    </w:p>
    <w:p w14:paraId="5B8715F3" w14:textId="77777777" w:rsidR="00B76DA1" w:rsidRDefault="00B76DA1" w:rsidP="0066385C">
      <w:pPr>
        <w:jc w:val="left"/>
        <w:rPr>
          <w:lang w:val="es-EC"/>
        </w:rPr>
      </w:pPr>
    </w:p>
    <w:p w14:paraId="4D5E0F61" w14:textId="77777777" w:rsidR="00B76DA1" w:rsidRDefault="00B76DA1" w:rsidP="0066385C">
      <w:pPr>
        <w:jc w:val="left"/>
        <w:rPr>
          <w:lang w:val="es-EC"/>
        </w:rPr>
      </w:pPr>
    </w:p>
    <w:p w14:paraId="2C80E118" w14:textId="4B54A766" w:rsidR="00B76DA1" w:rsidRDefault="00532637" w:rsidP="0066385C">
      <w:pPr>
        <w:jc w:val="left"/>
        <w:rPr>
          <w:lang w:val="es-EC"/>
        </w:rPr>
      </w:pPr>
      <w:r w:rsidRPr="00532637">
        <w:rPr>
          <w:noProof/>
          <w:lang w:val="es-ES" w:eastAsia="es-ES"/>
        </w:rPr>
        <w:drawing>
          <wp:inline distT="0" distB="0" distL="0" distR="0" wp14:anchorId="2D0A75C1" wp14:editId="187F3E7B">
            <wp:extent cx="5400040" cy="312912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257E867A" w14:textId="77777777" w:rsidR="00974C1E" w:rsidRDefault="00974C1E" w:rsidP="0066385C">
      <w:pPr>
        <w:jc w:val="left"/>
        <w:rPr>
          <w:lang w:val="es-EC"/>
        </w:rPr>
      </w:pPr>
    </w:p>
    <w:p w14:paraId="01F9C96B" w14:textId="77777777" w:rsidR="00974C1E" w:rsidRDefault="00974C1E" w:rsidP="0066385C">
      <w:pPr>
        <w:jc w:val="left"/>
        <w:rPr>
          <w:lang w:val="es-EC"/>
        </w:rPr>
      </w:pPr>
    </w:p>
    <w:p w14:paraId="66B0D234" w14:textId="77777777" w:rsidR="00974C1E" w:rsidRDefault="00974C1E" w:rsidP="0066385C">
      <w:pPr>
        <w:jc w:val="left"/>
        <w:rPr>
          <w:lang w:val="es-EC"/>
        </w:rPr>
      </w:pPr>
    </w:p>
    <w:p w14:paraId="287D07E9" w14:textId="77777777" w:rsidR="00974C1E" w:rsidRDefault="00974C1E" w:rsidP="0066385C">
      <w:pPr>
        <w:jc w:val="left"/>
        <w:rPr>
          <w:lang w:val="es-EC"/>
        </w:rPr>
      </w:pPr>
    </w:p>
    <w:p w14:paraId="5FA53927" w14:textId="77777777" w:rsidR="00974C1E" w:rsidRDefault="00974C1E" w:rsidP="0066385C">
      <w:pPr>
        <w:jc w:val="left"/>
        <w:rPr>
          <w:lang w:val="es-EC"/>
        </w:rPr>
      </w:pPr>
    </w:p>
    <w:p w14:paraId="608E8042" w14:textId="77777777" w:rsidR="00974C1E" w:rsidRDefault="00974C1E" w:rsidP="0066385C">
      <w:pPr>
        <w:jc w:val="left"/>
        <w:rPr>
          <w:lang w:val="es-EC"/>
        </w:rPr>
      </w:pPr>
    </w:p>
    <w:p w14:paraId="6FC7AB7E" w14:textId="77777777" w:rsidR="00974C1E" w:rsidRDefault="00974C1E" w:rsidP="0066385C">
      <w:pPr>
        <w:jc w:val="left"/>
        <w:rPr>
          <w:lang w:val="es-EC"/>
        </w:rPr>
      </w:pPr>
    </w:p>
    <w:p w14:paraId="5A0AE1A8" w14:textId="77777777" w:rsidR="00974C1E" w:rsidRDefault="00974C1E" w:rsidP="0066385C">
      <w:pPr>
        <w:jc w:val="left"/>
        <w:rPr>
          <w:lang w:val="es-EC"/>
        </w:rPr>
      </w:pPr>
    </w:p>
    <w:p w14:paraId="6E7FBE9F" w14:textId="77777777" w:rsidR="00974C1E" w:rsidRDefault="00974C1E" w:rsidP="0066385C">
      <w:pPr>
        <w:jc w:val="left"/>
        <w:rPr>
          <w:lang w:val="es-EC"/>
        </w:rPr>
      </w:pPr>
    </w:p>
    <w:p w14:paraId="35C0DCBD" w14:textId="77777777" w:rsidR="00974C1E" w:rsidRDefault="00974C1E" w:rsidP="0066385C">
      <w:pPr>
        <w:jc w:val="left"/>
        <w:rPr>
          <w:lang w:val="es-EC"/>
        </w:rPr>
      </w:pPr>
    </w:p>
    <w:p w14:paraId="42E1059E" w14:textId="77777777" w:rsidR="00974C1E" w:rsidRDefault="00974C1E" w:rsidP="0066385C">
      <w:pPr>
        <w:jc w:val="left"/>
        <w:rPr>
          <w:lang w:val="es-EC"/>
        </w:rPr>
      </w:pPr>
    </w:p>
    <w:p w14:paraId="4DA158C3" w14:textId="77777777" w:rsidR="00974C1E" w:rsidRDefault="00974C1E" w:rsidP="0066385C">
      <w:pPr>
        <w:jc w:val="left"/>
        <w:rPr>
          <w:lang w:val="es-EC"/>
        </w:rPr>
      </w:pPr>
    </w:p>
    <w:p w14:paraId="55DB3DD1" w14:textId="77777777" w:rsidR="00974C1E" w:rsidRDefault="00974C1E" w:rsidP="0066385C">
      <w:pPr>
        <w:jc w:val="left"/>
        <w:rPr>
          <w:lang w:val="es-EC"/>
        </w:rPr>
      </w:pPr>
    </w:p>
    <w:p w14:paraId="56DF4C99" w14:textId="77777777" w:rsidR="00974C1E" w:rsidRDefault="00974C1E" w:rsidP="0066385C">
      <w:pPr>
        <w:jc w:val="left"/>
        <w:rPr>
          <w:lang w:val="es-EC"/>
        </w:rPr>
      </w:pPr>
    </w:p>
    <w:p w14:paraId="4F8A62F9" w14:textId="77777777" w:rsidR="00974C1E" w:rsidRDefault="00974C1E" w:rsidP="0066385C">
      <w:pPr>
        <w:jc w:val="left"/>
        <w:rPr>
          <w:lang w:val="es-EC"/>
        </w:rPr>
      </w:pPr>
    </w:p>
    <w:p w14:paraId="0B03B8B0" w14:textId="27258998" w:rsidR="00974C1E" w:rsidRDefault="008A1359" w:rsidP="008A1359">
      <w:pPr>
        <w:pStyle w:val="Ttulo2"/>
        <w:numPr>
          <w:ilvl w:val="0"/>
          <w:numId w:val="0"/>
        </w:numPr>
      </w:pPr>
      <w:bookmarkStart w:id="132" w:name="_Toc450221047"/>
      <w:r>
        <w:t xml:space="preserve">2.7    </w:t>
      </w:r>
      <w:r w:rsidR="00974C1E">
        <w:t>HELIOFANIA</w:t>
      </w:r>
      <w:bookmarkEnd w:id="132"/>
    </w:p>
    <w:p w14:paraId="67481BED" w14:textId="77777777" w:rsidR="00B76DA1" w:rsidRDefault="00B76DA1" w:rsidP="0066385C">
      <w:pPr>
        <w:jc w:val="left"/>
        <w:rPr>
          <w:lang w:val="es-EC"/>
        </w:rPr>
      </w:pPr>
    </w:p>
    <w:p w14:paraId="54643481" w14:textId="100E5CF1" w:rsidR="00B76DA1" w:rsidRDefault="00532637" w:rsidP="0066385C">
      <w:pPr>
        <w:jc w:val="left"/>
        <w:rPr>
          <w:lang w:val="es-EC"/>
        </w:rPr>
      </w:pPr>
      <w:r w:rsidRPr="00532637">
        <w:rPr>
          <w:noProof/>
          <w:lang w:val="es-ES" w:eastAsia="es-ES"/>
        </w:rPr>
        <w:lastRenderedPageBreak/>
        <w:drawing>
          <wp:inline distT="0" distB="0" distL="0" distR="0" wp14:anchorId="02F1BE24" wp14:editId="685C402D">
            <wp:extent cx="4262400" cy="83412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262400" cy="8341200"/>
                    </a:xfrm>
                    <a:prstGeom prst="rect">
                      <a:avLst/>
                    </a:prstGeom>
                    <a:noFill/>
                    <a:ln>
                      <a:noFill/>
                    </a:ln>
                  </pic:spPr>
                </pic:pic>
              </a:graphicData>
            </a:graphic>
          </wp:inline>
        </w:drawing>
      </w:r>
    </w:p>
    <w:p w14:paraId="050622F8" w14:textId="77777777" w:rsidR="00B76DA1" w:rsidRDefault="00B76DA1" w:rsidP="0066385C">
      <w:pPr>
        <w:jc w:val="left"/>
        <w:rPr>
          <w:lang w:val="es-EC"/>
        </w:rPr>
      </w:pPr>
    </w:p>
    <w:p w14:paraId="33FCCAC8" w14:textId="77777777" w:rsidR="00B76DA1" w:rsidRDefault="00B76DA1" w:rsidP="0066385C">
      <w:pPr>
        <w:jc w:val="left"/>
        <w:rPr>
          <w:lang w:val="es-EC"/>
        </w:rPr>
      </w:pPr>
    </w:p>
    <w:p w14:paraId="7A12A4DD" w14:textId="3616F81B" w:rsidR="00B76DA1" w:rsidRDefault="00B76DA1" w:rsidP="0066385C">
      <w:pPr>
        <w:jc w:val="left"/>
        <w:rPr>
          <w:lang w:val="es-EC"/>
        </w:rPr>
      </w:pPr>
    </w:p>
    <w:p w14:paraId="3590989D" w14:textId="77777777" w:rsidR="00B76DA1" w:rsidRDefault="00B76DA1" w:rsidP="0066385C">
      <w:pPr>
        <w:jc w:val="left"/>
        <w:rPr>
          <w:lang w:val="es-EC"/>
        </w:rPr>
      </w:pPr>
    </w:p>
    <w:p w14:paraId="073B97AE" w14:textId="27E7568F" w:rsidR="00B76DA1" w:rsidRDefault="00532637" w:rsidP="0066385C">
      <w:pPr>
        <w:jc w:val="left"/>
        <w:rPr>
          <w:lang w:val="es-EC"/>
        </w:rPr>
      </w:pPr>
      <w:r w:rsidRPr="00532637">
        <w:rPr>
          <w:noProof/>
          <w:lang w:val="es-ES" w:eastAsia="es-ES"/>
        </w:rPr>
        <w:drawing>
          <wp:inline distT="0" distB="0" distL="0" distR="0" wp14:anchorId="2329A324" wp14:editId="47CD7BB0">
            <wp:extent cx="5400040" cy="374041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00040" cy="3740410"/>
                    </a:xfrm>
                    <a:prstGeom prst="rect">
                      <a:avLst/>
                    </a:prstGeom>
                    <a:noFill/>
                    <a:ln>
                      <a:noFill/>
                    </a:ln>
                  </pic:spPr>
                </pic:pic>
              </a:graphicData>
            </a:graphic>
          </wp:inline>
        </w:drawing>
      </w:r>
    </w:p>
    <w:p w14:paraId="310EE136" w14:textId="77777777" w:rsidR="00532637" w:rsidRDefault="00532637" w:rsidP="0066385C">
      <w:pPr>
        <w:jc w:val="left"/>
        <w:rPr>
          <w:lang w:val="es-EC"/>
        </w:rPr>
      </w:pPr>
    </w:p>
    <w:p w14:paraId="543C9B02" w14:textId="77777777" w:rsidR="00532637" w:rsidRDefault="00532637" w:rsidP="0066385C">
      <w:pPr>
        <w:jc w:val="left"/>
        <w:rPr>
          <w:lang w:val="es-EC"/>
        </w:rPr>
      </w:pPr>
    </w:p>
    <w:p w14:paraId="341371E5" w14:textId="5536EB85" w:rsidR="00532637" w:rsidRDefault="00532637" w:rsidP="0066385C">
      <w:pPr>
        <w:jc w:val="left"/>
        <w:rPr>
          <w:lang w:val="es-EC"/>
        </w:rPr>
      </w:pPr>
      <w:r w:rsidRPr="00532637">
        <w:rPr>
          <w:noProof/>
          <w:lang w:val="es-ES" w:eastAsia="es-ES"/>
        </w:rPr>
        <w:drawing>
          <wp:inline distT="0" distB="0" distL="0" distR="0" wp14:anchorId="4F55B12E" wp14:editId="268AACCF">
            <wp:extent cx="5400040" cy="312912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00040" cy="3129120"/>
                    </a:xfrm>
                    <a:prstGeom prst="rect">
                      <a:avLst/>
                    </a:prstGeom>
                    <a:noFill/>
                    <a:ln>
                      <a:noFill/>
                    </a:ln>
                  </pic:spPr>
                </pic:pic>
              </a:graphicData>
            </a:graphic>
          </wp:inline>
        </w:drawing>
      </w:r>
    </w:p>
    <w:p w14:paraId="15C914C9" w14:textId="77777777" w:rsidR="00B76DA1" w:rsidRDefault="00B76DA1" w:rsidP="0066385C">
      <w:pPr>
        <w:jc w:val="left"/>
        <w:rPr>
          <w:lang w:val="es-EC"/>
        </w:rPr>
      </w:pPr>
    </w:p>
    <w:p w14:paraId="0A914EB7" w14:textId="77777777" w:rsidR="00B76DA1" w:rsidRDefault="00B76DA1" w:rsidP="0066385C">
      <w:pPr>
        <w:jc w:val="left"/>
        <w:rPr>
          <w:lang w:val="es-EC"/>
        </w:rPr>
      </w:pPr>
    </w:p>
    <w:p w14:paraId="038579C8" w14:textId="77777777" w:rsidR="00B76DA1" w:rsidRDefault="00B76DA1" w:rsidP="0066385C">
      <w:pPr>
        <w:jc w:val="left"/>
        <w:rPr>
          <w:lang w:val="es-EC"/>
        </w:rPr>
      </w:pPr>
    </w:p>
    <w:p w14:paraId="10ACA55B" w14:textId="77777777" w:rsidR="00523AF2" w:rsidRDefault="00523AF2" w:rsidP="0066385C">
      <w:pPr>
        <w:jc w:val="left"/>
        <w:rPr>
          <w:lang w:val="es-EC"/>
        </w:rPr>
      </w:pPr>
    </w:p>
    <w:p w14:paraId="4A505B51" w14:textId="77777777" w:rsidR="00523AF2" w:rsidRDefault="00523AF2" w:rsidP="0066385C">
      <w:pPr>
        <w:jc w:val="left"/>
        <w:rPr>
          <w:lang w:val="es-EC"/>
        </w:rPr>
      </w:pPr>
    </w:p>
    <w:p w14:paraId="07CC024E" w14:textId="77777777" w:rsidR="00523AF2" w:rsidRDefault="00523AF2" w:rsidP="0066385C">
      <w:pPr>
        <w:jc w:val="left"/>
        <w:rPr>
          <w:lang w:val="es-EC"/>
        </w:rPr>
      </w:pPr>
    </w:p>
    <w:p w14:paraId="38810F93" w14:textId="77777777" w:rsidR="00523AF2" w:rsidRDefault="00523AF2" w:rsidP="0066385C">
      <w:pPr>
        <w:jc w:val="left"/>
        <w:rPr>
          <w:lang w:val="es-EC"/>
        </w:rPr>
      </w:pPr>
    </w:p>
    <w:p w14:paraId="4A3F5ECE" w14:textId="77777777" w:rsidR="00523AF2" w:rsidRDefault="00523AF2" w:rsidP="0066385C">
      <w:pPr>
        <w:jc w:val="left"/>
        <w:rPr>
          <w:lang w:val="es-EC"/>
        </w:rPr>
      </w:pPr>
    </w:p>
    <w:p w14:paraId="7C24EDF5" w14:textId="77777777" w:rsidR="00523AF2" w:rsidRDefault="00523AF2" w:rsidP="0066385C">
      <w:pPr>
        <w:jc w:val="left"/>
        <w:rPr>
          <w:lang w:val="es-EC"/>
        </w:rPr>
      </w:pPr>
    </w:p>
    <w:p w14:paraId="2FC9CA23" w14:textId="77777777" w:rsidR="00523AF2" w:rsidRDefault="00523AF2" w:rsidP="0066385C">
      <w:pPr>
        <w:jc w:val="left"/>
        <w:rPr>
          <w:lang w:val="es-EC"/>
        </w:rPr>
      </w:pPr>
    </w:p>
    <w:p w14:paraId="6B5C7D8C" w14:textId="77777777" w:rsidR="00523AF2" w:rsidRDefault="00523AF2" w:rsidP="0066385C">
      <w:pPr>
        <w:jc w:val="left"/>
        <w:rPr>
          <w:lang w:val="es-EC"/>
        </w:rPr>
      </w:pPr>
    </w:p>
    <w:p w14:paraId="56496615" w14:textId="5424DFA1" w:rsidR="00523AF2" w:rsidRDefault="007B5C0F" w:rsidP="00006F13">
      <w:pPr>
        <w:pStyle w:val="Ttulo1"/>
        <w:rPr>
          <w:lang w:val="es-EC"/>
        </w:rPr>
      </w:pPr>
      <w:bookmarkStart w:id="133" w:name="_Toc450221048"/>
      <w:r>
        <w:rPr>
          <w:lang w:val="es-EC"/>
        </w:rPr>
        <w:t>ANEXO 3:              INDICES CLIMÁTICOS</w:t>
      </w:r>
      <w:bookmarkEnd w:id="133"/>
    </w:p>
    <w:p w14:paraId="16413AB3" w14:textId="77777777" w:rsidR="007B5C0F" w:rsidRDefault="007B5C0F" w:rsidP="007B5C0F">
      <w:pPr>
        <w:rPr>
          <w:lang w:val="es-EC"/>
        </w:rPr>
      </w:pPr>
    </w:p>
    <w:p w14:paraId="5F75901C" w14:textId="77777777" w:rsidR="007B5C0F" w:rsidRDefault="007B5C0F" w:rsidP="007B5C0F">
      <w:pPr>
        <w:rPr>
          <w:lang w:val="es-EC"/>
        </w:rPr>
      </w:pPr>
    </w:p>
    <w:p w14:paraId="3C266D05" w14:textId="77777777" w:rsidR="007B5C0F" w:rsidRDefault="007B5C0F" w:rsidP="007B5C0F">
      <w:pPr>
        <w:rPr>
          <w:lang w:val="es-EC"/>
        </w:rPr>
      </w:pPr>
    </w:p>
    <w:p w14:paraId="29313368" w14:textId="77777777" w:rsidR="007B5C0F" w:rsidRDefault="007B5C0F" w:rsidP="007B5C0F">
      <w:pPr>
        <w:rPr>
          <w:lang w:val="es-EC"/>
        </w:rPr>
      </w:pPr>
    </w:p>
    <w:p w14:paraId="5F8DE769" w14:textId="77777777" w:rsidR="007B5C0F" w:rsidRDefault="007B5C0F" w:rsidP="007B5C0F">
      <w:pPr>
        <w:rPr>
          <w:lang w:val="es-EC"/>
        </w:rPr>
      </w:pPr>
    </w:p>
    <w:p w14:paraId="61F37DAF" w14:textId="77777777" w:rsidR="007B5C0F" w:rsidRDefault="007B5C0F" w:rsidP="007B5C0F">
      <w:pPr>
        <w:rPr>
          <w:lang w:val="es-EC"/>
        </w:rPr>
      </w:pPr>
    </w:p>
    <w:p w14:paraId="55299AE8" w14:textId="77777777" w:rsidR="007B5C0F" w:rsidRDefault="007B5C0F" w:rsidP="007B5C0F">
      <w:pPr>
        <w:rPr>
          <w:lang w:val="es-EC"/>
        </w:rPr>
      </w:pPr>
    </w:p>
    <w:p w14:paraId="3828AB8B" w14:textId="77777777" w:rsidR="007B5C0F" w:rsidRDefault="007B5C0F" w:rsidP="007B5C0F">
      <w:pPr>
        <w:rPr>
          <w:lang w:val="es-EC"/>
        </w:rPr>
      </w:pPr>
    </w:p>
    <w:p w14:paraId="0B49D79B" w14:textId="77777777" w:rsidR="007B5C0F" w:rsidRDefault="007B5C0F" w:rsidP="007B5C0F">
      <w:pPr>
        <w:rPr>
          <w:lang w:val="es-EC"/>
        </w:rPr>
      </w:pPr>
    </w:p>
    <w:p w14:paraId="2AE0FC33" w14:textId="77777777" w:rsidR="007B5C0F" w:rsidRDefault="007B5C0F" w:rsidP="007B5C0F">
      <w:pPr>
        <w:rPr>
          <w:lang w:val="es-EC"/>
        </w:rPr>
      </w:pPr>
    </w:p>
    <w:p w14:paraId="1437EE6C" w14:textId="77777777" w:rsidR="007B5C0F" w:rsidRDefault="007B5C0F" w:rsidP="007B5C0F">
      <w:pPr>
        <w:rPr>
          <w:lang w:val="es-EC"/>
        </w:rPr>
      </w:pPr>
    </w:p>
    <w:p w14:paraId="28A803CE" w14:textId="77777777" w:rsidR="007B5C0F" w:rsidRDefault="007B5C0F" w:rsidP="007B5C0F">
      <w:pPr>
        <w:rPr>
          <w:lang w:val="es-EC"/>
        </w:rPr>
      </w:pPr>
    </w:p>
    <w:p w14:paraId="50A6CAE1" w14:textId="77777777" w:rsidR="007B5C0F" w:rsidRDefault="007B5C0F" w:rsidP="007B5C0F">
      <w:pPr>
        <w:rPr>
          <w:lang w:val="es-EC"/>
        </w:rPr>
      </w:pPr>
    </w:p>
    <w:p w14:paraId="29C1F9CC" w14:textId="77777777" w:rsidR="007B5C0F" w:rsidRDefault="007B5C0F" w:rsidP="007B5C0F">
      <w:pPr>
        <w:rPr>
          <w:lang w:val="es-EC"/>
        </w:rPr>
      </w:pPr>
    </w:p>
    <w:p w14:paraId="1198DBB5" w14:textId="77777777" w:rsidR="007B5C0F" w:rsidRDefault="007B5C0F" w:rsidP="007B5C0F">
      <w:pPr>
        <w:rPr>
          <w:lang w:val="es-EC"/>
        </w:rPr>
      </w:pPr>
    </w:p>
    <w:p w14:paraId="03528A28" w14:textId="77777777" w:rsidR="007B5C0F" w:rsidRDefault="007B5C0F" w:rsidP="007B5C0F">
      <w:pPr>
        <w:rPr>
          <w:lang w:val="es-EC"/>
        </w:rPr>
      </w:pPr>
    </w:p>
    <w:p w14:paraId="39501E43" w14:textId="77777777" w:rsidR="007B5C0F" w:rsidRDefault="007B5C0F" w:rsidP="007B5C0F">
      <w:pPr>
        <w:jc w:val="left"/>
        <w:rPr>
          <w:lang w:val="es-EC"/>
        </w:rPr>
      </w:pPr>
    </w:p>
    <w:p w14:paraId="51A5CFF3" w14:textId="77777777" w:rsidR="007B5C0F" w:rsidRDefault="007B5C0F" w:rsidP="007B5C0F">
      <w:pPr>
        <w:jc w:val="left"/>
        <w:rPr>
          <w:lang w:val="es-EC"/>
        </w:rPr>
      </w:pPr>
      <w:r w:rsidRPr="000F2871">
        <w:rPr>
          <w:noProof/>
          <w:lang w:val="es-ES" w:eastAsia="es-ES"/>
        </w:rPr>
        <w:drawing>
          <wp:inline distT="0" distB="0" distL="0" distR="0" wp14:anchorId="2FB28E0A" wp14:editId="6FFFF04B">
            <wp:extent cx="5400040" cy="42749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00040" cy="427496"/>
                    </a:xfrm>
                    <a:prstGeom prst="rect">
                      <a:avLst/>
                    </a:prstGeom>
                    <a:noFill/>
                    <a:ln>
                      <a:noFill/>
                    </a:ln>
                  </pic:spPr>
                </pic:pic>
              </a:graphicData>
            </a:graphic>
          </wp:inline>
        </w:drawing>
      </w:r>
    </w:p>
    <w:p w14:paraId="61276E6C" w14:textId="77777777" w:rsidR="007B5C0F" w:rsidRDefault="007B5C0F" w:rsidP="007B5C0F">
      <w:pPr>
        <w:jc w:val="left"/>
        <w:rPr>
          <w:lang w:val="es-EC"/>
        </w:rPr>
      </w:pPr>
      <w:r w:rsidRPr="000F2871">
        <w:rPr>
          <w:noProof/>
          <w:lang w:val="es-ES" w:eastAsia="es-ES"/>
        </w:rPr>
        <w:drawing>
          <wp:inline distT="0" distB="0" distL="0" distR="0" wp14:anchorId="48B26535" wp14:editId="7EE174BF">
            <wp:extent cx="4838065" cy="325501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838065" cy="3255010"/>
                    </a:xfrm>
                    <a:prstGeom prst="rect">
                      <a:avLst/>
                    </a:prstGeom>
                    <a:noFill/>
                    <a:ln>
                      <a:noFill/>
                    </a:ln>
                  </pic:spPr>
                </pic:pic>
              </a:graphicData>
            </a:graphic>
          </wp:inline>
        </w:drawing>
      </w:r>
    </w:p>
    <w:p w14:paraId="40C41A93" w14:textId="77777777" w:rsidR="007B5C0F" w:rsidRDefault="007B5C0F" w:rsidP="007B5C0F">
      <w:pPr>
        <w:jc w:val="left"/>
        <w:rPr>
          <w:lang w:val="es-EC"/>
        </w:rPr>
      </w:pPr>
    </w:p>
    <w:p w14:paraId="3E3C3E1D" w14:textId="77777777" w:rsidR="007B5C0F" w:rsidRDefault="007B5C0F" w:rsidP="007B5C0F">
      <w:pPr>
        <w:jc w:val="left"/>
        <w:rPr>
          <w:lang w:val="es-EC"/>
        </w:rPr>
      </w:pPr>
    </w:p>
    <w:p w14:paraId="2827A7AB" w14:textId="77777777" w:rsidR="007B5C0F" w:rsidRDefault="007B5C0F" w:rsidP="007B5C0F">
      <w:pPr>
        <w:jc w:val="left"/>
        <w:rPr>
          <w:lang w:val="es-EC"/>
        </w:rPr>
      </w:pPr>
      <w:r w:rsidRPr="000F2871">
        <w:rPr>
          <w:noProof/>
          <w:lang w:val="es-ES" w:eastAsia="es-ES"/>
        </w:rPr>
        <w:drawing>
          <wp:inline distT="0" distB="0" distL="0" distR="0" wp14:anchorId="2A48C311" wp14:editId="44702A6F">
            <wp:extent cx="5400040" cy="4274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00040" cy="427496"/>
                    </a:xfrm>
                    <a:prstGeom prst="rect">
                      <a:avLst/>
                    </a:prstGeom>
                    <a:noFill/>
                    <a:ln>
                      <a:noFill/>
                    </a:ln>
                  </pic:spPr>
                </pic:pic>
              </a:graphicData>
            </a:graphic>
          </wp:inline>
        </w:drawing>
      </w:r>
    </w:p>
    <w:p w14:paraId="14580964" w14:textId="77777777" w:rsidR="007B5C0F" w:rsidRDefault="007B5C0F" w:rsidP="007B5C0F">
      <w:pPr>
        <w:jc w:val="left"/>
        <w:rPr>
          <w:lang w:val="es-EC"/>
        </w:rPr>
      </w:pPr>
      <w:r w:rsidRPr="000F2871">
        <w:rPr>
          <w:noProof/>
          <w:lang w:val="es-ES" w:eastAsia="es-ES"/>
        </w:rPr>
        <w:drawing>
          <wp:inline distT="0" distB="0" distL="0" distR="0" wp14:anchorId="1E18B433" wp14:editId="34C5D422">
            <wp:extent cx="4838065" cy="32550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838065" cy="3255010"/>
                    </a:xfrm>
                    <a:prstGeom prst="rect">
                      <a:avLst/>
                    </a:prstGeom>
                    <a:noFill/>
                    <a:ln>
                      <a:noFill/>
                    </a:ln>
                  </pic:spPr>
                </pic:pic>
              </a:graphicData>
            </a:graphic>
          </wp:inline>
        </w:drawing>
      </w:r>
    </w:p>
    <w:p w14:paraId="106CF2A2" w14:textId="77777777" w:rsidR="007B5C0F" w:rsidRDefault="007B5C0F" w:rsidP="007B5C0F">
      <w:pPr>
        <w:jc w:val="left"/>
        <w:rPr>
          <w:lang w:val="es-EC"/>
        </w:rPr>
      </w:pPr>
    </w:p>
    <w:p w14:paraId="3EA4F842" w14:textId="77777777" w:rsidR="007B5C0F" w:rsidRDefault="007B5C0F" w:rsidP="007B5C0F">
      <w:pPr>
        <w:jc w:val="left"/>
        <w:rPr>
          <w:lang w:val="es-EC"/>
        </w:rPr>
      </w:pPr>
    </w:p>
    <w:p w14:paraId="59D4D9C9" w14:textId="77777777" w:rsidR="007B5C0F" w:rsidRDefault="007B5C0F" w:rsidP="007B5C0F">
      <w:pPr>
        <w:jc w:val="left"/>
        <w:rPr>
          <w:lang w:val="es-EC"/>
        </w:rPr>
      </w:pPr>
      <w:r w:rsidRPr="00CC1511">
        <w:rPr>
          <w:noProof/>
          <w:lang w:val="es-ES" w:eastAsia="es-ES"/>
        </w:rPr>
        <w:drawing>
          <wp:inline distT="0" distB="0" distL="0" distR="0" wp14:anchorId="2467DA65" wp14:editId="3F321774">
            <wp:extent cx="5400040" cy="42749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00040" cy="427496"/>
                    </a:xfrm>
                    <a:prstGeom prst="rect">
                      <a:avLst/>
                    </a:prstGeom>
                    <a:noFill/>
                    <a:ln>
                      <a:noFill/>
                    </a:ln>
                  </pic:spPr>
                </pic:pic>
              </a:graphicData>
            </a:graphic>
          </wp:inline>
        </w:drawing>
      </w:r>
    </w:p>
    <w:p w14:paraId="55B3DDBE" w14:textId="77777777" w:rsidR="007B5C0F" w:rsidRDefault="007B5C0F" w:rsidP="007B5C0F">
      <w:pPr>
        <w:jc w:val="left"/>
        <w:rPr>
          <w:lang w:val="es-EC"/>
        </w:rPr>
      </w:pPr>
      <w:r w:rsidRPr="00CC1511">
        <w:rPr>
          <w:noProof/>
          <w:lang w:val="es-ES" w:eastAsia="es-ES"/>
        </w:rPr>
        <w:drawing>
          <wp:inline distT="0" distB="0" distL="0" distR="0" wp14:anchorId="7FBA90E8" wp14:editId="33561755">
            <wp:extent cx="4838065" cy="325501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838065" cy="3255010"/>
                    </a:xfrm>
                    <a:prstGeom prst="rect">
                      <a:avLst/>
                    </a:prstGeom>
                    <a:noFill/>
                    <a:ln>
                      <a:noFill/>
                    </a:ln>
                  </pic:spPr>
                </pic:pic>
              </a:graphicData>
            </a:graphic>
          </wp:inline>
        </w:drawing>
      </w:r>
    </w:p>
    <w:p w14:paraId="704EA72D" w14:textId="77777777" w:rsidR="007B5C0F" w:rsidRDefault="007B5C0F" w:rsidP="007B5C0F">
      <w:pPr>
        <w:jc w:val="left"/>
        <w:rPr>
          <w:lang w:val="es-EC"/>
        </w:rPr>
      </w:pPr>
    </w:p>
    <w:p w14:paraId="14704B6F" w14:textId="77777777" w:rsidR="007B5C0F" w:rsidRDefault="007B5C0F" w:rsidP="007B5C0F">
      <w:pPr>
        <w:jc w:val="left"/>
        <w:rPr>
          <w:lang w:val="es-EC"/>
        </w:rPr>
      </w:pPr>
      <w:r w:rsidRPr="00CC1511">
        <w:rPr>
          <w:noProof/>
          <w:lang w:val="es-ES" w:eastAsia="es-ES"/>
        </w:rPr>
        <w:drawing>
          <wp:inline distT="0" distB="0" distL="0" distR="0" wp14:anchorId="08C9E5E2" wp14:editId="4484C5F3">
            <wp:extent cx="5400040" cy="42749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00040" cy="427496"/>
                    </a:xfrm>
                    <a:prstGeom prst="rect">
                      <a:avLst/>
                    </a:prstGeom>
                    <a:noFill/>
                    <a:ln>
                      <a:noFill/>
                    </a:ln>
                  </pic:spPr>
                </pic:pic>
              </a:graphicData>
            </a:graphic>
          </wp:inline>
        </w:drawing>
      </w:r>
      <w:r w:rsidRPr="00CC1511">
        <w:rPr>
          <w:noProof/>
          <w:lang w:val="es-ES" w:eastAsia="es-ES"/>
        </w:rPr>
        <w:drawing>
          <wp:inline distT="0" distB="0" distL="0" distR="0" wp14:anchorId="34AAD39E" wp14:editId="18853429">
            <wp:extent cx="4838065" cy="325501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838065" cy="3255010"/>
                    </a:xfrm>
                    <a:prstGeom prst="rect">
                      <a:avLst/>
                    </a:prstGeom>
                    <a:noFill/>
                    <a:ln>
                      <a:noFill/>
                    </a:ln>
                  </pic:spPr>
                </pic:pic>
              </a:graphicData>
            </a:graphic>
          </wp:inline>
        </w:drawing>
      </w:r>
    </w:p>
    <w:p w14:paraId="330A8BF6" w14:textId="77777777" w:rsidR="007B5C0F" w:rsidRDefault="007B5C0F" w:rsidP="007B5C0F">
      <w:pPr>
        <w:jc w:val="left"/>
        <w:rPr>
          <w:lang w:val="es-EC"/>
        </w:rPr>
      </w:pPr>
      <w:r w:rsidRPr="00CC1511">
        <w:rPr>
          <w:noProof/>
          <w:lang w:val="es-ES" w:eastAsia="es-ES"/>
        </w:rPr>
        <w:lastRenderedPageBreak/>
        <w:drawing>
          <wp:inline distT="0" distB="0" distL="0" distR="0" wp14:anchorId="492EC19D" wp14:editId="21C69122">
            <wp:extent cx="3297600" cy="7693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97600" cy="7693200"/>
                    </a:xfrm>
                    <a:prstGeom prst="rect">
                      <a:avLst/>
                    </a:prstGeom>
                    <a:noFill/>
                    <a:ln>
                      <a:noFill/>
                    </a:ln>
                  </pic:spPr>
                </pic:pic>
              </a:graphicData>
            </a:graphic>
          </wp:inline>
        </w:drawing>
      </w:r>
      <w:r w:rsidRPr="00CC1511">
        <w:rPr>
          <w:noProof/>
          <w:lang w:val="es-ES" w:eastAsia="es-ES"/>
        </w:rPr>
        <w:drawing>
          <wp:inline distT="0" distB="0" distL="0" distR="0" wp14:anchorId="59BA8ACF" wp14:editId="646C0FA6">
            <wp:extent cx="2070000" cy="2851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000" cy="2851200"/>
                    </a:xfrm>
                    <a:prstGeom prst="rect">
                      <a:avLst/>
                    </a:prstGeom>
                    <a:noFill/>
                    <a:ln>
                      <a:noFill/>
                    </a:ln>
                  </pic:spPr>
                </pic:pic>
              </a:graphicData>
            </a:graphic>
          </wp:inline>
        </w:drawing>
      </w:r>
    </w:p>
    <w:p w14:paraId="36A81D68" w14:textId="77777777" w:rsidR="007B5C0F" w:rsidRDefault="007B5C0F" w:rsidP="007B5C0F">
      <w:pPr>
        <w:jc w:val="left"/>
        <w:rPr>
          <w:lang w:val="es-EC"/>
        </w:rPr>
      </w:pPr>
    </w:p>
    <w:p w14:paraId="6A7CEBBB" w14:textId="77777777" w:rsidR="007B5C0F" w:rsidRDefault="007B5C0F" w:rsidP="007B5C0F">
      <w:pPr>
        <w:jc w:val="left"/>
        <w:rPr>
          <w:lang w:val="es-EC"/>
        </w:rPr>
      </w:pPr>
      <w:r w:rsidRPr="00CC1511">
        <w:rPr>
          <w:noProof/>
          <w:lang w:val="es-ES" w:eastAsia="es-ES"/>
        </w:rPr>
        <w:lastRenderedPageBreak/>
        <w:drawing>
          <wp:inline distT="0" distB="0" distL="0" distR="0" wp14:anchorId="20A13517" wp14:editId="637E6867">
            <wp:extent cx="3236400" cy="8244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6400" cy="8244000"/>
                    </a:xfrm>
                    <a:prstGeom prst="rect">
                      <a:avLst/>
                    </a:prstGeom>
                    <a:noFill/>
                    <a:ln>
                      <a:noFill/>
                    </a:ln>
                  </pic:spPr>
                </pic:pic>
              </a:graphicData>
            </a:graphic>
          </wp:inline>
        </w:drawing>
      </w:r>
      <w:r w:rsidRPr="00CC1511">
        <w:rPr>
          <w:noProof/>
          <w:lang w:val="es-ES" w:eastAsia="es-ES"/>
        </w:rPr>
        <w:drawing>
          <wp:inline distT="0" distB="0" distL="0" distR="0" wp14:anchorId="03782857" wp14:editId="33B03AD1">
            <wp:extent cx="2070000" cy="28512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000" cy="2851200"/>
                    </a:xfrm>
                    <a:prstGeom prst="rect">
                      <a:avLst/>
                    </a:prstGeom>
                    <a:noFill/>
                    <a:ln>
                      <a:noFill/>
                    </a:ln>
                  </pic:spPr>
                </pic:pic>
              </a:graphicData>
            </a:graphic>
          </wp:inline>
        </w:drawing>
      </w:r>
    </w:p>
    <w:p w14:paraId="556C53AD" w14:textId="77777777" w:rsidR="007B5C0F" w:rsidRDefault="007B5C0F" w:rsidP="007B5C0F">
      <w:pPr>
        <w:jc w:val="left"/>
        <w:rPr>
          <w:lang w:val="es-EC"/>
        </w:rPr>
      </w:pPr>
    </w:p>
    <w:p w14:paraId="37D2FF85" w14:textId="77777777" w:rsidR="007B5C0F" w:rsidRDefault="007B5C0F" w:rsidP="007B5C0F">
      <w:pPr>
        <w:jc w:val="left"/>
        <w:rPr>
          <w:lang w:val="es-EC"/>
        </w:rPr>
      </w:pPr>
      <w:r w:rsidRPr="00CC1511">
        <w:rPr>
          <w:noProof/>
          <w:lang w:val="es-ES" w:eastAsia="es-ES"/>
        </w:rPr>
        <w:lastRenderedPageBreak/>
        <w:drawing>
          <wp:inline distT="0" distB="0" distL="0" distR="0" wp14:anchorId="0ACD3A06" wp14:editId="7E37A056">
            <wp:extent cx="3236400" cy="8650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36400" cy="8650800"/>
                    </a:xfrm>
                    <a:prstGeom prst="rect">
                      <a:avLst/>
                    </a:prstGeom>
                    <a:noFill/>
                    <a:ln>
                      <a:noFill/>
                    </a:ln>
                  </pic:spPr>
                </pic:pic>
              </a:graphicData>
            </a:graphic>
          </wp:inline>
        </w:drawing>
      </w:r>
      <w:r w:rsidRPr="00CC1511">
        <w:rPr>
          <w:noProof/>
          <w:lang w:val="es-ES" w:eastAsia="es-ES"/>
        </w:rPr>
        <w:drawing>
          <wp:inline distT="0" distB="0" distL="0" distR="0" wp14:anchorId="370F113B" wp14:editId="5814E65D">
            <wp:extent cx="2070000" cy="2851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000" cy="2851200"/>
                    </a:xfrm>
                    <a:prstGeom prst="rect">
                      <a:avLst/>
                    </a:prstGeom>
                    <a:noFill/>
                    <a:ln>
                      <a:noFill/>
                    </a:ln>
                  </pic:spPr>
                </pic:pic>
              </a:graphicData>
            </a:graphic>
          </wp:inline>
        </w:drawing>
      </w:r>
    </w:p>
    <w:p w14:paraId="34A16BD5" w14:textId="77777777" w:rsidR="007B5C0F" w:rsidRDefault="007B5C0F" w:rsidP="007B5C0F">
      <w:pPr>
        <w:jc w:val="left"/>
        <w:rPr>
          <w:lang w:val="es-EC"/>
        </w:rPr>
      </w:pPr>
      <w:r w:rsidRPr="00CC1511">
        <w:rPr>
          <w:noProof/>
          <w:lang w:val="es-ES" w:eastAsia="es-ES"/>
        </w:rPr>
        <w:lastRenderedPageBreak/>
        <w:drawing>
          <wp:inline distT="0" distB="0" distL="0" distR="0" wp14:anchorId="34D66723" wp14:editId="203F6C07">
            <wp:extent cx="3236400" cy="86508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236400" cy="8650800"/>
                    </a:xfrm>
                    <a:prstGeom prst="rect">
                      <a:avLst/>
                    </a:prstGeom>
                    <a:noFill/>
                    <a:ln>
                      <a:noFill/>
                    </a:ln>
                  </pic:spPr>
                </pic:pic>
              </a:graphicData>
            </a:graphic>
          </wp:inline>
        </w:drawing>
      </w:r>
      <w:r w:rsidRPr="00CC1511">
        <w:rPr>
          <w:noProof/>
          <w:lang w:val="es-ES" w:eastAsia="es-ES"/>
        </w:rPr>
        <w:drawing>
          <wp:inline distT="0" distB="0" distL="0" distR="0" wp14:anchorId="3C2018DE" wp14:editId="3666CBB3">
            <wp:extent cx="2070000" cy="2851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000" cy="2851200"/>
                    </a:xfrm>
                    <a:prstGeom prst="rect">
                      <a:avLst/>
                    </a:prstGeom>
                    <a:noFill/>
                    <a:ln>
                      <a:noFill/>
                    </a:ln>
                  </pic:spPr>
                </pic:pic>
              </a:graphicData>
            </a:graphic>
          </wp:inline>
        </w:drawing>
      </w:r>
    </w:p>
    <w:p w14:paraId="108AD668" w14:textId="77777777" w:rsidR="007B5C0F" w:rsidRDefault="007B5C0F" w:rsidP="007B5C0F">
      <w:pPr>
        <w:rPr>
          <w:lang w:val="es-EC"/>
        </w:rPr>
      </w:pPr>
    </w:p>
    <w:p w14:paraId="20A15DB5" w14:textId="77777777" w:rsidR="007B5C0F" w:rsidRDefault="007B5C0F" w:rsidP="007B5C0F">
      <w:pPr>
        <w:rPr>
          <w:lang w:val="es-EC"/>
        </w:rPr>
      </w:pPr>
    </w:p>
    <w:p w14:paraId="763C909C" w14:textId="77777777" w:rsidR="007B5C0F" w:rsidRDefault="007B5C0F" w:rsidP="007B5C0F">
      <w:pPr>
        <w:rPr>
          <w:lang w:val="es-EC"/>
        </w:rPr>
      </w:pPr>
    </w:p>
    <w:p w14:paraId="0C84B034" w14:textId="77777777" w:rsidR="007B5C0F" w:rsidRDefault="007B5C0F" w:rsidP="007B5C0F">
      <w:pPr>
        <w:rPr>
          <w:lang w:val="es-EC"/>
        </w:rPr>
      </w:pPr>
    </w:p>
    <w:p w14:paraId="5968745C" w14:textId="77777777" w:rsidR="007B5C0F" w:rsidRDefault="007B5C0F" w:rsidP="007B5C0F">
      <w:pPr>
        <w:rPr>
          <w:lang w:val="es-EC"/>
        </w:rPr>
      </w:pPr>
    </w:p>
    <w:p w14:paraId="1744D37A" w14:textId="77777777" w:rsidR="007B5C0F" w:rsidRDefault="007B5C0F" w:rsidP="007B5C0F">
      <w:pPr>
        <w:rPr>
          <w:lang w:val="es-EC"/>
        </w:rPr>
      </w:pPr>
    </w:p>
    <w:p w14:paraId="4671B1EE" w14:textId="77777777" w:rsidR="007B5C0F" w:rsidRDefault="007B5C0F" w:rsidP="007B5C0F">
      <w:pPr>
        <w:rPr>
          <w:lang w:val="es-EC"/>
        </w:rPr>
      </w:pPr>
    </w:p>
    <w:p w14:paraId="12C3E3A9" w14:textId="77777777" w:rsidR="007B5C0F" w:rsidRDefault="007B5C0F" w:rsidP="007B5C0F">
      <w:pPr>
        <w:rPr>
          <w:lang w:val="es-EC"/>
        </w:rPr>
      </w:pPr>
    </w:p>
    <w:p w14:paraId="000188F7" w14:textId="77777777" w:rsidR="007B5C0F" w:rsidRDefault="007B5C0F" w:rsidP="007B5C0F">
      <w:pPr>
        <w:rPr>
          <w:lang w:val="es-EC"/>
        </w:rPr>
      </w:pPr>
    </w:p>
    <w:p w14:paraId="55F0128B" w14:textId="77777777" w:rsidR="007B5C0F" w:rsidRDefault="007B5C0F" w:rsidP="007B5C0F">
      <w:pPr>
        <w:rPr>
          <w:lang w:val="es-EC"/>
        </w:rPr>
      </w:pPr>
    </w:p>
    <w:p w14:paraId="76043BC8" w14:textId="77777777" w:rsidR="007B5C0F" w:rsidRDefault="007B5C0F" w:rsidP="007B5C0F">
      <w:pPr>
        <w:rPr>
          <w:lang w:val="es-EC"/>
        </w:rPr>
      </w:pPr>
    </w:p>
    <w:p w14:paraId="1B7654D4" w14:textId="77777777" w:rsidR="007B5C0F" w:rsidRDefault="007B5C0F" w:rsidP="007B5C0F">
      <w:pPr>
        <w:rPr>
          <w:lang w:val="es-EC"/>
        </w:rPr>
      </w:pPr>
    </w:p>
    <w:p w14:paraId="25A11585" w14:textId="77777777" w:rsidR="007B5C0F" w:rsidRPr="007B5C0F" w:rsidRDefault="007B5C0F" w:rsidP="007B5C0F">
      <w:pPr>
        <w:rPr>
          <w:lang w:val="es-EC"/>
        </w:rPr>
      </w:pPr>
    </w:p>
    <w:p w14:paraId="0FF611FC" w14:textId="04B236D1" w:rsidR="00523AF2" w:rsidRPr="00006F13" w:rsidRDefault="00523AF2" w:rsidP="00006F13">
      <w:pPr>
        <w:pStyle w:val="Ttulo1"/>
        <w:numPr>
          <w:ilvl w:val="0"/>
          <w:numId w:val="27"/>
        </w:numPr>
        <w:rPr>
          <w:lang w:val="es-EC" w:eastAsia="es-MX"/>
        </w:rPr>
      </w:pPr>
      <w:bookmarkStart w:id="134" w:name="_Toc450221049"/>
      <w:r w:rsidRPr="00006F13">
        <w:rPr>
          <w:lang w:val="es-EC" w:eastAsia="es-MX"/>
        </w:rPr>
        <w:t>ANEXO</w:t>
      </w:r>
      <w:r w:rsidR="007B5C0F" w:rsidRPr="00006F13">
        <w:rPr>
          <w:lang w:val="es-EC" w:eastAsia="es-MX"/>
        </w:rPr>
        <w:t xml:space="preserve"> 4</w:t>
      </w:r>
      <w:r w:rsidRPr="00006F13">
        <w:rPr>
          <w:lang w:val="es-EC" w:eastAsia="es-MX"/>
        </w:rPr>
        <w:t>:              HIDROGRAMAS DEL PROGRAMA HEC-HMS</w:t>
      </w:r>
      <w:bookmarkEnd w:id="134"/>
    </w:p>
    <w:p w14:paraId="58DE2824" w14:textId="77777777" w:rsidR="00523AF2" w:rsidRDefault="00523AF2" w:rsidP="00523AF2">
      <w:pPr>
        <w:rPr>
          <w:lang w:val="es-EC" w:eastAsia="es-MX"/>
        </w:rPr>
      </w:pPr>
    </w:p>
    <w:p w14:paraId="5DB6D839" w14:textId="77777777" w:rsidR="00523AF2" w:rsidRDefault="00523AF2" w:rsidP="00523AF2">
      <w:pPr>
        <w:rPr>
          <w:lang w:val="es-EC" w:eastAsia="es-MX"/>
        </w:rPr>
      </w:pPr>
    </w:p>
    <w:p w14:paraId="4A91F92B" w14:textId="77777777" w:rsidR="00523AF2" w:rsidRDefault="00523AF2" w:rsidP="00523AF2">
      <w:pPr>
        <w:rPr>
          <w:lang w:val="es-EC" w:eastAsia="es-MX"/>
        </w:rPr>
      </w:pPr>
    </w:p>
    <w:p w14:paraId="5D10C721" w14:textId="77777777" w:rsidR="00523AF2" w:rsidRDefault="00523AF2" w:rsidP="00523AF2">
      <w:pPr>
        <w:rPr>
          <w:lang w:val="es-EC" w:eastAsia="es-MX"/>
        </w:rPr>
      </w:pPr>
    </w:p>
    <w:p w14:paraId="67B41507" w14:textId="77777777" w:rsidR="00523AF2" w:rsidRDefault="00523AF2" w:rsidP="00523AF2">
      <w:pPr>
        <w:rPr>
          <w:lang w:val="es-EC" w:eastAsia="es-MX"/>
        </w:rPr>
      </w:pPr>
    </w:p>
    <w:p w14:paraId="029797CC" w14:textId="77777777" w:rsidR="00523AF2" w:rsidRDefault="00523AF2" w:rsidP="00523AF2">
      <w:pPr>
        <w:rPr>
          <w:lang w:val="es-EC" w:eastAsia="es-MX"/>
        </w:rPr>
      </w:pPr>
    </w:p>
    <w:p w14:paraId="067A056F" w14:textId="77777777" w:rsidR="008A1359" w:rsidRDefault="008A1359" w:rsidP="00523AF2">
      <w:pPr>
        <w:rPr>
          <w:lang w:val="es-EC" w:eastAsia="es-MX"/>
        </w:rPr>
      </w:pPr>
    </w:p>
    <w:p w14:paraId="0CA70FF4" w14:textId="77777777" w:rsidR="00523AF2" w:rsidRDefault="00523AF2" w:rsidP="00523AF2">
      <w:pPr>
        <w:rPr>
          <w:lang w:val="es-EC" w:eastAsia="es-MX"/>
        </w:rPr>
      </w:pPr>
    </w:p>
    <w:p w14:paraId="001BC8E2" w14:textId="77777777" w:rsidR="00523AF2" w:rsidRDefault="00523AF2" w:rsidP="00523AF2">
      <w:pPr>
        <w:rPr>
          <w:lang w:val="es-EC" w:eastAsia="es-MX"/>
        </w:rPr>
      </w:pPr>
    </w:p>
    <w:p w14:paraId="44F623EA" w14:textId="77777777" w:rsidR="00523AF2" w:rsidRDefault="00523AF2" w:rsidP="00523AF2">
      <w:pPr>
        <w:rPr>
          <w:lang w:val="es-EC" w:eastAsia="es-MX"/>
        </w:rPr>
      </w:pPr>
    </w:p>
    <w:p w14:paraId="31CC9DD5" w14:textId="77777777" w:rsidR="00523AF2" w:rsidRDefault="00523AF2" w:rsidP="00523AF2">
      <w:pPr>
        <w:rPr>
          <w:lang w:val="es-EC" w:eastAsia="es-MX"/>
        </w:rPr>
      </w:pPr>
    </w:p>
    <w:p w14:paraId="11CFBCD6" w14:textId="77777777" w:rsidR="00523AF2" w:rsidRDefault="00523AF2" w:rsidP="00523AF2">
      <w:pPr>
        <w:rPr>
          <w:lang w:val="es-EC" w:eastAsia="es-MX"/>
        </w:rPr>
      </w:pPr>
    </w:p>
    <w:p w14:paraId="698C2A04" w14:textId="77777777" w:rsidR="00523AF2" w:rsidRDefault="00523AF2" w:rsidP="00523AF2">
      <w:pPr>
        <w:rPr>
          <w:lang w:val="es-EC" w:eastAsia="es-MX"/>
        </w:rPr>
      </w:pPr>
    </w:p>
    <w:p w14:paraId="4134D835" w14:textId="77777777" w:rsidR="00523AF2" w:rsidRDefault="00523AF2" w:rsidP="00523AF2">
      <w:pPr>
        <w:rPr>
          <w:lang w:val="es-EC" w:eastAsia="es-MX"/>
        </w:rPr>
      </w:pPr>
    </w:p>
    <w:p w14:paraId="600E37E4" w14:textId="6BA211BE" w:rsidR="00626772" w:rsidRPr="00626772" w:rsidRDefault="00626772" w:rsidP="00523AF2">
      <w:pPr>
        <w:rPr>
          <w:b/>
          <w:lang w:val="es-EC" w:eastAsia="es-MX"/>
        </w:rPr>
      </w:pPr>
      <w:r w:rsidRPr="00626772">
        <w:rPr>
          <w:b/>
          <w:lang w:val="es-EC" w:eastAsia="es-MX"/>
        </w:rPr>
        <w:lastRenderedPageBreak/>
        <w:t>TR=100 años</w:t>
      </w:r>
    </w:p>
    <w:p w14:paraId="683104CF" w14:textId="0CB6E35A" w:rsidR="00523AF2" w:rsidRDefault="00EA4620" w:rsidP="00523AF2">
      <w:pPr>
        <w:rPr>
          <w:lang w:val="es-EC" w:eastAsia="es-MX"/>
        </w:rPr>
      </w:pPr>
      <w:r>
        <w:rPr>
          <w:noProof/>
          <w:lang w:val="es-ES" w:eastAsia="es-ES"/>
        </w:rPr>
        <w:drawing>
          <wp:inline distT="0" distB="0" distL="0" distR="0" wp14:anchorId="5F3CBD6C" wp14:editId="101C7DD4">
            <wp:extent cx="5422605" cy="3083442"/>
            <wp:effectExtent l="0" t="0" r="6985" b="3175"/>
            <wp:docPr id="287" name="Gráfico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1E2B4C9A" w14:textId="2B82EAEC" w:rsidR="00EA4620" w:rsidRDefault="00EA4620" w:rsidP="00523AF2">
      <w:pPr>
        <w:rPr>
          <w:lang w:val="es-EC" w:eastAsia="es-MX"/>
        </w:rPr>
      </w:pPr>
      <w:r>
        <w:rPr>
          <w:noProof/>
          <w:lang w:val="es-ES" w:eastAsia="es-ES"/>
        </w:rPr>
        <w:drawing>
          <wp:inline distT="0" distB="0" distL="0" distR="0" wp14:anchorId="587B3813" wp14:editId="12A4FC0B">
            <wp:extent cx="5400040" cy="4771390"/>
            <wp:effectExtent l="0" t="0" r="10160" b="10160"/>
            <wp:docPr id="206" name="Gráfico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06278348" w14:textId="3D58558D" w:rsidR="00626772" w:rsidRDefault="00626772" w:rsidP="00523AF2">
      <w:pPr>
        <w:rPr>
          <w:lang w:val="es-EC" w:eastAsia="es-MX"/>
        </w:rPr>
      </w:pPr>
    </w:p>
    <w:p w14:paraId="34E42737" w14:textId="1DED76BE" w:rsidR="00626772" w:rsidRDefault="00EA4620" w:rsidP="00523AF2">
      <w:pPr>
        <w:rPr>
          <w:lang w:val="es-EC" w:eastAsia="es-MX"/>
        </w:rPr>
      </w:pPr>
      <w:r>
        <w:rPr>
          <w:noProof/>
          <w:lang w:val="es-ES" w:eastAsia="es-ES"/>
        </w:rPr>
        <w:lastRenderedPageBreak/>
        <w:drawing>
          <wp:inline distT="0" distB="0" distL="0" distR="0" wp14:anchorId="39F12A45" wp14:editId="423EABB1">
            <wp:extent cx="5348177" cy="4401880"/>
            <wp:effectExtent l="0" t="0" r="5080" b="17780"/>
            <wp:docPr id="207" name="Gráfico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05406B51" w14:textId="6493585B" w:rsidR="00EA4620" w:rsidRDefault="00EA4620" w:rsidP="00523AF2">
      <w:pPr>
        <w:rPr>
          <w:lang w:val="es-EC" w:eastAsia="es-MX"/>
        </w:rPr>
      </w:pPr>
      <w:r>
        <w:rPr>
          <w:noProof/>
          <w:lang w:val="es-ES" w:eastAsia="es-ES"/>
        </w:rPr>
        <w:drawing>
          <wp:inline distT="0" distB="0" distL="0" distR="0" wp14:anchorId="03B193B2" wp14:editId="0255AAB5">
            <wp:extent cx="5262880" cy="3987210"/>
            <wp:effectExtent l="0" t="0" r="13970" b="13335"/>
            <wp:docPr id="208" name="Gráfico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1361B4B5" w14:textId="72110DAF" w:rsidR="00EA4620" w:rsidRDefault="00EA4620" w:rsidP="00523AF2">
      <w:pPr>
        <w:rPr>
          <w:lang w:val="es-EC" w:eastAsia="es-MX"/>
        </w:rPr>
      </w:pPr>
      <w:r>
        <w:rPr>
          <w:noProof/>
          <w:lang w:val="es-ES" w:eastAsia="es-ES"/>
        </w:rPr>
        <w:lastRenderedPageBreak/>
        <w:drawing>
          <wp:inline distT="0" distB="0" distL="0" distR="0" wp14:anchorId="1346EC30" wp14:editId="573D64D6">
            <wp:extent cx="5220586" cy="4508205"/>
            <wp:effectExtent l="0" t="0" r="18415" b="6985"/>
            <wp:docPr id="209" name="Gráfico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265E32A9" w14:textId="4565032A" w:rsidR="00EA4620" w:rsidRDefault="00EA4620" w:rsidP="00523AF2">
      <w:pPr>
        <w:rPr>
          <w:lang w:val="es-EC" w:eastAsia="es-MX"/>
        </w:rPr>
      </w:pPr>
      <w:r>
        <w:rPr>
          <w:noProof/>
          <w:lang w:val="es-ES" w:eastAsia="es-ES"/>
        </w:rPr>
        <w:drawing>
          <wp:inline distT="0" distB="0" distL="0" distR="0" wp14:anchorId="4F374024" wp14:editId="0B81A256">
            <wp:extent cx="5252484" cy="3817089"/>
            <wp:effectExtent l="0" t="0" r="5715" b="12065"/>
            <wp:docPr id="210" name="Gráfico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06CA4C00" w14:textId="77777777" w:rsidR="00EA4620" w:rsidRDefault="00EA4620" w:rsidP="00523AF2">
      <w:pPr>
        <w:rPr>
          <w:lang w:val="es-EC" w:eastAsia="es-MX"/>
        </w:rPr>
      </w:pPr>
    </w:p>
    <w:p w14:paraId="19D23DDF" w14:textId="77777777" w:rsidR="00EA4620" w:rsidRDefault="00EA4620" w:rsidP="00523AF2">
      <w:pPr>
        <w:rPr>
          <w:lang w:val="es-EC" w:eastAsia="es-MX"/>
        </w:rPr>
      </w:pPr>
    </w:p>
    <w:p w14:paraId="319C4B63" w14:textId="5BB008B4" w:rsidR="00EA4620" w:rsidRDefault="00EA4620" w:rsidP="00523AF2">
      <w:pPr>
        <w:rPr>
          <w:lang w:val="es-EC" w:eastAsia="es-MX"/>
        </w:rPr>
      </w:pPr>
      <w:r>
        <w:rPr>
          <w:noProof/>
          <w:lang w:val="es-ES" w:eastAsia="es-ES"/>
        </w:rPr>
        <w:drawing>
          <wp:inline distT="0" distB="0" distL="0" distR="0" wp14:anchorId="0B4AD59C" wp14:editId="0D35CD11">
            <wp:extent cx="5400040" cy="3700130"/>
            <wp:effectExtent l="0" t="0" r="10160" b="15240"/>
            <wp:docPr id="211" name="Gráfico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14:paraId="5404D15B" w14:textId="080AA6A9" w:rsidR="00EA4620" w:rsidRDefault="00EA4620" w:rsidP="00523AF2">
      <w:pPr>
        <w:rPr>
          <w:lang w:val="es-EC" w:eastAsia="es-MX"/>
        </w:rPr>
      </w:pPr>
      <w:r>
        <w:rPr>
          <w:noProof/>
          <w:lang w:val="es-ES" w:eastAsia="es-ES"/>
        </w:rPr>
        <w:drawing>
          <wp:inline distT="0" distB="0" distL="0" distR="0" wp14:anchorId="1BA8546C" wp14:editId="696765B9">
            <wp:extent cx="5400040" cy="4104168"/>
            <wp:effectExtent l="0" t="0" r="10160" b="10795"/>
            <wp:docPr id="212" name="Grá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57E07955" w14:textId="77777777" w:rsidR="00EA4620" w:rsidRDefault="00EA4620" w:rsidP="00523AF2">
      <w:pPr>
        <w:rPr>
          <w:lang w:val="es-EC" w:eastAsia="es-MX"/>
        </w:rPr>
      </w:pPr>
    </w:p>
    <w:p w14:paraId="599B9396" w14:textId="77777777" w:rsidR="00EA4620" w:rsidRDefault="00EA4620" w:rsidP="00523AF2">
      <w:pPr>
        <w:rPr>
          <w:lang w:val="es-EC" w:eastAsia="es-MX"/>
        </w:rPr>
      </w:pPr>
    </w:p>
    <w:p w14:paraId="4079B5F0" w14:textId="03242245" w:rsidR="00EA4620" w:rsidRDefault="00EA4620" w:rsidP="00523AF2">
      <w:pPr>
        <w:rPr>
          <w:lang w:val="es-EC" w:eastAsia="es-MX"/>
        </w:rPr>
      </w:pPr>
      <w:r>
        <w:rPr>
          <w:noProof/>
          <w:lang w:val="es-ES" w:eastAsia="es-ES"/>
        </w:rPr>
        <w:drawing>
          <wp:inline distT="0" distB="0" distL="0" distR="0" wp14:anchorId="1C436C1D" wp14:editId="2BECB17D">
            <wp:extent cx="5400040" cy="4771390"/>
            <wp:effectExtent l="0" t="0" r="10160" b="10160"/>
            <wp:docPr id="217" name="Gráfico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14:paraId="184586DD" w14:textId="77777777" w:rsidR="00EA4620" w:rsidRDefault="00EA4620" w:rsidP="00523AF2">
      <w:pPr>
        <w:rPr>
          <w:lang w:val="es-EC" w:eastAsia="es-MX"/>
        </w:rPr>
      </w:pPr>
    </w:p>
    <w:p w14:paraId="1D72D320" w14:textId="01FA940C" w:rsidR="00AE0E1A" w:rsidRDefault="00AE0E1A" w:rsidP="00523AF2">
      <w:pPr>
        <w:rPr>
          <w:lang w:val="es-EC" w:eastAsia="es-MX"/>
        </w:rPr>
      </w:pPr>
      <w:r>
        <w:rPr>
          <w:lang w:val="es-EC" w:eastAsia="es-MX"/>
        </w:rPr>
        <w:t xml:space="preserve">Para 50, 25, 10, 5 y 2 años de período de retorno los </w:t>
      </w:r>
      <w:proofErr w:type="spellStart"/>
      <w:r>
        <w:rPr>
          <w:lang w:val="es-EC" w:eastAsia="es-MX"/>
        </w:rPr>
        <w:t>hidrogramas</w:t>
      </w:r>
      <w:proofErr w:type="spellEnd"/>
      <w:r>
        <w:rPr>
          <w:lang w:val="es-EC" w:eastAsia="es-MX"/>
        </w:rPr>
        <w:t xml:space="preserve"> se encuentran en archivo magnético</w:t>
      </w:r>
      <w:r w:rsidR="00FC7246">
        <w:rPr>
          <w:lang w:val="es-EC" w:eastAsia="es-MX"/>
        </w:rPr>
        <w:t>.</w:t>
      </w:r>
    </w:p>
    <w:p w14:paraId="3E539B7C" w14:textId="77777777" w:rsidR="00EA4620" w:rsidRDefault="00EA4620" w:rsidP="00523AF2">
      <w:pPr>
        <w:rPr>
          <w:lang w:val="es-EC" w:eastAsia="es-MX"/>
        </w:rPr>
      </w:pPr>
    </w:p>
    <w:p w14:paraId="2880BDAA" w14:textId="77777777" w:rsidR="00EA4620" w:rsidRDefault="00EA4620" w:rsidP="00523AF2">
      <w:pPr>
        <w:rPr>
          <w:lang w:val="es-EC" w:eastAsia="es-MX"/>
        </w:rPr>
      </w:pPr>
    </w:p>
    <w:p w14:paraId="6DF8DF86" w14:textId="77777777" w:rsidR="00EA4620" w:rsidRDefault="00EA4620" w:rsidP="00523AF2">
      <w:pPr>
        <w:rPr>
          <w:lang w:val="es-EC" w:eastAsia="es-MX"/>
        </w:rPr>
      </w:pPr>
    </w:p>
    <w:p w14:paraId="7FA3FD6E" w14:textId="77777777" w:rsidR="00EA4620" w:rsidRDefault="00EA4620" w:rsidP="00523AF2">
      <w:pPr>
        <w:rPr>
          <w:lang w:val="es-EC" w:eastAsia="es-MX"/>
        </w:rPr>
      </w:pPr>
    </w:p>
    <w:p w14:paraId="513E5893" w14:textId="77777777" w:rsidR="00EA4620" w:rsidRDefault="00EA4620" w:rsidP="00523AF2">
      <w:pPr>
        <w:rPr>
          <w:lang w:val="es-EC" w:eastAsia="es-MX"/>
        </w:rPr>
      </w:pPr>
    </w:p>
    <w:p w14:paraId="5FD8E3BB" w14:textId="77777777" w:rsidR="00EA4620" w:rsidRDefault="00EA4620" w:rsidP="00523AF2">
      <w:pPr>
        <w:rPr>
          <w:lang w:val="es-EC" w:eastAsia="es-MX"/>
        </w:rPr>
      </w:pPr>
    </w:p>
    <w:p w14:paraId="1EA55F18" w14:textId="77777777" w:rsidR="00EA4620" w:rsidRDefault="00EA4620" w:rsidP="00523AF2">
      <w:pPr>
        <w:rPr>
          <w:lang w:val="es-EC" w:eastAsia="es-MX"/>
        </w:rPr>
      </w:pPr>
    </w:p>
    <w:p w14:paraId="493DCD3F" w14:textId="77777777" w:rsidR="00EA4620" w:rsidRDefault="00EA4620" w:rsidP="00523AF2">
      <w:pPr>
        <w:rPr>
          <w:lang w:val="es-EC" w:eastAsia="es-MX"/>
        </w:rPr>
      </w:pPr>
    </w:p>
    <w:p w14:paraId="62F7C632" w14:textId="77777777" w:rsidR="00EA4620" w:rsidRDefault="00EA4620" w:rsidP="00523AF2">
      <w:pPr>
        <w:rPr>
          <w:lang w:val="es-EC" w:eastAsia="es-MX"/>
        </w:rPr>
      </w:pPr>
    </w:p>
    <w:p w14:paraId="4B2EDE2D" w14:textId="77777777" w:rsidR="00626772" w:rsidRDefault="00626772" w:rsidP="00523AF2">
      <w:pPr>
        <w:rPr>
          <w:lang w:val="es-EC" w:eastAsia="es-MX"/>
        </w:rPr>
      </w:pPr>
    </w:p>
    <w:p w14:paraId="3B925C8E" w14:textId="228D0251" w:rsidR="00523AF2" w:rsidRDefault="00626772" w:rsidP="00523AF2">
      <w:pPr>
        <w:rPr>
          <w:lang w:val="es-EC" w:eastAsia="es-MX"/>
        </w:rPr>
      </w:pPr>
      <w:r>
        <w:rPr>
          <w:lang w:val="es-EC" w:eastAsia="es-MX"/>
        </w:rPr>
        <w:t xml:space="preserve">A continuación se muestran las capturas de pantalla de los archivos de salida del programa HEC-HMS, únicamente para el período de retorno de 100 años, debido a que </w:t>
      </w:r>
      <w:r w:rsidR="008A1359">
        <w:rPr>
          <w:lang w:val="es-EC" w:eastAsia="es-MX"/>
        </w:rPr>
        <w:t>se puede acceder a estos gráficos solamente con ingresar a los archivos digitales del software HEC-HMS para todos los períodos de retorno y para todas las cuencas hidrográficas</w:t>
      </w:r>
      <w:r>
        <w:rPr>
          <w:lang w:val="es-EC" w:eastAsia="es-MX"/>
        </w:rPr>
        <w:t>.</w:t>
      </w:r>
    </w:p>
    <w:p w14:paraId="11ABBF22" w14:textId="77777777" w:rsidR="00FC7246" w:rsidRDefault="00FC7246" w:rsidP="00523AF2">
      <w:pPr>
        <w:rPr>
          <w:lang w:val="es-EC" w:eastAsia="es-MX"/>
        </w:rPr>
      </w:pPr>
    </w:p>
    <w:p w14:paraId="11DDF1C8" w14:textId="6E75B1DB" w:rsidR="00B76DA1" w:rsidRDefault="00523AF2" w:rsidP="0066385C">
      <w:pPr>
        <w:jc w:val="left"/>
        <w:rPr>
          <w:lang w:val="es-EC"/>
        </w:rPr>
      </w:pPr>
      <w:r>
        <w:rPr>
          <w:noProof/>
          <w:lang w:val="es-ES" w:eastAsia="es-ES"/>
        </w:rPr>
        <w:drawing>
          <wp:inline distT="0" distB="0" distL="0" distR="0" wp14:anchorId="343501EA" wp14:editId="164DBD06">
            <wp:extent cx="5399687" cy="278573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3152" b="5084"/>
                    <a:stretch/>
                  </pic:blipFill>
                  <pic:spPr bwMode="auto">
                    <a:xfrm>
                      <a:off x="0" y="0"/>
                      <a:ext cx="5400040" cy="2785912"/>
                    </a:xfrm>
                    <a:prstGeom prst="rect">
                      <a:avLst/>
                    </a:prstGeom>
                    <a:ln>
                      <a:noFill/>
                    </a:ln>
                    <a:extLst>
                      <a:ext uri="{53640926-AAD7-44D8-BBD7-CCE9431645EC}">
                        <a14:shadowObscured xmlns:a14="http://schemas.microsoft.com/office/drawing/2010/main"/>
                      </a:ext>
                    </a:extLst>
                  </pic:spPr>
                </pic:pic>
              </a:graphicData>
            </a:graphic>
          </wp:inline>
        </w:drawing>
      </w:r>
    </w:p>
    <w:p w14:paraId="7CED110A" w14:textId="77777777" w:rsidR="002B767B" w:rsidRDefault="002B767B" w:rsidP="0066385C">
      <w:pPr>
        <w:jc w:val="left"/>
        <w:rPr>
          <w:lang w:val="es-EC"/>
        </w:rPr>
      </w:pPr>
    </w:p>
    <w:p w14:paraId="2DB39635" w14:textId="77777777" w:rsidR="002B767B" w:rsidRDefault="002B767B" w:rsidP="0066385C">
      <w:pPr>
        <w:jc w:val="left"/>
        <w:rPr>
          <w:lang w:val="es-EC"/>
        </w:rPr>
      </w:pPr>
    </w:p>
    <w:p w14:paraId="28B166F2" w14:textId="16811C40" w:rsidR="00523AF2" w:rsidRDefault="00523AF2" w:rsidP="0066385C">
      <w:pPr>
        <w:jc w:val="left"/>
        <w:rPr>
          <w:lang w:val="es-EC"/>
        </w:rPr>
      </w:pPr>
      <w:r>
        <w:rPr>
          <w:noProof/>
          <w:lang w:val="es-ES" w:eastAsia="es-ES"/>
        </w:rPr>
        <w:drawing>
          <wp:inline distT="0" distB="0" distL="0" distR="0" wp14:anchorId="72258C01" wp14:editId="46B02D47">
            <wp:extent cx="5399985" cy="2796363"/>
            <wp:effectExtent l="0" t="0" r="0" b="444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t="2801" b="5089"/>
                    <a:stretch/>
                  </pic:blipFill>
                  <pic:spPr bwMode="auto">
                    <a:xfrm>
                      <a:off x="0" y="0"/>
                      <a:ext cx="5400040" cy="2796391"/>
                    </a:xfrm>
                    <a:prstGeom prst="rect">
                      <a:avLst/>
                    </a:prstGeom>
                    <a:ln>
                      <a:noFill/>
                    </a:ln>
                    <a:extLst>
                      <a:ext uri="{53640926-AAD7-44D8-BBD7-CCE9431645EC}">
                        <a14:shadowObscured xmlns:a14="http://schemas.microsoft.com/office/drawing/2010/main"/>
                      </a:ext>
                    </a:extLst>
                  </pic:spPr>
                </pic:pic>
              </a:graphicData>
            </a:graphic>
          </wp:inline>
        </w:drawing>
      </w:r>
    </w:p>
    <w:p w14:paraId="214077AE" w14:textId="77777777" w:rsidR="002B767B" w:rsidRDefault="002B767B" w:rsidP="0066385C">
      <w:pPr>
        <w:jc w:val="left"/>
        <w:rPr>
          <w:lang w:val="es-EC"/>
        </w:rPr>
      </w:pPr>
    </w:p>
    <w:p w14:paraId="691D33C9" w14:textId="77777777" w:rsidR="002B767B" w:rsidRDefault="002B767B" w:rsidP="0066385C">
      <w:pPr>
        <w:jc w:val="left"/>
        <w:rPr>
          <w:lang w:val="es-EC"/>
        </w:rPr>
      </w:pPr>
    </w:p>
    <w:p w14:paraId="01DCC22E" w14:textId="77777777" w:rsidR="002B767B" w:rsidRDefault="002B767B" w:rsidP="0066385C">
      <w:pPr>
        <w:jc w:val="left"/>
        <w:rPr>
          <w:lang w:val="es-EC"/>
        </w:rPr>
      </w:pPr>
    </w:p>
    <w:p w14:paraId="0D1208C0" w14:textId="77777777" w:rsidR="002B767B" w:rsidRDefault="002B767B" w:rsidP="0066385C">
      <w:pPr>
        <w:jc w:val="left"/>
        <w:rPr>
          <w:lang w:val="es-EC"/>
        </w:rPr>
      </w:pPr>
    </w:p>
    <w:p w14:paraId="050E53A6" w14:textId="77777777" w:rsidR="00FC7246" w:rsidRDefault="00FC7246" w:rsidP="0066385C">
      <w:pPr>
        <w:jc w:val="left"/>
        <w:rPr>
          <w:lang w:val="es-EC"/>
        </w:rPr>
      </w:pPr>
    </w:p>
    <w:p w14:paraId="165BEE5D" w14:textId="79477839" w:rsidR="00523AF2" w:rsidRDefault="002B767B" w:rsidP="0066385C">
      <w:pPr>
        <w:jc w:val="left"/>
        <w:rPr>
          <w:lang w:val="es-EC"/>
        </w:rPr>
      </w:pPr>
      <w:r>
        <w:rPr>
          <w:noProof/>
          <w:lang w:val="es-ES" w:eastAsia="es-ES"/>
        </w:rPr>
        <w:drawing>
          <wp:inline distT="0" distB="0" distL="0" distR="0" wp14:anchorId="45DC2BC0" wp14:editId="6D1577BD">
            <wp:extent cx="5399987" cy="278573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t="2802" b="5439"/>
                    <a:stretch/>
                  </pic:blipFill>
                  <pic:spPr bwMode="auto">
                    <a:xfrm>
                      <a:off x="0" y="0"/>
                      <a:ext cx="5400040" cy="2785757"/>
                    </a:xfrm>
                    <a:prstGeom prst="rect">
                      <a:avLst/>
                    </a:prstGeom>
                    <a:ln>
                      <a:noFill/>
                    </a:ln>
                    <a:extLst>
                      <a:ext uri="{53640926-AAD7-44D8-BBD7-CCE9431645EC}">
                        <a14:shadowObscured xmlns:a14="http://schemas.microsoft.com/office/drawing/2010/main"/>
                      </a:ext>
                    </a:extLst>
                  </pic:spPr>
                </pic:pic>
              </a:graphicData>
            </a:graphic>
          </wp:inline>
        </w:drawing>
      </w:r>
    </w:p>
    <w:p w14:paraId="2B9A3D55" w14:textId="77777777" w:rsidR="002B767B" w:rsidRDefault="002B767B" w:rsidP="0066385C">
      <w:pPr>
        <w:jc w:val="left"/>
        <w:rPr>
          <w:lang w:val="es-EC"/>
        </w:rPr>
      </w:pPr>
    </w:p>
    <w:p w14:paraId="572FB94D" w14:textId="77777777" w:rsidR="002B767B" w:rsidRDefault="002B767B" w:rsidP="0066385C">
      <w:pPr>
        <w:jc w:val="left"/>
        <w:rPr>
          <w:lang w:val="es-EC"/>
        </w:rPr>
      </w:pPr>
    </w:p>
    <w:p w14:paraId="5CE4A699" w14:textId="0F27B17C" w:rsidR="002B767B" w:rsidRDefault="002B767B" w:rsidP="0066385C">
      <w:pPr>
        <w:jc w:val="left"/>
        <w:rPr>
          <w:lang w:val="es-EC"/>
        </w:rPr>
      </w:pPr>
      <w:r>
        <w:rPr>
          <w:noProof/>
          <w:lang w:val="es-ES" w:eastAsia="es-ES"/>
        </w:rPr>
        <w:drawing>
          <wp:inline distT="0" distB="0" distL="0" distR="0" wp14:anchorId="00D0A350" wp14:editId="05D1262E">
            <wp:extent cx="5399687" cy="278573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t="3152" b="5084"/>
                    <a:stretch/>
                  </pic:blipFill>
                  <pic:spPr bwMode="auto">
                    <a:xfrm>
                      <a:off x="0" y="0"/>
                      <a:ext cx="5400040" cy="2785912"/>
                    </a:xfrm>
                    <a:prstGeom prst="rect">
                      <a:avLst/>
                    </a:prstGeom>
                    <a:ln>
                      <a:noFill/>
                    </a:ln>
                    <a:extLst>
                      <a:ext uri="{53640926-AAD7-44D8-BBD7-CCE9431645EC}">
                        <a14:shadowObscured xmlns:a14="http://schemas.microsoft.com/office/drawing/2010/main"/>
                      </a:ext>
                    </a:extLst>
                  </pic:spPr>
                </pic:pic>
              </a:graphicData>
            </a:graphic>
          </wp:inline>
        </w:drawing>
      </w:r>
    </w:p>
    <w:p w14:paraId="2F8FDAA8" w14:textId="77777777" w:rsidR="002B767B" w:rsidRDefault="002B767B" w:rsidP="0066385C">
      <w:pPr>
        <w:jc w:val="left"/>
        <w:rPr>
          <w:lang w:val="es-EC"/>
        </w:rPr>
      </w:pPr>
    </w:p>
    <w:p w14:paraId="36E659A2" w14:textId="77777777" w:rsidR="002B767B" w:rsidRDefault="002B767B" w:rsidP="0066385C">
      <w:pPr>
        <w:jc w:val="left"/>
        <w:rPr>
          <w:lang w:val="es-EC"/>
        </w:rPr>
      </w:pPr>
    </w:p>
    <w:p w14:paraId="3E097504" w14:textId="77777777" w:rsidR="002B767B" w:rsidRDefault="002B767B" w:rsidP="0066385C">
      <w:pPr>
        <w:jc w:val="left"/>
        <w:rPr>
          <w:lang w:val="es-EC"/>
        </w:rPr>
      </w:pPr>
    </w:p>
    <w:p w14:paraId="0BDAFA24" w14:textId="77777777" w:rsidR="002B767B" w:rsidRDefault="002B767B" w:rsidP="0066385C">
      <w:pPr>
        <w:jc w:val="left"/>
        <w:rPr>
          <w:lang w:val="es-EC"/>
        </w:rPr>
      </w:pPr>
    </w:p>
    <w:p w14:paraId="6ABAE8D4" w14:textId="77777777" w:rsidR="002B767B" w:rsidRDefault="002B767B" w:rsidP="0066385C">
      <w:pPr>
        <w:jc w:val="left"/>
        <w:rPr>
          <w:lang w:val="es-EC"/>
        </w:rPr>
      </w:pPr>
    </w:p>
    <w:p w14:paraId="1F82FE3C" w14:textId="77777777" w:rsidR="002B767B" w:rsidRDefault="002B767B" w:rsidP="0066385C">
      <w:pPr>
        <w:jc w:val="left"/>
        <w:rPr>
          <w:lang w:val="es-EC"/>
        </w:rPr>
      </w:pPr>
    </w:p>
    <w:p w14:paraId="22418BB6" w14:textId="3B220293" w:rsidR="002B767B" w:rsidRDefault="002B767B" w:rsidP="0066385C">
      <w:pPr>
        <w:jc w:val="left"/>
        <w:rPr>
          <w:lang w:val="es-EC"/>
        </w:rPr>
      </w:pPr>
      <w:r>
        <w:rPr>
          <w:noProof/>
          <w:lang w:val="es-ES" w:eastAsia="es-ES"/>
        </w:rPr>
        <w:drawing>
          <wp:inline distT="0" distB="0" distL="0" distR="0" wp14:anchorId="22C9A2A9" wp14:editId="5DBEC651">
            <wp:extent cx="5399987" cy="2806995"/>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t="2802" b="4738"/>
                    <a:stretch/>
                  </pic:blipFill>
                  <pic:spPr bwMode="auto">
                    <a:xfrm>
                      <a:off x="0" y="0"/>
                      <a:ext cx="5400040" cy="2807023"/>
                    </a:xfrm>
                    <a:prstGeom prst="rect">
                      <a:avLst/>
                    </a:prstGeom>
                    <a:ln>
                      <a:noFill/>
                    </a:ln>
                    <a:extLst>
                      <a:ext uri="{53640926-AAD7-44D8-BBD7-CCE9431645EC}">
                        <a14:shadowObscured xmlns:a14="http://schemas.microsoft.com/office/drawing/2010/main"/>
                      </a:ext>
                    </a:extLst>
                  </pic:spPr>
                </pic:pic>
              </a:graphicData>
            </a:graphic>
          </wp:inline>
        </w:drawing>
      </w:r>
    </w:p>
    <w:p w14:paraId="61B21524" w14:textId="77777777" w:rsidR="002B767B" w:rsidRDefault="002B767B" w:rsidP="0066385C">
      <w:pPr>
        <w:jc w:val="left"/>
        <w:rPr>
          <w:lang w:val="es-EC"/>
        </w:rPr>
      </w:pPr>
    </w:p>
    <w:p w14:paraId="04D02BD3" w14:textId="77777777" w:rsidR="00FC7246" w:rsidRDefault="00FC7246" w:rsidP="0066385C">
      <w:pPr>
        <w:jc w:val="left"/>
        <w:rPr>
          <w:lang w:val="es-EC"/>
        </w:rPr>
      </w:pPr>
    </w:p>
    <w:p w14:paraId="24E6052B" w14:textId="6D36AC8C" w:rsidR="002B767B" w:rsidRDefault="002B767B" w:rsidP="0066385C">
      <w:pPr>
        <w:jc w:val="left"/>
        <w:rPr>
          <w:lang w:val="es-EC"/>
        </w:rPr>
      </w:pPr>
      <w:r>
        <w:rPr>
          <w:noProof/>
          <w:lang w:val="es-ES" w:eastAsia="es-ES"/>
        </w:rPr>
        <w:drawing>
          <wp:inline distT="0" distB="0" distL="0" distR="0" wp14:anchorId="65865AF6" wp14:editId="467963A3">
            <wp:extent cx="5399125" cy="2817628"/>
            <wp:effectExtent l="0" t="0" r="0" b="190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t="2453" b="4723"/>
                    <a:stretch/>
                  </pic:blipFill>
                  <pic:spPr bwMode="auto">
                    <a:xfrm>
                      <a:off x="0" y="0"/>
                      <a:ext cx="5400040" cy="2818106"/>
                    </a:xfrm>
                    <a:prstGeom prst="rect">
                      <a:avLst/>
                    </a:prstGeom>
                    <a:ln>
                      <a:noFill/>
                    </a:ln>
                    <a:extLst>
                      <a:ext uri="{53640926-AAD7-44D8-BBD7-CCE9431645EC}">
                        <a14:shadowObscured xmlns:a14="http://schemas.microsoft.com/office/drawing/2010/main"/>
                      </a:ext>
                    </a:extLst>
                  </pic:spPr>
                </pic:pic>
              </a:graphicData>
            </a:graphic>
          </wp:inline>
        </w:drawing>
      </w:r>
    </w:p>
    <w:p w14:paraId="4F600BCB" w14:textId="77777777" w:rsidR="002B767B" w:rsidRDefault="002B767B" w:rsidP="0066385C">
      <w:pPr>
        <w:jc w:val="left"/>
        <w:rPr>
          <w:lang w:val="es-EC"/>
        </w:rPr>
      </w:pPr>
    </w:p>
    <w:p w14:paraId="1B3ED873" w14:textId="77777777" w:rsidR="00FC7246" w:rsidRDefault="00FC7246" w:rsidP="0066385C">
      <w:pPr>
        <w:jc w:val="left"/>
        <w:rPr>
          <w:lang w:val="es-EC"/>
        </w:rPr>
      </w:pPr>
    </w:p>
    <w:p w14:paraId="2AAA16CF" w14:textId="77777777" w:rsidR="002B767B" w:rsidRDefault="002B767B" w:rsidP="0066385C">
      <w:pPr>
        <w:jc w:val="left"/>
        <w:rPr>
          <w:lang w:val="es-EC"/>
        </w:rPr>
      </w:pPr>
    </w:p>
    <w:p w14:paraId="5A39C80F" w14:textId="77777777" w:rsidR="002B767B" w:rsidRDefault="002B767B" w:rsidP="0066385C">
      <w:pPr>
        <w:jc w:val="left"/>
        <w:rPr>
          <w:lang w:val="es-EC"/>
        </w:rPr>
      </w:pPr>
    </w:p>
    <w:p w14:paraId="75BCBE83" w14:textId="77777777" w:rsidR="002B767B" w:rsidRDefault="002B767B" w:rsidP="0066385C">
      <w:pPr>
        <w:jc w:val="left"/>
        <w:rPr>
          <w:lang w:val="es-EC"/>
        </w:rPr>
      </w:pPr>
    </w:p>
    <w:p w14:paraId="64E5AA56" w14:textId="77777777" w:rsidR="002B767B" w:rsidRDefault="002B767B" w:rsidP="0066385C">
      <w:pPr>
        <w:jc w:val="left"/>
        <w:rPr>
          <w:lang w:val="es-EC"/>
        </w:rPr>
      </w:pPr>
    </w:p>
    <w:p w14:paraId="67D81A69" w14:textId="77777777" w:rsidR="002B767B" w:rsidRDefault="002B767B" w:rsidP="0066385C">
      <w:pPr>
        <w:jc w:val="left"/>
        <w:rPr>
          <w:lang w:val="es-EC"/>
        </w:rPr>
      </w:pPr>
    </w:p>
    <w:p w14:paraId="687A2B59" w14:textId="4F6A1A7C" w:rsidR="002B767B" w:rsidRDefault="002B767B" w:rsidP="0066385C">
      <w:pPr>
        <w:jc w:val="left"/>
        <w:rPr>
          <w:lang w:val="es-EC"/>
        </w:rPr>
      </w:pPr>
      <w:r>
        <w:rPr>
          <w:noProof/>
          <w:lang w:val="es-ES" w:eastAsia="es-ES"/>
        </w:rPr>
        <w:drawing>
          <wp:inline distT="0" distB="0" distL="0" distR="0" wp14:anchorId="3486DB1E" wp14:editId="6161BC4D">
            <wp:extent cx="5399687" cy="2785730"/>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t="3152" b="5084"/>
                    <a:stretch/>
                  </pic:blipFill>
                  <pic:spPr bwMode="auto">
                    <a:xfrm>
                      <a:off x="0" y="0"/>
                      <a:ext cx="5400040" cy="2785912"/>
                    </a:xfrm>
                    <a:prstGeom prst="rect">
                      <a:avLst/>
                    </a:prstGeom>
                    <a:ln>
                      <a:noFill/>
                    </a:ln>
                    <a:extLst>
                      <a:ext uri="{53640926-AAD7-44D8-BBD7-CCE9431645EC}">
                        <a14:shadowObscured xmlns:a14="http://schemas.microsoft.com/office/drawing/2010/main"/>
                      </a:ext>
                    </a:extLst>
                  </pic:spPr>
                </pic:pic>
              </a:graphicData>
            </a:graphic>
          </wp:inline>
        </w:drawing>
      </w:r>
    </w:p>
    <w:p w14:paraId="7F656AE8" w14:textId="77777777" w:rsidR="002B767B" w:rsidRDefault="002B767B" w:rsidP="0066385C">
      <w:pPr>
        <w:jc w:val="left"/>
        <w:rPr>
          <w:lang w:val="es-EC"/>
        </w:rPr>
      </w:pPr>
    </w:p>
    <w:p w14:paraId="0DD89A29" w14:textId="77777777" w:rsidR="002B767B" w:rsidRDefault="002B767B" w:rsidP="0066385C">
      <w:pPr>
        <w:jc w:val="left"/>
        <w:rPr>
          <w:lang w:val="es-EC"/>
        </w:rPr>
      </w:pPr>
    </w:p>
    <w:p w14:paraId="499EC7D3" w14:textId="110971D0" w:rsidR="002B767B" w:rsidRDefault="002B767B" w:rsidP="0066385C">
      <w:pPr>
        <w:jc w:val="left"/>
        <w:rPr>
          <w:lang w:val="es-EC"/>
        </w:rPr>
      </w:pPr>
      <w:r>
        <w:rPr>
          <w:noProof/>
          <w:lang w:val="es-ES" w:eastAsia="es-ES"/>
        </w:rPr>
        <w:drawing>
          <wp:inline distT="0" distB="0" distL="0" distR="0" wp14:anchorId="325FF75B" wp14:editId="4014EF51">
            <wp:extent cx="5399987" cy="278573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t="2802" b="5439"/>
                    <a:stretch/>
                  </pic:blipFill>
                  <pic:spPr bwMode="auto">
                    <a:xfrm>
                      <a:off x="0" y="0"/>
                      <a:ext cx="5400040" cy="2785757"/>
                    </a:xfrm>
                    <a:prstGeom prst="rect">
                      <a:avLst/>
                    </a:prstGeom>
                    <a:ln>
                      <a:noFill/>
                    </a:ln>
                    <a:extLst>
                      <a:ext uri="{53640926-AAD7-44D8-BBD7-CCE9431645EC}">
                        <a14:shadowObscured xmlns:a14="http://schemas.microsoft.com/office/drawing/2010/main"/>
                      </a:ext>
                    </a:extLst>
                  </pic:spPr>
                </pic:pic>
              </a:graphicData>
            </a:graphic>
          </wp:inline>
        </w:drawing>
      </w:r>
    </w:p>
    <w:p w14:paraId="1E9E4923" w14:textId="77777777" w:rsidR="002B767B" w:rsidRDefault="002B767B" w:rsidP="0066385C">
      <w:pPr>
        <w:jc w:val="left"/>
        <w:rPr>
          <w:lang w:val="es-EC"/>
        </w:rPr>
      </w:pPr>
    </w:p>
    <w:p w14:paraId="47AE217F" w14:textId="77777777" w:rsidR="002B767B" w:rsidRDefault="002B767B" w:rsidP="0066385C">
      <w:pPr>
        <w:jc w:val="left"/>
        <w:rPr>
          <w:lang w:val="es-EC"/>
        </w:rPr>
      </w:pPr>
    </w:p>
    <w:p w14:paraId="7E47D89A" w14:textId="77777777" w:rsidR="002B767B" w:rsidRDefault="002B767B" w:rsidP="0066385C">
      <w:pPr>
        <w:jc w:val="left"/>
        <w:rPr>
          <w:lang w:val="es-EC"/>
        </w:rPr>
      </w:pPr>
    </w:p>
    <w:p w14:paraId="254D997D" w14:textId="77777777" w:rsidR="002B767B" w:rsidRDefault="002B767B" w:rsidP="0066385C">
      <w:pPr>
        <w:jc w:val="left"/>
        <w:rPr>
          <w:lang w:val="es-EC"/>
        </w:rPr>
      </w:pPr>
    </w:p>
    <w:p w14:paraId="2D060888" w14:textId="77777777" w:rsidR="002B767B" w:rsidRDefault="002B767B" w:rsidP="0066385C">
      <w:pPr>
        <w:jc w:val="left"/>
        <w:rPr>
          <w:lang w:val="es-EC"/>
        </w:rPr>
      </w:pPr>
    </w:p>
    <w:p w14:paraId="354A8A53" w14:textId="77777777" w:rsidR="002B767B" w:rsidRDefault="002B767B" w:rsidP="0066385C">
      <w:pPr>
        <w:jc w:val="left"/>
        <w:rPr>
          <w:lang w:val="es-EC"/>
        </w:rPr>
      </w:pPr>
    </w:p>
    <w:p w14:paraId="412DF5E3" w14:textId="77777777" w:rsidR="00FC7246" w:rsidRDefault="00FC7246" w:rsidP="0066385C">
      <w:pPr>
        <w:jc w:val="left"/>
        <w:rPr>
          <w:lang w:val="es-EC"/>
        </w:rPr>
      </w:pPr>
    </w:p>
    <w:p w14:paraId="5B82251E" w14:textId="0B9987FF" w:rsidR="002B767B" w:rsidRDefault="002B767B" w:rsidP="0066385C">
      <w:pPr>
        <w:jc w:val="left"/>
        <w:rPr>
          <w:lang w:val="es-EC"/>
        </w:rPr>
      </w:pPr>
      <w:r>
        <w:rPr>
          <w:noProof/>
          <w:lang w:val="es-ES" w:eastAsia="es-ES"/>
        </w:rPr>
        <w:drawing>
          <wp:inline distT="0" distB="0" distL="0" distR="0" wp14:anchorId="1C02EA53" wp14:editId="66DB3CD4">
            <wp:extent cx="5377815" cy="2742695"/>
            <wp:effectExtent l="0" t="0" r="0" b="63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l="394" t="3152" b="6490"/>
                    <a:stretch/>
                  </pic:blipFill>
                  <pic:spPr bwMode="auto">
                    <a:xfrm>
                      <a:off x="0" y="0"/>
                      <a:ext cx="5378771" cy="2743183"/>
                    </a:xfrm>
                    <a:prstGeom prst="rect">
                      <a:avLst/>
                    </a:prstGeom>
                    <a:ln>
                      <a:noFill/>
                    </a:ln>
                    <a:extLst>
                      <a:ext uri="{53640926-AAD7-44D8-BBD7-CCE9431645EC}">
                        <a14:shadowObscured xmlns:a14="http://schemas.microsoft.com/office/drawing/2010/main"/>
                      </a:ext>
                    </a:extLst>
                  </pic:spPr>
                </pic:pic>
              </a:graphicData>
            </a:graphic>
          </wp:inline>
        </w:drawing>
      </w:r>
    </w:p>
    <w:p w14:paraId="41E8BB5C" w14:textId="77777777" w:rsidR="002B767B" w:rsidRDefault="002B767B" w:rsidP="0066385C">
      <w:pPr>
        <w:jc w:val="left"/>
        <w:rPr>
          <w:lang w:val="es-EC"/>
        </w:rPr>
      </w:pPr>
    </w:p>
    <w:p w14:paraId="65EBA0A0" w14:textId="77777777" w:rsidR="002B767B" w:rsidRDefault="002B767B" w:rsidP="0066385C">
      <w:pPr>
        <w:jc w:val="left"/>
        <w:rPr>
          <w:lang w:val="es-EC"/>
        </w:rPr>
      </w:pPr>
    </w:p>
    <w:p w14:paraId="2CAF067E" w14:textId="77777777" w:rsidR="002B767B" w:rsidRDefault="002B767B" w:rsidP="0066385C">
      <w:pPr>
        <w:jc w:val="left"/>
        <w:rPr>
          <w:lang w:val="es-EC"/>
        </w:rPr>
      </w:pPr>
    </w:p>
    <w:p w14:paraId="64EE2A1D" w14:textId="77777777" w:rsidR="002B767B" w:rsidRDefault="002B767B" w:rsidP="0066385C">
      <w:pPr>
        <w:jc w:val="left"/>
        <w:rPr>
          <w:lang w:val="es-EC"/>
        </w:rPr>
      </w:pPr>
    </w:p>
    <w:p w14:paraId="4AD81D70" w14:textId="77777777" w:rsidR="002B767B" w:rsidRDefault="002B767B" w:rsidP="0066385C">
      <w:pPr>
        <w:jc w:val="left"/>
        <w:rPr>
          <w:lang w:val="es-EC"/>
        </w:rPr>
      </w:pPr>
    </w:p>
    <w:p w14:paraId="5FEE3411" w14:textId="77777777" w:rsidR="002B767B" w:rsidRDefault="002B767B" w:rsidP="0066385C">
      <w:pPr>
        <w:jc w:val="left"/>
        <w:rPr>
          <w:lang w:val="es-EC"/>
        </w:rPr>
      </w:pPr>
    </w:p>
    <w:p w14:paraId="07E65D69" w14:textId="77777777" w:rsidR="002B767B" w:rsidRDefault="002B767B" w:rsidP="0066385C">
      <w:pPr>
        <w:jc w:val="left"/>
        <w:rPr>
          <w:lang w:val="es-EC"/>
        </w:rPr>
      </w:pPr>
    </w:p>
    <w:p w14:paraId="2155DCD6" w14:textId="77777777" w:rsidR="000A1673" w:rsidRDefault="000A1673" w:rsidP="0066385C">
      <w:pPr>
        <w:jc w:val="left"/>
        <w:rPr>
          <w:lang w:val="es-EC"/>
        </w:rPr>
      </w:pPr>
    </w:p>
    <w:p w14:paraId="7605C3CC" w14:textId="77777777" w:rsidR="000A1673" w:rsidRDefault="000A1673" w:rsidP="0066385C">
      <w:pPr>
        <w:jc w:val="left"/>
        <w:rPr>
          <w:lang w:val="es-EC"/>
        </w:rPr>
      </w:pPr>
    </w:p>
    <w:p w14:paraId="563562F1" w14:textId="77777777" w:rsidR="000A1673" w:rsidRDefault="000A1673" w:rsidP="0066385C">
      <w:pPr>
        <w:jc w:val="left"/>
        <w:rPr>
          <w:lang w:val="es-EC"/>
        </w:rPr>
      </w:pPr>
    </w:p>
    <w:p w14:paraId="59219EE0" w14:textId="77777777" w:rsidR="000A1673" w:rsidRDefault="000A1673" w:rsidP="0066385C">
      <w:pPr>
        <w:jc w:val="left"/>
        <w:rPr>
          <w:lang w:val="es-EC"/>
        </w:rPr>
      </w:pPr>
    </w:p>
    <w:p w14:paraId="79D8E3B8" w14:textId="77777777" w:rsidR="000A1673" w:rsidRDefault="000A1673" w:rsidP="0066385C">
      <w:pPr>
        <w:jc w:val="left"/>
        <w:rPr>
          <w:lang w:val="es-EC"/>
        </w:rPr>
      </w:pPr>
    </w:p>
    <w:p w14:paraId="10A4FCB6" w14:textId="77777777" w:rsidR="000A1673" w:rsidRDefault="000A1673" w:rsidP="0066385C">
      <w:pPr>
        <w:jc w:val="left"/>
        <w:rPr>
          <w:lang w:val="es-EC"/>
        </w:rPr>
      </w:pPr>
    </w:p>
    <w:p w14:paraId="247F9721" w14:textId="77777777" w:rsidR="000A1673" w:rsidRDefault="000A1673" w:rsidP="0066385C">
      <w:pPr>
        <w:jc w:val="left"/>
        <w:rPr>
          <w:lang w:val="es-EC"/>
        </w:rPr>
      </w:pPr>
    </w:p>
    <w:p w14:paraId="4DD58BA1" w14:textId="77777777" w:rsidR="000A1673" w:rsidRDefault="000A1673" w:rsidP="0066385C">
      <w:pPr>
        <w:jc w:val="left"/>
        <w:rPr>
          <w:lang w:val="es-EC"/>
        </w:rPr>
      </w:pPr>
    </w:p>
    <w:p w14:paraId="145A73A3" w14:textId="6D250F5F" w:rsidR="000A1673" w:rsidRDefault="000A1673" w:rsidP="0066385C">
      <w:pPr>
        <w:jc w:val="left"/>
        <w:rPr>
          <w:lang w:val="es-EC"/>
        </w:rPr>
      </w:pPr>
    </w:p>
    <w:sectPr w:rsidR="000A1673" w:rsidSect="00C86B40">
      <w:headerReference w:type="default" r:id="rId286"/>
      <w:footerReference w:type="default" r:id="rId287"/>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787A84" w14:textId="77777777" w:rsidR="00303DC8" w:rsidRDefault="00303DC8" w:rsidP="00A71302">
      <w:pPr>
        <w:spacing w:before="0" w:after="0" w:line="240" w:lineRule="auto"/>
      </w:pPr>
      <w:r>
        <w:separator/>
      </w:r>
    </w:p>
  </w:endnote>
  <w:endnote w:type="continuationSeparator" w:id="0">
    <w:p w14:paraId="307F5F01" w14:textId="77777777" w:rsidR="00303DC8" w:rsidRDefault="00303DC8" w:rsidP="00A7130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1540F4" w14:textId="42C2715D" w:rsidR="00534609" w:rsidRPr="007E19BF" w:rsidRDefault="00534609" w:rsidP="009A3E15">
    <w:pPr>
      <w:pStyle w:val="Piedepgina"/>
      <w:jc w:val="left"/>
      <w:rPr>
        <w:sz w:val="24"/>
        <w:szCs w:val="24"/>
        <w:lang w:val="es-ES"/>
      </w:rPr>
    </w:pPr>
    <w:r>
      <w:rPr>
        <w:rFonts w:ascii="Times New Roman" w:hAnsi="Times New Roman" w:cs="Times New Roman"/>
        <w:sz w:val="18"/>
        <w:szCs w:val="18"/>
        <w:lang w:val="es-ES"/>
      </w:rPr>
      <w:tab/>
    </w:r>
    <w:r w:rsidRPr="007E19BF">
      <w:rPr>
        <w:sz w:val="24"/>
        <w:szCs w:val="24"/>
        <w:lang w:val="es-ES"/>
      </w:rPr>
      <w:t xml:space="preserve">Página </w:t>
    </w:r>
    <w:r>
      <w:rPr>
        <w:sz w:val="24"/>
        <w:szCs w:val="24"/>
        <w:lang w:val="es-ES"/>
      </w:rPr>
      <w:t>C.</w:t>
    </w:r>
    <w:r w:rsidRPr="007E19BF">
      <w:rPr>
        <w:sz w:val="24"/>
        <w:szCs w:val="24"/>
        <w:lang w:val="es-ES"/>
      </w:rPr>
      <w:fldChar w:fldCharType="begin"/>
    </w:r>
    <w:r w:rsidRPr="007E19BF">
      <w:rPr>
        <w:sz w:val="24"/>
        <w:szCs w:val="24"/>
        <w:lang w:val="es-ES"/>
      </w:rPr>
      <w:instrText xml:space="preserve"> PAGE    \* MERGEFORMAT </w:instrText>
    </w:r>
    <w:r w:rsidRPr="007E19BF">
      <w:rPr>
        <w:sz w:val="24"/>
        <w:szCs w:val="24"/>
        <w:lang w:val="es-ES"/>
      </w:rPr>
      <w:fldChar w:fldCharType="separate"/>
    </w:r>
    <w:r w:rsidR="003D0449">
      <w:rPr>
        <w:noProof/>
        <w:sz w:val="24"/>
        <w:szCs w:val="24"/>
        <w:lang w:val="es-ES"/>
      </w:rPr>
      <w:t>22</w:t>
    </w:r>
    <w:r w:rsidRPr="007E19BF">
      <w:rPr>
        <w:sz w:val="24"/>
        <w:szCs w:val="24"/>
        <w:lang w:val="es-ES"/>
      </w:rPr>
      <w:fldChar w:fldCharType="end"/>
    </w:r>
    <w:r w:rsidRPr="007E19BF">
      <w:rPr>
        <w:sz w:val="24"/>
        <w:szCs w:val="24"/>
        <w:lang w:val="es-ES"/>
      </w:rPr>
      <w:t xml:space="preserve"> de </w:t>
    </w:r>
    <w:r>
      <w:rPr>
        <w:sz w:val="24"/>
        <w:szCs w:val="24"/>
        <w:lang w:val="es-ES"/>
      </w:rPr>
      <w:t>C.211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DF99C" w14:textId="249ADA42" w:rsidR="00534609" w:rsidRPr="00E0734C" w:rsidRDefault="00534609" w:rsidP="00A71302">
    <w:pPr>
      <w:pStyle w:val="Piedepgina"/>
      <w:jc w:val="left"/>
      <w:rPr>
        <w:sz w:val="24"/>
        <w:szCs w:val="24"/>
        <w:lang w:val="es-ES"/>
      </w:rPr>
    </w:pPr>
    <w:r>
      <w:rPr>
        <w:rFonts w:ascii="Times New Roman" w:hAnsi="Times New Roman" w:cs="Times New Roman"/>
        <w:sz w:val="18"/>
        <w:szCs w:val="18"/>
        <w:lang w:val="es-ES"/>
      </w:rPr>
      <w:tab/>
    </w:r>
    <w:r w:rsidRPr="00E0734C">
      <w:rPr>
        <w:sz w:val="24"/>
        <w:szCs w:val="24"/>
        <w:lang w:val="es-ES"/>
      </w:rPr>
      <w:t xml:space="preserve">Página </w:t>
    </w:r>
    <w:r>
      <w:rPr>
        <w:sz w:val="24"/>
        <w:szCs w:val="24"/>
        <w:lang w:val="es-ES"/>
      </w:rPr>
      <w:t>C.</w:t>
    </w:r>
    <w:r w:rsidRPr="00E0734C">
      <w:rPr>
        <w:sz w:val="24"/>
        <w:szCs w:val="24"/>
        <w:lang w:val="es-ES"/>
      </w:rPr>
      <w:fldChar w:fldCharType="begin"/>
    </w:r>
    <w:r w:rsidRPr="00E0734C">
      <w:rPr>
        <w:sz w:val="24"/>
        <w:szCs w:val="24"/>
        <w:lang w:val="es-ES"/>
      </w:rPr>
      <w:instrText xml:space="preserve"> PAGE    \* MERGEFORMAT </w:instrText>
    </w:r>
    <w:r w:rsidRPr="00E0734C">
      <w:rPr>
        <w:sz w:val="24"/>
        <w:szCs w:val="24"/>
        <w:lang w:val="es-ES"/>
      </w:rPr>
      <w:fldChar w:fldCharType="separate"/>
    </w:r>
    <w:r w:rsidR="003D0449">
      <w:rPr>
        <w:noProof/>
        <w:sz w:val="24"/>
        <w:szCs w:val="24"/>
        <w:lang w:val="es-ES"/>
      </w:rPr>
      <w:t>211</w:t>
    </w:r>
    <w:r w:rsidRPr="00E0734C">
      <w:rPr>
        <w:sz w:val="24"/>
        <w:szCs w:val="24"/>
        <w:lang w:val="es-ES"/>
      </w:rPr>
      <w:fldChar w:fldCharType="end"/>
    </w:r>
    <w:r w:rsidRPr="00E0734C">
      <w:rPr>
        <w:sz w:val="24"/>
        <w:szCs w:val="24"/>
        <w:lang w:val="es-ES"/>
      </w:rPr>
      <w:t xml:space="preserve"> de </w:t>
    </w:r>
    <w:r>
      <w:rPr>
        <w:sz w:val="24"/>
        <w:szCs w:val="24"/>
        <w:lang w:val="es-ES"/>
      </w:rPr>
      <w:t>C.</w:t>
    </w:r>
    <w:r w:rsidRPr="00E0734C">
      <w:rPr>
        <w:sz w:val="24"/>
        <w:szCs w:val="24"/>
        <w:lang w:val="es-ES"/>
      </w:rPr>
      <w:t>2</w:t>
    </w:r>
    <w:r>
      <w:rPr>
        <w:sz w:val="24"/>
        <w:szCs w:val="24"/>
        <w:lang w:val="es-ES"/>
      </w:rPr>
      <w:t>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D885BC" w14:textId="77777777" w:rsidR="00303DC8" w:rsidRDefault="00303DC8" w:rsidP="00A71302">
      <w:pPr>
        <w:spacing w:before="0" w:after="0" w:line="240" w:lineRule="auto"/>
      </w:pPr>
      <w:r>
        <w:separator/>
      </w:r>
    </w:p>
  </w:footnote>
  <w:footnote w:type="continuationSeparator" w:id="0">
    <w:p w14:paraId="7BFFF503" w14:textId="77777777" w:rsidR="00303DC8" w:rsidRDefault="00303DC8" w:rsidP="00A71302">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F5D5A" w14:textId="77777777" w:rsidR="00534609" w:rsidRDefault="00534609" w:rsidP="002A113D">
    <w:pPr>
      <w:pStyle w:val="Encabezado"/>
      <w:tabs>
        <w:tab w:val="clear" w:pos="4252"/>
        <w:tab w:val="clear" w:pos="8504"/>
        <w:tab w:val="left" w:pos="7725"/>
      </w:tabs>
    </w:pPr>
    <w:r>
      <w:rPr>
        <w:noProof/>
        <w:lang w:val="es-ES" w:eastAsia="es-ES"/>
      </w:rPr>
      <w:drawing>
        <wp:anchor distT="0" distB="0" distL="114300" distR="114300" simplePos="0" relativeHeight="251657728" behindDoc="0" locked="0" layoutInCell="1" allowOverlap="1" wp14:anchorId="49E94AD3" wp14:editId="15E87013">
          <wp:simplePos x="0" y="0"/>
          <wp:positionH relativeFrom="margin">
            <wp:posOffset>4105275</wp:posOffset>
          </wp:positionH>
          <wp:positionV relativeFrom="paragraph">
            <wp:posOffset>8890</wp:posOffset>
          </wp:positionV>
          <wp:extent cx="1289685" cy="626110"/>
          <wp:effectExtent l="0" t="0" r="5715" b="2540"/>
          <wp:wrapThrough wrapText="bothSides">
            <wp:wrapPolygon edited="0">
              <wp:start x="0" y="0"/>
              <wp:lineTo x="0" y="21030"/>
              <wp:lineTo x="21377" y="21030"/>
              <wp:lineTo x="21377" y="0"/>
              <wp:lineTo x="0" y="0"/>
            </wp:wrapPolygon>
          </wp:wrapThrough>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9685" cy="626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6704" behindDoc="0" locked="0" layoutInCell="1" allowOverlap="1" wp14:anchorId="11204034" wp14:editId="1D4BC051">
          <wp:simplePos x="0" y="0"/>
          <wp:positionH relativeFrom="margin">
            <wp:posOffset>0</wp:posOffset>
          </wp:positionH>
          <wp:positionV relativeFrom="paragraph">
            <wp:posOffset>-76835</wp:posOffset>
          </wp:positionV>
          <wp:extent cx="1471295" cy="721995"/>
          <wp:effectExtent l="0" t="0" r="0" b="1905"/>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1295" cy="72199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56D26" w14:textId="417B120C" w:rsidR="00534609" w:rsidRDefault="00534609" w:rsidP="00050534">
    <w:pPr>
      <w:pStyle w:val="Encabezado"/>
    </w:pPr>
    <w:r w:rsidRPr="009A3E15">
      <w:rPr>
        <w:noProof/>
        <w:lang w:val="es-ES" w:eastAsia="es-ES"/>
      </w:rPr>
      <w:drawing>
        <wp:anchor distT="0" distB="0" distL="114300" distR="114300" simplePos="0" relativeHeight="251659264" behindDoc="0" locked="0" layoutInCell="1" allowOverlap="1" wp14:anchorId="3B3E8BFF" wp14:editId="370430D2">
          <wp:simplePos x="0" y="0"/>
          <wp:positionH relativeFrom="margin">
            <wp:posOffset>0</wp:posOffset>
          </wp:positionH>
          <wp:positionV relativeFrom="paragraph">
            <wp:posOffset>-396875</wp:posOffset>
          </wp:positionV>
          <wp:extent cx="1471295" cy="721995"/>
          <wp:effectExtent l="0" t="0" r="0" b="190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1295" cy="721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E15">
      <w:rPr>
        <w:noProof/>
        <w:lang w:val="es-ES" w:eastAsia="es-ES"/>
      </w:rPr>
      <w:drawing>
        <wp:anchor distT="0" distB="0" distL="114300" distR="114300" simplePos="0" relativeHeight="251698176" behindDoc="0" locked="0" layoutInCell="1" allowOverlap="1" wp14:anchorId="776FA55C" wp14:editId="71D5ED79">
          <wp:simplePos x="0" y="0"/>
          <wp:positionH relativeFrom="margin">
            <wp:posOffset>4105275</wp:posOffset>
          </wp:positionH>
          <wp:positionV relativeFrom="paragraph">
            <wp:posOffset>-310799</wp:posOffset>
          </wp:positionV>
          <wp:extent cx="1289685" cy="626110"/>
          <wp:effectExtent l="0" t="0" r="5715" b="2540"/>
          <wp:wrapThrough wrapText="bothSides">
            <wp:wrapPolygon edited="0">
              <wp:start x="0" y="0"/>
              <wp:lineTo x="0" y="21030"/>
              <wp:lineTo x="21377" y="21030"/>
              <wp:lineTo x="21377"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9685" cy="626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039">
      <w:rPr>
        <w:noProof/>
        <w:lang w:val="es-ES" w:eastAsia="es-ES"/>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15.75pt;height:501.75pt;visibility:visible" o:bullet="t">
        <v:imagedata r:id="rId1" o:title=""/>
      </v:shape>
    </w:pict>
  </w:numPicBullet>
  <w:abstractNum w:abstractNumId="0">
    <w:nsid w:val="02E40BA9"/>
    <w:multiLevelType w:val="hybridMultilevel"/>
    <w:tmpl w:val="0DD85FF6"/>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
    <w:nsid w:val="0AEA57BE"/>
    <w:multiLevelType w:val="hybridMultilevel"/>
    <w:tmpl w:val="D032987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
    <w:nsid w:val="0F834F46"/>
    <w:multiLevelType w:val="hybridMultilevel"/>
    <w:tmpl w:val="DC4044E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0083992"/>
    <w:multiLevelType w:val="hybridMultilevel"/>
    <w:tmpl w:val="A7A03A54"/>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nsid w:val="11690B88"/>
    <w:multiLevelType w:val="hybridMultilevel"/>
    <w:tmpl w:val="31AE6C5C"/>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5">
    <w:nsid w:val="15CA1890"/>
    <w:multiLevelType w:val="hybridMultilevel"/>
    <w:tmpl w:val="FF62D754"/>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
    <w:nsid w:val="298F12F4"/>
    <w:multiLevelType w:val="hybridMultilevel"/>
    <w:tmpl w:val="998AF3B0"/>
    <w:lvl w:ilvl="0" w:tplc="76620552">
      <w:start w:val="1"/>
      <w:numFmt w:val="bullet"/>
      <w:lvlText w:val=""/>
      <w:lvlJc w:val="left"/>
      <w:pPr>
        <w:ind w:left="720" w:hanging="360"/>
      </w:pPr>
      <w:rPr>
        <w:rFonts w:ascii="Symbol" w:hAnsi="Symbol" w:cs="Symbol" w:hint="default"/>
      </w:rPr>
    </w:lvl>
    <w:lvl w:ilvl="1" w:tplc="5426A7BA">
      <w:start w:val="1"/>
      <w:numFmt w:val="bullet"/>
      <w:lvlText w:val="o"/>
      <w:lvlJc w:val="left"/>
      <w:pPr>
        <w:ind w:left="1440" w:hanging="360"/>
      </w:pPr>
      <w:rPr>
        <w:rFonts w:ascii="Courier New" w:hAnsi="Courier New" w:cs="Courier New" w:hint="default"/>
      </w:rPr>
    </w:lvl>
    <w:lvl w:ilvl="2" w:tplc="35D228A4">
      <w:start w:val="1"/>
      <w:numFmt w:val="bullet"/>
      <w:lvlText w:val=""/>
      <w:lvlJc w:val="left"/>
      <w:pPr>
        <w:ind w:left="2160" w:hanging="360"/>
      </w:pPr>
      <w:rPr>
        <w:rFonts w:ascii="Wingdings" w:hAnsi="Wingdings" w:cs="Wingdings" w:hint="default"/>
      </w:rPr>
    </w:lvl>
    <w:lvl w:ilvl="3" w:tplc="7060AEE6">
      <w:start w:val="1"/>
      <w:numFmt w:val="bullet"/>
      <w:lvlText w:val=""/>
      <w:lvlJc w:val="left"/>
      <w:pPr>
        <w:ind w:left="2880" w:hanging="360"/>
      </w:pPr>
      <w:rPr>
        <w:rFonts w:ascii="Symbol" w:hAnsi="Symbol" w:cs="Symbol" w:hint="default"/>
      </w:rPr>
    </w:lvl>
    <w:lvl w:ilvl="4" w:tplc="3118D81C">
      <w:start w:val="1"/>
      <w:numFmt w:val="bullet"/>
      <w:lvlText w:val="o"/>
      <w:lvlJc w:val="left"/>
      <w:pPr>
        <w:ind w:left="3600" w:hanging="360"/>
      </w:pPr>
      <w:rPr>
        <w:rFonts w:ascii="Courier New" w:hAnsi="Courier New" w:cs="Courier New" w:hint="default"/>
      </w:rPr>
    </w:lvl>
    <w:lvl w:ilvl="5" w:tplc="320E8DB0">
      <w:start w:val="1"/>
      <w:numFmt w:val="bullet"/>
      <w:lvlText w:val=""/>
      <w:lvlJc w:val="left"/>
      <w:pPr>
        <w:ind w:left="4320" w:hanging="360"/>
      </w:pPr>
      <w:rPr>
        <w:rFonts w:ascii="Wingdings" w:hAnsi="Wingdings" w:cs="Wingdings" w:hint="default"/>
      </w:rPr>
    </w:lvl>
    <w:lvl w:ilvl="6" w:tplc="203A9C40">
      <w:start w:val="1"/>
      <w:numFmt w:val="bullet"/>
      <w:lvlText w:val=""/>
      <w:lvlJc w:val="left"/>
      <w:pPr>
        <w:ind w:left="5040" w:hanging="360"/>
      </w:pPr>
      <w:rPr>
        <w:rFonts w:ascii="Symbol" w:hAnsi="Symbol" w:cs="Symbol" w:hint="default"/>
      </w:rPr>
    </w:lvl>
    <w:lvl w:ilvl="7" w:tplc="B09CCA9E">
      <w:start w:val="1"/>
      <w:numFmt w:val="bullet"/>
      <w:lvlText w:val="o"/>
      <w:lvlJc w:val="left"/>
      <w:pPr>
        <w:ind w:left="5760" w:hanging="360"/>
      </w:pPr>
      <w:rPr>
        <w:rFonts w:ascii="Courier New" w:hAnsi="Courier New" w:cs="Courier New" w:hint="default"/>
      </w:rPr>
    </w:lvl>
    <w:lvl w:ilvl="8" w:tplc="91F627FE">
      <w:start w:val="1"/>
      <w:numFmt w:val="bullet"/>
      <w:lvlText w:val=""/>
      <w:lvlJc w:val="left"/>
      <w:pPr>
        <w:ind w:left="6480" w:hanging="360"/>
      </w:pPr>
      <w:rPr>
        <w:rFonts w:ascii="Wingdings" w:hAnsi="Wingdings" w:cs="Wingdings" w:hint="default"/>
      </w:rPr>
    </w:lvl>
  </w:abstractNum>
  <w:abstractNum w:abstractNumId="7">
    <w:nsid w:val="2AD60D0D"/>
    <w:multiLevelType w:val="multilevel"/>
    <w:tmpl w:val="AA3C7490"/>
    <w:lvl w:ilvl="0">
      <w:start w:val="1"/>
      <w:numFmt w:val="decimal"/>
      <w:pStyle w:val="Ttulo1"/>
      <w:lvlText w:val="%1"/>
      <w:lvlJc w:val="left"/>
      <w:pPr>
        <w:tabs>
          <w:tab w:val="num" w:pos="432"/>
        </w:tabs>
        <w:ind w:left="432" w:hanging="432"/>
      </w:pPr>
      <w:rPr>
        <w:rFonts w:hint="default"/>
        <w:color w:val="auto"/>
      </w:rPr>
    </w:lvl>
    <w:lvl w:ilvl="1">
      <w:start w:val="1"/>
      <w:numFmt w:val="decimal"/>
      <w:lvlText w:val="%1.%2"/>
      <w:lvlJc w:val="left"/>
      <w:pPr>
        <w:tabs>
          <w:tab w:val="num" w:pos="718"/>
        </w:tabs>
        <w:ind w:left="718" w:hanging="576"/>
      </w:pPr>
      <w:rPr>
        <w:rFonts w:hint="default"/>
      </w:rPr>
    </w:lvl>
    <w:lvl w:ilvl="2">
      <w:start w:val="1"/>
      <w:numFmt w:val="decimal"/>
      <w:pStyle w:val="Ttulo3"/>
      <w:lvlText w:val="%1.%2.%3"/>
      <w:lvlJc w:val="left"/>
      <w:pPr>
        <w:tabs>
          <w:tab w:val="num" w:pos="1429"/>
        </w:tabs>
        <w:ind w:left="1429" w:hanging="720"/>
      </w:pPr>
      <w:rPr>
        <w:rFonts w:hint="default"/>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8">
    <w:nsid w:val="2AFA69E1"/>
    <w:multiLevelType w:val="hybridMultilevel"/>
    <w:tmpl w:val="3086FF60"/>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9">
    <w:nsid w:val="4087459F"/>
    <w:multiLevelType w:val="multilevel"/>
    <w:tmpl w:val="A600C69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1133271"/>
    <w:multiLevelType w:val="hybridMultilevel"/>
    <w:tmpl w:val="AF782890"/>
    <w:lvl w:ilvl="0" w:tplc="92565BCA">
      <w:start w:val="1"/>
      <w:numFmt w:val="bullet"/>
      <w:lvlText w:val=""/>
      <w:lvlJc w:val="left"/>
      <w:pPr>
        <w:ind w:left="720" w:hanging="360"/>
      </w:pPr>
      <w:rPr>
        <w:rFonts w:ascii="Symbol" w:hAnsi="Symbol" w:cs="Symbol" w:hint="default"/>
      </w:rPr>
    </w:lvl>
    <w:lvl w:ilvl="1" w:tplc="CEEEFA36">
      <w:start w:val="1"/>
      <w:numFmt w:val="bullet"/>
      <w:lvlText w:val="o"/>
      <w:lvlJc w:val="left"/>
      <w:pPr>
        <w:ind w:left="1440" w:hanging="360"/>
      </w:pPr>
      <w:rPr>
        <w:rFonts w:ascii="Courier New" w:hAnsi="Courier New" w:cs="Courier New" w:hint="default"/>
      </w:rPr>
    </w:lvl>
    <w:lvl w:ilvl="2" w:tplc="B12C5A2C">
      <w:start w:val="1"/>
      <w:numFmt w:val="bullet"/>
      <w:lvlText w:val=""/>
      <w:lvlJc w:val="left"/>
      <w:pPr>
        <w:ind w:left="2160" w:hanging="360"/>
      </w:pPr>
      <w:rPr>
        <w:rFonts w:ascii="Wingdings" w:hAnsi="Wingdings" w:cs="Wingdings" w:hint="default"/>
      </w:rPr>
    </w:lvl>
    <w:lvl w:ilvl="3" w:tplc="AF1EC602">
      <w:start w:val="1"/>
      <w:numFmt w:val="bullet"/>
      <w:lvlText w:val=""/>
      <w:lvlJc w:val="left"/>
      <w:pPr>
        <w:ind w:left="2880" w:hanging="360"/>
      </w:pPr>
      <w:rPr>
        <w:rFonts w:ascii="Symbol" w:hAnsi="Symbol" w:cs="Symbol" w:hint="default"/>
      </w:rPr>
    </w:lvl>
    <w:lvl w:ilvl="4" w:tplc="DD18A5A6">
      <w:start w:val="1"/>
      <w:numFmt w:val="bullet"/>
      <w:lvlText w:val="o"/>
      <w:lvlJc w:val="left"/>
      <w:pPr>
        <w:ind w:left="3600" w:hanging="360"/>
      </w:pPr>
      <w:rPr>
        <w:rFonts w:ascii="Courier New" w:hAnsi="Courier New" w:cs="Courier New" w:hint="default"/>
      </w:rPr>
    </w:lvl>
    <w:lvl w:ilvl="5" w:tplc="76F65BB0">
      <w:start w:val="1"/>
      <w:numFmt w:val="bullet"/>
      <w:lvlText w:val=""/>
      <w:lvlJc w:val="left"/>
      <w:pPr>
        <w:ind w:left="4320" w:hanging="360"/>
      </w:pPr>
      <w:rPr>
        <w:rFonts w:ascii="Wingdings" w:hAnsi="Wingdings" w:cs="Wingdings" w:hint="default"/>
      </w:rPr>
    </w:lvl>
    <w:lvl w:ilvl="6" w:tplc="03E0290E">
      <w:start w:val="1"/>
      <w:numFmt w:val="bullet"/>
      <w:lvlText w:val=""/>
      <w:lvlJc w:val="left"/>
      <w:pPr>
        <w:ind w:left="5040" w:hanging="360"/>
      </w:pPr>
      <w:rPr>
        <w:rFonts w:ascii="Symbol" w:hAnsi="Symbol" w:cs="Symbol" w:hint="default"/>
      </w:rPr>
    </w:lvl>
    <w:lvl w:ilvl="7" w:tplc="4D5AD78E">
      <w:start w:val="1"/>
      <w:numFmt w:val="bullet"/>
      <w:lvlText w:val="o"/>
      <w:lvlJc w:val="left"/>
      <w:pPr>
        <w:ind w:left="5760" w:hanging="360"/>
      </w:pPr>
      <w:rPr>
        <w:rFonts w:ascii="Courier New" w:hAnsi="Courier New" w:cs="Courier New" w:hint="default"/>
      </w:rPr>
    </w:lvl>
    <w:lvl w:ilvl="8" w:tplc="FB72E16A">
      <w:start w:val="1"/>
      <w:numFmt w:val="bullet"/>
      <w:lvlText w:val=""/>
      <w:lvlJc w:val="left"/>
      <w:pPr>
        <w:ind w:left="6480" w:hanging="360"/>
      </w:pPr>
      <w:rPr>
        <w:rFonts w:ascii="Wingdings" w:hAnsi="Wingdings" w:cs="Wingdings" w:hint="default"/>
      </w:rPr>
    </w:lvl>
  </w:abstractNum>
  <w:abstractNum w:abstractNumId="11">
    <w:nsid w:val="4E776DAB"/>
    <w:multiLevelType w:val="hybridMultilevel"/>
    <w:tmpl w:val="F15A94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F8C6CC4"/>
    <w:multiLevelType w:val="hybridMultilevel"/>
    <w:tmpl w:val="C4D25C60"/>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3">
    <w:nsid w:val="5533483B"/>
    <w:multiLevelType w:val="multilevel"/>
    <w:tmpl w:val="BBA8C82A"/>
    <w:lvl w:ilvl="0">
      <w:start w:val="1"/>
      <w:numFmt w:val="decimal"/>
      <w:lvlText w:val="%1"/>
      <w:lvlJc w:val="left"/>
      <w:pPr>
        <w:ind w:left="420" w:hanging="420"/>
      </w:pPr>
      <w:rPr>
        <w:rFonts w:hint="default"/>
      </w:rPr>
    </w:lvl>
    <w:lvl w:ilvl="1">
      <w:start w:val="1"/>
      <w:numFmt w:val="decimal"/>
      <w:pStyle w:val="Ttulo2"/>
      <w:lvlText w:val="%1.%2"/>
      <w:lvlJc w:val="left"/>
      <w:pPr>
        <w:ind w:left="420" w:hanging="4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4B706DB"/>
    <w:multiLevelType w:val="multilevel"/>
    <w:tmpl w:val="68BEC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A69156A"/>
    <w:multiLevelType w:val="hybridMultilevel"/>
    <w:tmpl w:val="6AB082F8"/>
    <w:lvl w:ilvl="0" w:tplc="DB886F04">
      <w:start w:val="1"/>
      <w:numFmt w:val="bullet"/>
      <w:lvlText w:val=""/>
      <w:lvlPicBulletId w:val="0"/>
      <w:lvlJc w:val="left"/>
      <w:pPr>
        <w:tabs>
          <w:tab w:val="num" w:pos="720"/>
        </w:tabs>
        <w:ind w:left="720" w:hanging="360"/>
      </w:pPr>
      <w:rPr>
        <w:rFonts w:ascii="Symbol" w:hAnsi="Symbol" w:hint="default"/>
      </w:rPr>
    </w:lvl>
    <w:lvl w:ilvl="1" w:tplc="513015DE" w:tentative="1">
      <w:start w:val="1"/>
      <w:numFmt w:val="bullet"/>
      <w:lvlText w:val=""/>
      <w:lvlJc w:val="left"/>
      <w:pPr>
        <w:tabs>
          <w:tab w:val="num" w:pos="1440"/>
        </w:tabs>
        <w:ind w:left="1440" w:hanging="360"/>
      </w:pPr>
      <w:rPr>
        <w:rFonts w:ascii="Symbol" w:hAnsi="Symbol" w:hint="default"/>
      </w:rPr>
    </w:lvl>
    <w:lvl w:ilvl="2" w:tplc="3C863B6E" w:tentative="1">
      <w:start w:val="1"/>
      <w:numFmt w:val="bullet"/>
      <w:lvlText w:val=""/>
      <w:lvlJc w:val="left"/>
      <w:pPr>
        <w:tabs>
          <w:tab w:val="num" w:pos="2160"/>
        </w:tabs>
        <w:ind w:left="2160" w:hanging="360"/>
      </w:pPr>
      <w:rPr>
        <w:rFonts w:ascii="Symbol" w:hAnsi="Symbol" w:hint="default"/>
      </w:rPr>
    </w:lvl>
    <w:lvl w:ilvl="3" w:tplc="59AEDD3A" w:tentative="1">
      <w:start w:val="1"/>
      <w:numFmt w:val="bullet"/>
      <w:lvlText w:val=""/>
      <w:lvlJc w:val="left"/>
      <w:pPr>
        <w:tabs>
          <w:tab w:val="num" w:pos="2880"/>
        </w:tabs>
        <w:ind w:left="2880" w:hanging="360"/>
      </w:pPr>
      <w:rPr>
        <w:rFonts w:ascii="Symbol" w:hAnsi="Symbol" w:hint="default"/>
      </w:rPr>
    </w:lvl>
    <w:lvl w:ilvl="4" w:tplc="891ECA4A" w:tentative="1">
      <w:start w:val="1"/>
      <w:numFmt w:val="bullet"/>
      <w:lvlText w:val=""/>
      <w:lvlJc w:val="left"/>
      <w:pPr>
        <w:tabs>
          <w:tab w:val="num" w:pos="3600"/>
        </w:tabs>
        <w:ind w:left="3600" w:hanging="360"/>
      </w:pPr>
      <w:rPr>
        <w:rFonts w:ascii="Symbol" w:hAnsi="Symbol" w:hint="default"/>
      </w:rPr>
    </w:lvl>
    <w:lvl w:ilvl="5" w:tplc="16924D0C" w:tentative="1">
      <w:start w:val="1"/>
      <w:numFmt w:val="bullet"/>
      <w:lvlText w:val=""/>
      <w:lvlJc w:val="left"/>
      <w:pPr>
        <w:tabs>
          <w:tab w:val="num" w:pos="4320"/>
        </w:tabs>
        <w:ind w:left="4320" w:hanging="360"/>
      </w:pPr>
      <w:rPr>
        <w:rFonts w:ascii="Symbol" w:hAnsi="Symbol" w:hint="default"/>
      </w:rPr>
    </w:lvl>
    <w:lvl w:ilvl="6" w:tplc="22742CCA" w:tentative="1">
      <w:start w:val="1"/>
      <w:numFmt w:val="bullet"/>
      <w:lvlText w:val=""/>
      <w:lvlJc w:val="left"/>
      <w:pPr>
        <w:tabs>
          <w:tab w:val="num" w:pos="5040"/>
        </w:tabs>
        <w:ind w:left="5040" w:hanging="360"/>
      </w:pPr>
      <w:rPr>
        <w:rFonts w:ascii="Symbol" w:hAnsi="Symbol" w:hint="default"/>
      </w:rPr>
    </w:lvl>
    <w:lvl w:ilvl="7" w:tplc="AF583266" w:tentative="1">
      <w:start w:val="1"/>
      <w:numFmt w:val="bullet"/>
      <w:lvlText w:val=""/>
      <w:lvlJc w:val="left"/>
      <w:pPr>
        <w:tabs>
          <w:tab w:val="num" w:pos="5760"/>
        </w:tabs>
        <w:ind w:left="5760" w:hanging="360"/>
      </w:pPr>
      <w:rPr>
        <w:rFonts w:ascii="Symbol" w:hAnsi="Symbol" w:hint="default"/>
      </w:rPr>
    </w:lvl>
    <w:lvl w:ilvl="8" w:tplc="FC22321C" w:tentative="1">
      <w:start w:val="1"/>
      <w:numFmt w:val="bullet"/>
      <w:lvlText w:val=""/>
      <w:lvlJc w:val="left"/>
      <w:pPr>
        <w:tabs>
          <w:tab w:val="num" w:pos="6480"/>
        </w:tabs>
        <w:ind w:left="6480" w:hanging="360"/>
      </w:pPr>
      <w:rPr>
        <w:rFonts w:ascii="Symbol" w:hAnsi="Symbol" w:hint="default"/>
      </w:rPr>
    </w:lvl>
  </w:abstractNum>
  <w:abstractNum w:abstractNumId="16">
    <w:nsid w:val="6AA50285"/>
    <w:multiLevelType w:val="hybridMultilevel"/>
    <w:tmpl w:val="BDF28AF6"/>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7">
    <w:nsid w:val="748319EA"/>
    <w:multiLevelType w:val="hybridMultilevel"/>
    <w:tmpl w:val="ADE839C6"/>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num w:numId="1">
    <w:abstractNumId w:val="7"/>
  </w:num>
  <w:num w:numId="2">
    <w:abstractNumId w:val="4"/>
  </w:num>
  <w:num w:numId="3">
    <w:abstractNumId w:val="15"/>
  </w:num>
  <w:num w:numId="4">
    <w:abstractNumId w:val="7"/>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16"/>
  </w:num>
  <w:num w:numId="8">
    <w:abstractNumId w:val="5"/>
  </w:num>
  <w:num w:numId="9">
    <w:abstractNumId w:val="3"/>
  </w:num>
  <w:num w:numId="10">
    <w:abstractNumId w:val="12"/>
  </w:num>
  <w:num w:numId="11">
    <w:abstractNumId w:val="8"/>
  </w:num>
  <w:num w:numId="12">
    <w:abstractNumId w:val="0"/>
  </w:num>
  <w:num w:numId="13">
    <w:abstractNumId w:val="6"/>
  </w:num>
  <w:num w:numId="14">
    <w:abstractNumId w:val="1"/>
  </w:num>
  <w:num w:numId="15">
    <w:abstractNumId w:val="10"/>
  </w:num>
  <w:num w:numId="16">
    <w:abstractNumId w:val="11"/>
  </w:num>
  <w:num w:numId="17">
    <w:abstractNumId w:val="2"/>
  </w:num>
  <w:num w:numId="18">
    <w:abstractNumId w:val="13"/>
  </w:num>
  <w:num w:numId="19">
    <w:abstractNumId w:val="7"/>
  </w:num>
  <w:num w:numId="20">
    <w:abstractNumId w:val="7"/>
  </w:num>
  <w:num w:numId="21">
    <w:abstractNumId w:val="7"/>
  </w:num>
  <w:num w:numId="22">
    <w:abstractNumId w:val="9"/>
  </w:num>
  <w:num w:numId="23">
    <w:abstractNumId w:val="7"/>
  </w:num>
  <w:num w:numId="24">
    <w:abstractNumId w:val="7"/>
  </w:num>
  <w:num w:numId="25">
    <w:abstractNumId w:val="7"/>
  </w:num>
  <w:num w:numId="26">
    <w:abstractNumId w:val="7"/>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7"/>
  </w:num>
  <w:num w:numId="30">
    <w:abstractNumId w:val="7"/>
  </w:num>
  <w:num w:numId="31">
    <w:abstractNumId w:val="7"/>
  </w:num>
  <w:num w:numId="32">
    <w:abstractNumId w:val="7"/>
  </w:num>
  <w:num w:numId="33">
    <w:abstractNumId w:val="13"/>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302"/>
    <w:rsid w:val="00006A28"/>
    <w:rsid w:val="00006F13"/>
    <w:rsid w:val="00012866"/>
    <w:rsid w:val="000207ED"/>
    <w:rsid w:val="00027408"/>
    <w:rsid w:val="000307EC"/>
    <w:rsid w:val="0004380D"/>
    <w:rsid w:val="00044691"/>
    <w:rsid w:val="00044DF3"/>
    <w:rsid w:val="000453D4"/>
    <w:rsid w:val="00050534"/>
    <w:rsid w:val="000603E6"/>
    <w:rsid w:val="00062B79"/>
    <w:rsid w:val="0006647C"/>
    <w:rsid w:val="000731DF"/>
    <w:rsid w:val="00077EE4"/>
    <w:rsid w:val="00080664"/>
    <w:rsid w:val="00091C79"/>
    <w:rsid w:val="00094D01"/>
    <w:rsid w:val="000A1673"/>
    <w:rsid w:val="000A755E"/>
    <w:rsid w:val="000B64B0"/>
    <w:rsid w:val="000C426E"/>
    <w:rsid w:val="000D62B3"/>
    <w:rsid w:val="000E0D01"/>
    <w:rsid w:val="000E2118"/>
    <w:rsid w:val="000E2A5D"/>
    <w:rsid w:val="000E30F7"/>
    <w:rsid w:val="000E3792"/>
    <w:rsid w:val="000E5890"/>
    <w:rsid w:val="000E72CA"/>
    <w:rsid w:val="000F2A74"/>
    <w:rsid w:val="000F2EE4"/>
    <w:rsid w:val="000F7576"/>
    <w:rsid w:val="00102DDF"/>
    <w:rsid w:val="0010377C"/>
    <w:rsid w:val="00106CAB"/>
    <w:rsid w:val="001074CC"/>
    <w:rsid w:val="00111E53"/>
    <w:rsid w:val="00114EFA"/>
    <w:rsid w:val="001204F5"/>
    <w:rsid w:val="001215BB"/>
    <w:rsid w:val="001331B3"/>
    <w:rsid w:val="00134FB9"/>
    <w:rsid w:val="00135509"/>
    <w:rsid w:val="001377DC"/>
    <w:rsid w:val="0014696E"/>
    <w:rsid w:val="0015531B"/>
    <w:rsid w:val="0015629B"/>
    <w:rsid w:val="00156D94"/>
    <w:rsid w:val="00171DFF"/>
    <w:rsid w:val="00173BC1"/>
    <w:rsid w:val="00173BE3"/>
    <w:rsid w:val="001744A7"/>
    <w:rsid w:val="001863F3"/>
    <w:rsid w:val="001934AC"/>
    <w:rsid w:val="001A7E4F"/>
    <w:rsid w:val="001B542B"/>
    <w:rsid w:val="001B64E5"/>
    <w:rsid w:val="001C52F1"/>
    <w:rsid w:val="001D4357"/>
    <w:rsid w:val="001D790B"/>
    <w:rsid w:val="001E12F6"/>
    <w:rsid w:val="001E308E"/>
    <w:rsid w:val="001E61F5"/>
    <w:rsid w:val="001E7143"/>
    <w:rsid w:val="001F24EB"/>
    <w:rsid w:val="001F39B1"/>
    <w:rsid w:val="001F748C"/>
    <w:rsid w:val="001F7D1F"/>
    <w:rsid w:val="002123C8"/>
    <w:rsid w:val="00213834"/>
    <w:rsid w:val="00231010"/>
    <w:rsid w:val="00234A59"/>
    <w:rsid w:val="0023686E"/>
    <w:rsid w:val="00240037"/>
    <w:rsid w:val="002429FC"/>
    <w:rsid w:val="00243238"/>
    <w:rsid w:val="00255065"/>
    <w:rsid w:val="00256CB3"/>
    <w:rsid w:val="0026490A"/>
    <w:rsid w:val="002727BB"/>
    <w:rsid w:val="00277DA8"/>
    <w:rsid w:val="00285FD7"/>
    <w:rsid w:val="00292A87"/>
    <w:rsid w:val="002974E8"/>
    <w:rsid w:val="002977BA"/>
    <w:rsid w:val="002A051F"/>
    <w:rsid w:val="002A113D"/>
    <w:rsid w:val="002A5DB2"/>
    <w:rsid w:val="002B0D48"/>
    <w:rsid w:val="002B767B"/>
    <w:rsid w:val="002C3273"/>
    <w:rsid w:val="002D6D3C"/>
    <w:rsid w:val="002E3F64"/>
    <w:rsid w:val="002F30AB"/>
    <w:rsid w:val="002F5CAF"/>
    <w:rsid w:val="00303DC8"/>
    <w:rsid w:val="00306312"/>
    <w:rsid w:val="00307BCB"/>
    <w:rsid w:val="003175C1"/>
    <w:rsid w:val="003208E0"/>
    <w:rsid w:val="003238D2"/>
    <w:rsid w:val="00323F67"/>
    <w:rsid w:val="0033196D"/>
    <w:rsid w:val="0033753C"/>
    <w:rsid w:val="003471E0"/>
    <w:rsid w:val="00350CD6"/>
    <w:rsid w:val="003571E2"/>
    <w:rsid w:val="00361744"/>
    <w:rsid w:val="00364A7E"/>
    <w:rsid w:val="0036514A"/>
    <w:rsid w:val="0036524D"/>
    <w:rsid w:val="00365498"/>
    <w:rsid w:val="003740B7"/>
    <w:rsid w:val="0038245D"/>
    <w:rsid w:val="003A4560"/>
    <w:rsid w:val="003A4EAA"/>
    <w:rsid w:val="003A59C0"/>
    <w:rsid w:val="003B6900"/>
    <w:rsid w:val="003C159D"/>
    <w:rsid w:val="003D0449"/>
    <w:rsid w:val="003D2DCE"/>
    <w:rsid w:val="003D33F1"/>
    <w:rsid w:val="003D68BB"/>
    <w:rsid w:val="003D753C"/>
    <w:rsid w:val="003E24E0"/>
    <w:rsid w:val="003F45EF"/>
    <w:rsid w:val="00400E1A"/>
    <w:rsid w:val="00413FD4"/>
    <w:rsid w:val="00415100"/>
    <w:rsid w:val="00420E04"/>
    <w:rsid w:val="00423548"/>
    <w:rsid w:val="0043424B"/>
    <w:rsid w:val="004343FA"/>
    <w:rsid w:val="00451B98"/>
    <w:rsid w:val="00452B13"/>
    <w:rsid w:val="00454989"/>
    <w:rsid w:val="00454ACC"/>
    <w:rsid w:val="0046292B"/>
    <w:rsid w:val="00467BE0"/>
    <w:rsid w:val="004701CF"/>
    <w:rsid w:val="004714D2"/>
    <w:rsid w:val="004806CD"/>
    <w:rsid w:val="00481F6D"/>
    <w:rsid w:val="00483490"/>
    <w:rsid w:val="00486D2C"/>
    <w:rsid w:val="00487838"/>
    <w:rsid w:val="00492510"/>
    <w:rsid w:val="004942FF"/>
    <w:rsid w:val="00495E09"/>
    <w:rsid w:val="004975FB"/>
    <w:rsid w:val="004A5657"/>
    <w:rsid w:val="004A69F6"/>
    <w:rsid w:val="004A6D31"/>
    <w:rsid w:val="004A7FF6"/>
    <w:rsid w:val="004B4A74"/>
    <w:rsid w:val="004C282C"/>
    <w:rsid w:val="004C2E60"/>
    <w:rsid w:val="004D0311"/>
    <w:rsid w:val="004D4CA1"/>
    <w:rsid w:val="004D51F7"/>
    <w:rsid w:val="004E3E5E"/>
    <w:rsid w:val="004E5CA3"/>
    <w:rsid w:val="004E6491"/>
    <w:rsid w:val="004F07DD"/>
    <w:rsid w:val="004F6490"/>
    <w:rsid w:val="005013A7"/>
    <w:rsid w:val="00505E53"/>
    <w:rsid w:val="00515773"/>
    <w:rsid w:val="005200E5"/>
    <w:rsid w:val="00523AF2"/>
    <w:rsid w:val="00524923"/>
    <w:rsid w:val="00524B0A"/>
    <w:rsid w:val="00531874"/>
    <w:rsid w:val="00532637"/>
    <w:rsid w:val="00534609"/>
    <w:rsid w:val="00545B1F"/>
    <w:rsid w:val="00545EB0"/>
    <w:rsid w:val="005500BB"/>
    <w:rsid w:val="005512F6"/>
    <w:rsid w:val="005602F8"/>
    <w:rsid w:val="00561D36"/>
    <w:rsid w:val="00565C0E"/>
    <w:rsid w:val="00574EFE"/>
    <w:rsid w:val="0057762E"/>
    <w:rsid w:val="005807A4"/>
    <w:rsid w:val="00583A86"/>
    <w:rsid w:val="0058735B"/>
    <w:rsid w:val="00591289"/>
    <w:rsid w:val="00593CA3"/>
    <w:rsid w:val="00595955"/>
    <w:rsid w:val="005A0191"/>
    <w:rsid w:val="005C1663"/>
    <w:rsid w:val="005C37DA"/>
    <w:rsid w:val="005C44CD"/>
    <w:rsid w:val="005C7423"/>
    <w:rsid w:val="005D0EC1"/>
    <w:rsid w:val="005D3179"/>
    <w:rsid w:val="005E055E"/>
    <w:rsid w:val="005E0B9D"/>
    <w:rsid w:val="005E12A7"/>
    <w:rsid w:val="005E41F4"/>
    <w:rsid w:val="005E4567"/>
    <w:rsid w:val="005F4039"/>
    <w:rsid w:val="005F4770"/>
    <w:rsid w:val="00601060"/>
    <w:rsid w:val="0060126D"/>
    <w:rsid w:val="00602686"/>
    <w:rsid w:val="0060338F"/>
    <w:rsid w:val="00603ED9"/>
    <w:rsid w:val="00606F04"/>
    <w:rsid w:val="00611572"/>
    <w:rsid w:val="0061171B"/>
    <w:rsid w:val="0061203A"/>
    <w:rsid w:val="006144AA"/>
    <w:rsid w:val="00616970"/>
    <w:rsid w:val="006232F4"/>
    <w:rsid w:val="00626772"/>
    <w:rsid w:val="00627F58"/>
    <w:rsid w:val="00631DDF"/>
    <w:rsid w:val="00642A59"/>
    <w:rsid w:val="00642EC5"/>
    <w:rsid w:val="00647BDB"/>
    <w:rsid w:val="006600F0"/>
    <w:rsid w:val="0066385C"/>
    <w:rsid w:val="00691036"/>
    <w:rsid w:val="00691512"/>
    <w:rsid w:val="0069165C"/>
    <w:rsid w:val="00692D2B"/>
    <w:rsid w:val="006948C8"/>
    <w:rsid w:val="00696F86"/>
    <w:rsid w:val="006A7667"/>
    <w:rsid w:val="006B00E4"/>
    <w:rsid w:val="006B1E18"/>
    <w:rsid w:val="006B1E9A"/>
    <w:rsid w:val="006B2369"/>
    <w:rsid w:val="006B262D"/>
    <w:rsid w:val="006B6904"/>
    <w:rsid w:val="006C200A"/>
    <w:rsid w:val="006C2721"/>
    <w:rsid w:val="006C5A87"/>
    <w:rsid w:val="006C5C09"/>
    <w:rsid w:val="006D6873"/>
    <w:rsid w:val="006E5699"/>
    <w:rsid w:val="006E62EF"/>
    <w:rsid w:val="006F1863"/>
    <w:rsid w:val="006F535D"/>
    <w:rsid w:val="006F5F15"/>
    <w:rsid w:val="007018B5"/>
    <w:rsid w:val="007027E6"/>
    <w:rsid w:val="00704914"/>
    <w:rsid w:val="007266FE"/>
    <w:rsid w:val="00741892"/>
    <w:rsid w:val="007426E2"/>
    <w:rsid w:val="00743951"/>
    <w:rsid w:val="00745B59"/>
    <w:rsid w:val="007462E8"/>
    <w:rsid w:val="007464F7"/>
    <w:rsid w:val="00751E46"/>
    <w:rsid w:val="007542D3"/>
    <w:rsid w:val="00756449"/>
    <w:rsid w:val="00761236"/>
    <w:rsid w:val="00762BE5"/>
    <w:rsid w:val="007826E3"/>
    <w:rsid w:val="00782F35"/>
    <w:rsid w:val="007838FD"/>
    <w:rsid w:val="00786873"/>
    <w:rsid w:val="007924C1"/>
    <w:rsid w:val="007965B3"/>
    <w:rsid w:val="00796F7A"/>
    <w:rsid w:val="007A2398"/>
    <w:rsid w:val="007A350F"/>
    <w:rsid w:val="007B1C2F"/>
    <w:rsid w:val="007B5C0F"/>
    <w:rsid w:val="007C2D36"/>
    <w:rsid w:val="007C3697"/>
    <w:rsid w:val="007C6070"/>
    <w:rsid w:val="007C67F6"/>
    <w:rsid w:val="007E19BF"/>
    <w:rsid w:val="007F00F2"/>
    <w:rsid w:val="008126C5"/>
    <w:rsid w:val="00812B45"/>
    <w:rsid w:val="0081416E"/>
    <w:rsid w:val="008174D5"/>
    <w:rsid w:val="008205BD"/>
    <w:rsid w:val="00824CF2"/>
    <w:rsid w:val="00833DE7"/>
    <w:rsid w:val="00836675"/>
    <w:rsid w:val="00836EE2"/>
    <w:rsid w:val="008463D2"/>
    <w:rsid w:val="008468AC"/>
    <w:rsid w:val="00846F3F"/>
    <w:rsid w:val="00870EAC"/>
    <w:rsid w:val="00871E90"/>
    <w:rsid w:val="00872D99"/>
    <w:rsid w:val="00887E09"/>
    <w:rsid w:val="00896B92"/>
    <w:rsid w:val="00897EBF"/>
    <w:rsid w:val="008A1359"/>
    <w:rsid w:val="008A38BB"/>
    <w:rsid w:val="008C0822"/>
    <w:rsid w:val="008C3593"/>
    <w:rsid w:val="008C6905"/>
    <w:rsid w:val="008D46BF"/>
    <w:rsid w:val="008D6C22"/>
    <w:rsid w:val="008E3CF2"/>
    <w:rsid w:val="008E7B14"/>
    <w:rsid w:val="008F0327"/>
    <w:rsid w:val="008F4458"/>
    <w:rsid w:val="008F5BB5"/>
    <w:rsid w:val="0090088F"/>
    <w:rsid w:val="00903DC5"/>
    <w:rsid w:val="009042A4"/>
    <w:rsid w:val="0090638B"/>
    <w:rsid w:val="0091245F"/>
    <w:rsid w:val="00912EE3"/>
    <w:rsid w:val="00921383"/>
    <w:rsid w:val="009214E2"/>
    <w:rsid w:val="009221F3"/>
    <w:rsid w:val="00933B8B"/>
    <w:rsid w:val="00936567"/>
    <w:rsid w:val="00941375"/>
    <w:rsid w:val="00942C37"/>
    <w:rsid w:val="0095021C"/>
    <w:rsid w:val="009568E5"/>
    <w:rsid w:val="00956A32"/>
    <w:rsid w:val="00961332"/>
    <w:rsid w:val="00971A99"/>
    <w:rsid w:val="00972113"/>
    <w:rsid w:val="00974168"/>
    <w:rsid w:val="00974C1E"/>
    <w:rsid w:val="00980757"/>
    <w:rsid w:val="00985304"/>
    <w:rsid w:val="00987A09"/>
    <w:rsid w:val="0099052E"/>
    <w:rsid w:val="00994739"/>
    <w:rsid w:val="009A3E15"/>
    <w:rsid w:val="009A6A1C"/>
    <w:rsid w:val="009B70D2"/>
    <w:rsid w:val="009B7406"/>
    <w:rsid w:val="009C6757"/>
    <w:rsid w:val="009C6BAD"/>
    <w:rsid w:val="009D0E18"/>
    <w:rsid w:val="009D1BDA"/>
    <w:rsid w:val="009D4051"/>
    <w:rsid w:val="009E27DD"/>
    <w:rsid w:val="009E289E"/>
    <w:rsid w:val="009F3CC2"/>
    <w:rsid w:val="009F685F"/>
    <w:rsid w:val="00A07C38"/>
    <w:rsid w:val="00A1077F"/>
    <w:rsid w:val="00A113F9"/>
    <w:rsid w:val="00A13599"/>
    <w:rsid w:val="00A235EC"/>
    <w:rsid w:val="00A3032B"/>
    <w:rsid w:val="00A41695"/>
    <w:rsid w:val="00A42CA7"/>
    <w:rsid w:val="00A536D6"/>
    <w:rsid w:val="00A54E9D"/>
    <w:rsid w:val="00A54F7A"/>
    <w:rsid w:val="00A61392"/>
    <w:rsid w:val="00A66A9F"/>
    <w:rsid w:val="00A6751F"/>
    <w:rsid w:val="00A71302"/>
    <w:rsid w:val="00A7651A"/>
    <w:rsid w:val="00A81462"/>
    <w:rsid w:val="00A81F23"/>
    <w:rsid w:val="00A8212F"/>
    <w:rsid w:val="00A8362E"/>
    <w:rsid w:val="00A852C5"/>
    <w:rsid w:val="00A93151"/>
    <w:rsid w:val="00A94B32"/>
    <w:rsid w:val="00A96451"/>
    <w:rsid w:val="00A9770D"/>
    <w:rsid w:val="00A978DE"/>
    <w:rsid w:val="00A97D83"/>
    <w:rsid w:val="00AA0FB4"/>
    <w:rsid w:val="00AA4757"/>
    <w:rsid w:val="00AA6690"/>
    <w:rsid w:val="00AA73B7"/>
    <w:rsid w:val="00AB24BF"/>
    <w:rsid w:val="00AB796F"/>
    <w:rsid w:val="00AC7CE4"/>
    <w:rsid w:val="00AD37CF"/>
    <w:rsid w:val="00AD3D98"/>
    <w:rsid w:val="00AD4C23"/>
    <w:rsid w:val="00AD5A54"/>
    <w:rsid w:val="00AE0E1A"/>
    <w:rsid w:val="00AE3EAD"/>
    <w:rsid w:val="00AF09F2"/>
    <w:rsid w:val="00AF6A38"/>
    <w:rsid w:val="00AF6A7E"/>
    <w:rsid w:val="00AF7000"/>
    <w:rsid w:val="00B015B7"/>
    <w:rsid w:val="00B06718"/>
    <w:rsid w:val="00B10CD8"/>
    <w:rsid w:val="00B12333"/>
    <w:rsid w:val="00B16524"/>
    <w:rsid w:val="00B20F01"/>
    <w:rsid w:val="00B21362"/>
    <w:rsid w:val="00B2369B"/>
    <w:rsid w:val="00B26CF9"/>
    <w:rsid w:val="00B370C3"/>
    <w:rsid w:val="00B4068D"/>
    <w:rsid w:val="00B41CBE"/>
    <w:rsid w:val="00B42D4F"/>
    <w:rsid w:val="00B43F3E"/>
    <w:rsid w:val="00B46962"/>
    <w:rsid w:val="00B61AC1"/>
    <w:rsid w:val="00B630D1"/>
    <w:rsid w:val="00B65CDB"/>
    <w:rsid w:val="00B6656C"/>
    <w:rsid w:val="00B71280"/>
    <w:rsid w:val="00B71724"/>
    <w:rsid w:val="00B7340C"/>
    <w:rsid w:val="00B75C33"/>
    <w:rsid w:val="00B76DA1"/>
    <w:rsid w:val="00B77C25"/>
    <w:rsid w:val="00B972D3"/>
    <w:rsid w:val="00BA03EF"/>
    <w:rsid w:val="00BA22A8"/>
    <w:rsid w:val="00BA234C"/>
    <w:rsid w:val="00BA5B23"/>
    <w:rsid w:val="00BA62B1"/>
    <w:rsid w:val="00BA688D"/>
    <w:rsid w:val="00BB4130"/>
    <w:rsid w:val="00BC209F"/>
    <w:rsid w:val="00BC3FAD"/>
    <w:rsid w:val="00BD3625"/>
    <w:rsid w:val="00BD414E"/>
    <w:rsid w:val="00BD4267"/>
    <w:rsid w:val="00BE3743"/>
    <w:rsid w:val="00BE7206"/>
    <w:rsid w:val="00BF5513"/>
    <w:rsid w:val="00BF7351"/>
    <w:rsid w:val="00BF7B30"/>
    <w:rsid w:val="00C022C1"/>
    <w:rsid w:val="00C02A0D"/>
    <w:rsid w:val="00C07761"/>
    <w:rsid w:val="00C12B4E"/>
    <w:rsid w:val="00C209BB"/>
    <w:rsid w:val="00C20E88"/>
    <w:rsid w:val="00C32727"/>
    <w:rsid w:val="00C334C4"/>
    <w:rsid w:val="00C37143"/>
    <w:rsid w:val="00C45056"/>
    <w:rsid w:val="00C45AB8"/>
    <w:rsid w:val="00C46F18"/>
    <w:rsid w:val="00C52E4F"/>
    <w:rsid w:val="00C55186"/>
    <w:rsid w:val="00C56E10"/>
    <w:rsid w:val="00C614B4"/>
    <w:rsid w:val="00C6202D"/>
    <w:rsid w:val="00C636B7"/>
    <w:rsid w:val="00C65310"/>
    <w:rsid w:val="00C737B3"/>
    <w:rsid w:val="00C801DD"/>
    <w:rsid w:val="00C86B40"/>
    <w:rsid w:val="00C87C46"/>
    <w:rsid w:val="00C93E25"/>
    <w:rsid w:val="00C94A79"/>
    <w:rsid w:val="00C962FC"/>
    <w:rsid w:val="00C97DEC"/>
    <w:rsid w:val="00CA1957"/>
    <w:rsid w:val="00CA22F0"/>
    <w:rsid w:val="00CA2CF6"/>
    <w:rsid w:val="00CB1B0E"/>
    <w:rsid w:val="00CB4428"/>
    <w:rsid w:val="00CD4987"/>
    <w:rsid w:val="00CD4D8C"/>
    <w:rsid w:val="00CD676D"/>
    <w:rsid w:val="00CE4894"/>
    <w:rsid w:val="00CE4BF3"/>
    <w:rsid w:val="00CE64CD"/>
    <w:rsid w:val="00CF03C0"/>
    <w:rsid w:val="00D00FDF"/>
    <w:rsid w:val="00D011DE"/>
    <w:rsid w:val="00D01217"/>
    <w:rsid w:val="00D037CB"/>
    <w:rsid w:val="00D10742"/>
    <w:rsid w:val="00D202FF"/>
    <w:rsid w:val="00D408F6"/>
    <w:rsid w:val="00D465AC"/>
    <w:rsid w:val="00D47605"/>
    <w:rsid w:val="00D50081"/>
    <w:rsid w:val="00D50DF3"/>
    <w:rsid w:val="00D536AF"/>
    <w:rsid w:val="00D55F23"/>
    <w:rsid w:val="00D615B6"/>
    <w:rsid w:val="00D64A97"/>
    <w:rsid w:val="00D64AA6"/>
    <w:rsid w:val="00D64F27"/>
    <w:rsid w:val="00D65BB1"/>
    <w:rsid w:val="00D66672"/>
    <w:rsid w:val="00D66BEA"/>
    <w:rsid w:val="00D7084E"/>
    <w:rsid w:val="00D86103"/>
    <w:rsid w:val="00D92A30"/>
    <w:rsid w:val="00D93C87"/>
    <w:rsid w:val="00D95A32"/>
    <w:rsid w:val="00DB115E"/>
    <w:rsid w:val="00DB7867"/>
    <w:rsid w:val="00DD029F"/>
    <w:rsid w:val="00DD3254"/>
    <w:rsid w:val="00DE12AD"/>
    <w:rsid w:val="00DE238B"/>
    <w:rsid w:val="00DE75D8"/>
    <w:rsid w:val="00DF7A6A"/>
    <w:rsid w:val="00E02F59"/>
    <w:rsid w:val="00E03745"/>
    <w:rsid w:val="00E04EEA"/>
    <w:rsid w:val="00E05A2A"/>
    <w:rsid w:val="00E0734C"/>
    <w:rsid w:val="00E07E43"/>
    <w:rsid w:val="00E131D5"/>
    <w:rsid w:val="00E143D9"/>
    <w:rsid w:val="00E149EA"/>
    <w:rsid w:val="00E17630"/>
    <w:rsid w:val="00E20001"/>
    <w:rsid w:val="00E20A46"/>
    <w:rsid w:val="00E428B1"/>
    <w:rsid w:val="00E42E98"/>
    <w:rsid w:val="00E465EC"/>
    <w:rsid w:val="00E479BF"/>
    <w:rsid w:val="00E5072F"/>
    <w:rsid w:val="00E50F89"/>
    <w:rsid w:val="00E54F2F"/>
    <w:rsid w:val="00E61750"/>
    <w:rsid w:val="00E648A4"/>
    <w:rsid w:val="00E66B4E"/>
    <w:rsid w:val="00E70247"/>
    <w:rsid w:val="00E71225"/>
    <w:rsid w:val="00E71D0E"/>
    <w:rsid w:val="00E75991"/>
    <w:rsid w:val="00E816F8"/>
    <w:rsid w:val="00E81F0D"/>
    <w:rsid w:val="00E90036"/>
    <w:rsid w:val="00E92EED"/>
    <w:rsid w:val="00E96A33"/>
    <w:rsid w:val="00EA248A"/>
    <w:rsid w:val="00EA4620"/>
    <w:rsid w:val="00EB2CF2"/>
    <w:rsid w:val="00EC0082"/>
    <w:rsid w:val="00EC04B9"/>
    <w:rsid w:val="00EC233F"/>
    <w:rsid w:val="00EC31EC"/>
    <w:rsid w:val="00EC34ED"/>
    <w:rsid w:val="00ED0A90"/>
    <w:rsid w:val="00ED50CE"/>
    <w:rsid w:val="00EE649F"/>
    <w:rsid w:val="00EF1003"/>
    <w:rsid w:val="00EF352B"/>
    <w:rsid w:val="00EF3D14"/>
    <w:rsid w:val="00EF51B3"/>
    <w:rsid w:val="00EF6530"/>
    <w:rsid w:val="00EF6EB8"/>
    <w:rsid w:val="00F00CFE"/>
    <w:rsid w:val="00F0410A"/>
    <w:rsid w:val="00F04209"/>
    <w:rsid w:val="00F112A0"/>
    <w:rsid w:val="00F147CF"/>
    <w:rsid w:val="00F225AB"/>
    <w:rsid w:val="00F24EA9"/>
    <w:rsid w:val="00F257E5"/>
    <w:rsid w:val="00F2591A"/>
    <w:rsid w:val="00F2792D"/>
    <w:rsid w:val="00F31D03"/>
    <w:rsid w:val="00F34169"/>
    <w:rsid w:val="00F34334"/>
    <w:rsid w:val="00F35E4E"/>
    <w:rsid w:val="00F457B4"/>
    <w:rsid w:val="00F51195"/>
    <w:rsid w:val="00F56B0A"/>
    <w:rsid w:val="00F56B4E"/>
    <w:rsid w:val="00F66CB9"/>
    <w:rsid w:val="00F716E3"/>
    <w:rsid w:val="00F72920"/>
    <w:rsid w:val="00F925D2"/>
    <w:rsid w:val="00F93113"/>
    <w:rsid w:val="00F9374B"/>
    <w:rsid w:val="00FA3BEE"/>
    <w:rsid w:val="00FA4197"/>
    <w:rsid w:val="00FB0EB3"/>
    <w:rsid w:val="00FB1DE6"/>
    <w:rsid w:val="00FB457C"/>
    <w:rsid w:val="00FB5173"/>
    <w:rsid w:val="00FB7615"/>
    <w:rsid w:val="00FC1316"/>
    <w:rsid w:val="00FC5027"/>
    <w:rsid w:val="00FC7246"/>
    <w:rsid w:val="00FD05BB"/>
    <w:rsid w:val="00FD4361"/>
    <w:rsid w:val="00FD758A"/>
    <w:rsid w:val="00FE4B6D"/>
    <w:rsid w:val="00FF121D"/>
    <w:rsid w:val="00FF243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C07976"/>
  <w15:docId w15:val="{BDAB92F5-9C09-487A-98CA-D80DAFFB8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Párrafo"/>
    <w:qFormat/>
    <w:rsid w:val="00A71302"/>
    <w:pPr>
      <w:spacing w:before="120" w:after="120" w:line="360" w:lineRule="auto"/>
      <w:jc w:val="both"/>
    </w:pPr>
    <w:rPr>
      <w:rFonts w:ascii="Arial" w:eastAsia="Times New Roman" w:hAnsi="Arial" w:cs="Arial"/>
      <w:lang w:val="en-US"/>
    </w:rPr>
  </w:style>
  <w:style w:type="paragraph" w:styleId="Ttulo1">
    <w:name w:val="heading 1"/>
    <w:basedOn w:val="Normal"/>
    <w:next w:val="Normal"/>
    <w:link w:val="Ttulo1Car"/>
    <w:uiPriority w:val="99"/>
    <w:qFormat/>
    <w:rsid w:val="00006F13"/>
    <w:pPr>
      <w:keepNext/>
      <w:numPr>
        <w:numId w:val="1"/>
      </w:numPr>
      <w:spacing w:before="240"/>
      <w:outlineLvl w:val="0"/>
    </w:pPr>
    <w:rPr>
      <w:b/>
      <w:bCs/>
      <w:kern w:val="32"/>
    </w:rPr>
  </w:style>
  <w:style w:type="paragraph" w:styleId="Ttulo2">
    <w:name w:val="heading 2"/>
    <w:basedOn w:val="Ttulo1"/>
    <w:next w:val="Normal"/>
    <w:link w:val="Ttulo2Car"/>
    <w:autoRedefine/>
    <w:uiPriority w:val="99"/>
    <w:qFormat/>
    <w:rsid w:val="00006F13"/>
    <w:pPr>
      <w:keepLines/>
      <w:numPr>
        <w:ilvl w:val="1"/>
        <w:numId w:val="18"/>
      </w:numPr>
      <w:spacing w:before="200" w:after="0"/>
      <w:outlineLvl w:val="1"/>
    </w:pPr>
    <w:rPr>
      <w:bCs w:val="0"/>
      <w:lang w:val="es-EC"/>
    </w:rPr>
  </w:style>
  <w:style w:type="paragraph" w:styleId="Ttulo3">
    <w:name w:val="heading 3"/>
    <w:basedOn w:val="Normal"/>
    <w:next w:val="Normal"/>
    <w:link w:val="Ttulo3Car"/>
    <w:uiPriority w:val="99"/>
    <w:qFormat/>
    <w:rsid w:val="00A71302"/>
    <w:pPr>
      <w:keepNext/>
      <w:numPr>
        <w:ilvl w:val="2"/>
        <w:numId w:val="1"/>
      </w:numPr>
      <w:outlineLvl w:val="2"/>
    </w:pPr>
    <w:rPr>
      <w:b/>
      <w:bCs/>
    </w:rPr>
  </w:style>
  <w:style w:type="paragraph" w:styleId="Ttulo4">
    <w:name w:val="heading 4"/>
    <w:basedOn w:val="Normal"/>
    <w:next w:val="Normal"/>
    <w:link w:val="Ttulo4Car"/>
    <w:uiPriority w:val="99"/>
    <w:qFormat/>
    <w:rsid w:val="00A71302"/>
    <w:pPr>
      <w:keepNext/>
      <w:numPr>
        <w:ilvl w:val="3"/>
        <w:numId w:val="1"/>
      </w:numPr>
      <w:spacing w:after="60"/>
      <w:outlineLvl w:val="3"/>
    </w:pPr>
    <w:rPr>
      <w:b/>
      <w:bCs/>
      <w:lang w:val="es-EC"/>
    </w:rPr>
  </w:style>
  <w:style w:type="paragraph" w:styleId="Ttulo5">
    <w:name w:val="heading 5"/>
    <w:basedOn w:val="Normal"/>
    <w:next w:val="Normal"/>
    <w:link w:val="Ttulo5Car"/>
    <w:qFormat/>
    <w:rsid w:val="00A71302"/>
    <w:pPr>
      <w:numPr>
        <w:ilvl w:val="4"/>
        <w:numId w:val="1"/>
      </w:numPr>
      <w:spacing w:after="60"/>
      <w:outlineLvl w:val="4"/>
    </w:pPr>
    <w:rPr>
      <w:b/>
      <w:bCs/>
      <w:i/>
      <w:iCs/>
      <w:sz w:val="26"/>
      <w:szCs w:val="26"/>
    </w:rPr>
  </w:style>
  <w:style w:type="paragraph" w:styleId="Ttulo6">
    <w:name w:val="heading 6"/>
    <w:basedOn w:val="Normal"/>
    <w:next w:val="Normal"/>
    <w:link w:val="Ttulo6Car"/>
    <w:uiPriority w:val="99"/>
    <w:qFormat/>
    <w:rsid w:val="00A71302"/>
    <w:pPr>
      <w:numPr>
        <w:ilvl w:val="5"/>
        <w:numId w:val="1"/>
      </w:numPr>
      <w:spacing w:after="60"/>
      <w:outlineLvl w:val="5"/>
    </w:pPr>
    <w:rPr>
      <w:rFonts w:ascii="Times New Roman" w:hAnsi="Times New Roman" w:cs="Times New Roman"/>
      <w:b/>
      <w:bCs/>
    </w:rPr>
  </w:style>
  <w:style w:type="paragraph" w:styleId="Ttulo7">
    <w:name w:val="heading 7"/>
    <w:basedOn w:val="Normal"/>
    <w:next w:val="Normal"/>
    <w:link w:val="Ttulo7Car"/>
    <w:uiPriority w:val="99"/>
    <w:qFormat/>
    <w:rsid w:val="00A71302"/>
    <w:pPr>
      <w:numPr>
        <w:ilvl w:val="6"/>
        <w:numId w:val="1"/>
      </w:numPr>
      <w:spacing w:after="60"/>
      <w:outlineLvl w:val="6"/>
    </w:pPr>
    <w:rPr>
      <w:rFonts w:ascii="Times New Roman" w:hAnsi="Times New Roman" w:cs="Times New Roman"/>
    </w:rPr>
  </w:style>
  <w:style w:type="paragraph" w:styleId="Ttulo8">
    <w:name w:val="heading 8"/>
    <w:basedOn w:val="Normal"/>
    <w:next w:val="Normal"/>
    <w:link w:val="Ttulo8Car"/>
    <w:uiPriority w:val="99"/>
    <w:qFormat/>
    <w:rsid w:val="00A71302"/>
    <w:pPr>
      <w:numPr>
        <w:ilvl w:val="7"/>
        <w:numId w:val="1"/>
      </w:numPr>
      <w:spacing w:after="60"/>
      <w:outlineLvl w:val="7"/>
    </w:pPr>
    <w:rPr>
      <w:rFonts w:ascii="Times New Roman" w:hAnsi="Times New Roman" w:cs="Times New Roman"/>
      <w:i/>
      <w:iCs/>
    </w:rPr>
  </w:style>
  <w:style w:type="paragraph" w:styleId="Ttulo9">
    <w:name w:val="heading 9"/>
    <w:basedOn w:val="Normal"/>
    <w:next w:val="Normal"/>
    <w:link w:val="Ttulo9Car"/>
    <w:uiPriority w:val="99"/>
    <w:qFormat/>
    <w:rsid w:val="00A71302"/>
    <w:pPr>
      <w:numPr>
        <w:ilvl w:val="8"/>
        <w:numId w:val="1"/>
      </w:numPr>
      <w:spacing w:after="60"/>
      <w:outlineLvl w:val="8"/>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006F13"/>
    <w:rPr>
      <w:rFonts w:ascii="Arial" w:eastAsia="Times New Roman" w:hAnsi="Arial" w:cs="Arial"/>
      <w:b/>
      <w:bCs/>
      <w:kern w:val="32"/>
      <w:lang w:val="en-US"/>
    </w:rPr>
  </w:style>
  <w:style w:type="character" w:customStyle="1" w:styleId="Ttulo2Car">
    <w:name w:val="Título 2 Car"/>
    <w:basedOn w:val="Fuentedeprrafopredeter"/>
    <w:link w:val="Ttulo2"/>
    <w:uiPriority w:val="99"/>
    <w:rsid w:val="00006F13"/>
    <w:rPr>
      <w:rFonts w:ascii="Arial" w:eastAsia="Times New Roman" w:hAnsi="Arial" w:cs="Arial"/>
      <w:b/>
      <w:kern w:val="32"/>
      <w:lang w:val="es-EC"/>
    </w:rPr>
  </w:style>
  <w:style w:type="character" w:customStyle="1" w:styleId="Ttulo3Car">
    <w:name w:val="Título 3 Car"/>
    <w:basedOn w:val="Fuentedeprrafopredeter"/>
    <w:link w:val="Ttulo3"/>
    <w:uiPriority w:val="99"/>
    <w:rsid w:val="00A71302"/>
    <w:rPr>
      <w:rFonts w:ascii="Arial" w:eastAsia="Times New Roman" w:hAnsi="Arial" w:cs="Arial"/>
      <w:b/>
      <w:bCs/>
      <w:lang w:val="en-US"/>
    </w:rPr>
  </w:style>
  <w:style w:type="character" w:customStyle="1" w:styleId="Ttulo4Car">
    <w:name w:val="Título 4 Car"/>
    <w:basedOn w:val="Fuentedeprrafopredeter"/>
    <w:link w:val="Ttulo4"/>
    <w:uiPriority w:val="99"/>
    <w:rsid w:val="00A71302"/>
    <w:rPr>
      <w:rFonts w:ascii="Arial" w:eastAsia="Times New Roman" w:hAnsi="Arial" w:cs="Arial"/>
      <w:b/>
      <w:bCs/>
      <w:lang w:val="es-EC"/>
    </w:rPr>
  </w:style>
  <w:style w:type="character" w:customStyle="1" w:styleId="Ttulo5Car">
    <w:name w:val="Título 5 Car"/>
    <w:basedOn w:val="Fuentedeprrafopredeter"/>
    <w:link w:val="Ttulo5"/>
    <w:rsid w:val="00A71302"/>
    <w:rPr>
      <w:rFonts w:ascii="Arial" w:eastAsia="Times New Roman" w:hAnsi="Arial" w:cs="Arial"/>
      <w:b/>
      <w:bCs/>
      <w:i/>
      <w:iCs/>
      <w:sz w:val="26"/>
      <w:szCs w:val="26"/>
      <w:lang w:val="en-US"/>
    </w:rPr>
  </w:style>
  <w:style w:type="character" w:customStyle="1" w:styleId="Ttulo6Car">
    <w:name w:val="Título 6 Car"/>
    <w:basedOn w:val="Fuentedeprrafopredeter"/>
    <w:link w:val="Ttulo6"/>
    <w:uiPriority w:val="99"/>
    <w:rsid w:val="00A71302"/>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9"/>
    <w:rsid w:val="00A71302"/>
    <w:rPr>
      <w:rFonts w:ascii="Times New Roman" w:eastAsia="Times New Roman" w:hAnsi="Times New Roman" w:cs="Times New Roman"/>
      <w:lang w:val="en-US"/>
    </w:rPr>
  </w:style>
  <w:style w:type="character" w:customStyle="1" w:styleId="Ttulo8Car">
    <w:name w:val="Título 8 Car"/>
    <w:basedOn w:val="Fuentedeprrafopredeter"/>
    <w:link w:val="Ttulo8"/>
    <w:uiPriority w:val="99"/>
    <w:rsid w:val="00A71302"/>
    <w:rPr>
      <w:rFonts w:ascii="Times New Roman" w:eastAsia="Times New Roman" w:hAnsi="Times New Roman" w:cs="Times New Roman"/>
      <w:i/>
      <w:iCs/>
      <w:lang w:val="en-US"/>
    </w:rPr>
  </w:style>
  <w:style w:type="character" w:customStyle="1" w:styleId="Ttulo9Car">
    <w:name w:val="Título 9 Car"/>
    <w:basedOn w:val="Fuentedeprrafopredeter"/>
    <w:link w:val="Ttulo9"/>
    <w:uiPriority w:val="99"/>
    <w:rsid w:val="00A71302"/>
    <w:rPr>
      <w:rFonts w:ascii="Arial" w:eastAsia="Times New Roman" w:hAnsi="Arial" w:cs="Arial"/>
      <w:lang w:val="en-US"/>
    </w:rPr>
  </w:style>
  <w:style w:type="paragraph" w:customStyle="1" w:styleId="TITULO">
    <w:name w:val="TITULO"/>
    <w:basedOn w:val="Normal"/>
    <w:next w:val="Normal"/>
    <w:uiPriority w:val="99"/>
    <w:rsid w:val="00A71302"/>
    <w:pPr>
      <w:spacing w:before="280" w:after="280"/>
      <w:jc w:val="center"/>
    </w:pPr>
    <w:rPr>
      <w:b/>
      <w:bCs/>
      <w:kern w:val="28"/>
      <w:sz w:val="24"/>
      <w:szCs w:val="28"/>
      <w:lang w:val="es-EC"/>
    </w:rPr>
  </w:style>
  <w:style w:type="paragraph" w:styleId="TDC1">
    <w:name w:val="toc 1"/>
    <w:basedOn w:val="Normal"/>
    <w:next w:val="Normal"/>
    <w:autoRedefine/>
    <w:uiPriority w:val="39"/>
    <w:rsid w:val="00A71302"/>
    <w:pPr>
      <w:tabs>
        <w:tab w:val="left" w:pos="440"/>
        <w:tab w:val="right" w:leader="dot" w:pos="8941"/>
      </w:tabs>
      <w:spacing w:before="360" w:after="0" w:line="240" w:lineRule="auto"/>
      <w:jc w:val="left"/>
    </w:pPr>
    <w:rPr>
      <w:b/>
      <w:bCs/>
      <w:caps/>
      <w:noProof/>
      <w:lang w:val="es-ES"/>
    </w:rPr>
  </w:style>
  <w:style w:type="paragraph" w:styleId="TDC2">
    <w:name w:val="toc 2"/>
    <w:basedOn w:val="Normal"/>
    <w:next w:val="Normal"/>
    <w:autoRedefine/>
    <w:uiPriority w:val="39"/>
    <w:rsid w:val="00A71302"/>
    <w:pPr>
      <w:tabs>
        <w:tab w:val="left" w:pos="851"/>
        <w:tab w:val="right" w:leader="dot" w:pos="8941"/>
      </w:tabs>
      <w:spacing w:before="240" w:after="0"/>
      <w:ind w:left="142"/>
      <w:jc w:val="left"/>
    </w:pPr>
    <w:rPr>
      <w:noProof/>
      <w:lang w:val="es-EC"/>
    </w:rPr>
  </w:style>
  <w:style w:type="paragraph" w:styleId="TDC3">
    <w:name w:val="toc 3"/>
    <w:basedOn w:val="Normal"/>
    <w:next w:val="Normal"/>
    <w:autoRedefine/>
    <w:uiPriority w:val="39"/>
    <w:rsid w:val="00A71302"/>
    <w:pPr>
      <w:spacing w:before="0" w:after="0"/>
      <w:ind w:left="220"/>
      <w:jc w:val="left"/>
    </w:pPr>
    <w:rPr>
      <w:rFonts w:ascii="Calibri" w:hAnsi="Calibri" w:cs="Calibri"/>
      <w:sz w:val="20"/>
      <w:szCs w:val="20"/>
    </w:rPr>
  </w:style>
  <w:style w:type="paragraph" w:styleId="Puesto">
    <w:name w:val="Title"/>
    <w:basedOn w:val="Normal"/>
    <w:next w:val="Normal"/>
    <w:link w:val="PuestoCar"/>
    <w:autoRedefine/>
    <w:uiPriority w:val="99"/>
    <w:qFormat/>
    <w:rsid w:val="002A051F"/>
    <w:pPr>
      <w:spacing w:before="280" w:after="280"/>
      <w:jc w:val="center"/>
      <w:outlineLvl w:val="0"/>
    </w:pPr>
    <w:rPr>
      <w:rFonts w:cs="Cambria"/>
      <w:b/>
      <w:bCs/>
      <w:spacing w:val="5"/>
      <w:kern w:val="28"/>
      <w:sz w:val="24"/>
      <w:szCs w:val="56"/>
    </w:rPr>
  </w:style>
  <w:style w:type="character" w:customStyle="1" w:styleId="PuestoCar">
    <w:name w:val="Puesto Car"/>
    <w:basedOn w:val="Fuentedeprrafopredeter"/>
    <w:link w:val="Puesto"/>
    <w:uiPriority w:val="99"/>
    <w:rsid w:val="002A051F"/>
    <w:rPr>
      <w:rFonts w:ascii="Arial" w:eastAsia="Times New Roman" w:hAnsi="Arial" w:cs="Cambria"/>
      <w:b/>
      <w:bCs/>
      <w:spacing w:val="5"/>
      <w:kern w:val="28"/>
      <w:sz w:val="24"/>
      <w:szCs w:val="56"/>
      <w:lang w:val="en-US"/>
    </w:rPr>
  </w:style>
  <w:style w:type="paragraph" w:styleId="Encabezado">
    <w:name w:val="header"/>
    <w:basedOn w:val="Normal"/>
    <w:link w:val="EncabezadoCar"/>
    <w:uiPriority w:val="99"/>
    <w:unhideWhenUsed/>
    <w:rsid w:val="00A71302"/>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A71302"/>
    <w:rPr>
      <w:rFonts w:ascii="Arial" w:eastAsia="Times New Roman" w:hAnsi="Arial" w:cs="Arial"/>
      <w:lang w:val="en-US"/>
    </w:rPr>
  </w:style>
  <w:style w:type="paragraph" w:styleId="Piedepgina">
    <w:name w:val="footer"/>
    <w:basedOn w:val="Normal"/>
    <w:link w:val="PiedepginaCar"/>
    <w:uiPriority w:val="99"/>
    <w:unhideWhenUsed/>
    <w:rsid w:val="00A71302"/>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A71302"/>
    <w:rPr>
      <w:rFonts w:ascii="Arial" w:eastAsia="Times New Roman" w:hAnsi="Arial" w:cs="Arial"/>
      <w:lang w:val="en-US"/>
    </w:rPr>
  </w:style>
  <w:style w:type="paragraph" w:styleId="Textodeglobo">
    <w:name w:val="Balloon Text"/>
    <w:basedOn w:val="Normal"/>
    <w:link w:val="TextodegloboCar"/>
    <w:uiPriority w:val="99"/>
    <w:semiHidden/>
    <w:unhideWhenUsed/>
    <w:rsid w:val="00A71302"/>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71302"/>
    <w:rPr>
      <w:rFonts w:ascii="Tahoma" w:eastAsia="Times New Roman" w:hAnsi="Tahoma" w:cs="Tahoma"/>
      <w:sz w:val="16"/>
      <w:szCs w:val="16"/>
      <w:lang w:val="en-US"/>
    </w:rPr>
  </w:style>
  <w:style w:type="paragraph" w:styleId="Sinespaciado">
    <w:name w:val="No Spacing"/>
    <w:link w:val="SinespaciadoCar"/>
    <w:uiPriority w:val="99"/>
    <w:qFormat/>
    <w:rsid w:val="00C45AB8"/>
    <w:pPr>
      <w:spacing w:after="0" w:line="240" w:lineRule="auto"/>
      <w:jc w:val="both"/>
    </w:pPr>
    <w:rPr>
      <w:rFonts w:ascii="Arial" w:eastAsia="Times New Roman" w:hAnsi="Arial" w:cs="Arial"/>
      <w:sz w:val="18"/>
      <w:szCs w:val="18"/>
      <w:lang w:val="en-US"/>
    </w:rPr>
  </w:style>
  <w:style w:type="character" w:customStyle="1" w:styleId="SinespaciadoCar">
    <w:name w:val="Sin espaciado Car"/>
    <w:basedOn w:val="Fuentedeprrafopredeter"/>
    <w:link w:val="Sinespaciado"/>
    <w:uiPriority w:val="99"/>
    <w:locked/>
    <w:rsid w:val="00C45AB8"/>
    <w:rPr>
      <w:rFonts w:ascii="Arial" w:eastAsia="Times New Roman" w:hAnsi="Arial" w:cs="Arial"/>
      <w:sz w:val="18"/>
      <w:szCs w:val="18"/>
      <w:lang w:val="en-US"/>
    </w:rPr>
  </w:style>
  <w:style w:type="paragraph" w:customStyle="1" w:styleId="Estilo5">
    <w:name w:val="Estilo5"/>
    <w:basedOn w:val="Normal"/>
    <w:link w:val="Estilo5Car"/>
    <w:uiPriority w:val="99"/>
    <w:rsid w:val="00AF09F2"/>
    <w:pPr>
      <w:spacing w:before="0" w:after="140" w:line="240" w:lineRule="auto"/>
      <w:jc w:val="center"/>
    </w:pPr>
    <w:rPr>
      <w:rFonts w:eastAsia="Arial Unicode MS"/>
      <w:b/>
      <w:bCs/>
      <w:caps/>
      <w:sz w:val="18"/>
      <w:szCs w:val="18"/>
      <w:lang w:val="es-EC" w:eastAsia="de-DE"/>
    </w:rPr>
  </w:style>
  <w:style w:type="character" w:customStyle="1" w:styleId="Estilo5Car">
    <w:name w:val="Estilo5 Car"/>
    <w:basedOn w:val="Fuentedeprrafopredeter"/>
    <w:link w:val="Estilo5"/>
    <w:uiPriority w:val="99"/>
    <w:locked/>
    <w:rsid w:val="00AF09F2"/>
    <w:rPr>
      <w:rFonts w:ascii="Arial" w:eastAsia="Arial Unicode MS" w:hAnsi="Arial" w:cs="Arial"/>
      <w:b/>
      <w:bCs/>
      <w:caps/>
      <w:sz w:val="18"/>
      <w:szCs w:val="18"/>
      <w:lang w:val="es-EC" w:eastAsia="de-DE"/>
    </w:rPr>
  </w:style>
  <w:style w:type="paragraph" w:styleId="Prrafodelista">
    <w:name w:val="List Paragraph"/>
    <w:basedOn w:val="Normal"/>
    <w:link w:val="PrrafodelistaCar"/>
    <w:uiPriority w:val="34"/>
    <w:qFormat/>
    <w:rsid w:val="00AF09F2"/>
    <w:pPr>
      <w:ind w:left="720"/>
    </w:pPr>
  </w:style>
  <w:style w:type="paragraph" w:customStyle="1" w:styleId="Estilo1">
    <w:name w:val="Estilo1"/>
    <w:basedOn w:val="Normal"/>
    <w:uiPriority w:val="99"/>
    <w:rsid w:val="004A5657"/>
    <w:pPr>
      <w:spacing w:line="240" w:lineRule="auto"/>
      <w:jc w:val="center"/>
    </w:pPr>
    <w:rPr>
      <w:b/>
      <w:bCs/>
      <w:caps/>
      <w:sz w:val="20"/>
      <w:szCs w:val="20"/>
      <w:lang w:val="es-ES"/>
    </w:rPr>
  </w:style>
  <w:style w:type="paragraph" w:customStyle="1" w:styleId="IGOPARRAFO">
    <w:name w:val="IGO PARRAFO"/>
    <w:basedOn w:val="Normal"/>
    <w:link w:val="IGOPARRAFOCar"/>
    <w:uiPriority w:val="99"/>
    <w:rsid w:val="00E17630"/>
    <w:pPr>
      <w:spacing w:before="240" w:after="60"/>
    </w:pPr>
    <w:rPr>
      <w:rFonts w:ascii="Tahoma" w:hAnsi="Tahoma" w:cs="Tahoma"/>
      <w:sz w:val="20"/>
      <w:szCs w:val="20"/>
    </w:rPr>
  </w:style>
  <w:style w:type="character" w:customStyle="1" w:styleId="IGOPARRAFOCar">
    <w:name w:val="IGO PARRAFO Car"/>
    <w:basedOn w:val="Fuentedeprrafopredeter"/>
    <w:link w:val="IGOPARRAFO"/>
    <w:uiPriority w:val="99"/>
    <w:locked/>
    <w:rsid w:val="00E17630"/>
    <w:rPr>
      <w:rFonts w:ascii="Tahoma" w:eastAsia="Times New Roman" w:hAnsi="Tahoma" w:cs="Tahoma"/>
      <w:sz w:val="20"/>
      <w:szCs w:val="20"/>
      <w:lang w:val="en-US"/>
    </w:rPr>
  </w:style>
  <w:style w:type="paragraph" w:customStyle="1" w:styleId="Texto">
    <w:name w:val="Texto"/>
    <w:basedOn w:val="Normal"/>
    <w:link w:val="TextoCar"/>
    <w:autoRedefine/>
    <w:rsid w:val="00E17630"/>
    <w:pPr>
      <w:widowControl w:val="0"/>
      <w:adjustRightInd w:val="0"/>
      <w:textAlignment w:val="baseline"/>
    </w:pPr>
    <w:rPr>
      <w:rFonts w:eastAsia="MS Mincho" w:cs="Times New Roman"/>
      <w:bCs/>
      <w:sz w:val="24"/>
      <w:szCs w:val="20"/>
      <w:lang w:val="es-ES" w:eastAsia="es-ES"/>
    </w:rPr>
  </w:style>
  <w:style w:type="character" w:customStyle="1" w:styleId="TextoCar">
    <w:name w:val="Texto Car"/>
    <w:basedOn w:val="Fuentedeprrafopredeter"/>
    <w:link w:val="Texto"/>
    <w:locked/>
    <w:rsid w:val="00E17630"/>
    <w:rPr>
      <w:rFonts w:ascii="Arial" w:eastAsia="MS Mincho" w:hAnsi="Arial" w:cs="Times New Roman"/>
      <w:bCs/>
      <w:sz w:val="24"/>
      <w:szCs w:val="20"/>
      <w:lang w:eastAsia="es-ES"/>
    </w:rPr>
  </w:style>
  <w:style w:type="paragraph" w:styleId="Textonotapie">
    <w:name w:val="footnote text"/>
    <w:basedOn w:val="Normal"/>
    <w:link w:val="TextonotapieCar"/>
    <w:uiPriority w:val="99"/>
    <w:semiHidden/>
    <w:rsid w:val="00F925D2"/>
    <w:pPr>
      <w:jc w:val="left"/>
    </w:pPr>
    <w:rPr>
      <w:rFonts w:ascii="Times New Roman" w:hAnsi="Times New Roman" w:cs="Times New Roman"/>
      <w:sz w:val="20"/>
      <w:szCs w:val="20"/>
    </w:rPr>
  </w:style>
  <w:style w:type="character" w:customStyle="1" w:styleId="TextonotapieCar">
    <w:name w:val="Texto nota pie Car"/>
    <w:basedOn w:val="Fuentedeprrafopredeter"/>
    <w:link w:val="Textonotapie"/>
    <w:uiPriority w:val="99"/>
    <w:semiHidden/>
    <w:rsid w:val="00F925D2"/>
    <w:rPr>
      <w:rFonts w:ascii="Times New Roman" w:eastAsia="Times New Roman" w:hAnsi="Times New Roman" w:cs="Times New Roman"/>
      <w:sz w:val="20"/>
      <w:szCs w:val="20"/>
      <w:lang w:val="en-US"/>
    </w:rPr>
  </w:style>
  <w:style w:type="paragraph" w:styleId="Descripcin">
    <w:name w:val="caption"/>
    <w:basedOn w:val="Normal"/>
    <w:next w:val="Normal"/>
    <w:uiPriority w:val="99"/>
    <w:qFormat/>
    <w:rsid w:val="00F925D2"/>
    <w:pPr>
      <w:spacing w:before="0" w:after="200" w:line="240" w:lineRule="auto"/>
    </w:pPr>
    <w:rPr>
      <w:b/>
      <w:bCs/>
      <w:color w:val="4F81BD"/>
      <w:sz w:val="18"/>
      <w:szCs w:val="18"/>
    </w:rPr>
  </w:style>
  <w:style w:type="character" w:styleId="Hipervnculo">
    <w:name w:val="Hyperlink"/>
    <w:basedOn w:val="Fuentedeprrafopredeter"/>
    <w:uiPriority w:val="99"/>
    <w:rsid w:val="00F925D2"/>
    <w:rPr>
      <w:color w:val="0000FF"/>
      <w:u w:val="single"/>
    </w:rPr>
  </w:style>
  <w:style w:type="paragraph" w:styleId="Subttulo">
    <w:name w:val="Subtitle"/>
    <w:basedOn w:val="Normal"/>
    <w:next w:val="Normal"/>
    <w:link w:val="SubttuloCar"/>
    <w:uiPriority w:val="99"/>
    <w:qFormat/>
    <w:rsid w:val="00F925D2"/>
    <w:pPr>
      <w:numPr>
        <w:ilvl w:val="1"/>
      </w:numPr>
    </w:pPr>
    <w:rPr>
      <w:rFonts w:ascii="Cambria" w:hAnsi="Cambria" w:cs="Cambria"/>
      <w:i/>
      <w:iCs/>
      <w:color w:val="4F81BD"/>
      <w:spacing w:val="15"/>
      <w:sz w:val="24"/>
      <w:szCs w:val="24"/>
    </w:rPr>
  </w:style>
  <w:style w:type="character" w:customStyle="1" w:styleId="SubttuloCar">
    <w:name w:val="Subtítulo Car"/>
    <w:basedOn w:val="Fuentedeprrafopredeter"/>
    <w:link w:val="Subttulo"/>
    <w:uiPriority w:val="99"/>
    <w:rsid w:val="00F925D2"/>
    <w:rPr>
      <w:rFonts w:ascii="Cambria" w:eastAsia="Times New Roman" w:hAnsi="Cambria" w:cs="Cambria"/>
      <w:i/>
      <w:iCs/>
      <w:color w:val="4F81BD"/>
      <w:spacing w:val="15"/>
      <w:sz w:val="24"/>
      <w:szCs w:val="24"/>
      <w:lang w:val="en-US"/>
    </w:rPr>
  </w:style>
  <w:style w:type="paragraph" w:styleId="TDC4">
    <w:name w:val="toc 4"/>
    <w:basedOn w:val="Normal"/>
    <w:next w:val="Normal"/>
    <w:autoRedefine/>
    <w:uiPriority w:val="39"/>
    <w:rsid w:val="00F925D2"/>
    <w:pPr>
      <w:spacing w:before="0" w:after="0"/>
      <w:ind w:left="440"/>
      <w:jc w:val="left"/>
    </w:pPr>
    <w:rPr>
      <w:rFonts w:ascii="Calibri" w:hAnsi="Calibri" w:cs="Calibri"/>
      <w:sz w:val="20"/>
      <w:szCs w:val="20"/>
    </w:rPr>
  </w:style>
  <w:style w:type="character" w:customStyle="1" w:styleId="MapadeldocumentoCar">
    <w:name w:val="Mapa del documento Car"/>
    <w:basedOn w:val="Fuentedeprrafopredeter"/>
    <w:link w:val="Mapadeldocumento"/>
    <w:uiPriority w:val="99"/>
    <w:semiHidden/>
    <w:rsid w:val="00F925D2"/>
    <w:rPr>
      <w:rFonts w:ascii="Tahoma" w:eastAsia="Times New Roman" w:hAnsi="Tahoma" w:cs="Tahoma"/>
      <w:sz w:val="16"/>
      <w:szCs w:val="16"/>
      <w:lang w:val="en-US"/>
    </w:rPr>
  </w:style>
  <w:style w:type="paragraph" w:styleId="Mapadeldocumento">
    <w:name w:val="Document Map"/>
    <w:basedOn w:val="Normal"/>
    <w:link w:val="MapadeldocumentoCar"/>
    <w:uiPriority w:val="99"/>
    <w:semiHidden/>
    <w:rsid w:val="00F925D2"/>
    <w:pPr>
      <w:spacing w:before="0" w:after="0" w:line="240" w:lineRule="auto"/>
    </w:pPr>
    <w:rPr>
      <w:rFonts w:ascii="Tahoma" w:hAnsi="Tahoma" w:cs="Tahoma"/>
      <w:sz w:val="16"/>
      <w:szCs w:val="16"/>
    </w:rPr>
  </w:style>
  <w:style w:type="paragraph" w:customStyle="1" w:styleId="Sinespaciado1">
    <w:name w:val="Sin espaciado1"/>
    <w:uiPriority w:val="99"/>
    <w:rsid w:val="00F925D2"/>
    <w:pPr>
      <w:spacing w:after="0" w:line="240" w:lineRule="auto"/>
      <w:jc w:val="both"/>
    </w:pPr>
    <w:rPr>
      <w:rFonts w:ascii="Arial" w:eastAsia="Times New Roman" w:hAnsi="Arial" w:cs="Arial"/>
      <w:sz w:val="18"/>
      <w:szCs w:val="18"/>
      <w:lang w:val="en-US"/>
    </w:rPr>
  </w:style>
  <w:style w:type="character" w:customStyle="1" w:styleId="PrrafodelistaCar">
    <w:name w:val="Párrafo de lista Car"/>
    <w:basedOn w:val="Fuentedeprrafopredeter"/>
    <w:link w:val="Prrafodelista"/>
    <w:uiPriority w:val="34"/>
    <w:rsid w:val="00C07761"/>
    <w:rPr>
      <w:rFonts w:ascii="Arial" w:eastAsia="Times New Roman" w:hAnsi="Arial" w:cs="Arial"/>
      <w:lang w:val="en-US"/>
    </w:rPr>
  </w:style>
  <w:style w:type="character" w:styleId="Refdecomentario">
    <w:name w:val="annotation reference"/>
    <w:basedOn w:val="Fuentedeprrafopredeter"/>
    <w:uiPriority w:val="99"/>
    <w:semiHidden/>
    <w:unhideWhenUsed/>
    <w:rsid w:val="00E54F2F"/>
    <w:rPr>
      <w:sz w:val="16"/>
      <w:szCs w:val="16"/>
    </w:rPr>
  </w:style>
  <w:style w:type="paragraph" w:styleId="Textocomentario">
    <w:name w:val="annotation text"/>
    <w:basedOn w:val="Normal"/>
    <w:link w:val="TextocomentarioCar"/>
    <w:uiPriority w:val="99"/>
    <w:semiHidden/>
    <w:unhideWhenUsed/>
    <w:rsid w:val="00E54F2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54F2F"/>
    <w:rPr>
      <w:rFonts w:ascii="Arial" w:eastAsia="Times New Roman" w:hAnsi="Arial" w:cs="Arial"/>
      <w:sz w:val="20"/>
      <w:szCs w:val="20"/>
      <w:lang w:val="en-US"/>
    </w:rPr>
  </w:style>
  <w:style w:type="paragraph" w:styleId="Asuntodelcomentario">
    <w:name w:val="annotation subject"/>
    <w:basedOn w:val="Textocomentario"/>
    <w:next w:val="Textocomentario"/>
    <w:link w:val="AsuntodelcomentarioCar"/>
    <w:uiPriority w:val="99"/>
    <w:semiHidden/>
    <w:unhideWhenUsed/>
    <w:rsid w:val="00E54F2F"/>
    <w:rPr>
      <w:b/>
      <w:bCs/>
    </w:rPr>
  </w:style>
  <w:style w:type="character" w:customStyle="1" w:styleId="AsuntodelcomentarioCar">
    <w:name w:val="Asunto del comentario Car"/>
    <w:basedOn w:val="TextocomentarioCar"/>
    <w:link w:val="Asuntodelcomentario"/>
    <w:uiPriority w:val="99"/>
    <w:semiHidden/>
    <w:rsid w:val="00E54F2F"/>
    <w:rPr>
      <w:rFonts w:ascii="Arial" w:eastAsia="Times New Roman" w:hAnsi="Arial" w:cs="Arial"/>
      <w:b/>
      <w:bCs/>
      <w:sz w:val="20"/>
      <w:szCs w:val="20"/>
      <w:lang w:val="en-US"/>
    </w:rPr>
  </w:style>
  <w:style w:type="paragraph" w:styleId="Revisin">
    <w:name w:val="Revision"/>
    <w:hidden/>
    <w:uiPriority w:val="99"/>
    <w:semiHidden/>
    <w:rsid w:val="002A051F"/>
    <w:pPr>
      <w:spacing w:after="0" w:line="240" w:lineRule="auto"/>
    </w:pPr>
    <w:rPr>
      <w:rFonts w:ascii="Arial" w:eastAsia="Times New Roman"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315652">
      <w:bodyDiv w:val="1"/>
      <w:marLeft w:val="0"/>
      <w:marRight w:val="0"/>
      <w:marTop w:val="0"/>
      <w:marBottom w:val="0"/>
      <w:divBdr>
        <w:top w:val="none" w:sz="0" w:space="0" w:color="auto"/>
        <w:left w:val="none" w:sz="0" w:space="0" w:color="auto"/>
        <w:bottom w:val="none" w:sz="0" w:space="0" w:color="auto"/>
        <w:right w:val="none" w:sz="0" w:space="0" w:color="auto"/>
      </w:divBdr>
    </w:div>
    <w:div w:id="142817653">
      <w:bodyDiv w:val="1"/>
      <w:marLeft w:val="0"/>
      <w:marRight w:val="0"/>
      <w:marTop w:val="0"/>
      <w:marBottom w:val="0"/>
      <w:divBdr>
        <w:top w:val="none" w:sz="0" w:space="0" w:color="auto"/>
        <w:left w:val="none" w:sz="0" w:space="0" w:color="auto"/>
        <w:bottom w:val="none" w:sz="0" w:space="0" w:color="auto"/>
        <w:right w:val="none" w:sz="0" w:space="0" w:color="auto"/>
      </w:divBdr>
    </w:div>
    <w:div w:id="143930676">
      <w:bodyDiv w:val="1"/>
      <w:marLeft w:val="0"/>
      <w:marRight w:val="0"/>
      <w:marTop w:val="0"/>
      <w:marBottom w:val="0"/>
      <w:divBdr>
        <w:top w:val="none" w:sz="0" w:space="0" w:color="auto"/>
        <w:left w:val="none" w:sz="0" w:space="0" w:color="auto"/>
        <w:bottom w:val="none" w:sz="0" w:space="0" w:color="auto"/>
        <w:right w:val="none" w:sz="0" w:space="0" w:color="auto"/>
      </w:divBdr>
    </w:div>
    <w:div w:id="170918587">
      <w:bodyDiv w:val="1"/>
      <w:marLeft w:val="0"/>
      <w:marRight w:val="0"/>
      <w:marTop w:val="0"/>
      <w:marBottom w:val="0"/>
      <w:divBdr>
        <w:top w:val="none" w:sz="0" w:space="0" w:color="auto"/>
        <w:left w:val="none" w:sz="0" w:space="0" w:color="auto"/>
        <w:bottom w:val="none" w:sz="0" w:space="0" w:color="auto"/>
        <w:right w:val="none" w:sz="0" w:space="0" w:color="auto"/>
      </w:divBdr>
    </w:div>
    <w:div w:id="207034670">
      <w:bodyDiv w:val="1"/>
      <w:marLeft w:val="0"/>
      <w:marRight w:val="0"/>
      <w:marTop w:val="0"/>
      <w:marBottom w:val="0"/>
      <w:divBdr>
        <w:top w:val="none" w:sz="0" w:space="0" w:color="auto"/>
        <w:left w:val="none" w:sz="0" w:space="0" w:color="auto"/>
        <w:bottom w:val="none" w:sz="0" w:space="0" w:color="auto"/>
        <w:right w:val="none" w:sz="0" w:space="0" w:color="auto"/>
      </w:divBdr>
    </w:div>
    <w:div w:id="213080188">
      <w:bodyDiv w:val="1"/>
      <w:marLeft w:val="0"/>
      <w:marRight w:val="0"/>
      <w:marTop w:val="0"/>
      <w:marBottom w:val="0"/>
      <w:divBdr>
        <w:top w:val="none" w:sz="0" w:space="0" w:color="auto"/>
        <w:left w:val="none" w:sz="0" w:space="0" w:color="auto"/>
        <w:bottom w:val="none" w:sz="0" w:space="0" w:color="auto"/>
        <w:right w:val="none" w:sz="0" w:space="0" w:color="auto"/>
      </w:divBdr>
    </w:div>
    <w:div w:id="219563252">
      <w:bodyDiv w:val="1"/>
      <w:marLeft w:val="0"/>
      <w:marRight w:val="0"/>
      <w:marTop w:val="0"/>
      <w:marBottom w:val="0"/>
      <w:divBdr>
        <w:top w:val="none" w:sz="0" w:space="0" w:color="auto"/>
        <w:left w:val="none" w:sz="0" w:space="0" w:color="auto"/>
        <w:bottom w:val="none" w:sz="0" w:space="0" w:color="auto"/>
        <w:right w:val="none" w:sz="0" w:space="0" w:color="auto"/>
      </w:divBdr>
    </w:div>
    <w:div w:id="254940787">
      <w:bodyDiv w:val="1"/>
      <w:marLeft w:val="0"/>
      <w:marRight w:val="0"/>
      <w:marTop w:val="0"/>
      <w:marBottom w:val="0"/>
      <w:divBdr>
        <w:top w:val="none" w:sz="0" w:space="0" w:color="auto"/>
        <w:left w:val="none" w:sz="0" w:space="0" w:color="auto"/>
        <w:bottom w:val="none" w:sz="0" w:space="0" w:color="auto"/>
        <w:right w:val="none" w:sz="0" w:space="0" w:color="auto"/>
      </w:divBdr>
    </w:div>
    <w:div w:id="273293226">
      <w:bodyDiv w:val="1"/>
      <w:marLeft w:val="0"/>
      <w:marRight w:val="0"/>
      <w:marTop w:val="0"/>
      <w:marBottom w:val="0"/>
      <w:divBdr>
        <w:top w:val="none" w:sz="0" w:space="0" w:color="auto"/>
        <w:left w:val="none" w:sz="0" w:space="0" w:color="auto"/>
        <w:bottom w:val="none" w:sz="0" w:space="0" w:color="auto"/>
        <w:right w:val="none" w:sz="0" w:space="0" w:color="auto"/>
      </w:divBdr>
    </w:div>
    <w:div w:id="299700094">
      <w:bodyDiv w:val="1"/>
      <w:marLeft w:val="0"/>
      <w:marRight w:val="0"/>
      <w:marTop w:val="0"/>
      <w:marBottom w:val="0"/>
      <w:divBdr>
        <w:top w:val="none" w:sz="0" w:space="0" w:color="auto"/>
        <w:left w:val="none" w:sz="0" w:space="0" w:color="auto"/>
        <w:bottom w:val="none" w:sz="0" w:space="0" w:color="auto"/>
        <w:right w:val="none" w:sz="0" w:space="0" w:color="auto"/>
      </w:divBdr>
    </w:div>
    <w:div w:id="479881505">
      <w:bodyDiv w:val="1"/>
      <w:marLeft w:val="0"/>
      <w:marRight w:val="0"/>
      <w:marTop w:val="0"/>
      <w:marBottom w:val="0"/>
      <w:divBdr>
        <w:top w:val="none" w:sz="0" w:space="0" w:color="auto"/>
        <w:left w:val="none" w:sz="0" w:space="0" w:color="auto"/>
        <w:bottom w:val="none" w:sz="0" w:space="0" w:color="auto"/>
        <w:right w:val="none" w:sz="0" w:space="0" w:color="auto"/>
      </w:divBdr>
    </w:div>
    <w:div w:id="519782916">
      <w:bodyDiv w:val="1"/>
      <w:marLeft w:val="0"/>
      <w:marRight w:val="0"/>
      <w:marTop w:val="0"/>
      <w:marBottom w:val="0"/>
      <w:divBdr>
        <w:top w:val="none" w:sz="0" w:space="0" w:color="auto"/>
        <w:left w:val="none" w:sz="0" w:space="0" w:color="auto"/>
        <w:bottom w:val="none" w:sz="0" w:space="0" w:color="auto"/>
        <w:right w:val="none" w:sz="0" w:space="0" w:color="auto"/>
      </w:divBdr>
    </w:div>
    <w:div w:id="558251443">
      <w:bodyDiv w:val="1"/>
      <w:marLeft w:val="0"/>
      <w:marRight w:val="0"/>
      <w:marTop w:val="0"/>
      <w:marBottom w:val="0"/>
      <w:divBdr>
        <w:top w:val="none" w:sz="0" w:space="0" w:color="auto"/>
        <w:left w:val="none" w:sz="0" w:space="0" w:color="auto"/>
        <w:bottom w:val="none" w:sz="0" w:space="0" w:color="auto"/>
        <w:right w:val="none" w:sz="0" w:space="0" w:color="auto"/>
      </w:divBdr>
    </w:div>
    <w:div w:id="640233642">
      <w:bodyDiv w:val="1"/>
      <w:marLeft w:val="0"/>
      <w:marRight w:val="0"/>
      <w:marTop w:val="0"/>
      <w:marBottom w:val="0"/>
      <w:divBdr>
        <w:top w:val="none" w:sz="0" w:space="0" w:color="auto"/>
        <w:left w:val="none" w:sz="0" w:space="0" w:color="auto"/>
        <w:bottom w:val="none" w:sz="0" w:space="0" w:color="auto"/>
        <w:right w:val="none" w:sz="0" w:space="0" w:color="auto"/>
      </w:divBdr>
    </w:div>
    <w:div w:id="685132718">
      <w:bodyDiv w:val="1"/>
      <w:marLeft w:val="0"/>
      <w:marRight w:val="0"/>
      <w:marTop w:val="0"/>
      <w:marBottom w:val="0"/>
      <w:divBdr>
        <w:top w:val="none" w:sz="0" w:space="0" w:color="auto"/>
        <w:left w:val="none" w:sz="0" w:space="0" w:color="auto"/>
        <w:bottom w:val="none" w:sz="0" w:space="0" w:color="auto"/>
        <w:right w:val="none" w:sz="0" w:space="0" w:color="auto"/>
      </w:divBdr>
    </w:div>
    <w:div w:id="704211127">
      <w:bodyDiv w:val="1"/>
      <w:marLeft w:val="0"/>
      <w:marRight w:val="0"/>
      <w:marTop w:val="0"/>
      <w:marBottom w:val="0"/>
      <w:divBdr>
        <w:top w:val="none" w:sz="0" w:space="0" w:color="auto"/>
        <w:left w:val="none" w:sz="0" w:space="0" w:color="auto"/>
        <w:bottom w:val="none" w:sz="0" w:space="0" w:color="auto"/>
        <w:right w:val="none" w:sz="0" w:space="0" w:color="auto"/>
      </w:divBdr>
    </w:div>
    <w:div w:id="775099343">
      <w:bodyDiv w:val="1"/>
      <w:marLeft w:val="0"/>
      <w:marRight w:val="0"/>
      <w:marTop w:val="0"/>
      <w:marBottom w:val="0"/>
      <w:divBdr>
        <w:top w:val="none" w:sz="0" w:space="0" w:color="auto"/>
        <w:left w:val="none" w:sz="0" w:space="0" w:color="auto"/>
        <w:bottom w:val="none" w:sz="0" w:space="0" w:color="auto"/>
        <w:right w:val="none" w:sz="0" w:space="0" w:color="auto"/>
      </w:divBdr>
    </w:div>
    <w:div w:id="796073464">
      <w:bodyDiv w:val="1"/>
      <w:marLeft w:val="0"/>
      <w:marRight w:val="0"/>
      <w:marTop w:val="0"/>
      <w:marBottom w:val="0"/>
      <w:divBdr>
        <w:top w:val="none" w:sz="0" w:space="0" w:color="auto"/>
        <w:left w:val="none" w:sz="0" w:space="0" w:color="auto"/>
        <w:bottom w:val="none" w:sz="0" w:space="0" w:color="auto"/>
        <w:right w:val="none" w:sz="0" w:space="0" w:color="auto"/>
      </w:divBdr>
    </w:div>
    <w:div w:id="1084886045">
      <w:bodyDiv w:val="1"/>
      <w:marLeft w:val="0"/>
      <w:marRight w:val="0"/>
      <w:marTop w:val="0"/>
      <w:marBottom w:val="0"/>
      <w:divBdr>
        <w:top w:val="none" w:sz="0" w:space="0" w:color="auto"/>
        <w:left w:val="none" w:sz="0" w:space="0" w:color="auto"/>
        <w:bottom w:val="none" w:sz="0" w:space="0" w:color="auto"/>
        <w:right w:val="none" w:sz="0" w:space="0" w:color="auto"/>
      </w:divBdr>
    </w:div>
    <w:div w:id="1094478451">
      <w:bodyDiv w:val="1"/>
      <w:marLeft w:val="0"/>
      <w:marRight w:val="0"/>
      <w:marTop w:val="0"/>
      <w:marBottom w:val="0"/>
      <w:divBdr>
        <w:top w:val="none" w:sz="0" w:space="0" w:color="auto"/>
        <w:left w:val="none" w:sz="0" w:space="0" w:color="auto"/>
        <w:bottom w:val="none" w:sz="0" w:space="0" w:color="auto"/>
        <w:right w:val="none" w:sz="0" w:space="0" w:color="auto"/>
      </w:divBdr>
    </w:div>
    <w:div w:id="1101757394">
      <w:bodyDiv w:val="1"/>
      <w:marLeft w:val="0"/>
      <w:marRight w:val="0"/>
      <w:marTop w:val="0"/>
      <w:marBottom w:val="0"/>
      <w:divBdr>
        <w:top w:val="none" w:sz="0" w:space="0" w:color="auto"/>
        <w:left w:val="none" w:sz="0" w:space="0" w:color="auto"/>
        <w:bottom w:val="none" w:sz="0" w:space="0" w:color="auto"/>
        <w:right w:val="none" w:sz="0" w:space="0" w:color="auto"/>
      </w:divBdr>
    </w:div>
    <w:div w:id="1117793115">
      <w:bodyDiv w:val="1"/>
      <w:marLeft w:val="0"/>
      <w:marRight w:val="0"/>
      <w:marTop w:val="0"/>
      <w:marBottom w:val="0"/>
      <w:divBdr>
        <w:top w:val="none" w:sz="0" w:space="0" w:color="auto"/>
        <w:left w:val="none" w:sz="0" w:space="0" w:color="auto"/>
        <w:bottom w:val="none" w:sz="0" w:space="0" w:color="auto"/>
        <w:right w:val="none" w:sz="0" w:space="0" w:color="auto"/>
      </w:divBdr>
    </w:div>
    <w:div w:id="1180852988">
      <w:bodyDiv w:val="1"/>
      <w:marLeft w:val="0"/>
      <w:marRight w:val="0"/>
      <w:marTop w:val="0"/>
      <w:marBottom w:val="0"/>
      <w:divBdr>
        <w:top w:val="none" w:sz="0" w:space="0" w:color="auto"/>
        <w:left w:val="none" w:sz="0" w:space="0" w:color="auto"/>
        <w:bottom w:val="none" w:sz="0" w:space="0" w:color="auto"/>
        <w:right w:val="none" w:sz="0" w:space="0" w:color="auto"/>
      </w:divBdr>
    </w:div>
    <w:div w:id="1187862796">
      <w:bodyDiv w:val="1"/>
      <w:marLeft w:val="0"/>
      <w:marRight w:val="0"/>
      <w:marTop w:val="0"/>
      <w:marBottom w:val="0"/>
      <w:divBdr>
        <w:top w:val="none" w:sz="0" w:space="0" w:color="auto"/>
        <w:left w:val="none" w:sz="0" w:space="0" w:color="auto"/>
        <w:bottom w:val="none" w:sz="0" w:space="0" w:color="auto"/>
        <w:right w:val="none" w:sz="0" w:space="0" w:color="auto"/>
      </w:divBdr>
    </w:div>
    <w:div w:id="1318994148">
      <w:bodyDiv w:val="1"/>
      <w:marLeft w:val="0"/>
      <w:marRight w:val="0"/>
      <w:marTop w:val="0"/>
      <w:marBottom w:val="0"/>
      <w:divBdr>
        <w:top w:val="none" w:sz="0" w:space="0" w:color="auto"/>
        <w:left w:val="none" w:sz="0" w:space="0" w:color="auto"/>
        <w:bottom w:val="none" w:sz="0" w:space="0" w:color="auto"/>
        <w:right w:val="none" w:sz="0" w:space="0" w:color="auto"/>
      </w:divBdr>
    </w:div>
    <w:div w:id="1327395573">
      <w:bodyDiv w:val="1"/>
      <w:marLeft w:val="0"/>
      <w:marRight w:val="0"/>
      <w:marTop w:val="0"/>
      <w:marBottom w:val="0"/>
      <w:divBdr>
        <w:top w:val="none" w:sz="0" w:space="0" w:color="auto"/>
        <w:left w:val="none" w:sz="0" w:space="0" w:color="auto"/>
        <w:bottom w:val="none" w:sz="0" w:space="0" w:color="auto"/>
        <w:right w:val="none" w:sz="0" w:space="0" w:color="auto"/>
      </w:divBdr>
    </w:div>
    <w:div w:id="1354770214">
      <w:bodyDiv w:val="1"/>
      <w:marLeft w:val="0"/>
      <w:marRight w:val="0"/>
      <w:marTop w:val="0"/>
      <w:marBottom w:val="0"/>
      <w:divBdr>
        <w:top w:val="none" w:sz="0" w:space="0" w:color="auto"/>
        <w:left w:val="none" w:sz="0" w:space="0" w:color="auto"/>
        <w:bottom w:val="none" w:sz="0" w:space="0" w:color="auto"/>
        <w:right w:val="none" w:sz="0" w:space="0" w:color="auto"/>
      </w:divBdr>
    </w:div>
    <w:div w:id="1379939719">
      <w:bodyDiv w:val="1"/>
      <w:marLeft w:val="0"/>
      <w:marRight w:val="0"/>
      <w:marTop w:val="0"/>
      <w:marBottom w:val="0"/>
      <w:divBdr>
        <w:top w:val="none" w:sz="0" w:space="0" w:color="auto"/>
        <w:left w:val="none" w:sz="0" w:space="0" w:color="auto"/>
        <w:bottom w:val="none" w:sz="0" w:space="0" w:color="auto"/>
        <w:right w:val="none" w:sz="0" w:space="0" w:color="auto"/>
      </w:divBdr>
    </w:div>
    <w:div w:id="1383479816">
      <w:bodyDiv w:val="1"/>
      <w:marLeft w:val="0"/>
      <w:marRight w:val="0"/>
      <w:marTop w:val="0"/>
      <w:marBottom w:val="0"/>
      <w:divBdr>
        <w:top w:val="none" w:sz="0" w:space="0" w:color="auto"/>
        <w:left w:val="none" w:sz="0" w:space="0" w:color="auto"/>
        <w:bottom w:val="none" w:sz="0" w:space="0" w:color="auto"/>
        <w:right w:val="none" w:sz="0" w:space="0" w:color="auto"/>
      </w:divBdr>
    </w:div>
    <w:div w:id="1413578316">
      <w:bodyDiv w:val="1"/>
      <w:marLeft w:val="0"/>
      <w:marRight w:val="0"/>
      <w:marTop w:val="0"/>
      <w:marBottom w:val="0"/>
      <w:divBdr>
        <w:top w:val="none" w:sz="0" w:space="0" w:color="auto"/>
        <w:left w:val="none" w:sz="0" w:space="0" w:color="auto"/>
        <w:bottom w:val="none" w:sz="0" w:space="0" w:color="auto"/>
        <w:right w:val="none" w:sz="0" w:space="0" w:color="auto"/>
      </w:divBdr>
    </w:div>
    <w:div w:id="1582376307">
      <w:bodyDiv w:val="1"/>
      <w:marLeft w:val="0"/>
      <w:marRight w:val="0"/>
      <w:marTop w:val="0"/>
      <w:marBottom w:val="0"/>
      <w:divBdr>
        <w:top w:val="none" w:sz="0" w:space="0" w:color="auto"/>
        <w:left w:val="none" w:sz="0" w:space="0" w:color="auto"/>
        <w:bottom w:val="none" w:sz="0" w:space="0" w:color="auto"/>
        <w:right w:val="none" w:sz="0" w:space="0" w:color="auto"/>
      </w:divBdr>
    </w:div>
    <w:div w:id="1644852474">
      <w:bodyDiv w:val="1"/>
      <w:marLeft w:val="0"/>
      <w:marRight w:val="0"/>
      <w:marTop w:val="0"/>
      <w:marBottom w:val="0"/>
      <w:divBdr>
        <w:top w:val="none" w:sz="0" w:space="0" w:color="auto"/>
        <w:left w:val="none" w:sz="0" w:space="0" w:color="auto"/>
        <w:bottom w:val="none" w:sz="0" w:space="0" w:color="auto"/>
        <w:right w:val="none" w:sz="0" w:space="0" w:color="auto"/>
      </w:divBdr>
    </w:div>
    <w:div w:id="1645817052">
      <w:bodyDiv w:val="1"/>
      <w:marLeft w:val="0"/>
      <w:marRight w:val="0"/>
      <w:marTop w:val="0"/>
      <w:marBottom w:val="0"/>
      <w:divBdr>
        <w:top w:val="none" w:sz="0" w:space="0" w:color="auto"/>
        <w:left w:val="none" w:sz="0" w:space="0" w:color="auto"/>
        <w:bottom w:val="none" w:sz="0" w:space="0" w:color="auto"/>
        <w:right w:val="none" w:sz="0" w:space="0" w:color="auto"/>
      </w:divBdr>
    </w:div>
    <w:div w:id="1651981748">
      <w:bodyDiv w:val="1"/>
      <w:marLeft w:val="0"/>
      <w:marRight w:val="0"/>
      <w:marTop w:val="0"/>
      <w:marBottom w:val="0"/>
      <w:divBdr>
        <w:top w:val="none" w:sz="0" w:space="0" w:color="auto"/>
        <w:left w:val="none" w:sz="0" w:space="0" w:color="auto"/>
        <w:bottom w:val="none" w:sz="0" w:space="0" w:color="auto"/>
        <w:right w:val="none" w:sz="0" w:space="0" w:color="auto"/>
      </w:divBdr>
    </w:div>
    <w:div w:id="1658411835">
      <w:bodyDiv w:val="1"/>
      <w:marLeft w:val="0"/>
      <w:marRight w:val="0"/>
      <w:marTop w:val="0"/>
      <w:marBottom w:val="0"/>
      <w:divBdr>
        <w:top w:val="none" w:sz="0" w:space="0" w:color="auto"/>
        <w:left w:val="none" w:sz="0" w:space="0" w:color="auto"/>
        <w:bottom w:val="none" w:sz="0" w:space="0" w:color="auto"/>
        <w:right w:val="none" w:sz="0" w:space="0" w:color="auto"/>
      </w:divBdr>
    </w:div>
    <w:div w:id="1686125699">
      <w:bodyDiv w:val="1"/>
      <w:marLeft w:val="0"/>
      <w:marRight w:val="0"/>
      <w:marTop w:val="0"/>
      <w:marBottom w:val="0"/>
      <w:divBdr>
        <w:top w:val="none" w:sz="0" w:space="0" w:color="auto"/>
        <w:left w:val="none" w:sz="0" w:space="0" w:color="auto"/>
        <w:bottom w:val="none" w:sz="0" w:space="0" w:color="auto"/>
        <w:right w:val="none" w:sz="0" w:space="0" w:color="auto"/>
      </w:divBdr>
    </w:div>
    <w:div w:id="1771470133">
      <w:bodyDiv w:val="1"/>
      <w:marLeft w:val="0"/>
      <w:marRight w:val="0"/>
      <w:marTop w:val="0"/>
      <w:marBottom w:val="0"/>
      <w:divBdr>
        <w:top w:val="none" w:sz="0" w:space="0" w:color="auto"/>
        <w:left w:val="none" w:sz="0" w:space="0" w:color="auto"/>
        <w:bottom w:val="none" w:sz="0" w:space="0" w:color="auto"/>
        <w:right w:val="none" w:sz="0" w:space="0" w:color="auto"/>
      </w:divBdr>
    </w:div>
    <w:div w:id="1967084157">
      <w:bodyDiv w:val="1"/>
      <w:marLeft w:val="0"/>
      <w:marRight w:val="0"/>
      <w:marTop w:val="0"/>
      <w:marBottom w:val="0"/>
      <w:divBdr>
        <w:top w:val="none" w:sz="0" w:space="0" w:color="auto"/>
        <w:left w:val="none" w:sz="0" w:space="0" w:color="auto"/>
        <w:bottom w:val="none" w:sz="0" w:space="0" w:color="auto"/>
        <w:right w:val="none" w:sz="0" w:space="0" w:color="auto"/>
      </w:divBdr>
    </w:div>
    <w:div w:id="1989556845">
      <w:bodyDiv w:val="1"/>
      <w:marLeft w:val="0"/>
      <w:marRight w:val="0"/>
      <w:marTop w:val="0"/>
      <w:marBottom w:val="0"/>
      <w:divBdr>
        <w:top w:val="none" w:sz="0" w:space="0" w:color="auto"/>
        <w:left w:val="none" w:sz="0" w:space="0" w:color="auto"/>
        <w:bottom w:val="none" w:sz="0" w:space="0" w:color="auto"/>
        <w:right w:val="none" w:sz="0" w:space="0" w:color="auto"/>
      </w:divBdr>
    </w:div>
    <w:div w:id="2001612536">
      <w:bodyDiv w:val="1"/>
      <w:marLeft w:val="0"/>
      <w:marRight w:val="0"/>
      <w:marTop w:val="0"/>
      <w:marBottom w:val="0"/>
      <w:divBdr>
        <w:top w:val="none" w:sz="0" w:space="0" w:color="auto"/>
        <w:left w:val="none" w:sz="0" w:space="0" w:color="auto"/>
        <w:bottom w:val="none" w:sz="0" w:space="0" w:color="auto"/>
        <w:right w:val="none" w:sz="0" w:space="0" w:color="auto"/>
      </w:divBdr>
    </w:div>
    <w:div w:id="2074312178">
      <w:bodyDiv w:val="1"/>
      <w:marLeft w:val="0"/>
      <w:marRight w:val="0"/>
      <w:marTop w:val="0"/>
      <w:marBottom w:val="0"/>
      <w:divBdr>
        <w:top w:val="none" w:sz="0" w:space="0" w:color="auto"/>
        <w:left w:val="none" w:sz="0" w:space="0" w:color="auto"/>
        <w:bottom w:val="none" w:sz="0" w:space="0" w:color="auto"/>
        <w:right w:val="none" w:sz="0" w:space="0" w:color="auto"/>
      </w:divBdr>
    </w:div>
    <w:div w:id="2129152944">
      <w:bodyDiv w:val="1"/>
      <w:marLeft w:val="0"/>
      <w:marRight w:val="0"/>
      <w:marTop w:val="0"/>
      <w:marBottom w:val="0"/>
      <w:divBdr>
        <w:top w:val="none" w:sz="0" w:space="0" w:color="auto"/>
        <w:left w:val="none" w:sz="0" w:space="0" w:color="auto"/>
        <w:bottom w:val="none" w:sz="0" w:space="0" w:color="auto"/>
        <w:right w:val="none" w:sz="0" w:space="0" w:color="auto"/>
      </w:divBdr>
    </w:div>
    <w:div w:id="2134445712">
      <w:bodyDiv w:val="1"/>
      <w:marLeft w:val="0"/>
      <w:marRight w:val="0"/>
      <w:marTop w:val="0"/>
      <w:marBottom w:val="0"/>
      <w:divBdr>
        <w:top w:val="none" w:sz="0" w:space="0" w:color="auto"/>
        <w:left w:val="none" w:sz="0" w:space="0" w:color="auto"/>
        <w:bottom w:val="none" w:sz="0" w:space="0" w:color="auto"/>
        <w:right w:val="none" w:sz="0" w:space="0" w:color="auto"/>
      </w:divBdr>
    </w:div>
    <w:div w:id="2138796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emf"/><Relationship Id="rId21" Type="http://schemas.openxmlformats.org/officeDocument/2006/relationships/chart" Target="charts/chart4.xml"/><Relationship Id="rId42" Type="http://schemas.openxmlformats.org/officeDocument/2006/relationships/oleObject" Target="embeddings/oleObject8.bin"/><Relationship Id="rId63" Type="http://schemas.openxmlformats.org/officeDocument/2006/relationships/image" Target="media/image33.emf"/><Relationship Id="rId84" Type="http://schemas.openxmlformats.org/officeDocument/2006/relationships/image" Target="media/image54.emf"/><Relationship Id="rId138" Type="http://schemas.openxmlformats.org/officeDocument/2006/relationships/image" Target="media/image108.emf"/><Relationship Id="rId159" Type="http://schemas.openxmlformats.org/officeDocument/2006/relationships/image" Target="media/image129.emf"/><Relationship Id="rId170" Type="http://schemas.openxmlformats.org/officeDocument/2006/relationships/image" Target="media/image140.emf"/><Relationship Id="rId191" Type="http://schemas.openxmlformats.org/officeDocument/2006/relationships/image" Target="media/image161.emf"/><Relationship Id="rId205" Type="http://schemas.openxmlformats.org/officeDocument/2006/relationships/image" Target="media/image175.emf"/><Relationship Id="rId226" Type="http://schemas.openxmlformats.org/officeDocument/2006/relationships/image" Target="media/image196.emf"/><Relationship Id="rId247" Type="http://schemas.openxmlformats.org/officeDocument/2006/relationships/image" Target="media/image217.emf"/><Relationship Id="rId107" Type="http://schemas.openxmlformats.org/officeDocument/2006/relationships/image" Target="media/image77.emf"/><Relationship Id="rId268" Type="http://schemas.openxmlformats.org/officeDocument/2006/relationships/chart" Target="charts/chart15.xml"/><Relationship Id="rId289" Type="http://schemas.openxmlformats.org/officeDocument/2006/relationships/theme" Target="theme/theme1.xml"/><Relationship Id="rId11" Type="http://schemas.openxmlformats.org/officeDocument/2006/relationships/oleObject" Target="embeddings/oleObject2.bin"/><Relationship Id="rId32" Type="http://schemas.openxmlformats.org/officeDocument/2006/relationships/image" Target="media/image10.png"/><Relationship Id="rId53" Type="http://schemas.openxmlformats.org/officeDocument/2006/relationships/image" Target="media/image23.emf"/><Relationship Id="rId74" Type="http://schemas.openxmlformats.org/officeDocument/2006/relationships/image" Target="media/image44.emf"/><Relationship Id="rId128" Type="http://schemas.openxmlformats.org/officeDocument/2006/relationships/image" Target="media/image98.emf"/><Relationship Id="rId149" Type="http://schemas.openxmlformats.org/officeDocument/2006/relationships/image" Target="media/image119.emf"/><Relationship Id="rId5" Type="http://schemas.openxmlformats.org/officeDocument/2006/relationships/webSettings" Target="webSettings.xml"/><Relationship Id="rId95" Type="http://schemas.openxmlformats.org/officeDocument/2006/relationships/image" Target="media/image65.emf"/><Relationship Id="rId160" Type="http://schemas.openxmlformats.org/officeDocument/2006/relationships/image" Target="media/image130.emf"/><Relationship Id="rId181" Type="http://schemas.openxmlformats.org/officeDocument/2006/relationships/image" Target="media/image151.emf"/><Relationship Id="rId216" Type="http://schemas.openxmlformats.org/officeDocument/2006/relationships/image" Target="media/image186.emf"/><Relationship Id="rId237" Type="http://schemas.openxmlformats.org/officeDocument/2006/relationships/image" Target="media/image207.emf"/><Relationship Id="rId258" Type="http://schemas.openxmlformats.org/officeDocument/2006/relationships/image" Target="media/image228.emf"/><Relationship Id="rId279" Type="http://schemas.openxmlformats.org/officeDocument/2006/relationships/image" Target="media/image240.png"/><Relationship Id="rId22" Type="http://schemas.openxmlformats.org/officeDocument/2006/relationships/chart" Target="charts/chart5.xml"/><Relationship Id="rId43" Type="http://schemas.openxmlformats.org/officeDocument/2006/relationships/image" Target="media/image17.wmf"/><Relationship Id="rId64" Type="http://schemas.openxmlformats.org/officeDocument/2006/relationships/image" Target="media/image34.emf"/><Relationship Id="rId118" Type="http://schemas.openxmlformats.org/officeDocument/2006/relationships/image" Target="media/image88.emf"/><Relationship Id="rId139" Type="http://schemas.openxmlformats.org/officeDocument/2006/relationships/image" Target="media/image109.emf"/><Relationship Id="rId85" Type="http://schemas.openxmlformats.org/officeDocument/2006/relationships/image" Target="media/image55.emf"/><Relationship Id="rId150" Type="http://schemas.openxmlformats.org/officeDocument/2006/relationships/image" Target="media/image120.emf"/><Relationship Id="rId171" Type="http://schemas.openxmlformats.org/officeDocument/2006/relationships/image" Target="media/image141.emf"/><Relationship Id="rId192" Type="http://schemas.openxmlformats.org/officeDocument/2006/relationships/image" Target="media/image162.emf"/><Relationship Id="rId206" Type="http://schemas.openxmlformats.org/officeDocument/2006/relationships/image" Target="media/image176.emf"/><Relationship Id="rId227" Type="http://schemas.openxmlformats.org/officeDocument/2006/relationships/image" Target="media/image197.emf"/><Relationship Id="rId248" Type="http://schemas.openxmlformats.org/officeDocument/2006/relationships/image" Target="media/image218.emf"/><Relationship Id="rId269" Type="http://schemas.openxmlformats.org/officeDocument/2006/relationships/chart" Target="charts/chart16.xml"/><Relationship Id="rId12" Type="http://schemas.openxmlformats.org/officeDocument/2006/relationships/image" Target="media/image4.wmf"/><Relationship Id="rId33" Type="http://schemas.openxmlformats.org/officeDocument/2006/relationships/image" Target="media/image11.emf"/><Relationship Id="rId108" Type="http://schemas.openxmlformats.org/officeDocument/2006/relationships/image" Target="media/image78.emf"/><Relationship Id="rId129" Type="http://schemas.openxmlformats.org/officeDocument/2006/relationships/image" Target="media/image99.emf"/><Relationship Id="rId280" Type="http://schemas.openxmlformats.org/officeDocument/2006/relationships/image" Target="media/image241.png"/><Relationship Id="rId54" Type="http://schemas.openxmlformats.org/officeDocument/2006/relationships/image" Target="media/image24.emf"/><Relationship Id="rId75" Type="http://schemas.openxmlformats.org/officeDocument/2006/relationships/image" Target="media/image45.emf"/><Relationship Id="rId96" Type="http://schemas.openxmlformats.org/officeDocument/2006/relationships/image" Target="media/image66.emf"/><Relationship Id="rId140" Type="http://schemas.openxmlformats.org/officeDocument/2006/relationships/image" Target="media/image110.emf"/><Relationship Id="rId161" Type="http://schemas.openxmlformats.org/officeDocument/2006/relationships/image" Target="media/image131.emf"/><Relationship Id="rId182" Type="http://schemas.openxmlformats.org/officeDocument/2006/relationships/image" Target="media/image152.emf"/><Relationship Id="rId217" Type="http://schemas.openxmlformats.org/officeDocument/2006/relationships/image" Target="media/image187.emf"/><Relationship Id="rId6" Type="http://schemas.openxmlformats.org/officeDocument/2006/relationships/footnotes" Target="footnotes.xml"/><Relationship Id="rId238" Type="http://schemas.openxmlformats.org/officeDocument/2006/relationships/image" Target="media/image208.emf"/><Relationship Id="rId259" Type="http://schemas.openxmlformats.org/officeDocument/2006/relationships/image" Target="media/image229.emf"/><Relationship Id="rId23" Type="http://schemas.openxmlformats.org/officeDocument/2006/relationships/chart" Target="charts/chart6.xml"/><Relationship Id="rId119" Type="http://schemas.openxmlformats.org/officeDocument/2006/relationships/image" Target="media/image89.emf"/><Relationship Id="rId270" Type="http://schemas.openxmlformats.org/officeDocument/2006/relationships/chart" Target="charts/chart17.xml"/><Relationship Id="rId44" Type="http://schemas.openxmlformats.org/officeDocument/2006/relationships/oleObject" Target="embeddings/oleObject9.bin"/><Relationship Id="rId65" Type="http://schemas.openxmlformats.org/officeDocument/2006/relationships/image" Target="media/image35.emf"/><Relationship Id="rId86" Type="http://schemas.openxmlformats.org/officeDocument/2006/relationships/image" Target="media/image56.emf"/><Relationship Id="rId130" Type="http://schemas.openxmlformats.org/officeDocument/2006/relationships/image" Target="media/image100.emf"/><Relationship Id="rId151" Type="http://schemas.openxmlformats.org/officeDocument/2006/relationships/image" Target="media/image121.emf"/><Relationship Id="rId172" Type="http://schemas.openxmlformats.org/officeDocument/2006/relationships/image" Target="media/image142.emf"/><Relationship Id="rId193" Type="http://schemas.openxmlformats.org/officeDocument/2006/relationships/image" Target="media/image163.emf"/><Relationship Id="rId207" Type="http://schemas.openxmlformats.org/officeDocument/2006/relationships/image" Target="media/image177.emf"/><Relationship Id="rId228" Type="http://schemas.openxmlformats.org/officeDocument/2006/relationships/image" Target="media/image198.emf"/><Relationship Id="rId249" Type="http://schemas.openxmlformats.org/officeDocument/2006/relationships/image" Target="media/image219.emf"/><Relationship Id="rId13" Type="http://schemas.openxmlformats.org/officeDocument/2006/relationships/oleObject" Target="embeddings/oleObject3.bin"/><Relationship Id="rId109" Type="http://schemas.openxmlformats.org/officeDocument/2006/relationships/image" Target="media/image79.emf"/><Relationship Id="rId260" Type="http://schemas.openxmlformats.org/officeDocument/2006/relationships/image" Target="media/image230.emf"/><Relationship Id="rId281" Type="http://schemas.openxmlformats.org/officeDocument/2006/relationships/image" Target="media/image242.png"/><Relationship Id="rId34" Type="http://schemas.openxmlformats.org/officeDocument/2006/relationships/image" Target="media/image12.emf"/><Relationship Id="rId50" Type="http://schemas.openxmlformats.org/officeDocument/2006/relationships/header" Target="header1.xml"/><Relationship Id="rId55" Type="http://schemas.openxmlformats.org/officeDocument/2006/relationships/image" Target="media/image25.emf"/><Relationship Id="rId76" Type="http://schemas.openxmlformats.org/officeDocument/2006/relationships/image" Target="media/image46.emf"/><Relationship Id="rId97" Type="http://schemas.openxmlformats.org/officeDocument/2006/relationships/image" Target="media/image67.emf"/><Relationship Id="rId104" Type="http://schemas.openxmlformats.org/officeDocument/2006/relationships/image" Target="media/image74.emf"/><Relationship Id="rId120" Type="http://schemas.openxmlformats.org/officeDocument/2006/relationships/image" Target="media/image90.emf"/><Relationship Id="rId125" Type="http://schemas.openxmlformats.org/officeDocument/2006/relationships/image" Target="media/image95.emf"/><Relationship Id="rId141" Type="http://schemas.openxmlformats.org/officeDocument/2006/relationships/image" Target="media/image111.emf"/><Relationship Id="rId146" Type="http://schemas.openxmlformats.org/officeDocument/2006/relationships/image" Target="media/image116.emf"/><Relationship Id="rId167" Type="http://schemas.openxmlformats.org/officeDocument/2006/relationships/image" Target="media/image137.emf"/><Relationship Id="rId188" Type="http://schemas.openxmlformats.org/officeDocument/2006/relationships/image" Target="media/image158.emf"/><Relationship Id="rId7" Type="http://schemas.openxmlformats.org/officeDocument/2006/relationships/endnotes" Target="endnotes.xml"/><Relationship Id="rId71" Type="http://schemas.openxmlformats.org/officeDocument/2006/relationships/image" Target="media/image41.emf"/><Relationship Id="rId92" Type="http://schemas.openxmlformats.org/officeDocument/2006/relationships/image" Target="media/image62.emf"/><Relationship Id="rId162" Type="http://schemas.openxmlformats.org/officeDocument/2006/relationships/image" Target="media/image132.emf"/><Relationship Id="rId183" Type="http://schemas.openxmlformats.org/officeDocument/2006/relationships/image" Target="media/image153.emf"/><Relationship Id="rId213" Type="http://schemas.openxmlformats.org/officeDocument/2006/relationships/image" Target="media/image183.emf"/><Relationship Id="rId218" Type="http://schemas.openxmlformats.org/officeDocument/2006/relationships/image" Target="media/image188.emf"/><Relationship Id="rId234" Type="http://schemas.openxmlformats.org/officeDocument/2006/relationships/image" Target="media/image204.emf"/><Relationship Id="rId239" Type="http://schemas.openxmlformats.org/officeDocument/2006/relationships/image" Target="media/image209.emf"/><Relationship Id="rId2" Type="http://schemas.openxmlformats.org/officeDocument/2006/relationships/numbering" Target="numbering.xml"/><Relationship Id="rId29" Type="http://schemas.openxmlformats.org/officeDocument/2006/relationships/chart" Target="charts/chart12.xml"/><Relationship Id="rId250" Type="http://schemas.openxmlformats.org/officeDocument/2006/relationships/image" Target="media/image220.emf"/><Relationship Id="rId255" Type="http://schemas.openxmlformats.org/officeDocument/2006/relationships/image" Target="media/image225.emf"/><Relationship Id="rId271" Type="http://schemas.openxmlformats.org/officeDocument/2006/relationships/chart" Target="charts/chart18.xml"/><Relationship Id="rId276" Type="http://schemas.openxmlformats.org/officeDocument/2006/relationships/chart" Target="charts/chart23.xml"/><Relationship Id="rId24" Type="http://schemas.openxmlformats.org/officeDocument/2006/relationships/chart" Target="charts/chart7.xml"/><Relationship Id="rId40" Type="http://schemas.openxmlformats.org/officeDocument/2006/relationships/oleObject" Target="embeddings/oleObject7.bin"/><Relationship Id="rId45" Type="http://schemas.openxmlformats.org/officeDocument/2006/relationships/image" Target="media/image18.wmf"/><Relationship Id="rId66" Type="http://schemas.openxmlformats.org/officeDocument/2006/relationships/image" Target="media/image36.emf"/><Relationship Id="rId87" Type="http://schemas.openxmlformats.org/officeDocument/2006/relationships/image" Target="media/image57.emf"/><Relationship Id="rId110" Type="http://schemas.openxmlformats.org/officeDocument/2006/relationships/image" Target="media/image80.emf"/><Relationship Id="rId115" Type="http://schemas.openxmlformats.org/officeDocument/2006/relationships/image" Target="media/image85.emf"/><Relationship Id="rId131" Type="http://schemas.openxmlformats.org/officeDocument/2006/relationships/image" Target="media/image101.emf"/><Relationship Id="rId136" Type="http://schemas.openxmlformats.org/officeDocument/2006/relationships/image" Target="media/image106.emf"/><Relationship Id="rId157" Type="http://schemas.openxmlformats.org/officeDocument/2006/relationships/image" Target="media/image127.emf"/><Relationship Id="rId178" Type="http://schemas.openxmlformats.org/officeDocument/2006/relationships/image" Target="media/image148.emf"/><Relationship Id="rId61" Type="http://schemas.openxmlformats.org/officeDocument/2006/relationships/image" Target="media/image31.emf"/><Relationship Id="rId82" Type="http://schemas.openxmlformats.org/officeDocument/2006/relationships/image" Target="media/image52.emf"/><Relationship Id="rId152" Type="http://schemas.openxmlformats.org/officeDocument/2006/relationships/image" Target="media/image122.emf"/><Relationship Id="rId173" Type="http://schemas.openxmlformats.org/officeDocument/2006/relationships/image" Target="media/image143.emf"/><Relationship Id="rId194" Type="http://schemas.openxmlformats.org/officeDocument/2006/relationships/image" Target="media/image164.emf"/><Relationship Id="rId199" Type="http://schemas.openxmlformats.org/officeDocument/2006/relationships/image" Target="media/image169.emf"/><Relationship Id="rId203" Type="http://schemas.openxmlformats.org/officeDocument/2006/relationships/image" Target="media/image173.emf"/><Relationship Id="rId208" Type="http://schemas.openxmlformats.org/officeDocument/2006/relationships/image" Target="media/image178.emf"/><Relationship Id="rId229" Type="http://schemas.openxmlformats.org/officeDocument/2006/relationships/image" Target="media/image199.emf"/><Relationship Id="rId19" Type="http://schemas.openxmlformats.org/officeDocument/2006/relationships/chart" Target="charts/chart2.xml"/><Relationship Id="rId224" Type="http://schemas.openxmlformats.org/officeDocument/2006/relationships/image" Target="media/image194.emf"/><Relationship Id="rId240" Type="http://schemas.openxmlformats.org/officeDocument/2006/relationships/image" Target="media/image210.emf"/><Relationship Id="rId245" Type="http://schemas.openxmlformats.org/officeDocument/2006/relationships/image" Target="media/image215.emf"/><Relationship Id="rId261" Type="http://schemas.openxmlformats.org/officeDocument/2006/relationships/image" Target="media/image231.emf"/><Relationship Id="rId266" Type="http://schemas.openxmlformats.org/officeDocument/2006/relationships/image" Target="media/image236.emf"/><Relationship Id="rId287" Type="http://schemas.openxmlformats.org/officeDocument/2006/relationships/footer" Target="footer2.xml"/><Relationship Id="rId14" Type="http://schemas.openxmlformats.org/officeDocument/2006/relationships/image" Target="media/image5.wmf"/><Relationship Id="rId30" Type="http://schemas.openxmlformats.org/officeDocument/2006/relationships/chart" Target="charts/chart13.xml"/><Relationship Id="rId35" Type="http://schemas.openxmlformats.org/officeDocument/2006/relationships/image" Target="media/image13.png"/><Relationship Id="rId56" Type="http://schemas.openxmlformats.org/officeDocument/2006/relationships/image" Target="media/image26.emf"/><Relationship Id="rId77" Type="http://schemas.openxmlformats.org/officeDocument/2006/relationships/image" Target="media/image47.emf"/><Relationship Id="rId100" Type="http://schemas.openxmlformats.org/officeDocument/2006/relationships/image" Target="media/image70.emf"/><Relationship Id="rId105" Type="http://schemas.openxmlformats.org/officeDocument/2006/relationships/image" Target="media/image75.emf"/><Relationship Id="rId126" Type="http://schemas.openxmlformats.org/officeDocument/2006/relationships/image" Target="media/image96.emf"/><Relationship Id="rId147" Type="http://schemas.openxmlformats.org/officeDocument/2006/relationships/image" Target="media/image117.emf"/><Relationship Id="rId168" Type="http://schemas.openxmlformats.org/officeDocument/2006/relationships/image" Target="media/image138.emf"/><Relationship Id="rId282" Type="http://schemas.openxmlformats.org/officeDocument/2006/relationships/image" Target="media/image243.png"/><Relationship Id="rId8" Type="http://schemas.openxmlformats.org/officeDocument/2006/relationships/image" Target="media/image2.wmf"/><Relationship Id="rId51" Type="http://schemas.openxmlformats.org/officeDocument/2006/relationships/footer" Target="footer1.xml"/><Relationship Id="rId72" Type="http://schemas.openxmlformats.org/officeDocument/2006/relationships/image" Target="media/image42.emf"/><Relationship Id="rId93" Type="http://schemas.openxmlformats.org/officeDocument/2006/relationships/image" Target="media/image63.emf"/><Relationship Id="rId98" Type="http://schemas.openxmlformats.org/officeDocument/2006/relationships/image" Target="media/image68.emf"/><Relationship Id="rId121" Type="http://schemas.openxmlformats.org/officeDocument/2006/relationships/image" Target="media/image91.emf"/><Relationship Id="rId142" Type="http://schemas.openxmlformats.org/officeDocument/2006/relationships/image" Target="media/image112.emf"/><Relationship Id="rId163" Type="http://schemas.openxmlformats.org/officeDocument/2006/relationships/image" Target="media/image133.emf"/><Relationship Id="rId184" Type="http://schemas.openxmlformats.org/officeDocument/2006/relationships/image" Target="media/image154.emf"/><Relationship Id="rId189" Type="http://schemas.openxmlformats.org/officeDocument/2006/relationships/image" Target="media/image159.emf"/><Relationship Id="rId219" Type="http://schemas.openxmlformats.org/officeDocument/2006/relationships/image" Target="media/image189.emf"/><Relationship Id="rId3" Type="http://schemas.openxmlformats.org/officeDocument/2006/relationships/styles" Target="styles.xml"/><Relationship Id="rId214" Type="http://schemas.openxmlformats.org/officeDocument/2006/relationships/image" Target="media/image184.emf"/><Relationship Id="rId230" Type="http://schemas.openxmlformats.org/officeDocument/2006/relationships/image" Target="media/image200.emf"/><Relationship Id="rId235" Type="http://schemas.openxmlformats.org/officeDocument/2006/relationships/image" Target="media/image205.emf"/><Relationship Id="rId251" Type="http://schemas.openxmlformats.org/officeDocument/2006/relationships/image" Target="media/image221.emf"/><Relationship Id="rId256" Type="http://schemas.openxmlformats.org/officeDocument/2006/relationships/image" Target="media/image226.emf"/><Relationship Id="rId277" Type="http://schemas.openxmlformats.org/officeDocument/2006/relationships/image" Target="media/image238.png"/><Relationship Id="rId25" Type="http://schemas.openxmlformats.org/officeDocument/2006/relationships/chart" Target="charts/chart8.xml"/><Relationship Id="rId46" Type="http://schemas.openxmlformats.org/officeDocument/2006/relationships/oleObject" Target="embeddings/oleObject10.bin"/><Relationship Id="rId67" Type="http://schemas.openxmlformats.org/officeDocument/2006/relationships/image" Target="media/image37.emf"/><Relationship Id="rId116" Type="http://schemas.openxmlformats.org/officeDocument/2006/relationships/image" Target="media/image86.emf"/><Relationship Id="rId137" Type="http://schemas.openxmlformats.org/officeDocument/2006/relationships/image" Target="media/image107.emf"/><Relationship Id="rId158" Type="http://schemas.openxmlformats.org/officeDocument/2006/relationships/image" Target="media/image128.emf"/><Relationship Id="rId272" Type="http://schemas.openxmlformats.org/officeDocument/2006/relationships/chart" Target="charts/chart19.xml"/><Relationship Id="rId20" Type="http://schemas.openxmlformats.org/officeDocument/2006/relationships/chart" Target="charts/chart3.xml"/><Relationship Id="rId41" Type="http://schemas.openxmlformats.org/officeDocument/2006/relationships/image" Target="media/image16.wmf"/><Relationship Id="rId62" Type="http://schemas.openxmlformats.org/officeDocument/2006/relationships/image" Target="media/image32.emf"/><Relationship Id="rId83" Type="http://schemas.openxmlformats.org/officeDocument/2006/relationships/image" Target="media/image53.emf"/><Relationship Id="rId88" Type="http://schemas.openxmlformats.org/officeDocument/2006/relationships/image" Target="media/image58.emf"/><Relationship Id="rId111" Type="http://schemas.openxmlformats.org/officeDocument/2006/relationships/image" Target="media/image81.emf"/><Relationship Id="rId132" Type="http://schemas.openxmlformats.org/officeDocument/2006/relationships/image" Target="media/image102.emf"/><Relationship Id="rId153" Type="http://schemas.openxmlformats.org/officeDocument/2006/relationships/image" Target="media/image123.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5.emf"/><Relationship Id="rId209" Type="http://schemas.openxmlformats.org/officeDocument/2006/relationships/image" Target="media/image179.emf"/><Relationship Id="rId190" Type="http://schemas.openxmlformats.org/officeDocument/2006/relationships/image" Target="media/image160.emf"/><Relationship Id="rId204" Type="http://schemas.openxmlformats.org/officeDocument/2006/relationships/image" Target="media/image174.emf"/><Relationship Id="rId220" Type="http://schemas.openxmlformats.org/officeDocument/2006/relationships/image" Target="media/image190.emf"/><Relationship Id="rId225" Type="http://schemas.openxmlformats.org/officeDocument/2006/relationships/image" Target="media/image195.emf"/><Relationship Id="rId241" Type="http://schemas.openxmlformats.org/officeDocument/2006/relationships/image" Target="media/image211.emf"/><Relationship Id="rId246" Type="http://schemas.openxmlformats.org/officeDocument/2006/relationships/image" Target="media/image216.emf"/><Relationship Id="rId267" Type="http://schemas.openxmlformats.org/officeDocument/2006/relationships/image" Target="media/image237.emf"/><Relationship Id="rId288" Type="http://schemas.openxmlformats.org/officeDocument/2006/relationships/fontTable" Target="fontTable.xml"/><Relationship Id="rId15" Type="http://schemas.openxmlformats.org/officeDocument/2006/relationships/oleObject" Target="embeddings/oleObject4.bin"/><Relationship Id="rId36" Type="http://schemas.openxmlformats.org/officeDocument/2006/relationships/hyperlink" Target="http://www.igeograf.unam.mx/instituto/publicaciones/libros/hidrogeografia/cp5.pdf" TargetMode="External"/><Relationship Id="rId57" Type="http://schemas.openxmlformats.org/officeDocument/2006/relationships/image" Target="media/image27.emf"/><Relationship Id="rId106" Type="http://schemas.openxmlformats.org/officeDocument/2006/relationships/image" Target="media/image76.emf"/><Relationship Id="rId127" Type="http://schemas.openxmlformats.org/officeDocument/2006/relationships/image" Target="media/image97.emf"/><Relationship Id="rId262" Type="http://schemas.openxmlformats.org/officeDocument/2006/relationships/image" Target="media/image232.emf"/><Relationship Id="rId283" Type="http://schemas.openxmlformats.org/officeDocument/2006/relationships/image" Target="media/image244.png"/><Relationship Id="rId10" Type="http://schemas.openxmlformats.org/officeDocument/2006/relationships/image" Target="media/image3.wmf"/><Relationship Id="rId31" Type="http://schemas.openxmlformats.org/officeDocument/2006/relationships/chart" Target="charts/chart14.xml"/><Relationship Id="rId52" Type="http://schemas.openxmlformats.org/officeDocument/2006/relationships/image" Target="media/image22.emf"/><Relationship Id="rId73" Type="http://schemas.openxmlformats.org/officeDocument/2006/relationships/image" Target="media/image43.emf"/><Relationship Id="rId78" Type="http://schemas.openxmlformats.org/officeDocument/2006/relationships/image" Target="media/image48.emf"/><Relationship Id="rId94" Type="http://schemas.openxmlformats.org/officeDocument/2006/relationships/image" Target="media/image64.emf"/><Relationship Id="rId99" Type="http://schemas.openxmlformats.org/officeDocument/2006/relationships/image" Target="media/image69.emf"/><Relationship Id="rId101" Type="http://schemas.openxmlformats.org/officeDocument/2006/relationships/image" Target="media/image71.emf"/><Relationship Id="rId122" Type="http://schemas.openxmlformats.org/officeDocument/2006/relationships/image" Target="media/image92.emf"/><Relationship Id="rId143" Type="http://schemas.openxmlformats.org/officeDocument/2006/relationships/image" Target="media/image113.emf"/><Relationship Id="rId148" Type="http://schemas.openxmlformats.org/officeDocument/2006/relationships/image" Target="media/image118.emf"/><Relationship Id="rId164" Type="http://schemas.openxmlformats.org/officeDocument/2006/relationships/image" Target="media/image134.emf"/><Relationship Id="rId169" Type="http://schemas.openxmlformats.org/officeDocument/2006/relationships/image" Target="media/image139.emf"/><Relationship Id="rId185" Type="http://schemas.openxmlformats.org/officeDocument/2006/relationships/image" Target="media/image155.e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50.emf"/><Relationship Id="rId210" Type="http://schemas.openxmlformats.org/officeDocument/2006/relationships/image" Target="media/image180.emf"/><Relationship Id="rId215" Type="http://schemas.openxmlformats.org/officeDocument/2006/relationships/image" Target="media/image185.emf"/><Relationship Id="rId236" Type="http://schemas.openxmlformats.org/officeDocument/2006/relationships/image" Target="media/image206.emf"/><Relationship Id="rId257" Type="http://schemas.openxmlformats.org/officeDocument/2006/relationships/image" Target="media/image227.emf"/><Relationship Id="rId278" Type="http://schemas.openxmlformats.org/officeDocument/2006/relationships/image" Target="media/image239.png"/><Relationship Id="rId26" Type="http://schemas.openxmlformats.org/officeDocument/2006/relationships/chart" Target="charts/chart9.xml"/><Relationship Id="rId231" Type="http://schemas.openxmlformats.org/officeDocument/2006/relationships/image" Target="media/image201.emf"/><Relationship Id="rId252" Type="http://schemas.openxmlformats.org/officeDocument/2006/relationships/image" Target="media/image222.emf"/><Relationship Id="rId273" Type="http://schemas.openxmlformats.org/officeDocument/2006/relationships/chart" Target="charts/chart20.xml"/><Relationship Id="rId47" Type="http://schemas.openxmlformats.org/officeDocument/2006/relationships/image" Target="media/image19.wmf"/><Relationship Id="rId68" Type="http://schemas.openxmlformats.org/officeDocument/2006/relationships/image" Target="media/image38.emf"/><Relationship Id="rId89" Type="http://schemas.openxmlformats.org/officeDocument/2006/relationships/image" Target="media/image59.emf"/><Relationship Id="rId112" Type="http://schemas.openxmlformats.org/officeDocument/2006/relationships/image" Target="media/image82.emf"/><Relationship Id="rId133" Type="http://schemas.openxmlformats.org/officeDocument/2006/relationships/image" Target="media/image103.emf"/><Relationship Id="rId154" Type="http://schemas.openxmlformats.org/officeDocument/2006/relationships/image" Target="media/image124.emf"/><Relationship Id="rId175" Type="http://schemas.openxmlformats.org/officeDocument/2006/relationships/image" Target="media/image145.emf"/><Relationship Id="rId196" Type="http://schemas.openxmlformats.org/officeDocument/2006/relationships/image" Target="media/image166.emf"/><Relationship Id="rId200" Type="http://schemas.openxmlformats.org/officeDocument/2006/relationships/image" Target="media/image170.emf"/><Relationship Id="rId16" Type="http://schemas.openxmlformats.org/officeDocument/2006/relationships/chart" Target="charts/chart1.xml"/><Relationship Id="rId221" Type="http://schemas.openxmlformats.org/officeDocument/2006/relationships/image" Target="media/image191.emf"/><Relationship Id="rId242" Type="http://schemas.openxmlformats.org/officeDocument/2006/relationships/image" Target="media/image212.emf"/><Relationship Id="rId263" Type="http://schemas.openxmlformats.org/officeDocument/2006/relationships/image" Target="media/image233.emf"/><Relationship Id="rId284" Type="http://schemas.openxmlformats.org/officeDocument/2006/relationships/image" Target="media/image245.png"/><Relationship Id="rId37" Type="http://schemas.openxmlformats.org/officeDocument/2006/relationships/image" Target="media/image14.wmf"/><Relationship Id="rId58" Type="http://schemas.openxmlformats.org/officeDocument/2006/relationships/image" Target="media/image28.emf"/><Relationship Id="rId79" Type="http://schemas.openxmlformats.org/officeDocument/2006/relationships/image" Target="media/image49.emf"/><Relationship Id="rId102" Type="http://schemas.openxmlformats.org/officeDocument/2006/relationships/image" Target="media/image72.emf"/><Relationship Id="rId123" Type="http://schemas.openxmlformats.org/officeDocument/2006/relationships/image" Target="media/image93.emf"/><Relationship Id="rId144" Type="http://schemas.openxmlformats.org/officeDocument/2006/relationships/image" Target="media/image114.emf"/><Relationship Id="rId90" Type="http://schemas.openxmlformats.org/officeDocument/2006/relationships/image" Target="media/image60.emf"/><Relationship Id="rId165" Type="http://schemas.openxmlformats.org/officeDocument/2006/relationships/image" Target="media/image135.emf"/><Relationship Id="rId186" Type="http://schemas.openxmlformats.org/officeDocument/2006/relationships/image" Target="media/image156.emf"/><Relationship Id="rId211" Type="http://schemas.openxmlformats.org/officeDocument/2006/relationships/image" Target="media/image181.emf"/><Relationship Id="rId232" Type="http://schemas.openxmlformats.org/officeDocument/2006/relationships/image" Target="media/image202.emf"/><Relationship Id="rId253" Type="http://schemas.openxmlformats.org/officeDocument/2006/relationships/image" Target="media/image223.emf"/><Relationship Id="rId274" Type="http://schemas.openxmlformats.org/officeDocument/2006/relationships/chart" Target="charts/chart21.xml"/><Relationship Id="rId27" Type="http://schemas.openxmlformats.org/officeDocument/2006/relationships/chart" Target="charts/chart10.xml"/><Relationship Id="rId48" Type="http://schemas.openxmlformats.org/officeDocument/2006/relationships/oleObject" Target="embeddings/oleObject11.bin"/><Relationship Id="rId69" Type="http://schemas.openxmlformats.org/officeDocument/2006/relationships/image" Target="media/image39.emf"/><Relationship Id="rId113" Type="http://schemas.openxmlformats.org/officeDocument/2006/relationships/image" Target="media/image83.emf"/><Relationship Id="rId134" Type="http://schemas.openxmlformats.org/officeDocument/2006/relationships/image" Target="media/image104.emf"/><Relationship Id="rId80" Type="http://schemas.openxmlformats.org/officeDocument/2006/relationships/image" Target="media/image50.emf"/><Relationship Id="rId155" Type="http://schemas.openxmlformats.org/officeDocument/2006/relationships/image" Target="media/image125.emf"/><Relationship Id="rId176" Type="http://schemas.openxmlformats.org/officeDocument/2006/relationships/image" Target="media/image146.emf"/><Relationship Id="rId197" Type="http://schemas.openxmlformats.org/officeDocument/2006/relationships/image" Target="media/image167.emf"/><Relationship Id="rId201" Type="http://schemas.openxmlformats.org/officeDocument/2006/relationships/image" Target="media/image171.emf"/><Relationship Id="rId222" Type="http://schemas.openxmlformats.org/officeDocument/2006/relationships/image" Target="media/image192.emf"/><Relationship Id="rId243" Type="http://schemas.openxmlformats.org/officeDocument/2006/relationships/image" Target="media/image213.emf"/><Relationship Id="rId264" Type="http://schemas.openxmlformats.org/officeDocument/2006/relationships/image" Target="media/image234.emf"/><Relationship Id="rId285" Type="http://schemas.openxmlformats.org/officeDocument/2006/relationships/image" Target="media/image246.png"/><Relationship Id="rId17" Type="http://schemas.openxmlformats.org/officeDocument/2006/relationships/image" Target="media/image9.wmf"/><Relationship Id="rId38" Type="http://schemas.openxmlformats.org/officeDocument/2006/relationships/oleObject" Target="embeddings/oleObject6.bin"/><Relationship Id="rId59" Type="http://schemas.openxmlformats.org/officeDocument/2006/relationships/image" Target="media/image29.emf"/><Relationship Id="rId103" Type="http://schemas.openxmlformats.org/officeDocument/2006/relationships/image" Target="media/image73.emf"/><Relationship Id="rId124" Type="http://schemas.openxmlformats.org/officeDocument/2006/relationships/image" Target="media/image94.emf"/><Relationship Id="rId70" Type="http://schemas.openxmlformats.org/officeDocument/2006/relationships/image" Target="media/image40.emf"/><Relationship Id="rId91" Type="http://schemas.openxmlformats.org/officeDocument/2006/relationships/image" Target="media/image61.emf"/><Relationship Id="rId145" Type="http://schemas.openxmlformats.org/officeDocument/2006/relationships/image" Target="media/image115.emf"/><Relationship Id="rId166" Type="http://schemas.openxmlformats.org/officeDocument/2006/relationships/image" Target="media/image136.emf"/><Relationship Id="rId187" Type="http://schemas.openxmlformats.org/officeDocument/2006/relationships/image" Target="media/image157.emf"/><Relationship Id="rId1" Type="http://schemas.openxmlformats.org/officeDocument/2006/relationships/customXml" Target="../customXml/item1.xml"/><Relationship Id="rId212" Type="http://schemas.openxmlformats.org/officeDocument/2006/relationships/image" Target="media/image182.emf"/><Relationship Id="rId233" Type="http://schemas.openxmlformats.org/officeDocument/2006/relationships/image" Target="media/image203.emf"/><Relationship Id="rId254" Type="http://schemas.openxmlformats.org/officeDocument/2006/relationships/image" Target="media/image224.emf"/><Relationship Id="rId28" Type="http://schemas.openxmlformats.org/officeDocument/2006/relationships/chart" Target="charts/chart11.xml"/><Relationship Id="rId49" Type="http://schemas.openxmlformats.org/officeDocument/2006/relationships/hyperlink" Target="http://www.usfq.edu.ec/publicaciones/avances/archivo_de_contenidos/Documents/volumen_5_numero_2/c67_5_2_2013.pdf" TargetMode="External"/><Relationship Id="rId114" Type="http://schemas.openxmlformats.org/officeDocument/2006/relationships/image" Target="media/image84.emf"/><Relationship Id="rId275" Type="http://schemas.openxmlformats.org/officeDocument/2006/relationships/chart" Target="charts/chart22.xml"/><Relationship Id="rId60" Type="http://schemas.openxmlformats.org/officeDocument/2006/relationships/image" Target="media/image30.emf"/><Relationship Id="rId81" Type="http://schemas.openxmlformats.org/officeDocument/2006/relationships/image" Target="media/image51.emf"/><Relationship Id="rId135" Type="http://schemas.openxmlformats.org/officeDocument/2006/relationships/image" Target="media/image105.emf"/><Relationship Id="rId156" Type="http://schemas.openxmlformats.org/officeDocument/2006/relationships/image" Target="media/image126.emf"/><Relationship Id="rId177" Type="http://schemas.openxmlformats.org/officeDocument/2006/relationships/image" Target="media/image147.emf"/><Relationship Id="rId198" Type="http://schemas.openxmlformats.org/officeDocument/2006/relationships/image" Target="media/image168.emf"/><Relationship Id="rId202" Type="http://schemas.openxmlformats.org/officeDocument/2006/relationships/image" Target="media/image172.emf"/><Relationship Id="rId223" Type="http://schemas.openxmlformats.org/officeDocument/2006/relationships/image" Target="media/image193.emf"/><Relationship Id="rId244" Type="http://schemas.openxmlformats.org/officeDocument/2006/relationships/image" Target="media/image214.emf"/><Relationship Id="rId18" Type="http://schemas.openxmlformats.org/officeDocument/2006/relationships/oleObject" Target="embeddings/oleObject5.bin"/><Relationship Id="rId39" Type="http://schemas.openxmlformats.org/officeDocument/2006/relationships/image" Target="media/image15.wmf"/><Relationship Id="rId265" Type="http://schemas.openxmlformats.org/officeDocument/2006/relationships/image" Target="media/image235.emf"/><Relationship Id="rId286"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SERVER4\g100\457\dis\HIDR\HIDROLOGIA\Hidrolog&#237;a_CO.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Quito%20cables\Meteo\Viento_QC.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Quito%20cables\Meteo\Viento_QC.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Quito%20cables\Meteo\Viento_QC.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Quito%20cables\Meteo\Viento_QC.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Quito%20cables\Meteo\Heliofan&#237;a_QC.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1.xml"/><Relationship Id="rId1" Type="http://schemas.microsoft.com/office/2011/relationships/chartStyle" Target="style1.xml"/></Relationships>
</file>

<file path=word/charts/_rels/chart16.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2.xml"/><Relationship Id="rId1" Type="http://schemas.microsoft.com/office/2011/relationships/chartStyle" Target="style2.xml"/></Relationships>
</file>

<file path=word/charts/_rels/chart17.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3.xml"/><Relationship Id="rId1" Type="http://schemas.microsoft.com/office/2011/relationships/chartStyle" Target="style3.xml"/></Relationships>
</file>

<file path=word/charts/_rels/chart18.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4.xml"/><Relationship Id="rId1" Type="http://schemas.microsoft.com/office/2011/relationships/chartStyle" Target="style4.xml"/></Relationships>
</file>

<file path=word/charts/_rels/chart19.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1" Type="http://schemas.openxmlformats.org/officeDocument/2006/relationships/oleObject" Target="file:///C:\Quito%20cables\Meteo\Precipitaci&#243;n_QC.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6.xml"/><Relationship Id="rId1" Type="http://schemas.microsoft.com/office/2011/relationships/chartStyle" Target="style6.xml"/></Relationships>
</file>

<file path=word/charts/_rels/chart21.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7.xml"/><Relationship Id="rId1" Type="http://schemas.microsoft.com/office/2011/relationships/chartStyle" Target="style7.xml"/></Relationships>
</file>

<file path=word/charts/_rels/chart22.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8.xml"/><Relationship Id="rId1" Type="http://schemas.microsoft.com/office/2011/relationships/chartStyle" Target="style8.xml"/></Relationships>
</file>

<file path=word/charts/_rels/chart23.xml.rels><?xml version="1.0" encoding="UTF-8" standalone="yes"?>
<Relationships xmlns="http://schemas.openxmlformats.org/package/2006/relationships"><Relationship Id="rId3" Type="http://schemas.openxmlformats.org/officeDocument/2006/relationships/oleObject" Target="file:///C:\Quito%20cables\Hidro\Hidrolog&#237;a_QC.xlsx" TargetMode="External"/><Relationship Id="rId2" Type="http://schemas.microsoft.com/office/2011/relationships/chartColorStyle" Target="colors9.xml"/><Relationship Id="rId1" Type="http://schemas.microsoft.com/office/2011/relationships/chartStyle" Target="style9.xml"/></Relationships>
</file>

<file path=word/charts/_rels/chart3.xml.rels><?xml version="1.0" encoding="UTF-8" standalone="yes"?>
<Relationships xmlns="http://schemas.openxmlformats.org/package/2006/relationships"><Relationship Id="rId1" Type="http://schemas.openxmlformats.org/officeDocument/2006/relationships/oleObject" Target="file:///C:\Quito%20cables\Meteo\Precipitaci&#243;n_QC.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Quito%20cables\Meteo\Evaporaci&#243;n_QC.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Quito%20cables\Meteo\Evaporaci&#243;n_QC.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Quito%20cables\Meteo\Humedad%20Relativa_QC.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Quito%20cables\Meteo\Humedad%20Relativa_QC.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Quito%20cables\Meteo\Temperatura_QC.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Quito%20cables\Meteo\Temperatura_Q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11139949614792"/>
          <c:y val="2.8868362375543116E-2"/>
          <c:w val="0.82488171466969384"/>
          <c:h val="0.73791757451966333"/>
        </c:manualLayout>
      </c:layout>
      <c:scatterChart>
        <c:scatterStyle val="smoothMarker"/>
        <c:varyColors val="0"/>
        <c:ser>
          <c:idx val="0"/>
          <c:order val="0"/>
          <c:tx>
            <c:strRef>
              <c:f>Carac!$AG$2</c:f>
              <c:strCache>
                <c:ptCount val="1"/>
                <c:pt idx="0">
                  <c:v>Río R_Tejar Circunvalación de Otavalo</c:v>
                </c:pt>
              </c:strCache>
            </c:strRef>
          </c:tx>
          <c:spPr>
            <a:ln w="12700">
              <a:solidFill>
                <a:srgbClr val="000000"/>
              </a:solidFill>
              <a:prstDash val="solid"/>
            </a:ln>
          </c:spPr>
          <c:marker>
            <c:symbol val="none"/>
          </c:marker>
          <c:xVal>
            <c:numRef>
              <c:f>Carac!$AI$101:$AI$141</c:f>
              <c:numCache>
                <c:formatCode>0.0</c:formatCode>
                <c:ptCount val="41"/>
                <c:pt idx="0">
                  <c:v>0</c:v>
                </c:pt>
                <c:pt idx="1">
                  <c:v>0.19619590000000026</c:v>
                </c:pt>
                <c:pt idx="2">
                  <c:v>0.30918610000000157</c:v>
                </c:pt>
                <c:pt idx="3">
                  <c:v>0.39492990000000244</c:v>
                </c:pt>
                <c:pt idx="4">
                  <c:v>0.43661480000000158</c:v>
                </c:pt>
                <c:pt idx="5">
                  <c:v>0.47212020000000032</c:v>
                </c:pt>
                <c:pt idx="6">
                  <c:v>0.50573829999999997</c:v>
                </c:pt>
                <c:pt idx="7">
                  <c:v>0.54436099999999721</c:v>
                </c:pt>
                <c:pt idx="8">
                  <c:v>0.80637000000000003</c:v>
                </c:pt>
                <c:pt idx="9">
                  <c:v>0.96265920000000316</c:v>
                </c:pt>
                <c:pt idx="10">
                  <c:v>1.1423624999999999</c:v>
                </c:pt>
                <c:pt idx="11">
                  <c:v>1.2827020999999998</c:v>
                </c:pt>
                <c:pt idx="12">
                  <c:v>1.3443462999999998</c:v>
                </c:pt>
                <c:pt idx="13">
                  <c:v>1.5895106999999948</c:v>
                </c:pt>
                <c:pt idx="14">
                  <c:v>2.0769974999999987</c:v>
                </c:pt>
                <c:pt idx="15">
                  <c:v>2.2726869999999977</c:v>
                </c:pt>
                <c:pt idx="16">
                  <c:v>2.5716554999999799</c:v>
                </c:pt>
                <c:pt idx="17">
                  <c:v>2.8183130999999988</c:v>
                </c:pt>
                <c:pt idx="18">
                  <c:v>3.0056296999999987</c:v>
                </c:pt>
                <c:pt idx="19">
                  <c:v>3.202697399999999</c:v>
                </c:pt>
                <c:pt idx="20">
                  <c:v>3.2904728999999988</c:v>
                </c:pt>
                <c:pt idx="21">
                  <c:v>3.3476956999999987</c:v>
                </c:pt>
                <c:pt idx="22">
                  <c:v>5.7633633999999994</c:v>
                </c:pt>
                <c:pt idx="23">
                  <c:v>6.1453015999999945</c:v>
                </c:pt>
                <c:pt idx="24">
                  <c:v>6.6078034999999975</c:v>
                </c:pt>
                <c:pt idx="25">
                  <c:v>6.9094320999999983</c:v>
                </c:pt>
                <c:pt idx="26">
                  <c:v>7.3098446999999975</c:v>
                </c:pt>
                <c:pt idx="27">
                  <c:v>7.8046102999999754</c:v>
                </c:pt>
                <c:pt idx="28">
                  <c:v>8.1542780999999991</c:v>
                </c:pt>
                <c:pt idx="29">
                  <c:v>8.4324270000000023</c:v>
                </c:pt>
                <c:pt idx="30">
                  <c:v>8.5291317000000024</c:v>
                </c:pt>
                <c:pt idx="31">
                  <c:v>8.9209805000000024</c:v>
                </c:pt>
                <c:pt idx="32">
                  <c:v>9.3581503000000037</c:v>
                </c:pt>
                <c:pt idx="33">
                  <c:v>9.8558249000000266</c:v>
                </c:pt>
                <c:pt idx="34">
                  <c:v>10.429931400000001</c:v>
                </c:pt>
                <c:pt idx="35">
                  <c:v>11.007484200000052</c:v>
                </c:pt>
                <c:pt idx="36">
                  <c:v>11.990210900000001</c:v>
                </c:pt>
                <c:pt idx="37">
                  <c:v>12.991218099999999</c:v>
                </c:pt>
                <c:pt idx="38">
                  <c:v>14.429803600000001</c:v>
                </c:pt>
                <c:pt idx="39">
                  <c:v>15.825870300000002</c:v>
                </c:pt>
                <c:pt idx="40">
                  <c:v>16.229571799999999</c:v>
                </c:pt>
              </c:numCache>
            </c:numRef>
          </c:xVal>
          <c:yVal>
            <c:numRef>
              <c:f>Carac!$AG$101:$AG$141</c:f>
              <c:numCache>
                <c:formatCode>0</c:formatCode>
                <c:ptCount val="41"/>
                <c:pt idx="0" formatCode="General">
                  <c:v>4261</c:v>
                </c:pt>
                <c:pt idx="1">
                  <c:v>4200</c:v>
                </c:pt>
                <c:pt idx="2">
                  <c:v>4160</c:v>
                </c:pt>
                <c:pt idx="3">
                  <c:v>4120</c:v>
                </c:pt>
                <c:pt idx="4">
                  <c:v>4080</c:v>
                </c:pt>
                <c:pt idx="5">
                  <c:v>4040</c:v>
                </c:pt>
                <c:pt idx="6">
                  <c:v>4000</c:v>
                </c:pt>
                <c:pt idx="7">
                  <c:v>3960</c:v>
                </c:pt>
                <c:pt idx="8">
                  <c:v>3920</c:v>
                </c:pt>
                <c:pt idx="9">
                  <c:v>3880</c:v>
                </c:pt>
                <c:pt idx="10">
                  <c:v>3840</c:v>
                </c:pt>
                <c:pt idx="11">
                  <c:v>3800</c:v>
                </c:pt>
                <c:pt idx="12">
                  <c:v>3760</c:v>
                </c:pt>
                <c:pt idx="13">
                  <c:v>3720</c:v>
                </c:pt>
                <c:pt idx="14">
                  <c:v>3680</c:v>
                </c:pt>
                <c:pt idx="15">
                  <c:v>3640</c:v>
                </c:pt>
                <c:pt idx="16">
                  <c:v>3600</c:v>
                </c:pt>
                <c:pt idx="17">
                  <c:v>3560</c:v>
                </c:pt>
                <c:pt idx="18">
                  <c:v>3520</c:v>
                </c:pt>
                <c:pt idx="19">
                  <c:v>3480</c:v>
                </c:pt>
                <c:pt idx="20">
                  <c:v>3440</c:v>
                </c:pt>
                <c:pt idx="21">
                  <c:v>3400</c:v>
                </c:pt>
                <c:pt idx="22">
                  <c:v>3200</c:v>
                </c:pt>
                <c:pt idx="23">
                  <c:v>3160</c:v>
                </c:pt>
                <c:pt idx="24">
                  <c:v>3120</c:v>
                </c:pt>
                <c:pt idx="25">
                  <c:v>3080</c:v>
                </c:pt>
                <c:pt idx="26">
                  <c:v>3040</c:v>
                </c:pt>
                <c:pt idx="27">
                  <c:v>3000</c:v>
                </c:pt>
                <c:pt idx="28">
                  <c:v>2960</c:v>
                </c:pt>
                <c:pt idx="29">
                  <c:v>2920</c:v>
                </c:pt>
                <c:pt idx="30">
                  <c:v>2880</c:v>
                </c:pt>
                <c:pt idx="31">
                  <c:v>2840</c:v>
                </c:pt>
                <c:pt idx="32">
                  <c:v>2800</c:v>
                </c:pt>
                <c:pt idx="33">
                  <c:v>2760</c:v>
                </c:pt>
                <c:pt idx="34">
                  <c:v>2720</c:v>
                </c:pt>
                <c:pt idx="35">
                  <c:v>2680</c:v>
                </c:pt>
                <c:pt idx="36">
                  <c:v>2640</c:v>
                </c:pt>
                <c:pt idx="37">
                  <c:v>2600</c:v>
                </c:pt>
                <c:pt idx="38">
                  <c:v>2560</c:v>
                </c:pt>
                <c:pt idx="39">
                  <c:v>2520</c:v>
                </c:pt>
                <c:pt idx="40">
                  <c:v>2510</c:v>
                </c:pt>
              </c:numCache>
            </c:numRef>
          </c:yVal>
          <c:smooth val="0"/>
        </c:ser>
        <c:dLbls>
          <c:showLegendKey val="0"/>
          <c:showVal val="0"/>
          <c:showCatName val="0"/>
          <c:showSerName val="0"/>
          <c:showPercent val="0"/>
          <c:showBubbleSize val="0"/>
        </c:dLbls>
        <c:axId val="173936608"/>
        <c:axId val="173933472"/>
      </c:scatterChart>
      <c:valAx>
        <c:axId val="173936608"/>
        <c:scaling>
          <c:orientation val="minMax"/>
          <c:max val="17"/>
          <c:min val="0"/>
        </c:scaling>
        <c:delete val="0"/>
        <c:axPos val="b"/>
        <c:majorGridlines>
          <c:spPr>
            <a:ln w="3175">
              <a:solidFill>
                <a:srgbClr val="C0C0C0"/>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es-EC"/>
                  <a:t>Longitud  [Km]</a:t>
                </a:r>
              </a:p>
            </c:rich>
          </c:tx>
          <c:layout>
            <c:manualLayout>
              <c:xMode val="edge"/>
              <c:yMode val="edge"/>
              <c:x val="0.39779084843310225"/>
              <c:y val="0.85810811832960165"/>
            </c:manualLayout>
          </c:layout>
          <c:overlay val="0"/>
          <c:spPr>
            <a:noFill/>
            <a:ln w="25400">
              <a:noFill/>
            </a:ln>
          </c:spPr>
        </c:title>
        <c:numFmt formatCode="0" sourceLinked="0"/>
        <c:majorTickMark val="out"/>
        <c:minorTickMark val="out"/>
        <c:tickLblPos val="nextTo"/>
        <c:txPr>
          <a:bodyPr rot="0" vert="horz"/>
          <a:lstStyle/>
          <a:p>
            <a:pPr>
              <a:defRPr sz="800" b="0" i="0" u="none" strike="noStrike" baseline="0">
                <a:solidFill>
                  <a:srgbClr val="000000"/>
                </a:solidFill>
                <a:latin typeface="Calibri"/>
                <a:ea typeface="Calibri"/>
                <a:cs typeface="Calibri"/>
              </a:defRPr>
            </a:pPr>
            <a:endParaRPr lang="es-ES"/>
          </a:p>
        </c:txPr>
        <c:crossAx val="173933472"/>
        <c:crosses val="autoZero"/>
        <c:crossBetween val="midCat"/>
        <c:majorUnit val="1"/>
        <c:minorUnit val="0.5"/>
      </c:valAx>
      <c:valAx>
        <c:axId val="173933472"/>
        <c:scaling>
          <c:orientation val="minMax"/>
          <c:max val="4300"/>
          <c:min val="2500"/>
        </c:scaling>
        <c:delete val="0"/>
        <c:axPos val="l"/>
        <c:majorGridlines>
          <c:spPr>
            <a:ln w="3175">
              <a:solidFill>
                <a:srgbClr val="C0C0C0"/>
              </a:solidFill>
              <a:prstDash val="solid"/>
            </a:ln>
          </c:spPr>
        </c:majorGridlines>
        <c:title>
          <c:tx>
            <c:rich>
              <a:bodyPr/>
              <a:lstStyle/>
              <a:p>
                <a:pPr>
                  <a:defRPr sz="1000" b="1" i="0" u="none" strike="noStrike" baseline="0">
                    <a:solidFill>
                      <a:srgbClr val="000000"/>
                    </a:solidFill>
                    <a:latin typeface="Calibri"/>
                    <a:ea typeface="Calibri"/>
                    <a:cs typeface="Calibri"/>
                  </a:defRPr>
                </a:pPr>
                <a:r>
                  <a:rPr lang="es-EC"/>
                  <a:t>Cotas [msnm]</a:t>
                </a:r>
              </a:p>
            </c:rich>
          </c:tx>
          <c:layout>
            <c:manualLayout>
              <c:xMode val="edge"/>
              <c:yMode val="edge"/>
              <c:x val="9.2654080890493728E-4"/>
              <c:y val="0.34015861489936638"/>
            </c:manualLayout>
          </c:layout>
          <c:overlay val="0"/>
          <c:spPr>
            <a:noFill/>
            <a:ln w="25400">
              <a:noFill/>
            </a:ln>
          </c:spPr>
        </c:title>
        <c:numFmt formatCode="General" sourceLinked="1"/>
        <c:majorTickMark val="out"/>
        <c:minorTickMark val="out"/>
        <c:tickLblPos val="nextTo"/>
        <c:txPr>
          <a:bodyPr rot="0" vert="horz"/>
          <a:lstStyle/>
          <a:p>
            <a:pPr>
              <a:defRPr sz="800" b="0" i="0" u="none" strike="noStrike" baseline="0">
                <a:solidFill>
                  <a:srgbClr val="000000"/>
                </a:solidFill>
                <a:latin typeface="Calibri"/>
                <a:ea typeface="Calibri"/>
                <a:cs typeface="Calibri"/>
              </a:defRPr>
            </a:pPr>
            <a:endParaRPr lang="es-ES"/>
          </a:p>
        </c:txPr>
        <c:crossAx val="173936608"/>
        <c:crosses val="autoZero"/>
        <c:crossBetween val="midCat"/>
        <c:majorUnit val="200"/>
        <c:minorUnit val="20"/>
      </c:valAx>
      <c:spPr>
        <a:solidFill>
          <a:srgbClr val="FFFFFF"/>
        </a:solidFill>
        <a:ln w="3175">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44507078891591E-2"/>
          <c:y val="2.4381997397052234E-2"/>
          <c:w val="0.90790722059865825"/>
          <c:h val="0.79710989850873604"/>
        </c:manualLayout>
      </c:layout>
      <c:lineChart>
        <c:grouping val="standard"/>
        <c:varyColors val="0"/>
        <c:ser>
          <c:idx val="0"/>
          <c:order val="0"/>
          <c:tx>
            <c:strRef>
              <c:f>RESUMEN!$A$4</c:f>
              <c:strCache>
                <c:ptCount val="1"/>
                <c:pt idx="0">
                  <c:v>M0024</c:v>
                </c:pt>
              </c:strCache>
            </c:strRef>
          </c:tx>
          <c:spPr>
            <a:ln w="15875">
              <a:solidFill>
                <a:srgbClr val="7030A0"/>
              </a:solidFill>
            </a:ln>
          </c:spPr>
          <c:marker>
            <c:symbol val="circle"/>
            <c:size val="4"/>
            <c:spPr>
              <a:solidFill>
                <a:srgbClr val="7030A0"/>
              </a:solidFill>
              <a:ln>
                <a:solidFill>
                  <a:srgbClr val="7030A0"/>
                </a:solidFill>
              </a:ln>
            </c:spPr>
          </c:marker>
          <c:val>
            <c:numRef>
              <c:f>RESUMEN!$D$4:$O$4</c:f>
              <c:numCache>
                <c:formatCode>0.0</c:formatCode>
                <c:ptCount val="12"/>
                <c:pt idx="0">
                  <c:v>11.019512195121949</c:v>
                </c:pt>
                <c:pt idx="1">
                  <c:v>11.151</c:v>
                </c:pt>
                <c:pt idx="2">
                  <c:v>11.16</c:v>
                </c:pt>
                <c:pt idx="3">
                  <c:v>10.925999999999998</c:v>
                </c:pt>
                <c:pt idx="4">
                  <c:v>10.601052631578945</c:v>
                </c:pt>
                <c:pt idx="5">
                  <c:v>11.944615384615384</c:v>
                </c:pt>
                <c:pt idx="6">
                  <c:v>13.809230769230771</c:v>
                </c:pt>
                <c:pt idx="7">
                  <c:v>14.166000000000002</c:v>
                </c:pt>
                <c:pt idx="8">
                  <c:v>13.014000000000001</c:v>
                </c:pt>
                <c:pt idx="9">
                  <c:v>12.081951219512197</c:v>
                </c:pt>
                <c:pt idx="10">
                  <c:v>11.943000000000001</c:v>
                </c:pt>
                <c:pt idx="11">
                  <c:v>11.030769230769227</c:v>
                </c:pt>
              </c:numCache>
            </c:numRef>
          </c:val>
          <c:smooth val="0"/>
        </c:ser>
        <c:ser>
          <c:idx val="6"/>
          <c:order val="1"/>
          <c:tx>
            <c:strRef>
              <c:f>RESUMEN!$A$5</c:f>
              <c:strCache>
                <c:ptCount val="1"/>
                <c:pt idx="0">
                  <c:v>M0054</c:v>
                </c:pt>
              </c:strCache>
            </c:strRef>
          </c:tx>
          <c:spPr>
            <a:ln w="15875">
              <a:solidFill>
                <a:schemeClr val="accent3"/>
              </a:solidFill>
            </a:ln>
          </c:spPr>
          <c:marker>
            <c:symbol val="square"/>
            <c:size val="4"/>
            <c:spPr>
              <a:solidFill>
                <a:schemeClr val="accent3"/>
              </a:solidFill>
              <a:ln>
                <a:solidFill>
                  <a:schemeClr val="accent3"/>
                </a:solidFill>
              </a:ln>
            </c:spPr>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RESUMEN!$D$5:$O$5</c:f>
              <c:numCache>
                <c:formatCode>0.0</c:formatCode>
                <c:ptCount val="12"/>
                <c:pt idx="0">
                  <c:v>8.6616000000000017</c:v>
                </c:pt>
                <c:pt idx="1">
                  <c:v>8.6184000000000029</c:v>
                </c:pt>
                <c:pt idx="2">
                  <c:v>8.8344000000000023</c:v>
                </c:pt>
                <c:pt idx="3">
                  <c:v>8.3376000000000001</c:v>
                </c:pt>
                <c:pt idx="4">
                  <c:v>9.5256000000000007</c:v>
                </c:pt>
                <c:pt idx="5">
                  <c:v>11.059200000000001</c:v>
                </c:pt>
                <c:pt idx="6">
                  <c:v>13.1112</c:v>
                </c:pt>
                <c:pt idx="7">
                  <c:v>12.614400000000005</c:v>
                </c:pt>
                <c:pt idx="8">
                  <c:v>10.281600000000003</c:v>
                </c:pt>
                <c:pt idx="9">
                  <c:v>8.8257600000000007</c:v>
                </c:pt>
                <c:pt idx="10">
                  <c:v>8.5320000000000018</c:v>
                </c:pt>
                <c:pt idx="11">
                  <c:v>8.6183999999999976</c:v>
                </c:pt>
              </c:numCache>
            </c:numRef>
          </c:val>
          <c:smooth val="0"/>
          <c:extLst/>
        </c:ser>
        <c:ser>
          <c:idx val="1"/>
          <c:order val="2"/>
          <c:tx>
            <c:strRef>
              <c:f>RESUMEN!$A$6</c:f>
              <c:strCache>
                <c:ptCount val="1"/>
                <c:pt idx="0">
                  <c:v>M0055</c:v>
                </c:pt>
              </c:strCache>
            </c:strRef>
          </c:tx>
          <c:spPr>
            <a:ln w="15875"/>
          </c:spPr>
          <c:marker>
            <c:symbol val="diamond"/>
            <c:size val="4"/>
          </c:marker>
          <c:val>
            <c:numRef>
              <c:f>RESUMEN!$D$6:$O$6</c:f>
              <c:numCache>
                <c:formatCode>0.0</c:formatCode>
                <c:ptCount val="12"/>
                <c:pt idx="0">
                  <c:v>11.177414062500002</c:v>
                </c:pt>
                <c:pt idx="1">
                  <c:v>11.351156250000003</c:v>
                </c:pt>
                <c:pt idx="2">
                  <c:v>10.366617187500003</c:v>
                </c:pt>
                <c:pt idx="3">
                  <c:v>9.7295625000000037</c:v>
                </c:pt>
                <c:pt idx="4">
                  <c:v>9.9612187500000022</c:v>
                </c:pt>
                <c:pt idx="5">
                  <c:v>10.540359375000007</c:v>
                </c:pt>
                <c:pt idx="6">
                  <c:v>11.756554687500007</c:v>
                </c:pt>
                <c:pt idx="7">
                  <c:v>12.914835937500005</c:v>
                </c:pt>
                <c:pt idx="8">
                  <c:v>11.872382812500003</c:v>
                </c:pt>
                <c:pt idx="9">
                  <c:v>10.829929687500002</c:v>
                </c:pt>
                <c:pt idx="10">
                  <c:v>11.003671875000004</c:v>
                </c:pt>
                <c:pt idx="11">
                  <c:v>11.466984375000003</c:v>
                </c:pt>
              </c:numCache>
            </c:numRef>
          </c:val>
          <c:smooth val="0"/>
        </c:ser>
        <c:ser>
          <c:idx val="4"/>
          <c:order val="3"/>
          <c:tx>
            <c:strRef>
              <c:f>RESUMEN!$A$7</c:f>
              <c:strCache>
                <c:ptCount val="1"/>
                <c:pt idx="0">
                  <c:v>M0115</c:v>
                </c:pt>
              </c:strCache>
            </c:strRef>
          </c:tx>
          <c:spPr>
            <a:ln w="15875"/>
          </c:spPr>
          <c:marker>
            <c:symbol val="triangle"/>
            <c:size val="4"/>
            <c:spPr>
              <a:ln w="19050"/>
            </c:spPr>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RESUMEN!$D$7:$O$7</c:f>
              <c:numCache>
                <c:formatCode>0.0</c:formatCode>
                <c:ptCount val="12"/>
                <c:pt idx="0">
                  <c:v>23.625</c:v>
                </c:pt>
                <c:pt idx="1">
                  <c:v>23.782499999999999</c:v>
                </c:pt>
                <c:pt idx="2">
                  <c:v>23.535</c:v>
                </c:pt>
                <c:pt idx="3">
                  <c:v>22.544999999999998</c:v>
                </c:pt>
                <c:pt idx="4">
                  <c:v>20.317500000000003</c:v>
                </c:pt>
                <c:pt idx="5">
                  <c:v>20.6325</c:v>
                </c:pt>
                <c:pt idx="6">
                  <c:v>22.19142857142857</c:v>
                </c:pt>
                <c:pt idx="7">
                  <c:v>22.027499999999996</c:v>
                </c:pt>
                <c:pt idx="8">
                  <c:v>23.16</c:v>
                </c:pt>
                <c:pt idx="9">
                  <c:v>23.107500000000002</c:v>
                </c:pt>
                <c:pt idx="10">
                  <c:v>24.960000000000004</c:v>
                </c:pt>
                <c:pt idx="11">
                  <c:v>23.52</c:v>
                </c:pt>
              </c:numCache>
            </c:numRef>
          </c:val>
          <c:smooth val="0"/>
          <c:extLst/>
        </c:ser>
        <c:dLbls>
          <c:showLegendKey val="0"/>
          <c:showVal val="0"/>
          <c:showCatName val="0"/>
          <c:showSerName val="0"/>
          <c:showPercent val="0"/>
          <c:showBubbleSize val="0"/>
        </c:dLbls>
        <c:marker val="1"/>
        <c:smooth val="0"/>
        <c:axId val="322226144"/>
        <c:axId val="322226928"/>
      </c:lineChart>
      <c:catAx>
        <c:axId val="322226144"/>
        <c:scaling>
          <c:orientation val="minMax"/>
        </c:scaling>
        <c:delete val="0"/>
        <c:axPos val="b"/>
        <c:majorGridlines>
          <c:spPr>
            <a:ln w="3175">
              <a:solidFill>
                <a:schemeClr val="bg1">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1500000" vert="horz"/>
          <a:lstStyle/>
          <a:p>
            <a:pPr>
              <a:defRPr/>
            </a:pPr>
            <a:endParaRPr lang="es-ES"/>
          </a:p>
        </c:txPr>
        <c:crossAx val="322226928"/>
        <c:crosses val="autoZero"/>
        <c:auto val="1"/>
        <c:lblAlgn val="ctr"/>
        <c:lblOffset val="100"/>
        <c:tickLblSkip val="1"/>
        <c:tickMarkSkip val="1"/>
        <c:noMultiLvlLbl val="0"/>
      </c:catAx>
      <c:valAx>
        <c:axId val="322226928"/>
        <c:scaling>
          <c:orientation val="minMax"/>
        </c:scaling>
        <c:delete val="0"/>
        <c:axPos val="l"/>
        <c:majorGridlines>
          <c:spPr>
            <a:ln w="3175">
              <a:solidFill>
                <a:schemeClr val="bg1">
                  <a:lumMod val="50000"/>
                </a:schemeClr>
              </a:solidFill>
              <a:prstDash val="sysDot"/>
            </a:ln>
          </c:spPr>
        </c:majorGridlines>
        <c:title>
          <c:tx>
            <c:rich>
              <a:bodyPr/>
              <a:lstStyle/>
              <a:p>
                <a:pPr>
                  <a:defRPr/>
                </a:pPr>
                <a:r>
                  <a:rPr lang="en-US"/>
                  <a:t>velocidad km/h</a:t>
                </a:r>
              </a:p>
            </c:rich>
          </c:tx>
          <c:layout>
            <c:manualLayout>
              <c:xMode val="edge"/>
              <c:yMode val="edge"/>
              <c:x val="7.4847593721528004E-3"/>
              <c:y val="0.22940422514905728"/>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322226144"/>
        <c:crosses val="autoZero"/>
        <c:crossBetween val="between"/>
      </c:valAx>
      <c:spPr>
        <a:solidFill>
          <a:srgbClr val="FFFFFF"/>
        </a:solidFill>
        <a:ln w="12700">
          <a:solidFill>
            <a:srgbClr val="808080"/>
          </a:solidFill>
          <a:prstDash val="solid"/>
        </a:ln>
      </c:spPr>
    </c:plotArea>
    <c:legend>
      <c:legendPos val="b"/>
      <c:layout>
        <c:manualLayout>
          <c:xMode val="edge"/>
          <c:yMode val="edge"/>
          <c:x val="0.20111634319446195"/>
          <c:y val="0.92875356169000278"/>
          <c:w val="0.59578978028486262"/>
          <c:h val="5.402198991121520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555751438878209E-2"/>
          <c:y val="2.655636795400575E-2"/>
          <c:w val="0.86545636698987394"/>
          <c:h val="0.82880389951256095"/>
        </c:manualLayout>
      </c:layout>
      <c:lineChart>
        <c:grouping val="standard"/>
        <c:varyColors val="0"/>
        <c:ser>
          <c:idx val="1"/>
          <c:order val="0"/>
          <c:tx>
            <c:v>Velocidad máxima</c:v>
          </c:tx>
          <c:spPr>
            <a:ln w="12700">
              <a:solidFill>
                <a:srgbClr val="FF0000"/>
              </a:solidFill>
              <a:prstDash val="sysDash"/>
            </a:ln>
          </c:spPr>
          <c:marker>
            <c:symbol val="square"/>
            <c:size val="5"/>
            <c:spPr>
              <a:solidFill>
                <a:srgbClr val="FF0000"/>
              </a:solidFill>
              <a:ln>
                <a:solidFill>
                  <a:srgbClr val="FF0000"/>
                </a:solidFill>
                <a:prstDash val="solid"/>
              </a:ln>
            </c:spPr>
          </c:marker>
          <c:cat>
            <c:strRef>
              <c:f>M055_Vx!$AG$8:$AR$8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M055_Vx!$AG$66:$AR$66</c:f>
              <c:numCache>
                <c:formatCode>0.0</c:formatCode>
                <c:ptCount val="12"/>
                <c:pt idx="0">
                  <c:v>51.891000000000005</c:v>
                </c:pt>
                <c:pt idx="1">
                  <c:v>64.863749999999996</c:v>
                </c:pt>
                <c:pt idx="2">
                  <c:v>53.744250000000001</c:v>
                </c:pt>
                <c:pt idx="3">
                  <c:v>55.597500000000004</c:v>
                </c:pt>
                <c:pt idx="4">
                  <c:v>64.863749999999996</c:v>
                </c:pt>
                <c:pt idx="5">
                  <c:v>57.450749999999999</c:v>
                </c:pt>
                <c:pt idx="6">
                  <c:v>63.0105</c:v>
                </c:pt>
                <c:pt idx="7">
                  <c:v>70.423500000000004</c:v>
                </c:pt>
                <c:pt idx="8">
                  <c:v>66.716999999999999</c:v>
                </c:pt>
                <c:pt idx="9">
                  <c:v>64.863749999999996</c:v>
                </c:pt>
                <c:pt idx="10">
                  <c:v>53.744250000000001</c:v>
                </c:pt>
                <c:pt idx="11">
                  <c:v>53.744250000000001</c:v>
                </c:pt>
              </c:numCache>
            </c:numRef>
          </c:val>
          <c:smooth val="0"/>
        </c:ser>
        <c:ser>
          <c:idx val="0"/>
          <c:order val="1"/>
          <c:tx>
            <c:v>Velocidad media</c:v>
          </c:tx>
          <c:spPr>
            <a:ln w="12700">
              <a:solidFill>
                <a:srgbClr val="000080"/>
              </a:solidFill>
              <a:prstDash val="lgDash"/>
            </a:ln>
          </c:spPr>
          <c:marker>
            <c:symbol val="diamond"/>
            <c:size val="5"/>
            <c:spPr>
              <a:solidFill>
                <a:srgbClr val="000080"/>
              </a:solidFill>
              <a:ln>
                <a:solidFill>
                  <a:srgbClr val="000080"/>
                </a:solidFill>
                <a:prstDash val="solid"/>
              </a:ln>
            </c:spPr>
          </c:marker>
          <c:cat>
            <c:strRef>
              <c:f>M055_Vx!$AG$8:$AR$8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M055_Vx!$AG$65:$AR$65</c:f>
              <c:numCache>
                <c:formatCode>0.0</c:formatCode>
                <c:ptCount val="12"/>
                <c:pt idx="0">
                  <c:v>40.829414062499993</c:v>
                </c:pt>
                <c:pt idx="1">
                  <c:v>40.945242187499986</c:v>
                </c:pt>
                <c:pt idx="2">
                  <c:v>39.207820312499997</c:v>
                </c:pt>
                <c:pt idx="3">
                  <c:v>39.034078125000001</c:v>
                </c:pt>
                <c:pt idx="4">
                  <c:v>38.223281249999992</c:v>
                </c:pt>
                <c:pt idx="5">
                  <c:v>44.072601562500004</c:v>
                </c:pt>
                <c:pt idx="6">
                  <c:v>46.794562499999991</c:v>
                </c:pt>
                <c:pt idx="7">
                  <c:v>47.779101562500003</c:v>
                </c:pt>
                <c:pt idx="8">
                  <c:v>45.520453124999996</c:v>
                </c:pt>
                <c:pt idx="9">
                  <c:v>43.145976562499989</c:v>
                </c:pt>
                <c:pt idx="10">
                  <c:v>40.771500000000003</c:v>
                </c:pt>
                <c:pt idx="11">
                  <c:v>40.192359375000002</c:v>
                </c:pt>
              </c:numCache>
            </c:numRef>
          </c:val>
          <c:smooth val="0"/>
        </c:ser>
        <c:ser>
          <c:idx val="2"/>
          <c:order val="2"/>
          <c:tx>
            <c:v>Velocidad mínima</c:v>
          </c:tx>
          <c:spPr>
            <a:ln w="12700">
              <a:solidFill>
                <a:srgbClr val="008080"/>
              </a:solidFill>
              <a:prstDash val="solid"/>
            </a:ln>
          </c:spPr>
          <c:marker>
            <c:symbol val="triangle"/>
            <c:size val="5"/>
            <c:spPr>
              <a:solidFill>
                <a:srgbClr val="008080"/>
              </a:solidFill>
              <a:ln>
                <a:solidFill>
                  <a:srgbClr val="008080"/>
                </a:solidFill>
                <a:prstDash val="solid"/>
              </a:ln>
            </c:spPr>
          </c:marker>
          <c:cat>
            <c:strRef>
              <c:f>M055_Vx!$AG$8:$AR$8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M055_Vx!$AG$67:$AR$67</c:f>
              <c:numCache>
                <c:formatCode>0.0</c:formatCode>
                <c:ptCount val="12"/>
                <c:pt idx="0">
                  <c:v>24.09225</c:v>
                </c:pt>
                <c:pt idx="1">
                  <c:v>24.09225</c:v>
                </c:pt>
                <c:pt idx="2">
                  <c:v>25.945500000000003</c:v>
                </c:pt>
                <c:pt idx="3">
                  <c:v>22.239000000000001</c:v>
                </c:pt>
                <c:pt idx="4">
                  <c:v>22.239000000000001</c:v>
                </c:pt>
                <c:pt idx="5">
                  <c:v>24.09225</c:v>
                </c:pt>
                <c:pt idx="6">
                  <c:v>29.652000000000001</c:v>
                </c:pt>
                <c:pt idx="7">
                  <c:v>25.945500000000003</c:v>
                </c:pt>
                <c:pt idx="8">
                  <c:v>24.09225</c:v>
                </c:pt>
                <c:pt idx="9">
                  <c:v>24.09225</c:v>
                </c:pt>
                <c:pt idx="10">
                  <c:v>22.239000000000001</c:v>
                </c:pt>
                <c:pt idx="11">
                  <c:v>27.798750000000002</c:v>
                </c:pt>
              </c:numCache>
            </c:numRef>
          </c:val>
          <c:smooth val="0"/>
        </c:ser>
        <c:dLbls>
          <c:showLegendKey val="0"/>
          <c:showVal val="0"/>
          <c:showCatName val="0"/>
          <c:showSerName val="0"/>
          <c:showPercent val="0"/>
          <c:showBubbleSize val="0"/>
        </c:dLbls>
        <c:marker val="1"/>
        <c:smooth val="0"/>
        <c:axId val="322224576"/>
        <c:axId val="322224968"/>
      </c:lineChart>
      <c:catAx>
        <c:axId val="322224576"/>
        <c:scaling>
          <c:orientation val="minMax"/>
        </c:scaling>
        <c:delete val="0"/>
        <c:axPos val="b"/>
        <c:majorGridlines>
          <c:spPr>
            <a:ln>
              <a:prstDash val="sysDot"/>
            </a:ln>
          </c:spPr>
        </c:majorGridlines>
        <c:numFmt formatCode="General" sourceLinked="0"/>
        <c:majorTickMark val="out"/>
        <c:minorTickMark val="none"/>
        <c:tickLblPos val="nextTo"/>
        <c:spPr>
          <a:ln w="3175">
            <a:solidFill>
              <a:srgbClr val="000000"/>
            </a:solidFill>
            <a:prstDash val="solid"/>
          </a:ln>
        </c:spPr>
        <c:txPr>
          <a:bodyPr rot="-2700000" vert="horz"/>
          <a:lstStyle/>
          <a:p>
            <a:pPr>
              <a:defRPr/>
            </a:pPr>
            <a:endParaRPr lang="es-ES"/>
          </a:p>
        </c:txPr>
        <c:crossAx val="322224968"/>
        <c:crosses val="autoZero"/>
        <c:auto val="1"/>
        <c:lblAlgn val="ctr"/>
        <c:lblOffset val="100"/>
        <c:tickLblSkip val="1"/>
        <c:tickMarkSkip val="1"/>
        <c:noMultiLvlLbl val="0"/>
      </c:catAx>
      <c:valAx>
        <c:axId val="322224968"/>
        <c:scaling>
          <c:orientation val="minMax"/>
        </c:scaling>
        <c:delete val="0"/>
        <c:axPos val="l"/>
        <c:majorGridlines>
          <c:spPr>
            <a:ln w="3175">
              <a:solidFill>
                <a:schemeClr val="bg1">
                  <a:lumMod val="50000"/>
                </a:schemeClr>
              </a:solidFill>
              <a:prstDash val="sysDot"/>
            </a:ln>
          </c:spPr>
        </c:majorGridlines>
        <c:title>
          <c:tx>
            <c:rich>
              <a:bodyPr/>
              <a:lstStyle/>
              <a:p>
                <a:pPr>
                  <a:defRPr/>
                </a:pPr>
                <a:r>
                  <a:rPr lang="es-ES"/>
                  <a:t>Velocidad máxima del Viento Mensual [m/s]</a:t>
                </a:r>
              </a:p>
            </c:rich>
          </c:tx>
          <c:layout>
            <c:manualLayout>
              <c:xMode val="edge"/>
              <c:yMode val="edge"/>
              <c:x val="4.1275620180591258E-3"/>
              <c:y val="0.12777527809023873"/>
            </c:manualLayout>
          </c:layout>
          <c:overlay val="0"/>
          <c:spPr>
            <a:noFill/>
            <a:ln w="25400">
              <a:noFill/>
            </a:ln>
          </c:spPr>
        </c:title>
        <c:numFmt formatCode="0.0" sourceLinked="0"/>
        <c:majorTickMark val="out"/>
        <c:minorTickMark val="none"/>
        <c:tickLblPos val="nextTo"/>
        <c:spPr>
          <a:ln w="3175">
            <a:solidFill>
              <a:srgbClr val="000000"/>
            </a:solidFill>
            <a:prstDash val="solid"/>
          </a:ln>
        </c:spPr>
        <c:txPr>
          <a:bodyPr rot="0" vert="horz"/>
          <a:lstStyle/>
          <a:p>
            <a:pPr>
              <a:defRPr/>
            </a:pPr>
            <a:endParaRPr lang="es-ES"/>
          </a:p>
        </c:txPr>
        <c:crossAx val="322224576"/>
        <c:crosses val="autoZero"/>
        <c:crossBetween val="between"/>
      </c:valAx>
      <c:spPr>
        <a:solidFill>
          <a:srgbClr val="FFFFFF"/>
        </a:solidFill>
        <a:ln w="12700">
          <a:solidFill>
            <a:srgbClr val="808080"/>
          </a:solidFill>
          <a:prstDash val="solid"/>
        </a:ln>
      </c:spPr>
    </c:plotArea>
    <c:legend>
      <c:legendPos val="b"/>
      <c:layout>
        <c:manualLayout>
          <c:xMode val="edge"/>
          <c:yMode val="edge"/>
          <c:x val="0.10356664024710928"/>
          <c:y val="0.950725907463006"/>
          <c:w val="0.79757038836749361"/>
          <c:h val="3.6998356513846982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97655127380897"/>
          <c:y val="5.7644759159921122E-2"/>
          <c:w val="0.84120466193325516"/>
          <c:h val="0.84384494848591685"/>
        </c:manualLayout>
      </c:layout>
      <c:scatterChart>
        <c:scatterStyle val="lineMarker"/>
        <c:varyColors val="0"/>
        <c:ser>
          <c:idx val="3"/>
          <c:order val="0"/>
          <c:tx>
            <c:strRef>
              <c:f>M055_Vx!$D$4</c:f>
              <c:strCache>
                <c:ptCount val="1"/>
              </c:strCache>
            </c:strRef>
          </c:tx>
          <c:spPr>
            <a:ln w="12700">
              <a:solidFill>
                <a:schemeClr val="bg1">
                  <a:lumMod val="50000"/>
                </a:schemeClr>
              </a:solidFill>
              <a:prstDash val="solid"/>
            </a:ln>
          </c:spPr>
          <c:marker>
            <c:spPr>
              <a:noFill/>
              <a:ln>
                <a:solidFill>
                  <a:schemeClr val="tx1"/>
                </a:solidFill>
              </a:ln>
            </c:spPr>
          </c:marker>
          <c:xVal>
            <c:numRef>
              <c:f>M055_Vx!$AF$9:$AF$64</c:f>
              <c:numCache>
                <c:formatCode>0</c:formatCode>
                <c:ptCount val="56"/>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numCache>
            </c:numRef>
          </c:xVal>
          <c:yVal>
            <c:numRef>
              <c:f>M055_Vx!$AS$9:$AS$64</c:f>
              <c:numCache>
                <c:formatCode>General</c:formatCode>
                <c:ptCount val="56"/>
                <c:pt idx="21" formatCode="0.0">
                  <c:v>46.331250000000004</c:v>
                </c:pt>
                <c:pt idx="22" formatCode="0.0">
                  <c:v>40.771500000000003</c:v>
                </c:pt>
                <c:pt idx="23" formatCode="0.0">
                  <c:v>48.1845</c:v>
                </c:pt>
                <c:pt idx="24" formatCode="0.0">
                  <c:v>37.064999999999998</c:v>
                </c:pt>
                <c:pt idx="25" formatCode="0.0">
                  <c:v>53.744250000000001</c:v>
                </c:pt>
                <c:pt idx="26" formatCode="0.0">
                  <c:v>55.597500000000004</c:v>
                </c:pt>
                <c:pt idx="27" formatCode="0.0">
                  <c:v>37.064999999999998</c:v>
                </c:pt>
                <c:pt idx="28" formatCode="0.0">
                  <c:v>38.91825</c:v>
                </c:pt>
                <c:pt idx="29" formatCode="0.0">
                  <c:v>44.478000000000002</c:v>
                </c:pt>
                <c:pt idx="30" formatCode="0.0">
                  <c:v>53.744250000000001</c:v>
                </c:pt>
                <c:pt idx="31" formatCode="0.0">
                  <c:v>55.597500000000004</c:v>
                </c:pt>
                <c:pt idx="32" formatCode="0.0">
                  <c:v>53.744250000000001</c:v>
                </c:pt>
                <c:pt idx="33" formatCode="0.0">
                  <c:v>55.597500000000004</c:v>
                </c:pt>
                <c:pt idx="34" formatCode="0.0">
                  <c:v>53.744250000000001</c:v>
                </c:pt>
                <c:pt idx="35" formatCode="0.0">
                  <c:v>53.744250000000001</c:v>
                </c:pt>
                <c:pt idx="36" formatCode="0.0">
                  <c:v>61.157250000000005</c:v>
                </c:pt>
                <c:pt idx="37" formatCode="0.0">
                  <c:v>57.450749999999999</c:v>
                </c:pt>
                <c:pt idx="38" formatCode="0.0">
                  <c:v>46.331250000000004</c:v>
                </c:pt>
                <c:pt idx="39" formatCode="0.0">
                  <c:v>48.1845</c:v>
                </c:pt>
                <c:pt idx="40" formatCode="0.0">
                  <c:v>50.037750000000003</c:v>
                </c:pt>
                <c:pt idx="41" formatCode="0.0">
                  <c:v>55.597500000000004</c:v>
                </c:pt>
                <c:pt idx="42" formatCode="0.0">
                  <c:v>61.157250000000005</c:v>
                </c:pt>
                <c:pt idx="43" formatCode="0.0">
                  <c:v>53.744250000000001</c:v>
                </c:pt>
                <c:pt idx="44" formatCode="0.0">
                  <c:v>70.423500000000004</c:v>
                </c:pt>
                <c:pt idx="45" formatCode="0.0">
                  <c:v>64.863749999999996</c:v>
                </c:pt>
                <c:pt idx="46" formatCode="0.0">
                  <c:v>61.157250000000005</c:v>
                </c:pt>
                <c:pt idx="47" formatCode="0.0">
                  <c:v>64.863749999999996</c:v>
                </c:pt>
                <c:pt idx="48" formatCode="0.0">
                  <c:v>51.891000000000005</c:v>
                </c:pt>
                <c:pt idx="49" formatCode="0.0">
                  <c:v>61.157250000000005</c:v>
                </c:pt>
                <c:pt idx="50" formatCode="0.0">
                  <c:v>64.863749999999996</c:v>
                </c:pt>
                <c:pt idx="51" formatCode="0.0">
                  <c:v>57.450749999999999</c:v>
                </c:pt>
                <c:pt idx="52" formatCode="0.0">
                  <c:v>66.716999999999999</c:v>
                </c:pt>
              </c:numCache>
            </c:numRef>
          </c:yVal>
          <c:smooth val="0"/>
        </c:ser>
        <c:dLbls>
          <c:showLegendKey val="0"/>
          <c:showVal val="0"/>
          <c:showCatName val="0"/>
          <c:showSerName val="0"/>
          <c:showPercent val="0"/>
          <c:showBubbleSize val="0"/>
        </c:dLbls>
        <c:axId val="325123424"/>
        <c:axId val="325123816"/>
      </c:scatterChart>
      <c:valAx>
        <c:axId val="325123424"/>
        <c:scaling>
          <c:orientation val="minMax"/>
          <c:max val="2015"/>
          <c:min val="1980"/>
        </c:scaling>
        <c:delete val="0"/>
        <c:axPos val="b"/>
        <c:majorGridlines>
          <c:spPr>
            <a:ln>
              <a:prstDash val="sysDot"/>
            </a:ln>
          </c:spPr>
        </c:majorGridlines>
        <c:numFmt formatCode="General" sourceLinked="0"/>
        <c:majorTickMark val="out"/>
        <c:minorTickMark val="none"/>
        <c:tickLblPos val="nextTo"/>
        <c:spPr>
          <a:ln w="3175">
            <a:solidFill>
              <a:srgbClr val="000000"/>
            </a:solidFill>
            <a:prstDash val="solid"/>
          </a:ln>
        </c:spPr>
        <c:txPr>
          <a:bodyPr rot="0" vert="horz"/>
          <a:lstStyle/>
          <a:p>
            <a:pPr>
              <a:defRPr lang="es-ES" sz="1000"/>
            </a:pPr>
            <a:endParaRPr lang="es-ES"/>
          </a:p>
        </c:txPr>
        <c:crossAx val="325123816"/>
        <c:crosses val="autoZero"/>
        <c:crossBetween val="midCat"/>
      </c:valAx>
      <c:valAx>
        <c:axId val="325123816"/>
        <c:scaling>
          <c:orientation val="minMax"/>
        </c:scaling>
        <c:delete val="0"/>
        <c:axPos val="l"/>
        <c:majorGridlines>
          <c:spPr>
            <a:ln w="3175">
              <a:solidFill>
                <a:srgbClr val="000000"/>
              </a:solidFill>
              <a:prstDash val="sysDot"/>
            </a:ln>
          </c:spPr>
        </c:majorGridlines>
        <c:title>
          <c:tx>
            <c:rich>
              <a:bodyPr/>
              <a:lstStyle/>
              <a:p>
                <a:pPr>
                  <a:defRPr lang="es-ES" sz="800"/>
                </a:pPr>
                <a:r>
                  <a:rPr lang="es-ES" sz="800" b="0" i="0" u="none" strike="noStrike" baseline="0"/>
                  <a:t>Velocidad máxima del Viento</a:t>
                </a:r>
                <a:r>
                  <a:rPr lang="es-ES" sz="800"/>
                  <a:t> Anual [Km/h]</a:t>
                </a:r>
              </a:p>
            </c:rich>
          </c:tx>
          <c:layout>
            <c:manualLayout>
              <c:xMode val="edge"/>
              <c:yMode val="edge"/>
              <c:x val="4.8064346448631473E-3"/>
              <c:y val="0.1331989090249099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lang="es-ES" sz="800"/>
            </a:pPr>
            <a:endParaRPr lang="es-ES"/>
          </a:p>
        </c:txPr>
        <c:crossAx val="325123424"/>
        <c:crosses val="autoZero"/>
        <c:crossBetween val="midCat"/>
        <c:majorUnit val="20"/>
        <c:minorUnit val="1"/>
      </c:valAx>
      <c:spPr>
        <a:solidFill>
          <a:srgbClr val="FFFFFF"/>
        </a:solidFill>
        <a:ln w="12700">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886667506166621E-2"/>
          <c:y val="4.074612032719211E-2"/>
          <c:w val="0.86507099947407784"/>
          <c:h val="0.7811417926361659"/>
        </c:manualLayout>
      </c:layout>
      <c:scatterChart>
        <c:scatterStyle val="lineMarker"/>
        <c:varyColors val="0"/>
        <c:ser>
          <c:idx val="3"/>
          <c:order val="0"/>
          <c:tx>
            <c:strRef>
              <c:f>M055_V!$D$4</c:f>
              <c:strCache>
                <c:ptCount val="1"/>
                <c:pt idx="0">
                  <c:v>AEROPUERTO MARISCAL SUCRE</c:v>
                </c:pt>
              </c:strCache>
            </c:strRef>
          </c:tx>
          <c:spPr>
            <a:ln w="12700">
              <a:solidFill>
                <a:schemeClr val="bg1">
                  <a:lumMod val="50000"/>
                </a:schemeClr>
              </a:solidFill>
              <a:prstDash val="solid"/>
            </a:ln>
          </c:spPr>
          <c:marker>
            <c:spPr>
              <a:noFill/>
              <a:ln>
                <a:solidFill>
                  <a:schemeClr val="tx1"/>
                </a:solidFill>
              </a:ln>
            </c:spPr>
          </c:marker>
          <c:xVal>
            <c:numRef>
              <c:f>M055_V!$B$9:$B$61</c:f>
              <c:numCache>
                <c:formatCode>0</c:formatCode>
                <c:ptCount val="5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numCache>
            </c:numRef>
          </c:xVal>
          <c:yVal>
            <c:numRef>
              <c:f>M055_V!$O$9:$O$61</c:f>
              <c:numCache>
                <c:formatCode>General</c:formatCode>
                <c:ptCount val="53"/>
                <c:pt idx="21" formatCode="0.0">
                  <c:v>14.3626875</c:v>
                </c:pt>
                <c:pt idx="22" formatCode="0.0">
                  <c:v>7.8763124999999983</c:v>
                </c:pt>
                <c:pt idx="23" formatCode="0.0">
                  <c:v>12.509437499999999</c:v>
                </c:pt>
                <c:pt idx="24" formatCode="0.0">
                  <c:v>6.4863749999999989</c:v>
                </c:pt>
                <c:pt idx="25" formatCode="0.0">
                  <c:v>7.1041249999999989</c:v>
                </c:pt>
                <c:pt idx="26" formatCode="0.0">
                  <c:v>13.590499999999999</c:v>
                </c:pt>
                <c:pt idx="27" formatCode="0.0">
                  <c:v>13.744937499999999</c:v>
                </c:pt>
                <c:pt idx="28" formatCode="0.0">
                  <c:v>11.428375000000001</c:v>
                </c:pt>
                <c:pt idx="29" formatCode="0.0">
                  <c:v>10.347312500000001</c:v>
                </c:pt>
                <c:pt idx="30" formatCode="0.0">
                  <c:v>10.038437500000001</c:v>
                </c:pt>
                <c:pt idx="31" formatCode="0.0">
                  <c:v>9.2662499999999994</c:v>
                </c:pt>
                <c:pt idx="32" formatCode="0.0">
                  <c:v>11.273937500000001</c:v>
                </c:pt>
                <c:pt idx="33" formatCode="0.0">
                  <c:v>10.656187500000001</c:v>
                </c:pt>
                <c:pt idx="34" formatCode="0.0">
                  <c:v>10.347312499999999</c:v>
                </c:pt>
                <c:pt idx="35" formatCode="0.0">
                  <c:v>11.1195</c:v>
                </c:pt>
                <c:pt idx="36" formatCode="0.0">
                  <c:v>11.273937500000001</c:v>
                </c:pt>
                <c:pt idx="37" formatCode="0.0">
                  <c:v>11.891687499999998</c:v>
                </c:pt>
                <c:pt idx="38" formatCode="0.0">
                  <c:v>11.582812500000001</c:v>
                </c:pt>
                <c:pt idx="39" formatCode="0.0">
                  <c:v>9.7295625000000001</c:v>
                </c:pt>
                <c:pt idx="40" formatCode="0.0">
                  <c:v>9.8840000000000003</c:v>
                </c:pt>
                <c:pt idx="41" formatCode="0.0">
                  <c:v>10.810625</c:v>
                </c:pt>
                <c:pt idx="42" formatCode="0.0">
                  <c:v>11.273937500000002</c:v>
                </c:pt>
                <c:pt idx="43" formatCode="0.0">
                  <c:v>9.8840000000000003</c:v>
                </c:pt>
                <c:pt idx="44" formatCode="0.0">
                  <c:v>13.899374999999997</c:v>
                </c:pt>
                <c:pt idx="45" formatCode="0.0">
                  <c:v>13.436062499999998</c:v>
                </c:pt>
                <c:pt idx="46" formatCode="0.0">
                  <c:v>12.972749999999998</c:v>
                </c:pt>
                <c:pt idx="47" formatCode="0.0">
                  <c:v>11.891687500000002</c:v>
                </c:pt>
                <c:pt idx="48" formatCode="0.0">
                  <c:v>10.6561875</c:v>
                </c:pt>
                <c:pt idx="49" formatCode="0.0">
                  <c:v>11.1195</c:v>
                </c:pt>
                <c:pt idx="50" formatCode="0.0">
                  <c:v>10.965062500000002</c:v>
                </c:pt>
                <c:pt idx="51" formatCode="0.0">
                  <c:v>11.1195</c:v>
                </c:pt>
                <c:pt idx="52" formatCode="0.0">
                  <c:v>12.046124999999998</c:v>
                </c:pt>
              </c:numCache>
            </c:numRef>
          </c:yVal>
          <c:smooth val="0"/>
        </c:ser>
        <c:dLbls>
          <c:showLegendKey val="0"/>
          <c:showVal val="0"/>
          <c:showCatName val="0"/>
          <c:showSerName val="0"/>
          <c:showPercent val="0"/>
          <c:showBubbleSize val="0"/>
        </c:dLbls>
        <c:axId val="325124600"/>
        <c:axId val="325124992"/>
      </c:scatterChart>
      <c:valAx>
        <c:axId val="325124600"/>
        <c:scaling>
          <c:orientation val="minMax"/>
          <c:min val="1980"/>
        </c:scaling>
        <c:delete val="0"/>
        <c:axPos val="b"/>
        <c:majorGridlines>
          <c:spPr>
            <a:ln>
              <a:prstDash val="sysDot"/>
            </a:ln>
          </c:spPr>
        </c:majorGridlines>
        <c:numFmt formatCode="General" sourceLinked="0"/>
        <c:majorTickMark val="out"/>
        <c:minorTickMark val="none"/>
        <c:tickLblPos val="nextTo"/>
        <c:spPr>
          <a:ln w="3175">
            <a:solidFill>
              <a:srgbClr val="000000"/>
            </a:solidFill>
            <a:prstDash val="solid"/>
          </a:ln>
        </c:spPr>
        <c:txPr>
          <a:bodyPr rot="0" vert="horz"/>
          <a:lstStyle/>
          <a:p>
            <a:pPr>
              <a:defRPr/>
            </a:pPr>
            <a:endParaRPr lang="es-ES"/>
          </a:p>
        </c:txPr>
        <c:crossAx val="325124992"/>
        <c:crosses val="autoZero"/>
        <c:crossBetween val="midCat"/>
      </c:valAx>
      <c:valAx>
        <c:axId val="325124992"/>
        <c:scaling>
          <c:orientation val="minMax"/>
        </c:scaling>
        <c:delete val="0"/>
        <c:axPos val="l"/>
        <c:majorGridlines>
          <c:spPr>
            <a:ln w="3175">
              <a:solidFill>
                <a:srgbClr val="000000"/>
              </a:solidFill>
              <a:prstDash val="sysDot"/>
            </a:ln>
          </c:spPr>
        </c:majorGridlines>
        <c:title>
          <c:tx>
            <c:rich>
              <a:bodyPr/>
              <a:lstStyle/>
              <a:p>
                <a:pPr>
                  <a:defRPr/>
                </a:pPr>
                <a:r>
                  <a:rPr lang="es-ES"/>
                  <a:t>Velocidad del Viento Anual [km/h]</a:t>
                </a:r>
              </a:p>
            </c:rich>
          </c:tx>
          <c:layout>
            <c:manualLayout>
              <c:xMode val="edge"/>
              <c:yMode val="edge"/>
              <c:x val="1.933281975689069E-2"/>
              <c:y val="0.19425981519290755"/>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325124600"/>
        <c:crosses val="autoZero"/>
        <c:crossBetween val="midCat"/>
        <c:majorUnit val="5"/>
      </c:valAx>
      <c:spPr>
        <a:solidFill>
          <a:srgbClr val="FFFFFF"/>
        </a:solidFill>
        <a:ln w="12700">
          <a:solidFill>
            <a:srgbClr val="808080"/>
          </a:solidFill>
          <a:prstDash val="solid"/>
        </a:ln>
      </c:spPr>
    </c:plotArea>
    <c:legend>
      <c:legendPos val="b"/>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69502452399247E-2"/>
          <c:y val="3.4042510515879844E-2"/>
          <c:w val="0.8000931235428006"/>
          <c:h val="0.77441546607984046"/>
        </c:manualLayout>
      </c:layout>
      <c:barChart>
        <c:barDir val="col"/>
        <c:grouping val="clustered"/>
        <c:varyColors val="0"/>
        <c:ser>
          <c:idx val="1"/>
          <c:order val="0"/>
          <c:tx>
            <c:v>Nubosidad Media</c:v>
          </c:tx>
          <c:invertIfNegative val="0"/>
          <c:cat>
            <c:strRef>
              <c:f>M055_m!$C$8:$N$8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M055_m!$AK$70:$AV$70</c:f>
              <c:numCache>
                <c:formatCode>0.0</c:formatCode>
                <c:ptCount val="12"/>
                <c:pt idx="0">
                  <c:v>5.8269230769230766</c:v>
                </c:pt>
                <c:pt idx="1">
                  <c:v>6.2307692307692308</c:v>
                </c:pt>
                <c:pt idx="2">
                  <c:v>6.4615384615384617</c:v>
                </c:pt>
                <c:pt idx="3">
                  <c:v>6.3269230769230766</c:v>
                </c:pt>
                <c:pt idx="4">
                  <c:v>5.7692307692307692</c:v>
                </c:pt>
                <c:pt idx="5">
                  <c:v>4.9423076923076925</c:v>
                </c:pt>
                <c:pt idx="6">
                  <c:v>4.25</c:v>
                </c:pt>
                <c:pt idx="7">
                  <c:v>4.3461538461538458</c:v>
                </c:pt>
                <c:pt idx="8">
                  <c:v>4.884615384615385</c:v>
                </c:pt>
                <c:pt idx="9">
                  <c:v>5.865384615384615</c:v>
                </c:pt>
                <c:pt idx="10">
                  <c:v>5.9807692307692308</c:v>
                </c:pt>
                <c:pt idx="11">
                  <c:v>5.7692307692307692</c:v>
                </c:pt>
              </c:numCache>
            </c:numRef>
          </c:val>
        </c:ser>
        <c:dLbls>
          <c:showLegendKey val="0"/>
          <c:showVal val="0"/>
          <c:showCatName val="0"/>
          <c:showSerName val="0"/>
          <c:showPercent val="0"/>
          <c:showBubbleSize val="0"/>
        </c:dLbls>
        <c:gapWidth val="150"/>
        <c:axId val="325125776"/>
        <c:axId val="325122248"/>
      </c:barChart>
      <c:lineChart>
        <c:grouping val="standard"/>
        <c:varyColors val="0"/>
        <c:ser>
          <c:idx val="0"/>
          <c:order val="1"/>
          <c:tx>
            <c:v>Heliofanía Media</c:v>
          </c:tx>
          <c:spPr>
            <a:ln w="12700">
              <a:solidFill>
                <a:srgbClr val="000080"/>
              </a:solidFill>
              <a:prstDash val="lgDash"/>
            </a:ln>
          </c:spPr>
          <c:marker>
            <c:symbol val="none"/>
          </c:marker>
          <c:cat>
            <c:strRef>
              <c:f>M055_m!$C$8:$N$8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M055_m!$C$70:$N$70</c:f>
              <c:numCache>
                <c:formatCode>0.0</c:formatCode>
                <c:ptCount val="12"/>
                <c:pt idx="0">
                  <c:v>171.17619047619047</c:v>
                </c:pt>
                <c:pt idx="1">
                  <c:v>139.51428571428573</c:v>
                </c:pt>
                <c:pt idx="2">
                  <c:v>135.2560975609756</c:v>
                </c:pt>
                <c:pt idx="3">
                  <c:v>139.49523809523811</c:v>
                </c:pt>
                <c:pt idx="4">
                  <c:v>158.3487179487179</c:v>
                </c:pt>
                <c:pt idx="5">
                  <c:v>181.14146341463413</c:v>
                </c:pt>
                <c:pt idx="6">
                  <c:v>213.56578947368416</c:v>
                </c:pt>
                <c:pt idx="7">
                  <c:v>216.50512820512819</c:v>
                </c:pt>
                <c:pt idx="8">
                  <c:v>182.49268292682925</c:v>
                </c:pt>
                <c:pt idx="9">
                  <c:v>167.85749999999999</c:v>
                </c:pt>
                <c:pt idx="10">
                  <c:v>160.21250000000003</c:v>
                </c:pt>
                <c:pt idx="11">
                  <c:v>170.04999999999998</c:v>
                </c:pt>
              </c:numCache>
            </c:numRef>
          </c:val>
          <c:smooth val="0"/>
        </c:ser>
        <c:dLbls>
          <c:showLegendKey val="0"/>
          <c:showVal val="0"/>
          <c:showCatName val="0"/>
          <c:showSerName val="0"/>
          <c:showPercent val="0"/>
          <c:showBubbleSize val="0"/>
        </c:dLbls>
        <c:marker val="1"/>
        <c:smooth val="0"/>
        <c:axId val="322041832"/>
        <c:axId val="325122640"/>
      </c:lineChart>
      <c:catAx>
        <c:axId val="325125776"/>
        <c:scaling>
          <c:orientation val="minMax"/>
        </c:scaling>
        <c:delete val="0"/>
        <c:axPos val="b"/>
        <c:majorGridlines>
          <c:spPr>
            <a:ln>
              <a:prstDash val="sysDot"/>
            </a:ln>
          </c:spPr>
        </c:majorGridlines>
        <c:numFmt formatCode="General" sourceLinked="0"/>
        <c:majorTickMark val="out"/>
        <c:minorTickMark val="none"/>
        <c:tickLblPos val="nextTo"/>
        <c:spPr>
          <a:ln w="3175">
            <a:solidFill>
              <a:srgbClr val="000000"/>
            </a:solidFill>
            <a:prstDash val="solid"/>
          </a:ln>
        </c:spPr>
        <c:txPr>
          <a:bodyPr rot="-2700000" vert="horz"/>
          <a:lstStyle/>
          <a:p>
            <a:pPr>
              <a:defRPr/>
            </a:pPr>
            <a:endParaRPr lang="es-ES"/>
          </a:p>
        </c:txPr>
        <c:crossAx val="325122248"/>
        <c:crosses val="autoZero"/>
        <c:auto val="1"/>
        <c:lblAlgn val="ctr"/>
        <c:lblOffset val="100"/>
        <c:noMultiLvlLbl val="0"/>
      </c:catAx>
      <c:valAx>
        <c:axId val="325122248"/>
        <c:scaling>
          <c:orientation val="minMax"/>
          <c:max val="8"/>
        </c:scaling>
        <c:delete val="0"/>
        <c:axPos val="l"/>
        <c:majorGridlines>
          <c:spPr>
            <a:ln w="3175">
              <a:solidFill>
                <a:schemeClr val="tx1">
                  <a:lumMod val="50000"/>
                  <a:lumOff val="50000"/>
                </a:schemeClr>
              </a:solidFill>
              <a:prstDash val="sysDot"/>
            </a:ln>
          </c:spPr>
        </c:majorGridlines>
        <c:title>
          <c:tx>
            <c:rich>
              <a:bodyPr/>
              <a:lstStyle/>
              <a:p>
                <a:pPr>
                  <a:defRPr/>
                </a:pPr>
                <a:r>
                  <a:rPr lang="es-ES"/>
                  <a:t>Nubosidad (octas)</a:t>
                </a:r>
              </a:p>
            </c:rich>
          </c:tx>
          <c:layout>
            <c:manualLayout>
              <c:xMode val="edge"/>
              <c:yMode val="edge"/>
              <c:x val="2.329450915141431E-2"/>
              <c:y val="0.28830273126339556"/>
            </c:manualLayout>
          </c:layout>
          <c:overlay val="0"/>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325125776"/>
        <c:crosses val="autoZero"/>
        <c:crossBetween val="between"/>
      </c:valAx>
      <c:valAx>
        <c:axId val="325122640"/>
        <c:scaling>
          <c:orientation val="minMax"/>
        </c:scaling>
        <c:delete val="0"/>
        <c:axPos val="r"/>
        <c:title>
          <c:tx>
            <c:rich>
              <a:bodyPr/>
              <a:lstStyle/>
              <a:p>
                <a:pPr>
                  <a:defRPr/>
                </a:pPr>
                <a:r>
                  <a:rPr lang="es-ES"/>
                  <a:t>Heliofanía (horas)</a:t>
                </a:r>
              </a:p>
            </c:rich>
          </c:tx>
          <c:layout>
            <c:manualLayout>
              <c:xMode val="edge"/>
              <c:yMode val="edge"/>
              <c:x val="0.95282694867082574"/>
              <c:y val="0.35515554530179078"/>
            </c:manualLayout>
          </c:layout>
          <c:overlay val="0"/>
        </c:title>
        <c:numFmt formatCode="0" sourceLinked="0"/>
        <c:majorTickMark val="out"/>
        <c:minorTickMark val="none"/>
        <c:tickLblPos val="nextTo"/>
        <c:crossAx val="322041832"/>
        <c:crosses val="max"/>
        <c:crossBetween val="between"/>
      </c:valAx>
      <c:catAx>
        <c:axId val="322041832"/>
        <c:scaling>
          <c:orientation val="minMax"/>
        </c:scaling>
        <c:delete val="1"/>
        <c:axPos val="b"/>
        <c:numFmt formatCode="General" sourceLinked="1"/>
        <c:majorTickMark val="out"/>
        <c:minorTickMark val="none"/>
        <c:tickLblPos val="nextTo"/>
        <c:crossAx val="325122640"/>
        <c:crosses val="autoZero"/>
        <c:auto val="1"/>
        <c:lblAlgn val="ctr"/>
        <c:lblOffset val="100"/>
        <c:noMultiLvlLbl val="0"/>
      </c:catAx>
      <c:spPr>
        <a:solidFill>
          <a:srgbClr val="FFFFFF"/>
        </a:solidFill>
        <a:ln w="12700">
          <a:solidFill>
            <a:srgbClr val="808080"/>
          </a:solidFill>
          <a:prstDash val="sysDot"/>
        </a:ln>
      </c:spPr>
    </c:plotArea>
    <c:legend>
      <c:legendPos val="r"/>
      <c:layout>
        <c:manualLayout>
          <c:xMode val="edge"/>
          <c:yMode val="edge"/>
          <c:x val="0.22034020289893047"/>
          <c:y val="0.91734117296473316"/>
          <c:w val="0.56245517133114575"/>
          <c:h val="5.4681875812843395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12700">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Hidrograma!$A$2</c:f>
              <c:strCache>
                <c:ptCount val="1"/>
                <c:pt idx="0">
                  <c:v>Cuenca El Colegio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Hidrograma!$B$5:$B$35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Hidrograma!$H$5:$H$35</c:f>
              <c:numCache>
                <c:formatCode>0.0</c:formatCode>
                <c:ptCount val="31"/>
                <c:pt idx="0">
                  <c:v>0</c:v>
                </c:pt>
                <c:pt idx="1">
                  <c:v>0</c:v>
                </c:pt>
                <c:pt idx="2">
                  <c:v>0.4</c:v>
                </c:pt>
                <c:pt idx="3">
                  <c:v>3.5</c:v>
                </c:pt>
                <c:pt idx="4">
                  <c:v>11</c:v>
                </c:pt>
                <c:pt idx="5">
                  <c:v>19.5</c:v>
                </c:pt>
                <c:pt idx="6">
                  <c:v>23.2</c:v>
                </c:pt>
                <c:pt idx="7">
                  <c:v>20.8</c:v>
                </c:pt>
                <c:pt idx="8">
                  <c:v>15.1</c:v>
                </c:pt>
                <c:pt idx="9">
                  <c:v>9.8000000000000007</c:v>
                </c:pt>
                <c:pt idx="10">
                  <c:v>6.2</c:v>
                </c:pt>
                <c:pt idx="11">
                  <c:v>4</c:v>
                </c:pt>
                <c:pt idx="12">
                  <c:v>2.5</c:v>
                </c:pt>
                <c:pt idx="13">
                  <c:v>1.6</c:v>
                </c:pt>
                <c:pt idx="14">
                  <c:v>1</c:v>
                </c:pt>
                <c:pt idx="15">
                  <c:v>0.7</c:v>
                </c:pt>
                <c:pt idx="16">
                  <c:v>0.4</c:v>
                </c:pt>
                <c:pt idx="17">
                  <c:v>0.3</c:v>
                </c:pt>
                <c:pt idx="18">
                  <c:v>0.2</c:v>
                </c:pt>
                <c:pt idx="19">
                  <c:v>0.1</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2040656"/>
        <c:axId val="322041048"/>
      </c:scatterChart>
      <c:valAx>
        <c:axId val="322040656"/>
        <c:scaling>
          <c:orientation val="minMax"/>
          <c:max val="0.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41048"/>
        <c:crosses val="autoZero"/>
        <c:crossBetween val="midCat"/>
      </c:valAx>
      <c:valAx>
        <c:axId val="322041048"/>
        <c:scaling>
          <c:orientation val="minMax"/>
          <c:max val="2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3.2699037620297455E-3"/>
              <c:y val="0.3532829155980892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40656"/>
        <c:crosses val="autoZero"/>
        <c:crossBetween val="midCat"/>
      </c:valAx>
      <c:spPr>
        <a:noFill/>
        <a:ln>
          <a:noFill/>
        </a:ln>
        <a:effectLst/>
      </c:spPr>
    </c:plotArea>
    <c:legend>
      <c:legendPos val="r"/>
      <c:layout>
        <c:manualLayout>
          <c:xMode val="edge"/>
          <c:yMode val="edge"/>
          <c:x val="0.33475040657607696"/>
          <c:y val="3.1168636065114472E-2"/>
          <c:w val="0.36772374924779999"/>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Hidrograma!$J$2</c:f>
              <c:strCache>
                <c:ptCount val="1"/>
                <c:pt idx="0">
                  <c:v>Cuenca La Pulida Chico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Hidrograma!$K$5:$K$35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Hidrograma!$Q$5:$Q$35</c:f>
              <c:numCache>
                <c:formatCode>0.0</c:formatCode>
                <c:ptCount val="31"/>
                <c:pt idx="0">
                  <c:v>0</c:v>
                </c:pt>
                <c:pt idx="1">
                  <c:v>0</c:v>
                </c:pt>
                <c:pt idx="2">
                  <c:v>2.8</c:v>
                </c:pt>
                <c:pt idx="3">
                  <c:v>7.8</c:v>
                </c:pt>
                <c:pt idx="4">
                  <c:v>7.4</c:v>
                </c:pt>
                <c:pt idx="5">
                  <c:v>4.0999999999999996</c:v>
                </c:pt>
                <c:pt idx="6">
                  <c:v>2</c:v>
                </c:pt>
                <c:pt idx="7">
                  <c:v>1</c:v>
                </c:pt>
                <c:pt idx="8">
                  <c:v>0.5</c:v>
                </c:pt>
                <c:pt idx="9">
                  <c:v>0.2</c:v>
                </c:pt>
                <c:pt idx="10">
                  <c:v>0.1</c:v>
                </c:pt>
                <c:pt idx="11">
                  <c:v>0.1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2041440"/>
        <c:axId val="322038696"/>
      </c:scatterChart>
      <c:valAx>
        <c:axId val="3220414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38696"/>
        <c:crosses val="autoZero"/>
        <c:crossBetween val="midCat"/>
      </c:valAx>
      <c:valAx>
        <c:axId val="32203869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41440"/>
        <c:crosses val="autoZero"/>
        <c:crossBetween val="midCat"/>
      </c:valAx>
      <c:spPr>
        <a:noFill/>
        <a:ln>
          <a:noFill/>
        </a:ln>
        <a:effectLst/>
      </c:spPr>
    </c:plotArea>
    <c:legend>
      <c:legendPos val="r"/>
      <c:layout>
        <c:manualLayout>
          <c:xMode val="edge"/>
          <c:yMode val="edge"/>
          <c:x val="0.38113793435787729"/>
          <c:y val="3.1168636065114472E-2"/>
          <c:w val="0.32854768195254147"/>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Hidrograma!$S$2</c:f>
              <c:strCache>
                <c:ptCount val="1"/>
                <c:pt idx="0">
                  <c:v>Cuenca La Pulida Grande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Hidrograma!$T$5:$T$35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Hidrograma!$Z$5:$Z$35</c:f>
              <c:numCache>
                <c:formatCode>0.0</c:formatCode>
                <c:ptCount val="31"/>
                <c:pt idx="0">
                  <c:v>0</c:v>
                </c:pt>
                <c:pt idx="1">
                  <c:v>0.3</c:v>
                </c:pt>
                <c:pt idx="2">
                  <c:v>2.8</c:v>
                </c:pt>
                <c:pt idx="3">
                  <c:v>4.4000000000000004</c:v>
                </c:pt>
                <c:pt idx="4">
                  <c:v>2.2999999999999998</c:v>
                </c:pt>
                <c:pt idx="5">
                  <c:v>1</c:v>
                </c:pt>
                <c:pt idx="6">
                  <c:v>0.4</c:v>
                </c:pt>
                <c:pt idx="7">
                  <c:v>0.2</c:v>
                </c:pt>
                <c:pt idx="8">
                  <c:v>0.1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2039480"/>
        <c:axId val="322040264"/>
      </c:scatterChart>
      <c:valAx>
        <c:axId val="322039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40264"/>
        <c:crosses val="autoZero"/>
        <c:crossBetween val="midCat"/>
      </c:valAx>
      <c:valAx>
        <c:axId val="32204026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2039480"/>
        <c:crosses val="autoZero"/>
        <c:crossBetween val="midCat"/>
      </c:valAx>
      <c:spPr>
        <a:noFill/>
        <a:ln>
          <a:noFill/>
        </a:ln>
        <a:effectLst/>
      </c:spPr>
    </c:plotArea>
    <c:legend>
      <c:legendPos val="r"/>
      <c:layout>
        <c:manualLayout>
          <c:xMode val="edge"/>
          <c:yMode val="edge"/>
          <c:x val="0.38113793435787729"/>
          <c:y val="3.1168636065114472E-2"/>
          <c:w val="0.34164395078554971"/>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Hidrograma!$AB$2</c:f>
              <c:strCache>
                <c:ptCount val="1"/>
                <c:pt idx="0">
                  <c:v>Cuenca Atucucho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Hidrograma!$AC$5:$AC$35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Hidrograma!$AI$5:$AI$35</c:f>
              <c:numCache>
                <c:formatCode>0.0</c:formatCode>
                <c:ptCount val="31"/>
                <c:pt idx="0">
                  <c:v>0</c:v>
                </c:pt>
                <c:pt idx="1">
                  <c:v>0.2</c:v>
                </c:pt>
                <c:pt idx="2">
                  <c:v>2.9</c:v>
                </c:pt>
                <c:pt idx="3">
                  <c:v>5.7</c:v>
                </c:pt>
                <c:pt idx="4">
                  <c:v>3.7</c:v>
                </c:pt>
                <c:pt idx="5">
                  <c:v>1.6</c:v>
                </c:pt>
                <c:pt idx="6">
                  <c:v>0.7</c:v>
                </c:pt>
                <c:pt idx="7">
                  <c:v>0.3</c:v>
                </c:pt>
                <c:pt idx="8">
                  <c:v>0.1</c:v>
                </c:pt>
                <c:pt idx="9">
                  <c:v>0.1</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0145616"/>
        <c:axId val="320144048"/>
      </c:scatterChart>
      <c:valAx>
        <c:axId val="320145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4048"/>
        <c:crosses val="autoZero"/>
        <c:crossBetween val="midCat"/>
      </c:valAx>
      <c:valAx>
        <c:axId val="32014404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5616"/>
        <c:crosses val="autoZero"/>
        <c:crossBetween val="midCat"/>
      </c:valAx>
      <c:spPr>
        <a:noFill/>
        <a:ln>
          <a:noFill/>
        </a:ln>
        <a:effectLst/>
      </c:spPr>
    </c:plotArea>
    <c:legend>
      <c:legendPos val="r"/>
      <c:layout>
        <c:manualLayout>
          <c:xMode val="edge"/>
          <c:yMode val="edge"/>
          <c:x val="0.38113793435787729"/>
          <c:y val="3.1168636065114472E-2"/>
          <c:w val="0.38356375216611444"/>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Hidrograma!$AK$2</c:f>
              <c:strCache>
                <c:ptCount val="1"/>
                <c:pt idx="0">
                  <c:v>Cuenca Rumiurco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Hidrograma!$AL$5:$AL$35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Hidrograma!$AR$5:$AR$35</c:f>
              <c:numCache>
                <c:formatCode>0.0</c:formatCode>
                <c:ptCount val="31"/>
                <c:pt idx="0">
                  <c:v>0</c:v>
                </c:pt>
                <c:pt idx="1">
                  <c:v>0</c:v>
                </c:pt>
                <c:pt idx="2">
                  <c:v>0.4</c:v>
                </c:pt>
                <c:pt idx="3">
                  <c:v>4.2</c:v>
                </c:pt>
                <c:pt idx="4">
                  <c:v>13.6</c:v>
                </c:pt>
                <c:pt idx="5">
                  <c:v>25.4</c:v>
                </c:pt>
                <c:pt idx="6">
                  <c:v>31.4</c:v>
                </c:pt>
                <c:pt idx="7">
                  <c:v>29.4</c:v>
                </c:pt>
                <c:pt idx="8">
                  <c:v>22.1</c:v>
                </c:pt>
                <c:pt idx="9">
                  <c:v>14.7</c:v>
                </c:pt>
                <c:pt idx="10">
                  <c:v>9.5</c:v>
                </c:pt>
                <c:pt idx="11">
                  <c:v>6.1</c:v>
                </c:pt>
                <c:pt idx="12">
                  <c:v>3.9</c:v>
                </c:pt>
                <c:pt idx="13">
                  <c:v>2.5</c:v>
                </c:pt>
                <c:pt idx="14">
                  <c:v>1.6</c:v>
                </c:pt>
                <c:pt idx="15">
                  <c:v>1</c:v>
                </c:pt>
                <c:pt idx="16">
                  <c:v>0.7</c:v>
                </c:pt>
                <c:pt idx="17">
                  <c:v>0.4</c:v>
                </c:pt>
                <c:pt idx="18">
                  <c:v>0.3</c:v>
                </c:pt>
                <c:pt idx="19">
                  <c:v>0.2</c:v>
                </c:pt>
                <c:pt idx="20">
                  <c:v>0.1</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0143656"/>
        <c:axId val="320144440"/>
      </c:scatterChart>
      <c:valAx>
        <c:axId val="320143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4440"/>
        <c:crosses val="autoZero"/>
        <c:crossBetween val="midCat"/>
      </c:valAx>
      <c:valAx>
        <c:axId val="32014444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3656"/>
        <c:crosses val="autoZero"/>
        <c:crossBetween val="midCat"/>
      </c:valAx>
      <c:spPr>
        <a:noFill/>
        <a:ln>
          <a:noFill/>
        </a:ln>
        <a:effectLst/>
      </c:spPr>
    </c:plotArea>
    <c:legend>
      <c:legendPos val="r"/>
      <c:layout>
        <c:manualLayout>
          <c:xMode val="edge"/>
          <c:yMode val="edge"/>
          <c:x val="0.38113793435787729"/>
          <c:y val="3.1168636065114472E-2"/>
          <c:w val="0.25462607684387523"/>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100073332790132E-2"/>
          <c:y val="2.4381997397052234E-2"/>
          <c:w val="0.9041842282649758"/>
          <c:h val="0.75196317164643356"/>
        </c:manualLayout>
      </c:layout>
      <c:lineChart>
        <c:grouping val="standard"/>
        <c:varyColors val="0"/>
        <c:ser>
          <c:idx val="6"/>
          <c:order val="0"/>
          <c:tx>
            <c:strRef>
              <c:f>RESUMEN!$A$6</c:f>
              <c:strCache>
                <c:ptCount val="1"/>
                <c:pt idx="0">
                  <c:v>M0024</c:v>
                </c:pt>
              </c:strCache>
            </c:strRef>
          </c:tx>
          <c:marker>
            <c:symbol val="none"/>
          </c:marker>
          <c:cat>
            <c:strRef>
              <c:f>RESUMEN!$D$5:$O$5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RESUMEN!$D$6:$O$6</c:f>
              <c:numCache>
                <c:formatCode>0.0</c:formatCode>
                <c:ptCount val="12"/>
                <c:pt idx="0">
                  <c:v>82.741463414634154</c:v>
                </c:pt>
                <c:pt idx="1">
                  <c:v>113.43170731707316</c:v>
                </c:pt>
                <c:pt idx="2">
                  <c:v>145.26250000000002</c:v>
                </c:pt>
                <c:pt idx="3">
                  <c:v>161.70731707317074</c:v>
                </c:pt>
                <c:pt idx="4">
                  <c:v>100.63414634146342</c:v>
                </c:pt>
                <c:pt idx="5">
                  <c:v>35.863414634146345</c:v>
                </c:pt>
                <c:pt idx="6">
                  <c:v>25.153658536585372</c:v>
                </c:pt>
                <c:pt idx="7">
                  <c:v>24.578048780487805</c:v>
                </c:pt>
                <c:pt idx="8">
                  <c:v>66.890243902439039</c:v>
                </c:pt>
                <c:pt idx="9">
                  <c:v>110.07560975609756</c:v>
                </c:pt>
                <c:pt idx="10">
                  <c:v>104.60731707317072</c:v>
                </c:pt>
                <c:pt idx="11">
                  <c:v>93.019512195121933</c:v>
                </c:pt>
              </c:numCache>
            </c:numRef>
          </c:val>
          <c:smooth val="0"/>
        </c:ser>
        <c:ser>
          <c:idx val="5"/>
          <c:order val="1"/>
          <c:tx>
            <c:strRef>
              <c:f>RESUMEN!$A$7</c:f>
              <c:strCache>
                <c:ptCount val="1"/>
                <c:pt idx="0">
                  <c:v>M0054</c:v>
                </c:pt>
              </c:strCache>
            </c:strRef>
          </c:tx>
          <c:marker>
            <c:symbol val="none"/>
          </c:marker>
          <c:val>
            <c:numRef>
              <c:f>RESUMEN!$D$7:$O$7</c:f>
              <c:numCache>
                <c:formatCode>0.0</c:formatCode>
                <c:ptCount val="12"/>
                <c:pt idx="0">
                  <c:v>94.74131380584349</c:v>
                </c:pt>
                <c:pt idx="1">
                  <c:v>114.23117424431999</c:v>
                </c:pt>
                <c:pt idx="2">
                  <c:v>150.87883642386785</c:v>
                </c:pt>
                <c:pt idx="3">
                  <c:v>173.16886173414801</c:v>
                </c:pt>
                <c:pt idx="4">
                  <c:v>116.45428569565217</c:v>
                </c:pt>
                <c:pt idx="5">
                  <c:v>47.45999532340425</c:v>
                </c:pt>
                <c:pt idx="6">
                  <c:v>27.419116064356356</c:v>
                </c:pt>
                <c:pt idx="7">
                  <c:v>34.036399905049301</c:v>
                </c:pt>
                <c:pt idx="8">
                  <c:v>77.835098875399993</c:v>
                </c:pt>
                <c:pt idx="9">
                  <c:v>129.73577733328665</c:v>
                </c:pt>
                <c:pt idx="10">
                  <c:v>112.90181833321667</c:v>
                </c:pt>
                <c:pt idx="11">
                  <c:v>95.699250550815322</c:v>
                </c:pt>
              </c:numCache>
            </c:numRef>
          </c:val>
          <c:smooth val="0"/>
        </c:ser>
        <c:ser>
          <c:idx val="7"/>
          <c:order val="2"/>
          <c:tx>
            <c:strRef>
              <c:f>RESUMEN!$A$8</c:f>
              <c:strCache>
                <c:ptCount val="1"/>
                <c:pt idx="0">
                  <c:v>M0055</c:v>
                </c:pt>
              </c:strCache>
            </c:strRef>
          </c:tx>
          <c:marker>
            <c:symbol val="none"/>
          </c:marker>
          <c:val>
            <c:numRef>
              <c:f>RESUMEN!$D$8:$O$8</c:f>
              <c:numCache>
                <c:formatCode>0.0</c:formatCode>
                <c:ptCount val="12"/>
                <c:pt idx="0">
                  <c:v>81.169090909090897</c:v>
                </c:pt>
                <c:pt idx="1">
                  <c:v>102.12363636363636</c:v>
                </c:pt>
                <c:pt idx="2">
                  <c:v>136.1109090909091</c:v>
                </c:pt>
                <c:pt idx="3">
                  <c:v>151.59090909090907</c:v>
                </c:pt>
                <c:pt idx="4">
                  <c:v>94.156363636363622</c:v>
                </c:pt>
                <c:pt idx="5">
                  <c:v>37.70000000000001</c:v>
                </c:pt>
                <c:pt idx="6">
                  <c:v>19.401818181818186</c:v>
                </c:pt>
                <c:pt idx="7">
                  <c:v>19.770909090909097</c:v>
                </c:pt>
                <c:pt idx="8">
                  <c:v>59.525454545454544</c:v>
                </c:pt>
                <c:pt idx="9">
                  <c:v>98.230909090909122</c:v>
                </c:pt>
                <c:pt idx="10">
                  <c:v>94.736363636363691</c:v>
                </c:pt>
                <c:pt idx="11">
                  <c:v>82.292727272727248</c:v>
                </c:pt>
              </c:numCache>
            </c:numRef>
          </c:val>
          <c:smooth val="0"/>
        </c:ser>
        <c:ser>
          <c:idx val="0"/>
          <c:order val="3"/>
          <c:tx>
            <c:strRef>
              <c:f>RESUMEN!$A$9</c:f>
              <c:strCache>
                <c:ptCount val="1"/>
                <c:pt idx="0">
                  <c:v>M0115</c:v>
                </c:pt>
              </c:strCache>
            </c:strRef>
          </c:tx>
          <c:marker>
            <c:symbol val="none"/>
          </c:marker>
          <c:val>
            <c:numRef>
              <c:f>RESUMEN!$D$9:$O$9</c:f>
              <c:numCache>
                <c:formatCode>0.0</c:formatCode>
                <c:ptCount val="12"/>
                <c:pt idx="0">
                  <c:v>37.854054054054068</c:v>
                </c:pt>
                <c:pt idx="1">
                  <c:v>46.047368421052639</c:v>
                </c:pt>
                <c:pt idx="2">
                  <c:v>58.176923076923082</c:v>
                </c:pt>
                <c:pt idx="3">
                  <c:v>69.308108108108115</c:v>
                </c:pt>
                <c:pt idx="4">
                  <c:v>51.272972972972973</c:v>
                </c:pt>
                <c:pt idx="5">
                  <c:v>19.6972972972973</c:v>
                </c:pt>
                <c:pt idx="6">
                  <c:v>7.4486486486486498</c:v>
                </c:pt>
                <c:pt idx="7">
                  <c:v>9.3400000000000016</c:v>
                </c:pt>
                <c:pt idx="8">
                  <c:v>29.684210526315788</c:v>
                </c:pt>
                <c:pt idx="9">
                  <c:v>50.443589743589733</c:v>
                </c:pt>
                <c:pt idx="10">
                  <c:v>41.031578947368416</c:v>
                </c:pt>
                <c:pt idx="11">
                  <c:v>31.421052631578952</c:v>
                </c:pt>
              </c:numCache>
            </c:numRef>
          </c:val>
          <c:smooth val="0"/>
        </c:ser>
        <c:ser>
          <c:idx val="4"/>
          <c:order val="4"/>
          <c:tx>
            <c:strRef>
              <c:f>M0335_m!$D$5</c:f>
              <c:strCache>
                <c:ptCount val="1"/>
                <c:pt idx="0">
                  <c:v>M0335</c:v>
                </c:pt>
              </c:strCache>
            </c:strRef>
          </c:tx>
          <c:spPr>
            <a:ln w="22225"/>
          </c:spPr>
          <c:marker>
            <c:symbol val="square"/>
            <c:size val="2"/>
          </c:marker>
          <c:cat>
            <c:strRef>
              <c:f>RESUMEN!$D$5:$O$5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RESUMEN!$D$10:$O$10</c:f>
              <c:numCache>
                <c:formatCode>0.0</c:formatCode>
                <c:ptCount val="12"/>
                <c:pt idx="0">
                  <c:v>106.36286057209301</c:v>
                </c:pt>
                <c:pt idx="1">
                  <c:v>137.99459915454543</c:v>
                </c:pt>
                <c:pt idx="2">
                  <c:v>175.4962951372093</c:v>
                </c:pt>
                <c:pt idx="3">
                  <c:v>185.69380009318181</c:v>
                </c:pt>
                <c:pt idx="4">
                  <c:v>128.28396673023255</c:v>
                </c:pt>
                <c:pt idx="5">
                  <c:v>56.361625540909088</c:v>
                </c:pt>
                <c:pt idx="6">
                  <c:v>33.168017464285718</c:v>
                </c:pt>
                <c:pt idx="7">
                  <c:v>35.267943023809522</c:v>
                </c:pt>
                <c:pt idx="8">
                  <c:v>81.643259932558138</c:v>
                </c:pt>
                <c:pt idx="9">
                  <c:v>144.43511219772725</c:v>
                </c:pt>
                <c:pt idx="10">
                  <c:v>144.74753366363637</c:v>
                </c:pt>
                <c:pt idx="11">
                  <c:v>120.55092160000004</c:v>
                </c:pt>
              </c:numCache>
            </c:numRef>
          </c:val>
          <c:smooth val="0"/>
        </c:ser>
        <c:ser>
          <c:idx val="1"/>
          <c:order val="5"/>
          <c:tx>
            <c:strRef>
              <c:f>RESUMEN!$A$11</c:f>
              <c:strCache>
                <c:ptCount val="1"/>
                <c:pt idx="0">
                  <c:v>M0345</c:v>
                </c:pt>
              </c:strCache>
            </c:strRef>
          </c:tx>
          <c:marker>
            <c:symbol val="none"/>
          </c:marker>
          <c:val>
            <c:numRef>
              <c:f>RESUMEN!$D$11:$O$11</c:f>
              <c:numCache>
                <c:formatCode>0.0</c:formatCode>
                <c:ptCount val="12"/>
                <c:pt idx="0">
                  <c:v>48.400000000000006</c:v>
                </c:pt>
                <c:pt idx="1">
                  <c:v>54.380769230769218</c:v>
                </c:pt>
                <c:pt idx="2">
                  <c:v>76.192452830188657</c:v>
                </c:pt>
                <c:pt idx="3">
                  <c:v>84.951161103047923</c:v>
                </c:pt>
                <c:pt idx="4">
                  <c:v>55.567307692307701</c:v>
                </c:pt>
                <c:pt idx="5">
                  <c:v>17.870588235294118</c:v>
                </c:pt>
                <c:pt idx="6">
                  <c:v>8.4846153846153847</c:v>
                </c:pt>
                <c:pt idx="7">
                  <c:v>9.0699999999999985</c:v>
                </c:pt>
                <c:pt idx="8">
                  <c:v>39.862000000000009</c:v>
                </c:pt>
                <c:pt idx="9">
                  <c:v>64.084615384615361</c:v>
                </c:pt>
                <c:pt idx="10">
                  <c:v>54.507999999999988</c:v>
                </c:pt>
                <c:pt idx="11">
                  <c:v>45.295918367346943</c:v>
                </c:pt>
              </c:numCache>
            </c:numRef>
          </c:val>
          <c:smooth val="0"/>
        </c:ser>
        <c:ser>
          <c:idx val="2"/>
          <c:order val="6"/>
          <c:tx>
            <c:strRef>
              <c:f>RESUMEN!$A$12</c:f>
              <c:strCache>
                <c:ptCount val="1"/>
                <c:pt idx="0">
                  <c:v>M0357</c:v>
                </c:pt>
              </c:strCache>
            </c:strRef>
          </c:tx>
          <c:marker>
            <c:symbol val="none"/>
          </c:marker>
          <c:val>
            <c:numRef>
              <c:f>RESUMEN!$D$12:$O$12</c:f>
              <c:numCache>
                <c:formatCode>0.0</c:formatCode>
                <c:ptCount val="12"/>
                <c:pt idx="0">
                  <c:v>126.00263157894736</c:v>
                </c:pt>
                <c:pt idx="1">
                  <c:v>152.43157894736842</c:v>
                </c:pt>
                <c:pt idx="2">
                  <c:v>188.39487179487182</c:v>
                </c:pt>
                <c:pt idx="3">
                  <c:v>211.45277777777775</c:v>
                </c:pt>
                <c:pt idx="4">
                  <c:v>128.65499999999997</c:v>
                </c:pt>
                <c:pt idx="5">
                  <c:v>44.86249999999999</c:v>
                </c:pt>
                <c:pt idx="6">
                  <c:v>26.237500000000001</c:v>
                </c:pt>
                <c:pt idx="7">
                  <c:v>27.500000000000007</c:v>
                </c:pt>
                <c:pt idx="8">
                  <c:v>79.933333333333337</c:v>
                </c:pt>
                <c:pt idx="9">
                  <c:v>132.8179487179487</c:v>
                </c:pt>
                <c:pt idx="10">
                  <c:v>140.38333333333333</c:v>
                </c:pt>
                <c:pt idx="11">
                  <c:v>130.02564102564097</c:v>
                </c:pt>
              </c:numCache>
            </c:numRef>
          </c:val>
          <c:smooth val="0"/>
        </c:ser>
        <c:ser>
          <c:idx val="3"/>
          <c:order val="7"/>
          <c:tx>
            <c:strRef>
              <c:f>RESUMEN!$A$13</c:f>
              <c:strCache>
                <c:ptCount val="1"/>
                <c:pt idx="0">
                  <c:v>M0361</c:v>
                </c:pt>
              </c:strCache>
            </c:strRef>
          </c:tx>
          <c:marker>
            <c:symbol val="none"/>
          </c:marker>
          <c:val>
            <c:numRef>
              <c:f>RESUMEN!$D$13:$O$13</c:f>
              <c:numCache>
                <c:formatCode>0.0</c:formatCode>
                <c:ptCount val="12"/>
                <c:pt idx="0">
                  <c:v>91.705128205128176</c:v>
                </c:pt>
                <c:pt idx="1">
                  <c:v>109.81315789473688</c:v>
                </c:pt>
                <c:pt idx="2">
                  <c:v>133.04615384615386</c:v>
                </c:pt>
                <c:pt idx="3">
                  <c:v>161.27105263157893</c:v>
                </c:pt>
                <c:pt idx="4">
                  <c:v>98.741025641025644</c:v>
                </c:pt>
                <c:pt idx="5">
                  <c:v>34.917500000000004</c:v>
                </c:pt>
                <c:pt idx="6">
                  <c:v>21.618421052631579</c:v>
                </c:pt>
                <c:pt idx="7">
                  <c:v>19.512820512820507</c:v>
                </c:pt>
                <c:pt idx="8">
                  <c:v>46.890000000000015</c:v>
                </c:pt>
                <c:pt idx="9">
                  <c:v>78.29487179487181</c:v>
                </c:pt>
                <c:pt idx="10">
                  <c:v>70.435897435897431</c:v>
                </c:pt>
                <c:pt idx="11">
                  <c:v>77.928205128205107</c:v>
                </c:pt>
              </c:numCache>
            </c:numRef>
          </c:val>
          <c:smooth val="0"/>
        </c:ser>
        <c:dLbls>
          <c:showLegendKey val="0"/>
          <c:showVal val="0"/>
          <c:showCatName val="0"/>
          <c:showSerName val="0"/>
          <c:showPercent val="0"/>
          <c:showBubbleSize val="0"/>
        </c:dLbls>
        <c:smooth val="0"/>
        <c:axId val="405714528"/>
        <c:axId val="405712960"/>
      </c:lineChart>
      <c:catAx>
        <c:axId val="405714528"/>
        <c:scaling>
          <c:orientation val="minMax"/>
        </c:scaling>
        <c:delete val="0"/>
        <c:axPos val="b"/>
        <c:majorGridlines>
          <c:spPr>
            <a:ln w="3175">
              <a:solidFill>
                <a:schemeClr val="bg1">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1500000" vert="horz"/>
          <a:lstStyle/>
          <a:p>
            <a:pPr>
              <a:defRPr/>
            </a:pPr>
            <a:endParaRPr lang="es-ES"/>
          </a:p>
        </c:txPr>
        <c:crossAx val="405712960"/>
        <c:crosses val="autoZero"/>
        <c:auto val="1"/>
        <c:lblAlgn val="ctr"/>
        <c:lblOffset val="100"/>
        <c:tickLblSkip val="1"/>
        <c:tickMarkSkip val="1"/>
        <c:noMultiLvlLbl val="0"/>
      </c:catAx>
      <c:valAx>
        <c:axId val="405712960"/>
        <c:scaling>
          <c:orientation val="minMax"/>
        </c:scaling>
        <c:delete val="0"/>
        <c:axPos val="l"/>
        <c:majorGridlines>
          <c:spPr>
            <a:ln w="3175">
              <a:solidFill>
                <a:schemeClr val="bg1">
                  <a:lumMod val="50000"/>
                </a:schemeClr>
              </a:solidFill>
              <a:prstDash val="sysDot"/>
            </a:ln>
          </c:spPr>
        </c:majorGridlines>
        <c:title>
          <c:tx>
            <c:rich>
              <a:bodyPr/>
              <a:lstStyle/>
              <a:p>
                <a:pPr>
                  <a:defRPr/>
                </a:pPr>
                <a:r>
                  <a:rPr lang="en-US"/>
                  <a:t>Precipitación mensual (mm/mes)</a:t>
                </a:r>
              </a:p>
            </c:rich>
          </c:tx>
          <c:layout>
            <c:manualLayout>
              <c:xMode val="edge"/>
              <c:yMode val="edge"/>
              <c:x val="2.7810905104406632E-3"/>
              <c:y val="7.8915135608048984E-2"/>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405714528"/>
        <c:crosses val="autoZero"/>
        <c:crossBetween val="between"/>
      </c:valAx>
      <c:spPr>
        <a:solidFill>
          <a:srgbClr val="FFFFFF"/>
        </a:solidFill>
        <a:ln w="12700">
          <a:solidFill>
            <a:srgbClr val="808080"/>
          </a:solidFill>
          <a:prstDash val="solid"/>
        </a:ln>
      </c:spPr>
    </c:plotArea>
    <c:legend>
      <c:legendPos val="b"/>
      <c:layout>
        <c:manualLayout>
          <c:xMode val="edge"/>
          <c:yMode val="edge"/>
          <c:x val="4.4668187643054358E-3"/>
          <c:y val="0.89055052058079687"/>
          <c:w val="0.98998877786090478"/>
          <c:h val="5.402198991121520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Hidrograma!$AT$2</c:f>
              <c:strCache>
                <c:ptCount val="1"/>
                <c:pt idx="0">
                  <c:v>Cuenca Chiriyacu</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Hidrograma!$AU$5:$AU$35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Hidrograma!$BA$5:$BA$35</c:f>
              <c:numCache>
                <c:formatCode>0.0</c:formatCode>
                <c:ptCount val="31"/>
                <c:pt idx="0">
                  <c:v>0</c:v>
                </c:pt>
                <c:pt idx="1">
                  <c:v>0</c:v>
                </c:pt>
                <c:pt idx="2">
                  <c:v>1.4</c:v>
                </c:pt>
                <c:pt idx="3">
                  <c:v>7.9</c:v>
                </c:pt>
                <c:pt idx="4">
                  <c:v>17.8</c:v>
                </c:pt>
                <c:pt idx="5">
                  <c:v>22.4</c:v>
                </c:pt>
                <c:pt idx="6">
                  <c:v>19.3</c:v>
                </c:pt>
                <c:pt idx="7">
                  <c:v>12.8</c:v>
                </c:pt>
                <c:pt idx="8">
                  <c:v>7.6</c:v>
                </c:pt>
                <c:pt idx="9">
                  <c:v>4.5</c:v>
                </c:pt>
                <c:pt idx="10">
                  <c:v>2.7</c:v>
                </c:pt>
                <c:pt idx="11">
                  <c:v>1.6</c:v>
                </c:pt>
                <c:pt idx="12">
                  <c:v>0.9</c:v>
                </c:pt>
                <c:pt idx="13">
                  <c:v>0.5</c:v>
                </c:pt>
                <c:pt idx="14">
                  <c:v>0.3</c:v>
                </c:pt>
                <c:pt idx="15">
                  <c:v>0.2</c:v>
                </c:pt>
                <c:pt idx="16">
                  <c:v>0.1</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0146400"/>
        <c:axId val="320145224"/>
      </c:scatterChart>
      <c:valAx>
        <c:axId val="3201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5224"/>
        <c:crosses val="autoZero"/>
        <c:crossBetween val="midCat"/>
      </c:valAx>
      <c:valAx>
        <c:axId val="32014522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0146400"/>
        <c:crosses val="autoZero"/>
        <c:crossBetween val="midCat"/>
      </c:valAx>
      <c:spPr>
        <a:noFill/>
        <a:ln>
          <a:noFill/>
        </a:ln>
        <a:effectLst/>
      </c:spPr>
    </c:plotArea>
    <c:legend>
      <c:legendPos val="r"/>
      <c:layout>
        <c:manualLayout>
          <c:xMode val="edge"/>
          <c:yMode val="edge"/>
          <c:x val="0.38113793435787729"/>
          <c:y val="3.1168636065114472E-2"/>
          <c:w val="0.21464480252879864"/>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Hidrograma!$BC$2</c:f>
              <c:strCache>
                <c:ptCount val="1"/>
                <c:pt idx="0">
                  <c:v>Cuenca Grande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Hidrograma!$BD$5:$BD$35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Hidrograma!$BJ$5:$BJ$35</c:f>
              <c:numCache>
                <c:formatCode>0.0</c:formatCode>
                <c:ptCount val="31"/>
                <c:pt idx="0">
                  <c:v>0</c:v>
                </c:pt>
                <c:pt idx="1">
                  <c:v>0.2</c:v>
                </c:pt>
                <c:pt idx="2">
                  <c:v>3.1</c:v>
                </c:pt>
                <c:pt idx="3">
                  <c:v>5.4</c:v>
                </c:pt>
                <c:pt idx="4">
                  <c:v>3.2</c:v>
                </c:pt>
                <c:pt idx="5">
                  <c:v>1.3</c:v>
                </c:pt>
                <c:pt idx="6">
                  <c:v>0.6</c:v>
                </c:pt>
                <c:pt idx="7">
                  <c:v>0.2</c:v>
                </c:pt>
                <c:pt idx="8">
                  <c:v>0.1</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325124208"/>
        <c:axId val="586189016"/>
      </c:scatterChart>
      <c:valAx>
        <c:axId val="3251242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6189016"/>
        <c:crosses val="autoZero"/>
        <c:crossBetween val="midCat"/>
      </c:valAx>
      <c:valAx>
        <c:axId val="5861890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25124208"/>
        <c:crosses val="autoZero"/>
        <c:crossBetween val="midCat"/>
      </c:valAx>
      <c:spPr>
        <a:noFill/>
        <a:ln>
          <a:noFill/>
        </a:ln>
        <a:effectLst/>
      </c:spPr>
    </c:plotArea>
    <c:legend>
      <c:legendPos val="r"/>
      <c:layout>
        <c:manualLayout>
          <c:xMode val="edge"/>
          <c:yMode val="edge"/>
          <c:x val="0.38113793435787729"/>
          <c:y val="3.1168636065114472E-2"/>
          <c:w val="0.21464480252879864"/>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Hidrograma!$BL$2</c:f>
              <c:strCache>
                <c:ptCount val="1"/>
                <c:pt idx="0">
                  <c:v>Cuenca San Antonio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Hidrograma!$BM$5:$BM$35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Hidrograma!$BS$5:$BS$35</c:f>
              <c:numCache>
                <c:formatCode>0.0</c:formatCode>
                <c:ptCount val="31"/>
                <c:pt idx="0">
                  <c:v>0</c:v>
                </c:pt>
                <c:pt idx="1">
                  <c:v>0.7</c:v>
                </c:pt>
                <c:pt idx="2">
                  <c:v>0.9</c:v>
                </c:pt>
                <c:pt idx="3">
                  <c:v>0.4</c:v>
                </c:pt>
                <c:pt idx="4">
                  <c:v>0.1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586186664"/>
        <c:axId val="586187056"/>
      </c:scatterChart>
      <c:valAx>
        <c:axId val="5861866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6187056"/>
        <c:crosses val="autoZero"/>
        <c:crossBetween val="midCat"/>
      </c:valAx>
      <c:valAx>
        <c:axId val="5861870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6186664"/>
        <c:crosses val="autoZero"/>
        <c:crossBetween val="midCat"/>
      </c:valAx>
      <c:spPr>
        <a:noFill/>
        <a:ln>
          <a:noFill/>
        </a:ln>
        <a:effectLst/>
      </c:spPr>
    </c:plotArea>
    <c:legend>
      <c:legendPos val="r"/>
      <c:layout>
        <c:manualLayout>
          <c:xMode val="edge"/>
          <c:yMode val="edge"/>
          <c:x val="0.38113793435787729"/>
          <c:y val="3.1168636065114472E-2"/>
          <c:w val="0.32047744090784513"/>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4019018559913"/>
          <c:y val="9.1920374112958655E-2"/>
          <c:w val="0.85010005298132141"/>
          <c:h val="0.80018839636727956"/>
        </c:manualLayout>
      </c:layout>
      <c:scatterChart>
        <c:scatterStyle val="smoothMarker"/>
        <c:varyColors val="0"/>
        <c:ser>
          <c:idx val="0"/>
          <c:order val="0"/>
          <c:tx>
            <c:strRef>
              <c:f>Hidrograma!$BU$2</c:f>
              <c:strCache>
                <c:ptCount val="1"/>
                <c:pt idx="0">
                  <c:v>Cuenca El Rancho</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Hidrograma!$BV$5:$BV$35</c:f>
              <c:numCache>
                <c:formatCode>h:mm;@</c:formatCode>
                <c:ptCount val="31"/>
                <c:pt idx="0">
                  <c:v>0</c:v>
                </c:pt>
                <c:pt idx="1">
                  <c:v>6.9444444444444441E-3</c:v>
                </c:pt>
                <c:pt idx="2">
                  <c:v>1.3888888888888888E-2</c:v>
                </c:pt>
                <c:pt idx="3">
                  <c:v>2.0833333333333332E-2</c:v>
                </c:pt>
                <c:pt idx="4">
                  <c:v>2.7777777777777776E-2</c:v>
                </c:pt>
                <c:pt idx="5">
                  <c:v>3.4722222222222224E-2</c:v>
                </c:pt>
                <c:pt idx="6">
                  <c:v>4.1666666666666664E-2</c:v>
                </c:pt>
                <c:pt idx="7">
                  <c:v>4.8611111111111112E-2</c:v>
                </c:pt>
                <c:pt idx="8">
                  <c:v>5.5555555555555552E-2</c:v>
                </c:pt>
                <c:pt idx="9">
                  <c:v>6.25E-2</c:v>
                </c:pt>
                <c:pt idx="10">
                  <c:v>6.9444444444444434E-2</c:v>
                </c:pt>
                <c:pt idx="11">
                  <c:v>7.6388888888888895E-2</c:v>
                </c:pt>
                <c:pt idx="12">
                  <c:v>8.3333333333333329E-2</c:v>
                </c:pt>
                <c:pt idx="13">
                  <c:v>9.0277777777777776E-2</c:v>
                </c:pt>
                <c:pt idx="14">
                  <c:v>9.7222222222222224E-2</c:v>
                </c:pt>
                <c:pt idx="15">
                  <c:v>0.10416666666666667</c:v>
                </c:pt>
                <c:pt idx="16">
                  <c:v>0.1111111111111111</c:v>
                </c:pt>
                <c:pt idx="17">
                  <c:v>0.11805555555555557</c:v>
                </c:pt>
                <c:pt idx="18">
                  <c:v>0.125</c:v>
                </c:pt>
                <c:pt idx="19">
                  <c:v>0.13194444444444445</c:v>
                </c:pt>
                <c:pt idx="20">
                  <c:v>0.1388888888888889</c:v>
                </c:pt>
                <c:pt idx="21">
                  <c:v>0.14583333333333334</c:v>
                </c:pt>
                <c:pt idx="22">
                  <c:v>0.15277777777777776</c:v>
                </c:pt>
                <c:pt idx="23">
                  <c:v>0.15972222222222224</c:v>
                </c:pt>
                <c:pt idx="24">
                  <c:v>0.16666666666666666</c:v>
                </c:pt>
                <c:pt idx="25">
                  <c:v>0.17361111111111113</c:v>
                </c:pt>
                <c:pt idx="26">
                  <c:v>0.18055555555555555</c:v>
                </c:pt>
                <c:pt idx="27">
                  <c:v>0.1875</c:v>
                </c:pt>
                <c:pt idx="28">
                  <c:v>0.19444444444444445</c:v>
                </c:pt>
                <c:pt idx="29">
                  <c:v>0.20138888888888887</c:v>
                </c:pt>
                <c:pt idx="30">
                  <c:v>0.20833333333333334</c:v>
                </c:pt>
              </c:numCache>
            </c:numRef>
          </c:xVal>
          <c:yVal>
            <c:numRef>
              <c:f>Hidrograma!$CB$5:$CB$35</c:f>
              <c:numCache>
                <c:formatCode>0.0</c:formatCode>
                <c:ptCount val="31"/>
                <c:pt idx="0">
                  <c:v>0</c:v>
                </c:pt>
                <c:pt idx="1">
                  <c:v>0</c:v>
                </c:pt>
                <c:pt idx="2">
                  <c:v>3.1</c:v>
                </c:pt>
                <c:pt idx="3">
                  <c:v>9.1</c:v>
                </c:pt>
                <c:pt idx="4">
                  <c:v>9.1999999999999993</c:v>
                </c:pt>
                <c:pt idx="5">
                  <c:v>5.3</c:v>
                </c:pt>
                <c:pt idx="6">
                  <c:v>2.6</c:v>
                </c:pt>
                <c:pt idx="7">
                  <c:v>1.3</c:v>
                </c:pt>
                <c:pt idx="8">
                  <c:v>0.6</c:v>
                </c:pt>
                <c:pt idx="9">
                  <c:v>0.3</c:v>
                </c:pt>
                <c:pt idx="10">
                  <c:v>0.1</c:v>
                </c:pt>
                <c:pt idx="11">
                  <c:v>0.1</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yVal>
          <c:smooth val="1"/>
        </c:ser>
        <c:dLbls>
          <c:showLegendKey val="0"/>
          <c:showVal val="0"/>
          <c:showCatName val="0"/>
          <c:showSerName val="0"/>
          <c:showPercent val="0"/>
          <c:showBubbleSize val="0"/>
        </c:dLbls>
        <c:axId val="586187448"/>
        <c:axId val="586185488"/>
      </c:scatterChart>
      <c:valAx>
        <c:axId val="5861874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Tiempo (h)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h:mm;@"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6185488"/>
        <c:crosses val="autoZero"/>
        <c:crossBetween val="midCat"/>
      </c:valAx>
      <c:valAx>
        <c:axId val="58618548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Caudal</a:t>
                </a:r>
                <a:r>
                  <a:rPr lang="es-ES" baseline="0"/>
                  <a:t> (m3/s)</a:t>
                </a:r>
                <a:endParaRPr lang="es-ES"/>
              </a:p>
            </c:rich>
          </c:tx>
          <c:layout>
            <c:manualLayout>
              <c:xMode val="edge"/>
              <c:yMode val="edge"/>
              <c:x val="1.5896184504456564E-2"/>
              <c:y val="0.407393217981366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86187448"/>
        <c:crosses val="autoZero"/>
        <c:crossBetween val="midCat"/>
      </c:valAx>
      <c:spPr>
        <a:noFill/>
        <a:ln>
          <a:noFill/>
        </a:ln>
        <a:effectLst/>
      </c:spPr>
    </c:plotArea>
    <c:legend>
      <c:legendPos val="r"/>
      <c:layout>
        <c:manualLayout>
          <c:xMode val="edge"/>
          <c:yMode val="edge"/>
          <c:x val="0.38113793435787729"/>
          <c:y val="3.1168636065114472E-2"/>
          <c:w val="0.27843045176001346"/>
          <c:h val="4.35085981219237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43912448700466"/>
          <c:y val="2.8624400673320092E-2"/>
          <c:w val="0.84268125854993925"/>
          <c:h val="0.81844439845708628"/>
        </c:manualLayout>
      </c:layout>
      <c:barChart>
        <c:barDir val="col"/>
        <c:grouping val="clustered"/>
        <c:varyColors val="0"/>
        <c:ser>
          <c:idx val="3"/>
          <c:order val="0"/>
          <c:tx>
            <c:strRef>
              <c:f>M0055_m!$D$4</c:f>
              <c:strCache>
                <c:ptCount val="1"/>
                <c:pt idx="0">
                  <c:v>AEROPUERTO MARISCAL SUCRE</c:v>
                </c:pt>
              </c:strCache>
            </c:strRef>
          </c:tx>
          <c:spPr>
            <a:solidFill>
              <a:schemeClr val="accent4"/>
            </a:solidFill>
            <a:ln w="12700">
              <a:solidFill>
                <a:srgbClr val="000000"/>
              </a:solidFill>
              <a:prstDash val="solid"/>
            </a:ln>
          </c:spPr>
          <c:invertIfNegative val="0"/>
          <c:cat>
            <c:numRef>
              <c:f>M0055_m!$B$9:$B$69</c:f>
              <c:numCache>
                <c:formatCode>0</c:formatCode>
                <c:ptCount val="61"/>
                <c:pt idx="0">
                  <c:v>1955</c:v>
                </c:pt>
                <c:pt idx="1">
                  <c:v>1956</c:v>
                </c:pt>
                <c:pt idx="2">
                  <c:v>1957</c:v>
                </c:pt>
                <c:pt idx="3">
                  <c:v>1958</c:v>
                </c:pt>
                <c:pt idx="4">
                  <c:v>1959</c:v>
                </c:pt>
                <c:pt idx="5">
                  <c:v>1960</c:v>
                </c:pt>
                <c:pt idx="6">
                  <c:v>1961</c:v>
                </c:pt>
                <c:pt idx="7">
                  <c:v>1962</c:v>
                </c:pt>
                <c:pt idx="8">
                  <c:v>1963</c:v>
                </c:pt>
                <c:pt idx="9">
                  <c:v>1964</c:v>
                </c:pt>
                <c:pt idx="10">
                  <c:v>1965</c:v>
                </c:pt>
                <c:pt idx="11">
                  <c:v>1966</c:v>
                </c:pt>
                <c:pt idx="12">
                  <c:v>1967</c:v>
                </c:pt>
                <c:pt idx="13">
                  <c:v>1968</c:v>
                </c:pt>
                <c:pt idx="14">
                  <c:v>1969</c:v>
                </c:pt>
                <c:pt idx="15">
                  <c:v>1970</c:v>
                </c:pt>
                <c:pt idx="16">
                  <c:v>1971</c:v>
                </c:pt>
                <c:pt idx="17">
                  <c:v>1972</c:v>
                </c:pt>
                <c:pt idx="18">
                  <c:v>1973</c:v>
                </c:pt>
                <c:pt idx="19">
                  <c:v>1974</c:v>
                </c:pt>
                <c:pt idx="20">
                  <c:v>1975</c:v>
                </c:pt>
                <c:pt idx="21">
                  <c:v>1976</c:v>
                </c:pt>
                <c:pt idx="22">
                  <c:v>1977</c:v>
                </c:pt>
                <c:pt idx="23">
                  <c:v>1978</c:v>
                </c:pt>
                <c:pt idx="24">
                  <c:v>1979</c:v>
                </c:pt>
                <c:pt idx="25">
                  <c:v>1980</c:v>
                </c:pt>
                <c:pt idx="26">
                  <c:v>1981</c:v>
                </c:pt>
                <c:pt idx="27">
                  <c:v>1982</c:v>
                </c:pt>
                <c:pt idx="28">
                  <c:v>1983</c:v>
                </c:pt>
                <c:pt idx="29">
                  <c:v>1984</c:v>
                </c:pt>
                <c:pt idx="30">
                  <c:v>1985</c:v>
                </c:pt>
                <c:pt idx="31">
                  <c:v>1986</c:v>
                </c:pt>
                <c:pt idx="32">
                  <c:v>1987</c:v>
                </c:pt>
                <c:pt idx="33">
                  <c:v>1988</c:v>
                </c:pt>
                <c:pt idx="34">
                  <c:v>1989</c:v>
                </c:pt>
                <c:pt idx="35">
                  <c:v>1990</c:v>
                </c:pt>
                <c:pt idx="36">
                  <c:v>1991</c:v>
                </c:pt>
                <c:pt idx="37">
                  <c:v>1992</c:v>
                </c:pt>
                <c:pt idx="38">
                  <c:v>1993</c:v>
                </c:pt>
                <c:pt idx="39">
                  <c:v>1994</c:v>
                </c:pt>
                <c:pt idx="40">
                  <c:v>1995</c:v>
                </c:pt>
                <c:pt idx="41">
                  <c:v>1996</c:v>
                </c:pt>
                <c:pt idx="42">
                  <c:v>1997</c:v>
                </c:pt>
                <c:pt idx="43">
                  <c:v>1998</c:v>
                </c:pt>
                <c:pt idx="44">
                  <c:v>1999</c:v>
                </c:pt>
                <c:pt idx="45">
                  <c:v>2000</c:v>
                </c:pt>
                <c:pt idx="46">
                  <c:v>2001</c:v>
                </c:pt>
                <c:pt idx="47">
                  <c:v>2002</c:v>
                </c:pt>
                <c:pt idx="48">
                  <c:v>2003</c:v>
                </c:pt>
                <c:pt idx="49">
                  <c:v>2004</c:v>
                </c:pt>
                <c:pt idx="50">
                  <c:v>2005</c:v>
                </c:pt>
                <c:pt idx="51">
                  <c:v>2006</c:v>
                </c:pt>
                <c:pt idx="52">
                  <c:v>2007</c:v>
                </c:pt>
                <c:pt idx="53">
                  <c:v>2008</c:v>
                </c:pt>
                <c:pt idx="54">
                  <c:v>2009</c:v>
                </c:pt>
                <c:pt idx="55">
                  <c:v>2010</c:v>
                </c:pt>
                <c:pt idx="56">
                  <c:v>2011</c:v>
                </c:pt>
                <c:pt idx="57">
                  <c:v>2012</c:v>
                </c:pt>
                <c:pt idx="58">
                  <c:v>2013</c:v>
                </c:pt>
                <c:pt idx="59">
                  <c:v>2014</c:v>
                </c:pt>
                <c:pt idx="60">
                  <c:v>2015</c:v>
                </c:pt>
              </c:numCache>
            </c:numRef>
          </c:cat>
          <c:val>
            <c:numRef>
              <c:f>M0055_m!$O$9:$O$69</c:f>
              <c:numCache>
                <c:formatCode>0.0</c:formatCode>
                <c:ptCount val="61"/>
                <c:pt idx="0">
                  <c:v>0</c:v>
                </c:pt>
                <c:pt idx="1">
                  <c:v>0</c:v>
                </c:pt>
                <c:pt idx="2">
                  <c:v>0</c:v>
                </c:pt>
                <c:pt idx="3">
                  <c:v>921.1</c:v>
                </c:pt>
                <c:pt idx="4">
                  <c:v>940.19999999999982</c:v>
                </c:pt>
                <c:pt idx="5">
                  <c:v>737.4</c:v>
                </c:pt>
                <c:pt idx="6">
                  <c:v>786.7</c:v>
                </c:pt>
                <c:pt idx="7">
                  <c:v>906.19999999999993</c:v>
                </c:pt>
                <c:pt idx="8">
                  <c:v>874.2</c:v>
                </c:pt>
                <c:pt idx="9">
                  <c:v>775.6</c:v>
                </c:pt>
                <c:pt idx="10">
                  <c:v>1095.5000000000002</c:v>
                </c:pt>
                <c:pt idx="11">
                  <c:v>918.09999999999991</c:v>
                </c:pt>
                <c:pt idx="12">
                  <c:v>820.09999999999991</c:v>
                </c:pt>
                <c:pt idx="13">
                  <c:v>938.30000000000007</c:v>
                </c:pt>
                <c:pt idx="14">
                  <c:v>1110.0999999999999</c:v>
                </c:pt>
                <c:pt idx="15">
                  <c:v>1002.3000000000001</c:v>
                </c:pt>
                <c:pt idx="16">
                  <c:v>1390.6999999999998</c:v>
                </c:pt>
                <c:pt idx="17">
                  <c:v>1276.5999999999999</c:v>
                </c:pt>
                <c:pt idx="18">
                  <c:v>831.59999999999991</c:v>
                </c:pt>
                <c:pt idx="19">
                  <c:v>1108.3</c:v>
                </c:pt>
                <c:pt idx="20">
                  <c:v>1323.5</c:v>
                </c:pt>
                <c:pt idx="21">
                  <c:v>865.39999999999986</c:v>
                </c:pt>
                <c:pt idx="22">
                  <c:v>858.10000000000014</c:v>
                </c:pt>
                <c:pt idx="23">
                  <c:v>742.3</c:v>
                </c:pt>
                <c:pt idx="24">
                  <c:v>790.19999999999993</c:v>
                </c:pt>
                <c:pt idx="25">
                  <c:v>880.5</c:v>
                </c:pt>
                <c:pt idx="26">
                  <c:v>916.49999999999977</c:v>
                </c:pt>
                <c:pt idx="27">
                  <c:v>1370.0000000000002</c:v>
                </c:pt>
                <c:pt idx="28">
                  <c:v>1431.8</c:v>
                </c:pt>
                <c:pt idx="29">
                  <c:v>1080.8999999999999</c:v>
                </c:pt>
                <c:pt idx="30">
                  <c:v>641.69999999999993</c:v>
                </c:pt>
                <c:pt idx="31">
                  <c:v>909.6</c:v>
                </c:pt>
                <c:pt idx="32">
                  <c:v>762.7</c:v>
                </c:pt>
                <c:pt idx="33">
                  <c:v>1096.5999999999999</c:v>
                </c:pt>
                <c:pt idx="34">
                  <c:v>1003.8</c:v>
                </c:pt>
                <c:pt idx="35">
                  <c:v>693.19999999999982</c:v>
                </c:pt>
                <c:pt idx="36">
                  <c:v>865.99999999999989</c:v>
                </c:pt>
                <c:pt idx="37">
                  <c:v>662.9</c:v>
                </c:pt>
                <c:pt idx="38">
                  <c:v>1204.8999999999996</c:v>
                </c:pt>
                <c:pt idx="39">
                  <c:v>984.90000000000009</c:v>
                </c:pt>
                <c:pt idx="40">
                  <c:v>1043.7</c:v>
                </c:pt>
                <c:pt idx="41">
                  <c:v>1173.3</c:v>
                </c:pt>
                <c:pt idx="42">
                  <c:v>1055.2</c:v>
                </c:pt>
                <c:pt idx="43">
                  <c:v>997.5</c:v>
                </c:pt>
                <c:pt idx="44">
                  <c:v>1321.4</c:v>
                </c:pt>
                <c:pt idx="45">
                  <c:v>1046.8</c:v>
                </c:pt>
                <c:pt idx="46">
                  <c:v>631.30000000000007</c:v>
                </c:pt>
                <c:pt idx="47">
                  <c:v>972.09999999999991</c:v>
                </c:pt>
                <c:pt idx="48">
                  <c:v>839.7</c:v>
                </c:pt>
                <c:pt idx="49">
                  <c:v>696.70000000000016</c:v>
                </c:pt>
                <c:pt idx="50">
                  <c:v>819.79999999999984</c:v>
                </c:pt>
                <c:pt idx="51">
                  <c:v>1378.8999999999996</c:v>
                </c:pt>
                <c:pt idx="52">
                  <c:v>925.80000000000007</c:v>
                </c:pt>
                <c:pt idx="53">
                  <c:v>1402.6999999999996</c:v>
                </c:pt>
                <c:pt idx="54">
                  <c:v>863.09999999999991</c:v>
                </c:pt>
                <c:pt idx="55">
                  <c:v>1028.9000000000001</c:v>
                </c:pt>
                <c:pt idx="56">
                  <c:v>1030.7</c:v>
                </c:pt>
                <c:pt idx="57">
                  <c:v>978.40000000000009</c:v>
                </c:pt>
                <c:pt idx="58">
                  <c:v>0</c:v>
                </c:pt>
                <c:pt idx="59">
                  <c:v>0</c:v>
                </c:pt>
                <c:pt idx="60">
                  <c:v>0</c:v>
                </c:pt>
              </c:numCache>
            </c:numRef>
          </c:val>
        </c:ser>
        <c:dLbls>
          <c:showLegendKey val="0"/>
          <c:showVal val="0"/>
          <c:showCatName val="0"/>
          <c:showSerName val="0"/>
          <c:showPercent val="0"/>
          <c:showBubbleSize val="0"/>
        </c:dLbls>
        <c:gapWidth val="80"/>
        <c:axId val="405713744"/>
        <c:axId val="405715312"/>
      </c:barChart>
      <c:catAx>
        <c:axId val="405713744"/>
        <c:scaling>
          <c:orientation val="minMax"/>
        </c:scaling>
        <c:delete val="0"/>
        <c:axPos val="b"/>
        <c:majorGridlines>
          <c:spPr>
            <a:ln>
              <a:prstDash val="sysDot"/>
            </a:ln>
          </c:spPr>
        </c:majorGridlines>
        <c:numFmt formatCode="0" sourceLinked="1"/>
        <c:majorTickMark val="out"/>
        <c:minorTickMark val="none"/>
        <c:tickLblPos val="nextTo"/>
        <c:spPr>
          <a:ln w="3175">
            <a:solidFill>
              <a:srgbClr val="000000"/>
            </a:solidFill>
            <a:prstDash val="solid"/>
          </a:ln>
        </c:spPr>
        <c:txPr>
          <a:bodyPr rot="0" vert="horz"/>
          <a:lstStyle/>
          <a:p>
            <a:pPr>
              <a:defRPr lang="es-ES" sz="1000" b="0" i="0" u="none" strike="noStrike" baseline="0">
                <a:solidFill>
                  <a:srgbClr val="000000"/>
                </a:solidFill>
                <a:latin typeface="Arial"/>
                <a:ea typeface="Arial"/>
                <a:cs typeface="Arial"/>
              </a:defRPr>
            </a:pPr>
            <a:endParaRPr lang="es-ES"/>
          </a:p>
        </c:txPr>
        <c:crossAx val="405715312"/>
        <c:crosses val="autoZero"/>
        <c:auto val="1"/>
        <c:lblAlgn val="ctr"/>
        <c:lblOffset val="100"/>
        <c:tickLblSkip val="5"/>
        <c:tickMarkSkip val="5"/>
        <c:noMultiLvlLbl val="0"/>
      </c:catAx>
      <c:valAx>
        <c:axId val="405715312"/>
        <c:scaling>
          <c:orientation val="minMax"/>
        </c:scaling>
        <c:delete val="0"/>
        <c:axPos val="l"/>
        <c:majorGridlines>
          <c:spPr>
            <a:ln w="3175">
              <a:solidFill>
                <a:schemeClr val="tx1">
                  <a:lumMod val="50000"/>
                  <a:lumOff val="50000"/>
                </a:schemeClr>
              </a:solidFill>
              <a:prstDash val="sysDot"/>
            </a:ln>
          </c:spPr>
        </c:majorGridlines>
        <c:title>
          <c:tx>
            <c:rich>
              <a:bodyPr/>
              <a:lstStyle/>
              <a:p>
                <a:pPr>
                  <a:defRPr lang="es-ES" sz="1000" b="0" i="0" u="none" strike="noStrike" baseline="0">
                    <a:solidFill>
                      <a:srgbClr val="000000"/>
                    </a:solidFill>
                    <a:latin typeface="Arial"/>
                    <a:ea typeface="Arial"/>
                    <a:cs typeface="Arial"/>
                  </a:defRPr>
                </a:pPr>
                <a:r>
                  <a:rPr lang="es-ES"/>
                  <a:t>Precipitación Anual [mm]</a:t>
                </a:r>
              </a:p>
            </c:rich>
          </c:tx>
          <c:overlay val="0"/>
          <c:spPr>
            <a:noFill/>
            <a:ln w="25400">
              <a:noFill/>
            </a:ln>
          </c:spPr>
        </c:title>
        <c:numFmt formatCode="0" sourceLinked="0"/>
        <c:majorTickMark val="out"/>
        <c:minorTickMark val="in"/>
        <c:tickLblPos val="nextTo"/>
        <c:spPr>
          <a:ln w="3175">
            <a:solidFill>
              <a:srgbClr val="000000"/>
            </a:solidFill>
            <a:prstDash val="solid"/>
          </a:ln>
        </c:spPr>
        <c:txPr>
          <a:bodyPr rot="0" vert="horz"/>
          <a:lstStyle/>
          <a:p>
            <a:pPr>
              <a:defRPr lang="es-ES" sz="1000" b="0" i="0" u="none" strike="noStrike" baseline="0">
                <a:solidFill>
                  <a:srgbClr val="000000"/>
                </a:solidFill>
                <a:latin typeface="Arial"/>
                <a:ea typeface="Arial"/>
                <a:cs typeface="Arial"/>
              </a:defRPr>
            </a:pPr>
            <a:endParaRPr lang="es-ES"/>
          </a:p>
        </c:txPr>
        <c:crossAx val="405713744"/>
        <c:crosses val="autoZero"/>
        <c:crossBetween val="between"/>
        <c:minorUnit val="50"/>
      </c:valAx>
      <c:spPr>
        <a:solidFill>
          <a:srgbClr val="FFFFFF"/>
        </a:solidFill>
        <a:ln w="12700">
          <a:solidFill>
            <a:srgbClr val="808080"/>
          </a:solidFill>
          <a:prstDash val="solid"/>
        </a:ln>
      </c:spPr>
    </c:plotArea>
    <c:legend>
      <c:legendPos val="b"/>
      <c:layout>
        <c:manualLayout>
          <c:xMode val="edge"/>
          <c:yMode val="edge"/>
          <c:x val="0.24776501655543293"/>
          <c:y val="0.92985815915621495"/>
          <c:w val="0.47151984059377339"/>
          <c:h val="5.2505966587112166E-2"/>
        </c:manualLayout>
      </c:layout>
      <c:overlay val="0"/>
      <c:spPr>
        <a:solidFill>
          <a:srgbClr val="FFFFFF"/>
        </a:solidFill>
        <a:ln w="3175">
          <a:solidFill>
            <a:srgbClr val="000000"/>
          </a:solidFill>
          <a:prstDash val="solid"/>
        </a:ln>
      </c:spPr>
      <c:txPr>
        <a:bodyPr/>
        <a:lstStyle/>
        <a:p>
          <a:pPr>
            <a:defRPr lang="es-ES" sz="920" b="0" i="0" u="none" strike="noStrike" baseline="0">
              <a:solidFill>
                <a:srgbClr val="000000"/>
              </a:solidFill>
              <a:latin typeface="Arial"/>
              <a:ea typeface="Arial"/>
              <a:cs typeface="Arial"/>
            </a:defRPr>
          </a:pPr>
          <a:endParaRPr lang="es-ES"/>
        </a:p>
      </c:txPr>
    </c:legend>
    <c:plotVisOnly val="1"/>
    <c:dispBlanksAs val="gap"/>
    <c:showDLblsOverMax val="0"/>
  </c:chart>
  <c:spPr>
    <a:solidFill>
      <a:srgbClr val="FFFFFF"/>
    </a:solidFill>
    <a:ln w="12700">
      <a:no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121332434574574E-2"/>
          <c:y val="2.6294763478285049E-2"/>
          <c:w val="0.89615683830888049"/>
          <c:h val="0.76485936609307004"/>
        </c:manualLayout>
      </c:layout>
      <c:lineChart>
        <c:grouping val="standard"/>
        <c:varyColors val="0"/>
        <c:ser>
          <c:idx val="1"/>
          <c:order val="0"/>
          <c:tx>
            <c:v>Evaporación máxima</c:v>
          </c:tx>
          <c:spPr>
            <a:ln w="12700">
              <a:solidFill>
                <a:schemeClr val="accent1">
                  <a:lumMod val="50000"/>
                </a:schemeClr>
              </a:solidFill>
              <a:prstDash val="sysDash"/>
            </a:ln>
          </c:spPr>
          <c:marker>
            <c:symbol val="square"/>
            <c:size val="5"/>
            <c:spPr>
              <a:solidFill>
                <a:schemeClr val="accent1">
                  <a:lumMod val="50000"/>
                </a:schemeClr>
              </a:solidFill>
              <a:ln>
                <a:solidFill>
                  <a:schemeClr val="accent1">
                    <a:lumMod val="50000"/>
                  </a:schemeClr>
                </a:solidFill>
                <a:prstDash val="solid"/>
              </a:ln>
            </c:spPr>
          </c:marker>
          <c:cat>
            <c:strRef>
              <c:f>M0024_m!$C$8:$N$8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M0024_m!$C$71:$N$71</c:f>
              <c:numCache>
                <c:formatCode>0.0</c:formatCode>
                <c:ptCount val="12"/>
                <c:pt idx="0">
                  <c:v>151.6</c:v>
                </c:pt>
                <c:pt idx="1">
                  <c:v>133</c:v>
                </c:pt>
                <c:pt idx="2">
                  <c:v>142.9</c:v>
                </c:pt>
                <c:pt idx="3">
                  <c:v>112.20000000000002</c:v>
                </c:pt>
                <c:pt idx="4">
                  <c:v>127.3</c:v>
                </c:pt>
                <c:pt idx="5">
                  <c:v>144.20000000000002</c:v>
                </c:pt>
                <c:pt idx="6">
                  <c:v>185.10000000000005</c:v>
                </c:pt>
                <c:pt idx="7">
                  <c:v>201.60000000000002</c:v>
                </c:pt>
                <c:pt idx="8">
                  <c:v>165.89999999999998</c:v>
                </c:pt>
                <c:pt idx="9">
                  <c:v>151.80000000000001</c:v>
                </c:pt>
                <c:pt idx="10">
                  <c:v>153.4</c:v>
                </c:pt>
                <c:pt idx="11">
                  <c:v>152.79999999999998</c:v>
                </c:pt>
              </c:numCache>
            </c:numRef>
          </c:val>
          <c:smooth val="0"/>
        </c:ser>
        <c:ser>
          <c:idx val="0"/>
          <c:order val="1"/>
          <c:tx>
            <c:v>Evaporación media</c:v>
          </c:tx>
          <c:spPr>
            <a:ln w="12700">
              <a:solidFill>
                <a:srgbClr val="FF0000"/>
              </a:solidFill>
              <a:prstDash val="lgDash"/>
            </a:ln>
          </c:spPr>
          <c:marker>
            <c:symbol val="diamond"/>
            <c:size val="5"/>
            <c:spPr>
              <a:solidFill>
                <a:srgbClr val="FF0000"/>
              </a:solidFill>
              <a:ln>
                <a:solidFill>
                  <a:srgbClr val="FF0000"/>
                </a:solidFill>
                <a:prstDash val="solid"/>
              </a:ln>
            </c:spPr>
          </c:marker>
          <c:cat>
            <c:strRef>
              <c:f>M0024_m!$C$8:$N$8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M0024_m!$C$70:$N$70</c:f>
              <c:numCache>
                <c:formatCode>0.0</c:formatCode>
                <c:ptCount val="12"/>
                <c:pt idx="0">
                  <c:v>110.72499999999998</c:v>
                </c:pt>
                <c:pt idx="1">
                  <c:v>96.717948717948701</c:v>
                </c:pt>
                <c:pt idx="2">
                  <c:v>98.335897435897408</c:v>
                </c:pt>
                <c:pt idx="3">
                  <c:v>92.484999999999985</c:v>
                </c:pt>
                <c:pt idx="4">
                  <c:v>100.0325</c:v>
                </c:pt>
                <c:pt idx="5">
                  <c:v>111.35384615384616</c:v>
                </c:pt>
                <c:pt idx="6">
                  <c:v>134.37179487179489</c:v>
                </c:pt>
                <c:pt idx="7">
                  <c:v>145.82820512820518</c:v>
                </c:pt>
                <c:pt idx="8">
                  <c:v>126.55641025641025</c:v>
                </c:pt>
                <c:pt idx="9">
                  <c:v>113.58250000000001</c:v>
                </c:pt>
                <c:pt idx="10">
                  <c:v>101.22749999999999</c:v>
                </c:pt>
                <c:pt idx="11">
                  <c:v>107.57250000000003</c:v>
                </c:pt>
              </c:numCache>
            </c:numRef>
          </c:val>
          <c:smooth val="0"/>
        </c:ser>
        <c:ser>
          <c:idx val="2"/>
          <c:order val="2"/>
          <c:tx>
            <c:v>Evaporación mínima</c:v>
          </c:tx>
          <c:spPr>
            <a:ln w="12700">
              <a:solidFill>
                <a:srgbClr val="008080"/>
              </a:solidFill>
              <a:prstDash val="solid"/>
            </a:ln>
          </c:spPr>
          <c:marker>
            <c:symbol val="triangle"/>
            <c:size val="5"/>
            <c:spPr>
              <a:solidFill>
                <a:srgbClr val="008080"/>
              </a:solidFill>
              <a:ln>
                <a:solidFill>
                  <a:srgbClr val="008080"/>
                </a:solidFill>
                <a:prstDash val="solid"/>
              </a:ln>
            </c:spPr>
          </c:marker>
          <c:cat>
            <c:strRef>
              <c:f>M0024_m!$C$8:$N$8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M0024_m!$C$72:$N$72</c:f>
              <c:numCache>
                <c:formatCode>0.0</c:formatCode>
                <c:ptCount val="12"/>
                <c:pt idx="0">
                  <c:v>79.099999999999994</c:v>
                </c:pt>
                <c:pt idx="1">
                  <c:v>60.9</c:v>
                </c:pt>
                <c:pt idx="2">
                  <c:v>58.5</c:v>
                </c:pt>
                <c:pt idx="3">
                  <c:v>42.9</c:v>
                </c:pt>
                <c:pt idx="4">
                  <c:v>33.700000000000003</c:v>
                </c:pt>
                <c:pt idx="5">
                  <c:v>74</c:v>
                </c:pt>
                <c:pt idx="6">
                  <c:v>87.500000000000014</c:v>
                </c:pt>
                <c:pt idx="7">
                  <c:v>91.300000000000011</c:v>
                </c:pt>
                <c:pt idx="8">
                  <c:v>86.500000000000014</c:v>
                </c:pt>
                <c:pt idx="9">
                  <c:v>72.399999999999991</c:v>
                </c:pt>
                <c:pt idx="10">
                  <c:v>43.3</c:v>
                </c:pt>
                <c:pt idx="11">
                  <c:v>66.900000000000006</c:v>
                </c:pt>
              </c:numCache>
            </c:numRef>
          </c:val>
          <c:smooth val="0"/>
        </c:ser>
        <c:dLbls>
          <c:showLegendKey val="0"/>
          <c:showVal val="0"/>
          <c:showCatName val="0"/>
          <c:showSerName val="0"/>
          <c:showPercent val="0"/>
          <c:showBubbleSize val="0"/>
        </c:dLbls>
        <c:marker val="1"/>
        <c:smooth val="0"/>
        <c:axId val="405715704"/>
        <c:axId val="271397936"/>
      </c:lineChart>
      <c:catAx>
        <c:axId val="405715704"/>
        <c:scaling>
          <c:orientation val="minMax"/>
        </c:scaling>
        <c:delete val="0"/>
        <c:axPos val="b"/>
        <c:majorGridlines>
          <c:spPr>
            <a:ln>
              <a:prstDash val="sysDot"/>
            </a:ln>
          </c:spPr>
        </c:majorGridlines>
        <c:numFmt formatCode="General" sourceLinked="0"/>
        <c:majorTickMark val="out"/>
        <c:minorTickMark val="none"/>
        <c:tickLblPos val="nextTo"/>
        <c:spPr>
          <a:ln w="3175">
            <a:solidFill>
              <a:srgbClr val="000000"/>
            </a:solidFill>
            <a:prstDash val="solid"/>
          </a:ln>
        </c:spPr>
        <c:txPr>
          <a:bodyPr rot="-2700000" vert="horz"/>
          <a:lstStyle/>
          <a:p>
            <a:pPr>
              <a:defRPr/>
            </a:pPr>
            <a:endParaRPr lang="es-ES"/>
          </a:p>
        </c:txPr>
        <c:crossAx val="271397936"/>
        <c:crosses val="autoZero"/>
        <c:auto val="1"/>
        <c:lblAlgn val="ctr"/>
        <c:lblOffset val="100"/>
        <c:tickLblSkip val="1"/>
        <c:tickMarkSkip val="1"/>
        <c:noMultiLvlLbl val="0"/>
      </c:catAx>
      <c:valAx>
        <c:axId val="271397936"/>
        <c:scaling>
          <c:orientation val="minMax"/>
        </c:scaling>
        <c:delete val="0"/>
        <c:axPos val="l"/>
        <c:majorGridlines>
          <c:spPr>
            <a:ln w="3175">
              <a:solidFill>
                <a:schemeClr val="tx1">
                  <a:lumMod val="50000"/>
                  <a:lumOff val="50000"/>
                </a:schemeClr>
              </a:solidFill>
              <a:prstDash val="sysDot"/>
            </a:ln>
          </c:spPr>
        </c:majorGridlines>
        <c:title>
          <c:tx>
            <c:rich>
              <a:bodyPr/>
              <a:lstStyle/>
              <a:p>
                <a:pPr>
                  <a:defRPr/>
                </a:pPr>
                <a:r>
                  <a:rPr lang="es-ES"/>
                  <a:t>Evaporación Mensual [mm]</a:t>
                </a:r>
              </a:p>
            </c:rich>
          </c:tx>
          <c:layout>
            <c:manualLayout>
              <c:xMode val="edge"/>
              <c:yMode val="edge"/>
              <c:x val="5.4618479883125409E-3"/>
              <c:y val="0.2399561547295347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405715704"/>
        <c:crosses val="autoZero"/>
        <c:crossBetween val="between"/>
      </c:valAx>
      <c:spPr>
        <a:noFill/>
        <a:ln w="25400">
          <a:noFill/>
        </a:ln>
      </c:spPr>
    </c:plotArea>
    <c:legend>
      <c:legendPos val="r"/>
      <c:layout>
        <c:manualLayout>
          <c:xMode val="edge"/>
          <c:yMode val="edge"/>
          <c:x val="0.12960445195555767"/>
          <c:y val="0.92976054340968661"/>
          <c:w val="0.77879774964629889"/>
          <c:h val="5.0208646456462745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12700">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43912448700466"/>
          <c:y val="2.9278193439004854E-2"/>
          <c:w val="0.86579506818468011"/>
          <c:h val="0.80894835998260939"/>
        </c:manualLayout>
      </c:layout>
      <c:barChart>
        <c:barDir val="col"/>
        <c:grouping val="clustered"/>
        <c:varyColors val="0"/>
        <c:ser>
          <c:idx val="3"/>
          <c:order val="0"/>
          <c:tx>
            <c:strRef>
              <c:f>M0024_m!$D$4</c:f>
              <c:strCache>
                <c:ptCount val="1"/>
                <c:pt idx="0">
                  <c:v>QUITO INAMHI-IÑAQUITO</c:v>
                </c:pt>
              </c:strCache>
            </c:strRef>
          </c:tx>
          <c:spPr>
            <a:solidFill>
              <a:srgbClr val="7030A0"/>
            </a:solidFill>
            <a:ln w="12700">
              <a:solidFill>
                <a:srgbClr val="000000"/>
              </a:solidFill>
              <a:prstDash val="solid"/>
            </a:ln>
          </c:spPr>
          <c:invertIfNegative val="0"/>
          <c:cat>
            <c:numRef>
              <c:f>M0024_m!$B$29:$B$69</c:f>
              <c:numCache>
                <c:formatCode>0</c:formatCode>
                <c:ptCount val="41"/>
                <c:pt idx="0">
                  <c:v>1975</c:v>
                </c:pt>
                <c:pt idx="1">
                  <c:v>1976</c:v>
                </c:pt>
                <c:pt idx="2">
                  <c:v>1977</c:v>
                </c:pt>
                <c:pt idx="3">
                  <c:v>1978</c:v>
                </c:pt>
                <c:pt idx="4">
                  <c:v>1979</c:v>
                </c:pt>
                <c:pt idx="5">
                  <c:v>1980</c:v>
                </c:pt>
                <c:pt idx="6">
                  <c:v>1981</c:v>
                </c:pt>
                <c:pt idx="7">
                  <c:v>1982</c:v>
                </c:pt>
                <c:pt idx="8">
                  <c:v>1983</c:v>
                </c:pt>
                <c:pt idx="9">
                  <c:v>1984</c:v>
                </c:pt>
                <c:pt idx="10">
                  <c:v>1985</c:v>
                </c:pt>
                <c:pt idx="11">
                  <c:v>1986</c:v>
                </c:pt>
                <c:pt idx="12">
                  <c:v>1987</c:v>
                </c:pt>
                <c:pt idx="13">
                  <c:v>1988</c:v>
                </c:pt>
                <c:pt idx="14">
                  <c:v>1989</c:v>
                </c:pt>
                <c:pt idx="15">
                  <c:v>1990</c:v>
                </c:pt>
                <c:pt idx="16">
                  <c:v>1991</c:v>
                </c:pt>
                <c:pt idx="17">
                  <c:v>1992</c:v>
                </c:pt>
                <c:pt idx="18">
                  <c:v>1993</c:v>
                </c:pt>
                <c:pt idx="19">
                  <c:v>1994</c:v>
                </c:pt>
                <c:pt idx="20">
                  <c:v>1995</c:v>
                </c:pt>
                <c:pt idx="21">
                  <c:v>1996</c:v>
                </c:pt>
                <c:pt idx="22">
                  <c:v>1997</c:v>
                </c:pt>
                <c:pt idx="23">
                  <c:v>1998</c:v>
                </c:pt>
                <c:pt idx="24">
                  <c:v>1999</c:v>
                </c:pt>
                <c:pt idx="25">
                  <c:v>2000</c:v>
                </c:pt>
                <c:pt idx="26">
                  <c:v>2001</c:v>
                </c:pt>
                <c:pt idx="27">
                  <c:v>2002</c:v>
                </c:pt>
                <c:pt idx="28">
                  <c:v>2003</c:v>
                </c:pt>
                <c:pt idx="29">
                  <c:v>2004</c:v>
                </c:pt>
                <c:pt idx="30">
                  <c:v>2005</c:v>
                </c:pt>
                <c:pt idx="31">
                  <c:v>2006</c:v>
                </c:pt>
                <c:pt idx="32">
                  <c:v>2007</c:v>
                </c:pt>
                <c:pt idx="33">
                  <c:v>2008</c:v>
                </c:pt>
                <c:pt idx="34">
                  <c:v>2009</c:v>
                </c:pt>
                <c:pt idx="35">
                  <c:v>2010</c:v>
                </c:pt>
                <c:pt idx="36">
                  <c:v>2011</c:v>
                </c:pt>
                <c:pt idx="37">
                  <c:v>2012</c:v>
                </c:pt>
                <c:pt idx="38">
                  <c:v>2013</c:v>
                </c:pt>
                <c:pt idx="39">
                  <c:v>2014</c:v>
                </c:pt>
                <c:pt idx="40">
                  <c:v>2015</c:v>
                </c:pt>
              </c:numCache>
            </c:numRef>
          </c:cat>
          <c:val>
            <c:numRef>
              <c:f>M0024_m!$O$29:$O$69</c:f>
              <c:numCache>
                <c:formatCode>0.0</c:formatCode>
                <c:ptCount val="41"/>
                <c:pt idx="0">
                  <c:v>0</c:v>
                </c:pt>
                <c:pt idx="1">
                  <c:v>1308.3</c:v>
                </c:pt>
                <c:pt idx="2">
                  <c:v>1226.5000000000002</c:v>
                </c:pt>
                <c:pt idx="3">
                  <c:v>1195.3</c:v>
                </c:pt>
                <c:pt idx="4">
                  <c:v>1496.5</c:v>
                </c:pt>
                <c:pt idx="5">
                  <c:v>1556</c:v>
                </c:pt>
                <c:pt idx="6">
                  <c:v>1433</c:v>
                </c:pt>
                <c:pt idx="7">
                  <c:v>1521</c:v>
                </c:pt>
                <c:pt idx="8">
                  <c:v>1432.2</c:v>
                </c:pt>
                <c:pt idx="9">
                  <c:v>1271</c:v>
                </c:pt>
                <c:pt idx="10">
                  <c:v>0</c:v>
                </c:pt>
                <c:pt idx="11">
                  <c:v>1386.2</c:v>
                </c:pt>
                <c:pt idx="12">
                  <c:v>1510.1000000000001</c:v>
                </c:pt>
                <c:pt idx="13">
                  <c:v>1399.8999999999999</c:v>
                </c:pt>
                <c:pt idx="14">
                  <c:v>1287.8999999999999</c:v>
                </c:pt>
                <c:pt idx="15">
                  <c:v>1319.5</c:v>
                </c:pt>
                <c:pt idx="16">
                  <c:v>1475.0000000000002</c:v>
                </c:pt>
                <c:pt idx="17">
                  <c:v>1358.1</c:v>
                </c:pt>
                <c:pt idx="18">
                  <c:v>1429.7999999999997</c:v>
                </c:pt>
                <c:pt idx="19">
                  <c:v>1363.1</c:v>
                </c:pt>
                <c:pt idx="20">
                  <c:v>1410.6</c:v>
                </c:pt>
                <c:pt idx="21">
                  <c:v>1328.6</c:v>
                </c:pt>
                <c:pt idx="22">
                  <c:v>1466.1</c:v>
                </c:pt>
                <c:pt idx="23">
                  <c:v>1174</c:v>
                </c:pt>
                <c:pt idx="24">
                  <c:v>1129.8999999999999</c:v>
                </c:pt>
                <c:pt idx="25">
                  <c:v>1132.8999999999999</c:v>
                </c:pt>
                <c:pt idx="26">
                  <c:v>1313.8</c:v>
                </c:pt>
                <c:pt idx="27">
                  <c:v>1382.0999999999997</c:v>
                </c:pt>
                <c:pt idx="28">
                  <c:v>1390.6</c:v>
                </c:pt>
                <c:pt idx="29">
                  <c:v>1411.5</c:v>
                </c:pt>
                <c:pt idx="30">
                  <c:v>1305.9000000000001</c:v>
                </c:pt>
                <c:pt idx="31">
                  <c:v>1290.8</c:v>
                </c:pt>
                <c:pt idx="32">
                  <c:v>1381.8999999999999</c:v>
                </c:pt>
                <c:pt idx="33">
                  <c:v>1092</c:v>
                </c:pt>
                <c:pt idx="34">
                  <c:v>1369.1000000000001</c:v>
                </c:pt>
                <c:pt idx="35">
                  <c:v>1189</c:v>
                </c:pt>
                <c:pt idx="36">
                  <c:v>1241.5</c:v>
                </c:pt>
                <c:pt idx="37">
                  <c:v>1267.3</c:v>
                </c:pt>
                <c:pt idx="38">
                  <c:v>1267.0999999999999</c:v>
                </c:pt>
                <c:pt idx="39">
                  <c:v>1241.6000000000001</c:v>
                </c:pt>
                <c:pt idx="40">
                  <c:v>1428.5</c:v>
                </c:pt>
              </c:numCache>
            </c:numRef>
          </c:val>
        </c:ser>
        <c:dLbls>
          <c:showLegendKey val="0"/>
          <c:showVal val="0"/>
          <c:showCatName val="0"/>
          <c:showSerName val="0"/>
          <c:showPercent val="0"/>
          <c:showBubbleSize val="0"/>
        </c:dLbls>
        <c:gapWidth val="80"/>
        <c:axId val="271398720"/>
        <c:axId val="556037216"/>
      </c:barChart>
      <c:catAx>
        <c:axId val="271398720"/>
        <c:scaling>
          <c:orientation val="minMax"/>
        </c:scaling>
        <c:delete val="0"/>
        <c:axPos val="b"/>
        <c:majorGridlines>
          <c:spPr>
            <a:ln>
              <a:prstDash val="sysDot"/>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es-ES"/>
          </a:p>
        </c:txPr>
        <c:crossAx val="556037216"/>
        <c:crosses val="autoZero"/>
        <c:auto val="1"/>
        <c:lblAlgn val="ctr"/>
        <c:lblOffset val="100"/>
        <c:tickLblSkip val="5"/>
        <c:tickMarkSkip val="5"/>
        <c:noMultiLvlLbl val="0"/>
      </c:catAx>
      <c:valAx>
        <c:axId val="556037216"/>
        <c:scaling>
          <c:orientation val="minMax"/>
        </c:scaling>
        <c:delete val="0"/>
        <c:axPos val="l"/>
        <c:majorGridlines>
          <c:spPr>
            <a:ln w="3175">
              <a:solidFill>
                <a:schemeClr val="tx1">
                  <a:lumMod val="50000"/>
                  <a:lumOff val="50000"/>
                </a:schemeClr>
              </a:solidFill>
              <a:prstDash val="sysDot"/>
            </a:ln>
          </c:spPr>
        </c:majorGridlines>
        <c:title>
          <c:tx>
            <c:rich>
              <a:bodyPr/>
              <a:lstStyle/>
              <a:p>
                <a:pPr>
                  <a:defRPr/>
                </a:pPr>
                <a:r>
                  <a:rPr lang="es-ES"/>
                  <a:t>Evaporación Anual [mm]</a:t>
                </a:r>
              </a:p>
            </c:rich>
          </c:tx>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271398720"/>
        <c:crosses val="autoZero"/>
        <c:crossBetween val="between"/>
        <c:majorUnit val="500"/>
      </c:valAx>
      <c:spPr>
        <a:solidFill>
          <a:srgbClr val="FFFFFF"/>
        </a:solidFill>
        <a:ln w="12700">
          <a:solidFill>
            <a:srgbClr val="808080"/>
          </a:solidFill>
          <a:prstDash val="solid"/>
        </a:ln>
      </c:spPr>
    </c:plotArea>
    <c:legend>
      <c:legendPos val="b"/>
      <c:layout>
        <c:manualLayout>
          <c:xMode val="edge"/>
          <c:yMode val="edge"/>
          <c:x val="0.3324310560662514"/>
          <c:y val="0.93176089297915032"/>
          <c:w val="0.33276160917326536"/>
          <c:h val="6.1991302545564543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12700">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44507078891591E-2"/>
          <c:y val="2.4689031859412156E-2"/>
          <c:w val="0.90183239383411973"/>
          <c:h val="0.75502346539371168"/>
        </c:manualLayout>
      </c:layout>
      <c:lineChart>
        <c:grouping val="standard"/>
        <c:varyColors val="0"/>
        <c:ser>
          <c:idx val="0"/>
          <c:order val="0"/>
          <c:tx>
            <c:strRef>
              <c:f>RESUMEN!$A$4</c:f>
              <c:strCache>
                <c:ptCount val="1"/>
                <c:pt idx="0">
                  <c:v>M0024</c:v>
                </c:pt>
              </c:strCache>
            </c:strRef>
          </c:tx>
          <c:spPr>
            <a:ln w="15875">
              <a:solidFill>
                <a:srgbClr val="7030A0"/>
              </a:solidFill>
            </a:ln>
          </c:spPr>
          <c:marker>
            <c:symbol val="circle"/>
            <c:size val="4"/>
            <c:spPr>
              <a:solidFill>
                <a:srgbClr val="7030A0"/>
              </a:solidFill>
              <a:ln>
                <a:solidFill>
                  <a:srgbClr val="7030A0"/>
                </a:solidFill>
              </a:ln>
            </c:spPr>
          </c:marker>
          <c:val>
            <c:numRef>
              <c:f>RESUMEN!$D$4:$O$4</c:f>
              <c:numCache>
                <c:formatCode>0.0</c:formatCode>
                <c:ptCount val="12"/>
                <c:pt idx="0">
                  <c:v>75</c:v>
                </c:pt>
                <c:pt idx="1">
                  <c:v>75.625</c:v>
                </c:pt>
                <c:pt idx="2">
                  <c:v>76.625</c:v>
                </c:pt>
                <c:pt idx="3">
                  <c:v>77.487804878048777</c:v>
                </c:pt>
                <c:pt idx="4">
                  <c:v>75.589743589743591</c:v>
                </c:pt>
                <c:pt idx="5">
                  <c:v>68.525000000000006</c:v>
                </c:pt>
                <c:pt idx="6">
                  <c:v>63.6</c:v>
                </c:pt>
                <c:pt idx="7">
                  <c:v>61.666666666666671</c:v>
                </c:pt>
                <c:pt idx="8">
                  <c:v>65.95</c:v>
                </c:pt>
                <c:pt idx="9">
                  <c:v>73.243902439024396</c:v>
                </c:pt>
                <c:pt idx="10">
                  <c:v>75.5</c:v>
                </c:pt>
                <c:pt idx="11">
                  <c:v>75.525000000000006</c:v>
                </c:pt>
              </c:numCache>
            </c:numRef>
          </c:val>
          <c:smooth val="0"/>
        </c:ser>
        <c:ser>
          <c:idx val="6"/>
          <c:order val="1"/>
          <c:tx>
            <c:strRef>
              <c:f>RESUMEN!$A$5</c:f>
              <c:strCache>
                <c:ptCount val="1"/>
                <c:pt idx="0">
                  <c:v>M0054</c:v>
                </c:pt>
              </c:strCache>
            </c:strRef>
          </c:tx>
          <c:spPr>
            <a:ln w="15875">
              <a:solidFill>
                <a:schemeClr val="accent6">
                  <a:lumMod val="75000"/>
                </a:schemeClr>
              </a:solidFill>
            </a:ln>
          </c:spPr>
          <c:marker>
            <c:symbol val="square"/>
            <c:size val="3"/>
            <c:spPr>
              <a:solidFill>
                <a:schemeClr val="accent6">
                  <a:lumMod val="75000"/>
                </a:schemeClr>
              </a:solidFill>
              <a:ln w="15875">
                <a:solidFill>
                  <a:schemeClr val="accent6">
                    <a:lumMod val="75000"/>
                  </a:schemeClr>
                </a:solidFill>
              </a:ln>
            </c:spPr>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RESUMEN!$D$5:$O$5</c:f>
              <c:numCache>
                <c:formatCode>0.0</c:formatCode>
                <c:ptCount val="12"/>
                <c:pt idx="0">
                  <c:v>78.100516558488607</c:v>
                </c:pt>
                <c:pt idx="1">
                  <c:v>79.59489782608695</c:v>
                </c:pt>
                <c:pt idx="2">
                  <c:v>79.640919149068324</c:v>
                </c:pt>
                <c:pt idx="3">
                  <c:v>81.102932324741218</c:v>
                </c:pt>
                <c:pt idx="4">
                  <c:v>79.036447114492759</c:v>
                </c:pt>
                <c:pt idx="5">
                  <c:v>74.013537391304368</c:v>
                </c:pt>
                <c:pt idx="6">
                  <c:v>67.852949547522741</c:v>
                </c:pt>
                <c:pt idx="7">
                  <c:v>66.850352526236904</c:v>
                </c:pt>
                <c:pt idx="8">
                  <c:v>71.05870156521739</c:v>
                </c:pt>
                <c:pt idx="9">
                  <c:v>77.108413791203233</c:v>
                </c:pt>
                <c:pt idx="10">
                  <c:v>79.314399179215272</c:v>
                </c:pt>
                <c:pt idx="11">
                  <c:v>78.442384231707322</c:v>
                </c:pt>
              </c:numCache>
            </c:numRef>
          </c:val>
          <c:smooth val="0"/>
        </c:ser>
        <c:ser>
          <c:idx val="1"/>
          <c:order val="2"/>
          <c:tx>
            <c:strRef>
              <c:f>RESUMEN!$A$6</c:f>
              <c:strCache>
                <c:ptCount val="1"/>
                <c:pt idx="0">
                  <c:v>M0055</c:v>
                </c:pt>
              </c:strCache>
            </c:strRef>
          </c:tx>
          <c:spPr>
            <a:ln w="15875"/>
          </c:spPr>
          <c:marker>
            <c:symbol val="diamond"/>
            <c:size val="5"/>
          </c:marker>
          <c:val>
            <c:numRef>
              <c:f>RESUMEN!$D$6:$O$6</c:f>
              <c:numCache>
                <c:formatCode>0.0</c:formatCode>
                <c:ptCount val="12"/>
                <c:pt idx="0">
                  <c:v>77</c:v>
                </c:pt>
                <c:pt idx="1">
                  <c:v>77.65384615384616</c:v>
                </c:pt>
                <c:pt idx="2">
                  <c:v>78.538461538461533</c:v>
                </c:pt>
                <c:pt idx="3">
                  <c:v>79.769230769230774</c:v>
                </c:pt>
                <c:pt idx="4">
                  <c:v>77.038461538461533</c:v>
                </c:pt>
                <c:pt idx="5">
                  <c:v>70.961538461538467</c:v>
                </c:pt>
                <c:pt idx="6">
                  <c:v>64.34615384615384</c:v>
                </c:pt>
                <c:pt idx="7">
                  <c:v>62.596153846153847</c:v>
                </c:pt>
                <c:pt idx="8">
                  <c:v>68.25</c:v>
                </c:pt>
                <c:pt idx="9">
                  <c:v>75.17307692307692</c:v>
                </c:pt>
                <c:pt idx="10">
                  <c:v>77.34615384615384</c:v>
                </c:pt>
                <c:pt idx="11">
                  <c:v>77.115384615384613</c:v>
                </c:pt>
              </c:numCache>
            </c:numRef>
          </c:val>
          <c:smooth val="0"/>
        </c:ser>
        <c:ser>
          <c:idx val="4"/>
          <c:order val="3"/>
          <c:tx>
            <c:strRef>
              <c:f>RESUMEN!$A$7</c:f>
              <c:strCache>
                <c:ptCount val="1"/>
                <c:pt idx="0">
                  <c:v>M0115</c:v>
                </c:pt>
              </c:strCache>
            </c:strRef>
          </c:tx>
          <c:spPr>
            <a:ln w="15875"/>
          </c:spPr>
          <c:marker>
            <c:symbol val="triangle"/>
            <c:size val="5"/>
            <c:spPr>
              <a:ln w="9525"/>
            </c:spPr>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RESUMEN!$D$7:$O$7</c:f>
              <c:numCache>
                <c:formatCode>0.0</c:formatCode>
                <c:ptCount val="12"/>
                <c:pt idx="0">
                  <c:v>86.071428571428569</c:v>
                </c:pt>
                <c:pt idx="1">
                  <c:v>86.785714285714292</c:v>
                </c:pt>
                <c:pt idx="2">
                  <c:v>85.461538461538467</c:v>
                </c:pt>
                <c:pt idx="3">
                  <c:v>87.642857142857139</c:v>
                </c:pt>
                <c:pt idx="4">
                  <c:v>86.230769230769226</c:v>
                </c:pt>
                <c:pt idx="5">
                  <c:v>83</c:v>
                </c:pt>
                <c:pt idx="6">
                  <c:v>80.07692307692308</c:v>
                </c:pt>
                <c:pt idx="7">
                  <c:v>80.84615384615384</c:v>
                </c:pt>
                <c:pt idx="8">
                  <c:v>83.461538461538467</c:v>
                </c:pt>
                <c:pt idx="9">
                  <c:v>86</c:v>
                </c:pt>
                <c:pt idx="10">
                  <c:v>84.333333333333329</c:v>
                </c:pt>
                <c:pt idx="11">
                  <c:v>86.272727272727266</c:v>
                </c:pt>
              </c:numCache>
            </c:numRef>
          </c:val>
          <c:smooth val="0"/>
        </c:ser>
        <c:dLbls>
          <c:showLegendKey val="0"/>
          <c:showVal val="0"/>
          <c:showCatName val="0"/>
          <c:showSerName val="0"/>
          <c:showPercent val="0"/>
          <c:showBubbleSize val="0"/>
        </c:dLbls>
        <c:marker val="1"/>
        <c:smooth val="0"/>
        <c:axId val="556036040"/>
        <c:axId val="556033688"/>
      </c:lineChart>
      <c:catAx>
        <c:axId val="556036040"/>
        <c:scaling>
          <c:orientation val="minMax"/>
        </c:scaling>
        <c:delete val="0"/>
        <c:axPos val="b"/>
        <c:majorGridlines>
          <c:spPr>
            <a:ln w="3175">
              <a:solidFill>
                <a:schemeClr val="bg1">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1500000" vert="horz"/>
          <a:lstStyle/>
          <a:p>
            <a:pPr>
              <a:defRPr/>
            </a:pPr>
            <a:endParaRPr lang="es-ES"/>
          </a:p>
        </c:txPr>
        <c:crossAx val="556033688"/>
        <c:crosses val="autoZero"/>
        <c:auto val="1"/>
        <c:lblAlgn val="ctr"/>
        <c:lblOffset val="100"/>
        <c:tickLblSkip val="1"/>
        <c:tickMarkSkip val="1"/>
        <c:noMultiLvlLbl val="0"/>
      </c:catAx>
      <c:valAx>
        <c:axId val="556033688"/>
        <c:scaling>
          <c:orientation val="minMax"/>
        </c:scaling>
        <c:delete val="0"/>
        <c:axPos val="l"/>
        <c:majorGridlines>
          <c:spPr>
            <a:ln w="3175">
              <a:solidFill>
                <a:schemeClr val="bg1">
                  <a:lumMod val="50000"/>
                </a:schemeClr>
              </a:solidFill>
              <a:prstDash val="sysDot"/>
            </a:ln>
          </c:spPr>
        </c:majorGridlines>
        <c:title>
          <c:tx>
            <c:rich>
              <a:bodyPr/>
              <a:lstStyle/>
              <a:p>
                <a:pPr>
                  <a:defRPr/>
                </a:pPr>
                <a:r>
                  <a:rPr lang="en-US"/>
                  <a:t>Humedad Relativa (%)</a:t>
                </a:r>
              </a:p>
            </c:rich>
          </c:tx>
          <c:layout>
            <c:manualLayout>
              <c:xMode val="edge"/>
              <c:yMode val="edge"/>
              <c:x val="9.8365938030088671E-3"/>
              <c:y val="0.1561152534849971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556036040"/>
        <c:crosses val="autoZero"/>
        <c:crossBetween val="between"/>
        <c:majorUnit val="20"/>
        <c:minorUnit val="10"/>
      </c:valAx>
      <c:spPr>
        <a:solidFill>
          <a:srgbClr val="FFFFFF"/>
        </a:solidFill>
        <a:ln w="12700">
          <a:solidFill>
            <a:srgbClr val="808080"/>
          </a:solidFill>
          <a:prstDash val="solid"/>
        </a:ln>
      </c:spPr>
    </c:plotArea>
    <c:legend>
      <c:legendPos val="b"/>
      <c:layout>
        <c:manualLayout>
          <c:xMode val="edge"/>
          <c:yMode val="edge"/>
          <c:x val="0.19289912667313575"/>
          <c:y val="0.90321444575006593"/>
          <c:w val="0.62434519003562927"/>
          <c:h val="5.402198991121520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0643932333502"/>
          <c:y val="2.5441157525327079E-2"/>
          <c:w val="0.86417235323974229"/>
          <c:h val="0.79288342948852264"/>
        </c:manualLayout>
      </c:layout>
      <c:barChart>
        <c:barDir val="col"/>
        <c:grouping val="clustered"/>
        <c:varyColors val="0"/>
        <c:ser>
          <c:idx val="3"/>
          <c:order val="0"/>
          <c:tx>
            <c:strRef>
              <c:f>M055_HR!$D$4</c:f>
              <c:strCache>
                <c:ptCount val="1"/>
                <c:pt idx="0">
                  <c:v>AEROPUERTO MARISCAL SUCRE</c:v>
                </c:pt>
              </c:strCache>
            </c:strRef>
          </c:tx>
          <c:spPr>
            <a:solidFill>
              <a:srgbClr val="7030A0"/>
            </a:solidFill>
            <a:ln w="12700">
              <a:solidFill>
                <a:srgbClr val="000000"/>
              </a:solidFill>
              <a:prstDash val="solid"/>
            </a:ln>
          </c:spPr>
          <c:invertIfNegative val="0"/>
          <c:cat>
            <c:numRef>
              <c:f>M055_HR!$B$9:$B$62</c:f>
              <c:numCache>
                <c:formatCode>0</c:formatCode>
                <c:ptCount val="54"/>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numCache>
            </c:numRef>
          </c:cat>
          <c:val>
            <c:numRef>
              <c:f>M055_HR!$O$9:$O$62</c:f>
              <c:numCache>
                <c:formatCode>0.0</c:formatCode>
                <c:ptCount val="54"/>
                <c:pt idx="0">
                  <c:v>0</c:v>
                </c:pt>
                <c:pt idx="1">
                  <c:v>75.083333333333329</c:v>
                </c:pt>
                <c:pt idx="2">
                  <c:v>78.083333333333329</c:v>
                </c:pt>
                <c:pt idx="3">
                  <c:v>72.5</c:v>
                </c:pt>
                <c:pt idx="4">
                  <c:v>76</c:v>
                </c:pt>
                <c:pt idx="5">
                  <c:v>77.416666666666671</c:v>
                </c:pt>
                <c:pt idx="6">
                  <c:v>76.083333333333329</c:v>
                </c:pt>
                <c:pt idx="7">
                  <c:v>75.5</c:v>
                </c:pt>
                <c:pt idx="8">
                  <c:v>75.833333333333329</c:v>
                </c:pt>
                <c:pt idx="9">
                  <c:v>74.666666666666671</c:v>
                </c:pt>
                <c:pt idx="10">
                  <c:v>78.083333333333329</c:v>
                </c:pt>
                <c:pt idx="11">
                  <c:v>80.166666666666671</c:v>
                </c:pt>
                <c:pt idx="12">
                  <c:v>77.25</c:v>
                </c:pt>
                <c:pt idx="13">
                  <c:v>76.833333333333329</c:v>
                </c:pt>
                <c:pt idx="14">
                  <c:v>76.583333333333329</c:v>
                </c:pt>
                <c:pt idx="15">
                  <c:v>77</c:v>
                </c:pt>
                <c:pt idx="16">
                  <c:v>70.583333333333329</c:v>
                </c:pt>
                <c:pt idx="17">
                  <c:v>68.333333333333329</c:v>
                </c:pt>
                <c:pt idx="18">
                  <c:v>69.666666666666671</c:v>
                </c:pt>
                <c:pt idx="19">
                  <c:v>69.416666666666671</c:v>
                </c:pt>
                <c:pt idx="20">
                  <c:v>71.083333333333329</c:v>
                </c:pt>
                <c:pt idx="21">
                  <c:v>72.333333333333329</c:v>
                </c:pt>
                <c:pt idx="22">
                  <c:v>74.333333333333329</c:v>
                </c:pt>
                <c:pt idx="23">
                  <c:v>73.25</c:v>
                </c:pt>
                <c:pt idx="24">
                  <c:v>74.333333333333329</c:v>
                </c:pt>
                <c:pt idx="25">
                  <c:v>70.5</c:v>
                </c:pt>
                <c:pt idx="26">
                  <c:v>71.5</c:v>
                </c:pt>
                <c:pt idx="27">
                  <c:v>69.666666666666671</c:v>
                </c:pt>
                <c:pt idx="28">
                  <c:v>72.333333333333329</c:v>
                </c:pt>
                <c:pt idx="29">
                  <c:v>69.583333333333329</c:v>
                </c:pt>
                <c:pt idx="30">
                  <c:v>67</c:v>
                </c:pt>
                <c:pt idx="31">
                  <c:v>72.666666666666671</c:v>
                </c:pt>
                <c:pt idx="32">
                  <c:v>70.25</c:v>
                </c:pt>
                <c:pt idx="33">
                  <c:v>74.833333333333329</c:v>
                </c:pt>
                <c:pt idx="34">
                  <c:v>73.333333333333329</c:v>
                </c:pt>
                <c:pt idx="35">
                  <c:v>75</c:v>
                </c:pt>
                <c:pt idx="36">
                  <c:v>79.666666666666671</c:v>
                </c:pt>
                <c:pt idx="37">
                  <c:v>72.25</c:v>
                </c:pt>
                <c:pt idx="38">
                  <c:v>74.75</c:v>
                </c:pt>
                <c:pt idx="39">
                  <c:v>78.583333333333329</c:v>
                </c:pt>
                <c:pt idx="40">
                  <c:v>78.166666666666671</c:v>
                </c:pt>
                <c:pt idx="41">
                  <c:v>74</c:v>
                </c:pt>
                <c:pt idx="42">
                  <c:v>74.583333333333329</c:v>
                </c:pt>
                <c:pt idx="43">
                  <c:v>75</c:v>
                </c:pt>
                <c:pt idx="44">
                  <c:v>71.666666666666671</c:v>
                </c:pt>
                <c:pt idx="45">
                  <c:v>70.666666666666671</c:v>
                </c:pt>
                <c:pt idx="46">
                  <c:v>72.083333333333329</c:v>
                </c:pt>
                <c:pt idx="47">
                  <c:v>73.25</c:v>
                </c:pt>
                <c:pt idx="48">
                  <c:v>77.75</c:v>
                </c:pt>
                <c:pt idx="49">
                  <c:v>72.083333333333329</c:v>
                </c:pt>
                <c:pt idx="50">
                  <c:v>72.916666666666671</c:v>
                </c:pt>
                <c:pt idx="51">
                  <c:v>74.25</c:v>
                </c:pt>
                <c:pt idx="52">
                  <c:v>69.666666666666671</c:v>
                </c:pt>
                <c:pt idx="53">
                  <c:v>0</c:v>
                </c:pt>
              </c:numCache>
            </c:numRef>
          </c:val>
        </c:ser>
        <c:dLbls>
          <c:showLegendKey val="0"/>
          <c:showVal val="0"/>
          <c:showCatName val="0"/>
          <c:showSerName val="0"/>
          <c:showPercent val="0"/>
          <c:showBubbleSize val="0"/>
        </c:dLbls>
        <c:gapWidth val="80"/>
        <c:axId val="556035256"/>
        <c:axId val="556034472"/>
      </c:barChart>
      <c:catAx>
        <c:axId val="556035256"/>
        <c:scaling>
          <c:orientation val="minMax"/>
        </c:scaling>
        <c:delete val="0"/>
        <c:axPos val="b"/>
        <c:majorGridlines>
          <c:spPr>
            <a:ln>
              <a:prstDash val="sysDot"/>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es-ES"/>
          </a:p>
        </c:txPr>
        <c:crossAx val="556034472"/>
        <c:crosses val="autoZero"/>
        <c:auto val="1"/>
        <c:lblAlgn val="ctr"/>
        <c:lblOffset val="100"/>
        <c:tickLblSkip val="5"/>
        <c:tickMarkSkip val="5"/>
        <c:noMultiLvlLbl val="0"/>
      </c:catAx>
      <c:valAx>
        <c:axId val="556034472"/>
        <c:scaling>
          <c:orientation val="minMax"/>
          <c:max val="100"/>
        </c:scaling>
        <c:delete val="0"/>
        <c:axPos val="l"/>
        <c:majorGridlines>
          <c:spPr>
            <a:ln w="3175">
              <a:solidFill>
                <a:schemeClr val="tx1">
                  <a:lumMod val="50000"/>
                  <a:lumOff val="50000"/>
                </a:schemeClr>
              </a:solidFill>
              <a:prstDash val="sysDot"/>
            </a:ln>
          </c:spPr>
        </c:majorGridlines>
        <c:title>
          <c:tx>
            <c:rich>
              <a:bodyPr/>
              <a:lstStyle/>
              <a:p>
                <a:pPr>
                  <a:defRPr/>
                </a:pPr>
                <a:r>
                  <a:rPr lang="es-ES"/>
                  <a:t>Humedad Relativa Anual [%]</a:t>
                </a:r>
              </a:p>
            </c:rich>
          </c:tx>
          <c:layout>
            <c:manualLayout>
              <c:xMode val="edge"/>
              <c:yMode val="edge"/>
              <c:x val="2.0722721465200895E-2"/>
              <c:y val="0.16201706547381967"/>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556035256"/>
        <c:crosses val="autoZero"/>
        <c:crossBetween val="between"/>
        <c:majorUnit val="20"/>
        <c:minorUnit val="10"/>
      </c:valAx>
      <c:spPr>
        <a:solidFill>
          <a:srgbClr val="FFFFFF"/>
        </a:solidFill>
        <a:ln w="12700">
          <a:solidFill>
            <a:srgbClr val="808080"/>
          </a:solidFill>
          <a:prstDash val="solid"/>
        </a:ln>
      </c:spPr>
    </c:plotArea>
    <c:legend>
      <c:legendPos val="r"/>
      <c:layout>
        <c:manualLayout>
          <c:xMode val="edge"/>
          <c:yMode val="edge"/>
          <c:x val="0.28383989047553299"/>
          <c:y val="0.90840980115812353"/>
          <c:w val="0.42318118792819459"/>
          <c:h val="5.504089690005487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44507078891591E-2"/>
          <c:y val="2.4689031859412156E-2"/>
          <c:w val="0.87831403612032743"/>
          <c:h val="0.75502346539371168"/>
        </c:manualLayout>
      </c:layout>
      <c:lineChart>
        <c:grouping val="standard"/>
        <c:varyColors val="0"/>
        <c:ser>
          <c:idx val="0"/>
          <c:order val="0"/>
          <c:tx>
            <c:strRef>
              <c:f>RESUMEN!$A$4</c:f>
              <c:strCache>
                <c:ptCount val="1"/>
                <c:pt idx="0">
                  <c:v>M0024</c:v>
                </c:pt>
              </c:strCache>
            </c:strRef>
          </c:tx>
          <c:spPr>
            <a:ln w="15875">
              <a:solidFill>
                <a:srgbClr val="7030A0"/>
              </a:solidFill>
            </a:ln>
          </c:spPr>
          <c:marker>
            <c:symbol val="circle"/>
            <c:size val="4"/>
            <c:spPr>
              <a:solidFill>
                <a:srgbClr val="7030A0"/>
              </a:solidFill>
              <a:ln>
                <a:solidFill>
                  <a:srgbClr val="7030A0"/>
                </a:solidFill>
              </a:ln>
            </c:spPr>
          </c:marker>
          <c:val>
            <c:numRef>
              <c:f>RESUMEN!$D$4:$O$4</c:f>
              <c:numCache>
                <c:formatCode>0.0</c:formatCode>
                <c:ptCount val="12"/>
                <c:pt idx="0">
                  <c:v>14.702439024390246</c:v>
                </c:pt>
                <c:pt idx="1">
                  <c:v>14.641463414634142</c:v>
                </c:pt>
                <c:pt idx="2">
                  <c:v>14.664999999999996</c:v>
                </c:pt>
                <c:pt idx="3">
                  <c:v>14.717073170731709</c:v>
                </c:pt>
                <c:pt idx="4">
                  <c:v>14.869230769230768</c:v>
                </c:pt>
                <c:pt idx="5">
                  <c:v>15.077499999999995</c:v>
                </c:pt>
                <c:pt idx="6">
                  <c:v>15.047500000000003</c:v>
                </c:pt>
                <c:pt idx="7">
                  <c:v>15.361538461538462</c:v>
                </c:pt>
                <c:pt idx="8">
                  <c:v>15.290000000000001</c:v>
                </c:pt>
                <c:pt idx="9">
                  <c:v>14.773170731707317</c:v>
                </c:pt>
                <c:pt idx="10">
                  <c:v>14.585000000000003</c:v>
                </c:pt>
                <c:pt idx="11">
                  <c:v>14.717499999999996</c:v>
                </c:pt>
              </c:numCache>
            </c:numRef>
          </c:val>
          <c:smooth val="0"/>
        </c:ser>
        <c:ser>
          <c:idx val="6"/>
          <c:order val="1"/>
          <c:tx>
            <c:strRef>
              <c:f>RESUMEN!$A$5</c:f>
              <c:strCache>
                <c:ptCount val="1"/>
                <c:pt idx="0">
                  <c:v>M0054</c:v>
                </c:pt>
              </c:strCache>
            </c:strRef>
          </c:tx>
          <c:spPr>
            <a:ln w="15875">
              <a:solidFill>
                <a:schemeClr val="accent3"/>
              </a:solidFill>
            </a:ln>
          </c:spPr>
          <c:marker>
            <c:symbol val="square"/>
            <c:size val="4"/>
            <c:spPr>
              <a:solidFill>
                <a:schemeClr val="accent3"/>
              </a:solidFill>
              <a:ln>
                <a:solidFill>
                  <a:schemeClr val="accent3"/>
                </a:solidFill>
              </a:ln>
            </c:spPr>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RESUMEN!$D$5:$O$5</c:f>
              <c:numCache>
                <c:formatCode>0.0</c:formatCode>
                <c:ptCount val="12"/>
                <c:pt idx="0">
                  <c:v>14.144428322365169</c:v>
                </c:pt>
                <c:pt idx="1">
                  <c:v>14.076105451902176</c:v>
                </c:pt>
                <c:pt idx="2">
                  <c:v>14.159607945652176</c:v>
                </c:pt>
                <c:pt idx="3">
                  <c:v>14.159688290234588</c:v>
                </c:pt>
                <c:pt idx="4">
                  <c:v>14.358100856897737</c:v>
                </c:pt>
                <c:pt idx="5">
                  <c:v>14.204042858695653</c:v>
                </c:pt>
                <c:pt idx="6">
                  <c:v>14.207602946687366</c:v>
                </c:pt>
                <c:pt idx="7">
                  <c:v>14.464438528485756</c:v>
                </c:pt>
                <c:pt idx="8">
                  <c:v>14.321898320254503</c:v>
                </c:pt>
                <c:pt idx="9">
                  <c:v>13.969143100940128</c:v>
                </c:pt>
                <c:pt idx="10">
                  <c:v>13.795066485949098</c:v>
                </c:pt>
                <c:pt idx="11">
                  <c:v>14.034199804865423</c:v>
                </c:pt>
              </c:numCache>
            </c:numRef>
          </c:val>
          <c:smooth val="0"/>
        </c:ser>
        <c:ser>
          <c:idx val="1"/>
          <c:order val="2"/>
          <c:tx>
            <c:strRef>
              <c:f>RESUMEN!$A$6</c:f>
              <c:strCache>
                <c:ptCount val="1"/>
                <c:pt idx="0">
                  <c:v>M0055</c:v>
                </c:pt>
              </c:strCache>
            </c:strRef>
          </c:tx>
          <c:spPr>
            <a:ln w="15875"/>
          </c:spPr>
          <c:marker>
            <c:symbol val="diamond"/>
            <c:size val="5"/>
          </c:marker>
          <c:val>
            <c:numRef>
              <c:f>RESUMEN!$D$6:$O$6</c:f>
              <c:numCache>
                <c:formatCode>0.0</c:formatCode>
                <c:ptCount val="12"/>
                <c:pt idx="0">
                  <c:v>13.592307692307694</c:v>
                </c:pt>
                <c:pt idx="1">
                  <c:v>13.609615384615385</c:v>
                </c:pt>
                <c:pt idx="2">
                  <c:v>13.580769230769233</c:v>
                </c:pt>
                <c:pt idx="3">
                  <c:v>13.532692307692304</c:v>
                </c:pt>
                <c:pt idx="4">
                  <c:v>13.753846153846155</c:v>
                </c:pt>
                <c:pt idx="5">
                  <c:v>13.630769230769232</c:v>
                </c:pt>
                <c:pt idx="6">
                  <c:v>13.655769230769236</c:v>
                </c:pt>
                <c:pt idx="7">
                  <c:v>13.832692307692305</c:v>
                </c:pt>
                <c:pt idx="8">
                  <c:v>13.69230769230769</c:v>
                </c:pt>
                <c:pt idx="9">
                  <c:v>13.45</c:v>
                </c:pt>
                <c:pt idx="10">
                  <c:v>13.324999999999998</c:v>
                </c:pt>
                <c:pt idx="11">
                  <c:v>13.492307692307689</c:v>
                </c:pt>
              </c:numCache>
            </c:numRef>
          </c:val>
          <c:smooth val="0"/>
        </c:ser>
        <c:ser>
          <c:idx val="4"/>
          <c:order val="3"/>
          <c:tx>
            <c:strRef>
              <c:f>RESUMEN!$A$7</c:f>
              <c:strCache>
                <c:ptCount val="1"/>
                <c:pt idx="0">
                  <c:v>M0115</c:v>
                </c:pt>
              </c:strCache>
            </c:strRef>
          </c:tx>
          <c:spPr>
            <a:ln w="15875"/>
          </c:spPr>
          <c:marker>
            <c:symbol val="triangle"/>
            <c:size val="4"/>
          </c:marker>
          <c:cat>
            <c:strRef>
              <c:f>RESUMEN!$D$3:$O$3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RESUMEN!$D$7:$O$7</c:f>
              <c:numCache>
                <c:formatCode>0.0</c:formatCode>
                <c:ptCount val="12"/>
                <c:pt idx="0">
                  <c:v>15.695652173913041</c:v>
                </c:pt>
                <c:pt idx="1">
                  <c:v>15.659090909090908</c:v>
                </c:pt>
                <c:pt idx="2">
                  <c:v>15.868181818181819</c:v>
                </c:pt>
                <c:pt idx="3">
                  <c:v>15.877272727272731</c:v>
                </c:pt>
                <c:pt idx="4">
                  <c:v>15.814285714285715</c:v>
                </c:pt>
                <c:pt idx="5">
                  <c:v>15.819047619047614</c:v>
                </c:pt>
                <c:pt idx="6">
                  <c:v>15.580952380952381</c:v>
                </c:pt>
                <c:pt idx="7">
                  <c:v>15.976190476190473</c:v>
                </c:pt>
                <c:pt idx="8">
                  <c:v>16.07</c:v>
                </c:pt>
                <c:pt idx="9">
                  <c:v>15.719999999999999</c:v>
                </c:pt>
                <c:pt idx="10">
                  <c:v>15.664999999999999</c:v>
                </c:pt>
                <c:pt idx="11">
                  <c:v>15.638888888888893</c:v>
                </c:pt>
              </c:numCache>
            </c:numRef>
          </c:val>
          <c:smooth val="0"/>
        </c:ser>
        <c:dLbls>
          <c:showLegendKey val="0"/>
          <c:showVal val="0"/>
          <c:showCatName val="0"/>
          <c:showSerName val="0"/>
          <c:showPercent val="0"/>
          <c:showBubbleSize val="0"/>
        </c:dLbls>
        <c:marker val="1"/>
        <c:smooth val="0"/>
        <c:axId val="556034864"/>
        <c:axId val="556035648"/>
      </c:lineChart>
      <c:catAx>
        <c:axId val="556034864"/>
        <c:scaling>
          <c:orientation val="minMax"/>
        </c:scaling>
        <c:delete val="0"/>
        <c:axPos val="b"/>
        <c:majorGridlines>
          <c:spPr>
            <a:ln w="3175">
              <a:solidFill>
                <a:schemeClr val="bg1">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1500000" vert="horz"/>
          <a:lstStyle/>
          <a:p>
            <a:pPr>
              <a:defRPr/>
            </a:pPr>
            <a:endParaRPr lang="es-ES"/>
          </a:p>
        </c:txPr>
        <c:crossAx val="556035648"/>
        <c:crosses val="autoZero"/>
        <c:auto val="1"/>
        <c:lblAlgn val="ctr"/>
        <c:lblOffset val="100"/>
        <c:tickLblSkip val="1"/>
        <c:tickMarkSkip val="1"/>
        <c:noMultiLvlLbl val="0"/>
      </c:catAx>
      <c:valAx>
        <c:axId val="556035648"/>
        <c:scaling>
          <c:orientation val="minMax"/>
          <c:max val="18"/>
          <c:min val="10"/>
        </c:scaling>
        <c:delete val="0"/>
        <c:axPos val="l"/>
        <c:majorGridlines>
          <c:spPr>
            <a:ln w="3175">
              <a:solidFill>
                <a:schemeClr val="bg1">
                  <a:lumMod val="50000"/>
                </a:schemeClr>
              </a:solidFill>
              <a:prstDash val="sysDot"/>
            </a:ln>
          </c:spPr>
        </c:majorGridlines>
        <c:title>
          <c:tx>
            <c:rich>
              <a:bodyPr/>
              <a:lstStyle/>
              <a:p>
                <a:pPr>
                  <a:defRPr/>
                </a:pPr>
                <a:r>
                  <a:rPr lang="en-US"/>
                  <a:t>Temperatura °C</a:t>
                </a:r>
              </a:p>
            </c:rich>
          </c:tx>
          <c:layout>
            <c:manualLayout>
              <c:xMode val="edge"/>
              <c:yMode val="edge"/>
              <c:x val="1.5887508142809363E-2"/>
              <c:y val="0.28108745483168529"/>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s-ES"/>
          </a:p>
        </c:txPr>
        <c:crossAx val="556034864"/>
        <c:crosses val="autoZero"/>
        <c:crossBetween val="between"/>
        <c:majorUnit val="2"/>
        <c:minorUnit val="1"/>
      </c:valAx>
      <c:spPr>
        <a:solidFill>
          <a:srgbClr val="FFFFFF"/>
        </a:solidFill>
        <a:ln w="12700">
          <a:solidFill>
            <a:srgbClr val="808080"/>
          </a:solidFill>
          <a:prstDash val="solid"/>
        </a:ln>
      </c:spPr>
    </c:plotArea>
    <c:legend>
      <c:legendPos val="b"/>
      <c:layout>
        <c:manualLayout>
          <c:xMode val="edge"/>
          <c:yMode val="edge"/>
          <c:x val="0.21876930541255249"/>
          <c:y val="0.90321444575006593"/>
          <c:w val="0.58201217028022012"/>
          <c:h val="5.4021989911215207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0646983261612"/>
          <c:y val="1.8731573647633667E-2"/>
          <c:w val="0.86303212568795784"/>
          <c:h val="0.8286790313110759"/>
        </c:manualLayout>
      </c:layout>
      <c:lineChart>
        <c:grouping val="standard"/>
        <c:varyColors val="0"/>
        <c:ser>
          <c:idx val="3"/>
          <c:order val="0"/>
          <c:tx>
            <c:strRef>
              <c:f>M055_Tm!$D$4</c:f>
              <c:strCache>
                <c:ptCount val="1"/>
                <c:pt idx="0">
                  <c:v>AEROPUERTO MARISCAL SUCRE</c:v>
                </c:pt>
              </c:strCache>
            </c:strRef>
          </c:tx>
          <c:spPr>
            <a:ln w="12700"/>
          </c:spPr>
          <c:marker>
            <c:spPr>
              <a:ln>
                <a:solidFill>
                  <a:schemeClr val="tx1"/>
                </a:solidFill>
              </a:ln>
            </c:spPr>
          </c:marker>
          <c:cat>
            <c:numRef>
              <c:f>M055_Tm!$B$9:$B$64</c:f>
              <c:numCache>
                <c:formatCode>0</c:formatCode>
                <c:ptCount val="56"/>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numCache>
            </c:numRef>
          </c:cat>
          <c:val>
            <c:numRef>
              <c:f>M055_Tm!$O$9:$O$64</c:f>
              <c:numCache>
                <c:formatCode>0.0</c:formatCode>
                <c:ptCount val="56"/>
                <c:pt idx="1">
                  <c:v>12.558333333333335</c:v>
                </c:pt>
                <c:pt idx="2">
                  <c:v>12.441666666666665</c:v>
                </c:pt>
                <c:pt idx="3">
                  <c:v>12.9</c:v>
                </c:pt>
                <c:pt idx="4">
                  <c:v>12.733333333333333</c:v>
                </c:pt>
                <c:pt idx="5">
                  <c:v>12.975</c:v>
                </c:pt>
                <c:pt idx="6">
                  <c:v>13.233333333333334</c:v>
                </c:pt>
                <c:pt idx="7">
                  <c:v>13.108333333333334</c:v>
                </c:pt>
                <c:pt idx="8">
                  <c:v>13.033333333333333</c:v>
                </c:pt>
                <c:pt idx="9">
                  <c:v>13.591666666666667</c:v>
                </c:pt>
                <c:pt idx="10">
                  <c:v>13.208333333333336</c:v>
                </c:pt>
                <c:pt idx="11">
                  <c:v>12.633333333333335</c:v>
                </c:pt>
                <c:pt idx="12">
                  <c:v>13.216666666666663</c:v>
                </c:pt>
                <c:pt idx="13">
                  <c:v>13.358333333333334</c:v>
                </c:pt>
                <c:pt idx="14">
                  <c:v>12.858333333333333</c:v>
                </c:pt>
                <c:pt idx="15">
                  <c:v>12.708333333333334</c:v>
                </c:pt>
                <c:pt idx="16">
                  <c:v>13.341666666666667</c:v>
                </c:pt>
                <c:pt idx="17">
                  <c:v>14.083333333333334</c:v>
                </c:pt>
                <c:pt idx="18">
                  <c:v>13.950000000000003</c:v>
                </c:pt>
                <c:pt idx="19">
                  <c:v>14.058333333333332</c:v>
                </c:pt>
                <c:pt idx="20">
                  <c:v>14.016666666666667</c:v>
                </c:pt>
                <c:pt idx="21">
                  <c:v>13.941666666666665</c:v>
                </c:pt>
                <c:pt idx="22">
                  <c:v>13.950000000000001</c:v>
                </c:pt>
                <c:pt idx="23">
                  <c:v>14.249999999999998</c:v>
                </c:pt>
                <c:pt idx="24">
                  <c:v>13.158333333333331</c:v>
                </c:pt>
                <c:pt idx="25">
                  <c:v>13.450000000000001</c:v>
                </c:pt>
                <c:pt idx="26">
                  <c:v>13.708333333333334</c:v>
                </c:pt>
                <c:pt idx="27">
                  <c:v>14.616666666666665</c:v>
                </c:pt>
                <c:pt idx="28">
                  <c:v>13.691666666666665</c:v>
                </c:pt>
                <c:pt idx="29">
                  <c:v>13.45833333333333</c:v>
                </c:pt>
                <c:pt idx="30">
                  <c:v>14.183333333333335</c:v>
                </c:pt>
                <c:pt idx="31">
                  <c:v>14.149999999999999</c:v>
                </c:pt>
                <c:pt idx="32">
                  <c:v>14.149999999999999</c:v>
                </c:pt>
                <c:pt idx="33">
                  <c:v>13.524999999999999</c:v>
                </c:pt>
                <c:pt idx="34">
                  <c:v>13.533333333333333</c:v>
                </c:pt>
                <c:pt idx="35">
                  <c:v>13.85</c:v>
                </c:pt>
                <c:pt idx="36">
                  <c:v>13.241666666666667</c:v>
                </c:pt>
                <c:pt idx="37">
                  <c:v>13.908333333333333</c:v>
                </c:pt>
                <c:pt idx="38">
                  <c:v>14.183333333333335</c:v>
                </c:pt>
                <c:pt idx="39">
                  <c:v>12.941666666666668</c:v>
                </c:pt>
                <c:pt idx="40">
                  <c:v>13.04166666666667</c:v>
                </c:pt>
                <c:pt idx="41">
                  <c:v>13.941666666666668</c:v>
                </c:pt>
                <c:pt idx="42">
                  <c:v>14.216666666666667</c:v>
                </c:pt>
                <c:pt idx="43">
                  <c:v>14.308333333333335</c:v>
                </c:pt>
                <c:pt idx="44">
                  <c:v>14.116666666666667</c:v>
                </c:pt>
                <c:pt idx="45">
                  <c:v>14.025</c:v>
                </c:pt>
                <c:pt idx="46">
                  <c:v>14.066666666666668</c:v>
                </c:pt>
                <c:pt idx="47">
                  <c:v>13.908333333333333</c:v>
                </c:pt>
                <c:pt idx="48">
                  <c:v>13.350000000000003</c:v>
                </c:pt>
                <c:pt idx="49">
                  <c:v>14.174999999999999</c:v>
                </c:pt>
                <c:pt idx="50">
                  <c:v>14.175000000000002</c:v>
                </c:pt>
                <c:pt idx="51">
                  <c:v>13.758333333333333</c:v>
                </c:pt>
                <c:pt idx="52">
                  <c:v>13.991666666666667</c:v>
                </c:pt>
              </c:numCache>
            </c:numRef>
          </c:val>
          <c:smooth val="0"/>
        </c:ser>
        <c:dLbls>
          <c:showLegendKey val="0"/>
          <c:showVal val="0"/>
          <c:showCatName val="0"/>
          <c:showSerName val="0"/>
          <c:showPercent val="0"/>
          <c:showBubbleSize val="0"/>
        </c:dLbls>
        <c:marker val="1"/>
        <c:smooth val="0"/>
        <c:axId val="322227712"/>
        <c:axId val="322224184"/>
      </c:lineChart>
      <c:catAx>
        <c:axId val="322227712"/>
        <c:scaling>
          <c:orientation val="minMax"/>
        </c:scaling>
        <c:delete val="0"/>
        <c:axPos val="b"/>
        <c:majorGridlines>
          <c:spPr>
            <a:ln>
              <a:prstDash val="sysDot"/>
            </a:ln>
          </c:spPr>
        </c:majorGridlines>
        <c:numFmt formatCode="0" sourceLinked="1"/>
        <c:majorTickMark val="out"/>
        <c:minorTickMark val="none"/>
        <c:tickLblPos val="nextTo"/>
        <c:spPr>
          <a:ln w="3175">
            <a:solidFill>
              <a:srgbClr val="000000"/>
            </a:solidFill>
            <a:prstDash val="solid"/>
          </a:ln>
        </c:spPr>
        <c:txPr>
          <a:bodyPr rot="0" vert="horz"/>
          <a:lstStyle/>
          <a:p>
            <a:pPr>
              <a:defRPr/>
            </a:pPr>
            <a:endParaRPr lang="es-ES"/>
          </a:p>
        </c:txPr>
        <c:crossAx val="322224184"/>
        <c:crosses val="autoZero"/>
        <c:auto val="1"/>
        <c:lblAlgn val="ctr"/>
        <c:lblOffset val="100"/>
        <c:tickLblSkip val="5"/>
        <c:tickMarkSkip val="5"/>
        <c:noMultiLvlLbl val="0"/>
      </c:catAx>
      <c:valAx>
        <c:axId val="322224184"/>
        <c:scaling>
          <c:orientation val="minMax"/>
          <c:min val="10"/>
        </c:scaling>
        <c:delete val="0"/>
        <c:axPos val="l"/>
        <c:majorGridlines>
          <c:spPr>
            <a:ln w="3175">
              <a:solidFill>
                <a:schemeClr val="tx1">
                  <a:lumMod val="50000"/>
                  <a:lumOff val="50000"/>
                </a:schemeClr>
              </a:solidFill>
              <a:prstDash val="sysDot"/>
            </a:ln>
          </c:spPr>
        </c:majorGridlines>
        <c:title>
          <c:tx>
            <c:rich>
              <a:bodyPr/>
              <a:lstStyle/>
              <a:p>
                <a:pPr>
                  <a:defRPr/>
                </a:pPr>
                <a:r>
                  <a:rPr lang="es-ES"/>
                  <a:t>Temperatura Anual [ºC]</a:t>
                </a:r>
              </a:p>
            </c:rich>
          </c:tx>
          <c:overlay val="0"/>
          <c:spPr>
            <a:noFill/>
            <a:ln w="25400">
              <a:noFill/>
            </a:ln>
          </c:spPr>
        </c:title>
        <c:numFmt formatCode="0.0" sourceLinked="0"/>
        <c:majorTickMark val="out"/>
        <c:minorTickMark val="none"/>
        <c:tickLblPos val="nextTo"/>
        <c:spPr>
          <a:ln w="3175">
            <a:solidFill>
              <a:srgbClr val="000000"/>
            </a:solidFill>
            <a:prstDash val="solid"/>
          </a:ln>
        </c:spPr>
        <c:txPr>
          <a:bodyPr rot="0" vert="horz"/>
          <a:lstStyle/>
          <a:p>
            <a:pPr>
              <a:defRPr/>
            </a:pPr>
            <a:endParaRPr lang="es-ES"/>
          </a:p>
        </c:txPr>
        <c:crossAx val="322227712"/>
        <c:crosses val="autoZero"/>
        <c:crossBetween val="between"/>
        <c:majorUnit val="1"/>
      </c:valAx>
      <c:spPr>
        <a:solidFill>
          <a:srgbClr val="FFFFFF"/>
        </a:solidFill>
        <a:ln w="12700">
          <a:solidFill>
            <a:srgbClr val="808080"/>
          </a:solidFill>
          <a:prstDash val="solid"/>
        </a:ln>
      </c:spPr>
    </c:plotArea>
    <c:legend>
      <c:legendPos val="r"/>
      <c:layout>
        <c:manualLayout>
          <c:xMode val="edge"/>
          <c:yMode val="edge"/>
          <c:x val="0.30504385152702579"/>
          <c:y val="0.933916981010673"/>
          <c:w val="0.478975526107214"/>
          <c:h val="5.4639736771838074E-2"/>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noFill/>
      <a:prstDash val="solid"/>
    </a:ln>
  </c:spPr>
  <c:txPr>
    <a:bodyPr/>
    <a:lstStyle/>
    <a:p>
      <a:pPr>
        <a:defRPr sz="800" b="0" i="0" u="none" strike="noStrike" baseline="0">
          <a:solidFill>
            <a:srgbClr val="000000"/>
          </a:solidFill>
          <a:latin typeface="Arial"/>
          <a:ea typeface="Arial"/>
          <a:cs typeface="Arial"/>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rawings/drawing1.xml><?xml version="1.0" encoding="utf-8"?>
<c:userShapes xmlns:c="http://schemas.openxmlformats.org/drawingml/2006/chart">
  <cdr:relSizeAnchor xmlns:cdr="http://schemas.openxmlformats.org/drawingml/2006/chartDrawing">
    <cdr:from>
      <cdr:x>0.13743</cdr:x>
      <cdr:y>0.35938</cdr:y>
    </cdr:from>
    <cdr:to>
      <cdr:x>0.91699</cdr:x>
      <cdr:y>0.76297</cdr:y>
    </cdr:to>
    <cdr:sp macro="" textlink="">
      <cdr:nvSpPr>
        <cdr:cNvPr id="2049" name="Line 1"/>
        <cdr:cNvSpPr>
          <a:spLocks xmlns:a="http://schemas.openxmlformats.org/drawingml/2006/main" noChangeShapeType="1"/>
        </cdr:cNvSpPr>
      </cdr:nvSpPr>
      <cdr:spPr bwMode="auto">
        <a:xfrm xmlns:a="http://schemas.openxmlformats.org/drawingml/2006/main">
          <a:off x="714195" y="1190446"/>
          <a:ext cx="4051179" cy="1336925"/>
        </a:xfrm>
        <a:prstGeom xmlns:a="http://schemas.openxmlformats.org/drawingml/2006/main" prst="line">
          <a:avLst/>
        </a:prstGeom>
        <a:noFill xmlns:a="http://schemas.openxmlformats.org/drawingml/2006/main"/>
        <a:ln xmlns:a="http://schemas.openxmlformats.org/drawingml/2006/main" w="3175">
          <a:solidFill>
            <a:srgbClr val="000000"/>
          </a:solidFill>
          <a:prstDash val="lgDash"/>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0.21622</cdr:x>
      <cdr:y>0.9181</cdr:y>
    </cdr:from>
    <cdr:to>
      <cdr:x>0.44614</cdr:x>
      <cdr:y>0.97898</cdr:y>
    </cdr:to>
    <cdr:sp macro="" textlink="">
      <cdr:nvSpPr>
        <cdr:cNvPr id="2050" name="Text Box 2"/>
        <cdr:cNvSpPr txBox="1">
          <a:spLocks xmlns:a="http://schemas.openxmlformats.org/drawingml/2006/main" noChangeArrowheads="1"/>
        </cdr:cNvSpPr>
      </cdr:nvSpPr>
      <cdr:spPr bwMode="auto">
        <a:xfrm xmlns:a="http://schemas.openxmlformats.org/drawingml/2006/main">
          <a:off x="931758" y="2798384"/>
          <a:ext cx="953369" cy="18556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1">
            <a:defRPr sz="1000"/>
          </a:pPr>
          <a:r>
            <a:rPr lang="es-ES" sz="975" b="0" i="0" strike="noStrike">
              <a:solidFill>
                <a:srgbClr val="000000"/>
              </a:solidFill>
              <a:latin typeface="Calibri"/>
            </a:rPr>
            <a:t>Pendiente Media </a:t>
          </a:r>
        </a:p>
      </cdr:txBody>
    </cdr:sp>
  </cdr:relSizeAnchor>
  <cdr:relSizeAnchor xmlns:cdr="http://schemas.openxmlformats.org/drawingml/2006/chartDrawing">
    <cdr:from>
      <cdr:x>0.55131</cdr:x>
      <cdr:y>0.95686</cdr:y>
    </cdr:from>
    <cdr:to>
      <cdr:x>0.61168</cdr:x>
      <cdr:y>0.95686</cdr:y>
    </cdr:to>
    <cdr:sp macro="" textlink="">
      <cdr:nvSpPr>
        <cdr:cNvPr id="2051" name="Line 3"/>
        <cdr:cNvSpPr>
          <a:spLocks xmlns:a="http://schemas.openxmlformats.org/drawingml/2006/main" noChangeShapeType="1"/>
        </cdr:cNvSpPr>
      </cdr:nvSpPr>
      <cdr:spPr bwMode="auto">
        <a:xfrm xmlns:a="http://schemas.openxmlformats.org/drawingml/2006/main">
          <a:off x="2320766" y="2916509"/>
          <a:ext cx="250957" cy="0"/>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0.62309</cdr:x>
      <cdr:y>0.90867</cdr:y>
    </cdr:from>
    <cdr:to>
      <cdr:x>0.94158</cdr:x>
      <cdr:y>0.98119</cdr:y>
    </cdr:to>
    <cdr:sp macro="" textlink="">
      <cdr:nvSpPr>
        <cdr:cNvPr id="2052" name="Text Box 4"/>
        <cdr:cNvSpPr txBox="1">
          <a:spLocks xmlns:a="http://schemas.openxmlformats.org/drawingml/2006/main" noChangeArrowheads="1"/>
        </cdr:cNvSpPr>
      </cdr:nvSpPr>
      <cdr:spPr bwMode="auto">
        <a:xfrm xmlns:a="http://schemas.openxmlformats.org/drawingml/2006/main">
          <a:off x="2993899" y="2500505"/>
          <a:ext cx="1530317" cy="19956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1">
            <a:defRPr sz="1000"/>
          </a:pPr>
          <a:r>
            <a:rPr lang="es-ES" sz="975" b="0" i="0" strike="noStrike">
              <a:solidFill>
                <a:srgbClr val="000000"/>
              </a:solidFill>
              <a:latin typeface="Calibri"/>
            </a:rPr>
            <a:t>Perfil Longitudinal </a:t>
          </a:r>
        </a:p>
      </cdr:txBody>
    </cdr:sp>
  </cdr:relSizeAnchor>
  <cdr:relSizeAnchor xmlns:cdr="http://schemas.openxmlformats.org/drawingml/2006/chartDrawing">
    <cdr:from>
      <cdr:x>0.13302</cdr:x>
      <cdr:y>0.95373</cdr:y>
    </cdr:from>
    <cdr:to>
      <cdr:x>0.2167</cdr:x>
      <cdr:y>0.95373</cdr:y>
    </cdr:to>
    <cdr:sp macro="" textlink="">
      <cdr:nvSpPr>
        <cdr:cNvPr id="2053" name="Line 5"/>
        <cdr:cNvSpPr>
          <a:spLocks xmlns:a="http://schemas.openxmlformats.org/drawingml/2006/main" noChangeShapeType="1"/>
        </cdr:cNvSpPr>
      </cdr:nvSpPr>
      <cdr:spPr bwMode="auto">
        <a:xfrm xmlns:a="http://schemas.openxmlformats.org/drawingml/2006/main" flipV="1">
          <a:off x="585121" y="2906984"/>
          <a:ext cx="349697" cy="0"/>
        </a:xfrm>
        <a:prstGeom xmlns:a="http://schemas.openxmlformats.org/drawingml/2006/main" prst="line">
          <a:avLst/>
        </a:prstGeom>
        <a:noFill xmlns:a="http://schemas.openxmlformats.org/drawingml/2006/main"/>
        <a:ln xmlns:a="http://schemas.openxmlformats.org/drawingml/2006/main" w="12700">
          <a:solidFill>
            <a:srgbClr val="000000"/>
          </a:solidFill>
          <a:prstDash val="lgDash"/>
          <a:round/>
          <a:headEnd/>
          <a:tailEnd/>
        </a:ln>
      </cdr:spPr>
      <cdr:txBody>
        <a:bodyPr xmlns:a="http://schemas.openxmlformats.org/drawingml/2006/main"/>
        <a:lstStyle xmlns:a="http://schemas.openxmlformats.org/drawingml/2006/main"/>
        <a:p xmlns:a="http://schemas.openxmlformats.org/drawingml/2006/main">
          <a:endParaRPr lang="es-EC"/>
        </a:p>
      </cdr:txBody>
    </cdr:sp>
  </cdr:relSizeAnchor>
  <cdr:relSizeAnchor xmlns:cdr="http://schemas.openxmlformats.org/drawingml/2006/chartDrawing">
    <cdr:from>
      <cdr:x>0.34527</cdr:x>
      <cdr:y>0.31771</cdr:y>
    </cdr:from>
    <cdr:to>
      <cdr:x>0.49764</cdr:x>
      <cdr:y>0.45052</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794293" y="1052423"/>
          <a:ext cx="791834" cy="439947"/>
        </a:xfrm>
        <a:prstGeom xmlns:a="http://schemas.openxmlformats.org/drawingml/2006/main" prst="rect">
          <a:avLst/>
        </a:prstGeom>
      </cdr:spPr>
    </cdr:pic>
  </cdr:relSizeAnchor>
  <cdr:relSizeAnchor xmlns:cdr="http://schemas.openxmlformats.org/drawingml/2006/chartDrawing">
    <cdr:from>
      <cdr:x>0.16102</cdr:x>
      <cdr:y>0.28646</cdr:y>
    </cdr:from>
    <cdr:to>
      <cdr:x>0.23799</cdr:x>
      <cdr:y>0.37559</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36762" y="948906"/>
          <a:ext cx="400000" cy="295238"/>
        </a:xfrm>
        <a:prstGeom xmlns:a="http://schemas.openxmlformats.org/drawingml/2006/main" prst="rect">
          <a:avLst/>
        </a:prstGeom>
      </cdr:spPr>
    </cdr:pic>
  </cdr:relSizeAnchor>
  <cdr:relSizeAnchor xmlns:cdr="http://schemas.openxmlformats.org/drawingml/2006/chartDrawing">
    <cdr:from>
      <cdr:x>0.57767</cdr:x>
      <cdr:y>0.59635</cdr:y>
    </cdr:from>
    <cdr:to>
      <cdr:x>0.65464</cdr:x>
      <cdr:y>0.68548</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001992" y="1975449"/>
          <a:ext cx="400000" cy="295238"/>
        </a:xfrm>
        <a:prstGeom xmlns:a="http://schemas.openxmlformats.org/drawingml/2006/main" prst="rect">
          <a:avLst/>
        </a:prstGeom>
      </cdr:spPr>
    </cdr:pic>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7DE01-9BB0-413C-AE49-876817251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2754</TotalTime>
  <Pages>211</Pages>
  <Words>9872</Words>
  <Characters>54296</Characters>
  <Application>Microsoft Office Word</Application>
  <DocSecurity>0</DocSecurity>
  <Lines>452</Lines>
  <Paragraphs>128</Paragraphs>
  <ScaleCrop>false</ScaleCrop>
  <HeadingPairs>
    <vt:vector size="2" baseType="variant">
      <vt:variant>
        <vt:lpstr>Título</vt:lpstr>
      </vt:variant>
      <vt:variant>
        <vt:i4>1</vt:i4>
      </vt:variant>
    </vt:vector>
  </HeadingPairs>
  <TitlesOfParts>
    <vt:vector size="1" baseType="lpstr">
      <vt:lpstr/>
    </vt:vector>
  </TitlesOfParts>
  <Company>caminosca</Company>
  <LinksUpToDate>false</LinksUpToDate>
  <CharactersWithSpaces>64040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margarita.arias</dc:creator>
  <cp:keywords/>
  <dc:description/>
  <cp:lastModifiedBy>Margarita Arias Ortega</cp:lastModifiedBy>
  <cp:revision>71</cp:revision>
  <cp:lastPrinted>2016-04-11T23:45:00Z</cp:lastPrinted>
  <dcterms:created xsi:type="dcterms:W3CDTF">2016-04-17T20:15:00Z</dcterms:created>
  <dcterms:modified xsi:type="dcterms:W3CDTF">2016-05-18T14:27:00Z</dcterms:modified>
</cp:coreProperties>
</file>