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1380"/>
        <w:tblW w:w="1182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1559"/>
        <w:gridCol w:w="2126"/>
        <w:gridCol w:w="1276"/>
        <w:gridCol w:w="1813"/>
        <w:gridCol w:w="1620"/>
        <w:gridCol w:w="465"/>
        <w:gridCol w:w="53"/>
        <w:gridCol w:w="894"/>
        <w:gridCol w:w="1108"/>
        <w:gridCol w:w="455"/>
        <w:gridCol w:w="33"/>
      </w:tblGrid>
      <w:tr w:rsidR="00154F2B" w:rsidRPr="00273DBC" w:rsidTr="003E3BBD">
        <w:trPr>
          <w:trHeight w:val="225"/>
        </w:trPr>
        <w:tc>
          <w:tcPr>
            <w:tcW w:w="426" w:type="dxa"/>
            <w:vMerge w:val="restart"/>
            <w:shd w:val="clear" w:color="000000" w:fill="FFFFFF"/>
            <w:noWrap/>
            <w:vAlign w:val="center"/>
            <w:hideMark/>
          </w:tcPr>
          <w:p w:rsidR="00AB6571" w:rsidRPr="00273DBC" w:rsidRDefault="00AB6571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  <w:r w:rsidRPr="00273DBC">
              <w:rPr>
                <w:rFonts w:asciiTheme="minorHAnsi" w:eastAsia="Times New Roman" w:hAnsiTheme="minorHAnsi" w:cstheme="minorHAnsi"/>
                <w:color w:val="000000"/>
                <w:lang w:eastAsia="es-EC"/>
              </w:rPr>
              <w:t> </w:t>
            </w:r>
          </w:p>
        </w:tc>
        <w:tc>
          <w:tcPr>
            <w:tcW w:w="10914" w:type="dxa"/>
            <w:gridSpan w:val="9"/>
            <w:shd w:val="clear" w:color="000000" w:fill="FFFFFF"/>
            <w:noWrap/>
            <w:vAlign w:val="center"/>
            <w:hideMark/>
          </w:tcPr>
          <w:p w:rsidR="00AB6571" w:rsidRPr="00273DBC" w:rsidRDefault="00AB6571" w:rsidP="008E36F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  <w:r w:rsidRPr="00273DBC">
              <w:rPr>
                <w:rFonts w:asciiTheme="minorHAnsi" w:eastAsia="Times New Roman" w:hAnsiTheme="minorHAnsi" w:cstheme="minorHAnsi"/>
                <w:color w:val="000000"/>
                <w:lang w:eastAsia="es-EC"/>
              </w:rPr>
              <w:t> </w:t>
            </w:r>
          </w:p>
        </w:tc>
        <w:tc>
          <w:tcPr>
            <w:tcW w:w="488" w:type="dxa"/>
            <w:gridSpan w:val="2"/>
            <w:vMerge w:val="restart"/>
            <w:shd w:val="clear" w:color="000000" w:fill="FFFFFF"/>
            <w:noWrap/>
            <w:vAlign w:val="center"/>
            <w:hideMark/>
          </w:tcPr>
          <w:p w:rsidR="00AB6571" w:rsidRPr="00273DBC" w:rsidRDefault="00AB6571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  <w:r w:rsidRPr="00273DBC">
              <w:rPr>
                <w:rFonts w:asciiTheme="minorHAnsi" w:eastAsia="Times New Roman" w:hAnsiTheme="minorHAnsi" w:cstheme="minorHAnsi"/>
                <w:color w:val="000000"/>
                <w:lang w:eastAsia="es-EC"/>
              </w:rPr>
              <w:t> </w:t>
            </w:r>
          </w:p>
        </w:tc>
      </w:tr>
      <w:tr w:rsidR="009617FE" w:rsidRPr="00273DBC" w:rsidTr="003E3BBD">
        <w:trPr>
          <w:trHeight w:val="225"/>
        </w:trPr>
        <w:tc>
          <w:tcPr>
            <w:tcW w:w="426" w:type="dxa"/>
            <w:vMerge/>
            <w:shd w:val="clear" w:color="000000" w:fill="FFFFFF"/>
            <w:noWrap/>
            <w:vAlign w:val="center"/>
          </w:tcPr>
          <w:p w:rsidR="009617FE" w:rsidRPr="00273DBC" w:rsidRDefault="009617FE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  <w:tc>
          <w:tcPr>
            <w:tcW w:w="8912" w:type="dxa"/>
            <w:gridSpan w:val="7"/>
            <w:vMerge w:val="restart"/>
            <w:shd w:val="clear" w:color="000000" w:fill="FFFFFF"/>
            <w:noWrap/>
            <w:vAlign w:val="center"/>
          </w:tcPr>
          <w:p w:rsidR="009617FE" w:rsidRPr="00273DBC" w:rsidRDefault="009617FE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  <w:r w:rsidRPr="00273DBC">
              <w:rPr>
                <w:rFonts w:asciiTheme="minorHAnsi" w:eastAsia="Times New Roman" w:hAnsiTheme="minorHAnsi" w:cstheme="minorHAnsi"/>
                <w:b/>
                <w:bCs/>
                <w:color w:val="244061"/>
                <w:sz w:val="24"/>
                <w:szCs w:val="24"/>
                <w:lang w:eastAsia="es-EC"/>
              </w:rPr>
              <w:t>EMPRESA PÚBLICA METROPOLITANA DE MOVILIDAD Y OBRAS PÚBLICAS</w:t>
            </w:r>
          </w:p>
        </w:tc>
        <w:tc>
          <w:tcPr>
            <w:tcW w:w="894" w:type="dxa"/>
            <w:shd w:val="clear" w:color="000000" w:fill="FFFFFF"/>
            <w:vAlign w:val="center"/>
          </w:tcPr>
          <w:p w:rsidR="009617FE" w:rsidRPr="00273DBC" w:rsidRDefault="00B43C14" w:rsidP="008E36F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  <w:r w:rsidRPr="00273DBC">
              <w:rPr>
                <w:rFonts w:asciiTheme="minorHAnsi" w:eastAsia="Times New Roman" w:hAnsiTheme="minorHAnsi" w:cstheme="minorHAnsi"/>
                <w:b/>
                <w:bCs/>
                <w:noProof/>
                <w:color w:val="244061"/>
                <w:sz w:val="24"/>
                <w:szCs w:val="24"/>
                <w:lang w:eastAsia="es-EC"/>
              </w:rPr>
              <w:drawing>
                <wp:anchor distT="0" distB="0" distL="114300" distR="114300" simplePos="0" relativeHeight="251659264" behindDoc="0" locked="0" layoutInCell="1" allowOverlap="1" wp14:anchorId="5C99A11B" wp14:editId="0CC66892">
                  <wp:simplePos x="0" y="0"/>
                  <wp:positionH relativeFrom="column">
                    <wp:posOffset>-66040</wp:posOffset>
                  </wp:positionH>
                  <wp:positionV relativeFrom="paragraph">
                    <wp:posOffset>-90170</wp:posOffset>
                  </wp:positionV>
                  <wp:extent cx="1123950" cy="466725"/>
                  <wp:effectExtent l="0" t="0" r="0" b="9525"/>
                  <wp:wrapNone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logo-quito-2017 con fondo_EDITADO.p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377"/>
                          <a:stretch/>
                        </pic:blipFill>
                        <pic:spPr bwMode="auto">
                          <a:xfrm>
                            <a:off x="0" y="0"/>
                            <a:ext cx="1123950" cy="466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08" w:type="dxa"/>
            <w:shd w:val="clear" w:color="000000" w:fill="FFFFFF"/>
            <w:vAlign w:val="center"/>
          </w:tcPr>
          <w:p w:rsidR="009617FE" w:rsidRPr="00273DBC" w:rsidRDefault="009617FE" w:rsidP="008E36F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  <w:tc>
          <w:tcPr>
            <w:tcW w:w="488" w:type="dxa"/>
            <w:gridSpan w:val="2"/>
            <w:vMerge/>
            <w:shd w:val="clear" w:color="000000" w:fill="FFFFFF"/>
            <w:noWrap/>
            <w:vAlign w:val="center"/>
          </w:tcPr>
          <w:p w:rsidR="009617FE" w:rsidRPr="00273DBC" w:rsidRDefault="009617FE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</w:tr>
      <w:tr w:rsidR="009617FE" w:rsidRPr="00273DBC" w:rsidTr="003E3BBD">
        <w:trPr>
          <w:trHeight w:val="225"/>
        </w:trPr>
        <w:tc>
          <w:tcPr>
            <w:tcW w:w="426" w:type="dxa"/>
            <w:vMerge/>
            <w:shd w:val="clear" w:color="000000" w:fill="FFFFFF"/>
            <w:noWrap/>
            <w:vAlign w:val="center"/>
          </w:tcPr>
          <w:p w:rsidR="009617FE" w:rsidRPr="00273DBC" w:rsidRDefault="009617FE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  <w:tc>
          <w:tcPr>
            <w:tcW w:w="8912" w:type="dxa"/>
            <w:gridSpan w:val="7"/>
            <w:vMerge/>
            <w:shd w:val="clear" w:color="000000" w:fill="FFFFFF"/>
            <w:noWrap/>
            <w:vAlign w:val="center"/>
          </w:tcPr>
          <w:p w:rsidR="009617FE" w:rsidRPr="00273DBC" w:rsidRDefault="009617FE" w:rsidP="008E36F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  <w:tc>
          <w:tcPr>
            <w:tcW w:w="894" w:type="dxa"/>
            <w:shd w:val="clear" w:color="000000" w:fill="FFFFFF"/>
            <w:vAlign w:val="center"/>
          </w:tcPr>
          <w:p w:rsidR="009617FE" w:rsidRPr="00273DBC" w:rsidRDefault="009617FE" w:rsidP="008E36F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  <w:tc>
          <w:tcPr>
            <w:tcW w:w="1108" w:type="dxa"/>
            <w:shd w:val="clear" w:color="000000" w:fill="FFFFFF"/>
            <w:vAlign w:val="center"/>
          </w:tcPr>
          <w:p w:rsidR="009617FE" w:rsidRPr="00273DBC" w:rsidRDefault="009617FE" w:rsidP="008E36F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  <w:tc>
          <w:tcPr>
            <w:tcW w:w="488" w:type="dxa"/>
            <w:gridSpan w:val="2"/>
            <w:vMerge/>
            <w:shd w:val="clear" w:color="000000" w:fill="FFFFFF"/>
            <w:noWrap/>
            <w:vAlign w:val="center"/>
          </w:tcPr>
          <w:p w:rsidR="009617FE" w:rsidRPr="00273DBC" w:rsidRDefault="009617FE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</w:tr>
      <w:tr w:rsidR="00611782" w:rsidRPr="00273DBC" w:rsidTr="003E3BBD">
        <w:trPr>
          <w:trHeight w:val="225"/>
        </w:trPr>
        <w:tc>
          <w:tcPr>
            <w:tcW w:w="426" w:type="dxa"/>
            <w:vMerge/>
            <w:shd w:val="clear" w:color="000000" w:fill="FFFFFF"/>
            <w:noWrap/>
            <w:vAlign w:val="center"/>
          </w:tcPr>
          <w:p w:rsidR="00611782" w:rsidRPr="00273DBC" w:rsidRDefault="00611782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  <w:tc>
          <w:tcPr>
            <w:tcW w:w="10914" w:type="dxa"/>
            <w:gridSpan w:val="9"/>
            <w:shd w:val="clear" w:color="000000" w:fill="FFFFFF"/>
            <w:noWrap/>
            <w:vAlign w:val="center"/>
          </w:tcPr>
          <w:p w:rsidR="00611782" w:rsidRPr="00273DBC" w:rsidRDefault="00611782" w:rsidP="008E36F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  <w:tc>
          <w:tcPr>
            <w:tcW w:w="488" w:type="dxa"/>
            <w:gridSpan w:val="2"/>
            <w:vMerge/>
            <w:shd w:val="clear" w:color="000000" w:fill="FFFFFF"/>
            <w:noWrap/>
            <w:vAlign w:val="center"/>
          </w:tcPr>
          <w:p w:rsidR="00611782" w:rsidRPr="00273DBC" w:rsidRDefault="00611782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</w:tr>
      <w:tr w:rsidR="00F41668" w:rsidRPr="00273DBC" w:rsidTr="003E3BBD">
        <w:trPr>
          <w:trHeight w:val="269"/>
        </w:trPr>
        <w:tc>
          <w:tcPr>
            <w:tcW w:w="426" w:type="dxa"/>
            <w:vMerge/>
            <w:shd w:val="clear" w:color="auto" w:fill="365F91"/>
            <w:vAlign w:val="center"/>
            <w:hideMark/>
          </w:tcPr>
          <w:p w:rsidR="00F41668" w:rsidRPr="00273DBC" w:rsidRDefault="00F41668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  <w:tc>
          <w:tcPr>
            <w:tcW w:w="8859" w:type="dxa"/>
            <w:gridSpan w:val="6"/>
            <w:vMerge w:val="restart"/>
            <w:shd w:val="clear" w:color="auto" w:fill="244061"/>
            <w:noWrap/>
            <w:vAlign w:val="center"/>
            <w:hideMark/>
          </w:tcPr>
          <w:p w:rsidR="00F41668" w:rsidRPr="00273DBC" w:rsidRDefault="00B43C14" w:rsidP="00A7607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32"/>
                <w:szCs w:val="32"/>
                <w:lang w:eastAsia="es-EC"/>
              </w:rPr>
            </w:pPr>
            <w:r w:rsidRPr="00273DBC">
              <w:rPr>
                <w:rFonts w:asciiTheme="minorHAnsi" w:eastAsia="Times New Roman" w:hAnsiTheme="minorHAnsi" w:cstheme="minorHAnsi"/>
                <w:b/>
                <w:bCs/>
                <w:color w:val="FFFFFF"/>
                <w:sz w:val="32"/>
                <w:szCs w:val="32"/>
                <w:shd w:val="clear" w:color="auto" w:fill="244061"/>
                <w:lang w:eastAsia="es-EC"/>
              </w:rPr>
              <w:t xml:space="preserve">                           </w:t>
            </w:r>
            <w:r w:rsidR="00177A3C" w:rsidRPr="00273DBC">
              <w:rPr>
                <w:rFonts w:asciiTheme="minorHAnsi" w:eastAsia="Times New Roman" w:hAnsiTheme="minorHAnsi" w:cstheme="minorHAnsi"/>
                <w:b/>
                <w:bCs/>
                <w:color w:val="FFFFFF"/>
                <w:sz w:val="32"/>
                <w:szCs w:val="32"/>
                <w:shd w:val="clear" w:color="auto" w:fill="244061"/>
                <w:lang w:eastAsia="es-EC"/>
              </w:rPr>
              <w:t xml:space="preserve">FICHA TÉCNICA N° </w:t>
            </w:r>
            <w:r w:rsidR="00A7607B" w:rsidRPr="00273DBC">
              <w:rPr>
                <w:rFonts w:asciiTheme="minorHAnsi" w:eastAsia="Times New Roman" w:hAnsiTheme="minorHAnsi" w:cstheme="minorHAnsi"/>
                <w:b/>
                <w:bCs/>
                <w:color w:val="FFFFFF"/>
                <w:sz w:val="32"/>
                <w:szCs w:val="32"/>
                <w:shd w:val="clear" w:color="auto" w:fill="244061"/>
                <w:lang w:eastAsia="es-EC"/>
              </w:rPr>
              <w:t>7</w:t>
            </w:r>
          </w:p>
        </w:tc>
        <w:tc>
          <w:tcPr>
            <w:tcW w:w="2055" w:type="dxa"/>
            <w:gridSpan w:val="3"/>
            <w:vMerge w:val="restart"/>
            <w:shd w:val="clear" w:color="auto" w:fill="244061"/>
            <w:vAlign w:val="center"/>
          </w:tcPr>
          <w:p w:rsidR="00F41668" w:rsidRPr="00273DBC" w:rsidRDefault="00F41668" w:rsidP="008E36FD">
            <w:pPr>
              <w:spacing w:after="0" w:line="240" w:lineRule="auto"/>
              <w:ind w:left="14"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32"/>
                <w:szCs w:val="32"/>
                <w:lang w:eastAsia="es-EC"/>
              </w:rPr>
            </w:pPr>
          </w:p>
        </w:tc>
        <w:tc>
          <w:tcPr>
            <w:tcW w:w="488" w:type="dxa"/>
            <w:gridSpan w:val="2"/>
            <w:vMerge/>
            <w:shd w:val="clear" w:color="auto" w:fill="365F91"/>
            <w:vAlign w:val="center"/>
            <w:hideMark/>
          </w:tcPr>
          <w:p w:rsidR="00F41668" w:rsidRPr="00273DBC" w:rsidRDefault="00F41668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</w:tr>
      <w:tr w:rsidR="00F41668" w:rsidRPr="00273DBC" w:rsidTr="003E3BBD">
        <w:trPr>
          <w:trHeight w:val="269"/>
        </w:trPr>
        <w:tc>
          <w:tcPr>
            <w:tcW w:w="426" w:type="dxa"/>
            <w:vMerge/>
            <w:vAlign w:val="center"/>
            <w:hideMark/>
          </w:tcPr>
          <w:p w:rsidR="00F41668" w:rsidRPr="00273DBC" w:rsidRDefault="00F41668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  <w:tc>
          <w:tcPr>
            <w:tcW w:w="8859" w:type="dxa"/>
            <w:gridSpan w:val="6"/>
            <w:vMerge/>
            <w:shd w:val="clear" w:color="auto" w:fill="244061"/>
            <w:vAlign w:val="center"/>
            <w:hideMark/>
          </w:tcPr>
          <w:p w:rsidR="00F41668" w:rsidRPr="00273DBC" w:rsidRDefault="00F41668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FFFFFF"/>
                <w:sz w:val="32"/>
                <w:szCs w:val="32"/>
                <w:lang w:eastAsia="es-EC"/>
              </w:rPr>
            </w:pPr>
          </w:p>
        </w:tc>
        <w:tc>
          <w:tcPr>
            <w:tcW w:w="2055" w:type="dxa"/>
            <w:gridSpan w:val="3"/>
            <w:vMerge/>
            <w:shd w:val="clear" w:color="auto" w:fill="244061"/>
            <w:vAlign w:val="center"/>
          </w:tcPr>
          <w:p w:rsidR="00F41668" w:rsidRPr="00273DBC" w:rsidRDefault="00F41668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FFFFFF"/>
                <w:sz w:val="32"/>
                <w:szCs w:val="32"/>
                <w:lang w:eastAsia="es-EC"/>
              </w:rPr>
            </w:pPr>
          </w:p>
        </w:tc>
        <w:tc>
          <w:tcPr>
            <w:tcW w:w="488" w:type="dxa"/>
            <w:gridSpan w:val="2"/>
            <w:vMerge/>
            <w:vAlign w:val="center"/>
            <w:hideMark/>
          </w:tcPr>
          <w:p w:rsidR="00F41668" w:rsidRPr="00273DBC" w:rsidRDefault="00F41668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</w:tr>
      <w:tr w:rsidR="004B2C6F" w:rsidRPr="00273DBC" w:rsidTr="003E3BBD">
        <w:trPr>
          <w:trHeight w:val="234"/>
        </w:trPr>
        <w:tc>
          <w:tcPr>
            <w:tcW w:w="426" w:type="dxa"/>
            <w:vMerge/>
            <w:vAlign w:val="center"/>
            <w:hideMark/>
          </w:tcPr>
          <w:p w:rsidR="004B2C6F" w:rsidRPr="00273DBC" w:rsidRDefault="004B2C6F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  <w:tc>
          <w:tcPr>
            <w:tcW w:w="10914" w:type="dxa"/>
            <w:gridSpan w:val="9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4B2C6F" w:rsidRPr="00273DBC" w:rsidRDefault="004B2C6F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  <w:tc>
          <w:tcPr>
            <w:tcW w:w="488" w:type="dxa"/>
            <w:gridSpan w:val="2"/>
            <w:vMerge/>
            <w:vAlign w:val="center"/>
            <w:hideMark/>
          </w:tcPr>
          <w:p w:rsidR="004B2C6F" w:rsidRPr="00273DBC" w:rsidRDefault="004B2C6F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</w:tr>
      <w:tr w:rsidR="00C723FF" w:rsidRPr="00273DBC" w:rsidTr="003E3BBD">
        <w:trPr>
          <w:trHeight w:val="342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:rsidR="00C723FF" w:rsidRPr="00273DBC" w:rsidRDefault="00C723FF" w:rsidP="00C723F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/>
            <w:noWrap/>
            <w:vAlign w:val="center"/>
          </w:tcPr>
          <w:p w:rsidR="00C723FF" w:rsidRPr="00273DBC" w:rsidRDefault="00C723FF" w:rsidP="00C723F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lang w:eastAsia="es-EC"/>
              </w:rPr>
            </w:pPr>
            <w:r w:rsidRPr="00273DBC">
              <w:rPr>
                <w:rFonts w:asciiTheme="minorHAnsi" w:eastAsia="Times New Roman" w:hAnsiTheme="minorHAnsi" w:cstheme="minorHAnsi"/>
                <w:b/>
                <w:bCs/>
                <w:color w:val="FFFFFF"/>
                <w:lang w:eastAsia="es-EC"/>
              </w:rPr>
              <w:t>PROYECTO :</w:t>
            </w:r>
          </w:p>
        </w:tc>
        <w:tc>
          <w:tcPr>
            <w:tcW w:w="93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3FF" w:rsidRPr="00273DBC" w:rsidRDefault="00A7607B" w:rsidP="00177A3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EC"/>
              </w:rPr>
            </w:pPr>
            <w:r w:rsidRPr="00273DBC">
              <w:rPr>
                <w:rFonts w:asciiTheme="minorHAnsi" w:hAnsiTheme="minorHAnsi" w:cstheme="minorHAnsi"/>
                <w:lang w:val="es-ES"/>
              </w:rPr>
              <w:t>RELLENO Y CONSTRUCCIÓN DE LA CALLE CHARLES DARWIN</w:t>
            </w:r>
            <w:r w:rsidR="00724E32" w:rsidRPr="00273DBC">
              <w:rPr>
                <w:rFonts w:asciiTheme="minorHAnsi" w:hAnsiTheme="minorHAnsi" w:cstheme="minorHAnsi"/>
                <w:lang w:val="es-ES"/>
              </w:rPr>
              <w:t xml:space="preserve"> </w:t>
            </w:r>
          </w:p>
        </w:tc>
        <w:tc>
          <w:tcPr>
            <w:tcW w:w="48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C723FF" w:rsidRPr="00273DBC" w:rsidRDefault="00C723FF" w:rsidP="00C723F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</w:tr>
      <w:tr w:rsidR="0000251C" w:rsidRPr="00273DBC" w:rsidTr="003E3BBD">
        <w:trPr>
          <w:trHeight w:val="285"/>
        </w:trPr>
        <w:tc>
          <w:tcPr>
            <w:tcW w:w="426" w:type="dxa"/>
            <w:vMerge/>
            <w:vAlign w:val="center"/>
          </w:tcPr>
          <w:p w:rsidR="0000251C" w:rsidRPr="00273DBC" w:rsidRDefault="0000251C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  <w:tc>
          <w:tcPr>
            <w:tcW w:w="10914" w:type="dxa"/>
            <w:gridSpan w:val="9"/>
            <w:tcBorders>
              <w:top w:val="single" w:sz="4" w:space="0" w:color="auto"/>
            </w:tcBorders>
            <w:shd w:val="clear" w:color="auto" w:fill="auto"/>
            <w:noWrap/>
          </w:tcPr>
          <w:p w:rsidR="0000251C" w:rsidRPr="00273DBC" w:rsidRDefault="0000251C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EC"/>
              </w:rPr>
            </w:pPr>
          </w:p>
        </w:tc>
        <w:tc>
          <w:tcPr>
            <w:tcW w:w="488" w:type="dxa"/>
            <w:gridSpan w:val="2"/>
            <w:vMerge/>
            <w:vAlign w:val="center"/>
          </w:tcPr>
          <w:p w:rsidR="0000251C" w:rsidRPr="00273DBC" w:rsidRDefault="0000251C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</w:tr>
      <w:tr w:rsidR="00A7607B" w:rsidRPr="00273DBC" w:rsidTr="003E3BBD">
        <w:trPr>
          <w:trHeight w:val="225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A7607B" w:rsidRPr="00273DBC" w:rsidRDefault="00A7607B" w:rsidP="00C723F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44061"/>
            <w:noWrap/>
            <w:vAlign w:val="center"/>
            <w:hideMark/>
          </w:tcPr>
          <w:p w:rsidR="00A7607B" w:rsidRPr="00273DBC" w:rsidRDefault="00A7607B" w:rsidP="00C723F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FFFFFF"/>
                <w:lang w:eastAsia="es-EC"/>
              </w:rPr>
            </w:pPr>
            <w:r w:rsidRPr="00273DBC">
              <w:rPr>
                <w:rFonts w:asciiTheme="minorHAnsi" w:eastAsia="Times New Roman" w:hAnsiTheme="minorHAnsi" w:cstheme="minorHAnsi"/>
                <w:b/>
                <w:bCs/>
                <w:color w:val="FFFFFF"/>
                <w:lang w:eastAsia="es-EC"/>
              </w:rPr>
              <w:t>OBJETIVO</w:t>
            </w:r>
            <w:r w:rsidR="00B43C14" w:rsidRPr="00273DBC">
              <w:rPr>
                <w:rFonts w:asciiTheme="minorHAnsi" w:eastAsia="Times New Roman" w:hAnsiTheme="minorHAnsi" w:cstheme="minorHAnsi"/>
                <w:b/>
                <w:bCs/>
                <w:color w:val="FFFFFF"/>
                <w:lang w:eastAsia="es-EC"/>
              </w:rPr>
              <w:t>:</w:t>
            </w:r>
          </w:p>
        </w:tc>
        <w:tc>
          <w:tcPr>
            <w:tcW w:w="52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07B" w:rsidRPr="00273DBC" w:rsidRDefault="00F76E80" w:rsidP="00B43C1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color w:val="000000"/>
                <w:lang w:eastAsia="es-EC"/>
              </w:rPr>
            </w:pPr>
            <w:r w:rsidRPr="00273DBC">
              <w:rPr>
                <w:rFonts w:asciiTheme="minorHAnsi" w:hAnsiTheme="minorHAnsi" w:cstheme="minorHAnsi"/>
                <w:lang w:val="es-ES"/>
              </w:rPr>
              <w:t>ENTREGAR</w:t>
            </w:r>
            <w:r w:rsidR="00B43C14" w:rsidRPr="00273DBC">
              <w:rPr>
                <w:rFonts w:asciiTheme="minorHAnsi" w:hAnsiTheme="minorHAnsi" w:cstheme="minorHAnsi"/>
                <w:lang w:val="es-ES"/>
              </w:rPr>
              <w:t xml:space="preserve"> UNA </w:t>
            </w:r>
            <w:r w:rsidR="00A7607B" w:rsidRPr="00273DBC">
              <w:rPr>
                <w:rFonts w:asciiTheme="minorHAnsi" w:hAnsiTheme="minorHAnsi" w:cstheme="minorHAnsi"/>
                <w:lang w:val="es-ES"/>
              </w:rPr>
              <w:t>SOLUCIÓN VIAL</w:t>
            </w:r>
            <w:r w:rsidR="00B43C14" w:rsidRPr="00273DBC">
              <w:rPr>
                <w:rFonts w:asciiTheme="minorHAnsi" w:hAnsiTheme="minorHAnsi" w:cstheme="minorHAnsi"/>
                <w:lang w:val="es-ES"/>
              </w:rPr>
              <w:t xml:space="preserve"> </w:t>
            </w:r>
            <w:r w:rsidRPr="00273DBC">
              <w:rPr>
                <w:rFonts w:asciiTheme="minorHAnsi" w:hAnsiTheme="minorHAnsi" w:cstheme="minorHAnsi"/>
                <w:lang w:val="es-ES"/>
              </w:rPr>
              <w:t xml:space="preserve">SEGURA </w:t>
            </w:r>
            <w:r w:rsidR="00B43C14" w:rsidRPr="00273DBC">
              <w:rPr>
                <w:rFonts w:asciiTheme="minorHAnsi" w:hAnsiTheme="minorHAnsi" w:cstheme="minorHAnsi"/>
                <w:lang w:val="es-ES"/>
              </w:rPr>
              <w:t>EN LA  CALLE CHARLES DARWIN,</w:t>
            </w:r>
            <w:r w:rsidR="00A7607B" w:rsidRPr="00273DBC">
              <w:rPr>
                <w:rFonts w:asciiTheme="minorHAnsi" w:hAnsiTheme="minorHAnsi" w:cstheme="minorHAnsi"/>
                <w:lang w:val="es-ES"/>
              </w:rPr>
              <w:t xml:space="preserve"> ANTE EL COLAPSO DEL PUENTE SOBRE LA </w:t>
            </w:r>
            <w:r w:rsidR="00B43C14" w:rsidRPr="00273DBC">
              <w:rPr>
                <w:rFonts w:asciiTheme="minorHAnsi" w:hAnsiTheme="minorHAnsi" w:cstheme="minorHAnsi"/>
                <w:lang w:val="es-ES"/>
              </w:rPr>
              <w:t>QUEBRADA PIMÁN.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vAlign w:val="center"/>
          </w:tcPr>
          <w:p w:rsidR="00A7607B" w:rsidRPr="00273DBC" w:rsidRDefault="00A7607B" w:rsidP="00C723F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FFFFFF"/>
                <w:lang w:eastAsia="es-EC"/>
              </w:rPr>
            </w:pPr>
            <w:r w:rsidRPr="00273DBC">
              <w:rPr>
                <w:rFonts w:asciiTheme="minorHAnsi" w:eastAsia="Times New Roman" w:hAnsiTheme="minorHAnsi" w:cstheme="minorHAnsi"/>
                <w:b/>
                <w:bCs/>
                <w:color w:val="FFFFFF"/>
                <w:lang w:eastAsia="es-EC"/>
              </w:rPr>
              <w:t>COSTO DEL PROYECTO ($)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07B" w:rsidRPr="00273DBC" w:rsidRDefault="00A7607B" w:rsidP="00C71AF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26"/>
                <w:szCs w:val="26"/>
                <w:lang w:eastAsia="es-EC"/>
              </w:rPr>
            </w:pPr>
            <w:r w:rsidRPr="00273DBC">
              <w:rPr>
                <w:rFonts w:asciiTheme="minorHAnsi" w:eastAsia="Times New Roman" w:hAnsiTheme="minorHAnsi" w:cstheme="minorHAnsi"/>
                <w:b/>
                <w:color w:val="000000"/>
                <w:sz w:val="26"/>
                <w:szCs w:val="26"/>
                <w:lang w:eastAsia="es-EC"/>
              </w:rPr>
              <w:t>431</w:t>
            </w:r>
            <w:r w:rsidR="00C71AF7" w:rsidRPr="00273DBC">
              <w:rPr>
                <w:rFonts w:asciiTheme="minorHAnsi" w:eastAsia="Times New Roman" w:hAnsiTheme="minorHAnsi" w:cstheme="minorHAnsi"/>
                <w:b/>
                <w:color w:val="000000"/>
                <w:sz w:val="26"/>
                <w:szCs w:val="26"/>
                <w:lang w:eastAsia="es-EC"/>
              </w:rPr>
              <w:t>.</w:t>
            </w:r>
            <w:r w:rsidRPr="00273DBC">
              <w:rPr>
                <w:rFonts w:asciiTheme="minorHAnsi" w:eastAsia="Times New Roman" w:hAnsiTheme="minorHAnsi" w:cstheme="minorHAnsi"/>
                <w:b/>
                <w:color w:val="000000"/>
                <w:sz w:val="26"/>
                <w:szCs w:val="26"/>
                <w:lang w:eastAsia="es-EC"/>
              </w:rPr>
              <w:t>126</w:t>
            </w:r>
            <w:r w:rsidR="00C71AF7" w:rsidRPr="00273DBC">
              <w:rPr>
                <w:rFonts w:asciiTheme="minorHAnsi" w:eastAsia="Times New Roman" w:hAnsiTheme="minorHAnsi" w:cstheme="minorHAnsi"/>
                <w:b/>
                <w:color w:val="000000"/>
                <w:sz w:val="26"/>
                <w:szCs w:val="26"/>
                <w:lang w:eastAsia="es-EC"/>
              </w:rPr>
              <w:t>,</w:t>
            </w:r>
            <w:r w:rsidRPr="00273DBC">
              <w:rPr>
                <w:rFonts w:asciiTheme="minorHAnsi" w:eastAsia="Times New Roman" w:hAnsiTheme="minorHAnsi" w:cstheme="minorHAnsi"/>
                <w:b/>
                <w:color w:val="000000"/>
                <w:sz w:val="26"/>
                <w:szCs w:val="26"/>
                <w:lang w:eastAsia="es-EC"/>
              </w:rPr>
              <w:t>80 (Con IVA)</w:t>
            </w:r>
          </w:p>
        </w:tc>
        <w:tc>
          <w:tcPr>
            <w:tcW w:w="488" w:type="dxa"/>
            <w:gridSpan w:val="2"/>
            <w:vMerge/>
            <w:tcBorders>
              <w:left w:val="single" w:sz="4" w:space="0" w:color="auto"/>
            </w:tcBorders>
            <w:vAlign w:val="center"/>
            <w:hideMark/>
          </w:tcPr>
          <w:p w:rsidR="00A7607B" w:rsidRPr="00273DBC" w:rsidRDefault="00A7607B" w:rsidP="00C723F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</w:tr>
      <w:tr w:rsidR="00A7607B" w:rsidRPr="00273DBC" w:rsidTr="003E3BBD">
        <w:trPr>
          <w:trHeight w:val="197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A7607B" w:rsidRPr="00273DBC" w:rsidRDefault="00A7607B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/>
            <w:noWrap/>
            <w:vAlign w:val="center"/>
            <w:hideMark/>
          </w:tcPr>
          <w:p w:rsidR="00A7607B" w:rsidRPr="00273DBC" w:rsidRDefault="00A7607B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FFFFFF"/>
                <w:lang w:eastAsia="es-EC"/>
              </w:rPr>
            </w:pPr>
          </w:p>
        </w:tc>
        <w:tc>
          <w:tcPr>
            <w:tcW w:w="521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07B" w:rsidRPr="00273DBC" w:rsidRDefault="00A7607B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/>
            <w:vAlign w:val="center"/>
          </w:tcPr>
          <w:p w:rsidR="00A7607B" w:rsidRPr="00273DBC" w:rsidRDefault="00A7607B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FFFFFF"/>
                <w:lang w:eastAsia="es-EC"/>
              </w:rPr>
            </w:pPr>
            <w:r w:rsidRPr="00273DBC">
              <w:rPr>
                <w:rFonts w:asciiTheme="minorHAnsi" w:eastAsia="Times New Roman" w:hAnsiTheme="minorHAnsi" w:cstheme="minorHAnsi"/>
                <w:b/>
                <w:bCs/>
                <w:color w:val="FFFFFF"/>
                <w:lang w:eastAsia="es-EC"/>
              </w:rPr>
              <w:t>ESTUDIOS :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07B" w:rsidRPr="00273DBC" w:rsidRDefault="003B3326" w:rsidP="003B33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  <w:r w:rsidRPr="00273DBC">
              <w:rPr>
                <w:rFonts w:asciiTheme="minorHAnsi" w:hAnsiTheme="minorHAnsi" w:cstheme="minorHAnsi"/>
                <w:lang w:val="es-ES"/>
              </w:rPr>
              <w:t>EJECUTADO</w:t>
            </w:r>
          </w:p>
        </w:tc>
        <w:tc>
          <w:tcPr>
            <w:tcW w:w="488" w:type="dxa"/>
            <w:gridSpan w:val="2"/>
            <w:vMerge/>
            <w:tcBorders>
              <w:left w:val="single" w:sz="4" w:space="0" w:color="auto"/>
            </w:tcBorders>
            <w:vAlign w:val="center"/>
            <w:hideMark/>
          </w:tcPr>
          <w:p w:rsidR="00A7607B" w:rsidRPr="00273DBC" w:rsidRDefault="00A7607B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</w:tr>
      <w:tr w:rsidR="00154F2B" w:rsidRPr="00273DBC" w:rsidTr="003E3BBD">
        <w:trPr>
          <w:trHeight w:val="225"/>
        </w:trPr>
        <w:tc>
          <w:tcPr>
            <w:tcW w:w="426" w:type="dxa"/>
            <w:vMerge/>
            <w:vAlign w:val="center"/>
            <w:hideMark/>
          </w:tcPr>
          <w:p w:rsidR="00AB6571" w:rsidRPr="00273DBC" w:rsidRDefault="00AB6571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  <w:tc>
          <w:tcPr>
            <w:tcW w:w="10914" w:type="dxa"/>
            <w:gridSpan w:val="9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6571" w:rsidRPr="00273DBC" w:rsidRDefault="00AB6571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  <w:bookmarkStart w:id="0" w:name="_GoBack"/>
            <w:bookmarkEnd w:id="0"/>
          </w:p>
        </w:tc>
        <w:tc>
          <w:tcPr>
            <w:tcW w:w="488" w:type="dxa"/>
            <w:gridSpan w:val="2"/>
            <w:vMerge/>
            <w:vAlign w:val="center"/>
            <w:hideMark/>
          </w:tcPr>
          <w:p w:rsidR="00AB6571" w:rsidRPr="00273DBC" w:rsidRDefault="00AB6571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</w:tr>
      <w:tr w:rsidR="00154F2B" w:rsidRPr="00273DBC" w:rsidTr="003E3BBD">
        <w:trPr>
          <w:trHeight w:val="227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AB6571" w:rsidRPr="00273DBC" w:rsidRDefault="00AB6571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  <w:tc>
          <w:tcPr>
            <w:tcW w:w="1091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44061"/>
            <w:noWrap/>
            <w:vAlign w:val="center"/>
            <w:hideMark/>
          </w:tcPr>
          <w:p w:rsidR="00AB6571" w:rsidRPr="00273DBC" w:rsidRDefault="005E1416" w:rsidP="00016E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lang w:eastAsia="es-EC"/>
              </w:rPr>
            </w:pPr>
            <w:r w:rsidRPr="00273DBC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lang w:eastAsia="es-EC"/>
              </w:rPr>
              <w:t>1</w:t>
            </w:r>
            <w:r w:rsidR="00AB6571" w:rsidRPr="00273DBC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lang w:eastAsia="es-EC"/>
              </w:rPr>
              <w:t>. INFORMACION B</w:t>
            </w:r>
            <w:r w:rsidR="00016E57" w:rsidRPr="00273DBC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lang w:eastAsia="es-EC"/>
              </w:rPr>
              <w:t>Á</w:t>
            </w:r>
            <w:r w:rsidR="00AB6571" w:rsidRPr="00273DBC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lang w:eastAsia="es-EC"/>
              </w:rPr>
              <w:t>SICA DEL SITIO</w:t>
            </w:r>
          </w:p>
        </w:tc>
        <w:tc>
          <w:tcPr>
            <w:tcW w:w="488" w:type="dxa"/>
            <w:gridSpan w:val="2"/>
            <w:vMerge/>
            <w:tcBorders>
              <w:left w:val="single" w:sz="8" w:space="0" w:color="auto"/>
            </w:tcBorders>
            <w:vAlign w:val="center"/>
            <w:hideMark/>
          </w:tcPr>
          <w:p w:rsidR="00AB6571" w:rsidRPr="00273DBC" w:rsidRDefault="00AB6571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</w:tr>
      <w:tr w:rsidR="002229C9" w:rsidRPr="00273DBC" w:rsidTr="003E3BBD">
        <w:trPr>
          <w:trHeight w:val="277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AB6571" w:rsidRPr="00273DBC" w:rsidRDefault="00AB6571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  <w:tc>
          <w:tcPr>
            <w:tcW w:w="1091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1B2B"/>
            <w:noWrap/>
            <w:vAlign w:val="center"/>
            <w:hideMark/>
          </w:tcPr>
          <w:p w:rsidR="00AB6571" w:rsidRPr="00273DBC" w:rsidRDefault="00AB6571" w:rsidP="00B9714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FFFFFF" w:themeColor="background1"/>
                <w:lang w:eastAsia="es-EC"/>
              </w:rPr>
            </w:pPr>
            <w:r w:rsidRPr="00273DBC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FFFFFF" w:themeColor="background1"/>
                <w:lang w:eastAsia="es-EC"/>
              </w:rPr>
              <w:t>UBICACIÓN</w:t>
            </w:r>
            <w:r w:rsidR="00724E32" w:rsidRPr="00273DBC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FFFFFF" w:themeColor="background1"/>
                <w:lang w:eastAsia="es-EC"/>
              </w:rPr>
              <w:t xml:space="preserve"> </w:t>
            </w:r>
          </w:p>
        </w:tc>
        <w:tc>
          <w:tcPr>
            <w:tcW w:w="488" w:type="dxa"/>
            <w:gridSpan w:val="2"/>
            <w:vMerge/>
            <w:tcBorders>
              <w:left w:val="single" w:sz="8" w:space="0" w:color="auto"/>
            </w:tcBorders>
            <w:vAlign w:val="center"/>
            <w:hideMark/>
          </w:tcPr>
          <w:p w:rsidR="00AB6571" w:rsidRPr="00273DBC" w:rsidRDefault="00AB6571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</w:tr>
      <w:tr w:rsidR="00371D90" w:rsidRPr="00273DBC" w:rsidTr="00275B80">
        <w:trPr>
          <w:trHeight w:val="227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AB6571" w:rsidRPr="00273DBC" w:rsidRDefault="00AB6571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571" w:rsidRPr="00273DBC" w:rsidRDefault="00724E32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  <w:r w:rsidRPr="00273DBC">
              <w:rPr>
                <w:rFonts w:asciiTheme="minorHAnsi" w:eastAsia="Times New Roman" w:hAnsiTheme="minorHAnsi" w:cstheme="minorHAnsi"/>
                <w:color w:val="000000"/>
                <w:lang w:eastAsia="es-EC"/>
              </w:rPr>
              <w:t>1.1 ADMINISTRACIÓN ZONAL :</w:t>
            </w:r>
          </w:p>
        </w:tc>
        <w:tc>
          <w:tcPr>
            <w:tcW w:w="722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B6571" w:rsidRPr="00273DBC" w:rsidRDefault="00CE66AB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  <w:r w:rsidRPr="00273DBC">
              <w:rPr>
                <w:rFonts w:asciiTheme="minorHAnsi" w:hAnsiTheme="minorHAnsi" w:cstheme="minorHAnsi"/>
                <w:lang w:val="es-ES"/>
              </w:rPr>
              <w:t>LOS CHILLOS</w:t>
            </w:r>
          </w:p>
        </w:tc>
        <w:tc>
          <w:tcPr>
            <w:tcW w:w="488" w:type="dxa"/>
            <w:gridSpan w:val="2"/>
            <w:vMerge/>
            <w:tcBorders>
              <w:left w:val="single" w:sz="8" w:space="0" w:color="auto"/>
            </w:tcBorders>
            <w:vAlign w:val="center"/>
            <w:hideMark/>
          </w:tcPr>
          <w:p w:rsidR="00AB6571" w:rsidRPr="00273DBC" w:rsidRDefault="00AB6571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</w:tr>
      <w:tr w:rsidR="00371D90" w:rsidRPr="00273DBC" w:rsidTr="00275B80">
        <w:trPr>
          <w:trHeight w:val="227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AB6571" w:rsidRPr="00273DBC" w:rsidRDefault="00AB6571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571" w:rsidRPr="00273DBC" w:rsidRDefault="00724E32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  <w:r w:rsidRPr="00273DBC">
              <w:rPr>
                <w:rFonts w:asciiTheme="minorHAnsi" w:eastAsia="Times New Roman" w:hAnsiTheme="minorHAnsi" w:cstheme="minorHAnsi"/>
                <w:color w:val="000000"/>
                <w:lang w:eastAsia="es-EC"/>
              </w:rPr>
              <w:t>1.2 PARROQUIA :</w:t>
            </w:r>
          </w:p>
        </w:tc>
        <w:tc>
          <w:tcPr>
            <w:tcW w:w="722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B6571" w:rsidRPr="00273DBC" w:rsidRDefault="00A7607B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  <w:r w:rsidRPr="00273DBC">
              <w:rPr>
                <w:rFonts w:asciiTheme="minorHAnsi" w:hAnsiTheme="minorHAnsi" w:cstheme="minorHAnsi"/>
                <w:lang w:val="es-ES"/>
              </w:rPr>
              <w:t>CONOCOTO</w:t>
            </w:r>
          </w:p>
        </w:tc>
        <w:tc>
          <w:tcPr>
            <w:tcW w:w="488" w:type="dxa"/>
            <w:gridSpan w:val="2"/>
            <w:vMerge/>
            <w:tcBorders>
              <w:left w:val="single" w:sz="8" w:space="0" w:color="auto"/>
            </w:tcBorders>
            <w:vAlign w:val="center"/>
            <w:hideMark/>
          </w:tcPr>
          <w:p w:rsidR="00AB6571" w:rsidRPr="00273DBC" w:rsidRDefault="00AB6571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</w:tr>
      <w:tr w:rsidR="00371D90" w:rsidRPr="00273DBC" w:rsidTr="00275B80">
        <w:trPr>
          <w:trHeight w:val="227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AB6571" w:rsidRPr="00273DBC" w:rsidRDefault="00AB6571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571" w:rsidRPr="00273DBC" w:rsidRDefault="00724E32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  <w:r w:rsidRPr="00273DBC">
              <w:rPr>
                <w:rFonts w:asciiTheme="minorHAnsi" w:eastAsia="Times New Roman" w:hAnsiTheme="minorHAnsi" w:cstheme="minorHAnsi"/>
                <w:color w:val="000000"/>
                <w:lang w:eastAsia="es-EC"/>
              </w:rPr>
              <w:t>1.3 BARRIO O SECTOR :</w:t>
            </w:r>
          </w:p>
        </w:tc>
        <w:tc>
          <w:tcPr>
            <w:tcW w:w="722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B6571" w:rsidRPr="00273DBC" w:rsidRDefault="00A7607B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  <w:r w:rsidRPr="00273DBC">
              <w:rPr>
                <w:rFonts w:asciiTheme="minorHAnsi" w:hAnsiTheme="minorHAnsi" w:cstheme="minorHAnsi"/>
                <w:lang w:val="es-ES"/>
              </w:rPr>
              <w:t>LA ARMENIA 1 / HOSPITALARIA</w:t>
            </w:r>
          </w:p>
        </w:tc>
        <w:tc>
          <w:tcPr>
            <w:tcW w:w="488" w:type="dxa"/>
            <w:gridSpan w:val="2"/>
            <w:vMerge/>
            <w:tcBorders>
              <w:left w:val="single" w:sz="8" w:space="0" w:color="auto"/>
            </w:tcBorders>
            <w:vAlign w:val="center"/>
            <w:hideMark/>
          </w:tcPr>
          <w:p w:rsidR="00AB6571" w:rsidRPr="00273DBC" w:rsidRDefault="00AB6571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</w:tr>
      <w:tr w:rsidR="00B97144" w:rsidRPr="00273DBC" w:rsidTr="00275B80">
        <w:trPr>
          <w:gridAfter w:val="2"/>
          <w:wAfter w:w="488" w:type="dxa"/>
          <w:trHeight w:val="227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:rsidR="00B97144" w:rsidRPr="00273DBC" w:rsidRDefault="00B97144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144" w:rsidRPr="00273DBC" w:rsidRDefault="00B97144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  <w:r w:rsidRPr="00273DBC">
              <w:rPr>
                <w:rFonts w:asciiTheme="minorHAnsi" w:eastAsia="Times New Roman" w:hAnsiTheme="minorHAnsi" w:cstheme="minorHAnsi"/>
                <w:color w:val="000000"/>
                <w:lang w:eastAsia="es-EC"/>
              </w:rPr>
              <w:t>1.4 NOMBRE DE LA VÍA: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144" w:rsidRPr="00273DBC" w:rsidRDefault="00CE66AB" w:rsidP="00CE66A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  <w:r w:rsidRPr="00273DBC">
              <w:rPr>
                <w:rFonts w:asciiTheme="minorHAnsi" w:hAnsiTheme="minorHAnsi" w:cstheme="minorHAnsi"/>
                <w:lang w:val="es-ES"/>
              </w:rPr>
              <w:t xml:space="preserve">E7E CHARLES DARWIN </w:t>
            </w:r>
          </w:p>
        </w:tc>
      </w:tr>
      <w:tr w:rsidR="002E0C14" w:rsidRPr="00273DBC" w:rsidTr="00275B80">
        <w:trPr>
          <w:trHeight w:val="227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center"/>
          </w:tcPr>
          <w:p w:rsidR="009A5652" w:rsidRPr="00273DBC" w:rsidRDefault="009A5652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5652" w:rsidRPr="00273DBC" w:rsidRDefault="00B97144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  <w:r w:rsidRPr="00273DBC">
              <w:rPr>
                <w:rFonts w:asciiTheme="minorHAnsi" w:eastAsia="Times New Roman" w:hAnsiTheme="minorHAnsi" w:cstheme="minorHAnsi"/>
                <w:color w:val="000000"/>
                <w:lang w:eastAsia="es-EC"/>
              </w:rPr>
              <w:t xml:space="preserve">1.5 </w:t>
            </w:r>
            <w:r w:rsidR="00724E32" w:rsidRPr="00273DBC">
              <w:rPr>
                <w:rFonts w:asciiTheme="minorHAnsi" w:eastAsia="Times New Roman" w:hAnsiTheme="minorHAnsi" w:cstheme="minorHAnsi"/>
                <w:color w:val="000000"/>
                <w:lang w:eastAsia="es-EC"/>
              </w:rPr>
              <w:t>DESDE:</w:t>
            </w:r>
          </w:p>
        </w:tc>
        <w:tc>
          <w:tcPr>
            <w:tcW w:w="722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A5652" w:rsidRPr="00273DBC" w:rsidRDefault="00CE66AB" w:rsidP="00753DFE">
            <w:pPr>
              <w:spacing w:after="0" w:line="240" w:lineRule="auto"/>
              <w:rPr>
                <w:rFonts w:asciiTheme="minorHAnsi" w:hAnsiTheme="minorHAnsi" w:cstheme="minorHAnsi"/>
                <w:lang w:val="es-ES"/>
              </w:rPr>
            </w:pPr>
            <w:r w:rsidRPr="00273DBC">
              <w:rPr>
                <w:rFonts w:asciiTheme="minorHAnsi" w:hAnsiTheme="minorHAnsi" w:cstheme="minorHAnsi"/>
                <w:lang w:val="es-ES"/>
              </w:rPr>
              <w:t>CALLE N9H ALFREDO GANGOTENA FERN</w:t>
            </w:r>
            <w:r w:rsidR="00753DFE" w:rsidRPr="00273DBC">
              <w:rPr>
                <w:rFonts w:asciiTheme="minorHAnsi" w:hAnsiTheme="minorHAnsi" w:cstheme="minorHAnsi"/>
                <w:lang w:val="es-ES"/>
              </w:rPr>
              <w:t>Á</w:t>
            </w:r>
            <w:r w:rsidRPr="00273DBC">
              <w:rPr>
                <w:rFonts w:asciiTheme="minorHAnsi" w:hAnsiTheme="minorHAnsi" w:cstheme="minorHAnsi"/>
                <w:lang w:val="es-ES"/>
              </w:rPr>
              <w:t>NDEZ</w:t>
            </w:r>
          </w:p>
        </w:tc>
        <w:tc>
          <w:tcPr>
            <w:tcW w:w="488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9A5652" w:rsidRPr="00273DBC" w:rsidRDefault="009A5652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</w:tr>
      <w:tr w:rsidR="002E0C14" w:rsidRPr="00273DBC" w:rsidTr="00275B80">
        <w:trPr>
          <w:trHeight w:val="227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center"/>
          </w:tcPr>
          <w:p w:rsidR="009A5652" w:rsidRPr="00273DBC" w:rsidRDefault="009A5652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5652" w:rsidRPr="00273DBC" w:rsidRDefault="00B97144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  <w:r w:rsidRPr="00273DBC">
              <w:rPr>
                <w:rFonts w:asciiTheme="minorHAnsi" w:eastAsia="Times New Roman" w:hAnsiTheme="minorHAnsi" w:cstheme="minorHAnsi"/>
                <w:color w:val="000000"/>
                <w:lang w:eastAsia="es-EC"/>
              </w:rPr>
              <w:t xml:space="preserve">1.6 </w:t>
            </w:r>
            <w:r w:rsidR="00724E32" w:rsidRPr="00273DBC">
              <w:rPr>
                <w:rFonts w:asciiTheme="minorHAnsi" w:eastAsia="Times New Roman" w:hAnsiTheme="minorHAnsi" w:cstheme="minorHAnsi"/>
                <w:color w:val="000000"/>
                <w:lang w:eastAsia="es-EC"/>
              </w:rPr>
              <w:t>HASTA:</w:t>
            </w:r>
          </w:p>
        </w:tc>
        <w:tc>
          <w:tcPr>
            <w:tcW w:w="722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A5652" w:rsidRPr="00273DBC" w:rsidRDefault="00CE66AB" w:rsidP="008E36FD">
            <w:pPr>
              <w:spacing w:after="0" w:line="240" w:lineRule="auto"/>
              <w:rPr>
                <w:rFonts w:asciiTheme="minorHAnsi" w:hAnsiTheme="minorHAnsi" w:cstheme="minorHAnsi"/>
                <w:lang w:val="es-ES"/>
              </w:rPr>
            </w:pPr>
            <w:r w:rsidRPr="00273DBC">
              <w:rPr>
                <w:rFonts w:asciiTheme="minorHAnsi" w:hAnsiTheme="minorHAnsi" w:cstheme="minorHAnsi"/>
                <w:lang w:val="es-ES"/>
              </w:rPr>
              <w:t>CALLE ESTADIO</w:t>
            </w:r>
          </w:p>
        </w:tc>
        <w:tc>
          <w:tcPr>
            <w:tcW w:w="488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9A5652" w:rsidRPr="00273DBC" w:rsidRDefault="009A5652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</w:tr>
      <w:tr w:rsidR="002E0C14" w:rsidRPr="00273DBC" w:rsidTr="00275B80">
        <w:trPr>
          <w:trHeight w:val="227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9A5652" w:rsidRPr="00273DBC" w:rsidRDefault="009A5652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  <w:tc>
          <w:tcPr>
            <w:tcW w:w="49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244061"/>
            <w:noWrap/>
            <w:vAlign w:val="center"/>
            <w:hideMark/>
          </w:tcPr>
          <w:p w:rsidR="009A5652" w:rsidRPr="00273DBC" w:rsidRDefault="00DD6967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FFFFFF" w:themeColor="background1"/>
                <w:lang w:eastAsia="es-EC"/>
              </w:rPr>
            </w:pPr>
            <w:r w:rsidRPr="00273DBC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FFFFFF" w:themeColor="background1"/>
                <w:lang w:eastAsia="es-EC"/>
              </w:rPr>
              <w:t xml:space="preserve">2. </w:t>
            </w:r>
            <w:r w:rsidR="009A5652" w:rsidRPr="00273DBC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FFFFFF" w:themeColor="background1"/>
                <w:lang w:eastAsia="es-EC"/>
              </w:rPr>
              <w:t>DATOS GENERALES</w:t>
            </w:r>
          </w:p>
        </w:tc>
        <w:tc>
          <w:tcPr>
            <w:tcW w:w="5953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/>
            <w:vAlign w:val="center"/>
          </w:tcPr>
          <w:p w:rsidR="009A5652" w:rsidRPr="00273DBC" w:rsidRDefault="00E36D75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FFFFFF" w:themeColor="background1"/>
                <w:lang w:eastAsia="es-EC"/>
              </w:rPr>
            </w:pPr>
            <w:r w:rsidRPr="00273DBC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FFFFFF" w:themeColor="background1"/>
                <w:lang w:eastAsia="es-EC"/>
              </w:rPr>
              <w:t>PLANO DE UBICACIÓN</w:t>
            </w:r>
          </w:p>
        </w:tc>
        <w:tc>
          <w:tcPr>
            <w:tcW w:w="488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:rsidR="009A5652" w:rsidRPr="00273DBC" w:rsidRDefault="009A5652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</w:tr>
      <w:tr w:rsidR="008D59B8" w:rsidRPr="00273DBC" w:rsidTr="00275B80">
        <w:trPr>
          <w:gridAfter w:val="1"/>
          <w:wAfter w:w="33" w:type="dxa"/>
          <w:trHeight w:val="227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8D59B8" w:rsidRPr="00273DBC" w:rsidRDefault="008D59B8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59B8" w:rsidRPr="00273DBC" w:rsidRDefault="008D59B8" w:rsidP="007A685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  <w:r w:rsidRPr="00273DBC">
              <w:rPr>
                <w:rFonts w:asciiTheme="minorHAnsi" w:eastAsia="Times New Roman" w:hAnsiTheme="minorHAnsi" w:cstheme="minorHAnsi"/>
                <w:color w:val="000000"/>
                <w:lang w:eastAsia="es-EC"/>
              </w:rPr>
              <w:t>2.1 BARRIO REGULARIZADO :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B8" w:rsidRPr="00273DBC" w:rsidRDefault="003A519E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  <w:r w:rsidRPr="00273DBC">
              <w:rPr>
                <w:rFonts w:asciiTheme="minorHAnsi" w:eastAsia="Times New Roman" w:hAnsiTheme="minorHAnsi" w:cstheme="minorHAnsi"/>
                <w:color w:val="000000"/>
                <w:lang w:eastAsia="es-EC"/>
              </w:rPr>
              <w:t>SI</w:t>
            </w:r>
          </w:p>
        </w:tc>
        <w:tc>
          <w:tcPr>
            <w:tcW w:w="595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59B8" w:rsidRPr="00273DBC" w:rsidRDefault="00B20B85" w:rsidP="0082484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  <w:r w:rsidRPr="00273DBC">
              <w:rPr>
                <w:rFonts w:asciiTheme="minorHAnsi" w:eastAsia="Times New Roman" w:hAnsiTheme="minorHAnsi" w:cstheme="minorHAnsi"/>
                <w:noProof/>
                <w:color w:val="000000"/>
                <w:lang w:eastAsia="es-EC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-5715</wp:posOffset>
                  </wp:positionV>
                  <wp:extent cx="3604260" cy="3407410"/>
                  <wp:effectExtent l="0" t="0" r="0" b="2540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7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35" t="991" r="26618" b="2210"/>
                          <a:stretch/>
                        </pic:blipFill>
                        <pic:spPr bwMode="auto">
                          <a:xfrm>
                            <a:off x="0" y="0"/>
                            <a:ext cx="3604260" cy="34074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D59B8" w:rsidRPr="00273DBC">
              <w:rPr>
                <w:rFonts w:asciiTheme="minorHAnsi" w:eastAsia="Times New Roman" w:hAnsiTheme="minorHAnsi" w:cstheme="minorHAnsi"/>
                <w:color w:val="000000"/>
                <w:lang w:eastAsia="es-EC"/>
              </w:rPr>
              <w:t> </w:t>
            </w:r>
          </w:p>
          <w:p w:rsidR="008D59B8" w:rsidRPr="00273DBC" w:rsidRDefault="008D59B8" w:rsidP="008D59B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  <w:r w:rsidRPr="00273DBC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lang w:eastAsia="es-EC"/>
              </w:rPr>
              <w:t xml:space="preserve"> </w:t>
            </w:r>
          </w:p>
          <w:p w:rsidR="008D59B8" w:rsidRPr="00273DBC" w:rsidRDefault="008D59B8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  <w:p w:rsidR="008D59B8" w:rsidRPr="00273DBC" w:rsidRDefault="008D59B8" w:rsidP="00143A9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  <w:tc>
          <w:tcPr>
            <w:tcW w:w="455" w:type="dxa"/>
            <w:tcBorders>
              <w:left w:val="single" w:sz="8" w:space="0" w:color="auto"/>
            </w:tcBorders>
            <w:vAlign w:val="center"/>
            <w:hideMark/>
          </w:tcPr>
          <w:p w:rsidR="008D59B8" w:rsidRPr="00273DBC" w:rsidRDefault="008D59B8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</w:tr>
      <w:tr w:rsidR="008D59B8" w:rsidRPr="00273DBC" w:rsidTr="00275B80">
        <w:trPr>
          <w:trHeight w:val="227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8D59B8" w:rsidRPr="00273DBC" w:rsidRDefault="008D59B8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59B8" w:rsidRPr="00273DBC" w:rsidRDefault="008D59B8" w:rsidP="007A685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  <w:r w:rsidRPr="00273DBC">
              <w:rPr>
                <w:rFonts w:asciiTheme="minorHAnsi" w:eastAsia="Times New Roman" w:hAnsiTheme="minorHAnsi" w:cstheme="minorHAnsi"/>
                <w:color w:val="000000"/>
                <w:lang w:eastAsia="es-EC"/>
              </w:rPr>
              <w:t>2.2 PORCENTAJE DE CONSOLIDACIÓN :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B8" w:rsidRPr="00273DBC" w:rsidRDefault="008D59B8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  <w:r w:rsidRPr="00273DBC">
              <w:rPr>
                <w:rFonts w:asciiTheme="minorHAnsi" w:eastAsia="Times New Roman" w:hAnsiTheme="minorHAnsi" w:cstheme="minorHAnsi"/>
                <w:color w:val="000000"/>
                <w:lang w:eastAsia="es-EC"/>
              </w:rPr>
              <w:t>ALTA</w:t>
            </w:r>
          </w:p>
        </w:tc>
        <w:tc>
          <w:tcPr>
            <w:tcW w:w="5953" w:type="dxa"/>
            <w:gridSpan w:val="6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59B8" w:rsidRPr="00273DBC" w:rsidRDefault="008D59B8" w:rsidP="00143A9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  <w:tc>
          <w:tcPr>
            <w:tcW w:w="488" w:type="dxa"/>
            <w:gridSpan w:val="2"/>
            <w:tcBorders>
              <w:left w:val="single" w:sz="8" w:space="0" w:color="auto"/>
            </w:tcBorders>
            <w:vAlign w:val="center"/>
            <w:hideMark/>
          </w:tcPr>
          <w:p w:rsidR="008D59B8" w:rsidRPr="00273DBC" w:rsidRDefault="008D59B8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</w:tr>
      <w:tr w:rsidR="003A519E" w:rsidRPr="00273DBC" w:rsidTr="00275B80">
        <w:trPr>
          <w:gridAfter w:val="2"/>
          <w:wAfter w:w="488" w:type="dxa"/>
          <w:trHeight w:val="227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center"/>
          </w:tcPr>
          <w:p w:rsidR="003A519E" w:rsidRPr="00273DBC" w:rsidRDefault="003A519E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3A519E" w:rsidRPr="00273DBC" w:rsidRDefault="003A519E" w:rsidP="007A685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  <w:r w:rsidRPr="00273DBC">
              <w:rPr>
                <w:rFonts w:asciiTheme="minorHAnsi" w:eastAsia="Times New Roman" w:hAnsiTheme="minorHAnsi" w:cstheme="minorHAnsi"/>
                <w:color w:val="000000"/>
                <w:lang w:eastAsia="es-EC"/>
              </w:rPr>
              <w:t>2.3 DENSIDAD POBLACIONAL (Ha</w:t>
            </w:r>
            <w:r w:rsidR="00C71AF7" w:rsidRPr="00273DBC">
              <w:rPr>
                <w:rFonts w:asciiTheme="minorHAnsi" w:eastAsia="Times New Roman" w:hAnsiTheme="minorHAnsi" w:cstheme="minorHAnsi"/>
                <w:color w:val="000000"/>
                <w:lang w:eastAsia="es-EC"/>
              </w:rPr>
              <w:t>b/ha</w:t>
            </w:r>
            <w:r w:rsidRPr="00273DBC">
              <w:rPr>
                <w:rFonts w:asciiTheme="minorHAnsi" w:eastAsia="Times New Roman" w:hAnsiTheme="minorHAnsi" w:cstheme="minorHAnsi"/>
                <w:color w:val="000000"/>
                <w:lang w:eastAsia="es-EC"/>
              </w:rPr>
              <w:t>):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19E" w:rsidRPr="00273DBC" w:rsidRDefault="003A519E" w:rsidP="00CE66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  <w:r w:rsidRPr="00273DBC">
              <w:rPr>
                <w:rFonts w:asciiTheme="minorHAnsi" w:eastAsia="Times New Roman" w:hAnsiTheme="minorHAnsi" w:cstheme="minorHAnsi"/>
                <w:color w:val="000000"/>
                <w:lang w:eastAsia="es-EC"/>
              </w:rPr>
              <w:t>˂ 50</w:t>
            </w:r>
          </w:p>
        </w:tc>
        <w:tc>
          <w:tcPr>
            <w:tcW w:w="5953" w:type="dxa"/>
            <w:gridSpan w:val="6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A519E" w:rsidRPr="00273DBC" w:rsidRDefault="003A519E" w:rsidP="00143A9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</w:tr>
      <w:tr w:rsidR="008D59B8" w:rsidRPr="00273DBC" w:rsidTr="00275B80">
        <w:trPr>
          <w:gridAfter w:val="2"/>
          <w:wAfter w:w="488" w:type="dxa"/>
          <w:trHeight w:val="227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8D59B8" w:rsidRPr="00273DBC" w:rsidRDefault="008D59B8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59B8" w:rsidRPr="00273DBC" w:rsidRDefault="008D59B8" w:rsidP="003B0AB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  <w:r w:rsidRPr="00273DBC">
              <w:rPr>
                <w:rFonts w:asciiTheme="minorHAnsi" w:eastAsia="Times New Roman" w:hAnsiTheme="minorHAnsi" w:cstheme="minorHAnsi"/>
                <w:color w:val="000000"/>
                <w:lang w:eastAsia="es-EC"/>
              </w:rPr>
              <w:t>2.</w:t>
            </w:r>
            <w:r w:rsidR="003B0ABD" w:rsidRPr="00273DBC">
              <w:rPr>
                <w:rFonts w:asciiTheme="minorHAnsi" w:eastAsia="Times New Roman" w:hAnsiTheme="minorHAnsi" w:cstheme="minorHAnsi"/>
                <w:color w:val="000000"/>
                <w:lang w:eastAsia="es-EC"/>
              </w:rPr>
              <w:t>4</w:t>
            </w:r>
            <w:r w:rsidRPr="00273DBC">
              <w:rPr>
                <w:rFonts w:asciiTheme="minorHAnsi" w:eastAsia="Times New Roman" w:hAnsiTheme="minorHAnsi" w:cstheme="minorHAnsi"/>
                <w:color w:val="000000"/>
                <w:lang w:eastAsia="es-EC"/>
              </w:rPr>
              <w:t xml:space="preserve"> AFECT</w:t>
            </w:r>
            <w:r w:rsidR="003A519E" w:rsidRPr="00273DBC">
              <w:rPr>
                <w:rFonts w:asciiTheme="minorHAnsi" w:eastAsia="Times New Roman" w:hAnsiTheme="minorHAnsi" w:cstheme="minorHAnsi"/>
                <w:color w:val="000000"/>
                <w:lang w:eastAsia="es-EC"/>
              </w:rPr>
              <w:t>A</w:t>
            </w:r>
            <w:r w:rsidRPr="00273DBC">
              <w:rPr>
                <w:rFonts w:asciiTheme="minorHAnsi" w:eastAsia="Times New Roman" w:hAnsiTheme="minorHAnsi" w:cstheme="minorHAnsi"/>
                <w:color w:val="000000"/>
                <w:lang w:eastAsia="es-EC"/>
              </w:rPr>
              <w:t>CIONES :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B8" w:rsidRPr="00273DBC" w:rsidRDefault="008D59B8" w:rsidP="00CE66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  <w:r w:rsidRPr="00273DBC">
              <w:rPr>
                <w:rFonts w:asciiTheme="minorHAnsi" w:eastAsia="Times New Roman" w:hAnsiTheme="minorHAnsi" w:cstheme="minorHAnsi"/>
                <w:color w:val="000000"/>
                <w:lang w:eastAsia="es-EC"/>
              </w:rPr>
              <w:t xml:space="preserve">NO </w:t>
            </w:r>
          </w:p>
        </w:tc>
        <w:tc>
          <w:tcPr>
            <w:tcW w:w="5953" w:type="dxa"/>
            <w:gridSpan w:val="6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59B8" w:rsidRPr="00273DBC" w:rsidRDefault="008D59B8" w:rsidP="00143A9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</w:tr>
      <w:tr w:rsidR="008D59B8" w:rsidRPr="00273DBC" w:rsidTr="00275B80">
        <w:trPr>
          <w:gridAfter w:val="2"/>
          <w:wAfter w:w="488" w:type="dxa"/>
          <w:trHeight w:val="227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8D59B8" w:rsidRPr="00273DBC" w:rsidRDefault="008D59B8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59B8" w:rsidRPr="00273DBC" w:rsidRDefault="003B0ABD" w:rsidP="007A685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  <w:r w:rsidRPr="00273DBC">
              <w:rPr>
                <w:rFonts w:asciiTheme="minorHAnsi" w:eastAsia="Times New Roman" w:hAnsiTheme="minorHAnsi" w:cstheme="minorHAnsi"/>
                <w:color w:val="000000"/>
                <w:lang w:eastAsia="es-EC"/>
              </w:rPr>
              <w:t>2.5</w:t>
            </w:r>
            <w:r w:rsidR="008D59B8" w:rsidRPr="00273DBC">
              <w:rPr>
                <w:rFonts w:asciiTheme="minorHAnsi" w:eastAsia="Times New Roman" w:hAnsiTheme="minorHAnsi" w:cstheme="minorHAnsi"/>
                <w:color w:val="000000"/>
                <w:lang w:eastAsia="es-EC"/>
              </w:rPr>
              <w:t xml:space="preserve"> TRAZADO VIAL (APROBADO) :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B8" w:rsidRPr="00273DBC" w:rsidRDefault="008D59B8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  <w:r w:rsidRPr="00273DBC">
              <w:rPr>
                <w:rFonts w:asciiTheme="minorHAnsi" w:eastAsia="Times New Roman" w:hAnsiTheme="minorHAnsi" w:cstheme="minorHAnsi"/>
                <w:color w:val="000000"/>
                <w:lang w:eastAsia="es-EC"/>
              </w:rPr>
              <w:t>SI</w:t>
            </w:r>
          </w:p>
        </w:tc>
        <w:tc>
          <w:tcPr>
            <w:tcW w:w="5953" w:type="dxa"/>
            <w:gridSpan w:val="6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59B8" w:rsidRPr="00273DBC" w:rsidRDefault="008D59B8" w:rsidP="00143A9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</w:tr>
      <w:tr w:rsidR="008D59B8" w:rsidRPr="00273DBC" w:rsidTr="00275B80">
        <w:trPr>
          <w:trHeight w:val="227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8D59B8" w:rsidRPr="00273DBC" w:rsidRDefault="008D59B8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  <w:tc>
          <w:tcPr>
            <w:tcW w:w="49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244061"/>
            <w:noWrap/>
            <w:vAlign w:val="center"/>
            <w:hideMark/>
          </w:tcPr>
          <w:p w:rsidR="008D59B8" w:rsidRPr="00273DBC" w:rsidRDefault="008D59B8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lang w:eastAsia="es-EC"/>
              </w:rPr>
            </w:pPr>
            <w:r w:rsidRPr="00273DBC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FFFFFF" w:themeColor="background1"/>
                <w:lang w:eastAsia="es-EC"/>
              </w:rPr>
              <w:t>3.SERVICIOS BASICOS</w:t>
            </w:r>
          </w:p>
        </w:tc>
        <w:tc>
          <w:tcPr>
            <w:tcW w:w="5953" w:type="dxa"/>
            <w:gridSpan w:val="6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59B8" w:rsidRPr="00273DBC" w:rsidRDefault="008D59B8" w:rsidP="00143A9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lang w:eastAsia="es-EC"/>
              </w:rPr>
            </w:pPr>
          </w:p>
        </w:tc>
        <w:tc>
          <w:tcPr>
            <w:tcW w:w="488" w:type="dxa"/>
            <w:gridSpan w:val="2"/>
            <w:tcBorders>
              <w:left w:val="single" w:sz="8" w:space="0" w:color="auto"/>
            </w:tcBorders>
            <w:vAlign w:val="center"/>
            <w:hideMark/>
          </w:tcPr>
          <w:p w:rsidR="008D59B8" w:rsidRPr="00273DBC" w:rsidRDefault="008D59B8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</w:tr>
      <w:tr w:rsidR="008D59B8" w:rsidRPr="00273DBC" w:rsidTr="00275B80">
        <w:trPr>
          <w:gridAfter w:val="2"/>
          <w:wAfter w:w="488" w:type="dxa"/>
          <w:trHeight w:val="227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8D59B8" w:rsidRPr="00273DBC" w:rsidRDefault="008D59B8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59B8" w:rsidRPr="00273DBC" w:rsidRDefault="008D59B8" w:rsidP="00DD696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  <w:r w:rsidRPr="00273DBC">
              <w:rPr>
                <w:rFonts w:asciiTheme="minorHAnsi" w:eastAsia="Times New Roman" w:hAnsiTheme="minorHAnsi" w:cstheme="minorHAnsi"/>
                <w:color w:val="000000"/>
                <w:lang w:eastAsia="es-EC"/>
              </w:rPr>
              <w:t>3.1 ALCANTARILLADO :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B8" w:rsidRPr="00273DBC" w:rsidRDefault="008D59B8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  <w:r w:rsidRPr="00273DBC">
              <w:rPr>
                <w:rFonts w:asciiTheme="minorHAnsi" w:eastAsia="Times New Roman" w:hAnsiTheme="minorHAnsi" w:cstheme="minorHAnsi"/>
                <w:color w:val="000000"/>
                <w:lang w:eastAsia="es-EC"/>
              </w:rPr>
              <w:t>SI</w:t>
            </w:r>
          </w:p>
        </w:tc>
        <w:tc>
          <w:tcPr>
            <w:tcW w:w="5953" w:type="dxa"/>
            <w:gridSpan w:val="6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59B8" w:rsidRPr="00273DBC" w:rsidRDefault="008D59B8" w:rsidP="00143A9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</w:tr>
      <w:tr w:rsidR="008D59B8" w:rsidRPr="00273DBC" w:rsidTr="00275B80">
        <w:trPr>
          <w:gridAfter w:val="2"/>
          <w:wAfter w:w="488" w:type="dxa"/>
          <w:trHeight w:val="227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8D59B8" w:rsidRPr="00273DBC" w:rsidRDefault="008D59B8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59B8" w:rsidRPr="00273DBC" w:rsidRDefault="008D59B8" w:rsidP="00DD696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  <w:r w:rsidRPr="00273DBC">
              <w:rPr>
                <w:rFonts w:asciiTheme="minorHAnsi" w:eastAsia="Times New Roman" w:hAnsiTheme="minorHAnsi" w:cstheme="minorHAnsi"/>
                <w:color w:val="000000"/>
                <w:lang w:eastAsia="es-EC"/>
              </w:rPr>
              <w:t>3.2 AGUA POTABLE :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B8" w:rsidRPr="00273DBC" w:rsidRDefault="008D59B8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  <w:r w:rsidRPr="00273DBC">
              <w:rPr>
                <w:rFonts w:asciiTheme="minorHAnsi" w:eastAsia="Times New Roman" w:hAnsiTheme="minorHAnsi" w:cstheme="minorHAnsi"/>
                <w:color w:val="000000"/>
                <w:lang w:eastAsia="es-EC"/>
              </w:rPr>
              <w:t>SI</w:t>
            </w:r>
          </w:p>
        </w:tc>
        <w:tc>
          <w:tcPr>
            <w:tcW w:w="5953" w:type="dxa"/>
            <w:gridSpan w:val="6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59B8" w:rsidRPr="00273DBC" w:rsidRDefault="008D59B8" w:rsidP="00143A9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</w:tr>
      <w:tr w:rsidR="008D59B8" w:rsidRPr="00273DBC" w:rsidTr="00275B80">
        <w:trPr>
          <w:gridAfter w:val="2"/>
          <w:wAfter w:w="488" w:type="dxa"/>
          <w:trHeight w:val="227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8D59B8" w:rsidRPr="00273DBC" w:rsidRDefault="008D59B8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59B8" w:rsidRPr="00273DBC" w:rsidRDefault="008D59B8" w:rsidP="00DD696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  <w:r w:rsidRPr="00273DBC">
              <w:rPr>
                <w:rFonts w:asciiTheme="minorHAnsi" w:eastAsia="Times New Roman" w:hAnsiTheme="minorHAnsi" w:cstheme="minorHAnsi"/>
                <w:color w:val="000000"/>
                <w:lang w:eastAsia="es-EC"/>
              </w:rPr>
              <w:t>3.3 RED ELÉCTRICA :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B8" w:rsidRPr="00273DBC" w:rsidRDefault="008D59B8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  <w:r w:rsidRPr="00273DBC">
              <w:rPr>
                <w:rFonts w:asciiTheme="minorHAnsi" w:eastAsia="Times New Roman" w:hAnsiTheme="minorHAnsi" w:cstheme="minorHAnsi"/>
                <w:color w:val="000000"/>
                <w:lang w:eastAsia="es-EC"/>
              </w:rPr>
              <w:t>SI</w:t>
            </w:r>
          </w:p>
        </w:tc>
        <w:tc>
          <w:tcPr>
            <w:tcW w:w="5953" w:type="dxa"/>
            <w:gridSpan w:val="6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59B8" w:rsidRPr="00273DBC" w:rsidRDefault="008D59B8" w:rsidP="00143A9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</w:tr>
      <w:tr w:rsidR="008D59B8" w:rsidRPr="00273DBC" w:rsidTr="00275B80">
        <w:trPr>
          <w:gridAfter w:val="2"/>
          <w:wAfter w:w="488" w:type="dxa"/>
          <w:trHeight w:val="227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center"/>
          </w:tcPr>
          <w:p w:rsidR="008D59B8" w:rsidRPr="00273DBC" w:rsidRDefault="008D59B8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D59B8" w:rsidRPr="00273DBC" w:rsidRDefault="008D59B8" w:rsidP="00DD696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  <w:r w:rsidRPr="00273DBC">
              <w:rPr>
                <w:rFonts w:asciiTheme="minorHAnsi" w:eastAsia="Times New Roman" w:hAnsiTheme="minorHAnsi" w:cstheme="minorHAnsi"/>
                <w:color w:val="000000"/>
                <w:lang w:eastAsia="es-EC"/>
              </w:rPr>
              <w:t>3.4 ÍNDICE DE NECESIDADES BÁSICAS INSATISFECHAS: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B8" w:rsidRPr="00273DBC" w:rsidRDefault="003A519E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  <w:r w:rsidRPr="00273DBC">
              <w:rPr>
                <w:rFonts w:asciiTheme="minorHAnsi" w:eastAsia="Times New Roman" w:hAnsiTheme="minorHAnsi" w:cstheme="minorHAnsi"/>
                <w:color w:val="000000"/>
                <w:lang w:eastAsia="es-EC"/>
              </w:rPr>
              <w:t>25</w:t>
            </w:r>
          </w:p>
        </w:tc>
        <w:tc>
          <w:tcPr>
            <w:tcW w:w="5953" w:type="dxa"/>
            <w:gridSpan w:val="6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59B8" w:rsidRPr="00273DBC" w:rsidRDefault="008D59B8" w:rsidP="00143A9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</w:tr>
      <w:tr w:rsidR="008D59B8" w:rsidRPr="00273DBC" w:rsidTr="00275B80">
        <w:trPr>
          <w:trHeight w:val="227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8D59B8" w:rsidRPr="00273DBC" w:rsidRDefault="008D59B8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  <w:tc>
          <w:tcPr>
            <w:tcW w:w="49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244061"/>
            <w:noWrap/>
            <w:vAlign w:val="center"/>
            <w:hideMark/>
          </w:tcPr>
          <w:p w:rsidR="008D59B8" w:rsidRPr="00273DBC" w:rsidRDefault="008D59B8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FFFFFF" w:themeColor="background1"/>
                <w:lang w:eastAsia="es-EC"/>
              </w:rPr>
            </w:pPr>
            <w:r w:rsidRPr="00273DBC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FFFFFF" w:themeColor="background1"/>
                <w:lang w:eastAsia="es-EC"/>
              </w:rPr>
              <w:t>4. TRANSPORTE</w:t>
            </w:r>
          </w:p>
        </w:tc>
        <w:tc>
          <w:tcPr>
            <w:tcW w:w="5953" w:type="dxa"/>
            <w:gridSpan w:val="6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59B8" w:rsidRPr="00273DBC" w:rsidRDefault="008D59B8" w:rsidP="00143A9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lang w:eastAsia="es-EC"/>
              </w:rPr>
            </w:pPr>
          </w:p>
        </w:tc>
        <w:tc>
          <w:tcPr>
            <w:tcW w:w="488" w:type="dxa"/>
            <w:gridSpan w:val="2"/>
            <w:vMerge w:val="restart"/>
            <w:tcBorders>
              <w:left w:val="single" w:sz="8" w:space="0" w:color="auto"/>
            </w:tcBorders>
            <w:vAlign w:val="center"/>
            <w:hideMark/>
          </w:tcPr>
          <w:p w:rsidR="008D59B8" w:rsidRPr="00273DBC" w:rsidRDefault="008D59B8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</w:tr>
      <w:tr w:rsidR="008D59B8" w:rsidRPr="00273DBC" w:rsidTr="00275B80">
        <w:trPr>
          <w:trHeight w:val="227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8D59B8" w:rsidRPr="00273DBC" w:rsidRDefault="008D59B8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59B8" w:rsidRPr="00273DBC" w:rsidRDefault="008D59B8" w:rsidP="00DD696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  <w:r w:rsidRPr="00273DBC">
              <w:rPr>
                <w:rFonts w:asciiTheme="minorHAnsi" w:eastAsia="Times New Roman" w:hAnsiTheme="minorHAnsi" w:cstheme="minorHAnsi"/>
                <w:color w:val="000000"/>
                <w:lang w:eastAsia="es-EC"/>
              </w:rPr>
              <w:t>4.1 TRANSPORTE PÚBLICO :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B8" w:rsidRPr="00273DBC" w:rsidRDefault="008D59B8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  <w:r w:rsidRPr="00273DBC">
              <w:rPr>
                <w:rFonts w:asciiTheme="minorHAnsi" w:eastAsia="Times New Roman" w:hAnsiTheme="minorHAnsi" w:cstheme="minorHAnsi"/>
                <w:color w:val="000000"/>
                <w:lang w:eastAsia="es-EC"/>
              </w:rPr>
              <w:t>SI</w:t>
            </w:r>
          </w:p>
        </w:tc>
        <w:tc>
          <w:tcPr>
            <w:tcW w:w="5953" w:type="dxa"/>
            <w:gridSpan w:val="6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59B8" w:rsidRPr="00273DBC" w:rsidRDefault="008D59B8" w:rsidP="00143A9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  <w:tc>
          <w:tcPr>
            <w:tcW w:w="488" w:type="dxa"/>
            <w:gridSpan w:val="2"/>
            <w:vMerge/>
            <w:tcBorders>
              <w:left w:val="single" w:sz="8" w:space="0" w:color="auto"/>
            </w:tcBorders>
            <w:vAlign w:val="center"/>
            <w:hideMark/>
          </w:tcPr>
          <w:p w:rsidR="008D59B8" w:rsidRPr="00273DBC" w:rsidRDefault="008D59B8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</w:tr>
      <w:tr w:rsidR="008D59B8" w:rsidRPr="00273DBC" w:rsidTr="00275B80">
        <w:trPr>
          <w:trHeight w:val="227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8D59B8" w:rsidRPr="00273DBC" w:rsidRDefault="008D59B8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59B8" w:rsidRPr="00273DBC" w:rsidRDefault="008D59B8" w:rsidP="00DD696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  <w:r w:rsidRPr="00273DBC">
              <w:rPr>
                <w:rFonts w:asciiTheme="minorHAnsi" w:eastAsia="Times New Roman" w:hAnsiTheme="minorHAnsi" w:cstheme="minorHAnsi"/>
                <w:color w:val="000000"/>
                <w:lang w:eastAsia="es-EC"/>
              </w:rPr>
              <w:t>4.2 TRANSPORTE PRIVADO :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B8" w:rsidRPr="00273DBC" w:rsidRDefault="008D59B8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  <w:r w:rsidRPr="00273DBC">
              <w:rPr>
                <w:rFonts w:asciiTheme="minorHAnsi" w:eastAsia="Times New Roman" w:hAnsiTheme="minorHAnsi" w:cstheme="minorHAnsi"/>
                <w:color w:val="000000"/>
                <w:lang w:eastAsia="es-EC"/>
              </w:rPr>
              <w:t>SI</w:t>
            </w:r>
          </w:p>
        </w:tc>
        <w:tc>
          <w:tcPr>
            <w:tcW w:w="5953" w:type="dxa"/>
            <w:gridSpan w:val="6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59B8" w:rsidRPr="00273DBC" w:rsidRDefault="008D59B8" w:rsidP="00143A9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  <w:tc>
          <w:tcPr>
            <w:tcW w:w="488" w:type="dxa"/>
            <w:gridSpan w:val="2"/>
            <w:vMerge/>
            <w:tcBorders>
              <w:left w:val="single" w:sz="8" w:space="0" w:color="auto"/>
            </w:tcBorders>
            <w:vAlign w:val="center"/>
            <w:hideMark/>
          </w:tcPr>
          <w:p w:rsidR="008D59B8" w:rsidRPr="00273DBC" w:rsidRDefault="008D59B8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</w:tr>
      <w:tr w:rsidR="008D59B8" w:rsidRPr="00273DBC" w:rsidTr="00275B80">
        <w:trPr>
          <w:trHeight w:val="227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center"/>
          </w:tcPr>
          <w:p w:rsidR="008D59B8" w:rsidRPr="00273DBC" w:rsidRDefault="008D59B8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59B8" w:rsidRPr="00273DBC" w:rsidRDefault="008D59B8" w:rsidP="00DD696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  <w:r w:rsidRPr="00273DBC">
              <w:rPr>
                <w:rFonts w:asciiTheme="minorHAnsi" w:eastAsia="Times New Roman" w:hAnsiTheme="minorHAnsi" w:cstheme="minorHAnsi"/>
                <w:color w:val="000000"/>
                <w:lang w:eastAsia="es-EC"/>
              </w:rPr>
              <w:t>4.3 TRANSPORTE PESADO :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B8" w:rsidRPr="00273DBC" w:rsidRDefault="00CE66AB" w:rsidP="00CE66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  <w:r w:rsidRPr="00273DBC">
              <w:rPr>
                <w:rFonts w:asciiTheme="minorHAnsi" w:eastAsia="Times New Roman" w:hAnsiTheme="minorHAnsi" w:cstheme="minorHAnsi"/>
                <w:color w:val="000000"/>
                <w:lang w:eastAsia="es-EC"/>
              </w:rPr>
              <w:t>NO</w:t>
            </w:r>
          </w:p>
        </w:tc>
        <w:tc>
          <w:tcPr>
            <w:tcW w:w="5953" w:type="dxa"/>
            <w:gridSpan w:val="6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59B8" w:rsidRPr="00273DBC" w:rsidRDefault="008D59B8" w:rsidP="00143A9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  <w:tc>
          <w:tcPr>
            <w:tcW w:w="488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8D59B8" w:rsidRPr="00273DBC" w:rsidRDefault="008D59B8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</w:tr>
      <w:tr w:rsidR="008D59B8" w:rsidRPr="00273DBC" w:rsidTr="00275B80">
        <w:trPr>
          <w:trHeight w:val="227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8D59B8" w:rsidRPr="00273DBC" w:rsidRDefault="008D59B8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  <w:tc>
          <w:tcPr>
            <w:tcW w:w="49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244061"/>
            <w:noWrap/>
            <w:vAlign w:val="center"/>
            <w:hideMark/>
          </w:tcPr>
          <w:p w:rsidR="008D59B8" w:rsidRPr="00273DBC" w:rsidRDefault="008D59B8" w:rsidP="00DD696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lang w:eastAsia="es-EC"/>
              </w:rPr>
            </w:pPr>
            <w:r w:rsidRPr="00273DBC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FFFFFF" w:themeColor="background1"/>
                <w:lang w:eastAsia="es-EC"/>
              </w:rPr>
              <w:t>5. ASPECTOS FISICOS</w:t>
            </w:r>
          </w:p>
        </w:tc>
        <w:tc>
          <w:tcPr>
            <w:tcW w:w="5953" w:type="dxa"/>
            <w:gridSpan w:val="6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9B277"/>
            <w:vAlign w:val="center"/>
          </w:tcPr>
          <w:p w:rsidR="008D59B8" w:rsidRPr="00273DBC" w:rsidRDefault="008D59B8" w:rsidP="00143A9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lang w:eastAsia="es-EC"/>
              </w:rPr>
            </w:pPr>
          </w:p>
        </w:tc>
        <w:tc>
          <w:tcPr>
            <w:tcW w:w="488" w:type="dxa"/>
            <w:gridSpan w:val="2"/>
            <w:vMerge w:val="restart"/>
            <w:tcBorders>
              <w:left w:val="single" w:sz="8" w:space="0" w:color="auto"/>
            </w:tcBorders>
            <w:vAlign w:val="center"/>
            <w:hideMark/>
          </w:tcPr>
          <w:p w:rsidR="008D59B8" w:rsidRPr="00273DBC" w:rsidRDefault="008D59B8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</w:tr>
      <w:tr w:rsidR="008D59B8" w:rsidRPr="00273DBC" w:rsidTr="00275B80">
        <w:trPr>
          <w:trHeight w:val="227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center"/>
          </w:tcPr>
          <w:p w:rsidR="008D59B8" w:rsidRPr="00273DBC" w:rsidRDefault="008D59B8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59B8" w:rsidRPr="00273DBC" w:rsidRDefault="008D59B8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  <w:r w:rsidRPr="00273DBC">
              <w:rPr>
                <w:rFonts w:asciiTheme="minorHAnsi" w:eastAsia="Times New Roman" w:hAnsiTheme="minorHAnsi" w:cstheme="minorHAnsi"/>
                <w:color w:val="000000"/>
                <w:lang w:eastAsia="es-EC"/>
              </w:rPr>
              <w:t>5.1 LONGITUD VÍA (m) :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B8" w:rsidRPr="00273DBC" w:rsidRDefault="00CE66AB" w:rsidP="00753DF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  <w:r w:rsidRPr="00273DBC">
              <w:rPr>
                <w:rFonts w:asciiTheme="minorHAnsi" w:hAnsiTheme="minorHAnsi" w:cstheme="minorHAnsi"/>
                <w:color w:val="000000"/>
              </w:rPr>
              <w:t>179</w:t>
            </w:r>
            <w:r w:rsidR="00C71AF7" w:rsidRPr="00273DBC">
              <w:rPr>
                <w:rFonts w:asciiTheme="minorHAnsi" w:hAnsiTheme="minorHAnsi" w:cstheme="minorHAnsi"/>
                <w:color w:val="000000"/>
              </w:rPr>
              <w:t>,</w:t>
            </w:r>
            <w:r w:rsidRPr="00273DBC">
              <w:rPr>
                <w:rFonts w:asciiTheme="minorHAnsi" w:hAnsiTheme="minorHAnsi" w:cstheme="minorHAnsi"/>
                <w:color w:val="000000"/>
              </w:rPr>
              <w:t>79</w:t>
            </w:r>
          </w:p>
        </w:tc>
        <w:tc>
          <w:tcPr>
            <w:tcW w:w="5953" w:type="dxa"/>
            <w:gridSpan w:val="6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8D59B8" w:rsidRPr="00273DBC" w:rsidRDefault="008D59B8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  <w:tc>
          <w:tcPr>
            <w:tcW w:w="488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8D59B8" w:rsidRPr="00273DBC" w:rsidRDefault="008D59B8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</w:tr>
      <w:tr w:rsidR="008D59B8" w:rsidRPr="00273DBC" w:rsidTr="00275B80">
        <w:trPr>
          <w:trHeight w:val="227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8D59B8" w:rsidRPr="00273DBC" w:rsidRDefault="008D59B8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9B8" w:rsidRPr="00273DBC" w:rsidRDefault="008D59B8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  <w:r w:rsidRPr="00273DBC">
              <w:rPr>
                <w:rFonts w:asciiTheme="minorHAnsi" w:eastAsia="Times New Roman" w:hAnsiTheme="minorHAnsi" w:cstheme="minorHAnsi"/>
                <w:color w:val="000000"/>
                <w:lang w:eastAsia="es-EC"/>
              </w:rPr>
              <w:t xml:space="preserve">5.2 ANCHO VÍA (m) :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B8" w:rsidRPr="00273DBC" w:rsidRDefault="00CE66AB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  <w:r w:rsidRPr="00273DBC">
              <w:rPr>
                <w:rFonts w:asciiTheme="minorHAnsi" w:eastAsia="Times New Roman" w:hAnsiTheme="minorHAnsi" w:cstheme="minorHAnsi"/>
                <w:color w:val="000000"/>
                <w:lang w:eastAsia="es-EC"/>
              </w:rPr>
              <w:t>9</w:t>
            </w:r>
          </w:p>
        </w:tc>
        <w:tc>
          <w:tcPr>
            <w:tcW w:w="5953" w:type="dxa"/>
            <w:gridSpan w:val="6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59B8" w:rsidRPr="00273DBC" w:rsidRDefault="008D59B8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  <w:tc>
          <w:tcPr>
            <w:tcW w:w="488" w:type="dxa"/>
            <w:gridSpan w:val="2"/>
            <w:vMerge/>
            <w:tcBorders>
              <w:left w:val="single" w:sz="8" w:space="0" w:color="auto"/>
            </w:tcBorders>
            <w:vAlign w:val="center"/>
            <w:hideMark/>
          </w:tcPr>
          <w:p w:rsidR="008D59B8" w:rsidRPr="00273DBC" w:rsidRDefault="008D59B8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</w:tr>
      <w:tr w:rsidR="008D59B8" w:rsidRPr="00273DBC" w:rsidTr="00275B80">
        <w:trPr>
          <w:trHeight w:val="227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8D59B8" w:rsidRPr="00273DBC" w:rsidRDefault="008D59B8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9B8" w:rsidRPr="00273DBC" w:rsidRDefault="008D59B8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  <w:r w:rsidRPr="00273DBC">
              <w:rPr>
                <w:rFonts w:asciiTheme="minorHAnsi" w:eastAsia="Times New Roman" w:hAnsiTheme="minorHAnsi" w:cstheme="minorHAnsi"/>
                <w:color w:val="000000"/>
                <w:lang w:eastAsia="es-EC"/>
              </w:rPr>
              <w:t>5.3 CAPA DE RODADURA :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B8" w:rsidRPr="00273DBC" w:rsidRDefault="00CE66AB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  <w:r w:rsidRPr="00273DBC">
              <w:rPr>
                <w:rFonts w:asciiTheme="minorHAnsi" w:eastAsia="Times New Roman" w:hAnsiTheme="minorHAnsi" w:cstheme="minorHAnsi"/>
                <w:color w:val="000000"/>
                <w:lang w:eastAsia="es-EC"/>
              </w:rPr>
              <w:t>ASFALTO</w:t>
            </w:r>
          </w:p>
        </w:tc>
        <w:tc>
          <w:tcPr>
            <w:tcW w:w="5953" w:type="dxa"/>
            <w:gridSpan w:val="6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59B8" w:rsidRPr="00273DBC" w:rsidRDefault="008D59B8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  <w:tc>
          <w:tcPr>
            <w:tcW w:w="488" w:type="dxa"/>
            <w:gridSpan w:val="2"/>
            <w:vMerge/>
            <w:tcBorders>
              <w:left w:val="single" w:sz="8" w:space="0" w:color="auto"/>
            </w:tcBorders>
            <w:vAlign w:val="center"/>
            <w:hideMark/>
          </w:tcPr>
          <w:p w:rsidR="008D59B8" w:rsidRPr="00273DBC" w:rsidRDefault="008D59B8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</w:tr>
      <w:tr w:rsidR="008D59B8" w:rsidRPr="00273DBC" w:rsidTr="00275B80">
        <w:trPr>
          <w:trHeight w:val="227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8D59B8" w:rsidRPr="00273DBC" w:rsidRDefault="008D59B8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59B8" w:rsidRPr="00273DBC" w:rsidRDefault="008D59B8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  <w:r w:rsidRPr="00273DBC">
              <w:rPr>
                <w:rFonts w:asciiTheme="minorHAnsi" w:eastAsia="Times New Roman" w:hAnsiTheme="minorHAnsi" w:cstheme="minorHAnsi"/>
                <w:color w:val="000000"/>
                <w:lang w:eastAsia="es-EC"/>
              </w:rPr>
              <w:t>5.4 ESTADO DE VÍA :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9B8" w:rsidRPr="00273DBC" w:rsidRDefault="00F97224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  <w:r w:rsidRPr="00273DBC">
              <w:rPr>
                <w:rFonts w:asciiTheme="minorHAnsi" w:eastAsia="Times New Roman" w:hAnsiTheme="minorHAnsi" w:cstheme="minorHAnsi"/>
                <w:color w:val="000000"/>
                <w:lang w:eastAsia="es-EC"/>
              </w:rPr>
              <w:t>MALO</w:t>
            </w:r>
          </w:p>
        </w:tc>
        <w:tc>
          <w:tcPr>
            <w:tcW w:w="5953" w:type="dxa"/>
            <w:gridSpan w:val="6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59B8" w:rsidRPr="00273DBC" w:rsidRDefault="008D59B8" w:rsidP="008E36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  <w:tc>
          <w:tcPr>
            <w:tcW w:w="488" w:type="dxa"/>
            <w:gridSpan w:val="2"/>
            <w:vMerge/>
            <w:tcBorders>
              <w:left w:val="single" w:sz="8" w:space="0" w:color="auto"/>
            </w:tcBorders>
            <w:vAlign w:val="center"/>
            <w:hideMark/>
          </w:tcPr>
          <w:p w:rsidR="008D59B8" w:rsidRPr="00273DBC" w:rsidRDefault="008D59B8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</w:tr>
      <w:tr w:rsidR="00371D90" w:rsidRPr="00273DBC" w:rsidTr="008F70F1">
        <w:trPr>
          <w:trHeight w:val="225"/>
        </w:trPr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371D90" w:rsidRPr="00273DBC" w:rsidRDefault="00371D90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  <w:tc>
          <w:tcPr>
            <w:tcW w:w="109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/>
            <w:noWrap/>
            <w:vAlign w:val="center"/>
          </w:tcPr>
          <w:p w:rsidR="00371D90" w:rsidRPr="00273DBC" w:rsidRDefault="00DD6967" w:rsidP="00B9714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  <w:r w:rsidRPr="00273DBC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lang w:eastAsia="es-EC"/>
              </w:rPr>
              <w:t>6</w:t>
            </w:r>
            <w:r w:rsidR="002229C9" w:rsidRPr="00273DBC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lang w:eastAsia="es-EC"/>
              </w:rPr>
              <w:t xml:space="preserve">. </w:t>
            </w:r>
            <w:r w:rsidR="00B97144" w:rsidRPr="00273DBC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lang w:eastAsia="es-EC"/>
              </w:rPr>
              <w:t>DETALLE GENERAL DEL PROYECTO</w:t>
            </w:r>
          </w:p>
        </w:tc>
        <w:tc>
          <w:tcPr>
            <w:tcW w:w="488" w:type="dxa"/>
            <w:gridSpan w:val="2"/>
            <w:tcBorders>
              <w:left w:val="single" w:sz="4" w:space="0" w:color="auto"/>
            </w:tcBorders>
            <w:vAlign w:val="center"/>
          </w:tcPr>
          <w:p w:rsidR="00371D90" w:rsidRPr="00273DBC" w:rsidRDefault="00371D90" w:rsidP="008E36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</w:tr>
      <w:tr w:rsidR="00CE66AB" w:rsidRPr="00273DBC" w:rsidTr="008F70F1">
        <w:trPr>
          <w:trHeight w:val="225"/>
        </w:trPr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CE66AB" w:rsidRPr="00273DBC" w:rsidRDefault="00CE66AB" w:rsidP="00CE66A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  <w:tc>
          <w:tcPr>
            <w:tcW w:w="109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6481" w:rsidRPr="00273DBC" w:rsidRDefault="00BE180B" w:rsidP="003A519E">
            <w:pPr>
              <w:jc w:val="both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  <w:r w:rsidRPr="00273DBC">
              <w:rPr>
                <w:rFonts w:asciiTheme="minorHAnsi" w:eastAsia="Times New Roman" w:hAnsiTheme="minorHAnsi" w:cstheme="minorHAnsi"/>
                <w:color w:val="000000"/>
                <w:lang w:eastAsia="es-EC"/>
              </w:rPr>
              <w:t>En el mes de marzo de este año, se produjo</w:t>
            </w:r>
            <w:r w:rsidR="00C26481" w:rsidRPr="00273DBC">
              <w:rPr>
                <w:rFonts w:asciiTheme="minorHAnsi" w:eastAsia="Times New Roman" w:hAnsiTheme="minorHAnsi" w:cstheme="minorHAnsi"/>
                <w:color w:val="000000"/>
                <w:lang w:eastAsia="es-EC"/>
              </w:rPr>
              <w:t xml:space="preserve"> la caída del puente </w:t>
            </w:r>
            <w:r w:rsidR="00925EF3" w:rsidRPr="00273DBC">
              <w:rPr>
                <w:rFonts w:asciiTheme="minorHAnsi" w:eastAsia="Times New Roman" w:hAnsiTheme="minorHAnsi" w:cstheme="minorHAnsi"/>
                <w:color w:val="000000"/>
                <w:lang w:eastAsia="es-EC"/>
              </w:rPr>
              <w:t xml:space="preserve">Charles Darwin </w:t>
            </w:r>
            <w:r w:rsidR="00C26481" w:rsidRPr="00273DBC">
              <w:rPr>
                <w:rFonts w:asciiTheme="minorHAnsi" w:hAnsiTheme="minorHAnsi" w:cstheme="minorHAnsi"/>
              </w:rPr>
              <w:t>que une al sector de La Armenia con la Autopista General Rumiñahui</w:t>
            </w:r>
            <w:r w:rsidRPr="00273DBC">
              <w:rPr>
                <w:rFonts w:asciiTheme="minorHAnsi" w:hAnsiTheme="minorHAnsi" w:cstheme="minorHAnsi"/>
              </w:rPr>
              <w:t>, dejando incomunicados a los moradores del sector.</w:t>
            </w:r>
          </w:p>
          <w:p w:rsidR="00D66105" w:rsidRPr="00273DBC" w:rsidRDefault="00BE180B" w:rsidP="003A519E">
            <w:pPr>
              <w:jc w:val="both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  <w:r w:rsidRPr="00273DBC">
              <w:rPr>
                <w:rFonts w:asciiTheme="minorHAnsi" w:eastAsia="Times New Roman" w:hAnsiTheme="minorHAnsi" w:cstheme="minorHAnsi"/>
                <w:color w:val="000000"/>
                <w:lang w:eastAsia="es-EC"/>
              </w:rPr>
              <w:t xml:space="preserve">Ante esta situación, la EPMMOP ha coordinado con la EPMAPS para </w:t>
            </w:r>
            <w:r w:rsidR="00D66105" w:rsidRPr="00273DBC">
              <w:rPr>
                <w:rFonts w:asciiTheme="minorHAnsi" w:eastAsia="Times New Roman" w:hAnsiTheme="minorHAnsi" w:cstheme="minorHAnsi"/>
                <w:color w:val="000000"/>
                <w:lang w:eastAsia="es-EC"/>
              </w:rPr>
              <w:t>ejecutar medidas que brinden</w:t>
            </w:r>
            <w:r w:rsidRPr="00273DBC">
              <w:rPr>
                <w:rFonts w:asciiTheme="minorHAnsi" w:eastAsia="Times New Roman" w:hAnsiTheme="minorHAnsi" w:cstheme="minorHAnsi"/>
                <w:color w:val="000000"/>
                <w:lang w:eastAsia="es-EC"/>
              </w:rPr>
              <w:t xml:space="preserve"> una s</w:t>
            </w:r>
            <w:r w:rsidR="00CE66AB" w:rsidRPr="00273DBC">
              <w:rPr>
                <w:rFonts w:asciiTheme="minorHAnsi" w:eastAsia="Times New Roman" w:hAnsiTheme="minorHAnsi" w:cstheme="minorHAnsi"/>
                <w:color w:val="000000"/>
                <w:lang w:eastAsia="es-EC"/>
              </w:rPr>
              <w:t>olución</w:t>
            </w:r>
            <w:r w:rsidR="00D66105" w:rsidRPr="00273DBC">
              <w:rPr>
                <w:rFonts w:asciiTheme="minorHAnsi" w:eastAsia="Times New Roman" w:hAnsiTheme="minorHAnsi" w:cstheme="minorHAnsi"/>
                <w:color w:val="000000"/>
                <w:lang w:eastAsia="es-EC"/>
              </w:rPr>
              <w:t xml:space="preserve"> segura para la población.</w:t>
            </w:r>
          </w:p>
          <w:p w:rsidR="00CE66AB" w:rsidRPr="00273DBC" w:rsidRDefault="00D66105" w:rsidP="008F70F1">
            <w:pPr>
              <w:jc w:val="both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  <w:r w:rsidRPr="00273DBC">
              <w:rPr>
                <w:rFonts w:asciiTheme="minorHAnsi" w:hAnsiTheme="minorHAnsi" w:cstheme="minorHAnsi"/>
              </w:rPr>
              <w:t>Una de las estructuras de paso necesarias para la vía</w:t>
            </w:r>
            <w:r w:rsidR="00925EF3" w:rsidRPr="00273DBC">
              <w:rPr>
                <w:rFonts w:asciiTheme="minorHAnsi" w:hAnsiTheme="minorHAnsi" w:cstheme="minorHAnsi"/>
              </w:rPr>
              <w:t>; y, cuya obra será ejecutada por la EPMAPS</w:t>
            </w:r>
            <w:r w:rsidRPr="00273DBC">
              <w:rPr>
                <w:rFonts w:asciiTheme="minorHAnsi" w:hAnsiTheme="minorHAnsi" w:cstheme="minorHAnsi"/>
              </w:rPr>
              <w:t xml:space="preserve"> constituye una alcantarilla colector parte a cielo abierto</w:t>
            </w:r>
            <w:r w:rsidR="008F70F1" w:rsidRPr="00273DBC">
              <w:rPr>
                <w:rFonts w:asciiTheme="minorHAnsi" w:hAnsiTheme="minorHAnsi" w:cstheme="minorHAnsi"/>
              </w:rPr>
              <w:t>,</w:t>
            </w:r>
            <w:r w:rsidRPr="00273DBC">
              <w:rPr>
                <w:rFonts w:asciiTheme="minorHAnsi" w:hAnsiTheme="minorHAnsi" w:cstheme="minorHAnsi"/>
              </w:rPr>
              <w:t xml:space="preserve"> </w:t>
            </w:r>
            <w:r w:rsidRPr="00273DBC">
              <w:rPr>
                <w:rFonts w:asciiTheme="minorHAnsi" w:eastAsia="Times New Roman" w:hAnsiTheme="minorHAnsi" w:cstheme="minorHAnsi"/>
                <w:color w:val="000000"/>
                <w:lang w:eastAsia="es-EC"/>
              </w:rPr>
              <w:t>parte tipo bóveda / túnel en estructura de hormigón armado para el ingreso y descarga del cauce natural de la quebrada Pimán. Por su parte</w:t>
            </w:r>
            <w:r w:rsidR="003A519E" w:rsidRPr="00273DBC">
              <w:rPr>
                <w:rFonts w:asciiTheme="minorHAnsi" w:eastAsia="Times New Roman" w:hAnsiTheme="minorHAnsi" w:cstheme="minorHAnsi"/>
                <w:color w:val="000000"/>
                <w:lang w:eastAsia="es-EC"/>
              </w:rPr>
              <w:t xml:space="preserve">, la EPMMOP, </w:t>
            </w:r>
            <w:r w:rsidRPr="00273DBC">
              <w:rPr>
                <w:rFonts w:asciiTheme="minorHAnsi" w:eastAsia="Times New Roman" w:hAnsiTheme="minorHAnsi" w:cstheme="minorHAnsi"/>
                <w:color w:val="000000"/>
                <w:lang w:eastAsia="es-EC"/>
              </w:rPr>
              <w:t>se encargará de</w:t>
            </w:r>
            <w:r w:rsidR="003A519E" w:rsidRPr="00273DBC">
              <w:rPr>
                <w:rFonts w:asciiTheme="minorHAnsi" w:eastAsia="Times New Roman" w:hAnsiTheme="minorHAnsi" w:cstheme="minorHAnsi"/>
                <w:color w:val="000000"/>
                <w:lang w:eastAsia="es-EC"/>
              </w:rPr>
              <w:t xml:space="preserve"> </w:t>
            </w:r>
            <w:r w:rsidRPr="00273DBC">
              <w:rPr>
                <w:rFonts w:asciiTheme="minorHAnsi" w:eastAsia="Times New Roman" w:hAnsiTheme="minorHAnsi" w:cstheme="minorHAnsi"/>
                <w:color w:val="000000"/>
                <w:lang w:eastAsia="es-EC"/>
              </w:rPr>
              <w:t>realizar</w:t>
            </w:r>
            <w:r w:rsidR="00CE66AB" w:rsidRPr="00273DBC">
              <w:rPr>
                <w:rFonts w:asciiTheme="minorHAnsi" w:eastAsia="Times New Roman" w:hAnsiTheme="minorHAnsi" w:cstheme="minorHAnsi"/>
                <w:color w:val="000000"/>
                <w:lang w:eastAsia="es-EC"/>
              </w:rPr>
              <w:t xml:space="preserve"> el relleno y reconformación </w:t>
            </w:r>
            <w:r w:rsidRPr="00273DBC">
              <w:rPr>
                <w:rFonts w:asciiTheme="minorHAnsi" w:hAnsiTheme="minorHAnsi" w:cstheme="minorHAnsi"/>
              </w:rPr>
              <w:t>de acuerdo con las nuevas características de la vía</w:t>
            </w:r>
            <w:r w:rsidR="00CE66AB" w:rsidRPr="00273DBC">
              <w:rPr>
                <w:rFonts w:asciiTheme="minorHAnsi" w:eastAsia="Times New Roman" w:hAnsiTheme="minorHAnsi" w:cstheme="minorHAnsi"/>
                <w:color w:val="000000"/>
                <w:lang w:eastAsia="es-EC"/>
              </w:rPr>
              <w:t>.</w:t>
            </w:r>
          </w:p>
          <w:p w:rsidR="008F70F1" w:rsidRPr="00273DBC" w:rsidRDefault="00462C1D" w:rsidP="008F70F1">
            <w:pPr>
              <w:jc w:val="both"/>
              <w:rPr>
                <w:rFonts w:asciiTheme="minorHAnsi" w:hAnsiTheme="minorHAnsi" w:cstheme="minorHAnsi"/>
              </w:rPr>
            </w:pPr>
            <w:r w:rsidRPr="00273DBC">
              <w:rPr>
                <w:rFonts w:asciiTheme="minorHAnsi" w:hAnsiTheme="minorHAnsi" w:cstheme="minorHAnsi"/>
              </w:rPr>
              <w:lastRenderedPageBreak/>
              <w:t>La</w:t>
            </w:r>
            <w:r w:rsidR="008F70F1" w:rsidRPr="00273DBC">
              <w:rPr>
                <w:rFonts w:asciiTheme="minorHAnsi" w:hAnsiTheme="minorHAnsi" w:cstheme="minorHAnsi"/>
              </w:rPr>
              <w:t xml:space="preserve"> Q</w:t>
            </w:r>
            <w:r w:rsidRPr="00273DBC">
              <w:rPr>
                <w:rFonts w:asciiTheme="minorHAnsi" w:hAnsiTheme="minorHAnsi" w:cstheme="minorHAnsi"/>
              </w:rPr>
              <w:t>uebra</w:t>
            </w:r>
            <w:r w:rsidR="008F70F1" w:rsidRPr="00273DBC">
              <w:rPr>
                <w:rFonts w:asciiTheme="minorHAnsi" w:hAnsiTheme="minorHAnsi" w:cstheme="minorHAnsi"/>
              </w:rPr>
              <w:t>da Pim</w:t>
            </w:r>
            <w:r w:rsidRPr="00273DBC">
              <w:rPr>
                <w:rFonts w:asciiTheme="minorHAnsi" w:hAnsiTheme="minorHAnsi" w:cstheme="minorHAnsi"/>
              </w:rPr>
              <w:t>á</w:t>
            </w:r>
            <w:r w:rsidR="008F70F1" w:rsidRPr="00273DBC">
              <w:rPr>
                <w:rFonts w:asciiTheme="minorHAnsi" w:hAnsiTheme="minorHAnsi" w:cstheme="minorHAnsi"/>
              </w:rPr>
              <w:t>n, en el sitio donde se ubicará la estructura de cruce, es un curso de agua que drena una cuenca de 19,73 km</w:t>
            </w:r>
            <w:r w:rsidR="008F70F1" w:rsidRPr="00273DBC">
              <w:rPr>
                <w:rFonts w:asciiTheme="minorHAnsi" w:hAnsiTheme="minorHAnsi" w:cstheme="minorHAnsi"/>
                <w:vertAlign w:val="superscript"/>
              </w:rPr>
              <w:t>2</w:t>
            </w:r>
            <w:r w:rsidR="008F70F1" w:rsidRPr="00273DBC">
              <w:rPr>
                <w:rFonts w:asciiTheme="minorHAnsi" w:hAnsiTheme="minorHAnsi" w:cstheme="minorHAnsi"/>
              </w:rPr>
              <w:t>.</w:t>
            </w:r>
            <w:r w:rsidR="009C5FCA" w:rsidRPr="00273DBC">
              <w:rPr>
                <w:rFonts w:asciiTheme="minorHAnsi" w:hAnsiTheme="minorHAnsi" w:cstheme="minorHAnsi"/>
              </w:rPr>
              <w:t xml:space="preserve">  Los análisis hidrológicos de la cuenca permitieron definir caudales máximos instantáneos en el sitio del puente para períodos de retorno de 50 años, con un valor de 80,40 m</w:t>
            </w:r>
            <w:r w:rsidR="009C5FCA" w:rsidRPr="00273DBC">
              <w:rPr>
                <w:rFonts w:asciiTheme="minorHAnsi" w:hAnsiTheme="minorHAnsi" w:cstheme="minorHAnsi"/>
                <w:vertAlign w:val="superscript"/>
              </w:rPr>
              <w:t>3</w:t>
            </w:r>
            <w:r w:rsidR="009C5FCA" w:rsidRPr="00273DBC">
              <w:rPr>
                <w:rFonts w:asciiTheme="minorHAnsi" w:hAnsiTheme="minorHAnsi" w:cstheme="minorHAnsi"/>
              </w:rPr>
              <w:t>/s.</w:t>
            </w:r>
          </w:p>
          <w:p w:rsidR="00964C28" w:rsidRPr="00273DBC" w:rsidRDefault="00964C28" w:rsidP="00462C1D">
            <w:pPr>
              <w:spacing w:line="100" w:lineRule="atLeast"/>
              <w:contextualSpacing/>
              <w:jc w:val="both"/>
              <w:rPr>
                <w:rFonts w:asciiTheme="minorHAnsi" w:hAnsiTheme="minorHAnsi" w:cstheme="minorHAnsi"/>
              </w:rPr>
            </w:pPr>
            <w:r w:rsidRPr="00273DBC">
              <w:rPr>
                <w:rFonts w:asciiTheme="minorHAnsi" w:hAnsiTheme="minorHAnsi" w:cstheme="minorHAnsi"/>
              </w:rPr>
              <w:t>Esta estructura deberá contar con protecciones superficiales mediante escolleras con taludes lo más tendidos, que no alteren la sección transversal actual del cauce y que garanticen que los estribos tendrán internamente un talud con flujo por encima.</w:t>
            </w:r>
          </w:p>
        </w:tc>
        <w:tc>
          <w:tcPr>
            <w:tcW w:w="488" w:type="dxa"/>
            <w:gridSpan w:val="2"/>
            <w:tcBorders>
              <w:left w:val="single" w:sz="4" w:space="0" w:color="auto"/>
            </w:tcBorders>
            <w:vAlign w:val="center"/>
          </w:tcPr>
          <w:p w:rsidR="00CE66AB" w:rsidRPr="00273DBC" w:rsidRDefault="00CE66AB" w:rsidP="00CE66A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EC"/>
              </w:rPr>
            </w:pPr>
          </w:p>
        </w:tc>
      </w:tr>
    </w:tbl>
    <w:p w:rsidR="005B4E26" w:rsidRPr="00273DBC" w:rsidRDefault="005B4E26">
      <w:pPr>
        <w:rPr>
          <w:rFonts w:asciiTheme="minorHAnsi" w:hAnsiTheme="minorHAnsi" w:cstheme="minorHAnsi"/>
        </w:rPr>
      </w:pPr>
    </w:p>
    <w:sectPr w:rsidR="005B4E26" w:rsidRPr="00273DBC" w:rsidSect="000727C1">
      <w:pgSz w:w="11906" w:h="16838" w:code="9"/>
      <w:pgMar w:top="-284" w:right="244" w:bottom="-567" w:left="23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78E" w:rsidRDefault="0054578E" w:rsidP="00120A13">
      <w:pPr>
        <w:spacing w:after="0" w:line="240" w:lineRule="auto"/>
      </w:pPr>
      <w:r>
        <w:separator/>
      </w:r>
    </w:p>
  </w:endnote>
  <w:endnote w:type="continuationSeparator" w:id="0">
    <w:p w:rsidR="0054578E" w:rsidRDefault="0054578E" w:rsidP="00120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78E" w:rsidRDefault="0054578E" w:rsidP="00120A13">
      <w:pPr>
        <w:spacing w:after="0" w:line="240" w:lineRule="auto"/>
      </w:pPr>
      <w:r>
        <w:separator/>
      </w:r>
    </w:p>
  </w:footnote>
  <w:footnote w:type="continuationSeparator" w:id="0">
    <w:p w:rsidR="0054578E" w:rsidRDefault="0054578E" w:rsidP="00120A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66ABE"/>
    <w:multiLevelType w:val="hybridMultilevel"/>
    <w:tmpl w:val="DF4ABE80"/>
    <w:lvl w:ilvl="0" w:tplc="1EFAE286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0A5"/>
    <w:rsid w:val="0000251C"/>
    <w:rsid w:val="00016E57"/>
    <w:rsid w:val="000343F3"/>
    <w:rsid w:val="0005334D"/>
    <w:rsid w:val="000727C1"/>
    <w:rsid w:val="00084143"/>
    <w:rsid w:val="00093CDD"/>
    <w:rsid w:val="000949C0"/>
    <w:rsid w:val="000B2748"/>
    <w:rsid w:val="000E6BBF"/>
    <w:rsid w:val="000F070B"/>
    <w:rsid w:val="00111A42"/>
    <w:rsid w:val="00112267"/>
    <w:rsid w:val="00116E04"/>
    <w:rsid w:val="0011779B"/>
    <w:rsid w:val="00120A13"/>
    <w:rsid w:val="001513A8"/>
    <w:rsid w:val="00152EAC"/>
    <w:rsid w:val="00154F2B"/>
    <w:rsid w:val="00177A3C"/>
    <w:rsid w:val="00186AC6"/>
    <w:rsid w:val="001A728E"/>
    <w:rsid w:val="001B1EBE"/>
    <w:rsid w:val="001B5B10"/>
    <w:rsid w:val="002229C9"/>
    <w:rsid w:val="002675B5"/>
    <w:rsid w:val="00273DBC"/>
    <w:rsid w:val="00275B80"/>
    <w:rsid w:val="002979A1"/>
    <w:rsid w:val="002A1FDF"/>
    <w:rsid w:val="002A5077"/>
    <w:rsid w:val="002E0C14"/>
    <w:rsid w:val="002F303B"/>
    <w:rsid w:val="002F6D14"/>
    <w:rsid w:val="003051F2"/>
    <w:rsid w:val="00311FC3"/>
    <w:rsid w:val="00363DF6"/>
    <w:rsid w:val="00371819"/>
    <w:rsid w:val="00371D90"/>
    <w:rsid w:val="00374643"/>
    <w:rsid w:val="00387653"/>
    <w:rsid w:val="00390C3B"/>
    <w:rsid w:val="003A519E"/>
    <w:rsid w:val="003B0ABD"/>
    <w:rsid w:val="003B3326"/>
    <w:rsid w:val="003E3BBD"/>
    <w:rsid w:val="00425267"/>
    <w:rsid w:val="00462C1D"/>
    <w:rsid w:val="00483912"/>
    <w:rsid w:val="00494D66"/>
    <w:rsid w:val="004B2C6F"/>
    <w:rsid w:val="0050668C"/>
    <w:rsid w:val="005207A8"/>
    <w:rsid w:val="005361B1"/>
    <w:rsid w:val="0054578E"/>
    <w:rsid w:val="00551256"/>
    <w:rsid w:val="005563FB"/>
    <w:rsid w:val="005872D0"/>
    <w:rsid w:val="005B4E26"/>
    <w:rsid w:val="005E1416"/>
    <w:rsid w:val="00611782"/>
    <w:rsid w:val="00643C27"/>
    <w:rsid w:val="00647C0B"/>
    <w:rsid w:val="006675F9"/>
    <w:rsid w:val="006A7A7D"/>
    <w:rsid w:val="006B1883"/>
    <w:rsid w:val="006C076B"/>
    <w:rsid w:val="006C6A73"/>
    <w:rsid w:val="006E5C8B"/>
    <w:rsid w:val="00724E32"/>
    <w:rsid w:val="00753DFE"/>
    <w:rsid w:val="007710A5"/>
    <w:rsid w:val="0077607B"/>
    <w:rsid w:val="00796EEC"/>
    <w:rsid w:val="007A18D0"/>
    <w:rsid w:val="007A55FE"/>
    <w:rsid w:val="007A6857"/>
    <w:rsid w:val="008153C9"/>
    <w:rsid w:val="00820D5E"/>
    <w:rsid w:val="00824840"/>
    <w:rsid w:val="008417AB"/>
    <w:rsid w:val="008542B9"/>
    <w:rsid w:val="00856FFE"/>
    <w:rsid w:val="00863FAD"/>
    <w:rsid w:val="008656AA"/>
    <w:rsid w:val="008D1372"/>
    <w:rsid w:val="008D59B8"/>
    <w:rsid w:val="008E12D3"/>
    <w:rsid w:val="008E36FD"/>
    <w:rsid w:val="008F70F1"/>
    <w:rsid w:val="008F7856"/>
    <w:rsid w:val="00910739"/>
    <w:rsid w:val="009156A1"/>
    <w:rsid w:val="00923B98"/>
    <w:rsid w:val="00925EF3"/>
    <w:rsid w:val="00937210"/>
    <w:rsid w:val="009379BB"/>
    <w:rsid w:val="00950007"/>
    <w:rsid w:val="009617FE"/>
    <w:rsid w:val="00964C28"/>
    <w:rsid w:val="009658A6"/>
    <w:rsid w:val="00987427"/>
    <w:rsid w:val="009A357C"/>
    <w:rsid w:val="009A5652"/>
    <w:rsid w:val="009C5FCA"/>
    <w:rsid w:val="009D58CA"/>
    <w:rsid w:val="00A06097"/>
    <w:rsid w:val="00A15F38"/>
    <w:rsid w:val="00A24E04"/>
    <w:rsid w:val="00A55149"/>
    <w:rsid w:val="00A65D0F"/>
    <w:rsid w:val="00A70909"/>
    <w:rsid w:val="00A7607B"/>
    <w:rsid w:val="00AB2B90"/>
    <w:rsid w:val="00AB6571"/>
    <w:rsid w:val="00AD725B"/>
    <w:rsid w:val="00AE64D6"/>
    <w:rsid w:val="00AF6DEC"/>
    <w:rsid w:val="00B0050E"/>
    <w:rsid w:val="00B07B0A"/>
    <w:rsid w:val="00B20B85"/>
    <w:rsid w:val="00B31B9B"/>
    <w:rsid w:val="00B409A7"/>
    <w:rsid w:val="00B43C14"/>
    <w:rsid w:val="00B731F2"/>
    <w:rsid w:val="00B97144"/>
    <w:rsid w:val="00BE180B"/>
    <w:rsid w:val="00C05070"/>
    <w:rsid w:val="00C062BB"/>
    <w:rsid w:val="00C26481"/>
    <w:rsid w:val="00C35265"/>
    <w:rsid w:val="00C35717"/>
    <w:rsid w:val="00C439E8"/>
    <w:rsid w:val="00C6399B"/>
    <w:rsid w:val="00C71AF7"/>
    <w:rsid w:val="00C723FF"/>
    <w:rsid w:val="00C80120"/>
    <w:rsid w:val="00CA435E"/>
    <w:rsid w:val="00CD7890"/>
    <w:rsid w:val="00CE66AB"/>
    <w:rsid w:val="00CE7006"/>
    <w:rsid w:val="00D66105"/>
    <w:rsid w:val="00DD6967"/>
    <w:rsid w:val="00DD6A7F"/>
    <w:rsid w:val="00E0349F"/>
    <w:rsid w:val="00E06164"/>
    <w:rsid w:val="00E0744C"/>
    <w:rsid w:val="00E16F4B"/>
    <w:rsid w:val="00E36D75"/>
    <w:rsid w:val="00E508F6"/>
    <w:rsid w:val="00E60239"/>
    <w:rsid w:val="00E9392A"/>
    <w:rsid w:val="00EA344A"/>
    <w:rsid w:val="00ED3ED1"/>
    <w:rsid w:val="00F41668"/>
    <w:rsid w:val="00F47533"/>
    <w:rsid w:val="00F62363"/>
    <w:rsid w:val="00F6441A"/>
    <w:rsid w:val="00F76E80"/>
    <w:rsid w:val="00F97224"/>
    <w:rsid w:val="00FA52FD"/>
    <w:rsid w:val="00FF1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wrap-style:none;mso-width-relative:margin;mso-height-relative:margin" fillcolor="white">
      <v:fill color="white"/>
    </o:shapedefaults>
    <o:shapelayout v:ext="edit">
      <o:idmap v:ext="edit" data="1"/>
    </o:shapelayout>
  </w:shapeDefaults>
  <w:decimalSymbol w:val="."/>
  <w:listSeparator w:val=";"/>
  <w14:docId w14:val="4EDC4EA4"/>
  <w15:chartTrackingRefBased/>
  <w15:docId w15:val="{05DC142C-6F23-4B7C-A6CF-4EEEF7197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C" w:eastAsia="es-EC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0A1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120A13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120A1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120A13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20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20A13"/>
    <w:rPr>
      <w:rFonts w:ascii="Tahoma" w:hAnsi="Tahoma" w:cs="Tahoma"/>
      <w:sz w:val="16"/>
      <w:szCs w:val="16"/>
      <w:lang w:eastAsia="en-US"/>
    </w:rPr>
  </w:style>
  <w:style w:type="table" w:styleId="Tablaconcuadrcula">
    <w:name w:val="Table Grid"/>
    <w:basedOn w:val="Tablanormal"/>
    <w:uiPriority w:val="59"/>
    <w:rsid w:val="00DD6A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0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NIEL%20CEVALLOS%20FERNANDEZ\INFORMES%20GENERAL\MATRIZ%20OBVIA\PERFIL%20NUEVO%202016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82528-2A80-424D-A0CD-2A075C21E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PERFIL NUEVO 2016</Template>
  <TotalTime>31</TotalTime>
  <Pages>2</Pages>
  <Words>414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Alejandro Cevallos Fernandez</dc:creator>
  <cp:keywords/>
  <cp:lastModifiedBy>David Alejandro Salas Bustos</cp:lastModifiedBy>
  <cp:revision>26</cp:revision>
  <cp:lastPrinted>2015-11-05T16:28:00Z</cp:lastPrinted>
  <dcterms:created xsi:type="dcterms:W3CDTF">2017-07-27T14:01:00Z</dcterms:created>
  <dcterms:modified xsi:type="dcterms:W3CDTF">2017-07-28T16:34:00Z</dcterms:modified>
</cp:coreProperties>
</file>