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2111" w:type="dxa"/>
        <w:tblLayout w:type="fixed"/>
        <w:tblCellMar>
          <w:left w:w="70" w:type="dxa"/>
          <w:right w:w="70" w:type="dxa"/>
        </w:tblCellMar>
        <w:tblLook w:val="04A0" w:firstRow="1" w:lastRow="0" w:firstColumn="1" w:lastColumn="0" w:noHBand="0" w:noVBand="1"/>
      </w:tblPr>
      <w:tblGrid>
        <w:gridCol w:w="709"/>
        <w:gridCol w:w="1417"/>
        <w:gridCol w:w="2268"/>
        <w:gridCol w:w="1469"/>
        <w:gridCol w:w="1710"/>
        <w:gridCol w:w="1530"/>
        <w:gridCol w:w="465"/>
        <w:gridCol w:w="53"/>
        <w:gridCol w:w="894"/>
        <w:gridCol w:w="1108"/>
        <w:gridCol w:w="455"/>
        <w:gridCol w:w="33"/>
      </w:tblGrid>
      <w:tr w:rsidR="00154F2B" w:rsidRPr="00893FD8" w:rsidTr="00701A3E">
        <w:trPr>
          <w:trHeight w:val="225"/>
        </w:trPr>
        <w:tc>
          <w:tcPr>
            <w:tcW w:w="709" w:type="dxa"/>
            <w:vMerge w:val="restart"/>
            <w:shd w:val="clear" w:color="000000" w:fill="FFFFFF"/>
            <w:noWrap/>
            <w:vAlign w:val="center"/>
            <w:hideMark/>
          </w:tcPr>
          <w:p w:rsidR="00AB6571" w:rsidRPr="00893FD8" w:rsidRDefault="00AB6571" w:rsidP="00F43A2F">
            <w:pPr>
              <w:spacing w:after="0" w:line="240" w:lineRule="auto"/>
              <w:rPr>
                <w:rFonts w:asciiTheme="minorHAnsi" w:eastAsia="Times New Roman" w:hAnsiTheme="minorHAnsi" w:cs="Calibri"/>
                <w:color w:val="000000"/>
                <w:lang w:eastAsia="es-EC"/>
              </w:rPr>
            </w:pPr>
            <w:bookmarkStart w:id="0" w:name="_GoBack"/>
            <w:bookmarkEnd w:id="0"/>
            <w:r w:rsidRPr="00893FD8">
              <w:rPr>
                <w:rFonts w:asciiTheme="minorHAnsi" w:eastAsia="Times New Roman" w:hAnsiTheme="minorHAnsi" w:cs="Calibri"/>
                <w:color w:val="000000"/>
                <w:lang w:eastAsia="es-EC"/>
              </w:rPr>
              <w:t> </w:t>
            </w:r>
          </w:p>
        </w:tc>
        <w:tc>
          <w:tcPr>
            <w:tcW w:w="10914" w:type="dxa"/>
            <w:gridSpan w:val="9"/>
            <w:shd w:val="clear" w:color="000000" w:fill="FFFFFF"/>
            <w:noWrap/>
            <w:vAlign w:val="center"/>
            <w:hideMark/>
          </w:tcPr>
          <w:p w:rsidR="00AB6571" w:rsidRPr="00893FD8" w:rsidRDefault="00AB6571" w:rsidP="008E36FD">
            <w:pPr>
              <w:spacing w:after="0" w:line="240" w:lineRule="auto"/>
              <w:jc w:val="right"/>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 </w:t>
            </w:r>
          </w:p>
        </w:tc>
        <w:tc>
          <w:tcPr>
            <w:tcW w:w="488" w:type="dxa"/>
            <w:gridSpan w:val="2"/>
            <w:vMerge w:val="restart"/>
            <w:shd w:val="clear" w:color="000000" w:fill="FFFFFF"/>
            <w:noWrap/>
            <w:vAlign w:val="center"/>
            <w:hideMark/>
          </w:tcPr>
          <w:p w:rsidR="00AB6571" w:rsidRPr="00893FD8" w:rsidRDefault="00AB6571" w:rsidP="008E36FD">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 </w:t>
            </w:r>
          </w:p>
        </w:tc>
      </w:tr>
      <w:tr w:rsidR="009617FE" w:rsidRPr="00893FD8" w:rsidTr="00701A3E">
        <w:trPr>
          <w:trHeight w:val="225"/>
        </w:trPr>
        <w:tc>
          <w:tcPr>
            <w:tcW w:w="709" w:type="dxa"/>
            <w:vMerge/>
            <w:shd w:val="clear" w:color="000000" w:fill="FFFFFF"/>
            <w:noWrap/>
            <w:vAlign w:val="center"/>
          </w:tcPr>
          <w:p w:rsidR="009617FE" w:rsidRPr="00893FD8" w:rsidRDefault="009617FE" w:rsidP="008E36FD">
            <w:pPr>
              <w:spacing w:after="0" w:line="240" w:lineRule="auto"/>
              <w:jc w:val="center"/>
              <w:rPr>
                <w:rFonts w:asciiTheme="minorHAnsi" w:eastAsia="Times New Roman" w:hAnsiTheme="minorHAnsi" w:cs="Calibri"/>
                <w:color w:val="000000"/>
                <w:lang w:eastAsia="es-EC"/>
              </w:rPr>
            </w:pPr>
          </w:p>
        </w:tc>
        <w:tc>
          <w:tcPr>
            <w:tcW w:w="8912" w:type="dxa"/>
            <w:gridSpan w:val="7"/>
            <w:vMerge w:val="restart"/>
            <w:shd w:val="clear" w:color="000000" w:fill="FFFFFF"/>
            <w:noWrap/>
            <w:vAlign w:val="center"/>
          </w:tcPr>
          <w:p w:rsidR="009617FE" w:rsidRPr="00893FD8" w:rsidRDefault="009617FE" w:rsidP="008E36FD">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b/>
                <w:bCs/>
                <w:color w:val="244061"/>
                <w:sz w:val="24"/>
                <w:szCs w:val="24"/>
                <w:lang w:eastAsia="es-EC"/>
              </w:rPr>
              <w:t>EMPRESA PÚBLICA METROPOLITANA DE MOVILIDAD Y OBRAS PÚBLICAS</w:t>
            </w:r>
          </w:p>
        </w:tc>
        <w:tc>
          <w:tcPr>
            <w:tcW w:w="894" w:type="dxa"/>
            <w:shd w:val="clear" w:color="000000" w:fill="FFFFFF"/>
            <w:vAlign w:val="center"/>
          </w:tcPr>
          <w:p w:rsidR="009617FE" w:rsidRPr="00893FD8" w:rsidRDefault="009617FE" w:rsidP="008E36FD">
            <w:pPr>
              <w:spacing w:after="0" w:line="240" w:lineRule="auto"/>
              <w:jc w:val="right"/>
              <w:rPr>
                <w:rFonts w:asciiTheme="minorHAnsi" w:eastAsia="Times New Roman" w:hAnsiTheme="minorHAnsi" w:cs="Calibri"/>
                <w:color w:val="000000"/>
                <w:lang w:eastAsia="es-EC"/>
              </w:rPr>
            </w:pPr>
          </w:p>
        </w:tc>
        <w:tc>
          <w:tcPr>
            <w:tcW w:w="1108" w:type="dxa"/>
            <w:shd w:val="clear" w:color="000000" w:fill="FFFFFF"/>
            <w:vAlign w:val="center"/>
          </w:tcPr>
          <w:p w:rsidR="009617FE" w:rsidRPr="00893FD8" w:rsidRDefault="009617FE" w:rsidP="008E36FD">
            <w:pPr>
              <w:spacing w:after="0" w:line="240" w:lineRule="auto"/>
              <w:jc w:val="right"/>
              <w:rPr>
                <w:rFonts w:asciiTheme="minorHAnsi" w:eastAsia="Times New Roman" w:hAnsiTheme="minorHAnsi" w:cs="Calibri"/>
                <w:color w:val="000000"/>
                <w:lang w:eastAsia="es-EC"/>
              </w:rPr>
            </w:pPr>
          </w:p>
        </w:tc>
        <w:tc>
          <w:tcPr>
            <w:tcW w:w="488" w:type="dxa"/>
            <w:gridSpan w:val="2"/>
            <w:vMerge/>
            <w:shd w:val="clear" w:color="000000" w:fill="FFFFFF"/>
            <w:noWrap/>
            <w:vAlign w:val="center"/>
          </w:tcPr>
          <w:p w:rsidR="009617FE" w:rsidRPr="00893FD8" w:rsidRDefault="009617FE" w:rsidP="008E36FD">
            <w:pPr>
              <w:spacing w:after="0" w:line="240" w:lineRule="auto"/>
              <w:jc w:val="center"/>
              <w:rPr>
                <w:rFonts w:asciiTheme="minorHAnsi" w:eastAsia="Times New Roman" w:hAnsiTheme="minorHAnsi" w:cs="Calibri"/>
                <w:color w:val="000000"/>
                <w:lang w:eastAsia="es-EC"/>
              </w:rPr>
            </w:pPr>
          </w:p>
        </w:tc>
      </w:tr>
      <w:tr w:rsidR="009617FE" w:rsidRPr="00893FD8" w:rsidTr="00701A3E">
        <w:trPr>
          <w:trHeight w:val="225"/>
        </w:trPr>
        <w:tc>
          <w:tcPr>
            <w:tcW w:w="709" w:type="dxa"/>
            <w:vMerge/>
            <w:shd w:val="clear" w:color="000000" w:fill="FFFFFF"/>
            <w:noWrap/>
            <w:vAlign w:val="center"/>
          </w:tcPr>
          <w:p w:rsidR="009617FE" w:rsidRPr="00893FD8" w:rsidRDefault="009617FE" w:rsidP="008E36FD">
            <w:pPr>
              <w:spacing w:after="0" w:line="240" w:lineRule="auto"/>
              <w:jc w:val="center"/>
              <w:rPr>
                <w:rFonts w:asciiTheme="minorHAnsi" w:eastAsia="Times New Roman" w:hAnsiTheme="minorHAnsi" w:cs="Calibri"/>
                <w:color w:val="000000"/>
                <w:lang w:eastAsia="es-EC"/>
              </w:rPr>
            </w:pPr>
          </w:p>
        </w:tc>
        <w:tc>
          <w:tcPr>
            <w:tcW w:w="8912" w:type="dxa"/>
            <w:gridSpan w:val="7"/>
            <w:vMerge/>
            <w:shd w:val="clear" w:color="000000" w:fill="FFFFFF"/>
            <w:noWrap/>
            <w:vAlign w:val="center"/>
          </w:tcPr>
          <w:p w:rsidR="009617FE" w:rsidRPr="00893FD8" w:rsidRDefault="009617FE" w:rsidP="008E36FD">
            <w:pPr>
              <w:spacing w:after="0" w:line="240" w:lineRule="auto"/>
              <w:jc w:val="right"/>
              <w:rPr>
                <w:rFonts w:asciiTheme="minorHAnsi" w:eastAsia="Times New Roman" w:hAnsiTheme="minorHAnsi" w:cs="Calibri"/>
                <w:color w:val="000000"/>
                <w:lang w:eastAsia="es-EC"/>
              </w:rPr>
            </w:pPr>
          </w:p>
        </w:tc>
        <w:tc>
          <w:tcPr>
            <w:tcW w:w="894" w:type="dxa"/>
            <w:shd w:val="clear" w:color="000000" w:fill="FFFFFF"/>
            <w:vAlign w:val="center"/>
          </w:tcPr>
          <w:p w:rsidR="009617FE" w:rsidRPr="00893FD8" w:rsidRDefault="009617FE" w:rsidP="008E36FD">
            <w:pPr>
              <w:spacing w:after="0" w:line="240" w:lineRule="auto"/>
              <w:jc w:val="right"/>
              <w:rPr>
                <w:rFonts w:asciiTheme="minorHAnsi" w:eastAsia="Times New Roman" w:hAnsiTheme="minorHAnsi" w:cs="Calibri"/>
                <w:color w:val="000000"/>
                <w:lang w:eastAsia="es-EC"/>
              </w:rPr>
            </w:pPr>
          </w:p>
        </w:tc>
        <w:tc>
          <w:tcPr>
            <w:tcW w:w="1108" w:type="dxa"/>
            <w:shd w:val="clear" w:color="000000" w:fill="FFFFFF"/>
            <w:vAlign w:val="center"/>
          </w:tcPr>
          <w:p w:rsidR="009617FE" w:rsidRPr="00893FD8" w:rsidRDefault="00182F1C" w:rsidP="008E36FD">
            <w:pPr>
              <w:spacing w:after="0" w:line="240" w:lineRule="auto"/>
              <w:jc w:val="right"/>
              <w:rPr>
                <w:rFonts w:asciiTheme="minorHAnsi" w:eastAsia="Times New Roman" w:hAnsiTheme="minorHAnsi" w:cs="Calibri"/>
                <w:color w:val="000000"/>
                <w:lang w:eastAsia="es-EC"/>
              </w:rPr>
            </w:pPr>
            <w:r w:rsidRPr="00893FD8">
              <w:rPr>
                <w:rFonts w:asciiTheme="minorHAnsi" w:eastAsia="Times New Roman" w:hAnsiTheme="minorHAnsi" w:cs="Calibri"/>
                <w:b/>
                <w:bCs/>
                <w:noProof/>
                <w:color w:val="244061"/>
                <w:sz w:val="24"/>
                <w:szCs w:val="24"/>
                <w:lang w:eastAsia="es-EC"/>
              </w:rPr>
              <w:drawing>
                <wp:anchor distT="0" distB="0" distL="114300" distR="114300" simplePos="0" relativeHeight="251659264" behindDoc="0" locked="0" layoutInCell="1" allowOverlap="1" wp14:anchorId="1D8BA1BA" wp14:editId="10C82E8C">
                  <wp:simplePos x="0" y="0"/>
                  <wp:positionH relativeFrom="column">
                    <wp:posOffset>-482600</wp:posOffset>
                  </wp:positionH>
                  <wp:positionV relativeFrom="paragraph">
                    <wp:posOffset>-233045</wp:posOffset>
                  </wp:positionV>
                  <wp:extent cx="1123950" cy="4667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quito-2017 con fondo_EDITADO.png"/>
                          <pic:cNvPicPr/>
                        </pic:nvPicPr>
                        <pic:blipFill rotWithShape="1">
                          <a:blip r:embed="rId8" cstate="print">
                            <a:extLst>
                              <a:ext uri="{28A0092B-C50C-407E-A947-70E740481C1C}">
                                <a14:useLocalDpi xmlns:a14="http://schemas.microsoft.com/office/drawing/2010/main" val="0"/>
                              </a:ext>
                            </a:extLst>
                          </a:blip>
                          <a:srcRect t="5377"/>
                          <a:stretch/>
                        </pic:blipFill>
                        <pic:spPr bwMode="auto">
                          <a:xfrm>
                            <a:off x="0" y="0"/>
                            <a:ext cx="112395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8" w:type="dxa"/>
            <w:gridSpan w:val="2"/>
            <w:vMerge/>
            <w:shd w:val="clear" w:color="000000" w:fill="FFFFFF"/>
            <w:noWrap/>
            <w:vAlign w:val="center"/>
          </w:tcPr>
          <w:p w:rsidR="009617FE" w:rsidRPr="00893FD8" w:rsidRDefault="009617FE" w:rsidP="008E36FD">
            <w:pPr>
              <w:spacing w:after="0" w:line="240" w:lineRule="auto"/>
              <w:jc w:val="center"/>
              <w:rPr>
                <w:rFonts w:asciiTheme="minorHAnsi" w:eastAsia="Times New Roman" w:hAnsiTheme="minorHAnsi" w:cs="Calibri"/>
                <w:color w:val="000000"/>
                <w:lang w:eastAsia="es-EC"/>
              </w:rPr>
            </w:pPr>
          </w:p>
        </w:tc>
      </w:tr>
      <w:tr w:rsidR="00611782" w:rsidRPr="00893FD8" w:rsidTr="00701A3E">
        <w:trPr>
          <w:trHeight w:val="225"/>
        </w:trPr>
        <w:tc>
          <w:tcPr>
            <w:tcW w:w="709" w:type="dxa"/>
            <w:vMerge/>
            <w:shd w:val="clear" w:color="000000" w:fill="FFFFFF"/>
            <w:noWrap/>
            <w:vAlign w:val="center"/>
          </w:tcPr>
          <w:p w:rsidR="00611782" w:rsidRPr="00893FD8" w:rsidRDefault="00611782" w:rsidP="008E36FD">
            <w:pPr>
              <w:spacing w:after="0" w:line="240" w:lineRule="auto"/>
              <w:jc w:val="center"/>
              <w:rPr>
                <w:rFonts w:asciiTheme="minorHAnsi" w:eastAsia="Times New Roman" w:hAnsiTheme="minorHAnsi" w:cs="Calibri"/>
                <w:color w:val="000000"/>
                <w:lang w:eastAsia="es-EC"/>
              </w:rPr>
            </w:pPr>
          </w:p>
        </w:tc>
        <w:tc>
          <w:tcPr>
            <w:tcW w:w="10914" w:type="dxa"/>
            <w:gridSpan w:val="9"/>
            <w:shd w:val="clear" w:color="000000" w:fill="FFFFFF"/>
            <w:noWrap/>
            <w:vAlign w:val="center"/>
          </w:tcPr>
          <w:p w:rsidR="00611782" w:rsidRPr="00893FD8" w:rsidRDefault="00611782" w:rsidP="008E36FD">
            <w:pPr>
              <w:spacing w:after="0" w:line="240" w:lineRule="auto"/>
              <w:jc w:val="right"/>
              <w:rPr>
                <w:rFonts w:asciiTheme="minorHAnsi" w:eastAsia="Times New Roman" w:hAnsiTheme="minorHAnsi" w:cs="Calibri"/>
                <w:color w:val="000000"/>
                <w:lang w:eastAsia="es-EC"/>
              </w:rPr>
            </w:pPr>
          </w:p>
        </w:tc>
        <w:tc>
          <w:tcPr>
            <w:tcW w:w="488" w:type="dxa"/>
            <w:gridSpan w:val="2"/>
            <w:vMerge/>
            <w:shd w:val="clear" w:color="000000" w:fill="FFFFFF"/>
            <w:noWrap/>
            <w:vAlign w:val="center"/>
          </w:tcPr>
          <w:p w:rsidR="00611782" w:rsidRPr="00893FD8" w:rsidRDefault="00611782" w:rsidP="008E36FD">
            <w:pPr>
              <w:spacing w:after="0" w:line="240" w:lineRule="auto"/>
              <w:jc w:val="center"/>
              <w:rPr>
                <w:rFonts w:asciiTheme="minorHAnsi" w:eastAsia="Times New Roman" w:hAnsiTheme="minorHAnsi" w:cs="Calibri"/>
                <w:color w:val="000000"/>
                <w:lang w:eastAsia="es-EC"/>
              </w:rPr>
            </w:pPr>
          </w:p>
        </w:tc>
      </w:tr>
      <w:tr w:rsidR="00F41668" w:rsidRPr="00893FD8" w:rsidTr="00701A3E">
        <w:trPr>
          <w:trHeight w:val="269"/>
        </w:trPr>
        <w:tc>
          <w:tcPr>
            <w:tcW w:w="709" w:type="dxa"/>
            <w:vMerge/>
            <w:shd w:val="clear" w:color="auto" w:fill="365F91"/>
            <w:vAlign w:val="center"/>
            <w:hideMark/>
          </w:tcPr>
          <w:p w:rsidR="00F41668" w:rsidRPr="00893FD8" w:rsidRDefault="00F41668" w:rsidP="008E36FD">
            <w:pPr>
              <w:spacing w:after="0" w:line="240" w:lineRule="auto"/>
              <w:rPr>
                <w:rFonts w:asciiTheme="minorHAnsi" w:eastAsia="Times New Roman" w:hAnsiTheme="minorHAnsi" w:cs="Calibri"/>
                <w:color w:val="000000"/>
                <w:lang w:eastAsia="es-EC"/>
              </w:rPr>
            </w:pPr>
          </w:p>
        </w:tc>
        <w:tc>
          <w:tcPr>
            <w:tcW w:w="8859" w:type="dxa"/>
            <w:gridSpan w:val="6"/>
            <w:vMerge w:val="restart"/>
            <w:shd w:val="clear" w:color="auto" w:fill="244061"/>
            <w:noWrap/>
            <w:vAlign w:val="center"/>
            <w:hideMark/>
          </w:tcPr>
          <w:p w:rsidR="00F41668" w:rsidRPr="00893FD8" w:rsidRDefault="00AB2E39" w:rsidP="00B67573">
            <w:pPr>
              <w:spacing w:after="0" w:line="240" w:lineRule="auto"/>
              <w:jc w:val="center"/>
              <w:rPr>
                <w:rFonts w:asciiTheme="minorHAnsi" w:eastAsia="Times New Roman" w:hAnsiTheme="minorHAnsi" w:cs="Calibri"/>
                <w:b/>
                <w:bCs/>
                <w:color w:val="FFFFFF"/>
                <w:sz w:val="32"/>
                <w:szCs w:val="32"/>
                <w:lang w:eastAsia="es-EC"/>
              </w:rPr>
            </w:pPr>
            <w:r w:rsidRPr="00893FD8">
              <w:rPr>
                <w:rFonts w:asciiTheme="minorHAnsi" w:eastAsia="Times New Roman" w:hAnsiTheme="minorHAnsi" w:cs="Calibri"/>
                <w:b/>
                <w:bCs/>
                <w:color w:val="FFFFFF"/>
                <w:sz w:val="32"/>
                <w:szCs w:val="32"/>
                <w:shd w:val="clear" w:color="auto" w:fill="244061"/>
                <w:lang w:eastAsia="es-EC"/>
              </w:rPr>
              <w:t xml:space="preserve">                     </w:t>
            </w:r>
            <w:r w:rsidR="00A0780B" w:rsidRPr="00893FD8">
              <w:rPr>
                <w:rFonts w:asciiTheme="minorHAnsi" w:eastAsia="Times New Roman" w:hAnsiTheme="minorHAnsi" w:cs="Calibri"/>
                <w:b/>
                <w:bCs/>
                <w:color w:val="FFFFFF"/>
                <w:sz w:val="32"/>
                <w:szCs w:val="32"/>
                <w:shd w:val="clear" w:color="auto" w:fill="244061"/>
                <w:lang w:eastAsia="es-EC"/>
              </w:rPr>
              <w:t>FICHA TÉCNICA N° 20</w:t>
            </w:r>
          </w:p>
        </w:tc>
        <w:tc>
          <w:tcPr>
            <w:tcW w:w="2055" w:type="dxa"/>
            <w:gridSpan w:val="3"/>
            <w:vMerge w:val="restart"/>
            <w:shd w:val="clear" w:color="auto" w:fill="244061"/>
            <w:vAlign w:val="center"/>
          </w:tcPr>
          <w:p w:rsidR="00F41668" w:rsidRPr="00893FD8" w:rsidRDefault="00F41668" w:rsidP="008E36FD">
            <w:pPr>
              <w:spacing w:after="0" w:line="240" w:lineRule="auto"/>
              <w:ind w:left="14"/>
              <w:jc w:val="center"/>
              <w:rPr>
                <w:rFonts w:asciiTheme="minorHAnsi" w:eastAsia="Times New Roman" w:hAnsiTheme="minorHAnsi" w:cs="Calibri"/>
                <w:b/>
                <w:bCs/>
                <w:color w:val="FFFFFF"/>
                <w:sz w:val="32"/>
                <w:szCs w:val="32"/>
                <w:lang w:eastAsia="es-EC"/>
              </w:rPr>
            </w:pPr>
          </w:p>
        </w:tc>
        <w:tc>
          <w:tcPr>
            <w:tcW w:w="488" w:type="dxa"/>
            <w:gridSpan w:val="2"/>
            <w:vMerge/>
            <w:shd w:val="clear" w:color="auto" w:fill="365F91"/>
            <w:vAlign w:val="center"/>
            <w:hideMark/>
          </w:tcPr>
          <w:p w:rsidR="00F41668" w:rsidRPr="00893FD8" w:rsidRDefault="00F41668" w:rsidP="008E36FD">
            <w:pPr>
              <w:spacing w:after="0" w:line="240" w:lineRule="auto"/>
              <w:rPr>
                <w:rFonts w:asciiTheme="minorHAnsi" w:eastAsia="Times New Roman" w:hAnsiTheme="minorHAnsi" w:cs="Calibri"/>
                <w:color w:val="000000"/>
                <w:lang w:eastAsia="es-EC"/>
              </w:rPr>
            </w:pPr>
          </w:p>
        </w:tc>
      </w:tr>
      <w:tr w:rsidR="00F41668" w:rsidRPr="00893FD8" w:rsidTr="00701A3E">
        <w:trPr>
          <w:trHeight w:val="269"/>
        </w:trPr>
        <w:tc>
          <w:tcPr>
            <w:tcW w:w="709" w:type="dxa"/>
            <w:vMerge/>
            <w:vAlign w:val="center"/>
            <w:hideMark/>
          </w:tcPr>
          <w:p w:rsidR="00F41668" w:rsidRPr="00893FD8" w:rsidRDefault="00F41668" w:rsidP="008E36FD">
            <w:pPr>
              <w:spacing w:after="0" w:line="240" w:lineRule="auto"/>
              <w:rPr>
                <w:rFonts w:asciiTheme="minorHAnsi" w:eastAsia="Times New Roman" w:hAnsiTheme="minorHAnsi" w:cs="Calibri"/>
                <w:color w:val="000000"/>
                <w:lang w:eastAsia="es-EC"/>
              </w:rPr>
            </w:pPr>
          </w:p>
        </w:tc>
        <w:tc>
          <w:tcPr>
            <w:tcW w:w="8859" w:type="dxa"/>
            <w:gridSpan w:val="6"/>
            <w:vMerge/>
            <w:shd w:val="clear" w:color="auto" w:fill="244061"/>
            <w:vAlign w:val="center"/>
            <w:hideMark/>
          </w:tcPr>
          <w:p w:rsidR="00F41668" w:rsidRPr="00893FD8" w:rsidRDefault="00F41668" w:rsidP="008E36FD">
            <w:pPr>
              <w:spacing w:after="0" w:line="240" w:lineRule="auto"/>
              <w:rPr>
                <w:rFonts w:asciiTheme="minorHAnsi" w:eastAsia="Times New Roman" w:hAnsiTheme="minorHAnsi" w:cs="Calibri"/>
                <w:b/>
                <w:bCs/>
                <w:color w:val="FFFFFF"/>
                <w:sz w:val="32"/>
                <w:szCs w:val="32"/>
                <w:lang w:eastAsia="es-EC"/>
              </w:rPr>
            </w:pPr>
          </w:p>
        </w:tc>
        <w:tc>
          <w:tcPr>
            <w:tcW w:w="2055" w:type="dxa"/>
            <w:gridSpan w:val="3"/>
            <w:vMerge/>
            <w:shd w:val="clear" w:color="auto" w:fill="244061"/>
            <w:vAlign w:val="center"/>
          </w:tcPr>
          <w:p w:rsidR="00F41668" w:rsidRPr="00893FD8" w:rsidRDefault="00F41668" w:rsidP="008E36FD">
            <w:pPr>
              <w:spacing w:after="0" w:line="240" w:lineRule="auto"/>
              <w:rPr>
                <w:rFonts w:asciiTheme="minorHAnsi" w:eastAsia="Times New Roman" w:hAnsiTheme="minorHAnsi" w:cs="Calibri"/>
                <w:b/>
                <w:bCs/>
                <w:color w:val="FFFFFF"/>
                <w:sz w:val="32"/>
                <w:szCs w:val="32"/>
                <w:lang w:eastAsia="es-EC"/>
              </w:rPr>
            </w:pPr>
          </w:p>
        </w:tc>
        <w:tc>
          <w:tcPr>
            <w:tcW w:w="488" w:type="dxa"/>
            <w:gridSpan w:val="2"/>
            <w:vMerge/>
            <w:vAlign w:val="center"/>
            <w:hideMark/>
          </w:tcPr>
          <w:p w:rsidR="00F41668" w:rsidRPr="00893FD8" w:rsidRDefault="00F41668" w:rsidP="008E36FD">
            <w:pPr>
              <w:spacing w:after="0" w:line="240" w:lineRule="auto"/>
              <w:rPr>
                <w:rFonts w:asciiTheme="minorHAnsi" w:eastAsia="Times New Roman" w:hAnsiTheme="minorHAnsi" w:cs="Calibri"/>
                <w:color w:val="000000"/>
                <w:lang w:eastAsia="es-EC"/>
              </w:rPr>
            </w:pPr>
          </w:p>
        </w:tc>
      </w:tr>
      <w:tr w:rsidR="004B2C6F" w:rsidRPr="00893FD8" w:rsidTr="00701A3E">
        <w:trPr>
          <w:trHeight w:val="234"/>
        </w:trPr>
        <w:tc>
          <w:tcPr>
            <w:tcW w:w="709" w:type="dxa"/>
            <w:vMerge/>
            <w:vAlign w:val="center"/>
            <w:hideMark/>
          </w:tcPr>
          <w:p w:rsidR="004B2C6F" w:rsidRPr="00893FD8" w:rsidRDefault="004B2C6F" w:rsidP="008E36FD">
            <w:pPr>
              <w:spacing w:after="0" w:line="240" w:lineRule="auto"/>
              <w:rPr>
                <w:rFonts w:asciiTheme="minorHAnsi" w:eastAsia="Times New Roman" w:hAnsiTheme="minorHAnsi" w:cs="Calibri"/>
                <w:color w:val="000000"/>
                <w:lang w:eastAsia="es-EC"/>
              </w:rPr>
            </w:pPr>
          </w:p>
        </w:tc>
        <w:tc>
          <w:tcPr>
            <w:tcW w:w="10914" w:type="dxa"/>
            <w:gridSpan w:val="9"/>
            <w:tcBorders>
              <w:bottom w:val="single" w:sz="4" w:space="0" w:color="auto"/>
            </w:tcBorders>
            <w:shd w:val="clear" w:color="auto" w:fill="auto"/>
            <w:noWrap/>
            <w:hideMark/>
          </w:tcPr>
          <w:p w:rsidR="004B2C6F" w:rsidRPr="00893FD8" w:rsidRDefault="004B2C6F" w:rsidP="008E36FD">
            <w:pPr>
              <w:spacing w:after="0" w:line="240" w:lineRule="auto"/>
              <w:rPr>
                <w:rFonts w:asciiTheme="minorHAnsi" w:eastAsia="Times New Roman" w:hAnsiTheme="minorHAnsi" w:cs="Calibri"/>
                <w:color w:val="000000"/>
                <w:lang w:eastAsia="es-EC"/>
              </w:rPr>
            </w:pPr>
          </w:p>
        </w:tc>
        <w:tc>
          <w:tcPr>
            <w:tcW w:w="488" w:type="dxa"/>
            <w:gridSpan w:val="2"/>
            <w:vMerge/>
            <w:vAlign w:val="center"/>
            <w:hideMark/>
          </w:tcPr>
          <w:p w:rsidR="004B2C6F" w:rsidRPr="00893FD8" w:rsidRDefault="004B2C6F" w:rsidP="008E36FD">
            <w:pPr>
              <w:spacing w:after="0" w:line="240" w:lineRule="auto"/>
              <w:rPr>
                <w:rFonts w:asciiTheme="minorHAnsi" w:eastAsia="Times New Roman" w:hAnsiTheme="minorHAnsi" w:cs="Calibri"/>
                <w:color w:val="000000"/>
                <w:lang w:eastAsia="es-EC"/>
              </w:rPr>
            </w:pPr>
          </w:p>
        </w:tc>
      </w:tr>
      <w:tr w:rsidR="00C723FF" w:rsidRPr="00893FD8" w:rsidTr="00701A3E">
        <w:trPr>
          <w:trHeight w:val="342"/>
        </w:trPr>
        <w:tc>
          <w:tcPr>
            <w:tcW w:w="709" w:type="dxa"/>
            <w:vMerge/>
            <w:tcBorders>
              <w:right w:val="single" w:sz="4" w:space="0" w:color="auto"/>
            </w:tcBorders>
            <w:vAlign w:val="center"/>
          </w:tcPr>
          <w:p w:rsidR="00C723FF" w:rsidRPr="00893FD8" w:rsidRDefault="00C723FF" w:rsidP="00C723FF">
            <w:pPr>
              <w:spacing w:after="0" w:line="240" w:lineRule="auto"/>
              <w:rPr>
                <w:rFonts w:asciiTheme="minorHAnsi" w:eastAsia="Times New Roman" w:hAnsiTheme="minorHAnsi" w:cs="Calibri"/>
                <w:color w:val="000000"/>
                <w:lang w:eastAsia="es-EC"/>
              </w:rPr>
            </w:pPr>
          </w:p>
        </w:tc>
        <w:tc>
          <w:tcPr>
            <w:tcW w:w="1417" w:type="dxa"/>
            <w:tcBorders>
              <w:top w:val="single" w:sz="4" w:space="0" w:color="auto"/>
              <w:left w:val="single" w:sz="4" w:space="0" w:color="auto"/>
              <w:bottom w:val="single" w:sz="4" w:space="0" w:color="auto"/>
              <w:right w:val="single" w:sz="4" w:space="0" w:color="auto"/>
            </w:tcBorders>
            <w:shd w:val="clear" w:color="auto" w:fill="244061"/>
            <w:noWrap/>
            <w:vAlign w:val="center"/>
          </w:tcPr>
          <w:p w:rsidR="00C723FF" w:rsidRPr="00893FD8" w:rsidRDefault="00C723FF" w:rsidP="00C723FF">
            <w:pPr>
              <w:spacing w:after="0" w:line="240" w:lineRule="auto"/>
              <w:jc w:val="center"/>
              <w:rPr>
                <w:rFonts w:asciiTheme="minorHAnsi" w:eastAsia="Times New Roman" w:hAnsiTheme="minorHAnsi" w:cs="Calibri"/>
                <w:b/>
                <w:bCs/>
                <w:color w:val="FFFFFF"/>
                <w:lang w:eastAsia="es-EC"/>
              </w:rPr>
            </w:pPr>
            <w:r w:rsidRPr="00893FD8">
              <w:rPr>
                <w:rFonts w:asciiTheme="minorHAnsi" w:eastAsia="Times New Roman" w:hAnsiTheme="minorHAnsi" w:cs="Calibri"/>
                <w:b/>
                <w:bCs/>
                <w:color w:val="FFFFFF"/>
                <w:lang w:eastAsia="es-EC"/>
              </w:rPr>
              <w:t>PROYECTO :</w:t>
            </w:r>
          </w:p>
        </w:tc>
        <w:tc>
          <w:tcPr>
            <w:tcW w:w="9497" w:type="dxa"/>
            <w:gridSpan w:val="8"/>
            <w:tcBorders>
              <w:top w:val="single" w:sz="4" w:space="0" w:color="auto"/>
              <w:left w:val="single" w:sz="4" w:space="0" w:color="auto"/>
              <w:bottom w:val="single" w:sz="4" w:space="0" w:color="auto"/>
              <w:right w:val="single" w:sz="4" w:space="0" w:color="auto"/>
            </w:tcBorders>
            <w:shd w:val="clear" w:color="auto" w:fill="auto"/>
          </w:tcPr>
          <w:p w:rsidR="00C723FF" w:rsidRPr="00893FD8" w:rsidRDefault="00B32630" w:rsidP="00177A3C">
            <w:pPr>
              <w:spacing w:after="0" w:line="240" w:lineRule="auto"/>
              <w:rPr>
                <w:rFonts w:asciiTheme="minorHAnsi" w:eastAsia="Times New Roman" w:hAnsiTheme="minorHAnsi" w:cs="Calibri"/>
                <w:b/>
                <w:bCs/>
                <w:color w:val="000000"/>
                <w:lang w:eastAsia="es-EC"/>
              </w:rPr>
            </w:pPr>
            <w:r w:rsidRPr="00893FD8">
              <w:rPr>
                <w:rFonts w:asciiTheme="minorHAnsi" w:hAnsiTheme="minorHAnsi" w:cs="Arial"/>
                <w:lang w:val="es-ES"/>
              </w:rPr>
              <w:t>CONSTRUCCIÓN Y CONSOLIDACIÓN  – PARQUE BICENTENARIO</w:t>
            </w:r>
          </w:p>
        </w:tc>
        <w:tc>
          <w:tcPr>
            <w:tcW w:w="488" w:type="dxa"/>
            <w:gridSpan w:val="2"/>
            <w:vMerge/>
            <w:tcBorders>
              <w:left w:val="single" w:sz="4" w:space="0" w:color="auto"/>
            </w:tcBorders>
            <w:vAlign w:val="center"/>
          </w:tcPr>
          <w:p w:rsidR="00C723FF" w:rsidRPr="00893FD8" w:rsidRDefault="00C723FF" w:rsidP="00C723FF">
            <w:pPr>
              <w:spacing w:after="0" w:line="240" w:lineRule="auto"/>
              <w:rPr>
                <w:rFonts w:asciiTheme="minorHAnsi" w:eastAsia="Times New Roman" w:hAnsiTheme="minorHAnsi" w:cs="Calibri"/>
                <w:color w:val="000000"/>
                <w:lang w:eastAsia="es-EC"/>
              </w:rPr>
            </w:pPr>
          </w:p>
        </w:tc>
      </w:tr>
      <w:tr w:rsidR="0000251C" w:rsidRPr="00893FD8" w:rsidTr="00701A3E">
        <w:trPr>
          <w:trHeight w:val="285"/>
        </w:trPr>
        <w:tc>
          <w:tcPr>
            <w:tcW w:w="709" w:type="dxa"/>
            <w:vMerge/>
            <w:vAlign w:val="center"/>
          </w:tcPr>
          <w:p w:rsidR="0000251C" w:rsidRPr="00893FD8" w:rsidRDefault="0000251C" w:rsidP="008E36FD">
            <w:pPr>
              <w:spacing w:after="0" w:line="240" w:lineRule="auto"/>
              <w:rPr>
                <w:rFonts w:asciiTheme="minorHAnsi" w:eastAsia="Times New Roman" w:hAnsiTheme="minorHAnsi" w:cs="Calibri"/>
                <w:color w:val="000000"/>
                <w:lang w:eastAsia="es-EC"/>
              </w:rPr>
            </w:pPr>
          </w:p>
        </w:tc>
        <w:tc>
          <w:tcPr>
            <w:tcW w:w="10914" w:type="dxa"/>
            <w:gridSpan w:val="9"/>
            <w:tcBorders>
              <w:top w:val="single" w:sz="4" w:space="0" w:color="auto"/>
            </w:tcBorders>
            <w:shd w:val="clear" w:color="auto" w:fill="auto"/>
            <w:noWrap/>
          </w:tcPr>
          <w:p w:rsidR="0000251C" w:rsidRPr="00893FD8" w:rsidRDefault="0000251C" w:rsidP="008E36FD">
            <w:pPr>
              <w:spacing w:after="0" w:line="240" w:lineRule="auto"/>
              <w:rPr>
                <w:rFonts w:asciiTheme="minorHAnsi" w:eastAsia="Times New Roman" w:hAnsiTheme="minorHAnsi" w:cs="Calibri"/>
                <w:b/>
                <w:bCs/>
                <w:color w:val="000000"/>
                <w:lang w:eastAsia="es-EC"/>
              </w:rPr>
            </w:pPr>
          </w:p>
        </w:tc>
        <w:tc>
          <w:tcPr>
            <w:tcW w:w="488" w:type="dxa"/>
            <w:gridSpan w:val="2"/>
            <w:vMerge/>
            <w:vAlign w:val="center"/>
          </w:tcPr>
          <w:p w:rsidR="0000251C" w:rsidRPr="00893FD8" w:rsidRDefault="0000251C" w:rsidP="008E36FD">
            <w:pPr>
              <w:spacing w:after="0" w:line="240" w:lineRule="auto"/>
              <w:rPr>
                <w:rFonts w:asciiTheme="minorHAnsi" w:eastAsia="Times New Roman" w:hAnsiTheme="minorHAnsi" w:cs="Calibri"/>
                <w:color w:val="000000"/>
                <w:lang w:eastAsia="es-EC"/>
              </w:rPr>
            </w:pPr>
          </w:p>
        </w:tc>
      </w:tr>
      <w:tr w:rsidR="00AB2E39" w:rsidRPr="00893FD8" w:rsidTr="00701A3E">
        <w:trPr>
          <w:trHeight w:val="225"/>
        </w:trPr>
        <w:tc>
          <w:tcPr>
            <w:tcW w:w="709" w:type="dxa"/>
            <w:vMerge/>
            <w:tcBorders>
              <w:right w:val="single" w:sz="4" w:space="0" w:color="auto"/>
            </w:tcBorders>
            <w:vAlign w:val="center"/>
            <w:hideMark/>
          </w:tcPr>
          <w:p w:rsidR="00AB2E39" w:rsidRPr="00893FD8" w:rsidRDefault="00AB2E39" w:rsidP="00C723FF">
            <w:pPr>
              <w:spacing w:after="0" w:line="240" w:lineRule="auto"/>
              <w:rPr>
                <w:rFonts w:asciiTheme="minorHAnsi" w:eastAsia="Times New Roman" w:hAnsiTheme="minorHAnsi" w:cs="Calibri"/>
                <w:color w:val="000000"/>
                <w:lang w:eastAsia="es-EC"/>
              </w:rPr>
            </w:pPr>
          </w:p>
        </w:tc>
        <w:tc>
          <w:tcPr>
            <w:tcW w:w="1417" w:type="dxa"/>
            <w:vMerge w:val="restart"/>
            <w:tcBorders>
              <w:top w:val="single" w:sz="4" w:space="0" w:color="auto"/>
              <w:left w:val="single" w:sz="4" w:space="0" w:color="auto"/>
              <w:right w:val="single" w:sz="4" w:space="0" w:color="auto"/>
            </w:tcBorders>
            <w:shd w:val="clear" w:color="auto" w:fill="244061"/>
            <w:noWrap/>
            <w:vAlign w:val="center"/>
            <w:hideMark/>
          </w:tcPr>
          <w:p w:rsidR="00AB2E39" w:rsidRPr="00893FD8" w:rsidRDefault="00AB2E39" w:rsidP="00D80750">
            <w:pPr>
              <w:spacing w:after="0" w:line="240" w:lineRule="auto"/>
              <w:rPr>
                <w:rFonts w:asciiTheme="minorHAnsi" w:eastAsia="Times New Roman" w:hAnsiTheme="minorHAnsi" w:cs="Calibri"/>
                <w:color w:val="FFFFFF"/>
                <w:lang w:eastAsia="es-EC"/>
              </w:rPr>
            </w:pPr>
            <w:r w:rsidRPr="00893FD8">
              <w:rPr>
                <w:rFonts w:asciiTheme="minorHAnsi" w:eastAsia="Times New Roman" w:hAnsiTheme="minorHAnsi" w:cs="Calibri"/>
                <w:b/>
                <w:bCs/>
                <w:color w:val="FFFFFF"/>
                <w:lang w:eastAsia="es-EC"/>
              </w:rPr>
              <w:t>OBJETIVO :</w:t>
            </w:r>
          </w:p>
        </w:tc>
        <w:tc>
          <w:tcPr>
            <w:tcW w:w="5447" w:type="dxa"/>
            <w:gridSpan w:val="3"/>
            <w:vMerge w:val="restart"/>
            <w:tcBorders>
              <w:top w:val="single" w:sz="4" w:space="0" w:color="auto"/>
              <w:left w:val="single" w:sz="4" w:space="0" w:color="auto"/>
              <w:right w:val="single" w:sz="4" w:space="0" w:color="auto"/>
            </w:tcBorders>
            <w:shd w:val="clear" w:color="auto" w:fill="auto"/>
            <w:vAlign w:val="center"/>
          </w:tcPr>
          <w:p w:rsidR="00AB2E39" w:rsidRPr="00893FD8" w:rsidRDefault="00916754" w:rsidP="00916754">
            <w:pPr>
              <w:spacing w:after="0" w:line="240" w:lineRule="auto"/>
              <w:jc w:val="both"/>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INICIAR CON LA IMPLEMENTACIÓN DE</w:t>
            </w:r>
            <w:r w:rsidR="00A0780B" w:rsidRPr="00893FD8">
              <w:rPr>
                <w:rFonts w:asciiTheme="minorHAnsi" w:eastAsia="Times New Roman" w:hAnsiTheme="minorHAnsi" w:cs="Calibri"/>
                <w:color w:val="000000"/>
                <w:lang w:eastAsia="es-EC"/>
              </w:rPr>
              <w:t xml:space="preserve"> </w:t>
            </w:r>
            <w:r>
              <w:rPr>
                <w:rFonts w:asciiTheme="minorHAnsi" w:eastAsia="Times New Roman" w:hAnsiTheme="minorHAnsi" w:cs="Calibri"/>
                <w:color w:val="000000"/>
                <w:lang w:eastAsia="es-EC"/>
              </w:rPr>
              <w:t xml:space="preserve">FASE I </w:t>
            </w:r>
            <w:r w:rsidR="00A0780B" w:rsidRPr="00893FD8">
              <w:rPr>
                <w:rFonts w:asciiTheme="minorHAnsi" w:eastAsia="Times New Roman" w:hAnsiTheme="minorHAnsi" w:cs="Calibri"/>
                <w:color w:val="000000"/>
                <w:lang w:eastAsia="es-EC"/>
              </w:rPr>
              <w:t>DEL PARQUE DE ACUERDO CON LA ORDENANZA DE PLAN ESPECIAL DEL PARQUE BICENTENARIO Y EL PLAN DE CONSOLIDACIÓN DE RELIEVES Y ESPACIOS PUBLICOS EN EL ÁREA.</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AB2E39" w:rsidRPr="00893FD8" w:rsidRDefault="00AB2E39" w:rsidP="00C723FF">
            <w:pPr>
              <w:spacing w:after="0" w:line="240" w:lineRule="auto"/>
              <w:rPr>
                <w:rFonts w:asciiTheme="minorHAnsi" w:eastAsia="Times New Roman" w:hAnsiTheme="minorHAnsi" w:cs="Calibri"/>
                <w:b/>
                <w:bCs/>
                <w:color w:val="FFFFFF"/>
                <w:lang w:eastAsia="es-EC"/>
              </w:rPr>
            </w:pPr>
            <w:r w:rsidRPr="00893FD8">
              <w:rPr>
                <w:rFonts w:asciiTheme="minorHAnsi" w:eastAsia="Times New Roman" w:hAnsiTheme="minorHAnsi" w:cs="Calibri"/>
                <w:b/>
                <w:bCs/>
                <w:color w:val="FFFFFF"/>
                <w:lang w:eastAsia="es-EC"/>
              </w:rPr>
              <w:t>COSTO DEL PROYECTO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E39" w:rsidRPr="00893FD8" w:rsidRDefault="00A0780B" w:rsidP="00694F59">
            <w:pPr>
              <w:spacing w:after="0" w:line="240" w:lineRule="auto"/>
              <w:jc w:val="center"/>
              <w:rPr>
                <w:rFonts w:asciiTheme="minorHAnsi" w:eastAsia="Times New Roman" w:hAnsiTheme="minorHAnsi" w:cs="Calibri"/>
                <w:b/>
                <w:color w:val="000000"/>
                <w:sz w:val="26"/>
                <w:szCs w:val="26"/>
                <w:lang w:eastAsia="es-EC"/>
              </w:rPr>
            </w:pPr>
            <w:r w:rsidRPr="00893FD8">
              <w:rPr>
                <w:rFonts w:asciiTheme="minorHAnsi" w:eastAsia="Times New Roman" w:hAnsiTheme="minorHAnsi" w:cs="Calibri"/>
                <w:b/>
                <w:color w:val="000000"/>
                <w:sz w:val="26"/>
                <w:szCs w:val="26"/>
                <w:lang w:eastAsia="es-EC"/>
              </w:rPr>
              <w:t>895</w:t>
            </w:r>
            <w:r w:rsidR="00694F59">
              <w:rPr>
                <w:rFonts w:asciiTheme="minorHAnsi" w:eastAsia="Times New Roman" w:hAnsiTheme="minorHAnsi" w:cs="Calibri"/>
                <w:b/>
                <w:color w:val="000000"/>
                <w:sz w:val="26"/>
                <w:szCs w:val="26"/>
                <w:lang w:eastAsia="es-EC"/>
              </w:rPr>
              <w:t>.</w:t>
            </w:r>
            <w:r w:rsidRPr="00893FD8">
              <w:rPr>
                <w:rFonts w:asciiTheme="minorHAnsi" w:eastAsia="Times New Roman" w:hAnsiTheme="minorHAnsi" w:cs="Calibri"/>
                <w:b/>
                <w:color w:val="000000"/>
                <w:sz w:val="26"/>
                <w:szCs w:val="26"/>
                <w:lang w:eastAsia="es-EC"/>
              </w:rPr>
              <w:t>501</w:t>
            </w:r>
            <w:r w:rsidR="00694F59">
              <w:rPr>
                <w:rFonts w:asciiTheme="minorHAnsi" w:eastAsia="Times New Roman" w:hAnsiTheme="minorHAnsi" w:cs="Calibri"/>
                <w:b/>
                <w:color w:val="000000"/>
                <w:sz w:val="26"/>
                <w:szCs w:val="26"/>
                <w:lang w:eastAsia="es-EC"/>
              </w:rPr>
              <w:t>,</w:t>
            </w:r>
            <w:r w:rsidRPr="00893FD8">
              <w:rPr>
                <w:rFonts w:asciiTheme="minorHAnsi" w:eastAsia="Times New Roman" w:hAnsiTheme="minorHAnsi" w:cs="Calibri"/>
                <w:b/>
                <w:color w:val="000000"/>
                <w:sz w:val="26"/>
                <w:szCs w:val="26"/>
                <w:lang w:eastAsia="es-EC"/>
              </w:rPr>
              <w:t>0</w:t>
            </w:r>
            <w:r w:rsidR="00B67573" w:rsidRPr="00893FD8">
              <w:rPr>
                <w:rFonts w:asciiTheme="minorHAnsi" w:eastAsia="Times New Roman" w:hAnsiTheme="minorHAnsi" w:cs="Calibri"/>
                <w:b/>
                <w:color w:val="000000"/>
                <w:sz w:val="26"/>
                <w:szCs w:val="26"/>
                <w:lang w:eastAsia="es-EC"/>
              </w:rPr>
              <w:t>0</w:t>
            </w:r>
          </w:p>
        </w:tc>
        <w:tc>
          <w:tcPr>
            <w:tcW w:w="488" w:type="dxa"/>
            <w:gridSpan w:val="2"/>
            <w:vMerge/>
            <w:tcBorders>
              <w:left w:val="single" w:sz="4" w:space="0" w:color="auto"/>
            </w:tcBorders>
            <w:vAlign w:val="center"/>
            <w:hideMark/>
          </w:tcPr>
          <w:p w:rsidR="00AB2E39" w:rsidRPr="00893FD8" w:rsidRDefault="00AB2E39" w:rsidP="00C723FF">
            <w:pPr>
              <w:spacing w:after="0" w:line="240" w:lineRule="auto"/>
              <w:rPr>
                <w:rFonts w:asciiTheme="minorHAnsi" w:eastAsia="Times New Roman" w:hAnsiTheme="minorHAnsi" w:cs="Calibri"/>
                <w:color w:val="000000"/>
                <w:lang w:eastAsia="es-EC"/>
              </w:rPr>
            </w:pPr>
          </w:p>
        </w:tc>
      </w:tr>
      <w:tr w:rsidR="00AB2E39" w:rsidRPr="00893FD8" w:rsidTr="00701A3E">
        <w:trPr>
          <w:trHeight w:val="197"/>
        </w:trPr>
        <w:tc>
          <w:tcPr>
            <w:tcW w:w="709" w:type="dxa"/>
            <w:vMerge/>
            <w:tcBorders>
              <w:right w:val="single" w:sz="4" w:space="0" w:color="auto"/>
            </w:tcBorders>
            <w:vAlign w:val="center"/>
            <w:hideMark/>
          </w:tcPr>
          <w:p w:rsidR="00AB2E39" w:rsidRPr="00893FD8" w:rsidRDefault="00AB2E39" w:rsidP="008E36FD">
            <w:pPr>
              <w:spacing w:after="0" w:line="240" w:lineRule="auto"/>
              <w:rPr>
                <w:rFonts w:asciiTheme="minorHAnsi" w:eastAsia="Times New Roman" w:hAnsiTheme="minorHAnsi" w:cs="Calibri"/>
                <w:color w:val="000000"/>
                <w:lang w:eastAsia="es-EC"/>
              </w:rPr>
            </w:pPr>
          </w:p>
        </w:tc>
        <w:tc>
          <w:tcPr>
            <w:tcW w:w="1417" w:type="dxa"/>
            <w:vMerge/>
            <w:tcBorders>
              <w:left w:val="single" w:sz="4" w:space="0" w:color="auto"/>
              <w:bottom w:val="single" w:sz="4" w:space="0" w:color="auto"/>
              <w:right w:val="single" w:sz="4" w:space="0" w:color="auto"/>
            </w:tcBorders>
            <w:shd w:val="clear" w:color="auto" w:fill="244061"/>
            <w:noWrap/>
            <w:vAlign w:val="center"/>
            <w:hideMark/>
          </w:tcPr>
          <w:p w:rsidR="00AB2E39" w:rsidRPr="00893FD8" w:rsidRDefault="00AB2E39" w:rsidP="008E36FD">
            <w:pPr>
              <w:spacing w:after="0" w:line="240" w:lineRule="auto"/>
              <w:rPr>
                <w:rFonts w:asciiTheme="minorHAnsi" w:eastAsia="Times New Roman" w:hAnsiTheme="minorHAnsi" w:cs="Calibri"/>
                <w:color w:val="FFFFFF"/>
                <w:lang w:eastAsia="es-EC"/>
              </w:rPr>
            </w:pPr>
          </w:p>
        </w:tc>
        <w:tc>
          <w:tcPr>
            <w:tcW w:w="5447" w:type="dxa"/>
            <w:gridSpan w:val="3"/>
            <w:vMerge/>
            <w:tcBorders>
              <w:left w:val="single" w:sz="4" w:space="0" w:color="auto"/>
              <w:bottom w:val="single" w:sz="4" w:space="0" w:color="auto"/>
              <w:right w:val="single" w:sz="4" w:space="0" w:color="auto"/>
            </w:tcBorders>
            <w:shd w:val="clear" w:color="auto" w:fill="auto"/>
            <w:vAlign w:val="center"/>
          </w:tcPr>
          <w:p w:rsidR="00AB2E39" w:rsidRPr="00893FD8" w:rsidRDefault="00AB2E39" w:rsidP="008E36FD">
            <w:pPr>
              <w:spacing w:after="0" w:line="240" w:lineRule="auto"/>
              <w:rPr>
                <w:rFonts w:asciiTheme="minorHAnsi" w:eastAsia="Times New Roman" w:hAnsiTheme="minorHAnsi" w:cs="Calibri"/>
                <w:color w:val="000000"/>
                <w:lang w:eastAsia="es-EC"/>
              </w:rPr>
            </w:pPr>
          </w:p>
        </w:tc>
        <w:tc>
          <w:tcPr>
            <w:tcW w:w="1530" w:type="dxa"/>
            <w:tcBorders>
              <w:top w:val="single" w:sz="4" w:space="0" w:color="auto"/>
              <w:left w:val="single" w:sz="4" w:space="0" w:color="auto"/>
              <w:bottom w:val="single" w:sz="4" w:space="0" w:color="auto"/>
              <w:right w:val="single" w:sz="4" w:space="0" w:color="auto"/>
            </w:tcBorders>
            <w:shd w:val="clear" w:color="auto" w:fill="244061"/>
            <w:vAlign w:val="center"/>
          </w:tcPr>
          <w:p w:rsidR="00AB2E39" w:rsidRPr="00893FD8" w:rsidRDefault="00AB2E39" w:rsidP="008E36FD">
            <w:pPr>
              <w:spacing w:after="0" w:line="240" w:lineRule="auto"/>
              <w:rPr>
                <w:rFonts w:asciiTheme="minorHAnsi" w:eastAsia="Times New Roman" w:hAnsiTheme="minorHAnsi" w:cs="Calibri"/>
                <w:b/>
                <w:bCs/>
                <w:color w:val="FFFFFF"/>
                <w:lang w:eastAsia="es-EC"/>
              </w:rPr>
            </w:pPr>
            <w:r w:rsidRPr="00893FD8">
              <w:rPr>
                <w:rFonts w:asciiTheme="minorHAnsi" w:eastAsia="Times New Roman" w:hAnsiTheme="minorHAnsi" w:cs="Calibri"/>
                <w:b/>
                <w:bCs/>
                <w:color w:val="FFFFFF"/>
                <w:lang w:eastAsia="es-EC"/>
              </w:rPr>
              <w:t>ESTUDIOS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2E39" w:rsidRPr="00893FD8" w:rsidRDefault="00893FD8" w:rsidP="00335501">
            <w:pPr>
              <w:spacing w:after="0" w:line="240" w:lineRule="auto"/>
              <w:jc w:val="center"/>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EJECUTADO</w:t>
            </w:r>
          </w:p>
        </w:tc>
        <w:tc>
          <w:tcPr>
            <w:tcW w:w="488" w:type="dxa"/>
            <w:gridSpan w:val="2"/>
            <w:vMerge/>
            <w:tcBorders>
              <w:left w:val="single" w:sz="4" w:space="0" w:color="auto"/>
            </w:tcBorders>
            <w:vAlign w:val="center"/>
            <w:hideMark/>
          </w:tcPr>
          <w:p w:rsidR="00AB2E39" w:rsidRPr="00893FD8" w:rsidRDefault="00AB2E39" w:rsidP="008E36FD">
            <w:pPr>
              <w:spacing w:after="0" w:line="240" w:lineRule="auto"/>
              <w:rPr>
                <w:rFonts w:asciiTheme="minorHAnsi" w:eastAsia="Times New Roman" w:hAnsiTheme="minorHAnsi" w:cs="Calibri"/>
                <w:color w:val="000000"/>
                <w:lang w:eastAsia="es-EC"/>
              </w:rPr>
            </w:pPr>
          </w:p>
        </w:tc>
      </w:tr>
      <w:tr w:rsidR="00154F2B" w:rsidRPr="00893FD8" w:rsidTr="00701A3E">
        <w:trPr>
          <w:trHeight w:val="225"/>
        </w:trPr>
        <w:tc>
          <w:tcPr>
            <w:tcW w:w="709" w:type="dxa"/>
            <w:vMerge/>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10914" w:type="dxa"/>
            <w:gridSpan w:val="9"/>
            <w:tcBorders>
              <w:top w:val="single" w:sz="4" w:space="0" w:color="auto"/>
              <w:bottom w:val="single" w:sz="8" w:space="0" w:color="auto"/>
            </w:tcBorders>
            <w:shd w:val="clear" w:color="auto" w:fill="auto"/>
            <w:noWrap/>
            <w:vAlign w:val="bottom"/>
            <w:hideMark/>
          </w:tcPr>
          <w:p w:rsidR="00AB6571" w:rsidRPr="00893FD8" w:rsidRDefault="00AB6571" w:rsidP="008E36FD">
            <w:pPr>
              <w:spacing w:after="0" w:line="240" w:lineRule="auto"/>
              <w:rPr>
                <w:rFonts w:asciiTheme="minorHAnsi" w:eastAsia="Times New Roman" w:hAnsiTheme="minorHAnsi" w:cs="Calibri"/>
                <w:color w:val="000000"/>
                <w:lang w:eastAsia="es-EC"/>
              </w:rPr>
            </w:pPr>
          </w:p>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488" w:type="dxa"/>
            <w:gridSpan w:val="2"/>
            <w:vMerge/>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154F2B" w:rsidRPr="00893FD8" w:rsidTr="00701A3E">
        <w:trPr>
          <w:trHeight w:val="227"/>
        </w:trPr>
        <w:tc>
          <w:tcPr>
            <w:tcW w:w="709" w:type="dxa"/>
            <w:vMerge/>
            <w:tcBorders>
              <w:righ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10914" w:type="dxa"/>
            <w:gridSpan w:val="9"/>
            <w:tcBorders>
              <w:top w:val="single" w:sz="8" w:space="0" w:color="auto"/>
              <w:left w:val="single" w:sz="8" w:space="0" w:color="auto"/>
              <w:bottom w:val="single" w:sz="8" w:space="0" w:color="auto"/>
              <w:right w:val="single" w:sz="8" w:space="0" w:color="auto"/>
            </w:tcBorders>
            <w:shd w:val="clear" w:color="auto" w:fill="244061"/>
            <w:noWrap/>
            <w:vAlign w:val="center"/>
            <w:hideMark/>
          </w:tcPr>
          <w:p w:rsidR="00AB6571" w:rsidRPr="00893FD8" w:rsidRDefault="005E1416" w:rsidP="001C6DAC">
            <w:pPr>
              <w:spacing w:after="0" w:line="240" w:lineRule="auto"/>
              <w:jc w:val="center"/>
              <w:rPr>
                <w:rFonts w:asciiTheme="minorHAnsi" w:eastAsia="Times New Roman" w:hAnsiTheme="minorHAnsi" w:cs="Calibri"/>
                <w:b/>
                <w:bCs/>
                <w:color w:val="FFFFFF" w:themeColor="background1"/>
                <w:lang w:eastAsia="es-EC"/>
              </w:rPr>
            </w:pPr>
            <w:r w:rsidRPr="00893FD8">
              <w:rPr>
                <w:rFonts w:asciiTheme="minorHAnsi" w:eastAsia="Times New Roman" w:hAnsiTheme="minorHAnsi" w:cs="Calibri"/>
                <w:b/>
                <w:bCs/>
                <w:color w:val="FFFFFF" w:themeColor="background1"/>
                <w:lang w:eastAsia="es-EC"/>
              </w:rPr>
              <w:t>1</w:t>
            </w:r>
            <w:r w:rsidR="00AB6571" w:rsidRPr="00893FD8">
              <w:rPr>
                <w:rFonts w:asciiTheme="minorHAnsi" w:eastAsia="Times New Roman" w:hAnsiTheme="minorHAnsi" w:cs="Calibri"/>
                <w:b/>
                <w:bCs/>
                <w:color w:val="FFFFFF" w:themeColor="background1"/>
                <w:lang w:eastAsia="es-EC"/>
              </w:rPr>
              <w:t>. INFORMACION B</w:t>
            </w:r>
            <w:r w:rsidR="001C6DAC">
              <w:rPr>
                <w:rFonts w:asciiTheme="minorHAnsi" w:eastAsia="Times New Roman" w:hAnsiTheme="minorHAnsi" w:cs="Calibri"/>
                <w:b/>
                <w:bCs/>
                <w:color w:val="FFFFFF" w:themeColor="background1"/>
                <w:lang w:eastAsia="es-EC"/>
              </w:rPr>
              <w:t>Á</w:t>
            </w:r>
            <w:r w:rsidR="00AB6571" w:rsidRPr="00893FD8">
              <w:rPr>
                <w:rFonts w:asciiTheme="minorHAnsi" w:eastAsia="Times New Roman" w:hAnsiTheme="minorHAnsi" w:cs="Calibri"/>
                <w:b/>
                <w:bCs/>
                <w:color w:val="FFFFFF" w:themeColor="background1"/>
                <w:lang w:eastAsia="es-EC"/>
              </w:rPr>
              <w:t>SICA DEL SITIO</w:t>
            </w:r>
          </w:p>
        </w:tc>
        <w:tc>
          <w:tcPr>
            <w:tcW w:w="488" w:type="dxa"/>
            <w:gridSpan w:val="2"/>
            <w:vMerge/>
            <w:tcBorders>
              <w:lef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2229C9" w:rsidRPr="00893FD8" w:rsidTr="00701A3E">
        <w:trPr>
          <w:trHeight w:val="277"/>
        </w:trPr>
        <w:tc>
          <w:tcPr>
            <w:tcW w:w="709" w:type="dxa"/>
            <w:vMerge/>
            <w:tcBorders>
              <w:righ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10914" w:type="dxa"/>
            <w:gridSpan w:val="9"/>
            <w:tcBorders>
              <w:top w:val="single" w:sz="8" w:space="0" w:color="auto"/>
              <w:left w:val="single" w:sz="8" w:space="0" w:color="auto"/>
              <w:bottom w:val="single" w:sz="8" w:space="0" w:color="auto"/>
              <w:right w:val="single" w:sz="8" w:space="0" w:color="auto"/>
            </w:tcBorders>
            <w:shd w:val="clear" w:color="auto" w:fill="F51B2B"/>
            <w:noWrap/>
            <w:vAlign w:val="center"/>
            <w:hideMark/>
          </w:tcPr>
          <w:p w:rsidR="00AB6571" w:rsidRPr="00F540D8" w:rsidRDefault="00AB6571" w:rsidP="00B97144">
            <w:pPr>
              <w:spacing w:after="0" w:line="240" w:lineRule="auto"/>
              <w:jc w:val="center"/>
              <w:rPr>
                <w:rFonts w:asciiTheme="minorHAnsi" w:eastAsia="Times New Roman" w:hAnsiTheme="minorHAnsi" w:cs="Calibri"/>
                <w:b/>
                <w:bCs/>
                <w:iCs/>
                <w:color w:val="FFFFFF" w:themeColor="background1"/>
                <w:lang w:eastAsia="es-EC"/>
              </w:rPr>
            </w:pPr>
            <w:r w:rsidRPr="00F540D8">
              <w:rPr>
                <w:rFonts w:asciiTheme="minorHAnsi" w:eastAsia="Times New Roman" w:hAnsiTheme="minorHAnsi" w:cs="Calibri"/>
                <w:b/>
                <w:bCs/>
                <w:iCs/>
                <w:color w:val="FFFFFF" w:themeColor="background1"/>
                <w:lang w:eastAsia="es-EC"/>
              </w:rPr>
              <w:t>UBICACIÓN</w:t>
            </w:r>
            <w:r w:rsidR="00724E32" w:rsidRPr="00F540D8">
              <w:rPr>
                <w:rFonts w:asciiTheme="minorHAnsi" w:eastAsia="Times New Roman" w:hAnsiTheme="minorHAnsi" w:cs="Calibri"/>
                <w:b/>
                <w:bCs/>
                <w:iCs/>
                <w:color w:val="FFFFFF" w:themeColor="background1"/>
                <w:lang w:eastAsia="es-EC"/>
              </w:rPr>
              <w:t xml:space="preserve"> </w:t>
            </w:r>
          </w:p>
        </w:tc>
        <w:tc>
          <w:tcPr>
            <w:tcW w:w="488" w:type="dxa"/>
            <w:gridSpan w:val="2"/>
            <w:vMerge/>
            <w:tcBorders>
              <w:lef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371D90" w:rsidRPr="00893FD8" w:rsidTr="00701A3E">
        <w:trPr>
          <w:trHeight w:val="227"/>
        </w:trPr>
        <w:tc>
          <w:tcPr>
            <w:tcW w:w="709" w:type="dxa"/>
            <w:vMerge/>
            <w:tcBorders>
              <w:righ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893FD8" w:rsidRDefault="00724E32" w:rsidP="008E36FD">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1.1 ADMINISTRACIÓN ZONAL :</w:t>
            </w:r>
          </w:p>
        </w:tc>
        <w:tc>
          <w:tcPr>
            <w:tcW w:w="7229"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F540D8" w:rsidRDefault="00A0780B" w:rsidP="00B95D2E">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NORTE – EUGENIO ESPEJO</w:t>
            </w:r>
          </w:p>
        </w:tc>
        <w:tc>
          <w:tcPr>
            <w:tcW w:w="488" w:type="dxa"/>
            <w:gridSpan w:val="2"/>
            <w:vMerge/>
            <w:tcBorders>
              <w:lef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371D90" w:rsidRPr="00893FD8" w:rsidTr="00701A3E">
        <w:trPr>
          <w:trHeight w:val="227"/>
        </w:trPr>
        <w:tc>
          <w:tcPr>
            <w:tcW w:w="709" w:type="dxa"/>
            <w:vMerge/>
            <w:tcBorders>
              <w:righ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893FD8" w:rsidRDefault="00724E32" w:rsidP="008E36FD">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1.2 PARROQUIA :</w:t>
            </w:r>
          </w:p>
        </w:tc>
        <w:tc>
          <w:tcPr>
            <w:tcW w:w="7229"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F540D8" w:rsidRDefault="00A0780B" w:rsidP="008E36FD">
            <w:pPr>
              <w:spacing w:after="0" w:line="240" w:lineRule="auto"/>
              <w:rPr>
                <w:rFonts w:asciiTheme="minorHAnsi" w:eastAsia="Times New Roman" w:hAnsiTheme="minorHAnsi" w:cs="Calibri"/>
                <w:color w:val="000000"/>
                <w:lang w:eastAsia="es-EC"/>
              </w:rPr>
            </w:pPr>
            <w:r w:rsidRPr="00F540D8">
              <w:rPr>
                <w:rFonts w:asciiTheme="minorHAnsi" w:hAnsiTheme="minorHAnsi" w:cs="Arial"/>
                <w:lang w:val="es-ES"/>
              </w:rPr>
              <w:t>CONCEPCIÓN</w:t>
            </w:r>
          </w:p>
        </w:tc>
        <w:tc>
          <w:tcPr>
            <w:tcW w:w="488" w:type="dxa"/>
            <w:gridSpan w:val="2"/>
            <w:vMerge/>
            <w:tcBorders>
              <w:lef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371D90" w:rsidRPr="00893FD8" w:rsidTr="00701A3E">
        <w:trPr>
          <w:trHeight w:val="227"/>
        </w:trPr>
        <w:tc>
          <w:tcPr>
            <w:tcW w:w="709" w:type="dxa"/>
            <w:vMerge/>
            <w:tcBorders>
              <w:righ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893FD8" w:rsidRDefault="00724E32" w:rsidP="008E36FD">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1.3 BARRIO O SECTOR :</w:t>
            </w:r>
          </w:p>
        </w:tc>
        <w:tc>
          <w:tcPr>
            <w:tcW w:w="7229"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F540D8" w:rsidRDefault="00A0780B" w:rsidP="008E36FD">
            <w:pPr>
              <w:spacing w:after="0" w:line="240" w:lineRule="auto"/>
              <w:rPr>
                <w:rFonts w:asciiTheme="minorHAnsi" w:eastAsia="Times New Roman" w:hAnsiTheme="minorHAnsi" w:cs="Calibri"/>
                <w:color w:val="000000"/>
                <w:lang w:eastAsia="es-EC"/>
              </w:rPr>
            </w:pPr>
            <w:r w:rsidRPr="00F540D8">
              <w:rPr>
                <w:rFonts w:asciiTheme="minorHAnsi" w:hAnsiTheme="minorHAnsi" w:cs="Arial"/>
                <w:lang w:val="es-ES"/>
              </w:rPr>
              <w:t>AEROPUERTO</w:t>
            </w:r>
          </w:p>
        </w:tc>
        <w:tc>
          <w:tcPr>
            <w:tcW w:w="488" w:type="dxa"/>
            <w:gridSpan w:val="2"/>
            <w:vMerge/>
            <w:tcBorders>
              <w:left w:val="single" w:sz="8" w:space="0" w:color="auto"/>
            </w:tcBorders>
            <w:vAlign w:val="center"/>
            <w:hideMark/>
          </w:tcPr>
          <w:p w:rsidR="00AB6571" w:rsidRPr="00893FD8" w:rsidRDefault="00AB6571" w:rsidP="008E36FD">
            <w:pPr>
              <w:spacing w:after="0" w:line="240" w:lineRule="auto"/>
              <w:rPr>
                <w:rFonts w:asciiTheme="minorHAnsi" w:eastAsia="Times New Roman" w:hAnsiTheme="minorHAnsi" w:cs="Calibri"/>
                <w:color w:val="000000"/>
                <w:lang w:eastAsia="es-EC"/>
              </w:rPr>
            </w:pPr>
          </w:p>
        </w:tc>
      </w:tr>
      <w:tr w:rsidR="00F43A2F" w:rsidRPr="00893FD8" w:rsidTr="00701A3E">
        <w:trPr>
          <w:trHeight w:val="227"/>
        </w:trPr>
        <w:tc>
          <w:tcPr>
            <w:tcW w:w="709" w:type="dxa"/>
            <w:vMerge/>
            <w:tcBorders>
              <w:right w:val="single" w:sz="8" w:space="0" w:color="auto"/>
            </w:tcBorders>
            <w:vAlign w:val="center"/>
          </w:tcPr>
          <w:p w:rsidR="00F43A2F" w:rsidRPr="00893FD8" w:rsidRDefault="00F43A2F"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3A2F" w:rsidRPr="00893FD8" w:rsidRDefault="00F43A2F" w:rsidP="008E36FD">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 xml:space="preserve">1.4 CALLE: </w:t>
            </w:r>
          </w:p>
        </w:tc>
        <w:tc>
          <w:tcPr>
            <w:tcW w:w="7229"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tcPr>
          <w:p w:rsidR="00F43A2F" w:rsidRPr="00F540D8" w:rsidRDefault="00A0780B" w:rsidP="005230AA">
            <w:pPr>
              <w:spacing w:after="0" w:line="240" w:lineRule="auto"/>
              <w:rPr>
                <w:rFonts w:asciiTheme="minorHAnsi" w:hAnsiTheme="minorHAnsi" w:cs="Arial"/>
                <w:lang w:val="es-ES"/>
              </w:rPr>
            </w:pPr>
            <w:r w:rsidRPr="00F540D8">
              <w:rPr>
                <w:rFonts w:asciiTheme="minorHAnsi" w:hAnsiTheme="minorHAnsi" w:cs="Arial"/>
                <w:lang w:val="es-ES"/>
              </w:rPr>
              <w:t xml:space="preserve">AV. RÍO AMAZONAS Y </w:t>
            </w:r>
            <w:r w:rsidR="005230AA" w:rsidRPr="00F540D8">
              <w:rPr>
                <w:rFonts w:asciiTheme="minorHAnsi" w:hAnsiTheme="minorHAnsi" w:cs="Arial"/>
                <w:lang w:val="es-ES"/>
              </w:rPr>
              <w:t>AV. ISAAC ALBENIZ</w:t>
            </w:r>
          </w:p>
        </w:tc>
        <w:tc>
          <w:tcPr>
            <w:tcW w:w="488" w:type="dxa"/>
            <w:gridSpan w:val="2"/>
            <w:tcBorders>
              <w:left w:val="single" w:sz="8" w:space="0" w:color="auto"/>
            </w:tcBorders>
            <w:vAlign w:val="center"/>
          </w:tcPr>
          <w:p w:rsidR="00F43A2F" w:rsidRPr="00893FD8" w:rsidRDefault="00F43A2F" w:rsidP="008E36FD">
            <w:pPr>
              <w:spacing w:after="0" w:line="240" w:lineRule="auto"/>
              <w:rPr>
                <w:rFonts w:asciiTheme="minorHAnsi" w:eastAsia="Times New Roman" w:hAnsiTheme="minorHAnsi" w:cs="Calibri"/>
                <w:color w:val="000000"/>
                <w:lang w:eastAsia="es-EC"/>
              </w:rPr>
            </w:pPr>
          </w:p>
        </w:tc>
      </w:tr>
      <w:tr w:rsidR="002E0C14" w:rsidRPr="00893FD8" w:rsidTr="00701A3E">
        <w:trPr>
          <w:trHeight w:val="358"/>
        </w:trPr>
        <w:tc>
          <w:tcPr>
            <w:tcW w:w="709" w:type="dxa"/>
            <w:vMerge/>
            <w:tcBorders>
              <w:right w:val="single" w:sz="8" w:space="0" w:color="auto"/>
            </w:tcBorders>
            <w:vAlign w:val="center"/>
            <w:hideMark/>
          </w:tcPr>
          <w:p w:rsidR="009A5652" w:rsidRPr="00893FD8" w:rsidRDefault="009A5652" w:rsidP="008E36FD">
            <w:pPr>
              <w:spacing w:after="0" w:line="240" w:lineRule="auto"/>
              <w:rPr>
                <w:rFonts w:asciiTheme="minorHAnsi" w:eastAsia="Times New Roman" w:hAnsiTheme="minorHAnsi" w:cs="Calibri"/>
                <w:color w:val="000000"/>
                <w:lang w:eastAsia="es-EC"/>
              </w:rPr>
            </w:pPr>
          </w:p>
        </w:tc>
        <w:tc>
          <w:tcPr>
            <w:tcW w:w="515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9A5652" w:rsidRPr="00F540D8" w:rsidRDefault="00DD6967" w:rsidP="008E36FD">
            <w:pPr>
              <w:spacing w:after="0" w:line="240" w:lineRule="auto"/>
              <w:jc w:val="center"/>
              <w:rPr>
                <w:rFonts w:asciiTheme="minorHAnsi" w:eastAsia="Times New Roman" w:hAnsiTheme="minorHAnsi" w:cs="Calibri"/>
                <w:b/>
                <w:bCs/>
                <w:iCs/>
                <w:color w:val="FFFFFF" w:themeColor="background1"/>
                <w:lang w:eastAsia="es-EC"/>
              </w:rPr>
            </w:pPr>
            <w:r w:rsidRPr="00F540D8">
              <w:rPr>
                <w:rFonts w:asciiTheme="minorHAnsi" w:eastAsia="Times New Roman" w:hAnsiTheme="minorHAnsi" w:cs="Calibri"/>
                <w:b/>
                <w:bCs/>
                <w:iCs/>
                <w:color w:val="FFFFFF" w:themeColor="background1"/>
                <w:lang w:eastAsia="es-EC"/>
              </w:rPr>
              <w:t xml:space="preserve">2. </w:t>
            </w:r>
            <w:r w:rsidR="009A5652" w:rsidRPr="00F540D8">
              <w:rPr>
                <w:rFonts w:asciiTheme="minorHAnsi" w:eastAsia="Times New Roman" w:hAnsiTheme="minorHAnsi" w:cs="Calibri"/>
                <w:b/>
                <w:bCs/>
                <w:iCs/>
                <w:color w:val="FFFFFF" w:themeColor="background1"/>
                <w:lang w:eastAsia="es-EC"/>
              </w:rPr>
              <w:t>DATOS GENERALES</w:t>
            </w:r>
          </w:p>
        </w:tc>
        <w:tc>
          <w:tcPr>
            <w:tcW w:w="5760" w:type="dxa"/>
            <w:gridSpan w:val="6"/>
            <w:tcBorders>
              <w:top w:val="single" w:sz="8" w:space="0" w:color="auto"/>
              <w:left w:val="single" w:sz="4" w:space="0" w:color="auto"/>
              <w:bottom w:val="single" w:sz="4" w:space="0" w:color="auto"/>
              <w:right w:val="single" w:sz="4" w:space="0" w:color="auto"/>
            </w:tcBorders>
            <w:shd w:val="clear" w:color="auto" w:fill="244061"/>
            <w:vAlign w:val="center"/>
          </w:tcPr>
          <w:p w:rsidR="009A5652" w:rsidRPr="00F540D8" w:rsidRDefault="004C160A" w:rsidP="008E36FD">
            <w:pPr>
              <w:spacing w:after="0" w:line="240" w:lineRule="auto"/>
              <w:jc w:val="center"/>
              <w:rPr>
                <w:rFonts w:asciiTheme="minorHAnsi" w:eastAsia="Times New Roman" w:hAnsiTheme="minorHAnsi" w:cs="Calibri"/>
                <w:b/>
                <w:bCs/>
                <w:iCs/>
                <w:color w:val="FFFFFF" w:themeColor="background1"/>
                <w:lang w:eastAsia="es-EC"/>
              </w:rPr>
            </w:pPr>
            <w:r w:rsidRPr="00F540D8">
              <w:rPr>
                <w:rFonts w:asciiTheme="minorHAnsi" w:eastAsia="Times New Roman" w:hAnsiTheme="minorHAnsi" w:cs="Calibri"/>
                <w:b/>
                <w:bCs/>
                <w:iCs/>
                <w:color w:val="FFFFFF" w:themeColor="background1"/>
                <w:lang w:eastAsia="es-EC"/>
              </w:rPr>
              <w:t>PLANO DE UBICACIÓN</w:t>
            </w:r>
          </w:p>
        </w:tc>
        <w:tc>
          <w:tcPr>
            <w:tcW w:w="488" w:type="dxa"/>
            <w:gridSpan w:val="2"/>
            <w:tcBorders>
              <w:left w:val="single" w:sz="4" w:space="0" w:color="auto"/>
            </w:tcBorders>
            <w:vAlign w:val="center"/>
            <w:hideMark/>
          </w:tcPr>
          <w:p w:rsidR="009A5652" w:rsidRPr="00893FD8" w:rsidRDefault="009A5652" w:rsidP="008E36FD">
            <w:pPr>
              <w:spacing w:after="0" w:line="240" w:lineRule="auto"/>
              <w:rPr>
                <w:rFonts w:asciiTheme="minorHAnsi" w:eastAsia="Times New Roman" w:hAnsiTheme="minorHAnsi" w:cs="Calibri"/>
                <w:color w:val="000000"/>
                <w:lang w:eastAsia="es-EC"/>
              </w:rPr>
            </w:pPr>
          </w:p>
        </w:tc>
      </w:tr>
      <w:tr w:rsidR="008D59B8" w:rsidRPr="00893FD8" w:rsidTr="00701A3E">
        <w:trPr>
          <w:gridAfter w:val="1"/>
          <w:wAfter w:w="33"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893FD8" w:rsidRDefault="008D59B8" w:rsidP="007A6857">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2.1 BARRIO REGULARIZADO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893FD8" w:rsidRDefault="00694F59" w:rsidP="008E36FD">
            <w:pPr>
              <w:spacing w:after="0" w:line="240" w:lineRule="auto"/>
              <w:jc w:val="center"/>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SI</w:t>
            </w:r>
          </w:p>
        </w:tc>
        <w:tc>
          <w:tcPr>
            <w:tcW w:w="5760" w:type="dxa"/>
            <w:gridSpan w:val="6"/>
            <w:vMerge w:val="restart"/>
            <w:tcBorders>
              <w:top w:val="single" w:sz="4" w:space="0" w:color="auto"/>
              <w:left w:val="single" w:sz="4" w:space="0" w:color="auto"/>
              <w:right w:val="single" w:sz="8" w:space="0" w:color="auto"/>
            </w:tcBorders>
            <w:shd w:val="clear" w:color="auto" w:fill="auto"/>
            <w:noWrap/>
            <w:vAlign w:val="center"/>
          </w:tcPr>
          <w:p w:rsidR="008D59B8" w:rsidRPr="00893FD8" w:rsidRDefault="000B7D9E" w:rsidP="00824840">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noProof/>
                <w:color w:val="000000"/>
                <w:lang w:eastAsia="es-EC"/>
              </w:rPr>
              <w:drawing>
                <wp:anchor distT="0" distB="0" distL="114300" distR="114300" simplePos="0" relativeHeight="251660288" behindDoc="0" locked="0" layoutInCell="1" allowOverlap="1">
                  <wp:simplePos x="0" y="0"/>
                  <wp:positionH relativeFrom="column">
                    <wp:posOffset>314960</wp:posOffset>
                  </wp:positionH>
                  <wp:positionV relativeFrom="paragraph">
                    <wp:posOffset>-12700</wp:posOffset>
                  </wp:positionV>
                  <wp:extent cx="3011170" cy="2838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jpg"/>
                          <pic:cNvPicPr/>
                        </pic:nvPicPr>
                        <pic:blipFill rotWithShape="1">
                          <a:blip r:embed="rId9" cstate="print">
                            <a:extLst>
                              <a:ext uri="{28A0092B-C50C-407E-A947-70E740481C1C}">
                                <a14:useLocalDpi xmlns:a14="http://schemas.microsoft.com/office/drawing/2010/main" val="0"/>
                              </a:ext>
                            </a:extLst>
                          </a:blip>
                          <a:srcRect l="1209" r="26516" b="1598"/>
                          <a:stretch/>
                        </pic:blipFill>
                        <pic:spPr bwMode="auto">
                          <a:xfrm>
                            <a:off x="0" y="0"/>
                            <a:ext cx="3011170" cy="283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9B8" w:rsidRPr="00893FD8">
              <w:rPr>
                <w:rFonts w:asciiTheme="minorHAnsi" w:eastAsia="Times New Roman" w:hAnsiTheme="minorHAnsi" w:cs="Calibri"/>
                <w:color w:val="000000"/>
                <w:lang w:eastAsia="es-EC"/>
              </w:rPr>
              <w:t> </w:t>
            </w:r>
          </w:p>
          <w:p w:rsidR="008D59B8" w:rsidRPr="00893FD8" w:rsidRDefault="008D59B8" w:rsidP="008D59B8">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b/>
                <w:bCs/>
                <w:i/>
                <w:iCs/>
                <w:color w:val="000000"/>
                <w:lang w:eastAsia="es-EC"/>
              </w:rPr>
              <w:t xml:space="preserve"> </w:t>
            </w:r>
          </w:p>
          <w:p w:rsidR="008D59B8" w:rsidRPr="00893FD8" w:rsidRDefault="008D59B8" w:rsidP="008E36FD">
            <w:pPr>
              <w:spacing w:after="0" w:line="240" w:lineRule="auto"/>
              <w:rPr>
                <w:rFonts w:asciiTheme="minorHAnsi" w:eastAsia="Times New Roman" w:hAnsiTheme="minorHAnsi" w:cs="Calibri"/>
                <w:color w:val="000000"/>
                <w:lang w:eastAsia="es-EC"/>
              </w:rPr>
            </w:pPr>
          </w:p>
          <w:p w:rsidR="008D59B8" w:rsidRPr="00893FD8" w:rsidRDefault="008D59B8" w:rsidP="00143A96">
            <w:pPr>
              <w:spacing w:after="0" w:line="240" w:lineRule="auto"/>
              <w:rPr>
                <w:rFonts w:asciiTheme="minorHAnsi" w:eastAsia="Times New Roman" w:hAnsiTheme="minorHAnsi" w:cs="Calibri"/>
                <w:color w:val="000000"/>
                <w:lang w:eastAsia="es-EC"/>
              </w:rPr>
            </w:pPr>
          </w:p>
        </w:tc>
        <w:tc>
          <w:tcPr>
            <w:tcW w:w="455" w:type="dxa"/>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893FD8" w:rsidRDefault="008D59B8" w:rsidP="007A6857">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2.2 PORCENTAJE DE CONSOLIDACIÓN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893FD8" w:rsidRDefault="00A0780B" w:rsidP="008E36FD">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ALTO</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c>
          <w:tcPr>
            <w:tcW w:w="488" w:type="dxa"/>
            <w:gridSpan w:val="2"/>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630E5F" w:rsidRPr="00893FD8" w:rsidTr="00701A3E">
        <w:trPr>
          <w:gridAfter w:val="2"/>
          <w:wAfter w:w="488" w:type="dxa"/>
          <w:trHeight w:val="227"/>
        </w:trPr>
        <w:tc>
          <w:tcPr>
            <w:tcW w:w="709" w:type="dxa"/>
            <w:vMerge/>
            <w:tcBorders>
              <w:right w:val="single" w:sz="8" w:space="0" w:color="auto"/>
            </w:tcBorders>
            <w:vAlign w:val="center"/>
          </w:tcPr>
          <w:p w:rsidR="00630E5F" w:rsidRPr="00893FD8" w:rsidRDefault="00630E5F"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630E5F" w:rsidRPr="00893FD8" w:rsidRDefault="00630E5F" w:rsidP="00F540D8">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2.3 DENSIDAD POBLACIONAL (</w:t>
            </w:r>
            <w:r w:rsidR="005230AA">
              <w:rPr>
                <w:rFonts w:asciiTheme="minorHAnsi" w:eastAsia="Times New Roman" w:hAnsiTheme="minorHAnsi" w:cs="Calibri"/>
                <w:color w:val="000000"/>
                <w:lang w:eastAsia="es-EC"/>
              </w:rPr>
              <w:t>Hab/</w:t>
            </w:r>
            <w:r w:rsidR="00F540D8">
              <w:rPr>
                <w:rFonts w:asciiTheme="minorHAnsi" w:eastAsia="Times New Roman" w:hAnsiTheme="minorHAnsi" w:cs="Calibri"/>
                <w:color w:val="000000"/>
                <w:lang w:eastAsia="es-EC"/>
              </w:rPr>
              <w:t>h</w:t>
            </w:r>
            <w:r w:rsidRPr="00893FD8">
              <w:rPr>
                <w:rFonts w:asciiTheme="minorHAnsi" w:eastAsia="Times New Roman" w:hAnsiTheme="minorHAnsi" w:cs="Calibri"/>
                <w:color w:val="000000"/>
                <w:lang w:eastAsia="es-EC"/>
              </w:rPr>
              <w:t>a):</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630E5F" w:rsidRPr="00893FD8" w:rsidRDefault="00694F59" w:rsidP="008E36FD">
            <w:pPr>
              <w:spacing w:after="0" w:line="240" w:lineRule="auto"/>
              <w:jc w:val="center"/>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51 - 600</w:t>
            </w:r>
          </w:p>
        </w:tc>
        <w:tc>
          <w:tcPr>
            <w:tcW w:w="5760" w:type="dxa"/>
            <w:gridSpan w:val="6"/>
            <w:vMerge/>
            <w:tcBorders>
              <w:left w:val="single" w:sz="4" w:space="0" w:color="auto"/>
              <w:right w:val="single" w:sz="8" w:space="0" w:color="auto"/>
            </w:tcBorders>
            <w:shd w:val="clear" w:color="auto" w:fill="auto"/>
            <w:noWrap/>
            <w:vAlign w:val="center"/>
          </w:tcPr>
          <w:p w:rsidR="00630E5F" w:rsidRPr="00893FD8" w:rsidRDefault="00630E5F" w:rsidP="00143A96">
            <w:pPr>
              <w:spacing w:after="0" w:line="240" w:lineRule="auto"/>
              <w:rPr>
                <w:rFonts w:asciiTheme="minorHAnsi" w:eastAsia="Times New Roman" w:hAnsiTheme="minorHAnsi" w:cs="Calibri"/>
                <w:color w:val="000000"/>
                <w:lang w:eastAsia="es-EC"/>
              </w:rPr>
            </w:pPr>
          </w:p>
        </w:tc>
      </w:tr>
      <w:tr w:rsidR="008D59B8" w:rsidRPr="00893FD8" w:rsidTr="00701A3E">
        <w:trPr>
          <w:gridAfter w:val="2"/>
          <w:wAfter w:w="488"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893FD8" w:rsidRDefault="008D59B8" w:rsidP="00630E5F">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2.</w:t>
            </w:r>
            <w:r w:rsidR="00630E5F" w:rsidRPr="00893FD8">
              <w:rPr>
                <w:rFonts w:asciiTheme="minorHAnsi" w:eastAsia="Times New Roman" w:hAnsiTheme="minorHAnsi" w:cs="Calibri"/>
                <w:color w:val="000000"/>
                <w:lang w:eastAsia="es-EC"/>
              </w:rPr>
              <w:t>4</w:t>
            </w:r>
            <w:r w:rsidRPr="00893FD8">
              <w:rPr>
                <w:rFonts w:asciiTheme="minorHAnsi" w:eastAsia="Times New Roman" w:hAnsiTheme="minorHAnsi" w:cs="Calibri"/>
                <w:color w:val="000000"/>
                <w:lang w:eastAsia="es-EC"/>
              </w:rPr>
              <w:t xml:space="preserve"> AFECT</w:t>
            </w:r>
            <w:r w:rsidR="00630E5F" w:rsidRPr="00893FD8">
              <w:rPr>
                <w:rFonts w:asciiTheme="minorHAnsi" w:eastAsia="Times New Roman" w:hAnsiTheme="minorHAnsi" w:cs="Calibri"/>
                <w:color w:val="000000"/>
                <w:lang w:eastAsia="es-EC"/>
              </w:rPr>
              <w:t>A</w:t>
            </w:r>
            <w:r w:rsidRPr="00893FD8">
              <w:rPr>
                <w:rFonts w:asciiTheme="minorHAnsi" w:eastAsia="Times New Roman" w:hAnsiTheme="minorHAnsi" w:cs="Calibri"/>
                <w:color w:val="000000"/>
                <w:lang w:eastAsia="es-EC"/>
              </w:rPr>
              <w:t>CIONES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893FD8" w:rsidRDefault="00A0780B" w:rsidP="008E36FD">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NO</w:t>
            </w:r>
          </w:p>
        </w:tc>
        <w:tc>
          <w:tcPr>
            <w:tcW w:w="5760" w:type="dxa"/>
            <w:gridSpan w:val="6"/>
            <w:vMerge/>
            <w:tcBorders>
              <w:left w:val="single" w:sz="4" w:space="0" w:color="auto"/>
              <w:right w:val="single" w:sz="8" w:space="0" w:color="auto"/>
            </w:tcBorders>
            <w:shd w:val="clear" w:color="auto" w:fill="auto"/>
            <w:noWrap/>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r>
      <w:tr w:rsidR="008D59B8" w:rsidRPr="00893FD8" w:rsidTr="00701A3E">
        <w:trPr>
          <w:gridAfter w:val="2"/>
          <w:wAfter w:w="488"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893FD8" w:rsidRDefault="00630E5F" w:rsidP="007A6857">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2.5</w:t>
            </w:r>
            <w:r w:rsidR="008D59B8" w:rsidRPr="00893FD8">
              <w:rPr>
                <w:rFonts w:asciiTheme="minorHAnsi" w:eastAsia="Times New Roman" w:hAnsiTheme="minorHAnsi" w:cs="Calibri"/>
                <w:color w:val="000000"/>
                <w:lang w:eastAsia="es-EC"/>
              </w:rPr>
              <w:t xml:space="preserve"> TRAZADO VIAL (APROBADO)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893FD8" w:rsidRDefault="00A0780B" w:rsidP="008E36FD">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NO APLICA</w:t>
            </w:r>
          </w:p>
        </w:tc>
        <w:tc>
          <w:tcPr>
            <w:tcW w:w="5760" w:type="dxa"/>
            <w:gridSpan w:val="6"/>
            <w:vMerge/>
            <w:tcBorders>
              <w:left w:val="single" w:sz="4" w:space="0" w:color="auto"/>
              <w:right w:val="single" w:sz="8" w:space="0" w:color="auto"/>
            </w:tcBorders>
            <w:shd w:val="clear" w:color="auto" w:fill="auto"/>
            <w:noWrap/>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r>
      <w:tr w:rsidR="00DB05B8" w:rsidRPr="00893FD8" w:rsidTr="00701A3E">
        <w:trPr>
          <w:gridAfter w:val="2"/>
          <w:wAfter w:w="488" w:type="dxa"/>
          <w:trHeight w:val="227"/>
        </w:trPr>
        <w:tc>
          <w:tcPr>
            <w:tcW w:w="709" w:type="dxa"/>
            <w:vMerge/>
            <w:tcBorders>
              <w:right w:val="single" w:sz="8" w:space="0" w:color="auto"/>
            </w:tcBorders>
            <w:vAlign w:val="center"/>
          </w:tcPr>
          <w:p w:rsidR="00DB05B8" w:rsidRPr="00893FD8" w:rsidRDefault="00DB05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B05B8" w:rsidRPr="00893FD8" w:rsidRDefault="00CB1FC6" w:rsidP="007A6857">
            <w:pPr>
              <w:spacing w:after="0" w:line="240" w:lineRule="auto"/>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2.6 No.</w:t>
            </w:r>
            <w:r w:rsidR="00DB05B8">
              <w:rPr>
                <w:rFonts w:asciiTheme="minorHAnsi" w:eastAsia="Times New Roman" w:hAnsiTheme="minorHAnsi" w:cs="Calibri"/>
                <w:color w:val="000000"/>
                <w:lang w:eastAsia="es-EC"/>
              </w:rPr>
              <w:t xml:space="preserve"> DE VISITANTES</w:t>
            </w:r>
            <w:r>
              <w:rPr>
                <w:rFonts w:asciiTheme="minorHAnsi" w:eastAsia="Times New Roman" w:hAnsiTheme="minorHAnsi" w:cs="Calibri"/>
                <w:color w:val="000000"/>
                <w:lang w:eastAsia="es-EC"/>
              </w:rPr>
              <w:t xml:space="preserve"> (MENSUAL)</w:t>
            </w:r>
            <w:r w:rsidR="00DB05B8">
              <w:rPr>
                <w:rFonts w:asciiTheme="minorHAnsi" w:eastAsia="Times New Roman" w:hAnsiTheme="minorHAnsi" w:cs="Calibri"/>
                <w:color w:val="000000"/>
                <w:lang w:eastAsia="es-EC"/>
              </w:rPr>
              <w:t>:</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DB05B8" w:rsidRPr="00893FD8" w:rsidRDefault="00CB1FC6" w:rsidP="008E36FD">
            <w:pPr>
              <w:spacing w:after="0" w:line="240" w:lineRule="auto"/>
              <w:jc w:val="center"/>
              <w:rPr>
                <w:rFonts w:asciiTheme="minorHAnsi" w:eastAsia="Times New Roman" w:hAnsiTheme="minorHAnsi" w:cs="Calibri"/>
                <w:color w:val="000000"/>
                <w:lang w:eastAsia="es-EC"/>
              </w:rPr>
            </w:pPr>
            <w:r w:rsidRPr="00CB1FC6">
              <w:rPr>
                <w:rFonts w:asciiTheme="minorHAnsi" w:eastAsia="Times New Roman" w:hAnsiTheme="minorHAnsi" w:cs="Calibri"/>
                <w:lang w:eastAsia="es-EC"/>
              </w:rPr>
              <w:t>150.000</w:t>
            </w:r>
          </w:p>
        </w:tc>
        <w:tc>
          <w:tcPr>
            <w:tcW w:w="5760" w:type="dxa"/>
            <w:gridSpan w:val="6"/>
            <w:vMerge/>
            <w:tcBorders>
              <w:left w:val="single" w:sz="4" w:space="0" w:color="auto"/>
              <w:right w:val="single" w:sz="8" w:space="0" w:color="auto"/>
            </w:tcBorders>
            <w:shd w:val="clear" w:color="auto" w:fill="auto"/>
            <w:noWrap/>
            <w:vAlign w:val="center"/>
          </w:tcPr>
          <w:p w:rsidR="00DB05B8" w:rsidRPr="00893FD8" w:rsidRDefault="00DB05B8" w:rsidP="00143A96">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515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F540D8" w:rsidRDefault="008D59B8" w:rsidP="001C6DAC">
            <w:pPr>
              <w:spacing w:after="0" w:line="240" w:lineRule="auto"/>
              <w:jc w:val="center"/>
              <w:rPr>
                <w:rFonts w:asciiTheme="minorHAnsi" w:eastAsia="Times New Roman" w:hAnsiTheme="minorHAnsi" w:cs="Calibri"/>
                <w:b/>
                <w:bCs/>
                <w:iCs/>
                <w:color w:val="000000"/>
                <w:lang w:eastAsia="es-EC"/>
              </w:rPr>
            </w:pPr>
            <w:r w:rsidRPr="00F540D8">
              <w:rPr>
                <w:rFonts w:asciiTheme="minorHAnsi" w:eastAsia="Times New Roman" w:hAnsiTheme="minorHAnsi" w:cs="Calibri"/>
                <w:b/>
                <w:bCs/>
                <w:iCs/>
                <w:color w:val="FFFFFF" w:themeColor="background1"/>
                <w:lang w:eastAsia="es-EC"/>
              </w:rPr>
              <w:t>3.SERVICIOS B</w:t>
            </w:r>
            <w:r w:rsidR="001C6DAC" w:rsidRPr="00F540D8">
              <w:rPr>
                <w:rFonts w:asciiTheme="minorHAnsi" w:eastAsia="Times New Roman" w:hAnsiTheme="minorHAnsi" w:cs="Calibri"/>
                <w:b/>
                <w:bCs/>
                <w:iCs/>
                <w:color w:val="FFFFFF" w:themeColor="background1"/>
                <w:lang w:eastAsia="es-EC"/>
              </w:rPr>
              <w:t>Á</w:t>
            </w:r>
            <w:r w:rsidRPr="00F540D8">
              <w:rPr>
                <w:rFonts w:asciiTheme="minorHAnsi" w:eastAsia="Times New Roman" w:hAnsiTheme="minorHAnsi" w:cs="Calibri"/>
                <w:b/>
                <w:bCs/>
                <w:iCs/>
                <w:color w:val="FFFFFF" w:themeColor="background1"/>
                <w:lang w:eastAsia="es-EC"/>
              </w:rPr>
              <w:t>SICOS</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gridAfter w:val="2"/>
          <w:wAfter w:w="488"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3.1 ALCANTARILLADO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EF6A86" w:rsidRPr="00F540D8" w:rsidRDefault="00A0780B" w:rsidP="00EF6A86">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 xml:space="preserve">SI </w:t>
            </w:r>
          </w:p>
        </w:tc>
        <w:tc>
          <w:tcPr>
            <w:tcW w:w="5760" w:type="dxa"/>
            <w:gridSpan w:val="6"/>
            <w:vMerge/>
            <w:tcBorders>
              <w:left w:val="single" w:sz="4" w:space="0" w:color="auto"/>
              <w:right w:val="single" w:sz="8" w:space="0" w:color="auto"/>
            </w:tcBorders>
            <w:shd w:val="clear" w:color="auto" w:fill="auto"/>
            <w:noWrap/>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r>
      <w:tr w:rsidR="008D59B8" w:rsidRPr="00893FD8" w:rsidTr="00701A3E">
        <w:trPr>
          <w:gridAfter w:val="2"/>
          <w:wAfter w:w="488"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3.2 AGUA POTABLE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F540D8" w:rsidRDefault="00A0780B" w:rsidP="008E36FD">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SI</w:t>
            </w:r>
          </w:p>
        </w:tc>
        <w:tc>
          <w:tcPr>
            <w:tcW w:w="5760" w:type="dxa"/>
            <w:gridSpan w:val="6"/>
            <w:vMerge/>
            <w:tcBorders>
              <w:left w:val="single" w:sz="4" w:space="0" w:color="auto"/>
              <w:right w:val="single" w:sz="8" w:space="0" w:color="auto"/>
            </w:tcBorders>
            <w:shd w:val="clear" w:color="auto" w:fill="auto"/>
            <w:noWrap/>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r>
      <w:tr w:rsidR="008D59B8" w:rsidRPr="00893FD8" w:rsidTr="00701A3E">
        <w:trPr>
          <w:gridAfter w:val="2"/>
          <w:wAfter w:w="488" w:type="dxa"/>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3.3 RED ELÉCTRICA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F540D8" w:rsidRDefault="00A0780B" w:rsidP="008E36FD">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SI</w:t>
            </w:r>
          </w:p>
        </w:tc>
        <w:tc>
          <w:tcPr>
            <w:tcW w:w="5760" w:type="dxa"/>
            <w:gridSpan w:val="6"/>
            <w:vMerge/>
            <w:tcBorders>
              <w:left w:val="single" w:sz="4" w:space="0" w:color="auto"/>
              <w:right w:val="single" w:sz="8" w:space="0" w:color="auto"/>
            </w:tcBorders>
            <w:shd w:val="clear" w:color="auto" w:fill="auto"/>
            <w:noWrap/>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515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F540D8" w:rsidRDefault="008D59B8" w:rsidP="008E36FD">
            <w:pPr>
              <w:spacing w:after="0" w:line="240" w:lineRule="auto"/>
              <w:jc w:val="center"/>
              <w:rPr>
                <w:rFonts w:asciiTheme="minorHAnsi" w:eastAsia="Times New Roman" w:hAnsiTheme="minorHAnsi" w:cs="Calibri"/>
                <w:b/>
                <w:bCs/>
                <w:iCs/>
                <w:color w:val="000000"/>
                <w:lang w:eastAsia="es-EC"/>
              </w:rPr>
            </w:pPr>
            <w:r w:rsidRPr="00F540D8">
              <w:rPr>
                <w:rFonts w:asciiTheme="minorHAnsi" w:eastAsia="Times New Roman" w:hAnsiTheme="minorHAnsi" w:cs="Calibri"/>
                <w:b/>
                <w:bCs/>
                <w:iCs/>
                <w:color w:val="FFFFFF" w:themeColor="background1"/>
                <w:lang w:eastAsia="es-EC"/>
              </w:rPr>
              <w:t>4. TRANSPORTE</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vMerge w:val="restart"/>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4.1 TRANSPORTE PÚBLICO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F540D8" w:rsidRDefault="00A0780B" w:rsidP="008E36FD">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SI</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4.2 TRANSPORTE PRIVADO :</w:t>
            </w:r>
          </w:p>
        </w:tc>
        <w:tc>
          <w:tcPr>
            <w:tcW w:w="1469" w:type="dxa"/>
            <w:tcBorders>
              <w:top w:val="single" w:sz="8" w:space="0" w:color="auto"/>
              <w:left w:val="single" w:sz="8" w:space="0" w:color="auto"/>
              <w:bottom w:val="single" w:sz="4" w:space="0" w:color="auto"/>
              <w:right w:val="single" w:sz="4" w:space="0" w:color="auto"/>
            </w:tcBorders>
            <w:shd w:val="clear" w:color="auto" w:fill="auto"/>
            <w:noWrap/>
            <w:vAlign w:val="center"/>
          </w:tcPr>
          <w:p w:rsidR="008D59B8" w:rsidRPr="00F540D8" w:rsidRDefault="00A0780B" w:rsidP="008E36FD">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SI</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tcPr>
          <w:p w:rsidR="008D59B8" w:rsidRPr="00F540D8" w:rsidRDefault="008D59B8" w:rsidP="00DD6967">
            <w:pPr>
              <w:spacing w:after="0" w:line="240" w:lineRule="auto"/>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4.3 TRANSPORTE PESADO :</w:t>
            </w:r>
          </w:p>
        </w:tc>
        <w:tc>
          <w:tcPr>
            <w:tcW w:w="1469" w:type="dxa"/>
            <w:tcBorders>
              <w:top w:val="single" w:sz="8" w:space="0" w:color="auto"/>
              <w:left w:val="single" w:sz="4" w:space="0" w:color="auto"/>
              <w:bottom w:val="single" w:sz="4" w:space="0" w:color="auto"/>
              <w:right w:val="single" w:sz="4" w:space="0" w:color="auto"/>
            </w:tcBorders>
            <w:shd w:val="clear" w:color="auto" w:fill="auto"/>
            <w:noWrap/>
            <w:vAlign w:val="center"/>
          </w:tcPr>
          <w:p w:rsidR="008D59B8" w:rsidRPr="00F540D8" w:rsidRDefault="00A0780B" w:rsidP="008E36FD">
            <w:pPr>
              <w:spacing w:after="0" w:line="240" w:lineRule="auto"/>
              <w:jc w:val="center"/>
              <w:rPr>
                <w:rFonts w:asciiTheme="minorHAnsi" w:eastAsia="Times New Roman" w:hAnsiTheme="minorHAnsi" w:cs="Calibri"/>
                <w:color w:val="000000"/>
                <w:lang w:eastAsia="es-EC"/>
              </w:rPr>
            </w:pPr>
            <w:r w:rsidRPr="00F540D8">
              <w:rPr>
                <w:rFonts w:asciiTheme="minorHAnsi" w:eastAsia="Times New Roman" w:hAnsiTheme="minorHAnsi" w:cs="Calibri"/>
                <w:color w:val="000000"/>
                <w:lang w:eastAsia="es-EC"/>
              </w:rPr>
              <w:t>SI</w:t>
            </w:r>
          </w:p>
        </w:tc>
        <w:tc>
          <w:tcPr>
            <w:tcW w:w="5760" w:type="dxa"/>
            <w:gridSpan w:val="6"/>
            <w:vMerge/>
            <w:tcBorders>
              <w:left w:val="single" w:sz="4" w:space="0" w:color="auto"/>
              <w:right w:val="single" w:sz="8" w:space="0" w:color="auto"/>
            </w:tcBorders>
            <w:shd w:val="clear" w:color="auto" w:fill="auto"/>
            <w:vAlign w:val="center"/>
          </w:tcPr>
          <w:p w:rsidR="008D59B8" w:rsidRPr="00893FD8"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227"/>
        </w:trPr>
        <w:tc>
          <w:tcPr>
            <w:tcW w:w="709" w:type="dxa"/>
            <w:vMerge/>
            <w:tcBorders>
              <w:righ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515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F540D8" w:rsidRDefault="008D59B8" w:rsidP="001C6DAC">
            <w:pPr>
              <w:spacing w:after="0" w:line="240" w:lineRule="auto"/>
              <w:jc w:val="center"/>
              <w:rPr>
                <w:rFonts w:asciiTheme="minorHAnsi" w:eastAsia="Times New Roman" w:hAnsiTheme="minorHAnsi" w:cs="Calibri"/>
                <w:b/>
                <w:bCs/>
                <w:iCs/>
                <w:color w:val="000000"/>
                <w:lang w:eastAsia="es-EC"/>
              </w:rPr>
            </w:pPr>
            <w:r w:rsidRPr="00F540D8">
              <w:rPr>
                <w:rFonts w:asciiTheme="minorHAnsi" w:eastAsia="Times New Roman" w:hAnsiTheme="minorHAnsi" w:cs="Calibri"/>
                <w:b/>
                <w:bCs/>
                <w:iCs/>
                <w:color w:val="FFFFFF" w:themeColor="background1"/>
                <w:lang w:eastAsia="es-EC"/>
              </w:rPr>
              <w:t>5. ASPECTOS F</w:t>
            </w:r>
            <w:r w:rsidR="001C6DAC" w:rsidRPr="00F540D8">
              <w:rPr>
                <w:rFonts w:asciiTheme="minorHAnsi" w:eastAsia="Times New Roman" w:hAnsiTheme="minorHAnsi" w:cs="Calibri"/>
                <w:b/>
                <w:bCs/>
                <w:iCs/>
                <w:color w:val="FFFFFF" w:themeColor="background1"/>
                <w:lang w:eastAsia="es-EC"/>
              </w:rPr>
              <w:t>Í</w:t>
            </w:r>
            <w:r w:rsidRPr="00F540D8">
              <w:rPr>
                <w:rFonts w:asciiTheme="minorHAnsi" w:eastAsia="Times New Roman" w:hAnsiTheme="minorHAnsi" w:cs="Calibri"/>
                <w:b/>
                <w:bCs/>
                <w:iCs/>
                <w:color w:val="FFFFFF" w:themeColor="background1"/>
                <w:lang w:eastAsia="es-EC"/>
              </w:rPr>
              <w:t>SICOS</w:t>
            </w:r>
          </w:p>
        </w:tc>
        <w:tc>
          <w:tcPr>
            <w:tcW w:w="5760" w:type="dxa"/>
            <w:gridSpan w:val="6"/>
            <w:vMerge/>
            <w:tcBorders>
              <w:left w:val="single" w:sz="4" w:space="0" w:color="auto"/>
              <w:right w:val="single" w:sz="8" w:space="0" w:color="auto"/>
            </w:tcBorders>
            <w:shd w:val="clear" w:color="auto" w:fill="F9B277"/>
            <w:vAlign w:val="center"/>
          </w:tcPr>
          <w:p w:rsidR="008D59B8" w:rsidRPr="00893FD8"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vMerge w:val="restart"/>
            <w:tcBorders>
              <w:left w:val="single" w:sz="8" w:space="0" w:color="auto"/>
            </w:tcBorders>
            <w:vAlign w:val="center"/>
            <w:hideMark/>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8D59B8" w:rsidRPr="00893FD8" w:rsidTr="00701A3E">
        <w:trPr>
          <w:trHeight w:val="160"/>
        </w:trPr>
        <w:tc>
          <w:tcPr>
            <w:tcW w:w="709" w:type="dxa"/>
            <w:vMerge/>
            <w:tcBorders>
              <w:right w:val="single" w:sz="8" w:space="0" w:color="auto"/>
            </w:tcBorders>
            <w:vAlign w:val="center"/>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3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8D59B8" w:rsidRPr="00893FD8" w:rsidRDefault="00335501" w:rsidP="00F43A2F">
            <w:pPr>
              <w:spacing w:after="0" w:line="240" w:lineRule="auto"/>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 xml:space="preserve">5.1 </w:t>
            </w:r>
            <w:r w:rsidR="00F43A2F" w:rsidRPr="00893FD8">
              <w:rPr>
                <w:rFonts w:asciiTheme="minorHAnsi" w:eastAsia="Times New Roman" w:hAnsiTheme="minorHAnsi" w:cs="Calibri"/>
                <w:color w:val="000000"/>
                <w:lang w:eastAsia="es-EC"/>
              </w:rPr>
              <w:t>ÁREA</w:t>
            </w:r>
            <w:r w:rsidR="008D59B8" w:rsidRPr="00893FD8">
              <w:rPr>
                <w:rFonts w:asciiTheme="minorHAnsi" w:eastAsia="Times New Roman" w:hAnsiTheme="minorHAnsi" w:cs="Calibri"/>
                <w:color w:val="000000"/>
                <w:lang w:eastAsia="es-EC"/>
              </w:rPr>
              <w:t xml:space="preserve"> (m</w:t>
            </w:r>
            <w:r w:rsidR="00F43A2F" w:rsidRPr="004F59B5">
              <w:rPr>
                <w:rFonts w:asciiTheme="minorHAnsi" w:eastAsia="Times New Roman" w:hAnsiTheme="minorHAnsi" w:cs="Calibri"/>
                <w:color w:val="000000"/>
                <w:vertAlign w:val="superscript"/>
                <w:lang w:eastAsia="es-EC"/>
              </w:rPr>
              <w:t>2</w:t>
            </w:r>
            <w:r w:rsidR="008D59B8" w:rsidRPr="00893FD8">
              <w:rPr>
                <w:rFonts w:asciiTheme="minorHAnsi" w:eastAsia="Times New Roman" w:hAnsiTheme="minorHAnsi" w:cs="Calibri"/>
                <w:color w:val="000000"/>
                <w:lang w:eastAsia="es-EC"/>
              </w:rPr>
              <w:t>) :</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893FD8" w:rsidRDefault="00694F59" w:rsidP="00335501">
            <w:pPr>
              <w:spacing w:after="0" w:line="240" w:lineRule="auto"/>
              <w:jc w:val="center"/>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1’</w:t>
            </w:r>
            <w:r w:rsidR="00A0780B" w:rsidRPr="00893FD8">
              <w:rPr>
                <w:rFonts w:asciiTheme="minorHAnsi" w:eastAsia="Times New Roman" w:hAnsiTheme="minorHAnsi" w:cs="Calibri"/>
                <w:color w:val="000000"/>
                <w:lang w:eastAsia="es-EC"/>
              </w:rPr>
              <w:t>032.830,94</w:t>
            </w:r>
          </w:p>
        </w:tc>
        <w:tc>
          <w:tcPr>
            <w:tcW w:w="5760" w:type="dxa"/>
            <w:gridSpan w:val="6"/>
            <w:vMerge/>
            <w:tcBorders>
              <w:left w:val="single" w:sz="4" w:space="0" w:color="auto"/>
              <w:right w:val="single" w:sz="8" w:space="0" w:color="auto"/>
            </w:tcBorders>
            <w:shd w:val="clear" w:color="auto" w:fill="auto"/>
          </w:tcPr>
          <w:p w:rsidR="008D59B8" w:rsidRPr="00893FD8" w:rsidRDefault="008D59B8" w:rsidP="008E36FD">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tcPr>
          <w:p w:rsidR="008D59B8" w:rsidRPr="00893FD8" w:rsidRDefault="008D59B8" w:rsidP="008E36FD">
            <w:pPr>
              <w:spacing w:after="0" w:line="240" w:lineRule="auto"/>
              <w:rPr>
                <w:rFonts w:asciiTheme="minorHAnsi" w:eastAsia="Times New Roman" w:hAnsiTheme="minorHAnsi" w:cs="Calibri"/>
                <w:color w:val="000000"/>
                <w:lang w:eastAsia="es-EC"/>
              </w:rPr>
            </w:pPr>
          </w:p>
        </w:tc>
      </w:tr>
      <w:tr w:rsidR="00371D90" w:rsidRPr="00893FD8" w:rsidTr="00701A3E">
        <w:trPr>
          <w:trHeight w:val="225"/>
        </w:trPr>
        <w:tc>
          <w:tcPr>
            <w:tcW w:w="709" w:type="dxa"/>
            <w:tcBorders>
              <w:right w:val="single" w:sz="4" w:space="0" w:color="auto"/>
            </w:tcBorders>
            <w:vAlign w:val="center"/>
          </w:tcPr>
          <w:p w:rsidR="00371D90" w:rsidRPr="00893FD8" w:rsidRDefault="00371D90" w:rsidP="008E36FD">
            <w:pPr>
              <w:spacing w:after="0" w:line="240" w:lineRule="auto"/>
              <w:rPr>
                <w:rFonts w:asciiTheme="minorHAnsi" w:eastAsia="Times New Roman" w:hAnsiTheme="minorHAnsi" w:cs="Calibri"/>
                <w:color w:val="000000"/>
                <w:lang w:eastAsia="es-EC"/>
              </w:rPr>
            </w:pPr>
          </w:p>
        </w:tc>
        <w:tc>
          <w:tcPr>
            <w:tcW w:w="10914" w:type="dxa"/>
            <w:gridSpan w:val="9"/>
            <w:tcBorders>
              <w:top w:val="single" w:sz="4" w:space="0" w:color="auto"/>
              <w:left w:val="single" w:sz="4" w:space="0" w:color="auto"/>
              <w:bottom w:val="single" w:sz="4" w:space="0" w:color="auto"/>
              <w:right w:val="single" w:sz="4" w:space="0" w:color="auto"/>
            </w:tcBorders>
            <w:shd w:val="clear" w:color="auto" w:fill="244061"/>
            <w:noWrap/>
            <w:vAlign w:val="center"/>
          </w:tcPr>
          <w:p w:rsidR="00371D90" w:rsidRPr="00893FD8" w:rsidRDefault="00DD6967" w:rsidP="00B97144">
            <w:pPr>
              <w:spacing w:after="0" w:line="240" w:lineRule="auto"/>
              <w:jc w:val="center"/>
              <w:rPr>
                <w:rFonts w:asciiTheme="minorHAnsi" w:eastAsia="Times New Roman" w:hAnsiTheme="minorHAnsi" w:cs="Calibri"/>
                <w:color w:val="000000"/>
                <w:lang w:eastAsia="es-EC"/>
              </w:rPr>
            </w:pPr>
            <w:r w:rsidRPr="00893FD8">
              <w:rPr>
                <w:rFonts w:asciiTheme="minorHAnsi" w:eastAsia="Times New Roman" w:hAnsiTheme="minorHAnsi" w:cs="Calibri"/>
                <w:b/>
                <w:bCs/>
                <w:color w:val="FFFFFF" w:themeColor="background1"/>
                <w:lang w:eastAsia="es-EC"/>
              </w:rPr>
              <w:t>6</w:t>
            </w:r>
            <w:r w:rsidR="002229C9" w:rsidRPr="00893FD8">
              <w:rPr>
                <w:rFonts w:asciiTheme="minorHAnsi" w:eastAsia="Times New Roman" w:hAnsiTheme="minorHAnsi" w:cs="Calibri"/>
                <w:b/>
                <w:bCs/>
                <w:color w:val="FFFFFF" w:themeColor="background1"/>
                <w:lang w:eastAsia="es-EC"/>
              </w:rPr>
              <w:t xml:space="preserve">. </w:t>
            </w:r>
            <w:r w:rsidR="00B97144" w:rsidRPr="00893FD8">
              <w:rPr>
                <w:rFonts w:asciiTheme="minorHAnsi" w:eastAsia="Times New Roman" w:hAnsiTheme="minorHAnsi" w:cs="Calibri"/>
                <w:b/>
                <w:bCs/>
                <w:color w:val="FFFFFF" w:themeColor="background1"/>
                <w:lang w:eastAsia="es-EC"/>
              </w:rPr>
              <w:t>DETALLE GENERAL DEL PROYECTO</w:t>
            </w:r>
          </w:p>
        </w:tc>
        <w:tc>
          <w:tcPr>
            <w:tcW w:w="488" w:type="dxa"/>
            <w:gridSpan w:val="2"/>
            <w:tcBorders>
              <w:left w:val="single" w:sz="4" w:space="0" w:color="auto"/>
            </w:tcBorders>
            <w:vAlign w:val="center"/>
          </w:tcPr>
          <w:p w:rsidR="00371D90" w:rsidRPr="00893FD8" w:rsidRDefault="00371D90" w:rsidP="008E36FD">
            <w:pPr>
              <w:spacing w:after="0" w:line="240" w:lineRule="auto"/>
              <w:rPr>
                <w:rFonts w:asciiTheme="minorHAnsi" w:eastAsia="Times New Roman" w:hAnsiTheme="minorHAnsi" w:cs="Calibri"/>
                <w:color w:val="000000"/>
                <w:lang w:eastAsia="es-EC"/>
              </w:rPr>
            </w:pPr>
          </w:p>
        </w:tc>
      </w:tr>
      <w:tr w:rsidR="00B0050E" w:rsidRPr="00893FD8" w:rsidTr="00701A3E">
        <w:trPr>
          <w:trHeight w:val="225"/>
        </w:trPr>
        <w:tc>
          <w:tcPr>
            <w:tcW w:w="709" w:type="dxa"/>
            <w:tcBorders>
              <w:right w:val="single" w:sz="4" w:space="0" w:color="auto"/>
            </w:tcBorders>
            <w:vAlign w:val="center"/>
          </w:tcPr>
          <w:p w:rsidR="00B0050E" w:rsidRPr="00893FD8" w:rsidRDefault="00B0050E" w:rsidP="008E36FD">
            <w:pPr>
              <w:spacing w:after="0" w:line="240" w:lineRule="auto"/>
              <w:rPr>
                <w:rFonts w:asciiTheme="minorHAnsi" w:eastAsia="Times New Roman" w:hAnsiTheme="minorHAnsi" w:cs="Calibri"/>
                <w:color w:val="000000"/>
                <w:lang w:eastAsia="es-EC"/>
              </w:rPr>
            </w:pPr>
          </w:p>
        </w:tc>
        <w:tc>
          <w:tcPr>
            <w:tcW w:w="10914" w:type="dxa"/>
            <w:gridSpan w:val="9"/>
            <w:tcBorders>
              <w:left w:val="single" w:sz="4" w:space="0" w:color="auto"/>
              <w:right w:val="single" w:sz="4" w:space="0" w:color="auto"/>
            </w:tcBorders>
            <w:shd w:val="clear" w:color="000000" w:fill="FFFFFF"/>
            <w:noWrap/>
            <w:vAlign w:val="center"/>
          </w:tcPr>
          <w:p w:rsidR="00A0780B" w:rsidRPr="00893FD8" w:rsidRDefault="00A0780B" w:rsidP="00A0780B">
            <w:pPr>
              <w:spacing w:after="0" w:line="240" w:lineRule="auto"/>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 xml:space="preserve">Dentro del desarrollo programado </w:t>
            </w:r>
            <w:r w:rsidR="007C2B29">
              <w:rPr>
                <w:rFonts w:asciiTheme="minorHAnsi" w:eastAsia="Times New Roman" w:hAnsiTheme="minorHAnsi" w:cs="Calibri"/>
                <w:color w:val="000000"/>
                <w:lang w:eastAsia="es-EC"/>
              </w:rPr>
              <w:t>en</w:t>
            </w:r>
            <w:r w:rsidRPr="00893FD8">
              <w:rPr>
                <w:rFonts w:asciiTheme="minorHAnsi" w:eastAsia="Times New Roman" w:hAnsiTheme="minorHAnsi" w:cs="Calibri"/>
                <w:color w:val="000000"/>
                <w:lang w:eastAsia="es-EC"/>
              </w:rPr>
              <w:t xml:space="preserve"> el Parque Bicentenario</w:t>
            </w:r>
            <w:r w:rsidR="00354624">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 xml:space="preserve"> está la delimitación de 4 zonas: Actualmente la EPMMOP se encuentra trabajando </w:t>
            </w:r>
            <w:r w:rsidR="007966E9">
              <w:rPr>
                <w:rFonts w:asciiTheme="minorHAnsi" w:eastAsia="Times New Roman" w:hAnsiTheme="minorHAnsi" w:cs="Calibri"/>
                <w:color w:val="000000"/>
                <w:lang w:eastAsia="es-EC"/>
              </w:rPr>
              <w:t xml:space="preserve">por administración directa </w:t>
            </w:r>
            <w:r w:rsidRPr="00893FD8">
              <w:rPr>
                <w:rFonts w:asciiTheme="minorHAnsi" w:eastAsia="Times New Roman" w:hAnsiTheme="minorHAnsi" w:cs="Calibri"/>
                <w:color w:val="000000"/>
                <w:lang w:eastAsia="es-EC"/>
              </w:rPr>
              <w:t xml:space="preserve">en la zona 4 y 3b (cabecera norte) con la conformación de relieves en base al Convenio suscrito con el Metro de Quito </w:t>
            </w:r>
            <w:r w:rsidR="00354624">
              <w:rPr>
                <w:rFonts w:asciiTheme="minorHAnsi" w:eastAsia="Times New Roman" w:hAnsiTheme="minorHAnsi" w:cs="Calibri"/>
                <w:color w:val="000000"/>
                <w:lang w:eastAsia="es-EC"/>
              </w:rPr>
              <w:t>para</w:t>
            </w:r>
            <w:r w:rsidRPr="00893FD8">
              <w:rPr>
                <w:rFonts w:asciiTheme="minorHAnsi" w:eastAsia="Times New Roman" w:hAnsiTheme="minorHAnsi" w:cs="Calibri"/>
                <w:color w:val="000000"/>
                <w:lang w:eastAsia="es-EC"/>
              </w:rPr>
              <w:t xml:space="preserve"> colocar 2 millones de m</w:t>
            </w:r>
            <w:r w:rsidRPr="004F59B5">
              <w:rPr>
                <w:rFonts w:asciiTheme="minorHAnsi" w:eastAsia="Times New Roman" w:hAnsiTheme="minorHAnsi" w:cs="Calibri"/>
                <w:color w:val="000000"/>
                <w:vertAlign w:val="superscript"/>
                <w:lang w:eastAsia="es-EC"/>
              </w:rPr>
              <w:t>3</w:t>
            </w:r>
            <w:r w:rsidRPr="00893FD8">
              <w:rPr>
                <w:rFonts w:asciiTheme="minorHAnsi" w:eastAsia="Times New Roman" w:hAnsiTheme="minorHAnsi" w:cs="Calibri"/>
                <w:color w:val="000000"/>
                <w:lang w:eastAsia="es-EC"/>
              </w:rPr>
              <w:t xml:space="preserve"> de tierra</w:t>
            </w:r>
            <w:r w:rsidR="007966E9">
              <w:rPr>
                <w:rFonts w:asciiTheme="minorHAnsi" w:eastAsia="Times New Roman" w:hAnsiTheme="minorHAnsi" w:cs="Calibri"/>
                <w:color w:val="000000"/>
                <w:lang w:eastAsia="es-EC"/>
              </w:rPr>
              <w:t>.</w:t>
            </w:r>
          </w:p>
          <w:p w:rsidR="0095180E" w:rsidRDefault="0095180E" w:rsidP="00A0780B">
            <w:pPr>
              <w:spacing w:after="0" w:line="240" w:lineRule="auto"/>
              <w:jc w:val="both"/>
              <w:rPr>
                <w:rFonts w:asciiTheme="minorHAnsi" w:eastAsia="Times New Roman" w:hAnsiTheme="minorHAnsi" w:cs="Calibri"/>
                <w:color w:val="000000"/>
                <w:lang w:eastAsia="es-EC"/>
              </w:rPr>
            </w:pPr>
          </w:p>
          <w:p w:rsidR="00A0780B" w:rsidRPr="00893FD8" w:rsidRDefault="00760B4A" w:rsidP="00A0780B">
            <w:pPr>
              <w:spacing w:after="0" w:line="240" w:lineRule="auto"/>
              <w:jc w:val="both"/>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Dentro de la primera etapa del proyect</w:t>
            </w:r>
            <w:r w:rsidR="0095180E">
              <w:rPr>
                <w:rFonts w:asciiTheme="minorHAnsi" w:eastAsia="Times New Roman" w:hAnsiTheme="minorHAnsi" w:cs="Calibri"/>
                <w:color w:val="000000"/>
                <w:lang w:eastAsia="es-EC"/>
              </w:rPr>
              <w:t>o</w:t>
            </w:r>
            <w:r>
              <w:rPr>
                <w:rFonts w:asciiTheme="minorHAnsi" w:eastAsia="Times New Roman" w:hAnsiTheme="minorHAnsi" w:cs="Calibri"/>
                <w:color w:val="000000"/>
                <w:lang w:eastAsia="es-EC"/>
              </w:rPr>
              <w:t>, se</w:t>
            </w:r>
            <w:r w:rsidR="000B5DFC">
              <w:rPr>
                <w:rFonts w:asciiTheme="minorHAnsi" w:eastAsia="Times New Roman" w:hAnsiTheme="minorHAnsi" w:cs="Calibri"/>
                <w:color w:val="000000"/>
                <w:lang w:eastAsia="es-EC"/>
              </w:rPr>
              <w:t xml:space="preserve"> contempla desarrollar las siguientes actividades:</w:t>
            </w:r>
          </w:p>
          <w:p w:rsidR="00A0780B"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Sistema de drenajes que forman parte de la conformación de relieves.</w:t>
            </w:r>
          </w:p>
          <w:p w:rsidR="00A0780B"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Estudio eléctrico para la iluminación del parque</w:t>
            </w:r>
          </w:p>
          <w:p w:rsidR="00A0780B"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Conformación de senderos y crossfit</w:t>
            </w:r>
          </w:p>
          <w:p w:rsidR="00A0780B"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Retiro de carpeta asfáltica en áreas pre</w:t>
            </w:r>
            <w:r w:rsidR="00701A3E">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establecidas</w:t>
            </w:r>
          </w:p>
          <w:p w:rsidR="00A0780B"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Construcción de baterías sanitarias</w:t>
            </w:r>
          </w:p>
          <w:p w:rsidR="00B0050E" w:rsidRPr="00893FD8" w:rsidRDefault="00A0780B" w:rsidP="00701A3E">
            <w:pPr>
              <w:spacing w:after="0" w:line="240" w:lineRule="auto"/>
              <w:ind w:left="355"/>
              <w:jc w:val="both"/>
              <w:rPr>
                <w:rFonts w:asciiTheme="minorHAnsi" w:eastAsia="Times New Roman" w:hAnsiTheme="minorHAnsi" w:cs="Calibri"/>
                <w:color w:val="000000"/>
                <w:lang w:eastAsia="es-EC"/>
              </w:rPr>
            </w:pPr>
            <w:r w:rsidRPr="00893FD8">
              <w:rPr>
                <w:rFonts w:asciiTheme="minorHAnsi" w:eastAsia="Times New Roman" w:hAnsiTheme="minorHAnsi" w:cs="Calibri"/>
                <w:color w:val="000000"/>
                <w:lang w:eastAsia="es-EC"/>
              </w:rPr>
              <w:t>•</w:t>
            </w:r>
            <w:r w:rsidRPr="00893FD8">
              <w:rPr>
                <w:rFonts w:asciiTheme="minorHAnsi" w:eastAsia="Times New Roman" w:hAnsiTheme="minorHAnsi" w:cs="Calibri"/>
                <w:color w:val="000000"/>
                <w:lang w:eastAsia="es-EC"/>
              </w:rPr>
              <w:tab/>
              <w:t>Construcción de puente de conexión entre elevaciones conformadas</w:t>
            </w:r>
          </w:p>
        </w:tc>
        <w:tc>
          <w:tcPr>
            <w:tcW w:w="488" w:type="dxa"/>
            <w:gridSpan w:val="2"/>
            <w:tcBorders>
              <w:left w:val="single" w:sz="4" w:space="0" w:color="auto"/>
            </w:tcBorders>
            <w:vAlign w:val="center"/>
          </w:tcPr>
          <w:p w:rsidR="00B0050E" w:rsidRPr="00893FD8" w:rsidRDefault="00B0050E" w:rsidP="008E36FD">
            <w:pPr>
              <w:spacing w:after="0" w:line="240" w:lineRule="auto"/>
              <w:rPr>
                <w:rFonts w:asciiTheme="minorHAnsi" w:eastAsia="Times New Roman" w:hAnsiTheme="minorHAnsi" w:cs="Calibri"/>
                <w:color w:val="000000"/>
                <w:lang w:eastAsia="es-EC"/>
              </w:rPr>
            </w:pPr>
          </w:p>
        </w:tc>
      </w:tr>
      <w:tr w:rsidR="00DD6967" w:rsidRPr="00893FD8" w:rsidTr="00701A3E">
        <w:trPr>
          <w:trHeight w:val="225"/>
        </w:trPr>
        <w:tc>
          <w:tcPr>
            <w:tcW w:w="709" w:type="dxa"/>
            <w:tcBorders>
              <w:right w:val="single" w:sz="4" w:space="0" w:color="auto"/>
            </w:tcBorders>
            <w:vAlign w:val="center"/>
          </w:tcPr>
          <w:p w:rsidR="00DD6967" w:rsidRPr="00893FD8" w:rsidRDefault="00DD6967" w:rsidP="008E36FD">
            <w:pPr>
              <w:spacing w:after="0" w:line="240" w:lineRule="auto"/>
              <w:rPr>
                <w:rFonts w:asciiTheme="minorHAnsi" w:eastAsia="Times New Roman" w:hAnsiTheme="minorHAnsi" w:cs="Calibri"/>
                <w:color w:val="000000"/>
                <w:lang w:eastAsia="es-EC"/>
              </w:rPr>
            </w:pPr>
          </w:p>
        </w:tc>
        <w:tc>
          <w:tcPr>
            <w:tcW w:w="10914" w:type="dxa"/>
            <w:gridSpan w:val="9"/>
            <w:tcBorders>
              <w:left w:val="single" w:sz="4" w:space="0" w:color="auto"/>
              <w:right w:val="single" w:sz="4" w:space="0" w:color="auto"/>
            </w:tcBorders>
            <w:shd w:val="clear" w:color="000000" w:fill="FFFFFF"/>
            <w:noWrap/>
            <w:vAlign w:val="center"/>
          </w:tcPr>
          <w:p w:rsidR="00DD6967" w:rsidRDefault="00DD6967" w:rsidP="00DD6967">
            <w:pPr>
              <w:spacing w:after="0" w:line="240" w:lineRule="auto"/>
              <w:jc w:val="both"/>
              <w:rPr>
                <w:rFonts w:asciiTheme="minorHAnsi" w:eastAsia="Times New Roman" w:hAnsiTheme="minorHAnsi" w:cs="Calibri"/>
                <w:color w:val="000000"/>
                <w:lang w:eastAsia="es-EC"/>
              </w:rPr>
            </w:pPr>
          </w:p>
          <w:p w:rsidR="004C160A" w:rsidRPr="00893FD8" w:rsidRDefault="004C160A" w:rsidP="005B5966">
            <w:pPr>
              <w:spacing w:after="0" w:line="240" w:lineRule="auto"/>
              <w:jc w:val="both"/>
              <w:rPr>
                <w:rFonts w:asciiTheme="minorHAnsi" w:eastAsia="Times New Roman" w:hAnsiTheme="minorHAnsi" w:cs="Calibri"/>
                <w:color w:val="000000"/>
                <w:lang w:eastAsia="es-EC"/>
              </w:rPr>
            </w:pPr>
            <w:r>
              <w:rPr>
                <w:rFonts w:asciiTheme="minorHAnsi" w:eastAsia="Times New Roman" w:hAnsiTheme="minorHAnsi" w:cs="Calibri"/>
                <w:color w:val="000000"/>
                <w:lang w:eastAsia="es-EC"/>
              </w:rPr>
              <w:t>Actividades como el ciclismo, atletismo, deportes tradicionales, gimnasia activa, patinaje</w:t>
            </w:r>
            <w:r w:rsidR="005B5966">
              <w:rPr>
                <w:rFonts w:asciiTheme="minorHAnsi" w:eastAsia="Times New Roman" w:hAnsiTheme="minorHAnsi" w:cs="Calibri"/>
                <w:color w:val="000000"/>
                <w:lang w:eastAsia="es-EC"/>
              </w:rPr>
              <w:t xml:space="preserve">, esparcimiento con mascotas, entre otras, han sido tomadas en cuenta para el desarrollo de los trabajos. El parque tiene un concepto de mantener el agua de lluvia para beneficio del espacio, limitando a su vez los flujos que ingresan al sistema de alcantarillado de la ciudad. </w:t>
            </w:r>
          </w:p>
        </w:tc>
        <w:tc>
          <w:tcPr>
            <w:tcW w:w="488" w:type="dxa"/>
            <w:gridSpan w:val="2"/>
            <w:tcBorders>
              <w:left w:val="single" w:sz="4" w:space="0" w:color="auto"/>
            </w:tcBorders>
            <w:vAlign w:val="center"/>
          </w:tcPr>
          <w:p w:rsidR="00DD6967" w:rsidRPr="00893FD8" w:rsidRDefault="00DD6967" w:rsidP="008E36FD">
            <w:pPr>
              <w:spacing w:after="0" w:line="240" w:lineRule="auto"/>
              <w:rPr>
                <w:rFonts w:asciiTheme="minorHAnsi" w:eastAsia="Times New Roman" w:hAnsiTheme="minorHAnsi" w:cs="Calibri"/>
                <w:color w:val="000000"/>
                <w:lang w:eastAsia="es-EC"/>
              </w:rPr>
            </w:pPr>
          </w:p>
        </w:tc>
      </w:tr>
      <w:tr w:rsidR="00DD6967" w:rsidRPr="00893FD8" w:rsidTr="00701A3E">
        <w:trPr>
          <w:trHeight w:val="225"/>
        </w:trPr>
        <w:tc>
          <w:tcPr>
            <w:tcW w:w="709" w:type="dxa"/>
            <w:tcBorders>
              <w:right w:val="single" w:sz="4" w:space="0" w:color="auto"/>
            </w:tcBorders>
            <w:vAlign w:val="center"/>
          </w:tcPr>
          <w:p w:rsidR="00DD6967" w:rsidRPr="00893FD8" w:rsidRDefault="00DD6967" w:rsidP="008E36FD">
            <w:pPr>
              <w:spacing w:after="0" w:line="240" w:lineRule="auto"/>
              <w:rPr>
                <w:rFonts w:asciiTheme="minorHAnsi" w:eastAsia="Times New Roman" w:hAnsiTheme="minorHAnsi" w:cs="Calibri"/>
                <w:color w:val="000000"/>
                <w:lang w:eastAsia="es-EC"/>
              </w:rPr>
            </w:pPr>
          </w:p>
        </w:tc>
        <w:tc>
          <w:tcPr>
            <w:tcW w:w="10914" w:type="dxa"/>
            <w:gridSpan w:val="9"/>
            <w:tcBorders>
              <w:left w:val="single" w:sz="4" w:space="0" w:color="auto"/>
              <w:bottom w:val="single" w:sz="4" w:space="0" w:color="auto"/>
              <w:right w:val="single" w:sz="4" w:space="0" w:color="auto"/>
            </w:tcBorders>
            <w:shd w:val="clear" w:color="000000" w:fill="FFFFFF"/>
            <w:noWrap/>
            <w:vAlign w:val="center"/>
          </w:tcPr>
          <w:p w:rsidR="00DD6967" w:rsidRPr="00893FD8" w:rsidRDefault="00DD6967" w:rsidP="008E36FD">
            <w:pPr>
              <w:spacing w:after="0" w:line="240" w:lineRule="auto"/>
              <w:jc w:val="center"/>
              <w:rPr>
                <w:rFonts w:asciiTheme="minorHAnsi" w:eastAsia="Times New Roman" w:hAnsiTheme="minorHAnsi" w:cs="Calibri"/>
                <w:color w:val="000000"/>
                <w:lang w:eastAsia="es-EC"/>
              </w:rPr>
            </w:pPr>
          </w:p>
        </w:tc>
        <w:tc>
          <w:tcPr>
            <w:tcW w:w="488" w:type="dxa"/>
            <w:gridSpan w:val="2"/>
            <w:tcBorders>
              <w:left w:val="single" w:sz="4" w:space="0" w:color="auto"/>
            </w:tcBorders>
            <w:vAlign w:val="center"/>
          </w:tcPr>
          <w:p w:rsidR="00DD6967" w:rsidRPr="00893FD8" w:rsidRDefault="00DD6967" w:rsidP="008E36FD">
            <w:pPr>
              <w:spacing w:after="0" w:line="240" w:lineRule="auto"/>
              <w:rPr>
                <w:rFonts w:asciiTheme="minorHAnsi" w:eastAsia="Times New Roman" w:hAnsiTheme="minorHAnsi" w:cs="Calibri"/>
                <w:color w:val="000000"/>
                <w:lang w:eastAsia="es-EC"/>
              </w:rPr>
            </w:pPr>
          </w:p>
        </w:tc>
      </w:tr>
    </w:tbl>
    <w:p w:rsidR="005B4E26" w:rsidRPr="00893FD8" w:rsidRDefault="005B4E26">
      <w:pPr>
        <w:rPr>
          <w:rFonts w:asciiTheme="minorHAnsi" w:hAnsiTheme="minorHAnsi"/>
        </w:rPr>
      </w:pPr>
    </w:p>
    <w:sectPr w:rsidR="005B4E26" w:rsidRPr="00893FD8" w:rsidSect="00A91711">
      <w:pgSz w:w="11906" w:h="16838" w:code="9"/>
      <w:pgMar w:top="-28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5F" w:rsidRDefault="00FC525F" w:rsidP="00120A13">
      <w:pPr>
        <w:spacing w:after="0" w:line="240" w:lineRule="auto"/>
      </w:pPr>
      <w:r>
        <w:separator/>
      </w:r>
    </w:p>
  </w:endnote>
  <w:endnote w:type="continuationSeparator" w:id="0">
    <w:p w:rsidR="00FC525F" w:rsidRDefault="00FC525F" w:rsidP="0012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5F" w:rsidRDefault="00FC525F" w:rsidP="00120A13">
      <w:pPr>
        <w:spacing w:after="0" w:line="240" w:lineRule="auto"/>
      </w:pPr>
      <w:r>
        <w:separator/>
      </w:r>
    </w:p>
  </w:footnote>
  <w:footnote w:type="continuationSeparator" w:id="0">
    <w:p w:rsidR="00FC525F" w:rsidRDefault="00FC525F" w:rsidP="00120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ABE"/>
    <w:multiLevelType w:val="hybridMultilevel"/>
    <w:tmpl w:val="DF4ABE80"/>
    <w:lvl w:ilvl="0" w:tplc="1EFAE286">
      <w:start w:val="1"/>
      <w:numFmt w:val="decimal"/>
      <w:lvlText w:val="%1."/>
      <w:lvlJc w:val="left"/>
      <w:pPr>
        <w:ind w:left="720" w:hanging="360"/>
      </w:pPr>
      <w:rPr>
        <w:rFonts w:ascii="Arial Narrow" w:hAnsi="Arial Narro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A5"/>
    <w:rsid w:val="0000251C"/>
    <w:rsid w:val="000343F3"/>
    <w:rsid w:val="0005334D"/>
    <w:rsid w:val="00084143"/>
    <w:rsid w:val="00093CDD"/>
    <w:rsid w:val="000949C0"/>
    <w:rsid w:val="000B2748"/>
    <w:rsid w:val="000B5DFC"/>
    <w:rsid w:val="000B7D9E"/>
    <w:rsid w:val="000E6BBF"/>
    <w:rsid w:val="000F070B"/>
    <w:rsid w:val="00111A42"/>
    <w:rsid w:val="00112267"/>
    <w:rsid w:val="00116E04"/>
    <w:rsid w:val="0011779B"/>
    <w:rsid w:val="00120A13"/>
    <w:rsid w:val="001513A8"/>
    <w:rsid w:val="00152EAC"/>
    <w:rsid w:val="00154F2B"/>
    <w:rsid w:val="001737E7"/>
    <w:rsid w:val="00177A3C"/>
    <w:rsid w:val="00182F1C"/>
    <w:rsid w:val="00186AC6"/>
    <w:rsid w:val="001A728E"/>
    <w:rsid w:val="001B1EBE"/>
    <w:rsid w:val="001B5B10"/>
    <w:rsid w:val="001C6DAC"/>
    <w:rsid w:val="002229C9"/>
    <w:rsid w:val="002675B5"/>
    <w:rsid w:val="002979A1"/>
    <w:rsid w:val="002A1FDF"/>
    <w:rsid w:val="002A4A0F"/>
    <w:rsid w:val="002A5077"/>
    <w:rsid w:val="002C5D5E"/>
    <w:rsid w:val="002E0C14"/>
    <w:rsid w:val="002F303B"/>
    <w:rsid w:val="002F6D14"/>
    <w:rsid w:val="003051F2"/>
    <w:rsid w:val="00311FC3"/>
    <w:rsid w:val="00334725"/>
    <w:rsid w:val="00335501"/>
    <w:rsid w:val="00354624"/>
    <w:rsid w:val="00363DF6"/>
    <w:rsid w:val="00371819"/>
    <w:rsid w:val="00371D90"/>
    <w:rsid w:val="00374643"/>
    <w:rsid w:val="00390C3B"/>
    <w:rsid w:val="00425267"/>
    <w:rsid w:val="00483912"/>
    <w:rsid w:val="00494D66"/>
    <w:rsid w:val="004B2C6F"/>
    <w:rsid w:val="004C160A"/>
    <w:rsid w:val="004F59B5"/>
    <w:rsid w:val="0050668C"/>
    <w:rsid w:val="005207A8"/>
    <w:rsid w:val="005230AA"/>
    <w:rsid w:val="005361B1"/>
    <w:rsid w:val="005563FB"/>
    <w:rsid w:val="005872D0"/>
    <w:rsid w:val="005B4E26"/>
    <w:rsid w:val="005B5966"/>
    <w:rsid w:val="005B6800"/>
    <w:rsid w:val="005E1416"/>
    <w:rsid w:val="005F27B8"/>
    <w:rsid w:val="00611782"/>
    <w:rsid w:val="00630E5F"/>
    <w:rsid w:val="00643C27"/>
    <w:rsid w:val="00647C0B"/>
    <w:rsid w:val="006675F9"/>
    <w:rsid w:val="00694F59"/>
    <w:rsid w:val="006A7A7D"/>
    <w:rsid w:val="006B1883"/>
    <w:rsid w:val="006C076B"/>
    <w:rsid w:val="006C6A73"/>
    <w:rsid w:val="006E5C8B"/>
    <w:rsid w:val="00701A3E"/>
    <w:rsid w:val="00724E32"/>
    <w:rsid w:val="00760B4A"/>
    <w:rsid w:val="007710A5"/>
    <w:rsid w:val="00771921"/>
    <w:rsid w:val="0077607B"/>
    <w:rsid w:val="007966E9"/>
    <w:rsid w:val="00796EEC"/>
    <w:rsid w:val="007A18D0"/>
    <w:rsid w:val="007A55FE"/>
    <w:rsid w:val="007A6857"/>
    <w:rsid w:val="007C2B29"/>
    <w:rsid w:val="008153C9"/>
    <w:rsid w:val="00820D5E"/>
    <w:rsid w:val="00824840"/>
    <w:rsid w:val="008417AB"/>
    <w:rsid w:val="008542B9"/>
    <w:rsid w:val="00856FFE"/>
    <w:rsid w:val="00863FAD"/>
    <w:rsid w:val="008656AA"/>
    <w:rsid w:val="00893FD8"/>
    <w:rsid w:val="008D1372"/>
    <w:rsid w:val="008D59B8"/>
    <w:rsid w:val="008E12D3"/>
    <w:rsid w:val="008E36FD"/>
    <w:rsid w:val="008F7856"/>
    <w:rsid w:val="00910739"/>
    <w:rsid w:val="009156A1"/>
    <w:rsid w:val="00916754"/>
    <w:rsid w:val="00923B98"/>
    <w:rsid w:val="00937210"/>
    <w:rsid w:val="009379BB"/>
    <w:rsid w:val="00950007"/>
    <w:rsid w:val="0095180E"/>
    <w:rsid w:val="009617FE"/>
    <w:rsid w:val="009658A6"/>
    <w:rsid w:val="009A357C"/>
    <w:rsid w:val="009A5652"/>
    <w:rsid w:val="009D58CA"/>
    <w:rsid w:val="00A02FE3"/>
    <w:rsid w:val="00A06097"/>
    <w:rsid w:val="00A0780B"/>
    <w:rsid w:val="00A15F38"/>
    <w:rsid w:val="00A24E04"/>
    <w:rsid w:val="00A55149"/>
    <w:rsid w:val="00A65D0F"/>
    <w:rsid w:val="00A70909"/>
    <w:rsid w:val="00A91711"/>
    <w:rsid w:val="00AA2B6E"/>
    <w:rsid w:val="00AB2B90"/>
    <w:rsid w:val="00AB2E39"/>
    <w:rsid w:val="00AB6571"/>
    <w:rsid w:val="00AD725B"/>
    <w:rsid w:val="00AE64D6"/>
    <w:rsid w:val="00AF6DEC"/>
    <w:rsid w:val="00B0050E"/>
    <w:rsid w:val="00B22006"/>
    <w:rsid w:val="00B31B9B"/>
    <w:rsid w:val="00B32630"/>
    <w:rsid w:val="00B409A7"/>
    <w:rsid w:val="00B67573"/>
    <w:rsid w:val="00B731F2"/>
    <w:rsid w:val="00B95D2E"/>
    <w:rsid w:val="00B97144"/>
    <w:rsid w:val="00BA6A52"/>
    <w:rsid w:val="00BC14FB"/>
    <w:rsid w:val="00C05070"/>
    <w:rsid w:val="00C062BB"/>
    <w:rsid w:val="00C35265"/>
    <w:rsid w:val="00C35717"/>
    <w:rsid w:val="00C439E8"/>
    <w:rsid w:val="00C6399B"/>
    <w:rsid w:val="00C723FF"/>
    <w:rsid w:val="00C80120"/>
    <w:rsid w:val="00CA435E"/>
    <w:rsid w:val="00CB1FC6"/>
    <w:rsid w:val="00CD7890"/>
    <w:rsid w:val="00CE7006"/>
    <w:rsid w:val="00DB05B8"/>
    <w:rsid w:val="00DD64AF"/>
    <w:rsid w:val="00DD6967"/>
    <w:rsid w:val="00DD6A7F"/>
    <w:rsid w:val="00E0349F"/>
    <w:rsid w:val="00E06164"/>
    <w:rsid w:val="00E0744C"/>
    <w:rsid w:val="00E16F4B"/>
    <w:rsid w:val="00E508F6"/>
    <w:rsid w:val="00E60239"/>
    <w:rsid w:val="00E9392A"/>
    <w:rsid w:val="00EA1683"/>
    <w:rsid w:val="00EA344A"/>
    <w:rsid w:val="00EA795D"/>
    <w:rsid w:val="00ED3ED1"/>
    <w:rsid w:val="00ED6DC6"/>
    <w:rsid w:val="00EE3D70"/>
    <w:rsid w:val="00EF6A86"/>
    <w:rsid w:val="00F41668"/>
    <w:rsid w:val="00F43A2F"/>
    <w:rsid w:val="00F47533"/>
    <w:rsid w:val="00F540D8"/>
    <w:rsid w:val="00F62363"/>
    <w:rsid w:val="00F6441A"/>
    <w:rsid w:val="00F8552A"/>
    <w:rsid w:val="00FA52FD"/>
    <w:rsid w:val="00FC525F"/>
    <w:rsid w:val="00FF1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width-relative:margin;mso-height-relative:margin" fillcolor="white">
      <v:fill color="white"/>
    </o:shapedefaults>
    <o:shapelayout v:ext="edit">
      <o:idmap v:ext="edit" data="1"/>
    </o:shapelayout>
  </w:shapeDefaults>
  <w:decimalSymbol w:val="."/>
  <w:listSeparator w:val=";"/>
  <w15:chartTrackingRefBased/>
  <w15:docId w15:val="{05DC142C-6F23-4B7C-A6CF-4EEEF719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13"/>
    <w:pPr>
      <w:tabs>
        <w:tab w:val="center" w:pos="4419"/>
        <w:tab w:val="right" w:pos="8838"/>
      </w:tabs>
    </w:pPr>
  </w:style>
  <w:style w:type="character" w:customStyle="1" w:styleId="EncabezadoCar">
    <w:name w:val="Encabezado Car"/>
    <w:link w:val="Encabezado"/>
    <w:uiPriority w:val="99"/>
    <w:rsid w:val="00120A13"/>
    <w:rPr>
      <w:sz w:val="22"/>
      <w:szCs w:val="22"/>
      <w:lang w:eastAsia="en-US"/>
    </w:rPr>
  </w:style>
  <w:style w:type="paragraph" w:styleId="Piedepgina">
    <w:name w:val="footer"/>
    <w:basedOn w:val="Normal"/>
    <w:link w:val="PiedepginaCar"/>
    <w:uiPriority w:val="99"/>
    <w:unhideWhenUsed/>
    <w:rsid w:val="00120A13"/>
    <w:pPr>
      <w:tabs>
        <w:tab w:val="center" w:pos="4419"/>
        <w:tab w:val="right" w:pos="8838"/>
      </w:tabs>
    </w:pPr>
  </w:style>
  <w:style w:type="character" w:customStyle="1" w:styleId="PiedepginaCar">
    <w:name w:val="Pie de página Car"/>
    <w:link w:val="Piedepgina"/>
    <w:uiPriority w:val="99"/>
    <w:rsid w:val="00120A13"/>
    <w:rPr>
      <w:sz w:val="22"/>
      <w:szCs w:val="22"/>
      <w:lang w:eastAsia="en-US"/>
    </w:rPr>
  </w:style>
  <w:style w:type="paragraph" w:styleId="Textodeglobo">
    <w:name w:val="Balloon Text"/>
    <w:basedOn w:val="Normal"/>
    <w:link w:val="TextodegloboCar"/>
    <w:uiPriority w:val="99"/>
    <w:semiHidden/>
    <w:unhideWhenUsed/>
    <w:rsid w:val="00120A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20A13"/>
    <w:rPr>
      <w:rFonts w:ascii="Tahoma" w:hAnsi="Tahoma" w:cs="Tahoma"/>
      <w:sz w:val="16"/>
      <w:szCs w:val="16"/>
      <w:lang w:eastAsia="en-US"/>
    </w:rPr>
  </w:style>
  <w:style w:type="table" w:styleId="Tablaconcuadrcula">
    <w:name w:val="Table Grid"/>
    <w:basedOn w:val="Tablanormal"/>
    <w:uiPriority w:val="59"/>
    <w:rsid w:val="00DD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1935">
      <w:bodyDiv w:val="1"/>
      <w:marLeft w:val="0"/>
      <w:marRight w:val="0"/>
      <w:marTop w:val="0"/>
      <w:marBottom w:val="0"/>
      <w:divBdr>
        <w:top w:val="none" w:sz="0" w:space="0" w:color="auto"/>
        <w:left w:val="none" w:sz="0" w:space="0" w:color="auto"/>
        <w:bottom w:val="none" w:sz="0" w:space="0" w:color="auto"/>
        <w:right w:val="none" w:sz="0" w:space="0" w:color="auto"/>
      </w:divBdr>
    </w:div>
    <w:div w:id="1889606782">
      <w:bodyDiv w:val="1"/>
      <w:marLeft w:val="0"/>
      <w:marRight w:val="0"/>
      <w:marTop w:val="0"/>
      <w:marBottom w:val="0"/>
      <w:divBdr>
        <w:top w:val="none" w:sz="0" w:space="0" w:color="auto"/>
        <w:left w:val="none" w:sz="0" w:space="0" w:color="auto"/>
        <w:bottom w:val="none" w:sz="0" w:space="0" w:color="auto"/>
        <w:right w:val="none" w:sz="0" w:space="0" w:color="auto"/>
      </w:divBdr>
    </w:div>
    <w:div w:id="1966233480">
      <w:bodyDiv w:val="1"/>
      <w:marLeft w:val="0"/>
      <w:marRight w:val="0"/>
      <w:marTop w:val="0"/>
      <w:marBottom w:val="0"/>
      <w:divBdr>
        <w:top w:val="none" w:sz="0" w:space="0" w:color="auto"/>
        <w:left w:val="none" w:sz="0" w:space="0" w:color="auto"/>
        <w:bottom w:val="none" w:sz="0" w:space="0" w:color="auto"/>
        <w:right w:val="none" w:sz="0" w:space="0" w:color="auto"/>
      </w:divBdr>
    </w:div>
    <w:div w:id="2008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NIEL%20CEVALLOS%20FERNANDEZ\INFORMES%20GENERAL\MATRIZ%20OBVIA\PERFIL%20NUEVO%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C50F-07A9-4B0F-9489-114107F9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PERFIL NUEVO 2016</Template>
  <TotalTime>21</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Cevallos Fernandez</dc:creator>
  <cp:keywords/>
  <cp:lastModifiedBy>David Alejandro Salas Bustos</cp:lastModifiedBy>
  <cp:revision>27</cp:revision>
  <cp:lastPrinted>2015-11-05T16:28:00Z</cp:lastPrinted>
  <dcterms:created xsi:type="dcterms:W3CDTF">2017-07-27T20:16:00Z</dcterms:created>
  <dcterms:modified xsi:type="dcterms:W3CDTF">2017-07-28T17:57:00Z</dcterms:modified>
</cp:coreProperties>
</file>