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03" w:rsidRDefault="00056803" w:rsidP="00056803">
      <w:pPr>
        <w:spacing w:after="0" w:line="240" w:lineRule="auto"/>
        <w:jc w:val="center"/>
        <w:rPr>
          <w:rFonts w:ascii="Arial" w:hAnsi="Arial" w:cs="Arial"/>
          <w:b/>
          <w:sz w:val="24"/>
          <w:lang w:val="es-ES"/>
        </w:rPr>
      </w:pPr>
    </w:p>
    <w:p w:rsidR="00771244" w:rsidRPr="0033699A" w:rsidRDefault="00771244" w:rsidP="0051306B">
      <w:pPr>
        <w:spacing w:after="0" w:line="240" w:lineRule="auto"/>
        <w:jc w:val="both"/>
        <w:rPr>
          <w:rFonts w:ascii="Arial" w:hAnsi="Arial" w:cs="Arial"/>
          <w:b/>
          <w:i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La MMQ-EP se crea </w:t>
      </w:r>
      <w:r w:rsidR="0033699A">
        <w:rPr>
          <w:rFonts w:ascii="Arial" w:hAnsi="Arial" w:cs="Arial"/>
          <w:sz w:val="24"/>
          <w:lang w:val="es-ES"/>
        </w:rPr>
        <w:t xml:space="preserve">el </w:t>
      </w:r>
      <w:r w:rsidR="00337A5F">
        <w:rPr>
          <w:rFonts w:ascii="Arial" w:hAnsi="Arial" w:cs="Arial"/>
          <w:sz w:val="24"/>
          <w:lang w:val="es-ES"/>
        </w:rPr>
        <w:t>11 de diciembre de 2012</w:t>
      </w:r>
      <w:r w:rsidR="0033699A">
        <w:rPr>
          <w:rFonts w:ascii="Arial" w:hAnsi="Arial" w:cs="Arial"/>
          <w:sz w:val="24"/>
          <w:lang w:val="es-ES"/>
        </w:rPr>
        <w:t xml:space="preserve"> mediante Ordenanza 0293 </w:t>
      </w:r>
      <w:r>
        <w:rPr>
          <w:rFonts w:ascii="Arial" w:hAnsi="Arial" w:cs="Arial"/>
          <w:sz w:val="24"/>
          <w:lang w:val="es-ES"/>
        </w:rPr>
        <w:t xml:space="preserve">con el objeto de: </w:t>
      </w:r>
      <w:r w:rsidRPr="0033699A">
        <w:rPr>
          <w:rFonts w:ascii="Arial" w:hAnsi="Arial" w:cs="Arial"/>
          <w:b/>
          <w:i/>
          <w:sz w:val="24"/>
          <w:lang w:val="es-ES"/>
        </w:rPr>
        <w:t>Administrar el proceso de comercialización del MMQ</w:t>
      </w:r>
    </w:p>
    <w:p w:rsidR="00771244" w:rsidRDefault="00771244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771244" w:rsidRDefault="005678C7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La competencia de administración que tiene la MMQ-E</w:t>
      </w:r>
      <w:r w:rsidR="00C3724C">
        <w:rPr>
          <w:rFonts w:ascii="Arial" w:hAnsi="Arial" w:cs="Arial"/>
          <w:sz w:val="24"/>
          <w:lang w:val="es-ES"/>
        </w:rPr>
        <w:t>P</w:t>
      </w:r>
      <w:r>
        <w:rPr>
          <w:rFonts w:ascii="Arial" w:hAnsi="Arial" w:cs="Arial"/>
          <w:sz w:val="24"/>
          <w:lang w:val="es-ES"/>
        </w:rPr>
        <w:t xml:space="preserve">, </w:t>
      </w:r>
      <w:r w:rsidR="00C3724C">
        <w:rPr>
          <w:rFonts w:ascii="Arial" w:hAnsi="Arial" w:cs="Arial"/>
          <w:sz w:val="24"/>
          <w:lang w:val="es-ES"/>
        </w:rPr>
        <w:t>implica</w:t>
      </w:r>
      <w:r w:rsidR="004A02B8">
        <w:rPr>
          <w:rFonts w:ascii="Arial" w:hAnsi="Arial" w:cs="Arial"/>
          <w:sz w:val="24"/>
          <w:lang w:val="es-ES"/>
        </w:rPr>
        <w:t xml:space="preserve"> las funciones de</w:t>
      </w:r>
      <w:r w:rsidR="00C3724C">
        <w:rPr>
          <w:rFonts w:ascii="Arial" w:hAnsi="Arial" w:cs="Arial"/>
          <w:sz w:val="24"/>
          <w:lang w:val="es-ES"/>
        </w:rPr>
        <w:t xml:space="preserve">: </w:t>
      </w:r>
    </w:p>
    <w:p w:rsidR="005678C7" w:rsidRDefault="005678C7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  <w:bookmarkStart w:id="0" w:name="_GoBack"/>
      <w:bookmarkEnd w:id="0"/>
    </w:p>
    <w:p w:rsidR="005678C7" w:rsidRPr="005678C7" w:rsidRDefault="005678C7" w:rsidP="005442DD">
      <w:pPr>
        <w:pStyle w:val="Prrafodelist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s-ES"/>
        </w:rPr>
      </w:pPr>
      <w:r w:rsidRPr="005678C7">
        <w:rPr>
          <w:rFonts w:ascii="Arial" w:hAnsi="Arial" w:cs="Arial"/>
          <w:sz w:val="24"/>
          <w:lang w:val="es-ES"/>
        </w:rPr>
        <w:t>Planificar</w:t>
      </w:r>
    </w:p>
    <w:p w:rsidR="005678C7" w:rsidRPr="005678C7" w:rsidRDefault="005678C7" w:rsidP="005442DD">
      <w:pPr>
        <w:pStyle w:val="Prrafodelist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s-ES"/>
        </w:rPr>
      </w:pPr>
      <w:r w:rsidRPr="005678C7">
        <w:rPr>
          <w:rFonts w:ascii="Arial" w:hAnsi="Arial" w:cs="Arial"/>
          <w:sz w:val="24"/>
          <w:lang w:val="es-ES"/>
        </w:rPr>
        <w:t>Organizar</w:t>
      </w:r>
    </w:p>
    <w:p w:rsidR="005678C7" w:rsidRPr="005678C7" w:rsidRDefault="005678C7" w:rsidP="005442DD">
      <w:pPr>
        <w:pStyle w:val="Prrafodelist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s-ES"/>
        </w:rPr>
      </w:pPr>
      <w:r w:rsidRPr="005678C7">
        <w:rPr>
          <w:rFonts w:ascii="Arial" w:hAnsi="Arial" w:cs="Arial"/>
          <w:sz w:val="24"/>
          <w:lang w:val="es-ES"/>
        </w:rPr>
        <w:t>Dirigir</w:t>
      </w:r>
    </w:p>
    <w:p w:rsidR="005678C7" w:rsidRPr="005678C7" w:rsidRDefault="005678C7" w:rsidP="005442DD">
      <w:pPr>
        <w:pStyle w:val="Prrafodelist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s-ES"/>
        </w:rPr>
      </w:pPr>
      <w:r w:rsidRPr="005678C7">
        <w:rPr>
          <w:rFonts w:ascii="Arial" w:hAnsi="Arial" w:cs="Arial"/>
          <w:sz w:val="24"/>
          <w:lang w:val="es-ES"/>
        </w:rPr>
        <w:t>Controlar</w:t>
      </w:r>
    </w:p>
    <w:p w:rsidR="005678C7" w:rsidRDefault="005678C7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33699A" w:rsidRPr="0034759D" w:rsidRDefault="00133612" w:rsidP="005442DD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s-ES"/>
        </w:rPr>
      </w:pPr>
      <w:r w:rsidRPr="0034759D">
        <w:rPr>
          <w:rFonts w:ascii="Arial" w:hAnsi="Arial" w:cs="Arial"/>
          <w:sz w:val="24"/>
          <w:lang w:val="es-ES"/>
        </w:rPr>
        <w:t xml:space="preserve">La Planificación comprende: </w:t>
      </w:r>
    </w:p>
    <w:p w:rsidR="004A02B8" w:rsidRDefault="004A02B8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33699A" w:rsidRPr="004A02B8" w:rsidRDefault="00337A5F" w:rsidP="005442DD">
      <w:pPr>
        <w:pStyle w:val="Prrafodelista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La p</w:t>
      </w:r>
      <w:r w:rsidR="00133612" w:rsidRPr="004A02B8">
        <w:rPr>
          <w:rFonts w:ascii="Arial" w:hAnsi="Arial" w:cs="Arial"/>
          <w:sz w:val="24"/>
          <w:lang w:val="es-ES"/>
        </w:rPr>
        <w:t>lan</w:t>
      </w:r>
      <w:r>
        <w:rPr>
          <w:rFonts w:ascii="Arial" w:hAnsi="Arial" w:cs="Arial"/>
          <w:sz w:val="24"/>
          <w:lang w:val="es-ES"/>
        </w:rPr>
        <w:t xml:space="preserve">ificación estratégica mediante la que se elaboró el Plan Estratégico aprobado por el Directorio de la MMQ-EP, el 22 de mayo de 2013 </w:t>
      </w:r>
      <w:r w:rsidR="0034759D">
        <w:rPr>
          <w:rFonts w:ascii="Arial" w:hAnsi="Arial" w:cs="Arial"/>
          <w:sz w:val="24"/>
          <w:lang w:val="es-ES"/>
        </w:rPr>
        <w:t>y</w:t>
      </w:r>
      <w:r>
        <w:rPr>
          <w:rFonts w:ascii="Arial" w:hAnsi="Arial" w:cs="Arial"/>
          <w:sz w:val="24"/>
          <w:lang w:val="es-ES"/>
        </w:rPr>
        <w:t xml:space="preserve"> que </w:t>
      </w:r>
      <w:r w:rsidR="00133612" w:rsidRPr="004A02B8">
        <w:rPr>
          <w:rFonts w:ascii="Arial" w:hAnsi="Arial" w:cs="Arial"/>
          <w:sz w:val="24"/>
          <w:lang w:val="es-ES"/>
        </w:rPr>
        <w:t>cont</w:t>
      </w:r>
      <w:r>
        <w:rPr>
          <w:rFonts w:ascii="Arial" w:hAnsi="Arial" w:cs="Arial"/>
          <w:sz w:val="24"/>
          <w:lang w:val="es-ES"/>
        </w:rPr>
        <w:t>iene la Misión, Visión</w:t>
      </w:r>
      <w:r w:rsidR="0034759D">
        <w:rPr>
          <w:rFonts w:ascii="Arial" w:hAnsi="Arial" w:cs="Arial"/>
          <w:sz w:val="24"/>
          <w:lang w:val="es-ES"/>
        </w:rPr>
        <w:t>;</w:t>
      </w:r>
      <w:r>
        <w:rPr>
          <w:rFonts w:ascii="Arial" w:hAnsi="Arial" w:cs="Arial"/>
          <w:sz w:val="24"/>
          <w:lang w:val="es-ES"/>
        </w:rPr>
        <w:t xml:space="preserve"> y</w:t>
      </w:r>
      <w:r w:rsidR="0034759D">
        <w:rPr>
          <w:rFonts w:ascii="Arial" w:hAnsi="Arial" w:cs="Arial"/>
          <w:sz w:val="24"/>
          <w:lang w:val="es-ES"/>
        </w:rPr>
        <w:t>,</w:t>
      </w:r>
      <w:r>
        <w:rPr>
          <w:rFonts w:ascii="Arial" w:hAnsi="Arial" w:cs="Arial"/>
          <w:sz w:val="24"/>
          <w:lang w:val="es-ES"/>
        </w:rPr>
        <w:t xml:space="preserve"> </w:t>
      </w:r>
      <w:r w:rsidR="0033699A" w:rsidRPr="004A02B8">
        <w:rPr>
          <w:rFonts w:ascii="Arial" w:hAnsi="Arial" w:cs="Arial"/>
          <w:sz w:val="24"/>
          <w:lang w:val="es-ES"/>
        </w:rPr>
        <w:t>Objetivos</w:t>
      </w:r>
      <w:r>
        <w:rPr>
          <w:rFonts w:ascii="Arial" w:hAnsi="Arial" w:cs="Arial"/>
          <w:sz w:val="24"/>
          <w:lang w:val="es-ES"/>
        </w:rPr>
        <w:t>, Indicadores y Programas</w:t>
      </w:r>
      <w:r w:rsidR="00243703">
        <w:rPr>
          <w:rFonts w:ascii="Arial" w:hAnsi="Arial" w:cs="Arial"/>
          <w:sz w:val="24"/>
          <w:lang w:val="es-ES"/>
        </w:rPr>
        <w:t xml:space="preserve"> Estratégicos;</w:t>
      </w:r>
    </w:p>
    <w:p w:rsidR="00337A5F" w:rsidRDefault="00337A5F" w:rsidP="005442DD">
      <w:pPr>
        <w:pStyle w:val="Prrafodelista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Plan Operativo Anual aprobado por el Directorio de la MMQ-EP, el 22 de mayo de 2013.</w:t>
      </w:r>
    </w:p>
    <w:p w:rsidR="0033699A" w:rsidRPr="004A02B8" w:rsidRDefault="00337A5F" w:rsidP="005442DD">
      <w:pPr>
        <w:pStyle w:val="Prrafodelista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El Presupuesto 2013 aprobado por el Directorio de la MMQ-EP, el 22 de mayo de 2013</w:t>
      </w:r>
    </w:p>
    <w:p w:rsidR="00771244" w:rsidRPr="004A02B8" w:rsidRDefault="0033699A" w:rsidP="005442DD">
      <w:pPr>
        <w:pStyle w:val="Prrafodelista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s-ES"/>
        </w:rPr>
      </w:pPr>
      <w:r w:rsidRPr="004A02B8">
        <w:rPr>
          <w:rFonts w:ascii="Arial" w:hAnsi="Arial" w:cs="Arial"/>
          <w:sz w:val="24"/>
          <w:lang w:val="es-ES"/>
        </w:rPr>
        <w:t>Plan Anual de Compras</w:t>
      </w:r>
      <w:r w:rsidR="0034759D">
        <w:rPr>
          <w:rFonts w:ascii="Arial" w:hAnsi="Arial" w:cs="Arial"/>
          <w:sz w:val="24"/>
          <w:lang w:val="es-ES"/>
        </w:rPr>
        <w:t xml:space="preserve"> en función del Presupuesto.</w:t>
      </w:r>
    </w:p>
    <w:p w:rsidR="00771244" w:rsidRDefault="00771244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771244" w:rsidRDefault="0033699A" w:rsidP="005442DD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La organización comprende el Sistema de Gestión de la Empresa y el Sistema de Operación del MMQ</w:t>
      </w:r>
      <w:r w:rsidR="0034759D">
        <w:rPr>
          <w:rFonts w:ascii="Arial" w:hAnsi="Arial" w:cs="Arial"/>
          <w:sz w:val="24"/>
          <w:lang w:val="es-ES"/>
        </w:rPr>
        <w:t xml:space="preserve">, descritos en el Estatuto Orgánico aprobado por el Directorio de la MMQ-EP, el 22 de mayo de 2013 y el Reglamento Interno de Funcionamiento del MMQ, instrumento que se encuentra elaborado y en proceso de revisión por los actores involucrados. </w:t>
      </w:r>
    </w:p>
    <w:p w:rsidR="0033699A" w:rsidRDefault="0033699A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33699A" w:rsidRDefault="0034759D" w:rsidP="005442DD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La </w:t>
      </w:r>
      <w:r w:rsidR="0033699A">
        <w:rPr>
          <w:rFonts w:ascii="Arial" w:hAnsi="Arial" w:cs="Arial"/>
          <w:sz w:val="24"/>
          <w:lang w:val="es-ES"/>
        </w:rPr>
        <w:t xml:space="preserve">Dirección comprende </w:t>
      </w:r>
      <w:r w:rsidR="00980995">
        <w:rPr>
          <w:rFonts w:ascii="Arial" w:hAnsi="Arial" w:cs="Arial"/>
          <w:sz w:val="24"/>
          <w:lang w:val="es-ES"/>
        </w:rPr>
        <w:t xml:space="preserve">la dotación de recursos, siendo trascendente el talento humano para lo que se implementa el </w:t>
      </w:r>
      <w:r w:rsidR="0033699A">
        <w:rPr>
          <w:rFonts w:ascii="Arial" w:hAnsi="Arial" w:cs="Arial"/>
          <w:sz w:val="24"/>
          <w:lang w:val="es-ES"/>
        </w:rPr>
        <w:t>Sistema de Gestión del Talento Humano</w:t>
      </w:r>
      <w:r>
        <w:rPr>
          <w:rFonts w:ascii="Arial" w:hAnsi="Arial" w:cs="Arial"/>
          <w:sz w:val="24"/>
          <w:lang w:val="es-ES"/>
        </w:rPr>
        <w:t xml:space="preserve"> descrito en el Reglamento Interno de Gestión del Talento Humano, instrumento que se encuentra </w:t>
      </w:r>
      <w:r w:rsidR="006B367B">
        <w:rPr>
          <w:rFonts w:ascii="Arial" w:hAnsi="Arial" w:cs="Arial"/>
          <w:sz w:val="24"/>
          <w:lang w:val="es-ES"/>
        </w:rPr>
        <w:t>elaborado</w:t>
      </w:r>
      <w:r>
        <w:rPr>
          <w:rFonts w:ascii="Arial" w:hAnsi="Arial" w:cs="Arial"/>
          <w:sz w:val="24"/>
          <w:lang w:val="es-ES"/>
        </w:rPr>
        <w:t xml:space="preserve">  en proceso de revisión.</w:t>
      </w:r>
    </w:p>
    <w:p w:rsidR="0033699A" w:rsidRDefault="0033699A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33699A" w:rsidRDefault="001155DA" w:rsidP="005442DD">
      <w:pPr>
        <w:pStyle w:val="Prrafode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El </w:t>
      </w:r>
      <w:r w:rsidR="0033699A">
        <w:rPr>
          <w:rFonts w:ascii="Arial" w:hAnsi="Arial" w:cs="Arial"/>
          <w:sz w:val="24"/>
          <w:lang w:val="es-ES"/>
        </w:rPr>
        <w:t xml:space="preserve">Control comprende los procesos de monitoreo, seguimiento y evaluación </w:t>
      </w:r>
      <w:r>
        <w:rPr>
          <w:rFonts w:ascii="Arial" w:hAnsi="Arial" w:cs="Arial"/>
          <w:sz w:val="24"/>
          <w:lang w:val="es-ES"/>
        </w:rPr>
        <w:t>del funcionamiento de la MMQ-EP del MMQ</w:t>
      </w:r>
    </w:p>
    <w:p w:rsidR="0033699A" w:rsidRDefault="0033699A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51306B" w:rsidRDefault="0033699A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El</w:t>
      </w:r>
      <w:r w:rsidR="0051306B">
        <w:rPr>
          <w:rFonts w:ascii="Arial" w:hAnsi="Arial" w:cs="Arial"/>
          <w:sz w:val="24"/>
          <w:lang w:val="es-ES"/>
        </w:rPr>
        <w:t xml:space="preserve"> Sistema de Operación del </w:t>
      </w:r>
      <w:r>
        <w:rPr>
          <w:rFonts w:ascii="Arial" w:hAnsi="Arial" w:cs="Arial"/>
          <w:sz w:val="24"/>
          <w:lang w:val="es-ES"/>
        </w:rPr>
        <w:t xml:space="preserve">Mercado regula el proceso de comercialización en el interior del MMQ y los componentes del Sistema </w:t>
      </w:r>
      <w:r w:rsidR="0051306B">
        <w:rPr>
          <w:rFonts w:ascii="Arial" w:hAnsi="Arial" w:cs="Arial"/>
          <w:sz w:val="24"/>
          <w:lang w:val="es-ES"/>
        </w:rPr>
        <w:t>son:</w:t>
      </w:r>
    </w:p>
    <w:p w:rsidR="0033699A" w:rsidRDefault="0033699A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anchor distT="0" distB="0" distL="114300" distR="114300" simplePos="0" relativeHeight="251668992" behindDoc="0" locked="0" layoutInCell="1" allowOverlap="1" wp14:anchorId="7F772BCD" wp14:editId="19D845C5">
            <wp:simplePos x="0" y="0"/>
            <wp:positionH relativeFrom="column">
              <wp:posOffset>443865</wp:posOffset>
            </wp:positionH>
            <wp:positionV relativeFrom="paragraph">
              <wp:posOffset>11430</wp:posOffset>
            </wp:positionV>
            <wp:extent cx="4895850" cy="24904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A70702" w:rsidRDefault="00A70702" w:rsidP="0051306B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</w:p>
    <w:p w:rsidR="0051306B" w:rsidRDefault="0051306B" w:rsidP="005442DD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sz w:val="24"/>
          <w:lang w:val="es-EC"/>
        </w:rPr>
      </w:pPr>
      <w:r w:rsidRPr="0033699A">
        <w:rPr>
          <w:rFonts w:ascii="Arial" w:hAnsi="Arial" w:cs="Arial"/>
          <w:noProof/>
          <w:sz w:val="24"/>
          <w:lang w:val="es-EC"/>
        </w:rPr>
        <w:t>Administración del b</w:t>
      </w:r>
      <w:r w:rsidR="0033699A" w:rsidRPr="0033699A">
        <w:rPr>
          <w:rFonts w:ascii="Arial" w:hAnsi="Arial" w:cs="Arial"/>
          <w:noProof/>
          <w:sz w:val="24"/>
          <w:lang w:val="es-EC"/>
        </w:rPr>
        <w:t>ien i</w:t>
      </w:r>
      <w:r w:rsidRPr="0033699A">
        <w:rPr>
          <w:rFonts w:ascii="Arial" w:hAnsi="Arial" w:cs="Arial"/>
          <w:noProof/>
          <w:sz w:val="24"/>
          <w:lang w:val="es-EC"/>
        </w:rPr>
        <w:t xml:space="preserve">nmueble, </w:t>
      </w:r>
      <w:r w:rsidR="0033699A" w:rsidRPr="0033699A">
        <w:rPr>
          <w:rFonts w:ascii="Arial" w:hAnsi="Arial" w:cs="Arial"/>
          <w:noProof/>
          <w:sz w:val="24"/>
          <w:lang w:val="es-EC"/>
        </w:rPr>
        <w:t>que es un bien público afectado al servicio público</w:t>
      </w:r>
      <w:r w:rsidR="00C00425">
        <w:rPr>
          <w:rFonts w:ascii="Arial" w:hAnsi="Arial" w:cs="Arial"/>
          <w:noProof/>
          <w:sz w:val="24"/>
          <w:lang w:val="es-EC"/>
        </w:rPr>
        <w:t xml:space="preserve"> constituido </w:t>
      </w:r>
      <w:r w:rsidRPr="0033699A">
        <w:rPr>
          <w:rFonts w:ascii="Arial" w:hAnsi="Arial" w:cs="Arial"/>
          <w:noProof/>
          <w:sz w:val="24"/>
          <w:lang w:val="es-EC"/>
        </w:rPr>
        <w:t>por:</w:t>
      </w:r>
    </w:p>
    <w:p w:rsidR="0033699A" w:rsidRPr="0033699A" w:rsidRDefault="0033699A" w:rsidP="0033699A">
      <w:pPr>
        <w:pStyle w:val="Prrafodelista"/>
        <w:spacing w:after="0" w:line="240" w:lineRule="auto"/>
        <w:ind w:left="567"/>
        <w:jc w:val="both"/>
        <w:rPr>
          <w:rFonts w:ascii="Arial" w:hAnsi="Arial" w:cs="Arial"/>
          <w:noProof/>
          <w:sz w:val="24"/>
          <w:lang w:val="es-EC"/>
        </w:rPr>
      </w:pPr>
    </w:p>
    <w:p w:rsidR="0051306B" w:rsidRPr="004A506A" w:rsidRDefault="0051306B" w:rsidP="005442DD">
      <w:pPr>
        <w:pStyle w:val="Prrafodelista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 w:rsidRPr="004A506A">
        <w:rPr>
          <w:rFonts w:ascii="Arial" w:hAnsi="Arial" w:cs="Arial"/>
          <w:noProof/>
          <w:sz w:val="24"/>
          <w:lang w:val="es-EC"/>
        </w:rPr>
        <w:t>Bloques formados por locales</w:t>
      </w:r>
      <w:r w:rsidR="004A506A" w:rsidRPr="004A506A">
        <w:rPr>
          <w:rFonts w:ascii="Arial" w:hAnsi="Arial" w:cs="Arial"/>
          <w:noProof/>
          <w:sz w:val="24"/>
          <w:lang w:val="es-EC"/>
        </w:rPr>
        <w:t xml:space="preserve"> y </w:t>
      </w:r>
      <w:r w:rsidR="004A506A">
        <w:rPr>
          <w:rFonts w:ascii="Arial" w:hAnsi="Arial" w:cs="Arial"/>
          <w:noProof/>
          <w:sz w:val="24"/>
          <w:lang w:val="es-EC"/>
        </w:rPr>
        <w:t>p</w:t>
      </w:r>
      <w:r w:rsidRPr="004A506A">
        <w:rPr>
          <w:rFonts w:ascii="Arial" w:hAnsi="Arial" w:cs="Arial"/>
          <w:noProof/>
          <w:sz w:val="24"/>
          <w:lang w:val="es-EC"/>
        </w:rPr>
        <w:t>lataformas formadas por puestos</w:t>
      </w:r>
      <w:r w:rsidR="004A506A">
        <w:rPr>
          <w:rFonts w:ascii="Arial" w:hAnsi="Arial" w:cs="Arial"/>
          <w:noProof/>
          <w:sz w:val="24"/>
          <w:lang w:val="es-EC"/>
        </w:rPr>
        <w:t>,</w:t>
      </w:r>
      <w:r w:rsidR="00C00425" w:rsidRPr="004A506A">
        <w:rPr>
          <w:rFonts w:ascii="Arial" w:hAnsi="Arial" w:cs="Arial"/>
          <w:noProof/>
          <w:sz w:val="24"/>
          <w:lang w:val="es-EC"/>
        </w:rPr>
        <w:t xml:space="preserve"> destin</w:t>
      </w:r>
      <w:r w:rsidR="004A506A">
        <w:rPr>
          <w:rFonts w:ascii="Arial" w:hAnsi="Arial" w:cs="Arial"/>
          <w:noProof/>
          <w:sz w:val="24"/>
          <w:lang w:val="es-EC"/>
        </w:rPr>
        <w:t>ados</w:t>
      </w:r>
      <w:r w:rsidR="004443B3">
        <w:rPr>
          <w:rFonts w:ascii="Arial" w:hAnsi="Arial" w:cs="Arial"/>
          <w:noProof/>
          <w:sz w:val="24"/>
          <w:lang w:val="es-EC"/>
        </w:rPr>
        <w:t xml:space="preserve"> a actividades c</w:t>
      </w:r>
      <w:r w:rsidR="00C00425" w:rsidRPr="004A506A">
        <w:rPr>
          <w:rFonts w:ascii="Arial" w:hAnsi="Arial" w:cs="Arial"/>
          <w:noProof/>
          <w:sz w:val="24"/>
          <w:lang w:val="es-EC"/>
        </w:rPr>
        <w:t>omerciales de naturaleza agroalim</w:t>
      </w:r>
      <w:r w:rsidR="004443B3">
        <w:rPr>
          <w:rFonts w:ascii="Arial" w:hAnsi="Arial" w:cs="Arial"/>
          <w:noProof/>
          <w:sz w:val="24"/>
          <w:lang w:val="es-EC"/>
        </w:rPr>
        <w:t>e</w:t>
      </w:r>
      <w:r w:rsidR="00C00425" w:rsidRPr="004A506A">
        <w:rPr>
          <w:rFonts w:ascii="Arial" w:hAnsi="Arial" w:cs="Arial"/>
          <w:noProof/>
          <w:sz w:val="24"/>
          <w:lang w:val="es-EC"/>
        </w:rPr>
        <w:t>n</w:t>
      </w:r>
      <w:r w:rsidR="004443B3">
        <w:rPr>
          <w:rFonts w:ascii="Arial" w:hAnsi="Arial" w:cs="Arial"/>
          <w:noProof/>
          <w:sz w:val="24"/>
          <w:lang w:val="es-EC"/>
        </w:rPr>
        <w:t>taria.</w:t>
      </w:r>
    </w:p>
    <w:p w:rsidR="00C00425" w:rsidRDefault="00C00425" w:rsidP="005442DD">
      <w:pPr>
        <w:pStyle w:val="Prrafodelista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Bloque administrativo</w:t>
      </w:r>
    </w:p>
    <w:p w:rsidR="00C00425" w:rsidRDefault="004443B3" w:rsidP="005442DD">
      <w:pPr>
        <w:pStyle w:val="Prrafodelista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Bloques d</w:t>
      </w:r>
      <w:r w:rsidR="00C00425">
        <w:rPr>
          <w:rFonts w:ascii="Arial" w:hAnsi="Arial" w:cs="Arial"/>
          <w:noProof/>
          <w:sz w:val="24"/>
          <w:lang w:val="es-EC"/>
        </w:rPr>
        <w:t>onde ejerce</w:t>
      </w:r>
      <w:r>
        <w:rPr>
          <w:rFonts w:ascii="Arial" w:hAnsi="Arial" w:cs="Arial"/>
          <w:noProof/>
          <w:sz w:val="24"/>
          <w:lang w:val="es-EC"/>
        </w:rPr>
        <w:t>n</w:t>
      </w:r>
      <w:r w:rsidR="00C00425">
        <w:rPr>
          <w:rFonts w:ascii="Arial" w:hAnsi="Arial" w:cs="Arial"/>
          <w:noProof/>
          <w:sz w:val="24"/>
          <w:lang w:val="es-EC"/>
        </w:rPr>
        <w:t xml:space="preserve"> acividades financieras</w:t>
      </w:r>
    </w:p>
    <w:p w:rsidR="00C00425" w:rsidRDefault="004443B3" w:rsidP="005442DD">
      <w:pPr>
        <w:pStyle w:val="Prrafodelista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Resta</w:t>
      </w:r>
      <w:r w:rsidR="00EF601A">
        <w:rPr>
          <w:rFonts w:ascii="Arial" w:hAnsi="Arial" w:cs="Arial"/>
          <w:noProof/>
          <w:sz w:val="24"/>
          <w:lang w:val="es-EC"/>
        </w:rPr>
        <w:t>u</w:t>
      </w:r>
      <w:r>
        <w:rPr>
          <w:rFonts w:ascii="Arial" w:hAnsi="Arial" w:cs="Arial"/>
          <w:noProof/>
          <w:sz w:val="24"/>
          <w:lang w:val="es-EC"/>
        </w:rPr>
        <w:t>rantes</w:t>
      </w:r>
    </w:p>
    <w:p w:rsidR="00C00425" w:rsidRDefault="004443B3" w:rsidP="005442DD">
      <w:pPr>
        <w:pStyle w:val="Prrafodelista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Patio de Comidas</w:t>
      </w:r>
    </w:p>
    <w:p w:rsidR="00C00425" w:rsidRDefault="00C00425" w:rsidP="005442DD">
      <w:pPr>
        <w:pStyle w:val="Prrafodelista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Baterías Sanitarias</w:t>
      </w:r>
    </w:p>
    <w:p w:rsidR="00C00425" w:rsidRPr="0051306B" w:rsidRDefault="006A7585" w:rsidP="005442DD">
      <w:pPr>
        <w:pStyle w:val="Prrafodelista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Parqueaderos</w:t>
      </w:r>
    </w:p>
    <w:p w:rsidR="0051306B" w:rsidRDefault="0051306B" w:rsidP="0051306B">
      <w:pPr>
        <w:spacing w:after="0" w:line="240" w:lineRule="auto"/>
        <w:jc w:val="both"/>
        <w:rPr>
          <w:rFonts w:ascii="Arial" w:hAnsi="Arial" w:cs="Arial"/>
          <w:noProof/>
          <w:sz w:val="24"/>
          <w:lang w:val="es-EC"/>
        </w:rPr>
      </w:pPr>
    </w:p>
    <w:p w:rsidR="004304D1" w:rsidRPr="007E3D18" w:rsidRDefault="004304D1" w:rsidP="005442DD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noProof/>
          <w:sz w:val="24"/>
          <w:lang w:val="es-EC"/>
        </w:rPr>
      </w:pPr>
      <w:r w:rsidRPr="007E3D18">
        <w:rPr>
          <w:rFonts w:ascii="Arial" w:hAnsi="Arial" w:cs="Arial"/>
          <w:b/>
          <w:noProof/>
          <w:sz w:val="24"/>
          <w:lang w:val="es-EC"/>
        </w:rPr>
        <w:t>Adjudicación</w:t>
      </w:r>
      <w:r w:rsidR="007D04FE" w:rsidRPr="007E3D18">
        <w:rPr>
          <w:rFonts w:ascii="Arial" w:hAnsi="Arial" w:cs="Arial"/>
          <w:b/>
          <w:noProof/>
          <w:sz w:val="24"/>
          <w:lang w:val="es-EC"/>
        </w:rPr>
        <w:t xml:space="preserve"> </w:t>
      </w:r>
    </w:p>
    <w:p w:rsidR="004A02B8" w:rsidRDefault="004A02B8" w:rsidP="004A02B8">
      <w:pPr>
        <w:pStyle w:val="Prrafodelista"/>
        <w:spacing w:after="0" w:line="240" w:lineRule="auto"/>
        <w:ind w:left="567"/>
        <w:jc w:val="both"/>
        <w:rPr>
          <w:rFonts w:ascii="Arial" w:hAnsi="Arial" w:cs="Arial"/>
          <w:noProof/>
          <w:sz w:val="24"/>
          <w:lang w:val="es-EC"/>
        </w:rPr>
      </w:pPr>
    </w:p>
    <w:p w:rsidR="00980995" w:rsidRDefault="00980995" w:rsidP="0061591B">
      <w:pPr>
        <w:spacing w:after="0" w:line="240" w:lineRule="auto"/>
        <w:ind w:left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En este componente o susbsistema, se debe considerar que de conformidad con e</w:t>
      </w:r>
      <w:r w:rsidRPr="009B2088">
        <w:rPr>
          <w:rFonts w:ascii="Arial" w:hAnsi="Arial" w:cs="Arial"/>
          <w:noProof/>
          <w:sz w:val="24"/>
          <w:lang w:val="es-EC"/>
        </w:rPr>
        <w:t>l Reglamento Interno de Funcionamiento del Mercado Mayorista de Quito</w:t>
      </w:r>
      <w:r>
        <w:rPr>
          <w:rFonts w:ascii="Arial" w:hAnsi="Arial" w:cs="Arial"/>
          <w:noProof/>
          <w:sz w:val="24"/>
          <w:lang w:val="es-EC"/>
        </w:rPr>
        <w:t xml:space="preserve">, se </w:t>
      </w:r>
      <w:r w:rsidRPr="009B2088">
        <w:rPr>
          <w:rFonts w:ascii="Arial" w:hAnsi="Arial" w:cs="Arial"/>
          <w:noProof/>
          <w:sz w:val="24"/>
          <w:lang w:val="es-EC"/>
        </w:rPr>
        <w:t xml:space="preserve">define como órgano competente </w:t>
      </w:r>
      <w:r>
        <w:rPr>
          <w:rFonts w:ascii="Arial" w:hAnsi="Arial" w:cs="Arial"/>
          <w:noProof/>
          <w:sz w:val="24"/>
          <w:lang w:val="es-EC"/>
        </w:rPr>
        <w:t xml:space="preserve">de la adjudicación del espacio público en el MMQ, </w:t>
      </w:r>
      <w:r w:rsidRPr="009B2088">
        <w:rPr>
          <w:rFonts w:ascii="Arial" w:hAnsi="Arial" w:cs="Arial"/>
          <w:noProof/>
          <w:sz w:val="24"/>
          <w:lang w:val="es-EC"/>
        </w:rPr>
        <w:t>a un Comité de Adjudicaciones</w:t>
      </w:r>
      <w:r>
        <w:rPr>
          <w:rFonts w:ascii="Arial" w:hAnsi="Arial" w:cs="Arial"/>
          <w:noProof/>
          <w:sz w:val="24"/>
          <w:lang w:val="es-EC"/>
        </w:rPr>
        <w:t xml:space="preserve"> y se especifica su integración y atribuciones.</w:t>
      </w:r>
    </w:p>
    <w:p w:rsidR="00980995" w:rsidRDefault="00980995" w:rsidP="0061591B">
      <w:pPr>
        <w:spacing w:after="0" w:line="240" w:lineRule="auto"/>
        <w:ind w:left="567"/>
        <w:jc w:val="both"/>
        <w:rPr>
          <w:rFonts w:ascii="Arial" w:hAnsi="Arial" w:cs="Arial"/>
          <w:noProof/>
          <w:sz w:val="24"/>
          <w:lang w:val="es-EC"/>
        </w:rPr>
      </w:pPr>
    </w:p>
    <w:p w:rsidR="00980995" w:rsidRDefault="00980995" w:rsidP="0061591B">
      <w:pPr>
        <w:spacing w:after="0" w:line="240" w:lineRule="auto"/>
        <w:ind w:left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 xml:space="preserve">De igual vorma, vía Reglamento se </w:t>
      </w:r>
      <w:r w:rsidRPr="00D17DC1">
        <w:rPr>
          <w:rFonts w:ascii="Arial" w:hAnsi="Arial" w:cs="Arial"/>
          <w:noProof/>
          <w:sz w:val="24"/>
          <w:lang w:val="es-EC"/>
        </w:rPr>
        <w:t>d</w:t>
      </w:r>
      <w:r>
        <w:rPr>
          <w:rFonts w:ascii="Arial" w:hAnsi="Arial" w:cs="Arial"/>
          <w:noProof/>
          <w:sz w:val="24"/>
          <w:lang w:val="es-EC"/>
        </w:rPr>
        <w:t>e</w:t>
      </w:r>
      <w:r w:rsidRPr="00D17DC1">
        <w:rPr>
          <w:rFonts w:ascii="Arial" w:hAnsi="Arial" w:cs="Arial"/>
          <w:noProof/>
          <w:sz w:val="24"/>
          <w:lang w:val="es-EC"/>
        </w:rPr>
        <w:t>fine los requisitos de adjudicación a exigirse, siendo los siguientes:</w:t>
      </w:r>
    </w:p>
    <w:p w:rsidR="00980995" w:rsidRPr="00D17DC1" w:rsidRDefault="00980995" w:rsidP="00980995">
      <w:pPr>
        <w:spacing w:after="0" w:line="240" w:lineRule="auto"/>
        <w:jc w:val="both"/>
        <w:rPr>
          <w:rFonts w:ascii="Arial" w:hAnsi="Arial" w:cs="Arial"/>
          <w:noProof/>
          <w:sz w:val="24"/>
          <w:lang w:val="es-EC"/>
        </w:rPr>
      </w:pPr>
    </w:p>
    <w:p w:rsidR="00980995" w:rsidRPr="00056803" w:rsidRDefault="00980995" w:rsidP="005442DD">
      <w:pPr>
        <w:pStyle w:val="Prrafodelista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 w:rsidRPr="00056803">
        <w:rPr>
          <w:rFonts w:ascii="Arial" w:hAnsi="Arial" w:cs="Arial"/>
          <w:noProof/>
          <w:sz w:val="24"/>
          <w:lang w:val="es-EC"/>
        </w:rPr>
        <w:t>Ser mayor de edad</w:t>
      </w:r>
    </w:p>
    <w:p w:rsidR="00980995" w:rsidRPr="00056803" w:rsidRDefault="00980995" w:rsidP="005442DD">
      <w:pPr>
        <w:pStyle w:val="Prrafodelista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 w:rsidRPr="00056803">
        <w:rPr>
          <w:rFonts w:ascii="Arial" w:hAnsi="Arial" w:cs="Arial"/>
          <w:noProof/>
          <w:sz w:val="24"/>
          <w:lang w:val="es-EC"/>
        </w:rPr>
        <w:t>Haber sufragado</w:t>
      </w:r>
    </w:p>
    <w:p w:rsidR="00980995" w:rsidRPr="00056803" w:rsidRDefault="00980995" w:rsidP="005442DD">
      <w:pPr>
        <w:pStyle w:val="Prrafodelista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 w:rsidRPr="00056803">
        <w:rPr>
          <w:rFonts w:ascii="Arial" w:hAnsi="Arial" w:cs="Arial"/>
          <w:noProof/>
          <w:sz w:val="24"/>
          <w:lang w:val="es-EC"/>
        </w:rPr>
        <w:t>Gozar de buena salud</w:t>
      </w:r>
    </w:p>
    <w:p w:rsidR="00980995" w:rsidRPr="00056803" w:rsidRDefault="00980995" w:rsidP="005442DD">
      <w:pPr>
        <w:pStyle w:val="Prrafodelista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 w:rsidRPr="00056803">
        <w:rPr>
          <w:rFonts w:ascii="Arial" w:hAnsi="Arial" w:cs="Arial"/>
          <w:noProof/>
          <w:sz w:val="24"/>
          <w:lang w:val="es-EC"/>
        </w:rPr>
        <w:t xml:space="preserve">No tener antecedentes </w:t>
      </w:r>
      <w:r w:rsidR="00AB1518" w:rsidRPr="00056803">
        <w:rPr>
          <w:rFonts w:ascii="Arial" w:hAnsi="Arial" w:cs="Arial"/>
          <w:noProof/>
          <w:sz w:val="24"/>
          <w:lang w:val="es-EC"/>
        </w:rPr>
        <w:t>judiciales</w:t>
      </w:r>
    </w:p>
    <w:p w:rsidR="00980995" w:rsidRPr="00056803" w:rsidRDefault="00980995" w:rsidP="005442DD">
      <w:pPr>
        <w:pStyle w:val="Prrafodelista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 w:rsidRPr="00056803">
        <w:rPr>
          <w:rFonts w:ascii="Arial" w:hAnsi="Arial" w:cs="Arial"/>
          <w:noProof/>
          <w:sz w:val="24"/>
          <w:lang w:val="es-EC"/>
        </w:rPr>
        <w:t>Demostrar su personería jurídica.</w:t>
      </w:r>
    </w:p>
    <w:p w:rsidR="00980995" w:rsidRPr="00056803" w:rsidRDefault="00980995" w:rsidP="005442DD">
      <w:pPr>
        <w:pStyle w:val="Prrafodelista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 w:rsidRPr="00056803">
        <w:rPr>
          <w:rFonts w:ascii="Arial" w:hAnsi="Arial" w:cs="Arial"/>
          <w:noProof/>
          <w:sz w:val="24"/>
          <w:lang w:val="es-EC"/>
        </w:rPr>
        <w:t>Declarar domiclio y más antecedente personales</w:t>
      </w:r>
    </w:p>
    <w:p w:rsidR="00980995" w:rsidRPr="00056803" w:rsidRDefault="00980995" w:rsidP="005442DD">
      <w:pPr>
        <w:pStyle w:val="Prrafodelista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 w:rsidRPr="00056803">
        <w:rPr>
          <w:rFonts w:ascii="Arial" w:hAnsi="Arial" w:cs="Arial"/>
          <w:noProof/>
          <w:sz w:val="24"/>
          <w:lang w:val="es-EC"/>
        </w:rPr>
        <w:t>Demostrar la residencia en caso de persona extranjera.</w:t>
      </w:r>
    </w:p>
    <w:p w:rsidR="00980995" w:rsidRDefault="00980995" w:rsidP="0061591B">
      <w:pPr>
        <w:pStyle w:val="Prrafodelista"/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</w:p>
    <w:p w:rsidR="003432FF" w:rsidRDefault="004443B3" w:rsidP="005442DD">
      <w:pPr>
        <w:pStyle w:val="Prrafodelista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Adju</w:t>
      </w:r>
      <w:r w:rsidR="003432FF">
        <w:rPr>
          <w:rFonts w:ascii="Arial" w:hAnsi="Arial" w:cs="Arial"/>
          <w:noProof/>
          <w:sz w:val="24"/>
          <w:lang w:val="es-EC"/>
        </w:rPr>
        <w:t>dicac</w:t>
      </w:r>
      <w:r>
        <w:rPr>
          <w:rFonts w:ascii="Arial" w:hAnsi="Arial" w:cs="Arial"/>
          <w:noProof/>
          <w:sz w:val="24"/>
          <w:lang w:val="es-EC"/>
        </w:rPr>
        <w:t>i</w:t>
      </w:r>
      <w:r w:rsidR="003432FF">
        <w:rPr>
          <w:rFonts w:ascii="Arial" w:hAnsi="Arial" w:cs="Arial"/>
          <w:noProof/>
          <w:sz w:val="24"/>
          <w:lang w:val="es-EC"/>
        </w:rPr>
        <w:t>ón d</w:t>
      </w:r>
      <w:r>
        <w:rPr>
          <w:rFonts w:ascii="Arial" w:hAnsi="Arial" w:cs="Arial"/>
          <w:noProof/>
          <w:sz w:val="24"/>
          <w:lang w:val="es-EC"/>
        </w:rPr>
        <w:t>e</w:t>
      </w:r>
      <w:r w:rsidR="003432FF">
        <w:rPr>
          <w:rFonts w:ascii="Arial" w:hAnsi="Arial" w:cs="Arial"/>
          <w:noProof/>
          <w:sz w:val="24"/>
          <w:lang w:val="es-EC"/>
        </w:rPr>
        <w:t xml:space="preserve"> locales </w:t>
      </w:r>
      <w:r>
        <w:rPr>
          <w:rFonts w:ascii="Arial" w:hAnsi="Arial" w:cs="Arial"/>
          <w:noProof/>
          <w:sz w:val="24"/>
          <w:lang w:val="es-EC"/>
        </w:rPr>
        <w:t>o</w:t>
      </w:r>
      <w:r w:rsidR="003432FF">
        <w:rPr>
          <w:rFonts w:ascii="Arial" w:hAnsi="Arial" w:cs="Arial"/>
          <w:noProof/>
          <w:sz w:val="24"/>
          <w:lang w:val="es-EC"/>
        </w:rPr>
        <w:t xml:space="preserve"> puestos desti</w:t>
      </w:r>
      <w:r>
        <w:rPr>
          <w:rFonts w:ascii="Arial" w:hAnsi="Arial" w:cs="Arial"/>
          <w:noProof/>
          <w:sz w:val="24"/>
          <w:lang w:val="es-EC"/>
        </w:rPr>
        <w:t>na</w:t>
      </w:r>
      <w:r w:rsidR="003432FF">
        <w:rPr>
          <w:rFonts w:ascii="Arial" w:hAnsi="Arial" w:cs="Arial"/>
          <w:noProof/>
          <w:sz w:val="24"/>
          <w:lang w:val="es-EC"/>
        </w:rPr>
        <w:t xml:space="preserve">dos a la </w:t>
      </w:r>
      <w:r w:rsidR="00980995">
        <w:rPr>
          <w:rFonts w:ascii="Arial" w:hAnsi="Arial" w:cs="Arial"/>
          <w:noProof/>
          <w:sz w:val="24"/>
          <w:lang w:val="es-EC"/>
        </w:rPr>
        <w:t>comercialización de productos agroalimentar</w:t>
      </w:r>
      <w:r w:rsidR="0061591B">
        <w:rPr>
          <w:rFonts w:ascii="Arial" w:hAnsi="Arial" w:cs="Arial"/>
          <w:noProof/>
          <w:sz w:val="24"/>
          <w:lang w:val="es-EC"/>
        </w:rPr>
        <w:t>ios, cuyo procedimiento es el siguiente:</w:t>
      </w:r>
    </w:p>
    <w:p w:rsidR="003432FF" w:rsidRPr="0051306B" w:rsidRDefault="003432FF" w:rsidP="003432FF">
      <w:pPr>
        <w:pStyle w:val="Prrafodelista"/>
        <w:spacing w:after="0" w:line="240" w:lineRule="auto"/>
        <w:ind w:left="1437"/>
        <w:jc w:val="both"/>
        <w:rPr>
          <w:rFonts w:ascii="Arial" w:hAnsi="Arial" w:cs="Arial"/>
          <w:noProof/>
          <w:sz w:val="24"/>
          <w:lang w:val="es-EC"/>
        </w:rPr>
      </w:pPr>
    </w:p>
    <w:p w:rsidR="004A02B8" w:rsidRDefault="00A005AA" w:rsidP="005442DD">
      <w:pPr>
        <w:pStyle w:val="Prrafodelista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Determinaci</w:t>
      </w:r>
      <w:r w:rsidR="00D17DC1">
        <w:rPr>
          <w:rFonts w:ascii="Arial" w:hAnsi="Arial" w:cs="Arial"/>
          <w:noProof/>
          <w:sz w:val="24"/>
          <w:lang w:val="es-EC"/>
        </w:rPr>
        <w:t>ón de</w:t>
      </w:r>
      <w:r w:rsidR="004A02B8">
        <w:rPr>
          <w:rFonts w:ascii="Arial" w:hAnsi="Arial" w:cs="Arial"/>
          <w:noProof/>
          <w:sz w:val="24"/>
          <w:lang w:val="es-EC"/>
        </w:rPr>
        <w:t xml:space="preserve"> puestos vacantes</w:t>
      </w:r>
      <w:r w:rsidR="00D17DC1">
        <w:rPr>
          <w:rFonts w:ascii="Arial" w:hAnsi="Arial" w:cs="Arial"/>
          <w:noProof/>
          <w:sz w:val="24"/>
          <w:lang w:val="es-EC"/>
        </w:rPr>
        <w:t>,</w:t>
      </w:r>
      <w:r w:rsidR="003B562B">
        <w:rPr>
          <w:rFonts w:ascii="Arial" w:hAnsi="Arial" w:cs="Arial"/>
          <w:noProof/>
          <w:sz w:val="24"/>
          <w:lang w:val="es-EC"/>
        </w:rPr>
        <w:t xml:space="preserve"> </w:t>
      </w:r>
      <w:r w:rsidR="004443B3">
        <w:rPr>
          <w:rFonts w:ascii="Arial" w:hAnsi="Arial" w:cs="Arial"/>
          <w:noProof/>
          <w:sz w:val="24"/>
          <w:lang w:val="es-EC"/>
        </w:rPr>
        <w:t>actividad que es de responsabilidad de la Gerencia de Operaciones a través de Catastro.</w:t>
      </w:r>
    </w:p>
    <w:p w:rsidR="004443B3" w:rsidRDefault="004443B3" w:rsidP="004443B3">
      <w:pPr>
        <w:pStyle w:val="Prrafodelista"/>
        <w:spacing w:after="0" w:line="240" w:lineRule="auto"/>
        <w:ind w:left="1701"/>
        <w:jc w:val="both"/>
        <w:rPr>
          <w:rFonts w:ascii="Arial" w:hAnsi="Arial" w:cs="Arial"/>
          <w:noProof/>
          <w:sz w:val="24"/>
          <w:lang w:val="es-EC"/>
        </w:rPr>
      </w:pPr>
    </w:p>
    <w:p w:rsidR="004443B3" w:rsidRDefault="004443B3" w:rsidP="004443B3">
      <w:pPr>
        <w:pStyle w:val="Prrafodelista"/>
        <w:spacing w:after="0" w:line="240" w:lineRule="auto"/>
        <w:ind w:left="1701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La vacantes se determinan por:</w:t>
      </w:r>
    </w:p>
    <w:p w:rsidR="00396405" w:rsidRDefault="00A005AA" w:rsidP="005442DD">
      <w:pPr>
        <w:pStyle w:val="Prrafodelista"/>
        <w:numPr>
          <w:ilvl w:val="0"/>
          <w:numId w:val="9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Ampli</w:t>
      </w:r>
      <w:r w:rsidR="00396405">
        <w:rPr>
          <w:rFonts w:ascii="Arial" w:hAnsi="Arial" w:cs="Arial"/>
          <w:noProof/>
          <w:sz w:val="24"/>
          <w:lang w:val="es-EC"/>
        </w:rPr>
        <w:t>ación del MMQ</w:t>
      </w:r>
    </w:p>
    <w:p w:rsidR="00396405" w:rsidRDefault="00396405" w:rsidP="005442DD">
      <w:pPr>
        <w:pStyle w:val="Prrafodelista"/>
        <w:numPr>
          <w:ilvl w:val="0"/>
          <w:numId w:val="9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Terminación del contrato</w:t>
      </w:r>
      <w:r w:rsidR="00A005AA">
        <w:rPr>
          <w:rFonts w:ascii="Arial" w:hAnsi="Arial" w:cs="Arial"/>
          <w:noProof/>
          <w:sz w:val="24"/>
          <w:lang w:val="es-EC"/>
        </w:rPr>
        <w:t xml:space="preserve"> por las siguientes causales:</w:t>
      </w:r>
    </w:p>
    <w:p w:rsidR="00396405" w:rsidRDefault="00396405" w:rsidP="005442DD">
      <w:pPr>
        <w:pStyle w:val="Prrafodelista"/>
        <w:numPr>
          <w:ilvl w:val="0"/>
          <w:numId w:val="10"/>
        </w:numPr>
        <w:spacing w:after="0" w:line="240" w:lineRule="auto"/>
        <w:ind w:left="2835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Por aplicación del régimen sancionatorio</w:t>
      </w:r>
    </w:p>
    <w:p w:rsidR="00396405" w:rsidRDefault="00396405" w:rsidP="005442DD">
      <w:pPr>
        <w:pStyle w:val="Prrafodelista"/>
        <w:numPr>
          <w:ilvl w:val="0"/>
          <w:numId w:val="10"/>
        </w:numPr>
        <w:spacing w:after="0" w:line="240" w:lineRule="auto"/>
        <w:ind w:left="2835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Por decisión unilate</w:t>
      </w:r>
      <w:r w:rsidR="007D7AC4">
        <w:rPr>
          <w:rFonts w:ascii="Arial" w:hAnsi="Arial" w:cs="Arial"/>
          <w:noProof/>
          <w:sz w:val="24"/>
          <w:lang w:val="es-EC"/>
        </w:rPr>
        <w:t>r</w:t>
      </w:r>
      <w:r>
        <w:rPr>
          <w:rFonts w:ascii="Arial" w:hAnsi="Arial" w:cs="Arial"/>
          <w:noProof/>
          <w:sz w:val="24"/>
          <w:lang w:val="es-EC"/>
        </w:rPr>
        <w:t>a</w:t>
      </w:r>
      <w:r w:rsidR="007D7AC4">
        <w:rPr>
          <w:rFonts w:ascii="Arial" w:hAnsi="Arial" w:cs="Arial"/>
          <w:noProof/>
          <w:sz w:val="24"/>
          <w:lang w:val="es-EC"/>
        </w:rPr>
        <w:t>l</w:t>
      </w:r>
      <w:r>
        <w:rPr>
          <w:rFonts w:ascii="Arial" w:hAnsi="Arial" w:cs="Arial"/>
          <w:noProof/>
          <w:sz w:val="24"/>
          <w:lang w:val="es-EC"/>
        </w:rPr>
        <w:t xml:space="preserve"> del comerciante adjudicado</w:t>
      </w:r>
    </w:p>
    <w:p w:rsidR="00396405" w:rsidRDefault="00396405" w:rsidP="005442DD">
      <w:pPr>
        <w:pStyle w:val="Prrafodelista"/>
        <w:numPr>
          <w:ilvl w:val="0"/>
          <w:numId w:val="10"/>
        </w:numPr>
        <w:spacing w:after="0" w:line="240" w:lineRule="auto"/>
        <w:ind w:left="2835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 xml:space="preserve">Por muerte del </w:t>
      </w:r>
      <w:r w:rsidR="007D7AC4">
        <w:rPr>
          <w:rFonts w:ascii="Arial" w:hAnsi="Arial" w:cs="Arial"/>
          <w:noProof/>
          <w:sz w:val="24"/>
          <w:lang w:val="es-EC"/>
        </w:rPr>
        <w:t>comerciante adjudicado</w:t>
      </w:r>
    </w:p>
    <w:p w:rsidR="003B562B" w:rsidRDefault="003B562B" w:rsidP="003B562B">
      <w:pPr>
        <w:pStyle w:val="Prrafodelista"/>
        <w:spacing w:after="0" w:line="240" w:lineRule="auto"/>
        <w:ind w:left="2268"/>
        <w:jc w:val="both"/>
        <w:rPr>
          <w:rFonts w:ascii="Arial" w:hAnsi="Arial" w:cs="Arial"/>
          <w:noProof/>
          <w:sz w:val="24"/>
          <w:lang w:val="es-EC"/>
        </w:rPr>
      </w:pPr>
    </w:p>
    <w:p w:rsidR="00C774AE" w:rsidRDefault="003B562B" w:rsidP="005442DD">
      <w:pPr>
        <w:pStyle w:val="Prrafodelista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D17DC1">
        <w:rPr>
          <w:rFonts w:ascii="Arial" w:hAnsi="Arial" w:cs="Arial"/>
          <w:noProof/>
          <w:sz w:val="24"/>
          <w:lang w:val="es-EC"/>
        </w:rPr>
        <w:t>Presentación de la s</w:t>
      </w:r>
      <w:r w:rsidR="007D04FE" w:rsidRPr="00D17DC1">
        <w:rPr>
          <w:rFonts w:ascii="Arial" w:hAnsi="Arial" w:cs="Arial"/>
          <w:noProof/>
          <w:sz w:val="24"/>
          <w:lang w:val="es-EC"/>
        </w:rPr>
        <w:t>o</w:t>
      </w:r>
      <w:r w:rsidR="007D7AC4" w:rsidRPr="00D17DC1">
        <w:rPr>
          <w:rFonts w:ascii="Arial" w:hAnsi="Arial" w:cs="Arial"/>
          <w:noProof/>
          <w:sz w:val="24"/>
          <w:lang w:val="es-EC"/>
        </w:rPr>
        <w:t>l</w:t>
      </w:r>
      <w:r w:rsidR="00BB04C7" w:rsidRPr="00D17DC1">
        <w:rPr>
          <w:rFonts w:ascii="Arial" w:hAnsi="Arial" w:cs="Arial"/>
          <w:noProof/>
          <w:sz w:val="24"/>
          <w:lang w:val="es-EC"/>
        </w:rPr>
        <w:t>icitud</w:t>
      </w:r>
      <w:r w:rsidR="00D17DC1" w:rsidRPr="00D17DC1">
        <w:rPr>
          <w:rFonts w:ascii="Arial" w:hAnsi="Arial" w:cs="Arial"/>
          <w:noProof/>
          <w:sz w:val="24"/>
          <w:lang w:val="es-EC"/>
        </w:rPr>
        <w:t xml:space="preserve"> en el </w:t>
      </w:r>
      <w:r w:rsidR="00D17DC1">
        <w:rPr>
          <w:rFonts w:ascii="Arial" w:hAnsi="Arial" w:cs="Arial"/>
          <w:noProof/>
          <w:sz w:val="24"/>
          <w:lang w:val="es-EC"/>
        </w:rPr>
        <w:t>f</w:t>
      </w:r>
      <w:r w:rsidR="00BB04C7" w:rsidRPr="00D17DC1">
        <w:rPr>
          <w:rFonts w:ascii="Arial" w:hAnsi="Arial" w:cs="Arial"/>
          <w:noProof/>
          <w:sz w:val="24"/>
          <w:lang w:val="es-EC"/>
        </w:rPr>
        <w:t>ormato emitid</w:t>
      </w:r>
      <w:r w:rsidR="00CC0F23" w:rsidRPr="00D17DC1">
        <w:rPr>
          <w:rFonts w:ascii="Arial" w:hAnsi="Arial" w:cs="Arial"/>
          <w:noProof/>
          <w:sz w:val="24"/>
          <w:lang w:val="es-EC"/>
        </w:rPr>
        <w:t>o por la MMQ</w:t>
      </w:r>
      <w:r w:rsidR="00BB04C7" w:rsidRPr="00D17DC1">
        <w:rPr>
          <w:rFonts w:ascii="Arial" w:hAnsi="Arial" w:cs="Arial"/>
          <w:noProof/>
          <w:sz w:val="24"/>
          <w:lang w:val="es-EC"/>
        </w:rPr>
        <w:t>-EP</w:t>
      </w:r>
      <w:r w:rsidR="00CC0F23" w:rsidRPr="00D17DC1">
        <w:rPr>
          <w:rFonts w:ascii="Arial" w:hAnsi="Arial" w:cs="Arial"/>
          <w:noProof/>
          <w:sz w:val="24"/>
          <w:lang w:val="es-EC"/>
        </w:rPr>
        <w:t xml:space="preserve"> al que se adjunta</w:t>
      </w:r>
      <w:r w:rsidR="00D17DC1">
        <w:rPr>
          <w:rFonts w:ascii="Arial" w:hAnsi="Arial" w:cs="Arial"/>
          <w:noProof/>
          <w:sz w:val="24"/>
          <w:lang w:val="es-EC"/>
        </w:rPr>
        <w:t>:</w:t>
      </w:r>
      <w:r w:rsidR="008C6D31">
        <w:rPr>
          <w:rFonts w:ascii="Arial" w:hAnsi="Arial" w:cs="Arial"/>
          <w:noProof/>
          <w:sz w:val="24"/>
          <w:lang w:val="es-EC"/>
        </w:rPr>
        <w:t xml:space="preserve"> C</w:t>
      </w:r>
      <w:r w:rsidR="00EF601A">
        <w:rPr>
          <w:rFonts w:ascii="Arial" w:hAnsi="Arial" w:cs="Arial"/>
          <w:noProof/>
          <w:sz w:val="24"/>
          <w:lang w:val="es-EC"/>
        </w:rPr>
        <w:t>A</w:t>
      </w:r>
      <w:r w:rsidR="008C6D31">
        <w:rPr>
          <w:rFonts w:ascii="Arial" w:hAnsi="Arial" w:cs="Arial"/>
          <w:noProof/>
          <w:sz w:val="24"/>
          <w:lang w:val="es-EC"/>
        </w:rPr>
        <w:t>TASTRO</w:t>
      </w:r>
    </w:p>
    <w:p w:rsidR="00D17DC1" w:rsidRPr="00D17DC1" w:rsidRDefault="00D17DC1" w:rsidP="00D17DC1">
      <w:pPr>
        <w:pStyle w:val="Prrafodelista"/>
        <w:spacing w:after="0" w:line="240" w:lineRule="auto"/>
        <w:ind w:left="2268"/>
        <w:jc w:val="both"/>
        <w:rPr>
          <w:rFonts w:ascii="Arial" w:hAnsi="Arial" w:cs="Arial"/>
          <w:noProof/>
          <w:sz w:val="24"/>
          <w:lang w:val="es-EC"/>
        </w:rPr>
      </w:pPr>
    </w:p>
    <w:p w:rsidR="00CC0F23" w:rsidRPr="00056803" w:rsidRDefault="00BB04C7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 w:rsidRPr="00056803">
        <w:rPr>
          <w:rFonts w:ascii="Arial" w:hAnsi="Arial" w:cs="Arial"/>
          <w:noProof/>
          <w:sz w:val="24"/>
          <w:lang w:val="es-EC"/>
        </w:rPr>
        <w:t xml:space="preserve">Copia a color de la </w:t>
      </w:r>
      <w:r w:rsidR="00CC0F23" w:rsidRPr="00056803">
        <w:rPr>
          <w:rFonts w:ascii="Arial" w:hAnsi="Arial" w:cs="Arial"/>
          <w:noProof/>
          <w:sz w:val="24"/>
          <w:lang w:val="es-EC"/>
        </w:rPr>
        <w:t>Cédula de Ciudadanía</w:t>
      </w:r>
    </w:p>
    <w:p w:rsidR="00CC0F23" w:rsidRPr="00056803" w:rsidRDefault="00BB04C7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 w:rsidRPr="00056803">
        <w:rPr>
          <w:rFonts w:ascii="Arial" w:hAnsi="Arial" w:cs="Arial"/>
          <w:noProof/>
          <w:sz w:val="24"/>
          <w:lang w:val="es-EC"/>
        </w:rPr>
        <w:t xml:space="preserve">Copia a color de la </w:t>
      </w:r>
      <w:r w:rsidR="00CC0F23" w:rsidRPr="00056803">
        <w:rPr>
          <w:rFonts w:ascii="Arial" w:hAnsi="Arial" w:cs="Arial"/>
          <w:noProof/>
          <w:sz w:val="24"/>
          <w:lang w:val="es-EC"/>
        </w:rPr>
        <w:t>Papeleta de votación</w:t>
      </w:r>
    </w:p>
    <w:p w:rsidR="00876B40" w:rsidRPr="00056803" w:rsidRDefault="00876B40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 w:rsidRPr="00056803">
        <w:rPr>
          <w:rFonts w:ascii="Arial" w:hAnsi="Arial" w:cs="Arial"/>
          <w:noProof/>
          <w:sz w:val="24"/>
          <w:lang w:val="es-EC"/>
        </w:rPr>
        <w:t>Certificado de salud</w:t>
      </w:r>
    </w:p>
    <w:p w:rsidR="00CC0F23" w:rsidRPr="00056803" w:rsidRDefault="00CC0F23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 w:rsidRPr="00056803">
        <w:rPr>
          <w:rFonts w:ascii="Arial" w:hAnsi="Arial" w:cs="Arial"/>
          <w:noProof/>
          <w:sz w:val="24"/>
          <w:lang w:val="es-EC"/>
        </w:rPr>
        <w:t>Escritura de conformación de la empresa y nombramiento del rep</w:t>
      </w:r>
      <w:r w:rsidR="00BB04C7" w:rsidRPr="00056803">
        <w:rPr>
          <w:rFonts w:ascii="Arial" w:hAnsi="Arial" w:cs="Arial"/>
          <w:noProof/>
          <w:sz w:val="24"/>
          <w:lang w:val="es-EC"/>
        </w:rPr>
        <w:t>re</w:t>
      </w:r>
      <w:r w:rsidRPr="00056803">
        <w:rPr>
          <w:rFonts w:ascii="Arial" w:hAnsi="Arial" w:cs="Arial"/>
          <w:noProof/>
          <w:sz w:val="24"/>
          <w:lang w:val="es-EC"/>
        </w:rPr>
        <w:t>sentante legal en caso de ser persona jurídica</w:t>
      </w:r>
    </w:p>
    <w:p w:rsidR="00D36663" w:rsidRDefault="00CC0F23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 w:rsidRPr="00056803">
        <w:rPr>
          <w:rFonts w:ascii="Arial" w:hAnsi="Arial" w:cs="Arial"/>
          <w:noProof/>
          <w:sz w:val="24"/>
          <w:lang w:val="es-EC"/>
        </w:rPr>
        <w:t>D</w:t>
      </w:r>
      <w:r w:rsidR="00BA7F6B">
        <w:rPr>
          <w:rFonts w:ascii="Arial" w:hAnsi="Arial" w:cs="Arial"/>
          <w:noProof/>
          <w:sz w:val="24"/>
          <w:lang w:val="es-EC"/>
        </w:rPr>
        <w:t>eclaración juramentada ante not</w:t>
      </w:r>
      <w:r w:rsidRPr="00056803">
        <w:rPr>
          <w:rFonts w:ascii="Arial" w:hAnsi="Arial" w:cs="Arial"/>
          <w:noProof/>
          <w:sz w:val="24"/>
          <w:lang w:val="es-EC"/>
        </w:rPr>
        <w:t>a</w:t>
      </w:r>
      <w:r w:rsidR="00BA7F6B">
        <w:rPr>
          <w:rFonts w:ascii="Arial" w:hAnsi="Arial" w:cs="Arial"/>
          <w:noProof/>
          <w:sz w:val="24"/>
          <w:lang w:val="es-EC"/>
        </w:rPr>
        <w:t>r</w:t>
      </w:r>
      <w:r w:rsidRPr="00056803">
        <w:rPr>
          <w:rFonts w:ascii="Arial" w:hAnsi="Arial" w:cs="Arial"/>
          <w:noProof/>
          <w:sz w:val="24"/>
          <w:lang w:val="es-EC"/>
        </w:rPr>
        <w:t xml:space="preserve">io público en la que conste la dirección del domicilio habitual, si está en goce de derechos de ciudadanía, </w:t>
      </w:r>
      <w:r w:rsidR="009B2088" w:rsidRPr="00056803">
        <w:rPr>
          <w:rFonts w:ascii="Arial" w:hAnsi="Arial" w:cs="Arial"/>
          <w:noProof/>
          <w:sz w:val="24"/>
          <w:lang w:val="es-EC"/>
        </w:rPr>
        <w:t>si</w:t>
      </w:r>
      <w:r w:rsidRPr="00056803">
        <w:rPr>
          <w:rFonts w:ascii="Arial" w:hAnsi="Arial" w:cs="Arial"/>
          <w:noProof/>
          <w:sz w:val="24"/>
          <w:lang w:val="es-EC"/>
        </w:rPr>
        <w:t xml:space="preserve"> tiene hijos con discapacidad o enferdad catastrófica, si percibe bono del estado con la respectiva identificación</w:t>
      </w:r>
      <w:r w:rsidR="00D36663">
        <w:rPr>
          <w:rFonts w:ascii="Arial" w:hAnsi="Arial" w:cs="Arial"/>
          <w:noProof/>
          <w:sz w:val="24"/>
          <w:lang w:val="es-EC"/>
        </w:rPr>
        <w:t>.</w:t>
      </w:r>
    </w:p>
    <w:p w:rsidR="00CC0F23" w:rsidRPr="00056803" w:rsidRDefault="00D36663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Certificado de ACDC del que conste:</w:t>
      </w:r>
      <w:r w:rsidR="00CC0F23" w:rsidRPr="00056803">
        <w:rPr>
          <w:rFonts w:ascii="Arial" w:hAnsi="Arial" w:cs="Arial"/>
          <w:noProof/>
          <w:sz w:val="24"/>
          <w:lang w:val="es-EC"/>
        </w:rPr>
        <w:t xml:space="preserve"> si mantiene otra bodega, local o puesto de trabajo en el Sistema de Comercialización del </w:t>
      </w:r>
      <w:r w:rsidR="00CC0F23" w:rsidRPr="00056803">
        <w:rPr>
          <w:rFonts w:ascii="Arial" w:hAnsi="Arial" w:cs="Arial"/>
          <w:noProof/>
          <w:sz w:val="24"/>
          <w:lang w:val="es-EC"/>
        </w:rPr>
        <w:lastRenderedPageBreak/>
        <w:t>DMQ</w:t>
      </w:r>
      <w:r>
        <w:rPr>
          <w:rFonts w:ascii="Arial" w:hAnsi="Arial" w:cs="Arial"/>
          <w:noProof/>
          <w:sz w:val="24"/>
          <w:lang w:val="es-EC"/>
        </w:rPr>
        <w:t xml:space="preserve"> y no haber sido sancionado con la terminación del Convenio de Conseción en otro centro del Sistema de Comercialización</w:t>
      </w:r>
      <w:r w:rsidR="00876B40" w:rsidRPr="00056803">
        <w:rPr>
          <w:rFonts w:ascii="Arial" w:hAnsi="Arial" w:cs="Arial"/>
          <w:noProof/>
          <w:sz w:val="24"/>
          <w:lang w:val="es-EC"/>
        </w:rPr>
        <w:t>.</w:t>
      </w:r>
    </w:p>
    <w:p w:rsidR="00AB1518" w:rsidRPr="00056803" w:rsidRDefault="00AB1518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 w:rsidRPr="00056803">
        <w:rPr>
          <w:rFonts w:ascii="Arial" w:hAnsi="Arial" w:cs="Arial"/>
          <w:noProof/>
          <w:sz w:val="24"/>
          <w:lang w:val="es-EC"/>
        </w:rPr>
        <w:t>Cont</w:t>
      </w:r>
      <w:r w:rsidR="00DC65CC">
        <w:rPr>
          <w:rFonts w:ascii="Arial" w:hAnsi="Arial" w:cs="Arial"/>
          <w:noProof/>
          <w:sz w:val="24"/>
          <w:lang w:val="es-EC"/>
        </w:rPr>
        <w:t>r</w:t>
      </w:r>
      <w:r w:rsidRPr="00056803">
        <w:rPr>
          <w:rFonts w:ascii="Arial" w:hAnsi="Arial" w:cs="Arial"/>
          <w:noProof/>
          <w:sz w:val="24"/>
          <w:lang w:val="es-EC"/>
        </w:rPr>
        <w:t>ato de arrendamiento debidamente legalizado en caso que la vivienda sea arredada.</w:t>
      </w:r>
    </w:p>
    <w:p w:rsidR="00876B40" w:rsidRDefault="00876B40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 w:rsidRPr="00056803">
        <w:rPr>
          <w:rFonts w:ascii="Arial" w:hAnsi="Arial" w:cs="Arial"/>
          <w:noProof/>
          <w:sz w:val="24"/>
          <w:lang w:val="es-EC"/>
        </w:rPr>
        <w:t>En caso d</w:t>
      </w:r>
      <w:r w:rsidR="00956293">
        <w:rPr>
          <w:rFonts w:ascii="Arial" w:hAnsi="Arial" w:cs="Arial"/>
          <w:noProof/>
          <w:sz w:val="24"/>
          <w:lang w:val="es-EC"/>
        </w:rPr>
        <w:t>e extranjeros visa de residente</w:t>
      </w:r>
      <w:r w:rsidRPr="00056803">
        <w:rPr>
          <w:rFonts w:ascii="Arial" w:hAnsi="Arial" w:cs="Arial"/>
          <w:noProof/>
          <w:sz w:val="24"/>
          <w:lang w:val="es-EC"/>
        </w:rPr>
        <w:t xml:space="preserve"> en el país.</w:t>
      </w:r>
    </w:p>
    <w:p w:rsidR="00DC65CC" w:rsidRPr="00056803" w:rsidRDefault="00DC65CC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Dos fotos tamaño carné.</w:t>
      </w:r>
    </w:p>
    <w:p w:rsidR="00C774AE" w:rsidRDefault="00C774AE" w:rsidP="00C774AE">
      <w:pPr>
        <w:pStyle w:val="Prrafodelista"/>
        <w:spacing w:after="0" w:line="240" w:lineRule="auto"/>
        <w:ind w:left="1134"/>
        <w:jc w:val="both"/>
        <w:rPr>
          <w:rFonts w:ascii="Arial" w:hAnsi="Arial" w:cs="Arial"/>
          <w:noProof/>
          <w:sz w:val="24"/>
          <w:lang w:val="es-EC"/>
        </w:rPr>
      </w:pPr>
    </w:p>
    <w:p w:rsidR="00D17DC1" w:rsidRDefault="00D17DC1" w:rsidP="005442DD">
      <w:pPr>
        <w:pStyle w:val="Prrafodelista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Verificación de los requisitos previstos en el Reglamento de Funcionamiento del MMQ, actividad que es de responsabilidad de la Gerencia de Operaciones a través de Supervisión.</w:t>
      </w:r>
      <w:r w:rsidR="008C6D31">
        <w:rPr>
          <w:rFonts w:ascii="Arial" w:hAnsi="Arial" w:cs="Arial"/>
          <w:noProof/>
          <w:sz w:val="24"/>
          <w:lang w:val="es-EC"/>
        </w:rPr>
        <w:t xml:space="preserve"> Catastro</w:t>
      </w:r>
    </w:p>
    <w:p w:rsidR="00D17DC1" w:rsidRDefault="00D17DC1" w:rsidP="00D17DC1">
      <w:pPr>
        <w:pStyle w:val="Prrafodelista"/>
        <w:spacing w:after="0" w:line="240" w:lineRule="auto"/>
        <w:ind w:left="1134"/>
        <w:jc w:val="both"/>
        <w:rPr>
          <w:rFonts w:ascii="Arial" w:hAnsi="Arial" w:cs="Arial"/>
          <w:noProof/>
          <w:sz w:val="24"/>
          <w:lang w:val="es-EC"/>
        </w:rPr>
      </w:pPr>
    </w:p>
    <w:p w:rsidR="00C774AE" w:rsidRDefault="00D17DC1" w:rsidP="005442DD">
      <w:pPr>
        <w:pStyle w:val="Prrafodelista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Elaboración de un</w:t>
      </w:r>
      <w:r w:rsidR="003B562B">
        <w:rPr>
          <w:rFonts w:ascii="Arial" w:hAnsi="Arial" w:cs="Arial"/>
          <w:noProof/>
          <w:sz w:val="24"/>
          <w:lang w:val="es-EC"/>
        </w:rPr>
        <w:t xml:space="preserve"> Informe Técnico</w:t>
      </w:r>
      <w:r>
        <w:rPr>
          <w:rFonts w:ascii="Arial" w:hAnsi="Arial" w:cs="Arial"/>
          <w:noProof/>
          <w:sz w:val="24"/>
          <w:lang w:val="es-EC"/>
        </w:rPr>
        <w:t xml:space="preserve"> por parte de la Gerencia de Operaciones a través de Supervisión</w:t>
      </w:r>
      <w:r w:rsidR="003B562B">
        <w:rPr>
          <w:rFonts w:ascii="Arial" w:hAnsi="Arial" w:cs="Arial"/>
          <w:noProof/>
          <w:sz w:val="24"/>
          <w:lang w:val="es-EC"/>
        </w:rPr>
        <w:t xml:space="preserve">, </w:t>
      </w:r>
      <w:r>
        <w:rPr>
          <w:rFonts w:ascii="Arial" w:hAnsi="Arial" w:cs="Arial"/>
          <w:noProof/>
          <w:sz w:val="24"/>
          <w:lang w:val="es-EC"/>
        </w:rPr>
        <w:t xml:space="preserve">la </w:t>
      </w:r>
      <w:r w:rsidR="003B562B">
        <w:rPr>
          <w:rFonts w:ascii="Arial" w:hAnsi="Arial" w:cs="Arial"/>
          <w:noProof/>
          <w:sz w:val="24"/>
          <w:lang w:val="es-EC"/>
        </w:rPr>
        <w:t>que contendrá:</w:t>
      </w:r>
    </w:p>
    <w:p w:rsidR="00D17DC1" w:rsidRDefault="00D17DC1" w:rsidP="005442DD">
      <w:pPr>
        <w:pStyle w:val="Prrafodelista"/>
        <w:numPr>
          <w:ilvl w:val="0"/>
          <w:numId w:val="9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Análisis legal</w:t>
      </w:r>
    </w:p>
    <w:p w:rsidR="003B562B" w:rsidRDefault="003B562B" w:rsidP="005442DD">
      <w:pPr>
        <w:pStyle w:val="Prrafodelista"/>
        <w:numPr>
          <w:ilvl w:val="0"/>
          <w:numId w:val="9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Cumplimiento de requisitos</w:t>
      </w:r>
    </w:p>
    <w:p w:rsidR="003B562B" w:rsidRDefault="00D17DC1" w:rsidP="005442DD">
      <w:pPr>
        <w:pStyle w:val="Prrafodelista"/>
        <w:numPr>
          <w:ilvl w:val="0"/>
          <w:numId w:val="9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Pronunciamiento</w:t>
      </w:r>
      <w:r w:rsidR="003B562B">
        <w:rPr>
          <w:rFonts w:ascii="Arial" w:hAnsi="Arial" w:cs="Arial"/>
          <w:noProof/>
          <w:sz w:val="24"/>
          <w:lang w:val="es-EC"/>
        </w:rPr>
        <w:t xml:space="preserve"> de</w:t>
      </w:r>
      <w:r>
        <w:rPr>
          <w:rFonts w:ascii="Arial" w:hAnsi="Arial" w:cs="Arial"/>
          <w:noProof/>
          <w:sz w:val="24"/>
          <w:lang w:val="es-EC"/>
        </w:rPr>
        <w:t xml:space="preserve"> </w:t>
      </w:r>
      <w:r w:rsidR="003B562B">
        <w:rPr>
          <w:rFonts w:ascii="Arial" w:hAnsi="Arial" w:cs="Arial"/>
          <w:noProof/>
          <w:sz w:val="24"/>
          <w:lang w:val="es-EC"/>
        </w:rPr>
        <w:t>factibilidad</w:t>
      </w:r>
    </w:p>
    <w:p w:rsidR="00C774AE" w:rsidRPr="00C774AE" w:rsidRDefault="00C774AE" w:rsidP="00C774AE">
      <w:pPr>
        <w:pStyle w:val="Prrafodelista"/>
        <w:spacing w:after="0" w:line="240" w:lineRule="auto"/>
        <w:ind w:left="1134"/>
        <w:jc w:val="both"/>
        <w:rPr>
          <w:rFonts w:ascii="Arial" w:hAnsi="Arial" w:cs="Arial"/>
          <w:noProof/>
          <w:sz w:val="24"/>
          <w:lang w:val="es-EC"/>
        </w:rPr>
      </w:pPr>
    </w:p>
    <w:p w:rsidR="007D04FE" w:rsidRDefault="003B562B" w:rsidP="005442DD">
      <w:pPr>
        <w:pStyle w:val="Prrafodelista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 xml:space="preserve">Emisión de la Resolucion </w:t>
      </w:r>
      <w:r w:rsidR="007D04FE">
        <w:rPr>
          <w:rFonts w:ascii="Arial" w:hAnsi="Arial" w:cs="Arial"/>
          <w:noProof/>
          <w:sz w:val="24"/>
          <w:lang w:val="es-EC"/>
        </w:rPr>
        <w:t>Adjudicación</w:t>
      </w:r>
      <w:r w:rsidR="00411493">
        <w:rPr>
          <w:rFonts w:ascii="Arial" w:hAnsi="Arial" w:cs="Arial"/>
          <w:noProof/>
          <w:sz w:val="24"/>
          <w:lang w:val="es-EC"/>
        </w:rPr>
        <w:t>, por parte del Co</w:t>
      </w:r>
      <w:r w:rsidR="007D04FE">
        <w:rPr>
          <w:rFonts w:ascii="Arial" w:hAnsi="Arial" w:cs="Arial"/>
          <w:noProof/>
          <w:sz w:val="24"/>
          <w:lang w:val="es-EC"/>
        </w:rPr>
        <w:t>mité de Adjudicciones</w:t>
      </w:r>
      <w:r w:rsidR="00411493">
        <w:rPr>
          <w:rFonts w:ascii="Arial" w:hAnsi="Arial" w:cs="Arial"/>
          <w:noProof/>
          <w:sz w:val="24"/>
          <w:lang w:val="es-EC"/>
        </w:rPr>
        <w:t>.</w:t>
      </w:r>
      <w:r>
        <w:rPr>
          <w:rFonts w:ascii="Arial" w:hAnsi="Arial" w:cs="Arial"/>
          <w:noProof/>
          <w:sz w:val="24"/>
          <w:lang w:val="es-EC"/>
        </w:rPr>
        <w:t xml:space="preserve"> </w:t>
      </w:r>
    </w:p>
    <w:p w:rsidR="0051306B" w:rsidRPr="0051306B" w:rsidRDefault="0051306B" w:rsidP="0051306B">
      <w:pPr>
        <w:spacing w:after="0" w:line="240" w:lineRule="auto"/>
        <w:jc w:val="both"/>
        <w:rPr>
          <w:rFonts w:ascii="Arial" w:hAnsi="Arial" w:cs="Arial"/>
          <w:noProof/>
          <w:sz w:val="24"/>
          <w:lang w:val="es-EC"/>
        </w:rPr>
      </w:pPr>
    </w:p>
    <w:p w:rsidR="0051306B" w:rsidRDefault="00BA4F6A" w:rsidP="005442DD">
      <w:pPr>
        <w:pStyle w:val="Prrafodelista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 w:rsidRPr="003B562B">
        <w:rPr>
          <w:rFonts w:ascii="Arial" w:hAnsi="Arial" w:cs="Arial"/>
          <w:noProof/>
          <w:sz w:val="24"/>
          <w:lang w:val="es-EC"/>
        </w:rPr>
        <w:t>Vinculación</w:t>
      </w:r>
      <w:r w:rsidR="003B562B">
        <w:rPr>
          <w:rFonts w:ascii="Arial" w:hAnsi="Arial" w:cs="Arial"/>
          <w:noProof/>
          <w:sz w:val="24"/>
          <w:lang w:val="es-EC"/>
        </w:rPr>
        <w:t xml:space="preserve"> del comerciante</w:t>
      </w:r>
      <w:r w:rsidR="003B562B" w:rsidRPr="003B562B">
        <w:rPr>
          <w:rFonts w:ascii="Arial" w:hAnsi="Arial" w:cs="Arial"/>
          <w:noProof/>
          <w:sz w:val="24"/>
          <w:lang w:val="es-EC"/>
        </w:rPr>
        <w:t xml:space="preserve">, mediante un </w:t>
      </w:r>
      <w:r w:rsidR="003B562B">
        <w:rPr>
          <w:rFonts w:ascii="Arial" w:hAnsi="Arial" w:cs="Arial"/>
          <w:noProof/>
          <w:sz w:val="24"/>
          <w:lang w:val="es-EC"/>
        </w:rPr>
        <w:t>C</w:t>
      </w:r>
      <w:r w:rsidR="0051306B" w:rsidRPr="003B562B">
        <w:rPr>
          <w:rFonts w:ascii="Arial" w:hAnsi="Arial" w:cs="Arial"/>
          <w:noProof/>
          <w:sz w:val="24"/>
          <w:lang w:val="es-EC"/>
        </w:rPr>
        <w:t xml:space="preserve">ontrato </w:t>
      </w:r>
      <w:r w:rsidR="003B562B">
        <w:rPr>
          <w:rFonts w:ascii="Arial" w:hAnsi="Arial" w:cs="Arial"/>
          <w:noProof/>
          <w:sz w:val="24"/>
          <w:lang w:val="es-EC"/>
        </w:rPr>
        <w:t>A</w:t>
      </w:r>
      <w:r w:rsidR="0051306B" w:rsidRPr="003B562B">
        <w:rPr>
          <w:rFonts w:ascii="Arial" w:hAnsi="Arial" w:cs="Arial"/>
          <w:noProof/>
          <w:sz w:val="24"/>
          <w:lang w:val="es-EC"/>
        </w:rPr>
        <w:t xml:space="preserve">dministrativo de </w:t>
      </w:r>
      <w:r w:rsidR="00980995">
        <w:rPr>
          <w:rFonts w:ascii="Arial" w:hAnsi="Arial" w:cs="Arial"/>
          <w:noProof/>
          <w:sz w:val="24"/>
          <w:lang w:val="es-EC"/>
        </w:rPr>
        <w:t>Arrendamiento, suscrito por la Gerencia General.</w:t>
      </w:r>
    </w:p>
    <w:p w:rsidR="003B562B" w:rsidRPr="003B562B" w:rsidRDefault="003B562B" w:rsidP="003B562B">
      <w:pPr>
        <w:pStyle w:val="Prrafodelista"/>
        <w:rPr>
          <w:rFonts w:ascii="Arial" w:hAnsi="Arial" w:cs="Arial"/>
          <w:noProof/>
          <w:sz w:val="24"/>
          <w:lang w:val="es-EC"/>
        </w:rPr>
      </w:pPr>
    </w:p>
    <w:p w:rsidR="003B562B" w:rsidRDefault="003B562B" w:rsidP="005442DD">
      <w:pPr>
        <w:pStyle w:val="Prrafodelista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Entrega de garantía</w:t>
      </w:r>
      <w:r w:rsidR="00980995">
        <w:rPr>
          <w:rFonts w:ascii="Arial" w:hAnsi="Arial" w:cs="Arial"/>
          <w:noProof/>
          <w:sz w:val="24"/>
          <w:lang w:val="es-EC"/>
        </w:rPr>
        <w:t>.</w:t>
      </w:r>
    </w:p>
    <w:p w:rsidR="00625328" w:rsidRPr="00625328" w:rsidRDefault="00625328" w:rsidP="00625328">
      <w:pPr>
        <w:pStyle w:val="Prrafodelista"/>
        <w:rPr>
          <w:rFonts w:ascii="Arial" w:hAnsi="Arial" w:cs="Arial"/>
          <w:noProof/>
          <w:sz w:val="24"/>
          <w:lang w:val="es-EC"/>
        </w:rPr>
      </w:pPr>
    </w:p>
    <w:p w:rsidR="00625328" w:rsidRDefault="00625328" w:rsidP="005442DD">
      <w:pPr>
        <w:pStyle w:val="Prrafodelista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Suscripción del Acta entrega rec</w:t>
      </w:r>
      <w:r w:rsidR="00980995">
        <w:rPr>
          <w:rFonts w:ascii="Arial" w:hAnsi="Arial" w:cs="Arial"/>
          <w:noProof/>
          <w:sz w:val="24"/>
          <w:lang w:val="es-EC"/>
        </w:rPr>
        <w:t>e</w:t>
      </w:r>
      <w:r>
        <w:rPr>
          <w:rFonts w:ascii="Arial" w:hAnsi="Arial" w:cs="Arial"/>
          <w:noProof/>
          <w:sz w:val="24"/>
          <w:lang w:val="es-EC"/>
        </w:rPr>
        <w:t>pción del espacio</w:t>
      </w:r>
      <w:r w:rsidR="00980995">
        <w:rPr>
          <w:rFonts w:ascii="Arial" w:hAnsi="Arial" w:cs="Arial"/>
          <w:noProof/>
          <w:sz w:val="24"/>
          <w:lang w:val="es-EC"/>
        </w:rPr>
        <w:t xml:space="preserve"> adjudicado</w:t>
      </w:r>
      <w:r>
        <w:rPr>
          <w:rFonts w:ascii="Arial" w:hAnsi="Arial" w:cs="Arial"/>
          <w:noProof/>
          <w:sz w:val="24"/>
          <w:lang w:val="es-EC"/>
        </w:rPr>
        <w:t>.</w:t>
      </w:r>
    </w:p>
    <w:p w:rsidR="00625328" w:rsidRPr="00625328" w:rsidRDefault="00625328" w:rsidP="00625328">
      <w:pPr>
        <w:pStyle w:val="Prrafodelista"/>
        <w:rPr>
          <w:rFonts w:ascii="Arial" w:hAnsi="Arial" w:cs="Arial"/>
          <w:noProof/>
          <w:sz w:val="24"/>
          <w:lang w:val="es-EC"/>
        </w:rPr>
      </w:pPr>
    </w:p>
    <w:p w:rsidR="00625328" w:rsidRDefault="00625328" w:rsidP="005442DD">
      <w:pPr>
        <w:pStyle w:val="Prrafodelista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Ingreso a</w:t>
      </w:r>
      <w:r w:rsidR="00980995">
        <w:rPr>
          <w:rFonts w:ascii="Arial" w:hAnsi="Arial" w:cs="Arial"/>
          <w:noProof/>
          <w:sz w:val="24"/>
          <w:lang w:val="es-EC"/>
        </w:rPr>
        <w:t>l</w:t>
      </w:r>
      <w:r>
        <w:rPr>
          <w:rFonts w:ascii="Arial" w:hAnsi="Arial" w:cs="Arial"/>
          <w:noProof/>
          <w:sz w:val="24"/>
          <w:lang w:val="es-EC"/>
        </w:rPr>
        <w:t xml:space="preserve"> Catastro</w:t>
      </w:r>
      <w:r w:rsidR="00980995">
        <w:rPr>
          <w:rFonts w:ascii="Arial" w:hAnsi="Arial" w:cs="Arial"/>
          <w:noProof/>
          <w:sz w:val="24"/>
          <w:lang w:val="es-EC"/>
        </w:rPr>
        <w:t xml:space="preserve"> de los datos del comerciante adjudicado.</w:t>
      </w:r>
    </w:p>
    <w:p w:rsidR="003432FF" w:rsidRPr="003432FF" w:rsidRDefault="003432FF" w:rsidP="003432FF">
      <w:pPr>
        <w:pStyle w:val="Prrafodelista"/>
        <w:rPr>
          <w:rFonts w:ascii="Arial" w:hAnsi="Arial" w:cs="Arial"/>
          <w:noProof/>
          <w:sz w:val="24"/>
          <w:lang w:val="es-EC"/>
        </w:rPr>
      </w:pPr>
    </w:p>
    <w:p w:rsidR="00997179" w:rsidRPr="00997179" w:rsidRDefault="003432FF" w:rsidP="005442DD">
      <w:pPr>
        <w:pStyle w:val="Prrafodelista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 w:rsidRPr="00997179">
        <w:rPr>
          <w:rFonts w:ascii="Arial" w:hAnsi="Arial" w:cs="Arial"/>
          <w:noProof/>
          <w:sz w:val="24"/>
          <w:lang w:val="es-EC"/>
        </w:rPr>
        <w:t xml:space="preserve">Adjudicación directa de locales que no están destinados para la comercialziación </w:t>
      </w:r>
      <w:r w:rsidR="00980995" w:rsidRPr="00997179">
        <w:rPr>
          <w:rFonts w:ascii="Arial" w:hAnsi="Arial" w:cs="Arial"/>
          <w:noProof/>
          <w:sz w:val="24"/>
          <w:lang w:val="es-EC"/>
        </w:rPr>
        <w:t>de productos agroali</w:t>
      </w:r>
      <w:r w:rsidRPr="00997179">
        <w:rPr>
          <w:rFonts w:ascii="Arial" w:hAnsi="Arial" w:cs="Arial"/>
          <w:noProof/>
          <w:sz w:val="24"/>
          <w:lang w:val="es-EC"/>
        </w:rPr>
        <w:t>m</w:t>
      </w:r>
      <w:r w:rsidR="00980995" w:rsidRPr="00997179">
        <w:rPr>
          <w:rFonts w:ascii="Arial" w:hAnsi="Arial" w:cs="Arial"/>
          <w:noProof/>
          <w:sz w:val="24"/>
          <w:lang w:val="es-EC"/>
        </w:rPr>
        <w:t>e</w:t>
      </w:r>
      <w:r w:rsidRPr="00997179">
        <w:rPr>
          <w:rFonts w:ascii="Arial" w:hAnsi="Arial" w:cs="Arial"/>
          <w:noProof/>
          <w:sz w:val="24"/>
          <w:lang w:val="es-EC"/>
        </w:rPr>
        <w:t>ntari</w:t>
      </w:r>
      <w:r w:rsidR="00980995" w:rsidRPr="00997179">
        <w:rPr>
          <w:rFonts w:ascii="Arial" w:hAnsi="Arial" w:cs="Arial"/>
          <w:noProof/>
          <w:sz w:val="24"/>
          <w:lang w:val="es-EC"/>
        </w:rPr>
        <w:t>os</w:t>
      </w:r>
      <w:r w:rsidR="00997179" w:rsidRPr="00997179">
        <w:rPr>
          <w:rFonts w:ascii="Arial" w:hAnsi="Arial" w:cs="Arial"/>
          <w:noProof/>
          <w:sz w:val="24"/>
          <w:lang w:val="es-EC"/>
        </w:rPr>
        <w:t xml:space="preserve">, </w:t>
      </w:r>
      <w:r w:rsidR="00997179">
        <w:rPr>
          <w:rFonts w:ascii="Arial" w:hAnsi="Arial" w:cs="Arial"/>
          <w:noProof/>
          <w:sz w:val="24"/>
          <w:lang w:val="es-EC"/>
        </w:rPr>
        <w:t>c</w:t>
      </w:r>
      <w:r w:rsidR="00997179" w:rsidRPr="00997179">
        <w:rPr>
          <w:rFonts w:ascii="Arial" w:hAnsi="Arial" w:cs="Arial"/>
          <w:noProof/>
          <w:sz w:val="24"/>
          <w:lang w:val="es-EC"/>
        </w:rPr>
        <w:t>uyo procedimiento es el siguiente:</w:t>
      </w:r>
    </w:p>
    <w:p w:rsidR="00997179" w:rsidRPr="0051306B" w:rsidRDefault="00997179" w:rsidP="00997179">
      <w:pPr>
        <w:pStyle w:val="Prrafodelista"/>
        <w:spacing w:after="0" w:line="240" w:lineRule="auto"/>
        <w:ind w:left="1437"/>
        <w:jc w:val="both"/>
        <w:rPr>
          <w:rFonts w:ascii="Arial" w:hAnsi="Arial" w:cs="Arial"/>
          <w:noProof/>
          <w:sz w:val="24"/>
          <w:lang w:val="es-EC"/>
        </w:rPr>
      </w:pPr>
    </w:p>
    <w:p w:rsidR="00997179" w:rsidRDefault="00997179" w:rsidP="005442DD">
      <w:pPr>
        <w:pStyle w:val="Prrafodelista"/>
        <w:numPr>
          <w:ilvl w:val="0"/>
          <w:numId w:val="15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Determinación de puestos vacantes, actividad que es de responsabilidad de la Gerencia de Operaciones a través de Catastro.</w:t>
      </w:r>
    </w:p>
    <w:p w:rsidR="00997179" w:rsidRDefault="00997179" w:rsidP="00997179">
      <w:pPr>
        <w:pStyle w:val="Prrafodelista"/>
        <w:spacing w:after="0" w:line="240" w:lineRule="auto"/>
        <w:ind w:left="1701"/>
        <w:jc w:val="both"/>
        <w:rPr>
          <w:rFonts w:ascii="Arial" w:hAnsi="Arial" w:cs="Arial"/>
          <w:noProof/>
          <w:sz w:val="24"/>
          <w:lang w:val="es-EC"/>
        </w:rPr>
      </w:pPr>
    </w:p>
    <w:p w:rsidR="00997179" w:rsidRDefault="00997179" w:rsidP="00997179">
      <w:pPr>
        <w:pStyle w:val="Prrafodelista"/>
        <w:spacing w:after="0" w:line="240" w:lineRule="auto"/>
        <w:ind w:left="1701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La vacantes se determinan por:</w:t>
      </w:r>
    </w:p>
    <w:p w:rsidR="00997179" w:rsidRDefault="00997179" w:rsidP="005442DD">
      <w:pPr>
        <w:pStyle w:val="Prrafodelista"/>
        <w:numPr>
          <w:ilvl w:val="0"/>
          <w:numId w:val="9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Ampliación del MMQ</w:t>
      </w:r>
    </w:p>
    <w:p w:rsidR="00997179" w:rsidRDefault="00997179" w:rsidP="005442DD">
      <w:pPr>
        <w:pStyle w:val="Prrafodelista"/>
        <w:numPr>
          <w:ilvl w:val="0"/>
          <w:numId w:val="9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lastRenderedPageBreak/>
        <w:t>Terminación del contrato por las siguientes causales:</w:t>
      </w:r>
    </w:p>
    <w:p w:rsidR="00997179" w:rsidRDefault="00997179" w:rsidP="005442DD">
      <w:pPr>
        <w:pStyle w:val="Prrafodelista"/>
        <w:numPr>
          <w:ilvl w:val="0"/>
          <w:numId w:val="10"/>
        </w:numPr>
        <w:spacing w:after="0" w:line="240" w:lineRule="auto"/>
        <w:ind w:left="2835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Por aplicación del régimen sancionatorio</w:t>
      </w:r>
    </w:p>
    <w:p w:rsidR="00997179" w:rsidRDefault="00997179" w:rsidP="005442DD">
      <w:pPr>
        <w:pStyle w:val="Prrafodelista"/>
        <w:numPr>
          <w:ilvl w:val="0"/>
          <w:numId w:val="10"/>
        </w:numPr>
        <w:spacing w:after="0" w:line="240" w:lineRule="auto"/>
        <w:ind w:left="2835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Por decisión unilateral del comerciante adjudicado</w:t>
      </w:r>
    </w:p>
    <w:p w:rsidR="00997179" w:rsidRDefault="00997179" w:rsidP="005442DD">
      <w:pPr>
        <w:pStyle w:val="Prrafodelista"/>
        <w:numPr>
          <w:ilvl w:val="0"/>
          <w:numId w:val="10"/>
        </w:numPr>
        <w:spacing w:after="0" w:line="240" w:lineRule="auto"/>
        <w:ind w:left="2835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Por muerte del comerciante adjudicado</w:t>
      </w:r>
    </w:p>
    <w:p w:rsidR="00997179" w:rsidRDefault="00997179" w:rsidP="00997179">
      <w:pPr>
        <w:pStyle w:val="Prrafodelista"/>
        <w:spacing w:after="0" w:line="240" w:lineRule="auto"/>
        <w:ind w:left="2268"/>
        <w:jc w:val="both"/>
        <w:rPr>
          <w:rFonts w:ascii="Arial" w:hAnsi="Arial" w:cs="Arial"/>
          <w:noProof/>
          <w:sz w:val="24"/>
          <w:lang w:val="es-EC"/>
        </w:rPr>
      </w:pPr>
    </w:p>
    <w:p w:rsidR="00997179" w:rsidRDefault="00997179" w:rsidP="005442DD">
      <w:pPr>
        <w:pStyle w:val="Prrafodelista"/>
        <w:numPr>
          <w:ilvl w:val="0"/>
          <w:numId w:val="15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D17DC1">
        <w:rPr>
          <w:rFonts w:ascii="Arial" w:hAnsi="Arial" w:cs="Arial"/>
          <w:noProof/>
          <w:sz w:val="24"/>
          <w:lang w:val="es-EC"/>
        </w:rPr>
        <w:t xml:space="preserve">Presentación de la solicitud en el </w:t>
      </w:r>
      <w:r>
        <w:rPr>
          <w:rFonts w:ascii="Arial" w:hAnsi="Arial" w:cs="Arial"/>
          <w:noProof/>
          <w:sz w:val="24"/>
          <w:lang w:val="es-EC"/>
        </w:rPr>
        <w:t>f</w:t>
      </w:r>
      <w:r w:rsidRPr="00D17DC1">
        <w:rPr>
          <w:rFonts w:ascii="Arial" w:hAnsi="Arial" w:cs="Arial"/>
          <w:noProof/>
          <w:sz w:val="24"/>
          <w:lang w:val="es-EC"/>
        </w:rPr>
        <w:t>ormato emitido por la MMQ-EP al que se adjunta</w:t>
      </w:r>
      <w:r>
        <w:rPr>
          <w:rFonts w:ascii="Arial" w:hAnsi="Arial" w:cs="Arial"/>
          <w:noProof/>
          <w:sz w:val="24"/>
          <w:lang w:val="es-EC"/>
        </w:rPr>
        <w:t>:</w:t>
      </w:r>
    </w:p>
    <w:p w:rsidR="00997179" w:rsidRPr="00D17DC1" w:rsidRDefault="00997179" w:rsidP="00997179">
      <w:pPr>
        <w:pStyle w:val="Prrafodelista"/>
        <w:spacing w:after="0" w:line="240" w:lineRule="auto"/>
        <w:ind w:left="2268"/>
        <w:jc w:val="both"/>
        <w:rPr>
          <w:rFonts w:ascii="Arial" w:hAnsi="Arial" w:cs="Arial"/>
          <w:noProof/>
          <w:sz w:val="24"/>
          <w:lang w:val="es-EC"/>
        </w:rPr>
      </w:pPr>
    </w:p>
    <w:p w:rsidR="00997179" w:rsidRDefault="00997179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Copia a color de la Cédula de Ciudadanía</w:t>
      </w:r>
    </w:p>
    <w:p w:rsidR="00997179" w:rsidRDefault="00997179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Copia a color de la Papeleta de votación</w:t>
      </w:r>
    </w:p>
    <w:p w:rsidR="00997179" w:rsidRDefault="00997179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Certificado de salud</w:t>
      </w:r>
    </w:p>
    <w:p w:rsidR="00997179" w:rsidRDefault="00997179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Récord Policial</w:t>
      </w:r>
    </w:p>
    <w:p w:rsidR="00997179" w:rsidRDefault="00997179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Escritura de conformación de la empresa y nombramiento del representante legal en caso de ser persona jurídica</w:t>
      </w:r>
    </w:p>
    <w:p w:rsidR="00997179" w:rsidRDefault="00997179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Declaración juramentada ante notraio público en la que conste la dirección del domicilio habitual, si está en goce de derechos de ciudadanía, si tiene hijos con discapacidad o enferdad catastrófica, si percibe bono del estado con la respectiva identificación, si mantiene otra bodega, local o puesto de trabajo en el Sistema de Comercialización del DMQ u otro lugar del país.</w:t>
      </w:r>
    </w:p>
    <w:p w:rsidR="00997179" w:rsidRDefault="00997179" w:rsidP="005442DD">
      <w:pPr>
        <w:pStyle w:val="Prrafodelista"/>
        <w:numPr>
          <w:ilvl w:val="0"/>
          <w:numId w:val="1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En caso de extranjeros visa de residentes en el país.</w:t>
      </w:r>
    </w:p>
    <w:p w:rsidR="00997179" w:rsidRDefault="00997179" w:rsidP="00997179">
      <w:pPr>
        <w:pStyle w:val="Prrafodelista"/>
        <w:spacing w:after="0" w:line="240" w:lineRule="auto"/>
        <w:ind w:left="1134"/>
        <w:jc w:val="both"/>
        <w:rPr>
          <w:rFonts w:ascii="Arial" w:hAnsi="Arial" w:cs="Arial"/>
          <w:noProof/>
          <w:sz w:val="24"/>
          <w:lang w:val="es-EC"/>
        </w:rPr>
      </w:pPr>
    </w:p>
    <w:p w:rsidR="00997179" w:rsidRDefault="00997179" w:rsidP="005442DD">
      <w:pPr>
        <w:pStyle w:val="Prrafodelista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Verificación de los requisitos previstos en el Reglamento de Funcionamiento del MMQ, actividad que es de responsabilidad de la Gerencia de Operaciones a través de Supervisión.</w:t>
      </w:r>
    </w:p>
    <w:p w:rsidR="00997179" w:rsidRDefault="00997179" w:rsidP="00997179">
      <w:pPr>
        <w:pStyle w:val="Prrafodelista"/>
        <w:spacing w:after="0" w:line="240" w:lineRule="auto"/>
        <w:ind w:left="1134"/>
        <w:jc w:val="both"/>
        <w:rPr>
          <w:rFonts w:ascii="Arial" w:hAnsi="Arial" w:cs="Arial"/>
          <w:noProof/>
          <w:sz w:val="24"/>
          <w:lang w:val="es-EC"/>
        </w:rPr>
      </w:pPr>
    </w:p>
    <w:p w:rsidR="00997179" w:rsidRDefault="00997179" w:rsidP="005442DD">
      <w:pPr>
        <w:pStyle w:val="Prrafodelista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Elaboración de un Informe Técnico por parte de la Gerencia de Operaciones a través de Supervisión, la que contendrá:</w:t>
      </w:r>
    </w:p>
    <w:p w:rsidR="00997179" w:rsidRDefault="00997179" w:rsidP="005442DD">
      <w:pPr>
        <w:pStyle w:val="Prrafodelista"/>
        <w:numPr>
          <w:ilvl w:val="0"/>
          <w:numId w:val="9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Análisis legal</w:t>
      </w:r>
    </w:p>
    <w:p w:rsidR="00997179" w:rsidRDefault="00997179" w:rsidP="005442DD">
      <w:pPr>
        <w:pStyle w:val="Prrafodelista"/>
        <w:numPr>
          <w:ilvl w:val="0"/>
          <w:numId w:val="9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Cumplimiento de requisitos</w:t>
      </w:r>
    </w:p>
    <w:p w:rsidR="00997179" w:rsidRDefault="00997179" w:rsidP="005442DD">
      <w:pPr>
        <w:pStyle w:val="Prrafodelista"/>
        <w:numPr>
          <w:ilvl w:val="0"/>
          <w:numId w:val="9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Pronunciamiento de factibilidad</w:t>
      </w:r>
    </w:p>
    <w:p w:rsidR="00997179" w:rsidRPr="00C774AE" w:rsidRDefault="00997179" w:rsidP="00997179">
      <w:pPr>
        <w:pStyle w:val="Prrafodelista"/>
        <w:spacing w:after="0" w:line="240" w:lineRule="auto"/>
        <w:ind w:left="1134"/>
        <w:jc w:val="both"/>
        <w:rPr>
          <w:rFonts w:ascii="Arial" w:hAnsi="Arial" w:cs="Arial"/>
          <w:noProof/>
          <w:sz w:val="24"/>
          <w:lang w:val="es-EC"/>
        </w:rPr>
      </w:pPr>
    </w:p>
    <w:p w:rsidR="00997179" w:rsidRDefault="00997179" w:rsidP="005442DD">
      <w:pPr>
        <w:pStyle w:val="Prrafodelista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 xml:space="preserve">Emisión de la Resolucion Adjudicación, por parte del Comité de Adjudicciones. </w:t>
      </w:r>
    </w:p>
    <w:p w:rsidR="00997179" w:rsidRPr="0051306B" w:rsidRDefault="00997179" w:rsidP="00997179">
      <w:pPr>
        <w:spacing w:after="0" w:line="240" w:lineRule="auto"/>
        <w:jc w:val="both"/>
        <w:rPr>
          <w:rFonts w:ascii="Arial" w:hAnsi="Arial" w:cs="Arial"/>
          <w:noProof/>
          <w:sz w:val="24"/>
          <w:lang w:val="es-EC"/>
        </w:rPr>
      </w:pPr>
    </w:p>
    <w:p w:rsidR="00997179" w:rsidRDefault="00997179" w:rsidP="005442DD">
      <w:pPr>
        <w:pStyle w:val="Prrafodelista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 w:rsidRPr="003B562B">
        <w:rPr>
          <w:rFonts w:ascii="Arial" w:hAnsi="Arial" w:cs="Arial"/>
          <w:noProof/>
          <w:sz w:val="24"/>
          <w:lang w:val="es-EC"/>
        </w:rPr>
        <w:t>Vinculación</w:t>
      </w:r>
      <w:r>
        <w:rPr>
          <w:rFonts w:ascii="Arial" w:hAnsi="Arial" w:cs="Arial"/>
          <w:noProof/>
          <w:sz w:val="24"/>
          <w:lang w:val="es-EC"/>
        </w:rPr>
        <w:t xml:space="preserve"> del comerciante</w:t>
      </w:r>
      <w:r w:rsidRPr="003B562B">
        <w:rPr>
          <w:rFonts w:ascii="Arial" w:hAnsi="Arial" w:cs="Arial"/>
          <w:noProof/>
          <w:sz w:val="24"/>
          <w:lang w:val="es-EC"/>
        </w:rPr>
        <w:t xml:space="preserve">, mediante un </w:t>
      </w:r>
      <w:r>
        <w:rPr>
          <w:rFonts w:ascii="Arial" w:hAnsi="Arial" w:cs="Arial"/>
          <w:noProof/>
          <w:sz w:val="24"/>
          <w:lang w:val="es-EC"/>
        </w:rPr>
        <w:t>C</w:t>
      </w:r>
      <w:r w:rsidRPr="003B562B">
        <w:rPr>
          <w:rFonts w:ascii="Arial" w:hAnsi="Arial" w:cs="Arial"/>
          <w:noProof/>
          <w:sz w:val="24"/>
          <w:lang w:val="es-EC"/>
        </w:rPr>
        <w:t xml:space="preserve">ontrato </w:t>
      </w:r>
      <w:r>
        <w:rPr>
          <w:rFonts w:ascii="Arial" w:hAnsi="Arial" w:cs="Arial"/>
          <w:noProof/>
          <w:sz w:val="24"/>
          <w:lang w:val="es-EC"/>
        </w:rPr>
        <w:t>A</w:t>
      </w:r>
      <w:r w:rsidRPr="003B562B">
        <w:rPr>
          <w:rFonts w:ascii="Arial" w:hAnsi="Arial" w:cs="Arial"/>
          <w:noProof/>
          <w:sz w:val="24"/>
          <w:lang w:val="es-EC"/>
        </w:rPr>
        <w:t xml:space="preserve">dministrativo de </w:t>
      </w:r>
      <w:r>
        <w:rPr>
          <w:rFonts w:ascii="Arial" w:hAnsi="Arial" w:cs="Arial"/>
          <w:noProof/>
          <w:sz w:val="24"/>
          <w:lang w:val="es-EC"/>
        </w:rPr>
        <w:t>Arrendamiento, suscrito por la Gerencia General.</w:t>
      </w:r>
    </w:p>
    <w:p w:rsidR="00997179" w:rsidRPr="003B562B" w:rsidRDefault="00997179" w:rsidP="00997179">
      <w:pPr>
        <w:pStyle w:val="Prrafodelista"/>
        <w:rPr>
          <w:rFonts w:ascii="Arial" w:hAnsi="Arial" w:cs="Arial"/>
          <w:noProof/>
          <w:sz w:val="24"/>
          <w:lang w:val="es-EC"/>
        </w:rPr>
      </w:pPr>
    </w:p>
    <w:p w:rsidR="00997179" w:rsidRDefault="00997179" w:rsidP="005442DD">
      <w:pPr>
        <w:pStyle w:val="Prrafodelista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Entrega de garantía.</w:t>
      </w:r>
    </w:p>
    <w:p w:rsidR="00997179" w:rsidRPr="00625328" w:rsidRDefault="00997179" w:rsidP="00997179">
      <w:pPr>
        <w:pStyle w:val="Prrafodelista"/>
        <w:rPr>
          <w:rFonts w:ascii="Arial" w:hAnsi="Arial" w:cs="Arial"/>
          <w:noProof/>
          <w:sz w:val="24"/>
          <w:lang w:val="es-EC"/>
        </w:rPr>
      </w:pPr>
    </w:p>
    <w:p w:rsidR="00997179" w:rsidRDefault="00997179" w:rsidP="005442DD">
      <w:pPr>
        <w:pStyle w:val="Prrafodelista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Suscripción del Acta entrega recepción del espacio adjudicado.</w:t>
      </w:r>
    </w:p>
    <w:p w:rsidR="00997179" w:rsidRPr="00625328" w:rsidRDefault="00997179" w:rsidP="00997179">
      <w:pPr>
        <w:pStyle w:val="Prrafodelista"/>
        <w:rPr>
          <w:rFonts w:ascii="Arial" w:hAnsi="Arial" w:cs="Arial"/>
          <w:noProof/>
          <w:sz w:val="24"/>
          <w:lang w:val="es-EC"/>
        </w:rPr>
      </w:pPr>
    </w:p>
    <w:p w:rsidR="00997179" w:rsidRDefault="00997179" w:rsidP="005442DD">
      <w:pPr>
        <w:pStyle w:val="Prrafodelista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Ingreso al Catastro de los datos del comerciante adjudicado.</w:t>
      </w:r>
    </w:p>
    <w:p w:rsidR="00997179" w:rsidRDefault="00997179" w:rsidP="0051306B">
      <w:pPr>
        <w:spacing w:after="0" w:line="240" w:lineRule="auto"/>
        <w:jc w:val="both"/>
        <w:rPr>
          <w:rFonts w:ascii="Arial" w:hAnsi="Arial" w:cs="Arial"/>
          <w:noProof/>
          <w:sz w:val="24"/>
          <w:lang w:val="es-EC"/>
        </w:rPr>
      </w:pPr>
    </w:p>
    <w:p w:rsidR="0051306B" w:rsidRDefault="0051306B" w:rsidP="005442DD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sz w:val="24"/>
          <w:lang w:val="es-EC"/>
        </w:rPr>
      </w:pPr>
      <w:r w:rsidRPr="0051306B">
        <w:rPr>
          <w:rFonts w:ascii="Arial" w:hAnsi="Arial" w:cs="Arial"/>
          <w:noProof/>
          <w:sz w:val="24"/>
          <w:lang w:val="es-EC"/>
        </w:rPr>
        <w:t>Catastro</w:t>
      </w:r>
      <w:r w:rsidR="00997179">
        <w:rPr>
          <w:rFonts w:ascii="Arial" w:hAnsi="Arial" w:cs="Arial"/>
          <w:noProof/>
          <w:sz w:val="24"/>
          <w:lang w:val="es-EC"/>
        </w:rPr>
        <w:t xml:space="preserve">, </w:t>
      </w:r>
      <w:r w:rsidR="00BA4F6A">
        <w:rPr>
          <w:rFonts w:ascii="Arial" w:hAnsi="Arial" w:cs="Arial"/>
          <w:noProof/>
          <w:sz w:val="24"/>
          <w:lang w:val="es-EC"/>
        </w:rPr>
        <w:t>Sistema de Información que debe contener varias variables importantes para el c</w:t>
      </w:r>
      <w:r w:rsidR="00854581">
        <w:rPr>
          <w:rFonts w:ascii="Arial" w:hAnsi="Arial" w:cs="Arial"/>
          <w:noProof/>
          <w:sz w:val="24"/>
          <w:lang w:val="es-EC"/>
        </w:rPr>
        <w:t>umplimiento de las disposiciones de la Ordenza de creación</w:t>
      </w:r>
      <w:r w:rsidR="00490314">
        <w:rPr>
          <w:rFonts w:ascii="Arial" w:hAnsi="Arial" w:cs="Arial"/>
          <w:noProof/>
          <w:sz w:val="24"/>
          <w:lang w:val="es-EC"/>
        </w:rPr>
        <w:t xml:space="preserve"> de la MMQ-EP y l</w:t>
      </w:r>
      <w:r w:rsidR="00625328">
        <w:rPr>
          <w:rFonts w:ascii="Arial" w:hAnsi="Arial" w:cs="Arial"/>
          <w:noProof/>
          <w:sz w:val="24"/>
          <w:lang w:val="es-EC"/>
        </w:rPr>
        <w:t>o</w:t>
      </w:r>
      <w:r w:rsidR="00490314">
        <w:rPr>
          <w:rFonts w:ascii="Arial" w:hAnsi="Arial" w:cs="Arial"/>
          <w:noProof/>
          <w:sz w:val="24"/>
          <w:lang w:val="es-EC"/>
        </w:rPr>
        <w:t>s objetivos del Sistem</w:t>
      </w:r>
      <w:r w:rsidR="00997179">
        <w:rPr>
          <w:rFonts w:ascii="Arial" w:hAnsi="Arial" w:cs="Arial"/>
          <w:noProof/>
          <w:sz w:val="24"/>
          <w:lang w:val="es-EC"/>
        </w:rPr>
        <w:t>a de Comercialización del DMQ, siendo éstas, las siguientes:</w:t>
      </w:r>
    </w:p>
    <w:p w:rsidR="00625328" w:rsidRDefault="00625328" w:rsidP="00625328">
      <w:pPr>
        <w:pStyle w:val="Prrafodelista"/>
        <w:spacing w:after="0" w:line="240" w:lineRule="auto"/>
        <w:ind w:left="567"/>
        <w:jc w:val="both"/>
        <w:rPr>
          <w:rFonts w:ascii="Arial" w:hAnsi="Arial" w:cs="Arial"/>
          <w:noProof/>
          <w:sz w:val="24"/>
          <w:lang w:val="es-EC"/>
        </w:rPr>
      </w:pPr>
    </w:p>
    <w:p w:rsidR="00625328" w:rsidRPr="00625328" w:rsidRDefault="00625328" w:rsidP="005442DD">
      <w:pPr>
        <w:pStyle w:val="Prrafodelista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 w:rsidRPr="00625328">
        <w:rPr>
          <w:rFonts w:ascii="Arial" w:hAnsi="Arial" w:cs="Arial"/>
          <w:noProof/>
          <w:sz w:val="24"/>
          <w:lang w:val="es-EC"/>
        </w:rPr>
        <w:t xml:space="preserve">Descripción del bien inmueble </w:t>
      </w:r>
    </w:p>
    <w:p w:rsidR="00625328" w:rsidRPr="00997179" w:rsidRDefault="00625328" w:rsidP="005442DD">
      <w:pPr>
        <w:pStyle w:val="Prrafodelista"/>
        <w:numPr>
          <w:ilvl w:val="0"/>
          <w:numId w:val="16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997179">
        <w:rPr>
          <w:rFonts w:ascii="Arial" w:hAnsi="Arial" w:cs="Arial"/>
          <w:noProof/>
          <w:sz w:val="24"/>
          <w:lang w:val="es-EC"/>
        </w:rPr>
        <w:t>Tipo de bien</w:t>
      </w:r>
    </w:p>
    <w:p w:rsidR="00625328" w:rsidRPr="00997179" w:rsidRDefault="00625328" w:rsidP="005442DD">
      <w:pPr>
        <w:pStyle w:val="Prrafodelista"/>
        <w:numPr>
          <w:ilvl w:val="0"/>
          <w:numId w:val="16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997179">
        <w:rPr>
          <w:rFonts w:ascii="Arial" w:hAnsi="Arial" w:cs="Arial"/>
          <w:noProof/>
          <w:sz w:val="24"/>
          <w:lang w:val="es-EC"/>
        </w:rPr>
        <w:t>Servicios</w:t>
      </w:r>
    </w:p>
    <w:p w:rsidR="00625328" w:rsidRPr="00997179" w:rsidRDefault="00625328" w:rsidP="005442DD">
      <w:pPr>
        <w:pStyle w:val="Prrafodelista"/>
        <w:numPr>
          <w:ilvl w:val="0"/>
          <w:numId w:val="16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997179">
        <w:rPr>
          <w:rFonts w:ascii="Arial" w:hAnsi="Arial" w:cs="Arial"/>
          <w:noProof/>
          <w:sz w:val="24"/>
          <w:lang w:val="es-EC"/>
        </w:rPr>
        <w:t>Tipo de construcción</w:t>
      </w:r>
    </w:p>
    <w:p w:rsidR="00625328" w:rsidRPr="00997179" w:rsidRDefault="00997179" w:rsidP="005442DD">
      <w:pPr>
        <w:pStyle w:val="Prrafodelista"/>
        <w:numPr>
          <w:ilvl w:val="0"/>
          <w:numId w:val="16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Dimensiones</w:t>
      </w:r>
    </w:p>
    <w:p w:rsidR="00625328" w:rsidRPr="00997179" w:rsidRDefault="00625328" w:rsidP="005442DD">
      <w:pPr>
        <w:pStyle w:val="Prrafodelista"/>
        <w:numPr>
          <w:ilvl w:val="0"/>
          <w:numId w:val="16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997179">
        <w:rPr>
          <w:rFonts w:ascii="Arial" w:hAnsi="Arial" w:cs="Arial"/>
          <w:noProof/>
          <w:sz w:val="24"/>
          <w:lang w:val="es-EC"/>
        </w:rPr>
        <w:t>Planimetría</w:t>
      </w:r>
    </w:p>
    <w:p w:rsidR="00625328" w:rsidRPr="00625328" w:rsidRDefault="00625328" w:rsidP="00625328">
      <w:pPr>
        <w:pStyle w:val="Prrafodelista"/>
        <w:spacing w:after="0" w:line="240" w:lineRule="auto"/>
        <w:ind w:left="567"/>
        <w:jc w:val="both"/>
        <w:rPr>
          <w:rFonts w:ascii="Arial" w:hAnsi="Arial" w:cs="Arial"/>
          <w:noProof/>
          <w:sz w:val="24"/>
          <w:lang w:val="es-EC"/>
        </w:rPr>
      </w:pPr>
    </w:p>
    <w:p w:rsidR="00625328" w:rsidRDefault="00997179" w:rsidP="005442DD">
      <w:pPr>
        <w:pStyle w:val="Prrafodelista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Datos del adjudicado</w:t>
      </w:r>
    </w:p>
    <w:p w:rsidR="00625328" w:rsidRPr="00625328" w:rsidRDefault="00625328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625328">
        <w:rPr>
          <w:rFonts w:ascii="Arial" w:hAnsi="Arial" w:cs="Arial"/>
          <w:noProof/>
          <w:sz w:val="24"/>
          <w:lang w:val="es-EC"/>
        </w:rPr>
        <w:t>N</w:t>
      </w:r>
      <w:r w:rsidR="00997179">
        <w:rPr>
          <w:rFonts w:ascii="Arial" w:hAnsi="Arial" w:cs="Arial"/>
          <w:noProof/>
          <w:sz w:val="24"/>
          <w:lang w:val="es-EC"/>
        </w:rPr>
        <w:t>ombres y apellidos completos</w:t>
      </w:r>
      <w:r w:rsidR="00997179">
        <w:rPr>
          <w:rFonts w:ascii="Arial" w:hAnsi="Arial" w:cs="Arial"/>
          <w:noProof/>
          <w:sz w:val="24"/>
          <w:lang w:val="es-EC"/>
        </w:rPr>
        <w:tab/>
      </w:r>
    </w:p>
    <w:p w:rsidR="00625328" w:rsidRPr="00625328" w:rsidRDefault="00997179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Cédula de Ciudadanía</w:t>
      </w:r>
    </w:p>
    <w:p w:rsidR="00625328" w:rsidRPr="00625328" w:rsidRDefault="00997179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Edad</w:t>
      </w:r>
    </w:p>
    <w:p w:rsidR="00997179" w:rsidRDefault="00625328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625328">
        <w:rPr>
          <w:rFonts w:ascii="Arial" w:hAnsi="Arial" w:cs="Arial"/>
          <w:noProof/>
          <w:sz w:val="24"/>
          <w:lang w:val="es-EC"/>
        </w:rPr>
        <w:t>Estado civil</w:t>
      </w:r>
      <w:r>
        <w:rPr>
          <w:rFonts w:ascii="Arial" w:hAnsi="Arial" w:cs="Arial"/>
          <w:noProof/>
          <w:sz w:val="24"/>
          <w:lang w:val="es-EC"/>
        </w:rPr>
        <w:t>:</w:t>
      </w:r>
    </w:p>
    <w:p w:rsidR="00997179" w:rsidRDefault="00625328" w:rsidP="005442DD">
      <w:pPr>
        <w:pStyle w:val="Prrafodelista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Casado</w:t>
      </w:r>
      <w:r w:rsidR="00997179">
        <w:rPr>
          <w:rFonts w:ascii="Arial" w:hAnsi="Arial" w:cs="Arial"/>
          <w:noProof/>
          <w:sz w:val="24"/>
          <w:lang w:val="es-EC"/>
        </w:rPr>
        <w:t xml:space="preserve">: </w:t>
      </w:r>
      <w:r w:rsidR="00BB4292">
        <w:rPr>
          <w:rFonts w:ascii="Arial" w:hAnsi="Arial" w:cs="Arial"/>
          <w:noProof/>
          <w:sz w:val="24"/>
          <w:lang w:val="es-EC"/>
        </w:rPr>
        <w:t>Con sociedad de bienes</w:t>
      </w:r>
      <w:r w:rsidR="00BB4292">
        <w:rPr>
          <w:rFonts w:ascii="Arial" w:hAnsi="Arial" w:cs="Arial"/>
          <w:noProof/>
          <w:sz w:val="24"/>
          <w:lang w:val="es-EC"/>
        </w:rPr>
        <w:tab/>
        <w:t>Separación de bienes</w:t>
      </w:r>
    </w:p>
    <w:p w:rsidR="00997179" w:rsidRDefault="00625328" w:rsidP="005442DD">
      <w:pPr>
        <w:pStyle w:val="Prrafodelista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Viud</w:t>
      </w:r>
      <w:r w:rsidR="00997179">
        <w:rPr>
          <w:rFonts w:ascii="Arial" w:hAnsi="Arial" w:cs="Arial"/>
          <w:noProof/>
          <w:sz w:val="24"/>
          <w:lang w:val="es-EC"/>
        </w:rPr>
        <w:t>o</w:t>
      </w:r>
    </w:p>
    <w:p w:rsidR="00997179" w:rsidRDefault="00625328" w:rsidP="005442DD">
      <w:pPr>
        <w:pStyle w:val="Prrafodelista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Soltero</w:t>
      </w:r>
    </w:p>
    <w:p w:rsidR="00625328" w:rsidRDefault="00997179" w:rsidP="005442DD">
      <w:pPr>
        <w:pStyle w:val="Prrafodelista"/>
        <w:numPr>
          <w:ilvl w:val="0"/>
          <w:numId w:val="18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Divor</w:t>
      </w:r>
      <w:r w:rsidR="00625328">
        <w:rPr>
          <w:rFonts w:ascii="Arial" w:hAnsi="Arial" w:cs="Arial"/>
          <w:noProof/>
          <w:sz w:val="24"/>
          <w:lang w:val="es-EC"/>
        </w:rPr>
        <w:t>ci</w:t>
      </w:r>
      <w:r>
        <w:rPr>
          <w:rFonts w:ascii="Arial" w:hAnsi="Arial" w:cs="Arial"/>
          <w:noProof/>
          <w:sz w:val="24"/>
          <w:lang w:val="es-EC"/>
        </w:rPr>
        <w:t>a</w:t>
      </w:r>
      <w:r w:rsidR="00625328">
        <w:rPr>
          <w:rFonts w:ascii="Arial" w:hAnsi="Arial" w:cs="Arial"/>
          <w:noProof/>
          <w:sz w:val="24"/>
          <w:lang w:val="es-EC"/>
        </w:rPr>
        <w:t>do</w:t>
      </w:r>
    </w:p>
    <w:p w:rsidR="00625328" w:rsidRPr="00625328" w:rsidRDefault="00BB4292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Género</w:t>
      </w:r>
    </w:p>
    <w:p w:rsidR="00625328" w:rsidRPr="00625328" w:rsidRDefault="00625328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Grupo Étnico</w:t>
      </w:r>
    </w:p>
    <w:p w:rsidR="00625328" w:rsidRPr="00625328" w:rsidRDefault="00625328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625328">
        <w:rPr>
          <w:rFonts w:ascii="Arial" w:hAnsi="Arial" w:cs="Arial"/>
          <w:noProof/>
          <w:sz w:val="24"/>
          <w:lang w:val="es-EC"/>
        </w:rPr>
        <w:t>Estudios</w:t>
      </w:r>
      <w:r w:rsidR="00BB4292">
        <w:rPr>
          <w:rFonts w:ascii="Arial" w:hAnsi="Arial" w:cs="Arial"/>
          <w:noProof/>
          <w:sz w:val="24"/>
          <w:lang w:val="es-EC"/>
        </w:rPr>
        <w:t>: EGB</w:t>
      </w:r>
      <w:r w:rsidR="00BB4292">
        <w:rPr>
          <w:rFonts w:ascii="Arial" w:hAnsi="Arial" w:cs="Arial"/>
          <w:noProof/>
          <w:sz w:val="24"/>
          <w:lang w:val="es-EC"/>
        </w:rPr>
        <w:tab/>
        <w:t>Bachillerato</w:t>
      </w:r>
      <w:r w:rsidR="00BB4292">
        <w:rPr>
          <w:rFonts w:ascii="Arial" w:hAnsi="Arial" w:cs="Arial"/>
          <w:noProof/>
          <w:sz w:val="24"/>
          <w:lang w:val="es-EC"/>
        </w:rPr>
        <w:tab/>
        <w:t>Superior</w:t>
      </w:r>
    </w:p>
    <w:p w:rsidR="00625328" w:rsidRPr="00625328" w:rsidRDefault="00625328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625328">
        <w:rPr>
          <w:rFonts w:ascii="Arial" w:hAnsi="Arial" w:cs="Arial"/>
          <w:noProof/>
          <w:sz w:val="24"/>
          <w:lang w:val="es-EC"/>
        </w:rPr>
        <w:t>Lugar de nacimiento</w:t>
      </w:r>
      <w:r w:rsidR="00BB4292">
        <w:rPr>
          <w:rFonts w:ascii="Arial" w:hAnsi="Arial" w:cs="Arial"/>
          <w:noProof/>
          <w:sz w:val="24"/>
          <w:lang w:val="es-EC"/>
        </w:rPr>
        <w:t xml:space="preserve">: </w:t>
      </w:r>
      <w:r w:rsidRPr="00625328">
        <w:rPr>
          <w:rFonts w:ascii="Arial" w:hAnsi="Arial" w:cs="Arial"/>
          <w:noProof/>
          <w:sz w:val="24"/>
          <w:lang w:val="es-EC"/>
        </w:rPr>
        <w:t>Provincia</w:t>
      </w:r>
      <w:r w:rsidRPr="00625328">
        <w:rPr>
          <w:rFonts w:ascii="Arial" w:hAnsi="Arial" w:cs="Arial"/>
          <w:noProof/>
          <w:sz w:val="24"/>
          <w:lang w:val="es-EC"/>
        </w:rPr>
        <w:tab/>
      </w:r>
      <w:r w:rsidRPr="00625328">
        <w:rPr>
          <w:rFonts w:ascii="Arial" w:hAnsi="Arial" w:cs="Arial"/>
          <w:noProof/>
          <w:sz w:val="24"/>
          <w:lang w:val="es-EC"/>
        </w:rPr>
        <w:tab/>
        <w:t>Cantón</w:t>
      </w:r>
      <w:r w:rsidRPr="00625328">
        <w:rPr>
          <w:rFonts w:ascii="Arial" w:hAnsi="Arial" w:cs="Arial"/>
          <w:noProof/>
          <w:sz w:val="24"/>
          <w:lang w:val="es-EC"/>
        </w:rPr>
        <w:tab/>
      </w:r>
      <w:r>
        <w:rPr>
          <w:rFonts w:ascii="Arial" w:hAnsi="Arial" w:cs="Arial"/>
          <w:noProof/>
          <w:sz w:val="24"/>
          <w:lang w:val="es-EC"/>
        </w:rPr>
        <w:t>Parroquia</w:t>
      </w:r>
    </w:p>
    <w:p w:rsidR="00625328" w:rsidRPr="00625328" w:rsidRDefault="00BB4292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 xml:space="preserve">Domicilio: </w:t>
      </w:r>
      <w:r w:rsidRPr="00625328">
        <w:rPr>
          <w:rFonts w:ascii="Arial" w:hAnsi="Arial" w:cs="Arial"/>
          <w:noProof/>
          <w:sz w:val="24"/>
          <w:lang w:val="es-EC"/>
        </w:rPr>
        <w:t>Provincia</w:t>
      </w:r>
      <w:r w:rsidRPr="00625328">
        <w:rPr>
          <w:rFonts w:ascii="Arial" w:hAnsi="Arial" w:cs="Arial"/>
          <w:noProof/>
          <w:sz w:val="24"/>
          <w:lang w:val="es-EC"/>
        </w:rPr>
        <w:tab/>
      </w:r>
      <w:r w:rsidRPr="00625328">
        <w:rPr>
          <w:rFonts w:ascii="Arial" w:hAnsi="Arial" w:cs="Arial"/>
          <w:noProof/>
          <w:sz w:val="24"/>
          <w:lang w:val="es-EC"/>
        </w:rPr>
        <w:tab/>
        <w:t>Cantón</w:t>
      </w:r>
      <w:r w:rsidRPr="00625328">
        <w:rPr>
          <w:rFonts w:ascii="Arial" w:hAnsi="Arial" w:cs="Arial"/>
          <w:noProof/>
          <w:sz w:val="24"/>
          <w:lang w:val="es-EC"/>
        </w:rPr>
        <w:tab/>
      </w:r>
      <w:r>
        <w:rPr>
          <w:rFonts w:ascii="Arial" w:hAnsi="Arial" w:cs="Arial"/>
          <w:noProof/>
          <w:sz w:val="24"/>
          <w:lang w:val="es-EC"/>
        </w:rPr>
        <w:t>Parroquia</w:t>
      </w:r>
    </w:p>
    <w:p w:rsidR="00625328" w:rsidRDefault="00625328" w:rsidP="00BB4292">
      <w:pPr>
        <w:pStyle w:val="Prrafodelista"/>
        <w:spacing w:after="0" w:line="240" w:lineRule="auto"/>
        <w:ind w:left="1701"/>
        <w:jc w:val="both"/>
        <w:rPr>
          <w:rFonts w:ascii="Arial" w:hAnsi="Arial" w:cs="Arial"/>
          <w:noProof/>
          <w:sz w:val="24"/>
          <w:lang w:val="es-EC"/>
        </w:rPr>
      </w:pPr>
    </w:p>
    <w:p w:rsidR="00E904CC" w:rsidRDefault="00E904CC" w:rsidP="005442DD">
      <w:pPr>
        <w:pStyle w:val="Prrafodelista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Datos Familiares</w:t>
      </w:r>
    </w:p>
    <w:p w:rsidR="00625328" w:rsidRPr="00BA6BFC" w:rsidRDefault="00BA6BFC" w:rsidP="00BA6BFC">
      <w:pPr>
        <w:spacing w:after="0" w:line="240" w:lineRule="auto"/>
        <w:ind w:left="1134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Cónyuge</w:t>
      </w:r>
    </w:p>
    <w:p w:rsidR="00625328" w:rsidRPr="00625328" w:rsidRDefault="00625328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625328">
        <w:rPr>
          <w:rFonts w:ascii="Arial" w:hAnsi="Arial" w:cs="Arial"/>
          <w:noProof/>
          <w:sz w:val="24"/>
          <w:lang w:val="es-EC"/>
        </w:rPr>
        <w:t>Nombres y apellidos completos</w:t>
      </w:r>
    </w:p>
    <w:p w:rsidR="00625328" w:rsidRPr="00625328" w:rsidRDefault="00625328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625328">
        <w:rPr>
          <w:rFonts w:ascii="Arial" w:hAnsi="Arial" w:cs="Arial"/>
          <w:noProof/>
          <w:sz w:val="24"/>
          <w:lang w:val="es-EC"/>
        </w:rPr>
        <w:t>Cédula de Ciudadanía</w:t>
      </w:r>
    </w:p>
    <w:p w:rsidR="00BA6BFC" w:rsidRDefault="00625328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625328">
        <w:rPr>
          <w:rFonts w:ascii="Arial" w:hAnsi="Arial" w:cs="Arial"/>
          <w:noProof/>
          <w:sz w:val="24"/>
          <w:lang w:val="es-EC"/>
        </w:rPr>
        <w:t>Actividad</w:t>
      </w:r>
      <w:r w:rsidR="00BA6BFC">
        <w:rPr>
          <w:rFonts w:ascii="Arial" w:hAnsi="Arial" w:cs="Arial"/>
          <w:noProof/>
          <w:sz w:val="24"/>
          <w:lang w:val="es-EC"/>
        </w:rPr>
        <w:t xml:space="preserve">: </w:t>
      </w:r>
    </w:p>
    <w:p w:rsidR="00BA6BFC" w:rsidRPr="00BA6BFC" w:rsidRDefault="00625328" w:rsidP="005442DD">
      <w:pPr>
        <w:pStyle w:val="Prrafodelista"/>
        <w:numPr>
          <w:ilvl w:val="0"/>
          <w:numId w:val="19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 w:rsidRPr="00BA6BFC">
        <w:rPr>
          <w:rFonts w:ascii="Arial" w:hAnsi="Arial" w:cs="Arial"/>
          <w:noProof/>
          <w:sz w:val="24"/>
          <w:lang w:val="es-EC"/>
        </w:rPr>
        <w:t>Con relación de dependencia</w:t>
      </w:r>
      <w:r w:rsidR="00BA6BFC" w:rsidRPr="00BA6BFC">
        <w:rPr>
          <w:rFonts w:ascii="Arial" w:hAnsi="Arial" w:cs="Arial"/>
          <w:noProof/>
          <w:sz w:val="24"/>
          <w:lang w:val="es-EC"/>
        </w:rPr>
        <w:t xml:space="preserve">: </w:t>
      </w:r>
      <w:r w:rsidRPr="00BA6BFC">
        <w:rPr>
          <w:rFonts w:ascii="Arial" w:hAnsi="Arial" w:cs="Arial"/>
          <w:noProof/>
          <w:sz w:val="24"/>
          <w:lang w:val="es-EC"/>
        </w:rPr>
        <w:t>Nombre de la Entidad Pirvada</w:t>
      </w:r>
      <w:r w:rsidR="00BA6BFC" w:rsidRPr="00BA6BFC">
        <w:rPr>
          <w:rFonts w:ascii="Arial" w:hAnsi="Arial" w:cs="Arial"/>
          <w:noProof/>
          <w:sz w:val="24"/>
          <w:lang w:val="es-EC"/>
        </w:rPr>
        <w:t xml:space="preserve"> o Pública</w:t>
      </w:r>
    </w:p>
    <w:p w:rsidR="00BA6BFC" w:rsidRDefault="00625328" w:rsidP="005442DD">
      <w:pPr>
        <w:pStyle w:val="Prrafodelista"/>
        <w:numPr>
          <w:ilvl w:val="0"/>
          <w:numId w:val="19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 w:rsidRPr="00BA6BFC">
        <w:rPr>
          <w:rFonts w:ascii="Arial" w:hAnsi="Arial" w:cs="Arial"/>
          <w:noProof/>
          <w:sz w:val="24"/>
          <w:lang w:val="es-EC"/>
        </w:rPr>
        <w:t>Sin relación de dependencia</w:t>
      </w:r>
      <w:r w:rsidR="00BA6BFC" w:rsidRPr="00BA6BFC">
        <w:rPr>
          <w:rFonts w:ascii="Arial" w:hAnsi="Arial" w:cs="Arial"/>
          <w:noProof/>
          <w:sz w:val="24"/>
          <w:lang w:val="es-EC"/>
        </w:rPr>
        <w:t xml:space="preserve">: </w:t>
      </w:r>
    </w:p>
    <w:p w:rsidR="00BA6BFC" w:rsidRDefault="00625328" w:rsidP="005442DD">
      <w:pPr>
        <w:pStyle w:val="Prrafodelista"/>
        <w:numPr>
          <w:ilvl w:val="0"/>
          <w:numId w:val="20"/>
        </w:numPr>
        <w:spacing w:after="0" w:line="240" w:lineRule="auto"/>
        <w:ind w:left="2835" w:hanging="567"/>
        <w:jc w:val="both"/>
        <w:rPr>
          <w:rFonts w:ascii="Arial" w:hAnsi="Arial" w:cs="Arial"/>
          <w:noProof/>
          <w:sz w:val="24"/>
          <w:lang w:val="es-EC"/>
        </w:rPr>
      </w:pPr>
      <w:r w:rsidRPr="00BA6BFC">
        <w:rPr>
          <w:rFonts w:ascii="Arial" w:hAnsi="Arial" w:cs="Arial"/>
          <w:noProof/>
          <w:sz w:val="24"/>
          <w:lang w:val="es-EC"/>
        </w:rPr>
        <w:lastRenderedPageBreak/>
        <w:t>Comerciantes</w:t>
      </w:r>
    </w:p>
    <w:p w:rsidR="00625328" w:rsidRPr="00BA6BFC" w:rsidRDefault="00625328" w:rsidP="005442DD">
      <w:pPr>
        <w:pStyle w:val="Prrafodelista"/>
        <w:numPr>
          <w:ilvl w:val="0"/>
          <w:numId w:val="20"/>
        </w:numPr>
        <w:spacing w:after="0" w:line="240" w:lineRule="auto"/>
        <w:ind w:left="2835" w:hanging="567"/>
        <w:jc w:val="both"/>
        <w:rPr>
          <w:rFonts w:ascii="Arial" w:hAnsi="Arial" w:cs="Arial"/>
          <w:noProof/>
          <w:sz w:val="24"/>
          <w:lang w:val="es-EC"/>
        </w:rPr>
      </w:pPr>
      <w:r w:rsidRPr="00BA6BFC">
        <w:rPr>
          <w:rFonts w:ascii="Arial" w:hAnsi="Arial" w:cs="Arial"/>
          <w:noProof/>
          <w:sz w:val="24"/>
          <w:lang w:val="es-EC"/>
        </w:rPr>
        <w:t>Prestador de Servicios</w:t>
      </w:r>
    </w:p>
    <w:p w:rsidR="00625328" w:rsidRDefault="00625328" w:rsidP="007444C4">
      <w:pPr>
        <w:pStyle w:val="Prrafodelista"/>
        <w:spacing w:after="0" w:line="240" w:lineRule="auto"/>
        <w:ind w:left="567"/>
        <w:jc w:val="both"/>
        <w:rPr>
          <w:rFonts w:ascii="Arial" w:hAnsi="Arial" w:cs="Arial"/>
          <w:noProof/>
          <w:sz w:val="24"/>
          <w:lang w:val="es-EC"/>
        </w:rPr>
      </w:pPr>
    </w:p>
    <w:p w:rsidR="00625328" w:rsidRDefault="00BA6BFC" w:rsidP="00BA6BFC">
      <w:pPr>
        <w:pStyle w:val="Prrafodelista"/>
        <w:spacing w:after="0" w:line="240" w:lineRule="auto"/>
        <w:ind w:left="1134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Hijos</w:t>
      </w:r>
    </w:p>
    <w:p w:rsidR="00BA6BFC" w:rsidRDefault="00625328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BA6BFC">
        <w:rPr>
          <w:rFonts w:ascii="Arial" w:hAnsi="Arial" w:cs="Arial"/>
          <w:noProof/>
          <w:sz w:val="24"/>
          <w:lang w:val="es-EC"/>
        </w:rPr>
        <w:t>Nombres y apellidos completos</w:t>
      </w:r>
      <w:r w:rsidRPr="00BA6BFC">
        <w:rPr>
          <w:rFonts w:ascii="Arial" w:hAnsi="Arial" w:cs="Arial"/>
          <w:noProof/>
          <w:sz w:val="24"/>
          <w:lang w:val="es-EC"/>
        </w:rPr>
        <w:tab/>
      </w:r>
    </w:p>
    <w:p w:rsidR="00625328" w:rsidRPr="00BA6BFC" w:rsidRDefault="00625328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BA6BFC">
        <w:rPr>
          <w:rFonts w:ascii="Arial" w:hAnsi="Arial" w:cs="Arial"/>
          <w:noProof/>
          <w:sz w:val="24"/>
          <w:lang w:val="es-EC"/>
        </w:rPr>
        <w:t>Sexo</w:t>
      </w:r>
    </w:p>
    <w:p w:rsidR="00BA6BFC" w:rsidRDefault="00BA6BFC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Edad:</w:t>
      </w:r>
    </w:p>
    <w:p w:rsidR="00625328" w:rsidRPr="00625328" w:rsidRDefault="00625328" w:rsidP="005442DD">
      <w:pPr>
        <w:pStyle w:val="Prrafodelista"/>
        <w:numPr>
          <w:ilvl w:val="0"/>
          <w:numId w:val="2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De 0 a 3</w:t>
      </w:r>
      <w:r w:rsidRPr="00625328">
        <w:rPr>
          <w:rFonts w:ascii="Arial" w:hAnsi="Arial" w:cs="Arial"/>
          <w:noProof/>
          <w:sz w:val="24"/>
          <w:lang w:val="es-EC"/>
        </w:rPr>
        <w:t xml:space="preserve"> años</w:t>
      </w:r>
      <w:r w:rsidR="00BA6BFC">
        <w:rPr>
          <w:rFonts w:ascii="Arial" w:hAnsi="Arial" w:cs="Arial"/>
          <w:noProof/>
          <w:sz w:val="24"/>
          <w:lang w:val="es-EC"/>
        </w:rPr>
        <w:t xml:space="preserve">: Si o NO va a </w:t>
      </w:r>
      <w:r w:rsidRPr="00625328">
        <w:rPr>
          <w:rFonts w:ascii="Arial" w:hAnsi="Arial" w:cs="Arial"/>
          <w:noProof/>
          <w:sz w:val="24"/>
          <w:lang w:val="es-EC"/>
        </w:rPr>
        <w:t>Guardería</w:t>
      </w:r>
      <w:r w:rsidR="00BA6BFC">
        <w:rPr>
          <w:rFonts w:ascii="Arial" w:hAnsi="Arial" w:cs="Arial"/>
          <w:noProof/>
          <w:sz w:val="24"/>
          <w:lang w:val="es-EC"/>
        </w:rPr>
        <w:tab/>
        <w:t>Tiene Servicio Médico (Plan de desearrollo social)</w:t>
      </w:r>
    </w:p>
    <w:p w:rsidR="00625328" w:rsidRPr="00625328" w:rsidRDefault="00625328" w:rsidP="005442DD">
      <w:pPr>
        <w:pStyle w:val="Prrafodelista"/>
        <w:numPr>
          <w:ilvl w:val="0"/>
          <w:numId w:val="2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 w:rsidRPr="00625328">
        <w:rPr>
          <w:rFonts w:ascii="Arial" w:hAnsi="Arial" w:cs="Arial"/>
          <w:noProof/>
          <w:sz w:val="24"/>
          <w:lang w:val="es-EC"/>
        </w:rPr>
        <w:t xml:space="preserve">De </w:t>
      </w:r>
      <w:r>
        <w:rPr>
          <w:rFonts w:ascii="Arial" w:hAnsi="Arial" w:cs="Arial"/>
          <w:noProof/>
          <w:sz w:val="24"/>
          <w:lang w:val="es-EC"/>
        </w:rPr>
        <w:t>3</w:t>
      </w:r>
      <w:r w:rsidRPr="00625328">
        <w:rPr>
          <w:rFonts w:ascii="Arial" w:hAnsi="Arial" w:cs="Arial"/>
          <w:noProof/>
          <w:sz w:val="24"/>
          <w:lang w:val="es-EC"/>
        </w:rPr>
        <w:t xml:space="preserve"> a 1 mes a </w:t>
      </w:r>
      <w:r>
        <w:rPr>
          <w:rFonts w:ascii="Arial" w:hAnsi="Arial" w:cs="Arial"/>
          <w:noProof/>
          <w:sz w:val="24"/>
          <w:lang w:val="es-EC"/>
        </w:rPr>
        <w:t>5</w:t>
      </w:r>
      <w:r w:rsidR="00BA6BFC">
        <w:rPr>
          <w:rFonts w:ascii="Arial" w:hAnsi="Arial" w:cs="Arial"/>
          <w:noProof/>
          <w:sz w:val="24"/>
          <w:lang w:val="es-EC"/>
        </w:rPr>
        <w:t xml:space="preserve"> años: Si o NO va a CIBV (</w:t>
      </w:r>
      <w:r w:rsidRPr="00625328">
        <w:rPr>
          <w:rFonts w:ascii="Arial" w:hAnsi="Arial" w:cs="Arial"/>
          <w:noProof/>
          <w:sz w:val="24"/>
          <w:lang w:val="es-EC"/>
        </w:rPr>
        <w:t>Plan</w:t>
      </w:r>
      <w:r w:rsidR="00BA6BFC">
        <w:rPr>
          <w:rFonts w:ascii="Arial" w:hAnsi="Arial" w:cs="Arial"/>
          <w:noProof/>
          <w:sz w:val="24"/>
          <w:lang w:val="es-EC"/>
        </w:rPr>
        <w:t xml:space="preserve"> de desarrollo social)</w:t>
      </w:r>
    </w:p>
    <w:p w:rsidR="00625328" w:rsidRPr="00625328" w:rsidRDefault="00625328" w:rsidP="005442DD">
      <w:pPr>
        <w:pStyle w:val="Prrafodelista"/>
        <w:numPr>
          <w:ilvl w:val="0"/>
          <w:numId w:val="2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 w:rsidRPr="00625328">
        <w:rPr>
          <w:rFonts w:ascii="Arial" w:hAnsi="Arial" w:cs="Arial"/>
          <w:noProof/>
          <w:sz w:val="24"/>
          <w:lang w:val="es-EC"/>
        </w:rPr>
        <w:t xml:space="preserve">De </w:t>
      </w:r>
      <w:r>
        <w:rPr>
          <w:rFonts w:ascii="Arial" w:hAnsi="Arial" w:cs="Arial"/>
          <w:noProof/>
          <w:sz w:val="24"/>
          <w:lang w:val="es-EC"/>
        </w:rPr>
        <w:t>5</w:t>
      </w:r>
      <w:r w:rsidR="00BA6BFC">
        <w:rPr>
          <w:rFonts w:ascii="Arial" w:hAnsi="Arial" w:cs="Arial"/>
          <w:noProof/>
          <w:sz w:val="24"/>
          <w:lang w:val="es-EC"/>
        </w:rPr>
        <w:t xml:space="preserve"> a 1 mes a 15 años: SI o NO estudio</w:t>
      </w:r>
      <w:r w:rsidR="00BA6BFC">
        <w:rPr>
          <w:rFonts w:ascii="Arial" w:hAnsi="Arial" w:cs="Arial"/>
          <w:noProof/>
          <w:sz w:val="24"/>
          <w:lang w:val="es-EC"/>
        </w:rPr>
        <w:tab/>
        <w:t>Nombre del Plantel (Plan de desarrollo social)</w:t>
      </w:r>
    </w:p>
    <w:p w:rsidR="00625328" w:rsidRDefault="00625328" w:rsidP="005442DD">
      <w:pPr>
        <w:pStyle w:val="Prrafodelista"/>
        <w:numPr>
          <w:ilvl w:val="0"/>
          <w:numId w:val="21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 w:rsidRPr="00625328">
        <w:rPr>
          <w:rFonts w:ascii="Arial" w:hAnsi="Arial" w:cs="Arial"/>
          <w:noProof/>
          <w:sz w:val="24"/>
          <w:lang w:val="es-EC"/>
        </w:rPr>
        <w:t>De 15 a 1</w:t>
      </w:r>
      <w:r w:rsidR="00FB5AC2">
        <w:rPr>
          <w:rFonts w:ascii="Arial" w:hAnsi="Arial" w:cs="Arial"/>
          <w:noProof/>
          <w:sz w:val="24"/>
          <w:lang w:val="es-EC"/>
        </w:rPr>
        <w:t xml:space="preserve"> mes a 18 años</w:t>
      </w:r>
      <w:r w:rsidR="00FB5AC2">
        <w:rPr>
          <w:rFonts w:ascii="Arial" w:hAnsi="Arial" w:cs="Arial"/>
          <w:noProof/>
          <w:sz w:val="24"/>
          <w:lang w:val="es-EC"/>
        </w:rPr>
        <w:tab/>
      </w:r>
      <w:r w:rsidR="00BA6BFC">
        <w:rPr>
          <w:rFonts w:ascii="Arial" w:hAnsi="Arial" w:cs="Arial"/>
          <w:noProof/>
          <w:sz w:val="24"/>
          <w:lang w:val="es-EC"/>
        </w:rPr>
        <w:t>: E</w:t>
      </w:r>
      <w:r w:rsidR="00FB5AC2">
        <w:rPr>
          <w:rFonts w:ascii="Arial" w:hAnsi="Arial" w:cs="Arial"/>
          <w:noProof/>
          <w:sz w:val="24"/>
          <w:lang w:val="es-EC"/>
        </w:rPr>
        <w:t>studia</w:t>
      </w:r>
      <w:r w:rsidR="00BA6BFC">
        <w:rPr>
          <w:rFonts w:ascii="Arial" w:hAnsi="Arial" w:cs="Arial"/>
          <w:noProof/>
          <w:sz w:val="24"/>
          <w:lang w:val="es-EC"/>
        </w:rPr>
        <w:tab/>
      </w:r>
      <w:r w:rsidR="00BA6BFC">
        <w:rPr>
          <w:rFonts w:ascii="Arial" w:hAnsi="Arial" w:cs="Arial"/>
          <w:noProof/>
          <w:sz w:val="24"/>
          <w:lang w:val="es-EC"/>
        </w:rPr>
        <w:tab/>
        <w:t>T</w:t>
      </w:r>
      <w:r w:rsidR="00FB5AC2">
        <w:rPr>
          <w:rFonts w:ascii="Arial" w:hAnsi="Arial" w:cs="Arial"/>
          <w:noProof/>
          <w:sz w:val="24"/>
          <w:lang w:val="es-EC"/>
        </w:rPr>
        <w:t>rabaja</w:t>
      </w:r>
    </w:p>
    <w:p w:rsidR="00490314" w:rsidRDefault="00625328" w:rsidP="005442DD">
      <w:pPr>
        <w:pStyle w:val="Prrafodelista"/>
        <w:numPr>
          <w:ilvl w:val="0"/>
          <w:numId w:val="1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Hijos discapacitados</w:t>
      </w:r>
    </w:p>
    <w:p w:rsidR="00625328" w:rsidRDefault="00625328" w:rsidP="00490314">
      <w:pPr>
        <w:pStyle w:val="Prrafodelista"/>
        <w:spacing w:after="0" w:line="240" w:lineRule="auto"/>
        <w:ind w:left="567"/>
        <w:jc w:val="both"/>
        <w:rPr>
          <w:rFonts w:ascii="Arial" w:hAnsi="Arial" w:cs="Arial"/>
          <w:noProof/>
          <w:sz w:val="24"/>
          <w:lang w:val="es-EC"/>
        </w:rPr>
      </w:pPr>
    </w:p>
    <w:p w:rsidR="00625328" w:rsidRDefault="00E904CC" w:rsidP="005442DD">
      <w:pPr>
        <w:pStyle w:val="Prrafodelista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 xml:space="preserve">Datos </w:t>
      </w:r>
      <w:r w:rsidR="0029503C">
        <w:rPr>
          <w:rFonts w:ascii="Arial" w:hAnsi="Arial" w:cs="Arial"/>
          <w:noProof/>
          <w:sz w:val="24"/>
          <w:lang w:val="es-EC"/>
        </w:rPr>
        <w:t>de domicilio</w:t>
      </w:r>
    </w:p>
    <w:p w:rsidR="00625328" w:rsidRDefault="00D11461" w:rsidP="00D11461">
      <w:pPr>
        <w:pStyle w:val="Prrafodelista"/>
        <w:spacing w:after="0" w:line="240" w:lineRule="auto"/>
        <w:ind w:left="1134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Dirección:</w:t>
      </w:r>
      <w:r>
        <w:rPr>
          <w:rFonts w:ascii="Arial" w:hAnsi="Arial" w:cs="Arial"/>
          <w:noProof/>
          <w:sz w:val="24"/>
          <w:lang w:val="es-EC"/>
        </w:rPr>
        <w:tab/>
        <w:t>Calles</w:t>
      </w:r>
      <w:r>
        <w:rPr>
          <w:rFonts w:ascii="Arial" w:hAnsi="Arial" w:cs="Arial"/>
          <w:noProof/>
          <w:sz w:val="24"/>
          <w:lang w:val="es-EC"/>
        </w:rPr>
        <w:tab/>
      </w:r>
      <w:r w:rsidR="00962BCC">
        <w:rPr>
          <w:rFonts w:ascii="Arial" w:hAnsi="Arial" w:cs="Arial"/>
          <w:noProof/>
          <w:sz w:val="24"/>
          <w:lang w:val="es-EC"/>
        </w:rPr>
        <w:tab/>
      </w:r>
      <w:r>
        <w:rPr>
          <w:rFonts w:ascii="Arial" w:hAnsi="Arial" w:cs="Arial"/>
          <w:noProof/>
          <w:sz w:val="24"/>
          <w:lang w:val="es-EC"/>
        </w:rPr>
        <w:t>Barrio</w:t>
      </w:r>
      <w:r>
        <w:rPr>
          <w:rFonts w:ascii="Arial" w:hAnsi="Arial" w:cs="Arial"/>
          <w:noProof/>
          <w:sz w:val="24"/>
          <w:lang w:val="es-EC"/>
        </w:rPr>
        <w:tab/>
      </w:r>
      <w:r w:rsidR="00962BCC">
        <w:rPr>
          <w:rFonts w:ascii="Arial" w:hAnsi="Arial" w:cs="Arial"/>
          <w:noProof/>
          <w:sz w:val="24"/>
          <w:lang w:val="es-EC"/>
        </w:rPr>
        <w:tab/>
        <w:t>Parroquia</w:t>
      </w:r>
    </w:p>
    <w:p w:rsidR="00962BCC" w:rsidRDefault="00962BCC" w:rsidP="00D11461">
      <w:pPr>
        <w:pStyle w:val="Prrafodelista"/>
        <w:spacing w:after="0" w:line="240" w:lineRule="auto"/>
        <w:ind w:left="1134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Teléfonos:</w:t>
      </w:r>
      <w:r>
        <w:rPr>
          <w:rFonts w:ascii="Arial" w:hAnsi="Arial" w:cs="Arial"/>
          <w:noProof/>
          <w:sz w:val="24"/>
          <w:lang w:val="es-EC"/>
        </w:rPr>
        <w:tab/>
        <w:t>Convencional</w:t>
      </w:r>
      <w:r>
        <w:rPr>
          <w:rFonts w:ascii="Arial" w:hAnsi="Arial" w:cs="Arial"/>
          <w:noProof/>
          <w:sz w:val="24"/>
          <w:lang w:val="es-EC"/>
        </w:rPr>
        <w:tab/>
        <w:t>Celular</w:t>
      </w:r>
    </w:p>
    <w:p w:rsidR="00962BCC" w:rsidRDefault="00962BCC" w:rsidP="00D11461">
      <w:pPr>
        <w:pStyle w:val="Prrafodelista"/>
        <w:spacing w:after="0" w:line="240" w:lineRule="auto"/>
        <w:ind w:left="1134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Referencias domicilarias</w:t>
      </w:r>
    </w:p>
    <w:p w:rsidR="00962BCC" w:rsidRDefault="00962BCC" w:rsidP="00D11461">
      <w:pPr>
        <w:pStyle w:val="Prrafodelista"/>
        <w:spacing w:after="0" w:line="240" w:lineRule="auto"/>
        <w:ind w:left="1134"/>
        <w:jc w:val="both"/>
        <w:rPr>
          <w:rFonts w:ascii="Arial" w:hAnsi="Arial" w:cs="Arial"/>
          <w:noProof/>
          <w:sz w:val="24"/>
          <w:lang w:val="es-EC"/>
        </w:rPr>
      </w:pPr>
    </w:p>
    <w:p w:rsidR="0029503C" w:rsidRDefault="007444C4" w:rsidP="005442DD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Usuarios</w:t>
      </w:r>
    </w:p>
    <w:p w:rsidR="00CC54CF" w:rsidRDefault="00CC54CF" w:rsidP="005442DD">
      <w:pPr>
        <w:pStyle w:val="Prrafodelista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Tipo de usuario</w:t>
      </w:r>
    </w:p>
    <w:p w:rsidR="0032342F" w:rsidRDefault="0032342F" w:rsidP="005442DD">
      <w:pPr>
        <w:pStyle w:val="Prrafodelista"/>
        <w:numPr>
          <w:ilvl w:val="0"/>
          <w:numId w:val="23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Productor</w:t>
      </w:r>
    </w:p>
    <w:p w:rsidR="0029503C" w:rsidRDefault="00FB5AC2" w:rsidP="005442DD">
      <w:pPr>
        <w:pStyle w:val="Prrafodelista"/>
        <w:numPr>
          <w:ilvl w:val="0"/>
          <w:numId w:val="23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Introductor</w:t>
      </w:r>
    </w:p>
    <w:p w:rsidR="0029503C" w:rsidRDefault="00586666" w:rsidP="005442DD">
      <w:pPr>
        <w:pStyle w:val="Prrafodelista"/>
        <w:numPr>
          <w:ilvl w:val="0"/>
          <w:numId w:val="23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Comerciante</w:t>
      </w:r>
    </w:p>
    <w:p w:rsidR="00FB5AC2" w:rsidRDefault="00FB5AC2" w:rsidP="005442DD">
      <w:pPr>
        <w:pStyle w:val="Prrafodelista"/>
        <w:numPr>
          <w:ilvl w:val="0"/>
          <w:numId w:val="23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Prestadores de servicios</w:t>
      </w:r>
    </w:p>
    <w:p w:rsidR="00FB5AC2" w:rsidRDefault="00FB5AC2" w:rsidP="005442DD">
      <w:pPr>
        <w:pStyle w:val="Prrafodelista"/>
        <w:numPr>
          <w:ilvl w:val="0"/>
          <w:numId w:val="24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Estivador</w:t>
      </w:r>
    </w:p>
    <w:p w:rsidR="00FB5AC2" w:rsidRDefault="00FB5AC2" w:rsidP="005442DD">
      <w:pPr>
        <w:pStyle w:val="Prrafodelista"/>
        <w:numPr>
          <w:ilvl w:val="0"/>
          <w:numId w:val="24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Triclero</w:t>
      </w:r>
    </w:p>
    <w:p w:rsidR="00FB5AC2" w:rsidRDefault="00FB5AC2" w:rsidP="005442DD">
      <w:pPr>
        <w:pStyle w:val="Prrafodelista"/>
        <w:numPr>
          <w:ilvl w:val="0"/>
          <w:numId w:val="24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Transportistas</w:t>
      </w:r>
    </w:p>
    <w:p w:rsidR="00FB5AC2" w:rsidRDefault="00FB5AC2" w:rsidP="005442DD">
      <w:pPr>
        <w:pStyle w:val="Prrafodelista"/>
        <w:numPr>
          <w:ilvl w:val="0"/>
          <w:numId w:val="23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Prestadores de otros servicios</w:t>
      </w:r>
    </w:p>
    <w:p w:rsidR="00FB5AC2" w:rsidRDefault="00FB5AC2" w:rsidP="005442DD">
      <w:pPr>
        <w:pStyle w:val="Prrafodelista"/>
        <w:numPr>
          <w:ilvl w:val="0"/>
          <w:numId w:val="24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Agente bancario</w:t>
      </w:r>
    </w:p>
    <w:p w:rsidR="00FB5AC2" w:rsidRDefault="00FB5AC2" w:rsidP="005442DD">
      <w:pPr>
        <w:pStyle w:val="Prrafodelista"/>
        <w:numPr>
          <w:ilvl w:val="0"/>
          <w:numId w:val="24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Comunicador radial</w:t>
      </w:r>
    </w:p>
    <w:p w:rsidR="00FB5AC2" w:rsidRDefault="00C52928" w:rsidP="005442DD">
      <w:pPr>
        <w:pStyle w:val="Prrafodelista"/>
        <w:numPr>
          <w:ilvl w:val="0"/>
          <w:numId w:val="24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Distribuidor de alimentos preparado</w:t>
      </w:r>
    </w:p>
    <w:p w:rsidR="00FB5AC2" w:rsidRDefault="00FB5AC2" w:rsidP="005442DD">
      <w:pPr>
        <w:pStyle w:val="Prrafodelista"/>
        <w:numPr>
          <w:ilvl w:val="0"/>
          <w:numId w:val="24"/>
        </w:numPr>
        <w:spacing w:after="0" w:line="240" w:lineRule="auto"/>
        <w:ind w:left="2268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Cuidador de baterías sanitarios</w:t>
      </w:r>
    </w:p>
    <w:p w:rsidR="00FB5AC2" w:rsidRDefault="00C52928" w:rsidP="005442DD">
      <w:pPr>
        <w:pStyle w:val="Prrafodelista"/>
        <w:numPr>
          <w:ilvl w:val="0"/>
          <w:numId w:val="23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Consumidor</w:t>
      </w:r>
    </w:p>
    <w:p w:rsidR="00CC54CF" w:rsidRDefault="00CC54CF" w:rsidP="0029503C">
      <w:pPr>
        <w:pStyle w:val="Prrafodelista"/>
        <w:spacing w:after="0" w:line="240" w:lineRule="auto"/>
        <w:ind w:left="567"/>
        <w:jc w:val="both"/>
        <w:rPr>
          <w:rFonts w:ascii="Arial" w:hAnsi="Arial" w:cs="Arial"/>
          <w:noProof/>
          <w:sz w:val="24"/>
          <w:lang w:val="es-EC"/>
        </w:rPr>
      </w:pPr>
    </w:p>
    <w:p w:rsidR="00AB2F07" w:rsidRDefault="0051306B" w:rsidP="005442DD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 w:rsidRPr="00AB2F07">
        <w:rPr>
          <w:rFonts w:ascii="Arial" w:hAnsi="Arial" w:cs="Arial"/>
          <w:noProof/>
          <w:sz w:val="24"/>
          <w:lang w:val="es-EC"/>
        </w:rPr>
        <w:t>Efectos de la vinculación</w:t>
      </w:r>
      <w:r w:rsidR="00C52928" w:rsidRPr="00AB2F07">
        <w:rPr>
          <w:rFonts w:ascii="Arial" w:hAnsi="Arial" w:cs="Arial"/>
          <w:noProof/>
          <w:sz w:val="24"/>
          <w:lang w:val="es-EC"/>
        </w:rPr>
        <w:t xml:space="preserve"> de los comerciantes, prestadores d</w:t>
      </w:r>
      <w:r w:rsidR="00AB2F07" w:rsidRPr="00AB2F07">
        <w:rPr>
          <w:rFonts w:ascii="Arial" w:hAnsi="Arial" w:cs="Arial"/>
          <w:noProof/>
          <w:sz w:val="24"/>
          <w:lang w:val="es-EC"/>
        </w:rPr>
        <w:t>e</w:t>
      </w:r>
      <w:r w:rsidR="00C52928" w:rsidRPr="00AB2F07">
        <w:rPr>
          <w:rFonts w:ascii="Arial" w:hAnsi="Arial" w:cs="Arial"/>
          <w:noProof/>
          <w:sz w:val="24"/>
          <w:lang w:val="es-EC"/>
        </w:rPr>
        <w:t xml:space="preserve"> servi</w:t>
      </w:r>
      <w:r w:rsidR="00AB2F07" w:rsidRPr="00AB2F07">
        <w:rPr>
          <w:rFonts w:ascii="Arial" w:hAnsi="Arial" w:cs="Arial"/>
          <w:noProof/>
          <w:sz w:val="24"/>
          <w:lang w:val="es-EC"/>
        </w:rPr>
        <w:t>cios y</w:t>
      </w:r>
      <w:r w:rsidR="00AB2F07">
        <w:rPr>
          <w:rFonts w:ascii="Arial" w:hAnsi="Arial" w:cs="Arial"/>
          <w:noProof/>
          <w:sz w:val="24"/>
          <w:lang w:val="es-EC"/>
        </w:rPr>
        <w:t xml:space="preserve"> de otros servicios:</w:t>
      </w:r>
    </w:p>
    <w:p w:rsidR="0051306B" w:rsidRPr="00AB2F07" w:rsidRDefault="00C52928" w:rsidP="005442DD">
      <w:pPr>
        <w:pStyle w:val="Prrafodelista"/>
        <w:numPr>
          <w:ilvl w:val="0"/>
          <w:numId w:val="25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AB2F07">
        <w:rPr>
          <w:rFonts w:ascii="Arial" w:hAnsi="Arial" w:cs="Arial"/>
          <w:noProof/>
          <w:sz w:val="24"/>
          <w:lang w:val="es-EC"/>
        </w:rPr>
        <w:t>Derechos</w:t>
      </w:r>
    </w:p>
    <w:p w:rsidR="0051306B" w:rsidRPr="00C52928" w:rsidRDefault="00CC54CF" w:rsidP="005442DD">
      <w:pPr>
        <w:pStyle w:val="Prrafodelista"/>
        <w:numPr>
          <w:ilvl w:val="0"/>
          <w:numId w:val="25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 w:rsidRPr="00C52928">
        <w:rPr>
          <w:rFonts w:ascii="Arial" w:hAnsi="Arial" w:cs="Arial"/>
          <w:noProof/>
          <w:sz w:val="24"/>
          <w:lang w:val="es-EC"/>
        </w:rPr>
        <w:lastRenderedPageBreak/>
        <w:t>Obligaciones</w:t>
      </w:r>
      <w:r w:rsidR="00C52928" w:rsidRPr="00C52928">
        <w:rPr>
          <w:rFonts w:ascii="Arial" w:hAnsi="Arial" w:cs="Arial"/>
          <w:noProof/>
          <w:sz w:val="24"/>
          <w:lang w:val="es-EC"/>
        </w:rPr>
        <w:t xml:space="preserve"> y </w:t>
      </w:r>
      <w:r w:rsidR="00C52928">
        <w:rPr>
          <w:rFonts w:ascii="Arial" w:hAnsi="Arial" w:cs="Arial"/>
          <w:noProof/>
          <w:sz w:val="24"/>
          <w:lang w:val="es-EC"/>
        </w:rPr>
        <w:t>p</w:t>
      </w:r>
      <w:r w:rsidR="00490314" w:rsidRPr="00C52928">
        <w:rPr>
          <w:rFonts w:ascii="Arial" w:hAnsi="Arial" w:cs="Arial"/>
          <w:noProof/>
          <w:sz w:val="24"/>
          <w:lang w:val="es-EC"/>
        </w:rPr>
        <w:t>r</w:t>
      </w:r>
      <w:r w:rsidR="0051306B" w:rsidRPr="00C52928">
        <w:rPr>
          <w:rFonts w:ascii="Arial" w:hAnsi="Arial" w:cs="Arial"/>
          <w:noProof/>
          <w:sz w:val="24"/>
          <w:lang w:val="es-EC"/>
        </w:rPr>
        <w:t>o</w:t>
      </w:r>
      <w:r w:rsidR="00490314" w:rsidRPr="00C52928">
        <w:rPr>
          <w:rFonts w:ascii="Arial" w:hAnsi="Arial" w:cs="Arial"/>
          <w:noProof/>
          <w:sz w:val="24"/>
          <w:lang w:val="es-EC"/>
        </w:rPr>
        <w:t>hibiciones</w:t>
      </w:r>
    </w:p>
    <w:p w:rsidR="0051306B" w:rsidRPr="0051306B" w:rsidRDefault="00CC54CF" w:rsidP="005442DD">
      <w:pPr>
        <w:pStyle w:val="Prrafodelista"/>
        <w:numPr>
          <w:ilvl w:val="0"/>
          <w:numId w:val="25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Sanciones</w:t>
      </w:r>
    </w:p>
    <w:p w:rsidR="0051306B" w:rsidRDefault="0051306B" w:rsidP="0051306B">
      <w:pPr>
        <w:spacing w:after="0" w:line="240" w:lineRule="auto"/>
        <w:jc w:val="both"/>
        <w:rPr>
          <w:rFonts w:ascii="Arial" w:hAnsi="Arial" w:cs="Arial"/>
          <w:noProof/>
          <w:sz w:val="24"/>
          <w:lang w:val="es-EC"/>
        </w:rPr>
      </w:pPr>
    </w:p>
    <w:p w:rsidR="00490314" w:rsidRDefault="00490314" w:rsidP="005442DD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sz w:val="24"/>
          <w:lang w:val="es-EC"/>
        </w:rPr>
      </w:pPr>
      <w:r w:rsidRPr="0051306B">
        <w:rPr>
          <w:rFonts w:ascii="Arial" w:hAnsi="Arial" w:cs="Arial"/>
          <w:noProof/>
          <w:sz w:val="24"/>
          <w:lang w:val="es-EC"/>
        </w:rPr>
        <w:t>Oferta del Servicio</w:t>
      </w:r>
    </w:p>
    <w:p w:rsidR="00490314" w:rsidRDefault="00490314" w:rsidP="005442DD">
      <w:pPr>
        <w:pStyle w:val="Prrafodelista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Seguridad</w:t>
      </w:r>
      <w:r w:rsidR="004E4D49">
        <w:rPr>
          <w:rFonts w:ascii="Arial" w:hAnsi="Arial" w:cs="Arial"/>
          <w:noProof/>
          <w:sz w:val="24"/>
          <w:lang w:val="es-EC"/>
        </w:rPr>
        <w:t>:</w:t>
      </w:r>
    </w:p>
    <w:p w:rsidR="005D0D2A" w:rsidRDefault="005D0D2A" w:rsidP="005442DD">
      <w:pPr>
        <w:pStyle w:val="Prrafodelista"/>
        <w:numPr>
          <w:ilvl w:val="0"/>
          <w:numId w:val="26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Gestión del personal de supervisión</w:t>
      </w:r>
    </w:p>
    <w:p w:rsidR="004E4D49" w:rsidRDefault="005D0D2A" w:rsidP="005442DD">
      <w:pPr>
        <w:pStyle w:val="Prrafodelista"/>
        <w:numPr>
          <w:ilvl w:val="0"/>
          <w:numId w:val="26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Gestión del</w:t>
      </w:r>
      <w:r w:rsidR="00154B74">
        <w:rPr>
          <w:rFonts w:ascii="Arial" w:hAnsi="Arial" w:cs="Arial"/>
          <w:noProof/>
          <w:sz w:val="24"/>
          <w:lang w:val="es-EC"/>
        </w:rPr>
        <w:t xml:space="preserve"> personal de seguridad:</w:t>
      </w:r>
    </w:p>
    <w:p w:rsidR="00154B74" w:rsidRDefault="00154B74" w:rsidP="005442DD">
      <w:pPr>
        <w:pStyle w:val="Prrafodelista"/>
        <w:numPr>
          <w:ilvl w:val="0"/>
          <w:numId w:val="26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Horarios de funcionamiento del MMQ</w:t>
      </w:r>
    </w:p>
    <w:p w:rsidR="005D0D2A" w:rsidRDefault="005D0D2A" w:rsidP="005442DD">
      <w:pPr>
        <w:pStyle w:val="Prrafodelista"/>
        <w:numPr>
          <w:ilvl w:val="0"/>
          <w:numId w:val="26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Control de usuarios del MMQ</w:t>
      </w:r>
    </w:p>
    <w:p w:rsidR="005D0D2A" w:rsidRDefault="005D0D2A" w:rsidP="005442DD">
      <w:pPr>
        <w:pStyle w:val="Prrafodelista"/>
        <w:numPr>
          <w:ilvl w:val="0"/>
          <w:numId w:val="26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Control del Comercio Autónomo</w:t>
      </w:r>
    </w:p>
    <w:p w:rsidR="00154B74" w:rsidRDefault="00ED4589" w:rsidP="005442DD">
      <w:pPr>
        <w:pStyle w:val="Prrafodelista"/>
        <w:numPr>
          <w:ilvl w:val="0"/>
          <w:numId w:val="26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Red de iluminación</w:t>
      </w:r>
    </w:p>
    <w:p w:rsidR="001C4925" w:rsidRDefault="00342780" w:rsidP="005442DD">
      <w:pPr>
        <w:pStyle w:val="Prrafodelista"/>
        <w:numPr>
          <w:ilvl w:val="0"/>
          <w:numId w:val="26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Sistema de Ojos de Águila</w:t>
      </w:r>
    </w:p>
    <w:p w:rsidR="004E4D49" w:rsidRDefault="004E4D49" w:rsidP="005442DD">
      <w:pPr>
        <w:pStyle w:val="Prrafodelista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Movilidad</w:t>
      </w:r>
    </w:p>
    <w:p w:rsidR="005D0D2A" w:rsidRDefault="007E6EED" w:rsidP="005442DD">
      <w:pPr>
        <w:pStyle w:val="Prrafodelista"/>
        <w:numPr>
          <w:ilvl w:val="0"/>
          <w:numId w:val="2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Sistema de tránsito interno</w:t>
      </w:r>
    </w:p>
    <w:p w:rsidR="007E6EED" w:rsidRDefault="001C513E" w:rsidP="005442DD">
      <w:pPr>
        <w:pStyle w:val="Prrafodelista"/>
        <w:numPr>
          <w:ilvl w:val="0"/>
          <w:numId w:val="2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Control de uso de parqueaderos</w:t>
      </w:r>
    </w:p>
    <w:p w:rsidR="001C513E" w:rsidRDefault="001C513E" w:rsidP="005442DD">
      <w:pPr>
        <w:pStyle w:val="Prrafodelista"/>
        <w:numPr>
          <w:ilvl w:val="0"/>
          <w:numId w:val="2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Señalética</w:t>
      </w:r>
    </w:p>
    <w:p w:rsidR="001C513E" w:rsidRDefault="001C513E" w:rsidP="005442DD">
      <w:pPr>
        <w:pStyle w:val="Prrafodelista"/>
        <w:numPr>
          <w:ilvl w:val="0"/>
          <w:numId w:val="27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Sistema de gestión de contingencias</w:t>
      </w:r>
    </w:p>
    <w:p w:rsidR="0051306B" w:rsidRDefault="00490314" w:rsidP="005442DD">
      <w:pPr>
        <w:pStyle w:val="Prrafodelista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Saneamiento</w:t>
      </w:r>
    </w:p>
    <w:p w:rsidR="00D42AAC" w:rsidRDefault="00D42AAC" w:rsidP="005442DD">
      <w:pPr>
        <w:pStyle w:val="Prrafodelista"/>
        <w:numPr>
          <w:ilvl w:val="0"/>
          <w:numId w:val="28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Higiene y saneamiento de los puestos de comercio</w:t>
      </w:r>
    </w:p>
    <w:p w:rsidR="001C513E" w:rsidRDefault="00D42AAC" w:rsidP="005442DD">
      <w:pPr>
        <w:pStyle w:val="Prrafodelista"/>
        <w:numPr>
          <w:ilvl w:val="0"/>
          <w:numId w:val="28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Gestión de desechos sólidos en situ</w:t>
      </w:r>
    </w:p>
    <w:p w:rsidR="00D42AAC" w:rsidRDefault="00D42AAC" w:rsidP="005442DD">
      <w:pPr>
        <w:pStyle w:val="Prrafodelista"/>
        <w:numPr>
          <w:ilvl w:val="0"/>
          <w:numId w:val="28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Gestión de la recolección de desechos sólidos</w:t>
      </w:r>
    </w:p>
    <w:p w:rsidR="00D42AAC" w:rsidRDefault="00D42AAC" w:rsidP="005442DD">
      <w:pPr>
        <w:pStyle w:val="Prrafodelista"/>
        <w:numPr>
          <w:ilvl w:val="0"/>
          <w:numId w:val="28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Gestión del depósito de desechos sólidos</w:t>
      </w:r>
    </w:p>
    <w:p w:rsidR="00D42AAC" w:rsidRDefault="00D42AAC" w:rsidP="005442DD">
      <w:pPr>
        <w:pStyle w:val="Prrafodelista"/>
        <w:numPr>
          <w:ilvl w:val="0"/>
          <w:numId w:val="28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Gestión biológica de los desechos sólidos orgánicos en coordinación con órganos metropolitanos y externos.</w:t>
      </w:r>
    </w:p>
    <w:p w:rsidR="00D42AAC" w:rsidRDefault="00D42AAC" w:rsidP="005442DD">
      <w:pPr>
        <w:pStyle w:val="Prrafodelista"/>
        <w:numPr>
          <w:ilvl w:val="0"/>
          <w:numId w:val="28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Tratamiento de factores de riesgo fisico, ambiental o humano</w:t>
      </w:r>
    </w:p>
    <w:p w:rsidR="00D42AAC" w:rsidRDefault="00D42AAC" w:rsidP="005442DD">
      <w:pPr>
        <w:pStyle w:val="Prrafodelista"/>
        <w:numPr>
          <w:ilvl w:val="0"/>
          <w:numId w:val="28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C</w:t>
      </w:r>
      <w:r w:rsidR="00B76C13">
        <w:rPr>
          <w:rFonts w:ascii="Arial" w:hAnsi="Arial" w:cs="Arial"/>
          <w:noProof/>
          <w:sz w:val="24"/>
          <w:lang w:val="es-EC"/>
        </w:rPr>
        <w:t>ontrol de expendio higiénico de alimentos</w:t>
      </w:r>
    </w:p>
    <w:p w:rsidR="0051306B" w:rsidRPr="00490314" w:rsidRDefault="00490314" w:rsidP="005442DD">
      <w:pPr>
        <w:pStyle w:val="Prrafodelista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 w:rsidRPr="00490314">
        <w:rPr>
          <w:rFonts w:ascii="Arial" w:hAnsi="Arial" w:cs="Arial"/>
          <w:noProof/>
          <w:sz w:val="24"/>
          <w:lang w:val="es-EC"/>
        </w:rPr>
        <w:t>S</w:t>
      </w:r>
      <w:r w:rsidR="0051306B" w:rsidRPr="00490314">
        <w:rPr>
          <w:rFonts w:ascii="Arial" w:hAnsi="Arial" w:cs="Arial"/>
          <w:noProof/>
          <w:sz w:val="24"/>
          <w:lang w:val="es-EC"/>
        </w:rPr>
        <w:t>istema de Infor</w:t>
      </w:r>
      <w:r>
        <w:rPr>
          <w:rFonts w:ascii="Arial" w:hAnsi="Arial" w:cs="Arial"/>
          <w:noProof/>
          <w:sz w:val="24"/>
          <w:lang w:val="es-EC"/>
        </w:rPr>
        <w:t>mación</w:t>
      </w:r>
      <w:r w:rsidR="001A6DAC">
        <w:rPr>
          <w:rFonts w:ascii="Arial" w:hAnsi="Arial" w:cs="Arial"/>
          <w:noProof/>
          <w:sz w:val="24"/>
          <w:lang w:val="es-EC"/>
        </w:rPr>
        <w:t xml:space="preserve"> d</w:t>
      </w:r>
      <w:r w:rsidR="00A471CF">
        <w:rPr>
          <w:rFonts w:ascii="Arial" w:hAnsi="Arial" w:cs="Arial"/>
          <w:noProof/>
          <w:sz w:val="24"/>
          <w:lang w:val="es-EC"/>
        </w:rPr>
        <w:t>e</w:t>
      </w:r>
      <w:r w:rsidR="001A6DAC">
        <w:rPr>
          <w:rFonts w:ascii="Arial" w:hAnsi="Arial" w:cs="Arial"/>
          <w:noProof/>
          <w:sz w:val="24"/>
          <w:lang w:val="es-EC"/>
        </w:rPr>
        <w:t xml:space="preserve"> Mercado</w:t>
      </w:r>
    </w:p>
    <w:p w:rsidR="00C63D04" w:rsidRDefault="00C63D04" w:rsidP="005442DD">
      <w:pPr>
        <w:pStyle w:val="Prrafodelista"/>
        <w:numPr>
          <w:ilvl w:val="0"/>
          <w:numId w:val="29"/>
        </w:numPr>
        <w:spacing w:after="0" w:line="240" w:lineRule="auto"/>
        <w:ind w:left="1701" w:hanging="567"/>
        <w:contextualSpacing w:val="0"/>
        <w:jc w:val="both"/>
        <w:rPr>
          <w:rFonts w:ascii="Arial" w:hAnsi="Arial" w:cs="Arial"/>
          <w:sz w:val="24"/>
          <w:lang w:val="es-EC"/>
        </w:rPr>
      </w:pPr>
      <w:r w:rsidRPr="00C63D04">
        <w:rPr>
          <w:rFonts w:ascii="Arial" w:hAnsi="Arial" w:cs="Arial"/>
          <w:sz w:val="24"/>
          <w:lang w:val="es-EC"/>
        </w:rPr>
        <w:t>E</w:t>
      </w:r>
      <w:r>
        <w:rPr>
          <w:rFonts w:ascii="Arial" w:hAnsi="Arial" w:cs="Arial"/>
          <w:sz w:val="24"/>
          <w:lang w:val="es-EC"/>
        </w:rPr>
        <w:t>studios sobre:</w:t>
      </w:r>
    </w:p>
    <w:p w:rsidR="00C63D04" w:rsidRDefault="00C63D04" w:rsidP="005442DD">
      <w:pPr>
        <w:pStyle w:val="Prrafodelista"/>
        <w:numPr>
          <w:ilvl w:val="0"/>
          <w:numId w:val="30"/>
        </w:numPr>
        <w:spacing w:after="0" w:line="240" w:lineRule="auto"/>
        <w:ind w:left="2268" w:hanging="567"/>
        <w:contextualSpacing w:val="0"/>
        <w:jc w:val="both"/>
        <w:rPr>
          <w:rFonts w:ascii="Arial" w:hAnsi="Arial" w:cs="Arial"/>
          <w:sz w:val="24"/>
          <w:lang w:val="es-EC"/>
        </w:rPr>
      </w:pPr>
      <w:r>
        <w:rPr>
          <w:rFonts w:ascii="Arial" w:hAnsi="Arial" w:cs="Arial"/>
          <w:sz w:val="24"/>
          <w:lang w:val="es-EC"/>
        </w:rPr>
        <w:t>Tipo de productos comercializados en el MMQ</w:t>
      </w:r>
    </w:p>
    <w:p w:rsidR="00C63D04" w:rsidRPr="00C63D04" w:rsidRDefault="00C63D04" w:rsidP="005442DD">
      <w:pPr>
        <w:pStyle w:val="Prrafodelista"/>
        <w:numPr>
          <w:ilvl w:val="0"/>
          <w:numId w:val="30"/>
        </w:numPr>
        <w:spacing w:after="0" w:line="240" w:lineRule="auto"/>
        <w:ind w:left="2268" w:hanging="567"/>
        <w:contextualSpacing w:val="0"/>
        <w:jc w:val="both"/>
        <w:rPr>
          <w:rFonts w:ascii="Arial" w:hAnsi="Arial" w:cs="Arial"/>
          <w:sz w:val="24"/>
          <w:lang w:val="es-EC"/>
        </w:rPr>
      </w:pPr>
      <w:r>
        <w:rPr>
          <w:rFonts w:ascii="Arial" w:hAnsi="Arial" w:cs="Arial"/>
          <w:sz w:val="24"/>
          <w:lang w:val="es-EC"/>
        </w:rPr>
        <w:t>F</w:t>
      </w:r>
      <w:r w:rsidRPr="00C63D04">
        <w:rPr>
          <w:rFonts w:ascii="Arial" w:hAnsi="Arial" w:cs="Arial"/>
          <w:sz w:val="24"/>
          <w:lang w:val="es-EC"/>
        </w:rPr>
        <w:t>uentes y sectores de origen de los productos comercializados en el MMQ.</w:t>
      </w:r>
    </w:p>
    <w:p w:rsidR="00C63D04" w:rsidRDefault="00C63D04" w:rsidP="005442DD">
      <w:pPr>
        <w:pStyle w:val="Prrafodelista"/>
        <w:numPr>
          <w:ilvl w:val="0"/>
          <w:numId w:val="30"/>
        </w:numPr>
        <w:spacing w:after="0" w:line="240" w:lineRule="auto"/>
        <w:ind w:left="2268" w:hanging="567"/>
        <w:contextualSpacing w:val="0"/>
        <w:jc w:val="both"/>
        <w:rPr>
          <w:rFonts w:ascii="Arial" w:hAnsi="Arial" w:cs="Arial"/>
          <w:sz w:val="24"/>
          <w:lang w:val="es-EC"/>
        </w:rPr>
      </w:pPr>
      <w:r>
        <w:rPr>
          <w:rFonts w:ascii="Arial" w:hAnsi="Arial" w:cs="Arial"/>
          <w:sz w:val="24"/>
          <w:lang w:val="es-EC"/>
        </w:rPr>
        <w:t xml:space="preserve">Comportamiento de </w:t>
      </w:r>
      <w:r w:rsidRPr="00C63D04">
        <w:rPr>
          <w:rFonts w:ascii="Arial" w:hAnsi="Arial" w:cs="Arial"/>
          <w:sz w:val="24"/>
          <w:lang w:val="es-EC"/>
        </w:rPr>
        <w:t>precios</w:t>
      </w:r>
    </w:p>
    <w:p w:rsidR="00C63D04" w:rsidRDefault="00C63D04" w:rsidP="005442DD">
      <w:pPr>
        <w:pStyle w:val="Prrafodelista"/>
        <w:numPr>
          <w:ilvl w:val="0"/>
          <w:numId w:val="30"/>
        </w:numPr>
        <w:spacing w:after="0" w:line="240" w:lineRule="auto"/>
        <w:ind w:left="2268" w:hanging="567"/>
        <w:contextualSpacing w:val="0"/>
        <w:jc w:val="both"/>
        <w:rPr>
          <w:rFonts w:ascii="Arial" w:hAnsi="Arial" w:cs="Arial"/>
          <w:sz w:val="24"/>
          <w:lang w:val="es-EC"/>
        </w:rPr>
      </w:pPr>
      <w:r>
        <w:rPr>
          <w:rFonts w:ascii="Arial" w:hAnsi="Arial" w:cs="Arial"/>
          <w:sz w:val="24"/>
          <w:lang w:val="es-EC"/>
        </w:rPr>
        <w:t>V</w:t>
      </w:r>
      <w:r w:rsidRPr="00C63D04">
        <w:rPr>
          <w:rFonts w:ascii="Arial" w:hAnsi="Arial" w:cs="Arial"/>
          <w:sz w:val="24"/>
          <w:lang w:val="es-EC"/>
        </w:rPr>
        <w:t>olúmenes comercializados</w:t>
      </w:r>
    </w:p>
    <w:p w:rsidR="00C63D04" w:rsidRDefault="00C63D04" w:rsidP="005442DD">
      <w:pPr>
        <w:pStyle w:val="Prrafodelista"/>
        <w:numPr>
          <w:ilvl w:val="0"/>
          <w:numId w:val="30"/>
        </w:numPr>
        <w:spacing w:after="0" w:line="240" w:lineRule="auto"/>
        <w:ind w:left="2268" w:hanging="567"/>
        <w:contextualSpacing w:val="0"/>
        <w:jc w:val="both"/>
        <w:rPr>
          <w:rFonts w:ascii="Arial" w:hAnsi="Arial" w:cs="Arial"/>
          <w:sz w:val="24"/>
          <w:lang w:val="es-EC"/>
        </w:rPr>
      </w:pPr>
      <w:r>
        <w:rPr>
          <w:rFonts w:ascii="Arial" w:hAnsi="Arial" w:cs="Arial"/>
          <w:sz w:val="24"/>
          <w:lang w:val="es-EC"/>
        </w:rPr>
        <w:t>Capital en giro</w:t>
      </w:r>
    </w:p>
    <w:p w:rsidR="00C63D04" w:rsidRDefault="00C63D04" w:rsidP="005442DD">
      <w:pPr>
        <w:pStyle w:val="Prrafodelista"/>
        <w:numPr>
          <w:ilvl w:val="0"/>
          <w:numId w:val="30"/>
        </w:numPr>
        <w:spacing w:after="0" w:line="240" w:lineRule="auto"/>
        <w:ind w:left="2268" w:hanging="567"/>
        <w:contextualSpacing w:val="0"/>
        <w:jc w:val="both"/>
        <w:rPr>
          <w:rFonts w:ascii="Arial" w:hAnsi="Arial" w:cs="Arial"/>
          <w:sz w:val="24"/>
          <w:lang w:val="es-EC"/>
        </w:rPr>
      </w:pPr>
      <w:r>
        <w:rPr>
          <w:rFonts w:ascii="Arial" w:hAnsi="Arial" w:cs="Arial"/>
          <w:sz w:val="24"/>
          <w:lang w:val="es-EC"/>
        </w:rPr>
        <w:t>S</w:t>
      </w:r>
      <w:r w:rsidRPr="00C63D04">
        <w:rPr>
          <w:rFonts w:ascii="Arial" w:hAnsi="Arial" w:cs="Arial"/>
          <w:sz w:val="24"/>
          <w:lang w:val="es-EC"/>
        </w:rPr>
        <w:t>ector</w:t>
      </w:r>
      <w:r>
        <w:rPr>
          <w:rFonts w:ascii="Arial" w:hAnsi="Arial" w:cs="Arial"/>
          <w:sz w:val="24"/>
          <w:lang w:val="es-EC"/>
        </w:rPr>
        <w:t>es</w:t>
      </w:r>
      <w:r w:rsidRPr="00C63D04">
        <w:rPr>
          <w:rFonts w:ascii="Arial" w:hAnsi="Arial" w:cs="Arial"/>
          <w:sz w:val="24"/>
          <w:lang w:val="es-EC"/>
        </w:rPr>
        <w:t xml:space="preserve"> de mayor oferta</w:t>
      </w:r>
      <w:r>
        <w:rPr>
          <w:rFonts w:ascii="Arial" w:hAnsi="Arial" w:cs="Arial"/>
          <w:sz w:val="24"/>
          <w:lang w:val="es-EC"/>
        </w:rPr>
        <w:t xml:space="preserve"> de los productos.</w:t>
      </w:r>
    </w:p>
    <w:p w:rsidR="00C63D04" w:rsidRDefault="00C63D04" w:rsidP="005442DD">
      <w:pPr>
        <w:pStyle w:val="Prrafodelista"/>
        <w:numPr>
          <w:ilvl w:val="0"/>
          <w:numId w:val="30"/>
        </w:numPr>
        <w:spacing w:after="0" w:line="240" w:lineRule="auto"/>
        <w:ind w:left="2268" w:hanging="567"/>
        <w:contextualSpacing w:val="0"/>
        <w:jc w:val="both"/>
        <w:rPr>
          <w:rFonts w:ascii="Arial" w:hAnsi="Arial" w:cs="Arial"/>
          <w:sz w:val="24"/>
          <w:lang w:val="es-EC"/>
        </w:rPr>
      </w:pPr>
      <w:r>
        <w:rPr>
          <w:rFonts w:ascii="Arial" w:hAnsi="Arial" w:cs="Arial"/>
          <w:sz w:val="24"/>
          <w:lang w:val="es-EC"/>
        </w:rPr>
        <w:t>D</w:t>
      </w:r>
      <w:r w:rsidRPr="00C63D04">
        <w:rPr>
          <w:rFonts w:ascii="Arial" w:hAnsi="Arial" w:cs="Arial"/>
          <w:sz w:val="24"/>
          <w:lang w:val="es-EC"/>
        </w:rPr>
        <w:t>istribuidores</w:t>
      </w:r>
      <w:r>
        <w:rPr>
          <w:rFonts w:ascii="Arial" w:hAnsi="Arial" w:cs="Arial"/>
          <w:sz w:val="24"/>
          <w:lang w:val="es-EC"/>
        </w:rPr>
        <w:t>.</w:t>
      </w:r>
    </w:p>
    <w:p w:rsidR="00C63D04" w:rsidRPr="00C63D04" w:rsidRDefault="00C63D04" w:rsidP="005442DD">
      <w:pPr>
        <w:pStyle w:val="Prrafodelista"/>
        <w:numPr>
          <w:ilvl w:val="0"/>
          <w:numId w:val="30"/>
        </w:numPr>
        <w:spacing w:after="0" w:line="240" w:lineRule="auto"/>
        <w:ind w:left="2268" w:hanging="567"/>
        <w:contextualSpacing w:val="0"/>
        <w:jc w:val="both"/>
        <w:rPr>
          <w:rFonts w:ascii="Arial" w:hAnsi="Arial" w:cs="Arial"/>
          <w:sz w:val="24"/>
          <w:lang w:val="es-EC"/>
        </w:rPr>
      </w:pPr>
      <w:r>
        <w:rPr>
          <w:rFonts w:ascii="Arial" w:hAnsi="Arial" w:cs="Arial"/>
          <w:sz w:val="24"/>
          <w:lang w:val="es-EC"/>
        </w:rPr>
        <w:t>P</w:t>
      </w:r>
      <w:r w:rsidRPr="00C63D04">
        <w:rPr>
          <w:rFonts w:ascii="Arial" w:hAnsi="Arial" w:cs="Arial"/>
          <w:sz w:val="24"/>
          <w:lang w:val="es-EC"/>
        </w:rPr>
        <w:t>roductores</w:t>
      </w:r>
      <w:r>
        <w:rPr>
          <w:rFonts w:ascii="Arial" w:hAnsi="Arial" w:cs="Arial"/>
          <w:sz w:val="24"/>
          <w:lang w:val="es-EC"/>
        </w:rPr>
        <w:t>.</w:t>
      </w:r>
    </w:p>
    <w:p w:rsidR="00C63D04" w:rsidRDefault="00C63D04" w:rsidP="005442DD">
      <w:pPr>
        <w:pStyle w:val="Prrafodelista"/>
        <w:numPr>
          <w:ilvl w:val="0"/>
          <w:numId w:val="30"/>
        </w:numPr>
        <w:spacing w:after="0" w:line="240" w:lineRule="auto"/>
        <w:ind w:left="2268" w:hanging="567"/>
        <w:contextualSpacing w:val="0"/>
        <w:jc w:val="both"/>
        <w:rPr>
          <w:rFonts w:ascii="Arial" w:hAnsi="Arial" w:cs="Arial"/>
          <w:sz w:val="24"/>
          <w:lang w:val="es-EC"/>
        </w:rPr>
      </w:pPr>
      <w:r>
        <w:rPr>
          <w:rFonts w:ascii="Arial" w:hAnsi="Arial" w:cs="Arial"/>
          <w:sz w:val="24"/>
          <w:lang w:val="es-EC"/>
        </w:rPr>
        <w:t>C</w:t>
      </w:r>
      <w:r w:rsidRPr="00C63D04">
        <w:rPr>
          <w:rFonts w:ascii="Arial" w:hAnsi="Arial" w:cs="Arial"/>
          <w:sz w:val="24"/>
          <w:lang w:val="es-EC"/>
        </w:rPr>
        <w:t>alidad y sanidad de los productos</w:t>
      </w:r>
      <w:r>
        <w:rPr>
          <w:rFonts w:ascii="Arial" w:hAnsi="Arial" w:cs="Arial"/>
          <w:sz w:val="24"/>
          <w:lang w:val="es-EC"/>
        </w:rPr>
        <w:t>.</w:t>
      </w:r>
    </w:p>
    <w:p w:rsidR="00C63D04" w:rsidRDefault="00C63D04" w:rsidP="005442DD">
      <w:pPr>
        <w:pStyle w:val="Prrafodelista"/>
        <w:numPr>
          <w:ilvl w:val="0"/>
          <w:numId w:val="30"/>
        </w:numPr>
        <w:spacing w:after="0" w:line="240" w:lineRule="auto"/>
        <w:ind w:left="2268" w:hanging="567"/>
        <w:contextualSpacing w:val="0"/>
        <w:jc w:val="both"/>
        <w:rPr>
          <w:rFonts w:ascii="Arial" w:hAnsi="Arial" w:cs="Arial"/>
          <w:sz w:val="24"/>
          <w:lang w:val="es-EC"/>
        </w:rPr>
      </w:pPr>
      <w:r>
        <w:rPr>
          <w:rFonts w:ascii="Arial" w:hAnsi="Arial" w:cs="Arial"/>
          <w:sz w:val="24"/>
          <w:lang w:val="es-EC"/>
        </w:rPr>
        <w:t>Redes de distribución</w:t>
      </w:r>
    </w:p>
    <w:p w:rsidR="00C63D04" w:rsidRDefault="00C63D04" w:rsidP="005442DD">
      <w:pPr>
        <w:pStyle w:val="Prrafodelista"/>
        <w:numPr>
          <w:ilvl w:val="0"/>
          <w:numId w:val="30"/>
        </w:numPr>
        <w:spacing w:after="0" w:line="240" w:lineRule="auto"/>
        <w:ind w:left="2268" w:hanging="567"/>
        <w:contextualSpacing w:val="0"/>
        <w:jc w:val="both"/>
        <w:rPr>
          <w:rFonts w:ascii="Arial" w:hAnsi="Arial" w:cs="Arial"/>
          <w:sz w:val="24"/>
          <w:lang w:val="es-EC"/>
        </w:rPr>
      </w:pPr>
      <w:r>
        <w:rPr>
          <w:rFonts w:ascii="Arial" w:hAnsi="Arial" w:cs="Arial"/>
          <w:sz w:val="24"/>
          <w:lang w:val="es-EC"/>
        </w:rPr>
        <w:t>Redes de intermediación</w:t>
      </w:r>
    </w:p>
    <w:p w:rsidR="00C63D04" w:rsidRDefault="00C63D04" w:rsidP="005442DD">
      <w:pPr>
        <w:pStyle w:val="Prrafodelista"/>
        <w:numPr>
          <w:ilvl w:val="0"/>
          <w:numId w:val="30"/>
        </w:numPr>
        <w:spacing w:after="0" w:line="240" w:lineRule="auto"/>
        <w:ind w:left="2268" w:hanging="567"/>
        <w:contextualSpacing w:val="0"/>
        <w:jc w:val="both"/>
        <w:rPr>
          <w:rFonts w:ascii="Arial" w:hAnsi="Arial" w:cs="Arial"/>
          <w:sz w:val="24"/>
          <w:lang w:val="es-EC"/>
        </w:rPr>
      </w:pPr>
      <w:r>
        <w:rPr>
          <w:rFonts w:ascii="Arial" w:hAnsi="Arial" w:cs="Arial"/>
          <w:sz w:val="24"/>
          <w:lang w:val="es-EC"/>
        </w:rPr>
        <w:lastRenderedPageBreak/>
        <w:t>Redes de producción</w:t>
      </w:r>
    </w:p>
    <w:p w:rsidR="00C63D04" w:rsidRDefault="00C63D04" w:rsidP="0051306B">
      <w:pPr>
        <w:spacing w:after="0" w:line="240" w:lineRule="auto"/>
        <w:jc w:val="both"/>
        <w:rPr>
          <w:rFonts w:ascii="Arial" w:hAnsi="Arial" w:cs="Arial"/>
          <w:noProof/>
          <w:sz w:val="24"/>
          <w:lang w:val="es-EC"/>
        </w:rPr>
      </w:pPr>
    </w:p>
    <w:p w:rsidR="00490314" w:rsidRDefault="00490314" w:rsidP="005442DD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sz w:val="24"/>
          <w:lang w:val="es-EC"/>
        </w:rPr>
      </w:pPr>
      <w:r w:rsidRPr="0051306B">
        <w:rPr>
          <w:rFonts w:ascii="Arial" w:hAnsi="Arial" w:cs="Arial"/>
          <w:noProof/>
          <w:sz w:val="24"/>
          <w:lang w:val="es-EC"/>
        </w:rPr>
        <w:t>Sistema de</w:t>
      </w:r>
      <w:r>
        <w:rPr>
          <w:rFonts w:ascii="Arial" w:hAnsi="Arial" w:cs="Arial"/>
          <w:noProof/>
          <w:sz w:val="24"/>
          <w:lang w:val="es-EC"/>
        </w:rPr>
        <w:t xml:space="preserve"> Sostenibilidad Fina</w:t>
      </w:r>
      <w:r w:rsidR="008F1A9E">
        <w:rPr>
          <w:rFonts w:ascii="Arial" w:hAnsi="Arial" w:cs="Arial"/>
          <w:noProof/>
          <w:sz w:val="24"/>
          <w:lang w:val="es-EC"/>
        </w:rPr>
        <w:t>n</w:t>
      </w:r>
      <w:r>
        <w:rPr>
          <w:rFonts w:ascii="Arial" w:hAnsi="Arial" w:cs="Arial"/>
          <w:noProof/>
          <w:sz w:val="24"/>
          <w:lang w:val="es-EC"/>
        </w:rPr>
        <w:t>ciera</w:t>
      </w:r>
    </w:p>
    <w:p w:rsidR="00056803" w:rsidRPr="0051306B" w:rsidRDefault="00056803" w:rsidP="00056803">
      <w:pPr>
        <w:pStyle w:val="Prrafodelista"/>
        <w:spacing w:after="0" w:line="240" w:lineRule="auto"/>
        <w:ind w:left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Plan de Negocio que en su parte pertinente:</w:t>
      </w:r>
    </w:p>
    <w:p w:rsidR="00490314" w:rsidRPr="00490314" w:rsidRDefault="00671465" w:rsidP="005442DD">
      <w:pPr>
        <w:pStyle w:val="Prrafodelista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Fijación de t</w:t>
      </w:r>
      <w:r w:rsidR="00490314" w:rsidRPr="00490314">
        <w:rPr>
          <w:rFonts w:ascii="Arial" w:hAnsi="Arial" w:cs="Arial"/>
          <w:noProof/>
          <w:sz w:val="24"/>
          <w:lang w:val="es-EC"/>
        </w:rPr>
        <w:t>asas</w:t>
      </w:r>
      <w:r w:rsidR="00056803">
        <w:rPr>
          <w:rFonts w:ascii="Arial" w:hAnsi="Arial" w:cs="Arial"/>
          <w:noProof/>
          <w:sz w:val="24"/>
          <w:lang w:val="es-EC"/>
        </w:rPr>
        <w:t xml:space="preserve"> por servicios administrativos</w:t>
      </w:r>
    </w:p>
    <w:p w:rsidR="0051306B" w:rsidRPr="00490314" w:rsidRDefault="00671465" w:rsidP="005442DD">
      <w:pPr>
        <w:pStyle w:val="Prrafodelista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hAnsi="Arial" w:cs="Arial"/>
          <w:noProof/>
          <w:sz w:val="24"/>
          <w:lang w:val="es-EC"/>
        </w:rPr>
      </w:pPr>
      <w:r>
        <w:rPr>
          <w:rFonts w:ascii="Arial" w:hAnsi="Arial" w:cs="Arial"/>
          <w:noProof/>
          <w:sz w:val="24"/>
          <w:lang w:val="es-EC"/>
        </w:rPr>
        <w:t>Fijación de t</w:t>
      </w:r>
      <w:r w:rsidR="00490314" w:rsidRPr="00490314">
        <w:rPr>
          <w:rFonts w:ascii="Arial" w:hAnsi="Arial" w:cs="Arial"/>
          <w:noProof/>
          <w:sz w:val="24"/>
          <w:lang w:val="es-EC"/>
        </w:rPr>
        <w:t>arifas</w:t>
      </w:r>
    </w:p>
    <w:p w:rsidR="002422EC" w:rsidRPr="00490314" w:rsidRDefault="00671465" w:rsidP="005442DD">
      <w:pPr>
        <w:pStyle w:val="Prrafodelista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</w:rPr>
        <w:t>Fijación de m</w:t>
      </w:r>
      <w:r w:rsidR="00490314" w:rsidRPr="00490314">
        <w:rPr>
          <w:rFonts w:ascii="Arial" w:hAnsi="Arial" w:cs="Arial"/>
          <w:noProof/>
          <w:sz w:val="24"/>
        </w:rPr>
        <w:t>ultas</w:t>
      </w:r>
    </w:p>
    <w:sectPr w:rsidR="002422EC" w:rsidRPr="00490314" w:rsidSect="00056803">
      <w:headerReference w:type="default" r:id="rId9"/>
      <w:footerReference w:type="default" r:id="rId10"/>
      <w:pgSz w:w="12240" w:h="15840"/>
      <w:pgMar w:top="1701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11" w:rsidRDefault="00A35211" w:rsidP="007B21A7">
      <w:pPr>
        <w:spacing w:after="0" w:line="240" w:lineRule="auto"/>
      </w:pPr>
      <w:r>
        <w:separator/>
      </w:r>
    </w:p>
  </w:endnote>
  <w:endnote w:type="continuationSeparator" w:id="0">
    <w:p w:rsidR="00A35211" w:rsidRDefault="00A35211" w:rsidP="007B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1533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7126BF" w:rsidRPr="007B21A7" w:rsidRDefault="007126BF">
        <w:pPr>
          <w:pStyle w:val="Piedepgina"/>
          <w:jc w:val="right"/>
          <w:rPr>
            <w:rFonts w:ascii="Arial" w:hAnsi="Arial" w:cs="Arial"/>
            <w:sz w:val="20"/>
          </w:rPr>
        </w:pPr>
        <w:r w:rsidRPr="007B21A7">
          <w:rPr>
            <w:rFonts w:ascii="Arial" w:hAnsi="Arial" w:cs="Arial"/>
            <w:sz w:val="20"/>
          </w:rPr>
          <w:fldChar w:fldCharType="begin"/>
        </w:r>
        <w:r w:rsidRPr="007B21A7">
          <w:rPr>
            <w:rFonts w:ascii="Arial" w:hAnsi="Arial" w:cs="Arial"/>
            <w:sz w:val="20"/>
          </w:rPr>
          <w:instrText xml:space="preserve"> PAGE   \* MERGEFORMAT </w:instrText>
        </w:r>
        <w:r w:rsidRPr="007B21A7">
          <w:rPr>
            <w:rFonts w:ascii="Arial" w:hAnsi="Arial" w:cs="Arial"/>
            <w:sz w:val="20"/>
          </w:rPr>
          <w:fldChar w:fldCharType="separate"/>
        </w:r>
        <w:r w:rsidR="003E2CA4">
          <w:rPr>
            <w:rFonts w:ascii="Arial" w:hAnsi="Arial" w:cs="Arial"/>
            <w:noProof/>
            <w:sz w:val="20"/>
          </w:rPr>
          <w:t>9</w:t>
        </w:r>
        <w:r w:rsidRPr="007B21A7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7126BF" w:rsidRDefault="007126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11" w:rsidRDefault="00A35211" w:rsidP="007B21A7">
      <w:pPr>
        <w:spacing w:after="0" w:line="240" w:lineRule="auto"/>
      </w:pPr>
      <w:r>
        <w:separator/>
      </w:r>
    </w:p>
  </w:footnote>
  <w:footnote w:type="continuationSeparator" w:id="0">
    <w:p w:rsidR="00A35211" w:rsidRDefault="00A35211" w:rsidP="007B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6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1554"/>
      <w:gridCol w:w="606"/>
      <w:gridCol w:w="4125"/>
      <w:gridCol w:w="1404"/>
    </w:tblGrid>
    <w:tr w:rsidR="003E2CA4" w:rsidRPr="0039059E" w:rsidTr="00EB4FE8">
      <w:trPr>
        <w:cantSplit/>
        <w:trHeight w:val="564"/>
        <w:jc w:val="center"/>
      </w:trPr>
      <w:tc>
        <w:tcPr>
          <w:tcW w:w="658" w:type="dxa"/>
          <w:tcBorders>
            <w:bottom w:val="single" w:sz="4" w:space="0" w:color="auto"/>
            <w:right w:val="nil"/>
          </w:tcBorders>
          <w:vAlign w:val="center"/>
        </w:tcPr>
        <w:p w:rsidR="003E2CA4" w:rsidRPr="0039059E" w:rsidRDefault="003E2CA4" w:rsidP="00EB4FE8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233B6533" wp14:editId="38A61A9D">
                <wp:extent cx="714375" cy="457200"/>
                <wp:effectExtent l="0" t="0" r="9525" b="0"/>
                <wp:docPr id="2" name="Imagen 2" descr="Description: de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Description: de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gridSpan w:val="2"/>
          <w:tcBorders>
            <w:left w:val="nil"/>
            <w:bottom w:val="single" w:sz="4" w:space="0" w:color="auto"/>
          </w:tcBorders>
          <w:vAlign w:val="center"/>
        </w:tcPr>
        <w:p w:rsidR="003E2CA4" w:rsidRPr="003E2CA4" w:rsidRDefault="003E2CA4" w:rsidP="00EB4FE8">
          <w:pPr>
            <w:pStyle w:val="Encabezado"/>
            <w:jc w:val="center"/>
            <w:rPr>
              <w:rFonts w:ascii="Arial" w:hAnsi="Arial" w:cs="Arial"/>
              <w:b/>
              <w:lang w:val="es-EC"/>
            </w:rPr>
          </w:pPr>
        </w:p>
      </w:tc>
      <w:tc>
        <w:tcPr>
          <w:tcW w:w="4451" w:type="dxa"/>
          <w:tcBorders>
            <w:bottom w:val="single" w:sz="4" w:space="0" w:color="auto"/>
          </w:tcBorders>
          <w:vAlign w:val="center"/>
        </w:tcPr>
        <w:p w:rsidR="003E2CA4" w:rsidRPr="003E2CA4" w:rsidRDefault="003E2CA4" w:rsidP="00EB4FE8">
          <w:pPr>
            <w:pStyle w:val="Encabezado"/>
            <w:jc w:val="center"/>
            <w:rPr>
              <w:rFonts w:ascii="Arial" w:hAnsi="Arial" w:cs="Arial"/>
              <w:b/>
              <w:bCs/>
              <w:lang w:val="es-EC"/>
            </w:rPr>
          </w:pPr>
        </w:p>
        <w:p w:rsidR="003E2CA4" w:rsidRPr="003E2CA4" w:rsidRDefault="003E2CA4" w:rsidP="00EB4FE8">
          <w:pPr>
            <w:pStyle w:val="Encabezado"/>
            <w:jc w:val="center"/>
            <w:rPr>
              <w:rFonts w:ascii="Arial" w:hAnsi="Arial" w:cs="Arial"/>
              <w:b/>
              <w:bCs/>
              <w:lang w:val="es-EC"/>
            </w:rPr>
          </w:pPr>
          <w:r w:rsidRPr="003E2CA4">
            <w:rPr>
              <w:rFonts w:ascii="Arial" w:hAnsi="Arial" w:cs="Arial"/>
              <w:b/>
              <w:bCs/>
              <w:lang w:val="es-EC"/>
            </w:rPr>
            <w:t>MANUAL</w:t>
          </w:r>
        </w:p>
        <w:p w:rsidR="003E2CA4" w:rsidRPr="003E2CA4" w:rsidRDefault="003E2CA4" w:rsidP="00EB4FE8">
          <w:pPr>
            <w:pStyle w:val="Encabezado"/>
            <w:jc w:val="center"/>
            <w:rPr>
              <w:rFonts w:ascii="Arial" w:hAnsi="Arial" w:cs="Arial"/>
              <w:lang w:val="es-EC"/>
            </w:rPr>
          </w:pPr>
        </w:p>
      </w:tc>
      <w:tc>
        <w:tcPr>
          <w:tcW w:w="1451" w:type="dxa"/>
          <w:tcBorders>
            <w:bottom w:val="single" w:sz="4" w:space="0" w:color="auto"/>
          </w:tcBorders>
          <w:vAlign w:val="center"/>
        </w:tcPr>
        <w:p w:rsidR="003E2CA4" w:rsidRPr="003E2CA4" w:rsidRDefault="003E2CA4" w:rsidP="00EB4FE8">
          <w:pPr>
            <w:jc w:val="center"/>
            <w:rPr>
              <w:rFonts w:ascii="Arial" w:hAnsi="Arial" w:cs="Arial"/>
              <w:b/>
              <w:lang w:val="es-EC"/>
            </w:rPr>
          </w:pPr>
          <w:r w:rsidRPr="003E2CA4">
            <w:rPr>
              <w:rFonts w:ascii="Arial" w:hAnsi="Arial" w:cs="Arial"/>
              <w:b/>
              <w:lang w:val="es-EC"/>
            </w:rPr>
            <w:t>CÓDIGO</w:t>
          </w:r>
        </w:p>
        <w:p w:rsidR="003E2CA4" w:rsidRPr="003E2CA4" w:rsidRDefault="003E2CA4" w:rsidP="00EB4FE8">
          <w:pPr>
            <w:jc w:val="center"/>
            <w:rPr>
              <w:rFonts w:ascii="Arial" w:hAnsi="Arial" w:cs="Arial"/>
              <w:lang w:val="es-EC"/>
            </w:rPr>
          </w:pPr>
        </w:p>
      </w:tc>
    </w:tr>
    <w:tr w:rsidR="003E2CA4" w:rsidRPr="0039059E" w:rsidTr="00EB4FE8">
      <w:trPr>
        <w:cantSplit/>
        <w:trHeight w:val="390"/>
        <w:jc w:val="center"/>
      </w:trPr>
      <w:tc>
        <w:tcPr>
          <w:tcW w:w="751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E2CA4" w:rsidRPr="003E2CA4" w:rsidRDefault="003E2CA4" w:rsidP="00EB4FE8">
          <w:pPr>
            <w:pStyle w:val="Encabezado"/>
            <w:jc w:val="center"/>
            <w:rPr>
              <w:rFonts w:ascii="Arial" w:hAnsi="Arial" w:cs="Arial"/>
              <w:b/>
              <w:bCs/>
              <w:lang w:val="es-EC"/>
            </w:rPr>
          </w:pPr>
          <w:r>
            <w:rPr>
              <w:rFonts w:ascii="Arial" w:hAnsi="Arial" w:cs="Arial"/>
              <w:b/>
              <w:lang w:val="es-EC"/>
            </w:rPr>
            <w:t>SISTEMA DE OPERACIÓN DEL MERCADO MAYORISTA DE QUITO</w:t>
          </w:r>
          <w:r w:rsidRPr="003E2CA4">
            <w:rPr>
              <w:rFonts w:ascii="Arial" w:hAnsi="Arial" w:cs="Arial"/>
              <w:b/>
              <w:lang w:val="es-EC"/>
            </w:rPr>
            <w:t xml:space="preserve"> </w:t>
          </w: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E2CA4" w:rsidRPr="003E2CA4" w:rsidRDefault="003E2CA4" w:rsidP="00EB4FE8">
          <w:pPr>
            <w:pStyle w:val="Encabezado"/>
            <w:jc w:val="center"/>
            <w:rPr>
              <w:rFonts w:ascii="Arial" w:hAnsi="Arial" w:cs="Arial"/>
              <w:lang w:val="es-EC"/>
            </w:rPr>
          </w:pPr>
          <w:r w:rsidRPr="003E2CA4">
            <w:rPr>
              <w:rFonts w:ascii="Arial" w:hAnsi="Arial" w:cs="Arial"/>
              <w:b/>
              <w:bCs/>
              <w:lang w:val="es-EC"/>
            </w:rPr>
            <w:t>Páginas</w:t>
          </w:r>
        </w:p>
        <w:p w:rsidR="003E2CA4" w:rsidRPr="003E2CA4" w:rsidRDefault="003E2CA4" w:rsidP="00EB4FE8">
          <w:pPr>
            <w:pStyle w:val="Encabezado"/>
            <w:jc w:val="center"/>
            <w:rPr>
              <w:rFonts w:ascii="Arial" w:hAnsi="Arial" w:cs="Arial"/>
              <w:b/>
              <w:lang w:val="es-EC"/>
            </w:rPr>
          </w:pPr>
          <w:r w:rsidRPr="003E2CA4">
            <w:rPr>
              <w:rFonts w:ascii="Arial" w:hAnsi="Arial" w:cs="Arial"/>
              <w:b/>
              <w:bCs/>
              <w:lang w:val="es-EC"/>
            </w:rPr>
            <w:fldChar w:fldCharType="begin"/>
          </w:r>
          <w:r w:rsidRPr="003E2CA4">
            <w:rPr>
              <w:rFonts w:ascii="Arial" w:hAnsi="Arial" w:cs="Arial"/>
              <w:b/>
              <w:bCs/>
              <w:lang w:val="es-EC"/>
            </w:rPr>
            <w:instrText>PAGE</w:instrText>
          </w:r>
          <w:r w:rsidRPr="003E2CA4">
            <w:rPr>
              <w:rFonts w:ascii="Arial" w:hAnsi="Arial" w:cs="Arial"/>
              <w:b/>
              <w:bCs/>
              <w:lang w:val="es-EC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lang w:val="es-EC"/>
            </w:rPr>
            <w:t>9</w:t>
          </w:r>
          <w:r w:rsidRPr="003E2CA4">
            <w:rPr>
              <w:rFonts w:ascii="Arial" w:hAnsi="Arial" w:cs="Arial"/>
              <w:b/>
              <w:bCs/>
              <w:lang w:val="es-EC"/>
            </w:rPr>
            <w:fldChar w:fldCharType="end"/>
          </w:r>
          <w:r w:rsidRPr="003E2CA4">
            <w:rPr>
              <w:rFonts w:ascii="Arial" w:hAnsi="Arial" w:cs="Arial"/>
              <w:b/>
              <w:lang w:val="es-EC"/>
            </w:rPr>
            <w:t xml:space="preserve"> de </w:t>
          </w:r>
          <w:r w:rsidRPr="003E2CA4">
            <w:rPr>
              <w:rFonts w:ascii="Arial" w:hAnsi="Arial" w:cs="Arial"/>
              <w:b/>
              <w:bCs/>
              <w:lang w:val="es-EC"/>
            </w:rPr>
            <w:fldChar w:fldCharType="begin"/>
          </w:r>
          <w:r w:rsidRPr="003E2CA4">
            <w:rPr>
              <w:rFonts w:ascii="Arial" w:hAnsi="Arial" w:cs="Arial"/>
              <w:b/>
              <w:bCs/>
              <w:lang w:val="es-EC"/>
            </w:rPr>
            <w:instrText>NUMPAGES</w:instrText>
          </w:r>
          <w:r w:rsidRPr="003E2CA4">
            <w:rPr>
              <w:rFonts w:ascii="Arial" w:hAnsi="Arial" w:cs="Arial"/>
              <w:b/>
              <w:bCs/>
              <w:lang w:val="es-EC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lang w:val="es-EC"/>
            </w:rPr>
            <w:t>9</w:t>
          </w:r>
          <w:r w:rsidRPr="003E2CA4">
            <w:rPr>
              <w:rFonts w:ascii="Arial" w:hAnsi="Arial" w:cs="Arial"/>
              <w:b/>
              <w:bCs/>
              <w:lang w:val="es-EC"/>
            </w:rPr>
            <w:fldChar w:fldCharType="end"/>
          </w:r>
        </w:p>
        <w:p w:rsidR="003E2CA4" w:rsidRPr="003E2CA4" w:rsidRDefault="003E2CA4" w:rsidP="00EB4FE8">
          <w:pPr>
            <w:pStyle w:val="Encabezado"/>
            <w:jc w:val="center"/>
            <w:rPr>
              <w:rFonts w:ascii="Arial" w:hAnsi="Arial" w:cs="Arial"/>
              <w:lang w:val="es-EC"/>
            </w:rPr>
          </w:pPr>
          <w:r w:rsidRPr="003E2CA4">
            <w:rPr>
              <w:rFonts w:ascii="Arial" w:hAnsi="Arial" w:cs="Arial"/>
              <w:lang w:val="es-EC"/>
            </w:rPr>
            <w:t xml:space="preserve"> </w:t>
          </w:r>
        </w:p>
      </w:tc>
    </w:tr>
    <w:tr w:rsidR="003E2CA4" w:rsidRPr="0039059E" w:rsidTr="00EB4FE8">
      <w:trPr>
        <w:trHeight w:val="431"/>
        <w:jc w:val="center"/>
      </w:trPr>
      <w:tc>
        <w:tcPr>
          <w:tcW w:w="2399" w:type="dxa"/>
          <w:gridSpan w:val="2"/>
          <w:tcBorders>
            <w:top w:val="single" w:sz="4" w:space="0" w:color="auto"/>
          </w:tcBorders>
        </w:tcPr>
        <w:p w:rsidR="003E2CA4" w:rsidRPr="003E2CA4" w:rsidRDefault="003E2CA4" w:rsidP="00EB4FE8">
          <w:pPr>
            <w:pStyle w:val="Encabezado"/>
            <w:jc w:val="center"/>
            <w:rPr>
              <w:rFonts w:ascii="Arial" w:hAnsi="Arial" w:cs="Arial"/>
              <w:b/>
              <w:bCs/>
              <w:lang w:val="es-EC"/>
            </w:rPr>
          </w:pPr>
          <w:r w:rsidRPr="003E2CA4">
            <w:rPr>
              <w:rFonts w:ascii="Arial" w:hAnsi="Arial" w:cs="Arial"/>
              <w:b/>
              <w:bCs/>
              <w:lang w:val="es-EC"/>
            </w:rPr>
            <w:t>Nº Revisión:</w:t>
          </w:r>
        </w:p>
        <w:p w:rsidR="003E2CA4" w:rsidRPr="003E2CA4" w:rsidRDefault="003E2CA4" w:rsidP="00EB4FE8">
          <w:pPr>
            <w:pStyle w:val="Encabezado"/>
            <w:jc w:val="center"/>
            <w:rPr>
              <w:rFonts w:ascii="Arial" w:hAnsi="Arial" w:cs="Arial"/>
              <w:bCs/>
              <w:lang w:val="es-EC"/>
            </w:rPr>
          </w:pPr>
          <w:r w:rsidRPr="003E2CA4">
            <w:rPr>
              <w:rFonts w:ascii="Arial" w:hAnsi="Arial" w:cs="Arial"/>
              <w:bCs/>
              <w:lang w:val="es-EC"/>
            </w:rPr>
            <w:t>02</w:t>
          </w:r>
        </w:p>
      </w:tc>
      <w:tc>
        <w:tcPr>
          <w:tcW w:w="5119" w:type="dxa"/>
          <w:gridSpan w:val="2"/>
          <w:tcBorders>
            <w:top w:val="single" w:sz="4" w:space="0" w:color="auto"/>
          </w:tcBorders>
        </w:tcPr>
        <w:p w:rsidR="003E2CA4" w:rsidRPr="003E2CA4" w:rsidRDefault="003E2CA4" w:rsidP="00EB4FE8">
          <w:pPr>
            <w:pStyle w:val="Encabezado"/>
            <w:jc w:val="center"/>
            <w:rPr>
              <w:rFonts w:ascii="Arial" w:hAnsi="Arial" w:cs="Arial"/>
              <w:lang w:val="es-EC"/>
            </w:rPr>
          </w:pPr>
          <w:r w:rsidRPr="003E2CA4">
            <w:rPr>
              <w:rFonts w:ascii="Arial" w:hAnsi="Arial" w:cs="Arial"/>
              <w:b/>
              <w:bCs/>
              <w:lang w:val="es-EC"/>
            </w:rPr>
            <w:t>Proceso:</w:t>
          </w:r>
        </w:p>
        <w:p w:rsidR="003E2CA4" w:rsidRPr="003E2CA4" w:rsidRDefault="003E2CA4" w:rsidP="00EB4FE8">
          <w:pPr>
            <w:pStyle w:val="Encabezado"/>
            <w:jc w:val="center"/>
            <w:rPr>
              <w:rFonts w:ascii="Arial" w:hAnsi="Arial" w:cs="Arial"/>
              <w:lang w:val="es-EC"/>
            </w:rPr>
          </w:pPr>
          <w:r>
            <w:rPr>
              <w:rFonts w:ascii="Arial" w:hAnsi="Arial" w:cs="Arial"/>
              <w:lang w:val="es-EC"/>
            </w:rPr>
            <w:t>GERENCIA DE OPERACIONES</w:t>
          </w:r>
        </w:p>
      </w:tc>
      <w:tc>
        <w:tcPr>
          <w:tcW w:w="1451" w:type="dxa"/>
          <w:tcBorders>
            <w:top w:val="single" w:sz="4" w:space="0" w:color="auto"/>
          </w:tcBorders>
          <w:vAlign w:val="center"/>
        </w:tcPr>
        <w:p w:rsidR="003E2CA4" w:rsidRPr="003E2CA4" w:rsidRDefault="003E2CA4" w:rsidP="00EB4FE8">
          <w:pPr>
            <w:pStyle w:val="Encabezado"/>
            <w:jc w:val="center"/>
            <w:rPr>
              <w:rFonts w:ascii="Arial" w:hAnsi="Arial" w:cs="Arial"/>
              <w:b/>
              <w:bCs/>
              <w:lang w:val="es-EC"/>
            </w:rPr>
          </w:pPr>
          <w:r w:rsidRPr="003E2CA4">
            <w:rPr>
              <w:rFonts w:ascii="Arial" w:hAnsi="Arial" w:cs="Arial"/>
              <w:b/>
              <w:bCs/>
              <w:lang w:val="es-EC"/>
            </w:rPr>
            <w:t>Vigencia</w:t>
          </w:r>
        </w:p>
        <w:p w:rsidR="003E2CA4" w:rsidRPr="003E2CA4" w:rsidRDefault="003E2CA4" w:rsidP="00EB4FE8">
          <w:pPr>
            <w:pStyle w:val="Encabezado"/>
            <w:jc w:val="center"/>
            <w:rPr>
              <w:rFonts w:ascii="Arial" w:hAnsi="Arial" w:cs="Arial"/>
              <w:lang w:val="es-EC"/>
            </w:rPr>
          </w:pPr>
        </w:p>
      </w:tc>
    </w:tr>
  </w:tbl>
  <w:p w:rsidR="003E2CA4" w:rsidRDefault="003E2C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C7E"/>
      </v:shape>
    </w:pict>
  </w:numPicBullet>
  <w:abstractNum w:abstractNumId="0">
    <w:nsid w:val="045446C7"/>
    <w:multiLevelType w:val="hybridMultilevel"/>
    <w:tmpl w:val="25AEC9F2"/>
    <w:lvl w:ilvl="0" w:tplc="AF9ED99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810"/>
    <w:multiLevelType w:val="hybridMultilevel"/>
    <w:tmpl w:val="D6A8A6A6"/>
    <w:lvl w:ilvl="0" w:tplc="04090007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A1739B6"/>
    <w:multiLevelType w:val="hybridMultilevel"/>
    <w:tmpl w:val="5B449CA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E44AA8"/>
    <w:multiLevelType w:val="hybridMultilevel"/>
    <w:tmpl w:val="975E89D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B73AA3"/>
    <w:multiLevelType w:val="hybridMultilevel"/>
    <w:tmpl w:val="95F2098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41B33"/>
    <w:multiLevelType w:val="hybridMultilevel"/>
    <w:tmpl w:val="77F444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943E8"/>
    <w:multiLevelType w:val="hybridMultilevel"/>
    <w:tmpl w:val="D05AA61A"/>
    <w:lvl w:ilvl="0" w:tplc="04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0CB3733"/>
    <w:multiLevelType w:val="hybridMultilevel"/>
    <w:tmpl w:val="B9A22E14"/>
    <w:lvl w:ilvl="0" w:tplc="CCA2D6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B68F7"/>
    <w:multiLevelType w:val="hybridMultilevel"/>
    <w:tmpl w:val="3CB42B4C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66A6DEF"/>
    <w:multiLevelType w:val="hybridMultilevel"/>
    <w:tmpl w:val="621A0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141D9"/>
    <w:multiLevelType w:val="hybridMultilevel"/>
    <w:tmpl w:val="E07A2544"/>
    <w:lvl w:ilvl="0" w:tplc="04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F394B3F"/>
    <w:multiLevelType w:val="hybridMultilevel"/>
    <w:tmpl w:val="05443F30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A906A6"/>
    <w:multiLevelType w:val="hybridMultilevel"/>
    <w:tmpl w:val="9ECEE12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520588"/>
    <w:multiLevelType w:val="hybridMultilevel"/>
    <w:tmpl w:val="E2E28DEA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3C5509D"/>
    <w:multiLevelType w:val="hybridMultilevel"/>
    <w:tmpl w:val="DBB8E612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F5D1745"/>
    <w:multiLevelType w:val="hybridMultilevel"/>
    <w:tmpl w:val="BE208814"/>
    <w:lvl w:ilvl="0" w:tplc="AE36B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D1BDC"/>
    <w:multiLevelType w:val="multilevel"/>
    <w:tmpl w:val="90406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">
    <w:nsid w:val="483F6CBD"/>
    <w:multiLevelType w:val="hybridMultilevel"/>
    <w:tmpl w:val="BD5E3ACE"/>
    <w:lvl w:ilvl="0" w:tplc="7C16CD7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64D93"/>
    <w:multiLevelType w:val="hybridMultilevel"/>
    <w:tmpl w:val="803608E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F3347A"/>
    <w:multiLevelType w:val="hybridMultilevel"/>
    <w:tmpl w:val="BDC853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1180F"/>
    <w:multiLevelType w:val="hybridMultilevel"/>
    <w:tmpl w:val="39748042"/>
    <w:lvl w:ilvl="0" w:tplc="04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FE39DA"/>
    <w:multiLevelType w:val="hybridMultilevel"/>
    <w:tmpl w:val="59E896A2"/>
    <w:lvl w:ilvl="0" w:tplc="04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54DBC"/>
    <w:multiLevelType w:val="hybridMultilevel"/>
    <w:tmpl w:val="E4DEA2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515C5"/>
    <w:multiLevelType w:val="hybridMultilevel"/>
    <w:tmpl w:val="24CAB29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6CC694C"/>
    <w:multiLevelType w:val="hybridMultilevel"/>
    <w:tmpl w:val="8C1EF75E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0D55874"/>
    <w:multiLevelType w:val="hybridMultilevel"/>
    <w:tmpl w:val="630E6AF6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72FA28BF"/>
    <w:multiLevelType w:val="hybridMultilevel"/>
    <w:tmpl w:val="A3183B7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>
    <w:nsid w:val="74907D67"/>
    <w:multiLevelType w:val="hybridMultilevel"/>
    <w:tmpl w:val="80AA8BFA"/>
    <w:lvl w:ilvl="0" w:tplc="2EF61FE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C318B"/>
    <w:multiLevelType w:val="hybridMultilevel"/>
    <w:tmpl w:val="D80CE17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7831BD7"/>
    <w:multiLevelType w:val="hybridMultilevel"/>
    <w:tmpl w:val="97BCABB4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3"/>
  </w:num>
  <w:num w:numId="4">
    <w:abstractNumId w:val="7"/>
  </w:num>
  <w:num w:numId="5">
    <w:abstractNumId w:val="0"/>
  </w:num>
  <w:num w:numId="6">
    <w:abstractNumId w:val="22"/>
  </w:num>
  <w:num w:numId="7">
    <w:abstractNumId w:val="19"/>
  </w:num>
  <w:num w:numId="8">
    <w:abstractNumId w:val="9"/>
  </w:num>
  <w:num w:numId="9">
    <w:abstractNumId w:val="25"/>
  </w:num>
  <w:num w:numId="10">
    <w:abstractNumId w:val="11"/>
  </w:num>
  <w:num w:numId="11">
    <w:abstractNumId w:val="6"/>
  </w:num>
  <w:num w:numId="12">
    <w:abstractNumId w:val="3"/>
  </w:num>
  <w:num w:numId="13">
    <w:abstractNumId w:val="15"/>
  </w:num>
  <w:num w:numId="14">
    <w:abstractNumId w:val="8"/>
  </w:num>
  <w:num w:numId="15">
    <w:abstractNumId w:val="17"/>
  </w:num>
  <w:num w:numId="16">
    <w:abstractNumId w:val="12"/>
  </w:num>
  <w:num w:numId="17">
    <w:abstractNumId w:val="18"/>
  </w:num>
  <w:num w:numId="18">
    <w:abstractNumId w:val="20"/>
  </w:num>
  <w:num w:numId="19">
    <w:abstractNumId w:val="1"/>
  </w:num>
  <w:num w:numId="20">
    <w:abstractNumId w:val="26"/>
  </w:num>
  <w:num w:numId="21">
    <w:abstractNumId w:val="5"/>
  </w:num>
  <w:num w:numId="22">
    <w:abstractNumId w:val="27"/>
  </w:num>
  <w:num w:numId="23">
    <w:abstractNumId w:val="28"/>
  </w:num>
  <w:num w:numId="24">
    <w:abstractNumId w:val="21"/>
  </w:num>
  <w:num w:numId="25">
    <w:abstractNumId w:val="4"/>
  </w:num>
  <w:num w:numId="26">
    <w:abstractNumId w:val="14"/>
  </w:num>
  <w:num w:numId="27">
    <w:abstractNumId w:val="24"/>
  </w:num>
  <w:num w:numId="28">
    <w:abstractNumId w:val="29"/>
  </w:num>
  <w:num w:numId="29">
    <w:abstractNumId w:val="13"/>
  </w:num>
  <w:num w:numId="30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62"/>
    <w:rsid w:val="00022A1D"/>
    <w:rsid w:val="00051B30"/>
    <w:rsid w:val="00056803"/>
    <w:rsid w:val="00065C06"/>
    <w:rsid w:val="000831F0"/>
    <w:rsid w:val="000A4200"/>
    <w:rsid w:val="000C356D"/>
    <w:rsid w:val="000C7FAF"/>
    <w:rsid w:val="00106541"/>
    <w:rsid w:val="0011136A"/>
    <w:rsid w:val="001140E3"/>
    <w:rsid w:val="0011521C"/>
    <w:rsid w:val="001155DA"/>
    <w:rsid w:val="00117974"/>
    <w:rsid w:val="0013008E"/>
    <w:rsid w:val="00133612"/>
    <w:rsid w:val="00154B74"/>
    <w:rsid w:val="00161EB5"/>
    <w:rsid w:val="00180B36"/>
    <w:rsid w:val="001A6DAC"/>
    <w:rsid w:val="001C4925"/>
    <w:rsid w:val="001C513E"/>
    <w:rsid w:val="001D6F0E"/>
    <w:rsid w:val="001F7720"/>
    <w:rsid w:val="00202FB4"/>
    <w:rsid w:val="00235085"/>
    <w:rsid w:val="002422EC"/>
    <w:rsid w:val="00243703"/>
    <w:rsid w:val="00265891"/>
    <w:rsid w:val="00287AE5"/>
    <w:rsid w:val="0029503C"/>
    <w:rsid w:val="002B0DD3"/>
    <w:rsid w:val="002B6173"/>
    <w:rsid w:val="002C025B"/>
    <w:rsid w:val="002C5851"/>
    <w:rsid w:val="002E52E1"/>
    <w:rsid w:val="00303876"/>
    <w:rsid w:val="0030658D"/>
    <w:rsid w:val="00321893"/>
    <w:rsid w:val="0032342F"/>
    <w:rsid w:val="00327A9F"/>
    <w:rsid w:val="0033699A"/>
    <w:rsid w:val="00337A5F"/>
    <w:rsid w:val="00342780"/>
    <w:rsid w:val="003432FF"/>
    <w:rsid w:val="0034759D"/>
    <w:rsid w:val="00356F49"/>
    <w:rsid w:val="00357F58"/>
    <w:rsid w:val="00360065"/>
    <w:rsid w:val="00365736"/>
    <w:rsid w:val="00382543"/>
    <w:rsid w:val="0038465B"/>
    <w:rsid w:val="00396405"/>
    <w:rsid w:val="003A07C6"/>
    <w:rsid w:val="003A2DA6"/>
    <w:rsid w:val="003B0FA5"/>
    <w:rsid w:val="003B562B"/>
    <w:rsid w:val="003C7BD3"/>
    <w:rsid w:val="003E1369"/>
    <w:rsid w:val="003E2CA4"/>
    <w:rsid w:val="00405279"/>
    <w:rsid w:val="00411493"/>
    <w:rsid w:val="00426042"/>
    <w:rsid w:val="004304D1"/>
    <w:rsid w:val="004443B3"/>
    <w:rsid w:val="004562A9"/>
    <w:rsid w:val="00483017"/>
    <w:rsid w:val="00490314"/>
    <w:rsid w:val="00495F58"/>
    <w:rsid w:val="004A02B8"/>
    <w:rsid w:val="004A506A"/>
    <w:rsid w:val="004B09F6"/>
    <w:rsid w:val="004C7965"/>
    <w:rsid w:val="004E0433"/>
    <w:rsid w:val="004E4D49"/>
    <w:rsid w:val="004F5F84"/>
    <w:rsid w:val="0050755F"/>
    <w:rsid w:val="005115F4"/>
    <w:rsid w:val="0051306B"/>
    <w:rsid w:val="00523C5B"/>
    <w:rsid w:val="0053001D"/>
    <w:rsid w:val="00533DEE"/>
    <w:rsid w:val="005442DD"/>
    <w:rsid w:val="00560501"/>
    <w:rsid w:val="005678C7"/>
    <w:rsid w:val="00575A42"/>
    <w:rsid w:val="00586666"/>
    <w:rsid w:val="005A67E7"/>
    <w:rsid w:val="005B47AF"/>
    <w:rsid w:val="005B4817"/>
    <w:rsid w:val="005B5F08"/>
    <w:rsid w:val="005D0D2A"/>
    <w:rsid w:val="005E3722"/>
    <w:rsid w:val="0061591B"/>
    <w:rsid w:val="0062431E"/>
    <w:rsid w:val="00625328"/>
    <w:rsid w:val="006417A2"/>
    <w:rsid w:val="006434BB"/>
    <w:rsid w:val="00655619"/>
    <w:rsid w:val="0066276E"/>
    <w:rsid w:val="00671465"/>
    <w:rsid w:val="006764EE"/>
    <w:rsid w:val="00685771"/>
    <w:rsid w:val="0068779F"/>
    <w:rsid w:val="00694619"/>
    <w:rsid w:val="00694CDB"/>
    <w:rsid w:val="006A17C9"/>
    <w:rsid w:val="006A7585"/>
    <w:rsid w:val="006B367B"/>
    <w:rsid w:val="006C4D82"/>
    <w:rsid w:val="006D23DA"/>
    <w:rsid w:val="006E1A62"/>
    <w:rsid w:val="007073AE"/>
    <w:rsid w:val="007126BF"/>
    <w:rsid w:val="007444C4"/>
    <w:rsid w:val="00755434"/>
    <w:rsid w:val="00771244"/>
    <w:rsid w:val="00772C94"/>
    <w:rsid w:val="00774C21"/>
    <w:rsid w:val="00774F22"/>
    <w:rsid w:val="00790C01"/>
    <w:rsid w:val="007A3FFC"/>
    <w:rsid w:val="007A6CFF"/>
    <w:rsid w:val="007B21A7"/>
    <w:rsid w:val="007B5C93"/>
    <w:rsid w:val="007D04FE"/>
    <w:rsid w:val="007D7AC4"/>
    <w:rsid w:val="007E3D18"/>
    <w:rsid w:val="007E6EED"/>
    <w:rsid w:val="008148F1"/>
    <w:rsid w:val="0082483D"/>
    <w:rsid w:val="008278EE"/>
    <w:rsid w:val="008304DA"/>
    <w:rsid w:val="00835BDB"/>
    <w:rsid w:val="00853040"/>
    <w:rsid w:val="00854581"/>
    <w:rsid w:val="008614E6"/>
    <w:rsid w:val="0087166E"/>
    <w:rsid w:val="00874E13"/>
    <w:rsid w:val="00876B40"/>
    <w:rsid w:val="00885128"/>
    <w:rsid w:val="0089348C"/>
    <w:rsid w:val="00895A60"/>
    <w:rsid w:val="008A48EE"/>
    <w:rsid w:val="008B1748"/>
    <w:rsid w:val="008B3CD5"/>
    <w:rsid w:val="008B572D"/>
    <w:rsid w:val="008B7F2F"/>
    <w:rsid w:val="008C6D31"/>
    <w:rsid w:val="008D7D75"/>
    <w:rsid w:val="008F08C4"/>
    <w:rsid w:val="008F1A9E"/>
    <w:rsid w:val="00900C17"/>
    <w:rsid w:val="0091149C"/>
    <w:rsid w:val="00931E13"/>
    <w:rsid w:val="00953087"/>
    <w:rsid w:val="00956293"/>
    <w:rsid w:val="00962BCC"/>
    <w:rsid w:val="00963C1F"/>
    <w:rsid w:val="00973AE7"/>
    <w:rsid w:val="00980995"/>
    <w:rsid w:val="00993D3C"/>
    <w:rsid w:val="00997179"/>
    <w:rsid w:val="009B1E1D"/>
    <w:rsid w:val="009B2088"/>
    <w:rsid w:val="009E51E9"/>
    <w:rsid w:val="009F55E5"/>
    <w:rsid w:val="00A005AA"/>
    <w:rsid w:val="00A06CA3"/>
    <w:rsid w:val="00A10679"/>
    <w:rsid w:val="00A1232C"/>
    <w:rsid w:val="00A12C24"/>
    <w:rsid w:val="00A25B70"/>
    <w:rsid w:val="00A35211"/>
    <w:rsid w:val="00A471CF"/>
    <w:rsid w:val="00A54041"/>
    <w:rsid w:val="00A63DBC"/>
    <w:rsid w:val="00A70702"/>
    <w:rsid w:val="00A7695C"/>
    <w:rsid w:val="00A87861"/>
    <w:rsid w:val="00AA18CD"/>
    <w:rsid w:val="00AB1518"/>
    <w:rsid w:val="00AB2F07"/>
    <w:rsid w:val="00AC23EA"/>
    <w:rsid w:val="00AC2CF2"/>
    <w:rsid w:val="00AD7D78"/>
    <w:rsid w:val="00AF0C78"/>
    <w:rsid w:val="00AF34AD"/>
    <w:rsid w:val="00B230E5"/>
    <w:rsid w:val="00B416F6"/>
    <w:rsid w:val="00B70E57"/>
    <w:rsid w:val="00B73876"/>
    <w:rsid w:val="00B76C13"/>
    <w:rsid w:val="00B90837"/>
    <w:rsid w:val="00B91D16"/>
    <w:rsid w:val="00BA4E34"/>
    <w:rsid w:val="00BA4F6A"/>
    <w:rsid w:val="00BA6BFC"/>
    <w:rsid w:val="00BA7F6B"/>
    <w:rsid w:val="00BB04C7"/>
    <w:rsid w:val="00BB4292"/>
    <w:rsid w:val="00BB73B7"/>
    <w:rsid w:val="00BC4493"/>
    <w:rsid w:val="00BE1D16"/>
    <w:rsid w:val="00C00425"/>
    <w:rsid w:val="00C066AC"/>
    <w:rsid w:val="00C10D49"/>
    <w:rsid w:val="00C1666F"/>
    <w:rsid w:val="00C313BD"/>
    <w:rsid w:val="00C334AF"/>
    <w:rsid w:val="00C3523B"/>
    <w:rsid w:val="00C3724C"/>
    <w:rsid w:val="00C445E0"/>
    <w:rsid w:val="00C52928"/>
    <w:rsid w:val="00C63D04"/>
    <w:rsid w:val="00C774AE"/>
    <w:rsid w:val="00C82EC8"/>
    <w:rsid w:val="00C879F2"/>
    <w:rsid w:val="00C97881"/>
    <w:rsid w:val="00CA0EDD"/>
    <w:rsid w:val="00CA5C27"/>
    <w:rsid w:val="00CB50D3"/>
    <w:rsid w:val="00CC0F23"/>
    <w:rsid w:val="00CC1709"/>
    <w:rsid w:val="00CC3A2F"/>
    <w:rsid w:val="00CC54CF"/>
    <w:rsid w:val="00CC68C2"/>
    <w:rsid w:val="00CD2ADE"/>
    <w:rsid w:val="00CD66AB"/>
    <w:rsid w:val="00CE6BDB"/>
    <w:rsid w:val="00D03856"/>
    <w:rsid w:val="00D067A2"/>
    <w:rsid w:val="00D11461"/>
    <w:rsid w:val="00D14DB1"/>
    <w:rsid w:val="00D173AF"/>
    <w:rsid w:val="00D17DC1"/>
    <w:rsid w:val="00D244E6"/>
    <w:rsid w:val="00D36663"/>
    <w:rsid w:val="00D37469"/>
    <w:rsid w:val="00D42AAC"/>
    <w:rsid w:val="00D453A0"/>
    <w:rsid w:val="00D50FEB"/>
    <w:rsid w:val="00D622D5"/>
    <w:rsid w:val="00D716BA"/>
    <w:rsid w:val="00D71762"/>
    <w:rsid w:val="00D7337F"/>
    <w:rsid w:val="00D95F9B"/>
    <w:rsid w:val="00DA2889"/>
    <w:rsid w:val="00DC65CC"/>
    <w:rsid w:val="00E56317"/>
    <w:rsid w:val="00E664D4"/>
    <w:rsid w:val="00E67348"/>
    <w:rsid w:val="00E904CC"/>
    <w:rsid w:val="00E9613A"/>
    <w:rsid w:val="00EA231A"/>
    <w:rsid w:val="00EC7833"/>
    <w:rsid w:val="00ED4589"/>
    <w:rsid w:val="00EF601A"/>
    <w:rsid w:val="00F176A9"/>
    <w:rsid w:val="00F17FFA"/>
    <w:rsid w:val="00F20A52"/>
    <w:rsid w:val="00F2531D"/>
    <w:rsid w:val="00F3365E"/>
    <w:rsid w:val="00F34CBF"/>
    <w:rsid w:val="00F638E0"/>
    <w:rsid w:val="00F74370"/>
    <w:rsid w:val="00F828F6"/>
    <w:rsid w:val="00FA3C46"/>
    <w:rsid w:val="00FB5AC2"/>
    <w:rsid w:val="00FC6968"/>
    <w:rsid w:val="00FD43EF"/>
    <w:rsid w:val="00FD4D86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E1A62"/>
    <w:pPr>
      <w:shd w:val="pct40" w:color="auto" w:fill="FFFFFF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MX" w:eastAsia="es-EC"/>
    </w:rPr>
  </w:style>
  <w:style w:type="character" w:customStyle="1" w:styleId="TtuloCar">
    <w:name w:val="Título Car"/>
    <w:basedOn w:val="Fuentedeprrafopredeter"/>
    <w:link w:val="Ttulo"/>
    <w:rsid w:val="006E1A62"/>
    <w:rPr>
      <w:rFonts w:ascii="Arial" w:eastAsia="Times New Roman" w:hAnsi="Arial" w:cs="Times New Roman"/>
      <w:b/>
      <w:sz w:val="24"/>
      <w:szCs w:val="20"/>
      <w:shd w:val="pct40" w:color="auto" w:fill="FFFFFF"/>
      <w:lang w:val="es-MX" w:eastAsia="es-EC"/>
    </w:rPr>
  </w:style>
  <w:style w:type="paragraph" w:styleId="Prrafodelista">
    <w:name w:val="List Paragraph"/>
    <w:basedOn w:val="Normal"/>
    <w:uiPriority w:val="34"/>
    <w:qFormat/>
    <w:rsid w:val="001F77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7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A7"/>
  </w:style>
  <w:style w:type="paragraph" w:styleId="Piedepgina">
    <w:name w:val="footer"/>
    <w:basedOn w:val="Normal"/>
    <w:link w:val="PiedepginaCar"/>
    <w:uiPriority w:val="99"/>
    <w:unhideWhenUsed/>
    <w:rsid w:val="007B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A7"/>
  </w:style>
  <w:style w:type="character" w:styleId="Hipervnculo">
    <w:name w:val="Hyperlink"/>
    <w:basedOn w:val="Fuentedeprrafopredeter"/>
    <w:uiPriority w:val="99"/>
    <w:unhideWhenUsed/>
    <w:rsid w:val="00511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E1A62"/>
    <w:pPr>
      <w:shd w:val="pct40" w:color="auto" w:fill="FFFFFF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MX" w:eastAsia="es-EC"/>
    </w:rPr>
  </w:style>
  <w:style w:type="character" w:customStyle="1" w:styleId="TtuloCar">
    <w:name w:val="Título Car"/>
    <w:basedOn w:val="Fuentedeprrafopredeter"/>
    <w:link w:val="Ttulo"/>
    <w:rsid w:val="006E1A62"/>
    <w:rPr>
      <w:rFonts w:ascii="Arial" w:eastAsia="Times New Roman" w:hAnsi="Arial" w:cs="Times New Roman"/>
      <w:b/>
      <w:sz w:val="24"/>
      <w:szCs w:val="20"/>
      <w:shd w:val="pct40" w:color="auto" w:fill="FFFFFF"/>
      <w:lang w:val="es-MX" w:eastAsia="es-EC"/>
    </w:rPr>
  </w:style>
  <w:style w:type="paragraph" w:styleId="Prrafodelista">
    <w:name w:val="List Paragraph"/>
    <w:basedOn w:val="Normal"/>
    <w:uiPriority w:val="34"/>
    <w:qFormat/>
    <w:rsid w:val="001F77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7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A7"/>
  </w:style>
  <w:style w:type="paragraph" w:styleId="Piedepgina">
    <w:name w:val="footer"/>
    <w:basedOn w:val="Normal"/>
    <w:link w:val="PiedepginaCar"/>
    <w:uiPriority w:val="99"/>
    <w:unhideWhenUsed/>
    <w:rsid w:val="007B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A7"/>
  </w:style>
  <w:style w:type="character" w:styleId="Hipervnculo">
    <w:name w:val="Hyperlink"/>
    <w:basedOn w:val="Fuentedeprrafopredeter"/>
    <w:uiPriority w:val="99"/>
    <w:unhideWhenUsed/>
    <w:rsid w:val="00511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F0"/>
    <w:rsid w:val="007240F0"/>
    <w:rsid w:val="00CA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E8829B2E66417AB37503AF62141504">
    <w:name w:val="02E8829B2E66417AB37503AF62141504"/>
    <w:rsid w:val="007240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E8829B2E66417AB37503AF62141504">
    <w:name w:val="02E8829B2E66417AB37503AF62141504"/>
    <w:rsid w:val="00724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1525</Words>
  <Characters>8393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GuadalupeVera</dc:creator>
  <cp:lastModifiedBy>Usuario</cp:lastModifiedBy>
  <cp:revision>11</cp:revision>
  <cp:lastPrinted>2014-06-23T19:31:00Z</cp:lastPrinted>
  <dcterms:created xsi:type="dcterms:W3CDTF">2013-10-24T18:42:00Z</dcterms:created>
  <dcterms:modified xsi:type="dcterms:W3CDTF">2014-06-25T09:18:00Z</dcterms:modified>
</cp:coreProperties>
</file>