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CE" w:rsidRDefault="008737CE" w:rsidP="009700D4">
      <w:pPr>
        <w:jc w:val="center"/>
        <w:rPr>
          <w:rFonts w:asciiTheme="minorHAnsi" w:hAnsiTheme="minorHAnsi" w:cstheme="minorHAnsi"/>
          <w:b/>
          <w:color w:val="000000" w:themeColor="text1"/>
          <w:sz w:val="22"/>
          <w:szCs w:val="22"/>
        </w:rPr>
      </w:pPr>
    </w:p>
    <w:p w:rsidR="008737CE" w:rsidRDefault="008737CE" w:rsidP="009700D4">
      <w:pPr>
        <w:jc w:val="center"/>
        <w:rPr>
          <w:rFonts w:asciiTheme="minorHAnsi" w:hAnsiTheme="minorHAnsi" w:cstheme="minorHAnsi"/>
          <w:b/>
          <w:color w:val="000000" w:themeColor="text1"/>
          <w:sz w:val="22"/>
          <w:szCs w:val="22"/>
        </w:rPr>
      </w:pPr>
    </w:p>
    <w:p w:rsidR="00F55883" w:rsidRPr="008737CE" w:rsidRDefault="009700D4" w:rsidP="009700D4">
      <w:pPr>
        <w:jc w:val="center"/>
        <w:rPr>
          <w:rFonts w:asciiTheme="minorHAnsi" w:hAnsiTheme="minorHAnsi" w:cstheme="minorHAnsi"/>
          <w:b/>
          <w:color w:val="000000" w:themeColor="text1"/>
          <w:sz w:val="22"/>
          <w:szCs w:val="22"/>
        </w:rPr>
      </w:pPr>
      <w:r w:rsidRPr="008737CE">
        <w:rPr>
          <w:rFonts w:asciiTheme="minorHAnsi" w:hAnsiTheme="minorHAnsi" w:cstheme="minorHAnsi"/>
          <w:b/>
          <w:color w:val="000000" w:themeColor="text1"/>
          <w:sz w:val="22"/>
          <w:szCs w:val="22"/>
        </w:rPr>
        <w:t>AC</w:t>
      </w:r>
      <w:r w:rsidR="00F55883" w:rsidRPr="008737CE">
        <w:rPr>
          <w:rFonts w:asciiTheme="minorHAnsi" w:hAnsiTheme="minorHAnsi" w:cstheme="minorHAnsi"/>
          <w:b/>
          <w:color w:val="000000" w:themeColor="text1"/>
          <w:sz w:val="22"/>
          <w:szCs w:val="22"/>
        </w:rPr>
        <w:t>TA DE ENTREGA RECEPCIÓN PARCIAL</w:t>
      </w:r>
    </w:p>
    <w:p w:rsidR="009700D4" w:rsidRPr="008737CE" w:rsidRDefault="00F55883" w:rsidP="009700D4">
      <w:pPr>
        <w:jc w:val="center"/>
        <w:rPr>
          <w:rFonts w:asciiTheme="minorHAnsi" w:hAnsiTheme="minorHAnsi" w:cstheme="minorHAnsi"/>
          <w:b/>
          <w:color w:val="000000" w:themeColor="text1"/>
          <w:sz w:val="22"/>
          <w:szCs w:val="22"/>
        </w:rPr>
      </w:pPr>
      <w:r w:rsidRPr="008737CE">
        <w:rPr>
          <w:rFonts w:asciiTheme="minorHAnsi" w:hAnsiTheme="minorHAnsi" w:cs="Calibri"/>
          <w:b/>
          <w:color w:val="000000" w:themeColor="text1"/>
          <w:sz w:val="22"/>
          <w:szCs w:val="22"/>
        </w:rPr>
        <w:t>No. RPDMQ-</w:t>
      </w:r>
      <w:r w:rsidR="00703220" w:rsidRPr="008737CE">
        <w:rPr>
          <w:rFonts w:asciiTheme="minorHAnsi" w:hAnsiTheme="minorHAnsi" w:cs="Calibri"/>
          <w:b/>
          <w:color w:val="000000" w:themeColor="text1"/>
          <w:sz w:val="22"/>
          <w:szCs w:val="22"/>
        </w:rPr>
        <w:t>FCM</w:t>
      </w:r>
      <w:r w:rsidRPr="008737CE">
        <w:rPr>
          <w:rFonts w:asciiTheme="minorHAnsi" w:hAnsiTheme="minorHAnsi" w:cs="Calibri"/>
          <w:b/>
          <w:color w:val="000000" w:themeColor="text1"/>
          <w:sz w:val="22"/>
          <w:szCs w:val="22"/>
        </w:rPr>
        <w:t>-2015-0</w:t>
      </w:r>
      <w:r w:rsidR="00AD1D3D">
        <w:rPr>
          <w:rFonts w:asciiTheme="minorHAnsi" w:hAnsiTheme="minorHAnsi" w:cs="Calibri"/>
          <w:b/>
          <w:color w:val="000000" w:themeColor="text1"/>
          <w:sz w:val="22"/>
          <w:szCs w:val="22"/>
        </w:rPr>
        <w:t>3</w:t>
      </w:r>
      <w:r w:rsidRPr="008737CE">
        <w:rPr>
          <w:rFonts w:asciiTheme="minorHAnsi" w:hAnsiTheme="minorHAnsi" w:cs="Calibri"/>
          <w:b/>
          <w:color w:val="000000" w:themeColor="text1"/>
          <w:sz w:val="22"/>
          <w:szCs w:val="22"/>
        </w:rPr>
        <w:t>-AERP</w:t>
      </w:r>
    </w:p>
    <w:p w:rsidR="009700D4" w:rsidRPr="008737CE" w:rsidRDefault="009700D4" w:rsidP="009700D4">
      <w:pPr>
        <w:jc w:val="center"/>
        <w:rPr>
          <w:rFonts w:asciiTheme="minorHAnsi" w:hAnsiTheme="minorHAnsi" w:cstheme="minorHAnsi"/>
          <w:b/>
          <w:color w:val="000000" w:themeColor="text1"/>
          <w:sz w:val="22"/>
          <w:szCs w:val="22"/>
        </w:rPr>
      </w:pPr>
      <w:r w:rsidRPr="008737CE">
        <w:rPr>
          <w:rFonts w:asciiTheme="minorHAnsi" w:hAnsiTheme="minorHAnsi" w:cstheme="minorHAnsi"/>
          <w:b/>
          <w:bCs/>
          <w:color w:val="000000" w:themeColor="text1"/>
          <w:sz w:val="22"/>
          <w:szCs w:val="22"/>
        </w:rPr>
        <w:t xml:space="preserve">DEL CONTRATO No. </w:t>
      </w:r>
      <w:r w:rsidR="00703220" w:rsidRPr="008737CE">
        <w:rPr>
          <w:rFonts w:asciiTheme="minorHAnsi" w:hAnsiTheme="minorHAnsi" w:cstheme="minorHAnsi"/>
          <w:b/>
          <w:color w:val="000000" w:themeColor="text1"/>
          <w:sz w:val="22"/>
          <w:szCs w:val="22"/>
        </w:rPr>
        <w:t>005-2015</w:t>
      </w:r>
    </w:p>
    <w:p w:rsidR="00BC7218" w:rsidRPr="008737CE" w:rsidRDefault="00BC7218" w:rsidP="009700D4">
      <w:pPr>
        <w:jc w:val="center"/>
        <w:rPr>
          <w:rFonts w:asciiTheme="minorHAnsi" w:hAnsiTheme="minorHAnsi" w:cstheme="minorHAnsi"/>
          <w:b/>
          <w:color w:val="000000" w:themeColor="text1"/>
          <w:sz w:val="22"/>
          <w:szCs w:val="22"/>
        </w:rPr>
      </w:pPr>
    </w:p>
    <w:p w:rsidR="00552813" w:rsidRPr="008737CE" w:rsidRDefault="00552813" w:rsidP="009700D4">
      <w:pPr>
        <w:jc w:val="center"/>
        <w:rPr>
          <w:rFonts w:asciiTheme="minorHAnsi" w:hAnsiTheme="minorHAnsi" w:cstheme="minorHAnsi"/>
          <w:b/>
          <w:color w:val="000000" w:themeColor="text1"/>
          <w:sz w:val="22"/>
          <w:szCs w:val="22"/>
        </w:rPr>
      </w:pPr>
    </w:p>
    <w:p w:rsidR="009700D4" w:rsidRPr="008737CE" w:rsidRDefault="009700D4" w:rsidP="009700D4">
      <w:pPr>
        <w:jc w:val="center"/>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w:t>
      </w:r>
      <w:r w:rsidR="00703220" w:rsidRPr="008737CE">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8737CE">
        <w:rPr>
          <w:rFonts w:asciiTheme="minorHAnsi" w:hAnsiTheme="minorHAnsi" w:cstheme="minorHAnsi"/>
          <w:color w:val="000000" w:themeColor="text1"/>
          <w:sz w:val="22"/>
          <w:szCs w:val="22"/>
        </w:rPr>
        <w:t>”</w:t>
      </w:r>
    </w:p>
    <w:p w:rsidR="00BC7218" w:rsidRPr="008737CE" w:rsidRDefault="00BC7218" w:rsidP="009700D4">
      <w:pPr>
        <w:jc w:val="center"/>
        <w:rPr>
          <w:rFonts w:asciiTheme="minorHAnsi" w:hAnsiTheme="minorHAnsi" w:cstheme="minorHAnsi"/>
          <w:b/>
          <w:bCs/>
          <w:color w:val="000000" w:themeColor="text1"/>
          <w:sz w:val="22"/>
          <w:szCs w:val="22"/>
        </w:rPr>
      </w:pPr>
    </w:p>
    <w:p w:rsidR="009700D4" w:rsidRPr="008737CE" w:rsidRDefault="009700D4" w:rsidP="009700D4">
      <w:pPr>
        <w:suppressAutoHyphens/>
        <w:ind w:left="360"/>
        <w:jc w:val="both"/>
        <w:rPr>
          <w:rFonts w:asciiTheme="minorHAnsi" w:hAnsiTheme="minorHAnsi" w:cstheme="minorHAnsi"/>
          <w:color w:val="000000" w:themeColor="text1"/>
          <w:sz w:val="22"/>
          <w:szCs w:val="22"/>
        </w:rPr>
      </w:pPr>
    </w:p>
    <w:p w:rsidR="009700D4" w:rsidRPr="008737CE" w:rsidRDefault="00F81472" w:rsidP="009700D4">
      <w:pPr>
        <w:numPr>
          <w:ilvl w:val="0"/>
          <w:numId w:val="1"/>
        </w:numPr>
        <w:suppressAutoHyphens/>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COMPARECIENTES</w:t>
      </w:r>
    </w:p>
    <w:p w:rsidR="00D90554" w:rsidRPr="008737CE" w:rsidRDefault="00D90554" w:rsidP="00D90554">
      <w:pPr>
        <w:suppressAutoHyphens/>
        <w:ind w:left="360"/>
        <w:jc w:val="both"/>
        <w:rPr>
          <w:rFonts w:asciiTheme="minorHAnsi" w:hAnsiTheme="minorHAnsi" w:cstheme="minorHAnsi"/>
          <w:color w:val="000000" w:themeColor="text1"/>
          <w:sz w:val="22"/>
          <w:szCs w:val="22"/>
        </w:rPr>
      </w:pPr>
    </w:p>
    <w:p w:rsidR="009700D4" w:rsidRPr="008737CE" w:rsidRDefault="009700D4" w:rsidP="009700D4">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 xml:space="preserve">En la ciudad de Quito, a los </w:t>
      </w:r>
      <w:r w:rsidR="00C5551B">
        <w:rPr>
          <w:rFonts w:asciiTheme="minorHAnsi" w:hAnsiTheme="minorHAnsi" w:cstheme="minorHAnsi"/>
          <w:color w:val="000000" w:themeColor="text1"/>
          <w:sz w:val="22"/>
          <w:szCs w:val="22"/>
        </w:rPr>
        <w:t>17</w:t>
      </w:r>
      <w:r w:rsidR="000002F4" w:rsidRPr="008737CE">
        <w:rPr>
          <w:rFonts w:asciiTheme="minorHAnsi" w:hAnsiTheme="minorHAnsi" w:cstheme="minorHAnsi"/>
          <w:color w:val="000000" w:themeColor="text1"/>
          <w:sz w:val="22"/>
          <w:szCs w:val="22"/>
        </w:rPr>
        <w:t xml:space="preserve"> días del mes de </w:t>
      </w:r>
      <w:r w:rsidR="00547998" w:rsidRPr="008737CE">
        <w:rPr>
          <w:rFonts w:asciiTheme="minorHAnsi" w:hAnsiTheme="minorHAnsi" w:cstheme="minorHAnsi"/>
          <w:color w:val="000000" w:themeColor="text1"/>
          <w:sz w:val="22"/>
          <w:szCs w:val="22"/>
        </w:rPr>
        <w:t>diciembre</w:t>
      </w:r>
      <w:r w:rsidRPr="008737CE">
        <w:rPr>
          <w:rFonts w:asciiTheme="minorHAnsi" w:hAnsiTheme="minorHAnsi" w:cstheme="minorHAnsi"/>
          <w:color w:val="000000" w:themeColor="text1"/>
          <w:sz w:val="22"/>
          <w:szCs w:val="22"/>
        </w:rPr>
        <w:t xml:space="preserve"> del año 2015, comparecen a la firma de la presente Acta de Entrega-Recepción Parcial del CONTRATO No. </w:t>
      </w:r>
      <w:r w:rsidR="00703220" w:rsidRPr="008737CE">
        <w:rPr>
          <w:rFonts w:asciiTheme="minorHAnsi" w:hAnsiTheme="minorHAnsi" w:cstheme="minorHAnsi"/>
          <w:color w:val="000000" w:themeColor="text1"/>
          <w:sz w:val="22"/>
          <w:szCs w:val="22"/>
        </w:rPr>
        <w:t>005-2015</w:t>
      </w:r>
      <w:r w:rsidRPr="008737CE">
        <w:rPr>
          <w:rFonts w:asciiTheme="minorHAnsi" w:hAnsiTheme="minorHAnsi" w:cstheme="minorHAnsi"/>
          <w:color w:val="000000" w:themeColor="text1"/>
          <w:sz w:val="22"/>
          <w:szCs w:val="22"/>
        </w:rPr>
        <w:t xml:space="preserve"> cuyo objeto es  “</w:t>
      </w:r>
      <w:r w:rsidR="00703220" w:rsidRPr="008737CE">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8737CE">
        <w:rPr>
          <w:rFonts w:asciiTheme="minorHAnsi" w:hAnsiTheme="minorHAnsi" w:cstheme="minorHAnsi"/>
          <w:color w:val="000000" w:themeColor="text1"/>
          <w:sz w:val="22"/>
          <w:szCs w:val="22"/>
        </w:rPr>
        <w:t xml:space="preserve">”, por una parte el REGISTRO DE LA PROPIEDAD </w:t>
      </w:r>
      <w:r w:rsidR="00D90554" w:rsidRPr="008737CE">
        <w:rPr>
          <w:rFonts w:asciiTheme="minorHAnsi" w:hAnsiTheme="minorHAnsi" w:cstheme="minorHAnsi"/>
          <w:color w:val="000000" w:themeColor="text1"/>
          <w:sz w:val="22"/>
          <w:szCs w:val="22"/>
        </w:rPr>
        <w:t>DEL DISTRITO METROPOLITANO DE QUITO</w:t>
      </w:r>
      <w:r w:rsidRPr="008737CE">
        <w:rPr>
          <w:rFonts w:asciiTheme="minorHAnsi" w:hAnsiTheme="minorHAnsi" w:cstheme="minorHAnsi"/>
          <w:color w:val="000000" w:themeColor="text1"/>
          <w:sz w:val="22"/>
          <w:szCs w:val="22"/>
        </w:rPr>
        <w:t xml:space="preserve"> en calidad de </w:t>
      </w:r>
      <w:r w:rsidR="004907F0" w:rsidRPr="008737CE">
        <w:rPr>
          <w:rFonts w:asciiTheme="minorHAnsi" w:hAnsiTheme="minorHAnsi" w:cstheme="minorHAnsi"/>
          <w:color w:val="000000" w:themeColor="text1"/>
          <w:sz w:val="22"/>
          <w:szCs w:val="22"/>
        </w:rPr>
        <w:t xml:space="preserve">EL CONTRATANTE </w:t>
      </w:r>
      <w:r w:rsidRPr="008737CE">
        <w:rPr>
          <w:rFonts w:asciiTheme="minorHAnsi" w:hAnsiTheme="minorHAnsi" w:cstheme="minorHAnsi"/>
          <w:color w:val="000000" w:themeColor="text1"/>
          <w:sz w:val="22"/>
          <w:szCs w:val="22"/>
        </w:rPr>
        <w:t xml:space="preserve">y representado para este acto por el Ing. </w:t>
      </w:r>
      <w:r w:rsidR="00703220" w:rsidRPr="008737CE">
        <w:rPr>
          <w:rFonts w:asciiTheme="minorHAnsi" w:hAnsiTheme="minorHAnsi" w:cstheme="minorHAnsi"/>
          <w:color w:val="000000" w:themeColor="text1"/>
          <w:sz w:val="22"/>
          <w:szCs w:val="22"/>
        </w:rPr>
        <w:t>Andrés Eguiguren Eguiguren</w:t>
      </w:r>
      <w:r w:rsidRPr="008737CE">
        <w:rPr>
          <w:rFonts w:asciiTheme="minorHAnsi" w:hAnsiTheme="minorHAnsi" w:cstheme="minorHAnsi"/>
          <w:color w:val="000000" w:themeColor="text1"/>
          <w:sz w:val="22"/>
          <w:szCs w:val="22"/>
        </w:rPr>
        <w:t xml:space="preserve"> como Administrador del Contrato, </w:t>
      </w:r>
      <w:r w:rsidR="004907F0" w:rsidRPr="00686D93">
        <w:rPr>
          <w:rFonts w:asciiTheme="minorHAnsi" w:hAnsiTheme="minorHAnsi" w:cstheme="minorHAnsi"/>
          <w:color w:val="000000" w:themeColor="text1"/>
          <w:sz w:val="22"/>
          <w:szCs w:val="22"/>
        </w:rPr>
        <w:t xml:space="preserve">la Abg. </w:t>
      </w:r>
      <w:r w:rsidR="003B092E" w:rsidRPr="00686D93">
        <w:rPr>
          <w:rFonts w:asciiTheme="minorHAnsi" w:hAnsiTheme="minorHAnsi" w:cstheme="minorHAnsi"/>
          <w:color w:val="000000" w:themeColor="text1"/>
          <w:sz w:val="22"/>
          <w:szCs w:val="22"/>
        </w:rPr>
        <w:t>Ana María Castrillón</w:t>
      </w:r>
      <w:r w:rsidR="00686D93">
        <w:rPr>
          <w:rFonts w:asciiTheme="minorHAnsi" w:hAnsiTheme="minorHAnsi" w:cstheme="minorHAnsi"/>
          <w:color w:val="000000" w:themeColor="text1"/>
          <w:sz w:val="22"/>
          <w:szCs w:val="22"/>
        </w:rPr>
        <w:t>, la Ing. Doris Ochoa y el Ing. Wladimir Albán</w:t>
      </w:r>
      <w:r w:rsidR="003B092E" w:rsidRPr="008737CE">
        <w:rPr>
          <w:rFonts w:asciiTheme="minorHAnsi" w:hAnsiTheme="minorHAnsi" w:cstheme="minorHAnsi"/>
          <w:color w:val="000000" w:themeColor="text1"/>
          <w:sz w:val="22"/>
          <w:szCs w:val="22"/>
        </w:rPr>
        <w:t xml:space="preserve"> </w:t>
      </w:r>
      <w:r w:rsidRPr="008737CE">
        <w:rPr>
          <w:rFonts w:asciiTheme="minorHAnsi" w:hAnsiTheme="minorHAnsi" w:cstheme="minorHAnsi"/>
          <w:color w:val="000000" w:themeColor="text1"/>
          <w:sz w:val="22"/>
          <w:szCs w:val="22"/>
        </w:rPr>
        <w:t>como Técnic</w:t>
      </w:r>
      <w:r w:rsidR="00D90554" w:rsidRPr="008737CE">
        <w:rPr>
          <w:rFonts w:asciiTheme="minorHAnsi" w:hAnsiTheme="minorHAnsi" w:cstheme="minorHAnsi"/>
          <w:color w:val="000000" w:themeColor="text1"/>
          <w:sz w:val="22"/>
          <w:szCs w:val="22"/>
        </w:rPr>
        <w:t>o</w:t>
      </w:r>
      <w:r w:rsidR="00686D93">
        <w:rPr>
          <w:rFonts w:asciiTheme="minorHAnsi" w:hAnsiTheme="minorHAnsi" w:cstheme="minorHAnsi"/>
          <w:color w:val="000000" w:themeColor="text1"/>
          <w:sz w:val="22"/>
          <w:szCs w:val="22"/>
        </w:rPr>
        <w:t>s</w:t>
      </w:r>
      <w:r w:rsidR="005507D9" w:rsidRPr="008737CE">
        <w:rPr>
          <w:rFonts w:asciiTheme="minorHAnsi" w:hAnsiTheme="minorHAnsi" w:cstheme="minorHAnsi"/>
          <w:color w:val="000000" w:themeColor="text1"/>
          <w:sz w:val="22"/>
          <w:szCs w:val="22"/>
        </w:rPr>
        <w:t xml:space="preserve"> </w:t>
      </w:r>
      <w:r w:rsidR="004907F0" w:rsidRPr="008737CE">
        <w:rPr>
          <w:rFonts w:asciiTheme="minorHAnsi" w:hAnsiTheme="minorHAnsi" w:cstheme="minorHAnsi"/>
          <w:color w:val="000000" w:themeColor="text1"/>
          <w:sz w:val="22"/>
          <w:szCs w:val="22"/>
        </w:rPr>
        <w:t>que no haya</w:t>
      </w:r>
      <w:r w:rsidR="00686D93">
        <w:rPr>
          <w:rFonts w:asciiTheme="minorHAnsi" w:hAnsiTheme="minorHAnsi" w:cstheme="minorHAnsi"/>
          <w:color w:val="000000" w:themeColor="text1"/>
          <w:sz w:val="22"/>
          <w:szCs w:val="22"/>
        </w:rPr>
        <w:t>n</w:t>
      </w:r>
      <w:r w:rsidR="004907F0" w:rsidRPr="008737CE">
        <w:rPr>
          <w:rFonts w:asciiTheme="minorHAnsi" w:hAnsiTheme="minorHAnsi" w:cstheme="minorHAnsi"/>
          <w:color w:val="000000" w:themeColor="text1"/>
          <w:sz w:val="22"/>
          <w:szCs w:val="22"/>
        </w:rPr>
        <w:t xml:space="preserve"> intervenido en la ejecución del contrato; </w:t>
      </w:r>
      <w:r w:rsidRPr="008737CE">
        <w:rPr>
          <w:rFonts w:asciiTheme="minorHAnsi" w:hAnsiTheme="minorHAnsi" w:cstheme="minorHAnsi"/>
          <w:color w:val="000000" w:themeColor="text1"/>
          <w:sz w:val="22"/>
          <w:szCs w:val="22"/>
        </w:rPr>
        <w:t xml:space="preserve">y, por otra parte </w:t>
      </w:r>
      <w:r w:rsidR="00D90554" w:rsidRPr="008737CE">
        <w:rPr>
          <w:rFonts w:asciiTheme="minorHAnsi" w:hAnsiTheme="minorHAnsi" w:cstheme="minorHAnsi"/>
          <w:color w:val="000000" w:themeColor="text1"/>
          <w:sz w:val="22"/>
          <w:szCs w:val="22"/>
        </w:rPr>
        <w:t>el</w:t>
      </w:r>
      <w:r w:rsidRPr="008737CE">
        <w:rPr>
          <w:rFonts w:asciiTheme="minorHAnsi" w:hAnsiTheme="minorHAnsi" w:cstheme="minorHAnsi"/>
          <w:color w:val="000000" w:themeColor="text1"/>
          <w:sz w:val="22"/>
          <w:szCs w:val="22"/>
        </w:rPr>
        <w:t xml:space="preserve"> </w:t>
      </w:r>
      <w:r w:rsidR="00F81472">
        <w:rPr>
          <w:rFonts w:asciiTheme="minorHAnsi" w:hAnsiTheme="minorHAnsi" w:cstheme="minorHAnsi"/>
          <w:color w:val="000000" w:themeColor="text1"/>
          <w:sz w:val="22"/>
          <w:szCs w:val="22"/>
        </w:rPr>
        <w:t>Dr</w:t>
      </w:r>
      <w:r w:rsidR="00703220" w:rsidRPr="008737CE">
        <w:rPr>
          <w:rFonts w:asciiTheme="minorHAnsi" w:hAnsiTheme="minorHAnsi" w:cstheme="minorHAnsi"/>
          <w:color w:val="000000" w:themeColor="text1"/>
          <w:sz w:val="22"/>
          <w:szCs w:val="22"/>
        </w:rPr>
        <w:t xml:space="preserve">. </w:t>
      </w:r>
      <w:r w:rsidR="00D90554" w:rsidRPr="008737CE">
        <w:rPr>
          <w:rFonts w:asciiTheme="minorHAnsi" w:hAnsiTheme="minorHAnsi" w:cstheme="minorHAnsi"/>
          <w:color w:val="000000" w:themeColor="text1"/>
          <w:sz w:val="22"/>
          <w:szCs w:val="22"/>
        </w:rPr>
        <w:t xml:space="preserve">Leonardo </w:t>
      </w:r>
      <w:r w:rsidR="003B092E" w:rsidRPr="008737CE">
        <w:rPr>
          <w:rFonts w:asciiTheme="minorHAnsi" w:hAnsiTheme="minorHAnsi" w:cstheme="minorHAnsi"/>
          <w:color w:val="000000" w:themeColor="text1"/>
          <w:sz w:val="22"/>
          <w:szCs w:val="22"/>
        </w:rPr>
        <w:t>Sempértegui</w:t>
      </w:r>
      <w:r w:rsidR="003C7BCB">
        <w:rPr>
          <w:rFonts w:asciiTheme="minorHAnsi" w:hAnsiTheme="minorHAnsi" w:cstheme="minorHAnsi"/>
          <w:color w:val="000000" w:themeColor="text1"/>
          <w:sz w:val="22"/>
          <w:szCs w:val="22"/>
        </w:rPr>
        <w:t xml:space="preserve"> O.</w:t>
      </w:r>
      <w:r w:rsidR="003B092E" w:rsidRPr="008737CE">
        <w:rPr>
          <w:rFonts w:asciiTheme="minorHAnsi" w:hAnsiTheme="minorHAnsi" w:cstheme="minorHAnsi"/>
          <w:color w:val="000000" w:themeColor="text1"/>
          <w:sz w:val="22"/>
          <w:szCs w:val="22"/>
        </w:rPr>
        <w:t>,</w:t>
      </w:r>
      <w:r w:rsidRPr="008737CE">
        <w:rPr>
          <w:rFonts w:asciiTheme="minorHAnsi" w:hAnsiTheme="minorHAnsi" w:cstheme="minorHAnsi"/>
          <w:color w:val="000000" w:themeColor="text1"/>
          <w:sz w:val="22"/>
          <w:szCs w:val="22"/>
        </w:rPr>
        <w:t xml:space="preserve"> </w:t>
      </w:r>
      <w:r w:rsidR="003C7BCB">
        <w:rPr>
          <w:rFonts w:asciiTheme="minorHAnsi" w:hAnsiTheme="minorHAnsi" w:cstheme="minorHAnsi"/>
          <w:color w:val="000000" w:themeColor="text1"/>
          <w:sz w:val="22"/>
          <w:szCs w:val="22"/>
        </w:rPr>
        <w:t>Presidente de</w:t>
      </w:r>
      <w:r w:rsidR="00703220" w:rsidRPr="008737CE">
        <w:rPr>
          <w:rFonts w:asciiTheme="minorHAnsi" w:hAnsiTheme="minorHAnsi" w:cstheme="minorHAnsi"/>
          <w:color w:val="000000" w:themeColor="text1"/>
          <w:sz w:val="22"/>
          <w:szCs w:val="22"/>
        </w:rPr>
        <w:t xml:space="preserve"> DEMPILE S.A.</w:t>
      </w:r>
      <w:r w:rsidRPr="008737CE">
        <w:rPr>
          <w:rFonts w:asciiTheme="minorHAnsi" w:hAnsiTheme="minorHAnsi" w:cstheme="minorHAnsi"/>
          <w:color w:val="000000" w:themeColor="text1"/>
          <w:sz w:val="22"/>
          <w:szCs w:val="22"/>
        </w:rPr>
        <w:t>, que para efectos de esta acta se denominará LA CONTRATISTA.</w:t>
      </w:r>
    </w:p>
    <w:p w:rsidR="00CD60F9" w:rsidRPr="008737CE" w:rsidRDefault="00CD60F9" w:rsidP="009700D4">
      <w:pPr>
        <w:ind w:left="360"/>
        <w:jc w:val="both"/>
        <w:rPr>
          <w:rFonts w:asciiTheme="minorHAnsi" w:hAnsiTheme="minorHAnsi" w:cstheme="minorHAnsi"/>
          <w:color w:val="000000" w:themeColor="text1"/>
          <w:sz w:val="22"/>
          <w:szCs w:val="22"/>
        </w:rPr>
      </w:pPr>
    </w:p>
    <w:p w:rsidR="009700D4" w:rsidRPr="008737CE" w:rsidRDefault="00F81472" w:rsidP="009700D4">
      <w:pPr>
        <w:pStyle w:val="Prrafodelista1"/>
        <w:numPr>
          <w:ilvl w:val="0"/>
          <w:numId w:val="1"/>
        </w:numPr>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ANTECEDENTES</w:t>
      </w:r>
    </w:p>
    <w:p w:rsidR="009700D4" w:rsidRPr="008737CE" w:rsidRDefault="009700D4" w:rsidP="009700D4">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Con fecha 22 de diciembre de 2014, se suscribió el CONTRATO No. 19-2014</w:t>
      </w:r>
      <w:r w:rsidR="00D90554" w:rsidRPr="008737CE">
        <w:rPr>
          <w:rFonts w:asciiTheme="minorHAnsi" w:hAnsiTheme="minorHAnsi" w:cstheme="minorHAnsi"/>
          <w:color w:val="000000" w:themeColor="text1"/>
          <w:sz w:val="22"/>
          <w:szCs w:val="22"/>
        </w:rPr>
        <w:t xml:space="preserve"> </w:t>
      </w:r>
      <w:r w:rsidR="00D90554" w:rsidRPr="008737CE">
        <w:rPr>
          <w:rFonts w:asciiTheme="minorHAnsi" w:hAnsiTheme="minorHAnsi" w:cstheme="minorHAnsi"/>
          <w:sz w:val="22"/>
          <w:szCs w:val="22"/>
        </w:rPr>
        <w:t>– denominado para la presente acta como Contrato Principal –</w:t>
      </w:r>
      <w:r w:rsidR="00C50B01" w:rsidRPr="008737CE">
        <w:rPr>
          <w:rFonts w:asciiTheme="minorHAnsi" w:hAnsiTheme="minorHAnsi" w:cstheme="minorHAnsi"/>
          <w:color w:val="000000" w:themeColor="text1"/>
          <w:sz w:val="22"/>
          <w:szCs w:val="22"/>
        </w:rPr>
        <w:t xml:space="preserve"> cuyo objetivo es</w:t>
      </w:r>
      <w:r w:rsidRPr="008737CE">
        <w:rPr>
          <w:rFonts w:asciiTheme="minorHAnsi" w:hAnsiTheme="minorHAnsi" w:cstheme="minorHAnsi"/>
          <w:color w:val="000000" w:themeColor="text1"/>
          <w:sz w:val="22"/>
          <w:szCs w:val="22"/>
        </w:rPr>
        <w:t xml:space="preserve"> “Modernizar de manera integral el Registro de la Propiedad del Di</w:t>
      </w:r>
      <w:r w:rsidR="00703220" w:rsidRPr="008737CE">
        <w:rPr>
          <w:rFonts w:asciiTheme="minorHAnsi" w:hAnsiTheme="minorHAnsi" w:cstheme="minorHAnsi"/>
          <w:color w:val="000000" w:themeColor="text1"/>
          <w:sz w:val="22"/>
          <w:szCs w:val="22"/>
        </w:rPr>
        <w:t xml:space="preserve">strito Metropolitano de Quito” entre el Registro de la Propiedad del Distrito Metropolitano de Quito y el Consorcio Archivos Digitales </w:t>
      </w:r>
      <w:r w:rsidR="00703220" w:rsidRPr="00C5551B">
        <w:rPr>
          <w:rFonts w:asciiTheme="minorHAnsi" w:hAnsiTheme="minorHAnsi" w:cstheme="minorHAnsi"/>
          <w:color w:val="000000" w:themeColor="text1"/>
          <w:sz w:val="22"/>
          <w:szCs w:val="22"/>
          <w:lang w:val="es-EC"/>
        </w:rPr>
        <w:t>Meb</w:t>
      </w:r>
      <w:r w:rsidR="00703220" w:rsidRPr="008737CE">
        <w:rPr>
          <w:rFonts w:asciiTheme="minorHAnsi" w:hAnsiTheme="minorHAnsi" w:cstheme="minorHAnsi"/>
          <w:color w:val="000000" w:themeColor="text1"/>
          <w:sz w:val="22"/>
          <w:szCs w:val="22"/>
        </w:rPr>
        <w:t xml:space="preserve"> Seventeenmile.</w:t>
      </w:r>
    </w:p>
    <w:p w:rsidR="00703220" w:rsidRPr="008737CE" w:rsidRDefault="00703220" w:rsidP="009700D4">
      <w:pPr>
        <w:ind w:left="360"/>
        <w:jc w:val="both"/>
        <w:rPr>
          <w:rFonts w:asciiTheme="minorHAnsi" w:hAnsiTheme="minorHAnsi" w:cstheme="minorHAnsi"/>
          <w:color w:val="000000" w:themeColor="text1"/>
          <w:sz w:val="22"/>
          <w:szCs w:val="22"/>
        </w:rPr>
      </w:pPr>
    </w:p>
    <w:p w:rsidR="00703220" w:rsidRPr="008737CE" w:rsidRDefault="00703220" w:rsidP="009700D4">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 xml:space="preserve">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w:t>
      </w:r>
      <w:r w:rsidR="00D90554" w:rsidRPr="008737CE">
        <w:rPr>
          <w:rFonts w:asciiTheme="minorHAnsi" w:hAnsiTheme="minorHAnsi" w:cstheme="minorHAnsi"/>
          <w:color w:val="000000" w:themeColor="text1"/>
          <w:sz w:val="22"/>
          <w:szCs w:val="22"/>
        </w:rPr>
        <w:t>contados a partir de la suscripción del contrato.</w:t>
      </w:r>
    </w:p>
    <w:p w:rsidR="00703220" w:rsidRPr="008737CE" w:rsidRDefault="00703220" w:rsidP="009700D4">
      <w:pPr>
        <w:ind w:left="360"/>
        <w:jc w:val="both"/>
        <w:rPr>
          <w:rFonts w:asciiTheme="minorHAnsi" w:hAnsiTheme="minorHAnsi" w:cstheme="minorHAnsi"/>
          <w:color w:val="000000" w:themeColor="text1"/>
          <w:sz w:val="22"/>
          <w:szCs w:val="22"/>
          <w:highlight w:val="yellow"/>
        </w:rPr>
      </w:pPr>
    </w:p>
    <w:p w:rsidR="009700D4" w:rsidRDefault="00331496" w:rsidP="009700D4">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Mediante memorando RPDMQ-DESPACHO-*201</w:t>
      </w:r>
      <w:r w:rsidR="00703220" w:rsidRPr="008737CE">
        <w:rPr>
          <w:rFonts w:asciiTheme="minorHAnsi" w:hAnsiTheme="minorHAnsi" w:cstheme="minorHAnsi"/>
          <w:color w:val="000000" w:themeColor="text1"/>
          <w:sz w:val="22"/>
          <w:szCs w:val="22"/>
        </w:rPr>
        <w:t>5</w:t>
      </w:r>
      <w:r w:rsidRPr="008737CE">
        <w:rPr>
          <w:rFonts w:asciiTheme="minorHAnsi" w:hAnsiTheme="minorHAnsi" w:cstheme="minorHAnsi"/>
          <w:color w:val="000000" w:themeColor="text1"/>
          <w:sz w:val="22"/>
          <w:szCs w:val="22"/>
        </w:rPr>
        <w:t>-0</w:t>
      </w:r>
      <w:r w:rsidR="00703220" w:rsidRPr="008737CE">
        <w:rPr>
          <w:rFonts w:asciiTheme="minorHAnsi" w:hAnsiTheme="minorHAnsi" w:cstheme="minorHAnsi"/>
          <w:color w:val="000000" w:themeColor="text1"/>
          <w:sz w:val="22"/>
          <w:szCs w:val="22"/>
        </w:rPr>
        <w:t>27</w:t>
      </w:r>
      <w:r w:rsidRPr="008737CE">
        <w:rPr>
          <w:rFonts w:asciiTheme="minorHAnsi" w:hAnsiTheme="minorHAnsi" w:cstheme="minorHAnsi"/>
          <w:color w:val="000000" w:themeColor="text1"/>
          <w:sz w:val="22"/>
          <w:szCs w:val="22"/>
        </w:rPr>
        <w:t xml:space="preserve">*-M de </w:t>
      </w:r>
      <w:r w:rsidR="00703220" w:rsidRPr="008737CE">
        <w:rPr>
          <w:rFonts w:asciiTheme="minorHAnsi" w:hAnsiTheme="minorHAnsi" w:cstheme="minorHAnsi"/>
          <w:color w:val="000000" w:themeColor="text1"/>
          <w:sz w:val="22"/>
          <w:szCs w:val="22"/>
        </w:rPr>
        <w:t>16</w:t>
      </w:r>
      <w:r w:rsidRPr="008737CE">
        <w:rPr>
          <w:rFonts w:asciiTheme="minorHAnsi" w:hAnsiTheme="minorHAnsi" w:cstheme="minorHAnsi"/>
          <w:color w:val="000000" w:themeColor="text1"/>
          <w:sz w:val="22"/>
          <w:szCs w:val="22"/>
        </w:rPr>
        <w:t xml:space="preserve"> de </w:t>
      </w:r>
      <w:r w:rsidR="00703220" w:rsidRPr="008737CE">
        <w:rPr>
          <w:rFonts w:asciiTheme="minorHAnsi" w:hAnsiTheme="minorHAnsi" w:cstheme="minorHAnsi"/>
          <w:color w:val="000000" w:themeColor="text1"/>
          <w:sz w:val="22"/>
          <w:szCs w:val="22"/>
        </w:rPr>
        <w:t>marzo</w:t>
      </w:r>
      <w:r w:rsidRPr="008737CE">
        <w:rPr>
          <w:rFonts w:asciiTheme="minorHAnsi" w:hAnsiTheme="minorHAnsi" w:cstheme="minorHAnsi"/>
          <w:color w:val="000000" w:themeColor="text1"/>
          <w:sz w:val="22"/>
          <w:szCs w:val="22"/>
        </w:rPr>
        <w:t xml:space="preserve"> de 201</w:t>
      </w:r>
      <w:r w:rsidR="00703220" w:rsidRPr="008737CE">
        <w:rPr>
          <w:rFonts w:asciiTheme="minorHAnsi" w:hAnsiTheme="minorHAnsi" w:cstheme="minorHAnsi"/>
          <w:color w:val="000000" w:themeColor="text1"/>
          <w:sz w:val="22"/>
          <w:szCs w:val="22"/>
        </w:rPr>
        <w:t>5</w:t>
      </w:r>
      <w:r w:rsidRPr="008737CE">
        <w:rPr>
          <w:rFonts w:asciiTheme="minorHAnsi" w:hAnsiTheme="minorHAnsi" w:cstheme="minorHAnsi"/>
          <w:color w:val="000000" w:themeColor="text1"/>
          <w:sz w:val="22"/>
          <w:szCs w:val="22"/>
        </w:rPr>
        <w:t xml:space="preserve">, </w:t>
      </w:r>
      <w:r w:rsidR="009700D4" w:rsidRPr="008737CE">
        <w:rPr>
          <w:rFonts w:asciiTheme="minorHAnsi" w:hAnsiTheme="minorHAnsi" w:cstheme="minorHAnsi"/>
          <w:color w:val="000000" w:themeColor="text1"/>
          <w:sz w:val="22"/>
          <w:szCs w:val="22"/>
        </w:rPr>
        <w:t xml:space="preserve">el </w:t>
      </w:r>
      <w:r w:rsidRPr="008737CE">
        <w:rPr>
          <w:rFonts w:asciiTheme="minorHAnsi" w:hAnsiTheme="minorHAnsi" w:cstheme="minorHAnsi"/>
          <w:color w:val="000000" w:themeColor="text1"/>
          <w:sz w:val="22"/>
          <w:szCs w:val="22"/>
        </w:rPr>
        <w:t xml:space="preserve">señor </w:t>
      </w:r>
      <w:r w:rsidR="009700D4" w:rsidRPr="008737CE">
        <w:rPr>
          <w:rFonts w:asciiTheme="minorHAnsi" w:hAnsiTheme="minorHAnsi" w:cstheme="minorHAnsi"/>
          <w:color w:val="000000" w:themeColor="text1"/>
          <w:sz w:val="22"/>
          <w:szCs w:val="22"/>
        </w:rPr>
        <w:t xml:space="preserve">Registrador de la Propiedad (E), designó al Ing. </w:t>
      </w:r>
      <w:r w:rsidR="00703220" w:rsidRPr="008737CE">
        <w:rPr>
          <w:rFonts w:asciiTheme="minorHAnsi" w:hAnsiTheme="minorHAnsi" w:cstheme="minorHAnsi"/>
          <w:color w:val="000000" w:themeColor="text1"/>
          <w:sz w:val="22"/>
          <w:szCs w:val="22"/>
        </w:rPr>
        <w:t>Andrés Eguiguren Eguiguren</w:t>
      </w:r>
      <w:r w:rsidR="009700D4" w:rsidRPr="008737CE">
        <w:rPr>
          <w:rFonts w:asciiTheme="minorHAnsi" w:hAnsiTheme="minorHAnsi" w:cstheme="minorHAnsi"/>
          <w:color w:val="000000" w:themeColor="text1"/>
          <w:sz w:val="22"/>
          <w:szCs w:val="22"/>
        </w:rPr>
        <w:t xml:space="preserve"> en calidad de administrador de contrato, quien velará por el cabal y oportuno cumplimien</w:t>
      </w:r>
      <w:r w:rsidR="00F04E4A">
        <w:rPr>
          <w:rFonts w:asciiTheme="minorHAnsi" w:hAnsiTheme="minorHAnsi" w:cstheme="minorHAnsi"/>
          <w:color w:val="000000" w:themeColor="text1"/>
          <w:sz w:val="22"/>
          <w:szCs w:val="22"/>
        </w:rPr>
        <w:t>to de la ejecución del contrato</w:t>
      </w:r>
    </w:p>
    <w:p w:rsidR="00F04E4A" w:rsidRDefault="00F04E4A" w:rsidP="009700D4">
      <w:pPr>
        <w:ind w:left="360"/>
        <w:jc w:val="both"/>
        <w:rPr>
          <w:rFonts w:asciiTheme="minorHAnsi" w:hAnsiTheme="minorHAnsi" w:cstheme="minorHAnsi"/>
          <w:color w:val="000000" w:themeColor="text1"/>
          <w:sz w:val="22"/>
          <w:szCs w:val="22"/>
        </w:rPr>
      </w:pPr>
    </w:p>
    <w:p w:rsidR="009700D4" w:rsidRDefault="00F04E4A" w:rsidP="009700D4">
      <w:pPr>
        <w:ind w:left="360"/>
        <w:jc w:val="both"/>
        <w:rPr>
          <w:rFonts w:asciiTheme="minorHAnsi" w:hAnsiTheme="minorHAnsi" w:cstheme="minorHAnsi"/>
          <w:color w:val="000000" w:themeColor="text1"/>
          <w:sz w:val="22"/>
          <w:szCs w:val="22"/>
          <w:lang w:val="es-EC"/>
        </w:rPr>
      </w:pPr>
      <w:r>
        <w:rPr>
          <w:rFonts w:asciiTheme="minorHAnsi" w:hAnsiTheme="minorHAnsi" w:cstheme="minorHAnsi"/>
          <w:color w:val="000000" w:themeColor="text1"/>
          <w:sz w:val="22"/>
          <w:szCs w:val="22"/>
        </w:rPr>
        <w:t xml:space="preserve">Con fecha 5 de octubre de 2015 se suscribió el Acta de Entrega Recepción Parcial No. RPDMQ-FCM-2015-02-AERP, mediante la cual se recibieron los productos de Fiscalización generados en los meses de julio, agosto y septiembre de 2015. Mediante dicha acta ser </w:t>
      </w:r>
      <w:r>
        <w:rPr>
          <w:rFonts w:asciiTheme="minorHAnsi" w:hAnsiTheme="minorHAnsi" w:cstheme="minorHAnsi"/>
          <w:color w:val="000000" w:themeColor="text1"/>
          <w:sz w:val="22"/>
          <w:szCs w:val="22"/>
        </w:rPr>
        <w:lastRenderedPageBreak/>
        <w:t xml:space="preserve">recibieron los informes mensuales del mencionado periodo, </w:t>
      </w:r>
      <w:r w:rsidRPr="008B1DCB">
        <w:rPr>
          <w:rFonts w:asciiTheme="minorHAnsi" w:hAnsiTheme="minorHAnsi" w:cstheme="minorHAnsi"/>
          <w:color w:val="000000" w:themeColor="text1"/>
          <w:sz w:val="22"/>
          <w:szCs w:val="22"/>
          <w:lang w:val="es-EC"/>
        </w:rPr>
        <w:t>informes  de fiscalización de los Entregables E.44, E.71, E.24, E.26, E.27, E.28, E.40, E.42, E.01, E.25, E.43, E.09, E.22, E.23, E.41, E.45, E.46, E.21, E.48, otros informes y las reuniones quincenales y mensuales conforme al contrato.</w:t>
      </w:r>
    </w:p>
    <w:p w:rsidR="00F04E4A" w:rsidRPr="008737CE" w:rsidRDefault="00F04E4A" w:rsidP="009700D4">
      <w:pPr>
        <w:ind w:left="360"/>
        <w:jc w:val="both"/>
        <w:rPr>
          <w:rFonts w:asciiTheme="minorHAnsi" w:hAnsiTheme="minorHAnsi" w:cstheme="minorHAnsi"/>
          <w:color w:val="000000" w:themeColor="text1"/>
          <w:sz w:val="22"/>
          <w:szCs w:val="22"/>
        </w:rPr>
      </w:pPr>
    </w:p>
    <w:p w:rsidR="009700D4" w:rsidRPr="008737CE" w:rsidRDefault="009700D4" w:rsidP="009700D4">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Mediante memorando No</w:t>
      </w:r>
      <w:r w:rsidR="00F04E4A" w:rsidRPr="00F04E4A">
        <w:rPr>
          <w:rFonts w:asciiTheme="minorHAnsi" w:hAnsiTheme="minorHAnsi" w:cstheme="minorHAnsi"/>
          <w:color w:val="000000" w:themeColor="text1"/>
          <w:sz w:val="22"/>
          <w:szCs w:val="22"/>
        </w:rPr>
        <w:t>. RPDMQ-DESPACHO-</w:t>
      </w:r>
      <w:r w:rsidRPr="00F04E4A">
        <w:rPr>
          <w:rFonts w:asciiTheme="minorHAnsi" w:hAnsiTheme="minorHAnsi" w:cstheme="minorHAnsi"/>
          <w:color w:val="000000" w:themeColor="text1"/>
          <w:sz w:val="22"/>
          <w:szCs w:val="22"/>
        </w:rPr>
        <w:t>2015-</w:t>
      </w:r>
      <w:r w:rsidR="00F04E4A" w:rsidRPr="00F04E4A">
        <w:rPr>
          <w:rFonts w:asciiTheme="minorHAnsi" w:hAnsiTheme="minorHAnsi" w:cstheme="minorHAnsi"/>
          <w:color w:val="000000" w:themeColor="text1"/>
          <w:sz w:val="22"/>
          <w:szCs w:val="22"/>
        </w:rPr>
        <w:t>241</w:t>
      </w:r>
      <w:r w:rsidRPr="00F04E4A">
        <w:rPr>
          <w:rFonts w:asciiTheme="minorHAnsi" w:hAnsiTheme="minorHAnsi" w:cstheme="minorHAnsi"/>
          <w:color w:val="000000" w:themeColor="text1"/>
          <w:sz w:val="22"/>
          <w:szCs w:val="22"/>
        </w:rPr>
        <w:t xml:space="preserve">-M, </w:t>
      </w:r>
      <w:r w:rsidRPr="008310B8">
        <w:rPr>
          <w:rFonts w:asciiTheme="minorHAnsi" w:hAnsiTheme="minorHAnsi" w:cstheme="minorHAnsi"/>
          <w:color w:val="000000" w:themeColor="text1"/>
          <w:sz w:val="22"/>
          <w:szCs w:val="22"/>
        </w:rPr>
        <w:t>de</w:t>
      </w:r>
      <w:r w:rsidR="00AC155D" w:rsidRPr="008310B8">
        <w:rPr>
          <w:rFonts w:asciiTheme="minorHAnsi" w:hAnsiTheme="minorHAnsi" w:cstheme="minorHAnsi"/>
          <w:color w:val="000000" w:themeColor="text1"/>
          <w:sz w:val="22"/>
          <w:szCs w:val="22"/>
        </w:rPr>
        <w:t xml:space="preserve">l </w:t>
      </w:r>
      <w:r w:rsidR="00686D93" w:rsidRPr="008310B8">
        <w:rPr>
          <w:rFonts w:asciiTheme="minorHAnsi" w:hAnsiTheme="minorHAnsi" w:cstheme="minorHAnsi"/>
          <w:color w:val="000000" w:themeColor="text1"/>
          <w:sz w:val="22"/>
          <w:szCs w:val="22"/>
        </w:rPr>
        <w:t>16 de diciembre</w:t>
      </w:r>
      <w:r w:rsidR="00AC155D" w:rsidRPr="008310B8">
        <w:rPr>
          <w:rFonts w:asciiTheme="minorHAnsi" w:hAnsiTheme="minorHAnsi" w:cstheme="minorHAnsi"/>
          <w:color w:val="000000" w:themeColor="text1"/>
          <w:sz w:val="22"/>
          <w:szCs w:val="22"/>
        </w:rPr>
        <w:t xml:space="preserve"> de 2015</w:t>
      </w:r>
      <w:r w:rsidR="00331496" w:rsidRPr="008737CE">
        <w:rPr>
          <w:rFonts w:asciiTheme="minorHAnsi" w:hAnsiTheme="minorHAnsi" w:cstheme="minorHAnsi"/>
          <w:color w:val="000000" w:themeColor="text1"/>
          <w:sz w:val="22"/>
          <w:szCs w:val="22"/>
        </w:rPr>
        <w:t>,</w:t>
      </w:r>
      <w:r w:rsidRPr="008737CE">
        <w:rPr>
          <w:rFonts w:asciiTheme="minorHAnsi" w:hAnsiTheme="minorHAnsi" w:cstheme="minorHAnsi"/>
          <w:color w:val="000000" w:themeColor="text1"/>
          <w:sz w:val="22"/>
          <w:szCs w:val="22"/>
        </w:rPr>
        <w:t xml:space="preserve"> el Registrado</w:t>
      </w:r>
      <w:r w:rsidR="00331496" w:rsidRPr="008737CE">
        <w:rPr>
          <w:rFonts w:asciiTheme="minorHAnsi" w:hAnsiTheme="minorHAnsi" w:cstheme="minorHAnsi"/>
          <w:color w:val="000000" w:themeColor="text1"/>
          <w:sz w:val="22"/>
          <w:szCs w:val="22"/>
        </w:rPr>
        <w:t>r</w:t>
      </w:r>
      <w:r w:rsidRPr="008737CE">
        <w:rPr>
          <w:rFonts w:asciiTheme="minorHAnsi" w:hAnsiTheme="minorHAnsi" w:cstheme="minorHAnsi"/>
          <w:color w:val="000000" w:themeColor="text1"/>
          <w:sz w:val="22"/>
          <w:szCs w:val="22"/>
        </w:rPr>
        <w:t xml:space="preserve"> de la Propiedad (E), designó a </w:t>
      </w:r>
      <w:r w:rsidR="00686D93" w:rsidRPr="00686D93">
        <w:rPr>
          <w:rFonts w:asciiTheme="minorHAnsi" w:hAnsiTheme="minorHAnsi" w:cstheme="minorHAnsi"/>
          <w:color w:val="000000" w:themeColor="text1"/>
          <w:sz w:val="22"/>
          <w:szCs w:val="22"/>
        </w:rPr>
        <w:t>la Abg. Ana María Castrillón</w:t>
      </w:r>
      <w:r w:rsidR="00686D93">
        <w:rPr>
          <w:rFonts w:asciiTheme="minorHAnsi" w:hAnsiTheme="minorHAnsi" w:cstheme="minorHAnsi"/>
          <w:color w:val="000000" w:themeColor="text1"/>
          <w:sz w:val="22"/>
          <w:szCs w:val="22"/>
        </w:rPr>
        <w:t>, la Ing. Doris Ochoa y el Ing. Wladimir Albán</w:t>
      </w:r>
      <w:r w:rsidR="00686D93" w:rsidRPr="008737CE">
        <w:rPr>
          <w:rFonts w:asciiTheme="minorHAnsi" w:hAnsiTheme="minorHAnsi" w:cstheme="minorHAnsi"/>
          <w:color w:val="000000" w:themeColor="text1"/>
          <w:sz w:val="22"/>
          <w:szCs w:val="22"/>
        </w:rPr>
        <w:t xml:space="preserve"> como Técnico</w:t>
      </w:r>
      <w:r w:rsidR="00686D93">
        <w:rPr>
          <w:rFonts w:asciiTheme="minorHAnsi" w:hAnsiTheme="minorHAnsi" w:cstheme="minorHAnsi"/>
          <w:color w:val="000000" w:themeColor="text1"/>
          <w:sz w:val="22"/>
          <w:szCs w:val="22"/>
        </w:rPr>
        <w:t>s</w:t>
      </w:r>
      <w:r w:rsidRPr="008737CE">
        <w:rPr>
          <w:rFonts w:asciiTheme="minorHAnsi" w:hAnsiTheme="minorHAnsi" w:cstheme="minorHAnsi"/>
          <w:color w:val="000000" w:themeColor="text1"/>
          <w:sz w:val="22"/>
          <w:szCs w:val="22"/>
        </w:rPr>
        <w:t xml:space="preserve"> para que en conjunto con el administrador del contrato, suscriban el acta </w:t>
      </w:r>
      <w:r w:rsidR="00D90554" w:rsidRPr="008737CE">
        <w:rPr>
          <w:rFonts w:asciiTheme="minorHAnsi" w:hAnsiTheme="minorHAnsi" w:cstheme="minorHAnsi"/>
          <w:color w:val="000000" w:themeColor="text1"/>
          <w:sz w:val="22"/>
          <w:szCs w:val="22"/>
        </w:rPr>
        <w:t>de entrega recepción parcial</w:t>
      </w:r>
      <w:r w:rsidRPr="008737CE">
        <w:rPr>
          <w:rFonts w:asciiTheme="minorHAnsi" w:hAnsiTheme="minorHAnsi" w:cstheme="minorHAnsi"/>
          <w:color w:val="000000" w:themeColor="text1"/>
          <w:sz w:val="22"/>
          <w:szCs w:val="22"/>
        </w:rPr>
        <w:t>.</w:t>
      </w:r>
    </w:p>
    <w:p w:rsidR="009700D4" w:rsidRPr="008737CE" w:rsidRDefault="009700D4" w:rsidP="009700D4">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El fiscalizador con oficio No. DEMPILE-RPQ-0</w:t>
      </w:r>
      <w:r w:rsidR="00547998" w:rsidRPr="008737CE">
        <w:rPr>
          <w:rFonts w:asciiTheme="minorHAnsi" w:hAnsiTheme="minorHAnsi" w:cstheme="minorHAnsi"/>
          <w:color w:val="000000" w:themeColor="text1"/>
          <w:sz w:val="22"/>
          <w:szCs w:val="22"/>
        </w:rPr>
        <w:t>60</w:t>
      </w:r>
      <w:r w:rsidRPr="008737CE">
        <w:rPr>
          <w:rFonts w:asciiTheme="minorHAnsi" w:hAnsiTheme="minorHAnsi" w:cstheme="minorHAnsi"/>
          <w:color w:val="000000" w:themeColor="text1"/>
          <w:sz w:val="22"/>
          <w:szCs w:val="22"/>
        </w:rPr>
        <w:t xml:space="preserve">-2015 de </w:t>
      </w:r>
      <w:r w:rsidR="00547998" w:rsidRPr="008737CE">
        <w:rPr>
          <w:rFonts w:asciiTheme="minorHAnsi" w:hAnsiTheme="minorHAnsi" w:cstheme="minorHAnsi"/>
          <w:color w:val="000000" w:themeColor="text1"/>
          <w:sz w:val="22"/>
          <w:szCs w:val="22"/>
        </w:rPr>
        <w:t>12 de octubre</w:t>
      </w:r>
      <w:r w:rsidRPr="008737CE">
        <w:rPr>
          <w:rFonts w:asciiTheme="minorHAnsi" w:hAnsiTheme="minorHAnsi" w:cstheme="minorHAnsi"/>
          <w:color w:val="000000" w:themeColor="text1"/>
          <w:sz w:val="22"/>
          <w:szCs w:val="22"/>
        </w:rPr>
        <w:t xml:space="preserve"> de 2015, suscrito por el Abg. Leonardo Sempértegui en calidad de Gerente </w:t>
      </w:r>
      <w:r w:rsidR="004134D2" w:rsidRPr="008737CE">
        <w:rPr>
          <w:rFonts w:asciiTheme="minorHAnsi" w:hAnsiTheme="minorHAnsi" w:cstheme="minorHAnsi"/>
          <w:color w:val="000000" w:themeColor="text1"/>
          <w:sz w:val="22"/>
          <w:szCs w:val="22"/>
        </w:rPr>
        <w:t xml:space="preserve">General de DEMPILE S.A. </w:t>
      </w:r>
      <w:r w:rsidRPr="008737CE">
        <w:rPr>
          <w:rFonts w:asciiTheme="minorHAnsi" w:hAnsiTheme="minorHAnsi" w:cstheme="minorHAnsi"/>
          <w:color w:val="000000" w:themeColor="text1"/>
          <w:sz w:val="22"/>
          <w:szCs w:val="22"/>
        </w:rPr>
        <w:t xml:space="preserve">entregó a la entidad contratante el </w:t>
      </w:r>
      <w:r w:rsidR="00547998" w:rsidRPr="008737CE">
        <w:rPr>
          <w:rFonts w:asciiTheme="minorHAnsi" w:hAnsiTheme="minorHAnsi" w:cstheme="minorHAnsi"/>
          <w:color w:val="000000" w:themeColor="text1"/>
          <w:sz w:val="22"/>
          <w:szCs w:val="22"/>
        </w:rPr>
        <w:t>séptimo</w:t>
      </w:r>
      <w:r w:rsidRPr="008737CE">
        <w:rPr>
          <w:rFonts w:asciiTheme="minorHAnsi" w:hAnsiTheme="minorHAnsi" w:cstheme="minorHAnsi"/>
          <w:color w:val="000000" w:themeColor="text1"/>
          <w:sz w:val="22"/>
          <w:szCs w:val="22"/>
        </w:rPr>
        <w:t xml:space="preserve"> Informe mensual de avance de Fiscalización.</w:t>
      </w:r>
    </w:p>
    <w:p w:rsidR="004907F0" w:rsidRPr="008737CE" w:rsidRDefault="004907F0"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El fiscalizador con oficio No. DEMPILE-RPQ-0</w:t>
      </w:r>
      <w:r w:rsidR="00547998" w:rsidRPr="008737CE">
        <w:rPr>
          <w:rFonts w:asciiTheme="minorHAnsi" w:hAnsiTheme="minorHAnsi" w:cstheme="minorHAnsi"/>
          <w:color w:val="000000" w:themeColor="text1"/>
          <w:sz w:val="22"/>
          <w:szCs w:val="22"/>
        </w:rPr>
        <w:t>65</w:t>
      </w:r>
      <w:r w:rsidR="004134D2" w:rsidRPr="008737CE">
        <w:rPr>
          <w:rFonts w:asciiTheme="minorHAnsi" w:hAnsiTheme="minorHAnsi" w:cstheme="minorHAnsi"/>
          <w:color w:val="000000" w:themeColor="text1"/>
          <w:sz w:val="22"/>
          <w:szCs w:val="22"/>
        </w:rPr>
        <w:t>-201</w:t>
      </w:r>
      <w:r w:rsidRPr="008737CE">
        <w:rPr>
          <w:rFonts w:asciiTheme="minorHAnsi" w:hAnsiTheme="minorHAnsi" w:cstheme="minorHAnsi"/>
          <w:color w:val="000000" w:themeColor="text1"/>
          <w:sz w:val="22"/>
          <w:szCs w:val="22"/>
        </w:rPr>
        <w:t xml:space="preserve">5 de </w:t>
      </w:r>
      <w:r w:rsidR="00547998" w:rsidRPr="008737CE">
        <w:rPr>
          <w:rFonts w:asciiTheme="minorHAnsi" w:hAnsiTheme="minorHAnsi" w:cstheme="minorHAnsi"/>
          <w:color w:val="000000" w:themeColor="text1"/>
          <w:sz w:val="22"/>
          <w:szCs w:val="22"/>
        </w:rPr>
        <w:t>11 de noviembre</w:t>
      </w:r>
      <w:r w:rsidRPr="008737CE">
        <w:rPr>
          <w:rFonts w:asciiTheme="minorHAnsi" w:hAnsiTheme="minorHAnsi" w:cstheme="minorHAnsi"/>
          <w:color w:val="000000" w:themeColor="text1"/>
          <w:sz w:val="22"/>
          <w:szCs w:val="22"/>
        </w:rPr>
        <w:t xml:space="preserve"> de 2015, suscrito por </w:t>
      </w:r>
      <w:r w:rsidR="004134D2" w:rsidRPr="008737CE">
        <w:rPr>
          <w:rFonts w:asciiTheme="minorHAnsi" w:hAnsiTheme="minorHAnsi" w:cstheme="minorHAnsi"/>
          <w:color w:val="000000" w:themeColor="text1"/>
          <w:sz w:val="22"/>
          <w:szCs w:val="22"/>
        </w:rPr>
        <w:t xml:space="preserve">el </w:t>
      </w:r>
      <w:r w:rsidR="00547998" w:rsidRPr="008737CE">
        <w:rPr>
          <w:rFonts w:asciiTheme="minorHAnsi" w:hAnsiTheme="minorHAnsi" w:cstheme="minorHAnsi"/>
          <w:color w:val="000000" w:themeColor="text1"/>
          <w:sz w:val="22"/>
          <w:szCs w:val="22"/>
        </w:rPr>
        <w:t>Abg. Leonardo Sempértegui en calidad de Gerente General de DEMPILE S.A</w:t>
      </w:r>
      <w:r w:rsidR="004134D2" w:rsidRPr="008737CE">
        <w:rPr>
          <w:rFonts w:asciiTheme="minorHAnsi" w:hAnsiTheme="minorHAnsi" w:cstheme="minorHAnsi"/>
          <w:color w:val="000000" w:themeColor="text1"/>
          <w:sz w:val="22"/>
          <w:szCs w:val="22"/>
        </w:rPr>
        <w:t xml:space="preserve">. </w:t>
      </w:r>
      <w:r w:rsidRPr="008737CE">
        <w:rPr>
          <w:rFonts w:asciiTheme="minorHAnsi" w:hAnsiTheme="minorHAnsi" w:cstheme="minorHAnsi"/>
          <w:color w:val="000000" w:themeColor="text1"/>
          <w:sz w:val="22"/>
          <w:szCs w:val="22"/>
        </w:rPr>
        <w:t xml:space="preserve">entregó a la entidad contratante el </w:t>
      </w:r>
      <w:r w:rsidR="00547998" w:rsidRPr="008737CE">
        <w:rPr>
          <w:rFonts w:asciiTheme="minorHAnsi" w:hAnsiTheme="minorHAnsi" w:cstheme="minorHAnsi"/>
          <w:color w:val="000000" w:themeColor="text1"/>
          <w:sz w:val="22"/>
          <w:szCs w:val="22"/>
        </w:rPr>
        <w:t>octavo</w:t>
      </w:r>
      <w:r w:rsidRPr="008737CE">
        <w:rPr>
          <w:rFonts w:asciiTheme="minorHAnsi" w:hAnsiTheme="minorHAnsi" w:cstheme="minorHAnsi"/>
          <w:color w:val="000000" w:themeColor="text1"/>
          <w:sz w:val="22"/>
          <w:szCs w:val="22"/>
        </w:rPr>
        <w:t xml:space="preserve"> Informe mensual de avance de Fiscalización.</w:t>
      </w:r>
    </w:p>
    <w:p w:rsidR="004907F0" w:rsidRPr="008737CE" w:rsidRDefault="004907F0" w:rsidP="004907F0">
      <w:pPr>
        <w:ind w:left="360"/>
        <w:jc w:val="both"/>
        <w:rPr>
          <w:rFonts w:asciiTheme="minorHAnsi" w:hAnsiTheme="minorHAnsi" w:cstheme="minorHAnsi"/>
          <w:color w:val="000000" w:themeColor="text1"/>
          <w:sz w:val="22"/>
          <w:szCs w:val="22"/>
        </w:rPr>
      </w:pPr>
    </w:p>
    <w:p w:rsidR="000139EA" w:rsidRPr="008737CE" w:rsidRDefault="004907F0" w:rsidP="004907F0">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El fiscalizador con oficio No. DEMPILE-RPQ-0</w:t>
      </w:r>
      <w:r w:rsidR="00BD737F" w:rsidRPr="008737CE">
        <w:rPr>
          <w:rFonts w:asciiTheme="minorHAnsi" w:hAnsiTheme="minorHAnsi" w:cstheme="minorHAnsi"/>
          <w:color w:val="000000" w:themeColor="text1"/>
          <w:sz w:val="22"/>
          <w:szCs w:val="22"/>
        </w:rPr>
        <w:t>70</w:t>
      </w:r>
      <w:r w:rsidRPr="008737CE">
        <w:rPr>
          <w:rFonts w:asciiTheme="minorHAnsi" w:hAnsiTheme="minorHAnsi" w:cstheme="minorHAnsi"/>
          <w:color w:val="000000" w:themeColor="text1"/>
          <w:sz w:val="22"/>
          <w:szCs w:val="22"/>
        </w:rPr>
        <w:t xml:space="preserve">-2015 de </w:t>
      </w:r>
      <w:r w:rsidR="004134D2" w:rsidRPr="008737CE">
        <w:rPr>
          <w:rFonts w:asciiTheme="minorHAnsi" w:hAnsiTheme="minorHAnsi" w:cstheme="minorHAnsi"/>
          <w:color w:val="000000" w:themeColor="text1"/>
          <w:sz w:val="22"/>
          <w:szCs w:val="22"/>
        </w:rPr>
        <w:t xml:space="preserve">11 de </w:t>
      </w:r>
      <w:r w:rsidR="00547998" w:rsidRPr="008737CE">
        <w:rPr>
          <w:rFonts w:asciiTheme="minorHAnsi" w:hAnsiTheme="minorHAnsi" w:cstheme="minorHAnsi"/>
          <w:color w:val="000000" w:themeColor="text1"/>
          <w:sz w:val="22"/>
          <w:szCs w:val="22"/>
        </w:rPr>
        <w:t>diciembre</w:t>
      </w:r>
      <w:r w:rsidRPr="008737CE">
        <w:rPr>
          <w:rFonts w:asciiTheme="minorHAnsi" w:hAnsiTheme="minorHAnsi" w:cstheme="minorHAnsi"/>
          <w:color w:val="000000" w:themeColor="text1"/>
          <w:sz w:val="22"/>
          <w:szCs w:val="22"/>
        </w:rPr>
        <w:t xml:space="preserve"> de 2015, suscrito por el Abg. Leonardo Sempértegui en calidad </w:t>
      </w:r>
      <w:r w:rsidR="004134D2" w:rsidRPr="008737CE">
        <w:rPr>
          <w:rFonts w:asciiTheme="minorHAnsi" w:hAnsiTheme="minorHAnsi" w:cstheme="minorHAnsi"/>
          <w:color w:val="000000" w:themeColor="text1"/>
          <w:sz w:val="22"/>
          <w:szCs w:val="22"/>
        </w:rPr>
        <w:t xml:space="preserve">de Gerente General de DEMPILE S.A. </w:t>
      </w:r>
      <w:r w:rsidRPr="008737CE">
        <w:rPr>
          <w:rFonts w:asciiTheme="minorHAnsi" w:hAnsiTheme="minorHAnsi" w:cstheme="minorHAnsi"/>
          <w:color w:val="000000" w:themeColor="text1"/>
          <w:sz w:val="22"/>
          <w:szCs w:val="22"/>
        </w:rPr>
        <w:t xml:space="preserve">entregó a la entidad contratante el </w:t>
      </w:r>
      <w:r w:rsidR="00547998" w:rsidRPr="008737CE">
        <w:rPr>
          <w:rFonts w:asciiTheme="minorHAnsi" w:hAnsiTheme="minorHAnsi" w:cstheme="minorHAnsi"/>
          <w:color w:val="000000" w:themeColor="text1"/>
          <w:sz w:val="22"/>
          <w:szCs w:val="22"/>
        </w:rPr>
        <w:t>noveno</w:t>
      </w:r>
      <w:r w:rsidRPr="008737CE">
        <w:rPr>
          <w:rFonts w:asciiTheme="minorHAnsi" w:hAnsiTheme="minorHAnsi" w:cstheme="minorHAnsi"/>
          <w:color w:val="000000" w:themeColor="text1"/>
          <w:sz w:val="22"/>
          <w:szCs w:val="22"/>
        </w:rPr>
        <w:t xml:space="preserve"> Informe mensual de avance de Fiscalización, el cual completa el conjunto de informes mensuales del </w:t>
      </w:r>
      <w:r w:rsidR="00547998" w:rsidRPr="008737CE">
        <w:rPr>
          <w:rFonts w:asciiTheme="minorHAnsi" w:hAnsiTheme="minorHAnsi" w:cstheme="minorHAnsi"/>
          <w:color w:val="000000" w:themeColor="text1"/>
          <w:sz w:val="22"/>
          <w:szCs w:val="22"/>
        </w:rPr>
        <w:t>tercer</w:t>
      </w:r>
      <w:r w:rsidRPr="008737CE">
        <w:rPr>
          <w:rFonts w:asciiTheme="minorHAnsi" w:hAnsiTheme="minorHAnsi" w:cstheme="minorHAnsi"/>
          <w:color w:val="000000" w:themeColor="text1"/>
          <w:sz w:val="22"/>
          <w:szCs w:val="22"/>
        </w:rPr>
        <w:t xml:space="preserve"> trimestre.</w:t>
      </w:r>
    </w:p>
    <w:p w:rsidR="004907F0" w:rsidRPr="008737CE" w:rsidRDefault="004907F0" w:rsidP="004907F0">
      <w:pPr>
        <w:ind w:left="360"/>
        <w:jc w:val="both"/>
        <w:rPr>
          <w:rFonts w:asciiTheme="minorHAnsi" w:hAnsiTheme="minorHAnsi" w:cstheme="minorHAnsi"/>
          <w:color w:val="000000" w:themeColor="text1"/>
          <w:sz w:val="22"/>
          <w:szCs w:val="22"/>
        </w:rPr>
      </w:pPr>
    </w:p>
    <w:p w:rsidR="009700D4" w:rsidRPr="008737CE" w:rsidRDefault="009700D4" w:rsidP="009700D4">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 xml:space="preserve">De conformidad a lo estipulado en la Cláusula </w:t>
      </w:r>
      <w:r w:rsidR="00A4446E" w:rsidRPr="008737CE">
        <w:rPr>
          <w:rFonts w:asciiTheme="minorHAnsi" w:hAnsiTheme="minorHAnsi" w:cstheme="minorHAnsi"/>
          <w:color w:val="000000" w:themeColor="text1"/>
          <w:sz w:val="22"/>
          <w:szCs w:val="22"/>
        </w:rPr>
        <w:t>Décimo Tercera</w:t>
      </w:r>
      <w:r w:rsidR="008F42F4" w:rsidRPr="008737CE">
        <w:rPr>
          <w:rFonts w:asciiTheme="minorHAnsi" w:hAnsiTheme="minorHAnsi" w:cstheme="minorHAnsi"/>
          <w:color w:val="000000" w:themeColor="text1"/>
          <w:sz w:val="22"/>
          <w:szCs w:val="22"/>
        </w:rPr>
        <w:t xml:space="preserve"> del contrato</w:t>
      </w:r>
      <w:r w:rsidRPr="008737CE">
        <w:rPr>
          <w:rFonts w:asciiTheme="minorHAnsi" w:hAnsiTheme="minorHAnsi" w:cstheme="minorHAnsi"/>
          <w:color w:val="000000" w:themeColor="text1"/>
          <w:sz w:val="22"/>
          <w:szCs w:val="22"/>
        </w:rPr>
        <w:t xml:space="preserve">, </w:t>
      </w:r>
      <w:r w:rsidR="00A4446E" w:rsidRPr="008737CE">
        <w:rPr>
          <w:rFonts w:asciiTheme="minorHAnsi" w:hAnsiTheme="minorHAnsi" w:cstheme="minorHAnsi"/>
          <w:color w:val="000000" w:themeColor="text1"/>
          <w:sz w:val="22"/>
          <w:szCs w:val="22"/>
        </w:rPr>
        <w:t>Actas de Entrega Parcial y Definitiva</w:t>
      </w:r>
      <w:r w:rsidR="004907F0" w:rsidRPr="008737CE">
        <w:rPr>
          <w:rFonts w:asciiTheme="minorHAnsi" w:hAnsiTheme="minorHAnsi" w:cstheme="minorHAnsi"/>
          <w:color w:val="000000" w:themeColor="text1"/>
          <w:sz w:val="22"/>
          <w:szCs w:val="22"/>
        </w:rPr>
        <w:t xml:space="preserve">, </w:t>
      </w:r>
      <w:r w:rsidR="00A4446E" w:rsidRPr="008737CE">
        <w:rPr>
          <w:rFonts w:asciiTheme="minorHAnsi" w:hAnsiTheme="minorHAnsi" w:cstheme="minorHAnsi"/>
          <w:color w:val="000000" w:themeColor="text1"/>
          <w:sz w:val="22"/>
          <w:szCs w:val="22"/>
        </w:rPr>
        <w:t>indica que se suscribirá un acta de entrega recepción parcial por cada tres informes; y, de conformidad a lo estipulado en la Cláusula Quinta – Alcance de los Trabajos,  apartado “Informes de Avance” que especifica un informe mensual de fiscalización</w:t>
      </w:r>
      <w:r w:rsidRPr="008737CE">
        <w:rPr>
          <w:rFonts w:asciiTheme="minorHAnsi" w:hAnsiTheme="minorHAnsi" w:cstheme="minorHAnsi"/>
          <w:color w:val="000000" w:themeColor="text1"/>
          <w:sz w:val="22"/>
          <w:szCs w:val="22"/>
        </w:rPr>
        <w:t xml:space="preserve"> se procede a suscribir la </w:t>
      </w:r>
      <w:r w:rsidR="000633B5" w:rsidRPr="008737CE">
        <w:rPr>
          <w:rFonts w:asciiTheme="minorHAnsi" w:hAnsiTheme="minorHAnsi" w:cstheme="minorHAnsi"/>
          <w:color w:val="000000" w:themeColor="text1"/>
          <w:sz w:val="22"/>
          <w:szCs w:val="22"/>
        </w:rPr>
        <w:t>presente</w:t>
      </w:r>
      <w:r w:rsidRPr="008737CE">
        <w:rPr>
          <w:rFonts w:asciiTheme="minorHAnsi" w:hAnsiTheme="minorHAnsi" w:cstheme="minorHAnsi"/>
          <w:color w:val="000000" w:themeColor="text1"/>
          <w:sz w:val="22"/>
          <w:szCs w:val="22"/>
        </w:rPr>
        <w:t xml:space="preserve"> acta de Entrega – Recepción Parcial.</w:t>
      </w:r>
    </w:p>
    <w:p w:rsidR="009700D4" w:rsidRPr="008737CE" w:rsidRDefault="009700D4" w:rsidP="009700D4">
      <w:pPr>
        <w:ind w:left="360"/>
        <w:jc w:val="both"/>
        <w:rPr>
          <w:rFonts w:asciiTheme="minorHAnsi" w:hAnsiTheme="minorHAnsi" w:cstheme="minorHAnsi"/>
          <w:color w:val="000000" w:themeColor="text1"/>
          <w:sz w:val="22"/>
          <w:szCs w:val="22"/>
        </w:rPr>
      </w:pPr>
    </w:p>
    <w:p w:rsidR="00BC7218" w:rsidRPr="008737CE" w:rsidRDefault="00BC7218" w:rsidP="009700D4">
      <w:pPr>
        <w:ind w:left="360"/>
        <w:jc w:val="both"/>
        <w:rPr>
          <w:rFonts w:asciiTheme="minorHAnsi" w:hAnsiTheme="minorHAnsi" w:cstheme="minorHAnsi"/>
          <w:color w:val="000000" w:themeColor="text1"/>
          <w:sz w:val="22"/>
          <w:szCs w:val="22"/>
        </w:rPr>
      </w:pPr>
    </w:p>
    <w:p w:rsidR="009700D4" w:rsidRPr="008737CE" w:rsidRDefault="00DF6427" w:rsidP="009700D4">
      <w:pPr>
        <w:pStyle w:val="Prrafodelista1"/>
        <w:numPr>
          <w:ilvl w:val="0"/>
          <w:numId w:val="1"/>
        </w:numPr>
        <w:jc w:val="both"/>
        <w:rPr>
          <w:rFonts w:asciiTheme="minorHAnsi" w:hAnsiTheme="minorHAnsi" w:cstheme="minorHAnsi"/>
          <w:b/>
          <w:bCs/>
          <w:color w:val="000000" w:themeColor="text1"/>
          <w:sz w:val="22"/>
          <w:szCs w:val="22"/>
        </w:rPr>
      </w:pPr>
      <w:r w:rsidRPr="008737CE">
        <w:rPr>
          <w:rFonts w:asciiTheme="minorHAnsi" w:hAnsiTheme="minorHAnsi" w:cstheme="minorHAnsi"/>
          <w:b/>
          <w:bCs/>
          <w:color w:val="000000" w:themeColor="text1"/>
          <w:sz w:val="22"/>
          <w:szCs w:val="22"/>
        </w:rPr>
        <w:t>CONDICIONES GENERALES DE EJECUCIÓN</w:t>
      </w:r>
    </w:p>
    <w:p w:rsidR="00454A0B" w:rsidRPr="008737CE" w:rsidRDefault="00454A0B" w:rsidP="00724DEA">
      <w:pPr>
        <w:ind w:left="708"/>
        <w:jc w:val="both"/>
        <w:rPr>
          <w:rFonts w:asciiTheme="minorHAnsi" w:hAnsiTheme="minorHAnsi" w:cs="Calibri"/>
          <w:b/>
          <w:color w:val="000000" w:themeColor="text1"/>
          <w:sz w:val="22"/>
          <w:szCs w:val="22"/>
        </w:rPr>
      </w:pPr>
    </w:p>
    <w:p w:rsidR="00F44A9D" w:rsidRPr="008737CE" w:rsidRDefault="00F44A9D" w:rsidP="00724DEA">
      <w:pPr>
        <w:ind w:left="708"/>
        <w:jc w:val="both"/>
        <w:rPr>
          <w:rFonts w:asciiTheme="minorHAnsi" w:hAnsiTheme="minorHAnsi" w:cs="Calibri"/>
          <w:b/>
          <w:color w:val="000000" w:themeColor="text1"/>
          <w:sz w:val="22"/>
          <w:szCs w:val="22"/>
        </w:rPr>
      </w:pPr>
      <w:r w:rsidRPr="008737CE">
        <w:rPr>
          <w:rFonts w:asciiTheme="minorHAnsi" w:hAnsiTheme="minorHAnsi" w:cs="Calibri"/>
          <w:b/>
          <w:color w:val="000000" w:themeColor="text1"/>
          <w:sz w:val="22"/>
          <w:szCs w:val="22"/>
        </w:rPr>
        <w:t>Cláusula Tercera.- OBJETO DEL CONTRATO</w:t>
      </w:r>
    </w:p>
    <w:p w:rsidR="00F44A9D" w:rsidRPr="008737CE" w:rsidRDefault="00F44A9D" w:rsidP="00F44A9D">
      <w:pPr>
        <w:ind w:left="1701"/>
        <w:jc w:val="both"/>
        <w:rPr>
          <w:rFonts w:asciiTheme="minorHAnsi" w:hAnsiTheme="minorHAnsi" w:cs="Calibri"/>
          <w:color w:val="000000" w:themeColor="text1"/>
          <w:sz w:val="22"/>
          <w:szCs w:val="22"/>
        </w:rPr>
      </w:pPr>
      <w:r w:rsidRPr="008737CE">
        <w:rPr>
          <w:rFonts w:asciiTheme="minorHAnsi" w:hAnsiTheme="minorHAnsi" w:cs="Calibri"/>
          <w:color w:val="000000" w:themeColor="text1"/>
          <w:sz w:val="22"/>
          <w:szCs w:val="22"/>
        </w:rPr>
        <w:t>“El CONTRATISTA se obliga para con el Registro de la Propiedad del Distrito Metropolitano de Quito, a ejecutar, terminar y entregar a entera satisfacción de la misma la fiscalización en cuanto a la implantación y ejecución del contrato para modernizar de manera integral el Registro de la Propiedad del Distrito Metropolitano de Quito, en todas sus etapas y componentes, a efectos de que el mismo garantice el desarrollo de los objetivos institucionales, contemplados en la oferta negociada, los términos de referencia, los pliegos, la negociación, las condiciones generales y especiales y los demás documentos contractuales.</w:t>
      </w:r>
    </w:p>
    <w:p w:rsidR="00F44A9D" w:rsidRPr="008737CE" w:rsidRDefault="00F44A9D" w:rsidP="00F44A9D">
      <w:pPr>
        <w:ind w:left="1701"/>
        <w:jc w:val="both"/>
        <w:rPr>
          <w:rFonts w:asciiTheme="minorHAnsi" w:hAnsiTheme="minorHAnsi" w:cs="Calibri"/>
          <w:color w:val="000000" w:themeColor="text1"/>
          <w:sz w:val="22"/>
          <w:szCs w:val="22"/>
        </w:rPr>
      </w:pPr>
    </w:p>
    <w:p w:rsidR="00F44A9D" w:rsidRPr="008737CE" w:rsidRDefault="00F44A9D" w:rsidP="00F44A9D">
      <w:pPr>
        <w:ind w:left="1701"/>
        <w:jc w:val="both"/>
        <w:rPr>
          <w:rFonts w:asciiTheme="minorHAnsi" w:hAnsiTheme="minorHAnsi" w:cs="Calibri"/>
          <w:color w:val="000000" w:themeColor="text1"/>
          <w:sz w:val="22"/>
          <w:szCs w:val="22"/>
        </w:rPr>
      </w:pPr>
      <w:r w:rsidRPr="008737CE">
        <w:rPr>
          <w:rFonts w:asciiTheme="minorHAnsi" w:hAnsiTheme="minorHAnsi" w:cs="Calibri"/>
          <w:color w:val="000000" w:themeColor="text1"/>
          <w:sz w:val="22"/>
          <w:szCs w:val="22"/>
        </w:rPr>
        <w:t>Se compromete al efecto, a ejecutar el trabajo de consultoría, con sujeción a su oferta, plan de trabajo y metodología, términos de referencia, pliegos, negociación, anexos, Condiciones generales de los contratos de Ejecución de Consultoría (CGC), instrucciones de la entidad y demás documentos contractuales, respetando la normativa legal aplicable.”</w:t>
      </w:r>
    </w:p>
    <w:p w:rsidR="00F44A9D" w:rsidRPr="008737CE" w:rsidRDefault="00F44A9D" w:rsidP="00724DEA">
      <w:pPr>
        <w:ind w:left="708"/>
        <w:jc w:val="both"/>
        <w:rPr>
          <w:rFonts w:asciiTheme="minorHAnsi" w:hAnsiTheme="minorHAnsi" w:cs="Calibri"/>
          <w:b/>
          <w:color w:val="000000" w:themeColor="text1"/>
          <w:sz w:val="22"/>
          <w:szCs w:val="22"/>
        </w:rPr>
      </w:pPr>
    </w:p>
    <w:p w:rsidR="00724DEA" w:rsidRPr="008737CE" w:rsidRDefault="00724DEA" w:rsidP="00F44A9D">
      <w:pPr>
        <w:ind w:left="708"/>
        <w:jc w:val="both"/>
        <w:rPr>
          <w:rFonts w:asciiTheme="minorHAnsi" w:hAnsiTheme="minorHAnsi" w:cs="Calibri"/>
          <w:i/>
          <w:color w:val="000000" w:themeColor="text1"/>
          <w:sz w:val="22"/>
          <w:szCs w:val="22"/>
        </w:rPr>
      </w:pPr>
      <w:r w:rsidRPr="008737CE">
        <w:rPr>
          <w:rFonts w:asciiTheme="minorHAnsi" w:hAnsiTheme="minorHAnsi" w:cs="Calibri"/>
          <w:b/>
          <w:color w:val="000000" w:themeColor="text1"/>
          <w:sz w:val="22"/>
          <w:szCs w:val="22"/>
        </w:rPr>
        <w:lastRenderedPageBreak/>
        <w:t xml:space="preserve">Cláusula </w:t>
      </w:r>
      <w:r w:rsidR="000E5152" w:rsidRPr="008737CE">
        <w:rPr>
          <w:rFonts w:asciiTheme="minorHAnsi" w:hAnsiTheme="minorHAnsi" w:cs="Calibri"/>
          <w:b/>
          <w:color w:val="000000" w:themeColor="text1"/>
          <w:sz w:val="22"/>
          <w:szCs w:val="22"/>
        </w:rPr>
        <w:t>Quinta</w:t>
      </w:r>
      <w:r w:rsidR="00F44A9D" w:rsidRPr="008737CE">
        <w:rPr>
          <w:rFonts w:asciiTheme="minorHAnsi" w:hAnsiTheme="minorHAnsi" w:cs="Calibri"/>
          <w:b/>
          <w:color w:val="000000" w:themeColor="text1"/>
          <w:sz w:val="22"/>
          <w:szCs w:val="22"/>
        </w:rPr>
        <w:t xml:space="preserve">.- </w:t>
      </w:r>
      <w:r w:rsidR="000E5152" w:rsidRPr="008737CE">
        <w:rPr>
          <w:rFonts w:asciiTheme="minorHAnsi" w:hAnsiTheme="minorHAnsi" w:cs="Calibri"/>
          <w:b/>
          <w:color w:val="000000" w:themeColor="text1"/>
          <w:sz w:val="22"/>
          <w:szCs w:val="22"/>
        </w:rPr>
        <w:t>ALCANCE DE LOS TRABAJOS</w:t>
      </w:r>
    </w:p>
    <w:p w:rsidR="00F44A9D" w:rsidRPr="008737CE" w:rsidRDefault="000E5152" w:rsidP="00F44A9D">
      <w:pPr>
        <w:tabs>
          <w:tab w:val="left" w:pos="-540"/>
        </w:tabs>
        <w:suppressAutoHyphens/>
        <w:ind w:left="1701" w:right="45"/>
        <w:jc w:val="both"/>
        <w:rPr>
          <w:rFonts w:asciiTheme="minorHAnsi" w:hAnsiTheme="minorHAnsi" w:cs="Arial"/>
          <w:color w:val="000000"/>
          <w:sz w:val="22"/>
          <w:szCs w:val="22"/>
          <w:lang w:eastAsia="hi-IN" w:bidi="hi-IN"/>
        </w:rPr>
      </w:pPr>
      <w:r w:rsidRPr="008737CE">
        <w:rPr>
          <w:rFonts w:asciiTheme="minorHAnsi" w:hAnsiTheme="minorHAnsi" w:cs="Calibri"/>
          <w:i/>
          <w:color w:val="000000" w:themeColor="text1"/>
          <w:sz w:val="22"/>
          <w:szCs w:val="22"/>
        </w:rPr>
        <w:t>“</w:t>
      </w:r>
      <w:r w:rsidR="00F44A9D" w:rsidRPr="008737CE">
        <w:rPr>
          <w:rFonts w:asciiTheme="minorHAnsi" w:hAnsiTheme="minorHAnsi" w:cs="Arial"/>
          <w:color w:val="000000"/>
          <w:sz w:val="22"/>
          <w:szCs w:val="22"/>
          <w:lang w:eastAsia="hi-IN" w:bidi="hi-IN"/>
        </w:rPr>
        <w:t>En cumplimiento del objeto del presente contrato, la Consultora se compromete a prestar al Registro de la Propiedad del Distrito Metropolitano de Quito, todos los servicios que sean necesarios para cumplir los objetivos de la Consultoría</w:t>
      </w:r>
      <w:r w:rsidR="00F44A9D" w:rsidRPr="008737CE">
        <w:rPr>
          <w:rFonts w:asciiTheme="minorHAnsi" w:hAnsiTheme="minorHAnsi" w:cs="Arial"/>
          <w:color w:val="FF0000"/>
          <w:sz w:val="22"/>
          <w:szCs w:val="22"/>
          <w:lang w:eastAsia="hi-IN" w:bidi="hi-IN"/>
        </w:rPr>
        <w:t xml:space="preserve"> </w:t>
      </w:r>
      <w:r w:rsidR="00F44A9D" w:rsidRPr="008737CE">
        <w:rPr>
          <w:rFonts w:asciiTheme="minorHAnsi" w:hAnsiTheme="minorHAnsi" w:cs="Arial"/>
          <w:sz w:val="22"/>
          <w:szCs w:val="22"/>
          <w:lang w:eastAsia="hi-IN" w:bidi="hi-IN"/>
        </w:rPr>
        <w:t>contemplados en la oferta negociada, los términos de referencia, los pliegos, la negociación, las condiciones generales y especiales y los demás documentos contractuales</w:t>
      </w:r>
      <w:r w:rsidR="00F44A9D" w:rsidRPr="008737CE">
        <w:rPr>
          <w:rFonts w:asciiTheme="minorHAnsi" w:hAnsiTheme="minorHAnsi" w:cs="Arial"/>
          <w:color w:val="000000"/>
          <w:sz w:val="22"/>
          <w:szCs w:val="22"/>
          <w:lang w:eastAsia="hi-IN" w:bidi="hi-IN"/>
        </w:rPr>
        <w:t xml:space="preserve"> y en general los que a continuación se indican:</w:t>
      </w:r>
    </w:p>
    <w:p w:rsidR="00F44A9D" w:rsidRPr="008737CE" w:rsidRDefault="00F44A9D" w:rsidP="00F44A9D">
      <w:pPr>
        <w:tabs>
          <w:tab w:val="left" w:pos="-540"/>
        </w:tabs>
        <w:suppressAutoHyphens/>
        <w:ind w:left="1701" w:right="45"/>
        <w:jc w:val="both"/>
        <w:rPr>
          <w:rFonts w:asciiTheme="minorHAnsi" w:hAnsiTheme="minorHAnsi" w:cs="Arial"/>
          <w:color w:val="000000"/>
          <w:sz w:val="22"/>
          <w:szCs w:val="22"/>
          <w:highlight w:val="yellow"/>
          <w:lang w:eastAsia="hi-IN" w:bidi="hi-IN"/>
        </w:rPr>
      </w:pPr>
    </w:p>
    <w:p w:rsidR="00F44A9D" w:rsidRPr="008737CE" w:rsidRDefault="00F44A9D" w:rsidP="00F44A9D">
      <w:pPr>
        <w:numPr>
          <w:ilvl w:val="0"/>
          <w:numId w:val="5"/>
        </w:numPr>
        <w:ind w:left="2410"/>
        <w:jc w:val="both"/>
        <w:rPr>
          <w:rFonts w:asciiTheme="minorHAnsi" w:hAnsiTheme="minorHAnsi" w:cs="Arial"/>
          <w:sz w:val="22"/>
          <w:szCs w:val="22"/>
        </w:rPr>
      </w:pPr>
      <w:r w:rsidRPr="008737CE">
        <w:rPr>
          <w:rFonts w:asciiTheme="minorHAnsi" w:hAnsiTheme="minorHAnsi" w:cs="Arial"/>
          <w:sz w:val="22"/>
          <w:szCs w:val="22"/>
        </w:rPr>
        <w:t>El fiscalizador deberá cerciorarse del alcance del proyecto contratado por el Registro de la Propiedad con el fin de que su actuación dentro del proceso cumpla a entera satisfacción de la Contratante con la ejecución de los productos ofertados.</w:t>
      </w:r>
    </w:p>
    <w:p w:rsidR="00F44A9D" w:rsidRPr="008737CE" w:rsidRDefault="00F44A9D" w:rsidP="00F44A9D">
      <w:pPr>
        <w:ind w:left="2410"/>
        <w:jc w:val="both"/>
        <w:rPr>
          <w:rFonts w:asciiTheme="minorHAnsi" w:hAnsiTheme="minorHAnsi" w:cs="Arial"/>
          <w:sz w:val="22"/>
          <w:szCs w:val="22"/>
        </w:rPr>
      </w:pPr>
    </w:p>
    <w:p w:rsidR="00F44A9D" w:rsidRPr="008737CE" w:rsidRDefault="00F44A9D" w:rsidP="00F44A9D">
      <w:pPr>
        <w:numPr>
          <w:ilvl w:val="0"/>
          <w:numId w:val="5"/>
        </w:numPr>
        <w:ind w:left="2410"/>
        <w:jc w:val="both"/>
        <w:rPr>
          <w:rFonts w:asciiTheme="minorHAnsi" w:hAnsiTheme="minorHAnsi" w:cs="Arial"/>
          <w:sz w:val="22"/>
          <w:szCs w:val="22"/>
        </w:rPr>
      </w:pPr>
      <w:r w:rsidRPr="008737CE">
        <w:rPr>
          <w:rFonts w:asciiTheme="minorHAnsi" w:hAnsiTheme="minorHAnsi" w:cs="Arial"/>
          <w:sz w:val="22"/>
          <w:szCs w:val="22"/>
        </w:rPr>
        <w:t>Para los fines indicados al menos el fiscalizador deberá cumplir con el siguiente alcance:</w:t>
      </w:r>
    </w:p>
    <w:p w:rsidR="00F44A9D" w:rsidRPr="008737CE" w:rsidRDefault="00F44A9D" w:rsidP="00F44A9D">
      <w:pPr>
        <w:pStyle w:val="Prrafodelista"/>
        <w:ind w:left="1701"/>
        <w:jc w:val="both"/>
        <w:rPr>
          <w:rFonts w:asciiTheme="minorHAnsi" w:hAnsiTheme="minorHAnsi" w:cs="Arial"/>
          <w:sz w:val="22"/>
          <w:szCs w:val="22"/>
        </w:rPr>
      </w:pPr>
    </w:p>
    <w:p w:rsidR="00F44A9D" w:rsidRPr="008737CE" w:rsidRDefault="00F44A9D" w:rsidP="00F44A9D">
      <w:pPr>
        <w:pStyle w:val="Prrafodelista"/>
        <w:tabs>
          <w:tab w:val="left" w:pos="1134"/>
        </w:tabs>
        <w:ind w:left="1701"/>
        <w:jc w:val="both"/>
        <w:rPr>
          <w:rFonts w:asciiTheme="minorHAnsi" w:hAnsiTheme="minorHAnsi" w:cs="Arial"/>
          <w:b/>
          <w:color w:val="000000"/>
          <w:sz w:val="22"/>
          <w:szCs w:val="22"/>
        </w:rPr>
      </w:pPr>
      <w:r w:rsidRPr="008737CE">
        <w:rPr>
          <w:rFonts w:asciiTheme="minorHAnsi" w:hAnsiTheme="minorHAnsi" w:cs="Arial"/>
          <w:b/>
          <w:color w:val="000000"/>
          <w:sz w:val="22"/>
          <w:szCs w:val="22"/>
        </w:rPr>
        <w:t>Fiscalización de la estructura global del proyecto</w:t>
      </w:r>
    </w:p>
    <w:p w:rsidR="00F44A9D" w:rsidRPr="008737CE" w:rsidRDefault="00F44A9D" w:rsidP="00F44A9D">
      <w:pPr>
        <w:ind w:left="1701"/>
        <w:jc w:val="both"/>
        <w:rPr>
          <w:rFonts w:asciiTheme="minorHAnsi" w:hAnsiTheme="minorHAnsi" w:cs="Arial"/>
          <w:sz w:val="22"/>
          <w:szCs w:val="22"/>
        </w:rPr>
      </w:pPr>
    </w:p>
    <w:p w:rsidR="000E5152" w:rsidRPr="008737CE" w:rsidRDefault="00F44A9D" w:rsidP="00F44A9D">
      <w:pPr>
        <w:ind w:left="1701"/>
        <w:jc w:val="both"/>
        <w:rPr>
          <w:rFonts w:asciiTheme="minorHAnsi" w:hAnsiTheme="minorHAnsi" w:cs="Calibri"/>
          <w:i/>
          <w:color w:val="000000" w:themeColor="text1"/>
          <w:sz w:val="22"/>
          <w:szCs w:val="22"/>
        </w:rPr>
      </w:pPr>
      <w:r w:rsidRPr="008737CE">
        <w:rPr>
          <w:rFonts w:asciiTheme="minorHAnsi" w:hAnsiTheme="minorHAnsi" w:cs="Arial"/>
          <w:sz w:val="22"/>
          <w:szCs w:val="22"/>
        </w:rPr>
        <w:t xml:space="preserve">El Consultor deberá fiscalizar al Contratista encargado de realizar la ejecución del </w:t>
      </w:r>
      <w:r w:rsidRPr="008737CE">
        <w:rPr>
          <w:rFonts w:asciiTheme="minorHAnsi" w:hAnsiTheme="minorHAnsi" w:cs="Arial"/>
          <w:color w:val="000000"/>
          <w:sz w:val="22"/>
          <w:szCs w:val="22"/>
        </w:rPr>
        <w:t>proyecto para Modernizar de manera integral el Registro de la Propiedad del Distrito Metropolitano de Quito</w:t>
      </w:r>
      <w:r w:rsidRPr="008737CE">
        <w:rPr>
          <w:rFonts w:asciiTheme="minorHAnsi" w:hAnsiTheme="minorHAnsi" w:cs="Arial"/>
          <w:sz w:val="22"/>
          <w:szCs w:val="22"/>
        </w:rPr>
        <w:t>, con el fin de que se desarrollen la totalidad de los productos en función a las estipulaciones contractuales, según la planificación aceptada y los plazos fijados</w:t>
      </w:r>
      <w:r w:rsidR="000E5152" w:rsidRPr="008737CE">
        <w:rPr>
          <w:rFonts w:asciiTheme="minorHAnsi" w:hAnsiTheme="minorHAnsi" w:cs="Calibri"/>
          <w:i/>
          <w:color w:val="000000" w:themeColor="text1"/>
          <w:sz w:val="22"/>
          <w:szCs w:val="22"/>
        </w:rPr>
        <w:t>”.</w:t>
      </w:r>
    </w:p>
    <w:p w:rsidR="00BC7218" w:rsidRPr="008737CE" w:rsidRDefault="00BC7218" w:rsidP="00F44A9D">
      <w:pPr>
        <w:ind w:left="1701"/>
        <w:jc w:val="both"/>
        <w:rPr>
          <w:rFonts w:asciiTheme="minorHAnsi" w:hAnsiTheme="minorHAnsi" w:cs="Calibri"/>
          <w:i/>
          <w:color w:val="000000" w:themeColor="text1"/>
          <w:sz w:val="22"/>
          <w:szCs w:val="22"/>
        </w:rPr>
      </w:pPr>
    </w:p>
    <w:p w:rsidR="00DC53D5" w:rsidRPr="008737CE" w:rsidRDefault="00DC53D5" w:rsidP="00F44A9D">
      <w:pPr>
        <w:ind w:left="1701"/>
        <w:jc w:val="both"/>
        <w:rPr>
          <w:rFonts w:asciiTheme="minorHAnsi" w:hAnsiTheme="minorHAnsi" w:cs="Calibri"/>
          <w:i/>
          <w:color w:val="000000" w:themeColor="text1"/>
          <w:sz w:val="22"/>
          <w:szCs w:val="22"/>
        </w:rPr>
      </w:pPr>
    </w:p>
    <w:p w:rsidR="004907F0" w:rsidRPr="008737CE" w:rsidRDefault="004907F0" w:rsidP="004907F0">
      <w:pPr>
        <w:pStyle w:val="Prrafodelista"/>
        <w:numPr>
          <w:ilvl w:val="0"/>
          <w:numId w:val="1"/>
        </w:numPr>
        <w:jc w:val="both"/>
        <w:rPr>
          <w:rFonts w:asciiTheme="minorHAnsi" w:hAnsiTheme="minorHAnsi" w:cstheme="minorHAnsi"/>
          <w:b/>
          <w:color w:val="000000" w:themeColor="text1"/>
          <w:sz w:val="22"/>
          <w:szCs w:val="22"/>
        </w:rPr>
      </w:pPr>
      <w:r w:rsidRPr="008737CE">
        <w:rPr>
          <w:rFonts w:asciiTheme="minorHAnsi" w:hAnsiTheme="minorHAnsi" w:cstheme="minorHAnsi"/>
          <w:b/>
          <w:color w:val="000000" w:themeColor="text1"/>
          <w:sz w:val="22"/>
          <w:szCs w:val="22"/>
        </w:rPr>
        <w:t>CONDICIONES OPERATIVAS</w:t>
      </w:r>
    </w:p>
    <w:p w:rsidR="004907F0" w:rsidRPr="008737CE" w:rsidRDefault="004907F0" w:rsidP="004907F0">
      <w:pPr>
        <w:ind w:left="360"/>
        <w:jc w:val="both"/>
        <w:rPr>
          <w:rFonts w:asciiTheme="minorHAnsi" w:hAnsiTheme="minorHAnsi" w:cstheme="minorHAnsi"/>
          <w:color w:val="000000" w:themeColor="text1"/>
          <w:sz w:val="22"/>
          <w:szCs w:val="22"/>
        </w:rPr>
      </w:pPr>
    </w:p>
    <w:p w:rsidR="00FB65B8" w:rsidRPr="008737CE" w:rsidRDefault="00FB65B8" w:rsidP="00FB65B8">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El fiscalizador con oficio No. DEMPILE-RPQ-060-2015 de 12 de octubre de 2015, suscrito por el Abg. Leonardo Sempértegui en calidad de Gerente General de DEMPILE S.A. entregó a la entidad contratante el séptimo Informe mensual de avance de Fiscalización.</w:t>
      </w:r>
    </w:p>
    <w:p w:rsidR="00FB65B8" w:rsidRPr="008737CE" w:rsidRDefault="00FB65B8" w:rsidP="00FB65B8">
      <w:pPr>
        <w:ind w:left="360"/>
        <w:jc w:val="both"/>
        <w:rPr>
          <w:rFonts w:asciiTheme="minorHAnsi" w:hAnsiTheme="minorHAnsi" w:cstheme="minorHAnsi"/>
          <w:color w:val="000000" w:themeColor="text1"/>
          <w:sz w:val="22"/>
          <w:szCs w:val="22"/>
        </w:rPr>
      </w:pPr>
    </w:p>
    <w:p w:rsidR="00FB65B8" w:rsidRPr="008737CE" w:rsidRDefault="00FB65B8" w:rsidP="00FB65B8">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El fiscalizador con oficio No. DEMPILE-RPQ-065-2015 de 11 de noviembre de 2015, suscrito por el Abg. Leonardo Sempértegui en calidad de Gerente General de DEMPILE S.A. entregó a la entidad contratante el octavo Informe mensual de avance de Fiscalización.</w:t>
      </w:r>
    </w:p>
    <w:p w:rsidR="00FB65B8" w:rsidRPr="008737CE" w:rsidRDefault="00FB65B8" w:rsidP="00FB65B8">
      <w:pPr>
        <w:ind w:left="360"/>
        <w:jc w:val="both"/>
        <w:rPr>
          <w:rFonts w:asciiTheme="minorHAnsi" w:hAnsiTheme="minorHAnsi" w:cstheme="minorHAnsi"/>
          <w:color w:val="000000" w:themeColor="text1"/>
          <w:sz w:val="22"/>
          <w:szCs w:val="22"/>
        </w:rPr>
      </w:pPr>
    </w:p>
    <w:p w:rsidR="00FB65B8" w:rsidRPr="008737CE" w:rsidRDefault="00FB65B8" w:rsidP="00FB65B8">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El fiscalizador con oficio No. DEMPILE-RPQ-0</w:t>
      </w:r>
      <w:r w:rsidR="00BD737F" w:rsidRPr="008737CE">
        <w:rPr>
          <w:rFonts w:asciiTheme="minorHAnsi" w:hAnsiTheme="minorHAnsi" w:cstheme="minorHAnsi"/>
          <w:color w:val="000000" w:themeColor="text1"/>
          <w:sz w:val="22"/>
          <w:szCs w:val="22"/>
        </w:rPr>
        <w:t>70</w:t>
      </w:r>
      <w:r w:rsidRPr="008737CE">
        <w:rPr>
          <w:rFonts w:asciiTheme="minorHAnsi" w:hAnsiTheme="minorHAnsi" w:cstheme="minorHAnsi"/>
          <w:color w:val="000000" w:themeColor="text1"/>
          <w:sz w:val="22"/>
          <w:szCs w:val="22"/>
        </w:rPr>
        <w:t>-2015 de 11 de diciembre de 2015, suscrito por el Abg. Leonardo Sempértegui en calidad de Gerente General de DEMPILE S.A. entregó a la entidad contratante el noveno Informe mensual de avance de Fiscalización.</w:t>
      </w:r>
    </w:p>
    <w:p w:rsidR="004907F0" w:rsidRPr="008737CE" w:rsidRDefault="004907F0" w:rsidP="004907F0">
      <w:pPr>
        <w:ind w:left="360"/>
        <w:jc w:val="both"/>
        <w:rPr>
          <w:rFonts w:asciiTheme="minorHAnsi" w:hAnsiTheme="minorHAnsi" w:cstheme="minorHAnsi"/>
          <w:color w:val="000000" w:themeColor="text1"/>
          <w:sz w:val="22"/>
          <w:szCs w:val="22"/>
        </w:rPr>
      </w:pPr>
    </w:p>
    <w:p w:rsidR="00BC7218" w:rsidRPr="008737CE" w:rsidRDefault="00BC7218"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 xml:space="preserve">Dichos informes resumen las actividades relacionadas con fiscalización desarrolladas en el período </w:t>
      </w:r>
      <w:r w:rsidR="00BD737F" w:rsidRPr="008737CE">
        <w:rPr>
          <w:rFonts w:asciiTheme="minorHAnsi" w:hAnsiTheme="minorHAnsi" w:cstheme="minorHAnsi"/>
          <w:color w:val="000000" w:themeColor="text1"/>
          <w:sz w:val="22"/>
          <w:szCs w:val="22"/>
        </w:rPr>
        <w:t>octubre-diciembre</w:t>
      </w:r>
      <w:r w:rsidR="005B7457" w:rsidRPr="008737CE">
        <w:rPr>
          <w:rFonts w:asciiTheme="minorHAnsi" w:hAnsiTheme="minorHAnsi" w:cstheme="minorHAnsi"/>
          <w:color w:val="000000" w:themeColor="text1"/>
          <w:sz w:val="22"/>
          <w:szCs w:val="22"/>
        </w:rPr>
        <w:t xml:space="preserve"> 2015</w:t>
      </w:r>
      <w:r w:rsidRPr="008737CE">
        <w:rPr>
          <w:rFonts w:asciiTheme="minorHAnsi" w:hAnsiTheme="minorHAnsi" w:cstheme="minorHAnsi"/>
          <w:color w:val="000000" w:themeColor="text1"/>
          <w:sz w:val="22"/>
          <w:szCs w:val="22"/>
        </w:rPr>
        <w:t xml:space="preserve"> que son las siguientes:</w:t>
      </w:r>
    </w:p>
    <w:p w:rsidR="00BC7218" w:rsidRPr="008737CE" w:rsidRDefault="00BC7218" w:rsidP="004907F0">
      <w:pPr>
        <w:ind w:left="360"/>
        <w:jc w:val="both"/>
        <w:rPr>
          <w:rFonts w:asciiTheme="minorHAnsi" w:hAnsiTheme="minorHAnsi" w:cstheme="minorHAnsi"/>
          <w:color w:val="000000" w:themeColor="text1"/>
          <w:sz w:val="22"/>
          <w:szCs w:val="22"/>
        </w:rPr>
      </w:pPr>
    </w:p>
    <w:p w:rsidR="00BC7218" w:rsidRDefault="00BC7218" w:rsidP="004907F0">
      <w:pPr>
        <w:ind w:left="360"/>
        <w:jc w:val="both"/>
        <w:rPr>
          <w:rFonts w:asciiTheme="minorHAnsi" w:hAnsiTheme="minorHAnsi" w:cstheme="minorHAnsi"/>
          <w:color w:val="000000" w:themeColor="text1"/>
          <w:sz w:val="22"/>
          <w:szCs w:val="22"/>
        </w:rPr>
      </w:pPr>
    </w:p>
    <w:p w:rsidR="008D4C8D" w:rsidRDefault="008D4C8D" w:rsidP="004907F0">
      <w:pPr>
        <w:ind w:left="360"/>
        <w:jc w:val="both"/>
        <w:rPr>
          <w:rFonts w:asciiTheme="minorHAnsi" w:hAnsiTheme="minorHAnsi" w:cstheme="minorHAnsi"/>
          <w:color w:val="000000" w:themeColor="text1"/>
          <w:sz w:val="22"/>
          <w:szCs w:val="22"/>
        </w:rPr>
      </w:pPr>
    </w:p>
    <w:p w:rsidR="008D4C8D" w:rsidRDefault="008D4C8D" w:rsidP="004907F0">
      <w:pPr>
        <w:ind w:left="360"/>
        <w:jc w:val="both"/>
        <w:rPr>
          <w:rFonts w:asciiTheme="minorHAnsi" w:hAnsiTheme="minorHAnsi" w:cstheme="minorHAnsi"/>
          <w:color w:val="000000" w:themeColor="text1"/>
          <w:sz w:val="22"/>
          <w:szCs w:val="22"/>
        </w:rPr>
      </w:pPr>
    </w:p>
    <w:p w:rsidR="008D4C8D" w:rsidRPr="008737CE" w:rsidRDefault="008D4C8D"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p>
    <w:tbl>
      <w:tblPr>
        <w:tblStyle w:val="Tablaconcuadrcula"/>
        <w:tblW w:w="9039" w:type="dxa"/>
        <w:tblLook w:val="04A0" w:firstRow="1" w:lastRow="0" w:firstColumn="1" w:lastColumn="0" w:noHBand="0" w:noVBand="1"/>
      </w:tblPr>
      <w:tblGrid>
        <w:gridCol w:w="3369"/>
        <w:gridCol w:w="3118"/>
        <w:gridCol w:w="2552"/>
      </w:tblGrid>
      <w:tr w:rsidR="00BD737F" w:rsidRPr="008737CE" w:rsidTr="00BD737F">
        <w:tc>
          <w:tcPr>
            <w:tcW w:w="3369" w:type="dxa"/>
            <w:shd w:val="clear" w:color="auto" w:fill="D9D9D9" w:themeFill="background1" w:themeFillShade="D9"/>
          </w:tcPr>
          <w:p w:rsidR="00BD737F" w:rsidRPr="008737CE" w:rsidRDefault="00BD737F" w:rsidP="00AB60A9">
            <w:pPr>
              <w:jc w:val="center"/>
              <w:rPr>
                <w:rFonts w:asciiTheme="minorHAnsi" w:hAnsiTheme="minorHAnsi"/>
                <w:b/>
              </w:rPr>
            </w:pPr>
            <w:r w:rsidRPr="008737CE">
              <w:rPr>
                <w:rFonts w:asciiTheme="minorHAnsi" w:hAnsiTheme="minorHAnsi"/>
                <w:b/>
              </w:rPr>
              <w:lastRenderedPageBreak/>
              <w:t>INFORME</w:t>
            </w:r>
          </w:p>
        </w:tc>
        <w:tc>
          <w:tcPr>
            <w:tcW w:w="3118" w:type="dxa"/>
            <w:shd w:val="clear" w:color="auto" w:fill="D9D9D9" w:themeFill="background1" w:themeFillShade="D9"/>
          </w:tcPr>
          <w:p w:rsidR="00BD737F" w:rsidRPr="008737CE" w:rsidRDefault="00BD737F" w:rsidP="00AB60A9">
            <w:pPr>
              <w:jc w:val="center"/>
              <w:rPr>
                <w:rFonts w:asciiTheme="minorHAnsi" w:hAnsiTheme="minorHAnsi"/>
                <w:b/>
              </w:rPr>
            </w:pPr>
            <w:r w:rsidRPr="008737CE">
              <w:rPr>
                <w:rFonts w:asciiTheme="minorHAnsi" w:hAnsiTheme="minorHAnsi"/>
                <w:b/>
              </w:rPr>
              <w:t>OFICIO</w:t>
            </w:r>
          </w:p>
        </w:tc>
        <w:tc>
          <w:tcPr>
            <w:tcW w:w="2552" w:type="dxa"/>
            <w:shd w:val="clear" w:color="auto" w:fill="D9D9D9" w:themeFill="background1" w:themeFillShade="D9"/>
          </w:tcPr>
          <w:p w:rsidR="00BD737F" w:rsidRPr="008737CE" w:rsidRDefault="00BD737F" w:rsidP="00AB60A9">
            <w:pPr>
              <w:jc w:val="center"/>
              <w:rPr>
                <w:rFonts w:asciiTheme="minorHAnsi" w:hAnsiTheme="minorHAnsi"/>
                <w:b/>
              </w:rPr>
            </w:pPr>
            <w:r w:rsidRPr="008737CE">
              <w:rPr>
                <w:rFonts w:asciiTheme="minorHAnsi" w:hAnsiTheme="minorHAnsi"/>
                <w:b/>
              </w:rPr>
              <w:t>FECHA</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Matriz de Homologación de Criterios Jurídicos.</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DEMPILE-RPQ-00057-2015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12 de octubre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Matriz de Catálogo de Actos que generen Folio Real.</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DEMPILE-RPQ-00058-2015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12 de octubre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Fiscalización de la Digitalización.</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DEMPILE-RPQ-00059-2015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12 de octubre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implementación de procesos.</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DEMPILE-RPQ-00062-2015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10 de noviembre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matriz de metadatos.</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DEMPILE-RPQ-00062-2015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10 de noviembre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implementación de piloto.</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DEMPILE-RPQ-00062-2015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10 de noviembre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propuesta de estructura orgánica</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DEMPILE-RPQ-00067-2015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 xml:space="preserve"> 10 de diciembre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avances en capacitación de procesos registrales.</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DEMPILE-RPQ-00068-2015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10 de diciembre de 2015</w:t>
            </w:r>
          </w:p>
        </w:tc>
      </w:tr>
      <w:tr w:rsidR="00BD737F" w:rsidRPr="008737CE" w:rsidTr="00BD737F">
        <w:tc>
          <w:tcPr>
            <w:tcW w:w="3369" w:type="dxa"/>
          </w:tcPr>
          <w:p w:rsidR="00BD737F" w:rsidRPr="008737CE" w:rsidRDefault="00BD737F" w:rsidP="00AB60A9">
            <w:pPr>
              <w:jc w:val="both"/>
              <w:rPr>
                <w:rFonts w:asciiTheme="minorHAnsi" w:hAnsiTheme="minorHAnsi"/>
              </w:rPr>
            </w:pPr>
            <w:r w:rsidRPr="008737CE">
              <w:rPr>
                <w:rFonts w:asciiTheme="minorHAnsi" w:hAnsiTheme="minorHAnsi"/>
              </w:rPr>
              <w:t>Informe sobre instalación de piloto</w:t>
            </w:r>
          </w:p>
        </w:tc>
        <w:tc>
          <w:tcPr>
            <w:tcW w:w="3118" w:type="dxa"/>
          </w:tcPr>
          <w:p w:rsidR="00BD737F" w:rsidRPr="008737CE" w:rsidRDefault="00BD737F" w:rsidP="00AB60A9">
            <w:pPr>
              <w:jc w:val="both"/>
              <w:rPr>
                <w:rFonts w:asciiTheme="minorHAnsi" w:hAnsiTheme="minorHAnsi"/>
              </w:rPr>
            </w:pPr>
            <w:r w:rsidRPr="008737CE">
              <w:rPr>
                <w:rFonts w:asciiTheme="minorHAnsi" w:hAnsiTheme="minorHAnsi"/>
              </w:rPr>
              <w:t>Oficio: DEMPILE-RPQ-00069-2015</w:t>
            </w:r>
          </w:p>
        </w:tc>
        <w:tc>
          <w:tcPr>
            <w:tcW w:w="2552" w:type="dxa"/>
          </w:tcPr>
          <w:p w:rsidR="00BD737F" w:rsidRPr="008737CE" w:rsidRDefault="00BD737F" w:rsidP="00AB60A9">
            <w:pPr>
              <w:jc w:val="both"/>
              <w:rPr>
                <w:rFonts w:asciiTheme="minorHAnsi" w:hAnsiTheme="minorHAnsi"/>
              </w:rPr>
            </w:pPr>
            <w:r w:rsidRPr="008737CE">
              <w:rPr>
                <w:rFonts w:asciiTheme="minorHAnsi" w:hAnsiTheme="minorHAnsi"/>
              </w:rPr>
              <w:t>10 de diciembre de 2015</w:t>
            </w:r>
          </w:p>
        </w:tc>
      </w:tr>
    </w:tbl>
    <w:p w:rsidR="004907F0" w:rsidRPr="008737CE" w:rsidRDefault="004907F0"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p>
    <w:p w:rsidR="004907F0" w:rsidRPr="008737CE" w:rsidRDefault="004907F0" w:rsidP="004907F0">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REUNIONES QUINCENALES Y MENSUALES</w:t>
      </w:r>
    </w:p>
    <w:tbl>
      <w:tblPr>
        <w:tblStyle w:val="Tablaconcuadrcula"/>
        <w:tblW w:w="8253" w:type="dxa"/>
        <w:tblInd w:w="360" w:type="dxa"/>
        <w:tblLook w:val="04A0" w:firstRow="1" w:lastRow="0" w:firstColumn="1" w:lastColumn="0" w:noHBand="0" w:noVBand="1"/>
      </w:tblPr>
      <w:tblGrid>
        <w:gridCol w:w="5277"/>
        <w:gridCol w:w="2976"/>
      </w:tblGrid>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13 del área temática: Procesos, Comunicación y Talento Humano.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9 de septiembre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14 del área temática: Procesos, Comunicación y Talento Humano.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22 de septiembre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13 del área temática: Informática y Tecnológica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21 de septiembre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14 del área temática: Informática y Tecnológica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5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13 del área temática: Jurídica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22 de septiembre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14 del área temática: Jurídica</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5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Mensual Ordinaria 7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8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15 del área temática: Procesos, Comunicación y Talento Humano.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13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16 del área temática: Procesos, Comunicación y Talento Humano</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27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15 del área temática: Informática y Tecnológica</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19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16 del área temática: Informática y Tecnológica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6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15 del área temática: Jurídica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23 de octubre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16 del área temática: Jurídica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5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Mensual Ordinaria 8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10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17 del área temática: Procesos, Comunicación y Talento Humano.</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10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18 del área temática: Procesos, Comunicación y Talento Humano.</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24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lastRenderedPageBreak/>
              <w:t>Reunión Quincenal Ordinaria 17 del área temática: Informática y Tecnológica</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20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Quincenal Ordinaria 18 del área temática: Informática y Tecnológica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27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17 del área temática: Jurídica</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19 de noviembre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Reunión Quincenal Ordinaria 18 del área temática: Jurídica</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3 de diciembre de 2015</w:t>
            </w:r>
          </w:p>
        </w:tc>
      </w:tr>
      <w:tr w:rsidR="00BD737F" w:rsidRPr="008737CE" w:rsidTr="00BD737F">
        <w:tc>
          <w:tcPr>
            <w:tcW w:w="5277" w:type="dxa"/>
          </w:tcPr>
          <w:p w:rsidR="00BD737F" w:rsidRPr="008737CE" w:rsidRDefault="00BD737F" w:rsidP="00241219">
            <w:pPr>
              <w:spacing w:line="276" w:lineRule="auto"/>
              <w:jc w:val="both"/>
              <w:rPr>
                <w:rFonts w:asciiTheme="minorHAnsi" w:hAnsiTheme="minorHAnsi" w:cstheme="minorHAnsi"/>
                <w:color w:val="000000" w:themeColor="text1"/>
              </w:rPr>
            </w:pPr>
            <w:r w:rsidRPr="008737CE">
              <w:rPr>
                <w:rFonts w:asciiTheme="minorHAnsi" w:hAnsiTheme="minorHAnsi" w:cstheme="minorHAnsi"/>
                <w:color w:val="000000" w:themeColor="text1"/>
              </w:rPr>
              <w:t xml:space="preserve">Reunión Mensual Ordinaria 9 </w:t>
            </w:r>
          </w:p>
        </w:tc>
        <w:tc>
          <w:tcPr>
            <w:tcW w:w="2976" w:type="dxa"/>
          </w:tcPr>
          <w:p w:rsidR="00BD737F" w:rsidRPr="008737CE" w:rsidRDefault="00BD737F" w:rsidP="00AB60A9">
            <w:pPr>
              <w:spacing w:line="276" w:lineRule="auto"/>
              <w:jc w:val="both"/>
              <w:rPr>
                <w:rFonts w:asciiTheme="minorHAnsi" w:hAnsiTheme="minorHAnsi" w:cstheme="minorHAnsi"/>
                <w:color w:val="000000" w:themeColor="text1"/>
                <w:highlight w:val="yellow"/>
              </w:rPr>
            </w:pPr>
            <w:r w:rsidRPr="008737CE">
              <w:rPr>
                <w:rFonts w:asciiTheme="minorHAnsi" w:hAnsiTheme="minorHAnsi" w:cstheme="minorHAnsi"/>
                <w:color w:val="000000" w:themeColor="text1"/>
              </w:rPr>
              <w:t>10 de diciembre de 2015</w:t>
            </w:r>
          </w:p>
        </w:tc>
      </w:tr>
    </w:tbl>
    <w:p w:rsidR="008737CE" w:rsidRDefault="008737CE" w:rsidP="00F04E4A">
      <w:pPr>
        <w:jc w:val="both"/>
        <w:rPr>
          <w:rFonts w:asciiTheme="minorHAnsi" w:hAnsiTheme="minorHAnsi" w:cstheme="minorHAnsi"/>
          <w:color w:val="000000" w:themeColor="text1"/>
          <w:sz w:val="22"/>
          <w:szCs w:val="22"/>
          <w:highlight w:val="yellow"/>
        </w:rPr>
      </w:pPr>
    </w:p>
    <w:p w:rsidR="008737CE" w:rsidRPr="008737CE" w:rsidRDefault="008737CE" w:rsidP="004907F0">
      <w:pPr>
        <w:ind w:left="360"/>
        <w:jc w:val="both"/>
        <w:rPr>
          <w:rFonts w:asciiTheme="minorHAnsi" w:hAnsiTheme="minorHAnsi" w:cstheme="minorHAnsi"/>
          <w:color w:val="000000" w:themeColor="text1"/>
          <w:sz w:val="22"/>
          <w:szCs w:val="22"/>
          <w:highlight w:val="yellow"/>
        </w:rPr>
      </w:pPr>
    </w:p>
    <w:p w:rsidR="00834480" w:rsidRPr="008737CE" w:rsidRDefault="00834480" w:rsidP="00834480">
      <w:pPr>
        <w:pStyle w:val="Prrafodelista"/>
        <w:numPr>
          <w:ilvl w:val="0"/>
          <w:numId w:val="1"/>
        </w:numPr>
        <w:jc w:val="both"/>
        <w:rPr>
          <w:rFonts w:asciiTheme="minorHAnsi" w:hAnsiTheme="minorHAnsi" w:cstheme="minorHAnsi"/>
          <w:b/>
          <w:color w:val="000000" w:themeColor="text1"/>
          <w:sz w:val="22"/>
          <w:szCs w:val="22"/>
        </w:rPr>
      </w:pPr>
      <w:r w:rsidRPr="008737CE">
        <w:rPr>
          <w:rFonts w:asciiTheme="minorHAnsi" w:hAnsiTheme="minorHAnsi" w:cstheme="minorHAnsi"/>
          <w:b/>
          <w:color w:val="000000" w:themeColor="text1"/>
          <w:sz w:val="22"/>
          <w:szCs w:val="22"/>
        </w:rPr>
        <w:t>LIQUIDACIÓN DE PLAZO</w:t>
      </w:r>
    </w:p>
    <w:p w:rsidR="00834480" w:rsidRPr="008737CE" w:rsidRDefault="00834480" w:rsidP="00834480">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La Comisión determina que los productos han sido entregados dentro de los plazos determinados y han cumplido a entera satisfacción con el contratante,  por lo que no cabe ninguna multa.</w:t>
      </w:r>
    </w:p>
    <w:p w:rsidR="003B092E" w:rsidRPr="008737CE" w:rsidRDefault="003B092E" w:rsidP="009700D4">
      <w:pPr>
        <w:ind w:left="360"/>
        <w:jc w:val="both"/>
        <w:rPr>
          <w:rFonts w:asciiTheme="minorHAnsi" w:hAnsiTheme="minorHAnsi" w:cstheme="minorHAnsi"/>
          <w:color w:val="000000" w:themeColor="text1"/>
          <w:sz w:val="22"/>
          <w:szCs w:val="22"/>
        </w:rPr>
      </w:pPr>
    </w:p>
    <w:p w:rsidR="009700D4" w:rsidRPr="008737CE" w:rsidRDefault="009700D4" w:rsidP="00530FC9">
      <w:pPr>
        <w:pStyle w:val="Prrafodelista"/>
        <w:numPr>
          <w:ilvl w:val="0"/>
          <w:numId w:val="1"/>
        </w:numPr>
        <w:jc w:val="both"/>
        <w:rPr>
          <w:rFonts w:asciiTheme="minorHAnsi" w:hAnsiTheme="minorHAnsi" w:cstheme="minorHAnsi"/>
          <w:b/>
          <w:color w:val="000000" w:themeColor="text1"/>
          <w:sz w:val="22"/>
          <w:szCs w:val="22"/>
        </w:rPr>
      </w:pPr>
      <w:r w:rsidRPr="008737CE">
        <w:rPr>
          <w:rFonts w:asciiTheme="minorHAnsi" w:hAnsiTheme="minorHAnsi" w:cstheme="minorHAnsi"/>
          <w:b/>
          <w:color w:val="000000" w:themeColor="text1"/>
          <w:sz w:val="22"/>
          <w:szCs w:val="22"/>
        </w:rPr>
        <w:t>LIQUIDACIÓN ECONÓMICA</w:t>
      </w:r>
    </w:p>
    <w:p w:rsidR="00793C7A" w:rsidRPr="008737CE" w:rsidRDefault="00793C7A" w:rsidP="00DC53D5">
      <w:pPr>
        <w:ind w:left="426"/>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 xml:space="preserve">Conforme se determina en la </w:t>
      </w:r>
      <w:r w:rsidR="006F1433" w:rsidRPr="008737CE">
        <w:rPr>
          <w:rFonts w:asciiTheme="minorHAnsi" w:hAnsiTheme="minorHAnsi" w:cstheme="minorHAnsi"/>
          <w:color w:val="000000" w:themeColor="text1"/>
          <w:sz w:val="22"/>
          <w:szCs w:val="22"/>
        </w:rPr>
        <w:t xml:space="preserve">Cláusula Séptima.- FORMA DE PAGO </w:t>
      </w:r>
      <w:r w:rsidRPr="008737CE">
        <w:rPr>
          <w:rFonts w:asciiTheme="minorHAnsi" w:hAnsiTheme="minorHAnsi" w:cstheme="minorHAnsi"/>
          <w:color w:val="000000" w:themeColor="text1"/>
          <w:sz w:val="22"/>
          <w:szCs w:val="22"/>
        </w:rPr>
        <w:t xml:space="preserve">del contrato </w:t>
      </w:r>
      <w:r w:rsidRPr="008737CE">
        <w:rPr>
          <w:rFonts w:asciiTheme="minorHAnsi" w:hAnsiTheme="minorHAnsi" w:cstheme="minorHAnsi"/>
          <w:bCs/>
          <w:color w:val="000000" w:themeColor="text1"/>
          <w:sz w:val="22"/>
          <w:szCs w:val="22"/>
        </w:rPr>
        <w:t xml:space="preserve">No. </w:t>
      </w:r>
      <w:r w:rsidR="00CC58D6" w:rsidRPr="008737CE">
        <w:rPr>
          <w:rFonts w:asciiTheme="minorHAnsi" w:hAnsiTheme="minorHAnsi" w:cstheme="minorHAnsi"/>
          <w:color w:val="000000" w:themeColor="text1"/>
          <w:sz w:val="22"/>
          <w:szCs w:val="22"/>
        </w:rPr>
        <w:t>005-2015</w:t>
      </w:r>
      <w:r w:rsidRPr="008737CE">
        <w:rPr>
          <w:rFonts w:asciiTheme="minorHAnsi" w:hAnsiTheme="minorHAnsi" w:cstheme="minorHAnsi"/>
          <w:color w:val="000000" w:themeColor="text1"/>
          <w:sz w:val="22"/>
          <w:szCs w:val="22"/>
        </w:rPr>
        <w:t xml:space="preserve"> para “</w:t>
      </w:r>
      <w:r w:rsidR="009B4B64" w:rsidRPr="008737CE">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8737CE">
        <w:rPr>
          <w:rFonts w:asciiTheme="minorHAnsi" w:hAnsiTheme="minorHAnsi" w:cstheme="minorHAnsi"/>
          <w:color w:val="000000" w:themeColor="text1"/>
          <w:sz w:val="22"/>
          <w:szCs w:val="22"/>
        </w:rPr>
        <w:t xml:space="preserve">” suscrito el </w:t>
      </w:r>
      <w:r w:rsidR="009B4B64" w:rsidRPr="008737CE">
        <w:rPr>
          <w:rFonts w:asciiTheme="minorHAnsi" w:hAnsiTheme="minorHAnsi" w:cstheme="minorHAnsi"/>
          <w:color w:val="000000" w:themeColor="text1"/>
          <w:sz w:val="22"/>
          <w:szCs w:val="22"/>
        </w:rPr>
        <w:t>16 de marzo de 2014</w:t>
      </w:r>
      <w:r w:rsidRPr="008737CE">
        <w:rPr>
          <w:rFonts w:asciiTheme="minorHAnsi" w:hAnsiTheme="minorHAnsi" w:cstheme="minorHAnsi"/>
          <w:color w:val="000000" w:themeColor="text1"/>
          <w:sz w:val="22"/>
          <w:szCs w:val="22"/>
        </w:rPr>
        <w:t>;  el valor del contrato es de tres</w:t>
      </w:r>
      <w:r w:rsidR="009B4B64" w:rsidRPr="008737CE">
        <w:rPr>
          <w:rFonts w:asciiTheme="minorHAnsi" w:hAnsiTheme="minorHAnsi" w:cstheme="minorHAnsi"/>
          <w:color w:val="000000" w:themeColor="text1"/>
          <w:sz w:val="22"/>
          <w:szCs w:val="22"/>
        </w:rPr>
        <w:t>cientos setenta y cinco mil</w:t>
      </w:r>
      <w:r w:rsidRPr="008737CE">
        <w:rPr>
          <w:rFonts w:asciiTheme="minorHAnsi" w:hAnsiTheme="minorHAnsi" w:cstheme="minorHAnsi"/>
          <w:color w:val="000000" w:themeColor="text1"/>
          <w:sz w:val="22"/>
          <w:szCs w:val="22"/>
        </w:rPr>
        <w:t xml:space="preserve"> con </w:t>
      </w:r>
      <w:r w:rsidR="009B4B64" w:rsidRPr="008737CE">
        <w:rPr>
          <w:rFonts w:asciiTheme="minorHAnsi" w:hAnsiTheme="minorHAnsi" w:cstheme="minorHAnsi"/>
          <w:color w:val="000000" w:themeColor="text1"/>
          <w:sz w:val="22"/>
          <w:szCs w:val="22"/>
        </w:rPr>
        <w:t>00</w:t>
      </w:r>
      <w:r w:rsidRPr="008737CE">
        <w:rPr>
          <w:rFonts w:asciiTheme="minorHAnsi" w:hAnsiTheme="minorHAnsi" w:cstheme="minorHAnsi"/>
          <w:color w:val="000000" w:themeColor="text1"/>
          <w:sz w:val="22"/>
          <w:szCs w:val="22"/>
        </w:rPr>
        <w:t>/100 (USD $</w:t>
      </w:r>
      <w:r w:rsidR="009B4B64" w:rsidRPr="008737CE">
        <w:rPr>
          <w:rFonts w:asciiTheme="minorHAnsi" w:hAnsiTheme="minorHAnsi" w:cstheme="minorHAnsi"/>
          <w:color w:val="000000" w:themeColor="text1"/>
          <w:sz w:val="22"/>
          <w:szCs w:val="22"/>
        </w:rPr>
        <w:t>375.000,00</w:t>
      </w:r>
      <w:r w:rsidRPr="008737CE">
        <w:rPr>
          <w:rFonts w:asciiTheme="minorHAnsi" w:hAnsiTheme="minorHAnsi" w:cstheme="minorHAnsi"/>
          <w:color w:val="000000" w:themeColor="text1"/>
          <w:sz w:val="22"/>
          <w:szCs w:val="22"/>
        </w:rPr>
        <w:t>) más IVA.</w:t>
      </w:r>
    </w:p>
    <w:p w:rsidR="00DC53D5" w:rsidRPr="008737CE" w:rsidRDefault="00DC53D5" w:rsidP="00DC53D5">
      <w:pPr>
        <w:ind w:left="426"/>
        <w:jc w:val="both"/>
        <w:rPr>
          <w:rFonts w:asciiTheme="minorHAnsi" w:hAnsiTheme="minorHAnsi" w:cstheme="minorHAnsi"/>
          <w:color w:val="000000" w:themeColor="text1"/>
          <w:sz w:val="22"/>
          <w:szCs w:val="22"/>
        </w:rPr>
      </w:pPr>
    </w:p>
    <w:p w:rsidR="00DC53D5" w:rsidRPr="008737CE" w:rsidRDefault="00DC53D5" w:rsidP="00DC53D5">
      <w:pPr>
        <w:pStyle w:val="Prrafodelista"/>
        <w:tabs>
          <w:tab w:val="left" w:pos="284"/>
        </w:tabs>
        <w:ind w:left="426" w:right="30"/>
        <w:jc w:val="both"/>
        <w:rPr>
          <w:rFonts w:asciiTheme="minorHAnsi" w:hAnsiTheme="minorHAnsi" w:cs="Arial"/>
          <w:b/>
          <w:sz w:val="22"/>
          <w:szCs w:val="22"/>
          <w:lang w:val="es-ES_tradnl"/>
        </w:rPr>
      </w:pPr>
      <w:r w:rsidRPr="008737CE">
        <w:rPr>
          <w:rFonts w:asciiTheme="minorHAnsi" w:hAnsiTheme="minorHAnsi" w:cs="Arial"/>
          <w:sz w:val="22"/>
          <w:szCs w:val="22"/>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p w:rsidR="00DC53D5" w:rsidRPr="008737CE" w:rsidRDefault="00DC53D5" w:rsidP="00DC53D5">
      <w:pPr>
        <w:pStyle w:val="Prrafodelista"/>
        <w:tabs>
          <w:tab w:val="left" w:pos="567"/>
        </w:tabs>
        <w:ind w:left="360" w:right="30"/>
        <w:jc w:val="both"/>
        <w:rPr>
          <w:rFonts w:asciiTheme="minorHAnsi" w:hAnsiTheme="minorHAnsi" w:cs="Arial"/>
          <w:lang w:val="es-ES_tradnl"/>
        </w:rPr>
      </w:pPr>
    </w:p>
    <w:p w:rsidR="00DC53D5" w:rsidRPr="008737CE" w:rsidRDefault="00DC53D5" w:rsidP="00DC53D5">
      <w:pPr>
        <w:tabs>
          <w:tab w:val="left" w:pos="567"/>
        </w:tabs>
        <w:ind w:right="30"/>
        <w:jc w:val="both"/>
        <w:rPr>
          <w:rFonts w:asciiTheme="minorHAnsi" w:hAnsiTheme="minorHAnsi" w:cs="Arial"/>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DC53D5" w:rsidRPr="008737CE" w:rsidTr="00DC53D5">
        <w:trPr>
          <w:trHeight w:val="85"/>
        </w:trPr>
        <w:tc>
          <w:tcPr>
            <w:tcW w:w="992" w:type="dxa"/>
            <w:shd w:val="clear" w:color="auto" w:fill="auto"/>
            <w:vAlign w:val="center"/>
            <w:hideMark/>
          </w:tcPr>
          <w:p w:rsidR="00DC53D5" w:rsidRPr="008737CE" w:rsidRDefault="00DC53D5" w:rsidP="00BD3BE4">
            <w:pPr>
              <w:keepNext/>
              <w:outlineLvl w:val="6"/>
              <w:rPr>
                <w:rFonts w:asciiTheme="minorHAnsi" w:hAnsiTheme="minorHAnsi" w:cs="Arial"/>
                <w:b/>
              </w:rPr>
            </w:pPr>
            <w:r w:rsidRPr="008737CE">
              <w:rPr>
                <w:rFonts w:asciiTheme="minorHAnsi" w:hAnsiTheme="minorHAnsi" w:cs="Arial"/>
                <w:b/>
              </w:rPr>
              <w:t>PAGO</w:t>
            </w:r>
          </w:p>
        </w:tc>
        <w:tc>
          <w:tcPr>
            <w:tcW w:w="992" w:type="dxa"/>
            <w:shd w:val="clear" w:color="auto" w:fill="auto"/>
            <w:vAlign w:val="center"/>
            <w:hideMark/>
          </w:tcPr>
          <w:p w:rsidR="00DC53D5" w:rsidRPr="008737CE" w:rsidRDefault="00DC53D5" w:rsidP="00BD3BE4">
            <w:pPr>
              <w:rPr>
                <w:rFonts w:asciiTheme="minorHAnsi" w:hAnsiTheme="minorHAnsi" w:cs="Arial"/>
                <w:b/>
              </w:rPr>
            </w:pPr>
            <w:r w:rsidRPr="008737CE">
              <w:rPr>
                <w:rFonts w:asciiTheme="minorHAnsi" w:hAnsiTheme="minorHAnsi" w:cs="Arial"/>
                <w:b/>
              </w:rPr>
              <w:t>%</w:t>
            </w:r>
          </w:p>
        </w:tc>
        <w:tc>
          <w:tcPr>
            <w:tcW w:w="6804" w:type="dxa"/>
            <w:shd w:val="clear" w:color="auto" w:fill="auto"/>
            <w:vAlign w:val="center"/>
          </w:tcPr>
          <w:p w:rsidR="00DC53D5" w:rsidRPr="008737CE" w:rsidRDefault="00DC53D5" w:rsidP="00BD3BE4">
            <w:pPr>
              <w:rPr>
                <w:rFonts w:asciiTheme="minorHAnsi" w:hAnsiTheme="minorHAnsi" w:cs="Arial"/>
                <w:b/>
              </w:rPr>
            </w:pPr>
            <w:r w:rsidRPr="008737CE">
              <w:rPr>
                <w:rFonts w:asciiTheme="minorHAnsi" w:hAnsiTheme="minorHAnsi" w:cs="Arial"/>
                <w:b/>
              </w:rPr>
              <w:t>FECHAS Y CONCEPTO</w:t>
            </w:r>
          </w:p>
        </w:tc>
      </w:tr>
      <w:tr w:rsidR="00DC53D5" w:rsidRPr="008737CE" w:rsidTr="00DC53D5">
        <w:trPr>
          <w:trHeight w:val="396"/>
        </w:trPr>
        <w:tc>
          <w:tcPr>
            <w:tcW w:w="992" w:type="dxa"/>
            <w:shd w:val="clear" w:color="auto" w:fill="auto"/>
            <w:vAlign w:val="center"/>
            <w:hideMark/>
          </w:tcPr>
          <w:p w:rsidR="00DC53D5" w:rsidRPr="008737CE" w:rsidRDefault="00D40EA4" w:rsidP="00BD3BE4">
            <w:pPr>
              <w:rPr>
                <w:rFonts w:asciiTheme="minorHAnsi" w:hAnsiTheme="minorHAnsi" w:cs="Arial"/>
              </w:rPr>
            </w:pPr>
            <w:r w:rsidRPr="008737CE">
              <w:rPr>
                <w:rFonts w:asciiTheme="minorHAnsi" w:hAnsiTheme="minorHAnsi" w:cs="Arial"/>
              </w:rPr>
              <w:t>3</w:t>
            </w:r>
          </w:p>
        </w:tc>
        <w:tc>
          <w:tcPr>
            <w:tcW w:w="992" w:type="dxa"/>
            <w:shd w:val="clear" w:color="auto" w:fill="auto"/>
            <w:vAlign w:val="center"/>
          </w:tcPr>
          <w:p w:rsidR="00DC53D5" w:rsidRPr="008737CE" w:rsidRDefault="00DC53D5" w:rsidP="00BD3BE4">
            <w:pPr>
              <w:rPr>
                <w:rFonts w:asciiTheme="minorHAnsi" w:hAnsiTheme="minorHAnsi" w:cs="Arial"/>
              </w:rPr>
            </w:pPr>
            <w:r w:rsidRPr="008737CE">
              <w:rPr>
                <w:rFonts w:asciiTheme="minorHAnsi" w:hAnsiTheme="minorHAnsi" w:cs="Arial"/>
              </w:rPr>
              <w:t>10%</w:t>
            </w:r>
          </w:p>
        </w:tc>
        <w:tc>
          <w:tcPr>
            <w:tcW w:w="6804" w:type="dxa"/>
            <w:shd w:val="clear" w:color="auto" w:fill="auto"/>
            <w:vAlign w:val="center"/>
          </w:tcPr>
          <w:p w:rsidR="00DC53D5" w:rsidRPr="008737CE" w:rsidRDefault="00DC53D5" w:rsidP="00F04E4A">
            <w:pPr>
              <w:jc w:val="both"/>
              <w:rPr>
                <w:rFonts w:asciiTheme="minorHAnsi" w:hAnsiTheme="minorHAnsi" w:cs="Arial"/>
              </w:rPr>
            </w:pPr>
            <w:r w:rsidRPr="008737CE">
              <w:rPr>
                <w:rFonts w:asciiTheme="minorHAnsi" w:hAnsiTheme="minorHAnsi" w:cs="Arial"/>
              </w:rPr>
              <w:t xml:space="preserve">A los </w:t>
            </w:r>
            <w:r w:rsidR="00F04E4A">
              <w:rPr>
                <w:rFonts w:asciiTheme="minorHAnsi" w:hAnsiTheme="minorHAnsi" w:cs="Arial"/>
              </w:rPr>
              <w:t>27</w:t>
            </w:r>
            <w:r w:rsidRPr="008737CE">
              <w:rPr>
                <w:rFonts w:asciiTheme="minorHAnsi" w:hAnsiTheme="minorHAnsi" w:cs="Arial"/>
              </w:rPr>
              <w:t>0 días contra presentación de 3 informes, que corresponderá a un informe de avance mensual y de los informes de fiscalización de productos que se entreguen hasta esa fecha, los cuales se encuentran previstos en el contrato fiscalizado.</w:t>
            </w:r>
          </w:p>
        </w:tc>
      </w:tr>
    </w:tbl>
    <w:p w:rsidR="00DC53D5" w:rsidRPr="008737CE" w:rsidRDefault="00DC53D5" w:rsidP="00793C7A">
      <w:pPr>
        <w:ind w:left="360"/>
        <w:jc w:val="both"/>
        <w:rPr>
          <w:rFonts w:asciiTheme="minorHAnsi" w:hAnsiTheme="minorHAnsi" w:cstheme="minorHAnsi"/>
          <w:color w:val="000000" w:themeColor="text1"/>
          <w:sz w:val="22"/>
          <w:szCs w:val="22"/>
        </w:rPr>
      </w:pPr>
    </w:p>
    <w:p w:rsidR="00125C39" w:rsidRPr="008737CE" w:rsidRDefault="00125C39" w:rsidP="00793C7A">
      <w:pPr>
        <w:ind w:left="360"/>
        <w:jc w:val="both"/>
        <w:rPr>
          <w:rFonts w:asciiTheme="minorHAnsi" w:hAnsiTheme="minorHAnsi" w:cstheme="minorHAnsi"/>
          <w:color w:val="000000" w:themeColor="text1"/>
          <w:sz w:val="22"/>
          <w:szCs w:val="22"/>
        </w:rPr>
      </w:pPr>
    </w:p>
    <w:p w:rsidR="00125C39" w:rsidRPr="008737CE" w:rsidRDefault="00486A67" w:rsidP="00793C7A">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Valoración</w:t>
      </w:r>
      <w:r w:rsidR="00125C39" w:rsidRPr="008737CE">
        <w:rPr>
          <w:rFonts w:asciiTheme="minorHAnsi" w:hAnsiTheme="minorHAnsi" w:cstheme="minorHAnsi"/>
          <w:color w:val="000000" w:themeColor="text1"/>
          <w:sz w:val="22"/>
          <w:szCs w:val="22"/>
        </w:rPr>
        <w:t>:</w:t>
      </w:r>
    </w:p>
    <w:p w:rsidR="00125C39" w:rsidRPr="008737CE" w:rsidRDefault="00125C39" w:rsidP="00793C7A">
      <w:pPr>
        <w:ind w:left="360"/>
        <w:jc w:val="both"/>
        <w:rPr>
          <w:rFonts w:asciiTheme="minorHAnsi" w:hAnsiTheme="minorHAnsi" w:cstheme="minorHAnsi"/>
          <w:color w:val="000000" w:themeColor="text1"/>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125C39" w:rsidRPr="008737CE" w:rsidTr="00BD3BE4">
        <w:trPr>
          <w:trHeight w:val="85"/>
        </w:trPr>
        <w:tc>
          <w:tcPr>
            <w:tcW w:w="992" w:type="dxa"/>
            <w:shd w:val="clear" w:color="auto" w:fill="auto"/>
            <w:vAlign w:val="center"/>
            <w:hideMark/>
          </w:tcPr>
          <w:p w:rsidR="00125C39" w:rsidRPr="008737CE" w:rsidRDefault="00125C39" w:rsidP="00BD3BE4">
            <w:pPr>
              <w:keepNext/>
              <w:outlineLvl w:val="6"/>
              <w:rPr>
                <w:rFonts w:asciiTheme="minorHAnsi" w:hAnsiTheme="minorHAnsi" w:cs="Arial"/>
                <w:b/>
              </w:rPr>
            </w:pPr>
            <w:r w:rsidRPr="008737CE">
              <w:rPr>
                <w:rFonts w:asciiTheme="minorHAnsi" w:hAnsiTheme="minorHAnsi" w:cs="Arial"/>
                <w:b/>
              </w:rPr>
              <w:t>PAGO</w:t>
            </w:r>
          </w:p>
        </w:tc>
        <w:tc>
          <w:tcPr>
            <w:tcW w:w="992" w:type="dxa"/>
            <w:shd w:val="clear" w:color="auto" w:fill="auto"/>
            <w:vAlign w:val="center"/>
            <w:hideMark/>
          </w:tcPr>
          <w:p w:rsidR="00125C39" w:rsidRPr="008737CE" w:rsidRDefault="00125C39" w:rsidP="00BD3BE4">
            <w:pPr>
              <w:rPr>
                <w:rFonts w:asciiTheme="minorHAnsi" w:hAnsiTheme="minorHAnsi" w:cs="Arial"/>
                <w:b/>
              </w:rPr>
            </w:pPr>
            <w:r w:rsidRPr="008737CE">
              <w:rPr>
                <w:rFonts w:asciiTheme="minorHAnsi" w:hAnsiTheme="minorHAnsi" w:cs="Arial"/>
                <w:b/>
              </w:rPr>
              <w:t>%</w:t>
            </w:r>
          </w:p>
        </w:tc>
        <w:tc>
          <w:tcPr>
            <w:tcW w:w="6804" w:type="dxa"/>
            <w:shd w:val="clear" w:color="auto" w:fill="auto"/>
            <w:vAlign w:val="center"/>
          </w:tcPr>
          <w:p w:rsidR="00125C39" w:rsidRPr="008737CE" w:rsidRDefault="00125C39" w:rsidP="00BD3BE4">
            <w:pPr>
              <w:rPr>
                <w:rFonts w:asciiTheme="minorHAnsi" w:hAnsiTheme="minorHAnsi" w:cs="Arial"/>
                <w:b/>
              </w:rPr>
            </w:pPr>
            <w:r w:rsidRPr="008737CE">
              <w:rPr>
                <w:rFonts w:asciiTheme="minorHAnsi" w:hAnsiTheme="minorHAnsi" w:cs="Arial"/>
                <w:b/>
              </w:rPr>
              <w:t>Valor</w:t>
            </w:r>
          </w:p>
        </w:tc>
      </w:tr>
      <w:tr w:rsidR="00125C39" w:rsidRPr="008737CE" w:rsidTr="00BD3BE4">
        <w:trPr>
          <w:trHeight w:val="396"/>
        </w:trPr>
        <w:tc>
          <w:tcPr>
            <w:tcW w:w="992" w:type="dxa"/>
            <w:shd w:val="clear" w:color="auto" w:fill="auto"/>
            <w:vAlign w:val="center"/>
            <w:hideMark/>
          </w:tcPr>
          <w:p w:rsidR="00125C39" w:rsidRPr="008737CE" w:rsidRDefault="00D40EA4" w:rsidP="00BD3BE4">
            <w:pPr>
              <w:rPr>
                <w:rFonts w:asciiTheme="minorHAnsi" w:hAnsiTheme="minorHAnsi" w:cs="Arial"/>
              </w:rPr>
            </w:pPr>
            <w:r w:rsidRPr="008737CE">
              <w:rPr>
                <w:rFonts w:asciiTheme="minorHAnsi" w:hAnsiTheme="minorHAnsi" w:cs="Arial"/>
              </w:rPr>
              <w:t>3</w:t>
            </w:r>
          </w:p>
        </w:tc>
        <w:tc>
          <w:tcPr>
            <w:tcW w:w="992" w:type="dxa"/>
            <w:shd w:val="clear" w:color="auto" w:fill="auto"/>
            <w:vAlign w:val="center"/>
          </w:tcPr>
          <w:p w:rsidR="00125C39" w:rsidRPr="008737CE" w:rsidRDefault="00125C39" w:rsidP="00BD3BE4">
            <w:pPr>
              <w:rPr>
                <w:rFonts w:asciiTheme="minorHAnsi" w:hAnsiTheme="minorHAnsi" w:cs="Arial"/>
              </w:rPr>
            </w:pPr>
            <w:r w:rsidRPr="008737CE">
              <w:rPr>
                <w:rFonts w:asciiTheme="minorHAnsi" w:hAnsiTheme="minorHAnsi" w:cs="Arial"/>
              </w:rPr>
              <w:t>10%</w:t>
            </w:r>
          </w:p>
        </w:tc>
        <w:tc>
          <w:tcPr>
            <w:tcW w:w="6804" w:type="dxa"/>
            <w:shd w:val="clear" w:color="auto" w:fill="auto"/>
            <w:vAlign w:val="center"/>
          </w:tcPr>
          <w:p w:rsidR="00125C39" w:rsidRPr="008737CE" w:rsidRDefault="00125C39" w:rsidP="00063A4F">
            <w:pPr>
              <w:rPr>
                <w:rFonts w:asciiTheme="minorHAnsi" w:hAnsiTheme="minorHAnsi" w:cs="Arial"/>
              </w:rPr>
            </w:pPr>
            <w:r w:rsidRPr="008737CE">
              <w:rPr>
                <w:rFonts w:asciiTheme="minorHAnsi" w:hAnsiTheme="minorHAnsi" w:cs="Arial"/>
              </w:rPr>
              <w:t>$ 37.500,00</w:t>
            </w:r>
          </w:p>
        </w:tc>
      </w:tr>
    </w:tbl>
    <w:p w:rsidR="00125C39" w:rsidRPr="008737CE" w:rsidRDefault="00125C39" w:rsidP="00793C7A">
      <w:pPr>
        <w:ind w:left="360"/>
        <w:jc w:val="both"/>
        <w:rPr>
          <w:rFonts w:asciiTheme="minorHAnsi" w:hAnsiTheme="minorHAnsi" w:cstheme="minorHAnsi"/>
          <w:color w:val="000000" w:themeColor="text1"/>
          <w:sz w:val="22"/>
          <w:szCs w:val="22"/>
        </w:rPr>
      </w:pPr>
    </w:p>
    <w:p w:rsidR="00BC7218" w:rsidRPr="008737CE" w:rsidRDefault="00BC7218" w:rsidP="00793C7A">
      <w:pPr>
        <w:ind w:left="360"/>
        <w:jc w:val="both"/>
        <w:rPr>
          <w:rFonts w:asciiTheme="minorHAnsi" w:hAnsiTheme="minorHAnsi" w:cstheme="minorHAnsi"/>
          <w:color w:val="000000" w:themeColor="text1"/>
          <w:sz w:val="22"/>
          <w:szCs w:val="22"/>
        </w:rPr>
      </w:pPr>
    </w:p>
    <w:p w:rsidR="00565FC6" w:rsidRPr="008737CE" w:rsidRDefault="00565FC6" w:rsidP="00565FC6">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En la Cláusula Séptima se establece que “la CONTRATANTE entregará al CONTRATISTA, un 20% del valor total del contrato en calidad de anticipo, previa la entrega de las garantías correspondientes … El anticipo se amortizará en los tres primeros pagos”; ante lo cual, el RPDMQ efectuará la gestión financiera correspondiente para el registro de Anticipo devengado como parte del debido proceso del Pago contractual.</w:t>
      </w:r>
    </w:p>
    <w:p w:rsidR="000002F4" w:rsidRPr="008737CE" w:rsidRDefault="000002F4" w:rsidP="00565FC6">
      <w:pPr>
        <w:ind w:left="360"/>
        <w:jc w:val="both"/>
        <w:rPr>
          <w:rFonts w:asciiTheme="minorHAnsi" w:hAnsiTheme="minorHAnsi" w:cstheme="minorHAnsi"/>
          <w:color w:val="000000" w:themeColor="text1"/>
          <w:sz w:val="22"/>
          <w:szCs w:val="22"/>
        </w:rPr>
      </w:pPr>
    </w:p>
    <w:p w:rsidR="00BC7218" w:rsidRPr="008737CE" w:rsidRDefault="00BC7218" w:rsidP="00565FC6">
      <w:pPr>
        <w:ind w:left="360"/>
        <w:jc w:val="both"/>
        <w:rPr>
          <w:rFonts w:asciiTheme="minorHAnsi" w:hAnsiTheme="minorHAnsi" w:cstheme="minorHAnsi"/>
          <w:color w:val="000000" w:themeColor="text1"/>
          <w:sz w:val="22"/>
          <w:szCs w:val="22"/>
        </w:rPr>
      </w:pPr>
    </w:p>
    <w:p w:rsidR="000002F4" w:rsidRDefault="000002F4" w:rsidP="00565FC6">
      <w:pPr>
        <w:ind w:left="360"/>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lastRenderedPageBreak/>
        <w:t xml:space="preserve">Se encuentran vigentes las Garantías de Buen Uso del Anticipo (hasta </w:t>
      </w:r>
      <w:r w:rsidR="00FD5DEB" w:rsidRPr="008737CE">
        <w:rPr>
          <w:rFonts w:asciiTheme="minorHAnsi" w:hAnsiTheme="minorHAnsi" w:cstheme="minorHAnsi"/>
          <w:color w:val="000000" w:themeColor="text1"/>
          <w:sz w:val="22"/>
          <w:szCs w:val="22"/>
        </w:rPr>
        <w:t>2</w:t>
      </w:r>
      <w:r w:rsidR="0010180D" w:rsidRPr="008737CE">
        <w:rPr>
          <w:rFonts w:asciiTheme="minorHAnsi" w:hAnsiTheme="minorHAnsi" w:cstheme="minorHAnsi"/>
          <w:color w:val="000000" w:themeColor="text1"/>
          <w:sz w:val="22"/>
          <w:szCs w:val="22"/>
        </w:rPr>
        <w:t>0</w:t>
      </w:r>
      <w:r w:rsidRPr="008737CE">
        <w:rPr>
          <w:rFonts w:asciiTheme="minorHAnsi" w:hAnsiTheme="minorHAnsi" w:cstheme="minorHAnsi"/>
          <w:color w:val="000000" w:themeColor="text1"/>
          <w:sz w:val="22"/>
          <w:szCs w:val="22"/>
        </w:rPr>
        <w:t>/</w:t>
      </w:r>
      <w:r w:rsidR="00FD5DEB" w:rsidRPr="008737CE">
        <w:rPr>
          <w:rFonts w:asciiTheme="minorHAnsi" w:hAnsiTheme="minorHAnsi" w:cstheme="minorHAnsi"/>
          <w:color w:val="000000" w:themeColor="text1"/>
          <w:sz w:val="22"/>
          <w:szCs w:val="22"/>
        </w:rPr>
        <w:t>0</w:t>
      </w:r>
      <w:r w:rsidR="0010180D" w:rsidRPr="008737CE">
        <w:rPr>
          <w:rFonts w:asciiTheme="minorHAnsi" w:hAnsiTheme="minorHAnsi" w:cstheme="minorHAnsi"/>
          <w:color w:val="000000" w:themeColor="text1"/>
          <w:sz w:val="22"/>
          <w:szCs w:val="22"/>
        </w:rPr>
        <w:t>1</w:t>
      </w:r>
      <w:r w:rsidRPr="008737CE">
        <w:rPr>
          <w:rFonts w:asciiTheme="minorHAnsi" w:hAnsiTheme="minorHAnsi" w:cstheme="minorHAnsi"/>
          <w:color w:val="000000" w:themeColor="text1"/>
          <w:sz w:val="22"/>
          <w:szCs w:val="22"/>
        </w:rPr>
        <w:t>/201</w:t>
      </w:r>
      <w:r w:rsidR="00BD737F" w:rsidRPr="008737CE">
        <w:rPr>
          <w:rFonts w:asciiTheme="minorHAnsi" w:hAnsiTheme="minorHAnsi" w:cstheme="minorHAnsi"/>
          <w:color w:val="000000" w:themeColor="text1"/>
          <w:sz w:val="22"/>
          <w:szCs w:val="22"/>
        </w:rPr>
        <w:t>6</w:t>
      </w:r>
      <w:r w:rsidRPr="008737CE">
        <w:rPr>
          <w:rFonts w:asciiTheme="minorHAnsi" w:hAnsiTheme="minorHAnsi" w:cstheme="minorHAnsi"/>
          <w:color w:val="000000" w:themeColor="text1"/>
          <w:sz w:val="22"/>
          <w:szCs w:val="22"/>
        </w:rPr>
        <w:t>) y de Fiel Cumplimiento del Contrato (hasta 15/03/2017)</w:t>
      </w:r>
    </w:p>
    <w:p w:rsidR="00F81472" w:rsidRPr="008737CE" w:rsidRDefault="00F81472" w:rsidP="00565FC6">
      <w:pPr>
        <w:ind w:left="360"/>
        <w:jc w:val="both"/>
        <w:rPr>
          <w:rFonts w:asciiTheme="minorHAnsi" w:hAnsiTheme="minorHAnsi" w:cstheme="minorHAnsi"/>
          <w:color w:val="000000" w:themeColor="text1"/>
          <w:sz w:val="22"/>
          <w:szCs w:val="22"/>
        </w:rPr>
      </w:pPr>
    </w:p>
    <w:p w:rsidR="00565FC6" w:rsidRPr="008737CE" w:rsidRDefault="00565FC6" w:rsidP="00565FC6">
      <w:pPr>
        <w:ind w:left="360"/>
        <w:jc w:val="both"/>
        <w:rPr>
          <w:rFonts w:asciiTheme="minorHAnsi" w:hAnsiTheme="minorHAnsi" w:cstheme="minorHAnsi"/>
          <w:color w:val="000000" w:themeColor="text1"/>
        </w:rPr>
      </w:pPr>
    </w:p>
    <w:p w:rsidR="009700D4" w:rsidRPr="008737CE" w:rsidRDefault="009700D4" w:rsidP="009700D4">
      <w:pPr>
        <w:ind w:left="426"/>
        <w:jc w:val="both"/>
        <w:rPr>
          <w:rFonts w:asciiTheme="minorHAnsi" w:hAnsiTheme="minorHAnsi"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565FC6" w:rsidRPr="008737CE" w:rsidTr="00565FC6">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565FC6" w:rsidRPr="008737CE" w:rsidRDefault="00565FC6" w:rsidP="00BD3BE4">
            <w:pPr>
              <w:spacing w:line="360" w:lineRule="auto"/>
              <w:jc w:val="center"/>
              <w:rPr>
                <w:rFonts w:asciiTheme="minorHAnsi" w:hAnsiTheme="minorHAnsi" w:cstheme="minorHAnsi"/>
                <w:b/>
                <w:bCs/>
              </w:rPr>
            </w:pPr>
            <w:r w:rsidRPr="008737CE">
              <w:rPr>
                <w:rFonts w:asciiTheme="minorHAnsi" w:hAnsiTheme="minorHAnsi" w:cstheme="minorHAnsi"/>
                <w:b/>
                <w:bCs/>
              </w:rPr>
              <w:t>ANTICIPO</w:t>
            </w:r>
          </w:p>
        </w:tc>
      </w:tr>
      <w:tr w:rsidR="00565FC6" w:rsidRPr="008737CE" w:rsidTr="00B0415A">
        <w:trPr>
          <w:trHeight w:hRule="exact" w:val="245"/>
        </w:trPr>
        <w:tc>
          <w:tcPr>
            <w:tcW w:w="1261" w:type="dxa"/>
            <w:tcBorders>
              <w:top w:val="single" w:sz="4" w:space="0" w:color="auto"/>
              <w:left w:val="single" w:sz="4" w:space="0" w:color="auto"/>
            </w:tcBorders>
            <w:shd w:val="clear" w:color="auto" w:fill="FFFFFF"/>
            <w:vAlign w:val="bottom"/>
          </w:tcPr>
          <w:p w:rsidR="00565FC6" w:rsidRPr="008737CE" w:rsidRDefault="00565FC6" w:rsidP="00B0415A">
            <w:pPr>
              <w:spacing w:line="360" w:lineRule="auto"/>
              <w:jc w:val="center"/>
              <w:rPr>
                <w:rFonts w:asciiTheme="minorHAnsi" w:hAnsiTheme="minorHAnsi" w:cstheme="minorHAnsi"/>
                <w:b/>
                <w:bCs/>
              </w:rPr>
            </w:pPr>
            <w:r w:rsidRPr="008737CE">
              <w:rPr>
                <w:rFonts w:asciiTheme="minorHAnsi" w:hAnsiTheme="minorHAnsi" w:cstheme="minorHAnsi"/>
                <w:b/>
                <w:bCs/>
              </w:rPr>
              <w:t>Valor</w:t>
            </w:r>
          </w:p>
        </w:tc>
        <w:tc>
          <w:tcPr>
            <w:tcW w:w="3485" w:type="dxa"/>
            <w:tcBorders>
              <w:top w:val="single" w:sz="4" w:space="0" w:color="auto"/>
              <w:left w:val="single" w:sz="4" w:space="0" w:color="auto"/>
            </w:tcBorders>
            <w:shd w:val="clear" w:color="auto" w:fill="FFFFFF"/>
            <w:vAlign w:val="bottom"/>
          </w:tcPr>
          <w:p w:rsidR="00565FC6" w:rsidRPr="008737CE" w:rsidRDefault="00565FC6" w:rsidP="00B0415A">
            <w:pPr>
              <w:spacing w:line="360" w:lineRule="auto"/>
              <w:jc w:val="center"/>
              <w:rPr>
                <w:rFonts w:asciiTheme="minorHAnsi" w:hAnsiTheme="minorHAnsi" w:cstheme="minorHAnsi"/>
                <w:b/>
                <w:bCs/>
              </w:rPr>
            </w:pPr>
            <w:r w:rsidRPr="008737CE">
              <w:rPr>
                <w:rFonts w:asciiTheme="minorHAnsi" w:hAnsiTheme="minorHAnsi" w:cstheme="minorHAnsi"/>
                <w:b/>
                <w:bCs/>
              </w:rPr>
              <w:t>Fecha de Pago</w:t>
            </w:r>
          </w:p>
        </w:tc>
        <w:tc>
          <w:tcPr>
            <w:tcW w:w="1291" w:type="dxa"/>
            <w:tcBorders>
              <w:top w:val="single" w:sz="4" w:space="0" w:color="auto"/>
              <w:left w:val="single" w:sz="4" w:space="0" w:color="auto"/>
            </w:tcBorders>
            <w:shd w:val="clear" w:color="auto" w:fill="FFFFFF"/>
            <w:vAlign w:val="bottom"/>
          </w:tcPr>
          <w:p w:rsidR="00565FC6" w:rsidRPr="008737CE" w:rsidRDefault="00565FC6" w:rsidP="00B0415A">
            <w:pPr>
              <w:spacing w:line="360" w:lineRule="auto"/>
              <w:jc w:val="center"/>
              <w:rPr>
                <w:rFonts w:asciiTheme="minorHAnsi" w:hAnsiTheme="minorHAnsi" w:cstheme="minorHAnsi"/>
                <w:b/>
                <w:bCs/>
              </w:rPr>
            </w:pPr>
            <w:r w:rsidRPr="008737CE">
              <w:rPr>
                <w:rFonts w:asciiTheme="minorHAnsi" w:hAnsiTheme="minorHAnsi" w:cstheme="minorHAnsi"/>
                <w:b/>
                <w:bCs/>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565FC6" w:rsidRPr="008737CE" w:rsidRDefault="00565FC6" w:rsidP="00B0415A">
            <w:pPr>
              <w:spacing w:line="360" w:lineRule="auto"/>
              <w:jc w:val="center"/>
              <w:rPr>
                <w:rFonts w:asciiTheme="minorHAnsi" w:hAnsiTheme="minorHAnsi" w:cstheme="minorHAnsi"/>
                <w:b/>
                <w:bCs/>
              </w:rPr>
            </w:pPr>
            <w:r w:rsidRPr="008737CE">
              <w:rPr>
                <w:rFonts w:asciiTheme="minorHAnsi" w:hAnsiTheme="minorHAnsi" w:cstheme="minorHAnsi"/>
                <w:b/>
                <w:bCs/>
              </w:rPr>
              <w:t>Estado</w:t>
            </w:r>
          </w:p>
        </w:tc>
      </w:tr>
      <w:tr w:rsidR="00565FC6" w:rsidRPr="008737CE" w:rsidTr="00B0415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565FC6" w:rsidRPr="008737CE" w:rsidRDefault="001E53BC" w:rsidP="00B0415A">
            <w:pPr>
              <w:spacing w:line="360" w:lineRule="auto"/>
              <w:jc w:val="center"/>
              <w:rPr>
                <w:rFonts w:asciiTheme="minorHAnsi" w:hAnsiTheme="minorHAnsi" w:cstheme="minorHAnsi"/>
                <w:bCs/>
              </w:rPr>
            </w:pPr>
            <w:r w:rsidRPr="008737CE">
              <w:rPr>
                <w:rFonts w:asciiTheme="minorHAnsi" w:hAnsiTheme="minorHAnsi" w:cstheme="minorHAnsi"/>
                <w:bCs/>
              </w:rPr>
              <w:t>75.000,00</w:t>
            </w:r>
          </w:p>
        </w:tc>
        <w:tc>
          <w:tcPr>
            <w:tcW w:w="3485" w:type="dxa"/>
            <w:tcBorders>
              <w:top w:val="single" w:sz="4" w:space="0" w:color="auto"/>
              <w:left w:val="single" w:sz="4" w:space="0" w:color="auto"/>
              <w:bottom w:val="single" w:sz="4" w:space="0" w:color="auto"/>
            </w:tcBorders>
            <w:shd w:val="clear" w:color="auto" w:fill="FFFFFF"/>
            <w:vAlign w:val="bottom"/>
          </w:tcPr>
          <w:p w:rsidR="00565FC6" w:rsidRPr="008737CE" w:rsidRDefault="00565FC6" w:rsidP="00B0415A">
            <w:pPr>
              <w:spacing w:line="360" w:lineRule="auto"/>
              <w:jc w:val="center"/>
              <w:rPr>
                <w:rFonts w:asciiTheme="minorHAnsi" w:hAnsiTheme="minorHAnsi" w:cstheme="minorHAnsi"/>
                <w:bCs/>
              </w:rPr>
            </w:pPr>
            <w:r w:rsidRPr="008737CE">
              <w:rPr>
                <w:rFonts w:asciiTheme="minorHAnsi" w:hAnsiTheme="minorHAnsi" w:cstheme="minorHAnsi"/>
                <w:bCs/>
              </w:rPr>
              <w:t>2</w:t>
            </w:r>
            <w:r w:rsidR="001E53BC" w:rsidRPr="008737CE">
              <w:rPr>
                <w:rFonts w:asciiTheme="minorHAnsi" w:hAnsiTheme="minorHAnsi" w:cstheme="minorHAnsi"/>
                <w:bCs/>
              </w:rPr>
              <w:t>7</w:t>
            </w:r>
            <w:r w:rsidRPr="008737CE">
              <w:rPr>
                <w:rFonts w:asciiTheme="minorHAnsi" w:hAnsiTheme="minorHAnsi" w:cstheme="minorHAnsi"/>
                <w:bCs/>
              </w:rPr>
              <w:t>/0</w:t>
            </w:r>
            <w:r w:rsidR="001E53BC" w:rsidRPr="008737CE">
              <w:rPr>
                <w:rFonts w:asciiTheme="minorHAnsi" w:hAnsiTheme="minorHAnsi" w:cstheme="minorHAnsi"/>
                <w:bCs/>
              </w:rPr>
              <w:t>3</w:t>
            </w:r>
            <w:r w:rsidRPr="008737CE">
              <w:rPr>
                <w:rFonts w:asciiTheme="minorHAnsi" w:hAnsiTheme="minorHAnsi" w:cstheme="minorHAnsi"/>
                <w:bCs/>
              </w:rPr>
              <w:t>/2015</w:t>
            </w:r>
          </w:p>
        </w:tc>
        <w:tc>
          <w:tcPr>
            <w:tcW w:w="1291" w:type="dxa"/>
            <w:tcBorders>
              <w:top w:val="single" w:sz="4" w:space="0" w:color="auto"/>
              <w:left w:val="single" w:sz="4" w:space="0" w:color="auto"/>
              <w:bottom w:val="single" w:sz="4" w:space="0" w:color="auto"/>
            </w:tcBorders>
            <w:shd w:val="clear" w:color="auto" w:fill="FFFFFF"/>
            <w:vAlign w:val="bottom"/>
          </w:tcPr>
          <w:p w:rsidR="00565FC6" w:rsidRPr="008737CE" w:rsidRDefault="001E53BC" w:rsidP="00B0415A">
            <w:pPr>
              <w:spacing w:line="360" w:lineRule="auto"/>
              <w:jc w:val="center"/>
              <w:rPr>
                <w:rFonts w:asciiTheme="minorHAnsi" w:hAnsiTheme="minorHAnsi" w:cstheme="minorHAnsi"/>
                <w:bCs/>
              </w:rPr>
            </w:pPr>
            <w:r w:rsidRPr="008737CE">
              <w:rPr>
                <w:rFonts w:asciiTheme="minorHAnsi" w:hAnsiTheme="minorHAnsi" w:cstheme="minorHAnsi"/>
                <w:bCs/>
              </w:rPr>
              <w:t>2</w:t>
            </w:r>
            <w:r w:rsidR="00565FC6" w:rsidRPr="008737CE">
              <w:rPr>
                <w:rFonts w:asciiTheme="minorHAnsi" w:hAnsiTheme="minorHAnsi" w:cstheme="minorHAnsi"/>
                <w:bCs/>
              </w:rPr>
              <w:t>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565FC6" w:rsidRPr="008737CE" w:rsidRDefault="00565FC6" w:rsidP="00B0415A">
            <w:pPr>
              <w:spacing w:line="360" w:lineRule="auto"/>
              <w:jc w:val="center"/>
              <w:rPr>
                <w:rFonts w:asciiTheme="minorHAnsi" w:hAnsiTheme="minorHAnsi" w:cstheme="minorHAnsi"/>
                <w:bCs/>
              </w:rPr>
            </w:pPr>
            <w:r w:rsidRPr="008737CE">
              <w:rPr>
                <w:rFonts w:asciiTheme="minorHAnsi" w:hAnsiTheme="minorHAnsi" w:cstheme="minorHAnsi"/>
                <w:bCs/>
              </w:rPr>
              <w:t>Pagado</w:t>
            </w:r>
          </w:p>
        </w:tc>
      </w:tr>
    </w:tbl>
    <w:p w:rsidR="00565FC6" w:rsidRPr="008737CE" w:rsidRDefault="00565FC6" w:rsidP="009700D4">
      <w:pPr>
        <w:ind w:left="426"/>
        <w:jc w:val="both"/>
        <w:rPr>
          <w:rFonts w:asciiTheme="minorHAnsi" w:hAnsiTheme="minorHAnsi" w:cstheme="minorHAnsi"/>
          <w:color w:val="000000" w:themeColor="text1"/>
        </w:rPr>
      </w:pPr>
    </w:p>
    <w:p w:rsidR="00BC7218" w:rsidRPr="008737CE" w:rsidRDefault="00BC7218" w:rsidP="009700D4">
      <w:pPr>
        <w:ind w:left="426"/>
        <w:jc w:val="both"/>
        <w:rPr>
          <w:rFonts w:asciiTheme="minorHAnsi" w:hAnsiTheme="minorHAnsi" w:cstheme="minorHAnsi"/>
          <w:color w:val="000000" w:themeColor="text1"/>
        </w:rPr>
      </w:pPr>
    </w:p>
    <w:p w:rsidR="00BC7218" w:rsidRPr="008737CE" w:rsidRDefault="00BC7218" w:rsidP="009700D4">
      <w:pPr>
        <w:ind w:left="426"/>
        <w:jc w:val="both"/>
        <w:rPr>
          <w:rFonts w:asciiTheme="minorHAnsi" w:hAnsiTheme="minorHAnsi" w:cstheme="minorHAnsi"/>
          <w:color w:val="000000" w:themeColor="text1"/>
        </w:rPr>
      </w:pPr>
    </w:p>
    <w:p w:rsidR="00BC7218" w:rsidRPr="008737CE" w:rsidRDefault="00BC7218" w:rsidP="009700D4">
      <w:pPr>
        <w:ind w:left="426"/>
        <w:jc w:val="both"/>
        <w:rPr>
          <w:rFonts w:asciiTheme="minorHAnsi" w:hAnsiTheme="minorHAnsi"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9D1CC0" w:rsidRPr="008737CE" w:rsidTr="00BD3BE4">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9D1CC0" w:rsidRPr="008737CE" w:rsidRDefault="009D1CC0" w:rsidP="009D1CC0">
            <w:pPr>
              <w:spacing w:line="360" w:lineRule="auto"/>
              <w:jc w:val="center"/>
              <w:rPr>
                <w:rFonts w:asciiTheme="minorHAnsi" w:hAnsiTheme="minorHAnsi" w:cstheme="minorHAnsi"/>
                <w:b/>
                <w:bCs/>
              </w:rPr>
            </w:pPr>
            <w:r w:rsidRPr="008737CE">
              <w:rPr>
                <w:rFonts w:asciiTheme="minorHAnsi" w:hAnsiTheme="minorHAnsi" w:cstheme="minorHAnsi"/>
                <w:b/>
                <w:bCs/>
                <w:lang w:val="fr-FR"/>
              </w:rPr>
              <w:t>ENTREGABLES</w:t>
            </w:r>
          </w:p>
        </w:tc>
      </w:tr>
      <w:tr w:rsidR="009D1CC0" w:rsidRPr="008737CE" w:rsidTr="00B0415A">
        <w:trPr>
          <w:trHeight w:hRule="exact" w:val="586"/>
        </w:trPr>
        <w:tc>
          <w:tcPr>
            <w:tcW w:w="1003" w:type="dxa"/>
            <w:tcBorders>
              <w:top w:val="single" w:sz="4" w:space="0" w:color="auto"/>
              <w:left w:val="single" w:sz="4" w:space="0" w:color="auto"/>
            </w:tcBorders>
            <w:shd w:val="clear" w:color="auto" w:fill="FFFFFF"/>
            <w:vAlign w:val="bottom"/>
          </w:tcPr>
          <w:p w:rsidR="009D1CC0" w:rsidRPr="008737CE" w:rsidRDefault="009D1CC0" w:rsidP="00B0415A">
            <w:pPr>
              <w:spacing w:line="360" w:lineRule="auto"/>
              <w:jc w:val="center"/>
              <w:rPr>
                <w:rFonts w:asciiTheme="minorHAnsi" w:hAnsiTheme="minorHAnsi" w:cstheme="minorHAnsi"/>
                <w:b/>
                <w:bCs/>
              </w:rPr>
            </w:pPr>
            <w:r w:rsidRPr="008737CE">
              <w:rPr>
                <w:rFonts w:asciiTheme="minorHAnsi" w:hAnsiTheme="minorHAnsi" w:cstheme="minorHAnsi"/>
                <w:b/>
                <w:bCs/>
              </w:rPr>
              <w:t>Producto</w:t>
            </w:r>
          </w:p>
        </w:tc>
        <w:tc>
          <w:tcPr>
            <w:tcW w:w="1701" w:type="dxa"/>
            <w:tcBorders>
              <w:top w:val="single" w:sz="4" w:space="0" w:color="auto"/>
              <w:left w:val="single" w:sz="4" w:space="0" w:color="auto"/>
            </w:tcBorders>
            <w:shd w:val="clear" w:color="auto" w:fill="FFFFFF"/>
            <w:vAlign w:val="bottom"/>
          </w:tcPr>
          <w:p w:rsidR="009D1CC0" w:rsidRPr="008737CE" w:rsidRDefault="009D1CC0" w:rsidP="00B0415A">
            <w:pPr>
              <w:jc w:val="center"/>
              <w:rPr>
                <w:rFonts w:asciiTheme="minorHAnsi" w:hAnsiTheme="minorHAnsi" w:cstheme="minorHAnsi"/>
                <w:b/>
                <w:bCs/>
              </w:rPr>
            </w:pPr>
            <w:r w:rsidRPr="008737CE">
              <w:rPr>
                <w:rFonts w:asciiTheme="minorHAnsi" w:hAnsiTheme="minorHAnsi" w:cstheme="minorHAnsi"/>
                <w:b/>
                <w:bCs/>
              </w:rPr>
              <w:t>Fecha de Presentación</w:t>
            </w:r>
          </w:p>
        </w:tc>
        <w:tc>
          <w:tcPr>
            <w:tcW w:w="1123" w:type="dxa"/>
            <w:tcBorders>
              <w:top w:val="single" w:sz="4" w:space="0" w:color="auto"/>
              <w:left w:val="single" w:sz="4" w:space="0" w:color="auto"/>
            </w:tcBorders>
            <w:shd w:val="clear" w:color="auto" w:fill="FFFFFF"/>
            <w:vAlign w:val="bottom"/>
          </w:tcPr>
          <w:p w:rsidR="009D1CC0" w:rsidRPr="008737CE" w:rsidRDefault="009D1CC0" w:rsidP="00B0415A">
            <w:pPr>
              <w:spacing w:line="360" w:lineRule="auto"/>
              <w:jc w:val="center"/>
              <w:rPr>
                <w:rFonts w:asciiTheme="minorHAnsi" w:hAnsiTheme="minorHAnsi" w:cstheme="minorHAnsi"/>
                <w:b/>
                <w:bCs/>
              </w:rPr>
            </w:pPr>
            <w:r w:rsidRPr="008737CE">
              <w:rPr>
                <w:rFonts w:asciiTheme="minorHAnsi" w:hAnsiTheme="minorHAnsi" w:cstheme="minorHAnsi"/>
                <w:b/>
                <w:bCs/>
              </w:rPr>
              <w:t>Estado</w:t>
            </w:r>
          </w:p>
        </w:tc>
        <w:tc>
          <w:tcPr>
            <w:tcW w:w="1134" w:type="dxa"/>
            <w:tcBorders>
              <w:top w:val="single" w:sz="4" w:space="0" w:color="auto"/>
              <w:left w:val="single" w:sz="4" w:space="0" w:color="auto"/>
            </w:tcBorders>
            <w:shd w:val="clear" w:color="auto" w:fill="FFFFFF"/>
            <w:vAlign w:val="bottom"/>
          </w:tcPr>
          <w:p w:rsidR="009D1CC0" w:rsidRPr="008737CE" w:rsidRDefault="009D1CC0" w:rsidP="00B0415A">
            <w:pPr>
              <w:spacing w:line="360" w:lineRule="auto"/>
              <w:jc w:val="center"/>
              <w:rPr>
                <w:rFonts w:asciiTheme="minorHAnsi" w:hAnsiTheme="minorHAnsi" w:cstheme="minorHAnsi"/>
                <w:b/>
                <w:bCs/>
              </w:rPr>
            </w:pPr>
            <w:r w:rsidRPr="008737CE">
              <w:rPr>
                <w:rFonts w:asciiTheme="minorHAnsi" w:hAnsiTheme="minorHAnsi" w:cstheme="minorHAnsi"/>
                <w:b/>
                <w:bCs/>
              </w:rPr>
              <w:t>Valor</w:t>
            </w:r>
          </w:p>
        </w:tc>
        <w:tc>
          <w:tcPr>
            <w:tcW w:w="1134" w:type="dxa"/>
            <w:tcBorders>
              <w:top w:val="single" w:sz="4" w:space="0" w:color="auto"/>
              <w:left w:val="single" w:sz="4" w:space="0" w:color="auto"/>
            </w:tcBorders>
            <w:shd w:val="clear" w:color="auto" w:fill="FFFFFF"/>
            <w:vAlign w:val="bottom"/>
          </w:tcPr>
          <w:p w:rsidR="009D1CC0" w:rsidRPr="008737CE" w:rsidRDefault="009D1CC0" w:rsidP="00B0415A">
            <w:pPr>
              <w:jc w:val="center"/>
              <w:rPr>
                <w:rFonts w:asciiTheme="minorHAnsi" w:hAnsiTheme="minorHAnsi" w:cstheme="minorHAnsi"/>
                <w:b/>
                <w:bCs/>
              </w:rPr>
            </w:pPr>
            <w:r w:rsidRPr="008737CE">
              <w:rPr>
                <w:rFonts w:asciiTheme="minorHAnsi" w:hAnsiTheme="minorHAnsi" w:cstheme="minorHAnsi"/>
                <w:b/>
                <w:bCs/>
              </w:rPr>
              <w:t>Descuento</w:t>
            </w:r>
          </w:p>
          <w:p w:rsidR="009D1CC0" w:rsidRPr="008737CE" w:rsidRDefault="009D1CC0" w:rsidP="00B0415A">
            <w:pPr>
              <w:spacing w:line="360" w:lineRule="auto"/>
              <w:jc w:val="center"/>
              <w:rPr>
                <w:rFonts w:asciiTheme="minorHAnsi" w:hAnsiTheme="minorHAnsi" w:cstheme="minorHAnsi"/>
                <w:b/>
                <w:bCs/>
              </w:rPr>
            </w:pPr>
            <w:r w:rsidRPr="008737CE">
              <w:rPr>
                <w:rFonts w:asciiTheme="minorHAnsi" w:hAnsiTheme="minorHAnsi" w:cstheme="minorHAnsi"/>
                <w:b/>
                <w:bCs/>
              </w:rPr>
              <w:t>anticipo</w:t>
            </w:r>
          </w:p>
        </w:tc>
        <w:tc>
          <w:tcPr>
            <w:tcW w:w="1417" w:type="dxa"/>
            <w:tcBorders>
              <w:top w:val="single" w:sz="4" w:space="0" w:color="auto"/>
              <w:left w:val="single" w:sz="4" w:space="0" w:color="auto"/>
            </w:tcBorders>
            <w:shd w:val="clear" w:color="auto" w:fill="FFFFFF"/>
            <w:vAlign w:val="bottom"/>
          </w:tcPr>
          <w:p w:rsidR="009D1CC0" w:rsidRPr="008737CE" w:rsidRDefault="009D1CC0" w:rsidP="00B0415A">
            <w:pPr>
              <w:spacing w:line="360" w:lineRule="auto"/>
              <w:jc w:val="center"/>
              <w:rPr>
                <w:rFonts w:asciiTheme="minorHAnsi" w:hAnsiTheme="minorHAnsi" w:cstheme="minorHAnsi"/>
                <w:b/>
                <w:bCs/>
              </w:rPr>
            </w:pPr>
            <w:r w:rsidRPr="008737CE">
              <w:rPr>
                <w:rFonts w:asciiTheme="minorHAnsi" w:hAnsiTheme="minorHAnsi"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9D1CC0" w:rsidRPr="008737CE" w:rsidRDefault="009D1CC0" w:rsidP="00B0415A">
            <w:pPr>
              <w:spacing w:line="360" w:lineRule="auto"/>
              <w:jc w:val="center"/>
              <w:rPr>
                <w:rFonts w:asciiTheme="minorHAnsi" w:hAnsiTheme="minorHAnsi" w:cstheme="minorHAnsi"/>
                <w:b/>
                <w:bCs/>
              </w:rPr>
            </w:pPr>
            <w:r w:rsidRPr="008737CE">
              <w:rPr>
                <w:rFonts w:asciiTheme="minorHAnsi" w:hAnsiTheme="minorHAnsi" w:cstheme="minorHAnsi"/>
                <w:b/>
                <w:bCs/>
              </w:rPr>
              <w:t>Multas</w:t>
            </w:r>
          </w:p>
        </w:tc>
      </w:tr>
      <w:tr w:rsidR="009D1CC0" w:rsidRPr="008737CE" w:rsidTr="009D1CC0">
        <w:trPr>
          <w:trHeight w:hRule="exact" w:val="319"/>
        </w:trPr>
        <w:tc>
          <w:tcPr>
            <w:tcW w:w="1003" w:type="dxa"/>
            <w:tcBorders>
              <w:top w:val="single" w:sz="4" w:space="0" w:color="auto"/>
              <w:left w:val="single" w:sz="4" w:space="0" w:color="auto"/>
            </w:tcBorders>
            <w:shd w:val="clear" w:color="auto" w:fill="FFFFFF"/>
          </w:tcPr>
          <w:p w:rsidR="009D1CC0" w:rsidRPr="008737CE" w:rsidRDefault="0010180D" w:rsidP="00BD3BE4">
            <w:pPr>
              <w:spacing w:line="360" w:lineRule="auto"/>
              <w:jc w:val="center"/>
              <w:rPr>
                <w:rFonts w:asciiTheme="minorHAnsi" w:hAnsiTheme="minorHAnsi" w:cstheme="minorHAnsi"/>
                <w:bCs/>
              </w:rPr>
            </w:pPr>
            <w:r w:rsidRPr="008737CE">
              <w:rPr>
                <w:rFonts w:asciiTheme="minorHAnsi" w:hAnsiTheme="minorHAnsi" w:cstheme="minorHAnsi"/>
                <w:bCs/>
              </w:rPr>
              <w:t>3</w:t>
            </w:r>
          </w:p>
        </w:tc>
        <w:tc>
          <w:tcPr>
            <w:tcW w:w="1701" w:type="dxa"/>
            <w:tcBorders>
              <w:top w:val="single" w:sz="4" w:space="0" w:color="auto"/>
              <w:left w:val="single" w:sz="4" w:space="0" w:color="auto"/>
            </w:tcBorders>
            <w:shd w:val="clear" w:color="auto" w:fill="FFFFFF"/>
          </w:tcPr>
          <w:p w:rsidR="009D1CC0" w:rsidRPr="008737CE" w:rsidRDefault="00BD737F" w:rsidP="00BD3BE4">
            <w:pPr>
              <w:spacing w:line="360" w:lineRule="auto"/>
              <w:jc w:val="center"/>
              <w:rPr>
                <w:rFonts w:asciiTheme="minorHAnsi" w:hAnsiTheme="minorHAnsi" w:cstheme="minorHAnsi"/>
                <w:bCs/>
              </w:rPr>
            </w:pPr>
            <w:r w:rsidRPr="008737CE">
              <w:rPr>
                <w:rFonts w:asciiTheme="minorHAnsi" w:hAnsiTheme="minorHAnsi" w:cstheme="minorHAnsi"/>
                <w:bCs/>
              </w:rPr>
              <w:t>11/12/2015</w:t>
            </w:r>
          </w:p>
        </w:tc>
        <w:tc>
          <w:tcPr>
            <w:tcW w:w="1123"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r w:rsidRPr="008737CE">
              <w:rPr>
                <w:rFonts w:asciiTheme="minorHAnsi" w:hAnsiTheme="minorHAnsi" w:cstheme="minorHAnsi"/>
                <w:bCs/>
              </w:rPr>
              <w:t>Por pagar</w:t>
            </w:r>
          </w:p>
        </w:tc>
        <w:tc>
          <w:tcPr>
            <w:tcW w:w="1134" w:type="dxa"/>
            <w:tcBorders>
              <w:top w:val="single" w:sz="4" w:space="0" w:color="auto"/>
              <w:left w:val="single" w:sz="4" w:space="0" w:color="auto"/>
            </w:tcBorders>
            <w:shd w:val="clear" w:color="auto" w:fill="FFFFFF"/>
          </w:tcPr>
          <w:p w:rsidR="009D1CC0" w:rsidRPr="008737CE" w:rsidRDefault="009D1CC0" w:rsidP="00BD3BE4">
            <w:pPr>
              <w:spacing w:line="360" w:lineRule="auto"/>
              <w:jc w:val="center"/>
              <w:rPr>
                <w:rFonts w:asciiTheme="minorHAnsi" w:hAnsiTheme="minorHAnsi" w:cstheme="minorHAnsi"/>
                <w:bCs/>
              </w:rPr>
            </w:pPr>
            <w:r w:rsidRPr="008737CE">
              <w:rPr>
                <w:rFonts w:asciiTheme="minorHAnsi" w:hAnsiTheme="minorHAnsi" w:cs="Arial"/>
              </w:rPr>
              <w:t>$ 37.500,00</w:t>
            </w:r>
          </w:p>
        </w:tc>
        <w:tc>
          <w:tcPr>
            <w:tcW w:w="1134" w:type="dxa"/>
            <w:tcBorders>
              <w:top w:val="single" w:sz="4" w:space="0" w:color="auto"/>
              <w:left w:val="single" w:sz="4" w:space="0" w:color="auto"/>
            </w:tcBorders>
            <w:shd w:val="clear" w:color="auto" w:fill="FFFFFF"/>
          </w:tcPr>
          <w:p w:rsidR="009D1CC0" w:rsidRPr="008737CE" w:rsidRDefault="009D1CC0" w:rsidP="00BD3BE4">
            <w:pPr>
              <w:spacing w:line="360" w:lineRule="auto"/>
              <w:jc w:val="right"/>
              <w:rPr>
                <w:rFonts w:asciiTheme="minorHAnsi" w:hAnsiTheme="minorHAnsi" w:cstheme="minorHAnsi"/>
                <w:bCs/>
              </w:rPr>
            </w:pPr>
            <w:r w:rsidRPr="008737CE">
              <w:rPr>
                <w:rFonts w:asciiTheme="minorHAnsi" w:hAnsiTheme="minorHAnsi" w:cs="Arial"/>
              </w:rPr>
              <w:t>$ 25.000,00</w:t>
            </w:r>
          </w:p>
        </w:tc>
        <w:tc>
          <w:tcPr>
            <w:tcW w:w="1417" w:type="dxa"/>
            <w:tcBorders>
              <w:top w:val="single" w:sz="4" w:space="0" w:color="auto"/>
              <w:left w:val="single" w:sz="4" w:space="0" w:color="auto"/>
            </w:tcBorders>
            <w:shd w:val="clear" w:color="auto" w:fill="FFFFFF"/>
          </w:tcPr>
          <w:p w:rsidR="009D1CC0" w:rsidRPr="008737CE" w:rsidRDefault="009D1CC0" w:rsidP="0010180D">
            <w:pPr>
              <w:spacing w:line="360" w:lineRule="auto"/>
              <w:jc w:val="center"/>
              <w:rPr>
                <w:rFonts w:asciiTheme="minorHAnsi" w:hAnsiTheme="minorHAnsi" w:cstheme="minorHAnsi"/>
                <w:bCs/>
              </w:rPr>
            </w:pPr>
            <w:r w:rsidRPr="008737CE">
              <w:rPr>
                <w:rFonts w:asciiTheme="minorHAnsi" w:hAnsiTheme="minorHAnsi" w:cs="Arial"/>
              </w:rPr>
              <w:t xml:space="preserve">$ </w:t>
            </w:r>
            <w:r w:rsidR="0010180D" w:rsidRPr="008737CE">
              <w:rPr>
                <w:rFonts w:asciiTheme="minorHAnsi" w:hAnsiTheme="minorHAnsi" w:cs="Arial"/>
              </w:rPr>
              <w:t>0</w:t>
            </w:r>
          </w:p>
        </w:tc>
        <w:tc>
          <w:tcPr>
            <w:tcW w:w="1276" w:type="dxa"/>
            <w:tcBorders>
              <w:top w:val="single" w:sz="4" w:space="0" w:color="auto"/>
              <w:left w:val="single" w:sz="4" w:space="0" w:color="auto"/>
              <w:right w:val="single" w:sz="4" w:space="0" w:color="auto"/>
            </w:tcBorders>
            <w:shd w:val="clear" w:color="auto" w:fill="FFFFFF"/>
          </w:tcPr>
          <w:p w:rsidR="009D1CC0" w:rsidRPr="008737CE" w:rsidRDefault="009D1CC0" w:rsidP="00BD3BE4">
            <w:pPr>
              <w:spacing w:line="360" w:lineRule="auto"/>
              <w:jc w:val="center"/>
              <w:rPr>
                <w:rFonts w:asciiTheme="minorHAnsi" w:hAnsiTheme="minorHAnsi" w:cstheme="minorHAnsi"/>
                <w:bCs/>
              </w:rPr>
            </w:pPr>
            <w:r w:rsidRPr="008737CE">
              <w:rPr>
                <w:rFonts w:asciiTheme="minorHAnsi" w:hAnsiTheme="minorHAnsi" w:cstheme="minorHAnsi"/>
                <w:bCs/>
              </w:rPr>
              <w:t>-</w:t>
            </w:r>
          </w:p>
        </w:tc>
      </w:tr>
      <w:tr w:rsidR="009D1CC0" w:rsidRPr="008737CE" w:rsidTr="009D1CC0">
        <w:trPr>
          <w:trHeight w:hRule="exact" w:val="264"/>
        </w:trPr>
        <w:tc>
          <w:tcPr>
            <w:tcW w:w="1003"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701"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123"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417" w:type="dxa"/>
            <w:tcBorders>
              <w:top w:val="single" w:sz="4" w:space="0" w:color="auto"/>
              <w:lef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276" w:type="dxa"/>
            <w:tcBorders>
              <w:top w:val="single" w:sz="4" w:space="0" w:color="auto"/>
              <w:left w:val="single" w:sz="4" w:space="0" w:color="auto"/>
              <w:right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r>
      <w:tr w:rsidR="009D1CC0" w:rsidRPr="008737CE" w:rsidTr="009D1CC0">
        <w:trPr>
          <w:trHeight w:hRule="exact" w:val="336"/>
        </w:trPr>
        <w:tc>
          <w:tcPr>
            <w:tcW w:w="1003" w:type="dxa"/>
            <w:tcBorders>
              <w:top w:val="single" w:sz="4" w:space="0" w:color="auto"/>
              <w:left w:val="single" w:sz="4" w:space="0" w:color="auto"/>
              <w:bottom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1701" w:type="dxa"/>
            <w:tcBorders>
              <w:top w:val="single" w:sz="4" w:space="0" w:color="auto"/>
              <w:bottom w:val="single" w:sz="4" w:space="0" w:color="auto"/>
            </w:tcBorders>
            <w:shd w:val="clear" w:color="auto" w:fill="FFFFFF"/>
          </w:tcPr>
          <w:p w:rsidR="009D1CC0" w:rsidRPr="008737CE" w:rsidRDefault="009D1CC0" w:rsidP="00BD3BE4">
            <w:pPr>
              <w:spacing w:line="360" w:lineRule="auto"/>
              <w:rPr>
                <w:rFonts w:asciiTheme="minorHAnsi" w:hAnsiTheme="minorHAnsi" w:cstheme="minorHAnsi"/>
                <w:bCs/>
              </w:rPr>
            </w:pPr>
          </w:p>
        </w:tc>
        <w:tc>
          <w:tcPr>
            <w:tcW w:w="2257" w:type="dxa"/>
            <w:gridSpan w:val="2"/>
            <w:tcBorders>
              <w:top w:val="single" w:sz="4" w:space="0" w:color="auto"/>
              <w:bottom w:val="single" w:sz="4" w:space="0" w:color="auto"/>
            </w:tcBorders>
            <w:shd w:val="clear" w:color="auto" w:fill="FFFFFF"/>
          </w:tcPr>
          <w:p w:rsidR="009D1CC0" w:rsidRPr="008737CE" w:rsidRDefault="009D1CC0" w:rsidP="00BD3BE4">
            <w:pPr>
              <w:spacing w:line="360" w:lineRule="auto"/>
              <w:jc w:val="right"/>
              <w:rPr>
                <w:rFonts w:asciiTheme="minorHAnsi" w:hAnsiTheme="minorHAnsi" w:cstheme="minorHAnsi"/>
                <w:b/>
                <w:bCs/>
              </w:rPr>
            </w:pPr>
            <w:r w:rsidRPr="008737CE">
              <w:rPr>
                <w:rFonts w:asciiTheme="minorHAnsi" w:hAnsiTheme="minorHAnsi" w:cstheme="minorHAnsi"/>
                <w:b/>
                <w:bCs/>
              </w:rPr>
              <w:t>TOTAL</w:t>
            </w:r>
          </w:p>
        </w:tc>
        <w:tc>
          <w:tcPr>
            <w:tcW w:w="1134" w:type="dxa"/>
            <w:tcBorders>
              <w:top w:val="single" w:sz="4" w:space="0" w:color="auto"/>
              <w:left w:val="single" w:sz="4" w:space="0" w:color="auto"/>
              <w:bottom w:val="single" w:sz="4" w:space="0" w:color="auto"/>
            </w:tcBorders>
            <w:shd w:val="clear" w:color="auto" w:fill="FFFFFF"/>
          </w:tcPr>
          <w:p w:rsidR="009D1CC0" w:rsidRPr="008737CE" w:rsidRDefault="009D1CC0" w:rsidP="009D1CC0">
            <w:pPr>
              <w:spacing w:line="360" w:lineRule="auto"/>
              <w:rPr>
                <w:rFonts w:asciiTheme="minorHAnsi" w:hAnsiTheme="minorHAnsi" w:cstheme="minorHAnsi"/>
                <w:bCs/>
              </w:rPr>
            </w:pPr>
            <w:r w:rsidRPr="008737CE">
              <w:rPr>
                <w:rFonts w:asciiTheme="minorHAnsi" w:hAnsiTheme="minorHAnsi" w:cs="Arial"/>
              </w:rPr>
              <w:t>$ 12.500,00</w:t>
            </w:r>
          </w:p>
        </w:tc>
        <w:tc>
          <w:tcPr>
            <w:tcW w:w="1417" w:type="dxa"/>
            <w:tcBorders>
              <w:top w:val="single" w:sz="4" w:space="0" w:color="auto"/>
              <w:left w:val="single" w:sz="4" w:space="0" w:color="auto"/>
              <w:bottom w:val="single" w:sz="4" w:space="0" w:color="auto"/>
            </w:tcBorders>
            <w:shd w:val="clear" w:color="auto" w:fill="FFFFFF"/>
          </w:tcPr>
          <w:p w:rsidR="009D1CC0" w:rsidRPr="008737CE" w:rsidRDefault="009D1CC0" w:rsidP="00BD3BE4">
            <w:pPr>
              <w:spacing w:line="360" w:lineRule="auto"/>
              <w:jc w:val="center"/>
              <w:rPr>
                <w:rFonts w:asciiTheme="minorHAnsi" w:hAnsiTheme="minorHAnsi" w:cstheme="minorHAnsi"/>
                <w:bCs/>
              </w:rPr>
            </w:pPr>
            <w:r w:rsidRPr="008737CE">
              <w:rPr>
                <w:rFonts w:asciiTheme="minorHAnsi" w:hAnsiTheme="minorHAnsi"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CC0" w:rsidRPr="008737CE" w:rsidRDefault="009D1CC0" w:rsidP="00BD3BE4">
            <w:pPr>
              <w:spacing w:line="360" w:lineRule="auto"/>
              <w:jc w:val="center"/>
              <w:rPr>
                <w:rFonts w:asciiTheme="minorHAnsi" w:hAnsiTheme="minorHAnsi" w:cstheme="minorHAnsi"/>
                <w:bCs/>
              </w:rPr>
            </w:pPr>
            <w:r w:rsidRPr="008737CE">
              <w:rPr>
                <w:rFonts w:asciiTheme="minorHAnsi" w:hAnsiTheme="minorHAnsi" w:cstheme="minorHAnsi"/>
                <w:bCs/>
              </w:rPr>
              <w:t>-</w:t>
            </w:r>
          </w:p>
        </w:tc>
      </w:tr>
    </w:tbl>
    <w:p w:rsidR="009D1CC0" w:rsidRPr="008737CE" w:rsidRDefault="009D1CC0" w:rsidP="009700D4">
      <w:pPr>
        <w:ind w:left="426"/>
        <w:jc w:val="both"/>
        <w:rPr>
          <w:rFonts w:asciiTheme="minorHAnsi" w:hAnsiTheme="minorHAnsi" w:cstheme="minorHAnsi"/>
          <w:color w:val="000000" w:themeColor="text1"/>
        </w:rPr>
      </w:pPr>
    </w:p>
    <w:p w:rsidR="00BC7218" w:rsidRPr="008737CE" w:rsidRDefault="00BC7218" w:rsidP="009700D4">
      <w:pPr>
        <w:ind w:left="426"/>
        <w:jc w:val="both"/>
        <w:rPr>
          <w:rFonts w:asciiTheme="minorHAnsi" w:hAnsiTheme="minorHAnsi" w:cstheme="minorHAnsi"/>
          <w:color w:val="000000" w:themeColor="text1"/>
        </w:rPr>
      </w:pPr>
    </w:p>
    <w:p w:rsidR="009D1CC0" w:rsidRPr="008737CE" w:rsidRDefault="000002F4" w:rsidP="009700D4">
      <w:pPr>
        <w:ind w:left="426"/>
        <w:jc w:val="both"/>
        <w:rPr>
          <w:rFonts w:asciiTheme="minorHAnsi" w:hAnsiTheme="minorHAnsi" w:cstheme="minorHAnsi"/>
          <w:color w:val="000000" w:themeColor="text1"/>
          <w:sz w:val="22"/>
          <w:szCs w:val="22"/>
        </w:rPr>
      </w:pPr>
      <w:r w:rsidRPr="008737CE">
        <w:rPr>
          <w:rFonts w:asciiTheme="minorHAnsi" w:hAnsiTheme="minorHAnsi" w:cstheme="minorHAnsi"/>
          <w:color w:val="000000" w:themeColor="text1"/>
          <w:sz w:val="22"/>
          <w:szCs w:val="22"/>
        </w:rPr>
        <w:t>Los valores anteriores no incluyen el Impuesto al Valor Agregado que deberá añadirse a la factura. Se realizarán las retenciones de ley sobre la factura.</w:t>
      </w:r>
    </w:p>
    <w:p w:rsidR="009D1CC0" w:rsidRPr="008737CE" w:rsidRDefault="009D1CC0" w:rsidP="009700D4">
      <w:pPr>
        <w:ind w:left="426"/>
        <w:jc w:val="both"/>
        <w:rPr>
          <w:rFonts w:asciiTheme="minorHAnsi" w:hAnsiTheme="minorHAnsi" w:cstheme="minorHAnsi"/>
          <w:color w:val="000000" w:themeColor="text1"/>
        </w:rPr>
      </w:pPr>
    </w:p>
    <w:p w:rsidR="00BC7218" w:rsidRPr="008737CE" w:rsidRDefault="00BC7218" w:rsidP="009700D4">
      <w:pPr>
        <w:ind w:left="426"/>
        <w:jc w:val="both"/>
        <w:rPr>
          <w:rFonts w:asciiTheme="minorHAnsi" w:hAnsiTheme="minorHAnsi" w:cstheme="minorHAnsi"/>
          <w:color w:val="000000" w:themeColor="text1"/>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4"/>
        <w:gridCol w:w="1620"/>
        <w:gridCol w:w="4204"/>
      </w:tblGrid>
      <w:tr w:rsidR="0010180D" w:rsidRPr="008737CE" w:rsidTr="00241219">
        <w:trPr>
          <w:trHeight w:val="300"/>
        </w:trPr>
        <w:tc>
          <w:tcPr>
            <w:tcW w:w="8788" w:type="dxa"/>
            <w:gridSpan w:val="3"/>
            <w:shd w:val="clear" w:color="000000" w:fill="FFFFFF"/>
            <w:hideMark/>
          </w:tcPr>
          <w:p w:rsidR="0010180D" w:rsidRPr="008737CE" w:rsidRDefault="0010180D" w:rsidP="00241219">
            <w:pPr>
              <w:jc w:val="center"/>
              <w:rPr>
                <w:rFonts w:asciiTheme="minorHAnsi" w:hAnsiTheme="minorHAnsi" w:cs="Arial"/>
                <w:b/>
                <w:color w:val="000000"/>
                <w:lang w:val="es-EC" w:eastAsia="es-EC"/>
              </w:rPr>
            </w:pPr>
            <w:r w:rsidRPr="008737CE">
              <w:rPr>
                <w:rFonts w:asciiTheme="minorHAnsi" w:hAnsiTheme="minorHAnsi" w:cs="Arial"/>
                <w:b/>
                <w:bCs/>
                <w:color w:val="000000"/>
                <w:lang w:val="es-EC" w:eastAsia="es-EC"/>
              </w:rPr>
              <w:t>LIQUIDACIÓN ECONÓMICA</w:t>
            </w:r>
          </w:p>
        </w:tc>
      </w:tr>
      <w:tr w:rsidR="0010180D" w:rsidRPr="008737CE" w:rsidTr="00241219">
        <w:trPr>
          <w:trHeight w:hRule="exact" w:val="336"/>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ejecutado</w:t>
            </w:r>
          </w:p>
        </w:tc>
        <w:tc>
          <w:tcPr>
            <w:tcW w:w="1620"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lang w:val="es-EC"/>
              </w:rPr>
              <w:t>$ 112.500,00</w:t>
            </w:r>
          </w:p>
        </w:tc>
        <w:tc>
          <w:tcPr>
            <w:tcW w:w="4204" w:type="dxa"/>
            <w:shd w:val="clear" w:color="000000" w:fill="FFFFFF"/>
            <w:vAlign w:val="bottom"/>
            <w:hideMark/>
          </w:tcPr>
          <w:p w:rsidR="0010180D" w:rsidRPr="008737CE" w:rsidRDefault="00BD737F" w:rsidP="0010180D">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30</w:t>
            </w:r>
            <w:r w:rsidR="0010180D" w:rsidRPr="008737CE">
              <w:rPr>
                <w:rFonts w:asciiTheme="minorHAnsi" w:hAnsiTheme="minorHAnsi" w:cs="Arial"/>
                <w:bCs/>
                <w:color w:val="000000"/>
                <w:lang w:val="es-EC" w:eastAsia="es-EC"/>
              </w:rPr>
              <w:t>% del monto del contrato</w:t>
            </w:r>
          </w:p>
        </w:tc>
      </w:tr>
      <w:tr w:rsidR="0010180D" w:rsidRPr="008737CE" w:rsidTr="00241219">
        <w:trPr>
          <w:trHeight w:hRule="exact" w:val="300"/>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del anticipo</w:t>
            </w:r>
          </w:p>
        </w:tc>
        <w:tc>
          <w:tcPr>
            <w:tcW w:w="1620" w:type="dxa"/>
            <w:shd w:val="clear" w:color="000000" w:fill="FFFFFF"/>
            <w:vAlign w:val="bottom"/>
            <w:hideMark/>
          </w:tcPr>
          <w:p w:rsidR="0010180D" w:rsidRPr="008737CE" w:rsidRDefault="0010180D" w:rsidP="00241219">
            <w:pPr>
              <w:jc w:val="right"/>
              <w:rPr>
                <w:rFonts w:asciiTheme="minorHAnsi" w:hAnsiTheme="minorHAnsi" w:cs="Arial"/>
                <w:color w:val="000000"/>
                <w:lang w:val="es-EC" w:eastAsia="es-EC"/>
              </w:rPr>
            </w:pPr>
            <w:r w:rsidRPr="008737CE">
              <w:rPr>
                <w:rFonts w:asciiTheme="minorHAnsi" w:hAnsiTheme="minorHAnsi" w:cs="Arial"/>
                <w:lang w:val="es-EC"/>
              </w:rPr>
              <w:t>$ 75.000,00</w:t>
            </w:r>
          </w:p>
        </w:tc>
        <w:tc>
          <w:tcPr>
            <w:tcW w:w="4204" w:type="dxa"/>
            <w:shd w:val="clear" w:color="000000" w:fill="FFFFFF"/>
            <w:vAlign w:val="bottom"/>
            <w:hideMark/>
          </w:tcPr>
          <w:p w:rsidR="0010180D" w:rsidRPr="008737CE" w:rsidRDefault="0010180D" w:rsidP="00241219">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20% del monto del contrato</w:t>
            </w:r>
          </w:p>
        </w:tc>
      </w:tr>
      <w:tr w:rsidR="0010180D" w:rsidRPr="008737CE" w:rsidTr="00241219">
        <w:trPr>
          <w:trHeight w:hRule="exact" w:val="300"/>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facturado/pagado</w:t>
            </w:r>
          </w:p>
        </w:tc>
        <w:tc>
          <w:tcPr>
            <w:tcW w:w="1620" w:type="dxa"/>
            <w:shd w:val="clear" w:color="000000" w:fill="FFFFFF"/>
            <w:vAlign w:val="bottom"/>
            <w:hideMark/>
          </w:tcPr>
          <w:p w:rsidR="0010180D" w:rsidRPr="008737CE" w:rsidRDefault="0010180D" w:rsidP="00241219">
            <w:pPr>
              <w:jc w:val="right"/>
              <w:rPr>
                <w:rFonts w:asciiTheme="minorHAnsi" w:hAnsiTheme="minorHAnsi" w:cs="Arial"/>
                <w:color w:val="000000"/>
                <w:lang w:val="es-EC" w:eastAsia="es-EC"/>
              </w:rPr>
            </w:pPr>
            <w:r w:rsidRPr="008737CE">
              <w:rPr>
                <w:rFonts w:asciiTheme="minorHAnsi" w:hAnsiTheme="minorHAnsi" w:cs="Arial"/>
                <w:lang w:val="es-EC"/>
              </w:rPr>
              <w:t>$ 37.500,00</w:t>
            </w:r>
          </w:p>
        </w:tc>
        <w:tc>
          <w:tcPr>
            <w:tcW w:w="4204" w:type="dxa"/>
            <w:shd w:val="clear" w:color="000000" w:fill="FFFFFF"/>
            <w:vAlign w:val="bottom"/>
            <w:hideMark/>
          </w:tcPr>
          <w:p w:rsidR="0010180D" w:rsidRPr="008737CE" w:rsidRDefault="0010180D" w:rsidP="00241219">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10% del monto del contrato</w:t>
            </w:r>
          </w:p>
        </w:tc>
      </w:tr>
      <w:tr w:rsidR="0010180D" w:rsidRPr="008737CE" w:rsidTr="00241219">
        <w:trPr>
          <w:trHeight w:hRule="exact" w:val="300"/>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anticipo devengado</w:t>
            </w:r>
          </w:p>
        </w:tc>
        <w:tc>
          <w:tcPr>
            <w:tcW w:w="1620"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lang w:val="es-EC"/>
              </w:rPr>
              <w:t>$ 75.000,00</w:t>
            </w:r>
          </w:p>
        </w:tc>
        <w:tc>
          <w:tcPr>
            <w:tcW w:w="4204"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100% del monto del anticipo</w:t>
            </w:r>
          </w:p>
        </w:tc>
      </w:tr>
      <w:tr w:rsidR="0010180D" w:rsidRPr="008737CE" w:rsidTr="00241219">
        <w:trPr>
          <w:trHeight w:hRule="exact" w:val="300"/>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multas</w:t>
            </w:r>
          </w:p>
        </w:tc>
        <w:tc>
          <w:tcPr>
            <w:tcW w:w="1620" w:type="dxa"/>
            <w:shd w:val="clear" w:color="000000" w:fill="FFFFFF"/>
            <w:vAlign w:val="bottom"/>
            <w:hideMark/>
          </w:tcPr>
          <w:p w:rsidR="0010180D" w:rsidRPr="008737CE" w:rsidRDefault="00BD737F" w:rsidP="00241219">
            <w:pPr>
              <w:jc w:val="right"/>
              <w:rPr>
                <w:rFonts w:asciiTheme="minorHAnsi" w:hAnsiTheme="minorHAnsi" w:cs="Arial"/>
                <w:color w:val="000000"/>
                <w:lang w:val="es-EC" w:eastAsia="es-EC"/>
              </w:rPr>
            </w:pPr>
            <w:r w:rsidRPr="008737CE">
              <w:rPr>
                <w:rFonts w:asciiTheme="minorHAnsi" w:hAnsiTheme="minorHAnsi" w:cs="Arial"/>
                <w:lang w:val="es-EC"/>
              </w:rPr>
              <w:t>$ 0,00</w:t>
            </w:r>
          </w:p>
        </w:tc>
        <w:tc>
          <w:tcPr>
            <w:tcW w:w="4204" w:type="dxa"/>
            <w:shd w:val="clear" w:color="000000" w:fill="FFFFFF"/>
            <w:vAlign w:val="bottom"/>
            <w:hideMark/>
          </w:tcPr>
          <w:p w:rsidR="0010180D" w:rsidRPr="008737CE" w:rsidRDefault="0010180D" w:rsidP="00241219">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0% del monto del contrato</w:t>
            </w:r>
          </w:p>
        </w:tc>
      </w:tr>
      <w:tr w:rsidR="0010180D" w:rsidRPr="008737CE" w:rsidTr="00241219">
        <w:trPr>
          <w:trHeight w:hRule="exact" w:val="300"/>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saldo de anticipo</w:t>
            </w:r>
          </w:p>
        </w:tc>
        <w:tc>
          <w:tcPr>
            <w:tcW w:w="1620"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lang w:val="es-EC"/>
              </w:rPr>
              <w:t>$ 0,00</w:t>
            </w:r>
          </w:p>
        </w:tc>
        <w:tc>
          <w:tcPr>
            <w:tcW w:w="4204"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0% del monto del anticipo</w:t>
            </w:r>
          </w:p>
        </w:tc>
      </w:tr>
      <w:tr w:rsidR="0010180D" w:rsidRPr="008737CE" w:rsidTr="00241219">
        <w:trPr>
          <w:trHeight w:hRule="exact" w:val="555"/>
        </w:trPr>
        <w:tc>
          <w:tcPr>
            <w:tcW w:w="2964" w:type="dxa"/>
            <w:shd w:val="clear" w:color="000000" w:fill="FFFFFF"/>
            <w:vAlign w:val="bottom"/>
            <w:hideMark/>
          </w:tcPr>
          <w:p w:rsidR="0010180D" w:rsidRPr="008737CE" w:rsidRDefault="0010180D" w:rsidP="00241219">
            <w:pPr>
              <w:rPr>
                <w:rFonts w:asciiTheme="minorHAnsi" w:hAnsiTheme="minorHAnsi" w:cs="Arial"/>
                <w:color w:val="000000"/>
                <w:lang w:val="es-EC" w:eastAsia="es-EC"/>
              </w:rPr>
            </w:pPr>
            <w:r w:rsidRPr="008737CE">
              <w:rPr>
                <w:rFonts w:asciiTheme="minorHAnsi" w:hAnsiTheme="minorHAnsi" w:cs="Arial"/>
                <w:bCs/>
                <w:color w:val="000000"/>
                <w:lang w:val="es-EC" w:eastAsia="es-EC"/>
              </w:rPr>
              <w:t>Valor por facturar pendiente de pago servicios</w:t>
            </w:r>
          </w:p>
        </w:tc>
        <w:tc>
          <w:tcPr>
            <w:tcW w:w="1620"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lang w:val="es-EC"/>
              </w:rPr>
              <w:t>$ 262.500,00</w:t>
            </w:r>
          </w:p>
        </w:tc>
        <w:tc>
          <w:tcPr>
            <w:tcW w:w="4204" w:type="dxa"/>
            <w:shd w:val="clear" w:color="000000" w:fill="FFFFFF"/>
            <w:vAlign w:val="bottom"/>
            <w:hideMark/>
          </w:tcPr>
          <w:p w:rsidR="0010180D" w:rsidRPr="008737CE" w:rsidRDefault="0010180D" w:rsidP="0010180D">
            <w:pPr>
              <w:jc w:val="right"/>
              <w:rPr>
                <w:rFonts w:asciiTheme="minorHAnsi" w:hAnsiTheme="minorHAnsi" w:cs="Arial"/>
                <w:color w:val="000000"/>
                <w:lang w:val="es-EC" w:eastAsia="es-EC"/>
              </w:rPr>
            </w:pPr>
            <w:r w:rsidRPr="008737CE">
              <w:rPr>
                <w:rFonts w:asciiTheme="minorHAnsi" w:hAnsiTheme="minorHAnsi" w:cs="Arial"/>
                <w:bCs/>
                <w:color w:val="000000"/>
                <w:lang w:val="es-EC" w:eastAsia="es-EC"/>
              </w:rPr>
              <w:t>Equivalente al 70% del monto del contrato</w:t>
            </w:r>
          </w:p>
        </w:tc>
      </w:tr>
    </w:tbl>
    <w:p w:rsidR="001E53BC" w:rsidRPr="008737CE" w:rsidRDefault="001E53BC" w:rsidP="00FD5DEB">
      <w:pPr>
        <w:ind w:left="426"/>
        <w:jc w:val="center"/>
        <w:rPr>
          <w:rFonts w:asciiTheme="minorHAnsi" w:hAnsiTheme="minorHAnsi" w:cstheme="minorHAnsi"/>
          <w:color w:val="000000" w:themeColor="text1"/>
        </w:rPr>
      </w:pPr>
    </w:p>
    <w:p w:rsidR="009700D4" w:rsidRPr="008737CE" w:rsidRDefault="009700D4" w:rsidP="009700D4">
      <w:pPr>
        <w:ind w:left="360"/>
        <w:jc w:val="both"/>
        <w:rPr>
          <w:rFonts w:asciiTheme="minorHAnsi" w:hAnsiTheme="minorHAnsi" w:cstheme="minorHAnsi"/>
          <w:color w:val="000000" w:themeColor="text1"/>
          <w:sz w:val="22"/>
          <w:szCs w:val="22"/>
        </w:rPr>
      </w:pPr>
    </w:p>
    <w:p w:rsidR="00BC7218" w:rsidRPr="008737CE" w:rsidRDefault="00BC7218">
      <w:pPr>
        <w:spacing w:after="200" w:line="276" w:lineRule="auto"/>
        <w:rPr>
          <w:rFonts w:asciiTheme="minorHAnsi" w:hAnsiTheme="minorHAnsi" w:cstheme="minorHAnsi"/>
          <w:b/>
          <w:color w:val="000000" w:themeColor="text1"/>
          <w:sz w:val="22"/>
          <w:szCs w:val="22"/>
        </w:rPr>
      </w:pPr>
      <w:r w:rsidRPr="008737CE">
        <w:rPr>
          <w:rFonts w:asciiTheme="minorHAnsi" w:hAnsiTheme="minorHAnsi" w:cstheme="minorHAnsi"/>
          <w:b/>
          <w:color w:val="000000" w:themeColor="text1"/>
          <w:sz w:val="22"/>
          <w:szCs w:val="22"/>
        </w:rPr>
        <w:br w:type="page"/>
      </w:r>
    </w:p>
    <w:p w:rsidR="00486A67" w:rsidRPr="00CF3365" w:rsidRDefault="00CF3365" w:rsidP="00CF3365">
      <w:pPr>
        <w:pStyle w:val="Prrafodelista"/>
        <w:numPr>
          <w:ilvl w:val="0"/>
          <w:numId w:val="1"/>
        </w:num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CONSTANCIA DE LA RECEPCION </w:t>
      </w:r>
    </w:p>
    <w:p w:rsidR="009700D4" w:rsidRDefault="00F54B94" w:rsidP="00486A67">
      <w:pPr>
        <w:ind w:left="360"/>
        <w:jc w:val="both"/>
        <w:rPr>
          <w:rFonts w:asciiTheme="minorHAnsi" w:hAnsiTheme="minorHAnsi" w:cstheme="minorHAnsi"/>
          <w:color w:val="000000" w:themeColor="text1"/>
          <w:sz w:val="22"/>
          <w:szCs w:val="22"/>
        </w:rPr>
      </w:pPr>
      <w:r w:rsidRPr="008737CE">
        <w:rPr>
          <w:rFonts w:asciiTheme="minorHAnsi" w:hAnsiTheme="minorHAnsi" w:cstheme="minorHAnsi"/>
          <w:sz w:val="22"/>
          <w:szCs w:val="22"/>
        </w:rPr>
        <w:t xml:space="preserve">En consecuencia de lo manifestado en los numerales 2, 3, 4, 5, de la presente acta, </w:t>
      </w:r>
      <w:r w:rsidR="00CF3365">
        <w:rPr>
          <w:rFonts w:asciiTheme="minorHAnsi" w:hAnsiTheme="minorHAnsi" w:cstheme="minorHAnsi"/>
          <w:sz w:val="22"/>
          <w:szCs w:val="22"/>
        </w:rPr>
        <w:t>La Contratista</w:t>
      </w:r>
      <w:r w:rsidRPr="008737CE">
        <w:rPr>
          <w:rFonts w:asciiTheme="minorHAnsi" w:hAnsiTheme="minorHAnsi" w:cstheme="minorHAnsi"/>
          <w:sz w:val="22"/>
          <w:szCs w:val="22"/>
        </w:rPr>
        <w:t xml:space="preserve"> </w:t>
      </w:r>
      <w:r w:rsidR="00CF3365">
        <w:rPr>
          <w:rFonts w:asciiTheme="minorHAnsi" w:hAnsiTheme="minorHAnsi" w:cstheme="minorHAnsi"/>
          <w:sz w:val="22"/>
          <w:szCs w:val="22"/>
        </w:rPr>
        <w:t xml:space="preserve">manifiesta que se recibe </w:t>
      </w:r>
      <w:r w:rsidR="009700D4" w:rsidRPr="008737CE">
        <w:rPr>
          <w:rFonts w:asciiTheme="minorHAnsi" w:hAnsiTheme="minorHAnsi" w:cstheme="minorHAnsi"/>
          <w:color w:val="000000" w:themeColor="text1"/>
          <w:sz w:val="22"/>
          <w:szCs w:val="22"/>
        </w:rPr>
        <w:t>a satisfacción l</w:t>
      </w:r>
      <w:r w:rsidRPr="008737CE">
        <w:rPr>
          <w:rFonts w:asciiTheme="minorHAnsi" w:hAnsiTheme="minorHAnsi" w:cstheme="minorHAnsi"/>
          <w:color w:val="000000" w:themeColor="text1"/>
          <w:sz w:val="22"/>
          <w:szCs w:val="22"/>
        </w:rPr>
        <w:t xml:space="preserve">os Informes mensuales de avance de fiscalización de los meses de </w:t>
      </w:r>
      <w:r w:rsidR="0010180D" w:rsidRPr="008737CE">
        <w:rPr>
          <w:rFonts w:asciiTheme="minorHAnsi" w:hAnsiTheme="minorHAnsi" w:cstheme="minorHAnsi"/>
          <w:color w:val="000000" w:themeColor="text1"/>
          <w:sz w:val="22"/>
          <w:szCs w:val="22"/>
        </w:rPr>
        <w:t>octubre</w:t>
      </w:r>
      <w:r w:rsidR="00FD5DEB" w:rsidRPr="008737CE">
        <w:rPr>
          <w:rFonts w:asciiTheme="minorHAnsi" w:hAnsiTheme="minorHAnsi" w:cstheme="minorHAnsi"/>
          <w:color w:val="000000" w:themeColor="text1"/>
          <w:sz w:val="22"/>
          <w:szCs w:val="22"/>
        </w:rPr>
        <w:t xml:space="preserve">, </w:t>
      </w:r>
      <w:r w:rsidR="0010180D" w:rsidRPr="008737CE">
        <w:rPr>
          <w:rFonts w:asciiTheme="minorHAnsi" w:hAnsiTheme="minorHAnsi" w:cstheme="minorHAnsi"/>
          <w:color w:val="000000" w:themeColor="text1"/>
          <w:sz w:val="22"/>
          <w:szCs w:val="22"/>
        </w:rPr>
        <w:t>noviembre</w:t>
      </w:r>
      <w:r w:rsidR="00FD5DEB" w:rsidRPr="008737CE">
        <w:rPr>
          <w:rFonts w:asciiTheme="minorHAnsi" w:hAnsiTheme="minorHAnsi" w:cstheme="minorHAnsi"/>
          <w:color w:val="000000" w:themeColor="text1"/>
          <w:sz w:val="22"/>
          <w:szCs w:val="22"/>
        </w:rPr>
        <w:t xml:space="preserve"> y </w:t>
      </w:r>
      <w:r w:rsidR="0010180D" w:rsidRPr="008737CE">
        <w:rPr>
          <w:rFonts w:asciiTheme="minorHAnsi" w:hAnsiTheme="minorHAnsi" w:cstheme="minorHAnsi"/>
          <w:color w:val="000000" w:themeColor="text1"/>
          <w:sz w:val="22"/>
          <w:szCs w:val="22"/>
        </w:rPr>
        <w:t>diciembre</w:t>
      </w:r>
      <w:r w:rsidR="00FD5DEB" w:rsidRPr="008737CE">
        <w:rPr>
          <w:rFonts w:asciiTheme="minorHAnsi" w:hAnsiTheme="minorHAnsi" w:cstheme="minorHAnsi"/>
          <w:color w:val="000000" w:themeColor="text1"/>
          <w:sz w:val="22"/>
          <w:szCs w:val="22"/>
        </w:rPr>
        <w:t xml:space="preserve"> 2015</w:t>
      </w:r>
      <w:r w:rsidRPr="008737CE">
        <w:rPr>
          <w:rFonts w:asciiTheme="minorHAnsi" w:hAnsiTheme="minorHAnsi" w:cstheme="minorHAnsi"/>
          <w:color w:val="000000" w:themeColor="text1"/>
          <w:sz w:val="22"/>
          <w:szCs w:val="22"/>
        </w:rPr>
        <w:t xml:space="preserve">. A más de </w:t>
      </w:r>
      <w:r w:rsidR="00486A67" w:rsidRPr="008737CE">
        <w:rPr>
          <w:rFonts w:asciiTheme="minorHAnsi" w:hAnsiTheme="minorHAnsi" w:cstheme="minorHAnsi"/>
          <w:color w:val="000000" w:themeColor="text1"/>
          <w:sz w:val="22"/>
          <w:szCs w:val="22"/>
        </w:rPr>
        <w:t>otros informes y las reuniones quincenales y mensuales conforme al contrato.</w:t>
      </w:r>
    </w:p>
    <w:p w:rsidR="00CF3365" w:rsidRDefault="00CF3365" w:rsidP="00486A67">
      <w:pPr>
        <w:ind w:left="360"/>
        <w:jc w:val="both"/>
        <w:rPr>
          <w:rFonts w:asciiTheme="minorHAnsi" w:hAnsiTheme="minorHAnsi" w:cstheme="minorHAnsi"/>
          <w:color w:val="000000" w:themeColor="text1"/>
          <w:sz w:val="22"/>
          <w:szCs w:val="22"/>
        </w:rPr>
      </w:pPr>
    </w:p>
    <w:p w:rsidR="00CF3365" w:rsidRPr="008737CE" w:rsidRDefault="00CF3365" w:rsidP="00CF3365">
      <w:pPr>
        <w:pStyle w:val="Prrafodelista"/>
        <w:numPr>
          <w:ilvl w:val="0"/>
          <w:numId w:val="1"/>
        </w:num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CUMPLIMIENTO DE LAS OBLIGACIONES CONTRACTUALES</w:t>
      </w:r>
    </w:p>
    <w:p w:rsidR="00CF3365" w:rsidRPr="008737CE" w:rsidRDefault="00CF3365" w:rsidP="00CF3365">
      <w:pPr>
        <w:ind w:left="360"/>
        <w:jc w:val="both"/>
        <w:rPr>
          <w:rFonts w:asciiTheme="minorHAnsi" w:hAnsiTheme="minorHAnsi" w:cstheme="minorHAnsi"/>
          <w:color w:val="000000" w:themeColor="text1"/>
          <w:sz w:val="22"/>
          <w:szCs w:val="22"/>
        </w:rPr>
      </w:pPr>
      <w:r>
        <w:rPr>
          <w:rFonts w:asciiTheme="minorHAnsi" w:hAnsiTheme="minorHAnsi" w:cstheme="minorHAnsi"/>
          <w:sz w:val="22"/>
          <w:szCs w:val="22"/>
        </w:rPr>
        <w:t>L</w:t>
      </w:r>
      <w:r>
        <w:rPr>
          <w:rFonts w:asciiTheme="minorHAnsi" w:hAnsiTheme="minorHAnsi" w:cstheme="minorHAnsi"/>
          <w:sz w:val="22"/>
          <w:szCs w:val="22"/>
        </w:rPr>
        <w:t>a Contratista</w:t>
      </w:r>
      <w:r w:rsidRPr="008737CE">
        <w:rPr>
          <w:rFonts w:asciiTheme="minorHAnsi" w:hAnsiTheme="minorHAnsi" w:cstheme="minorHAnsi"/>
          <w:sz w:val="22"/>
          <w:szCs w:val="22"/>
        </w:rPr>
        <w:t xml:space="preserve"> </w:t>
      </w:r>
      <w:r>
        <w:rPr>
          <w:rFonts w:asciiTheme="minorHAnsi" w:hAnsiTheme="minorHAnsi" w:cstheme="minorHAnsi"/>
          <w:sz w:val="22"/>
          <w:szCs w:val="22"/>
        </w:rPr>
        <w:t xml:space="preserve">expresa </w:t>
      </w:r>
      <w:r w:rsidRPr="008737CE">
        <w:rPr>
          <w:rFonts w:asciiTheme="minorHAnsi" w:hAnsiTheme="minorHAnsi" w:cstheme="minorHAnsi"/>
          <w:sz w:val="22"/>
          <w:szCs w:val="22"/>
        </w:rPr>
        <w:t>que</w:t>
      </w:r>
      <w:r w:rsidRPr="008737CE">
        <w:rPr>
          <w:rFonts w:asciiTheme="minorHAnsi" w:hAnsiTheme="minorHAnsi" w:cstheme="minorHAnsi"/>
          <w:color w:val="000000" w:themeColor="text1"/>
          <w:sz w:val="22"/>
          <w:szCs w:val="22"/>
        </w:rPr>
        <w:t xml:space="preserve"> la empresa DEMPILE S.A. ha cumplido con </w:t>
      </w:r>
      <w:r>
        <w:rPr>
          <w:rFonts w:asciiTheme="minorHAnsi" w:hAnsiTheme="minorHAnsi" w:cstheme="minorHAnsi"/>
          <w:color w:val="000000" w:themeColor="text1"/>
          <w:sz w:val="22"/>
          <w:szCs w:val="22"/>
        </w:rPr>
        <w:t>las obligaciones contractuales en el presente periodo.</w:t>
      </w:r>
    </w:p>
    <w:p w:rsidR="009700D4" w:rsidRPr="008737CE" w:rsidRDefault="009700D4" w:rsidP="00F04E4A">
      <w:pPr>
        <w:jc w:val="both"/>
        <w:rPr>
          <w:rFonts w:asciiTheme="minorHAnsi" w:hAnsiTheme="minorHAnsi" w:cstheme="minorHAnsi"/>
          <w:color w:val="000000" w:themeColor="text1"/>
          <w:sz w:val="22"/>
          <w:szCs w:val="22"/>
        </w:rPr>
      </w:pPr>
      <w:bookmarkStart w:id="0" w:name="_GoBack"/>
      <w:bookmarkEnd w:id="0"/>
    </w:p>
    <w:p w:rsidR="009700D4" w:rsidRPr="008737CE" w:rsidRDefault="00CF3365" w:rsidP="00454A0B">
      <w:pPr>
        <w:ind w:left="360"/>
        <w:jc w:val="both"/>
        <w:rPr>
          <w:rFonts w:asciiTheme="minorHAnsi" w:hAnsiTheme="minorHAnsi" w:cstheme="minorHAnsi"/>
          <w:color w:val="000000" w:themeColor="text1"/>
          <w:sz w:val="22"/>
          <w:szCs w:val="22"/>
          <w:lang w:val="es-EC"/>
        </w:rPr>
      </w:pPr>
      <w:r>
        <w:rPr>
          <w:rFonts w:asciiTheme="minorHAnsi" w:hAnsiTheme="minorHAnsi" w:cstheme="minorHAnsi"/>
          <w:color w:val="000000" w:themeColor="text1"/>
          <w:sz w:val="22"/>
          <w:szCs w:val="22"/>
        </w:rPr>
        <w:t>Por lo tanto y, p</w:t>
      </w:r>
      <w:r w:rsidR="009700D4" w:rsidRPr="008737CE">
        <w:rPr>
          <w:rFonts w:asciiTheme="minorHAnsi" w:hAnsiTheme="minorHAnsi" w:cstheme="minorHAnsi"/>
          <w:color w:val="000000" w:themeColor="text1"/>
          <w:sz w:val="22"/>
          <w:szCs w:val="22"/>
        </w:rPr>
        <w:t xml:space="preserve">ara constancia de lo estipulado, las partes firman la presente Acta, en 5 ejemplares a los </w:t>
      </w:r>
      <w:r w:rsidR="00B60210">
        <w:rPr>
          <w:rFonts w:asciiTheme="minorHAnsi" w:hAnsiTheme="minorHAnsi" w:cstheme="minorHAnsi"/>
          <w:color w:val="000000" w:themeColor="text1"/>
          <w:sz w:val="22"/>
          <w:szCs w:val="22"/>
        </w:rPr>
        <w:t>d</w:t>
      </w:r>
      <w:r w:rsidR="00B60210" w:rsidRPr="00B60210">
        <w:rPr>
          <w:rFonts w:asciiTheme="minorHAnsi" w:hAnsiTheme="minorHAnsi" w:cstheme="minorHAnsi"/>
          <w:color w:val="000000" w:themeColor="text1"/>
          <w:sz w:val="22"/>
          <w:szCs w:val="22"/>
        </w:rPr>
        <w:t xml:space="preserve">iecisiete </w:t>
      </w:r>
      <w:r w:rsidR="00686D93" w:rsidRPr="00686D93">
        <w:rPr>
          <w:rFonts w:asciiTheme="minorHAnsi" w:hAnsiTheme="minorHAnsi" w:cstheme="minorHAnsi"/>
          <w:color w:val="000000" w:themeColor="text1"/>
          <w:sz w:val="22"/>
          <w:szCs w:val="22"/>
        </w:rPr>
        <w:t>días</w:t>
      </w:r>
      <w:r w:rsidR="000002F4" w:rsidRPr="00686D93">
        <w:rPr>
          <w:rFonts w:asciiTheme="minorHAnsi" w:hAnsiTheme="minorHAnsi" w:cstheme="minorHAnsi"/>
          <w:color w:val="000000" w:themeColor="text1"/>
          <w:sz w:val="22"/>
          <w:szCs w:val="22"/>
        </w:rPr>
        <w:t xml:space="preserve"> del mes de </w:t>
      </w:r>
      <w:r w:rsidR="0010180D" w:rsidRPr="00686D93">
        <w:rPr>
          <w:rFonts w:asciiTheme="minorHAnsi" w:hAnsiTheme="minorHAnsi" w:cstheme="minorHAnsi"/>
          <w:color w:val="000000" w:themeColor="text1"/>
          <w:sz w:val="22"/>
          <w:szCs w:val="22"/>
        </w:rPr>
        <w:t>diciembre</w:t>
      </w:r>
      <w:r w:rsidR="000002F4" w:rsidRPr="00686D93">
        <w:rPr>
          <w:rFonts w:asciiTheme="minorHAnsi" w:hAnsiTheme="minorHAnsi" w:cstheme="minorHAnsi"/>
          <w:color w:val="000000" w:themeColor="text1"/>
          <w:sz w:val="22"/>
          <w:szCs w:val="22"/>
        </w:rPr>
        <w:t xml:space="preserve"> </w:t>
      </w:r>
      <w:r w:rsidR="009700D4" w:rsidRPr="00686D93">
        <w:rPr>
          <w:rFonts w:asciiTheme="minorHAnsi" w:hAnsiTheme="minorHAnsi" w:cstheme="minorHAnsi"/>
          <w:color w:val="000000" w:themeColor="text1"/>
          <w:sz w:val="22"/>
          <w:szCs w:val="22"/>
        </w:rPr>
        <w:t>de dos mil quince.</w:t>
      </w:r>
    </w:p>
    <w:p w:rsidR="009E58A3" w:rsidRPr="008737CE" w:rsidRDefault="009E58A3" w:rsidP="009700D4">
      <w:pPr>
        <w:jc w:val="both"/>
        <w:rPr>
          <w:rFonts w:asciiTheme="minorHAnsi" w:hAnsiTheme="minorHAnsi" w:cstheme="minorHAnsi"/>
          <w:color w:val="000000" w:themeColor="text1"/>
          <w:sz w:val="22"/>
          <w:szCs w:val="22"/>
          <w:lang w:val="es-EC"/>
        </w:rPr>
      </w:pPr>
    </w:p>
    <w:p w:rsidR="009E58A3" w:rsidRPr="008737CE" w:rsidRDefault="009E58A3" w:rsidP="009700D4">
      <w:pPr>
        <w:jc w:val="both"/>
        <w:rPr>
          <w:rFonts w:asciiTheme="minorHAnsi" w:hAnsiTheme="minorHAnsi" w:cstheme="minorHAnsi"/>
          <w:color w:val="000000" w:themeColor="text1"/>
          <w:sz w:val="22"/>
          <w:szCs w:val="22"/>
          <w:lang w:val="es-EC"/>
        </w:rPr>
      </w:pPr>
    </w:p>
    <w:tbl>
      <w:tblPr>
        <w:tblW w:w="9748" w:type="dxa"/>
        <w:tblLook w:val="04A0" w:firstRow="1" w:lastRow="0" w:firstColumn="1" w:lastColumn="0" w:noHBand="0" w:noVBand="1"/>
      </w:tblPr>
      <w:tblGrid>
        <w:gridCol w:w="4361"/>
        <w:gridCol w:w="284"/>
        <w:gridCol w:w="5103"/>
      </w:tblGrid>
      <w:tr w:rsidR="008A6B0A" w:rsidRPr="008737CE" w:rsidTr="00486A67">
        <w:trPr>
          <w:trHeight w:val="266"/>
        </w:trPr>
        <w:tc>
          <w:tcPr>
            <w:tcW w:w="4361" w:type="dxa"/>
            <w:shd w:val="clear" w:color="auto" w:fill="auto"/>
          </w:tcPr>
          <w:p w:rsidR="009700D4" w:rsidRPr="008737CE" w:rsidRDefault="009700D4" w:rsidP="00BD3BE4">
            <w:pPr>
              <w:jc w:val="both"/>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Entrega Conforme:</w:t>
            </w:r>
          </w:p>
          <w:p w:rsidR="009700D4" w:rsidRPr="008737CE" w:rsidRDefault="009700D4" w:rsidP="00BD3BE4">
            <w:pPr>
              <w:jc w:val="both"/>
              <w:rPr>
                <w:rFonts w:asciiTheme="minorHAnsi" w:hAnsiTheme="minorHAnsi" w:cstheme="minorHAnsi"/>
                <w:color w:val="000000" w:themeColor="text1"/>
                <w:sz w:val="22"/>
                <w:szCs w:val="22"/>
                <w:lang w:val="it-IT"/>
              </w:rPr>
            </w:pPr>
          </w:p>
          <w:p w:rsidR="009700D4" w:rsidRPr="008737CE" w:rsidRDefault="009700D4" w:rsidP="00BD3BE4">
            <w:pPr>
              <w:jc w:val="both"/>
              <w:rPr>
                <w:rFonts w:asciiTheme="minorHAnsi" w:hAnsiTheme="minorHAnsi" w:cstheme="minorHAnsi"/>
                <w:color w:val="000000" w:themeColor="text1"/>
                <w:sz w:val="22"/>
                <w:szCs w:val="22"/>
                <w:lang w:val="it-IT"/>
              </w:rPr>
            </w:pPr>
          </w:p>
          <w:p w:rsidR="00486A67" w:rsidRPr="008737CE" w:rsidRDefault="00486A67" w:rsidP="00BD3BE4">
            <w:pPr>
              <w:jc w:val="both"/>
              <w:rPr>
                <w:rFonts w:asciiTheme="minorHAnsi" w:hAnsiTheme="minorHAnsi" w:cstheme="minorHAnsi"/>
                <w:color w:val="000000" w:themeColor="text1"/>
                <w:sz w:val="22"/>
                <w:szCs w:val="22"/>
                <w:lang w:val="it-IT"/>
              </w:rPr>
            </w:pPr>
          </w:p>
        </w:tc>
        <w:tc>
          <w:tcPr>
            <w:tcW w:w="284" w:type="dxa"/>
            <w:shd w:val="clear" w:color="auto" w:fill="auto"/>
          </w:tcPr>
          <w:p w:rsidR="009700D4" w:rsidRPr="008737CE" w:rsidRDefault="009700D4" w:rsidP="00BD3BE4">
            <w:pPr>
              <w:jc w:val="both"/>
              <w:rPr>
                <w:rFonts w:asciiTheme="minorHAnsi" w:hAnsiTheme="minorHAnsi" w:cstheme="minorHAnsi"/>
                <w:color w:val="000000" w:themeColor="text1"/>
                <w:sz w:val="22"/>
                <w:szCs w:val="22"/>
                <w:lang w:val="it-IT"/>
              </w:rPr>
            </w:pPr>
          </w:p>
        </w:tc>
        <w:tc>
          <w:tcPr>
            <w:tcW w:w="5103" w:type="dxa"/>
            <w:shd w:val="clear" w:color="auto" w:fill="auto"/>
          </w:tcPr>
          <w:p w:rsidR="009700D4" w:rsidRPr="008737CE" w:rsidRDefault="009700D4" w:rsidP="00BD3BE4">
            <w:pPr>
              <w:jc w:val="both"/>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Recibe Conforme:</w:t>
            </w:r>
          </w:p>
          <w:p w:rsidR="00486A67" w:rsidRPr="008737CE" w:rsidRDefault="00486A67" w:rsidP="00BD3BE4">
            <w:pPr>
              <w:jc w:val="both"/>
              <w:rPr>
                <w:rFonts w:asciiTheme="minorHAnsi" w:hAnsiTheme="minorHAnsi" w:cstheme="minorHAnsi"/>
                <w:color w:val="000000" w:themeColor="text1"/>
                <w:sz w:val="22"/>
                <w:szCs w:val="22"/>
                <w:lang w:val="it-IT"/>
              </w:rPr>
            </w:pPr>
          </w:p>
          <w:p w:rsidR="00486A67" w:rsidRPr="008737CE" w:rsidRDefault="00486A67" w:rsidP="00BD3BE4">
            <w:pPr>
              <w:jc w:val="both"/>
              <w:rPr>
                <w:rFonts w:asciiTheme="minorHAnsi" w:hAnsiTheme="minorHAnsi" w:cstheme="minorHAnsi"/>
                <w:color w:val="000000" w:themeColor="text1"/>
                <w:sz w:val="22"/>
                <w:szCs w:val="22"/>
                <w:lang w:val="it-IT"/>
              </w:rPr>
            </w:pPr>
          </w:p>
          <w:p w:rsidR="00486A67" w:rsidRPr="008737CE" w:rsidRDefault="00486A67" w:rsidP="00BD3BE4">
            <w:pPr>
              <w:jc w:val="both"/>
              <w:rPr>
                <w:rFonts w:asciiTheme="minorHAnsi" w:hAnsiTheme="minorHAnsi" w:cstheme="minorHAnsi"/>
                <w:color w:val="000000" w:themeColor="text1"/>
                <w:sz w:val="22"/>
                <w:szCs w:val="22"/>
                <w:lang w:val="it-IT"/>
              </w:rPr>
            </w:pPr>
          </w:p>
          <w:p w:rsidR="00486A67" w:rsidRPr="008737CE" w:rsidRDefault="00486A67" w:rsidP="00BD3BE4">
            <w:pPr>
              <w:jc w:val="both"/>
              <w:rPr>
                <w:rFonts w:asciiTheme="minorHAnsi" w:hAnsiTheme="minorHAnsi" w:cstheme="minorHAnsi"/>
                <w:color w:val="000000" w:themeColor="text1"/>
                <w:sz w:val="22"/>
                <w:szCs w:val="22"/>
                <w:lang w:val="it-IT"/>
              </w:rPr>
            </w:pPr>
          </w:p>
        </w:tc>
      </w:tr>
      <w:tr w:rsidR="008A6B0A" w:rsidRPr="008737CE" w:rsidTr="00486A67">
        <w:tc>
          <w:tcPr>
            <w:tcW w:w="4361" w:type="dxa"/>
            <w:shd w:val="clear" w:color="auto" w:fill="auto"/>
          </w:tcPr>
          <w:p w:rsidR="009700D4" w:rsidRPr="008737CE" w:rsidRDefault="00F81472" w:rsidP="00BD3BE4">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Dr</w:t>
            </w:r>
            <w:r w:rsidR="009B4B64" w:rsidRPr="008737CE">
              <w:rPr>
                <w:rFonts w:asciiTheme="minorHAnsi" w:hAnsiTheme="minorHAnsi" w:cstheme="minorHAnsi"/>
                <w:color w:val="000000" w:themeColor="text1"/>
                <w:sz w:val="22"/>
                <w:szCs w:val="22"/>
                <w:lang w:val="it-IT"/>
              </w:rPr>
              <w:t xml:space="preserve">. </w:t>
            </w:r>
            <w:r w:rsidR="0093653B" w:rsidRPr="008737CE">
              <w:rPr>
                <w:rFonts w:asciiTheme="minorHAnsi" w:hAnsiTheme="minorHAnsi" w:cstheme="minorHAnsi"/>
                <w:color w:val="000000" w:themeColor="text1"/>
                <w:sz w:val="22"/>
                <w:szCs w:val="22"/>
                <w:lang w:val="it-IT"/>
              </w:rPr>
              <w:t>Leonardo Sempértegui</w:t>
            </w:r>
            <w:r w:rsidR="003C7BCB">
              <w:rPr>
                <w:rFonts w:asciiTheme="minorHAnsi" w:hAnsiTheme="minorHAnsi" w:cstheme="minorHAnsi"/>
                <w:color w:val="000000" w:themeColor="text1"/>
                <w:sz w:val="22"/>
                <w:szCs w:val="22"/>
                <w:lang w:val="it-IT"/>
              </w:rPr>
              <w:t xml:space="preserve"> O.</w:t>
            </w:r>
          </w:p>
          <w:p w:rsidR="009700D4" w:rsidRPr="008737CE" w:rsidRDefault="003C7BCB" w:rsidP="00BD3BE4">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Presidente</w:t>
            </w:r>
          </w:p>
          <w:p w:rsidR="009700D4" w:rsidRPr="008737CE" w:rsidRDefault="009B4B64" w:rsidP="00BD3BE4">
            <w:pPr>
              <w:rPr>
                <w:rFonts w:asciiTheme="minorHAnsi" w:hAnsiTheme="minorHAnsi" w:cstheme="minorHAnsi"/>
                <w:b/>
                <w:color w:val="000000" w:themeColor="text1"/>
                <w:sz w:val="22"/>
                <w:szCs w:val="22"/>
                <w:lang w:val="it-IT"/>
              </w:rPr>
            </w:pPr>
            <w:r w:rsidRPr="008737CE">
              <w:rPr>
                <w:rFonts w:asciiTheme="minorHAnsi" w:hAnsiTheme="minorHAnsi" w:cstheme="minorHAnsi"/>
                <w:b/>
                <w:color w:val="000000" w:themeColor="text1"/>
                <w:sz w:val="22"/>
                <w:szCs w:val="22"/>
                <w:lang w:val="it-IT"/>
              </w:rPr>
              <w:t>DEMPILE S.A.</w:t>
            </w:r>
          </w:p>
        </w:tc>
        <w:tc>
          <w:tcPr>
            <w:tcW w:w="284" w:type="dxa"/>
            <w:shd w:val="clear" w:color="auto" w:fill="auto"/>
          </w:tcPr>
          <w:p w:rsidR="009700D4" w:rsidRPr="008737CE" w:rsidRDefault="009700D4" w:rsidP="00BD3BE4">
            <w:pPr>
              <w:rPr>
                <w:rFonts w:asciiTheme="minorHAnsi" w:hAnsiTheme="minorHAnsi" w:cstheme="minorHAnsi"/>
                <w:color w:val="000000" w:themeColor="text1"/>
                <w:sz w:val="22"/>
                <w:szCs w:val="22"/>
                <w:lang w:val="it-IT"/>
              </w:rPr>
            </w:pPr>
          </w:p>
        </w:tc>
        <w:tc>
          <w:tcPr>
            <w:tcW w:w="5103" w:type="dxa"/>
            <w:shd w:val="clear" w:color="auto" w:fill="auto"/>
          </w:tcPr>
          <w:p w:rsidR="009B4B64" w:rsidRPr="008737CE" w:rsidRDefault="009700D4" w:rsidP="00BD3BE4">
            <w:pPr>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 xml:space="preserve">Ing. </w:t>
            </w:r>
            <w:r w:rsidR="009B4B64" w:rsidRPr="008737CE">
              <w:rPr>
                <w:rFonts w:asciiTheme="minorHAnsi" w:hAnsiTheme="minorHAnsi" w:cstheme="minorHAnsi"/>
                <w:color w:val="000000" w:themeColor="text1"/>
                <w:sz w:val="22"/>
                <w:szCs w:val="22"/>
                <w:lang w:val="it-IT"/>
              </w:rPr>
              <w:t>Andrés Eguigu</w:t>
            </w:r>
            <w:r w:rsidR="008F1B4E" w:rsidRPr="008737CE">
              <w:rPr>
                <w:rFonts w:asciiTheme="minorHAnsi" w:hAnsiTheme="minorHAnsi" w:cstheme="minorHAnsi"/>
                <w:color w:val="000000" w:themeColor="text1"/>
                <w:sz w:val="22"/>
                <w:szCs w:val="22"/>
                <w:lang w:val="it-IT"/>
              </w:rPr>
              <w:t>re</w:t>
            </w:r>
            <w:r w:rsidR="009B4B64" w:rsidRPr="008737CE">
              <w:rPr>
                <w:rFonts w:asciiTheme="minorHAnsi" w:hAnsiTheme="minorHAnsi" w:cstheme="minorHAnsi"/>
                <w:color w:val="000000" w:themeColor="text1"/>
                <w:sz w:val="22"/>
                <w:szCs w:val="22"/>
                <w:lang w:val="it-IT"/>
              </w:rPr>
              <w:t>n Eguiguren</w:t>
            </w:r>
          </w:p>
          <w:p w:rsidR="009700D4" w:rsidRPr="008737CE" w:rsidRDefault="009700D4" w:rsidP="00BD3BE4">
            <w:pPr>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 xml:space="preserve">ADMINISTRADOR DE CONTRATO No. </w:t>
            </w:r>
            <w:r w:rsidR="009B4B64" w:rsidRPr="008737CE">
              <w:rPr>
                <w:rFonts w:asciiTheme="minorHAnsi" w:hAnsiTheme="minorHAnsi" w:cstheme="minorHAnsi"/>
                <w:color w:val="000000" w:themeColor="text1"/>
                <w:sz w:val="22"/>
                <w:szCs w:val="22"/>
                <w:lang w:val="it-IT"/>
              </w:rPr>
              <w:t>005-2015</w:t>
            </w:r>
          </w:p>
          <w:p w:rsidR="009700D4" w:rsidRPr="008737CE" w:rsidRDefault="009700D4" w:rsidP="00BD3BE4">
            <w:pPr>
              <w:rPr>
                <w:rFonts w:asciiTheme="minorHAnsi" w:hAnsiTheme="minorHAnsi" w:cstheme="minorHAnsi"/>
                <w:b/>
                <w:color w:val="000000" w:themeColor="text1"/>
                <w:sz w:val="22"/>
                <w:szCs w:val="22"/>
                <w:lang w:val="it-IT"/>
              </w:rPr>
            </w:pPr>
            <w:r w:rsidRPr="008737CE">
              <w:rPr>
                <w:rFonts w:asciiTheme="minorHAnsi" w:hAnsiTheme="minorHAnsi" w:cstheme="minorHAnsi"/>
                <w:b/>
                <w:color w:val="000000" w:themeColor="text1"/>
                <w:sz w:val="22"/>
                <w:szCs w:val="22"/>
                <w:lang w:val="it-IT"/>
              </w:rPr>
              <w:t>REGISTRO DE LA PROPIEDAD DEL DISTRITO METROPOLITANO DE QUITO</w:t>
            </w:r>
          </w:p>
          <w:p w:rsidR="009700D4" w:rsidRPr="008737CE" w:rsidRDefault="009700D4" w:rsidP="00BD3BE4">
            <w:pPr>
              <w:rPr>
                <w:rFonts w:asciiTheme="minorHAnsi" w:hAnsiTheme="minorHAnsi" w:cstheme="minorHAnsi"/>
                <w:b/>
                <w:color w:val="000000" w:themeColor="text1"/>
                <w:sz w:val="22"/>
                <w:szCs w:val="22"/>
                <w:lang w:val="it-IT"/>
              </w:rPr>
            </w:pPr>
          </w:p>
          <w:p w:rsidR="009700D4" w:rsidRPr="008737CE" w:rsidRDefault="009700D4" w:rsidP="00BD3BE4">
            <w:pPr>
              <w:rPr>
                <w:rFonts w:asciiTheme="minorHAnsi" w:hAnsiTheme="minorHAnsi" w:cstheme="minorHAnsi"/>
                <w:b/>
                <w:color w:val="000000" w:themeColor="text1"/>
                <w:sz w:val="22"/>
                <w:szCs w:val="22"/>
                <w:lang w:val="it-IT"/>
              </w:rPr>
            </w:pPr>
          </w:p>
          <w:p w:rsidR="009700D4" w:rsidRPr="008737CE" w:rsidRDefault="009700D4" w:rsidP="00BD3BE4">
            <w:pPr>
              <w:rPr>
                <w:rFonts w:asciiTheme="minorHAnsi" w:hAnsiTheme="minorHAnsi" w:cstheme="minorHAnsi"/>
                <w:b/>
                <w:color w:val="000000" w:themeColor="text1"/>
                <w:sz w:val="22"/>
                <w:szCs w:val="22"/>
                <w:lang w:val="it-IT"/>
              </w:rPr>
            </w:pPr>
          </w:p>
          <w:p w:rsidR="009700D4" w:rsidRPr="008737CE" w:rsidRDefault="009700D4" w:rsidP="00BD3BE4">
            <w:pPr>
              <w:rPr>
                <w:rFonts w:asciiTheme="minorHAnsi" w:hAnsiTheme="minorHAnsi" w:cstheme="minorHAnsi"/>
                <w:b/>
                <w:color w:val="000000" w:themeColor="text1"/>
                <w:sz w:val="22"/>
                <w:szCs w:val="22"/>
                <w:lang w:val="it-IT"/>
              </w:rPr>
            </w:pPr>
          </w:p>
          <w:p w:rsidR="009700D4" w:rsidRPr="008737CE" w:rsidRDefault="009700D4" w:rsidP="00BD3BE4">
            <w:pPr>
              <w:rPr>
                <w:rFonts w:asciiTheme="minorHAnsi" w:hAnsiTheme="minorHAnsi" w:cstheme="minorHAnsi"/>
                <w:b/>
                <w:color w:val="000000" w:themeColor="text1"/>
                <w:sz w:val="22"/>
                <w:szCs w:val="22"/>
                <w:lang w:val="it-IT"/>
              </w:rPr>
            </w:pPr>
          </w:p>
        </w:tc>
      </w:tr>
      <w:tr w:rsidR="008A6B0A" w:rsidRPr="008737CE" w:rsidTr="00486A67">
        <w:tc>
          <w:tcPr>
            <w:tcW w:w="4361" w:type="dxa"/>
            <w:shd w:val="clear" w:color="auto" w:fill="auto"/>
          </w:tcPr>
          <w:p w:rsidR="009700D4" w:rsidRPr="008737CE" w:rsidRDefault="009700D4" w:rsidP="00BD3BE4">
            <w:pPr>
              <w:rPr>
                <w:rFonts w:asciiTheme="minorHAnsi" w:hAnsiTheme="minorHAnsi" w:cstheme="minorHAnsi"/>
                <w:color w:val="000000" w:themeColor="text1"/>
                <w:sz w:val="22"/>
                <w:szCs w:val="22"/>
                <w:lang w:val="it-IT"/>
              </w:rPr>
            </w:pPr>
          </w:p>
        </w:tc>
        <w:tc>
          <w:tcPr>
            <w:tcW w:w="284" w:type="dxa"/>
            <w:shd w:val="clear" w:color="auto" w:fill="auto"/>
          </w:tcPr>
          <w:p w:rsidR="009700D4" w:rsidRPr="008737CE" w:rsidRDefault="009700D4" w:rsidP="00BD3BE4">
            <w:pPr>
              <w:rPr>
                <w:rFonts w:asciiTheme="minorHAnsi" w:hAnsiTheme="minorHAnsi" w:cstheme="minorHAnsi"/>
                <w:color w:val="000000" w:themeColor="text1"/>
                <w:sz w:val="22"/>
                <w:szCs w:val="22"/>
                <w:lang w:val="it-IT"/>
              </w:rPr>
            </w:pPr>
          </w:p>
        </w:tc>
        <w:tc>
          <w:tcPr>
            <w:tcW w:w="5103" w:type="dxa"/>
            <w:shd w:val="clear" w:color="auto" w:fill="auto"/>
          </w:tcPr>
          <w:p w:rsidR="00733FDF" w:rsidRPr="008737CE" w:rsidRDefault="008F1B4E" w:rsidP="00BD3BE4">
            <w:pPr>
              <w:rPr>
                <w:rFonts w:asciiTheme="minorHAnsi" w:hAnsiTheme="minorHAnsi" w:cstheme="minorHAnsi"/>
                <w:color w:val="000000" w:themeColor="text1"/>
                <w:sz w:val="22"/>
                <w:szCs w:val="22"/>
                <w:lang w:val="it-IT"/>
              </w:rPr>
            </w:pPr>
            <w:r w:rsidRPr="00686D93">
              <w:rPr>
                <w:rFonts w:asciiTheme="minorHAnsi" w:hAnsiTheme="minorHAnsi" w:cstheme="minorHAnsi"/>
                <w:color w:val="000000" w:themeColor="text1"/>
                <w:sz w:val="22"/>
                <w:szCs w:val="22"/>
                <w:lang w:val="it-IT"/>
              </w:rPr>
              <w:t xml:space="preserve">Abg. </w:t>
            </w:r>
            <w:r w:rsidR="00914782" w:rsidRPr="00686D93">
              <w:rPr>
                <w:rFonts w:asciiTheme="minorHAnsi" w:hAnsiTheme="minorHAnsi" w:cstheme="minorHAnsi"/>
                <w:color w:val="000000" w:themeColor="text1"/>
                <w:sz w:val="22"/>
                <w:szCs w:val="22"/>
                <w:lang w:val="it-IT"/>
              </w:rPr>
              <w:t>Ana María Castrillón</w:t>
            </w:r>
          </w:p>
          <w:p w:rsidR="009700D4" w:rsidRPr="008737CE" w:rsidRDefault="009700D4" w:rsidP="00BD3BE4">
            <w:pPr>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TÉCNICO/A</w:t>
            </w:r>
          </w:p>
          <w:p w:rsidR="009700D4" w:rsidRPr="008737CE" w:rsidRDefault="009700D4" w:rsidP="00BD3BE4">
            <w:pPr>
              <w:rPr>
                <w:rFonts w:asciiTheme="minorHAnsi" w:hAnsiTheme="minorHAnsi" w:cstheme="minorHAnsi"/>
                <w:b/>
                <w:color w:val="000000" w:themeColor="text1"/>
                <w:sz w:val="22"/>
                <w:szCs w:val="22"/>
                <w:lang w:val="it-IT"/>
              </w:rPr>
            </w:pPr>
            <w:r w:rsidRPr="008737CE">
              <w:rPr>
                <w:rFonts w:asciiTheme="minorHAnsi" w:hAnsiTheme="minorHAnsi" w:cstheme="minorHAnsi"/>
                <w:b/>
                <w:color w:val="000000" w:themeColor="text1"/>
                <w:sz w:val="22"/>
                <w:szCs w:val="22"/>
                <w:lang w:val="it-IT"/>
              </w:rPr>
              <w:t>REGISTRO DE LA PROPIEDAD DEL DISTRITO METROPOLITANO DE QUITO</w:t>
            </w:r>
          </w:p>
        </w:tc>
      </w:tr>
    </w:tbl>
    <w:p w:rsidR="00686D93" w:rsidRDefault="00686D93" w:rsidP="00486A67">
      <w:pPr>
        <w:rPr>
          <w:rFonts w:asciiTheme="minorHAnsi" w:hAnsiTheme="minorHAnsi" w:cstheme="minorHAnsi"/>
          <w:color w:val="000000" w:themeColor="text1"/>
          <w:sz w:val="22"/>
          <w:szCs w:val="22"/>
        </w:rPr>
      </w:pPr>
    </w:p>
    <w:p w:rsidR="00686D93" w:rsidRPr="00686D93" w:rsidRDefault="00686D93" w:rsidP="00686D93">
      <w:pPr>
        <w:rPr>
          <w:rFonts w:asciiTheme="minorHAnsi" w:hAnsiTheme="minorHAnsi" w:cstheme="minorHAnsi"/>
          <w:sz w:val="22"/>
          <w:szCs w:val="22"/>
        </w:rPr>
      </w:pPr>
    </w:p>
    <w:p w:rsidR="00686D93" w:rsidRPr="00686D93" w:rsidRDefault="00686D93" w:rsidP="00686D93">
      <w:pPr>
        <w:rPr>
          <w:rFonts w:asciiTheme="minorHAnsi" w:hAnsiTheme="minorHAnsi" w:cstheme="minorHAnsi"/>
          <w:sz w:val="22"/>
          <w:szCs w:val="22"/>
        </w:rPr>
      </w:pPr>
    </w:p>
    <w:p w:rsidR="00686D93" w:rsidRPr="00686D93" w:rsidRDefault="00686D93" w:rsidP="00686D93">
      <w:pPr>
        <w:rPr>
          <w:rFonts w:asciiTheme="minorHAnsi" w:hAnsiTheme="minorHAnsi" w:cstheme="minorHAnsi"/>
          <w:sz w:val="22"/>
          <w:szCs w:val="22"/>
        </w:rPr>
      </w:pPr>
    </w:p>
    <w:p w:rsidR="00686D93" w:rsidRDefault="00686D93" w:rsidP="00686D93">
      <w:pPr>
        <w:rPr>
          <w:rFonts w:asciiTheme="minorHAnsi" w:hAnsiTheme="minorHAnsi" w:cstheme="minorHAnsi"/>
          <w:sz w:val="22"/>
          <w:szCs w:val="22"/>
        </w:rPr>
      </w:pPr>
    </w:p>
    <w:tbl>
      <w:tblPr>
        <w:tblW w:w="9748" w:type="dxa"/>
        <w:tblLook w:val="04A0" w:firstRow="1" w:lastRow="0" w:firstColumn="1" w:lastColumn="0" w:noHBand="0" w:noVBand="1"/>
      </w:tblPr>
      <w:tblGrid>
        <w:gridCol w:w="4361"/>
        <w:gridCol w:w="284"/>
        <w:gridCol w:w="5103"/>
      </w:tblGrid>
      <w:tr w:rsidR="00686D93" w:rsidRPr="008737CE" w:rsidTr="00BE3D45">
        <w:tc>
          <w:tcPr>
            <w:tcW w:w="4361" w:type="dxa"/>
            <w:shd w:val="clear" w:color="auto" w:fill="auto"/>
          </w:tcPr>
          <w:p w:rsidR="00686D93" w:rsidRPr="008737CE" w:rsidRDefault="00686D93" w:rsidP="00BE3D45">
            <w:pPr>
              <w:rPr>
                <w:rFonts w:asciiTheme="minorHAnsi" w:hAnsiTheme="minorHAnsi" w:cstheme="minorHAnsi"/>
                <w:color w:val="000000" w:themeColor="text1"/>
                <w:sz w:val="22"/>
                <w:szCs w:val="22"/>
                <w:lang w:val="it-IT"/>
              </w:rPr>
            </w:pPr>
          </w:p>
        </w:tc>
        <w:tc>
          <w:tcPr>
            <w:tcW w:w="284" w:type="dxa"/>
            <w:shd w:val="clear" w:color="auto" w:fill="auto"/>
          </w:tcPr>
          <w:p w:rsidR="00686D93" w:rsidRPr="008737CE" w:rsidRDefault="00686D93" w:rsidP="00BE3D45">
            <w:pPr>
              <w:rPr>
                <w:rFonts w:asciiTheme="minorHAnsi" w:hAnsiTheme="minorHAnsi" w:cstheme="minorHAnsi"/>
                <w:color w:val="000000" w:themeColor="text1"/>
                <w:sz w:val="22"/>
                <w:szCs w:val="22"/>
                <w:lang w:val="it-IT"/>
              </w:rPr>
            </w:pPr>
          </w:p>
        </w:tc>
        <w:tc>
          <w:tcPr>
            <w:tcW w:w="5103" w:type="dxa"/>
            <w:shd w:val="clear" w:color="auto" w:fill="auto"/>
          </w:tcPr>
          <w:p w:rsidR="00686D93" w:rsidRPr="008737CE" w:rsidRDefault="00686D93" w:rsidP="00BE3D45">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Ing. Doris Ochoa</w:t>
            </w:r>
          </w:p>
          <w:p w:rsidR="00686D93" w:rsidRPr="008737CE" w:rsidRDefault="00686D93" w:rsidP="00BE3D45">
            <w:pPr>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TÉCNICO/A</w:t>
            </w:r>
          </w:p>
          <w:p w:rsidR="00686D93" w:rsidRPr="008737CE" w:rsidRDefault="00686D93" w:rsidP="00BE3D45">
            <w:pPr>
              <w:rPr>
                <w:rFonts w:asciiTheme="minorHAnsi" w:hAnsiTheme="minorHAnsi" w:cstheme="minorHAnsi"/>
                <w:b/>
                <w:color w:val="000000" w:themeColor="text1"/>
                <w:sz w:val="22"/>
                <w:szCs w:val="22"/>
                <w:lang w:val="it-IT"/>
              </w:rPr>
            </w:pPr>
            <w:r w:rsidRPr="008737CE">
              <w:rPr>
                <w:rFonts w:asciiTheme="minorHAnsi" w:hAnsiTheme="minorHAnsi" w:cstheme="minorHAnsi"/>
                <w:b/>
                <w:color w:val="000000" w:themeColor="text1"/>
                <w:sz w:val="22"/>
                <w:szCs w:val="22"/>
                <w:lang w:val="it-IT"/>
              </w:rPr>
              <w:t>REGISTRO DE LA PROPIEDAD DEL DISTRITO METROPOLITANO DE QUITO</w:t>
            </w:r>
          </w:p>
        </w:tc>
      </w:tr>
    </w:tbl>
    <w:p w:rsidR="00BD3BE4" w:rsidRDefault="00BD3BE4" w:rsidP="00686D93">
      <w:pPr>
        <w:rPr>
          <w:rFonts w:asciiTheme="minorHAnsi" w:hAnsiTheme="minorHAnsi" w:cstheme="minorHAnsi"/>
          <w:sz w:val="22"/>
          <w:szCs w:val="22"/>
        </w:rPr>
      </w:pPr>
    </w:p>
    <w:p w:rsidR="00686D93" w:rsidRDefault="00686D93" w:rsidP="00686D93">
      <w:pPr>
        <w:rPr>
          <w:rFonts w:asciiTheme="minorHAnsi" w:hAnsiTheme="minorHAnsi" w:cstheme="minorHAnsi"/>
          <w:sz w:val="22"/>
          <w:szCs w:val="22"/>
        </w:rPr>
      </w:pPr>
    </w:p>
    <w:p w:rsidR="00686D93" w:rsidRDefault="00686D93" w:rsidP="00686D93">
      <w:pPr>
        <w:rPr>
          <w:rFonts w:asciiTheme="minorHAnsi" w:hAnsiTheme="minorHAnsi" w:cstheme="minorHAnsi"/>
          <w:sz w:val="22"/>
          <w:szCs w:val="22"/>
        </w:rPr>
      </w:pPr>
    </w:p>
    <w:p w:rsidR="00686D93" w:rsidRDefault="00686D93" w:rsidP="00686D93">
      <w:pPr>
        <w:rPr>
          <w:rFonts w:asciiTheme="minorHAnsi" w:hAnsiTheme="minorHAnsi" w:cstheme="minorHAnsi"/>
          <w:sz w:val="22"/>
          <w:szCs w:val="22"/>
        </w:rPr>
      </w:pPr>
    </w:p>
    <w:tbl>
      <w:tblPr>
        <w:tblW w:w="9748" w:type="dxa"/>
        <w:tblLook w:val="04A0" w:firstRow="1" w:lastRow="0" w:firstColumn="1" w:lastColumn="0" w:noHBand="0" w:noVBand="1"/>
      </w:tblPr>
      <w:tblGrid>
        <w:gridCol w:w="4361"/>
        <w:gridCol w:w="284"/>
        <w:gridCol w:w="5103"/>
      </w:tblGrid>
      <w:tr w:rsidR="00686D93" w:rsidRPr="008737CE" w:rsidTr="00BE3D45">
        <w:tc>
          <w:tcPr>
            <w:tcW w:w="4361" w:type="dxa"/>
            <w:shd w:val="clear" w:color="auto" w:fill="auto"/>
          </w:tcPr>
          <w:p w:rsidR="00686D93" w:rsidRPr="008737CE" w:rsidRDefault="00686D93" w:rsidP="00BE3D45">
            <w:pPr>
              <w:rPr>
                <w:rFonts w:asciiTheme="minorHAnsi" w:hAnsiTheme="minorHAnsi" w:cstheme="minorHAnsi"/>
                <w:color w:val="000000" w:themeColor="text1"/>
                <w:sz w:val="22"/>
                <w:szCs w:val="22"/>
                <w:lang w:val="it-IT"/>
              </w:rPr>
            </w:pPr>
          </w:p>
        </w:tc>
        <w:tc>
          <w:tcPr>
            <w:tcW w:w="284" w:type="dxa"/>
            <w:shd w:val="clear" w:color="auto" w:fill="auto"/>
          </w:tcPr>
          <w:p w:rsidR="00686D93" w:rsidRPr="008737CE" w:rsidRDefault="00686D93" w:rsidP="00BE3D45">
            <w:pPr>
              <w:rPr>
                <w:rFonts w:asciiTheme="minorHAnsi" w:hAnsiTheme="minorHAnsi" w:cstheme="minorHAnsi"/>
                <w:color w:val="000000" w:themeColor="text1"/>
                <w:sz w:val="22"/>
                <w:szCs w:val="22"/>
                <w:lang w:val="it-IT"/>
              </w:rPr>
            </w:pPr>
          </w:p>
        </w:tc>
        <w:tc>
          <w:tcPr>
            <w:tcW w:w="5103" w:type="dxa"/>
            <w:shd w:val="clear" w:color="auto" w:fill="auto"/>
          </w:tcPr>
          <w:p w:rsidR="00686D93" w:rsidRPr="008737CE" w:rsidRDefault="00686D93" w:rsidP="00BE3D45">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Ing. Wladimir Albán</w:t>
            </w:r>
          </w:p>
          <w:p w:rsidR="00686D93" w:rsidRPr="008737CE" w:rsidRDefault="00686D93" w:rsidP="00BE3D45">
            <w:pPr>
              <w:rPr>
                <w:rFonts w:asciiTheme="minorHAnsi" w:hAnsiTheme="minorHAnsi" w:cstheme="minorHAnsi"/>
                <w:color w:val="000000" w:themeColor="text1"/>
                <w:sz w:val="22"/>
                <w:szCs w:val="22"/>
                <w:lang w:val="it-IT"/>
              </w:rPr>
            </w:pPr>
            <w:r w:rsidRPr="008737CE">
              <w:rPr>
                <w:rFonts w:asciiTheme="minorHAnsi" w:hAnsiTheme="minorHAnsi" w:cstheme="minorHAnsi"/>
                <w:color w:val="000000" w:themeColor="text1"/>
                <w:sz w:val="22"/>
                <w:szCs w:val="22"/>
                <w:lang w:val="it-IT"/>
              </w:rPr>
              <w:t>TÉCNICO/A</w:t>
            </w:r>
          </w:p>
          <w:p w:rsidR="00686D93" w:rsidRPr="008737CE" w:rsidRDefault="00686D93" w:rsidP="00BE3D45">
            <w:pPr>
              <w:rPr>
                <w:rFonts w:asciiTheme="minorHAnsi" w:hAnsiTheme="minorHAnsi" w:cstheme="minorHAnsi"/>
                <w:b/>
                <w:color w:val="000000" w:themeColor="text1"/>
                <w:sz w:val="22"/>
                <w:szCs w:val="22"/>
                <w:lang w:val="it-IT"/>
              </w:rPr>
            </w:pPr>
            <w:r w:rsidRPr="008737CE">
              <w:rPr>
                <w:rFonts w:asciiTheme="minorHAnsi" w:hAnsiTheme="minorHAnsi" w:cstheme="minorHAnsi"/>
                <w:b/>
                <w:color w:val="000000" w:themeColor="text1"/>
                <w:sz w:val="22"/>
                <w:szCs w:val="22"/>
                <w:lang w:val="it-IT"/>
              </w:rPr>
              <w:t>REGISTRO DE LA PROPIEDAD DEL DISTRITO METROPOLITANO DE QUITO</w:t>
            </w:r>
          </w:p>
        </w:tc>
      </w:tr>
    </w:tbl>
    <w:p w:rsidR="00686D93" w:rsidRPr="00686D93" w:rsidRDefault="00686D93" w:rsidP="00686D93">
      <w:pPr>
        <w:rPr>
          <w:rFonts w:asciiTheme="minorHAnsi" w:hAnsiTheme="minorHAnsi" w:cstheme="minorHAnsi"/>
          <w:sz w:val="22"/>
          <w:szCs w:val="22"/>
        </w:rPr>
      </w:pPr>
    </w:p>
    <w:sectPr w:rsidR="00686D93" w:rsidRPr="00686D93" w:rsidSect="00BD3BE4">
      <w:headerReference w:type="even" r:id="rId9"/>
      <w:headerReference w:type="default" r:id="rId10"/>
      <w:footerReference w:type="default" r:id="rId11"/>
      <w:pgSz w:w="11907" w:h="16839" w:code="9"/>
      <w:pgMar w:top="1701" w:right="1701" w:bottom="1701" w:left="1701" w:header="7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8B" w:rsidRDefault="00ED188B" w:rsidP="005E5BFD">
      <w:r>
        <w:separator/>
      </w:r>
    </w:p>
  </w:endnote>
  <w:endnote w:type="continuationSeparator" w:id="0">
    <w:p w:rsidR="00ED188B" w:rsidRDefault="00ED188B" w:rsidP="005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pPr>
      <w:pStyle w:val="Piedepgina"/>
    </w:pPr>
    <w:r w:rsidRPr="00A755DA">
      <w:rPr>
        <w:noProof/>
        <w:lang w:val="es-EC" w:eastAsia="es-EC"/>
      </w:rPr>
      <w:drawing>
        <wp:anchor distT="0" distB="0" distL="114300" distR="114300" simplePos="0" relativeHeight="251663360" behindDoc="1" locked="0" layoutInCell="1" allowOverlap="1" wp14:anchorId="77AB4619" wp14:editId="00AD263F">
          <wp:simplePos x="0" y="0"/>
          <wp:positionH relativeFrom="column">
            <wp:posOffset>-1132840</wp:posOffset>
          </wp:positionH>
          <wp:positionV relativeFrom="paragraph">
            <wp:posOffset>-196215</wp:posOffset>
          </wp:positionV>
          <wp:extent cx="7798435" cy="593090"/>
          <wp:effectExtent l="0" t="0" r="0" b="0"/>
          <wp:wrapNone/>
          <wp:docPr id="4" name="Imagen 1"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
                  <pic:cNvPicPr>
                    <a:picLocks noChangeAspect="1" noChangeArrowheads="1"/>
                  </pic:cNvPicPr>
                </pic:nvPicPr>
                <pic:blipFill rotWithShape="1">
                  <a:blip r:embed="rId1"/>
                  <a:srcRect l="612" t="94741" r="-612" b="-684"/>
                  <a:stretch/>
                </pic:blipFill>
                <pic:spPr bwMode="auto">
                  <a:xfrm>
                    <a:off x="0" y="0"/>
                    <a:ext cx="7798435" cy="5930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8B" w:rsidRDefault="00ED188B" w:rsidP="005E5BFD">
      <w:r>
        <w:separator/>
      </w:r>
    </w:p>
  </w:footnote>
  <w:footnote w:type="continuationSeparator" w:id="0">
    <w:p w:rsidR="00ED188B" w:rsidRDefault="00ED188B" w:rsidP="005E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Pr="004318AC" w:rsidRDefault="00BD3BE4" w:rsidP="00BD3BE4">
    <w:pPr>
      <w:pStyle w:val="Encabezado"/>
    </w:pPr>
    <w:r>
      <w:rPr>
        <w:noProof/>
        <w:lang w:val="es-EC" w:eastAsia="es-EC"/>
      </w:rPr>
      <w:drawing>
        <wp:anchor distT="0" distB="0" distL="114300" distR="114300" simplePos="0" relativeHeight="251661312" behindDoc="1" locked="0" layoutInCell="1" allowOverlap="1" wp14:anchorId="1AD008A6" wp14:editId="39E87BA2">
          <wp:simplePos x="0" y="0"/>
          <wp:positionH relativeFrom="column">
            <wp:posOffset>-1080135</wp:posOffset>
          </wp:positionH>
          <wp:positionV relativeFrom="paragraph">
            <wp:posOffset>-447675</wp:posOffset>
          </wp:positionV>
          <wp:extent cx="7773035" cy="10725150"/>
          <wp:effectExtent l="0" t="0" r="0" b="0"/>
          <wp:wrapNone/>
          <wp:docPr id="2" name="Imagen 2"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725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E4" w:rsidRDefault="00BD3BE4" w:rsidP="00BD3BE4">
    <w:pPr>
      <w:pStyle w:val="Encabezado"/>
      <w:jc w:val="center"/>
    </w:pPr>
    <w:r>
      <w:rPr>
        <w:noProof/>
        <w:lang w:val="es-EC" w:eastAsia="es-EC"/>
      </w:rPr>
      <w:drawing>
        <wp:anchor distT="0" distB="0" distL="114300" distR="114300" simplePos="0" relativeHeight="251665408" behindDoc="0" locked="0" layoutInCell="1" allowOverlap="1" wp14:anchorId="26DBB997" wp14:editId="566B911F">
          <wp:simplePos x="0" y="0"/>
          <wp:positionH relativeFrom="column">
            <wp:posOffset>2674136</wp:posOffset>
          </wp:positionH>
          <wp:positionV relativeFrom="paragraph">
            <wp:posOffset>-133350</wp:posOffset>
          </wp:positionV>
          <wp:extent cx="3515928" cy="723900"/>
          <wp:effectExtent l="0" t="0" r="889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a:extLst>
                      <a:ext uri="{28A0092B-C50C-407E-A947-70E740481C1C}">
                        <a14:useLocalDpi xmlns:a14="http://schemas.microsoft.com/office/drawing/2010/main" val="0"/>
                      </a:ext>
                    </a:extLst>
                  </a:blip>
                  <a:stretch>
                    <a:fillRect/>
                  </a:stretch>
                </pic:blipFill>
                <pic:spPr>
                  <a:xfrm>
                    <a:off x="0" y="0"/>
                    <a:ext cx="3537141" cy="728268"/>
                  </a:xfrm>
                  <a:prstGeom prst="rect">
                    <a:avLst/>
                  </a:prstGeom>
                </pic:spPr>
              </pic:pic>
            </a:graphicData>
          </a:graphic>
          <wp14:sizeRelH relativeFrom="margin">
            <wp14:pctWidth>0</wp14:pctWidth>
          </wp14:sizeRelH>
          <wp14:sizeRelV relativeFrom="margin">
            <wp14:pctHeight>0</wp14:pctHeight>
          </wp14:sizeRelV>
        </wp:anchor>
      </w:drawing>
    </w:r>
  </w:p>
  <w:p w:rsidR="00BD3BE4" w:rsidRDefault="00BD3BE4">
    <w:pPr>
      <w:pStyle w:val="Encabezado"/>
    </w:pPr>
  </w:p>
  <w:p w:rsidR="00BD3BE4" w:rsidRDefault="00BD3BE4">
    <w:pPr>
      <w:pStyle w:val="Encabezado"/>
    </w:pPr>
  </w:p>
  <w:p w:rsidR="00BD3BE4" w:rsidRDefault="00BD3BE4">
    <w:pPr>
      <w:pStyle w:val="Encabezado"/>
    </w:pPr>
  </w:p>
  <w:p w:rsidR="00BD3BE4" w:rsidRDefault="00BD3B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1332165B"/>
    <w:multiLevelType w:val="hybridMultilevel"/>
    <w:tmpl w:val="9088210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3FDC0950"/>
    <w:multiLevelType w:val="hybridMultilevel"/>
    <w:tmpl w:val="C06C8A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5B77AA6"/>
    <w:multiLevelType w:val="hybridMultilevel"/>
    <w:tmpl w:val="2D72FBBE"/>
    <w:lvl w:ilvl="0" w:tplc="15F6BB4E">
      <w:start w:val="1"/>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CF830C8"/>
    <w:multiLevelType w:val="hybridMultilevel"/>
    <w:tmpl w:val="6D26B58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4"/>
    <w:rsid w:val="000002F4"/>
    <w:rsid w:val="00001781"/>
    <w:rsid w:val="000108C0"/>
    <w:rsid w:val="000139EA"/>
    <w:rsid w:val="0002243F"/>
    <w:rsid w:val="00023C4A"/>
    <w:rsid w:val="0004296A"/>
    <w:rsid w:val="00057F02"/>
    <w:rsid w:val="000633B5"/>
    <w:rsid w:val="00063A4F"/>
    <w:rsid w:val="0007673A"/>
    <w:rsid w:val="00094234"/>
    <w:rsid w:val="000A195A"/>
    <w:rsid w:val="000A3341"/>
    <w:rsid w:val="000A6358"/>
    <w:rsid w:val="000B2530"/>
    <w:rsid w:val="000D7801"/>
    <w:rsid w:val="000E5152"/>
    <w:rsid w:val="0010180D"/>
    <w:rsid w:val="001060BB"/>
    <w:rsid w:val="00125C39"/>
    <w:rsid w:val="00135F8C"/>
    <w:rsid w:val="00140C96"/>
    <w:rsid w:val="0015090F"/>
    <w:rsid w:val="0015597F"/>
    <w:rsid w:val="00187851"/>
    <w:rsid w:val="001C61EF"/>
    <w:rsid w:val="001E4FBC"/>
    <w:rsid w:val="001E53BC"/>
    <w:rsid w:val="001F57BD"/>
    <w:rsid w:val="002169D0"/>
    <w:rsid w:val="00276C9B"/>
    <w:rsid w:val="00285E1F"/>
    <w:rsid w:val="002A0C1A"/>
    <w:rsid w:val="002B7AAD"/>
    <w:rsid w:val="002D4EAA"/>
    <w:rsid w:val="002D7882"/>
    <w:rsid w:val="00316630"/>
    <w:rsid w:val="00331496"/>
    <w:rsid w:val="003333E1"/>
    <w:rsid w:val="00357061"/>
    <w:rsid w:val="00393EEC"/>
    <w:rsid w:val="003A5FB2"/>
    <w:rsid w:val="003B092E"/>
    <w:rsid w:val="003B742F"/>
    <w:rsid w:val="003C494A"/>
    <w:rsid w:val="003C7BCB"/>
    <w:rsid w:val="003D5DA3"/>
    <w:rsid w:val="00403CED"/>
    <w:rsid w:val="004134D2"/>
    <w:rsid w:val="00417DAD"/>
    <w:rsid w:val="00425362"/>
    <w:rsid w:val="00447B16"/>
    <w:rsid w:val="00454A0B"/>
    <w:rsid w:val="00486A67"/>
    <w:rsid w:val="004907F0"/>
    <w:rsid w:val="004A2BA7"/>
    <w:rsid w:val="00530FC9"/>
    <w:rsid w:val="00537635"/>
    <w:rsid w:val="00541456"/>
    <w:rsid w:val="00547998"/>
    <w:rsid w:val="005507D9"/>
    <w:rsid w:val="00552813"/>
    <w:rsid w:val="00553FB7"/>
    <w:rsid w:val="00565FC6"/>
    <w:rsid w:val="00576260"/>
    <w:rsid w:val="005B7457"/>
    <w:rsid w:val="005E5BFD"/>
    <w:rsid w:val="005F4AC3"/>
    <w:rsid w:val="00632B5C"/>
    <w:rsid w:val="00652782"/>
    <w:rsid w:val="00686D93"/>
    <w:rsid w:val="006F1433"/>
    <w:rsid w:val="00703220"/>
    <w:rsid w:val="00706D84"/>
    <w:rsid w:val="007205C8"/>
    <w:rsid w:val="00722CDE"/>
    <w:rsid w:val="00724DEA"/>
    <w:rsid w:val="00733FDF"/>
    <w:rsid w:val="00793C7A"/>
    <w:rsid w:val="007A5117"/>
    <w:rsid w:val="007B6FDF"/>
    <w:rsid w:val="007C2DA7"/>
    <w:rsid w:val="007D25FE"/>
    <w:rsid w:val="007D70F5"/>
    <w:rsid w:val="008310B8"/>
    <w:rsid w:val="00834480"/>
    <w:rsid w:val="00866FAE"/>
    <w:rsid w:val="008737CE"/>
    <w:rsid w:val="008A6B0A"/>
    <w:rsid w:val="008D4C8D"/>
    <w:rsid w:val="008E6FDB"/>
    <w:rsid w:val="008F0397"/>
    <w:rsid w:val="008F1B4E"/>
    <w:rsid w:val="008F42F4"/>
    <w:rsid w:val="00912B15"/>
    <w:rsid w:val="00914782"/>
    <w:rsid w:val="00922A60"/>
    <w:rsid w:val="00931DA7"/>
    <w:rsid w:val="0093653B"/>
    <w:rsid w:val="009700D4"/>
    <w:rsid w:val="009711D3"/>
    <w:rsid w:val="009A1AC3"/>
    <w:rsid w:val="009B4B64"/>
    <w:rsid w:val="009D1CC0"/>
    <w:rsid w:val="009E58A3"/>
    <w:rsid w:val="009F10D0"/>
    <w:rsid w:val="00A01483"/>
    <w:rsid w:val="00A313AD"/>
    <w:rsid w:val="00A40EB3"/>
    <w:rsid w:val="00A4446E"/>
    <w:rsid w:val="00A873E1"/>
    <w:rsid w:val="00A922B2"/>
    <w:rsid w:val="00AB151E"/>
    <w:rsid w:val="00AC155D"/>
    <w:rsid w:val="00AC353F"/>
    <w:rsid w:val="00AC6BA1"/>
    <w:rsid w:val="00AD1D3D"/>
    <w:rsid w:val="00B0415A"/>
    <w:rsid w:val="00B136C9"/>
    <w:rsid w:val="00B17806"/>
    <w:rsid w:val="00B34180"/>
    <w:rsid w:val="00B407C3"/>
    <w:rsid w:val="00B53303"/>
    <w:rsid w:val="00B60210"/>
    <w:rsid w:val="00B677BB"/>
    <w:rsid w:val="00B77A5B"/>
    <w:rsid w:val="00BA414C"/>
    <w:rsid w:val="00BB292E"/>
    <w:rsid w:val="00BC7218"/>
    <w:rsid w:val="00BD3BE4"/>
    <w:rsid w:val="00BD737F"/>
    <w:rsid w:val="00BE2409"/>
    <w:rsid w:val="00BE4D8F"/>
    <w:rsid w:val="00BF1D32"/>
    <w:rsid w:val="00C23753"/>
    <w:rsid w:val="00C25DE0"/>
    <w:rsid w:val="00C502A6"/>
    <w:rsid w:val="00C50B01"/>
    <w:rsid w:val="00C5551B"/>
    <w:rsid w:val="00C80CAD"/>
    <w:rsid w:val="00C97CA1"/>
    <w:rsid w:val="00CC58D6"/>
    <w:rsid w:val="00CD60F9"/>
    <w:rsid w:val="00CE1B5C"/>
    <w:rsid w:val="00CF3365"/>
    <w:rsid w:val="00D40EA4"/>
    <w:rsid w:val="00D579AF"/>
    <w:rsid w:val="00D813A8"/>
    <w:rsid w:val="00D90554"/>
    <w:rsid w:val="00DA5685"/>
    <w:rsid w:val="00DC53D5"/>
    <w:rsid w:val="00DC5AF8"/>
    <w:rsid w:val="00DF05C9"/>
    <w:rsid w:val="00DF5DAD"/>
    <w:rsid w:val="00DF6427"/>
    <w:rsid w:val="00E06476"/>
    <w:rsid w:val="00EC0AC1"/>
    <w:rsid w:val="00ED188B"/>
    <w:rsid w:val="00F04E4A"/>
    <w:rsid w:val="00F137FB"/>
    <w:rsid w:val="00F22BB6"/>
    <w:rsid w:val="00F305A9"/>
    <w:rsid w:val="00F44A9D"/>
    <w:rsid w:val="00F54B94"/>
    <w:rsid w:val="00F55883"/>
    <w:rsid w:val="00F81472"/>
    <w:rsid w:val="00FB65B8"/>
    <w:rsid w:val="00FC0717"/>
    <w:rsid w:val="00FD3122"/>
    <w:rsid w:val="00FD5DEB"/>
    <w:rsid w:val="00FE3742"/>
    <w:rsid w:val="00FE6C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10">
      <w:bodyDiv w:val="1"/>
      <w:marLeft w:val="0"/>
      <w:marRight w:val="0"/>
      <w:marTop w:val="0"/>
      <w:marBottom w:val="0"/>
      <w:divBdr>
        <w:top w:val="none" w:sz="0" w:space="0" w:color="auto"/>
        <w:left w:val="none" w:sz="0" w:space="0" w:color="auto"/>
        <w:bottom w:val="none" w:sz="0" w:space="0" w:color="auto"/>
        <w:right w:val="none" w:sz="0" w:space="0" w:color="auto"/>
      </w:divBdr>
    </w:div>
    <w:div w:id="443186771">
      <w:bodyDiv w:val="1"/>
      <w:marLeft w:val="0"/>
      <w:marRight w:val="0"/>
      <w:marTop w:val="0"/>
      <w:marBottom w:val="0"/>
      <w:divBdr>
        <w:top w:val="none" w:sz="0" w:space="0" w:color="auto"/>
        <w:left w:val="none" w:sz="0" w:space="0" w:color="auto"/>
        <w:bottom w:val="none" w:sz="0" w:space="0" w:color="auto"/>
        <w:right w:val="none" w:sz="0" w:space="0" w:color="auto"/>
      </w:divBdr>
    </w:div>
    <w:div w:id="691150135">
      <w:bodyDiv w:val="1"/>
      <w:marLeft w:val="0"/>
      <w:marRight w:val="0"/>
      <w:marTop w:val="0"/>
      <w:marBottom w:val="0"/>
      <w:divBdr>
        <w:top w:val="none" w:sz="0" w:space="0" w:color="auto"/>
        <w:left w:val="none" w:sz="0" w:space="0" w:color="auto"/>
        <w:bottom w:val="none" w:sz="0" w:space="0" w:color="auto"/>
        <w:right w:val="none" w:sz="0" w:space="0" w:color="auto"/>
      </w:divBdr>
    </w:div>
    <w:div w:id="885600563">
      <w:bodyDiv w:val="1"/>
      <w:marLeft w:val="0"/>
      <w:marRight w:val="0"/>
      <w:marTop w:val="0"/>
      <w:marBottom w:val="0"/>
      <w:divBdr>
        <w:top w:val="none" w:sz="0" w:space="0" w:color="auto"/>
        <w:left w:val="none" w:sz="0" w:space="0" w:color="auto"/>
        <w:bottom w:val="none" w:sz="0" w:space="0" w:color="auto"/>
        <w:right w:val="none" w:sz="0" w:space="0" w:color="auto"/>
      </w:divBdr>
    </w:div>
    <w:div w:id="1072048969">
      <w:bodyDiv w:val="1"/>
      <w:marLeft w:val="0"/>
      <w:marRight w:val="0"/>
      <w:marTop w:val="0"/>
      <w:marBottom w:val="0"/>
      <w:divBdr>
        <w:top w:val="none" w:sz="0" w:space="0" w:color="auto"/>
        <w:left w:val="none" w:sz="0" w:space="0" w:color="auto"/>
        <w:bottom w:val="none" w:sz="0" w:space="0" w:color="auto"/>
        <w:right w:val="none" w:sz="0" w:space="0" w:color="auto"/>
      </w:divBdr>
    </w:div>
    <w:div w:id="1904944679">
      <w:bodyDiv w:val="1"/>
      <w:marLeft w:val="0"/>
      <w:marRight w:val="0"/>
      <w:marTop w:val="0"/>
      <w:marBottom w:val="0"/>
      <w:divBdr>
        <w:top w:val="none" w:sz="0" w:space="0" w:color="auto"/>
        <w:left w:val="none" w:sz="0" w:space="0" w:color="auto"/>
        <w:bottom w:val="none" w:sz="0" w:space="0" w:color="auto"/>
        <w:right w:val="none" w:sz="0" w:space="0" w:color="auto"/>
      </w:divBdr>
    </w:div>
    <w:div w:id="20928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12CE-A273-4465-A048-7325EF7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dguerrero</dc:creator>
  <cp:lastModifiedBy>Andrés Alberto Eguiguren Eguiguren</cp:lastModifiedBy>
  <cp:revision>16</cp:revision>
  <cp:lastPrinted>2015-12-17T13:49:00Z</cp:lastPrinted>
  <dcterms:created xsi:type="dcterms:W3CDTF">2015-09-28T21:58:00Z</dcterms:created>
  <dcterms:modified xsi:type="dcterms:W3CDTF">2015-12-17T17:06:00Z</dcterms:modified>
</cp:coreProperties>
</file>