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CF7196">
        <w:rPr>
          <w:rFonts w:asciiTheme="minorHAnsi" w:hAnsiTheme="minorHAnsi"/>
          <w:b/>
          <w:lang w:val="es-ES"/>
        </w:rPr>
        <w:t>3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730963">
        <w:rPr>
          <w:rFonts w:asciiTheme="minorHAnsi" w:hAnsiTheme="minorHAnsi"/>
          <w:lang w:val="es-ES"/>
        </w:rPr>
        <w:t>9</w:t>
      </w:r>
      <w:r w:rsidR="00FF0AB2">
        <w:rPr>
          <w:rFonts w:asciiTheme="minorHAnsi" w:hAnsiTheme="minorHAnsi"/>
          <w:lang w:val="es-ES"/>
        </w:rPr>
        <w:t xml:space="preserve"> de noviembre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FD7B24" w:rsidRDefault="000C4227" w:rsidP="000C4227">
      <w:pPr>
        <w:jc w:val="both"/>
        <w:rPr>
          <w:rFonts w:asciiTheme="minorHAnsi" w:hAnsiTheme="minorHAnsi" w:cs="Arial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CF7196" w:rsidRPr="00CF7196">
        <w:rPr>
          <w:rFonts w:asciiTheme="minorHAnsi" w:hAnsiTheme="minorHAnsi"/>
          <w:lang w:val="es-ES"/>
        </w:rPr>
        <w:t>I</w:t>
      </w:r>
      <w:proofErr w:type="spellStart"/>
      <w:r w:rsidR="00CF7196" w:rsidRPr="00BA73EB">
        <w:rPr>
          <w:rFonts w:asciiTheme="minorHAnsi" w:hAnsiTheme="minorHAnsi" w:cs="Arial"/>
        </w:rPr>
        <w:t>nform</w:t>
      </w:r>
      <w:bookmarkStart w:id="0" w:name="_GoBack"/>
      <w:bookmarkEnd w:id="0"/>
      <w:r w:rsidR="00CF7196" w:rsidRPr="00BA73EB">
        <w:rPr>
          <w:rFonts w:asciiTheme="minorHAnsi" w:hAnsiTheme="minorHAnsi" w:cs="Arial"/>
        </w:rPr>
        <w:t>ación</w:t>
      </w:r>
      <w:proofErr w:type="spellEnd"/>
      <w:r w:rsidR="00CF7196" w:rsidRPr="00BA73EB">
        <w:rPr>
          <w:rFonts w:asciiTheme="minorHAnsi" w:hAnsiTheme="minorHAnsi" w:cs="Arial"/>
        </w:rPr>
        <w:t xml:space="preserve"> técnica para el Sistema Registral Electrónico V 2.0</w:t>
      </w:r>
    </w:p>
    <w:p w:rsidR="00CF7196" w:rsidRPr="0082003E" w:rsidRDefault="00CF7196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BA73EB" w:rsidRDefault="00FF0AB2" w:rsidP="00BA73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Remito </w:t>
      </w:r>
      <w:r w:rsidR="00BA73EB">
        <w:rPr>
          <w:rFonts w:asciiTheme="minorHAnsi" w:hAnsiTheme="minorHAnsi" w:cs="Arial"/>
        </w:rPr>
        <w:t>p</w:t>
      </w:r>
      <w:r w:rsidR="00BA73EB" w:rsidRPr="00BA73EB">
        <w:rPr>
          <w:rFonts w:asciiTheme="minorHAnsi" w:hAnsiTheme="minorHAnsi" w:cs="Arial"/>
        </w:rPr>
        <w:t>ara su conocimiento</w:t>
      </w:r>
      <w:r w:rsidR="00BA73EB">
        <w:rPr>
          <w:rFonts w:asciiTheme="minorHAnsi" w:hAnsiTheme="minorHAnsi" w:cs="Arial"/>
        </w:rPr>
        <w:t xml:space="preserve"> que</w:t>
      </w:r>
      <w:r w:rsidR="00BA73EB" w:rsidRPr="00BA73EB">
        <w:rPr>
          <w:rFonts w:asciiTheme="minorHAnsi" w:hAnsiTheme="minorHAnsi" w:cs="Arial"/>
        </w:rPr>
        <w:t xml:space="preserve"> el Consorcio Archivos Digitales </w:t>
      </w:r>
      <w:proofErr w:type="spellStart"/>
      <w:r w:rsidR="00BA73EB" w:rsidRPr="00BA73EB">
        <w:rPr>
          <w:rFonts w:asciiTheme="minorHAnsi" w:hAnsiTheme="minorHAnsi" w:cs="Arial"/>
        </w:rPr>
        <w:t>Meb</w:t>
      </w:r>
      <w:proofErr w:type="spellEnd"/>
      <w:r w:rsidR="00BA73EB" w:rsidRPr="00BA73EB">
        <w:rPr>
          <w:rFonts w:asciiTheme="minorHAnsi" w:hAnsiTheme="minorHAnsi" w:cs="Arial"/>
        </w:rPr>
        <w:t xml:space="preserve"> </w:t>
      </w:r>
      <w:proofErr w:type="spellStart"/>
      <w:r w:rsidR="00BA73EB" w:rsidRPr="00BA73EB">
        <w:rPr>
          <w:rFonts w:asciiTheme="minorHAnsi" w:hAnsiTheme="minorHAnsi" w:cs="Arial"/>
        </w:rPr>
        <w:t>Seventeenmile</w:t>
      </w:r>
      <w:proofErr w:type="spellEnd"/>
      <w:r w:rsidR="00BA73EB" w:rsidRPr="00BA73EB">
        <w:rPr>
          <w:rFonts w:asciiTheme="minorHAnsi" w:hAnsiTheme="minorHAnsi" w:cs="Arial"/>
        </w:rPr>
        <w:t xml:space="preserve"> ha entregado al RPDMQ un CD correspondiente al levantamiento de información técnica para el Sistema Registral Electrónico V 2.0, </w:t>
      </w:r>
      <w:r w:rsidR="00CF7196">
        <w:rPr>
          <w:rFonts w:asciiTheme="minorHAnsi" w:hAnsiTheme="minorHAnsi" w:cs="Arial"/>
        </w:rPr>
        <w:t>solicito</w:t>
      </w:r>
      <w:r w:rsidR="00BA73EB" w:rsidRPr="00BA73EB">
        <w:rPr>
          <w:rFonts w:asciiTheme="minorHAnsi" w:hAnsiTheme="minorHAnsi" w:cs="Arial"/>
        </w:rPr>
        <w:t xml:space="preserve"> </w:t>
      </w:r>
      <w:r w:rsidR="00CF7196">
        <w:rPr>
          <w:rFonts w:asciiTheme="minorHAnsi" w:hAnsiTheme="minorHAnsi" w:cs="Arial"/>
        </w:rPr>
        <w:t>se sirva revisar la información adjunta referente a:</w:t>
      </w:r>
    </w:p>
    <w:p w:rsidR="00CF7196" w:rsidRPr="00BA73EB" w:rsidRDefault="00CF7196" w:rsidP="00BA73EB">
      <w:pPr>
        <w:jc w:val="both"/>
        <w:rPr>
          <w:rFonts w:asciiTheme="minorHAnsi" w:hAnsiTheme="minorHAnsi" w:cs="Arial"/>
        </w:rPr>
      </w:pPr>
    </w:p>
    <w:p w:rsidR="00BA73EB" w:rsidRPr="00BA73EB" w:rsidRDefault="00BA73EB" w:rsidP="00CF7196">
      <w:pPr>
        <w:pStyle w:val="Prrafodelista1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A73EB">
        <w:rPr>
          <w:rFonts w:asciiTheme="minorHAnsi" w:hAnsiTheme="minorHAnsi" w:cs="Arial"/>
          <w:sz w:val="22"/>
          <w:szCs w:val="22"/>
        </w:rPr>
        <w:t>Metadatos de folio real</w:t>
      </w:r>
    </w:p>
    <w:p w:rsidR="00BA73EB" w:rsidRPr="00BA73EB" w:rsidRDefault="00BA73EB" w:rsidP="00CF7196">
      <w:pPr>
        <w:pStyle w:val="Prrafodelista1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A73EB">
        <w:rPr>
          <w:rFonts w:asciiTheme="minorHAnsi" w:hAnsiTheme="minorHAnsi" w:cs="Arial"/>
          <w:sz w:val="22"/>
          <w:szCs w:val="22"/>
        </w:rPr>
        <w:t>Peticiones por contratos</w:t>
      </w:r>
    </w:p>
    <w:p w:rsidR="00BA73EB" w:rsidRPr="00BA73EB" w:rsidRDefault="00BA73EB" w:rsidP="00CF7196">
      <w:pPr>
        <w:pStyle w:val="Prrafodelista1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A73EB">
        <w:rPr>
          <w:rFonts w:asciiTheme="minorHAnsi" w:hAnsiTheme="minorHAnsi" w:cs="Arial"/>
          <w:sz w:val="22"/>
          <w:szCs w:val="22"/>
        </w:rPr>
        <w:t>Formatos de actas que transfieren dominio</w:t>
      </w:r>
    </w:p>
    <w:p w:rsidR="00FF0AB2" w:rsidRDefault="00BA73EB" w:rsidP="00CF7196">
      <w:pPr>
        <w:pStyle w:val="Prrafodelista1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A73EB">
        <w:rPr>
          <w:rFonts w:asciiTheme="minorHAnsi" w:hAnsiTheme="minorHAnsi" w:cs="Arial"/>
          <w:sz w:val="22"/>
          <w:szCs w:val="22"/>
        </w:rPr>
        <w:t>Formatos de actas que no transfieren dominio</w:t>
      </w: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CF7196">
        <w:rPr>
          <w:rFonts w:asciiTheme="minorHAnsi" w:hAnsiTheme="minorHAnsi" w:cs="Arial"/>
          <w:sz w:val="22"/>
          <w:szCs w:val="22"/>
        </w:rPr>
        <w:t>CD con la documentación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EB" w:rsidRPr="00E13F78" w:rsidRDefault="000A3EEB" w:rsidP="007C1444">
      <w:r>
        <w:separator/>
      </w:r>
    </w:p>
  </w:endnote>
  <w:endnote w:type="continuationSeparator" w:id="0">
    <w:p w:rsidR="000A3EEB" w:rsidRPr="00E13F78" w:rsidRDefault="000A3EEB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EB" w:rsidRPr="00E13F78" w:rsidRDefault="000A3EEB" w:rsidP="007C1444">
      <w:r>
        <w:separator/>
      </w:r>
    </w:p>
  </w:footnote>
  <w:footnote w:type="continuationSeparator" w:id="0">
    <w:p w:rsidR="000A3EEB" w:rsidRPr="00E13F78" w:rsidRDefault="000A3EEB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E6EAE"/>
    <w:multiLevelType w:val="hybridMultilevel"/>
    <w:tmpl w:val="BBD685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A3EEB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0963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50D32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D700E"/>
    <w:rsid w:val="00B10990"/>
    <w:rsid w:val="00B57F7E"/>
    <w:rsid w:val="00B70C4D"/>
    <w:rsid w:val="00BA73EB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CF7196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2015-08-07T22:31:00Z</cp:lastPrinted>
  <dcterms:created xsi:type="dcterms:W3CDTF">2015-11-16T16:36:00Z</dcterms:created>
  <dcterms:modified xsi:type="dcterms:W3CDTF">2015-11-30T13:30:00Z</dcterms:modified>
</cp:coreProperties>
</file>