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2F2903" w:rsidRDefault="002F2903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2F2903" w:rsidRDefault="002F2903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01</w:t>
      </w:r>
      <w:r w:rsidR="00496388">
        <w:rPr>
          <w:rFonts w:asciiTheme="minorHAnsi" w:hAnsiTheme="minorHAnsi"/>
          <w:b/>
          <w:szCs w:val="24"/>
          <w:lang w:val="es-ES"/>
        </w:rPr>
        <w:t>5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0B2749">
        <w:rPr>
          <w:rFonts w:asciiTheme="minorHAnsi" w:hAnsiTheme="minorHAnsi"/>
          <w:szCs w:val="24"/>
          <w:lang w:val="es-ES"/>
        </w:rPr>
        <w:t>2</w:t>
      </w:r>
      <w:r w:rsidR="00496388">
        <w:rPr>
          <w:rFonts w:asciiTheme="minorHAnsi" w:hAnsiTheme="minorHAnsi"/>
          <w:szCs w:val="24"/>
          <w:lang w:val="es-ES"/>
        </w:rPr>
        <w:t>9</w:t>
      </w:r>
      <w:r w:rsidR="00D06614" w:rsidRPr="003F18FE">
        <w:rPr>
          <w:rFonts w:asciiTheme="minorHAnsi" w:hAnsiTheme="minorHAnsi"/>
          <w:szCs w:val="24"/>
          <w:lang w:val="es-ES"/>
        </w:rPr>
        <w:t xml:space="preserve"> de abril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2F2903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496388">
        <w:rPr>
          <w:rFonts w:asciiTheme="minorHAnsi" w:hAnsiTheme="minorHAnsi" w:cs="Arial"/>
        </w:rPr>
        <w:t>aprobación del Entregable ajustado E.14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394421">
        <w:rPr>
          <w:rFonts w:asciiTheme="minorHAnsi" w:hAnsiTheme="minorHAnsi" w:cs="Arial"/>
          <w:sz w:val="22"/>
          <w:szCs w:val="22"/>
        </w:rPr>
        <w:t xml:space="preserve"> para</w:t>
      </w:r>
      <w:bookmarkStart w:id="0" w:name="_GoBack"/>
      <w:bookmarkEnd w:id="0"/>
      <w:r w:rsidR="003806B4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543"/>
        <w:gridCol w:w="3686"/>
      </w:tblGrid>
      <w:tr w:rsidR="00F4585B" w:rsidTr="00BC478D">
        <w:trPr>
          <w:trHeight w:val="328"/>
        </w:trPr>
        <w:tc>
          <w:tcPr>
            <w:tcW w:w="1101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Tr="00BC478D">
        <w:trPr>
          <w:trHeight w:val="341"/>
        </w:trPr>
        <w:tc>
          <w:tcPr>
            <w:tcW w:w="1101" w:type="dxa"/>
          </w:tcPr>
          <w:p w:rsidR="00F4585B" w:rsidRPr="00BC478D" w:rsidRDefault="000B2749" w:rsidP="00496388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96388">
              <w:rPr>
                <w:rFonts w:ascii="Calibri" w:hAnsi="Calibri" w:cs="Calibri"/>
                <w:sz w:val="18"/>
                <w:szCs w:val="18"/>
              </w:rPr>
              <w:t>8</w:t>
            </w:r>
            <w:r w:rsidR="00BC478D" w:rsidRPr="00BC478D">
              <w:rPr>
                <w:rFonts w:ascii="Calibri" w:hAnsi="Calibri" w:cs="Calibri"/>
                <w:sz w:val="18"/>
                <w:szCs w:val="18"/>
              </w:rPr>
              <w:t>/04/2015</w:t>
            </w:r>
          </w:p>
        </w:tc>
        <w:tc>
          <w:tcPr>
            <w:tcW w:w="3543" w:type="dxa"/>
          </w:tcPr>
          <w:p w:rsidR="00F4585B" w:rsidRPr="00BC478D" w:rsidRDefault="00F4585B" w:rsidP="00496388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</w:t>
            </w:r>
            <w:r w:rsidR="00496388">
              <w:rPr>
                <w:rFonts w:ascii="Calibri" w:hAnsi="Calibri" w:cs="Calibri"/>
                <w:sz w:val="18"/>
                <w:szCs w:val="18"/>
              </w:rPr>
              <w:t>icio No. RPDMQ-PROYMIRP-2015-030</w:t>
            </w:r>
            <w:r w:rsidRPr="00BC478D">
              <w:rPr>
                <w:rFonts w:ascii="Calibri" w:hAnsi="Calibri" w:cs="Calibri"/>
                <w:sz w:val="18"/>
                <w:szCs w:val="18"/>
              </w:rPr>
              <w:t>-OF</w:t>
            </w:r>
          </w:p>
        </w:tc>
        <w:tc>
          <w:tcPr>
            <w:tcW w:w="3686" w:type="dxa"/>
          </w:tcPr>
          <w:p w:rsidR="00F4585B" w:rsidRPr="00BC478D" w:rsidRDefault="000B2749" w:rsidP="00496388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Notificación </w:t>
            </w:r>
            <w:r w:rsidR="00496388">
              <w:rPr>
                <w:rFonts w:ascii="Calibri" w:hAnsi="Calibri" w:cs="Calibri"/>
                <w:sz w:val="18"/>
                <w:szCs w:val="18"/>
              </w:rPr>
              <w:t xml:space="preserve">aprobación </w:t>
            </w:r>
            <w:r>
              <w:rPr>
                <w:rFonts w:ascii="Calibri" w:hAnsi="Calibri" w:cs="Calibri"/>
                <w:sz w:val="18"/>
                <w:szCs w:val="18"/>
              </w:rPr>
              <w:t>Entregable</w:t>
            </w:r>
            <w:r w:rsidR="00496388">
              <w:rPr>
                <w:rFonts w:ascii="Calibri" w:hAnsi="Calibri" w:cs="Calibri"/>
                <w:sz w:val="18"/>
                <w:szCs w:val="18"/>
              </w:rPr>
              <w:t xml:space="preserve"> ajustado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E.</w:t>
            </w:r>
            <w:r w:rsidR="00496388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</w:tbl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Default="00496388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este motivo se solicita al Gerente del Contrato 005-2015 que se acerque al RPDMQ para la firma del Acta Entrega-Recepción parcial de este entregable.</w:t>
      </w:r>
    </w:p>
    <w:p w:rsidR="00496388" w:rsidRDefault="00496388" w:rsidP="00542709">
      <w:pPr>
        <w:jc w:val="both"/>
        <w:rPr>
          <w:rFonts w:asciiTheme="minorHAnsi" w:hAnsiTheme="minorHAnsi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F2903">
        <w:rPr>
          <w:rFonts w:ascii="Arial" w:hAnsi="Arial" w:cs="Arial"/>
          <w:sz w:val="18"/>
          <w:szCs w:val="18"/>
        </w:rPr>
        <w:t>C</w:t>
      </w:r>
      <w:r w:rsidR="000B2749">
        <w:rPr>
          <w:rFonts w:ascii="Arial" w:hAnsi="Arial" w:cs="Arial"/>
          <w:sz w:val="18"/>
          <w:szCs w:val="18"/>
        </w:rPr>
        <w:t xml:space="preserve">opia de </w:t>
      </w:r>
      <w:r>
        <w:rPr>
          <w:rFonts w:ascii="Arial" w:hAnsi="Arial" w:cs="Arial"/>
          <w:sz w:val="18"/>
          <w:szCs w:val="18"/>
        </w:rPr>
        <w:t>Of</w:t>
      </w:r>
      <w:r w:rsidR="00D50E08">
        <w:rPr>
          <w:rFonts w:ascii="Arial" w:hAnsi="Arial" w:cs="Arial"/>
          <w:sz w:val="18"/>
          <w:szCs w:val="18"/>
        </w:rPr>
        <w:t>icio No. RPDMQ-PROYMIRP-2015-0</w:t>
      </w:r>
      <w:r w:rsidR="00496388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-OF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A6" w:rsidRPr="00E13F78" w:rsidRDefault="00623BA6" w:rsidP="007C1444">
      <w:r>
        <w:separator/>
      </w:r>
    </w:p>
  </w:endnote>
  <w:endnote w:type="continuationSeparator" w:id="0">
    <w:p w:rsidR="00623BA6" w:rsidRPr="00E13F78" w:rsidRDefault="00623BA6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A6" w:rsidRPr="00E13F78" w:rsidRDefault="00623BA6" w:rsidP="007C1444">
      <w:r>
        <w:separator/>
      </w:r>
    </w:p>
  </w:footnote>
  <w:footnote w:type="continuationSeparator" w:id="0">
    <w:p w:rsidR="00623BA6" w:rsidRPr="00E13F78" w:rsidRDefault="00623BA6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50AC"/>
    <w:rsid w:val="00081C3D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2903"/>
    <w:rsid w:val="002F3ECD"/>
    <w:rsid w:val="00360140"/>
    <w:rsid w:val="003806B4"/>
    <w:rsid w:val="00386BB5"/>
    <w:rsid w:val="00394421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96388"/>
    <w:rsid w:val="004B3A92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23BA6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D700E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2015-04-28T17:29:00Z</cp:lastPrinted>
  <dcterms:created xsi:type="dcterms:W3CDTF">2015-04-29T17:54:00Z</dcterms:created>
  <dcterms:modified xsi:type="dcterms:W3CDTF">2015-04-30T17:41:00Z</dcterms:modified>
</cp:coreProperties>
</file>