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12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A65454">
        <w:rPr>
          <w:rFonts w:ascii="Calibri" w:hAnsi="Calibri" w:cs="Calibri"/>
        </w:rPr>
        <w:t>28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B132D0">
        <w:rPr>
          <w:rFonts w:ascii="Calibri" w:hAnsi="Calibri" w:cs="Calibri"/>
        </w:rPr>
        <w:t>l producto</w:t>
      </w:r>
      <w:r>
        <w:rPr>
          <w:rFonts w:ascii="Calibri" w:hAnsi="Calibri" w:cs="Calibri"/>
        </w:rPr>
        <w:t xml:space="preserve"> </w:t>
      </w:r>
      <w:r w:rsidR="00F638A4">
        <w:rPr>
          <w:szCs w:val="24"/>
          <w:lang w:val="es-ES"/>
        </w:rPr>
        <w:t>E.</w:t>
      </w:r>
      <w:r w:rsidR="00A65454">
        <w:rPr>
          <w:szCs w:val="24"/>
          <w:lang w:val="es-ES"/>
        </w:rPr>
        <w:t>20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DEMPILE-RPQ-002</w:t>
      </w:r>
      <w:r w:rsidR="00A65454">
        <w:t>5</w:t>
      </w:r>
      <w:r>
        <w:t xml:space="preserve">-2015 del </w:t>
      </w:r>
      <w:r w:rsidR="00A65454">
        <w:t>27</w:t>
      </w:r>
      <w:r w:rsidR="00BD7623">
        <w:t xml:space="preserve"> de mayo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A65454">
        <w:rPr>
          <w:szCs w:val="24"/>
          <w:lang w:val="es-ES"/>
        </w:rPr>
        <w:t>20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de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A65454">
        <w:rPr>
          <w:szCs w:val="24"/>
          <w:lang w:val="es-ES"/>
        </w:rPr>
        <w:t>20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A65454">
        <w:rPr>
          <w:szCs w:val="24"/>
          <w:lang w:val="es-ES"/>
        </w:rPr>
        <w:t>20</w:t>
      </w:r>
      <w:r w:rsidR="00B132D0">
        <w:rPr>
          <w:szCs w:val="24"/>
          <w:lang w:val="es-ES"/>
        </w:rPr>
        <w:t xml:space="preserve"> </w:t>
      </w:r>
      <w:r>
        <w:t>en detenimiento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F638A4" w:rsidRDefault="00A65454" w:rsidP="00F638A4">
      <w:pPr>
        <w:pStyle w:val="Sinespaciado"/>
        <w:jc w:val="both"/>
      </w:pPr>
      <w:r>
        <w:t>Numeral 4: Conclusión respecto al producto presentado.</w:t>
      </w:r>
    </w:p>
    <w:p w:rsidR="00B132D0" w:rsidRDefault="00B132D0" w:rsidP="00F638A4">
      <w:pPr>
        <w:pStyle w:val="Sinespaciado"/>
        <w:jc w:val="both"/>
      </w:pPr>
      <w:r>
        <w:t>Numeral 5: Recomendaciones al Administrador del Contrato Principal.</w:t>
      </w:r>
    </w:p>
    <w:p w:rsidR="00555B88" w:rsidRDefault="00555B88" w:rsidP="00555B88">
      <w:pPr>
        <w:pStyle w:val="Sinespaciado"/>
        <w:jc w:val="both"/>
      </w:pPr>
      <w:r>
        <w:t>Numeral 6: Recomendaciones al Contratista.</w:t>
      </w:r>
    </w:p>
    <w:p w:rsidR="00555B88" w:rsidRDefault="00555B88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A65454">
        <w:rPr>
          <w:szCs w:val="24"/>
          <w:lang w:val="es-ES"/>
        </w:rPr>
        <w:t>20</w:t>
      </w:r>
      <w:bookmarkStart w:id="0" w:name="_GoBack"/>
      <w:bookmarkEnd w:id="0"/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B7" w:rsidRDefault="00F139B7" w:rsidP="00D7644F">
      <w:pPr>
        <w:spacing w:after="0" w:line="240" w:lineRule="auto"/>
      </w:pPr>
      <w:r>
        <w:separator/>
      </w:r>
    </w:p>
  </w:endnote>
  <w:endnote w:type="continuationSeparator" w:id="0">
    <w:p w:rsidR="00F139B7" w:rsidRDefault="00F139B7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BA0F17" wp14:editId="4CE1AD7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086DF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086DF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B7" w:rsidRDefault="00F139B7" w:rsidP="00D7644F">
      <w:pPr>
        <w:spacing w:after="0" w:line="240" w:lineRule="auto"/>
      </w:pPr>
      <w:r>
        <w:separator/>
      </w:r>
    </w:p>
  </w:footnote>
  <w:footnote w:type="continuationSeparator" w:id="0">
    <w:p w:rsidR="00F139B7" w:rsidRDefault="00F139B7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3B4C-845E-4ABE-B851-6E49091E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2015-05-29T14:46:00Z</cp:lastPrinted>
  <dcterms:created xsi:type="dcterms:W3CDTF">2015-05-29T14:42:00Z</dcterms:created>
  <dcterms:modified xsi:type="dcterms:W3CDTF">2015-05-29T15:00:00Z</dcterms:modified>
</cp:coreProperties>
</file>