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</w:t>
      </w:r>
      <w:r w:rsidR="00F638A4">
        <w:rPr>
          <w:rFonts w:ascii="Calibri" w:hAnsi="Calibri" w:cs="Calibri"/>
          <w:b/>
          <w:szCs w:val="24"/>
        </w:rPr>
        <w:t>7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5E2ED9">
        <w:rPr>
          <w:rFonts w:ascii="Calibri" w:hAnsi="Calibri" w:cs="Calibri"/>
        </w:rPr>
        <w:t>1</w:t>
      </w:r>
      <w:r w:rsidR="00F638A4">
        <w:rPr>
          <w:rFonts w:ascii="Calibri" w:hAnsi="Calibri" w:cs="Calibri"/>
        </w:rPr>
        <w:t>5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 xml:space="preserve">Entrega de copia de los informes de Fiscalización de los productos </w:t>
      </w:r>
      <w:r w:rsidR="00F638A4">
        <w:rPr>
          <w:szCs w:val="24"/>
          <w:lang w:val="es-ES"/>
        </w:rPr>
        <w:t>E.16, E.18, E.19 y E.29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DEMPILE-RPQ-0023</w:t>
      </w:r>
      <w:r>
        <w:t xml:space="preserve">-2015 del </w:t>
      </w:r>
      <w:r w:rsidR="00F638A4">
        <w:t>15</w:t>
      </w:r>
      <w:r w:rsidR="00BD7623">
        <w:t xml:space="preserve"> de mayo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</w:t>
      </w:r>
      <w:r w:rsidR="00F638A4">
        <w:rPr>
          <w:rFonts w:ascii="Calibri" w:hAnsi="Calibri" w:cs="Calibri"/>
        </w:rPr>
        <w:t xml:space="preserve">de los productos </w:t>
      </w:r>
      <w:r w:rsidR="00F638A4">
        <w:rPr>
          <w:szCs w:val="24"/>
          <w:lang w:val="es-ES"/>
        </w:rPr>
        <w:t>E.16, E.18, E.19 y E.29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de Fiscalización </w:t>
      </w:r>
      <w:r w:rsidR="00F638A4">
        <w:rPr>
          <w:rFonts w:ascii="Calibri" w:hAnsi="Calibri" w:cs="Calibri"/>
        </w:rPr>
        <w:t xml:space="preserve">de los productos </w:t>
      </w:r>
      <w:r w:rsidR="00F638A4">
        <w:rPr>
          <w:szCs w:val="24"/>
          <w:lang w:val="es-ES"/>
        </w:rPr>
        <w:t>E.16, E.18, E.19 y E.29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F638A4">
        <w:rPr>
          <w:rFonts w:ascii="Calibri" w:hAnsi="Calibri" w:cs="Calibri"/>
        </w:rPr>
        <w:t xml:space="preserve">de los productos </w:t>
      </w:r>
      <w:r w:rsidR="00F638A4">
        <w:rPr>
          <w:szCs w:val="24"/>
          <w:lang w:val="es-ES"/>
        </w:rPr>
        <w:t>E.16, E.18, E.19 y E.29</w:t>
      </w:r>
      <w:r w:rsidR="00F638A4">
        <w:rPr>
          <w:szCs w:val="24"/>
          <w:lang w:val="es-ES"/>
        </w:rPr>
        <w:t xml:space="preserve"> </w:t>
      </w:r>
      <w:r>
        <w:t>en detenimiento sobre todo</w:t>
      </w:r>
      <w:r w:rsidR="00F638A4">
        <w:t>:</w:t>
      </w:r>
    </w:p>
    <w:p w:rsidR="00F638A4" w:rsidRDefault="00F638A4" w:rsidP="00F638A4">
      <w:pPr>
        <w:pStyle w:val="Sinespaciado"/>
        <w:jc w:val="both"/>
      </w:pPr>
    </w:p>
    <w:p w:rsidR="00BD7623" w:rsidRDefault="00F638A4" w:rsidP="00F638A4">
      <w:pPr>
        <w:pStyle w:val="Sinespaciado"/>
        <w:jc w:val="both"/>
      </w:pPr>
      <w:r>
        <w:t>N</w:t>
      </w:r>
      <w:r w:rsidR="00BD7623">
        <w:t>umeral</w:t>
      </w:r>
      <w:r w:rsidR="00E26401">
        <w:t xml:space="preserve"> </w:t>
      </w:r>
      <w:r>
        <w:t>4</w:t>
      </w:r>
      <w:r w:rsidR="00E26401">
        <w:t xml:space="preserve">: </w:t>
      </w:r>
      <w:r>
        <w:t>Conclusión con respecto al producto presentado</w:t>
      </w:r>
      <w:r w:rsidR="00BD7623"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D7623" w:rsidRPr="00F638A4" w:rsidRDefault="00BD7623" w:rsidP="00F638A4">
      <w:pPr>
        <w:pStyle w:val="Sinespaciado"/>
        <w:jc w:val="both"/>
        <w:rPr>
          <w:rFonts w:cstheme="minorHAnsi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F638A4">
        <w:rPr>
          <w:rFonts w:ascii="Calibri" w:hAnsi="Calibri" w:cs="Calibri"/>
        </w:rPr>
        <w:t xml:space="preserve">de los productos </w:t>
      </w:r>
      <w:r w:rsidR="00F638A4">
        <w:rPr>
          <w:szCs w:val="24"/>
          <w:lang w:val="es-ES"/>
        </w:rPr>
        <w:t>E.16, E.18, E.19 y E.29</w:t>
      </w:r>
      <w:bookmarkStart w:id="0" w:name="_GoBack"/>
      <w:bookmarkEnd w:id="0"/>
    </w:p>
    <w:p w:rsidR="00D766EF" w:rsidRDefault="009865C7" w:rsidP="001218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4C" w:rsidRDefault="007F214C" w:rsidP="00D7644F">
      <w:pPr>
        <w:spacing w:after="0" w:line="240" w:lineRule="auto"/>
      </w:pPr>
      <w:r>
        <w:separator/>
      </w:r>
    </w:p>
  </w:endnote>
  <w:endnote w:type="continuationSeparator" w:id="0">
    <w:p w:rsidR="007F214C" w:rsidRDefault="007F214C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7C4824" wp14:editId="2AE84EA4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F638A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F638A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4C" w:rsidRDefault="007F214C" w:rsidP="00D7644F">
      <w:pPr>
        <w:spacing w:after="0" w:line="240" w:lineRule="auto"/>
      </w:pPr>
      <w:r>
        <w:separator/>
      </w:r>
    </w:p>
  </w:footnote>
  <w:footnote w:type="continuationSeparator" w:id="0">
    <w:p w:rsidR="007F214C" w:rsidRDefault="007F214C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214C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C6D4-B96B-474F-A419-1D507438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2015-05-11T21:34:00Z</cp:lastPrinted>
  <dcterms:created xsi:type="dcterms:W3CDTF">2015-05-15T21:07:00Z</dcterms:created>
  <dcterms:modified xsi:type="dcterms:W3CDTF">2015-05-15T21:07:00Z</dcterms:modified>
</cp:coreProperties>
</file>