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53E" w:rsidRPr="0093437F" w:rsidRDefault="00146BBC" w:rsidP="00C30C93">
      <w:pPr>
        <w:jc w:val="both"/>
        <w:rPr>
          <w:rFonts w:ascii="Palatino Linotype" w:hAnsi="Palatino Linotype"/>
          <w:b/>
          <w:lang w:val="es-ES"/>
        </w:rPr>
      </w:pPr>
      <w:r w:rsidRPr="0093437F">
        <w:rPr>
          <w:rFonts w:ascii="Palatino Linotype" w:hAnsi="Palatino Linotype"/>
          <w:b/>
          <w:lang w:val="es-ES"/>
        </w:rPr>
        <w:t>CONCEJAL HÉCTOR CUEVA</w:t>
      </w:r>
    </w:p>
    <w:p w:rsidR="00146BBC" w:rsidRPr="0093437F" w:rsidRDefault="00146BBC" w:rsidP="00C30C93">
      <w:pPr>
        <w:jc w:val="both"/>
        <w:rPr>
          <w:rFonts w:ascii="Palatino Linotype" w:hAnsi="Palatino Linotype"/>
          <w:lang w:val="es-ES"/>
        </w:rPr>
      </w:pPr>
      <w:r w:rsidRPr="0093437F">
        <w:rPr>
          <w:rFonts w:ascii="Palatino Linotype" w:hAnsi="Palatino Linotype"/>
          <w:lang w:val="es-ES"/>
        </w:rPr>
        <w:t>La valoración inmobiliaria y el pago de impuestos asociados son requisitos legales para que los propietarios puedan cumplir con sus obligaciones tributarias para el año 2024 se actualiza la valor</w:t>
      </w:r>
      <w:r w:rsidR="00C30C93" w:rsidRPr="0093437F">
        <w:rPr>
          <w:rFonts w:ascii="Palatino Linotype" w:hAnsi="Palatino Linotype"/>
          <w:lang w:val="es-ES"/>
        </w:rPr>
        <w:t>ización de los años 2024 2025, n</w:t>
      </w:r>
      <w:r w:rsidRPr="0093437F">
        <w:rPr>
          <w:rFonts w:ascii="Palatino Linotype" w:hAnsi="Palatino Linotype"/>
          <w:lang w:val="es-ES"/>
        </w:rPr>
        <w:t>o se actualiza la tabla de impues</w:t>
      </w:r>
      <w:r w:rsidRPr="0093437F">
        <w:rPr>
          <w:rFonts w:ascii="Palatino Linotype" w:hAnsi="Palatino Linotype"/>
          <w:lang w:val="es-ES"/>
        </w:rPr>
        <w:t xml:space="preserve">tos, pero </w:t>
      </w:r>
      <w:r w:rsidRPr="0093437F">
        <w:rPr>
          <w:rFonts w:ascii="Palatino Linotype" w:hAnsi="Palatino Linotype"/>
          <w:lang w:val="es-ES"/>
        </w:rPr>
        <w:t>al actualizar su base imponible automáticamente los impuestos prediales se incrementan. La propuesta de ordenanza y sus anexos señalan la aplicación técnica de la valoración, pero no dan cuenta de un resumen que refleja la aplicación, por</w:t>
      </w:r>
      <w:r w:rsidRPr="0093437F">
        <w:rPr>
          <w:rFonts w:ascii="Palatino Linotype" w:hAnsi="Palatino Linotype"/>
          <w:lang w:val="es-ES"/>
        </w:rPr>
        <w:t xml:space="preserve"> lo que solicito se remita</w:t>
      </w:r>
      <w:r w:rsidR="00C30C93" w:rsidRPr="0093437F">
        <w:rPr>
          <w:rFonts w:ascii="Palatino Linotype" w:hAnsi="Palatino Linotype"/>
          <w:lang w:val="es-ES"/>
        </w:rPr>
        <w:t xml:space="preserve"> un informe técnico a la Dirección Metropolitana de Catastro, a</w:t>
      </w:r>
      <w:r w:rsidRPr="0093437F">
        <w:rPr>
          <w:rFonts w:ascii="Palatino Linotype" w:hAnsi="Palatino Linotype"/>
          <w:lang w:val="es-ES"/>
        </w:rPr>
        <w:t xml:space="preserve">probado </w:t>
      </w:r>
      <w:r w:rsidR="00C30C93" w:rsidRPr="0093437F">
        <w:rPr>
          <w:rFonts w:ascii="Palatino Linotype" w:hAnsi="Palatino Linotype"/>
          <w:lang w:val="es-ES"/>
        </w:rPr>
        <w:t>por el Secretario de Hábitat y Ordenamiento T</w:t>
      </w:r>
      <w:r w:rsidRPr="0093437F">
        <w:rPr>
          <w:rFonts w:ascii="Palatino Linotype" w:hAnsi="Palatino Linotype"/>
          <w:lang w:val="es-ES"/>
        </w:rPr>
        <w:t xml:space="preserve">erritorial con el detalle de la información mínima que adjunto y que permitirá conocer la información predial por </w:t>
      </w:r>
      <w:r w:rsidR="00C30C93" w:rsidRPr="0093437F">
        <w:rPr>
          <w:rFonts w:ascii="Palatino Linotype" w:hAnsi="Palatino Linotype"/>
          <w:lang w:val="es-ES"/>
        </w:rPr>
        <w:t>criterios generales, esto e</w:t>
      </w:r>
      <w:r w:rsidRPr="0093437F">
        <w:rPr>
          <w:rFonts w:ascii="Palatino Linotype" w:hAnsi="Palatino Linotype"/>
          <w:lang w:val="es-ES"/>
        </w:rPr>
        <w:t>s número total de predios existentes urbano</w:t>
      </w:r>
      <w:r w:rsidRPr="0093437F">
        <w:rPr>
          <w:rFonts w:ascii="Palatino Linotype" w:hAnsi="Palatino Linotype"/>
          <w:lang w:val="es-ES"/>
        </w:rPr>
        <w:t xml:space="preserve">s rurales, tipo de predio PH, </w:t>
      </w:r>
      <w:proofErr w:type="spellStart"/>
      <w:r w:rsidRPr="0093437F">
        <w:rPr>
          <w:rFonts w:ascii="Palatino Linotype" w:hAnsi="Palatino Linotype"/>
          <w:lang w:val="es-ES"/>
        </w:rPr>
        <w:t>uni</w:t>
      </w:r>
      <w:r w:rsidRPr="0093437F">
        <w:rPr>
          <w:rFonts w:ascii="Palatino Linotype" w:hAnsi="Palatino Linotype"/>
          <w:lang w:val="es-ES"/>
        </w:rPr>
        <w:t>propiedad</w:t>
      </w:r>
      <w:proofErr w:type="spellEnd"/>
      <w:r w:rsidR="00C30C93" w:rsidRPr="0093437F">
        <w:rPr>
          <w:rFonts w:ascii="Palatino Linotype" w:hAnsi="Palatino Linotype"/>
          <w:lang w:val="es-ES"/>
        </w:rPr>
        <w:t>,</w:t>
      </w:r>
      <w:r w:rsidRPr="0093437F">
        <w:rPr>
          <w:rFonts w:ascii="Palatino Linotype" w:hAnsi="Palatino Linotype"/>
          <w:lang w:val="es-ES"/>
        </w:rPr>
        <w:t xml:space="preserve"> solares, unidades constructivas, mismas que son sujetas </w:t>
      </w:r>
      <w:r w:rsidR="00C30C93" w:rsidRPr="0093437F">
        <w:rPr>
          <w:rFonts w:ascii="Palatino Linotype" w:hAnsi="Palatino Linotype"/>
          <w:lang w:val="es-ES"/>
        </w:rPr>
        <w:t>a la actualización de la valorización del Catastro 2024-</w:t>
      </w:r>
      <w:r w:rsidRPr="0093437F">
        <w:rPr>
          <w:rFonts w:ascii="Palatino Linotype" w:hAnsi="Palatino Linotype"/>
          <w:lang w:val="es-ES"/>
        </w:rPr>
        <w:t xml:space="preserve">2025. Este Consejo Metropolitano debe tener en cuenta </w:t>
      </w:r>
      <w:r w:rsidRPr="0093437F">
        <w:rPr>
          <w:rFonts w:ascii="Palatino Linotype" w:hAnsi="Palatino Linotype"/>
          <w:lang w:val="es-ES"/>
        </w:rPr>
        <w:t xml:space="preserve">que el artículo 445 del </w:t>
      </w:r>
      <w:proofErr w:type="spellStart"/>
      <w:r w:rsidR="00C30C93" w:rsidRPr="0093437F">
        <w:rPr>
          <w:rFonts w:ascii="Palatino Linotype" w:hAnsi="Palatino Linotype"/>
          <w:lang w:val="es-ES"/>
        </w:rPr>
        <w:t>COOTAD</w:t>
      </w:r>
      <w:proofErr w:type="spellEnd"/>
      <w:r w:rsidRPr="0093437F">
        <w:rPr>
          <w:rFonts w:ascii="Palatino Linotype" w:hAnsi="Palatino Linotype"/>
          <w:lang w:val="es-ES"/>
        </w:rPr>
        <w:t xml:space="preserve"> establece que los bienes inmuebl</w:t>
      </w:r>
      <w:r w:rsidR="00C30C93" w:rsidRPr="0093437F">
        <w:rPr>
          <w:rFonts w:ascii="Palatino Linotype" w:hAnsi="Palatino Linotype"/>
          <w:lang w:val="es-ES"/>
        </w:rPr>
        <w:t>es municipales de origen a una v</w:t>
      </w:r>
      <w:r w:rsidRPr="0093437F">
        <w:rPr>
          <w:rFonts w:ascii="Palatino Linotype" w:hAnsi="Palatino Linotype"/>
          <w:lang w:val="es-ES"/>
        </w:rPr>
        <w:t xml:space="preserve">alorización </w:t>
      </w:r>
      <w:r w:rsidR="00C30C93" w:rsidRPr="0093437F">
        <w:rPr>
          <w:rFonts w:ascii="Palatino Linotype" w:hAnsi="Palatino Linotype"/>
          <w:lang w:val="es-ES"/>
        </w:rPr>
        <w:t>actual,</w:t>
      </w:r>
      <w:r w:rsidRPr="0093437F">
        <w:rPr>
          <w:rFonts w:ascii="Palatino Linotype" w:hAnsi="Palatino Linotype"/>
          <w:lang w:val="es-ES"/>
        </w:rPr>
        <w:t xml:space="preserve"> sin embargo</w:t>
      </w:r>
      <w:r w:rsidR="00C30C93" w:rsidRPr="0093437F">
        <w:rPr>
          <w:rFonts w:ascii="Palatino Linotype" w:hAnsi="Palatino Linotype"/>
          <w:lang w:val="es-ES"/>
        </w:rPr>
        <w:t>, este proyecto de ordenanza abre</w:t>
      </w:r>
      <w:r w:rsidRPr="0093437F">
        <w:rPr>
          <w:rFonts w:ascii="Palatino Linotype" w:hAnsi="Palatino Linotype"/>
          <w:lang w:val="es-ES"/>
        </w:rPr>
        <w:t xml:space="preserve"> el camino a las soluciones definitivas de la culminación del proceso de adjudicación de venta de locales comerciales de los centros comerciales populares que por más de 20 años compañeros y compañeras no han tenido soluciones de</w:t>
      </w:r>
      <w:r w:rsidR="00C30C93" w:rsidRPr="0093437F">
        <w:rPr>
          <w:rFonts w:ascii="Palatino Linotype" w:hAnsi="Palatino Linotype"/>
          <w:lang w:val="es-ES"/>
        </w:rPr>
        <w:t>finitivas desde la Comisión de C</w:t>
      </w:r>
      <w:r w:rsidRPr="0093437F">
        <w:rPr>
          <w:rFonts w:ascii="Palatino Linotype" w:hAnsi="Palatino Linotype"/>
          <w:lang w:val="es-ES"/>
        </w:rPr>
        <w:t xml:space="preserve">omercialización </w:t>
      </w:r>
      <w:r w:rsidR="00C30C93" w:rsidRPr="0093437F">
        <w:rPr>
          <w:rFonts w:ascii="Palatino Linotype" w:hAnsi="Palatino Linotype"/>
          <w:lang w:val="es-ES"/>
        </w:rPr>
        <w:t>estamos elaborando la ordenanza, e</w:t>
      </w:r>
      <w:r w:rsidRPr="0093437F">
        <w:rPr>
          <w:rFonts w:ascii="Palatino Linotype" w:hAnsi="Palatino Linotype"/>
          <w:lang w:val="es-ES"/>
        </w:rPr>
        <w:t xml:space="preserve">ntre en plazo a la resolución C 141, que actualmente ya no es vigente, misma que estará apegada a la presente ordenanza de valorización inmobiliaria. Desde nuestro despacho hemos solicitado informes de levantamientos catastrales a las instituciones competentes, obteniendo como </w:t>
      </w:r>
      <w:r w:rsidR="00C30C93" w:rsidRPr="0093437F">
        <w:rPr>
          <w:rFonts w:ascii="Palatino Linotype" w:hAnsi="Palatino Linotype"/>
          <w:lang w:val="es-ES"/>
        </w:rPr>
        <w:t>resultado que el M</w:t>
      </w:r>
      <w:r w:rsidRPr="0093437F">
        <w:rPr>
          <w:rFonts w:ascii="Palatino Linotype" w:hAnsi="Palatino Linotype"/>
          <w:lang w:val="es-ES"/>
        </w:rPr>
        <w:t>unicipio de Quito sigue siendo copropietario de los locales comer</w:t>
      </w:r>
      <w:r w:rsidRPr="0093437F">
        <w:rPr>
          <w:rFonts w:ascii="Palatino Linotype" w:hAnsi="Palatino Linotype"/>
          <w:lang w:val="es-ES"/>
        </w:rPr>
        <w:t>ciales, bodegas o locales anclas</w:t>
      </w:r>
      <w:r w:rsidRPr="0093437F">
        <w:rPr>
          <w:rFonts w:ascii="Palatino Linotype" w:hAnsi="Palatino Linotype"/>
          <w:lang w:val="es-ES"/>
        </w:rPr>
        <w:t xml:space="preserve"> alguna de las razones fundamentales para la no culminación de este proceso, que ha sid</w:t>
      </w:r>
      <w:r w:rsidR="00C30C93" w:rsidRPr="0093437F">
        <w:rPr>
          <w:rFonts w:ascii="Palatino Linotype" w:hAnsi="Palatino Linotype"/>
          <w:lang w:val="es-ES"/>
        </w:rPr>
        <w:t>o la valorización de catastros y su implementación, e</w:t>
      </w:r>
      <w:r w:rsidRPr="0093437F">
        <w:rPr>
          <w:rFonts w:ascii="Palatino Linotype" w:hAnsi="Palatino Linotype"/>
          <w:lang w:val="es-ES"/>
        </w:rPr>
        <w:t>n las transferencias de dominio que no lograron ser perfeccionadas. La disposición transit</w:t>
      </w:r>
      <w:r w:rsidRPr="0093437F">
        <w:rPr>
          <w:rFonts w:ascii="Palatino Linotype" w:hAnsi="Palatino Linotype"/>
          <w:lang w:val="es-ES"/>
        </w:rPr>
        <w:t>oria permite que se valorice</w:t>
      </w:r>
      <w:r w:rsidRPr="0093437F">
        <w:rPr>
          <w:rFonts w:ascii="Palatino Linotype" w:hAnsi="Palatino Linotype"/>
          <w:lang w:val="es-ES"/>
        </w:rPr>
        <w:t xml:space="preserve"> los locales comerciales con las condiciones que se entreguen dichos locales producto del programa de modernización del centro histórico, dando la solución a una gran parte de los comerciantes de los propietarios, pero con el objeto de no c</w:t>
      </w:r>
      <w:r w:rsidRPr="0093437F">
        <w:rPr>
          <w:rFonts w:ascii="Palatino Linotype" w:hAnsi="Palatino Linotype"/>
          <w:lang w:val="es-ES"/>
        </w:rPr>
        <w:t xml:space="preserve">oncurrir con la Facultad del reclamo </w:t>
      </w:r>
      <w:r w:rsidR="00C30C93" w:rsidRPr="0093437F">
        <w:rPr>
          <w:rFonts w:ascii="Palatino Linotype" w:hAnsi="Palatino Linotype"/>
          <w:lang w:val="es-ES"/>
        </w:rPr>
        <w:t>o impugnación de los avalúos, a</w:t>
      </w:r>
      <w:r w:rsidRPr="0093437F">
        <w:rPr>
          <w:rFonts w:ascii="Palatino Linotype" w:hAnsi="Palatino Linotype"/>
          <w:lang w:val="es-ES"/>
        </w:rPr>
        <w:t>valúos urbanos rurales para los casos de los locales comerciales que se encuentran pendientes</w:t>
      </w:r>
      <w:r w:rsidR="00C30C93" w:rsidRPr="0093437F">
        <w:rPr>
          <w:rFonts w:ascii="Palatino Linotype" w:hAnsi="Palatino Linotype"/>
          <w:lang w:val="es-ES"/>
        </w:rPr>
        <w:t xml:space="preserve"> en el proceso de adjudicación. S</w:t>
      </w:r>
      <w:r w:rsidRPr="0093437F">
        <w:rPr>
          <w:rFonts w:ascii="Palatino Linotype" w:hAnsi="Palatino Linotype"/>
          <w:lang w:val="es-ES"/>
        </w:rPr>
        <w:t>eñor Presidente de la Comisión de Uso, concejal Adrián Ibarra, solicito se incorpore el siguiente párrafo en la disposición transitoria</w:t>
      </w:r>
      <w:r w:rsidR="00C30C93" w:rsidRPr="0093437F">
        <w:rPr>
          <w:rFonts w:ascii="Palatino Linotype" w:hAnsi="Palatino Linotype"/>
          <w:lang w:val="es-ES"/>
        </w:rPr>
        <w:t>, la Agencia M</w:t>
      </w:r>
      <w:r w:rsidRPr="0093437F">
        <w:rPr>
          <w:rFonts w:ascii="Palatino Linotype" w:hAnsi="Palatino Linotype"/>
          <w:lang w:val="es-ES"/>
        </w:rPr>
        <w:t>etropolitana de Coordinación de Comercio elaborará la metodología de</w:t>
      </w:r>
      <w:r w:rsidR="00C30C93" w:rsidRPr="0093437F">
        <w:rPr>
          <w:rFonts w:ascii="Palatino Linotype" w:hAnsi="Palatino Linotype"/>
          <w:lang w:val="es-ES"/>
        </w:rPr>
        <w:t xml:space="preserve"> valorización, d</w:t>
      </w:r>
      <w:r w:rsidRPr="0093437F">
        <w:rPr>
          <w:rFonts w:ascii="Palatino Linotype" w:hAnsi="Palatino Linotype"/>
          <w:lang w:val="es-ES"/>
        </w:rPr>
        <w:t>e forma racional y técnica de los locales comerciales para los casos que están inscritos en el plan de venta, con lo que determinará el valor para la transferencia de dominio, es importante que se agregue este texto. El señor Presidente de la Comisión, por cuanto al ser el municipio propietario de los locales comerciales y en el caso de que se encuentran. En desacuerdo con el avalúo, el reclamo administrativo deberá plantear el municipio como administrado en contra del mismo municipio, algo que desde mi punto de vista carece de lógica</w:t>
      </w:r>
      <w:r w:rsidR="00C30C93" w:rsidRPr="0093437F">
        <w:rPr>
          <w:rFonts w:ascii="Palatino Linotype" w:hAnsi="Palatino Linotype"/>
          <w:lang w:val="es-ES"/>
        </w:rPr>
        <w:t>. Además, solicitó agregar una Disposición G</w:t>
      </w:r>
      <w:r w:rsidRPr="0093437F">
        <w:rPr>
          <w:rFonts w:ascii="Palatino Linotype" w:hAnsi="Palatino Linotype"/>
          <w:lang w:val="es-ES"/>
        </w:rPr>
        <w:t>eneral qu</w:t>
      </w:r>
      <w:r w:rsidR="00C30C93" w:rsidRPr="0093437F">
        <w:rPr>
          <w:rFonts w:ascii="Palatino Linotype" w:hAnsi="Palatino Linotype"/>
          <w:lang w:val="es-ES"/>
        </w:rPr>
        <w:t>e diga lo siguiente, sexta, la Dirección Metropolitana de Catastro y el Registro de la Propiedad, d</w:t>
      </w:r>
      <w:r w:rsidRPr="0093437F">
        <w:rPr>
          <w:rFonts w:ascii="Palatino Linotype" w:hAnsi="Palatino Linotype"/>
          <w:lang w:val="es-ES"/>
        </w:rPr>
        <w:t xml:space="preserve">eberán mantener </w:t>
      </w:r>
      <w:r w:rsidRPr="0093437F">
        <w:rPr>
          <w:rFonts w:ascii="Palatino Linotype" w:hAnsi="Palatino Linotype"/>
          <w:lang w:val="es-ES"/>
        </w:rPr>
        <w:lastRenderedPageBreak/>
        <w:t>actualizada la base de datos de los sistemas bajo su administración, a fin de qu</w:t>
      </w:r>
      <w:r w:rsidR="00C30C93" w:rsidRPr="0093437F">
        <w:rPr>
          <w:rFonts w:ascii="Palatino Linotype" w:hAnsi="Palatino Linotype"/>
          <w:lang w:val="es-ES"/>
        </w:rPr>
        <w:t>e toda la operación relativa</w:t>
      </w:r>
      <w:r w:rsidRPr="0093437F">
        <w:rPr>
          <w:rFonts w:ascii="Palatino Linotype" w:hAnsi="Palatino Linotype"/>
          <w:lang w:val="es-ES"/>
        </w:rPr>
        <w:t xml:space="preserve"> a Predios y propietarios que inician en cualquiera de las dos dependencias a</w:t>
      </w:r>
      <w:r w:rsidR="00C30C93" w:rsidRPr="0093437F">
        <w:rPr>
          <w:rFonts w:ascii="Palatino Linotype" w:hAnsi="Palatino Linotype"/>
          <w:lang w:val="es-ES"/>
        </w:rPr>
        <w:t xml:space="preserve"> partir del año 2024 se refleje </w:t>
      </w:r>
      <w:r w:rsidRPr="0093437F">
        <w:rPr>
          <w:rFonts w:ascii="Palatino Linotype" w:hAnsi="Palatino Linotype"/>
          <w:lang w:val="es-ES"/>
        </w:rPr>
        <w:t>automáticamente en los dos sistemas para lo</w:t>
      </w:r>
      <w:r w:rsidR="00C30C93" w:rsidRPr="0093437F">
        <w:rPr>
          <w:rFonts w:ascii="Palatino Linotype" w:hAnsi="Palatino Linotype"/>
          <w:lang w:val="es-ES"/>
        </w:rPr>
        <w:t>s datos de los años anteriores e</w:t>
      </w:r>
      <w:r w:rsidRPr="0093437F">
        <w:rPr>
          <w:rFonts w:ascii="Palatino Linotype" w:hAnsi="Palatino Linotype"/>
          <w:lang w:val="es-ES"/>
        </w:rPr>
        <w:t>n 6</w:t>
      </w:r>
      <w:r w:rsidR="00C30C93" w:rsidRPr="0093437F">
        <w:rPr>
          <w:rFonts w:ascii="Palatino Linotype" w:hAnsi="Palatino Linotype"/>
          <w:lang w:val="es-ES"/>
        </w:rPr>
        <w:t xml:space="preserve"> meses plazo la Dirección Metropolitana de Catastro, el Registro de la Propiedad y la Secretaría de Tecnología de la Información de C</w:t>
      </w:r>
      <w:r w:rsidRPr="0093437F">
        <w:rPr>
          <w:rFonts w:ascii="Palatino Linotype" w:hAnsi="Palatino Linotype"/>
          <w:lang w:val="es-ES"/>
        </w:rPr>
        <w:t xml:space="preserve">omunicaciones deberá presentar un plan de acciones que permita la actualización masiva </w:t>
      </w:r>
      <w:r w:rsidR="00C30C93" w:rsidRPr="0093437F">
        <w:rPr>
          <w:rFonts w:ascii="Palatino Linotype" w:hAnsi="Palatino Linotype"/>
          <w:lang w:val="es-ES"/>
        </w:rPr>
        <w:t xml:space="preserve">con la solución </w:t>
      </w:r>
      <w:r w:rsidRPr="0093437F">
        <w:rPr>
          <w:rFonts w:ascii="Palatino Linotype" w:hAnsi="Palatino Linotype"/>
          <w:lang w:val="es-ES"/>
        </w:rPr>
        <w:t>técnica informática, esto es mi intervención, señor Presidente de la Comisión. Todos sabemos lo que ha venido pasando en los centros comerciales populares por más de 20 años. Hoy el Consejo y este municipio y la administración liderada por nuestro alcalde, a quien felicito todas las cuestiones que está haciendo, es importante ya de una vez dar por finiquitado el tema de los centros comerciales populares que por más de 20 años. No ha habido la voluntad política ni tampoco la voluntad de los Consejos anteriores.</w:t>
      </w:r>
    </w:p>
    <w:p w:rsidR="00C30C93" w:rsidRPr="0093437F" w:rsidRDefault="00C30C93" w:rsidP="00C30C93">
      <w:pPr>
        <w:jc w:val="both"/>
        <w:rPr>
          <w:rFonts w:ascii="Palatino Linotype" w:hAnsi="Palatino Linotype"/>
          <w:lang w:val="es-ES"/>
        </w:rPr>
      </w:pPr>
    </w:p>
    <w:p w:rsidR="00C30C93" w:rsidRPr="0093437F" w:rsidRDefault="00C30C93" w:rsidP="00C30C93">
      <w:pPr>
        <w:jc w:val="both"/>
        <w:rPr>
          <w:rFonts w:ascii="Palatino Linotype" w:hAnsi="Palatino Linotype"/>
          <w:b/>
          <w:lang w:val="es-ES"/>
        </w:rPr>
      </w:pPr>
      <w:r w:rsidRPr="0093437F">
        <w:rPr>
          <w:rFonts w:ascii="Palatino Linotype" w:hAnsi="Palatino Linotype"/>
          <w:b/>
          <w:lang w:val="es-ES"/>
        </w:rPr>
        <w:t xml:space="preserve">CONCEJALA BLANCA </w:t>
      </w:r>
      <w:proofErr w:type="spellStart"/>
      <w:r w:rsidRPr="0093437F">
        <w:rPr>
          <w:rFonts w:ascii="Palatino Linotype" w:hAnsi="Palatino Linotype"/>
          <w:b/>
          <w:lang w:val="es-ES"/>
        </w:rPr>
        <w:t>PAUCAR</w:t>
      </w:r>
      <w:proofErr w:type="spellEnd"/>
    </w:p>
    <w:p w:rsidR="00C30C93" w:rsidRPr="0093437F" w:rsidRDefault="00C30C93" w:rsidP="00C30C93">
      <w:pPr>
        <w:jc w:val="both"/>
        <w:rPr>
          <w:rFonts w:ascii="Palatino Linotype" w:hAnsi="Palatino Linotype"/>
          <w:lang w:val="es-ES"/>
        </w:rPr>
      </w:pPr>
      <w:r w:rsidRPr="0093437F">
        <w:rPr>
          <w:rFonts w:ascii="Palatino Linotype" w:hAnsi="Palatino Linotype"/>
          <w:lang w:val="es-ES"/>
        </w:rPr>
        <w:t xml:space="preserve">En las disposiciones transitorias, tercera, se debe actualizar las denominaciones de las instituciones considerando el orgánico funcional vigente. Y otra de las inquietudes que tengo es. Que nos puedan explicar, por ejemplo, el avalúo de bienes inmuebles. Tanto los inmuebles rurales como los urbanos. En este caso, cuando no tiene un número reflejado en el catastro, yo les pregunto si en el urbano y en lo </w:t>
      </w:r>
      <w:r w:rsidR="00F64DA2" w:rsidRPr="0093437F">
        <w:rPr>
          <w:rFonts w:ascii="Palatino Linotype" w:hAnsi="Palatino Linotype"/>
          <w:lang w:val="es-ES"/>
        </w:rPr>
        <w:t xml:space="preserve">rural es un predio de 200 m, </w:t>
      </w:r>
      <w:r w:rsidRPr="0093437F">
        <w:rPr>
          <w:rFonts w:ascii="Palatino Linotype" w:hAnsi="Palatino Linotype"/>
          <w:lang w:val="es-ES"/>
        </w:rPr>
        <w:t xml:space="preserve">igual se va a aplicar. Y también existe otro predio de 20000 m, o sea, dos hectáreas, tanto en lo rural y urbano. Ahí están hablando de manera generalizada, sí, unos salarios mínimos vitales que serían aplicados para que puedan pagar el impuesto predial. ¿Entonces esos temas como que me dejan un poco preocupada, </w:t>
      </w:r>
      <w:proofErr w:type="gramStart"/>
      <w:r w:rsidRPr="0093437F">
        <w:rPr>
          <w:rFonts w:ascii="Palatino Linotype" w:hAnsi="Palatino Linotype"/>
          <w:lang w:val="es-ES"/>
        </w:rPr>
        <w:t>no?</w:t>
      </w:r>
      <w:proofErr w:type="gramEnd"/>
      <w:r w:rsidRPr="0093437F">
        <w:rPr>
          <w:rFonts w:ascii="Palatino Linotype" w:hAnsi="Palatino Linotype"/>
          <w:lang w:val="es-ES"/>
        </w:rPr>
        <w:t xml:space="preserve"> Si es un predio de 200 de 300. O puede ser de 2000. Y lo mismo le cuesta el de 2 hectáreas, el de 5 hectáreas, el de 10 hectáreas.</w:t>
      </w:r>
    </w:p>
    <w:p w:rsidR="00F64DA2" w:rsidRPr="0093437F" w:rsidRDefault="00F64DA2" w:rsidP="00C30C93">
      <w:pPr>
        <w:jc w:val="both"/>
        <w:rPr>
          <w:rFonts w:ascii="Palatino Linotype" w:hAnsi="Palatino Linotype"/>
          <w:lang w:val="es-ES"/>
        </w:rPr>
      </w:pPr>
    </w:p>
    <w:p w:rsidR="00F64DA2" w:rsidRPr="00921767" w:rsidRDefault="00F64DA2" w:rsidP="00C30C93">
      <w:pPr>
        <w:jc w:val="both"/>
        <w:rPr>
          <w:rFonts w:ascii="Palatino Linotype" w:hAnsi="Palatino Linotype"/>
          <w:b/>
          <w:lang w:val="es-ES"/>
        </w:rPr>
      </w:pPr>
      <w:r w:rsidRPr="00921767">
        <w:rPr>
          <w:rFonts w:ascii="Palatino Linotype" w:hAnsi="Palatino Linotype"/>
          <w:b/>
          <w:lang w:val="es-ES"/>
        </w:rPr>
        <w:t>CONCEJAL JAIME RODRÍGUEZ</w:t>
      </w:r>
    </w:p>
    <w:p w:rsidR="00D377DC" w:rsidRPr="0093437F" w:rsidRDefault="00F64DA2" w:rsidP="00C30C93">
      <w:pPr>
        <w:jc w:val="both"/>
        <w:rPr>
          <w:rFonts w:ascii="Palatino Linotype" w:hAnsi="Palatino Linotype"/>
          <w:lang w:val="es-ES"/>
        </w:rPr>
      </w:pPr>
      <w:r w:rsidRPr="0093437F">
        <w:rPr>
          <w:rFonts w:ascii="Palatino Linotype" w:hAnsi="Palatino Linotype"/>
          <w:lang w:val="es-ES"/>
        </w:rPr>
        <w:t>Mi inquietud</w:t>
      </w:r>
      <w:r w:rsidRPr="0093437F">
        <w:rPr>
          <w:rFonts w:ascii="Palatino Linotype" w:hAnsi="Palatino Linotype"/>
          <w:lang w:val="es-ES"/>
        </w:rPr>
        <w:t xml:space="preserve"> más bien va en cuanto a si la D</w:t>
      </w:r>
      <w:r w:rsidRPr="0093437F">
        <w:rPr>
          <w:rFonts w:ascii="Palatino Linotype" w:hAnsi="Palatino Linotype"/>
          <w:lang w:val="es-ES"/>
        </w:rPr>
        <w:t>irección d</w:t>
      </w:r>
      <w:r w:rsidRPr="0093437F">
        <w:rPr>
          <w:rFonts w:ascii="Palatino Linotype" w:hAnsi="Palatino Linotype"/>
          <w:lang w:val="es-ES"/>
        </w:rPr>
        <w:t>e catastro, e</w:t>
      </w:r>
      <w:r w:rsidRPr="0093437F">
        <w:rPr>
          <w:rFonts w:ascii="Palatino Linotype" w:hAnsi="Palatino Linotype"/>
          <w:lang w:val="es-ES"/>
        </w:rPr>
        <w:t>s</w:t>
      </w:r>
      <w:r w:rsidRPr="0093437F">
        <w:rPr>
          <w:rFonts w:ascii="Palatino Linotype" w:hAnsi="Palatino Linotype"/>
          <w:lang w:val="es-ES"/>
        </w:rPr>
        <w:t>tá trabajando en equipo con el Registro de la Propiedad, p</w:t>
      </w:r>
      <w:r w:rsidRPr="0093437F">
        <w:rPr>
          <w:rFonts w:ascii="Palatino Linotype" w:hAnsi="Palatino Linotype"/>
          <w:lang w:val="es-ES"/>
        </w:rPr>
        <w:t>orque lamenta</w:t>
      </w:r>
      <w:r w:rsidRPr="0093437F">
        <w:rPr>
          <w:rFonts w:ascii="Palatino Linotype" w:hAnsi="Palatino Linotype"/>
          <w:lang w:val="es-ES"/>
        </w:rPr>
        <w:t>blemente sucede siempre que el Registro de la Propiedad tiene otros datos que la Dirección de C</w:t>
      </w:r>
      <w:r w:rsidRPr="0093437F">
        <w:rPr>
          <w:rFonts w:ascii="Palatino Linotype" w:hAnsi="Palatino Linotype"/>
          <w:lang w:val="es-ES"/>
        </w:rPr>
        <w:t>atastro, otros datos y ahí surgen los problemas, no para los ciudadanos. Entonces sería importante que se pueda aclarar esto y que se pueda trabajar en equipo para que exista. ¿Un solo informe, una sola información, en este caso de los predios que no se vuelva a repetir esta situació</w:t>
      </w:r>
      <w:r w:rsidRPr="0093437F">
        <w:rPr>
          <w:rFonts w:ascii="Palatino Linotype" w:hAnsi="Palatino Linotype"/>
          <w:lang w:val="es-ES"/>
        </w:rPr>
        <w:t xml:space="preserve">n, como es ya típico, </w:t>
      </w:r>
      <w:proofErr w:type="gramStart"/>
      <w:r w:rsidRPr="0093437F">
        <w:rPr>
          <w:rFonts w:ascii="Palatino Linotype" w:hAnsi="Palatino Linotype"/>
          <w:lang w:val="es-ES"/>
        </w:rPr>
        <w:t>no?</w:t>
      </w:r>
      <w:proofErr w:type="gramEnd"/>
      <w:r w:rsidRPr="0093437F">
        <w:rPr>
          <w:rFonts w:ascii="Palatino Linotype" w:hAnsi="Palatino Linotype"/>
          <w:lang w:val="es-ES"/>
        </w:rPr>
        <w:t xml:space="preserve"> Eso</w:t>
      </w:r>
      <w:r w:rsidRPr="0093437F">
        <w:rPr>
          <w:rFonts w:ascii="Palatino Linotype" w:hAnsi="Palatino Linotype"/>
          <w:lang w:val="es-ES"/>
        </w:rPr>
        <w:t xml:space="preserve"> es un aspecto. Lo </w:t>
      </w:r>
      <w:r w:rsidRPr="0093437F">
        <w:rPr>
          <w:rFonts w:ascii="Palatino Linotype" w:hAnsi="Palatino Linotype"/>
          <w:lang w:val="es-ES"/>
        </w:rPr>
        <w:t>otro, el poder a</w:t>
      </w:r>
      <w:r w:rsidRPr="0093437F">
        <w:rPr>
          <w:rFonts w:ascii="Palatino Linotype" w:hAnsi="Palatino Linotype"/>
          <w:lang w:val="es-ES"/>
        </w:rPr>
        <w:t xml:space="preserve">nalizar de que no se afecte en este caso a una </w:t>
      </w:r>
      <w:r w:rsidRPr="0093437F">
        <w:rPr>
          <w:rFonts w:ascii="Palatino Linotype" w:hAnsi="Palatino Linotype"/>
          <w:lang w:val="es-ES"/>
        </w:rPr>
        <w:t xml:space="preserve">gran mayoría de ciudadanos que </w:t>
      </w:r>
      <w:r w:rsidRPr="0093437F">
        <w:rPr>
          <w:rFonts w:ascii="Palatino Linotype" w:hAnsi="Palatino Linotype"/>
          <w:lang w:val="es-ES"/>
        </w:rPr>
        <w:t>tienen escasos recursos económicos entonces que se pueda ver la manera de cómo dar ejemplos muy claros de cómo ayudar, de cómo beneficiar, especialmente a los más necesitados, a quienes no tienen muchos recursos económicos en vista de la grave</w:t>
      </w:r>
      <w:r w:rsidRPr="0093437F">
        <w:rPr>
          <w:rFonts w:ascii="Palatino Linotype" w:hAnsi="Palatino Linotype"/>
          <w:lang w:val="es-ES"/>
        </w:rPr>
        <w:t xml:space="preserve"> crisis económica que vivimos en todo el país. T</w:t>
      </w:r>
      <w:r w:rsidRPr="0093437F">
        <w:rPr>
          <w:rFonts w:ascii="Palatino Linotype" w:hAnsi="Palatino Linotype"/>
          <w:lang w:val="es-ES"/>
        </w:rPr>
        <w:t>ambién me gustaría que se pueda ejem</w:t>
      </w:r>
      <w:r w:rsidRPr="0093437F">
        <w:rPr>
          <w:rFonts w:ascii="Palatino Linotype" w:hAnsi="Palatino Linotype"/>
          <w:lang w:val="es-ES"/>
        </w:rPr>
        <w:t xml:space="preserve">plo dar ejemplos muy claros, </w:t>
      </w:r>
      <w:r w:rsidRPr="0093437F">
        <w:rPr>
          <w:rFonts w:ascii="Palatino Linotype" w:hAnsi="Palatino Linotype"/>
          <w:lang w:val="es-ES"/>
        </w:rPr>
        <w:t xml:space="preserve">de cómo se va a </w:t>
      </w:r>
      <w:r w:rsidRPr="0093437F">
        <w:rPr>
          <w:rFonts w:ascii="Palatino Linotype" w:hAnsi="Palatino Linotype"/>
          <w:lang w:val="es-ES"/>
        </w:rPr>
        <w:lastRenderedPageBreak/>
        <w:t>aplicar. Esto y otro p</w:t>
      </w:r>
      <w:r w:rsidRPr="0093437F">
        <w:rPr>
          <w:rFonts w:ascii="Palatino Linotype" w:hAnsi="Palatino Linotype"/>
          <w:lang w:val="es-ES"/>
        </w:rPr>
        <w:t>unto más que sería el que los requisitos para poder evaluar s</w:t>
      </w:r>
      <w:r w:rsidRPr="0093437F">
        <w:rPr>
          <w:rFonts w:ascii="Palatino Linotype" w:hAnsi="Palatino Linotype"/>
          <w:lang w:val="es-ES"/>
        </w:rPr>
        <w:t>e simplifiquen especialmente a los sectores vulnerables a los sectores de atención prioritaria. Ahí tenemos el caso de tercera edad, discapacidad. El de poder ver una lista de requisitos que no sea tan</w:t>
      </w:r>
      <w:r w:rsidRPr="0093437F">
        <w:rPr>
          <w:rFonts w:ascii="Palatino Linotype" w:hAnsi="Palatino Linotype"/>
          <w:lang w:val="es-ES"/>
        </w:rPr>
        <w:t xml:space="preserve"> engorrosa como normalmente es p</w:t>
      </w:r>
      <w:r w:rsidRPr="0093437F">
        <w:rPr>
          <w:rFonts w:ascii="Palatino Linotype" w:hAnsi="Palatino Linotype"/>
          <w:lang w:val="es-ES"/>
        </w:rPr>
        <w:t>or poner un ejemplo, el levantamiento topográfico, no poder, por poner un ejemplo, como digo, que se pueda simplificar, como digo, la lista de requisitos para el avalúo, esp</w:t>
      </w:r>
      <w:r w:rsidRPr="0093437F">
        <w:rPr>
          <w:rFonts w:ascii="Palatino Linotype" w:hAnsi="Palatino Linotype"/>
          <w:lang w:val="es-ES"/>
        </w:rPr>
        <w:t xml:space="preserve">ecialmente a los sectores de </w:t>
      </w:r>
      <w:r w:rsidRPr="0093437F">
        <w:rPr>
          <w:rFonts w:ascii="Palatino Linotype" w:hAnsi="Palatino Linotype"/>
          <w:lang w:val="es-ES"/>
        </w:rPr>
        <w:t>atención prioritaria.</w:t>
      </w:r>
    </w:p>
    <w:p w:rsidR="00D377DC" w:rsidRPr="00921767" w:rsidRDefault="00D377DC" w:rsidP="00C30C93">
      <w:pPr>
        <w:jc w:val="both"/>
        <w:rPr>
          <w:rFonts w:ascii="Palatino Linotype" w:hAnsi="Palatino Linotype"/>
          <w:b/>
          <w:lang w:val="es-ES"/>
        </w:rPr>
      </w:pPr>
      <w:bookmarkStart w:id="0" w:name="_GoBack"/>
      <w:r w:rsidRPr="00921767">
        <w:rPr>
          <w:rFonts w:ascii="Palatino Linotype" w:hAnsi="Palatino Linotype"/>
          <w:b/>
          <w:lang w:val="es-ES"/>
        </w:rPr>
        <w:t>CONCEJALA CRISTINA LÓPEZ</w:t>
      </w:r>
    </w:p>
    <w:bookmarkEnd w:id="0"/>
    <w:p w:rsidR="00D377DC" w:rsidRPr="0093437F" w:rsidRDefault="00D377DC" w:rsidP="00D377DC">
      <w:pPr>
        <w:jc w:val="both"/>
        <w:rPr>
          <w:rFonts w:ascii="Palatino Linotype" w:hAnsi="Palatino Linotype"/>
          <w:lang w:val="es-ES"/>
        </w:rPr>
      </w:pPr>
      <w:r w:rsidRPr="0093437F">
        <w:rPr>
          <w:rFonts w:ascii="Palatino Linotype" w:hAnsi="Palatino Linotype"/>
          <w:lang w:val="es-ES"/>
        </w:rPr>
        <w:t>J</w:t>
      </w:r>
      <w:r w:rsidRPr="0093437F">
        <w:rPr>
          <w:rFonts w:ascii="Palatino Linotype" w:hAnsi="Palatino Linotype"/>
          <w:lang w:val="es-ES"/>
        </w:rPr>
        <w:t xml:space="preserve">ustamente en </w:t>
      </w:r>
      <w:r w:rsidR="0093437F" w:rsidRPr="0093437F">
        <w:rPr>
          <w:rFonts w:ascii="Palatino Linotype" w:hAnsi="Palatino Linotype"/>
          <w:lang w:val="es-ES"/>
        </w:rPr>
        <w:t>relación a lo que nos decía el C</w:t>
      </w:r>
      <w:r w:rsidRPr="0093437F">
        <w:rPr>
          <w:rFonts w:ascii="Palatino Linotype" w:hAnsi="Palatino Linotype"/>
          <w:lang w:val="es-ES"/>
        </w:rPr>
        <w:t xml:space="preserve">oncejal Héctor Cueva y a lo que acaba de mencionar, usted me quitó las palabras de la boca en la Comisión de Conectividad hemos estado justamente haciendo un seguimiento de cómo va el </w:t>
      </w:r>
      <w:r w:rsidR="0093437F" w:rsidRPr="0093437F">
        <w:rPr>
          <w:rFonts w:ascii="Palatino Linotype" w:hAnsi="Palatino Linotype"/>
          <w:lang w:val="es-ES"/>
        </w:rPr>
        <w:t>avance del folio real que es este proyecto en el cual s</w:t>
      </w:r>
      <w:r w:rsidRPr="0093437F">
        <w:rPr>
          <w:rFonts w:ascii="Palatino Linotype" w:hAnsi="Palatino Linotype"/>
          <w:lang w:val="es-ES"/>
        </w:rPr>
        <w:t xml:space="preserve">e actualiza el sistema de toda la información como usted </w:t>
      </w:r>
      <w:r w:rsidR="0093437F" w:rsidRPr="0093437F">
        <w:rPr>
          <w:rFonts w:ascii="Palatino Linotype" w:hAnsi="Palatino Linotype"/>
          <w:lang w:val="es-ES"/>
        </w:rPr>
        <w:t>acaba de decir entre Catastros, el R</w:t>
      </w:r>
      <w:r w:rsidRPr="0093437F">
        <w:rPr>
          <w:rFonts w:ascii="Palatino Linotype" w:hAnsi="Palatino Linotype"/>
          <w:lang w:val="es-ES"/>
        </w:rPr>
        <w:t>e</w:t>
      </w:r>
      <w:r w:rsidR="0093437F" w:rsidRPr="0093437F">
        <w:rPr>
          <w:rFonts w:ascii="Palatino Linotype" w:hAnsi="Palatino Linotype"/>
          <w:lang w:val="es-ES"/>
        </w:rPr>
        <w:t xml:space="preserve">gistro de la Propiedad y Tributario, </w:t>
      </w:r>
      <w:r w:rsidRPr="0093437F">
        <w:rPr>
          <w:rFonts w:ascii="Palatino Linotype" w:hAnsi="Palatino Linotype"/>
          <w:lang w:val="es-ES"/>
        </w:rPr>
        <w:t>ent</w:t>
      </w:r>
      <w:r w:rsidR="0093437F" w:rsidRPr="0093437F">
        <w:rPr>
          <w:rFonts w:ascii="Palatino Linotype" w:hAnsi="Palatino Linotype"/>
          <w:lang w:val="es-ES"/>
        </w:rPr>
        <w:t>onces existe un cronograma con la nueva Secretaría de Tecnología se</w:t>
      </w:r>
      <w:r w:rsidRPr="0093437F">
        <w:rPr>
          <w:rFonts w:ascii="Palatino Linotype" w:hAnsi="Palatino Linotype"/>
          <w:lang w:val="es-ES"/>
        </w:rPr>
        <w:t xml:space="preserve"> ha visto ya una coordinación total entre todas estas instituciones y se ve un avance bastante bueno y esperamos que </w:t>
      </w:r>
      <w:r w:rsidR="0093437F" w:rsidRPr="0093437F">
        <w:rPr>
          <w:rFonts w:ascii="Palatino Linotype" w:hAnsi="Palatino Linotype"/>
          <w:lang w:val="es-ES"/>
        </w:rPr>
        <w:t>lo más pronto posible podamos</w:t>
      </w:r>
      <w:r w:rsidRPr="0093437F">
        <w:rPr>
          <w:rFonts w:ascii="Palatino Linotype" w:hAnsi="Palatino Linotype"/>
          <w:lang w:val="es-ES"/>
        </w:rPr>
        <w:t xml:space="preserve"> igualarnos y tengamo</w:t>
      </w:r>
      <w:r w:rsidR="0093437F" w:rsidRPr="0093437F">
        <w:rPr>
          <w:rFonts w:ascii="Palatino Linotype" w:hAnsi="Palatino Linotype"/>
          <w:lang w:val="es-ES"/>
        </w:rPr>
        <w:t>s, como dice nuestro compañero C</w:t>
      </w:r>
      <w:r w:rsidRPr="0093437F">
        <w:rPr>
          <w:rFonts w:ascii="Palatino Linotype" w:hAnsi="Palatino Linotype"/>
          <w:lang w:val="es-ES"/>
        </w:rPr>
        <w:t>ueva, esta información que va a ser no solamen</w:t>
      </w:r>
      <w:r w:rsidR="0093437F" w:rsidRPr="0093437F">
        <w:rPr>
          <w:rFonts w:ascii="Palatino Linotype" w:hAnsi="Palatino Linotype"/>
          <w:lang w:val="es-ES"/>
        </w:rPr>
        <w:t>te de gran importancia para el M</w:t>
      </w:r>
      <w:r w:rsidRPr="0093437F">
        <w:rPr>
          <w:rFonts w:ascii="Palatino Linotype" w:hAnsi="Palatino Linotype"/>
          <w:lang w:val="es-ES"/>
        </w:rPr>
        <w:t>un</w:t>
      </w:r>
      <w:r w:rsidR="0093437F" w:rsidRPr="0093437F">
        <w:rPr>
          <w:rFonts w:ascii="Palatino Linotype" w:hAnsi="Palatino Linotype"/>
          <w:lang w:val="es-ES"/>
        </w:rPr>
        <w:t>icipio y su funcionamiento sino para la agilidad y</w:t>
      </w:r>
      <w:r w:rsidRPr="0093437F">
        <w:rPr>
          <w:rFonts w:ascii="Palatino Linotype" w:hAnsi="Palatino Linotype"/>
          <w:lang w:val="es-ES"/>
        </w:rPr>
        <w:t xml:space="preserve"> el buen servicio a los</w:t>
      </w:r>
      <w:r w:rsidR="0093437F" w:rsidRPr="0093437F">
        <w:rPr>
          <w:rFonts w:ascii="Palatino Linotype" w:hAnsi="Palatino Linotype"/>
          <w:lang w:val="es-ES"/>
        </w:rPr>
        <w:t xml:space="preserve"> ciudadanos. Eso por un lado y, p</w:t>
      </w:r>
      <w:r w:rsidRPr="0093437F">
        <w:rPr>
          <w:rFonts w:ascii="Palatino Linotype" w:hAnsi="Palatino Linotype"/>
          <w:lang w:val="es-ES"/>
        </w:rPr>
        <w:t>or otro lado, dentro de esta ordenanza solamente me queda la duda que va a pasar con las viviendas de interés social, existe una transitoria que dice que se mantienen los valores solamente para tomarlo</w:t>
      </w:r>
      <w:r w:rsidR="0093437F" w:rsidRPr="0093437F">
        <w:rPr>
          <w:rFonts w:ascii="Palatino Linotype" w:hAnsi="Palatino Linotype"/>
          <w:lang w:val="es-ES"/>
        </w:rPr>
        <w:t xml:space="preserve"> en cuenta porque tal vez se </w:t>
      </w:r>
      <w:r w:rsidRPr="0093437F">
        <w:rPr>
          <w:rFonts w:ascii="Palatino Linotype" w:hAnsi="Palatino Linotype"/>
          <w:lang w:val="es-ES"/>
        </w:rPr>
        <w:t>dispararían los precios de estas viviendas.</w:t>
      </w:r>
    </w:p>
    <w:p w:rsidR="00D377DC" w:rsidRPr="0093437F" w:rsidRDefault="00D377DC" w:rsidP="00C30C93">
      <w:pPr>
        <w:jc w:val="both"/>
        <w:rPr>
          <w:rFonts w:ascii="Palatino Linotype" w:hAnsi="Palatino Linotype"/>
          <w:lang w:val="es-ES"/>
        </w:rPr>
      </w:pPr>
    </w:p>
    <w:p w:rsidR="00D377DC" w:rsidRPr="0093437F" w:rsidRDefault="00D377DC" w:rsidP="00C30C93">
      <w:pPr>
        <w:jc w:val="both"/>
        <w:rPr>
          <w:rFonts w:ascii="Palatino Linotype" w:hAnsi="Palatino Linotype"/>
          <w:lang w:val="es-ES"/>
        </w:rPr>
      </w:pPr>
    </w:p>
    <w:sectPr w:rsidR="00D377DC" w:rsidRPr="009343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BC"/>
    <w:rsid w:val="00146BBC"/>
    <w:rsid w:val="00776E69"/>
    <w:rsid w:val="00887DF7"/>
    <w:rsid w:val="00921767"/>
    <w:rsid w:val="0093437F"/>
    <w:rsid w:val="00C30C93"/>
    <w:rsid w:val="00D377DC"/>
    <w:rsid w:val="00EB0140"/>
    <w:rsid w:val="00F64DA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6BAA"/>
  <w15:chartTrackingRefBased/>
  <w15:docId w15:val="{E555B122-AB3B-4798-AA66-23CDFF19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1275</Words>
  <Characters>7015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Diego Jose Ruiz Naranjo</cp:lastModifiedBy>
  <cp:revision>4</cp:revision>
  <dcterms:created xsi:type="dcterms:W3CDTF">2023-12-12T17:02:00Z</dcterms:created>
  <dcterms:modified xsi:type="dcterms:W3CDTF">2023-12-12T17:39:00Z</dcterms:modified>
</cp:coreProperties>
</file>