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1EF6" w14:textId="77777777" w:rsidR="0086129D" w:rsidRPr="008074B4" w:rsidRDefault="0086129D" w:rsidP="008074B4">
      <w:pPr>
        <w:spacing w:line="240" w:lineRule="auto"/>
        <w:rPr>
          <w:rFonts w:ascii="Palatino Linotype" w:hAnsi="Palatino Linotype"/>
          <w:b/>
          <w:lang w:val="es-ES_tradnl"/>
        </w:rPr>
      </w:pPr>
    </w:p>
    <w:p w14:paraId="59A5C90A" w14:textId="77777777" w:rsidR="007E3CE1" w:rsidRPr="008074B4" w:rsidRDefault="007E3CE1" w:rsidP="008074B4">
      <w:pPr>
        <w:spacing w:line="240" w:lineRule="auto"/>
        <w:jc w:val="center"/>
        <w:rPr>
          <w:rFonts w:ascii="Palatino Linotype" w:hAnsi="Palatino Linotype"/>
          <w:b/>
          <w:lang w:val="es-ES_tradnl"/>
        </w:rPr>
      </w:pPr>
      <w:r w:rsidRPr="008074B4">
        <w:rPr>
          <w:rFonts w:ascii="Palatino Linotype" w:hAnsi="Palatino Linotype"/>
          <w:b/>
          <w:lang w:val="es-ES_tradnl"/>
        </w:rPr>
        <w:t>MUNICIPIO DEL DISTRITO METROPOLITANO DE QUITO</w:t>
      </w:r>
    </w:p>
    <w:p w14:paraId="6E625A17" w14:textId="77777777" w:rsidR="0086432F" w:rsidRPr="008074B4" w:rsidRDefault="0086432F" w:rsidP="008074B4">
      <w:pPr>
        <w:spacing w:line="240" w:lineRule="auto"/>
        <w:jc w:val="center"/>
        <w:rPr>
          <w:rFonts w:ascii="Palatino Linotype" w:hAnsi="Palatino Linotype"/>
          <w:b/>
          <w:lang w:val="es-ES_tradnl"/>
        </w:rPr>
      </w:pPr>
    </w:p>
    <w:p w14:paraId="3463A478" w14:textId="77777777" w:rsidR="0086432F" w:rsidRPr="008074B4" w:rsidRDefault="0086432F" w:rsidP="008074B4">
      <w:pPr>
        <w:spacing w:line="240" w:lineRule="auto"/>
        <w:jc w:val="center"/>
        <w:rPr>
          <w:rFonts w:ascii="Palatino Linotype" w:hAnsi="Palatino Linotype"/>
          <w:b/>
          <w:lang w:val="es-ES_tradnl"/>
        </w:rPr>
      </w:pPr>
    </w:p>
    <w:p w14:paraId="4DD21DC8" w14:textId="77777777" w:rsidR="0086432F" w:rsidRPr="008074B4" w:rsidRDefault="0086432F" w:rsidP="008074B4">
      <w:pPr>
        <w:spacing w:line="240" w:lineRule="auto"/>
        <w:jc w:val="center"/>
        <w:rPr>
          <w:rFonts w:ascii="Palatino Linotype" w:hAnsi="Palatino Linotype"/>
          <w:b/>
          <w:lang w:val="es-ES_tradnl"/>
        </w:rPr>
      </w:pPr>
    </w:p>
    <w:p w14:paraId="481E6BCF" w14:textId="77777777" w:rsidR="007E3CE1" w:rsidRPr="008074B4" w:rsidRDefault="000C2679" w:rsidP="008074B4">
      <w:pPr>
        <w:spacing w:line="240" w:lineRule="auto"/>
        <w:jc w:val="center"/>
        <w:rPr>
          <w:rFonts w:ascii="Palatino Linotype" w:hAnsi="Palatino Linotype"/>
          <w:b/>
          <w:lang w:val="es-ES_tradnl"/>
        </w:rPr>
      </w:pPr>
      <w:r w:rsidRPr="008074B4">
        <w:rPr>
          <w:rFonts w:ascii="Palatino Linotype" w:hAnsi="Palatino Linotype"/>
          <w:b/>
          <w:lang w:val="es-ES_tradnl"/>
        </w:rPr>
        <w:t xml:space="preserve">COMISIÓN DE </w:t>
      </w:r>
      <w:r w:rsidR="00BA2D8A" w:rsidRPr="008074B4">
        <w:rPr>
          <w:rFonts w:ascii="Palatino Linotype" w:hAnsi="Palatino Linotype"/>
          <w:b/>
          <w:lang w:val="es-ES_tradnl"/>
        </w:rPr>
        <w:t xml:space="preserve">CODIFICACIÓN LEGISLATIVA  </w:t>
      </w:r>
    </w:p>
    <w:p w14:paraId="521AC29C" w14:textId="77777777" w:rsidR="007E3CE1" w:rsidRPr="008074B4" w:rsidRDefault="00BA2D8A" w:rsidP="008074B4">
      <w:pPr>
        <w:spacing w:line="240" w:lineRule="auto"/>
        <w:jc w:val="center"/>
        <w:rPr>
          <w:rFonts w:ascii="Palatino Linotype" w:hAnsi="Palatino Linotype"/>
          <w:b/>
          <w:lang w:val="es-ES_tradnl"/>
        </w:rPr>
      </w:pPr>
      <w:r w:rsidRPr="008074B4">
        <w:rPr>
          <w:rFonts w:ascii="Palatino Linotype" w:hAnsi="Palatino Linotype"/>
          <w:b/>
          <w:lang w:val="es-ES_tradnl"/>
        </w:rPr>
        <w:t>-EJE DE GOBERNABILIDAD E INSTITUCIONALIDAD -</w:t>
      </w:r>
    </w:p>
    <w:p w14:paraId="67A8AF6A" w14:textId="77777777" w:rsidR="00613202" w:rsidRPr="008074B4" w:rsidRDefault="00613202" w:rsidP="008074B4">
      <w:pPr>
        <w:spacing w:line="240" w:lineRule="auto"/>
        <w:jc w:val="center"/>
        <w:rPr>
          <w:rFonts w:ascii="Palatino Linotype" w:hAnsi="Palatino Linotype"/>
          <w:b/>
          <w:lang w:val="es-ES_tradnl"/>
        </w:rPr>
      </w:pPr>
    </w:p>
    <w:p w14:paraId="4D5E600E" w14:textId="77777777" w:rsidR="0086129D" w:rsidRPr="008074B4" w:rsidRDefault="0086129D" w:rsidP="008074B4">
      <w:pPr>
        <w:spacing w:line="240" w:lineRule="auto"/>
        <w:jc w:val="center"/>
        <w:rPr>
          <w:rFonts w:ascii="Palatino Linotype" w:hAnsi="Palatino Linotype"/>
          <w:b/>
          <w:lang w:val="es-ES_tradnl"/>
        </w:rPr>
      </w:pPr>
    </w:p>
    <w:p w14:paraId="3897DE2A" w14:textId="77777777" w:rsidR="0086129D" w:rsidRPr="008074B4" w:rsidRDefault="0086129D" w:rsidP="008074B4">
      <w:pPr>
        <w:spacing w:line="240" w:lineRule="auto"/>
        <w:jc w:val="center"/>
        <w:rPr>
          <w:rFonts w:ascii="Palatino Linotype" w:hAnsi="Palatino Linotype"/>
          <w:b/>
          <w:lang w:val="es-ES_tradnl"/>
        </w:rPr>
      </w:pPr>
    </w:p>
    <w:p w14:paraId="3532CC5F" w14:textId="77777777" w:rsidR="00613202" w:rsidRPr="008074B4" w:rsidRDefault="00613202" w:rsidP="008074B4">
      <w:pPr>
        <w:spacing w:line="240" w:lineRule="auto"/>
        <w:jc w:val="center"/>
        <w:rPr>
          <w:rFonts w:ascii="Palatino Linotype" w:hAnsi="Palatino Linotype"/>
          <w:b/>
          <w:lang w:val="es-ES_tradnl"/>
        </w:rPr>
      </w:pPr>
      <w:r w:rsidRPr="008074B4">
        <w:rPr>
          <w:rFonts w:ascii="Palatino Linotype" w:hAnsi="Palatino Linotype"/>
          <w:b/>
          <w:lang w:val="es-ES_tradnl"/>
        </w:rPr>
        <w:t>I</w:t>
      </w:r>
      <w:r w:rsidR="005A4788" w:rsidRPr="008074B4">
        <w:rPr>
          <w:rFonts w:ascii="Palatino Linotype" w:hAnsi="Palatino Linotype"/>
          <w:b/>
          <w:lang w:val="es-ES_tradnl"/>
        </w:rPr>
        <w:t>nforme No. IC-</w:t>
      </w:r>
      <w:r w:rsidR="00BA2D8A" w:rsidRPr="008074B4">
        <w:rPr>
          <w:rFonts w:ascii="Palatino Linotype" w:hAnsi="Palatino Linotype"/>
          <w:b/>
          <w:lang w:val="es-ES_tradnl"/>
        </w:rPr>
        <w:t>CCL-2023-004</w:t>
      </w:r>
    </w:p>
    <w:p w14:paraId="78D72D8D" w14:textId="77777777" w:rsidR="007E3CE1" w:rsidRPr="008074B4" w:rsidRDefault="007E3CE1" w:rsidP="008074B4">
      <w:pPr>
        <w:spacing w:line="240" w:lineRule="auto"/>
        <w:jc w:val="center"/>
        <w:rPr>
          <w:rFonts w:ascii="Palatino Linotype" w:hAnsi="Palatino Linotype"/>
          <w:b/>
          <w:lang w:val="es-ES_tradnl"/>
        </w:rPr>
      </w:pPr>
    </w:p>
    <w:p w14:paraId="71FB80A4" w14:textId="77777777" w:rsidR="0086129D" w:rsidRPr="008074B4" w:rsidRDefault="0086129D" w:rsidP="008074B4">
      <w:pPr>
        <w:spacing w:line="240" w:lineRule="auto"/>
        <w:jc w:val="center"/>
        <w:rPr>
          <w:rFonts w:ascii="Palatino Linotype" w:hAnsi="Palatino Linotype"/>
          <w:b/>
          <w:lang w:val="es-ES_tradnl"/>
        </w:rPr>
      </w:pPr>
    </w:p>
    <w:p w14:paraId="58830EAF" w14:textId="77777777" w:rsidR="0086129D" w:rsidRPr="008074B4" w:rsidRDefault="0086129D" w:rsidP="008074B4">
      <w:pPr>
        <w:spacing w:line="240" w:lineRule="auto"/>
        <w:jc w:val="center"/>
        <w:rPr>
          <w:rFonts w:ascii="Palatino Linotype" w:hAnsi="Palatino Linotype"/>
          <w:b/>
          <w:lang w:val="es-ES_tradnl"/>
        </w:rPr>
      </w:pPr>
    </w:p>
    <w:p w14:paraId="36D73A33" w14:textId="77777777" w:rsidR="007E3CE1" w:rsidRPr="008074B4" w:rsidRDefault="00BA2D8A" w:rsidP="008074B4">
      <w:pPr>
        <w:pStyle w:val="Prrafodelista"/>
        <w:spacing w:line="240" w:lineRule="auto"/>
        <w:jc w:val="center"/>
        <w:rPr>
          <w:rFonts w:ascii="Palatino Linotype" w:hAnsi="Palatino Linotype"/>
          <w:b/>
          <w:lang w:val="es-ES_tradnl"/>
        </w:rPr>
      </w:pPr>
      <w:r w:rsidRPr="008074B4">
        <w:rPr>
          <w:rFonts w:ascii="Palatino Linotype" w:hAnsi="Palatino Linotype"/>
          <w:b/>
          <w:lang w:val="es-ES_tradnl"/>
        </w:rPr>
        <w:t>INFORME PARA SEGUNDO DEBATE DEL PROYECTO DE “ORDENANZA METROPOLITANA REFORMATORIA A LA ORDENANZA NO. 001 QUE CONTIENE EL CÓDIGO MUNICIPAL PARA EL DISTRITO METROPOLITANO DE QUITO, DE LAS SESIONES VIRTUALES Y MESAS DE TRABAJO DE LAS COMISIONES”</w:t>
      </w:r>
    </w:p>
    <w:p w14:paraId="79E07C35" w14:textId="77777777" w:rsidR="007E3CE1" w:rsidRPr="008074B4" w:rsidRDefault="007E3CE1" w:rsidP="008074B4">
      <w:pPr>
        <w:pStyle w:val="Prrafodelista"/>
        <w:spacing w:line="240" w:lineRule="auto"/>
        <w:jc w:val="center"/>
        <w:rPr>
          <w:rFonts w:ascii="Palatino Linotype" w:hAnsi="Palatino Linotype"/>
          <w:b/>
          <w:lang w:val="es-ES_tradnl"/>
        </w:rPr>
      </w:pPr>
    </w:p>
    <w:p w14:paraId="3409FA9C" w14:textId="77777777" w:rsidR="007E3CE1" w:rsidRPr="008074B4" w:rsidRDefault="007E3CE1" w:rsidP="008074B4">
      <w:pPr>
        <w:pStyle w:val="Prrafodelista"/>
        <w:spacing w:line="240" w:lineRule="auto"/>
        <w:jc w:val="center"/>
        <w:rPr>
          <w:rFonts w:ascii="Palatino Linotype" w:hAnsi="Palatino Linotype"/>
          <w:b/>
          <w:lang w:val="es-ES_tradnl"/>
        </w:rPr>
      </w:pPr>
    </w:p>
    <w:p w14:paraId="7DE00829" w14:textId="77777777" w:rsidR="0086129D" w:rsidRPr="008074B4" w:rsidRDefault="0086129D" w:rsidP="008074B4">
      <w:pPr>
        <w:pStyle w:val="Prrafodelista"/>
        <w:spacing w:line="240" w:lineRule="auto"/>
        <w:jc w:val="center"/>
        <w:rPr>
          <w:rFonts w:ascii="Palatino Linotype" w:hAnsi="Palatino Linotype"/>
          <w:b/>
          <w:lang w:val="es-ES_tradnl"/>
        </w:rPr>
      </w:pPr>
    </w:p>
    <w:p w14:paraId="16A616C4" w14:textId="77777777" w:rsidR="0086129D" w:rsidRPr="008074B4" w:rsidRDefault="0086129D" w:rsidP="008074B4">
      <w:pPr>
        <w:pStyle w:val="Prrafodelista"/>
        <w:spacing w:line="240" w:lineRule="auto"/>
        <w:jc w:val="center"/>
        <w:rPr>
          <w:rFonts w:ascii="Palatino Linotype" w:hAnsi="Palatino Linotype"/>
          <w:b/>
          <w:lang w:val="es-ES_tradnl"/>
        </w:rPr>
      </w:pPr>
    </w:p>
    <w:p w14:paraId="7CC41911" w14:textId="77777777" w:rsidR="007E3CE1" w:rsidRPr="008074B4" w:rsidRDefault="007E3CE1" w:rsidP="008074B4">
      <w:pPr>
        <w:pStyle w:val="Prrafodelista"/>
        <w:spacing w:line="240" w:lineRule="auto"/>
        <w:jc w:val="center"/>
        <w:rPr>
          <w:rFonts w:ascii="Palatino Linotype" w:hAnsi="Palatino Linotype"/>
          <w:b/>
          <w:lang w:val="es-ES_tradnl"/>
        </w:rPr>
      </w:pPr>
      <w:r w:rsidRPr="008074B4">
        <w:rPr>
          <w:rFonts w:ascii="Palatino Linotype" w:hAnsi="Palatino Linotype"/>
          <w:b/>
          <w:lang w:val="es-ES_tradnl"/>
        </w:rPr>
        <w:t>MIEMBROS DE LA COMISIÓN:</w:t>
      </w:r>
    </w:p>
    <w:p w14:paraId="0A02A667" w14:textId="77777777" w:rsidR="007E3CE1" w:rsidRPr="008074B4" w:rsidRDefault="007E3CE1" w:rsidP="008074B4">
      <w:pPr>
        <w:pStyle w:val="Prrafodelista"/>
        <w:spacing w:line="240" w:lineRule="auto"/>
        <w:jc w:val="center"/>
        <w:rPr>
          <w:rFonts w:ascii="Palatino Linotype" w:hAnsi="Palatino Linotype"/>
          <w:b/>
          <w:lang w:val="es-ES_tradnl"/>
        </w:rPr>
      </w:pPr>
    </w:p>
    <w:p w14:paraId="22B66F66" w14:textId="77777777" w:rsidR="007E3CE1" w:rsidRPr="008074B4" w:rsidRDefault="00BA2D8A" w:rsidP="008074B4">
      <w:pPr>
        <w:pStyle w:val="Prrafodelista"/>
        <w:spacing w:line="240" w:lineRule="auto"/>
        <w:jc w:val="center"/>
        <w:rPr>
          <w:rFonts w:ascii="Palatino Linotype" w:hAnsi="Palatino Linotype"/>
          <w:lang w:val="es-ES_tradnl"/>
        </w:rPr>
      </w:pPr>
      <w:r w:rsidRPr="008074B4">
        <w:rPr>
          <w:rFonts w:ascii="Palatino Linotype" w:hAnsi="Palatino Linotype"/>
          <w:lang w:val="es-ES_tradnl"/>
        </w:rPr>
        <w:t>Diego Garrido</w:t>
      </w:r>
      <w:r w:rsidR="007E3CE1" w:rsidRPr="008074B4">
        <w:rPr>
          <w:rFonts w:ascii="Palatino Linotype" w:hAnsi="Palatino Linotype"/>
          <w:lang w:val="es-ES_tradnl"/>
        </w:rPr>
        <w:t>- President</w:t>
      </w:r>
      <w:r w:rsidR="006A74AF" w:rsidRPr="008074B4">
        <w:rPr>
          <w:rFonts w:ascii="Palatino Linotype" w:hAnsi="Palatino Linotype"/>
          <w:lang w:val="es-ES_tradnl"/>
        </w:rPr>
        <w:t>e</w:t>
      </w:r>
      <w:r w:rsidR="007E3CE1" w:rsidRPr="008074B4">
        <w:rPr>
          <w:rFonts w:ascii="Palatino Linotype" w:hAnsi="Palatino Linotype"/>
          <w:lang w:val="es-ES_tradnl"/>
        </w:rPr>
        <w:t xml:space="preserve"> de la Comisión</w:t>
      </w:r>
    </w:p>
    <w:p w14:paraId="4BDC5573" w14:textId="77777777" w:rsidR="007E3CE1" w:rsidRPr="008074B4" w:rsidRDefault="00BA2D8A" w:rsidP="008074B4">
      <w:pPr>
        <w:pStyle w:val="Prrafodelista"/>
        <w:spacing w:line="240" w:lineRule="auto"/>
        <w:jc w:val="center"/>
        <w:rPr>
          <w:rFonts w:ascii="Palatino Linotype" w:hAnsi="Palatino Linotype"/>
          <w:lang w:val="es-ES_tradnl"/>
        </w:rPr>
      </w:pPr>
      <w:r w:rsidRPr="008074B4">
        <w:rPr>
          <w:rFonts w:ascii="Palatino Linotype" w:hAnsi="Palatino Linotype"/>
          <w:lang w:val="es-ES_tradnl"/>
        </w:rPr>
        <w:t>Gabriel Noroña</w:t>
      </w:r>
      <w:r w:rsidR="007E3CE1" w:rsidRPr="008074B4">
        <w:rPr>
          <w:rFonts w:ascii="Palatino Linotype" w:hAnsi="Palatino Linotype"/>
          <w:lang w:val="es-ES_tradnl"/>
        </w:rPr>
        <w:t>- Vicepresident</w:t>
      </w:r>
      <w:r w:rsidR="006A74AF" w:rsidRPr="008074B4">
        <w:rPr>
          <w:rFonts w:ascii="Palatino Linotype" w:hAnsi="Palatino Linotype"/>
          <w:lang w:val="es-ES_tradnl"/>
        </w:rPr>
        <w:t>e</w:t>
      </w:r>
      <w:r w:rsidR="007E3CE1" w:rsidRPr="008074B4">
        <w:rPr>
          <w:rFonts w:ascii="Palatino Linotype" w:hAnsi="Palatino Linotype"/>
          <w:lang w:val="es-ES_tradnl"/>
        </w:rPr>
        <w:t xml:space="preserve"> de la Comisión</w:t>
      </w:r>
    </w:p>
    <w:p w14:paraId="5EC6FBDC" w14:textId="77777777" w:rsidR="007E3CE1" w:rsidRPr="008074B4" w:rsidRDefault="00BA2D8A" w:rsidP="008074B4">
      <w:pPr>
        <w:pStyle w:val="Prrafodelista"/>
        <w:spacing w:line="240" w:lineRule="auto"/>
        <w:jc w:val="center"/>
        <w:rPr>
          <w:rFonts w:ascii="Palatino Linotype" w:hAnsi="Palatino Linotype"/>
          <w:lang w:val="es-ES_tradnl"/>
        </w:rPr>
      </w:pPr>
      <w:r w:rsidRPr="008074B4">
        <w:rPr>
          <w:rFonts w:ascii="Palatino Linotype" w:hAnsi="Palatino Linotype"/>
          <w:lang w:val="es-ES_tradnl"/>
        </w:rPr>
        <w:t>Andrés Campaña</w:t>
      </w:r>
      <w:r w:rsidR="007E3CE1" w:rsidRPr="008074B4">
        <w:rPr>
          <w:rFonts w:ascii="Palatino Linotype" w:hAnsi="Palatino Linotype"/>
          <w:lang w:val="es-ES_tradnl"/>
        </w:rPr>
        <w:t>- Integrante de la Comisión</w:t>
      </w:r>
    </w:p>
    <w:p w14:paraId="12B91405" w14:textId="77777777" w:rsidR="007E3CE1" w:rsidRPr="008074B4" w:rsidRDefault="007E3CE1" w:rsidP="008074B4">
      <w:pPr>
        <w:pStyle w:val="Prrafodelista"/>
        <w:spacing w:line="240" w:lineRule="auto"/>
        <w:jc w:val="center"/>
        <w:rPr>
          <w:rFonts w:ascii="Palatino Linotype" w:hAnsi="Palatino Linotype"/>
          <w:lang w:val="es-ES_tradnl"/>
        </w:rPr>
      </w:pPr>
    </w:p>
    <w:p w14:paraId="6141C946" w14:textId="77777777" w:rsidR="007E3CE1" w:rsidRPr="008074B4" w:rsidRDefault="007E3CE1" w:rsidP="008074B4">
      <w:pPr>
        <w:pStyle w:val="Prrafodelista"/>
        <w:spacing w:line="240" w:lineRule="auto"/>
        <w:jc w:val="center"/>
        <w:rPr>
          <w:rFonts w:ascii="Palatino Linotype" w:hAnsi="Palatino Linotype"/>
          <w:lang w:val="es-ES_tradnl"/>
        </w:rPr>
      </w:pPr>
    </w:p>
    <w:p w14:paraId="33D36AE1" w14:textId="77777777" w:rsidR="0086129D" w:rsidRPr="008074B4" w:rsidRDefault="0086129D" w:rsidP="008074B4">
      <w:pPr>
        <w:pStyle w:val="Prrafodelista"/>
        <w:spacing w:line="240" w:lineRule="auto"/>
        <w:jc w:val="center"/>
        <w:rPr>
          <w:rFonts w:ascii="Palatino Linotype" w:hAnsi="Palatino Linotype"/>
          <w:lang w:val="es-ES_tradnl"/>
        </w:rPr>
      </w:pPr>
    </w:p>
    <w:p w14:paraId="50B81B85" w14:textId="77777777" w:rsidR="007E3CE1" w:rsidRPr="008074B4" w:rsidRDefault="007E3CE1" w:rsidP="008074B4">
      <w:pPr>
        <w:pStyle w:val="Prrafodelista"/>
        <w:spacing w:line="240" w:lineRule="auto"/>
        <w:jc w:val="center"/>
        <w:rPr>
          <w:rFonts w:ascii="Palatino Linotype" w:hAnsi="Palatino Linotype"/>
          <w:lang w:val="es-ES_tradnl"/>
        </w:rPr>
      </w:pPr>
    </w:p>
    <w:p w14:paraId="420498BB" w14:textId="77777777" w:rsidR="0086129D" w:rsidRPr="008074B4" w:rsidRDefault="0086129D" w:rsidP="008074B4">
      <w:pPr>
        <w:pStyle w:val="Prrafodelista"/>
        <w:spacing w:line="240" w:lineRule="auto"/>
        <w:jc w:val="center"/>
        <w:rPr>
          <w:rFonts w:ascii="Palatino Linotype" w:hAnsi="Palatino Linotype"/>
          <w:lang w:val="es-ES_tradnl"/>
        </w:rPr>
      </w:pPr>
    </w:p>
    <w:p w14:paraId="36FE6E56" w14:textId="33399E0E" w:rsidR="005D1541" w:rsidRPr="008074B4" w:rsidRDefault="007E3CE1" w:rsidP="008074B4">
      <w:pPr>
        <w:pStyle w:val="Prrafodelista"/>
        <w:spacing w:line="240" w:lineRule="auto"/>
        <w:jc w:val="center"/>
        <w:rPr>
          <w:rFonts w:ascii="Palatino Linotype" w:hAnsi="Palatino Linotype"/>
          <w:lang w:val="es-ES_tradnl"/>
        </w:rPr>
      </w:pPr>
      <w:r w:rsidRPr="008074B4">
        <w:rPr>
          <w:rFonts w:ascii="Palatino Linotype" w:hAnsi="Palatino Linotype" w:cs="Calibri"/>
          <w:b/>
          <w:kern w:val="2"/>
          <w:lang w:val="es-ES_tradnl" w:eastAsia="es-ES"/>
        </w:rPr>
        <w:t>Quito, Distrito Metropolitano</w:t>
      </w:r>
      <w:r w:rsidR="00DE5AE6" w:rsidRPr="008074B4">
        <w:rPr>
          <w:rFonts w:ascii="Palatino Linotype" w:hAnsi="Palatino Linotype" w:cs="Calibri"/>
          <w:b/>
          <w:kern w:val="2"/>
          <w:lang w:val="es-ES_tradnl" w:eastAsia="es-ES"/>
        </w:rPr>
        <w:t xml:space="preserve">, </w:t>
      </w:r>
      <w:r w:rsidR="00BA2D8A" w:rsidRPr="008074B4">
        <w:rPr>
          <w:rFonts w:ascii="Palatino Linotype" w:hAnsi="Palatino Linotype" w:cs="Calibri"/>
          <w:b/>
          <w:kern w:val="2"/>
          <w:lang w:val="es-ES_tradnl" w:eastAsia="es-ES"/>
        </w:rPr>
        <w:t>30</w:t>
      </w:r>
      <w:r w:rsidR="00DE5AE6" w:rsidRPr="008074B4">
        <w:rPr>
          <w:rFonts w:ascii="Palatino Linotype" w:hAnsi="Palatino Linotype" w:cs="Calibri"/>
          <w:b/>
          <w:kern w:val="2"/>
          <w:lang w:val="es-ES_tradnl" w:eastAsia="es-ES"/>
        </w:rPr>
        <w:t xml:space="preserve"> </w:t>
      </w:r>
      <w:r w:rsidRPr="008074B4">
        <w:rPr>
          <w:rFonts w:ascii="Palatino Linotype" w:hAnsi="Palatino Linotype" w:cs="Calibri"/>
          <w:b/>
          <w:kern w:val="2"/>
          <w:lang w:val="es-ES_tradnl" w:eastAsia="es-ES"/>
        </w:rPr>
        <w:t>de junio de 2023</w:t>
      </w:r>
    </w:p>
    <w:p w14:paraId="59DBA930" w14:textId="77777777" w:rsidR="00954ACF" w:rsidRPr="008074B4" w:rsidRDefault="00837CEB"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OBJETO DEL INFORME</w:t>
      </w:r>
    </w:p>
    <w:p w14:paraId="5AF68F5F" w14:textId="77777777" w:rsidR="00837CEB" w:rsidRPr="008074B4" w:rsidRDefault="00837CEB" w:rsidP="008074B4">
      <w:pPr>
        <w:pStyle w:val="Prrafodelista"/>
        <w:spacing w:line="240" w:lineRule="auto"/>
        <w:jc w:val="both"/>
        <w:rPr>
          <w:rFonts w:ascii="Palatino Linotype" w:hAnsi="Palatino Linotype"/>
          <w:lang w:val="es-ES_tradnl"/>
        </w:rPr>
      </w:pPr>
    </w:p>
    <w:p w14:paraId="579D25FE" w14:textId="7FF6941B" w:rsidR="006357B6" w:rsidRPr="008074B4" w:rsidRDefault="00837CEB"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El presente instrumento tiene por objeto poner en conocimiento del Alcalde</w:t>
      </w:r>
      <w:r w:rsidR="0082236C" w:rsidRPr="008074B4">
        <w:rPr>
          <w:rFonts w:ascii="Palatino Linotype" w:hAnsi="Palatino Linotype"/>
          <w:lang w:val="es-ES_tradnl"/>
        </w:rPr>
        <w:t xml:space="preserve"> </w:t>
      </w:r>
      <w:r w:rsidRPr="008074B4">
        <w:rPr>
          <w:rFonts w:ascii="Palatino Linotype" w:hAnsi="Palatino Linotype"/>
          <w:lang w:val="es-ES_tradnl"/>
        </w:rPr>
        <w:t>Metropolitano y del Concejo Metropolitano de Quito, e</w:t>
      </w:r>
      <w:r w:rsidR="006357B6" w:rsidRPr="008074B4">
        <w:rPr>
          <w:rFonts w:ascii="Palatino Linotype" w:hAnsi="Palatino Linotype"/>
          <w:lang w:val="es-ES_tradnl"/>
        </w:rPr>
        <w:t>l I</w:t>
      </w:r>
      <w:r w:rsidRPr="008074B4">
        <w:rPr>
          <w:rFonts w:ascii="Palatino Linotype" w:hAnsi="Palatino Linotype"/>
          <w:lang w:val="es-ES_tradnl"/>
        </w:rPr>
        <w:t xml:space="preserve">nforme </w:t>
      </w:r>
      <w:r w:rsidR="006357B6" w:rsidRPr="008074B4">
        <w:rPr>
          <w:rFonts w:ascii="Palatino Linotype" w:hAnsi="Palatino Linotype"/>
          <w:lang w:val="es-ES_tradnl"/>
        </w:rPr>
        <w:t xml:space="preserve">que contiene el Dictamen Favorable, emitido por la Comisión de Codificación Legislativa, </w:t>
      </w:r>
      <w:r w:rsidR="0082236C" w:rsidRPr="008074B4">
        <w:rPr>
          <w:rFonts w:ascii="Palatino Linotype" w:hAnsi="Palatino Linotype"/>
          <w:lang w:val="es-ES_tradnl"/>
        </w:rPr>
        <w:t xml:space="preserve">en sesión No. </w:t>
      </w:r>
      <w:r w:rsidR="0082236C" w:rsidRPr="008074B4">
        <w:rPr>
          <w:rFonts w:ascii="Palatino Linotype" w:hAnsi="Palatino Linotype"/>
          <w:lang w:val="es-ES_tradnl"/>
        </w:rPr>
        <w:lastRenderedPageBreak/>
        <w:t>00</w:t>
      </w:r>
      <w:r w:rsidR="00BA2D8A" w:rsidRPr="008074B4">
        <w:rPr>
          <w:rFonts w:ascii="Palatino Linotype" w:hAnsi="Palatino Linotype"/>
          <w:lang w:val="es-ES_tradnl"/>
        </w:rPr>
        <w:t>3</w:t>
      </w:r>
      <w:r w:rsidR="007F23A0" w:rsidRPr="008074B4">
        <w:rPr>
          <w:rFonts w:ascii="Palatino Linotype" w:hAnsi="Palatino Linotype"/>
          <w:lang w:val="es-ES_tradnl"/>
        </w:rPr>
        <w:t xml:space="preserve"> </w:t>
      </w:r>
      <w:r w:rsidR="00F51C94" w:rsidRPr="008074B4">
        <w:rPr>
          <w:rFonts w:ascii="Palatino Linotype" w:hAnsi="Palatino Linotype"/>
          <w:lang w:val="es-ES_tradnl"/>
        </w:rPr>
        <w:t>Ordinaria</w:t>
      </w:r>
      <w:r w:rsidR="007F23A0" w:rsidRPr="008074B4">
        <w:rPr>
          <w:rFonts w:ascii="Palatino Linotype" w:hAnsi="Palatino Linotype"/>
          <w:lang w:val="es-ES_tradnl"/>
        </w:rPr>
        <w:t xml:space="preserve">, realizada el </w:t>
      </w:r>
      <w:r w:rsidR="00BA2D8A" w:rsidRPr="008074B4">
        <w:rPr>
          <w:rFonts w:ascii="Palatino Linotype" w:hAnsi="Palatino Linotype"/>
          <w:lang w:val="es-ES_tradnl"/>
        </w:rPr>
        <w:t>30</w:t>
      </w:r>
      <w:r w:rsidR="004B1619" w:rsidRPr="008074B4">
        <w:rPr>
          <w:rFonts w:ascii="Palatino Linotype" w:hAnsi="Palatino Linotype"/>
          <w:lang w:val="es-ES_tradnl"/>
        </w:rPr>
        <w:t xml:space="preserve"> de junio</w:t>
      </w:r>
      <w:r w:rsidR="007F23A0" w:rsidRPr="008074B4">
        <w:rPr>
          <w:rFonts w:ascii="Palatino Linotype" w:hAnsi="Palatino Linotype"/>
          <w:lang w:val="es-ES_tradnl"/>
        </w:rPr>
        <w:t xml:space="preserve"> </w:t>
      </w:r>
      <w:r w:rsidRPr="008074B4">
        <w:rPr>
          <w:rFonts w:ascii="Palatino Linotype" w:hAnsi="Palatino Linotype"/>
          <w:lang w:val="es-ES_tradnl"/>
        </w:rPr>
        <w:t>de 2023, respecto a</w:t>
      </w:r>
      <w:r w:rsidR="00BA2D8A" w:rsidRPr="008074B4">
        <w:rPr>
          <w:rFonts w:ascii="Palatino Linotype" w:hAnsi="Palatino Linotype"/>
          <w:lang w:val="es-ES_tradnl"/>
        </w:rPr>
        <w:t>l proyecto de “ORDENANZA METROPOLITANA REFORMATORIA A LA ORDENANZA No. 001 QUE CONTIENE EL CÓDIGO MUNICIPAL PARA EL DISTRITO METROPOLITANO DE QUITO, DE LAS SESIONES VIRTUALES Y MESAS DE TRABAJO DE LAS COMISIONES”.</w:t>
      </w:r>
    </w:p>
    <w:p w14:paraId="68B98B44" w14:textId="77777777" w:rsidR="006357B6" w:rsidRPr="008074B4" w:rsidRDefault="006357B6" w:rsidP="008074B4">
      <w:pPr>
        <w:pStyle w:val="Prrafodelista"/>
        <w:spacing w:line="240" w:lineRule="auto"/>
        <w:ind w:left="0"/>
        <w:jc w:val="both"/>
        <w:rPr>
          <w:rFonts w:ascii="Palatino Linotype" w:hAnsi="Palatino Linotype"/>
          <w:lang w:val="es-ES_tradnl"/>
        </w:rPr>
      </w:pPr>
    </w:p>
    <w:p w14:paraId="5BEFE922" w14:textId="77777777" w:rsidR="0063477F" w:rsidRPr="008074B4" w:rsidRDefault="00601D5B"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ANTECEDENTE</w:t>
      </w:r>
      <w:r w:rsidR="00D36201" w:rsidRPr="008074B4">
        <w:rPr>
          <w:rFonts w:ascii="Palatino Linotype" w:hAnsi="Palatino Linotype"/>
          <w:b/>
          <w:lang w:val="es-ES_tradnl"/>
        </w:rPr>
        <w:t>S E INFORMES TÉCNICOS</w:t>
      </w:r>
    </w:p>
    <w:p w14:paraId="1DCFABCC" w14:textId="77777777" w:rsidR="006179D1" w:rsidRPr="008074B4" w:rsidRDefault="00F51C94" w:rsidP="008074B4">
      <w:pPr>
        <w:spacing w:line="240" w:lineRule="auto"/>
        <w:jc w:val="both"/>
        <w:rPr>
          <w:rFonts w:ascii="Palatino Linotype" w:hAnsi="Palatino Linotype"/>
          <w:lang w:val="es-ES_tradnl"/>
        </w:rPr>
      </w:pPr>
      <w:r w:rsidRPr="008074B4">
        <w:rPr>
          <w:rFonts w:ascii="Palatino Linotype" w:hAnsi="Palatino Linotype"/>
          <w:b/>
          <w:lang w:val="es-ES_tradnl"/>
        </w:rPr>
        <w:t xml:space="preserve">2.1 </w:t>
      </w:r>
      <w:r w:rsidR="00E47F4E" w:rsidRPr="008074B4">
        <w:rPr>
          <w:rFonts w:ascii="Palatino Linotype" w:hAnsi="Palatino Linotype"/>
          <w:lang w:val="es-ES_tradnl"/>
        </w:rPr>
        <w:t xml:space="preserve">El Concejo Metropolitano de Quito, en sesión Nro. 182 ordinaria del Concejo realizada el 26 de octubre de 2021, conoció </w:t>
      </w:r>
      <w:r w:rsidR="00A629E6" w:rsidRPr="008074B4">
        <w:rPr>
          <w:rFonts w:ascii="Palatino Linotype" w:hAnsi="Palatino Linotype"/>
          <w:lang w:val="es-ES_tradnl"/>
        </w:rPr>
        <w:t>en primer debate el proyecto de “Ordenanza Metropolitana Reformatoria a la Ordenanza No. 001 que contiene el Código Municipal para el Distrito Metropolitano de Quito, de las sesiones virtuales de Comisiones”.</w:t>
      </w:r>
    </w:p>
    <w:p w14:paraId="42FE80E8" w14:textId="77777777" w:rsidR="006179D1" w:rsidRPr="008074B4" w:rsidRDefault="004E567A" w:rsidP="008074B4">
      <w:pPr>
        <w:spacing w:line="240" w:lineRule="auto"/>
        <w:jc w:val="both"/>
        <w:rPr>
          <w:rFonts w:ascii="Palatino Linotype" w:hAnsi="Palatino Linotype"/>
          <w:i/>
          <w:lang w:val="es-ES_tradnl"/>
        </w:rPr>
      </w:pPr>
      <w:r w:rsidRPr="008074B4">
        <w:rPr>
          <w:rFonts w:ascii="Palatino Linotype" w:hAnsi="Palatino Linotype"/>
          <w:b/>
          <w:lang w:val="es-ES_tradnl"/>
        </w:rPr>
        <w:t>2.3</w:t>
      </w:r>
      <w:r w:rsidRPr="008074B4">
        <w:rPr>
          <w:rFonts w:ascii="Palatino Linotype" w:hAnsi="Palatino Linotype"/>
          <w:lang w:val="es-ES_tradnl"/>
        </w:rPr>
        <w:t xml:space="preserve"> </w:t>
      </w:r>
      <w:r w:rsidR="00A629E6" w:rsidRPr="008074B4">
        <w:rPr>
          <w:rFonts w:ascii="Palatino Linotype" w:hAnsi="Palatino Linotype"/>
          <w:lang w:val="es-ES_tradnl"/>
        </w:rPr>
        <w:t>Mediante oficio Nro. GADDMQ-AM-2021-1702-OF de 25 de octubre de 2021, el ex Alcalde Metropolitano Santiago Guarderas, remitió sus observaciones al proyecto de “Ordenanza Metropolitana Reformatoria a la Ordenanza No. 001 que contiene el Código Municipal para el Distrito Metropolitano de Quito, de las sesiones virtuales de Comisiones”.</w:t>
      </w:r>
    </w:p>
    <w:p w14:paraId="38A42F48" w14:textId="77777777" w:rsidR="00A629E6" w:rsidRPr="008074B4" w:rsidRDefault="004E567A" w:rsidP="008074B4">
      <w:pPr>
        <w:spacing w:line="240" w:lineRule="auto"/>
        <w:jc w:val="both"/>
        <w:rPr>
          <w:rFonts w:ascii="Palatino Linotype" w:hAnsi="Palatino Linotype"/>
          <w:i/>
          <w:lang w:val="es-ES_tradnl"/>
        </w:rPr>
      </w:pPr>
      <w:r w:rsidRPr="008074B4">
        <w:rPr>
          <w:rFonts w:ascii="Palatino Linotype" w:hAnsi="Palatino Linotype"/>
          <w:b/>
          <w:lang w:val="es-ES_tradnl"/>
        </w:rPr>
        <w:t>2.4</w:t>
      </w:r>
      <w:r w:rsidRPr="008074B4">
        <w:rPr>
          <w:rFonts w:ascii="Palatino Linotype" w:hAnsi="Palatino Linotype"/>
          <w:lang w:val="es-ES_tradnl"/>
        </w:rPr>
        <w:t xml:space="preserve"> </w:t>
      </w:r>
      <w:r w:rsidR="00A629E6" w:rsidRPr="008074B4">
        <w:rPr>
          <w:rFonts w:ascii="Palatino Linotype" w:hAnsi="Palatino Linotype"/>
          <w:lang w:val="es-ES_tradnl"/>
        </w:rPr>
        <w:t xml:space="preserve">Mediante oficio Nro. GADDMQ-DC-VCBC-2021-0237-O de 27 de octubre de 2021, la ex Concejala Metropolita </w:t>
      </w:r>
      <w:proofErr w:type="spellStart"/>
      <w:r w:rsidR="00A629E6" w:rsidRPr="008074B4">
        <w:rPr>
          <w:rFonts w:ascii="Palatino Linotype" w:hAnsi="Palatino Linotype"/>
          <w:lang w:val="es-ES_tradnl"/>
        </w:rPr>
        <w:t>Brith</w:t>
      </w:r>
      <w:proofErr w:type="spellEnd"/>
      <w:r w:rsidR="00A629E6" w:rsidRPr="008074B4">
        <w:rPr>
          <w:rFonts w:ascii="Palatino Linotype" w:hAnsi="Palatino Linotype"/>
          <w:lang w:val="es-ES_tradnl"/>
        </w:rPr>
        <w:t xml:space="preserve"> Vaca remitió sus observaciones al proyecto de “Ordenanza Metropolitana Reformatoria a la Ordenanza No. 001 que contiene el Código Municipal para el Distrito Metropolitano de Quito, de las sesiones virtuales de Comisiones”.</w:t>
      </w:r>
    </w:p>
    <w:p w14:paraId="0DB69F52" w14:textId="0932F235" w:rsidR="006179D1" w:rsidRPr="008074B4" w:rsidRDefault="006179D1" w:rsidP="008074B4">
      <w:pPr>
        <w:spacing w:line="240" w:lineRule="auto"/>
        <w:jc w:val="both"/>
        <w:rPr>
          <w:rFonts w:ascii="Palatino Linotype" w:hAnsi="Palatino Linotype"/>
          <w:i/>
          <w:lang w:val="es-ES_tradnl"/>
        </w:rPr>
      </w:pPr>
      <w:r w:rsidRPr="008074B4">
        <w:rPr>
          <w:rFonts w:ascii="Palatino Linotype" w:hAnsi="Palatino Linotype"/>
          <w:b/>
          <w:lang w:val="es-ES_tradnl"/>
        </w:rPr>
        <w:t>2.5.</w:t>
      </w:r>
      <w:r w:rsidRPr="008074B4">
        <w:rPr>
          <w:rFonts w:ascii="Palatino Linotype" w:hAnsi="Palatino Linotype"/>
          <w:lang w:val="es-ES_tradnl"/>
        </w:rPr>
        <w:t xml:space="preserve"> </w:t>
      </w:r>
      <w:r w:rsidR="00A629E6" w:rsidRPr="008074B4">
        <w:rPr>
          <w:rFonts w:ascii="Palatino Linotype" w:hAnsi="Palatino Linotype"/>
          <w:lang w:val="es-ES_tradnl"/>
        </w:rPr>
        <w:t>Mediante oficio Nro. GADDMQ-SGCM-2021-4838-O de 28 de octubre de 2023, el</w:t>
      </w:r>
      <w:r w:rsidR="00EF3572">
        <w:rPr>
          <w:rFonts w:ascii="Palatino Linotype" w:hAnsi="Palatino Linotype"/>
          <w:lang w:val="es-ES_tradnl"/>
        </w:rPr>
        <w:t xml:space="preserve"> Dr. Pablo Santillán Paredes,</w:t>
      </w:r>
      <w:r w:rsidR="00A629E6" w:rsidRPr="008074B4">
        <w:rPr>
          <w:rFonts w:ascii="Palatino Linotype" w:hAnsi="Palatino Linotype"/>
          <w:lang w:val="es-ES_tradnl"/>
        </w:rPr>
        <w:t xml:space="preserve"> ex Secretario General del Concejo Metropolitano, remitió para conocimiento de la Comisión de Codificación Legislativa</w:t>
      </w:r>
      <w:r w:rsidR="009648C6" w:rsidRPr="008074B4">
        <w:rPr>
          <w:rFonts w:ascii="Palatino Linotype" w:hAnsi="Palatino Linotype"/>
          <w:lang w:val="es-ES_tradnl"/>
        </w:rPr>
        <w:t>,</w:t>
      </w:r>
      <w:r w:rsidR="00A629E6" w:rsidRPr="008074B4">
        <w:rPr>
          <w:rFonts w:ascii="Palatino Linotype" w:hAnsi="Palatino Linotype"/>
          <w:lang w:val="es-ES_tradnl"/>
        </w:rPr>
        <w:t xml:space="preserve"> la síntesis de las observaciones del primer debate del proyecto</w:t>
      </w:r>
      <w:r w:rsidR="00BD34EB" w:rsidRPr="008074B4">
        <w:rPr>
          <w:rFonts w:ascii="Palatino Linotype" w:hAnsi="Palatino Linotype"/>
          <w:lang w:val="es-ES_tradnl"/>
        </w:rPr>
        <w:t xml:space="preserve"> de “Ordenanza Metropolitana Reformatoria a la Ordenanza No. 001 que contiene el Código Municipal para el Distrito Metropolitano de Quito, de las sesiones virtuales de Comisiones”.</w:t>
      </w:r>
    </w:p>
    <w:p w14:paraId="320ACF2D" w14:textId="77777777" w:rsidR="006179D1" w:rsidRPr="008074B4" w:rsidRDefault="006179D1" w:rsidP="008074B4">
      <w:pPr>
        <w:spacing w:line="240" w:lineRule="auto"/>
        <w:jc w:val="both"/>
        <w:rPr>
          <w:rFonts w:ascii="Palatino Linotype" w:hAnsi="Palatino Linotype"/>
          <w:i/>
          <w:lang w:val="es-ES_tradnl"/>
        </w:rPr>
      </w:pPr>
      <w:r w:rsidRPr="008074B4">
        <w:rPr>
          <w:rFonts w:ascii="Palatino Linotype" w:hAnsi="Palatino Linotype"/>
          <w:b/>
          <w:lang w:val="es-ES_tradnl"/>
        </w:rPr>
        <w:t xml:space="preserve">2.6. </w:t>
      </w:r>
      <w:r w:rsidR="00191912" w:rsidRPr="008074B4">
        <w:rPr>
          <w:rFonts w:ascii="Palatino Linotype" w:hAnsi="Palatino Linotype"/>
          <w:lang w:val="es-ES_tradnl"/>
        </w:rPr>
        <w:t xml:space="preserve"> Mediante Resolución Nro. 013-CCL-2021, la Comisión de Codificación Legislativa, en la sesión No. 020 - extraordinaria realizada el día miércoles, 15 de diciembre de 2021, resolvió: “</w:t>
      </w:r>
      <w:r w:rsidR="00191912" w:rsidRPr="008074B4">
        <w:rPr>
          <w:rFonts w:ascii="Palatino Linotype" w:hAnsi="Palatino Linotype"/>
          <w:i/>
          <w:lang w:val="es-ES_tradnl"/>
        </w:rPr>
        <w:t>avocar conocimiento del tema y remitir a usted para mayor conocimiento y análisis la matriz de las referidas observaciones, así como, los oficios que contienen las observaciones constantes en dicha matriz.”</w:t>
      </w:r>
    </w:p>
    <w:p w14:paraId="63BAC8A3" w14:textId="617A0A0A" w:rsidR="00191912" w:rsidRPr="008074B4" w:rsidRDefault="00191912" w:rsidP="008074B4">
      <w:pPr>
        <w:spacing w:line="240" w:lineRule="auto"/>
        <w:jc w:val="both"/>
        <w:rPr>
          <w:rFonts w:ascii="Palatino Linotype" w:hAnsi="Palatino Linotype"/>
          <w:i/>
          <w:lang w:val="es-ES_tradnl"/>
        </w:rPr>
      </w:pPr>
      <w:r w:rsidRPr="008074B4">
        <w:rPr>
          <w:rFonts w:ascii="Palatino Linotype" w:hAnsi="Palatino Linotype"/>
          <w:b/>
          <w:lang w:val="es-ES_tradnl"/>
        </w:rPr>
        <w:t>2.7.</w:t>
      </w:r>
      <w:r w:rsidRPr="008074B4">
        <w:rPr>
          <w:rFonts w:ascii="Palatino Linotype" w:hAnsi="Palatino Linotype"/>
          <w:lang w:val="es-ES_tradnl"/>
        </w:rPr>
        <w:t xml:space="preserve"> Mediante Resolución Nro. Nro. SC- ORD-002-CCL-01</w:t>
      </w:r>
      <w:r w:rsidR="0024332C" w:rsidRPr="008074B4">
        <w:rPr>
          <w:rFonts w:ascii="Palatino Linotype" w:hAnsi="Palatino Linotype"/>
          <w:lang w:val="es-ES_tradnl"/>
        </w:rPr>
        <w:t>,</w:t>
      </w:r>
      <w:r w:rsidRPr="008074B4">
        <w:rPr>
          <w:rFonts w:ascii="Palatino Linotype" w:hAnsi="Palatino Linotype"/>
          <w:lang w:val="es-ES_tradnl"/>
        </w:rPr>
        <w:t xml:space="preserve"> la Comisión de Codificación Legislativa, en Sesión Ordinaria No. 002, llevada a cabo el día viernes, 16 de junio de 2023, resolvió: “</w:t>
      </w:r>
      <w:r w:rsidRPr="008074B4">
        <w:rPr>
          <w:rFonts w:ascii="Palatino Linotype" w:hAnsi="Palatino Linotype"/>
          <w:i/>
          <w:lang w:val="es-ES_tradnl"/>
        </w:rPr>
        <w:t>Solicitar a los señores concejales miembros de la Comisión remitan sus observaciones por escrito, a fin de revisar cada una de ellas; y, realizar un nuevo debate.”</w:t>
      </w:r>
    </w:p>
    <w:p w14:paraId="0FB00682" w14:textId="7670A044" w:rsidR="006179D1" w:rsidRPr="008074B4" w:rsidRDefault="006179D1" w:rsidP="008074B4">
      <w:pPr>
        <w:spacing w:line="240" w:lineRule="auto"/>
        <w:jc w:val="both"/>
        <w:rPr>
          <w:rFonts w:ascii="Palatino Linotype" w:hAnsi="Palatino Linotype"/>
          <w:lang w:val="es-ES_tradnl"/>
        </w:rPr>
      </w:pPr>
      <w:r w:rsidRPr="008074B4">
        <w:rPr>
          <w:rFonts w:ascii="Palatino Linotype" w:hAnsi="Palatino Linotype"/>
          <w:b/>
          <w:lang w:val="es-ES_tradnl"/>
        </w:rPr>
        <w:t>2.8.</w:t>
      </w:r>
      <w:r w:rsidRPr="008074B4">
        <w:rPr>
          <w:rFonts w:ascii="Palatino Linotype" w:hAnsi="Palatino Linotype"/>
          <w:lang w:val="es-ES_tradnl"/>
        </w:rPr>
        <w:t xml:space="preserve"> </w:t>
      </w:r>
      <w:r w:rsidR="00191912" w:rsidRPr="008074B4">
        <w:rPr>
          <w:rFonts w:ascii="Palatino Linotype" w:hAnsi="Palatino Linotype"/>
          <w:lang w:val="es-ES_tradnl"/>
        </w:rPr>
        <w:t>El concejal Andrés Campaña mediante oficio Nro. GADDMQ-DC-CRAA-2023-0079-M</w:t>
      </w:r>
      <w:r w:rsidR="00EF3572">
        <w:rPr>
          <w:rFonts w:ascii="Palatino Linotype" w:hAnsi="Palatino Linotype"/>
          <w:lang w:val="es-ES_tradnl"/>
        </w:rPr>
        <w:t xml:space="preserve"> de </w:t>
      </w:r>
      <w:r w:rsidR="00EF3572" w:rsidRPr="00EF3572">
        <w:rPr>
          <w:rFonts w:ascii="Palatino Linotype" w:hAnsi="Palatino Linotype"/>
          <w:lang w:val="es-ES_tradnl"/>
        </w:rPr>
        <w:t>16 de junio de 2023</w:t>
      </w:r>
      <w:r w:rsidR="00191912" w:rsidRPr="008074B4">
        <w:rPr>
          <w:rFonts w:ascii="Palatino Linotype" w:hAnsi="Palatino Linotype"/>
          <w:lang w:val="es-ES_tradnl"/>
        </w:rPr>
        <w:t>, presentó sus observaciones al proyecto de Ordenanza.</w:t>
      </w:r>
    </w:p>
    <w:p w14:paraId="6EF67547" w14:textId="37FE43A7" w:rsidR="006179D1" w:rsidRPr="008074B4" w:rsidRDefault="006179D1" w:rsidP="008074B4">
      <w:pPr>
        <w:spacing w:line="240" w:lineRule="auto"/>
        <w:jc w:val="both"/>
        <w:rPr>
          <w:rFonts w:ascii="Palatino Linotype" w:hAnsi="Palatino Linotype"/>
          <w:lang w:val="es-ES_tradnl"/>
        </w:rPr>
      </w:pPr>
      <w:r w:rsidRPr="008074B4">
        <w:rPr>
          <w:rFonts w:ascii="Palatino Linotype" w:hAnsi="Palatino Linotype"/>
          <w:b/>
          <w:lang w:val="es-ES_tradnl"/>
        </w:rPr>
        <w:t>2.9.</w:t>
      </w:r>
      <w:r w:rsidRPr="008074B4">
        <w:rPr>
          <w:rFonts w:ascii="Palatino Linotype" w:hAnsi="Palatino Linotype"/>
          <w:lang w:val="es-ES_tradnl"/>
        </w:rPr>
        <w:t xml:space="preserve"> </w:t>
      </w:r>
      <w:r w:rsidR="00191912" w:rsidRPr="008074B4">
        <w:rPr>
          <w:rFonts w:ascii="Palatino Linotype" w:hAnsi="Palatino Linotype"/>
          <w:lang w:val="es-ES_tradnl"/>
        </w:rPr>
        <w:t xml:space="preserve">La Ing. Ligia Alexandra </w:t>
      </w:r>
      <w:proofErr w:type="spellStart"/>
      <w:r w:rsidR="00191912" w:rsidRPr="008074B4">
        <w:rPr>
          <w:rFonts w:ascii="Palatino Linotype" w:hAnsi="Palatino Linotype"/>
          <w:lang w:val="es-ES_tradnl"/>
        </w:rPr>
        <w:t>Alava</w:t>
      </w:r>
      <w:proofErr w:type="spellEnd"/>
      <w:r w:rsidR="00191912" w:rsidRPr="008074B4">
        <w:rPr>
          <w:rFonts w:ascii="Palatino Linotype" w:hAnsi="Palatino Linotype"/>
          <w:lang w:val="es-ES_tradnl"/>
        </w:rPr>
        <w:t xml:space="preserve"> Freire, Secretaria de Tecnologías de la Información y Comunicaciones, mediante oficio Nro. GADDMQ-STIC-2023-00170-M</w:t>
      </w:r>
      <w:r w:rsidR="00EF3572">
        <w:rPr>
          <w:rFonts w:ascii="Palatino Linotype" w:hAnsi="Palatino Linotype"/>
          <w:lang w:val="es-ES_tradnl"/>
        </w:rPr>
        <w:t xml:space="preserve"> de 30 de junio de 2023</w:t>
      </w:r>
      <w:bookmarkStart w:id="0" w:name="_GoBack"/>
      <w:bookmarkEnd w:id="0"/>
      <w:r w:rsidR="00191912" w:rsidRPr="008074B4">
        <w:rPr>
          <w:rFonts w:ascii="Palatino Linotype" w:hAnsi="Palatino Linotype"/>
          <w:lang w:val="es-ES_tradnl"/>
        </w:rPr>
        <w:t>, presentó sus observaciones al proyecto de Ordenanza.</w:t>
      </w:r>
    </w:p>
    <w:p w14:paraId="7FFE0CA4" w14:textId="25CC8683" w:rsidR="0086129D" w:rsidRPr="008074B4" w:rsidRDefault="00274F8C" w:rsidP="008074B4">
      <w:pPr>
        <w:spacing w:line="240" w:lineRule="auto"/>
        <w:jc w:val="both"/>
        <w:rPr>
          <w:rFonts w:ascii="Palatino Linotype" w:hAnsi="Palatino Linotype"/>
          <w:lang w:val="es-ES_tradnl"/>
        </w:rPr>
      </w:pPr>
      <w:r w:rsidRPr="008074B4">
        <w:rPr>
          <w:rFonts w:ascii="Palatino Linotype" w:hAnsi="Palatino Linotype"/>
          <w:b/>
          <w:bCs/>
          <w:lang w:val="es-ES_tradnl"/>
        </w:rPr>
        <w:t>2.10.</w:t>
      </w:r>
      <w:r w:rsidRPr="008074B4">
        <w:rPr>
          <w:rFonts w:ascii="Palatino Linotype" w:hAnsi="Palatino Linotype"/>
          <w:lang w:val="es-ES_tradnl"/>
        </w:rPr>
        <w:t xml:space="preserve"> </w:t>
      </w:r>
      <w:r w:rsidR="005E646F" w:rsidRPr="008074B4">
        <w:rPr>
          <w:rFonts w:ascii="Palatino Linotype" w:hAnsi="Palatino Linotype"/>
          <w:lang w:val="es-ES_tradnl"/>
        </w:rPr>
        <w:t xml:space="preserve">En la sesión No. 003 Ordinaria </w:t>
      </w:r>
      <w:r w:rsidR="00B05360" w:rsidRPr="008074B4">
        <w:rPr>
          <w:rFonts w:ascii="Palatino Linotype" w:hAnsi="Palatino Linotype"/>
          <w:lang w:val="es-ES_tradnl"/>
        </w:rPr>
        <w:t>de la Comisión de Comisión de Codificaci</w:t>
      </w:r>
      <w:r w:rsidR="005E646F" w:rsidRPr="008074B4">
        <w:rPr>
          <w:rFonts w:ascii="Palatino Linotype" w:hAnsi="Palatino Linotype"/>
          <w:lang w:val="es-ES_tradnl"/>
        </w:rPr>
        <w:t>ón Legislativa, de fecha 30 de junio de 2023</w:t>
      </w:r>
      <w:r w:rsidR="00B05360" w:rsidRPr="008074B4">
        <w:rPr>
          <w:rFonts w:ascii="Palatino Linotype" w:hAnsi="Palatino Linotype"/>
          <w:lang w:val="es-ES_tradnl"/>
        </w:rPr>
        <w:t xml:space="preserve"> </w:t>
      </w:r>
      <w:r w:rsidR="005E646F" w:rsidRPr="008074B4">
        <w:rPr>
          <w:rFonts w:ascii="Palatino Linotype" w:hAnsi="Palatino Linotype"/>
          <w:lang w:val="es-ES_tradnl"/>
        </w:rPr>
        <w:t xml:space="preserve">luego de </w:t>
      </w:r>
      <w:r w:rsidR="00B05360" w:rsidRPr="008074B4">
        <w:rPr>
          <w:rFonts w:ascii="Palatino Linotype" w:hAnsi="Palatino Linotype"/>
          <w:lang w:val="es-ES_tradnl"/>
        </w:rPr>
        <w:t xml:space="preserve"> </w:t>
      </w:r>
      <w:r w:rsidR="005E646F" w:rsidRPr="008074B4">
        <w:rPr>
          <w:rFonts w:ascii="Palatino Linotype" w:hAnsi="Palatino Linotype"/>
          <w:b/>
          <w:lang w:val="es-ES_tradnl"/>
        </w:rPr>
        <w:t>a</w:t>
      </w:r>
      <w:r w:rsidR="00B05360" w:rsidRPr="008074B4">
        <w:rPr>
          <w:rFonts w:ascii="Palatino Linotype" w:hAnsi="Palatino Linotype"/>
          <w:b/>
          <w:lang w:val="es-ES_tradnl"/>
        </w:rPr>
        <w:t xml:space="preserve">probar de forma íntegra el texto del </w:t>
      </w:r>
      <w:r w:rsidR="00B05360" w:rsidRPr="008074B4">
        <w:rPr>
          <w:rFonts w:ascii="Palatino Linotype" w:hAnsi="Palatino Linotype"/>
          <w:b/>
          <w:iCs/>
          <w:lang w:val="es-ES_tradnl"/>
        </w:rPr>
        <w:lastRenderedPageBreak/>
        <w:t>proyecto de “Ordenanza Metropolitana Reformatoria a la Ordenanza No. 001 que contiene el Código Municipal para el Distrito Metropolitano de Quito, de las sesiones virtuales de Comisiones</w:t>
      </w:r>
      <w:r w:rsidR="00B05360" w:rsidRPr="008074B4">
        <w:rPr>
          <w:rFonts w:ascii="Palatino Linotype" w:hAnsi="Palatino Linotype"/>
          <w:b/>
          <w:i/>
          <w:lang w:val="es-ES_tradnl"/>
        </w:rPr>
        <w:t>”</w:t>
      </w:r>
      <w:r w:rsidR="005E646F" w:rsidRPr="008074B4">
        <w:rPr>
          <w:rFonts w:ascii="Palatino Linotype" w:hAnsi="Palatino Linotype"/>
          <w:lang w:val="es-ES_tradnl"/>
        </w:rPr>
        <w:t xml:space="preserve">; el </w:t>
      </w:r>
      <w:r w:rsidR="00B05360" w:rsidRPr="008074B4">
        <w:rPr>
          <w:rFonts w:ascii="Palatino Linotype" w:hAnsi="Palatino Linotype"/>
          <w:lang w:val="es-ES_tradnl"/>
        </w:rPr>
        <w:t>C</w:t>
      </w:r>
      <w:r w:rsidR="005E646F" w:rsidRPr="008074B4">
        <w:rPr>
          <w:rFonts w:ascii="Palatino Linotype" w:hAnsi="Palatino Linotype"/>
          <w:lang w:val="es-ES_tradnl"/>
        </w:rPr>
        <w:t xml:space="preserve">oncejal Metropolitano Diego Garrido, presidente </w:t>
      </w:r>
      <w:r w:rsidR="00B05360" w:rsidRPr="008074B4">
        <w:rPr>
          <w:rFonts w:ascii="Palatino Linotype" w:hAnsi="Palatino Linotype"/>
          <w:lang w:val="es-ES_tradnl"/>
        </w:rPr>
        <w:t xml:space="preserve"> de la Comisión de Codificación Legislativa, elevó a moción, lo siguiente: Emitir Dictamen Favorable para que el Concejo Metropolitano de Quito trate en Segundo Debate, el</w:t>
      </w:r>
      <w:r w:rsidR="00B05360" w:rsidRPr="008074B4">
        <w:rPr>
          <w:rFonts w:ascii="Palatino Linotype" w:hAnsi="Palatino Linotype"/>
          <w:b/>
          <w:lang w:val="es-ES_tradnl"/>
        </w:rPr>
        <w:t xml:space="preserve"> </w:t>
      </w:r>
      <w:r w:rsidR="00B05360" w:rsidRPr="008074B4">
        <w:rPr>
          <w:rFonts w:ascii="Palatino Linotype" w:hAnsi="Palatino Linotype"/>
          <w:b/>
          <w:iCs/>
          <w:lang w:val="es-ES_tradnl"/>
        </w:rPr>
        <w:t>proyecto de “Ordenanza Metropolitana Reformatoria a la Ordenanza No. 001 que contiene el Código Municipal para el Distrito Metropolitano de Quito, de las sesiones virtuales de Comisiones</w:t>
      </w:r>
      <w:r w:rsidR="00B05360" w:rsidRPr="008074B4">
        <w:rPr>
          <w:rFonts w:ascii="Palatino Linotype" w:hAnsi="Palatino Linotype"/>
          <w:b/>
          <w:i/>
          <w:lang w:val="es-ES_tradnl"/>
        </w:rPr>
        <w:t>”</w:t>
      </w:r>
      <w:r w:rsidR="00B05360" w:rsidRPr="008074B4">
        <w:rPr>
          <w:rFonts w:ascii="Palatino Linotype" w:hAnsi="Palatino Linotype"/>
          <w:i/>
          <w:lang w:val="es-ES_tradnl"/>
        </w:rPr>
        <w:t xml:space="preserve">, </w:t>
      </w:r>
      <w:r w:rsidR="00B05360" w:rsidRPr="008074B4">
        <w:rPr>
          <w:rFonts w:ascii="Palatino Linotype" w:hAnsi="Palatino Linotype"/>
          <w:lang w:val="es-ES_tradnl"/>
        </w:rPr>
        <w:t>misma que fue aprobado por la mayoría de los miembros de la Comisión.</w:t>
      </w:r>
    </w:p>
    <w:p w14:paraId="2C594A6E" w14:textId="77777777" w:rsidR="00B05360" w:rsidRPr="008074B4" w:rsidRDefault="00B05360" w:rsidP="008074B4">
      <w:pPr>
        <w:spacing w:line="240" w:lineRule="auto"/>
        <w:jc w:val="both"/>
        <w:rPr>
          <w:rFonts w:ascii="Palatino Linotype" w:hAnsi="Palatino Linotype"/>
          <w:lang w:val="es-ES_tradnl"/>
        </w:rPr>
      </w:pPr>
    </w:p>
    <w:p w14:paraId="5037E67D" w14:textId="127AE4BD" w:rsidR="00610054" w:rsidRPr="008074B4" w:rsidRDefault="00610054"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BASE NORMATIVA:</w:t>
      </w:r>
    </w:p>
    <w:p w14:paraId="0B922D71" w14:textId="77777777" w:rsidR="00610054" w:rsidRPr="008074B4" w:rsidRDefault="00610054" w:rsidP="008074B4">
      <w:pPr>
        <w:pStyle w:val="Prrafodelista"/>
        <w:spacing w:line="240" w:lineRule="auto"/>
        <w:jc w:val="both"/>
        <w:rPr>
          <w:rFonts w:ascii="Palatino Linotype" w:hAnsi="Palatino Linotype"/>
          <w:lang w:val="es-ES_tradnl"/>
        </w:rPr>
      </w:pPr>
    </w:p>
    <w:p w14:paraId="01E60E56" w14:textId="77777777" w:rsidR="00610054" w:rsidRPr="008074B4" w:rsidRDefault="00610054" w:rsidP="008074B4">
      <w:pPr>
        <w:pStyle w:val="Prrafodelista"/>
        <w:spacing w:line="240" w:lineRule="auto"/>
        <w:ind w:left="0"/>
        <w:jc w:val="both"/>
        <w:rPr>
          <w:rFonts w:ascii="Palatino Linotype" w:hAnsi="Palatino Linotype"/>
          <w:b/>
          <w:lang w:val="es-ES_tradnl"/>
        </w:rPr>
      </w:pPr>
      <w:r w:rsidRPr="008074B4">
        <w:rPr>
          <w:rFonts w:ascii="Palatino Linotype" w:hAnsi="Palatino Linotype"/>
          <w:b/>
          <w:lang w:val="es-ES_tradnl"/>
        </w:rPr>
        <w:t>Constitución de la República del Ecuador</w:t>
      </w:r>
    </w:p>
    <w:p w14:paraId="71C0BB40" w14:textId="77777777" w:rsidR="00610054" w:rsidRPr="008074B4" w:rsidRDefault="00610054" w:rsidP="008074B4">
      <w:pPr>
        <w:pStyle w:val="Prrafodelista"/>
        <w:spacing w:line="240" w:lineRule="auto"/>
        <w:ind w:left="0"/>
        <w:jc w:val="both"/>
        <w:rPr>
          <w:rFonts w:ascii="Palatino Linotype" w:hAnsi="Palatino Linotype"/>
          <w:b/>
          <w:lang w:val="es-ES_tradnl"/>
        </w:rPr>
      </w:pPr>
    </w:p>
    <w:p w14:paraId="09DC876F" w14:textId="77777777" w:rsidR="00610054" w:rsidRPr="008074B4" w:rsidRDefault="0061005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b/>
          <w:lang w:val="es-ES_tradnl"/>
        </w:rPr>
        <w:t>“Art. 240.</w:t>
      </w:r>
      <w:r w:rsidRPr="008074B4">
        <w:rPr>
          <w:rFonts w:ascii="Palatino Linotype" w:hAnsi="Palatino Linotype"/>
          <w:lang w:val="es-ES_tradnl"/>
        </w:rPr>
        <w:t>- 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6C445735" w14:textId="77777777" w:rsidR="0086129D" w:rsidRPr="008074B4" w:rsidRDefault="0086129D" w:rsidP="008074B4">
      <w:pPr>
        <w:pStyle w:val="Prrafodelista"/>
        <w:spacing w:line="240" w:lineRule="auto"/>
        <w:ind w:left="0"/>
        <w:jc w:val="both"/>
        <w:rPr>
          <w:rFonts w:ascii="Palatino Linotype" w:hAnsi="Palatino Linotype"/>
          <w:lang w:val="es-ES_tradnl"/>
        </w:rPr>
      </w:pPr>
    </w:p>
    <w:p w14:paraId="14D27AB4" w14:textId="77777777" w:rsidR="00610054" w:rsidRPr="008074B4" w:rsidRDefault="0061005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Todos los gobiernos autónomos descentralizados ejercerán facultades ejecutivas en el ámbito de sus competencias y jurisdicciones territoriales.”</w:t>
      </w:r>
    </w:p>
    <w:p w14:paraId="69B9F4F9" w14:textId="77777777" w:rsidR="00610054" w:rsidRPr="008074B4" w:rsidRDefault="00610054" w:rsidP="008074B4">
      <w:pPr>
        <w:pStyle w:val="Prrafodelista"/>
        <w:spacing w:line="240" w:lineRule="auto"/>
        <w:ind w:left="0"/>
        <w:jc w:val="both"/>
        <w:rPr>
          <w:rFonts w:ascii="Palatino Linotype" w:hAnsi="Palatino Linotype"/>
          <w:lang w:val="es-ES_tradnl"/>
        </w:rPr>
      </w:pPr>
    </w:p>
    <w:p w14:paraId="1DF7ED65" w14:textId="77777777" w:rsidR="00610054" w:rsidRPr="008074B4" w:rsidRDefault="0061005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w:t>
      </w:r>
      <w:r w:rsidRPr="008074B4">
        <w:rPr>
          <w:rFonts w:ascii="Palatino Linotype" w:hAnsi="Palatino Linotype"/>
          <w:b/>
          <w:lang w:val="es-ES_tradnl"/>
        </w:rPr>
        <w:t>Art. 266.-</w:t>
      </w:r>
      <w:r w:rsidRPr="008074B4">
        <w:rPr>
          <w:rFonts w:ascii="Palatino Linotype" w:hAnsi="Palatino Linotype"/>
          <w:lang w:val="es-ES_tradnl"/>
        </w:rPr>
        <w:t xml:space="preserve"> Los gobiernos de los distritos metropolitanos autónomos ejercerán las competencias que corresponden a los gobiernos cantonales y todas las que sean aplicables de los </w:t>
      </w:r>
      <w:proofErr w:type="gramStart"/>
      <w:r w:rsidRPr="008074B4">
        <w:rPr>
          <w:rFonts w:ascii="Palatino Linotype" w:hAnsi="Palatino Linotype"/>
          <w:lang w:val="es-ES_tradnl"/>
        </w:rPr>
        <w:t>gobiernos  provinciales</w:t>
      </w:r>
      <w:proofErr w:type="gramEnd"/>
      <w:r w:rsidRPr="008074B4">
        <w:rPr>
          <w:rFonts w:ascii="Palatino Linotype" w:hAnsi="Palatino Linotype"/>
          <w:lang w:val="es-ES_tradnl"/>
        </w:rPr>
        <w:t xml:space="preserve"> y regionales, sin perjuicio de las adicionales que determine la ley que regule el sistema  nacional de competencias”</w:t>
      </w:r>
    </w:p>
    <w:p w14:paraId="4B5AF59C" w14:textId="77777777" w:rsidR="00610054" w:rsidRPr="008074B4" w:rsidRDefault="00610054" w:rsidP="008074B4">
      <w:pPr>
        <w:pStyle w:val="Prrafodelista"/>
        <w:spacing w:line="240" w:lineRule="auto"/>
        <w:ind w:left="0"/>
        <w:jc w:val="both"/>
        <w:rPr>
          <w:rFonts w:ascii="Palatino Linotype" w:hAnsi="Palatino Linotype"/>
          <w:b/>
          <w:lang w:val="es-ES_tradnl"/>
        </w:rPr>
      </w:pPr>
    </w:p>
    <w:p w14:paraId="7B8D4B2B" w14:textId="77777777" w:rsidR="00610054" w:rsidRPr="008074B4" w:rsidRDefault="00610054" w:rsidP="008074B4">
      <w:pPr>
        <w:pStyle w:val="Prrafodelista"/>
        <w:spacing w:line="240" w:lineRule="auto"/>
        <w:ind w:left="0"/>
        <w:jc w:val="both"/>
        <w:rPr>
          <w:rFonts w:ascii="Palatino Linotype" w:hAnsi="Palatino Linotype"/>
          <w:b/>
          <w:lang w:val="es-ES_tradnl"/>
        </w:rPr>
      </w:pPr>
      <w:r w:rsidRPr="008074B4">
        <w:rPr>
          <w:rFonts w:ascii="Palatino Linotype" w:hAnsi="Palatino Linotype"/>
          <w:b/>
          <w:lang w:val="es-ES_tradnl"/>
        </w:rPr>
        <w:t>El Código Orgánico de Organización Territorial, Autonomía y Descentralización</w:t>
      </w:r>
    </w:p>
    <w:p w14:paraId="7689A73B" w14:textId="77777777" w:rsidR="00610054" w:rsidRPr="008074B4" w:rsidRDefault="00610054" w:rsidP="008074B4">
      <w:pPr>
        <w:pStyle w:val="Prrafodelista"/>
        <w:spacing w:line="240" w:lineRule="auto"/>
        <w:ind w:left="0"/>
        <w:jc w:val="both"/>
        <w:rPr>
          <w:rFonts w:ascii="Palatino Linotype" w:hAnsi="Palatino Linotype"/>
          <w:b/>
          <w:lang w:val="es-ES_tradnl"/>
        </w:rPr>
      </w:pPr>
      <w:r w:rsidRPr="008074B4">
        <w:rPr>
          <w:rFonts w:ascii="Palatino Linotype" w:hAnsi="Palatino Linotype"/>
          <w:b/>
          <w:lang w:val="es-ES_tradnl"/>
        </w:rPr>
        <w:t>(COOTAD)</w:t>
      </w:r>
    </w:p>
    <w:p w14:paraId="3B977DA5" w14:textId="77777777" w:rsidR="008E4707" w:rsidRPr="008074B4" w:rsidRDefault="008E4707" w:rsidP="008074B4">
      <w:pPr>
        <w:pStyle w:val="Prrafodelista"/>
        <w:spacing w:line="240" w:lineRule="auto"/>
        <w:ind w:left="0"/>
        <w:rPr>
          <w:rFonts w:ascii="Palatino Linotype" w:hAnsi="Palatino Linotype"/>
          <w:i/>
          <w:iCs/>
          <w:lang w:val="es-ES_tradnl"/>
        </w:rPr>
      </w:pPr>
    </w:p>
    <w:p w14:paraId="08E8E2C6" w14:textId="766E5B66" w:rsidR="00A73779" w:rsidRPr="008074B4" w:rsidRDefault="00A73779" w:rsidP="008074B4">
      <w:pPr>
        <w:pStyle w:val="Prrafodelista"/>
        <w:spacing w:line="240" w:lineRule="auto"/>
        <w:ind w:left="0"/>
        <w:jc w:val="both"/>
        <w:rPr>
          <w:rFonts w:ascii="Palatino Linotype" w:hAnsi="Palatino Linotype"/>
          <w:i/>
          <w:lang w:val="es-ES_tradnl"/>
        </w:rPr>
      </w:pPr>
      <w:r w:rsidRPr="008074B4">
        <w:rPr>
          <w:rFonts w:ascii="Palatino Linotype" w:hAnsi="Palatino Linotype"/>
          <w:i/>
          <w:lang w:val="es-ES_tradnl"/>
        </w:rPr>
        <w:t>“</w:t>
      </w:r>
      <w:r w:rsidRPr="008074B4">
        <w:rPr>
          <w:rFonts w:ascii="Palatino Linotype" w:hAnsi="Palatino Linotype"/>
          <w:b/>
          <w:i/>
          <w:lang w:val="es-ES_tradnl"/>
        </w:rPr>
        <w:t>Art. 5.-</w:t>
      </w:r>
      <w:r w:rsidRPr="008074B4">
        <w:rPr>
          <w:rFonts w:ascii="Palatino Linotype" w:hAnsi="Palatino Linotype"/>
          <w:i/>
          <w:lang w:val="es-ES_tradnl"/>
        </w:rPr>
        <w:t xml:space="preserve"> 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proofErr w:type="gramStart"/>
      <w:r w:rsidRPr="008074B4">
        <w:rPr>
          <w:rFonts w:ascii="Palatino Linotype" w:hAnsi="Palatino Linotype"/>
          <w:i/>
          <w:lang w:val="es-ES_tradnl"/>
        </w:rPr>
        <w:t>( ...</w:t>
      </w:r>
      <w:proofErr w:type="gramEnd"/>
      <w:r w:rsidRPr="008074B4">
        <w:rPr>
          <w:rFonts w:ascii="Palatino Linotype" w:hAnsi="Palatino Linotype"/>
          <w:i/>
          <w:lang w:val="es-ES_tradnl"/>
        </w:rPr>
        <w:t>)"</w:t>
      </w:r>
    </w:p>
    <w:p w14:paraId="0E1A4BBE" w14:textId="77777777" w:rsidR="00A73779" w:rsidRPr="008074B4" w:rsidRDefault="00A73779" w:rsidP="008074B4">
      <w:pPr>
        <w:pStyle w:val="Prrafodelista"/>
        <w:spacing w:line="240" w:lineRule="auto"/>
        <w:ind w:left="0"/>
        <w:rPr>
          <w:rFonts w:ascii="Palatino Linotype" w:hAnsi="Palatino Linotype"/>
          <w:i/>
          <w:lang w:val="es-ES_tradnl"/>
        </w:rPr>
      </w:pPr>
    </w:p>
    <w:p w14:paraId="3A4F0FC1" w14:textId="77777777" w:rsidR="008937E6" w:rsidRPr="008074B4" w:rsidRDefault="008937E6"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“Art. 7.-Facultad </w:t>
      </w:r>
      <w:proofErr w:type="gramStart"/>
      <w:r w:rsidRPr="008074B4">
        <w:rPr>
          <w:rFonts w:ascii="Palatino Linotype" w:hAnsi="Palatino Linotype"/>
          <w:lang w:val="es-ES_tradnl"/>
        </w:rPr>
        <w:t>normativa.-</w:t>
      </w:r>
      <w:proofErr w:type="gramEnd"/>
      <w:r w:rsidRPr="008074B4">
        <w:rPr>
          <w:rFonts w:ascii="Palatino Linotype" w:hAnsi="Palatino Linotype"/>
          <w:lang w:val="es-ES_tradnl"/>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p>
    <w:p w14:paraId="061C4312" w14:textId="77777777" w:rsidR="008937E6" w:rsidRPr="008074B4" w:rsidRDefault="008937E6" w:rsidP="008074B4">
      <w:pPr>
        <w:pStyle w:val="Prrafodelista"/>
        <w:spacing w:line="240" w:lineRule="auto"/>
        <w:ind w:left="0"/>
        <w:jc w:val="both"/>
        <w:rPr>
          <w:rFonts w:ascii="Palatino Linotype" w:hAnsi="Palatino Linotype"/>
          <w:lang w:val="es-ES_tradnl"/>
        </w:rPr>
      </w:pPr>
    </w:p>
    <w:p w14:paraId="0545C8DB" w14:textId="77777777" w:rsidR="008937E6" w:rsidRPr="008074B4" w:rsidRDefault="008937E6"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El ejercicio de esta facultad se circunscribirá́ al ámbito territorial y a las competencias de cada nivel de gobierno, y observará lo previsto en la Constitución y la Ley. </w:t>
      </w:r>
    </w:p>
    <w:p w14:paraId="61373FB1" w14:textId="77777777" w:rsidR="008937E6" w:rsidRPr="008074B4" w:rsidRDefault="008937E6" w:rsidP="008074B4">
      <w:pPr>
        <w:pStyle w:val="Prrafodelista"/>
        <w:spacing w:line="240" w:lineRule="auto"/>
        <w:ind w:left="0"/>
        <w:jc w:val="both"/>
        <w:rPr>
          <w:rFonts w:ascii="Palatino Linotype" w:hAnsi="Palatino Linotype"/>
          <w:lang w:val="es-ES_tradnl"/>
        </w:rPr>
      </w:pPr>
    </w:p>
    <w:p w14:paraId="1F9343BE" w14:textId="77777777" w:rsidR="008937E6" w:rsidRPr="008074B4" w:rsidRDefault="008937E6"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lastRenderedPageBreak/>
        <w:t xml:space="preserve">Los gobiernos autónomos descentralizados del régimen especial de la provincia de Galápagos ejercerán la facultad normativa con las limitaciones que para el caso expida la ley correspondiente. </w:t>
      </w:r>
    </w:p>
    <w:p w14:paraId="6F9A8CB6" w14:textId="77777777" w:rsidR="008937E6" w:rsidRPr="008074B4" w:rsidRDefault="008937E6" w:rsidP="008074B4">
      <w:pPr>
        <w:pStyle w:val="Prrafodelista"/>
        <w:spacing w:line="240" w:lineRule="auto"/>
        <w:ind w:left="0"/>
        <w:jc w:val="both"/>
        <w:rPr>
          <w:rFonts w:ascii="Palatino Linotype" w:hAnsi="Palatino Linotype"/>
          <w:lang w:val="es-ES_tradnl"/>
        </w:rPr>
      </w:pPr>
    </w:p>
    <w:p w14:paraId="17152745" w14:textId="77777777" w:rsidR="008937E6" w:rsidRPr="008074B4" w:rsidRDefault="008937E6"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Las circunscripciones territoriales indígenas, afroecuatorianas y montubias asumirán las capacidades normativas que correspondan al nivel de gobierno en las que se enmarquen sin perjuicio de aquellas que le otorga la Constitución y la ley.” </w:t>
      </w:r>
    </w:p>
    <w:p w14:paraId="578C3EB8" w14:textId="77777777" w:rsidR="008937E6" w:rsidRPr="008074B4" w:rsidRDefault="008937E6" w:rsidP="008074B4">
      <w:pPr>
        <w:pStyle w:val="Prrafodelista"/>
        <w:spacing w:line="240" w:lineRule="auto"/>
        <w:ind w:left="0"/>
        <w:rPr>
          <w:rFonts w:ascii="Palatino Linotype" w:hAnsi="Palatino Linotype"/>
          <w:i/>
          <w:lang w:val="es-ES_tradnl"/>
        </w:rPr>
      </w:pPr>
    </w:p>
    <w:p w14:paraId="78B7177B" w14:textId="77777777" w:rsidR="00864DE0" w:rsidRPr="008074B4" w:rsidRDefault="00864DE0"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“Art. 86.- Concejo Metropolitano. -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230CB788" w14:textId="77777777" w:rsidR="00864DE0" w:rsidRPr="008074B4" w:rsidRDefault="00864DE0" w:rsidP="008074B4">
      <w:pPr>
        <w:pStyle w:val="Prrafodelista"/>
        <w:spacing w:line="240" w:lineRule="auto"/>
        <w:ind w:left="0"/>
        <w:jc w:val="both"/>
        <w:rPr>
          <w:rFonts w:ascii="Palatino Linotype" w:hAnsi="Palatino Linotype"/>
          <w:lang w:val="es-ES_tradnl"/>
        </w:rPr>
      </w:pPr>
    </w:p>
    <w:p w14:paraId="39E99AF9" w14:textId="77777777" w:rsidR="00864DE0" w:rsidRPr="008074B4" w:rsidRDefault="00864DE0"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“Art. 87.- Atribuciones del Concejo Metropolitano. - Al concejo metropolitano le corresponde: … a) Ejercer la facultad normativa en las materias de competencia del gobierno autónomo descentralizado metropolitano, mediante la expedición de ordenanzas metropolitanas, acuerdos y resoluciones…”</w:t>
      </w:r>
    </w:p>
    <w:p w14:paraId="51EB0FA2" w14:textId="77777777" w:rsidR="00864DE0" w:rsidRPr="008074B4" w:rsidRDefault="00864DE0" w:rsidP="008074B4">
      <w:pPr>
        <w:pStyle w:val="Prrafodelista"/>
        <w:spacing w:line="240" w:lineRule="auto"/>
        <w:ind w:left="0"/>
        <w:jc w:val="both"/>
        <w:rPr>
          <w:rFonts w:ascii="Palatino Linotype" w:hAnsi="Palatino Linotype"/>
          <w:lang w:val="es-ES_tradnl"/>
        </w:rPr>
      </w:pPr>
    </w:p>
    <w:p w14:paraId="41C39723" w14:textId="77777777" w:rsidR="00610054" w:rsidRPr="008074B4" w:rsidRDefault="0061005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“Art. 88.- Atribuciones de los Concejales o Concejalas </w:t>
      </w:r>
      <w:r w:rsidR="00864DE0" w:rsidRPr="008074B4">
        <w:rPr>
          <w:rFonts w:ascii="Palatino Linotype" w:hAnsi="Palatino Linotype"/>
          <w:lang w:val="es-ES_tradnl"/>
        </w:rPr>
        <w:t>Metropolitanas. -</w:t>
      </w:r>
      <w:r w:rsidRPr="008074B4">
        <w:rPr>
          <w:rFonts w:ascii="Palatino Linotype" w:hAnsi="Palatino Linotype"/>
          <w:lang w:val="es-ES_tradnl"/>
        </w:rPr>
        <w:t xml:space="preserve"> Los concejales </w:t>
      </w:r>
      <w:r w:rsidR="00864DE0" w:rsidRPr="008074B4">
        <w:rPr>
          <w:rFonts w:ascii="Palatino Linotype" w:hAnsi="Palatino Linotype"/>
          <w:lang w:val="es-ES_tradnl"/>
        </w:rPr>
        <w:t>o concejalas</w:t>
      </w:r>
      <w:r w:rsidRPr="008074B4">
        <w:rPr>
          <w:rFonts w:ascii="Palatino Linotype" w:hAnsi="Palatino Linotype"/>
          <w:lang w:val="es-ES_tradnl"/>
        </w:rPr>
        <w:t xml:space="preserve"> metropolitanas serán responsables ante la ciudadanía y las autoridades competentes </w:t>
      </w:r>
      <w:r w:rsidR="00864DE0" w:rsidRPr="008074B4">
        <w:rPr>
          <w:rFonts w:ascii="Palatino Linotype" w:hAnsi="Palatino Linotype"/>
          <w:lang w:val="es-ES_tradnl"/>
        </w:rPr>
        <w:t>de sus</w:t>
      </w:r>
      <w:r w:rsidRPr="008074B4">
        <w:rPr>
          <w:rFonts w:ascii="Palatino Linotype" w:hAnsi="Palatino Linotype"/>
          <w:lang w:val="es-ES_tradnl"/>
        </w:rPr>
        <w:t xml:space="preserve"> acciones y omisiones en el cumplimiento de sus atribuciones, estarán obligados a </w:t>
      </w:r>
      <w:r w:rsidR="00864DE0" w:rsidRPr="008074B4">
        <w:rPr>
          <w:rFonts w:ascii="Palatino Linotype" w:hAnsi="Palatino Linotype"/>
          <w:lang w:val="es-ES_tradnl"/>
        </w:rPr>
        <w:t>rendir cuentas</w:t>
      </w:r>
      <w:r w:rsidRPr="008074B4">
        <w:rPr>
          <w:rFonts w:ascii="Palatino Linotype" w:hAnsi="Palatino Linotype"/>
          <w:lang w:val="es-ES_tradnl"/>
        </w:rPr>
        <w:t xml:space="preserve"> a sus mandantes y gozarán de fuero de corte provincial. Tienen las siguientes </w:t>
      </w:r>
      <w:proofErr w:type="gramStart"/>
      <w:r w:rsidRPr="008074B4">
        <w:rPr>
          <w:rFonts w:ascii="Palatino Linotype" w:hAnsi="Palatino Linotype"/>
          <w:lang w:val="es-ES_tradnl"/>
        </w:rPr>
        <w:t>atribuciones:…</w:t>
      </w:r>
      <w:proofErr w:type="gramEnd"/>
      <w:r w:rsidRPr="008074B4">
        <w:rPr>
          <w:rFonts w:ascii="Palatino Linotype" w:hAnsi="Palatino Linotype"/>
          <w:lang w:val="es-ES_tradnl"/>
        </w:rPr>
        <w:t>” …”…La presentación de proyectos de ordenanzas distritales, en el ámbito de  competencia del gobierno del distrito metropolitano autónomo;…”</w:t>
      </w:r>
    </w:p>
    <w:p w14:paraId="6462A136" w14:textId="77777777" w:rsidR="008937E6" w:rsidRPr="008074B4" w:rsidRDefault="008937E6" w:rsidP="008074B4">
      <w:pPr>
        <w:pStyle w:val="Prrafodelista"/>
        <w:spacing w:line="240" w:lineRule="auto"/>
        <w:ind w:left="0"/>
        <w:jc w:val="both"/>
        <w:rPr>
          <w:rFonts w:ascii="Palatino Linotype" w:hAnsi="Palatino Linotype"/>
          <w:lang w:val="es-ES_tradnl"/>
        </w:rPr>
      </w:pPr>
    </w:p>
    <w:p w14:paraId="532336D1" w14:textId="77777777" w:rsidR="000426AF" w:rsidRPr="008074B4" w:rsidRDefault="0061005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“Art. 322.- Decisiones </w:t>
      </w:r>
      <w:proofErr w:type="gramStart"/>
      <w:r w:rsidRPr="008074B4">
        <w:rPr>
          <w:rFonts w:ascii="Palatino Linotype" w:hAnsi="Palatino Linotype"/>
          <w:lang w:val="es-ES_tradnl"/>
        </w:rPr>
        <w:t>legislativas.-</w:t>
      </w:r>
      <w:proofErr w:type="gramEnd"/>
      <w:r w:rsidRPr="008074B4">
        <w:rPr>
          <w:rFonts w:ascii="Palatino Linotype" w:hAnsi="Palatino Linotype"/>
          <w:lang w:val="es-ES_tradnl"/>
        </w:rPr>
        <w:t xml:space="preserve">…” “…Los proyectos de ordenanzas, según corresponda a cada nivel de gobierno, deberán referirse a una sola materia y serán presentados con la exposición </w:t>
      </w:r>
      <w:r w:rsidR="005D24FB" w:rsidRPr="008074B4">
        <w:rPr>
          <w:rFonts w:ascii="Palatino Linotype" w:hAnsi="Palatino Linotype"/>
          <w:lang w:val="es-ES_tradnl"/>
        </w:rPr>
        <w:t xml:space="preserve"> </w:t>
      </w:r>
      <w:r w:rsidRPr="008074B4">
        <w:rPr>
          <w:rFonts w:ascii="Palatino Linotype" w:hAnsi="Palatino Linotype"/>
          <w:lang w:val="es-ES_tradnl"/>
        </w:rPr>
        <w:t>de motivos, el articulado que se proponga y la expresión clara de los artículos que se deroguen o reformen con la nueva ordenanza. Los proyectos que no reúnan estos requisitos no serán tramitados…”</w:t>
      </w:r>
      <w:r w:rsidR="003F341A" w:rsidRPr="008074B4">
        <w:rPr>
          <w:rFonts w:ascii="Palatino Linotype" w:hAnsi="Palatino Linotype"/>
          <w:lang w:val="es-ES_tradnl"/>
        </w:rPr>
        <w:t>.</w:t>
      </w:r>
    </w:p>
    <w:p w14:paraId="08FACF63" w14:textId="77777777" w:rsidR="00885AA1" w:rsidRPr="008074B4" w:rsidRDefault="00885AA1" w:rsidP="008074B4">
      <w:pPr>
        <w:pStyle w:val="Prrafodelista"/>
        <w:spacing w:line="240" w:lineRule="auto"/>
        <w:jc w:val="both"/>
        <w:rPr>
          <w:rFonts w:ascii="Palatino Linotype" w:hAnsi="Palatino Linotype"/>
          <w:lang w:val="es-ES_tradnl"/>
        </w:rPr>
      </w:pPr>
    </w:p>
    <w:p w14:paraId="72123DCA" w14:textId="77777777" w:rsidR="008937E6" w:rsidRPr="008074B4" w:rsidRDefault="008937E6" w:rsidP="008074B4">
      <w:pPr>
        <w:spacing w:line="240" w:lineRule="auto"/>
        <w:jc w:val="both"/>
        <w:rPr>
          <w:rFonts w:ascii="Palatino Linotype" w:hAnsi="Palatino Linotype"/>
          <w:iCs/>
          <w:lang w:val="es-ES_tradnl"/>
        </w:rPr>
      </w:pPr>
      <w:r w:rsidRPr="008074B4">
        <w:rPr>
          <w:rFonts w:ascii="Palatino Linotype" w:hAnsi="Palatino Linotype"/>
          <w:b/>
          <w:iCs/>
          <w:lang w:val="es-ES_tradnl"/>
        </w:rPr>
        <w:t xml:space="preserve">“Art. 326.- </w:t>
      </w:r>
      <w:proofErr w:type="gramStart"/>
      <w:r w:rsidRPr="008074B4">
        <w:rPr>
          <w:rFonts w:ascii="Palatino Linotype" w:hAnsi="Palatino Linotype"/>
          <w:b/>
          <w:iCs/>
          <w:lang w:val="es-ES_tradnl"/>
        </w:rPr>
        <w:t>Conformación.-</w:t>
      </w:r>
      <w:proofErr w:type="gramEnd"/>
      <w:r w:rsidRPr="008074B4">
        <w:rPr>
          <w:rFonts w:ascii="Palatino Linotype" w:hAnsi="Palatino Linotype"/>
          <w:iCs/>
          <w:lang w:val="es-ES_tradnl"/>
        </w:rPr>
        <w:t xml:space="preserve"> Los órganos legislativos de los gobiernos autónomos descentralizados, conformarán comisiones de trabajo las que emitirán conclusiones y recomendaciones que serán consideradas como base para la discusión y aprobación de sus decisiones”. </w:t>
      </w:r>
    </w:p>
    <w:p w14:paraId="0B76E9F7" w14:textId="77777777" w:rsidR="008937E6" w:rsidRPr="008074B4" w:rsidRDefault="008937E6" w:rsidP="008074B4">
      <w:pPr>
        <w:spacing w:line="240" w:lineRule="auto"/>
        <w:jc w:val="both"/>
        <w:rPr>
          <w:rFonts w:ascii="Palatino Linotype" w:hAnsi="Palatino Linotype"/>
          <w:iCs/>
          <w:lang w:val="es-ES_tradnl"/>
        </w:rPr>
      </w:pPr>
    </w:p>
    <w:p w14:paraId="1BA883B6" w14:textId="77777777" w:rsidR="008937E6" w:rsidRPr="008074B4" w:rsidRDefault="008937E6" w:rsidP="008074B4">
      <w:pPr>
        <w:spacing w:line="240" w:lineRule="auto"/>
        <w:jc w:val="both"/>
        <w:rPr>
          <w:rFonts w:ascii="Palatino Linotype" w:hAnsi="Palatino Linotype"/>
          <w:b/>
          <w:lang w:val="es-ES_tradnl"/>
        </w:rPr>
      </w:pPr>
      <w:r w:rsidRPr="008074B4">
        <w:rPr>
          <w:rFonts w:ascii="Palatino Linotype" w:hAnsi="Palatino Linotype"/>
          <w:b/>
          <w:lang w:val="es-ES_tradnl"/>
        </w:rPr>
        <w:t>Código Municipal para el Distrito Metropolitano de Quito</w:t>
      </w:r>
    </w:p>
    <w:p w14:paraId="389DD793" w14:textId="25F3F91D" w:rsidR="008937E6" w:rsidRPr="008074B4" w:rsidRDefault="008937E6" w:rsidP="008074B4">
      <w:pPr>
        <w:spacing w:line="240" w:lineRule="auto"/>
        <w:jc w:val="both"/>
        <w:rPr>
          <w:rFonts w:ascii="Palatino Linotype" w:hAnsi="Palatino Linotype"/>
          <w:b/>
          <w:lang w:val="es-ES_tradnl"/>
        </w:rPr>
      </w:pPr>
      <w:r w:rsidRPr="008074B4">
        <w:rPr>
          <w:rFonts w:ascii="Palatino Linotype" w:hAnsi="Palatino Linotype"/>
          <w:b/>
          <w:lang w:val="es-ES_tradnl"/>
        </w:rPr>
        <w:tab/>
      </w:r>
    </w:p>
    <w:p w14:paraId="0A7FE044" w14:textId="3A95F565"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b/>
          <w:bCs/>
          <w:lang w:val="es-ES_tradnl"/>
        </w:rPr>
        <w:t xml:space="preserve">“Artículo 20.- Definición y </w:t>
      </w:r>
      <w:proofErr w:type="gramStart"/>
      <w:r w:rsidRPr="008074B4">
        <w:rPr>
          <w:rFonts w:ascii="Palatino Linotype" w:hAnsi="Palatino Linotype"/>
          <w:b/>
          <w:bCs/>
          <w:lang w:val="es-ES_tradnl"/>
        </w:rPr>
        <w:t>función.-</w:t>
      </w:r>
      <w:proofErr w:type="gramEnd"/>
      <w:r w:rsidRPr="008074B4">
        <w:rPr>
          <w:rFonts w:ascii="Palatino Linotype" w:hAnsi="Palatino Linotype"/>
          <w:b/>
          <w:bCs/>
          <w:lang w:val="es-ES_tradnl"/>
        </w:rPr>
        <w:t xml:space="preserve"> </w:t>
      </w:r>
      <w:r w:rsidRPr="008074B4">
        <w:rPr>
          <w:rFonts w:ascii="Palatino Linotype" w:hAnsi="Palatino Linotype"/>
          <w:lang w:val="es-ES_tradnl"/>
        </w:rPr>
        <w:t xml:space="preserve">Las comisiones del Concejo Metropolitano son órganos asesores del Cuerpo Edilicio, conformados por concejalas y concejales metropolitanos, cuya principal función consiste en emitir antecedentes, conclusiones, </w:t>
      </w:r>
      <w:r w:rsidRPr="008074B4">
        <w:rPr>
          <w:rFonts w:ascii="Palatino Linotype" w:hAnsi="Palatino Linotype"/>
          <w:lang w:val="es-ES_tradnl"/>
        </w:rPr>
        <w:lastRenderedPageBreak/>
        <w:t xml:space="preserve">recomendaciones y dictámenes para resolución del Concejo Metropolitano sobre los temas puestos en su conocimiento.” </w:t>
      </w:r>
    </w:p>
    <w:p w14:paraId="4684F34B" w14:textId="77777777" w:rsidR="008937E6" w:rsidRPr="008074B4" w:rsidRDefault="008937E6" w:rsidP="008074B4">
      <w:pPr>
        <w:spacing w:line="240" w:lineRule="auto"/>
        <w:jc w:val="both"/>
        <w:rPr>
          <w:rFonts w:ascii="Palatino Linotype" w:hAnsi="Palatino Linotype"/>
          <w:lang w:val="es-ES_tradnl"/>
        </w:rPr>
      </w:pPr>
    </w:p>
    <w:p w14:paraId="66CB375D" w14:textId="0CC59275"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w:t>
      </w:r>
      <w:r w:rsidRPr="008074B4">
        <w:rPr>
          <w:rFonts w:ascii="Palatino Linotype" w:hAnsi="Palatino Linotype"/>
          <w:b/>
          <w:bCs/>
          <w:lang w:val="es-ES_tradnl"/>
        </w:rPr>
        <w:t xml:space="preserve">Artículo 35.- Deberes y atribuciones de las </w:t>
      </w:r>
      <w:proofErr w:type="gramStart"/>
      <w:r w:rsidRPr="008074B4">
        <w:rPr>
          <w:rFonts w:ascii="Palatino Linotype" w:hAnsi="Palatino Linotype"/>
          <w:b/>
          <w:bCs/>
          <w:lang w:val="es-ES_tradnl"/>
        </w:rPr>
        <w:t>comisiones.-</w:t>
      </w:r>
      <w:proofErr w:type="gramEnd"/>
      <w:r w:rsidRPr="008074B4">
        <w:rPr>
          <w:rFonts w:ascii="Palatino Linotype" w:hAnsi="Palatino Linotype"/>
          <w:lang w:val="es-ES_tradnl"/>
        </w:rPr>
        <w:t xml:space="preserve"> Las comisiones permanentes tienen los siguientes deberes y atribuciones de acuerdo con la naturaleza especifica de sus funciones: </w:t>
      </w:r>
    </w:p>
    <w:p w14:paraId="1D17E080" w14:textId="7A9D2941"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a. Emitir antecedentes, conclusiones, recomendaciones y dictámenes para resolución del Concejo Metropolitano sobre los temas puestos en su conocimiento.</w:t>
      </w:r>
      <w:r w:rsidRPr="008074B4">
        <w:rPr>
          <w:rFonts w:ascii="Palatino Linotype" w:hAnsi="Palatino Linotype"/>
          <w:lang w:val="es-ES_tradnl"/>
        </w:rPr>
        <w:br/>
        <w:t xml:space="preserve">b. Estudiar los proyectos, planes y programas sometidos por la Alcaldesa o Alcalde al Concejo, para cada una de las ramas propias de la actividad metropolitana y emitir dictamen razonado sobre los mismos. </w:t>
      </w:r>
    </w:p>
    <w:p w14:paraId="606FAFAC" w14:textId="77777777" w:rsidR="00487072"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c. Proponer al Concejo proyectos de ordenanza de su competencia, acuerdos o resoluciones a fin de cumplir las funciones y atribuciones del Municipio del Distrito Metropolitano de Quito;</w:t>
      </w:r>
    </w:p>
    <w:p w14:paraId="380C4FB0" w14:textId="37B345D5"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 xml:space="preserve">d. Conocer y examinar los asuntos que le sean propuestos por la Alcaldesa o Alcalde, emitir conclusiones, recomendaciones y dictámenes a que haya lugar, cuando sea el caso; </w:t>
      </w:r>
    </w:p>
    <w:p w14:paraId="4B59EDD3" w14:textId="124C6A06"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 xml:space="preserve">e. Realizar inspecciones in situ a los lugares o inmuebles cuyo tramite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designará al funcionario responsable de realizar el informe de inspección o mesa de trabajo, según corresponda; </w:t>
      </w:r>
    </w:p>
    <w:p w14:paraId="54059E27" w14:textId="4E049B2C"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f. Cumplir con las demás atribuciones y deberes establecidos en la ley y la normativa metropolitana.”</w:t>
      </w:r>
    </w:p>
    <w:p w14:paraId="2E494B09" w14:textId="77777777" w:rsidR="00487072" w:rsidRPr="008074B4" w:rsidRDefault="00487072" w:rsidP="008074B4">
      <w:pPr>
        <w:spacing w:line="240" w:lineRule="auto"/>
        <w:jc w:val="both"/>
        <w:rPr>
          <w:rFonts w:ascii="Palatino Linotype" w:hAnsi="Palatino Linotype"/>
          <w:lang w:val="es-ES_tradnl"/>
        </w:rPr>
      </w:pPr>
    </w:p>
    <w:p w14:paraId="76912A96" w14:textId="513BF725"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w:t>
      </w:r>
      <w:r w:rsidRPr="008074B4">
        <w:rPr>
          <w:rFonts w:ascii="Palatino Linotype" w:hAnsi="Palatino Linotype"/>
          <w:b/>
          <w:bCs/>
          <w:lang w:val="es-ES_tradnl"/>
        </w:rPr>
        <w:t xml:space="preserve">Artículo 51.- Informes de las </w:t>
      </w:r>
      <w:proofErr w:type="gramStart"/>
      <w:r w:rsidRPr="008074B4">
        <w:rPr>
          <w:rFonts w:ascii="Palatino Linotype" w:hAnsi="Palatino Linotype"/>
          <w:b/>
          <w:bCs/>
          <w:lang w:val="es-ES_tradnl"/>
        </w:rPr>
        <w:t>comisiones.-</w:t>
      </w:r>
      <w:proofErr w:type="gramEnd"/>
      <w:r w:rsidRPr="008074B4">
        <w:rPr>
          <w:rFonts w:ascii="Palatino Linotype" w:hAnsi="Palatino Linotype"/>
          <w:lang w:val="es-ES_tradnl"/>
        </w:rPr>
        <w:t xml:space="preserve"> Las comisiones emitirán informes con sus antecedentes, conclusiones, recomendaciones y dictámenes, mismos que serán puestos a consideración del Concejo Metropolitano. </w:t>
      </w:r>
    </w:p>
    <w:p w14:paraId="3A1BB654" w14:textId="48BC857B"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t>La Unidad de Gestión de Comisiones preparará los informes, con sus expedientes correspondientes, para que los suscriban los miembros de la comisión dentro de un plazo de hasta ocho días, con excepción de aquellos declarados urgentes, mismos que deberán elaborarse dentro de los dos días siguientes a la celebración de la sesión de la comisión.”</w:t>
      </w:r>
    </w:p>
    <w:p w14:paraId="3FE5579D" w14:textId="0196F6F9"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b/>
          <w:bCs/>
          <w:lang w:val="es-ES_tradnl"/>
        </w:rPr>
        <w:t xml:space="preserve">“Artículo 67.- Ámbito de las </w:t>
      </w:r>
      <w:proofErr w:type="gramStart"/>
      <w:r w:rsidRPr="008074B4">
        <w:rPr>
          <w:rFonts w:ascii="Palatino Linotype" w:hAnsi="Palatino Linotype"/>
          <w:b/>
          <w:bCs/>
          <w:lang w:val="es-ES_tradnl"/>
        </w:rPr>
        <w:t>comisiones.-</w:t>
      </w:r>
      <w:proofErr w:type="gramEnd"/>
      <w:r w:rsidRPr="008074B4">
        <w:rPr>
          <w:rFonts w:ascii="Palatino Linotype" w:hAnsi="Palatino Linotype"/>
          <w:b/>
          <w:bCs/>
          <w:lang w:val="es-ES_tradnl"/>
        </w:rPr>
        <w:t xml:space="preserve"> </w:t>
      </w:r>
      <w:r w:rsidRPr="008074B4">
        <w:rPr>
          <w:rFonts w:ascii="Palatino Linotype" w:hAnsi="Palatino Linotype"/>
          <w:lang w:val="es-ES_tradnl"/>
        </w:rPr>
        <w:t>Los deberes y atribuciones de las comisiones del Concejo Metropolitano son las determinadas en la normativa nacional y metropolitana vigente dentro de su ámbito de acción correspondiente, detallado a continuación:</w:t>
      </w:r>
    </w:p>
    <w:p w14:paraId="470F2D9F" w14:textId="56C78926" w:rsidR="008937E6"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lang w:val="es-ES_tradnl"/>
        </w:rPr>
        <w:br/>
      </w:r>
      <w:r w:rsidRPr="008074B4">
        <w:rPr>
          <w:rFonts w:ascii="Palatino Linotype" w:hAnsi="Palatino Linotype"/>
          <w:b/>
          <w:bCs/>
          <w:lang w:val="es-ES_tradnl"/>
        </w:rPr>
        <w:t>(…)</w:t>
      </w:r>
    </w:p>
    <w:p w14:paraId="65596C9F" w14:textId="77777777" w:rsidR="00FF2B64" w:rsidRPr="008074B4" w:rsidRDefault="00FF2B64" w:rsidP="008074B4">
      <w:pPr>
        <w:spacing w:line="240" w:lineRule="auto"/>
        <w:jc w:val="both"/>
        <w:rPr>
          <w:rFonts w:ascii="Palatino Linotype" w:hAnsi="Palatino Linotype"/>
          <w:b/>
          <w:bCs/>
        </w:rPr>
      </w:pPr>
      <w:r w:rsidRPr="008074B4">
        <w:rPr>
          <w:rFonts w:ascii="Palatino Linotype" w:hAnsi="Palatino Linotype"/>
          <w:b/>
          <w:bCs/>
        </w:rPr>
        <w:t xml:space="preserve">Eje de gobernabilidad e institucionalidad: </w:t>
      </w:r>
    </w:p>
    <w:p w14:paraId="58038759" w14:textId="77777777" w:rsidR="00152D2C" w:rsidRPr="008074B4" w:rsidRDefault="00152D2C" w:rsidP="008074B4">
      <w:pPr>
        <w:spacing w:line="240" w:lineRule="auto"/>
        <w:jc w:val="both"/>
        <w:rPr>
          <w:rFonts w:ascii="Palatino Linotype" w:hAnsi="Palatino Linotype"/>
        </w:rPr>
      </w:pPr>
    </w:p>
    <w:p w14:paraId="26AC4163" w14:textId="77777777" w:rsidR="00FF2B64" w:rsidRPr="008074B4" w:rsidRDefault="00FF2B64" w:rsidP="008074B4">
      <w:pPr>
        <w:spacing w:line="240" w:lineRule="auto"/>
        <w:jc w:val="both"/>
        <w:rPr>
          <w:rFonts w:ascii="Palatino Linotype" w:hAnsi="Palatino Linotype"/>
        </w:rPr>
      </w:pPr>
      <w:r w:rsidRPr="008074B4">
        <w:rPr>
          <w:rFonts w:ascii="Palatino Linotype" w:hAnsi="Palatino Linotype"/>
          <w:b/>
          <w:bCs/>
        </w:rPr>
        <w:t xml:space="preserve">Comisión de Codificación Legislativa: a) </w:t>
      </w:r>
      <w:r w:rsidRPr="008074B4">
        <w:rPr>
          <w:rFonts w:ascii="Palatino Linotype" w:hAnsi="Palatino Linotype"/>
        </w:rPr>
        <w:t xml:space="preserve">Conocer, analizar y plantear proyectos en materia legislativa para codificar y actualizar las normas municipales que no se encuentren acordes con el ordenamiento jurídico vigente; y, </w:t>
      </w:r>
      <w:r w:rsidRPr="008074B4">
        <w:rPr>
          <w:rFonts w:ascii="Palatino Linotype" w:hAnsi="Palatino Linotype"/>
          <w:b/>
          <w:bCs/>
        </w:rPr>
        <w:t xml:space="preserve">b) </w:t>
      </w:r>
      <w:r w:rsidRPr="008074B4">
        <w:rPr>
          <w:rFonts w:ascii="Palatino Linotype" w:hAnsi="Palatino Linotype"/>
        </w:rPr>
        <w:t xml:space="preserve">Estudiar e informar a las diferentes comisiones y dependencias del Municipio del Distrito Metropolitano de Quito, sobre posibles proyectos normativos para el cumplimiento de disposiciones existentes en otras normas, sobre codificación y actualización de ordenanzas, resoluciones y más disposiciones que regulan la actividad municipal y que tengan relación con su ámbito de acción. </w:t>
      </w:r>
    </w:p>
    <w:p w14:paraId="39554982" w14:textId="77777777" w:rsidR="00FF2B64" w:rsidRPr="008074B4" w:rsidRDefault="00FF2B64" w:rsidP="008074B4">
      <w:pPr>
        <w:spacing w:line="240" w:lineRule="auto"/>
        <w:jc w:val="both"/>
        <w:rPr>
          <w:rFonts w:ascii="Palatino Linotype" w:hAnsi="Palatino Linotype"/>
        </w:rPr>
      </w:pPr>
      <w:r w:rsidRPr="008074B4">
        <w:rPr>
          <w:rFonts w:ascii="Palatino Linotype" w:hAnsi="Palatino Linotype"/>
        </w:rPr>
        <w:t xml:space="preserve">La Comisión de Codificación Legislativa, presentará para aprobación del Concejo los ámbitos en los que en el periodo anual desarrollará su trabajo, y podrá acoger las solicitudes que otras comisiones propongan. </w:t>
      </w:r>
    </w:p>
    <w:p w14:paraId="3BB5ADFB" w14:textId="0046551B" w:rsidR="00BD1E00" w:rsidRPr="008074B4" w:rsidRDefault="008937E6" w:rsidP="008074B4">
      <w:pPr>
        <w:spacing w:line="240" w:lineRule="auto"/>
        <w:jc w:val="both"/>
        <w:rPr>
          <w:rFonts w:ascii="Palatino Linotype" w:hAnsi="Palatino Linotype"/>
          <w:lang w:val="es-ES_tradnl"/>
        </w:rPr>
      </w:pPr>
      <w:r w:rsidRPr="008074B4">
        <w:rPr>
          <w:rFonts w:ascii="Palatino Linotype" w:hAnsi="Palatino Linotype"/>
          <w:b/>
          <w:bCs/>
          <w:lang w:val="es-ES_tradnl"/>
        </w:rPr>
        <w:t>(…)”</w:t>
      </w:r>
    </w:p>
    <w:p w14:paraId="79789999" w14:textId="77777777" w:rsidR="00232A82" w:rsidRPr="008074B4" w:rsidRDefault="00232A82" w:rsidP="008074B4">
      <w:pPr>
        <w:spacing w:line="240" w:lineRule="auto"/>
        <w:jc w:val="both"/>
        <w:rPr>
          <w:rFonts w:ascii="Palatino Linotype" w:hAnsi="Palatino Linotype"/>
          <w:lang w:val="es-ES_tradnl"/>
        </w:rPr>
      </w:pPr>
    </w:p>
    <w:p w14:paraId="18F2CC2E" w14:textId="77777777" w:rsidR="00885AA1" w:rsidRPr="008074B4" w:rsidRDefault="00885AA1"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ANÁLISIS Y RAZONAMIENTO:</w:t>
      </w:r>
    </w:p>
    <w:p w14:paraId="358FB191" w14:textId="77777777" w:rsidR="00885AA1" w:rsidRPr="008074B4" w:rsidRDefault="00885AA1" w:rsidP="008074B4">
      <w:pPr>
        <w:pStyle w:val="Prrafodelista"/>
        <w:spacing w:line="240" w:lineRule="auto"/>
        <w:jc w:val="both"/>
        <w:rPr>
          <w:rFonts w:ascii="Palatino Linotype" w:hAnsi="Palatino Linotype"/>
          <w:b/>
          <w:lang w:val="es-ES_tradnl"/>
        </w:rPr>
      </w:pPr>
    </w:p>
    <w:p w14:paraId="649BCBA2" w14:textId="0FA40F83" w:rsidR="00856A2A" w:rsidRPr="008074B4" w:rsidRDefault="00856A2A"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En </w:t>
      </w:r>
      <w:r w:rsidR="00232A82" w:rsidRPr="008074B4">
        <w:rPr>
          <w:rFonts w:ascii="Palatino Linotype" w:hAnsi="Palatino Linotype"/>
          <w:lang w:val="es-ES_tradnl"/>
        </w:rPr>
        <w:t xml:space="preserve">la </w:t>
      </w:r>
      <w:r w:rsidRPr="008074B4">
        <w:rPr>
          <w:rFonts w:ascii="Palatino Linotype" w:hAnsi="Palatino Linotype"/>
          <w:lang w:val="es-ES_tradnl"/>
        </w:rPr>
        <w:t>sesión Nro.</w:t>
      </w:r>
      <w:r w:rsidR="000426AF" w:rsidRPr="008074B4">
        <w:rPr>
          <w:rFonts w:ascii="Palatino Linotype" w:hAnsi="Palatino Linotype"/>
          <w:lang w:val="es-ES_tradnl"/>
        </w:rPr>
        <w:t xml:space="preserve"> 002 </w:t>
      </w:r>
      <w:r w:rsidR="00232A82" w:rsidRPr="008074B4">
        <w:rPr>
          <w:rFonts w:ascii="Palatino Linotype" w:hAnsi="Palatino Linotype"/>
          <w:lang w:val="es-ES_tradnl"/>
        </w:rPr>
        <w:t xml:space="preserve">- </w:t>
      </w:r>
      <w:r w:rsidR="000426AF" w:rsidRPr="008074B4">
        <w:rPr>
          <w:rFonts w:ascii="Palatino Linotype" w:hAnsi="Palatino Linotype"/>
          <w:lang w:val="es-ES_tradnl"/>
        </w:rPr>
        <w:t xml:space="preserve">Ordinaria la Comisión de </w:t>
      </w:r>
      <w:r w:rsidR="00C23611" w:rsidRPr="008074B4">
        <w:rPr>
          <w:rFonts w:ascii="Palatino Linotype" w:hAnsi="Palatino Linotype"/>
          <w:lang w:val="es-ES_tradnl"/>
        </w:rPr>
        <w:t>Codificación Legislativa</w:t>
      </w:r>
      <w:r w:rsidR="00232A82" w:rsidRPr="008074B4">
        <w:rPr>
          <w:rFonts w:ascii="Palatino Linotype" w:hAnsi="Palatino Linotype"/>
          <w:lang w:val="es-ES_tradnl"/>
        </w:rPr>
        <w:t>,</w:t>
      </w:r>
      <w:r w:rsidR="00C23611" w:rsidRPr="008074B4">
        <w:rPr>
          <w:rFonts w:ascii="Palatino Linotype" w:hAnsi="Palatino Linotype"/>
          <w:lang w:val="es-ES_tradnl"/>
        </w:rPr>
        <w:t xml:space="preserve"> </w:t>
      </w:r>
      <w:r w:rsidR="00666613" w:rsidRPr="008074B4">
        <w:rPr>
          <w:rFonts w:ascii="Palatino Linotype" w:hAnsi="Palatino Linotype"/>
          <w:lang w:val="es-ES_tradnl"/>
        </w:rPr>
        <w:t>lo</w:t>
      </w:r>
      <w:r w:rsidR="008529A4" w:rsidRPr="008074B4">
        <w:rPr>
          <w:rFonts w:ascii="Palatino Linotype" w:hAnsi="Palatino Linotype"/>
          <w:lang w:val="es-ES_tradnl"/>
        </w:rPr>
        <w:t>s concejales miembros de la comisión conocieron las observaciones presentadas en primer debate mediante los oficios Nro. GADDMQ-AM-2021-1702-OF, Nro. GADDMQ-DC-VCBC-2021-0237-O y Nro. GADDMQ-SGCM-2021-4838-O.</w:t>
      </w:r>
    </w:p>
    <w:p w14:paraId="47DFFC63" w14:textId="77777777" w:rsidR="008529A4" w:rsidRPr="008074B4" w:rsidRDefault="008529A4" w:rsidP="008074B4">
      <w:pPr>
        <w:pStyle w:val="Prrafodelista"/>
        <w:spacing w:line="240" w:lineRule="auto"/>
        <w:ind w:left="0"/>
        <w:jc w:val="both"/>
        <w:rPr>
          <w:rFonts w:ascii="Palatino Linotype" w:hAnsi="Palatino Linotype"/>
          <w:lang w:val="es-ES_tradnl"/>
        </w:rPr>
      </w:pPr>
    </w:p>
    <w:p w14:paraId="76E24970" w14:textId="77777777" w:rsidR="008529A4" w:rsidRPr="008074B4" w:rsidRDefault="008529A4" w:rsidP="008074B4">
      <w:pPr>
        <w:spacing w:line="240" w:lineRule="auto"/>
        <w:jc w:val="both"/>
        <w:rPr>
          <w:rFonts w:ascii="Palatino Linotype" w:hAnsi="Palatino Linotype"/>
          <w:lang w:val="es-ES_tradnl"/>
        </w:rPr>
      </w:pPr>
      <w:r w:rsidRPr="008074B4">
        <w:rPr>
          <w:rFonts w:ascii="Palatino Linotype" w:hAnsi="Palatino Linotype"/>
          <w:lang w:val="es-ES_tradnl"/>
        </w:rPr>
        <w:t xml:space="preserve">El concejal Andrés Campaña presento sus observaciones precisando que en el artículo que habla sobre el lugar de sesiones, se debería establecer si será presencial o virtual y respetar la modalidad establecida; y en caso de que se realice en modalidad virtual, esta se realizará por fuerza mayor o por caso fortuito. </w:t>
      </w:r>
    </w:p>
    <w:p w14:paraId="622847F8" w14:textId="77777777" w:rsidR="008529A4" w:rsidRPr="008074B4" w:rsidRDefault="008529A4" w:rsidP="008074B4">
      <w:pPr>
        <w:spacing w:line="240" w:lineRule="auto"/>
        <w:jc w:val="both"/>
        <w:rPr>
          <w:rFonts w:ascii="Palatino Linotype" w:hAnsi="Palatino Linotype"/>
          <w:lang w:val="es-ES_tradnl"/>
        </w:rPr>
      </w:pPr>
      <w:r w:rsidRPr="008074B4">
        <w:rPr>
          <w:rFonts w:ascii="Palatino Linotype" w:hAnsi="Palatino Linotype"/>
          <w:lang w:val="es-ES_tradnl"/>
        </w:rPr>
        <w:t>La segunda observación se realizó sobre el artículo dos, que habla de un conjunto de artículos en el último artículo enumerado habla de la transmisión en vivo de las sesiones virtuales y hay una frase que dice, salvo en los casos en que la Comisión, de manera expresa resuelva otorgarles el carácter de reservada. Leída de esta forma aislada, parecería que tenemos la facultad discrecional de declarar sesiones reservadas cuando existe un principio de publicidad de las sesiones de la de cualquier tipo de sesión.</w:t>
      </w:r>
    </w:p>
    <w:p w14:paraId="3E5DDFB8" w14:textId="77777777" w:rsidR="008529A4" w:rsidRPr="008074B4" w:rsidRDefault="008529A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En la disposición derogatoria se debe revisar el articulo al que se hace referencia, ya que no coincide con la numeración actual del Código Municipal.</w:t>
      </w:r>
    </w:p>
    <w:p w14:paraId="325C5B87" w14:textId="77777777" w:rsidR="008529A4" w:rsidRPr="008074B4" w:rsidRDefault="008529A4" w:rsidP="008074B4">
      <w:pPr>
        <w:pStyle w:val="Prrafodelista"/>
        <w:spacing w:line="240" w:lineRule="auto"/>
        <w:ind w:left="0"/>
        <w:jc w:val="both"/>
        <w:rPr>
          <w:rFonts w:ascii="Palatino Linotype" w:hAnsi="Palatino Linotype"/>
          <w:lang w:val="es-ES_tradnl"/>
        </w:rPr>
      </w:pPr>
    </w:p>
    <w:p w14:paraId="1C30210A" w14:textId="77777777" w:rsidR="008529A4" w:rsidRPr="008074B4" w:rsidRDefault="008529A4" w:rsidP="008074B4">
      <w:pPr>
        <w:pStyle w:val="Prrafodelista"/>
        <w:spacing w:line="240" w:lineRule="auto"/>
        <w:ind w:left="0"/>
        <w:jc w:val="both"/>
        <w:rPr>
          <w:rFonts w:ascii="Palatino Linotype" w:hAnsi="Palatino Linotype"/>
          <w:i/>
          <w:lang w:val="es-ES_tradnl"/>
        </w:rPr>
      </w:pPr>
      <w:r w:rsidRPr="008074B4">
        <w:rPr>
          <w:rFonts w:ascii="Palatino Linotype" w:hAnsi="Palatino Linotype"/>
          <w:lang w:val="es-ES_tradnl"/>
        </w:rPr>
        <w:t xml:space="preserve">A fin de procesar las observaciones, la comisión en Sesión Ordinaria No. 002, llevada a cabo el día viernes, 16 de junio de 2023 resolvió: </w:t>
      </w:r>
      <w:r w:rsidRPr="008074B4">
        <w:rPr>
          <w:rFonts w:ascii="Palatino Linotype" w:hAnsi="Palatino Linotype"/>
          <w:i/>
          <w:lang w:val="es-ES_tradnl"/>
        </w:rPr>
        <w:t xml:space="preserve">“Solicitar a los señores concejales miembros de la Comisión remitan sus observaciones por escrito, a fin de revisar cada una de ellas; y, realizar un nuevo debate.”. </w:t>
      </w:r>
    </w:p>
    <w:p w14:paraId="7D702BAF" w14:textId="77777777" w:rsidR="008529A4" w:rsidRPr="008074B4" w:rsidRDefault="008529A4" w:rsidP="008074B4">
      <w:pPr>
        <w:pStyle w:val="Prrafodelista"/>
        <w:spacing w:line="240" w:lineRule="auto"/>
        <w:ind w:left="0"/>
        <w:jc w:val="both"/>
        <w:rPr>
          <w:rFonts w:ascii="Palatino Linotype" w:hAnsi="Palatino Linotype"/>
          <w:i/>
          <w:lang w:val="es-ES_tradnl"/>
        </w:rPr>
      </w:pPr>
    </w:p>
    <w:p w14:paraId="5348DB79" w14:textId="77777777" w:rsidR="008529A4" w:rsidRPr="008074B4" w:rsidRDefault="008529A4" w:rsidP="008074B4">
      <w:pPr>
        <w:pStyle w:val="Prrafodelista"/>
        <w:spacing w:line="240" w:lineRule="auto"/>
        <w:ind w:left="0"/>
        <w:jc w:val="both"/>
        <w:rPr>
          <w:rFonts w:ascii="Palatino Linotype" w:hAnsi="Palatino Linotype"/>
          <w:i/>
          <w:lang w:val="es-ES_tradnl"/>
        </w:rPr>
      </w:pPr>
      <w:r w:rsidRPr="008074B4">
        <w:rPr>
          <w:rFonts w:ascii="Palatino Linotype" w:hAnsi="Palatino Linotype"/>
          <w:lang w:val="es-ES_tradnl"/>
        </w:rPr>
        <w:t>En sesión Nro. 003 Ordinaria, realizada el 30 de junio de 2023, se incluyó como punto del orden del día: “</w:t>
      </w:r>
      <w:r w:rsidRPr="008074B4">
        <w:rPr>
          <w:rFonts w:ascii="Palatino Linotype" w:hAnsi="Palatino Linotype"/>
          <w:i/>
          <w:lang w:val="es-ES_tradnl"/>
        </w:rPr>
        <w:t xml:space="preserve">Continuidad del tratamiento del Proyecto de Ordenanza Metropolitana Reformatoria a la Ordenanza No. 001 que contiene el Código Municipal para el Distrito </w:t>
      </w:r>
      <w:r w:rsidRPr="008074B4">
        <w:rPr>
          <w:rFonts w:ascii="Palatino Linotype" w:hAnsi="Palatino Linotype"/>
          <w:i/>
          <w:lang w:val="es-ES_tradnl"/>
        </w:rPr>
        <w:lastRenderedPageBreak/>
        <w:t>Metropolitano de Quito, de las sesiones virtuales de comisiones; análisis de las observaciones presentadas por los concejales y las concejalas.”</w:t>
      </w:r>
    </w:p>
    <w:p w14:paraId="2D189763" w14:textId="77777777" w:rsidR="008529A4" w:rsidRPr="008074B4" w:rsidRDefault="008529A4" w:rsidP="008074B4">
      <w:pPr>
        <w:pStyle w:val="Prrafodelista"/>
        <w:spacing w:line="240" w:lineRule="auto"/>
        <w:ind w:left="0"/>
        <w:jc w:val="both"/>
        <w:rPr>
          <w:rFonts w:ascii="Palatino Linotype" w:hAnsi="Palatino Linotype"/>
          <w:i/>
          <w:lang w:val="es-ES_tradnl"/>
        </w:rPr>
      </w:pPr>
    </w:p>
    <w:p w14:paraId="2374700E" w14:textId="77777777" w:rsidR="008529A4" w:rsidRPr="008074B4" w:rsidRDefault="008529A4"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Durante el desarrollo de esta sesión se revisó el texto final del proyecto de Ordenanza, se acogieron las observaciones presentadas por el concejal </w:t>
      </w:r>
      <w:r w:rsidR="005A565A" w:rsidRPr="008074B4">
        <w:rPr>
          <w:rFonts w:ascii="Palatino Linotype" w:hAnsi="Palatino Linotype"/>
          <w:lang w:val="es-ES_tradnl"/>
        </w:rPr>
        <w:t xml:space="preserve">Andrés Campaña mediante oficio Nro. GADDMQ-DC-CRAA-2023-0079-M y la Ing. Ligia Alexandra </w:t>
      </w:r>
      <w:proofErr w:type="spellStart"/>
      <w:r w:rsidR="005A565A" w:rsidRPr="008074B4">
        <w:rPr>
          <w:rFonts w:ascii="Palatino Linotype" w:hAnsi="Palatino Linotype"/>
          <w:lang w:val="es-ES_tradnl"/>
        </w:rPr>
        <w:t>Alava</w:t>
      </w:r>
      <w:proofErr w:type="spellEnd"/>
      <w:r w:rsidR="005A565A" w:rsidRPr="008074B4">
        <w:rPr>
          <w:rFonts w:ascii="Palatino Linotype" w:hAnsi="Palatino Linotype"/>
          <w:lang w:val="es-ES_tradnl"/>
        </w:rPr>
        <w:t xml:space="preserve"> Freire, Secretaria de Tecnologías de la Información y Comunicaciones, mediante oficio Nro. GADDMQ-STIC-2023-00170-M. </w:t>
      </w:r>
    </w:p>
    <w:p w14:paraId="44FBA0AD" w14:textId="77777777" w:rsidR="005A565A" w:rsidRPr="008074B4" w:rsidRDefault="005A565A" w:rsidP="008074B4">
      <w:pPr>
        <w:pStyle w:val="Prrafodelista"/>
        <w:spacing w:line="240" w:lineRule="auto"/>
        <w:ind w:left="0"/>
        <w:jc w:val="both"/>
        <w:rPr>
          <w:rFonts w:ascii="Palatino Linotype" w:hAnsi="Palatino Linotype"/>
          <w:lang w:val="es-ES_tradnl"/>
        </w:rPr>
      </w:pPr>
    </w:p>
    <w:p w14:paraId="044FF3A7" w14:textId="77777777" w:rsidR="005A565A" w:rsidRPr="008074B4" w:rsidRDefault="005A565A"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Finalmente, el proyecto de Ordenanza consta de cuatro artículos, dos disposiciones derogatorias, una disposición general y final; puntualizando que, el artículo 2 dispone la inclusión de seis nuevos artículos al Código Municipal.</w:t>
      </w:r>
    </w:p>
    <w:p w14:paraId="0A43093D" w14:textId="77777777" w:rsidR="008529A4" w:rsidRPr="008074B4" w:rsidRDefault="008529A4" w:rsidP="008074B4">
      <w:pPr>
        <w:pStyle w:val="Prrafodelista"/>
        <w:spacing w:line="240" w:lineRule="auto"/>
        <w:ind w:left="0"/>
        <w:jc w:val="both"/>
        <w:rPr>
          <w:rFonts w:ascii="Palatino Linotype" w:hAnsi="Palatino Linotype"/>
          <w:i/>
          <w:lang w:val="es-ES_tradnl"/>
        </w:rPr>
      </w:pPr>
    </w:p>
    <w:p w14:paraId="48C62C25" w14:textId="77777777" w:rsidR="003F341A" w:rsidRPr="008074B4" w:rsidRDefault="003F341A"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CONCLUSIONES Y RECOMENDACIONES:</w:t>
      </w:r>
    </w:p>
    <w:p w14:paraId="7598701D" w14:textId="77777777" w:rsidR="003F341A" w:rsidRPr="008074B4" w:rsidRDefault="003F341A" w:rsidP="008074B4">
      <w:pPr>
        <w:pStyle w:val="Prrafodelista"/>
        <w:spacing w:line="240" w:lineRule="auto"/>
        <w:jc w:val="both"/>
        <w:rPr>
          <w:rFonts w:ascii="Palatino Linotype" w:hAnsi="Palatino Linotype"/>
          <w:lang w:val="es-ES_tradnl"/>
        </w:rPr>
      </w:pPr>
    </w:p>
    <w:p w14:paraId="7411FF38" w14:textId="234709BC" w:rsidR="007E3CE1" w:rsidRPr="008074B4" w:rsidRDefault="008C5024" w:rsidP="008074B4">
      <w:pPr>
        <w:spacing w:line="240" w:lineRule="auto"/>
        <w:jc w:val="both"/>
        <w:rPr>
          <w:rFonts w:ascii="Palatino Linotype" w:hAnsi="Palatino Linotype"/>
          <w:lang w:val="es-ES_tradnl"/>
        </w:rPr>
      </w:pPr>
      <w:r w:rsidRPr="008074B4">
        <w:rPr>
          <w:rFonts w:ascii="Palatino Linotype" w:hAnsi="Palatino Linotype"/>
          <w:lang w:val="es-ES_tradnl"/>
        </w:rPr>
        <w:t>En el marco de sus competencias, la Comisión de Codificación Legislativa, una vez revisado en su integralidad el texto del Proyecto de “ORDENANZA METROPOLITANA REFORMATORIA A LA ORDENANZA NO. 001 QUE CONTIENE EL CÓDIGO MUNICIPAL PARA EL DISTRITO METROPOLITANO DE QUITO, DE LAS SESIONES VIRTUALES Y MESAS DE TRABAJO DE LAS COMISIONES”; analizadas las observaciones formuladas por las y los Concejales Metropolitanos, recomienda que el presente proyecto de ordenanza sea tratado por el Concejo Metropolitano de Quito en Segundo Debate.</w:t>
      </w:r>
    </w:p>
    <w:p w14:paraId="7178FCC1" w14:textId="77777777" w:rsidR="008C5024" w:rsidRPr="008074B4" w:rsidRDefault="008C5024" w:rsidP="008074B4">
      <w:pPr>
        <w:spacing w:line="240" w:lineRule="auto"/>
        <w:jc w:val="both"/>
        <w:rPr>
          <w:rFonts w:ascii="Palatino Linotype" w:hAnsi="Palatino Linotype"/>
          <w:lang w:val="es-ES_tradnl"/>
        </w:rPr>
      </w:pPr>
    </w:p>
    <w:p w14:paraId="49856A3B" w14:textId="77777777" w:rsidR="003F341A" w:rsidRPr="008074B4" w:rsidRDefault="003F341A"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DICTAMEN DE LA COMISIÓN:</w:t>
      </w:r>
    </w:p>
    <w:p w14:paraId="1E49257D" w14:textId="77777777" w:rsidR="00D508DD" w:rsidRPr="008074B4" w:rsidRDefault="00D508DD" w:rsidP="008074B4">
      <w:pPr>
        <w:pStyle w:val="Prrafodelista"/>
        <w:spacing w:line="240" w:lineRule="auto"/>
        <w:jc w:val="both"/>
        <w:rPr>
          <w:rFonts w:ascii="Palatino Linotype" w:hAnsi="Palatino Linotype"/>
          <w:b/>
          <w:lang w:val="es-ES_tradnl"/>
        </w:rPr>
      </w:pPr>
    </w:p>
    <w:p w14:paraId="772FEDE5" w14:textId="3B6901B3" w:rsidR="003F341A" w:rsidRPr="008074B4" w:rsidRDefault="003F341A"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t xml:space="preserve">La Comisión de </w:t>
      </w:r>
      <w:r w:rsidR="00C816CD" w:rsidRPr="008074B4">
        <w:rPr>
          <w:rFonts w:ascii="Palatino Linotype" w:hAnsi="Palatino Linotype"/>
          <w:lang w:val="es-ES_tradnl"/>
        </w:rPr>
        <w:t>Codificación Legislativa, en sesión No. 003</w:t>
      </w:r>
      <w:r w:rsidRPr="008074B4">
        <w:rPr>
          <w:rFonts w:ascii="Palatino Linotype" w:hAnsi="Palatino Linotype"/>
          <w:lang w:val="es-ES_tradnl"/>
        </w:rPr>
        <w:t xml:space="preserve"> </w:t>
      </w:r>
      <w:r w:rsidR="00F3000E" w:rsidRPr="008074B4">
        <w:rPr>
          <w:rFonts w:ascii="Palatino Linotype" w:hAnsi="Palatino Linotype"/>
          <w:lang w:val="es-ES_tradnl"/>
        </w:rPr>
        <w:t>Ordinaria, realizada</w:t>
      </w:r>
      <w:r w:rsidRPr="008074B4">
        <w:rPr>
          <w:rFonts w:ascii="Palatino Linotype" w:hAnsi="Palatino Linotype"/>
          <w:lang w:val="es-ES_tradnl"/>
        </w:rPr>
        <w:t xml:space="preserve"> el </w:t>
      </w:r>
      <w:r w:rsidR="00C816CD" w:rsidRPr="008074B4">
        <w:rPr>
          <w:rFonts w:ascii="Palatino Linotype" w:hAnsi="Palatino Linotype"/>
          <w:lang w:val="es-ES_tradnl"/>
        </w:rPr>
        <w:t>viernes</w:t>
      </w:r>
      <w:r w:rsidRPr="008074B4">
        <w:rPr>
          <w:rFonts w:ascii="Palatino Linotype" w:hAnsi="Palatino Linotype"/>
          <w:lang w:val="es-ES_tradnl"/>
        </w:rPr>
        <w:t xml:space="preserve"> </w:t>
      </w:r>
      <w:r w:rsidR="00C816CD" w:rsidRPr="008074B4">
        <w:rPr>
          <w:rFonts w:ascii="Palatino Linotype" w:hAnsi="Palatino Linotype"/>
          <w:lang w:val="es-ES_tradnl"/>
        </w:rPr>
        <w:t>30</w:t>
      </w:r>
      <w:r w:rsidRPr="008074B4">
        <w:rPr>
          <w:rFonts w:ascii="Palatino Linotype" w:hAnsi="Palatino Linotype"/>
          <w:lang w:val="es-ES_tradnl"/>
        </w:rPr>
        <w:t xml:space="preserve"> de junio de 2023, luego de analizar el expediente</w:t>
      </w:r>
      <w:r w:rsidR="001E0348" w:rsidRPr="008074B4">
        <w:rPr>
          <w:rFonts w:ascii="Palatino Linotype" w:hAnsi="Palatino Linotype"/>
          <w:lang w:val="es-ES_tradnl"/>
        </w:rPr>
        <w:t xml:space="preserve"> y las observaciones presentadas</w:t>
      </w:r>
      <w:r w:rsidRPr="008074B4">
        <w:rPr>
          <w:rFonts w:ascii="Palatino Linotype" w:hAnsi="Palatino Linotype"/>
          <w:lang w:val="es-ES_tradnl"/>
        </w:rPr>
        <w:t xml:space="preserve">, </w:t>
      </w:r>
      <w:r w:rsidRPr="008074B4">
        <w:rPr>
          <w:rFonts w:ascii="Palatino Linotype" w:hAnsi="Palatino Linotype"/>
          <w:b/>
          <w:bCs/>
          <w:lang w:val="es-ES_tradnl"/>
        </w:rPr>
        <w:t>resuelve</w:t>
      </w:r>
      <w:r w:rsidR="007D56A3" w:rsidRPr="008074B4">
        <w:rPr>
          <w:rFonts w:ascii="Palatino Linotype" w:hAnsi="Palatino Linotype"/>
          <w:b/>
          <w:bCs/>
          <w:lang w:val="es-ES_tradnl"/>
        </w:rPr>
        <w:t>:</w:t>
      </w:r>
      <w:r w:rsidR="007D56A3" w:rsidRPr="008074B4">
        <w:rPr>
          <w:rFonts w:ascii="Palatino Linotype" w:hAnsi="Palatino Linotype"/>
          <w:lang w:val="es-ES_tradnl"/>
        </w:rPr>
        <w:t xml:space="preserve"> emitir </w:t>
      </w:r>
      <w:r w:rsidR="007D56A3" w:rsidRPr="008074B4">
        <w:rPr>
          <w:rFonts w:ascii="Palatino Linotype" w:hAnsi="Palatino Linotype"/>
          <w:b/>
          <w:lang w:val="es-ES_tradnl"/>
        </w:rPr>
        <w:t>DICTAMEN FAVORABLE</w:t>
      </w:r>
      <w:r w:rsidR="007D56A3" w:rsidRPr="008074B4">
        <w:rPr>
          <w:rFonts w:ascii="Palatino Linotype" w:hAnsi="Palatino Linotype"/>
          <w:lang w:val="es-ES_tradnl"/>
        </w:rPr>
        <w:t>, par</w:t>
      </w:r>
      <w:r w:rsidR="00C816CD" w:rsidRPr="008074B4">
        <w:rPr>
          <w:rFonts w:ascii="Palatino Linotype" w:hAnsi="Palatino Linotype"/>
          <w:lang w:val="es-ES_tradnl"/>
        </w:rPr>
        <w:t xml:space="preserve">a que el Concejo Metropolitano, conozca y trate en </w:t>
      </w:r>
      <w:r w:rsidR="00C816CD" w:rsidRPr="008074B4">
        <w:rPr>
          <w:rFonts w:ascii="Palatino Linotype" w:hAnsi="Palatino Linotype"/>
          <w:b/>
          <w:lang w:val="es-ES_tradnl"/>
        </w:rPr>
        <w:t>SEGUNDO DEBATE</w:t>
      </w:r>
      <w:r w:rsidR="001E0348" w:rsidRPr="008074B4">
        <w:rPr>
          <w:rFonts w:ascii="Palatino Linotype" w:hAnsi="Palatino Linotype"/>
          <w:b/>
          <w:lang w:val="es-ES_tradnl"/>
        </w:rPr>
        <w:t>,</w:t>
      </w:r>
      <w:r w:rsidR="00C816CD" w:rsidRPr="008074B4">
        <w:rPr>
          <w:rFonts w:ascii="Palatino Linotype" w:hAnsi="Palatino Linotype"/>
          <w:lang w:val="es-ES_tradnl"/>
        </w:rPr>
        <w:t xml:space="preserve"> el proyecto de “ORDENANZA METROPOLITANA REFORMATORIA A LA ORDENANZA NO. 001 QUE CONTIENE EL CÓDIGO MUNICIPAL PARA EL DISTRITO METROPOLITANO DE QUITO, DE LAS SESIONES VIRTUALES Y MESAS DE TRABAJO DE LAS COMISIONES”.</w:t>
      </w:r>
    </w:p>
    <w:p w14:paraId="43840DBA" w14:textId="77777777" w:rsidR="00830AE0" w:rsidRPr="008074B4" w:rsidRDefault="00830AE0" w:rsidP="008074B4">
      <w:pPr>
        <w:pStyle w:val="Prrafodelista"/>
        <w:spacing w:line="240" w:lineRule="auto"/>
        <w:ind w:left="0"/>
        <w:jc w:val="both"/>
        <w:rPr>
          <w:rFonts w:ascii="Palatino Linotype" w:hAnsi="Palatino Linotype"/>
          <w:lang w:val="es-ES_tradnl"/>
        </w:rPr>
      </w:pPr>
    </w:p>
    <w:p w14:paraId="180D973F" w14:textId="156F9C4F" w:rsidR="00830AE0" w:rsidRPr="008074B4" w:rsidRDefault="00830AE0"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PONENTE DEL INFOME</w:t>
      </w:r>
    </w:p>
    <w:p w14:paraId="5C70116B" w14:textId="77777777" w:rsidR="00830AE0" w:rsidRPr="008074B4" w:rsidRDefault="00830AE0" w:rsidP="008074B4">
      <w:pPr>
        <w:pStyle w:val="Prrafodelista"/>
        <w:spacing w:line="240" w:lineRule="auto"/>
        <w:ind w:left="0"/>
        <w:jc w:val="both"/>
        <w:rPr>
          <w:rFonts w:ascii="Palatino Linotype" w:hAnsi="Palatino Linotype"/>
          <w:bCs/>
          <w:lang w:val="es-ES_tradnl"/>
        </w:rPr>
      </w:pPr>
    </w:p>
    <w:p w14:paraId="04C660F5" w14:textId="70E4D06B" w:rsidR="009A247D" w:rsidRPr="008074B4" w:rsidRDefault="00830AE0" w:rsidP="008074B4">
      <w:pPr>
        <w:spacing w:line="240" w:lineRule="auto"/>
        <w:jc w:val="both"/>
        <w:rPr>
          <w:rFonts w:ascii="Palatino Linotype" w:hAnsi="Palatino Linotype"/>
          <w:bCs/>
          <w:lang w:val="es-ES_tradnl"/>
        </w:rPr>
      </w:pPr>
      <w:r w:rsidRPr="008074B4">
        <w:rPr>
          <w:rFonts w:ascii="Palatino Linotype" w:hAnsi="Palatino Linotype"/>
          <w:bCs/>
          <w:lang w:val="es-ES_tradnl"/>
        </w:rPr>
        <w:t>El presidente e integrante de la</w:t>
      </w:r>
      <w:r w:rsidR="005E646F" w:rsidRPr="008074B4">
        <w:rPr>
          <w:rFonts w:ascii="Palatino Linotype" w:hAnsi="Palatino Linotype"/>
          <w:bCs/>
          <w:lang w:val="es-ES_tradnl"/>
        </w:rPr>
        <w:t xml:space="preserve"> Comisión de Ambiente, Concejal Metropolitano Diego Garrido</w:t>
      </w:r>
      <w:r w:rsidRPr="008074B4">
        <w:rPr>
          <w:rFonts w:ascii="Palatino Linotype" w:hAnsi="Palatino Linotype"/>
          <w:bCs/>
          <w:lang w:val="es-ES_tradnl"/>
        </w:rPr>
        <w:t xml:space="preserve"> será el ponente del presente Informe de Comisión.</w:t>
      </w:r>
    </w:p>
    <w:p w14:paraId="151C9568" w14:textId="77777777" w:rsidR="005E646F" w:rsidRPr="008074B4" w:rsidRDefault="005E646F" w:rsidP="008074B4">
      <w:pPr>
        <w:spacing w:line="240" w:lineRule="auto"/>
        <w:jc w:val="both"/>
        <w:rPr>
          <w:rFonts w:ascii="Palatino Linotype" w:hAnsi="Palatino Linotype"/>
          <w:bCs/>
          <w:lang w:val="es-ES_tradnl"/>
        </w:rPr>
      </w:pPr>
    </w:p>
    <w:p w14:paraId="498246BC" w14:textId="77777777" w:rsidR="009A247D" w:rsidRPr="008074B4" w:rsidRDefault="009A247D" w:rsidP="008074B4">
      <w:pPr>
        <w:pStyle w:val="Prrafodelista"/>
        <w:numPr>
          <w:ilvl w:val="0"/>
          <w:numId w:val="1"/>
        </w:numPr>
        <w:spacing w:line="240" w:lineRule="auto"/>
        <w:jc w:val="both"/>
        <w:rPr>
          <w:rFonts w:ascii="Palatino Linotype" w:hAnsi="Palatino Linotype"/>
          <w:b/>
          <w:lang w:val="es-ES_tradnl"/>
        </w:rPr>
      </w:pPr>
      <w:r w:rsidRPr="008074B4">
        <w:rPr>
          <w:rFonts w:ascii="Palatino Linotype" w:hAnsi="Palatino Linotype"/>
          <w:b/>
          <w:lang w:val="es-ES_tradnl"/>
        </w:rPr>
        <w:t>SUSCRIPCIÓN DEL INFORME:</w:t>
      </w:r>
    </w:p>
    <w:p w14:paraId="25E068D3" w14:textId="77777777" w:rsidR="00885AA1" w:rsidRPr="008074B4" w:rsidRDefault="00885AA1" w:rsidP="008074B4">
      <w:pPr>
        <w:pStyle w:val="Prrafodelista"/>
        <w:spacing w:line="240" w:lineRule="auto"/>
        <w:jc w:val="both"/>
        <w:rPr>
          <w:rFonts w:ascii="Palatino Linotype" w:hAnsi="Palatino Linotype"/>
          <w:b/>
          <w:lang w:val="es-ES_tradnl"/>
        </w:rPr>
      </w:pPr>
    </w:p>
    <w:p w14:paraId="2D2227EB" w14:textId="77777777" w:rsidR="009A247D" w:rsidRPr="008074B4" w:rsidRDefault="009A247D" w:rsidP="008074B4">
      <w:pPr>
        <w:pStyle w:val="Prrafodelista"/>
        <w:spacing w:line="240" w:lineRule="auto"/>
        <w:ind w:left="0"/>
        <w:jc w:val="both"/>
        <w:rPr>
          <w:rFonts w:ascii="Palatino Linotype" w:hAnsi="Palatino Linotype"/>
          <w:lang w:val="es-ES_tradnl"/>
        </w:rPr>
      </w:pPr>
      <w:r w:rsidRPr="008074B4">
        <w:rPr>
          <w:rFonts w:ascii="Palatino Linotype" w:hAnsi="Palatino Linotype"/>
          <w:lang w:val="es-ES_tradnl"/>
        </w:rPr>
        <w:lastRenderedPageBreak/>
        <w:t xml:space="preserve">Los miembros de la Comisión de </w:t>
      </w:r>
      <w:r w:rsidR="00FA50FC" w:rsidRPr="008074B4">
        <w:rPr>
          <w:rFonts w:ascii="Palatino Linotype" w:hAnsi="Palatino Linotype"/>
          <w:lang w:val="es-ES_tradnl"/>
        </w:rPr>
        <w:t>Codificación Legislativa</w:t>
      </w:r>
      <w:r w:rsidRPr="008074B4">
        <w:rPr>
          <w:rFonts w:ascii="Palatino Linotype" w:hAnsi="Palatino Linotype"/>
          <w:lang w:val="es-ES_tradnl"/>
        </w:rPr>
        <w:t xml:space="preserve">, abajo firmantes, aprueban el </w:t>
      </w:r>
      <w:r w:rsidR="00FA50FC" w:rsidRPr="008074B4">
        <w:rPr>
          <w:rFonts w:ascii="Palatino Linotype" w:hAnsi="Palatino Linotype"/>
          <w:lang w:val="es-ES_tradnl"/>
        </w:rPr>
        <w:t>viernes</w:t>
      </w:r>
      <w:r w:rsidRPr="008074B4">
        <w:rPr>
          <w:rFonts w:ascii="Palatino Linotype" w:hAnsi="Palatino Linotype"/>
          <w:lang w:val="es-ES_tradnl"/>
        </w:rPr>
        <w:t xml:space="preserve"> </w:t>
      </w:r>
      <w:r w:rsidR="00FA50FC" w:rsidRPr="008074B4">
        <w:rPr>
          <w:rFonts w:ascii="Palatino Linotype" w:hAnsi="Palatino Linotype"/>
          <w:lang w:val="es-ES_tradnl"/>
        </w:rPr>
        <w:t>30</w:t>
      </w:r>
      <w:r w:rsidRPr="008074B4">
        <w:rPr>
          <w:rFonts w:ascii="Palatino Linotype" w:hAnsi="Palatino Linotype"/>
          <w:lang w:val="es-ES_tradnl"/>
        </w:rPr>
        <w:t xml:space="preserve"> de junio de 2023, el Informe de la Comisión en los términos establecidos en </w:t>
      </w:r>
      <w:r w:rsidR="00975149" w:rsidRPr="008074B4">
        <w:rPr>
          <w:rFonts w:ascii="Palatino Linotype" w:hAnsi="Palatino Linotype"/>
          <w:lang w:val="es-ES_tradnl"/>
        </w:rPr>
        <w:t>el mismo.</w:t>
      </w:r>
    </w:p>
    <w:p w14:paraId="12621DDE" w14:textId="77777777" w:rsidR="009A247D" w:rsidRPr="008074B4" w:rsidRDefault="009A247D" w:rsidP="008074B4">
      <w:pPr>
        <w:pStyle w:val="Prrafodelista"/>
        <w:spacing w:line="240" w:lineRule="auto"/>
        <w:jc w:val="both"/>
        <w:rPr>
          <w:rFonts w:ascii="Palatino Linotype" w:hAnsi="Palatino Linotype"/>
          <w:lang w:val="es-ES_tradnl"/>
        </w:rPr>
      </w:pPr>
    </w:p>
    <w:p w14:paraId="592089AA" w14:textId="77777777" w:rsidR="009A247D" w:rsidRPr="008074B4" w:rsidRDefault="009A247D" w:rsidP="008074B4">
      <w:pPr>
        <w:spacing w:line="240" w:lineRule="auto"/>
        <w:jc w:val="both"/>
        <w:rPr>
          <w:rFonts w:ascii="Palatino Linotype" w:hAnsi="Palatino Linotype"/>
          <w:lang w:val="es-ES_tradnl"/>
        </w:rPr>
      </w:pPr>
    </w:p>
    <w:p w14:paraId="504E2B8E" w14:textId="77777777" w:rsidR="009A247D" w:rsidRPr="008074B4" w:rsidRDefault="00FA50FC"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Diego Garrido</w:t>
      </w:r>
    </w:p>
    <w:p w14:paraId="61E9B688" w14:textId="77777777" w:rsidR="009A247D" w:rsidRPr="008074B4" w:rsidRDefault="009A247D"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President</w:t>
      </w:r>
      <w:r w:rsidR="00FA6FED" w:rsidRPr="008074B4">
        <w:rPr>
          <w:rFonts w:ascii="Palatino Linotype" w:hAnsi="Palatino Linotype"/>
          <w:b/>
          <w:lang w:val="es-ES_tradnl"/>
        </w:rPr>
        <w:t>e</w:t>
      </w:r>
      <w:r w:rsidRPr="008074B4">
        <w:rPr>
          <w:rFonts w:ascii="Palatino Linotype" w:hAnsi="Palatino Linotype"/>
          <w:b/>
          <w:lang w:val="es-ES_tradnl"/>
        </w:rPr>
        <w:t xml:space="preserve"> de la Comisión </w:t>
      </w:r>
      <w:r w:rsidR="00FA6FED" w:rsidRPr="008074B4">
        <w:rPr>
          <w:rFonts w:ascii="Palatino Linotype" w:hAnsi="Palatino Linotype"/>
          <w:b/>
          <w:lang w:val="es-ES_tradnl"/>
        </w:rPr>
        <w:t xml:space="preserve">de </w:t>
      </w:r>
      <w:r w:rsidR="00FA50FC" w:rsidRPr="008074B4">
        <w:rPr>
          <w:rFonts w:ascii="Palatino Linotype" w:hAnsi="Palatino Linotype"/>
          <w:b/>
          <w:lang w:val="es-ES_tradnl"/>
        </w:rPr>
        <w:t>Codificación Legislativa</w:t>
      </w:r>
    </w:p>
    <w:p w14:paraId="5E0C7857" w14:textId="77777777" w:rsidR="009A247D" w:rsidRPr="008074B4" w:rsidRDefault="009A247D" w:rsidP="008074B4">
      <w:pPr>
        <w:spacing w:line="240" w:lineRule="auto"/>
        <w:jc w:val="both"/>
        <w:rPr>
          <w:rFonts w:ascii="Palatino Linotype" w:hAnsi="Palatino Linotype"/>
          <w:b/>
          <w:lang w:val="es-ES_tradnl"/>
        </w:rPr>
      </w:pPr>
    </w:p>
    <w:p w14:paraId="1F7181E4" w14:textId="77777777" w:rsidR="0086129D" w:rsidRPr="008074B4" w:rsidRDefault="0086129D" w:rsidP="008074B4">
      <w:pPr>
        <w:spacing w:line="240" w:lineRule="auto"/>
        <w:jc w:val="both"/>
        <w:rPr>
          <w:rFonts w:ascii="Palatino Linotype" w:hAnsi="Palatino Linotype"/>
          <w:b/>
          <w:lang w:val="es-ES_tradnl"/>
        </w:rPr>
      </w:pPr>
    </w:p>
    <w:p w14:paraId="6090CAF6" w14:textId="77777777" w:rsidR="009A247D" w:rsidRPr="008074B4" w:rsidRDefault="00FA50FC"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Gabriel Noroña</w:t>
      </w:r>
    </w:p>
    <w:p w14:paraId="2DC735FB" w14:textId="77777777" w:rsidR="009A247D" w:rsidRPr="008074B4" w:rsidRDefault="009A247D"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 xml:space="preserve">Integrante de la </w:t>
      </w:r>
      <w:r w:rsidR="00FA6FED" w:rsidRPr="008074B4">
        <w:rPr>
          <w:rFonts w:ascii="Palatino Linotype" w:hAnsi="Palatino Linotype"/>
          <w:b/>
          <w:lang w:val="es-ES_tradnl"/>
        </w:rPr>
        <w:t xml:space="preserve">Comisión de </w:t>
      </w:r>
      <w:r w:rsidR="00FA50FC" w:rsidRPr="008074B4">
        <w:rPr>
          <w:rFonts w:ascii="Palatino Linotype" w:hAnsi="Palatino Linotype"/>
          <w:b/>
          <w:lang w:val="es-ES_tradnl"/>
        </w:rPr>
        <w:t>Codificación Legislativa</w:t>
      </w:r>
    </w:p>
    <w:p w14:paraId="4E6EA644" w14:textId="77777777" w:rsidR="009A247D" w:rsidRPr="008074B4" w:rsidRDefault="009A247D" w:rsidP="008074B4">
      <w:pPr>
        <w:pStyle w:val="Prrafodelista"/>
        <w:spacing w:line="240" w:lineRule="auto"/>
        <w:jc w:val="both"/>
        <w:rPr>
          <w:rFonts w:ascii="Palatino Linotype" w:hAnsi="Palatino Linotype"/>
          <w:b/>
          <w:lang w:val="es-ES_tradnl"/>
        </w:rPr>
      </w:pPr>
    </w:p>
    <w:p w14:paraId="05ED4E81" w14:textId="77777777" w:rsidR="00885AA1" w:rsidRPr="008074B4" w:rsidRDefault="00885AA1" w:rsidP="008074B4">
      <w:pPr>
        <w:pStyle w:val="Prrafodelista"/>
        <w:spacing w:line="240" w:lineRule="auto"/>
        <w:jc w:val="both"/>
        <w:rPr>
          <w:rFonts w:ascii="Palatino Linotype" w:hAnsi="Palatino Linotype"/>
          <w:b/>
          <w:lang w:val="es-ES_tradnl"/>
        </w:rPr>
      </w:pPr>
    </w:p>
    <w:p w14:paraId="7BE96F7F" w14:textId="77777777" w:rsidR="00885AA1" w:rsidRPr="008074B4" w:rsidRDefault="00885AA1" w:rsidP="008074B4">
      <w:pPr>
        <w:pStyle w:val="Prrafodelista"/>
        <w:spacing w:line="240" w:lineRule="auto"/>
        <w:jc w:val="both"/>
        <w:rPr>
          <w:rFonts w:ascii="Palatino Linotype" w:hAnsi="Palatino Linotype"/>
          <w:b/>
          <w:lang w:val="es-ES_tradnl"/>
        </w:rPr>
      </w:pPr>
    </w:p>
    <w:p w14:paraId="456743A9" w14:textId="77777777" w:rsidR="009A247D" w:rsidRPr="008074B4" w:rsidRDefault="00FA50FC"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Andrés Campaña</w:t>
      </w:r>
    </w:p>
    <w:p w14:paraId="259B9339" w14:textId="77777777" w:rsidR="009A247D" w:rsidRPr="008074B4" w:rsidRDefault="009A247D" w:rsidP="008074B4">
      <w:pPr>
        <w:pStyle w:val="Prrafodelista"/>
        <w:spacing w:line="240" w:lineRule="auto"/>
        <w:jc w:val="both"/>
        <w:rPr>
          <w:rFonts w:ascii="Palatino Linotype" w:hAnsi="Palatino Linotype"/>
          <w:b/>
          <w:lang w:val="es-ES_tradnl"/>
        </w:rPr>
      </w:pPr>
      <w:r w:rsidRPr="008074B4">
        <w:rPr>
          <w:rFonts w:ascii="Palatino Linotype" w:hAnsi="Palatino Linotype"/>
          <w:b/>
          <w:lang w:val="es-ES_tradnl"/>
        </w:rPr>
        <w:t xml:space="preserve">Integrante de la </w:t>
      </w:r>
      <w:r w:rsidR="00FA6FED" w:rsidRPr="008074B4">
        <w:rPr>
          <w:rFonts w:ascii="Palatino Linotype" w:hAnsi="Palatino Linotype"/>
          <w:b/>
          <w:lang w:val="es-ES_tradnl"/>
        </w:rPr>
        <w:t xml:space="preserve">Comisión de </w:t>
      </w:r>
      <w:r w:rsidR="00FA50FC" w:rsidRPr="008074B4">
        <w:rPr>
          <w:rFonts w:ascii="Palatino Linotype" w:hAnsi="Palatino Linotype"/>
          <w:b/>
          <w:lang w:val="es-ES_tradnl"/>
        </w:rPr>
        <w:t>Codificación Legislativa</w:t>
      </w:r>
    </w:p>
    <w:p w14:paraId="5C6BA99A" w14:textId="77777777" w:rsidR="00CE1FD9" w:rsidRPr="008074B4" w:rsidRDefault="00CE1FD9" w:rsidP="008074B4">
      <w:pPr>
        <w:pStyle w:val="Prrafodelista"/>
        <w:spacing w:line="240" w:lineRule="auto"/>
        <w:jc w:val="both"/>
        <w:rPr>
          <w:rFonts w:ascii="Palatino Linotype" w:hAnsi="Palatino Linotype"/>
          <w:lang w:val="es-ES_tradnl"/>
        </w:rPr>
      </w:pPr>
    </w:p>
    <w:p w14:paraId="2956661E" w14:textId="77777777" w:rsidR="009A247D" w:rsidRPr="008074B4" w:rsidRDefault="009A247D" w:rsidP="008074B4">
      <w:pPr>
        <w:pStyle w:val="Prrafodelista"/>
        <w:spacing w:line="240" w:lineRule="auto"/>
        <w:jc w:val="both"/>
        <w:rPr>
          <w:rFonts w:ascii="Palatino Linotype" w:hAnsi="Palatino Linotype"/>
          <w:lang w:val="es-ES_tradnl"/>
        </w:rPr>
      </w:pPr>
    </w:p>
    <w:p w14:paraId="72985953" w14:textId="77777777" w:rsidR="0086129D" w:rsidRPr="008074B4" w:rsidRDefault="0086129D" w:rsidP="008074B4">
      <w:pPr>
        <w:pStyle w:val="Prrafodelista"/>
        <w:spacing w:line="240" w:lineRule="auto"/>
        <w:jc w:val="both"/>
        <w:rPr>
          <w:rFonts w:ascii="Palatino Linotype" w:hAnsi="Palatino Linotype"/>
          <w:lang w:val="es-ES_tradnl"/>
        </w:rPr>
      </w:pPr>
    </w:p>
    <w:p w14:paraId="59A7A97B" w14:textId="77777777" w:rsidR="0086129D" w:rsidRPr="008074B4" w:rsidRDefault="0086129D" w:rsidP="008074B4">
      <w:pPr>
        <w:pStyle w:val="Prrafodelista"/>
        <w:spacing w:line="240" w:lineRule="auto"/>
        <w:jc w:val="both"/>
        <w:rPr>
          <w:rFonts w:ascii="Palatino Linotype" w:hAnsi="Palatino Linotype"/>
          <w:lang w:val="es-ES_tradnl"/>
        </w:rPr>
      </w:pPr>
    </w:p>
    <w:p w14:paraId="101DB5EB" w14:textId="77777777" w:rsidR="0086129D" w:rsidRPr="008074B4" w:rsidRDefault="0086129D" w:rsidP="008074B4">
      <w:pPr>
        <w:pStyle w:val="Prrafodelista"/>
        <w:spacing w:line="240" w:lineRule="auto"/>
        <w:jc w:val="both"/>
        <w:rPr>
          <w:rFonts w:ascii="Palatino Linotype" w:hAnsi="Palatino Linotype"/>
          <w:lang w:val="es-ES_tradnl"/>
        </w:rPr>
      </w:pPr>
    </w:p>
    <w:p w14:paraId="5ED8B0DE" w14:textId="77777777" w:rsidR="0086129D" w:rsidRPr="008074B4" w:rsidRDefault="0086129D" w:rsidP="008074B4">
      <w:pPr>
        <w:pStyle w:val="Prrafodelista"/>
        <w:spacing w:line="240" w:lineRule="auto"/>
        <w:jc w:val="both"/>
        <w:rPr>
          <w:rFonts w:ascii="Palatino Linotype" w:hAnsi="Palatino Linotype"/>
          <w:lang w:val="es-ES_tradnl"/>
        </w:rPr>
      </w:pPr>
    </w:p>
    <w:p w14:paraId="3A060CD7" w14:textId="77777777" w:rsidR="00C04C18" w:rsidRPr="008074B4" w:rsidRDefault="00C04C18" w:rsidP="008074B4">
      <w:pPr>
        <w:spacing w:line="240" w:lineRule="auto"/>
        <w:rPr>
          <w:rFonts w:ascii="Palatino Linotype" w:hAnsi="Palatino Linotype"/>
          <w:lang w:val="es-ES_tradnl"/>
        </w:rPr>
      </w:pPr>
    </w:p>
    <w:p w14:paraId="152765EE" w14:textId="77777777" w:rsidR="005D1541" w:rsidRPr="008074B4" w:rsidRDefault="005D1541" w:rsidP="008074B4">
      <w:pPr>
        <w:spacing w:line="240" w:lineRule="auto"/>
        <w:jc w:val="center"/>
        <w:rPr>
          <w:rFonts w:ascii="Palatino Linotype" w:hAnsi="Palatino Linotype"/>
          <w:b/>
          <w:lang w:val="es-ES_tradnl"/>
        </w:rPr>
      </w:pPr>
    </w:p>
    <w:p w14:paraId="237E1C6D" w14:textId="77777777" w:rsidR="005D1541" w:rsidRPr="008074B4" w:rsidRDefault="005D1541" w:rsidP="008074B4">
      <w:pPr>
        <w:spacing w:line="240" w:lineRule="auto"/>
        <w:jc w:val="center"/>
        <w:rPr>
          <w:rFonts w:ascii="Palatino Linotype" w:hAnsi="Palatino Linotype"/>
          <w:b/>
          <w:lang w:val="es-ES_tradnl"/>
        </w:rPr>
      </w:pPr>
    </w:p>
    <w:p w14:paraId="38154795" w14:textId="77777777" w:rsidR="005D1541" w:rsidRPr="008074B4" w:rsidRDefault="005D1541" w:rsidP="008074B4">
      <w:pPr>
        <w:spacing w:line="240" w:lineRule="auto"/>
        <w:jc w:val="center"/>
        <w:rPr>
          <w:rFonts w:ascii="Palatino Linotype" w:hAnsi="Palatino Linotype"/>
          <w:b/>
          <w:lang w:val="es-ES_tradnl"/>
        </w:rPr>
      </w:pPr>
    </w:p>
    <w:p w14:paraId="2367EBA2" w14:textId="77777777" w:rsidR="00DB2432" w:rsidRPr="008074B4" w:rsidRDefault="00DB2432" w:rsidP="008074B4">
      <w:pPr>
        <w:spacing w:line="240" w:lineRule="auto"/>
        <w:jc w:val="center"/>
        <w:rPr>
          <w:rFonts w:ascii="Palatino Linotype" w:hAnsi="Palatino Linotype"/>
          <w:b/>
          <w:lang w:val="es-ES_tradnl"/>
        </w:rPr>
      </w:pPr>
    </w:p>
    <w:p w14:paraId="64C76AC9" w14:textId="77777777" w:rsidR="00DB2432" w:rsidRPr="008074B4" w:rsidRDefault="00DB2432" w:rsidP="008074B4">
      <w:pPr>
        <w:spacing w:line="240" w:lineRule="auto"/>
        <w:jc w:val="center"/>
        <w:rPr>
          <w:rFonts w:ascii="Palatino Linotype" w:hAnsi="Palatino Linotype"/>
          <w:b/>
          <w:lang w:val="es-ES_tradnl"/>
        </w:rPr>
      </w:pPr>
    </w:p>
    <w:p w14:paraId="141EDE72" w14:textId="77777777" w:rsidR="00830AE0" w:rsidRPr="008074B4" w:rsidRDefault="00830AE0" w:rsidP="008074B4">
      <w:pPr>
        <w:spacing w:line="240" w:lineRule="auto"/>
        <w:jc w:val="center"/>
        <w:rPr>
          <w:rFonts w:ascii="Palatino Linotype" w:hAnsi="Palatino Linotype"/>
          <w:b/>
          <w:lang w:val="es-ES_tradnl"/>
        </w:rPr>
      </w:pPr>
    </w:p>
    <w:p w14:paraId="1A31A2BA" w14:textId="78DB5FC9" w:rsidR="00830AE0" w:rsidRPr="008074B4" w:rsidRDefault="00830AE0" w:rsidP="008074B4">
      <w:pPr>
        <w:spacing w:line="240" w:lineRule="auto"/>
        <w:jc w:val="center"/>
        <w:rPr>
          <w:rFonts w:ascii="Palatino Linotype" w:hAnsi="Palatino Linotype"/>
          <w:b/>
          <w:lang w:val="es-ES_tradnl"/>
        </w:rPr>
      </w:pPr>
    </w:p>
    <w:p w14:paraId="12F6933D" w14:textId="187B5052" w:rsidR="005E646F" w:rsidRPr="008074B4" w:rsidRDefault="005E646F" w:rsidP="008074B4">
      <w:pPr>
        <w:spacing w:line="240" w:lineRule="auto"/>
        <w:jc w:val="center"/>
        <w:rPr>
          <w:rFonts w:ascii="Palatino Linotype" w:hAnsi="Palatino Linotype"/>
          <w:b/>
          <w:lang w:val="es-ES_tradnl"/>
        </w:rPr>
      </w:pPr>
    </w:p>
    <w:p w14:paraId="4DC5265E" w14:textId="1F5DB00E" w:rsidR="005E646F" w:rsidRPr="008074B4" w:rsidRDefault="005E646F" w:rsidP="008074B4">
      <w:pPr>
        <w:spacing w:line="240" w:lineRule="auto"/>
        <w:jc w:val="center"/>
        <w:rPr>
          <w:rFonts w:ascii="Palatino Linotype" w:hAnsi="Palatino Linotype"/>
          <w:b/>
          <w:lang w:val="es-ES_tradnl"/>
        </w:rPr>
      </w:pPr>
    </w:p>
    <w:p w14:paraId="6837BCA2" w14:textId="3D4C91DB" w:rsidR="005E646F" w:rsidRPr="008074B4" w:rsidRDefault="005E646F" w:rsidP="008074B4">
      <w:pPr>
        <w:spacing w:line="240" w:lineRule="auto"/>
        <w:jc w:val="center"/>
        <w:rPr>
          <w:rFonts w:ascii="Palatino Linotype" w:hAnsi="Palatino Linotype"/>
          <w:b/>
          <w:lang w:val="es-ES_tradnl"/>
        </w:rPr>
      </w:pPr>
    </w:p>
    <w:p w14:paraId="3D8453D4" w14:textId="1890BA9E" w:rsidR="005E646F" w:rsidRPr="008074B4" w:rsidRDefault="005E646F" w:rsidP="008074B4">
      <w:pPr>
        <w:spacing w:line="240" w:lineRule="auto"/>
        <w:jc w:val="center"/>
        <w:rPr>
          <w:rFonts w:ascii="Palatino Linotype" w:hAnsi="Palatino Linotype"/>
          <w:b/>
          <w:lang w:val="es-ES_tradnl"/>
        </w:rPr>
      </w:pPr>
    </w:p>
    <w:p w14:paraId="035407A2" w14:textId="77777777" w:rsidR="005E646F" w:rsidRPr="008074B4" w:rsidRDefault="005E646F" w:rsidP="008074B4">
      <w:pPr>
        <w:spacing w:line="240" w:lineRule="auto"/>
        <w:jc w:val="center"/>
        <w:rPr>
          <w:rFonts w:ascii="Palatino Linotype" w:hAnsi="Palatino Linotype"/>
          <w:b/>
          <w:lang w:val="es-ES_tradnl"/>
        </w:rPr>
      </w:pPr>
    </w:p>
    <w:p w14:paraId="1183BECB" w14:textId="77777777" w:rsidR="00830AE0" w:rsidRPr="008074B4" w:rsidRDefault="00830AE0" w:rsidP="008074B4">
      <w:pPr>
        <w:spacing w:line="240" w:lineRule="auto"/>
        <w:jc w:val="center"/>
        <w:rPr>
          <w:rFonts w:ascii="Palatino Linotype" w:hAnsi="Palatino Linotype"/>
          <w:b/>
          <w:lang w:val="es-ES_tradnl"/>
        </w:rPr>
      </w:pPr>
    </w:p>
    <w:p w14:paraId="2893B069" w14:textId="77777777" w:rsidR="00830AE0" w:rsidRPr="008074B4" w:rsidRDefault="00830AE0" w:rsidP="008074B4">
      <w:pPr>
        <w:spacing w:line="240" w:lineRule="auto"/>
        <w:jc w:val="center"/>
        <w:rPr>
          <w:rFonts w:ascii="Palatino Linotype" w:hAnsi="Palatino Linotype"/>
          <w:b/>
          <w:lang w:val="es-ES_tradnl"/>
        </w:rPr>
      </w:pPr>
    </w:p>
    <w:p w14:paraId="27768FF3" w14:textId="03230BBA" w:rsidR="00DE0B1B" w:rsidRPr="008074B4" w:rsidRDefault="00DE0B1B" w:rsidP="008074B4">
      <w:pPr>
        <w:pStyle w:val="Prrafodelista"/>
        <w:spacing w:line="240" w:lineRule="auto"/>
        <w:jc w:val="center"/>
        <w:rPr>
          <w:rFonts w:ascii="Palatino Linotype" w:hAnsi="Palatino Linotype"/>
          <w:b/>
          <w:bCs/>
          <w:lang w:val="es-ES_tradnl"/>
        </w:rPr>
      </w:pPr>
      <w:r w:rsidRPr="008074B4">
        <w:rPr>
          <w:rFonts w:ascii="Palatino Linotype" w:hAnsi="Palatino Linotype"/>
          <w:b/>
          <w:bCs/>
          <w:lang w:val="es-ES_tradnl"/>
        </w:rPr>
        <w:t>COMISIÓN DE CODIFICACIÓN LEGISLATIVA</w:t>
      </w:r>
    </w:p>
    <w:p w14:paraId="0A7D13FB" w14:textId="77777777" w:rsidR="00DE0B1B" w:rsidRPr="008074B4" w:rsidRDefault="00DE0B1B" w:rsidP="008074B4">
      <w:pPr>
        <w:pStyle w:val="Prrafodelista"/>
        <w:spacing w:line="240" w:lineRule="auto"/>
        <w:jc w:val="center"/>
        <w:rPr>
          <w:rFonts w:ascii="Palatino Linotype" w:hAnsi="Palatino Linotype"/>
          <w:lang w:val="es-ES_tradnl"/>
        </w:rPr>
      </w:pPr>
    </w:p>
    <w:p w14:paraId="7B742839" w14:textId="2EEC850A" w:rsidR="00DE0B1B" w:rsidRPr="008074B4" w:rsidRDefault="00DE0B1B" w:rsidP="008074B4">
      <w:pPr>
        <w:spacing w:line="240" w:lineRule="auto"/>
        <w:jc w:val="both"/>
        <w:rPr>
          <w:rFonts w:ascii="Palatino Linotype" w:hAnsi="Palatino Linotype"/>
          <w:lang w:val="es-ES_tradnl"/>
        </w:rPr>
      </w:pPr>
      <w:r w:rsidRPr="008074B4">
        <w:rPr>
          <w:rFonts w:ascii="Palatino Linotype" w:hAnsi="Palatino Linotype"/>
          <w:lang w:val="es-ES_tradnl"/>
        </w:rPr>
        <w:t>En mi calidad de delegada de la Secretaria General del Concejo Metropolitano de Quito a la Secretaría de la Comisión de Codificación Legislativa, me permito certificar lo siguiente:</w:t>
      </w:r>
    </w:p>
    <w:p w14:paraId="3237FAB5" w14:textId="77777777" w:rsidR="00DE0B1B" w:rsidRPr="008074B4" w:rsidRDefault="00DE0B1B" w:rsidP="008074B4">
      <w:pPr>
        <w:pStyle w:val="Prrafodelista"/>
        <w:spacing w:line="240" w:lineRule="auto"/>
        <w:jc w:val="center"/>
        <w:rPr>
          <w:rFonts w:ascii="Palatino Linotype" w:hAnsi="Palatino Linotype"/>
          <w:lang w:val="es-ES_tradnl"/>
        </w:rPr>
      </w:pPr>
    </w:p>
    <w:p w14:paraId="2899D017" w14:textId="7E7C8413" w:rsidR="00DE0B1B" w:rsidRPr="008074B4" w:rsidRDefault="00DE0B1B" w:rsidP="008074B4">
      <w:pPr>
        <w:pStyle w:val="Prrafodelista"/>
        <w:spacing w:line="240" w:lineRule="auto"/>
        <w:jc w:val="center"/>
        <w:rPr>
          <w:rFonts w:ascii="Palatino Linotype" w:hAnsi="Palatino Linotype"/>
          <w:b/>
          <w:lang w:val="es-ES_tradnl"/>
        </w:rPr>
      </w:pPr>
      <w:r w:rsidRPr="008074B4">
        <w:rPr>
          <w:rFonts w:ascii="Palatino Linotype" w:hAnsi="Palatino Linotype"/>
          <w:b/>
          <w:lang w:val="es-ES_tradnl"/>
        </w:rPr>
        <w:t>CERTIFICACIÓN DE LA VOTACIÓN:</w:t>
      </w:r>
    </w:p>
    <w:p w14:paraId="2FD0D022" w14:textId="77777777" w:rsidR="00DE0B1B" w:rsidRPr="008074B4" w:rsidRDefault="00DE0B1B" w:rsidP="008074B4">
      <w:pPr>
        <w:pStyle w:val="Prrafodelista"/>
        <w:spacing w:line="240" w:lineRule="auto"/>
        <w:jc w:val="both"/>
        <w:rPr>
          <w:rFonts w:ascii="Palatino Linotype" w:hAnsi="Palatino Linotype"/>
          <w:lang w:val="es-ES_tradnl"/>
        </w:rPr>
      </w:pPr>
    </w:p>
    <w:p w14:paraId="78CD70A7" w14:textId="63F05D18" w:rsidR="00DE0B1B" w:rsidRPr="008074B4" w:rsidRDefault="00DE0B1B" w:rsidP="008074B4">
      <w:pPr>
        <w:spacing w:line="240" w:lineRule="auto"/>
        <w:jc w:val="both"/>
        <w:rPr>
          <w:rFonts w:ascii="Palatino Linotype" w:hAnsi="Palatino Linotype"/>
          <w:lang w:val="es-ES_tradnl"/>
        </w:rPr>
      </w:pPr>
      <w:r w:rsidRPr="008074B4">
        <w:rPr>
          <w:rFonts w:ascii="Palatino Linotype" w:hAnsi="Palatino Linotype"/>
          <w:lang w:val="es-ES_tradnl"/>
        </w:rPr>
        <w:t>Que el presente Informe</w:t>
      </w:r>
      <w:r w:rsidR="00835BF6" w:rsidRPr="008074B4">
        <w:rPr>
          <w:rFonts w:ascii="Palatino Linotype" w:hAnsi="Palatino Linotype"/>
          <w:lang w:val="es-ES_tradnl"/>
        </w:rPr>
        <w:t xml:space="preserve"> </w:t>
      </w:r>
      <w:r w:rsidRPr="008074B4">
        <w:rPr>
          <w:rFonts w:ascii="Palatino Linotype" w:hAnsi="Palatino Linotype"/>
          <w:lang w:val="es-ES_tradnl"/>
        </w:rPr>
        <w:t xml:space="preserve">de </w:t>
      </w:r>
      <w:r w:rsidR="00AB69A3" w:rsidRPr="008074B4">
        <w:rPr>
          <w:rFonts w:ascii="Palatino Linotype" w:hAnsi="Palatino Linotype"/>
          <w:lang w:val="es-ES_tradnl"/>
        </w:rPr>
        <w:t xml:space="preserve">la </w:t>
      </w:r>
      <w:r w:rsidRPr="008074B4">
        <w:rPr>
          <w:rFonts w:ascii="Palatino Linotype" w:hAnsi="Palatino Linotype"/>
          <w:lang w:val="es-ES_tradnl"/>
        </w:rPr>
        <w:t xml:space="preserve">Comisión fue debatido y aprobado en </w:t>
      </w:r>
      <w:r w:rsidR="00AB69A3" w:rsidRPr="008074B4">
        <w:rPr>
          <w:rFonts w:ascii="Palatino Linotype" w:hAnsi="Palatino Linotype"/>
          <w:lang w:val="es-ES_tradnl"/>
        </w:rPr>
        <w:t xml:space="preserve">la sesión No. 003 – Ordinaria, realizada el 30 de junio de 2023, </w:t>
      </w:r>
      <w:r w:rsidRPr="008074B4">
        <w:rPr>
          <w:rFonts w:ascii="Palatino Linotype" w:hAnsi="Palatino Linotype"/>
          <w:lang w:val="es-ES_tradnl"/>
        </w:rPr>
        <w:t xml:space="preserve">en el pleno de la Comisión de </w:t>
      </w:r>
      <w:r w:rsidR="00AB69A3" w:rsidRPr="008074B4">
        <w:rPr>
          <w:rFonts w:ascii="Palatino Linotype" w:hAnsi="Palatino Linotype"/>
          <w:lang w:val="es-ES_tradnl"/>
        </w:rPr>
        <w:t>Codificación Legislativa</w:t>
      </w:r>
      <w:r w:rsidRPr="008074B4">
        <w:rPr>
          <w:rFonts w:ascii="Palatino Linotype" w:hAnsi="Palatino Linotype"/>
          <w:lang w:val="es-ES_tradnl"/>
        </w:rPr>
        <w:t xml:space="preserve">, con la votación de los siguientes Concejales: Diego Garrido; Gabriel Noroña; y, Andrés Campaña; con la siguiente votación: </w:t>
      </w:r>
      <w:r w:rsidRPr="008074B4">
        <w:rPr>
          <w:rFonts w:ascii="Palatino Linotype" w:hAnsi="Palatino Linotype"/>
          <w:b/>
          <w:lang w:val="es-ES_tradnl"/>
        </w:rPr>
        <w:t>AFIRMATIVOS</w:t>
      </w:r>
      <w:r w:rsidRPr="008074B4">
        <w:rPr>
          <w:rFonts w:ascii="Palatino Linotype" w:hAnsi="Palatino Linotype"/>
          <w:lang w:val="es-ES_tradnl"/>
        </w:rPr>
        <w:t xml:space="preserve">: </w:t>
      </w:r>
      <w:r w:rsidR="00AB69A3" w:rsidRPr="008074B4">
        <w:rPr>
          <w:rFonts w:ascii="Palatino Linotype" w:hAnsi="Palatino Linotype"/>
          <w:lang w:val="es-ES_tradnl"/>
        </w:rPr>
        <w:t>TRES</w:t>
      </w:r>
      <w:r w:rsidRPr="008074B4">
        <w:rPr>
          <w:rFonts w:ascii="Palatino Linotype" w:hAnsi="Palatino Linotype"/>
          <w:lang w:val="es-ES_tradnl"/>
        </w:rPr>
        <w:t xml:space="preserve"> (</w:t>
      </w:r>
      <w:r w:rsidR="00AB69A3" w:rsidRPr="008074B4">
        <w:rPr>
          <w:rFonts w:ascii="Palatino Linotype" w:hAnsi="Palatino Linotype"/>
          <w:lang w:val="es-ES_tradnl"/>
        </w:rPr>
        <w:t>3</w:t>
      </w:r>
      <w:r w:rsidRPr="008074B4">
        <w:rPr>
          <w:rFonts w:ascii="Palatino Linotype" w:hAnsi="Palatino Linotype"/>
          <w:lang w:val="es-ES_tradnl"/>
        </w:rPr>
        <w:t xml:space="preserve">). </w:t>
      </w:r>
      <w:r w:rsidRPr="008074B4">
        <w:rPr>
          <w:rFonts w:ascii="Palatino Linotype" w:hAnsi="Palatino Linotype"/>
          <w:b/>
          <w:lang w:val="es-ES_tradnl"/>
        </w:rPr>
        <w:t>NEGATIVOS</w:t>
      </w:r>
      <w:r w:rsidRPr="008074B4">
        <w:rPr>
          <w:rFonts w:ascii="Palatino Linotype" w:hAnsi="Palatino Linotype"/>
          <w:lang w:val="es-ES_tradnl"/>
        </w:rPr>
        <w:t xml:space="preserve">: CERO (0). </w:t>
      </w:r>
      <w:r w:rsidRPr="008074B4">
        <w:rPr>
          <w:rFonts w:ascii="Palatino Linotype" w:hAnsi="Palatino Linotype"/>
          <w:b/>
          <w:lang w:val="es-ES_tradnl"/>
        </w:rPr>
        <w:t>ABSTENCIONES</w:t>
      </w:r>
      <w:r w:rsidRPr="008074B4">
        <w:rPr>
          <w:rFonts w:ascii="Palatino Linotype" w:hAnsi="Palatino Linotype"/>
          <w:lang w:val="es-ES_tradnl"/>
        </w:rPr>
        <w:t xml:space="preserve">: CERO (0). </w:t>
      </w:r>
      <w:r w:rsidRPr="008074B4">
        <w:rPr>
          <w:rFonts w:ascii="Palatino Linotype" w:hAnsi="Palatino Linotype"/>
          <w:b/>
          <w:lang w:val="es-ES_tradnl"/>
        </w:rPr>
        <w:t>BLANCOS</w:t>
      </w:r>
      <w:r w:rsidRPr="008074B4">
        <w:rPr>
          <w:rFonts w:ascii="Palatino Linotype" w:hAnsi="Palatino Linotype"/>
          <w:lang w:val="es-ES_tradnl"/>
        </w:rPr>
        <w:t xml:space="preserve">: CERO (0). </w:t>
      </w:r>
      <w:r w:rsidRPr="008074B4">
        <w:rPr>
          <w:rFonts w:ascii="Palatino Linotype" w:hAnsi="Palatino Linotype"/>
          <w:b/>
          <w:lang w:val="es-ES_tradnl"/>
        </w:rPr>
        <w:t>CONCEJALES AUSENTES EN LA VOTACIÓN</w:t>
      </w:r>
      <w:r w:rsidRPr="008074B4">
        <w:rPr>
          <w:rFonts w:ascii="Palatino Linotype" w:hAnsi="Palatino Linotype"/>
          <w:lang w:val="es-ES_tradnl"/>
        </w:rPr>
        <w:t>: CERO (0).</w:t>
      </w:r>
    </w:p>
    <w:p w14:paraId="7C67C1BB" w14:textId="77777777" w:rsidR="00DE0B1B" w:rsidRPr="008074B4" w:rsidRDefault="00DE0B1B" w:rsidP="008074B4">
      <w:pPr>
        <w:pStyle w:val="Prrafodelista"/>
        <w:spacing w:line="240" w:lineRule="auto"/>
        <w:ind w:left="0"/>
        <w:rPr>
          <w:rFonts w:ascii="Palatino Linotype" w:hAnsi="Palatino Linotype"/>
          <w:lang w:val="es-ES_tradnl"/>
        </w:rPr>
      </w:pPr>
    </w:p>
    <w:tbl>
      <w:tblPr>
        <w:tblW w:w="9034" w:type="dxa"/>
        <w:tblInd w:w="33" w:type="dxa"/>
        <w:tblLayout w:type="fixed"/>
        <w:tblLook w:val="0000" w:firstRow="0" w:lastRow="0" w:firstColumn="0" w:lastColumn="0" w:noHBand="0" w:noVBand="0"/>
      </w:tblPr>
      <w:tblGrid>
        <w:gridCol w:w="567"/>
        <w:gridCol w:w="1947"/>
        <w:gridCol w:w="1761"/>
        <w:gridCol w:w="1559"/>
        <w:gridCol w:w="1925"/>
        <w:gridCol w:w="1275"/>
      </w:tblGrid>
      <w:tr w:rsidR="00DE0B1B" w:rsidRPr="008074B4" w14:paraId="09CAD783" w14:textId="77777777" w:rsidTr="00523F76">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38027EF"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No.</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688BF2F"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CONCEJAL(A)</w:t>
            </w:r>
          </w:p>
          <w:p w14:paraId="571B533A" w14:textId="77777777" w:rsidR="00DE0B1B" w:rsidRPr="008074B4" w:rsidRDefault="00DE0B1B" w:rsidP="008074B4">
            <w:pPr>
              <w:pStyle w:val="Prrafodelista"/>
              <w:spacing w:line="240" w:lineRule="auto"/>
              <w:jc w:val="center"/>
              <w:rPr>
                <w:rFonts w:ascii="Palatino Linotype" w:hAnsi="Palatino Linotype"/>
                <w:lang w:val="es-ES_tradnl"/>
              </w:rPr>
            </w:pP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E54BA27"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3763B18"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NEGATIVOS</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C5C1CB"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ABSTENCIONES</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A83376"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BLANCOS</w:t>
            </w:r>
          </w:p>
        </w:tc>
      </w:tr>
      <w:tr w:rsidR="00DE0B1B" w:rsidRPr="008074B4" w14:paraId="481DD914" w14:textId="77777777" w:rsidTr="00523F76">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BA856C"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1</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F9D5FFC" w14:textId="51BAA557" w:rsidR="00DE0B1B" w:rsidRPr="008074B4" w:rsidRDefault="00DE0B1B" w:rsidP="008074B4">
            <w:pPr>
              <w:pStyle w:val="Prrafodelista"/>
              <w:spacing w:line="240" w:lineRule="auto"/>
              <w:ind w:left="0"/>
              <w:rPr>
                <w:rFonts w:ascii="Palatino Linotype" w:hAnsi="Palatino Linotype"/>
                <w:bCs/>
                <w:lang w:val="es-ES_tradnl"/>
              </w:rPr>
            </w:pPr>
            <w:r w:rsidRPr="008074B4">
              <w:rPr>
                <w:rFonts w:ascii="Palatino Linotype" w:hAnsi="Palatino Linotype"/>
                <w:lang w:val="es-ES_tradnl"/>
              </w:rPr>
              <w:t>Gabriel Noroña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781658"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0FE18F7"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F10A442"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C7A3A5E"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lang w:val="es-ES_tradnl"/>
              </w:rPr>
              <w:t>----</w:t>
            </w:r>
          </w:p>
        </w:tc>
      </w:tr>
      <w:tr w:rsidR="00DE0B1B" w:rsidRPr="008074B4" w14:paraId="73149A24" w14:textId="77777777" w:rsidTr="00523F76">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C1D9F32"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2</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710D37" w14:textId="23CF3CD0" w:rsidR="00DE0B1B" w:rsidRPr="008074B4" w:rsidRDefault="00DE0B1B" w:rsidP="008074B4">
            <w:pPr>
              <w:pStyle w:val="Prrafodelista"/>
              <w:spacing w:line="240" w:lineRule="auto"/>
              <w:ind w:left="0"/>
              <w:rPr>
                <w:rFonts w:ascii="Palatino Linotype" w:hAnsi="Palatino Linotype"/>
                <w:bCs/>
                <w:lang w:val="es-ES_tradnl"/>
              </w:rPr>
            </w:pPr>
            <w:r w:rsidRPr="008074B4">
              <w:rPr>
                <w:rFonts w:ascii="Palatino Linotype" w:hAnsi="Palatino Linotype"/>
                <w:lang w:val="es-ES_tradnl"/>
              </w:rPr>
              <w:t>Andrés Campaña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714DED5"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6B561C6"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774E54F"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A8DF59F"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lang w:val="es-ES_tradnl"/>
              </w:rPr>
              <w:t>----</w:t>
            </w:r>
          </w:p>
        </w:tc>
      </w:tr>
      <w:tr w:rsidR="00DE0B1B" w:rsidRPr="008074B4" w14:paraId="66D3B84E" w14:textId="77777777" w:rsidTr="00523F76">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86A5EEC"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b/>
                <w:lang w:val="es-ES_tradnl"/>
              </w:rPr>
              <w:t>3</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3C869B7" w14:textId="33E7CF05" w:rsidR="00DE0B1B" w:rsidRPr="008074B4" w:rsidRDefault="00DE0B1B" w:rsidP="008074B4">
            <w:pPr>
              <w:pStyle w:val="Prrafodelista"/>
              <w:spacing w:line="240" w:lineRule="auto"/>
              <w:ind w:left="0"/>
              <w:rPr>
                <w:rFonts w:ascii="Palatino Linotype" w:hAnsi="Palatino Linotype"/>
                <w:bCs/>
                <w:lang w:val="es-ES_tradnl"/>
              </w:rPr>
            </w:pPr>
            <w:r w:rsidRPr="008074B4">
              <w:rPr>
                <w:rFonts w:ascii="Palatino Linotype" w:hAnsi="Palatino Linotype"/>
                <w:lang w:val="es-ES_tradnl"/>
              </w:rPr>
              <w:t>Diego Garrido</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A8C4D32"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37A6E73"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AEC1236"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D8372B0" w14:textId="77777777" w:rsidR="00DE0B1B" w:rsidRPr="008074B4" w:rsidRDefault="00DE0B1B" w:rsidP="008074B4">
            <w:pPr>
              <w:pStyle w:val="Prrafodelista"/>
              <w:spacing w:line="240" w:lineRule="auto"/>
              <w:ind w:left="0"/>
              <w:jc w:val="center"/>
              <w:rPr>
                <w:rFonts w:ascii="Palatino Linotype" w:hAnsi="Palatino Linotype"/>
                <w:lang w:val="es-ES_tradnl"/>
              </w:rPr>
            </w:pPr>
            <w:r w:rsidRPr="008074B4">
              <w:rPr>
                <w:rFonts w:ascii="Palatino Linotype" w:hAnsi="Palatino Linotype"/>
                <w:lang w:val="es-ES_tradnl"/>
              </w:rPr>
              <w:t>----</w:t>
            </w:r>
          </w:p>
        </w:tc>
      </w:tr>
      <w:tr w:rsidR="00DE0B1B" w:rsidRPr="008074B4" w14:paraId="2B4D3283" w14:textId="77777777" w:rsidTr="00523F76">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BC54621" w14:textId="77777777" w:rsidR="00DE0B1B" w:rsidRPr="008074B4" w:rsidRDefault="00DE0B1B" w:rsidP="008074B4">
            <w:pPr>
              <w:pStyle w:val="Prrafodelista"/>
              <w:spacing w:line="240" w:lineRule="auto"/>
              <w:rPr>
                <w:rFonts w:ascii="Palatino Linotype" w:hAnsi="Palatino Linotype"/>
                <w:lang w:val="es-ES_tradnl"/>
              </w:rPr>
            </w:pP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A20316F" w14:textId="77777777" w:rsidR="00DE0B1B" w:rsidRPr="008074B4" w:rsidRDefault="00DE0B1B" w:rsidP="008074B4">
            <w:pPr>
              <w:pStyle w:val="Prrafodelista"/>
              <w:spacing w:line="240" w:lineRule="auto"/>
              <w:rPr>
                <w:rFonts w:ascii="Palatino Linotype" w:hAnsi="Palatino Linotype"/>
                <w:lang w:val="es-ES_tradnl"/>
              </w:rPr>
            </w:pPr>
            <w:r w:rsidRPr="008074B4">
              <w:rPr>
                <w:rFonts w:ascii="Palatino Linotype" w:hAnsi="Palatino Linotype"/>
                <w:b/>
                <w:lang w:val="es-ES_tradnl"/>
              </w:rPr>
              <w:t>TOTAL</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0155A2B" w14:textId="04D26D5C" w:rsidR="00DE0B1B" w:rsidRPr="008074B4" w:rsidRDefault="00DE0B1B" w:rsidP="008074B4">
            <w:pPr>
              <w:pStyle w:val="Prrafodelista"/>
              <w:spacing w:line="240" w:lineRule="auto"/>
              <w:jc w:val="both"/>
              <w:rPr>
                <w:rFonts w:ascii="Palatino Linotype" w:hAnsi="Palatino Linotype"/>
                <w:b/>
                <w:bCs/>
                <w:lang w:val="es-ES_tradnl"/>
              </w:rPr>
            </w:pPr>
            <w:r w:rsidRPr="008074B4">
              <w:rPr>
                <w:rFonts w:ascii="Palatino Linotype" w:hAnsi="Palatino Linotype"/>
                <w:b/>
                <w:bCs/>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E312492"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0</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E54E61B"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0</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A0C7765" w14:textId="7777777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b/>
                <w:lang w:val="es-ES_tradnl"/>
              </w:rPr>
              <w:t>0</w:t>
            </w:r>
          </w:p>
        </w:tc>
      </w:tr>
    </w:tbl>
    <w:p w14:paraId="4B9796BE" w14:textId="77777777" w:rsidR="00DE0B1B" w:rsidRPr="008074B4" w:rsidRDefault="00DE0B1B" w:rsidP="008074B4">
      <w:pPr>
        <w:pStyle w:val="Prrafodelista"/>
        <w:spacing w:line="240" w:lineRule="auto"/>
        <w:jc w:val="both"/>
        <w:rPr>
          <w:rFonts w:ascii="Palatino Linotype" w:hAnsi="Palatino Linotype"/>
          <w:lang w:val="es-ES_tradnl"/>
        </w:rPr>
      </w:pPr>
    </w:p>
    <w:p w14:paraId="117ED7FC" w14:textId="2C083A97" w:rsidR="00DE0B1B" w:rsidRPr="008074B4" w:rsidRDefault="00DE0B1B" w:rsidP="008074B4">
      <w:pPr>
        <w:pStyle w:val="Prrafodelista"/>
        <w:spacing w:line="240" w:lineRule="auto"/>
        <w:jc w:val="both"/>
        <w:rPr>
          <w:rFonts w:ascii="Palatino Linotype" w:hAnsi="Palatino Linotype"/>
          <w:lang w:val="es-ES_tradnl"/>
        </w:rPr>
      </w:pPr>
      <w:r w:rsidRPr="008074B4">
        <w:rPr>
          <w:rFonts w:ascii="Palatino Linotype" w:hAnsi="Palatino Linotype"/>
          <w:lang w:val="es-ES_tradnl"/>
        </w:rPr>
        <w:t xml:space="preserve">Quito D.M., </w:t>
      </w:r>
      <w:r w:rsidR="00AB69A3" w:rsidRPr="008074B4">
        <w:rPr>
          <w:rFonts w:ascii="Palatino Linotype" w:hAnsi="Palatino Linotype"/>
          <w:lang w:val="es-ES_tradnl"/>
        </w:rPr>
        <w:t>30</w:t>
      </w:r>
      <w:r w:rsidRPr="008074B4">
        <w:rPr>
          <w:rFonts w:ascii="Palatino Linotype" w:hAnsi="Palatino Linotype"/>
          <w:lang w:val="es-ES_tradnl"/>
        </w:rPr>
        <w:t xml:space="preserve"> de junio de 2023.</w:t>
      </w:r>
    </w:p>
    <w:p w14:paraId="4A3093AC" w14:textId="77777777" w:rsidR="00DE0B1B" w:rsidRPr="008074B4" w:rsidRDefault="00DE0B1B" w:rsidP="008074B4">
      <w:pPr>
        <w:pStyle w:val="Prrafodelista"/>
        <w:spacing w:line="240" w:lineRule="auto"/>
        <w:jc w:val="both"/>
        <w:rPr>
          <w:rFonts w:ascii="Palatino Linotype" w:hAnsi="Palatino Linotype"/>
          <w:lang w:val="es-ES_tradnl"/>
        </w:rPr>
      </w:pPr>
    </w:p>
    <w:p w14:paraId="5A65E570" w14:textId="1DB16FDE" w:rsidR="00AB6583" w:rsidRPr="008074B4" w:rsidRDefault="00AB69A3" w:rsidP="008074B4">
      <w:pPr>
        <w:spacing w:line="240" w:lineRule="auto"/>
        <w:jc w:val="both"/>
        <w:rPr>
          <w:rFonts w:ascii="Palatino Linotype" w:hAnsi="Palatino Linotype"/>
          <w:lang w:val="es-ES_tradnl"/>
        </w:rPr>
      </w:pPr>
      <w:r w:rsidRPr="008074B4">
        <w:rPr>
          <w:rFonts w:ascii="Palatino Linotype" w:hAnsi="Palatino Linotype"/>
          <w:lang w:val="es-ES_tradnl"/>
        </w:rPr>
        <w:t>Atentamente,</w:t>
      </w:r>
    </w:p>
    <w:p w14:paraId="121FD088" w14:textId="77777777" w:rsidR="00AB6583" w:rsidRPr="008074B4" w:rsidRDefault="00AB6583" w:rsidP="008074B4">
      <w:pPr>
        <w:pStyle w:val="Prrafodelista"/>
        <w:spacing w:line="240" w:lineRule="auto"/>
        <w:jc w:val="both"/>
        <w:rPr>
          <w:rFonts w:ascii="Palatino Linotype" w:hAnsi="Palatino Linotype"/>
          <w:lang w:val="es-ES_tradnl"/>
        </w:rPr>
      </w:pPr>
    </w:p>
    <w:p w14:paraId="698FB8E3" w14:textId="77777777" w:rsidR="00AB6583" w:rsidRPr="008074B4" w:rsidRDefault="00AB6583" w:rsidP="008074B4">
      <w:pPr>
        <w:pStyle w:val="Prrafodelista"/>
        <w:spacing w:line="240" w:lineRule="auto"/>
        <w:jc w:val="both"/>
        <w:rPr>
          <w:rFonts w:ascii="Palatino Linotype" w:hAnsi="Palatino Linotype"/>
          <w:lang w:val="es-ES_tradnl"/>
        </w:rPr>
      </w:pPr>
    </w:p>
    <w:p w14:paraId="49B4C13E" w14:textId="05566ED2" w:rsidR="00AB6583" w:rsidRPr="008074B4" w:rsidRDefault="00FA6FED" w:rsidP="008074B4">
      <w:pPr>
        <w:spacing w:line="240" w:lineRule="auto"/>
        <w:jc w:val="both"/>
        <w:rPr>
          <w:rFonts w:ascii="Palatino Linotype" w:hAnsi="Palatino Linotype"/>
          <w:b/>
          <w:lang w:val="es-ES_tradnl"/>
        </w:rPr>
      </w:pPr>
      <w:r w:rsidRPr="008074B4">
        <w:rPr>
          <w:rFonts w:ascii="Palatino Linotype" w:hAnsi="Palatino Linotype"/>
          <w:b/>
          <w:lang w:val="es-ES_tradnl"/>
        </w:rPr>
        <w:t>Lic. Leslie Guerrero</w:t>
      </w:r>
      <w:r w:rsidR="005E646F" w:rsidRPr="008074B4">
        <w:rPr>
          <w:rFonts w:ascii="Palatino Linotype" w:hAnsi="Palatino Linotype"/>
          <w:b/>
          <w:lang w:val="es-ES_tradnl"/>
        </w:rPr>
        <w:t xml:space="preserve"> Revelo</w:t>
      </w:r>
    </w:p>
    <w:p w14:paraId="36664D21" w14:textId="39A2C71D" w:rsidR="00610054" w:rsidRPr="008074B4" w:rsidRDefault="005E646F" w:rsidP="008074B4">
      <w:pPr>
        <w:spacing w:line="240" w:lineRule="auto"/>
        <w:jc w:val="both"/>
        <w:rPr>
          <w:rFonts w:ascii="Palatino Linotype" w:hAnsi="Palatino Linotype"/>
          <w:lang w:val="es-ES_tradnl"/>
        </w:rPr>
      </w:pPr>
      <w:r w:rsidRPr="008074B4">
        <w:rPr>
          <w:rFonts w:ascii="Palatino Linotype" w:hAnsi="Palatino Linotype"/>
          <w:b/>
          <w:lang w:val="es-ES_tradnl"/>
        </w:rPr>
        <w:t>Delegada de la Secretaria General del Concejo Metropolitano de Quito para la Comisión de Codificación Legislativa</w:t>
      </w:r>
    </w:p>
    <w:sectPr w:rsidR="00610054" w:rsidRPr="008074B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522A3" w14:textId="77777777" w:rsidR="000931E2" w:rsidRDefault="000931E2" w:rsidP="00EC7E3D">
      <w:pPr>
        <w:spacing w:after="0" w:line="240" w:lineRule="auto"/>
      </w:pPr>
      <w:r>
        <w:separator/>
      </w:r>
    </w:p>
  </w:endnote>
  <w:endnote w:type="continuationSeparator" w:id="0">
    <w:p w14:paraId="264CE501" w14:textId="77777777" w:rsidR="000931E2" w:rsidRDefault="000931E2"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07F0" w14:textId="77777777" w:rsidR="000931E2" w:rsidRDefault="000931E2" w:rsidP="00EC7E3D">
      <w:pPr>
        <w:spacing w:after="0" w:line="240" w:lineRule="auto"/>
      </w:pPr>
      <w:r>
        <w:separator/>
      </w:r>
    </w:p>
  </w:footnote>
  <w:footnote w:type="continuationSeparator" w:id="0">
    <w:p w14:paraId="21D9C9C2" w14:textId="77777777" w:rsidR="000931E2" w:rsidRDefault="000931E2"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DDB9" w14:textId="77777777" w:rsidR="00EC7E3D" w:rsidRDefault="00400FDE">
    <w:pPr>
      <w:pStyle w:val="Encabezado"/>
    </w:pPr>
    <w:r>
      <w:rPr>
        <w:noProof/>
        <w:lang w:eastAsia="es-EC"/>
      </w:rPr>
      <w:pict w14:anchorId="25A26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alt="" style="position:absolute;margin-left:0;margin-top:0;width:595.45pt;height:841.9pt;z-index:-251658752;mso-wrap-edited:f;mso-width-percent:0;mso-height-percent:0;mso-position-horizontal:center;mso-position-horizontal-relative:margin;mso-position-vertical:center;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0B5"/>
    <w:multiLevelType w:val="multilevel"/>
    <w:tmpl w:val="8632CA42"/>
    <w:lvl w:ilvl="0">
      <w:start w:val="2"/>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EE83B46"/>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5889394F"/>
    <w:multiLevelType w:val="multilevel"/>
    <w:tmpl w:val="81A2C702"/>
    <w:lvl w:ilvl="0">
      <w:start w:val="2"/>
      <w:numFmt w:val="decimal"/>
      <w:lvlText w:val="%1."/>
      <w:lvlJc w:val="left"/>
      <w:pPr>
        <w:ind w:left="440" w:hanging="440"/>
      </w:pPr>
      <w:rPr>
        <w:rFonts w:hint="default"/>
        <w:b/>
      </w:rPr>
    </w:lvl>
    <w:lvl w:ilvl="1">
      <w:start w:val="11"/>
      <w:numFmt w:val="decimal"/>
      <w:lvlText w:val="%1.%2."/>
      <w:lvlJc w:val="left"/>
      <w:pPr>
        <w:ind w:left="440" w:hanging="4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17893"/>
    <w:rsid w:val="000426AF"/>
    <w:rsid w:val="00086462"/>
    <w:rsid w:val="000931E2"/>
    <w:rsid w:val="000B3CB5"/>
    <w:rsid w:val="000C2679"/>
    <w:rsid w:val="000E53E0"/>
    <w:rsid w:val="00140B5A"/>
    <w:rsid w:val="00152D2C"/>
    <w:rsid w:val="00174F0D"/>
    <w:rsid w:val="00184E9A"/>
    <w:rsid w:val="00191912"/>
    <w:rsid w:val="00195473"/>
    <w:rsid w:val="001E0348"/>
    <w:rsid w:val="00212C6F"/>
    <w:rsid w:val="00232A82"/>
    <w:rsid w:val="0024332C"/>
    <w:rsid w:val="0024795C"/>
    <w:rsid w:val="00274F8C"/>
    <w:rsid w:val="00282813"/>
    <w:rsid w:val="00340D03"/>
    <w:rsid w:val="00355542"/>
    <w:rsid w:val="00365507"/>
    <w:rsid w:val="003C373A"/>
    <w:rsid w:val="003D4AD9"/>
    <w:rsid w:val="003F341A"/>
    <w:rsid w:val="00422D6B"/>
    <w:rsid w:val="00451D3F"/>
    <w:rsid w:val="00452B37"/>
    <w:rsid w:val="00487072"/>
    <w:rsid w:val="004B1619"/>
    <w:rsid w:val="004B2439"/>
    <w:rsid w:val="004E567A"/>
    <w:rsid w:val="00507494"/>
    <w:rsid w:val="00523F76"/>
    <w:rsid w:val="00540439"/>
    <w:rsid w:val="0055552A"/>
    <w:rsid w:val="00577A1A"/>
    <w:rsid w:val="005A4788"/>
    <w:rsid w:val="005A565A"/>
    <w:rsid w:val="005D1541"/>
    <w:rsid w:val="005D24FB"/>
    <w:rsid w:val="005E646F"/>
    <w:rsid w:val="00601D5B"/>
    <w:rsid w:val="0060302C"/>
    <w:rsid w:val="00610054"/>
    <w:rsid w:val="00613202"/>
    <w:rsid w:val="006179D1"/>
    <w:rsid w:val="0063477F"/>
    <w:rsid w:val="006357B6"/>
    <w:rsid w:val="00666613"/>
    <w:rsid w:val="00677CE5"/>
    <w:rsid w:val="006A74AF"/>
    <w:rsid w:val="00735548"/>
    <w:rsid w:val="00743EC4"/>
    <w:rsid w:val="007526B2"/>
    <w:rsid w:val="007943CE"/>
    <w:rsid w:val="007D03E3"/>
    <w:rsid w:val="007D56A3"/>
    <w:rsid w:val="007E3CE1"/>
    <w:rsid w:val="007F23A0"/>
    <w:rsid w:val="008074B4"/>
    <w:rsid w:val="0082236C"/>
    <w:rsid w:val="00830AE0"/>
    <w:rsid w:val="00835BF6"/>
    <w:rsid w:val="00837CEB"/>
    <w:rsid w:val="00851930"/>
    <w:rsid w:val="008524FA"/>
    <w:rsid w:val="008529A4"/>
    <w:rsid w:val="00856A2A"/>
    <w:rsid w:val="0086129D"/>
    <w:rsid w:val="0086432F"/>
    <w:rsid w:val="00864DE0"/>
    <w:rsid w:val="00885AA1"/>
    <w:rsid w:val="008937E6"/>
    <w:rsid w:val="008B1E09"/>
    <w:rsid w:val="008C5024"/>
    <w:rsid w:val="008D0CA6"/>
    <w:rsid w:val="008E4707"/>
    <w:rsid w:val="00901B31"/>
    <w:rsid w:val="00944BFE"/>
    <w:rsid w:val="009648C6"/>
    <w:rsid w:val="00972714"/>
    <w:rsid w:val="00975149"/>
    <w:rsid w:val="009A247D"/>
    <w:rsid w:val="00A50553"/>
    <w:rsid w:val="00A629E6"/>
    <w:rsid w:val="00A73779"/>
    <w:rsid w:val="00AA4CF4"/>
    <w:rsid w:val="00AB6583"/>
    <w:rsid w:val="00AB69A3"/>
    <w:rsid w:val="00AC3790"/>
    <w:rsid w:val="00B05360"/>
    <w:rsid w:val="00B86876"/>
    <w:rsid w:val="00BA2D8A"/>
    <w:rsid w:val="00BC1FE8"/>
    <w:rsid w:val="00BD1E00"/>
    <w:rsid w:val="00BD34EB"/>
    <w:rsid w:val="00C04C18"/>
    <w:rsid w:val="00C23611"/>
    <w:rsid w:val="00C43138"/>
    <w:rsid w:val="00C8079B"/>
    <w:rsid w:val="00C816CD"/>
    <w:rsid w:val="00CC58CB"/>
    <w:rsid w:val="00CC6549"/>
    <w:rsid w:val="00CD306D"/>
    <w:rsid w:val="00CE1FD9"/>
    <w:rsid w:val="00D36201"/>
    <w:rsid w:val="00D37A3C"/>
    <w:rsid w:val="00D508DD"/>
    <w:rsid w:val="00DB2432"/>
    <w:rsid w:val="00DE0B1B"/>
    <w:rsid w:val="00DE5AE6"/>
    <w:rsid w:val="00E12BA6"/>
    <w:rsid w:val="00E14A4A"/>
    <w:rsid w:val="00E47F4E"/>
    <w:rsid w:val="00E67AE8"/>
    <w:rsid w:val="00E740E4"/>
    <w:rsid w:val="00E923DF"/>
    <w:rsid w:val="00E957DB"/>
    <w:rsid w:val="00EC7E3D"/>
    <w:rsid w:val="00ED7EA6"/>
    <w:rsid w:val="00EF3572"/>
    <w:rsid w:val="00F06E26"/>
    <w:rsid w:val="00F3000E"/>
    <w:rsid w:val="00F51C94"/>
    <w:rsid w:val="00FA45C9"/>
    <w:rsid w:val="00FA50FC"/>
    <w:rsid w:val="00FA6FED"/>
    <w:rsid w:val="00FE16CD"/>
    <w:rsid w:val="00FF2B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5FE43"/>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8208">
      <w:bodyDiv w:val="1"/>
      <w:marLeft w:val="0"/>
      <w:marRight w:val="0"/>
      <w:marTop w:val="0"/>
      <w:marBottom w:val="0"/>
      <w:divBdr>
        <w:top w:val="none" w:sz="0" w:space="0" w:color="auto"/>
        <w:left w:val="none" w:sz="0" w:space="0" w:color="auto"/>
        <w:bottom w:val="none" w:sz="0" w:space="0" w:color="auto"/>
        <w:right w:val="none" w:sz="0" w:space="0" w:color="auto"/>
      </w:divBdr>
      <w:divsChild>
        <w:div w:id="21396059">
          <w:marLeft w:val="0"/>
          <w:marRight w:val="0"/>
          <w:marTop w:val="0"/>
          <w:marBottom w:val="0"/>
          <w:divBdr>
            <w:top w:val="none" w:sz="0" w:space="0" w:color="auto"/>
            <w:left w:val="none" w:sz="0" w:space="0" w:color="auto"/>
            <w:bottom w:val="none" w:sz="0" w:space="0" w:color="auto"/>
            <w:right w:val="none" w:sz="0" w:space="0" w:color="auto"/>
          </w:divBdr>
          <w:divsChild>
            <w:div w:id="2012248489">
              <w:marLeft w:val="0"/>
              <w:marRight w:val="0"/>
              <w:marTop w:val="0"/>
              <w:marBottom w:val="0"/>
              <w:divBdr>
                <w:top w:val="none" w:sz="0" w:space="0" w:color="auto"/>
                <w:left w:val="none" w:sz="0" w:space="0" w:color="auto"/>
                <w:bottom w:val="none" w:sz="0" w:space="0" w:color="auto"/>
                <w:right w:val="none" w:sz="0" w:space="0" w:color="auto"/>
              </w:divBdr>
              <w:divsChild>
                <w:div w:id="703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1433747489">
      <w:bodyDiv w:val="1"/>
      <w:marLeft w:val="0"/>
      <w:marRight w:val="0"/>
      <w:marTop w:val="0"/>
      <w:marBottom w:val="0"/>
      <w:divBdr>
        <w:top w:val="none" w:sz="0" w:space="0" w:color="auto"/>
        <w:left w:val="none" w:sz="0" w:space="0" w:color="auto"/>
        <w:bottom w:val="none" w:sz="0" w:space="0" w:color="auto"/>
        <w:right w:val="none" w:sz="0" w:space="0" w:color="auto"/>
      </w:divBdr>
      <w:divsChild>
        <w:div w:id="174153443">
          <w:marLeft w:val="0"/>
          <w:marRight w:val="0"/>
          <w:marTop w:val="0"/>
          <w:marBottom w:val="0"/>
          <w:divBdr>
            <w:top w:val="none" w:sz="0" w:space="0" w:color="auto"/>
            <w:left w:val="none" w:sz="0" w:space="0" w:color="auto"/>
            <w:bottom w:val="none" w:sz="0" w:space="0" w:color="auto"/>
            <w:right w:val="none" w:sz="0" w:space="0" w:color="auto"/>
          </w:divBdr>
          <w:divsChild>
            <w:div w:id="127941016">
              <w:marLeft w:val="0"/>
              <w:marRight w:val="0"/>
              <w:marTop w:val="0"/>
              <w:marBottom w:val="0"/>
              <w:divBdr>
                <w:top w:val="none" w:sz="0" w:space="0" w:color="auto"/>
                <w:left w:val="none" w:sz="0" w:space="0" w:color="auto"/>
                <w:bottom w:val="none" w:sz="0" w:space="0" w:color="auto"/>
                <w:right w:val="none" w:sz="0" w:space="0" w:color="auto"/>
              </w:divBdr>
              <w:divsChild>
                <w:div w:id="7549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489">
      <w:bodyDiv w:val="1"/>
      <w:marLeft w:val="0"/>
      <w:marRight w:val="0"/>
      <w:marTop w:val="0"/>
      <w:marBottom w:val="0"/>
      <w:divBdr>
        <w:top w:val="none" w:sz="0" w:space="0" w:color="auto"/>
        <w:left w:val="none" w:sz="0" w:space="0" w:color="auto"/>
        <w:bottom w:val="none" w:sz="0" w:space="0" w:color="auto"/>
        <w:right w:val="none" w:sz="0" w:space="0" w:color="auto"/>
      </w:divBdr>
      <w:divsChild>
        <w:div w:id="1582444503">
          <w:marLeft w:val="0"/>
          <w:marRight w:val="0"/>
          <w:marTop w:val="0"/>
          <w:marBottom w:val="0"/>
          <w:divBdr>
            <w:top w:val="none" w:sz="0" w:space="0" w:color="auto"/>
            <w:left w:val="none" w:sz="0" w:space="0" w:color="auto"/>
            <w:bottom w:val="none" w:sz="0" w:space="0" w:color="auto"/>
            <w:right w:val="none" w:sz="0" w:space="0" w:color="auto"/>
          </w:divBdr>
          <w:divsChild>
            <w:div w:id="1190605446">
              <w:marLeft w:val="0"/>
              <w:marRight w:val="0"/>
              <w:marTop w:val="0"/>
              <w:marBottom w:val="0"/>
              <w:divBdr>
                <w:top w:val="none" w:sz="0" w:space="0" w:color="auto"/>
                <w:left w:val="none" w:sz="0" w:space="0" w:color="auto"/>
                <w:bottom w:val="none" w:sz="0" w:space="0" w:color="auto"/>
                <w:right w:val="none" w:sz="0" w:space="0" w:color="auto"/>
              </w:divBdr>
              <w:divsChild>
                <w:div w:id="19113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568">
      <w:bodyDiv w:val="1"/>
      <w:marLeft w:val="0"/>
      <w:marRight w:val="0"/>
      <w:marTop w:val="0"/>
      <w:marBottom w:val="0"/>
      <w:divBdr>
        <w:top w:val="none" w:sz="0" w:space="0" w:color="auto"/>
        <w:left w:val="none" w:sz="0" w:space="0" w:color="auto"/>
        <w:bottom w:val="none" w:sz="0" w:space="0" w:color="auto"/>
        <w:right w:val="none" w:sz="0" w:space="0" w:color="auto"/>
      </w:divBdr>
      <w:divsChild>
        <w:div w:id="794445602">
          <w:marLeft w:val="0"/>
          <w:marRight w:val="0"/>
          <w:marTop w:val="0"/>
          <w:marBottom w:val="0"/>
          <w:divBdr>
            <w:top w:val="none" w:sz="0" w:space="0" w:color="auto"/>
            <w:left w:val="none" w:sz="0" w:space="0" w:color="auto"/>
            <w:bottom w:val="none" w:sz="0" w:space="0" w:color="auto"/>
            <w:right w:val="none" w:sz="0" w:space="0" w:color="auto"/>
          </w:divBdr>
          <w:divsChild>
            <w:div w:id="634675074">
              <w:marLeft w:val="0"/>
              <w:marRight w:val="0"/>
              <w:marTop w:val="0"/>
              <w:marBottom w:val="0"/>
              <w:divBdr>
                <w:top w:val="none" w:sz="0" w:space="0" w:color="auto"/>
                <w:left w:val="none" w:sz="0" w:space="0" w:color="auto"/>
                <w:bottom w:val="none" w:sz="0" w:space="0" w:color="auto"/>
                <w:right w:val="none" w:sz="0" w:space="0" w:color="auto"/>
              </w:divBdr>
              <w:divsChild>
                <w:div w:id="18694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2757</Words>
  <Characters>15165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Leslie Sofia Guerrero Revelo</cp:lastModifiedBy>
  <cp:revision>4</cp:revision>
  <cp:lastPrinted>2023-06-09T20:42:00Z</cp:lastPrinted>
  <dcterms:created xsi:type="dcterms:W3CDTF">2023-08-23T15:40:00Z</dcterms:created>
  <dcterms:modified xsi:type="dcterms:W3CDTF">2023-08-23T15:58:00Z</dcterms:modified>
</cp:coreProperties>
</file>