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76" w:rsidRDefault="00E62476" w:rsidP="00E62476">
      <w:pPr>
        <w:pStyle w:val="Ttulo2"/>
        <w:spacing w:before="0"/>
        <w:jc w:val="center"/>
        <w:rPr>
          <w:rFonts w:cstheme="majorHAnsi"/>
          <w:b/>
          <w:color w:val="auto"/>
          <w:sz w:val="24"/>
          <w:szCs w:val="24"/>
        </w:rPr>
      </w:pPr>
    </w:p>
    <w:p w:rsidR="00246581" w:rsidRPr="00246581" w:rsidRDefault="00246581" w:rsidP="00246581">
      <w:pPr>
        <w:tabs>
          <w:tab w:val="left" w:pos="4710"/>
        </w:tabs>
        <w:jc w:val="center"/>
        <w:rPr>
          <w:rFonts w:asciiTheme="majorHAnsi" w:hAnsiTheme="majorHAnsi" w:cstheme="majorHAnsi"/>
          <w:b/>
        </w:rPr>
      </w:pPr>
      <w:r w:rsidRPr="00246581">
        <w:rPr>
          <w:rFonts w:asciiTheme="majorHAnsi" w:hAnsiTheme="majorHAnsi" w:cstheme="majorHAnsi"/>
          <w:b/>
        </w:rPr>
        <w:t>MUNICIPIO DEL DISTRITO METROPOLITANO DE QUITO</w:t>
      </w:r>
    </w:p>
    <w:p w:rsidR="00246581" w:rsidRDefault="00246581" w:rsidP="002A0E69">
      <w:pPr>
        <w:pStyle w:val="Ttulo2"/>
        <w:spacing w:before="0"/>
        <w:jc w:val="center"/>
        <w:rPr>
          <w:rFonts w:cstheme="majorHAnsi"/>
          <w:b/>
          <w:color w:val="auto"/>
          <w:sz w:val="22"/>
          <w:szCs w:val="22"/>
        </w:rPr>
      </w:pPr>
    </w:p>
    <w:p w:rsidR="00F807C8" w:rsidRPr="002A0E69" w:rsidRDefault="00F807C8" w:rsidP="002A0E69">
      <w:pPr>
        <w:pStyle w:val="Ttulo2"/>
        <w:spacing w:before="0"/>
        <w:jc w:val="center"/>
        <w:rPr>
          <w:rFonts w:cstheme="majorHAnsi"/>
          <w:b/>
          <w:color w:val="auto"/>
          <w:sz w:val="22"/>
          <w:szCs w:val="22"/>
        </w:rPr>
      </w:pPr>
      <w:r w:rsidRPr="002A0E69">
        <w:rPr>
          <w:rFonts w:cstheme="majorHAnsi"/>
          <w:b/>
          <w:color w:val="auto"/>
          <w:sz w:val="22"/>
          <w:szCs w:val="22"/>
        </w:rPr>
        <w:t>BASES</w:t>
      </w:r>
      <w:r w:rsidRPr="002A0E69">
        <w:rPr>
          <w:rFonts w:cstheme="majorHAnsi"/>
          <w:b/>
          <w:color w:val="auto"/>
          <w:spacing w:val="-3"/>
          <w:sz w:val="22"/>
          <w:szCs w:val="22"/>
        </w:rPr>
        <w:t xml:space="preserve"> </w:t>
      </w:r>
      <w:r w:rsidRPr="002A0E69">
        <w:rPr>
          <w:rFonts w:cstheme="majorHAnsi"/>
          <w:b/>
          <w:color w:val="auto"/>
          <w:sz w:val="22"/>
          <w:szCs w:val="22"/>
        </w:rPr>
        <w:t>DEL</w:t>
      </w:r>
      <w:r w:rsidRPr="002A0E69">
        <w:rPr>
          <w:rFonts w:cstheme="majorHAnsi"/>
          <w:b/>
          <w:color w:val="auto"/>
          <w:spacing w:val="-5"/>
          <w:sz w:val="22"/>
          <w:szCs w:val="22"/>
        </w:rPr>
        <w:t xml:space="preserve"> </w:t>
      </w:r>
      <w:r w:rsidRPr="002A0E69">
        <w:rPr>
          <w:rFonts w:cstheme="majorHAnsi"/>
          <w:b/>
          <w:color w:val="auto"/>
          <w:sz w:val="22"/>
          <w:szCs w:val="22"/>
        </w:rPr>
        <w:t>CONCURSO</w:t>
      </w:r>
      <w:r w:rsidR="00246581">
        <w:rPr>
          <w:rFonts w:cstheme="majorHAnsi"/>
          <w:b/>
          <w:color w:val="auto"/>
          <w:sz w:val="22"/>
          <w:szCs w:val="22"/>
        </w:rPr>
        <w:t xml:space="preserve"> PARA EL OTORGAMIENTO DEL PREMIO</w:t>
      </w:r>
      <w:r w:rsidRPr="002A0E69">
        <w:rPr>
          <w:rFonts w:cstheme="majorHAnsi"/>
          <w:b/>
          <w:color w:val="auto"/>
          <w:spacing w:val="-1"/>
          <w:sz w:val="22"/>
          <w:szCs w:val="22"/>
        </w:rPr>
        <w:t xml:space="preserve"> </w:t>
      </w:r>
      <w:r w:rsidR="00246581">
        <w:rPr>
          <w:rFonts w:cstheme="majorHAnsi"/>
          <w:b/>
          <w:color w:val="auto"/>
          <w:spacing w:val="-1"/>
          <w:sz w:val="22"/>
          <w:szCs w:val="22"/>
        </w:rPr>
        <w:t>“</w:t>
      </w:r>
      <w:r w:rsidRPr="002A0E69">
        <w:rPr>
          <w:rFonts w:cstheme="majorHAnsi"/>
          <w:b/>
          <w:color w:val="auto"/>
          <w:sz w:val="22"/>
          <w:szCs w:val="22"/>
        </w:rPr>
        <w:t>DOLORES</w:t>
      </w:r>
      <w:r w:rsidRPr="002A0E69">
        <w:rPr>
          <w:rFonts w:cstheme="majorHAnsi"/>
          <w:b/>
          <w:color w:val="auto"/>
          <w:spacing w:val="-3"/>
          <w:sz w:val="22"/>
          <w:szCs w:val="22"/>
        </w:rPr>
        <w:t xml:space="preserve"> </w:t>
      </w:r>
      <w:r w:rsidRPr="002A0E69">
        <w:rPr>
          <w:rFonts w:cstheme="majorHAnsi"/>
          <w:b/>
          <w:color w:val="auto"/>
          <w:sz w:val="22"/>
          <w:szCs w:val="22"/>
        </w:rPr>
        <w:t>VEINTIMILLA</w:t>
      </w:r>
      <w:r w:rsidRPr="002A0E69">
        <w:rPr>
          <w:rFonts w:cstheme="majorHAnsi"/>
          <w:b/>
          <w:color w:val="auto"/>
          <w:spacing w:val="-3"/>
          <w:sz w:val="22"/>
          <w:szCs w:val="22"/>
        </w:rPr>
        <w:t xml:space="preserve"> </w:t>
      </w:r>
      <w:r w:rsidRPr="002A0E69">
        <w:rPr>
          <w:rFonts w:cstheme="majorHAnsi"/>
          <w:b/>
          <w:color w:val="auto"/>
          <w:sz w:val="22"/>
          <w:szCs w:val="22"/>
        </w:rPr>
        <w:t>DE</w:t>
      </w:r>
      <w:r w:rsidRPr="002A0E69">
        <w:rPr>
          <w:rFonts w:cstheme="majorHAnsi"/>
          <w:b/>
          <w:color w:val="auto"/>
          <w:spacing w:val="-4"/>
          <w:sz w:val="22"/>
          <w:szCs w:val="22"/>
        </w:rPr>
        <w:t xml:space="preserve"> </w:t>
      </w:r>
      <w:r w:rsidRPr="002A0E69">
        <w:rPr>
          <w:rFonts w:cstheme="majorHAnsi"/>
          <w:b/>
          <w:color w:val="auto"/>
          <w:sz w:val="22"/>
          <w:szCs w:val="22"/>
        </w:rPr>
        <w:t>GALINDO</w:t>
      </w:r>
      <w:r w:rsidR="00246581">
        <w:rPr>
          <w:rFonts w:cstheme="majorHAnsi"/>
          <w:b/>
          <w:color w:val="auto"/>
          <w:sz w:val="22"/>
          <w:szCs w:val="22"/>
        </w:rPr>
        <w:t>”</w:t>
      </w:r>
      <w:r w:rsidR="00D35D10" w:rsidRPr="002A0E69">
        <w:rPr>
          <w:rFonts w:cstheme="majorHAnsi"/>
          <w:b/>
          <w:color w:val="auto"/>
          <w:sz w:val="22"/>
          <w:szCs w:val="22"/>
        </w:rPr>
        <w:t xml:space="preserve"> 202</w:t>
      </w:r>
      <w:r w:rsidR="00BA1279" w:rsidRPr="002A0E69">
        <w:rPr>
          <w:rFonts w:cstheme="majorHAnsi"/>
          <w:b/>
          <w:color w:val="auto"/>
          <w:sz w:val="22"/>
          <w:szCs w:val="22"/>
        </w:rPr>
        <w:t>3</w:t>
      </w:r>
    </w:p>
    <w:p w:rsidR="00D35D10" w:rsidRPr="002A0E69" w:rsidRDefault="00D35D10" w:rsidP="002A0E6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62476" w:rsidRDefault="00E62476" w:rsidP="002A0E69">
      <w:pPr>
        <w:pStyle w:val="Prrafodelista"/>
        <w:widowControl w:val="0"/>
        <w:numPr>
          <w:ilvl w:val="0"/>
          <w:numId w:val="41"/>
        </w:numPr>
        <w:tabs>
          <w:tab w:val="left" w:pos="581"/>
          <w:tab w:val="left" w:pos="9360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2A0E69">
        <w:rPr>
          <w:rFonts w:asciiTheme="majorHAnsi" w:hAnsiTheme="majorHAnsi" w:cstheme="majorHAnsi"/>
          <w:b/>
        </w:rPr>
        <w:t>ANTECEDENTES:</w:t>
      </w:r>
    </w:p>
    <w:p w:rsidR="00246581" w:rsidRPr="002A0E69" w:rsidRDefault="00246581" w:rsidP="00246581">
      <w:pPr>
        <w:pStyle w:val="Prrafodelista"/>
        <w:widowControl w:val="0"/>
        <w:tabs>
          <w:tab w:val="left" w:pos="581"/>
          <w:tab w:val="left" w:pos="9360"/>
        </w:tabs>
        <w:autoSpaceDE w:val="0"/>
        <w:autoSpaceDN w:val="0"/>
        <w:spacing w:after="0" w:line="240" w:lineRule="auto"/>
        <w:ind w:left="550"/>
        <w:jc w:val="both"/>
        <w:rPr>
          <w:rFonts w:asciiTheme="majorHAnsi" w:hAnsiTheme="majorHAnsi" w:cstheme="majorHAnsi"/>
          <w:b/>
        </w:rPr>
      </w:pPr>
    </w:p>
    <w:p w:rsidR="00E62476" w:rsidRPr="002A0E69" w:rsidRDefault="00F807C8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La Constitución de la República del Ecuador de 2008 identifica a las y los jóvenes como sujetos de derechos y como actores estratégicos del desarrollo del país, fomentando su incorporación al trabajo en condiciones justas y dignas.</w:t>
      </w:r>
    </w:p>
    <w:p w:rsidR="00E62476" w:rsidRPr="002A0E69" w:rsidRDefault="00E62476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E62476" w:rsidRPr="002A0E69" w:rsidRDefault="00F807C8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Asamblea General de la Organización de las Naciones Unidas </w:t>
      </w:r>
      <w:r w:rsidR="00395AA7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(ONU) 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reconoció al 12 de agosto como el Día Internacional de la Juventud, con la finalidad de </w:t>
      </w:r>
      <w:r w:rsidRPr="002A0E6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“(…) promover el papel de los jóvenes como socios esenciales en los procesos de cambio y generar un espacio para crear conciencia sobre los desafíos y problemas a los que estos se enfrentan (…)”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(ONU, 2019).</w:t>
      </w:r>
    </w:p>
    <w:p w:rsidR="00E62476" w:rsidRPr="002A0E69" w:rsidRDefault="00E62476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E62476" w:rsidRPr="002A0E69" w:rsidRDefault="00F807C8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Las y los jóvenes tienen un papel indispensable en el cumplimiento de los Objetivos de Desarrollo Sostenible (ONU, 2015) como pensadores críticos, agentes de cambio, comunicadores, líderes y buscadores de soluciones e ideas innovadoras</w:t>
      </w:r>
      <w:r w:rsidR="00395AA7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(ONU, 2019).</w:t>
      </w:r>
    </w:p>
    <w:p w:rsidR="00E62476" w:rsidRPr="002A0E69" w:rsidRDefault="00E62476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sz w:val="22"/>
          <w:szCs w:val="22"/>
        </w:rPr>
      </w:pPr>
    </w:p>
    <w:p w:rsidR="00E62476" w:rsidRPr="002A0E69" w:rsidRDefault="00F807C8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A0E69">
        <w:rPr>
          <w:rFonts w:asciiTheme="majorHAnsi" w:hAnsiTheme="majorHAnsi" w:cstheme="majorHAnsi"/>
          <w:sz w:val="22"/>
          <w:szCs w:val="22"/>
        </w:rPr>
        <w:t xml:space="preserve">Según la Organización de las Naciones Unidas, </w:t>
      </w:r>
      <w:r w:rsidRPr="002A0E69">
        <w:rPr>
          <w:rFonts w:asciiTheme="majorHAnsi" w:hAnsiTheme="majorHAnsi" w:cstheme="majorHAnsi"/>
          <w:i/>
          <w:sz w:val="22"/>
          <w:szCs w:val="22"/>
        </w:rPr>
        <w:t xml:space="preserve">“(…) La </w:t>
      </w:r>
      <w:r w:rsidRPr="002A0E69">
        <w:rPr>
          <w:rStyle w:val="pdf-link"/>
          <w:rFonts w:asciiTheme="majorHAnsi" w:hAnsiTheme="majorHAnsi" w:cstheme="majorHAnsi"/>
          <w:i/>
          <w:sz w:val="22"/>
          <w:szCs w:val="22"/>
        </w:rPr>
        <w:t>Resolución 2250</w:t>
      </w:r>
      <w:r w:rsidRPr="002A0E69">
        <w:rPr>
          <w:rFonts w:asciiTheme="majorHAnsi" w:hAnsiTheme="majorHAnsi" w:cstheme="majorHAnsi"/>
          <w:i/>
          <w:sz w:val="22"/>
          <w:szCs w:val="22"/>
        </w:rPr>
        <w:t> del Consejo de Seguridad, sobre Juventud, Paz y Seguridad, representa un reconocimiento sin precedentes de la necesidad urgente de involucrar a los jóvenes en la promoción de la paz y la lucha contra el extremismo, y claramente posiciona a los jóvenes como socios importantes en los esfuerzos globales. (...)”</w:t>
      </w:r>
      <w:r w:rsidR="00395AA7" w:rsidRPr="002A0E69">
        <w:rPr>
          <w:rFonts w:asciiTheme="majorHAnsi" w:hAnsiTheme="majorHAnsi" w:cstheme="majorHAnsi"/>
          <w:i/>
          <w:sz w:val="22"/>
          <w:szCs w:val="22"/>
        </w:rPr>
        <w:t>.</w:t>
      </w:r>
    </w:p>
    <w:p w:rsidR="00E62476" w:rsidRPr="002A0E69" w:rsidRDefault="00E62476" w:rsidP="00EA6DE1">
      <w:pPr>
        <w:widowControl w:val="0"/>
        <w:tabs>
          <w:tab w:val="left" w:pos="581"/>
          <w:tab w:val="left" w:pos="9360"/>
        </w:tabs>
        <w:autoSpaceDE w:val="0"/>
        <w:autoSpaceDN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EA6DE1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EA6DE1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Pr="00EA6DE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artículo 758  del Código Municipal para el Distrito Metropolitano de Quito señala</w:t>
      </w:r>
      <w:r w:rsidR="00F807C8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807C8" w:rsidRPr="002A0E6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“(…) El Concejo Metropolitano de Quito otorgará cada año el premio "Dolores Veintimilla de Galindo" al o la joven que con esfuerzo y capacidad haya hecho una contribución notable en el desarrollo de la ciudad o del país, a través de actividades científicas, cívicas, culturales, educativas, sociales, ecológicas, laborales, entre otras. Este premio será tramitado por la Comisión competente en materia de igualdad, género e inclusión social y se entregará en un acto especial, con ocasión del día internacional de la juventud. (…)”.</w:t>
      </w:r>
    </w:p>
    <w:p w:rsidR="00E62476" w:rsidRPr="002A0E69" w:rsidRDefault="00E62476" w:rsidP="002A0E69">
      <w:pPr>
        <w:widowControl w:val="0"/>
        <w:tabs>
          <w:tab w:val="left" w:pos="581"/>
          <w:tab w:val="left" w:pos="9360"/>
        </w:tabs>
        <w:autoSpaceDE w:val="0"/>
        <w:autoSpaceDN w:val="0"/>
        <w:ind w:left="19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62476" w:rsidRPr="002A0E69" w:rsidRDefault="00E62476" w:rsidP="002A0E69">
      <w:pPr>
        <w:pStyle w:val="Prrafodelista"/>
        <w:widowControl w:val="0"/>
        <w:numPr>
          <w:ilvl w:val="0"/>
          <w:numId w:val="41"/>
        </w:numPr>
        <w:tabs>
          <w:tab w:val="left" w:pos="581"/>
          <w:tab w:val="left" w:pos="9360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2A0E69">
        <w:rPr>
          <w:rFonts w:asciiTheme="majorHAnsi" w:hAnsiTheme="majorHAnsi" w:cstheme="majorHAnsi"/>
          <w:b/>
        </w:rPr>
        <w:t>PROCEDIMIENTO PARA EL OTORGAMIENTO DEL PREMIO:</w:t>
      </w:r>
    </w:p>
    <w:p w:rsidR="00E62476" w:rsidRPr="002A0E69" w:rsidRDefault="00E62476" w:rsidP="002A0E69">
      <w:pPr>
        <w:pStyle w:val="Prrafodelista"/>
        <w:widowControl w:val="0"/>
        <w:tabs>
          <w:tab w:val="left" w:pos="581"/>
          <w:tab w:val="left" w:pos="9360"/>
        </w:tabs>
        <w:autoSpaceDE w:val="0"/>
        <w:autoSpaceDN w:val="0"/>
        <w:spacing w:after="0" w:line="240" w:lineRule="auto"/>
        <w:ind w:left="550"/>
        <w:jc w:val="both"/>
        <w:rPr>
          <w:rFonts w:asciiTheme="majorHAnsi" w:hAnsiTheme="majorHAnsi" w:cstheme="majorHAnsi"/>
          <w:color w:val="000000" w:themeColor="text1"/>
        </w:rPr>
      </w:pPr>
    </w:p>
    <w:p w:rsidR="00661C3B" w:rsidRPr="002A0E69" w:rsidRDefault="00661C3B" w:rsidP="002A0E69">
      <w:pPr>
        <w:pStyle w:val="Prrafodelista"/>
        <w:widowControl w:val="0"/>
        <w:tabs>
          <w:tab w:val="left" w:pos="581"/>
          <w:tab w:val="left" w:pos="9360"/>
        </w:tabs>
        <w:autoSpaceDE w:val="0"/>
        <w:autoSpaceDN w:val="0"/>
        <w:spacing w:after="0" w:line="240" w:lineRule="auto"/>
        <w:ind w:left="550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 xml:space="preserve">La Comisión de Igualdad, Género e Inclusión Social del Concejo Metropolitano de Quito, a través de la Secretaría de Inclusión Social, invitará a participar en el concurso para otorgar el Premio </w:t>
      </w:r>
      <w:r w:rsidRPr="002A0E69">
        <w:rPr>
          <w:rFonts w:asciiTheme="majorHAnsi" w:hAnsiTheme="majorHAnsi" w:cstheme="majorHAnsi"/>
          <w:color w:val="000000" w:themeColor="text1"/>
        </w:rPr>
        <w:t>"Dolores Veintimilla de Galindo</w:t>
      </w:r>
      <w:r w:rsidR="00EA6DE1">
        <w:rPr>
          <w:rFonts w:asciiTheme="majorHAnsi" w:hAnsiTheme="majorHAnsi" w:cstheme="majorHAnsi"/>
          <w:color w:val="000000" w:themeColor="text1"/>
        </w:rPr>
        <w:t xml:space="preserve"> </w:t>
      </w:r>
      <w:r w:rsidRPr="002A0E69">
        <w:rPr>
          <w:rFonts w:asciiTheme="majorHAnsi" w:hAnsiTheme="majorHAnsi" w:cstheme="majorHAnsi"/>
          <w:color w:val="000000" w:themeColor="text1"/>
        </w:rPr>
        <w:t>2023</w:t>
      </w:r>
      <w:r w:rsidR="00EA6DE1">
        <w:rPr>
          <w:rFonts w:asciiTheme="majorHAnsi" w:hAnsiTheme="majorHAnsi" w:cstheme="majorHAnsi"/>
        </w:rPr>
        <w:t>”,</w:t>
      </w:r>
      <w:r w:rsidRPr="002A0E69">
        <w:rPr>
          <w:rFonts w:asciiTheme="majorHAnsi" w:hAnsiTheme="majorHAnsi" w:cstheme="majorHAnsi"/>
        </w:rPr>
        <w:t xml:space="preserve"> para lo cual se establece el siguiente procedimiento: </w:t>
      </w:r>
    </w:p>
    <w:p w:rsidR="00661C3B" w:rsidRPr="002A0E69" w:rsidRDefault="00661C3B" w:rsidP="002A0E69">
      <w:pPr>
        <w:pStyle w:val="Prrafodelista"/>
        <w:widowControl w:val="0"/>
        <w:tabs>
          <w:tab w:val="left" w:pos="581"/>
          <w:tab w:val="left" w:pos="9360"/>
        </w:tabs>
        <w:autoSpaceDE w:val="0"/>
        <w:autoSpaceDN w:val="0"/>
        <w:spacing w:after="0" w:line="240" w:lineRule="auto"/>
        <w:ind w:left="55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550" w:type="dxa"/>
        <w:tblLook w:val="04A0" w:firstRow="1" w:lastRow="0" w:firstColumn="1" w:lastColumn="0" w:noHBand="0" w:noVBand="1"/>
      </w:tblPr>
      <w:tblGrid>
        <w:gridCol w:w="8278"/>
      </w:tblGrid>
      <w:tr w:rsidR="00661C3B" w:rsidRPr="002A0E69" w:rsidTr="00661C3B">
        <w:trPr>
          <w:trHeight w:val="274"/>
        </w:trPr>
        <w:tc>
          <w:tcPr>
            <w:tcW w:w="8828" w:type="dxa"/>
            <w:shd w:val="clear" w:color="auto" w:fill="548DD4" w:themeFill="text2" w:themeFillTint="99"/>
          </w:tcPr>
          <w:p w:rsidR="00661C3B" w:rsidRPr="002A0E69" w:rsidRDefault="00661C3B" w:rsidP="002A0E69">
            <w:pPr>
              <w:pStyle w:val="Prrafodelista"/>
              <w:widowControl w:val="0"/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2A0E69">
              <w:rPr>
                <w:rFonts w:asciiTheme="majorHAnsi" w:hAnsiTheme="majorHAnsi" w:cstheme="majorHAnsi"/>
                <w:b/>
              </w:rPr>
              <w:t>PROCEDIMIENTO</w:t>
            </w:r>
          </w:p>
        </w:tc>
      </w:tr>
      <w:tr w:rsidR="00661C3B" w:rsidRPr="002A0E69" w:rsidTr="00661C3B">
        <w:tc>
          <w:tcPr>
            <w:tcW w:w="8828" w:type="dxa"/>
          </w:tcPr>
          <w:p w:rsidR="00661C3B" w:rsidRPr="002A0E69" w:rsidRDefault="00661C3B" w:rsidP="002A0E69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A0E69">
              <w:rPr>
                <w:rFonts w:asciiTheme="majorHAnsi" w:hAnsiTheme="majorHAnsi" w:cstheme="majorHAnsi"/>
              </w:rPr>
              <w:t>Convocatoria pública por medio de la plataforma municipal y medios de comunicación oficiales.</w:t>
            </w:r>
          </w:p>
        </w:tc>
      </w:tr>
      <w:tr w:rsidR="00661C3B" w:rsidRPr="002A0E69" w:rsidTr="00661C3B">
        <w:tc>
          <w:tcPr>
            <w:tcW w:w="8828" w:type="dxa"/>
          </w:tcPr>
          <w:p w:rsidR="00661C3B" w:rsidRPr="002A0E69" w:rsidRDefault="00661C3B" w:rsidP="002A0E69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A0E69">
              <w:rPr>
                <w:rFonts w:asciiTheme="majorHAnsi" w:hAnsiTheme="majorHAnsi" w:cstheme="majorHAnsi"/>
              </w:rPr>
              <w:t xml:space="preserve">Publicación del reglamento, formulario y cronograma para la postulación al Premio </w:t>
            </w:r>
            <w:r w:rsidRPr="002A0E69">
              <w:rPr>
                <w:rFonts w:asciiTheme="majorHAnsi" w:hAnsiTheme="majorHAnsi" w:cstheme="majorHAnsi"/>
                <w:color w:val="000000" w:themeColor="text1"/>
              </w:rPr>
              <w:t>"Dolores Veintimilla de Galindo".</w:t>
            </w:r>
          </w:p>
        </w:tc>
      </w:tr>
      <w:tr w:rsidR="00661C3B" w:rsidRPr="002A0E69" w:rsidTr="00661C3B">
        <w:tc>
          <w:tcPr>
            <w:tcW w:w="8828" w:type="dxa"/>
          </w:tcPr>
          <w:p w:rsidR="00661C3B" w:rsidRPr="002A0E69" w:rsidRDefault="00661C3B" w:rsidP="002A0E69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A0E69">
              <w:rPr>
                <w:rFonts w:asciiTheme="majorHAnsi" w:hAnsiTheme="majorHAnsi" w:cstheme="majorHAnsi"/>
              </w:rPr>
              <w:lastRenderedPageBreak/>
              <w:t>Recepción de documentación de postulantes</w:t>
            </w:r>
            <w:r w:rsidR="00654E97" w:rsidRPr="002A0E69">
              <w:rPr>
                <w:rFonts w:asciiTheme="majorHAnsi" w:hAnsiTheme="majorHAnsi" w:cstheme="majorHAnsi"/>
              </w:rPr>
              <w:t xml:space="preserve">, cierre </w:t>
            </w:r>
            <w:r w:rsidRPr="002A0E69">
              <w:rPr>
                <w:rFonts w:asciiTheme="majorHAnsi" w:hAnsiTheme="majorHAnsi" w:cstheme="majorHAnsi"/>
              </w:rPr>
              <w:t>y precalificación.</w:t>
            </w:r>
          </w:p>
        </w:tc>
      </w:tr>
      <w:tr w:rsidR="00661C3B" w:rsidRPr="002A0E69" w:rsidTr="00661C3B">
        <w:tc>
          <w:tcPr>
            <w:tcW w:w="8828" w:type="dxa"/>
          </w:tcPr>
          <w:p w:rsidR="00661C3B" w:rsidRPr="002A0E69" w:rsidRDefault="00661C3B" w:rsidP="002A0E69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A0E69">
              <w:rPr>
                <w:rFonts w:asciiTheme="majorHAnsi" w:hAnsiTheme="majorHAnsi" w:cstheme="majorHAnsi"/>
              </w:rPr>
              <w:t>Ponderación de postulaciones presentadas</w:t>
            </w:r>
          </w:p>
        </w:tc>
      </w:tr>
      <w:tr w:rsidR="00661C3B" w:rsidRPr="002A0E69" w:rsidTr="00661C3B">
        <w:tc>
          <w:tcPr>
            <w:tcW w:w="8828" w:type="dxa"/>
          </w:tcPr>
          <w:p w:rsidR="00661C3B" w:rsidRPr="002A0E69" w:rsidRDefault="00661C3B" w:rsidP="002A0E69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A0E69">
              <w:rPr>
                <w:rFonts w:asciiTheme="majorHAnsi" w:hAnsiTheme="majorHAnsi" w:cstheme="majorHAnsi"/>
              </w:rPr>
              <w:t>Publicación del ganador/a del premio</w:t>
            </w:r>
          </w:p>
        </w:tc>
      </w:tr>
      <w:tr w:rsidR="00661C3B" w:rsidRPr="002A0E69" w:rsidTr="00661C3B">
        <w:tc>
          <w:tcPr>
            <w:tcW w:w="8828" w:type="dxa"/>
          </w:tcPr>
          <w:p w:rsidR="00661C3B" w:rsidRPr="002A0E69" w:rsidRDefault="00661C3B" w:rsidP="002A0E69">
            <w:pPr>
              <w:pStyle w:val="Prrafodelista"/>
              <w:widowControl w:val="0"/>
              <w:numPr>
                <w:ilvl w:val="0"/>
                <w:numId w:val="43"/>
              </w:numPr>
              <w:tabs>
                <w:tab w:val="left" w:pos="581"/>
                <w:tab w:val="left" w:pos="9360"/>
              </w:tabs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A0E69">
              <w:rPr>
                <w:rFonts w:asciiTheme="majorHAnsi" w:hAnsiTheme="majorHAnsi" w:cstheme="majorHAnsi"/>
              </w:rPr>
              <w:t xml:space="preserve">Entregar el premio en un acto especial, </w:t>
            </w:r>
            <w:r w:rsidR="00024FCB" w:rsidRPr="002A0E69">
              <w:rPr>
                <w:rFonts w:asciiTheme="majorHAnsi" w:hAnsiTheme="majorHAnsi" w:cstheme="majorHAnsi"/>
                <w:color w:val="000000" w:themeColor="text1"/>
              </w:rPr>
              <w:t>con ocasión del día internacional de la juventud</w:t>
            </w:r>
          </w:p>
        </w:tc>
      </w:tr>
    </w:tbl>
    <w:p w:rsidR="00024FCB" w:rsidRPr="002A0E69" w:rsidRDefault="00024FCB" w:rsidP="002A0E69">
      <w:pPr>
        <w:widowControl w:val="0"/>
        <w:tabs>
          <w:tab w:val="left" w:pos="581"/>
          <w:tab w:val="left" w:pos="9360"/>
        </w:tabs>
        <w:autoSpaceDE w:val="0"/>
        <w:autoSpaceDN w:val="0"/>
        <w:jc w:val="both"/>
        <w:rPr>
          <w:rFonts w:asciiTheme="majorHAnsi" w:hAnsiTheme="majorHAnsi" w:cstheme="majorHAnsi"/>
          <w:sz w:val="22"/>
          <w:szCs w:val="22"/>
        </w:rPr>
      </w:pPr>
    </w:p>
    <w:p w:rsidR="00024FCB" w:rsidRPr="002A0E69" w:rsidRDefault="00024FCB" w:rsidP="002A0E69">
      <w:pPr>
        <w:widowControl w:val="0"/>
        <w:tabs>
          <w:tab w:val="left" w:pos="581"/>
          <w:tab w:val="left" w:pos="9360"/>
        </w:tabs>
        <w:autoSpaceDE w:val="0"/>
        <w:autoSpaceDN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sz w:val="22"/>
          <w:szCs w:val="22"/>
        </w:rPr>
        <w:t xml:space="preserve">La convocatoria se realizará por medio de la página web institucional del Municipio del Distrito Metropolitano de Quito http://www.quito.gob.ec ubicado en el menú: Municipio - Convocatoria al Premio 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"Dolores Veintimilla de Galindo" 2023.</w:t>
      </w:r>
    </w:p>
    <w:p w:rsidR="00024FCB" w:rsidRPr="002A0E69" w:rsidRDefault="00024FCB" w:rsidP="002A0E69">
      <w:pPr>
        <w:widowControl w:val="0"/>
        <w:tabs>
          <w:tab w:val="left" w:pos="581"/>
          <w:tab w:val="left" w:pos="9360"/>
        </w:tabs>
        <w:autoSpaceDE w:val="0"/>
        <w:autoSpaceDN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E2C26" w:rsidRPr="002A0E69" w:rsidRDefault="00F807C8" w:rsidP="002A0E69">
      <w:pPr>
        <w:widowControl w:val="0"/>
        <w:tabs>
          <w:tab w:val="left" w:pos="581"/>
          <w:tab w:val="left" w:pos="9360"/>
        </w:tabs>
        <w:autoSpaceDE w:val="0"/>
        <w:autoSpaceDN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Dentro de la convocatoria se deberá reiterar que este premio está destinado a una persona joven que se haya destacado en el ámbito </w:t>
      </w:r>
      <w:r w:rsidRPr="002A0E6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de actividades científicas, cívicas, culturales, educativas, sociales, ecológicas, laborales, entre otras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024FCB" w:rsidRPr="002A0E69" w:rsidRDefault="00024FCB" w:rsidP="002A0E69">
      <w:pPr>
        <w:widowControl w:val="0"/>
        <w:tabs>
          <w:tab w:val="left" w:pos="581"/>
          <w:tab w:val="left" w:pos="9360"/>
        </w:tabs>
        <w:autoSpaceDE w:val="0"/>
        <w:autoSpaceDN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</w:pPr>
    </w:p>
    <w:p w:rsidR="00FA094B" w:rsidRDefault="00024FCB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REQUISITOS PARA LA POSTULACIÓN AL PREMIO:</w:t>
      </w:r>
    </w:p>
    <w:p w:rsidR="00246581" w:rsidRPr="002A0E69" w:rsidRDefault="00246581" w:rsidP="00246581">
      <w:pPr>
        <w:pStyle w:val="Prrafodelista"/>
        <w:spacing w:after="0" w:line="240" w:lineRule="auto"/>
        <w:ind w:left="55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Para participar y obtener la calidad de elegible para el premio “Dolores Veintimilla de Galindo” se requiere cumplir obligatoriamente con los siguientes requisitos:</w:t>
      </w: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2A0E69">
        <w:rPr>
          <w:rFonts w:asciiTheme="majorHAnsi" w:hAnsiTheme="majorHAnsi" w:cstheme="majorHAnsi"/>
          <w:color w:val="000000" w:themeColor="text1"/>
          <w:lang w:eastAsia="en-US"/>
        </w:rPr>
        <w:t>Tener una edad comprendida entre 18 y 29 años, los cuales serán cuantificados de la siguiente manera:</w:t>
      </w:r>
    </w:p>
    <w:p w:rsidR="00F807C8" w:rsidRPr="002A0E69" w:rsidRDefault="00F807C8" w:rsidP="002A0E6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2A0E69">
        <w:rPr>
          <w:rFonts w:asciiTheme="majorHAnsi" w:hAnsiTheme="majorHAnsi" w:cstheme="majorHAnsi"/>
          <w:color w:val="000000" w:themeColor="text1"/>
          <w:lang w:eastAsia="en-US"/>
        </w:rPr>
        <w:t>Más de 18 años, 0 meses, 0 días al momento de la postulación.</w:t>
      </w:r>
    </w:p>
    <w:p w:rsidR="00F807C8" w:rsidRPr="002A0E69" w:rsidRDefault="00F807C8" w:rsidP="002A0E6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2A0E69">
        <w:rPr>
          <w:rFonts w:asciiTheme="majorHAnsi" w:hAnsiTheme="majorHAnsi" w:cstheme="majorHAnsi"/>
          <w:color w:val="000000" w:themeColor="text1"/>
          <w:lang w:eastAsia="en-US"/>
        </w:rPr>
        <w:t>Menos de 29 años, 11 meses, 29 días al momento de la postulación.</w:t>
      </w:r>
    </w:p>
    <w:p w:rsidR="00F807C8" w:rsidRPr="002A0E69" w:rsidRDefault="00F807C8" w:rsidP="002A0E6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eastAsia="en-US"/>
        </w:rPr>
      </w:pPr>
      <w:r w:rsidRPr="002A0E69">
        <w:rPr>
          <w:rFonts w:asciiTheme="majorHAnsi" w:hAnsiTheme="majorHAnsi" w:cstheme="majorHAnsi"/>
          <w:color w:val="000000" w:themeColor="text1"/>
          <w:lang w:eastAsia="en-US"/>
        </w:rPr>
        <w:t xml:space="preserve">Haber nacido en el Distrito Metropolitano de Quito o tener residencia en la misma durante los últimos </w:t>
      </w:r>
      <w:r w:rsidR="00FA094B" w:rsidRPr="002A0E69">
        <w:rPr>
          <w:rFonts w:asciiTheme="majorHAnsi" w:hAnsiTheme="majorHAnsi" w:cstheme="majorHAnsi"/>
          <w:color w:val="000000" w:themeColor="text1"/>
          <w:lang w:eastAsia="en-US"/>
        </w:rPr>
        <w:t>tres</w:t>
      </w:r>
      <w:r w:rsidRPr="002A0E69">
        <w:rPr>
          <w:rFonts w:asciiTheme="majorHAnsi" w:hAnsiTheme="majorHAnsi" w:cstheme="majorHAnsi"/>
          <w:color w:val="000000" w:themeColor="text1"/>
          <w:lang w:eastAsia="en-US"/>
        </w:rPr>
        <w:t xml:space="preserve"> años antes de la fecha efectiva de postulación. </w:t>
      </w:r>
    </w:p>
    <w:p w:rsidR="00F807C8" w:rsidRPr="002A0E69" w:rsidRDefault="00F807C8" w:rsidP="002A0E6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eastAsia="en-US"/>
        </w:rPr>
      </w:pPr>
      <w:r w:rsidRPr="002A0E69">
        <w:rPr>
          <w:rFonts w:asciiTheme="majorHAnsi" w:hAnsiTheme="majorHAnsi" w:cstheme="majorHAnsi"/>
          <w:lang w:eastAsia="en-US"/>
        </w:rPr>
        <w:t xml:space="preserve">Llenar y remitir el formulario de </w:t>
      </w:r>
      <w:r w:rsidR="00FA094B" w:rsidRPr="002A0E69">
        <w:rPr>
          <w:rFonts w:asciiTheme="majorHAnsi" w:hAnsiTheme="majorHAnsi" w:cstheme="majorHAnsi"/>
          <w:lang w:eastAsia="en-US"/>
        </w:rPr>
        <w:t>h</w:t>
      </w:r>
      <w:r w:rsidRPr="002A0E69">
        <w:rPr>
          <w:rFonts w:asciiTheme="majorHAnsi" w:hAnsiTheme="majorHAnsi" w:cstheme="majorHAnsi"/>
          <w:lang w:eastAsia="en-US"/>
        </w:rPr>
        <w:t>oja de vida (</w:t>
      </w:r>
      <w:r w:rsidR="0059545C" w:rsidRPr="002A0E69">
        <w:rPr>
          <w:rFonts w:asciiTheme="majorHAnsi" w:hAnsiTheme="majorHAnsi" w:cstheme="majorHAnsi"/>
          <w:lang w:eastAsia="en-US"/>
        </w:rPr>
        <w:t>de acuerdo con el</w:t>
      </w:r>
      <w:r w:rsidRPr="002A0E69">
        <w:rPr>
          <w:rFonts w:asciiTheme="majorHAnsi" w:hAnsiTheme="majorHAnsi" w:cstheme="majorHAnsi"/>
          <w:lang w:eastAsia="en-US"/>
        </w:rPr>
        <w:t xml:space="preserve"> fo</w:t>
      </w:r>
      <w:r w:rsidR="00FA094B" w:rsidRPr="002A0E69">
        <w:rPr>
          <w:rFonts w:asciiTheme="majorHAnsi" w:hAnsiTheme="majorHAnsi" w:cstheme="majorHAnsi"/>
          <w:lang w:eastAsia="en-US"/>
        </w:rPr>
        <w:t>rmato</w:t>
      </w:r>
      <w:r w:rsidRPr="002A0E69">
        <w:rPr>
          <w:rFonts w:asciiTheme="majorHAnsi" w:hAnsiTheme="majorHAnsi" w:cstheme="majorHAnsi"/>
          <w:lang w:eastAsia="en-US"/>
        </w:rPr>
        <w:t xml:space="preserve"> digital habilitado en el proceso de </w:t>
      </w:r>
      <w:r w:rsidR="0059545C">
        <w:rPr>
          <w:rFonts w:asciiTheme="majorHAnsi" w:hAnsiTheme="majorHAnsi" w:cstheme="majorHAnsi"/>
          <w:lang w:eastAsia="en-US"/>
        </w:rPr>
        <w:t>postulación</w:t>
      </w:r>
      <w:r w:rsidRPr="002A0E69">
        <w:rPr>
          <w:rFonts w:asciiTheme="majorHAnsi" w:hAnsiTheme="majorHAnsi" w:cstheme="majorHAnsi"/>
          <w:lang w:eastAsia="en-US"/>
        </w:rPr>
        <w:t>) y adjunta</w:t>
      </w:r>
      <w:r w:rsidR="00FA094B" w:rsidRPr="002A0E69">
        <w:rPr>
          <w:rFonts w:asciiTheme="majorHAnsi" w:hAnsiTheme="majorHAnsi" w:cstheme="majorHAnsi"/>
          <w:lang w:eastAsia="en-US"/>
        </w:rPr>
        <w:t>r</w:t>
      </w:r>
      <w:r w:rsidRPr="002A0E69">
        <w:rPr>
          <w:rFonts w:asciiTheme="majorHAnsi" w:hAnsiTheme="majorHAnsi" w:cstheme="majorHAnsi"/>
          <w:lang w:eastAsia="en-US"/>
        </w:rPr>
        <w:t xml:space="preserve"> toda la documentación digital </w:t>
      </w:r>
      <w:r w:rsidR="00FA094B" w:rsidRPr="002A0E69">
        <w:rPr>
          <w:rFonts w:asciiTheme="majorHAnsi" w:hAnsiTheme="majorHAnsi" w:cstheme="majorHAnsi"/>
          <w:lang w:eastAsia="en-US"/>
        </w:rPr>
        <w:t xml:space="preserve">o física </w:t>
      </w:r>
      <w:r w:rsidRPr="002A0E69">
        <w:rPr>
          <w:rFonts w:asciiTheme="majorHAnsi" w:hAnsiTheme="majorHAnsi" w:cstheme="majorHAnsi"/>
          <w:lang w:eastAsia="en-US"/>
        </w:rPr>
        <w:t xml:space="preserve">de respaldo, comenzando por la cédula o pasaporte legible del o la postulante. </w:t>
      </w:r>
    </w:p>
    <w:p w:rsidR="00F807C8" w:rsidRPr="002A0E69" w:rsidRDefault="00F807C8" w:rsidP="002A0E6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eastAsia="en-US"/>
        </w:rPr>
      </w:pPr>
      <w:r w:rsidRPr="002A0E69">
        <w:rPr>
          <w:rFonts w:asciiTheme="majorHAnsi" w:hAnsiTheme="majorHAnsi" w:cstheme="majorHAnsi"/>
          <w:lang w:eastAsia="en-US"/>
        </w:rPr>
        <w:t>Contar con el aval de al menos una organización de la sociedad civil, instituciones, colectivos, fundaciones, etc., a través de certificados simples o respaldos de las acciones realizadas (activismo, recortes de prensa, fotografías, publicaciones, entre otros), en formato digital</w:t>
      </w:r>
      <w:r w:rsidR="00FA094B" w:rsidRPr="002A0E69">
        <w:rPr>
          <w:rFonts w:asciiTheme="majorHAnsi" w:hAnsiTheme="majorHAnsi" w:cstheme="majorHAnsi"/>
          <w:lang w:eastAsia="en-US"/>
        </w:rPr>
        <w:t xml:space="preserve"> o físico</w:t>
      </w:r>
      <w:r w:rsidRPr="002A0E69">
        <w:rPr>
          <w:rFonts w:asciiTheme="majorHAnsi" w:hAnsiTheme="majorHAnsi" w:cstheme="majorHAnsi"/>
          <w:lang w:eastAsia="en-US"/>
        </w:rPr>
        <w:t>. Las organizaciones que avalen a los postulantes pueden ser de hecho o de derecho.</w:t>
      </w:r>
    </w:p>
    <w:p w:rsidR="00F807C8" w:rsidRPr="002A0E69" w:rsidRDefault="00F807C8" w:rsidP="002A0E6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lang w:eastAsia="en-US"/>
        </w:rPr>
      </w:pPr>
      <w:r w:rsidRPr="002A0E69">
        <w:rPr>
          <w:rFonts w:asciiTheme="majorHAnsi" w:hAnsiTheme="majorHAnsi" w:cstheme="majorHAnsi"/>
          <w:lang w:eastAsia="en-US"/>
        </w:rPr>
        <w:t xml:space="preserve">Carta de </w:t>
      </w:r>
      <w:r w:rsidR="00EA6DE1">
        <w:rPr>
          <w:rFonts w:asciiTheme="majorHAnsi" w:hAnsiTheme="majorHAnsi" w:cstheme="majorHAnsi"/>
          <w:lang w:eastAsia="en-US"/>
        </w:rPr>
        <w:t xml:space="preserve">motivación o </w:t>
      </w:r>
      <w:r w:rsidRPr="002A0E69">
        <w:rPr>
          <w:rFonts w:asciiTheme="majorHAnsi" w:hAnsiTheme="majorHAnsi" w:cstheme="majorHAnsi"/>
          <w:lang w:eastAsia="en-US"/>
        </w:rPr>
        <w:t>aceptación para la postulación al premio</w:t>
      </w:r>
      <w:r w:rsidR="00FA094B" w:rsidRPr="002A0E69">
        <w:rPr>
          <w:rFonts w:asciiTheme="majorHAnsi" w:hAnsiTheme="majorHAnsi" w:cstheme="majorHAnsi"/>
          <w:lang w:eastAsia="en-US"/>
        </w:rPr>
        <w:t>, una carilla</w:t>
      </w:r>
      <w:r w:rsidR="00EA6DE1">
        <w:rPr>
          <w:rFonts w:asciiTheme="majorHAnsi" w:hAnsiTheme="majorHAnsi" w:cstheme="majorHAnsi"/>
          <w:lang w:eastAsia="en-US"/>
        </w:rPr>
        <w:t xml:space="preserve"> (incluida en el formulario de hoja de vida)</w:t>
      </w:r>
    </w:p>
    <w:p w:rsidR="00FA094B" w:rsidRPr="002A0E69" w:rsidRDefault="00FA094B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F807C8" w:rsidRDefault="00F807C8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A0E69">
        <w:rPr>
          <w:rFonts w:asciiTheme="majorHAnsi" w:hAnsiTheme="majorHAnsi" w:cstheme="majorHAnsi"/>
          <w:sz w:val="22"/>
          <w:szCs w:val="22"/>
        </w:rPr>
        <w:t>La postulación puede realizarse a nombre personal o por terceros, pero siempre que cuente con la aceptación del o la postulante.</w:t>
      </w:r>
    </w:p>
    <w:p w:rsidR="00ED4237" w:rsidRDefault="00ED4237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D4237" w:rsidRDefault="00ED4237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A6DE1" w:rsidRDefault="00EA6DE1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A6DE1" w:rsidRDefault="00EA6DE1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A6DE1" w:rsidRDefault="00EA6DE1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A6DE1" w:rsidRDefault="00EA6DE1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A6DE1" w:rsidRDefault="00EA6DE1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D4237" w:rsidRPr="002A0E69" w:rsidRDefault="00ED4237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EE2438" w:rsidRPr="002A0E69" w:rsidRDefault="00EE2438" w:rsidP="002A0E69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FA094B" w:rsidRPr="002A0E69" w:rsidRDefault="00F807C8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  <w:r w:rsidRPr="002A0E69">
        <w:rPr>
          <w:rFonts w:asciiTheme="majorHAnsi" w:hAnsiTheme="majorHAnsi" w:cstheme="majorHAnsi"/>
          <w:b/>
          <w:color w:val="000000" w:themeColor="text1"/>
          <w:lang w:eastAsia="en-US"/>
        </w:rPr>
        <w:lastRenderedPageBreak/>
        <w:t xml:space="preserve">INDICACIONES PARA </w:t>
      </w:r>
      <w:r w:rsidR="00246581">
        <w:rPr>
          <w:rFonts w:asciiTheme="majorHAnsi" w:hAnsiTheme="majorHAnsi" w:cstheme="majorHAnsi"/>
          <w:b/>
          <w:color w:val="000000" w:themeColor="text1"/>
          <w:lang w:eastAsia="en-US"/>
        </w:rPr>
        <w:t xml:space="preserve">LA </w:t>
      </w:r>
      <w:r w:rsidRPr="002A0E69">
        <w:rPr>
          <w:rFonts w:asciiTheme="majorHAnsi" w:hAnsiTheme="majorHAnsi" w:cstheme="majorHAnsi"/>
          <w:b/>
          <w:color w:val="000000" w:themeColor="text1"/>
          <w:lang w:eastAsia="en-US"/>
        </w:rPr>
        <w:t xml:space="preserve">POSTULACIÓN: </w:t>
      </w:r>
    </w:p>
    <w:p w:rsidR="00FA094B" w:rsidRPr="002A0E69" w:rsidRDefault="00FA094B" w:rsidP="002A0E69">
      <w:pPr>
        <w:pStyle w:val="Prrafodelista"/>
        <w:spacing w:after="0" w:line="240" w:lineRule="auto"/>
        <w:ind w:left="550"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</w:p>
    <w:p w:rsidR="00FA094B" w:rsidRPr="002A0E69" w:rsidRDefault="00F807C8" w:rsidP="002A0E6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  <w:r w:rsidRPr="002A0E69">
        <w:rPr>
          <w:rFonts w:asciiTheme="majorHAnsi" w:hAnsiTheme="majorHAnsi" w:cstheme="majorHAnsi"/>
        </w:rPr>
        <w:t xml:space="preserve">Ingresar en la página web institucional </w:t>
      </w:r>
      <w:hyperlink r:id="rId8" w:history="1">
        <w:r w:rsidRPr="0059545C">
          <w:rPr>
            <w:rStyle w:val="Hipervnculo"/>
            <w:rFonts w:asciiTheme="majorHAnsi" w:hAnsiTheme="majorHAnsi" w:cstheme="majorHAnsi"/>
            <w:color w:val="auto"/>
            <w:u w:val="none"/>
          </w:rPr>
          <w:t>www.quito.gob.ec</w:t>
        </w:r>
      </w:hyperlink>
      <w:r w:rsidRPr="0059545C">
        <w:rPr>
          <w:rFonts w:asciiTheme="majorHAnsi" w:hAnsiTheme="majorHAnsi" w:cstheme="majorHAnsi"/>
        </w:rPr>
        <w:t xml:space="preserve">, </w:t>
      </w:r>
      <w:r w:rsidRPr="002A0E69">
        <w:rPr>
          <w:rFonts w:asciiTheme="majorHAnsi" w:hAnsiTheme="majorHAnsi" w:cstheme="majorHAnsi"/>
        </w:rPr>
        <w:t>en el menú: Municipio - Convocatoria al premio “</w:t>
      </w:r>
      <w:r w:rsidRPr="002A0E69">
        <w:rPr>
          <w:rFonts w:asciiTheme="majorHAnsi" w:hAnsiTheme="majorHAnsi" w:cstheme="majorHAnsi"/>
          <w:color w:val="000000"/>
        </w:rPr>
        <w:t>Dolores Veintimilla de Galindo”</w:t>
      </w:r>
      <w:r w:rsidRPr="002A0E69">
        <w:rPr>
          <w:rFonts w:asciiTheme="majorHAnsi" w:hAnsiTheme="majorHAnsi" w:cstheme="majorHAnsi"/>
        </w:rPr>
        <w:t xml:space="preserve">. </w:t>
      </w:r>
    </w:p>
    <w:p w:rsidR="00F807C8" w:rsidRPr="002A0E69" w:rsidRDefault="00FA094B" w:rsidP="002A0E6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  <w:r w:rsidRPr="002A0E69">
        <w:rPr>
          <w:rFonts w:asciiTheme="majorHAnsi" w:hAnsiTheme="majorHAnsi" w:cstheme="majorHAnsi"/>
        </w:rPr>
        <w:t>Descargar y l</w:t>
      </w:r>
      <w:r w:rsidR="00F807C8" w:rsidRPr="002A0E69">
        <w:rPr>
          <w:rFonts w:asciiTheme="majorHAnsi" w:hAnsiTheme="majorHAnsi" w:cstheme="majorHAnsi"/>
        </w:rPr>
        <w:t xml:space="preserve">lenar el </w:t>
      </w:r>
      <w:r w:rsidRPr="002A0E69">
        <w:rPr>
          <w:rFonts w:asciiTheme="majorHAnsi" w:hAnsiTheme="majorHAnsi" w:cstheme="majorHAnsi"/>
        </w:rPr>
        <w:t xml:space="preserve">formato - </w:t>
      </w:r>
      <w:r w:rsidR="00F807C8" w:rsidRPr="002A0E69">
        <w:rPr>
          <w:rFonts w:asciiTheme="majorHAnsi" w:hAnsiTheme="majorHAnsi" w:cstheme="majorHAnsi"/>
        </w:rPr>
        <w:t>formulario “hoja de vida”, que se publicará en la página web del Municipio de Quito</w:t>
      </w:r>
      <w:r w:rsidR="00654E97" w:rsidRPr="002A0E69">
        <w:rPr>
          <w:rFonts w:asciiTheme="majorHAnsi" w:hAnsiTheme="majorHAnsi" w:cstheme="majorHAnsi"/>
        </w:rPr>
        <w:t xml:space="preserve"> junto a la convocatoria y bases del premio</w:t>
      </w:r>
      <w:r w:rsidRPr="002A0E69">
        <w:rPr>
          <w:rFonts w:asciiTheme="majorHAnsi" w:hAnsiTheme="majorHAnsi" w:cstheme="majorHAnsi"/>
        </w:rPr>
        <w:t xml:space="preserve">. El </w:t>
      </w:r>
      <w:r w:rsidR="00F807C8" w:rsidRPr="002A0E69">
        <w:rPr>
          <w:rFonts w:asciiTheme="majorHAnsi" w:hAnsiTheme="majorHAnsi" w:cstheme="majorHAnsi"/>
        </w:rPr>
        <w:t>formulario</w:t>
      </w:r>
      <w:r w:rsidRPr="002A0E69">
        <w:rPr>
          <w:rFonts w:asciiTheme="majorHAnsi" w:hAnsiTheme="majorHAnsi" w:cstheme="majorHAnsi"/>
        </w:rPr>
        <w:t xml:space="preserve"> contendrá al menos la siguiente información</w:t>
      </w:r>
      <w:r w:rsidR="00F807C8" w:rsidRPr="002A0E69">
        <w:rPr>
          <w:rFonts w:asciiTheme="majorHAnsi" w:hAnsiTheme="majorHAnsi" w:cstheme="majorHAnsi"/>
        </w:rPr>
        <w:t>:</w:t>
      </w:r>
    </w:p>
    <w:p w:rsidR="00F807C8" w:rsidRPr="00246581" w:rsidRDefault="00F807C8" w:rsidP="00EA6DE1">
      <w:pPr>
        <w:pStyle w:val="Prrafodelista"/>
        <w:numPr>
          <w:ilvl w:val="0"/>
          <w:numId w:val="49"/>
        </w:numPr>
        <w:jc w:val="both"/>
        <w:rPr>
          <w:rFonts w:asciiTheme="majorHAnsi" w:hAnsiTheme="majorHAnsi" w:cstheme="majorHAnsi"/>
          <w:color w:val="000000" w:themeColor="text1"/>
        </w:rPr>
      </w:pPr>
      <w:r w:rsidRPr="00246581">
        <w:rPr>
          <w:rFonts w:asciiTheme="majorHAnsi" w:hAnsiTheme="majorHAnsi" w:cstheme="majorHAnsi"/>
          <w:color w:val="000000" w:themeColor="text1"/>
        </w:rPr>
        <w:t>Nombres y Apellidos completos</w:t>
      </w:r>
    </w:p>
    <w:p w:rsidR="00F807C8" w:rsidRPr="002A0E69" w:rsidRDefault="00F807C8" w:rsidP="00EA6DE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Número de cédula de ciudadanía</w:t>
      </w:r>
    </w:p>
    <w:p w:rsidR="00F807C8" w:rsidRPr="002A0E69" w:rsidRDefault="00F807C8" w:rsidP="00EA6DE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Dirección domiciliaria</w:t>
      </w:r>
    </w:p>
    <w:p w:rsidR="00F807C8" w:rsidRPr="002A0E69" w:rsidRDefault="00F807C8" w:rsidP="00EA6DE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Dirección electrónica</w:t>
      </w:r>
    </w:p>
    <w:p w:rsidR="00F807C8" w:rsidRPr="002A0E69" w:rsidRDefault="00F807C8" w:rsidP="00EA6DE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Teléfono convencional</w:t>
      </w:r>
    </w:p>
    <w:p w:rsidR="00F807C8" w:rsidRPr="002A0E69" w:rsidRDefault="00F807C8" w:rsidP="00EA6DE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Teléfono celular</w:t>
      </w:r>
    </w:p>
    <w:p w:rsidR="00F807C8" w:rsidRDefault="00F807C8" w:rsidP="00EA6DE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Con el fin de avalar la experiencia laboral y de voluntariado/vinculación, se requerirán copias simples de los certificados laborales, voluntariado, vinculación con la sociedad, entre otros donde se especifique el grupo de atención prioritaria atendido/de acuerdo con lo señalado en la Constitución y el Código Municipal) y/o las actividades desarrolladas, con el detalle y cuantificación de logros conseguidos y número de beneficiarios. Los certificados deben constar en hoja membretada y con sello institucional.</w:t>
      </w:r>
    </w:p>
    <w:p w:rsidR="00246581" w:rsidRDefault="00246581" w:rsidP="0024658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</w:p>
    <w:p w:rsidR="00246581" w:rsidRPr="00246581" w:rsidRDefault="00246581" w:rsidP="00246581">
      <w:pPr>
        <w:jc w:val="both"/>
        <w:rPr>
          <w:rFonts w:asciiTheme="majorHAnsi" w:hAnsiTheme="majorHAnsi" w:cstheme="majorHAnsi"/>
          <w:color w:val="000000" w:themeColor="text1"/>
        </w:rPr>
      </w:pPr>
      <w:r w:rsidRPr="003B593F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Las postulaciones podrán presentarse dentro del término de diez (10) días contados a partir del día siguiente de la publicación de la convocatoria al concurso.</w:t>
      </w:r>
    </w:p>
    <w:p w:rsidR="00F807C8" w:rsidRPr="002A0E69" w:rsidRDefault="00F807C8" w:rsidP="002A0E69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shd w:val="clear" w:color="auto" w:fill="FFFFFF" w:themeFill="background1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2A0E69">
        <w:rPr>
          <w:rFonts w:asciiTheme="majorHAnsi" w:hAnsiTheme="majorHAnsi" w:cstheme="majorHAnsi"/>
          <w:sz w:val="22"/>
          <w:szCs w:val="22"/>
        </w:rPr>
        <w:t xml:space="preserve">El formulario </w:t>
      </w:r>
      <w:r w:rsidR="00246581">
        <w:rPr>
          <w:rFonts w:asciiTheme="majorHAnsi" w:hAnsiTheme="majorHAnsi" w:cstheme="majorHAnsi"/>
          <w:sz w:val="22"/>
          <w:szCs w:val="22"/>
        </w:rPr>
        <w:t>y</w:t>
      </w:r>
      <w:r w:rsidRPr="002A0E69">
        <w:rPr>
          <w:rFonts w:asciiTheme="majorHAnsi" w:hAnsiTheme="majorHAnsi" w:cstheme="majorHAnsi"/>
          <w:sz w:val="22"/>
          <w:szCs w:val="22"/>
        </w:rPr>
        <w:t xml:space="preserve"> toda la documentación de respaldo deberá ser enviada en</w:t>
      </w:r>
      <w:r w:rsidR="00EA6DE1">
        <w:rPr>
          <w:rFonts w:asciiTheme="majorHAnsi" w:hAnsiTheme="majorHAnsi" w:cstheme="majorHAnsi"/>
          <w:sz w:val="22"/>
          <w:szCs w:val="22"/>
        </w:rPr>
        <w:t xml:space="preserve"> un solo</w:t>
      </w:r>
      <w:r w:rsidRPr="002A0E69">
        <w:rPr>
          <w:rFonts w:asciiTheme="majorHAnsi" w:hAnsiTheme="majorHAnsi" w:cstheme="majorHAnsi"/>
          <w:sz w:val="22"/>
          <w:szCs w:val="22"/>
        </w:rPr>
        <w:t xml:space="preserve"> </w:t>
      </w:r>
      <w:r w:rsidR="00EA6DE1">
        <w:rPr>
          <w:rFonts w:asciiTheme="majorHAnsi" w:hAnsiTheme="majorHAnsi" w:cstheme="majorHAnsi"/>
          <w:sz w:val="22"/>
          <w:szCs w:val="22"/>
        </w:rPr>
        <w:t>documento</w:t>
      </w:r>
      <w:r w:rsidRPr="002A0E69">
        <w:rPr>
          <w:rFonts w:asciiTheme="majorHAnsi" w:hAnsiTheme="majorHAnsi" w:cstheme="majorHAnsi"/>
          <w:sz w:val="22"/>
          <w:szCs w:val="22"/>
        </w:rPr>
        <w:t xml:space="preserve"> PDF y en el orden establecido en el formulario al correo electrónico: </w:t>
      </w:r>
      <w:hyperlink r:id="rId9" w:history="1">
        <w:r w:rsidR="00EA6DE1" w:rsidRPr="00425F5C">
          <w:rPr>
            <w:rStyle w:val="Hipervnculo"/>
            <w:rFonts w:asciiTheme="majorHAnsi" w:hAnsiTheme="majorHAnsi" w:cstheme="majorHAnsi"/>
            <w:sz w:val="22"/>
            <w:szCs w:val="22"/>
          </w:rPr>
          <w:t>premiodoloresveintimilla@gmail.com</w:t>
        </w:r>
      </w:hyperlink>
      <w:r w:rsidR="00EA6DE1">
        <w:rPr>
          <w:rFonts w:asciiTheme="majorHAnsi" w:hAnsiTheme="majorHAnsi" w:cstheme="majorHAnsi"/>
          <w:sz w:val="22"/>
          <w:szCs w:val="22"/>
        </w:rPr>
        <w:t xml:space="preserve">  </w:t>
      </w:r>
      <w:r w:rsidR="00FA094B" w:rsidRPr="002A0E69">
        <w:rPr>
          <w:rFonts w:asciiTheme="majorHAnsi" w:hAnsiTheme="majorHAnsi" w:cstheme="majorHAnsi"/>
          <w:sz w:val="22"/>
          <w:szCs w:val="22"/>
        </w:rPr>
        <w:t xml:space="preserve"> o entregado en las oficinas de la Dirección Metropolitana de Promoción de Derechos de la Secretaría de Inclusión Social del GAD DMQ (Jorge Washington</w:t>
      </w:r>
      <w:r w:rsidR="00654E97" w:rsidRPr="002A0E69">
        <w:rPr>
          <w:rFonts w:asciiTheme="majorHAnsi" w:hAnsiTheme="majorHAnsi" w:cstheme="majorHAnsi"/>
          <w:sz w:val="22"/>
          <w:szCs w:val="22"/>
        </w:rPr>
        <w:t xml:space="preserve"> E4 - 54 y Amazonas</w:t>
      </w:r>
      <w:r w:rsidR="00EA6DE1">
        <w:rPr>
          <w:rFonts w:asciiTheme="majorHAnsi" w:hAnsiTheme="majorHAnsi" w:cstheme="majorHAnsi"/>
          <w:sz w:val="22"/>
          <w:szCs w:val="22"/>
        </w:rPr>
        <w:t>).</w:t>
      </w:r>
    </w:p>
    <w:p w:rsidR="00654E97" w:rsidRPr="002A0E69" w:rsidRDefault="00654E97" w:rsidP="002A0E69">
      <w:pPr>
        <w:shd w:val="clear" w:color="auto" w:fill="FFFFFF" w:themeFill="background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448DA" w:rsidRDefault="00654E97" w:rsidP="002A0E69">
      <w:pPr>
        <w:pStyle w:val="Prrafodelista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2A0E69">
        <w:rPr>
          <w:rFonts w:asciiTheme="majorHAnsi" w:hAnsiTheme="majorHAnsi" w:cstheme="majorHAnsi"/>
          <w:b/>
        </w:rPr>
        <w:t xml:space="preserve">CIERRE DE LA CONVOCATORIA: </w:t>
      </w:r>
    </w:p>
    <w:p w:rsidR="00246581" w:rsidRPr="002A0E69" w:rsidRDefault="00246581" w:rsidP="00246581">
      <w:pPr>
        <w:pStyle w:val="Prrafodelista"/>
        <w:shd w:val="clear" w:color="auto" w:fill="FFFFFF" w:themeFill="background1"/>
        <w:spacing w:after="0" w:line="240" w:lineRule="auto"/>
        <w:ind w:left="550"/>
        <w:jc w:val="both"/>
        <w:rPr>
          <w:rFonts w:asciiTheme="majorHAnsi" w:hAnsiTheme="majorHAnsi" w:cstheme="majorHAnsi"/>
          <w:b/>
        </w:rPr>
      </w:pPr>
    </w:p>
    <w:p w:rsidR="00F807C8" w:rsidRPr="002A0E69" w:rsidRDefault="00F807C8" w:rsidP="002A0E69">
      <w:pPr>
        <w:shd w:val="clear" w:color="auto" w:fill="FFFFFF" w:themeFill="background1"/>
        <w:jc w:val="both"/>
        <w:rPr>
          <w:rFonts w:asciiTheme="majorHAnsi" w:hAnsiTheme="majorHAnsi" w:cstheme="majorHAnsi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La Secretaría de Inclusión Social del Distrito Metropolitano de Quito cerrará la recepción de</w:t>
      </w:r>
      <w:r w:rsidR="00654E97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A0E69">
        <w:rPr>
          <w:rFonts w:asciiTheme="majorHAnsi" w:hAnsiTheme="majorHAnsi" w:cstheme="majorHAnsi"/>
          <w:sz w:val="22"/>
          <w:szCs w:val="22"/>
        </w:rPr>
        <w:t xml:space="preserve">postulaciones a las </w:t>
      </w:r>
      <w:r w:rsidR="009A1D07">
        <w:rPr>
          <w:rFonts w:asciiTheme="majorHAnsi" w:hAnsiTheme="majorHAnsi" w:cstheme="majorHAnsi"/>
          <w:b/>
          <w:sz w:val="22"/>
          <w:szCs w:val="22"/>
        </w:rPr>
        <w:t>16</w:t>
      </w:r>
      <w:r w:rsidRPr="00C03603">
        <w:rPr>
          <w:rFonts w:asciiTheme="majorHAnsi" w:hAnsiTheme="majorHAnsi" w:cstheme="majorHAnsi"/>
          <w:b/>
          <w:sz w:val="22"/>
          <w:szCs w:val="22"/>
        </w:rPr>
        <w:t>h</w:t>
      </w:r>
      <w:r w:rsidR="00654E97" w:rsidRPr="00C03603">
        <w:rPr>
          <w:rFonts w:asciiTheme="majorHAnsi" w:hAnsiTheme="majorHAnsi" w:cstheme="majorHAnsi"/>
          <w:b/>
          <w:sz w:val="22"/>
          <w:szCs w:val="22"/>
        </w:rPr>
        <w:t>00</w:t>
      </w:r>
      <w:r w:rsidRPr="00C03603">
        <w:rPr>
          <w:rFonts w:asciiTheme="majorHAnsi" w:hAnsiTheme="majorHAnsi" w:cstheme="majorHAnsi"/>
          <w:sz w:val="22"/>
          <w:szCs w:val="22"/>
        </w:rPr>
        <w:t xml:space="preserve"> del </w:t>
      </w:r>
      <w:r w:rsidR="00847299">
        <w:rPr>
          <w:rFonts w:asciiTheme="majorHAnsi" w:hAnsiTheme="majorHAnsi" w:cstheme="majorHAnsi"/>
          <w:b/>
          <w:sz w:val="22"/>
          <w:szCs w:val="22"/>
        </w:rPr>
        <w:t>27</w:t>
      </w:r>
      <w:bookmarkStart w:id="0" w:name="_GoBack"/>
      <w:bookmarkEnd w:id="0"/>
      <w:r w:rsidRPr="00C03603">
        <w:rPr>
          <w:rFonts w:asciiTheme="majorHAnsi" w:hAnsiTheme="majorHAnsi" w:cstheme="majorHAnsi"/>
          <w:b/>
          <w:sz w:val="22"/>
          <w:szCs w:val="22"/>
        </w:rPr>
        <w:t xml:space="preserve"> de julio de </w:t>
      </w:r>
      <w:r w:rsidR="006448DA" w:rsidRPr="00C03603">
        <w:rPr>
          <w:rFonts w:asciiTheme="majorHAnsi" w:hAnsiTheme="majorHAnsi" w:cstheme="majorHAnsi"/>
          <w:b/>
          <w:sz w:val="22"/>
          <w:szCs w:val="22"/>
        </w:rPr>
        <w:t>2023</w:t>
      </w:r>
      <w:r w:rsidR="00654E97" w:rsidRPr="00C03603">
        <w:rPr>
          <w:rFonts w:asciiTheme="majorHAnsi" w:hAnsiTheme="majorHAnsi" w:cstheme="majorHAnsi"/>
          <w:sz w:val="22"/>
          <w:szCs w:val="22"/>
        </w:rPr>
        <w:t xml:space="preserve"> y procederá a:</w:t>
      </w:r>
    </w:p>
    <w:p w:rsidR="00F807C8" w:rsidRPr="002A0E69" w:rsidRDefault="00F807C8" w:rsidP="002A0E69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pStyle w:val="Prrafodelista"/>
        <w:numPr>
          <w:ilvl w:val="0"/>
          <w:numId w:val="2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Recopilará todas las postulaciones realizadas mediante correo electrónico</w:t>
      </w:r>
      <w:r w:rsidR="00654E97" w:rsidRPr="002A0E69">
        <w:rPr>
          <w:rFonts w:asciiTheme="majorHAnsi" w:hAnsiTheme="majorHAnsi" w:cstheme="majorHAnsi"/>
        </w:rPr>
        <w:t xml:space="preserve"> y de forma física</w:t>
      </w:r>
      <w:r w:rsidRPr="002A0E69">
        <w:rPr>
          <w:rFonts w:asciiTheme="majorHAnsi" w:hAnsiTheme="majorHAnsi" w:cstheme="majorHAnsi"/>
        </w:rPr>
        <w:t>.</w:t>
      </w:r>
    </w:p>
    <w:p w:rsidR="00F807C8" w:rsidRPr="002A0E69" w:rsidRDefault="00F807C8" w:rsidP="002A0E69">
      <w:pPr>
        <w:pStyle w:val="Prrafodelista"/>
        <w:numPr>
          <w:ilvl w:val="0"/>
          <w:numId w:val="2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Realizará un primer filtro de selección de las postulaciones completas.</w:t>
      </w:r>
    </w:p>
    <w:p w:rsidR="00F807C8" w:rsidRPr="002A0E69" w:rsidRDefault="00F807C8" w:rsidP="002A0E69">
      <w:pPr>
        <w:pStyle w:val="Prrafodelista"/>
        <w:numPr>
          <w:ilvl w:val="0"/>
          <w:numId w:val="2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 xml:space="preserve">Realizará un proceso de </w:t>
      </w:r>
      <w:r w:rsidR="00654E97" w:rsidRPr="002A0E69">
        <w:rPr>
          <w:rFonts w:asciiTheme="majorHAnsi" w:hAnsiTheme="majorHAnsi" w:cstheme="majorHAnsi"/>
        </w:rPr>
        <w:t xml:space="preserve">revisión de </w:t>
      </w:r>
      <w:r w:rsidRPr="002A0E69">
        <w:rPr>
          <w:rFonts w:asciiTheme="majorHAnsi" w:hAnsiTheme="majorHAnsi" w:cstheme="majorHAnsi"/>
        </w:rPr>
        <w:t xml:space="preserve">postulaciones </w:t>
      </w:r>
      <w:r w:rsidR="00654E97" w:rsidRPr="002A0E69">
        <w:rPr>
          <w:rFonts w:asciiTheme="majorHAnsi" w:hAnsiTheme="majorHAnsi" w:cstheme="majorHAnsi"/>
        </w:rPr>
        <w:t>para determinar si la</w:t>
      </w:r>
      <w:r w:rsidRPr="002A0E69">
        <w:rPr>
          <w:rFonts w:asciiTheme="majorHAnsi" w:hAnsiTheme="majorHAnsi" w:cstheme="majorHAnsi"/>
        </w:rPr>
        <w:t xml:space="preserve"> información</w:t>
      </w:r>
      <w:r w:rsidR="00654E97" w:rsidRPr="002A0E69">
        <w:rPr>
          <w:rFonts w:asciiTheme="majorHAnsi" w:hAnsiTheme="majorHAnsi" w:cstheme="majorHAnsi"/>
        </w:rPr>
        <w:t xml:space="preserve"> y documentación</w:t>
      </w:r>
      <w:r w:rsidRPr="002A0E69">
        <w:rPr>
          <w:rFonts w:asciiTheme="majorHAnsi" w:hAnsiTheme="majorHAnsi" w:cstheme="majorHAnsi"/>
        </w:rPr>
        <w:t xml:space="preserve"> </w:t>
      </w:r>
      <w:r w:rsidR="00654E97" w:rsidRPr="002A0E69">
        <w:rPr>
          <w:rFonts w:asciiTheme="majorHAnsi" w:hAnsiTheme="majorHAnsi" w:cstheme="majorHAnsi"/>
        </w:rPr>
        <w:t xml:space="preserve">se encuentra </w:t>
      </w:r>
      <w:r w:rsidRPr="002A0E69">
        <w:rPr>
          <w:rFonts w:asciiTheme="majorHAnsi" w:hAnsiTheme="majorHAnsi" w:cstheme="majorHAnsi"/>
        </w:rPr>
        <w:t>completa</w:t>
      </w:r>
      <w:r w:rsidR="00654E97" w:rsidRPr="002A0E69">
        <w:rPr>
          <w:rFonts w:asciiTheme="majorHAnsi" w:hAnsiTheme="majorHAnsi" w:cstheme="majorHAnsi"/>
        </w:rPr>
        <w:t>, de existir expedientes incompletos</w:t>
      </w:r>
      <w:r w:rsidRPr="002A0E69">
        <w:rPr>
          <w:rFonts w:asciiTheme="majorHAnsi" w:hAnsiTheme="majorHAnsi" w:cstheme="majorHAnsi"/>
        </w:rPr>
        <w:t xml:space="preserve"> </w:t>
      </w:r>
      <w:r w:rsidR="00654E97" w:rsidRPr="002A0E69">
        <w:rPr>
          <w:rFonts w:asciiTheme="majorHAnsi" w:hAnsiTheme="majorHAnsi" w:cstheme="majorHAnsi"/>
        </w:rPr>
        <w:t xml:space="preserve">se otorgará un término de </w:t>
      </w:r>
      <w:r w:rsidR="00C03603">
        <w:rPr>
          <w:rFonts w:asciiTheme="majorHAnsi" w:hAnsiTheme="majorHAnsi" w:cstheme="majorHAnsi"/>
        </w:rPr>
        <w:t>dos (</w:t>
      </w:r>
      <w:r w:rsidR="00654E97" w:rsidRPr="002A0E69">
        <w:rPr>
          <w:rFonts w:asciiTheme="majorHAnsi" w:hAnsiTheme="majorHAnsi" w:cstheme="majorHAnsi"/>
        </w:rPr>
        <w:t>2</w:t>
      </w:r>
      <w:r w:rsidR="00C03603">
        <w:rPr>
          <w:rFonts w:asciiTheme="majorHAnsi" w:hAnsiTheme="majorHAnsi" w:cstheme="majorHAnsi"/>
        </w:rPr>
        <w:t>)</w:t>
      </w:r>
      <w:r w:rsidR="00654E97" w:rsidRPr="002A0E69">
        <w:rPr>
          <w:rFonts w:asciiTheme="majorHAnsi" w:hAnsiTheme="majorHAnsi" w:cstheme="majorHAnsi"/>
        </w:rPr>
        <w:t xml:space="preserve"> días</w:t>
      </w:r>
      <w:r w:rsidRPr="002A0E69">
        <w:rPr>
          <w:rFonts w:asciiTheme="majorHAnsi" w:hAnsiTheme="majorHAnsi" w:cstheme="majorHAnsi"/>
        </w:rPr>
        <w:t xml:space="preserve"> </w:t>
      </w:r>
      <w:r w:rsidR="00654E97" w:rsidRPr="002A0E69">
        <w:rPr>
          <w:rFonts w:asciiTheme="majorHAnsi" w:hAnsiTheme="majorHAnsi" w:cstheme="majorHAnsi"/>
        </w:rPr>
        <w:t xml:space="preserve">para que los postulantes </w:t>
      </w:r>
      <w:r w:rsidRPr="002A0E69">
        <w:rPr>
          <w:rFonts w:asciiTheme="majorHAnsi" w:hAnsiTheme="majorHAnsi" w:cstheme="majorHAnsi"/>
        </w:rPr>
        <w:t>puedan completar la misma.</w:t>
      </w:r>
    </w:p>
    <w:p w:rsidR="006448DA" w:rsidRPr="002A0E69" w:rsidRDefault="00F807C8" w:rsidP="002A0E69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La Secretaría de Inclusión Social precalificará la información presentada y elaborará un listado con los nombres de los postulantes que cumplieron con la</w:t>
      </w:r>
      <w:r w:rsidR="00654E97" w:rsidRPr="002A0E69">
        <w:rPr>
          <w:rFonts w:asciiTheme="majorHAnsi" w:hAnsiTheme="majorHAnsi" w:cstheme="majorHAnsi"/>
        </w:rPr>
        <w:t xml:space="preserve"> entrega de toda la</w:t>
      </w:r>
      <w:r w:rsidRPr="002A0E69">
        <w:rPr>
          <w:rFonts w:asciiTheme="majorHAnsi" w:hAnsiTheme="majorHAnsi" w:cstheme="majorHAnsi"/>
        </w:rPr>
        <w:t xml:space="preserve"> información </w:t>
      </w:r>
      <w:r w:rsidR="00654E97" w:rsidRPr="002A0E69">
        <w:rPr>
          <w:rFonts w:asciiTheme="majorHAnsi" w:hAnsiTheme="majorHAnsi" w:cstheme="majorHAnsi"/>
        </w:rPr>
        <w:t>y documentación.</w:t>
      </w:r>
    </w:p>
    <w:p w:rsidR="00654E97" w:rsidRDefault="00654E97" w:rsidP="002A0E69">
      <w:pPr>
        <w:pStyle w:val="Prrafodelista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</w:p>
    <w:p w:rsidR="00EA6DE1" w:rsidRDefault="00EA6DE1" w:rsidP="002A0E69">
      <w:pPr>
        <w:pStyle w:val="Prrafodelista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</w:p>
    <w:p w:rsidR="00EA6DE1" w:rsidRDefault="00EA6DE1" w:rsidP="002A0E69">
      <w:pPr>
        <w:pStyle w:val="Prrafodelista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</w:p>
    <w:p w:rsidR="00EA6DE1" w:rsidRDefault="00EA6DE1" w:rsidP="002A0E69">
      <w:pPr>
        <w:pStyle w:val="Prrafodelista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</w:p>
    <w:p w:rsidR="00EA6DE1" w:rsidRPr="002A0E69" w:rsidRDefault="00EA6DE1" w:rsidP="002A0E69">
      <w:pPr>
        <w:pStyle w:val="Prrafodelista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</w:p>
    <w:p w:rsidR="00654E97" w:rsidRPr="002A0E69" w:rsidRDefault="00654E97" w:rsidP="002A0E69">
      <w:pPr>
        <w:pStyle w:val="Prrafodelista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lastRenderedPageBreak/>
        <w:t>COMISIÓN DE PRECALIFICACIÓN</w:t>
      </w:r>
      <w:r w:rsidRPr="002A0E69">
        <w:rPr>
          <w:rFonts w:asciiTheme="majorHAnsi" w:hAnsiTheme="majorHAnsi" w:cstheme="majorHAnsi"/>
          <w:color w:val="000000" w:themeColor="text1"/>
        </w:rPr>
        <w:t>:</w:t>
      </w:r>
    </w:p>
    <w:p w:rsidR="00654E97" w:rsidRPr="002A0E69" w:rsidRDefault="00654E97" w:rsidP="002A0E69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6448DA" w:rsidRPr="002A0E69" w:rsidRDefault="006448DA" w:rsidP="002A0E69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Comisión de Pre-calificación estará compuesta por: </w:t>
      </w:r>
    </w:p>
    <w:p w:rsidR="00B07B72" w:rsidRPr="002A0E69" w:rsidRDefault="00B07B72" w:rsidP="002A0E69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6448DA" w:rsidRPr="002A0E69" w:rsidRDefault="006448DA" w:rsidP="002A0E69">
      <w:pPr>
        <w:pStyle w:val="Prrafodelista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Secretaria de Inclusión Social o su delegada/o</w:t>
      </w:r>
      <w:r w:rsidR="00800643" w:rsidRPr="002A0E69">
        <w:rPr>
          <w:rFonts w:asciiTheme="majorHAnsi" w:hAnsiTheme="majorHAnsi" w:cstheme="majorHAnsi"/>
        </w:rPr>
        <w:t>, quien la presidirá.</w:t>
      </w:r>
    </w:p>
    <w:p w:rsidR="006448DA" w:rsidRPr="002A0E69" w:rsidRDefault="006448DA" w:rsidP="002A0E69">
      <w:pPr>
        <w:pStyle w:val="Prrafodelista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Delegado de la Dirección Metropolitana de Gestión de Inclusión</w:t>
      </w:r>
      <w:r w:rsidR="00800643" w:rsidRPr="002A0E69">
        <w:rPr>
          <w:rFonts w:asciiTheme="majorHAnsi" w:hAnsiTheme="majorHAnsi" w:cstheme="majorHAnsi"/>
        </w:rPr>
        <w:t>.</w:t>
      </w:r>
    </w:p>
    <w:p w:rsidR="006448DA" w:rsidRPr="002A0E69" w:rsidRDefault="006448DA" w:rsidP="002A0E69">
      <w:pPr>
        <w:pStyle w:val="Prrafodelista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Delegado de la Dirección Metropolitana de Promoción de Derechos</w:t>
      </w:r>
      <w:r w:rsidR="00800643" w:rsidRPr="002A0E69">
        <w:rPr>
          <w:rFonts w:asciiTheme="majorHAnsi" w:hAnsiTheme="majorHAnsi" w:cstheme="majorHAnsi"/>
        </w:rPr>
        <w:t>.</w:t>
      </w:r>
    </w:p>
    <w:p w:rsidR="006448DA" w:rsidRPr="002A0E69" w:rsidRDefault="006448DA" w:rsidP="002A0E69">
      <w:pPr>
        <w:pStyle w:val="Prrafodelista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  <w:color w:val="FFFFFF"/>
          <w:shd w:val="clear" w:color="auto" w:fill="2D74B5"/>
        </w:rPr>
      </w:pPr>
      <w:r w:rsidRPr="002A0E69">
        <w:rPr>
          <w:rFonts w:asciiTheme="majorHAnsi" w:hAnsiTheme="majorHAnsi" w:cstheme="majorHAnsi"/>
        </w:rPr>
        <w:t>Delegado de la Dirección VIF</w:t>
      </w:r>
      <w:r w:rsidR="00800643" w:rsidRPr="002A0E69">
        <w:rPr>
          <w:rFonts w:asciiTheme="majorHAnsi" w:hAnsiTheme="majorHAnsi" w:cstheme="majorHAnsi"/>
        </w:rPr>
        <w:t>.</w:t>
      </w:r>
    </w:p>
    <w:p w:rsidR="00654E97" w:rsidRPr="002A0E69" w:rsidRDefault="00654E97" w:rsidP="002A0E69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es-EC" w:eastAsia="en-US"/>
        </w:rPr>
      </w:pPr>
    </w:p>
    <w:p w:rsidR="00EE2438" w:rsidRPr="002A0E69" w:rsidRDefault="00EE2438" w:rsidP="002A0E69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es-EC" w:eastAsia="en-US"/>
        </w:rPr>
      </w:pPr>
      <w:r w:rsidRPr="002A0E69">
        <w:rPr>
          <w:rFonts w:asciiTheme="majorHAnsi" w:eastAsia="Calibri" w:hAnsiTheme="majorHAnsi" w:cstheme="majorHAnsi"/>
          <w:color w:val="000000"/>
          <w:sz w:val="22"/>
          <w:szCs w:val="22"/>
          <w:lang w:val="es-EC" w:eastAsia="en-US"/>
        </w:rPr>
        <w:t xml:space="preserve">La comisión de precalificación se instalará con al menos </w:t>
      </w:r>
      <w:r w:rsidR="00800643" w:rsidRPr="002A0E69">
        <w:rPr>
          <w:rFonts w:asciiTheme="majorHAnsi" w:eastAsia="Calibri" w:hAnsiTheme="majorHAnsi" w:cstheme="majorHAnsi"/>
          <w:color w:val="000000"/>
          <w:sz w:val="22"/>
          <w:szCs w:val="22"/>
          <w:lang w:val="es-EC" w:eastAsia="en-US"/>
        </w:rPr>
        <w:t>tres</w:t>
      </w:r>
      <w:r w:rsidRPr="002A0E69">
        <w:rPr>
          <w:rFonts w:asciiTheme="majorHAnsi" w:eastAsia="Calibri" w:hAnsiTheme="majorHAnsi" w:cstheme="majorHAnsi"/>
          <w:color w:val="000000"/>
          <w:sz w:val="22"/>
          <w:szCs w:val="22"/>
          <w:lang w:val="es-EC" w:eastAsia="en-US"/>
        </w:rPr>
        <w:t xml:space="preserve"> de sus miembros, siendo uno de ellos el presidente y las decisiones se tomarán por mayoría simple.</w:t>
      </w:r>
    </w:p>
    <w:p w:rsidR="00F807C8" w:rsidRPr="002A0E69" w:rsidRDefault="00F807C8" w:rsidP="002A0E69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800643" w:rsidRDefault="00800643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</w:rPr>
        <w:t>PONDERACIÓN DE POSTULACIONES PRESENTADAS</w:t>
      </w:r>
      <w:r w:rsidR="00962A26">
        <w:rPr>
          <w:rFonts w:asciiTheme="majorHAnsi" w:hAnsiTheme="majorHAnsi" w:cstheme="majorHAnsi"/>
          <w:b/>
          <w:color w:val="000000" w:themeColor="text1"/>
        </w:rPr>
        <w:t>:</w:t>
      </w:r>
    </w:p>
    <w:p w:rsidR="00962A26" w:rsidRPr="002A0E69" w:rsidRDefault="00962A26" w:rsidP="00962A26">
      <w:pPr>
        <w:pStyle w:val="Prrafodelista"/>
        <w:spacing w:after="0" w:line="240" w:lineRule="auto"/>
        <w:ind w:left="55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Mediante una matriz, bajo el sistema “cumple / no cumple”, la comisión de revisión verificará si cada postulante cumple con los requisitos formales para postular, luego de efectuado el proceso de verificación de información previamente señalado en el punto 5 de est</w:t>
      </w:r>
      <w:r w:rsidR="00800643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as bases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. Estos requisitos son:</w:t>
      </w: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Tener entre 18 y 29 años al momento de presentar su postulación</w:t>
      </w:r>
      <w:r w:rsidR="00800643" w:rsidRPr="002A0E69">
        <w:rPr>
          <w:rFonts w:asciiTheme="majorHAnsi" w:hAnsiTheme="majorHAnsi" w:cstheme="majorHAnsi"/>
          <w:color w:val="000000" w:themeColor="text1"/>
        </w:rPr>
        <w:t>.</w:t>
      </w:r>
    </w:p>
    <w:p w:rsidR="00F807C8" w:rsidRPr="002A0E69" w:rsidRDefault="00F807C8" w:rsidP="002A0E6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 xml:space="preserve">Haber nacido o residir en el Distrito Metropolitano de Quito por al menos </w:t>
      </w:r>
      <w:r w:rsidR="00800643" w:rsidRPr="002A0E69">
        <w:rPr>
          <w:rFonts w:asciiTheme="majorHAnsi" w:hAnsiTheme="majorHAnsi" w:cstheme="majorHAnsi"/>
          <w:color w:val="000000" w:themeColor="text1"/>
        </w:rPr>
        <w:t>tres</w:t>
      </w:r>
      <w:r w:rsidRPr="002A0E69">
        <w:rPr>
          <w:rFonts w:asciiTheme="majorHAnsi" w:hAnsiTheme="majorHAnsi" w:cstheme="majorHAnsi"/>
          <w:color w:val="000000" w:themeColor="text1"/>
        </w:rPr>
        <w:t xml:space="preserve"> años continuos al momento de la postulación</w:t>
      </w:r>
      <w:r w:rsidR="00800643" w:rsidRPr="002A0E69">
        <w:rPr>
          <w:rFonts w:asciiTheme="majorHAnsi" w:hAnsiTheme="majorHAnsi" w:cstheme="majorHAnsi"/>
          <w:color w:val="000000" w:themeColor="text1"/>
        </w:rPr>
        <w:t>.</w:t>
      </w:r>
    </w:p>
    <w:p w:rsidR="00F807C8" w:rsidRPr="002A0E69" w:rsidRDefault="00F807C8" w:rsidP="002A0E6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Carta de aval de una o más organizaciones</w:t>
      </w:r>
      <w:r w:rsidR="00800643" w:rsidRPr="002A0E69">
        <w:rPr>
          <w:rFonts w:asciiTheme="majorHAnsi" w:hAnsiTheme="majorHAnsi" w:cstheme="majorHAnsi"/>
          <w:color w:val="000000" w:themeColor="text1"/>
        </w:rPr>
        <w:t>.</w:t>
      </w:r>
    </w:p>
    <w:p w:rsidR="00F807C8" w:rsidRPr="002A0E69" w:rsidRDefault="00F807C8" w:rsidP="002A0E6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 xml:space="preserve">Carta de </w:t>
      </w:r>
      <w:r w:rsidR="009E2396">
        <w:rPr>
          <w:rFonts w:asciiTheme="majorHAnsi" w:hAnsiTheme="majorHAnsi" w:cstheme="majorHAnsi"/>
          <w:color w:val="000000" w:themeColor="text1"/>
        </w:rPr>
        <w:t>motivación/</w:t>
      </w:r>
      <w:r w:rsidRPr="002A0E69">
        <w:rPr>
          <w:rFonts w:asciiTheme="majorHAnsi" w:hAnsiTheme="majorHAnsi" w:cstheme="majorHAnsi"/>
          <w:color w:val="000000" w:themeColor="text1"/>
        </w:rPr>
        <w:t>aceptación de la postulación</w:t>
      </w:r>
      <w:r w:rsidR="00800643" w:rsidRPr="002A0E69">
        <w:rPr>
          <w:rFonts w:asciiTheme="majorHAnsi" w:hAnsiTheme="majorHAnsi" w:cstheme="majorHAnsi"/>
          <w:color w:val="000000" w:themeColor="text1"/>
        </w:rPr>
        <w:t>.</w:t>
      </w:r>
    </w:p>
    <w:p w:rsidR="00F807C8" w:rsidRPr="002A0E69" w:rsidRDefault="00F807C8" w:rsidP="002A0E6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Formulario de Hoja de Vida, cedula o pasaporte y documentos de respaldo debidamente certificados</w:t>
      </w:r>
      <w:r w:rsidR="008A70A5">
        <w:rPr>
          <w:rFonts w:asciiTheme="majorHAnsi" w:hAnsiTheme="majorHAnsi" w:cstheme="majorHAnsi"/>
          <w:color w:val="000000" w:themeColor="text1"/>
        </w:rPr>
        <w:t>.</w:t>
      </w: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Únicamente los postulantes que cumplan los requisitos previamente señalados pasarán a la fase de evaluación.</w:t>
      </w:r>
    </w:p>
    <w:p w:rsidR="00F807C8" w:rsidRPr="002A0E69" w:rsidRDefault="00F807C8" w:rsidP="002A0E69">
      <w:pPr>
        <w:pStyle w:val="Ttulo1"/>
        <w:widowControl/>
        <w:tabs>
          <w:tab w:val="left" w:pos="581"/>
        </w:tabs>
        <w:ind w:left="58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00643" w:rsidRDefault="00800643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EVALUACIÓN DE POSTULANTES:</w:t>
      </w:r>
    </w:p>
    <w:p w:rsidR="00962A26" w:rsidRPr="002A0E69" w:rsidRDefault="00962A26" w:rsidP="00962A26">
      <w:pPr>
        <w:pStyle w:val="Prrafodelista"/>
        <w:spacing w:after="0" w:line="240" w:lineRule="auto"/>
        <w:ind w:left="55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Los postulantes que </w:t>
      </w:r>
      <w:r w:rsidR="008A70A5">
        <w:rPr>
          <w:rFonts w:asciiTheme="majorHAnsi" w:hAnsiTheme="majorHAnsi" w:cstheme="majorHAnsi"/>
          <w:color w:val="000000" w:themeColor="text1"/>
          <w:sz w:val="22"/>
          <w:szCs w:val="22"/>
        </w:rPr>
        <w:t>cumplieron con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fase de revisión serán evaluados mediante una matriz que asigna puntaje numérico a cada parámetro.</w:t>
      </w: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evaluación de los postulantes se basará principalmente en la trayectoria e incidencia de </w:t>
      </w:r>
      <w:r w:rsidR="00800643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estos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, de acuerdo con la documentación suministrada.</w:t>
      </w: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El máximo puntaje que puede obtener un postulante es de 100/100, sin tomar en cuenta las acciones afirmativas</w:t>
      </w:r>
      <w:r w:rsidR="008A7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las cuales únicamente podrá aplicar a una como máximo. Las consideraciones para asignar los criterios de ponderación son los siguientes:</w:t>
      </w:r>
    </w:p>
    <w:p w:rsidR="00B07B72" w:rsidRPr="002A0E69" w:rsidRDefault="00B07B72" w:rsidP="002A0E69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pStyle w:val="Prrafodelista"/>
        <w:numPr>
          <w:ilvl w:val="2"/>
          <w:numId w:val="24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Acti</w:t>
      </w:r>
      <w:r w:rsidR="003C6486">
        <w:rPr>
          <w:rFonts w:asciiTheme="majorHAnsi" w:hAnsiTheme="majorHAnsi" w:cstheme="majorHAnsi"/>
          <w:b/>
          <w:color w:val="000000" w:themeColor="text1"/>
        </w:rPr>
        <w:t>vidades generales realizadas: 50</w:t>
      </w:r>
      <w:r w:rsidRPr="002A0E69">
        <w:rPr>
          <w:rFonts w:asciiTheme="majorHAnsi" w:hAnsiTheme="majorHAnsi" w:cstheme="majorHAnsi"/>
          <w:b/>
          <w:color w:val="000000" w:themeColor="text1"/>
        </w:rPr>
        <w:t xml:space="preserve"> puntos</w:t>
      </w:r>
    </w:p>
    <w:p w:rsidR="00800643" w:rsidRPr="002A0E69" w:rsidRDefault="00800643" w:rsidP="002A0E69">
      <w:pPr>
        <w:pStyle w:val="Prrafodelista"/>
        <w:spacing w:after="0" w:line="240" w:lineRule="auto"/>
        <w:ind w:left="993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En este parámetro se considerarán las actividades científicas, cívicas, culturales, educativas, sociales, ecológicas, laborales, entre otras; desarrolladas por el o la postulante, debidamente certificadas.</w:t>
      </w:r>
    </w:p>
    <w:p w:rsidR="00F807C8" w:rsidRPr="002A0E69" w:rsidRDefault="00F807C8" w:rsidP="002A0E69">
      <w:pPr>
        <w:pStyle w:val="Prrafodelista"/>
        <w:spacing w:after="0" w:line="240" w:lineRule="auto"/>
        <w:ind w:left="700"/>
        <w:jc w:val="both"/>
        <w:rPr>
          <w:rFonts w:asciiTheme="majorHAnsi" w:hAnsiTheme="majorHAnsi" w:cstheme="majorHAnsi"/>
          <w:color w:val="000000" w:themeColor="text1"/>
        </w:rPr>
      </w:pPr>
    </w:p>
    <w:p w:rsidR="00F807C8" w:rsidRPr="002A0E69" w:rsidRDefault="00F807C8" w:rsidP="002A0E69">
      <w:pPr>
        <w:pStyle w:val="Prrafodelista"/>
        <w:numPr>
          <w:ilvl w:val="2"/>
          <w:numId w:val="24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lastRenderedPageBreak/>
        <w:t>Activ</w:t>
      </w:r>
      <w:r w:rsidR="003C6486">
        <w:rPr>
          <w:rFonts w:asciiTheme="majorHAnsi" w:hAnsiTheme="majorHAnsi" w:cstheme="majorHAnsi"/>
          <w:b/>
          <w:color w:val="000000" w:themeColor="text1"/>
        </w:rPr>
        <w:t>idades específicas realizadas: 5</w:t>
      </w:r>
      <w:r w:rsidRPr="002A0E69">
        <w:rPr>
          <w:rFonts w:asciiTheme="majorHAnsi" w:hAnsiTheme="majorHAnsi" w:cstheme="majorHAnsi"/>
          <w:b/>
          <w:color w:val="000000" w:themeColor="text1"/>
        </w:rPr>
        <w:t>0 puntos</w:t>
      </w:r>
    </w:p>
    <w:p w:rsidR="00800643" w:rsidRPr="002A0E69" w:rsidRDefault="00800643" w:rsidP="002A0E69">
      <w:pPr>
        <w:pStyle w:val="Prrafodelista"/>
        <w:spacing w:after="0" w:line="240" w:lineRule="auto"/>
        <w:ind w:left="993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En este parámetro se considerarán las actividades y/o activismo desarrollado por el o la postulante, en favor de la población joven de la ciudad o el país. Este puntaje se basará en:</w:t>
      </w:r>
    </w:p>
    <w:p w:rsidR="00F807C8" w:rsidRPr="002A0E69" w:rsidRDefault="00F807C8" w:rsidP="002A0E6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:rsidR="00F807C8" w:rsidRPr="002A0E69" w:rsidRDefault="00F807C8" w:rsidP="002A0E6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A0E69">
        <w:rPr>
          <w:rFonts w:asciiTheme="majorHAnsi" w:hAnsiTheme="majorHAnsi" w:cstheme="majorHAnsi"/>
        </w:rPr>
        <w:t>Años de activismo comprobado (a través de certifi</w:t>
      </w:r>
      <w:r w:rsidR="008A70A5">
        <w:rPr>
          <w:rFonts w:asciiTheme="majorHAnsi" w:hAnsiTheme="majorHAnsi" w:cstheme="majorHAnsi"/>
        </w:rPr>
        <w:t>cados</w:t>
      </w:r>
      <w:r w:rsidRPr="002A0E69">
        <w:rPr>
          <w:rFonts w:asciiTheme="majorHAnsi" w:hAnsiTheme="majorHAnsi" w:cstheme="majorHAnsi"/>
        </w:rPr>
        <w:t>, cartas de apoyo, etc.)</w:t>
      </w:r>
    </w:p>
    <w:p w:rsidR="00F807C8" w:rsidRPr="008A70A5" w:rsidRDefault="00F807C8" w:rsidP="00C814E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8A70A5">
        <w:rPr>
          <w:rFonts w:asciiTheme="majorHAnsi" w:hAnsiTheme="majorHAnsi" w:cstheme="majorHAnsi"/>
        </w:rPr>
        <w:t>Fotografías</w:t>
      </w:r>
      <w:r w:rsidR="008A70A5" w:rsidRPr="008A70A5">
        <w:rPr>
          <w:rFonts w:asciiTheme="majorHAnsi" w:hAnsiTheme="majorHAnsi" w:cstheme="majorHAnsi"/>
        </w:rPr>
        <w:t xml:space="preserve"> debidamente contextualizadas</w:t>
      </w:r>
      <w:r w:rsidRPr="008A70A5">
        <w:rPr>
          <w:rFonts w:asciiTheme="majorHAnsi" w:hAnsiTheme="majorHAnsi" w:cstheme="majorHAnsi"/>
        </w:rPr>
        <w:t>, recortes de medios de prensa, trabajo en campo, artículos de páginas web, sustentos de campañas, participación en acc</w:t>
      </w:r>
      <w:r w:rsidR="00B07B72" w:rsidRPr="008A70A5">
        <w:rPr>
          <w:rFonts w:asciiTheme="majorHAnsi" w:hAnsiTheme="majorHAnsi" w:cstheme="majorHAnsi"/>
        </w:rPr>
        <w:t>iones jurídicas</w:t>
      </w:r>
      <w:r w:rsidR="008A70A5">
        <w:rPr>
          <w:rFonts w:asciiTheme="majorHAnsi" w:hAnsiTheme="majorHAnsi" w:cstheme="majorHAnsi"/>
        </w:rPr>
        <w:t xml:space="preserve">, etc. </w:t>
      </w:r>
    </w:p>
    <w:p w:rsidR="00800643" w:rsidRPr="002A0E69" w:rsidRDefault="00800643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2A0E69" w:rsidRPr="003C6486" w:rsidRDefault="009C4C61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3C6486">
        <w:rPr>
          <w:rFonts w:asciiTheme="majorHAnsi" w:hAnsiTheme="majorHAnsi" w:cstheme="majorHAnsi"/>
          <w:b/>
          <w:color w:val="000000" w:themeColor="text1"/>
        </w:rPr>
        <w:t>CRITERIOS DE PUNTUACIÓN:</w:t>
      </w:r>
    </w:p>
    <w:p w:rsidR="002A0E69" w:rsidRPr="003C6486" w:rsidRDefault="002A0E69" w:rsidP="003C6486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2A0E69" w:rsidRPr="002A0E69" w:rsidRDefault="00F807C8" w:rsidP="002A0E6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Act</w:t>
      </w:r>
      <w:r w:rsidR="003C6486">
        <w:rPr>
          <w:rFonts w:asciiTheme="majorHAnsi" w:hAnsiTheme="majorHAnsi" w:cstheme="majorHAnsi"/>
          <w:b/>
          <w:color w:val="000000" w:themeColor="text1"/>
        </w:rPr>
        <w:t>ividades generales realizadas: 50</w:t>
      </w:r>
      <w:r w:rsidRPr="002A0E69">
        <w:rPr>
          <w:rFonts w:asciiTheme="majorHAnsi" w:hAnsiTheme="majorHAnsi" w:cstheme="majorHAnsi"/>
          <w:b/>
          <w:color w:val="000000" w:themeColor="text1"/>
        </w:rPr>
        <w:t xml:space="preserve"> puntos.</w:t>
      </w:r>
    </w:p>
    <w:p w:rsidR="002A0E69" w:rsidRPr="002A0E69" w:rsidRDefault="002A0E69" w:rsidP="002A0E69">
      <w:pPr>
        <w:pStyle w:val="Prrafodelista"/>
        <w:spacing w:after="0" w:line="240" w:lineRule="auto"/>
        <w:ind w:left="1270"/>
        <w:jc w:val="both"/>
        <w:rPr>
          <w:rFonts w:asciiTheme="majorHAnsi" w:hAnsiTheme="majorHAnsi" w:cstheme="majorHAnsi"/>
          <w:color w:val="000000" w:themeColor="text1"/>
        </w:rPr>
      </w:pPr>
    </w:p>
    <w:p w:rsidR="002A0E69" w:rsidRPr="002A0E69" w:rsidRDefault="00F807C8" w:rsidP="002A0E69">
      <w:pPr>
        <w:pStyle w:val="Prrafodelista"/>
        <w:spacing w:after="0" w:line="240" w:lineRule="auto"/>
        <w:ind w:left="1270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Actividades científicas, cívicas, culturales, educativas, sociales, ecológicas, laborales, entre otras; de acuerdo con la trayectoria, alcances, logros, réplicas, trascendencia entre otros aspectos, debidamente documentados.</w:t>
      </w:r>
    </w:p>
    <w:p w:rsidR="002A0E69" w:rsidRPr="002A0E69" w:rsidRDefault="002A0E69" w:rsidP="002A0E69">
      <w:pPr>
        <w:pStyle w:val="Prrafodelista"/>
        <w:spacing w:after="0" w:line="240" w:lineRule="auto"/>
        <w:ind w:left="127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2A0E69" w:rsidRPr="002A0E69" w:rsidRDefault="00F807C8" w:rsidP="002A0E6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Activi</w:t>
      </w:r>
      <w:r w:rsidR="003C6486">
        <w:rPr>
          <w:rFonts w:asciiTheme="majorHAnsi" w:hAnsiTheme="majorHAnsi" w:cstheme="majorHAnsi"/>
          <w:b/>
          <w:color w:val="000000" w:themeColor="text1"/>
        </w:rPr>
        <w:t>dades específicas realizadas: 50</w:t>
      </w:r>
      <w:r w:rsidRPr="002A0E69">
        <w:rPr>
          <w:rFonts w:asciiTheme="majorHAnsi" w:hAnsiTheme="majorHAnsi" w:cstheme="majorHAnsi"/>
          <w:b/>
          <w:color w:val="000000" w:themeColor="text1"/>
        </w:rPr>
        <w:t xml:space="preserve"> puntos</w:t>
      </w:r>
    </w:p>
    <w:p w:rsidR="002A0E69" w:rsidRPr="002A0E69" w:rsidRDefault="002A0E69" w:rsidP="002A0E69">
      <w:pPr>
        <w:pStyle w:val="Prrafodelista"/>
        <w:spacing w:after="0" w:line="240" w:lineRule="auto"/>
        <w:ind w:left="1270"/>
        <w:jc w:val="both"/>
        <w:rPr>
          <w:rFonts w:asciiTheme="majorHAnsi" w:hAnsiTheme="majorHAnsi" w:cstheme="majorHAnsi"/>
          <w:color w:val="000000" w:themeColor="text1"/>
        </w:rPr>
      </w:pPr>
    </w:p>
    <w:p w:rsidR="002A0E69" w:rsidRPr="002A0E69" w:rsidRDefault="00F807C8" w:rsidP="002A0E69">
      <w:pPr>
        <w:pStyle w:val="Prrafodelista"/>
        <w:spacing w:after="0" w:line="240" w:lineRule="auto"/>
        <w:ind w:left="1270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Actividades y activismo específico en Derechos de Juventudes con la trayectoria, alcances, logros, réplicas, trascendencia entre otros aspectos, debidamente documentados.</w:t>
      </w:r>
    </w:p>
    <w:p w:rsidR="002A0E69" w:rsidRPr="002A0E69" w:rsidRDefault="002A0E69" w:rsidP="002A0E69">
      <w:pPr>
        <w:pStyle w:val="Prrafodelista"/>
        <w:spacing w:after="0" w:line="240" w:lineRule="auto"/>
        <w:ind w:left="127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2A0E69" w:rsidRPr="002A0E69" w:rsidRDefault="002A0E69" w:rsidP="002A0E69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2A0E69" w:rsidRDefault="002A0E69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ACCIONES AFIRMATIVAS:</w:t>
      </w:r>
    </w:p>
    <w:p w:rsidR="00022866" w:rsidRPr="002A0E69" w:rsidRDefault="00022866" w:rsidP="00022866">
      <w:pPr>
        <w:pStyle w:val="Prrafodelista"/>
        <w:spacing w:after="0" w:line="240" w:lineRule="auto"/>
        <w:ind w:left="55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807C8" w:rsidRPr="002A0E69" w:rsidRDefault="00F807C8" w:rsidP="002A0E69">
      <w:pPr>
        <w:ind w:left="19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Para la evaluación de postulantes al premio Dolores Veintimilla de Galindo se</w:t>
      </w:r>
      <w:r w:rsidR="002A0E69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considerará</w:t>
      </w:r>
      <w:r w:rsidR="002A0E69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A0E69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las siguientes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acciones afirmativas:</w:t>
      </w: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pStyle w:val="Prrafodelista"/>
        <w:numPr>
          <w:ilvl w:val="3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Jóvenes con discapacidad</w:t>
      </w:r>
      <w:r w:rsidR="008A70A5">
        <w:rPr>
          <w:rFonts w:asciiTheme="majorHAnsi" w:hAnsiTheme="majorHAnsi" w:cstheme="majorHAnsi"/>
          <w:color w:val="000000" w:themeColor="text1"/>
        </w:rPr>
        <w:t>es</w:t>
      </w:r>
    </w:p>
    <w:p w:rsidR="00F807C8" w:rsidRPr="002A0E69" w:rsidRDefault="00F807C8" w:rsidP="002A0E69">
      <w:pPr>
        <w:pStyle w:val="Prrafodelista"/>
        <w:numPr>
          <w:ilvl w:val="3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Jóvenes que pertenezcan a comunidades LGBTIQ+</w:t>
      </w:r>
    </w:p>
    <w:p w:rsidR="00F807C8" w:rsidRPr="002A0E69" w:rsidRDefault="00F807C8" w:rsidP="002A0E69">
      <w:pPr>
        <w:pStyle w:val="Prrafodelista"/>
        <w:numPr>
          <w:ilvl w:val="3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 xml:space="preserve">Jóvenes pertenecientes a pueblos </w:t>
      </w:r>
      <w:r w:rsidR="008A70A5">
        <w:rPr>
          <w:rFonts w:asciiTheme="majorHAnsi" w:hAnsiTheme="majorHAnsi" w:cstheme="majorHAnsi"/>
          <w:color w:val="000000" w:themeColor="text1"/>
        </w:rPr>
        <w:t>y nacionalidades indígenas</w:t>
      </w:r>
      <w:r w:rsidRPr="002A0E69">
        <w:rPr>
          <w:rFonts w:asciiTheme="majorHAnsi" w:hAnsiTheme="majorHAnsi" w:cstheme="majorHAnsi"/>
          <w:color w:val="000000" w:themeColor="text1"/>
        </w:rPr>
        <w:t xml:space="preserve"> </w:t>
      </w:r>
      <w:r w:rsidR="008A70A5">
        <w:rPr>
          <w:rFonts w:asciiTheme="majorHAnsi" w:hAnsiTheme="majorHAnsi" w:cstheme="majorHAnsi"/>
          <w:color w:val="000000" w:themeColor="text1"/>
        </w:rPr>
        <w:t xml:space="preserve">y pueblos </w:t>
      </w:r>
      <w:r w:rsidRPr="002A0E69">
        <w:rPr>
          <w:rFonts w:asciiTheme="majorHAnsi" w:hAnsiTheme="majorHAnsi" w:cstheme="majorHAnsi"/>
          <w:color w:val="000000" w:themeColor="text1"/>
        </w:rPr>
        <w:t>afrodescendientes</w:t>
      </w:r>
      <w:r w:rsidR="008A70A5">
        <w:rPr>
          <w:rFonts w:asciiTheme="majorHAnsi" w:hAnsiTheme="majorHAnsi" w:cstheme="majorHAnsi"/>
          <w:color w:val="000000" w:themeColor="text1"/>
        </w:rPr>
        <w:t>.</w:t>
      </w:r>
    </w:p>
    <w:p w:rsidR="00F807C8" w:rsidRPr="002A0E69" w:rsidRDefault="00F807C8" w:rsidP="002A0E69">
      <w:pPr>
        <w:pStyle w:val="Prrafodelista"/>
        <w:numPr>
          <w:ilvl w:val="3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Jóvenes en situación de movilidad humana o migrantes retornados.</w:t>
      </w:r>
    </w:p>
    <w:p w:rsidR="00A2461F" w:rsidRPr="002A0E69" w:rsidRDefault="00A2461F" w:rsidP="002A0E69">
      <w:pPr>
        <w:pStyle w:val="Prrafodelista"/>
        <w:numPr>
          <w:ilvl w:val="3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theme="majorHAnsi"/>
          <w:color w:val="000000" w:themeColor="text1"/>
        </w:rPr>
      </w:pPr>
      <w:r w:rsidRPr="002A0E69">
        <w:rPr>
          <w:rFonts w:asciiTheme="majorHAnsi" w:hAnsiTheme="majorHAnsi" w:cstheme="majorHAnsi"/>
          <w:color w:val="000000" w:themeColor="text1"/>
        </w:rPr>
        <w:t>Jóvenes con enfermedades catastróficas</w:t>
      </w:r>
    </w:p>
    <w:p w:rsidR="005647C8" w:rsidRPr="002A0E69" w:rsidRDefault="00564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807C8" w:rsidRPr="002A0E69" w:rsidRDefault="00F807C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>Las acciones afirmativas tendrán un valor de dos puntos y cada postulante podrá acceder máximo a una acción afirmativa, debidamente certificada.</w:t>
      </w:r>
    </w:p>
    <w:p w:rsidR="002A0E69" w:rsidRPr="002A0E69" w:rsidRDefault="002A0E69" w:rsidP="002A0E69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2A0E69" w:rsidRDefault="002A0E69" w:rsidP="002A0E6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A0E69">
        <w:rPr>
          <w:rFonts w:asciiTheme="majorHAnsi" w:hAnsiTheme="majorHAnsi" w:cstheme="majorHAnsi"/>
          <w:b/>
          <w:color w:val="000000" w:themeColor="text1"/>
        </w:rPr>
        <w:t>ANUNCIO DEL GANADOR Y ENTREGA DEL PREMIO</w:t>
      </w:r>
      <w:r w:rsidR="00022866">
        <w:rPr>
          <w:rFonts w:asciiTheme="majorHAnsi" w:hAnsiTheme="majorHAnsi" w:cstheme="majorHAnsi"/>
          <w:b/>
          <w:color w:val="000000" w:themeColor="text1"/>
        </w:rPr>
        <w:t>:</w:t>
      </w:r>
    </w:p>
    <w:p w:rsidR="00022866" w:rsidRPr="002A0E69" w:rsidRDefault="00022866" w:rsidP="00022866">
      <w:pPr>
        <w:pStyle w:val="Prrafodelista"/>
        <w:spacing w:after="0" w:line="240" w:lineRule="auto"/>
        <w:ind w:left="55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3C6486" w:rsidRDefault="00E61E18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 xml:space="preserve">La Secretaría de Inclusión Social remitirá a la presidencia de la Comisión de Igualdad, Género e Inclusión Social, </w:t>
      </w:r>
      <w:r w:rsidR="002A0E69"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>dentro del término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 xml:space="preserve"> de </w:t>
      </w:r>
      <w:r w:rsidR="00C03603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>siete</w:t>
      </w:r>
      <w:r w:rsidR="002A0E69"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 xml:space="preserve"> (</w:t>
      </w:r>
      <w:r w:rsidR="00C03603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>7</w:t>
      </w:r>
      <w:r w:rsidR="002A0E69"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>)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 xml:space="preserve"> días, luego del cierre de postulaciones, la matriz de ponderación y las carpetas digitales de cada postulante para que se proceda con la evaluación de </w:t>
      </w:r>
      <w:r w:rsidR="00C03603"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>estos</w:t>
      </w:r>
      <w:r w:rsidRPr="002A0E69">
        <w:rPr>
          <w:rFonts w:asciiTheme="majorHAnsi" w:hAnsiTheme="majorHAnsi" w:cstheme="majorHAnsi"/>
          <w:color w:val="000000" w:themeColor="text1"/>
          <w:sz w:val="22"/>
          <w:szCs w:val="22"/>
          <w:lang w:val="es-EC" w:eastAsia="es-EC"/>
        </w:rPr>
        <w:t xml:space="preserve">. </w:t>
      </w:r>
      <w:r w:rsidR="00387B19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persona ganadora será la que obtenga la más alta puntuación dentro del proceso de </w:t>
      </w:r>
      <w:r w:rsidR="00387B19" w:rsidRPr="002A0E69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ponderación técnica desarrollado por la instancia correspondiente; la Comisión de Igualdad, Género e Inclusión Social, anunciará el nombre de la persona ganadora.</w:t>
      </w:r>
    </w:p>
    <w:p w:rsidR="003C6486" w:rsidRDefault="003C6486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3C6486" w:rsidRPr="002A0E69" w:rsidRDefault="003C6486" w:rsidP="002A0E6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C4C61" w:rsidRPr="002A0E69" w:rsidRDefault="009C4C61" w:rsidP="002A0E69">
      <w:pPr>
        <w:pStyle w:val="Textoindependiente"/>
        <w:numPr>
          <w:ilvl w:val="0"/>
          <w:numId w:val="41"/>
        </w:numPr>
        <w:jc w:val="both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A0E69">
        <w:rPr>
          <w:rFonts w:asciiTheme="majorHAnsi" w:hAnsiTheme="majorHAnsi" w:cstheme="majorHAnsi"/>
          <w:b/>
          <w:sz w:val="22"/>
          <w:szCs w:val="22"/>
          <w:lang w:val="es-EC"/>
        </w:rPr>
        <w:t>CONSIDERACIONES GENERALES:</w:t>
      </w:r>
    </w:p>
    <w:p w:rsidR="009C4C61" w:rsidRPr="002A0E69" w:rsidRDefault="009C4C61" w:rsidP="002A0E69">
      <w:pPr>
        <w:pStyle w:val="Textoindependiente"/>
        <w:ind w:left="0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:rsidR="00BA1279" w:rsidRPr="002A0E69" w:rsidRDefault="00BA1279" w:rsidP="002A0E6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2A0E69">
        <w:rPr>
          <w:rFonts w:asciiTheme="majorHAnsi" w:eastAsia="Calibri" w:hAnsiTheme="majorHAnsi" w:cstheme="majorHAnsi"/>
          <w:color w:val="000000"/>
          <w:lang w:eastAsia="en-US"/>
        </w:rPr>
        <w:t>En caso de existir conflicto de intereses de algún miembro de la Comisión de Precalificación o de la Comisión de Igualdad, Género e Inclusión Social con uno o más postulantes, aquel deberá excusarse de formar parte de dichas comisiones.</w:t>
      </w:r>
    </w:p>
    <w:p w:rsidR="00BA1279" w:rsidRPr="002A0E69" w:rsidRDefault="00BA1279" w:rsidP="002A0E6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2A0E69">
        <w:rPr>
          <w:rFonts w:asciiTheme="majorHAnsi" w:eastAsia="Calibri" w:hAnsiTheme="majorHAnsi" w:cstheme="majorHAnsi"/>
          <w:color w:val="000000"/>
          <w:lang w:eastAsia="en-US"/>
        </w:rPr>
        <w:t xml:space="preserve">La </w:t>
      </w:r>
      <w:r w:rsidR="009C4C61" w:rsidRPr="002A0E69">
        <w:rPr>
          <w:rFonts w:asciiTheme="majorHAnsi" w:eastAsia="Calibri" w:hAnsiTheme="majorHAnsi" w:cstheme="majorHAnsi"/>
          <w:color w:val="000000"/>
          <w:lang w:eastAsia="en-US"/>
        </w:rPr>
        <w:t>C</w:t>
      </w:r>
      <w:r w:rsidRPr="002A0E69">
        <w:rPr>
          <w:rFonts w:asciiTheme="majorHAnsi" w:eastAsia="Calibri" w:hAnsiTheme="majorHAnsi" w:cstheme="majorHAnsi"/>
          <w:color w:val="000000"/>
          <w:lang w:eastAsia="en-US"/>
        </w:rPr>
        <w:t xml:space="preserve">omisión de </w:t>
      </w:r>
      <w:r w:rsidR="009C4C61" w:rsidRPr="002A0E69">
        <w:rPr>
          <w:rFonts w:asciiTheme="majorHAnsi" w:eastAsia="Calibri" w:hAnsiTheme="majorHAnsi" w:cstheme="majorHAnsi"/>
          <w:color w:val="000000"/>
          <w:lang w:eastAsia="en-US"/>
        </w:rPr>
        <w:t>P</w:t>
      </w:r>
      <w:r w:rsidRPr="002A0E69">
        <w:rPr>
          <w:rFonts w:asciiTheme="majorHAnsi" w:eastAsia="Calibri" w:hAnsiTheme="majorHAnsi" w:cstheme="majorHAnsi"/>
          <w:color w:val="000000"/>
          <w:lang w:eastAsia="en-US"/>
        </w:rPr>
        <w:t xml:space="preserve">recalificación y la Comisión de Igualdad, Género e Inclusión </w:t>
      </w:r>
      <w:r w:rsidR="008A70A5">
        <w:rPr>
          <w:rFonts w:asciiTheme="majorHAnsi" w:eastAsia="Calibri" w:hAnsiTheme="majorHAnsi" w:cstheme="majorHAnsi"/>
          <w:color w:val="000000"/>
          <w:lang w:eastAsia="en-US"/>
        </w:rPr>
        <w:t>S</w:t>
      </w:r>
      <w:r w:rsidRPr="002A0E69">
        <w:rPr>
          <w:rFonts w:asciiTheme="majorHAnsi" w:eastAsia="Calibri" w:hAnsiTheme="majorHAnsi" w:cstheme="majorHAnsi"/>
          <w:color w:val="000000"/>
          <w:lang w:eastAsia="en-US"/>
        </w:rPr>
        <w:t xml:space="preserve">ocial se reservan el derecho de verificar la información </w:t>
      </w:r>
      <w:r w:rsidR="009C4C61" w:rsidRPr="002A0E69">
        <w:rPr>
          <w:rFonts w:asciiTheme="majorHAnsi" w:eastAsia="Calibri" w:hAnsiTheme="majorHAnsi" w:cstheme="majorHAnsi"/>
          <w:color w:val="000000"/>
          <w:lang w:eastAsia="en-US"/>
        </w:rPr>
        <w:t xml:space="preserve">y documentación </w:t>
      </w:r>
      <w:r w:rsidRPr="002A0E69">
        <w:rPr>
          <w:rFonts w:asciiTheme="majorHAnsi" w:eastAsia="Calibri" w:hAnsiTheme="majorHAnsi" w:cstheme="majorHAnsi"/>
          <w:color w:val="000000"/>
          <w:lang w:eastAsia="en-US"/>
        </w:rPr>
        <w:t>provista por los postulantes y de descalificarlos en caso de encontrarse falsedad en la misma.</w:t>
      </w:r>
    </w:p>
    <w:p w:rsidR="00BA1279" w:rsidRPr="002A0E69" w:rsidRDefault="00BA1279" w:rsidP="002A0E69">
      <w:pPr>
        <w:ind w:left="720"/>
        <w:contextualSpacing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es-EC" w:eastAsia="en-US"/>
        </w:rPr>
      </w:pPr>
    </w:p>
    <w:p w:rsidR="00E10AEC" w:rsidRPr="005647C8" w:rsidRDefault="00E10AEC" w:rsidP="00DB0481">
      <w:pPr>
        <w:rPr>
          <w:rFonts w:asciiTheme="majorHAnsi" w:hAnsiTheme="majorHAnsi" w:cstheme="majorHAnsi"/>
          <w:sz w:val="20"/>
          <w:szCs w:val="20"/>
        </w:rPr>
      </w:pPr>
    </w:p>
    <w:sectPr w:rsidR="00E10AEC" w:rsidRPr="005647C8" w:rsidSect="00E10AEC">
      <w:headerReference w:type="even" r:id="rId10"/>
      <w:headerReference w:type="default" r:id="rId11"/>
      <w:pgSz w:w="12240" w:h="15840"/>
      <w:pgMar w:top="1701" w:right="1701" w:bottom="1417" w:left="1701" w:header="708" w:footer="1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D9" w:rsidRDefault="004252D9" w:rsidP="00BF2F46">
      <w:r>
        <w:separator/>
      </w:r>
    </w:p>
  </w:endnote>
  <w:endnote w:type="continuationSeparator" w:id="0">
    <w:p w:rsidR="004252D9" w:rsidRDefault="004252D9" w:rsidP="00BF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D9" w:rsidRDefault="004252D9" w:rsidP="00BF2F46">
      <w:r>
        <w:separator/>
      </w:r>
    </w:p>
  </w:footnote>
  <w:footnote w:type="continuationSeparator" w:id="0">
    <w:p w:rsidR="004252D9" w:rsidRDefault="004252D9" w:rsidP="00BF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46" w:rsidRDefault="004252D9">
    <w:pPr>
      <w:pStyle w:val="Encabezado"/>
    </w:pPr>
    <w:sdt>
      <w:sdtPr>
        <w:id w:val="-839302502"/>
        <w:placeholder>
          <w:docPart w:val="00543A516C75CF42A798F1C3DD8E9EB7"/>
        </w:placeholder>
        <w:temporary/>
        <w:showingPlcHdr/>
      </w:sdtPr>
      <w:sdtEndPr/>
      <w:sdtContent>
        <w:r w:rsidR="00BF2F46">
          <w:rPr>
            <w:lang w:val="es-ES"/>
          </w:rPr>
          <w:t>[Escriba texto]</w:t>
        </w:r>
      </w:sdtContent>
    </w:sdt>
    <w:r w:rsidR="00BF2F46">
      <w:ptab w:relativeTo="margin" w:alignment="center" w:leader="none"/>
    </w:r>
    <w:sdt>
      <w:sdtPr>
        <w:id w:val="1357393025"/>
        <w:placeholder>
          <w:docPart w:val="F3DE9FA7E31A3E4BAF6E1EFDB46ED46E"/>
        </w:placeholder>
        <w:temporary/>
        <w:showingPlcHdr/>
      </w:sdtPr>
      <w:sdtEndPr/>
      <w:sdtContent>
        <w:r w:rsidR="00BF2F46">
          <w:rPr>
            <w:lang w:val="es-ES"/>
          </w:rPr>
          <w:t>[Escriba texto]</w:t>
        </w:r>
      </w:sdtContent>
    </w:sdt>
    <w:r w:rsidR="00BF2F46">
      <w:ptab w:relativeTo="margin" w:alignment="right" w:leader="none"/>
    </w:r>
    <w:sdt>
      <w:sdtPr>
        <w:id w:val="-1731999803"/>
        <w:placeholder>
          <w:docPart w:val="592C6C0E82EA7B4B8181F02D24E9C570"/>
        </w:placeholder>
        <w:temporary/>
        <w:showingPlcHdr/>
      </w:sdtPr>
      <w:sdtEndPr/>
      <w:sdtContent>
        <w:r w:rsidR="00BF2F46">
          <w:rPr>
            <w:lang w:val="es-ES"/>
          </w:rPr>
          <w:t>[Escriba texto]</w:t>
        </w:r>
      </w:sdtContent>
    </w:sdt>
  </w:p>
  <w:p w:rsidR="00BF2F46" w:rsidRDefault="00BF2F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46" w:rsidRDefault="00BA1279">
    <w:pPr>
      <w:pStyle w:val="Encabezado"/>
    </w:pPr>
    <w:r w:rsidRPr="002D0F11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11A55B90" wp14:editId="0FB6627B">
          <wp:simplePos x="0" y="0"/>
          <wp:positionH relativeFrom="column">
            <wp:posOffset>-1077323</wp:posOffset>
          </wp:positionH>
          <wp:positionV relativeFrom="paragraph">
            <wp:posOffset>-424906</wp:posOffset>
          </wp:positionV>
          <wp:extent cx="7772400" cy="100780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78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F46">
      <w:ptab w:relativeTo="margin" w:alignment="center" w:leader="none"/>
    </w:r>
    <w:r w:rsidR="00BF2F46">
      <w:ptab w:relativeTo="margin" w:alignment="right" w:leader="none"/>
    </w:r>
  </w:p>
  <w:p w:rsidR="00BF2F46" w:rsidRDefault="00BF2F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466"/>
    <w:multiLevelType w:val="hybridMultilevel"/>
    <w:tmpl w:val="F6B660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737"/>
    <w:multiLevelType w:val="hybridMultilevel"/>
    <w:tmpl w:val="904A10DA"/>
    <w:lvl w:ilvl="0" w:tplc="D52EE4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964"/>
    <w:multiLevelType w:val="hybridMultilevel"/>
    <w:tmpl w:val="D5B075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73E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576CC"/>
    <w:multiLevelType w:val="hybridMultilevel"/>
    <w:tmpl w:val="6FE4E86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1">
      <w:start w:val="1"/>
      <w:numFmt w:val="decimal"/>
      <w:lvlText w:val="%2)"/>
      <w:lvlJc w:val="left"/>
      <w:pPr>
        <w:ind w:left="1440" w:hanging="360"/>
      </w:pPr>
    </w:lvl>
    <w:lvl w:ilvl="2" w:tplc="CF4AD90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931C1B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335F2"/>
    <w:multiLevelType w:val="hybridMultilevel"/>
    <w:tmpl w:val="14FA1B38"/>
    <w:lvl w:ilvl="0" w:tplc="C828449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36C"/>
    <w:multiLevelType w:val="hybridMultilevel"/>
    <w:tmpl w:val="66D801D4"/>
    <w:lvl w:ilvl="0" w:tplc="1BA8519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61A2"/>
    <w:multiLevelType w:val="multilevel"/>
    <w:tmpl w:val="FFB0CC36"/>
    <w:lvl w:ilvl="0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66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02C2246"/>
    <w:multiLevelType w:val="hybridMultilevel"/>
    <w:tmpl w:val="E60C124C"/>
    <w:lvl w:ilvl="0" w:tplc="9050E532">
      <w:numFmt w:val="bullet"/>
      <w:lvlText w:val="•"/>
      <w:lvlJc w:val="left"/>
      <w:pPr>
        <w:ind w:left="720" w:hanging="360"/>
      </w:pPr>
      <w:rPr>
        <w:rFonts w:hint="default"/>
        <w:b/>
        <w:color w:val="000000" w:themeColor="text1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E78A6"/>
    <w:multiLevelType w:val="hybridMultilevel"/>
    <w:tmpl w:val="FFC01CB6"/>
    <w:lvl w:ilvl="0" w:tplc="9050E532">
      <w:numFmt w:val="bullet"/>
      <w:lvlText w:val="•"/>
      <w:lvlJc w:val="left"/>
      <w:pPr>
        <w:ind w:left="720" w:hanging="360"/>
      </w:pPr>
      <w:rPr>
        <w:rFonts w:hint="default"/>
        <w:b/>
        <w:color w:val="auto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E6DA5"/>
    <w:multiLevelType w:val="multilevel"/>
    <w:tmpl w:val="FFB0CC36"/>
    <w:lvl w:ilvl="0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66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97D12C7"/>
    <w:multiLevelType w:val="hybridMultilevel"/>
    <w:tmpl w:val="D898F8D6"/>
    <w:lvl w:ilvl="0" w:tplc="9050E532"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2" w15:restartNumberingAfterBreak="0">
    <w:nsid w:val="1B6E04B2"/>
    <w:multiLevelType w:val="hybridMultilevel"/>
    <w:tmpl w:val="EF38CB18"/>
    <w:lvl w:ilvl="0" w:tplc="E518507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11234F"/>
    <w:multiLevelType w:val="hybridMultilevel"/>
    <w:tmpl w:val="790638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7F3F"/>
    <w:multiLevelType w:val="hybridMultilevel"/>
    <w:tmpl w:val="5A0C1776"/>
    <w:lvl w:ilvl="0" w:tplc="37809A06">
      <w:start w:val="4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0" w:hanging="360"/>
      </w:pPr>
    </w:lvl>
    <w:lvl w:ilvl="2" w:tplc="300A001B" w:tentative="1">
      <w:start w:val="1"/>
      <w:numFmt w:val="lowerRoman"/>
      <w:lvlText w:val="%3."/>
      <w:lvlJc w:val="right"/>
      <w:pPr>
        <w:ind w:left="2500" w:hanging="180"/>
      </w:pPr>
    </w:lvl>
    <w:lvl w:ilvl="3" w:tplc="300A000F">
      <w:start w:val="1"/>
      <w:numFmt w:val="decimal"/>
      <w:lvlText w:val="%4."/>
      <w:lvlJc w:val="left"/>
      <w:pPr>
        <w:ind w:left="3220" w:hanging="360"/>
      </w:pPr>
    </w:lvl>
    <w:lvl w:ilvl="4" w:tplc="300A0019" w:tentative="1">
      <w:start w:val="1"/>
      <w:numFmt w:val="lowerLetter"/>
      <w:lvlText w:val="%5."/>
      <w:lvlJc w:val="left"/>
      <w:pPr>
        <w:ind w:left="3940" w:hanging="360"/>
      </w:pPr>
    </w:lvl>
    <w:lvl w:ilvl="5" w:tplc="300A001B" w:tentative="1">
      <w:start w:val="1"/>
      <w:numFmt w:val="lowerRoman"/>
      <w:lvlText w:val="%6."/>
      <w:lvlJc w:val="right"/>
      <w:pPr>
        <w:ind w:left="4660" w:hanging="180"/>
      </w:pPr>
    </w:lvl>
    <w:lvl w:ilvl="6" w:tplc="300A000F" w:tentative="1">
      <w:start w:val="1"/>
      <w:numFmt w:val="decimal"/>
      <w:lvlText w:val="%7."/>
      <w:lvlJc w:val="left"/>
      <w:pPr>
        <w:ind w:left="5380" w:hanging="360"/>
      </w:pPr>
    </w:lvl>
    <w:lvl w:ilvl="7" w:tplc="300A0019" w:tentative="1">
      <w:start w:val="1"/>
      <w:numFmt w:val="lowerLetter"/>
      <w:lvlText w:val="%8."/>
      <w:lvlJc w:val="left"/>
      <w:pPr>
        <w:ind w:left="6100" w:hanging="360"/>
      </w:pPr>
    </w:lvl>
    <w:lvl w:ilvl="8" w:tplc="30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00E62B3"/>
    <w:multiLevelType w:val="hybridMultilevel"/>
    <w:tmpl w:val="DEEA6FC2"/>
    <w:lvl w:ilvl="0" w:tplc="E3748546">
      <w:start w:val="1"/>
      <w:numFmt w:val="lowerLetter"/>
      <w:lvlText w:val="%1)"/>
      <w:lvlJc w:val="left"/>
      <w:pPr>
        <w:ind w:left="1270" w:hanging="360"/>
      </w:pPr>
      <w:rPr>
        <w:rFonts w:asciiTheme="majorHAnsi" w:eastAsiaTheme="minorEastAsia" w:hAnsiTheme="majorHAnsi" w:cstheme="majorHAnsi"/>
        <w:b/>
      </w:rPr>
    </w:lvl>
    <w:lvl w:ilvl="1" w:tplc="300A0019" w:tentative="1">
      <w:start w:val="1"/>
      <w:numFmt w:val="lowerLetter"/>
      <w:lvlText w:val="%2."/>
      <w:lvlJc w:val="left"/>
      <w:pPr>
        <w:ind w:left="1990" w:hanging="360"/>
      </w:pPr>
    </w:lvl>
    <w:lvl w:ilvl="2" w:tplc="300A001B" w:tentative="1">
      <w:start w:val="1"/>
      <w:numFmt w:val="lowerRoman"/>
      <w:lvlText w:val="%3."/>
      <w:lvlJc w:val="right"/>
      <w:pPr>
        <w:ind w:left="2710" w:hanging="180"/>
      </w:pPr>
    </w:lvl>
    <w:lvl w:ilvl="3" w:tplc="300A000F" w:tentative="1">
      <w:start w:val="1"/>
      <w:numFmt w:val="decimal"/>
      <w:lvlText w:val="%4."/>
      <w:lvlJc w:val="left"/>
      <w:pPr>
        <w:ind w:left="3430" w:hanging="360"/>
      </w:pPr>
    </w:lvl>
    <w:lvl w:ilvl="4" w:tplc="300A0019" w:tentative="1">
      <w:start w:val="1"/>
      <w:numFmt w:val="lowerLetter"/>
      <w:lvlText w:val="%5."/>
      <w:lvlJc w:val="left"/>
      <w:pPr>
        <w:ind w:left="4150" w:hanging="360"/>
      </w:pPr>
    </w:lvl>
    <w:lvl w:ilvl="5" w:tplc="300A001B" w:tentative="1">
      <w:start w:val="1"/>
      <w:numFmt w:val="lowerRoman"/>
      <w:lvlText w:val="%6."/>
      <w:lvlJc w:val="right"/>
      <w:pPr>
        <w:ind w:left="4870" w:hanging="180"/>
      </w:pPr>
    </w:lvl>
    <w:lvl w:ilvl="6" w:tplc="300A000F" w:tentative="1">
      <w:start w:val="1"/>
      <w:numFmt w:val="decimal"/>
      <w:lvlText w:val="%7."/>
      <w:lvlJc w:val="left"/>
      <w:pPr>
        <w:ind w:left="5590" w:hanging="360"/>
      </w:pPr>
    </w:lvl>
    <w:lvl w:ilvl="7" w:tplc="300A0019" w:tentative="1">
      <w:start w:val="1"/>
      <w:numFmt w:val="lowerLetter"/>
      <w:lvlText w:val="%8."/>
      <w:lvlJc w:val="left"/>
      <w:pPr>
        <w:ind w:left="6310" w:hanging="360"/>
      </w:pPr>
    </w:lvl>
    <w:lvl w:ilvl="8" w:tplc="300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 w15:restartNumberingAfterBreak="0">
    <w:nsid w:val="26594CDE"/>
    <w:multiLevelType w:val="hybridMultilevel"/>
    <w:tmpl w:val="39BE9F7C"/>
    <w:lvl w:ilvl="0" w:tplc="E7BA4C42">
      <w:start w:val="1"/>
      <w:numFmt w:val="decimal"/>
      <w:lvlText w:val="%1."/>
      <w:lvlJc w:val="left"/>
      <w:pPr>
        <w:ind w:left="580" w:hanging="389"/>
      </w:pPr>
      <w:rPr>
        <w:rFonts w:asciiTheme="majorHAnsi" w:eastAsia="Arial" w:hAnsiTheme="majorHAnsi" w:cstheme="majorHAnsi"/>
        <w:b/>
        <w:bCs/>
        <w:color w:val="FFFFFF"/>
        <w:w w:val="100"/>
        <w:sz w:val="21"/>
        <w:szCs w:val="21"/>
        <w:shd w:val="clear" w:color="auto" w:fill="2D74B5"/>
        <w:lang w:val="es-ES" w:eastAsia="en-US" w:bidi="ar-SA"/>
      </w:rPr>
    </w:lvl>
    <w:lvl w:ilvl="1" w:tplc="95C89116">
      <w:start w:val="1"/>
      <w:numFmt w:val="lowerLetter"/>
      <w:lvlText w:val="%2."/>
      <w:lvlJc w:val="left"/>
      <w:pPr>
        <w:ind w:left="94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2" w:tplc="9050E532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3" w:tplc="74DC9C50"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4" w:tplc="10E0E49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 w:tplc="84367EE8">
      <w:numFmt w:val="bullet"/>
      <w:lvlText w:val="•"/>
      <w:lvlJc w:val="left"/>
      <w:pPr>
        <w:ind w:left="4735" w:hanging="360"/>
      </w:pPr>
      <w:rPr>
        <w:rFonts w:hint="default"/>
        <w:lang w:val="es-ES" w:eastAsia="en-US" w:bidi="ar-SA"/>
      </w:rPr>
    </w:lvl>
    <w:lvl w:ilvl="6" w:tplc="1B4CBAF8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7" w:tplc="63B82402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8" w:tplc="D41CEDA0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26607B55"/>
    <w:multiLevelType w:val="hybridMultilevel"/>
    <w:tmpl w:val="177A2266"/>
    <w:lvl w:ilvl="0" w:tplc="9050E532">
      <w:numFmt w:val="bullet"/>
      <w:lvlText w:val="•"/>
      <w:lvlJc w:val="left"/>
      <w:pPr>
        <w:ind w:left="720" w:hanging="360"/>
      </w:pPr>
      <w:rPr>
        <w:rFonts w:hint="default"/>
        <w:b/>
        <w:lang w:val="es-ES" w:eastAsia="en-US" w:bidi="ar-SA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41DD"/>
    <w:multiLevelType w:val="hybridMultilevel"/>
    <w:tmpl w:val="0912519E"/>
    <w:lvl w:ilvl="0" w:tplc="3E686674">
      <w:start w:val="8"/>
      <w:numFmt w:val="bullet"/>
      <w:lvlText w:val="-"/>
      <w:lvlJc w:val="left"/>
      <w:pPr>
        <w:ind w:left="940" w:hanging="360"/>
      </w:pPr>
      <w:rPr>
        <w:rFonts w:ascii="Calibri" w:eastAsia="Arial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283004E9"/>
    <w:multiLevelType w:val="hybridMultilevel"/>
    <w:tmpl w:val="00120688"/>
    <w:lvl w:ilvl="0" w:tplc="3E686674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6F1"/>
    <w:multiLevelType w:val="hybridMultilevel"/>
    <w:tmpl w:val="569875BA"/>
    <w:lvl w:ilvl="0" w:tplc="FF2C0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F5723"/>
    <w:multiLevelType w:val="hybridMultilevel"/>
    <w:tmpl w:val="43CA0B52"/>
    <w:lvl w:ilvl="0" w:tplc="C7884B0E">
      <w:start w:val="1"/>
      <w:numFmt w:val="decimal"/>
      <w:lvlText w:val="%1."/>
      <w:lvlJc w:val="left"/>
      <w:pPr>
        <w:ind w:left="1069" w:hanging="360"/>
      </w:pPr>
      <w:rPr>
        <w:b/>
        <w:lang w:val="es-PA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DD1F83"/>
    <w:multiLevelType w:val="hybridMultilevel"/>
    <w:tmpl w:val="54525C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D0075"/>
    <w:multiLevelType w:val="multilevel"/>
    <w:tmpl w:val="46548214"/>
    <w:lvl w:ilvl="0">
      <w:start w:val="6"/>
      <w:numFmt w:val="decimal"/>
      <w:lvlText w:val="%1"/>
      <w:lvlJc w:val="left"/>
      <w:pPr>
        <w:ind w:left="58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8571E7B"/>
    <w:multiLevelType w:val="multilevel"/>
    <w:tmpl w:val="36C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C3294"/>
    <w:multiLevelType w:val="multilevel"/>
    <w:tmpl w:val="0C5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3752DE"/>
    <w:multiLevelType w:val="hybridMultilevel"/>
    <w:tmpl w:val="53AECE60"/>
    <w:lvl w:ilvl="0" w:tplc="E374854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06FB1"/>
    <w:multiLevelType w:val="hybridMultilevel"/>
    <w:tmpl w:val="439AF344"/>
    <w:lvl w:ilvl="0" w:tplc="FF2C06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C034D6"/>
    <w:multiLevelType w:val="hybridMultilevel"/>
    <w:tmpl w:val="6E041FB4"/>
    <w:lvl w:ilvl="0" w:tplc="FF2C0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63ABE"/>
    <w:multiLevelType w:val="hybridMultilevel"/>
    <w:tmpl w:val="84703B3C"/>
    <w:lvl w:ilvl="0" w:tplc="439C0956">
      <w:start w:val="4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811E5"/>
    <w:multiLevelType w:val="hybridMultilevel"/>
    <w:tmpl w:val="8070F118"/>
    <w:lvl w:ilvl="0" w:tplc="C054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2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0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A6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C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6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E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36A6A8C"/>
    <w:multiLevelType w:val="multilevel"/>
    <w:tmpl w:val="FFB0CC36"/>
    <w:lvl w:ilvl="0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66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1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44D979DE"/>
    <w:multiLevelType w:val="hybridMultilevel"/>
    <w:tmpl w:val="1A0EF172"/>
    <w:lvl w:ilvl="0" w:tplc="727A3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F4FD0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A2B51"/>
    <w:multiLevelType w:val="hybridMultilevel"/>
    <w:tmpl w:val="8B6420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81C64"/>
    <w:multiLevelType w:val="hybridMultilevel"/>
    <w:tmpl w:val="9E2A453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8302FC"/>
    <w:multiLevelType w:val="hybridMultilevel"/>
    <w:tmpl w:val="3F66883E"/>
    <w:lvl w:ilvl="0" w:tplc="23D2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0B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2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2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4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0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0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89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AD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387E8A"/>
    <w:multiLevelType w:val="hybridMultilevel"/>
    <w:tmpl w:val="92CC01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4323D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E3ABD"/>
    <w:multiLevelType w:val="hybridMultilevel"/>
    <w:tmpl w:val="37B0A3F0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C847130"/>
    <w:multiLevelType w:val="hybridMultilevel"/>
    <w:tmpl w:val="FE64DEF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5AC0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76DAD"/>
    <w:multiLevelType w:val="multilevel"/>
    <w:tmpl w:val="FFB0CC36"/>
    <w:lvl w:ilvl="0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660" w:hanging="3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1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661C7C7F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5596C"/>
    <w:multiLevelType w:val="hybridMultilevel"/>
    <w:tmpl w:val="7C181CDC"/>
    <w:lvl w:ilvl="0" w:tplc="9050E532"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4" w15:restartNumberingAfterBreak="0">
    <w:nsid w:val="70996FA9"/>
    <w:multiLevelType w:val="hybridMultilevel"/>
    <w:tmpl w:val="6ACEF12C"/>
    <w:lvl w:ilvl="0" w:tplc="D0C2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F5BC7"/>
    <w:multiLevelType w:val="hybridMultilevel"/>
    <w:tmpl w:val="08F88954"/>
    <w:lvl w:ilvl="0" w:tplc="E374854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572F3"/>
    <w:multiLevelType w:val="hybridMultilevel"/>
    <w:tmpl w:val="D3700458"/>
    <w:lvl w:ilvl="0" w:tplc="27AEAAA6">
      <w:start w:val="1"/>
      <w:numFmt w:val="decimal"/>
      <w:lvlText w:val="%1."/>
      <w:lvlJc w:val="left"/>
      <w:pPr>
        <w:ind w:left="55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270" w:hanging="360"/>
      </w:pPr>
    </w:lvl>
    <w:lvl w:ilvl="2" w:tplc="300A001B" w:tentative="1">
      <w:start w:val="1"/>
      <w:numFmt w:val="lowerRoman"/>
      <w:lvlText w:val="%3."/>
      <w:lvlJc w:val="right"/>
      <w:pPr>
        <w:ind w:left="1990" w:hanging="180"/>
      </w:pPr>
    </w:lvl>
    <w:lvl w:ilvl="3" w:tplc="300A000F" w:tentative="1">
      <w:start w:val="1"/>
      <w:numFmt w:val="decimal"/>
      <w:lvlText w:val="%4."/>
      <w:lvlJc w:val="left"/>
      <w:pPr>
        <w:ind w:left="2710" w:hanging="360"/>
      </w:pPr>
    </w:lvl>
    <w:lvl w:ilvl="4" w:tplc="300A0019" w:tentative="1">
      <w:start w:val="1"/>
      <w:numFmt w:val="lowerLetter"/>
      <w:lvlText w:val="%5."/>
      <w:lvlJc w:val="left"/>
      <w:pPr>
        <w:ind w:left="3430" w:hanging="360"/>
      </w:pPr>
    </w:lvl>
    <w:lvl w:ilvl="5" w:tplc="300A001B" w:tentative="1">
      <w:start w:val="1"/>
      <w:numFmt w:val="lowerRoman"/>
      <w:lvlText w:val="%6."/>
      <w:lvlJc w:val="right"/>
      <w:pPr>
        <w:ind w:left="4150" w:hanging="180"/>
      </w:pPr>
    </w:lvl>
    <w:lvl w:ilvl="6" w:tplc="300A000F" w:tentative="1">
      <w:start w:val="1"/>
      <w:numFmt w:val="decimal"/>
      <w:lvlText w:val="%7."/>
      <w:lvlJc w:val="left"/>
      <w:pPr>
        <w:ind w:left="4870" w:hanging="360"/>
      </w:pPr>
    </w:lvl>
    <w:lvl w:ilvl="7" w:tplc="300A0019" w:tentative="1">
      <w:start w:val="1"/>
      <w:numFmt w:val="lowerLetter"/>
      <w:lvlText w:val="%8."/>
      <w:lvlJc w:val="left"/>
      <w:pPr>
        <w:ind w:left="5590" w:hanging="360"/>
      </w:pPr>
    </w:lvl>
    <w:lvl w:ilvl="8" w:tplc="30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7" w15:restartNumberingAfterBreak="0">
    <w:nsid w:val="7A9C7A16"/>
    <w:multiLevelType w:val="hybridMultilevel"/>
    <w:tmpl w:val="6F0A2BE8"/>
    <w:lvl w:ilvl="0" w:tplc="9050E532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55BF5"/>
    <w:multiLevelType w:val="hybridMultilevel"/>
    <w:tmpl w:val="E84C472C"/>
    <w:lvl w:ilvl="0" w:tplc="FF2C0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24"/>
  </w:num>
  <w:num w:numId="5">
    <w:abstractNumId w:val="34"/>
  </w:num>
  <w:num w:numId="6">
    <w:abstractNumId w:val="0"/>
  </w:num>
  <w:num w:numId="7">
    <w:abstractNumId w:val="38"/>
  </w:num>
  <w:num w:numId="8">
    <w:abstractNumId w:val="48"/>
  </w:num>
  <w:num w:numId="9">
    <w:abstractNumId w:val="40"/>
  </w:num>
  <w:num w:numId="10">
    <w:abstractNumId w:val="28"/>
  </w:num>
  <w:num w:numId="11">
    <w:abstractNumId w:val="4"/>
  </w:num>
  <w:num w:numId="12">
    <w:abstractNumId w:val="20"/>
  </w:num>
  <w:num w:numId="13">
    <w:abstractNumId w:val="37"/>
  </w:num>
  <w:num w:numId="14">
    <w:abstractNumId w:val="14"/>
  </w:num>
  <w:num w:numId="15">
    <w:abstractNumId w:val="5"/>
  </w:num>
  <w:num w:numId="16">
    <w:abstractNumId w:val="27"/>
  </w:num>
  <w:num w:numId="17">
    <w:abstractNumId w:val="13"/>
  </w:num>
  <w:num w:numId="18">
    <w:abstractNumId w:val="30"/>
  </w:num>
  <w:num w:numId="19">
    <w:abstractNumId w:val="45"/>
  </w:num>
  <w:num w:numId="20">
    <w:abstractNumId w:val="26"/>
  </w:num>
  <w:num w:numId="21">
    <w:abstractNumId w:val="33"/>
  </w:num>
  <w:num w:numId="22">
    <w:abstractNumId w:val="29"/>
  </w:num>
  <w:num w:numId="23">
    <w:abstractNumId w:val="2"/>
  </w:num>
  <w:num w:numId="24">
    <w:abstractNumId w:val="44"/>
  </w:num>
  <w:num w:numId="25">
    <w:abstractNumId w:val="42"/>
  </w:num>
  <w:num w:numId="26">
    <w:abstractNumId w:val="3"/>
  </w:num>
  <w:num w:numId="27">
    <w:abstractNumId w:val="23"/>
  </w:num>
  <w:num w:numId="28">
    <w:abstractNumId w:val="10"/>
  </w:num>
  <w:num w:numId="29">
    <w:abstractNumId w:val="16"/>
  </w:num>
  <w:num w:numId="30">
    <w:abstractNumId w:val="36"/>
  </w:num>
  <w:num w:numId="31">
    <w:abstractNumId w:val="35"/>
  </w:num>
  <w:num w:numId="32">
    <w:abstractNumId w:val="22"/>
  </w:num>
  <w:num w:numId="33">
    <w:abstractNumId w:val="18"/>
  </w:num>
  <w:num w:numId="34">
    <w:abstractNumId w:val="19"/>
  </w:num>
  <w:num w:numId="35">
    <w:abstractNumId w:val="17"/>
  </w:num>
  <w:num w:numId="36">
    <w:abstractNumId w:val="8"/>
  </w:num>
  <w:num w:numId="37">
    <w:abstractNumId w:val="12"/>
  </w:num>
  <w:num w:numId="38">
    <w:abstractNumId w:val="31"/>
  </w:num>
  <w:num w:numId="39">
    <w:abstractNumId w:val="7"/>
  </w:num>
  <w:num w:numId="40">
    <w:abstractNumId w:val="41"/>
  </w:num>
  <w:num w:numId="41">
    <w:abstractNumId w:val="46"/>
  </w:num>
  <w:num w:numId="42">
    <w:abstractNumId w:val="21"/>
  </w:num>
  <w:num w:numId="43">
    <w:abstractNumId w:val="6"/>
  </w:num>
  <w:num w:numId="44">
    <w:abstractNumId w:val="9"/>
  </w:num>
  <w:num w:numId="45">
    <w:abstractNumId w:val="47"/>
  </w:num>
  <w:num w:numId="46">
    <w:abstractNumId w:val="15"/>
  </w:num>
  <w:num w:numId="47">
    <w:abstractNumId w:val="11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46"/>
    <w:rsid w:val="00003F4D"/>
    <w:rsid w:val="00022866"/>
    <w:rsid w:val="00024FCB"/>
    <w:rsid w:val="00034F2D"/>
    <w:rsid w:val="000440B3"/>
    <w:rsid w:val="00046DC2"/>
    <w:rsid w:val="000620D6"/>
    <w:rsid w:val="0006633D"/>
    <w:rsid w:val="000E2132"/>
    <w:rsid w:val="001D048B"/>
    <w:rsid w:val="001E657D"/>
    <w:rsid w:val="00206928"/>
    <w:rsid w:val="00221172"/>
    <w:rsid w:val="00240E08"/>
    <w:rsid w:val="00245CA9"/>
    <w:rsid w:val="00246581"/>
    <w:rsid w:val="00246625"/>
    <w:rsid w:val="002A0E69"/>
    <w:rsid w:val="002A163D"/>
    <w:rsid w:val="002B0F5E"/>
    <w:rsid w:val="002C0F83"/>
    <w:rsid w:val="00337AB9"/>
    <w:rsid w:val="00352B6F"/>
    <w:rsid w:val="00387B19"/>
    <w:rsid w:val="00390DC9"/>
    <w:rsid w:val="00395AA7"/>
    <w:rsid w:val="003A1EF4"/>
    <w:rsid w:val="003B593F"/>
    <w:rsid w:val="003C6486"/>
    <w:rsid w:val="003D31A4"/>
    <w:rsid w:val="004252D9"/>
    <w:rsid w:val="0043100B"/>
    <w:rsid w:val="004B7FB9"/>
    <w:rsid w:val="004E4B24"/>
    <w:rsid w:val="004F1692"/>
    <w:rsid w:val="0052069F"/>
    <w:rsid w:val="00552BDA"/>
    <w:rsid w:val="00561718"/>
    <w:rsid w:val="005647C8"/>
    <w:rsid w:val="0059545C"/>
    <w:rsid w:val="005A34DD"/>
    <w:rsid w:val="006448DA"/>
    <w:rsid w:val="00654E97"/>
    <w:rsid w:val="00655FF4"/>
    <w:rsid w:val="00661C3B"/>
    <w:rsid w:val="00677DD7"/>
    <w:rsid w:val="00700773"/>
    <w:rsid w:val="00706C0A"/>
    <w:rsid w:val="00735426"/>
    <w:rsid w:val="007738C4"/>
    <w:rsid w:val="007C31B4"/>
    <w:rsid w:val="007E3A89"/>
    <w:rsid w:val="00800643"/>
    <w:rsid w:val="00804CB9"/>
    <w:rsid w:val="00847299"/>
    <w:rsid w:val="008754EA"/>
    <w:rsid w:val="008762E0"/>
    <w:rsid w:val="00882A98"/>
    <w:rsid w:val="00895BD1"/>
    <w:rsid w:val="008A70A5"/>
    <w:rsid w:val="00917653"/>
    <w:rsid w:val="00951CBE"/>
    <w:rsid w:val="00962A26"/>
    <w:rsid w:val="00973DEA"/>
    <w:rsid w:val="009820F0"/>
    <w:rsid w:val="00984497"/>
    <w:rsid w:val="009968E4"/>
    <w:rsid w:val="009A1D07"/>
    <w:rsid w:val="009C4C61"/>
    <w:rsid w:val="009E2396"/>
    <w:rsid w:val="009E2C26"/>
    <w:rsid w:val="00A13B8F"/>
    <w:rsid w:val="00A2461F"/>
    <w:rsid w:val="00A34720"/>
    <w:rsid w:val="00A40EB5"/>
    <w:rsid w:val="00AA2D82"/>
    <w:rsid w:val="00AB5CF0"/>
    <w:rsid w:val="00AD2E48"/>
    <w:rsid w:val="00B07B72"/>
    <w:rsid w:val="00B72B79"/>
    <w:rsid w:val="00BA1279"/>
    <w:rsid w:val="00BC18A8"/>
    <w:rsid w:val="00BE60BD"/>
    <w:rsid w:val="00BF1A19"/>
    <w:rsid w:val="00BF2F46"/>
    <w:rsid w:val="00C03603"/>
    <w:rsid w:val="00C35627"/>
    <w:rsid w:val="00D35D10"/>
    <w:rsid w:val="00D40592"/>
    <w:rsid w:val="00DB0053"/>
    <w:rsid w:val="00DB0481"/>
    <w:rsid w:val="00DB3843"/>
    <w:rsid w:val="00DC69DC"/>
    <w:rsid w:val="00E10AEC"/>
    <w:rsid w:val="00E53B52"/>
    <w:rsid w:val="00E541F0"/>
    <w:rsid w:val="00E61E18"/>
    <w:rsid w:val="00E62476"/>
    <w:rsid w:val="00EA6DE1"/>
    <w:rsid w:val="00ED4237"/>
    <w:rsid w:val="00EE2438"/>
    <w:rsid w:val="00F744BF"/>
    <w:rsid w:val="00F807C8"/>
    <w:rsid w:val="00FA094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DD866"/>
  <w14:defaultImageDpi w14:val="300"/>
  <w15:docId w15:val="{72C47BDB-CB2E-439C-8213-15C9126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PA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807C8"/>
    <w:pPr>
      <w:widowControl w:val="0"/>
      <w:autoSpaceDE w:val="0"/>
      <w:autoSpaceDN w:val="0"/>
      <w:ind w:left="2531"/>
      <w:outlineLvl w:val="0"/>
    </w:pPr>
    <w:rPr>
      <w:rFonts w:ascii="Arial" w:eastAsia="Arial" w:hAnsi="Arial" w:cs="Arial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47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F46"/>
  </w:style>
  <w:style w:type="paragraph" w:styleId="Piedepgina">
    <w:name w:val="footer"/>
    <w:basedOn w:val="Normal"/>
    <w:link w:val="PiedepginaCar"/>
    <w:uiPriority w:val="99"/>
    <w:unhideWhenUsed/>
    <w:rsid w:val="00BF2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F46"/>
  </w:style>
  <w:style w:type="paragraph" w:styleId="Textodeglobo">
    <w:name w:val="Balloon Text"/>
    <w:basedOn w:val="Normal"/>
    <w:link w:val="TextodegloboCar"/>
    <w:uiPriority w:val="99"/>
    <w:semiHidden/>
    <w:unhideWhenUsed/>
    <w:rsid w:val="00BF2F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46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10AE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221172"/>
    <w:pPr>
      <w:spacing w:after="200" w:line="276" w:lineRule="auto"/>
      <w:ind w:left="720"/>
      <w:contextualSpacing/>
    </w:pPr>
    <w:rPr>
      <w:sz w:val="22"/>
      <w:szCs w:val="22"/>
      <w:lang w:val="es-EC" w:eastAsia="es-EC"/>
    </w:rPr>
  </w:style>
  <w:style w:type="table" w:styleId="Tablaconcuadrcula">
    <w:name w:val="Table Grid"/>
    <w:basedOn w:val="Tablanormal"/>
    <w:uiPriority w:val="59"/>
    <w:rsid w:val="00221172"/>
    <w:rPr>
      <w:sz w:val="22"/>
      <w:szCs w:val="22"/>
      <w:lang w:val="es-EC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E2132"/>
    <w:rPr>
      <w:rFonts w:ascii="Times New Roman" w:eastAsiaTheme="minorHAnsi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E2132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63D"/>
    <w:rPr>
      <w:rFonts w:eastAsiaTheme="minorHAns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63D"/>
    <w:rPr>
      <w:rFonts w:eastAsiaTheme="minorHAnsi"/>
      <w:sz w:val="20"/>
      <w:szCs w:val="20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A163D"/>
    <w:rPr>
      <w:vertAlign w:val="superscript"/>
    </w:rPr>
  </w:style>
  <w:style w:type="character" w:customStyle="1" w:styleId="PrrafodelistaCar">
    <w:name w:val="Párrafo de lista Car"/>
    <w:aliases w:val="Párrafo de lista SUBCAPITULO Car,Párrafo de lista1 Car"/>
    <w:link w:val="Prrafodelista"/>
    <w:uiPriority w:val="34"/>
    <w:locked/>
    <w:rsid w:val="003A1EF4"/>
    <w:rPr>
      <w:sz w:val="22"/>
      <w:szCs w:val="22"/>
      <w:lang w:val="es-EC"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3A1EF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EF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unhideWhenUsed/>
    <w:rsid w:val="003A1EF4"/>
    <w:rPr>
      <w:color w:val="0563C1"/>
      <w:u w:val="single"/>
    </w:rPr>
  </w:style>
  <w:style w:type="character" w:customStyle="1" w:styleId="pdf-link">
    <w:name w:val="pdf-link"/>
    <w:basedOn w:val="Fuentedeprrafopredeter"/>
    <w:rsid w:val="003A1EF4"/>
  </w:style>
  <w:style w:type="character" w:customStyle="1" w:styleId="Ttulo1Car">
    <w:name w:val="Título 1 Car"/>
    <w:basedOn w:val="Fuentedeprrafopredeter"/>
    <w:link w:val="Ttulo1"/>
    <w:uiPriority w:val="1"/>
    <w:rsid w:val="00F807C8"/>
    <w:rPr>
      <w:rFonts w:ascii="Arial" w:eastAsia="Arial" w:hAnsi="Arial" w:cs="Arial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807C8"/>
    <w:pPr>
      <w:widowControl w:val="0"/>
      <w:ind w:left="662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7C8"/>
    <w:rPr>
      <w:rFonts w:ascii="Arial" w:eastAsia="Arial" w:hAnsi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807C8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64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enciaintensa">
    <w:name w:val="Intense Reference"/>
    <w:basedOn w:val="Fuentedeprrafopredeter"/>
    <w:uiPriority w:val="32"/>
    <w:qFormat/>
    <w:rsid w:val="005647C8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o.gob.e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doloresveintimilla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43A516C75CF42A798F1C3DD8E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885D-189B-CB44-9BC1-90C93B844358}"/>
      </w:docPartPr>
      <w:docPartBody>
        <w:p w:rsidR="00136D57" w:rsidRDefault="00247107" w:rsidP="00247107">
          <w:pPr>
            <w:pStyle w:val="00543A516C75CF42A798F1C3DD8E9EB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3DE9FA7E31A3E4BAF6E1EFDB46E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9183-CBBF-7943-8D5D-E008705204BC}"/>
      </w:docPartPr>
      <w:docPartBody>
        <w:p w:rsidR="00136D57" w:rsidRDefault="00247107" w:rsidP="00247107">
          <w:pPr>
            <w:pStyle w:val="F3DE9FA7E31A3E4BAF6E1EFDB46ED46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92C6C0E82EA7B4B8181F02D24E9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839-052B-CC4A-8BD8-0133DDDEC0CB}"/>
      </w:docPartPr>
      <w:docPartBody>
        <w:p w:rsidR="00136D57" w:rsidRDefault="00247107" w:rsidP="00247107">
          <w:pPr>
            <w:pStyle w:val="592C6C0E82EA7B4B8181F02D24E9C57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7"/>
    <w:rsid w:val="00013FC2"/>
    <w:rsid w:val="00136D57"/>
    <w:rsid w:val="00194DD8"/>
    <w:rsid w:val="001E0619"/>
    <w:rsid w:val="00247107"/>
    <w:rsid w:val="002B56D9"/>
    <w:rsid w:val="004B729F"/>
    <w:rsid w:val="00667D5E"/>
    <w:rsid w:val="00677397"/>
    <w:rsid w:val="0069778F"/>
    <w:rsid w:val="006A5F80"/>
    <w:rsid w:val="006C7C08"/>
    <w:rsid w:val="00714DA7"/>
    <w:rsid w:val="00770884"/>
    <w:rsid w:val="00783CE6"/>
    <w:rsid w:val="008619E5"/>
    <w:rsid w:val="00910F9C"/>
    <w:rsid w:val="009A1D00"/>
    <w:rsid w:val="00B259C4"/>
    <w:rsid w:val="00B7730B"/>
    <w:rsid w:val="00C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P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543A516C75CF42A798F1C3DD8E9EB7">
    <w:name w:val="00543A516C75CF42A798F1C3DD8E9EB7"/>
    <w:rsid w:val="00247107"/>
  </w:style>
  <w:style w:type="paragraph" w:customStyle="1" w:styleId="F3DE9FA7E31A3E4BAF6E1EFDB46ED46E">
    <w:name w:val="F3DE9FA7E31A3E4BAF6E1EFDB46ED46E"/>
    <w:rsid w:val="00247107"/>
  </w:style>
  <w:style w:type="paragraph" w:customStyle="1" w:styleId="592C6C0E82EA7B4B8181F02D24E9C570">
    <w:name w:val="592C6C0E82EA7B4B8181F02D24E9C570"/>
    <w:rsid w:val="0024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DF7F4-539B-4588-8763-ED39096A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Este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 Este</dc:creator>
  <cp:keywords/>
  <dc:description/>
  <cp:lastModifiedBy>Juan Pablo Jaramillo Ramon</cp:lastModifiedBy>
  <cp:revision>4</cp:revision>
  <dcterms:created xsi:type="dcterms:W3CDTF">2023-06-27T01:17:00Z</dcterms:created>
  <dcterms:modified xsi:type="dcterms:W3CDTF">2023-07-04T19:26:00Z</dcterms:modified>
</cp:coreProperties>
</file>