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4BBE6686" w14:textId="77777777" w:rsidR="0024202A" w:rsidRDefault="0024202A" w:rsidP="0024202A">
      <w:pPr>
        <w:spacing w:after="160" w:line="259" w:lineRule="auto"/>
        <w:rPr>
          <w:rFonts w:ascii="Palatino Linotype" w:hAnsi="Palatino Linotype"/>
          <w:sz w:val="22"/>
          <w:szCs w:val="22"/>
        </w:rPr>
      </w:pPr>
    </w:p>
    <w:p w14:paraId="17E3702B" w14:textId="77777777" w:rsidR="0024202A" w:rsidRDefault="0024202A" w:rsidP="0024202A">
      <w:pPr>
        <w:spacing w:after="160" w:line="259" w:lineRule="auto"/>
        <w:rPr>
          <w:rFonts w:ascii="Palatino Linotype" w:hAnsi="Palatino Linotype"/>
          <w:i/>
          <w:iCs/>
          <w:sz w:val="22"/>
          <w:szCs w:val="22"/>
        </w:rPr>
      </w:pPr>
      <w:r w:rsidRPr="0024202A">
        <w:rPr>
          <w:rFonts w:ascii="Palatino Linotype" w:hAnsi="Palatino Linotype"/>
          <w:sz w:val="22"/>
          <w:szCs w:val="22"/>
        </w:rPr>
        <w:t xml:space="preserve">mediante Oficio Nro. GADDMQ-AZT-2021-0588-O, de fecha 16 de marzo de 2021, se solicita a la abogada Paola Verenice </w:t>
      </w:r>
      <w:r w:rsidRPr="0024202A">
        <w:rPr>
          <w:rFonts w:ascii="Palatino Linotype" w:hAnsi="Palatino Linotype"/>
          <w:sz w:val="22"/>
          <w:szCs w:val="22"/>
        </w:rPr>
        <w:t>Pabón</w:t>
      </w:r>
      <w:r w:rsidRPr="0024202A">
        <w:rPr>
          <w:rFonts w:ascii="Palatino Linotype" w:hAnsi="Palatino Linotype"/>
          <w:sz w:val="22"/>
          <w:szCs w:val="22"/>
        </w:rPr>
        <w:t xml:space="preserve"> Caranqui, Prefecta del Gobierno Provincial de Pichincha, a la abogada Loreno Brito, President</w:t>
      </w:r>
      <w:r>
        <w:rPr>
          <w:rFonts w:ascii="Palatino Linotype" w:hAnsi="Palatino Linotype"/>
          <w:sz w:val="22"/>
          <w:szCs w:val="22"/>
        </w:rPr>
        <w:t>e</w:t>
      </w:r>
      <w:r w:rsidRPr="0024202A">
        <w:rPr>
          <w:rFonts w:ascii="Palatino Linotype" w:hAnsi="Palatino Linotype"/>
          <w:sz w:val="22"/>
          <w:szCs w:val="22"/>
        </w:rPr>
        <w:t xml:space="preserve"> del GAD Parroquial Tumbaco y al arquitecto Vladimir Tapia, Secretario de la Secretaría de Territorio, Hábitat y Vivienda. </w:t>
      </w:r>
      <w:r w:rsidRPr="0024202A">
        <w:rPr>
          <w:rFonts w:ascii="Palatino Linotype" w:hAnsi="Palatino Linotype"/>
          <w:i/>
          <w:iCs/>
          <w:sz w:val="22"/>
          <w:szCs w:val="22"/>
        </w:rPr>
        <w:t>"Con estos antecedentes,</w:t>
      </w:r>
      <w:r w:rsidRPr="0024202A">
        <w:rPr>
          <w:rFonts w:ascii="Palatino Linotype" w:hAnsi="Palatino Linotype"/>
          <w:i/>
          <w:iCs/>
          <w:sz w:val="22"/>
          <w:szCs w:val="22"/>
        </w:rPr>
        <w:t xml:space="preserve"> </w:t>
      </w:r>
      <w:r w:rsidRPr="0024202A">
        <w:rPr>
          <w:rFonts w:ascii="Palatino Linotype" w:hAnsi="Palatino Linotype"/>
          <w:i/>
          <w:iCs/>
          <w:sz w:val="22"/>
          <w:szCs w:val="22"/>
        </w:rPr>
        <w:t>convoco a Usted o a su vez solicito de la manera más cordial, se designe en su representación a una persona de la Dirección Técnica y una persona de la Dirección Jurídica; a la mesa de trabajo presencial a realizarse el día viernes 18 de marzo de 2021, a las 15h30 en la Administración Zonal Tumbaco: Dirección calle Juan Montalvo S2-33 y Av. Oswaldo Guayasamín; a fin de dar cumplimiento de la disposición de la Comisión de Uso de Suelo."</w:t>
      </w:r>
    </w:p>
    <w:p w14:paraId="03F9AF6E" w14:textId="77777777" w:rsidR="0024202A" w:rsidRDefault="0024202A" w:rsidP="0024202A">
      <w:pPr>
        <w:spacing w:after="160" w:line="259" w:lineRule="auto"/>
        <w:rPr>
          <w:rFonts w:ascii="Palatino Linotype" w:hAnsi="Palatino Linotype"/>
          <w:i/>
          <w:iCs/>
          <w:sz w:val="22"/>
          <w:szCs w:val="22"/>
        </w:rPr>
      </w:pPr>
    </w:p>
    <w:p w14:paraId="63A50454" w14:textId="77777777" w:rsidR="0024202A" w:rsidRDefault="0024202A" w:rsidP="0024202A">
      <w:pPr>
        <w:spacing w:after="160" w:line="259" w:lineRule="auto"/>
        <w:rPr>
          <w:rFonts w:ascii="Palatino Linotype" w:hAnsi="Palatino Linotype"/>
          <w:sz w:val="22"/>
          <w:szCs w:val="22"/>
        </w:rPr>
      </w:pPr>
      <w:r w:rsidRPr="0024202A">
        <w:rPr>
          <w:rFonts w:ascii="Palatino Linotype" w:hAnsi="Palatino Linotype"/>
          <w:sz w:val="22"/>
          <w:szCs w:val="22"/>
        </w:rPr>
        <w:t>El 19 de marzo de 2021, se realiza la mesa de trabajo entre los delegados por parte del Gobierno Provincial de Pichincha, los delegados de la Secretaría de Territorio, Hábitat y Vivienda, la Abg. Lorena Brito, President</w:t>
      </w:r>
      <w:r>
        <w:rPr>
          <w:rFonts w:ascii="Palatino Linotype" w:hAnsi="Palatino Linotype"/>
          <w:sz w:val="22"/>
          <w:szCs w:val="22"/>
        </w:rPr>
        <w:t>e</w:t>
      </w:r>
      <w:r w:rsidRPr="0024202A">
        <w:rPr>
          <w:rFonts w:ascii="Palatino Linotype" w:hAnsi="Palatino Linotype"/>
          <w:sz w:val="22"/>
          <w:szCs w:val="22"/>
        </w:rPr>
        <w:t xml:space="preserve"> del GAD Parroquial Tumbaco y un grupo de delegados por parte de la GAD Parroquial y la Administración Zonal Tumbaco, en las oficinas de la Administración Zonal.</w:t>
      </w:r>
    </w:p>
    <w:p w14:paraId="4A89FA0B" w14:textId="77777777" w:rsidR="0024202A" w:rsidRDefault="0024202A" w:rsidP="0024202A">
      <w:pPr>
        <w:spacing w:after="160" w:line="259" w:lineRule="auto"/>
        <w:rPr>
          <w:rFonts w:ascii="Palatino Linotype" w:hAnsi="Palatino Linotype"/>
          <w:sz w:val="22"/>
          <w:szCs w:val="22"/>
        </w:rPr>
      </w:pPr>
    </w:p>
    <w:p w14:paraId="52F43F76" w14:textId="635DAF9E" w:rsidR="0024202A" w:rsidRDefault="0024202A" w:rsidP="0024202A">
      <w:pPr>
        <w:spacing w:after="160" w:line="259" w:lineRule="auto"/>
        <w:rPr>
          <w:rFonts w:ascii="Palatino Linotype" w:hAnsi="Palatino Linotype"/>
          <w:i/>
          <w:iCs/>
          <w:sz w:val="22"/>
          <w:szCs w:val="22"/>
        </w:rPr>
      </w:pPr>
      <w:r w:rsidRPr="0024202A">
        <w:rPr>
          <w:rFonts w:ascii="Palatino Linotype" w:hAnsi="Palatino Linotype"/>
          <w:sz w:val="22"/>
          <w:szCs w:val="22"/>
        </w:rPr>
        <w:t xml:space="preserve">Mediante Oficio Nro. GADDMQ-AZT-2021-0705-O de 30 de marzo de 2021, se solicita a la Srta. Abg. Paola Verenice </w:t>
      </w:r>
      <w:r w:rsidRPr="0024202A">
        <w:rPr>
          <w:rFonts w:ascii="Palatino Linotype" w:hAnsi="Palatino Linotype"/>
          <w:sz w:val="22"/>
          <w:szCs w:val="22"/>
        </w:rPr>
        <w:t>Pabón</w:t>
      </w:r>
      <w:r w:rsidRPr="0024202A">
        <w:rPr>
          <w:rFonts w:ascii="Palatino Linotype" w:hAnsi="Palatino Linotype"/>
          <w:sz w:val="22"/>
          <w:szCs w:val="22"/>
        </w:rPr>
        <w:t xml:space="preserve"> Caranqui, Prefecta del Gobierno Provincial de Pichincha y a la Abg. Loreno Brito, President</w:t>
      </w:r>
      <w:r>
        <w:rPr>
          <w:rFonts w:ascii="Palatino Linotype" w:hAnsi="Palatino Linotype"/>
          <w:sz w:val="22"/>
          <w:szCs w:val="22"/>
        </w:rPr>
        <w:t>e</w:t>
      </w:r>
      <w:r w:rsidRPr="0024202A">
        <w:rPr>
          <w:rFonts w:ascii="Palatino Linotype" w:hAnsi="Palatino Linotype"/>
          <w:sz w:val="22"/>
          <w:szCs w:val="22"/>
        </w:rPr>
        <w:t xml:space="preserve"> del GAD Parroquial Tumbaco: </w:t>
      </w:r>
      <w:r w:rsidRPr="0024202A">
        <w:rPr>
          <w:rFonts w:ascii="Palatino Linotype" w:hAnsi="Palatino Linotype"/>
          <w:i/>
          <w:iCs/>
          <w:sz w:val="22"/>
          <w:szCs w:val="22"/>
        </w:rPr>
        <w:t xml:space="preserve">"REQUERIMIENTO: Conforme los antecedentes señalados en cumplimiento al oficio GADDMQ-PM-2021-0350-O de 26 de enero de 2021, suscrito por el Dr. Edison Xavier Yépez Vinueza, Subprocurador Metropolitano, con el objetivo de precisar el ejercicio y gestión de facultades y el establecimiento de las responsabilidades y obligaciones que generaría la aprobación del trazado vial de la calle S/N, ubicada en el sector Papaloma-Cununyacu, de la parroquia Tumbaco, solicito comedidamente su pronunciamiento, en razón de que la vía objeto de análisis, se encuentra fuera de la cabecera parroquial y conforme lo señalado en el ordenamiento jurídico, la competencia para planificar, construir y mantener el sistema vial de ámbito provincial, que no incluya a las zonas urbanas le corresponde al Consejo Provincial de Pichincha, adicionalmente, la competencia exclusiva de planificar y mantener, en coordinación con los gobiernos provinciales, la vialidad parroquial rural, le corresponde al Gobierno Autónomo Descentralizado Parroquial Rural. Finalmente, remito los documentos pertinentes a efectos de que a través de una </w:t>
      </w:r>
      <w:r w:rsidRPr="0024202A">
        <w:rPr>
          <w:rFonts w:ascii="Palatino Linotype" w:hAnsi="Palatino Linotype"/>
          <w:i/>
          <w:iCs/>
          <w:sz w:val="22"/>
          <w:szCs w:val="22"/>
        </w:rPr>
        <w:lastRenderedPageBreak/>
        <w:t>coordinación directa se viabilice lo prescrito en el artículo 266 de la Constitución de la República en armonía con el artículo 85 del COOTAD."</w:t>
      </w:r>
    </w:p>
    <w:p w14:paraId="7597AF51" w14:textId="77777777" w:rsidR="0024202A" w:rsidRDefault="0024202A" w:rsidP="0024202A">
      <w:pPr>
        <w:spacing w:after="160" w:line="259" w:lineRule="auto"/>
        <w:rPr>
          <w:rFonts w:ascii="Palatino Linotype" w:hAnsi="Palatino Linotype"/>
          <w:i/>
          <w:iCs/>
          <w:sz w:val="22"/>
          <w:szCs w:val="22"/>
        </w:rPr>
      </w:pPr>
    </w:p>
    <w:p w14:paraId="2320A818" w14:textId="77777777" w:rsidR="0024202A" w:rsidRDefault="0024202A" w:rsidP="0024202A">
      <w:pPr>
        <w:spacing w:after="160" w:line="259" w:lineRule="auto"/>
        <w:rPr>
          <w:rFonts w:ascii="Palatino Linotype" w:hAnsi="Palatino Linotype"/>
          <w:i/>
          <w:iCs/>
          <w:sz w:val="22"/>
          <w:szCs w:val="22"/>
        </w:rPr>
      </w:pPr>
      <w:r w:rsidRPr="0024202A">
        <w:rPr>
          <w:rFonts w:ascii="Palatino Linotype" w:hAnsi="Palatino Linotype"/>
          <w:sz w:val="22"/>
          <w:szCs w:val="22"/>
        </w:rPr>
        <w:t>Mediante Oficio N</w:t>
      </w:r>
      <w:r>
        <w:rPr>
          <w:rFonts w:ascii="Palatino Linotype" w:hAnsi="Palatino Linotype"/>
          <w:sz w:val="22"/>
          <w:szCs w:val="22"/>
        </w:rPr>
        <w:t>ro.</w:t>
      </w:r>
      <w:r w:rsidRPr="0024202A">
        <w:rPr>
          <w:rFonts w:ascii="Palatino Linotype" w:hAnsi="Palatino Linotype"/>
          <w:sz w:val="22"/>
          <w:szCs w:val="22"/>
        </w:rPr>
        <w:t xml:space="preserve"> 21-125-GADTUMBACO ingresado a esta Administración Zonal con N</w:t>
      </w:r>
      <w:r>
        <w:rPr>
          <w:rFonts w:ascii="Palatino Linotype" w:hAnsi="Palatino Linotype"/>
          <w:sz w:val="22"/>
          <w:szCs w:val="22"/>
        </w:rPr>
        <w:t>ro.</w:t>
      </w:r>
      <w:r w:rsidRPr="0024202A">
        <w:rPr>
          <w:rFonts w:ascii="Palatino Linotype" w:hAnsi="Palatino Linotype"/>
          <w:sz w:val="22"/>
          <w:szCs w:val="22"/>
        </w:rPr>
        <w:t xml:space="preserve"> GADDMQ-AZT-UA-2021-1118-E, suscrito por la Abg. Lorena Brito, Presid</w:t>
      </w:r>
      <w:r>
        <w:rPr>
          <w:rFonts w:ascii="Palatino Linotype" w:hAnsi="Palatino Linotype"/>
          <w:sz w:val="22"/>
          <w:szCs w:val="22"/>
        </w:rPr>
        <w:t>e</w:t>
      </w:r>
      <w:r w:rsidRPr="0024202A">
        <w:rPr>
          <w:rFonts w:ascii="Palatino Linotype" w:hAnsi="Palatino Linotype"/>
          <w:sz w:val="22"/>
          <w:szCs w:val="22"/>
        </w:rPr>
        <w:t>n</w:t>
      </w:r>
      <w:r>
        <w:rPr>
          <w:rFonts w:ascii="Palatino Linotype" w:hAnsi="Palatino Linotype"/>
          <w:sz w:val="22"/>
          <w:szCs w:val="22"/>
        </w:rPr>
        <w:t>te</w:t>
      </w:r>
      <w:r w:rsidRPr="0024202A">
        <w:rPr>
          <w:rFonts w:ascii="Palatino Linotype" w:hAnsi="Palatino Linotype"/>
          <w:sz w:val="22"/>
          <w:szCs w:val="22"/>
        </w:rPr>
        <w:t xml:space="preserve"> del GAD Parroquial Tumbaco manifiesta: </w:t>
      </w:r>
      <w:r w:rsidRPr="0024202A">
        <w:rPr>
          <w:rFonts w:ascii="Palatino Linotype" w:hAnsi="Palatino Linotype"/>
          <w:i/>
          <w:iCs/>
          <w:sz w:val="22"/>
          <w:szCs w:val="22"/>
        </w:rPr>
        <w:t>"En tal sentido y como lo han manifestado los propietarios de los inmuebles, colindantes, significaría un beneficio para la colectividad; modificar la trayectoria del trazado vial; permitirá a la Administración Zonal, remitir información de afectación vial que esté acorde a la vía consolidada, y así se pueda solicitar obras de infraestructura con planos que reflejen la realidad vial del sector, en el marco de las competencias exclusivas del gobierno autónomo descentralizado parroquial rural, el cual nos estipula que, los gobiernos autónomos descentralizados parroquiales rurales ejercerán entre otras: c) Planificar y mantener, en coordinación con los gobiernos provinciales, la vialidad parroquial rural; lo que mejoraría su calidad de vida y precautelaría derechos fundamentales."</w:t>
      </w:r>
    </w:p>
    <w:p w14:paraId="651EC662" w14:textId="77777777" w:rsidR="0024202A" w:rsidRPr="0024202A" w:rsidRDefault="0024202A" w:rsidP="0024202A">
      <w:pPr>
        <w:spacing w:after="160" w:line="259" w:lineRule="auto"/>
        <w:rPr>
          <w:rFonts w:ascii="Palatino Linotype" w:hAnsi="Palatino Linotype"/>
          <w:sz w:val="22"/>
          <w:szCs w:val="22"/>
        </w:rPr>
      </w:pPr>
    </w:p>
    <w:p w14:paraId="667D85AA" w14:textId="687C68A8" w:rsidR="0024202A" w:rsidRDefault="00D876B3" w:rsidP="0024202A">
      <w:pPr>
        <w:spacing w:after="160" w:line="259" w:lineRule="auto"/>
        <w:rPr>
          <w:rFonts w:ascii="Palatino Linotype" w:hAnsi="Palatino Linotype"/>
          <w:sz w:val="22"/>
          <w:szCs w:val="22"/>
        </w:rPr>
      </w:pPr>
      <w:r w:rsidRPr="00D876B3">
        <w:rPr>
          <w:rFonts w:ascii="Palatino Linotype" w:hAnsi="Palatino Linotype"/>
          <w:sz w:val="22"/>
          <w:szCs w:val="22"/>
        </w:rPr>
        <w:t>Mediante Oficio N</w:t>
      </w:r>
      <w:r>
        <w:rPr>
          <w:rFonts w:ascii="Palatino Linotype" w:hAnsi="Palatino Linotype"/>
          <w:sz w:val="22"/>
          <w:szCs w:val="22"/>
        </w:rPr>
        <w:t>ro.</w:t>
      </w:r>
      <w:r w:rsidRPr="00D876B3">
        <w:rPr>
          <w:rFonts w:ascii="Palatino Linotype" w:hAnsi="Palatino Linotype"/>
          <w:sz w:val="22"/>
          <w:szCs w:val="22"/>
        </w:rPr>
        <w:t xml:space="preserve"> 317-DGDG de fecha 29 de junio de 2021, ingresado a esta Administración Zonal con N</w:t>
      </w:r>
      <w:r>
        <w:rPr>
          <w:rFonts w:ascii="Palatino Linotype" w:hAnsi="Palatino Linotype"/>
          <w:sz w:val="22"/>
          <w:szCs w:val="22"/>
        </w:rPr>
        <w:t>ro.</w:t>
      </w:r>
      <w:r w:rsidRPr="00D876B3">
        <w:rPr>
          <w:rFonts w:ascii="Palatino Linotype" w:hAnsi="Palatino Linotype"/>
          <w:sz w:val="22"/>
          <w:szCs w:val="22"/>
        </w:rPr>
        <w:t xml:space="preserve"> AMZT-DGT-TV/2021/2070 con recepción 2 de julio de 2021, suscrito por la Sra. María Vásconez, Secretaría General del Gobierno Provincial de Pichincha, manifiesta: </w:t>
      </w:r>
      <w:r w:rsidRPr="00D876B3">
        <w:rPr>
          <w:rFonts w:ascii="Palatino Linotype" w:hAnsi="Palatino Linotype"/>
          <w:i/>
          <w:iCs/>
          <w:sz w:val="22"/>
          <w:szCs w:val="22"/>
        </w:rPr>
        <w:t>"Me refiero al Oficio GADDMQ-AZT-2021-0705-O, registrado con el DEX-1631-DGSG en el que se solicita el pronunciamiento inherente a la modificatoria del trazado vial de la calle sin nombre de ingreso al barrio Cununyacu-Papaloma, desde la vía Intervalles hasta La Loma de Muela, en la parroquia Tumbaco. Al respecto, por disposición de la Prefectura Provincial de Pichincha, se remite el informe de la Dirección de Gestión de Vialidad, constante en el memorando 950-CPGV-21, en el que se determina que el Gobierno Provincial de Pichincha dentro de su planificación no tiene contemplado algún estudio de ampliación o mejoramiento en la calle en referencia."</w:t>
      </w:r>
    </w:p>
    <w:p w14:paraId="079ECD91" w14:textId="07C7E3DB" w:rsidR="0024202A" w:rsidRDefault="0024202A" w:rsidP="0024202A">
      <w:pPr>
        <w:spacing w:after="160" w:line="259" w:lineRule="auto"/>
        <w:rPr>
          <w:rFonts w:ascii="Palatino Linotype" w:hAnsi="Palatino Linotype"/>
          <w:sz w:val="22"/>
          <w:szCs w:val="22"/>
        </w:rPr>
      </w:pPr>
    </w:p>
    <w:p w14:paraId="1A7CEE7A" w14:textId="7263F6AB" w:rsidR="00D876B3" w:rsidRDefault="00D876B3" w:rsidP="0024202A">
      <w:pPr>
        <w:spacing w:after="160" w:line="259" w:lineRule="auto"/>
        <w:rPr>
          <w:rFonts w:ascii="Palatino Linotype" w:hAnsi="Palatino Linotype"/>
          <w:i/>
          <w:iCs/>
          <w:sz w:val="22"/>
          <w:szCs w:val="22"/>
        </w:rPr>
      </w:pPr>
      <w:r w:rsidRPr="00D876B3">
        <w:rPr>
          <w:rFonts w:ascii="Palatino Linotype" w:hAnsi="Palatino Linotype"/>
          <w:sz w:val="22"/>
          <w:szCs w:val="22"/>
        </w:rPr>
        <w:t>Mediante Memorando N</w:t>
      </w:r>
      <w:r>
        <w:rPr>
          <w:rFonts w:ascii="Palatino Linotype" w:hAnsi="Palatino Linotype"/>
          <w:sz w:val="22"/>
          <w:szCs w:val="22"/>
        </w:rPr>
        <w:t>ro.</w:t>
      </w:r>
      <w:r w:rsidRPr="00D876B3">
        <w:rPr>
          <w:rFonts w:ascii="Palatino Linotype" w:hAnsi="Palatino Linotype"/>
          <w:sz w:val="22"/>
          <w:szCs w:val="22"/>
        </w:rPr>
        <w:t xml:space="preserve"> 950-CPGV-21 de 22 de junio de 2021, suscrito por el Ing. Edwin Herrera, Director de Gestión de Vialidad del Gobierno provincial de Pichincha manifiesta: </w:t>
      </w:r>
      <w:r w:rsidRPr="00D876B3">
        <w:rPr>
          <w:rFonts w:ascii="Palatino Linotype" w:hAnsi="Palatino Linotype"/>
          <w:i/>
          <w:iCs/>
          <w:sz w:val="22"/>
          <w:szCs w:val="22"/>
        </w:rPr>
        <w:t>"</w:t>
      </w:r>
      <w:r>
        <w:rPr>
          <w:rFonts w:ascii="Palatino Linotype" w:hAnsi="Palatino Linotype"/>
          <w:i/>
          <w:iCs/>
          <w:sz w:val="22"/>
          <w:szCs w:val="22"/>
        </w:rPr>
        <w:t>(</w:t>
      </w:r>
      <w:r w:rsidRPr="00D876B3">
        <w:rPr>
          <w:rFonts w:ascii="Palatino Linotype" w:hAnsi="Palatino Linotype"/>
          <w:i/>
          <w:iCs/>
          <w:sz w:val="22"/>
          <w:szCs w:val="22"/>
        </w:rPr>
        <w:t>...</w:t>
      </w:r>
      <w:r>
        <w:rPr>
          <w:rFonts w:ascii="Palatino Linotype" w:hAnsi="Palatino Linotype"/>
          <w:i/>
          <w:iCs/>
          <w:sz w:val="22"/>
          <w:szCs w:val="22"/>
        </w:rPr>
        <w:t xml:space="preserve">) </w:t>
      </w:r>
      <w:r w:rsidRPr="00D876B3">
        <w:rPr>
          <w:rFonts w:ascii="Palatino Linotype" w:hAnsi="Palatino Linotype"/>
          <w:i/>
          <w:iCs/>
          <w:sz w:val="22"/>
          <w:szCs w:val="22"/>
        </w:rPr>
        <w:t xml:space="preserve">Durante la visita al sitio, se procedió a </w:t>
      </w:r>
      <w:r w:rsidRPr="00D876B3">
        <w:rPr>
          <w:rFonts w:ascii="Palatino Linotype" w:hAnsi="Palatino Linotype"/>
          <w:i/>
          <w:iCs/>
          <w:sz w:val="22"/>
          <w:szCs w:val="22"/>
        </w:rPr>
        <w:t>georreferenciar</w:t>
      </w:r>
      <w:r w:rsidRPr="00D876B3">
        <w:rPr>
          <w:rFonts w:ascii="Palatino Linotype" w:hAnsi="Palatino Linotype"/>
          <w:i/>
          <w:iCs/>
          <w:sz w:val="22"/>
          <w:szCs w:val="22"/>
        </w:rPr>
        <w:t xml:space="preserve"> la calle en referencia (anexo mapa de ubicación), misma que cuenta con </w:t>
      </w:r>
      <w:r w:rsidRPr="00D876B3">
        <w:rPr>
          <w:rFonts w:ascii="Palatino Linotype" w:hAnsi="Palatino Linotype"/>
          <w:i/>
          <w:iCs/>
          <w:sz w:val="22"/>
          <w:szCs w:val="22"/>
        </w:rPr>
        <w:t>los servicios básicos</w:t>
      </w:r>
      <w:r w:rsidRPr="00D876B3">
        <w:rPr>
          <w:rFonts w:ascii="Palatino Linotype" w:hAnsi="Palatino Linotype"/>
          <w:i/>
          <w:iCs/>
          <w:sz w:val="22"/>
          <w:szCs w:val="22"/>
        </w:rPr>
        <w:t xml:space="preserve"> de fluido eléctrico. Por lo que, es importante mencionar que el GADPP dentro de su planificación no tiene contemplado algún estudio de ampliación o mejoramiento en la calle en referencia, para lo cual anexo memorando 488-CEV-21, suscrito por el Ing. Bolívar Parra, Coordinador de Estudios Viales.(...) En vista que es una calle de acceso a viviendas que están asentadas a los dos lados y sobre la base de lo expuesto, conforme el criterio técnico favorable a la modificatoria del trazado vial de la calle </w:t>
      </w:r>
      <w:r w:rsidRPr="00D876B3">
        <w:rPr>
          <w:rFonts w:ascii="Palatino Linotype" w:hAnsi="Palatino Linotype"/>
          <w:i/>
          <w:iCs/>
          <w:sz w:val="22"/>
          <w:szCs w:val="22"/>
        </w:rPr>
        <w:lastRenderedPageBreak/>
        <w:t xml:space="preserve">en referencia citados en el Oficio </w:t>
      </w:r>
      <w:proofErr w:type="spellStart"/>
      <w:r w:rsidRPr="00D876B3">
        <w:rPr>
          <w:rFonts w:ascii="Palatino Linotype" w:hAnsi="Palatino Linotype"/>
          <w:i/>
          <w:iCs/>
          <w:sz w:val="22"/>
          <w:szCs w:val="22"/>
        </w:rPr>
        <w:t>N°</w:t>
      </w:r>
      <w:proofErr w:type="spellEnd"/>
      <w:r w:rsidRPr="00D876B3">
        <w:rPr>
          <w:rFonts w:ascii="Palatino Linotype" w:hAnsi="Palatino Linotype"/>
          <w:i/>
          <w:iCs/>
          <w:sz w:val="22"/>
          <w:szCs w:val="22"/>
        </w:rPr>
        <w:t xml:space="preserve"> GADDMQ-AZT-2021-0705-O, solicito se sirva comunicar a la Administración Zonal de Tumbaco continuar con el trámite pertinente."</w:t>
      </w:r>
    </w:p>
    <w:p w14:paraId="7FFAEDD6" w14:textId="5883245A" w:rsidR="00D876B3" w:rsidRDefault="00D876B3" w:rsidP="0024202A">
      <w:pPr>
        <w:spacing w:after="160" w:line="259" w:lineRule="auto"/>
        <w:rPr>
          <w:rFonts w:ascii="Palatino Linotype" w:hAnsi="Palatino Linotype"/>
          <w:i/>
          <w:iCs/>
          <w:sz w:val="22"/>
          <w:szCs w:val="22"/>
        </w:rPr>
      </w:pPr>
    </w:p>
    <w:p w14:paraId="3A16630B" w14:textId="36794C56" w:rsidR="00D876B3" w:rsidRDefault="00D876B3" w:rsidP="0024202A">
      <w:pPr>
        <w:spacing w:after="160" w:line="259" w:lineRule="auto"/>
        <w:rPr>
          <w:rFonts w:ascii="Palatino Linotype" w:hAnsi="Palatino Linotype"/>
          <w:i/>
          <w:iCs/>
          <w:sz w:val="22"/>
          <w:szCs w:val="22"/>
        </w:rPr>
      </w:pPr>
      <w:r>
        <w:rPr>
          <w:rFonts w:ascii="Palatino Linotype" w:hAnsi="Palatino Linotype"/>
          <w:sz w:val="22"/>
          <w:szCs w:val="22"/>
        </w:rPr>
        <w:t xml:space="preserve">Mediante Oficio Nro. GADDMQ-AZT-2021-2228-O, de fecha 07 de septiembre del 2021, la </w:t>
      </w:r>
      <w:proofErr w:type="spellStart"/>
      <w:r>
        <w:rPr>
          <w:rFonts w:ascii="Palatino Linotype" w:hAnsi="Palatino Linotype"/>
          <w:sz w:val="22"/>
          <w:szCs w:val="22"/>
        </w:rPr>
        <w:t>Mgs</w:t>
      </w:r>
      <w:proofErr w:type="spellEnd"/>
      <w:r>
        <w:rPr>
          <w:rFonts w:ascii="Palatino Linotype" w:hAnsi="Palatino Linotype"/>
          <w:sz w:val="22"/>
          <w:szCs w:val="22"/>
        </w:rPr>
        <w:t xml:space="preserve">. Deysi Giovanna Martínez Guachamin remite lo siguiente: </w:t>
      </w:r>
      <w:r w:rsidRPr="00D876B3">
        <w:rPr>
          <w:rFonts w:ascii="Palatino Linotype" w:hAnsi="Palatino Linotype"/>
          <w:i/>
          <w:iCs/>
          <w:sz w:val="22"/>
          <w:szCs w:val="22"/>
        </w:rPr>
        <w:t xml:space="preserve">“(…) </w:t>
      </w:r>
      <w:r w:rsidRPr="00D876B3">
        <w:rPr>
          <w:rFonts w:ascii="Palatino Linotype" w:hAnsi="Palatino Linotype"/>
          <w:i/>
          <w:iCs/>
          <w:sz w:val="22"/>
          <w:szCs w:val="22"/>
        </w:rPr>
        <w:t>los oficios mencionados anteriormente, respecto a la aprobación de la "MODIFICATORIA DEL TRAZADO VIAL CALLE DE INGRESO AL BARRIO CUNUNYACU-PAPALOMA, DESDE LA VÍA INTERVALLES HASTA LA LOMA DE MUELA, PARROQUIA DE TUMBACO", para que se continue con el proceso administrativo correspondiente, salvo el mejor criterio de la Comisión de Uso de Suelo.</w:t>
      </w:r>
      <w:r w:rsidRPr="00D876B3">
        <w:rPr>
          <w:rFonts w:ascii="Palatino Linotype" w:hAnsi="Palatino Linotype"/>
          <w:i/>
          <w:iCs/>
          <w:sz w:val="22"/>
          <w:szCs w:val="22"/>
        </w:rPr>
        <w:t>”</w:t>
      </w:r>
    </w:p>
    <w:p w14:paraId="66725362" w14:textId="4AF5D621" w:rsidR="00D876B3" w:rsidRDefault="00D876B3" w:rsidP="0024202A">
      <w:pPr>
        <w:spacing w:after="160" w:line="259" w:lineRule="auto"/>
        <w:rPr>
          <w:rFonts w:ascii="Palatino Linotype" w:hAnsi="Palatino Linotype"/>
          <w:i/>
          <w:iCs/>
          <w:sz w:val="22"/>
          <w:szCs w:val="22"/>
        </w:rPr>
      </w:pPr>
    </w:p>
    <w:p w14:paraId="54248FAC" w14:textId="17F2727F" w:rsidR="00D876B3" w:rsidRDefault="00D876B3" w:rsidP="0024202A">
      <w:pPr>
        <w:spacing w:after="160" w:line="259" w:lineRule="auto"/>
        <w:rPr>
          <w:rFonts w:ascii="Palatino Linotype" w:hAnsi="Palatino Linotype"/>
          <w:i/>
          <w:iCs/>
          <w:sz w:val="22"/>
          <w:szCs w:val="22"/>
        </w:rPr>
      </w:pPr>
      <w:r>
        <w:rPr>
          <w:rFonts w:ascii="Palatino Linotype" w:hAnsi="Palatino Linotype"/>
          <w:sz w:val="22"/>
          <w:szCs w:val="22"/>
        </w:rPr>
        <w:t xml:space="preserve">Mediante Informe Técnico Nro. AMZT-DGT-TV/2022/418, de fecha 14 de septiembre del 2022, el </w:t>
      </w:r>
      <w:proofErr w:type="gramStart"/>
      <w:r>
        <w:rPr>
          <w:rFonts w:ascii="Palatino Linotype" w:hAnsi="Palatino Linotype"/>
          <w:sz w:val="22"/>
          <w:szCs w:val="22"/>
        </w:rPr>
        <w:t>Director</w:t>
      </w:r>
      <w:proofErr w:type="gramEnd"/>
      <w:r>
        <w:rPr>
          <w:rFonts w:ascii="Palatino Linotype" w:hAnsi="Palatino Linotype"/>
          <w:sz w:val="22"/>
          <w:szCs w:val="22"/>
        </w:rPr>
        <w:t xml:space="preserve"> de Gestión del Territorio (E)</w:t>
      </w:r>
      <w:r w:rsidR="00D155B3">
        <w:rPr>
          <w:rFonts w:ascii="Palatino Linotype" w:hAnsi="Palatino Linotype"/>
          <w:sz w:val="22"/>
          <w:szCs w:val="22"/>
        </w:rPr>
        <w:t xml:space="preserve"> arriba a las siguientes conclusiones: </w:t>
      </w:r>
      <w:r w:rsidR="00D155B3">
        <w:rPr>
          <w:rFonts w:ascii="Palatino Linotype" w:hAnsi="Palatino Linotype"/>
          <w:i/>
          <w:iCs/>
          <w:sz w:val="22"/>
          <w:szCs w:val="22"/>
        </w:rPr>
        <w:t>“</w:t>
      </w:r>
      <w:r w:rsidR="00D155B3" w:rsidRPr="00D155B3">
        <w:rPr>
          <w:rFonts w:ascii="Palatino Linotype" w:hAnsi="Palatino Linotype"/>
          <w:i/>
          <w:iCs/>
          <w:sz w:val="22"/>
          <w:szCs w:val="22"/>
        </w:rPr>
        <w:t>1. La propuesta del trazado vial, no se encuentra dentro de la cabecera parroquial de Tumbaco. 2. De conformidad a la normativa citada, “(…) Los gobiernos autónomos descentralizados de los distritos metropolitanos ejercerán las competencias que corresponden a los gobiernos cantonales y todas las que puedan ser asumidas de los gobiernos provinciales y regionales, sin perjuicio de las adicionales que se les asigne.”. 3. Con estos antecedentes, se ratifica la aprobación de la "MODIFICATORIA DEL TRAZADO VIAL CALLE DE INGRESO AL BARRIO CUNUNYACU-PAPALOMA, DESDE LA VÍA INTERVALLES HASTA LA LOMA DE MUELA PARROQUIA DE TUMBACO", a fin de que se continúe con el proceso administrativo correspondiente, revisión y aprobación de la Comisión de Uso de Suelo y Concejo Metropolitano de Quito respectivamente.</w:t>
      </w:r>
      <w:r w:rsidR="00D155B3">
        <w:rPr>
          <w:rFonts w:ascii="Palatino Linotype" w:hAnsi="Palatino Linotype"/>
          <w:i/>
          <w:iCs/>
          <w:sz w:val="22"/>
          <w:szCs w:val="22"/>
        </w:rPr>
        <w:t xml:space="preserve">” </w:t>
      </w:r>
    </w:p>
    <w:p w14:paraId="4B1F205E" w14:textId="042992C4" w:rsidR="00D155B3" w:rsidRDefault="00D155B3" w:rsidP="0024202A">
      <w:pPr>
        <w:spacing w:after="160" w:line="259" w:lineRule="auto"/>
        <w:rPr>
          <w:rFonts w:ascii="Palatino Linotype" w:hAnsi="Palatino Linotype"/>
          <w:i/>
          <w:iCs/>
          <w:sz w:val="22"/>
          <w:szCs w:val="22"/>
        </w:rPr>
      </w:pPr>
    </w:p>
    <w:p w14:paraId="49F009CC" w14:textId="231F2ACA" w:rsidR="00D155B3" w:rsidRPr="00D155B3" w:rsidRDefault="00D155B3" w:rsidP="0024202A">
      <w:pPr>
        <w:spacing w:after="160" w:line="259" w:lineRule="auto"/>
        <w:rPr>
          <w:rFonts w:ascii="Palatino Linotype" w:hAnsi="Palatino Linotype"/>
          <w:i/>
          <w:iCs/>
          <w:sz w:val="22"/>
          <w:szCs w:val="22"/>
        </w:rPr>
      </w:pPr>
      <w:r>
        <w:rPr>
          <w:rFonts w:ascii="Palatino Linotype" w:hAnsi="Palatino Linotype"/>
          <w:sz w:val="22"/>
          <w:szCs w:val="22"/>
        </w:rPr>
        <w:t xml:space="preserve">Mediante Oficio Nro. GADDMQ-AZT-2022-1840-O, de fecha 23 de septiembre del 2022, Abg. Pablo Játiva Moya da contestación al Oficio GADDMQ-SGCM-2022-4077-O, remitiendo lo siguiente: </w:t>
      </w:r>
      <w:r>
        <w:rPr>
          <w:rFonts w:ascii="Palatino Linotype" w:hAnsi="Palatino Linotype"/>
          <w:i/>
          <w:iCs/>
          <w:sz w:val="22"/>
          <w:szCs w:val="22"/>
        </w:rPr>
        <w:t>“</w:t>
      </w:r>
      <w:r w:rsidR="0009027D" w:rsidRPr="0009027D">
        <w:rPr>
          <w:rFonts w:ascii="Palatino Linotype" w:hAnsi="Palatino Linotype"/>
          <w:i/>
          <w:iCs/>
          <w:sz w:val="22"/>
          <w:szCs w:val="22"/>
        </w:rPr>
        <w:t>Al respecto, adjunto Informe Técnico de TRAZADO VIAL N</w:t>
      </w:r>
      <w:r w:rsidR="0009027D">
        <w:rPr>
          <w:rFonts w:ascii="Palatino Linotype" w:hAnsi="Palatino Linotype"/>
          <w:i/>
          <w:iCs/>
          <w:sz w:val="22"/>
          <w:szCs w:val="22"/>
        </w:rPr>
        <w:t>ro.</w:t>
      </w:r>
      <w:r w:rsidR="0009027D" w:rsidRPr="0009027D">
        <w:rPr>
          <w:rFonts w:ascii="Palatino Linotype" w:hAnsi="Palatino Linotype"/>
          <w:i/>
          <w:iCs/>
          <w:sz w:val="22"/>
          <w:szCs w:val="22"/>
        </w:rPr>
        <w:t xml:space="preserve"> AMZT-DGT-TV/2022/418, el cual en su parte pertinente concluye y recomienda: 1. "La propuesta del trazado vial, no se encuentra dentro de la cabecera parroquial de Tumbaco. 2. De conformidad a la normativa citada, “(…) Los gobiernos autónomos descentralizados de los distritos metropolitanos ejercerán las competencias que corresponden a los gobiernos cantonales y todas las que puedan ser asumidas de los gobiernos provinciales y regionales, sin perjuicio de las adicionales que se les asigne.”. 3. Con estos antecedentes, se ratifica la aprobación de la "MODIFICATORIA DEL TRAZADO VIAL CALLE DE INGRESO AL BARRIO CUNUNYACU-PAPALOMA, DESDE LA VÍA INTERVALLES HASTA LA LOMA DE MUELA PARROQUIA DE TUMBACO", a fin de que se continúe con el proceso administrativo </w:t>
      </w:r>
      <w:r w:rsidR="0009027D" w:rsidRPr="0009027D">
        <w:rPr>
          <w:rFonts w:ascii="Palatino Linotype" w:hAnsi="Palatino Linotype"/>
          <w:i/>
          <w:iCs/>
          <w:sz w:val="22"/>
          <w:szCs w:val="22"/>
        </w:rPr>
        <w:lastRenderedPageBreak/>
        <w:t>correspondiente, revisión y aprobación de la Comisión de Uso de Suelo y Concejo Metropolitano de Quito respectivamente".</w:t>
      </w:r>
    </w:p>
    <w:p w14:paraId="464B9BC4" w14:textId="5DA390BB" w:rsidR="00D876B3" w:rsidRDefault="00D876B3" w:rsidP="0024202A">
      <w:pPr>
        <w:spacing w:after="160" w:line="259" w:lineRule="auto"/>
        <w:rPr>
          <w:rFonts w:ascii="Palatino Linotype" w:hAnsi="Palatino Linotype"/>
          <w:sz w:val="22"/>
          <w:szCs w:val="22"/>
        </w:rPr>
      </w:pPr>
    </w:p>
    <w:p w14:paraId="66F450AA" w14:textId="4A8BADB3" w:rsidR="00D876B3" w:rsidRPr="00D876B3" w:rsidRDefault="0009027D" w:rsidP="0024202A">
      <w:pPr>
        <w:spacing w:after="160" w:line="259" w:lineRule="auto"/>
        <w:rPr>
          <w:rFonts w:ascii="Palatino Linotype" w:hAnsi="Palatino Linotype"/>
          <w:sz w:val="22"/>
          <w:szCs w:val="22"/>
        </w:rPr>
      </w:pPr>
      <w:r>
        <w:rPr>
          <w:rFonts w:ascii="Palatino Linotype" w:hAnsi="Palatino Linotype"/>
          <w:sz w:val="22"/>
          <w:szCs w:val="22"/>
        </w:rPr>
        <w:t xml:space="preserve">Mediante </w:t>
      </w:r>
      <w:r w:rsidRPr="0009027D">
        <w:rPr>
          <w:rFonts w:ascii="Palatino Linotype" w:hAnsi="Palatino Linotype"/>
          <w:sz w:val="22"/>
          <w:szCs w:val="22"/>
        </w:rPr>
        <w:t>Oficio Nro. STHV-DMGT-2022-4244-O</w:t>
      </w:r>
      <w:r>
        <w:rPr>
          <w:rFonts w:ascii="Palatino Linotype" w:hAnsi="Palatino Linotype"/>
          <w:sz w:val="22"/>
          <w:szCs w:val="22"/>
        </w:rPr>
        <w:t xml:space="preserve">, el </w:t>
      </w:r>
      <w:proofErr w:type="gramStart"/>
      <w:r>
        <w:rPr>
          <w:rFonts w:ascii="Palatino Linotype" w:hAnsi="Palatino Linotype"/>
          <w:sz w:val="22"/>
          <w:szCs w:val="22"/>
        </w:rPr>
        <w:t>Director</w:t>
      </w:r>
      <w:proofErr w:type="gramEnd"/>
      <w:r>
        <w:rPr>
          <w:rFonts w:ascii="Palatino Linotype" w:hAnsi="Palatino Linotype"/>
          <w:sz w:val="22"/>
          <w:szCs w:val="22"/>
        </w:rPr>
        <w:t xml:space="preserve"> Metropolitano de Gestión Territorial manifiesta lo siguiente: </w:t>
      </w:r>
      <w:r w:rsidR="00F7437D">
        <w:rPr>
          <w:rFonts w:ascii="Palatino Linotype" w:hAnsi="Palatino Linotype"/>
          <w:sz w:val="22"/>
          <w:szCs w:val="22"/>
        </w:rPr>
        <w:t>“</w:t>
      </w:r>
      <w:r w:rsidRPr="00F7437D">
        <w:rPr>
          <w:rFonts w:ascii="Palatino Linotype" w:hAnsi="Palatino Linotype"/>
          <w:i/>
          <w:iCs/>
          <w:sz w:val="22"/>
          <w:szCs w:val="22"/>
        </w:rPr>
        <w:t>Conocido el pronunciamiento realizado por Procuraduría Metropolitana (oficio No. GADDMQ-PM-2021-0350-O, de fecha de 26 de enero de 2021), solicitado por la Comisión de Uso de Suelo mediante Resolución 063-CUS-2020, y Memorando No. 950-CPGV-21, de fecha 22 de junio de 2021, nos ratificamos en el contenido del oficio No. STHV-DMGT-2020-1291-O, de fecha 28 de abril de 2020 (fotocopia adjunta), mediante el cual se emitió informe técnico favorable para la propuesta denominada "MODIFICATORIA DEL TRAZADO VIAL DE LA CALLE QUE CONDUCE DE LA VÍA INTERVALLES HASTA LA LOMA DE MUELA, BARRIO PAPALOMA CUNUNYÁCU, PARROQUIA DE TUMBACO</w:t>
      </w:r>
      <w:r w:rsidR="00F7437D">
        <w:rPr>
          <w:rFonts w:ascii="Palatino Linotype" w:hAnsi="Palatino Linotype"/>
          <w:i/>
          <w:iCs/>
          <w:sz w:val="22"/>
          <w:szCs w:val="22"/>
        </w:rPr>
        <w:t>”.</w:t>
      </w:r>
      <w:r w:rsidR="005865BB">
        <w:rPr>
          <w:rFonts w:ascii="Palatino Linotype" w:hAnsi="Palatino Linotype"/>
          <w:i/>
          <w:iCs/>
          <w:sz w:val="22"/>
          <w:szCs w:val="22"/>
        </w:rPr>
        <w:t>”</w:t>
      </w:r>
    </w:p>
    <w:p w14:paraId="40778340" w14:textId="77777777" w:rsidR="0024202A" w:rsidRDefault="0024202A" w:rsidP="0024202A">
      <w:pPr>
        <w:spacing w:after="160" w:line="259" w:lineRule="auto"/>
        <w:rPr>
          <w:rFonts w:ascii="Palatino Linotype" w:hAnsi="Palatino Linotype"/>
          <w:sz w:val="22"/>
          <w:szCs w:val="22"/>
        </w:rPr>
      </w:pPr>
    </w:p>
    <w:p w14:paraId="5FBD92AE" w14:textId="2B9E35EB" w:rsidR="0024202A" w:rsidRDefault="00C85BE9" w:rsidP="0024202A">
      <w:pPr>
        <w:spacing w:after="160" w:line="259" w:lineRule="auto"/>
        <w:rPr>
          <w:rFonts w:ascii="Palatino Linotype" w:hAnsi="Palatino Linotype"/>
          <w:sz w:val="22"/>
          <w:szCs w:val="22"/>
        </w:rPr>
      </w:pPr>
      <w:r>
        <w:rPr>
          <w:rFonts w:ascii="Palatino Linotype" w:hAnsi="Palatino Linotype"/>
          <w:sz w:val="22"/>
          <w:szCs w:val="22"/>
        </w:rPr>
        <w:t xml:space="preserve">Mediante Resolución Nro. 062-CUS-2022, de fecha21 de septiembre del 2022 la Ab. Mónica Sandoval, en su calidad de presidente de la Comisión de Uso de Suelo, manifiesta lo siguiente: </w:t>
      </w:r>
      <w:r>
        <w:rPr>
          <w:rFonts w:ascii="Palatino Linotype" w:hAnsi="Palatino Linotype"/>
          <w:i/>
          <w:iCs/>
          <w:sz w:val="22"/>
          <w:szCs w:val="22"/>
        </w:rPr>
        <w:t>“</w:t>
      </w:r>
      <w:r w:rsidRPr="00C85BE9">
        <w:rPr>
          <w:rFonts w:ascii="Palatino Linotype" w:hAnsi="Palatino Linotype"/>
          <w:i/>
          <w:iCs/>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w:t>
      </w:r>
      <w:r>
        <w:rPr>
          <w:rFonts w:ascii="Palatino Linotype" w:hAnsi="Palatino Linotype"/>
          <w:i/>
          <w:iCs/>
          <w:sz w:val="22"/>
          <w:szCs w:val="22"/>
        </w:rPr>
        <w:t xml:space="preserve"> </w:t>
      </w:r>
      <w:r w:rsidRPr="00C85BE9">
        <w:rPr>
          <w:rFonts w:ascii="Palatino Linotype" w:hAnsi="Palatino Linotype"/>
          <w:i/>
          <w:iCs/>
          <w:sz w:val="22"/>
          <w:szCs w:val="22"/>
        </w:rPr>
        <w:t>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Pr>
          <w:rFonts w:ascii="Palatino Linotype" w:hAnsi="Palatino Linotype"/>
          <w:i/>
          <w:iCs/>
          <w:sz w:val="22"/>
          <w:szCs w:val="22"/>
        </w:rPr>
        <w:t>”</w:t>
      </w:r>
      <w:r>
        <w:rPr>
          <w:rFonts w:ascii="Palatino Linotype" w:hAnsi="Palatino Linotype"/>
          <w:sz w:val="22"/>
          <w:szCs w:val="22"/>
        </w:rPr>
        <w:t xml:space="preserve">  </w:t>
      </w:r>
    </w:p>
    <w:p w14:paraId="4DA0C3CB" w14:textId="77777777" w:rsidR="0024202A" w:rsidRDefault="0024202A" w:rsidP="0024202A">
      <w:pPr>
        <w:spacing w:after="160" w:line="259" w:lineRule="auto"/>
        <w:rPr>
          <w:rFonts w:ascii="Palatino Linotype" w:hAnsi="Palatino Linotype"/>
          <w:sz w:val="22"/>
          <w:szCs w:val="22"/>
        </w:rPr>
      </w:pPr>
    </w:p>
    <w:p w14:paraId="38FBE1DB" w14:textId="06B0F482" w:rsidR="008908E6" w:rsidRDefault="008908E6" w:rsidP="0024202A">
      <w:pPr>
        <w:spacing w:after="160" w:line="259" w:lineRule="auto"/>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F3EC5">
        <w:rPr>
          <w:rFonts w:ascii="Palatino Linotype" w:hAnsi="Palatino Linotype" w:cs="Times New Roman"/>
          <w:i/>
          <w:iCs/>
          <w:sz w:val="22"/>
          <w:szCs w:val="22"/>
        </w:rPr>
        <w:t>( ...</w:t>
      </w:r>
      <w:proofErr w:type="gramEnd"/>
      <w:r w:rsidRPr="00BF3EC5">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D15BBA"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w:t>
      </w:r>
      <w:r w:rsidRPr="00BF3EC5">
        <w:rPr>
          <w:rStyle w:val="nfasis"/>
          <w:rFonts w:ascii="Palatino Linotype" w:hAnsi="Palatino Linotype" w:cs="Times New Roman"/>
          <w:sz w:val="22"/>
          <w:szCs w:val="22"/>
        </w:rPr>
        <w:lastRenderedPageBreak/>
        <w:t>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611955FC" w14:textId="77777777"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Arq.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24048D60" w14:textId="77777777"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Ab.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5DB053C5" w14:textId="77777777" w:rsidR="00585E42" w:rsidRDefault="00585E42" w:rsidP="00585E42">
      <w:pPr>
        <w:autoSpaceDE w:val="0"/>
        <w:autoSpaceDN w:val="0"/>
        <w:adjustRightInd w:val="0"/>
        <w:spacing w:after="0" w:line="240" w:lineRule="auto"/>
        <w:ind w:left="709" w:hanging="709"/>
        <w:rPr>
          <w:rFonts w:ascii="Palatino Linotype" w:hAnsi="Palatino Linotype"/>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XXXX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 XXXX”. </w:t>
      </w:r>
    </w:p>
    <w:p w14:paraId="508A99BC" w14:textId="77777777" w:rsidR="00585E42" w:rsidRDefault="00585E42" w:rsidP="00585E42">
      <w:pPr>
        <w:autoSpaceDE w:val="0"/>
        <w:autoSpaceDN w:val="0"/>
        <w:adjustRightInd w:val="0"/>
        <w:ind w:left="709" w:hanging="709"/>
        <w:rPr>
          <w:rFonts w:ascii="Palatino Linotype" w:hAnsi="Palatino Linotype"/>
          <w:b/>
          <w:i/>
          <w:sz w:val="22"/>
          <w:szCs w:val="22"/>
        </w:rPr>
      </w:pP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24A1451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A87D5F">
        <w:rPr>
          <w:rFonts w:ascii="Palatino Linotype" w:hAnsi="Palatino Linotype" w:cs="Times New Roman"/>
          <w:b/>
          <w:iCs/>
          <w:color w:val="000000" w:themeColor="text1"/>
          <w:sz w:val="22"/>
          <w:szCs w:val="22"/>
        </w:rPr>
        <w:t>XXXX</w:t>
      </w:r>
    </w:p>
    <w:p w14:paraId="337183BE" w14:textId="77777777" w:rsidR="00352D87" w:rsidRPr="00BF3EC5" w:rsidRDefault="00352D87" w:rsidP="00352D87">
      <w:pPr>
        <w:rPr>
          <w:rFonts w:ascii="Palatino Linotype" w:hAnsi="Palatino Linotype" w:cs="Times New Roman"/>
          <w:b/>
          <w:bCs/>
          <w:sz w:val="22"/>
          <w:szCs w:val="22"/>
        </w:rPr>
      </w:pPr>
    </w:p>
    <w:p w14:paraId="40C52208" w14:textId="5B2E01B4" w:rsidR="006361F4" w:rsidRPr="005246AA" w:rsidRDefault="00352D87" w:rsidP="005246AA">
      <w:pPr>
        <w:autoSpaceDE w:val="0"/>
        <w:autoSpaceDN w:val="0"/>
        <w:adjustRightInd w:val="0"/>
        <w:spacing w:after="0" w:line="240" w:lineRule="auto"/>
        <w:rPr>
          <w:rFonts w:ascii="Palatino Linotype" w:hAnsi="Palatino Linotype" w:cs="Times New Roman"/>
          <w:iCs/>
          <w:color w:val="000000" w:themeColor="text1"/>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w:t>
      </w:r>
      <w:r w:rsidR="005246AA" w:rsidRPr="005246AA">
        <w:rPr>
          <w:rFonts w:ascii="Palatino Linotype" w:hAnsi="Palatino Linotype" w:cs="Times New Roman"/>
          <w:iCs/>
          <w:color w:val="000000" w:themeColor="text1"/>
          <w:sz w:val="22"/>
          <w:szCs w:val="22"/>
        </w:rPr>
        <w:t>M</w:t>
      </w:r>
      <w:r w:rsidR="005246AA">
        <w:rPr>
          <w:rFonts w:ascii="Palatino Linotype" w:hAnsi="Palatino Linotype" w:cs="Times New Roman"/>
          <w:iCs/>
          <w:color w:val="000000" w:themeColor="text1"/>
          <w:sz w:val="22"/>
          <w:szCs w:val="22"/>
        </w:rPr>
        <w:t xml:space="preserve">ODIFICATORIA DEL TRAZADO </w:t>
      </w:r>
      <w:r w:rsidR="005246AA" w:rsidRPr="005246AA">
        <w:rPr>
          <w:rFonts w:ascii="Palatino Linotype" w:hAnsi="Palatino Linotype" w:cs="Times New Roman"/>
          <w:iCs/>
          <w:color w:val="000000" w:themeColor="text1"/>
          <w:sz w:val="22"/>
          <w:szCs w:val="22"/>
        </w:rPr>
        <w:t>VIAL CALLE DE INGRES</w:t>
      </w:r>
      <w:r w:rsidR="005246AA">
        <w:rPr>
          <w:rFonts w:ascii="Palatino Linotype" w:hAnsi="Palatino Linotype" w:cs="Times New Roman"/>
          <w:iCs/>
          <w:color w:val="000000" w:themeColor="text1"/>
          <w:sz w:val="22"/>
          <w:szCs w:val="22"/>
        </w:rPr>
        <w:t xml:space="preserve">O AL BARRIO CUNUNYACU-PAPALOMA, DESDE LA VÍA INTERVALLES </w:t>
      </w:r>
      <w:r w:rsidR="005246AA" w:rsidRPr="005246AA">
        <w:rPr>
          <w:rFonts w:ascii="Palatino Linotype" w:hAnsi="Palatino Linotype" w:cs="Times New Roman"/>
          <w:iCs/>
          <w:color w:val="000000" w:themeColor="text1"/>
          <w:sz w:val="22"/>
          <w:szCs w:val="22"/>
        </w:rPr>
        <w:t>HASTA LA LOMA DE MUELA PARROQUIA DE TUMBACO</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78AE1853" w14:textId="574C6393" w:rsidR="00FC408D" w:rsidRPr="005246AA"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5246AA">
        <w:rPr>
          <w:rFonts w:ascii="Palatino Linotype" w:hAnsi="Palatino Linotype" w:cs="Times New Roman"/>
          <w:b/>
          <w:bCs/>
          <w:sz w:val="22"/>
          <w:szCs w:val="22"/>
        </w:rPr>
        <w:t>S/N</w:t>
      </w:r>
      <w:r w:rsidR="009E3B28">
        <w:rPr>
          <w:rFonts w:ascii="Palatino Linotype" w:hAnsi="Palatino Linotype" w:cs="Times New Roman"/>
          <w:b/>
          <w:bCs/>
          <w:sz w:val="22"/>
          <w:szCs w:val="22"/>
        </w:rPr>
        <w:t xml:space="preserve"> </w:t>
      </w:r>
    </w:p>
    <w:p w14:paraId="49E813E6" w14:textId="0F4DEF30"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Sección transversal: </w:t>
      </w:r>
      <w:r w:rsidR="005246AA">
        <w:rPr>
          <w:rFonts w:ascii="Palatino Linotype" w:hAnsi="Palatino Linotype" w:cs="Times New Roman"/>
          <w:sz w:val="22"/>
          <w:szCs w:val="22"/>
        </w:rPr>
        <w:t>10.00 m.</w:t>
      </w:r>
    </w:p>
    <w:p w14:paraId="6750402F" w14:textId="6E20881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 xml:space="preserve">Calzada: </w:t>
      </w:r>
      <w:r w:rsidR="005246AA">
        <w:rPr>
          <w:rFonts w:ascii="Palatino Linotype" w:hAnsi="Palatino Linotype" w:cs="Times New Roman"/>
          <w:sz w:val="22"/>
          <w:szCs w:val="22"/>
        </w:rPr>
        <w:t>7.00 m.</w:t>
      </w:r>
    </w:p>
    <w:p w14:paraId="0CBB3EEB" w14:textId="605752E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(2): </w:t>
      </w:r>
      <w:r w:rsidR="005246AA">
        <w:rPr>
          <w:rFonts w:ascii="Palatino Linotype" w:hAnsi="Palatino Linotype" w:cs="Times New Roman"/>
          <w:sz w:val="22"/>
          <w:szCs w:val="22"/>
        </w:rPr>
        <w:t>1.50 m.</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5861A8E" w14:textId="28EF1C5E"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822C54">
        <w:rPr>
          <w:rFonts w:ascii="Palatino Linotype" w:hAnsi="Palatino Linotype" w:cs="Times New Roman"/>
          <w:bCs/>
          <w:sz w:val="22"/>
          <w:szCs w:val="22"/>
        </w:rPr>
        <w:t>detallar la cantidad de anexos</w:t>
      </w:r>
      <w:r>
        <w:rPr>
          <w:rFonts w:ascii="Palatino Linotype" w:hAnsi="Palatino Linotype" w:cs="Times New Roman"/>
          <w:bCs/>
          <w:sz w:val="22"/>
          <w:szCs w:val="22"/>
        </w:rPr>
        <w:t xml:space="preserve">) </w:t>
      </w:r>
      <w:r w:rsidRPr="002F02A8">
        <w:rPr>
          <w:rFonts w:ascii="Palatino Linotype" w:hAnsi="Palatino Linotype" w:cs="Times New Roman"/>
          <w:bCs/>
          <w:sz w:val="22"/>
          <w:szCs w:val="22"/>
        </w:rPr>
        <w:t xml:space="preserve">adjunto al oficio No. </w:t>
      </w:r>
      <w:r>
        <w:rPr>
          <w:rFonts w:ascii="Palatino Linotype" w:hAnsi="Palatino Linotype" w:cs="Times New Roman"/>
          <w:bCs/>
          <w:sz w:val="22"/>
          <w:szCs w:val="22"/>
        </w:rPr>
        <w:t>XXXX</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proofErr w:type="gramStart"/>
      <w:r w:rsidR="000505D5" w:rsidRPr="00BF3EC5">
        <w:rPr>
          <w:rFonts w:ascii="Palatino Linotype" w:hAnsi="Palatino Linotype"/>
          <w:b/>
          <w:sz w:val="22"/>
          <w:szCs w:val="22"/>
        </w:rPr>
        <w:t>Final.-</w:t>
      </w:r>
      <w:proofErr w:type="gramEnd"/>
      <w:r w:rsidR="000505D5" w:rsidRPr="00BF3EC5">
        <w:rPr>
          <w:rFonts w:ascii="Palatino Linotype" w:hAnsi="Palatino Linotype"/>
          <w:b/>
          <w:sz w:val="22"/>
          <w:szCs w:val="22"/>
        </w:rPr>
        <w:t xml:space="preserve">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w:t>
      </w:r>
      <w:proofErr w:type="gramStart"/>
      <w:r w:rsidR="005D6D9E" w:rsidRPr="00BF3EC5">
        <w:rPr>
          <w:rFonts w:ascii="Palatino Linotype" w:hAnsi="Palatino Linotype" w:cs="Times New Roman"/>
          <w:b/>
          <w:sz w:val="22"/>
          <w:szCs w:val="22"/>
        </w:rPr>
        <w:t xml:space="preserve"> ..</w:t>
      </w:r>
      <w:proofErr w:type="gramEnd"/>
      <w:r w:rsidR="005D6D9E" w:rsidRPr="00BF3EC5">
        <w:rPr>
          <w:rFonts w:ascii="Palatino Linotype" w:hAnsi="Palatino Linotype" w:cs="Times New Roman"/>
          <w:b/>
          <w:sz w:val="22"/>
          <w:szCs w:val="22"/>
        </w:rPr>
        <w:t xml:space="preserve">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ALCALDIA DEL DISTRITO METROPOLITANO DE </w:t>
      </w:r>
      <w:proofErr w:type="gramStart"/>
      <w:r w:rsidRPr="00BF3EC5">
        <w:rPr>
          <w:rFonts w:ascii="Palatino Linotype" w:hAnsi="Palatino Linotype" w:cs="Times New Roman"/>
          <w:b/>
          <w:sz w:val="22"/>
          <w:szCs w:val="22"/>
        </w:rPr>
        <w:t>QUITO, ..</w:t>
      </w:r>
      <w:proofErr w:type="gramEnd"/>
      <w:r w:rsidRPr="00BF3EC5">
        <w:rPr>
          <w:rFonts w:ascii="Palatino Linotype" w:hAnsi="Palatino Linotype" w:cs="Times New Roman"/>
          <w:b/>
          <w:sz w:val="22"/>
          <w:szCs w:val="22"/>
        </w:rPr>
        <w:t xml:space="preserve">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7B97" w14:textId="77777777" w:rsidR="00133641" w:rsidRDefault="00133641" w:rsidP="00BC2486">
      <w:pPr>
        <w:spacing w:after="0" w:line="240" w:lineRule="auto"/>
      </w:pPr>
      <w:r>
        <w:separator/>
      </w:r>
    </w:p>
  </w:endnote>
  <w:endnote w:type="continuationSeparator" w:id="0">
    <w:p w14:paraId="5A5F1EE2" w14:textId="77777777" w:rsidR="00133641" w:rsidRDefault="00133641"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847799"/>
      <w:docPartObj>
        <w:docPartGallery w:val="Page Numbers (Bottom of Page)"/>
        <w:docPartUnique/>
      </w:docPartObj>
    </w:sdtPr>
    <w:sdtContent>
      <w:p w14:paraId="1D28F3B1" w14:textId="1FC0A7C2" w:rsidR="00BF3EC5" w:rsidRDefault="00BF3EC5">
        <w:pPr>
          <w:pStyle w:val="Piedepgina"/>
          <w:jc w:val="right"/>
        </w:pPr>
        <w:r>
          <w:fldChar w:fldCharType="begin"/>
        </w:r>
        <w:r>
          <w:instrText>PAGE   \* MERGEFORMAT</w:instrText>
        </w:r>
        <w:r>
          <w:fldChar w:fldCharType="separate"/>
        </w:r>
        <w:r w:rsidR="005246AA" w:rsidRPr="005246AA">
          <w:rPr>
            <w:noProof/>
            <w:lang w:val="es-ES"/>
          </w:rPr>
          <w:t>6</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8D33" w14:textId="77777777" w:rsidR="00133641" w:rsidRDefault="00133641" w:rsidP="00BC2486">
      <w:pPr>
        <w:spacing w:after="0" w:line="240" w:lineRule="auto"/>
      </w:pPr>
      <w:r>
        <w:separator/>
      </w:r>
    </w:p>
  </w:footnote>
  <w:footnote w:type="continuationSeparator" w:id="0">
    <w:p w14:paraId="2AB97BB5" w14:textId="77777777" w:rsidR="00133641" w:rsidRDefault="00133641"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16cid:durableId="1159073688">
    <w:abstractNumId w:val="1"/>
  </w:num>
  <w:num w:numId="2" w16cid:durableId="564533784">
    <w:abstractNumId w:val="2"/>
  </w:num>
  <w:num w:numId="3" w16cid:durableId="104772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87"/>
    <w:rsid w:val="000324B0"/>
    <w:rsid w:val="000505D5"/>
    <w:rsid w:val="0008335A"/>
    <w:rsid w:val="0009027D"/>
    <w:rsid w:val="000F4E77"/>
    <w:rsid w:val="00133641"/>
    <w:rsid w:val="00155526"/>
    <w:rsid w:val="00155E58"/>
    <w:rsid w:val="001834B8"/>
    <w:rsid w:val="00196CC7"/>
    <w:rsid w:val="001A52A8"/>
    <w:rsid w:val="0022797A"/>
    <w:rsid w:val="00234189"/>
    <w:rsid w:val="0024202A"/>
    <w:rsid w:val="00247369"/>
    <w:rsid w:val="00283EE8"/>
    <w:rsid w:val="002E5FBB"/>
    <w:rsid w:val="00352D87"/>
    <w:rsid w:val="003B4BDB"/>
    <w:rsid w:val="003D7C9B"/>
    <w:rsid w:val="003F6E01"/>
    <w:rsid w:val="00410179"/>
    <w:rsid w:val="004A0DB6"/>
    <w:rsid w:val="004A39EC"/>
    <w:rsid w:val="004B7475"/>
    <w:rsid w:val="005246AA"/>
    <w:rsid w:val="005302DC"/>
    <w:rsid w:val="00585E42"/>
    <w:rsid w:val="005865BB"/>
    <w:rsid w:val="005878A4"/>
    <w:rsid w:val="00587F4C"/>
    <w:rsid w:val="00592AFD"/>
    <w:rsid w:val="005B1388"/>
    <w:rsid w:val="005B1B6E"/>
    <w:rsid w:val="005C4831"/>
    <w:rsid w:val="005D6D9E"/>
    <w:rsid w:val="005F3F9E"/>
    <w:rsid w:val="006103EE"/>
    <w:rsid w:val="006361F4"/>
    <w:rsid w:val="00676CFB"/>
    <w:rsid w:val="006A614F"/>
    <w:rsid w:val="006C1F7A"/>
    <w:rsid w:val="00710159"/>
    <w:rsid w:val="00742379"/>
    <w:rsid w:val="00746B84"/>
    <w:rsid w:val="00766312"/>
    <w:rsid w:val="007819CC"/>
    <w:rsid w:val="007D7B2E"/>
    <w:rsid w:val="00822C54"/>
    <w:rsid w:val="008908E6"/>
    <w:rsid w:val="008B0317"/>
    <w:rsid w:val="008C08AE"/>
    <w:rsid w:val="008C6FA4"/>
    <w:rsid w:val="009A302B"/>
    <w:rsid w:val="009E3B28"/>
    <w:rsid w:val="009E41B8"/>
    <w:rsid w:val="00A13FEB"/>
    <w:rsid w:val="00A223DF"/>
    <w:rsid w:val="00A562E5"/>
    <w:rsid w:val="00A627BA"/>
    <w:rsid w:val="00A67F57"/>
    <w:rsid w:val="00A87D5F"/>
    <w:rsid w:val="00AB093D"/>
    <w:rsid w:val="00AC1397"/>
    <w:rsid w:val="00B25559"/>
    <w:rsid w:val="00B44586"/>
    <w:rsid w:val="00B532B3"/>
    <w:rsid w:val="00B6599A"/>
    <w:rsid w:val="00B7170E"/>
    <w:rsid w:val="00B81C42"/>
    <w:rsid w:val="00B92403"/>
    <w:rsid w:val="00B94366"/>
    <w:rsid w:val="00BB20A4"/>
    <w:rsid w:val="00BC2486"/>
    <w:rsid w:val="00BD3013"/>
    <w:rsid w:val="00BF3EC5"/>
    <w:rsid w:val="00BF42BF"/>
    <w:rsid w:val="00C57023"/>
    <w:rsid w:val="00C85BE9"/>
    <w:rsid w:val="00C90C98"/>
    <w:rsid w:val="00CA3D0D"/>
    <w:rsid w:val="00CB30FD"/>
    <w:rsid w:val="00D05796"/>
    <w:rsid w:val="00D155B3"/>
    <w:rsid w:val="00D44CD5"/>
    <w:rsid w:val="00D67511"/>
    <w:rsid w:val="00D876B3"/>
    <w:rsid w:val="00D931D4"/>
    <w:rsid w:val="00DA3605"/>
    <w:rsid w:val="00DB1961"/>
    <w:rsid w:val="00DB1DAB"/>
    <w:rsid w:val="00DC2330"/>
    <w:rsid w:val="00E06ED9"/>
    <w:rsid w:val="00E07324"/>
    <w:rsid w:val="00E20EC0"/>
    <w:rsid w:val="00ED3E49"/>
    <w:rsid w:val="00EE50E5"/>
    <w:rsid w:val="00F356F0"/>
    <w:rsid w:val="00F633AF"/>
    <w:rsid w:val="00F7437D"/>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2356-AA8A-4BC6-BE32-BB510428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9</Pages>
  <Words>3093</Words>
  <Characters>17014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 AZT</dc:creator>
  <cp:lastModifiedBy>Luis Felipe Viera Carrillo</cp:lastModifiedBy>
  <cp:revision>4</cp:revision>
  <dcterms:created xsi:type="dcterms:W3CDTF">2023-02-23T17:58:00Z</dcterms:created>
  <dcterms:modified xsi:type="dcterms:W3CDTF">2023-03-15T19:39:00Z</dcterms:modified>
</cp:coreProperties>
</file>