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26D0" w14:textId="693AAF33" w:rsidR="00BF3EC5" w:rsidRPr="00BE6E4E" w:rsidRDefault="00BF3EC5" w:rsidP="00BF3EC5">
      <w:pPr>
        <w:adjustRightInd w:val="0"/>
        <w:jc w:val="center"/>
        <w:rPr>
          <w:rFonts w:ascii="Tahoma" w:hAnsi="Tahoma" w:cs="Tahoma"/>
          <w:b/>
        </w:rPr>
      </w:pPr>
      <w:r w:rsidRPr="00BE6E4E">
        <w:rPr>
          <w:rFonts w:ascii="Tahoma" w:hAnsi="Tahoma" w:cs="Tahoma"/>
          <w:b/>
        </w:rPr>
        <w:t>EL CONCEJO METROPOLITANO DE QUITO</w:t>
      </w:r>
    </w:p>
    <w:p w14:paraId="2306D1FA" w14:textId="7E3B8382" w:rsidR="00AB093D" w:rsidRPr="00BE6E4E" w:rsidRDefault="00BF3EC5" w:rsidP="005F3F9E">
      <w:pPr>
        <w:jc w:val="center"/>
        <w:rPr>
          <w:rFonts w:ascii="Tahoma" w:hAnsi="Tahoma" w:cs="Tahoma"/>
          <w:b/>
        </w:rPr>
      </w:pPr>
      <w:r w:rsidRPr="00BE6E4E">
        <w:rPr>
          <w:rFonts w:ascii="Tahoma" w:hAnsi="Tahoma" w:cs="Tahoma"/>
          <w:b/>
        </w:rPr>
        <w:t>EXPOSICIÓ</w:t>
      </w:r>
      <w:r w:rsidR="00AB093D" w:rsidRPr="00BE6E4E">
        <w:rPr>
          <w:rFonts w:ascii="Tahoma" w:hAnsi="Tahoma" w:cs="Tahoma"/>
          <w:b/>
        </w:rPr>
        <w:t>N DE MOTIVOS</w:t>
      </w:r>
    </w:p>
    <w:p w14:paraId="5467A9A1" w14:textId="77777777" w:rsidR="00700B25" w:rsidRPr="00BE6E4E" w:rsidRDefault="00700B25" w:rsidP="00700B25">
      <w:pPr>
        <w:tabs>
          <w:tab w:val="center" w:pos="4252"/>
          <w:tab w:val="right" w:pos="9720"/>
        </w:tabs>
        <w:ind w:right="-1"/>
        <w:rPr>
          <w:rFonts w:ascii="Tahoma" w:hAnsi="Tahoma" w:cs="Tahoma"/>
        </w:rPr>
      </w:pPr>
      <w:r w:rsidRPr="00BE6E4E">
        <w:rPr>
          <w:rFonts w:ascii="Tahoma" w:hAnsi="Tahoma" w:cs="Tahoma"/>
        </w:rPr>
        <w:t>En cumplimiento a la Ordenanza Metropolitana No. 001, la Dirección de Gestión del Territorio de la Administración Zonal Quitumbe, ha realizado el análisis técnico respectivo, para regularización vial, por lo que se emite el informe técnico avalando las propuestas, cuyo criterio técnico y legal de cumplimiento son los siguientes:</w:t>
      </w:r>
    </w:p>
    <w:p w14:paraId="27E36A0B" w14:textId="60373402" w:rsidR="00700B25" w:rsidRPr="00BE6E4E" w:rsidRDefault="00700B25" w:rsidP="00700B25">
      <w:pPr>
        <w:tabs>
          <w:tab w:val="center" w:pos="4252"/>
          <w:tab w:val="right" w:pos="9720"/>
        </w:tabs>
        <w:ind w:right="-1"/>
        <w:rPr>
          <w:rFonts w:ascii="Tahoma" w:hAnsi="Tahoma" w:cs="Tahoma"/>
        </w:rPr>
      </w:pPr>
      <w:r w:rsidRPr="00BE6E4E">
        <w:rPr>
          <w:rFonts w:ascii="Tahoma" w:hAnsi="Tahoma" w:cs="Tahoma"/>
        </w:rPr>
        <w:t>Mediante Informe Técnico Favorable Nro. AZQ-DGT-UTV-IT-202</w:t>
      </w:r>
      <w:r w:rsidR="00FB43E4">
        <w:rPr>
          <w:rFonts w:ascii="Tahoma" w:hAnsi="Tahoma" w:cs="Tahoma"/>
        </w:rPr>
        <w:t>3</w:t>
      </w:r>
      <w:r w:rsidRPr="00BE6E4E">
        <w:rPr>
          <w:rFonts w:ascii="Tahoma" w:hAnsi="Tahoma" w:cs="Tahoma"/>
        </w:rPr>
        <w:t>-</w:t>
      </w:r>
      <w:r w:rsidR="00FB43E4">
        <w:rPr>
          <w:rFonts w:ascii="Tahoma" w:hAnsi="Tahoma" w:cs="Tahoma"/>
        </w:rPr>
        <w:t>0</w:t>
      </w:r>
      <w:r w:rsidR="00972686">
        <w:rPr>
          <w:rFonts w:ascii="Tahoma" w:hAnsi="Tahoma" w:cs="Tahoma"/>
        </w:rPr>
        <w:t>16</w:t>
      </w:r>
      <w:r w:rsidRPr="00BE6E4E">
        <w:rPr>
          <w:rFonts w:ascii="Tahoma" w:hAnsi="Tahoma" w:cs="Tahoma"/>
        </w:rPr>
        <w:t xml:space="preserve"> de fecha </w:t>
      </w:r>
      <w:r w:rsidR="00972686">
        <w:rPr>
          <w:rFonts w:ascii="Tahoma" w:hAnsi="Tahoma" w:cs="Tahoma"/>
        </w:rPr>
        <w:t>26</w:t>
      </w:r>
      <w:r w:rsidRPr="00BE6E4E">
        <w:rPr>
          <w:rFonts w:ascii="Tahoma" w:hAnsi="Tahoma" w:cs="Tahoma"/>
        </w:rPr>
        <w:t xml:space="preserve"> de </w:t>
      </w:r>
      <w:r w:rsidR="00972686">
        <w:rPr>
          <w:rFonts w:ascii="Tahoma" w:hAnsi="Tahoma" w:cs="Tahoma"/>
        </w:rPr>
        <w:t>febrero</w:t>
      </w:r>
      <w:r w:rsidR="00FB43E4">
        <w:rPr>
          <w:rFonts w:ascii="Tahoma" w:hAnsi="Tahoma" w:cs="Tahoma"/>
        </w:rPr>
        <w:t xml:space="preserve"> de 2023</w:t>
      </w:r>
      <w:r w:rsidRPr="00BE6E4E">
        <w:rPr>
          <w:rFonts w:ascii="Tahoma" w:hAnsi="Tahoma" w:cs="Tahoma"/>
        </w:rPr>
        <w:t>, suscrito por la Ing. Ana Abarca, Jefa Zonal de la Unidad de Territorio y Vivienda de la Administración Zonal, concluye:</w:t>
      </w:r>
    </w:p>
    <w:p w14:paraId="5A67F8B1" w14:textId="30970649" w:rsidR="00700B25" w:rsidRPr="003117E8" w:rsidRDefault="00700B25" w:rsidP="00700B25">
      <w:pPr>
        <w:tabs>
          <w:tab w:val="center" w:pos="4252"/>
          <w:tab w:val="right" w:pos="9720"/>
        </w:tabs>
        <w:ind w:right="-1"/>
        <w:rPr>
          <w:rFonts w:ascii="Tahoma" w:hAnsi="Tahoma" w:cs="Tahoma"/>
          <w:i/>
        </w:rPr>
      </w:pPr>
      <w:r w:rsidRPr="003117E8">
        <w:rPr>
          <w:rFonts w:ascii="Tahoma" w:hAnsi="Tahoma" w:cs="Tahoma"/>
          <w:i/>
        </w:rPr>
        <w:t>“(…)</w:t>
      </w:r>
      <w:r w:rsidR="003117E8" w:rsidRPr="003117E8">
        <w:rPr>
          <w:rFonts w:ascii="Tahoma" w:hAnsi="Tahoma" w:cs="Tahoma"/>
          <w:i/>
        </w:rPr>
        <w:t xml:space="preserve"> </w:t>
      </w:r>
      <w:r w:rsidR="00972686" w:rsidRPr="00862D62">
        <w:rPr>
          <w:i/>
        </w:rPr>
        <w:t>De acuerdo a la base legal mencionada, el diseño de la calle NO cumple con lo que dispone la normativa legal vigente, sin embargo al ser una vía principal que conecta a los barrios altos de la parroquia la Guamaní, la Unidad de Territorio y Vivienda ve necesaria su aprobación, por lo que emite criterio técnico FAVORABLE para la propuesta: “MODIFICATORIA A LAS ORDENANZAS No. 0226, C-220, C-343, C-108, C-442, 179 ,107; y REGULARIZACIÓN DEL TRAZADO VIAL DESDE LA ABS 0+000 (CALLE CAMILO OREJUELA) HASTA LA ABS 1+889 (PREDIO No. 3618836)-PARROQUIA GUAMANI “; y que se proceda conforme corresponda con la aprobación de la propuesta vial detallada en el presente informe; salvo diversa decisión del Concejo Metropolitano de Quito</w:t>
      </w:r>
      <w:r w:rsidR="00972686" w:rsidRPr="003117E8">
        <w:rPr>
          <w:rFonts w:ascii="Tahoma" w:hAnsi="Tahoma" w:cs="Tahoma"/>
          <w:i/>
        </w:rPr>
        <w:t xml:space="preserve"> </w:t>
      </w:r>
      <w:r w:rsidR="003117E8" w:rsidRPr="003117E8">
        <w:rPr>
          <w:rFonts w:ascii="Tahoma" w:hAnsi="Tahoma" w:cs="Tahoma"/>
          <w:i/>
        </w:rPr>
        <w:t xml:space="preserve">(…)” . </w:t>
      </w:r>
      <w:r w:rsidRPr="003117E8">
        <w:rPr>
          <w:rFonts w:ascii="Tahoma" w:hAnsi="Tahoma" w:cs="Tahoma"/>
          <w:i/>
        </w:rPr>
        <w:t xml:space="preserve">  </w:t>
      </w:r>
    </w:p>
    <w:p w14:paraId="63B4F677" w14:textId="7FEB17E0" w:rsidR="003117E8" w:rsidRPr="003117E8" w:rsidRDefault="00700B25" w:rsidP="003117E8">
      <w:pPr>
        <w:spacing w:after="0" w:line="240" w:lineRule="auto"/>
        <w:rPr>
          <w:rFonts w:ascii="Tahoma" w:eastAsia="Calibri" w:hAnsi="Tahoma" w:cs="Tahoma"/>
          <w:i/>
          <w:lang w:val="es-ES"/>
        </w:rPr>
      </w:pPr>
      <w:r w:rsidRPr="00BE6E4E">
        <w:rPr>
          <w:rFonts w:ascii="Tahoma" w:hAnsi="Tahoma" w:cs="Tahoma"/>
        </w:rPr>
        <w:t>Con Informe Lega</w:t>
      </w:r>
      <w:r w:rsidR="002F198A">
        <w:rPr>
          <w:rFonts w:ascii="Tahoma" w:hAnsi="Tahoma" w:cs="Tahoma"/>
        </w:rPr>
        <w:t>l contenido en el M</w:t>
      </w:r>
      <w:r w:rsidRPr="00BE6E4E">
        <w:rPr>
          <w:rFonts w:ascii="Tahoma" w:hAnsi="Tahoma" w:cs="Tahoma"/>
        </w:rPr>
        <w:t>emorando</w:t>
      </w:r>
      <w:r w:rsidRPr="00BE6E4E">
        <w:rPr>
          <w:rFonts w:ascii="Tahoma" w:hAnsi="Tahoma" w:cs="Tahoma"/>
          <w:b/>
          <w:bCs/>
          <w:color w:val="000000"/>
        </w:rPr>
        <w:t xml:space="preserve"> </w:t>
      </w:r>
      <w:r w:rsidRPr="00BE6E4E">
        <w:rPr>
          <w:rFonts w:ascii="Tahoma" w:hAnsi="Tahoma" w:cs="Tahoma"/>
          <w:bCs/>
          <w:color w:val="000000"/>
        </w:rPr>
        <w:t>Nro. GADDMQ-AZQ-DAJ-202</w:t>
      </w:r>
      <w:r w:rsidR="00B73030">
        <w:rPr>
          <w:rFonts w:ascii="Tahoma" w:hAnsi="Tahoma" w:cs="Tahoma"/>
          <w:bCs/>
          <w:color w:val="000000"/>
        </w:rPr>
        <w:t>3</w:t>
      </w:r>
      <w:r w:rsidRPr="00BE6E4E">
        <w:rPr>
          <w:rFonts w:ascii="Tahoma" w:hAnsi="Tahoma" w:cs="Tahoma"/>
          <w:bCs/>
          <w:color w:val="000000"/>
        </w:rPr>
        <w:t>-</w:t>
      </w:r>
      <w:r w:rsidR="00DA2BC5">
        <w:rPr>
          <w:rFonts w:ascii="Tahoma" w:hAnsi="Tahoma" w:cs="Tahoma"/>
          <w:bCs/>
          <w:color w:val="000000"/>
        </w:rPr>
        <w:t>0</w:t>
      </w:r>
      <w:r w:rsidR="007E7DB8">
        <w:rPr>
          <w:rFonts w:ascii="Tahoma" w:hAnsi="Tahoma" w:cs="Tahoma"/>
          <w:bCs/>
          <w:color w:val="000000"/>
        </w:rPr>
        <w:t>154</w:t>
      </w:r>
      <w:r w:rsidRPr="00BE6E4E">
        <w:rPr>
          <w:rFonts w:ascii="Tahoma" w:hAnsi="Tahoma" w:cs="Tahoma"/>
          <w:bCs/>
          <w:color w:val="000000"/>
        </w:rPr>
        <w:t>-M</w:t>
      </w:r>
      <w:r w:rsidRPr="00BE6E4E">
        <w:rPr>
          <w:rFonts w:ascii="Tahoma" w:hAnsi="Tahoma" w:cs="Tahoma"/>
          <w:b/>
          <w:bCs/>
          <w:color w:val="000000"/>
        </w:rPr>
        <w:t xml:space="preserve"> </w:t>
      </w:r>
      <w:r w:rsidRPr="00BE6E4E">
        <w:rPr>
          <w:rFonts w:ascii="Tahoma" w:hAnsi="Tahoma" w:cs="Tahoma"/>
          <w:iCs/>
        </w:rPr>
        <w:t xml:space="preserve">de </w:t>
      </w:r>
      <w:r w:rsidR="007E7DB8">
        <w:rPr>
          <w:rFonts w:ascii="Tahoma" w:hAnsi="Tahoma" w:cs="Tahoma"/>
          <w:iCs/>
        </w:rPr>
        <w:t>03</w:t>
      </w:r>
      <w:r w:rsidRPr="00BE6E4E">
        <w:rPr>
          <w:rFonts w:ascii="Tahoma" w:hAnsi="Tahoma" w:cs="Tahoma"/>
          <w:iCs/>
          <w:color w:val="FF0000"/>
        </w:rPr>
        <w:t xml:space="preserve"> </w:t>
      </w:r>
      <w:r w:rsidRPr="00BE6E4E">
        <w:rPr>
          <w:rFonts w:ascii="Tahoma" w:hAnsi="Tahoma" w:cs="Tahoma"/>
          <w:color w:val="000000" w:themeColor="text1"/>
        </w:rPr>
        <w:t xml:space="preserve">de </w:t>
      </w:r>
      <w:r w:rsidR="007E7DB8">
        <w:rPr>
          <w:rFonts w:ascii="Tahoma" w:hAnsi="Tahoma" w:cs="Tahoma"/>
          <w:color w:val="000000" w:themeColor="text1"/>
        </w:rPr>
        <w:t>marzo</w:t>
      </w:r>
      <w:r w:rsidRPr="00BE6E4E">
        <w:rPr>
          <w:rFonts w:ascii="Tahoma" w:hAnsi="Tahoma" w:cs="Tahoma"/>
          <w:color w:val="000000" w:themeColor="text1"/>
        </w:rPr>
        <w:t xml:space="preserve"> de </w:t>
      </w:r>
      <w:r w:rsidR="00B73030">
        <w:rPr>
          <w:rFonts w:ascii="Tahoma" w:hAnsi="Tahoma" w:cs="Tahoma"/>
          <w:iCs/>
          <w:color w:val="000000" w:themeColor="text1"/>
        </w:rPr>
        <w:t>2023</w:t>
      </w:r>
      <w:r w:rsidRPr="00BE6E4E">
        <w:rPr>
          <w:rFonts w:ascii="Tahoma" w:hAnsi="Tahoma" w:cs="Tahoma"/>
        </w:rPr>
        <w:t xml:space="preserve">, suscrito por  la Abg. Gabriela Villegas, Directora de Asesoría Jurídica de la Administración Zonal Quitumbe, menciona: </w:t>
      </w:r>
      <w:r w:rsidR="003117E8" w:rsidRPr="00972686">
        <w:rPr>
          <w:rFonts w:ascii="Tahoma" w:hAnsi="Tahoma" w:cs="Tahoma"/>
          <w:i/>
        </w:rPr>
        <w:t>“</w:t>
      </w:r>
      <w:r w:rsidR="00972686" w:rsidRPr="00972686">
        <w:rPr>
          <w:rFonts w:ascii="Tahoma" w:hAnsi="Tahoma" w:cs="Tahoma"/>
          <w:i/>
        </w:rPr>
        <w:t xml:space="preserve"> Por lo expuesto, en virtud de la normativa legal vigente, la propuesta vial debidamente socializada, las condiciones existentes en el sitio, el Informe Técnico Nro. AZQ-DGT-UTV-IT-2023-016 de fecha 26 de febrero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972686" w:rsidRPr="00972686">
        <w:rPr>
          <w:rFonts w:ascii="Tahoma" w:hAnsi="Tahoma" w:cs="Tahoma"/>
          <w:b/>
          <w:i/>
        </w:rPr>
        <w:t xml:space="preserve">INFORME LEGAL FAVORABLE </w:t>
      </w:r>
      <w:r w:rsidR="00972686" w:rsidRPr="00972686">
        <w:rPr>
          <w:rFonts w:ascii="Tahoma" w:hAnsi="Tahoma" w:cs="Tahoma"/>
          <w:i/>
        </w:rPr>
        <w:t>para la</w:t>
      </w:r>
      <w:r w:rsidR="00972686" w:rsidRPr="00972686">
        <w:rPr>
          <w:rFonts w:ascii="Tahoma" w:hAnsi="Tahoma" w:cs="Tahoma"/>
          <w:b/>
          <w:i/>
        </w:rPr>
        <w:t xml:space="preserve"> </w:t>
      </w:r>
      <w:r w:rsidR="00972686" w:rsidRPr="00972686">
        <w:rPr>
          <w:i/>
        </w:rPr>
        <w:t>MODIFICATORIA A LAS ORDENANZAS No. 0226, C-220, C-343, C-108, C-442, 179 ,107; y REGULARIZACIÓN DEL TRAZADO VIAL DESDE LA ABS 0+000 (CALLE CAMILO OREJUELA) HASTA LA ABS 1+889 (PREDIO No. 3618836)-PARROQUIA GUAMANI</w:t>
      </w:r>
      <w:r w:rsidR="00972686" w:rsidRPr="00972686">
        <w:rPr>
          <w:rFonts w:ascii="Tahoma" w:hAnsi="Tahoma" w:cs="Tahoma"/>
          <w:i/>
        </w:rPr>
        <w:t>, salvo decisión del Concejo Metropolitano de Quito si este considerare procedente cambiar la estructura vial existente</w:t>
      </w:r>
      <w:r w:rsidR="003117E8" w:rsidRPr="00972686">
        <w:rPr>
          <w:rFonts w:ascii="Tahoma" w:eastAsia="Calibri" w:hAnsi="Tahoma" w:cs="Tahoma"/>
          <w:i/>
          <w:lang w:val="es-ES"/>
        </w:rPr>
        <w:t>”.</w:t>
      </w:r>
    </w:p>
    <w:p w14:paraId="38FBE1DB" w14:textId="400D925E" w:rsidR="008908E6" w:rsidRPr="00BE6E4E" w:rsidRDefault="008908E6" w:rsidP="003117E8">
      <w:pPr>
        <w:spacing w:after="0" w:line="240" w:lineRule="auto"/>
        <w:rPr>
          <w:rFonts w:ascii="Tahoma" w:eastAsia="Arial" w:hAnsi="Tahoma" w:cs="Tahoma"/>
          <w:b/>
          <w:bCs/>
          <w:lang w:val="es-ES"/>
        </w:rPr>
      </w:pPr>
    </w:p>
    <w:p w14:paraId="435FFFA8" w14:textId="77777777" w:rsidR="00FF1471" w:rsidRDefault="00FF1471">
      <w:pPr>
        <w:spacing w:after="160" w:line="259" w:lineRule="auto"/>
        <w:jc w:val="left"/>
        <w:rPr>
          <w:rFonts w:ascii="Tahoma" w:eastAsia="Arial" w:hAnsi="Tahoma" w:cs="Tahoma"/>
          <w:b/>
          <w:bCs/>
          <w:lang w:val="es-ES"/>
        </w:rPr>
      </w:pPr>
      <w:r>
        <w:rPr>
          <w:rFonts w:ascii="Tahoma" w:hAnsi="Tahoma" w:cs="Tahoma"/>
        </w:rPr>
        <w:br w:type="page"/>
      </w:r>
    </w:p>
    <w:p w14:paraId="3EB6ACB5" w14:textId="57F3E9DF" w:rsidR="00BF3EC5" w:rsidRPr="00BE6E4E" w:rsidRDefault="005F3F9E" w:rsidP="008908E6">
      <w:pPr>
        <w:pStyle w:val="Ttulo1"/>
        <w:jc w:val="both"/>
        <w:rPr>
          <w:rFonts w:ascii="Tahoma" w:hAnsi="Tahoma" w:cs="Tahoma"/>
          <w:sz w:val="20"/>
          <w:szCs w:val="20"/>
        </w:rPr>
      </w:pPr>
      <w:r w:rsidRPr="00BE6E4E">
        <w:rPr>
          <w:rFonts w:ascii="Tahoma" w:hAnsi="Tahoma" w:cs="Tahoma"/>
          <w:sz w:val="20"/>
          <w:szCs w:val="20"/>
        </w:rPr>
        <w:lastRenderedPageBreak/>
        <w:t xml:space="preserve">                    </w:t>
      </w:r>
      <w:r w:rsidR="00BF3EC5" w:rsidRPr="00BE6E4E">
        <w:rPr>
          <w:rFonts w:ascii="Tahoma" w:hAnsi="Tahoma" w:cs="Tahoma"/>
          <w:sz w:val="20"/>
          <w:szCs w:val="20"/>
        </w:rPr>
        <w:t xml:space="preserve">                              CONSIDERANDO:</w:t>
      </w:r>
    </w:p>
    <w:p w14:paraId="7ED3ED21" w14:textId="77777777" w:rsidR="00BF3EC5" w:rsidRPr="00BE6E4E" w:rsidRDefault="00BF3EC5" w:rsidP="00BF3EC5">
      <w:pPr>
        <w:pStyle w:val="Ttulo1"/>
        <w:ind w:left="1878"/>
        <w:rPr>
          <w:rFonts w:ascii="Tahoma" w:hAnsi="Tahoma" w:cs="Tahoma"/>
          <w:sz w:val="20"/>
          <w:szCs w:val="20"/>
        </w:rPr>
      </w:pPr>
    </w:p>
    <w:p w14:paraId="6D919BAD" w14:textId="77777777" w:rsidR="00352D87" w:rsidRPr="00BE6E4E" w:rsidRDefault="00352D87" w:rsidP="00352D87">
      <w:pPr>
        <w:autoSpaceDE w:val="0"/>
        <w:autoSpaceDN w:val="0"/>
        <w:adjustRightInd w:val="0"/>
        <w:ind w:left="705" w:hanging="705"/>
        <w:rPr>
          <w:rFonts w:ascii="Tahoma" w:hAnsi="Tahoma" w:cs="Tahoma"/>
          <w:i/>
          <w:iCs/>
        </w:rPr>
      </w:pPr>
      <w:r w:rsidRPr="00BE6E4E">
        <w:rPr>
          <w:rFonts w:ascii="Tahoma" w:hAnsi="Tahoma" w:cs="Tahoma"/>
        </w:rPr>
        <w:t xml:space="preserve">Que, </w:t>
      </w:r>
      <w:r w:rsidRPr="00BE6E4E">
        <w:rPr>
          <w:rFonts w:ascii="Tahoma" w:hAnsi="Tahoma" w:cs="Tahoma"/>
        </w:rPr>
        <w:tab/>
        <w:t xml:space="preserve"> el artículo 240 de la Constitución de República del Ecuador, en adelante Constitución, establece: “Los</w:t>
      </w:r>
      <w:r w:rsidRPr="00BE6E4E">
        <w:rPr>
          <w:rFonts w:ascii="Tahoma" w:hAnsi="Tahoma"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E6E4E" w:rsidRDefault="00352D87" w:rsidP="00352D87">
      <w:pPr>
        <w:autoSpaceDE w:val="0"/>
        <w:autoSpaceDN w:val="0"/>
        <w:adjustRightInd w:val="0"/>
        <w:ind w:left="705" w:hanging="705"/>
        <w:rPr>
          <w:rFonts w:ascii="Tahoma" w:hAnsi="Tahoma" w:cs="Tahoma"/>
          <w:i/>
          <w:iCs/>
        </w:rPr>
      </w:pPr>
      <w:r w:rsidRPr="00BE6E4E">
        <w:rPr>
          <w:rFonts w:ascii="Tahoma" w:hAnsi="Tahoma" w:cs="Tahoma"/>
        </w:rPr>
        <w:t xml:space="preserve">Que, </w:t>
      </w:r>
      <w:r w:rsidRPr="00BE6E4E">
        <w:rPr>
          <w:rFonts w:ascii="Tahoma" w:hAnsi="Tahoma" w:cs="Tahoma"/>
        </w:rPr>
        <w:tab/>
        <w:t>el artículo 241 de la Constitución, determina: “</w:t>
      </w:r>
      <w:r w:rsidRPr="00BE6E4E">
        <w:rPr>
          <w:rFonts w:ascii="Tahoma" w:hAnsi="Tahoma" w:cs="Tahoma"/>
          <w:i/>
          <w:iCs/>
        </w:rPr>
        <w:t xml:space="preserve">La planificación garantizará el ordenamiento territorial y será obligatoria en todos los gobiernos autónomos descentralizados” </w:t>
      </w:r>
    </w:p>
    <w:p w14:paraId="6B450EEA" w14:textId="77777777" w:rsidR="00352D87" w:rsidRPr="00BE6E4E" w:rsidRDefault="00352D87" w:rsidP="00352D87">
      <w:pPr>
        <w:autoSpaceDE w:val="0"/>
        <w:autoSpaceDN w:val="0"/>
        <w:adjustRightInd w:val="0"/>
        <w:spacing w:after="0" w:line="240" w:lineRule="auto"/>
        <w:ind w:left="709" w:hanging="709"/>
        <w:rPr>
          <w:rFonts w:ascii="Tahoma" w:hAnsi="Tahoma" w:cs="Tahoma"/>
          <w:i/>
          <w:iCs/>
        </w:rPr>
      </w:pPr>
      <w:r w:rsidRPr="00BE6E4E">
        <w:rPr>
          <w:rFonts w:ascii="Tahoma" w:hAnsi="Tahoma" w:cs="Tahoma"/>
        </w:rPr>
        <w:t xml:space="preserve">Que, </w:t>
      </w:r>
      <w:r w:rsidRPr="00BE6E4E">
        <w:rPr>
          <w:rFonts w:ascii="Tahoma" w:hAnsi="Tahoma" w:cs="Tahoma"/>
        </w:rPr>
        <w:tab/>
        <w:t xml:space="preserve">los numerales 1,2 y 3 del artículo 264 de la Constitución, determinan que serán competencias exclusivas de los gobiernos municipales, sin perjuicio de otras que determine la ley: </w:t>
      </w:r>
      <w:r w:rsidRPr="00BE6E4E">
        <w:rPr>
          <w:rFonts w:ascii="Tahoma" w:hAnsi="Tahoma" w:cs="Tahoma"/>
          <w:i/>
        </w:rPr>
        <w:t xml:space="preserve">"1. </w:t>
      </w:r>
      <w:r w:rsidRPr="00BE6E4E">
        <w:rPr>
          <w:rFonts w:ascii="Tahoma" w:hAnsi="Tahoma" w:cs="Tahoma"/>
          <w:i/>
          <w:iCs/>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BE6E4E" w:rsidRDefault="00352D87" w:rsidP="00352D87">
      <w:pPr>
        <w:autoSpaceDE w:val="0"/>
        <w:autoSpaceDN w:val="0"/>
        <w:adjustRightInd w:val="0"/>
        <w:spacing w:after="0" w:line="240" w:lineRule="auto"/>
        <w:ind w:left="709" w:hanging="709"/>
        <w:rPr>
          <w:rFonts w:ascii="Tahoma" w:hAnsi="Tahoma" w:cs="Tahoma"/>
          <w:i/>
          <w:iCs/>
        </w:rPr>
      </w:pPr>
    </w:p>
    <w:p w14:paraId="43EFBC54" w14:textId="77777777" w:rsidR="00352D87" w:rsidRPr="00BE6E4E" w:rsidRDefault="00352D87" w:rsidP="00352D87">
      <w:pPr>
        <w:autoSpaceDE w:val="0"/>
        <w:autoSpaceDN w:val="0"/>
        <w:adjustRightInd w:val="0"/>
        <w:ind w:left="709" w:hanging="709"/>
        <w:rPr>
          <w:rFonts w:ascii="Tahoma" w:hAnsi="Tahoma" w:cs="Tahoma"/>
        </w:rPr>
      </w:pPr>
      <w:r w:rsidRPr="00BE6E4E">
        <w:rPr>
          <w:rFonts w:ascii="Tahoma" w:hAnsi="Tahoma" w:cs="Tahoma"/>
        </w:rPr>
        <w:t xml:space="preserve">Que, </w:t>
      </w:r>
      <w:r w:rsidRPr="00BE6E4E">
        <w:rPr>
          <w:rFonts w:ascii="Tahoma" w:hAnsi="Tahoma" w:cs="Tahoma"/>
        </w:rPr>
        <w:tab/>
        <w:t xml:space="preserve">el artículo 266 de la Constitución, determina: </w:t>
      </w:r>
      <w:r w:rsidRPr="00BE6E4E">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E6E4E">
        <w:rPr>
          <w:rFonts w:ascii="Tahoma" w:hAnsi="Tahoma" w:cs="Tahoma"/>
        </w:rPr>
        <w:t>;</w:t>
      </w:r>
    </w:p>
    <w:p w14:paraId="5F18B8AE" w14:textId="77777777" w:rsidR="00352D87" w:rsidRPr="00BE6E4E" w:rsidRDefault="00352D87" w:rsidP="00352D87">
      <w:pPr>
        <w:autoSpaceDE w:val="0"/>
        <w:autoSpaceDN w:val="0"/>
        <w:adjustRightInd w:val="0"/>
        <w:spacing w:after="0" w:line="240" w:lineRule="auto"/>
        <w:ind w:left="709" w:hanging="709"/>
        <w:rPr>
          <w:rFonts w:ascii="Tahoma" w:hAnsi="Tahoma" w:cs="Tahoma"/>
          <w:i/>
          <w:iCs/>
        </w:rPr>
      </w:pPr>
      <w:r w:rsidRPr="00BE6E4E">
        <w:rPr>
          <w:rFonts w:ascii="Tahoma" w:hAnsi="Tahoma" w:cs="Tahoma"/>
        </w:rPr>
        <w:t xml:space="preserve">Que, </w:t>
      </w:r>
      <w:r w:rsidRPr="00BE6E4E">
        <w:rPr>
          <w:rFonts w:ascii="Tahoma" w:hAnsi="Tahoma" w:cs="Tahoma"/>
        </w:rPr>
        <w:tab/>
        <w:t>el artículo 85 del COOTAD, estableciendo las competencias exclusivas de los distritos metropolitanos, señala: “</w:t>
      </w:r>
      <w:r w:rsidRPr="00BE6E4E">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76BA5AAD"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 los literales a), d) y v) del artículo 87 del COOTAD, establecen como atribuciones del Concejo Metropolitano: “</w:t>
      </w:r>
      <w:r w:rsidRPr="00BE6E4E">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p>
    <w:p w14:paraId="336578FC"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el quinto inciso del artículo 129 del Código Orgánico de Organización Territorial, en adelante "COOTAD" dispone: </w:t>
      </w:r>
      <w:r w:rsidRPr="00BE6E4E">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p>
    <w:p w14:paraId="4CDBFF74" w14:textId="0EB5FEC6"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el numeral 1 del artículo </w:t>
      </w:r>
      <w:r w:rsidR="00742379" w:rsidRPr="00BE6E4E">
        <w:rPr>
          <w:rFonts w:ascii="Tahoma" w:hAnsi="Tahoma" w:cs="Tahoma"/>
          <w:bCs/>
          <w:color w:val="000000"/>
        </w:rPr>
        <w:t>2191</w:t>
      </w:r>
      <w:r w:rsidR="00DB1961" w:rsidRPr="00BE6E4E">
        <w:rPr>
          <w:rFonts w:ascii="Tahoma" w:hAnsi="Tahoma" w:cs="Tahoma"/>
        </w:rPr>
        <w:t xml:space="preserve"> </w:t>
      </w:r>
      <w:r w:rsidRPr="00BE6E4E">
        <w:rPr>
          <w:rFonts w:ascii="Tahoma" w:hAnsi="Tahoma" w:cs="Tahoma"/>
        </w:rPr>
        <w:t xml:space="preserve">del Código Municipal para el Distrito Metropolitano de Quito, en adelante Código Municipal, señala que: </w:t>
      </w:r>
      <w:r w:rsidRPr="00BE6E4E">
        <w:rPr>
          <w:rFonts w:ascii="Tahoma" w:hAnsi="Tahoma" w:cs="Tahoma"/>
          <w:i/>
        </w:rPr>
        <w:t xml:space="preserve">"1. Toda habilitación del suelo debe contemplar un sistema vial de uso público integrado al trazado de las vías existentes al </w:t>
      </w:r>
      <w:r w:rsidRPr="00BE6E4E">
        <w:rPr>
          <w:rFonts w:ascii="Tahoma" w:hAnsi="Tahoma" w:cs="Tahoma"/>
          <w:i/>
        </w:rPr>
        <w:lastRenderedPageBreak/>
        <w:t>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7901DCED" w14:textId="792506AE"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Qu</w:t>
      </w:r>
      <w:r w:rsidR="00DB1961" w:rsidRPr="00BE6E4E">
        <w:rPr>
          <w:rFonts w:ascii="Tahoma" w:hAnsi="Tahoma" w:cs="Tahoma"/>
        </w:rPr>
        <w:t xml:space="preserve">e, </w:t>
      </w:r>
      <w:r w:rsidR="00DB1961" w:rsidRPr="00BE6E4E">
        <w:rPr>
          <w:rFonts w:ascii="Tahoma" w:hAnsi="Tahoma" w:cs="Tahoma"/>
        </w:rPr>
        <w:tab/>
        <w:t xml:space="preserve">el numeral 5 </w:t>
      </w:r>
      <w:r w:rsidR="00EE50E5" w:rsidRPr="00BE6E4E">
        <w:rPr>
          <w:rFonts w:ascii="Tahoma" w:hAnsi="Tahoma" w:cs="Tahoma"/>
        </w:rPr>
        <w:t>ibídem</w:t>
      </w:r>
      <w:r w:rsidRPr="00BE6E4E">
        <w:rPr>
          <w:rFonts w:ascii="Tahoma" w:hAnsi="Tahoma" w:cs="Tahoma"/>
        </w:rPr>
        <w:t xml:space="preserve">, señala que: </w:t>
      </w:r>
      <w:r w:rsidRPr="00BE6E4E">
        <w:rPr>
          <w:rFonts w:ascii="Tahoma" w:hAnsi="Tahoma" w:cs="Tahoma"/>
          <w:i/>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35DBA42A" w14:textId="10CDE038"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el artículo </w:t>
      </w:r>
      <w:r w:rsidR="00742379" w:rsidRPr="00BE6E4E">
        <w:rPr>
          <w:rFonts w:ascii="Tahoma" w:hAnsi="Tahoma" w:cs="Tahoma"/>
        </w:rPr>
        <w:t>2192</w:t>
      </w:r>
      <w:r w:rsidR="00DB1961" w:rsidRPr="00BE6E4E">
        <w:rPr>
          <w:rFonts w:ascii="Tahoma" w:hAnsi="Tahoma" w:cs="Tahoma"/>
        </w:rPr>
        <w:t xml:space="preserve"> </w:t>
      </w:r>
      <w:r w:rsidRPr="00BE6E4E">
        <w:rPr>
          <w:rFonts w:ascii="Tahoma" w:hAnsi="Tahoma" w:cs="Tahoma"/>
        </w:rPr>
        <w:t xml:space="preserve">del Código Municipal, determina: </w:t>
      </w:r>
      <w:r w:rsidRPr="00BE6E4E">
        <w:rPr>
          <w:rFonts w:ascii="Tahoma" w:hAnsi="Tahoma" w:cs="Tahoma"/>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2B830B9F" w14:textId="42D15BBA" w:rsidR="00B6599A" w:rsidRDefault="00B6599A" w:rsidP="005302DC">
      <w:pPr>
        <w:ind w:left="709" w:hanging="709"/>
        <w:rPr>
          <w:rFonts w:ascii="Tahoma" w:hAnsi="Tahoma" w:cs="Tahoma"/>
        </w:rPr>
      </w:pPr>
      <w:r w:rsidRPr="00BE6E4E">
        <w:rPr>
          <w:rFonts w:ascii="Tahoma" w:hAnsi="Tahoma" w:cs="Tahoma"/>
        </w:rPr>
        <w:t xml:space="preserve">Que, </w:t>
      </w:r>
      <w:r w:rsidRPr="00BE6E4E">
        <w:rPr>
          <w:rFonts w:ascii="Tahoma" w:hAnsi="Tahoma" w:cs="Tahoma"/>
        </w:rPr>
        <w:tab/>
        <w:t xml:space="preserve">conforme la Resolución Nro. 062-CUS-2022, en el que manifiesta: “(…) </w:t>
      </w:r>
      <w:r w:rsidRPr="00BE6E4E">
        <w:rPr>
          <w:rStyle w:val="nfasis"/>
          <w:rFonts w:ascii="Tahoma" w:hAnsi="Tahoma" w:cs="Tahoma"/>
        </w:rPr>
        <w:t>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E6E4E">
        <w:rPr>
          <w:rFonts w:ascii="Tahoma" w:hAnsi="Tahoma" w:cs="Tahoma"/>
        </w:rPr>
        <w:t>”.</w:t>
      </w:r>
    </w:p>
    <w:p w14:paraId="20D78126" w14:textId="28C6A85A" w:rsidR="003117E8" w:rsidRDefault="002F509F" w:rsidP="003117E8">
      <w:pPr>
        <w:ind w:left="709" w:hanging="709"/>
        <w:rPr>
          <w:rFonts w:ascii="Tahoma" w:hAnsi="Tahoma" w:cs="Tahoma"/>
          <w:i/>
        </w:rPr>
      </w:pPr>
      <w:r>
        <w:rPr>
          <w:rFonts w:ascii="Tahoma" w:hAnsi="Tahoma" w:cs="Tahoma"/>
        </w:rPr>
        <w:t xml:space="preserve">Que,     </w:t>
      </w:r>
      <w:r w:rsidR="00585E42" w:rsidRPr="00BE6E4E">
        <w:rPr>
          <w:rFonts w:ascii="Tahoma" w:hAnsi="Tahoma" w:cs="Tahoma"/>
        </w:rPr>
        <w:t xml:space="preserve">mediante informe técnico Nro. </w:t>
      </w:r>
      <w:r w:rsidR="00703AEF" w:rsidRPr="00BE6E4E">
        <w:rPr>
          <w:rFonts w:ascii="Tahoma" w:hAnsi="Tahoma" w:cs="Tahoma"/>
        </w:rPr>
        <w:t>AZQ-DGT-UTV-IT-202</w:t>
      </w:r>
      <w:r w:rsidR="00B73030">
        <w:rPr>
          <w:rFonts w:ascii="Tahoma" w:hAnsi="Tahoma" w:cs="Tahoma"/>
        </w:rPr>
        <w:t>3</w:t>
      </w:r>
      <w:r w:rsidR="00703AEF" w:rsidRPr="00BE6E4E">
        <w:rPr>
          <w:rFonts w:ascii="Tahoma" w:hAnsi="Tahoma" w:cs="Tahoma"/>
        </w:rPr>
        <w:t>-</w:t>
      </w:r>
      <w:r w:rsidR="00B73030">
        <w:rPr>
          <w:rFonts w:ascii="Tahoma" w:hAnsi="Tahoma" w:cs="Tahoma"/>
        </w:rPr>
        <w:t>0</w:t>
      </w:r>
      <w:r w:rsidR="00862D62">
        <w:rPr>
          <w:rFonts w:ascii="Tahoma" w:hAnsi="Tahoma" w:cs="Tahoma"/>
        </w:rPr>
        <w:t>16</w:t>
      </w:r>
      <w:r w:rsidR="00585E42" w:rsidRPr="00BE6E4E">
        <w:rPr>
          <w:rFonts w:ascii="Tahoma" w:hAnsi="Tahoma" w:cs="Tahoma"/>
        </w:rPr>
        <w:t xml:space="preserve">, de </w:t>
      </w:r>
      <w:r w:rsidR="00703AEF" w:rsidRPr="00BE6E4E">
        <w:rPr>
          <w:rFonts w:ascii="Tahoma" w:hAnsi="Tahoma" w:cs="Tahoma"/>
        </w:rPr>
        <w:t>fecha</w:t>
      </w:r>
      <w:r>
        <w:rPr>
          <w:rFonts w:ascii="Tahoma" w:hAnsi="Tahoma" w:cs="Tahoma"/>
        </w:rPr>
        <w:t xml:space="preserve"> </w:t>
      </w:r>
      <w:r w:rsidR="00862D62">
        <w:rPr>
          <w:rFonts w:ascii="Tahoma" w:hAnsi="Tahoma" w:cs="Tahoma"/>
        </w:rPr>
        <w:t>26</w:t>
      </w:r>
      <w:r w:rsidR="00703AEF" w:rsidRPr="00BE6E4E">
        <w:rPr>
          <w:rFonts w:ascii="Tahoma" w:hAnsi="Tahoma" w:cs="Tahoma"/>
        </w:rPr>
        <w:t xml:space="preserve"> de </w:t>
      </w:r>
      <w:r w:rsidR="00862D62">
        <w:rPr>
          <w:rFonts w:ascii="Tahoma" w:hAnsi="Tahoma" w:cs="Tahoma"/>
        </w:rPr>
        <w:t xml:space="preserve">febrero </w:t>
      </w:r>
      <w:r w:rsidR="00703AEF" w:rsidRPr="00BE6E4E">
        <w:rPr>
          <w:rFonts w:ascii="Tahoma" w:hAnsi="Tahoma" w:cs="Tahoma"/>
        </w:rPr>
        <w:t>de 202</w:t>
      </w:r>
      <w:r w:rsidR="00B73030">
        <w:rPr>
          <w:rFonts w:ascii="Tahoma" w:hAnsi="Tahoma" w:cs="Tahoma"/>
        </w:rPr>
        <w:t>3</w:t>
      </w:r>
      <w:r w:rsidR="00585E42" w:rsidRPr="00BE6E4E">
        <w:rPr>
          <w:rFonts w:ascii="Tahoma" w:hAnsi="Tahoma" w:cs="Tahoma"/>
        </w:rPr>
        <w:t xml:space="preserve">, </w:t>
      </w:r>
      <w:r w:rsidR="00703AEF" w:rsidRPr="00BE6E4E">
        <w:rPr>
          <w:rFonts w:ascii="Tahoma" w:hAnsi="Tahoma" w:cs="Tahoma"/>
        </w:rPr>
        <w:t>suscrito por la Ing. Ana Abarca, Jefa Zonal de la Unidad de Territorio y Vivienda de la Administración Zonal</w:t>
      </w:r>
      <w:r w:rsidR="00585E42" w:rsidRPr="00BE6E4E">
        <w:rPr>
          <w:rFonts w:ascii="Tahoma" w:hAnsi="Tahoma" w:cs="Tahoma"/>
        </w:rPr>
        <w:t>, señala:</w:t>
      </w:r>
      <w:r w:rsidR="00703AEF" w:rsidRPr="00BE6E4E">
        <w:rPr>
          <w:rFonts w:ascii="Tahoma" w:hAnsi="Tahoma" w:cs="Tahoma"/>
        </w:rPr>
        <w:t xml:space="preserve"> “</w:t>
      </w:r>
      <w:r w:rsidR="00B73030">
        <w:rPr>
          <w:rFonts w:ascii="Tahoma" w:hAnsi="Tahoma" w:cs="Tahoma"/>
        </w:rPr>
        <w:t xml:space="preserve">(…) </w:t>
      </w:r>
      <w:r w:rsidR="00862D62" w:rsidRPr="00862D62">
        <w:rPr>
          <w:i/>
        </w:rPr>
        <w:t>De acuerdo a la base legal mencionada, el diseño de la calle NO cumple con lo que dispone la normativa legal vigente, sin embargo al ser una vía principal que conecta a los barrios altos de la parroquia la Guamaní, la Unidad de Territorio y Vivienda ve necesaria su aprobación, por lo que emite criterio técnico FAVORABLE para la propuesta: “MODIFICATORIA A LAS ORDENANZAS No. 0226, C-220, C-343, C-108, C-442, 179 ,107; y REGULARIZACIÓN DEL TRAZADO VIAL DESDE LA ABS 0+000 (CALLE CAMILO OREJUELA) HASTA LA ABS 1+889 (PREDIO No. 3618836)-PARROQUIA GUAMANI “; y que se proceda conforme corresponda con la aprobación de la propuesta vial detallada en el presente informe; salvo diversa decisión del Concejo Metropolitano de Quito</w:t>
      </w:r>
      <w:r w:rsidR="00862D62" w:rsidRPr="003117E8">
        <w:rPr>
          <w:rFonts w:ascii="Tahoma" w:hAnsi="Tahoma" w:cs="Tahoma"/>
          <w:i/>
        </w:rPr>
        <w:t xml:space="preserve"> </w:t>
      </w:r>
      <w:r>
        <w:rPr>
          <w:rFonts w:ascii="Tahoma" w:hAnsi="Tahoma" w:cs="Tahoma"/>
          <w:i/>
        </w:rPr>
        <w:t>(…)”</w:t>
      </w:r>
      <w:r w:rsidR="001E10A9">
        <w:rPr>
          <w:rFonts w:ascii="Tahoma" w:hAnsi="Tahoma" w:cs="Tahoma"/>
          <w:i/>
        </w:rPr>
        <w:t xml:space="preserve"> .</w:t>
      </w:r>
    </w:p>
    <w:p w14:paraId="6B0FF0A8" w14:textId="16774554" w:rsidR="00B2522E" w:rsidRPr="00862D62" w:rsidRDefault="001E10A9" w:rsidP="003117E8">
      <w:pPr>
        <w:ind w:left="709" w:hanging="709"/>
        <w:rPr>
          <w:rFonts w:ascii="Tahoma" w:hAnsi="Tahoma" w:cs="Tahoma"/>
          <w:i/>
        </w:rPr>
      </w:pPr>
      <w:r w:rsidRPr="001E10A9">
        <w:rPr>
          <w:rFonts w:ascii="Tahoma" w:hAnsi="Tahoma" w:cs="Tahoma"/>
        </w:rPr>
        <w:lastRenderedPageBreak/>
        <w:t>Que,</w:t>
      </w:r>
      <w:r>
        <w:rPr>
          <w:rFonts w:ascii="Tahoma" w:hAnsi="Tahoma" w:cs="Tahoma"/>
          <w:i/>
        </w:rPr>
        <w:t xml:space="preserve">   </w:t>
      </w:r>
      <w:r w:rsidR="00585E42" w:rsidRPr="00BE6E4E">
        <w:rPr>
          <w:rFonts w:ascii="Tahoma" w:hAnsi="Tahoma" w:cs="Tahoma"/>
        </w:rPr>
        <w:t xml:space="preserve">mediante informe legal Nro. </w:t>
      </w:r>
      <w:r w:rsidR="00B2522E" w:rsidRPr="00BE6E4E">
        <w:rPr>
          <w:rFonts w:ascii="Tahoma" w:hAnsi="Tahoma" w:cs="Tahoma"/>
          <w:bCs/>
          <w:color w:val="000000"/>
        </w:rPr>
        <w:t>GADDMQ-AZQ-DAJ-202</w:t>
      </w:r>
      <w:r w:rsidR="00B73030">
        <w:rPr>
          <w:rFonts w:ascii="Tahoma" w:hAnsi="Tahoma" w:cs="Tahoma"/>
          <w:bCs/>
          <w:color w:val="000000"/>
        </w:rPr>
        <w:t>3</w:t>
      </w:r>
      <w:r w:rsidR="00B2522E" w:rsidRPr="00BE6E4E">
        <w:rPr>
          <w:rFonts w:ascii="Tahoma" w:hAnsi="Tahoma" w:cs="Tahoma"/>
          <w:bCs/>
          <w:color w:val="000000"/>
        </w:rPr>
        <w:t>-</w:t>
      </w:r>
      <w:r w:rsidR="00DA2BC5">
        <w:rPr>
          <w:rFonts w:ascii="Tahoma" w:hAnsi="Tahoma" w:cs="Tahoma"/>
          <w:bCs/>
          <w:color w:val="000000"/>
        </w:rPr>
        <w:t>0</w:t>
      </w:r>
      <w:r w:rsidR="007E7DB8">
        <w:rPr>
          <w:rFonts w:ascii="Tahoma" w:hAnsi="Tahoma" w:cs="Tahoma"/>
          <w:bCs/>
          <w:color w:val="000000"/>
        </w:rPr>
        <w:t>154</w:t>
      </w:r>
      <w:r w:rsidR="00B2522E" w:rsidRPr="00BE6E4E">
        <w:rPr>
          <w:rFonts w:ascii="Tahoma" w:hAnsi="Tahoma" w:cs="Tahoma"/>
          <w:bCs/>
          <w:color w:val="000000"/>
        </w:rPr>
        <w:t>-M</w:t>
      </w:r>
      <w:r w:rsidR="00B2522E" w:rsidRPr="00BE6E4E">
        <w:rPr>
          <w:rFonts w:ascii="Tahoma" w:hAnsi="Tahoma" w:cs="Tahoma"/>
          <w:b/>
          <w:bCs/>
          <w:color w:val="000000"/>
        </w:rPr>
        <w:t xml:space="preserve"> </w:t>
      </w:r>
      <w:r w:rsidR="00B2522E" w:rsidRPr="00BE6E4E">
        <w:rPr>
          <w:rFonts w:ascii="Tahoma" w:hAnsi="Tahoma" w:cs="Tahoma"/>
          <w:iCs/>
        </w:rPr>
        <w:t xml:space="preserve">de </w:t>
      </w:r>
      <w:r w:rsidR="00862D62">
        <w:rPr>
          <w:rFonts w:ascii="Tahoma" w:hAnsi="Tahoma" w:cs="Tahoma"/>
          <w:iCs/>
        </w:rPr>
        <w:t>03</w:t>
      </w:r>
      <w:r w:rsidR="00B2522E" w:rsidRPr="00BE6E4E">
        <w:rPr>
          <w:rFonts w:ascii="Tahoma" w:hAnsi="Tahoma" w:cs="Tahoma"/>
          <w:iCs/>
          <w:color w:val="FF0000"/>
        </w:rPr>
        <w:t xml:space="preserve"> </w:t>
      </w:r>
      <w:r w:rsidR="00B2522E" w:rsidRPr="00BE6E4E">
        <w:rPr>
          <w:rFonts w:ascii="Tahoma" w:hAnsi="Tahoma" w:cs="Tahoma"/>
          <w:color w:val="000000" w:themeColor="text1"/>
        </w:rPr>
        <w:t xml:space="preserve">de </w:t>
      </w:r>
      <w:r w:rsidR="00862D62">
        <w:rPr>
          <w:rFonts w:ascii="Tahoma" w:hAnsi="Tahoma" w:cs="Tahoma"/>
          <w:color w:val="000000" w:themeColor="text1"/>
        </w:rPr>
        <w:t>marzo</w:t>
      </w:r>
      <w:r w:rsidR="00B2522E" w:rsidRPr="00BE6E4E">
        <w:rPr>
          <w:rFonts w:ascii="Tahoma" w:hAnsi="Tahoma" w:cs="Tahoma"/>
          <w:color w:val="000000" w:themeColor="text1"/>
        </w:rPr>
        <w:t xml:space="preserve"> de </w:t>
      </w:r>
      <w:r w:rsidR="00B2522E" w:rsidRPr="00BE6E4E">
        <w:rPr>
          <w:rFonts w:ascii="Tahoma" w:hAnsi="Tahoma" w:cs="Tahoma"/>
          <w:iCs/>
          <w:color w:val="000000" w:themeColor="text1"/>
        </w:rPr>
        <w:t>202</w:t>
      </w:r>
      <w:r w:rsidR="00B73030">
        <w:rPr>
          <w:rFonts w:ascii="Tahoma" w:hAnsi="Tahoma" w:cs="Tahoma"/>
          <w:iCs/>
          <w:color w:val="000000" w:themeColor="text1"/>
        </w:rPr>
        <w:t>3</w:t>
      </w:r>
      <w:r w:rsidR="00B2522E" w:rsidRPr="00BE6E4E">
        <w:rPr>
          <w:rFonts w:ascii="Tahoma" w:hAnsi="Tahoma" w:cs="Tahoma"/>
        </w:rPr>
        <w:t>, suscrito por  la Abg. Gabriela Villegas, Directora de Asesoría Jurídica de la Administración Zonal Quitumbe</w:t>
      </w:r>
      <w:r w:rsidR="00585E42" w:rsidRPr="00BE6E4E">
        <w:rPr>
          <w:rFonts w:ascii="Tahoma" w:hAnsi="Tahoma" w:cs="Tahoma"/>
        </w:rPr>
        <w:t xml:space="preserve">, señala: </w:t>
      </w:r>
      <w:r w:rsidR="00585E42" w:rsidRPr="00862D62">
        <w:rPr>
          <w:rFonts w:ascii="Tahoma" w:hAnsi="Tahoma" w:cs="Tahoma"/>
          <w:i/>
        </w:rPr>
        <w:t>“(…)</w:t>
      </w:r>
      <w:r w:rsidR="003117E8" w:rsidRPr="00862D62">
        <w:rPr>
          <w:rFonts w:ascii="Tahoma" w:hAnsi="Tahoma" w:cs="Tahoma"/>
          <w:i/>
        </w:rPr>
        <w:t xml:space="preserve"> </w:t>
      </w:r>
      <w:r w:rsidR="00862D62" w:rsidRPr="00862D62">
        <w:rPr>
          <w:rFonts w:ascii="Tahoma" w:hAnsi="Tahoma" w:cs="Tahoma"/>
          <w:i/>
        </w:rPr>
        <w:t xml:space="preserve">Por lo expuesto, en virtud de la normativa legal vigente, la propuesta vial debidamente socializada, las condiciones existentes en el sitio, el Informe Técnico Nro. AZQ-DGT-UTV-IT-2023-016 de fecha 26 de febrero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862D62" w:rsidRPr="00862D62">
        <w:rPr>
          <w:rFonts w:ascii="Tahoma" w:hAnsi="Tahoma" w:cs="Tahoma"/>
          <w:b/>
          <w:i/>
        </w:rPr>
        <w:t xml:space="preserve">INFORME LEGAL FAVORABLE </w:t>
      </w:r>
      <w:r w:rsidR="00862D62" w:rsidRPr="00862D62">
        <w:rPr>
          <w:rFonts w:ascii="Tahoma" w:hAnsi="Tahoma" w:cs="Tahoma"/>
          <w:i/>
        </w:rPr>
        <w:t>para la</w:t>
      </w:r>
      <w:r w:rsidR="00862D62" w:rsidRPr="00862D62">
        <w:rPr>
          <w:rFonts w:ascii="Tahoma" w:hAnsi="Tahoma" w:cs="Tahoma"/>
          <w:b/>
          <w:i/>
        </w:rPr>
        <w:t xml:space="preserve"> </w:t>
      </w:r>
      <w:r w:rsidR="00862D62" w:rsidRPr="00862D62">
        <w:rPr>
          <w:i/>
        </w:rPr>
        <w:t>MODIFICATORIA A LAS ORDENANZAS No. 0226, C-220, C-343, C-108, C-442, 179 ,107; y REGULARIZACIÓN DEL TRAZADO VIAL DESDE LA ABS 0+000 (CALLE CAMILO OREJUELA) HASTA LA ABS 1+889 (PREDIO No. 3618836)-PARROQUIA GUAMANI</w:t>
      </w:r>
      <w:r w:rsidR="00862D62" w:rsidRPr="00862D62">
        <w:rPr>
          <w:rFonts w:ascii="Tahoma" w:hAnsi="Tahoma" w:cs="Tahoma"/>
          <w:i/>
        </w:rPr>
        <w:t>, salvo decisión del Concejo Metropolitano de Quito si este considerare procedente cambiar la estructura vial existente</w:t>
      </w:r>
      <w:r w:rsidR="00B73030" w:rsidRPr="00862D62">
        <w:rPr>
          <w:rFonts w:ascii="Tahoma" w:hAnsi="Tahoma" w:cs="Tahoma"/>
          <w:i/>
        </w:rPr>
        <w:t xml:space="preserve"> </w:t>
      </w:r>
      <w:r w:rsidR="00912906" w:rsidRPr="00862D62">
        <w:rPr>
          <w:rFonts w:ascii="Tahoma" w:hAnsi="Tahoma" w:cs="Tahoma"/>
          <w:i/>
        </w:rPr>
        <w:t>(…)”</w:t>
      </w:r>
      <w:r w:rsidR="008C24F1" w:rsidRPr="00862D62">
        <w:rPr>
          <w:rFonts w:ascii="Tahoma" w:hAnsi="Tahoma" w:cs="Tahoma"/>
          <w:i/>
        </w:rPr>
        <w:t>;</w:t>
      </w:r>
    </w:p>
    <w:p w14:paraId="5DB053C5" w14:textId="4E1723E7" w:rsidR="00585E42" w:rsidRPr="00FF1471" w:rsidRDefault="00585E42" w:rsidP="002C06F9">
      <w:pPr>
        <w:autoSpaceDE w:val="0"/>
        <w:autoSpaceDN w:val="0"/>
        <w:adjustRightInd w:val="0"/>
        <w:spacing w:after="0" w:line="240" w:lineRule="auto"/>
        <w:ind w:left="709" w:hanging="709"/>
        <w:rPr>
          <w:rFonts w:ascii="Tahoma" w:hAnsi="Tahoma" w:cs="Tahoma"/>
          <w:i/>
        </w:rPr>
      </w:pPr>
      <w:r w:rsidRPr="00BE6E4E">
        <w:rPr>
          <w:rFonts w:ascii="Tahoma" w:hAnsi="Tahoma" w:cs="Tahoma"/>
          <w:iCs/>
        </w:rPr>
        <w:t xml:space="preserve">Que, </w:t>
      </w:r>
      <w:r w:rsidRPr="00BE6E4E">
        <w:rPr>
          <w:rFonts w:ascii="Tahoma" w:hAnsi="Tahoma" w:cs="Tahoma"/>
        </w:rPr>
        <w:tab/>
        <w:t xml:space="preserve">mediante oficio No. </w:t>
      </w:r>
      <w:r w:rsidR="00FF1471" w:rsidRPr="00FF1471">
        <w:rPr>
          <w:rFonts w:ascii="Tahoma" w:hAnsi="Tahoma" w:cs="Tahoma"/>
        </w:rPr>
        <w:t>STHV-DMGT-2023-0903-O</w:t>
      </w:r>
      <w:r w:rsidRPr="00BE6E4E">
        <w:rPr>
          <w:rFonts w:ascii="Tahoma" w:hAnsi="Tahoma" w:cs="Tahoma"/>
        </w:rPr>
        <w:t xml:space="preserve">, de </w:t>
      </w:r>
      <w:r w:rsidR="00FF1471">
        <w:rPr>
          <w:rFonts w:ascii="Tahoma" w:hAnsi="Tahoma" w:cs="Tahoma"/>
        </w:rPr>
        <w:t xml:space="preserve">17 </w:t>
      </w:r>
      <w:r w:rsidRPr="00BE6E4E">
        <w:rPr>
          <w:rFonts w:ascii="Tahoma" w:hAnsi="Tahoma" w:cs="Tahoma"/>
        </w:rPr>
        <w:t xml:space="preserve">de </w:t>
      </w:r>
      <w:r w:rsidR="00FF1471">
        <w:rPr>
          <w:rFonts w:ascii="Tahoma" w:hAnsi="Tahoma" w:cs="Tahoma"/>
        </w:rPr>
        <w:t>marzo de 2023</w:t>
      </w:r>
      <w:r w:rsidRPr="00BE6E4E">
        <w:rPr>
          <w:rFonts w:ascii="Tahoma" w:hAnsi="Tahoma" w:cs="Tahoma"/>
        </w:rPr>
        <w:t xml:space="preserve">, el Ing. Darío Vidal Gudiño Carvajal, Director Metropolitano de Gestión Territorial, señala: </w:t>
      </w:r>
      <w:r w:rsidRPr="00FF1471">
        <w:rPr>
          <w:rFonts w:ascii="Tahoma" w:hAnsi="Tahoma" w:cs="Tahoma"/>
          <w:i/>
        </w:rPr>
        <w:t xml:space="preserve">“(…) </w:t>
      </w:r>
      <w:r w:rsidR="00FF1471" w:rsidRPr="00FF1471">
        <w:rPr>
          <w:rFonts w:ascii="Tahoma" w:hAnsi="Tahoma" w:cs="Tahoma"/>
          <w:i/>
        </w:rPr>
        <w:t>Con base a los antecedentes, normativa legal vigente y conclusiones, es criterio de la Dirección Metropolitana</w:t>
      </w:r>
      <w:r w:rsidR="00FF1471" w:rsidRPr="00FF1471">
        <w:rPr>
          <w:rFonts w:ascii="Tahoma" w:hAnsi="Tahoma" w:cs="Tahoma"/>
          <w:i/>
        </w:rPr>
        <w:t xml:space="preserve"> </w:t>
      </w:r>
      <w:r w:rsidR="00FF1471" w:rsidRPr="00FF1471">
        <w:rPr>
          <w:rFonts w:ascii="Tahoma" w:hAnsi="Tahoma" w:cs="Tahoma"/>
          <w:i/>
        </w:rPr>
        <w:t>de Gestión Territorial, de la Secretaría de Territorio, Hábitat y Vivienda, emitir informe técnico</w:t>
      </w:r>
      <w:r w:rsidR="00FF1471" w:rsidRPr="00FF1471">
        <w:rPr>
          <w:rFonts w:ascii="Tahoma" w:hAnsi="Tahoma" w:cs="Tahoma"/>
          <w:i/>
        </w:rPr>
        <w:t xml:space="preserve"> </w:t>
      </w:r>
      <w:r w:rsidR="00FF1471" w:rsidRPr="00FF1471">
        <w:rPr>
          <w:rFonts w:ascii="Tahoma" w:hAnsi="Tahoma" w:cs="Tahoma"/>
          <w:i/>
        </w:rPr>
        <w:t>FAVORABLE para la Modificatoria a las Ordenanzas No. 0226, C-220, C-343, C-108, C-442, 179 ,107; y</w:t>
      </w:r>
      <w:r w:rsidR="00FF1471" w:rsidRPr="00FF1471">
        <w:rPr>
          <w:rFonts w:ascii="Tahoma" w:hAnsi="Tahoma" w:cs="Tahoma"/>
          <w:i/>
        </w:rPr>
        <w:t xml:space="preserve"> </w:t>
      </w:r>
      <w:r w:rsidR="00FF1471" w:rsidRPr="00FF1471">
        <w:rPr>
          <w:rFonts w:ascii="Tahoma" w:hAnsi="Tahoma" w:cs="Tahoma"/>
          <w:i/>
        </w:rPr>
        <w:t>Regularización del trazado vial de la calle Los Arrayanes desde la Abs 0+000 (Calle Camilo Orejuela) hasta la</w:t>
      </w:r>
      <w:r w:rsidR="00FF1471" w:rsidRPr="00FF1471">
        <w:rPr>
          <w:rFonts w:ascii="Tahoma" w:hAnsi="Tahoma" w:cs="Tahoma"/>
          <w:i/>
        </w:rPr>
        <w:t xml:space="preserve"> </w:t>
      </w:r>
      <w:r w:rsidR="00FF1471" w:rsidRPr="00FF1471">
        <w:rPr>
          <w:rFonts w:ascii="Tahoma" w:hAnsi="Tahoma" w:cs="Tahoma"/>
          <w:i/>
        </w:rPr>
        <w:t>Abs 1+889 (Predio No. 3618836) ubicada en la Parroquia Guamaní, y de ser procedente se continúe con el</w:t>
      </w:r>
      <w:r w:rsidR="00FF1471" w:rsidRPr="00FF1471">
        <w:rPr>
          <w:rFonts w:ascii="Tahoma" w:hAnsi="Tahoma" w:cs="Tahoma"/>
          <w:i/>
        </w:rPr>
        <w:t xml:space="preserve"> </w:t>
      </w:r>
      <w:r w:rsidR="00FF1471" w:rsidRPr="00FF1471">
        <w:rPr>
          <w:rFonts w:ascii="Tahoma" w:hAnsi="Tahoma" w:cs="Tahoma"/>
          <w:i/>
        </w:rPr>
        <w:t>trámite correspondiente para conocimiento de la Comisión de Uso de Suelo y posterior envío al Concejo</w:t>
      </w:r>
      <w:r w:rsidR="00FF1471" w:rsidRPr="00FF1471">
        <w:rPr>
          <w:rFonts w:ascii="Tahoma" w:hAnsi="Tahoma" w:cs="Tahoma"/>
          <w:i/>
        </w:rPr>
        <w:t xml:space="preserve"> </w:t>
      </w:r>
      <w:r w:rsidR="00FF1471" w:rsidRPr="00FF1471">
        <w:rPr>
          <w:rFonts w:ascii="Tahoma" w:hAnsi="Tahoma" w:cs="Tahoma"/>
          <w:i/>
        </w:rPr>
        <w:t>Metropolitano de Quito para de ser el caso su aprobación.</w:t>
      </w:r>
      <w:r w:rsidR="00FF1471" w:rsidRPr="00FF1471">
        <w:rPr>
          <w:rFonts w:ascii="Tahoma" w:hAnsi="Tahoma" w:cs="Tahoma"/>
          <w:i/>
        </w:rPr>
        <w:t>”;</w:t>
      </w:r>
    </w:p>
    <w:p w14:paraId="508A99BC" w14:textId="77777777" w:rsidR="00585E42" w:rsidRPr="00FF1471" w:rsidRDefault="00585E42" w:rsidP="002C06F9">
      <w:pPr>
        <w:autoSpaceDE w:val="0"/>
        <w:autoSpaceDN w:val="0"/>
        <w:adjustRightInd w:val="0"/>
        <w:spacing w:after="0" w:line="240" w:lineRule="auto"/>
        <w:ind w:left="709" w:hanging="709"/>
        <w:rPr>
          <w:rFonts w:ascii="Tahoma" w:hAnsi="Tahoma" w:cs="Tahoma"/>
        </w:rPr>
      </w:pPr>
    </w:p>
    <w:p w14:paraId="7038B416" w14:textId="4D2AFA43" w:rsidR="00585E42" w:rsidRDefault="00585E42" w:rsidP="002C06F9">
      <w:pPr>
        <w:autoSpaceDE w:val="0"/>
        <w:autoSpaceDN w:val="0"/>
        <w:adjustRightInd w:val="0"/>
        <w:spacing w:after="0" w:line="240" w:lineRule="auto"/>
        <w:ind w:left="709" w:hanging="709"/>
        <w:rPr>
          <w:rFonts w:ascii="Tahoma" w:hAnsi="Tahoma" w:cs="Tahoma"/>
        </w:rPr>
      </w:pPr>
      <w:r w:rsidRPr="00BE6E4E">
        <w:rPr>
          <w:rFonts w:ascii="Tahoma" w:hAnsi="Tahoma" w:cs="Tahoma"/>
        </w:rPr>
        <w:t xml:space="preserve">Que, </w:t>
      </w:r>
      <w:r w:rsidRPr="00BE6E4E">
        <w:rPr>
          <w:rFonts w:ascii="Tahoma" w:hAnsi="Tahoma" w:cs="Tahoma"/>
        </w:rPr>
        <w:tab/>
        <w:t>la Comisión de Uso de S</w:t>
      </w:r>
      <w:r w:rsidR="00FF1471">
        <w:rPr>
          <w:rFonts w:ascii="Tahoma" w:hAnsi="Tahoma" w:cs="Tahoma"/>
        </w:rPr>
        <w:t>uelo en sesión ordinaria Nro. 201</w:t>
      </w:r>
      <w:r w:rsidRPr="00BE6E4E">
        <w:rPr>
          <w:rFonts w:ascii="Tahoma" w:hAnsi="Tahoma" w:cs="Tahoma"/>
        </w:rPr>
        <w:t xml:space="preserve">, de </w:t>
      </w:r>
      <w:r w:rsidR="00FF1471">
        <w:rPr>
          <w:rFonts w:ascii="Tahoma" w:hAnsi="Tahoma" w:cs="Tahoma"/>
        </w:rPr>
        <w:t xml:space="preserve">10 </w:t>
      </w:r>
      <w:r w:rsidRPr="00BE6E4E">
        <w:rPr>
          <w:rFonts w:ascii="Tahoma" w:hAnsi="Tahoma" w:cs="Tahoma"/>
        </w:rPr>
        <w:t xml:space="preserve">de </w:t>
      </w:r>
      <w:r w:rsidR="00FF1471">
        <w:rPr>
          <w:rFonts w:ascii="Tahoma" w:hAnsi="Tahoma" w:cs="Tahoma"/>
        </w:rPr>
        <w:t>abril de 2023</w:t>
      </w:r>
      <w:r w:rsidRPr="00BE6E4E">
        <w:rPr>
          <w:rFonts w:ascii="Tahoma" w:hAnsi="Tahoma" w:cs="Tahoma"/>
        </w:rPr>
        <w:t xml:space="preserve">, analizó los informes técnicos y legales que reposan en el expediente, y emitió dictamen para conocimiento del Concejo Metropolitano de Quito; </w:t>
      </w:r>
    </w:p>
    <w:p w14:paraId="5262FD9E" w14:textId="77777777" w:rsidR="002C06F9" w:rsidRPr="00BE6E4E" w:rsidRDefault="002C06F9" w:rsidP="002C06F9">
      <w:pPr>
        <w:autoSpaceDE w:val="0"/>
        <w:autoSpaceDN w:val="0"/>
        <w:adjustRightInd w:val="0"/>
        <w:spacing w:after="0" w:line="240" w:lineRule="auto"/>
        <w:ind w:left="709" w:hanging="709"/>
        <w:rPr>
          <w:rFonts w:ascii="Tahoma" w:hAnsi="Tahoma" w:cs="Tahoma"/>
        </w:rPr>
      </w:pPr>
    </w:p>
    <w:p w14:paraId="4A619452" w14:textId="74FE6B63" w:rsidR="00585E42" w:rsidRPr="00BE6E4E" w:rsidRDefault="00585E42" w:rsidP="00585E42">
      <w:pPr>
        <w:autoSpaceDE w:val="0"/>
        <w:autoSpaceDN w:val="0"/>
        <w:adjustRightInd w:val="0"/>
        <w:spacing w:after="0" w:line="240" w:lineRule="auto"/>
        <w:ind w:left="709" w:hanging="709"/>
        <w:rPr>
          <w:rFonts w:ascii="Tahoma" w:hAnsi="Tahoma" w:cs="Tahoma"/>
        </w:rPr>
      </w:pPr>
      <w:r w:rsidRPr="00BE6E4E">
        <w:rPr>
          <w:rFonts w:ascii="Tahoma" w:hAnsi="Tahoma" w:cs="Tahoma"/>
        </w:rPr>
        <w:t xml:space="preserve">Que, el Concejo Metropolitano de Quito, en sesión pública ordinaria realizada el </w:t>
      </w:r>
      <w:r w:rsidRPr="00BE6E4E">
        <w:rPr>
          <w:rFonts w:ascii="Tahoma" w:hAnsi="Tahoma" w:cs="Tahoma"/>
          <w:iCs/>
        </w:rPr>
        <w:t>…</w:t>
      </w:r>
      <w:r w:rsidRPr="00BE6E4E">
        <w:rPr>
          <w:rFonts w:ascii="Tahoma" w:hAnsi="Tahoma" w:cs="Tahoma"/>
        </w:rPr>
        <w:t xml:space="preserve"> de </w:t>
      </w:r>
      <w:r w:rsidRPr="00BE6E4E">
        <w:rPr>
          <w:rFonts w:ascii="Tahoma" w:hAnsi="Tahoma" w:cs="Tahoma"/>
          <w:iCs/>
        </w:rPr>
        <w:t xml:space="preserve">… </w:t>
      </w:r>
      <w:r w:rsidRPr="00BE6E4E">
        <w:rPr>
          <w:rFonts w:ascii="Tahoma" w:hAnsi="Tahoma" w:cs="Tahoma"/>
        </w:rPr>
        <w:t xml:space="preserve">de </w:t>
      </w:r>
      <w:r w:rsidRPr="00BE6E4E">
        <w:rPr>
          <w:rFonts w:ascii="Tahoma" w:hAnsi="Tahoma" w:cs="Tahoma"/>
          <w:iCs/>
        </w:rPr>
        <w:t>…</w:t>
      </w:r>
      <w:r w:rsidR="00FF1471">
        <w:rPr>
          <w:rFonts w:ascii="Tahoma" w:hAnsi="Tahoma" w:cs="Tahoma"/>
        </w:rPr>
        <w:t>, analizó el informe No. IC-O-2023-018</w:t>
      </w:r>
      <w:r w:rsidRPr="00BE6E4E">
        <w:rPr>
          <w:rFonts w:ascii="Tahoma" w:hAnsi="Tahoma" w:cs="Tahoma"/>
        </w:rPr>
        <w:t>, emitido por la Comisión de Uso de Suelo; y,</w:t>
      </w:r>
    </w:p>
    <w:p w14:paraId="74B8C1AA" w14:textId="7936E7FB" w:rsidR="0022797A" w:rsidRPr="00BE6E4E" w:rsidRDefault="0022797A" w:rsidP="005302DC">
      <w:pPr>
        <w:ind w:left="709" w:hanging="709"/>
        <w:rPr>
          <w:rFonts w:ascii="Tahoma" w:hAnsi="Tahoma" w:cs="Tahoma"/>
        </w:rPr>
      </w:pPr>
    </w:p>
    <w:p w14:paraId="4599AC3D" w14:textId="611C3512" w:rsidR="00352D87" w:rsidRPr="00BE6E4E" w:rsidRDefault="00352D87" w:rsidP="00352D87">
      <w:pPr>
        <w:autoSpaceDE w:val="0"/>
        <w:autoSpaceDN w:val="0"/>
        <w:adjustRightInd w:val="0"/>
        <w:spacing w:after="0" w:line="240" w:lineRule="auto"/>
        <w:rPr>
          <w:rFonts w:ascii="Tahoma" w:hAnsi="Tahoma" w:cs="Tahoma"/>
          <w:b/>
          <w:bCs/>
        </w:rPr>
      </w:pPr>
      <w:r w:rsidRPr="00BE6E4E">
        <w:rPr>
          <w:rFonts w:ascii="Tahoma" w:hAnsi="Tahoma" w:cs="Tahoma"/>
          <w:b/>
          <w:bCs/>
        </w:rPr>
        <w:t>En ejercicio de sus atribuciones previstas en el artículo 240 de la Constitución de la República y artículos 87 letra a); y, 323 del Código Orgánico de Organización Territorial</w:t>
      </w:r>
      <w:r w:rsidR="009A302B" w:rsidRPr="00BE6E4E">
        <w:rPr>
          <w:rFonts w:ascii="Tahoma" w:hAnsi="Tahoma" w:cs="Tahoma"/>
          <w:b/>
          <w:bCs/>
        </w:rPr>
        <w:t xml:space="preserve">, Autonomía y Descentralización. </w:t>
      </w:r>
    </w:p>
    <w:p w14:paraId="1F456CEB" w14:textId="77777777" w:rsidR="000505D5" w:rsidRPr="00BE6E4E" w:rsidRDefault="000505D5" w:rsidP="00352D87">
      <w:pPr>
        <w:autoSpaceDE w:val="0"/>
        <w:autoSpaceDN w:val="0"/>
        <w:adjustRightInd w:val="0"/>
        <w:spacing w:after="0" w:line="240" w:lineRule="auto"/>
        <w:rPr>
          <w:rFonts w:ascii="Tahoma" w:hAnsi="Tahoma" w:cs="Tahoma"/>
          <w:b/>
          <w:bCs/>
        </w:rPr>
      </w:pPr>
    </w:p>
    <w:p w14:paraId="45703409" w14:textId="300C73BD" w:rsidR="000505D5" w:rsidRPr="00BE6E4E" w:rsidRDefault="00DC2330" w:rsidP="00352D87">
      <w:pPr>
        <w:autoSpaceDE w:val="0"/>
        <w:autoSpaceDN w:val="0"/>
        <w:adjustRightInd w:val="0"/>
        <w:spacing w:after="0" w:line="240" w:lineRule="auto"/>
        <w:rPr>
          <w:rFonts w:ascii="Tahoma" w:hAnsi="Tahoma" w:cs="Tahoma"/>
          <w:b/>
          <w:bCs/>
        </w:rPr>
      </w:pPr>
      <w:r w:rsidRPr="00BE6E4E">
        <w:rPr>
          <w:rFonts w:ascii="Tahoma" w:hAnsi="Tahoma" w:cs="Tahoma"/>
          <w:b/>
          <w:bCs/>
        </w:rPr>
        <w:tab/>
      </w:r>
      <w:r w:rsidRPr="00BE6E4E">
        <w:rPr>
          <w:rFonts w:ascii="Tahoma" w:hAnsi="Tahoma" w:cs="Tahoma"/>
          <w:b/>
          <w:bCs/>
        </w:rPr>
        <w:tab/>
      </w:r>
      <w:r w:rsidRPr="00BE6E4E">
        <w:rPr>
          <w:rFonts w:ascii="Tahoma" w:hAnsi="Tahoma" w:cs="Tahoma"/>
          <w:b/>
          <w:bCs/>
        </w:rPr>
        <w:tab/>
      </w:r>
      <w:r w:rsidRPr="00BE6E4E">
        <w:rPr>
          <w:rFonts w:ascii="Tahoma" w:hAnsi="Tahoma" w:cs="Tahoma"/>
          <w:b/>
          <w:bCs/>
        </w:rPr>
        <w:tab/>
        <w:t>EXPIDE</w:t>
      </w:r>
      <w:r w:rsidR="000505D5" w:rsidRPr="00BE6E4E">
        <w:rPr>
          <w:rFonts w:ascii="Tahoma" w:hAnsi="Tahoma" w:cs="Tahoma"/>
          <w:b/>
          <w:bCs/>
        </w:rPr>
        <w:t xml:space="preserve"> LA SIGUIENTE</w:t>
      </w:r>
    </w:p>
    <w:p w14:paraId="37C9B153" w14:textId="77777777" w:rsidR="000505D5" w:rsidRPr="00BE6E4E" w:rsidRDefault="000505D5" w:rsidP="00352D87">
      <w:pPr>
        <w:autoSpaceDE w:val="0"/>
        <w:autoSpaceDN w:val="0"/>
        <w:adjustRightInd w:val="0"/>
        <w:spacing w:after="0" w:line="240" w:lineRule="auto"/>
        <w:rPr>
          <w:rFonts w:ascii="Tahoma" w:hAnsi="Tahoma" w:cs="Tahoma"/>
          <w:b/>
          <w:bCs/>
        </w:rPr>
      </w:pPr>
    </w:p>
    <w:p w14:paraId="2EF041FC" w14:textId="79469C38" w:rsidR="00742379" w:rsidRPr="00107297" w:rsidRDefault="000505D5" w:rsidP="0042695C">
      <w:pPr>
        <w:autoSpaceDE w:val="0"/>
        <w:autoSpaceDN w:val="0"/>
        <w:adjustRightInd w:val="0"/>
        <w:spacing w:after="0" w:line="240" w:lineRule="auto"/>
        <w:rPr>
          <w:rFonts w:ascii="Tahoma" w:hAnsi="Tahoma" w:cs="Tahoma"/>
          <w:b/>
          <w:bCs/>
          <w:strike/>
          <w:color w:val="FF0000"/>
        </w:rPr>
      </w:pPr>
      <w:r w:rsidRPr="00107297">
        <w:rPr>
          <w:rFonts w:cstheme="minorHAnsi"/>
          <w:b/>
          <w:bCs/>
        </w:rPr>
        <w:t xml:space="preserve">ORDENANZA PARA LA </w:t>
      </w:r>
      <w:r w:rsidR="00107297" w:rsidRPr="00107297">
        <w:rPr>
          <w:rFonts w:cstheme="minorHAnsi"/>
          <w:b/>
        </w:rPr>
        <w:t>MODIFICATORIA A LAS ORDENANZAS No. 0226, C-220, C-343, C-108, C-442, 179 ,107; y REGULARIZACIÓN DEL TRAZADO VIAL DESDE LA ABS 0+000 (CALLE CAMILO OREJUELA) HASTA LA ABS 1+889 (PREDIO No. 3618836)-PARROQUIA GUAMANI</w:t>
      </w:r>
      <w:r w:rsidR="00107297" w:rsidRPr="00107297">
        <w:rPr>
          <w:b/>
        </w:rPr>
        <w:t>.</w:t>
      </w:r>
    </w:p>
    <w:p w14:paraId="337183BE" w14:textId="77777777" w:rsidR="00352D87" w:rsidRPr="00BE6E4E" w:rsidRDefault="00352D87" w:rsidP="0042695C">
      <w:pPr>
        <w:spacing w:after="0" w:line="240" w:lineRule="auto"/>
        <w:rPr>
          <w:rFonts w:ascii="Tahoma" w:hAnsi="Tahoma" w:cs="Tahoma"/>
          <w:b/>
          <w:bCs/>
        </w:rPr>
      </w:pPr>
    </w:p>
    <w:p w14:paraId="40C52208" w14:textId="443A4E81" w:rsidR="006361F4" w:rsidRPr="00107297" w:rsidRDefault="00352D87" w:rsidP="0042695C">
      <w:pPr>
        <w:autoSpaceDE w:val="0"/>
        <w:autoSpaceDN w:val="0"/>
        <w:adjustRightInd w:val="0"/>
        <w:spacing w:after="0" w:line="240" w:lineRule="auto"/>
        <w:rPr>
          <w:rFonts w:cstheme="minorHAnsi"/>
          <w:bCs/>
          <w:strike/>
          <w:color w:val="FF0000"/>
        </w:rPr>
      </w:pPr>
      <w:r w:rsidRPr="00BE6E4E">
        <w:rPr>
          <w:rFonts w:ascii="Tahoma" w:hAnsi="Tahoma" w:cs="Tahoma"/>
          <w:b/>
          <w:bCs/>
        </w:rPr>
        <w:t xml:space="preserve">Artículo 1.- </w:t>
      </w:r>
      <w:r w:rsidR="00E20EC0" w:rsidRPr="00107297">
        <w:rPr>
          <w:rFonts w:cstheme="minorHAnsi"/>
          <w:bCs/>
        </w:rPr>
        <w:t xml:space="preserve">Apruébese </w:t>
      </w:r>
      <w:r w:rsidR="006361F4" w:rsidRPr="00107297">
        <w:rPr>
          <w:rFonts w:cstheme="minorHAnsi"/>
          <w:bCs/>
        </w:rPr>
        <w:t xml:space="preserve">la </w:t>
      </w:r>
      <w:r w:rsidR="00A42990" w:rsidRPr="00107297">
        <w:rPr>
          <w:rFonts w:eastAsia="Calibri" w:cstheme="minorHAnsi"/>
          <w:lang w:val="es-ES"/>
        </w:rPr>
        <w:t>M</w:t>
      </w:r>
      <w:r w:rsidR="00B73C5D" w:rsidRPr="00107297">
        <w:rPr>
          <w:rFonts w:eastAsia="Calibri" w:cstheme="minorHAnsi"/>
          <w:lang w:val="es-ES"/>
        </w:rPr>
        <w:t>odificatoria</w:t>
      </w:r>
      <w:r w:rsidR="00A42990" w:rsidRPr="00107297">
        <w:rPr>
          <w:rFonts w:eastAsia="Calibri" w:cstheme="minorHAnsi"/>
          <w:lang w:val="es-ES"/>
        </w:rPr>
        <w:t xml:space="preserve"> </w:t>
      </w:r>
      <w:r w:rsidR="00107297" w:rsidRPr="00107297">
        <w:rPr>
          <w:rFonts w:cstheme="minorHAnsi"/>
        </w:rPr>
        <w:t>a las Ordenanzas No. 0226, C-220, C-343, C-108, C-442, 179 ,107; y Regularización del Trazado Vial desde la ABS 0+000 (Calle Camilo Orejuela) hasta la ABS 1+889 (Predio No. 3618836)-Parroquia Guamaní</w:t>
      </w:r>
      <w:r w:rsidR="006361F4" w:rsidRPr="00107297">
        <w:rPr>
          <w:rFonts w:cstheme="minorHAnsi"/>
          <w:iCs/>
          <w:color w:val="000000" w:themeColor="text1"/>
        </w:rPr>
        <w:t>,</w:t>
      </w:r>
      <w:r w:rsidR="006361F4" w:rsidRPr="0042695C">
        <w:rPr>
          <w:rFonts w:ascii="Tahoma" w:hAnsi="Tahoma" w:cs="Tahoma"/>
          <w:iCs/>
          <w:color w:val="000000" w:themeColor="text1"/>
        </w:rPr>
        <w:t xml:space="preserve"> </w:t>
      </w:r>
      <w:r w:rsidR="006361F4" w:rsidRPr="00107297">
        <w:rPr>
          <w:rFonts w:cstheme="minorHAnsi"/>
          <w:iCs/>
          <w:color w:val="000000" w:themeColor="text1"/>
        </w:rPr>
        <w:t xml:space="preserve">de acuerdo a las siguientes especificaciones técnicas:   </w:t>
      </w:r>
    </w:p>
    <w:p w14:paraId="6781BA8B" w14:textId="7918A028" w:rsidR="000505D5" w:rsidRPr="00107297" w:rsidRDefault="000505D5" w:rsidP="00352D87">
      <w:pPr>
        <w:autoSpaceDE w:val="0"/>
        <w:autoSpaceDN w:val="0"/>
        <w:adjustRightInd w:val="0"/>
        <w:spacing w:after="0" w:line="240" w:lineRule="auto"/>
        <w:rPr>
          <w:rFonts w:cstheme="minorHAnsi"/>
          <w:highlight w:val="yellow"/>
        </w:rPr>
      </w:pPr>
    </w:p>
    <w:p w14:paraId="020B0BB4" w14:textId="746D4BC7" w:rsidR="004D6B65" w:rsidRPr="00BE6E4E" w:rsidRDefault="00FC408D" w:rsidP="00FC408D">
      <w:pPr>
        <w:autoSpaceDE w:val="0"/>
        <w:autoSpaceDN w:val="0"/>
        <w:adjustRightInd w:val="0"/>
        <w:spacing w:after="0" w:line="240" w:lineRule="auto"/>
        <w:rPr>
          <w:rFonts w:ascii="Tahoma" w:hAnsi="Tahoma" w:cs="Tahoma"/>
        </w:rPr>
      </w:pPr>
      <w:r w:rsidRPr="00BE6E4E">
        <w:rPr>
          <w:rFonts w:ascii="Tahoma" w:hAnsi="Tahoma" w:cs="Tahoma"/>
          <w:b/>
          <w:bCs/>
        </w:rPr>
        <w:t xml:space="preserve">1. </w:t>
      </w:r>
      <w:r w:rsidR="00107297">
        <w:rPr>
          <w:rFonts w:ascii="Tahoma" w:hAnsi="Tahoma" w:cs="Tahoma"/>
          <w:b/>
          <w:bCs/>
        </w:rPr>
        <w:t xml:space="preserve">Sección transversal propuesta de la calle Arrayanes – desde la Abscisa </w:t>
      </w:r>
      <w:r w:rsidR="00FD535E" w:rsidRPr="00A60410">
        <w:rPr>
          <w:rFonts w:ascii="Tahoma" w:hAnsi="Tahoma" w:cs="Tahoma"/>
          <w:b/>
        </w:rPr>
        <w:t>0+000</w:t>
      </w:r>
      <w:r w:rsidR="00107297">
        <w:rPr>
          <w:rFonts w:ascii="Tahoma" w:hAnsi="Tahoma" w:cs="Tahoma"/>
          <w:b/>
        </w:rPr>
        <w:t xml:space="preserve"> hasta </w:t>
      </w:r>
      <w:r w:rsidR="00FD535E" w:rsidRPr="00A60410">
        <w:rPr>
          <w:rFonts w:ascii="Tahoma" w:hAnsi="Tahoma" w:cs="Tahoma"/>
          <w:b/>
        </w:rPr>
        <w:t xml:space="preserve">la abscisa </w:t>
      </w:r>
      <w:r w:rsidR="00107297">
        <w:rPr>
          <w:rFonts w:ascii="Tahoma" w:hAnsi="Tahoma" w:cs="Tahoma"/>
          <w:b/>
        </w:rPr>
        <w:t>1</w:t>
      </w:r>
      <w:r w:rsidR="00FD535E" w:rsidRPr="00A60410">
        <w:rPr>
          <w:rFonts w:ascii="Tahoma" w:hAnsi="Tahoma" w:cs="Tahoma"/>
          <w:b/>
        </w:rPr>
        <w:t>+</w:t>
      </w:r>
      <w:r w:rsidR="00107297">
        <w:rPr>
          <w:rFonts w:ascii="Tahoma" w:hAnsi="Tahoma" w:cs="Tahoma"/>
          <w:b/>
        </w:rPr>
        <w:t>889</w:t>
      </w:r>
      <w:r w:rsidR="00B10935">
        <w:rPr>
          <w:rFonts w:ascii="Tahoma" w:hAnsi="Tahoma" w:cs="Tahoma"/>
          <w:b/>
        </w:rPr>
        <w:t xml:space="preserve"> </w:t>
      </w:r>
    </w:p>
    <w:p w14:paraId="75B835DD" w14:textId="77777777" w:rsidR="004D6B65" w:rsidRPr="00BE6E4E" w:rsidRDefault="004D6B65" w:rsidP="00FC408D">
      <w:pPr>
        <w:autoSpaceDE w:val="0"/>
        <w:autoSpaceDN w:val="0"/>
        <w:adjustRightInd w:val="0"/>
        <w:spacing w:after="0" w:line="240" w:lineRule="auto"/>
        <w:rPr>
          <w:rFonts w:ascii="Tahoma" w:hAnsi="Tahoma" w:cs="Tahoma"/>
        </w:rPr>
      </w:pPr>
    </w:p>
    <w:p w14:paraId="1A2F440C" w14:textId="61BAEAFA" w:rsidR="00372D6B" w:rsidRPr="00A60410" w:rsidRDefault="00372D6B" w:rsidP="00352D87">
      <w:pPr>
        <w:autoSpaceDE w:val="0"/>
        <w:autoSpaceDN w:val="0"/>
        <w:adjustRightInd w:val="0"/>
        <w:spacing w:after="0" w:line="240" w:lineRule="auto"/>
        <w:rPr>
          <w:rFonts w:ascii="Tahoma" w:hAnsi="Tahoma" w:cs="Tahoma"/>
        </w:rPr>
      </w:pPr>
      <w:r w:rsidRPr="00A60410">
        <w:rPr>
          <w:rFonts w:ascii="Tahoma" w:hAnsi="Tahoma" w:cs="Tahoma"/>
        </w:rPr>
        <w:t xml:space="preserve">Sección transversal total: </w:t>
      </w:r>
      <w:r w:rsidRPr="00A60410">
        <w:rPr>
          <w:rFonts w:ascii="Tahoma" w:hAnsi="Tahoma" w:cs="Tahoma"/>
        </w:rPr>
        <w:tab/>
      </w:r>
      <w:r w:rsidR="00FD535E" w:rsidRPr="00A60410">
        <w:rPr>
          <w:rFonts w:ascii="Tahoma" w:hAnsi="Tahoma" w:cs="Tahoma"/>
        </w:rPr>
        <w:t>1</w:t>
      </w:r>
      <w:r w:rsidR="00107297">
        <w:rPr>
          <w:rFonts w:ascii="Tahoma" w:hAnsi="Tahoma" w:cs="Tahoma"/>
        </w:rPr>
        <w:t>2</w:t>
      </w:r>
      <w:r w:rsidRPr="00A60410">
        <w:rPr>
          <w:rFonts w:ascii="Tahoma" w:hAnsi="Tahoma" w:cs="Tahoma"/>
        </w:rPr>
        <w:t>.00 metros</w:t>
      </w:r>
    </w:p>
    <w:p w14:paraId="39FFD0AE" w14:textId="4796EC22" w:rsidR="004D6B65" w:rsidRPr="00A60410" w:rsidRDefault="00372D6B" w:rsidP="00352D87">
      <w:pPr>
        <w:autoSpaceDE w:val="0"/>
        <w:autoSpaceDN w:val="0"/>
        <w:adjustRightInd w:val="0"/>
        <w:spacing w:after="0" w:line="240" w:lineRule="auto"/>
        <w:rPr>
          <w:rFonts w:ascii="Tahoma" w:hAnsi="Tahoma" w:cs="Tahoma"/>
        </w:rPr>
      </w:pPr>
      <w:r w:rsidRPr="00A60410">
        <w:rPr>
          <w:rFonts w:ascii="Tahoma" w:hAnsi="Tahoma" w:cs="Tahoma"/>
        </w:rPr>
        <w:t>Calzada</w:t>
      </w:r>
      <w:r w:rsidR="004D6B65" w:rsidRPr="00A60410">
        <w:rPr>
          <w:rFonts w:ascii="Tahoma" w:hAnsi="Tahoma" w:cs="Tahoma"/>
        </w:rPr>
        <w:t xml:space="preserve">: </w:t>
      </w:r>
      <w:r w:rsidR="004D6B65" w:rsidRPr="00A60410">
        <w:rPr>
          <w:rFonts w:ascii="Tahoma" w:hAnsi="Tahoma" w:cs="Tahoma"/>
        </w:rPr>
        <w:tab/>
      </w:r>
      <w:r w:rsidR="004D6B65" w:rsidRPr="00A60410">
        <w:rPr>
          <w:rFonts w:ascii="Tahoma" w:hAnsi="Tahoma" w:cs="Tahoma"/>
        </w:rPr>
        <w:tab/>
      </w:r>
      <w:r w:rsidRPr="00A60410">
        <w:rPr>
          <w:rFonts w:ascii="Tahoma" w:hAnsi="Tahoma" w:cs="Tahoma"/>
        </w:rPr>
        <w:tab/>
      </w:r>
      <w:r w:rsidR="00FD535E" w:rsidRPr="00A60410">
        <w:rPr>
          <w:rFonts w:ascii="Tahoma" w:hAnsi="Tahoma" w:cs="Tahoma"/>
        </w:rPr>
        <w:t xml:space="preserve">  </w:t>
      </w:r>
      <w:r w:rsidR="00107297">
        <w:rPr>
          <w:rFonts w:ascii="Tahoma" w:hAnsi="Tahoma" w:cs="Tahoma"/>
        </w:rPr>
        <w:t>2</w:t>
      </w:r>
      <w:r w:rsidRPr="00A60410">
        <w:rPr>
          <w:rFonts w:ascii="Tahoma" w:hAnsi="Tahoma" w:cs="Tahoma"/>
        </w:rPr>
        <w:t>.</w:t>
      </w:r>
      <w:r w:rsidR="00FD535E" w:rsidRPr="00A60410">
        <w:rPr>
          <w:rFonts w:ascii="Tahoma" w:hAnsi="Tahoma" w:cs="Tahoma"/>
        </w:rPr>
        <w:t>00</w:t>
      </w:r>
      <w:r w:rsidR="004D6B65" w:rsidRPr="00A60410">
        <w:rPr>
          <w:rFonts w:ascii="Tahoma" w:hAnsi="Tahoma" w:cs="Tahoma"/>
        </w:rPr>
        <w:t xml:space="preserve"> metros</w:t>
      </w:r>
    </w:p>
    <w:p w14:paraId="12A75DE5" w14:textId="7084F230" w:rsidR="004D6B65" w:rsidRPr="00A60410" w:rsidRDefault="004D6B65" w:rsidP="00352D87">
      <w:pPr>
        <w:autoSpaceDE w:val="0"/>
        <w:autoSpaceDN w:val="0"/>
        <w:adjustRightInd w:val="0"/>
        <w:spacing w:after="0" w:line="240" w:lineRule="auto"/>
        <w:rPr>
          <w:rFonts w:ascii="Tahoma" w:hAnsi="Tahoma" w:cs="Tahoma"/>
        </w:rPr>
      </w:pPr>
      <w:r w:rsidRPr="00A60410">
        <w:rPr>
          <w:rFonts w:ascii="Tahoma" w:hAnsi="Tahoma" w:cs="Tahoma"/>
        </w:rPr>
        <w:t>Acera</w:t>
      </w:r>
      <w:r w:rsidR="00372D6B" w:rsidRPr="00A60410">
        <w:rPr>
          <w:rFonts w:ascii="Tahoma" w:hAnsi="Tahoma" w:cs="Tahoma"/>
        </w:rPr>
        <w:t>s</w:t>
      </w:r>
      <w:r w:rsidRPr="00A60410">
        <w:rPr>
          <w:rFonts w:ascii="Tahoma" w:hAnsi="Tahoma" w:cs="Tahoma"/>
        </w:rPr>
        <w:t xml:space="preserve">: </w:t>
      </w:r>
      <w:r w:rsidRPr="00A60410">
        <w:rPr>
          <w:rFonts w:ascii="Tahoma" w:hAnsi="Tahoma" w:cs="Tahoma"/>
        </w:rPr>
        <w:tab/>
      </w:r>
      <w:r w:rsidRPr="00A60410">
        <w:rPr>
          <w:rFonts w:ascii="Tahoma" w:hAnsi="Tahoma" w:cs="Tahoma"/>
        </w:rPr>
        <w:tab/>
      </w:r>
      <w:r w:rsidR="00372D6B" w:rsidRPr="00A60410">
        <w:rPr>
          <w:rFonts w:ascii="Tahoma" w:hAnsi="Tahoma" w:cs="Tahoma"/>
        </w:rPr>
        <w:tab/>
      </w:r>
      <w:r w:rsidR="00107297">
        <w:rPr>
          <w:rFonts w:ascii="Tahoma" w:hAnsi="Tahoma" w:cs="Tahoma"/>
        </w:rPr>
        <w:t xml:space="preserve">  2</w:t>
      </w:r>
      <w:r w:rsidR="00372D6B" w:rsidRPr="00A60410">
        <w:rPr>
          <w:rFonts w:ascii="Tahoma" w:hAnsi="Tahoma" w:cs="Tahoma"/>
        </w:rPr>
        <w:t>.</w:t>
      </w:r>
      <w:r w:rsidR="00107297">
        <w:rPr>
          <w:rFonts w:ascii="Tahoma" w:hAnsi="Tahoma" w:cs="Tahoma"/>
        </w:rPr>
        <w:t>0</w:t>
      </w:r>
      <w:r w:rsidR="00372D6B" w:rsidRPr="00A60410">
        <w:rPr>
          <w:rFonts w:ascii="Tahoma" w:hAnsi="Tahoma" w:cs="Tahoma"/>
        </w:rPr>
        <w:t>0 metros a cada lado</w:t>
      </w:r>
      <w:r w:rsidRPr="00A60410">
        <w:rPr>
          <w:rFonts w:ascii="Tahoma" w:hAnsi="Tahoma" w:cs="Tahoma"/>
        </w:rPr>
        <w:t xml:space="preserve"> </w:t>
      </w:r>
      <w:r w:rsidR="00107297">
        <w:rPr>
          <w:rFonts w:ascii="Tahoma" w:hAnsi="Tahoma" w:cs="Tahoma"/>
        </w:rPr>
        <w:t>de la vía</w:t>
      </w:r>
    </w:p>
    <w:p w14:paraId="508C33A2" w14:textId="77777777" w:rsidR="00FD535E" w:rsidRDefault="00FD535E" w:rsidP="00352D87">
      <w:pPr>
        <w:autoSpaceDE w:val="0"/>
        <w:autoSpaceDN w:val="0"/>
        <w:adjustRightInd w:val="0"/>
        <w:spacing w:after="0" w:line="240" w:lineRule="auto"/>
        <w:rPr>
          <w:rFonts w:ascii="Tahoma" w:hAnsi="Tahoma" w:cs="Tahoma"/>
          <w:b/>
        </w:rPr>
      </w:pPr>
    </w:p>
    <w:p w14:paraId="05861A8E" w14:textId="50D7FCAB" w:rsidR="00AC1397" w:rsidRPr="00BE6E4E" w:rsidRDefault="00AC1397" w:rsidP="00AC1397">
      <w:pPr>
        <w:autoSpaceDE w:val="0"/>
        <w:autoSpaceDN w:val="0"/>
        <w:adjustRightInd w:val="0"/>
        <w:spacing w:after="0" w:line="240" w:lineRule="auto"/>
        <w:rPr>
          <w:rFonts w:ascii="Tahoma" w:hAnsi="Tahoma" w:cs="Tahoma"/>
          <w:bCs/>
        </w:rPr>
      </w:pPr>
      <w:r w:rsidRPr="00BE6E4E">
        <w:rPr>
          <w:rFonts w:ascii="Tahoma" w:hAnsi="Tahoma" w:cs="Tahoma"/>
          <w:b/>
          <w:bCs/>
        </w:rPr>
        <w:t>Artículo 2</w:t>
      </w:r>
      <w:r w:rsidR="00C30341" w:rsidRPr="00BE6E4E">
        <w:rPr>
          <w:rFonts w:ascii="Tahoma" w:hAnsi="Tahoma" w:cs="Tahoma"/>
          <w:bCs/>
        </w:rPr>
        <w:t>.- Lo</w:t>
      </w:r>
      <w:r w:rsidRPr="00BE6E4E">
        <w:rPr>
          <w:rFonts w:ascii="Tahoma" w:hAnsi="Tahoma" w:cs="Tahoma"/>
          <w:bCs/>
        </w:rPr>
        <w:t>s Plano</w:t>
      </w:r>
      <w:r w:rsidR="00C30341" w:rsidRPr="00BE6E4E">
        <w:rPr>
          <w:rFonts w:ascii="Tahoma" w:hAnsi="Tahoma" w:cs="Tahoma"/>
          <w:bCs/>
        </w:rPr>
        <w:t>s</w:t>
      </w:r>
      <w:r w:rsidRPr="00BE6E4E">
        <w:rPr>
          <w:rFonts w:ascii="Tahoma" w:hAnsi="Tahoma" w:cs="Tahoma"/>
          <w:bCs/>
        </w:rPr>
        <w:t xml:space="preserve"> de Diseño Vial </w:t>
      </w:r>
      <w:r w:rsidR="00C30341" w:rsidRPr="00BE6E4E">
        <w:rPr>
          <w:rFonts w:ascii="Tahoma" w:hAnsi="Tahoma" w:cs="Tahoma"/>
          <w:bCs/>
        </w:rPr>
        <w:t xml:space="preserve">son </w:t>
      </w:r>
      <w:r w:rsidR="0064780E">
        <w:rPr>
          <w:rFonts w:ascii="Tahoma" w:hAnsi="Tahoma" w:cs="Tahoma"/>
          <w:bCs/>
        </w:rPr>
        <w:t xml:space="preserve">seis </w:t>
      </w:r>
      <w:r w:rsidR="00C30341" w:rsidRPr="001A1BFF">
        <w:rPr>
          <w:rFonts w:ascii="Tahoma" w:hAnsi="Tahoma" w:cs="Tahoma"/>
          <w:bCs/>
        </w:rPr>
        <w:t xml:space="preserve">en archivo </w:t>
      </w:r>
      <w:r w:rsidR="0064780E" w:rsidRPr="001A1BFF">
        <w:rPr>
          <w:rFonts w:ascii="Tahoma" w:hAnsi="Tahoma" w:cs="Tahoma"/>
          <w:bCs/>
        </w:rPr>
        <w:t>pdf</w:t>
      </w:r>
      <w:r w:rsidR="00C30341" w:rsidRPr="001A1BFF">
        <w:rPr>
          <w:rFonts w:ascii="Tahoma" w:hAnsi="Tahoma" w:cs="Tahoma"/>
          <w:bCs/>
        </w:rPr>
        <w:t xml:space="preserve"> y </w:t>
      </w:r>
      <w:r w:rsidR="001477AE">
        <w:rPr>
          <w:rFonts w:ascii="Tahoma" w:hAnsi="Tahoma" w:cs="Tahoma"/>
          <w:bCs/>
        </w:rPr>
        <w:t>dos</w:t>
      </w:r>
      <w:r w:rsidR="00994273">
        <w:rPr>
          <w:rFonts w:ascii="Tahoma" w:hAnsi="Tahoma" w:cs="Tahoma"/>
          <w:bCs/>
        </w:rPr>
        <w:t xml:space="preserve"> en archivo d</w:t>
      </w:r>
      <w:r w:rsidR="0064780E" w:rsidRPr="001A1BFF">
        <w:rPr>
          <w:rFonts w:ascii="Tahoma" w:hAnsi="Tahoma" w:cs="Tahoma"/>
          <w:bCs/>
        </w:rPr>
        <w:t>wg</w:t>
      </w:r>
      <w:r w:rsidR="00B56855">
        <w:rPr>
          <w:rFonts w:ascii="Tahoma" w:hAnsi="Tahoma" w:cs="Tahoma"/>
          <w:bCs/>
        </w:rPr>
        <w:t>,</w:t>
      </w:r>
      <w:bookmarkStart w:id="0" w:name="_GoBack"/>
      <w:bookmarkEnd w:id="0"/>
      <w:r w:rsidRPr="001A1BFF">
        <w:rPr>
          <w:rFonts w:ascii="Tahoma" w:hAnsi="Tahoma" w:cs="Tahoma"/>
          <w:bCs/>
        </w:rPr>
        <w:t xml:space="preserve"> </w:t>
      </w:r>
      <w:r w:rsidRPr="00BE6E4E">
        <w:rPr>
          <w:rFonts w:ascii="Tahoma" w:hAnsi="Tahoma" w:cs="Tahoma"/>
          <w:bCs/>
        </w:rPr>
        <w:t>adjunto</w:t>
      </w:r>
      <w:r w:rsidR="00B56855">
        <w:rPr>
          <w:rFonts w:ascii="Tahoma" w:hAnsi="Tahoma" w:cs="Tahoma"/>
          <w:bCs/>
        </w:rPr>
        <w:t>s</w:t>
      </w:r>
      <w:r w:rsidRPr="00BE6E4E">
        <w:rPr>
          <w:rFonts w:ascii="Tahoma" w:hAnsi="Tahoma" w:cs="Tahoma"/>
          <w:bCs/>
        </w:rPr>
        <w:t xml:space="preserve"> al oficio No. </w:t>
      </w:r>
      <w:r w:rsidR="001463AE" w:rsidRPr="001463AE">
        <w:rPr>
          <w:rFonts w:ascii="Tahoma" w:hAnsi="Tahoma" w:cs="Tahoma"/>
          <w:bCs/>
        </w:rPr>
        <w:t>STHV-DMGT-2023-0903-O</w:t>
      </w:r>
      <w:r w:rsidRPr="00BE6E4E">
        <w:rPr>
          <w:rFonts w:ascii="Tahoma" w:hAnsi="Tahoma" w:cs="Tahoma"/>
          <w:bCs/>
        </w:rPr>
        <w:t xml:space="preserve">, se anexa como parte integrante de la presente </w:t>
      </w:r>
      <w:r w:rsidR="004A0DB6" w:rsidRPr="00BE6E4E">
        <w:rPr>
          <w:rFonts w:ascii="Tahoma" w:hAnsi="Tahoma" w:cs="Tahoma"/>
          <w:bCs/>
        </w:rPr>
        <w:t>ordenanza</w:t>
      </w:r>
      <w:r w:rsidRPr="00BE6E4E">
        <w:rPr>
          <w:rFonts w:ascii="Tahoma" w:hAnsi="Tahoma" w:cs="Tahoma"/>
          <w:bCs/>
        </w:rPr>
        <w:t xml:space="preserve">. </w:t>
      </w:r>
    </w:p>
    <w:p w14:paraId="0C103622" w14:textId="77777777" w:rsidR="00AC1397" w:rsidRPr="00BE6E4E" w:rsidRDefault="00AC1397" w:rsidP="00352D87">
      <w:pPr>
        <w:autoSpaceDE w:val="0"/>
        <w:autoSpaceDN w:val="0"/>
        <w:adjustRightInd w:val="0"/>
        <w:spacing w:after="0" w:line="240" w:lineRule="auto"/>
        <w:rPr>
          <w:rFonts w:ascii="Tahoma" w:hAnsi="Tahoma" w:cs="Tahoma"/>
        </w:rPr>
      </w:pPr>
    </w:p>
    <w:p w14:paraId="0A9DF722" w14:textId="1E144309" w:rsidR="005D6D9E" w:rsidRPr="00BE6E4E" w:rsidRDefault="006361F4" w:rsidP="006361F4">
      <w:pPr>
        <w:autoSpaceDE w:val="0"/>
        <w:autoSpaceDN w:val="0"/>
        <w:adjustRightInd w:val="0"/>
        <w:spacing w:after="0" w:line="240" w:lineRule="auto"/>
        <w:rPr>
          <w:rFonts w:ascii="Tahoma" w:hAnsi="Tahoma" w:cs="Tahoma"/>
          <w:bCs/>
        </w:rPr>
      </w:pPr>
      <w:r w:rsidRPr="00BE6E4E">
        <w:rPr>
          <w:rFonts w:ascii="Tahoma" w:hAnsi="Tahoma" w:cs="Tahoma"/>
          <w:b/>
          <w:bCs/>
        </w:rPr>
        <w:t xml:space="preserve">Disposición general única: </w:t>
      </w:r>
      <w:r w:rsidR="005D6D9E" w:rsidRPr="00BE6E4E">
        <w:rPr>
          <w:rFonts w:ascii="Tahoma" w:hAnsi="Tahoma" w:cs="Tahoma"/>
          <w:bCs/>
        </w:rPr>
        <w:t xml:space="preserve">La presente Ordenanza se aprueba </w:t>
      </w:r>
      <w:r w:rsidR="00DB1DAB" w:rsidRPr="00BE6E4E">
        <w:rPr>
          <w:rFonts w:ascii="Tahoma" w:hAnsi="Tahoma" w:cs="Tahoma"/>
          <w:bCs/>
        </w:rPr>
        <w:t>con</w:t>
      </w:r>
      <w:r w:rsidR="005D6D9E" w:rsidRPr="00BE6E4E">
        <w:rPr>
          <w:rFonts w:ascii="Tahoma" w:hAnsi="Tahoma" w:cs="Tahoma"/>
          <w:bCs/>
        </w:rPr>
        <w:t xml:space="preserve"> base </w:t>
      </w:r>
      <w:r w:rsidR="00DB1DAB" w:rsidRPr="00BE6E4E">
        <w:rPr>
          <w:rFonts w:ascii="Tahoma" w:hAnsi="Tahoma" w:cs="Tahoma"/>
          <w:bCs/>
        </w:rPr>
        <w:t xml:space="preserve">en </w:t>
      </w:r>
      <w:r w:rsidR="005D6D9E" w:rsidRPr="00BE6E4E">
        <w:rPr>
          <w:rFonts w:ascii="Tahoma" w:hAnsi="Tahoma" w:cs="Tahoma"/>
          <w:bCs/>
        </w:rPr>
        <w:t>los informes que son de exclusiva responsabilidad de los funcionarios que lo suscriben y realizan.</w:t>
      </w:r>
    </w:p>
    <w:p w14:paraId="707FC565" w14:textId="77777777" w:rsidR="006361F4" w:rsidRPr="00BE6E4E" w:rsidRDefault="006361F4" w:rsidP="006361F4">
      <w:pPr>
        <w:autoSpaceDE w:val="0"/>
        <w:autoSpaceDN w:val="0"/>
        <w:adjustRightInd w:val="0"/>
        <w:spacing w:after="0" w:line="240" w:lineRule="auto"/>
        <w:rPr>
          <w:rFonts w:ascii="Tahoma" w:hAnsi="Tahoma" w:cs="Tahoma"/>
          <w:b/>
          <w:bCs/>
        </w:rPr>
      </w:pPr>
    </w:p>
    <w:p w14:paraId="12119368" w14:textId="43665DE9" w:rsidR="006361F4" w:rsidRPr="00BE6E4E" w:rsidRDefault="006361F4" w:rsidP="006361F4">
      <w:pPr>
        <w:autoSpaceDE w:val="0"/>
        <w:autoSpaceDN w:val="0"/>
        <w:adjustRightInd w:val="0"/>
        <w:spacing w:after="0" w:line="240" w:lineRule="auto"/>
        <w:rPr>
          <w:rFonts w:ascii="Tahoma" w:hAnsi="Tahoma" w:cs="Tahoma"/>
          <w:b/>
          <w:bCs/>
        </w:rPr>
      </w:pPr>
      <w:r w:rsidRPr="00BE6E4E">
        <w:rPr>
          <w:rFonts w:ascii="Tahoma" w:hAnsi="Tahoma" w:cs="Tahoma"/>
          <w:b/>
          <w:bCs/>
        </w:rPr>
        <w:t xml:space="preserve">Disposiciones transitorias: </w:t>
      </w:r>
    </w:p>
    <w:p w14:paraId="7CC8EE2E" w14:textId="77777777" w:rsidR="006361F4" w:rsidRPr="00BE6E4E" w:rsidRDefault="006361F4" w:rsidP="006361F4">
      <w:pPr>
        <w:autoSpaceDE w:val="0"/>
        <w:autoSpaceDN w:val="0"/>
        <w:adjustRightInd w:val="0"/>
        <w:spacing w:after="0" w:line="240" w:lineRule="auto"/>
        <w:rPr>
          <w:rFonts w:ascii="Tahoma" w:hAnsi="Tahoma" w:cs="Tahoma"/>
          <w:b/>
          <w:bCs/>
        </w:rPr>
      </w:pPr>
    </w:p>
    <w:p w14:paraId="570E1FCC" w14:textId="4750AB50" w:rsidR="006361F4" w:rsidRPr="00BE6E4E" w:rsidRDefault="006361F4" w:rsidP="006361F4">
      <w:pPr>
        <w:autoSpaceDE w:val="0"/>
        <w:autoSpaceDN w:val="0"/>
        <w:adjustRightInd w:val="0"/>
        <w:spacing w:after="0" w:line="240" w:lineRule="auto"/>
        <w:rPr>
          <w:rFonts w:ascii="Tahoma" w:hAnsi="Tahoma" w:cs="Tahoma"/>
        </w:rPr>
      </w:pPr>
      <w:r w:rsidRPr="00BE6E4E">
        <w:rPr>
          <w:rFonts w:ascii="Tahoma" w:hAnsi="Tahoma" w:cs="Tahoma"/>
          <w:b/>
          <w:bCs/>
        </w:rPr>
        <w:t xml:space="preserve">Primera: </w:t>
      </w:r>
      <w:r w:rsidRPr="00BE6E4E">
        <w:rPr>
          <w:rFonts w:ascii="Tahoma" w:hAnsi="Tahoma" w:cs="Tahoma"/>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E6E4E" w:rsidRDefault="006361F4" w:rsidP="005D6D9E">
      <w:pPr>
        <w:autoSpaceDE w:val="0"/>
        <w:autoSpaceDN w:val="0"/>
        <w:adjustRightInd w:val="0"/>
        <w:spacing w:after="0" w:line="240" w:lineRule="auto"/>
        <w:rPr>
          <w:rFonts w:ascii="Tahoma" w:hAnsi="Tahoma" w:cs="Tahoma"/>
        </w:rPr>
      </w:pPr>
    </w:p>
    <w:p w14:paraId="0F1AAC33" w14:textId="6771938B" w:rsidR="005D6D9E" w:rsidRPr="00BE6E4E" w:rsidRDefault="006361F4" w:rsidP="005D6D9E">
      <w:pPr>
        <w:autoSpaceDE w:val="0"/>
        <w:autoSpaceDN w:val="0"/>
        <w:adjustRightInd w:val="0"/>
        <w:spacing w:after="0" w:line="240" w:lineRule="auto"/>
        <w:rPr>
          <w:rFonts w:ascii="Tahoma" w:hAnsi="Tahoma" w:cs="Tahoma"/>
        </w:rPr>
      </w:pPr>
      <w:r w:rsidRPr="00BE6E4E">
        <w:rPr>
          <w:rFonts w:ascii="Tahoma" w:hAnsi="Tahoma" w:cs="Tahoma"/>
          <w:b/>
        </w:rPr>
        <w:t xml:space="preserve">Segunda: </w:t>
      </w:r>
      <w:r w:rsidR="005D6D9E" w:rsidRPr="00BE6E4E">
        <w:rPr>
          <w:rFonts w:ascii="Tahoma" w:hAnsi="Tahoma" w:cs="Tahoma"/>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E6E4E" w:rsidRDefault="005D6D9E" w:rsidP="005D6D9E">
      <w:pPr>
        <w:autoSpaceDE w:val="0"/>
        <w:autoSpaceDN w:val="0"/>
        <w:adjustRightInd w:val="0"/>
        <w:spacing w:after="0" w:line="240" w:lineRule="auto"/>
        <w:rPr>
          <w:rFonts w:ascii="Tahoma" w:hAnsi="Tahoma" w:cs="Tahoma"/>
        </w:rPr>
      </w:pPr>
    </w:p>
    <w:p w14:paraId="598D4397" w14:textId="1C1DE1DA" w:rsidR="005D6D9E" w:rsidRPr="00BE6E4E" w:rsidRDefault="006361F4" w:rsidP="005D6D9E">
      <w:pPr>
        <w:autoSpaceDE w:val="0"/>
        <w:autoSpaceDN w:val="0"/>
        <w:adjustRightInd w:val="0"/>
        <w:spacing w:after="0" w:line="240" w:lineRule="auto"/>
        <w:rPr>
          <w:rFonts w:ascii="Tahoma" w:hAnsi="Tahoma" w:cs="Tahoma"/>
        </w:rPr>
      </w:pPr>
      <w:r w:rsidRPr="00BE6E4E">
        <w:rPr>
          <w:rFonts w:ascii="Tahoma" w:hAnsi="Tahoma" w:cs="Tahoma"/>
          <w:b/>
        </w:rPr>
        <w:t xml:space="preserve">Tercera: </w:t>
      </w:r>
      <w:r w:rsidR="005D6D9E" w:rsidRPr="00BE6E4E">
        <w:rPr>
          <w:rFonts w:ascii="Tahoma" w:hAnsi="Tahoma" w:cs="Tahoma"/>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E6E4E" w:rsidRDefault="005D6D9E" w:rsidP="00352D87">
      <w:pPr>
        <w:autoSpaceDE w:val="0"/>
        <w:autoSpaceDN w:val="0"/>
        <w:adjustRightInd w:val="0"/>
        <w:spacing w:after="0" w:line="240" w:lineRule="auto"/>
        <w:rPr>
          <w:rFonts w:ascii="Tahoma" w:hAnsi="Tahoma" w:cs="Tahoma"/>
        </w:rPr>
      </w:pPr>
    </w:p>
    <w:p w14:paraId="4CB005D0" w14:textId="51CBB189" w:rsidR="000505D5" w:rsidRPr="00BE6E4E" w:rsidRDefault="0008335A" w:rsidP="0008335A">
      <w:pPr>
        <w:autoSpaceDE w:val="0"/>
        <w:autoSpaceDN w:val="0"/>
        <w:adjustRightInd w:val="0"/>
        <w:rPr>
          <w:rFonts w:ascii="Tahoma" w:hAnsi="Tahoma" w:cs="Tahoma"/>
        </w:rPr>
      </w:pPr>
      <w:r w:rsidRPr="00BE6E4E">
        <w:rPr>
          <w:rFonts w:ascii="Tahoma" w:hAnsi="Tahoma" w:cs="Tahoma"/>
          <w:b/>
        </w:rPr>
        <w:t xml:space="preserve">Disposición </w:t>
      </w:r>
      <w:r w:rsidR="000505D5" w:rsidRPr="00BE6E4E">
        <w:rPr>
          <w:rFonts w:ascii="Tahoma" w:hAnsi="Tahoma" w:cs="Tahoma"/>
          <w:b/>
        </w:rPr>
        <w:t xml:space="preserve">Final.- </w:t>
      </w:r>
      <w:r w:rsidR="000505D5" w:rsidRPr="00BE6E4E">
        <w:rPr>
          <w:rFonts w:ascii="Tahoma" w:hAnsi="Tahoma" w:cs="Tahoma"/>
        </w:rPr>
        <w:t>Esta ordenanza entrará en  vigencia a partir de la fecha de su sanción, sin perjuicio de</w:t>
      </w:r>
      <w:r w:rsidR="005D6D9E" w:rsidRPr="00BE6E4E">
        <w:rPr>
          <w:rFonts w:ascii="Tahoma" w:hAnsi="Tahoma" w:cs="Tahoma"/>
        </w:rPr>
        <w:t xml:space="preserve"> </w:t>
      </w:r>
      <w:r w:rsidR="000505D5" w:rsidRPr="00BE6E4E">
        <w:rPr>
          <w:rFonts w:ascii="Tahoma" w:hAnsi="Tahoma" w:cs="Tahoma"/>
        </w:rPr>
        <w:t>la publicación en la página web institucional de la Municipalidad.</w:t>
      </w:r>
    </w:p>
    <w:p w14:paraId="58C73BA1" w14:textId="6B72B0DA" w:rsidR="000505D5" w:rsidRPr="00BE6E4E" w:rsidRDefault="000505D5" w:rsidP="0008335A">
      <w:pPr>
        <w:autoSpaceDE w:val="0"/>
        <w:autoSpaceDN w:val="0"/>
        <w:adjustRightInd w:val="0"/>
        <w:rPr>
          <w:rFonts w:ascii="Tahoma" w:hAnsi="Tahoma" w:cs="Tahoma"/>
          <w:b/>
        </w:rPr>
      </w:pPr>
      <w:r w:rsidRPr="00BE6E4E">
        <w:rPr>
          <w:rFonts w:ascii="Tahoma" w:hAnsi="Tahoma" w:cs="Tahoma"/>
          <w:b/>
        </w:rPr>
        <w:t xml:space="preserve">Dada, en la Sala de Sesiones del Concejo </w:t>
      </w:r>
      <w:r w:rsidR="00FC5498" w:rsidRPr="00BE6E4E">
        <w:rPr>
          <w:rFonts w:ascii="Tahoma" w:hAnsi="Tahoma" w:cs="Tahoma"/>
          <w:b/>
        </w:rPr>
        <w:t>Metropolitano</w:t>
      </w:r>
      <w:r w:rsidRPr="00BE6E4E">
        <w:rPr>
          <w:rFonts w:ascii="Tahoma" w:hAnsi="Tahoma" w:cs="Tahoma"/>
          <w:b/>
        </w:rPr>
        <w:t xml:space="preserve"> de Quito, el … de … del 202</w:t>
      </w:r>
      <w:r w:rsidR="001477AE">
        <w:rPr>
          <w:rFonts w:ascii="Tahoma" w:hAnsi="Tahoma" w:cs="Tahoma"/>
          <w:b/>
        </w:rPr>
        <w:t>3</w:t>
      </w:r>
      <w:r w:rsidRPr="00BE6E4E">
        <w:rPr>
          <w:rFonts w:ascii="Tahoma" w:hAnsi="Tahoma" w:cs="Tahoma"/>
          <w:b/>
        </w:rPr>
        <w:t>.</w:t>
      </w:r>
    </w:p>
    <w:p w14:paraId="77EAD58D" w14:textId="77777777" w:rsidR="000505D5" w:rsidRPr="00BE6E4E" w:rsidRDefault="000505D5" w:rsidP="000505D5">
      <w:pPr>
        <w:autoSpaceDE w:val="0"/>
        <w:autoSpaceDN w:val="0"/>
        <w:adjustRightInd w:val="0"/>
        <w:spacing w:after="0" w:line="240" w:lineRule="auto"/>
        <w:jc w:val="center"/>
        <w:rPr>
          <w:rFonts w:ascii="Tahoma" w:hAnsi="Tahoma" w:cs="Tahoma"/>
        </w:rPr>
      </w:pPr>
    </w:p>
    <w:p w14:paraId="381F24B9" w14:textId="77777777" w:rsidR="005D6D9E" w:rsidRPr="00BE6E4E" w:rsidRDefault="005D6D9E" w:rsidP="000505D5">
      <w:pPr>
        <w:autoSpaceDE w:val="0"/>
        <w:autoSpaceDN w:val="0"/>
        <w:adjustRightInd w:val="0"/>
        <w:spacing w:after="0" w:line="240" w:lineRule="auto"/>
        <w:jc w:val="center"/>
        <w:rPr>
          <w:rFonts w:ascii="Tahoma" w:hAnsi="Tahoma" w:cs="Tahoma"/>
        </w:rPr>
      </w:pPr>
    </w:p>
    <w:p w14:paraId="1DD0AF84" w14:textId="77777777" w:rsidR="005D6D9E" w:rsidRPr="00BE6E4E" w:rsidRDefault="005D6D9E" w:rsidP="000505D5">
      <w:pPr>
        <w:autoSpaceDE w:val="0"/>
        <w:autoSpaceDN w:val="0"/>
        <w:adjustRightInd w:val="0"/>
        <w:spacing w:after="0" w:line="240" w:lineRule="auto"/>
        <w:jc w:val="center"/>
        <w:rPr>
          <w:rFonts w:ascii="Tahoma" w:hAnsi="Tahoma" w:cs="Tahoma"/>
        </w:rPr>
      </w:pPr>
    </w:p>
    <w:p w14:paraId="6CC349A7" w14:textId="77777777" w:rsidR="000505D5" w:rsidRPr="00BE6E4E" w:rsidRDefault="000505D5" w:rsidP="000505D5">
      <w:pPr>
        <w:autoSpaceDE w:val="0"/>
        <w:autoSpaceDN w:val="0"/>
        <w:adjustRightInd w:val="0"/>
        <w:spacing w:after="0" w:line="240" w:lineRule="auto"/>
        <w:jc w:val="center"/>
        <w:rPr>
          <w:rFonts w:ascii="Tahoma" w:hAnsi="Tahoma" w:cs="Tahoma"/>
        </w:rPr>
      </w:pPr>
      <w:r w:rsidRPr="00BE6E4E">
        <w:rPr>
          <w:rFonts w:ascii="Tahoma" w:hAnsi="Tahoma" w:cs="Tahoma"/>
        </w:rPr>
        <w:t xml:space="preserve">Abg. Pablo Antonio Santillán Paredes </w:t>
      </w:r>
    </w:p>
    <w:p w14:paraId="1AED776B" w14:textId="3EFD705C" w:rsidR="000505D5" w:rsidRPr="00BE6E4E" w:rsidRDefault="000505D5" w:rsidP="000505D5">
      <w:pPr>
        <w:autoSpaceDE w:val="0"/>
        <w:autoSpaceDN w:val="0"/>
        <w:adjustRightInd w:val="0"/>
        <w:spacing w:after="0" w:line="240" w:lineRule="auto"/>
        <w:jc w:val="center"/>
        <w:rPr>
          <w:rFonts w:ascii="Tahoma" w:hAnsi="Tahoma" w:cs="Tahoma"/>
          <w:b/>
        </w:rPr>
      </w:pPr>
      <w:r w:rsidRPr="00BE6E4E">
        <w:rPr>
          <w:rFonts w:ascii="Tahoma" w:hAnsi="Tahoma" w:cs="Tahoma"/>
          <w:b/>
        </w:rPr>
        <w:t>SECRETARIA GENERAL DEL CO</w:t>
      </w:r>
      <w:r w:rsidR="006361F4" w:rsidRPr="00BE6E4E">
        <w:rPr>
          <w:rFonts w:ascii="Tahoma" w:hAnsi="Tahoma" w:cs="Tahoma"/>
          <w:b/>
        </w:rPr>
        <w:t>NCEJO METROPOLITANO DE QUITO</w:t>
      </w:r>
    </w:p>
    <w:p w14:paraId="070F7B63" w14:textId="77777777" w:rsidR="000505D5" w:rsidRPr="00BE6E4E" w:rsidRDefault="000505D5" w:rsidP="000505D5">
      <w:pPr>
        <w:autoSpaceDE w:val="0"/>
        <w:autoSpaceDN w:val="0"/>
        <w:adjustRightInd w:val="0"/>
        <w:spacing w:after="0" w:line="240" w:lineRule="auto"/>
        <w:jc w:val="center"/>
        <w:rPr>
          <w:rFonts w:ascii="Tahoma" w:hAnsi="Tahoma" w:cs="Tahoma"/>
          <w:b/>
        </w:rPr>
      </w:pPr>
    </w:p>
    <w:p w14:paraId="77FD2D7F" w14:textId="77777777" w:rsidR="000505D5" w:rsidRPr="00BE6E4E" w:rsidRDefault="000505D5" w:rsidP="000505D5">
      <w:pPr>
        <w:autoSpaceDE w:val="0"/>
        <w:autoSpaceDN w:val="0"/>
        <w:adjustRightInd w:val="0"/>
        <w:spacing w:after="0" w:line="240" w:lineRule="auto"/>
        <w:jc w:val="center"/>
        <w:rPr>
          <w:rFonts w:ascii="Tahoma" w:hAnsi="Tahoma" w:cs="Tahoma"/>
          <w:b/>
        </w:rPr>
      </w:pPr>
    </w:p>
    <w:p w14:paraId="46C76B9B" w14:textId="2AD87862" w:rsidR="000505D5" w:rsidRPr="00BE6E4E" w:rsidRDefault="000505D5" w:rsidP="000505D5">
      <w:pPr>
        <w:autoSpaceDE w:val="0"/>
        <w:autoSpaceDN w:val="0"/>
        <w:adjustRightInd w:val="0"/>
        <w:spacing w:after="0" w:line="240" w:lineRule="auto"/>
        <w:jc w:val="center"/>
        <w:rPr>
          <w:rFonts w:ascii="Tahoma" w:hAnsi="Tahoma" w:cs="Tahoma"/>
          <w:b/>
        </w:rPr>
      </w:pPr>
      <w:r w:rsidRPr="00BE6E4E">
        <w:rPr>
          <w:rFonts w:ascii="Tahoma" w:hAnsi="Tahoma" w:cs="Tahoma"/>
          <w:b/>
        </w:rPr>
        <w:t>CERTIFICADO DE DISCUSIÓN</w:t>
      </w:r>
    </w:p>
    <w:p w14:paraId="05C68BF4" w14:textId="77777777" w:rsidR="000505D5" w:rsidRPr="00BE6E4E" w:rsidRDefault="000505D5" w:rsidP="000505D5">
      <w:pPr>
        <w:autoSpaceDE w:val="0"/>
        <w:autoSpaceDN w:val="0"/>
        <w:adjustRightInd w:val="0"/>
        <w:spacing w:after="0" w:line="240" w:lineRule="auto"/>
        <w:rPr>
          <w:rFonts w:ascii="Tahoma" w:hAnsi="Tahoma" w:cs="Tahoma"/>
          <w:b/>
        </w:rPr>
      </w:pPr>
    </w:p>
    <w:p w14:paraId="2CF3BBA0" w14:textId="3A5CCC54" w:rsidR="000505D5" w:rsidRPr="00BE6E4E" w:rsidRDefault="000505D5" w:rsidP="000505D5">
      <w:pPr>
        <w:autoSpaceDE w:val="0"/>
        <w:autoSpaceDN w:val="0"/>
        <w:adjustRightInd w:val="0"/>
        <w:spacing w:after="0" w:line="240" w:lineRule="auto"/>
        <w:rPr>
          <w:rFonts w:ascii="Tahoma" w:hAnsi="Tahoma" w:cs="Tahoma"/>
          <w:b/>
        </w:rPr>
      </w:pPr>
      <w:r w:rsidRPr="00BE6E4E">
        <w:rPr>
          <w:rFonts w:ascii="Tahoma" w:hAnsi="Tahoma" w:cs="Tahoma"/>
          <w:b/>
        </w:rPr>
        <w:t>El infrascrito Secretario General del Concejo Metropolitano de Quito, certifica que la presente ordenanza fue discutida y aprobada</w:t>
      </w:r>
      <w:r w:rsidR="005D6D9E" w:rsidRPr="00BE6E4E">
        <w:rPr>
          <w:rFonts w:ascii="Tahoma" w:hAnsi="Tahoma" w:cs="Tahoma"/>
          <w:b/>
        </w:rPr>
        <w:t xml:space="preserve"> en … debates, en sesiones de .. y … de … de 202</w:t>
      </w:r>
      <w:r w:rsidR="001477AE">
        <w:rPr>
          <w:rFonts w:ascii="Tahoma" w:hAnsi="Tahoma" w:cs="Tahoma"/>
          <w:b/>
        </w:rPr>
        <w:t>3</w:t>
      </w:r>
      <w:r w:rsidR="005D6D9E" w:rsidRPr="00BE6E4E">
        <w:rPr>
          <w:rFonts w:ascii="Tahoma" w:hAnsi="Tahoma" w:cs="Tahoma"/>
          <w:b/>
        </w:rPr>
        <w:t>.</w:t>
      </w:r>
    </w:p>
    <w:p w14:paraId="725B1E83" w14:textId="77777777" w:rsidR="005D6D9E" w:rsidRPr="00BE6E4E" w:rsidRDefault="005D6D9E" w:rsidP="000505D5">
      <w:pPr>
        <w:autoSpaceDE w:val="0"/>
        <w:autoSpaceDN w:val="0"/>
        <w:adjustRightInd w:val="0"/>
        <w:spacing w:after="0" w:line="240" w:lineRule="auto"/>
        <w:rPr>
          <w:rFonts w:ascii="Tahoma" w:hAnsi="Tahoma" w:cs="Tahoma"/>
          <w:b/>
        </w:rPr>
      </w:pPr>
    </w:p>
    <w:p w14:paraId="2CAE69E6" w14:textId="77777777" w:rsidR="005D6D9E" w:rsidRPr="00BE6E4E" w:rsidRDefault="005D6D9E" w:rsidP="000505D5">
      <w:pPr>
        <w:autoSpaceDE w:val="0"/>
        <w:autoSpaceDN w:val="0"/>
        <w:adjustRightInd w:val="0"/>
        <w:spacing w:after="0" w:line="240" w:lineRule="auto"/>
        <w:rPr>
          <w:rFonts w:ascii="Tahoma" w:hAnsi="Tahoma" w:cs="Tahoma"/>
          <w:b/>
        </w:rPr>
      </w:pPr>
    </w:p>
    <w:p w14:paraId="5252BD71" w14:textId="101C571B" w:rsidR="005D6D9E" w:rsidRPr="00BE6E4E" w:rsidRDefault="005D6D9E" w:rsidP="005D6D9E">
      <w:pPr>
        <w:autoSpaceDE w:val="0"/>
        <w:autoSpaceDN w:val="0"/>
        <w:adjustRightInd w:val="0"/>
        <w:spacing w:after="0" w:line="240" w:lineRule="auto"/>
        <w:jc w:val="center"/>
        <w:rPr>
          <w:rFonts w:ascii="Tahoma" w:hAnsi="Tahoma" w:cs="Tahoma"/>
        </w:rPr>
      </w:pPr>
      <w:r w:rsidRPr="00BE6E4E">
        <w:rPr>
          <w:rFonts w:ascii="Tahoma" w:hAnsi="Tahoma" w:cs="Tahoma"/>
          <w:b/>
        </w:rPr>
        <w:tab/>
      </w:r>
      <w:r w:rsidRPr="00BE6E4E">
        <w:rPr>
          <w:rFonts w:ascii="Tahoma" w:hAnsi="Tahoma" w:cs="Tahoma"/>
        </w:rPr>
        <w:t xml:space="preserve">Abg. Pablo Antonio Santillán Paredes </w:t>
      </w:r>
    </w:p>
    <w:p w14:paraId="4B3A71BD" w14:textId="62132558" w:rsidR="005D6D9E" w:rsidRPr="00BE6E4E" w:rsidRDefault="005D6D9E" w:rsidP="005D6D9E">
      <w:pPr>
        <w:autoSpaceDE w:val="0"/>
        <w:autoSpaceDN w:val="0"/>
        <w:adjustRightInd w:val="0"/>
        <w:spacing w:after="0" w:line="240" w:lineRule="auto"/>
        <w:jc w:val="center"/>
        <w:rPr>
          <w:rFonts w:ascii="Tahoma" w:hAnsi="Tahoma" w:cs="Tahoma"/>
          <w:b/>
        </w:rPr>
      </w:pPr>
      <w:r w:rsidRPr="00BE6E4E">
        <w:rPr>
          <w:rFonts w:ascii="Tahoma" w:hAnsi="Tahoma" w:cs="Tahoma"/>
          <w:b/>
        </w:rPr>
        <w:t>SECRETARIA GENERAL DEL CO</w:t>
      </w:r>
      <w:r w:rsidR="006361F4" w:rsidRPr="00BE6E4E">
        <w:rPr>
          <w:rFonts w:ascii="Tahoma" w:hAnsi="Tahoma" w:cs="Tahoma"/>
          <w:b/>
        </w:rPr>
        <w:t xml:space="preserve">NCEJO METROPOLITANO DE QUITO </w:t>
      </w:r>
    </w:p>
    <w:p w14:paraId="2A464F59"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665EC712"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14BB496D" w14:textId="0E217DA0" w:rsidR="005D6D9E" w:rsidRPr="00BE6E4E" w:rsidRDefault="005D6D9E" w:rsidP="005D6D9E">
      <w:pPr>
        <w:autoSpaceDE w:val="0"/>
        <w:autoSpaceDN w:val="0"/>
        <w:adjustRightInd w:val="0"/>
        <w:spacing w:after="0" w:line="240" w:lineRule="auto"/>
        <w:rPr>
          <w:rFonts w:ascii="Tahoma" w:hAnsi="Tahoma" w:cs="Tahoma"/>
          <w:b/>
        </w:rPr>
      </w:pPr>
    </w:p>
    <w:p w14:paraId="35DD15DA" w14:textId="38B9201A"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 xml:space="preserve">ALCALDIA DEL DISTRITO METROPOLITANO DE QUITO, </w:t>
      </w:r>
      <w:r w:rsidR="0055689C">
        <w:rPr>
          <w:rFonts w:ascii="Tahoma" w:hAnsi="Tahoma" w:cs="Tahoma"/>
          <w:b/>
        </w:rPr>
        <w:t>…….</w:t>
      </w:r>
      <w:r w:rsidRPr="00BE6E4E">
        <w:rPr>
          <w:rFonts w:ascii="Tahoma" w:hAnsi="Tahoma" w:cs="Tahoma"/>
          <w:b/>
        </w:rPr>
        <w:t>. de</w:t>
      </w:r>
      <w:r w:rsidR="0055689C">
        <w:rPr>
          <w:rFonts w:ascii="Tahoma" w:hAnsi="Tahoma" w:cs="Tahoma"/>
          <w:b/>
        </w:rPr>
        <w:t xml:space="preserve"> ….</w:t>
      </w:r>
      <w:r w:rsidRPr="00BE6E4E">
        <w:rPr>
          <w:rFonts w:ascii="Tahoma" w:hAnsi="Tahoma" w:cs="Tahoma"/>
          <w:b/>
        </w:rPr>
        <w:t>… del 202</w:t>
      </w:r>
      <w:r w:rsidR="001477AE">
        <w:rPr>
          <w:rFonts w:ascii="Tahoma" w:hAnsi="Tahoma" w:cs="Tahoma"/>
          <w:b/>
        </w:rPr>
        <w:t>3</w:t>
      </w:r>
      <w:r w:rsidRPr="00BE6E4E">
        <w:rPr>
          <w:rFonts w:ascii="Tahoma" w:hAnsi="Tahoma" w:cs="Tahoma"/>
          <w:b/>
        </w:rPr>
        <w:t>.</w:t>
      </w:r>
    </w:p>
    <w:p w14:paraId="3B462BF2" w14:textId="77777777" w:rsidR="005D6D9E" w:rsidRPr="00BE6E4E" w:rsidRDefault="005D6D9E" w:rsidP="005D6D9E">
      <w:pPr>
        <w:autoSpaceDE w:val="0"/>
        <w:autoSpaceDN w:val="0"/>
        <w:adjustRightInd w:val="0"/>
        <w:spacing w:after="0" w:line="240" w:lineRule="auto"/>
        <w:rPr>
          <w:rFonts w:ascii="Tahoma" w:hAnsi="Tahoma" w:cs="Tahoma"/>
          <w:b/>
        </w:rPr>
      </w:pPr>
    </w:p>
    <w:p w14:paraId="2F773435" w14:textId="7040F19E" w:rsidR="005D6D9E" w:rsidRPr="00BE6E4E" w:rsidRDefault="00B94366"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r>
      <w:r w:rsidRPr="00BE6E4E">
        <w:rPr>
          <w:rFonts w:ascii="Tahoma" w:hAnsi="Tahoma" w:cs="Tahoma"/>
          <w:b/>
        </w:rPr>
        <w:tab/>
      </w:r>
      <w:r w:rsidRPr="00BE6E4E">
        <w:rPr>
          <w:rFonts w:ascii="Tahoma" w:hAnsi="Tahoma" w:cs="Tahoma"/>
          <w:b/>
        </w:rPr>
        <w:tab/>
        <w:t xml:space="preserve">      EJECÚ</w:t>
      </w:r>
      <w:r w:rsidR="005D6D9E" w:rsidRPr="00BE6E4E">
        <w:rPr>
          <w:rFonts w:ascii="Tahoma" w:hAnsi="Tahoma" w:cs="Tahoma"/>
          <w:b/>
        </w:rPr>
        <w:t>TESE</w:t>
      </w:r>
    </w:p>
    <w:p w14:paraId="4E81146E" w14:textId="77777777" w:rsidR="005D6D9E" w:rsidRPr="00BE6E4E" w:rsidRDefault="005D6D9E" w:rsidP="005D6D9E">
      <w:pPr>
        <w:autoSpaceDE w:val="0"/>
        <w:autoSpaceDN w:val="0"/>
        <w:adjustRightInd w:val="0"/>
        <w:spacing w:after="0" w:line="240" w:lineRule="auto"/>
        <w:rPr>
          <w:rFonts w:ascii="Tahoma" w:hAnsi="Tahoma" w:cs="Tahoma"/>
          <w:b/>
        </w:rPr>
      </w:pPr>
    </w:p>
    <w:p w14:paraId="2CE6E41E" w14:textId="77777777" w:rsidR="005D6D9E" w:rsidRPr="00BE6E4E" w:rsidRDefault="005D6D9E" w:rsidP="005D6D9E">
      <w:pPr>
        <w:autoSpaceDE w:val="0"/>
        <w:autoSpaceDN w:val="0"/>
        <w:adjustRightInd w:val="0"/>
        <w:spacing w:after="0" w:line="240" w:lineRule="auto"/>
        <w:rPr>
          <w:rFonts w:ascii="Tahoma" w:hAnsi="Tahoma" w:cs="Tahoma"/>
          <w:b/>
        </w:rPr>
      </w:pPr>
    </w:p>
    <w:p w14:paraId="30CA1AFB" w14:textId="5F619431"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r>
      <w:r w:rsidRPr="00BE6E4E">
        <w:rPr>
          <w:rFonts w:ascii="Tahoma" w:hAnsi="Tahoma" w:cs="Tahoma"/>
          <w:b/>
        </w:rPr>
        <w:tab/>
        <w:t xml:space="preserve">            Dr. Santiago Guarderas</w:t>
      </w:r>
    </w:p>
    <w:p w14:paraId="072B9C4C" w14:textId="197BF8E6"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t>ALCALDE DEL DISTRITO EMTROPOLITANO DE QUITO</w:t>
      </w:r>
    </w:p>
    <w:p w14:paraId="7F91DA98" w14:textId="77777777" w:rsidR="005D6D9E" w:rsidRPr="00BE6E4E" w:rsidRDefault="005D6D9E" w:rsidP="005D6D9E">
      <w:pPr>
        <w:autoSpaceDE w:val="0"/>
        <w:autoSpaceDN w:val="0"/>
        <w:adjustRightInd w:val="0"/>
        <w:spacing w:after="0" w:line="240" w:lineRule="auto"/>
        <w:rPr>
          <w:rFonts w:ascii="Tahoma" w:hAnsi="Tahoma" w:cs="Tahoma"/>
          <w:b/>
        </w:rPr>
      </w:pPr>
    </w:p>
    <w:p w14:paraId="440856D0" w14:textId="2DAF322A"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CERTIFICO, que la presente ordenanza fue sancionada por el Dr. Santiago Guarderas, Alcalde del Distrito Metropolitano de Quito, el … de … de …202</w:t>
      </w:r>
      <w:r w:rsidR="001477AE">
        <w:rPr>
          <w:rFonts w:ascii="Tahoma" w:hAnsi="Tahoma" w:cs="Tahoma"/>
          <w:b/>
        </w:rPr>
        <w:t>3</w:t>
      </w:r>
      <w:r w:rsidRPr="00BE6E4E">
        <w:rPr>
          <w:rFonts w:ascii="Tahoma" w:hAnsi="Tahoma" w:cs="Tahoma"/>
          <w:b/>
        </w:rPr>
        <w:t>.</w:t>
      </w:r>
    </w:p>
    <w:p w14:paraId="1C2A49C3"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31861FA1"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01782DE5"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7A856BD3"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22439016" w14:textId="77777777" w:rsidR="005D6D9E" w:rsidRPr="00BE6E4E" w:rsidRDefault="005D6D9E" w:rsidP="005D6D9E">
      <w:pPr>
        <w:autoSpaceDE w:val="0"/>
        <w:autoSpaceDN w:val="0"/>
        <w:adjustRightInd w:val="0"/>
        <w:spacing w:after="0" w:line="240" w:lineRule="auto"/>
        <w:jc w:val="center"/>
        <w:rPr>
          <w:rFonts w:ascii="Tahoma" w:hAnsi="Tahoma" w:cs="Tahoma"/>
        </w:rPr>
      </w:pPr>
      <w:r w:rsidRPr="00BE6E4E">
        <w:rPr>
          <w:rFonts w:ascii="Tahoma" w:hAnsi="Tahoma" w:cs="Tahoma"/>
        </w:rPr>
        <w:t xml:space="preserve">Abg. Pablo Antonio Santillán Paredes </w:t>
      </w:r>
    </w:p>
    <w:p w14:paraId="28007772" w14:textId="7C0A724A" w:rsidR="000505D5" w:rsidRPr="00BE6E4E" w:rsidRDefault="005D6D9E" w:rsidP="00AB093D">
      <w:pPr>
        <w:autoSpaceDE w:val="0"/>
        <w:autoSpaceDN w:val="0"/>
        <w:adjustRightInd w:val="0"/>
        <w:spacing w:after="0" w:line="240" w:lineRule="auto"/>
        <w:jc w:val="center"/>
        <w:rPr>
          <w:rFonts w:ascii="Tahoma" w:hAnsi="Tahoma" w:cs="Tahoma"/>
          <w:b/>
        </w:rPr>
      </w:pPr>
      <w:r w:rsidRPr="00BE6E4E">
        <w:rPr>
          <w:rFonts w:ascii="Tahoma" w:hAnsi="Tahoma" w:cs="Tahoma"/>
          <w:b/>
        </w:rPr>
        <w:t xml:space="preserve">SECRETARIA GENERAL DEL CONCEJO </w:t>
      </w:r>
      <w:r w:rsidR="00D05796" w:rsidRPr="00BE6E4E">
        <w:rPr>
          <w:rFonts w:ascii="Tahoma" w:hAnsi="Tahoma" w:cs="Tahoma"/>
          <w:b/>
        </w:rPr>
        <w:t xml:space="preserve">METROPOLITANO DE QUITO </w:t>
      </w:r>
    </w:p>
    <w:sectPr w:rsidR="000505D5" w:rsidRPr="00BE6E4E"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13CA2" w14:textId="77777777" w:rsidR="00A60E1D" w:rsidRDefault="00A60E1D" w:rsidP="00BC2486">
      <w:pPr>
        <w:spacing w:after="0" w:line="240" w:lineRule="auto"/>
      </w:pPr>
      <w:r>
        <w:separator/>
      </w:r>
    </w:p>
  </w:endnote>
  <w:endnote w:type="continuationSeparator" w:id="0">
    <w:p w14:paraId="38055536" w14:textId="77777777" w:rsidR="00A60E1D" w:rsidRDefault="00A60E1D"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14:paraId="1D28F3B1" w14:textId="48B43DC2" w:rsidR="00BF3EC5" w:rsidRDefault="00BF3EC5">
        <w:pPr>
          <w:pStyle w:val="Piedepgina"/>
          <w:jc w:val="right"/>
        </w:pPr>
        <w:r>
          <w:fldChar w:fldCharType="begin"/>
        </w:r>
        <w:r>
          <w:instrText>PAGE   \* MERGEFORMAT</w:instrText>
        </w:r>
        <w:r>
          <w:fldChar w:fldCharType="separate"/>
        </w:r>
        <w:r w:rsidR="00B56855" w:rsidRPr="00B56855">
          <w:rPr>
            <w:noProof/>
            <w:lang w:val="es-ES"/>
          </w:rPr>
          <w:t>5</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AB254" w14:textId="77777777" w:rsidR="00A60E1D" w:rsidRDefault="00A60E1D" w:rsidP="00BC2486">
      <w:pPr>
        <w:spacing w:after="0" w:line="240" w:lineRule="auto"/>
      </w:pPr>
      <w:r>
        <w:separator/>
      </w:r>
    </w:p>
  </w:footnote>
  <w:footnote w:type="continuationSeparator" w:id="0">
    <w:p w14:paraId="4F6F8D96" w14:textId="77777777" w:rsidR="00A60E1D" w:rsidRDefault="00A60E1D"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r>
      <w:rPr>
        <w:rFonts w:ascii="Palatino Linotype" w:hAnsi="Palatino Linotype"/>
        <w:color w:val="000000" w:themeColor="text1"/>
        <w:sz w:val="22"/>
        <w:szCs w:val="22"/>
      </w:rPr>
      <w:t>xxxxx</w:t>
    </w:r>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324B0"/>
    <w:rsid w:val="0004206C"/>
    <w:rsid w:val="000505D5"/>
    <w:rsid w:val="00076B6F"/>
    <w:rsid w:val="0008335A"/>
    <w:rsid w:val="000F4E77"/>
    <w:rsid w:val="00107297"/>
    <w:rsid w:val="001463AE"/>
    <w:rsid w:val="001477AE"/>
    <w:rsid w:val="00155526"/>
    <w:rsid w:val="00155E58"/>
    <w:rsid w:val="001834B8"/>
    <w:rsid w:val="00196CC7"/>
    <w:rsid w:val="001A1BFF"/>
    <w:rsid w:val="001A52A8"/>
    <w:rsid w:val="001E10A9"/>
    <w:rsid w:val="001F7F17"/>
    <w:rsid w:val="0022797A"/>
    <w:rsid w:val="00234189"/>
    <w:rsid w:val="00247369"/>
    <w:rsid w:val="00283EE8"/>
    <w:rsid w:val="00291FCF"/>
    <w:rsid w:val="002C06F9"/>
    <w:rsid w:val="002D2D92"/>
    <w:rsid w:val="002E5FBB"/>
    <w:rsid w:val="002F198A"/>
    <w:rsid w:val="002F32F0"/>
    <w:rsid w:val="002F509F"/>
    <w:rsid w:val="00302676"/>
    <w:rsid w:val="003117E8"/>
    <w:rsid w:val="00330693"/>
    <w:rsid w:val="00352D87"/>
    <w:rsid w:val="0036362A"/>
    <w:rsid w:val="00372D6B"/>
    <w:rsid w:val="003B4BDB"/>
    <w:rsid w:val="003B4F3F"/>
    <w:rsid w:val="003D7C9B"/>
    <w:rsid w:val="003F6E01"/>
    <w:rsid w:val="00410179"/>
    <w:rsid w:val="0042695C"/>
    <w:rsid w:val="004A0DB6"/>
    <w:rsid w:val="004A39EC"/>
    <w:rsid w:val="004A4246"/>
    <w:rsid w:val="004B7475"/>
    <w:rsid w:val="004D6B65"/>
    <w:rsid w:val="005302DC"/>
    <w:rsid w:val="005415B8"/>
    <w:rsid w:val="0055689C"/>
    <w:rsid w:val="00584A13"/>
    <w:rsid w:val="00585E42"/>
    <w:rsid w:val="005878A4"/>
    <w:rsid w:val="00587F4C"/>
    <w:rsid w:val="00592AFD"/>
    <w:rsid w:val="005B1388"/>
    <w:rsid w:val="005B1B6E"/>
    <w:rsid w:val="005C4831"/>
    <w:rsid w:val="005D6D9E"/>
    <w:rsid w:val="005F3F9E"/>
    <w:rsid w:val="006103EE"/>
    <w:rsid w:val="006361F4"/>
    <w:rsid w:val="0064780E"/>
    <w:rsid w:val="00676CFB"/>
    <w:rsid w:val="006A0D8E"/>
    <w:rsid w:val="006A614F"/>
    <w:rsid w:val="00700B25"/>
    <w:rsid w:val="00703AEF"/>
    <w:rsid w:val="00710159"/>
    <w:rsid w:val="00742379"/>
    <w:rsid w:val="00746B84"/>
    <w:rsid w:val="00766312"/>
    <w:rsid w:val="007819CC"/>
    <w:rsid w:val="007D7B2E"/>
    <w:rsid w:val="007E7DB8"/>
    <w:rsid w:val="00822C54"/>
    <w:rsid w:val="00862D62"/>
    <w:rsid w:val="008908E6"/>
    <w:rsid w:val="008B0317"/>
    <w:rsid w:val="008C08AE"/>
    <w:rsid w:val="008C24F1"/>
    <w:rsid w:val="00912906"/>
    <w:rsid w:val="00972686"/>
    <w:rsid w:val="00994273"/>
    <w:rsid w:val="009A302B"/>
    <w:rsid w:val="009E3B28"/>
    <w:rsid w:val="009E41B8"/>
    <w:rsid w:val="00A13FEB"/>
    <w:rsid w:val="00A223DF"/>
    <w:rsid w:val="00A42990"/>
    <w:rsid w:val="00A562E5"/>
    <w:rsid w:val="00A60410"/>
    <w:rsid w:val="00A60E1D"/>
    <w:rsid w:val="00A62768"/>
    <w:rsid w:val="00A67F57"/>
    <w:rsid w:val="00A813F4"/>
    <w:rsid w:val="00A87D5F"/>
    <w:rsid w:val="00A91745"/>
    <w:rsid w:val="00AB093D"/>
    <w:rsid w:val="00AC1397"/>
    <w:rsid w:val="00B10935"/>
    <w:rsid w:val="00B2522E"/>
    <w:rsid w:val="00B25559"/>
    <w:rsid w:val="00B44586"/>
    <w:rsid w:val="00B532B3"/>
    <w:rsid w:val="00B56855"/>
    <w:rsid w:val="00B63C18"/>
    <w:rsid w:val="00B6599A"/>
    <w:rsid w:val="00B7170E"/>
    <w:rsid w:val="00B73030"/>
    <w:rsid w:val="00B73C5D"/>
    <w:rsid w:val="00B81C42"/>
    <w:rsid w:val="00B92403"/>
    <w:rsid w:val="00B94366"/>
    <w:rsid w:val="00BB0DA6"/>
    <w:rsid w:val="00BB20A4"/>
    <w:rsid w:val="00BC2486"/>
    <w:rsid w:val="00BD3013"/>
    <w:rsid w:val="00BE6E4E"/>
    <w:rsid w:val="00BF3EC5"/>
    <w:rsid w:val="00BF42BF"/>
    <w:rsid w:val="00C30341"/>
    <w:rsid w:val="00C50C47"/>
    <w:rsid w:val="00C57023"/>
    <w:rsid w:val="00C90C98"/>
    <w:rsid w:val="00CA3D0D"/>
    <w:rsid w:val="00CB30FD"/>
    <w:rsid w:val="00D05796"/>
    <w:rsid w:val="00D46F4C"/>
    <w:rsid w:val="00D67511"/>
    <w:rsid w:val="00D931D4"/>
    <w:rsid w:val="00DA2BC5"/>
    <w:rsid w:val="00DA3605"/>
    <w:rsid w:val="00DB1961"/>
    <w:rsid w:val="00DB1DAB"/>
    <w:rsid w:val="00DC2330"/>
    <w:rsid w:val="00E06ED9"/>
    <w:rsid w:val="00E07324"/>
    <w:rsid w:val="00E20EC0"/>
    <w:rsid w:val="00E26D7F"/>
    <w:rsid w:val="00ED3E49"/>
    <w:rsid w:val="00EE50E5"/>
    <w:rsid w:val="00F356F0"/>
    <w:rsid w:val="00F53452"/>
    <w:rsid w:val="00F633AF"/>
    <w:rsid w:val="00FB43E4"/>
    <w:rsid w:val="00FC20AF"/>
    <w:rsid w:val="00FC408D"/>
    <w:rsid w:val="00FC5498"/>
    <w:rsid w:val="00FD535E"/>
    <w:rsid w:val="00FE56BE"/>
    <w:rsid w:val="00FF1471"/>
    <w:rsid w:val="00FF3B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BEC4120-48EF-4F4C-AACF-9223B021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87746-D457-474A-BDCA-A3DD5C3F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2337</Words>
  <Characters>12857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Marisela Caleno</cp:lastModifiedBy>
  <cp:revision>53</cp:revision>
  <cp:lastPrinted>2022-12-09T21:29:00Z</cp:lastPrinted>
  <dcterms:created xsi:type="dcterms:W3CDTF">2022-12-09T20:56:00Z</dcterms:created>
  <dcterms:modified xsi:type="dcterms:W3CDTF">2023-05-17T13:55:00Z</dcterms:modified>
</cp:coreProperties>
</file>