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CFB7D" w14:textId="77777777" w:rsidR="00226FD3" w:rsidRDefault="007811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INFORME DE ACCIONES REALIZADAS PARA CONVOCATORIA A LOS PREMIOS DE LA CIUDAD DE QUITO</w:t>
      </w:r>
    </w:p>
    <w:p w14:paraId="29E89D96" w14:textId="77777777" w:rsidR="00226FD3" w:rsidRDefault="00226FD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F25FA7" w14:textId="77777777" w:rsidR="00226FD3" w:rsidRDefault="007811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Secretaría de Comunicación, como ente rector en el manejo de la difusión y comunicación del Municipio del Distrito Metropolitano de Quito, realizó varias acciones articuladas con las diferentes instituciones municipales para difundir mensajes con el objetivo que la ciudadanía conozca sobre la Convocatoria a los Premios en homenaje a la fundación de Quito.</w:t>
      </w:r>
    </w:p>
    <w:p w14:paraId="7C4C738A" w14:textId="77777777" w:rsidR="00226FD3" w:rsidRDefault="00226FD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F9683A" w14:textId="77777777" w:rsidR="00226FD3" w:rsidRDefault="007811D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 continuación, detallamos las acciones y publicaciones:</w:t>
      </w:r>
    </w:p>
    <w:p w14:paraId="4A202C8C" w14:textId="77777777" w:rsidR="00226FD3" w:rsidRDefault="00226FD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410"/>
        <w:gridCol w:w="2835"/>
        <w:gridCol w:w="2397"/>
      </w:tblGrid>
      <w:tr w:rsidR="00226FD3" w14:paraId="426EE2CC" w14:textId="77777777">
        <w:tc>
          <w:tcPr>
            <w:tcW w:w="8488" w:type="dxa"/>
            <w:gridSpan w:val="4"/>
          </w:tcPr>
          <w:p w14:paraId="4F59C888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Publicaciones realizadas</w:t>
            </w:r>
          </w:p>
        </w:tc>
      </w:tr>
      <w:tr w:rsidR="00226FD3" w14:paraId="0E5308F8" w14:textId="77777777">
        <w:tc>
          <w:tcPr>
            <w:tcW w:w="846" w:type="dxa"/>
          </w:tcPr>
          <w:p w14:paraId="32FF7A56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Fecha</w:t>
            </w:r>
          </w:p>
        </w:tc>
        <w:tc>
          <w:tcPr>
            <w:tcW w:w="2410" w:type="dxa"/>
          </w:tcPr>
          <w:p w14:paraId="0E050100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Arte</w:t>
            </w:r>
          </w:p>
        </w:tc>
        <w:tc>
          <w:tcPr>
            <w:tcW w:w="2835" w:type="dxa"/>
          </w:tcPr>
          <w:p w14:paraId="7104029D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Copy</w:t>
            </w:r>
          </w:p>
        </w:tc>
        <w:tc>
          <w:tcPr>
            <w:tcW w:w="2397" w:type="dxa"/>
          </w:tcPr>
          <w:p w14:paraId="41E521EB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Link</w:t>
            </w:r>
          </w:p>
        </w:tc>
      </w:tr>
      <w:tr w:rsidR="00226FD3" w14:paraId="5143786C" w14:textId="77777777">
        <w:tc>
          <w:tcPr>
            <w:tcW w:w="846" w:type="dxa"/>
            <w:vAlign w:val="center"/>
          </w:tcPr>
          <w:p w14:paraId="228BC858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15-11-2023</w:t>
            </w:r>
          </w:p>
        </w:tc>
        <w:tc>
          <w:tcPr>
            <w:tcW w:w="2410" w:type="dxa"/>
            <w:vAlign w:val="center"/>
          </w:tcPr>
          <w:p w14:paraId="67919EEC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B686483" wp14:editId="7EE4E30E">
                  <wp:extent cx="1400175" cy="1752600"/>
                  <wp:effectExtent l="0" t="0" r="0" b="0"/>
                  <wp:docPr id="1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88AC476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highlight w:val="white"/>
              </w:rPr>
              <w:drawing>
                <wp:inline distT="114300" distB="114300" distL="114300" distR="114300" wp14:anchorId="2DE79EC0" wp14:editId="29C1FF99">
                  <wp:extent cx="165100" cy="165100"/>
                  <wp:effectExtent l="0" t="0" r="0" b="0"/>
                  <wp:docPr id="12" name="image12.png" descr="🎖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🎖️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8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9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#QuitoReconoce</w:t>
              </w:r>
            </w:hyperlink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| Hoy es el último día para postular a los premios de la ciudad, envía los requisitos hasta las 13h00 a:</w:t>
            </w:r>
          </w:p>
          <w:p w14:paraId="5E9FBEF4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12774DE0" wp14:editId="05F3542F">
                  <wp:extent cx="165100" cy="165100"/>
                  <wp:effectExtent l="0" t="0" r="0" b="0"/>
                  <wp:docPr id="1" name="image1.png" descr="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📨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concejo_metropolitano@quito.gob.ec</w:t>
            </w:r>
          </w:p>
          <w:p w14:paraId="316D798C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>O entrégalos en la ventanilla documental de la Secretaría General del Concejo Metropolitano de Quito, ubicada en el primer piso del Palacio Municipal.</w:t>
            </w:r>
          </w:p>
          <w:p w14:paraId="4FDCC0B5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62D9B937" w14:textId="77777777" w:rsidR="00226FD3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hyperlink r:id="rId11">
              <w:r w:rsidR="007811DC"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55A36E89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79D46BC3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 w:rsidR="007811DC">
                <w:rPr>
                  <w:rFonts w:ascii="Times New Roman" w:eastAsia="Times New Roman" w:hAnsi="Times New Roman" w:cs="Times New Roman"/>
                  <w:color w:val="1155CC"/>
                  <w:sz w:val="23"/>
                  <w:szCs w:val="23"/>
                  <w:highlight w:val="white"/>
                  <w:u w:val="single"/>
                </w:rPr>
                <w:t>https://x.com/MunicipioQuito/status/1724830059511357476?s=20</w:t>
              </w:r>
            </w:hyperlink>
            <w:r w:rsidR="007811DC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</w:t>
            </w:r>
          </w:p>
          <w:p w14:paraId="65370A8E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CC706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188BF811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https://acortar.link/n0VIGd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B85135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103E76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48391766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https://acortar.link/PLxZQl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26FD3" w14:paraId="27086BD7" w14:textId="77777777">
        <w:tc>
          <w:tcPr>
            <w:tcW w:w="846" w:type="dxa"/>
            <w:vAlign w:val="center"/>
          </w:tcPr>
          <w:p w14:paraId="246FB54E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14-11-2023</w:t>
            </w:r>
          </w:p>
        </w:tc>
        <w:tc>
          <w:tcPr>
            <w:tcW w:w="2410" w:type="dxa"/>
            <w:vAlign w:val="center"/>
          </w:tcPr>
          <w:p w14:paraId="6C8B44A7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2F13F54" wp14:editId="5C175274">
                  <wp:extent cx="1400175" cy="1409700"/>
                  <wp:effectExtent l="0" t="0" r="0" b="0"/>
                  <wp:docPr id="2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D5BA46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5C31D49" wp14:editId="294737A3">
                  <wp:extent cx="1400175" cy="1409700"/>
                  <wp:effectExtent l="0" t="0" r="0" b="0"/>
                  <wp:docPr id="1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357CFCB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highlight w:val="white"/>
              </w:rPr>
              <w:drawing>
                <wp:inline distT="114300" distB="114300" distL="114300" distR="114300" wp14:anchorId="2C2E31F2" wp14:editId="033EE091">
                  <wp:extent cx="165100" cy="165100"/>
                  <wp:effectExtent l="0" t="0" r="0" b="0"/>
                  <wp:docPr id="3" name="image3.png" descr="🎖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🎖️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8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19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#QuitoReconoce</w:t>
              </w:r>
            </w:hyperlink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| Queda un día para que presentes tu postulación a los premios de la ciudad de Quito. Recuerda que el último plazo es hasta el miércoles 15 de noviembre hasta las 13h00.</w:t>
            </w:r>
          </w:p>
          <w:p w14:paraId="3ACB79B6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2B09023A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1E39D160" wp14:editId="2B221A48">
                  <wp:extent cx="165100" cy="165100"/>
                  <wp:effectExtent l="0" t="0" r="0" b="0"/>
                  <wp:docPr id="6" name="image6.png" descr="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📨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Envía los requisitos a: concejo_metropolitano@quito.gob.ec</w:t>
            </w:r>
          </w:p>
          <w:p w14:paraId="13A72D03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565714CC" wp14:editId="65C5AB60">
                  <wp:extent cx="165100" cy="165100"/>
                  <wp:effectExtent l="0" t="0" r="0" b="0"/>
                  <wp:docPr id="11" name="image11.png" descr="🔗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🔗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22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23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http://quito.gob.ec</w:t>
              </w:r>
            </w:hyperlink>
          </w:p>
          <w:p w14:paraId="0F767993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4F22B9B1" w14:textId="77777777" w:rsidR="00226FD3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hyperlink r:id="rId24">
              <w:r w:rsidR="007811DC"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023AAB79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1FD0F137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https://twitter.com/MunicipioQuito/status/1724453326341751173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C27D90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7B8BC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5556B958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https://acortar.link/AsDzfw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1155E2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18B509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45E616E0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https://acortar.link/38o0Tf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26FD3" w14:paraId="53B42908" w14:textId="77777777">
        <w:tc>
          <w:tcPr>
            <w:tcW w:w="846" w:type="dxa"/>
            <w:vAlign w:val="center"/>
          </w:tcPr>
          <w:p w14:paraId="091DD021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13-11-2023</w:t>
            </w:r>
          </w:p>
        </w:tc>
        <w:tc>
          <w:tcPr>
            <w:tcW w:w="2410" w:type="dxa"/>
            <w:vAlign w:val="center"/>
          </w:tcPr>
          <w:p w14:paraId="57C63E3B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B4C76D6" wp14:editId="6F77DE55">
                  <wp:extent cx="1400175" cy="1790700"/>
                  <wp:effectExtent l="0" t="0" r="0" b="0"/>
                  <wp:docPr id="1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B4E38C5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highlight w:val="white"/>
              </w:rPr>
              <w:drawing>
                <wp:inline distT="114300" distB="114300" distL="114300" distR="114300" wp14:anchorId="649966FA" wp14:editId="6C1067A6">
                  <wp:extent cx="165100" cy="165100"/>
                  <wp:effectExtent l="0" t="0" r="0" b="0"/>
                  <wp:docPr id="8" name="image8.png" descr="🎖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🎖️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0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#QuitoReconoce</w:t>
              </w:r>
            </w:hyperlink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| ¡Ampliamos el plazo! Aún tienes tiempo para postular a los premios municipales en homenaje a la fundación de Quito.    </w:t>
            </w:r>
          </w:p>
          <w:p w14:paraId="32E4C784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0DC6E6CD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4C653B8C" wp14:editId="62AA4798">
                  <wp:extent cx="165100" cy="165100"/>
                  <wp:effectExtent l="0" t="0" r="0" b="0"/>
                  <wp:docPr id="2" name="image2.png" descr="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📨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Envía los requisitos a: concejo_metropolitano@quito.gob.ec</w:t>
            </w:r>
          </w:p>
          <w:p w14:paraId="229103C4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398974FA" wp14:editId="69595DBB">
                  <wp:extent cx="165100" cy="165100"/>
                  <wp:effectExtent l="0" t="0" r="0" b="0"/>
                  <wp:docPr id="4" name="image4.png" descr="🔗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🔗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33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34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http://quito.gob.ec</w:t>
              </w:r>
            </w:hyperlink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</w:t>
            </w:r>
          </w:p>
          <w:p w14:paraId="304A4002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2B866358" w14:textId="77777777" w:rsidR="00226FD3" w:rsidRDefault="00000000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hyperlink r:id="rId35">
              <w:r w:rsidR="007811DC"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5D9DFFE8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116F586D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https://twitter.com/MunicipioQuito/status/1724124718393954664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7A00BB6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E3536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3A7C2844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https://acortar.link/ejz70H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2195C4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7B4A9B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53EA044F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https://acortar.link/EZN3EC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26FD3" w14:paraId="450C2380" w14:textId="77777777">
        <w:trPr>
          <w:trHeight w:val="240"/>
        </w:trPr>
        <w:tc>
          <w:tcPr>
            <w:tcW w:w="846" w:type="dxa"/>
            <w:vAlign w:val="center"/>
          </w:tcPr>
          <w:p w14:paraId="41970C0C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11-11-2023</w:t>
            </w:r>
          </w:p>
        </w:tc>
        <w:tc>
          <w:tcPr>
            <w:tcW w:w="5245" w:type="dxa"/>
            <w:gridSpan w:val="2"/>
            <w:vAlign w:val="center"/>
          </w:tcPr>
          <w:p w14:paraId="5AB5F0AA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46DB0A4" wp14:editId="1F1E5806">
                  <wp:extent cx="2982278" cy="1482263"/>
                  <wp:effectExtent l="0" t="0" r="0" b="0"/>
                  <wp:docPr id="20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78" cy="1482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center"/>
          </w:tcPr>
          <w:p w14:paraId="10DE8E77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Página web: </w:t>
            </w:r>
            <w:hyperlink r:id="rId40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https://bit.ly/46CBf37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6FD3" w14:paraId="7AA57235" w14:textId="77777777">
        <w:tc>
          <w:tcPr>
            <w:tcW w:w="846" w:type="dxa"/>
            <w:vAlign w:val="center"/>
          </w:tcPr>
          <w:p w14:paraId="7DBACF25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07-11-2023</w:t>
            </w:r>
          </w:p>
        </w:tc>
        <w:tc>
          <w:tcPr>
            <w:tcW w:w="2410" w:type="dxa"/>
            <w:vAlign w:val="center"/>
          </w:tcPr>
          <w:p w14:paraId="02A9C2FE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A23ACDA" wp14:editId="75AB1CC1">
                  <wp:extent cx="1400175" cy="1778000"/>
                  <wp:effectExtent l="0" t="0" r="0" b="0"/>
                  <wp:docPr id="1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45AA4A30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14171A"/>
                <w:sz w:val="20"/>
                <w:szCs w:val="20"/>
                <w:highlight w:val="white"/>
              </w:rPr>
              <w:drawing>
                <wp:inline distT="114300" distB="114300" distL="114300" distR="114300" wp14:anchorId="407B1817" wp14:editId="4D580D7C">
                  <wp:extent cx="165100" cy="165100"/>
                  <wp:effectExtent l="0" t="0" r="0" b="0"/>
                  <wp:docPr id="5" name="image5.png" descr="🎖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🎖️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43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44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#QuitoReconoce</w:t>
              </w:r>
            </w:hyperlink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| ¡No te quedes fuera! Aún estás a tiempo para postular a los premios municipales en homenaje a la fundación de Quito.  </w:t>
            </w:r>
          </w:p>
          <w:p w14:paraId="30ECEAF5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0BFE897B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460A33CD" wp14:editId="10720C94">
                  <wp:extent cx="165100" cy="165100"/>
                  <wp:effectExtent l="0" t="0" r="0" b="0"/>
                  <wp:docPr id="9" name="image9.png" descr="📨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📨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Envía los requisitos a: concejo_metropolitano@quito.gob.ec</w:t>
            </w:r>
          </w:p>
          <w:p w14:paraId="3EECEA4F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025939B9" wp14:editId="34082B46">
                  <wp:extent cx="165100" cy="165100"/>
                  <wp:effectExtent l="0" t="0" r="0" b="0"/>
                  <wp:docPr id="10" name="image10.png" descr="🗓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🗓️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  <w:t xml:space="preserve"> Fecha límite: 10 de noviembre de 2023</w:t>
            </w:r>
          </w:p>
          <w:p w14:paraId="21E59C23" w14:textId="77777777" w:rsidR="00226FD3" w:rsidRDefault="007811DC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color w:val="0F1419"/>
                <w:sz w:val="20"/>
                <w:szCs w:val="20"/>
                <w:highlight w:val="white"/>
              </w:rPr>
              <w:drawing>
                <wp:inline distT="114300" distB="114300" distL="114300" distR="114300" wp14:anchorId="3870F7B2" wp14:editId="60DB3B48">
                  <wp:extent cx="165100" cy="165100"/>
                  <wp:effectExtent l="0" t="0" r="0" b="0"/>
                  <wp:docPr id="7" name="image7.png" descr="🔗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🔗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48">
              <w:r>
                <w:rPr>
                  <w:rFonts w:ascii="Calibri" w:eastAsia="Calibri" w:hAnsi="Calibri" w:cs="Calibri"/>
                  <w:color w:val="0F1419"/>
                  <w:sz w:val="20"/>
                  <w:szCs w:val="20"/>
                  <w:highlight w:val="white"/>
                </w:rPr>
                <w:t xml:space="preserve"> </w:t>
              </w:r>
            </w:hyperlink>
            <w:hyperlink r:id="rId49">
              <w:r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http://quito.gob.ec</w:t>
              </w:r>
            </w:hyperlink>
          </w:p>
          <w:p w14:paraId="00A3B07A" w14:textId="77777777" w:rsidR="00226FD3" w:rsidRDefault="00226FD3">
            <w:pPr>
              <w:rPr>
                <w:rFonts w:ascii="Calibri" w:eastAsia="Calibri" w:hAnsi="Calibri" w:cs="Calibri"/>
                <w:color w:val="0F1419"/>
                <w:sz w:val="20"/>
                <w:szCs w:val="20"/>
                <w:highlight w:val="white"/>
              </w:rPr>
            </w:pPr>
          </w:p>
          <w:p w14:paraId="22B5EFEB" w14:textId="77777777" w:rsidR="00226FD3" w:rsidRDefault="00000000">
            <w:pPr>
              <w:rPr>
                <w:rFonts w:ascii="Calibri" w:eastAsia="Calibri" w:hAnsi="Calibri" w:cs="Calibri"/>
                <w:color w:val="14171A"/>
                <w:sz w:val="20"/>
                <w:szCs w:val="20"/>
                <w:highlight w:val="white"/>
              </w:rPr>
            </w:pPr>
            <w:hyperlink r:id="rId50">
              <w:r w:rsidR="007811DC">
                <w:rPr>
                  <w:rFonts w:ascii="Calibri" w:eastAsia="Calibri" w:hAnsi="Calibri" w:cs="Calibri"/>
                  <w:color w:val="1D9BF0"/>
                  <w:sz w:val="20"/>
                  <w:szCs w:val="20"/>
                  <w:highlight w:val="whit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38C1DBAC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0015178A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https://twitter.com/MunicipioQuito/status/1721874801654911372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34ADD9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FE37D3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3AB06089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https://acortar.link/whQeBD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B743B2B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E9A77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2C48A9C3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 w:rsidR="007811DC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https://acortar.link/O3Ax2d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226FD3" w14:paraId="76C4E4CB" w14:textId="77777777">
        <w:tc>
          <w:tcPr>
            <w:tcW w:w="846" w:type="dxa"/>
            <w:vAlign w:val="center"/>
          </w:tcPr>
          <w:p w14:paraId="381B4953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16/10/2023</w:t>
            </w:r>
          </w:p>
        </w:tc>
        <w:tc>
          <w:tcPr>
            <w:tcW w:w="2410" w:type="dxa"/>
            <w:vAlign w:val="center"/>
          </w:tcPr>
          <w:p w14:paraId="09D8C88D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7E2E45" wp14:editId="64C1E33B">
                  <wp:extent cx="1446476" cy="1743914"/>
                  <wp:effectExtent l="0" t="0" r="0" b="0"/>
                  <wp:docPr id="1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76" cy="1743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C928311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A la ciudadanía:</w:t>
            </w:r>
          </w:p>
        </w:tc>
        <w:tc>
          <w:tcPr>
            <w:tcW w:w="2397" w:type="dxa"/>
            <w:vAlign w:val="center"/>
          </w:tcPr>
          <w:p w14:paraId="7BBB05B4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50D6C51F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https://bit.ly/46YM7bf</w:t>
              </w:r>
            </w:hyperlink>
          </w:p>
          <w:p w14:paraId="5A55247B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6563F2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3FB7E58C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https://bit.ly/402vgC0</w:t>
              </w:r>
            </w:hyperlink>
          </w:p>
          <w:p w14:paraId="0CEE1344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65BE4B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6E420BA0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https://bit.ly/3s97lEq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6FD3" w14:paraId="08E2BD21" w14:textId="77777777">
        <w:tc>
          <w:tcPr>
            <w:tcW w:w="846" w:type="dxa"/>
            <w:vAlign w:val="center"/>
          </w:tcPr>
          <w:p w14:paraId="7A8A40B2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19/10/2023</w:t>
            </w:r>
          </w:p>
        </w:tc>
        <w:tc>
          <w:tcPr>
            <w:tcW w:w="2410" w:type="dxa"/>
            <w:vAlign w:val="center"/>
          </w:tcPr>
          <w:p w14:paraId="24E0DDBC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374A49" wp14:editId="4D29DC63">
                  <wp:extent cx="1393190" cy="2752090"/>
                  <wp:effectExtent l="0" t="0" r="0" b="0"/>
                  <wp:docPr id="1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2752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1A72C84" w14:textId="77777777" w:rsidR="00226FD3" w:rsidRDefault="007811DC">
            <w:pP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😉 </w:t>
            </w:r>
            <w:hyperlink r:id="rId59">
              <w:r>
                <w:rPr>
                  <w:rFonts w:ascii="Quattrocento Sans" w:eastAsia="Quattrocento Sans" w:hAnsi="Quattrocento Sans" w:cs="Quattrocento Sans"/>
                  <w:color w:val="0563C1"/>
                  <w:sz w:val="21"/>
                  <w:szCs w:val="21"/>
                  <w:highlight w:val="white"/>
                  <w:u w:val="single"/>
                </w:rPr>
                <w:t>#QuitoEnUnRatito</w:t>
              </w:r>
            </w:hyperlink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 | Entérate de las actividades para este ‘finde’ y más novedades de la ciudad más linda del mundo aquí: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👉 ¡Con las manos en la minga!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👉 Nos preparamos para los aguaceros.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b/>
                <w:color w:val="000000"/>
                <w:sz w:val="21"/>
                <w:szCs w:val="21"/>
                <w:highlight w:val="white"/>
              </w:rPr>
              <w:t>👉 Abierta la convocatoria de Premios de la ciudad de Quito…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Lee las notas completas en quitoinforma.gob.ec 🗞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hyperlink r:id="rId60">
              <w:r>
                <w:rPr>
                  <w:rFonts w:ascii="Quattrocento Sans" w:eastAsia="Quattrocento Sans" w:hAnsi="Quattrocento Sans" w:cs="Quattrocento Sans"/>
                  <w:color w:val="0563C1"/>
                  <w:sz w:val="21"/>
                  <w:szCs w:val="21"/>
                  <w:highlight w:val="white"/>
                  <w:u w:val="singl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6563BF22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TK: </w:t>
            </w:r>
          </w:p>
          <w:p w14:paraId="3EA86CDE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https://bit.ly/3rPF2eo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65619B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5E52CB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279B2DA2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https://bit.ly/3QsmSsB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7326B4F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B65CE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4B8D5AD7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https://bit.ly/3QnXYdA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6FD3" w14:paraId="58BBDC0C" w14:textId="77777777">
        <w:tc>
          <w:tcPr>
            <w:tcW w:w="846" w:type="dxa"/>
            <w:vAlign w:val="center"/>
          </w:tcPr>
          <w:p w14:paraId="7D7E585A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20/10/2023</w:t>
            </w:r>
          </w:p>
        </w:tc>
        <w:tc>
          <w:tcPr>
            <w:tcW w:w="2410" w:type="dxa"/>
            <w:vAlign w:val="center"/>
          </w:tcPr>
          <w:p w14:paraId="73106BD4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F8A432" wp14:editId="32BFF106">
                  <wp:extent cx="1384581" cy="1661497"/>
                  <wp:effectExtent l="0" t="0" r="0" b="0"/>
                  <wp:docPr id="1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81" cy="1661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8059D06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🎖️ </w:t>
            </w:r>
            <w:hyperlink r:id="rId65">
              <w:r>
                <w:rPr>
                  <w:rFonts w:ascii="Quattrocento Sans" w:eastAsia="Quattrocento Sans" w:hAnsi="Quattrocento Sans" w:cs="Quattrocento Sans"/>
                  <w:color w:val="0563C1"/>
                  <w:sz w:val="21"/>
                  <w:szCs w:val="21"/>
                  <w:highlight w:val="white"/>
                  <w:u w:val="single"/>
                </w:rPr>
                <w:t>#QuitoReconoce</w:t>
              </w:r>
            </w:hyperlink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 | ¡Pilas! Aún estás a tiempo para postular a las condecoraciones que otorga el Concejo Metropolitano, con motivo de la fundación de San Francisco de Quito.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  <w:highlight w:val="white"/>
              </w:rPr>
              <w:t>🗓️Fecha límite: 10 de noviembre de 2023.</w:t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r>
              <w:rPr>
                <w:rFonts w:ascii="Quattrocento Sans" w:eastAsia="Quattrocento Sans" w:hAnsi="Quattrocento Sans" w:cs="Quattrocento Sans"/>
                <w:color w:val="000000"/>
                <w:sz w:val="21"/>
                <w:szCs w:val="21"/>
              </w:rPr>
              <w:br/>
            </w:r>
            <w:hyperlink r:id="rId66">
              <w:r>
                <w:rPr>
                  <w:rFonts w:ascii="Quattrocento Sans" w:eastAsia="Quattrocento Sans" w:hAnsi="Quattrocento Sans" w:cs="Quattrocento Sans"/>
                  <w:color w:val="0563C1"/>
                  <w:sz w:val="21"/>
                  <w:szCs w:val="21"/>
                  <w:highlight w:val="white"/>
                  <w:u w:val="single"/>
                </w:rPr>
                <w:t>#QuitoRenace</w:t>
              </w:r>
            </w:hyperlink>
          </w:p>
        </w:tc>
        <w:tc>
          <w:tcPr>
            <w:tcW w:w="2397" w:type="dxa"/>
            <w:vAlign w:val="center"/>
          </w:tcPr>
          <w:p w14:paraId="6A65D681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X:</w:t>
            </w:r>
          </w:p>
          <w:p w14:paraId="5FE2FF35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https://bit.ly/3Ma0eCD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265871F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D7533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FB:</w:t>
            </w:r>
          </w:p>
          <w:p w14:paraId="3585DD33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https://bit.ly/3M9oaG8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B83C5CA" w14:textId="77777777" w:rsidR="00226FD3" w:rsidRDefault="00226F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7D589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IG:</w:t>
            </w:r>
          </w:p>
          <w:p w14:paraId="13D7CC0D" w14:textId="77777777" w:rsidR="00226FD3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">
              <w:r w:rsidR="007811DC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https://bit.ly/46VbQRS</w:t>
              </w:r>
            </w:hyperlink>
            <w:r w:rsidR="007811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6FD3" w14:paraId="33629DA4" w14:textId="77777777">
        <w:tc>
          <w:tcPr>
            <w:tcW w:w="846" w:type="dxa"/>
            <w:vAlign w:val="center"/>
          </w:tcPr>
          <w:p w14:paraId="39F5A395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17/10/2023</w:t>
            </w:r>
          </w:p>
        </w:tc>
        <w:tc>
          <w:tcPr>
            <w:tcW w:w="5245" w:type="dxa"/>
            <w:gridSpan w:val="2"/>
            <w:vAlign w:val="center"/>
          </w:tcPr>
          <w:p w14:paraId="1F916233" w14:textId="77777777" w:rsidR="00226FD3" w:rsidRDefault="007811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8E4B60" wp14:editId="55EE4D55">
                  <wp:extent cx="2682138" cy="1613735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70"/>
                          <a:srcRect l="13423" t="14201" r="1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38" cy="1613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7" w:type="dxa"/>
            <w:vAlign w:val="center"/>
          </w:tcPr>
          <w:p w14:paraId="2770F48D" w14:textId="77777777" w:rsidR="00226FD3" w:rsidRDefault="007811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Página web: </w:t>
            </w:r>
            <w:hyperlink r:id="rId7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https://bit.ly/46CBf37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465CF0" w14:textId="77777777" w:rsidR="00226FD3" w:rsidRDefault="00226FD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226FD3">
      <w:headerReference w:type="even" r:id="rId72"/>
      <w:headerReference w:type="default" r:id="rId73"/>
      <w:headerReference w:type="first" r:id="rId74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F9177" w14:textId="77777777" w:rsidR="00E24250" w:rsidRDefault="00E24250">
      <w:pPr>
        <w:spacing w:line="240" w:lineRule="auto"/>
      </w:pPr>
      <w:r>
        <w:separator/>
      </w:r>
    </w:p>
  </w:endnote>
  <w:endnote w:type="continuationSeparator" w:id="0">
    <w:p w14:paraId="006CA179" w14:textId="77777777" w:rsidR="00E24250" w:rsidRDefault="00E242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868B4" w14:textId="77777777" w:rsidR="00E24250" w:rsidRDefault="00E24250">
      <w:pPr>
        <w:spacing w:line="240" w:lineRule="auto"/>
      </w:pPr>
      <w:r>
        <w:separator/>
      </w:r>
    </w:p>
  </w:footnote>
  <w:footnote w:type="continuationSeparator" w:id="0">
    <w:p w14:paraId="4AC2049C" w14:textId="77777777" w:rsidR="00E24250" w:rsidRDefault="00E242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FAC0" w14:textId="77777777" w:rsidR="00226FD3" w:rsidRDefault="00E242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303A23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601.85pt;height:850.6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5A49" w14:textId="77777777" w:rsidR="00226FD3" w:rsidRDefault="00E242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C7AD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01.85pt;height:850.6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C65AF" w14:textId="77777777" w:rsidR="00226FD3" w:rsidRDefault="00E2425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459E6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1.85pt;height:850.6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FD3"/>
    <w:rsid w:val="00112C4B"/>
    <w:rsid w:val="00226FD3"/>
    <w:rsid w:val="007811DC"/>
    <w:rsid w:val="00BC108F"/>
    <w:rsid w:val="00E2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D38ACD"/>
  <w15:docId w15:val="{994367EA-DECA-4389-9AD2-161F4543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EC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ortar.link/AsDzfw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15.png"/><Relationship Id="rId47" Type="http://schemas.openxmlformats.org/officeDocument/2006/relationships/image" Target="media/image18.png"/><Relationship Id="rId63" Type="http://schemas.openxmlformats.org/officeDocument/2006/relationships/hyperlink" Target="https://bit.ly/3QnXYdA" TargetMode="External"/><Relationship Id="rId68" Type="http://schemas.openxmlformats.org/officeDocument/2006/relationships/hyperlink" Target="https://bit.ly/3M9oaG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0.png"/><Relationship Id="rId11" Type="http://schemas.openxmlformats.org/officeDocument/2006/relationships/hyperlink" Target="https://twitter.com/hashtag/QuitoRenace?src=hashtag_click" TargetMode="External"/><Relationship Id="rId24" Type="http://schemas.openxmlformats.org/officeDocument/2006/relationships/hyperlink" Target="https://twitter.com/hashtag/QuitoRenace?src=hashtag_click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acortar.link/ejz70H" TargetMode="External"/><Relationship Id="rId40" Type="http://schemas.openxmlformats.org/officeDocument/2006/relationships/hyperlink" Target="https://bit.ly/46CBf37" TargetMode="External"/><Relationship Id="rId45" Type="http://schemas.openxmlformats.org/officeDocument/2006/relationships/image" Target="media/image16.png"/><Relationship Id="rId53" Type="http://schemas.openxmlformats.org/officeDocument/2006/relationships/hyperlink" Target="https://acortar.link/O3Ax2d" TargetMode="External"/><Relationship Id="rId58" Type="http://schemas.openxmlformats.org/officeDocument/2006/relationships/image" Target="media/image20.jpg"/><Relationship Id="rId66" Type="http://schemas.openxmlformats.org/officeDocument/2006/relationships/hyperlink" Target="https://www.instagram.com/explore/tags/quitorenace/" TargetMode="External"/><Relationship Id="rId74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hyperlink" Target="https://bit.ly/3rPF2eo" TargetMode="External"/><Relationship Id="rId19" Type="http://schemas.openxmlformats.org/officeDocument/2006/relationships/hyperlink" Target="https://twitter.com/hashtag/QuitoReconoce?src=hashtag_click" TargetMode="External"/><Relationship Id="rId14" Type="http://schemas.openxmlformats.org/officeDocument/2006/relationships/hyperlink" Target="https://acortar.link/PLxZQl" TargetMode="External"/><Relationship Id="rId22" Type="http://schemas.openxmlformats.org/officeDocument/2006/relationships/hyperlink" Target="https://t.co/DMYPxx5M8h" TargetMode="External"/><Relationship Id="rId27" Type="http://schemas.openxmlformats.org/officeDocument/2006/relationships/hyperlink" Target="https://acortar.link/38o0Tf" TargetMode="External"/><Relationship Id="rId30" Type="http://schemas.openxmlformats.org/officeDocument/2006/relationships/hyperlink" Target="https://twitter.com/hashtag/QuitoReconoce?src=hashtag_click" TargetMode="External"/><Relationship Id="rId35" Type="http://schemas.openxmlformats.org/officeDocument/2006/relationships/hyperlink" Target="https://twitter.com/hashtag/QuitoRenace?src=hashtag_click" TargetMode="External"/><Relationship Id="rId43" Type="http://schemas.openxmlformats.org/officeDocument/2006/relationships/hyperlink" Target="https://twitter.com/hashtag/QuitoReconoce?src=hashtag_click" TargetMode="External"/><Relationship Id="rId48" Type="http://schemas.openxmlformats.org/officeDocument/2006/relationships/hyperlink" Target="https://t.co/DMYPxx5M8h" TargetMode="External"/><Relationship Id="rId56" Type="http://schemas.openxmlformats.org/officeDocument/2006/relationships/hyperlink" Target="https://bit.ly/402vgC0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bit.ly/46VbQRS" TargetMode="External"/><Relationship Id="rId8" Type="http://schemas.openxmlformats.org/officeDocument/2006/relationships/hyperlink" Target="https://twitter.com/hashtag/QuitoReconoce?src=hashtag_click" TargetMode="External"/><Relationship Id="rId51" Type="http://schemas.openxmlformats.org/officeDocument/2006/relationships/hyperlink" Target="https://twitter.com/MunicipioQuito/status/1721874801654911372" TargetMode="External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yperlink" Target="https://x.com/MunicipioQuito/status/1724830059511357476?s=20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twitter.com/MunicipioQuito/status/1724453326341751173" TargetMode="External"/><Relationship Id="rId33" Type="http://schemas.openxmlformats.org/officeDocument/2006/relationships/hyperlink" Target="https://t.co/KDVaihCDQ9" TargetMode="External"/><Relationship Id="rId38" Type="http://schemas.openxmlformats.org/officeDocument/2006/relationships/hyperlink" Target="https://acortar.link/EZN3EC" TargetMode="External"/><Relationship Id="rId46" Type="http://schemas.openxmlformats.org/officeDocument/2006/relationships/image" Target="media/image17.png"/><Relationship Id="rId59" Type="http://schemas.openxmlformats.org/officeDocument/2006/relationships/hyperlink" Target="https://www.instagram.com/explore/tags/quitoenunratito/" TargetMode="External"/><Relationship Id="rId67" Type="http://schemas.openxmlformats.org/officeDocument/2006/relationships/hyperlink" Target="https://bit.ly/3Ma0eCD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4.png"/><Relationship Id="rId54" Type="http://schemas.openxmlformats.org/officeDocument/2006/relationships/image" Target="media/image19.png"/><Relationship Id="rId62" Type="http://schemas.openxmlformats.org/officeDocument/2006/relationships/hyperlink" Target="https://bit.ly/3QsmSsB" TargetMode="External"/><Relationship Id="rId70" Type="http://schemas.openxmlformats.org/officeDocument/2006/relationships/image" Target="media/image22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t.co/DMYPxx5M8h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twitter.com/MunicipioQuito/status/1724124718393954664" TargetMode="External"/><Relationship Id="rId49" Type="http://schemas.openxmlformats.org/officeDocument/2006/relationships/hyperlink" Target="https://t.co/DMYPxx5M8h" TargetMode="External"/><Relationship Id="rId57" Type="http://schemas.openxmlformats.org/officeDocument/2006/relationships/hyperlink" Target="https://bit.ly/3s97lEq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hyperlink" Target="https://twitter.com/hashtag/QuitoReconoce?src=hashtag_click" TargetMode="External"/><Relationship Id="rId52" Type="http://schemas.openxmlformats.org/officeDocument/2006/relationships/hyperlink" Target="https://acortar.link/whQeBD" TargetMode="External"/><Relationship Id="rId60" Type="http://schemas.openxmlformats.org/officeDocument/2006/relationships/hyperlink" Target="https://www.instagram.com/explore/tags/quitorenace/" TargetMode="External"/><Relationship Id="rId65" Type="http://schemas.openxmlformats.org/officeDocument/2006/relationships/hyperlink" Target="https://www.instagram.com/explore/tags/quitoreconoce/" TargetMode="External"/><Relationship Id="rId73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twitter.com/hashtag/QuitoReconoce?src=hashtag_click" TargetMode="External"/><Relationship Id="rId13" Type="http://schemas.openxmlformats.org/officeDocument/2006/relationships/hyperlink" Target="https://acortar.link/n0VIGd" TargetMode="External"/><Relationship Id="rId18" Type="http://schemas.openxmlformats.org/officeDocument/2006/relationships/hyperlink" Target="https://twitter.com/hashtag/QuitoReconoce?src=hashtag_click" TargetMode="External"/><Relationship Id="rId39" Type="http://schemas.openxmlformats.org/officeDocument/2006/relationships/image" Target="media/image13.png"/><Relationship Id="rId34" Type="http://schemas.openxmlformats.org/officeDocument/2006/relationships/hyperlink" Target="https://t.co/KDVaihCDQ9" TargetMode="External"/><Relationship Id="rId50" Type="http://schemas.openxmlformats.org/officeDocument/2006/relationships/hyperlink" Target="https://twitter.com/hashtag/QuitoRenace?src=hashtag_click" TargetMode="External"/><Relationship Id="rId55" Type="http://schemas.openxmlformats.org/officeDocument/2006/relationships/hyperlink" Target="https://bit.ly/46YM7bf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bit.ly/46CBf3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886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 Fabian Perez Valdivieso</dc:creator>
  <cp:lastModifiedBy>Pedro José Cornejo Espinosa</cp:lastModifiedBy>
  <cp:revision>2</cp:revision>
  <dcterms:created xsi:type="dcterms:W3CDTF">2023-11-26T00:38:00Z</dcterms:created>
  <dcterms:modified xsi:type="dcterms:W3CDTF">2023-11-26T00:38:00Z</dcterms:modified>
</cp:coreProperties>
</file>