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7777777" w:rsidR="00C926A0" w:rsidRPr="00657934" w:rsidRDefault="00C926A0" w:rsidP="00327A8D">
      <w:pPr>
        <w:autoSpaceDE w:val="0"/>
        <w:autoSpaceDN w:val="0"/>
        <w:adjustRightInd w:val="0"/>
        <w:jc w:val="center"/>
        <w:rPr>
          <w:rFonts w:ascii="Palatino Linotype" w:eastAsiaTheme="minorHAnsi" w:hAnsi="Palatino Linotype"/>
          <w:b/>
          <w:sz w:val="22"/>
          <w:szCs w:val="22"/>
          <w:lang w:eastAsia="en-US"/>
        </w:rPr>
      </w:pPr>
      <w:r w:rsidRPr="00657934">
        <w:rPr>
          <w:rFonts w:ascii="Palatino Linotype" w:eastAsiaTheme="minorHAnsi" w:hAnsi="Palatino Linotype"/>
          <w:b/>
          <w:sz w:val="22"/>
          <w:szCs w:val="22"/>
          <w:lang w:eastAsia="en-US"/>
        </w:rPr>
        <w:t>EL CONCEJO METROPOLITANO DE QUITO</w:t>
      </w:r>
    </w:p>
    <w:p w14:paraId="21148F6A" w14:textId="77777777" w:rsidR="00C926A0" w:rsidRPr="00657934"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657934" w:rsidRDefault="00C926A0" w:rsidP="00327A8D">
      <w:pPr>
        <w:autoSpaceDE w:val="0"/>
        <w:autoSpaceDN w:val="0"/>
        <w:adjustRightInd w:val="0"/>
        <w:jc w:val="center"/>
        <w:rPr>
          <w:rFonts w:ascii="Palatino Linotype" w:eastAsiaTheme="minorHAnsi" w:hAnsi="Palatino Linotype"/>
          <w:b/>
          <w:sz w:val="22"/>
          <w:szCs w:val="22"/>
          <w:lang w:eastAsia="en-US"/>
        </w:rPr>
      </w:pPr>
      <w:r w:rsidRPr="00657934">
        <w:rPr>
          <w:rFonts w:ascii="Palatino Linotype" w:eastAsiaTheme="minorHAnsi" w:hAnsi="Palatino Linotype"/>
          <w:b/>
          <w:sz w:val="22"/>
          <w:szCs w:val="22"/>
          <w:lang w:eastAsia="en-US"/>
        </w:rPr>
        <w:t>CONSIDERANDO:</w:t>
      </w:r>
    </w:p>
    <w:p w14:paraId="0F7D42C4" w14:textId="77777777" w:rsidR="00327A8D" w:rsidRPr="00657934"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657934"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657934">
        <w:rPr>
          <w:rFonts w:ascii="Palatino Linotype" w:eastAsiaTheme="minorHAnsi" w:hAnsi="Palatino Linotype"/>
          <w:b/>
          <w:bCs/>
          <w:sz w:val="22"/>
          <w:szCs w:val="22"/>
          <w:lang w:eastAsia="en-US"/>
        </w:rPr>
        <w:t>Que</w:t>
      </w:r>
      <w:r w:rsidRPr="00657934">
        <w:rPr>
          <w:rFonts w:ascii="Palatino Linotype" w:eastAsiaTheme="minorHAnsi" w:hAnsi="Palatino Linotype"/>
          <w:sz w:val="22"/>
          <w:szCs w:val="22"/>
          <w:lang w:eastAsia="en-US"/>
        </w:rPr>
        <w:t xml:space="preserve"> </w:t>
      </w:r>
      <w:r w:rsidRPr="00657934">
        <w:rPr>
          <w:rFonts w:ascii="Palatino Linotype" w:eastAsiaTheme="minorHAnsi" w:hAnsi="Palatino Linotype"/>
          <w:sz w:val="22"/>
          <w:szCs w:val="22"/>
          <w:lang w:eastAsia="en-US"/>
        </w:rPr>
        <w:tab/>
        <w:t xml:space="preserve"> el artículo 240 de la Constitución de República del Ecuador, en adelante Constitución, establece: “</w:t>
      </w:r>
      <w:r w:rsidRPr="00657934">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657934">
        <w:rPr>
          <w:rFonts w:ascii="Palatino Linotype" w:eastAsiaTheme="minorHAnsi" w:hAnsi="Palatino Linotype"/>
          <w:i/>
          <w:iCs/>
          <w:sz w:val="22"/>
          <w:szCs w:val="22"/>
          <w:lang w:eastAsia="en-US"/>
        </w:rPr>
        <w:t>;</w:t>
      </w:r>
    </w:p>
    <w:p w14:paraId="1BAC642D"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sz w:val="22"/>
          <w:szCs w:val="22"/>
          <w:lang w:eastAsia="en-US"/>
        </w:rPr>
        <w:t xml:space="preserve"> </w:t>
      </w:r>
      <w:r w:rsidRPr="00657934">
        <w:rPr>
          <w:rFonts w:ascii="Palatino Linotype" w:eastAsiaTheme="minorHAnsi" w:hAnsi="Palatino Linotype"/>
          <w:sz w:val="22"/>
          <w:szCs w:val="22"/>
          <w:lang w:eastAsia="en-US"/>
        </w:rPr>
        <w:tab/>
        <w:t xml:space="preserve">la Constitución de la República del Ecuador en su artículo 266, determina: </w:t>
      </w:r>
      <w:r w:rsidRPr="00657934">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657934">
        <w:rPr>
          <w:rFonts w:ascii="Palatino Linotype" w:eastAsiaTheme="minorHAnsi" w:hAnsi="Palatino Linotype"/>
          <w:sz w:val="22"/>
          <w:szCs w:val="22"/>
          <w:lang w:eastAsia="en-US"/>
        </w:rPr>
        <w:t>;</w:t>
      </w:r>
    </w:p>
    <w:p w14:paraId="70FFF803"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657934"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657934">
        <w:rPr>
          <w:rFonts w:ascii="Palatino Linotype" w:eastAsiaTheme="minorHAnsi" w:hAnsi="Palatino Linotype"/>
          <w:b/>
          <w:bCs/>
          <w:sz w:val="22"/>
          <w:szCs w:val="22"/>
          <w:lang w:eastAsia="en-US"/>
        </w:rPr>
        <w:t>Que</w:t>
      </w:r>
      <w:r w:rsidR="00327A8D" w:rsidRPr="00657934">
        <w:rPr>
          <w:rFonts w:ascii="Palatino Linotype" w:eastAsiaTheme="minorHAnsi" w:hAnsi="Palatino Linotype"/>
          <w:sz w:val="22"/>
          <w:szCs w:val="22"/>
          <w:lang w:eastAsia="en-US"/>
        </w:rPr>
        <w:tab/>
      </w:r>
      <w:r w:rsidRPr="00657934">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657934">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sz w:val="22"/>
          <w:szCs w:val="22"/>
          <w:lang w:eastAsia="en-US"/>
        </w:rPr>
        <w:t xml:space="preserve"> </w:t>
      </w:r>
      <w:r w:rsidRPr="00657934">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sz w:val="22"/>
          <w:szCs w:val="22"/>
          <w:lang w:eastAsia="en-US"/>
        </w:rPr>
        <w:t xml:space="preserve"> </w:t>
      </w:r>
      <w:r w:rsidRPr="00657934">
        <w:rPr>
          <w:rFonts w:ascii="Palatino Linotype" w:eastAsiaTheme="minorHAnsi" w:hAnsi="Palatino Linotype"/>
          <w:sz w:val="22"/>
          <w:szCs w:val="22"/>
          <w:lang w:eastAsia="en-US"/>
        </w:rPr>
        <w:tab/>
        <w:t xml:space="preserve">conforme establece el artículo 87, literal v) del COOTAD, al Concejo Metropolitano le corresponde: </w:t>
      </w:r>
      <w:r w:rsidRPr="00657934">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657934">
        <w:rPr>
          <w:rFonts w:ascii="Palatino Linotype" w:eastAsiaTheme="minorHAnsi" w:hAnsi="Palatino Linotype"/>
          <w:sz w:val="22"/>
          <w:szCs w:val="22"/>
          <w:lang w:eastAsia="en-US"/>
        </w:rPr>
        <w:t xml:space="preserve"> </w:t>
      </w:r>
    </w:p>
    <w:p w14:paraId="09FCFE8D"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657934"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657934">
        <w:rPr>
          <w:rFonts w:ascii="Palatino Linotype" w:eastAsiaTheme="minorHAnsi" w:hAnsi="Palatino Linotype"/>
          <w:b/>
          <w:bCs/>
          <w:sz w:val="22"/>
          <w:szCs w:val="22"/>
          <w:lang w:eastAsia="en-US"/>
        </w:rPr>
        <w:t>Que</w:t>
      </w:r>
      <w:r w:rsidRPr="00657934">
        <w:rPr>
          <w:rFonts w:ascii="Palatino Linotype" w:eastAsiaTheme="minorHAnsi" w:hAnsi="Palatino Linotype"/>
          <w:sz w:val="22"/>
          <w:szCs w:val="22"/>
          <w:lang w:eastAsia="en-US"/>
        </w:rPr>
        <w:t xml:space="preserve"> </w:t>
      </w:r>
      <w:r w:rsidRPr="00657934">
        <w:rPr>
          <w:rFonts w:ascii="Palatino Linotype" w:eastAsiaTheme="minorHAnsi" w:hAnsi="Palatino Linotype"/>
          <w:sz w:val="22"/>
          <w:szCs w:val="22"/>
          <w:lang w:eastAsia="en-US"/>
        </w:rPr>
        <w:tab/>
        <w:t>el artículo 323 del COOTAD establece: “</w:t>
      </w:r>
      <w:r w:rsidRPr="00657934">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657934">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657934">
        <w:rPr>
          <w:rFonts w:ascii="Palatino Linotype" w:eastAsiaTheme="minorHAnsi" w:hAnsi="Palatino Linotype"/>
          <w:i/>
          <w:iCs/>
          <w:sz w:val="22"/>
          <w:szCs w:val="22"/>
          <w:lang w:eastAsia="en-US"/>
        </w:rPr>
        <w:t>;</w:t>
      </w:r>
    </w:p>
    <w:p w14:paraId="1D0D56F6"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00327A8D" w:rsidRPr="00657934">
        <w:rPr>
          <w:rFonts w:ascii="Palatino Linotype" w:eastAsiaTheme="minorHAnsi" w:hAnsi="Palatino Linotype"/>
          <w:sz w:val="22"/>
          <w:szCs w:val="22"/>
          <w:lang w:eastAsia="en-US"/>
        </w:rPr>
        <w:tab/>
      </w:r>
      <w:r w:rsidRPr="00657934">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657934">
        <w:rPr>
          <w:rFonts w:ascii="Palatino Linotype" w:eastAsiaTheme="minorHAnsi" w:hAnsi="Palatino Linotype"/>
          <w:sz w:val="22"/>
          <w:szCs w:val="22"/>
          <w:lang w:eastAsia="en-US"/>
        </w:rPr>
        <w:t>descentralizados</w:t>
      </w:r>
      <w:r w:rsidRPr="00657934">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657934"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657934">
        <w:rPr>
          <w:rFonts w:ascii="Palatino Linotype" w:eastAsiaTheme="minorHAnsi" w:hAnsi="Palatino Linotype"/>
          <w:b/>
          <w:sz w:val="22"/>
          <w:szCs w:val="22"/>
          <w:lang w:eastAsia="en-US"/>
        </w:rPr>
        <w:t>Que</w:t>
      </w:r>
      <w:r w:rsidR="00327A8D" w:rsidRPr="00657934">
        <w:rPr>
          <w:rFonts w:ascii="Palatino Linotype" w:eastAsiaTheme="minorHAnsi" w:hAnsi="Palatino Linotype"/>
          <w:sz w:val="22"/>
          <w:szCs w:val="22"/>
          <w:lang w:eastAsia="en-US"/>
        </w:rPr>
        <w:tab/>
      </w:r>
      <w:r w:rsidRPr="00657934">
        <w:rPr>
          <w:rFonts w:ascii="Palatino Linotype" w:eastAsiaTheme="minorHAnsi" w:hAnsi="Palatino Linotype"/>
          <w:sz w:val="22"/>
          <w:szCs w:val="22"/>
          <w:lang w:eastAsia="en-US"/>
        </w:rPr>
        <w:t xml:space="preserve">el artículo 424 del COOTAD señala: </w:t>
      </w:r>
      <w:r w:rsidRPr="00657934">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657934"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00327A8D" w:rsidRPr="00657934">
        <w:rPr>
          <w:rFonts w:ascii="Palatino Linotype" w:eastAsiaTheme="minorHAnsi" w:hAnsi="Palatino Linotype"/>
          <w:sz w:val="22"/>
          <w:szCs w:val="22"/>
          <w:lang w:eastAsia="en-US"/>
        </w:rPr>
        <w:tab/>
      </w:r>
      <w:r w:rsidRPr="00657934">
        <w:rPr>
          <w:rFonts w:ascii="Palatino Linotype" w:eastAsiaTheme="minorHAnsi" w:hAnsi="Palatino Linotype"/>
          <w:sz w:val="22"/>
          <w:szCs w:val="22"/>
          <w:lang w:eastAsia="en-US"/>
        </w:rPr>
        <w:t xml:space="preserve">el artículo 472 del COOTAD señala que: </w:t>
      </w:r>
      <w:r w:rsidRPr="00657934">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657934">
        <w:rPr>
          <w:rFonts w:ascii="Palatino Linotype" w:eastAsiaTheme="minorHAnsi" w:hAnsi="Palatino Linotype"/>
          <w:sz w:val="22"/>
          <w:szCs w:val="22"/>
          <w:lang w:eastAsia="en-US"/>
        </w:rPr>
        <w:t>;</w:t>
      </w:r>
    </w:p>
    <w:p w14:paraId="56DD8537" w14:textId="77777777" w:rsidR="00B10E7C" w:rsidRPr="00657934"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657934"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sz w:val="22"/>
          <w:szCs w:val="22"/>
          <w:lang w:eastAsia="en-US"/>
        </w:rPr>
        <w:tab/>
        <w:t xml:space="preserve">el artículo 473 del COOTAD señala que: </w:t>
      </w:r>
      <w:r w:rsidRPr="00657934">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657934">
        <w:rPr>
          <w:rFonts w:ascii="Palatino Linotype" w:eastAsiaTheme="minorHAnsi" w:hAnsi="Palatino Linotype"/>
          <w:sz w:val="22"/>
          <w:szCs w:val="22"/>
          <w:lang w:eastAsia="en-US"/>
        </w:rPr>
        <w:t>;</w:t>
      </w:r>
    </w:p>
    <w:p w14:paraId="7F26413D"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657934"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sz w:val="22"/>
          <w:szCs w:val="22"/>
          <w:lang w:eastAsia="en-US"/>
        </w:rPr>
        <w:tab/>
        <w:t xml:space="preserve">el artículo 2410 del Código Civil Ecuatoriano determina que: </w:t>
      </w:r>
      <w:r w:rsidRPr="00657934">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657934">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657934" w:rsidRDefault="00FE4F27" w:rsidP="00FE4F27">
      <w:pPr>
        <w:autoSpaceDE w:val="0"/>
        <w:autoSpaceDN w:val="0"/>
        <w:adjustRightInd w:val="0"/>
        <w:jc w:val="both"/>
        <w:rPr>
          <w:rFonts w:ascii="Palatino Linotype" w:hAnsi="Palatino Linotype"/>
          <w:sz w:val="22"/>
          <w:szCs w:val="22"/>
        </w:rPr>
      </w:pPr>
    </w:p>
    <w:p w14:paraId="0FD85531" w14:textId="1B3DD25B" w:rsidR="00FE4F27" w:rsidRPr="00657934"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b/>
          <w:sz w:val="22"/>
          <w:szCs w:val="22"/>
          <w:lang w:eastAsia="en-US"/>
        </w:rPr>
        <w:tab/>
      </w:r>
      <w:r w:rsidRPr="00657934">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657934">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657934">
        <w:rPr>
          <w:rFonts w:ascii="Palatino Linotype" w:eastAsiaTheme="minorHAnsi" w:hAnsi="Palatino Linotype"/>
          <w:sz w:val="22"/>
          <w:szCs w:val="22"/>
          <w:lang w:eastAsia="en-US"/>
        </w:rPr>
        <w:t>;</w:t>
      </w:r>
    </w:p>
    <w:p w14:paraId="7948EF58" w14:textId="77777777" w:rsidR="00FE4F27" w:rsidRPr="00657934"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657934" w:rsidRDefault="00FE4F27" w:rsidP="00FE4F27">
      <w:pPr>
        <w:autoSpaceDE w:val="0"/>
        <w:autoSpaceDN w:val="0"/>
        <w:adjustRightInd w:val="0"/>
        <w:ind w:left="709" w:hanging="709"/>
        <w:jc w:val="both"/>
        <w:rPr>
          <w:rFonts w:ascii="Palatino Linotype" w:hAnsi="Palatino Linotype"/>
          <w:sz w:val="22"/>
          <w:szCs w:val="22"/>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sz w:val="22"/>
          <w:szCs w:val="22"/>
          <w:lang w:eastAsia="en-US"/>
        </w:rPr>
        <w:t xml:space="preserve"> </w:t>
      </w:r>
      <w:r w:rsidRPr="00657934">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657934">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657934"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657934"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57934">
        <w:rPr>
          <w:rFonts w:ascii="Palatino Linotype" w:eastAsiaTheme="minorHAnsi" w:hAnsi="Palatino Linotype"/>
          <w:b/>
          <w:sz w:val="22"/>
          <w:szCs w:val="22"/>
          <w:lang w:eastAsia="en-US"/>
        </w:rPr>
        <w:t>Que</w:t>
      </w:r>
      <w:r w:rsidRPr="00657934">
        <w:rPr>
          <w:rFonts w:ascii="Palatino Linotype" w:eastAsiaTheme="minorHAnsi" w:hAnsi="Palatino Linotype"/>
          <w:sz w:val="22"/>
          <w:szCs w:val="22"/>
          <w:lang w:eastAsia="en-US"/>
        </w:rPr>
        <w:t xml:space="preserve"> </w:t>
      </w:r>
      <w:r w:rsidRPr="00657934">
        <w:rPr>
          <w:rFonts w:ascii="Palatino Linotype" w:eastAsiaTheme="minorHAnsi" w:hAnsi="Palatino Linotype"/>
          <w:sz w:val="22"/>
          <w:szCs w:val="22"/>
          <w:lang w:eastAsia="en-US"/>
        </w:rPr>
        <w:tab/>
        <w:t xml:space="preserve">el Código Municipal en su artículo 2567 establece: </w:t>
      </w:r>
      <w:r w:rsidRPr="00657934">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657934">
        <w:rPr>
          <w:rFonts w:ascii="Palatino Linotype" w:eastAsiaTheme="minorHAnsi" w:hAnsi="Palatino Linotype"/>
          <w:sz w:val="22"/>
          <w:szCs w:val="22"/>
          <w:lang w:eastAsia="en-US"/>
        </w:rPr>
        <w:t>;</w:t>
      </w:r>
      <w:r w:rsidRPr="00657934">
        <w:rPr>
          <w:rFonts w:ascii="Palatino Linotype" w:eastAsiaTheme="minorHAnsi" w:hAnsi="Palatino Linotype"/>
          <w:i/>
          <w:sz w:val="22"/>
          <w:szCs w:val="22"/>
          <w:lang w:eastAsia="en-US"/>
        </w:rPr>
        <w:t xml:space="preserve">  </w:t>
      </w:r>
    </w:p>
    <w:p w14:paraId="4E598D8D" w14:textId="77777777"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657934"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Que</w:t>
      </w:r>
      <w:r w:rsidR="00327A8D" w:rsidRPr="00657934">
        <w:rPr>
          <w:rFonts w:ascii="Palatino Linotype" w:eastAsiaTheme="minorHAnsi" w:hAnsi="Palatino Linotype"/>
          <w:sz w:val="22"/>
          <w:szCs w:val="22"/>
          <w:lang w:eastAsia="en-US"/>
        </w:rPr>
        <w:tab/>
      </w:r>
      <w:r w:rsidRPr="00657934">
        <w:rPr>
          <w:rFonts w:ascii="Palatino Linotype" w:eastAsiaTheme="minorHAnsi" w:hAnsi="Palatino Linotype"/>
          <w:sz w:val="22"/>
          <w:szCs w:val="22"/>
          <w:lang w:eastAsia="en-US"/>
        </w:rPr>
        <w:t>mediante oficio Nro.</w:t>
      </w:r>
      <w:r w:rsidRPr="00657934">
        <w:rPr>
          <w:rFonts w:ascii="Palatino Linotype" w:hAnsi="Palatino Linotype"/>
          <w:sz w:val="22"/>
          <w:szCs w:val="22"/>
        </w:rPr>
        <w:t xml:space="preserve"> 2950-2010 de 31 de octubre de 2011</w:t>
      </w:r>
      <w:r w:rsidRPr="00657934">
        <w:rPr>
          <w:rFonts w:ascii="Palatino Linotype" w:eastAsiaTheme="minorHAnsi" w:hAnsi="Palatino Linotype"/>
          <w:sz w:val="22"/>
          <w:szCs w:val="22"/>
          <w:lang w:eastAsia="en-US"/>
        </w:rPr>
        <w:t xml:space="preserve"> la Procuraduría Metropolitana emitió un </w:t>
      </w:r>
      <w:r w:rsidRPr="00657934">
        <w:rPr>
          <w:rFonts w:ascii="Palatino Linotype" w:hAnsi="Palatino Linotype"/>
          <w:sz w:val="22"/>
          <w:szCs w:val="22"/>
        </w:rPr>
        <w:t xml:space="preserve">pronunciamiento en forma general, respecto al marco legal y operativo para todos los casos de </w:t>
      </w:r>
      <w:r w:rsidRPr="00657934">
        <w:rPr>
          <w:rFonts w:ascii="Palatino Linotype" w:eastAsiaTheme="minorHAnsi" w:hAnsi="Palatino Linotype"/>
          <w:sz w:val="22"/>
          <w:szCs w:val="22"/>
          <w:lang w:eastAsia="en-US"/>
        </w:rPr>
        <w:t>prescripción extraordinaria adquisitiva de dominio;</w:t>
      </w:r>
    </w:p>
    <w:p w14:paraId="0A77A64B" w14:textId="77777777" w:rsidR="009859A6" w:rsidRPr="00657934"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7CF494FD" w14:textId="27AA2B01" w:rsidR="00DD4AFF" w:rsidRPr="00657934" w:rsidRDefault="007E108B" w:rsidP="00DD4AFF">
      <w:pPr>
        <w:pStyle w:val="Default"/>
        <w:ind w:left="708" w:hanging="708"/>
        <w:jc w:val="both"/>
        <w:rPr>
          <w:sz w:val="22"/>
          <w:szCs w:val="22"/>
        </w:rPr>
      </w:pPr>
      <w:r w:rsidRPr="00657934">
        <w:rPr>
          <w:b/>
          <w:sz w:val="22"/>
          <w:szCs w:val="22"/>
        </w:rPr>
        <w:t>Que</w:t>
      </w:r>
      <w:r w:rsidRPr="00657934">
        <w:rPr>
          <w:sz w:val="22"/>
          <w:szCs w:val="22"/>
        </w:rPr>
        <w:t xml:space="preserve"> </w:t>
      </w:r>
      <w:r w:rsidR="00CD51C7" w:rsidRPr="00657934">
        <w:rPr>
          <w:sz w:val="22"/>
          <w:szCs w:val="22"/>
        </w:rPr>
        <w:t xml:space="preserve"> </w:t>
      </w:r>
      <w:r w:rsidR="00DD4AFF" w:rsidRPr="00657934">
        <w:rPr>
          <w:sz w:val="22"/>
          <w:szCs w:val="22"/>
        </w:rPr>
        <w:t>m</w:t>
      </w:r>
      <w:r w:rsidR="003F657C" w:rsidRPr="00657934">
        <w:rPr>
          <w:sz w:val="22"/>
          <w:szCs w:val="22"/>
        </w:rPr>
        <w:t>ediante s</w:t>
      </w:r>
      <w:r w:rsidR="00DD4AFF" w:rsidRPr="00657934">
        <w:rPr>
          <w:sz w:val="22"/>
          <w:szCs w:val="22"/>
        </w:rPr>
        <w:t xml:space="preserve">entencia dictada el 24 de enero del 2019, la Unidad Judicial Civil con Sede en la parroquia Quitumbe del Distrito Metropolitano de Quito, dentro del juicio No. 17233-2017-02837, declaró que la prescripción Extraordinaria Adquisitiva de Dominio ha operado a favor de los señores Hugo Gonzalo Pérez Toapanta y María Rosa Culchac, respecto del inmueble que consiste en una cuota determinada de terreno que es parte de un terreno de mayor extensión, ubicado en la Cooperativa de Vivienda “Esfuerzo y Lucha de los Humildes”, en la Av. Adrián Navarro, entrando </w:t>
      </w:r>
      <w:r w:rsidR="00DD4AFF" w:rsidRPr="00657934">
        <w:rPr>
          <w:sz w:val="22"/>
          <w:szCs w:val="22"/>
        </w:rPr>
        <w:lastRenderedPageBreak/>
        <w:t>por el pasaje “1” y Pasaje Principal “A”, lote 07 esquinero, sector Ferroviaria Baja, parroquia La Ferroviaria, antes Eloy Alfaro, cantón Quito, provincia de Pichincha;</w:t>
      </w:r>
    </w:p>
    <w:p w14:paraId="590EB915" w14:textId="65E374CE" w:rsidR="00027D50" w:rsidRPr="00657934" w:rsidRDefault="00027D50" w:rsidP="00327A8D">
      <w:pPr>
        <w:autoSpaceDE w:val="0"/>
        <w:autoSpaceDN w:val="0"/>
        <w:adjustRightInd w:val="0"/>
        <w:ind w:left="708" w:hanging="708"/>
        <w:jc w:val="both"/>
        <w:rPr>
          <w:rFonts w:ascii="Palatino Linotype" w:eastAsiaTheme="minorHAnsi" w:hAnsi="Palatino Linotype"/>
          <w:b/>
          <w:sz w:val="22"/>
          <w:szCs w:val="22"/>
          <w:lang w:eastAsia="en-US"/>
        </w:rPr>
      </w:pPr>
    </w:p>
    <w:p w14:paraId="0749DF3A" w14:textId="263B859A" w:rsidR="004C1D72" w:rsidRPr="00657934" w:rsidRDefault="004C1D72" w:rsidP="00FA0FCA">
      <w:pPr>
        <w:pStyle w:val="Default"/>
        <w:ind w:left="708" w:hanging="708"/>
        <w:jc w:val="both"/>
        <w:rPr>
          <w:sz w:val="22"/>
          <w:szCs w:val="22"/>
        </w:rPr>
      </w:pPr>
      <w:r w:rsidRPr="00657934">
        <w:rPr>
          <w:b/>
          <w:sz w:val="22"/>
          <w:szCs w:val="22"/>
        </w:rPr>
        <w:t>Que</w:t>
      </w:r>
      <w:r w:rsidRPr="00657934">
        <w:rPr>
          <w:sz w:val="22"/>
          <w:szCs w:val="22"/>
        </w:rPr>
        <w:t xml:space="preserve"> mediante documento No. GADDMQ-AZEA-DAF-UA-SG-2019-0934-E, de 25 de octubre de 2019, el señor Hugo Gonzalo Pérez Toapanta, solicitó a la Administración Zonal Eloy Alfaro que se cumpla con el contenido de la sentencia de Prescripción Extraordinaria Adquisitiva de Dominio, la misma que fue dictada por la Unidad Judicial Civil, con sede en la parroquia Quitumbe, respecto al predio No. 801282, ubicado en la Cooperativa de Vivienda Esfuerzo y Lucha de los Humildes, parroquia Eloy Alfaro, Barrio La Ferroviaria Media</w:t>
      </w:r>
      <w:r w:rsidR="009C1834" w:rsidRPr="00657934">
        <w:rPr>
          <w:sz w:val="22"/>
          <w:szCs w:val="22"/>
        </w:rPr>
        <w:t>;</w:t>
      </w:r>
    </w:p>
    <w:p w14:paraId="54811C64" w14:textId="07F1E6B0" w:rsidR="009C1834" w:rsidRPr="00657934" w:rsidRDefault="009C1834" w:rsidP="00FA0FCA">
      <w:pPr>
        <w:pStyle w:val="Default"/>
        <w:ind w:left="708" w:hanging="708"/>
        <w:jc w:val="both"/>
        <w:rPr>
          <w:b/>
          <w:sz w:val="22"/>
          <w:szCs w:val="22"/>
        </w:rPr>
      </w:pPr>
    </w:p>
    <w:p w14:paraId="278F0107" w14:textId="77777777" w:rsidR="003E3AB8" w:rsidRPr="00657934" w:rsidRDefault="003E3AB8" w:rsidP="003E3AB8">
      <w:pPr>
        <w:pStyle w:val="Default"/>
        <w:ind w:left="708" w:hanging="708"/>
        <w:jc w:val="both"/>
        <w:rPr>
          <w:sz w:val="22"/>
          <w:szCs w:val="22"/>
        </w:rPr>
      </w:pPr>
      <w:r w:rsidRPr="00657934">
        <w:rPr>
          <w:b/>
          <w:sz w:val="22"/>
          <w:szCs w:val="22"/>
        </w:rPr>
        <w:t>Que</w:t>
      </w:r>
      <w:r w:rsidRPr="00657934">
        <w:rPr>
          <w:sz w:val="22"/>
          <w:szCs w:val="22"/>
        </w:rPr>
        <w:tab/>
        <w:t xml:space="preserve">mediante oficio GADDMQ-PM-2021-0396-O de 29 de enero de 2021, el Dr. Edison Yépez Vinueza, Subprocurador Metropolitano, señala:  </w:t>
      </w:r>
    </w:p>
    <w:p w14:paraId="342734CF" w14:textId="77777777" w:rsidR="003E3AB8" w:rsidRPr="00657934" w:rsidRDefault="003E3AB8" w:rsidP="003E3AB8">
      <w:pPr>
        <w:tabs>
          <w:tab w:val="left" w:pos="426"/>
        </w:tabs>
        <w:ind w:left="1416" w:right="566"/>
        <w:jc w:val="both"/>
        <w:rPr>
          <w:rFonts w:ascii="Palatino Linotype" w:hAnsi="Palatino Linotype"/>
          <w:i/>
          <w:sz w:val="22"/>
          <w:szCs w:val="22"/>
        </w:rPr>
      </w:pPr>
    </w:p>
    <w:p w14:paraId="5F21C16D" w14:textId="77777777" w:rsidR="003E3AB8" w:rsidRPr="00657934" w:rsidRDefault="003E3AB8" w:rsidP="003E3AB8">
      <w:pPr>
        <w:tabs>
          <w:tab w:val="left" w:pos="284"/>
        </w:tabs>
        <w:ind w:left="708"/>
        <w:jc w:val="both"/>
        <w:rPr>
          <w:rFonts w:ascii="Palatino Linotype" w:hAnsi="Palatino Linotype"/>
          <w:i/>
          <w:sz w:val="22"/>
          <w:szCs w:val="22"/>
        </w:rPr>
      </w:pPr>
      <w:r w:rsidRPr="00657934">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14:paraId="2D065B16" w14:textId="77777777" w:rsidR="003E3AB8" w:rsidRPr="00657934" w:rsidRDefault="003E3AB8" w:rsidP="003E3AB8">
      <w:pPr>
        <w:tabs>
          <w:tab w:val="left" w:pos="284"/>
        </w:tabs>
        <w:ind w:left="708"/>
        <w:jc w:val="both"/>
        <w:rPr>
          <w:rFonts w:ascii="Palatino Linotype" w:hAnsi="Palatino Linotype"/>
          <w:i/>
          <w:sz w:val="22"/>
          <w:szCs w:val="22"/>
        </w:rPr>
      </w:pPr>
      <w:r w:rsidRPr="00657934">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67E12D1D" w14:textId="77777777" w:rsidR="003E3AB8" w:rsidRPr="00657934" w:rsidRDefault="003E3AB8" w:rsidP="003E3AB8">
      <w:pPr>
        <w:tabs>
          <w:tab w:val="left" w:pos="284"/>
        </w:tabs>
        <w:ind w:left="708"/>
        <w:jc w:val="both"/>
        <w:rPr>
          <w:rFonts w:ascii="Palatino Linotype" w:hAnsi="Palatino Linotype"/>
          <w:i/>
          <w:sz w:val="22"/>
          <w:szCs w:val="22"/>
        </w:rPr>
      </w:pPr>
      <w:r w:rsidRPr="00657934">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448C8E5F" w14:textId="20807731" w:rsidR="003E3AB8" w:rsidRPr="00657934" w:rsidRDefault="003E3AB8" w:rsidP="003E3AB8">
      <w:pPr>
        <w:tabs>
          <w:tab w:val="left" w:pos="284"/>
        </w:tabs>
        <w:ind w:left="708"/>
        <w:jc w:val="both"/>
        <w:rPr>
          <w:rFonts w:ascii="Palatino Linotype" w:hAnsi="Palatino Linotype"/>
          <w:i/>
          <w:sz w:val="22"/>
          <w:szCs w:val="22"/>
        </w:rPr>
      </w:pPr>
      <w:r w:rsidRPr="00657934">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8B4C9A" w:rsidRPr="00657934">
        <w:rPr>
          <w:rFonts w:ascii="Palatino Linotype" w:hAnsi="Palatino Linotype"/>
          <w:i/>
          <w:sz w:val="22"/>
          <w:szCs w:val="22"/>
        </w:rPr>
        <w:t>no de los casos en particular</w:t>
      </w:r>
      <w:r w:rsidRPr="00657934">
        <w:rPr>
          <w:rFonts w:ascii="Palatino Linotype" w:hAnsi="Palatino Linotype"/>
          <w:i/>
          <w:sz w:val="22"/>
          <w:szCs w:val="22"/>
        </w:rPr>
        <w:t>”;</w:t>
      </w:r>
    </w:p>
    <w:p w14:paraId="5F3EAE5F" w14:textId="05C0A9F1" w:rsidR="003E3AB8" w:rsidRPr="00657934" w:rsidRDefault="003E3AB8" w:rsidP="003E3AB8">
      <w:pPr>
        <w:tabs>
          <w:tab w:val="left" w:pos="284"/>
        </w:tabs>
        <w:jc w:val="both"/>
        <w:rPr>
          <w:rFonts w:ascii="Palatino Linotype" w:hAnsi="Palatino Linotype"/>
          <w:i/>
          <w:sz w:val="22"/>
          <w:szCs w:val="22"/>
        </w:rPr>
      </w:pPr>
    </w:p>
    <w:p w14:paraId="271F681D" w14:textId="7CEB8346" w:rsidR="00432DA0" w:rsidRPr="00657934" w:rsidRDefault="00432DA0" w:rsidP="00432DA0">
      <w:pPr>
        <w:autoSpaceDE w:val="0"/>
        <w:autoSpaceDN w:val="0"/>
        <w:adjustRightInd w:val="0"/>
        <w:ind w:left="708" w:hanging="708"/>
        <w:jc w:val="both"/>
        <w:rPr>
          <w:rFonts w:ascii="Palatino Linotype" w:hAnsi="Palatino Linotype"/>
          <w:b/>
          <w:bCs/>
          <w:i/>
          <w:iCs/>
          <w:sz w:val="22"/>
          <w:szCs w:val="22"/>
          <w:lang w:val="es-ES_tradnl" w:eastAsia="es-EC"/>
        </w:rPr>
      </w:pPr>
      <w:r w:rsidRPr="00657934">
        <w:rPr>
          <w:rFonts w:ascii="Palatino Linotype" w:hAnsi="Palatino Linotype"/>
          <w:b/>
          <w:sz w:val="22"/>
          <w:szCs w:val="22"/>
        </w:rPr>
        <w:t xml:space="preserve">Que </w:t>
      </w:r>
      <w:r w:rsidRPr="00657934">
        <w:rPr>
          <w:rFonts w:ascii="Palatino Linotype" w:hAnsi="Palatino Linotype"/>
          <w:sz w:val="22"/>
          <w:szCs w:val="22"/>
          <w:lang w:val="es-ES_tradnl" w:eastAsia="es-EC"/>
        </w:rPr>
        <w:t xml:space="preserve">mediante memorando Nro. GADDMQ-AZEA-DGT-UGU-2023-0066-M de 13 de marzo 2023, suscrito por el Arq. Marcelo Edwin Ati Pilaquinga, Responsable de la Unidad de Gestión Urbana, concluyó </w:t>
      </w:r>
      <w:r w:rsidRPr="00657934">
        <w:rPr>
          <w:rFonts w:ascii="Palatino Linotype" w:hAnsi="Palatino Linotype"/>
          <w:i/>
          <w:iCs/>
          <w:sz w:val="22"/>
          <w:szCs w:val="22"/>
          <w:lang w:val="es-ES_tradnl" w:eastAsia="es-EC"/>
        </w:rPr>
        <w:t>“(</w:t>
      </w:r>
      <w:r w:rsidRPr="00657934">
        <w:rPr>
          <w:rFonts w:ascii="Palatino Linotype" w:hAnsi="Palatino Linotype" w:cs="Symbol"/>
          <w:sz w:val="22"/>
          <w:szCs w:val="22"/>
          <w:lang w:val="es-ES_tradnl" w:eastAsia="es-EC"/>
        </w:rPr>
        <w:t>…</w:t>
      </w:r>
      <w:r w:rsidRPr="00657934">
        <w:rPr>
          <w:rFonts w:ascii="Palatino Linotype" w:hAnsi="Palatino Linotype"/>
          <w:i/>
          <w:iCs/>
          <w:sz w:val="22"/>
          <w:szCs w:val="22"/>
          <w:lang w:val="es-ES_tradnl" w:eastAsia="es-EC"/>
        </w:rPr>
        <w:t>) Valor referencial de compensación 10.719x61.045USD=</w:t>
      </w:r>
      <w:r w:rsidRPr="00657934">
        <w:rPr>
          <w:rFonts w:ascii="Palatino Linotype" w:hAnsi="Palatino Linotype"/>
          <w:b/>
          <w:bCs/>
          <w:i/>
          <w:iCs/>
          <w:sz w:val="22"/>
          <w:szCs w:val="22"/>
          <w:lang w:val="es-ES_tradnl" w:eastAsia="es-EC"/>
        </w:rPr>
        <w:t>654.29 USD(</w:t>
      </w:r>
      <w:r w:rsidRPr="00657934">
        <w:rPr>
          <w:rFonts w:ascii="Palatino Linotype" w:hAnsi="Palatino Linotype" w:cs="Symbol"/>
          <w:sz w:val="22"/>
          <w:szCs w:val="22"/>
          <w:lang w:val="es-ES_tradnl" w:eastAsia="es-EC"/>
        </w:rPr>
        <w:t>…</w:t>
      </w:r>
      <w:r w:rsidRPr="00657934">
        <w:rPr>
          <w:rFonts w:ascii="Palatino Linotype" w:hAnsi="Palatino Linotype"/>
          <w:b/>
          <w:bCs/>
          <w:i/>
          <w:iCs/>
          <w:sz w:val="22"/>
          <w:szCs w:val="22"/>
          <w:lang w:val="es-ES_tradnl" w:eastAsia="es-EC"/>
        </w:rPr>
        <w:t>) sujeto a variación de acuerdo a la ORD-027-2021-MET-MOFIFICATORIA”;</w:t>
      </w:r>
    </w:p>
    <w:p w14:paraId="72181DB2" w14:textId="5CDCF4B6" w:rsidR="00432DA0" w:rsidRPr="00657934" w:rsidRDefault="00432DA0" w:rsidP="00432DA0">
      <w:pPr>
        <w:autoSpaceDE w:val="0"/>
        <w:autoSpaceDN w:val="0"/>
        <w:adjustRightInd w:val="0"/>
        <w:ind w:left="708" w:hanging="708"/>
        <w:jc w:val="both"/>
        <w:rPr>
          <w:rFonts w:ascii="Palatino Linotype" w:hAnsi="Palatino Linotype"/>
          <w:b/>
          <w:bCs/>
          <w:iCs/>
          <w:sz w:val="22"/>
          <w:szCs w:val="22"/>
          <w:lang w:val="es-ES_tradnl" w:eastAsia="es-EC"/>
        </w:rPr>
      </w:pPr>
    </w:p>
    <w:p w14:paraId="104E2DFF" w14:textId="7A2DC033" w:rsidR="0008418A" w:rsidRPr="00657934" w:rsidRDefault="0008418A" w:rsidP="0008418A">
      <w:pPr>
        <w:autoSpaceDE w:val="0"/>
        <w:autoSpaceDN w:val="0"/>
        <w:adjustRightInd w:val="0"/>
        <w:ind w:left="708" w:hanging="708"/>
        <w:jc w:val="both"/>
        <w:rPr>
          <w:rFonts w:ascii="Palatino Linotype" w:hAnsi="Palatino Linotype"/>
          <w:i/>
          <w:sz w:val="22"/>
          <w:szCs w:val="22"/>
          <w:lang w:val="es-ES_tradnl" w:eastAsia="es-EC"/>
        </w:rPr>
      </w:pPr>
      <w:r w:rsidRPr="00657934">
        <w:rPr>
          <w:rFonts w:ascii="Palatino Linotype" w:hAnsi="Palatino Linotype"/>
          <w:b/>
          <w:bCs/>
          <w:iCs/>
          <w:sz w:val="22"/>
          <w:szCs w:val="22"/>
          <w:lang w:val="es-ES_tradnl" w:eastAsia="es-EC"/>
        </w:rPr>
        <w:lastRenderedPageBreak/>
        <w:t xml:space="preserve">Que </w:t>
      </w:r>
      <w:r w:rsidRPr="00657934">
        <w:rPr>
          <w:rFonts w:ascii="Palatino Linotype" w:hAnsi="Palatino Linotype"/>
          <w:sz w:val="22"/>
          <w:szCs w:val="22"/>
          <w:lang w:val="es-ES_tradnl" w:eastAsia="es-EC"/>
        </w:rPr>
        <w:t xml:space="preserve">mediante Informe Legal Nro. 112-DJ-2023 de 12 de abril del 2023, el Abg. Oscar Jumbo, Director de Asesoría Jurídica Encargado, señala: “(…) </w:t>
      </w:r>
      <w:r w:rsidRPr="00657934">
        <w:rPr>
          <w:rFonts w:ascii="Palatino Linotype" w:hAnsi="Palatino Linotype"/>
          <w:i/>
          <w:sz w:val="22"/>
          <w:szCs w:val="22"/>
          <w:lang w:val="es-ES_tradnl" w:eastAsia="es-EC"/>
        </w:rPr>
        <w:t>para dar estricto cumplimiento a la sentencia dictada el 24 de enero del 2019, por el juez de la Unidad Judicial con Sede en la parroquia de Quitumbe, del Distrito Metropolitano de Quito, emite INFORME LEGAL FAVORABLE, para que el Concejo Metropolitano en acatamiento de la sentencia que es de cumplimiento obligatorio, conforme lo dispone el numeral 4 del artículo 86 de la Constitución autorice la Partición Judicial del lote de terreno con predio Nro. 801282, ubicado en la parroquia La Ferroviaria, cambiando las condiciones de este inmueble en particular, estableciendo una excepción a las condiciones generales”;</w:t>
      </w:r>
    </w:p>
    <w:p w14:paraId="23A4C48F" w14:textId="767EA963" w:rsidR="00432DA0" w:rsidRPr="00657934" w:rsidRDefault="00432DA0" w:rsidP="00432DA0">
      <w:pPr>
        <w:autoSpaceDE w:val="0"/>
        <w:autoSpaceDN w:val="0"/>
        <w:adjustRightInd w:val="0"/>
        <w:ind w:left="708" w:hanging="708"/>
        <w:jc w:val="both"/>
        <w:rPr>
          <w:rFonts w:ascii="Palatino Linotype" w:hAnsi="Palatino Linotype"/>
          <w:b/>
          <w:bCs/>
          <w:iCs/>
          <w:sz w:val="22"/>
          <w:szCs w:val="22"/>
          <w:lang w:val="es-ES_tradnl" w:eastAsia="es-EC"/>
        </w:rPr>
      </w:pPr>
    </w:p>
    <w:p w14:paraId="7FAF9666" w14:textId="399AC20B" w:rsidR="00FE1203" w:rsidRPr="00657934" w:rsidRDefault="00FE1203" w:rsidP="00327A8D">
      <w:pPr>
        <w:pStyle w:val="Default"/>
        <w:ind w:left="708" w:hanging="708"/>
        <w:jc w:val="both"/>
        <w:rPr>
          <w:sz w:val="22"/>
          <w:szCs w:val="22"/>
        </w:rPr>
      </w:pPr>
      <w:r w:rsidRPr="00657934">
        <w:rPr>
          <w:b/>
          <w:sz w:val="22"/>
          <w:szCs w:val="22"/>
        </w:rPr>
        <w:t xml:space="preserve">Que </w:t>
      </w:r>
      <w:r w:rsidRPr="00657934">
        <w:rPr>
          <w:b/>
          <w:sz w:val="22"/>
          <w:szCs w:val="22"/>
        </w:rPr>
        <w:tab/>
      </w:r>
      <w:r w:rsidRPr="00657934">
        <w:rPr>
          <w:sz w:val="22"/>
          <w:szCs w:val="22"/>
        </w:rPr>
        <w:t>la Comisión de Uso de Su</w:t>
      </w:r>
      <w:r w:rsidR="005C1D48" w:rsidRPr="00657934">
        <w:rPr>
          <w:sz w:val="22"/>
          <w:szCs w:val="22"/>
        </w:rPr>
        <w:t xml:space="preserve">elo en ordinaria Nro. </w:t>
      </w:r>
      <w:r w:rsidR="00764F2A" w:rsidRPr="00657934">
        <w:rPr>
          <w:sz w:val="22"/>
          <w:szCs w:val="22"/>
        </w:rPr>
        <w:t>002 - Ordinaria</w:t>
      </w:r>
      <w:r w:rsidRPr="00657934">
        <w:rPr>
          <w:sz w:val="22"/>
          <w:szCs w:val="22"/>
        </w:rPr>
        <w:t xml:space="preserve">, de </w:t>
      </w:r>
      <w:r w:rsidR="00764F2A" w:rsidRPr="00657934">
        <w:rPr>
          <w:sz w:val="22"/>
          <w:szCs w:val="22"/>
        </w:rPr>
        <w:t xml:space="preserve">08 </w:t>
      </w:r>
      <w:r w:rsidRPr="00657934">
        <w:rPr>
          <w:sz w:val="22"/>
          <w:szCs w:val="22"/>
        </w:rPr>
        <w:t xml:space="preserve">de </w:t>
      </w:r>
      <w:r w:rsidR="00764F2A" w:rsidRPr="00657934">
        <w:rPr>
          <w:sz w:val="22"/>
          <w:szCs w:val="22"/>
        </w:rPr>
        <w:t xml:space="preserve">junio </w:t>
      </w:r>
      <w:r w:rsidRPr="00657934">
        <w:rPr>
          <w:sz w:val="22"/>
          <w:szCs w:val="22"/>
        </w:rPr>
        <w:t>de 202</w:t>
      </w:r>
      <w:r w:rsidR="0088782F" w:rsidRPr="00657934">
        <w:rPr>
          <w:sz w:val="22"/>
          <w:szCs w:val="22"/>
        </w:rPr>
        <w:t>3</w:t>
      </w:r>
      <w:r w:rsidRPr="00657934">
        <w:rPr>
          <w:sz w:val="22"/>
          <w:szCs w:val="22"/>
        </w:rPr>
        <w:t>, analizó los informes técnicos y legale</w:t>
      </w:r>
      <w:r w:rsidR="004553DB" w:rsidRPr="00657934">
        <w:rPr>
          <w:sz w:val="22"/>
          <w:szCs w:val="22"/>
        </w:rPr>
        <w:t>s, que reposan en el expediente</w:t>
      </w:r>
      <w:r w:rsidRPr="00657934">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327A8D" w:rsidRPr="00657934">
        <w:rPr>
          <w:sz w:val="22"/>
          <w:szCs w:val="22"/>
        </w:rPr>
        <w:t>ón a las condiciones generales;</w:t>
      </w:r>
    </w:p>
    <w:p w14:paraId="0E29D413" w14:textId="77777777" w:rsidR="00035E6C" w:rsidRPr="00657934"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4F8E5F3D" w:rsidR="00C926A0" w:rsidRPr="00657934"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 xml:space="preserve">Que </w:t>
      </w:r>
      <w:r w:rsidRPr="00657934">
        <w:rPr>
          <w:rFonts w:ascii="Palatino Linotype" w:eastAsiaTheme="minorHAnsi" w:hAnsi="Palatino Linotype"/>
          <w:b/>
          <w:sz w:val="22"/>
          <w:szCs w:val="22"/>
          <w:lang w:eastAsia="en-US"/>
        </w:rPr>
        <w:tab/>
      </w:r>
      <w:r w:rsidRPr="00657934">
        <w:rPr>
          <w:rFonts w:ascii="Palatino Linotype" w:eastAsiaTheme="minorHAnsi" w:hAnsi="Palatino Linotype"/>
          <w:sz w:val="22"/>
          <w:szCs w:val="22"/>
          <w:lang w:eastAsia="en-US"/>
        </w:rPr>
        <w:t>el Concejo Metropolitano de Quito, en sesión pública ordinaria r</w:t>
      </w:r>
      <w:r w:rsidR="00327A8D" w:rsidRPr="00657934">
        <w:rPr>
          <w:rFonts w:ascii="Palatino Linotype" w:eastAsiaTheme="minorHAnsi" w:hAnsi="Palatino Linotype"/>
          <w:sz w:val="22"/>
          <w:szCs w:val="22"/>
          <w:lang w:eastAsia="en-US"/>
        </w:rPr>
        <w:t xml:space="preserve">ealizada el </w:t>
      </w:r>
      <w:r w:rsidR="00764F2A" w:rsidRPr="00657934">
        <w:rPr>
          <w:rFonts w:ascii="Palatino Linotype" w:eastAsiaTheme="minorHAnsi" w:hAnsi="Palatino Linotype"/>
          <w:sz w:val="22"/>
          <w:szCs w:val="22"/>
          <w:lang w:eastAsia="en-US"/>
        </w:rPr>
        <w:t xml:space="preserve">xx </w:t>
      </w:r>
      <w:r w:rsidR="00327A8D" w:rsidRPr="00657934">
        <w:rPr>
          <w:rFonts w:ascii="Palatino Linotype" w:eastAsiaTheme="minorHAnsi" w:hAnsi="Palatino Linotype"/>
          <w:sz w:val="22"/>
          <w:szCs w:val="22"/>
          <w:lang w:eastAsia="en-US"/>
        </w:rPr>
        <w:t xml:space="preserve">de </w:t>
      </w:r>
      <w:r w:rsidR="00764F2A" w:rsidRPr="00657934">
        <w:rPr>
          <w:rFonts w:ascii="Palatino Linotype" w:eastAsiaTheme="minorHAnsi" w:hAnsi="Palatino Linotype"/>
          <w:sz w:val="22"/>
          <w:szCs w:val="22"/>
          <w:lang w:eastAsia="en-US"/>
        </w:rPr>
        <w:t xml:space="preserve">xxxx </w:t>
      </w:r>
      <w:r w:rsidR="00327A8D" w:rsidRPr="00657934">
        <w:rPr>
          <w:rFonts w:ascii="Palatino Linotype" w:eastAsiaTheme="minorHAnsi" w:hAnsi="Palatino Linotype"/>
          <w:sz w:val="22"/>
          <w:szCs w:val="22"/>
          <w:lang w:eastAsia="en-US"/>
        </w:rPr>
        <w:t xml:space="preserve"> </w:t>
      </w:r>
      <w:r w:rsidR="00764F2A" w:rsidRPr="00657934">
        <w:rPr>
          <w:rFonts w:ascii="Palatino Linotype" w:eastAsiaTheme="minorHAnsi" w:hAnsi="Palatino Linotype"/>
          <w:sz w:val="22"/>
          <w:szCs w:val="22"/>
          <w:lang w:eastAsia="en-US"/>
        </w:rPr>
        <w:t>de 2023</w:t>
      </w:r>
      <w:r w:rsidRPr="00657934">
        <w:rPr>
          <w:rFonts w:ascii="Palatino Linotype" w:eastAsiaTheme="minorHAnsi" w:hAnsi="Palatino Linotype"/>
          <w:sz w:val="22"/>
          <w:szCs w:val="22"/>
          <w:lang w:eastAsia="en-US"/>
        </w:rPr>
        <w:t>, ana</w:t>
      </w:r>
      <w:r w:rsidR="00144F8A" w:rsidRPr="00657934">
        <w:rPr>
          <w:rFonts w:ascii="Palatino Linotype" w:eastAsiaTheme="minorHAnsi" w:hAnsi="Palatino Linotype"/>
          <w:sz w:val="22"/>
          <w:szCs w:val="22"/>
          <w:lang w:eastAsia="en-US"/>
        </w:rPr>
        <w:t>lizó el informe Nro. IC-CUS-202</w:t>
      </w:r>
      <w:r w:rsidR="0088782F" w:rsidRPr="00657934">
        <w:rPr>
          <w:rFonts w:ascii="Palatino Linotype" w:eastAsiaTheme="minorHAnsi" w:hAnsi="Palatino Linotype"/>
          <w:sz w:val="22"/>
          <w:szCs w:val="22"/>
          <w:lang w:eastAsia="en-US"/>
        </w:rPr>
        <w:t>3</w:t>
      </w:r>
      <w:r w:rsidR="00745751" w:rsidRPr="00657934">
        <w:rPr>
          <w:rFonts w:ascii="Palatino Linotype" w:eastAsiaTheme="minorHAnsi" w:hAnsi="Palatino Linotype"/>
          <w:sz w:val="22"/>
          <w:szCs w:val="22"/>
          <w:lang w:eastAsia="en-US"/>
        </w:rPr>
        <w:t>-</w:t>
      </w:r>
      <w:r w:rsidR="001502C4" w:rsidRPr="00657934">
        <w:rPr>
          <w:rFonts w:ascii="Palatino Linotype" w:eastAsiaTheme="minorHAnsi" w:hAnsi="Palatino Linotype"/>
          <w:sz w:val="22"/>
          <w:szCs w:val="22"/>
          <w:lang w:eastAsia="en-US"/>
        </w:rPr>
        <w:t>028</w:t>
      </w:r>
      <w:r w:rsidR="00DB552C" w:rsidRPr="00657934">
        <w:rPr>
          <w:rFonts w:ascii="Palatino Linotype" w:eastAsiaTheme="minorHAnsi" w:hAnsi="Palatino Linotype"/>
          <w:sz w:val="22"/>
          <w:szCs w:val="22"/>
          <w:lang w:eastAsia="en-US"/>
        </w:rPr>
        <w:t>,</w:t>
      </w:r>
      <w:r w:rsidRPr="00657934">
        <w:rPr>
          <w:rFonts w:ascii="Palatino Linotype" w:eastAsiaTheme="minorHAnsi" w:hAnsi="Palatino Linotype"/>
          <w:sz w:val="22"/>
          <w:szCs w:val="22"/>
          <w:lang w:eastAsia="en-US"/>
        </w:rPr>
        <w:t xml:space="preserve"> emitido p</w:t>
      </w:r>
      <w:r w:rsidR="00327A8D" w:rsidRPr="00657934">
        <w:rPr>
          <w:rFonts w:ascii="Palatino Linotype" w:eastAsiaTheme="minorHAnsi" w:hAnsi="Palatino Linotype"/>
          <w:sz w:val="22"/>
          <w:szCs w:val="22"/>
          <w:lang w:eastAsia="en-US"/>
        </w:rPr>
        <w:t>or la Comisión de Uso de Suelo; y,</w:t>
      </w:r>
    </w:p>
    <w:p w14:paraId="6A0A34BD" w14:textId="77777777" w:rsidR="00C926A0" w:rsidRPr="00657934"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657934" w:rsidRDefault="00C926A0" w:rsidP="00327A8D">
      <w:pPr>
        <w:autoSpaceDE w:val="0"/>
        <w:autoSpaceDN w:val="0"/>
        <w:adjustRightInd w:val="0"/>
        <w:jc w:val="both"/>
        <w:rPr>
          <w:rFonts w:ascii="Palatino Linotype" w:eastAsiaTheme="minorHAnsi" w:hAnsi="Palatino Linotype"/>
          <w:b/>
          <w:bCs/>
          <w:sz w:val="22"/>
          <w:szCs w:val="22"/>
          <w:lang w:eastAsia="en-US"/>
        </w:rPr>
      </w:pPr>
      <w:r w:rsidRPr="00657934">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657934"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657934"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657934" w:rsidRDefault="00C926A0" w:rsidP="00327A8D">
      <w:pPr>
        <w:autoSpaceDE w:val="0"/>
        <w:autoSpaceDN w:val="0"/>
        <w:adjustRightInd w:val="0"/>
        <w:jc w:val="center"/>
        <w:rPr>
          <w:rFonts w:ascii="Palatino Linotype" w:eastAsiaTheme="minorHAnsi" w:hAnsi="Palatino Linotype"/>
          <w:b/>
          <w:bCs/>
          <w:sz w:val="22"/>
          <w:szCs w:val="22"/>
          <w:lang w:eastAsia="en-US"/>
        </w:rPr>
      </w:pPr>
      <w:r w:rsidRPr="00657934">
        <w:rPr>
          <w:rFonts w:ascii="Palatino Linotype" w:eastAsiaTheme="minorHAnsi" w:hAnsi="Palatino Linotype"/>
          <w:b/>
          <w:bCs/>
          <w:sz w:val="22"/>
          <w:szCs w:val="22"/>
          <w:lang w:eastAsia="en-US"/>
        </w:rPr>
        <w:t>RESUELVE:</w:t>
      </w:r>
    </w:p>
    <w:p w14:paraId="6B589E52" w14:textId="77777777" w:rsidR="00755448" w:rsidRPr="00657934"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15E91E22" w:rsidR="00283EDC" w:rsidRPr="00657934" w:rsidRDefault="00AA6D13" w:rsidP="00283EDC">
      <w:pPr>
        <w:autoSpaceDE w:val="0"/>
        <w:autoSpaceDN w:val="0"/>
        <w:adjustRightInd w:val="0"/>
        <w:jc w:val="both"/>
        <w:rPr>
          <w:rFonts w:ascii="Palatino Linotype" w:hAnsi="Palatino Linotype" w:cs="Arial"/>
          <w:sz w:val="22"/>
          <w:szCs w:val="22"/>
        </w:rPr>
      </w:pPr>
      <w:r w:rsidRPr="00657934">
        <w:rPr>
          <w:rFonts w:ascii="Palatino Linotype" w:hAnsi="Palatino Linotype" w:cs="Arial"/>
          <w:b/>
          <w:sz w:val="22"/>
          <w:szCs w:val="22"/>
        </w:rPr>
        <w:t>Artículo único</w:t>
      </w:r>
      <w:r w:rsidR="005F36E3" w:rsidRPr="00657934">
        <w:rPr>
          <w:rFonts w:ascii="Palatino Linotype" w:hAnsi="Palatino Linotype" w:cs="Arial"/>
          <w:b/>
          <w:sz w:val="22"/>
          <w:szCs w:val="22"/>
        </w:rPr>
        <w:t>.-</w:t>
      </w:r>
      <w:r w:rsidR="005F36E3" w:rsidRPr="00657934">
        <w:rPr>
          <w:rFonts w:ascii="Palatino Linotype" w:hAnsi="Palatino Linotype" w:cs="Arial"/>
          <w:sz w:val="22"/>
          <w:szCs w:val="22"/>
        </w:rPr>
        <w:t xml:space="preserve"> </w:t>
      </w:r>
      <w:r w:rsidR="00CD51C7" w:rsidRPr="00657934">
        <w:rPr>
          <w:rFonts w:ascii="Palatino Linotype" w:hAnsi="Palatino Linotype" w:cs="Arial"/>
          <w:sz w:val="22"/>
          <w:szCs w:val="22"/>
        </w:rPr>
        <w:t xml:space="preserve">Autorizar la subdivisión del </w:t>
      </w:r>
      <w:r w:rsidR="000B3000" w:rsidRPr="00657934">
        <w:rPr>
          <w:rFonts w:ascii="Palatino Linotype" w:hAnsi="Palatino Linotype"/>
          <w:color w:val="000000"/>
          <w:sz w:val="22"/>
          <w:szCs w:val="22"/>
          <w:lang w:val="es-ES_tradnl"/>
        </w:rPr>
        <w:t>predio Nro. 801282, clave catastral Nro. 31002 19 007 000 000 000, ubicado en la parroquia La Ferroviaria</w:t>
      </w:r>
      <w:r w:rsidR="00CD51C7" w:rsidRPr="00657934">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0B3000" w:rsidRPr="00657934">
        <w:rPr>
          <w:rFonts w:ascii="Palatino Linotype" w:hAnsi="Palatino Linotype"/>
          <w:sz w:val="22"/>
          <w:szCs w:val="22"/>
          <w:lang w:val="es-ES_tradnl"/>
        </w:rPr>
        <w:t>17233-2017-02837</w:t>
      </w:r>
      <w:r w:rsidR="00CD51C7" w:rsidRPr="00657934">
        <w:rPr>
          <w:rFonts w:ascii="Palatino Linotype" w:hAnsi="Palatino Linotype" w:cs="Arial"/>
          <w:sz w:val="22"/>
          <w:szCs w:val="22"/>
        </w:rPr>
        <w:t xml:space="preserve">, mediante la cual la Jueza de la Unidad Judicial Civil con sede en la parroquia </w:t>
      </w:r>
      <w:r w:rsidR="000B3000" w:rsidRPr="00657934">
        <w:rPr>
          <w:rFonts w:ascii="Palatino Linotype" w:hAnsi="Palatino Linotype" w:cs="Arial"/>
          <w:sz w:val="22"/>
          <w:szCs w:val="22"/>
        </w:rPr>
        <w:t xml:space="preserve">Quitumbe </w:t>
      </w:r>
      <w:r w:rsidR="00CD51C7" w:rsidRPr="00657934">
        <w:rPr>
          <w:rFonts w:ascii="Palatino Linotype" w:hAnsi="Palatino Linotype" w:cs="Arial"/>
          <w:sz w:val="22"/>
          <w:szCs w:val="22"/>
        </w:rPr>
        <w:t xml:space="preserve">del Distrito Metropolitano de Quito, acepta la demanda y declara la Prescripción Extraordinaria Adquisitiva de Dominio que ha operado a favor de </w:t>
      </w:r>
      <w:r w:rsidR="00255BE4" w:rsidRPr="00657934">
        <w:rPr>
          <w:rFonts w:ascii="Palatino Linotype" w:hAnsi="Palatino Linotype" w:cs="Arial"/>
          <w:sz w:val="22"/>
          <w:szCs w:val="22"/>
        </w:rPr>
        <w:t xml:space="preserve">los señores </w:t>
      </w:r>
      <w:r w:rsidR="00255BE4" w:rsidRPr="00657934">
        <w:rPr>
          <w:rFonts w:ascii="Palatino Linotype" w:hAnsi="Palatino Linotype"/>
          <w:color w:val="000000"/>
          <w:sz w:val="22"/>
          <w:szCs w:val="22"/>
          <w:lang w:val="es-ES_tradnl"/>
        </w:rPr>
        <w:t>Hugo Gonzalo Pérez y María Rosa Culchac</w:t>
      </w:r>
      <w:r w:rsidR="00CD51C7" w:rsidRPr="00657934">
        <w:rPr>
          <w:rFonts w:ascii="Palatino Linotype" w:hAnsi="Palatino Linotype" w:cs="Arial"/>
          <w:sz w:val="22"/>
          <w:szCs w:val="22"/>
        </w:rPr>
        <w:t xml:space="preserve">, por una superficie de </w:t>
      </w:r>
      <w:r w:rsidR="00947A00" w:rsidRPr="00657934">
        <w:rPr>
          <w:rFonts w:ascii="Palatino Linotype" w:eastAsiaTheme="minorHAnsi" w:hAnsi="Palatino Linotype"/>
          <w:sz w:val="22"/>
          <w:szCs w:val="22"/>
          <w:lang w:eastAsia="en-US"/>
        </w:rPr>
        <w:t>71.46</w:t>
      </w:r>
      <w:r w:rsidR="00764F2A" w:rsidRPr="00657934">
        <w:rPr>
          <w:rFonts w:ascii="Palatino Linotype" w:hAnsi="Palatino Linotype"/>
          <w:sz w:val="22"/>
          <w:szCs w:val="22"/>
        </w:rPr>
        <w:t xml:space="preserve"> </w:t>
      </w:r>
      <w:r w:rsidR="00CD51C7" w:rsidRPr="00657934">
        <w:rPr>
          <w:rFonts w:ascii="Palatino Linotype" w:hAnsi="Palatino Linotype"/>
          <w:sz w:val="22"/>
          <w:szCs w:val="22"/>
        </w:rPr>
        <w:t>m2</w:t>
      </w:r>
      <w:r w:rsidR="00283EDC" w:rsidRPr="00657934">
        <w:rPr>
          <w:rFonts w:ascii="Palatino Linotype" w:hAnsi="Palatino Linotype" w:cs="Arial"/>
          <w:sz w:val="22"/>
          <w:szCs w:val="22"/>
        </w:rPr>
        <w:t xml:space="preserve">. </w:t>
      </w:r>
    </w:p>
    <w:p w14:paraId="475C2418" w14:textId="67E8D1F8" w:rsidR="005F36E3" w:rsidRPr="00657934" w:rsidRDefault="005F36E3" w:rsidP="00327A8D">
      <w:pPr>
        <w:autoSpaceDE w:val="0"/>
        <w:autoSpaceDN w:val="0"/>
        <w:adjustRightInd w:val="0"/>
        <w:jc w:val="both"/>
        <w:rPr>
          <w:rFonts w:ascii="Palatino Linotype" w:hAnsi="Palatino Linotype" w:cs="Arial"/>
          <w:sz w:val="22"/>
          <w:szCs w:val="22"/>
        </w:rPr>
      </w:pPr>
    </w:p>
    <w:p w14:paraId="34E190F9" w14:textId="39C67B8C" w:rsidR="005F36E3" w:rsidRPr="00657934" w:rsidRDefault="005F36E3" w:rsidP="00327A8D">
      <w:pPr>
        <w:autoSpaceDE w:val="0"/>
        <w:autoSpaceDN w:val="0"/>
        <w:adjustRightInd w:val="0"/>
        <w:jc w:val="both"/>
        <w:rPr>
          <w:rFonts w:ascii="Palatino Linotype" w:hAnsi="Palatino Linotype" w:cs="Arial"/>
          <w:sz w:val="22"/>
          <w:szCs w:val="22"/>
        </w:rPr>
      </w:pPr>
      <w:r w:rsidRPr="00657934">
        <w:rPr>
          <w:rFonts w:ascii="Palatino Linotype" w:hAnsi="Palatino Linotype" w:cs="Arial"/>
          <w:sz w:val="22"/>
          <w:szCs w:val="22"/>
        </w:rPr>
        <w:lastRenderedPageBreak/>
        <w:t xml:space="preserve">De conformidad con lo dispuesto en el artículo </w:t>
      </w:r>
      <w:r w:rsidR="00FE4F27" w:rsidRPr="00657934">
        <w:rPr>
          <w:rFonts w:ascii="Palatino Linotype" w:hAnsi="Palatino Linotype" w:cs="Arial"/>
          <w:sz w:val="22"/>
          <w:szCs w:val="22"/>
        </w:rPr>
        <w:t>2567</w:t>
      </w:r>
      <w:r w:rsidRPr="00657934">
        <w:rPr>
          <w:rFonts w:ascii="Palatino Linotype" w:hAnsi="Palatino Linotype" w:cs="Arial"/>
          <w:sz w:val="22"/>
          <w:szCs w:val="22"/>
        </w:rPr>
        <w:t xml:space="preserve"> del Código Municipal para el Distrito Metropolitano de Quito, </w:t>
      </w:r>
      <w:r w:rsidR="00944EC9" w:rsidRPr="00657934">
        <w:rPr>
          <w:rFonts w:ascii="Palatino Linotype" w:hAnsi="Palatino Linotype" w:cs="Arial"/>
          <w:sz w:val="22"/>
          <w:szCs w:val="22"/>
        </w:rPr>
        <w:t xml:space="preserve">los </w:t>
      </w:r>
      <w:r w:rsidR="00944EC9" w:rsidRPr="00657934">
        <w:rPr>
          <w:rFonts w:ascii="Palatino Linotype" w:hAnsi="Palatino Linotype"/>
          <w:color w:val="000000"/>
          <w:sz w:val="22"/>
          <w:szCs w:val="22"/>
          <w:lang w:val="es-ES_tradnl"/>
        </w:rPr>
        <w:t>señores Hugo Gonzalo Pérez y María Rosa Culchac</w:t>
      </w:r>
      <w:r w:rsidR="00CD51C7" w:rsidRPr="00657934">
        <w:rPr>
          <w:rFonts w:ascii="Palatino Linotype" w:hAnsi="Palatino Linotype" w:cs="Arial"/>
          <w:sz w:val="22"/>
          <w:szCs w:val="22"/>
        </w:rPr>
        <w:t>, deberá</w:t>
      </w:r>
      <w:r w:rsidR="00C43722">
        <w:rPr>
          <w:rFonts w:ascii="Palatino Linotype" w:hAnsi="Palatino Linotype" w:cs="Arial"/>
          <w:sz w:val="22"/>
          <w:szCs w:val="22"/>
        </w:rPr>
        <w:t>n</w:t>
      </w:r>
      <w:bookmarkStart w:id="0" w:name="_GoBack"/>
      <w:bookmarkEnd w:id="0"/>
      <w:r w:rsidR="00CD51C7" w:rsidRPr="00657934">
        <w:rPr>
          <w:rFonts w:ascii="Palatino Linotype" w:hAnsi="Palatino Linotype" w:cs="Arial"/>
          <w:sz w:val="22"/>
          <w:szCs w:val="22"/>
        </w:rPr>
        <w:t xml:space="preserve"> compensar en valor monetario, la contribución del 15% del área útil adjudicada</w:t>
      </w:r>
      <w:r w:rsidRPr="00657934">
        <w:rPr>
          <w:rFonts w:ascii="Palatino Linotype" w:hAnsi="Palatino Linotype" w:cs="Arial"/>
          <w:sz w:val="22"/>
          <w:szCs w:val="22"/>
        </w:rPr>
        <w:t xml:space="preserve">, de acuerdo con el cálculo que realice la </w:t>
      </w:r>
      <w:r w:rsidR="00FE4F27" w:rsidRPr="00657934">
        <w:rPr>
          <w:rFonts w:ascii="Palatino Linotype" w:hAnsi="Palatino Linotype" w:cs="Arial"/>
          <w:sz w:val="22"/>
          <w:szCs w:val="22"/>
        </w:rPr>
        <w:t>Administración Zonal competente con base a la normativa vigente.</w:t>
      </w:r>
    </w:p>
    <w:p w14:paraId="4C837BA5" w14:textId="77777777" w:rsidR="005F36E3" w:rsidRPr="00657934"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657934"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657934" w:rsidRDefault="00327A8D" w:rsidP="00327A8D">
      <w:pPr>
        <w:autoSpaceDE w:val="0"/>
        <w:autoSpaceDN w:val="0"/>
        <w:adjustRightInd w:val="0"/>
        <w:jc w:val="center"/>
        <w:rPr>
          <w:rFonts w:ascii="Palatino Linotype" w:eastAsiaTheme="minorHAnsi" w:hAnsi="Palatino Linotype"/>
          <w:b/>
          <w:sz w:val="22"/>
          <w:szCs w:val="22"/>
          <w:lang w:eastAsia="en-US"/>
        </w:rPr>
      </w:pPr>
      <w:r w:rsidRPr="00657934">
        <w:rPr>
          <w:rFonts w:ascii="Palatino Linotype" w:eastAsiaTheme="minorHAnsi" w:hAnsi="Palatino Linotype"/>
          <w:b/>
          <w:sz w:val="22"/>
          <w:szCs w:val="22"/>
          <w:lang w:eastAsia="en-US"/>
        </w:rPr>
        <w:t>DISPOSICIONES GENERALES:</w:t>
      </w:r>
    </w:p>
    <w:p w14:paraId="76012093" w14:textId="3B98FA11" w:rsidR="00755448" w:rsidRPr="00657934"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657934" w:rsidRDefault="0078423B" w:rsidP="00327A8D">
      <w:pPr>
        <w:autoSpaceDE w:val="0"/>
        <w:autoSpaceDN w:val="0"/>
        <w:adjustRightInd w:val="0"/>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Primera. -</w:t>
      </w:r>
      <w:r w:rsidR="00755448" w:rsidRPr="00657934">
        <w:rPr>
          <w:rFonts w:ascii="Palatino Linotype" w:eastAsiaTheme="minorHAnsi" w:hAnsi="Palatino Linotype"/>
          <w:b/>
          <w:sz w:val="22"/>
          <w:szCs w:val="22"/>
          <w:lang w:eastAsia="en-US"/>
        </w:rPr>
        <w:t xml:space="preserve"> </w:t>
      </w:r>
      <w:r w:rsidR="00755448" w:rsidRPr="00657934">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77777777" w:rsidR="00755448" w:rsidRPr="00657934"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657934" w:rsidRDefault="0078423B" w:rsidP="00327A8D">
      <w:pPr>
        <w:autoSpaceDE w:val="0"/>
        <w:autoSpaceDN w:val="0"/>
        <w:adjustRightInd w:val="0"/>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Segunda. -</w:t>
      </w:r>
      <w:r w:rsidR="00755448" w:rsidRPr="00657934">
        <w:rPr>
          <w:rFonts w:ascii="Palatino Linotype" w:eastAsiaTheme="minorHAnsi" w:hAnsi="Palatino Linotype"/>
          <w:sz w:val="22"/>
          <w:szCs w:val="22"/>
          <w:lang w:eastAsia="en-US"/>
        </w:rPr>
        <w:t xml:space="preserve"> La p</w:t>
      </w:r>
      <w:r w:rsidR="00FE4F27" w:rsidRPr="00657934">
        <w:rPr>
          <w:rFonts w:ascii="Palatino Linotype" w:eastAsiaTheme="minorHAnsi" w:hAnsi="Palatino Linotype"/>
          <w:sz w:val="22"/>
          <w:szCs w:val="22"/>
          <w:lang w:eastAsia="en-US"/>
        </w:rPr>
        <w:t>resente resolución se aprueba con</w:t>
      </w:r>
      <w:r w:rsidR="00755448" w:rsidRPr="00657934">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657934"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657934" w:rsidRDefault="00327A8D" w:rsidP="00327A8D">
      <w:pPr>
        <w:autoSpaceDE w:val="0"/>
        <w:autoSpaceDN w:val="0"/>
        <w:adjustRightInd w:val="0"/>
        <w:jc w:val="both"/>
        <w:rPr>
          <w:rFonts w:ascii="Palatino Linotype" w:eastAsiaTheme="minorHAnsi" w:hAnsi="Palatino Linotype"/>
          <w:sz w:val="22"/>
          <w:szCs w:val="22"/>
          <w:lang w:eastAsia="en-US"/>
        </w:rPr>
      </w:pPr>
      <w:r w:rsidRPr="00657934">
        <w:rPr>
          <w:rFonts w:ascii="Palatino Linotype" w:eastAsiaTheme="minorHAnsi" w:hAnsi="Palatino Linotype"/>
          <w:b/>
          <w:sz w:val="22"/>
          <w:szCs w:val="22"/>
          <w:lang w:eastAsia="en-US"/>
        </w:rPr>
        <w:t xml:space="preserve">Disposición </w:t>
      </w:r>
      <w:r w:rsidR="0078423B" w:rsidRPr="00657934">
        <w:rPr>
          <w:rFonts w:ascii="Palatino Linotype" w:eastAsiaTheme="minorHAnsi" w:hAnsi="Palatino Linotype"/>
          <w:b/>
          <w:sz w:val="22"/>
          <w:szCs w:val="22"/>
          <w:lang w:eastAsia="en-US"/>
        </w:rPr>
        <w:t>Final. -</w:t>
      </w:r>
      <w:r w:rsidRPr="00657934">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657934" w:rsidRDefault="0078423B" w:rsidP="00327A8D">
      <w:pPr>
        <w:jc w:val="both"/>
        <w:rPr>
          <w:rFonts w:ascii="Palatino Linotype" w:hAnsi="Palatino Linotype"/>
          <w:sz w:val="22"/>
          <w:szCs w:val="22"/>
        </w:rPr>
      </w:pPr>
    </w:p>
    <w:p w14:paraId="39E610DC" w14:textId="6DA0D728" w:rsidR="00327A8D" w:rsidRPr="00657934" w:rsidRDefault="00327A8D" w:rsidP="00327A8D">
      <w:pPr>
        <w:jc w:val="both"/>
        <w:rPr>
          <w:rFonts w:ascii="Palatino Linotype" w:hAnsi="Palatino Linotype"/>
          <w:sz w:val="22"/>
          <w:szCs w:val="22"/>
        </w:rPr>
      </w:pPr>
      <w:r w:rsidRPr="00657934">
        <w:rPr>
          <w:rFonts w:ascii="Palatino Linotype" w:hAnsi="Palatino Linotype"/>
          <w:sz w:val="22"/>
          <w:szCs w:val="22"/>
        </w:rPr>
        <w:t xml:space="preserve">Dada en el Distrito Metropolitano de Quito, a los </w:t>
      </w:r>
      <w:r w:rsidR="00764F2A" w:rsidRPr="00657934">
        <w:rPr>
          <w:rFonts w:ascii="Palatino Linotype" w:hAnsi="Palatino Linotype"/>
          <w:sz w:val="22"/>
          <w:szCs w:val="22"/>
        </w:rPr>
        <w:t xml:space="preserve">xxxx </w:t>
      </w:r>
      <w:r w:rsidRPr="00657934">
        <w:rPr>
          <w:rFonts w:ascii="Palatino Linotype" w:hAnsi="Palatino Linotype"/>
          <w:sz w:val="22"/>
          <w:szCs w:val="22"/>
        </w:rPr>
        <w:t xml:space="preserve">días del mes de </w:t>
      </w:r>
      <w:r w:rsidR="00764F2A" w:rsidRPr="00657934">
        <w:rPr>
          <w:rFonts w:ascii="Palatino Linotype" w:hAnsi="Palatino Linotype"/>
          <w:sz w:val="22"/>
          <w:szCs w:val="22"/>
        </w:rPr>
        <w:t xml:space="preserve">xxxx </w:t>
      </w:r>
      <w:r w:rsidRPr="00657934">
        <w:rPr>
          <w:rFonts w:ascii="Palatino Linotype" w:hAnsi="Palatino Linotype"/>
          <w:sz w:val="22"/>
          <w:szCs w:val="22"/>
        </w:rPr>
        <w:t>del año dos mil veintitrés.</w:t>
      </w:r>
    </w:p>
    <w:p w14:paraId="4A218F67" w14:textId="77777777" w:rsidR="00327A8D" w:rsidRPr="00657934" w:rsidRDefault="00327A8D" w:rsidP="00327A8D">
      <w:pPr>
        <w:jc w:val="both"/>
        <w:rPr>
          <w:rFonts w:ascii="Palatino Linotype" w:hAnsi="Palatino Linotype"/>
          <w:sz w:val="22"/>
          <w:szCs w:val="22"/>
        </w:rPr>
      </w:pPr>
    </w:p>
    <w:p w14:paraId="295D555B" w14:textId="77777777" w:rsidR="000D4771" w:rsidRPr="00657934" w:rsidRDefault="000D4771" w:rsidP="00327A8D">
      <w:pPr>
        <w:jc w:val="both"/>
        <w:rPr>
          <w:rFonts w:ascii="Palatino Linotype" w:hAnsi="Palatino Linotype"/>
          <w:b/>
          <w:sz w:val="22"/>
          <w:szCs w:val="22"/>
        </w:rPr>
      </w:pPr>
    </w:p>
    <w:p w14:paraId="2E369E20" w14:textId="77777777" w:rsidR="000D4771" w:rsidRPr="00657934" w:rsidRDefault="000D4771" w:rsidP="00327A8D">
      <w:pPr>
        <w:jc w:val="both"/>
        <w:rPr>
          <w:rFonts w:ascii="Palatino Linotype" w:hAnsi="Palatino Linotype"/>
          <w:b/>
          <w:sz w:val="22"/>
          <w:szCs w:val="22"/>
        </w:rPr>
      </w:pPr>
    </w:p>
    <w:p w14:paraId="04874733" w14:textId="66875DC1" w:rsidR="00327A8D" w:rsidRPr="00657934" w:rsidRDefault="00327A8D" w:rsidP="00327A8D">
      <w:pPr>
        <w:jc w:val="both"/>
        <w:rPr>
          <w:rFonts w:ascii="Palatino Linotype" w:hAnsi="Palatino Linotype"/>
          <w:sz w:val="22"/>
          <w:szCs w:val="22"/>
        </w:rPr>
      </w:pPr>
      <w:r w:rsidRPr="00657934">
        <w:rPr>
          <w:rFonts w:ascii="Palatino Linotype" w:hAnsi="Palatino Linotype"/>
          <w:b/>
          <w:sz w:val="22"/>
          <w:szCs w:val="22"/>
        </w:rPr>
        <w:t xml:space="preserve">Alcaldía del Distrito Metropolitano. - </w:t>
      </w:r>
      <w:r w:rsidRPr="00657934">
        <w:rPr>
          <w:rFonts w:ascii="Palatino Linotype" w:hAnsi="Palatino Linotype"/>
          <w:sz w:val="22"/>
          <w:szCs w:val="22"/>
        </w:rPr>
        <w:t xml:space="preserve">Distrito Metropolitano de Quito, </w:t>
      </w:r>
      <w:r w:rsidR="00764F2A" w:rsidRPr="00657934">
        <w:rPr>
          <w:rFonts w:ascii="Palatino Linotype" w:hAnsi="Palatino Linotype"/>
          <w:sz w:val="22"/>
          <w:szCs w:val="22"/>
        </w:rPr>
        <w:t xml:space="preserve">xx </w:t>
      </w:r>
      <w:r w:rsidRPr="00657934">
        <w:rPr>
          <w:rFonts w:ascii="Palatino Linotype" w:hAnsi="Palatino Linotype"/>
          <w:sz w:val="22"/>
          <w:szCs w:val="22"/>
        </w:rPr>
        <w:t xml:space="preserve">de </w:t>
      </w:r>
      <w:r w:rsidR="00764F2A" w:rsidRPr="00657934">
        <w:rPr>
          <w:rFonts w:ascii="Palatino Linotype" w:hAnsi="Palatino Linotype"/>
          <w:sz w:val="22"/>
          <w:szCs w:val="22"/>
        </w:rPr>
        <w:t xml:space="preserve">xxxx </w:t>
      </w:r>
      <w:r w:rsidRPr="00657934">
        <w:rPr>
          <w:rFonts w:ascii="Palatino Linotype" w:hAnsi="Palatino Linotype"/>
          <w:sz w:val="22"/>
          <w:szCs w:val="22"/>
        </w:rPr>
        <w:t>de 2023.</w:t>
      </w:r>
    </w:p>
    <w:p w14:paraId="54C32EC4" w14:textId="77777777" w:rsidR="00327A8D" w:rsidRPr="00657934" w:rsidRDefault="00327A8D" w:rsidP="00327A8D">
      <w:pPr>
        <w:jc w:val="center"/>
        <w:rPr>
          <w:rFonts w:ascii="Palatino Linotype" w:hAnsi="Palatino Linotype"/>
          <w:b/>
          <w:sz w:val="22"/>
          <w:szCs w:val="22"/>
        </w:rPr>
      </w:pPr>
    </w:p>
    <w:p w14:paraId="5EE5FABB" w14:textId="77777777" w:rsidR="00327A8D" w:rsidRPr="00657934" w:rsidRDefault="00327A8D" w:rsidP="00327A8D">
      <w:pPr>
        <w:ind w:left="51"/>
        <w:jc w:val="center"/>
        <w:rPr>
          <w:rFonts w:ascii="Palatino Linotype" w:hAnsi="Palatino Linotype"/>
          <w:sz w:val="22"/>
          <w:szCs w:val="22"/>
        </w:rPr>
      </w:pPr>
    </w:p>
    <w:p w14:paraId="37D0B67E" w14:textId="77777777" w:rsidR="00327A8D" w:rsidRPr="00657934" w:rsidRDefault="00327A8D" w:rsidP="00327A8D">
      <w:pPr>
        <w:rPr>
          <w:rFonts w:ascii="Palatino Linotype" w:hAnsi="Palatino Linotype"/>
          <w:sz w:val="22"/>
          <w:szCs w:val="22"/>
        </w:rPr>
      </w:pPr>
    </w:p>
    <w:p w14:paraId="0BD5AE2F" w14:textId="77777777" w:rsidR="000D4771" w:rsidRPr="00657934" w:rsidRDefault="000D4771" w:rsidP="00327A8D">
      <w:pPr>
        <w:rPr>
          <w:rFonts w:ascii="Palatino Linotype" w:hAnsi="Palatino Linotype"/>
          <w:sz w:val="22"/>
          <w:szCs w:val="22"/>
        </w:rPr>
      </w:pPr>
    </w:p>
    <w:p w14:paraId="5CF5E274" w14:textId="77777777" w:rsidR="00327A8D" w:rsidRPr="00657934" w:rsidRDefault="00327A8D" w:rsidP="00327A8D">
      <w:pPr>
        <w:ind w:left="51"/>
        <w:jc w:val="center"/>
        <w:rPr>
          <w:rFonts w:ascii="Palatino Linotype" w:hAnsi="Palatino Linotype"/>
          <w:sz w:val="22"/>
          <w:szCs w:val="22"/>
        </w:rPr>
      </w:pPr>
      <w:r w:rsidRPr="00657934">
        <w:rPr>
          <w:rFonts w:ascii="Palatino Linotype" w:hAnsi="Palatino Linotype"/>
          <w:sz w:val="22"/>
          <w:szCs w:val="22"/>
        </w:rPr>
        <w:t>Pabel Muñoz López</w:t>
      </w:r>
    </w:p>
    <w:p w14:paraId="5FFD5E72" w14:textId="77777777" w:rsidR="00327A8D" w:rsidRPr="00657934"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657934">
        <w:rPr>
          <w:rFonts w:ascii="Palatino Linotype" w:hAnsi="Palatino Linotype" w:cs="Palatino Linotype"/>
          <w:b/>
          <w:color w:val="000000"/>
          <w:sz w:val="22"/>
          <w:szCs w:val="22"/>
          <w:lang w:eastAsia="es-EC"/>
        </w:rPr>
        <w:t>ALCALDE DEL DISTRITO METROPOLITANO DE QUITO</w:t>
      </w:r>
    </w:p>
    <w:p w14:paraId="161D213F" w14:textId="77777777" w:rsidR="00327A8D" w:rsidRPr="00657934" w:rsidRDefault="00327A8D" w:rsidP="00327A8D">
      <w:pPr>
        <w:jc w:val="both"/>
        <w:rPr>
          <w:rFonts w:ascii="Palatino Linotype" w:hAnsi="Palatino Linotype"/>
          <w:b/>
          <w:sz w:val="22"/>
          <w:szCs w:val="22"/>
        </w:rPr>
      </w:pPr>
    </w:p>
    <w:p w14:paraId="76911B97" w14:textId="0C260D1B" w:rsidR="00327A8D" w:rsidRPr="00657934" w:rsidRDefault="00327A8D" w:rsidP="00327A8D">
      <w:pPr>
        <w:jc w:val="both"/>
        <w:rPr>
          <w:rFonts w:ascii="Palatino Linotype" w:hAnsi="Palatino Linotype"/>
          <w:sz w:val="22"/>
          <w:szCs w:val="22"/>
        </w:rPr>
      </w:pPr>
      <w:r w:rsidRPr="00657934">
        <w:rPr>
          <w:rFonts w:ascii="Palatino Linotype" w:hAnsi="Palatino Linotype"/>
          <w:b/>
          <w:sz w:val="22"/>
          <w:szCs w:val="22"/>
        </w:rPr>
        <w:t>CERTIFICO,</w:t>
      </w:r>
      <w:r w:rsidRPr="00657934">
        <w:rPr>
          <w:rFonts w:ascii="Palatino Linotype" w:hAnsi="Palatino Linotype"/>
          <w:sz w:val="22"/>
          <w:szCs w:val="22"/>
        </w:rPr>
        <w:t xml:space="preserve"> que la presente resolución fue discutida y aprobada en la sesión pública No. </w:t>
      </w:r>
      <w:r w:rsidR="00B6485C" w:rsidRPr="00657934">
        <w:rPr>
          <w:rFonts w:ascii="Palatino Linotype" w:hAnsi="Palatino Linotype"/>
          <w:sz w:val="22"/>
          <w:szCs w:val="22"/>
        </w:rPr>
        <w:t xml:space="preserve">xxx </w:t>
      </w:r>
      <w:r w:rsidRPr="00657934">
        <w:rPr>
          <w:rFonts w:ascii="Palatino Linotype" w:hAnsi="Palatino Linotype"/>
          <w:sz w:val="22"/>
          <w:szCs w:val="22"/>
        </w:rPr>
        <w:t xml:space="preserve">Ordinaria del Concejo Metropolitano de Quito, el </w:t>
      </w:r>
      <w:r w:rsidR="00B6485C" w:rsidRPr="00657934">
        <w:rPr>
          <w:rFonts w:ascii="Palatino Linotype" w:hAnsi="Palatino Linotype"/>
          <w:sz w:val="22"/>
          <w:szCs w:val="22"/>
        </w:rPr>
        <w:t xml:space="preserve">xx </w:t>
      </w:r>
      <w:r w:rsidRPr="00657934">
        <w:rPr>
          <w:rFonts w:ascii="Palatino Linotype" w:hAnsi="Palatino Linotype"/>
          <w:sz w:val="22"/>
          <w:szCs w:val="22"/>
        </w:rPr>
        <w:t xml:space="preserve">de </w:t>
      </w:r>
      <w:r w:rsidR="00B6485C" w:rsidRPr="00657934">
        <w:rPr>
          <w:rFonts w:ascii="Palatino Linotype" w:hAnsi="Palatino Linotype"/>
          <w:sz w:val="22"/>
          <w:szCs w:val="22"/>
        </w:rPr>
        <w:t xml:space="preserve">xxxx </w:t>
      </w:r>
      <w:r w:rsidRPr="00657934">
        <w:rPr>
          <w:rFonts w:ascii="Palatino Linotype" w:hAnsi="Palatino Linotype"/>
          <w:sz w:val="22"/>
          <w:szCs w:val="22"/>
        </w:rPr>
        <w:t xml:space="preserve">de 2023; y, suscrita por el señor Pabel Muñoz López, Alcalde del Distrito Metropolitano de Quito, el </w:t>
      </w:r>
      <w:r w:rsidR="00B6485C" w:rsidRPr="00657934">
        <w:rPr>
          <w:rFonts w:ascii="Palatino Linotype" w:hAnsi="Palatino Linotype"/>
          <w:sz w:val="22"/>
          <w:szCs w:val="22"/>
        </w:rPr>
        <w:t xml:space="preserve">xx </w:t>
      </w:r>
      <w:r w:rsidRPr="00657934">
        <w:rPr>
          <w:rFonts w:ascii="Palatino Linotype" w:hAnsi="Palatino Linotype"/>
          <w:sz w:val="22"/>
          <w:szCs w:val="22"/>
        </w:rPr>
        <w:t xml:space="preserve">de </w:t>
      </w:r>
      <w:r w:rsidR="00B6485C" w:rsidRPr="00657934">
        <w:rPr>
          <w:rFonts w:ascii="Palatino Linotype" w:hAnsi="Palatino Linotype"/>
          <w:sz w:val="22"/>
          <w:szCs w:val="22"/>
        </w:rPr>
        <w:t xml:space="preserve">xxxx </w:t>
      </w:r>
      <w:r w:rsidRPr="00657934">
        <w:rPr>
          <w:rFonts w:ascii="Palatino Linotype" w:hAnsi="Palatino Linotype"/>
          <w:sz w:val="22"/>
          <w:szCs w:val="22"/>
        </w:rPr>
        <w:t>de 2023.</w:t>
      </w:r>
    </w:p>
    <w:p w14:paraId="37DC686A" w14:textId="77777777" w:rsidR="00327A8D" w:rsidRPr="00657934" w:rsidRDefault="00327A8D" w:rsidP="00327A8D">
      <w:pPr>
        <w:jc w:val="both"/>
        <w:rPr>
          <w:rFonts w:ascii="Palatino Linotype" w:hAnsi="Palatino Linotype"/>
          <w:b/>
          <w:sz w:val="22"/>
          <w:szCs w:val="22"/>
        </w:rPr>
      </w:pPr>
      <w:r w:rsidRPr="00657934">
        <w:rPr>
          <w:rFonts w:ascii="Palatino Linotype" w:hAnsi="Palatino Linotype"/>
          <w:b/>
          <w:sz w:val="22"/>
          <w:szCs w:val="22"/>
        </w:rPr>
        <w:t xml:space="preserve"> </w:t>
      </w:r>
    </w:p>
    <w:p w14:paraId="1D9E8E64" w14:textId="4800A689" w:rsidR="00327A8D" w:rsidRPr="00657934" w:rsidRDefault="00327A8D" w:rsidP="00327A8D">
      <w:pPr>
        <w:ind w:right="-39"/>
        <w:jc w:val="both"/>
        <w:rPr>
          <w:rFonts w:ascii="Palatino Linotype" w:eastAsia="SimSun" w:hAnsi="Palatino Linotype"/>
          <w:sz w:val="22"/>
          <w:szCs w:val="22"/>
          <w:lang w:eastAsia="en-US"/>
        </w:rPr>
      </w:pPr>
      <w:r w:rsidRPr="00657934">
        <w:rPr>
          <w:rFonts w:ascii="Palatino Linotype" w:eastAsia="SimSun" w:hAnsi="Palatino Linotype"/>
          <w:b/>
          <w:sz w:val="22"/>
          <w:szCs w:val="22"/>
          <w:lang w:eastAsia="en-US"/>
        </w:rPr>
        <w:t>Lo</w:t>
      </w:r>
      <w:r w:rsidRPr="00657934">
        <w:rPr>
          <w:rFonts w:ascii="Palatino Linotype" w:eastAsia="SimSun" w:hAnsi="Palatino Linotype"/>
          <w:b/>
          <w:spacing w:val="-2"/>
          <w:sz w:val="22"/>
          <w:szCs w:val="22"/>
          <w:lang w:eastAsia="en-US"/>
        </w:rPr>
        <w:t xml:space="preserve"> </w:t>
      </w:r>
      <w:r w:rsidRPr="00657934">
        <w:rPr>
          <w:rFonts w:ascii="Palatino Linotype" w:eastAsia="SimSun" w:hAnsi="Palatino Linotype"/>
          <w:b/>
          <w:sz w:val="22"/>
          <w:szCs w:val="22"/>
          <w:lang w:eastAsia="en-US"/>
        </w:rPr>
        <w:t>certifico.</w:t>
      </w:r>
      <w:r w:rsidRPr="00657934">
        <w:rPr>
          <w:rFonts w:ascii="Palatino Linotype" w:eastAsia="SimSun" w:hAnsi="Palatino Linotype"/>
          <w:b/>
          <w:spacing w:val="-6"/>
          <w:sz w:val="22"/>
          <w:szCs w:val="22"/>
          <w:lang w:eastAsia="en-US"/>
        </w:rPr>
        <w:t xml:space="preserve"> </w:t>
      </w:r>
      <w:r w:rsidRPr="00657934">
        <w:rPr>
          <w:rFonts w:ascii="Palatino Linotype" w:eastAsia="SimSun" w:hAnsi="Palatino Linotype"/>
          <w:b/>
          <w:sz w:val="22"/>
          <w:szCs w:val="22"/>
          <w:lang w:eastAsia="en-US"/>
        </w:rPr>
        <w:t xml:space="preserve">- </w:t>
      </w:r>
      <w:r w:rsidRPr="00657934">
        <w:rPr>
          <w:rFonts w:ascii="Palatino Linotype" w:eastAsia="SimSun" w:hAnsi="Palatino Linotype"/>
          <w:sz w:val="22"/>
          <w:szCs w:val="22"/>
          <w:lang w:eastAsia="en-US"/>
        </w:rPr>
        <w:t>Distrito</w:t>
      </w:r>
      <w:r w:rsidRPr="00657934">
        <w:rPr>
          <w:rFonts w:ascii="Palatino Linotype" w:eastAsia="SimSun" w:hAnsi="Palatino Linotype"/>
          <w:spacing w:val="-1"/>
          <w:sz w:val="22"/>
          <w:szCs w:val="22"/>
          <w:lang w:eastAsia="en-US"/>
        </w:rPr>
        <w:t xml:space="preserve"> </w:t>
      </w:r>
      <w:r w:rsidRPr="00657934">
        <w:rPr>
          <w:rFonts w:ascii="Palatino Linotype" w:eastAsia="SimSun" w:hAnsi="Palatino Linotype"/>
          <w:sz w:val="22"/>
          <w:szCs w:val="22"/>
          <w:lang w:eastAsia="en-US"/>
        </w:rPr>
        <w:t>Metropolitano</w:t>
      </w:r>
      <w:r w:rsidRPr="00657934">
        <w:rPr>
          <w:rFonts w:ascii="Palatino Linotype" w:eastAsia="SimSun" w:hAnsi="Palatino Linotype"/>
          <w:spacing w:val="-1"/>
          <w:sz w:val="22"/>
          <w:szCs w:val="22"/>
          <w:lang w:eastAsia="en-US"/>
        </w:rPr>
        <w:t xml:space="preserve"> </w:t>
      </w:r>
      <w:r w:rsidRPr="00657934">
        <w:rPr>
          <w:rFonts w:ascii="Palatino Linotype" w:eastAsia="SimSun" w:hAnsi="Palatino Linotype"/>
          <w:sz w:val="22"/>
          <w:szCs w:val="22"/>
          <w:lang w:eastAsia="en-US"/>
        </w:rPr>
        <w:t>de</w:t>
      </w:r>
      <w:r w:rsidRPr="00657934">
        <w:rPr>
          <w:rFonts w:ascii="Palatino Linotype" w:eastAsia="SimSun" w:hAnsi="Palatino Linotype"/>
          <w:spacing w:val="-3"/>
          <w:sz w:val="22"/>
          <w:szCs w:val="22"/>
          <w:lang w:eastAsia="en-US"/>
        </w:rPr>
        <w:t xml:space="preserve"> </w:t>
      </w:r>
      <w:r w:rsidRPr="00657934">
        <w:rPr>
          <w:rFonts w:ascii="Palatino Linotype" w:eastAsia="SimSun" w:hAnsi="Palatino Linotype"/>
          <w:sz w:val="22"/>
          <w:szCs w:val="22"/>
          <w:lang w:eastAsia="en-US"/>
        </w:rPr>
        <w:t xml:space="preserve">Quito, </w:t>
      </w:r>
      <w:r w:rsidR="00B6485C" w:rsidRPr="00657934">
        <w:rPr>
          <w:rFonts w:ascii="Palatino Linotype" w:hAnsi="Palatino Linotype"/>
          <w:sz w:val="22"/>
          <w:szCs w:val="22"/>
        </w:rPr>
        <w:t xml:space="preserve">xx </w:t>
      </w:r>
      <w:r w:rsidRPr="00657934">
        <w:rPr>
          <w:rFonts w:ascii="Palatino Linotype" w:hAnsi="Palatino Linotype"/>
          <w:sz w:val="22"/>
          <w:szCs w:val="22"/>
        </w:rPr>
        <w:t xml:space="preserve">de </w:t>
      </w:r>
      <w:r w:rsidR="00B6485C" w:rsidRPr="00657934">
        <w:rPr>
          <w:rFonts w:ascii="Palatino Linotype" w:hAnsi="Palatino Linotype"/>
          <w:sz w:val="22"/>
          <w:szCs w:val="22"/>
        </w:rPr>
        <w:t xml:space="preserve">xxxx </w:t>
      </w:r>
      <w:r w:rsidRPr="00657934">
        <w:rPr>
          <w:rFonts w:ascii="Palatino Linotype" w:hAnsi="Palatino Linotype"/>
          <w:sz w:val="22"/>
          <w:szCs w:val="22"/>
        </w:rPr>
        <w:t>de 2023.</w:t>
      </w:r>
    </w:p>
    <w:p w14:paraId="66C94AAC" w14:textId="77777777" w:rsidR="00327A8D" w:rsidRPr="00657934" w:rsidRDefault="00327A8D" w:rsidP="00327A8D">
      <w:pPr>
        <w:jc w:val="both"/>
        <w:rPr>
          <w:rFonts w:ascii="Palatino Linotype" w:hAnsi="Palatino Linotype"/>
          <w:sz w:val="22"/>
          <w:szCs w:val="22"/>
          <w:highlight w:val="yellow"/>
        </w:rPr>
      </w:pPr>
      <w:r w:rsidRPr="00657934">
        <w:rPr>
          <w:rFonts w:ascii="Palatino Linotype" w:hAnsi="Palatino Linotype"/>
          <w:sz w:val="22"/>
          <w:szCs w:val="22"/>
          <w:highlight w:val="yellow"/>
        </w:rPr>
        <w:t xml:space="preserve"> </w:t>
      </w:r>
    </w:p>
    <w:p w14:paraId="5342991A" w14:textId="77777777" w:rsidR="00327A8D" w:rsidRPr="00657934" w:rsidRDefault="00327A8D" w:rsidP="00327A8D">
      <w:pPr>
        <w:jc w:val="both"/>
        <w:rPr>
          <w:rFonts w:ascii="Palatino Linotype" w:hAnsi="Palatino Linotype"/>
          <w:sz w:val="22"/>
          <w:szCs w:val="22"/>
          <w:highlight w:val="yellow"/>
        </w:rPr>
      </w:pPr>
    </w:p>
    <w:p w14:paraId="3CF85482" w14:textId="77777777" w:rsidR="00327A8D" w:rsidRPr="00657934" w:rsidRDefault="00327A8D" w:rsidP="00327A8D">
      <w:pPr>
        <w:jc w:val="both"/>
        <w:rPr>
          <w:rFonts w:ascii="Palatino Linotype" w:hAnsi="Palatino Linotype"/>
          <w:sz w:val="22"/>
          <w:szCs w:val="22"/>
          <w:highlight w:val="yellow"/>
        </w:rPr>
      </w:pPr>
      <w:r w:rsidRPr="00657934">
        <w:rPr>
          <w:rFonts w:ascii="Palatino Linotype" w:hAnsi="Palatino Linotype"/>
          <w:sz w:val="22"/>
          <w:szCs w:val="22"/>
          <w:highlight w:val="yellow"/>
        </w:rPr>
        <w:t xml:space="preserve"> </w:t>
      </w:r>
    </w:p>
    <w:p w14:paraId="1DCEE5CE" w14:textId="77777777" w:rsidR="00327A8D" w:rsidRPr="00657934" w:rsidRDefault="00327A8D" w:rsidP="00327A8D">
      <w:pPr>
        <w:jc w:val="center"/>
        <w:rPr>
          <w:rFonts w:ascii="Palatino Linotype" w:hAnsi="Palatino Linotype"/>
          <w:sz w:val="22"/>
          <w:szCs w:val="22"/>
        </w:rPr>
      </w:pPr>
      <w:r w:rsidRPr="00657934">
        <w:rPr>
          <w:rFonts w:ascii="Palatino Linotype" w:hAnsi="Palatino Linotype"/>
          <w:sz w:val="22"/>
          <w:szCs w:val="22"/>
        </w:rPr>
        <w:t xml:space="preserve">Dra. </w:t>
      </w:r>
      <w:r w:rsidRPr="00657934">
        <w:rPr>
          <w:rFonts w:ascii="Palatino Linotype" w:hAnsi="Palatino Linotype" w:cs="Arial"/>
          <w:color w:val="000000"/>
          <w:sz w:val="22"/>
          <w:szCs w:val="22"/>
          <w:shd w:val="clear" w:color="auto" w:fill="FFFFFF"/>
        </w:rPr>
        <w:t>Libia Rivas Ordóñez</w:t>
      </w:r>
    </w:p>
    <w:p w14:paraId="2552DCDD" w14:textId="77777777" w:rsidR="00327A8D" w:rsidRPr="00657934" w:rsidRDefault="00327A8D" w:rsidP="00327A8D">
      <w:pPr>
        <w:ind w:left="5"/>
        <w:jc w:val="center"/>
        <w:rPr>
          <w:rFonts w:ascii="Palatino Linotype" w:hAnsi="Palatino Linotype" w:cs="Arial"/>
          <w:bCs/>
          <w:sz w:val="22"/>
          <w:szCs w:val="22"/>
        </w:rPr>
      </w:pPr>
      <w:r w:rsidRPr="00657934">
        <w:rPr>
          <w:rFonts w:ascii="Palatino Linotype" w:hAnsi="Palatino Linotype"/>
          <w:b/>
          <w:sz w:val="22"/>
          <w:szCs w:val="22"/>
          <w:lang w:eastAsia="en-US"/>
        </w:rPr>
        <w:t>SECRETARIA GENERAL DEL CONCEJO METROPOLITANO</w:t>
      </w:r>
    </w:p>
    <w:p w14:paraId="76EFD9A2" w14:textId="77777777" w:rsidR="00327A8D" w:rsidRPr="00657934" w:rsidRDefault="00327A8D" w:rsidP="00327A8D">
      <w:pPr>
        <w:ind w:left="-5"/>
        <w:jc w:val="both"/>
        <w:rPr>
          <w:rFonts w:ascii="Palatino Linotype" w:eastAsia="Calibri" w:hAnsi="Palatino Linotype"/>
          <w:b/>
          <w:sz w:val="22"/>
          <w:szCs w:val="22"/>
          <w:lang w:eastAsia="en-US"/>
        </w:rPr>
      </w:pPr>
    </w:p>
    <w:p w14:paraId="6A7D0366" w14:textId="77777777" w:rsidR="00751D1C" w:rsidRPr="00657934"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657934"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7769" w14:textId="77777777" w:rsidR="00B31613" w:rsidRDefault="00B31613">
      <w:r>
        <w:separator/>
      </w:r>
    </w:p>
  </w:endnote>
  <w:endnote w:type="continuationSeparator" w:id="0">
    <w:p w14:paraId="13C75C0F" w14:textId="77777777" w:rsidR="00B31613" w:rsidRDefault="00B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0A919720"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C43722">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C43722">
              <w:rPr>
                <w:rFonts w:ascii="Palatino Linotype" w:hAnsi="Palatino Linotype"/>
                <w:b/>
                <w:bCs/>
                <w:noProof/>
                <w:sz w:val="20"/>
                <w:szCs w:val="20"/>
              </w:rPr>
              <w:t>7</w:t>
            </w:r>
            <w:r w:rsidRPr="00707DE5">
              <w:rPr>
                <w:rFonts w:ascii="Palatino Linotype" w:hAnsi="Palatino Linotype"/>
                <w:b/>
                <w:bCs/>
                <w:sz w:val="20"/>
                <w:szCs w:val="20"/>
              </w:rPr>
              <w:fldChar w:fldCharType="end"/>
            </w:r>
          </w:p>
          <w:p w14:paraId="560E604C" w14:textId="77777777" w:rsidR="005D2467" w:rsidRPr="008479FB" w:rsidRDefault="00B31613">
            <w:pPr>
              <w:pStyle w:val="Piedepgina"/>
              <w:jc w:val="right"/>
              <w:rPr>
                <w:rFonts w:ascii="Palatino Linotype" w:hAnsi="Palatino Linotype"/>
                <w:sz w:val="20"/>
                <w:szCs w:val="20"/>
              </w:rPr>
            </w:pPr>
          </w:p>
        </w:sdtContent>
      </w:sdt>
    </w:sdtContent>
  </w:sdt>
  <w:p w14:paraId="00912911" w14:textId="77777777" w:rsidR="005D2467" w:rsidRPr="008479FB" w:rsidRDefault="00B31613">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C6FA" w14:textId="77777777" w:rsidR="00B31613" w:rsidRDefault="00B31613">
      <w:r>
        <w:separator/>
      </w:r>
    </w:p>
  </w:footnote>
  <w:footnote w:type="continuationSeparator" w:id="0">
    <w:p w14:paraId="0CB58184" w14:textId="77777777" w:rsidR="00B31613" w:rsidRDefault="00B316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575ADF93"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7D1576">
      <w:rPr>
        <w:rFonts w:ascii="Palatino Linotype" w:hAnsi="Palatino Linotype"/>
        <w:b/>
        <w:bCs/>
        <w:sz w:val="22"/>
        <w:szCs w:val="22"/>
      </w:rPr>
      <w:t>00</w:t>
    </w:r>
    <w:r w:rsidRPr="00327A8D">
      <w:rPr>
        <w:rFonts w:ascii="Palatino Linotype" w:hAnsi="Palatino Linotype"/>
        <w:b/>
        <w:bCs/>
        <w:sz w:val="22"/>
        <w:szCs w:val="22"/>
      </w:rPr>
      <w:t>-2023</w:t>
    </w:r>
  </w:p>
  <w:p w14:paraId="34098D3C" w14:textId="77777777" w:rsidR="005D2467" w:rsidRPr="00327A8D" w:rsidRDefault="00B31613">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51CF"/>
    <w:rsid w:val="000264CB"/>
    <w:rsid w:val="00027D50"/>
    <w:rsid w:val="00030386"/>
    <w:rsid w:val="00035E6C"/>
    <w:rsid w:val="0004203F"/>
    <w:rsid w:val="00063B82"/>
    <w:rsid w:val="00063D30"/>
    <w:rsid w:val="00067AEE"/>
    <w:rsid w:val="0008033C"/>
    <w:rsid w:val="0008254A"/>
    <w:rsid w:val="0008418A"/>
    <w:rsid w:val="00090E26"/>
    <w:rsid w:val="000944D7"/>
    <w:rsid w:val="00097C9B"/>
    <w:rsid w:val="000A17A7"/>
    <w:rsid w:val="000A6FF4"/>
    <w:rsid w:val="000A70A0"/>
    <w:rsid w:val="000A7B91"/>
    <w:rsid w:val="000B3000"/>
    <w:rsid w:val="000B4CF2"/>
    <w:rsid w:val="000C0C8A"/>
    <w:rsid w:val="000D4771"/>
    <w:rsid w:val="000D77BB"/>
    <w:rsid w:val="000E08D9"/>
    <w:rsid w:val="000E121C"/>
    <w:rsid w:val="000E205E"/>
    <w:rsid w:val="000E4614"/>
    <w:rsid w:val="000F6E07"/>
    <w:rsid w:val="00115787"/>
    <w:rsid w:val="0013405F"/>
    <w:rsid w:val="0013624A"/>
    <w:rsid w:val="001439C8"/>
    <w:rsid w:val="00144F8A"/>
    <w:rsid w:val="001502C4"/>
    <w:rsid w:val="0017481B"/>
    <w:rsid w:val="00191766"/>
    <w:rsid w:val="001A01E2"/>
    <w:rsid w:val="001A17A7"/>
    <w:rsid w:val="001A2E60"/>
    <w:rsid w:val="001A5724"/>
    <w:rsid w:val="001A7D4B"/>
    <w:rsid w:val="001B2FFD"/>
    <w:rsid w:val="001C1FC7"/>
    <w:rsid w:val="001C2C13"/>
    <w:rsid w:val="001C7456"/>
    <w:rsid w:val="001E2F60"/>
    <w:rsid w:val="001F679D"/>
    <w:rsid w:val="001F733D"/>
    <w:rsid w:val="00207479"/>
    <w:rsid w:val="00224DF1"/>
    <w:rsid w:val="00236DB4"/>
    <w:rsid w:val="0024026A"/>
    <w:rsid w:val="0024403E"/>
    <w:rsid w:val="00245D20"/>
    <w:rsid w:val="00252078"/>
    <w:rsid w:val="00253AA5"/>
    <w:rsid w:val="00255BE4"/>
    <w:rsid w:val="002612AA"/>
    <w:rsid w:val="0026215F"/>
    <w:rsid w:val="00264155"/>
    <w:rsid w:val="00283EDC"/>
    <w:rsid w:val="00290050"/>
    <w:rsid w:val="00296140"/>
    <w:rsid w:val="00296D2E"/>
    <w:rsid w:val="00297B92"/>
    <w:rsid w:val="002C44A1"/>
    <w:rsid w:val="002D4C5C"/>
    <w:rsid w:val="002E4C52"/>
    <w:rsid w:val="002F2CCA"/>
    <w:rsid w:val="002F7AF5"/>
    <w:rsid w:val="00306191"/>
    <w:rsid w:val="00313677"/>
    <w:rsid w:val="003210C2"/>
    <w:rsid w:val="00327A8D"/>
    <w:rsid w:val="00336073"/>
    <w:rsid w:val="00343222"/>
    <w:rsid w:val="00345885"/>
    <w:rsid w:val="00360B0F"/>
    <w:rsid w:val="00396117"/>
    <w:rsid w:val="003A3AD1"/>
    <w:rsid w:val="003E3AB8"/>
    <w:rsid w:val="003E3BAD"/>
    <w:rsid w:val="003F657C"/>
    <w:rsid w:val="004014CA"/>
    <w:rsid w:val="00401F50"/>
    <w:rsid w:val="00406F51"/>
    <w:rsid w:val="0042799B"/>
    <w:rsid w:val="004306D0"/>
    <w:rsid w:val="00432DA0"/>
    <w:rsid w:val="004336C0"/>
    <w:rsid w:val="00445381"/>
    <w:rsid w:val="004553DB"/>
    <w:rsid w:val="0046585A"/>
    <w:rsid w:val="00470AD9"/>
    <w:rsid w:val="00481F59"/>
    <w:rsid w:val="00483541"/>
    <w:rsid w:val="00495B8D"/>
    <w:rsid w:val="004A628F"/>
    <w:rsid w:val="004B008D"/>
    <w:rsid w:val="004B2063"/>
    <w:rsid w:val="004C1D72"/>
    <w:rsid w:val="004C50EC"/>
    <w:rsid w:val="004E2C3F"/>
    <w:rsid w:val="004E76E0"/>
    <w:rsid w:val="004F5036"/>
    <w:rsid w:val="00511047"/>
    <w:rsid w:val="00525A48"/>
    <w:rsid w:val="00532857"/>
    <w:rsid w:val="005403B2"/>
    <w:rsid w:val="0054446B"/>
    <w:rsid w:val="00552CDD"/>
    <w:rsid w:val="0056686B"/>
    <w:rsid w:val="005720AF"/>
    <w:rsid w:val="00587223"/>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3ECE"/>
    <w:rsid w:val="00636664"/>
    <w:rsid w:val="00657934"/>
    <w:rsid w:val="00662D01"/>
    <w:rsid w:val="00673059"/>
    <w:rsid w:val="00677109"/>
    <w:rsid w:val="00681133"/>
    <w:rsid w:val="006861DE"/>
    <w:rsid w:val="00687A59"/>
    <w:rsid w:val="00687C0C"/>
    <w:rsid w:val="0069369A"/>
    <w:rsid w:val="00694141"/>
    <w:rsid w:val="006A6DA4"/>
    <w:rsid w:val="006B3C18"/>
    <w:rsid w:val="006C4379"/>
    <w:rsid w:val="006C76D0"/>
    <w:rsid w:val="006E179D"/>
    <w:rsid w:val="006E34DC"/>
    <w:rsid w:val="006F674D"/>
    <w:rsid w:val="00707BCF"/>
    <w:rsid w:val="007115CA"/>
    <w:rsid w:val="0071609F"/>
    <w:rsid w:val="00726973"/>
    <w:rsid w:val="007315B0"/>
    <w:rsid w:val="007342B4"/>
    <w:rsid w:val="007401E1"/>
    <w:rsid w:val="00740EE8"/>
    <w:rsid w:val="00745751"/>
    <w:rsid w:val="007500BA"/>
    <w:rsid w:val="00751D1C"/>
    <w:rsid w:val="00755448"/>
    <w:rsid w:val="00757091"/>
    <w:rsid w:val="0076091E"/>
    <w:rsid w:val="00764F2A"/>
    <w:rsid w:val="00782943"/>
    <w:rsid w:val="0078423B"/>
    <w:rsid w:val="00785C49"/>
    <w:rsid w:val="007B4D6C"/>
    <w:rsid w:val="007C3147"/>
    <w:rsid w:val="007D1576"/>
    <w:rsid w:val="007D2680"/>
    <w:rsid w:val="007D2D4F"/>
    <w:rsid w:val="007E108B"/>
    <w:rsid w:val="007E60E9"/>
    <w:rsid w:val="007F4625"/>
    <w:rsid w:val="008044F7"/>
    <w:rsid w:val="00805221"/>
    <w:rsid w:val="0081380B"/>
    <w:rsid w:val="0082482D"/>
    <w:rsid w:val="00826061"/>
    <w:rsid w:val="00832D35"/>
    <w:rsid w:val="00846624"/>
    <w:rsid w:val="00854CBC"/>
    <w:rsid w:val="00855B0B"/>
    <w:rsid w:val="00862F11"/>
    <w:rsid w:val="0087756E"/>
    <w:rsid w:val="008824CB"/>
    <w:rsid w:val="008834D1"/>
    <w:rsid w:val="008835E2"/>
    <w:rsid w:val="0088782F"/>
    <w:rsid w:val="00893065"/>
    <w:rsid w:val="00893F13"/>
    <w:rsid w:val="008A3F72"/>
    <w:rsid w:val="008B4153"/>
    <w:rsid w:val="008B4C9A"/>
    <w:rsid w:val="008C5C1D"/>
    <w:rsid w:val="008D6AA3"/>
    <w:rsid w:val="008E05AA"/>
    <w:rsid w:val="009023EB"/>
    <w:rsid w:val="00904949"/>
    <w:rsid w:val="00907185"/>
    <w:rsid w:val="009213B4"/>
    <w:rsid w:val="0093701E"/>
    <w:rsid w:val="009401D2"/>
    <w:rsid w:val="00942032"/>
    <w:rsid w:val="00944EC9"/>
    <w:rsid w:val="00947A00"/>
    <w:rsid w:val="00953717"/>
    <w:rsid w:val="009551FC"/>
    <w:rsid w:val="0096109F"/>
    <w:rsid w:val="00962351"/>
    <w:rsid w:val="0097359A"/>
    <w:rsid w:val="00983736"/>
    <w:rsid w:val="009859A6"/>
    <w:rsid w:val="0098647F"/>
    <w:rsid w:val="00992458"/>
    <w:rsid w:val="00993181"/>
    <w:rsid w:val="0099372E"/>
    <w:rsid w:val="0099702E"/>
    <w:rsid w:val="009A0658"/>
    <w:rsid w:val="009C157E"/>
    <w:rsid w:val="009C1834"/>
    <w:rsid w:val="009C184A"/>
    <w:rsid w:val="009C79B2"/>
    <w:rsid w:val="009D76A5"/>
    <w:rsid w:val="009E1D0C"/>
    <w:rsid w:val="009E5F4E"/>
    <w:rsid w:val="009E7CCA"/>
    <w:rsid w:val="009F1F87"/>
    <w:rsid w:val="009F6F24"/>
    <w:rsid w:val="00A23206"/>
    <w:rsid w:val="00A300F6"/>
    <w:rsid w:val="00A35D24"/>
    <w:rsid w:val="00A42FBD"/>
    <w:rsid w:val="00A45C33"/>
    <w:rsid w:val="00A46D4C"/>
    <w:rsid w:val="00A47D5C"/>
    <w:rsid w:val="00A53B09"/>
    <w:rsid w:val="00A55032"/>
    <w:rsid w:val="00A56888"/>
    <w:rsid w:val="00A60EBB"/>
    <w:rsid w:val="00A654D7"/>
    <w:rsid w:val="00A66C89"/>
    <w:rsid w:val="00A76A16"/>
    <w:rsid w:val="00A77C7C"/>
    <w:rsid w:val="00A873C9"/>
    <w:rsid w:val="00AA23EE"/>
    <w:rsid w:val="00AA2620"/>
    <w:rsid w:val="00AA61B2"/>
    <w:rsid w:val="00AA6D13"/>
    <w:rsid w:val="00AC0982"/>
    <w:rsid w:val="00AC4B2C"/>
    <w:rsid w:val="00AD0CAC"/>
    <w:rsid w:val="00AD1557"/>
    <w:rsid w:val="00AD1ADA"/>
    <w:rsid w:val="00AD767B"/>
    <w:rsid w:val="00AE18B4"/>
    <w:rsid w:val="00AE1F80"/>
    <w:rsid w:val="00AE320F"/>
    <w:rsid w:val="00AE5A20"/>
    <w:rsid w:val="00AE5F25"/>
    <w:rsid w:val="00B007F0"/>
    <w:rsid w:val="00B0169E"/>
    <w:rsid w:val="00B10E7C"/>
    <w:rsid w:val="00B27543"/>
    <w:rsid w:val="00B31613"/>
    <w:rsid w:val="00B35D39"/>
    <w:rsid w:val="00B418BF"/>
    <w:rsid w:val="00B46254"/>
    <w:rsid w:val="00B5446C"/>
    <w:rsid w:val="00B6485C"/>
    <w:rsid w:val="00B706B2"/>
    <w:rsid w:val="00B748ED"/>
    <w:rsid w:val="00B84C96"/>
    <w:rsid w:val="00B9672E"/>
    <w:rsid w:val="00BA3CE3"/>
    <w:rsid w:val="00BA63E5"/>
    <w:rsid w:val="00BD292F"/>
    <w:rsid w:val="00BD7EFF"/>
    <w:rsid w:val="00BF4249"/>
    <w:rsid w:val="00C2568C"/>
    <w:rsid w:val="00C261A8"/>
    <w:rsid w:val="00C2794C"/>
    <w:rsid w:val="00C31C0C"/>
    <w:rsid w:val="00C43722"/>
    <w:rsid w:val="00C469C4"/>
    <w:rsid w:val="00C4735F"/>
    <w:rsid w:val="00C600A8"/>
    <w:rsid w:val="00C62E1F"/>
    <w:rsid w:val="00C7771D"/>
    <w:rsid w:val="00C77EE7"/>
    <w:rsid w:val="00C82C59"/>
    <w:rsid w:val="00C926A0"/>
    <w:rsid w:val="00C9395C"/>
    <w:rsid w:val="00CB1FAE"/>
    <w:rsid w:val="00CB5779"/>
    <w:rsid w:val="00CB60CC"/>
    <w:rsid w:val="00CD51C7"/>
    <w:rsid w:val="00CF05C8"/>
    <w:rsid w:val="00CF748D"/>
    <w:rsid w:val="00D150A2"/>
    <w:rsid w:val="00D1552F"/>
    <w:rsid w:val="00D23C29"/>
    <w:rsid w:val="00D4445E"/>
    <w:rsid w:val="00D46415"/>
    <w:rsid w:val="00D5311D"/>
    <w:rsid w:val="00D57722"/>
    <w:rsid w:val="00D64A4C"/>
    <w:rsid w:val="00D85433"/>
    <w:rsid w:val="00D86EE7"/>
    <w:rsid w:val="00DA4995"/>
    <w:rsid w:val="00DB0141"/>
    <w:rsid w:val="00DB07F4"/>
    <w:rsid w:val="00DB29DB"/>
    <w:rsid w:val="00DB392E"/>
    <w:rsid w:val="00DB552C"/>
    <w:rsid w:val="00DC5625"/>
    <w:rsid w:val="00DD0991"/>
    <w:rsid w:val="00DD4AFF"/>
    <w:rsid w:val="00DD5FF2"/>
    <w:rsid w:val="00DE0B90"/>
    <w:rsid w:val="00DE3119"/>
    <w:rsid w:val="00DF0B4F"/>
    <w:rsid w:val="00E02AE3"/>
    <w:rsid w:val="00E06ECD"/>
    <w:rsid w:val="00E22628"/>
    <w:rsid w:val="00E2458D"/>
    <w:rsid w:val="00E332EA"/>
    <w:rsid w:val="00E41B4B"/>
    <w:rsid w:val="00E46A96"/>
    <w:rsid w:val="00E5406F"/>
    <w:rsid w:val="00E64E46"/>
    <w:rsid w:val="00E65833"/>
    <w:rsid w:val="00E81779"/>
    <w:rsid w:val="00E81F93"/>
    <w:rsid w:val="00E84326"/>
    <w:rsid w:val="00E86112"/>
    <w:rsid w:val="00E97A2B"/>
    <w:rsid w:val="00EA20CF"/>
    <w:rsid w:val="00EA337F"/>
    <w:rsid w:val="00EA5D12"/>
    <w:rsid w:val="00EB7956"/>
    <w:rsid w:val="00EC6091"/>
    <w:rsid w:val="00EE4C7B"/>
    <w:rsid w:val="00EF6F62"/>
    <w:rsid w:val="00F073C7"/>
    <w:rsid w:val="00F27EBD"/>
    <w:rsid w:val="00F33C5B"/>
    <w:rsid w:val="00F5205A"/>
    <w:rsid w:val="00F552A7"/>
    <w:rsid w:val="00F6236F"/>
    <w:rsid w:val="00F64624"/>
    <w:rsid w:val="00F92DB4"/>
    <w:rsid w:val="00F950D9"/>
    <w:rsid w:val="00FA0FCA"/>
    <w:rsid w:val="00FA7F92"/>
    <w:rsid w:val="00FB22AA"/>
    <w:rsid w:val="00FB2C86"/>
    <w:rsid w:val="00FC3E6E"/>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2195</Words>
  <Characters>12077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46</cp:revision>
  <dcterms:created xsi:type="dcterms:W3CDTF">2023-06-05T23:05:00Z</dcterms:created>
  <dcterms:modified xsi:type="dcterms:W3CDTF">2023-09-08T22:07:00Z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