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845" w:rsidRPr="009B0A3E" w:rsidRDefault="00C64845" w:rsidP="00C64845">
      <w:pPr>
        <w:jc w:val="center"/>
        <w:rPr>
          <w:rFonts w:ascii="Palatino Linotype" w:hAnsi="Palatino Linotype" w:cs="Tahoma"/>
          <w:b/>
          <w:sz w:val="22"/>
          <w:szCs w:val="22"/>
        </w:rPr>
      </w:pPr>
      <w:r w:rsidRPr="009B0A3E">
        <w:rPr>
          <w:rFonts w:ascii="Palatino Linotype" w:hAnsi="Palatino Linotype" w:cs="Tahoma"/>
          <w:b/>
          <w:sz w:val="22"/>
          <w:szCs w:val="22"/>
        </w:rPr>
        <w:t>EXPOSICION DE MOTIVOS</w:t>
      </w:r>
    </w:p>
    <w:p w:rsidR="00C64845" w:rsidRPr="009B0A3E" w:rsidRDefault="00C64845" w:rsidP="00C64845">
      <w:pPr>
        <w:tabs>
          <w:tab w:val="center" w:pos="4252"/>
          <w:tab w:val="right" w:pos="9720"/>
        </w:tabs>
        <w:spacing w:after="0" w:line="240" w:lineRule="auto"/>
        <w:rPr>
          <w:rFonts w:ascii="Palatino Linotype" w:hAnsi="Palatino Linotype" w:cs="Tahoma"/>
          <w:sz w:val="22"/>
          <w:szCs w:val="22"/>
        </w:rPr>
      </w:pPr>
      <w:r w:rsidRPr="009B0A3E">
        <w:rPr>
          <w:rFonts w:ascii="Palatino Linotype" w:hAnsi="Palatino Linotype" w:cs="Tahoma"/>
          <w:sz w:val="22"/>
          <w:szCs w:val="22"/>
        </w:rPr>
        <w:t>En cumplimiento a la Ordenanza Metropolitana No. 001 y con la finalidad de regularizar las vías de las calles N9H y N91, dando identidad y representatividad a las vías mencionadas.</w:t>
      </w:r>
    </w:p>
    <w:p w:rsidR="00C64845" w:rsidRPr="009B0A3E" w:rsidRDefault="00C64845" w:rsidP="00C64845">
      <w:pPr>
        <w:tabs>
          <w:tab w:val="center" w:pos="4252"/>
          <w:tab w:val="right" w:pos="9720"/>
        </w:tabs>
        <w:spacing w:after="0" w:line="240" w:lineRule="auto"/>
        <w:rPr>
          <w:rFonts w:ascii="Palatino Linotype" w:hAnsi="Palatino Linotype" w:cs="Tahoma"/>
          <w:sz w:val="22"/>
          <w:szCs w:val="22"/>
        </w:rPr>
      </w:pPr>
    </w:p>
    <w:p w:rsidR="00C64845" w:rsidRPr="009B0A3E" w:rsidRDefault="00C64845" w:rsidP="00C64845">
      <w:pPr>
        <w:tabs>
          <w:tab w:val="center" w:pos="4252"/>
          <w:tab w:val="right" w:pos="9720"/>
        </w:tabs>
        <w:spacing w:after="0" w:line="240" w:lineRule="auto"/>
        <w:rPr>
          <w:rFonts w:ascii="Palatino Linotype" w:hAnsi="Palatino Linotype" w:cs="Tahoma"/>
          <w:sz w:val="22"/>
          <w:szCs w:val="22"/>
        </w:rPr>
      </w:pPr>
      <w:r w:rsidRPr="009B0A3E">
        <w:rPr>
          <w:rFonts w:ascii="Palatino Linotype" w:hAnsi="Palatino Linotype" w:cs="Tahoma"/>
          <w:sz w:val="22"/>
          <w:szCs w:val="22"/>
        </w:rPr>
        <w:t>La Dirección de Gestión del Territorio de la Administración Zonal los Chillos, ha realizado el análisis técnico respectivo, por lo que se emite el informe técnico avalando las propuestas, cuyo criterio técnico y legal de cumplimiento son los siguientes:</w:t>
      </w:r>
    </w:p>
    <w:p w:rsidR="00C64845" w:rsidRPr="009B0A3E" w:rsidRDefault="00C64845" w:rsidP="00C64845">
      <w:pPr>
        <w:tabs>
          <w:tab w:val="center" w:pos="4252"/>
          <w:tab w:val="right" w:pos="9720"/>
        </w:tabs>
        <w:spacing w:after="0" w:line="240" w:lineRule="auto"/>
        <w:rPr>
          <w:rFonts w:ascii="Palatino Linotype" w:hAnsi="Palatino Linotype" w:cs="Tahoma"/>
          <w:sz w:val="22"/>
          <w:szCs w:val="22"/>
        </w:rPr>
      </w:pPr>
    </w:p>
    <w:p w:rsidR="00C64845" w:rsidRPr="009B0A3E" w:rsidRDefault="00C64845" w:rsidP="00C64845">
      <w:pPr>
        <w:tabs>
          <w:tab w:val="center" w:pos="4252"/>
          <w:tab w:val="right" w:pos="9720"/>
        </w:tabs>
        <w:spacing w:after="0" w:line="240" w:lineRule="auto"/>
        <w:rPr>
          <w:rFonts w:ascii="Palatino Linotype" w:hAnsi="Palatino Linotype" w:cs="Tahoma"/>
          <w:sz w:val="22"/>
          <w:szCs w:val="22"/>
        </w:rPr>
      </w:pPr>
      <w:r w:rsidRPr="009B0A3E">
        <w:rPr>
          <w:rFonts w:ascii="Palatino Linotype" w:hAnsi="Palatino Linotype" w:cs="Tahoma"/>
          <w:sz w:val="22"/>
          <w:szCs w:val="22"/>
        </w:rPr>
        <w:t xml:space="preserve">Mediante memorando Nro. GADDMQ-AZVCH-DGT-2022-681-M, de 26 de septiembre del 2022, suscrito por el Ing. Cesar Ricardo Galarza Mero Director de Gestión de Territorio de la Administración Zonal Valle de los Chillos, manifiesta en su parte pertinente: </w:t>
      </w:r>
      <w:r w:rsidRPr="009B0A3E">
        <w:rPr>
          <w:rFonts w:ascii="Palatino Linotype" w:hAnsi="Palatino Linotype" w:cs="Tahoma"/>
          <w:i/>
          <w:sz w:val="22"/>
          <w:szCs w:val="22"/>
        </w:rPr>
        <w:t>“(…) por tratarse de dar solución de accesibilidad y conectividad para mejorar el ordenamiento territorial, esta Unidad de Territorio y Vivienda de la Administración Zonal Valle Los Chillos, emite CRITERIO FAVORABLE, para la regularización vial de las calles N9H y N9I. Se remite el trámite para que se proceda con la actualización del informe legal”</w:t>
      </w:r>
    </w:p>
    <w:p w:rsidR="00C64845" w:rsidRPr="009B0A3E" w:rsidRDefault="00C64845" w:rsidP="00C64845">
      <w:pPr>
        <w:tabs>
          <w:tab w:val="center" w:pos="4252"/>
          <w:tab w:val="right" w:pos="9720"/>
        </w:tabs>
        <w:spacing w:after="0" w:line="240" w:lineRule="auto"/>
        <w:rPr>
          <w:rFonts w:ascii="Palatino Linotype" w:hAnsi="Palatino Linotype" w:cs="Tahoma"/>
          <w:i/>
          <w:sz w:val="22"/>
          <w:szCs w:val="22"/>
        </w:rPr>
      </w:pPr>
    </w:p>
    <w:p w:rsidR="00C64845" w:rsidRPr="009B0A3E" w:rsidRDefault="00C64845" w:rsidP="00C64845">
      <w:pPr>
        <w:autoSpaceDE w:val="0"/>
        <w:autoSpaceDN w:val="0"/>
        <w:adjustRightInd w:val="0"/>
        <w:spacing w:after="0" w:line="240" w:lineRule="auto"/>
        <w:rPr>
          <w:rFonts w:ascii="Palatino Linotype" w:hAnsi="Palatino Linotype" w:cs="Tahoma"/>
          <w:sz w:val="22"/>
          <w:szCs w:val="22"/>
        </w:rPr>
      </w:pPr>
      <w:r w:rsidRPr="009B0A3E">
        <w:rPr>
          <w:rFonts w:ascii="Palatino Linotype" w:hAnsi="Palatino Linotype" w:cs="Tahoma"/>
          <w:sz w:val="22"/>
          <w:szCs w:val="22"/>
        </w:rPr>
        <w:t xml:space="preserve">Con informe legal </w:t>
      </w:r>
      <w:r w:rsidRPr="009B0A3E">
        <w:rPr>
          <w:rFonts w:ascii="Palatino Linotype" w:hAnsi="Palatino Linotype" w:cs="Tahoma"/>
          <w:bCs/>
          <w:color w:val="000000"/>
          <w:sz w:val="22"/>
          <w:szCs w:val="22"/>
        </w:rPr>
        <w:t>Nro. AZVCH-DJ-IV-2022-069</w:t>
      </w:r>
      <w:r w:rsidRPr="009B0A3E">
        <w:rPr>
          <w:rFonts w:ascii="Palatino Linotype" w:hAnsi="Palatino Linotype" w:cs="Tahoma"/>
          <w:b/>
          <w:bCs/>
          <w:color w:val="000000"/>
          <w:sz w:val="22"/>
          <w:szCs w:val="22"/>
        </w:rPr>
        <w:t xml:space="preserve"> </w:t>
      </w:r>
      <w:r w:rsidRPr="009B0A3E">
        <w:rPr>
          <w:rFonts w:ascii="Palatino Linotype" w:hAnsi="Palatino Linotype" w:cs="Tahoma"/>
          <w:iCs/>
          <w:sz w:val="22"/>
          <w:szCs w:val="22"/>
        </w:rPr>
        <w:t>de 20 de octubre</w:t>
      </w:r>
      <w:r w:rsidRPr="009B0A3E">
        <w:rPr>
          <w:rFonts w:ascii="Palatino Linotype" w:hAnsi="Palatino Linotype" w:cs="Tahoma"/>
          <w:sz w:val="22"/>
          <w:szCs w:val="22"/>
        </w:rPr>
        <w:t xml:space="preserve"> del </w:t>
      </w:r>
      <w:r w:rsidRPr="009B0A3E">
        <w:rPr>
          <w:rFonts w:ascii="Palatino Linotype" w:hAnsi="Palatino Linotype" w:cs="Tahoma"/>
          <w:iCs/>
          <w:sz w:val="22"/>
          <w:szCs w:val="22"/>
        </w:rPr>
        <w:t>2022</w:t>
      </w:r>
      <w:r w:rsidRPr="009B0A3E">
        <w:rPr>
          <w:rFonts w:ascii="Palatino Linotype" w:hAnsi="Palatino Linotype" w:cs="Tahoma"/>
          <w:sz w:val="22"/>
          <w:szCs w:val="22"/>
        </w:rPr>
        <w:t xml:space="preserve">, suscrito por  la Ab. Alex </w:t>
      </w:r>
      <w:proofErr w:type="spellStart"/>
      <w:r w:rsidRPr="009B0A3E">
        <w:rPr>
          <w:rFonts w:ascii="Palatino Linotype" w:hAnsi="Palatino Linotype" w:cs="Tahoma"/>
          <w:sz w:val="22"/>
          <w:szCs w:val="22"/>
        </w:rPr>
        <w:t>Wladimir</w:t>
      </w:r>
      <w:proofErr w:type="spellEnd"/>
      <w:r w:rsidRPr="009B0A3E">
        <w:rPr>
          <w:rFonts w:ascii="Palatino Linotype" w:hAnsi="Palatino Linotype" w:cs="Tahoma"/>
          <w:sz w:val="22"/>
          <w:szCs w:val="22"/>
        </w:rPr>
        <w:t xml:space="preserve"> Terán León, Director Jurídico de la Administración Zonal los Chillos, menciona que: </w:t>
      </w:r>
      <w:r w:rsidRPr="009B0A3E">
        <w:rPr>
          <w:rFonts w:ascii="Palatino Linotype" w:hAnsi="Palatino Linotype" w:cs="Tahoma"/>
          <w:i/>
          <w:sz w:val="22"/>
          <w:szCs w:val="22"/>
        </w:rPr>
        <w:t>“En base a los antecedentes expuestos y a la normativa legal señalada, es criterio de esta Dirección Jurídica emitir criterio legal favorable para que se continúe con el trámite de regularización vial de las calles N9H y N9I y sea remitido el informe técnico a la Secretaria De Territorio, Hábitat Y Vivienda para validación y posterior aprobación del Consejo Metropolitano...”.</w:t>
      </w:r>
    </w:p>
    <w:p w:rsidR="00C64845" w:rsidRPr="009B0A3E" w:rsidRDefault="00C64845" w:rsidP="00C64845">
      <w:pPr>
        <w:autoSpaceDE w:val="0"/>
        <w:autoSpaceDN w:val="0"/>
        <w:adjustRightInd w:val="0"/>
        <w:spacing w:after="0" w:line="240" w:lineRule="auto"/>
        <w:ind w:left="709" w:hanging="709"/>
        <w:rPr>
          <w:rFonts w:ascii="Palatino Linotype" w:hAnsi="Palatino Linotype" w:cs="Tahoma"/>
          <w:sz w:val="22"/>
          <w:szCs w:val="22"/>
        </w:rPr>
      </w:pPr>
    </w:p>
    <w:p w:rsidR="00C64845" w:rsidRPr="009B0A3E" w:rsidRDefault="00C64845" w:rsidP="00C64845">
      <w:pPr>
        <w:autoSpaceDE w:val="0"/>
        <w:autoSpaceDN w:val="0"/>
        <w:adjustRightInd w:val="0"/>
        <w:spacing w:after="0" w:line="240" w:lineRule="auto"/>
        <w:rPr>
          <w:rFonts w:ascii="Palatino Linotype" w:hAnsi="Palatino Linotype" w:cs="Tahoma"/>
          <w:iCs/>
          <w:sz w:val="22"/>
          <w:szCs w:val="22"/>
        </w:rPr>
      </w:pPr>
    </w:p>
    <w:p w:rsidR="00C64845" w:rsidRPr="009B0A3E" w:rsidRDefault="00C64845" w:rsidP="00C64845">
      <w:pPr>
        <w:autoSpaceDE w:val="0"/>
        <w:autoSpaceDN w:val="0"/>
        <w:adjustRightInd w:val="0"/>
        <w:spacing w:after="0" w:line="240" w:lineRule="auto"/>
        <w:rPr>
          <w:rFonts w:ascii="Palatino Linotype" w:hAnsi="Palatino Linotype" w:cs="Tahoma"/>
          <w:iCs/>
          <w:sz w:val="22"/>
          <w:szCs w:val="22"/>
        </w:rPr>
      </w:pPr>
    </w:p>
    <w:p w:rsidR="00C64845" w:rsidRPr="009B0A3E" w:rsidRDefault="00C64845" w:rsidP="00C64845">
      <w:pPr>
        <w:autoSpaceDE w:val="0"/>
        <w:autoSpaceDN w:val="0"/>
        <w:adjustRightInd w:val="0"/>
        <w:spacing w:after="0" w:line="240" w:lineRule="auto"/>
        <w:rPr>
          <w:rFonts w:ascii="Palatino Linotype" w:hAnsi="Palatino Linotype" w:cs="Tahoma"/>
          <w:iCs/>
          <w:sz w:val="22"/>
          <w:szCs w:val="22"/>
        </w:rPr>
      </w:pPr>
    </w:p>
    <w:p w:rsidR="00C64845" w:rsidRPr="009B0A3E" w:rsidRDefault="00C64845" w:rsidP="00C64845">
      <w:pPr>
        <w:autoSpaceDE w:val="0"/>
        <w:autoSpaceDN w:val="0"/>
        <w:adjustRightInd w:val="0"/>
        <w:spacing w:after="0" w:line="240" w:lineRule="auto"/>
        <w:rPr>
          <w:rFonts w:ascii="Palatino Linotype" w:hAnsi="Palatino Linotype" w:cs="Tahoma"/>
          <w:iCs/>
          <w:sz w:val="22"/>
          <w:szCs w:val="22"/>
        </w:rPr>
      </w:pPr>
    </w:p>
    <w:p w:rsidR="00C64845" w:rsidRPr="009B0A3E" w:rsidRDefault="00C64845" w:rsidP="00C64845">
      <w:pPr>
        <w:autoSpaceDE w:val="0"/>
        <w:autoSpaceDN w:val="0"/>
        <w:adjustRightInd w:val="0"/>
        <w:spacing w:after="0" w:line="240" w:lineRule="auto"/>
        <w:rPr>
          <w:rFonts w:ascii="Palatino Linotype" w:hAnsi="Palatino Linotype" w:cs="Tahoma"/>
          <w:iCs/>
          <w:sz w:val="22"/>
          <w:szCs w:val="22"/>
        </w:rPr>
      </w:pPr>
    </w:p>
    <w:p w:rsidR="00C64845" w:rsidRPr="009B0A3E" w:rsidRDefault="00C64845" w:rsidP="00C64845">
      <w:pPr>
        <w:autoSpaceDE w:val="0"/>
        <w:autoSpaceDN w:val="0"/>
        <w:adjustRightInd w:val="0"/>
        <w:spacing w:after="0" w:line="240" w:lineRule="auto"/>
        <w:rPr>
          <w:rFonts w:ascii="Palatino Linotype" w:hAnsi="Palatino Linotype" w:cs="Tahoma"/>
          <w:iCs/>
          <w:sz w:val="22"/>
          <w:szCs w:val="22"/>
        </w:rPr>
      </w:pPr>
    </w:p>
    <w:p w:rsidR="00C64845" w:rsidRPr="009B0A3E" w:rsidRDefault="00C64845" w:rsidP="00C64845">
      <w:pPr>
        <w:autoSpaceDE w:val="0"/>
        <w:autoSpaceDN w:val="0"/>
        <w:adjustRightInd w:val="0"/>
        <w:spacing w:after="0" w:line="240" w:lineRule="auto"/>
        <w:rPr>
          <w:rFonts w:ascii="Palatino Linotype" w:hAnsi="Palatino Linotype" w:cs="Tahoma"/>
          <w:iCs/>
          <w:sz w:val="22"/>
          <w:szCs w:val="22"/>
        </w:rPr>
      </w:pPr>
    </w:p>
    <w:p w:rsidR="00C64845" w:rsidRPr="009B0A3E" w:rsidRDefault="00C64845" w:rsidP="00C64845">
      <w:pPr>
        <w:autoSpaceDE w:val="0"/>
        <w:autoSpaceDN w:val="0"/>
        <w:adjustRightInd w:val="0"/>
        <w:spacing w:after="0" w:line="240" w:lineRule="auto"/>
        <w:rPr>
          <w:rFonts w:ascii="Palatino Linotype" w:hAnsi="Palatino Linotype" w:cs="Tahoma"/>
          <w:iCs/>
          <w:sz w:val="22"/>
          <w:szCs w:val="22"/>
        </w:rPr>
      </w:pPr>
    </w:p>
    <w:p w:rsidR="00C64845" w:rsidRPr="009B0A3E" w:rsidRDefault="00C64845" w:rsidP="00C64845">
      <w:pPr>
        <w:autoSpaceDE w:val="0"/>
        <w:autoSpaceDN w:val="0"/>
        <w:adjustRightInd w:val="0"/>
        <w:spacing w:after="0" w:line="240" w:lineRule="auto"/>
        <w:rPr>
          <w:rFonts w:ascii="Palatino Linotype" w:hAnsi="Palatino Linotype" w:cs="Tahoma"/>
          <w:iCs/>
          <w:sz w:val="22"/>
          <w:szCs w:val="22"/>
        </w:rPr>
      </w:pPr>
    </w:p>
    <w:p w:rsidR="00C64845" w:rsidRPr="009B0A3E" w:rsidRDefault="00C64845" w:rsidP="00C64845">
      <w:pPr>
        <w:autoSpaceDE w:val="0"/>
        <w:autoSpaceDN w:val="0"/>
        <w:adjustRightInd w:val="0"/>
        <w:spacing w:after="0" w:line="240" w:lineRule="auto"/>
        <w:rPr>
          <w:rFonts w:ascii="Palatino Linotype" w:hAnsi="Palatino Linotype" w:cs="Tahoma"/>
          <w:iCs/>
          <w:sz w:val="22"/>
          <w:szCs w:val="22"/>
        </w:rPr>
      </w:pPr>
    </w:p>
    <w:p w:rsidR="00C64845" w:rsidRPr="009B0A3E" w:rsidRDefault="00C64845" w:rsidP="00C64845">
      <w:pPr>
        <w:autoSpaceDE w:val="0"/>
        <w:autoSpaceDN w:val="0"/>
        <w:adjustRightInd w:val="0"/>
        <w:spacing w:after="0" w:line="240" w:lineRule="auto"/>
        <w:rPr>
          <w:rFonts w:ascii="Palatino Linotype" w:hAnsi="Palatino Linotype" w:cs="Tahoma"/>
          <w:iCs/>
          <w:sz w:val="22"/>
          <w:szCs w:val="22"/>
        </w:rPr>
      </w:pPr>
    </w:p>
    <w:p w:rsidR="00C64845" w:rsidRPr="009B0A3E" w:rsidRDefault="00C64845" w:rsidP="00C64845">
      <w:pPr>
        <w:autoSpaceDE w:val="0"/>
        <w:autoSpaceDN w:val="0"/>
        <w:adjustRightInd w:val="0"/>
        <w:spacing w:after="0" w:line="240" w:lineRule="auto"/>
        <w:rPr>
          <w:rFonts w:ascii="Palatino Linotype" w:hAnsi="Palatino Linotype" w:cs="Tahoma"/>
          <w:iCs/>
          <w:sz w:val="22"/>
          <w:szCs w:val="22"/>
        </w:rPr>
      </w:pPr>
    </w:p>
    <w:p w:rsidR="00C64845" w:rsidRPr="009B0A3E" w:rsidRDefault="00C64845" w:rsidP="00C64845">
      <w:pPr>
        <w:autoSpaceDE w:val="0"/>
        <w:autoSpaceDN w:val="0"/>
        <w:adjustRightInd w:val="0"/>
        <w:spacing w:after="0" w:line="240" w:lineRule="auto"/>
        <w:rPr>
          <w:rFonts w:ascii="Palatino Linotype" w:hAnsi="Palatino Linotype" w:cs="Tahoma"/>
          <w:iCs/>
          <w:sz w:val="22"/>
          <w:szCs w:val="22"/>
        </w:rPr>
      </w:pPr>
    </w:p>
    <w:p w:rsidR="00C64845" w:rsidRPr="009B0A3E" w:rsidRDefault="00C64845" w:rsidP="00C64845">
      <w:pPr>
        <w:autoSpaceDE w:val="0"/>
        <w:autoSpaceDN w:val="0"/>
        <w:adjustRightInd w:val="0"/>
        <w:spacing w:after="0" w:line="240" w:lineRule="auto"/>
        <w:rPr>
          <w:rFonts w:ascii="Palatino Linotype" w:hAnsi="Palatino Linotype" w:cs="Tahoma"/>
          <w:iCs/>
          <w:sz w:val="22"/>
          <w:szCs w:val="22"/>
        </w:rPr>
      </w:pPr>
    </w:p>
    <w:p w:rsidR="00C64845" w:rsidRPr="009B0A3E" w:rsidRDefault="00C64845" w:rsidP="00C64845">
      <w:pPr>
        <w:autoSpaceDE w:val="0"/>
        <w:autoSpaceDN w:val="0"/>
        <w:adjustRightInd w:val="0"/>
        <w:spacing w:after="0" w:line="240" w:lineRule="auto"/>
        <w:rPr>
          <w:rFonts w:ascii="Palatino Linotype" w:hAnsi="Palatino Linotype" w:cs="Tahoma"/>
          <w:iCs/>
          <w:sz w:val="22"/>
          <w:szCs w:val="22"/>
        </w:rPr>
      </w:pPr>
    </w:p>
    <w:p w:rsidR="00C64845" w:rsidRPr="009B0A3E" w:rsidRDefault="00C64845" w:rsidP="00C64845">
      <w:pPr>
        <w:autoSpaceDE w:val="0"/>
        <w:autoSpaceDN w:val="0"/>
        <w:adjustRightInd w:val="0"/>
        <w:spacing w:after="0" w:line="240" w:lineRule="auto"/>
        <w:rPr>
          <w:rFonts w:ascii="Palatino Linotype" w:hAnsi="Palatino Linotype" w:cs="Tahoma"/>
          <w:iCs/>
          <w:sz w:val="22"/>
          <w:szCs w:val="22"/>
        </w:rPr>
      </w:pPr>
    </w:p>
    <w:p w:rsidR="00C64845" w:rsidRPr="009B0A3E" w:rsidRDefault="00C64845" w:rsidP="00C64845">
      <w:pPr>
        <w:autoSpaceDE w:val="0"/>
        <w:autoSpaceDN w:val="0"/>
        <w:adjustRightInd w:val="0"/>
        <w:spacing w:after="0" w:line="240" w:lineRule="auto"/>
        <w:rPr>
          <w:rFonts w:ascii="Palatino Linotype" w:hAnsi="Palatino Linotype" w:cs="Tahoma"/>
          <w:iCs/>
          <w:sz w:val="22"/>
          <w:szCs w:val="22"/>
        </w:rPr>
      </w:pPr>
    </w:p>
    <w:p w:rsidR="00C64845" w:rsidRPr="009B0A3E" w:rsidRDefault="00C64845" w:rsidP="00C64845">
      <w:pPr>
        <w:autoSpaceDE w:val="0"/>
        <w:autoSpaceDN w:val="0"/>
        <w:adjustRightInd w:val="0"/>
        <w:spacing w:after="0" w:line="240" w:lineRule="auto"/>
        <w:rPr>
          <w:rFonts w:ascii="Palatino Linotype" w:hAnsi="Palatino Linotype" w:cs="Tahoma"/>
          <w:iCs/>
          <w:sz w:val="22"/>
          <w:szCs w:val="22"/>
        </w:rPr>
      </w:pPr>
    </w:p>
    <w:p w:rsidR="0007332B" w:rsidRPr="009B0A3E" w:rsidRDefault="0007332B" w:rsidP="0007332B">
      <w:pPr>
        <w:rPr>
          <w:rFonts w:ascii="Palatino Linotype" w:hAnsi="Palatino Linotype" w:cs="Times New Roman"/>
          <w:b/>
          <w:sz w:val="22"/>
          <w:szCs w:val="22"/>
        </w:rPr>
      </w:pPr>
    </w:p>
    <w:p w:rsidR="0007332B" w:rsidRPr="009B0A3E" w:rsidRDefault="0007332B" w:rsidP="0007332B">
      <w:pPr>
        <w:jc w:val="center"/>
        <w:rPr>
          <w:rFonts w:ascii="Palatino Linotype" w:hAnsi="Palatino Linotype" w:cs="Times New Roman"/>
          <w:b/>
          <w:sz w:val="22"/>
          <w:szCs w:val="22"/>
        </w:rPr>
      </w:pPr>
    </w:p>
    <w:p w:rsidR="0007332B" w:rsidRPr="009B0A3E" w:rsidRDefault="0007332B" w:rsidP="0007332B">
      <w:pPr>
        <w:pStyle w:val="Textopredeterminado"/>
        <w:jc w:val="center"/>
        <w:rPr>
          <w:rFonts w:ascii="Palatino Linotype" w:hAnsi="Palatino Linotype"/>
          <w:b/>
          <w:sz w:val="22"/>
          <w:szCs w:val="22"/>
        </w:rPr>
      </w:pPr>
      <w:r w:rsidRPr="009B0A3E">
        <w:rPr>
          <w:rFonts w:ascii="Palatino Linotype" w:hAnsi="Palatino Linotype"/>
          <w:b/>
          <w:sz w:val="22"/>
          <w:szCs w:val="22"/>
        </w:rPr>
        <w:lastRenderedPageBreak/>
        <w:t>PROYECTO DE ORDENANZA</w:t>
      </w:r>
    </w:p>
    <w:p w:rsidR="0007332B" w:rsidRPr="009B0A3E" w:rsidRDefault="0007332B" w:rsidP="0007332B">
      <w:pPr>
        <w:pStyle w:val="Textopredeterminado"/>
        <w:jc w:val="center"/>
        <w:rPr>
          <w:rFonts w:ascii="Palatino Linotype" w:hAnsi="Palatino Linotype"/>
          <w:b/>
          <w:sz w:val="22"/>
          <w:szCs w:val="22"/>
        </w:rPr>
      </w:pPr>
      <w:r w:rsidRPr="009B0A3E">
        <w:rPr>
          <w:rFonts w:ascii="Palatino Linotype" w:hAnsi="Palatino Linotype"/>
          <w:b/>
          <w:sz w:val="22"/>
          <w:szCs w:val="22"/>
        </w:rPr>
        <w:t>EL CONCEJO METROPOLITANO DE QUITO</w:t>
      </w:r>
    </w:p>
    <w:p w:rsidR="0007332B" w:rsidRPr="009B0A3E" w:rsidRDefault="0007332B" w:rsidP="0007332B">
      <w:pPr>
        <w:autoSpaceDE w:val="0"/>
        <w:autoSpaceDN w:val="0"/>
        <w:adjustRightInd w:val="0"/>
        <w:spacing w:after="0" w:line="240" w:lineRule="auto"/>
        <w:rPr>
          <w:rFonts w:ascii="Palatino Linotype" w:hAnsi="Palatino Linotype" w:cs="Times New Roman"/>
          <w:i/>
          <w:iCs/>
          <w:sz w:val="22"/>
          <w:szCs w:val="22"/>
        </w:rPr>
      </w:pPr>
    </w:p>
    <w:p w:rsidR="0007332B" w:rsidRPr="009B0A3E" w:rsidRDefault="0007332B" w:rsidP="0007332B">
      <w:pPr>
        <w:tabs>
          <w:tab w:val="left" w:pos="5375"/>
        </w:tabs>
        <w:rPr>
          <w:rFonts w:ascii="Palatino Linotype" w:hAnsi="Palatino Linotype" w:cs="Times New Roman"/>
          <w:b/>
          <w:sz w:val="22"/>
          <w:szCs w:val="22"/>
        </w:rPr>
      </w:pPr>
      <w:r w:rsidRPr="009B0A3E">
        <w:rPr>
          <w:rFonts w:ascii="Palatino Linotype" w:hAnsi="Palatino Linotype" w:cs="Times New Roman"/>
          <w:sz w:val="22"/>
          <w:szCs w:val="22"/>
        </w:rPr>
        <w:t xml:space="preserve">                                                        </w:t>
      </w:r>
      <w:r w:rsidRPr="009B0A3E">
        <w:rPr>
          <w:rFonts w:ascii="Palatino Linotype" w:hAnsi="Palatino Linotype" w:cs="Times New Roman"/>
          <w:b/>
          <w:sz w:val="22"/>
          <w:szCs w:val="22"/>
        </w:rPr>
        <w:t>CONSIDERACIONES:</w:t>
      </w:r>
    </w:p>
    <w:p w:rsidR="0007332B" w:rsidRPr="009B0A3E" w:rsidRDefault="0007332B" w:rsidP="0007332B">
      <w:pPr>
        <w:autoSpaceDE w:val="0"/>
        <w:autoSpaceDN w:val="0"/>
        <w:adjustRightInd w:val="0"/>
        <w:ind w:left="705" w:hanging="705"/>
        <w:rPr>
          <w:rFonts w:ascii="Palatino Linotype" w:hAnsi="Palatino Linotype" w:cs="Times New Roman"/>
          <w:i/>
          <w:iCs/>
          <w:sz w:val="22"/>
          <w:szCs w:val="22"/>
        </w:rPr>
      </w:pPr>
      <w:r w:rsidRPr="009B0A3E">
        <w:rPr>
          <w:rFonts w:ascii="Palatino Linotype" w:hAnsi="Palatino Linotype" w:cs="Times New Roman"/>
          <w:sz w:val="22"/>
          <w:szCs w:val="22"/>
        </w:rPr>
        <w:t xml:space="preserve">Que, </w:t>
      </w:r>
      <w:r w:rsidRPr="009B0A3E">
        <w:rPr>
          <w:rFonts w:ascii="Palatino Linotype" w:hAnsi="Palatino Linotype" w:cs="Times New Roman"/>
          <w:sz w:val="22"/>
          <w:szCs w:val="22"/>
        </w:rPr>
        <w:tab/>
        <w:t xml:space="preserve"> el artículo 240 de la Constitución de República del Ecuador, en adelante Constitución, establece: “Los</w:t>
      </w:r>
      <w:r w:rsidRPr="009B0A3E">
        <w:rPr>
          <w:rFonts w:ascii="Palatino Linotype" w:hAnsi="Palatino Linotype" w:cs="Times New Roman"/>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07332B" w:rsidRPr="009B0A3E" w:rsidRDefault="0007332B" w:rsidP="0007332B">
      <w:pPr>
        <w:autoSpaceDE w:val="0"/>
        <w:autoSpaceDN w:val="0"/>
        <w:adjustRightInd w:val="0"/>
        <w:ind w:left="705" w:hanging="705"/>
        <w:rPr>
          <w:rFonts w:ascii="Palatino Linotype" w:hAnsi="Palatino Linotype" w:cs="Times New Roman"/>
          <w:i/>
          <w:iCs/>
          <w:sz w:val="22"/>
          <w:szCs w:val="22"/>
        </w:rPr>
      </w:pPr>
      <w:r w:rsidRPr="009B0A3E">
        <w:rPr>
          <w:rFonts w:ascii="Palatino Linotype" w:hAnsi="Palatino Linotype" w:cs="Times New Roman"/>
          <w:sz w:val="22"/>
          <w:szCs w:val="22"/>
        </w:rPr>
        <w:t xml:space="preserve">Que, </w:t>
      </w:r>
      <w:r w:rsidRPr="009B0A3E">
        <w:rPr>
          <w:rFonts w:ascii="Palatino Linotype" w:hAnsi="Palatino Linotype" w:cs="Times New Roman"/>
          <w:sz w:val="22"/>
          <w:szCs w:val="22"/>
        </w:rPr>
        <w:tab/>
        <w:t>el artículo 241 de la Constitución, determina: “</w:t>
      </w:r>
      <w:r w:rsidRPr="009B0A3E">
        <w:rPr>
          <w:rFonts w:ascii="Palatino Linotype" w:hAnsi="Palatino Linotype" w:cs="Times New Roman"/>
          <w:i/>
          <w:iCs/>
          <w:sz w:val="22"/>
          <w:szCs w:val="22"/>
        </w:rPr>
        <w:t xml:space="preserve">La planificación garantizará el ordenamiento territorial y será obligatoria en todos los gobiernos autónomos descentralizados” </w:t>
      </w:r>
    </w:p>
    <w:p w:rsidR="0007332B" w:rsidRPr="009B0A3E" w:rsidRDefault="0007332B" w:rsidP="0007332B">
      <w:pPr>
        <w:autoSpaceDE w:val="0"/>
        <w:autoSpaceDN w:val="0"/>
        <w:adjustRightInd w:val="0"/>
        <w:spacing w:after="0" w:line="240" w:lineRule="auto"/>
        <w:ind w:left="709" w:hanging="709"/>
        <w:rPr>
          <w:rFonts w:ascii="Palatino Linotype" w:hAnsi="Palatino Linotype" w:cs="Times New Roman"/>
          <w:i/>
          <w:iCs/>
          <w:sz w:val="22"/>
          <w:szCs w:val="22"/>
        </w:rPr>
      </w:pPr>
      <w:r w:rsidRPr="009B0A3E">
        <w:rPr>
          <w:rFonts w:ascii="Palatino Linotype" w:hAnsi="Palatino Linotype" w:cs="Times New Roman"/>
          <w:sz w:val="22"/>
          <w:szCs w:val="22"/>
        </w:rPr>
        <w:t xml:space="preserve">Que, </w:t>
      </w:r>
      <w:r w:rsidRPr="009B0A3E">
        <w:rPr>
          <w:rFonts w:ascii="Palatino Linotype" w:hAnsi="Palatino Linotype" w:cs="Times New Roman"/>
          <w:sz w:val="22"/>
          <w:szCs w:val="22"/>
        </w:rPr>
        <w:tab/>
        <w:t xml:space="preserve">los numerales 1, 2 y 3 del artículo 264 de la Constitución, determinan que serán competencias exclusivas de los gobiernos municipales, sin perjuicio de otras que determine la ley: </w:t>
      </w:r>
      <w:r w:rsidRPr="009B0A3E">
        <w:rPr>
          <w:rFonts w:ascii="Palatino Linotype" w:hAnsi="Palatino Linotype" w:cs="Times New Roman"/>
          <w:i/>
          <w:sz w:val="22"/>
          <w:szCs w:val="22"/>
        </w:rPr>
        <w:t xml:space="preserve">"1. </w:t>
      </w:r>
      <w:r w:rsidRPr="009B0A3E">
        <w:rPr>
          <w:rFonts w:ascii="Palatino Linotype" w:hAnsi="Palatino Linotype" w:cs="Times New Roman"/>
          <w:i/>
          <w:iCs/>
          <w:sz w:val="22"/>
          <w:szCs w:val="22"/>
        </w:rPr>
        <w:t xml:space="preserve">Planificar el desarrollo cantonal y formular los correspondientes planes de ordenamiento territorial, de manera articulada con la planificación nacional, regional, provincial y parroquial, con el fin de regular el uso y la ocupación del suelo urbano y rural. </w:t>
      </w:r>
      <w:proofErr w:type="gramStart"/>
      <w:r w:rsidRPr="009B0A3E">
        <w:rPr>
          <w:rFonts w:ascii="Palatino Linotype" w:hAnsi="Palatino Linotype" w:cs="Times New Roman"/>
          <w:i/>
          <w:iCs/>
          <w:sz w:val="22"/>
          <w:szCs w:val="22"/>
        </w:rPr>
        <w:t>( ...</w:t>
      </w:r>
      <w:proofErr w:type="gramEnd"/>
      <w:r w:rsidRPr="009B0A3E">
        <w:rPr>
          <w:rFonts w:ascii="Palatino Linotype" w:hAnsi="Palatino Linotype" w:cs="Times New Roman"/>
          <w:i/>
          <w:iCs/>
          <w:sz w:val="22"/>
          <w:szCs w:val="22"/>
        </w:rPr>
        <w:t>); 2. Ejercer el control sobre el uso y ocupación del suelo en el cantón. (…); 3. Planificar, construir y mantener la vialidad urbana.";</w:t>
      </w:r>
    </w:p>
    <w:p w:rsidR="0007332B" w:rsidRPr="009B0A3E" w:rsidRDefault="0007332B" w:rsidP="0007332B">
      <w:pPr>
        <w:autoSpaceDE w:val="0"/>
        <w:autoSpaceDN w:val="0"/>
        <w:adjustRightInd w:val="0"/>
        <w:spacing w:after="0" w:line="240" w:lineRule="auto"/>
        <w:ind w:left="709" w:hanging="709"/>
        <w:rPr>
          <w:rFonts w:ascii="Palatino Linotype" w:hAnsi="Palatino Linotype" w:cs="Times New Roman"/>
          <w:i/>
          <w:iCs/>
          <w:sz w:val="22"/>
          <w:szCs w:val="22"/>
        </w:rPr>
      </w:pPr>
    </w:p>
    <w:p w:rsidR="0007332B" w:rsidRPr="009B0A3E" w:rsidRDefault="0007332B" w:rsidP="0007332B">
      <w:pPr>
        <w:autoSpaceDE w:val="0"/>
        <w:autoSpaceDN w:val="0"/>
        <w:adjustRightInd w:val="0"/>
        <w:ind w:left="709" w:hanging="709"/>
        <w:rPr>
          <w:rFonts w:ascii="Palatino Linotype" w:hAnsi="Palatino Linotype" w:cs="Times New Roman"/>
          <w:sz w:val="22"/>
          <w:szCs w:val="22"/>
        </w:rPr>
      </w:pPr>
      <w:r w:rsidRPr="009B0A3E">
        <w:rPr>
          <w:rFonts w:ascii="Palatino Linotype" w:hAnsi="Palatino Linotype" w:cs="Times New Roman"/>
          <w:sz w:val="22"/>
          <w:szCs w:val="22"/>
        </w:rPr>
        <w:t xml:space="preserve">Que, </w:t>
      </w:r>
      <w:r w:rsidRPr="009B0A3E">
        <w:rPr>
          <w:rFonts w:ascii="Palatino Linotype" w:hAnsi="Palatino Linotype" w:cs="Times New Roman"/>
          <w:sz w:val="22"/>
          <w:szCs w:val="22"/>
        </w:rPr>
        <w:tab/>
        <w:t xml:space="preserve">el artículo 266 de la Constitución, determina: </w:t>
      </w:r>
      <w:r w:rsidRPr="009B0A3E">
        <w:rPr>
          <w:rFonts w:ascii="Palatino Linotype" w:hAnsi="Palatino Linotype" w:cs="Times New Roman"/>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9B0A3E">
        <w:rPr>
          <w:rFonts w:ascii="Palatino Linotype" w:hAnsi="Palatino Linotype" w:cs="Times New Roman"/>
          <w:sz w:val="22"/>
          <w:szCs w:val="22"/>
        </w:rPr>
        <w:t>;</w:t>
      </w:r>
    </w:p>
    <w:p w:rsidR="0007332B" w:rsidRPr="009B0A3E" w:rsidRDefault="0007332B" w:rsidP="0007332B">
      <w:pPr>
        <w:autoSpaceDE w:val="0"/>
        <w:autoSpaceDN w:val="0"/>
        <w:adjustRightInd w:val="0"/>
        <w:spacing w:after="0" w:line="240" w:lineRule="auto"/>
        <w:ind w:left="709" w:hanging="709"/>
        <w:rPr>
          <w:rFonts w:ascii="Palatino Linotype" w:hAnsi="Palatino Linotype" w:cs="Times New Roman"/>
          <w:i/>
          <w:iCs/>
          <w:sz w:val="22"/>
          <w:szCs w:val="22"/>
        </w:rPr>
      </w:pPr>
      <w:r w:rsidRPr="009B0A3E">
        <w:rPr>
          <w:rFonts w:ascii="Palatino Linotype" w:hAnsi="Palatino Linotype" w:cs="Times New Roman"/>
          <w:sz w:val="22"/>
          <w:szCs w:val="22"/>
        </w:rPr>
        <w:t xml:space="preserve">Que, </w:t>
      </w:r>
      <w:r w:rsidRPr="009B0A3E">
        <w:rPr>
          <w:rFonts w:ascii="Palatino Linotype" w:hAnsi="Palatino Linotype" w:cs="Times New Roman"/>
          <w:sz w:val="22"/>
          <w:szCs w:val="22"/>
        </w:rPr>
        <w:tab/>
        <w:t>el artículo 85 del COOTAD, estableciendo las competencias exclusivas de los distritos metropolitanos, señala: “</w:t>
      </w:r>
      <w:r w:rsidRPr="009B0A3E">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rsidR="0007332B" w:rsidRPr="009B0A3E" w:rsidRDefault="0007332B" w:rsidP="0007332B">
      <w:pPr>
        <w:autoSpaceDE w:val="0"/>
        <w:autoSpaceDN w:val="0"/>
        <w:adjustRightInd w:val="0"/>
        <w:spacing w:after="0" w:line="240" w:lineRule="auto"/>
        <w:ind w:left="709" w:hanging="709"/>
        <w:rPr>
          <w:rFonts w:ascii="Palatino Linotype" w:hAnsi="Palatino Linotype" w:cs="Times New Roman"/>
          <w:sz w:val="22"/>
          <w:szCs w:val="22"/>
        </w:rPr>
      </w:pPr>
    </w:p>
    <w:p w:rsidR="0007332B" w:rsidRPr="009B0A3E" w:rsidRDefault="0007332B" w:rsidP="00646E10">
      <w:pPr>
        <w:autoSpaceDE w:val="0"/>
        <w:autoSpaceDN w:val="0"/>
        <w:adjustRightInd w:val="0"/>
        <w:spacing w:after="0" w:line="240" w:lineRule="auto"/>
        <w:ind w:left="709" w:hanging="709"/>
        <w:rPr>
          <w:rFonts w:ascii="Palatino Linotype" w:hAnsi="Palatino Linotype" w:cs="Times New Roman"/>
          <w:i/>
          <w:iCs/>
          <w:sz w:val="22"/>
          <w:szCs w:val="22"/>
        </w:rPr>
      </w:pPr>
      <w:r w:rsidRPr="009B0A3E">
        <w:rPr>
          <w:rFonts w:ascii="Palatino Linotype" w:hAnsi="Palatino Linotype" w:cs="Times New Roman"/>
          <w:sz w:val="22"/>
          <w:szCs w:val="22"/>
        </w:rPr>
        <w:t xml:space="preserve">Que, </w:t>
      </w:r>
      <w:r w:rsidRPr="009B0A3E">
        <w:rPr>
          <w:rFonts w:ascii="Palatino Linotype" w:hAnsi="Palatino Linotype" w:cs="Times New Roman"/>
          <w:sz w:val="22"/>
          <w:szCs w:val="22"/>
        </w:rPr>
        <w:tab/>
        <w:t xml:space="preserve"> los literales a), d) y v) del artículo 87 del COOTAD, establecen como atribuciones del Concejo Metropolitano: “</w:t>
      </w:r>
      <w:r w:rsidRPr="009B0A3E">
        <w:rPr>
          <w:rFonts w:ascii="Palatino Linotype" w:hAnsi="Palatino Linotype" w:cs="Times New Roman"/>
          <w:i/>
          <w:iCs/>
          <w:sz w:val="22"/>
          <w:szCs w:val="22"/>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rsidR="0007332B" w:rsidRPr="009B0A3E" w:rsidRDefault="0007332B" w:rsidP="0007332B">
      <w:pPr>
        <w:autoSpaceDE w:val="0"/>
        <w:autoSpaceDN w:val="0"/>
        <w:adjustRightInd w:val="0"/>
        <w:spacing w:after="0" w:line="240" w:lineRule="auto"/>
        <w:ind w:left="709" w:hanging="709"/>
        <w:rPr>
          <w:rFonts w:ascii="Palatino Linotype" w:hAnsi="Palatino Linotype" w:cs="Times New Roman"/>
          <w:i/>
          <w:sz w:val="22"/>
          <w:szCs w:val="22"/>
        </w:rPr>
      </w:pPr>
    </w:p>
    <w:p w:rsidR="0007332B" w:rsidRPr="009B0A3E" w:rsidRDefault="0007332B" w:rsidP="0007332B">
      <w:pPr>
        <w:autoSpaceDE w:val="0"/>
        <w:autoSpaceDN w:val="0"/>
        <w:adjustRightInd w:val="0"/>
        <w:spacing w:after="0" w:line="240" w:lineRule="auto"/>
        <w:ind w:left="709" w:hanging="709"/>
        <w:rPr>
          <w:rFonts w:ascii="Palatino Linotype" w:hAnsi="Palatino Linotype" w:cs="Times New Roman"/>
          <w:i/>
          <w:sz w:val="22"/>
          <w:szCs w:val="22"/>
        </w:rPr>
      </w:pPr>
      <w:r w:rsidRPr="009B0A3E">
        <w:rPr>
          <w:rFonts w:ascii="Palatino Linotype" w:hAnsi="Palatino Linotype" w:cs="Times New Roman"/>
          <w:sz w:val="22"/>
          <w:szCs w:val="22"/>
        </w:rPr>
        <w:t xml:space="preserve">Que, </w:t>
      </w:r>
      <w:r w:rsidRPr="009B0A3E">
        <w:rPr>
          <w:rFonts w:ascii="Palatino Linotype" w:hAnsi="Palatino Linotype" w:cs="Times New Roman"/>
          <w:sz w:val="22"/>
          <w:szCs w:val="22"/>
        </w:rPr>
        <w:tab/>
        <w:t xml:space="preserve">el quinto inciso del artículo 129 del Código Orgánico de Organización Territorial, en adelante "COOTAD" dispone: </w:t>
      </w:r>
      <w:r w:rsidRPr="009B0A3E">
        <w:rPr>
          <w:rFonts w:ascii="Palatino Linotype" w:hAnsi="Palatino Linotype" w:cs="Times New Roman"/>
          <w:i/>
          <w:sz w:val="22"/>
          <w:szCs w:val="22"/>
        </w:rPr>
        <w:t xml:space="preserve">"El ejercicio de la competencia de vialidad atribuida en la Constitución a los distintos niveles de gobierno, se cumplirá de la siguiente manera: </w:t>
      </w:r>
      <w:r w:rsidRPr="009B0A3E">
        <w:rPr>
          <w:rFonts w:ascii="Palatino Linotype" w:hAnsi="Palatino Linotype" w:cs="Times New Roman"/>
          <w:i/>
          <w:sz w:val="22"/>
          <w:szCs w:val="22"/>
        </w:rPr>
        <w:lastRenderedPageBreak/>
        <w:t>(...) Al gobierno autónomo descentralizado municipal le corresponde las facultades de planificar, construir y mantener la vialidad urbana (...)";</w:t>
      </w:r>
    </w:p>
    <w:p w:rsidR="0007332B" w:rsidRPr="009B0A3E" w:rsidRDefault="0007332B" w:rsidP="0007332B">
      <w:pPr>
        <w:autoSpaceDE w:val="0"/>
        <w:autoSpaceDN w:val="0"/>
        <w:adjustRightInd w:val="0"/>
        <w:spacing w:after="0" w:line="240" w:lineRule="auto"/>
        <w:ind w:left="709" w:hanging="709"/>
        <w:rPr>
          <w:rFonts w:ascii="Palatino Linotype" w:hAnsi="Palatino Linotype" w:cs="Times New Roman"/>
          <w:i/>
          <w:sz w:val="22"/>
          <w:szCs w:val="22"/>
        </w:rPr>
      </w:pPr>
    </w:p>
    <w:p w:rsidR="0007332B" w:rsidRPr="009B0A3E" w:rsidRDefault="0007332B" w:rsidP="0007332B">
      <w:pPr>
        <w:autoSpaceDE w:val="0"/>
        <w:autoSpaceDN w:val="0"/>
        <w:adjustRightInd w:val="0"/>
        <w:spacing w:after="0" w:line="240" w:lineRule="auto"/>
        <w:ind w:left="709" w:hanging="709"/>
        <w:rPr>
          <w:rFonts w:ascii="Palatino Linotype" w:hAnsi="Palatino Linotype" w:cs="Times New Roman"/>
          <w:i/>
          <w:sz w:val="22"/>
          <w:szCs w:val="22"/>
        </w:rPr>
      </w:pPr>
      <w:r w:rsidRPr="009B0A3E">
        <w:rPr>
          <w:rFonts w:ascii="Palatino Linotype" w:hAnsi="Palatino Linotype" w:cs="Times New Roman"/>
          <w:sz w:val="22"/>
          <w:szCs w:val="22"/>
        </w:rPr>
        <w:t xml:space="preserve">Que, </w:t>
      </w:r>
      <w:r w:rsidRPr="009B0A3E">
        <w:rPr>
          <w:rFonts w:ascii="Palatino Linotype" w:hAnsi="Palatino Linotype" w:cs="Times New Roman"/>
          <w:sz w:val="22"/>
          <w:szCs w:val="22"/>
        </w:rPr>
        <w:tab/>
        <w:t xml:space="preserve">el numeral 1 del artículo </w:t>
      </w:r>
      <w:r w:rsidRPr="009B0A3E">
        <w:rPr>
          <w:rFonts w:ascii="Palatino Linotype" w:hAnsi="Palatino Linotype" w:cs="Times New Roman"/>
          <w:bCs/>
          <w:color w:val="000000"/>
          <w:sz w:val="22"/>
          <w:szCs w:val="22"/>
        </w:rPr>
        <w:t>2191</w:t>
      </w:r>
      <w:r w:rsidRPr="009B0A3E">
        <w:rPr>
          <w:rFonts w:ascii="Palatino Linotype" w:hAnsi="Palatino Linotype" w:cs="Times New Roman"/>
          <w:sz w:val="22"/>
          <w:szCs w:val="22"/>
        </w:rPr>
        <w:t xml:space="preserve"> del Código Municipal para el Distrito Metropolitano de Quito, en adelante Código Municipal, señala que: </w:t>
      </w:r>
      <w:r w:rsidRPr="009B0A3E">
        <w:rPr>
          <w:rFonts w:ascii="Palatino Linotype" w:hAnsi="Palatino Linotype" w:cs="Times New Roman"/>
          <w:i/>
          <w:sz w:val="22"/>
          <w:szCs w:val="22"/>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rsidR="0007332B" w:rsidRPr="009B0A3E" w:rsidRDefault="0007332B" w:rsidP="0007332B">
      <w:pPr>
        <w:autoSpaceDE w:val="0"/>
        <w:autoSpaceDN w:val="0"/>
        <w:adjustRightInd w:val="0"/>
        <w:spacing w:after="0" w:line="240" w:lineRule="auto"/>
        <w:ind w:left="709" w:hanging="709"/>
        <w:rPr>
          <w:rFonts w:ascii="Palatino Linotype" w:hAnsi="Palatino Linotype" w:cs="Times New Roman"/>
          <w:sz w:val="22"/>
          <w:szCs w:val="22"/>
        </w:rPr>
      </w:pPr>
    </w:p>
    <w:p w:rsidR="00646E10" w:rsidRPr="009B0A3E" w:rsidRDefault="0007332B" w:rsidP="00646E10">
      <w:pPr>
        <w:autoSpaceDE w:val="0"/>
        <w:autoSpaceDN w:val="0"/>
        <w:adjustRightInd w:val="0"/>
        <w:spacing w:after="0" w:line="240" w:lineRule="auto"/>
        <w:ind w:left="709" w:hanging="709"/>
        <w:rPr>
          <w:rFonts w:ascii="Palatino Linotype" w:hAnsi="Palatino Linotype" w:cs="Times New Roman"/>
          <w:i/>
          <w:sz w:val="22"/>
          <w:szCs w:val="22"/>
        </w:rPr>
      </w:pPr>
      <w:r w:rsidRPr="009B0A3E">
        <w:rPr>
          <w:rFonts w:ascii="Palatino Linotype" w:hAnsi="Palatino Linotype" w:cs="Times New Roman"/>
          <w:sz w:val="22"/>
          <w:szCs w:val="22"/>
        </w:rPr>
        <w:t xml:space="preserve">Que, </w:t>
      </w:r>
      <w:r w:rsidRPr="009B0A3E">
        <w:rPr>
          <w:rFonts w:ascii="Palatino Linotype" w:hAnsi="Palatino Linotype" w:cs="Times New Roman"/>
          <w:sz w:val="22"/>
          <w:szCs w:val="22"/>
        </w:rPr>
        <w:tab/>
        <w:t xml:space="preserve">el numeral 5 IBIDEM, señala que: </w:t>
      </w:r>
      <w:r w:rsidRPr="009B0A3E">
        <w:rPr>
          <w:rFonts w:ascii="Palatino Linotype" w:hAnsi="Palatino Linotype" w:cs="Times New Roman"/>
          <w:i/>
          <w:sz w:val="22"/>
          <w:szCs w:val="22"/>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rsidR="00646E10" w:rsidRPr="009B0A3E" w:rsidRDefault="00646E10" w:rsidP="00646E10">
      <w:pPr>
        <w:autoSpaceDE w:val="0"/>
        <w:autoSpaceDN w:val="0"/>
        <w:adjustRightInd w:val="0"/>
        <w:spacing w:after="0" w:line="240" w:lineRule="auto"/>
        <w:ind w:left="709" w:hanging="709"/>
        <w:rPr>
          <w:rFonts w:ascii="Palatino Linotype" w:hAnsi="Palatino Linotype" w:cs="Times New Roman"/>
          <w:i/>
          <w:sz w:val="22"/>
          <w:szCs w:val="22"/>
        </w:rPr>
      </w:pPr>
    </w:p>
    <w:p w:rsidR="00646E10" w:rsidRPr="009B0A3E" w:rsidRDefault="0007332B" w:rsidP="00646E10">
      <w:pPr>
        <w:autoSpaceDE w:val="0"/>
        <w:autoSpaceDN w:val="0"/>
        <w:adjustRightInd w:val="0"/>
        <w:spacing w:after="0" w:line="240" w:lineRule="auto"/>
        <w:ind w:left="709" w:hanging="709"/>
        <w:rPr>
          <w:rFonts w:ascii="Palatino Linotype" w:hAnsi="Palatino Linotype" w:cs="Times New Roman"/>
          <w:i/>
          <w:sz w:val="22"/>
          <w:szCs w:val="22"/>
        </w:rPr>
      </w:pPr>
      <w:proofErr w:type="gramStart"/>
      <w:r w:rsidRPr="009B0A3E">
        <w:rPr>
          <w:rFonts w:ascii="Palatino Linotype" w:hAnsi="Palatino Linotype" w:cs="Times New Roman"/>
          <w:sz w:val="22"/>
          <w:szCs w:val="22"/>
        </w:rPr>
        <w:t xml:space="preserve">Que, </w:t>
      </w:r>
      <w:r w:rsidR="00646E10" w:rsidRPr="009B0A3E">
        <w:rPr>
          <w:rFonts w:ascii="Palatino Linotype" w:hAnsi="Palatino Linotype" w:cs="Times New Roman"/>
          <w:sz w:val="22"/>
          <w:szCs w:val="22"/>
        </w:rPr>
        <w:t xml:space="preserve">  </w:t>
      </w:r>
      <w:proofErr w:type="gramEnd"/>
      <w:r w:rsidRPr="009B0A3E">
        <w:rPr>
          <w:rFonts w:ascii="Palatino Linotype" w:hAnsi="Palatino Linotype" w:cs="Times New Roman"/>
          <w:sz w:val="22"/>
          <w:szCs w:val="22"/>
        </w:rPr>
        <w:t xml:space="preserve">el artículo 2192 del Código Municipal, determina: </w:t>
      </w:r>
      <w:r w:rsidRPr="009B0A3E">
        <w:rPr>
          <w:rFonts w:ascii="Palatino Linotype" w:hAnsi="Palatino Linotype" w:cs="Times New Roman"/>
          <w:i/>
          <w:sz w:val="22"/>
          <w:szCs w:val="22"/>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rsidR="00646E10" w:rsidRPr="009B0A3E" w:rsidRDefault="00646E10" w:rsidP="00646E10">
      <w:pPr>
        <w:autoSpaceDE w:val="0"/>
        <w:autoSpaceDN w:val="0"/>
        <w:adjustRightInd w:val="0"/>
        <w:spacing w:after="0" w:line="240" w:lineRule="auto"/>
        <w:ind w:left="709" w:hanging="709"/>
        <w:rPr>
          <w:rFonts w:ascii="Palatino Linotype" w:hAnsi="Palatino Linotype" w:cs="Times New Roman"/>
          <w:i/>
          <w:sz w:val="22"/>
          <w:szCs w:val="22"/>
        </w:rPr>
      </w:pPr>
    </w:p>
    <w:p w:rsidR="00646E10" w:rsidRPr="009B0A3E" w:rsidRDefault="0007332B" w:rsidP="00646E10">
      <w:pPr>
        <w:autoSpaceDE w:val="0"/>
        <w:autoSpaceDN w:val="0"/>
        <w:adjustRightInd w:val="0"/>
        <w:spacing w:after="0" w:line="240" w:lineRule="auto"/>
        <w:ind w:left="709" w:hanging="709"/>
        <w:rPr>
          <w:rFonts w:ascii="Palatino Linotype" w:hAnsi="Palatino Linotype" w:cs="Times New Roman"/>
          <w:i/>
          <w:sz w:val="22"/>
          <w:szCs w:val="22"/>
        </w:rPr>
      </w:pPr>
      <w:r w:rsidRPr="009B0A3E">
        <w:rPr>
          <w:rFonts w:ascii="Palatino Linotype" w:hAnsi="Palatino Linotype" w:cs="Times New Roman"/>
          <w:sz w:val="22"/>
          <w:szCs w:val="22"/>
        </w:rPr>
        <w:t xml:space="preserve">Que, </w:t>
      </w:r>
      <w:r w:rsidRPr="009B0A3E">
        <w:rPr>
          <w:rFonts w:ascii="Palatino Linotype" w:hAnsi="Palatino Linotype" w:cs="Times New Roman"/>
          <w:sz w:val="22"/>
          <w:szCs w:val="22"/>
        </w:rPr>
        <w:tab/>
      </w:r>
      <w:r w:rsidR="00BB79AB" w:rsidRPr="009B0A3E">
        <w:rPr>
          <w:rFonts w:ascii="Palatino Linotype" w:hAnsi="Palatino Linotype" w:cs="Times New Roman"/>
          <w:sz w:val="22"/>
          <w:szCs w:val="22"/>
        </w:rPr>
        <w:t xml:space="preserve"> m</w:t>
      </w:r>
      <w:r w:rsidR="00646E10" w:rsidRPr="009B0A3E">
        <w:rPr>
          <w:rFonts w:ascii="Palatino Linotype" w:hAnsi="Palatino Linotype" w:cs="Times New Roman"/>
          <w:sz w:val="22"/>
          <w:szCs w:val="22"/>
        </w:rPr>
        <w:t>ediante memorando Nro. GADDMQ</w:t>
      </w:r>
      <w:r w:rsidR="00BB79AB" w:rsidRPr="009B0A3E">
        <w:rPr>
          <w:rFonts w:ascii="Palatino Linotype" w:hAnsi="Palatino Linotype" w:cs="Times New Roman"/>
          <w:sz w:val="22"/>
          <w:szCs w:val="22"/>
        </w:rPr>
        <w:t>-AZVCH-DGT-2022-681-M, de 26 de</w:t>
      </w:r>
      <w:r w:rsidR="00646E10" w:rsidRPr="009B0A3E">
        <w:rPr>
          <w:rFonts w:ascii="Palatino Linotype" w:hAnsi="Palatino Linotype" w:cs="Times New Roman"/>
          <w:sz w:val="22"/>
          <w:szCs w:val="22"/>
        </w:rPr>
        <w:t xml:space="preserve"> septiembre del 2022, suscrito por el Ing. Cesar Ricardo Galarza Mero Director de Gestión de Territorio de la Administración Zonal Valle de los Chillos, manifiesta en su parte pertinente: “</w:t>
      </w:r>
      <w:r w:rsidR="00646E10" w:rsidRPr="009B0A3E">
        <w:rPr>
          <w:rFonts w:ascii="Palatino Linotype" w:hAnsi="Palatino Linotype" w:cs="Times New Roman"/>
          <w:i/>
          <w:sz w:val="22"/>
          <w:szCs w:val="22"/>
        </w:rPr>
        <w:t>(…)</w:t>
      </w:r>
      <w:r w:rsidR="00646E10" w:rsidRPr="009B0A3E">
        <w:rPr>
          <w:rStyle w:val="fontstyle01"/>
          <w:rFonts w:ascii="Palatino Linotype" w:hAnsi="Palatino Linotype"/>
          <w:sz w:val="22"/>
          <w:szCs w:val="22"/>
        </w:rPr>
        <w:t xml:space="preserve"> por tratarse de dar solución de accesibilidad y conectividad</w:t>
      </w:r>
      <w:r w:rsidR="00646E10" w:rsidRPr="009B0A3E">
        <w:rPr>
          <w:rFonts w:ascii="Palatino Linotype" w:hAnsi="Palatino Linotype" w:cs="Times New Roman"/>
          <w:color w:val="000000"/>
          <w:sz w:val="22"/>
          <w:szCs w:val="22"/>
        </w:rPr>
        <w:t xml:space="preserve"> </w:t>
      </w:r>
      <w:r w:rsidR="00646E10" w:rsidRPr="009B0A3E">
        <w:rPr>
          <w:rStyle w:val="fontstyle01"/>
          <w:rFonts w:ascii="Palatino Linotype" w:hAnsi="Palatino Linotype"/>
          <w:sz w:val="22"/>
          <w:szCs w:val="22"/>
        </w:rPr>
        <w:t>para mejorar el ordenamiento territorial, esta Unidad de Territorio y Vivienda de la Administración Zonal;</w:t>
      </w:r>
    </w:p>
    <w:p w:rsidR="00646E10" w:rsidRPr="009B0A3E" w:rsidRDefault="00646E10" w:rsidP="00646E10">
      <w:pPr>
        <w:autoSpaceDE w:val="0"/>
        <w:autoSpaceDN w:val="0"/>
        <w:adjustRightInd w:val="0"/>
        <w:spacing w:after="0" w:line="240" w:lineRule="auto"/>
        <w:ind w:left="709" w:hanging="709"/>
        <w:rPr>
          <w:rFonts w:ascii="Palatino Linotype" w:hAnsi="Palatino Linotype" w:cs="Times New Roman"/>
          <w:i/>
          <w:sz w:val="22"/>
          <w:szCs w:val="22"/>
        </w:rPr>
      </w:pPr>
    </w:p>
    <w:p w:rsidR="00646E10" w:rsidRPr="009B0A3E" w:rsidRDefault="00BB79AB" w:rsidP="00646E10">
      <w:pPr>
        <w:autoSpaceDE w:val="0"/>
        <w:autoSpaceDN w:val="0"/>
        <w:adjustRightInd w:val="0"/>
        <w:spacing w:after="0" w:line="240" w:lineRule="auto"/>
        <w:ind w:left="709" w:hanging="709"/>
        <w:rPr>
          <w:rFonts w:ascii="Palatino Linotype" w:hAnsi="Palatino Linotype" w:cs="Times New Roman"/>
          <w:color w:val="000000"/>
          <w:sz w:val="22"/>
          <w:szCs w:val="22"/>
        </w:rPr>
      </w:pPr>
      <w:r w:rsidRPr="009B0A3E">
        <w:rPr>
          <w:rFonts w:ascii="Palatino Linotype" w:hAnsi="Palatino Linotype" w:cs="Times New Roman"/>
          <w:sz w:val="22"/>
          <w:szCs w:val="22"/>
        </w:rPr>
        <w:t>Que, mediante</w:t>
      </w:r>
      <w:r w:rsidR="00646E10" w:rsidRPr="009B0A3E">
        <w:rPr>
          <w:rFonts w:ascii="Palatino Linotype" w:hAnsi="Palatino Linotype" w:cs="Times New Roman"/>
          <w:sz w:val="22"/>
          <w:szCs w:val="22"/>
        </w:rPr>
        <w:t xml:space="preserve"> informe legal </w:t>
      </w:r>
      <w:r w:rsidR="00646E10" w:rsidRPr="009B0A3E">
        <w:rPr>
          <w:rFonts w:ascii="Palatino Linotype" w:hAnsi="Palatino Linotype" w:cs="Times New Roman"/>
          <w:bCs/>
          <w:color w:val="000000"/>
          <w:sz w:val="22"/>
          <w:szCs w:val="22"/>
        </w:rPr>
        <w:t>Nro. AZVCH-DJ-IV-2022-069</w:t>
      </w:r>
      <w:r w:rsidR="00646E10" w:rsidRPr="009B0A3E">
        <w:rPr>
          <w:rFonts w:ascii="Palatino Linotype" w:hAnsi="Palatino Linotype" w:cs="Times New Roman"/>
          <w:b/>
          <w:bCs/>
          <w:color w:val="000000"/>
          <w:sz w:val="22"/>
          <w:szCs w:val="22"/>
        </w:rPr>
        <w:t xml:space="preserve"> </w:t>
      </w:r>
      <w:r w:rsidR="00646E10" w:rsidRPr="009B0A3E">
        <w:rPr>
          <w:rFonts w:ascii="Palatino Linotype" w:hAnsi="Palatino Linotype" w:cs="Times New Roman"/>
          <w:iCs/>
          <w:sz w:val="22"/>
          <w:szCs w:val="22"/>
        </w:rPr>
        <w:t>de 20 de octubre</w:t>
      </w:r>
      <w:r w:rsidR="00646E10" w:rsidRPr="009B0A3E">
        <w:rPr>
          <w:rFonts w:ascii="Palatino Linotype" w:hAnsi="Palatino Linotype" w:cs="Times New Roman"/>
          <w:sz w:val="22"/>
          <w:szCs w:val="22"/>
        </w:rPr>
        <w:t xml:space="preserve"> del </w:t>
      </w:r>
      <w:r w:rsidR="00646E10" w:rsidRPr="009B0A3E">
        <w:rPr>
          <w:rFonts w:ascii="Palatino Linotype" w:hAnsi="Palatino Linotype" w:cs="Times New Roman"/>
          <w:iCs/>
          <w:sz w:val="22"/>
          <w:szCs w:val="22"/>
        </w:rPr>
        <w:t>2022</w:t>
      </w:r>
      <w:r w:rsidR="00646E10" w:rsidRPr="009B0A3E">
        <w:rPr>
          <w:rFonts w:ascii="Palatino Linotype" w:hAnsi="Palatino Linotype" w:cs="Times New Roman"/>
          <w:sz w:val="22"/>
          <w:szCs w:val="22"/>
        </w:rPr>
        <w:t xml:space="preserve">, suscrito por  la Ab. Alex </w:t>
      </w:r>
      <w:proofErr w:type="spellStart"/>
      <w:r w:rsidR="00646E10" w:rsidRPr="009B0A3E">
        <w:rPr>
          <w:rFonts w:ascii="Palatino Linotype" w:hAnsi="Palatino Linotype" w:cs="Times New Roman"/>
          <w:sz w:val="22"/>
          <w:szCs w:val="22"/>
        </w:rPr>
        <w:t>Wladimir</w:t>
      </w:r>
      <w:proofErr w:type="spellEnd"/>
      <w:r w:rsidR="00646E10" w:rsidRPr="009B0A3E">
        <w:rPr>
          <w:rFonts w:ascii="Palatino Linotype" w:hAnsi="Palatino Linotype" w:cs="Times New Roman"/>
          <w:sz w:val="22"/>
          <w:szCs w:val="22"/>
        </w:rPr>
        <w:t xml:space="preserve"> Terán León, Director Jurídico de la Administración Zonal los Chillos, menciona que: “</w:t>
      </w:r>
      <w:r w:rsidR="00646E10" w:rsidRPr="009B0A3E">
        <w:rPr>
          <w:rStyle w:val="fontstyle01"/>
          <w:rFonts w:ascii="Palatino Linotype" w:hAnsi="Palatino Linotype"/>
          <w:sz w:val="22"/>
          <w:szCs w:val="22"/>
        </w:rPr>
        <w:t>En base a los antecedentes expuestos y a la normativa legal señalada, es criterio de esta Dirección Jurídica emitir criterio legal favorable para que se continúe con el trámite de regularización vial de las calles N9H y N9I y sea remitido el informe técnico a la Secretaria De Territorio, Hábitat Y Vivienda para validación y posterior aprobación del Consejo Metropolitano.</w:t>
      </w:r>
      <w:r w:rsidR="00646E10" w:rsidRPr="009B0A3E">
        <w:rPr>
          <w:rFonts w:ascii="Palatino Linotype" w:hAnsi="Palatino Linotype" w:cs="Times New Roman"/>
          <w:sz w:val="22"/>
          <w:szCs w:val="22"/>
        </w:rPr>
        <w:t>.</w:t>
      </w:r>
      <w:r w:rsidR="00646E10" w:rsidRPr="009B0A3E">
        <w:rPr>
          <w:rFonts w:ascii="Palatino Linotype" w:hAnsi="Palatino Linotype" w:cs="Times New Roman"/>
          <w:i/>
          <w:color w:val="000000"/>
          <w:sz w:val="22"/>
          <w:szCs w:val="22"/>
        </w:rPr>
        <w:t>.”</w:t>
      </w:r>
      <w:r w:rsidR="00646E10" w:rsidRPr="009B0A3E">
        <w:rPr>
          <w:rFonts w:ascii="Palatino Linotype" w:hAnsi="Palatino Linotype" w:cs="Times New Roman"/>
          <w:color w:val="000000"/>
          <w:sz w:val="22"/>
          <w:szCs w:val="22"/>
        </w:rPr>
        <w:t>.</w:t>
      </w:r>
    </w:p>
    <w:p w:rsidR="00DB1FE3" w:rsidRPr="009B0A3E" w:rsidRDefault="00DB1FE3" w:rsidP="00646E10">
      <w:pPr>
        <w:autoSpaceDE w:val="0"/>
        <w:autoSpaceDN w:val="0"/>
        <w:adjustRightInd w:val="0"/>
        <w:spacing w:after="0" w:line="240" w:lineRule="auto"/>
        <w:ind w:left="709" w:hanging="709"/>
        <w:rPr>
          <w:rFonts w:ascii="Palatino Linotype" w:hAnsi="Palatino Linotype" w:cs="Times New Roman"/>
          <w:color w:val="000000"/>
          <w:sz w:val="22"/>
          <w:szCs w:val="22"/>
        </w:rPr>
      </w:pPr>
    </w:p>
    <w:p w:rsidR="00DB1FE3" w:rsidRPr="009B0A3E" w:rsidRDefault="00DB1FE3" w:rsidP="00646E10">
      <w:pPr>
        <w:autoSpaceDE w:val="0"/>
        <w:autoSpaceDN w:val="0"/>
        <w:adjustRightInd w:val="0"/>
        <w:spacing w:after="0" w:line="240" w:lineRule="auto"/>
        <w:ind w:left="709" w:hanging="709"/>
        <w:rPr>
          <w:rFonts w:ascii="Palatino Linotype" w:hAnsi="Palatino Linotype" w:cs="Times New Roman"/>
          <w:color w:val="000000"/>
          <w:sz w:val="22"/>
          <w:szCs w:val="22"/>
        </w:rPr>
      </w:pPr>
    </w:p>
    <w:p w:rsidR="00DB1FE3" w:rsidRPr="009B0A3E" w:rsidRDefault="00A609B3" w:rsidP="00E20837">
      <w:pPr>
        <w:pStyle w:val="Default"/>
        <w:ind w:left="708" w:hanging="708"/>
        <w:rPr>
          <w:sz w:val="22"/>
          <w:szCs w:val="22"/>
        </w:rPr>
      </w:pPr>
      <w:r w:rsidRPr="009B0A3E">
        <w:rPr>
          <w:sz w:val="22"/>
          <w:szCs w:val="22"/>
        </w:rPr>
        <w:t>Que, m</w:t>
      </w:r>
      <w:r w:rsidR="00DB1FE3" w:rsidRPr="009B0A3E">
        <w:rPr>
          <w:sz w:val="22"/>
          <w:szCs w:val="22"/>
        </w:rPr>
        <w:t xml:space="preserve">ediante oficio No. STHV-DMGT-2022-4389-O, de 13 de diciembre de 2022, el Ing. Darío Vidal Gudiño Carvajal, Director de Gestión Territorial de la Secretaría de Territorio, Hábitat y Vivienda, señala: </w:t>
      </w:r>
    </w:p>
    <w:p w:rsidR="00E20837" w:rsidRPr="009B0A3E" w:rsidRDefault="00E20837" w:rsidP="00DB1FE3">
      <w:pPr>
        <w:pStyle w:val="Default"/>
        <w:rPr>
          <w:b/>
          <w:bCs/>
          <w:i/>
          <w:iCs/>
          <w:sz w:val="22"/>
          <w:szCs w:val="22"/>
        </w:rPr>
      </w:pPr>
    </w:p>
    <w:p w:rsidR="00DB1FE3" w:rsidRPr="009B0A3E" w:rsidRDefault="00DB1FE3" w:rsidP="00E20837">
      <w:pPr>
        <w:pStyle w:val="Default"/>
        <w:ind w:firstLine="708"/>
        <w:rPr>
          <w:sz w:val="22"/>
          <w:szCs w:val="22"/>
        </w:rPr>
      </w:pPr>
      <w:r w:rsidRPr="009B0A3E">
        <w:rPr>
          <w:b/>
          <w:bCs/>
          <w:i/>
          <w:iCs/>
          <w:sz w:val="22"/>
          <w:szCs w:val="22"/>
        </w:rPr>
        <w:t xml:space="preserve">“(…) CRITERIO TÉCNICO: </w:t>
      </w:r>
    </w:p>
    <w:p w:rsidR="00DB1FE3" w:rsidRPr="009B0A3E" w:rsidRDefault="00DB1FE3" w:rsidP="00E20837">
      <w:pPr>
        <w:autoSpaceDE w:val="0"/>
        <w:autoSpaceDN w:val="0"/>
        <w:adjustRightInd w:val="0"/>
        <w:spacing w:after="0" w:line="240" w:lineRule="auto"/>
        <w:ind w:left="709" w:hanging="1"/>
        <w:rPr>
          <w:rFonts w:ascii="Palatino Linotype" w:hAnsi="Palatino Linotype" w:cs="Times New Roman"/>
          <w:color w:val="000000"/>
          <w:sz w:val="22"/>
          <w:szCs w:val="22"/>
        </w:rPr>
      </w:pPr>
      <w:r w:rsidRPr="009B0A3E">
        <w:rPr>
          <w:rFonts w:ascii="Palatino Linotype" w:hAnsi="Palatino Linotype"/>
          <w:i/>
          <w:iCs/>
          <w:sz w:val="22"/>
          <w:szCs w:val="22"/>
        </w:rPr>
        <w:lastRenderedPageBreak/>
        <w:t xml:space="preserve">Con base a los antecedentes y norma legal vigente, es criterio técnico de la Dirección Metropolitana de Gestión Territorial de la Secretaría de Territorio, Hábitat y Vivienda, emitir criterio técnico favorable a la propuesta de Regularización del trazado vial de las calles denominadas N9I y N9H, ubicadas en el barrio Servidores de la Salud de la parroquia </w:t>
      </w:r>
      <w:proofErr w:type="spellStart"/>
      <w:r w:rsidRPr="009B0A3E">
        <w:rPr>
          <w:rFonts w:ascii="Palatino Linotype" w:hAnsi="Palatino Linotype"/>
          <w:i/>
          <w:iCs/>
          <w:sz w:val="22"/>
          <w:szCs w:val="22"/>
        </w:rPr>
        <w:t>Conocoto</w:t>
      </w:r>
      <w:proofErr w:type="spellEnd"/>
      <w:r w:rsidRPr="009B0A3E">
        <w:rPr>
          <w:rFonts w:ascii="Palatino Linotype" w:hAnsi="Palatino Linotype"/>
          <w:i/>
          <w:iCs/>
          <w:sz w:val="22"/>
          <w:szCs w:val="22"/>
        </w:rPr>
        <w:t xml:space="preserve"> de acuerdo a las especificaciones técnicas descritas en las conclusiones, toda vez, que se encuentran consolidadas y se acogen al tipo de vía "G" del cuadro de especificaciones mínimas para vías urbanas de las Reglas Técnicas de Arquitectura y Urbanismo, así se da cumplimiento a</w:t>
      </w:r>
      <w:r w:rsidR="00E20837" w:rsidRPr="009B0A3E">
        <w:rPr>
          <w:rFonts w:ascii="Palatino Linotype" w:hAnsi="Palatino Linotype"/>
          <w:i/>
          <w:iCs/>
          <w:sz w:val="22"/>
          <w:szCs w:val="22"/>
        </w:rPr>
        <w:t xml:space="preserve"> la Nota 6 del referido cuadro”; </w:t>
      </w:r>
    </w:p>
    <w:p w:rsidR="00DB1FE3" w:rsidRPr="009B0A3E" w:rsidRDefault="00DB1FE3" w:rsidP="00646E10">
      <w:pPr>
        <w:autoSpaceDE w:val="0"/>
        <w:autoSpaceDN w:val="0"/>
        <w:adjustRightInd w:val="0"/>
        <w:spacing w:after="0" w:line="240" w:lineRule="auto"/>
        <w:ind w:left="709" w:hanging="709"/>
        <w:rPr>
          <w:rFonts w:ascii="Palatino Linotype" w:hAnsi="Palatino Linotype" w:cs="Times New Roman"/>
          <w:color w:val="000000"/>
          <w:sz w:val="22"/>
          <w:szCs w:val="22"/>
        </w:rPr>
      </w:pPr>
    </w:p>
    <w:p w:rsidR="00DB1FE3" w:rsidRPr="009B0A3E" w:rsidRDefault="00DB1FE3" w:rsidP="00646E10">
      <w:pPr>
        <w:autoSpaceDE w:val="0"/>
        <w:autoSpaceDN w:val="0"/>
        <w:adjustRightInd w:val="0"/>
        <w:spacing w:after="0" w:line="240" w:lineRule="auto"/>
        <w:ind w:left="709" w:hanging="709"/>
        <w:rPr>
          <w:rFonts w:ascii="Palatino Linotype" w:hAnsi="Palatino Linotype" w:cs="Times New Roman"/>
          <w:color w:val="000000"/>
          <w:sz w:val="22"/>
          <w:szCs w:val="22"/>
        </w:rPr>
      </w:pPr>
    </w:p>
    <w:p w:rsidR="00475118" w:rsidRPr="009B0A3E" w:rsidRDefault="00475118" w:rsidP="00646E10">
      <w:pPr>
        <w:autoSpaceDE w:val="0"/>
        <w:autoSpaceDN w:val="0"/>
        <w:adjustRightInd w:val="0"/>
        <w:spacing w:after="0" w:line="240" w:lineRule="auto"/>
        <w:ind w:left="709" w:hanging="709"/>
        <w:rPr>
          <w:rFonts w:ascii="Palatino Linotype" w:hAnsi="Palatino Linotype" w:cs="Times New Roman"/>
          <w:color w:val="000000"/>
          <w:sz w:val="22"/>
          <w:szCs w:val="22"/>
        </w:rPr>
      </w:pPr>
    </w:p>
    <w:p w:rsidR="00475118" w:rsidRPr="009B0A3E" w:rsidRDefault="00475118" w:rsidP="00475118">
      <w:pPr>
        <w:autoSpaceDE w:val="0"/>
        <w:autoSpaceDN w:val="0"/>
        <w:adjustRightInd w:val="0"/>
        <w:ind w:left="709" w:hanging="709"/>
        <w:rPr>
          <w:rFonts w:ascii="Palatino Linotype" w:hAnsi="Palatino Linotype" w:cs="Tahoma"/>
          <w:sz w:val="22"/>
          <w:szCs w:val="22"/>
        </w:rPr>
      </w:pPr>
      <w:r w:rsidRPr="009B0A3E">
        <w:rPr>
          <w:rFonts w:ascii="Palatino Linotype" w:hAnsi="Palatino Linotype" w:cs="Tahoma"/>
          <w:sz w:val="22"/>
          <w:szCs w:val="22"/>
        </w:rPr>
        <w:t xml:space="preserve">Que, </w:t>
      </w:r>
      <w:r w:rsidRPr="009B0A3E">
        <w:rPr>
          <w:rFonts w:ascii="Palatino Linotype" w:hAnsi="Palatino Linotype" w:cs="Tahoma"/>
          <w:sz w:val="22"/>
          <w:szCs w:val="22"/>
        </w:rPr>
        <w:tab/>
        <w:t xml:space="preserve">la Comisión de Uso de Suelo en sesión </w:t>
      </w:r>
      <w:r w:rsidR="00F54FB1" w:rsidRPr="009B0A3E">
        <w:rPr>
          <w:rFonts w:ascii="Palatino Linotype" w:hAnsi="Palatino Linotype" w:cs="Tahoma"/>
          <w:sz w:val="22"/>
          <w:szCs w:val="22"/>
        </w:rPr>
        <w:t>ordinaria Nro. 202</w:t>
      </w:r>
      <w:r w:rsidRPr="009B0A3E">
        <w:rPr>
          <w:rFonts w:ascii="Palatino Linotype" w:hAnsi="Palatino Linotype" w:cs="Tahoma"/>
          <w:sz w:val="22"/>
          <w:szCs w:val="22"/>
        </w:rPr>
        <w:t xml:space="preserve">, de </w:t>
      </w:r>
      <w:r w:rsidR="00F54FB1" w:rsidRPr="009B0A3E">
        <w:rPr>
          <w:rFonts w:ascii="Palatino Linotype" w:hAnsi="Palatino Linotype" w:cs="Tahoma"/>
          <w:sz w:val="22"/>
          <w:szCs w:val="22"/>
        </w:rPr>
        <w:t xml:space="preserve">17 </w:t>
      </w:r>
      <w:r w:rsidRPr="009B0A3E">
        <w:rPr>
          <w:rFonts w:ascii="Palatino Linotype" w:hAnsi="Palatino Linotype" w:cs="Tahoma"/>
          <w:sz w:val="22"/>
          <w:szCs w:val="22"/>
        </w:rPr>
        <w:t>de</w:t>
      </w:r>
      <w:r w:rsidR="00F54FB1" w:rsidRPr="009B0A3E">
        <w:rPr>
          <w:rFonts w:ascii="Palatino Linotype" w:hAnsi="Palatino Linotype" w:cs="Tahoma"/>
          <w:sz w:val="22"/>
          <w:szCs w:val="22"/>
        </w:rPr>
        <w:t xml:space="preserve"> abril de 2023</w:t>
      </w:r>
      <w:r w:rsidRPr="009B0A3E">
        <w:rPr>
          <w:rFonts w:ascii="Palatino Linotype" w:hAnsi="Palatino Linotype" w:cs="Tahoma"/>
          <w:sz w:val="22"/>
          <w:szCs w:val="22"/>
        </w:rPr>
        <w:t xml:space="preserve"> analizó los informes técnicos y legales que reposan en el</w:t>
      </w:r>
      <w:r w:rsidR="005A417E">
        <w:rPr>
          <w:rFonts w:ascii="Palatino Linotype" w:hAnsi="Palatino Linotype" w:cs="Tahoma"/>
          <w:sz w:val="22"/>
          <w:szCs w:val="22"/>
        </w:rPr>
        <w:t xml:space="preserve"> expediente, y emitió dictamen para conocimiento y aprobación del Concejo Metropolitano; </w:t>
      </w:r>
    </w:p>
    <w:p w:rsidR="00475118" w:rsidRPr="009B0A3E" w:rsidRDefault="00475118" w:rsidP="00475118">
      <w:pPr>
        <w:autoSpaceDE w:val="0"/>
        <w:autoSpaceDN w:val="0"/>
        <w:adjustRightInd w:val="0"/>
        <w:spacing w:after="0" w:line="240" w:lineRule="auto"/>
        <w:ind w:left="709" w:hanging="709"/>
        <w:rPr>
          <w:rFonts w:ascii="Palatino Linotype" w:hAnsi="Palatino Linotype" w:cs="Tahoma"/>
          <w:sz w:val="22"/>
          <w:szCs w:val="22"/>
        </w:rPr>
      </w:pPr>
      <w:r w:rsidRPr="009B0A3E">
        <w:rPr>
          <w:rFonts w:ascii="Palatino Linotype" w:hAnsi="Palatino Linotype" w:cs="Tahoma"/>
          <w:sz w:val="22"/>
          <w:szCs w:val="22"/>
        </w:rPr>
        <w:t>Que, el Concejo Metropolitano de Quito, en sesión pública ordinaria realizada el … de … de …, analizó el informe No. IC-</w:t>
      </w:r>
      <w:r w:rsidR="008D526F" w:rsidRPr="009B0A3E">
        <w:rPr>
          <w:rFonts w:ascii="Palatino Linotype" w:hAnsi="Palatino Linotype" w:cs="Tahoma"/>
          <w:sz w:val="22"/>
          <w:szCs w:val="22"/>
        </w:rPr>
        <w:t xml:space="preserve">O-CUS-2023-021, </w:t>
      </w:r>
      <w:r w:rsidRPr="009B0A3E">
        <w:rPr>
          <w:rFonts w:ascii="Palatino Linotype" w:hAnsi="Palatino Linotype" w:cs="Tahoma"/>
          <w:sz w:val="22"/>
          <w:szCs w:val="22"/>
        </w:rPr>
        <w:t>emitido por la Comisión de Uso de Suelo; y,</w:t>
      </w:r>
    </w:p>
    <w:p w:rsidR="0007332B" w:rsidRPr="009B0A3E" w:rsidRDefault="0007332B" w:rsidP="0007332B">
      <w:pPr>
        <w:autoSpaceDE w:val="0"/>
        <w:autoSpaceDN w:val="0"/>
        <w:adjustRightInd w:val="0"/>
        <w:spacing w:after="0" w:line="240" w:lineRule="auto"/>
        <w:ind w:left="709" w:hanging="709"/>
        <w:rPr>
          <w:rFonts w:ascii="Palatino Linotype" w:hAnsi="Palatino Linotype" w:cs="Tahoma"/>
          <w:sz w:val="22"/>
          <w:szCs w:val="22"/>
        </w:rPr>
      </w:pPr>
    </w:p>
    <w:p w:rsidR="0007332B" w:rsidRPr="009B0A3E" w:rsidRDefault="0007332B" w:rsidP="0007332B">
      <w:pPr>
        <w:autoSpaceDE w:val="0"/>
        <w:autoSpaceDN w:val="0"/>
        <w:adjustRightInd w:val="0"/>
        <w:spacing w:after="0" w:line="240" w:lineRule="auto"/>
        <w:rPr>
          <w:rFonts w:ascii="Palatino Linotype" w:hAnsi="Palatino Linotype" w:cs="Times New Roman"/>
          <w:b/>
          <w:bCs/>
          <w:sz w:val="22"/>
          <w:szCs w:val="22"/>
        </w:rPr>
      </w:pPr>
      <w:r w:rsidRPr="009B0A3E">
        <w:rPr>
          <w:rFonts w:ascii="Palatino Linotype" w:hAnsi="Palatino Linotype" w:cs="Times New Roman"/>
          <w:b/>
          <w:bCs/>
          <w:sz w:val="22"/>
          <w:szCs w:val="22"/>
        </w:rPr>
        <w:t>En ejercicio de sus atribuciones previstas en el artículo 240 de la Constitución de la República y artículos 87 letra a); y, 323 del Código Orgánico de Organización Territorial, Autonomía y Descentralización,</w:t>
      </w:r>
    </w:p>
    <w:p w:rsidR="0007332B" w:rsidRPr="009B0A3E" w:rsidRDefault="0007332B" w:rsidP="0007332B">
      <w:pPr>
        <w:autoSpaceDE w:val="0"/>
        <w:autoSpaceDN w:val="0"/>
        <w:adjustRightInd w:val="0"/>
        <w:spacing w:after="0" w:line="240" w:lineRule="auto"/>
        <w:rPr>
          <w:rFonts w:ascii="Palatino Linotype" w:hAnsi="Palatino Linotype" w:cs="Times New Roman"/>
          <w:b/>
          <w:bCs/>
          <w:sz w:val="22"/>
          <w:szCs w:val="22"/>
        </w:rPr>
      </w:pPr>
    </w:p>
    <w:p w:rsidR="0007332B" w:rsidRPr="009B0A3E" w:rsidRDefault="00F06D4B" w:rsidP="0007332B">
      <w:pPr>
        <w:autoSpaceDE w:val="0"/>
        <w:autoSpaceDN w:val="0"/>
        <w:adjustRightInd w:val="0"/>
        <w:spacing w:after="0" w:line="240" w:lineRule="auto"/>
        <w:rPr>
          <w:rFonts w:ascii="Palatino Linotype" w:hAnsi="Palatino Linotype" w:cs="Times New Roman"/>
          <w:b/>
          <w:bCs/>
          <w:sz w:val="22"/>
          <w:szCs w:val="22"/>
        </w:rPr>
      </w:pPr>
      <w:r w:rsidRPr="009B0A3E">
        <w:rPr>
          <w:rFonts w:ascii="Palatino Linotype" w:hAnsi="Palatino Linotype" w:cs="Times New Roman"/>
          <w:b/>
          <w:bCs/>
          <w:sz w:val="22"/>
          <w:szCs w:val="22"/>
        </w:rPr>
        <w:tab/>
      </w:r>
      <w:r w:rsidRPr="009B0A3E">
        <w:rPr>
          <w:rFonts w:ascii="Palatino Linotype" w:hAnsi="Palatino Linotype" w:cs="Times New Roman"/>
          <w:b/>
          <w:bCs/>
          <w:sz w:val="22"/>
          <w:szCs w:val="22"/>
        </w:rPr>
        <w:tab/>
      </w:r>
      <w:r w:rsidRPr="009B0A3E">
        <w:rPr>
          <w:rFonts w:ascii="Palatino Linotype" w:hAnsi="Palatino Linotype" w:cs="Times New Roman"/>
          <w:b/>
          <w:bCs/>
          <w:sz w:val="22"/>
          <w:szCs w:val="22"/>
        </w:rPr>
        <w:tab/>
      </w:r>
      <w:r w:rsidRPr="009B0A3E">
        <w:rPr>
          <w:rFonts w:ascii="Palatino Linotype" w:hAnsi="Palatino Linotype" w:cs="Times New Roman"/>
          <w:b/>
          <w:bCs/>
          <w:sz w:val="22"/>
          <w:szCs w:val="22"/>
        </w:rPr>
        <w:tab/>
        <w:t>EXPIDE</w:t>
      </w:r>
      <w:r w:rsidR="0007332B" w:rsidRPr="009B0A3E">
        <w:rPr>
          <w:rFonts w:ascii="Palatino Linotype" w:hAnsi="Palatino Linotype" w:cs="Times New Roman"/>
          <w:b/>
          <w:bCs/>
          <w:sz w:val="22"/>
          <w:szCs w:val="22"/>
        </w:rPr>
        <w:t xml:space="preserve"> LA SIGUIENTE:</w:t>
      </w:r>
    </w:p>
    <w:p w:rsidR="0007332B" w:rsidRPr="009B0A3E" w:rsidRDefault="0007332B" w:rsidP="0007332B">
      <w:pPr>
        <w:autoSpaceDE w:val="0"/>
        <w:autoSpaceDN w:val="0"/>
        <w:adjustRightInd w:val="0"/>
        <w:spacing w:after="0" w:line="240" w:lineRule="auto"/>
        <w:rPr>
          <w:rFonts w:ascii="Palatino Linotype" w:hAnsi="Palatino Linotype" w:cs="Times New Roman"/>
          <w:b/>
          <w:bCs/>
          <w:sz w:val="22"/>
          <w:szCs w:val="22"/>
        </w:rPr>
      </w:pPr>
    </w:p>
    <w:p w:rsidR="0007332B" w:rsidRPr="009B0A3E" w:rsidRDefault="006A2B97" w:rsidP="0007332B">
      <w:pPr>
        <w:autoSpaceDE w:val="0"/>
        <w:autoSpaceDN w:val="0"/>
        <w:adjustRightInd w:val="0"/>
        <w:spacing w:after="0" w:line="240" w:lineRule="auto"/>
        <w:rPr>
          <w:rFonts w:ascii="Palatino Linotype" w:hAnsi="Palatino Linotype" w:cs="Times New Roman"/>
          <w:b/>
          <w:bCs/>
          <w:sz w:val="22"/>
          <w:szCs w:val="22"/>
        </w:rPr>
      </w:pPr>
      <w:r w:rsidRPr="009B0A3E">
        <w:rPr>
          <w:rFonts w:ascii="Palatino Linotype" w:hAnsi="Palatino Linotype" w:cs="Times New Roman"/>
          <w:b/>
          <w:bCs/>
          <w:sz w:val="22"/>
          <w:szCs w:val="22"/>
        </w:rPr>
        <w:t>ORDENANZA PARA</w:t>
      </w:r>
      <w:r w:rsidR="00C74178" w:rsidRPr="009B0A3E">
        <w:rPr>
          <w:rFonts w:ascii="Palatino Linotype" w:hAnsi="Palatino Linotype" w:cs="Times New Roman"/>
          <w:b/>
          <w:bCs/>
          <w:sz w:val="22"/>
          <w:szCs w:val="22"/>
        </w:rPr>
        <w:t xml:space="preserve"> LA</w:t>
      </w:r>
      <w:r w:rsidRPr="009B0A3E">
        <w:rPr>
          <w:rFonts w:ascii="Palatino Linotype" w:eastAsia="Times New Roman" w:hAnsi="Palatino Linotype" w:cs="Times New Roman"/>
          <w:b/>
          <w:sz w:val="22"/>
          <w:szCs w:val="22"/>
        </w:rPr>
        <w:t xml:space="preserve"> "REGULARIZACIÓN VIAL DE LAS CALLES N9H Y N91 UBICADA EN EL BARRIO SER</w:t>
      </w:r>
      <w:r w:rsidR="00F06D4B" w:rsidRPr="009B0A3E">
        <w:rPr>
          <w:rFonts w:ascii="Palatino Linotype" w:eastAsia="Times New Roman" w:hAnsi="Palatino Linotype" w:cs="Times New Roman"/>
          <w:b/>
          <w:sz w:val="22"/>
          <w:szCs w:val="22"/>
        </w:rPr>
        <w:t xml:space="preserve">VIDORES DE LA SALUD, PARROQUIA </w:t>
      </w:r>
      <w:r w:rsidRPr="009B0A3E">
        <w:rPr>
          <w:rFonts w:ascii="Palatino Linotype" w:eastAsia="Times New Roman" w:hAnsi="Palatino Linotype" w:cs="Times New Roman"/>
          <w:b/>
          <w:sz w:val="22"/>
          <w:szCs w:val="22"/>
        </w:rPr>
        <w:t xml:space="preserve">CONOCOTO”. </w:t>
      </w:r>
    </w:p>
    <w:p w:rsidR="0007332B" w:rsidRPr="009B0A3E" w:rsidRDefault="0007332B" w:rsidP="0007332B">
      <w:pPr>
        <w:autoSpaceDE w:val="0"/>
        <w:autoSpaceDN w:val="0"/>
        <w:adjustRightInd w:val="0"/>
        <w:spacing w:after="0" w:line="240" w:lineRule="auto"/>
        <w:rPr>
          <w:rFonts w:ascii="Palatino Linotype" w:hAnsi="Palatino Linotype" w:cs="Times New Roman"/>
          <w:b/>
          <w:bCs/>
          <w:sz w:val="22"/>
          <w:szCs w:val="22"/>
        </w:rPr>
      </w:pPr>
    </w:p>
    <w:p w:rsidR="0007332B" w:rsidRPr="009B0A3E" w:rsidRDefault="0007332B" w:rsidP="0007332B">
      <w:pPr>
        <w:autoSpaceDE w:val="0"/>
        <w:autoSpaceDN w:val="0"/>
        <w:adjustRightInd w:val="0"/>
        <w:spacing w:after="0" w:line="240" w:lineRule="auto"/>
        <w:rPr>
          <w:rFonts w:ascii="Palatino Linotype" w:hAnsi="Palatino Linotype" w:cs="Times New Roman"/>
          <w:b/>
          <w:bCs/>
          <w:sz w:val="22"/>
          <w:szCs w:val="22"/>
        </w:rPr>
      </w:pPr>
      <w:r w:rsidRPr="009B0A3E">
        <w:rPr>
          <w:rFonts w:ascii="Palatino Linotype" w:hAnsi="Palatino Linotype" w:cs="Times New Roman"/>
          <w:b/>
          <w:bCs/>
          <w:sz w:val="22"/>
          <w:szCs w:val="22"/>
        </w:rPr>
        <w:t xml:space="preserve">Artículo 1.- </w:t>
      </w:r>
      <w:r w:rsidR="00C74178" w:rsidRPr="009B0A3E">
        <w:rPr>
          <w:rFonts w:ascii="Palatino Linotype" w:hAnsi="Palatino Linotype" w:cs="Times New Roman"/>
          <w:bCs/>
          <w:sz w:val="22"/>
          <w:szCs w:val="22"/>
        </w:rPr>
        <w:t xml:space="preserve"> Incorpórese</w:t>
      </w:r>
      <w:r w:rsidRPr="009B0A3E">
        <w:rPr>
          <w:rFonts w:ascii="Palatino Linotype" w:hAnsi="Palatino Linotype" w:cs="Times New Roman"/>
          <w:bCs/>
          <w:sz w:val="22"/>
          <w:szCs w:val="22"/>
        </w:rPr>
        <w:t xml:space="preserve"> la regularización vial, según el siguiente detalle:</w:t>
      </w:r>
    </w:p>
    <w:p w:rsidR="0007332B" w:rsidRPr="009B0A3E" w:rsidRDefault="0007332B" w:rsidP="0007332B">
      <w:pPr>
        <w:autoSpaceDE w:val="0"/>
        <w:autoSpaceDN w:val="0"/>
        <w:adjustRightInd w:val="0"/>
        <w:spacing w:after="0" w:line="240" w:lineRule="auto"/>
        <w:rPr>
          <w:rFonts w:ascii="Palatino Linotype" w:hAnsi="Palatino Linotype" w:cs="Times New Roman"/>
          <w:sz w:val="22"/>
          <w:szCs w:val="22"/>
          <w:highlight w:val="yellow"/>
        </w:rPr>
      </w:pPr>
    </w:p>
    <w:p w:rsidR="0007332B" w:rsidRPr="009B0A3E" w:rsidRDefault="0007332B" w:rsidP="0007332B">
      <w:pPr>
        <w:autoSpaceDE w:val="0"/>
        <w:autoSpaceDN w:val="0"/>
        <w:adjustRightInd w:val="0"/>
        <w:spacing w:after="0" w:line="240" w:lineRule="auto"/>
        <w:ind w:firstLine="708"/>
        <w:rPr>
          <w:rFonts w:ascii="Palatino Linotype" w:hAnsi="Palatino Linotype" w:cs="Times New Roman"/>
          <w:b/>
          <w:bCs/>
          <w:color w:val="000000"/>
          <w:sz w:val="22"/>
          <w:szCs w:val="22"/>
        </w:rPr>
      </w:pPr>
      <w:r w:rsidRPr="009B0A3E">
        <w:rPr>
          <w:rFonts w:ascii="Palatino Linotype" w:hAnsi="Palatino Linotype" w:cs="Times New Roman"/>
          <w:b/>
          <w:bCs/>
          <w:color w:val="000000"/>
          <w:sz w:val="22"/>
          <w:szCs w:val="22"/>
        </w:rPr>
        <w:t>CALLE N9I</w:t>
      </w:r>
    </w:p>
    <w:p w:rsidR="0007332B" w:rsidRPr="009B0A3E" w:rsidRDefault="0007332B" w:rsidP="0007332B">
      <w:pPr>
        <w:autoSpaceDE w:val="0"/>
        <w:autoSpaceDN w:val="0"/>
        <w:adjustRightInd w:val="0"/>
        <w:spacing w:after="0" w:line="240" w:lineRule="auto"/>
        <w:rPr>
          <w:rFonts w:ascii="Palatino Linotype" w:hAnsi="Palatino Linotype" w:cs="Times New Roman"/>
          <w:b/>
          <w:bCs/>
          <w:color w:val="000000"/>
          <w:sz w:val="22"/>
          <w:szCs w:val="22"/>
        </w:rPr>
      </w:pPr>
    </w:p>
    <w:p w:rsidR="00093C29" w:rsidRDefault="0007332B" w:rsidP="0007332B">
      <w:pPr>
        <w:autoSpaceDE w:val="0"/>
        <w:autoSpaceDN w:val="0"/>
        <w:adjustRightInd w:val="0"/>
        <w:spacing w:after="0" w:line="240" w:lineRule="auto"/>
        <w:rPr>
          <w:rFonts w:ascii="Palatino Linotype" w:hAnsi="Palatino Linotype" w:cs="Times New Roman"/>
          <w:color w:val="000000"/>
          <w:sz w:val="22"/>
          <w:szCs w:val="22"/>
        </w:rPr>
      </w:pPr>
      <w:r w:rsidRPr="009B0A3E">
        <w:rPr>
          <w:rFonts w:ascii="Palatino Linotype" w:hAnsi="Palatino Linotype" w:cs="Times New Roman"/>
          <w:color w:val="000000"/>
          <w:sz w:val="22"/>
          <w:szCs w:val="22"/>
        </w:rPr>
        <w:t>Es una calle existente que se propone regularizar con 8.00m de ancho total, inicia en la</w:t>
      </w:r>
      <w:r w:rsidRPr="009B0A3E">
        <w:rPr>
          <w:rFonts w:ascii="Palatino Linotype" w:hAnsi="Palatino Linotype" w:cs="Times New Roman"/>
          <w:color w:val="000000"/>
          <w:sz w:val="22"/>
          <w:szCs w:val="22"/>
        </w:rPr>
        <w:br/>
        <w:t>intersección con la calle Manuel Samaniego (abscisa 0+000) y se desarrolla hacia el Oriente</w:t>
      </w:r>
      <w:r w:rsidR="008D7B76">
        <w:rPr>
          <w:rFonts w:ascii="Palatino Linotype" w:hAnsi="Palatino Linotype" w:cs="Times New Roman"/>
          <w:color w:val="000000"/>
          <w:sz w:val="22"/>
          <w:szCs w:val="22"/>
        </w:rPr>
        <w:t xml:space="preserve"> </w:t>
      </w:r>
      <w:r w:rsidRPr="009B0A3E">
        <w:rPr>
          <w:rFonts w:ascii="Palatino Linotype" w:hAnsi="Palatino Linotype" w:cs="Times New Roman"/>
          <w:color w:val="000000"/>
          <w:sz w:val="22"/>
          <w:szCs w:val="22"/>
        </w:rPr>
        <w:t xml:space="preserve">terminando en curva de retorno en el extremo Oriental (abscisa 0+111.95). </w:t>
      </w:r>
      <w:r w:rsidRPr="009B0A3E">
        <w:rPr>
          <w:rFonts w:ascii="Palatino Linotype" w:hAnsi="Palatino Linotype" w:cs="Times New Roman"/>
          <w:color w:val="000000"/>
          <w:sz w:val="22"/>
          <w:szCs w:val="22"/>
        </w:rPr>
        <w:br/>
      </w:r>
    </w:p>
    <w:p w:rsidR="0007332B" w:rsidRPr="009B0A3E" w:rsidRDefault="0007332B" w:rsidP="0007332B">
      <w:pPr>
        <w:autoSpaceDE w:val="0"/>
        <w:autoSpaceDN w:val="0"/>
        <w:adjustRightInd w:val="0"/>
        <w:spacing w:after="0" w:line="240" w:lineRule="auto"/>
        <w:rPr>
          <w:rFonts w:ascii="Palatino Linotype" w:hAnsi="Palatino Linotype" w:cs="Times New Roman"/>
          <w:color w:val="000000"/>
          <w:sz w:val="22"/>
          <w:szCs w:val="22"/>
        </w:rPr>
      </w:pPr>
      <w:r w:rsidRPr="009B0A3E">
        <w:rPr>
          <w:rFonts w:ascii="Palatino Linotype" w:hAnsi="Palatino Linotype" w:cs="Times New Roman"/>
          <w:color w:val="000000"/>
          <w:sz w:val="22"/>
          <w:szCs w:val="22"/>
        </w:rPr>
        <w:t xml:space="preserve">Características técnicas de la calle: </w:t>
      </w:r>
    </w:p>
    <w:p w:rsidR="0007332B" w:rsidRPr="009B0A3E" w:rsidRDefault="0007332B" w:rsidP="0007332B">
      <w:pPr>
        <w:autoSpaceDE w:val="0"/>
        <w:autoSpaceDN w:val="0"/>
        <w:adjustRightInd w:val="0"/>
        <w:spacing w:after="0" w:line="240" w:lineRule="auto"/>
        <w:rPr>
          <w:rFonts w:ascii="Palatino Linotype" w:hAnsi="Palatino Linotype" w:cs="Times New Roman"/>
          <w:color w:val="000000"/>
          <w:sz w:val="22"/>
          <w:szCs w:val="22"/>
        </w:rPr>
      </w:pPr>
      <w:r w:rsidRPr="009B0A3E">
        <w:rPr>
          <w:rFonts w:ascii="Palatino Linotype" w:hAnsi="Palatino Linotype" w:cs="Times New Roman"/>
          <w:color w:val="000000"/>
          <w:sz w:val="22"/>
          <w:szCs w:val="22"/>
        </w:rPr>
        <w:br/>
        <w:t xml:space="preserve">Ancho total: 8.00m  </w:t>
      </w:r>
    </w:p>
    <w:p w:rsidR="0007332B" w:rsidRPr="009B0A3E" w:rsidRDefault="0007332B" w:rsidP="0007332B">
      <w:pPr>
        <w:autoSpaceDE w:val="0"/>
        <w:autoSpaceDN w:val="0"/>
        <w:adjustRightInd w:val="0"/>
        <w:spacing w:after="0" w:line="240" w:lineRule="auto"/>
        <w:rPr>
          <w:rFonts w:ascii="Palatino Linotype" w:hAnsi="Palatino Linotype" w:cs="Times New Roman"/>
          <w:color w:val="000000"/>
          <w:sz w:val="22"/>
          <w:szCs w:val="22"/>
        </w:rPr>
      </w:pPr>
      <w:r w:rsidRPr="009B0A3E">
        <w:rPr>
          <w:rFonts w:ascii="Palatino Linotype" w:hAnsi="Palatino Linotype" w:cs="Times New Roman"/>
          <w:color w:val="000000"/>
          <w:sz w:val="22"/>
          <w:szCs w:val="22"/>
        </w:rPr>
        <w:t>Calzada: 5.60m</w:t>
      </w:r>
    </w:p>
    <w:p w:rsidR="0007332B" w:rsidRPr="009B0A3E" w:rsidRDefault="0007332B" w:rsidP="0007332B">
      <w:pPr>
        <w:autoSpaceDE w:val="0"/>
        <w:autoSpaceDN w:val="0"/>
        <w:adjustRightInd w:val="0"/>
        <w:spacing w:after="0" w:line="240" w:lineRule="auto"/>
        <w:rPr>
          <w:rFonts w:ascii="Palatino Linotype" w:hAnsi="Palatino Linotype" w:cs="Times New Roman"/>
          <w:color w:val="000000"/>
          <w:sz w:val="22"/>
          <w:szCs w:val="22"/>
        </w:rPr>
      </w:pPr>
      <w:r w:rsidRPr="009B0A3E">
        <w:rPr>
          <w:rFonts w:ascii="Palatino Linotype" w:hAnsi="Palatino Linotype" w:cs="Times New Roman"/>
          <w:color w:val="000000"/>
          <w:sz w:val="22"/>
          <w:szCs w:val="22"/>
        </w:rPr>
        <w:t xml:space="preserve">Aceras: 1.20m a cada lado </w:t>
      </w:r>
    </w:p>
    <w:p w:rsidR="0007332B" w:rsidRPr="009B0A3E" w:rsidRDefault="0007332B" w:rsidP="0007332B">
      <w:pPr>
        <w:autoSpaceDE w:val="0"/>
        <w:autoSpaceDN w:val="0"/>
        <w:adjustRightInd w:val="0"/>
        <w:spacing w:after="0" w:line="240" w:lineRule="auto"/>
        <w:rPr>
          <w:rFonts w:ascii="Palatino Linotype" w:hAnsi="Palatino Linotype" w:cs="Times New Roman"/>
          <w:b/>
          <w:bCs/>
          <w:color w:val="000000"/>
          <w:sz w:val="22"/>
          <w:szCs w:val="22"/>
        </w:rPr>
      </w:pPr>
      <w:r w:rsidRPr="009B0A3E">
        <w:rPr>
          <w:rFonts w:ascii="Palatino Linotype" w:hAnsi="Palatino Linotype" w:cs="Times New Roman"/>
          <w:color w:val="000000"/>
          <w:sz w:val="22"/>
          <w:szCs w:val="22"/>
        </w:rPr>
        <w:t>Curva de retorno: 8.00m (radio)</w:t>
      </w:r>
    </w:p>
    <w:p w:rsidR="0007332B" w:rsidRPr="009B0A3E" w:rsidRDefault="0007332B" w:rsidP="0007332B">
      <w:pPr>
        <w:autoSpaceDE w:val="0"/>
        <w:autoSpaceDN w:val="0"/>
        <w:adjustRightInd w:val="0"/>
        <w:spacing w:after="0" w:line="240" w:lineRule="auto"/>
        <w:rPr>
          <w:rFonts w:ascii="Palatino Linotype" w:hAnsi="Palatino Linotype" w:cs="Times New Roman"/>
          <w:b/>
          <w:bCs/>
          <w:color w:val="000000"/>
          <w:sz w:val="22"/>
          <w:szCs w:val="22"/>
        </w:rPr>
      </w:pPr>
    </w:p>
    <w:p w:rsidR="0007332B" w:rsidRPr="009B0A3E" w:rsidRDefault="00280EC2" w:rsidP="009C5BAE">
      <w:pPr>
        <w:autoSpaceDE w:val="0"/>
        <w:autoSpaceDN w:val="0"/>
        <w:adjustRightInd w:val="0"/>
        <w:spacing w:after="0" w:line="240" w:lineRule="auto"/>
        <w:rPr>
          <w:rFonts w:ascii="Palatino Linotype" w:hAnsi="Palatino Linotype" w:cs="Times New Roman"/>
          <w:bCs/>
          <w:color w:val="000000"/>
          <w:sz w:val="22"/>
          <w:szCs w:val="22"/>
        </w:rPr>
      </w:pPr>
      <w:r w:rsidRPr="009B0A3E">
        <w:rPr>
          <w:rFonts w:ascii="Palatino Linotype" w:hAnsi="Palatino Linotype" w:cs="Times New Roman"/>
          <w:bCs/>
          <w:color w:val="000000"/>
          <w:sz w:val="22"/>
          <w:szCs w:val="22"/>
        </w:rPr>
        <w:t>El segundo tramo de esta calle que inicia en la abscisa 0+143.63 hasta la abscisa 0+151.48 se</w:t>
      </w:r>
      <w:r w:rsidR="009C5BAE" w:rsidRPr="009B0A3E">
        <w:rPr>
          <w:rFonts w:ascii="Palatino Linotype" w:hAnsi="Palatino Linotype" w:cs="Times New Roman"/>
          <w:bCs/>
          <w:color w:val="000000"/>
          <w:sz w:val="22"/>
          <w:szCs w:val="22"/>
        </w:rPr>
        <w:t xml:space="preserve"> </w:t>
      </w:r>
      <w:r w:rsidRPr="009B0A3E">
        <w:rPr>
          <w:rFonts w:ascii="Palatino Linotype" w:hAnsi="Palatino Linotype" w:cs="Times New Roman"/>
          <w:bCs/>
          <w:color w:val="000000"/>
          <w:sz w:val="22"/>
          <w:szCs w:val="22"/>
        </w:rPr>
        <w:t>encuentra habilitada y en funcionamiento con un ancho de 9.00m, por lo que se propone</w:t>
      </w:r>
      <w:r w:rsidR="009C5BAE" w:rsidRPr="009B0A3E">
        <w:rPr>
          <w:rFonts w:ascii="Palatino Linotype" w:hAnsi="Palatino Linotype" w:cs="Times New Roman"/>
          <w:bCs/>
          <w:color w:val="000000"/>
          <w:sz w:val="22"/>
          <w:szCs w:val="22"/>
        </w:rPr>
        <w:t xml:space="preserve"> </w:t>
      </w:r>
      <w:r w:rsidRPr="009B0A3E">
        <w:rPr>
          <w:rFonts w:ascii="Palatino Linotype" w:hAnsi="Palatino Linotype" w:cs="Times New Roman"/>
          <w:bCs/>
          <w:color w:val="000000"/>
          <w:sz w:val="22"/>
          <w:szCs w:val="22"/>
        </w:rPr>
        <w:t>regularizar como peatonal manteniendo el ancho, misma servirá de conexión y acceso al</w:t>
      </w:r>
      <w:r w:rsidR="009C5BAE" w:rsidRPr="009B0A3E">
        <w:rPr>
          <w:rFonts w:ascii="Palatino Linotype" w:hAnsi="Palatino Linotype" w:cs="Times New Roman"/>
          <w:bCs/>
          <w:color w:val="000000"/>
          <w:sz w:val="22"/>
          <w:szCs w:val="22"/>
        </w:rPr>
        <w:t xml:space="preserve"> </w:t>
      </w:r>
      <w:r w:rsidRPr="009B0A3E">
        <w:rPr>
          <w:rFonts w:ascii="Palatino Linotype" w:hAnsi="Palatino Linotype" w:cs="Times New Roman"/>
          <w:bCs/>
          <w:color w:val="000000"/>
          <w:sz w:val="22"/>
          <w:szCs w:val="22"/>
        </w:rPr>
        <w:t>pasaje peatonal OE7E.</w:t>
      </w:r>
    </w:p>
    <w:p w:rsidR="00280EC2" w:rsidRPr="009B0A3E" w:rsidRDefault="00280EC2" w:rsidP="009C5BAE">
      <w:pPr>
        <w:autoSpaceDE w:val="0"/>
        <w:autoSpaceDN w:val="0"/>
        <w:adjustRightInd w:val="0"/>
        <w:spacing w:after="0" w:line="240" w:lineRule="auto"/>
        <w:rPr>
          <w:rFonts w:ascii="Palatino Linotype" w:hAnsi="Palatino Linotype" w:cs="Times New Roman"/>
          <w:b/>
          <w:bCs/>
          <w:color w:val="000000"/>
          <w:sz w:val="22"/>
          <w:szCs w:val="22"/>
        </w:rPr>
      </w:pPr>
    </w:p>
    <w:p w:rsidR="0007332B" w:rsidRPr="009B0A3E" w:rsidRDefault="0007332B" w:rsidP="0007332B">
      <w:pPr>
        <w:autoSpaceDE w:val="0"/>
        <w:autoSpaceDN w:val="0"/>
        <w:adjustRightInd w:val="0"/>
        <w:spacing w:after="0" w:line="240" w:lineRule="auto"/>
        <w:ind w:firstLine="708"/>
        <w:rPr>
          <w:rFonts w:ascii="Palatino Linotype" w:hAnsi="Palatino Linotype" w:cs="Times New Roman"/>
          <w:bCs/>
          <w:sz w:val="22"/>
          <w:szCs w:val="22"/>
        </w:rPr>
      </w:pPr>
      <w:r w:rsidRPr="009B0A3E">
        <w:rPr>
          <w:rFonts w:ascii="Palatino Linotype" w:hAnsi="Palatino Linotype" w:cs="Times New Roman"/>
          <w:b/>
          <w:bCs/>
          <w:color w:val="000000"/>
          <w:sz w:val="22"/>
          <w:szCs w:val="22"/>
        </w:rPr>
        <w:t>CALLE N9H</w:t>
      </w:r>
    </w:p>
    <w:p w:rsidR="0007332B" w:rsidRPr="009B0A3E" w:rsidRDefault="0007332B" w:rsidP="0007332B">
      <w:pPr>
        <w:autoSpaceDE w:val="0"/>
        <w:autoSpaceDN w:val="0"/>
        <w:adjustRightInd w:val="0"/>
        <w:spacing w:after="0" w:line="240" w:lineRule="auto"/>
        <w:rPr>
          <w:rFonts w:ascii="Palatino Linotype" w:hAnsi="Palatino Linotype" w:cs="Times New Roman"/>
          <w:color w:val="000000"/>
          <w:sz w:val="22"/>
          <w:szCs w:val="22"/>
        </w:rPr>
      </w:pPr>
    </w:p>
    <w:p w:rsidR="0007332B" w:rsidRPr="009B0A3E" w:rsidRDefault="0007332B" w:rsidP="0007332B">
      <w:pPr>
        <w:autoSpaceDE w:val="0"/>
        <w:autoSpaceDN w:val="0"/>
        <w:adjustRightInd w:val="0"/>
        <w:spacing w:after="0" w:line="240" w:lineRule="auto"/>
        <w:rPr>
          <w:rFonts w:ascii="Palatino Linotype" w:hAnsi="Palatino Linotype" w:cs="Times New Roman"/>
          <w:color w:val="000000"/>
          <w:sz w:val="22"/>
          <w:szCs w:val="22"/>
        </w:rPr>
      </w:pPr>
      <w:r w:rsidRPr="009B0A3E">
        <w:rPr>
          <w:rFonts w:ascii="Palatino Linotype" w:hAnsi="Palatino Linotype" w:cs="Times New Roman"/>
          <w:color w:val="000000"/>
          <w:sz w:val="22"/>
          <w:szCs w:val="22"/>
        </w:rPr>
        <w:t>Es una vía existente que se propone regularizar en dos tramos; el primer tramo con 9.00m de</w:t>
      </w:r>
      <w:r w:rsidR="008D7B76">
        <w:rPr>
          <w:rFonts w:ascii="Palatino Linotype" w:hAnsi="Palatino Linotype" w:cs="Times New Roman"/>
          <w:color w:val="000000"/>
          <w:sz w:val="22"/>
          <w:szCs w:val="22"/>
        </w:rPr>
        <w:t xml:space="preserve"> </w:t>
      </w:r>
      <w:r w:rsidRPr="009B0A3E">
        <w:rPr>
          <w:rFonts w:ascii="Palatino Linotype" w:hAnsi="Palatino Linotype" w:cs="Times New Roman"/>
          <w:color w:val="000000"/>
          <w:sz w:val="22"/>
          <w:szCs w:val="22"/>
        </w:rPr>
        <w:t>ancho total, inicia en la intersección con la calle Manuel Samaniego (abscisa 0+000) y se</w:t>
      </w:r>
      <w:r w:rsidR="008D7B76">
        <w:rPr>
          <w:rFonts w:ascii="Palatino Linotype" w:hAnsi="Palatino Linotype" w:cs="Times New Roman"/>
          <w:color w:val="000000"/>
          <w:sz w:val="22"/>
          <w:szCs w:val="22"/>
        </w:rPr>
        <w:t xml:space="preserve"> </w:t>
      </w:r>
      <w:r w:rsidRPr="009B0A3E">
        <w:rPr>
          <w:rFonts w:ascii="Palatino Linotype" w:hAnsi="Palatino Linotype" w:cs="Times New Roman"/>
          <w:color w:val="000000"/>
          <w:sz w:val="22"/>
          <w:szCs w:val="22"/>
        </w:rPr>
        <w:t>desarrolla hacia el Oriente, terminando en curva de retorno en el extremo Oriental (abscisa</w:t>
      </w:r>
      <w:r w:rsidR="008D7B76">
        <w:rPr>
          <w:rFonts w:ascii="Palatino Linotype" w:hAnsi="Palatino Linotype" w:cs="Times New Roman"/>
          <w:color w:val="000000"/>
          <w:sz w:val="22"/>
          <w:szCs w:val="22"/>
        </w:rPr>
        <w:t xml:space="preserve"> </w:t>
      </w:r>
      <w:r w:rsidRPr="009B0A3E">
        <w:rPr>
          <w:rFonts w:ascii="Palatino Linotype" w:hAnsi="Palatino Linotype" w:cs="Times New Roman"/>
          <w:color w:val="000000"/>
          <w:sz w:val="22"/>
          <w:szCs w:val="22"/>
        </w:rPr>
        <w:t>0+143.63).</w:t>
      </w:r>
    </w:p>
    <w:p w:rsidR="0007332B" w:rsidRPr="009B0A3E" w:rsidRDefault="0007332B" w:rsidP="0007332B">
      <w:pPr>
        <w:autoSpaceDE w:val="0"/>
        <w:autoSpaceDN w:val="0"/>
        <w:adjustRightInd w:val="0"/>
        <w:spacing w:after="0" w:line="240" w:lineRule="auto"/>
        <w:rPr>
          <w:rFonts w:ascii="Palatino Linotype" w:hAnsi="Palatino Linotype" w:cs="Times New Roman"/>
          <w:color w:val="000000"/>
          <w:sz w:val="22"/>
          <w:szCs w:val="22"/>
        </w:rPr>
      </w:pPr>
    </w:p>
    <w:p w:rsidR="0007332B" w:rsidRPr="009B0A3E" w:rsidRDefault="0007332B" w:rsidP="0007332B">
      <w:pPr>
        <w:autoSpaceDE w:val="0"/>
        <w:autoSpaceDN w:val="0"/>
        <w:adjustRightInd w:val="0"/>
        <w:spacing w:after="0" w:line="240" w:lineRule="auto"/>
        <w:rPr>
          <w:rFonts w:ascii="Palatino Linotype" w:hAnsi="Palatino Linotype" w:cs="Times New Roman"/>
          <w:color w:val="000000"/>
          <w:sz w:val="22"/>
          <w:szCs w:val="22"/>
        </w:rPr>
      </w:pPr>
      <w:r w:rsidRPr="009B0A3E">
        <w:rPr>
          <w:rFonts w:ascii="Palatino Linotype" w:hAnsi="Palatino Linotype" w:cs="Times New Roman"/>
          <w:color w:val="000000"/>
          <w:sz w:val="22"/>
          <w:szCs w:val="22"/>
        </w:rPr>
        <w:t xml:space="preserve">Características técnicas de la calle (tramo 1): </w:t>
      </w:r>
    </w:p>
    <w:p w:rsidR="0007332B" w:rsidRPr="009B0A3E" w:rsidRDefault="0007332B" w:rsidP="0007332B">
      <w:pPr>
        <w:autoSpaceDE w:val="0"/>
        <w:autoSpaceDN w:val="0"/>
        <w:adjustRightInd w:val="0"/>
        <w:spacing w:after="0" w:line="240" w:lineRule="auto"/>
        <w:rPr>
          <w:rFonts w:ascii="Palatino Linotype" w:hAnsi="Palatino Linotype" w:cs="Times New Roman"/>
          <w:color w:val="000000"/>
          <w:sz w:val="22"/>
          <w:szCs w:val="22"/>
        </w:rPr>
      </w:pPr>
      <w:r w:rsidRPr="009B0A3E">
        <w:rPr>
          <w:rFonts w:ascii="Palatino Linotype" w:hAnsi="Palatino Linotype" w:cs="Times New Roman"/>
          <w:color w:val="000000"/>
          <w:sz w:val="22"/>
          <w:szCs w:val="22"/>
        </w:rPr>
        <w:t xml:space="preserve">Ancho total: 9.00m </w:t>
      </w:r>
    </w:p>
    <w:p w:rsidR="0007332B" w:rsidRPr="009B0A3E" w:rsidRDefault="0007332B" w:rsidP="0007332B">
      <w:pPr>
        <w:autoSpaceDE w:val="0"/>
        <w:autoSpaceDN w:val="0"/>
        <w:adjustRightInd w:val="0"/>
        <w:spacing w:after="0" w:line="240" w:lineRule="auto"/>
        <w:rPr>
          <w:rFonts w:ascii="Palatino Linotype" w:hAnsi="Palatino Linotype" w:cs="Times New Roman"/>
          <w:color w:val="000000"/>
          <w:sz w:val="22"/>
          <w:szCs w:val="22"/>
        </w:rPr>
      </w:pPr>
      <w:r w:rsidRPr="009B0A3E">
        <w:rPr>
          <w:rFonts w:ascii="Palatino Linotype" w:hAnsi="Palatino Linotype" w:cs="Times New Roman"/>
          <w:color w:val="000000"/>
          <w:sz w:val="22"/>
          <w:szCs w:val="22"/>
        </w:rPr>
        <w:t xml:space="preserve">Calzada: 6.00m </w:t>
      </w:r>
    </w:p>
    <w:p w:rsidR="0007332B" w:rsidRPr="009B0A3E" w:rsidRDefault="0007332B" w:rsidP="0007332B">
      <w:pPr>
        <w:autoSpaceDE w:val="0"/>
        <w:autoSpaceDN w:val="0"/>
        <w:adjustRightInd w:val="0"/>
        <w:spacing w:after="0" w:line="240" w:lineRule="auto"/>
        <w:rPr>
          <w:rFonts w:ascii="Palatino Linotype" w:hAnsi="Palatino Linotype" w:cs="Times New Roman"/>
          <w:color w:val="000000"/>
          <w:sz w:val="22"/>
          <w:szCs w:val="22"/>
        </w:rPr>
      </w:pPr>
      <w:r w:rsidRPr="009B0A3E">
        <w:rPr>
          <w:rFonts w:ascii="Palatino Linotype" w:hAnsi="Palatino Linotype" w:cs="Times New Roman"/>
          <w:color w:val="000000"/>
          <w:sz w:val="22"/>
          <w:szCs w:val="22"/>
        </w:rPr>
        <w:t xml:space="preserve">Aceras: 1.50m a cada lado </w:t>
      </w:r>
    </w:p>
    <w:p w:rsidR="0007332B" w:rsidRPr="009B0A3E" w:rsidRDefault="0007332B" w:rsidP="0007332B">
      <w:pPr>
        <w:autoSpaceDE w:val="0"/>
        <w:autoSpaceDN w:val="0"/>
        <w:adjustRightInd w:val="0"/>
        <w:spacing w:after="0" w:line="240" w:lineRule="auto"/>
        <w:rPr>
          <w:rFonts w:ascii="Palatino Linotype" w:hAnsi="Palatino Linotype" w:cs="Times New Roman"/>
          <w:color w:val="000000"/>
          <w:sz w:val="22"/>
          <w:szCs w:val="22"/>
        </w:rPr>
      </w:pPr>
      <w:r w:rsidRPr="009B0A3E">
        <w:rPr>
          <w:rFonts w:ascii="Palatino Linotype" w:hAnsi="Palatino Linotype" w:cs="Times New Roman"/>
          <w:color w:val="000000"/>
          <w:sz w:val="22"/>
          <w:szCs w:val="22"/>
        </w:rPr>
        <w:t xml:space="preserve">Curva de retorno: 9.00m (radio) </w:t>
      </w:r>
    </w:p>
    <w:p w:rsidR="0007332B" w:rsidRPr="009B0A3E" w:rsidRDefault="0007332B" w:rsidP="0007332B">
      <w:pPr>
        <w:autoSpaceDE w:val="0"/>
        <w:autoSpaceDN w:val="0"/>
        <w:adjustRightInd w:val="0"/>
        <w:spacing w:after="0" w:line="240" w:lineRule="auto"/>
        <w:rPr>
          <w:rFonts w:ascii="Palatino Linotype" w:hAnsi="Palatino Linotype" w:cs="Times New Roman"/>
          <w:color w:val="000000"/>
          <w:sz w:val="22"/>
          <w:szCs w:val="22"/>
        </w:rPr>
      </w:pPr>
    </w:p>
    <w:p w:rsidR="0007332B" w:rsidRPr="009B0A3E" w:rsidRDefault="0007332B" w:rsidP="0007332B">
      <w:pPr>
        <w:autoSpaceDE w:val="0"/>
        <w:autoSpaceDN w:val="0"/>
        <w:adjustRightInd w:val="0"/>
        <w:spacing w:after="0" w:line="240" w:lineRule="auto"/>
        <w:rPr>
          <w:rFonts w:ascii="Palatino Linotype" w:hAnsi="Palatino Linotype" w:cs="Times New Roman"/>
          <w:b/>
          <w:bCs/>
          <w:color w:val="000000"/>
          <w:sz w:val="22"/>
          <w:szCs w:val="22"/>
        </w:rPr>
      </w:pPr>
    </w:p>
    <w:p w:rsidR="0007332B" w:rsidRPr="009B0A3E" w:rsidRDefault="0007332B" w:rsidP="0007332B">
      <w:pPr>
        <w:autoSpaceDE w:val="0"/>
        <w:autoSpaceDN w:val="0"/>
        <w:adjustRightInd w:val="0"/>
        <w:spacing w:after="0" w:line="240" w:lineRule="auto"/>
        <w:rPr>
          <w:rFonts w:ascii="Palatino Linotype" w:hAnsi="Palatino Linotype" w:cs="Times New Roman"/>
          <w:sz w:val="22"/>
          <w:szCs w:val="22"/>
        </w:rPr>
      </w:pPr>
      <w:r w:rsidRPr="009B0A3E">
        <w:rPr>
          <w:rFonts w:ascii="Palatino Linotype" w:hAnsi="Palatino Linotype" w:cs="Times New Roman"/>
          <w:b/>
          <w:bCs/>
          <w:sz w:val="22"/>
          <w:szCs w:val="22"/>
        </w:rPr>
        <w:t xml:space="preserve">Artículo 2.- </w:t>
      </w:r>
      <w:r w:rsidRPr="009B0A3E">
        <w:rPr>
          <w:rFonts w:ascii="Palatino Linotype" w:hAnsi="Palatino Linotype" w:cs="Times New Roman"/>
          <w:sz w:val="22"/>
          <w:szCs w:val="22"/>
        </w:rPr>
        <w:t>Comuníquese al interesado, a la Administración Zonal que corresponda, a la Secretaría de Territorio, Hábitat y Vivienda; y, a la Empresa Pública Metropolitana de Movilidad y Obras Públicas, a fin de que se continúe con los trámites de Ley.</w:t>
      </w:r>
    </w:p>
    <w:p w:rsidR="0007332B" w:rsidRPr="009B0A3E" w:rsidRDefault="0007332B" w:rsidP="0007332B">
      <w:pPr>
        <w:autoSpaceDE w:val="0"/>
        <w:autoSpaceDN w:val="0"/>
        <w:adjustRightInd w:val="0"/>
        <w:spacing w:after="0" w:line="240" w:lineRule="auto"/>
        <w:rPr>
          <w:rFonts w:ascii="Palatino Linotype" w:hAnsi="Palatino Linotype" w:cs="Times New Roman"/>
          <w:sz w:val="22"/>
          <w:szCs w:val="22"/>
        </w:rPr>
      </w:pPr>
    </w:p>
    <w:p w:rsidR="0007332B" w:rsidRPr="009B0A3E" w:rsidRDefault="0007332B" w:rsidP="0007332B">
      <w:pPr>
        <w:autoSpaceDE w:val="0"/>
        <w:autoSpaceDN w:val="0"/>
        <w:adjustRightInd w:val="0"/>
        <w:rPr>
          <w:rFonts w:ascii="Palatino Linotype" w:hAnsi="Palatino Linotype" w:cs="Times New Roman"/>
          <w:bCs/>
          <w:sz w:val="22"/>
          <w:szCs w:val="22"/>
        </w:rPr>
      </w:pPr>
      <w:r w:rsidRPr="009B0A3E">
        <w:rPr>
          <w:rFonts w:ascii="Palatino Linotype" w:hAnsi="Palatino Linotype" w:cs="Times New Roman"/>
          <w:bCs/>
          <w:sz w:val="22"/>
          <w:szCs w:val="22"/>
        </w:rPr>
        <w:t>La presente Ordenanza se aprueba en base a los informes que son de exclusiva responsabilidad de los funcionarios que lo suscriben y realizan.</w:t>
      </w:r>
    </w:p>
    <w:p w:rsidR="0007332B" w:rsidRPr="009B0A3E" w:rsidRDefault="0007332B" w:rsidP="0007332B">
      <w:pPr>
        <w:autoSpaceDE w:val="0"/>
        <w:autoSpaceDN w:val="0"/>
        <w:adjustRightInd w:val="0"/>
        <w:spacing w:after="0" w:line="240" w:lineRule="auto"/>
        <w:rPr>
          <w:rFonts w:ascii="Palatino Linotype" w:hAnsi="Palatino Linotype" w:cs="Times New Roman"/>
          <w:sz w:val="22"/>
          <w:szCs w:val="22"/>
        </w:rPr>
      </w:pPr>
      <w:r w:rsidRPr="009B0A3E">
        <w:rPr>
          <w:rFonts w:ascii="Palatino Linotype" w:hAnsi="Palatino Linotype" w:cs="Times New Roman"/>
          <w:sz w:val="22"/>
          <w:szCs w:val="22"/>
        </w:rPr>
        <w:t xml:space="preserve">En el término de 15 días contados a partir de la sanción de la presente Ordenanza,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w:t>
      </w:r>
      <w:proofErr w:type="spellStart"/>
      <w:r w:rsidRPr="009B0A3E">
        <w:rPr>
          <w:rFonts w:ascii="Palatino Linotype" w:hAnsi="Palatino Linotype" w:cs="Times New Roman"/>
          <w:sz w:val="22"/>
          <w:szCs w:val="22"/>
        </w:rPr>
        <w:t>georeferenciada</w:t>
      </w:r>
      <w:proofErr w:type="spellEnd"/>
      <w:r w:rsidRPr="009B0A3E">
        <w:rPr>
          <w:rFonts w:ascii="Palatino Linotype" w:hAnsi="Palatino Linotype" w:cs="Times New Roman"/>
          <w:sz w:val="22"/>
          <w:szCs w:val="22"/>
        </w:rPr>
        <w:t xml:space="preserve"> en formato digital.</w:t>
      </w:r>
    </w:p>
    <w:p w:rsidR="0007332B" w:rsidRPr="009B0A3E" w:rsidRDefault="0007332B" w:rsidP="0007332B">
      <w:pPr>
        <w:autoSpaceDE w:val="0"/>
        <w:autoSpaceDN w:val="0"/>
        <w:adjustRightInd w:val="0"/>
        <w:spacing w:after="0" w:line="240" w:lineRule="auto"/>
        <w:rPr>
          <w:rFonts w:ascii="Palatino Linotype" w:hAnsi="Palatino Linotype" w:cs="Times New Roman"/>
          <w:sz w:val="22"/>
          <w:szCs w:val="22"/>
        </w:rPr>
      </w:pPr>
    </w:p>
    <w:p w:rsidR="0007332B" w:rsidRPr="009B0A3E" w:rsidRDefault="0007332B" w:rsidP="0007332B">
      <w:pPr>
        <w:autoSpaceDE w:val="0"/>
        <w:autoSpaceDN w:val="0"/>
        <w:adjustRightInd w:val="0"/>
        <w:spacing w:after="0" w:line="240" w:lineRule="auto"/>
        <w:rPr>
          <w:rFonts w:ascii="Palatino Linotype" w:hAnsi="Palatino Linotype" w:cs="Times New Roman"/>
          <w:sz w:val="22"/>
          <w:szCs w:val="22"/>
        </w:rPr>
      </w:pPr>
      <w:r w:rsidRPr="009B0A3E">
        <w:rPr>
          <w:rFonts w:ascii="Palatino Linotype" w:hAnsi="Palatino Linotype" w:cs="Times New Roman"/>
          <w:sz w:val="22"/>
          <w:szCs w:val="22"/>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rsidR="0007332B" w:rsidRPr="009B0A3E" w:rsidRDefault="0007332B" w:rsidP="0007332B">
      <w:pPr>
        <w:autoSpaceDE w:val="0"/>
        <w:autoSpaceDN w:val="0"/>
        <w:adjustRightInd w:val="0"/>
        <w:spacing w:after="0" w:line="240" w:lineRule="auto"/>
        <w:rPr>
          <w:rFonts w:ascii="Palatino Linotype" w:hAnsi="Palatino Linotype" w:cs="Times New Roman"/>
          <w:sz w:val="22"/>
          <w:szCs w:val="22"/>
        </w:rPr>
      </w:pPr>
    </w:p>
    <w:p w:rsidR="0007332B" w:rsidRPr="00220687" w:rsidRDefault="0007332B" w:rsidP="0007332B">
      <w:pPr>
        <w:autoSpaceDE w:val="0"/>
        <w:autoSpaceDN w:val="0"/>
        <w:adjustRightInd w:val="0"/>
        <w:rPr>
          <w:rFonts w:ascii="Palatino Linotype" w:hAnsi="Palatino Linotype" w:cs="Times New Roman"/>
          <w:sz w:val="22"/>
          <w:szCs w:val="22"/>
        </w:rPr>
      </w:pPr>
      <w:bookmarkStart w:id="0" w:name="_GoBack"/>
      <w:r w:rsidRPr="007F35EA">
        <w:rPr>
          <w:rFonts w:ascii="Palatino Linotype" w:hAnsi="Palatino Linotype" w:cs="Times New Roman"/>
          <w:b/>
          <w:sz w:val="22"/>
          <w:szCs w:val="22"/>
        </w:rPr>
        <w:t xml:space="preserve">Disposición </w:t>
      </w:r>
      <w:proofErr w:type="gramStart"/>
      <w:r w:rsidRPr="007F35EA">
        <w:rPr>
          <w:rFonts w:ascii="Palatino Linotype" w:hAnsi="Palatino Linotype" w:cs="Times New Roman"/>
          <w:b/>
          <w:sz w:val="22"/>
          <w:szCs w:val="22"/>
        </w:rPr>
        <w:t>Final.-</w:t>
      </w:r>
      <w:bookmarkEnd w:id="0"/>
      <w:proofErr w:type="gramEnd"/>
      <w:r w:rsidRPr="00220687">
        <w:rPr>
          <w:rFonts w:ascii="Palatino Linotype" w:hAnsi="Palatino Linotype" w:cs="Times New Roman"/>
          <w:sz w:val="22"/>
          <w:szCs w:val="22"/>
        </w:rPr>
        <w:t xml:space="preserve"> Esta ordenanza entrará en  vigencia a partir de la fecha de su sanción, sin perjuicio de la publicación en la página web institucional de la Municipalidad.</w:t>
      </w:r>
    </w:p>
    <w:p w:rsidR="0007332B" w:rsidRPr="009B0A3E" w:rsidRDefault="0007332B" w:rsidP="0007332B">
      <w:pPr>
        <w:autoSpaceDE w:val="0"/>
        <w:autoSpaceDN w:val="0"/>
        <w:adjustRightInd w:val="0"/>
        <w:rPr>
          <w:rFonts w:ascii="Palatino Linotype" w:hAnsi="Palatino Linotype" w:cs="Times New Roman"/>
          <w:b/>
          <w:sz w:val="22"/>
          <w:szCs w:val="22"/>
        </w:rPr>
      </w:pPr>
      <w:r w:rsidRPr="009B0A3E">
        <w:rPr>
          <w:rFonts w:ascii="Palatino Linotype" w:hAnsi="Palatino Linotype" w:cs="Times New Roman"/>
          <w:b/>
          <w:sz w:val="22"/>
          <w:szCs w:val="22"/>
        </w:rPr>
        <w:t xml:space="preserve">Dada, en la Sala de Sesiones del Concejo Metropolitano de Quito, </w:t>
      </w:r>
      <w:r w:rsidR="00930B67" w:rsidRPr="009B0A3E">
        <w:rPr>
          <w:rFonts w:ascii="Palatino Linotype" w:hAnsi="Palatino Linotype" w:cs="Times New Roman"/>
          <w:b/>
          <w:sz w:val="22"/>
          <w:szCs w:val="22"/>
          <w:highlight w:val="yellow"/>
        </w:rPr>
        <w:t>el … de … del 2023</w:t>
      </w:r>
      <w:r w:rsidRPr="009B0A3E">
        <w:rPr>
          <w:rFonts w:ascii="Palatino Linotype" w:hAnsi="Palatino Linotype" w:cs="Times New Roman"/>
          <w:b/>
          <w:sz w:val="22"/>
          <w:szCs w:val="22"/>
        </w:rPr>
        <w:t>.</w:t>
      </w:r>
    </w:p>
    <w:p w:rsidR="0007332B" w:rsidRPr="009B0A3E" w:rsidRDefault="0007332B" w:rsidP="0007332B">
      <w:pPr>
        <w:autoSpaceDE w:val="0"/>
        <w:autoSpaceDN w:val="0"/>
        <w:adjustRightInd w:val="0"/>
        <w:spacing w:after="0" w:line="240" w:lineRule="auto"/>
        <w:jc w:val="center"/>
        <w:rPr>
          <w:rFonts w:ascii="Palatino Linotype" w:hAnsi="Palatino Linotype" w:cs="Times New Roman"/>
          <w:sz w:val="22"/>
          <w:szCs w:val="22"/>
        </w:rPr>
      </w:pPr>
    </w:p>
    <w:p w:rsidR="0007332B" w:rsidRPr="009B0A3E" w:rsidRDefault="0007332B" w:rsidP="0007332B">
      <w:pPr>
        <w:autoSpaceDE w:val="0"/>
        <w:autoSpaceDN w:val="0"/>
        <w:adjustRightInd w:val="0"/>
        <w:spacing w:after="0" w:line="240" w:lineRule="auto"/>
        <w:jc w:val="center"/>
        <w:rPr>
          <w:rFonts w:ascii="Palatino Linotype" w:hAnsi="Palatino Linotype" w:cs="Times New Roman"/>
          <w:sz w:val="22"/>
          <w:szCs w:val="22"/>
        </w:rPr>
      </w:pPr>
    </w:p>
    <w:p w:rsidR="0007332B" w:rsidRPr="009B0A3E" w:rsidRDefault="0007332B" w:rsidP="0007332B">
      <w:pPr>
        <w:autoSpaceDE w:val="0"/>
        <w:autoSpaceDN w:val="0"/>
        <w:adjustRightInd w:val="0"/>
        <w:spacing w:after="0" w:line="240" w:lineRule="auto"/>
        <w:jc w:val="center"/>
        <w:rPr>
          <w:rFonts w:ascii="Palatino Linotype" w:hAnsi="Palatino Linotype" w:cs="Times New Roman"/>
          <w:sz w:val="22"/>
          <w:szCs w:val="22"/>
        </w:rPr>
      </w:pPr>
    </w:p>
    <w:p w:rsidR="0007332B" w:rsidRPr="009B0A3E" w:rsidRDefault="0007332B" w:rsidP="0007332B">
      <w:pPr>
        <w:autoSpaceDE w:val="0"/>
        <w:autoSpaceDN w:val="0"/>
        <w:adjustRightInd w:val="0"/>
        <w:spacing w:after="0" w:line="240" w:lineRule="auto"/>
        <w:jc w:val="center"/>
        <w:rPr>
          <w:rFonts w:ascii="Palatino Linotype" w:hAnsi="Palatino Linotype" w:cs="Times New Roman"/>
          <w:sz w:val="22"/>
          <w:szCs w:val="22"/>
        </w:rPr>
      </w:pPr>
      <w:r w:rsidRPr="009B0A3E">
        <w:rPr>
          <w:rFonts w:ascii="Palatino Linotype" w:hAnsi="Palatino Linotype" w:cs="Times New Roman"/>
          <w:sz w:val="22"/>
          <w:szCs w:val="22"/>
        </w:rPr>
        <w:t xml:space="preserve">Abg. Pablo Antonio Santillán Paredes </w:t>
      </w:r>
    </w:p>
    <w:p w:rsidR="0007332B" w:rsidRPr="009B0A3E" w:rsidRDefault="0007332B" w:rsidP="0007332B">
      <w:pPr>
        <w:autoSpaceDE w:val="0"/>
        <w:autoSpaceDN w:val="0"/>
        <w:adjustRightInd w:val="0"/>
        <w:spacing w:after="0" w:line="240" w:lineRule="auto"/>
        <w:jc w:val="center"/>
        <w:rPr>
          <w:rFonts w:ascii="Palatino Linotype" w:hAnsi="Palatino Linotype" w:cs="Times New Roman"/>
          <w:b/>
          <w:sz w:val="22"/>
          <w:szCs w:val="22"/>
        </w:rPr>
      </w:pPr>
      <w:r w:rsidRPr="009B0A3E">
        <w:rPr>
          <w:rFonts w:ascii="Palatino Linotype" w:hAnsi="Palatino Linotype" w:cs="Times New Roman"/>
          <w:b/>
          <w:sz w:val="22"/>
          <w:szCs w:val="22"/>
        </w:rPr>
        <w:t>SECRETARIA GENERAL DEL CONCEJO METROPOLITANO DE QUITO (E)</w:t>
      </w:r>
    </w:p>
    <w:p w:rsidR="0007332B" w:rsidRPr="009B0A3E" w:rsidRDefault="0007332B" w:rsidP="0007332B">
      <w:pPr>
        <w:autoSpaceDE w:val="0"/>
        <w:autoSpaceDN w:val="0"/>
        <w:adjustRightInd w:val="0"/>
        <w:spacing w:after="0" w:line="240" w:lineRule="auto"/>
        <w:jc w:val="center"/>
        <w:rPr>
          <w:rFonts w:ascii="Palatino Linotype" w:hAnsi="Palatino Linotype" w:cs="Times New Roman"/>
          <w:b/>
          <w:sz w:val="22"/>
          <w:szCs w:val="22"/>
        </w:rPr>
      </w:pPr>
    </w:p>
    <w:p w:rsidR="0007332B" w:rsidRPr="009B0A3E" w:rsidRDefault="0007332B" w:rsidP="0007332B">
      <w:pPr>
        <w:autoSpaceDE w:val="0"/>
        <w:autoSpaceDN w:val="0"/>
        <w:adjustRightInd w:val="0"/>
        <w:spacing w:after="0" w:line="240" w:lineRule="auto"/>
        <w:jc w:val="center"/>
        <w:rPr>
          <w:rFonts w:ascii="Palatino Linotype" w:hAnsi="Palatino Linotype" w:cs="Times New Roman"/>
          <w:b/>
          <w:sz w:val="22"/>
          <w:szCs w:val="22"/>
        </w:rPr>
      </w:pPr>
    </w:p>
    <w:p w:rsidR="0007332B" w:rsidRPr="009B0A3E" w:rsidRDefault="0007332B" w:rsidP="0007332B">
      <w:pPr>
        <w:autoSpaceDE w:val="0"/>
        <w:autoSpaceDN w:val="0"/>
        <w:adjustRightInd w:val="0"/>
        <w:spacing w:after="0" w:line="240" w:lineRule="auto"/>
        <w:jc w:val="center"/>
        <w:rPr>
          <w:rFonts w:ascii="Palatino Linotype" w:hAnsi="Palatino Linotype" w:cs="Times New Roman"/>
          <w:b/>
          <w:sz w:val="22"/>
          <w:szCs w:val="22"/>
        </w:rPr>
      </w:pPr>
      <w:r w:rsidRPr="009B0A3E">
        <w:rPr>
          <w:rFonts w:ascii="Palatino Linotype" w:hAnsi="Palatino Linotype" w:cs="Times New Roman"/>
          <w:b/>
          <w:sz w:val="22"/>
          <w:szCs w:val="22"/>
        </w:rPr>
        <w:t>CERTIFICADO DE DISCUSIÓN</w:t>
      </w:r>
    </w:p>
    <w:p w:rsidR="0007332B" w:rsidRPr="009B0A3E" w:rsidRDefault="0007332B" w:rsidP="0007332B">
      <w:pPr>
        <w:autoSpaceDE w:val="0"/>
        <w:autoSpaceDN w:val="0"/>
        <w:adjustRightInd w:val="0"/>
        <w:spacing w:after="0" w:line="240" w:lineRule="auto"/>
        <w:rPr>
          <w:rFonts w:ascii="Palatino Linotype" w:hAnsi="Palatino Linotype" w:cs="Times New Roman"/>
          <w:b/>
          <w:sz w:val="22"/>
          <w:szCs w:val="22"/>
        </w:rPr>
      </w:pPr>
    </w:p>
    <w:p w:rsidR="0007332B" w:rsidRPr="009B0A3E" w:rsidRDefault="0007332B" w:rsidP="0007332B">
      <w:pPr>
        <w:autoSpaceDE w:val="0"/>
        <w:autoSpaceDN w:val="0"/>
        <w:adjustRightInd w:val="0"/>
        <w:spacing w:after="0" w:line="240" w:lineRule="auto"/>
        <w:rPr>
          <w:rFonts w:ascii="Palatino Linotype" w:hAnsi="Palatino Linotype" w:cs="Times New Roman"/>
          <w:b/>
          <w:sz w:val="22"/>
          <w:szCs w:val="22"/>
        </w:rPr>
      </w:pPr>
      <w:r w:rsidRPr="009B0A3E">
        <w:rPr>
          <w:rFonts w:ascii="Palatino Linotype" w:hAnsi="Palatino Linotype" w:cs="Times New Roman"/>
          <w:b/>
          <w:sz w:val="22"/>
          <w:szCs w:val="22"/>
        </w:rPr>
        <w:lastRenderedPageBreak/>
        <w:t>El infrascrito Secretario General del Concejo Metropolitano de Quito, certifica que la presente ordenanza fue discutida y aprobada en … debates, en sesiones de</w:t>
      </w:r>
      <w:proofErr w:type="gramStart"/>
      <w:r w:rsidRPr="009B0A3E">
        <w:rPr>
          <w:rFonts w:ascii="Palatino Linotype" w:hAnsi="Palatino Linotype" w:cs="Times New Roman"/>
          <w:b/>
          <w:sz w:val="22"/>
          <w:szCs w:val="22"/>
        </w:rPr>
        <w:t xml:space="preserve"> ..</w:t>
      </w:r>
      <w:proofErr w:type="gramEnd"/>
      <w:r w:rsidRPr="009B0A3E">
        <w:rPr>
          <w:rFonts w:ascii="Palatino Linotype" w:hAnsi="Palatino Linotype" w:cs="Times New Roman"/>
          <w:b/>
          <w:sz w:val="22"/>
          <w:szCs w:val="22"/>
        </w:rPr>
        <w:t xml:space="preserve"> y … de … de 2022.</w:t>
      </w:r>
    </w:p>
    <w:p w:rsidR="0007332B" w:rsidRPr="009B0A3E" w:rsidRDefault="0007332B" w:rsidP="0007332B">
      <w:pPr>
        <w:autoSpaceDE w:val="0"/>
        <w:autoSpaceDN w:val="0"/>
        <w:adjustRightInd w:val="0"/>
        <w:spacing w:after="0" w:line="240" w:lineRule="auto"/>
        <w:rPr>
          <w:rFonts w:ascii="Palatino Linotype" w:hAnsi="Palatino Linotype" w:cs="Times New Roman"/>
          <w:b/>
          <w:sz w:val="22"/>
          <w:szCs w:val="22"/>
        </w:rPr>
      </w:pPr>
    </w:p>
    <w:p w:rsidR="0007332B" w:rsidRPr="009B0A3E" w:rsidRDefault="0007332B" w:rsidP="0007332B">
      <w:pPr>
        <w:autoSpaceDE w:val="0"/>
        <w:autoSpaceDN w:val="0"/>
        <w:adjustRightInd w:val="0"/>
        <w:spacing w:after="0" w:line="240" w:lineRule="auto"/>
        <w:rPr>
          <w:rFonts w:ascii="Palatino Linotype" w:hAnsi="Palatino Linotype" w:cs="Times New Roman"/>
          <w:b/>
          <w:sz w:val="22"/>
          <w:szCs w:val="22"/>
        </w:rPr>
      </w:pPr>
    </w:p>
    <w:p w:rsidR="0007332B" w:rsidRPr="009B0A3E" w:rsidRDefault="0007332B" w:rsidP="0007332B">
      <w:pPr>
        <w:autoSpaceDE w:val="0"/>
        <w:autoSpaceDN w:val="0"/>
        <w:adjustRightInd w:val="0"/>
        <w:spacing w:after="0" w:line="240" w:lineRule="auto"/>
        <w:jc w:val="center"/>
        <w:rPr>
          <w:rFonts w:ascii="Palatino Linotype" w:hAnsi="Palatino Linotype" w:cs="Times New Roman"/>
          <w:sz w:val="22"/>
          <w:szCs w:val="22"/>
        </w:rPr>
      </w:pPr>
      <w:r w:rsidRPr="009B0A3E">
        <w:rPr>
          <w:rFonts w:ascii="Palatino Linotype" w:hAnsi="Palatino Linotype" w:cs="Times New Roman"/>
          <w:b/>
          <w:sz w:val="22"/>
          <w:szCs w:val="22"/>
        </w:rPr>
        <w:tab/>
      </w:r>
      <w:r w:rsidRPr="009B0A3E">
        <w:rPr>
          <w:rFonts w:ascii="Palatino Linotype" w:hAnsi="Palatino Linotype" w:cs="Times New Roman"/>
          <w:sz w:val="22"/>
          <w:szCs w:val="22"/>
        </w:rPr>
        <w:t xml:space="preserve">Abg. Pablo Antonio Santillán Paredes </w:t>
      </w:r>
    </w:p>
    <w:p w:rsidR="0007332B" w:rsidRPr="009B0A3E" w:rsidRDefault="0007332B" w:rsidP="0007332B">
      <w:pPr>
        <w:autoSpaceDE w:val="0"/>
        <w:autoSpaceDN w:val="0"/>
        <w:adjustRightInd w:val="0"/>
        <w:spacing w:after="0" w:line="240" w:lineRule="auto"/>
        <w:jc w:val="center"/>
        <w:rPr>
          <w:rFonts w:ascii="Palatino Linotype" w:hAnsi="Palatino Linotype" w:cs="Times New Roman"/>
          <w:b/>
          <w:sz w:val="22"/>
          <w:szCs w:val="22"/>
        </w:rPr>
      </w:pPr>
      <w:r w:rsidRPr="009B0A3E">
        <w:rPr>
          <w:rFonts w:ascii="Palatino Linotype" w:hAnsi="Palatino Linotype" w:cs="Times New Roman"/>
          <w:b/>
          <w:sz w:val="22"/>
          <w:szCs w:val="22"/>
        </w:rPr>
        <w:t>SECRETARIA GENERAL DEL CONCEJO METROPOLITANO DE QUITO (E)</w:t>
      </w:r>
    </w:p>
    <w:p w:rsidR="0007332B" w:rsidRPr="009B0A3E" w:rsidRDefault="0007332B" w:rsidP="0007332B">
      <w:pPr>
        <w:autoSpaceDE w:val="0"/>
        <w:autoSpaceDN w:val="0"/>
        <w:adjustRightInd w:val="0"/>
        <w:spacing w:after="0" w:line="240" w:lineRule="auto"/>
        <w:jc w:val="center"/>
        <w:rPr>
          <w:rFonts w:ascii="Palatino Linotype" w:hAnsi="Palatino Linotype" w:cs="Times New Roman"/>
          <w:b/>
          <w:sz w:val="22"/>
          <w:szCs w:val="22"/>
        </w:rPr>
      </w:pPr>
    </w:p>
    <w:p w:rsidR="0007332B" w:rsidRPr="009B0A3E" w:rsidRDefault="0007332B" w:rsidP="0007332B">
      <w:pPr>
        <w:autoSpaceDE w:val="0"/>
        <w:autoSpaceDN w:val="0"/>
        <w:adjustRightInd w:val="0"/>
        <w:spacing w:after="0" w:line="240" w:lineRule="auto"/>
        <w:jc w:val="center"/>
        <w:rPr>
          <w:rFonts w:ascii="Palatino Linotype" w:hAnsi="Palatino Linotype" w:cs="Times New Roman"/>
          <w:b/>
          <w:sz w:val="22"/>
          <w:szCs w:val="22"/>
        </w:rPr>
      </w:pPr>
    </w:p>
    <w:p w:rsidR="0007332B" w:rsidRPr="009B0A3E" w:rsidRDefault="0007332B" w:rsidP="0007332B">
      <w:pPr>
        <w:autoSpaceDE w:val="0"/>
        <w:autoSpaceDN w:val="0"/>
        <w:adjustRightInd w:val="0"/>
        <w:spacing w:after="0" w:line="240" w:lineRule="auto"/>
        <w:rPr>
          <w:rFonts w:ascii="Palatino Linotype" w:hAnsi="Palatino Linotype" w:cs="Times New Roman"/>
          <w:b/>
          <w:sz w:val="22"/>
          <w:szCs w:val="22"/>
        </w:rPr>
      </w:pPr>
    </w:p>
    <w:p w:rsidR="0007332B" w:rsidRPr="009B0A3E" w:rsidRDefault="0007332B" w:rsidP="0007332B">
      <w:pPr>
        <w:autoSpaceDE w:val="0"/>
        <w:autoSpaceDN w:val="0"/>
        <w:adjustRightInd w:val="0"/>
        <w:spacing w:after="0" w:line="240" w:lineRule="auto"/>
        <w:rPr>
          <w:rFonts w:ascii="Palatino Linotype" w:hAnsi="Palatino Linotype" w:cs="Times New Roman"/>
          <w:b/>
          <w:sz w:val="22"/>
          <w:szCs w:val="22"/>
        </w:rPr>
      </w:pPr>
      <w:r w:rsidRPr="009B0A3E">
        <w:rPr>
          <w:rFonts w:ascii="Palatino Linotype" w:hAnsi="Palatino Linotype" w:cs="Times New Roman"/>
          <w:b/>
          <w:sz w:val="22"/>
          <w:szCs w:val="22"/>
        </w:rPr>
        <w:t xml:space="preserve">ALCALDIA DEL DISTRITO METROPOLITANO DE </w:t>
      </w:r>
      <w:proofErr w:type="gramStart"/>
      <w:r w:rsidRPr="009B0A3E">
        <w:rPr>
          <w:rFonts w:ascii="Palatino Linotype" w:hAnsi="Palatino Linotype" w:cs="Times New Roman"/>
          <w:b/>
          <w:sz w:val="22"/>
          <w:szCs w:val="22"/>
        </w:rPr>
        <w:t>QUITO, ..</w:t>
      </w:r>
      <w:proofErr w:type="gramEnd"/>
      <w:r w:rsidRPr="009B0A3E">
        <w:rPr>
          <w:rFonts w:ascii="Palatino Linotype" w:hAnsi="Palatino Linotype" w:cs="Times New Roman"/>
          <w:b/>
          <w:sz w:val="22"/>
          <w:szCs w:val="22"/>
        </w:rPr>
        <w:t xml:space="preserve"> de… del 2022.</w:t>
      </w:r>
    </w:p>
    <w:p w:rsidR="0007332B" w:rsidRPr="009B0A3E" w:rsidRDefault="0007332B" w:rsidP="0007332B">
      <w:pPr>
        <w:autoSpaceDE w:val="0"/>
        <w:autoSpaceDN w:val="0"/>
        <w:adjustRightInd w:val="0"/>
        <w:spacing w:after="0" w:line="240" w:lineRule="auto"/>
        <w:rPr>
          <w:rFonts w:ascii="Palatino Linotype" w:hAnsi="Palatino Linotype" w:cs="Times New Roman"/>
          <w:b/>
          <w:sz w:val="22"/>
          <w:szCs w:val="22"/>
        </w:rPr>
      </w:pPr>
    </w:p>
    <w:p w:rsidR="0007332B" w:rsidRPr="009B0A3E" w:rsidRDefault="0007332B" w:rsidP="0007332B">
      <w:pPr>
        <w:autoSpaceDE w:val="0"/>
        <w:autoSpaceDN w:val="0"/>
        <w:adjustRightInd w:val="0"/>
        <w:spacing w:after="0" w:line="240" w:lineRule="auto"/>
        <w:rPr>
          <w:rFonts w:ascii="Palatino Linotype" w:hAnsi="Palatino Linotype" w:cs="Times New Roman"/>
          <w:b/>
          <w:sz w:val="22"/>
          <w:szCs w:val="22"/>
        </w:rPr>
      </w:pPr>
      <w:r w:rsidRPr="009B0A3E">
        <w:rPr>
          <w:rFonts w:ascii="Palatino Linotype" w:hAnsi="Palatino Linotype" w:cs="Times New Roman"/>
          <w:b/>
          <w:sz w:val="22"/>
          <w:szCs w:val="22"/>
        </w:rPr>
        <w:tab/>
      </w:r>
      <w:r w:rsidRPr="009B0A3E">
        <w:rPr>
          <w:rFonts w:ascii="Palatino Linotype" w:hAnsi="Palatino Linotype" w:cs="Times New Roman"/>
          <w:b/>
          <w:sz w:val="22"/>
          <w:szCs w:val="22"/>
        </w:rPr>
        <w:tab/>
      </w:r>
      <w:r w:rsidRPr="009B0A3E">
        <w:rPr>
          <w:rFonts w:ascii="Palatino Linotype" w:hAnsi="Palatino Linotype" w:cs="Times New Roman"/>
          <w:b/>
          <w:sz w:val="22"/>
          <w:szCs w:val="22"/>
        </w:rPr>
        <w:tab/>
      </w:r>
      <w:r w:rsidRPr="009B0A3E">
        <w:rPr>
          <w:rFonts w:ascii="Palatino Linotype" w:hAnsi="Palatino Linotype" w:cs="Times New Roman"/>
          <w:b/>
          <w:sz w:val="22"/>
          <w:szCs w:val="22"/>
        </w:rPr>
        <w:tab/>
        <w:t xml:space="preserve">      EJECUTESE</w:t>
      </w:r>
    </w:p>
    <w:p w:rsidR="0007332B" w:rsidRPr="009B0A3E" w:rsidRDefault="0007332B" w:rsidP="0007332B">
      <w:pPr>
        <w:autoSpaceDE w:val="0"/>
        <w:autoSpaceDN w:val="0"/>
        <w:adjustRightInd w:val="0"/>
        <w:spacing w:after="0" w:line="240" w:lineRule="auto"/>
        <w:rPr>
          <w:rFonts w:ascii="Palatino Linotype" w:hAnsi="Palatino Linotype" w:cs="Times New Roman"/>
          <w:b/>
          <w:sz w:val="22"/>
          <w:szCs w:val="22"/>
        </w:rPr>
      </w:pPr>
    </w:p>
    <w:p w:rsidR="0007332B" w:rsidRPr="009B0A3E" w:rsidRDefault="0007332B" w:rsidP="0007332B">
      <w:pPr>
        <w:autoSpaceDE w:val="0"/>
        <w:autoSpaceDN w:val="0"/>
        <w:adjustRightInd w:val="0"/>
        <w:spacing w:after="0" w:line="240" w:lineRule="auto"/>
        <w:rPr>
          <w:rFonts w:ascii="Palatino Linotype" w:hAnsi="Palatino Linotype" w:cs="Times New Roman"/>
          <w:b/>
          <w:sz w:val="22"/>
          <w:szCs w:val="22"/>
        </w:rPr>
      </w:pPr>
    </w:p>
    <w:p w:rsidR="0007332B" w:rsidRPr="009B0A3E" w:rsidRDefault="0007332B" w:rsidP="0007332B">
      <w:pPr>
        <w:autoSpaceDE w:val="0"/>
        <w:autoSpaceDN w:val="0"/>
        <w:adjustRightInd w:val="0"/>
        <w:spacing w:after="0" w:line="240" w:lineRule="auto"/>
        <w:rPr>
          <w:rFonts w:ascii="Palatino Linotype" w:hAnsi="Palatino Linotype" w:cs="Times New Roman"/>
          <w:b/>
          <w:sz w:val="22"/>
          <w:szCs w:val="22"/>
        </w:rPr>
      </w:pPr>
      <w:r w:rsidRPr="009B0A3E">
        <w:rPr>
          <w:rFonts w:ascii="Palatino Linotype" w:hAnsi="Palatino Linotype" w:cs="Times New Roman"/>
          <w:b/>
          <w:sz w:val="22"/>
          <w:szCs w:val="22"/>
        </w:rPr>
        <w:tab/>
      </w:r>
      <w:r w:rsidRPr="009B0A3E">
        <w:rPr>
          <w:rFonts w:ascii="Palatino Linotype" w:hAnsi="Palatino Linotype" w:cs="Times New Roman"/>
          <w:b/>
          <w:sz w:val="22"/>
          <w:szCs w:val="22"/>
        </w:rPr>
        <w:tab/>
      </w:r>
      <w:r w:rsidRPr="009B0A3E">
        <w:rPr>
          <w:rFonts w:ascii="Palatino Linotype" w:hAnsi="Palatino Linotype" w:cs="Times New Roman"/>
          <w:b/>
          <w:sz w:val="22"/>
          <w:szCs w:val="22"/>
        </w:rPr>
        <w:tab/>
        <w:t xml:space="preserve">            Dr. Santiago </w:t>
      </w:r>
      <w:proofErr w:type="spellStart"/>
      <w:r w:rsidRPr="009B0A3E">
        <w:rPr>
          <w:rFonts w:ascii="Palatino Linotype" w:hAnsi="Palatino Linotype" w:cs="Times New Roman"/>
          <w:b/>
          <w:sz w:val="22"/>
          <w:szCs w:val="22"/>
        </w:rPr>
        <w:t>Guarderas</w:t>
      </w:r>
      <w:proofErr w:type="spellEnd"/>
    </w:p>
    <w:p w:rsidR="0007332B" w:rsidRPr="009B0A3E" w:rsidRDefault="0007332B" w:rsidP="0007332B">
      <w:pPr>
        <w:autoSpaceDE w:val="0"/>
        <w:autoSpaceDN w:val="0"/>
        <w:adjustRightInd w:val="0"/>
        <w:spacing w:after="0" w:line="240" w:lineRule="auto"/>
        <w:rPr>
          <w:rFonts w:ascii="Palatino Linotype" w:hAnsi="Palatino Linotype" w:cs="Times New Roman"/>
          <w:b/>
          <w:sz w:val="22"/>
          <w:szCs w:val="22"/>
        </w:rPr>
      </w:pPr>
      <w:r w:rsidRPr="009B0A3E">
        <w:rPr>
          <w:rFonts w:ascii="Palatino Linotype" w:hAnsi="Palatino Linotype" w:cs="Times New Roman"/>
          <w:b/>
          <w:sz w:val="22"/>
          <w:szCs w:val="22"/>
        </w:rPr>
        <w:tab/>
      </w:r>
      <w:r w:rsidRPr="009B0A3E">
        <w:rPr>
          <w:rFonts w:ascii="Palatino Linotype" w:hAnsi="Palatino Linotype" w:cs="Times New Roman"/>
          <w:b/>
          <w:sz w:val="22"/>
          <w:szCs w:val="22"/>
        </w:rPr>
        <w:tab/>
        <w:t>ALCALDE DEL DISTRITO METROPOLITANO DE QUITO</w:t>
      </w:r>
    </w:p>
    <w:p w:rsidR="0007332B" w:rsidRPr="009B0A3E" w:rsidRDefault="0007332B" w:rsidP="0007332B">
      <w:pPr>
        <w:autoSpaceDE w:val="0"/>
        <w:autoSpaceDN w:val="0"/>
        <w:adjustRightInd w:val="0"/>
        <w:spacing w:after="0" w:line="240" w:lineRule="auto"/>
        <w:rPr>
          <w:rFonts w:ascii="Palatino Linotype" w:hAnsi="Palatino Linotype" w:cs="Times New Roman"/>
          <w:b/>
          <w:sz w:val="22"/>
          <w:szCs w:val="22"/>
        </w:rPr>
      </w:pPr>
    </w:p>
    <w:p w:rsidR="0007332B" w:rsidRPr="009B0A3E" w:rsidRDefault="0007332B" w:rsidP="0007332B">
      <w:pPr>
        <w:autoSpaceDE w:val="0"/>
        <w:autoSpaceDN w:val="0"/>
        <w:adjustRightInd w:val="0"/>
        <w:spacing w:after="0" w:line="240" w:lineRule="auto"/>
        <w:rPr>
          <w:rFonts w:ascii="Palatino Linotype" w:hAnsi="Palatino Linotype" w:cs="Times New Roman"/>
          <w:b/>
          <w:sz w:val="22"/>
          <w:szCs w:val="22"/>
        </w:rPr>
      </w:pPr>
      <w:r w:rsidRPr="009B0A3E">
        <w:rPr>
          <w:rFonts w:ascii="Palatino Linotype" w:hAnsi="Palatino Linotype" w:cs="Times New Roman"/>
          <w:b/>
          <w:sz w:val="22"/>
          <w:szCs w:val="22"/>
        </w:rPr>
        <w:t xml:space="preserve">CERTIFICO, que la presente ordenanza fue sancionada por el Dr. Santiago </w:t>
      </w:r>
      <w:proofErr w:type="spellStart"/>
      <w:r w:rsidRPr="009B0A3E">
        <w:rPr>
          <w:rFonts w:ascii="Palatino Linotype" w:hAnsi="Palatino Linotype" w:cs="Times New Roman"/>
          <w:b/>
          <w:sz w:val="22"/>
          <w:szCs w:val="22"/>
        </w:rPr>
        <w:t>Guarderas</w:t>
      </w:r>
      <w:proofErr w:type="spellEnd"/>
      <w:r w:rsidRPr="009B0A3E">
        <w:rPr>
          <w:rFonts w:ascii="Palatino Linotype" w:hAnsi="Palatino Linotype" w:cs="Times New Roman"/>
          <w:b/>
          <w:sz w:val="22"/>
          <w:szCs w:val="22"/>
        </w:rPr>
        <w:t>, Alcalde del Distrito Metropolitano de Quito, el … de … de …2022.</w:t>
      </w:r>
    </w:p>
    <w:p w:rsidR="0007332B" w:rsidRPr="009B0A3E" w:rsidRDefault="0007332B" w:rsidP="0007332B">
      <w:pPr>
        <w:autoSpaceDE w:val="0"/>
        <w:autoSpaceDN w:val="0"/>
        <w:adjustRightInd w:val="0"/>
        <w:spacing w:after="0" w:line="240" w:lineRule="auto"/>
        <w:jc w:val="center"/>
        <w:rPr>
          <w:rFonts w:ascii="Palatino Linotype" w:hAnsi="Palatino Linotype" w:cs="Times New Roman"/>
          <w:b/>
          <w:sz w:val="22"/>
          <w:szCs w:val="22"/>
        </w:rPr>
      </w:pPr>
    </w:p>
    <w:p w:rsidR="0007332B" w:rsidRPr="009B0A3E" w:rsidRDefault="0007332B" w:rsidP="0007332B">
      <w:pPr>
        <w:autoSpaceDE w:val="0"/>
        <w:autoSpaceDN w:val="0"/>
        <w:adjustRightInd w:val="0"/>
        <w:spacing w:after="0" w:line="240" w:lineRule="auto"/>
        <w:jc w:val="center"/>
        <w:rPr>
          <w:rFonts w:ascii="Palatino Linotype" w:hAnsi="Palatino Linotype" w:cs="Times New Roman"/>
          <w:b/>
          <w:sz w:val="22"/>
          <w:szCs w:val="22"/>
        </w:rPr>
      </w:pPr>
    </w:p>
    <w:p w:rsidR="0007332B" w:rsidRPr="009B0A3E" w:rsidRDefault="0007332B" w:rsidP="0007332B">
      <w:pPr>
        <w:autoSpaceDE w:val="0"/>
        <w:autoSpaceDN w:val="0"/>
        <w:adjustRightInd w:val="0"/>
        <w:spacing w:after="0" w:line="240" w:lineRule="auto"/>
        <w:jc w:val="center"/>
        <w:rPr>
          <w:rFonts w:ascii="Palatino Linotype" w:hAnsi="Palatino Linotype" w:cs="Times New Roman"/>
          <w:b/>
          <w:sz w:val="22"/>
          <w:szCs w:val="22"/>
        </w:rPr>
      </w:pPr>
    </w:p>
    <w:p w:rsidR="0007332B" w:rsidRPr="009B0A3E" w:rsidRDefault="0007332B" w:rsidP="0007332B">
      <w:pPr>
        <w:autoSpaceDE w:val="0"/>
        <w:autoSpaceDN w:val="0"/>
        <w:adjustRightInd w:val="0"/>
        <w:spacing w:after="0" w:line="240" w:lineRule="auto"/>
        <w:jc w:val="center"/>
        <w:rPr>
          <w:rFonts w:ascii="Palatino Linotype" w:hAnsi="Palatino Linotype" w:cs="Times New Roman"/>
          <w:b/>
          <w:sz w:val="22"/>
          <w:szCs w:val="22"/>
        </w:rPr>
      </w:pPr>
    </w:p>
    <w:p w:rsidR="0007332B" w:rsidRPr="009B0A3E" w:rsidRDefault="0007332B" w:rsidP="0007332B">
      <w:pPr>
        <w:autoSpaceDE w:val="0"/>
        <w:autoSpaceDN w:val="0"/>
        <w:adjustRightInd w:val="0"/>
        <w:spacing w:after="0" w:line="240" w:lineRule="auto"/>
        <w:jc w:val="center"/>
        <w:rPr>
          <w:rFonts w:ascii="Palatino Linotype" w:hAnsi="Palatino Linotype" w:cs="Times New Roman"/>
          <w:sz w:val="22"/>
          <w:szCs w:val="22"/>
        </w:rPr>
      </w:pPr>
      <w:r w:rsidRPr="009B0A3E">
        <w:rPr>
          <w:rFonts w:ascii="Palatino Linotype" w:hAnsi="Palatino Linotype" w:cs="Times New Roman"/>
          <w:sz w:val="22"/>
          <w:szCs w:val="22"/>
        </w:rPr>
        <w:t xml:space="preserve">Abg. Pablo Antonio Santillán Paredes </w:t>
      </w:r>
    </w:p>
    <w:p w:rsidR="0007332B" w:rsidRPr="009B0A3E" w:rsidRDefault="0007332B" w:rsidP="0007332B">
      <w:pPr>
        <w:autoSpaceDE w:val="0"/>
        <w:autoSpaceDN w:val="0"/>
        <w:adjustRightInd w:val="0"/>
        <w:spacing w:after="0" w:line="240" w:lineRule="auto"/>
        <w:jc w:val="center"/>
        <w:rPr>
          <w:rFonts w:ascii="Palatino Linotype" w:hAnsi="Palatino Linotype" w:cs="Times New Roman"/>
          <w:b/>
          <w:sz w:val="22"/>
          <w:szCs w:val="22"/>
        </w:rPr>
      </w:pPr>
      <w:r w:rsidRPr="009B0A3E">
        <w:rPr>
          <w:rFonts w:ascii="Palatino Linotype" w:hAnsi="Palatino Linotype" w:cs="Times New Roman"/>
          <w:b/>
          <w:sz w:val="22"/>
          <w:szCs w:val="22"/>
        </w:rPr>
        <w:t>SECRETARIA GENERAL DEL CONCEJO METROPOLITANO DE QUITO (E)</w:t>
      </w:r>
    </w:p>
    <w:p w:rsidR="003F756E" w:rsidRPr="009B0A3E" w:rsidRDefault="003F756E">
      <w:pPr>
        <w:rPr>
          <w:rFonts w:ascii="Palatino Linotype" w:hAnsi="Palatino Linotype" w:cs="Times New Roman"/>
          <w:sz w:val="22"/>
          <w:szCs w:val="22"/>
        </w:rPr>
      </w:pPr>
    </w:p>
    <w:sectPr w:rsidR="003F756E" w:rsidRPr="009B0A3E" w:rsidSect="00581046">
      <w:pgSz w:w="11906" w:h="16838"/>
      <w:pgMar w:top="1276"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activeWritingStyle w:appName="MSWord" w:lang="es-EC"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32B"/>
    <w:rsid w:val="0007332B"/>
    <w:rsid w:val="00093C29"/>
    <w:rsid w:val="00220687"/>
    <w:rsid w:val="00246CA9"/>
    <w:rsid w:val="0025365C"/>
    <w:rsid w:val="00280EC2"/>
    <w:rsid w:val="003F756E"/>
    <w:rsid w:val="00475118"/>
    <w:rsid w:val="005A417E"/>
    <w:rsid w:val="00646E10"/>
    <w:rsid w:val="006A2B97"/>
    <w:rsid w:val="00703E9B"/>
    <w:rsid w:val="007F35EA"/>
    <w:rsid w:val="008D526F"/>
    <w:rsid w:val="008D7B76"/>
    <w:rsid w:val="00930B67"/>
    <w:rsid w:val="009B0A3E"/>
    <w:rsid w:val="009C5BAE"/>
    <w:rsid w:val="009E30B4"/>
    <w:rsid w:val="00A34B1A"/>
    <w:rsid w:val="00A609B3"/>
    <w:rsid w:val="00BB79AB"/>
    <w:rsid w:val="00C30D60"/>
    <w:rsid w:val="00C64845"/>
    <w:rsid w:val="00C74178"/>
    <w:rsid w:val="00DB1FE3"/>
    <w:rsid w:val="00E20837"/>
    <w:rsid w:val="00F06D4B"/>
    <w:rsid w:val="00F54FB1"/>
    <w:rsid w:val="00FA58B6"/>
    <w:rsid w:val="00FC7D43"/>
    <w:rsid w:val="00FE48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9278"/>
  <w15:docId w15:val="{3B88D176-CFA7-4DA2-A8FF-9D22C573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32B"/>
    <w:pPr>
      <w:spacing w:after="200" w:line="276" w:lineRule="auto"/>
      <w:jc w:val="both"/>
    </w:pPr>
    <w:rPr>
      <w:sz w:val="20"/>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07332B"/>
    <w:rPr>
      <w:rFonts w:ascii="Times New Roman" w:hAnsi="Times New Roman" w:cs="Times New Roman" w:hint="default"/>
      <w:b w:val="0"/>
      <w:bCs w:val="0"/>
      <w:i w:val="0"/>
      <w:iCs w:val="0"/>
      <w:color w:val="000000"/>
      <w:sz w:val="20"/>
      <w:szCs w:val="20"/>
    </w:rPr>
  </w:style>
  <w:style w:type="paragraph" w:customStyle="1" w:styleId="Textopredeterminado">
    <w:name w:val="Texto predeterminado"/>
    <w:basedOn w:val="Normal"/>
    <w:rsid w:val="0007332B"/>
    <w:pPr>
      <w:overflowPunct w:val="0"/>
      <w:autoSpaceDE w:val="0"/>
      <w:autoSpaceDN w:val="0"/>
      <w:adjustRightInd w:val="0"/>
      <w:spacing w:after="0" w:line="240" w:lineRule="auto"/>
      <w:jc w:val="left"/>
    </w:pPr>
    <w:rPr>
      <w:rFonts w:ascii="Times New Roman" w:eastAsia="Times New Roman" w:hAnsi="Times New Roman" w:cs="Times New Roman"/>
      <w:color w:val="000000"/>
      <w:sz w:val="24"/>
      <w:lang w:val="es-ES" w:eastAsia="es-EC"/>
    </w:rPr>
  </w:style>
  <w:style w:type="paragraph" w:customStyle="1" w:styleId="Default">
    <w:name w:val="Default"/>
    <w:rsid w:val="00DB1FE3"/>
    <w:pPr>
      <w:autoSpaceDE w:val="0"/>
      <w:autoSpaceDN w:val="0"/>
      <w:adjustRightInd w:val="0"/>
      <w:spacing w:after="0" w:line="240" w:lineRule="auto"/>
    </w:pPr>
    <w:rPr>
      <w:rFonts w:ascii="Palatino Linotype" w:hAnsi="Palatino Linotype" w:cs="Palatino Linotype"/>
      <w:color w:val="000000"/>
      <w:sz w:val="24"/>
      <w:szCs w:val="24"/>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1918</Words>
  <Characters>10550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Geovanna Maricela Molina Mier</dc:creator>
  <cp:lastModifiedBy>Marisela Caleno</cp:lastModifiedBy>
  <cp:revision>24</cp:revision>
  <dcterms:created xsi:type="dcterms:W3CDTF">2023-05-10T21:07:00Z</dcterms:created>
  <dcterms:modified xsi:type="dcterms:W3CDTF">2023-10-06T17:27:00Z</dcterms:modified>
</cp:coreProperties>
</file>