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D6C11" w14:textId="63AA63C9"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BC2486" w:rsidRPr="001A52A8">
        <w:rPr>
          <w:rFonts w:ascii="Palatino Linotype" w:hAnsi="Palatino Linotype" w:cs="Times New Roman"/>
          <w:b/>
          <w:sz w:val="22"/>
          <w:szCs w:val="22"/>
        </w:rPr>
        <w:t>20</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del artículo IV.1.73 del Código Municipal,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IV.1.74 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A3E3BBD" w14:textId="0133ADD7" w:rsidR="00352D87" w:rsidRPr="003432D0" w:rsidRDefault="00352D87" w:rsidP="003432D0">
      <w:pPr>
        <w:autoSpaceDE w:val="0"/>
        <w:autoSpaceDN w:val="0"/>
        <w:adjustRightInd w:val="0"/>
        <w:spacing w:after="0" w:line="240" w:lineRule="auto"/>
        <w:ind w:left="709" w:hanging="709"/>
        <w:rPr>
          <w:rFonts w:ascii="Palatino Linotype" w:hAnsi="Palatino Linotype" w:cs="Times New Roman"/>
          <w:i/>
          <w:iCs/>
          <w:sz w:val="22"/>
          <w:szCs w:val="22"/>
        </w:rPr>
      </w:pPr>
      <w:r w:rsidRPr="008A77D7">
        <w:rPr>
          <w:rFonts w:ascii="Palatino Linotype" w:hAnsi="Palatino Linotype" w:cs="Times New Roman"/>
          <w:sz w:val="22"/>
          <w:szCs w:val="22"/>
          <w:highlight w:val="yellow"/>
        </w:rPr>
        <w:t xml:space="preserve">Que, el </w:t>
      </w:r>
      <w:r w:rsidR="00BC2486" w:rsidRPr="008A77D7">
        <w:rPr>
          <w:rFonts w:ascii="Palatino Linotype" w:hAnsi="Palatino Linotype" w:cs="Times New Roman"/>
          <w:sz w:val="22"/>
          <w:szCs w:val="22"/>
          <w:highlight w:val="yellow"/>
        </w:rPr>
        <w:t>i</w:t>
      </w:r>
      <w:r w:rsidRPr="008A77D7">
        <w:rPr>
          <w:rFonts w:ascii="Palatino Linotype" w:hAnsi="Palatino Linotype" w:cs="Times New Roman"/>
          <w:sz w:val="22"/>
          <w:szCs w:val="22"/>
          <w:highlight w:val="yellow"/>
        </w:rPr>
        <w:t xml:space="preserve">nforme </w:t>
      </w:r>
      <w:r w:rsidR="00BC2486" w:rsidRPr="008A77D7">
        <w:rPr>
          <w:rFonts w:ascii="Palatino Linotype" w:hAnsi="Palatino Linotype" w:cs="Times New Roman"/>
          <w:sz w:val="22"/>
          <w:szCs w:val="22"/>
          <w:highlight w:val="yellow"/>
        </w:rPr>
        <w:t>t</w:t>
      </w:r>
      <w:r w:rsidRPr="008A77D7">
        <w:rPr>
          <w:rFonts w:ascii="Palatino Linotype" w:hAnsi="Palatino Linotype" w:cs="Times New Roman"/>
          <w:sz w:val="22"/>
          <w:szCs w:val="22"/>
          <w:highlight w:val="yellow"/>
        </w:rPr>
        <w:t>écnico N</w:t>
      </w:r>
      <w:r w:rsidR="00BC2486" w:rsidRPr="008A77D7">
        <w:rPr>
          <w:rFonts w:ascii="Palatino Linotype" w:hAnsi="Palatino Linotype" w:cs="Times New Roman"/>
          <w:sz w:val="22"/>
          <w:szCs w:val="22"/>
          <w:highlight w:val="yellow"/>
        </w:rPr>
        <w:t>r</w:t>
      </w:r>
      <w:r w:rsidRPr="008A77D7">
        <w:rPr>
          <w:rFonts w:ascii="Palatino Linotype" w:hAnsi="Palatino Linotype" w:cs="Times New Roman"/>
          <w:sz w:val="22"/>
          <w:szCs w:val="22"/>
          <w:highlight w:val="yellow"/>
        </w:rPr>
        <w:t>o.</w:t>
      </w:r>
      <w:r w:rsidR="000B418B" w:rsidRPr="008A77D7">
        <w:rPr>
          <w:highlight w:val="yellow"/>
        </w:rPr>
        <w:t xml:space="preserve"> </w:t>
      </w:r>
      <w:r w:rsidR="007011BA">
        <w:rPr>
          <w:rFonts w:ascii="Palatino Linotype" w:hAnsi="Palatino Linotype" w:cs="Times New Roman"/>
          <w:sz w:val="22"/>
          <w:szCs w:val="22"/>
          <w:highlight w:val="yellow"/>
        </w:rPr>
        <w:t>AZQ-DGT-UTV-IT-2022-124</w:t>
      </w:r>
      <w:r w:rsidR="001D6FD0" w:rsidRPr="008A77D7">
        <w:rPr>
          <w:rFonts w:ascii="Palatino Linotype" w:hAnsi="Palatino Linotype" w:cs="Times New Roman"/>
          <w:sz w:val="22"/>
          <w:szCs w:val="22"/>
          <w:highlight w:val="yellow"/>
        </w:rPr>
        <w:t xml:space="preserve"> </w:t>
      </w:r>
      <w:r w:rsidRPr="008A77D7">
        <w:rPr>
          <w:rFonts w:ascii="Palatino Linotype" w:hAnsi="Palatino Linotype" w:cs="Times New Roman"/>
          <w:sz w:val="22"/>
          <w:szCs w:val="22"/>
          <w:highlight w:val="yellow"/>
        </w:rPr>
        <w:t xml:space="preserve">de </w:t>
      </w:r>
      <w:r w:rsidR="007011BA">
        <w:rPr>
          <w:rFonts w:ascii="Palatino Linotype" w:hAnsi="Palatino Linotype" w:cs="Times New Roman"/>
          <w:sz w:val="22"/>
          <w:szCs w:val="22"/>
          <w:highlight w:val="yellow"/>
        </w:rPr>
        <w:t>29</w:t>
      </w:r>
      <w:r w:rsidRPr="008A77D7">
        <w:rPr>
          <w:rFonts w:ascii="Palatino Linotype" w:hAnsi="Palatino Linotype" w:cs="Times New Roman"/>
          <w:sz w:val="22"/>
          <w:szCs w:val="22"/>
          <w:highlight w:val="yellow"/>
        </w:rPr>
        <w:t xml:space="preserve"> de </w:t>
      </w:r>
      <w:r w:rsidR="007011BA">
        <w:rPr>
          <w:rFonts w:ascii="Palatino Linotype" w:hAnsi="Palatino Linotype" w:cs="Times New Roman"/>
          <w:sz w:val="22"/>
          <w:szCs w:val="22"/>
          <w:highlight w:val="yellow"/>
        </w:rPr>
        <w:t>julio</w:t>
      </w:r>
      <w:r w:rsidR="000B418B" w:rsidRPr="008A77D7">
        <w:rPr>
          <w:rFonts w:ascii="Palatino Linotype" w:hAnsi="Palatino Linotype" w:cs="Times New Roman"/>
          <w:sz w:val="22"/>
          <w:szCs w:val="22"/>
          <w:highlight w:val="yellow"/>
        </w:rPr>
        <w:t xml:space="preserve"> </w:t>
      </w:r>
      <w:r w:rsidRPr="008A77D7">
        <w:rPr>
          <w:rFonts w:ascii="Palatino Linotype" w:hAnsi="Palatino Linotype" w:cs="Times New Roman"/>
          <w:sz w:val="22"/>
          <w:szCs w:val="22"/>
          <w:highlight w:val="yellow"/>
        </w:rPr>
        <w:t>de</w:t>
      </w:r>
      <w:r w:rsidR="003432D0" w:rsidRPr="008A77D7">
        <w:rPr>
          <w:rFonts w:ascii="Palatino Linotype" w:hAnsi="Palatino Linotype" w:cs="Times New Roman"/>
          <w:sz w:val="22"/>
          <w:szCs w:val="22"/>
          <w:highlight w:val="yellow"/>
        </w:rPr>
        <w:t xml:space="preserve"> 2022</w:t>
      </w:r>
      <w:r w:rsidRPr="008A77D7">
        <w:rPr>
          <w:rFonts w:ascii="Palatino Linotype" w:hAnsi="Palatino Linotype" w:cs="Times New Roman"/>
          <w:sz w:val="22"/>
          <w:szCs w:val="22"/>
          <w:highlight w:val="yellow"/>
        </w:rPr>
        <w:t xml:space="preserve">, emitido por </w:t>
      </w:r>
      <w:r w:rsidR="004F0FE3">
        <w:rPr>
          <w:rFonts w:ascii="Palatino Linotype" w:hAnsi="Palatino Linotype" w:cs="Times New Roman"/>
          <w:sz w:val="22"/>
          <w:szCs w:val="22"/>
          <w:highlight w:val="yellow"/>
        </w:rPr>
        <w:t>la Ing. Ana Alicia Abarca Jaramillo</w:t>
      </w:r>
      <w:r w:rsidR="003959F2" w:rsidRPr="008A77D7">
        <w:rPr>
          <w:rFonts w:ascii="Palatino Linotype" w:hAnsi="Palatino Linotype" w:cs="Times New Roman"/>
          <w:sz w:val="22"/>
          <w:szCs w:val="22"/>
          <w:highlight w:val="yellow"/>
        </w:rPr>
        <w:t>.</w:t>
      </w:r>
      <w:r w:rsidR="004F0FE3">
        <w:rPr>
          <w:rFonts w:ascii="Palatino Linotype" w:hAnsi="Palatino Linotype" w:cs="Times New Roman"/>
          <w:sz w:val="22"/>
          <w:szCs w:val="22"/>
          <w:highlight w:val="yellow"/>
        </w:rPr>
        <w:t>, jefa</w:t>
      </w:r>
      <w:r w:rsidR="000B418B" w:rsidRPr="008A77D7">
        <w:rPr>
          <w:rFonts w:ascii="Palatino Linotype" w:hAnsi="Palatino Linotype" w:cs="Times New Roman"/>
          <w:sz w:val="22"/>
          <w:szCs w:val="22"/>
          <w:highlight w:val="yellow"/>
        </w:rPr>
        <w:t xml:space="preserve"> de la Unidad de Territorio y Vivienda de la Administración Zonal Quitumbe</w:t>
      </w:r>
      <w:r w:rsidRPr="008A77D7">
        <w:rPr>
          <w:rFonts w:ascii="Palatino Linotype" w:hAnsi="Palatino Linotype" w:cs="Times New Roman"/>
          <w:sz w:val="22"/>
          <w:szCs w:val="22"/>
          <w:highlight w:val="yellow"/>
        </w:rPr>
        <w:t xml:space="preserve">, manifiesta en su parte </w:t>
      </w:r>
      <w:r w:rsidRPr="00C31B17">
        <w:rPr>
          <w:rFonts w:ascii="Palatino Linotype" w:hAnsi="Palatino Linotype" w:cs="Times New Roman"/>
          <w:sz w:val="22"/>
          <w:szCs w:val="22"/>
          <w:highlight w:val="yellow"/>
        </w:rPr>
        <w:t xml:space="preserve">pertinente, que: </w:t>
      </w:r>
      <w:r w:rsidR="000B418B" w:rsidRPr="00C31B17">
        <w:rPr>
          <w:rFonts w:ascii="Palatino Linotype" w:hAnsi="Palatino Linotype" w:cs="Times New Roman"/>
          <w:sz w:val="22"/>
          <w:szCs w:val="22"/>
          <w:highlight w:val="yellow"/>
        </w:rPr>
        <w:t xml:space="preserve">“(…) </w:t>
      </w:r>
      <w:r w:rsidR="000B418B" w:rsidRPr="00C31B17">
        <w:rPr>
          <w:rFonts w:ascii="Palatino Linotype" w:hAnsi="Palatino Linotype" w:cs="Times New Roman"/>
          <w:i/>
          <w:iCs/>
          <w:sz w:val="22"/>
          <w:szCs w:val="22"/>
          <w:highlight w:val="yellow"/>
        </w:rPr>
        <w:t>emite cri</w:t>
      </w:r>
      <w:r w:rsidR="008A77D7" w:rsidRPr="00C31B17">
        <w:rPr>
          <w:rFonts w:ascii="Palatino Linotype" w:hAnsi="Palatino Linotype" w:cs="Times New Roman"/>
          <w:i/>
          <w:iCs/>
          <w:sz w:val="22"/>
          <w:szCs w:val="22"/>
          <w:highlight w:val="yellow"/>
        </w:rPr>
        <w:t>terio técnico favorable para la</w:t>
      </w:r>
      <w:r w:rsidR="003432D0" w:rsidRPr="00C31B17">
        <w:rPr>
          <w:rFonts w:ascii="Palatino Linotype" w:hAnsi="Palatino Linotype" w:cs="Times New Roman"/>
          <w:i/>
          <w:iCs/>
          <w:sz w:val="22"/>
          <w:szCs w:val="22"/>
          <w:highlight w:val="yellow"/>
        </w:rPr>
        <w:t xml:space="preserve"> </w:t>
      </w:r>
      <w:r w:rsidR="00C31B17" w:rsidRPr="00C31B17">
        <w:rPr>
          <w:rFonts w:ascii="Palatino Linotype" w:hAnsi="Palatino Linotype" w:cs="Times New Roman"/>
          <w:i/>
          <w:iCs/>
          <w:sz w:val="22"/>
          <w:szCs w:val="22"/>
          <w:highlight w:val="yellow"/>
        </w:rPr>
        <w:t xml:space="preserve">REGULARIZACIÓN DE LA CALLE GONZALO ZAPATA (Oe8E) DESDE LA ABS 0+000.00 (CALLE S51) HASTA LA ABS 0+084.00 (CALLE S50H) Y REGULARIZACIÓN DE LA CALLE S51 DESDE LA ABS 0+000.00 (AV. ESCALÓN “1”) HASTA LA ABS 0+0495 (CALLE CAMILO OREJUELA “Oe8”) - SECTOR HEMISFERIO SUR-PARROQUIA GUAMANÍ. </w:t>
      </w:r>
      <w:r w:rsidR="000B418B" w:rsidRPr="00C31B17">
        <w:rPr>
          <w:rFonts w:ascii="Palatino Linotype" w:hAnsi="Palatino Linotype" w:cs="Times New Roman"/>
          <w:sz w:val="22"/>
          <w:szCs w:val="22"/>
          <w:highlight w:val="yellow"/>
        </w:rPr>
        <w:t>(…)”</w:t>
      </w:r>
      <w:r w:rsidR="003959F2" w:rsidRPr="00C31B17">
        <w:rPr>
          <w:rFonts w:ascii="Palatino Linotype" w:hAnsi="Palatino Linotype" w:cs="Times New Roman"/>
          <w:sz w:val="22"/>
          <w:szCs w:val="22"/>
          <w:highlight w:val="yellow"/>
        </w:rPr>
        <w:t>;</w:t>
      </w:r>
    </w:p>
    <w:p w14:paraId="37E13B8F" w14:textId="77777777" w:rsidR="00B81C42" w:rsidRPr="001A52A8" w:rsidRDefault="00B81C42"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p>
    <w:p w14:paraId="00869283" w14:textId="618A1302" w:rsidR="00352D87" w:rsidRPr="00C82961" w:rsidRDefault="00352D87" w:rsidP="00C31B17">
      <w:pPr>
        <w:autoSpaceDE w:val="0"/>
        <w:autoSpaceDN w:val="0"/>
        <w:adjustRightInd w:val="0"/>
        <w:spacing w:after="0" w:line="240" w:lineRule="auto"/>
        <w:ind w:left="709" w:hanging="709"/>
        <w:rPr>
          <w:rFonts w:ascii="Palatino Linotype" w:hAnsi="Palatino Linotype" w:cs="Times New Roman"/>
          <w:b/>
          <w:bCs/>
          <w:i/>
          <w:iCs/>
          <w:sz w:val="22"/>
          <w:szCs w:val="22"/>
        </w:rPr>
      </w:pPr>
      <w:r w:rsidRPr="008A77D7">
        <w:rPr>
          <w:rFonts w:ascii="Palatino Linotype" w:hAnsi="Palatino Linotype" w:cs="Times New Roman"/>
          <w:sz w:val="22"/>
          <w:szCs w:val="22"/>
          <w:highlight w:val="yellow"/>
        </w:rPr>
        <w:lastRenderedPageBreak/>
        <w:t xml:space="preserve">Que, el </w:t>
      </w:r>
      <w:r w:rsidR="00BC2486" w:rsidRPr="008A77D7">
        <w:rPr>
          <w:rFonts w:ascii="Palatino Linotype" w:hAnsi="Palatino Linotype" w:cs="Times New Roman"/>
          <w:sz w:val="22"/>
          <w:szCs w:val="22"/>
          <w:highlight w:val="yellow"/>
        </w:rPr>
        <w:t>i</w:t>
      </w:r>
      <w:r w:rsidRPr="008A77D7">
        <w:rPr>
          <w:rFonts w:ascii="Palatino Linotype" w:hAnsi="Palatino Linotype" w:cs="Times New Roman"/>
          <w:sz w:val="22"/>
          <w:szCs w:val="22"/>
          <w:highlight w:val="yellow"/>
        </w:rPr>
        <w:t xml:space="preserve">nforme </w:t>
      </w:r>
      <w:r w:rsidR="00BC2486" w:rsidRPr="008A77D7">
        <w:rPr>
          <w:rFonts w:ascii="Palatino Linotype" w:hAnsi="Palatino Linotype" w:cs="Times New Roman"/>
          <w:sz w:val="22"/>
          <w:szCs w:val="22"/>
          <w:highlight w:val="yellow"/>
        </w:rPr>
        <w:t>l</w:t>
      </w:r>
      <w:r w:rsidRPr="008A77D7">
        <w:rPr>
          <w:rFonts w:ascii="Palatino Linotype" w:hAnsi="Palatino Linotype" w:cs="Times New Roman"/>
          <w:sz w:val="22"/>
          <w:szCs w:val="22"/>
          <w:highlight w:val="yellow"/>
        </w:rPr>
        <w:t>egal N</w:t>
      </w:r>
      <w:r w:rsidR="00BC2486" w:rsidRPr="008A77D7">
        <w:rPr>
          <w:rFonts w:ascii="Palatino Linotype" w:hAnsi="Palatino Linotype" w:cs="Times New Roman"/>
          <w:sz w:val="22"/>
          <w:szCs w:val="22"/>
          <w:highlight w:val="yellow"/>
        </w:rPr>
        <w:t>r</w:t>
      </w:r>
      <w:r w:rsidRPr="008A77D7">
        <w:rPr>
          <w:rFonts w:ascii="Palatino Linotype" w:hAnsi="Palatino Linotype" w:cs="Times New Roman"/>
          <w:sz w:val="22"/>
          <w:szCs w:val="22"/>
          <w:highlight w:val="yellow"/>
        </w:rPr>
        <w:t xml:space="preserve">o. </w:t>
      </w:r>
      <w:r w:rsidR="00C82961" w:rsidRPr="008A77D7">
        <w:rPr>
          <w:rFonts w:ascii="Palatino Linotype" w:hAnsi="Palatino Linotype" w:cs="Times New Roman"/>
          <w:sz w:val="22"/>
          <w:szCs w:val="22"/>
          <w:highlight w:val="yellow"/>
        </w:rPr>
        <w:t>GAD</w:t>
      </w:r>
      <w:r w:rsidR="007011BA">
        <w:rPr>
          <w:rFonts w:ascii="Palatino Linotype" w:hAnsi="Palatino Linotype" w:cs="Times New Roman"/>
          <w:sz w:val="22"/>
          <w:szCs w:val="22"/>
          <w:highlight w:val="yellow"/>
        </w:rPr>
        <w:t>DMQ-AZQ-DAJ-2022-0820</w:t>
      </w:r>
      <w:r w:rsidR="00C82961" w:rsidRPr="008A77D7">
        <w:rPr>
          <w:rFonts w:ascii="Palatino Linotype" w:hAnsi="Palatino Linotype" w:cs="Times New Roman"/>
          <w:sz w:val="22"/>
          <w:szCs w:val="22"/>
          <w:highlight w:val="yellow"/>
        </w:rPr>
        <w:t xml:space="preserve">-M </w:t>
      </w:r>
      <w:r w:rsidRPr="008A77D7">
        <w:rPr>
          <w:rFonts w:ascii="Palatino Linotype" w:hAnsi="Palatino Linotype" w:cs="Times New Roman"/>
          <w:sz w:val="22"/>
          <w:szCs w:val="22"/>
          <w:highlight w:val="yellow"/>
        </w:rPr>
        <w:t xml:space="preserve">de </w:t>
      </w:r>
      <w:r w:rsidR="007011BA">
        <w:rPr>
          <w:rFonts w:ascii="Palatino Linotype" w:hAnsi="Palatino Linotype" w:cs="Times New Roman"/>
          <w:sz w:val="22"/>
          <w:szCs w:val="22"/>
          <w:highlight w:val="yellow"/>
        </w:rPr>
        <w:t>04</w:t>
      </w:r>
      <w:r w:rsidR="003959F2" w:rsidRPr="008A77D7">
        <w:rPr>
          <w:rFonts w:ascii="Palatino Linotype" w:hAnsi="Palatino Linotype" w:cs="Times New Roman"/>
          <w:sz w:val="22"/>
          <w:szCs w:val="22"/>
          <w:highlight w:val="yellow"/>
        </w:rPr>
        <w:t xml:space="preserve"> </w:t>
      </w:r>
      <w:r w:rsidRPr="008A77D7">
        <w:rPr>
          <w:rFonts w:ascii="Palatino Linotype" w:hAnsi="Palatino Linotype" w:cs="Times New Roman"/>
          <w:sz w:val="22"/>
          <w:szCs w:val="22"/>
          <w:highlight w:val="yellow"/>
        </w:rPr>
        <w:t xml:space="preserve">de </w:t>
      </w:r>
      <w:r w:rsidR="007011BA">
        <w:rPr>
          <w:rFonts w:ascii="Palatino Linotype" w:hAnsi="Palatino Linotype" w:cs="Times New Roman"/>
          <w:sz w:val="22"/>
          <w:szCs w:val="22"/>
          <w:highlight w:val="yellow"/>
        </w:rPr>
        <w:t>agosto</w:t>
      </w:r>
      <w:r w:rsidR="003959F2" w:rsidRPr="008A77D7">
        <w:rPr>
          <w:rFonts w:ascii="Palatino Linotype" w:hAnsi="Palatino Linotype" w:cs="Times New Roman"/>
          <w:sz w:val="22"/>
          <w:szCs w:val="22"/>
          <w:highlight w:val="yellow"/>
        </w:rPr>
        <w:t xml:space="preserve"> </w:t>
      </w:r>
      <w:r w:rsidRPr="008A77D7">
        <w:rPr>
          <w:rFonts w:ascii="Palatino Linotype" w:hAnsi="Palatino Linotype" w:cs="Times New Roman"/>
          <w:sz w:val="22"/>
          <w:szCs w:val="22"/>
          <w:highlight w:val="yellow"/>
        </w:rPr>
        <w:t>de</w:t>
      </w:r>
      <w:r w:rsidR="00C82961" w:rsidRPr="008A77D7">
        <w:rPr>
          <w:rFonts w:ascii="Palatino Linotype" w:hAnsi="Palatino Linotype" w:cs="Times New Roman"/>
          <w:sz w:val="22"/>
          <w:szCs w:val="22"/>
          <w:highlight w:val="yellow"/>
        </w:rPr>
        <w:t xml:space="preserve"> 2022</w:t>
      </w:r>
      <w:r w:rsidR="008A77D7">
        <w:rPr>
          <w:rFonts w:ascii="Palatino Linotype" w:hAnsi="Palatino Linotype" w:cs="Times New Roman"/>
          <w:sz w:val="22"/>
          <w:szCs w:val="22"/>
          <w:highlight w:val="yellow"/>
        </w:rPr>
        <w:t>, emitido por la</w:t>
      </w:r>
      <w:r w:rsidRPr="008A77D7">
        <w:rPr>
          <w:rFonts w:ascii="Palatino Linotype" w:hAnsi="Palatino Linotype" w:cs="Times New Roman"/>
          <w:sz w:val="22"/>
          <w:szCs w:val="22"/>
          <w:highlight w:val="yellow"/>
        </w:rPr>
        <w:t xml:space="preserve"> </w:t>
      </w:r>
      <w:r w:rsidR="008A77D7">
        <w:rPr>
          <w:rFonts w:ascii="Palatino Linotype" w:hAnsi="Palatino Linotype" w:cs="Times New Roman"/>
          <w:sz w:val="22"/>
          <w:szCs w:val="22"/>
          <w:highlight w:val="yellow"/>
        </w:rPr>
        <w:t>Abg. Gabriela Alexandra Villegas Guerrero</w:t>
      </w:r>
      <w:r w:rsidR="003959F2" w:rsidRPr="008A77D7">
        <w:rPr>
          <w:rFonts w:ascii="Palatino Linotype" w:hAnsi="Palatino Linotype" w:cs="Times New Roman"/>
          <w:sz w:val="22"/>
          <w:szCs w:val="22"/>
          <w:highlight w:val="yellow"/>
        </w:rPr>
        <w:t>, Director</w:t>
      </w:r>
      <w:r w:rsidR="008A77D7">
        <w:rPr>
          <w:rFonts w:ascii="Palatino Linotype" w:hAnsi="Palatino Linotype" w:cs="Times New Roman"/>
          <w:sz w:val="22"/>
          <w:szCs w:val="22"/>
          <w:highlight w:val="yellow"/>
        </w:rPr>
        <w:t>a de Asesoría  Jurídica</w:t>
      </w:r>
      <w:r w:rsidR="003959F2" w:rsidRPr="008A77D7">
        <w:rPr>
          <w:rFonts w:ascii="Palatino Linotype" w:hAnsi="Palatino Linotype" w:cs="Times New Roman"/>
          <w:sz w:val="22"/>
          <w:szCs w:val="22"/>
          <w:highlight w:val="yellow"/>
        </w:rPr>
        <w:t xml:space="preserve"> de la Administración Zonal Quitumbe </w:t>
      </w:r>
      <w:r w:rsidRPr="008A77D7">
        <w:rPr>
          <w:rFonts w:ascii="Palatino Linotype" w:hAnsi="Palatino Linotype" w:cs="Times New Roman"/>
          <w:sz w:val="22"/>
          <w:szCs w:val="22"/>
          <w:highlight w:val="yellow"/>
        </w:rPr>
        <w:t xml:space="preserve">menciona que: </w:t>
      </w:r>
      <w:r w:rsidR="003959F2" w:rsidRPr="008A77D7">
        <w:rPr>
          <w:rFonts w:ascii="Palatino Linotype" w:hAnsi="Palatino Linotype" w:cs="Times New Roman"/>
          <w:sz w:val="22"/>
          <w:szCs w:val="22"/>
          <w:highlight w:val="yellow"/>
        </w:rPr>
        <w:t xml:space="preserve">“(…) </w:t>
      </w:r>
      <w:r w:rsidR="003959F2" w:rsidRPr="008A77D7">
        <w:rPr>
          <w:rFonts w:ascii="Palatino Linotype" w:hAnsi="Palatino Linotype" w:cs="Times New Roman"/>
          <w:b/>
          <w:bCs/>
          <w:i/>
          <w:iCs/>
          <w:sz w:val="22"/>
          <w:szCs w:val="22"/>
          <w:highlight w:val="yellow"/>
        </w:rPr>
        <w:t>esta DIRECCIÓN DE ASESORÍA JURÍDICA EMITE</w:t>
      </w:r>
      <w:r w:rsidR="00C82961" w:rsidRPr="008A77D7">
        <w:rPr>
          <w:rFonts w:ascii="Palatino Linotype" w:hAnsi="Palatino Linotype" w:cs="Times New Roman"/>
          <w:b/>
          <w:bCs/>
          <w:i/>
          <w:iCs/>
          <w:sz w:val="22"/>
          <w:szCs w:val="22"/>
          <w:highlight w:val="yellow"/>
        </w:rPr>
        <w:t xml:space="preserve"> INFORME LEGAL </w:t>
      </w:r>
      <w:r w:rsidR="00C82961" w:rsidRPr="00C31B17">
        <w:rPr>
          <w:rFonts w:ascii="Palatino Linotype" w:hAnsi="Palatino Linotype" w:cs="Times New Roman"/>
          <w:b/>
          <w:bCs/>
          <w:i/>
          <w:iCs/>
          <w:sz w:val="22"/>
          <w:szCs w:val="22"/>
          <w:highlight w:val="yellow"/>
        </w:rPr>
        <w:t>FAVORABLE para</w:t>
      </w:r>
      <w:r w:rsidR="003959F2" w:rsidRPr="00C31B17">
        <w:rPr>
          <w:rFonts w:ascii="Palatino Linotype" w:hAnsi="Palatino Linotype" w:cs="Times New Roman"/>
          <w:b/>
          <w:bCs/>
          <w:i/>
          <w:iCs/>
          <w:sz w:val="22"/>
          <w:szCs w:val="22"/>
          <w:highlight w:val="yellow"/>
        </w:rPr>
        <w:t xml:space="preserve"> </w:t>
      </w:r>
      <w:r w:rsidR="003660B8" w:rsidRPr="00C31B17">
        <w:rPr>
          <w:rFonts w:ascii="Palatino Linotype" w:hAnsi="Palatino Linotype" w:cs="Times New Roman"/>
          <w:b/>
          <w:bCs/>
          <w:i/>
          <w:iCs/>
          <w:sz w:val="22"/>
          <w:szCs w:val="22"/>
          <w:highlight w:val="yellow"/>
        </w:rPr>
        <w:t xml:space="preserve">la </w:t>
      </w:r>
      <w:r w:rsidR="00C31B17" w:rsidRPr="00C31B17">
        <w:rPr>
          <w:rFonts w:ascii="Palatino Linotype" w:hAnsi="Palatino Linotype" w:cs="Times New Roman"/>
          <w:b/>
          <w:bCs/>
          <w:i/>
          <w:iCs/>
          <w:sz w:val="22"/>
          <w:szCs w:val="22"/>
          <w:highlight w:val="yellow"/>
        </w:rPr>
        <w:t xml:space="preserve">REGULARIZACIÓN DE LA CALLE </w:t>
      </w:r>
      <w:r w:rsidR="00C31B17" w:rsidRPr="00C31B17">
        <w:rPr>
          <w:rFonts w:ascii="Palatino Linotype" w:hAnsi="Palatino Linotype" w:cs="Times New Roman"/>
          <w:b/>
          <w:bCs/>
          <w:i/>
          <w:iCs/>
          <w:sz w:val="22"/>
          <w:szCs w:val="22"/>
          <w:highlight w:val="yellow"/>
        </w:rPr>
        <w:t xml:space="preserve">GONZALO ZAPATA (Oe8E) DESDE LA </w:t>
      </w:r>
      <w:r w:rsidR="00C31B17" w:rsidRPr="00C31B17">
        <w:rPr>
          <w:rFonts w:ascii="Palatino Linotype" w:hAnsi="Palatino Linotype" w:cs="Times New Roman"/>
          <w:b/>
          <w:bCs/>
          <w:i/>
          <w:iCs/>
          <w:sz w:val="22"/>
          <w:szCs w:val="22"/>
          <w:highlight w:val="yellow"/>
        </w:rPr>
        <w:t xml:space="preserve">ABS 0+000.00 (CALLE S51) HASTA </w:t>
      </w:r>
      <w:r w:rsidR="00C31B17" w:rsidRPr="00C31B17">
        <w:rPr>
          <w:rFonts w:ascii="Palatino Linotype" w:hAnsi="Palatino Linotype" w:cs="Times New Roman"/>
          <w:b/>
          <w:bCs/>
          <w:i/>
          <w:iCs/>
          <w:sz w:val="22"/>
          <w:szCs w:val="22"/>
          <w:highlight w:val="yellow"/>
        </w:rPr>
        <w:t xml:space="preserve">LA ABS 0+084.00 (CALLE S50H) Y </w:t>
      </w:r>
      <w:r w:rsidR="00C31B17" w:rsidRPr="00C31B17">
        <w:rPr>
          <w:rFonts w:ascii="Palatino Linotype" w:hAnsi="Palatino Linotype" w:cs="Times New Roman"/>
          <w:b/>
          <w:bCs/>
          <w:i/>
          <w:iCs/>
          <w:sz w:val="22"/>
          <w:szCs w:val="22"/>
          <w:highlight w:val="yellow"/>
        </w:rPr>
        <w:t xml:space="preserve">REGULARIZACIÓN DE LA CALLE S51 DESDE LA </w:t>
      </w:r>
      <w:r w:rsidR="00C31B17" w:rsidRPr="00C31B17">
        <w:rPr>
          <w:rFonts w:ascii="Palatino Linotype" w:hAnsi="Palatino Linotype" w:cs="Times New Roman"/>
          <w:b/>
          <w:bCs/>
          <w:i/>
          <w:iCs/>
          <w:sz w:val="22"/>
          <w:szCs w:val="22"/>
          <w:highlight w:val="yellow"/>
        </w:rPr>
        <w:t xml:space="preserve">ABS 0+000.00 (AV. ESCALÓN “1”) </w:t>
      </w:r>
      <w:r w:rsidR="00C31B17" w:rsidRPr="00C31B17">
        <w:rPr>
          <w:rFonts w:ascii="Palatino Linotype" w:hAnsi="Palatino Linotype" w:cs="Times New Roman"/>
          <w:b/>
          <w:bCs/>
          <w:i/>
          <w:iCs/>
          <w:sz w:val="22"/>
          <w:szCs w:val="22"/>
          <w:highlight w:val="yellow"/>
        </w:rPr>
        <w:t>HASTA LA ABS 0+0495 (CALLE CAMILO OREJU</w:t>
      </w:r>
      <w:r w:rsidR="00C31B17" w:rsidRPr="00C31B17">
        <w:rPr>
          <w:rFonts w:ascii="Palatino Linotype" w:hAnsi="Palatino Linotype" w:cs="Times New Roman"/>
          <w:b/>
          <w:bCs/>
          <w:i/>
          <w:iCs/>
          <w:sz w:val="22"/>
          <w:szCs w:val="22"/>
          <w:highlight w:val="yellow"/>
        </w:rPr>
        <w:t xml:space="preserve">ELA “Oe8”) - SECTOR HEMISFERIO </w:t>
      </w:r>
      <w:r w:rsidR="00C31B17" w:rsidRPr="00C31B17">
        <w:rPr>
          <w:rFonts w:ascii="Palatino Linotype" w:hAnsi="Palatino Linotype" w:cs="Times New Roman"/>
          <w:b/>
          <w:bCs/>
          <w:i/>
          <w:iCs/>
          <w:sz w:val="22"/>
          <w:szCs w:val="22"/>
          <w:highlight w:val="yellow"/>
        </w:rPr>
        <w:t>SUR-PARROQUIA GUAMANÍ.</w:t>
      </w:r>
      <w:r w:rsidR="00C31B17" w:rsidRPr="00C31B17">
        <w:rPr>
          <w:rFonts w:ascii="Palatino Linotype" w:hAnsi="Palatino Linotype" w:cs="Times New Roman"/>
          <w:b/>
          <w:bCs/>
          <w:i/>
          <w:iCs/>
          <w:sz w:val="22"/>
          <w:szCs w:val="22"/>
          <w:highlight w:val="yellow"/>
        </w:rPr>
        <w:t xml:space="preserve"> </w:t>
      </w:r>
      <w:r w:rsidR="003959F2" w:rsidRPr="00C31B17">
        <w:rPr>
          <w:rFonts w:ascii="Palatino Linotype" w:hAnsi="Palatino Linotype" w:cs="Times New Roman"/>
          <w:sz w:val="22"/>
          <w:szCs w:val="22"/>
          <w:highlight w:val="yellow"/>
        </w:rPr>
        <w:t>(…)”</w:t>
      </w:r>
      <w:r w:rsidRPr="00C31B17">
        <w:rPr>
          <w:rFonts w:ascii="Palatino Linotype" w:hAnsi="Palatino Linotype" w:cs="Times New Roman"/>
          <w:sz w:val="22"/>
          <w:szCs w:val="22"/>
          <w:highlight w:val="yellow"/>
        </w:rPr>
        <w:t>;</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la Secretaría de Territorio, Hábitat y Vivienda a través del oficio STHV-DMGT- … de …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la Comisión de Uso de Suelo en sesión ordinaria Nro. (…), de …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el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Acoger el informe No. IC- 2019-…, emitido por la Comisión de Uso de Suelo, que contiene dictamen …, y, por tanto, …</w:t>
      </w:r>
    </w:p>
    <w:p w14:paraId="06C11CAA"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59771BE9" w14:textId="58D29522" w:rsidR="0032073C" w:rsidRPr="00C31B17" w:rsidRDefault="00352D87" w:rsidP="00352D87">
      <w:pPr>
        <w:autoSpaceDE w:val="0"/>
        <w:autoSpaceDN w:val="0"/>
        <w:adjustRightInd w:val="0"/>
        <w:spacing w:after="0" w:line="240" w:lineRule="auto"/>
        <w:rPr>
          <w:rFonts w:ascii="Palatino Linotype" w:hAnsi="Palatino Linotype" w:cs="Times New Roman"/>
          <w:b/>
          <w:bCs/>
          <w:iCs/>
          <w:sz w:val="22"/>
          <w:szCs w:val="22"/>
          <w:highlight w:val="yellow"/>
        </w:rPr>
      </w:pPr>
      <w:r w:rsidRPr="00C31B17">
        <w:rPr>
          <w:rFonts w:ascii="Palatino Linotype" w:hAnsi="Palatino Linotype" w:cs="Times New Roman"/>
          <w:b/>
          <w:bCs/>
          <w:sz w:val="22"/>
          <w:szCs w:val="22"/>
          <w:highlight w:val="yellow"/>
        </w:rPr>
        <w:t xml:space="preserve">1. </w:t>
      </w:r>
      <w:r w:rsidR="00C31B17" w:rsidRPr="00C31B17">
        <w:rPr>
          <w:rFonts w:ascii="Palatino Linotype" w:hAnsi="Palatino Linotype" w:cs="Times New Roman"/>
          <w:b/>
          <w:bCs/>
          <w:iCs/>
          <w:sz w:val="22"/>
          <w:szCs w:val="22"/>
          <w:highlight w:val="yellow"/>
        </w:rPr>
        <w:t>REGULARIZACIÓN DE LA CALLE S51 DESDE LA ABS 0+000.00 (AV. ESCALÓN “1”) HASTA LA ABS 0+0495 (CALLE CAMILO OREJUELA “Oe8”).</w:t>
      </w:r>
    </w:p>
    <w:p w14:paraId="222C6945" w14:textId="77777777" w:rsidR="00166CFA" w:rsidRPr="0032073C" w:rsidRDefault="00166CFA" w:rsidP="00352D87">
      <w:pPr>
        <w:autoSpaceDE w:val="0"/>
        <w:autoSpaceDN w:val="0"/>
        <w:adjustRightInd w:val="0"/>
        <w:spacing w:after="0" w:line="240" w:lineRule="auto"/>
        <w:rPr>
          <w:rFonts w:ascii="Palatino Linotype" w:hAnsi="Palatino Linotype" w:cs="Times New Roman"/>
          <w:b/>
          <w:bCs/>
          <w:sz w:val="22"/>
          <w:szCs w:val="22"/>
          <w:highlight w:val="yellow"/>
        </w:rPr>
      </w:pPr>
    </w:p>
    <w:p w14:paraId="050CE00B" w14:textId="1904DE4E" w:rsidR="0032073C" w:rsidRPr="0032073C" w:rsidRDefault="008A77D7" w:rsidP="0032073C">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485</w:t>
      </w:r>
      <w:r w:rsidR="0032073C" w:rsidRPr="0032073C">
        <w:rPr>
          <w:rFonts w:ascii="Palatino Linotype" w:hAnsi="Palatino Linotype" w:cs="Times New Roman"/>
          <w:sz w:val="22"/>
          <w:szCs w:val="22"/>
          <w:highlight w:val="yellow"/>
        </w:rPr>
        <w:t xml:space="preserve"> metros</w:t>
      </w:r>
    </w:p>
    <w:p w14:paraId="59FBB892" w14:textId="0DE6BBA0" w:rsidR="0032073C" w:rsidRPr="001A52A8"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Sección transversal:</w:t>
      </w:r>
      <w:r w:rsidR="008A77D7">
        <w:rPr>
          <w:rFonts w:ascii="Palatino Linotype" w:hAnsi="Palatino Linotype" w:cs="Times New Roman"/>
          <w:sz w:val="22"/>
          <w:szCs w:val="22"/>
          <w:highlight w:val="yellow"/>
        </w:rPr>
        <w:t xml:space="preserve"> 12.00</w:t>
      </w:r>
      <w:r>
        <w:rPr>
          <w:rFonts w:ascii="Palatino Linotype" w:hAnsi="Palatino Linotype" w:cs="Times New Roman"/>
          <w:sz w:val="22"/>
          <w:szCs w:val="22"/>
          <w:highlight w:val="yellow"/>
        </w:rPr>
        <w:t xml:space="preserve"> metros</w:t>
      </w:r>
    </w:p>
    <w:p w14:paraId="28E4AA2F" w14:textId="5C212B97" w:rsidR="0032073C" w:rsidRPr="0032073C" w:rsidRDefault="0032073C" w:rsidP="0032073C">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sidR="008A77D7">
        <w:rPr>
          <w:rFonts w:ascii="Palatino Linotype" w:hAnsi="Palatino Linotype" w:cs="Times New Roman"/>
          <w:sz w:val="22"/>
          <w:szCs w:val="22"/>
          <w:highlight w:val="yellow"/>
        </w:rPr>
        <w:t>9.00</w:t>
      </w:r>
      <w:r w:rsidRPr="0032073C">
        <w:rPr>
          <w:rFonts w:ascii="Palatino Linotype" w:hAnsi="Palatino Linotype" w:cs="Times New Roman"/>
          <w:sz w:val="22"/>
          <w:szCs w:val="22"/>
          <w:highlight w:val="yellow"/>
        </w:rPr>
        <w:t xml:space="preserve"> metros</w:t>
      </w:r>
    </w:p>
    <w:p w14:paraId="67618B30" w14:textId="26D8E655" w:rsidR="0032073C" w:rsidRDefault="008A77D7" w:rsidP="0032073C">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highlight w:val="yellow"/>
        </w:rPr>
        <w:t>Aceras (2): 1.50</w:t>
      </w:r>
      <w:r w:rsidR="0032073C" w:rsidRPr="0032073C">
        <w:rPr>
          <w:rFonts w:ascii="Palatino Linotype" w:hAnsi="Palatino Linotype" w:cs="Times New Roman"/>
          <w:sz w:val="22"/>
          <w:szCs w:val="22"/>
          <w:highlight w:val="yellow"/>
        </w:rPr>
        <w:t xml:space="preserve"> metros</w:t>
      </w:r>
    </w:p>
    <w:p w14:paraId="5C08A06C" w14:textId="77777777" w:rsidR="008A77D7" w:rsidRDefault="008A77D7" w:rsidP="0032073C">
      <w:pPr>
        <w:autoSpaceDE w:val="0"/>
        <w:autoSpaceDN w:val="0"/>
        <w:adjustRightInd w:val="0"/>
        <w:spacing w:after="0" w:line="240" w:lineRule="auto"/>
        <w:rPr>
          <w:rFonts w:ascii="Palatino Linotype" w:hAnsi="Palatino Linotype" w:cs="Times New Roman"/>
          <w:sz w:val="22"/>
          <w:szCs w:val="22"/>
        </w:rPr>
      </w:pPr>
    </w:p>
    <w:p w14:paraId="47897089" w14:textId="39C0DD04" w:rsidR="008A77D7" w:rsidRPr="00C31B17" w:rsidRDefault="00EE62C3" w:rsidP="008A77D7">
      <w:pPr>
        <w:autoSpaceDE w:val="0"/>
        <w:autoSpaceDN w:val="0"/>
        <w:adjustRightInd w:val="0"/>
        <w:spacing w:after="0" w:line="240" w:lineRule="auto"/>
        <w:rPr>
          <w:rFonts w:ascii="Palatino Linotype" w:hAnsi="Palatino Linotype" w:cs="Times New Roman"/>
          <w:b/>
          <w:bCs/>
          <w:iCs/>
          <w:sz w:val="22"/>
          <w:szCs w:val="22"/>
          <w:highlight w:val="yellow"/>
        </w:rPr>
      </w:pPr>
      <w:r w:rsidRPr="00C31B17">
        <w:rPr>
          <w:rFonts w:ascii="Palatino Linotype" w:hAnsi="Palatino Linotype" w:cs="Times New Roman"/>
          <w:b/>
          <w:bCs/>
          <w:sz w:val="22"/>
          <w:szCs w:val="22"/>
          <w:highlight w:val="yellow"/>
        </w:rPr>
        <w:t>2</w:t>
      </w:r>
      <w:r w:rsidR="008A77D7" w:rsidRPr="00C31B17">
        <w:rPr>
          <w:rFonts w:ascii="Palatino Linotype" w:hAnsi="Palatino Linotype" w:cs="Times New Roman"/>
          <w:b/>
          <w:bCs/>
          <w:sz w:val="22"/>
          <w:szCs w:val="22"/>
          <w:highlight w:val="yellow"/>
        </w:rPr>
        <w:t xml:space="preserve">. </w:t>
      </w:r>
      <w:r w:rsidR="00C31B17" w:rsidRPr="00C31B17">
        <w:rPr>
          <w:rFonts w:ascii="Palatino Linotype" w:hAnsi="Palatino Linotype" w:cs="Times New Roman"/>
          <w:b/>
          <w:iCs/>
          <w:sz w:val="22"/>
          <w:szCs w:val="22"/>
          <w:highlight w:val="yellow"/>
        </w:rPr>
        <w:t>REGULARIZACIÓN DE LA CALLE GONZALO ZAPATA (Oe8E) DESDE LA ABS 0+000.00 (CALLE S51) HASTA LA ABS 0+084.00 (CALLE S50H)</w:t>
      </w:r>
      <w:r w:rsidR="00CA3B45" w:rsidRPr="00C31B17">
        <w:rPr>
          <w:rFonts w:ascii="Palatino Linotype" w:hAnsi="Palatino Linotype" w:cs="Times New Roman"/>
          <w:b/>
          <w:iCs/>
          <w:sz w:val="22"/>
          <w:szCs w:val="22"/>
          <w:highlight w:val="yellow"/>
        </w:rPr>
        <w:t>:</w:t>
      </w:r>
    </w:p>
    <w:p w14:paraId="48BB639D" w14:textId="77777777" w:rsidR="00166CFA" w:rsidRPr="0032073C" w:rsidRDefault="00166CFA" w:rsidP="008A77D7">
      <w:pPr>
        <w:autoSpaceDE w:val="0"/>
        <w:autoSpaceDN w:val="0"/>
        <w:adjustRightInd w:val="0"/>
        <w:spacing w:after="0" w:line="240" w:lineRule="auto"/>
        <w:rPr>
          <w:rFonts w:ascii="Palatino Linotype" w:hAnsi="Palatino Linotype" w:cs="Times New Roman"/>
          <w:b/>
          <w:bCs/>
          <w:sz w:val="22"/>
          <w:szCs w:val="22"/>
          <w:highlight w:val="yellow"/>
        </w:rPr>
      </w:pPr>
    </w:p>
    <w:p w14:paraId="7EAF198C" w14:textId="79939261" w:rsidR="008A77D7" w:rsidRPr="0032073C" w:rsidRDefault="008A77D7" w:rsidP="008A77D7">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84</w:t>
      </w:r>
      <w:r w:rsidRPr="0032073C">
        <w:rPr>
          <w:rFonts w:ascii="Palatino Linotype" w:hAnsi="Palatino Linotype" w:cs="Times New Roman"/>
          <w:sz w:val="22"/>
          <w:szCs w:val="22"/>
          <w:highlight w:val="yellow"/>
        </w:rPr>
        <w:t xml:space="preserve"> metros</w:t>
      </w:r>
    </w:p>
    <w:p w14:paraId="1E7411A3" w14:textId="4A3C37F3" w:rsidR="008A77D7" w:rsidRPr="001A52A8" w:rsidRDefault="008A77D7" w:rsidP="008A77D7">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lastRenderedPageBreak/>
        <w:t>Sección transversal:</w:t>
      </w:r>
      <w:r>
        <w:rPr>
          <w:rFonts w:ascii="Palatino Linotype" w:hAnsi="Palatino Linotype" w:cs="Times New Roman"/>
          <w:sz w:val="22"/>
          <w:szCs w:val="22"/>
          <w:highlight w:val="yellow"/>
        </w:rPr>
        <w:t xml:space="preserve"> 21.00 m</w:t>
      </w:r>
      <w:bookmarkStart w:id="0" w:name="_GoBack"/>
      <w:bookmarkEnd w:id="0"/>
      <w:r>
        <w:rPr>
          <w:rFonts w:ascii="Palatino Linotype" w:hAnsi="Palatino Linotype" w:cs="Times New Roman"/>
          <w:sz w:val="22"/>
          <w:szCs w:val="22"/>
          <w:highlight w:val="yellow"/>
        </w:rPr>
        <w:t>etros</w:t>
      </w:r>
    </w:p>
    <w:p w14:paraId="65D564C4" w14:textId="77547A2C" w:rsidR="008A77D7" w:rsidRPr="008A77D7" w:rsidRDefault="008A77D7" w:rsidP="008A77D7">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Calzad</w:t>
      </w:r>
      <w:r w:rsidRPr="008A77D7">
        <w:rPr>
          <w:rFonts w:ascii="Palatino Linotype" w:hAnsi="Palatino Linotype" w:cs="Times New Roman"/>
          <w:sz w:val="22"/>
          <w:szCs w:val="22"/>
          <w:highlight w:val="yellow"/>
        </w:rPr>
        <w:t>a (2): 7.00 metros</w:t>
      </w:r>
    </w:p>
    <w:p w14:paraId="4687A924" w14:textId="3463E87F" w:rsidR="008A77D7" w:rsidRPr="008A77D7" w:rsidRDefault="008A77D7" w:rsidP="008A77D7">
      <w:pPr>
        <w:autoSpaceDE w:val="0"/>
        <w:autoSpaceDN w:val="0"/>
        <w:adjustRightInd w:val="0"/>
        <w:spacing w:after="0" w:line="240" w:lineRule="auto"/>
        <w:rPr>
          <w:rFonts w:ascii="Palatino Linotype" w:hAnsi="Palatino Linotype" w:cs="Times New Roman"/>
          <w:sz w:val="22"/>
          <w:szCs w:val="22"/>
          <w:highlight w:val="yellow"/>
        </w:rPr>
      </w:pPr>
      <w:r w:rsidRPr="008A77D7">
        <w:rPr>
          <w:rFonts w:ascii="Palatino Linotype" w:hAnsi="Palatino Linotype" w:cs="Times New Roman"/>
          <w:sz w:val="22"/>
          <w:szCs w:val="22"/>
          <w:highlight w:val="yellow"/>
        </w:rPr>
        <w:t>Aceras (2): 3.00 metros</w:t>
      </w:r>
    </w:p>
    <w:p w14:paraId="77DB2939" w14:textId="694203C1" w:rsidR="008A77D7" w:rsidRPr="001A52A8" w:rsidRDefault="008A77D7" w:rsidP="008A77D7">
      <w:pPr>
        <w:autoSpaceDE w:val="0"/>
        <w:autoSpaceDN w:val="0"/>
        <w:adjustRightInd w:val="0"/>
        <w:spacing w:after="0" w:line="240" w:lineRule="auto"/>
        <w:rPr>
          <w:rFonts w:ascii="Palatino Linotype" w:hAnsi="Palatino Linotype" w:cs="Times New Roman"/>
          <w:sz w:val="22"/>
          <w:szCs w:val="22"/>
        </w:rPr>
      </w:pPr>
      <w:r w:rsidRPr="008A77D7">
        <w:rPr>
          <w:rFonts w:ascii="Palatino Linotype" w:hAnsi="Palatino Linotype" w:cs="Times New Roman"/>
          <w:sz w:val="22"/>
          <w:szCs w:val="22"/>
          <w:highlight w:val="yellow"/>
        </w:rPr>
        <w:t>Parterre: 3.00 metros</w:t>
      </w:r>
      <w:r>
        <w:rPr>
          <w:rFonts w:ascii="Palatino Linotype" w:hAnsi="Palatino Linotype" w:cs="Times New Roman"/>
          <w:sz w:val="22"/>
          <w:szCs w:val="22"/>
        </w:rPr>
        <w:t xml:space="preserve"> </w:t>
      </w: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1A52A8">
        <w:rPr>
          <w:rFonts w:ascii="Palatino Linotype" w:hAnsi="Palatino Linotype" w:cs="Times New Roman"/>
          <w:sz w:val="22"/>
          <w:szCs w:val="22"/>
          <w:highlight w:val="yellow"/>
        </w:rPr>
        <w:t>Territorio, Hábitat y Vivienda; y, a la Empresa Pública Metropolitana de Movilidad y Obras Públicas, a fin de que se continúe con los trámites de Ley.</w:t>
      </w:r>
    </w:p>
    <w:p w14:paraId="1555292B" w14:textId="77777777" w:rsidR="0032073C" w:rsidRDefault="0032073C" w:rsidP="0008335A">
      <w:pPr>
        <w:autoSpaceDE w:val="0"/>
        <w:autoSpaceDN w:val="0"/>
        <w:adjustRightInd w:val="0"/>
        <w:rPr>
          <w:rFonts w:ascii="Palatino Linotype" w:hAnsi="Palatino Linotype" w:cs="Times New Roman"/>
          <w:sz w:val="22"/>
          <w:szCs w:val="22"/>
        </w:rPr>
      </w:pPr>
    </w:p>
    <w:p w14:paraId="3F0673A1" w14:textId="4DD8E850"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79887CBC"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r w:rsidR="00C31B17" w:rsidRPr="001A52A8">
        <w:rPr>
          <w:rFonts w:ascii="Palatino Linotype" w:hAnsi="Palatino Linotype" w:cs="Times New Roman"/>
          <w:b/>
          <w:bCs/>
          <w:sz w:val="22"/>
          <w:szCs w:val="22"/>
        </w:rPr>
        <w:t>Transitoria:</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 xml:space="preserve">Distrito Metropolitano de Quito,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313E050C" w:rsidR="00352D87" w:rsidRPr="001A52A8" w:rsidRDefault="003660B8"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Dr. Santiago Guarderas</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9CE5BA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y, suscrita por el Dr. </w:t>
      </w:r>
      <w:r w:rsidR="003660B8">
        <w:rPr>
          <w:rFonts w:ascii="Palatino Linotype" w:hAnsi="Palatino Linotype" w:cs="Times New Roman"/>
          <w:sz w:val="22"/>
          <w:szCs w:val="22"/>
        </w:rPr>
        <w:t>Santiago Guarderas</w:t>
      </w:r>
      <w:r w:rsidRPr="001A52A8">
        <w:rPr>
          <w:rFonts w:ascii="Palatino Linotype" w:hAnsi="Palatino Linotype" w:cs="Times New Roman"/>
          <w:sz w:val="22"/>
          <w:szCs w:val="22"/>
        </w:rPr>
        <w:t xml:space="preserve">,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 xml:space="preserve">Distrito Metropolitano de Quito,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Abg. Damaris Ortiz Pasuy</w:t>
      </w:r>
    </w:p>
    <w:p w14:paraId="5D3D860B"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ED999" w14:textId="77777777" w:rsidR="00473F0E" w:rsidRDefault="00473F0E" w:rsidP="00BC2486">
      <w:pPr>
        <w:spacing w:after="0" w:line="240" w:lineRule="auto"/>
      </w:pPr>
      <w:r>
        <w:separator/>
      </w:r>
    </w:p>
  </w:endnote>
  <w:endnote w:type="continuationSeparator" w:id="0">
    <w:p w14:paraId="3758DFB7" w14:textId="77777777" w:rsidR="00473F0E" w:rsidRDefault="00473F0E"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3ADA" w14:textId="77777777" w:rsidR="00473F0E" w:rsidRDefault="00473F0E" w:rsidP="00BC2486">
      <w:pPr>
        <w:spacing w:after="0" w:line="240" w:lineRule="auto"/>
      </w:pPr>
      <w:r>
        <w:separator/>
      </w:r>
    </w:p>
  </w:footnote>
  <w:footnote w:type="continuationSeparator" w:id="0">
    <w:p w14:paraId="02512E5A" w14:textId="77777777" w:rsidR="00473F0E" w:rsidRDefault="00473F0E" w:rsidP="00BC2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46133"/>
    <w:rsid w:val="0008335A"/>
    <w:rsid w:val="000B418B"/>
    <w:rsid w:val="001603A3"/>
    <w:rsid w:val="00166CFA"/>
    <w:rsid w:val="001740D4"/>
    <w:rsid w:val="001A36D7"/>
    <w:rsid w:val="001A52A8"/>
    <w:rsid w:val="001D6FD0"/>
    <w:rsid w:val="001E53E0"/>
    <w:rsid w:val="00237466"/>
    <w:rsid w:val="00247369"/>
    <w:rsid w:val="0032073C"/>
    <w:rsid w:val="003432D0"/>
    <w:rsid w:val="00352D87"/>
    <w:rsid w:val="003660B8"/>
    <w:rsid w:val="003959F2"/>
    <w:rsid w:val="003F6E01"/>
    <w:rsid w:val="00410179"/>
    <w:rsid w:val="00473F0E"/>
    <w:rsid w:val="004F0FE3"/>
    <w:rsid w:val="005B5B27"/>
    <w:rsid w:val="00622B6F"/>
    <w:rsid w:val="006443CA"/>
    <w:rsid w:val="007011BA"/>
    <w:rsid w:val="007605EA"/>
    <w:rsid w:val="008A77D7"/>
    <w:rsid w:val="008C08AE"/>
    <w:rsid w:val="00A223DF"/>
    <w:rsid w:val="00A728D9"/>
    <w:rsid w:val="00A92138"/>
    <w:rsid w:val="00B81C42"/>
    <w:rsid w:val="00B90E71"/>
    <w:rsid w:val="00BA5C2E"/>
    <w:rsid w:val="00BC2486"/>
    <w:rsid w:val="00BD3013"/>
    <w:rsid w:val="00C31B17"/>
    <w:rsid w:val="00C82961"/>
    <w:rsid w:val="00C90C98"/>
    <w:rsid w:val="00CA23C8"/>
    <w:rsid w:val="00CA3B45"/>
    <w:rsid w:val="00D67511"/>
    <w:rsid w:val="00E07324"/>
    <w:rsid w:val="00E22BBD"/>
    <w:rsid w:val="00E82862"/>
    <w:rsid w:val="00EE62C3"/>
    <w:rsid w:val="00F1317D"/>
    <w:rsid w:val="00F6682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7FA894AC-4E66-48AE-AD8B-4A57BBF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basedOn w:val="Normal"/>
    <w:uiPriority w:val="34"/>
    <w:qFormat/>
    <w:rsid w:val="0032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5D46-A61B-4AEC-AFA2-5C6F8CCD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Lucia Margarita Avalos Mera</cp:lastModifiedBy>
  <cp:revision>2</cp:revision>
  <dcterms:created xsi:type="dcterms:W3CDTF">2022-09-14T13:43:00Z</dcterms:created>
  <dcterms:modified xsi:type="dcterms:W3CDTF">2022-09-14T13:43:00Z</dcterms:modified>
</cp:coreProperties>
</file>