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E6C99" w14:textId="5DAAEEAE" w:rsidR="00D2155E" w:rsidRPr="00FF5EAF" w:rsidRDefault="00D2155E" w:rsidP="00D2155E">
      <w:pPr>
        <w:jc w:val="center"/>
        <w:rPr>
          <w:rFonts w:ascii="Times New Roman" w:hAnsi="Times New Roman" w:cs="Times New Roman"/>
          <w:b/>
          <w:sz w:val="24"/>
          <w:szCs w:val="24"/>
        </w:rPr>
      </w:pPr>
      <w:r w:rsidRPr="00FF5EAF">
        <w:rPr>
          <w:rFonts w:ascii="Times New Roman" w:hAnsi="Times New Roman" w:cs="Times New Roman"/>
          <w:b/>
          <w:sz w:val="24"/>
          <w:szCs w:val="24"/>
        </w:rPr>
        <w:t>EXPOSICIÓN DE MOTIVO</w:t>
      </w:r>
      <w:r w:rsidR="008247A9">
        <w:rPr>
          <w:rFonts w:ascii="Times New Roman" w:hAnsi="Times New Roman" w:cs="Times New Roman"/>
          <w:b/>
          <w:sz w:val="24"/>
          <w:szCs w:val="24"/>
        </w:rPr>
        <w:t>S</w:t>
      </w:r>
    </w:p>
    <w:p w14:paraId="5919986C" w14:textId="3B68839A" w:rsidR="00D2155E" w:rsidRPr="00FF5EAF" w:rsidRDefault="00D2155E" w:rsidP="00015C3D">
      <w:pPr>
        <w:spacing w:line="360" w:lineRule="auto"/>
        <w:jc w:val="both"/>
        <w:rPr>
          <w:rFonts w:ascii="Times New Roman" w:eastAsia="Arial" w:hAnsi="Times New Roman" w:cs="Times New Roman"/>
          <w:color w:val="222222"/>
          <w:sz w:val="24"/>
          <w:szCs w:val="24"/>
          <w:highlight w:val="white"/>
        </w:rPr>
      </w:pPr>
      <w:r w:rsidRPr="00FF5EAF">
        <w:rPr>
          <w:rFonts w:ascii="Times New Roman" w:hAnsi="Times New Roman" w:cs="Times New Roman"/>
          <w:sz w:val="24"/>
          <w:szCs w:val="24"/>
        </w:rPr>
        <w:t>Desde el análisis situacional de la realidad de la salud mental en el contexto internacional, se especifica que la principal causa de discapacidad en el mundo en una proyección para el año 2030 serán los problemas de naturaleza psicológica-emocional. En esa misma lógica, el 12,5% de todos los problemas de salud está representado por los trastornos mentales, una cifra mayor a la del cáncer y los problemas cardiovasculares (</w:t>
      </w:r>
      <w:r w:rsidRPr="00FF5EAF">
        <w:rPr>
          <w:rFonts w:ascii="Times New Roman" w:eastAsia="Arial" w:hAnsi="Times New Roman" w:cs="Times New Roman"/>
          <w:color w:val="222222"/>
          <w:sz w:val="24"/>
          <w:szCs w:val="24"/>
          <w:highlight w:val="white"/>
        </w:rPr>
        <w:t>García-Arroyo, J., 2022).</w:t>
      </w:r>
      <w:r w:rsidRPr="00FF5EAF">
        <w:rPr>
          <w:rFonts w:ascii="Times New Roman" w:eastAsia="Arial" w:hAnsi="Times New Roman" w:cs="Times New Roman"/>
          <w:color w:val="222222"/>
          <w:sz w:val="24"/>
          <w:szCs w:val="24"/>
          <w:highlight w:val="white"/>
          <w:vertAlign w:val="superscript"/>
        </w:rPr>
        <w:footnoteReference w:id="1"/>
      </w:r>
    </w:p>
    <w:p w14:paraId="08A96BE7" w14:textId="5F50EA26" w:rsidR="00D2155E" w:rsidRPr="00FF5EAF" w:rsidRDefault="00D2155E" w:rsidP="00015C3D">
      <w:pPr>
        <w:spacing w:line="360" w:lineRule="auto"/>
        <w:jc w:val="both"/>
        <w:rPr>
          <w:rFonts w:ascii="Times New Roman" w:eastAsia="Arial" w:hAnsi="Times New Roman" w:cs="Times New Roman"/>
          <w:color w:val="222222"/>
          <w:sz w:val="24"/>
          <w:szCs w:val="24"/>
          <w:highlight w:val="white"/>
        </w:rPr>
      </w:pPr>
      <w:r w:rsidRPr="00FF5EAF">
        <w:rPr>
          <w:rFonts w:ascii="Times New Roman" w:hAnsi="Times New Roman" w:cs="Times New Roman"/>
          <w:sz w:val="24"/>
          <w:szCs w:val="24"/>
        </w:rPr>
        <w:t>En términos de afectación a la población mundial</w:t>
      </w:r>
      <w:r w:rsidR="00FF5EAF">
        <w:rPr>
          <w:rFonts w:ascii="Times New Roman" w:hAnsi="Times New Roman" w:cs="Times New Roman"/>
          <w:sz w:val="24"/>
          <w:szCs w:val="24"/>
        </w:rPr>
        <w:t xml:space="preserve">, cuatrocientos cincuenta </w:t>
      </w:r>
      <w:r w:rsidRPr="00FF5EAF">
        <w:rPr>
          <w:rFonts w:ascii="Times New Roman" w:hAnsi="Times New Roman" w:cs="Times New Roman"/>
          <w:sz w:val="24"/>
          <w:szCs w:val="24"/>
        </w:rPr>
        <w:t xml:space="preserve"> </w:t>
      </w:r>
      <w:r w:rsidR="00FF5EAF">
        <w:rPr>
          <w:rFonts w:ascii="Times New Roman" w:hAnsi="Times New Roman" w:cs="Times New Roman"/>
          <w:sz w:val="24"/>
          <w:szCs w:val="24"/>
        </w:rPr>
        <w:t>(</w:t>
      </w:r>
      <w:r w:rsidRPr="00FF5EAF">
        <w:rPr>
          <w:rFonts w:ascii="Times New Roman" w:hAnsi="Times New Roman" w:cs="Times New Roman"/>
          <w:sz w:val="24"/>
          <w:szCs w:val="24"/>
        </w:rPr>
        <w:t>450</w:t>
      </w:r>
      <w:r w:rsidR="00FF5EAF">
        <w:rPr>
          <w:rFonts w:ascii="Times New Roman" w:hAnsi="Times New Roman" w:cs="Times New Roman"/>
          <w:sz w:val="24"/>
          <w:szCs w:val="24"/>
        </w:rPr>
        <w:t>)</w:t>
      </w:r>
      <w:r w:rsidRPr="00FF5EAF">
        <w:rPr>
          <w:rFonts w:ascii="Times New Roman" w:hAnsi="Times New Roman" w:cs="Times New Roman"/>
          <w:sz w:val="24"/>
          <w:szCs w:val="24"/>
        </w:rPr>
        <w:t xml:space="preserve"> millones de personas en todo el mundo se ven afectadas por un problema de salud mental que dificulta gravemente su vida y la de sus familias; aproximadamente más de </w:t>
      </w:r>
      <w:r w:rsidR="00FF5EAF">
        <w:rPr>
          <w:rFonts w:ascii="Times New Roman" w:hAnsi="Times New Roman" w:cs="Times New Roman"/>
          <w:sz w:val="24"/>
          <w:szCs w:val="24"/>
        </w:rPr>
        <w:t>trecientos (</w:t>
      </w:r>
      <w:r w:rsidRPr="00FF5EAF">
        <w:rPr>
          <w:rFonts w:ascii="Times New Roman" w:hAnsi="Times New Roman" w:cs="Times New Roman"/>
          <w:sz w:val="24"/>
          <w:szCs w:val="24"/>
        </w:rPr>
        <w:t>300</w:t>
      </w:r>
      <w:r w:rsidR="00FF5EAF">
        <w:rPr>
          <w:rFonts w:ascii="Times New Roman" w:hAnsi="Times New Roman" w:cs="Times New Roman"/>
          <w:sz w:val="24"/>
          <w:szCs w:val="24"/>
        </w:rPr>
        <w:t>)</w:t>
      </w:r>
      <w:r w:rsidRPr="00FF5EAF">
        <w:rPr>
          <w:rFonts w:ascii="Times New Roman" w:hAnsi="Times New Roman" w:cs="Times New Roman"/>
          <w:sz w:val="24"/>
          <w:szCs w:val="24"/>
        </w:rPr>
        <w:t xml:space="preserve"> millones de personas en el mundo viven con una depresión, un problema de salud mental que ha aumentado un 18,4% entre</w:t>
      </w:r>
      <w:r w:rsidR="00FF5EAF">
        <w:rPr>
          <w:rFonts w:ascii="Times New Roman" w:hAnsi="Times New Roman" w:cs="Times New Roman"/>
          <w:sz w:val="24"/>
          <w:szCs w:val="24"/>
        </w:rPr>
        <w:t xml:space="preserve"> los años</w:t>
      </w:r>
      <w:r w:rsidR="00B60223">
        <w:rPr>
          <w:rFonts w:ascii="Times New Roman" w:hAnsi="Times New Roman" w:cs="Times New Roman"/>
          <w:sz w:val="24"/>
          <w:szCs w:val="24"/>
        </w:rPr>
        <w:t xml:space="preserve"> que van del</w:t>
      </w:r>
      <w:r w:rsidRPr="00FF5EAF">
        <w:rPr>
          <w:rFonts w:ascii="Times New Roman" w:hAnsi="Times New Roman" w:cs="Times New Roman"/>
          <w:sz w:val="24"/>
          <w:szCs w:val="24"/>
        </w:rPr>
        <w:t xml:space="preserve"> 2015 </w:t>
      </w:r>
      <w:r w:rsidR="00FF5EAF">
        <w:rPr>
          <w:rFonts w:ascii="Times New Roman" w:hAnsi="Times New Roman" w:cs="Times New Roman"/>
          <w:sz w:val="24"/>
          <w:szCs w:val="24"/>
        </w:rPr>
        <w:t>al</w:t>
      </w:r>
      <w:r w:rsidRPr="00FF5EAF">
        <w:rPr>
          <w:rFonts w:ascii="Times New Roman" w:hAnsi="Times New Roman" w:cs="Times New Roman"/>
          <w:sz w:val="24"/>
          <w:szCs w:val="24"/>
        </w:rPr>
        <w:t xml:space="preserve"> 2020</w:t>
      </w:r>
      <w:r w:rsidR="00B60223">
        <w:rPr>
          <w:rFonts w:ascii="Times New Roman" w:hAnsi="Times New Roman" w:cs="Times New Roman"/>
          <w:sz w:val="24"/>
          <w:szCs w:val="24"/>
        </w:rPr>
        <w:t xml:space="preserve">, </w:t>
      </w:r>
      <w:r w:rsidRPr="00FF5EAF">
        <w:rPr>
          <w:rFonts w:ascii="Times New Roman" w:hAnsi="Times New Roman" w:cs="Times New Roman"/>
          <w:sz w:val="24"/>
          <w:szCs w:val="24"/>
        </w:rPr>
        <w:t xml:space="preserve">cuya consecuencia podría verse reflejado en que alrededor de </w:t>
      </w:r>
      <w:r w:rsidR="00B60223">
        <w:rPr>
          <w:rFonts w:ascii="Times New Roman" w:hAnsi="Times New Roman" w:cs="Times New Roman"/>
          <w:sz w:val="24"/>
          <w:szCs w:val="24"/>
        </w:rPr>
        <w:t>ochocientas mil (</w:t>
      </w:r>
      <w:r w:rsidRPr="00FF5EAF">
        <w:rPr>
          <w:rFonts w:ascii="Times New Roman" w:hAnsi="Times New Roman" w:cs="Times New Roman"/>
          <w:sz w:val="24"/>
          <w:szCs w:val="24"/>
        </w:rPr>
        <w:t>800.000</w:t>
      </w:r>
      <w:r w:rsidR="00B60223">
        <w:rPr>
          <w:rFonts w:ascii="Times New Roman" w:hAnsi="Times New Roman" w:cs="Times New Roman"/>
          <w:sz w:val="24"/>
          <w:szCs w:val="24"/>
        </w:rPr>
        <w:t>)</w:t>
      </w:r>
      <w:r w:rsidRPr="00FF5EAF">
        <w:rPr>
          <w:rFonts w:ascii="Times New Roman" w:hAnsi="Times New Roman" w:cs="Times New Roman"/>
          <w:sz w:val="24"/>
          <w:szCs w:val="24"/>
        </w:rPr>
        <w:t xml:space="preserve"> personas se suicidan cada año, siendo esta realidad, la segunda causa de muerte en personas de 15 a 29 años</w:t>
      </w:r>
      <w:r w:rsidR="00B60223">
        <w:rPr>
          <w:rFonts w:ascii="Times New Roman" w:hAnsi="Times New Roman" w:cs="Times New Roman"/>
          <w:sz w:val="24"/>
          <w:szCs w:val="24"/>
        </w:rPr>
        <w:t xml:space="preserve"> de edad</w:t>
      </w:r>
      <w:r w:rsidRPr="00FF5EAF">
        <w:rPr>
          <w:rFonts w:ascii="Times New Roman" w:hAnsi="Times New Roman" w:cs="Times New Roman"/>
          <w:sz w:val="24"/>
          <w:szCs w:val="24"/>
        </w:rPr>
        <w:t>. (</w:t>
      </w:r>
      <w:r w:rsidRPr="00FF5EAF">
        <w:rPr>
          <w:rFonts w:ascii="Times New Roman" w:eastAsia="Arial" w:hAnsi="Times New Roman" w:cs="Times New Roman"/>
          <w:color w:val="222222"/>
          <w:sz w:val="24"/>
          <w:szCs w:val="24"/>
          <w:highlight w:val="white"/>
        </w:rPr>
        <w:t>Sánchez-Teruel, D.2012).</w:t>
      </w:r>
      <w:r w:rsidRPr="00FF5EAF">
        <w:rPr>
          <w:rFonts w:ascii="Times New Roman" w:eastAsia="Arial" w:hAnsi="Times New Roman" w:cs="Times New Roman"/>
          <w:color w:val="222222"/>
          <w:sz w:val="24"/>
          <w:szCs w:val="24"/>
          <w:highlight w:val="white"/>
          <w:vertAlign w:val="superscript"/>
        </w:rPr>
        <w:footnoteReference w:id="2"/>
      </w:r>
    </w:p>
    <w:p w14:paraId="3756645D" w14:textId="55661DAC" w:rsidR="00D2155E" w:rsidRPr="00FF5EAF" w:rsidRDefault="00D2155E" w:rsidP="00015C3D">
      <w:pPr>
        <w:shd w:val="clear" w:color="auto" w:fill="FFFFFF"/>
        <w:spacing w:line="360" w:lineRule="auto"/>
        <w:jc w:val="both"/>
        <w:rPr>
          <w:rFonts w:ascii="Times New Roman" w:hAnsi="Times New Roman" w:cs="Times New Roman"/>
          <w:sz w:val="24"/>
          <w:szCs w:val="24"/>
        </w:rPr>
      </w:pPr>
      <w:r w:rsidRPr="00FF5EAF">
        <w:rPr>
          <w:rFonts w:ascii="Times New Roman" w:hAnsi="Times New Roman" w:cs="Times New Roman"/>
          <w:sz w:val="24"/>
          <w:szCs w:val="24"/>
        </w:rPr>
        <w:t xml:space="preserve">En referencia al contexto de la pandemia COVID-19 y salud mental, de acuerdo con la </w:t>
      </w:r>
      <w:r w:rsidR="00015C3D">
        <w:rPr>
          <w:rFonts w:ascii="Times New Roman" w:hAnsi="Times New Roman" w:cs="Times New Roman"/>
          <w:sz w:val="24"/>
          <w:szCs w:val="24"/>
        </w:rPr>
        <w:t>Organización Mundial de Salud</w:t>
      </w:r>
      <w:r w:rsidR="00015C3D" w:rsidRPr="00FF5EAF">
        <w:rPr>
          <w:rFonts w:ascii="Times New Roman" w:hAnsi="Times New Roman" w:cs="Times New Roman"/>
          <w:sz w:val="24"/>
          <w:szCs w:val="24"/>
        </w:rPr>
        <w:t xml:space="preserve"> </w:t>
      </w:r>
      <w:r w:rsidR="00015C3D">
        <w:rPr>
          <w:rFonts w:ascii="Times New Roman" w:hAnsi="Times New Roman" w:cs="Times New Roman"/>
          <w:sz w:val="24"/>
          <w:szCs w:val="24"/>
        </w:rPr>
        <w:t>(</w:t>
      </w:r>
      <w:r w:rsidRPr="00FF5EAF">
        <w:rPr>
          <w:rFonts w:ascii="Times New Roman" w:hAnsi="Times New Roman" w:cs="Times New Roman"/>
          <w:sz w:val="24"/>
          <w:szCs w:val="24"/>
        </w:rPr>
        <w:t>OMS</w:t>
      </w:r>
      <w:r w:rsidR="00015C3D">
        <w:rPr>
          <w:rFonts w:ascii="Times New Roman" w:hAnsi="Times New Roman" w:cs="Times New Roman"/>
          <w:sz w:val="24"/>
          <w:szCs w:val="24"/>
        </w:rPr>
        <w:t>)</w:t>
      </w:r>
      <w:r w:rsidR="00827322">
        <w:rPr>
          <w:rFonts w:ascii="Times New Roman" w:hAnsi="Times New Roman" w:cs="Times New Roman"/>
          <w:sz w:val="24"/>
          <w:szCs w:val="24"/>
        </w:rPr>
        <w:t xml:space="preserve"> mediante publicación de </w:t>
      </w:r>
      <w:r w:rsidRPr="00FF5EAF">
        <w:rPr>
          <w:rFonts w:ascii="Times New Roman" w:hAnsi="Times New Roman" w:cs="Times New Roman"/>
          <w:sz w:val="24"/>
          <w:szCs w:val="24"/>
        </w:rPr>
        <w:t>marzo 2022</w:t>
      </w:r>
      <w:r w:rsidRPr="00FF5EAF">
        <w:rPr>
          <w:rFonts w:ascii="Times New Roman" w:eastAsia="Arial" w:hAnsi="Times New Roman" w:cs="Times New Roman"/>
          <w:color w:val="222222"/>
          <w:sz w:val="24"/>
          <w:szCs w:val="24"/>
          <w:highlight w:val="white"/>
        </w:rPr>
        <w:t>,</w:t>
      </w:r>
      <w:r w:rsidRPr="00FF5EAF">
        <w:rPr>
          <w:rFonts w:ascii="Times New Roman" w:hAnsi="Times New Roman" w:cs="Times New Roman"/>
          <w:sz w:val="24"/>
          <w:szCs w:val="24"/>
          <w:vertAlign w:val="superscript"/>
        </w:rPr>
        <w:footnoteReference w:id="3"/>
      </w:r>
      <w:r w:rsidRPr="00FF5EAF">
        <w:rPr>
          <w:rFonts w:ascii="Times New Roman" w:hAnsi="Times New Roman" w:cs="Times New Roman"/>
          <w:sz w:val="24"/>
          <w:szCs w:val="24"/>
        </w:rPr>
        <w:t>sobre las repercusiones de la pandemia en la prevalencia de síntomas de problemas de salud y trastornos mentales se evidenció los siguientes datos relevantes:</w:t>
      </w:r>
    </w:p>
    <w:p w14:paraId="444D1593" w14:textId="77777777" w:rsidR="00D2155E" w:rsidRPr="00FF5EAF" w:rsidRDefault="00D2155E" w:rsidP="00015C3D">
      <w:pPr>
        <w:numPr>
          <w:ilvl w:val="0"/>
          <w:numId w:val="16"/>
        </w:numPr>
        <w:shd w:val="clear" w:color="auto" w:fill="FFFFFF"/>
        <w:spacing w:after="0" w:line="360" w:lineRule="auto"/>
        <w:jc w:val="both"/>
        <w:rPr>
          <w:rFonts w:ascii="Times New Roman" w:hAnsi="Times New Roman" w:cs="Times New Roman"/>
          <w:sz w:val="24"/>
          <w:szCs w:val="24"/>
        </w:rPr>
      </w:pPr>
      <w:r w:rsidRPr="00FF5EAF">
        <w:rPr>
          <w:rFonts w:ascii="Times New Roman" w:hAnsi="Times New Roman" w:cs="Times New Roman"/>
          <w:sz w:val="24"/>
          <w:szCs w:val="24"/>
        </w:rPr>
        <w:t>En el CME 2020 (7) se calculó que la pandemia de COVID-19 había provocado un aumento del 27,6% (intervalo de incertidumbre (II) del 95%: 25,1-30,3) de los casos de trastorno depresivo mayor (TDM) y un aumento del 25,6% (II del 95%: 23,2–28,0) de los casos de trastornos de ansiedad (TA) en todo el mundo en 2020.</w:t>
      </w:r>
    </w:p>
    <w:p w14:paraId="5C417427" w14:textId="77777777" w:rsidR="00D2155E" w:rsidRPr="00FF5EAF" w:rsidRDefault="00D2155E" w:rsidP="00015C3D">
      <w:pPr>
        <w:numPr>
          <w:ilvl w:val="0"/>
          <w:numId w:val="16"/>
        </w:numPr>
        <w:shd w:val="clear" w:color="auto" w:fill="FFFFFF"/>
        <w:spacing w:after="0" w:line="360" w:lineRule="auto"/>
        <w:jc w:val="both"/>
        <w:rPr>
          <w:rFonts w:ascii="Times New Roman" w:hAnsi="Times New Roman" w:cs="Times New Roman"/>
          <w:sz w:val="24"/>
          <w:szCs w:val="24"/>
        </w:rPr>
      </w:pPr>
      <w:r w:rsidRPr="00FF5EAF">
        <w:rPr>
          <w:rFonts w:ascii="Times New Roman" w:hAnsi="Times New Roman" w:cs="Times New Roman"/>
          <w:sz w:val="24"/>
          <w:szCs w:val="24"/>
        </w:rPr>
        <w:t>Los mayores aumentos de TDM y TA se encontraron en lugares muy afectados por la COVID-19, donde la movilidad de las personas fue menor y las tasas diarias de infección por COVID-19 más elevadas.</w:t>
      </w:r>
    </w:p>
    <w:p w14:paraId="5611EE82" w14:textId="77777777" w:rsidR="00D2155E" w:rsidRPr="00FF5EAF" w:rsidRDefault="00D2155E" w:rsidP="00015C3D">
      <w:pPr>
        <w:numPr>
          <w:ilvl w:val="0"/>
          <w:numId w:val="16"/>
        </w:numPr>
        <w:shd w:val="clear" w:color="auto" w:fill="FFFFFF"/>
        <w:spacing w:after="0" w:line="360" w:lineRule="auto"/>
        <w:jc w:val="both"/>
        <w:rPr>
          <w:rFonts w:ascii="Times New Roman" w:hAnsi="Times New Roman" w:cs="Times New Roman"/>
          <w:sz w:val="24"/>
          <w:szCs w:val="24"/>
        </w:rPr>
      </w:pPr>
      <w:r w:rsidRPr="00FF5EAF">
        <w:rPr>
          <w:rFonts w:ascii="Times New Roman" w:hAnsi="Times New Roman" w:cs="Times New Roman"/>
          <w:sz w:val="24"/>
          <w:szCs w:val="24"/>
        </w:rPr>
        <w:lastRenderedPageBreak/>
        <w:t>Las mujeres se vieron más afectadas que los hombres, y las personas más jóvenes, especialmente las de 20 a 24 años, se vieron más afectadas que las personas mayores.</w:t>
      </w:r>
    </w:p>
    <w:p w14:paraId="08F7D21D" w14:textId="77777777" w:rsidR="00D2155E" w:rsidRPr="00FF5EAF" w:rsidRDefault="00D2155E" w:rsidP="00015C3D">
      <w:pPr>
        <w:numPr>
          <w:ilvl w:val="0"/>
          <w:numId w:val="16"/>
        </w:numPr>
        <w:shd w:val="clear" w:color="auto" w:fill="FFFFFF"/>
        <w:spacing w:after="0" w:line="360" w:lineRule="auto"/>
        <w:jc w:val="both"/>
        <w:rPr>
          <w:rFonts w:ascii="Times New Roman" w:hAnsi="Times New Roman" w:cs="Times New Roman"/>
          <w:sz w:val="24"/>
          <w:szCs w:val="24"/>
        </w:rPr>
      </w:pPr>
      <w:r w:rsidRPr="00FF5EAF">
        <w:rPr>
          <w:rFonts w:ascii="Times New Roman" w:hAnsi="Times New Roman" w:cs="Times New Roman"/>
          <w:sz w:val="24"/>
          <w:szCs w:val="24"/>
        </w:rPr>
        <w:t>Muchos países de ingresos bajos y medianos (PIBM) se contaron también entre los más afectados.</w:t>
      </w:r>
    </w:p>
    <w:p w14:paraId="264450B1" w14:textId="77777777" w:rsidR="00D2155E" w:rsidRPr="00FF5EAF" w:rsidRDefault="00D2155E" w:rsidP="00015C3D">
      <w:pPr>
        <w:numPr>
          <w:ilvl w:val="0"/>
          <w:numId w:val="16"/>
        </w:numPr>
        <w:shd w:val="clear" w:color="auto" w:fill="FFFFFF"/>
        <w:spacing w:after="0" w:line="360" w:lineRule="auto"/>
        <w:jc w:val="both"/>
        <w:rPr>
          <w:rFonts w:ascii="Times New Roman" w:hAnsi="Times New Roman" w:cs="Times New Roman"/>
          <w:sz w:val="24"/>
          <w:szCs w:val="24"/>
        </w:rPr>
      </w:pPr>
      <w:r w:rsidRPr="00FF5EAF">
        <w:rPr>
          <w:rFonts w:ascii="Times New Roman" w:hAnsi="Times New Roman" w:cs="Times New Roman"/>
          <w:sz w:val="24"/>
          <w:szCs w:val="24"/>
        </w:rPr>
        <w:t>Los datos sobre mortalidad por suicidio son heterogéneos y no indican claramente un cambio de las tasas desde que comenzó la pandemia.</w:t>
      </w:r>
    </w:p>
    <w:p w14:paraId="25D86BF2" w14:textId="77777777" w:rsidR="00D2155E" w:rsidRPr="00FF5EAF" w:rsidRDefault="00D2155E" w:rsidP="00015C3D">
      <w:pPr>
        <w:numPr>
          <w:ilvl w:val="0"/>
          <w:numId w:val="16"/>
        </w:numPr>
        <w:shd w:val="clear" w:color="auto" w:fill="FFFFFF"/>
        <w:spacing w:after="0" w:line="360" w:lineRule="auto"/>
        <w:jc w:val="both"/>
        <w:rPr>
          <w:rFonts w:ascii="Times New Roman" w:hAnsi="Times New Roman" w:cs="Times New Roman"/>
          <w:sz w:val="24"/>
          <w:szCs w:val="24"/>
        </w:rPr>
      </w:pPr>
      <w:r w:rsidRPr="00FF5EAF">
        <w:rPr>
          <w:rFonts w:ascii="Times New Roman" w:hAnsi="Times New Roman" w:cs="Times New Roman"/>
          <w:sz w:val="24"/>
          <w:szCs w:val="24"/>
        </w:rPr>
        <w:t>Los datos indicaron un mayor riesgo de comportamientos suicidas entre los jóvenes.</w:t>
      </w:r>
    </w:p>
    <w:p w14:paraId="7AB1EDFD" w14:textId="77777777" w:rsidR="00D2155E" w:rsidRPr="00FF5EAF" w:rsidRDefault="00D2155E" w:rsidP="00015C3D">
      <w:pPr>
        <w:numPr>
          <w:ilvl w:val="0"/>
          <w:numId w:val="16"/>
        </w:numPr>
        <w:shd w:val="clear" w:color="auto" w:fill="FFFFFF"/>
        <w:spacing w:after="0" w:line="360" w:lineRule="auto"/>
        <w:jc w:val="both"/>
        <w:rPr>
          <w:rFonts w:ascii="Times New Roman" w:hAnsi="Times New Roman" w:cs="Times New Roman"/>
          <w:sz w:val="24"/>
          <w:szCs w:val="24"/>
        </w:rPr>
      </w:pPr>
      <w:r w:rsidRPr="00FF5EAF">
        <w:rPr>
          <w:rFonts w:ascii="Times New Roman" w:hAnsi="Times New Roman" w:cs="Times New Roman"/>
          <w:sz w:val="24"/>
          <w:szCs w:val="24"/>
        </w:rPr>
        <w:t>El agotamiento (del personal de salud), la soledad y el diagnóstico positivo de COVID-19 aumentaron el riesgo de pensamientos suicidas.</w:t>
      </w:r>
    </w:p>
    <w:p w14:paraId="17040344" w14:textId="77777777" w:rsidR="00D2155E" w:rsidRPr="00FF5EAF" w:rsidRDefault="00D2155E" w:rsidP="00015C3D">
      <w:pPr>
        <w:numPr>
          <w:ilvl w:val="0"/>
          <w:numId w:val="16"/>
        </w:numPr>
        <w:shd w:val="clear" w:color="auto" w:fill="FFFFFF"/>
        <w:spacing w:after="0" w:line="360" w:lineRule="auto"/>
        <w:jc w:val="both"/>
        <w:rPr>
          <w:rFonts w:ascii="Times New Roman" w:hAnsi="Times New Roman" w:cs="Times New Roman"/>
          <w:sz w:val="24"/>
          <w:szCs w:val="24"/>
        </w:rPr>
      </w:pPr>
      <w:r w:rsidRPr="00FF5EAF">
        <w:rPr>
          <w:rFonts w:ascii="Times New Roman" w:hAnsi="Times New Roman" w:cs="Times New Roman"/>
          <w:sz w:val="24"/>
          <w:szCs w:val="24"/>
        </w:rPr>
        <w:t>Los servicios ambulatorios de salud mental se vieron interrumpidos a menudo durante la pandemia de COVID-19, lo que disminuyó el acceso a la atención esencial.</w:t>
      </w:r>
    </w:p>
    <w:p w14:paraId="0FFE0107" w14:textId="77777777" w:rsidR="00D2155E" w:rsidRPr="00FF5EAF" w:rsidRDefault="00D2155E" w:rsidP="00015C3D">
      <w:pPr>
        <w:numPr>
          <w:ilvl w:val="0"/>
          <w:numId w:val="16"/>
        </w:numPr>
        <w:shd w:val="clear" w:color="auto" w:fill="FFFFFF"/>
        <w:spacing w:after="0" w:line="360" w:lineRule="auto"/>
        <w:jc w:val="both"/>
        <w:rPr>
          <w:rFonts w:ascii="Times New Roman" w:hAnsi="Times New Roman" w:cs="Times New Roman"/>
          <w:sz w:val="24"/>
          <w:szCs w:val="24"/>
        </w:rPr>
      </w:pPr>
      <w:r w:rsidRPr="00FF5EAF">
        <w:rPr>
          <w:rFonts w:ascii="Times New Roman" w:hAnsi="Times New Roman" w:cs="Times New Roman"/>
          <w:sz w:val="24"/>
          <w:szCs w:val="24"/>
        </w:rPr>
        <w:t>Los informes indicaron que las interrupciones se mitigaron en parte trasladando los servicios hacia la atención de salud mental por vía electrónica.</w:t>
      </w:r>
    </w:p>
    <w:p w14:paraId="1E7A1B4C" w14:textId="77777777" w:rsidR="00D2155E" w:rsidRPr="00FF5EAF" w:rsidRDefault="00D2155E" w:rsidP="00015C3D">
      <w:pPr>
        <w:numPr>
          <w:ilvl w:val="0"/>
          <w:numId w:val="16"/>
        </w:numPr>
        <w:shd w:val="clear" w:color="auto" w:fill="FFFFFF"/>
        <w:spacing w:after="0" w:line="360" w:lineRule="auto"/>
        <w:jc w:val="both"/>
        <w:rPr>
          <w:rFonts w:ascii="Times New Roman" w:hAnsi="Times New Roman" w:cs="Times New Roman"/>
          <w:sz w:val="24"/>
          <w:szCs w:val="24"/>
        </w:rPr>
      </w:pPr>
      <w:r w:rsidRPr="00FF5EAF">
        <w:rPr>
          <w:rFonts w:ascii="Times New Roman" w:hAnsi="Times New Roman" w:cs="Times New Roman"/>
          <w:sz w:val="24"/>
          <w:szCs w:val="24"/>
        </w:rPr>
        <w:t>Se notificó que la insuficiencia de infraestructura, las desigualdades preexistentes y los bajos niveles de conocimientos en materia tecnológica suponían un obstáculo a la cibersalud.</w:t>
      </w:r>
    </w:p>
    <w:p w14:paraId="7FAC2BE9" w14:textId="77777777" w:rsidR="00015C3D" w:rsidRDefault="00015C3D" w:rsidP="00015C3D">
      <w:pPr>
        <w:shd w:val="clear" w:color="auto" w:fill="FFFFFF"/>
        <w:spacing w:line="360" w:lineRule="auto"/>
        <w:jc w:val="both"/>
        <w:rPr>
          <w:rFonts w:ascii="Times New Roman" w:hAnsi="Times New Roman" w:cs="Times New Roman"/>
          <w:color w:val="222222"/>
          <w:sz w:val="24"/>
          <w:szCs w:val="24"/>
        </w:rPr>
      </w:pPr>
    </w:p>
    <w:p w14:paraId="42898351" w14:textId="48AD333C" w:rsidR="00D2155E" w:rsidRPr="00FF5EAF" w:rsidRDefault="00D2155E" w:rsidP="00015C3D">
      <w:pPr>
        <w:shd w:val="clear" w:color="auto" w:fill="FFFFFF"/>
        <w:spacing w:line="360" w:lineRule="auto"/>
        <w:jc w:val="both"/>
        <w:rPr>
          <w:rFonts w:ascii="Times New Roman" w:hAnsi="Times New Roman" w:cs="Times New Roman"/>
          <w:color w:val="FFFF00"/>
          <w:sz w:val="24"/>
          <w:szCs w:val="24"/>
          <w:shd w:val="clear" w:color="auto" w:fill="222222"/>
        </w:rPr>
      </w:pPr>
      <w:r w:rsidRPr="00FF5EAF">
        <w:rPr>
          <w:rFonts w:ascii="Times New Roman" w:hAnsi="Times New Roman" w:cs="Times New Roman"/>
          <w:color w:val="222222"/>
          <w:sz w:val="24"/>
          <w:szCs w:val="24"/>
        </w:rPr>
        <w:t>La exposición a factores de riesgo y el problema de acceso a los servicios de salud mental pudier</w:t>
      </w:r>
      <w:r w:rsidR="00015C3D">
        <w:rPr>
          <w:rFonts w:ascii="Times New Roman" w:hAnsi="Times New Roman" w:cs="Times New Roman"/>
          <w:color w:val="222222"/>
          <w:sz w:val="24"/>
          <w:szCs w:val="24"/>
        </w:rPr>
        <w:t>on</w:t>
      </w:r>
      <w:r w:rsidRPr="00FF5EAF">
        <w:rPr>
          <w:rFonts w:ascii="Times New Roman" w:hAnsi="Times New Roman" w:cs="Times New Roman"/>
          <w:color w:val="222222"/>
          <w:sz w:val="24"/>
          <w:szCs w:val="24"/>
        </w:rPr>
        <w:t xml:space="preserve"> generar problemáticas vinculadas al riesgo suicida que conforme a la Organización Mundial de la Salud (OMS), es un trastorno multidimensional, el cual resulta de una compleja interacción de factores biológicos, genéticos, psicológicos, sociológicos y ambientales. El Programa de Acción para Superar las Brechas en Salud Mental, considera al suicidio como una problemática que requiere de atención prioritaria y de una intervención basada en datos científicos para mejorar y ampliar la prestación de servicios (</w:t>
      </w:r>
      <w:r w:rsidRPr="00FF5EAF">
        <w:rPr>
          <w:rFonts w:ascii="Times New Roman" w:eastAsia="Arial" w:hAnsi="Times New Roman" w:cs="Times New Roman"/>
          <w:color w:val="222222"/>
          <w:sz w:val="24"/>
          <w:szCs w:val="24"/>
        </w:rPr>
        <w:t xml:space="preserve">Porter, D.,Bertolote, </w:t>
      </w:r>
      <w:r w:rsidRPr="00FF5EAF">
        <w:rPr>
          <w:rFonts w:ascii="Times New Roman" w:eastAsia="Arial" w:hAnsi="Times New Roman" w:cs="Times New Roman"/>
          <w:color w:val="222222"/>
          <w:sz w:val="24"/>
          <w:szCs w:val="24"/>
          <w:highlight w:val="white"/>
        </w:rPr>
        <w:t>J. ,2004).</w:t>
      </w:r>
      <w:r w:rsidRPr="00FF5EAF">
        <w:rPr>
          <w:rFonts w:ascii="Times New Roman" w:eastAsia="Arial" w:hAnsi="Times New Roman" w:cs="Times New Roman"/>
          <w:color w:val="222222"/>
          <w:sz w:val="24"/>
          <w:szCs w:val="24"/>
          <w:highlight w:val="white"/>
          <w:vertAlign w:val="superscript"/>
        </w:rPr>
        <w:footnoteReference w:id="4"/>
      </w:r>
    </w:p>
    <w:p w14:paraId="265FA94B" w14:textId="103BCE10" w:rsidR="00D2155E" w:rsidRPr="00FF5EAF" w:rsidRDefault="00D2155E" w:rsidP="00015C3D">
      <w:pPr>
        <w:shd w:val="clear" w:color="auto" w:fill="FFFFFF"/>
        <w:spacing w:line="360" w:lineRule="auto"/>
        <w:jc w:val="both"/>
        <w:rPr>
          <w:rFonts w:ascii="Times New Roman" w:hAnsi="Times New Roman" w:cs="Times New Roman"/>
          <w:sz w:val="24"/>
          <w:szCs w:val="24"/>
        </w:rPr>
      </w:pPr>
      <w:r w:rsidRPr="00FF5EAF">
        <w:rPr>
          <w:rFonts w:ascii="Times New Roman" w:hAnsi="Times New Roman" w:cs="Times New Roman"/>
          <w:sz w:val="24"/>
          <w:szCs w:val="24"/>
        </w:rPr>
        <w:t>Cada año se suicidan cerca de</w:t>
      </w:r>
      <w:r w:rsidR="00015C3D">
        <w:rPr>
          <w:rFonts w:ascii="Times New Roman" w:hAnsi="Times New Roman" w:cs="Times New Roman"/>
          <w:sz w:val="24"/>
          <w:szCs w:val="24"/>
        </w:rPr>
        <w:t xml:space="preserve"> setecientas mil (</w:t>
      </w:r>
      <w:r w:rsidRPr="00FF5EAF">
        <w:rPr>
          <w:rFonts w:ascii="Times New Roman" w:hAnsi="Times New Roman" w:cs="Times New Roman"/>
          <w:sz w:val="24"/>
          <w:szCs w:val="24"/>
        </w:rPr>
        <w:t>700</w:t>
      </w:r>
      <w:r w:rsidR="00015C3D">
        <w:rPr>
          <w:rFonts w:ascii="Times New Roman" w:hAnsi="Times New Roman" w:cs="Times New Roman"/>
          <w:sz w:val="24"/>
          <w:szCs w:val="24"/>
        </w:rPr>
        <w:t>.</w:t>
      </w:r>
      <w:r w:rsidRPr="00FF5EAF">
        <w:rPr>
          <w:rFonts w:ascii="Times New Roman" w:hAnsi="Times New Roman" w:cs="Times New Roman"/>
          <w:sz w:val="24"/>
          <w:szCs w:val="24"/>
        </w:rPr>
        <w:t>000</w:t>
      </w:r>
      <w:r w:rsidR="00015C3D">
        <w:rPr>
          <w:rFonts w:ascii="Times New Roman" w:hAnsi="Times New Roman" w:cs="Times New Roman"/>
          <w:sz w:val="24"/>
          <w:szCs w:val="24"/>
        </w:rPr>
        <w:t>)</w:t>
      </w:r>
      <w:r w:rsidRPr="00FF5EAF">
        <w:rPr>
          <w:rFonts w:ascii="Times New Roman" w:hAnsi="Times New Roman" w:cs="Times New Roman"/>
          <w:sz w:val="24"/>
          <w:szCs w:val="24"/>
        </w:rPr>
        <w:t xml:space="preserve"> personas. El suicidio es la cuarta causa de muerte entre los jóvenes de 15 a 19 años. En 2019, se suicidaron más de </w:t>
      </w:r>
      <w:r w:rsidR="00015C3D">
        <w:rPr>
          <w:rFonts w:ascii="Times New Roman" w:hAnsi="Times New Roman" w:cs="Times New Roman"/>
          <w:sz w:val="24"/>
          <w:szCs w:val="24"/>
        </w:rPr>
        <w:lastRenderedPageBreak/>
        <w:t>setecientas mil (</w:t>
      </w:r>
      <w:r w:rsidRPr="00FF5EAF">
        <w:rPr>
          <w:rFonts w:ascii="Times New Roman" w:hAnsi="Times New Roman" w:cs="Times New Roman"/>
          <w:sz w:val="24"/>
          <w:szCs w:val="24"/>
        </w:rPr>
        <w:t>700</w:t>
      </w:r>
      <w:r w:rsidR="00015C3D">
        <w:rPr>
          <w:rFonts w:ascii="Times New Roman" w:hAnsi="Times New Roman" w:cs="Times New Roman"/>
          <w:sz w:val="24"/>
          <w:szCs w:val="24"/>
        </w:rPr>
        <w:t>.</w:t>
      </w:r>
      <w:r w:rsidRPr="00FF5EAF">
        <w:rPr>
          <w:rFonts w:ascii="Times New Roman" w:hAnsi="Times New Roman" w:cs="Times New Roman"/>
          <w:sz w:val="24"/>
          <w:szCs w:val="24"/>
        </w:rPr>
        <w:t xml:space="preserve"> 000</w:t>
      </w:r>
      <w:r w:rsidR="00015C3D">
        <w:rPr>
          <w:rFonts w:ascii="Times New Roman" w:hAnsi="Times New Roman" w:cs="Times New Roman"/>
          <w:sz w:val="24"/>
          <w:szCs w:val="24"/>
        </w:rPr>
        <w:t>)</w:t>
      </w:r>
      <w:r w:rsidRPr="00FF5EAF">
        <w:rPr>
          <w:rFonts w:ascii="Times New Roman" w:hAnsi="Times New Roman" w:cs="Times New Roman"/>
          <w:sz w:val="24"/>
          <w:szCs w:val="24"/>
        </w:rPr>
        <w:t xml:space="preserve"> personas, es decir 1 de cada 100 muertes, lo que ha llevado a la </w:t>
      </w:r>
      <w:r w:rsidR="00720F62">
        <w:rPr>
          <w:rFonts w:ascii="Times New Roman" w:hAnsi="Times New Roman" w:cs="Times New Roman"/>
          <w:sz w:val="24"/>
          <w:szCs w:val="24"/>
        </w:rPr>
        <w:t>Organización Mundial de la Salud (</w:t>
      </w:r>
      <w:r w:rsidRPr="00FF5EAF">
        <w:rPr>
          <w:rFonts w:ascii="Times New Roman" w:hAnsi="Times New Roman" w:cs="Times New Roman"/>
          <w:sz w:val="24"/>
          <w:szCs w:val="24"/>
        </w:rPr>
        <w:t>OMS</w:t>
      </w:r>
      <w:r w:rsidR="00720F62">
        <w:rPr>
          <w:rFonts w:ascii="Times New Roman" w:hAnsi="Times New Roman" w:cs="Times New Roman"/>
          <w:sz w:val="24"/>
          <w:szCs w:val="24"/>
        </w:rPr>
        <w:t>)</w:t>
      </w:r>
      <w:r w:rsidRPr="00FF5EAF">
        <w:rPr>
          <w:rFonts w:ascii="Times New Roman" w:hAnsi="Times New Roman" w:cs="Times New Roman"/>
          <w:sz w:val="24"/>
          <w:szCs w:val="24"/>
        </w:rPr>
        <w:t xml:space="preserve"> a elaborar nuevas orientaciones para ayudar a los países a mejorar la prevención del suicidio y los cuidados conexos.</w:t>
      </w:r>
    </w:p>
    <w:p w14:paraId="5E0FAA2E" w14:textId="615CFB20" w:rsidR="00D2155E" w:rsidRPr="00FF5EAF" w:rsidRDefault="00D2155E" w:rsidP="00015C3D">
      <w:pPr>
        <w:shd w:val="clear" w:color="auto" w:fill="FFFFFF"/>
        <w:spacing w:line="360" w:lineRule="auto"/>
        <w:jc w:val="both"/>
        <w:rPr>
          <w:rFonts w:ascii="Times New Roman" w:hAnsi="Times New Roman" w:cs="Times New Roman"/>
          <w:sz w:val="24"/>
          <w:szCs w:val="24"/>
        </w:rPr>
      </w:pPr>
      <w:r w:rsidRPr="00FF5EAF">
        <w:rPr>
          <w:rFonts w:ascii="Times New Roman" w:hAnsi="Times New Roman" w:cs="Times New Roman"/>
          <w:sz w:val="24"/>
          <w:szCs w:val="24"/>
        </w:rPr>
        <w:t>Según la OMS las cifras mundiales en relación con el suicidio son:</w:t>
      </w:r>
    </w:p>
    <w:p w14:paraId="22B79739" w14:textId="77777777" w:rsidR="00D2155E" w:rsidRPr="00FF5EAF" w:rsidRDefault="00D2155E" w:rsidP="00015C3D">
      <w:pPr>
        <w:numPr>
          <w:ilvl w:val="0"/>
          <w:numId w:val="15"/>
        </w:numPr>
        <w:shd w:val="clear" w:color="auto" w:fill="FFFFFF"/>
        <w:spacing w:after="0" w:line="360" w:lineRule="auto"/>
        <w:jc w:val="both"/>
        <w:rPr>
          <w:rFonts w:ascii="Times New Roman" w:hAnsi="Times New Roman" w:cs="Times New Roman"/>
          <w:sz w:val="24"/>
          <w:szCs w:val="24"/>
        </w:rPr>
      </w:pPr>
      <w:r w:rsidRPr="00FF5EAF">
        <w:rPr>
          <w:rFonts w:ascii="Times New Roman" w:hAnsi="Times New Roman" w:cs="Times New Roman"/>
          <w:sz w:val="24"/>
          <w:szCs w:val="24"/>
        </w:rPr>
        <w:t>Cada 40 segundos a nivel mundial se suicida una persona.</w:t>
      </w:r>
    </w:p>
    <w:p w14:paraId="7831192E" w14:textId="77777777" w:rsidR="00D2155E" w:rsidRPr="00FF5EAF" w:rsidRDefault="00D2155E" w:rsidP="00015C3D">
      <w:pPr>
        <w:numPr>
          <w:ilvl w:val="0"/>
          <w:numId w:val="15"/>
        </w:numPr>
        <w:shd w:val="clear" w:color="auto" w:fill="FFFFFF"/>
        <w:spacing w:after="0" w:line="360" w:lineRule="auto"/>
        <w:jc w:val="both"/>
        <w:rPr>
          <w:rFonts w:ascii="Times New Roman" w:hAnsi="Times New Roman" w:cs="Times New Roman"/>
          <w:sz w:val="24"/>
          <w:szCs w:val="24"/>
        </w:rPr>
      </w:pPr>
      <w:r w:rsidRPr="00FF5EAF">
        <w:rPr>
          <w:rFonts w:ascii="Times New Roman" w:hAnsi="Times New Roman" w:cs="Times New Roman"/>
          <w:sz w:val="24"/>
          <w:szCs w:val="24"/>
        </w:rPr>
        <w:t>Se estima que por cada adulto que se suicida, otros 20 intentan hacerlo.</w:t>
      </w:r>
    </w:p>
    <w:p w14:paraId="0E9FF1C0" w14:textId="471AE71F" w:rsidR="00D2155E" w:rsidRPr="00FF5EAF" w:rsidRDefault="00D2155E" w:rsidP="00015C3D">
      <w:pPr>
        <w:numPr>
          <w:ilvl w:val="0"/>
          <w:numId w:val="15"/>
        </w:numPr>
        <w:shd w:val="clear" w:color="auto" w:fill="FFFFFF"/>
        <w:spacing w:after="0" w:line="360" w:lineRule="auto"/>
        <w:jc w:val="both"/>
        <w:rPr>
          <w:rFonts w:ascii="Times New Roman" w:hAnsi="Times New Roman" w:cs="Times New Roman"/>
          <w:sz w:val="24"/>
          <w:szCs w:val="24"/>
        </w:rPr>
      </w:pPr>
      <w:r w:rsidRPr="00FF5EAF">
        <w:rPr>
          <w:rFonts w:ascii="Times New Roman" w:hAnsi="Times New Roman" w:cs="Times New Roman"/>
          <w:sz w:val="24"/>
          <w:szCs w:val="24"/>
        </w:rPr>
        <w:t>Los suicidios representan un 50% de todas las muertes violentas registradas entre hombres y un 71% entre mujeres</w:t>
      </w:r>
      <w:r w:rsidR="00720F62">
        <w:rPr>
          <w:rFonts w:ascii="Times New Roman" w:hAnsi="Times New Roman" w:cs="Times New Roman"/>
          <w:sz w:val="24"/>
          <w:szCs w:val="24"/>
        </w:rPr>
        <w:t>.</w:t>
      </w:r>
    </w:p>
    <w:p w14:paraId="290A05EE" w14:textId="77777777" w:rsidR="00D2155E" w:rsidRPr="00FF5EAF" w:rsidRDefault="00D2155E" w:rsidP="00015C3D">
      <w:pPr>
        <w:numPr>
          <w:ilvl w:val="0"/>
          <w:numId w:val="15"/>
        </w:numPr>
        <w:shd w:val="clear" w:color="auto" w:fill="FFFFFF"/>
        <w:spacing w:after="0" w:line="360" w:lineRule="auto"/>
        <w:jc w:val="both"/>
        <w:rPr>
          <w:rFonts w:ascii="Times New Roman" w:hAnsi="Times New Roman" w:cs="Times New Roman"/>
          <w:sz w:val="24"/>
          <w:szCs w:val="24"/>
        </w:rPr>
      </w:pPr>
      <w:r w:rsidRPr="00FF5EAF">
        <w:rPr>
          <w:rFonts w:ascii="Times New Roman" w:hAnsi="Times New Roman" w:cs="Times New Roman"/>
          <w:sz w:val="24"/>
          <w:szCs w:val="24"/>
        </w:rPr>
        <w:t>El 75% de todos los suicidios se registran en los países de ingresos bajos y medianos, según ha señalado.</w:t>
      </w:r>
    </w:p>
    <w:p w14:paraId="03789ADB" w14:textId="77777777" w:rsidR="00D2155E" w:rsidRPr="00FF5EAF" w:rsidRDefault="00D2155E" w:rsidP="00C930F1">
      <w:pPr>
        <w:spacing w:line="360" w:lineRule="auto"/>
        <w:jc w:val="both"/>
        <w:rPr>
          <w:rFonts w:ascii="Times New Roman" w:hAnsi="Times New Roman" w:cs="Times New Roman"/>
          <w:sz w:val="24"/>
          <w:szCs w:val="24"/>
        </w:rPr>
      </w:pPr>
      <w:r w:rsidRPr="00FF5EAF">
        <w:rPr>
          <w:rFonts w:ascii="Times New Roman" w:hAnsi="Times New Roman" w:cs="Times New Roman"/>
          <w:sz w:val="24"/>
          <w:szCs w:val="24"/>
        </w:rPr>
        <w:t>En cuanto a la “violencia” como problema de salud pública, la Encuesta Nacional de Relaciones familiares y Violencia de Género 2019, en el Ecuador evidenció que 65 de cada 100 mujeres de 15 años y más han vivido algún tipo de violencia de género a lo largo de su vida, misma que se expresa en varios ámbitos: educativo (19,2%), laboral (20,1%), social (32,6%), familiar (20,3%) y pareja (42,8%). En Pichincha, al igual que en algunas provincias, se evidencia que 7 de cada 10 mujeres han vivido algún tipo de violencia de género, lo cual es mayor al promedio nacional.</w:t>
      </w:r>
      <w:r w:rsidRPr="00FF5EAF">
        <w:rPr>
          <w:rFonts w:ascii="Times New Roman" w:hAnsi="Times New Roman" w:cs="Times New Roman"/>
          <w:sz w:val="24"/>
          <w:szCs w:val="24"/>
          <w:vertAlign w:val="superscript"/>
        </w:rPr>
        <w:footnoteReference w:id="5"/>
      </w:r>
    </w:p>
    <w:p w14:paraId="63C16811" w14:textId="0618FB36" w:rsidR="00D2155E" w:rsidRPr="00FF5EAF" w:rsidRDefault="00D2155E" w:rsidP="00C930F1">
      <w:pPr>
        <w:spacing w:line="360" w:lineRule="auto"/>
        <w:jc w:val="both"/>
        <w:rPr>
          <w:rFonts w:ascii="Times New Roman" w:hAnsi="Times New Roman" w:cs="Times New Roman"/>
          <w:sz w:val="24"/>
          <w:szCs w:val="24"/>
        </w:rPr>
      </w:pPr>
      <w:r w:rsidRPr="00FF5EAF">
        <w:rPr>
          <w:rFonts w:ascii="Times New Roman" w:hAnsi="Times New Roman" w:cs="Times New Roman"/>
          <w:sz w:val="24"/>
          <w:szCs w:val="24"/>
        </w:rPr>
        <w:t>El Sistema Integrado de Seguridad ECU-911, reporta a diario a través de llamadas telefónicas, hechos de violencia que se registran como incidentes y luego pasan a ser atendidos por los distintos integrantes del mencionado sistema. Según este organismo las cifras de reportes de incidentes relacionados a violencia basada en género, a nivel nacional</w:t>
      </w:r>
      <w:r w:rsidR="00C930F1">
        <w:rPr>
          <w:rFonts w:ascii="Times New Roman" w:hAnsi="Times New Roman" w:cs="Times New Roman"/>
          <w:sz w:val="24"/>
          <w:szCs w:val="24"/>
        </w:rPr>
        <w:t>.</w:t>
      </w:r>
      <w:r w:rsidRPr="00FF5EAF">
        <w:rPr>
          <w:rFonts w:ascii="Times New Roman" w:hAnsi="Times New Roman" w:cs="Times New Roman"/>
          <w:sz w:val="24"/>
          <w:szCs w:val="24"/>
        </w:rPr>
        <w:t xml:space="preserve"> </w:t>
      </w:r>
      <w:r w:rsidR="00C930F1">
        <w:rPr>
          <w:rFonts w:ascii="Times New Roman" w:hAnsi="Times New Roman" w:cs="Times New Roman"/>
          <w:sz w:val="24"/>
          <w:szCs w:val="24"/>
        </w:rPr>
        <w:t>L</w:t>
      </w:r>
      <w:r w:rsidRPr="00FF5EAF">
        <w:rPr>
          <w:rFonts w:ascii="Times New Roman" w:hAnsi="Times New Roman" w:cs="Times New Roman"/>
          <w:sz w:val="24"/>
          <w:szCs w:val="24"/>
        </w:rPr>
        <w:t xml:space="preserve">as Provincias que más incidentes registran son Guayas y Pichincha. </w:t>
      </w:r>
    </w:p>
    <w:p w14:paraId="7300C0D9" w14:textId="35710A93" w:rsidR="00D2155E" w:rsidRPr="00FF5EAF" w:rsidRDefault="00D2155E" w:rsidP="00C930F1">
      <w:pPr>
        <w:spacing w:line="360" w:lineRule="auto"/>
        <w:jc w:val="both"/>
        <w:rPr>
          <w:rFonts w:ascii="Times New Roman" w:hAnsi="Times New Roman" w:cs="Times New Roman"/>
          <w:sz w:val="24"/>
          <w:szCs w:val="24"/>
        </w:rPr>
      </w:pPr>
      <w:r w:rsidRPr="00FF5EAF">
        <w:rPr>
          <w:rFonts w:ascii="Times New Roman" w:hAnsi="Times New Roman" w:cs="Times New Roman"/>
          <w:sz w:val="24"/>
          <w:szCs w:val="24"/>
        </w:rPr>
        <w:t xml:space="preserve">En el caso del Distrito Metropolitano de Quito en el </w:t>
      </w:r>
      <w:r w:rsidR="00C930F1">
        <w:rPr>
          <w:rFonts w:ascii="Times New Roman" w:hAnsi="Times New Roman" w:cs="Times New Roman"/>
          <w:sz w:val="24"/>
          <w:szCs w:val="24"/>
        </w:rPr>
        <w:t xml:space="preserve">año </w:t>
      </w:r>
      <w:r w:rsidRPr="00FF5EAF">
        <w:rPr>
          <w:rFonts w:ascii="Times New Roman" w:hAnsi="Times New Roman" w:cs="Times New Roman"/>
          <w:sz w:val="24"/>
          <w:szCs w:val="24"/>
        </w:rPr>
        <w:t>2021 se reportan 23.552</w:t>
      </w:r>
      <w:r w:rsidRPr="00FF5EAF">
        <w:rPr>
          <w:rFonts w:ascii="Times New Roman" w:hAnsi="Times New Roman" w:cs="Times New Roman"/>
          <w:b/>
          <w:sz w:val="24"/>
          <w:szCs w:val="24"/>
        </w:rPr>
        <w:t xml:space="preserve"> </w:t>
      </w:r>
      <w:r w:rsidRPr="00FF5EAF">
        <w:rPr>
          <w:rFonts w:ascii="Times New Roman" w:hAnsi="Times New Roman" w:cs="Times New Roman"/>
          <w:sz w:val="24"/>
          <w:szCs w:val="24"/>
        </w:rPr>
        <w:t>incidentes de violencia intrafamiliar y violencia contra la mujer, de los cuales 15.918 responden a violencia</w:t>
      </w:r>
      <w:r w:rsidR="004D10F7">
        <w:rPr>
          <w:rFonts w:ascii="Times New Roman" w:hAnsi="Times New Roman" w:cs="Times New Roman"/>
          <w:sz w:val="24"/>
          <w:szCs w:val="24"/>
        </w:rPr>
        <w:t xml:space="preserve"> </w:t>
      </w:r>
      <w:r w:rsidR="004D10F7" w:rsidRPr="00FF5EAF">
        <w:rPr>
          <w:rFonts w:ascii="Times New Roman" w:hAnsi="Times New Roman" w:cs="Times New Roman"/>
          <w:sz w:val="24"/>
          <w:szCs w:val="24"/>
        </w:rPr>
        <w:t>psicológica</w:t>
      </w:r>
      <w:r w:rsidRPr="00FF5EAF">
        <w:rPr>
          <w:rFonts w:ascii="Times New Roman" w:hAnsi="Times New Roman" w:cs="Times New Roman"/>
          <w:sz w:val="24"/>
          <w:szCs w:val="24"/>
        </w:rPr>
        <w:t xml:space="preserve"> contra la mujer o miembros del núcleo familiar, 5.122 a Violencia intrafamiliar, 2.480 a violencia </w:t>
      </w:r>
      <w:r w:rsidR="004D10F7">
        <w:rPr>
          <w:rFonts w:ascii="Times New Roman" w:hAnsi="Times New Roman" w:cs="Times New Roman"/>
          <w:sz w:val="24"/>
          <w:szCs w:val="24"/>
        </w:rPr>
        <w:t xml:space="preserve">física </w:t>
      </w:r>
      <w:r w:rsidRPr="00FF5EAF">
        <w:rPr>
          <w:rFonts w:ascii="Times New Roman" w:hAnsi="Times New Roman" w:cs="Times New Roman"/>
          <w:sz w:val="24"/>
          <w:szCs w:val="24"/>
        </w:rPr>
        <w:t xml:space="preserve">contra la mujer o miembros del núcleo familiar y 32 a </w:t>
      </w:r>
      <w:r w:rsidR="004D10F7">
        <w:rPr>
          <w:rFonts w:ascii="Times New Roman" w:hAnsi="Times New Roman" w:cs="Times New Roman"/>
          <w:sz w:val="24"/>
          <w:szCs w:val="24"/>
        </w:rPr>
        <w:t>v</w:t>
      </w:r>
      <w:r w:rsidRPr="00FF5EAF">
        <w:rPr>
          <w:rFonts w:ascii="Times New Roman" w:hAnsi="Times New Roman" w:cs="Times New Roman"/>
          <w:sz w:val="24"/>
          <w:szCs w:val="24"/>
        </w:rPr>
        <w:t xml:space="preserve">iolencia </w:t>
      </w:r>
      <w:r w:rsidR="004D10F7">
        <w:rPr>
          <w:rFonts w:ascii="Times New Roman" w:hAnsi="Times New Roman" w:cs="Times New Roman"/>
          <w:sz w:val="24"/>
          <w:szCs w:val="24"/>
        </w:rPr>
        <w:t xml:space="preserve">sexual </w:t>
      </w:r>
      <w:r w:rsidRPr="00FF5EAF">
        <w:rPr>
          <w:rFonts w:ascii="Times New Roman" w:hAnsi="Times New Roman" w:cs="Times New Roman"/>
          <w:sz w:val="24"/>
          <w:szCs w:val="24"/>
        </w:rPr>
        <w:t>contra la mujer o miembros del núcleo familiar.</w:t>
      </w:r>
      <w:r w:rsidRPr="00FF5EAF">
        <w:rPr>
          <w:rFonts w:ascii="Times New Roman" w:hAnsi="Times New Roman" w:cs="Times New Roman"/>
          <w:sz w:val="24"/>
          <w:szCs w:val="24"/>
          <w:vertAlign w:val="superscript"/>
        </w:rPr>
        <w:footnoteReference w:id="6"/>
      </w:r>
    </w:p>
    <w:p w14:paraId="535EF69A" w14:textId="77777777" w:rsidR="00D2155E" w:rsidRPr="00FF5EAF" w:rsidRDefault="00D2155E" w:rsidP="00C930F1">
      <w:pPr>
        <w:spacing w:line="360" w:lineRule="auto"/>
        <w:jc w:val="both"/>
        <w:rPr>
          <w:rFonts w:ascii="Times New Roman" w:hAnsi="Times New Roman" w:cs="Times New Roman"/>
          <w:sz w:val="24"/>
          <w:szCs w:val="24"/>
        </w:rPr>
      </w:pPr>
      <w:r w:rsidRPr="00FF5EAF">
        <w:rPr>
          <w:rFonts w:ascii="Times New Roman" w:hAnsi="Times New Roman" w:cs="Times New Roman"/>
          <w:sz w:val="24"/>
          <w:szCs w:val="24"/>
        </w:rPr>
        <w:t xml:space="preserve">Desde el 01 de enero hasta el 31 de mayo de 2022, en el Ecuador se han suscitado 118 muertes violentas de mujeres por razones de género, dando cuenta que cada 31 horas </w:t>
      </w:r>
      <w:r w:rsidRPr="00FF5EAF">
        <w:rPr>
          <w:rFonts w:ascii="Times New Roman" w:hAnsi="Times New Roman" w:cs="Times New Roman"/>
          <w:sz w:val="24"/>
          <w:szCs w:val="24"/>
        </w:rPr>
        <w:lastRenderedPageBreak/>
        <w:t xml:space="preserve">sucede un femicidio en el país. En el 73% de los casos de femicidio, existía un vínculo sentimental con la víctima. Del total de femicidios, 9 se suicidaron y 3 más intentaron hacerlo. A nivel nacional, Pichincha se ubica en el quinto lugar, al igual que El Oro, en las provincias con mayores casos de femicidio </w:t>
      </w:r>
      <w:r w:rsidRPr="00FF5EAF">
        <w:rPr>
          <w:rFonts w:ascii="Times New Roman" w:hAnsi="Times New Roman" w:cs="Times New Roman"/>
          <w:sz w:val="24"/>
          <w:szCs w:val="24"/>
          <w:vertAlign w:val="superscript"/>
        </w:rPr>
        <w:footnoteReference w:id="7"/>
      </w:r>
    </w:p>
    <w:p w14:paraId="69BB16DC" w14:textId="4CAF8843" w:rsidR="00D2155E" w:rsidRPr="00FF5EAF" w:rsidRDefault="00D2155E" w:rsidP="00C930F1">
      <w:pPr>
        <w:pBdr>
          <w:top w:val="nil"/>
          <w:left w:val="nil"/>
          <w:bottom w:val="nil"/>
          <w:right w:val="nil"/>
          <w:between w:val="nil"/>
        </w:pBdr>
        <w:shd w:val="clear" w:color="auto" w:fill="FFFFFF"/>
        <w:spacing w:line="360" w:lineRule="auto"/>
        <w:jc w:val="both"/>
        <w:rPr>
          <w:rFonts w:ascii="Times New Roman" w:hAnsi="Times New Roman" w:cs="Times New Roman"/>
          <w:sz w:val="24"/>
          <w:szCs w:val="24"/>
        </w:rPr>
      </w:pPr>
      <w:r w:rsidRPr="00FF5EAF">
        <w:rPr>
          <w:rFonts w:ascii="Times New Roman" w:hAnsi="Times New Roman" w:cs="Times New Roman"/>
          <w:color w:val="000000"/>
          <w:sz w:val="24"/>
          <w:szCs w:val="24"/>
        </w:rPr>
        <w:t xml:space="preserve">En el contexto nacional y </w:t>
      </w:r>
      <w:r w:rsidRPr="00FF5EAF">
        <w:rPr>
          <w:rFonts w:ascii="Times New Roman" w:hAnsi="Times New Roman" w:cs="Times New Roman"/>
          <w:sz w:val="24"/>
          <w:szCs w:val="24"/>
        </w:rPr>
        <w:t>específicamente</w:t>
      </w:r>
      <w:r w:rsidRPr="00FF5EAF">
        <w:rPr>
          <w:rFonts w:ascii="Times New Roman" w:hAnsi="Times New Roman" w:cs="Times New Roman"/>
          <w:color w:val="000000"/>
          <w:sz w:val="24"/>
          <w:szCs w:val="24"/>
        </w:rPr>
        <w:t xml:space="preserve"> en el Distrito </w:t>
      </w:r>
      <w:r w:rsidRPr="00FF5EAF">
        <w:rPr>
          <w:rFonts w:ascii="Times New Roman" w:hAnsi="Times New Roman" w:cs="Times New Roman"/>
          <w:sz w:val="24"/>
          <w:szCs w:val="24"/>
        </w:rPr>
        <w:t>Metropolitano de Quito</w:t>
      </w:r>
      <w:r w:rsidR="004D10F7">
        <w:rPr>
          <w:rFonts w:ascii="Times New Roman" w:hAnsi="Times New Roman" w:cs="Times New Roman"/>
          <w:sz w:val="24"/>
          <w:szCs w:val="24"/>
        </w:rPr>
        <w:t>,</w:t>
      </w:r>
      <w:r w:rsidRPr="00FF5EAF">
        <w:rPr>
          <w:rFonts w:ascii="Times New Roman" w:hAnsi="Times New Roman" w:cs="Times New Roman"/>
          <w:sz w:val="24"/>
          <w:szCs w:val="24"/>
        </w:rPr>
        <w:t xml:space="preserve"> los problemas de salud mental detectados por las Unidades Metropolitanas de Salud de la Secretaría de Salud  con mayor frecuencias son: Trastorno mixto de ansiedad y depresión, Episodio depresivo moderado, Trastorno de ansiedad generalizada, Trastornos de adaptación, Trastorno de ansiedad no especificado, Otros trastornos emocionales y del comportamiento que aparecen habitualmente en la niñez y en la adolescencia, Reacción al estrés agudo, Problemas relacionados con la desaparición o muerte de un miembro de la familia, Problemas en la relación entre esposos o pareja, Episodio depresivo leve, Otros trastornos mixtos de la conducta y de las emociones, Problemas relacionados con el apoyo familiar inadecuado, Problemas relacionados con la ruptura familiar por separación o divorcio, Trastorno emocional en la niñez no especificado, Problemas relacionados con la dieta y hábitos alimentarios inapropiados, Trastorno metabólico no especificado, Distimia, Otros trastornos de ansiedad mixtos, Trastorno de pánico [ansiedad paroxística episódica, Abuso sexual y Trastorno depresivo recurrente episodio moderado presente.</w:t>
      </w:r>
      <w:r w:rsidRPr="00FF5EAF">
        <w:rPr>
          <w:rFonts w:ascii="Times New Roman" w:hAnsi="Times New Roman" w:cs="Times New Roman"/>
          <w:sz w:val="24"/>
          <w:szCs w:val="24"/>
          <w:vertAlign w:val="superscript"/>
        </w:rPr>
        <w:footnoteReference w:id="8"/>
      </w:r>
    </w:p>
    <w:p w14:paraId="5713A533" w14:textId="77777777" w:rsidR="00D2155E" w:rsidRPr="00FF5EAF" w:rsidRDefault="00D2155E" w:rsidP="00C930F1">
      <w:pPr>
        <w:pBdr>
          <w:top w:val="nil"/>
          <w:left w:val="nil"/>
          <w:bottom w:val="nil"/>
          <w:right w:val="nil"/>
          <w:between w:val="nil"/>
        </w:pBdr>
        <w:shd w:val="clear" w:color="auto" w:fill="FFFFFF"/>
        <w:spacing w:line="360" w:lineRule="auto"/>
        <w:jc w:val="both"/>
        <w:rPr>
          <w:rFonts w:ascii="Times New Roman" w:hAnsi="Times New Roman" w:cs="Times New Roman"/>
          <w:sz w:val="24"/>
          <w:szCs w:val="24"/>
        </w:rPr>
      </w:pPr>
      <w:r w:rsidRPr="00FF5EAF">
        <w:rPr>
          <w:rFonts w:ascii="Times New Roman" w:hAnsi="Times New Roman" w:cs="Times New Roman"/>
          <w:sz w:val="24"/>
          <w:szCs w:val="24"/>
        </w:rPr>
        <w:t>En cuanto a las estadísticas de atenciones realizadas por la Secretaría de Salud en el año 2021 y en lo que transcurre del año 2022, se especifican cifras y porcentajes con datos etarios diferenciados en cortes de edad de 5-12 años, 12-19 años, 20-65 años y más de 65 años con las siguiente evidencias que sustentan el requerimiento de los procesos de atención en salud mental:</w:t>
      </w:r>
    </w:p>
    <w:p w14:paraId="07A3170F" w14:textId="77777777" w:rsidR="00EE1003" w:rsidRDefault="00D2155E" w:rsidP="00C930F1">
      <w:pPr>
        <w:pBdr>
          <w:top w:val="nil"/>
          <w:left w:val="nil"/>
          <w:bottom w:val="nil"/>
          <w:right w:val="nil"/>
          <w:between w:val="nil"/>
        </w:pBdr>
        <w:shd w:val="clear" w:color="auto" w:fill="FFFFFF"/>
        <w:spacing w:line="360" w:lineRule="auto"/>
        <w:jc w:val="both"/>
        <w:rPr>
          <w:rFonts w:ascii="Times New Roman" w:hAnsi="Times New Roman" w:cs="Times New Roman"/>
          <w:sz w:val="24"/>
          <w:szCs w:val="24"/>
        </w:rPr>
      </w:pPr>
      <w:r w:rsidRPr="00FF5EAF">
        <w:rPr>
          <w:rFonts w:ascii="Times New Roman" w:hAnsi="Times New Roman" w:cs="Times New Roman"/>
          <w:sz w:val="24"/>
          <w:szCs w:val="24"/>
        </w:rPr>
        <w:t>De 1003 niños y niñas de 5 a 12 años, el 17% presentan otros trastornos emocionales y del comportamiento que aparecen habitualmente en la niñez y en la adolescencia, 10% presentan trastornos mixtos de la conducta y de las emociones y 11% Trastorno emocional en la niñez no especificado.</w:t>
      </w:r>
    </w:p>
    <w:p w14:paraId="309AA305" w14:textId="09BBE093" w:rsidR="00D2155E" w:rsidRPr="00FF5EAF" w:rsidRDefault="00D2155E" w:rsidP="00C930F1">
      <w:pPr>
        <w:pBdr>
          <w:top w:val="nil"/>
          <w:left w:val="nil"/>
          <w:bottom w:val="nil"/>
          <w:right w:val="nil"/>
          <w:between w:val="nil"/>
        </w:pBdr>
        <w:shd w:val="clear" w:color="auto" w:fill="FFFFFF"/>
        <w:spacing w:line="360" w:lineRule="auto"/>
        <w:jc w:val="both"/>
        <w:rPr>
          <w:rFonts w:ascii="Times New Roman" w:hAnsi="Times New Roman" w:cs="Times New Roman"/>
          <w:sz w:val="24"/>
          <w:szCs w:val="24"/>
        </w:rPr>
      </w:pPr>
      <w:r w:rsidRPr="00FF5EAF">
        <w:rPr>
          <w:rFonts w:ascii="Times New Roman" w:hAnsi="Times New Roman" w:cs="Times New Roman"/>
          <w:sz w:val="24"/>
          <w:szCs w:val="24"/>
        </w:rPr>
        <w:lastRenderedPageBreak/>
        <w:t>En cuanto a la población adolescente con rango de edad de (12 a 19 años) de 3270 personas atendidas, se evidencia que 3 de cada 10 adolescentes presentan Trastorno mixto de ansiedad y depresión y, 8% de adolescentes muestran Episodio depresivo moderado.</w:t>
      </w:r>
    </w:p>
    <w:p w14:paraId="61EFCCD6" w14:textId="66402865" w:rsidR="00D2155E" w:rsidRPr="00FF5EAF" w:rsidRDefault="00D2155E" w:rsidP="00C930F1">
      <w:pPr>
        <w:pBdr>
          <w:top w:val="nil"/>
          <w:left w:val="nil"/>
          <w:bottom w:val="nil"/>
          <w:right w:val="nil"/>
          <w:between w:val="nil"/>
        </w:pBdr>
        <w:shd w:val="clear" w:color="auto" w:fill="FFFFFF"/>
        <w:spacing w:line="360" w:lineRule="auto"/>
        <w:jc w:val="both"/>
        <w:rPr>
          <w:rFonts w:ascii="Times New Roman" w:hAnsi="Times New Roman" w:cs="Times New Roman"/>
          <w:sz w:val="24"/>
          <w:szCs w:val="24"/>
        </w:rPr>
      </w:pPr>
      <w:r w:rsidRPr="00FF5EAF">
        <w:rPr>
          <w:rFonts w:ascii="Times New Roman" w:hAnsi="Times New Roman" w:cs="Times New Roman"/>
          <w:sz w:val="24"/>
          <w:szCs w:val="24"/>
        </w:rPr>
        <w:t>Siguiendo la misma lógica, de 7.837 adultos de 20 a 65 años atendidos, se presenta como dato alarmante que 5 de cada 10 personas refirieron un diagnóstico de Trastorno mixto de ansiedad y depresión.</w:t>
      </w:r>
    </w:p>
    <w:p w14:paraId="48538FA3" w14:textId="77777777" w:rsidR="00D2155E" w:rsidRPr="00FF5EAF" w:rsidRDefault="00D2155E" w:rsidP="00C930F1">
      <w:pPr>
        <w:pBdr>
          <w:top w:val="nil"/>
          <w:left w:val="nil"/>
          <w:bottom w:val="nil"/>
          <w:right w:val="nil"/>
          <w:between w:val="nil"/>
        </w:pBdr>
        <w:shd w:val="clear" w:color="auto" w:fill="FFFFFF"/>
        <w:spacing w:line="360" w:lineRule="auto"/>
        <w:jc w:val="both"/>
        <w:rPr>
          <w:rFonts w:ascii="Times New Roman" w:hAnsi="Times New Roman" w:cs="Times New Roman"/>
          <w:sz w:val="24"/>
          <w:szCs w:val="24"/>
        </w:rPr>
      </w:pPr>
      <w:r w:rsidRPr="00FF5EAF">
        <w:rPr>
          <w:rFonts w:ascii="Times New Roman" w:hAnsi="Times New Roman" w:cs="Times New Roman"/>
          <w:sz w:val="24"/>
          <w:szCs w:val="24"/>
        </w:rPr>
        <w:t xml:space="preserve">Finalmente, en población adulta  en edades mayores a 65 años, se muestra que el 55% de la población atendida muestra problemas relacionados con Trastorno mixto de ansiedad y depresión. </w:t>
      </w:r>
    </w:p>
    <w:p w14:paraId="2B719B56" w14:textId="3AF01D77" w:rsidR="00D2155E" w:rsidRPr="00FF5EAF" w:rsidRDefault="00D2155E" w:rsidP="00C930F1">
      <w:pPr>
        <w:pBdr>
          <w:top w:val="nil"/>
          <w:left w:val="nil"/>
          <w:bottom w:val="nil"/>
          <w:right w:val="nil"/>
          <w:between w:val="nil"/>
        </w:pBdr>
        <w:shd w:val="clear" w:color="auto" w:fill="FFFFFF"/>
        <w:spacing w:line="360" w:lineRule="auto"/>
        <w:jc w:val="both"/>
        <w:rPr>
          <w:rFonts w:ascii="Times New Roman" w:hAnsi="Times New Roman" w:cs="Times New Roman"/>
          <w:sz w:val="24"/>
          <w:szCs w:val="24"/>
        </w:rPr>
      </w:pPr>
      <w:r w:rsidRPr="00FF5EAF">
        <w:rPr>
          <w:rFonts w:ascii="Times New Roman" w:hAnsi="Times New Roman" w:cs="Times New Roman"/>
          <w:sz w:val="24"/>
          <w:szCs w:val="24"/>
        </w:rPr>
        <w:t xml:space="preserve">En respuesta a las estadísticas mencionadas, es necesario especificar que por parte de la Secretaría de Salud del </w:t>
      </w:r>
      <w:r w:rsidR="009932D9">
        <w:rPr>
          <w:rFonts w:ascii="Times New Roman" w:hAnsi="Times New Roman" w:cs="Times New Roman"/>
          <w:sz w:val="24"/>
          <w:szCs w:val="24"/>
        </w:rPr>
        <w:t>Gobierno Autónomo del Distrito Metropolitano</w:t>
      </w:r>
      <w:r w:rsidRPr="00FF5EAF">
        <w:rPr>
          <w:rFonts w:ascii="Times New Roman" w:hAnsi="Times New Roman" w:cs="Times New Roman"/>
          <w:sz w:val="24"/>
          <w:szCs w:val="24"/>
        </w:rPr>
        <w:t xml:space="preserve"> de Quito, a través de las Unidades Metropolitanas de Salud, su rango de atención ha tenido un alcance por grupo etario de</w:t>
      </w:r>
      <w:r w:rsidR="009932D9">
        <w:rPr>
          <w:rFonts w:ascii="Times New Roman" w:hAnsi="Times New Roman" w:cs="Times New Roman"/>
          <w:sz w:val="24"/>
          <w:szCs w:val="24"/>
        </w:rPr>
        <w:t>l</w:t>
      </w:r>
      <w:r w:rsidRPr="00FF5EAF">
        <w:rPr>
          <w:rFonts w:ascii="Times New Roman" w:hAnsi="Times New Roman" w:cs="Times New Roman"/>
          <w:sz w:val="24"/>
          <w:szCs w:val="24"/>
        </w:rPr>
        <w:t xml:space="preserve"> 8% de población en edades de 5 a 12 años, 25% de la población en edades de 12 a 19 años, 59% de la población en edades de 20 a 65 años y 9% de la población con edades de más de 65 años, dando como resultado un número global de 13.261 personas atendidas en el año 2021 y 2022.</w:t>
      </w:r>
    </w:p>
    <w:p w14:paraId="64FCC01A" w14:textId="3DC2D0A5" w:rsidR="00D2155E" w:rsidRPr="00FF5EAF" w:rsidRDefault="00D2155E" w:rsidP="00C930F1">
      <w:pPr>
        <w:shd w:val="clear" w:color="auto" w:fill="FFFFFF"/>
        <w:spacing w:line="360" w:lineRule="auto"/>
        <w:jc w:val="both"/>
        <w:rPr>
          <w:rFonts w:ascii="Times New Roman" w:hAnsi="Times New Roman" w:cs="Times New Roman"/>
          <w:sz w:val="24"/>
          <w:szCs w:val="24"/>
        </w:rPr>
      </w:pPr>
      <w:r w:rsidRPr="00FF5EAF">
        <w:rPr>
          <w:rFonts w:ascii="Times New Roman" w:hAnsi="Times New Roman" w:cs="Times New Roman"/>
          <w:sz w:val="24"/>
          <w:szCs w:val="24"/>
        </w:rPr>
        <w:t xml:space="preserve">En estadísticas locales, dentro del Distrito Metropolitano de Quito, la frecuencia de casos de suicidio </w:t>
      </w:r>
      <w:r w:rsidR="009932D9">
        <w:rPr>
          <w:rFonts w:ascii="Times New Roman" w:hAnsi="Times New Roman" w:cs="Times New Roman"/>
          <w:sz w:val="24"/>
          <w:szCs w:val="24"/>
        </w:rPr>
        <w:t xml:space="preserve">en </w:t>
      </w:r>
      <w:r w:rsidRPr="00FF5EAF">
        <w:rPr>
          <w:rFonts w:ascii="Times New Roman" w:hAnsi="Times New Roman" w:cs="Times New Roman"/>
          <w:sz w:val="24"/>
          <w:szCs w:val="24"/>
        </w:rPr>
        <w:t>los años 2019, 2020 y 2021 según grupo et</w:t>
      </w:r>
      <w:r w:rsidR="00A219EF">
        <w:rPr>
          <w:rFonts w:ascii="Times New Roman" w:hAnsi="Times New Roman" w:cs="Times New Roman"/>
          <w:sz w:val="24"/>
          <w:szCs w:val="24"/>
        </w:rPr>
        <w:t>a</w:t>
      </w:r>
      <w:r w:rsidRPr="00FF5EAF">
        <w:rPr>
          <w:rFonts w:ascii="Times New Roman" w:hAnsi="Times New Roman" w:cs="Times New Roman"/>
          <w:sz w:val="24"/>
          <w:szCs w:val="24"/>
        </w:rPr>
        <w:t>rio</w:t>
      </w:r>
      <w:r w:rsidR="00A219EF">
        <w:rPr>
          <w:rFonts w:ascii="Times New Roman" w:hAnsi="Times New Roman" w:cs="Times New Roman"/>
          <w:sz w:val="24"/>
          <w:szCs w:val="24"/>
        </w:rPr>
        <w:t xml:space="preserve">, </w:t>
      </w:r>
      <w:r w:rsidRPr="00FF5EAF">
        <w:rPr>
          <w:rFonts w:ascii="Times New Roman" w:hAnsi="Times New Roman" w:cs="Times New Roman"/>
          <w:sz w:val="24"/>
          <w:szCs w:val="24"/>
        </w:rPr>
        <w:t>se evidenci</w:t>
      </w:r>
      <w:r w:rsidR="00A219EF">
        <w:rPr>
          <w:rFonts w:ascii="Times New Roman" w:hAnsi="Times New Roman" w:cs="Times New Roman"/>
          <w:sz w:val="24"/>
          <w:szCs w:val="24"/>
        </w:rPr>
        <w:t>ó</w:t>
      </w:r>
      <w:r w:rsidRPr="00FF5EAF">
        <w:rPr>
          <w:rFonts w:ascii="Times New Roman" w:hAnsi="Times New Roman" w:cs="Times New Roman"/>
          <w:sz w:val="24"/>
          <w:szCs w:val="24"/>
        </w:rPr>
        <w:t xml:space="preserve"> que, en el año 2019, </w:t>
      </w:r>
      <w:r w:rsidR="00A219EF">
        <w:rPr>
          <w:rFonts w:ascii="Times New Roman" w:hAnsi="Times New Roman" w:cs="Times New Roman"/>
          <w:sz w:val="24"/>
          <w:szCs w:val="24"/>
        </w:rPr>
        <w:t xml:space="preserve">el </w:t>
      </w:r>
      <w:r w:rsidRPr="00FF5EAF">
        <w:rPr>
          <w:rFonts w:ascii="Times New Roman" w:hAnsi="Times New Roman" w:cs="Times New Roman"/>
          <w:sz w:val="24"/>
          <w:szCs w:val="24"/>
        </w:rPr>
        <w:t>50 % y 26% de un total de 248 casos, pertenecían a las edades de</w:t>
      </w:r>
      <w:r w:rsidR="00A219EF">
        <w:rPr>
          <w:rFonts w:ascii="Times New Roman" w:hAnsi="Times New Roman" w:cs="Times New Roman"/>
          <w:sz w:val="24"/>
          <w:szCs w:val="24"/>
        </w:rPr>
        <w:t xml:space="preserve"> entre</w:t>
      </w:r>
      <w:r w:rsidRPr="00FF5EAF">
        <w:rPr>
          <w:rFonts w:ascii="Times New Roman" w:hAnsi="Times New Roman" w:cs="Times New Roman"/>
          <w:sz w:val="24"/>
          <w:szCs w:val="24"/>
        </w:rPr>
        <w:t xml:space="preserve"> 20 a 39 </w:t>
      </w:r>
      <w:r w:rsidR="00A219EF">
        <w:rPr>
          <w:rFonts w:ascii="Times New Roman" w:hAnsi="Times New Roman" w:cs="Times New Roman"/>
          <w:sz w:val="24"/>
          <w:szCs w:val="24"/>
        </w:rPr>
        <w:t>así como de</w:t>
      </w:r>
      <w:r w:rsidRPr="00FF5EAF">
        <w:rPr>
          <w:rFonts w:ascii="Times New Roman" w:hAnsi="Times New Roman" w:cs="Times New Roman"/>
          <w:sz w:val="24"/>
          <w:szCs w:val="24"/>
        </w:rPr>
        <w:t xml:space="preserve"> 40 a 64 años</w:t>
      </w:r>
      <w:r w:rsidR="00A219EF">
        <w:rPr>
          <w:rFonts w:ascii="Times New Roman" w:hAnsi="Times New Roman" w:cs="Times New Roman"/>
          <w:sz w:val="24"/>
          <w:szCs w:val="24"/>
        </w:rPr>
        <w:t xml:space="preserve"> de edad</w:t>
      </w:r>
      <w:r w:rsidRPr="00FF5EAF">
        <w:rPr>
          <w:rFonts w:ascii="Times New Roman" w:hAnsi="Times New Roman" w:cs="Times New Roman"/>
          <w:sz w:val="24"/>
          <w:szCs w:val="24"/>
        </w:rPr>
        <w:t>; en el año 2020,</w:t>
      </w:r>
      <w:r w:rsidR="00A219EF">
        <w:rPr>
          <w:rFonts w:ascii="Times New Roman" w:hAnsi="Times New Roman" w:cs="Times New Roman"/>
          <w:sz w:val="24"/>
          <w:szCs w:val="24"/>
        </w:rPr>
        <w:t xml:space="preserve"> de</w:t>
      </w:r>
      <w:r w:rsidRPr="00FF5EAF">
        <w:rPr>
          <w:rFonts w:ascii="Times New Roman" w:hAnsi="Times New Roman" w:cs="Times New Roman"/>
          <w:sz w:val="24"/>
          <w:szCs w:val="24"/>
        </w:rPr>
        <w:t xml:space="preserve"> 39 % y 26% de un total de 233 casos, pertenecían a las edades de 20 a 39 </w:t>
      </w:r>
      <w:r w:rsidR="00A219EF">
        <w:rPr>
          <w:rFonts w:ascii="Times New Roman" w:hAnsi="Times New Roman" w:cs="Times New Roman"/>
          <w:sz w:val="24"/>
          <w:szCs w:val="24"/>
        </w:rPr>
        <w:t>así como de</w:t>
      </w:r>
      <w:r w:rsidRPr="00FF5EAF">
        <w:rPr>
          <w:rFonts w:ascii="Times New Roman" w:hAnsi="Times New Roman" w:cs="Times New Roman"/>
          <w:sz w:val="24"/>
          <w:szCs w:val="24"/>
        </w:rPr>
        <w:t xml:space="preserve"> 40 a 64 años</w:t>
      </w:r>
      <w:r w:rsidR="00A219EF">
        <w:rPr>
          <w:rFonts w:ascii="Times New Roman" w:hAnsi="Times New Roman" w:cs="Times New Roman"/>
          <w:sz w:val="24"/>
          <w:szCs w:val="24"/>
        </w:rPr>
        <w:t xml:space="preserve"> de edad</w:t>
      </w:r>
      <w:r w:rsidRPr="00FF5EAF">
        <w:rPr>
          <w:rFonts w:ascii="Times New Roman" w:hAnsi="Times New Roman" w:cs="Times New Roman"/>
          <w:sz w:val="24"/>
          <w:szCs w:val="24"/>
        </w:rPr>
        <w:t xml:space="preserve">; en el año 2021, </w:t>
      </w:r>
      <w:r w:rsidR="00A219EF">
        <w:rPr>
          <w:rFonts w:ascii="Times New Roman" w:hAnsi="Times New Roman" w:cs="Times New Roman"/>
          <w:sz w:val="24"/>
          <w:szCs w:val="24"/>
        </w:rPr>
        <w:t xml:space="preserve">de </w:t>
      </w:r>
      <w:r w:rsidRPr="00FF5EAF">
        <w:rPr>
          <w:rFonts w:ascii="Times New Roman" w:hAnsi="Times New Roman" w:cs="Times New Roman"/>
          <w:sz w:val="24"/>
          <w:szCs w:val="24"/>
        </w:rPr>
        <w:t xml:space="preserve">47%  y 21% de un total de 173 casos, pertenecían a las edades de 20 a 39 </w:t>
      </w:r>
      <w:r w:rsidR="00A219EF">
        <w:rPr>
          <w:rFonts w:ascii="Times New Roman" w:hAnsi="Times New Roman" w:cs="Times New Roman"/>
          <w:sz w:val="24"/>
          <w:szCs w:val="24"/>
        </w:rPr>
        <w:t>así como</w:t>
      </w:r>
      <w:r w:rsidRPr="00FF5EAF">
        <w:rPr>
          <w:rFonts w:ascii="Times New Roman" w:hAnsi="Times New Roman" w:cs="Times New Roman"/>
          <w:sz w:val="24"/>
          <w:szCs w:val="24"/>
        </w:rPr>
        <w:t xml:space="preserve"> 40 a 64 años</w:t>
      </w:r>
      <w:r w:rsidR="00A219EF">
        <w:rPr>
          <w:rFonts w:ascii="Times New Roman" w:hAnsi="Times New Roman" w:cs="Times New Roman"/>
          <w:sz w:val="24"/>
          <w:szCs w:val="24"/>
        </w:rPr>
        <w:t xml:space="preserve"> de edad</w:t>
      </w:r>
      <w:r w:rsidRPr="00FF5EAF">
        <w:rPr>
          <w:rFonts w:ascii="Times New Roman" w:hAnsi="Times New Roman" w:cs="Times New Roman"/>
          <w:sz w:val="24"/>
          <w:szCs w:val="24"/>
        </w:rPr>
        <w:t xml:space="preserve"> respectivamente, en resumen, en los años 2019, 2020 y 2021 se presentaron 654 casos de suicidio en el Distrito Metropolitano de Quito.</w:t>
      </w:r>
    </w:p>
    <w:p w14:paraId="144EDBF0" w14:textId="77777777" w:rsidR="00D2155E" w:rsidRPr="00FF5EAF" w:rsidRDefault="00D2155E" w:rsidP="00C930F1">
      <w:pPr>
        <w:pBdr>
          <w:top w:val="nil"/>
          <w:left w:val="nil"/>
          <w:bottom w:val="nil"/>
          <w:right w:val="nil"/>
          <w:between w:val="nil"/>
        </w:pBdr>
        <w:shd w:val="clear" w:color="auto" w:fill="FFFFFF"/>
        <w:spacing w:line="360" w:lineRule="auto"/>
        <w:jc w:val="both"/>
        <w:rPr>
          <w:rFonts w:ascii="Times New Roman" w:hAnsi="Times New Roman" w:cs="Times New Roman"/>
          <w:sz w:val="24"/>
          <w:szCs w:val="24"/>
        </w:rPr>
      </w:pPr>
      <w:r w:rsidRPr="00FF5EAF">
        <w:rPr>
          <w:rFonts w:ascii="Times New Roman" w:hAnsi="Times New Roman" w:cs="Times New Roman"/>
          <w:sz w:val="24"/>
          <w:szCs w:val="24"/>
        </w:rPr>
        <w:t xml:space="preserve">Asimismo, a través de la Estrategia de Equipos de Salud Comunitaria, la Secretaría de Salud identificó en alta frecuencia con corte temporal de 1 de abril hasta el 14 julio del 2022 las siguientes problemáticas en Salud mental: Problemas relacionados con otros hechos estresantes que afecta a la familia y al hogar, Problemas en la relación entre esposos o pareja, Episodio depresivo, Otros problemas especificados relacionados con circunstancias psicosociales, Problemas relacionados con el apoyo familiar inadecuado, Problemas relacionados con la ausencia de un miembro de la familia, Otros problemas relacionados con la vivienda y las circunstancias económicas, Trastorno de ansiedad </w:t>
      </w:r>
      <w:r w:rsidRPr="00FF5EAF">
        <w:rPr>
          <w:rFonts w:ascii="Times New Roman" w:hAnsi="Times New Roman" w:cs="Times New Roman"/>
          <w:sz w:val="24"/>
          <w:szCs w:val="24"/>
        </w:rPr>
        <w:lastRenderedPageBreak/>
        <w:t xml:space="preserve">generalizada, Problemas relacionados con el desempleo, no especificados, Reacción al estrés agudo, Otros problemas relacionados con el ambiente social y Trastornos mentales y del comportamiento debidos al uso de alcohol. </w:t>
      </w:r>
    </w:p>
    <w:p w14:paraId="47CDB0B5" w14:textId="60EC976B" w:rsidR="00D2155E" w:rsidRPr="00FF5EAF" w:rsidRDefault="00D2155E" w:rsidP="00C930F1">
      <w:pPr>
        <w:pBdr>
          <w:top w:val="nil"/>
          <w:left w:val="nil"/>
          <w:bottom w:val="nil"/>
          <w:right w:val="nil"/>
          <w:between w:val="nil"/>
        </w:pBdr>
        <w:shd w:val="clear" w:color="auto" w:fill="FFFFFF"/>
        <w:spacing w:line="360" w:lineRule="auto"/>
        <w:jc w:val="both"/>
        <w:rPr>
          <w:rFonts w:ascii="Times New Roman" w:hAnsi="Times New Roman" w:cs="Times New Roman"/>
          <w:sz w:val="24"/>
          <w:szCs w:val="24"/>
        </w:rPr>
      </w:pPr>
      <w:r w:rsidRPr="00FF5EAF">
        <w:rPr>
          <w:rFonts w:ascii="Times New Roman" w:hAnsi="Times New Roman" w:cs="Times New Roman"/>
          <w:sz w:val="24"/>
          <w:szCs w:val="24"/>
        </w:rPr>
        <w:t xml:space="preserve">Con un total de personas atendidas, los hallazgos relevantes refirieron que el 21% de la población presentaron problemas relacionados con otros hechos estresantes que afecta a la familia y al hogar, </w:t>
      </w:r>
      <w:r w:rsidR="000C458B">
        <w:rPr>
          <w:rFonts w:ascii="Times New Roman" w:hAnsi="Times New Roman" w:cs="Times New Roman"/>
          <w:sz w:val="24"/>
          <w:szCs w:val="24"/>
        </w:rPr>
        <w:t xml:space="preserve">el </w:t>
      </w:r>
      <w:r w:rsidRPr="00FF5EAF">
        <w:rPr>
          <w:rFonts w:ascii="Times New Roman" w:hAnsi="Times New Roman" w:cs="Times New Roman"/>
          <w:sz w:val="24"/>
          <w:szCs w:val="24"/>
        </w:rPr>
        <w:t xml:space="preserve">14% de la población presentan problemas en la relación entre esposos o pareja y episodio depresivo y </w:t>
      </w:r>
      <w:r w:rsidR="000C458B">
        <w:rPr>
          <w:rFonts w:ascii="Times New Roman" w:hAnsi="Times New Roman" w:cs="Times New Roman"/>
          <w:sz w:val="24"/>
          <w:szCs w:val="24"/>
        </w:rPr>
        <w:t xml:space="preserve">el </w:t>
      </w:r>
      <w:r w:rsidRPr="00FF5EAF">
        <w:rPr>
          <w:rFonts w:ascii="Times New Roman" w:hAnsi="Times New Roman" w:cs="Times New Roman"/>
          <w:sz w:val="24"/>
          <w:szCs w:val="24"/>
        </w:rPr>
        <w:t>11% de las personas atendidas refirieron problemas relacionados con el apoyo familiar inadecuado</w:t>
      </w:r>
      <w:r w:rsidRPr="00FF5EAF">
        <w:rPr>
          <w:rFonts w:ascii="Times New Roman" w:hAnsi="Times New Roman" w:cs="Times New Roman"/>
          <w:sz w:val="24"/>
          <w:szCs w:val="24"/>
          <w:vertAlign w:val="superscript"/>
        </w:rPr>
        <w:footnoteReference w:id="9"/>
      </w:r>
      <w:r w:rsidRPr="00FF5EAF">
        <w:rPr>
          <w:rFonts w:ascii="Times New Roman" w:hAnsi="Times New Roman" w:cs="Times New Roman"/>
          <w:sz w:val="24"/>
          <w:szCs w:val="24"/>
        </w:rPr>
        <w:t xml:space="preserve">.  </w:t>
      </w:r>
    </w:p>
    <w:p w14:paraId="7510C6BD" w14:textId="63EFA230" w:rsidR="00D2155E" w:rsidRPr="00FF5EAF" w:rsidRDefault="00D2155E" w:rsidP="00C930F1">
      <w:pPr>
        <w:pBdr>
          <w:top w:val="nil"/>
          <w:left w:val="nil"/>
          <w:bottom w:val="nil"/>
          <w:right w:val="nil"/>
          <w:between w:val="nil"/>
        </w:pBdr>
        <w:shd w:val="clear" w:color="auto" w:fill="FFFFFF"/>
        <w:spacing w:line="360" w:lineRule="auto"/>
        <w:jc w:val="both"/>
        <w:rPr>
          <w:rFonts w:ascii="Times New Roman" w:hAnsi="Times New Roman" w:cs="Times New Roman"/>
          <w:sz w:val="24"/>
          <w:szCs w:val="24"/>
        </w:rPr>
      </w:pPr>
      <w:r w:rsidRPr="00FF5EAF">
        <w:rPr>
          <w:rFonts w:ascii="Times New Roman" w:hAnsi="Times New Roman" w:cs="Times New Roman"/>
          <w:sz w:val="24"/>
          <w:szCs w:val="24"/>
        </w:rPr>
        <w:t>Ante las cifras presentadas y las problemáticas psicosociales descritas, es imperativo contar a nivel del Distrito Metropolitano de Quito, con una normativa local que sustenta el accionar de</w:t>
      </w:r>
      <w:r w:rsidR="00FE1CBE">
        <w:rPr>
          <w:rFonts w:ascii="Times New Roman" w:hAnsi="Times New Roman" w:cs="Times New Roman"/>
          <w:sz w:val="24"/>
          <w:szCs w:val="24"/>
        </w:rPr>
        <w:t xml:space="preserve">l Gobierno Autónomo Distrital </w:t>
      </w:r>
      <w:r w:rsidRPr="00FF5EAF">
        <w:rPr>
          <w:rFonts w:ascii="Times New Roman" w:hAnsi="Times New Roman" w:cs="Times New Roman"/>
          <w:sz w:val="24"/>
          <w:szCs w:val="24"/>
        </w:rPr>
        <w:t>en la salud mental, con el fin de dar una respuesta integral a las necesidades multidimensionales de la población, agravadas por la pandemia</w:t>
      </w:r>
      <w:r w:rsidR="00FE1CBE">
        <w:rPr>
          <w:rFonts w:ascii="Times New Roman" w:hAnsi="Times New Roman" w:cs="Times New Roman"/>
          <w:sz w:val="24"/>
          <w:szCs w:val="24"/>
        </w:rPr>
        <w:t xml:space="preserve"> de la</w:t>
      </w:r>
      <w:r w:rsidRPr="00FF5EAF">
        <w:rPr>
          <w:rFonts w:ascii="Times New Roman" w:hAnsi="Times New Roman" w:cs="Times New Roman"/>
          <w:sz w:val="24"/>
          <w:szCs w:val="24"/>
        </w:rPr>
        <w:t xml:space="preserve"> Covid-19.</w:t>
      </w:r>
    </w:p>
    <w:p w14:paraId="3A94AC1C" w14:textId="77777777" w:rsidR="00EE1003" w:rsidRDefault="00EE1003" w:rsidP="006C49EE">
      <w:pPr>
        <w:pStyle w:val="NormalWeb"/>
        <w:jc w:val="center"/>
        <w:rPr>
          <w:b/>
        </w:rPr>
      </w:pPr>
    </w:p>
    <w:p w14:paraId="0EE2DF93" w14:textId="77777777" w:rsidR="00EE1003" w:rsidRDefault="00EE1003" w:rsidP="006C49EE">
      <w:pPr>
        <w:pStyle w:val="NormalWeb"/>
        <w:jc w:val="center"/>
        <w:rPr>
          <w:b/>
        </w:rPr>
      </w:pPr>
    </w:p>
    <w:p w14:paraId="2E5A3058" w14:textId="77777777" w:rsidR="00EE1003" w:rsidRDefault="00EE1003" w:rsidP="006C49EE">
      <w:pPr>
        <w:pStyle w:val="NormalWeb"/>
        <w:jc w:val="center"/>
        <w:rPr>
          <w:b/>
        </w:rPr>
      </w:pPr>
    </w:p>
    <w:p w14:paraId="1703BC3E" w14:textId="77777777" w:rsidR="00EE1003" w:rsidRDefault="00EE1003" w:rsidP="006C49EE">
      <w:pPr>
        <w:pStyle w:val="NormalWeb"/>
        <w:jc w:val="center"/>
        <w:rPr>
          <w:b/>
        </w:rPr>
      </w:pPr>
    </w:p>
    <w:p w14:paraId="4E6A28CF" w14:textId="77777777" w:rsidR="00EE1003" w:rsidRDefault="00EE1003" w:rsidP="006C49EE">
      <w:pPr>
        <w:pStyle w:val="NormalWeb"/>
        <w:jc w:val="center"/>
        <w:rPr>
          <w:b/>
        </w:rPr>
      </w:pPr>
    </w:p>
    <w:p w14:paraId="45C5FEA2" w14:textId="77777777" w:rsidR="00EE1003" w:rsidRDefault="00EE1003" w:rsidP="006C49EE">
      <w:pPr>
        <w:pStyle w:val="NormalWeb"/>
        <w:jc w:val="center"/>
        <w:rPr>
          <w:b/>
        </w:rPr>
      </w:pPr>
    </w:p>
    <w:p w14:paraId="70EB6B25" w14:textId="77777777" w:rsidR="00EE1003" w:rsidRDefault="00EE1003" w:rsidP="006C49EE">
      <w:pPr>
        <w:pStyle w:val="NormalWeb"/>
        <w:jc w:val="center"/>
        <w:rPr>
          <w:b/>
        </w:rPr>
      </w:pPr>
    </w:p>
    <w:p w14:paraId="793DFD05" w14:textId="77777777" w:rsidR="00EE1003" w:rsidRDefault="00EE1003" w:rsidP="006C49EE">
      <w:pPr>
        <w:pStyle w:val="NormalWeb"/>
        <w:jc w:val="center"/>
        <w:rPr>
          <w:b/>
        </w:rPr>
      </w:pPr>
    </w:p>
    <w:p w14:paraId="2F0CF881" w14:textId="77777777" w:rsidR="00EE1003" w:rsidRDefault="00EE1003" w:rsidP="006C49EE">
      <w:pPr>
        <w:pStyle w:val="NormalWeb"/>
        <w:jc w:val="center"/>
        <w:rPr>
          <w:b/>
        </w:rPr>
      </w:pPr>
    </w:p>
    <w:p w14:paraId="44950B5F" w14:textId="77777777" w:rsidR="00EE1003" w:rsidRDefault="00EE1003" w:rsidP="006C49EE">
      <w:pPr>
        <w:pStyle w:val="NormalWeb"/>
        <w:jc w:val="center"/>
        <w:rPr>
          <w:b/>
        </w:rPr>
      </w:pPr>
    </w:p>
    <w:p w14:paraId="0F0F5E3E" w14:textId="77777777" w:rsidR="00EE1003" w:rsidRDefault="00EE1003" w:rsidP="006C49EE">
      <w:pPr>
        <w:pStyle w:val="NormalWeb"/>
        <w:jc w:val="center"/>
        <w:rPr>
          <w:b/>
        </w:rPr>
      </w:pPr>
    </w:p>
    <w:p w14:paraId="052BEF0B" w14:textId="77777777" w:rsidR="00EE1003" w:rsidRDefault="00EE1003" w:rsidP="006C49EE">
      <w:pPr>
        <w:pStyle w:val="NormalWeb"/>
        <w:jc w:val="center"/>
        <w:rPr>
          <w:b/>
        </w:rPr>
      </w:pPr>
    </w:p>
    <w:p w14:paraId="6193C315" w14:textId="77777777" w:rsidR="00EE1003" w:rsidRDefault="00EE1003" w:rsidP="006C49EE">
      <w:pPr>
        <w:pStyle w:val="NormalWeb"/>
        <w:jc w:val="center"/>
        <w:rPr>
          <w:b/>
        </w:rPr>
      </w:pPr>
    </w:p>
    <w:p w14:paraId="4B16D553" w14:textId="017E33BE" w:rsidR="006C49EE" w:rsidRPr="000C72C0" w:rsidRDefault="006C49EE" w:rsidP="00EE1003">
      <w:pPr>
        <w:pStyle w:val="NormalWeb"/>
        <w:spacing w:line="360" w:lineRule="auto"/>
        <w:jc w:val="center"/>
        <w:rPr>
          <w:b/>
        </w:rPr>
      </w:pPr>
      <w:r w:rsidRPr="000C72C0">
        <w:rPr>
          <w:b/>
        </w:rPr>
        <w:lastRenderedPageBreak/>
        <w:t>EL CONCEJO METROPOLITANO DE QUITO</w:t>
      </w:r>
    </w:p>
    <w:p w14:paraId="4602C118" w14:textId="77777777" w:rsidR="006C49EE" w:rsidRDefault="006C49EE" w:rsidP="00EE1003">
      <w:pPr>
        <w:pStyle w:val="NormalWeb"/>
        <w:spacing w:line="360" w:lineRule="auto"/>
        <w:jc w:val="both"/>
      </w:pPr>
      <w:r>
        <w:t>Visto el informe No. ….., expedido por la Comisión de …….</w:t>
      </w:r>
    </w:p>
    <w:p w14:paraId="5BA6B4E3" w14:textId="63C32894" w:rsidR="0039275B" w:rsidRDefault="006C49EE" w:rsidP="00EE1003">
      <w:pPr>
        <w:pStyle w:val="NormalWeb"/>
        <w:spacing w:line="360" w:lineRule="auto"/>
        <w:jc w:val="center"/>
        <w:rPr>
          <w:b/>
        </w:rPr>
      </w:pPr>
      <w:r w:rsidRPr="000C72C0">
        <w:rPr>
          <w:b/>
        </w:rPr>
        <w:t>CONSIDERANDO</w:t>
      </w:r>
    </w:p>
    <w:p w14:paraId="50F8A243" w14:textId="2F26B93E" w:rsidR="0039275B" w:rsidRPr="0039275B" w:rsidRDefault="0039275B" w:rsidP="00EE1003">
      <w:pPr>
        <w:pStyle w:val="NormalWeb"/>
        <w:spacing w:line="360" w:lineRule="auto"/>
        <w:jc w:val="both"/>
        <w:rPr>
          <w:bCs/>
        </w:rPr>
      </w:pPr>
      <w:r w:rsidRPr="00AC3C0C">
        <w:rPr>
          <w:b/>
        </w:rPr>
        <w:t xml:space="preserve">Que, </w:t>
      </w:r>
      <w:r w:rsidRPr="00AC3C0C">
        <w:rPr>
          <w:bCs/>
        </w:rPr>
        <w:t>la Constitución de la República</w:t>
      </w:r>
      <w:r w:rsidR="00AC3C0C">
        <w:rPr>
          <w:bCs/>
        </w:rPr>
        <w:t xml:space="preserve"> del Ecuador en adelante (“La Constitución”)</w:t>
      </w:r>
      <w:r w:rsidRPr="00AC3C0C">
        <w:rPr>
          <w:bCs/>
        </w:rPr>
        <w:t xml:space="preserve">, en </w:t>
      </w:r>
      <w:r w:rsidR="00AC3C0C">
        <w:rPr>
          <w:bCs/>
        </w:rPr>
        <w:t>el número 1 del artículo 3,</w:t>
      </w:r>
      <w:r w:rsidRPr="00AC3C0C">
        <w:rPr>
          <w:bCs/>
        </w:rPr>
        <w:t xml:space="preserve"> señala que</w:t>
      </w:r>
      <w:r w:rsidR="00022A18">
        <w:rPr>
          <w:bCs/>
        </w:rPr>
        <w:t xml:space="preserve"> se debe</w:t>
      </w:r>
      <w:r w:rsidR="00AC3C0C">
        <w:rPr>
          <w:bCs/>
        </w:rPr>
        <w:t>:</w:t>
      </w:r>
      <w:r w:rsidRPr="00AC3C0C">
        <w:rPr>
          <w:bCs/>
        </w:rPr>
        <w:t xml:space="preserve"> </w:t>
      </w:r>
      <w:r w:rsidR="00AC3C0C">
        <w:rPr>
          <w:bCs/>
        </w:rPr>
        <w:t>“</w:t>
      </w:r>
      <w:r w:rsidR="00AC3C0C" w:rsidRPr="00AC3C0C">
        <w:rPr>
          <w:bCs/>
        </w:rPr>
        <w:t>Garantizar sin discriminación alguna el efectivo goce de los derechos establecidos en la Constitución y en los instrumentos internacionales, en particular la educación, la salud, la alimentación, la seguridad socia</w:t>
      </w:r>
      <w:r w:rsidR="00AC3C0C">
        <w:rPr>
          <w:bCs/>
        </w:rPr>
        <w:t>l y el agua para sus habitantes.”</w:t>
      </w:r>
      <w:r>
        <w:rPr>
          <w:bCs/>
        </w:rPr>
        <w:t xml:space="preserve"> </w:t>
      </w:r>
    </w:p>
    <w:p w14:paraId="62D05A0C" w14:textId="09E05082" w:rsidR="006C49EE" w:rsidRDefault="006C49EE" w:rsidP="00EE1003">
      <w:pPr>
        <w:pStyle w:val="NormalWeb"/>
        <w:spacing w:line="360" w:lineRule="auto"/>
        <w:jc w:val="both"/>
      </w:pPr>
      <w:r w:rsidRPr="000C72C0">
        <w:rPr>
          <w:b/>
        </w:rPr>
        <w:t>Que,</w:t>
      </w:r>
      <w:r w:rsidR="00B33EC9">
        <w:t xml:space="preserve"> </w:t>
      </w:r>
      <w:r>
        <w:t xml:space="preserve">la Constitución, en el artículo 32, </w:t>
      </w:r>
      <w:r w:rsidRPr="00413647">
        <w:t xml:space="preserve">reconoce a la salud como un derecho que garantiza el Estado, cuya realización se vincula al ejercicio de otros derechos, entre ellos, </w:t>
      </w:r>
      <w:r>
        <w:t>l</w:t>
      </w:r>
      <w:r w:rsidRPr="00413647">
        <w:t xml:space="preserve">os que sustentan el buen vivir; reconoce y garantiza a las personas el derecho a una vida digna, que asegure la salud; </w:t>
      </w:r>
    </w:p>
    <w:p w14:paraId="2942E856" w14:textId="41B0A423" w:rsidR="00492C16" w:rsidRPr="00492C16" w:rsidRDefault="0039275B" w:rsidP="00EE1003">
      <w:pPr>
        <w:pStyle w:val="NormalWeb"/>
        <w:spacing w:line="360" w:lineRule="auto"/>
        <w:jc w:val="both"/>
      </w:pPr>
      <w:r w:rsidRPr="002C33C0">
        <w:rPr>
          <w:b/>
          <w:bCs/>
        </w:rPr>
        <w:t xml:space="preserve">Que, </w:t>
      </w:r>
      <w:r w:rsidRPr="002C33C0">
        <w:t>el artículo 45 de la C</w:t>
      </w:r>
      <w:r w:rsidR="00492C16" w:rsidRPr="002C33C0">
        <w:t>onstitución,</w:t>
      </w:r>
      <w:r w:rsidRPr="002C33C0">
        <w:t xml:space="preserve"> establece </w:t>
      </w:r>
      <w:r w:rsidR="00492C16" w:rsidRPr="002C33C0">
        <w:t>que las niñas, niños y adolescentes tienen derecho</w:t>
      </w:r>
      <w:r w:rsidR="00FF18A6" w:rsidRPr="002C33C0">
        <w:t xml:space="preserve"> </w:t>
      </w:r>
      <w:r w:rsidR="002C33C0" w:rsidRPr="002C33C0">
        <w:t>“</w:t>
      </w:r>
      <w:r w:rsidR="00FF18A6" w:rsidRPr="002C33C0">
        <w:t>a</w:t>
      </w:r>
      <w:r w:rsidR="00492C16" w:rsidRPr="002C33C0">
        <w:t xml:space="preserve"> la integridad física y psíquica; a su identidad, nombre y ciudadanía; a la salud integral y nutrición; a la educación y cultura, al deporte y recreación; a la seguridad social; a tener una familia y disfrutar de la convivencia familiar y comunitaria; a la participación social; al respeto de su libertad y dignidad”</w:t>
      </w:r>
      <w:r w:rsidR="00FF18A6" w:rsidRPr="002C33C0">
        <w:t>.</w:t>
      </w:r>
    </w:p>
    <w:p w14:paraId="6E1B6E60" w14:textId="52C1DC41" w:rsidR="006C49EE" w:rsidRDefault="006C49EE" w:rsidP="00EE1003">
      <w:pPr>
        <w:pStyle w:val="NormalWeb"/>
        <w:spacing w:line="360" w:lineRule="auto"/>
        <w:jc w:val="both"/>
      </w:pPr>
      <w:r w:rsidRPr="008E19A5">
        <w:rPr>
          <w:b/>
        </w:rPr>
        <w:t>Que,</w:t>
      </w:r>
      <w:r w:rsidR="00B33EC9">
        <w:t xml:space="preserve"> </w:t>
      </w:r>
      <w:r w:rsidRPr="008E19A5">
        <w:t>el artículo 240 de la Constitución, señala que los gobiernos autónomos descentralizados de las regiones, distritos metropolitanos, provincias y cantones tendrán facultades legislativas en el ámbito de sus competencias y jurisdicciones territoriales;</w:t>
      </w:r>
    </w:p>
    <w:p w14:paraId="2D6647EC" w14:textId="7D7D33E9" w:rsidR="006C49EE" w:rsidRDefault="006C49EE" w:rsidP="00EE1003">
      <w:pPr>
        <w:pStyle w:val="NormalWeb"/>
        <w:spacing w:line="360" w:lineRule="auto"/>
        <w:jc w:val="both"/>
      </w:pPr>
      <w:r w:rsidRPr="000C72C0">
        <w:rPr>
          <w:b/>
        </w:rPr>
        <w:t>Que,</w:t>
      </w:r>
      <w:r w:rsidR="00B33EC9">
        <w:t xml:space="preserve"> </w:t>
      </w:r>
      <w:r>
        <w:t>el artículo 359 de la Constitución, establece que: “</w:t>
      </w:r>
      <w:r w:rsidRPr="00413647">
        <w:t>El sistema nacional de salud comprenderá las instituciones, programas, políticas, recursos, acciones y actores en salud; abarcará todas las dimensiones del derecho a la salud; garantizará la promoción, prevención, recuperación y rehabilitación en todos los niveles; y propiciará la participación ciudadana y el control social.</w:t>
      </w:r>
      <w:r>
        <w:t>”;</w:t>
      </w:r>
    </w:p>
    <w:p w14:paraId="19261C19" w14:textId="7ABE73AD" w:rsidR="00B33EC9" w:rsidRPr="00B33EC9" w:rsidRDefault="00B33EC9" w:rsidP="00B33EC9">
      <w:pPr>
        <w:pBdr>
          <w:top w:val="nil"/>
          <w:left w:val="nil"/>
          <w:bottom w:val="nil"/>
          <w:right w:val="nil"/>
          <w:between w:val="nil"/>
        </w:pBdr>
        <w:spacing w:line="360" w:lineRule="auto"/>
        <w:jc w:val="both"/>
        <w:rPr>
          <w:rFonts w:ascii="Times New Roman" w:hAnsi="Times New Roman" w:cs="Times New Roman"/>
          <w:sz w:val="24"/>
          <w:szCs w:val="24"/>
        </w:rPr>
      </w:pPr>
      <w:r w:rsidRPr="00B33EC9">
        <w:rPr>
          <w:rFonts w:ascii="Times New Roman" w:hAnsi="Times New Roman" w:cs="Times New Roman"/>
          <w:b/>
          <w:color w:val="000000"/>
          <w:sz w:val="24"/>
          <w:szCs w:val="24"/>
        </w:rPr>
        <w:t xml:space="preserve">Que, </w:t>
      </w:r>
      <w:r w:rsidRPr="006D7BA1">
        <w:rPr>
          <w:rFonts w:ascii="Times New Roman" w:hAnsi="Times New Roman" w:cs="Times New Roman"/>
          <w:bCs/>
          <w:color w:val="000000"/>
          <w:sz w:val="24"/>
          <w:szCs w:val="24"/>
        </w:rPr>
        <w:t xml:space="preserve">la Carta de </w:t>
      </w:r>
      <w:r w:rsidRPr="006D7BA1">
        <w:rPr>
          <w:rFonts w:ascii="Times New Roman" w:hAnsi="Times New Roman" w:cs="Times New Roman"/>
          <w:bCs/>
          <w:sz w:val="24"/>
          <w:szCs w:val="24"/>
        </w:rPr>
        <w:t>Ottawa</w:t>
      </w:r>
      <w:r w:rsidRPr="00B33EC9">
        <w:rPr>
          <w:rFonts w:ascii="Times New Roman" w:hAnsi="Times New Roman" w:cs="Times New Roman"/>
          <w:color w:val="000000"/>
          <w:sz w:val="24"/>
          <w:szCs w:val="24"/>
        </w:rPr>
        <w:t xml:space="preserve"> </w:t>
      </w:r>
      <w:r w:rsidRPr="00B33EC9">
        <w:rPr>
          <w:rFonts w:ascii="Times New Roman" w:hAnsi="Times New Roman" w:cs="Times New Roman"/>
          <w:sz w:val="24"/>
          <w:szCs w:val="24"/>
        </w:rPr>
        <w:t xml:space="preserve">especifica que, la promoción de la salud se conceptualiza como el proceso de “capacitar-educar” a las personas para que puedan tener el control sobre su salud, y para que la mejoren sus estilos de vida. Para alcanzar un estado adecuado de </w:t>
      </w:r>
      <w:r w:rsidRPr="00B33EC9">
        <w:rPr>
          <w:rFonts w:ascii="Times New Roman" w:hAnsi="Times New Roman" w:cs="Times New Roman"/>
          <w:sz w:val="24"/>
          <w:szCs w:val="24"/>
        </w:rPr>
        <w:lastRenderedPageBreak/>
        <w:t xml:space="preserve">bienestar físico, mental y social, una persona o un grupo debe ser capaz de identificar y llevar a cabo unas aspiraciones, satisfacer unas necesidades y cambiar el entorno o adaptarse a él. Desde esta visión, la salud se contempla, pues, como un recurso para la vida cotidiana, no como el objetivo de la vida. La salud es un concepto positivo que enfatiza recursos sociales y personales, junto con capacidades físicas. Por tanto, la promoción de la salud no es simplemente responsabilidad del sector sanitario, sino que va más allá de los estilos de vida saludables para llegar al bienestar. </w:t>
      </w:r>
    </w:p>
    <w:p w14:paraId="6610B7A8" w14:textId="77777777" w:rsidR="00B33EC9" w:rsidRPr="00B33EC9" w:rsidRDefault="00B33EC9" w:rsidP="00B33EC9">
      <w:pPr>
        <w:pBdr>
          <w:top w:val="nil"/>
          <w:left w:val="nil"/>
          <w:bottom w:val="nil"/>
          <w:right w:val="nil"/>
          <w:between w:val="nil"/>
        </w:pBdr>
        <w:spacing w:line="360" w:lineRule="auto"/>
        <w:jc w:val="both"/>
        <w:rPr>
          <w:rFonts w:ascii="Times New Roman" w:hAnsi="Times New Roman" w:cs="Times New Roman"/>
          <w:sz w:val="24"/>
          <w:szCs w:val="24"/>
        </w:rPr>
      </w:pPr>
      <w:r w:rsidRPr="00B33EC9">
        <w:rPr>
          <w:rFonts w:ascii="Times New Roman" w:hAnsi="Times New Roman" w:cs="Times New Roman"/>
          <w:sz w:val="24"/>
          <w:szCs w:val="24"/>
        </w:rPr>
        <w:t>Por tanto, la promoción de la salud funciona mediante acciones públicas y comunitarias concretas para establecer prioridades, tomar decisiones, planificar estrategias y aportar medios para lograr una salud integral</w:t>
      </w:r>
      <w:r w:rsidRPr="00B33EC9">
        <w:rPr>
          <w:rFonts w:ascii="Times New Roman" w:hAnsi="Times New Roman" w:cs="Times New Roman"/>
          <w:sz w:val="24"/>
          <w:szCs w:val="24"/>
          <w:vertAlign w:val="superscript"/>
        </w:rPr>
        <w:footnoteReference w:id="10"/>
      </w:r>
      <w:r w:rsidRPr="00B33EC9">
        <w:rPr>
          <w:rFonts w:ascii="Times New Roman" w:hAnsi="Times New Roman" w:cs="Times New Roman"/>
          <w:sz w:val="24"/>
          <w:szCs w:val="24"/>
        </w:rPr>
        <w:t>(OMS ,1986).</w:t>
      </w:r>
    </w:p>
    <w:p w14:paraId="47E1E3B4" w14:textId="3F37A11E" w:rsidR="006C49EE" w:rsidRDefault="006C49EE" w:rsidP="00EE1003">
      <w:pPr>
        <w:pStyle w:val="NormalWeb"/>
        <w:spacing w:line="360" w:lineRule="auto"/>
        <w:jc w:val="both"/>
      </w:pPr>
      <w:r w:rsidRPr="000C72C0">
        <w:rPr>
          <w:b/>
        </w:rPr>
        <w:t>Que,</w:t>
      </w:r>
      <w:r w:rsidR="00B33EC9">
        <w:t xml:space="preserve"> </w:t>
      </w:r>
      <w:r>
        <w:t>el artículo 2 de la Ley Orgánica del Sistema Nacional d</w:t>
      </w:r>
      <w:r w:rsidRPr="00413647">
        <w:t>e Salud</w:t>
      </w:r>
      <w:r>
        <w:t xml:space="preserve"> precisa que: “El Sistema Nacional de Salud tiene por finalidad mejorar el nivel de salud y vida de la población ecuatoriana y hacer efectivo el ejercicio del derecho a la salud. Estará constituido por las entidades públicas, privadas, autónomas y comunitarias del sector salud, que se articulan funcionalmente sobre la base de principios, políticas, objetivos y normas comunes.”;</w:t>
      </w:r>
    </w:p>
    <w:p w14:paraId="3FE9485B" w14:textId="0B77834E" w:rsidR="006C49EE" w:rsidRDefault="006C49EE" w:rsidP="00EE1003">
      <w:pPr>
        <w:pStyle w:val="NormalWeb"/>
        <w:spacing w:line="360" w:lineRule="auto"/>
        <w:jc w:val="both"/>
      </w:pPr>
      <w:r w:rsidRPr="00DF1674">
        <w:rPr>
          <w:b/>
        </w:rPr>
        <w:t>Que,</w:t>
      </w:r>
      <w:r w:rsidR="00B33EC9">
        <w:t xml:space="preserve"> </w:t>
      </w:r>
      <w:r>
        <w:t>de conformidad con el número 9 del artículo 7 de la Ley Orgánica del Sistema Nacional d</w:t>
      </w:r>
      <w:r w:rsidRPr="00413647">
        <w:t>e Salud</w:t>
      </w:r>
      <w:r>
        <w:t xml:space="preserve">, los organismos seccionales como los Consejos Provinciales, los Concejos Municipales y las Juntas Parroquiales forman parte del Sistema Nacional de Salud. </w:t>
      </w:r>
    </w:p>
    <w:p w14:paraId="7389AE56" w14:textId="565575BD" w:rsidR="006C49EE" w:rsidRDefault="006C49EE" w:rsidP="00EE1003">
      <w:pPr>
        <w:pStyle w:val="NormalWeb"/>
        <w:spacing w:line="360" w:lineRule="auto"/>
        <w:jc w:val="both"/>
      </w:pPr>
      <w:r w:rsidRPr="00DF1674">
        <w:rPr>
          <w:b/>
        </w:rPr>
        <w:t>Que,</w:t>
      </w:r>
      <w:r>
        <w:rPr>
          <w:b/>
        </w:rPr>
        <w:t xml:space="preserve"> </w:t>
      </w:r>
      <w:r w:rsidRPr="008E19A5">
        <w:t>el artículo 73 del Código Orgánico de Organización Territorial, Autonomía y Descentralización («COOTAD»)</w:t>
      </w:r>
      <w:r>
        <w:t xml:space="preserve"> determina: “</w:t>
      </w:r>
      <w:r w:rsidRPr="008E19A5">
        <w:t>Los distritos metropolitanos autónomos son regímenes especiales de gobierno del nivel cantonal establecidos por consideraciones de concentración demográfica y de conurbación, los cuales ejercerán las competencias atribuidas a los gobiernos municipales y las que puedan ser asumidas, con todos los derechos y obligaciones, de los gobiernos provinciales y regionales.</w:t>
      </w:r>
      <w:r>
        <w:t>”;</w:t>
      </w:r>
    </w:p>
    <w:p w14:paraId="03F20CEF" w14:textId="254C7718" w:rsidR="006C49EE" w:rsidRDefault="006C49EE" w:rsidP="00EE1003">
      <w:pPr>
        <w:pStyle w:val="NormalWeb"/>
        <w:spacing w:line="360" w:lineRule="auto"/>
        <w:jc w:val="both"/>
      </w:pPr>
      <w:r w:rsidRPr="008E19A5">
        <w:rPr>
          <w:b/>
        </w:rPr>
        <w:t>Que,</w:t>
      </w:r>
      <w:r w:rsidRPr="008E19A5">
        <w:t xml:space="preserve"> el artículo </w:t>
      </w:r>
      <w:r>
        <w:t>85</w:t>
      </w:r>
      <w:r w:rsidRPr="008E19A5">
        <w:t xml:space="preserve"> del COOTAD </w:t>
      </w:r>
      <w:r>
        <w:t>estipula</w:t>
      </w:r>
      <w:r w:rsidRPr="008E19A5">
        <w:t xml:space="preserve">: “Los gobiernos autónomos descentralizados de los distritos metropolitanos ejercerán las competencias que corresponden a los </w:t>
      </w:r>
      <w:r w:rsidRPr="008E19A5">
        <w:lastRenderedPageBreak/>
        <w:t>gobiernos cantonales y todas las que puedan ser asumidas de los gobiernos provinciales y regionales, sin perjuicio de las adicionales que se les asigne.”;</w:t>
      </w:r>
    </w:p>
    <w:p w14:paraId="77E6F1AE" w14:textId="1E454AC0" w:rsidR="006C49EE" w:rsidRDefault="006C49EE" w:rsidP="00EE1003">
      <w:pPr>
        <w:pStyle w:val="NormalWeb"/>
        <w:spacing w:line="360" w:lineRule="auto"/>
        <w:jc w:val="both"/>
      </w:pPr>
      <w:r w:rsidRPr="002E5EEA">
        <w:rPr>
          <w:b/>
        </w:rPr>
        <w:t>Que,</w:t>
      </w:r>
      <w:r>
        <w:t xml:space="preserve"> </w:t>
      </w:r>
      <w:r>
        <w:tab/>
        <w:t>la Ley Orgánica de Salud en su artículo</w:t>
      </w:r>
      <w:r w:rsidR="002C33C0">
        <w:t xml:space="preserve"> </w:t>
      </w:r>
      <w:r>
        <w:t>14 indica:</w:t>
      </w:r>
      <w:r w:rsidRPr="002E5EEA">
        <w:t xml:space="preserve"> </w:t>
      </w:r>
      <w:r>
        <w:t>“</w:t>
      </w:r>
      <w:r w:rsidRPr="002E5EEA">
        <w:t>Quienes forman parte del Sistema Nacional de Salud, implementarán planes y programas de salud mental, con base en la atención integral, privilegiando los grupos vulnerables, con enfoque familiar y comunitario, promoviendo la reinserción social de las personas con enfermedad mental</w:t>
      </w:r>
      <w:r>
        <w:t xml:space="preserve">.”; </w:t>
      </w:r>
    </w:p>
    <w:p w14:paraId="71D29DA3" w14:textId="430089A4" w:rsidR="006C49EE" w:rsidRDefault="006C49EE" w:rsidP="00EE1003">
      <w:pPr>
        <w:pStyle w:val="NormalWeb"/>
        <w:spacing w:line="360" w:lineRule="auto"/>
        <w:jc w:val="both"/>
      </w:pPr>
      <w:r w:rsidRPr="00F9777D">
        <w:rPr>
          <w:b/>
        </w:rPr>
        <w:t>Que,</w:t>
      </w:r>
      <w:r>
        <w:t xml:space="preserve"> </w:t>
      </w:r>
      <w:r>
        <w:tab/>
      </w:r>
      <w:r w:rsidR="006D7BA1">
        <w:t>m</w:t>
      </w:r>
      <w:r>
        <w:t xml:space="preserve">ediante Acuerdo Ministerial número 4349 </w:t>
      </w:r>
      <w:r w:rsidR="002C33C0">
        <w:t xml:space="preserve">del Ministerio de </w:t>
      </w:r>
      <w:r>
        <w:t xml:space="preserve">Salud Pública del Ecuador, </w:t>
      </w:r>
      <w:r w:rsidR="002C33C0">
        <w:t>d</w:t>
      </w:r>
      <w:r>
        <w:t>el 27 de septiembre del año 2013, se creó la Comisión de Salud Mental del Ministerio de Salud Pública que tiene por objeto establecer lineamientos estratégicos y operativos para le gestión de la salud mental, de manera coordinada entre las distintas instancias involucradas, a fin de generar acciones eficientes e integrales.;</w:t>
      </w:r>
    </w:p>
    <w:p w14:paraId="37F6791E" w14:textId="1A2C8C90" w:rsidR="006C49EE" w:rsidRDefault="006C49EE" w:rsidP="00EE1003">
      <w:pPr>
        <w:pStyle w:val="NormalWeb"/>
        <w:spacing w:line="360" w:lineRule="auto"/>
        <w:jc w:val="both"/>
      </w:pPr>
      <w:r w:rsidRPr="00442B9D">
        <w:rPr>
          <w:b/>
        </w:rPr>
        <w:t>Que,</w:t>
      </w:r>
      <w:r>
        <w:t xml:space="preserve">   </w:t>
      </w:r>
      <w:r w:rsidR="006D7BA1">
        <w:t>e</w:t>
      </w:r>
      <w:r w:rsidRPr="00781836">
        <w:t xml:space="preserve">n el </w:t>
      </w:r>
      <w:r w:rsidR="00781836" w:rsidRPr="00781836">
        <w:t xml:space="preserve">primer inciso del </w:t>
      </w:r>
      <w:r w:rsidRPr="006D7BA1">
        <w:t xml:space="preserve">artículo </w:t>
      </w:r>
      <w:r w:rsidR="00781836" w:rsidRPr="006D7BA1">
        <w:t>528</w:t>
      </w:r>
      <w:r w:rsidR="006D7BA1">
        <w:t xml:space="preserve"> se contempla a </w:t>
      </w:r>
      <w:r w:rsidR="006D7BA1" w:rsidRPr="006D7BA1">
        <w:t>la</w:t>
      </w:r>
      <w:r w:rsidR="00781836" w:rsidRPr="00781836">
        <w:rPr>
          <w:color w:val="FF0000"/>
        </w:rPr>
        <w:t xml:space="preserve"> </w:t>
      </w:r>
      <w:r w:rsidR="00781836" w:rsidRPr="00781836">
        <w:t>Salud como derecho humano</w:t>
      </w:r>
      <w:r w:rsidR="006D7BA1">
        <w:t>, como</w:t>
      </w:r>
      <w:r>
        <w:t xml:space="preserve"> parte del </w:t>
      </w:r>
      <w:r w:rsidRPr="005D19A0">
        <w:t>Capítulo I Disposiciones Generales, del Título I Normas y Regulaciones en las Acciones en Salud en el Distrito Metropolitano de Quito Libro II.1 De La Salud</w:t>
      </w:r>
      <w:r>
        <w:t xml:space="preserve"> del Código Municipal para el Distrito Metropolitano de Quito (“Código Municipal”) </w:t>
      </w:r>
      <w:r w:rsidR="006D7BA1">
        <w:t xml:space="preserve">donde </w:t>
      </w:r>
      <w:r>
        <w:t>se constriñe a que: “El Municipio del Distrito Metropolitano de Quito promoverá las condiciones sociales que contribuyan y permitan garantizar a todos los ciudadanos que habitan en el territorio del Distrito, sin discriminación alguna, la plena vigencia y el efectivo goce del derecho a la salud y demás derechos relacionados (…)</w:t>
      </w:r>
      <w:r w:rsidR="006D7BA1">
        <w:t>”</w:t>
      </w:r>
      <w:r>
        <w:t xml:space="preserve">; </w:t>
      </w:r>
    </w:p>
    <w:p w14:paraId="059133F7" w14:textId="6C6ED9CE" w:rsidR="006C49EE" w:rsidRPr="00D97CC9" w:rsidRDefault="006C49EE" w:rsidP="00EE1003">
      <w:pPr>
        <w:pStyle w:val="NormalWeb"/>
        <w:spacing w:line="360" w:lineRule="auto"/>
        <w:jc w:val="both"/>
      </w:pPr>
      <w:r w:rsidRPr="00442B9D">
        <w:rPr>
          <w:b/>
        </w:rPr>
        <w:t>Que,</w:t>
      </w:r>
      <w:r>
        <w:t xml:space="preserve"> </w:t>
      </w:r>
      <w:r w:rsidR="006D7BA1">
        <w:t>e</w:t>
      </w:r>
      <w:r w:rsidRPr="00F349EF">
        <w:t>l artículo</w:t>
      </w:r>
      <w:r w:rsidRPr="00F349EF">
        <w:rPr>
          <w:b/>
          <w:bCs/>
        </w:rPr>
        <w:t xml:space="preserve"> </w:t>
      </w:r>
      <w:r w:rsidR="00F349EF" w:rsidRPr="006D7BA1">
        <w:t>533</w:t>
      </w:r>
      <w:r w:rsidR="006D7BA1" w:rsidRPr="006D7BA1">
        <w:t xml:space="preserve"> </w:t>
      </w:r>
      <w:r w:rsidR="006D7BA1">
        <w:t xml:space="preserve">del Código Municipal, </w:t>
      </w:r>
      <w:r w:rsidR="006D7BA1" w:rsidRPr="006D7BA1">
        <w:t>respecto a</w:t>
      </w:r>
      <w:r w:rsidR="00F349EF" w:rsidRPr="00F349EF">
        <w:rPr>
          <w:color w:val="000000"/>
        </w:rPr>
        <w:t xml:space="preserve"> la prevención y control de enfermedades</w:t>
      </w:r>
      <w:r w:rsidRPr="00325CD2">
        <w:rPr>
          <w:color w:val="FF0000"/>
        </w:rPr>
        <w:t xml:space="preserve"> </w:t>
      </w:r>
      <w:r>
        <w:t>expone: “</w:t>
      </w:r>
      <w:r w:rsidRPr="00530EC4">
        <w:t xml:space="preserve">Se implementarán programas y proyectos orientados a la prevención de enfermedades y problemas prioritarios de salud pública en el Distrito Metropolitano de Quito, considerando el ciclo de vida. Se priorizará el desarrollo de programas y </w:t>
      </w:r>
      <w:r w:rsidRPr="00D97CC9">
        <w:t>proyectos de prevención y difusión de información en los problemas de salud de los grupos de atención prioritaria.”; y,</w:t>
      </w:r>
    </w:p>
    <w:p w14:paraId="2E8349D2" w14:textId="0F812FD6" w:rsidR="006C49EE" w:rsidRDefault="006C49EE" w:rsidP="00EE1003">
      <w:pPr>
        <w:pStyle w:val="NormalWeb"/>
        <w:spacing w:line="360" w:lineRule="auto"/>
        <w:jc w:val="both"/>
      </w:pPr>
      <w:r w:rsidRPr="00D97CC9">
        <w:rPr>
          <w:b/>
        </w:rPr>
        <w:t>Que</w:t>
      </w:r>
      <w:r w:rsidRPr="00B932A4">
        <w:rPr>
          <w:b/>
        </w:rPr>
        <w:t xml:space="preserve">,   </w:t>
      </w:r>
      <w:r w:rsidRPr="00B932A4">
        <w:t>l</w:t>
      </w:r>
      <w:r w:rsidR="006D7BA1">
        <w:t>a</w:t>
      </w:r>
      <w:r w:rsidRPr="00B932A4">
        <w:t xml:space="preserve"> l</w:t>
      </w:r>
      <w:r w:rsidR="006D7BA1">
        <w:t>etra</w:t>
      </w:r>
      <w:r w:rsidRPr="00B932A4">
        <w:t xml:space="preserve"> </w:t>
      </w:r>
      <w:r w:rsidRPr="006D7BA1">
        <w:t>e)</w:t>
      </w:r>
      <w:r w:rsidRPr="00B932A4">
        <w:t xml:space="preserve"> del artículo </w:t>
      </w:r>
      <w:r w:rsidR="00B932A4" w:rsidRPr="006D7BA1">
        <w:t>534</w:t>
      </w:r>
      <w:r w:rsidR="006D7BA1">
        <w:t xml:space="preserve"> </w:t>
      </w:r>
      <w:r w:rsidRPr="00D97CC9">
        <w:t xml:space="preserve">del Código Municipal señala al: </w:t>
      </w:r>
      <w:r w:rsidR="006D7BA1">
        <w:t>“</w:t>
      </w:r>
      <w:r w:rsidRPr="00D97CC9">
        <w:t>(…)</w:t>
      </w:r>
      <w:r w:rsidR="006D7BA1">
        <w:t xml:space="preserve"> </w:t>
      </w:r>
      <w:r w:rsidRPr="00D97CC9">
        <w:t xml:space="preserve">Monitoreo y seguimiento de la situación de salud en general y los problemas de salud mental de la población del Distrito Metropolitano de Quito (…)” como parte de uno de los ámbitos para desarrollar por parte de la Secretaría Metropolitana de Salud, en coordinación con otros organismos municipales competentes, las acciones de prevención de las </w:t>
      </w:r>
      <w:r w:rsidRPr="00D97CC9">
        <w:lastRenderedPageBreak/>
        <w:t>enfermedades de mayor incidencia y prevalencia en el Distrito Metropolitano de Quito como problemas prioritarios de salud pública, promoviendo la participación de la ciudadanía.</w:t>
      </w:r>
    </w:p>
    <w:p w14:paraId="52111332" w14:textId="2E65B5BC" w:rsidR="005943CD" w:rsidRPr="006D7BA1" w:rsidRDefault="005943CD" w:rsidP="00B27055">
      <w:pPr>
        <w:jc w:val="both"/>
        <w:rPr>
          <w:rFonts w:ascii="Times New Roman" w:eastAsia="Times New Roman" w:hAnsi="Times New Roman" w:cs="Times New Roman"/>
          <w:bCs/>
          <w:sz w:val="24"/>
          <w:szCs w:val="24"/>
          <w:lang w:eastAsia="es-EC"/>
        </w:rPr>
      </w:pPr>
      <w:r w:rsidRPr="006D7BA1">
        <w:rPr>
          <w:rFonts w:ascii="Times New Roman" w:eastAsia="Times New Roman" w:hAnsi="Times New Roman" w:cs="Times New Roman"/>
          <w:bCs/>
          <w:sz w:val="24"/>
          <w:szCs w:val="24"/>
          <w:lang w:eastAsia="es-EC"/>
        </w:rPr>
        <w:t>En ejercicio de las atribuciones que confieren el primer inciso del artículo 240 de la Constitución de la República del Ecuador, el artículo 7, la letra a) artículo 87 y el primer inciso del artículo 322 del Código Orgánico de Organización Territorial, Autonomía y Descentralización.</w:t>
      </w:r>
    </w:p>
    <w:p w14:paraId="083A6A11" w14:textId="77777777" w:rsidR="006C49EE" w:rsidRPr="00D97CC9" w:rsidRDefault="006C49EE" w:rsidP="00D97CC9">
      <w:pPr>
        <w:pStyle w:val="NormalWeb"/>
        <w:jc w:val="center"/>
        <w:rPr>
          <w:b/>
        </w:rPr>
      </w:pPr>
      <w:r w:rsidRPr="00D97CC9">
        <w:rPr>
          <w:b/>
        </w:rPr>
        <w:t>EXPIDE LA SIGUIENTE:</w:t>
      </w:r>
    </w:p>
    <w:p w14:paraId="4403D13D" w14:textId="3C16E6C7" w:rsidR="006C49EE" w:rsidRPr="00D97CC9" w:rsidRDefault="003C7F66" w:rsidP="00D97CC9">
      <w:pPr>
        <w:pStyle w:val="NormalWeb"/>
        <w:jc w:val="center"/>
        <w:rPr>
          <w:b/>
        </w:rPr>
      </w:pPr>
      <w:r w:rsidRPr="003C7F66">
        <w:rPr>
          <w:b/>
        </w:rPr>
        <w:t>ORDENANZA METROPOLITANA DE LA PROMOCIÓN Y ATENCIÓN DE LA SALUD MENTAL Y PREVENCIÓN DE RIESGOS PSICOSOCIALES EN EL DISTRITO METROPOLITANO DE QUITO.</w:t>
      </w:r>
    </w:p>
    <w:p w14:paraId="617EDA70" w14:textId="198E255B" w:rsidR="006C49EE" w:rsidRPr="00D97CC9" w:rsidRDefault="006C49EE" w:rsidP="00D97CC9">
      <w:pPr>
        <w:pStyle w:val="NormalWeb"/>
        <w:jc w:val="both"/>
      </w:pPr>
      <w:r w:rsidRPr="00D97CC9">
        <w:rPr>
          <w:b/>
        </w:rPr>
        <w:t xml:space="preserve">Artículo </w:t>
      </w:r>
      <w:r w:rsidR="003163CF" w:rsidRPr="00D97CC9">
        <w:rPr>
          <w:b/>
        </w:rPr>
        <w:t>Único</w:t>
      </w:r>
      <w:r w:rsidRPr="00D97CC9">
        <w:rPr>
          <w:b/>
        </w:rPr>
        <w:t xml:space="preserve">.- </w:t>
      </w:r>
      <w:r w:rsidR="00130CC9" w:rsidRPr="00D97CC9">
        <w:t xml:space="preserve">Incorpórese luego </w:t>
      </w:r>
      <w:r w:rsidRPr="00D97CC9">
        <w:t xml:space="preserve">de la Sección I </w:t>
      </w:r>
      <w:r w:rsidR="00130CC9" w:rsidRPr="00D97CC9">
        <w:t xml:space="preserve">De La Promoción y Protección de la Salud, y Prevención de la Enfermedad, del </w:t>
      </w:r>
      <w:r w:rsidR="00130CC9" w:rsidRPr="00D97CC9">
        <w:rPr>
          <w:bCs/>
        </w:rPr>
        <w:t xml:space="preserve">Capítulo II Ámbitos de Acción, </w:t>
      </w:r>
      <w:r w:rsidRPr="00D97CC9">
        <w:t>del Título I Normas Y Regulaciones en las Acciones en Salud en el Distrito Metropolitano de Quito</w:t>
      </w:r>
      <w:r w:rsidR="00130CC9" w:rsidRPr="00D97CC9">
        <w:t>,</w:t>
      </w:r>
      <w:r w:rsidRPr="00D97CC9">
        <w:t xml:space="preserve"> del Libro II.1 De La Salud del Código Municipal Para el Distrito Metropolitano de Quito, la siguiente sección:</w:t>
      </w:r>
    </w:p>
    <w:p w14:paraId="73CE88DF" w14:textId="77777777" w:rsidR="00462C08" w:rsidRPr="00D97CC9" w:rsidRDefault="00462C08" w:rsidP="00462C08">
      <w:pPr>
        <w:pStyle w:val="NormalWeb"/>
        <w:jc w:val="center"/>
        <w:rPr>
          <w:b/>
        </w:rPr>
      </w:pPr>
      <w:r w:rsidRPr="00D97CC9">
        <w:rPr>
          <w:b/>
        </w:rPr>
        <w:t>SECCIÓN (…)</w:t>
      </w:r>
    </w:p>
    <w:p w14:paraId="53A100D5" w14:textId="6A14D631" w:rsidR="008C7528" w:rsidRPr="00D97CC9" w:rsidRDefault="00D97CC9" w:rsidP="00462C08">
      <w:pPr>
        <w:pStyle w:val="NormalWeb"/>
        <w:spacing w:line="360" w:lineRule="auto"/>
        <w:jc w:val="center"/>
        <w:rPr>
          <w:b/>
        </w:rPr>
      </w:pPr>
      <w:r w:rsidRPr="00D97CC9">
        <w:rPr>
          <w:b/>
        </w:rPr>
        <w:t xml:space="preserve">DE LA PROMOCIÓN </w:t>
      </w:r>
      <w:r w:rsidR="006A418F">
        <w:rPr>
          <w:b/>
        </w:rPr>
        <w:t xml:space="preserve">Y ATENCIÓN </w:t>
      </w:r>
      <w:r w:rsidRPr="00D97CC9">
        <w:rPr>
          <w:b/>
        </w:rPr>
        <w:t xml:space="preserve">DE LA SALUD MENTAL Y PREVENCIÓN </w:t>
      </w:r>
      <w:r w:rsidR="006A418F">
        <w:rPr>
          <w:b/>
        </w:rPr>
        <w:t>DE RIESGOS PSICO</w:t>
      </w:r>
      <w:r w:rsidR="00C27CD5">
        <w:rPr>
          <w:b/>
        </w:rPr>
        <w:t xml:space="preserve">SOCIALES </w:t>
      </w:r>
      <w:r w:rsidRPr="00D97CC9">
        <w:rPr>
          <w:b/>
        </w:rPr>
        <w:t>EN EL DISTRITO METROPOLITANO DE QUITO</w:t>
      </w:r>
    </w:p>
    <w:p w14:paraId="3A87E337" w14:textId="5A52A22B" w:rsidR="00462C08" w:rsidRDefault="00462C08" w:rsidP="00462C08">
      <w:pPr>
        <w:pStyle w:val="NormalWeb"/>
        <w:spacing w:after="0" w:afterAutospacing="0" w:line="360" w:lineRule="auto"/>
        <w:jc w:val="center"/>
        <w:rPr>
          <w:b/>
        </w:rPr>
      </w:pPr>
      <w:r>
        <w:rPr>
          <w:b/>
        </w:rPr>
        <w:t>PARAGARFO I</w:t>
      </w:r>
    </w:p>
    <w:p w14:paraId="24CF80CA" w14:textId="38839EAE" w:rsidR="00AD77D5" w:rsidRDefault="007F33B8" w:rsidP="001D579D">
      <w:pPr>
        <w:pStyle w:val="NormalWeb"/>
        <w:spacing w:after="0" w:afterAutospacing="0" w:line="360" w:lineRule="auto"/>
        <w:jc w:val="center"/>
        <w:rPr>
          <w:b/>
        </w:rPr>
      </w:pPr>
      <w:r w:rsidRPr="00D97CC9">
        <w:rPr>
          <w:b/>
        </w:rPr>
        <w:t>DE</w:t>
      </w:r>
      <w:r w:rsidR="00C27CD5">
        <w:rPr>
          <w:b/>
        </w:rPr>
        <w:t xml:space="preserve">L </w:t>
      </w:r>
      <w:r w:rsidRPr="00D97CC9">
        <w:rPr>
          <w:b/>
        </w:rPr>
        <w:t xml:space="preserve">OBJETO, </w:t>
      </w:r>
      <w:r w:rsidR="00C27CD5">
        <w:rPr>
          <w:b/>
        </w:rPr>
        <w:t xml:space="preserve">ÁMBITO, </w:t>
      </w:r>
      <w:r w:rsidR="00797B82" w:rsidRPr="00D97CC9">
        <w:rPr>
          <w:b/>
        </w:rPr>
        <w:t>FINES</w:t>
      </w:r>
      <w:r w:rsidR="00DF13A3">
        <w:rPr>
          <w:b/>
        </w:rPr>
        <w:t xml:space="preserve">, </w:t>
      </w:r>
      <w:r w:rsidR="00DF13A3" w:rsidRPr="001D579D">
        <w:rPr>
          <w:b/>
          <w:strike/>
          <w:color w:val="FF0000"/>
        </w:rPr>
        <w:t>ENFOQUES</w:t>
      </w:r>
      <w:r w:rsidR="00F95C18" w:rsidRPr="001D579D">
        <w:rPr>
          <w:b/>
          <w:strike/>
          <w:color w:val="FF0000"/>
        </w:rPr>
        <w:t>, DEFINICIONES</w:t>
      </w:r>
      <w:r w:rsidR="00DF13A3" w:rsidRPr="001D579D">
        <w:rPr>
          <w:b/>
          <w:color w:val="FF0000"/>
        </w:rPr>
        <w:t xml:space="preserve"> </w:t>
      </w:r>
      <w:r w:rsidR="00DF13A3">
        <w:rPr>
          <w:b/>
        </w:rPr>
        <w:t>Y PRINCIPIOS</w:t>
      </w:r>
      <w:r w:rsidR="00797B82">
        <w:rPr>
          <w:b/>
        </w:rPr>
        <w:t xml:space="preserve"> </w:t>
      </w:r>
      <w:r w:rsidRPr="00D97CC9">
        <w:rPr>
          <w:b/>
        </w:rPr>
        <w:t>RELACIONADAS A LA SALUD MENTAL</w:t>
      </w:r>
    </w:p>
    <w:p w14:paraId="2C6B4232" w14:textId="77777777" w:rsidR="001D579D" w:rsidRPr="00D97CC9" w:rsidRDefault="001D579D" w:rsidP="001D579D">
      <w:pPr>
        <w:pStyle w:val="NormalWeb"/>
        <w:spacing w:after="0" w:afterAutospacing="0" w:line="360" w:lineRule="auto"/>
        <w:jc w:val="center"/>
        <w:rPr>
          <w:b/>
        </w:rPr>
      </w:pPr>
    </w:p>
    <w:p w14:paraId="212D8ED1" w14:textId="3C6A1182" w:rsidR="00FF1787" w:rsidRDefault="00FF1787" w:rsidP="00AD77D5">
      <w:pPr>
        <w:spacing w:after="0" w:line="360" w:lineRule="auto"/>
        <w:jc w:val="both"/>
        <w:rPr>
          <w:rFonts w:ascii="Times New Roman" w:hAnsi="Times New Roman" w:cs="Times New Roman"/>
          <w:sz w:val="24"/>
          <w:szCs w:val="24"/>
        </w:rPr>
      </w:pPr>
      <w:r w:rsidRPr="00D97CC9">
        <w:rPr>
          <w:rFonts w:ascii="Times New Roman" w:hAnsi="Times New Roman" w:cs="Times New Roman"/>
          <w:b/>
          <w:sz w:val="24"/>
          <w:szCs w:val="24"/>
        </w:rPr>
        <w:t xml:space="preserve">Artículo </w:t>
      </w:r>
      <w:r w:rsidR="00AC3C0C" w:rsidRPr="00D97CC9">
        <w:rPr>
          <w:rFonts w:ascii="Times New Roman" w:hAnsi="Times New Roman" w:cs="Times New Roman"/>
          <w:b/>
          <w:sz w:val="24"/>
          <w:szCs w:val="24"/>
        </w:rPr>
        <w:t>(…)</w:t>
      </w:r>
      <w:r w:rsidRPr="00D97CC9">
        <w:rPr>
          <w:rFonts w:ascii="Times New Roman" w:hAnsi="Times New Roman" w:cs="Times New Roman"/>
          <w:b/>
          <w:sz w:val="24"/>
          <w:szCs w:val="24"/>
        </w:rPr>
        <w:t xml:space="preserve"> Objeto</w:t>
      </w:r>
      <w:r w:rsidR="00ED02B4">
        <w:rPr>
          <w:rFonts w:ascii="Times New Roman" w:hAnsi="Times New Roman" w:cs="Times New Roman"/>
          <w:b/>
          <w:sz w:val="24"/>
          <w:szCs w:val="24"/>
        </w:rPr>
        <w:t xml:space="preserve"> y Ámbito</w:t>
      </w:r>
      <w:r w:rsidR="00ED02B4" w:rsidRPr="00D97CC9">
        <w:rPr>
          <w:rFonts w:ascii="Times New Roman" w:hAnsi="Times New Roman" w:cs="Times New Roman"/>
          <w:b/>
          <w:sz w:val="24"/>
          <w:szCs w:val="24"/>
        </w:rPr>
        <w:t>.-</w:t>
      </w:r>
      <w:r w:rsidRPr="00D97CC9">
        <w:rPr>
          <w:rFonts w:ascii="Times New Roman" w:hAnsi="Times New Roman" w:cs="Times New Roman"/>
          <w:b/>
          <w:sz w:val="24"/>
          <w:szCs w:val="24"/>
        </w:rPr>
        <w:t xml:space="preserve"> </w:t>
      </w:r>
      <w:commentRangeStart w:id="0"/>
      <w:r w:rsidRPr="00D97CC9">
        <w:rPr>
          <w:rFonts w:ascii="Times New Roman" w:hAnsi="Times New Roman" w:cs="Times New Roman"/>
          <w:sz w:val="24"/>
          <w:szCs w:val="24"/>
        </w:rPr>
        <w:t xml:space="preserve">El objeto de la presente sección es planificar, desarrollar e implementar el plan estratégico para la promoción </w:t>
      </w:r>
      <w:r w:rsidR="001E2272" w:rsidRPr="00D97CC9">
        <w:rPr>
          <w:rFonts w:ascii="Times New Roman" w:hAnsi="Times New Roman" w:cs="Times New Roman"/>
          <w:sz w:val="24"/>
          <w:szCs w:val="24"/>
        </w:rPr>
        <w:t xml:space="preserve">y </w:t>
      </w:r>
      <w:r w:rsidR="00D010F3">
        <w:rPr>
          <w:rFonts w:ascii="Times New Roman" w:hAnsi="Times New Roman" w:cs="Times New Roman"/>
          <w:sz w:val="24"/>
          <w:szCs w:val="24"/>
        </w:rPr>
        <w:t xml:space="preserve">atención </w:t>
      </w:r>
      <w:r w:rsidRPr="00D97CC9">
        <w:rPr>
          <w:rFonts w:ascii="Times New Roman" w:hAnsi="Times New Roman" w:cs="Times New Roman"/>
          <w:sz w:val="24"/>
          <w:szCs w:val="24"/>
        </w:rPr>
        <w:t xml:space="preserve">de la salud mental y prevención </w:t>
      </w:r>
      <w:r w:rsidR="00D010F3">
        <w:rPr>
          <w:rFonts w:ascii="Times New Roman" w:hAnsi="Times New Roman" w:cs="Times New Roman"/>
          <w:sz w:val="24"/>
          <w:szCs w:val="24"/>
        </w:rPr>
        <w:t xml:space="preserve">de riesgos psicosociales </w:t>
      </w:r>
      <w:r w:rsidRPr="00D97CC9">
        <w:rPr>
          <w:rFonts w:ascii="Times New Roman" w:hAnsi="Times New Roman" w:cs="Times New Roman"/>
          <w:sz w:val="24"/>
          <w:szCs w:val="24"/>
        </w:rPr>
        <w:t>en el Distrito Metropolitano de Quito.</w:t>
      </w:r>
      <w:commentRangeEnd w:id="0"/>
      <w:r w:rsidR="001D579D">
        <w:rPr>
          <w:rStyle w:val="Refdecomentario"/>
        </w:rPr>
        <w:commentReference w:id="0"/>
      </w:r>
      <w:r w:rsidRPr="00D97CC9">
        <w:rPr>
          <w:rFonts w:ascii="Times New Roman" w:hAnsi="Times New Roman" w:cs="Times New Roman"/>
          <w:sz w:val="24"/>
          <w:szCs w:val="24"/>
        </w:rPr>
        <w:t xml:space="preserve"> </w:t>
      </w:r>
    </w:p>
    <w:p w14:paraId="6C2E1887" w14:textId="77777777" w:rsidR="00C27CD5" w:rsidRPr="00D97CC9" w:rsidRDefault="00C27CD5" w:rsidP="00AD77D5">
      <w:pPr>
        <w:spacing w:after="0" w:line="360" w:lineRule="auto"/>
        <w:jc w:val="both"/>
        <w:rPr>
          <w:rFonts w:ascii="Times New Roman" w:hAnsi="Times New Roman" w:cs="Times New Roman"/>
          <w:sz w:val="24"/>
          <w:szCs w:val="24"/>
        </w:rPr>
      </w:pPr>
    </w:p>
    <w:p w14:paraId="6BCCB912" w14:textId="11AA6938" w:rsidR="00FF1787" w:rsidRDefault="00FF1787" w:rsidP="00AD77D5">
      <w:pPr>
        <w:spacing w:after="0" w:line="360" w:lineRule="auto"/>
        <w:jc w:val="both"/>
        <w:rPr>
          <w:rFonts w:ascii="Times New Roman" w:hAnsi="Times New Roman" w:cs="Times New Roman"/>
          <w:sz w:val="24"/>
          <w:szCs w:val="24"/>
        </w:rPr>
      </w:pPr>
      <w:r w:rsidRPr="00D97CC9">
        <w:rPr>
          <w:rFonts w:ascii="Times New Roman" w:hAnsi="Times New Roman" w:cs="Times New Roman"/>
          <w:sz w:val="24"/>
          <w:szCs w:val="24"/>
        </w:rPr>
        <w:t xml:space="preserve">Se ratifica la garantía del derecho a una vida sana y saludable para lo cual se deben ejecutar acciones orientadas a garantizar el derecho a vivir en condiciones y ambientes integralmente saludables, que faciliten el equilibrio emocional en los diferentes momentos del ciclo vital de sus habitantes. </w:t>
      </w:r>
    </w:p>
    <w:p w14:paraId="51935672" w14:textId="1C6829BC" w:rsidR="00ED02B4" w:rsidRDefault="00ED02B4" w:rsidP="00AD77D5">
      <w:pPr>
        <w:spacing w:after="0" w:line="360" w:lineRule="auto"/>
        <w:jc w:val="both"/>
        <w:rPr>
          <w:rFonts w:ascii="Times New Roman" w:hAnsi="Times New Roman" w:cs="Times New Roman"/>
          <w:sz w:val="24"/>
          <w:szCs w:val="24"/>
        </w:rPr>
      </w:pPr>
    </w:p>
    <w:p w14:paraId="585F64DD" w14:textId="4C2E7DCB" w:rsidR="007F33B8" w:rsidRPr="00D97CC9" w:rsidRDefault="007F33B8" w:rsidP="00AD77D5">
      <w:pPr>
        <w:spacing w:after="0" w:line="360" w:lineRule="auto"/>
        <w:jc w:val="both"/>
        <w:rPr>
          <w:rFonts w:ascii="Times New Roman" w:hAnsi="Times New Roman" w:cs="Times New Roman"/>
          <w:b/>
          <w:sz w:val="24"/>
          <w:szCs w:val="24"/>
        </w:rPr>
      </w:pPr>
      <w:commentRangeStart w:id="1"/>
      <w:r w:rsidRPr="00D97CC9">
        <w:rPr>
          <w:rFonts w:ascii="Times New Roman" w:hAnsi="Times New Roman" w:cs="Times New Roman"/>
          <w:b/>
          <w:sz w:val="24"/>
          <w:szCs w:val="24"/>
        </w:rPr>
        <w:t xml:space="preserve">Artículo (…) </w:t>
      </w:r>
      <w:r w:rsidR="00AD77D5" w:rsidRPr="00D97CC9">
        <w:rPr>
          <w:rFonts w:ascii="Times New Roman" w:hAnsi="Times New Roman" w:cs="Times New Roman"/>
          <w:b/>
          <w:sz w:val="24"/>
          <w:szCs w:val="24"/>
        </w:rPr>
        <w:t>Fines</w:t>
      </w:r>
      <w:commentRangeEnd w:id="1"/>
      <w:r w:rsidR="006D7BA1">
        <w:rPr>
          <w:rStyle w:val="Refdecomentario"/>
        </w:rPr>
        <w:commentReference w:id="1"/>
      </w:r>
      <w:r w:rsidR="00AD77D5" w:rsidRPr="00D97CC9">
        <w:rPr>
          <w:rFonts w:ascii="Times New Roman" w:hAnsi="Times New Roman" w:cs="Times New Roman"/>
          <w:b/>
          <w:sz w:val="24"/>
          <w:szCs w:val="24"/>
        </w:rPr>
        <w:t>.-</w:t>
      </w:r>
      <w:r w:rsidRPr="00D97CC9">
        <w:rPr>
          <w:rFonts w:ascii="Times New Roman" w:hAnsi="Times New Roman" w:cs="Times New Roman"/>
          <w:b/>
          <w:sz w:val="24"/>
          <w:szCs w:val="24"/>
        </w:rPr>
        <w:t xml:space="preserve"> </w:t>
      </w:r>
      <w:r w:rsidR="00A67996" w:rsidRPr="00A67996">
        <w:rPr>
          <w:rFonts w:ascii="Times New Roman" w:hAnsi="Times New Roman" w:cs="Times New Roman"/>
          <w:bCs/>
          <w:sz w:val="24"/>
          <w:szCs w:val="24"/>
        </w:rPr>
        <w:t xml:space="preserve">Los </w:t>
      </w:r>
      <w:r w:rsidRPr="00A67996">
        <w:rPr>
          <w:rFonts w:ascii="Times New Roman" w:hAnsi="Times New Roman" w:cs="Times New Roman"/>
          <w:bCs/>
          <w:sz w:val="24"/>
          <w:szCs w:val="24"/>
        </w:rPr>
        <w:t>fines</w:t>
      </w:r>
      <w:r w:rsidR="00A67996" w:rsidRPr="00A67996">
        <w:rPr>
          <w:rFonts w:ascii="Times New Roman" w:hAnsi="Times New Roman" w:cs="Times New Roman"/>
          <w:bCs/>
          <w:sz w:val="24"/>
          <w:szCs w:val="24"/>
        </w:rPr>
        <w:t xml:space="preserve"> de esta sección son los siguientes</w:t>
      </w:r>
      <w:r w:rsidRPr="00A67996">
        <w:rPr>
          <w:rFonts w:ascii="Times New Roman" w:hAnsi="Times New Roman" w:cs="Times New Roman"/>
          <w:bCs/>
          <w:sz w:val="24"/>
          <w:szCs w:val="24"/>
        </w:rPr>
        <w:t>:</w:t>
      </w:r>
    </w:p>
    <w:p w14:paraId="33DB39C4" w14:textId="77777777" w:rsidR="00462C08" w:rsidRDefault="00462C08" w:rsidP="00AD77D5">
      <w:pPr>
        <w:pStyle w:val="NormalWeb"/>
        <w:shd w:val="clear" w:color="auto" w:fill="FFFFFF"/>
        <w:spacing w:before="0" w:beforeAutospacing="0" w:after="0" w:afterAutospacing="0" w:line="360" w:lineRule="auto"/>
        <w:jc w:val="both"/>
        <w:rPr>
          <w:b/>
        </w:rPr>
      </w:pPr>
    </w:p>
    <w:p w14:paraId="5EAD5A0F" w14:textId="78E993E2" w:rsidR="007F33B8" w:rsidRPr="00D97CC9" w:rsidRDefault="007F33B8" w:rsidP="00AD77D5">
      <w:pPr>
        <w:pStyle w:val="NormalWeb"/>
        <w:shd w:val="clear" w:color="auto" w:fill="FFFFFF"/>
        <w:spacing w:before="0" w:beforeAutospacing="0" w:after="0" w:afterAutospacing="0" w:line="360" w:lineRule="auto"/>
        <w:jc w:val="both"/>
      </w:pPr>
      <w:r w:rsidRPr="00D97CC9">
        <w:rPr>
          <w:b/>
        </w:rPr>
        <w:t>1.-</w:t>
      </w:r>
      <w:r w:rsidRPr="00D97CC9">
        <w:t xml:space="preserve"> Liderazgo y gobernanza la promoción </w:t>
      </w:r>
      <w:r w:rsidR="0071799A">
        <w:t xml:space="preserve">y </w:t>
      </w:r>
      <w:r w:rsidR="0071799A" w:rsidRPr="00ED02B4">
        <w:t xml:space="preserve">atención </w:t>
      </w:r>
      <w:r w:rsidRPr="00D97CC9">
        <w:t xml:space="preserve">de la salud </w:t>
      </w:r>
      <w:r w:rsidR="001E2272" w:rsidRPr="00D97CC9">
        <w:t xml:space="preserve">mental </w:t>
      </w:r>
      <w:r w:rsidRPr="00D97CC9">
        <w:t>y</w:t>
      </w:r>
      <w:r w:rsidR="0071799A">
        <w:t xml:space="preserve"> la </w:t>
      </w:r>
      <w:r w:rsidR="0071799A" w:rsidRPr="00ED02B4">
        <w:t>prevención de los riesgos psicosociales</w:t>
      </w:r>
      <w:r w:rsidRPr="00D97CC9">
        <w:t xml:space="preserve">, </w:t>
      </w:r>
    </w:p>
    <w:p w14:paraId="1B070F7B" w14:textId="77777777" w:rsidR="00462C08" w:rsidRDefault="00462C08" w:rsidP="00AD77D5">
      <w:pPr>
        <w:pStyle w:val="NormalWeb"/>
        <w:shd w:val="clear" w:color="auto" w:fill="FFFFFF"/>
        <w:spacing w:before="0" w:beforeAutospacing="0" w:after="0" w:afterAutospacing="0" w:line="360" w:lineRule="auto"/>
        <w:jc w:val="both"/>
        <w:rPr>
          <w:b/>
        </w:rPr>
      </w:pPr>
    </w:p>
    <w:p w14:paraId="3B64E13E" w14:textId="1B18A1E2" w:rsidR="007F33B8" w:rsidRPr="00D97CC9" w:rsidRDefault="007F33B8" w:rsidP="00AD77D5">
      <w:pPr>
        <w:pStyle w:val="NormalWeb"/>
        <w:shd w:val="clear" w:color="auto" w:fill="FFFFFF"/>
        <w:spacing w:before="0" w:beforeAutospacing="0" w:after="0" w:afterAutospacing="0" w:line="360" w:lineRule="auto"/>
        <w:jc w:val="both"/>
      </w:pPr>
      <w:r w:rsidRPr="00D97CC9">
        <w:rPr>
          <w:b/>
        </w:rPr>
        <w:t>2.-</w:t>
      </w:r>
      <w:r w:rsidRPr="00D97CC9">
        <w:t xml:space="preserve"> Aplicación de estrategias de promoción,</w:t>
      </w:r>
      <w:r w:rsidR="0071799A">
        <w:t xml:space="preserve"> </w:t>
      </w:r>
      <w:r w:rsidR="0071799A" w:rsidRPr="00ED02B4">
        <w:t>atención</w:t>
      </w:r>
      <w:r w:rsidR="0071799A">
        <w:t xml:space="preserve"> </w:t>
      </w:r>
      <w:r w:rsidRPr="00D97CC9">
        <w:t>de la salud mental</w:t>
      </w:r>
      <w:r w:rsidR="001E2272" w:rsidRPr="00D97CC9">
        <w:t xml:space="preserve"> y prevención de enfermedades, trastornos mentales y conducta disfuncionales</w:t>
      </w:r>
      <w:r w:rsidRPr="00D97CC9">
        <w:t xml:space="preserve">; </w:t>
      </w:r>
    </w:p>
    <w:p w14:paraId="5401B9D3" w14:textId="77777777" w:rsidR="00462C08" w:rsidRDefault="00462C08" w:rsidP="00AD77D5">
      <w:pPr>
        <w:pStyle w:val="NormalWeb"/>
        <w:shd w:val="clear" w:color="auto" w:fill="FFFFFF"/>
        <w:spacing w:before="0" w:beforeAutospacing="0" w:after="0" w:afterAutospacing="0" w:line="360" w:lineRule="auto"/>
        <w:jc w:val="both"/>
        <w:rPr>
          <w:b/>
        </w:rPr>
      </w:pPr>
    </w:p>
    <w:p w14:paraId="2821E1AA" w14:textId="7C43E6FF" w:rsidR="007F33B8" w:rsidRPr="007D2D66" w:rsidRDefault="007F33B8" w:rsidP="00AD77D5">
      <w:pPr>
        <w:pStyle w:val="NormalWeb"/>
        <w:shd w:val="clear" w:color="auto" w:fill="FFFFFF"/>
        <w:spacing w:before="0" w:beforeAutospacing="0" w:after="0" w:afterAutospacing="0" w:line="360" w:lineRule="auto"/>
        <w:jc w:val="both"/>
      </w:pPr>
      <w:r w:rsidRPr="00D97CC9">
        <w:rPr>
          <w:b/>
        </w:rPr>
        <w:t>3.-</w:t>
      </w:r>
      <w:r w:rsidRPr="00D97CC9">
        <w:t xml:space="preserve"> Fortalecimiento de los sistemas de</w:t>
      </w:r>
      <w:r w:rsidR="002E72B7">
        <w:rPr>
          <w:color w:val="FF0000"/>
        </w:rPr>
        <w:t xml:space="preserve"> </w:t>
      </w:r>
      <w:r w:rsidR="002E72B7" w:rsidRPr="007D2D66">
        <w:t>psicoeducación,</w:t>
      </w:r>
      <w:r w:rsidR="002E72B7">
        <w:rPr>
          <w:color w:val="FF0000"/>
        </w:rPr>
        <w:t xml:space="preserve"> </w:t>
      </w:r>
      <w:r w:rsidRPr="00D97CC9">
        <w:t xml:space="preserve">Educomunicación, información y difusión de la </w:t>
      </w:r>
      <w:r w:rsidR="002E72B7" w:rsidRPr="007D2D66">
        <w:t xml:space="preserve">promoción y atención </w:t>
      </w:r>
      <w:r w:rsidR="002E72B7">
        <w:t xml:space="preserve">de la </w:t>
      </w:r>
      <w:r w:rsidRPr="00D97CC9">
        <w:t>salud mental</w:t>
      </w:r>
      <w:r w:rsidR="002E72B7">
        <w:t xml:space="preserve"> y </w:t>
      </w:r>
      <w:r w:rsidR="002E72B7" w:rsidRPr="007D2D66">
        <w:t>prevención de riesgos psicosociales</w:t>
      </w:r>
      <w:r w:rsidRPr="007D2D66">
        <w:t>.</w:t>
      </w:r>
    </w:p>
    <w:p w14:paraId="568506C1" w14:textId="77777777" w:rsidR="00462C08" w:rsidRDefault="00462C08" w:rsidP="00AD77D5">
      <w:pPr>
        <w:pStyle w:val="NormalWeb"/>
        <w:shd w:val="clear" w:color="auto" w:fill="FFFFFF"/>
        <w:spacing w:before="0" w:beforeAutospacing="0" w:after="0" w:afterAutospacing="0" w:line="360" w:lineRule="auto"/>
        <w:jc w:val="both"/>
        <w:rPr>
          <w:b/>
        </w:rPr>
      </w:pPr>
    </w:p>
    <w:p w14:paraId="36DAFDF1" w14:textId="6142B0C9" w:rsidR="007F33B8" w:rsidRPr="002E72B7" w:rsidRDefault="007F33B8" w:rsidP="00AD77D5">
      <w:pPr>
        <w:pStyle w:val="NormalWeb"/>
        <w:shd w:val="clear" w:color="auto" w:fill="FFFFFF"/>
        <w:spacing w:before="0" w:beforeAutospacing="0" w:after="0" w:afterAutospacing="0" w:line="360" w:lineRule="auto"/>
        <w:jc w:val="both"/>
        <w:rPr>
          <w:color w:val="FF0000"/>
        </w:rPr>
      </w:pPr>
      <w:r w:rsidRPr="00D97CC9">
        <w:rPr>
          <w:b/>
        </w:rPr>
        <w:t>4.-</w:t>
      </w:r>
      <w:r w:rsidRPr="00D97CC9">
        <w:t xml:space="preserve"> Generación de conocimiento a partir de evidencia e investigación científica</w:t>
      </w:r>
      <w:r w:rsidR="002E72B7">
        <w:t xml:space="preserve"> </w:t>
      </w:r>
      <w:r w:rsidR="002E72B7" w:rsidRPr="007D2D66">
        <w:t>respecto a la promoción y atención de la salud mental y prevención de riesgos psicosociales.</w:t>
      </w:r>
    </w:p>
    <w:p w14:paraId="4BFCD7FB" w14:textId="77777777" w:rsidR="00462C08" w:rsidRDefault="00462C08" w:rsidP="00AD77D5">
      <w:pPr>
        <w:pStyle w:val="NormalWeb"/>
        <w:shd w:val="clear" w:color="auto" w:fill="FFFFFF"/>
        <w:spacing w:before="0" w:beforeAutospacing="0" w:after="0" w:afterAutospacing="0" w:line="360" w:lineRule="auto"/>
        <w:jc w:val="both"/>
        <w:rPr>
          <w:b/>
        </w:rPr>
      </w:pPr>
    </w:p>
    <w:p w14:paraId="0A4CCF76" w14:textId="4860FDFE" w:rsidR="007F33B8" w:rsidRPr="007D2D66" w:rsidRDefault="007F33B8" w:rsidP="00AD77D5">
      <w:pPr>
        <w:pStyle w:val="NormalWeb"/>
        <w:shd w:val="clear" w:color="auto" w:fill="FFFFFF"/>
        <w:spacing w:before="0" w:beforeAutospacing="0" w:after="0" w:afterAutospacing="0" w:line="360" w:lineRule="auto"/>
        <w:jc w:val="both"/>
      </w:pPr>
      <w:r w:rsidRPr="00D97CC9">
        <w:rPr>
          <w:b/>
        </w:rPr>
        <w:t>5.-</w:t>
      </w:r>
      <w:r w:rsidRPr="00D97CC9">
        <w:t xml:space="preserve"> Garantizar la atención oportuna y humanizada de las personas que presenten signos, señales y síntomas de afectación en su salud mental, establecidos en el protocolo debidamente elaborado y aprobado por la Secretaría Metropolitana de Salud</w:t>
      </w:r>
      <w:r w:rsidR="002E72B7">
        <w:t xml:space="preserve"> </w:t>
      </w:r>
      <w:r w:rsidR="002E72B7" w:rsidRPr="007D2D66">
        <w:t>cumpliendo criterios éticos y deontológicos</w:t>
      </w:r>
      <w:r w:rsidRPr="007D2D66">
        <w:t xml:space="preserve">. </w:t>
      </w:r>
    </w:p>
    <w:p w14:paraId="3AB69A8A" w14:textId="77777777" w:rsidR="00462C08" w:rsidRDefault="00462C08" w:rsidP="00AD77D5">
      <w:pPr>
        <w:spacing w:after="0" w:line="360" w:lineRule="auto"/>
        <w:jc w:val="both"/>
        <w:rPr>
          <w:rFonts w:ascii="Times New Roman" w:hAnsi="Times New Roman" w:cs="Times New Roman"/>
          <w:b/>
          <w:sz w:val="24"/>
          <w:szCs w:val="24"/>
        </w:rPr>
      </w:pPr>
    </w:p>
    <w:p w14:paraId="3FBF8B3A" w14:textId="3DF6A8CD" w:rsidR="007F33B8" w:rsidRPr="00D97CC9" w:rsidRDefault="007F33B8" w:rsidP="00AD77D5">
      <w:pPr>
        <w:spacing w:after="0" w:line="360" w:lineRule="auto"/>
        <w:jc w:val="both"/>
        <w:rPr>
          <w:rFonts w:ascii="Times New Roman" w:hAnsi="Times New Roman" w:cs="Times New Roman"/>
          <w:sz w:val="24"/>
          <w:szCs w:val="24"/>
          <w:u w:val="single"/>
        </w:rPr>
      </w:pPr>
      <w:r w:rsidRPr="00D97CC9">
        <w:rPr>
          <w:rFonts w:ascii="Times New Roman" w:hAnsi="Times New Roman" w:cs="Times New Roman"/>
          <w:b/>
          <w:sz w:val="24"/>
          <w:szCs w:val="24"/>
        </w:rPr>
        <w:t>6.-</w:t>
      </w:r>
      <w:r w:rsidRPr="00D97CC9">
        <w:rPr>
          <w:rFonts w:ascii="Times New Roman" w:hAnsi="Times New Roman" w:cs="Times New Roman"/>
          <w:sz w:val="24"/>
          <w:szCs w:val="24"/>
        </w:rPr>
        <w:t xml:space="preserve"> Coordinar y promover la participación de organizaciones que desarrollan planes y programas para la promoción</w:t>
      </w:r>
      <w:r w:rsidR="002E72B7">
        <w:rPr>
          <w:rFonts w:ascii="Times New Roman" w:hAnsi="Times New Roman" w:cs="Times New Roman"/>
          <w:sz w:val="24"/>
          <w:szCs w:val="24"/>
        </w:rPr>
        <w:t xml:space="preserve"> y atención </w:t>
      </w:r>
      <w:r w:rsidRPr="00D97CC9">
        <w:rPr>
          <w:rFonts w:ascii="Times New Roman" w:hAnsi="Times New Roman" w:cs="Times New Roman"/>
          <w:sz w:val="24"/>
          <w:szCs w:val="24"/>
        </w:rPr>
        <w:t xml:space="preserve">de salud mental y de prevención </w:t>
      </w:r>
      <w:r w:rsidR="002E72B7">
        <w:rPr>
          <w:rFonts w:ascii="Times New Roman" w:hAnsi="Times New Roman" w:cs="Times New Roman"/>
          <w:sz w:val="24"/>
          <w:szCs w:val="24"/>
        </w:rPr>
        <w:t xml:space="preserve">de los riesgos psicosociales </w:t>
      </w:r>
      <w:r w:rsidRPr="00D97CC9">
        <w:rPr>
          <w:rFonts w:ascii="Times New Roman" w:hAnsi="Times New Roman" w:cs="Times New Roman"/>
          <w:sz w:val="24"/>
          <w:szCs w:val="24"/>
        </w:rPr>
        <w:t xml:space="preserve">en las áreas rurales y urbanas del Distrito Metropolitano de Quito. </w:t>
      </w:r>
    </w:p>
    <w:p w14:paraId="3BA4035C" w14:textId="77777777" w:rsidR="00462C08" w:rsidRDefault="00462C08" w:rsidP="00AD77D5">
      <w:pPr>
        <w:spacing w:after="0" w:line="360" w:lineRule="auto"/>
        <w:jc w:val="both"/>
        <w:rPr>
          <w:rFonts w:ascii="Times New Roman" w:hAnsi="Times New Roman" w:cs="Times New Roman"/>
          <w:b/>
          <w:sz w:val="24"/>
          <w:szCs w:val="24"/>
        </w:rPr>
      </w:pPr>
    </w:p>
    <w:p w14:paraId="324D141A" w14:textId="0A53605A" w:rsidR="007F33B8" w:rsidRPr="00D97CC9" w:rsidRDefault="007F33B8" w:rsidP="00AD77D5">
      <w:pPr>
        <w:spacing w:after="0" w:line="360" w:lineRule="auto"/>
        <w:jc w:val="both"/>
        <w:rPr>
          <w:rFonts w:ascii="Times New Roman" w:hAnsi="Times New Roman" w:cs="Times New Roman"/>
          <w:sz w:val="24"/>
          <w:szCs w:val="24"/>
        </w:rPr>
      </w:pPr>
      <w:r w:rsidRPr="00D97CC9">
        <w:rPr>
          <w:rFonts w:ascii="Times New Roman" w:hAnsi="Times New Roman" w:cs="Times New Roman"/>
          <w:b/>
          <w:sz w:val="24"/>
          <w:szCs w:val="24"/>
        </w:rPr>
        <w:t>7.-</w:t>
      </w:r>
      <w:r w:rsidRPr="00D97CC9">
        <w:rPr>
          <w:rFonts w:ascii="Times New Roman" w:hAnsi="Times New Roman" w:cs="Times New Roman"/>
          <w:sz w:val="24"/>
          <w:szCs w:val="24"/>
        </w:rPr>
        <w:t xml:space="preserve"> Garantizar la </w:t>
      </w:r>
      <w:r w:rsidR="00DE2BD7" w:rsidRPr="00D97CC9">
        <w:rPr>
          <w:rFonts w:ascii="Times New Roman" w:hAnsi="Times New Roman" w:cs="Times New Roman"/>
          <w:sz w:val="24"/>
          <w:szCs w:val="24"/>
        </w:rPr>
        <w:t>a</w:t>
      </w:r>
      <w:r w:rsidR="00DE2BD7">
        <w:rPr>
          <w:rFonts w:ascii="Times New Roman" w:hAnsi="Times New Roman" w:cs="Times New Roman"/>
          <w:sz w:val="24"/>
          <w:szCs w:val="24"/>
        </w:rPr>
        <w:t xml:space="preserve">tención </w:t>
      </w:r>
      <w:r w:rsidRPr="00D97CC9">
        <w:rPr>
          <w:rFonts w:ascii="Times New Roman" w:hAnsi="Times New Roman" w:cs="Times New Roman"/>
          <w:sz w:val="24"/>
          <w:szCs w:val="24"/>
        </w:rPr>
        <w:t>oportuna, especializada y humanizada de las personas que padecen trastornos o enfermedades mentales.</w:t>
      </w:r>
    </w:p>
    <w:p w14:paraId="0D61001F" w14:textId="77777777" w:rsidR="00462C08" w:rsidRDefault="00462C08" w:rsidP="00AD77D5">
      <w:pPr>
        <w:spacing w:after="0" w:line="360" w:lineRule="auto"/>
        <w:jc w:val="both"/>
        <w:rPr>
          <w:rFonts w:ascii="Times New Roman" w:hAnsi="Times New Roman" w:cs="Times New Roman"/>
          <w:b/>
          <w:sz w:val="24"/>
          <w:szCs w:val="24"/>
        </w:rPr>
      </w:pPr>
    </w:p>
    <w:p w14:paraId="41CA14F4" w14:textId="77777777" w:rsidR="00AD77D5" w:rsidRPr="00AD77D5" w:rsidRDefault="00AD77D5" w:rsidP="00660B13">
      <w:pPr>
        <w:spacing w:line="360" w:lineRule="auto"/>
        <w:jc w:val="both"/>
        <w:rPr>
          <w:rFonts w:ascii="Times New Roman" w:hAnsi="Times New Roman" w:cs="Times New Roman"/>
          <w:sz w:val="24"/>
          <w:szCs w:val="24"/>
        </w:rPr>
      </w:pPr>
      <w:r w:rsidRPr="00AD77D5">
        <w:rPr>
          <w:rFonts w:ascii="Times New Roman" w:hAnsi="Times New Roman" w:cs="Times New Roman"/>
          <w:b/>
          <w:sz w:val="24"/>
          <w:szCs w:val="24"/>
        </w:rPr>
        <w:t xml:space="preserve">8.- </w:t>
      </w:r>
      <w:r w:rsidRPr="00AD77D5">
        <w:rPr>
          <w:rFonts w:ascii="Times New Roman" w:hAnsi="Times New Roman" w:cs="Times New Roman"/>
          <w:sz w:val="24"/>
          <w:szCs w:val="24"/>
        </w:rPr>
        <w:t>Promover la inclusión plena y efectiva de las personas que padecen trastornos mentales no incapacitantes.</w:t>
      </w:r>
    </w:p>
    <w:p w14:paraId="13BB7333" w14:textId="743AAB8B" w:rsidR="00AD77D5" w:rsidRPr="00AD77D5" w:rsidRDefault="00660B13" w:rsidP="00660B13">
      <w:pPr>
        <w:spacing w:line="360" w:lineRule="auto"/>
        <w:jc w:val="both"/>
        <w:rPr>
          <w:rFonts w:ascii="Times New Roman" w:hAnsi="Times New Roman" w:cs="Times New Roman"/>
          <w:sz w:val="24"/>
          <w:szCs w:val="24"/>
        </w:rPr>
      </w:pPr>
      <w:r>
        <w:rPr>
          <w:rFonts w:ascii="Times New Roman" w:hAnsi="Times New Roman" w:cs="Times New Roman"/>
          <w:sz w:val="24"/>
          <w:szCs w:val="24"/>
        </w:rPr>
        <w:t>Esto se</w:t>
      </w:r>
      <w:r w:rsidR="00AD77D5" w:rsidRPr="00AD77D5">
        <w:rPr>
          <w:rFonts w:ascii="Times New Roman" w:hAnsi="Times New Roman" w:cs="Times New Roman"/>
          <w:sz w:val="24"/>
          <w:szCs w:val="24"/>
        </w:rPr>
        <w:t xml:space="preserve"> conceptualiza cuando las </w:t>
      </w:r>
      <w:r w:rsidR="00AD77D5">
        <w:rPr>
          <w:rFonts w:ascii="Times New Roman" w:hAnsi="Times New Roman" w:cs="Times New Roman"/>
          <w:sz w:val="24"/>
          <w:szCs w:val="24"/>
        </w:rPr>
        <w:t>normas</w:t>
      </w:r>
      <w:r w:rsidR="00AD77D5" w:rsidRPr="00AD77D5">
        <w:rPr>
          <w:rFonts w:ascii="Times New Roman" w:hAnsi="Times New Roman" w:cs="Times New Roman"/>
          <w:sz w:val="24"/>
          <w:szCs w:val="24"/>
        </w:rPr>
        <w:t xml:space="preserve">, políticas, planes, </w:t>
      </w:r>
      <w:r w:rsidR="00AD77D5">
        <w:rPr>
          <w:rFonts w:ascii="Times New Roman" w:hAnsi="Times New Roman" w:cs="Times New Roman"/>
          <w:sz w:val="24"/>
          <w:szCs w:val="24"/>
        </w:rPr>
        <w:t xml:space="preserve">programas, proyectos, </w:t>
      </w:r>
      <w:r w:rsidR="00AD77D5" w:rsidRPr="00AD77D5">
        <w:rPr>
          <w:rFonts w:ascii="Times New Roman" w:hAnsi="Times New Roman" w:cs="Times New Roman"/>
          <w:sz w:val="24"/>
          <w:szCs w:val="24"/>
        </w:rPr>
        <w:t>servicios</w:t>
      </w:r>
      <w:r>
        <w:rPr>
          <w:rFonts w:ascii="Times New Roman" w:hAnsi="Times New Roman" w:cs="Times New Roman"/>
          <w:sz w:val="24"/>
          <w:szCs w:val="24"/>
        </w:rPr>
        <w:t xml:space="preserve"> a</w:t>
      </w:r>
      <w:r w:rsidR="00AD77D5" w:rsidRPr="00AD77D5">
        <w:rPr>
          <w:rFonts w:ascii="Times New Roman" w:hAnsi="Times New Roman" w:cs="Times New Roman"/>
          <w:sz w:val="24"/>
          <w:szCs w:val="24"/>
        </w:rPr>
        <w:t xml:space="preserve"> la comunidad, deben adaptarse, planificarse, organizarse para garantizar el libre, pleno e independiente desarrollo de las personas, basado en el respeto y aceptación </w:t>
      </w:r>
      <w:r w:rsidR="00AD77D5" w:rsidRPr="00AD77D5">
        <w:rPr>
          <w:rFonts w:ascii="Times New Roman" w:hAnsi="Times New Roman" w:cs="Times New Roman"/>
          <w:sz w:val="24"/>
          <w:szCs w:val="24"/>
        </w:rPr>
        <w:lastRenderedPageBreak/>
        <w:t xml:space="preserve">de las diferencias, capacidades y necesidades que garanticen acceso igualitario, </w:t>
      </w:r>
      <w:r w:rsidRPr="00AD77D5">
        <w:rPr>
          <w:rFonts w:ascii="Times New Roman" w:hAnsi="Times New Roman" w:cs="Times New Roman"/>
          <w:sz w:val="24"/>
          <w:szCs w:val="24"/>
        </w:rPr>
        <w:t>normalizado,</w:t>
      </w:r>
      <w:r w:rsidR="00AD77D5" w:rsidRPr="00AD77D5">
        <w:rPr>
          <w:rFonts w:ascii="Times New Roman" w:hAnsi="Times New Roman" w:cs="Times New Roman"/>
          <w:sz w:val="24"/>
          <w:szCs w:val="24"/>
        </w:rPr>
        <w:t xml:space="preserve"> </w:t>
      </w:r>
      <w:r w:rsidR="00AD77D5">
        <w:rPr>
          <w:rFonts w:ascii="Times New Roman" w:hAnsi="Times New Roman" w:cs="Times New Roman"/>
          <w:sz w:val="24"/>
          <w:szCs w:val="24"/>
        </w:rPr>
        <w:t>así como</w:t>
      </w:r>
      <w:r w:rsidR="00AD77D5" w:rsidRPr="00AD77D5">
        <w:rPr>
          <w:rFonts w:ascii="Times New Roman" w:hAnsi="Times New Roman" w:cs="Times New Roman"/>
          <w:sz w:val="24"/>
          <w:szCs w:val="24"/>
        </w:rPr>
        <w:t xml:space="preserve"> participativo</w:t>
      </w:r>
      <w:r>
        <w:rPr>
          <w:rFonts w:ascii="Times New Roman" w:hAnsi="Times New Roman" w:cs="Times New Roman"/>
          <w:sz w:val="24"/>
          <w:szCs w:val="24"/>
        </w:rPr>
        <w:t xml:space="preserve">, </w:t>
      </w:r>
      <w:r w:rsidR="00AD77D5" w:rsidRPr="00AD77D5">
        <w:rPr>
          <w:rFonts w:ascii="Times New Roman" w:hAnsi="Times New Roman" w:cs="Times New Roman"/>
          <w:sz w:val="24"/>
          <w:szCs w:val="24"/>
        </w:rPr>
        <w:t>promov</w:t>
      </w:r>
      <w:r>
        <w:rPr>
          <w:rFonts w:ascii="Times New Roman" w:hAnsi="Times New Roman" w:cs="Times New Roman"/>
          <w:sz w:val="24"/>
          <w:szCs w:val="24"/>
        </w:rPr>
        <w:t>iendo</w:t>
      </w:r>
      <w:r w:rsidR="00AD77D5" w:rsidRPr="00AD77D5">
        <w:rPr>
          <w:rFonts w:ascii="Times New Roman" w:hAnsi="Times New Roman" w:cs="Times New Roman"/>
          <w:sz w:val="24"/>
          <w:szCs w:val="24"/>
        </w:rPr>
        <w:t xml:space="preserve"> la integración social plena de forma efectiva en el marco de los derechos de las personas</w:t>
      </w:r>
      <w:r>
        <w:rPr>
          <w:rFonts w:ascii="Times New Roman" w:hAnsi="Times New Roman" w:cs="Times New Roman"/>
          <w:sz w:val="24"/>
          <w:szCs w:val="24"/>
        </w:rPr>
        <w:t>.</w:t>
      </w:r>
      <w:r w:rsidR="00AD77D5" w:rsidRPr="00AD77D5">
        <w:rPr>
          <w:rFonts w:ascii="Times New Roman" w:hAnsi="Times New Roman" w:cs="Times New Roman"/>
          <w:sz w:val="24"/>
          <w:szCs w:val="24"/>
        </w:rPr>
        <w:t xml:space="preserve"> </w:t>
      </w:r>
    </w:p>
    <w:p w14:paraId="3BE19AF2" w14:textId="3B7DAB3B" w:rsidR="007F33B8" w:rsidRDefault="007F33B8" w:rsidP="00AD77D5">
      <w:pPr>
        <w:shd w:val="clear" w:color="auto" w:fill="FFFFFF"/>
        <w:spacing w:after="0" w:line="360" w:lineRule="auto"/>
        <w:jc w:val="both"/>
        <w:rPr>
          <w:rFonts w:ascii="Times New Roman" w:hAnsi="Times New Roman" w:cs="Times New Roman"/>
          <w:sz w:val="24"/>
          <w:szCs w:val="24"/>
        </w:rPr>
      </w:pPr>
      <w:r w:rsidRPr="00D97CC9">
        <w:rPr>
          <w:rFonts w:ascii="Times New Roman" w:hAnsi="Times New Roman" w:cs="Times New Roman"/>
          <w:b/>
          <w:sz w:val="24"/>
          <w:szCs w:val="24"/>
        </w:rPr>
        <w:t>9.-</w:t>
      </w:r>
      <w:r w:rsidRPr="00D97CC9">
        <w:rPr>
          <w:rFonts w:ascii="Times New Roman" w:hAnsi="Times New Roman" w:cs="Times New Roman"/>
          <w:sz w:val="24"/>
          <w:szCs w:val="24"/>
        </w:rPr>
        <w:t xml:space="preserve"> Erradicar toda forma de discriminación, odio, explotación, violencia y autoritarismo contra las personas afectadas por el o los padecimientos de trastornos mentales.</w:t>
      </w:r>
    </w:p>
    <w:p w14:paraId="1E038D19" w14:textId="77777777" w:rsidR="003F67CF" w:rsidRDefault="003F67CF" w:rsidP="00987A12">
      <w:pPr>
        <w:spacing w:after="0" w:line="240" w:lineRule="auto"/>
        <w:jc w:val="both"/>
        <w:rPr>
          <w:rFonts w:ascii="Times New Roman" w:hAnsi="Times New Roman" w:cs="Times New Roman"/>
          <w:b/>
          <w:bCs/>
          <w:sz w:val="24"/>
          <w:szCs w:val="24"/>
        </w:rPr>
      </w:pPr>
    </w:p>
    <w:p w14:paraId="76CB1992" w14:textId="5B764AD6" w:rsidR="00FF1787" w:rsidRPr="00D97CC9" w:rsidRDefault="00FF1787" w:rsidP="00987A12">
      <w:pPr>
        <w:spacing w:after="0" w:line="240" w:lineRule="auto"/>
        <w:jc w:val="both"/>
        <w:rPr>
          <w:rFonts w:ascii="Times New Roman" w:hAnsi="Times New Roman" w:cs="Times New Roman"/>
          <w:sz w:val="24"/>
          <w:szCs w:val="24"/>
        </w:rPr>
      </w:pPr>
      <w:commentRangeStart w:id="2"/>
      <w:r w:rsidRPr="00D97CC9">
        <w:rPr>
          <w:rFonts w:ascii="Times New Roman" w:hAnsi="Times New Roman" w:cs="Times New Roman"/>
          <w:b/>
          <w:bCs/>
          <w:sz w:val="24"/>
          <w:szCs w:val="24"/>
        </w:rPr>
        <w:t xml:space="preserve">Artículo </w:t>
      </w:r>
      <w:r w:rsidR="00AC3C0C" w:rsidRPr="00D97CC9">
        <w:rPr>
          <w:rFonts w:ascii="Times New Roman" w:hAnsi="Times New Roman" w:cs="Times New Roman"/>
          <w:b/>
          <w:bCs/>
          <w:sz w:val="24"/>
          <w:szCs w:val="24"/>
        </w:rPr>
        <w:t>(…)</w:t>
      </w:r>
      <w:r w:rsidRPr="00D97CC9">
        <w:rPr>
          <w:rFonts w:ascii="Times New Roman" w:hAnsi="Times New Roman" w:cs="Times New Roman"/>
          <w:b/>
          <w:bCs/>
          <w:sz w:val="24"/>
          <w:szCs w:val="24"/>
        </w:rPr>
        <w:t xml:space="preserve"> </w:t>
      </w:r>
      <w:r w:rsidR="00224FA4" w:rsidRPr="00D97CC9">
        <w:rPr>
          <w:rFonts w:ascii="Times New Roman" w:hAnsi="Times New Roman" w:cs="Times New Roman"/>
          <w:b/>
          <w:bCs/>
          <w:sz w:val="24"/>
          <w:szCs w:val="24"/>
        </w:rPr>
        <w:t>Definiciones</w:t>
      </w:r>
      <w:commentRangeEnd w:id="2"/>
      <w:r w:rsidR="006D7BA1">
        <w:rPr>
          <w:rStyle w:val="Refdecomentario"/>
        </w:rPr>
        <w:commentReference w:id="2"/>
      </w:r>
      <w:r w:rsidR="00224FA4" w:rsidRPr="00D97CC9">
        <w:rPr>
          <w:rFonts w:ascii="Times New Roman" w:hAnsi="Times New Roman" w:cs="Times New Roman"/>
          <w:b/>
          <w:bCs/>
          <w:sz w:val="24"/>
          <w:szCs w:val="24"/>
        </w:rPr>
        <w:t>.</w:t>
      </w:r>
      <w:r w:rsidR="006D7BA1">
        <w:rPr>
          <w:rFonts w:ascii="Times New Roman" w:hAnsi="Times New Roman" w:cs="Times New Roman"/>
          <w:b/>
          <w:bCs/>
          <w:sz w:val="24"/>
          <w:szCs w:val="24"/>
        </w:rPr>
        <w:t>-</w:t>
      </w:r>
      <w:r w:rsidRPr="00D97CC9">
        <w:rPr>
          <w:rFonts w:ascii="Times New Roman" w:hAnsi="Times New Roman" w:cs="Times New Roman"/>
          <w:b/>
          <w:bCs/>
          <w:sz w:val="24"/>
          <w:szCs w:val="24"/>
        </w:rPr>
        <w:t xml:space="preserve"> </w:t>
      </w:r>
      <w:r w:rsidR="00615818" w:rsidRPr="00D97CC9">
        <w:rPr>
          <w:rFonts w:ascii="Times New Roman" w:hAnsi="Times New Roman" w:cs="Times New Roman"/>
          <w:sz w:val="24"/>
          <w:szCs w:val="24"/>
        </w:rPr>
        <w:t>Para la aplicación de</w:t>
      </w:r>
      <w:r w:rsidR="000C65A3">
        <w:rPr>
          <w:rFonts w:ascii="Times New Roman" w:hAnsi="Times New Roman" w:cs="Times New Roman"/>
          <w:sz w:val="24"/>
          <w:szCs w:val="24"/>
        </w:rPr>
        <w:t xml:space="preserve"> </w:t>
      </w:r>
      <w:r w:rsidR="00615818" w:rsidRPr="00D97CC9">
        <w:rPr>
          <w:rFonts w:ascii="Times New Roman" w:hAnsi="Times New Roman" w:cs="Times New Roman"/>
          <w:sz w:val="24"/>
          <w:szCs w:val="24"/>
        </w:rPr>
        <w:t xml:space="preserve">la presente </w:t>
      </w:r>
      <w:r w:rsidR="000C65A3">
        <w:rPr>
          <w:rFonts w:ascii="Times New Roman" w:hAnsi="Times New Roman" w:cs="Times New Roman"/>
          <w:sz w:val="24"/>
          <w:szCs w:val="24"/>
        </w:rPr>
        <w:t>sección</w:t>
      </w:r>
      <w:r w:rsidR="00615818" w:rsidRPr="00D97CC9">
        <w:rPr>
          <w:rFonts w:ascii="Times New Roman" w:hAnsi="Times New Roman" w:cs="Times New Roman"/>
          <w:sz w:val="24"/>
          <w:szCs w:val="24"/>
        </w:rPr>
        <w:t xml:space="preserve"> se tendrá en cuenta las siguientes definiciones</w:t>
      </w:r>
      <w:r w:rsidR="006D7BA1">
        <w:rPr>
          <w:rFonts w:ascii="Times New Roman" w:hAnsi="Times New Roman" w:cs="Times New Roman"/>
          <w:sz w:val="24"/>
          <w:szCs w:val="24"/>
        </w:rPr>
        <w:t>:</w:t>
      </w:r>
      <w:r w:rsidR="00615818" w:rsidRPr="00D97CC9">
        <w:rPr>
          <w:rFonts w:ascii="Times New Roman" w:hAnsi="Times New Roman" w:cs="Times New Roman"/>
          <w:sz w:val="24"/>
          <w:szCs w:val="24"/>
        </w:rPr>
        <w:t xml:space="preserve"> </w:t>
      </w:r>
    </w:p>
    <w:p w14:paraId="511A0CDB" w14:textId="77777777" w:rsidR="001E2272" w:rsidRPr="00D97CC9" w:rsidRDefault="001E2272" w:rsidP="00987A12">
      <w:pPr>
        <w:spacing w:after="0" w:line="240" w:lineRule="auto"/>
        <w:jc w:val="both"/>
        <w:rPr>
          <w:rFonts w:ascii="Times New Roman" w:hAnsi="Times New Roman" w:cs="Times New Roman"/>
          <w:b/>
          <w:sz w:val="24"/>
          <w:szCs w:val="24"/>
        </w:rPr>
      </w:pPr>
    </w:p>
    <w:p w14:paraId="735B6383" w14:textId="54C63B03" w:rsidR="004F254D" w:rsidRPr="004F254D" w:rsidRDefault="00987A12" w:rsidP="004F254D">
      <w:pPr>
        <w:numPr>
          <w:ilvl w:val="0"/>
          <w:numId w:val="17"/>
        </w:numPr>
        <w:spacing w:after="0" w:line="360" w:lineRule="auto"/>
        <w:jc w:val="both"/>
        <w:rPr>
          <w:rFonts w:ascii="Times New Roman" w:hAnsi="Times New Roman" w:cs="Times New Roman"/>
          <w:b/>
          <w:sz w:val="24"/>
          <w:szCs w:val="24"/>
        </w:rPr>
      </w:pPr>
      <w:r w:rsidRPr="00987A12">
        <w:rPr>
          <w:rFonts w:ascii="Times New Roman" w:hAnsi="Times New Roman" w:cs="Times New Roman"/>
          <w:b/>
          <w:sz w:val="24"/>
          <w:szCs w:val="24"/>
        </w:rPr>
        <w:t>Modelo Integral de Salud Familiar, Comunitario e Intercultural (MAIS-FCI)</w:t>
      </w:r>
      <w:r w:rsidR="006D7BA1">
        <w:rPr>
          <w:rFonts w:ascii="Times New Roman" w:hAnsi="Times New Roman" w:cs="Times New Roman"/>
          <w:b/>
          <w:sz w:val="24"/>
          <w:szCs w:val="24"/>
        </w:rPr>
        <w:t>.-</w:t>
      </w:r>
      <w:r w:rsidRPr="00987A12">
        <w:rPr>
          <w:rFonts w:ascii="Times New Roman" w:hAnsi="Times New Roman" w:cs="Times New Roman"/>
          <w:b/>
          <w:sz w:val="24"/>
          <w:szCs w:val="24"/>
        </w:rPr>
        <w:t xml:space="preserve"> </w:t>
      </w:r>
      <w:r w:rsidRPr="00987A12">
        <w:rPr>
          <w:rFonts w:ascii="Times New Roman" w:hAnsi="Times New Roman" w:cs="Times New Roman"/>
          <w:sz w:val="24"/>
          <w:szCs w:val="24"/>
        </w:rPr>
        <w:t xml:space="preserve">Es el conjunto de políticas, estrategias, lineamientos y herramientas </w:t>
      </w:r>
      <w:r w:rsidR="004F254D" w:rsidRPr="00987A12">
        <w:rPr>
          <w:rFonts w:ascii="Times New Roman" w:hAnsi="Times New Roman" w:cs="Times New Roman"/>
          <w:sz w:val="24"/>
          <w:szCs w:val="24"/>
        </w:rPr>
        <w:t>que,</w:t>
      </w:r>
      <w:r w:rsidRPr="00987A12">
        <w:rPr>
          <w:rFonts w:ascii="Times New Roman" w:hAnsi="Times New Roman" w:cs="Times New Roman"/>
          <w:sz w:val="24"/>
          <w:szCs w:val="24"/>
        </w:rPr>
        <w:t xml:space="preserve"> al complementarse, organiza</w:t>
      </w:r>
      <w:r w:rsidR="004F254D">
        <w:rPr>
          <w:rFonts w:ascii="Times New Roman" w:hAnsi="Times New Roman" w:cs="Times New Roman"/>
          <w:sz w:val="24"/>
          <w:szCs w:val="24"/>
        </w:rPr>
        <w:t>n</w:t>
      </w:r>
      <w:r w:rsidRPr="00987A12">
        <w:rPr>
          <w:rFonts w:ascii="Times New Roman" w:hAnsi="Times New Roman" w:cs="Times New Roman"/>
          <w:sz w:val="24"/>
          <w:szCs w:val="24"/>
        </w:rPr>
        <w:t xml:space="preserve"> el Sistema Nacional de Salud para responder a las necesidades de salud de las personas, las familias y la comunidad, permitiendo la integralidad en los tres niveles de atención en la red de salud. </w:t>
      </w:r>
    </w:p>
    <w:p w14:paraId="3F036A5B" w14:textId="14058384" w:rsidR="00987A12" w:rsidRPr="004F254D" w:rsidRDefault="00987A12" w:rsidP="004F254D">
      <w:pPr>
        <w:spacing w:after="0" w:line="360" w:lineRule="auto"/>
        <w:ind w:left="720"/>
        <w:jc w:val="both"/>
        <w:rPr>
          <w:rFonts w:ascii="Times New Roman" w:hAnsi="Times New Roman" w:cs="Times New Roman"/>
          <w:b/>
          <w:sz w:val="24"/>
          <w:szCs w:val="24"/>
        </w:rPr>
      </w:pPr>
      <w:r w:rsidRPr="00987A12">
        <w:rPr>
          <w:rFonts w:ascii="Times New Roman" w:hAnsi="Times New Roman" w:cs="Times New Roman"/>
          <w:sz w:val="24"/>
          <w:szCs w:val="24"/>
        </w:rPr>
        <w:t xml:space="preserve">Define como van a interactuar los actores de los sectores público y privado, los miembros de la red de servicios de salud y la comunidad para llevar a cabo las acciones conjuntas que permitan dar soluciones integrales a las necesidades o problemas de salud de la comunidad contribuyendo de esta manera a mejorar su calidad de vida. </w:t>
      </w:r>
    </w:p>
    <w:p w14:paraId="0113FA8E" w14:textId="5061CA2F" w:rsidR="00987A12" w:rsidRPr="00987A12" w:rsidRDefault="00987A12" w:rsidP="004F254D">
      <w:pPr>
        <w:spacing w:line="360" w:lineRule="auto"/>
        <w:ind w:left="720"/>
        <w:jc w:val="both"/>
        <w:rPr>
          <w:rFonts w:ascii="Times New Roman" w:hAnsi="Times New Roman" w:cs="Times New Roman"/>
          <w:sz w:val="24"/>
          <w:szCs w:val="24"/>
        </w:rPr>
      </w:pPr>
      <w:r w:rsidRPr="00987A12">
        <w:rPr>
          <w:rFonts w:ascii="Times New Roman" w:hAnsi="Times New Roman" w:cs="Times New Roman"/>
          <w:sz w:val="24"/>
          <w:szCs w:val="24"/>
        </w:rPr>
        <w:t>Tiene como objetivo integrar y consolidar la estrategia de Atención Primaria de Salud Renovada (APS-R) en los tres niveles de atención, reorientando los servicios de salud hacia la promoción de la salud y prevención de la enfermedad, fortalecer el proceso de la recuperación, rehabilitación de la salud y cuidados paliativos para brindar una atención integral, de calidad y de profundo respeto a las personas en su diversidad y su entorno, con énfasis en la participación organizada de los sujetos sociales.</w:t>
      </w:r>
    </w:p>
    <w:p w14:paraId="767FD6B9" w14:textId="52963FDF" w:rsidR="00987A12" w:rsidRPr="00987A12" w:rsidRDefault="00987A12" w:rsidP="004F254D">
      <w:pPr>
        <w:spacing w:line="360" w:lineRule="auto"/>
        <w:ind w:left="720"/>
        <w:jc w:val="both"/>
        <w:rPr>
          <w:rFonts w:ascii="Times New Roman" w:hAnsi="Times New Roman" w:cs="Times New Roman"/>
          <w:b/>
          <w:sz w:val="24"/>
          <w:szCs w:val="24"/>
        </w:rPr>
      </w:pPr>
      <w:r w:rsidRPr="00987A12">
        <w:rPr>
          <w:rFonts w:ascii="Times New Roman" w:hAnsi="Times New Roman" w:cs="Times New Roman"/>
          <w:sz w:val="24"/>
          <w:szCs w:val="24"/>
        </w:rPr>
        <w:t>Es así como se plantea el reto de transformar el enfoque médico biologista, hacia un enfoque integral en salud centrado en el cuidado y recuperación de la salud individual, familiar, comunitaria como un derecho humano.</w:t>
      </w:r>
    </w:p>
    <w:p w14:paraId="215D7FCE" w14:textId="6421C8EF" w:rsidR="00987A12" w:rsidRDefault="00987A12" w:rsidP="004F254D">
      <w:pPr>
        <w:numPr>
          <w:ilvl w:val="0"/>
          <w:numId w:val="17"/>
        </w:numPr>
        <w:spacing w:after="0" w:line="360" w:lineRule="auto"/>
        <w:jc w:val="both"/>
        <w:rPr>
          <w:rFonts w:ascii="Times New Roman" w:hAnsi="Times New Roman" w:cs="Times New Roman"/>
          <w:sz w:val="24"/>
          <w:szCs w:val="24"/>
        </w:rPr>
      </w:pPr>
      <w:r w:rsidRPr="00987A12">
        <w:rPr>
          <w:rFonts w:ascii="Times New Roman" w:hAnsi="Times New Roman" w:cs="Times New Roman"/>
          <w:b/>
          <w:sz w:val="24"/>
          <w:szCs w:val="24"/>
        </w:rPr>
        <w:t xml:space="preserve">Salud Mental </w:t>
      </w:r>
      <w:r w:rsidR="00F365E6" w:rsidRPr="00987A12">
        <w:rPr>
          <w:rFonts w:ascii="Times New Roman" w:hAnsi="Times New Roman" w:cs="Times New Roman"/>
          <w:b/>
          <w:sz w:val="24"/>
          <w:szCs w:val="24"/>
        </w:rPr>
        <w:t>Comunitaria.-</w:t>
      </w:r>
      <w:r w:rsidRPr="00987A12">
        <w:rPr>
          <w:rFonts w:ascii="Times New Roman" w:hAnsi="Times New Roman" w:cs="Times New Roman"/>
          <w:b/>
          <w:sz w:val="24"/>
          <w:szCs w:val="24"/>
        </w:rPr>
        <w:t xml:space="preserve"> </w:t>
      </w:r>
      <w:r w:rsidR="00F365E6" w:rsidRPr="00987A12">
        <w:rPr>
          <w:rFonts w:ascii="Times New Roman" w:hAnsi="Times New Roman" w:cs="Times New Roman"/>
          <w:sz w:val="24"/>
          <w:szCs w:val="24"/>
        </w:rPr>
        <w:t>El término</w:t>
      </w:r>
      <w:r w:rsidRPr="00987A12">
        <w:rPr>
          <w:rFonts w:ascii="Times New Roman" w:hAnsi="Times New Roman" w:cs="Times New Roman"/>
          <w:sz w:val="24"/>
          <w:szCs w:val="24"/>
        </w:rPr>
        <w:t xml:space="preserve">  salud mental comunitaria se refiere a todas las actividades asumidas dentro de la comunidad en nombre de</w:t>
      </w:r>
      <w:r w:rsidR="004F254D">
        <w:rPr>
          <w:rFonts w:ascii="Times New Roman" w:hAnsi="Times New Roman" w:cs="Times New Roman"/>
          <w:sz w:val="24"/>
          <w:szCs w:val="24"/>
        </w:rPr>
        <w:t xml:space="preserve"> </w:t>
      </w:r>
      <w:r w:rsidRPr="00987A12">
        <w:rPr>
          <w:rFonts w:ascii="Times New Roman" w:hAnsi="Times New Roman" w:cs="Times New Roman"/>
          <w:sz w:val="24"/>
          <w:szCs w:val="24"/>
        </w:rPr>
        <w:t xml:space="preserve">la salud  mental.  Consiste en el </w:t>
      </w:r>
      <w:r w:rsidR="00F365E6" w:rsidRPr="00987A12">
        <w:rPr>
          <w:rFonts w:ascii="Times New Roman" w:hAnsi="Times New Roman" w:cs="Times New Roman"/>
          <w:sz w:val="24"/>
          <w:szCs w:val="24"/>
        </w:rPr>
        <w:t>mejoramiento paulatino</w:t>
      </w:r>
      <w:r w:rsidRPr="00987A12">
        <w:rPr>
          <w:rFonts w:ascii="Times New Roman" w:hAnsi="Times New Roman" w:cs="Times New Roman"/>
          <w:sz w:val="24"/>
          <w:szCs w:val="24"/>
        </w:rPr>
        <w:t xml:space="preserve"> de las</w:t>
      </w:r>
      <w:r w:rsidR="00F365E6">
        <w:rPr>
          <w:rFonts w:ascii="Times New Roman" w:hAnsi="Times New Roman" w:cs="Times New Roman"/>
          <w:sz w:val="24"/>
          <w:szCs w:val="24"/>
        </w:rPr>
        <w:t xml:space="preserve"> </w:t>
      </w:r>
      <w:r w:rsidRPr="00987A12">
        <w:rPr>
          <w:rFonts w:ascii="Times New Roman" w:hAnsi="Times New Roman" w:cs="Times New Roman"/>
          <w:sz w:val="24"/>
          <w:szCs w:val="24"/>
        </w:rPr>
        <w:t xml:space="preserve">condiciones de </w:t>
      </w:r>
      <w:r w:rsidR="00F365E6" w:rsidRPr="00987A12">
        <w:rPr>
          <w:rFonts w:ascii="Times New Roman" w:hAnsi="Times New Roman" w:cs="Times New Roman"/>
          <w:sz w:val="24"/>
          <w:szCs w:val="24"/>
        </w:rPr>
        <w:t>vida comunal</w:t>
      </w:r>
      <w:r w:rsidR="00F365E6">
        <w:rPr>
          <w:rFonts w:ascii="Times New Roman" w:hAnsi="Times New Roman" w:cs="Times New Roman"/>
          <w:sz w:val="24"/>
          <w:szCs w:val="24"/>
        </w:rPr>
        <w:t xml:space="preserve">, </w:t>
      </w:r>
      <w:r w:rsidR="003C787D">
        <w:rPr>
          <w:rFonts w:ascii="Times New Roman" w:hAnsi="Times New Roman" w:cs="Times New Roman"/>
          <w:sz w:val="24"/>
          <w:szCs w:val="24"/>
        </w:rPr>
        <w:t xml:space="preserve">así </w:t>
      </w:r>
      <w:r w:rsidR="00F95C18">
        <w:rPr>
          <w:rFonts w:ascii="Times New Roman" w:hAnsi="Times New Roman" w:cs="Times New Roman"/>
          <w:sz w:val="24"/>
          <w:szCs w:val="24"/>
        </w:rPr>
        <w:t>como</w:t>
      </w:r>
      <w:r w:rsidR="00F95C18" w:rsidRPr="00987A12">
        <w:rPr>
          <w:rFonts w:ascii="Times New Roman" w:hAnsi="Times New Roman" w:cs="Times New Roman"/>
          <w:sz w:val="24"/>
          <w:szCs w:val="24"/>
        </w:rPr>
        <w:t xml:space="preserve"> de</w:t>
      </w:r>
      <w:r w:rsidRPr="00987A12">
        <w:rPr>
          <w:rFonts w:ascii="Times New Roman" w:hAnsi="Times New Roman" w:cs="Times New Roman"/>
          <w:sz w:val="24"/>
          <w:szCs w:val="24"/>
        </w:rPr>
        <w:t xml:space="preserve"> la salud mental  de  la  comunidad, mediante actividades integradas y planificadas de protección y promoción  de  la  salud  mental, de   </w:t>
      </w:r>
      <w:r w:rsidRPr="00987A12">
        <w:rPr>
          <w:rFonts w:ascii="Times New Roman" w:hAnsi="Times New Roman" w:cs="Times New Roman"/>
          <w:sz w:val="24"/>
          <w:szCs w:val="24"/>
        </w:rPr>
        <w:lastRenderedPageBreak/>
        <w:t xml:space="preserve">prevención </w:t>
      </w:r>
      <w:r w:rsidR="004F254D">
        <w:rPr>
          <w:rFonts w:ascii="Times New Roman" w:hAnsi="Times New Roman" w:cs="Times New Roman"/>
          <w:sz w:val="24"/>
          <w:szCs w:val="24"/>
        </w:rPr>
        <w:t>d</w:t>
      </w:r>
      <w:r w:rsidRPr="00987A12">
        <w:rPr>
          <w:rFonts w:ascii="Times New Roman" w:hAnsi="Times New Roman" w:cs="Times New Roman"/>
          <w:sz w:val="24"/>
          <w:szCs w:val="24"/>
        </w:rPr>
        <w:t>e malestares y problemas psicosociales y de recuperación y  reparación de los vínculos personales, familiares y comunales</w:t>
      </w:r>
      <w:r w:rsidR="003C787D">
        <w:rPr>
          <w:rFonts w:ascii="Times New Roman" w:hAnsi="Times New Roman" w:cs="Times New Roman"/>
          <w:sz w:val="24"/>
          <w:szCs w:val="24"/>
        </w:rPr>
        <w:t>.</w:t>
      </w:r>
    </w:p>
    <w:p w14:paraId="394171DD" w14:textId="77777777" w:rsidR="003C787D" w:rsidRPr="00987A12" w:rsidRDefault="003C787D" w:rsidP="003C787D">
      <w:pPr>
        <w:spacing w:after="0" w:line="360" w:lineRule="auto"/>
        <w:ind w:left="720"/>
        <w:jc w:val="both"/>
        <w:rPr>
          <w:rFonts w:ascii="Times New Roman" w:hAnsi="Times New Roman" w:cs="Times New Roman"/>
          <w:sz w:val="24"/>
          <w:szCs w:val="24"/>
        </w:rPr>
      </w:pPr>
    </w:p>
    <w:p w14:paraId="115C19A5" w14:textId="53D2CF69" w:rsidR="00F365E6" w:rsidRDefault="00987A12" w:rsidP="00C30DEC">
      <w:pPr>
        <w:numPr>
          <w:ilvl w:val="0"/>
          <w:numId w:val="17"/>
        </w:numPr>
        <w:spacing w:after="0" w:line="360" w:lineRule="auto"/>
        <w:jc w:val="both"/>
        <w:rPr>
          <w:rFonts w:ascii="Times New Roman" w:hAnsi="Times New Roman" w:cs="Times New Roman"/>
          <w:sz w:val="24"/>
          <w:szCs w:val="24"/>
        </w:rPr>
      </w:pPr>
      <w:r w:rsidRPr="00F365E6">
        <w:rPr>
          <w:rFonts w:ascii="Times New Roman" w:hAnsi="Times New Roman" w:cs="Times New Roman"/>
          <w:b/>
          <w:sz w:val="24"/>
          <w:szCs w:val="24"/>
        </w:rPr>
        <w:t xml:space="preserve">Psicología clínico </w:t>
      </w:r>
      <w:r w:rsidR="00F95C18" w:rsidRPr="00F365E6">
        <w:rPr>
          <w:rFonts w:ascii="Times New Roman" w:hAnsi="Times New Roman" w:cs="Times New Roman"/>
          <w:b/>
          <w:sz w:val="24"/>
          <w:szCs w:val="24"/>
        </w:rPr>
        <w:t>comunitaria.-</w:t>
      </w:r>
      <w:r w:rsidRPr="00F365E6">
        <w:rPr>
          <w:rFonts w:ascii="Times New Roman" w:hAnsi="Times New Roman" w:cs="Times New Roman"/>
          <w:b/>
          <w:sz w:val="24"/>
          <w:szCs w:val="24"/>
        </w:rPr>
        <w:t xml:space="preserve"> </w:t>
      </w:r>
      <w:r w:rsidRPr="00F365E6">
        <w:rPr>
          <w:rFonts w:ascii="Times New Roman" w:hAnsi="Times New Roman" w:cs="Times New Roman"/>
          <w:sz w:val="24"/>
          <w:szCs w:val="24"/>
        </w:rPr>
        <w:t>Subespecialidad de la psicología clínica que parte de las conceptualizaciones teóricos-metodológicas de  las  ramas  clínica  y  comunitaria</w:t>
      </w:r>
      <w:r w:rsidR="003C787D" w:rsidRPr="00F365E6">
        <w:rPr>
          <w:rFonts w:ascii="Times New Roman" w:hAnsi="Times New Roman" w:cs="Times New Roman"/>
          <w:sz w:val="24"/>
          <w:szCs w:val="24"/>
        </w:rPr>
        <w:t>,</w:t>
      </w:r>
      <w:r w:rsidRPr="00F365E6">
        <w:rPr>
          <w:rFonts w:ascii="Times New Roman" w:hAnsi="Times New Roman" w:cs="Times New Roman"/>
          <w:sz w:val="24"/>
          <w:szCs w:val="24"/>
        </w:rPr>
        <w:t xml:space="preserve"> cuyo objeto de intervención terapéutica y de investigación es el vínculo y relación entre la persona y la comunidad,  entendido como  un  tejido  de  pautas y de significaciones</w:t>
      </w:r>
      <w:r w:rsidR="00F365E6">
        <w:rPr>
          <w:rFonts w:ascii="Times New Roman" w:hAnsi="Times New Roman" w:cs="Times New Roman"/>
          <w:sz w:val="24"/>
          <w:szCs w:val="24"/>
        </w:rPr>
        <w:t>.</w:t>
      </w:r>
    </w:p>
    <w:p w14:paraId="6EBE8C47" w14:textId="77777777" w:rsidR="00F365E6" w:rsidRPr="006D7BA1" w:rsidRDefault="00F365E6" w:rsidP="006D7BA1">
      <w:pPr>
        <w:rPr>
          <w:rFonts w:ascii="Times New Roman" w:hAnsi="Times New Roman" w:cs="Times New Roman"/>
          <w:sz w:val="24"/>
          <w:szCs w:val="24"/>
        </w:rPr>
      </w:pPr>
    </w:p>
    <w:p w14:paraId="78241189" w14:textId="39A36367" w:rsidR="00275E06" w:rsidRDefault="00987A12" w:rsidP="004F254D">
      <w:pPr>
        <w:numPr>
          <w:ilvl w:val="0"/>
          <w:numId w:val="17"/>
        </w:numPr>
        <w:spacing w:after="0" w:line="360" w:lineRule="auto"/>
        <w:jc w:val="both"/>
        <w:rPr>
          <w:rFonts w:ascii="Times New Roman" w:hAnsi="Times New Roman" w:cs="Times New Roman"/>
          <w:sz w:val="24"/>
          <w:szCs w:val="24"/>
        </w:rPr>
      </w:pPr>
      <w:r w:rsidRPr="00987A12">
        <w:rPr>
          <w:rFonts w:ascii="Times New Roman" w:hAnsi="Times New Roman" w:cs="Times New Roman"/>
          <w:b/>
          <w:sz w:val="24"/>
          <w:szCs w:val="24"/>
        </w:rPr>
        <w:t>Atención de Salud Mental basada en evidencia.-</w:t>
      </w:r>
      <w:r w:rsidRPr="00987A12">
        <w:rPr>
          <w:rFonts w:ascii="Times New Roman" w:hAnsi="Times New Roman" w:cs="Times New Roman"/>
          <w:sz w:val="24"/>
          <w:szCs w:val="24"/>
        </w:rPr>
        <w:t xml:space="preserve"> Estrategia que permite toma de decisiones y uso de la mejor evidencia científica disponible para una elección clínica dentro de un ámbito de asistencia real en procesos de atención en salud mental</w:t>
      </w:r>
      <w:r w:rsidR="00275E06">
        <w:rPr>
          <w:rFonts w:ascii="Times New Roman" w:hAnsi="Times New Roman" w:cs="Times New Roman"/>
          <w:sz w:val="24"/>
          <w:szCs w:val="24"/>
        </w:rPr>
        <w:t>.</w:t>
      </w:r>
    </w:p>
    <w:p w14:paraId="6242FBCC" w14:textId="77777777" w:rsidR="00275E06" w:rsidRDefault="00275E06" w:rsidP="00275E06">
      <w:pPr>
        <w:pStyle w:val="Prrafodelista"/>
        <w:rPr>
          <w:rFonts w:ascii="Times New Roman" w:hAnsi="Times New Roman" w:cs="Times New Roman"/>
          <w:sz w:val="24"/>
          <w:szCs w:val="24"/>
        </w:rPr>
      </w:pPr>
    </w:p>
    <w:p w14:paraId="45708120" w14:textId="77777777" w:rsidR="00275E06" w:rsidRDefault="00987A12" w:rsidP="004F254D">
      <w:pPr>
        <w:numPr>
          <w:ilvl w:val="0"/>
          <w:numId w:val="17"/>
        </w:numPr>
        <w:spacing w:after="0" w:line="360" w:lineRule="auto"/>
        <w:jc w:val="both"/>
        <w:rPr>
          <w:rFonts w:ascii="Times New Roman" w:hAnsi="Times New Roman" w:cs="Times New Roman"/>
          <w:sz w:val="24"/>
          <w:szCs w:val="24"/>
        </w:rPr>
      </w:pPr>
      <w:r w:rsidRPr="00987A12">
        <w:rPr>
          <w:rFonts w:ascii="Times New Roman" w:hAnsi="Times New Roman" w:cs="Times New Roman"/>
          <w:b/>
          <w:sz w:val="24"/>
          <w:szCs w:val="24"/>
        </w:rPr>
        <w:t>Profesional de la salud mental.-</w:t>
      </w:r>
      <w:r w:rsidRPr="00987A12">
        <w:rPr>
          <w:rFonts w:ascii="Times New Roman" w:hAnsi="Times New Roman" w:cs="Times New Roman"/>
          <w:sz w:val="24"/>
          <w:szCs w:val="24"/>
        </w:rPr>
        <w:t xml:space="preserve">  Profesional debidamente acreditado por el ente rector de la educación superior en el Ecuador con una especialidad en psicología, psicoterapia y psiquiatría</w:t>
      </w:r>
      <w:r w:rsidR="00275E06">
        <w:rPr>
          <w:rFonts w:ascii="Times New Roman" w:hAnsi="Times New Roman" w:cs="Times New Roman"/>
          <w:sz w:val="24"/>
          <w:szCs w:val="24"/>
        </w:rPr>
        <w:t xml:space="preserve"> o</w:t>
      </w:r>
      <w:r w:rsidRPr="00987A12">
        <w:rPr>
          <w:rFonts w:ascii="Times New Roman" w:hAnsi="Times New Roman" w:cs="Times New Roman"/>
          <w:sz w:val="24"/>
          <w:szCs w:val="24"/>
        </w:rPr>
        <w:t xml:space="preserve"> medicina familiar</w:t>
      </w:r>
    </w:p>
    <w:p w14:paraId="08168C82" w14:textId="77777777" w:rsidR="00275E06" w:rsidRDefault="00275E06" w:rsidP="00275E06">
      <w:pPr>
        <w:pStyle w:val="Prrafodelista"/>
        <w:rPr>
          <w:rFonts w:ascii="Times New Roman" w:hAnsi="Times New Roman" w:cs="Times New Roman"/>
          <w:sz w:val="24"/>
          <w:szCs w:val="24"/>
        </w:rPr>
      </w:pPr>
    </w:p>
    <w:p w14:paraId="57E0D340" w14:textId="628B44B7" w:rsidR="00987A12" w:rsidRPr="00987A12" w:rsidRDefault="00987A12" w:rsidP="004F254D">
      <w:pPr>
        <w:numPr>
          <w:ilvl w:val="0"/>
          <w:numId w:val="17"/>
        </w:numPr>
        <w:spacing w:after="0" w:line="360" w:lineRule="auto"/>
        <w:jc w:val="both"/>
        <w:rPr>
          <w:rFonts w:ascii="Times New Roman" w:hAnsi="Times New Roman" w:cs="Times New Roman"/>
          <w:sz w:val="24"/>
          <w:szCs w:val="24"/>
        </w:rPr>
      </w:pPr>
      <w:r w:rsidRPr="00987A12">
        <w:rPr>
          <w:rFonts w:ascii="Times New Roman" w:hAnsi="Times New Roman" w:cs="Times New Roman"/>
          <w:b/>
          <w:sz w:val="24"/>
          <w:szCs w:val="24"/>
        </w:rPr>
        <w:t xml:space="preserve">Factores </w:t>
      </w:r>
      <w:r w:rsidR="00F95C18" w:rsidRPr="00987A12">
        <w:rPr>
          <w:rFonts w:ascii="Times New Roman" w:hAnsi="Times New Roman" w:cs="Times New Roman"/>
          <w:b/>
          <w:sz w:val="24"/>
          <w:szCs w:val="24"/>
        </w:rPr>
        <w:t>protectores.-</w:t>
      </w:r>
      <w:r w:rsidRPr="00987A12">
        <w:rPr>
          <w:rFonts w:ascii="Times New Roman" w:hAnsi="Times New Roman" w:cs="Times New Roman"/>
          <w:b/>
          <w:sz w:val="24"/>
          <w:szCs w:val="24"/>
        </w:rPr>
        <w:t xml:space="preserve"> </w:t>
      </w:r>
      <w:r w:rsidRPr="00987A12">
        <w:rPr>
          <w:rFonts w:ascii="Times New Roman" w:hAnsi="Times New Roman" w:cs="Times New Roman"/>
          <w:sz w:val="24"/>
          <w:szCs w:val="24"/>
        </w:rPr>
        <w:t>Los factores protectores en Salud Mental son recursos o condiciones con los que cuentan las personas como mecanismo de defensa ante las situaciones de riesgo o vulnerabilidad emocional, favoreciendo el manejo de emociones, la regulación del estrés y permitiéndoles potencializar sus capacidades humanas</w:t>
      </w:r>
      <w:r w:rsidR="00275E06">
        <w:rPr>
          <w:rFonts w:ascii="Times New Roman" w:hAnsi="Times New Roman" w:cs="Times New Roman"/>
          <w:sz w:val="24"/>
          <w:szCs w:val="24"/>
        </w:rPr>
        <w:t>.</w:t>
      </w:r>
      <w:r w:rsidRPr="00987A12">
        <w:rPr>
          <w:rFonts w:ascii="Times New Roman" w:hAnsi="Times New Roman" w:cs="Times New Roman"/>
          <w:sz w:val="24"/>
          <w:szCs w:val="24"/>
        </w:rPr>
        <w:t xml:space="preserve"> </w:t>
      </w:r>
    </w:p>
    <w:p w14:paraId="0C43F02E" w14:textId="77777777" w:rsidR="00275E06" w:rsidRPr="00275E06" w:rsidRDefault="00275E06" w:rsidP="00275E06">
      <w:pPr>
        <w:spacing w:after="0" w:line="360" w:lineRule="auto"/>
        <w:jc w:val="both"/>
        <w:rPr>
          <w:rFonts w:ascii="Times New Roman" w:hAnsi="Times New Roman" w:cs="Times New Roman"/>
          <w:sz w:val="24"/>
          <w:szCs w:val="24"/>
        </w:rPr>
      </w:pPr>
    </w:p>
    <w:p w14:paraId="015BD873" w14:textId="13D819DE" w:rsidR="00275E06" w:rsidRDefault="00987A12" w:rsidP="004F254D">
      <w:pPr>
        <w:numPr>
          <w:ilvl w:val="0"/>
          <w:numId w:val="17"/>
        </w:numPr>
        <w:spacing w:after="0" w:line="360" w:lineRule="auto"/>
        <w:jc w:val="both"/>
        <w:rPr>
          <w:rFonts w:ascii="Times New Roman" w:hAnsi="Times New Roman" w:cs="Times New Roman"/>
          <w:sz w:val="24"/>
          <w:szCs w:val="24"/>
        </w:rPr>
      </w:pPr>
      <w:r w:rsidRPr="00987A12">
        <w:rPr>
          <w:rFonts w:ascii="Times New Roman" w:hAnsi="Times New Roman" w:cs="Times New Roman"/>
          <w:b/>
          <w:sz w:val="24"/>
          <w:szCs w:val="24"/>
        </w:rPr>
        <w:t xml:space="preserve">Factores de </w:t>
      </w:r>
      <w:r w:rsidR="00F95C18" w:rsidRPr="00987A12">
        <w:rPr>
          <w:rFonts w:ascii="Times New Roman" w:hAnsi="Times New Roman" w:cs="Times New Roman"/>
          <w:b/>
          <w:sz w:val="24"/>
          <w:szCs w:val="24"/>
        </w:rPr>
        <w:t>riesgo.-</w:t>
      </w:r>
      <w:r w:rsidRPr="00987A12">
        <w:rPr>
          <w:rFonts w:ascii="Times New Roman" w:hAnsi="Times New Roman" w:cs="Times New Roman"/>
          <w:sz w:val="24"/>
          <w:szCs w:val="24"/>
        </w:rPr>
        <w:t xml:space="preserve"> Son los factores físicos, psico-emocionales y sociales que pueden determinar que una persona tenga salud mental o desarrolle un trastorno psicosocial o enfermedad mental. </w:t>
      </w:r>
    </w:p>
    <w:p w14:paraId="65506E61" w14:textId="77777777" w:rsidR="00971F39" w:rsidRDefault="00971F39" w:rsidP="00971F39">
      <w:pPr>
        <w:pStyle w:val="Prrafodelista"/>
        <w:rPr>
          <w:rFonts w:ascii="Times New Roman" w:hAnsi="Times New Roman" w:cs="Times New Roman"/>
          <w:sz w:val="24"/>
          <w:szCs w:val="24"/>
        </w:rPr>
      </w:pPr>
    </w:p>
    <w:p w14:paraId="671528CC" w14:textId="71212205" w:rsidR="00987A12" w:rsidRDefault="00987A12" w:rsidP="00275E06">
      <w:pPr>
        <w:spacing w:after="0" w:line="360" w:lineRule="auto"/>
        <w:ind w:left="720"/>
        <w:jc w:val="both"/>
        <w:rPr>
          <w:rFonts w:ascii="Times New Roman" w:hAnsi="Times New Roman" w:cs="Times New Roman"/>
          <w:sz w:val="24"/>
          <w:szCs w:val="24"/>
        </w:rPr>
      </w:pPr>
      <w:r w:rsidRPr="00987A12">
        <w:rPr>
          <w:rFonts w:ascii="Times New Roman" w:hAnsi="Times New Roman" w:cs="Times New Roman"/>
          <w:sz w:val="24"/>
          <w:szCs w:val="24"/>
        </w:rPr>
        <w:t>Los factores de riesgo facilitan que una enfermedad ocurra, pueden ser estresores de la vida diaria como acumulación de trabajo, cuidado de los niños o situaciones inesperadas que desencadenan un trastorno como la muerte de un ser querido o un abuso sexual; también pueden ser situaciones a las que la persona está expuesta constantemente como la violencia en la familia o en la escuela.</w:t>
      </w:r>
    </w:p>
    <w:p w14:paraId="1F22FFDF" w14:textId="77777777" w:rsidR="00275E06" w:rsidRPr="00987A12" w:rsidRDefault="00275E06" w:rsidP="00275E06">
      <w:pPr>
        <w:spacing w:after="0" w:line="360" w:lineRule="auto"/>
        <w:ind w:left="720"/>
        <w:jc w:val="both"/>
        <w:rPr>
          <w:rFonts w:ascii="Times New Roman" w:hAnsi="Times New Roman" w:cs="Times New Roman"/>
          <w:sz w:val="24"/>
          <w:szCs w:val="24"/>
        </w:rPr>
      </w:pPr>
    </w:p>
    <w:p w14:paraId="31CAFF30" w14:textId="64651703" w:rsidR="00987A12" w:rsidRPr="00987A12" w:rsidRDefault="00987A12" w:rsidP="004F254D">
      <w:pPr>
        <w:numPr>
          <w:ilvl w:val="0"/>
          <w:numId w:val="17"/>
        </w:numPr>
        <w:spacing w:after="0" w:line="360" w:lineRule="auto"/>
        <w:jc w:val="both"/>
        <w:rPr>
          <w:rFonts w:ascii="Times New Roman" w:hAnsi="Times New Roman" w:cs="Times New Roman"/>
          <w:sz w:val="24"/>
          <w:szCs w:val="24"/>
        </w:rPr>
      </w:pPr>
      <w:r w:rsidRPr="00987A12">
        <w:rPr>
          <w:rFonts w:ascii="Times New Roman" w:hAnsi="Times New Roman" w:cs="Times New Roman"/>
          <w:b/>
          <w:sz w:val="24"/>
          <w:szCs w:val="24"/>
        </w:rPr>
        <w:t xml:space="preserve">Problemas </w:t>
      </w:r>
      <w:r w:rsidR="00275E06" w:rsidRPr="00987A12">
        <w:rPr>
          <w:rFonts w:ascii="Times New Roman" w:hAnsi="Times New Roman" w:cs="Times New Roman"/>
          <w:b/>
          <w:sz w:val="24"/>
          <w:szCs w:val="24"/>
        </w:rPr>
        <w:t>psicosociales.-</w:t>
      </w:r>
      <w:r w:rsidRPr="00987A12">
        <w:rPr>
          <w:rFonts w:ascii="Times New Roman" w:hAnsi="Times New Roman" w:cs="Times New Roman"/>
          <w:b/>
          <w:sz w:val="24"/>
          <w:szCs w:val="24"/>
        </w:rPr>
        <w:t xml:space="preserve"> </w:t>
      </w:r>
      <w:r w:rsidRPr="00987A12">
        <w:rPr>
          <w:rFonts w:ascii="Times New Roman" w:hAnsi="Times New Roman" w:cs="Times New Roman"/>
          <w:sz w:val="24"/>
          <w:szCs w:val="24"/>
        </w:rPr>
        <w:t xml:space="preserve">Los principales problemas definidos como psicosociales son duelo, </w:t>
      </w:r>
      <w:r w:rsidR="00275E06" w:rsidRPr="00987A12">
        <w:rPr>
          <w:rFonts w:ascii="Times New Roman" w:hAnsi="Times New Roman" w:cs="Times New Roman"/>
          <w:sz w:val="24"/>
          <w:szCs w:val="24"/>
        </w:rPr>
        <w:t>trastorno</w:t>
      </w:r>
      <w:r w:rsidRPr="00987A12">
        <w:rPr>
          <w:rFonts w:ascii="Times New Roman" w:hAnsi="Times New Roman" w:cs="Times New Roman"/>
          <w:sz w:val="24"/>
          <w:szCs w:val="24"/>
        </w:rPr>
        <w:t xml:space="preserve"> de ansiedad, crisis de pánico, depresión, suicidio</w:t>
      </w:r>
      <w:r w:rsidR="00275E06">
        <w:rPr>
          <w:rFonts w:ascii="Times New Roman" w:hAnsi="Times New Roman" w:cs="Times New Roman"/>
          <w:sz w:val="24"/>
          <w:szCs w:val="24"/>
        </w:rPr>
        <w:t xml:space="preserve"> o </w:t>
      </w:r>
      <w:r w:rsidRPr="00987A12">
        <w:rPr>
          <w:rFonts w:ascii="Times New Roman" w:hAnsi="Times New Roman" w:cs="Times New Roman"/>
          <w:sz w:val="24"/>
          <w:szCs w:val="24"/>
        </w:rPr>
        <w:t xml:space="preserve">autolesión, trastorno de estrés postraumático, consumo excesivo de </w:t>
      </w:r>
      <w:r w:rsidR="00275E06" w:rsidRPr="00987A12">
        <w:rPr>
          <w:rFonts w:ascii="Times New Roman" w:hAnsi="Times New Roman" w:cs="Times New Roman"/>
          <w:sz w:val="24"/>
          <w:szCs w:val="24"/>
        </w:rPr>
        <w:t>alcohol, conductas</w:t>
      </w:r>
      <w:r w:rsidRPr="00987A12">
        <w:rPr>
          <w:rFonts w:ascii="Times New Roman" w:hAnsi="Times New Roman" w:cs="Times New Roman"/>
          <w:sz w:val="24"/>
          <w:szCs w:val="24"/>
        </w:rPr>
        <w:t xml:space="preserve"> violentas.</w:t>
      </w:r>
    </w:p>
    <w:p w14:paraId="5F5C0FB3" w14:textId="77777777" w:rsidR="00275E06" w:rsidRPr="00275E06" w:rsidRDefault="00275E06" w:rsidP="00275E06">
      <w:pPr>
        <w:spacing w:after="0" w:line="360" w:lineRule="auto"/>
        <w:ind w:left="720"/>
        <w:jc w:val="both"/>
        <w:rPr>
          <w:rFonts w:ascii="Times New Roman" w:hAnsi="Times New Roman" w:cs="Times New Roman"/>
          <w:sz w:val="24"/>
          <w:szCs w:val="24"/>
        </w:rPr>
      </w:pPr>
    </w:p>
    <w:p w14:paraId="049B1FBC" w14:textId="295C4AE2" w:rsidR="00971F39" w:rsidRPr="006D7BA1" w:rsidRDefault="00987A12" w:rsidP="006D7BA1">
      <w:pPr>
        <w:numPr>
          <w:ilvl w:val="0"/>
          <w:numId w:val="17"/>
        </w:numPr>
        <w:spacing w:after="0" w:line="360" w:lineRule="auto"/>
        <w:jc w:val="both"/>
        <w:rPr>
          <w:rFonts w:ascii="Times New Roman" w:hAnsi="Times New Roman" w:cs="Times New Roman"/>
          <w:sz w:val="24"/>
          <w:szCs w:val="24"/>
        </w:rPr>
      </w:pPr>
      <w:r w:rsidRPr="00987A12">
        <w:rPr>
          <w:rFonts w:ascii="Times New Roman" w:hAnsi="Times New Roman" w:cs="Times New Roman"/>
          <w:b/>
          <w:sz w:val="24"/>
          <w:szCs w:val="24"/>
        </w:rPr>
        <w:t xml:space="preserve">Promoción de la salud </w:t>
      </w:r>
      <w:r w:rsidR="00275E06" w:rsidRPr="00987A12">
        <w:rPr>
          <w:rFonts w:ascii="Times New Roman" w:hAnsi="Times New Roman" w:cs="Times New Roman"/>
          <w:b/>
          <w:sz w:val="24"/>
          <w:szCs w:val="24"/>
        </w:rPr>
        <w:t>mental.-</w:t>
      </w:r>
      <w:r w:rsidRPr="00987A12">
        <w:rPr>
          <w:rFonts w:ascii="Times New Roman" w:hAnsi="Times New Roman" w:cs="Times New Roman"/>
          <w:b/>
          <w:sz w:val="24"/>
          <w:szCs w:val="24"/>
        </w:rPr>
        <w:t xml:space="preserve"> </w:t>
      </w:r>
      <w:r w:rsidRPr="00987A12">
        <w:rPr>
          <w:rFonts w:ascii="Times New Roman" w:hAnsi="Times New Roman" w:cs="Times New Roman"/>
          <w:sz w:val="24"/>
          <w:szCs w:val="24"/>
        </w:rPr>
        <w:t xml:space="preserve">La promoción de la salud mental ha sido definida como el proceso de capacitar y educar a las personas para que aumenten el control sobre su salud y para que la mejoren con la finalidad </w:t>
      </w:r>
      <w:r w:rsidR="00275E06">
        <w:rPr>
          <w:rFonts w:ascii="Times New Roman" w:hAnsi="Times New Roman" w:cs="Times New Roman"/>
          <w:sz w:val="24"/>
          <w:szCs w:val="24"/>
        </w:rPr>
        <w:t xml:space="preserve">de </w:t>
      </w:r>
      <w:r w:rsidRPr="00987A12">
        <w:rPr>
          <w:rFonts w:ascii="Times New Roman" w:hAnsi="Times New Roman" w:cs="Times New Roman"/>
          <w:sz w:val="24"/>
          <w:szCs w:val="24"/>
        </w:rPr>
        <w:t>alcanzar un nivel adecuado de bienestar físico, mental y social</w:t>
      </w:r>
      <w:r w:rsidR="00275E06">
        <w:rPr>
          <w:rFonts w:ascii="Times New Roman" w:hAnsi="Times New Roman" w:cs="Times New Roman"/>
          <w:sz w:val="24"/>
          <w:szCs w:val="24"/>
        </w:rPr>
        <w:t>.</w:t>
      </w:r>
    </w:p>
    <w:p w14:paraId="31120073" w14:textId="59A75CAC" w:rsidR="00275E06" w:rsidRDefault="00987A12" w:rsidP="00275E06">
      <w:pPr>
        <w:spacing w:line="360" w:lineRule="auto"/>
        <w:ind w:left="720"/>
        <w:jc w:val="both"/>
        <w:rPr>
          <w:rFonts w:ascii="Times New Roman" w:hAnsi="Times New Roman" w:cs="Times New Roman"/>
          <w:sz w:val="24"/>
          <w:szCs w:val="24"/>
        </w:rPr>
      </w:pPr>
      <w:r w:rsidRPr="00987A12">
        <w:rPr>
          <w:rFonts w:ascii="Times New Roman" w:hAnsi="Times New Roman" w:cs="Times New Roman"/>
          <w:sz w:val="24"/>
          <w:szCs w:val="24"/>
        </w:rPr>
        <w:t>La salud desde la promoción se contempla, pues, como un recurso para la vida cotidiana, no como el objetivo de la vida</w:t>
      </w:r>
      <w:r w:rsidR="00971F39">
        <w:rPr>
          <w:rFonts w:ascii="Times New Roman" w:hAnsi="Times New Roman" w:cs="Times New Roman"/>
          <w:sz w:val="24"/>
          <w:szCs w:val="24"/>
        </w:rPr>
        <w:t>.</w:t>
      </w:r>
      <w:r w:rsidRPr="00987A12">
        <w:rPr>
          <w:rFonts w:ascii="Times New Roman" w:hAnsi="Times New Roman" w:cs="Times New Roman"/>
          <w:sz w:val="24"/>
          <w:szCs w:val="24"/>
        </w:rPr>
        <w:t xml:space="preserve"> </w:t>
      </w:r>
    </w:p>
    <w:p w14:paraId="114A6E70" w14:textId="54B182DD" w:rsidR="00987A12" w:rsidRPr="00971F39" w:rsidRDefault="00987A12" w:rsidP="0051599C">
      <w:pPr>
        <w:pStyle w:val="Prrafodelista"/>
        <w:numPr>
          <w:ilvl w:val="0"/>
          <w:numId w:val="17"/>
        </w:numPr>
        <w:spacing w:line="360" w:lineRule="auto"/>
        <w:jc w:val="both"/>
        <w:rPr>
          <w:rFonts w:ascii="Times New Roman" w:hAnsi="Times New Roman" w:cs="Times New Roman"/>
          <w:sz w:val="24"/>
          <w:szCs w:val="24"/>
        </w:rPr>
      </w:pPr>
      <w:r w:rsidRPr="00971F39">
        <w:rPr>
          <w:rFonts w:ascii="Times New Roman" w:hAnsi="Times New Roman" w:cs="Times New Roman"/>
          <w:b/>
          <w:sz w:val="24"/>
          <w:szCs w:val="24"/>
        </w:rPr>
        <w:t xml:space="preserve">Atención de la salud </w:t>
      </w:r>
      <w:r w:rsidR="00971F39" w:rsidRPr="00971F39">
        <w:rPr>
          <w:rFonts w:ascii="Times New Roman" w:hAnsi="Times New Roman" w:cs="Times New Roman"/>
          <w:b/>
          <w:sz w:val="24"/>
          <w:szCs w:val="24"/>
        </w:rPr>
        <w:t>mental.-</w:t>
      </w:r>
      <w:r w:rsidRPr="00971F39">
        <w:rPr>
          <w:rFonts w:ascii="Times New Roman" w:hAnsi="Times New Roman" w:cs="Times New Roman"/>
          <w:b/>
          <w:sz w:val="24"/>
          <w:szCs w:val="24"/>
        </w:rPr>
        <w:t xml:space="preserve"> </w:t>
      </w:r>
      <w:r w:rsidRPr="00971F39">
        <w:rPr>
          <w:rFonts w:ascii="Times New Roman" w:hAnsi="Times New Roman" w:cs="Times New Roman"/>
          <w:sz w:val="24"/>
          <w:szCs w:val="24"/>
        </w:rPr>
        <w:t>Procedimientos profesionales que basan sus intervenciones en una teoría científica del funcionamiento, cambio, o aprendizaje psicológico de las personas y presentan un conjunto organizado de técnicas, capacidades o formas de promover una mejora en las condiciones que generan el motivo o demanda de atención por parte de las personas o la comunidad</w:t>
      </w:r>
      <w:r w:rsidR="00971F39">
        <w:rPr>
          <w:rFonts w:ascii="Times New Roman" w:hAnsi="Times New Roman" w:cs="Times New Roman"/>
          <w:sz w:val="24"/>
          <w:szCs w:val="24"/>
        </w:rPr>
        <w:t>.</w:t>
      </w:r>
      <w:r w:rsidRPr="00971F39">
        <w:rPr>
          <w:rFonts w:ascii="Times New Roman" w:hAnsi="Times New Roman" w:cs="Times New Roman"/>
          <w:sz w:val="24"/>
          <w:szCs w:val="24"/>
        </w:rPr>
        <w:t xml:space="preserve"> </w:t>
      </w:r>
    </w:p>
    <w:p w14:paraId="6F7B74EF" w14:textId="38F62C0E" w:rsidR="00987A12" w:rsidRPr="00987A12" w:rsidRDefault="00987A12" w:rsidP="004F254D">
      <w:pPr>
        <w:numPr>
          <w:ilvl w:val="0"/>
          <w:numId w:val="17"/>
        </w:numPr>
        <w:spacing w:after="0" w:line="360" w:lineRule="auto"/>
        <w:jc w:val="both"/>
        <w:rPr>
          <w:rFonts w:ascii="Times New Roman" w:hAnsi="Times New Roman" w:cs="Times New Roman"/>
          <w:sz w:val="24"/>
          <w:szCs w:val="24"/>
        </w:rPr>
      </w:pPr>
      <w:r w:rsidRPr="00987A12">
        <w:rPr>
          <w:rFonts w:ascii="Times New Roman" w:hAnsi="Times New Roman" w:cs="Times New Roman"/>
          <w:b/>
          <w:sz w:val="24"/>
          <w:szCs w:val="24"/>
        </w:rPr>
        <w:t xml:space="preserve">Prevención de riesgos </w:t>
      </w:r>
      <w:r w:rsidR="00971F39" w:rsidRPr="00987A12">
        <w:rPr>
          <w:rFonts w:ascii="Times New Roman" w:hAnsi="Times New Roman" w:cs="Times New Roman"/>
          <w:b/>
          <w:sz w:val="24"/>
          <w:szCs w:val="24"/>
        </w:rPr>
        <w:t>psicosociales.-</w:t>
      </w:r>
      <w:r w:rsidRPr="00987A12">
        <w:rPr>
          <w:rFonts w:ascii="Times New Roman" w:hAnsi="Times New Roman" w:cs="Times New Roman"/>
          <w:b/>
          <w:sz w:val="24"/>
          <w:szCs w:val="24"/>
        </w:rPr>
        <w:t xml:space="preserve"> </w:t>
      </w:r>
      <w:r w:rsidRPr="00987A12">
        <w:rPr>
          <w:rFonts w:ascii="Times New Roman" w:hAnsi="Times New Roman" w:cs="Times New Roman"/>
          <w:sz w:val="24"/>
          <w:szCs w:val="24"/>
        </w:rPr>
        <w:t>Acciones que se sustentan en prevenir el aparecimiento de una problemática de salud mental y que se enfoca en la detección y manejo de factores de riesgo</w:t>
      </w:r>
      <w:r w:rsidR="00971F39">
        <w:rPr>
          <w:rFonts w:ascii="Times New Roman" w:hAnsi="Times New Roman" w:cs="Times New Roman"/>
          <w:sz w:val="24"/>
          <w:szCs w:val="24"/>
        </w:rPr>
        <w:t xml:space="preserve"> así como </w:t>
      </w:r>
      <w:r w:rsidRPr="00987A12">
        <w:rPr>
          <w:rFonts w:ascii="Times New Roman" w:hAnsi="Times New Roman" w:cs="Times New Roman"/>
          <w:sz w:val="24"/>
          <w:szCs w:val="24"/>
        </w:rPr>
        <w:t xml:space="preserve">fomentar factores protectores que se conceptualizan </w:t>
      </w:r>
      <w:r w:rsidR="00971F39">
        <w:rPr>
          <w:rFonts w:ascii="Times New Roman" w:hAnsi="Times New Roman" w:cs="Times New Roman"/>
          <w:sz w:val="24"/>
          <w:szCs w:val="24"/>
        </w:rPr>
        <w:t>de manera siguiente</w:t>
      </w:r>
      <w:r w:rsidRPr="00987A12">
        <w:rPr>
          <w:rFonts w:ascii="Times New Roman" w:hAnsi="Times New Roman" w:cs="Times New Roman"/>
          <w:sz w:val="24"/>
          <w:szCs w:val="24"/>
        </w:rPr>
        <w:t xml:space="preserve">: </w:t>
      </w:r>
    </w:p>
    <w:p w14:paraId="6E41E224" w14:textId="220AB07E" w:rsidR="00987A12" w:rsidRPr="00987A12" w:rsidRDefault="00971F39" w:rsidP="004F254D">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1</w:t>
      </w:r>
      <w:r w:rsidR="006D7BA1">
        <w:rPr>
          <w:rFonts w:ascii="Times New Roman" w:hAnsi="Times New Roman" w:cs="Times New Roman"/>
          <w:sz w:val="24"/>
          <w:szCs w:val="24"/>
        </w:rPr>
        <w:t>.</w:t>
      </w:r>
      <w:r w:rsidR="00987A12" w:rsidRPr="00987A12">
        <w:rPr>
          <w:rFonts w:ascii="Times New Roman" w:hAnsi="Times New Roman" w:cs="Times New Roman"/>
          <w:sz w:val="24"/>
          <w:szCs w:val="24"/>
        </w:rPr>
        <w:t xml:space="preserve"> Las personas, las familias y los grupos tienen diferentes grados de posibilidad de desviarse de la salud y el bienestar. </w:t>
      </w:r>
    </w:p>
    <w:p w14:paraId="708D7FE1" w14:textId="19876C4C" w:rsidR="00987A12" w:rsidRPr="00987A12" w:rsidRDefault="00971F39" w:rsidP="004F254D">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2</w:t>
      </w:r>
      <w:r w:rsidR="006D7BA1">
        <w:rPr>
          <w:rFonts w:ascii="Times New Roman" w:hAnsi="Times New Roman" w:cs="Times New Roman"/>
          <w:sz w:val="24"/>
          <w:szCs w:val="24"/>
        </w:rPr>
        <w:t>.</w:t>
      </w:r>
      <w:r w:rsidR="00987A12" w:rsidRPr="00987A12">
        <w:rPr>
          <w:rFonts w:ascii="Times New Roman" w:hAnsi="Times New Roman" w:cs="Times New Roman"/>
          <w:sz w:val="24"/>
          <w:szCs w:val="24"/>
        </w:rPr>
        <w:t xml:space="preserve"> Las variaciones en la salud y el bienestar dependen del equilibrio existente entre esfuerzos, recursos y necesidades. </w:t>
      </w:r>
    </w:p>
    <w:p w14:paraId="0D59A5CF" w14:textId="0F218E3E" w:rsidR="008F271D" w:rsidRPr="008F271D" w:rsidRDefault="00987A12" w:rsidP="006D7BA1">
      <w:pPr>
        <w:spacing w:line="360" w:lineRule="auto"/>
        <w:ind w:left="720"/>
        <w:jc w:val="both"/>
        <w:rPr>
          <w:rFonts w:ascii="Times New Roman" w:hAnsi="Times New Roman" w:cs="Times New Roman"/>
          <w:sz w:val="24"/>
          <w:szCs w:val="24"/>
        </w:rPr>
      </w:pPr>
      <w:r w:rsidRPr="00987A12">
        <w:rPr>
          <w:rFonts w:ascii="Times New Roman" w:hAnsi="Times New Roman" w:cs="Times New Roman"/>
          <w:sz w:val="24"/>
          <w:szCs w:val="24"/>
        </w:rPr>
        <w:t xml:space="preserve">El manejo adecuado de dichos factores podría generar o no un riesgo para la salud, constituyen entonces condiciones o aspectos biológicos, psicológicos o sociales que están estadísticamente asociados a una mayor probabilidad de morbilidad o mortalidad futura. </w:t>
      </w:r>
    </w:p>
    <w:p w14:paraId="6564C376" w14:textId="155AAA68" w:rsidR="00987A12" w:rsidRPr="00987A12" w:rsidRDefault="00987A12" w:rsidP="004F254D">
      <w:pPr>
        <w:numPr>
          <w:ilvl w:val="0"/>
          <w:numId w:val="17"/>
        </w:numPr>
        <w:spacing w:after="0" w:line="360" w:lineRule="auto"/>
        <w:jc w:val="both"/>
        <w:rPr>
          <w:rFonts w:ascii="Times New Roman" w:hAnsi="Times New Roman" w:cs="Times New Roman"/>
          <w:sz w:val="24"/>
          <w:szCs w:val="24"/>
        </w:rPr>
      </w:pPr>
      <w:r w:rsidRPr="00987A12">
        <w:rPr>
          <w:rFonts w:ascii="Times New Roman" w:hAnsi="Times New Roman" w:cs="Times New Roman"/>
          <w:b/>
          <w:sz w:val="24"/>
          <w:szCs w:val="24"/>
        </w:rPr>
        <w:t xml:space="preserve">Prevención en salud </w:t>
      </w:r>
      <w:r w:rsidR="00F95C18" w:rsidRPr="00987A12">
        <w:rPr>
          <w:rFonts w:ascii="Times New Roman" w:hAnsi="Times New Roman" w:cs="Times New Roman"/>
          <w:b/>
          <w:sz w:val="24"/>
          <w:szCs w:val="24"/>
        </w:rPr>
        <w:t>mental.-</w:t>
      </w:r>
      <w:r w:rsidRPr="00987A12">
        <w:rPr>
          <w:rFonts w:ascii="Times New Roman" w:hAnsi="Times New Roman" w:cs="Times New Roman"/>
          <w:b/>
          <w:sz w:val="24"/>
          <w:szCs w:val="24"/>
        </w:rPr>
        <w:t xml:space="preserve"> </w:t>
      </w:r>
      <w:r w:rsidRPr="00987A12">
        <w:rPr>
          <w:rFonts w:ascii="Times New Roman" w:hAnsi="Times New Roman" w:cs="Times New Roman"/>
          <w:sz w:val="24"/>
          <w:szCs w:val="24"/>
        </w:rPr>
        <w:t xml:space="preserve">Las actividades de promoción de la salud mental conllevan </w:t>
      </w:r>
      <w:r w:rsidR="008F271D">
        <w:rPr>
          <w:rFonts w:ascii="Times New Roman" w:hAnsi="Times New Roman" w:cs="Times New Roman"/>
          <w:sz w:val="24"/>
          <w:szCs w:val="24"/>
        </w:rPr>
        <w:t xml:space="preserve">a </w:t>
      </w:r>
      <w:r w:rsidRPr="00987A12">
        <w:rPr>
          <w:rFonts w:ascii="Times New Roman" w:hAnsi="Times New Roman" w:cs="Times New Roman"/>
          <w:sz w:val="24"/>
          <w:szCs w:val="24"/>
        </w:rPr>
        <w:t xml:space="preserve">la creación de condiciones individuales, sociales y del entorno que </w:t>
      </w:r>
      <w:r w:rsidRPr="00987A12">
        <w:rPr>
          <w:rFonts w:ascii="Times New Roman" w:hAnsi="Times New Roman" w:cs="Times New Roman"/>
          <w:sz w:val="24"/>
          <w:szCs w:val="24"/>
        </w:rPr>
        <w:lastRenderedPageBreak/>
        <w:t xml:space="preserve">permiten un desarrollo psicológico y psicofisiológico óptimo para mejorar la calidad de vida. </w:t>
      </w:r>
    </w:p>
    <w:p w14:paraId="65AB8578" w14:textId="3CF51EC1" w:rsidR="00987A12" w:rsidRPr="00987A12" w:rsidRDefault="00987A12" w:rsidP="004F254D">
      <w:pPr>
        <w:spacing w:line="360" w:lineRule="auto"/>
        <w:ind w:left="720"/>
        <w:jc w:val="both"/>
        <w:rPr>
          <w:rFonts w:ascii="Times New Roman" w:hAnsi="Times New Roman" w:cs="Times New Roman"/>
          <w:sz w:val="24"/>
          <w:szCs w:val="24"/>
        </w:rPr>
      </w:pPr>
      <w:r w:rsidRPr="00987A12">
        <w:rPr>
          <w:rFonts w:ascii="Times New Roman" w:hAnsi="Times New Roman" w:cs="Times New Roman"/>
          <w:sz w:val="24"/>
          <w:szCs w:val="24"/>
        </w:rPr>
        <w:t xml:space="preserve">Por su parte la prevención de los trastornos mentales, se basa en los principios de salud pública, y se caracteriza por su enfoque en la reducción de factores de riesgo </w:t>
      </w:r>
      <w:r w:rsidR="008F271D">
        <w:rPr>
          <w:rFonts w:ascii="Times New Roman" w:hAnsi="Times New Roman" w:cs="Times New Roman"/>
          <w:sz w:val="24"/>
          <w:szCs w:val="24"/>
        </w:rPr>
        <w:t>así como</w:t>
      </w:r>
      <w:r w:rsidRPr="00987A12">
        <w:rPr>
          <w:rFonts w:ascii="Times New Roman" w:hAnsi="Times New Roman" w:cs="Times New Roman"/>
          <w:sz w:val="24"/>
          <w:szCs w:val="24"/>
        </w:rPr>
        <w:t xml:space="preserve"> la promoción de factores de protección relacionados con un trastorno mental, con el objetivo de reducir su prevalencia e incidencia. </w:t>
      </w:r>
    </w:p>
    <w:p w14:paraId="002C3340" w14:textId="0AE2FC32" w:rsidR="00987A12" w:rsidRDefault="00987A12" w:rsidP="004F254D">
      <w:pPr>
        <w:spacing w:line="360" w:lineRule="auto"/>
        <w:ind w:left="720"/>
        <w:jc w:val="both"/>
        <w:rPr>
          <w:rFonts w:ascii="Times New Roman" w:hAnsi="Times New Roman" w:cs="Times New Roman"/>
          <w:sz w:val="24"/>
          <w:szCs w:val="24"/>
        </w:rPr>
      </w:pPr>
      <w:r w:rsidRPr="00987A12">
        <w:rPr>
          <w:rFonts w:ascii="Times New Roman" w:hAnsi="Times New Roman" w:cs="Times New Roman"/>
          <w:sz w:val="24"/>
          <w:szCs w:val="24"/>
        </w:rPr>
        <w:t>La clasificación de prevención en salud pública</w:t>
      </w:r>
      <w:r w:rsidR="008F271D">
        <w:rPr>
          <w:rFonts w:ascii="Times New Roman" w:hAnsi="Times New Roman" w:cs="Times New Roman"/>
          <w:sz w:val="24"/>
          <w:szCs w:val="24"/>
        </w:rPr>
        <w:t xml:space="preserve"> es </w:t>
      </w:r>
      <w:r w:rsidRPr="00987A12">
        <w:rPr>
          <w:rFonts w:ascii="Times New Roman" w:hAnsi="Times New Roman" w:cs="Times New Roman"/>
          <w:sz w:val="24"/>
          <w:szCs w:val="24"/>
        </w:rPr>
        <w:t>primaria, secundaria y terciaria</w:t>
      </w:r>
      <w:r w:rsidR="008F271D">
        <w:rPr>
          <w:rFonts w:ascii="Times New Roman" w:hAnsi="Times New Roman" w:cs="Times New Roman"/>
          <w:sz w:val="24"/>
          <w:szCs w:val="24"/>
        </w:rPr>
        <w:t xml:space="preserve">, misma que se </w:t>
      </w:r>
      <w:r w:rsidRPr="00987A12">
        <w:rPr>
          <w:rFonts w:ascii="Times New Roman" w:hAnsi="Times New Roman" w:cs="Times New Roman"/>
          <w:sz w:val="24"/>
          <w:szCs w:val="24"/>
        </w:rPr>
        <w:t>comp</w:t>
      </w:r>
      <w:r w:rsidR="008F271D">
        <w:rPr>
          <w:rFonts w:ascii="Times New Roman" w:hAnsi="Times New Roman" w:cs="Times New Roman"/>
          <w:sz w:val="24"/>
          <w:szCs w:val="24"/>
        </w:rPr>
        <w:t>one</w:t>
      </w:r>
      <w:r w:rsidRPr="00987A12">
        <w:rPr>
          <w:rFonts w:ascii="Times New Roman" w:hAnsi="Times New Roman" w:cs="Times New Roman"/>
          <w:sz w:val="24"/>
          <w:szCs w:val="24"/>
        </w:rPr>
        <w:t xml:space="preserve"> por un continuo que abarca la prevención universal, selectiva e indicada, el </w:t>
      </w:r>
      <w:r w:rsidRPr="00AA4963">
        <w:rPr>
          <w:rFonts w:ascii="Times New Roman" w:hAnsi="Times New Roman" w:cs="Times New Roman"/>
          <w:sz w:val="24"/>
          <w:szCs w:val="24"/>
        </w:rPr>
        <w:t>tratamiento</w:t>
      </w:r>
      <w:r w:rsidRPr="00987A12">
        <w:rPr>
          <w:rFonts w:ascii="Times New Roman" w:hAnsi="Times New Roman" w:cs="Times New Roman"/>
          <w:sz w:val="24"/>
          <w:szCs w:val="24"/>
        </w:rPr>
        <w:t xml:space="preserve"> y la manutención. </w:t>
      </w:r>
    </w:p>
    <w:p w14:paraId="65EA29B9" w14:textId="243BEC60" w:rsidR="003F67CF" w:rsidRPr="003F67CF" w:rsidRDefault="003F67CF" w:rsidP="003F67CF">
      <w:pPr>
        <w:spacing w:line="360" w:lineRule="auto"/>
        <w:jc w:val="both"/>
        <w:rPr>
          <w:rFonts w:ascii="Times New Roman" w:hAnsi="Times New Roman" w:cs="Times New Roman"/>
          <w:b/>
          <w:sz w:val="24"/>
          <w:szCs w:val="24"/>
        </w:rPr>
      </w:pPr>
      <w:commentRangeStart w:id="3"/>
      <w:r w:rsidRPr="003F67CF">
        <w:rPr>
          <w:rFonts w:ascii="Times New Roman" w:hAnsi="Times New Roman" w:cs="Times New Roman"/>
          <w:b/>
          <w:sz w:val="24"/>
          <w:szCs w:val="24"/>
        </w:rPr>
        <w:t>Art. (…) Enfoques.</w:t>
      </w:r>
      <w:r w:rsidR="006D7BA1">
        <w:rPr>
          <w:rFonts w:ascii="Times New Roman" w:hAnsi="Times New Roman" w:cs="Times New Roman"/>
          <w:b/>
          <w:sz w:val="24"/>
          <w:szCs w:val="24"/>
        </w:rPr>
        <w:t xml:space="preserve">- </w:t>
      </w:r>
      <w:commentRangeEnd w:id="3"/>
      <w:r w:rsidR="006D7BA1">
        <w:rPr>
          <w:rStyle w:val="Refdecomentario"/>
        </w:rPr>
        <w:commentReference w:id="3"/>
      </w:r>
      <w:r w:rsidR="0098543C" w:rsidRPr="0098543C">
        <w:rPr>
          <w:rFonts w:ascii="Times New Roman" w:hAnsi="Times New Roman" w:cs="Times New Roman"/>
          <w:bCs/>
          <w:sz w:val="24"/>
          <w:szCs w:val="24"/>
        </w:rPr>
        <w:t>El marco de enfoques de esta sección será el siguiente</w:t>
      </w:r>
      <w:r w:rsidRPr="0098543C">
        <w:rPr>
          <w:rFonts w:ascii="Times New Roman" w:hAnsi="Times New Roman" w:cs="Times New Roman"/>
          <w:bCs/>
          <w:sz w:val="24"/>
          <w:szCs w:val="24"/>
        </w:rPr>
        <w:t>:</w:t>
      </w:r>
    </w:p>
    <w:p w14:paraId="606D3E71" w14:textId="52480F01" w:rsidR="003F67CF" w:rsidRDefault="003F67CF" w:rsidP="003F67CF">
      <w:pPr>
        <w:autoSpaceDE w:val="0"/>
        <w:autoSpaceDN w:val="0"/>
        <w:adjustRightInd w:val="0"/>
        <w:spacing w:after="0" w:line="360" w:lineRule="auto"/>
        <w:jc w:val="both"/>
        <w:rPr>
          <w:rFonts w:ascii="Times New Roman" w:hAnsi="Times New Roman" w:cs="Times New Roman"/>
          <w:color w:val="000000"/>
          <w:sz w:val="24"/>
          <w:szCs w:val="24"/>
        </w:rPr>
      </w:pPr>
      <w:r w:rsidRPr="003F67CF">
        <w:rPr>
          <w:rFonts w:ascii="Times New Roman" w:hAnsi="Times New Roman" w:cs="Times New Roman"/>
          <w:b/>
          <w:bCs/>
          <w:color w:val="000000"/>
          <w:sz w:val="24"/>
          <w:szCs w:val="24"/>
        </w:rPr>
        <w:t>1.-</w:t>
      </w:r>
      <w:r w:rsidR="006D7BA1">
        <w:rPr>
          <w:rFonts w:ascii="Times New Roman" w:hAnsi="Times New Roman" w:cs="Times New Roman"/>
          <w:b/>
          <w:bCs/>
          <w:color w:val="000000"/>
          <w:sz w:val="24"/>
          <w:szCs w:val="24"/>
        </w:rPr>
        <w:t xml:space="preserve"> </w:t>
      </w:r>
      <w:r w:rsidRPr="003F67CF">
        <w:rPr>
          <w:rFonts w:ascii="Times New Roman" w:hAnsi="Times New Roman" w:cs="Times New Roman"/>
          <w:b/>
          <w:bCs/>
          <w:color w:val="000000"/>
          <w:sz w:val="24"/>
          <w:szCs w:val="24"/>
        </w:rPr>
        <w:t xml:space="preserve">Derechos humanos: </w:t>
      </w:r>
      <w:r w:rsidRPr="003F67CF">
        <w:rPr>
          <w:rFonts w:ascii="Times New Roman" w:hAnsi="Times New Roman" w:cs="Times New Roman"/>
          <w:color w:val="000000"/>
          <w:sz w:val="24"/>
          <w:szCs w:val="24"/>
        </w:rPr>
        <w:t>Determina como objetivo y resultado, el reconocimiento, el respeto irrestricto y la realización plena de los derechos humanos de todas las personas, incluidos el derecho a la integridad y a una vida libre de violencia.</w:t>
      </w:r>
    </w:p>
    <w:p w14:paraId="747B3A2D" w14:textId="440073F4" w:rsidR="003F67CF" w:rsidRPr="003F67CF" w:rsidRDefault="003F67CF" w:rsidP="003F67CF">
      <w:pPr>
        <w:autoSpaceDE w:val="0"/>
        <w:autoSpaceDN w:val="0"/>
        <w:adjustRightInd w:val="0"/>
        <w:spacing w:after="0" w:line="360" w:lineRule="auto"/>
        <w:jc w:val="both"/>
        <w:rPr>
          <w:rFonts w:ascii="Times New Roman" w:hAnsi="Times New Roman" w:cs="Times New Roman"/>
          <w:sz w:val="24"/>
          <w:szCs w:val="24"/>
        </w:rPr>
      </w:pPr>
      <w:r w:rsidRPr="003F67CF">
        <w:rPr>
          <w:rFonts w:ascii="Times New Roman" w:hAnsi="Times New Roman" w:cs="Times New Roman"/>
          <w:color w:val="000000"/>
          <w:sz w:val="24"/>
          <w:szCs w:val="24"/>
        </w:rPr>
        <w:t xml:space="preserve"> </w:t>
      </w:r>
    </w:p>
    <w:p w14:paraId="2F10619A" w14:textId="05D17320" w:rsidR="003F67CF" w:rsidRPr="003F67CF" w:rsidRDefault="003F67CF" w:rsidP="003F67CF">
      <w:pPr>
        <w:autoSpaceDE w:val="0"/>
        <w:autoSpaceDN w:val="0"/>
        <w:adjustRightInd w:val="0"/>
        <w:spacing w:after="0" w:line="360" w:lineRule="auto"/>
        <w:jc w:val="both"/>
        <w:rPr>
          <w:rFonts w:ascii="Times New Roman" w:hAnsi="Times New Roman" w:cs="Times New Roman"/>
          <w:sz w:val="24"/>
          <w:szCs w:val="24"/>
        </w:rPr>
      </w:pPr>
      <w:r w:rsidRPr="003F67CF">
        <w:rPr>
          <w:rFonts w:ascii="Times New Roman" w:hAnsi="Times New Roman" w:cs="Times New Roman"/>
          <w:b/>
          <w:bCs/>
          <w:color w:val="000000"/>
          <w:sz w:val="24"/>
          <w:szCs w:val="24"/>
        </w:rPr>
        <w:t>2.-</w:t>
      </w:r>
      <w:r w:rsidR="006D7BA1">
        <w:rPr>
          <w:rFonts w:ascii="Times New Roman" w:hAnsi="Times New Roman" w:cs="Times New Roman"/>
          <w:b/>
          <w:bCs/>
          <w:color w:val="000000"/>
          <w:sz w:val="24"/>
          <w:szCs w:val="24"/>
        </w:rPr>
        <w:t xml:space="preserve"> </w:t>
      </w:r>
      <w:r w:rsidRPr="003F67CF">
        <w:rPr>
          <w:rFonts w:ascii="Times New Roman" w:hAnsi="Times New Roman" w:cs="Times New Roman"/>
          <w:b/>
          <w:bCs/>
          <w:color w:val="000000"/>
          <w:sz w:val="24"/>
          <w:szCs w:val="24"/>
        </w:rPr>
        <w:t xml:space="preserve">Diversidad: </w:t>
      </w:r>
      <w:r w:rsidRPr="003F67CF">
        <w:rPr>
          <w:rFonts w:ascii="Times New Roman" w:hAnsi="Times New Roman" w:cs="Times New Roman"/>
          <w:color w:val="000000"/>
          <w:sz w:val="24"/>
          <w:szCs w:val="24"/>
        </w:rPr>
        <w:t xml:space="preserve">Reconocer a las personas en la diversidad como iguales, desde todas las expresiones y diferencias, como un mecanismo de reconocimiento de la unidad.  </w:t>
      </w:r>
    </w:p>
    <w:p w14:paraId="0072C489" w14:textId="77777777" w:rsidR="003F67CF" w:rsidRDefault="003F67CF" w:rsidP="003F67CF">
      <w:pPr>
        <w:autoSpaceDE w:val="0"/>
        <w:autoSpaceDN w:val="0"/>
        <w:adjustRightInd w:val="0"/>
        <w:spacing w:after="0" w:line="360" w:lineRule="auto"/>
        <w:jc w:val="both"/>
        <w:rPr>
          <w:rFonts w:ascii="Times New Roman" w:hAnsi="Times New Roman" w:cs="Times New Roman"/>
          <w:b/>
          <w:bCs/>
          <w:color w:val="000000"/>
          <w:sz w:val="24"/>
          <w:szCs w:val="24"/>
        </w:rPr>
      </w:pPr>
    </w:p>
    <w:p w14:paraId="0B240799" w14:textId="4F3A5084" w:rsidR="003F67CF" w:rsidRPr="003F67CF" w:rsidRDefault="003F67CF" w:rsidP="003F67CF">
      <w:pPr>
        <w:autoSpaceDE w:val="0"/>
        <w:autoSpaceDN w:val="0"/>
        <w:adjustRightInd w:val="0"/>
        <w:spacing w:after="0" w:line="360" w:lineRule="auto"/>
        <w:jc w:val="both"/>
        <w:rPr>
          <w:rFonts w:ascii="Times New Roman" w:hAnsi="Times New Roman" w:cs="Times New Roman"/>
          <w:sz w:val="24"/>
          <w:szCs w:val="24"/>
        </w:rPr>
      </w:pPr>
      <w:r w:rsidRPr="003F67CF">
        <w:rPr>
          <w:rFonts w:ascii="Times New Roman" w:hAnsi="Times New Roman" w:cs="Times New Roman"/>
          <w:b/>
          <w:bCs/>
          <w:color w:val="000000"/>
          <w:sz w:val="24"/>
          <w:szCs w:val="24"/>
        </w:rPr>
        <w:t>3.-</w:t>
      </w:r>
      <w:r w:rsidR="006D7BA1">
        <w:rPr>
          <w:rFonts w:ascii="Times New Roman" w:hAnsi="Times New Roman" w:cs="Times New Roman"/>
          <w:b/>
          <w:bCs/>
          <w:color w:val="000000"/>
          <w:sz w:val="24"/>
          <w:szCs w:val="24"/>
        </w:rPr>
        <w:t xml:space="preserve"> </w:t>
      </w:r>
      <w:r w:rsidRPr="003F67CF">
        <w:rPr>
          <w:rFonts w:ascii="Times New Roman" w:hAnsi="Times New Roman" w:cs="Times New Roman"/>
          <w:b/>
          <w:bCs/>
          <w:color w:val="000000"/>
          <w:sz w:val="24"/>
          <w:szCs w:val="24"/>
        </w:rPr>
        <w:t xml:space="preserve">Diferencial: </w:t>
      </w:r>
      <w:r w:rsidRPr="003F67CF">
        <w:rPr>
          <w:rFonts w:ascii="Times New Roman" w:hAnsi="Times New Roman" w:cs="Times New Roman"/>
          <w:color w:val="000000"/>
          <w:sz w:val="24"/>
          <w:szCs w:val="24"/>
        </w:rPr>
        <w:t xml:space="preserve">Que consiste en la adopción de acciones afirmativas para erradicar la discriminación y garantizar el derecho a la igualdad, asumiendo que: personas en situaciones similares deben ser tratadas de forma igual y aquellas que están en situaciones distintas, en forma proporcional a esta diferencia. </w:t>
      </w:r>
    </w:p>
    <w:p w14:paraId="37F3BBF4" w14:textId="77777777" w:rsidR="003F67CF" w:rsidRDefault="003F67CF" w:rsidP="003F67CF">
      <w:pPr>
        <w:autoSpaceDE w:val="0"/>
        <w:autoSpaceDN w:val="0"/>
        <w:adjustRightInd w:val="0"/>
        <w:spacing w:after="0" w:line="360" w:lineRule="auto"/>
        <w:jc w:val="both"/>
        <w:rPr>
          <w:rFonts w:ascii="Times New Roman" w:hAnsi="Times New Roman" w:cs="Times New Roman"/>
          <w:b/>
          <w:bCs/>
          <w:color w:val="000000"/>
          <w:sz w:val="24"/>
          <w:szCs w:val="24"/>
        </w:rPr>
      </w:pPr>
    </w:p>
    <w:p w14:paraId="5F2EF662" w14:textId="32F2764B" w:rsidR="003F67CF" w:rsidRDefault="003F67CF" w:rsidP="003F67CF">
      <w:pPr>
        <w:autoSpaceDE w:val="0"/>
        <w:autoSpaceDN w:val="0"/>
        <w:adjustRightInd w:val="0"/>
        <w:spacing w:after="0" w:line="360" w:lineRule="auto"/>
        <w:jc w:val="both"/>
        <w:rPr>
          <w:rFonts w:ascii="Times New Roman" w:hAnsi="Times New Roman" w:cs="Times New Roman"/>
          <w:color w:val="000000"/>
          <w:sz w:val="24"/>
          <w:szCs w:val="24"/>
        </w:rPr>
      </w:pPr>
      <w:r w:rsidRPr="003F67CF">
        <w:rPr>
          <w:rFonts w:ascii="Times New Roman" w:hAnsi="Times New Roman" w:cs="Times New Roman"/>
          <w:b/>
          <w:bCs/>
          <w:color w:val="000000"/>
          <w:sz w:val="24"/>
          <w:szCs w:val="24"/>
        </w:rPr>
        <w:t>4.-</w:t>
      </w:r>
      <w:r w:rsidR="006D7BA1">
        <w:rPr>
          <w:rFonts w:ascii="Times New Roman" w:hAnsi="Times New Roman" w:cs="Times New Roman"/>
          <w:b/>
          <w:bCs/>
          <w:color w:val="000000"/>
          <w:sz w:val="24"/>
          <w:szCs w:val="24"/>
        </w:rPr>
        <w:t xml:space="preserve"> </w:t>
      </w:r>
      <w:r w:rsidRPr="003F67CF">
        <w:rPr>
          <w:rFonts w:ascii="Times New Roman" w:hAnsi="Times New Roman" w:cs="Times New Roman"/>
          <w:b/>
          <w:bCs/>
          <w:color w:val="000000"/>
          <w:sz w:val="24"/>
          <w:szCs w:val="24"/>
        </w:rPr>
        <w:t xml:space="preserve">Género: </w:t>
      </w:r>
      <w:r w:rsidRPr="003F67CF">
        <w:rPr>
          <w:rFonts w:ascii="Times New Roman" w:hAnsi="Times New Roman" w:cs="Times New Roman"/>
          <w:color w:val="000000"/>
          <w:sz w:val="24"/>
          <w:szCs w:val="24"/>
        </w:rPr>
        <w:t xml:space="preserve">Permite comprender la construcción social y cultural de roles entre hombres y mujeres, que históricamente han sido fuente de inequidad, violencia y vulneración de derechos y que deben ser modificados a favor de roles y prácticas sociales que garanticen la plena igualdad de oportunidades entre personas diversas y de una vida libre de violencia. </w:t>
      </w:r>
    </w:p>
    <w:p w14:paraId="1AB0F038" w14:textId="77777777" w:rsidR="006D7BA1" w:rsidRPr="003F67CF" w:rsidRDefault="006D7BA1" w:rsidP="003F67CF">
      <w:pPr>
        <w:autoSpaceDE w:val="0"/>
        <w:autoSpaceDN w:val="0"/>
        <w:adjustRightInd w:val="0"/>
        <w:spacing w:after="0" w:line="360" w:lineRule="auto"/>
        <w:jc w:val="both"/>
        <w:rPr>
          <w:rFonts w:ascii="Times New Roman" w:hAnsi="Times New Roman" w:cs="Times New Roman"/>
          <w:sz w:val="24"/>
          <w:szCs w:val="24"/>
        </w:rPr>
      </w:pPr>
    </w:p>
    <w:p w14:paraId="4B5BAE86" w14:textId="3FF84817" w:rsidR="003F67CF" w:rsidRPr="003F67CF" w:rsidRDefault="003F67CF" w:rsidP="003F67CF">
      <w:pPr>
        <w:autoSpaceDE w:val="0"/>
        <w:autoSpaceDN w:val="0"/>
        <w:adjustRightInd w:val="0"/>
        <w:spacing w:after="0" w:line="360" w:lineRule="auto"/>
        <w:jc w:val="both"/>
        <w:rPr>
          <w:rFonts w:ascii="Times New Roman" w:hAnsi="Times New Roman" w:cs="Times New Roman"/>
          <w:color w:val="000000"/>
          <w:sz w:val="24"/>
          <w:szCs w:val="24"/>
        </w:rPr>
      </w:pPr>
      <w:r w:rsidRPr="003F67CF">
        <w:rPr>
          <w:rFonts w:ascii="Times New Roman" w:hAnsi="Times New Roman" w:cs="Times New Roman"/>
          <w:b/>
          <w:bCs/>
          <w:color w:val="000000"/>
          <w:sz w:val="24"/>
          <w:szCs w:val="24"/>
        </w:rPr>
        <w:t>5.-</w:t>
      </w:r>
      <w:r w:rsidR="006D7BA1">
        <w:rPr>
          <w:rFonts w:ascii="Times New Roman" w:hAnsi="Times New Roman" w:cs="Times New Roman"/>
          <w:b/>
          <w:bCs/>
          <w:color w:val="000000"/>
          <w:sz w:val="24"/>
          <w:szCs w:val="24"/>
        </w:rPr>
        <w:t xml:space="preserve"> </w:t>
      </w:r>
      <w:r w:rsidRPr="003F67CF">
        <w:rPr>
          <w:rFonts w:ascii="Times New Roman" w:hAnsi="Times New Roman" w:cs="Times New Roman"/>
          <w:b/>
          <w:bCs/>
          <w:color w:val="000000"/>
          <w:sz w:val="24"/>
          <w:szCs w:val="24"/>
        </w:rPr>
        <w:t xml:space="preserve">Interculturalidad: </w:t>
      </w:r>
      <w:r w:rsidRPr="003F67CF">
        <w:rPr>
          <w:rFonts w:ascii="Times New Roman" w:hAnsi="Times New Roman" w:cs="Times New Roman"/>
          <w:color w:val="000000"/>
          <w:sz w:val="24"/>
          <w:szCs w:val="24"/>
        </w:rPr>
        <w:t>De manera que propicie el diálogo y el intercambio de saberes, promover el respeto a las diferentes culturas y cosmovisiones de los pueblos y nacionalidades indígenas y afrodescendientes; así como de las expresiones culturales urbanas y rurales en el Distrito Metropolitano de Quito.</w:t>
      </w:r>
    </w:p>
    <w:p w14:paraId="4E3350A6" w14:textId="03283D6E" w:rsidR="003F67CF" w:rsidRPr="003F67CF" w:rsidRDefault="003F67CF" w:rsidP="003F67CF">
      <w:pPr>
        <w:autoSpaceDE w:val="0"/>
        <w:autoSpaceDN w:val="0"/>
        <w:adjustRightInd w:val="0"/>
        <w:spacing w:after="0" w:line="360" w:lineRule="auto"/>
        <w:jc w:val="both"/>
        <w:rPr>
          <w:rFonts w:ascii="Times New Roman" w:hAnsi="Times New Roman" w:cs="Times New Roman"/>
          <w:color w:val="000000"/>
          <w:sz w:val="24"/>
          <w:szCs w:val="24"/>
        </w:rPr>
      </w:pPr>
      <w:r w:rsidRPr="003F67CF">
        <w:rPr>
          <w:rFonts w:ascii="Times New Roman" w:hAnsi="Times New Roman" w:cs="Times New Roman"/>
          <w:color w:val="000000"/>
          <w:sz w:val="24"/>
          <w:szCs w:val="24"/>
        </w:rPr>
        <w:lastRenderedPageBreak/>
        <w:t xml:space="preserve">Perspectiva que posibilita la identificación de elementos culturales para una mejor comprensión de las diferencias, en el ejercicio de derechos de las personas de otras nacionalidades. </w:t>
      </w:r>
    </w:p>
    <w:p w14:paraId="1856F618" w14:textId="14B5186A" w:rsidR="003F67CF" w:rsidRPr="003F67CF" w:rsidRDefault="003F67CF" w:rsidP="003F67CF">
      <w:pPr>
        <w:autoSpaceDE w:val="0"/>
        <w:autoSpaceDN w:val="0"/>
        <w:adjustRightInd w:val="0"/>
        <w:spacing w:after="0" w:line="360" w:lineRule="auto"/>
        <w:jc w:val="both"/>
        <w:rPr>
          <w:rFonts w:ascii="Times New Roman" w:hAnsi="Times New Roman" w:cs="Times New Roman"/>
          <w:sz w:val="24"/>
          <w:szCs w:val="24"/>
        </w:rPr>
      </w:pPr>
      <w:r w:rsidRPr="003F67CF">
        <w:rPr>
          <w:rFonts w:ascii="Times New Roman" w:hAnsi="Times New Roman" w:cs="Times New Roman"/>
          <w:color w:val="000000"/>
          <w:sz w:val="24"/>
          <w:szCs w:val="24"/>
        </w:rPr>
        <w:t xml:space="preserve">Reconoce la existencia de las distintas comunidades, pueblos y nacionalidades que integran el Estado, respetando todas aquellas expresiones en los diversos contextos culturales. Bajo este enfoque no se aceptan prácticas discriminatorias que favorezcan la violencia. </w:t>
      </w:r>
    </w:p>
    <w:p w14:paraId="36557431" w14:textId="77777777" w:rsidR="003F67CF" w:rsidRDefault="003F67CF" w:rsidP="003F67CF">
      <w:pPr>
        <w:autoSpaceDE w:val="0"/>
        <w:autoSpaceDN w:val="0"/>
        <w:adjustRightInd w:val="0"/>
        <w:spacing w:after="0" w:line="360" w:lineRule="auto"/>
        <w:jc w:val="both"/>
        <w:rPr>
          <w:rFonts w:ascii="Times New Roman" w:hAnsi="Times New Roman" w:cs="Times New Roman"/>
          <w:b/>
          <w:bCs/>
          <w:color w:val="000000"/>
          <w:sz w:val="24"/>
          <w:szCs w:val="24"/>
        </w:rPr>
      </w:pPr>
    </w:p>
    <w:p w14:paraId="5B750E64" w14:textId="10FC4713" w:rsidR="003F67CF" w:rsidRPr="003F67CF" w:rsidRDefault="003F67CF" w:rsidP="003F67CF">
      <w:pPr>
        <w:autoSpaceDE w:val="0"/>
        <w:autoSpaceDN w:val="0"/>
        <w:adjustRightInd w:val="0"/>
        <w:spacing w:after="0" w:line="360" w:lineRule="auto"/>
        <w:jc w:val="both"/>
        <w:rPr>
          <w:rFonts w:ascii="Times New Roman" w:hAnsi="Times New Roman" w:cs="Times New Roman"/>
          <w:b/>
          <w:bCs/>
          <w:color w:val="000000"/>
          <w:sz w:val="24"/>
          <w:szCs w:val="24"/>
        </w:rPr>
      </w:pPr>
      <w:r w:rsidRPr="003F67CF">
        <w:rPr>
          <w:rFonts w:ascii="Times New Roman" w:hAnsi="Times New Roman" w:cs="Times New Roman"/>
          <w:b/>
          <w:bCs/>
          <w:color w:val="000000"/>
          <w:sz w:val="24"/>
          <w:szCs w:val="24"/>
        </w:rPr>
        <w:t>6.-</w:t>
      </w:r>
      <w:r w:rsidR="006D7BA1">
        <w:rPr>
          <w:rFonts w:ascii="Times New Roman" w:hAnsi="Times New Roman" w:cs="Times New Roman"/>
          <w:b/>
          <w:bCs/>
          <w:color w:val="000000"/>
          <w:sz w:val="24"/>
          <w:szCs w:val="24"/>
        </w:rPr>
        <w:t xml:space="preserve"> </w:t>
      </w:r>
      <w:r w:rsidRPr="003F67CF">
        <w:rPr>
          <w:rFonts w:ascii="Times New Roman" w:hAnsi="Times New Roman" w:cs="Times New Roman"/>
          <w:b/>
          <w:bCs/>
          <w:color w:val="000000"/>
          <w:sz w:val="24"/>
          <w:szCs w:val="24"/>
        </w:rPr>
        <w:t xml:space="preserve">Generacionalidad: </w:t>
      </w:r>
      <w:r w:rsidRPr="003F67CF">
        <w:rPr>
          <w:rFonts w:ascii="Times New Roman" w:hAnsi="Times New Roman" w:cs="Times New Roman"/>
          <w:color w:val="000000"/>
          <w:sz w:val="24"/>
          <w:szCs w:val="24"/>
        </w:rPr>
        <w:t>Reconoce la existencia de necesidades y derechos específicos en cada etapa de la vida, niñez, adolescencia, madurez y adultez; y, establece la prioridad de identificar y tratar las vulnerabilidades en dichas etapas de la vida.</w:t>
      </w:r>
    </w:p>
    <w:p w14:paraId="3E75E5C9" w14:textId="432439EF" w:rsidR="008B3054" w:rsidRDefault="003F67CF" w:rsidP="008B3054">
      <w:pPr>
        <w:autoSpaceDE w:val="0"/>
        <w:autoSpaceDN w:val="0"/>
        <w:adjustRightInd w:val="0"/>
        <w:spacing w:after="0" w:line="360" w:lineRule="auto"/>
        <w:jc w:val="both"/>
        <w:rPr>
          <w:rFonts w:ascii="Times New Roman" w:hAnsi="Times New Roman" w:cs="Times New Roman"/>
          <w:color w:val="000000"/>
          <w:sz w:val="24"/>
          <w:szCs w:val="24"/>
        </w:rPr>
      </w:pPr>
      <w:r w:rsidRPr="003F67CF">
        <w:rPr>
          <w:rFonts w:ascii="Times New Roman" w:hAnsi="Times New Roman" w:cs="Times New Roman"/>
          <w:color w:val="000000"/>
          <w:sz w:val="24"/>
          <w:szCs w:val="24"/>
        </w:rPr>
        <w:t xml:space="preserve">Así también plantea el promover relaciones armoniosas y solidarias entre las distintas generaciones, preservando la especificidad del tratamiento de protección y restitución de derechos en las diversas fases o grupos </w:t>
      </w:r>
      <w:r w:rsidR="008B3054" w:rsidRPr="008B3054">
        <w:rPr>
          <w:rFonts w:ascii="Times New Roman" w:hAnsi="Times New Roman" w:cs="Times New Roman"/>
          <w:color w:val="000000"/>
          <w:sz w:val="24"/>
          <w:szCs w:val="24"/>
        </w:rPr>
        <w:t>generacionales, y la especialidad en lo que se refiere al manejo de procesos</w:t>
      </w:r>
      <w:r w:rsidR="008B3054">
        <w:rPr>
          <w:rFonts w:ascii="Times New Roman" w:hAnsi="Times New Roman" w:cs="Times New Roman"/>
          <w:color w:val="000000"/>
          <w:sz w:val="24"/>
          <w:szCs w:val="24"/>
        </w:rPr>
        <w:t xml:space="preserve"> </w:t>
      </w:r>
      <w:r w:rsidR="008B3054" w:rsidRPr="008B3054">
        <w:rPr>
          <w:rFonts w:ascii="Times New Roman" w:hAnsi="Times New Roman" w:cs="Times New Roman"/>
          <w:color w:val="000000"/>
          <w:sz w:val="24"/>
          <w:szCs w:val="24"/>
        </w:rPr>
        <w:t xml:space="preserve">y procedimientos. </w:t>
      </w:r>
    </w:p>
    <w:p w14:paraId="5FCF4DFB" w14:textId="77777777" w:rsidR="008B3054" w:rsidRPr="008B3054" w:rsidRDefault="008B3054" w:rsidP="008B3054">
      <w:pPr>
        <w:autoSpaceDE w:val="0"/>
        <w:autoSpaceDN w:val="0"/>
        <w:adjustRightInd w:val="0"/>
        <w:spacing w:after="0" w:line="360" w:lineRule="auto"/>
        <w:jc w:val="both"/>
        <w:rPr>
          <w:rFonts w:ascii="Times New Roman" w:hAnsi="Times New Roman" w:cs="Times New Roman"/>
          <w:sz w:val="24"/>
          <w:szCs w:val="24"/>
        </w:rPr>
      </w:pPr>
    </w:p>
    <w:p w14:paraId="6B6B7AEA" w14:textId="393F5641" w:rsidR="008B3054" w:rsidRPr="008B3054" w:rsidRDefault="008B3054" w:rsidP="008B305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color w:val="000000"/>
          <w:sz w:val="24"/>
          <w:szCs w:val="24"/>
        </w:rPr>
        <w:t>7.-</w:t>
      </w:r>
      <w:r w:rsidR="006D7BA1">
        <w:rPr>
          <w:rFonts w:ascii="Times New Roman" w:hAnsi="Times New Roman" w:cs="Times New Roman"/>
          <w:b/>
          <w:bCs/>
          <w:color w:val="000000"/>
          <w:sz w:val="24"/>
          <w:szCs w:val="24"/>
        </w:rPr>
        <w:t xml:space="preserve"> </w:t>
      </w:r>
      <w:r w:rsidRPr="008B3054">
        <w:rPr>
          <w:rFonts w:ascii="Times New Roman" w:hAnsi="Times New Roman" w:cs="Times New Roman"/>
          <w:b/>
          <w:bCs/>
          <w:color w:val="000000"/>
          <w:sz w:val="24"/>
          <w:szCs w:val="24"/>
        </w:rPr>
        <w:t>Discapacidades:</w:t>
      </w:r>
      <w:r>
        <w:rPr>
          <w:rFonts w:ascii="Times New Roman" w:hAnsi="Times New Roman" w:cs="Times New Roman"/>
          <w:b/>
          <w:bCs/>
          <w:color w:val="000000"/>
          <w:sz w:val="24"/>
          <w:szCs w:val="24"/>
        </w:rPr>
        <w:t xml:space="preserve"> </w:t>
      </w:r>
      <w:r w:rsidRPr="008B3054">
        <w:rPr>
          <w:rFonts w:ascii="Times New Roman" w:hAnsi="Times New Roman" w:cs="Times New Roman"/>
          <w:color w:val="000000"/>
          <w:sz w:val="24"/>
          <w:szCs w:val="24"/>
        </w:rPr>
        <w:t>Tiene que ver con considerar a la discapacidad como una condición,</w:t>
      </w:r>
      <w:r>
        <w:rPr>
          <w:rFonts w:ascii="Times New Roman" w:hAnsi="Times New Roman" w:cs="Times New Roman"/>
          <w:color w:val="000000"/>
          <w:sz w:val="24"/>
          <w:szCs w:val="24"/>
        </w:rPr>
        <w:t xml:space="preserve"> </w:t>
      </w:r>
      <w:r w:rsidRPr="008B3054">
        <w:rPr>
          <w:rFonts w:ascii="Times New Roman" w:hAnsi="Times New Roman" w:cs="Times New Roman"/>
          <w:color w:val="000000"/>
          <w:sz w:val="24"/>
          <w:szCs w:val="24"/>
        </w:rPr>
        <w:t>la cual</w:t>
      </w:r>
      <w:r>
        <w:rPr>
          <w:rFonts w:ascii="Times New Roman" w:hAnsi="Times New Roman" w:cs="Times New Roman"/>
          <w:color w:val="000000"/>
          <w:sz w:val="24"/>
          <w:szCs w:val="24"/>
        </w:rPr>
        <w:t xml:space="preserve"> </w:t>
      </w:r>
      <w:r w:rsidRPr="008B3054">
        <w:rPr>
          <w:rFonts w:ascii="Times New Roman" w:hAnsi="Times New Roman" w:cs="Times New Roman"/>
          <w:color w:val="000000"/>
          <w:sz w:val="24"/>
          <w:szCs w:val="24"/>
        </w:rPr>
        <w:t>abarca las deficiencias, las limitaciones de la actividad y las restricciones de</w:t>
      </w:r>
      <w:r>
        <w:rPr>
          <w:rFonts w:ascii="Times New Roman" w:hAnsi="Times New Roman" w:cs="Times New Roman"/>
          <w:color w:val="000000"/>
          <w:sz w:val="24"/>
          <w:szCs w:val="24"/>
        </w:rPr>
        <w:t xml:space="preserve"> </w:t>
      </w:r>
      <w:r w:rsidRPr="008B3054">
        <w:rPr>
          <w:rFonts w:ascii="Times New Roman" w:hAnsi="Times New Roman" w:cs="Times New Roman"/>
          <w:color w:val="000000"/>
          <w:sz w:val="24"/>
          <w:szCs w:val="24"/>
        </w:rPr>
        <w:t>la participación en situaciones esenciales de la vida. Las deficiencias son</w:t>
      </w:r>
      <w:r>
        <w:rPr>
          <w:rFonts w:ascii="Times New Roman" w:hAnsi="Times New Roman" w:cs="Times New Roman"/>
          <w:color w:val="000000"/>
          <w:sz w:val="24"/>
          <w:szCs w:val="24"/>
        </w:rPr>
        <w:t xml:space="preserve"> </w:t>
      </w:r>
      <w:r w:rsidRPr="008B3054">
        <w:rPr>
          <w:rFonts w:ascii="Times New Roman" w:hAnsi="Times New Roman" w:cs="Times New Roman"/>
          <w:color w:val="000000"/>
          <w:sz w:val="24"/>
          <w:szCs w:val="24"/>
        </w:rPr>
        <w:t>problemas que afectan a una estructura o función corporal; las limitaciones</w:t>
      </w:r>
      <w:r>
        <w:rPr>
          <w:rFonts w:ascii="Times New Roman" w:hAnsi="Times New Roman" w:cs="Times New Roman"/>
          <w:color w:val="000000"/>
          <w:sz w:val="24"/>
          <w:szCs w:val="24"/>
        </w:rPr>
        <w:t xml:space="preserve"> </w:t>
      </w:r>
      <w:r w:rsidRPr="008B3054">
        <w:rPr>
          <w:rFonts w:ascii="Times New Roman" w:hAnsi="Times New Roman" w:cs="Times New Roman"/>
          <w:color w:val="000000"/>
          <w:sz w:val="24"/>
          <w:szCs w:val="24"/>
        </w:rPr>
        <w:t>de la actividad son dificultades para ejecutar acciones o tareas; y las</w:t>
      </w:r>
      <w:r>
        <w:rPr>
          <w:rFonts w:ascii="Times New Roman" w:hAnsi="Times New Roman" w:cs="Times New Roman"/>
          <w:color w:val="000000"/>
          <w:sz w:val="24"/>
          <w:szCs w:val="24"/>
        </w:rPr>
        <w:t xml:space="preserve"> </w:t>
      </w:r>
      <w:r w:rsidRPr="008B3054">
        <w:rPr>
          <w:rFonts w:ascii="Times New Roman" w:hAnsi="Times New Roman" w:cs="Times New Roman"/>
          <w:color w:val="000000"/>
          <w:sz w:val="24"/>
          <w:szCs w:val="24"/>
        </w:rPr>
        <w:t>restricciones de la participación son problemas para formar parte de las</w:t>
      </w:r>
      <w:r>
        <w:rPr>
          <w:rFonts w:ascii="Times New Roman" w:hAnsi="Times New Roman" w:cs="Times New Roman"/>
          <w:color w:val="000000"/>
          <w:sz w:val="24"/>
          <w:szCs w:val="24"/>
        </w:rPr>
        <w:t xml:space="preserve"> </w:t>
      </w:r>
      <w:r w:rsidRPr="008B3054">
        <w:rPr>
          <w:rFonts w:ascii="Times New Roman" w:hAnsi="Times New Roman" w:cs="Times New Roman"/>
          <w:color w:val="000000"/>
          <w:sz w:val="24"/>
          <w:szCs w:val="24"/>
        </w:rPr>
        <w:t xml:space="preserve">acciones vitales. </w:t>
      </w:r>
    </w:p>
    <w:p w14:paraId="32338D28" w14:textId="77777777" w:rsidR="008B3054" w:rsidRDefault="008B3054" w:rsidP="008B3054">
      <w:pPr>
        <w:autoSpaceDE w:val="0"/>
        <w:autoSpaceDN w:val="0"/>
        <w:adjustRightInd w:val="0"/>
        <w:spacing w:after="0" w:line="360" w:lineRule="auto"/>
        <w:jc w:val="both"/>
        <w:rPr>
          <w:rFonts w:ascii="Times New Roman" w:hAnsi="Times New Roman" w:cs="Times New Roman"/>
          <w:b/>
          <w:bCs/>
          <w:color w:val="000000"/>
          <w:sz w:val="24"/>
          <w:szCs w:val="24"/>
        </w:rPr>
      </w:pPr>
    </w:p>
    <w:p w14:paraId="3C21A9D4" w14:textId="4DDCD7D9" w:rsidR="008B3054" w:rsidRPr="008B3054" w:rsidRDefault="008B3054" w:rsidP="008B3054">
      <w:pPr>
        <w:autoSpaceDE w:val="0"/>
        <w:autoSpaceDN w:val="0"/>
        <w:adjustRightInd w:val="0"/>
        <w:spacing w:after="0" w:line="360" w:lineRule="auto"/>
        <w:jc w:val="both"/>
        <w:rPr>
          <w:rFonts w:ascii="Times New Roman" w:hAnsi="Times New Roman" w:cs="Times New Roman"/>
          <w:sz w:val="24"/>
          <w:szCs w:val="24"/>
        </w:rPr>
      </w:pPr>
      <w:r w:rsidRPr="008B3054">
        <w:rPr>
          <w:rFonts w:ascii="Times New Roman" w:hAnsi="Times New Roman" w:cs="Times New Roman"/>
          <w:b/>
          <w:bCs/>
          <w:color w:val="000000"/>
          <w:sz w:val="24"/>
          <w:szCs w:val="24"/>
        </w:rPr>
        <w:t>8.-</w:t>
      </w:r>
      <w:r w:rsidR="006D7BA1">
        <w:rPr>
          <w:rFonts w:ascii="Times New Roman" w:hAnsi="Times New Roman" w:cs="Times New Roman"/>
          <w:b/>
          <w:bCs/>
          <w:color w:val="000000"/>
          <w:sz w:val="24"/>
          <w:szCs w:val="24"/>
        </w:rPr>
        <w:t xml:space="preserve"> </w:t>
      </w:r>
      <w:r w:rsidRPr="008B3054">
        <w:rPr>
          <w:rFonts w:ascii="Times New Roman" w:hAnsi="Times New Roman" w:cs="Times New Roman"/>
          <w:b/>
          <w:bCs/>
          <w:color w:val="000000"/>
          <w:sz w:val="24"/>
          <w:szCs w:val="24"/>
        </w:rPr>
        <w:t>Movilidad Humana:</w:t>
      </w:r>
      <w:r>
        <w:rPr>
          <w:rFonts w:ascii="Times New Roman" w:hAnsi="Times New Roman" w:cs="Times New Roman"/>
          <w:b/>
          <w:bCs/>
          <w:color w:val="000000"/>
          <w:sz w:val="24"/>
          <w:szCs w:val="24"/>
        </w:rPr>
        <w:t xml:space="preserve"> </w:t>
      </w:r>
      <w:r w:rsidRPr="008B3054">
        <w:rPr>
          <w:rFonts w:ascii="Times New Roman" w:hAnsi="Times New Roman" w:cs="Times New Roman"/>
          <w:color w:val="000000"/>
          <w:sz w:val="24"/>
          <w:szCs w:val="24"/>
        </w:rPr>
        <w:t>Reconoce que como seres humanos siempre estamos en constante</w:t>
      </w:r>
      <w:r>
        <w:rPr>
          <w:rFonts w:ascii="Times New Roman" w:hAnsi="Times New Roman" w:cs="Times New Roman"/>
          <w:color w:val="000000"/>
          <w:sz w:val="24"/>
          <w:szCs w:val="24"/>
        </w:rPr>
        <w:t xml:space="preserve"> </w:t>
      </w:r>
      <w:r w:rsidRPr="008B3054">
        <w:rPr>
          <w:rFonts w:ascii="Times New Roman" w:hAnsi="Times New Roman" w:cs="Times New Roman"/>
          <w:color w:val="000000"/>
          <w:sz w:val="24"/>
          <w:szCs w:val="24"/>
        </w:rPr>
        <w:t>movimiento y que la migración ha sido una práctica histórica. Las</w:t>
      </w:r>
      <w:r>
        <w:rPr>
          <w:rFonts w:ascii="Times New Roman" w:hAnsi="Times New Roman" w:cs="Times New Roman"/>
          <w:color w:val="000000"/>
          <w:sz w:val="24"/>
          <w:szCs w:val="24"/>
        </w:rPr>
        <w:t xml:space="preserve"> </w:t>
      </w:r>
      <w:r w:rsidRPr="008B3054">
        <w:rPr>
          <w:rFonts w:ascii="Times New Roman" w:hAnsi="Times New Roman" w:cs="Times New Roman"/>
          <w:color w:val="000000"/>
          <w:sz w:val="24"/>
          <w:szCs w:val="24"/>
        </w:rPr>
        <w:t xml:space="preserve">desigualdades sociales, económicas, de género  y  la  violencia  han hecho </w:t>
      </w:r>
      <w:r>
        <w:rPr>
          <w:rFonts w:ascii="Times New Roman" w:hAnsi="Times New Roman" w:cs="Times New Roman"/>
          <w:color w:val="000000"/>
          <w:sz w:val="24"/>
          <w:szCs w:val="24"/>
        </w:rPr>
        <w:t xml:space="preserve"> </w:t>
      </w:r>
      <w:r w:rsidRPr="008B3054">
        <w:rPr>
          <w:rFonts w:ascii="Times New Roman" w:hAnsi="Times New Roman" w:cs="Times New Roman"/>
          <w:color w:val="000000"/>
          <w:sz w:val="24"/>
          <w:szCs w:val="24"/>
        </w:rPr>
        <w:t>que  diversas  personas  han migrado voluntariamente o en contra de su</w:t>
      </w:r>
      <w:r>
        <w:rPr>
          <w:rFonts w:ascii="Times New Roman" w:hAnsi="Times New Roman" w:cs="Times New Roman"/>
          <w:color w:val="000000"/>
          <w:sz w:val="24"/>
          <w:szCs w:val="24"/>
        </w:rPr>
        <w:t xml:space="preserve"> </w:t>
      </w:r>
      <w:r w:rsidRPr="008B3054">
        <w:rPr>
          <w:rFonts w:ascii="Times New Roman" w:hAnsi="Times New Roman" w:cs="Times New Roman"/>
          <w:color w:val="000000"/>
          <w:sz w:val="24"/>
          <w:szCs w:val="24"/>
        </w:rPr>
        <w:t>voluntad, de manera interna y externa. Por lo que, todas las personas</w:t>
      </w:r>
      <w:r>
        <w:rPr>
          <w:rFonts w:ascii="Times New Roman" w:hAnsi="Times New Roman" w:cs="Times New Roman"/>
          <w:color w:val="000000"/>
          <w:sz w:val="24"/>
          <w:szCs w:val="24"/>
        </w:rPr>
        <w:t xml:space="preserve"> </w:t>
      </w:r>
      <w:r w:rsidRPr="008B3054">
        <w:rPr>
          <w:rFonts w:ascii="Times New Roman" w:hAnsi="Times New Roman" w:cs="Times New Roman"/>
          <w:color w:val="000000"/>
          <w:sz w:val="24"/>
          <w:szCs w:val="24"/>
        </w:rPr>
        <w:t>independientes de su lugar de origen, nacionalidad o región tienen los</w:t>
      </w:r>
      <w:r>
        <w:rPr>
          <w:rFonts w:ascii="Times New Roman" w:hAnsi="Times New Roman" w:cs="Times New Roman"/>
          <w:color w:val="000000"/>
          <w:sz w:val="24"/>
          <w:szCs w:val="24"/>
        </w:rPr>
        <w:t xml:space="preserve"> </w:t>
      </w:r>
      <w:r w:rsidRPr="008B3054">
        <w:rPr>
          <w:rFonts w:ascii="Times New Roman" w:hAnsi="Times New Roman" w:cs="Times New Roman"/>
          <w:color w:val="000000"/>
          <w:sz w:val="24"/>
          <w:szCs w:val="24"/>
        </w:rPr>
        <w:t>mismos derechos y aportan al desarrollo económico, social y cultural del</w:t>
      </w:r>
      <w:r>
        <w:rPr>
          <w:rFonts w:ascii="Times New Roman" w:hAnsi="Times New Roman" w:cs="Times New Roman"/>
          <w:color w:val="000000"/>
          <w:sz w:val="24"/>
          <w:szCs w:val="24"/>
        </w:rPr>
        <w:t xml:space="preserve"> </w:t>
      </w:r>
      <w:r w:rsidRPr="008B3054">
        <w:rPr>
          <w:rFonts w:ascii="Times New Roman" w:hAnsi="Times New Roman" w:cs="Times New Roman"/>
          <w:color w:val="000000"/>
          <w:sz w:val="24"/>
          <w:szCs w:val="24"/>
        </w:rPr>
        <w:t xml:space="preserve">territorio. </w:t>
      </w:r>
    </w:p>
    <w:p w14:paraId="5409ECFA" w14:textId="2C5190AD" w:rsidR="008B3054" w:rsidRPr="008B3054" w:rsidRDefault="008B3054" w:rsidP="008B3054">
      <w:pPr>
        <w:autoSpaceDE w:val="0"/>
        <w:autoSpaceDN w:val="0"/>
        <w:adjustRightInd w:val="0"/>
        <w:spacing w:after="0" w:line="360" w:lineRule="auto"/>
        <w:jc w:val="both"/>
        <w:rPr>
          <w:rFonts w:ascii="Times New Roman" w:hAnsi="Times New Roman" w:cs="Times New Roman"/>
          <w:sz w:val="24"/>
          <w:szCs w:val="24"/>
        </w:rPr>
      </w:pPr>
      <w:r w:rsidRPr="008B3054">
        <w:rPr>
          <w:rFonts w:ascii="Times New Roman" w:hAnsi="Times New Roman" w:cs="Times New Roman"/>
          <w:b/>
          <w:bCs/>
          <w:color w:val="000000"/>
          <w:sz w:val="24"/>
          <w:szCs w:val="24"/>
        </w:rPr>
        <w:t>9.-</w:t>
      </w:r>
      <w:r w:rsidR="006D7BA1">
        <w:rPr>
          <w:rFonts w:ascii="Times New Roman" w:hAnsi="Times New Roman" w:cs="Times New Roman"/>
          <w:b/>
          <w:bCs/>
          <w:color w:val="000000"/>
          <w:sz w:val="24"/>
          <w:szCs w:val="24"/>
        </w:rPr>
        <w:t xml:space="preserve"> </w:t>
      </w:r>
      <w:r w:rsidRPr="008B3054">
        <w:rPr>
          <w:rFonts w:ascii="Times New Roman" w:hAnsi="Times New Roman" w:cs="Times New Roman"/>
          <w:b/>
          <w:bCs/>
          <w:color w:val="000000"/>
          <w:sz w:val="24"/>
          <w:szCs w:val="24"/>
        </w:rPr>
        <w:t>Curso de vida:</w:t>
      </w:r>
      <w:r w:rsidRPr="008B3054">
        <w:rPr>
          <w:rFonts w:ascii="Times New Roman" w:hAnsi="Times New Roman" w:cs="Times New Roman"/>
          <w:color w:val="000000"/>
          <w:sz w:val="24"/>
          <w:szCs w:val="24"/>
        </w:rPr>
        <w:t xml:space="preserve"> Enfatiza las perspectivas social y temporal, buscando a lo</w:t>
      </w:r>
      <w:r>
        <w:rPr>
          <w:rFonts w:ascii="Times New Roman" w:hAnsi="Times New Roman" w:cs="Times New Roman"/>
          <w:color w:val="000000"/>
          <w:sz w:val="24"/>
          <w:szCs w:val="24"/>
        </w:rPr>
        <w:t xml:space="preserve"> </w:t>
      </w:r>
      <w:r w:rsidRPr="008B3054">
        <w:rPr>
          <w:rFonts w:ascii="Times New Roman" w:hAnsi="Times New Roman" w:cs="Times New Roman"/>
          <w:color w:val="000000"/>
          <w:sz w:val="24"/>
          <w:szCs w:val="24"/>
        </w:rPr>
        <w:t>largo de la vida de una persona o de cohortes, experiencias de una o varias</w:t>
      </w:r>
      <w:r>
        <w:rPr>
          <w:rFonts w:ascii="Times New Roman" w:hAnsi="Times New Roman" w:cs="Times New Roman"/>
          <w:color w:val="000000"/>
          <w:sz w:val="24"/>
          <w:szCs w:val="24"/>
        </w:rPr>
        <w:t xml:space="preserve"> </w:t>
      </w:r>
      <w:r w:rsidRPr="008B3054">
        <w:rPr>
          <w:rFonts w:ascii="Times New Roman" w:hAnsi="Times New Roman" w:cs="Times New Roman"/>
          <w:color w:val="000000"/>
          <w:sz w:val="24"/>
          <w:szCs w:val="24"/>
        </w:rPr>
        <w:t>generaciones que den pistas sobre patrones actuales de salud y</w:t>
      </w:r>
      <w:r>
        <w:rPr>
          <w:rFonts w:ascii="Times New Roman" w:hAnsi="Times New Roman" w:cs="Times New Roman"/>
          <w:color w:val="000000"/>
          <w:sz w:val="24"/>
          <w:szCs w:val="24"/>
        </w:rPr>
        <w:t xml:space="preserve"> </w:t>
      </w:r>
      <w:r w:rsidRPr="008B3054">
        <w:rPr>
          <w:rFonts w:ascii="Times New Roman" w:hAnsi="Times New Roman" w:cs="Times New Roman"/>
          <w:color w:val="000000"/>
          <w:sz w:val="24"/>
          <w:szCs w:val="24"/>
        </w:rPr>
        <w:t xml:space="preserve">enfermedad, entendiendo que, tanto el pasado </w:t>
      </w:r>
      <w:r w:rsidRPr="008B3054">
        <w:rPr>
          <w:rFonts w:ascii="Times New Roman" w:hAnsi="Times New Roman" w:cs="Times New Roman"/>
          <w:color w:val="000000"/>
          <w:sz w:val="24"/>
          <w:szCs w:val="24"/>
        </w:rPr>
        <w:lastRenderedPageBreak/>
        <w:t>como el presente deben</w:t>
      </w:r>
      <w:r>
        <w:rPr>
          <w:rFonts w:ascii="Times New Roman" w:hAnsi="Times New Roman" w:cs="Times New Roman"/>
          <w:color w:val="000000"/>
          <w:sz w:val="24"/>
          <w:szCs w:val="24"/>
        </w:rPr>
        <w:t xml:space="preserve"> </w:t>
      </w:r>
      <w:r w:rsidRPr="008B3054">
        <w:rPr>
          <w:rFonts w:ascii="Times New Roman" w:hAnsi="Times New Roman" w:cs="Times New Roman"/>
          <w:color w:val="000000"/>
          <w:sz w:val="24"/>
          <w:szCs w:val="24"/>
        </w:rPr>
        <w:t xml:space="preserve">comprenderse en contextos sociales, económicos y culturales amplios. </w:t>
      </w:r>
      <w:r w:rsidRPr="008B3054">
        <w:rPr>
          <w:rFonts w:ascii="Times New Roman" w:hAnsi="Times New Roman" w:cs="Times New Roman"/>
          <w:b/>
          <w:bCs/>
          <w:color w:val="000000"/>
          <w:sz w:val="24"/>
          <w:szCs w:val="24"/>
        </w:rPr>
        <w:t xml:space="preserve"> </w:t>
      </w:r>
    </w:p>
    <w:p w14:paraId="66184367" w14:textId="77777777" w:rsidR="008B3054" w:rsidRDefault="008B3054" w:rsidP="008B3054">
      <w:pPr>
        <w:autoSpaceDE w:val="0"/>
        <w:autoSpaceDN w:val="0"/>
        <w:adjustRightInd w:val="0"/>
        <w:spacing w:after="0" w:line="360" w:lineRule="auto"/>
        <w:jc w:val="both"/>
        <w:rPr>
          <w:rFonts w:ascii="Times New Roman" w:hAnsi="Times New Roman" w:cs="Times New Roman"/>
          <w:b/>
          <w:bCs/>
          <w:color w:val="000000"/>
          <w:sz w:val="24"/>
          <w:szCs w:val="24"/>
        </w:rPr>
      </w:pPr>
    </w:p>
    <w:p w14:paraId="7AC98CDA" w14:textId="50280574" w:rsidR="00FF1787" w:rsidRPr="008B3054" w:rsidRDefault="008B3054" w:rsidP="008B3054">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bCs/>
          <w:color w:val="000000"/>
          <w:sz w:val="24"/>
          <w:szCs w:val="24"/>
        </w:rPr>
        <w:t>10.-</w:t>
      </w:r>
      <w:r w:rsidR="006D7BA1">
        <w:rPr>
          <w:rFonts w:ascii="Times New Roman" w:hAnsi="Times New Roman" w:cs="Times New Roman"/>
          <w:b/>
          <w:bCs/>
          <w:color w:val="000000"/>
          <w:sz w:val="24"/>
          <w:szCs w:val="24"/>
        </w:rPr>
        <w:t xml:space="preserve"> </w:t>
      </w:r>
      <w:r w:rsidRPr="008B3054">
        <w:rPr>
          <w:rFonts w:ascii="Times New Roman" w:hAnsi="Times New Roman" w:cs="Times New Roman"/>
          <w:b/>
          <w:bCs/>
          <w:color w:val="000000"/>
          <w:sz w:val="24"/>
          <w:szCs w:val="24"/>
        </w:rPr>
        <w:t xml:space="preserve">De ciclos de vida: </w:t>
      </w:r>
      <w:r w:rsidRPr="008B3054">
        <w:rPr>
          <w:rFonts w:ascii="Times New Roman" w:hAnsi="Times New Roman" w:cs="Times New Roman"/>
          <w:color w:val="000000"/>
          <w:sz w:val="24"/>
          <w:szCs w:val="24"/>
        </w:rPr>
        <w:t>Reconocer que, en general, en cada etapa del ciclo de vida, desde el</w:t>
      </w:r>
      <w:r>
        <w:rPr>
          <w:rFonts w:ascii="Times New Roman" w:hAnsi="Times New Roman" w:cs="Times New Roman"/>
          <w:color w:val="000000"/>
          <w:sz w:val="24"/>
          <w:szCs w:val="24"/>
        </w:rPr>
        <w:t xml:space="preserve"> </w:t>
      </w:r>
      <w:r w:rsidRPr="008B3054">
        <w:rPr>
          <w:rFonts w:ascii="Times New Roman" w:hAnsi="Times New Roman" w:cs="Times New Roman"/>
          <w:color w:val="000000"/>
          <w:sz w:val="24"/>
          <w:szCs w:val="24"/>
        </w:rPr>
        <w:t>nacimiento hasta el final de la vida, se tienen diferentes necesidades vitales,</w:t>
      </w:r>
      <w:r>
        <w:rPr>
          <w:rFonts w:ascii="Times New Roman" w:hAnsi="Times New Roman" w:cs="Times New Roman"/>
          <w:color w:val="000000"/>
          <w:sz w:val="24"/>
          <w:szCs w:val="24"/>
        </w:rPr>
        <w:t xml:space="preserve"> </w:t>
      </w:r>
      <w:r w:rsidRPr="008B3054">
        <w:rPr>
          <w:rFonts w:ascii="Times New Roman" w:hAnsi="Times New Roman" w:cs="Times New Roman"/>
          <w:color w:val="000000"/>
          <w:sz w:val="24"/>
          <w:szCs w:val="24"/>
        </w:rPr>
        <w:t>expectativas sociales, capacidades, y responsabilidades.</w:t>
      </w:r>
    </w:p>
    <w:p w14:paraId="39013B44" w14:textId="77777777" w:rsidR="008B3054" w:rsidRDefault="008B3054" w:rsidP="00D97CC9">
      <w:pPr>
        <w:pStyle w:val="NormalWeb"/>
        <w:spacing w:before="0" w:beforeAutospacing="0" w:after="0" w:afterAutospacing="0"/>
        <w:jc w:val="both"/>
        <w:rPr>
          <w:b/>
        </w:rPr>
      </w:pPr>
    </w:p>
    <w:p w14:paraId="0554A957" w14:textId="2B3B7B37" w:rsidR="00F03A9A" w:rsidRPr="005054C6" w:rsidRDefault="007C698A" w:rsidP="00EA4426">
      <w:pPr>
        <w:pStyle w:val="NormalWeb"/>
        <w:spacing w:before="0" w:beforeAutospacing="0" w:after="0" w:afterAutospacing="0" w:line="360" w:lineRule="auto"/>
        <w:jc w:val="both"/>
        <w:rPr>
          <w:b/>
        </w:rPr>
      </w:pPr>
      <w:r w:rsidRPr="005054C6">
        <w:rPr>
          <w:b/>
        </w:rPr>
        <w:t xml:space="preserve">Art. (…) </w:t>
      </w:r>
      <w:r w:rsidR="00F03A9A" w:rsidRPr="005054C6">
        <w:rPr>
          <w:b/>
        </w:rPr>
        <w:t>Principios.-</w:t>
      </w:r>
      <w:r w:rsidR="006D7BA1">
        <w:rPr>
          <w:b/>
        </w:rPr>
        <w:t xml:space="preserve"> </w:t>
      </w:r>
      <w:r w:rsidR="001D5AE5" w:rsidRPr="001D5AE5">
        <w:rPr>
          <w:bCs/>
        </w:rPr>
        <w:t>Para efectos</w:t>
      </w:r>
      <w:r w:rsidR="001D5AE5">
        <w:rPr>
          <w:bCs/>
        </w:rPr>
        <w:t xml:space="preserve"> de la presente sección, se</w:t>
      </w:r>
      <w:r w:rsidR="001D5AE5" w:rsidRPr="001D5AE5">
        <w:rPr>
          <w:bCs/>
        </w:rPr>
        <w:t xml:space="preserve"> consideran los siguientes principios</w:t>
      </w:r>
      <w:r w:rsidR="00F03A9A" w:rsidRPr="005054C6">
        <w:rPr>
          <w:b/>
        </w:rPr>
        <w:t xml:space="preserve">:   </w:t>
      </w:r>
    </w:p>
    <w:p w14:paraId="033DAC4A" w14:textId="77777777" w:rsidR="00F03A9A" w:rsidRPr="00AC476D" w:rsidRDefault="00F03A9A" w:rsidP="00EA4426">
      <w:pPr>
        <w:pStyle w:val="NormalWeb"/>
        <w:spacing w:before="0" w:beforeAutospacing="0" w:after="0" w:afterAutospacing="0" w:line="360" w:lineRule="auto"/>
        <w:jc w:val="both"/>
        <w:rPr>
          <w:b/>
        </w:rPr>
      </w:pPr>
    </w:p>
    <w:p w14:paraId="5E326E40" w14:textId="2A660D5B" w:rsidR="00AC476D" w:rsidRDefault="00AC476D" w:rsidP="00EA4426">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1.-</w:t>
      </w:r>
      <w:r w:rsidR="006D7BA1">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I</w:t>
      </w:r>
      <w:r w:rsidRPr="00AC476D">
        <w:rPr>
          <w:rFonts w:ascii="Times New Roman" w:hAnsi="Times New Roman" w:cs="Times New Roman"/>
          <w:b/>
          <w:bCs/>
          <w:color w:val="000000"/>
          <w:sz w:val="24"/>
          <w:szCs w:val="24"/>
        </w:rPr>
        <w:t>gualdad y no discriminación:</w:t>
      </w:r>
      <w:r>
        <w:rPr>
          <w:rFonts w:ascii="Times New Roman" w:hAnsi="Times New Roman" w:cs="Times New Roman"/>
          <w:b/>
          <w:bCs/>
          <w:color w:val="000000"/>
          <w:sz w:val="24"/>
          <w:szCs w:val="24"/>
        </w:rPr>
        <w:t xml:space="preserve"> </w:t>
      </w:r>
      <w:r w:rsidRPr="00AC476D">
        <w:rPr>
          <w:rFonts w:ascii="Times New Roman" w:hAnsi="Times New Roman" w:cs="Times New Roman"/>
          <w:color w:val="000000"/>
          <w:sz w:val="24"/>
          <w:szCs w:val="24"/>
        </w:rPr>
        <w:t>Todos los</w:t>
      </w:r>
      <w:r>
        <w:rPr>
          <w:rFonts w:ascii="Times New Roman" w:hAnsi="Times New Roman" w:cs="Times New Roman"/>
          <w:color w:val="000000"/>
          <w:sz w:val="24"/>
          <w:szCs w:val="24"/>
        </w:rPr>
        <w:t xml:space="preserve"> planes,</w:t>
      </w:r>
      <w:r w:rsidRPr="00AC476D">
        <w:rPr>
          <w:rFonts w:ascii="Times New Roman" w:hAnsi="Times New Roman" w:cs="Times New Roman"/>
          <w:color w:val="000000"/>
          <w:sz w:val="24"/>
          <w:szCs w:val="24"/>
        </w:rPr>
        <w:t xml:space="preserve"> programas, proyectos, servicios y acciones promoverán la igualdad de derechos en la diversidad y tenderán a eliminar la </w:t>
      </w:r>
      <w:r>
        <w:rPr>
          <w:rFonts w:ascii="Times New Roman" w:hAnsi="Times New Roman" w:cs="Times New Roman"/>
          <w:color w:val="000000"/>
          <w:sz w:val="24"/>
          <w:szCs w:val="24"/>
        </w:rPr>
        <w:t>discriminación</w:t>
      </w:r>
      <w:r w:rsidRPr="00AC476D">
        <w:rPr>
          <w:rFonts w:ascii="Times New Roman" w:hAnsi="Times New Roman" w:cs="Times New Roman"/>
          <w:color w:val="000000"/>
          <w:sz w:val="24"/>
          <w:szCs w:val="24"/>
        </w:rPr>
        <w:t>, racismo y xenofobia.</w:t>
      </w:r>
    </w:p>
    <w:p w14:paraId="05B0C3BF" w14:textId="77777777" w:rsidR="00AC476D" w:rsidRPr="00AC476D" w:rsidRDefault="00AC476D" w:rsidP="00EA4426">
      <w:pPr>
        <w:autoSpaceDE w:val="0"/>
        <w:autoSpaceDN w:val="0"/>
        <w:adjustRightInd w:val="0"/>
        <w:spacing w:after="0" w:line="360" w:lineRule="auto"/>
        <w:jc w:val="both"/>
        <w:rPr>
          <w:rFonts w:ascii="Times New Roman" w:hAnsi="Times New Roman" w:cs="Times New Roman"/>
          <w:color w:val="000000"/>
          <w:sz w:val="24"/>
          <w:szCs w:val="24"/>
        </w:rPr>
      </w:pPr>
    </w:p>
    <w:p w14:paraId="5E2FBF9A" w14:textId="5AFBB19C" w:rsidR="00AC476D" w:rsidRDefault="00AC476D" w:rsidP="00EA4426">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2.-</w:t>
      </w:r>
      <w:r w:rsidR="006D7BA1">
        <w:rPr>
          <w:rFonts w:ascii="Times New Roman" w:hAnsi="Times New Roman" w:cs="Times New Roman"/>
          <w:b/>
          <w:bCs/>
          <w:color w:val="000000"/>
          <w:sz w:val="24"/>
          <w:szCs w:val="24"/>
        </w:rPr>
        <w:t xml:space="preserve"> </w:t>
      </w:r>
      <w:r w:rsidRPr="00AC476D">
        <w:rPr>
          <w:rFonts w:ascii="Times New Roman" w:hAnsi="Times New Roman" w:cs="Times New Roman"/>
          <w:b/>
          <w:bCs/>
          <w:color w:val="000000"/>
          <w:sz w:val="24"/>
          <w:szCs w:val="24"/>
        </w:rPr>
        <w:t>Ciudadanía universal:</w:t>
      </w:r>
      <w:r>
        <w:rPr>
          <w:rFonts w:ascii="Times New Roman" w:hAnsi="Times New Roman" w:cs="Times New Roman"/>
          <w:b/>
          <w:bCs/>
          <w:color w:val="000000"/>
          <w:sz w:val="24"/>
          <w:szCs w:val="24"/>
        </w:rPr>
        <w:t xml:space="preserve"> </w:t>
      </w:r>
      <w:r w:rsidRPr="00AC476D">
        <w:rPr>
          <w:rFonts w:ascii="Times New Roman" w:hAnsi="Times New Roman" w:cs="Times New Roman"/>
          <w:color w:val="000000"/>
          <w:sz w:val="24"/>
          <w:szCs w:val="24"/>
        </w:rPr>
        <w:t>Se propenderá, de manera progresiva, al ejercicio de los derechos en</w:t>
      </w:r>
      <w:r>
        <w:rPr>
          <w:rFonts w:ascii="Times New Roman" w:hAnsi="Times New Roman" w:cs="Times New Roman"/>
          <w:color w:val="000000"/>
          <w:sz w:val="24"/>
          <w:szCs w:val="24"/>
        </w:rPr>
        <w:t xml:space="preserve"> </w:t>
      </w:r>
      <w:r w:rsidRPr="00AC476D">
        <w:rPr>
          <w:rFonts w:ascii="Times New Roman" w:hAnsi="Times New Roman" w:cs="Times New Roman"/>
          <w:color w:val="000000"/>
          <w:sz w:val="24"/>
          <w:szCs w:val="24"/>
        </w:rPr>
        <w:t>igualdad de condiciones entre personas ecuatorianas y de otras</w:t>
      </w:r>
      <w:r>
        <w:rPr>
          <w:rFonts w:ascii="Times New Roman" w:hAnsi="Times New Roman" w:cs="Times New Roman"/>
          <w:color w:val="000000"/>
          <w:sz w:val="24"/>
          <w:szCs w:val="24"/>
        </w:rPr>
        <w:t xml:space="preserve"> </w:t>
      </w:r>
      <w:r w:rsidRPr="00AC476D">
        <w:rPr>
          <w:rFonts w:ascii="Times New Roman" w:hAnsi="Times New Roman" w:cs="Times New Roman"/>
          <w:color w:val="000000"/>
          <w:sz w:val="24"/>
          <w:szCs w:val="24"/>
        </w:rPr>
        <w:t>nacionalidades, sin importar su condición migratoria u origen.</w:t>
      </w:r>
    </w:p>
    <w:p w14:paraId="0D9526CA" w14:textId="77777777" w:rsidR="00AC476D" w:rsidRDefault="00AC476D" w:rsidP="00EA4426">
      <w:pPr>
        <w:pStyle w:val="NormalWeb"/>
        <w:spacing w:before="0" w:beforeAutospacing="0" w:after="0" w:afterAutospacing="0" w:line="360" w:lineRule="auto"/>
        <w:jc w:val="both"/>
        <w:rPr>
          <w:b/>
          <w:bCs/>
          <w:color w:val="000000"/>
        </w:rPr>
      </w:pPr>
    </w:p>
    <w:p w14:paraId="351C4FEE" w14:textId="23F2C21A" w:rsidR="00AC476D" w:rsidRDefault="00AC476D" w:rsidP="00EA4426">
      <w:pPr>
        <w:pStyle w:val="NormalWeb"/>
        <w:spacing w:before="0" w:beforeAutospacing="0" w:after="0" w:afterAutospacing="0" w:line="360" w:lineRule="auto"/>
        <w:jc w:val="both"/>
        <w:rPr>
          <w:color w:val="000000"/>
        </w:rPr>
      </w:pPr>
      <w:r>
        <w:rPr>
          <w:b/>
          <w:bCs/>
          <w:color w:val="000000"/>
        </w:rPr>
        <w:t>3.-</w:t>
      </w:r>
      <w:r w:rsidR="006D7BA1">
        <w:rPr>
          <w:b/>
          <w:bCs/>
          <w:color w:val="000000"/>
        </w:rPr>
        <w:t xml:space="preserve"> </w:t>
      </w:r>
      <w:r w:rsidRPr="00AC476D">
        <w:rPr>
          <w:b/>
          <w:bCs/>
          <w:color w:val="000000"/>
        </w:rPr>
        <w:t>Indivisibilidad de la salud mental y la salud general:</w:t>
      </w:r>
      <w:r>
        <w:rPr>
          <w:b/>
          <w:bCs/>
          <w:color w:val="000000"/>
        </w:rPr>
        <w:t xml:space="preserve"> </w:t>
      </w:r>
      <w:r w:rsidRPr="00AC476D">
        <w:rPr>
          <w:color w:val="000000"/>
        </w:rPr>
        <w:t>Se considerará la interdependencia entre la salud mental y la salud general,</w:t>
      </w:r>
      <w:r>
        <w:rPr>
          <w:color w:val="000000"/>
        </w:rPr>
        <w:t xml:space="preserve"> </w:t>
      </w:r>
      <w:r w:rsidRPr="00AC476D">
        <w:rPr>
          <w:color w:val="000000"/>
        </w:rPr>
        <w:t xml:space="preserve">al momento de establecer y ejecutar servicios y acciones. </w:t>
      </w:r>
    </w:p>
    <w:p w14:paraId="43C3E776" w14:textId="77777777" w:rsidR="00C46AB4" w:rsidRPr="00AC476D" w:rsidRDefault="00C46AB4" w:rsidP="00EA4426">
      <w:pPr>
        <w:pStyle w:val="NormalWeb"/>
        <w:spacing w:before="0" w:beforeAutospacing="0" w:after="0" w:afterAutospacing="0" w:line="360" w:lineRule="auto"/>
        <w:jc w:val="both"/>
        <w:rPr>
          <w:color w:val="000000"/>
        </w:rPr>
      </w:pPr>
    </w:p>
    <w:p w14:paraId="356F4F67" w14:textId="0AD15358" w:rsidR="00AC476D" w:rsidRPr="00AC476D" w:rsidRDefault="00AC476D" w:rsidP="00EA4426">
      <w:pPr>
        <w:autoSpaceDE w:val="0"/>
        <w:autoSpaceDN w:val="0"/>
        <w:adjustRightInd w:val="0"/>
        <w:spacing w:after="0" w:line="360" w:lineRule="auto"/>
        <w:jc w:val="both"/>
        <w:rPr>
          <w:rFonts w:ascii="Times New Roman" w:hAnsi="Times New Roman" w:cs="Times New Roman"/>
          <w:sz w:val="24"/>
          <w:szCs w:val="24"/>
        </w:rPr>
      </w:pPr>
      <w:r w:rsidRPr="00AC476D">
        <w:rPr>
          <w:rFonts w:ascii="Times New Roman" w:hAnsi="Times New Roman" w:cs="Times New Roman"/>
          <w:color w:val="000000"/>
          <w:sz w:val="24"/>
          <w:szCs w:val="24"/>
        </w:rPr>
        <w:t>Bajo la consideración que los trastornos mentales son factores de riesgo</w:t>
      </w:r>
      <w:r w:rsidR="00C46AB4">
        <w:rPr>
          <w:rFonts w:ascii="Times New Roman" w:hAnsi="Times New Roman" w:cs="Times New Roman"/>
          <w:color w:val="000000"/>
          <w:sz w:val="24"/>
          <w:szCs w:val="24"/>
        </w:rPr>
        <w:t xml:space="preserve"> </w:t>
      </w:r>
      <w:r w:rsidRPr="00AC476D">
        <w:rPr>
          <w:rFonts w:ascii="Times New Roman" w:hAnsi="Times New Roman" w:cs="Times New Roman"/>
          <w:color w:val="000000"/>
          <w:sz w:val="24"/>
          <w:szCs w:val="24"/>
        </w:rPr>
        <w:t>para el desarrollo de enfermedades transmisibles y no transmisibles, así</w:t>
      </w:r>
      <w:r w:rsidR="00C46AB4">
        <w:rPr>
          <w:rFonts w:ascii="Times New Roman" w:hAnsi="Times New Roman" w:cs="Times New Roman"/>
          <w:color w:val="000000"/>
          <w:sz w:val="24"/>
          <w:szCs w:val="24"/>
        </w:rPr>
        <w:t xml:space="preserve"> </w:t>
      </w:r>
      <w:r w:rsidRPr="00AC476D">
        <w:rPr>
          <w:rFonts w:ascii="Times New Roman" w:hAnsi="Times New Roman" w:cs="Times New Roman"/>
          <w:color w:val="000000"/>
          <w:sz w:val="24"/>
          <w:szCs w:val="24"/>
        </w:rPr>
        <w:t>como para la presencia de lesiones accidentales y no accidentales; de la</w:t>
      </w:r>
      <w:r w:rsidR="00C46AB4">
        <w:rPr>
          <w:rFonts w:ascii="Times New Roman" w:hAnsi="Times New Roman" w:cs="Times New Roman"/>
          <w:color w:val="000000"/>
          <w:sz w:val="24"/>
          <w:szCs w:val="24"/>
        </w:rPr>
        <w:t xml:space="preserve"> </w:t>
      </w:r>
      <w:r w:rsidRPr="00AC476D">
        <w:rPr>
          <w:rFonts w:ascii="Times New Roman" w:hAnsi="Times New Roman" w:cs="Times New Roman"/>
          <w:color w:val="000000"/>
          <w:sz w:val="24"/>
          <w:szCs w:val="24"/>
        </w:rPr>
        <w:t>misma forma, las condiciones de salud pueden aumentar el riesgo de salud</w:t>
      </w:r>
      <w:r w:rsidR="00C46AB4">
        <w:rPr>
          <w:rFonts w:ascii="Times New Roman" w:hAnsi="Times New Roman" w:cs="Times New Roman"/>
          <w:color w:val="000000"/>
          <w:sz w:val="24"/>
          <w:szCs w:val="24"/>
        </w:rPr>
        <w:t xml:space="preserve"> </w:t>
      </w:r>
      <w:r w:rsidRPr="00AC476D">
        <w:rPr>
          <w:rFonts w:ascii="Times New Roman" w:hAnsi="Times New Roman" w:cs="Times New Roman"/>
          <w:color w:val="000000"/>
          <w:sz w:val="24"/>
          <w:szCs w:val="24"/>
        </w:rPr>
        <w:t xml:space="preserve">mental. </w:t>
      </w:r>
    </w:p>
    <w:p w14:paraId="593CD589" w14:textId="77777777" w:rsidR="00C46AB4" w:rsidRDefault="00C46AB4" w:rsidP="00EA4426">
      <w:pPr>
        <w:autoSpaceDE w:val="0"/>
        <w:autoSpaceDN w:val="0"/>
        <w:adjustRightInd w:val="0"/>
        <w:spacing w:after="0" w:line="360" w:lineRule="auto"/>
        <w:jc w:val="both"/>
        <w:rPr>
          <w:rFonts w:ascii="Times New Roman" w:hAnsi="Times New Roman" w:cs="Times New Roman"/>
          <w:b/>
          <w:bCs/>
          <w:color w:val="000000"/>
          <w:sz w:val="24"/>
          <w:szCs w:val="24"/>
        </w:rPr>
      </w:pPr>
    </w:p>
    <w:p w14:paraId="053B14FD" w14:textId="330D201C" w:rsidR="00C46AB4" w:rsidRDefault="00C46AB4" w:rsidP="00EA4426">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4.-</w:t>
      </w:r>
      <w:r w:rsidR="006D7BA1">
        <w:rPr>
          <w:rFonts w:ascii="Times New Roman" w:hAnsi="Times New Roman" w:cs="Times New Roman"/>
          <w:b/>
          <w:bCs/>
          <w:color w:val="000000"/>
          <w:sz w:val="24"/>
          <w:szCs w:val="24"/>
        </w:rPr>
        <w:t xml:space="preserve"> </w:t>
      </w:r>
      <w:r w:rsidR="00AC476D" w:rsidRPr="00AC476D">
        <w:rPr>
          <w:rFonts w:ascii="Times New Roman" w:hAnsi="Times New Roman" w:cs="Times New Roman"/>
          <w:b/>
          <w:bCs/>
          <w:color w:val="000000"/>
          <w:sz w:val="24"/>
          <w:szCs w:val="24"/>
        </w:rPr>
        <w:t>Territorialidad:</w:t>
      </w:r>
      <w:r>
        <w:rPr>
          <w:rFonts w:ascii="Times New Roman" w:hAnsi="Times New Roman" w:cs="Times New Roman"/>
          <w:b/>
          <w:bCs/>
          <w:color w:val="000000"/>
          <w:sz w:val="24"/>
          <w:szCs w:val="24"/>
        </w:rPr>
        <w:t xml:space="preserve"> </w:t>
      </w:r>
      <w:r w:rsidR="00AC476D" w:rsidRPr="00AC476D">
        <w:rPr>
          <w:rFonts w:ascii="Times New Roman" w:hAnsi="Times New Roman" w:cs="Times New Roman"/>
          <w:color w:val="000000"/>
          <w:sz w:val="24"/>
          <w:szCs w:val="24"/>
        </w:rPr>
        <w:t>En la planificación y accionar se considerará las particularidades propias de</w:t>
      </w:r>
      <w:r>
        <w:rPr>
          <w:rFonts w:ascii="Times New Roman" w:hAnsi="Times New Roman" w:cs="Times New Roman"/>
          <w:color w:val="000000"/>
          <w:sz w:val="24"/>
          <w:szCs w:val="24"/>
        </w:rPr>
        <w:t xml:space="preserve"> </w:t>
      </w:r>
      <w:r w:rsidR="00AC476D" w:rsidRPr="00AC476D">
        <w:rPr>
          <w:rFonts w:ascii="Times New Roman" w:hAnsi="Times New Roman" w:cs="Times New Roman"/>
          <w:color w:val="000000"/>
          <w:sz w:val="24"/>
          <w:szCs w:val="24"/>
        </w:rPr>
        <w:t>cada territorialidad, tanto en lo urbano como en lo rural, así como en las</w:t>
      </w:r>
      <w:r>
        <w:rPr>
          <w:rFonts w:ascii="Times New Roman" w:hAnsi="Times New Roman" w:cs="Times New Roman"/>
          <w:color w:val="000000"/>
          <w:sz w:val="24"/>
          <w:szCs w:val="24"/>
        </w:rPr>
        <w:t xml:space="preserve"> </w:t>
      </w:r>
      <w:r w:rsidR="00AC476D" w:rsidRPr="00AC476D">
        <w:rPr>
          <w:rFonts w:ascii="Times New Roman" w:hAnsi="Times New Roman" w:cs="Times New Roman"/>
          <w:color w:val="000000"/>
          <w:sz w:val="24"/>
          <w:szCs w:val="24"/>
        </w:rPr>
        <w:t>circunscripciones de los pueblos indígenas, afroecuatorianos y montuvios.</w:t>
      </w:r>
    </w:p>
    <w:p w14:paraId="586F2395" w14:textId="4998C7F0" w:rsidR="00AC476D" w:rsidRPr="00AC476D" w:rsidRDefault="00AC476D" w:rsidP="00EA4426">
      <w:pPr>
        <w:autoSpaceDE w:val="0"/>
        <w:autoSpaceDN w:val="0"/>
        <w:adjustRightInd w:val="0"/>
        <w:spacing w:after="0" w:line="360" w:lineRule="auto"/>
        <w:jc w:val="both"/>
        <w:rPr>
          <w:rFonts w:ascii="Times New Roman" w:hAnsi="Times New Roman" w:cs="Times New Roman"/>
          <w:sz w:val="24"/>
          <w:szCs w:val="24"/>
        </w:rPr>
      </w:pPr>
      <w:r w:rsidRPr="00AC476D">
        <w:rPr>
          <w:rFonts w:ascii="Times New Roman" w:hAnsi="Times New Roman" w:cs="Times New Roman"/>
          <w:color w:val="000000"/>
          <w:sz w:val="24"/>
          <w:szCs w:val="24"/>
        </w:rPr>
        <w:t xml:space="preserve"> </w:t>
      </w:r>
    </w:p>
    <w:p w14:paraId="235CB2EB" w14:textId="1995A2A6" w:rsidR="00AC476D" w:rsidRDefault="00C46AB4" w:rsidP="00EA4426">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5.-</w:t>
      </w:r>
      <w:r w:rsidR="006D7BA1">
        <w:rPr>
          <w:rFonts w:ascii="Times New Roman" w:hAnsi="Times New Roman" w:cs="Times New Roman"/>
          <w:b/>
          <w:bCs/>
          <w:color w:val="000000"/>
          <w:sz w:val="24"/>
          <w:szCs w:val="24"/>
        </w:rPr>
        <w:t xml:space="preserve"> </w:t>
      </w:r>
      <w:r w:rsidR="00AC476D" w:rsidRPr="00AC476D">
        <w:rPr>
          <w:rFonts w:ascii="Times New Roman" w:hAnsi="Times New Roman" w:cs="Times New Roman"/>
          <w:b/>
          <w:bCs/>
          <w:color w:val="000000"/>
          <w:sz w:val="24"/>
          <w:szCs w:val="24"/>
        </w:rPr>
        <w:t>Atención prioritaria y especializada:</w:t>
      </w:r>
      <w:r>
        <w:rPr>
          <w:rFonts w:ascii="Times New Roman" w:hAnsi="Times New Roman" w:cs="Times New Roman"/>
          <w:b/>
          <w:bCs/>
          <w:color w:val="000000"/>
          <w:sz w:val="24"/>
          <w:szCs w:val="24"/>
        </w:rPr>
        <w:t xml:space="preserve"> </w:t>
      </w:r>
      <w:r w:rsidR="00AC476D" w:rsidRPr="00AC476D">
        <w:rPr>
          <w:rFonts w:ascii="Times New Roman" w:hAnsi="Times New Roman" w:cs="Times New Roman"/>
          <w:color w:val="000000"/>
          <w:sz w:val="24"/>
          <w:szCs w:val="24"/>
        </w:rPr>
        <w:t>Las políticas, programas y servicios se diseñarán e implementarán de</w:t>
      </w:r>
      <w:r>
        <w:rPr>
          <w:rFonts w:ascii="Times New Roman" w:hAnsi="Times New Roman" w:cs="Times New Roman"/>
          <w:color w:val="000000"/>
          <w:sz w:val="24"/>
          <w:szCs w:val="24"/>
        </w:rPr>
        <w:t xml:space="preserve"> </w:t>
      </w:r>
      <w:r w:rsidR="00AC476D" w:rsidRPr="00AC476D">
        <w:rPr>
          <w:rFonts w:ascii="Times New Roman" w:hAnsi="Times New Roman" w:cs="Times New Roman"/>
          <w:color w:val="000000"/>
          <w:sz w:val="24"/>
          <w:szCs w:val="24"/>
        </w:rPr>
        <w:t>manera que se preste atención prioritaria y especializada que corresponde</w:t>
      </w:r>
      <w:r>
        <w:rPr>
          <w:rFonts w:ascii="Times New Roman" w:hAnsi="Times New Roman" w:cs="Times New Roman"/>
          <w:color w:val="000000"/>
          <w:sz w:val="24"/>
          <w:szCs w:val="24"/>
        </w:rPr>
        <w:t xml:space="preserve"> </w:t>
      </w:r>
      <w:r w:rsidR="00AC476D" w:rsidRPr="00AC476D">
        <w:rPr>
          <w:rFonts w:ascii="Times New Roman" w:hAnsi="Times New Roman" w:cs="Times New Roman"/>
          <w:color w:val="000000"/>
          <w:sz w:val="24"/>
          <w:szCs w:val="24"/>
        </w:rPr>
        <w:t xml:space="preserve">a cada uno de los grupos. </w:t>
      </w:r>
    </w:p>
    <w:p w14:paraId="1B3D948D" w14:textId="77777777" w:rsidR="00C46AB4" w:rsidRPr="00AC476D" w:rsidRDefault="00C46AB4" w:rsidP="00EA4426">
      <w:pPr>
        <w:autoSpaceDE w:val="0"/>
        <w:autoSpaceDN w:val="0"/>
        <w:adjustRightInd w:val="0"/>
        <w:spacing w:after="0" w:line="360" w:lineRule="auto"/>
        <w:jc w:val="both"/>
        <w:rPr>
          <w:rFonts w:ascii="Times New Roman" w:hAnsi="Times New Roman" w:cs="Times New Roman"/>
          <w:sz w:val="24"/>
          <w:szCs w:val="24"/>
        </w:rPr>
      </w:pPr>
    </w:p>
    <w:p w14:paraId="3E537DC1" w14:textId="1C8D70EE" w:rsidR="00AC476D" w:rsidRPr="00AC476D" w:rsidRDefault="00C46AB4" w:rsidP="00EA442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color w:val="000000"/>
          <w:sz w:val="24"/>
          <w:szCs w:val="24"/>
        </w:rPr>
        <w:t>6.-</w:t>
      </w:r>
      <w:r w:rsidR="006D7BA1">
        <w:rPr>
          <w:rFonts w:ascii="Times New Roman" w:hAnsi="Times New Roman" w:cs="Times New Roman"/>
          <w:b/>
          <w:bCs/>
          <w:color w:val="000000"/>
          <w:sz w:val="24"/>
          <w:szCs w:val="24"/>
        </w:rPr>
        <w:t xml:space="preserve"> </w:t>
      </w:r>
      <w:r w:rsidR="00AC476D" w:rsidRPr="00AC476D">
        <w:rPr>
          <w:rFonts w:ascii="Times New Roman" w:hAnsi="Times New Roman" w:cs="Times New Roman"/>
          <w:b/>
          <w:bCs/>
          <w:color w:val="000000"/>
          <w:sz w:val="24"/>
          <w:szCs w:val="24"/>
        </w:rPr>
        <w:t>Atención basada en la comunidad:</w:t>
      </w:r>
      <w:r>
        <w:rPr>
          <w:rFonts w:ascii="Times New Roman" w:hAnsi="Times New Roman" w:cs="Times New Roman"/>
          <w:b/>
          <w:bCs/>
          <w:color w:val="000000"/>
          <w:sz w:val="24"/>
          <w:szCs w:val="24"/>
        </w:rPr>
        <w:t xml:space="preserve"> </w:t>
      </w:r>
      <w:r w:rsidR="00AC476D" w:rsidRPr="00AC476D">
        <w:rPr>
          <w:rFonts w:ascii="Times New Roman" w:hAnsi="Times New Roman" w:cs="Times New Roman"/>
          <w:color w:val="000000"/>
          <w:sz w:val="24"/>
          <w:szCs w:val="24"/>
        </w:rPr>
        <w:t>Los servicios para la promoción de la salud mental, prevención y</w:t>
      </w:r>
      <w:r>
        <w:rPr>
          <w:rFonts w:ascii="Times New Roman" w:hAnsi="Times New Roman" w:cs="Times New Roman"/>
          <w:color w:val="000000"/>
          <w:sz w:val="24"/>
          <w:szCs w:val="24"/>
        </w:rPr>
        <w:t xml:space="preserve"> </w:t>
      </w:r>
      <w:r w:rsidR="00AC476D" w:rsidRPr="00AC476D">
        <w:rPr>
          <w:rFonts w:ascii="Times New Roman" w:hAnsi="Times New Roman" w:cs="Times New Roman"/>
          <w:color w:val="000000"/>
          <w:sz w:val="24"/>
          <w:szCs w:val="24"/>
        </w:rPr>
        <w:t>tratamiento de los trastornos mentales deberán brindar la atención en</w:t>
      </w:r>
      <w:r>
        <w:rPr>
          <w:rFonts w:ascii="Times New Roman" w:hAnsi="Times New Roman" w:cs="Times New Roman"/>
          <w:color w:val="000000"/>
          <w:sz w:val="24"/>
          <w:szCs w:val="24"/>
        </w:rPr>
        <w:t xml:space="preserve"> </w:t>
      </w:r>
      <w:r w:rsidR="00AC476D" w:rsidRPr="00AC476D">
        <w:rPr>
          <w:rFonts w:ascii="Times New Roman" w:hAnsi="Times New Roman" w:cs="Times New Roman"/>
          <w:color w:val="000000"/>
          <w:sz w:val="24"/>
          <w:szCs w:val="24"/>
        </w:rPr>
        <w:t>espacios comunitarios y con participación de los recursos de la</w:t>
      </w:r>
      <w:r>
        <w:rPr>
          <w:rFonts w:ascii="Times New Roman" w:hAnsi="Times New Roman" w:cs="Times New Roman"/>
          <w:color w:val="000000"/>
          <w:sz w:val="24"/>
          <w:szCs w:val="24"/>
        </w:rPr>
        <w:t xml:space="preserve"> </w:t>
      </w:r>
      <w:r w:rsidR="00AC476D" w:rsidRPr="00AC476D">
        <w:rPr>
          <w:rFonts w:ascii="Times New Roman" w:hAnsi="Times New Roman" w:cs="Times New Roman"/>
          <w:color w:val="000000"/>
          <w:sz w:val="24"/>
          <w:szCs w:val="24"/>
        </w:rPr>
        <w:t xml:space="preserve">comunidad y orientarse a la inclusión </w:t>
      </w:r>
      <w:r w:rsidRPr="00AC476D">
        <w:rPr>
          <w:rFonts w:ascii="Times New Roman" w:hAnsi="Times New Roman" w:cs="Times New Roman"/>
          <w:color w:val="000000"/>
          <w:sz w:val="24"/>
          <w:szCs w:val="24"/>
        </w:rPr>
        <w:t>soci</w:t>
      </w:r>
      <w:r>
        <w:rPr>
          <w:rFonts w:ascii="Times New Roman" w:hAnsi="Times New Roman" w:cs="Times New Roman"/>
          <w:color w:val="000000"/>
          <w:sz w:val="24"/>
          <w:szCs w:val="24"/>
        </w:rPr>
        <w:t>o</w:t>
      </w:r>
      <w:r w:rsidRPr="00AC476D">
        <w:rPr>
          <w:rFonts w:ascii="Times New Roman" w:hAnsi="Times New Roman" w:cs="Times New Roman"/>
          <w:color w:val="000000"/>
          <w:sz w:val="24"/>
          <w:szCs w:val="24"/>
        </w:rPr>
        <w:t>comunitaria</w:t>
      </w:r>
      <w:r w:rsidR="00AC476D" w:rsidRPr="00AC476D">
        <w:rPr>
          <w:rFonts w:ascii="Times New Roman" w:hAnsi="Times New Roman" w:cs="Times New Roman"/>
          <w:color w:val="000000"/>
          <w:sz w:val="24"/>
          <w:szCs w:val="24"/>
        </w:rPr>
        <w:t xml:space="preserve"> de las personas. </w:t>
      </w:r>
    </w:p>
    <w:p w14:paraId="6C7766B7" w14:textId="77777777" w:rsidR="00C46AB4" w:rsidRDefault="00C46AB4" w:rsidP="00EA4426">
      <w:pPr>
        <w:autoSpaceDE w:val="0"/>
        <w:autoSpaceDN w:val="0"/>
        <w:adjustRightInd w:val="0"/>
        <w:spacing w:after="0" w:line="360" w:lineRule="auto"/>
        <w:jc w:val="both"/>
        <w:rPr>
          <w:rFonts w:ascii="Times New Roman" w:hAnsi="Times New Roman" w:cs="Times New Roman"/>
          <w:b/>
          <w:bCs/>
          <w:color w:val="000000"/>
          <w:sz w:val="24"/>
          <w:szCs w:val="24"/>
        </w:rPr>
      </w:pPr>
    </w:p>
    <w:p w14:paraId="660EB53C" w14:textId="79321DE5" w:rsidR="00AC476D" w:rsidRDefault="00C46AB4" w:rsidP="00EA4426">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7.-</w:t>
      </w:r>
      <w:r w:rsidR="006D7BA1">
        <w:rPr>
          <w:rFonts w:ascii="Times New Roman" w:hAnsi="Times New Roman" w:cs="Times New Roman"/>
          <w:b/>
          <w:bCs/>
          <w:color w:val="000000"/>
          <w:sz w:val="24"/>
          <w:szCs w:val="24"/>
        </w:rPr>
        <w:t xml:space="preserve"> </w:t>
      </w:r>
      <w:r w:rsidR="00AC476D" w:rsidRPr="00AC476D">
        <w:rPr>
          <w:rFonts w:ascii="Times New Roman" w:hAnsi="Times New Roman" w:cs="Times New Roman"/>
          <w:b/>
          <w:bCs/>
          <w:color w:val="000000"/>
          <w:sz w:val="24"/>
          <w:szCs w:val="24"/>
        </w:rPr>
        <w:t>Participación:</w:t>
      </w:r>
      <w:r>
        <w:rPr>
          <w:rFonts w:ascii="Times New Roman" w:hAnsi="Times New Roman" w:cs="Times New Roman"/>
          <w:b/>
          <w:bCs/>
          <w:color w:val="000000"/>
          <w:sz w:val="24"/>
          <w:szCs w:val="24"/>
        </w:rPr>
        <w:t xml:space="preserve"> </w:t>
      </w:r>
      <w:r w:rsidR="00AC476D" w:rsidRPr="00AC476D">
        <w:rPr>
          <w:rFonts w:ascii="Times New Roman" w:hAnsi="Times New Roman" w:cs="Times New Roman"/>
          <w:color w:val="000000"/>
          <w:sz w:val="24"/>
          <w:szCs w:val="24"/>
        </w:rPr>
        <w:t>Los servicios para la promoción de la salud mental, prevención y</w:t>
      </w:r>
      <w:r>
        <w:rPr>
          <w:rFonts w:ascii="Times New Roman" w:hAnsi="Times New Roman" w:cs="Times New Roman"/>
          <w:color w:val="000000"/>
          <w:sz w:val="24"/>
          <w:szCs w:val="24"/>
        </w:rPr>
        <w:t xml:space="preserve"> </w:t>
      </w:r>
      <w:r w:rsidR="00AC476D" w:rsidRPr="00AC476D">
        <w:rPr>
          <w:rFonts w:ascii="Times New Roman" w:hAnsi="Times New Roman" w:cs="Times New Roman"/>
          <w:color w:val="000000"/>
          <w:sz w:val="24"/>
          <w:szCs w:val="24"/>
        </w:rPr>
        <w:t>tratamiento de los trastornos mentales fomentarán que las personas</w:t>
      </w:r>
      <w:r>
        <w:rPr>
          <w:rFonts w:ascii="Times New Roman" w:hAnsi="Times New Roman" w:cs="Times New Roman"/>
          <w:color w:val="000000"/>
          <w:sz w:val="24"/>
          <w:szCs w:val="24"/>
        </w:rPr>
        <w:t xml:space="preserve"> </w:t>
      </w:r>
      <w:r w:rsidR="00AC476D" w:rsidRPr="00AC476D">
        <w:rPr>
          <w:rFonts w:ascii="Times New Roman" w:hAnsi="Times New Roman" w:cs="Times New Roman"/>
          <w:color w:val="000000"/>
          <w:sz w:val="24"/>
          <w:szCs w:val="24"/>
        </w:rPr>
        <w:t>sean sujetos activos y responsables de sus propios procesos vitales,</w:t>
      </w:r>
      <w:r>
        <w:rPr>
          <w:rFonts w:ascii="Times New Roman" w:hAnsi="Times New Roman" w:cs="Times New Roman"/>
          <w:color w:val="000000"/>
          <w:sz w:val="24"/>
          <w:szCs w:val="24"/>
        </w:rPr>
        <w:t xml:space="preserve"> </w:t>
      </w:r>
      <w:r w:rsidR="00AC476D" w:rsidRPr="00AC476D">
        <w:rPr>
          <w:rFonts w:ascii="Times New Roman" w:hAnsi="Times New Roman" w:cs="Times New Roman"/>
          <w:color w:val="000000"/>
          <w:sz w:val="24"/>
          <w:szCs w:val="24"/>
        </w:rPr>
        <w:t>contribuyendo a potenciar una ciudadanía activa, aplicándose tanto en</w:t>
      </w:r>
      <w:r>
        <w:rPr>
          <w:rFonts w:ascii="Times New Roman" w:hAnsi="Times New Roman" w:cs="Times New Roman"/>
          <w:color w:val="000000"/>
          <w:sz w:val="24"/>
          <w:szCs w:val="24"/>
        </w:rPr>
        <w:t xml:space="preserve"> </w:t>
      </w:r>
      <w:r w:rsidR="00AC476D" w:rsidRPr="00AC476D">
        <w:rPr>
          <w:rFonts w:ascii="Times New Roman" w:hAnsi="Times New Roman" w:cs="Times New Roman"/>
          <w:color w:val="000000"/>
          <w:sz w:val="24"/>
          <w:szCs w:val="24"/>
        </w:rPr>
        <w:t>los que le afecta a nivel individual y comunitario</w:t>
      </w:r>
      <w:r>
        <w:rPr>
          <w:rFonts w:ascii="Times New Roman" w:hAnsi="Times New Roman" w:cs="Times New Roman"/>
          <w:color w:val="000000"/>
          <w:sz w:val="24"/>
          <w:szCs w:val="24"/>
        </w:rPr>
        <w:t>.</w:t>
      </w:r>
      <w:r w:rsidR="00AC476D" w:rsidRPr="00AC476D">
        <w:rPr>
          <w:rFonts w:ascii="Times New Roman" w:hAnsi="Times New Roman" w:cs="Times New Roman"/>
          <w:color w:val="000000"/>
          <w:sz w:val="24"/>
          <w:szCs w:val="24"/>
        </w:rPr>
        <w:t xml:space="preserve"> </w:t>
      </w:r>
    </w:p>
    <w:p w14:paraId="33A026FA" w14:textId="77777777" w:rsidR="00C46AB4" w:rsidRPr="00AC476D" w:rsidRDefault="00C46AB4" w:rsidP="00EA4426">
      <w:pPr>
        <w:autoSpaceDE w:val="0"/>
        <w:autoSpaceDN w:val="0"/>
        <w:adjustRightInd w:val="0"/>
        <w:spacing w:after="0" w:line="360" w:lineRule="auto"/>
        <w:jc w:val="both"/>
        <w:rPr>
          <w:rFonts w:ascii="Times New Roman" w:hAnsi="Times New Roman" w:cs="Times New Roman"/>
          <w:sz w:val="24"/>
          <w:szCs w:val="24"/>
        </w:rPr>
      </w:pPr>
    </w:p>
    <w:p w14:paraId="4A04DE0D" w14:textId="12B1C651" w:rsidR="00C46AB4" w:rsidRDefault="00C46AB4" w:rsidP="00EA4426">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6D7BA1">
        <w:rPr>
          <w:rFonts w:ascii="Times New Roman" w:hAnsi="Times New Roman" w:cs="Times New Roman"/>
          <w:b/>
          <w:bCs/>
          <w:color w:val="000000"/>
          <w:sz w:val="24"/>
          <w:szCs w:val="24"/>
        </w:rPr>
        <w:t xml:space="preserve"> </w:t>
      </w:r>
      <w:r w:rsidR="00AC476D" w:rsidRPr="00AC476D">
        <w:rPr>
          <w:rFonts w:ascii="Times New Roman" w:hAnsi="Times New Roman" w:cs="Times New Roman"/>
          <w:b/>
          <w:bCs/>
          <w:color w:val="000000"/>
          <w:sz w:val="24"/>
          <w:szCs w:val="24"/>
        </w:rPr>
        <w:t>Accesibilidad:</w:t>
      </w:r>
      <w:r>
        <w:rPr>
          <w:rFonts w:ascii="Times New Roman" w:hAnsi="Times New Roman" w:cs="Times New Roman"/>
          <w:b/>
          <w:bCs/>
          <w:color w:val="000000"/>
          <w:sz w:val="24"/>
          <w:szCs w:val="24"/>
        </w:rPr>
        <w:t xml:space="preserve"> </w:t>
      </w:r>
      <w:r w:rsidR="00AC476D" w:rsidRPr="00AC476D">
        <w:rPr>
          <w:rFonts w:ascii="Times New Roman" w:hAnsi="Times New Roman" w:cs="Times New Roman"/>
          <w:color w:val="000000"/>
          <w:sz w:val="24"/>
          <w:szCs w:val="24"/>
        </w:rPr>
        <w:t>Los servicios para la promoción de la salud mental, prevención y</w:t>
      </w:r>
      <w:r>
        <w:rPr>
          <w:rFonts w:ascii="Times New Roman" w:hAnsi="Times New Roman" w:cs="Times New Roman"/>
          <w:color w:val="000000"/>
          <w:sz w:val="24"/>
          <w:szCs w:val="24"/>
        </w:rPr>
        <w:t xml:space="preserve"> </w:t>
      </w:r>
      <w:r w:rsidR="00AC476D" w:rsidRPr="00AC476D">
        <w:rPr>
          <w:rFonts w:ascii="Times New Roman" w:hAnsi="Times New Roman" w:cs="Times New Roman"/>
          <w:color w:val="000000"/>
          <w:sz w:val="24"/>
          <w:szCs w:val="24"/>
        </w:rPr>
        <w:t>tratamiento de los trastornos mentales deben estar disponibles</w:t>
      </w:r>
      <w:r>
        <w:rPr>
          <w:rFonts w:ascii="Times New Roman" w:hAnsi="Times New Roman" w:cs="Times New Roman"/>
          <w:color w:val="000000"/>
          <w:sz w:val="24"/>
          <w:szCs w:val="24"/>
        </w:rPr>
        <w:t xml:space="preserve"> </w:t>
      </w:r>
      <w:r w:rsidR="00AC476D" w:rsidRPr="00AC476D">
        <w:rPr>
          <w:rFonts w:ascii="Times New Roman" w:hAnsi="Times New Roman" w:cs="Times New Roman"/>
          <w:color w:val="000000"/>
          <w:sz w:val="24"/>
          <w:szCs w:val="24"/>
        </w:rPr>
        <w:t>localmente y ser asequibles y aceptables para toda la población, sin</w:t>
      </w:r>
      <w:r>
        <w:rPr>
          <w:rFonts w:ascii="Times New Roman" w:hAnsi="Times New Roman" w:cs="Times New Roman"/>
          <w:color w:val="000000"/>
          <w:sz w:val="24"/>
          <w:szCs w:val="24"/>
        </w:rPr>
        <w:t xml:space="preserve"> </w:t>
      </w:r>
      <w:r w:rsidR="00AC476D" w:rsidRPr="00AC476D">
        <w:rPr>
          <w:rFonts w:ascii="Times New Roman" w:hAnsi="Times New Roman" w:cs="Times New Roman"/>
          <w:color w:val="000000"/>
          <w:sz w:val="24"/>
          <w:szCs w:val="24"/>
        </w:rPr>
        <w:t>importar su situación geográfica, su estatus económico, etnia o cualquier</w:t>
      </w:r>
      <w:r>
        <w:rPr>
          <w:rFonts w:ascii="Times New Roman" w:hAnsi="Times New Roman" w:cs="Times New Roman"/>
          <w:color w:val="000000"/>
          <w:sz w:val="24"/>
          <w:szCs w:val="24"/>
        </w:rPr>
        <w:t xml:space="preserve"> </w:t>
      </w:r>
      <w:r w:rsidR="00AC476D" w:rsidRPr="00AC476D">
        <w:rPr>
          <w:rFonts w:ascii="Times New Roman" w:hAnsi="Times New Roman" w:cs="Times New Roman"/>
          <w:color w:val="000000"/>
          <w:sz w:val="24"/>
          <w:szCs w:val="24"/>
        </w:rPr>
        <w:t>otra condición social.</w:t>
      </w:r>
    </w:p>
    <w:p w14:paraId="152F0E12" w14:textId="051677F6" w:rsidR="00AC476D" w:rsidRPr="00AC476D" w:rsidRDefault="00AC476D" w:rsidP="00EA4426">
      <w:pPr>
        <w:autoSpaceDE w:val="0"/>
        <w:autoSpaceDN w:val="0"/>
        <w:adjustRightInd w:val="0"/>
        <w:spacing w:after="0" w:line="360" w:lineRule="auto"/>
        <w:jc w:val="both"/>
        <w:rPr>
          <w:rFonts w:ascii="Times New Roman" w:hAnsi="Times New Roman" w:cs="Times New Roman"/>
          <w:sz w:val="24"/>
          <w:szCs w:val="24"/>
        </w:rPr>
      </w:pPr>
      <w:r w:rsidRPr="00AC476D">
        <w:rPr>
          <w:rFonts w:ascii="Times New Roman" w:hAnsi="Times New Roman" w:cs="Times New Roman"/>
          <w:color w:val="000000"/>
          <w:sz w:val="24"/>
          <w:szCs w:val="24"/>
        </w:rPr>
        <w:t xml:space="preserve"> </w:t>
      </w:r>
    </w:p>
    <w:p w14:paraId="38C11D1B" w14:textId="4911C919" w:rsidR="00AC476D" w:rsidRDefault="00C46AB4" w:rsidP="00EA4426">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9.-</w:t>
      </w:r>
      <w:r w:rsidR="006D7BA1">
        <w:rPr>
          <w:rFonts w:ascii="Times New Roman" w:hAnsi="Times New Roman" w:cs="Times New Roman"/>
          <w:b/>
          <w:bCs/>
          <w:color w:val="000000"/>
          <w:sz w:val="24"/>
          <w:szCs w:val="24"/>
        </w:rPr>
        <w:t xml:space="preserve"> </w:t>
      </w:r>
      <w:r w:rsidR="00AC476D" w:rsidRPr="00AC476D">
        <w:rPr>
          <w:rFonts w:ascii="Times New Roman" w:hAnsi="Times New Roman" w:cs="Times New Roman"/>
          <w:b/>
          <w:bCs/>
          <w:color w:val="000000"/>
          <w:sz w:val="24"/>
          <w:szCs w:val="24"/>
        </w:rPr>
        <w:t>Integralidad de la atención</w:t>
      </w:r>
      <w:r>
        <w:rPr>
          <w:rFonts w:ascii="Times New Roman" w:hAnsi="Times New Roman" w:cs="Times New Roman"/>
          <w:b/>
          <w:bCs/>
          <w:color w:val="000000"/>
          <w:sz w:val="24"/>
          <w:szCs w:val="24"/>
        </w:rPr>
        <w:t xml:space="preserve">: </w:t>
      </w:r>
      <w:r w:rsidR="00AC476D" w:rsidRPr="00AC476D">
        <w:rPr>
          <w:rFonts w:ascii="Times New Roman" w:hAnsi="Times New Roman" w:cs="Times New Roman"/>
          <w:color w:val="000000"/>
          <w:sz w:val="24"/>
          <w:szCs w:val="24"/>
        </w:rPr>
        <w:t>Los servicios para la promoción de la salud mental, prevención y</w:t>
      </w:r>
      <w:r>
        <w:rPr>
          <w:rFonts w:ascii="Times New Roman" w:hAnsi="Times New Roman" w:cs="Times New Roman"/>
          <w:color w:val="000000"/>
          <w:sz w:val="24"/>
          <w:szCs w:val="24"/>
        </w:rPr>
        <w:t xml:space="preserve"> </w:t>
      </w:r>
      <w:r w:rsidR="00AC476D" w:rsidRPr="00AC476D">
        <w:rPr>
          <w:rFonts w:ascii="Times New Roman" w:hAnsi="Times New Roman" w:cs="Times New Roman"/>
          <w:color w:val="000000"/>
          <w:sz w:val="24"/>
          <w:szCs w:val="24"/>
        </w:rPr>
        <w:t>tratamiento de los trastornos mentales se desarrollarán de desde una</w:t>
      </w:r>
      <w:r>
        <w:rPr>
          <w:rFonts w:ascii="Times New Roman" w:hAnsi="Times New Roman" w:cs="Times New Roman"/>
          <w:color w:val="000000"/>
          <w:sz w:val="24"/>
          <w:szCs w:val="24"/>
        </w:rPr>
        <w:t xml:space="preserve"> </w:t>
      </w:r>
      <w:r w:rsidR="00AC476D" w:rsidRPr="00AC476D">
        <w:rPr>
          <w:rFonts w:ascii="Times New Roman" w:hAnsi="Times New Roman" w:cs="Times New Roman"/>
          <w:color w:val="000000"/>
          <w:sz w:val="24"/>
          <w:szCs w:val="24"/>
        </w:rPr>
        <w:t>visión multidimensional y biopsicosocial de la salud individual y colectiva,</w:t>
      </w:r>
      <w:r>
        <w:rPr>
          <w:rFonts w:ascii="Times New Roman" w:hAnsi="Times New Roman" w:cs="Times New Roman"/>
          <w:color w:val="000000"/>
          <w:sz w:val="24"/>
          <w:szCs w:val="24"/>
        </w:rPr>
        <w:t xml:space="preserve"> </w:t>
      </w:r>
      <w:r w:rsidR="00AC476D" w:rsidRPr="00AC476D">
        <w:rPr>
          <w:rFonts w:ascii="Times New Roman" w:hAnsi="Times New Roman" w:cs="Times New Roman"/>
          <w:color w:val="000000"/>
          <w:sz w:val="24"/>
          <w:szCs w:val="24"/>
        </w:rPr>
        <w:t>actuando sobre los riesgos y condiciones que afectan la salud;</w:t>
      </w:r>
      <w:r>
        <w:rPr>
          <w:rFonts w:ascii="Times New Roman" w:hAnsi="Times New Roman" w:cs="Times New Roman"/>
          <w:color w:val="000000"/>
          <w:sz w:val="24"/>
          <w:szCs w:val="24"/>
        </w:rPr>
        <w:t xml:space="preserve"> </w:t>
      </w:r>
      <w:r w:rsidR="00AC476D" w:rsidRPr="00AC476D">
        <w:rPr>
          <w:rFonts w:ascii="Times New Roman" w:hAnsi="Times New Roman" w:cs="Times New Roman"/>
          <w:color w:val="000000"/>
          <w:sz w:val="24"/>
          <w:szCs w:val="24"/>
        </w:rPr>
        <w:t>identificando y potenciando los factores protectores de la salud.</w:t>
      </w:r>
    </w:p>
    <w:p w14:paraId="67E629A2" w14:textId="77777777" w:rsidR="00C46AB4" w:rsidRPr="00AC476D" w:rsidRDefault="00C46AB4" w:rsidP="00EA4426">
      <w:pPr>
        <w:autoSpaceDE w:val="0"/>
        <w:autoSpaceDN w:val="0"/>
        <w:adjustRightInd w:val="0"/>
        <w:spacing w:after="0" w:line="360" w:lineRule="auto"/>
        <w:jc w:val="both"/>
        <w:rPr>
          <w:rFonts w:ascii="Times New Roman" w:hAnsi="Times New Roman" w:cs="Times New Roman"/>
          <w:color w:val="000000"/>
          <w:sz w:val="24"/>
          <w:szCs w:val="24"/>
        </w:rPr>
      </w:pPr>
    </w:p>
    <w:p w14:paraId="00DA78D0" w14:textId="37F4D749" w:rsidR="00D44F44" w:rsidRDefault="00AC476D" w:rsidP="00D44F44">
      <w:pPr>
        <w:autoSpaceDE w:val="0"/>
        <w:autoSpaceDN w:val="0"/>
        <w:adjustRightInd w:val="0"/>
        <w:spacing w:after="0" w:line="360" w:lineRule="auto"/>
        <w:jc w:val="both"/>
        <w:rPr>
          <w:rFonts w:ascii="Times New Roman" w:hAnsi="Times New Roman" w:cs="Times New Roman"/>
          <w:color w:val="000000"/>
          <w:sz w:val="24"/>
          <w:szCs w:val="24"/>
        </w:rPr>
      </w:pPr>
      <w:r w:rsidRPr="00AC476D">
        <w:rPr>
          <w:rFonts w:ascii="Times New Roman" w:hAnsi="Times New Roman" w:cs="Times New Roman"/>
          <w:color w:val="000000"/>
          <w:sz w:val="24"/>
          <w:szCs w:val="24"/>
        </w:rPr>
        <w:t>Articulando acciones de promoción, prevención, recuperación,</w:t>
      </w:r>
      <w:r w:rsidR="00C46AB4">
        <w:rPr>
          <w:rFonts w:ascii="Times New Roman" w:hAnsi="Times New Roman" w:cs="Times New Roman"/>
          <w:color w:val="000000"/>
          <w:sz w:val="24"/>
          <w:szCs w:val="24"/>
        </w:rPr>
        <w:t xml:space="preserve"> </w:t>
      </w:r>
      <w:r w:rsidRPr="00AC476D">
        <w:rPr>
          <w:rFonts w:ascii="Times New Roman" w:hAnsi="Times New Roman" w:cs="Times New Roman"/>
          <w:color w:val="000000"/>
          <w:sz w:val="24"/>
          <w:szCs w:val="24"/>
        </w:rPr>
        <w:t>rehabilitación, cuidados paliativos de las personas, familias, comunidad y</w:t>
      </w:r>
      <w:r w:rsidR="00C46AB4">
        <w:rPr>
          <w:rFonts w:ascii="Times New Roman" w:hAnsi="Times New Roman" w:cs="Times New Roman"/>
          <w:color w:val="000000"/>
          <w:sz w:val="24"/>
          <w:szCs w:val="24"/>
        </w:rPr>
        <w:t xml:space="preserve"> </w:t>
      </w:r>
      <w:r w:rsidRPr="00AC476D">
        <w:rPr>
          <w:rFonts w:ascii="Times New Roman" w:hAnsi="Times New Roman" w:cs="Times New Roman"/>
          <w:color w:val="000000"/>
          <w:sz w:val="24"/>
          <w:szCs w:val="24"/>
        </w:rPr>
        <w:t>su entorno. Interrelaciona y complementa actividades sectoriales,</w:t>
      </w:r>
      <w:r w:rsidR="00C46AB4">
        <w:rPr>
          <w:rFonts w:ascii="Times New Roman" w:hAnsi="Times New Roman" w:cs="Times New Roman"/>
          <w:color w:val="000000"/>
          <w:sz w:val="24"/>
          <w:szCs w:val="24"/>
        </w:rPr>
        <w:t xml:space="preserve"> </w:t>
      </w:r>
      <w:r w:rsidRPr="00AC476D">
        <w:rPr>
          <w:rFonts w:ascii="Times New Roman" w:hAnsi="Times New Roman" w:cs="Times New Roman"/>
          <w:color w:val="000000"/>
          <w:sz w:val="24"/>
          <w:szCs w:val="24"/>
        </w:rPr>
        <w:t>ciudadanas, y los diversos sistemas médicos (medicina formal / medicinas</w:t>
      </w:r>
      <w:r w:rsidR="00D44F44">
        <w:rPr>
          <w:rFonts w:ascii="Times New Roman" w:hAnsi="Times New Roman" w:cs="Times New Roman"/>
          <w:color w:val="000000"/>
          <w:sz w:val="24"/>
          <w:szCs w:val="24"/>
        </w:rPr>
        <w:t xml:space="preserve"> </w:t>
      </w:r>
      <w:r w:rsidR="00D44F44" w:rsidRPr="00D44F44">
        <w:rPr>
          <w:rFonts w:ascii="Times New Roman" w:hAnsi="Times New Roman" w:cs="Times New Roman"/>
          <w:color w:val="000000"/>
          <w:sz w:val="24"/>
          <w:szCs w:val="24"/>
        </w:rPr>
        <w:t>ancestrales / medicinas alternativas).</w:t>
      </w:r>
    </w:p>
    <w:p w14:paraId="5DE6DB1F" w14:textId="77777777" w:rsidR="006D7BA1" w:rsidRDefault="006D7BA1" w:rsidP="002B2693">
      <w:pPr>
        <w:autoSpaceDE w:val="0"/>
        <w:autoSpaceDN w:val="0"/>
        <w:adjustRightInd w:val="0"/>
        <w:spacing w:after="0" w:line="360" w:lineRule="auto"/>
        <w:jc w:val="both"/>
        <w:rPr>
          <w:rFonts w:ascii="Times New Roman" w:hAnsi="Times New Roman" w:cs="Times New Roman"/>
          <w:b/>
          <w:bCs/>
          <w:color w:val="000000"/>
          <w:sz w:val="24"/>
          <w:szCs w:val="24"/>
        </w:rPr>
      </w:pPr>
    </w:p>
    <w:p w14:paraId="60765130" w14:textId="7C711777" w:rsidR="00D44F44" w:rsidRDefault="00D44F44" w:rsidP="002B2693">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10.-</w:t>
      </w:r>
      <w:r w:rsidR="006D7BA1">
        <w:rPr>
          <w:rFonts w:ascii="Times New Roman" w:hAnsi="Times New Roman" w:cs="Times New Roman"/>
          <w:b/>
          <w:bCs/>
          <w:color w:val="000000"/>
          <w:sz w:val="24"/>
          <w:szCs w:val="24"/>
        </w:rPr>
        <w:t xml:space="preserve"> </w:t>
      </w:r>
      <w:r w:rsidRPr="00D44F44">
        <w:rPr>
          <w:rFonts w:ascii="Times New Roman" w:hAnsi="Times New Roman" w:cs="Times New Roman"/>
          <w:b/>
          <w:bCs/>
          <w:color w:val="000000"/>
          <w:sz w:val="24"/>
          <w:szCs w:val="24"/>
        </w:rPr>
        <w:t>Pertinencia:</w:t>
      </w:r>
      <w:r>
        <w:rPr>
          <w:rFonts w:ascii="Times New Roman" w:hAnsi="Times New Roman" w:cs="Times New Roman"/>
          <w:b/>
          <w:bCs/>
          <w:color w:val="000000"/>
          <w:sz w:val="24"/>
          <w:szCs w:val="24"/>
        </w:rPr>
        <w:t xml:space="preserve"> </w:t>
      </w:r>
      <w:r w:rsidRPr="00D44F44">
        <w:rPr>
          <w:rFonts w:ascii="Times New Roman" w:hAnsi="Times New Roman" w:cs="Times New Roman"/>
          <w:color w:val="000000"/>
          <w:sz w:val="24"/>
          <w:szCs w:val="24"/>
        </w:rPr>
        <w:t>Los servicios para la promoción de la salud mental, prevención y</w:t>
      </w:r>
      <w:r>
        <w:rPr>
          <w:rFonts w:ascii="Times New Roman" w:hAnsi="Times New Roman" w:cs="Times New Roman"/>
          <w:color w:val="000000"/>
          <w:sz w:val="24"/>
          <w:szCs w:val="24"/>
        </w:rPr>
        <w:t xml:space="preserve"> </w:t>
      </w:r>
      <w:r w:rsidRPr="00D44F44">
        <w:rPr>
          <w:rFonts w:ascii="Times New Roman" w:hAnsi="Times New Roman" w:cs="Times New Roman"/>
          <w:color w:val="000000"/>
          <w:sz w:val="24"/>
          <w:szCs w:val="24"/>
        </w:rPr>
        <w:t>tratamiento de los trastornos mentales considerarán las particularidades</w:t>
      </w:r>
      <w:r>
        <w:rPr>
          <w:rFonts w:ascii="Times New Roman" w:hAnsi="Times New Roman" w:cs="Times New Roman"/>
          <w:color w:val="000000"/>
          <w:sz w:val="24"/>
          <w:szCs w:val="24"/>
        </w:rPr>
        <w:t xml:space="preserve"> </w:t>
      </w:r>
      <w:r w:rsidRPr="00D44F44">
        <w:rPr>
          <w:rFonts w:ascii="Times New Roman" w:hAnsi="Times New Roman" w:cs="Times New Roman"/>
          <w:color w:val="000000"/>
          <w:sz w:val="24"/>
          <w:szCs w:val="24"/>
        </w:rPr>
        <w:t>de la población a la que están destinados</w:t>
      </w:r>
      <w:r>
        <w:rPr>
          <w:rFonts w:ascii="Times New Roman" w:hAnsi="Times New Roman" w:cs="Times New Roman"/>
          <w:color w:val="000000"/>
          <w:sz w:val="24"/>
          <w:szCs w:val="24"/>
        </w:rPr>
        <w:t xml:space="preserve">, </w:t>
      </w:r>
      <w:r w:rsidRPr="00D44F44">
        <w:rPr>
          <w:rFonts w:ascii="Times New Roman" w:hAnsi="Times New Roman" w:cs="Times New Roman"/>
          <w:color w:val="000000"/>
          <w:sz w:val="24"/>
          <w:szCs w:val="24"/>
        </w:rPr>
        <w:t xml:space="preserve">contemplando </w:t>
      </w:r>
      <w:r>
        <w:rPr>
          <w:rFonts w:ascii="Times New Roman" w:hAnsi="Times New Roman" w:cs="Times New Roman"/>
          <w:color w:val="000000"/>
          <w:sz w:val="24"/>
          <w:szCs w:val="24"/>
        </w:rPr>
        <w:t>el</w:t>
      </w:r>
      <w:r w:rsidRPr="00D44F44">
        <w:rPr>
          <w:rFonts w:ascii="Times New Roman" w:hAnsi="Times New Roman" w:cs="Times New Roman"/>
          <w:color w:val="000000"/>
          <w:sz w:val="24"/>
          <w:szCs w:val="24"/>
        </w:rPr>
        <w:t xml:space="preserve"> género, </w:t>
      </w:r>
      <w:r>
        <w:rPr>
          <w:rFonts w:ascii="Times New Roman" w:hAnsi="Times New Roman" w:cs="Times New Roman"/>
          <w:color w:val="000000"/>
          <w:sz w:val="24"/>
          <w:szCs w:val="24"/>
        </w:rPr>
        <w:t xml:space="preserve">la </w:t>
      </w:r>
      <w:r w:rsidRPr="00D44F44">
        <w:rPr>
          <w:rFonts w:ascii="Times New Roman" w:hAnsi="Times New Roman" w:cs="Times New Roman"/>
          <w:color w:val="000000"/>
          <w:sz w:val="24"/>
          <w:szCs w:val="24"/>
        </w:rPr>
        <w:t>interculturalidad,</w:t>
      </w:r>
      <w:r>
        <w:rPr>
          <w:rFonts w:ascii="Times New Roman" w:hAnsi="Times New Roman" w:cs="Times New Roman"/>
          <w:color w:val="000000"/>
          <w:sz w:val="24"/>
          <w:szCs w:val="24"/>
        </w:rPr>
        <w:t xml:space="preserve"> la </w:t>
      </w:r>
      <w:r w:rsidRPr="00D44F44">
        <w:rPr>
          <w:rFonts w:ascii="Times New Roman" w:hAnsi="Times New Roman" w:cs="Times New Roman"/>
          <w:color w:val="000000"/>
          <w:sz w:val="24"/>
          <w:szCs w:val="24"/>
        </w:rPr>
        <w:t>generaci</w:t>
      </w:r>
      <w:r>
        <w:rPr>
          <w:rFonts w:ascii="Times New Roman" w:hAnsi="Times New Roman" w:cs="Times New Roman"/>
          <w:color w:val="000000"/>
          <w:sz w:val="24"/>
          <w:szCs w:val="24"/>
        </w:rPr>
        <w:t>ón</w:t>
      </w:r>
      <w:r w:rsidRPr="00D44F4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las </w:t>
      </w:r>
      <w:r w:rsidRPr="00D44F44">
        <w:rPr>
          <w:rFonts w:ascii="Times New Roman" w:hAnsi="Times New Roman" w:cs="Times New Roman"/>
          <w:color w:val="000000"/>
          <w:sz w:val="24"/>
          <w:szCs w:val="24"/>
        </w:rPr>
        <w:t>discapacidades</w:t>
      </w:r>
      <w:r>
        <w:rPr>
          <w:rFonts w:ascii="Times New Roman" w:hAnsi="Times New Roman" w:cs="Times New Roman"/>
          <w:color w:val="000000"/>
          <w:sz w:val="24"/>
          <w:szCs w:val="24"/>
        </w:rPr>
        <w:t xml:space="preserve"> y la </w:t>
      </w:r>
      <w:r w:rsidRPr="00D44F44">
        <w:rPr>
          <w:rFonts w:ascii="Times New Roman" w:hAnsi="Times New Roman" w:cs="Times New Roman"/>
          <w:color w:val="000000"/>
          <w:sz w:val="24"/>
          <w:szCs w:val="24"/>
        </w:rPr>
        <w:t>movilidad humana</w:t>
      </w:r>
      <w:r>
        <w:rPr>
          <w:rFonts w:ascii="Times New Roman" w:hAnsi="Times New Roman" w:cs="Times New Roman"/>
          <w:color w:val="000000"/>
          <w:sz w:val="24"/>
          <w:szCs w:val="24"/>
        </w:rPr>
        <w:t>.</w:t>
      </w:r>
    </w:p>
    <w:p w14:paraId="06E2A1C7" w14:textId="110DFB81" w:rsidR="00D44F44" w:rsidRPr="00D44F44" w:rsidRDefault="00D44F44" w:rsidP="002B2693">
      <w:pPr>
        <w:autoSpaceDE w:val="0"/>
        <w:autoSpaceDN w:val="0"/>
        <w:adjustRightInd w:val="0"/>
        <w:spacing w:after="0" w:line="360" w:lineRule="auto"/>
        <w:jc w:val="both"/>
        <w:rPr>
          <w:rFonts w:ascii="Times New Roman" w:hAnsi="Times New Roman" w:cs="Times New Roman"/>
          <w:sz w:val="24"/>
          <w:szCs w:val="24"/>
        </w:rPr>
      </w:pPr>
      <w:r w:rsidRPr="00D44F44">
        <w:rPr>
          <w:rFonts w:ascii="Times New Roman" w:hAnsi="Times New Roman" w:cs="Times New Roman"/>
          <w:color w:val="000000"/>
          <w:sz w:val="24"/>
          <w:szCs w:val="24"/>
        </w:rPr>
        <w:t xml:space="preserve"> </w:t>
      </w:r>
    </w:p>
    <w:p w14:paraId="5073B76E" w14:textId="199E1CF4" w:rsidR="00D44F44" w:rsidRPr="00D44F44" w:rsidRDefault="00D44F44" w:rsidP="002B269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color w:val="000000"/>
          <w:sz w:val="24"/>
          <w:szCs w:val="24"/>
        </w:rPr>
        <w:t>11.-</w:t>
      </w:r>
      <w:r w:rsidR="006D7BA1">
        <w:rPr>
          <w:rFonts w:ascii="Times New Roman" w:hAnsi="Times New Roman" w:cs="Times New Roman"/>
          <w:b/>
          <w:bCs/>
          <w:color w:val="000000"/>
          <w:sz w:val="24"/>
          <w:szCs w:val="24"/>
        </w:rPr>
        <w:t xml:space="preserve"> </w:t>
      </w:r>
      <w:r w:rsidRPr="00D44F44">
        <w:rPr>
          <w:rFonts w:ascii="Times New Roman" w:hAnsi="Times New Roman" w:cs="Times New Roman"/>
          <w:b/>
          <w:bCs/>
          <w:color w:val="000000"/>
          <w:sz w:val="24"/>
          <w:szCs w:val="24"/>
        </w:rPr>
        <w:t>Calidad de la atención</w:t>
      </w:r>
      <w:r>
        <w:rPr>
          <w:rFonts w:ascii="Times New Roman" w:hAnsi="Times New Roman" w:cs="Times New Roman"/>
          <w:b/>
          <w:bCs/>
          <w:color w:val="000000"/>
          <w:sz w:val="24"/>
          <w:szCs w:val="24"/>
        </w:rPr>
        <w:t xml:space="preserve">: </w:t>
      </w:r>
      <w:r w:rsidRPr="00D44F44">
        <w:rPr>
          <w:rFonts w:ascii="Times New Roman" w:hAnsi="Times New Roman" w:cs="Times New Roman"/>
          <w:color w:val="000000"/>
          <w:sz w:val="24"/>
          <w:szCs w:val="24"/>
        </w:rPr>
        <w:t>Los servicios para la promoción de la salud mental, prevención y</w:t>
      </w:r>
      <w:r>
        <w:rPr>
          <w:rFonts w:ascii="Times New Roman" w:hAnsi="Times New Roman" w:cs="Times New Roman"/>
          <w:color w:val="000000"/>
          <w:sz w:val="24"/>
          <w:szCs w:val="24"/>
        </w:rPr>
        <w:t xml:space="preserve"> </w:t>
      </w:r>
      <w:r w:rsidRPr="00D44F44">
        <w:rPr>
          <w:rFonts w:ascii="Times New Roman" w:hAnsi="Times New Roman" w:cs="Times New Roman"/>
          <w:color w:val="000000"/>
          <w:sz w:val="24"/>
          <w:szCs w:val="24"/>
        </w:rPr>
        <w:t>tratamiento de los trastornos mentales asegurarán que sus acciones</w:t>
      </w:r>
      <w:r>
        <w:rPr>
          <w:rFonts w:ascii="Times New Roman" w:hAnsi="Times New Roman" w:cs="Times New Roman"/>
          <w:color w:val="000000"/>
          <w:sz w:val="24"/>
          <w:szCs w:val="24"/>
        </w:rPr>
        <w:t xml:space="preserve"> </w:t>
      </w:r>
      <w:r w:rsidRPr="00D44F44">
        <w:rPr>
          <w:rFonts w:ascii="Times New Roman" w:hAnsi="Times New Roman" w:cs="Times New Roman"/>
          <w:color w:val="000000"/>
          <w:sz w:val="24"/>
          <w:szCs w:val="24"/>
        </w:rPr>
        <w:t xml:space="preserve">otorguen </w:t>
      </w:r>
      <w:r w:rsidRPr="00D44F44">
        <w:rPr>
          <w:rFonts w:ascii="Times New Roman" w:hAnsi="Times New Roman" w:cs="Times New Roman"/>
          <w:color w:val="000000"/>
          <w:sz w:val="24"/>
          <w:szCs w:val="24"/>
        </w:rPr>
        <w:lastRenderedPageBreak/>
        <w:t>el mayor beneficio posible a las personas, reduciendo todo lo</w:t>
      </w:r>
      <w:r>
        <w:rPr>
          <w:rFonts w:ascii="Times New Roman" w:hAnsi="Times New Roman" w:cs="Times New Roman"/>
          <w:color w:val="000000"/>
          <w:sz w:val="24"/>
          <w:szCs w:val="24"/>
        </w:rPr>
        <w:t xml:space="preserve"> </w:t>
      </w:r>
      <w:r w:rsidRPr="00D44F44">
        <w:rPr>
          <w:rFonts w:ascii="Times New Roman" w:hAnsi="Times New Roman" w:cs="Times New Roman"/>
          <w:color w:val="000000"/>
          <w:sz w:val="24"/>
          <w:szCs w:val="24"/>
        </w:rPr>
        <w:t>que pueda implicar un incremento de riesgos para ellas y su integridad</w:t>
      </w:r>
      <w:r>
        <w:rPr>
          <w:rFonts w:ascii="Times New Roman" w:hAnsi="Times New Roman" w:cs="Times New Roman"/>
          <w:color w:val="000000"/>
          <w:sz w:val="24"/>
          <w:szCs w:val="24"/>
        </w:rPr>
        <w:t>.</w:t>
      </w:r>
      <w:r w:rsidRPr="00D44F44">
        <w:rPr>
          <w:rFonts w:ascii="Times New Roman" w:hAnsi="Times New Roman" w:cs="Times New Roman"/>
          <w:b/>
          <w:bCs/>
          <w:color w:val="000000"/>
          <w:sz w:val="24"/>
          <w:szCs w:val="24"/>
        </w:rPr>
        <w:t xml:space="preserve"> </w:t>
      </w:r>
    </w:p>
    <w:p w14:paraId="739F0B5C" w14:textId="77777777" w:rsidR="00D44F44" w:rsidRDefault="00D44F44" w:rsidP="002B2693">
      <w:pPr>
        <w:autoSpaceDE w:val="0"/>
        <w:autoSpaceDN w:val="0"/>
        <w:adjustRightInd w:val="0"/>
        <w:spacing w:after="0" w:line="360" w:lineRule="auto"/>
        <w:jc w:val="both"/>
        <w:rPr>
          <w:rFonts w:ascii="Times New Roman" w:hAnsi="Times New Roman" w:cs="Times New Roman"/>
          <w:b/>
          <w:bCs/>
          <w:color w:val="000000"/>
          <w:sz w:val="24"/>
          <w:szCs w:val="24"/>
        </w:rPr>
      </w:pPr>
    </w:p>
    <w:p w14:paraId="4CB36A14" w14:textId="0B1ADB54" w:rsidR="00D44F44" w:rsidRPr="006D7BA1" w:rsidRDefault="00D44F44" w:rsidP="002B2693">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12.-</w:t>
      </w:r>
      <w:r w:rsidR="006D7BA1">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In</w:t>
      </w:r>
      <w:r w:rsidRPr="00D44F44">
        <w:rPr>
          <w:rFonts w:ascii="Times New Roman" w:hAnsi="Times New Roman" w:cs="Times New Roman"/>
          <w:b/>
          <w:bCs/>
          <w:color w:val="000000"/>
          <w:sz w:val="24"/>
          <w:szCs w:val="24"/>
        </w:rPr>
        <w:t>tersectorialidad:</w:t>
      </w:r>
      <w:r>
        <w:rPr>
          <w:rFonts w:ascii="Times New Roman" w:hAnsi="Times New Roman" w:cs="Times New Roman"/>
          <w:b/>
          <w:bCs/>
          <w:color w:val="000000"/>
          <w:sz w:val="24"/>
          <w:szCs w:val="24"/>
        </w:rPr>
        <w:t xml:space="preserve"> </w:t>
      </w:r>
      <w:r w:rsidRPr="00D44F44">
        <w:rPr>
          <w:rFonts w:ascii="Times New Roman" w:hAnsi="Times New Roman" w:cs="Times New Roman"/>
          <w:color w:val="000000"/>
          <w:sz w:val="24"/>
          <w:szCs w:val="24"/>
        </w:rPr>
        <w:t>La atención integral en salud mental es competencia y obligación de</w:t>
      </w:r>
      <w:r w:rsidR="002B2693">
        <w:rPr>
          <w:rFonts w:ascii="Times New Roman" w:hAnsi="Times New Roman" w:cs="Times New Roman"/>
          <w:color w:val="000000"/>
          <w:sz w:val="24"/>
          <w:szCs w:val="24"/>
        </w:rPr>
        <w:t xml:space="preserve"> los niveles de Gobierno del Estado</w:t>
      </w:r>
      <w:r w:rsidRPr="00D44F44">
        <w:rPr>
          <w:rFonts w:ascii="Times New Roman" w:hAnsi="Times New Roman" w:cs="Times New Roman"/>
          <w:color w:val="000000"/>
          <w:sz w:val="24"/>
          <w:szCs w:val="24"/>
        </w:rPr>
        <w:t xml:space="preserve"> y </w:t>
      </w:r>
      <w:r w:rsidR="002B2693">
        <w:rPr>
          <w:rFonts w:ascii="Times New Roman" w:hAnsi="Times New Roman" w:cs="Times New Roman"/>
          <w:color w:val="000000"/>
          <w:sz w:val="24"/>
          <w:szCs w:val="24"/>
        </w:rPr>
        <w:t xml:space="preserve">de </w:t>
      </w:r>
      <w:r w:rsidRPr="00D44F44">
        <w:rPr>
          <w:rFonts w:ascii="Times New Roman" w:hAnsi="Times New Roman" w:cs="Times New Roman"/>
          <w:color w:val="000000"/>
          <w:sz w:val="24"/>
          <w:szCs w:val="24"/>
        </w:rPr>
        <w:t>las instituciones que conforman los sectores de: producción,</w:t>
      </w:r>
      <w:r>
        <w:rPr>
          <w:rFonts w:ascii="Times New Roman" w:hAnsi="Times New Roman" w:cs="Times New Roman"/>
          <w:color w:val="000000"/>
          <w:sz w:val="24"/>
          <w:szCs w:val="24"/>
        </w:rPr>
        <w:t xml:space="preserve"> </w:t>
      </w:r>
      <w:r w:rsidRPr="00D44F44">
        <w:rPr>
          <w:rFonts w:ascii="Times New Roman" w:hAnsi="Times New Roman" w:cs="Times New Roman"/>
          <w:color w:val="000000"/>
          <w:sz w:val="24"/>
          <w:szCs w:val="24"/>
        </w:rPr>
        <w:t>económico, social, cultura, ambiente, educación, salud, entre otros</w:t>
      </w:r>
      <w:r>
        <w:rPr>
          <w:rFonts w:ascii="Times New Roman" w:hAnsi="Times New Roman" w:cs="Times New Roman"/>
          <w:color w:val="000000"/>
          <w:sz w:val="24"/>
          <w:szCs w:val="24"/>
        </w:rPr>
        <w:t>.</w:t>
      </w:r>
    </w:p>
    <w:p w14:paraId="0F85D339" w14:textId="67C9C1D2" w:rsidR="00FF1787" w:rsidRDefault="00D24F2C" w:rsidP="00D24F2C">
      <w:pPr>
        <w:pStyle w:val="NormalWeb"/>
        <w:jc w:val="center"/>
        <w:rPr>
          <w:b/>
        </w:rPr>
      </w:pPr>
      <w:r w:rsidRPr="00D97CC9">
        <w:rPr>
          <w:b/>
        </w:rPr>
        <w:t>PARÁGRAFO I</w:t>
      </w:r>
      <w:r w:rsidR="00E66D1A">
        <w:rPr>
          <w:b/>
        </w:rPr>
        <w:t>I</w:t>
      </w:r>
    </w:p>
    <w:p w14:paraId="421D829C" w14:textId="368DAB2F" w:rsidR="00E66D1A" w:rsidRDefault="00B27055" w:rsidP="00D24F2C">
      <w:pPr>
        <w:pStyle w:val="NormalWeb"/>
        <w:jc w:val="center"/>
        <w:rPr>
          <w:b/>
        </w:rPr>
      </w:pPr>
      <w:r>
        <w:rPr>
          <w:b/>
        </w:rPr>
        <w:t xml:space="preserve">DE LA </w:t>
      </w:r>
      <w:r w:rsidR="00E66D1A">
        <w:rPr>
          <w:b/>
        </w:rPr>
        <w:t xml:space="preserve">INSTITUCIONALIDAD PARA LA SALUD MENTAL EN EL GOBIERNO AUTONOMO DESCENTRALIZADO DEL DISTRITO METROPOLITANO DE QUITO </w:t>
      </w:r>
    </w:p>
    <w:p w14:paraId="700AD54F" w14:textId="25481696" w:rsidR="00E66D1A" w:rsidRPr="00D2155E" w:rsidRDefault="00E66D1A" w:rsidP="00A75F67">
      <w:pPr>
        <w:pStyle w:val="NormalWeb"/>
        <w:spacing w:after="0" w:afterAutospacing="0" w:line="360" w:lineRule="auto"/>
        <w:jc w:val="both"/>
        <w:rPr>
          <w:bCs/>
        </w:rPr>
      </w:pPr>
      <w:r w:rsidRPr="00D2155E">
        <w:rPr>
          <w:b/>
        </w:rPr>
        <w:t xml:space="preserve">Artículo (…). Ente </w:t>
      </w:r>
      <w:r w:rsidR="00D2155E">
        <w:rPr>
          <w:b/>
        </w:rPr>
        <w:t>D</w:t>
      </w:r>
      <w:r w:rsidR="00D2155E" w:rsidRPr="00D2155E">
        <w:rPr>
          <w:b/>
        </w:rPr>
        <w:t>irector</w:t>
      </w:r>
      <w:r w:rsidRPr="00D2155E">
        <w:rPr>
          <w:b/>
        </w:rPr>
        <w:t>.-</w:t>
      </w:r>
      <w:r w:rsidR="006D7BA1">
        <w:rPr>
          <w:b/>
        </w:rPr>
        <w:t xml:space="preserve"> </w:t>
      </w:r>
      <w:r w:rsidRPr="00D2155E">
        <w:rPr>
          <w:bCs/>
        </w:rPr>
        <w:t>La Secretar</w:t>
      </w:r>
      <w:r w:rsidR="00DF13A3" w:rsidRPr="00D2155E">
        <w:rPr>
          <w:bCs/>
        </w:rPr>
        <w:t>í</w:t>
      </w:r>
      <w:r w:rsidRPr="00D2155E">
        <w:rPr>
          <w:bCs/>
        </w:rPr>
        <w:t xml:space="preserve">a de Salud del Gobierno Autónomo Descentralizado del Distrito Metropolitano de Quito, o quién hiciera sus veces, es el </w:t>
      </w:r>
      <w:r w:rsidR="00FF5EAF">
        <w:rPr>
          <w:bCs/>
        </w:rPr>
        <w:t>E</w:t>
      </w:r>
      <w:r w:rsidR="00D2155E" w:rsidRPr="00D2155E">
        <w:rPr>
          <w:bCs/>
        </w:rPr>
        <w:t xml:space="preserve">nte </w:t>
      </w:r>
      <w:r w:rsidR="00FF5EAF">
        <w:rPr>
          <w:bCs/>
        </w:rPr>
        <w:t>D</w:t>
      </w:r>
      <w:r w:rsidRPr="00D2155E">
        <w:rPr>
          <w:bCs/>
        </w:rPr>
        <w:t>irector que delineará y establecerá en el marco de sus competencias</w:t>
      </w:r>
      <w:r w:rsidR="00D2155E">
        <w:rPr>
          <w:bCs/>
        </w:rPr>
        <w:t>,</w:t>
      </w:r>
      <w:r w:rsidRPr="00D2155E">
        <w:rPr>
          <w:bCs/>
        </w:rPr>
        <w:t xml:space="preserve"> la política pública para el cumplimiento </w:t>
      </w:r>
      <w:r w:rsidR="00D2155E" w:rsidRPr="00D2155E">
        <w:rPr>
          <w:bCs/>
        </w:rPr>
        <w:t>de la presente sección</w:t>
      </w:r>
      <w:r w:rsidRPr="00D2155E">
        <w:rPr>
          <w:bCs/>
        </w:rPr>
        <w:t>.</w:t>
      </w:r>
    </w:p>
    <w:p w14:paraId="060BE70C" w14:textId="6A28E901" w:rsidR="00E66D1A" w:rsidRDefault="00E66D1A" w:rsidP="001D579D">
      <w:pPr>
        <w:pStyle w:val="NormalWeb"/>
        <w:spacing w:after="0" w:afterAutospacing="0" w:line="360" w:lineRule="auto"/>
        <w:jc w:val="both"/>
        <w:rPr>
          <w:bCs/>
        </w:rPr>
      </w:pPr>
      <w:r w:rsidRPr="00FF5EAF">
        <w:rPr>
          <w:b/>
        </w:rPr>
        <w:t>Artículo (…). Ente Operativo.-</w:t>
      </w:r>
      <w:r w:rsidR="006D7BA1">
        <w:rPr>
          <w:b/>
        </w:rPr>
        <w:t xml:space="preserve"> </w:t>
      </w:r>
      <w:r w:rsidRPr="00FF5EAF">
        <w:rPr>
          <w:bCs/>
        </w:rPr>
        <w:t xml:space="preserve">El </w:t>
      </w:r>
      <w:r w:rsidR="00FF5EAF">
        <w:rPr>
          <w:bCs/>
        </w:rPr>
        <w:t>E</w:t>
      </w:r>
      <w:r w:rsidRPr="00FF5EAF">
        <w:rPr>
          <w:bCs/>
        </w:rPr>
        <w:t xml:space="preserve">nte </w:t>
      </w:r>
      <w:r w:rsidR="00FF5EAF">
        <w:rPr>
          <w:bCs/>
        </w:rPr>
        <w:t>O</w:t>
      </w:r>
      <w:r w:rsidRPr="00FF5EAF">
        <w:rPr>
          <w:bCs/>
        </w:rPr>
        <w:t xml:space="preserve">perativo para la ejecución de los planes, programas y proyectos de salud mental será la Dirección </w:t>
      </w:r>
      <w:r w:rsidR="00DF13A3" w:rsidRPr="00FF5EAF">
        <w:rPr>
          <w:bCs/>
        </w:rPr>
        <w:t xml:space="preserve">Metropolitana </w:t>
      </w:r>
      <w:r w:rsidRPr="00FF5EAF">
        <w:rPr>
          <w:bCs/>
        </w:rPr>
        <w:t>de Promoción</w:t>
      </w:r>
      <w:r w:rsidR="00DF13A3" w:rsidRPr="00FF5EAF">
        <w:rPr>
          <w:bCs/>
        </w:rPr>
        <w:t>,</w:t>
      </w:r>
      <w:r w:rsidRPr="00FF5EAF">
        <w:rPr>
          <w:bCs/>
        </w:rPr>
        <w:t xml:space="preserve"> Prevención y Vigilancia de la Salud o quien hiciere sus veces.</w:t>
      </w:r>
    </w:p>
    <w:p w14:paraId="50C0D1B2" w14:textId="77777777" w:rsidR="001D579D" w:rsidRDefault="001D579D" w:rsidP="00A75F67">
      <w:pPr>
        <w:spacing w:line="360" w:lineRule="auto"/>
        <w:jc w:val="both"/>
        <w:rPr>
          <w:rFonts w:ascii="Times New Roman" w:hAnsi="Times New Roman" w:cs="Times New Roman"/>
          <w:b/>
          <w:bCs/>
          <w:sz w:val="24"/>
          <w:szCs w:val="24"/>
        </w:rPr>
      </w:pPr>
    </w:p>
    <w:p w14:paraId="11AB710F" w14:textId="44B78D9E" w:rsidR="00E66D1A" w:rsidRPr="00045A01" w:rsidRDefault="00E66D1A" w:rsidP="00A75F67">
      <w:pPr>
        <w:spacing w:line="360" w:lineRule="auto"/>
        <w:jc w:val="both"/>
        <w:rPr>
          <w:rFonts w:ascii="Times New Roman" w:hAnsi="Times New Roman" w:cs="Times New Roman"/>
          <w:sz w:val="24"/>
          <w:szCs w:val="24"/>
        </w:rPr>
      </w:pPr>
      <w:r w:rsidRPr="00045A01">
        <w:rPr>
          <w:rFonts w:ascii="Times New Roman" w:hAnsi="Times New Roman" w:cs="Times New Roman"/>
          <w:b/>
          <w:bCs/>
          <w:sz w:val="24"/>
          <w:szCs w:val="24"/>
        </w:rPr>
        <w:t>Artículo (…). Financiamiento.</w:t>
      </w:r>
      <w:r w:rsidR="006D7BA1">
        <w:rPr>
          <w:rFonts w:ascii="Times New Roman" w:hAnsi="Times New Roman" w:cs="Times New Roman"/>
          <w:b/>
          <w:bCs/>
          <w:sz w:val="24"/>
          <w:szCs w:val="24"/>
        </w:rPr>
        <w:t>-</w:t>
      </w:r>
      <w:r w:rsidRPr="00045A01">
        <w:rPr>
          <w:rFonts w:ascii="Times New Roman" w:hAnsi="Times New Roman" w:cs="Times New Roman"/>
          <w:sz w:val="24"/>
          <w:szCs w:val="24"/>
        </w:rPr>
        <w:t xml:space="preserve"> El</w:t>
      </w:r>
      <w:r>
        <w:rPr>
          <w:rFonts w:ascii="Times New Roman" w:hAnsi="Times New Roman" w:cs="Times New Roman"/>
          <w:sz w:val="24"/>
          <w:szCs w:val="24"/>
        </w:rPr>
        <w:t xml:space="preserve"> Gobierno Autónomo Descentralizado</w:t>
      </w:r>
      <w:r w:rsidRPr="00045A01">
        <w:rPr>
          <w:rFonts w:ascii="Times New Roman" w:hAnsi="Times New Roman" w:cs="Times New Roman"/>
          <w:sz w:val="24"/>
          <w:szCs w:val="24"/>
        </w:rPr>
        <w:t xml:space="preserve"> del Distrito Metropolitano de Quito, a través de la Administración General y la </w:t>
      </w:r>
      <w:r>
        <w:rPr>
          <w:rFonts w:ascii="Times New Roman" w:hAnsi="Times New Roman" w:cs="Times New Roman"/>
          <w:sz w:val="24"/>
          <w:szCs w:val="24"/>
        </w:rPr>
        <w:t>S</w:t>
      </w:r>
      <w:r w:rsidRPr="00045A01">
        <w:rPr>
          <w:rFonts w:ascii="Times New Roman" w:hAnsi="Times New Roman" w:cs="Times New Roman"/>
          <w:bCs/>
          <w:sz w:val="24"/>
          <w:szCs w:val="24"/>
        </w:rPr>
        <w:t>ecretar</w:t>
      </w:r>
      <w:r>
        <w:rPr>
          <w:rFonts w:ascii="Times New Roman" w:hAnsi="Times New Roman" w:cs="Times New Roman"/>
          <w:bCs/>
          <w:sz w:val="24"/>
          <w:szCs w:val="24"/>
        </w:rPr>
        <w:t>í</w:t>
      </w:r>
      <w:r w:rsidRPr="00045A01">
        <w:rPr>
          <w:rFonts w:ascii="Times New Roman" w:hAnsi="Times New Roman" w:cs="Times New Roman"/>
          <w:bCs/>
          <w:sz w:val="24"/>
          <w:szCs w:val="24"/>
        </w:rPr>
        <w:t>a de Salud</w:t>
      </w:r>
      <w:r>
        <w:rPr>
          <w:rFonts w:ascii="Times New Roman" w:hAnsi="Times New Roman" w:cs="Times New Roman"/>
          <w:bCs/>
          <w:sz w:val="24"/>
          <w:szCs w:val="24"/>
        </w:rPr>
        <w:t xml:space="preserve"> o quién haga sus veces</w:t>
      </w:r>
      <w:r w:rsidRPr="00045A01">
        <w:rPr>
          <w:rFonts w:ascii="Times New Roman" w:hAnsi="Times New Roman" w:cs="Times New Roman"/>
          <w:sz w:val="24"/>
          <w:szCs w:val="24"/>
        </w:rPr>
        <w:t>, coordinará la inclusión dentro de los planes operativos anuales y de planificación, el presupuesto correspondiente que permita atender los planes, programas y proyectos</w:t>
      </w:r>
      <w:r>
        <w:rPr>
          <w:rFonts w:ascii="Times New Roman" w:hAnsi="Times New Roman" w:cs="Times New Roman"/>
          <w:sz w:val="24"/>
          <w:szCs w:val="24"/>
        </w:rPr>
        <w:t xml:space="preserve"> de</w:t>
      </w:r>
      <w:r w:rsidRPr="00045A01">
        <w:rPr>
          <w:rFonts w:ascii="Times New Roman" w:hAnsi="Times New Roman" w:cs="Times New Roman"/>
          <w:sz w:val="24"/>
          <w:szCs w:val="24"/>
        </w:rPr>
        <w:t xml:space="preserve"> promoción y </w:t>
      </w:r>
      <w:r>
        <w:rPr>
          <w:rFonts w:ascii="Times New Roman" w:hAnsi="Times New Roman" w:cs="Times New Roman"/>
          <w:sz w:val="24"/>
          <w:szCs w:val="24"/>
        </w:rPr>
        <w:t xml:space="preserve">atención </w:t>
      </w:r>
      <w:r w:rsidRPr="00045A01">
        <w:rPr>
          <w:rFonts w:ascii="Times New Roman" w:hAnsi="Times New Roman" w:cs="Times New Roman"/>
          <w:sz w:val="24"/>
          <w:szCs w:val="24"/>
        </w:rPr>
        <w:t xml:space="preserve">de la salud mental y prevención </w:t>
      </w:r>
      <w:r>
        <w:rPr>
          <w:rFonts w:ascii="Times New Roman" w:hAnsi="Times New Roman" w:cs="Times New Roman"/>
          <w:sz w:val="24"/>
          <w:szCs w:val="24"/>
        </w:rPr>
        <w:t xml:space="preserve">de los factores de riesgo </w:t>
      </w:r>
      <w:r w:rsidRPr="00045A01">
        <w:rPr>
          <w:rFonts w:ascii="Times New Roman" w:hAnsi="Times New Roman" w:cs="Times New Roman"/>
          <w:sz w:val="24"/>
          <w:szCs w:val="24"/>
        </w:rPr>
        <w:t>en el Distrito Metropolitano de Quito.</w:t>
      </w:r>
    </w:p>
    <w:p w14:paraId="2AF40FB1" w14:textId="5FE77584" w:rsidR="00E66D1A" w:rsidRPr="00D97CC9" w:rsidRDefault="00E66D1A" w:rsidP="00D24F2C">
      <w:pPr>
        <w:pStyle w:val="NormalWeb"/>
        <w:jc w:val="center"/>
        <w:rPr>
          <w:b/>
        </w:rPr>
      </w:pPr>
      <w:r>
        <w:rPr>
          <w:b/>
        </w:rPr>
        <w:t>PARAGRAFO III</w:t>
      </w:r>
    </w:p>
    <w:p w14:paraId="2188AF0F" w14:textId="1B255F39" w:rsidR="00B326FF" w:rsidRDefault="00D24F2C" w:rsidP="00D24F2C">
      <w:pPr>
        <w:pStyle w:val="NormalWeb"/>
        <w:jc w:val="center"/>
        <w:rPr>
          <w:b/>
        </w:rPr>
      </w:pPr>
      <w:r w:rsidRPr="00D97CC9">
        <w:rPr>
          <w:b/>
        </w:rPr>
        <w:t xml:space="preserve">DE LA PROMOCIÓN DE LA SALUD MENTAL Y PREVENCIÓN DE </w:t>
      </w:r>
      <w:r w:rsidR="00785A21">
        <w:rPr>
          <w:b/>
        </w:rPr>
        <w:t xml:space="preserve">RIESGOS PSICOSOCILAES </w:t>
      </w:r>
    </w:p>
    <w:p w14:paraId="0BD106FB" w14:textId="1062EDC0" w:rsidR="00892C33" w:rsidRPr="00D97CC9" w:rsidRDefault="004E00E1" w:rsidP="00A75F67">
      <w:pPr>
        <w:spacing w:line="360" w:lineRule="auto"/>
        <w:jc w:val="both"/>
        <w:rPr>
          <w:rFonts w:ascii="Times New Roman" w:hAnsi="Times New Roman" w:cs="Times New Roman"/>
          <w:sz w:val="24"/>
          <w:szCs w:val="24"/>
        </w:rPr>
      </w:pPr>
      <w:r w:rsidRPr="00D97CC9">
        <w:rPr>
          <w:rFonts w:ascii="Times New Roman" w:hAnsi="Times New Roman" w:cs="Times New Roman"/>
          <w:b/>
          <w:bCs/>
          <w:sz w:val="24"/>
          <w:szCs w:val="24"/>
        </w:rPr>
        <w:t xml:space="preserve">Artículo </w:t>
      </w:r>
      <w:r w:rsidR="007F069B" w:rsidRPr="00D97CC9">
        <w:rPr>
          <w:rFonts w:ascii="Times New Roman" w:hAnsi="Times New Roman" w:cs="Times New Roman"/>
          <w:b/>
          <w:bCs/>
          <w:sz w:val="24"/>
          <w:szCs w:val="24"/>
        </w:rPr>
        <w:t>(..</w:t>
      </w:r>
      <w:r w:rsidRPr="00D97CC9">
        <w:rPr>
          <w:rFonts w:ascii="Times New Roman" w:hAnsi="Times New Roman" w:cs="Times New Roman"/>
          <w:b/>
          <w:bCs/>
          <w:sz w:val="24"/>
          <w:szCs w:val="24"/>
        </w:rPr>
        <w:t>.</w:t>
      </w:r>
      <w:r w:rsidR="007F069B" w:rsidRPr="00D97CC9">
        <w:rPr>
          <w:rFonts w:ascii="Times New Roman" w:hAnsi="Times New Roman" w:cs="Times New Roman"/>
          <w:b/>
          <w:bCs/>
          <w:sz w:val="24"/>
          <w:szCs w:val="24"/>
        </w:rPr>
        <w:t>)</w:t>
      </w:r>
      <w:r w:rsidR="009F7F01" w:rsidRPr="00D97CC9">
        <w:rPr>
          <w:rFonts w:ascii="Times New Roman" w:hAnsi="Times New Roman" w:cs="Times New Roman"/>
          <w:b/>
          <w:bCs/>
          <w:sz w:val="24"/>
          <w:szCs w:val="24"/>
        </w:rPr>
        <w:t>.</w:t>
      </w:r>
      <w:r w:rsidRPr="00D97CC9">
        <w:rPr>
          <w:rFonts w:ascii="Times New Roman" w:hAnsi="Times New Roman" w:cs="Times New Roman"/>
          <w:b/>
          <w:bCs/>
          <w:sz w:val="24"/>
          <w:szCs w:val="24"/>
        </w:rPr>
        <w:t xml:space="preserve"> Promoción de la </w:t>
      </w:r>
      <w:r w:rsidR="00785A21">
        <w:rPr>
          <w:rFonts w:ascii="Times New Roman" w:hAnsi="Times New Roman" w:cs="Times New Roman"/>
          <w:b/>
          <w:bCs/>
          <w:sz w:val="24"/>
          <w:szCs w:val="24"/>
        </w:rPr>
        <w:t>S</w:t>
      </w:r>
      <w:r w:rsidRPr="00D97CC9">
        <w:rPr>
          <w:rFonts w:ascii="Times New Roman" w:hAnsi="Times New Roman" w:cs="Times New Roman"/>
          <w:b/>
          <w:bCs/>
          <w:sz w:val="24"/>
          <w:szCs w:val="24"/>
        </w:rPr>
        <w:t xml:space="preserve">alud </w:t>
      </w:r>
      <w:r w:rsidR="00785A21">
        <w:rPr>
          <w:rFonts w:ascii="Times New Roman" w:hAnsi="Times New Roman" w:cs="Times New Roman"/>
          <w:b/>
          <w:bCs/>
          <w:sz w:val="24"/>
          <w:szCs w:val="24"/>
        </w:rPr>
        <w:t>M</w:t>
      </w:r>
      <w:r w:rsidRPr="00D97CC9">
        <w:rPr>
          <w:rFonts w:ascii="Times New Roman" w:hAnsi="Times New Roman" w:cs="Times New Roman"/>
          <w:b/>
          <w:bCs/>
          <w:sz w:val="24"/>
          <w:szCs w:val="24"/>
        </w:rPr>
        <w:t xml:space="preserve">ental.- </w:t>
      </w:r>
      <w:r w:rsidR="00892C33" w:rsidRPr="00D97CC9">
        <w:rPr>
          <w:rFonts w:ascii="Times New Roman" w:hAnsi="Times New Roman" w:cs="Times New Roman"/>
          <w:sz w:val="24"/>
          <w:szCs w:val="24"/>
        </w:rPr>
        <w:t xml:space="preserve">El ente </w:t>
      </w:r>
      <w:r w:rsidR="007C698A">
        <w:rPr>
          <w:rFonts w:ascii="Times New Roman" w:hAnsi="Times New Roman" w:cs="Times New Roman"/>
          <w:sz w:val="24"/>
          <w:szCs w:val="24"/>
        </w:rPr>
        <w:t>director</w:t>
      </w:r>
      <w:r w:rsidR="00892C33" w:rsidRPr="00D97CC9">
        <w:rPr>
          <w:rFonts w:ascii="Times New Roman" w:hAnsi="Times New Roman" w:cs="Times New Roman"/>
          <w:sz w:val="24"/>
          <w:szCs w:val="24"/>
        </w:rPr>
        <w:t xml:space="preserve"> metropolitano encargado de la Salud Pública, llevará adelante acciones que garanticen la promoción de la Salud Mental y la prevención de las enfermedades y trastornos de esta índole, dichos planes </w:t>
      </w:r>
      <w:r w:rsidR="00892C33" w:rsidRPr="00D97CC9">
        <w:rPr>
          <w:rFonts w:ascii="Times New Roman" w:hAnsi="Times New Roman" w:cs="Times New Roman"/>
          <w:sz w:val="24"/>
          <w:szCs w:val="24"/>
        </w:rPr>
        <w:lastRenderedPageBreak/>
        <w:t>deberán ser incluidos en los presupuestos institucionales de las entidades prestadoras de la salud pública</w:t>
      </w:r>
      <w:r w:rsidR="00785A21">
        <w:rPr>
          <w:rFonts w:ascii="Times New Roman" w:hAnsi="Times New Roman" w:cs="Times New Roman"/>
          <w:sz w:val="24"/>
          <w:szCs w:val="24"/>
        </w:rPr>
        <w:t xml:space="preserve"> metropolitana</w:t>
      </w:r>
      <w:r w:rsidR="00892C33" w:rsidRPr="00D97CC9">
        <w:rPr>
          <w:rFonts w:ascii="Times New Roman" w:hAnsi="Times New Roman" w:cs="Times New Roman"/>
          <w:sz w:val="24"/>
          <w:szCs w:val="24"/>
        </w:rPr>
        <w:t xml:space="preserve">. Los presupuestos deberán incluir criterios de territorialidad, intervención colectiva, garantía de acceso a todos los ciudadanos del Distrito Metropolitano de Quito. Las acciones que proponga el </w:t>
      </w:r>
      <w:r w:rsidR="00DA3D06">
        <w:rPr>
          <w:rFonts w:ascii="Times New Roman" w:hAnsi="Times New Roman" w:cs="Times New Roman"/>
          <w:sz w:val="24"/>
          <w:szCs w:val="24"/>
        </w:rPr>
        <w:t>E</w:t>
      </w:r>
      <w:r w:rsidR="007C698A">
        <w:rPr>
          <w:rFonts w:ascii="Times New Roman" w:hAnsi="Times New Roman" w:cs="Times New Roman"/>
          <w:sz w:val="24"/>
          <w:szCs w:val="24"/>
        </w:rPr>
        <w:t xml:space="preserve">nte </w:t>
      </w:r>
      <w:r w:rsidR="00DA3D06">
        <w:rPr>
          <w:rFonts w:ascii="Times New Roman" w:hAnsi="Times New Roman" w:cs="Times New Roman"/>
          <w:sz w:val="24"/>
          <w:szCs w:val="24"/>
        </w:rPr>
        <w:t>D</w:t>
      </w:r>
      <w:r w:rsidR="007C698A">
        <w:rPr>
          <w:rFonts w:ascii="Times New Roman" w:hAnsi="Times New Roman" w:cs="Times New Roman"/>
          <w:sz w:val="24"/>
          <w:szCs w:val="24"/>
        </w:rPr>
        <w:t>irector</w:t>
      </w:r>
      <w:r w:rsidR="00892C33" w:rsidRPr="00D97CC9">
        <w:rPr>
          <w:rFonts w:ascii="Times New Roman" w:hAnsi="Times New Roman" w:cs="Times New Roman"/>
          <w:sz w:val="24"/>
          <w:szCs w:val="24"/>
        </w:rPr>
        <w:t xml:space="preserve"> </w:t>
      </w:r>
      <w:r w:rsidR="00DA3D06">
        <w:rPr>
          <w:rFonts w:ascii="Times New Roman" w:hAnsi="Times New Roman" w:cs="Times New Roman"/>
          <w:sz w:val="24"/>
          <w:szCs w:val="24"/>
        </w:rPr>
        <w:t>M</w:t>
      </w:r>
      <w:r w:rsidR="00892C33" w:rsidRPr="00D97CC9">
        <w:rPr>
          <w:rFonts w:ascii="Times New Roman" w:hAnsi="Times New Roman" w:cs="Times New Roman"/>
          <w:sz w:val="24"/>
          <w:szCs w:val="24"/>
        </w:rPr>
        <w:t>etropolitano de Salud serán de carácter obligatorio y se implementar</w:t>
      </w:r>
      <w:r w:rsidR="00785A21">
        <w:rPr>
          <w:rFonts w:ascii="Times New Roman" w:hAnsi="Times New Roman" w:cs="Times New Roman"/>
          <w:sz w:val="24"/>
          <w:szCs w:val="24"/>
        </w:rPr>
        <w:t>á</w:t>
      </w:r>
      <w:r w:rsidR="00892C33" w:rsidRPr="00D97CC9">
        <w:rPr>
          <w:rFonts w:ascii="Times New Roman" w:hAnsi="Times New Roman" w:cs="Times New Roman"/>
          <w:sz w:val="24"/>
          <w:szCs w:val="24"/>
        </w:rPr>
        <w:t xml:space="preserve">n en todas </w:t>
      </w:r>
      <w:r w:rsidR="007C698A">
        <w:rPr>
          <w:rFonts w:ascii="Times New Roman" w:hAnsi="Times New Roman" w:cs="Times New Roman"/>
          <w:sz w:val="24"/>
          <w:szCs w:val="24"/>
        </w:rPr>
        <w:t xml:space="preserve">las </w:t>
      </w:r>
      <w:r w:rsidR="00892C33" w:rsidRPr="00D97CC9">
        <w:rPr>
          <w:rFonts w:ascii="Times New Roman" w:hAnsi="Times New Roman" w:cs="Times New Roman"/>
          <w:sz w:val="24"/>
          <w:szCs w:val="24"/>
        </w:rPr>
        <w:t>zonas administrativas del</w:t>
      </w:r>
      <w:r w:rsidR="00E360DA">
        <w:rPr>
          <w:rFonts w:ascii="Times New Roman" w:hAnsi="Times New Roman" w:cs="Times New Roman"/>
          <w:sz w:val="24"/>
          <w:szCs w:val="24"/>
        </w:rPr>
        <w:t xml:space="preserve"> Gobierno Autónomo Descentralizado del Distrito Metropolitano de Quito</w:t>
      </w:r>
      <w:r w:rsidR="00892C33" w:rsidRPr="00D97CC9">
        <w:rPr>
          <w:rFonts w:ascii="Times New Roman" w:hAnsi="Times New Roman" w:cs="Times New Roman"/>
          <w:sz w:val="24"/>
          <w:szCs w:val="24"/>
        </w:rPr>
        <w:t xml:space="preserve">, tanto en entidades promotoras como en instituciones prestadoras del servicio de salud en todos </w:t>
      </w:r>
      <w:r w:rsidR="00242FC2" w:rsidRPr="00D97CC9">
        <w:rPr>
          <w:rFonts w:ascii="Times New Roman" w:hAnsi="Times New Roman" w:cs="Times New Roman"/>
          <w:sz w:val="24"/>
          <w:szCs w:val="24"/>
        </w:rPr>
        <w:t>sus</w:t>
      </w:r>
      <w:r w:rsidR="00892C33" w:rsidRPr="00D97CC9">
        <w:rPr>
          <w:rFonts w:ascii="Times New Roman" w:hAnsi="Times New Roman" w:cs="Times New Roman"/>
          <w:sz w:val="24"/>
          <w:szCs w:val="24"/>
        </w:rPr>
        <w:t xml:space="preserve"> niveles, administradoras de riesgos profesionales</w:t>
      </w:r>
      <w:r w:rsidR="00E360DA">
        <w:rPr>
          <w:rFonts w:ascii="Times New Roman" w:hAnsi="Times New Roman" w:cs="Times New Roman"/>
          <w:sz w:val="24"/>
          <w:szCs w:val="24"/>
        </w:rPr>
        <w:t xml:space="preserve"> y el Ente Director Metropolitano</w:t>
      </w:r>
      <w:r w:rsidR="00892C33" w:rsidRPr="00D97CC9">
        <w:rPr>
          <w:rFonts w:ascii="Times New Roman" w:hAnsi="Times New Roman" w:cs="Times New Roman"/>
          <w:sz w:val="24"/>
          <w:szCs w:val="24"/>
        </w:rPr>
        <w:t xml:space="preserve"> de Inclusión </w:t>
      </w:r>
      <w:r w:rsidR="007C698A">
        <w:rPr>
          <w:rFonts w:ascii="Times New Roman" w:hAnsi="Times New Roman" w:cs="Times New Roman"/>
          <w:sz w:val="24"/>
          <w:szCs w:val="24"/>
        </w:rPr>
        <w:t>S</w:t>
      </w:r>
      <w:r w:rsidR="00892C33" w:rsidRPr="00D97CC9">
        <w:rPr>
          <w:rFonts w:ascii="Times New Roman" w:hAnsi="Times New Roman" w:cs="Times New Roman"/>
          <w:sz w:val="24"/>
          <w:szCs w:val="24"/>
        </w:rPr>
        <w:t xml:space="preserve">ocial; </w:t>
      </w:r>
      <w:r w:rsidR="00E360DA">
        <w:rPr>
          <w:rFonts w:ascii="Times New Roman" w:hAnsi="Times New Roman" w:cs="Times New Roman"/>
          <w:sz w:val="24"/>
          <w:szCs w:val="24"/>
        </w:rPr>
        <w:t xml:space="preserve">debiéndose </w:t>
      </w:r>
      <w:r w:rsidR="00892C33" w:rsidRPr="00D97CC9">
        <w:rPr>
          <w:rFonts w:ascii="Times New Roman" w:hAnsi="Times New Roman" w:cs="Times New Roman"/>
          <w:sz w:val="24"/>
          <w:szCs w:val="24"/>
        </w:rPr>
        <w:t>realizar la evaluación de estos programas</w:t>
      </w:r>
      <w:r w:rsidR="00E360DA">
        <w:rPr>
          <w:rFonts w:ascii="Times New Roman" w:hAnsi="Times New Roman" w:cs="Times New Roman"/>
          <w:sz w:val="24"/>
          <w:szCs w:val="24"/>
        </w:rPr>
        <w:t xml:space="preserve">, </w:t>
      </w:r>
      <w:r w:rsidR="00892C33" w:rsidRPr="00D97CC9">
        <w:rPr>
          <w:rFonts w:ascii="Times New Roman" w:hAnsi="Times New Roman" w:cs="Times New Roman"/>
          <w:sz w:val="24"/>
          <w:szCs w:val="24"/>
        </w:rPr>
        <w:t>planes</w:t>
      </w:r>
      <w:r w:rsidR="00E360DA">
        <w:rPr>
          <w:rFonts w:ascii="Times New Roman" w:hAnsi="Times New Roman" w:cs="Times New Roman"/>
          <w:sz w:val="24"/>
          <w:szCs w:val="24"/>
        </w:rPr>
        <w:t xml:space="preserve"> y </w:t>
      </w:r>
      <w:r w:rsidR="00DA3D06">
        <w:rPr>
          <w:rFonts w:ascii="Times New Roman" w:hAnsi="Times New Roman" w:cs="Times New Roman"/>
          <w:sz w:val="24"/>
          <w:szCs w:val="24"/>
        </w:rPr>
        <w:t>proyectos,</w:t>
      </w:r>
      <w:r w:rsidR="00892C33" w:rsidRPr="00D97CC9">
        <w:rPr>
          <w:rFonts w:ascii="Times New Roman" w:hAnsi="Times New Roman" w:cs="Times New Roman"/>
          <w:sz w:val="24"/>
          <w:szCs w:val="24"/>
        </w:rPr>
        <w:t xml:space="preserve"> a través de los indicadores de implementación manejados por la Secretar</w:t>
      </w:r>
      <w:r w:rsidR="007C698A">
        <w:rPr>
          <w:rFonts w:ascii="Times New Roman" w:hAnsi="Times New Roman" w:cs="Times New Roman"/>
          <w:sz w:val="24"/>
          <w:szCs w:val="24"/>
        </w:rPr>
        <w:t>í</w:t>
      </w:r>
      <w:r w:rsidR="00892C33" w:rsidRPr="00D97CC9">
        <w:rPr>
          <w:rFonts w:ascii="Times New Roman" w:hAnsi="Times New Roman" w:cs="Times New Roman"/>
          <w:sz w:val="24"/>
          <w:szCs w:val="24"/>
        </w:rPr>
        <w:t>a de Salud</w:t>
      </w:r>
      <w:r w:rsidR="00E360DA">
        <w:rPr>
          <w:rFonts w:ascii="Times New Roman" w:hAnsi="Times New Roman" w:cs="Times New Roman"/>
          <w:sz w:val="24"/>
          <w:szCs w:val="24"/>
        </w:rPr>
        <w:t>, o quién hiciere sus veces</w:t>
      </w:r>
      <w:r w:rsidR="00892C33" w:rsidRPr="00D97CC9">
        <w:rPr>
          <w:rFonts w:ascii="Times New Roman" w:hAnsi="Times New Roman" w:cs="Times New Roman"/>
          <w:sz w:val="24"/>
          <w:szCs w:val="24"/>
        </w:rPr>
        <w:t xml:space="preserve">. </w:t>
      </w:r>
    </w:p>
    <w:p w14:paraId="532193AB" w14:textId="77777777" w:rsidR="00785A21" w:rsidRPr="00D97CC9" w:rsidRDefault="00785A21" w:rsidP="00A75F67">
      <w:pPr>
        <w:spacing w:line="360" w:lineRule="auto"/>
        <w:jc w:val="both"/>
        <w:rPr>
          <w:rFonts w:ascii="Times New Roman" w:hAnsi="Times New Roman" w:cs="Times New Roman"/>
          <w:sz w:val="24"/>
          <w:szCs w:val="24"/>
        </w:rPr>
      </w:pPr>
      <w:r w:rsidRPr="00D97CC9">
        <w:rPr>
          <w:rFonts w:ascii="Times New Roman" w:hAnsi="Times New Roman" w:cs="Times New Roman"/>
          <w:sz w:val="24"/>
          <w:szCs w:val="24"/>
        </w:rPr>
        <w:t>La Secretar</w:t>
      </w:r>
      <w:r>
        <w:rPr>
          <w:rFonts w:ascii="Times New Roman" w:hAnsi="Times New Roman" w:cs="Times New Roman"/>
          <w:sz w:val="24"/>
          <w:szCs w:val="24"/>
        </w:rPr>
        <w:t>í</w:t>
      </w:r>
      <w:r w:rsidRPr="00D97CC9">
        <w:rPr>
          <w:rFonts w:ascii="Times New Roman" w:hAnsi="Times New Roman" w:cs="Times New Roman"/>
          <w:sz w:val="24"/>
          <w:szCs w:val="24"/>
        </w:rPr>
        <w:t>a de Salud</w:t>
      </w:r>
      <w:r>
        <w:rPr>
          <w:rFonts w:ascii="Times New Roman" w:hAnsi="Times New Roman" w:cs="Times New Roman"/>
          <w:sz w:val="24"/>
          <w:szCs w:val="24"/>
        </w:rPr>
        <w:t>, o</w:t>
      </w:r>
      <w:r w:rsidRPr="00D97CC9">
        <w:rPr>
          <w:rFonts w:ascii="Times New Roman" w:hAnsi="Times New Roman" w:cs="Times New Roman"/>
          <w:sz w:val="24"/>
          <w:szCs w:val="24"/>
        </w:rPr>
        <w:t xml:space="preserve"> qu</w:t>
      </w:r>
      <w:r>
        <w:rPr>
          <w:rFonts w:ascii="Times New Roman" w:hAnsi="Times New Roman" w:cs="Times New Roman"/>
          <w:sz w:val="24"/>
          <w:szCs w:val="24"/>
        </w:rPr>
        <w:t>i</w:t>
      </w:r>
      <w:r w:rsidRPr="00D97CC9">
        <w:rPr>
          <w:rFonts w:ascii="Times New Roman" w:hAnsi="Times New Roman" w:cs="Times New Roman"/>
          <w:sz w:val="24"/>
          <w:szCs w:val="24"/>
        </w:rPr>
        <w:t>e</w:t>
      </w:r>
      <w:r>
        <w:rPr>
          <w:rFonts w:ascii="Times New Roman" w:hAnsi="Times New Roman" w:cs="Times New Roman"/>
          <w:sz w:val="24"/>
          <w:szCs w:val="24"/>
        </w:rPr>
        <w:t>n</w:t>
      </w:r>
      <w:r w:rsidRPr="00D97CC9">
        <w:rPr>
          <w:rFonts w:ascii="Times New Roman" w:hAnsi="Times New Roman" w:cs="Times New Roman"/>
          <w:sz w:val="24"/>
          <w:szCs w:val="24"/>
        </w:rPr>
        <w:t xml:space="preserve"> haga a sus veces</w:t>
      </w:r>
      <w:r>
        <w:rPr>
          <w:rFonts w:ascii="Times New Roman" w:hAnsi="Times New Roman" w:cs="Times New Roman"/>
          <w:sz w:val="24"/>
          <w:szCs w:val="24"/>
        </w:rPr>
        <w:t>,</w:t>
      </w:r>
      <w:r w:rsidRPr="00D97CC9">
        <w:rPr>
          <w:rFonts w:ascii="Times New Roman" w:hAnsi="Times New Roman" w:cs="Times New Roman"/>
          <w:sz w:val="24"/>
          <w:szCs w:val="24"/>
        </w:rPr>
        <w:t xml:space="preserve"> tendrá las responsabilidades en cuanto a promoción de la salud mental y prevención de enfermedades o trastornos mentales, haciendo énfasis en la atención, reconocimiento y pronóstico temprano de los factores de riesgo</w:t>
      </w:r>
      <w:r>
        <w:rPr>
          <w:rFonts w:ascii="Times New Roman" w:hAnsi="Times New Roman" w:cs="Times New Roman"/>
          <w:sz w:val="24"/>
          <w:szCs w:val="24"/>
        </w:rPr>
        <w:t>s</w:t>
      </w:r>
      <w:r w:rsidRPr="00D97CC9">
        <w:rPr>
          <w:rFonts w:ascii="Times New Roman" w:hAnsi="Times New Roman" w:cs="Times New Roman"/>
          <w:sz w:val="24"/>
          <w:szCs w:val="24"/>
        </w:rPr>
        <w:t xml:space="preserve"> asociados a la población que se remita a esta institución. </w:t>
      </w:r>
    </w:p>
    <w:p w14:paraId="4A699BFD" w14:textId="488F4E9D" w:rsidR="00242FC2" w:rsidRPr="00D97CC9" w:rsidRDefault="00242FC2" w:rsidP="00A75F67">
      <w:pPr>
        <w:pStyle w:val="NormalWeb"/>
        <w:spacing w:line="360" w:lineRule="auto"/>
        <w:jc w:val="both"/>
        <w:rPr>
          <w:bCs/>
        </w:rPr>
      </w:pPr>
      <w:r w:rsidRPr="00D97CC9">
        <w:rPr>
          <w:bCs/>
        </w:rPr>
        <w:t>De la misma manera, la Secretar</w:t>
      </w:r>
      <w:r w:rsidR="007C698A">
        <w:rPr>
          <w:bCs/>
        </w:rPr>
        <w:t>í</w:t>
      </w:r>
      <w:r w:rsidRPr="00D97CC9">
        <w:rPr>
          <w:bCs/>
        </w:rPr>
        <w:t xml:space="preserve">a de </w:t>
      </w:r>
      <w:r w:rsidR="006E31E7" w:rsidRPr="00D97CC9">
        <w:rPr>
          <w:bCs/>
        </w:rPr>
        <w:t>Salud</w:t>
      </w:r>
      <w:r w:rsidR="00785A21">
        <w:rPr>
          <w:bCs/>
        </w:rPr>
        <w:t>,</w:t>
      </w:r>
      <w:r w:rsidRPr="00D97CC9">
        <w:rPr>
          <w:bCs/>
        </w:rPr>
        <w:t xml:space="preserve"> será la responsable de promover y concretar con los demás sectores de la administración pública metropolitana todas aquellas políticas, planes, programas y proyectos que se necesitan para satisfacer los derechos fundamentales en materia de salud mental. </w:t>
      </w:r>
    </w:p>
    <w:p w14:paraId="39E96A27" w14:textId="1E78D97F" w:rsidR="004E00E1" w:rsidRPr="00D97CC9" w:rsidRDefault="00892C33" w:rsidP="00A75F67">
      <w:pPr>
        <w:spacing w:line="360" w:lineRule="auto"/>
        <w:jc w:val="both"/>
        <w:rPr>
          <w:rFonts w:ascii="Times New Roman" w:hAnsi="Times New Roman" w:cs="Times New Roman"/>
          <w:sz w:val="24"/>
          <w:szCs w:val="24"/>
        </w:rPr>
      </w:pPr>
      <w:r w:rsidRPr="00D97CC9">
        <w:rPr>
          <w:rFonts w:ascii="Times New Roman" w:hAnsi="Times New Roman" w:cs="Times New Roman"/>
          <w:b/>
          <w:bCs/>
          <w:sz w:val="24"/>
          <w:szCs w:val="24"/>
        </w:rPr>
        <w:t>Artículo (…). Programa</w:t>
      </w:r>
      <w:r w:rsidR="00FD09B2" w:rsidRPr="00D97CC9">
        <w:rPr>
          <w:rFonts w:ascii="Times New Roman" w:hAnsi="Times New Roman" w:cs="Times New Roman"/>
          <w:b/>
          <w:bCs/>
          <w:sz w:val="24"/>
          <w:szCs w:val="24"/>
        </w:rPr>
        <w:t>s de</w:t>
      </w:r>
      <w:r w:rsidRPr="00D97CC9">
        <w:rPr>
          <w:rFonts w:ascii="Times New Roman" w:hAnsi="Times New Roman" w:cs="Times New Roman"/>
          <w:b/>
          <w:bCs/>
          <w:sz w:val="24"/>
          <w:szCs w:val="24"/>
        </w:rPr>
        <w:t xml:space="preserve"> Promoción de la </w:t>
      </w:r>
      <w:r w:rsidR="00DA3D06">
        <w:rPr>
          <w:rFonts w:ascii="Times New Roman" w:hAnsi="Times New Roman" w:cs="Times New Roman"/>
          <w:b/>
          <w:bCs/>
          <w:sz w:val="24"/>
          <w:szCs w:val="24"/>
        </w:rPr>
        <w:t>S</w:t>
      </w:r>
      <w:r w:rsidRPr="00D97CC9">
        <w:rPr>
          <w:rFonts w:ascii="Times New Roman" w:hAnsi="Times New Roman" w:cs="Times New Roman"/>
          <w:b/>
          <w:bCs/>
          <w:sz w:val="24"/>
          <w:szCs w:val="24"/>
        </w:rPr>
        <w:t xml:space="preserve">alud </w:t>
      </w:r>
      <w:r w:rsidR="004F642D">
        <w:rPr>
          <w:rFonts w:ascii="Times New Roman" w:hAnsi="Times New Roman" w:cs="Times New Roman"/>
          <w:b/>
          <w:bCs/>
          <w:sz w:val="24"/>
          <w:szCs w:val="24"/>
        </w:rPr>
        <w:t>M</w:t>
      </w:r>
      <w:r w:rsidR="004F642D" w:rsidRPr="00D97CC9">
        <w:rPr>
          <w:rFonts w:ascii="Times New Roman" w:hAnsi="Times New Roman" w:cs="Times New Roman"/>
          <w:b/>
          <w:bCs/>
          <w:sz w:val="24"/>
          <w:szCs w:val="24"/>
        </w:rPr>
        <w:t>ental.-</w:t>
      </w:r>
      <w:r w:rsidRPr="00D97CC9">
        <w:rPr>
          <w:rFonts w:ascii="Times New Roman" w:hAnsi="Times New Roman" w:cs="Times New Roman"/>
          <w:b/>
          <w:bCs/>
          <w:sz w:val="24"/>
          <w:szCs w:val="24"/>
        </w:rPr>
        <w:t xml:space="preserve"> </w:t>
      </w:r>
      <w:r w:rsidR="004E00E1" w:rsidRPr="00D97CC9">
        <w:rPr>
          <w:rFonts w:ascii="Times New Roman" w:hAnsi="Times New Roman" w:cs="Times New Roman"/>
          <w:sz w:val="24"/>
          <w:szCs w:val="24"/>
        </w:rPr>
        <w:t xml:space="preserve">Se garantizará el desarrollo, aplicación y evaluación de programas que promuevan la salud mental de acuerdo con las mejores prácticas en un marco de salud en los sectores público, privado y comunitario. </w:t>
      </w:r>
      <w:r w:rsidR="00D60B16" w:rsidRPr="00D97CC9">
        <w:rPr>
          <w:rFonts w:ascii="Times New Roman" w:hAnsi="Times New Roman" w:cs="Times New Roman"/>
          <w:sz w:val="24"/>
          <w:szCs w:val="24"/>
        </w:rPr>
        <w:t>Se fortalecerán estilos de vida que favorezcan comportamientos y la generación de entornos, espacios y ambientes integralmente saludables, la motivación para la práctica de la actividad física, alimentación saludable y la recreación sana en la ocupación del tiempo libre.</w:t>
      </w:r>
      <w:r w:rsidR="004E00E1" w:rsidRPr="00D97CC9">
        <w:rPr>
          <w:rFonts w:ascii="Times New Roman" w:hAnsi="Times New Roman" w:cs="Times New Roman"/>
          <w:sz w:val="24"/>
          <w:szCs w:val="24"/>
        </w:rPr>
        <w:t xml:space="preserve"> Los programas deben: </w:t>
      </w:r>
    </w:p>
    <w:p w14:paraId="4A9A2FD0" w14:textId="3BA966B9" w:rsidR="004E00E1" w:rsidRPr="00D97CC9" w:rsidRDefault="004E00E1" w:rsidP="00A75F67">
      <w:pPr>
        <w:pStyle w:val="Prrafodelista"/>
        <w:numPr>
          <w:ilvl w:val="0"/>
          <w:numId w:val="6"/>
        </w:numPr>
        <w:spacing w:after="0" w:line="360" w:lineRule="auto"/>
        <w:jc w:val="both"/>
        <w:rPr>
          <w:rFonts w:ascii="Times New Roman" w:hAnsi="Times New Roman" w:cs="Times New Roman"/>
          <w:sz w:val="24"/>
          <w:szCs w:val="24"/>
        </w:rPr>
      </w:pPr>
      <w:r w:rsidRPr="00D97CC9">
        <w:rPr>
          <w:rFonts w:ascii="Times New Roman" w:hAnsi="Times New Roman" w:cs="Times New Roman"/>
          <w:sz w:val="24"/>
          <w:szCs w:val="24"/>
        </w:rPr>
        <w:t>Ser un componente integral de todos los programas de promoción de la salud</w:t>
      </w:r>
      <w:r w:rsidR="00DA688F" w:rsidRPr="00D97CC9">
        <w:rPr>
          <w:rFonts w:ascii="Times New Roman" w:hAnsi="Times New Roman" w:cs="Times New Roman"/>
          <w:sz w:val="24"/>
          <w:szCs w:val="24"/>
        </w:rPr>
        <w:t xml:space="preserve"> y atender a todas las etapas del ciclo de vida en influir en los distintos hábitos de la vida cotidiana. </w:t>
      </w:r>
    </w:p>
    <w:p w14:paraId="6CD68A7D" w14:textId="69969419" w:rsidR="00DA688F" w:rsidRPr="00D97CC9" w:rsidRDefault="00DA688F" w:rsidP="00A75F67">
      <w:pPr>
        <w:pStyle w:val="Prrafodelista"/>
        <w:numPr>
          <w:ilvl w:val="0"/>
          <w:numId w:val="6"/>
        </w:numPr>
        <w:spacing w:after="0" w:line="360" w:lineRule="auto"/>
        <w:jc w:val="both"/>
        <w:rPr>
          <w:rFonts w:ascii="Times New Roman" w:hAnsi="Times New Roman" w:cs="Times New Roman"/>
          <w:sz w:val="24"/>
          <w:szCs w:val="24"/>
        </w:rPr>
      </w:pPr>
      <w:r w:rsidRPr="00D97CC9">
        <w:rPr>
          <w:rFonts w:ascii="Times New Roman" w:hAnsi="Times New Roman" w:cs="Times New Roman"/>
          <w:sz w:val="24"/>
          <w:szCs w:val="24"/>
        </w:rPr>
        <w:t>Hacer énfasis en los grupos de atención prioritaria reconocidos en la constitución.</w:t>
      </w:r>
    </w:p>
    <w:p w14:paraId="182909A5" w14:textId="4F69A003" w:rsidR="004E00E1" w:rsidRPr="00D97CC9" w:rsidRDefault="004E00E1" w:rsidP="00A75F67">
      <w:pPr>
        <w:pStyle w:val="Prrafodelista"/>
        <w:numPr>
          <w:ilvl w:val="0"/>
          <w:numId w:val="6"/>
        </w:numPr>
        <w:spacing w:after="0" w:line="360" w:lineRule="auto"/>
        <w:jc w:val="both"/>
        <w:rPr>
          <w:rFonts w:ascii="Times New Roman" w:hAnsi="Times New Roman" w:cs="Times New Roman"/>
          <w:sz w:val="24"/>
          <w:szCs w:val="24"/>
        </w:rPr>
      </w:pPr>
      <w:r w:rsidRPr="00D97CC9">
        <w:rPr>
          <w:rFonts w:ascii="Times New Roman" w:hAnsi="Times New Roman" w:cs="Times New Roman"/>
          <w:sz w:val="24"/>
          <w:szCs w:val="24"/>
        </w:rPr>
        <w:t xml:space="preserve">Incluir una estrategia sostenida para reducir el estigma y la discriminación. </w:t>
      </w:r>
    </w:p>
    <w:p w14:paraId="7963B290" w14:textId="55BC1EE7" w:rsidR="004E00E1" w:rsidRPr="00D97CC9" w:rsidRDefault="004E00E1" w:rsidP="00A75F67">
      <w:pPr>
        <w:pStyle w:val="Prrafodelista"/>
        <w:numPr>
          <w:ilvl w:val="0"/>
          <w:numId w:val="6"/>
        </w:numPr>
        <w:spacing w:after="0" w:line="360" w:lineRule="auto"/>
        <w:jc w:val="both"/>
        <w:rPr>
          <w:rFonts w:ascii="Times New Roman" w:hAnsi="Times New Roman" w:cs="Times New Roman"/>
          <w:sz w:val="24"/>
          <w:szCs w:val="24"/>
        </w:rPr>
      </w:pPr>
      <w:r w:rsidRPr="00D97CC9">
        <w:rPr>
          <w:rFonts w:ascii="Times New Roman" w:hAnsi="Times New Roman" w:cs="Times New Roman"/>
          <w:sz w:val="24"/>
          <w:szCs w:val="24"/>
        </w:rPr>
        <w:t>Incluir estrategias que ayuden a coordinar el apoyo social, la salud y los</w:t>
      </w:r>
    </w:p>
    <w:p w14:paraId="00C6444A" w14:textId="675B0F1D" w:rsidR="004E00E1" w:rsidRPr="00D97CC9" w:rsidRDefault="00763C09" w:rsidP="00A75F67">
      <w:pPr>
        <w:pStyle w:val="Prrafodelista"/>
        <w:spacing w:after="0" w:line="360" w:lineRule="auto"/>
        <w:jc w:val="both"/>
        <w:rPr>
          <w:rFonts w:ascii="Times New Roman" w:hAnsi="Times New Roman" w:cs="Times New Roman"/>
          <w:sz w:val="24"/>
          <w:szCs w:val="24"/>
        </w:rPr>
      </w:pPr>
      <w:r w:rsidRPr="00D97CC9">
        <w:rPr>
          <w:rFonts w:ascii="Times New Roman" w:hAnsi="Times New Roman" w:cs="Times New Roman"/>
          <w:sz w:val="24"/>
          <w:szCs w:val="24"/>
        </w:rPr>
        <w:lastRenderedPageBreak/>
        <w:t>servicios</w:t>
      </w:r>
      <w:r w:rsidR="004E00E1" w:rsidRPr="00D97CC9">
        <w:rPr>
          <w:rFonts w:ascii="Times New Roman" w:hAnsi="Times New Roman" w:cs="Times New Roman"/>
          <w:sz w:val="24"/>
          <w:szCs w:val="24"/>
        </w:rPr>
        <w:t xml:space="preserve"> de salud mental.</w:t>
      </w:r>
    </w:p>
    <w:p w14:paraId="513675AB" w14:textId="5A04AB81" w:rsidR="004E00E1" w:rsidRPr="00D97CC9" w:rsidRDefault="004E00E1" w:rsidP="00A75F67">
      <w:pPr>
        <w:pStyle w:val="Prrafodelista"/>
        <w:numPr>
          <w:ilvl w:val="0"/>
          <w:numId w:val="6"/>
        </w:numPr>
        <w:spacing w:after="0" w:line="360" w:lineRule="auto"/>
        <w:jc w:val="both"/>
        <w:rPr>
          <w:rFonts w:ascii="Times New Roman" w:hAnsi="Times New Roman" w:cs="Times New Roman"/>
          <w:sz w:val="24"/>
          <w:szCs w:val="24"/>
        </w:rPr>
      </w:pPr>
      <w:r w:rsidRPr="00D97CC9">
        <w:rPr>
          <w:rFonts w:ascii="Times New Roman" w:hAnsi="Times New Roman" w:cs="Times New Roman"/>
          <w:sz w:val="24"/>
          <w:szCs w:val="24"/>
        </w:rPr>
        <w:t xml:space="preserve">Enfocarse en el bienestar integral de los ciudadanos de manera física, emocional y social. </w:t>
      </w:r>
    </w:p>
    <w:p w14:paraId="003450B4" w14:textId="218DA23E" w:rsidR="00E347C4" w:rsidRPr="00D97CC9" w:rsidRDefault="00E347C4" w:rsidP="00A75F67">
      <w:pPr>
        <w:pStyle w:val="Prrafodelista"/>
        <w:numPr>
          <w:ilvl w:val="0"/>
          <w:numId w:val="6"/>
        </w:numPr>
        <w:spacing w:after="0" w:line="360" w:lineRule="auto"/>
        <w:jc w:val="both"/>
        <w:rPr>
          <w:rFonts w:ascii="Times New Roman" w:hAnsi="Times New Roman" w:cs="Times New Roman"/>
          <w:sz w:val="24"/>
          <w:szCs w:val="24"/>
        </w:rPr>
      </w:pPr>
      <w:r w:rsidRPr="00D97CC9">
        <w:rPr>
          <w:rFonts w:ascii="Times New Roman" w:hAnsi="Times New Roman" w:cs="Times New Roman"/>
          <w:sz w:val="24"/>
          <w:szCs w:val="24"/>
        </w:rPr>
        <w:t>Enfocarse en estrategias que promuevan el buen trato, la inclusión social, la participación y seguridad económica.</w:t>
      </w:r>
    </w:p>
    <w:p w14:paraId="0B1DA70C" w14:textId="09480833" w:rsidR="00E347C4" w:rsidRPr="00D97CC9" w:rsidRDefault="00E347C4" w:rsidP="00A75F67">
      <w:pPr>
        <w:pStyle w:val="Prrafodelista"/>
        <w:numPr>
          <w:ilvl w:val="0"/>
          <w:numId w:val="6"/>
        </w:numPr>
        <w:spacing w:after="0" w:line="360" w:lineRule="auto"/>
        <w:jc w:val="both"/>
        <w:rPr>
          <w:rFonts w:ascii="Times New Roman" w:hAnsi="Times New Roman" w:cs="Times New Roman"/>
          <w:sz w:val="24"/>
          <w:szCs w:val="24"/>
        </w:rPr>
      </w:pPr>
      <w:r w:rsidRPr="00D97CC9">
        <w:rPr>
          <w:rFonts w:ascii="Times New Roman" w:hAnsi="Times New Roman" w:cs="Times New Roman"/>
          <w:sz w:val="24"/>
          <w:szCs w:val="24"/>
        </w:rPr>
        <w:t>Incluir estrategias que eviten las practicas de hostigamiento, acoso escolar, violencia,</w:t>
      </w:r>
      <w:r w:rsidR="00D60B16" w:rsidRPr="00D97CC9">
        <w:rPr>
          <w:rFonts w:ascii="Times New Roman" w:hAnsi="Times New Roman" w:cs="Times New Roman"/>
          <w:sz w:val="24"/>
          <w:szCs w:val="24"/>
        </w:rPr>
        <w:t xml:space="preserve"> abuso sexual, físico y psicológico, conductas</w:t>
      </w:r>
      <w:r w:rsidRPr="00D97CC9">
        <w:rPr>
          <w:rFonts w:ascii="Times New Roman" w:hAnsi="Times New Roman" w:cs="Times New Roman"/>
          <w:sz w:val="24"/>
          <w:szCs w:val="24"/>
        </w:rPr>
        <w:t xml:space="preserve"> autolíticas</w:t>
      </w:r>
      <w:r w:rsidR="00DA688F" w:rsidRPr="00D97CC9">
        <w:rPr>
          <w:rFonts w:ascii="Times New Roman" w:hAnsi="Times New Roman" w:cs="Times New Roman"/>
          <w:sz w:val="24"/>
          <w:szCs w:val="24"/>
        </w:rPr>
        <w:t xml:space="preserve">, parasuicidas o suicidas y el consumo de sustancias lícitas e ilícitas. </w:t>
      </w:r>
    </w:p>
    <w:p w14:paraId="2B6F5223" w14:textId="33D3BDB9" w:rsidR="00FD09B2" w:rsidRPr="00D97CC9" w:rsidRDefault="00FD09B2" w:rsidP="00A75F67">
      <w:pPr>
        <w:spacing w:after="0" w:line="360" w:lineRule="auto"/>
        <w:jc w:val="both"/>
        <w:rPr>
          <w:rFonts w:ascii="Times New Roman" w:hAnsi="Times New Roman" w:cs="Times New Roman"/>
          <w:sz w:val="24"/>
          <w:szCs w:val="24"/>
        </w:rPr>
      </w:pPr>
    </w:p>
    <w:p w14:paraId="314CF019" w14:textId="640DD311" w:rsidR="004E00E1" w:rsidRDefault="00FD09B2" w:rsidP="006D7BA1">
      <w:pPr>
        <w:spacing w:after="0" w:line="360" w:lineRule="auto"/>
        <w:jc w:val="both"/>
        <w:rPr>
          <w:rFonts w:ascii="Times New Roman" w:hAnsi="Times New Roman" w:cs="Times New Roman"/>
          <w:sz w:val="24"/>
          <w:szCs w:val="24"/>
        </w:rPr>
      </w:pPr>
      <w:r w:rsidRPr="00D97CC9">
        <w:rPr>
          <w:rFonts w:ascii="Times New Roman" w:hAnsi="Times New Roman" w:cs="Times New Roman"/>
          <w:b/>
          <w:bCs/>
          <w:sz w:val="24"/>
          <w:szCs w:val="24"/>
        </w:rPr>
        <w:t>Artículo (…) De la prevención y control de enfermedades</w:t>
      </w:r>
      <w:r w:rsidR="000E65E4">
        <w:rPr>
          <w:rFonts w:ascii="Times New Roman" w:hAnsi="Times New Roman" w:cs="Times New Roman"/>
          <w:b/>
          <w:bCs/>
          <w:sz w:val="24"/>
          <w:szCs w:val="24"/>
        </w:rPr>
        <w:t xml:space="preserve"> y</w:t>
      </w:r>
      <w:r w:rsidRPr="00D97CC9">
        <w:rPr>
          <w:rFonts w:ascii="Times New Roman" w:hAnsi="Times New Roman" w:cs="Times New Roman"/>
          <w:b/>
          <w:bCs/>
          <w:sz w:val="24"/>
          <w:szCs w:val="24"/>
        </w:rPr>
        <w:t xml:space="preserve"> trastornos </w:t>
      </w:r>
      <w:r w:rsidR="000E65E4" w:rsidRPr="00D97CC9">
        <w:rPr>
          <w:rFonts w:ascii="Times New Roman" w:hAnsi="Times New Roman" w:cs="Times New Roman"/>
          <w:b/>
          <w:bCs/>
          <w:sz w:val="24"/>
          <w:szCs w:val="24"/>
        </w:rPr>
        <w:t>mentales</w:t>
      </w:r>
      <w:r w:rsidR="000E65E4">
        <w:rPr>
          <w:rFonts w:ascii="Times New Roman" w:hAnsi="Times New Roman" w:cs="Times New Roman"/>
          <w:b/>
          <w:bCs/>
          <w:sz w:val="24"/>
          <w:szCs w:val="24"/>
        </w:rPr>
        <w:t>.-</w:t>
      </w:r>
      <w:r w:rsidR="006D7BA1">
        <w:rPr>
          <w:rFonts w:ascii="Times New Roman" w:hAnsi="Times New Roman" w:cs="Times New Roman"/>
          <w:b/>
          <w:bCs/>
          <w:sz w:val="24"/>
          <w:szCs w:val="24"/>
        </w:rPr>
        <w:t xml:space="preserve"> </w:t>
      </w:r>
      <w:r w:rsidRPr="00D97CC9">
        <w:rPr>
          <w:rFonts w:ascii="Times New Roman" w:hAnsi="Times New Roman" w:cs="Times New Roman"/>
          <w:sz w:val="24"/>
          <w:szCs w:val="24"/>
        </w:rPr>
        <w:t xml:space="preserve">Se implementarán </w:t>
      </w:r>
      <w:r w:rsidR="000E65E4">
        <w:rPr>
          <w:rFonts w:ascii="Times New Roman" w:hAnsi="Times New Roman" w:cs="Times New Roman"/>
          <w:sz w:val="24"/>
          <w:szCs w:val="24"/>
        </w:rPr>
        <w:t xml:space="preserve">planes, </w:t>
      </w:r>
      <w:r w:rsidRPr="00D97CC9">
        <w:rPr>
          <w:rFonts w:ascii="Times New Roman" w:hAnsi="Times New Roman" w:cs="Times New Roman"/>
          <w:sz w:val="24"/>
          <w:szCs w:val="24"/>
        </w:rPr>
        <w:t xml:space="preserve">programas y proyectos orientados a la prevención de enfermedades y problemas prioritarios de salud mental, considerando el ciclo de vida. Se priorizará el desarrollo de </w:t>
      </w:r>
      <w:r w:rsidR="000E65E4">
        <w:rPr>
          <w:rFonts w:ascii="Times New Roman" w:hAnsi="Times New Roman" w:cs="Times New Roman"/>
          <w:sz w:val="24"/>
          <w:szCs w:val="24"/>
        </w:rPr>
        <w:t xml:space="preserve">planes, </w:t>
      </w:r>
      <w:r w:rsidRPr="00D97CC9">
        <w:rPr>
          <w:rFonts w:ascii="Times New Roman" w:hAnsi="Times New Roman" w:cs="Times New Roman"/>
          <w:sz w:val="24"/>
          <w:szCs w:val="24"/>
        </w:rPr>
        <w:t>programas y proyectos de prevención y difusión de información en los problemas de salud</w:t>
      </w:r>
      <w:r w:rsidR="000E65E4">
        <w:rPr>
          <w:rFonts w:ascii="Times New Roman" w:hAnsi="Times New Roman" w:cs="Times New Roman"/>
          <w:sz w:val="24"/>
          <w:szCs w:val="24"/>
        </w:rPr>
        <w:t xml:space="preserve"> mental</w:t>
      </w:r>
      <w:r w:rsidRPr="00D97CC9">
        <w:rPr>
          <w:rFonts w:ascii="Times New Roman" w:hAnsi="Times New Roman" w:cs="Times New Roman"/>
          <w:sz w:val="24"/>
          <w:szCs w:val="24"/>
        </w:rPr>
        <w:t xml:space="preserve"> de los grupos de atención prioritaria.</w:t>
      </w:r>
    </w:p>
    <w:p w14:paraId="2051BC73" w14:textId="77777777" w:rsidR="006D7BA1" w:rsidRPr="00D97CC9" w:rsidRDefault="006D7BA1" w:rsidP="006D7BA1">
      <w:pPr>
        <w:spacing w:after="0" w:line="360" w:lineRule="auto"/>
        <w:jc w:val="both"/>
        <w:rPr>
          <w:rFonts w:ascii="Times New Roman" w:hAnsi="Times New Roman" w:cs="Times New Roman"/>
          <w:sz w:val="24"/>
          <w:szCs w:val="24"/>
        </w:rPr>
      </w:pPr>
    </w:p>
    <w:p w14:paraId="2B27C977" w14:textId="6CA5D380" w:rsidR="00FD09B2" w:rsidRPr="004F642D" w:rsidRDefault="004E00E1" w:rsidP="00A75F67">
      <w:pPr>
        <w:spacing w:line="360" w:lineRule="auto"/>
        <w:jc w:val="both"/>
        <w:rPr>
          <w:rFonts w:ascii="Times New Roman" w:hAnsi="Times New Roman" w:cs="Times New Roman"/>
          <w:bCs/>
          <w:sz w:val="24"/>
          <w:szCs w:val="24"/>
        </w:rPr>
      </w:pPr>
      <w:r w:rsidRPr="001720FD">
        <w:rPr>
          <w:rFonts w:ascii="Times New Roman" w:hAnsi="Times New Roman" w:cs="Times New Roman"/>
          <w:b/>
          <w:sz w:val="24"/>
          <w:szCs w:val="24"/>
        </w:rPr>
        <w:t xml:space="preserve">Artículo (...) Métodos de </w:t>
      </w:r>
      <w:r w:rsidR="00FF600A" w:rsidRPr="001720FD">
        <w:rPr>
          <w:rFonts w:ascii="Times New Roman" w:hAnsi="Times New Roman" w:cs="Times New Roman"/>
          <w:b/>
          <w:sz w:val="24"/>
          <w:szCs w:val="24"/>
        </w:rPr>
        <w:t>Prevención.</w:t>
      </w:r>
      <w:r w:rsidR="006D7BA1">
        <w:rPr>
          <w:rFonts w:ascii="Times New Roman" w:hAnsi="Times New Roman" w:cs="Times New Roman"/>
          <w:b/>
          <w:sz w:val="24"/>
          <w:szCs w:val="24"/>
        </w:rPr>
        <w:t>-</w:t>
      </w:r>
      <w:r w:rsidR="001720FD">
        <w:rPr>
          <w:rFonts w:ascii="Times New Roman" w:hAnsi="Times New Roman" w:cs="Times New Roman"/>
          <w:b/>
          <w:sz w:val="24"/>
          <w:szCs w:val="24"/>
        </w:rPr>
        <w:t xml:space="preserve"> </w:t>
      </w:r>
      <w:r w:rsidR="001720FD" w:rsidRPr="004F642D">
        <w:rPr>
          <w:rFonts w:ascii="Times New Roman" w:hAnsi="Times New Roman" w:cs="Times New Roman"/>
          <w:bCs/>
          <w:sz w:val="24"/>
          <w:szCs w:val="24"/>
        </w:rPr>
        <w:t xml:space="preserve">Estos métodos </w:t>
      </w:r>
      <w:r w:rsidR="004F642D" w:rsidRPr="004F642D">
        <w:rPr>
          <w:rFonts w:ascii="Times New Roman" w:hAnsi="Times New Roman" w:cs="Times New Roman"/>
          <w:bCs/>
          <w:sz w:val="24"/>
          <w:szCs w:val="24"/>
        </w:rPr>
        <w:t>corresponderán a los siguientes:</w:t>
      </w:r>
    </w:p>
    <w:p w14:paraId="5C4F6747" w14:textId="1E7788AE" w:rsidR="00FF600A" w:rsidRPr="00D97CC9" w:rsidRDefault="00FF600A" w:rsidP="00A75F67">
      <w:pPr>
        <w:pStyle w:val="Prrafodelista"/>
        <w:numPr>
          <w:ilvl w:val="2"/>
          <w:numId w:val="2"/>
        </w:numPr>
        <w:spacing w:line="360" w:lineRule="auto"/>
        <w:ind w:left="851" w:firstLine="0"/>
        <w:jc w:val="both"/>
        <w:rPr>
          <w:rFonts w:ascii="Times New Roman" w:hAnsi="Times New Roman" w:cs="Times New Roman"/>
          <w:sz w:val="24"/>
          <w:szCs w:val="24"/>
        </w:rPr>
      </w:pPr>
      <w:r w:rsidRPr="00D97CC9">
        <w:rPr>
          <w:rFonts w:ascii="Times New Roman" w:hAnsi="Times New Roman" w:cs="Times New Roman"/>
          <w:sz w:val="24"/>
          <w:szCs w:val="24"/>
        </w:rPr>
        <w:t>Planes</w:t>
      </w:r>
      <w:r w:rsidR="008E4B46">
        <w:rPr>
          <w:rFonts w:ascii="Times New Roman" w:hAnsi="Times New Roman" w:cs="Times New Roman"/>
          <w:sz w:val="24"/>
          <w:szCs w:val="24"/>
        </w:rPr>
        <w:t>,</w:t>
      </w:r>
      <w:r w:rsidRPr="00D97CC9">
        <w:rPr>
          <w:rFonts w:ascii="Times New Roman" w:hAnsi="Times New Roman" w:cs="Times New Roman"/>
          <w:sz w:val="24"/>
          <w:szCs w:val="24"/>
        </w:rPr>
        <w:t xml:space="preserve"> programas</w:t>
      </w:r>
      <w:r w:rsidR="008E4B46">
        <w:rPr>
          <w:rFonts w:ascii="Times New Roman" w:hAnsi="Times New Roman" w:cs="Times New Roman"/>
          <w:sz w:val="24"/>
          <w:szCs w:val="24"/>
        </w:rPr>
        <w:t xml:space="preserve"> y proyectos</w:t>
      </w:r>
      <w:r w:rsidRPr="00D97CC9">
        <w:rPr>
          <w:rFonts w:ascii="Times New Roman" w:hAnsi="Times New Roman" w:cs="Times New Roman"/>
          <w:sz w:val="24"/>
          <w:szCs w:val="24"/>
        </w:rPr>
        <w:t xml:space="preserve"> orientados a la identificación, se</w:t>
      </w:r>
      <w:r w:rsidR="008E4B46">
        <w:rPr>
          <w:rFonts w:ascii="Times New Roman" w:hAnsi="Times New Roman" w:cs="Times New Roman"/>
          <w:sz w:val="24"/>
          <w:szCs w:val="24"/>
        </w:rPr>
        <w:t>n</w:t>
      </w:r>
      <w:r w:rsidRPr="00D97CC9">
        <w:rPr>
          <w:rFonts w:ascii="Times New Roman" w:hAnsi="Times New Roman" w:cs="Times New Roman"/>
          <w:sz w:val="24"/>
          <w:szCs w:val="24"/>
        </w:rPr>
        <w:t>sibilización y concientización de los signos que se presenta en la afectación de la salud mental.</w:t>
      </w:r>
    </w:p>
    <w:p w14:paraId="488411BA" w14:textId="2C3A3748" w:rsidR="00FF600A" w:rsidRPr="00D97CC9" w:rsidRDefault="00FF600A" w:rsidP="00A75F67">
      <w:pPr>
        <w:pStyle w:val="Prrafodelista"/>
        <w:numPr>
          <w:ilvl w:val="2"/>
          <w:numId w:val="2"/>
        </w:numPr>
        <w:spacing w:line="360" w:lineRule="auto"/>
        <w:ind w:left="851" w:firstLine="0"/>
        <w:jc w:val="both"/>
        <w:rPr>
          <w:rFonts w:ascii="Times New Roman" w:hAnsi="Times New Roman" w:cs="Times New Roman"/>
          <w:sz w:val="24"/>
          <w:szCs w:val="24"/>
        </w:rPr>
      </w:pPr>
      <w:r w:rsidRPr="00D97CC9">
        <w:rPr>
          <w:rFonts w:ascii="Times New Roman" w:hAnsi="Times New Roman" w:cs="Times New Roman"/>
          <w:sz w:val="24"/>
          <w:szCs w:val="24"/>
        </w:rPr>
        <w:t>Planes</w:t>
      </w:r>
      <w:r w:rsidR="008E4B46">
        <w:rPr>
          <w:rFonts w:ascii="Times New Roman" w:hAnsi="Times New Roman" w:cs="Times New Roman"/>
          <w:sz w:val="24"/>
          <w:szCs w:val="24"/>
        </w:rPr>
        <w:t xml:space="preserve">, </w:t>
      </w:r>
      <w:r w:rsidRPr="00D97CC9">
        <w:rPr>
          <w:rFonts w:ascii="Times New Roman" w:hAnsi="Times New Roman" w:cs="Times New Roman"/>
          <w:sz w:val="24"/>
          <w:szCs w:val="24"/>
        </w:rPr>
        <w:t>programas</w:t>
      </w:r>
      <w:r w:rsidR="008E4B46">
        <w:rPr>
          <w:rFonts w:ascii="Times New Roman" w:hAnsi="Times New Roman" w:cs="Times New Roman"/>
          <w:sz w:val="24"/>
          <w:szCs w:val="24"/>
        </w:rPr>
        <w:t xml:space="preserve"> y proyectos</w:t>
      </w:r>
      <w:r w:rsidRPr="00D97CC9">
        <w:rPr>
          <w:rFonts w:ascii="Times New Roman" w:hAnsi="Times New Roman" w:cs="Times New Roman"/>
          <w:sz w:val="24"/>
          <w:szCs w:val="24"/>
        </w:rPr>
        <w:t xml:space="preserve"> que establezcan </w:t>
      </w:r>
      <w:r w:rsidR="008E4B46">
        <w:rPr>
          <w:rFonts w:ascii="Times New Roman" w:hAnsi="Times New Roman" w:cs="Times New Roman"/>
          <w:sz w:val="24"/>
          <w:szCs w:val="24"/>
        </w:rPr>
        <w:t>a</w:t>
      </w:r>
      <w:r w:rsidR="00FD09B2" w:rsidRPr="00D97CC9">
        <w:rPr>
          <w:rFonts w:ascii="Times New Roman" w:hAnsi="Times New Roman" w:cs="Times New Roman"/>
          <w:sz w:val="24"/>
          <w:szCs w:val="24"/>
        </w:rPr>
        <w:t>cciones de información, educación y comunicación social para facilitar</w:t>
      </w:r>
      <w:r w:rsidRPr="00D97CC9">
        <w:rPr>
          <w:rFonts w:ascii="Times New Roman" w:hAnsi="Times New Roman" w:cs="Times New Roman"/>
          <w:sz w:val="24"/>
          <w:szCs w:val="24"/>
        </w:rPr>
        <w:t xml:space="preserve"> la incorporación de hábitos saludables a fin de generar </w:t>
      </w:r>
      <w:r w:rsidR="00FD09B2" w:rsidRPr="00D97CC9">
        <w:rPr>
          <w:rFonts w:ascii="Times New Roman" w:hAnsi="Times New Roman" w:cs="Times New Roman"/>
          <w:sz w:val="24"/>
          <w:szCs w:val="24"/>
        </w:rPr>
        <w:t>cambios de conducta</w:t>
      </w:r>
      <w:r w:rsidRPr="00D97CC9">
        <w:rPr>
          <w:rFonts w:ascii="Times New Roman" w:hAnsi="Times New Roman" w:cs="Times New Roman"/>
          <w:sz w:val="24"/>
          <w:szCs w:val="24"/>
        </w:rPr>
        <w:t xml:space="preserve">, y </w:t>
      </w:r>
      <w:r w:rsidR="00FD09B2" w:rsidRPr="00D97CC9">
        <w:rPr>
          <w:rFonts w:ascii="Times New Roman" w:hAnsi="Times New Roman" w:cs="Times New Roman"/>
          <w:sz w:val="24"/>
          <w:szCs w:val="24"/>
        </w:rPr>
        <w:t xml:space="preserve">el fomento de estilos de vida que </w:t>
      </w:r>
      <w:r w:rsidRPr="00D97CC9">
        <w:rPr>
          <w:rFonts w:ascii="Times New Roman" w:hAnsi="Times New Roman" w:cs="Times New Roman"/>
          <w:sz w:val="24"/>
          <w:szCs w:val="24"/>
        </w:rPr>
        <w:t xml:space="preserve">propicien </w:t>
      </w:r>
      <w:r w:rsidR="00FD09B2" w:rsidRPr="00D97CC9">
        <w:rPr>
          <w:rFonts w:ascii="Times New Roman" w:hAnsi="Times New Roman" w:cs="Times New Roman"/>
          <w:sz w:val="24"/>
          <w:szCs w:val="24"/>
        </w:rPr>
        <w:t xml:space="preserve">comportamientos </w:t>
      </w:r>
      <w:r w:rsidRPr="00D97CC9">
        <w:rPr>
          <w:rFonts w:ascii="Times New Roman" w:hAnsi="Times New Roman" w:cs="Times New Roman"/>
          <w:sz w:val="24"/>
          <w:szCs w:val="24"/>
        </w:rPr>
        <w:t xml:space="preserve">adaptativos. </w:t>
      </w:r>
    </w:p>
    <w:p w14:paraId="52C64E2A" w14:textId="77777777" w:rsidR="00D97CC9" w:rsidRPr="00D97CC9" w:rsidRDefault="00FD09B2" w:rsidP="00A75F67">
      <w:pPr>
        <w:pStyle w:val="Prrafodelista"/>
        <w:numPr>
          <w:ilvl w:val="2"/>
          <w:numId w:val="2"/>
        </w:numPr>
        <w:spacing w:line="360" w:lineRule="auto"/>
        <w:ind w:left="851" w:firstLine="0"/>
        <w:jc w:val="both"/>
        <w:rPr>
          <w:rFonts w:ascii="Times New Roman" w:hAnsi="Times New Roman" w:cs="Times New Roman"/>
          <w:sz w:val="24"/>
          <w:szCs w:val="24"/>
        </w:rPr>
      </w:pPr>
      <w:r w:rsidRPr="00D97CC9">
        <w:rPr>
          <w:rFonts w:ascii="Times New Roman" w:hAnsi="Times New Roman" w:cs="Times New Roman"/>
          <w:sz w:val="24"/>
          <w:szCs w:val="24"/>
        </w:rPr>
        <w:t xml:space="preserve">Acciones que fomenten el uso del espacio público, </w:t>
      </w:r>
      <w:r w:rsidR="00FF600A" w:rsidRPr="00D97CC9">
        <w:rPr>
          <w:rFonts w:ascii="Times New Roman" w:hAnsi="Times New Roman" w:cs="Times New Roman"/>
          <w:sz w:val="24"/>
          <w:szCs w:val="24"/>
        </w:rPr>
        <w:t>para</w:t>
      </w:r>
      <w:r w:rsidRPr="00D97CC9">
        <w:rPr>
          <w:rFonts w:ascii="Times New Roman" w:hAnsi="Times New Roman" w:cs="Times New Roman"/>
          <w:sz w:val="24"/>
          <w:szCs w:val="24"/>
        </w:rPr>
        <w:t xml:space="preserve"> la realización de actividad física, alimentación saludable y ocupación del tiempo libre;</w:t>
      </w:r>
    </w:p>
    <w:p w14:paraId="77ED0816" w14:textId="00BEB882" w:rsidR="004E00E1" w:rsidRDefault="00D97CC9" w:rsidP="00A75F67">
      <w:pPr>
        <w:pStyle w:val="Prrafodelista"/>
        <w:numPr>
          <w:ilvl w:val="2"/>
          <w:numId w:val="2"/>
        </w:numPr>
        <w:spacing w:line="360" w:lineRule="auto"/>
        <w:ind w:left="851" w:firstLine="0"/>
        <w:jc w:val="both"/>
        <w:rPr>
          <w:rFonts w:ascii="Times New Roman" w:hAnsi="Times New Roman" w:cs="Times New Roman"/>
          <w:sz w:val="24"/>
          <w:szCs w:val="24"/>
        </w:rPr>
      </w:pPr>
      <w:r w:rsidRPr="00D97CC9">
        <w:rPr>
          <w:rFonts w:ascii="Times New Roman" w:hAnsi="Times New Roman" w:cs="Times New Roman"/>
          <w:sz w:val="24"/>
          <w:szCs w:val="24"/>
        </w:rPr>
        <w:t xml:space="preserve">Generar los espacios para la conformación de redes de apoyo con la integración de múltiples actores públicos, privados y comunitarios, para que impulsen programas orientados a la promoción, protección de la salud mental y </w:t>
      </w:r>
      <w:r w:rsidR="001E0AAE" w:rsidRPr="00D97CC9">
        <w:rPr>
          <w:rFonts w:ascii="Times New Roman" w:hAnsi="Times New Roman" w:cs="Times New Roman"/>
          <w:sz w:val="24"/>
          <w:szCs w:val="24"/>
        </w:rPr>
        <w:t>prevención de los trastornos mentales</w:t>
      </w:r>
      <w:r w:rsidR="004E3FE1">
        <w:rPr>
          <w:rFonts w:ascii="Times New Roman" w:hAnsi="Times New Roman" w:cs="Times New Roman"/>
          <w:sz w:val="24"/>
          <w:szCs w:val="24"/>
        </w:rPr>
        <w:t>,</w:t>
      </w:r>
      <w:r w:rsidR="001E0AAE" w:rsidRPr="00D97CC9">
        <w:rPr>
          <w:rFonts w:ascii="Times New Roman" w:hAnsi="Times New Roman" w:cs="Times New Roman"/>
          <w:sz w:val="24"/>
          <w:szCs w:val="24"/>
        </w:rPr>
        <w:t xml:space="preserve"> se enfocará en aquellos determinantes que tienen influencia causal y que predisponen la aparición de los trastornos mentales. </w:t>
      </w:r>
    </w:p>
    <w:p w14:paraId="2FB8F518" w14:textId="54CBEB3D" w:rsidR="00246337" w:rsidRPr="006D7BA1" w:rsidRDefault="004F642D" w:rsidP="00A75F67">
      <w:pPr>
        <w:pStyle w:val="Prrafodelista"/>
        <w:numPr>
          <w:ilvl w:val="2"/>
          <w:numId w:val="2"/>
        </w:numPr>
        <w:spacing w:line="360" w:lineRule="auto"/>
        <w:ind w:left="851" w:firstLine="0"/>
        <w:jc w:val="both"/>
        <w:rPr>
          <w:rFonts w:ascii="Times New Roman" w:hAnsi="Times New Roman" w:cs="Times New Roman"/>
          <w:sz w:val="24"/>
          <w:szCs w:val="24"/>
        </w:rPr>
      </w:pPr>
      <w:r w:rsidRPr="006D7BA1">
        <w:rPr>
          <w:rFonts w:ascii="Times New Roman" w:hAnsi="Times New Roman" w:cs="Times New Roman"/>
          <w:sz w:val="24"/>
          <w:szCs w:val="24"/>
        </w:rPr>
        <w:lastRenderedPageBreak/>
        <w:t xml:space="preserve">Niveles y ámbitos de la prevención en la Salud Mental desarrollados por el ente director y de obligatoria aplicación por el ente operativo establecido en esta sección.  </w:t>
      </w:r>
    </w:p>
    <w:p w14:paraId="19EA69B1" w14:textId="21AD67B2" w:rsidR="001E0AAE" w:rsidRPr="00D97CC9" w:rsidRDefault="001E0AAE" w:rsidP="00A75F67">
      <w:pPr>
        <w:spacing w:line="360" w:lineRule="auto"/>
        <w:jc w:val="both"/>
        <w:rPr>
          <w:rFonts w:ascii="Times New Roman" w:hAnsi="Times New Roman" w:cs="Times New Roman"/>
          <w:sz w:val="24"/>
          <w:szCs w:val="24"/>
        </w:rPr>
      </w:pPr>
      <w:r w:rsidRPr="00D97CC9">
        <w:rPr>
          <w:rFonts w:ascii="Times New Roman" w:hAnsi="Times New Roman" w:cs="Times New Roman"/>
          <w:sz w:val="24"/>
          <w:szCs w:val="24"/>
        </w:rPr>
        <w:t>Identificar los factores de riesg</w:t>
      </w:r>
      <w:r w:rsidR="00CD6E6E">
        <w:rPr>
          <w:rFonts w:ascii="Times New Roman" w:hAnsi="Times New Roman" w:cs="Times New Roman"/>
          <w:sz w:val="24"/>
          <w:szCs w:val="24"/>
        </w:rPr>
        <w:t>s</w:t>
      </w:r>
      <w:r w:rsidRPr="00D97CC9">
        <w:rPr>
          <w:rFonts w:ascii="Times New Roman" w:hAnsi="Times New Roman" w:cs="Times New Roman"/>
          <w:sz w:val="24"/>
          <w:szCs w:val="24"/>
        </w:rPr>
        <w:t>o</w:t>
      </w:r>
      <w:r w:rsidR="00564DF2">
        <w:rPr>
          <w:rFonts w:ascii="Times New Roman" w:hAnsi="Times New Roman" w:cs="Times New Roman"/>
          <w:sz w:val="24"/>
          <w:szCs w:val="24"/>
        </w:rPr>
        <w:t>s,</w:t>
      </w:r>
      <w:r w:rsidRPr="00D97CC9">
        <w:rPr>
          <w:rFonts w:ascii="Times New Roman" w:hAnsi="Times New Roman" w:cs="Times New Roman"/>
          <w:sz w:val="24"/>
          <w:szCs w:val="24"/>
        </w:rPr>
        <w:t xml:space="preserve"> que están asociados con una mayor probabilidad de aparición, mayor duración y gravedad de la enfermedad mental y que pueden contribuir a los problemas de salud mental</w:t>
      </w:r>
      <w:r w:rsidR="00564DF2">
        <w:rPr>
          <w:rFonts w:ascii="Times New Roman" w:hAnsi="Times New Roman" w:cs="Times New Roman"/>
          <w:sz w:val="24"/>
          <w:szCs w:val="24"/>
        </w:rPr>
        <w:t>, así como trastornos</w:t>
      </w:r>
      <w:r w:rsidRPr="00D97CC9">
        <w:rPr>
          <w:rFonts w:ascii="Times New Roman" w:hAnsi="Times New Roman" w:cs="Times New Roman"/>
          <w:sz w:val="24"/>
          <w:szCs w:val="24"/>
        </w:rPr>
        <w:t xml:space="preserve"> </w:t>
      </w:r>
      <w:r w:rsidR="00564DF2">
        <w:rPr>
          <w:rFonts w:ascii="Times New Roman" w:hAnsi="Times New Roman" w:cs="Times New Roman"/>
          <w:sz w:val="24"/>
          <w:szCs w:val="24"/>
        </w:rPr>
        <w:t>mentales</w:t>
      </w:r>
      <w:r w:rsidR="00315015">
        <w:rPr>
          <w:rFonts w:ascii="Times New Roman" w:hAnsi="Times New Roman" w:cs="Times New Roman"/>
          <w:sz w:val="24"/>
          <w:szCs w:val="24"/>
        </w:rPr>
        <w:t xml:space="preserve"> y </w:t>
      </w:r>
      <w:r w:rsidR="00315015" w:rsidRPr="000E2B81">
        <w:rPr>
          <w:rFonts w:ascii="Times New Roman" w:hAnsi="Times New Roman" w:cs="Times New Roman"/>
          <w:sz w:val="24"/>
          <w:szCs w:val="24"/>
        </w:rPr>
        <w:t xml:space="preserve">la reagudización de los </w:t>
      </w:r>
      <w:r w:rsidR="00DB6207" w:rsidRPr="000E2B81">
        <w:rPr>
          <w:rFonts w:ascii="Times New Roman" w:hAnsi="Times New Roman" w:cs="Times New Roman"/>
          <w:sz w:val="24"/>
          <w:szCs w:val="24"/>
        </w:rPr>
        <w:t>cuadros clínicos</w:t>
      </w:r>
      <w:r w:rsidRPr="00D97CC9">
        <w:rPr>
          <w:rFonts w:ascii="Times New Roman" w:hAnsi="Times New Roman" w:cs="Times New Roman"/>
          <w:sz w:val="24"/>
          <w:szCs w:val="24"/>
        </w:rPr>
        <w:t>.  Estos factores pueden incluir:</w:t>
      </w:r>
    </w:p>
    <w:p w14:paraId="50E56D50" w14:textId="77777777" w:rsidR="001E0AAE" w:rsidRPr="00D97CC9" w:rsidRDefault="001E0AAE" w:rsidP="00A75F67">
      <w:pPr>
        <w:pStyle w:val="Prrafodelista"/>
        <w:numPr>
          <w:ilvl w:val="1"/>
          <w:numId w:val="9"/>
        </w:numPr>
        <w:spacing w:after="0" w:line="360" w:lineRule="auto"/>
        <w:jc w:val="both"/>
        <w:rPr>
          <w:rFonts w:ascii="Times New Roman" w:hAnsi="Times New Roman" w:cs="Times New Roman"/>
          <w:sz w:val="24"/>
          <w:szCs w:val="24"/>
        </w:rPr>
      </w:pPr>
      <w:r w:rsidRPr="00D97CC9">
        <w:rPr>
          <w:rFonts w:ascii="Times New Roman" w:hAnsi="Times New Roman" w:cs="Times New Roman"/>
          <w:sz w:val="24"/>
          <w:szCs w:val="24"/>
        </w:rPr>
        <w:t>Falta de hogar</w:t>
      </w:r>
    </w:p>
    <w:p w14:paraId="0C9F70E1" w14:textId="77777777" w:rsidR="001E0AAE" w:rsidRPr="00D97CC9" w:rsidRDefault="001E0AAE" w:rsidP="00A75F67">
      <w:pPr>
        <w:pStyle w:val="Prrafodelista"/>
        <w:numPr>
          <w:ilvl w:val="1"/>
          <w:numId w:val="9"/>
        </w:numPr>
        <w:spacing w:after="0" w:line="360" w:lineRule="auto"/>
        <w:jc w:val="both"/>
        <w:rPr>
          <w:rFonts w:ascii="Times New Roman" w:hAnsi="Times New Roman" w:cs="Times New Roman"/>
          <w:sz w:val="24"/>
          <w:szCs w:val="24"/>
        </w:rPr>
      </w:pPr>
      <w:r w:rsidRPr="00D97CC9">
        <w:rPr>
          <w:rFonts w:ascii="Times New Roman" w:hAnsi="Times New Roman" w:cs="Times New Roman"/>
          <w:sz w:val="24"/>
          <w:szCs w:val="24"/>
        </w:rPr>
        <w:t>El consumo de sustancias</w:t>
      </w:r>
    </w:p>
    <w:p w14:paraId="5BBA20E8" w14:textId="77777777" w:rsidR="001E0AAE" w:rsidRPr="00D97CC9" w:rsidRDefault="001E0AAE" w:rsidP="00A75F67">
      <w:pPr>
        <w:pStyle w:val="Prrafodelista"/>
        <w:numPr>
          <w:ilvl w:val="1"/>
          <w:numId w:val="9"/>
        </w:numPr>
        <w:spacing w:after="0" w:line="360" w:lineRule="auto"/>
        <w:jc w:val="both"/>
        <w:rPr>
          <w:rFonts w:ascii="Times New Roman" w:hAnsi="Times New Roman" w:cs="Times New Roman"/>
          <w:sz w:val="24"/>
          <w:szCs w:val="24"/>
        </w:rPr>
      </w:pPr>
      <w:r w:rsidRPr="00D97CC9">
        <w:rPr>
          <w:rFonts w:ascii="Times New Roman" w:hAnsi="Times New Roman" w:cs="Times New Roman"/>
          <w:sz w:val="24"/>
          <w:szCs w:val="24"/>
        </w:rPr>
        <w:t>El desempleo</w:t>
      </w:r>
    </w:p>
    <w:p w14:paraId="0E8D54D4" w14:textId="77777777" w:rsidR="001E0AAE" w:rsidRPr="00D97CC9" w:rsidRDefault="001E0AAE" w:rsidP="00A75F67">
      <w:pPr>
        <w:pStyle w:val="Prrafodelista"/>
        <w:numPr>
          <w:ilvl w:val="1"/>
          <w:numId w:val="9"/>
        </w:numPr>
        <w:spacing w:after="0" w:line="360" w:lineRule="auto"/>
        <w:jc w:val="both"/>
        <w:rPr>
          <w:rFonts w:ascii="Times New Roman" w:hAnsi="Times New Roman" w:cs="Times New Roman"/>
          <w:sz w:val="24"/>
          <w:szCs w:val="24"/>
        </w:rPr>
      </w:pPr>
      <w:r w:rsidRPr="00D97CC9">
        <w:rPr>
          <w:rFonts w:ascii="Times New Roman" w:hAnsi="Times New Roman" w:cs="Times New Roman"/>
          <w:sz w:val="24"/>
          <w:szCs w:val="24"/>
        </w:rPr>
        <w:t>La pobreza</w:t>
      </w:r>
    </w:p>
    <w:p w14:paraId="5EFBF5BF" w14:textId="77777777" w:rsidR="001E0AAE" w:rsidRPr="00D97CC9" w:rsidRDefault="001E0AAE" w:rsidP="00A75F67">
      <w:pPr>
        <w:pStyle w:val="Prrafodelista"/>
        <w:numPr>
          <w:ilvl w:val="1"/>
          <w:numId w:val="9"/>
        </w:numPr>
        <w:spacing w:after="0" w:line="360" w:lineRule="auto"/>
        <w:jc w:val="both"/>
        <w:rPr>
          <w:rFonts w:ascii="Times New Roman" w:hAnsi="Times New Roman" w:cs="Times New Roman"/>
          <w:sz w:val="24"/>
          <w:szCs w:val="24"/>
        </w:rPr>
      </w:pPr>
      <w:r w:rsidRPr="00D97CC9">
        <w:rPr>
          <w:rFonts w:ascii="Times New Roman" w:hAnsi="Times New Roman" w:cs="Times New Roman"/>
          <w:sz w:val="24"/>
          <w:szCs w:val="24"/>
        </w:rPr>
        <w:t>Falta de apoyo familiar o social</w:t>
      </w:r>
    </w:p>
    <w:p w14:paraId="030F8B17" w14:textId="4D347D66" w:rsidR="001E0AAE" w:rsidRPr="00D97CC9" w:rsidRDefault="001E0AAE" w:rsidP="00A75F67">
      <w:pPr>
        <w:pStyle w:val="Prrafodelista"/>
        <w:numPr>
          <w:ilvl w:val="1"/>
          <w:numId w:val="9"/>
        </w:numPr>
        <w:spacing w:after="0" w:line="360" w:lineRule="auto"/>
        <w:jc w:val="both"/>
        <w:rPr>
          <w:rFonts w:ascii="Times New Roman" w:hAnsi="Times New Roman" w:cs="Times New Roman"/>
          <w:sz w:val="24"/>
          <w:szCs w:val="24"/>
        </w:rPr>
      </w:pPr>
      <w:r w:rsidRPr="00D97CC9">
        <w:rPr>
          <w:rFonts w:ascii="Times New Roman" w:hAnsi="Times New Roman" w:cs="Times New Roman"/>
          <w:sz w:val="24"/>
          <w:szCs w:val="24"/>
        </w:rPr>
        <w:t xml:space="preserve">La edad (sobre todo en el caso de </w:t>
      </w:r>
      <w:r w:rsidR="00315015">
        <w:rPr>
          <w:rFonts w:ascii="Times New Roman" w:hAnsi="Times New Roman" w:cs="Times New Roman"/>
          <w:sz w:val="24"/>
          <w:szCs w:val="24"/>
        </w:rPr>
        <w:t xml:space="preserve">niñas, </w:t>
      </w:r>
      <w:r w:rsidRPr="00D97CC9">
        <w:rPr>
          <w:rFonts w:ascii="Times New Roman" w:hAnsi="Times New Roman" w:cs="Times New Roman"/>
          <w:sz w:val="24"/>
          <w:szCs w:val="24"/>
        </w:rPr>
        <w:t>niños</w:t>
      </w:r>
      <w:r w:rsidR="00315015">
        <w:rPr>
          <w:rFonts w:ascii="Times New Roman" w:hAnsi="Times New Roman" w:cs="Times New Roman"/>
          <w:sz w:val="24"/>
          <w:szCs w:val="24"/>
        </w:rPr>
        <w:t xml:space="preserve"> y adolescentes, así como </w:t>
      </w:r>
      <w:r w:rsidRPr="00D97CC9">
        <w:rPr>
          <w:rFonts w:ascii="Times New Roman" w:hAnsi="Times New Roman" w:cs="Times New Roman"/>
          <w:sz w:val="24"/>
          <w:szCs w:val="24"/>
        </w:rPr>
        <w:t>adultos mayores)</w:t>
      </w:r>
    </w:p>
    <w:p w14:paraId="065797A6" w14:textId="77777777" w:rsidR="001E0AAE" w:rsidRPr="00D97CC9" w:rsidRDefault="001E0AAE" w:rsidP="00A75F67">
      <w:pPr>
        <w:pStyle w:val="Prrafodelista"/>
        <w:numPr>
          <w:ilvl w:val="1"/>
          <w:numId w:val="9"/>
        </w:numPr>
        <w:spacing w:after="0" w:line="360" w:lineRule="auto"/>
        <w:jc w:val="both"/>
        <w:rPr>
          <w:rFonts w:ascii="Times New Roman" w:hAnsi="Times New Roman" w:cs="Times New Roman"/>
          <w:sz w:val="24"/>
          <w:szCs w:val="24"/>
        </w:rPr>
      </w:pPr>
      <w:r w:rsidRPr="00D97CC9">
        <w:rPr>
          <w:rFonts w:ascii="Times New Roman" w:hAnsi="Times New Roman" w:cs="Times New Roman"/>
          <w:sz w:val="24"/>
          <w:szCs w:val="24"/>
        </w:rPr>
        <w:t>Mala salud física</w:t>
      </w:r>
    </w:p>
    <w:p w14:paraId="696167D0" w14:textId="77777777" w:rsidR="001E0AAE" w:rsidRPr="00D97CC9" w:rsidRDefault="001E0AAE" w:rsidP="00A75F67">
      <w:pPr>
        <w:pStyle w:val="Prrafodelista"/>
        <w:numPr>
          <w:ilvl w:val="1"/>
          <w:numId w:val="9"/>
        </w:numPr>
        <w:spacing w:after="0" w:line="360" w:lineRule="auto"/>
        <w:jc w:val="both"/>
        <w:rPr>
          <w:rFonts w:ascii="Times New Roman" w:hAnsi="Times New Roman" w:cs="Times New Roman"/>
          <w:sz w:val="24"/>
          <w:szCs w:val="24"/>
        </w:rPr>
      </w:pPr>
      <w:r w:rsidRPr="00D97CC9">
        <w:rPr>
          <w:rFonts w:ascii="Times New Roman" w:hAnsi="Times New Roman" w:cs="Times New Roman"/>
          <w:sz w:val="24"/>
          <w:szCs w:val="24"/>
        </w:rPr>
        <w:t>Abuso físico, financiero, emocional o sexual</w:t>
      </w:r>
    </w:p>
    <w:p w14:paraId="58D88359" w14:textId="76D52F97" w:rsidR="001E0AAE" w:rsidRPr="00D97CC9" w:rsidRDefault="00087C96" w:rsidP="00A75F67">
      <w:pPr>
        <w:pStyle w:val="Prrafodelista"/>
        <w:numPr>
          <w:ilvl w:val="1"/>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Conductas sexuales de rie</w:t>
      </w:r>
      <w:r w:rsidR="00CD6E6E">
        <w:rPr>
          <w:rFonts w:ascii="Times New Roman" w:hAnsi="Times New Roman" w:cs="Times New Roman"/>
          <w:sz w:val="24"/>
          <w:szCs w:val="24"/>
        </w:rPr>
        <w:t>s</w:t>
      </w:r>
      <w:r>
        <w:rPr>
          <w:rFonts w:ascii="Times New Roman" w:hAnsi="Times New Roman" w:cs="Times New Roman"/>
          <w:sz w:val="24"/>
          <w:szCs w:val="24"/>
        </w:rPr>
        <w:t>go</w:t>
      </w:r>
    </w:p>
    <w:p w14:paraId="0533D45D" w14:textId="77777777" w:rsidR="001E0AAE" w:rsidRPr="00D97CC9" w:rsidRDefault="001E0AAE" w:rsidP="00A75F67">
      <w:pPr>
        <w:pStyle w:val="Prrafodelista"/>
        <w:numPr>
          <w:ilvl w:val="1"/>
          <w:numId w:val="9"/>
        </w:numPr>
        <w:spacing w:after="0" w:line="360" w:lineRule="auto"/>
        <w:jc w:val="both"/>
        <w:rPr>
          <w:rFonts w:ascii="Times New Roman" w:hAnsi="Times New Roman" w:cs="Times New Roman"/>
          <w:sz w:val="24"/>
          <w:szCs w:val="24"/>
        </w:rPr>
      </w:pPr>
      <w:r w:rsidRPr="00D97CC9">
        <w:rPr>
          <w:rFonts w:ascii="Times New Roman" w:hAnsi="Times New Roman" w:cs="Times New Roman"/>
          <w:sz w:val="24"/>
          <w:szCs w:val="24"/>
        </w:rPr>
        <w:t>Discapacidad intelectual, física o psicosocial, incluyendo lesiones cerebrales adquiridas</w:t>
      </w:r>
    </w:p>
    <w:p w14:paraId="30669DE5" w14:textId="77777777" w:rsidR="001E0AAE" w:rsidRPr="00D97CC9" w:rsidRDefault="001E0AAE" w:rsidP="00A75F67">
      <w:pPr>
        <w:pStyle w:val="Prrafodelista"/>
        <w:numPr>
          <w:ilvl w:val="1"/>
          <w:numId w:val="9"/>
        </w:numPr>
        <w:spacing w:after="0" w:line="360" w:lineRule="auto"/>
        <w:jc w:val="both"/>
        <w:rPr>
          <w:rFonts w:ascii="Times New Roman" w:hAnsi="Times New Roman" w:cs="Times New Roman"/>
          <w:sz w:val="24"/>
          <w:szCs w:val="24"/>
        </w:rPr>
      </w:pPr>
      <w:r w:rsidRPr="00D97CC9">
        <w:rPr>
          <w:rFonts w:ascii="Times New Roman" w:hAnsi="Times New Roman" w:cs="Times New Roman"/>
          <w:sz w:val="24"/>
          <w:szCs w:val="24"/>
        </w:rPr>
        <w:t xml:space="preserve">Escasa capacidad de comunicación, incluido el desconocimiento del idioma </w:t>
      </w:r>
    </w:p>
    <w:p w14:paraId="6BC4372D" w14:textId="77777777" w:rsidR="001E0AAE" w:rsidRPr="00D97CC9" w:rsidRDefault="001E0AAE" w:rsidP="00A75F67">
      <w:pPr>
        <w:pStyle w:val="Prrafodelista"/>
        <w:numPr>
          <w:ilvl w:val="1"/>
          <w:numId w:val="9"/>
        </w:numPr>
        <w:spacing w:after="0" w:line="360" w:lineRule="auto"/>
        <w:jc w:val="both"/>
        <w:rPr>
          <w:rFonts w:ascii="Times New Roman" w:hAnsi="Times New Roman" w:cs="Times New Roman"/>
          <w:sz w:val="24"/>
          <w:szCs w:val="24"/>
        </w:rPr>
      </w:pPr>
      <w:r w:rsidRPr="00D97CC9">
        <w:rPr>
          <w:rFonts w:ascii="Times New Roman" w:hAnsi="Times New Roman" w:cs="Times New Roman"/>
          <w:sz w:val="24"/>
          <w:szCs w:val="24"/>
        </w:rPr>
        <w:t>Exposición a traumas</w:t>
      </w:r>
    </w:p>
    <w:p w14:paraId="6185A325" w14:textId="77777777" w:rsidR="001E0AAE" w:rsidRPr="00D97CC9" w:rsidRDefault="001E0AAE" w:rsidP="00A75F67">
      <w:pPr>
        <w:pStyle w:val="Prrafodelista"/>
        <w:numPr>
          <w:ilvl w:val="1"/>
          <w:numId w:val="9"/>
        </w:numPr>
        <w:spacing w:after="0" w:line="360" w:lineRule="auto"/>
        <w:jc w:val="both"/>
        <w:rPr>
          <w:rFonts w:ascii="Times New Roman" w:hAnsi="Times New Roman" w:cs="Times New Roman"/>
          <w:sz w:val="24"/>
          <w:szCs w:val="24"/>
        </w:rPr>
      </w:pPr>
      <w:r w:rsidRPr="00D97CC9">
        <w:rPr>
          <w:rFonts w:ascii="Times New Roman" w:hAnsi="Times New Roman" w:cs="Times New Roman"/>
          <w:sz w:val="24"/>
          <w:szCs w:val="24"/>
        </w:rPr>
        <w:t>Ser refugiado</w:t>
      </w:r>
    </w:p>
    <w:p w14:paraId="5ED0AE90" w14:textId="77777777" w:rsidR="001E0AAE" w:rsidRPr="00D97CC9" w:rsidRDefault="001E0AAE" w:rsidP="00A75F67">
      <w:pPr>
        <w:pStyle w:val="Prrafodelista"/>
        <w:numPr>
          <w:ilvl w:val="1"/>
          <w:numId w:val="9"/>
        </w:numPr>
        <w:spacing w:after="0" w:line="360" w:lineRule="auto"/>
        <w:jc w:val="both"/>
        <w:rPr>
          <w:rFonts w:ascii="Times New Roman" w:hAnsi="Times New Roman" w:cs="Times New Roman"/>
          <w:sz w:val="24"/>
          <w:szCs w:val="24"/>
        </w:rPr>
      </w:pPr>
      <w:r w:rsidRPr="00D97CC9">
        <w:rPr>
          <w:rFonts w:ascii="Times New Roman" w:hAnsi="Times New Roman" w:cs="Times New Roman"/>
          <w:sz w:val="24"/>
          <w:szCs w:val="24"/>
        </w:rPr>
        <w:t>Exposición a la violencia o al acoso en el lugar de trabajo (incluido el ciberacoso)</w:t>
      </w:r>
    </w:p>
    <w:p w14:paraId="06C5A847" w14:textId="77777777" w:rsidR="001E0AAE" w:rsidRPr="00D97CC9" w:rsidRDefault="001E0AAE" w:rsidP="00A75F67">
      <w:pPr>
        <w:pStyle w:val="Prrafodelista"/>
        <w:numPr>
          <w:ilvl w:val="1"/>
          <w:numId w:val="9"/>
        </w:numPr>
        <w:spacing w:after="0" w:line="360" w:lineRule="auto"/>
        <w:jc w:val="both"/>
        <w:rPr>
          <w:rFonts w:ascii="Times New Roman" w:hAnsi="Times New Roman" w:cs="Times New Roman"/>
          <w:sz w:val="24"/>
          <w:szCs w:val="24"/>
        </w:rPr>
      </w:pPr>
      <w:r w:rsidRPr="00D97CC9">
        <w:rPr>
          <w:rFonts w:ascii="Times New Roman" w:hAnsi="Times New Roman" w:cs="Times New Roman"/>
          <w:sz w:val="24"/>
          <w:szCs w:val="24"/>
        </w:rPr>
        <w:t>Entrar en contacto con el sistema de justicia penal o salir de él</w:t>
      </w:r>
    </w:p>
    <w:p w14:paraId="67D556BA" w14:textId="77777777" w:rsidR="001E0AAE" w:rsidRPr="00D97CC9" w:rsidRDefault="001E0AAE" w:rsidP="00A75F67">
      <w:pPr>
        <w:pStyle w:val="Prrafodelista"/>
        <w:numPr>
          <w:ilvl w:val="1"/>
          <w:numId w:val="9"/>
        </w:numPr>
        <w:spacing w:after="0" w:line="360" w:lineRule="auto"/>
        <w:jc w:val="both"/>
        <w:rPr>
          <w:rFonts w:ascii="Times New Roman" w:hAnsi="Times New Roman" w:cs="Times New Roman"/>
          <w:sz w:val="24"/>
          <w:szCs w:val="24"/>
        </w:rPr>
      </w:pPr>
      <w:r w:rsidRPr="00D97CC9">
        <w:rPr>
          <w:rFonts w:ascii="Times New Roman" w:hAnsi="Times New Roman" w:cs="Times New Roman"/>
          <w:sz w:val="24"/>
          <w:szCs w:val="24"/>
        </w:rPr>
        <w:t>Ser veterano del servicio militar</w:t>
      </w:r>
    </w:p>
    <w:p w14:paraId="7E6CFA7A" w14:textId="77777777" w:rsidR="001E0AAE" w:rsidRPr="00D97CC9" w:rsidRDefault="001E0AAE" w:rsidP="00A75F67">
      <w:pPr>
        <w:pStyle w:val="Prrafodelista"/>
        <w:numPr>
          <w:ilvl w:val="1"/>
          <w:numId w:val="9"/>
        </w:numPr>
        <w:spacing w:after="0" w:line="360" w:lineRule="auto"/>
        <w:jc w:val="both"/>
        <w:rPr>
          <w:rFonts w:ascii="Times New Roman" w:hAnsi="Times New Roman" w:cs="Times New Roman"/>
          <w:sz w:val="24"/>
          <w:szCs w:val="24"/>
        </w:rPr>
      </w:pPr>
      <w:r w:rsidRPr="00D97CC9">
        <w:rPr>
          <w:rFonts w:ascii="Times New Roman" w:hAnsi="Times New Roman" w:cs="Times New Roman"/>
          <w:sz w:val="24"/>
          <w:szCs w:val="24"/>
        </w:rPr>
        <w:t>Haber sufrido una crisis vital importante (incluido el duelo, la ruptura de una relación, los accidentes, catástrofes naturales o enfermedades que ponen en peligro la vida)</w:t>
      </w:r>
    </w:p>
    <w:p w14:paraId="35D22384" w14:textId="77777777" w:rsidR="001E0AAE" w:rsidRPr="00D97CC9" w:rsidRDefault="001E0AAE" w:rsidP="00A75F67">
      <w:pPr>
        <w:pStyle w:val="Prrafodelista"/>
        <w:numPr>
          <w:ilvl w:val="1"/>
          <w:numId w:val="9"/>
        </w:numPr>
        <w:spacing w:after="0" w:line="360" w:lineRule="auto"/>
        <w:jc w:val="both"/>
        <w:rPr>
          <w:rFonts w:ascii="Times New Roman" w:hAnsi="Times New Roman" w:cs="Times New Roman"/>
          <w:sz w:val="24"/>
          <w:szCs w:val="24"/>
        </w:rPr>
      </w:pPr>
      <w:r w:rsidRPr="00D97CC9">
        <w:rPr>
          <w:rFonts w:ascii="Times New Roman" w:hAnsi="Times New Roman" w:cs="Times New Roman"/>
          <w:sz w:val="24"/>
          <w:szCs w:val="24"/>
        </w:rPr>
        <w:t>Ser emigrante</w:t>
      </w:r>
    </w:p>
    <w:p w14:paraId="59A948E8" w14:textId="6C0A4868" w:rsidR="001E0AAE" w:rsidRPr="00D97CC9" w:rsidRDefault="001E0AAE" w:rsidP="00A75F67">
      <w:pPr>
        <w:pStyle w:val="Prrafodelista"/>
        <w:numPr>
          <w:ilvl w:val="1"/>
          <w:numId w:val="9"/>
        </w:numPr>
        <w:spacing w:after="0" w:line="360" w:lineRule="auto"/>
        <w:jc w:val="both"/>
        <w:rPr>
          <w:rFonts w:ascii="Times New Roman" w:hAnsi="Times New Roman" w:cs="Times New Roman"/>
          <w:sz w:val="24"/>
          <w:szCs w:val="24"/>
        </w:rPr>
      </w:pPr>
      <w:r w:rsidRPr="00D97CC9">
        <w:rPr>
          <w:rFonts w:ascii="Times New Roman" w:hAnsi="Times New Roman" w:cs="Times New Roman"/>
          <w:sz w:val="24"/>
          <w:szCs w:val="24"/>
        </w:rPr>
        <w:t xml:space="preserve">Pertenecer a una comunidad de otra cultura o hablar un idioma que no sea el </w:t>
      </w:r>
      <w:r w:rsidR="00C907D7" w:rsidRPr="000E2B81">
        <w:rPr>
          <w:rFonts w:ascii="Times New Roman" w:hAnsi="Times New Roman" w:cs="Times New Roman"/>
          <w:sz w:val="24"/>
          <w:szCs w:val="24"/>
        </w:rPr>
        <w:t>castellano</w:t>
      </w:r>
      <w:r w:rsidRPr="00D97CC9">
        <w:rPr>
          <w:rFonts w:ascii="Times New Roman" w:hAnsi="Times New Roman" w:cs="Times New Roman"/>
          <w:sz w:val="24"/>
          <w:szCs w:val="24"/>
        </w:rPr>
        <w:t xml:space="preserve"> en casa</w:t>
      </w:r>
    </w:p>
    <w:p w14:paraId="4E5ED0D6" w14:textId="77777777" w:rsidR="001E0AAE" w:rsidRPr="00D97CC9" w:rsidRDefault="001E0AAE" w:rsidP="00A75F67">
      <w:pPr>
        <w:pStyle w:val="Prrafodelista"/>
        <w:numPr>
          <w:ilvl w:val="1"/>
          <w:numId w:val="9"/>
        </w:numPr>
        <w:spacing w:after="0" w:line="360" w:lineRule="auto"/>
        <w:jc w:val="both"/>
        <w:rPr>
          <w:rFonts w:ascii="Times New Roman" w:hAnsi="Times New Roman" w:cs="Times New Roman"/>
          <w:sz w:val="24"/>
          <w:szCs w:val="24"/>
        </w:rPr>
      </w:pPr>
      <w:r w:rsidRPr="00D97CC9">
        <w:rPr>
          <w:rFonts w:ascii="Times New Roman" w:hAnsi="Times New Roman" w:cs="Times New Roman"/>
          <w:sz w:val="24"/>
          <w:szCs w:val="24"/>
        </w:rPr>
        <w:lastRenderedPageBreak/>
        <w:t>Otras barreras sociales, económicas, culturales y geográficas (en particular con respecto a las poblaciones indígenas y afrodescendientes).</w:t>
      </w:r>
    </w:p>
    <w:p w14:paraId="2AC62790" w14:textId="77777777" w:rsidR="00A75F67" w:rsidRDefault="00A75F67" w:rsidP="00A75F67">
      <w:pPr>
        <w:spacing w:line="360" w:lineRule="auto"/>
        <w:jc w:val="both"/>
        <w:rPr>
          <w:rFonts w:ascii="Times New Roman" w:hAnsi="Times New Roman" w:cs="Times New Roman"/>
          <w:sz w:val="24"/>
          <w:szCs w:val="24"/>
        </w:rPr>
      </w:pPr>
    </w:p>
    <w:p w14:paraId="7A6AFDFF" w14:textId="5A55DB2D" w:rsidR="004E00E1" w:rsidRPr="00D97CC9" w:rsidRDefault="004E00E1" w:rsidP="00A75F67">
      <w:pPr>
        <w:spacing w:line="360" w:lineRule="auto"/>
        <w:jc w:val="both"/>
        <w:rPr>
          <w:rFonts w:ascii="Times New Roman" w:hAnsi="Times New Roman" w:cs="Times New Roman"/>
          <w:sz w:val="24"/>
          <w:szCs w:val="24"/>
        </w:rPr>
      </w:pPr>
      <w:r w:rsidRPr="006D7BA1">
        <w:rPr>
          <w:rFonts w:ascii="Times New Roman" w:hAnsi="Times New Roman" w:cs="Times New Roman"/>
          <w:sz w:val="24"/>
          <w:szCs w:val="24"/>
        </w:rPr>
        <w:t>Priorizar el desarrollo de</w:t>
      </w:r>
      <w:r w:rsidRPr="00D97CC9">
        <w:rPr>
          <w:rFonts w:ascii="Times New Roman" w:hAnsi="Times New Roman" w:cs="Times New Roman"/>
          <w:sz w:val="24"/>
          <w:szCs w:val="24"/>
        </w:rPr>
        <w:t xml:space="preserve"> programas y proyectos de prevención y difusión de información en los problemas de salud mental. </w:t>
      </w:r>
      <w:r w:rsidR="001E0AAE" w:rsidRPr="00D97CC9">
        <w:rPr>
          <w:rFonts w:ascii="Times New Roman" w:hAnsi="Times New Roman" w:cs="Times New Roman"/>
          <w:sz w:val="24"/>
          <w:szCs w:val="24"/>
        </w:rPr>
        <w:t xml:space="preserve">Los programas deberán: </w:t>
      </w:r>
    </w:p>
    <w:p w14:paraId="16249721" w14:textId="23D6040E" w:rsidR="00034193" w:rsidRPr="00D97CC9" w:rsidRDefault="00034193" w:rsidP="00A75F67">
      <w:pPr>
        <w:pStyle w:val="Prrafodelista"/>
        <w:numPr>
          <w:ilvl w:val="0"/>
          <w:numId w:val="10"/>
        </w:numPr>
        <w:spacing w:line="360" w:lineRule="auto"/>
        <w:jc w:val="both"/>
        <w:rPr>
          <w:rFonts w:ascii="Times New Roman" w:hAnsi="Times New Roman" w:cs="Times New Roman"/>
          <w:sz w:val="24"/>
          <w:szCs w:val="24"/>
        </w:rPr>
      </w:pPr>
      <w:r w:rsidRPr="00D97CC9">
        <w:rPr>
          <w:rFonts w:ascii="Times New Roman" w:hAnsi="Times New Roman" w:cs="Times New Roman"/>
          <w:sz w:val="24"/>
          <w:szCs w:val="24"/>
        </w:rPr>
        <w:t xml:space="preserve">Ser especializados y diferenciados, con calidad y calidez de manera oportuna y sin exclusión. </w:t>
      </w:r>
    </w:p>
    <w:p w14:paraId="528C5FCF" w14:textId="4BB266F5" w:rsidR="006842D7" w:rsidRPr="00D97CC9" w:rsidRDefault="006842D7" w:rsidP="00A75F67">
      <w:pPr>
        <w:pStyle w:val="Prrafodelista"/>
        <w:numPr>
          <w:ilvl w:val="0"/>
          <w:numId w:val="10"/>
        </w:numPr>
        <w:spacing w:after="0" w:line="360" w:lineRule="auto"/>
        <w:jc w:val="both"/>
        <w:rPr>
          <w:rFonts w:ascii="Times New Roman" w:hAnsi="Times New Roman" w:cs="Times New Roman"/>
          <w:sz w:val="24"/>
          <w:szCs w:val="24"/>
        </w:rPr>
      </w:pPr>
      <w:r w:rsidRPr="00D97CC9">
        <w:rPr>
          <w:rFonts w:ascii="Times New Roman" w:hAnsi="Times New Roman" w:cs="Times New Roman"/>
          <w:sz w:val="24"/>
          <w:szCs w:val="24"/>
        </w:rPr>
        <w:t xml:space="preserve">Atender a todas las etapas del ciclo de vida e influir en los distintos hábitos de la vida cotidiana. </w:t>
      </w:r>
    </w:p>
    <w:p w14:paraId="1DEC79BB" w14:textId="79322F02" w:rsidR="006842D7" w:rsidRPr="00D97CC9" w:rsidRDefault="006842D7" w:rsidP="00A75F67">
      <w:pPr>
        <w:pStyle w:val="Prrafodelista"/>
        <w:numPr>
          <w:ilvl w:val="0"/>
          <w:numId w:val="10"/>
        </w:numPr>
        <w:spacing w:after="0" w:line="360" w:lineRule="auto"/>
        <w:jc w:val="both"/>
        <w:rPr>
          <w:rFonts w:ascii="Times New Roman" w:hAnsi="Times New Roman" w:cs="Times New Roman"/>
          <w:sz w:val="24"/>
          <w:szCs w:val="24"/>
        </w:rPr>
      </w:pPr>
      <w:r w:rsidRPr="00D97CC9">
        <w:rPr>
          <w:rFonts w:ascii="Times New Roman" w:hAnsi="Times New Roman" w:cs="Times New Roman"/>
          <w:sz w:val="24"/>
          <w:szCs w:val="24"/>
        </w:rPr>
        <w:t>Hacer énfasis en los grupos de atención prioritaria reconocidos en la constitución.</w:t>
      </w:r>
    </w:p>
    <w:p w14:paraId="5F09ABD1" w14:textId="02840625" w:rsidR="001E0AAE" w:rsidRPr="00D97CC9" w:rsidRDefault="001E0AAE" w:rsidP="00A75F67">
      <w:pPr>
        <w:pStyle w:val="Prrafodelista"/>
        <w:numPr>
          <w:ilvl w:val="0"/>
          <w:numId w:val="10"/>
        </w:numPr>
        <w:spacing w:line="360" w:lineRule="auto"/>
        <w:jc w:val="both"/>
        <w:rPr>
          <w:rFonts w:ascii="Times New Roman" w:hAnsi="Times New Roman" w:cs="Times New Roman"/>
          <w:sz w:val="24"/>
          <w:szCs w:val="24"/>
        </w:rPr>
      </w:pPr>
      <w:r w:rsidRPr="00D97CC9">
        <w:rPr>
          <w:rFonts w:ascii="Times New Roman" w:hAnsi="Times New Roman" w:cs="Times New Roman"/>
          <w:sz w:val="24"/>
          <w:szCs w:val="24"/>
        </w:rPr>
        <w:t>Impulsar el desarrollo sano de la autoestima de los niños, niñas y adolescentes.</w:t>
      </w:r>
    </w:p>
    <w:p w14:paraId="6F2B0839" w14:textId="4DDAD427" w:rsidR="001E0AAE" w:rsidRPr="00D97CC9" w:rsidRDefault="001E0AAE" w:rsidP="00A75F67">
      <w:pPr>
        <w:pStyle w:val="Prrafodelista"/>
        <w:numPr>
          <w:ilvl w:val="0"/>
          <w:numId w:val="10"/>
        </w:numPr>
        <w:spacing w:line="360" w:lineRule="auto"/>
        <w:jc w:val="both"/>
        <w:rPr>
          <w:rFonts w:ascii="Times New Roman" w:hAnsi="Times New Roman" w:cs="Times New Roman"/>
          <w:sz w:val="24"/>
          <w:szCs w:val="24"/>
        </w:rPr>
      </w:pPr>
      <w:r w:rsidRPr="00D97CC9">
        <w:rPr>
          <w:rFonts w:ascii="Times New Roman" w:hAnsi="Times New Roman" w:cs="Times New Roman"/>
          <w:sz w:val="24"/>
          <w:szCs w:val="24"/>
        </w:rPr>
        <w:t>Incluir programas enfocados en la nutrición y desarrollo de los niños, niñas y adolescentes en desventaja socioeconómica para que exista un desarrollo cognitivo saludable, que a su vez se traduzca en un mejor desempeño dentro de las instituciones educativas</w:t>
      </w:r>
    </w:p>
    <w:p w14:paraId="341EA60D" w14:textId="65AA879B" w:rsidR="001E0AAE" w:rsidRPr="00D97CC9" w:rsidRDefault="006842D7" w:rsidP="00A75F67">
      <w:pPr>
        <w:pStyle w:val="Prrafodelista"/>
        <w:numPr>
          <w:ilvl w:val="0"/>
          <w:numId w:val="10"/>
        </w:numPr>
        <w:spacing w:line="360" w:lineRule="auto"/>
        <w:jc w:val="both"/>
        <w:rPr>
          <w:rFonts w:ascii="Times New Roman" w:hAnsi="Times New Roman" w:cs="Times New Roman"/>
          <w:sz w:val="24"/>
          <w:szCs w:val="24"/>
        </w:rPr>
      </w:pPr>
      <w:r w:rsidRPr="00D97CC9">
        <w:rPr>
          <w:rFonts w:ascii="Times New Roman" w:hAnsi="Times New Roman" w:cs="Times New Roman"/>
          <w:sz w:val="24"/>
          <w:szCs w:val="24"/>
        </w:rPr>
        <w:t xml:space="preserve">Desarrollar estrategias para mejorar las condiciones habitacionales de los ciudadanos para reducir las desigualdades en salud. </w:t>
      </w:r>
    </w:p>
    <w:p w14:paraId="32181464" w14:textId="59B98A4F" w:rsidR="001E0AAE" w:rsidRPr="00D97CC9" w:rsidRDefault="006842D7" w:rsidP="00A75F67">
      <w:pPr>
        <w:pStyle w:val="Prrafodelista"/>
        <w:numPr>
          <w:ilvl w:val="0"/>
          <w:numId w:val="10"/>
        </w:numPr>
        <w:spacing w:line="360" w:lineRule="auto"/>
        <w:jc w:val="both"/>
        <w:rPr>
          <w:rFonts w:ascii="Times New Roman" w:hAnsi="Times New Roman" w:cs="Times New Roman"/>
          <w:sz w:val="24"/>
          <w:szCs w:val="24"/>
        </w:rPr>
      </w:pPr>
      <w:r w:rsidRPr="00D97CC9">
        <w:rPr>
          <w:rFonts w:ascii="Times New Roman" w:hAnsi="Times New Roman" w:cs="Times New Roman"/>
          <w:sz w:val="24"/>
          <w:szCs w:val="24"/>
        </w:rPr>
        <w:t xml:space="preserve">Fortalecer las redes comunitarias para generar en los ciudadanos sentido de propiedad y responsabilidad social. </w:t>
      </w:r>
    </w:p>
    <w:p w14:paraId="43769D1F" w14:textId="78C5D7C4" w:rsidR="001E0AAE" w:rsidRPr="00D97CC9" w:rsidRDefault="00DC5A84" w:rsidP="00A75F67">
      <w:pPr>
        <w:pStyle w:val="Prrafodelista"/>
        <w:numPr>
          <w:ilvl w:val="0"/>
          <w:numId w:val="10"/>
        </w:numPr>
        <w:spacing w:line="360" w:lineRule="auto"/>
        <w:jc w:val="both"/>
        <w:rPr>
          <w:rFonts w:ascii="Times New Roman" w:hAnsi="Times New Roman" w:cs="Times New Roman"/>
          <w:sz w:val="24"/>
          <w:szCs w:val="24"/>
        </w:rPr>
      </w:pPr>
      <w:r w:rsidRPr="00D97CC9">
        <w:rPr>
          <w:rFonts w:ascii="Times New Roman" w:hAnsi="Times New Roman" w:cs="Times New Roman"/>
          <w:sz w:val="24"/>
          <w:szCs w:val="24"/>
        </w:rPr>
        <w:t xml:space="preserve">Implementar restricciones en la disponibilidad y prohibición de todas las formas de publicidad directa e indirecta de sustancias adictivas. </w:t>
      </w:r>
    </w:p>
    <w:p w14:paraId="58F36CD8" w14:textId="5D48AFC0" w:rsidR="00DC5A84" w:rsidRPr="00D97CC9" w:rsidRDefault="00DC5A84" w:rsidP="00A75F67">
      <w:pPr>
        <w:pStyle w:val="Prrafodelista"/>
        <w:numPr>
          <w:ilvl w:val="0"/>
          <w:numId w:val="10"/>
        </w:numPr>
        <w:spacing w:line="360" w:lineRule="auto"/>
        <w:jc w:val="both"/>
        <w:rPr>
          <w:rFonts w:ascii="Times New Roman" w:hAnsi="Times New Roman" w:cs="Times New Roman"/>
          <w:sz w:val="24"/>
          <w:szCs w:val="24"/>
        </w:rPr>
      </w:pPr>
      <w:r w:rsidRPr="00D97CC9">
        <w:rPr>
          <w:rFonts w:ascii="Times New Roman" w:hAnsi="Times New Roman" w:cs="Times New Roman"/>
          <w:sz w:val="24"/>
          <w:szCs w:val="24"/>
        </w:rPr>
        <w:t xml:space="preserve">Implementar visitas a los hogares durante el embarazo y la infancia temprana por parte de trabajadores sociales y psicólogos para reducir factores de riesgo en población vulnerable. </w:t>
      </w:r>
    </w:p>
    <w:p w14:paraId="488B4B04" w14:textId="6FBE6183" w:rsidR="00DC5A84" w:rsidRPr="00D97CC9" w:rsidRDefault="00DC5A84" w:rsidP="00A75F67">
      <w:pPr>
        <w:pStyle w:val="Prrafodelista"/>
        <w:numPr>
          <w:ilvl w:val="0"/>
          <w:numId w:val="10"/>
        </w:numPr>
        <w:spacing w:line="360" w:lineRule="auto"/>
        <w:jc w:val="both"/>
        <w:rPr>
          <w:rFonts w:ascii="Times New Roman" w:hAnsi="Times New Roman" w:cs="Times New Roman"/>
          <w:sz w:val="24"/>
          <w:szCs w:val="24"/>
        </w:rPr>
      </w:pPr>
      <w:r w:rsidRPr="00D97CC9">
        <w:rPr>
          <w:rFonts w:ascii="Times New Roman" w:hAnsi="Times New Roman" w:cs="Times New Roman"/>
          <w:sz w:val="24"/>
          <w:szCs w:val="24"/>
        </w:rPr>
        <w:t xml:space="preserve">Implementar estrategias en la educación preescolar que involucren a los padres dentro del desarrollo de sus habilidades sociales y psicológicas de los hijos. </w:t>
      </w:r>
    </w:p>
    <w:p w14:paraId="3C555AB0" w14:textId="1A8DE718" w:rsidR="00DC5A84" w:rsidRPr="00D97CC9" w:rsidRDefault="00DC5A84" w:rsidP="00A75F67">
      <w:pPr>
        <w:pStyle w:val="Prrafodelista"/>
        <w:numPr>
          <w:ilvl w:val="0"/>
          <w:numId w:val="10"/>
        </w:numPr>
        <w:spacing w:line="360" w:lineRule="auto"/>
        <w:jc w:val="both"/>
        <w:rPr>
          <w:rFonts w:ascii="Times New Roman" w:hAnsi="Times New Roman" w:cs="Times New Roman"/>
          <w:sz w:val="24"/>
          <w:szCs w:val="24"/>
        </w:rPr>
      </w:pPr>
      <w:r w:rsidRPr="00D97CC9">
        <w:rPr>
          <w:rFonts w:ascii="Times New Roman" w:hAnsi="Times New Roman" w:cs="Times New Roman"/>
          <w:sz w:val="24"/>
          <w:szCs w:val="24"/>
        </w:rPr>
        <w:t xml:space="preserve">Fortalecer el desarrollo de las habilidades deportivas de las niñas, niños y adolescentes, en los deportes se implementará la autodefensa como un valor primordial de los estudiantes. </w:t>
      </w:r>
    </w:p>
    <w:p w14:paraId="50E749ED" w14:textId="561058DB" w:rsidR="00DC5A84" w:rsidRPr="00D97CC9" w:rsidRDefault="00DC5A84" w:rsidP="00A75F67">
      <w:pPr>
        <w:pStyle w:val="Prrafodelista"/>
        <w:numPr>
          <w:ilvl w:val="0"/>
          <w:numId w:val="10"/>
        </w:numPr>
        <w:spacing w:line="360" w:lineRule="auto"/>
        <w:jc w:val="both"/>
        <w:rPr>
          <w:rFonts w:ascii="Times New Roman" w:hAnsi="Times New Roman" w:cs="Times New Roman"/>
          <w:sz w:val="24"/>
          <w:szCs w:val="24"/>
        </w:rPr>
      </w:pPr>
      <w:r w:rsidRPr="00D97CC9">
        <w:rPr>
          <w:rFonts w:ascii="Times New Roman" w:hAnsi="Times New Roman" w:cs="Times New Roman"/>
          <w:sz w:val="24"/>
          <w:szCs w:val="24"/>
        </w:rPr>
        <w:t xml:space="preserve">Incluir estrategias dirigidas a las familias de personas que ya tienen un trastorno o enfermedad mental para prevenir el desarrollo de enfermedades o trastornos en el núcleo familiar de dichas personas. </w:t>
      </w:r>
    </w:p>
    <w:p w14:paraId="4C2DB3F5" w14:textId="742BBBB0" w:rsidR="00034193" w:rsidRPr="00D97CC9" w:rsidRDefault="00034193" w:rsidP="00A75F67">
      <w:pPr>
        <w:pStyle w:val="Prrafodelista"/>
        <w:numPr>
          <w:ilvl w:val="0"/>
          <w:numId w:val="10"/>
        </w:numPr>
        <w:spacing w:line="360" w:lineRule="auto"/>
        <w:jc w:val="both"/>
        <w:rPr>
          <w:rFonts w:ascii="Times New Roman" w:hAnsi="Times New Roman" w:cs="Times New Roman"/>
          <w:sz w:val="24"/>
          <w:szCs w:val="24"/>
        </w:rPr>
      </w:pPr>
      <w:r w:rsidRPr="00D97CC9">
        <w:rPr>
          <w:rFonts w:ascii="Times New Roman" w:hAnsi="Times New Roman" w:cs="Times New Roman"/>
          <w:sz w:val="24"/>
          <w:szCs w:val="24"/>
        </w:rPr>
        <w:lastRenderedPageBreak/>
        <w:t xml:space="preserve">Reconocer y acoger el “Día Mundial de la Salud Mental” 10 de Octubre de cada año para visibilizar la problemática. </w:t>
      </w:r>
    </w:p>
    <w:p w14:paraId="4CCC3AC2" w14:textId="5A556589" w:rsidR="00034193" w:rsidRPr="00D97CC9" w:rsidRDefault="00034193" w:rsidP="00A75F67">
      <w:pPr>
        <w:pStyle w:val="Prrafodelista"/>
        <w:numPr>
          <w:ilvl w:val="0"/>
          <w:numId w:val="10"/>
        </w:numPr>
        <w:spacing w:line="360" w:lineRule="auto"/>
        <w:jc w:val="both"/>
        <w:rPr>
          <w:rFonts w:ascii="Times New Roman" w:hAnsi="Times New Roman" w:cs="Times New Roman"/>
          <w:sz w:val="24"/>
          <w:szCs w:val="24"/>
        </w:rPr>
      </w:pPr>
      <w:r w:rsidRPr="00D97CC9">
        <w:rPr>
          <w:rFonts w:ascii="Times New Roman" w:hAnsi="Times New Roman" w:cs="Times New Roman"/>
          <w:sz w:val="24"/>
          <w:szCs w:val="24"/>
        </w:rPr>
        <w:t xml:space="preserve">Implementar espacios permanentes de servicios y actividades terapéuticas para el manejo del estrés diario. </w:t>
      </w:r>
    </w:p>
    <w:p w14:paraId="19250E44" w14:textId="01670EBE" w:rsidR="00034193" w:rsidRPr="000E2B81" w:rsidRDefault="00034193" w:rsidP="00A75F67">
      <w:pPr>
        <w:spacing w:line="360" w:lineRule="auto"/>
        <w:jc w:val="both"/>
        <w:rPr>
          <w:rFonts w:ascii="Times New Roman" w:hAnsi="Times New Roman" w:cs="Times New Roman"/>
          <w:sz w:val="24"/>
          <w:szCs w:val="24"/>
        </w:rPr>
      </w:pPr>
      <w:r w:rsidRPr="000E2B81">
        <w:rPr>
          <w:rFonts w:ascii="Times New Roman" w:hAnsi="Times New Roman" w:cs="Times New Roman"/>
          <w:b/>
          <w:bCs/>
          <w:sz w:val="24"/>
          <w:szCs w:val="24"/>
        </w:rPr>
        <w:t xml:space="preserve">Artículo (…). Prevención de Trastornos Mentales en el Ámbito </w:t>
      </w:r>
      <w:r w:rsidR="00167E9E" w:rsidRPr="000E2B81">
        <w:rPr>
          <w:rFonts w:ascii="Times New Roman" w:hAnsi="Times New Roman" w:cs="Times New Roman"/>
          <w:b/>
          <w:bCs/>
          <w:sz w:val="24"/>
          <w:szCs w:val="24"/>
        </w:rPr>
        <w:t>Laboral.-</w:t>
      </w:r>
      <w:r w:rsidRPr="000E2B81">
        <w:rPr>
          <w:rFonts w:ascii="Times New Roman" w:hAnsi="Times New Roman" w:cs="Times New Roman"/>
          <w:sz w:val="24"/>
          <w:szCs w:val="24"/>
        </w:rPr>
        <w:t xml:space="preserve"> </w:t>
      </w:r>
      <w:r w:rsidR="002B7AF3" w:rsidRPr="000E2B81">
        <w:rPr>
          <w:rFonts w:ascii="Times New Roman" w:hAnsi="Times New Roman" w:cs="Times New Roman"/>
          <w:sz w:val="24"/>
          <w:szCs w:val="24"/>
        </w:rPr>
        <w:t xml:space="preserve"> El ente </w:t>
      </w:r>
      <w:r w:rsidR="00C907D7" w:rsidRPr="000E2B81">
        <w:rPr>
          <w:rFonts w:ascii="Times New Roman" w:hAnsi="Times New Roman" w:cs="Times New Roman"/>
          <w:sz w:val="24"/>
          <w:szCs w:val="24"/>
        </w:rPr>
        <w:t>di</w:t>
      </w:r>
      <w:r w:rsidR="002B7AF3" w:rsidRPr="000E2B81">
        <w:rPr>
          <w:rFonts w:ascii="Times New Roman" w:hAnsi="Times New Roman" w:cs="Times New Roman"/>
          <w:sz w:val="24"/>
          <w:szCs w:val="24"/>
        </w:rPr>
        <w:t>rector metropolitano encargado del asunto del Trabajo en coordinación con la Secretar</w:t>
      </w:r>
      <w:r w:rsidR="00A75F67">
        <w:rPr>
          <w:rFonts w:ascii="Times New Roman" w:hAnsi="Times New Roman" w:cs="Times New Roman"/>
          <w:sz w:val="24"/>
          <w:szCs w:val="24"/>
        </w:rPr>
        <w:t>í</w:t>
      </w:r>
      <w:r w:rsidR="002B7AF3" w:rsidRPr="000E2B81">
        <w:rPr>
          <w:rFonts w:ascii="Times New Roman" w:hAnsi="Times New Roman" w:cs="Times New Roman"/>
          <w:sz w:val="24"/>
          <w:szCs w:val="24"/>
        </w:rPr>
        <w:t xml:space="preserve">a de Salud </w:t>
      </w:r>
      <w:r w:rsidR="00CA778C" w:rsidRPr="000E2B81">
        <w:rPr>
          <w:rFonts w:ascii="Times New Roman" w:hAnsi="Times New Roman" w:cs="Times New Roman"/>
          <w:sz w:val="24"/>
          <w:szCs w:val="24"/>
        </w:rPr>
        <w:t xml:space="preserve">quien coordinara con las entidades correspondientes </w:t>
      </w:r>
      <w:r w:rsidR="002B7AF3" w:rsidRPr="000E2B81">
        <w:rPr>
          <w:rFonts w:ascii="Times New Roman" w:hAnsi="Times New Roman" w:cs="Times New Roman"/>
          <w:sz w:val="24"/>
          <w:szCs w:val="24"/>
        </w:rPr>
        <w:t xml:space="preserve">deberán generar estrategias, programas y acciones de promoción de la salud mental y prevención de trastornos de los trabajadores del sector privado, público, </w:t>
      </w:r>
      <w:r w:rsidR="00CA778C" w:rsidRPr="000E2B81">
        <w:rPr>
          <w:rFonts w:ascii="Times New Roman" w:hAnsi="Times New Roman" w:cs="Times New Roman"/>
          <w:sz w:val="24"/>
          <w:szCs w:val="24"/>
        </w:rPr>
        <w:t>autónomo</w:t>
      </w:r>
      <w:r w:rsidR="002B7AF3" w:rsidRPr="000E2B81">
        <w:rPr>
          <w:rFonts w:ascii="Times New Roman" w:hAnsi="Times New Roman" w:cs="Times New Roman"/>
          <w:sz w:val="24"/>
          <w:szCs w:val="24"/>
        </w:rPr>
        <w:t xml:space="preserve">. Se realizará un monitoreo permanente de los factores de riesgo </w:t>
      </w:r>
      <w:r w:rsidR="00CA778C" w:rsidRPr="000E2B81">
        <w:rPr>
          <w:rFonts w:ascii="Times New Roman" w:hAnsi="Times New Roman" w:cs="Times New Roman"/>
          <w:sz w:val="24"/>
          <w:szCs w:val="24"/>
        </w:rPr>
        <w:t xml:space="preserve">psicosociales </w:t>
      </w:r>
      <w:r w:rsidR="002B7AF3" w:rsidRPr="000E2B81">
        <w:rPr>
          <w:rFonts w:ascii="Times New Roman" w:hAnsi="Times New Roman" w:cs="Times New Roman"/>
          <w:sz w:val="24"/>
          <w:szCs w:val="24"/>
        </w:rPr>
        <w:t xml:space="preserve">asociados al trabajo que desempeñan. </w:t>
      </w:r>
    </w:p>
    <w:p w14:paraId="5853968A" w14:textId="77777777" w:rsidR="002B7AF3" w:rsidRPr="00D97CC9" w:rsidRDefault="002B7AF3" w:rsidP="00A75F67">
      <w:pPr>
        <w:pStyle w:val="Prrafodelista"/>
        <w:numPr>
          <w:ilvl w:val="0"/>
          <w:numId w:val="11"/>
        </w:numPr>
        <w:spacing w:line="360" w:lineRule="auto"/>
        <w:jc w:val="both"/>
        <w:rPr>
          <w:rFonts w:ascii="Times New Roman" w:hAnsi="Times New Roman" w:cs="Times New Roman"/>
          <w:sz w:val="24"/>
          <w:szCs w:val="24"/>
        </w:rPr>
      </w:pPr>
      <w:r w:rsidRPr="00D97CC9">
        <w:rPr>
          <w:rFonts w:ascii="Times New Roman" w:hAnsi="Times New Roman" w:cs="Times New Roman"/>
          <w:sz w:val="24"/>
          <w:szCs w:val="24"/>
        </w:rPr>
        <w:t>Implementar intervenciones dirigidas a los tres tipos de estrategias de condiciones laborales;</w:t>
      </w:r>
    </w:p>
    <w:p w14:paraId="0F5DF09F" w14:textId="040527D7" w:rsidR="002B7AF3" w:rsidRPr="00CA778C" w:rsidRDefault="002B7AF3" w:rsidP="00A75F67">
      <w:pPr>
        <w:pStyle w:val="Prrafodelista"/>
        <w:numPr>
          <w:ilvl w:val="0"/>
          <w:numId w:val="14"/>
        </w:numPr>
        <w:spacing w:line="360" w:lineRule="auto"/>
        <w:jc w:val="both"/>
        <w:rPr>
          <w:rFonts w:ascii="Times New Roman" w:hAnsi="Times New Roman" w:cs="Times New Roman"/>
          <w:sz w:val="24"/>
          <w:szCs w:val="24"/>
        </w:rPr>
      </w:pPr>
      <w:r w:rsidRPr="00CA778C">
        <w:rPr>
          <w:rFonts w:ascii="Times New Roman" w:hAnsi="Times New Roman" w:cs="Times New Roman"/>
          <w:sz w:val="24"/>
          <w:szCs w:val="24"/>
        </w:rPr>
        <w:t>Intervenciones de Tarea y Técnica</w:t>
      </w:r>
    </w:p>
    <w:p w14:paraId="2E53D1E7" w14:textId="640629E8" w:rsidR="002B7AF3" w:rsidRPr="00CA778C" w:rsidRDefault="002B7AF3" w:rsidP="00A75F67">
      <w:pPr>
        <w:pStyle w:val="Prrafodelista"/>
        <w:numPr>
          <w:ilvl w:val="0"/>
          <w:numId w:val="14"/>
        </w:numPr>
        <w:spacing w:line="360" w:lineRule="auto"/>
        <w:jc w:val="both"/>
        <w:rPr>
          <w:rFonts w:ascii="Times New Roman" w:hAnsi="Times New Roman" w:cs="Times New Roman"/>
          <w:sz w:val="24"/>
          <w:szCs w:val="24"/>
        </w:rPr>
      </w:pPr>
      <w:r w:rsidRPr="00CA778C">
        <w:rPr>
          <w:rFonts w:ascii="Times New Roman" w:hAnsi="Times New Roman" w:cs="Times New Roman"/>
          <w:sz w:val="24"/>
          <w:szCs w:val="24"/>
        </w:rPr>
        <w:t>Intervenciones de Definición de Rol y Relaciones Sociales</w:t>
      </w:r>
    </w:p>
    <w:p w14:paraId="45AFC1C2" w14:textId="4583754B" w:rsidR="002B7AF3" w:rsidRPr="00CA778C" w:rsidRDefault="002B7AF3" w:rsidP="00A75F67">
      <w:pPr>
        <w:pStyle w:val="Prrafodelista"/>
        <w:numPr>
          <w:ilvl w:val="0"/>
          <w:numId w:val="14"/>
        </w:numPr>
        <w:spacing w:line="360" w:lineRule="auto"/>
        <w:jc w:val="both"/>
        <w:rPr>
          <w:rFonts w:ascii="Times New Roman" w:hAnsi="Times New Roman" w:cs="Times New Roman"/>
          <w:sz w:val="24"/>
          <w:szCs w:val="24"/>
        </w:rPr>
      </w:pPr>
      <w:r w:rsidRPr="00CA778C">
        <w:rPr>
          <w:rFonts w:ascii="Times New Roman" w:hAnsi="Times New Roman" w:cs="Times New Roman"/>
          <w:sz w:val="24"/>
          <w:szCs w:val="24"/>
        </w:rPr>
        <w:t xml:space="preserve">Intervenciones de Cambios Múltiples dirigidos tanto al Trabajo como a los Empleados. </w:t>
      </w:r>
    </w:p>
    <w:p w14:paraId="15BBBAD7" w14:textId="77777777" w:rsidR="008F0562" w:rsidRPr="00D97CC9" w:rsidRDefault="008F0562" w:rsidP="00A75F67">
      <w:pPr>
        <w:pStyle w:val="Prrafodelista"/>
        <w:spacing w:line="360" w:lineRule="auto"/>
        <w:ind w:left="2160"/>
        <w:jc w:val="both"/>
        <w:rPr>
          <w:rFonts w:ascii="Times New Roman" w:hAnsi="Times New Roman" w:cs="Times New Roman"/>
          <w:sz w:val="24"/>
          <w:szCs w:val="24"/>
        </w:rPr>
      </w:pPr>
    </w:p>
    <w:p w14:paraId="17A6B54F" w14:textId="7AA2C88D" w:rsidR="008F0562" w:rsidRDefault="008F0562" w:rsidP="00A75F67">
      <w:pPr>
        <w:pStyle w:val="Prrafodelista"/>
        <w:numPr>
          <w:ilvl w:val="0"/>
          <w:numId w:val="11"/>
        </w:numPr>
        <w:spacing w:line="360" w:lineRule="auto"/>
        <w:jc w:val="both"/>
        <w:rPr>
          <w:rFonts w:ascii="Times New Roman" w:hAnsi="Times New Roman" w:cs="Times New Roman"/>
          <w:sz w:val="24"/>
          <w:szCs w:val="24"/>
        </w:rPr>
      </w:pPr>
      <w:r w:rsidRPr="00CA778C">
        <w:rPr>
          <w:rFonts w:ascii="Times New Roman" w:hAnsi="Times New Roman" w:cs="Times New Roman"/>
          <w:sz w:val="24"/>
          <w:szCs w:val="24"/>
        </w:rPr>
        <w:t xml:space="preserve">Implementar intervenciones dirigidas a las personas que están prontas a retirarse del trabajo, realizando talleres enfocados en la construcción de propósito de vida y reducción del estrés causado por motivo de retiro del lugar de trabajo. </w:t>
      </w:r>
    </w:p>
    <w:p w14:paraId="26E7E27B" w14:textId="46472A42" w:rsidR="00C94168" w:rsidRPr="00D97CC9" w:rsidRDefault="00C94168" w:rsidP="00A75F67">
      <w:pPr>
        <w:pStyle w:val="NormalWeb"/>
        <w:spacing w:line="360" w:lineRule="auto"/>
        <w:jc w:val="both"/>
        <w:rPr>
          <w:bCs/>
        </w:rPr>
      </w:pPr>
      <w:r w:rsidRPr="00D97CC9">
        <w:rPr>
          <w:b/>
          <w:bCs/>
        </w:rPr>
        <w:t xml:space="preserve">Artículo (…). Prevención de Trastornos Mentales en el Ámbito </w:t>
      </w:r>
      <w:r>
        <w:rPr>
          <w:b/>
          <w:bCs/>
        </w:rPr>
        <w:t>Educativo</w:t>
      </w:r>
      <w:r w:rsidRPr="00D97CC9">
        <w:rPr>
          <w:b/>
        </w:rPr>
        <w:t xml:space="preserve">.- </w:t>
      </w:r>
      <w:r w:rsidRPr="00D97CC9">
        <w:rPr>
          <w:bCs/>
        </w:rPr>
        <w:t>La Secretaría encargada de la Salud Pública conjuntamente con la institución rectora de la Educación dentro del Distrito Metropolitano de Quito desarrollará recomendaciones dirigidas a todas las instituciones educativas</w:t>
      </w:r>
      <w:r>
        <w:rPr>
          <w:bCs/>
        </w:rPr>
        <w:t xml:space="preserve"> de </w:t>
      </w:r>
      <w:r w:rsidRPr="00D97CC9">
        <w:rPr>
          <w:bCs/>
        </w:rPr>
        <w:t>Instrucción inicial, media, superior</w:t>
      </w:r>
      <w:r>
        <w:rPr>
          <w:bCs/>
        </w:rPr>
        <w:t xml:space="preserve">, </w:t>
      </w:r>
      <w:r w:rsidRPr="00D97CC9">
        <w:rPr>
          <w:bCs/>
        </w:rPr>
        <w:t xml:space="preserve"> tanto públicas como privadas </w:t>
      </w:r>
      <w:r>
        <w:rPr>
          <w:bCs/>
        </w:rPr>
        <w:t xml:space="preserve">para </w:t>
      </w:r>
      <w:r w:rsidRPr="00D97CC9">
        <w:rPr>
          <w:bCs/>
        </w:rPr>
        <w:t xml:space="preserve">que </w:t>
      </w:r>
      <w:r>
        <w:rPr>
          <w:bCs/>
        </w:rPr>
        <w:t xml:space="preserve">incluyan </w:t>
      </w:r>
      <w:r w:rsidRPr="00D97CC9">
        <w:rPr>
          <w:bCs/>
        </w:rPr>
        <w:t xml:space="preserve">dentro de sus planes educativos principios, políticas, dispositivos y organización institucional dirigidos hacia la promoción de la salud y prevención de trastornos mentales con especial énfasis en la perspectiva del buen vivir y los derechos humanos. </w:t>
      </w:r>
    </w:p>
    <w:p w14:paraId="28E83F4F" w14:textId="77777777" w:rsidR="00C94168" w:rsidRPr="00D97CC9" w:rsidRDefault="00C94168" w:rsidP="00A75F67">
      <w:pPr>
        <w:pStyle w:val="NormalWeb"/>
        <w:spacing w:line="360" w:lineRule="auto"/>
        <w:jc w:val="both"/>
        <w:rPr>
          <w:bCs/>
        </w:rPr>
      </w:pPr>
      <w:r w:rsidRPr="00D97CC9">
        <w:rPr>
          <w:bCs/>
        </w:rPr>
        <w:t xml:space="preserve">Además, promoverá distintas instancias de capacitación y actualización de manera permanente dirigidos a profesionales de la salud que formen parte de equipos interdisciplinarios de salud mental. </w:t>
      </w:r>
    </w:p>
    <w:p w14:paraId="70D17D22" w14:textId="28CF8429" w:rsidR="00C94168" w:rsidRPr="00D97CC9" w:rsidRDefault="00C94168" w:rsidP="00A75F67">
      <w:pPr>
        <w:pStyle w:val="NormalWeb"/>
        <w:spacing w:line="360" w:lineRule="auto"/>
        <w:jc w:val="both"/>
        <w:rPr>
          <w:bCs/>
        </w:rPr>
      </w:pPr>
      <w:r w:rsidRPr="00D97CC9">
        <w:rPr>
          <w:bCs/>
        </w:rPr>
        <w:lastRenderedPageBreak/>
        <w:t xml:space="preserve">La secretaria encargada de la Educación de manera coordinada con el ente metropolitano rector de la Salud Pública diseñará planes que fomenten en los estudiantes de la educación inicial, media y superior competencias y destrezas para garantizar el acceso a una salud mental positiva y el conocimiento de los derechos humanos para fomentar una convivencia </w:t>
      </w:r>
      <w:r w:rsidR="001A1DA2" w:rsidRPr="00D97CC9">
        <w:rPr>
          <w:bCs/>
        </w:rPr>
        <w:t xml:space="preserve">escolar </w:t>
      </w:r>
      <w:r w:rsidRPr="00D97CC9">
        <w:rPr>
          <w:bCs/>
        </w:rPr>
        <w:t>libre de acoso</w:t>
      </w:r>
      <w:r w:rsidR="001A1DA2">
        <w:rPr>
          <w:bCs/>
        </w:rPr>
        <w:t xml:space="preserve"> en todos los ámbitos y manifestaciones</w:t>
      </w:r>
      <w:r w:rsidRPr="00D97CC9">
        <w:rPr>
          <w:bCs/>
        </w:rPr>
        <w:t xml:space="preserve"> haciendo énfasis en la promoción de la salud mental. </w:t>
      </w:r>
    </w:p>
    <w:p w14:paraId="2FBA6D79" w14:textId="1FB4DB10" w:rsidR="00C94168" w:rsidRPr="00D97CC9" w:rsidRDefault="00C94168" w:rsidP="00A75F67">
      <w:pPr>
        <w:pStyle w:val="NormalWeb"/>
        <w:spacing w:before="0" w:beforeAutospacing="0" w:after="0" w:afterAutospacing="0" w:line="360" w:lineRule="auto"/>
        <w:jc w:val="both"/>
        <w:rPr>
          <w:bCs/>
        </w:rPr>
      </w:pPr>
      <w:r w:rsidRPr="00D97CC9">
        <w:rPr>
          <w:bCs/>
        </w:rPr>
        <w:t xml:space="preserve">En atención a la evaluación permanente de las entidades educativas del sector público y privado, las acciones ordenadas en el presente artículo deberán tener el seguimiento y la evaluación de la </w:t>
      </w:r>
      <w:r w:rsidR="001A1DA2" w:rsidRPr="00D97CC9">
        <w:rPr>
          <w:bCs/>
        </w:rPr>
        <w:t>secretaria</w:t>
      </w:r>
      <w:r w:rsidRPr="00D97CC9">
        <w:rPr>
          <w:bCs/>
        </w:rPr>
        <w:t xml:space="preserve"> de Salud a fin de incrementar gestiones para impulsar el conocimiento, la investigación y la innovación en materia de salud mental. </w:t>
      </w:r>
    </w:p>
    <w:p w14:paraId="5246F9FC" w14:textId="7E859EB4" w:rsidR="00444178" w:rsidRPr="00D97CC9" w:rsidRDefault="00444178" w:rsidP="00D24F2C">
      <w:pPr>
        <w:pStyle w:val="NormalWeb"/>
        <w:jc w:val="center"/>
        <w:rPr>
          <w:b/>
        </w:rPr>
      </w:pPr>
      <w:r w:rsidRPr="00D97CC9">
        <w:rPr>
          <w:b/>
        </w:rPr>
        <w:t>PARÁGRAFO I</w:t>
      </w:r>
      <w:r w:rsidR="001A1DA2">
        <w:rPr>
          <w:b/>
        </w:rPr>
        <w:t>V</w:t>
      </w:r>
    </w:p>
    <w:p w14:paraId="07F11A7B" w14:textId="41CF8509" w:rsidR="00444178" w:rsidRPr="00D97CC9" w:rsidRDefault="003C1A48" w:rsidP="00D24F2C">
      <w:pPr>
        <w:pStyle w:val="NormalWeb"/>
        <w:jc w:val="center"/>
        <w:rPr>
          <w:b/>
        </w:rPr>
      </w:pPr>
      <w:r w:rsidRPr="00D97CC9">
        <w:rPr>
          <w:b/>
        </w:rPr>
        <w:t xml:space="preserve">DE LA INFORMACIÓN, INVESTIGACIÓN E INNOVACIÓN SOBRE LA </w:t>
      </w:r>
      <w:r>
        <w:rPr>
          <w:b/>
        </w:rPr>
        <w:t xml:space="preserve">PROMOCIÓN Y ATENCIÓN DE LA </w:t>
      </w:r>
      <w:r w:rsidRPr="00D97CC9">
        <w:rPr>
          <w:b/>
        </w:rPr>
        <w:t>SALUD MENTAL Y BIENESTAR INTEGRAL</w:t>
      </w:r>
    </w:p>
    <w:p w14:paraId="4791A3AB" w14:textId="69AD4126" w:rsidR="00444178" w:rsidRPr="00D97CC9" w:rsidRDefault="00444178" w:rsidP="00A75F67">
      <w:pPr>
        <w:spacing w:line="360" w:lineRule="auto"/>
        <w:jc w:val="both"/>
        <w:rPr>
          <w:rFonts w:ascii="Times New Roman" w:hAnsi="Times New Roman" w:cs="Times New Roman"/>
          <w:sz w:val="24"/>
          <w:szCs w:val="24"/>
        </w:rPr>
      </w:pPr>
      <w:r w:rsidRPr="00D97CC9">
        <w:rPr>
          <w:rFonts w:ascii="Times New Roman" w:hAnsi="Times New Roman" w:cs="Times New Roman"/>
          <w:b/>
          <w:bCs/>
          <w:sz w:val="24"/>
          <w:szCs w:val="24"/>
        </w:rPr>
        <w:t>Artículo (…). Reconocimiento del Derecho a la Información.-</w:t>
      </w:r>
      <w:r w:rsidRPr="00D97CC9">
        <w:rPr>
          <w:rFonts w:ascii="Times New Roman" w:hAnsi="Times New Roman" w:cs="Times New Roman"/>
          <w:sz w:val="24"/>
          <w:szCs w:val="24"/>
        </w:rPr>
        <w:t xml:space="preserve"> Se reconoce el derecho al acceso de información sobre salud mental y bienestar integral, a tomar decisiones con responsabilidad sobre su equilibrio emocional, libre de prejuicios, sin riesgos de discriminación, con respeto y confidencialidad. </w:t>
      </w:r>
    </w:p>
    <w:p w14:paraId="3940BFCC" w14:textId="40756C84" w:rsidR="00444178" w:rsidRPr="00D97CC9" w:rsidRDefault="00444178" w:rsidP="00A75F67">
      <w:pPr>
        <w:spacing w:line="360" w:lineRule="auto"/>
        <w:jc w:val="both"/>
        <w:rPr>
          <w:rFonts w:ascii="Times New Roman" w:hAnsi="Times New Roman" w:cs="Times New Roman"/>
          <w:sz w:val="24"/>
          <w:szCs w:val="24"/>
        </w:rPr>
      </w:pPr>
      <w:r w:rsidRPr="00D97CC9">
        <w:rPr>
          <w:rFonts w:ascii="Times New Roman" w:hAnsi="Times New Roman" w:cs="Times New Roman"/>
          <w:b/>
          <w:bCs/>
          <w:sz w:val="24"/>
          <w:szCs w:val="24"/>
        </w:rPr>
        <w:t>Art. (…). Información.-</w:t>
      </w:r>
      <w:r w:rsidRPr="00D97CC9">
        <w:rPr>
          <w:rFonts w:ascii="Times New Roman" w:hAnsi="Times New Roman" w:cs="Times New Roman"/>
          <w:sz w:val="24"/>
          <w:szCs w:val="24"/>
        </w:rPr>
        <w:t xml:space="preserve"> En todas las unidades de salud </w:t>
      </w:r>
      <w:r w:rsidR="003C1A48">
        <w:rPr>
          <w:rFonts w:ascii="Times New Roman" w:hAnsi="Times New Roman" w:cs="Times New Roman"/>
          <w:sz w:val="24"/>
          <w:szCs w:val="24"/>
        </w:rPr>
        <w:t>metropolitanas</w:t>
      </w:r>
      <w:r w:rsidRPr="00D97CC9">
        <w:rPr>
          <w:rFonts w:ascii="Times New Roman" w:hAnsi="Times New Roman" w:cs="Times New Roman"/>
          <w:sz w:val="24"/>
          <w:szCs w:val="24"/>
        </w:rPr>
        <w:t xml:space="preserve">, se brindará información y asesoramiento para identificar </w:t>
      </w:r>
      <w:r w:rsidRPr="00AD4F6C">
        <w:rPr>
          <w:rFonts w:ascii="Times New Roman" w:hAnsi="Times New Roman" w:cs="Times New Roman"/>
          <w:sz w:val="24"/>
          <w:szCs w:val="24"/>
        </w:rPr>
        <w:t>los signos, síntomas</w:t>
      </w:r>
      <w:r w:rsidR="005D5E4C" w:rsidRPr="00AD4F6C">
        <w:rPr>
          <w:rFonts w:ascii="Times New Roman" w:hAnsi="Times New Roman" w:cs="Times New Roman"/>
          <w:sz w:val="24"/>
          <w:szCs w:val="24"/>
        </w:rPr>
        <w:t>, señales</w:t>
      </w:r>
      <w:r w:rsidR="0062025F" w:rsidRPr="00AD4F6C">
        <w:rPr>
          <w:rFonts w:ascii="Times New Roman" w:hAnsi="Times New Roman" w:cs="Times New Roman"/>
          <w:sz w:val="24"/>
          <w:szCs w:val="24"/>
        </w:rPr>
        <w:t xml:space="preserve"> y alertas</w:t>
      </w:r>
      <w:r w:rsidRPr="00D97CC9">
        <w:rPr>
          <w:rFonts w:ascii="Times New Roman" w:hAnsi="Times New Roman" w:cs="Times New Roman"/>
          <w:sz w:val="24"/>
          <w:szCs w:val="24"/>
        </w:rPr>
        <w:t xml:space="preserve"> que ponen en riesgo la salud mental. Se proporcionará información y asesoramiento sobre las acciones terapéuticas para promover la salud mental y prevenir los trastornos mentales.</w:t>
      </w:r>
    </w:p>
    <w:p w14:paraId="7CC9AEB8" w14:textId="00C7AA65" w:rsidR="00444178" w:rsidRPr="00D97CC9" w:rsidRDefault="00444178" w:rsidP="00A75F67">
      <w:pPr>
        <w:pStyle w:val="NormalWeb"/>
        <w:spacing w:line="360" w:lineRule="auto"/>
        <w:jc w:val="both"/>
        <w:rPr>
          <w:bCs/>
        </w:rPr>
      </w:pPr>
      <w:r w:rsidRPr="00D97CC9">
        <w:rPr>
          <w:b/>
        </w:rPr>
        <w:t xml:space="preserve">Artículo (…). Investigación e Innovación.- </w:t>
      </w:r>
      <w:r w:rsidR="0062025F" w:rsidRPr="0062025F">
        <w:rPr>
          <w:bCs/>
        </w:rPr>
        <w:t>La Secretaría de Salud, o quién haga sus veces, será la encargada de</w:t>
      </w:r>
      <w:r w:rsidRPr="0062025F">
        <w:rPr>
          <w:bCs/>
        </w:rPr>
        <w:t xml:space="preserve"> promover</w:t>
      </w:r>
      <w:r w:rsidR="0062025F" w:rsidRPr="0062025F">
        <w:rPr>
          <w:bCs/>
        </w:rPr>
        <w:t xml:space="preserve"> y articular con las entidades competentes </w:t>
      </w:r>
      <w:r w:rsidRPr="0062025F">
        <w:rPr>
          <w:bCs/>
        </w:rPr>
        <w:t>la investigación</w:t>
      </w:r>
      <w:r w:rsidR="0062025F" w:rsidRPr="0062025F">
        <w:rPr>
          <w:bCs/>
        </w:rPr>
        <w:t xml:space="preserve"> y generación de cono</w:t>
      </w:r>
      <w:r w:rsidR="0062025F">
        <w:rPr>
          <w:bCs/>
        </w:rPr>
        <w:t>cimiento en salud mental, de acuerdo al perfil epidemiológico del Distrito Metropolitano de Quito</w:t>
      </w:r>
      <w:r w:rsidRPr="00D97CC9">
        <w:rPr>
          <w:bCs/>
        </w:rPr>
        <w:t xml:space="preserve">. </w:t>
      </w:r>
    </w:p>
    <w:p w14:paraId="6040C440" w14:textId="6E7A3660" w:rsidR="00444178" w:rsidRPr="00D97CC9" w:rsidRDefault="00444178" w:rsidP="00A75F67">
      <w:pPr>
        <w:pStyle w:val="NormalWeb"/>
        <w:spacing w:line="360" w:lineRule="auto"/>
        <w:jc w:val="both"/>
        <w:rPr>
          <w:bCs/>
        </w:rPr>
      </w:pPr>
      <w:r w:rsidRPr="00D97CC9">
        <w:rPr>
          <w:bCs/>
        </w:rPr>
        <w:t>Las investigaciones que se desarrollen en el campo de la salud mental</w:t>
      </w:r>
      <w:r w:rsidR="003C1A48">
        <w:rPr>
          <w:bCs/>
        </w:rPr>
        <w:t>,</w:t>
      </w:r>
      <w:r w:rsidRPr="00D97CC9">
        <w:rPr>
          <w:bCs/>
        </w:rPr>
        <w:t xml:space="preserve"> en todas las instituciones que así quieran hacerlo</w:t>
      </w:r>
      <w:r w:rsidR="003C1A48">
        <w:rPr>
          <w:bCs/>
        </w:rPr>
        <w:t>,</w:t>
      </w:r>
      <w:r w:rsidRPr="00D97CC9">
        <w:rPr>
          <w:bCs/>
        </w:rPr>
        <w:t xml:space="preserve"> donde se involucre a seres humanos deberán ajustarse estrictamente a la normativa vigente nacional e internacional, respetando los códigos de ética</w:t>
      </w:r>
      <w:r w:rsidR="003C1A48">
        <w:rPr>
          <w:bCs/>
        </w:rPr>
        <w:t>,</w:t>
      </w:r>
      <w:r w:rsidRPr="00D97CC9">
        <w:rPr>
          <w:bCs/>
        </w:rPr>
        <w:t xml:space="preserve"> establecidos dentro de la academia para la realización de investigaciones. </w:t>
      </w:r>
    </w:p>
    <w:p w14:paraId="2FB5AB62" w14:textId="77777777" w:rsidR="00444178" w:rsidRPr="00D97CC9" w:rsidRDefault="00444178" w:rsidP="00460955">
      <w:pPr>
        <w:pStyle w:val="NormalWeb"/>
        <w:spacing w:line="360" w:lineRule="auto"/>
        <w:jc w:val="both"/>
        <w:rPr>
          <w:bCs/>
        </w:rPr>
      </w:pPr>
      <w:r w:rsidRPr="00D97CC9">
        <w:rPr>
          <w:bCs/>
        </w:rPr>
        <w:lastRenderedPageBreak/>
        <w:t>Para evitar sesgos dentro de las investigaciones que involucren seres humanos se deberá tomar en cuenta las siguientes variables:</w:t>
      </w:r>
    </w:p>
    <w:p w14:paraId="677CAA29" w14:textId="1582DCCF" w:rsidR="00444178" w:rsidRPr="00D97CC9" w:rsidRDefault="00444178" w:rsidP="00460955">
      <w:pPr>
        <w:pStyle w:val="NormalWeb"/>
        <w:spacing w:before="0" w:beforeAutospacing="0" w:after="0" w:afterAutospacing="0" w:line="360" w:lineRule="auto"/>
        <w:jc w:val="both"/>
        <w:rPr>
          <w:bCs/>
        </w:rPr>
      </w:pPr>
      <w:r w:rsidRPr="00D97CC9">
        <w:rPr>
          <w:bCs/>
        </w:rPr>
        <w:t xml:space="preserve">(a) </w:t>
      </w:r>
      <w:r w:rsidR="006D7BA1">
        <w:rPr>
          <w:bCs/>
        </w:rPr>
        <w:t>L</w:t>
      </w:r>
      <w:r w:rsidRPr="00D97CC9">
        <w:rPr>
          <w:bCs/>
        </w:rPr>
        <w:t>a ubicación geográfica</w:t>
      </w:r>
    </w:p>
    <w:p w14:paraId="3498E5C0" w14:textId="1D4F3DD4" w:rsidR="00444178" w:rsidRPr="00D97CC9" w:rsidRDefault="00444178" w:rsidP="00460955">
      <w:pPr>
        <w:pStyle w:val="NormalWeb"/>
        <w:spacing w:before="0" w:beforeAutospacing="0" w:after="0" w:afterAutospacing="0" w:line="360" w:lineRule="auto"/>
        <w:jc w:val="both"/>
        <w:rPr>
          <w:bCs/>
        </w:rPr>
      </w:pPr>
      <w:r w:rsidRPr="00D97CC9">
        <w:rPr>
          <w:bCs/>
        </w:rPr>
        <w:t xml:space="preserve">(b) </w:t>
      </w:r>
      <w:r w:rsidR="006D7BA1">
        <w:rPr>
          <w:bCs/>
        </w:rPr>
        <w:t>L</w:t>
      </w:r>
      <w:r w:rsidRPr="00D97CC9">
        <w:rPr>
          <w:bCs/>
        </w:rPr>
        <w:t>os factores sociales, económicos y culturales</w:t>
      </w:r>
    </w:p>
    <w:p w14:paraId="68B2BE14" w14:textId="1EF1BB6D" w:rsidR="00444178" w:rsidRPr="00D97CC9" w:rsidRDefault="00444178" w:rsidP="00460955">
      <w:pPr>
        <w:pStyle w:val="NormalWeb"/>
        <w:spacing w:before="0" w:beforeAutospacing="0" w:after="0" w:afterAutospacing="0" w:line="360" w:lineRule="auto"/>
        <w:jc w:val="both"/>
        <w:rPr>
          <w:bCs/>
        </w:rPr>
      </w:pPr>
      <w:r w:rsidRPr="00D97CC9">
        <w:rPr>
          <w:bCs/>
        </w:rPr>
        <w:t xml:space="preserve">(c) </w:t>
      </w:r>
      <w:r w:rsidR="006D7BA1">
        <w:rPr>
          <w:bCs/>
        </w:rPr>
        <w:t>L</w:t>
      </w:r>
      <w:r w:rsidRPr="00D97CC9">
        <w:rPr>
          <w:bCs/>
        </w:rPr>
        <w:t>os cambios en los patrones demográficos de necesidad, edad y etapa de la vida</w:t>
      </w:r>
    </w:p>
    <w:p w14:paraId="2C330279" w14:textId="0B7C4633" w:rsidR="00444178" w:rsidRPr="00D97CC9" w:rsidRDefault="00444178" w:rsidP="00460955">
      <w:pPr>
        <w:pStyle w:val="NormalWeb"/>
        <w:spacing w:before="0" w:beforeAutospacing="0" w:after="0" w:afterAutospacing="0" w:line="360" w:lineRule="auto"/>
        <w:jc w:val="both"/>
        <w:rPr>
          <w:bCs/>
        </w:rPr>
      </w:pPr>
      <w:r w:rsidRPr="00D97CC9">
        <w:rPr>
          <w:bCs/>
        </w:rPr>
        <w:t xml:space="preserve">(d) </w:t>
      </w:r>
      <w:r w:rsidR="006D7BA1">
        <w:rPr>
          <w:bCs/>
        </w:rPr>
        <w:t>L</w:t>
      </w:r>
      <w:r w:rsidRPr="00D97CC9">
        <w:rPr>
          <w:bCs/>
        </w:rPr>
        <w:t>as capacidades y habilidades de comunicación, incluidas las habilidades lingüísticas</w:t>
      </w:r>
    </w:p>
    <w:p w14:paraId="3BF2A370" w14:textId="74BC264A" w:rsidR="00444178" w:rsidRPr="00D97CC9" w:rsidRDefault="00444178" w:rsidP="00460955">
      <w:pPr>
        <w:pStyle w:val="NormalWeb"/>
        <w:spacing w:before="0" w:beforeAutospacing="0" w:after="0" w:afterAutospacing="0" w:line="360" w:lineRule="auto"/>
        <w:jc w:val="both"/>
        <w:rPr>
          <w:bCs/>
        </w:rPr>
      </w:pPr>
      <w:r w:rsidRPr="00D97CC9">
        <w:rPr>
          <w:bCs/>
        </w:rPr>
        <w:t xml:space="preserve">(e) </w:t>
      </w:r>
      <w:r w:rsidR="006D7BA1">
        <w:rPr>
          <w:bCs/>
        </w:rPr>
        <w:t>L</w:t>
      </w:r>
      <w:r w:rsidRPr="00D97CC9">
        <w:rPr>
          <w:bCs/>
        </w:rPr>
        <w:t>as consecuencias del problema de salud mental o de la enfermedad mental</w:t>
      </w:r>
    </w:p>
    <w:p w14:paraId="6674E477" w14:textId="77777777" w:rsidR="00444178" w:rsidRPr="00D97CC9" w:rsidRDefault="00444178" w:rsidP="00460955">
      <w:pPr>
        <w:pStyle w:val="NormalWeb"/>
        <w:spacing w:before="0" w:beforeAutospacing="0" w:after="0" w:afterAutospacing="0" w:line="360" w:lineRule="auto"/>
        <w:jc w:val="both"/>
        <w:rPr>
          <w:bCs/>
        </w:rPr>
      </w:pPr>
      <w:r w:rsidRPr="00D97CC9">
        <w:rPr>
          <w:bCs/>
        </w:rPr>
        <w:t>en sí misma</w:t>
      </w:r>
    </w:p>
    <w:p w14:paraId="2D6D8ED6" w14:textId="712D4149" w:rsidR="00444178" w:rsidRPr="00D97CC9" w:rsidRDefault="00444178" w:rsidP="00460955">
      <w:pPr>
        <w:pStyle w:val="NormalWeb"/>
        <w:spacing w:before="0" w:beforeAutospacing="0" w:after="0" w:afterAutospacing="0" w:line="360" w:lineRule="auto"/>
        <w:jc w:val="both"/>
        <w:rPr>
          <w:bCs/>
        </w:rPr>
      </w:pPr>
      <w:r w:rsidRPr="00D97CC9">
        <w:rPr>
          <w:bCs/>
        </w:rPr>
        <w:t xml:space="preserve">f) </w:t>
      </w:r>
      <w:r w:rsidR="006D7BA1">
        <w:rPr>
          <w:bCs/>
        </w:rPr>
        <w:t>L</w:t>
      </w:r>
      <w:r w:rsidRPr="00D97CC9">
        <w:rPr>
          <w:bCs/>
        </w:rPr>
        <w:t>a orientación sexual, el género y la identidad de género</w:t>
      </w:r>
    </w:p>
    <w:p w14:paraId="5F0D66E8" w14:textId="44FFC3F4" w:rsidR="00444178" w:rsidRPr="00D97CC9" w:rsidRDefault="00444178" w:rsidP="00460955">
      <w:pPr>
        <w:pStyle w:val="NormalWeb"/>
        <w:spacing w:before="0" w:beforeAutospacing="0" w:after="0" w:afterAutospacing="0" w:line="360" w:lineRule="auto"/>
        <w:jc w:val="both"/>
        <w:rPr>
          <w:bCs/>
        </w:rPr>
      </w:pPr>
      <w:r w:rsidRPr="00D97CC9">
        <w:rPr>
          <w:bCs/>
        </w:rPr>
        <w:t xml:space="preserve">g) </w:t>
      </w:r>
      <w:r w:rsidR="006D7BA1">
        <w:rPr>
          <w:bCs/>
        </w:rPr>
        <w:t>E</w:t>
      </w:r>
      <w:r w:rsidRPr="00D97CC9">
        <w:rPr>
          <w:bCs/>
        </w:rPr>
        <w:t>l consumo de sustancias</w:t>
      </w:r>
    </w:p>
    <w:p w14:paraId="2031B0D8" w14:textId="4F92D1F9" w:rsidR="00444178" w:rsidRPr="00D97CC9" w:rsidRDefault="00444178" w:rsidP="00460955">
      <w:pPr>
        <w:pStyle w:val="NormalWeb"/>
        <w:spacing w:before="0" w:beforeAutospacing="0" w:after="0" w:afterAutospacing="0" w:line="360" w:lineRule="auto"/>
        <w:jc w:val="both"/>
        <w:rPr>
          <w:bCs/>
        </w:rPr>
      </w:pPr>
      <w:r w:rsidRPr="00D97CC9">
        <w:rPr>
          <w:bCs/>
        </w:rPr>
        <w:t xml:space="preserve">h) </w:t>
      </w:r>
      <w:r w:rsidR="006D7BA1">
        <w:rPr>
          <w:bCs/>
        </w:rPr>
        <w:t>L</w:t>
      </w:r>
      <w:r w:rsidRPr="00D97CC9">
        <w:rPr>
          <w:bCs/>
        </w:rPr>
        <w:t>as interacciones con el sistema de justicia penal</w:t>
      </w:r>
    </w:p>
    <w:p w14:paraId="2D5A0ACA" w14:textId="3F342CD9" w:rsidR="00444178" w:rsidRPr="00D97CC9" w:rsidRDefault="00444178" w:rsidP="00460955">
      <w:pPr>
        <w:pStyle w:val="NormalWeb"/>
        <w:spacing w:before="0" w:beforeAutospacing="0" w:after="0" w:afterAutospacing="0" w:line="360" w:lineRule="auto"/>
        <w:jc w:val="both"/>
        <w:rPr>
          <w:bCs/>
        </w:rPr>
      </w:pPr>
      <w:r w:rsidRPr="00D97CC9">
        <w:rPr>
          <w:bCs/>
        </w:rPr>
        <w:t xml:space="preserve">i) </w:t>
      </w:r>
      <w:r w:rsidR="006D7BA1">
        <w:rPr>
          <w:bCs/>
        </w:rPr>
        <w:t>L</w:t>
      </w:r>
      <w:r w:rsidRPr="00D97CC9">
        <w:rPr>
          <w:bCs/>
        </w:rPr>
        <w:t>as enfermedades físicas</w:t>
      </w:r>
    </w:p>
    <w:p w14:paraId="725CA353" w14:textId="2C78E7A5" w:rsidR="00444178" w:rsidRPr="00D97CC9" w:rsidRDefault="00444178" w:rsidP="00460955">
      <w:pPr>
        <w:pStyle w:val="NormalWeb"/>
        <w:spacing w:before="0" w:beforeAutospacing="0" w:after="0" w:afterAutospacing="0" w:line="360" w:lineRule="auto"/>
        <w:jc w:val="both"/>
        <w:rPr>
          <w:bCs/>
        </w:rPr>
      </w:pPr>
      <w:r w:rsidRPr="00D97CC9">
        <w:rPr>
          <w:bCs/>
        </w:rPr>
        <w:t xml:space="preserve">j) </w:t>
      </w:r>
      <w:r w:rsidR="006D7BA1">
        <w:rPr>
          <w:bCs/>
        </w:rPr>
        <w:t>L</w:t>
      </w:r>
      <w:r w:rsidRPr="00D97CC9">
        <w:rPr>
          <w:bCs/>
        </w:rPr>
        <w:t>as discapacidades derivadas de otras fuentes, como las lesiones cerebrales</w:t>
      </w:r>
      <w:r w:rsidR="0062025F">
        <w:rPr>
          <w:bCs/>
        </w:rPr>
        <w:t>,</w:t>
      </w:r>
    </w:p>
    <w:p w14:paraId="66F28CFA" w14:textId="77777777" w:rsidR="00444178" w:rsidRPr="00D97CC9" w:rsidRDefault="00444178" w:rsidP="00460955">
      <w:pPr>
        <w:pStyle w:val="NormalWeb"/>
        <w:spacing w:before="0" w:beforeAutospacing="0" w:after="0" w:afterAutospacing="0" w:line="360" w:lineRule="auto"/>
        <w:jc w:val="both"/>
        <w:rPr>
          <w:bCs/>
        </w:rPr>
      </w:pPr>
      <w:r w:rsidRPr="00D97CC9">
        <w:rPr>
          <w:bCs/>
        </w:rPr>
        <w:t>cerebral adquirida.</w:t>
      </w:r>
    </w:p>
    <w:p w14:paraId="16F04BAE" w14:textId="1C2BDA43" w:rsidR="005D5E4C" w:rsidRPr="00D97CC9" w:rsidRDefault="005D5E4C" w:rsidP="005D5E4C">
      <w:pPr>
        <w:pStyle w:val="NormalWeb"/>
        <w:jc w:val="center"/>
        <w:rPr>
          <w:b/>
        </w:rPr>
      </w:pPr>
      <w:r w:rsidRPr="00D97CC9">
        <w:rPr>
          <w:b/>
        </w:rPr>
        <w:t xml:space="preserve">PARÁGRAFO </w:t>
      </w:r>
      <w:r>
        <w:rPr>
          <w:b/>
        </w:rPr>
        <w:t>V</w:t>
      </w:r>
    </w:p>
    <w:p w14:paraId="1B941D11" w14:textId="01C10FCE" w:rsidR="005D5E4C" w:rsidRPr="00D97CC9" w:rsidRDefault="005D5E4C" w:rsidP="005D5E4C">
      <w:pPr>
        <w:pStyle w:val="NormalWeb"/>
        <w:jc w:val="center"/>
        <w:rPr>
          <w:b/>
        </w:rPr>
      </w:pPr>
      <w:r w:rsidRPr="00D97CC9">
        <w:rPr>
          <w:b/>
        </w:rPr>
        <w:t xml:space="preserve">DE LA </w:t>
      </w:r>
      <w:r>
        <w:rPr>
          <w:b/>
        </w:rPr>
        <w:t>COORDINACIÓN INTERINSTITUCIONAL E INTRAINSTITUCIONAL</w:t>
      </w:r>
    </w:p>
    <w:p w14:paraId="56DBD8FF" w14:textId="03FB2F77" w:rsidR="008965D3" w:rsidRPr="00D97CC9" w:rsidRDefault="008965D3" w:rsidP="00460955">
      <w:pPr>
        <w:spacing w:line="360" w:lineRule="auto"/>
        <w:jc w:val="both"/>
        <w:rPr>
          <w:rFonts w:ascii="Times New Roman" w:hAnsi="Times New Roman" w:cs="Times New Roman"/>
          <w:bCs/>
          <w:sz w:val="24"/>
          <w:szCs w:val="24"/>
        </w:rPr>
      </w:pPr>
      <w:r w:rsidRPr="00D97CC9">
        <w:rPr>
          <w:rFonts w:ascii="Times New Roman" w:hAnsi="Times New Roman" w:cs="Times New Roman"/>
          <w:b/>
          <w:sz w:val="24"/>
          <w:szCs w:val="24"/>
        </w:rPr>
        <w:t>Artículo (…).- Coordinación</w:t>
      </w:r>
      <w:r>
        <w:rPr>
          <w:rFonts w:ascii="Times New Roman" w:hAnsi="Times New Roman" w:cs="Times New Roman"/>
          <w:b/>
          <w:sz w:val="24"/>
          <w:szCs w:val="24"/>
        </w:rPr>
        <w:t xml:space="preserve"> Interinstitucional</w:t>
      </w:r>
      <w:r w:rsidRPr="00D97CC9">
        <w:rPr>
          <w:rFonts w:ascii="Times New Roman" w:hAnsi="Times New Roman" w:cs="Times New Roman"/>
          <w:b/>
          <w:sz w:val="24"/>
          <w:szCs w:val="24"/>
        </w:rPr>
        <w:t>.-</w:t>
      </w:r>
      <w:r w:rsidRPr="00D97CC9">
        <w:rPr>
          <w:rFonts w:ascii="Times New Roman" w:hAnsi="Times New Roman" w:cs="Times New Roman"/>
          <w:bCs/>
          <w:sz w:val="24"/>
          <w:szCs w:val="24"/>
        </w:rPr>
        <w:t xml:space="preserve"> En cuanto a lo que se refiere </w:t>
      </w:r>
      <w:r>
        <w:rPr>
          <w:rFonts w:ascii="Times New Roman" w:hAnsi="Times New Roman" w:cs="Times New Roman"/>
          <w:bCs/>
          <w:sz w:val="24"/>
          <w:szCs w:val="24"/>
        </w:rPr>
        <w:t>a la</w:t>
      </w:r>
      <w:r w:rsidRPr="00D97CC9">
        <w:rPr>
          <w:rFonts w:ascii="Times New Roman" w:hAnsi="Times New Roman" w:cs="Times New Roman"/>
          <w:bCs/>
          <w:sz w:val="24"/>
          <w:szCs w:val="24"/>
        </w:rPr>
        <w:t xml:space="preserve"> coordinación interinstitucional, la Secretaria de Salud</w:t>
      </w:r>
      <w:r>
        <w:rPr>
          <w:rFonts w:ascii="Times New Roman" w:hAnsi="Times New Roman" w:cs="Times New Roman"/>
          <w:bCs/>
          <w:sz w:val="24"/>
          <w:szCs w:val="24"/>
        </w:rPr>
        <w:t>,</w:t>
      </w:r>
      <w:r w:rsidRPr="00D97CC9">
        <w:rPr>
          <w:rFonts w:ascii="Times New Roman" w:hAnsi="Times New Roman" w:cs="Times New Roman"/>
          <w:bCs/>
          <w:sz w:val="24"/>
          <w:szCs w:val="24"/>
        </w:rPr>
        <w:t xml:space="preserve"> </w:t>
      </w:r>
      <w:r>
        <w:rPr>
          <w:rFonts w:ascii="Times New Roman" w:hAnsi="Times New Roman" w:cs="Times New Roman"/>
          <w:bCs/>
          <w:sz w:val="24"/>
          <w:szCs w:val="24"/>
        </w:rPr>
        <w:t xml:space="preserve">o quién haga sus veces, </w:t>
      </w:r>
      <w:r w:rsidRPr="00D97CC9">
        <w:rPr>
          <w:rFonts w:ascii="Times New Roman" w:hAnsi="Times New Roman" w:cs="Times New Roman"/>
          <w:bCs/>
          <w:sz w:val="24"/>
          <w:szCs w:val="24"/>
        </w:rPr>
        <w:t>coordina</w:t>
      </w:r>
      <w:r>
        <w:rPr>
          <w:rFonts w:ascii="Times New Roman" w:hAnsi="Times New Roman" w:cs="Times New Roman"/>
          <w:bCs/>
          <w:sz w:val="24"/>
          <w:szCs w:val="24"/>
        </w:rPr>
        <w:t>rá</w:t>
      </w:r>
      <w:r w:rsidRPr="00D97CC9">
        <w:rPr>
          <w:rFonts w:ascii="Times New Roman" w:hAnsi="Times New Roman" w:cs="Times New Roman"/>
          <w:bCs/>
          <w:sz w:val="24"/>
          <w:szCs w:val="24"/>
        </w:rPr>
        <w:t xml:space="preserve"> con </w:t>
      </w:r>
      <w:r>
        <w:rPr>
          <w:rFonts w:ascii="Times New Roman" w:hAnsi="Times New Roman" w:cs="Times New Roman"/>
          <w:bCs/>
          <w:sz w:val="24"/>
          <w:szCs w:val="24"/>
        </w:rPr>
        <w:t xml:space="preserve">todas </w:t>
      </w:r>
      <w:r w:rsidRPr="00D97CC9">
        <w:rPr>
          <w:rFonts w:ascii="Times New Roman" w:hAnsi="Times New Roman" w:cs="Times New Roman"/>
          <w:bCs/>
          <w:sz w:val="24"/>
          <w:szCs w:val="24"/>
        </w:rPr>
        <w:t>las</w:t>
      </w:r>
      <w:r>
        <w:rPr>
          <w:rFonts w:ascii="Times New Roman" w:hAnsi="Times New Roman" w:cs="Times New Roman"/>
          <w:bCs/>
          <w:sz w:val="24"/>
          <w:szCs w:val="24"/>
        </w:rPr>
        <w:t xml:space="preserve"> instituciones, dependencias </w:t>
      </w:r>
      <w:r w:rsidR="00FD4D3D">
        <w:rPr>
          <w:rFonts w:ascii="Times New Roman" w:hAnsi="Times New Roman" w:cs="Times New Roman"/>
          <w:bCs/>
          <w:sz w:val="24"/>
          <w:szCs w:val="24"/>
        </w:rPr>
        <w:t>del Gobierno Central, así como de los otros niveles de Gobierno en la República del Ecuador, agencias de cooperación internacional, academia</w:t>
      </w:r>
      <w:r w:rsidR="00D032A8">
        <w:rPr>
          <w:rFonts w:ascii="Times New Roman" w:hAnsi="Times New Roman" w:cs="Times New Roman"/>
          <w:bCs/>
          <w:sz w:val="24"/>
          <w:szCs w:val="24"/>
        </w:rPr>
        <w:t xml:space="preserve"> y</w:t>
      </w:r>
      <w:r w:rsidR="00FD4D3D">
        <w:rPr>
          <w:rFonts w:ascii="Times New Roman" w:hAnsi="Times New Roman" w:cs="Times New Roman"/>
          <w:bCs/>
          <w:sz w:val="24"/>
          <w:szCs w:val="24"/>
        </w:rPr>
        <w:t xml:space="preserve"> organizaciones de la sociedad civil</w:t>
      </w:r>
      <w:r w:rsidRPr="00D97CC9">
        <w:rPr>
          <w:rFonts w:ascii="Times New Roman" w:hAnsi="Times New Roman" w:cs="Times New Roman"/>
          <w:bCs/>
          <w:sz w:val="24"/>
          <w:szCs w:val="24"/>
        </w:rPr>
        <w:t xml:space="preserve">, para </w:t>
      </w:r>
      <w:r w:rsidR="00FD4D3D">
        <w:rPr>
          <w:rFonts w:ascii="Times New Roman" w:hAnsi="Times New Roman" w:cs="Times New Roman"/>
          <w:bCs/>
          <w:sz w:val="24"/>
          <w:szCs w:val="24"/>
        </w:rPr>
        <w:t>ajustarse a los lineamientos emitidos</w:t>
      </w:r>
      <w:r w:rsidRPr="00D97CC9">
        <w:rPr>
          <w:rFonts w:ascii="Times New Roman" w:hAnsi="Times New Roman" w:cs="Times New Roman"/>
          <w:bCs/>
          <w:sz w:val="24"/>
          <w:szCs w:val="24"/>
        </w:rPr>
        <w:t xml:space="preserve"> </w:t>
      </w:r>
      <w:r w:rsidR="00FD4D3D">
        <w:rPr>
          <w:rFonts w:ascii="Times New Roman" w:hAnsi="Times New Roman" w:cs="Times New Roman"/>
          <w:bCs/>
          <w:sz w:val="24"/>
          <w:szCs w:val="24"/>
        </w:rPr>
        <w:t>por el ente rector nacional de salud pública</w:t>
      </w:r>
      <w:r w:rsidRPr="00D97CC9">
        <w:rPr>
          <w:rFonts w:ascii="Times New Roman" w:hAnsi="Times New Roman" w:cs="Times New Roman"/>
          <w:bCs/>
          <w:sz w:val="24"/>
          <w:szCs w:val="24"/>
        </w:rPr>
        <w:t>.</w:t>
      </w:r>
    </w:p>
    <w:p w14:paraId="29F879E4" w14:textId="229D90BD" w:rsidR="00444178" w:rsidRPr="00D97CC9" w:rsidRDefault="00444178" w:rsidP="00460955">
      <w:pPr>
        <w:spacing w:line="360" w:lineRule="auto"/>
        <w:jc w:val="both"/>
        <w:rPr>
          <w:rFonts w:ascii="Times New Roman" w:hAnsi="Times New Roman" w:cs="Times New Roman"/>
          <w:bCs/>
          <w:sz w:val="24"/>
          <w:szCs w:val="24"/>
        </w:rPr>
      </w:pPr>
      <w:r w:rsidRPr="00D97CC9">
        <w:rPr>
          <w:rFonts w:ascii="Times New Roman" w:hAnsi="Times New Roman" w:cs="Times New Roman"/>
          <w:b/>
          <w:sz w:val="24"/>
          <w:szCs w:val="24"/>
        </w:rPr>
        <w:t>Artículo (…).- Coordinación</w:t>
      </w:r>
      <w:r w:rsidR="008965D3">
        <w:rPr>
          <w:rFonts w:ascii="Times New Roman" w:hAnsi="Times New Roman" w:cs="Times New Roman"/>
          <w:b/>
          <w:sz w:val="24"/>
          <w:szCs w:val="24"/>
        </w:rPr>
        <w:t xml:space="preserve"> Intrainstitucional</w:t>
      </w:r>
      <w:r w:rsidRPr="00D97CC9">
        <w:rPr>
          <w:rFonts w:ascii="Times New Roman" w:hAnsi="Times New Roman" w:cs="Times New Roman"/>
          <w:b/>
          <w:sz w:val="24"/>
          <w:szCs w:val="24"/>
        </w:rPr>
        <w:t>.-</w:t>
      </w:r>
      <w:r w:rsidRPr="00D97CC9">
        <w:rPr>
          <w:rFonts w:ascii="Times New Roman" w:hAnsi="Times New Roman" w:cs="Times New Roman"/>
          <w:bCs/>
          <w:sz w:val="24"/>
          <w:szCs w:val="24"/>
        </w:rPr>
        <w:t xml:space="preserve"> En cuanto a lo que se refiere </w:t>
      </w:r>
      <w:r w:rsidR="008965D3">
        <w:rPr>
          <w:rFonts w:ascii="Times New Roman" w:hAnsi="Times New Roman" w:cs="Times New Roman"/>
          <w:bCs/>
          <w:sz w:val="24"/>
          <w:szCs w:val="24"/>
        </w:rPr>
        <w:t>a la</w:t>
      </w:r>
      <w:r w:rsidRPr="00D97CC9">
        <w:rPr>
          <w:rFonts w:ascii="Times New Roman" w:hAnsi="Times New Roman" w:cs="Times New Roman"/>
          <w:bCs/>
          <w:sz w:val="24"/>
          <w:szCs w:val="24"/>
        </w:rPr>
        <w:t xml:space="preserve"> coordinación intr</w:t>
      </w:r>
      <w:r w:rsidR="00FD4D3D">
        <w:rPr>
          <w:rFonts w:ascii="Times New Roman" w:hAnsi="Times New Roman" w:cs="Times New Roman"/>
          <w:bCs/>
          <w:sz w:val="24"/>
          <w:szCs w:val="24"/>
        </w:rPr>
        <w:t>a</w:t>
      </w:r>
      <w:r w:rsidRPr="00D97CC9">
        <w:rPr>
          <w:rFonts w:ascii="Times New Roman" w:hAnsi="Times New Roman" w:cs="Times New Roman"/>
          <w:bCs/>
          <w:sz w:val="24"/>
          <w:szCs w:val="24"/>
        </w:rPr>
        <w:t>institucional, la Secretaria de Salud</w:t>
      </w:r>
      <w:r w:rsidR="005D5E4C">
        <w:rPr>
          <w:rFonts w:ascii="Times New Roman" w:hAnsi="Times New Roman" w:cs="Times New Roman"/>
          <w:bCs/>
          <w:sz w:val="24"/>
          <w:szCs w:val="24"/>
        </w:rPr>
        <w:t>,</w:t>
      </w:r>
      <w:r w:rsidRPr="00D97CC9">
        <w:rPr>
          <w:rFonts w:ascii="Times New Roman" w:hAnsi="Times New Roman" w:cs="Times New Roman"/>
          <w:bCs/>
          <w:sz w:val="24"/>
          <w:szCs w:val="24"/>
        </w:rPr>
        <w:t xml:space="preserve"> </w:t>
      </w:r>
      <w:r w:rsidR="008965D3">
        <w:rPr>
          <w:rFonts w:ascii="Times New Roman" w:hAnsi="Times New Roman" w:cs="Times New Roman"/>
          <w:bCs/>
          <w:sz w:val="24"/>
          <w:szCs w:val="24"/>
        </w:rPr>
        <w:t xml:space="preserve">o quién haga sus veces, </w:t>
      </w:r>
      <w:r w:rsidRPr="00D97CC9">
        <w:rPr>
          <w:rFonts w:ascii="Times New Roman" w:hAnsi="Times New Roman" w:cs="Times New Roman"/>
          <w:bCs/>
          <w:sz w:val="24"/>
          <w:szCs w:val="24"/>
        </w:rPr>
        <w:t>coordina</w:t>
      </w:r>
      <w:r w:rsidR="008965D3">
        <w:rPr>
          <w:rFonts w:ascii="Times New Roman" w:hAnsi="Times New Roman" w:cs="Times New Roman"/>
          <w:bCs/>
          <w:sz w:val="24"/>
          <w:szCs w:val="24"/>
        </w:rPr>
        <w:t>rá</w:t>
      </w:r>
      <w:r w:rsidRPr="00D97CC9">
        <w:rPr>
          <w:rFonts w:ascii="Times New Roman" w:hAnsi="Times New Roman" w:cs="Times New Roman"/>
          <w:bCs/>
          <w:sz w:val="24"/>
          <w:szCs w:val="24"/>
        </w:rPr>
        <w:t xml:space="preserve"> con </w:t>
      </w:r>
      <w:r w:rsidR="008965D3">
        <w:rPr>
          <w:rFonts w:ascii="Times New Roman" w:hAnsi="Times New Roman" w:cs="Times New Roman"/>
          <w:bCs/>
          <w:sz w:val="24"/>
          <w:szCs w:val="24"/>
        </w:rPr>
        <w:t xml:space="preserve">todas </w:t>
      </w:r>
      <w:r w:rsidRPr="00D97CC9">
        <w:rPr>
          <w:rFonts w:ascii="Times New Roman" w:hAnsi="Times New Roman" w:cs="Times New Roman"/>
          <w:bCs/>
          <w:sz w:val="24"/>
          <w:szCs w:val="24"/>
        </w:rPr>
        <w:t>las</w:t>
      </w:r>
      <w:r w:rsidR="008965D3">
        <w:rPr>
          <w:rFonts w:ascii="Times New Roman" w:hAnsi="Times New Roman" w:cs="Times New Roman"/>
          <w:bCs/>
          <w:sz w:val="24"/>
          <w:szCs w:val="24"/>
        </w:rPr>
        <w:t xml:space="preserve"> instituciones, dependencias metropolitanas o entidades adscritas al Gobierno Autónomo Descentralizado del Distrito Metropolitano de Quito</w:t>
      </w:r>
      <w:r w:rsidRPr="00D97CC9">
        <w:rPr>
          <w:rFonts w:ascii="Times New Roman" w:hAnsi="Times New Roman" w:cs="Times New Roman"/>
          <w:bCs/>
          <w:sz w:val="24"/>
          <w:szCs w:val="24"/>
        </w:rPr>
        <w:t>, para promover planes</w:t>
      </w:r>
      <w:r w:rsidR="005D5E4C">
        <w:rPr>
          <w:rFonts w:ascii="Times New Roman" w:hAnsi="Times New Roman" w:cs="Times New Roman"/>
          <w:bCs/>
          <w:sz w:val="24"/>
          <w:szCs w:val="24"/>
        </w:rPr>
        <w:t xml:space="preserve">, </w:t>
      </w:r>
      <w:r w:rsidRPr="00D97CC9">
        <w:rPr>
          <w:rFonts w:ascii="Times New Roman" w:hAnsi="Times New Roman" w:cs="Times New Roman"/>
          <w:bCs/>
          <w:sz w:val="24"/>
          <w:szCs w:val="24"/>
        </w:rPr>
        <w:t>programas</w:t>
      </w:r>
      <w:r w:rsidR="005D5E4C">
        <w:rPr>
          <w:rFonts w:ascii="Times New Roman" w:hAnsi="Times New Roman" w:cs="Times New Roman"/>
          <w:bCs/>
          <w:sz w:val="24"/>
          <w:szCs w:val="24"/>
        </w:rPr>
        <w:t xml:space="preserve"> y proyectos</w:t>
      </w:r>
      <w:r w:rsidRPr="00D97CC9">
        <w:rPr>
          <w:rFonts w:ascii="Times New Roman" w:hAnsi="Times New Roman" w:cs="Times New Roman"/>
          <w:bCs/>
          <w:sz w:val="24"/>
          <w:szCs w:val="24"/>
        </w:rPr>
        <w:t xml:space="preserve"> que favorezcan el desarrollo del buen vivir</w:t>
      </w:r>
      <w:r w:rsidR="005D5E4C">
        <w:rPr>
          <w:rFonts w:ascii="Times New Roman" w:hAnsi="Times New Roman" w:cs="Times New Roman"/>
          <w:bCs/>
          <w:sz w:val="24"/>
          <w:szCs w:val="24"/>
        </w:rPr>
        <w:t xml:space="preserve">, </w:t>
      </w:r>
      <w:r w:rsidR="008965D3" w:rsidRPr="00D97CC9">
        <w:rPr>
          <w:rFonts w:ascii="Times New Roman" w:hAnsi="Times New Roman" w:cs="Times New Roman"/>
          <w:bCs/>
          <w:sz w:val="24"/>
          <w:szCs w:val="24"/>
        </w:rPr>
        <w:t>ajustándo</w:t>
      </w:r>
      <w:r w:rsidR="008965D3">
        <w:rPr>
          <w:rFonts w:ascii="Times New Roman" w:hAnsi="Times New Roman" w:cs="Times New Roman"/>
          <w:bCs/>
          <w:sz w:val="24"/>
          <w:szCs w:val="24"/>
        </w:rPr>
        <w:t>se a</w:t>
      </w:r>
      <w:r w:rsidRPr="00D97CC9">
        <w:rPr>
          <w:rFonts w:ascii="Times New Roman" w:hAnsi="Times New Roman" w:cs="Times New Roman"/>
          <w:bCs/>
          <w:sz w:val="24"/>
          <w:szCs w:val="24"/>
        </w:rPr>
        <w:t xml:space="preserve"> los </w:t>
      </w:r>
      <w:r w:rsidR="008965D3">
        <w:rPr>
          <w:rFonts w:ascii="Times New Roman" w:hAnsi="Times New Roman" w:cs="Times New Roman"/>
          <w:bCs/>
          <w:sz w:val="24"/>
          <w:szCs w:val="24"/>
        </w:rPr>
        <w:t>que se encuentren en desarrollo</w:t>
      </w:r>
      <w:r w:rsidRPr="00D97CC9">
        <w:rPr>
          <w:rFonts w:ascii="Times New Roman" w:hAnsi="Times New Roman" w:cs="Times New Roman"/>
          <w:bCs/>
          <w:sz w:val="24"/>
          <w:szCs w:val="24"/>
        </w:rPr>
        <w:t xml:space="preserve"> para que la promoción de la salud </w:t>
      </w:r>
      <w:r w:rsidR="008965D3">
        <w:rPr>
          <w:rFonts w:ascii="Times New Roman" w:hAnsi="Times New Roman" w:cs="Times New Roman"/>
          <w:bCs/>
          <w:sz w:val="24"/>
          <w:szCs w:val="24"/>
        </w:rPr>
        <w:t xml:space="preserve">mental, </w:t>
      </w:r>
      <w:r w:rsidRPr="00D97CC9">
        <w:rPr>
          <w:rFonts w:ascii="Times New Roman" w:hAnsi="Times New Roman" w:cs="Times New Roman"/>
          <w:bCs/>
          <w:sz w:val="24"/>
          <w:szCs w:val="24"/>
        </w:rPr>
        <w:t>sea un aspecto que llegue a todas las aristas de l</w:t>
      </w:r>
      <w:r w:rsidR="008965D3">
        <w:rPr>
          <w:rFonts w:ascii="Times New Roman" w:hAnsi="Times New Roman" w:cs="Times New Roman"/>
          <w:bCs/>
          <w:sz w:val="24"/>
          <w:szCs w:val="24"/>
        </w:rPr>
        <w:t>os habitantes</w:t>
      </w:r>
      <w:r w:rsidRPr="00D97CC9">
        <w:rPr>
          <w:rFonts w:ascii="Times New Roman" w:hAnsi="Times New Roman" w:cs="Times New Roman"/>
          <w:bCs/>
          <w:sz w:val="24"/>
          <w:szCs w:val="24"/>
        </w:rPr>
        <w:t xml:space="preserve"> del Distrito Metropolitano de Quito.</w:t>
      </w:r>
    </w:p>
    <w:p w14:paraId="5B9FEF55" w14:textId="77777777" w:rsidR="00CD6E6E" w:rsidRDefault="00CD6E6E" w:rsidP="00D24F2C">
      <w:pPr>
        <w:jc w:val="center"/>
        <w:rPr>
          <w:rFonts w:ascii="Times New Roman" w:hAnsi="Times New Roman" w:cs="Times New Roman"/>
          <w:b/>
          <w:sz w:val="24"/>
          <w:szCs w:val="24"/>
        </w:rPr>
      </w:pPr>
    </w:p>
    <w:p w14:paraId="3A814811" w14:textId="477E8422" w:rsidR="00763C09" w:rsidRPr="00D97CC9" w:rsidRDefault="00763C09" w:rsidP="00D24F2C">
      <w:pPr>
        <w:jc w:val="center"/>
        <w:rPr>
          <w:rFonts w:ascii="Times New Roman" w:hAnsi="Times New Roman" w:cs="Times New Roman"/>
          <w:b/>
          <w:sz w:val="24"/>
          <w:szCs w:val="24"/>
        </w:rPr>
      </w:pPr>
      <w:r w:rsidRPr="00D97CC9">
        <w:rPr>
          <w:rFonts w:ascii="Times New Roman" w:hAnsi="Times New Roman" w:cs="Times New Roman"/>
          <w:b/>
          <w:sz w:val="24"/>
          <w:szCs w:val="24"/>
        </w:rPr>
        <w:lastRenderedPageBreak/>
        <w:t>Disposiciones Generales</w:t>
      </w:r>
    </w:p>
    <w:p w14:paraId="3F1AD95D" w14:textId="0F1EF2BB" w:rsidR="00763C09" w:rsidRDefault="00D032A8" w:rsidP="00460955">
      <w:pPr>
        <w:spacing w:line="360" w:lineRule="auto"/>
        <w:jc w:val="both"/>
        <w:rPr>
          <w:rFonts w:ascii="Times New Roman" w:hAnsi="Times New Roman" w:cs="Times New Roman"/>
          <w:sz w:val="24"/>
          <w:szCs w:val="24"/>
        </w:rPr>
      </w:pPr>
      <w:r>
        <w:rPr>
          <w:rFonts w:ascii="Times New Roman" w:hAnsi="Times New Roman" w:cs="Times New Roman"/>
          <w:b/>
          <w:sz w:val="24"/>
          <w:szCs w:val="24"/>
        </w:rPr>
        <w:t>Primera</w:t>
      </w:r>
      <w:r w:rsidR="006D7BA1">
        <w:rPr>
          <w:rFonts w:ascii="Times New Roman" w:hAnsi="Times New Roman" w:cs="Times New Roman"/>
          <w:b/>
          <w:sz w:val="24"/>
          <w:szCs w:val="24"/>
        </w:rPr>
        <w:t>.</w:t>
      </w:r>
      <w:r w:rsidR="00763C09" w:rsidRPr="00D97CC9">
        <w:rPr>
          <w:rFonts w:ascii="Times New Roman" w:hAnsi="Times New Roman" w:cs="Times New Roman"/>
          <w:b/>
          <w:sz w:val="24"/>
          <w:szCs w:val="24"/>
        </w:rPr>
        <w:t>-</w:t>
      </w:r>
      <w:r w:rsidR="006D7BA1">
        <w:rPr>
          <w:rFonts w:ascii="Times New Roman" w:hAnsi="Times New Roman" w:cs="Times New Roman"/>
          <w:b/>
          <w:sz w:val="24"/>
          <w:szCs w:val="24"/>
        </w:rPr>
        <w:t xml:space="preserve"> </w:t>
      </w:r>
      <w:r w:rsidR="00763C09" w:rsidRPr="00D97CC9">
        <w:rPr>
          <w:rFonts w:ascii="Times New Roman" w:hAnsi="Times New Roman" w:cs="Times New Roman"/>
          <w:sz w:val="24"/>
          <w:szCs w:val="24"/>
        </w:rPr>
        <w:t>Del cumplimiento y ejecución de la presente ordenanza metropolitana</w:t>
      </w:r>
      <w:r>
        <w:rPr>
          <w:rFonts w:ascii="Times New Roman" w:hAnsi="Times New Roman" w:cs="Times New Roman"/>
          <w:sz w:val="24"/>
          <w:szCs w:val="24"/>
        </w:rPr>
        <w:t xml:space="preserve">, se encargará </w:t>
      </w:r>
      <w:r w:rsidR="00763C09" w:rsidRPr="00D97CC9">
        <w:rPr>
          <w:rFonts w:ascii="Times New Roman" w:hAnsi="Times New Roman" w:cs="Times New Roman"/>
          <w:sz w:val="24"/>
          <w:szCs w:val="24"/>
        </w:rPr>
        <w:t>la Secretaría de Salud del Gobierno Autónomo Descentralizado del Distrito Metropolitano de Quito.</w:t>
      </w:r>
    </w:p>
    <w:p w14:paraId="312ECF02" w14:textId="0ABE00CB" w:rsidR="00D032A8" w:rsidRPr="00D97CC9" w:rsidRDefault="00D032A8" w:rsidP="00460955">
      <w:pPr>
        <w:pStyle w:val="NormalWeb"/>
        <w:spacing w:line="360" w:lineRule="auto"/>
        <w:jc w:val="both"/>
      </w:pPr>
      <w:r>
        <w:rPr>
          <w:b/>
          <w:bCs/>
        </w:rPr>
        <w:t>Segunda</w:t>
      </w:r>
      <w:r w:rsidRPr="00D24F2C">
        <w:rPr>
          <w:b/>
          <w:bCs/>
        </w:rPr>
        <w:t>.-</w:t>
      </w:r>
      <w:r w:rsidRPr="00D97CC9">
        <w:t xml:space="preserve"> La entidad encargada de la Salud en el Gobierno Autónomo Descentralizado del Distrito Metropolitano de Quito, </w:t>
      </w:r>
      <w:r>
        <w:t>conmemorará</w:t>
      </w:r>
      <w:r w:rsidRPr="00D97CC9">
        <w:t xml:space="preserve"> </w:t>
      </w:r>
      <w:r>
        <w:t xml:space="preserve">el día </w:t>
      </w:r>
      <w:r w:rsidRPr="00D97CC9">
        <w:t xml:space="preserve">10 de octubre de cada año </w:t>
      </w:r>
      <w:r w:rsidRPr="00D97CC9">
        <w:rPr>
          <w:color w:val="3C4245"/>
        </w:rPr>
        <w:t>el Día Mundial de la Salud Mental</w:t>
      </w:r>
      <w:r w:rsidRPr="00D97CC9">
        <w:t>.</w:t>
      </w:r>
    </w:p>
    <w:p w14:paraId="568A0B58" w14:textId="5215FF44" w:rsidR="00763C09" w:rsidRPr="00D97CC9" w:rsidRDefault="00763C09" w:rsidP="00D24F2C">
      <w:pPr>
        <w:jc w:val="center"/>
        <w:rPr>
          <w:rFonts w:ascii="Times New Roman" w:hAnsi="Times New Roman" w:cs="Times New Roman"/>
          <w:b/>
          <w:sz w:val="24"/>
          <w:szCs w:val="24"/>
        </w:rPr>
      </w:pPr>
      <w:r w:rsidRPr="00D97CC9">
        <w:rPr>
          <w:rFonts w:ascii="Times New Roman" w:hAnsi="Times New Roman" w:cs="Times New Roman"/>
          <w:b/>
          <w:sz w:val="24"/>
          <w:szCs w:val="24"/>
        </w:rPr>
        <w:t>Disposiciones Transitorias</w:t>
      </w:r>
    </w:p>
    <w:p w14:paraId="7EB3313D" w14:textId="3152B8FD" w:rsidR="00CD7AA3" w:rsidRPr="00D97CC9" w:rsidRDefault="00763C09" w:rsidP="00460955">
      <w:pPr>
        <w:spacing w:line="360" w:lineRule="auto"/>
        <w:jc w:val="both"/>
        <w:rPr>
          <w:rFonts w:ascii="Times New Roman" w:hAnsi="Times New Roman" w:cs="Times New Roman"/>
          <w:sz w:val="24"/>
          <w:szCs w:val="24"/>
        </w:rPr>
      </w:pPr>
      <w:r w:rsidRPr="00D97CC9">
        <w:rPr>
          <w:rFonts w:ascii="Times New Roman" w:hAnsi="Times New Roman" w:cs="Times New Roman"/>
          <w:b/>
          <w:sz w:val="24"/>
          <w:szCs w:val="24"/>
        </w:rPr>
        <w:t>Primera.-</w:t>
      </w:r>
      <w:r w:rsidR="006D7BA1">
        <w:rPr>
          <w:rFonts w:ascii="Times New Roman" w:hAnsi="Times New Roman" w:cs="Times New Roman"/>
          <w:b/>
          <w:sz w:val="24"/>
          <w:szCs w:val="24"/>
        </w:rPr>
        <w:t xml:space="preserve"> </w:t>
      </w:r>
      <w:commentRangeStart w:id="4"/>
      <w:r w:rsidR="004B3221" w:rsidRPr="00D97CC9">
        <w:rPr>
          <w:rFonts w:ascii="Times New Roman" w:hAnsi="Times New Roman" w:cs="Times New Roman"/>
          <w:sz w:val="24"/>
          <w:szCs w:val="24"/>
        </w:rPr>
        <w:t>La Secretaría de Comunicación del Gobierno Autónomo Descentralizado del Distrito Metropolitano de Quito</w:t>
      </w:r>
      <w:commentRangeEnd w:id="4"/>
      <w:r w:rsidR="001D579D">
        <w:rPr>
          <w:rStyle w:val="Refdecomentario"/>
        </w:rPr>
        <w:commentReference w:id="4"/>
      </w:r>
      <w:r w:rsidR="004B3221" w:rsidRPr="00D97CC9">
        <w:rPr>
          <w:rFonts w:ascii="Times New Roman" w:hAnsi="Times New Roman" w:cs="Times New Roman"/>
          <w:sz w:val="24"/>
          <w:szCs w:val="24"/>
        </w:rPr>
        <w:t>, en el término de sesenta (60) días contados desde la vigencia de esta ordenanza metropolitana</w:t>
      </w:r>
      <w:r w:rsidR="00CD7AA3" w:rsidRPr="00D97CC9">
        <w:rPr>
          <w:rFonts w:ascii="Times New Roman" w:hAnsi="Times New Roman" w:cs="Times New Roman"/>
          <w:sz w:val="24"/>
          <w:szCs w:val="24"/>
        </w:rPr>
        <w:t xml:space="preserve"> elaborará, desarrollará e </w:t>
      </w:r>
      <w:r w:rsidR="004B3221" w:rsidRPr="00D97CC9">
        <w:rPr>
          <w:rFonts w:ascii="Times New Roman" w:hAnsi="Times New Roman" w:cs="Times New Roman"/>
          <w:sz w:val="24"/>
          <w:szCs w:val="24"/>
        </w:rPr>
        <w:t>implementará</w:t>
      </w:r>
      <w:r w:rsidR="00CD7AA3" w:rsidRPr="00D97CC9">
        <w:rPr>
          <w:rFonts w:ascii="Times New Roman" w:hAnsi="Times New Roman" w:cs="Times New Roman"/>
          <w:sz w:val="24"/>
          <w:szCs w:val="24"/>
        </w:rPr>
        <w:t xml:space="preserve"> el contenido educomunicacional</w:t>
      </w:r>
      <w:r w:rsidR="00614CA7">
        <w:rPr>
          <w:rFonts w:ascii="Times New Roman" w:hAnsi="Times New Roman" w:cs="Times New Roman"/>
          <w:sz w:val="24"/>
          <w:szCs w:val="24"/>
        </w:rPr>
        <w:t>,</w:t>
      </w:r>
      <w:r w:rsidR="00CD7AA3" w:rsidRPr="00D97CC9">
        <w:rPr>
          <w:rFonts w:ascii="Times New Roman" w:hAnsi="Times New Roman" w:cs="Times New Roman"/>
          <w:sz w:val="24"/>
          <w:szCs w:val="24"/>
        </w:rPr>
        <w:t xml:space="preserve"> para</w:t>
      </w:r>
      <w:r w:rsidR="00AD20EE" w:rsidRPr="00D97CC9">
        <w:rPr>
          <w:rFonts w:ascii="Times New Roman" w:hAnsi="Times New Roman" w:cs="Times New Roman"/>
          <w:sz w:val="24"/>
          <w:szCs w:val="24"/>
        </w:rPr>
        <w:t xml:space="preserve"> una vez concluido este tiempo, proceda a</w:t>
      </w:r>
      <w:r w:rsidR="004B3221" w:rsidRPr="00D97CC9">
        <w:rPr>
          <w:rFonts w:ascii="Times New Roman" w:hAnsi="Times New Roman" w:cs="Times New Roman"/>
          <w:sz w:val="24"/>
          <w:szCs w:val="24"/>
        </w:rPr>
        <w:t xml:space="preserve"> la</w:t>
      </w:r>
      <w:r w:rsidR="00CD7AA3" w:rsidRPr="00D97CC9">
        <w:rPr>
          <w:rFonts w:ascii="Times New Roman" w:hAnsi="Times New Roman" w:cs="Times New Roman"/>
          <w:sz w:val="24"/>
          <w:szCs w:val="24"/>
        </w:rPr>
        <w:t>nzar</w:t>
      </w:r>
      <w:r w:rsidR="004B3221" w:rsidRPr="00D97CC9">
        <w:rPr>
          <w:rFonts w:ascii="Times New Roman" w:hAnsi="Times New Roman" w:cs="Times New Roman"/>
          <w:sz w:val="24"/>
          <w:szCs w:val="24"/>
        </w:rPr>
        <w:t xml:space="preserve"> </w:t>
      </w:r>
      <w:r w:rsidR="00CD7AA3" w:rsidRPr="00D97CC9">
        <w:rPr>
          <w:rFonts w:ascii="Times New Roman" w:hAnsi="Times New Roman" w:cs="Times New Roman"/>
          <w:sz w:val="24"/>
          <w:szCs w:val="24"/>
        </w:rPr>
        <w:t xml:space="preserve">la </w:t>
      </w:r>
      <w:r w:rsidR="004B3221" w:rsidRPr="00D97CC9">
        <w:rPr>
          <w:rFonts w:ascii="Times New Roman" w:hAnsi="Times New Roman" w:cs="Times New Roman"/>
          <w:sz w:val="24"/>
          <w:szCs w:val="24"/>
        </w:rPr>
        <w:t xml:space="preserve">campaña </w:t>
      </w:r>
      <w:r w:rsidR="00CD7AA3" w:rsidRPr="00D97CC9">
        <w:rPr>
          <w:rFonts w:ascii="Times New Roman" w:hAnsi="Times New Roman" w:cs="Times New Roman"/>
          <w:sz w:val="24"/>
          <w:szCs w:val="24"/>
        </w:rPr>
        <w:t>intensiva de difusión e información completa sobre la Salud Mental en el Distrito Metropolitano de Quito.</w:t>
      </w:r>
    </w:p>
    <w:p w14:paraId="327E22FC" w14:textId="19E97FD4" w:rsidR="002E0010" w:rsidRPr="00D97CC9" w:rsidRDefault="00614CA7" w:rsidP="00460955">
      <w:pPr>
        <w:spacing w:line="360" w:lineRule="auto"/>
        <w:jc w:val="both"/>
        <w:rPr>
          <w:rFonts w:ascii="Times New Roman" w:hAnsi="Times New Roman" w:cs="Times New Roman"/>
          <w:sz w:val="24"/>
          <w:szCs w:val="24"/>
        </w:rPr>
      </w:pPr>
      <w:r w:rsidRPr="00D97CC9">
        <w:rPr>
          <w:rFonts w:ascii="Times New Roman" w:hAnsi="Times New Roman" w:cs="Times New Roman"/>
          <w:b/>
          <w:sz w:val="24"/>
          <w:szCs w:val="24"/>
        </w:rPr>
        <w:t>Segunda.-</w:t>
      </w:r>
      <w:r w:rsidR="006D7BA1">
        <w:rPr>
          <w:rFonts w:ascii="Times New Roman" w:hAnsi="Times New Roman" w:cs="Times New Roman"/>
          <w:b/>
          <w:sz w:val="24"/>
          <w:szCs w:val="24"/>
        </w:rPr>
        <w:t xml:space="preserve"> </w:t>
      </w:r>
      <w:r w:rsidR="00AD20EE" w:rsidRPr="00D97CC9">
        <w:rPr>
          <w:rFonts w:ascii="Times New Roman" w:hAnsi="Times New Roman" w:cs="Times New Roman"/>
          <w:sz w:val="24"/>
          <w:szCs w:val="24"/>
        </w:rPr>
        <w:t>En el término de sesenta (60) días contados desde la vigencia de esta ordenanza metropolitana</w:t>
      </w:r>
      <w:r w:rsidR="00AD4F6C">
        <w:rPr>
          <w:rFonts w:ascii="Times New Roman" w:hAnsi="Times New Roman" w:cs="Times New Roman"/>
          <w:sz w:val="24"/>
          <w:szCs w:val="24"/>
        </w:rPr>
        <w:t>,</w:t>
      </w:r>
      <w:r w:rsidR="00AD20EE" w:rsidRPr="00D97CC9">
        <w:rPr>
          <w:rFonts w:ascii="Times New Roman" w:hAnsi="Times New Roman" w:cs="Times New Roman"/>
          <w:sz w:val="24"/>
          <w:szCs w:val="24"/>
        </w:rPr>
        <w:t xml:space="preserve"> la Secretaría de Salud del Gobierno Autónomo Descentralizado del Distrito Metropolitano de Quito a través </w:t>
      </w:r>
      <w:r w:rsidR="002E0010" w:rsidRPr="00D97CC9">
        <w:rPr>
          <w:rFonts w:ascii="Times New Roman" w:hAnsi="Times New Roman" w:cs="Times New Roman"/>
          <w:sz w:val="24"/>
          <w:szCs w:val="24"/>
        </w:rPr>
        <w:t>de la</w:t>
      </w:r>
      <w:r w:rsidR="00AD20EE" w:rsidRPr="00D97CC9">
        <w:rPr>
          <w:rFonts w:ascii="Times New Roman" w:hAnsi="Times New Roman" w:cs="Times New Roman"/>
          <w:sz w:val="24"/>
          <w:szCs w:val="24"/>
        </w:rPr>
        <w:t xml:space="preserve"> </w:t>
      </w:r>
      <w:r w:rsidR="002E0010" w:rsidRPr="00D97CC9">
        <w:rPr>
          <w:rFonts w:ascii="Times New Roman" w:hAnsi="Times New Roman" w:cs="Times New Roman"/>
          <w:sz w:val="24"/>
          <w:szCs w:val="24"/>
        </w:rPr>
        <w:t xml:space="preserve">Dirección </w:t>
      </w:r>
      <w:r w:rsidR="00AD4F6C">
        <w:rPr>
          <w:rFonts w:ascii="Times New Roman" w:hAnsi="Times New Roman" w:cs="Times New Roman"/>
          <w:sz w:val="24"/>
          <w:szCs w:val="24"/>
        </w:rPr>
        <w:t xml:space="preserve">Metropolitana </w:t>
      </w:r>
      <w:r w:rsidR="002E0010" w:rsidRPr="00D97CC9">
        <w:rPr>
          <w:rFonts w:ascii="Times New Roman" w:hAnsi="Times New Roman" w:cs="Times New Roman"/>
          <w:sz w:val="24"/>
          <w:szCs w:val="24"/>
        </w:rPr>
        <w:t>de Promoción, Prevención y Vigilancia de la Salud</w:t>
      </w:r>
      <w:r>
        <w:rPr>
          <w:rFonts w:ascii="Times New Roman" w:hAnsi="Times New Roman" w:cs="Times New Roman"/>
          <w:sz w:val="24"/>
          <w:szCs w:val="24"/>
        </w:rPr>
        <w:t>,</w:t>
      </w:r>
      <w:r w:rsidR="002E0010" w:rsidRPr="00D97CC9">
        <w:rPr>
          <w:rFonts w:ascii="Times New Roman" w:hAnsi="Times New Roman" w:cs="Times New Roman"/>
          <w:sz w:val="24"/>
          <w:szCs w:val="24"/>
        </w:rPr>
        <w:t xml:space="preserve"> </w:t>
      </w:r>
      <w:r w:rsidR="00AD4F6C">
        <w:rPr>
          <w:rFonts w:ascii="Times New Roman" w:hAnsi="Times New Roman" w:cs="Times New Roman"/>
          <w:sz w:val="24"/>
          <w:szCs w:val="24"/>
        </w:rPr>
        <w:t xml:space="preserve">elaborará un plan de Salud Mental del </w:t>
      </w:r>
      <w:r w:rsidR="00AD4F6C" w:rsidRPr="00D97CC9">
        <w:rPr>
          <w:rFonts w:ascii="Times New Roman" w:hAnsi="Times New Roman" w:cs="Times New Roman"/>
          <w:sz w:val="24"/>
          <w:szCs w:val="24"/>
        </w:rPr>
        <w:t xml:space="preserve">Gobierno Autónomo Descentralizado del Distrito Metropolitano de Quito </w:t>
      </w:r>
      <w:r w:rsidR="002E0010" w:rsidRPr="00D97CC9">
        <w:rPr>
          <w:rFonts w:ascii="Times New Roman" w:hAnsi="Times New Roman" w:cs="Times New Roman"/>
          <w:sz w:val="24"/>
          <w:szCs w:val="24"/>
        </w:rPr>
        <w:t>para su aplicación al servicio de los habitantes de este distrito.</w:t>
      </w:r>
    </w:p>
    <w:p w14:paraId="4F03305B" w14:textId="18322DB1" w:rsidR="004B3221" w:rsidRPr="00D97CC9" w:rsidRDefault="004B3221" w:rsidP="00D24F2C">
      <w:pPr>
        <w:jc w:val="center"/>
        <w:rPr>
          <w:rFonts w:ascii="Times New Roman" w:hAnsi="Times New Roman" w:cs="Times New Roman"/>
          <w:b/>
          <w:sz w:val="24"/>
          <w:szCs w:val="24"/>
        </w:rPr>
      </w:pPr>
      <w:r w:rsidRPr="00D97CC9">
        <w:rPr>
          <w:rFonts w:ascii="Times New Roman" w:hAnsi="Times New Roman" w:cs="Times New Roman"/>
          <w:b/>
          <w:sz w:val="24"/>
          <w:szCs w:val="24"/>
        </w:rPr>
        <w:t>Disposición Final</w:t>
      </w:r>
    </w:p>
    <w:p w14:paraId="416C8A43" w14:textId="7CD3FC7C" w:rsidR="005943CD" w:rsidRPr="00AD4F6C" w:rsidRDefault="005943CD" w:rsidP="00460955">
      <w:pPr>
        <w:shd w:val="clear" w:color="auto" w:fill="FFFFFF"/>
        <w:spacing w:after="0" w:line="360" w:lineRule="auto"/>
        <w:jc w:val="both"/>
        <w:rPr>
          <w:rFonts w:ascii="Times New Roman" w:eastAsia="Times New Roman" w:hAnsi="Times New Roman" w:cs="Times New Roman"/>
          <w:color w:val="222222"/>
          <w:sz w:val="26"/>
          <w:szCs w:val="26"/>
          <w:shd w:val="clear" w:color="auto" w:fill="FFFFFF"/>
          <w:lang w:eastAsia="es-EC"/>
        </w:rPr>
      </w:pPr>
      <w:r w:rsidRPr="00AD4F6C">
        <w:rPr>
          <w:rFonts w:ascii="Times New Roman" w:eastAsia="Times New Roman" w:hAnsi="Times New Roman" w:cs="Times New Roman"/>
          <w:color w:val="222222"/>
          <w:sz w:val="26"/>
          <w:szCs w:val="26"/>
          <w:shd w:val="clear" w:color="auto" w:fill="FFFFFF"/>
          <w:lang w:eastAsia="es-EC"/>
        </w:rPr>
        <w:t>Esta Ordenanza Metropolitana entrará en vigencia a partir de su promulgación y publicación en la Gaceta Municipal, dominio web institucional y el Registro Oficial.</w:t>
      </w:r>
    </w:p>
    <w:p w14:paraId="5D400727" w14:textId="77777777" w:rsidR="003163CF" w:rsidRPr="00AD4F6C" w:rsidRDefault="003163CF" w:rsidP="00460955">
      <w:pPr>
        <w:tabs>
          <w:tab w:val="center" w:pos="4252"/>
        </w:tabs>
        <w:autoSpaceDE w:val="0"/>
        <w:autoSpaceDN w:val="0"/>
        <w:adjustRightInd w:val="0"/>
        <w:spacing w:after="0" w:line="360" w:lineRule="auto"/>
        <w:jc w:val="both"/>
        <w:rPr>
          <w:rFonts w:ascii="Times New Roman" w:hAnsi="Times New Roman" w:cs="Times New Roman"/>
          <w:sz w:val="24"/>
          <w:szCs w:val="24"/>
        </w:rPr>
      </w:pPr>
    </w:p>
    <w:p w14:paraId="7C5F50C9" w14:textId="77777777" w:rsidR="003163CF" w:rsidRPr="00D97CC9" w:rsidRDefault="003163CF" w:rsidP="00460955">
      <w:pPr>
        <w:tabs>
          <w:tab w:val="center" w:pos="4252"/>
        </w:tabs>
        <w:autoSpaceDE w:val="0"/>
        <w:autoSpaceDN w:val="0"/>
        <w:adjustRightInd w:val="0"/>
        <w:spacing w:after="0" w:line="360" w:lineRule="auto"/>
        <w:jc w:val="both"/>
        <w:rPr>
          <w:rFonts w:ascii="Times New Roman" w:hAnsi="Times New Roman" w:cs="Times New Roman"/>
          <w:bCs/>
          <w:sz w:val="24"/>
          <w:szCs w:val="24"/>
        </w:rPr>
      </w:pPr>
      <w:r w:rsidRPr="00D97CC9">
        <w:rPr>
          <w:rFonts w:ascii="Times New Roman" w:hAnsi="Times New Roman" w:cs="Times New Roman"/>
          <w:bCs/>
          <w:sz w:val="24"/>
          <w:szCs w:val="24"/>
        </w:rPr>
        <w:t xml:space="preserve">Dada en la Sala de Sesiones del Concejo Metropolitano de Quito, el       . Alcaldía del Distrito Metropolitano. - Distrito Metropolitano de Quito, …………………... </w:t>
      </w:r>
    </w:p>
    <w:sectPr w:rsidR="003163CF" w:rsidRPr="00D97CC9">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ia Jose Chavez Naranjo" w:date="2022-09-28T12:25:00Z" w:initials="MJCN">
    <w:p w14:paraId="68F474C8" w14:textId="77777777" w:rsidR="001D579D" w:rsidRDefault="001D579D" w:rsidP="00ED6FFB">
      <w:r>
        <w:rPr>
          <w:rStyle w:val="Refdecomentario"/>
        </w:rPr>
        <w:annotationRef/>
      </w:r>
      <w:r>
        <w:rPr>
          <w:sz w:val="20"/>
          <w:szCs w:val="20"/>
        </w:rPr>
        <w:t>Se sugiere aclarar el objeto de este proyecto ordenanza, por cuanto ya estaría dentro de las competencias de la Secretaría Metropolitana de Salud el desarrollo e implementación de un determinado plan para combatir un problema social. Las ordenanzas son de carácter general.</w:t>
      </w:r>
    </w:p>
  </w:comment>
  <w:comment w:id="1" w:author="Maria Jose Chavez Naranjo" w:date="2022-09-27T15:31:00Z" w:initials="MJCN">
    <w:p w14:paraId="6502EE9F" w14:textId="2E599088" w:rsidR="006D7BA1" w:rsidRDefault="006D7BA1" w:rsidP="000B6C13">
      <w:r>
        <w:rPr>
          <w:rStyle w:val="Refdecomentario"/>
        </w:rPr>
        <w:annotationRef/>
      </w:r>
      <w:r>
        <w:rPr>
          <w:sz w:val="20"/>
          <w:szCs w:val="20"/>
        </w:rPr>
        <w:t>Se recomienda unificar en tiempo gramatical infinitivo los verbos concernientes a los fines.</w:t>
      </w:r>
    </w:p>
  </w:comment>
  <w:comment w:id="2" w:author="Maria Jose Chavez Naranjo" w:date="2022-09-27T16:11:00Z" w:initials="MJCN">
    <w:p w14:paraId="59F687D6" w14:textId="77777777" w:rsidR="006D7BA1" w:rsidRDefault="006D7BA1" w:rsidP="00D63688">
      <w:r>
        <w:rPr>
          <w:rStyle w:val="Refdecomentario"/>
        </w:rPr>
        <w:annotationRef/>
      </w:r>
      <w:r>
        <w:rPr>
          <w:sz w:val="20"/>
          <w:szCs w:val="20"/>
        </w:rPr>
        <w:t>Se sugiere analizar la posibilidad de que las definiciones consten en la normativa reglamentaria o secundaria que se genere, puesto que la ordenanza es de carácter general.</w:t>
      </w:r>
    </w:p>
  </w:comment>
  <w:comment w:id="3" w:author="Maria Jose Chavez Naranjo" w:date="2022-09-27T15:30:00Z" w:initials="MJCN">
    <w:p w14:paraId="417FCA33" w14:textId="6FB39DC7" w:rsidR="006D7BA1" w:rsidRDefault="006D7BA1" w:rsidP="003A4311">
      <w:r>
        <w:rPr>
          <w:rStyle w:val="Refdecomentario"/>
        </w:rPr>
        <w:annotationRef/>
      </w:r>
      <w:r>
        <w:rPr>
          <w:sz w:val="20"/>
          <w:szCs w:val="20"/>
        </w:rPr>
        <w:t>Se recomienda que los enfoques sean descritos en la normativa secundaria que se expida para el efecto, por cuanto, estos permiten determinar la forma en la que se va a trabajar en el nivel operativo</w:t>
      </w:r>
    </w:p>
  </w:comment>
  <w:comment w:id="4" w:author="Maria Jose Chavez Naranjo" w:date="2022-09-28T11:33:00Z" w:initials="MJCN">
    <w:p w14:paraId="29D733F5" w14:textId="77777777" w:rsidR="001D579D" w:rsidRDefault="001D579D" w:rsidP="00CA4F6A">
      <w:r>
        <w:rPr>
          <w:rStyle w:val="Refdecomentario"/>
        </w:rPr>
        <w:annotationRef/>
      </w:r>
      <w:r>
        <w:rPr>
          <w:sz w:val="20"/>
          <w:szCs w:val="20"/>
        </w:rPr>
        <w:t xml:space="preserve">No se ha logrado identificar el informe técnico de la Secretaría de Comunicación del DMQ que justifique la viabilidad de esta disposición.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F474C8" w15:done="0"/>
  <w15:commentEx w15:paraId="6502EE9F" w15:done="0"/>
  <w15:commentEx w15:paraId="59F687D6" w15:done="0"/>
  <w15:commentEx w15:paraId="417FCA33" w15:done="0"/>
  <w15:commentEx w15:paraId="29D733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EBBCB" w16cex:dateUtc="2022-09-28T17:25:00Z"/>
  <w16cex:commentExtensible w16cex:durableId="26DD95C6" w16cex:dateUtc="2022-09-27T20:31:00Z"/>
  <w16cex:commentExtensible w16cex:durableId="26DD9F1D" w16cex:dateUtc="2022-09-27T21:11:00Z"/>
  <w16cex:commentExtensible w16cex:durableId="26DD957B" w16cex:dateUtc="2022-09-27T20:30:00Z"/>
  <w16cex:commentExtensible w16cex:durableId="26DEAF7E" w16cex:dateUtc="2022-09-28T16: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F474C8" w16cid:durableId="26DEBBCB"/>
  <w16cid:commentId w16cid:paraId="6502EE9F" w16cid:durableId="26DD95C6"/>
  <w16cid:commentId w16cid:paraId="59F687D6" w16cid:durableId="26DD9F1D"/>
  <w16cid:commentId w16cid:paraId="417FCA33" w16cid:durableId="26DD957B"/>
  <w16cid:commentId w16cid:paraId="29D733F5" w16cid:durableId="26DEAF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6A83A" w14:textId="77777777" w:rsidR="00547A0D" w:rsidRDefault="00547A0D" w:rsidP="00D2155E">
      <w:pPr>
        <w:spacing w:after="0" w:line="240" w:lineRule="auto"/>
      </w:pPr>
      <w:r>
        <w:separator/>
      </w:r>
    </w:p>
  </w:endnote>
  <w:endnote w:type="continuationSeparator" w:id="0">
    <w:p w14:paraId="4E98BE0A" w14:textId="77777777" w:rsidR="00547A0D" w:rsidRDefault="00547A0D" w:rsidP="00D21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9F6D4" w14:textId="77777777" w:rsidR="00547A0D" w:rsidRDefault="00547A0D" w:rsidP="00D2155E">
      <w:pPr>
        <w:spacing w:after="0" w:line="240" w:lineRule="auto"/>
      </w:pPr>
      <w:r>
        <w:separator/>
      </w:r>
    </w:p>
  </w:footnote>
  <w:footnote w:type="continuationSeparator" w:id="0">
    <w:p w14:paraId="2553E9B0" w14:textId="77777777" w:rsidR="00547A0D" w:rsidRDefault="00547A0D" w:rsidP="00D2155E">
      <w:pPr>
        <w:spacing w:after="0" w:line="240" w:lineRule="auto"/>
      </w:pPr>
      <w:r>
        <w:continuationSeparator/>
      </w:r>
    </w:p>
  </w:footnote>
  <w:footnote w:id="1">
    <w:p w14:paraId="20549FDE" w14:textId="0DA93747" w:rsidR="00D2155E" w:rsidRPr="00BD7EE6" w:rsidRDefault="00D2155E" w:rsidP="00D2155E">
      <w:pPr>
        <w:rPr>
          <w:rFonts w:eastAsia="Arial" w:cstheme="minorHAnsi"/>
          <w:color w:val="222222"/>
          <w:sz w:val="16"/>
          <w:szCs w:val="16"/>
          <w:highlight w:val="white"/>
        </w:rPr>
      </w:pPr>
      <w:r w:rsidRPr="00BD7EE6">
        <w:rPr>
          <w:rFonts w:cstheme="minorHAnsi"/>
          <w:sz w:val="16"/>
          <w:szCs w:val="16"/>
          <w:vertAlign w:val="superscript"/>
        </w:rPr>
        <w:footnoteRef/>
      </w:r>
      <w:r w:rsidRPr="00BD7EE6">
        <w:rPr>
          <w:rFonts w:cstheme="minorHAnsi"/>
          <w:sz w:val="16"/>
          <w:szCs w:val="16"/>
        </w:rPr>
        <w:t xml:space="preserve"> </w:t>
      </w:r>
      <w:r w:rsidRPr="00BD7EE6">
        <w:rPr>
          <w:rFonts w:eastAsia="Arial" w:cstheme="minorHAnsi"/>
          <w:color w:val="222222"/>
          <w:sz w:val="16"/>
          <w:szCs w:val="16"/>
          <w:highlight w:val="white"/>
        </w:rPr>
        <w:t xml:space="preserve">Garcia-Arroyo, J. (2022). Salud mental y Covid-19: una meta-revisión de investigaciones y evidencias. </w:t>
      </w:r>
      <w:r w:rsidRPr="00BD7EE6">
        <w:rPr>
          <w:rFonts w:eastAsia="Arial" w:cstheme="minorHAnsi"/>
          <w:i/>
          <w:color w:val="222222"/>
          <w:sz w:val="16"/>
          <w:szCs w:val="16"/>
          <w:highlight w:val="white"/>
        </w:rPr>
        <w:t>INVESTIGATION</w:t>
      </w:r>
      <w:r w:rsidRPr="00BD7EE6">
        <w:rPr>
          <w:rFonts w:eastAsia="Arial" w:cstheme="minorHAnsi"/>
          <w:color w:val="222222"/>
          <w:sz w:val="16"/>
          <w:szCs w:val="16"/>
          <w:highlight w:val="white"/>
        </w:rPr>
        <w:t>, (17), 4-18</w:t>
      </w:r>
    </w:p>
  </w:footnote>
  <w:footnote w:id="2">
    <w:p w14:paraId="6985C2D7" w14:textId="77777777" w:rsidR="00D2155E" w:rsidRPr="00BD7EE6" w:rsidRDefault="00D2155E" w:rsidP="00D2155E">
      <w:pPr>
        <w:rPr>
          <w:rFonts w:cstheme="minorHAnsi"/>
          <w:sz w:val="16"/>
          <w:szCs w:val="16"/>
        </w:rPr>
      </w:pPr>
      <w:r w:rsidRPr="00BD7EE6">
        <w:rPr>
          <w:rFonts w:cstheme="minorHAnsi"/>
          <w:sz w:val="16"/>
          <w:szCs w:val="16"/>
          <w:vertAlign w:val="superscript"/>
        </w:rPr>
        <w:footnoteRef/>
      </w:r>
      <w:r w:rsidRPr="00BD7EE6">
        <w:rPr>
          <w:rFonts w:cstheme="minorHAnsi"/>
          <w:sz w:val="16"/>
          <w:szCs w:val="16"/>
        </w:rPr>
        <w:t xml:space="preserve"> </w:t>
      </w:r>
      <w:r w:rsidRPr="00BD7EE6">
        <w:rPr>
          <w:rFonts w:eastAsia="Arial" w:cstheme="minorHAnsi"/>
          <w:color w:val="222222"/>
          <w:sz w:val="16"/>
          <w:szCs w:val="16"/>
          <w:highlight w:val="white"/>
        </w:rPr>
        <w:t xml:space="preserve">Sánchez-Teruel, D. (2012). Variables sociodemográficas y psicosociales relacionadas con la conducta suicida. </w:t>
      </w:r>
      <w:r w:rsidRPr="00BD7EE6">
        <w:rPr>
          <w:rFonts w:eastAsia="Arial" w:cstheme="minorHAnsi"/>
          <w:i/>
          <w:color w:val="222222"/>
          <w:sz w:val="16"/>
          <w:szCs w:val="16"/>
          <w:highlight w:val="white"/>
        </w:rPr>
        <w:t>Perspectivas en psicología aplicada</w:t>
      </w:r>
      <w:r w:rsidRPr="00BD7EE6">
        <w:rPr>
          <w:rFonts w:eastAsia="Arial" w:cstheme="minorHAnsi"/>
          <w:color w:val="222222"/>
          <w:sz w:val="16"/>
          <w:szCs w:val="16"/>
          <w:highlight w:val="white"/>
        </w:rPr>
        <w:t>, 61-78.</w:t>
      </w:r>
    </w:p>
  </w:footnote>
  <w:footnote w:id="3">
    <w:p w14:paraId="4B909EFA" w14:textId="77777777" w:rsidR="00D2155E" w:rsidRDefault="00D2155E" w:rsidP="00D2155E">
      <w:pPr>
        <w:rPr>
          <w:sz w:val="16"/>
          <w:szCs w:val="16"/>
        </w:rPr>
      </w:pPr>
      <w:r w:rsidRPr="00BD7EE6">
        <w:rPr>
          <w:rFonts w:cstheme="minorHAnsi"/>
          <w:sz w:val="16"/>
          <w:szCs w:val="16"/>
          <w:vertAlign w:val="superscript"/>
        </w:rPr>
        <w:footnoteRef/>
      </w:r>
      <w:r w:rsidRPr="00BD7EE6">
        <w:rPr>
          <w:rFonts w:cstheme="minorHAnsi"/>
          <w:sz w:val="16"/>
          <w:szCs w:val="16"/>
        </w:rPr>
        <w:t xml:space="preserve"> </w:t>
      </w:r>
      <w:r w:rsidRPr="00BD7EE6">
        <w:rPr>
          <w:rFonts w:eastAsia="Arial" w:cstheme="minorHAnsi"/>
          <w:color w:val="333333"/>
          <w:sz w:val="16"/>
          <w:szCs w:val="16"/>
          <w:highlight w:val="white"/>
        </w:rPr>
        <w:t xml:space="preserve">Organización Mundial de la Salud. (‎2022)‎. Salud mental y COVID-19: datos iniciales sobre las repercusiones de la pandemia: resumen científico, 2 de marzo de 2022. Organización Mundial de la Salud. </w:t>
      </w:r>
      <w:hyperlink r:id="rId1">
        <w:r w:rsidRPr="00BD7EE6">
          <w:rPr>
            <w:rFonts w:eastAsia="Arial" w:cstheme="minorHAnsi"/>
            <w:color w:val="008DC9"/>
            <w:sz w:val="16"/>
            <w:szCs w:val="16"/>
            <w:highlight w:val="white"/>
          </w:rPr>
          <w:t>https://apps.who.int/iris/handle/10665/354393</w:t>
        </w:r>
      </w:hyperlink>
      <w:r w:rsidRPr="00BD7EE6">
        <w:rPr>
          <w:rFonts w:eastAsia="Arial" w:cstheme="minorHAnsi"/>
          <w:color w:val="333333"/>
          <w:sz w:val="16"/>
          <w:szCs w:val="16"/>
          <w:highlight w:val="white"/>
        </w:rPr>
        <w:t>.</w:t>
      </w:r>
    </w:p>
  </w:footnote>
  <w:footnote w:id="4">
    <w:p w14:paraId="062FB3BE" w14:textId="77777777" w:rsidR="00D2155E" w:rsidRDefault="00D2155E" w:rsidP="00D2155E">
      <w:pPr>
        <w:rPr>
          <w:sz w:val="16"/>
          <w:szCs w:val="16"/>
        </w:rPr>
      </w:pPr>
      <w:r>
        <w:rPr>
          <w:vertAlign w:val="superscript"/>
        </w:rPr>
        <w:footnoteRef/>
      </w:r>
      <w:r>
        <w:rPr>
          <w:sz w:val="16"/>
          <w:szCs w:val="16"/>
        </w:rPr>
        <w:t xml:space="preserve"> </w:t>
      </w:r>
      <w:r>
        <w:rPr>
          <w:rFonts w:ascii="Arial" w:eastAsia="Arial" w:hAnsi="Arial" w:cs="Arial"/>
          <w:color w:val="222222"/>
          <w:sz w:val="16"/>
          <w:szCs w:val="16"/>
          <w:highlight w:val="white"/>
        </w:rPr>
        <w:t xml:space="preserve">Porter, D., &amp; Bertolote, J. (2004). El suicidio, un problema de salud pública enorme y sin embargo prevenible, según la OMS. </w:t>
      </w:r>
      <w:r>
        <w:rPr>
          <w:rFonts w:ascii="Arial" w:eastAsia="Arial" w:hAnsi="Arial" w:cs="Arial"/>
          <w:i/>
          <w:color w:val="222222"/>
          <w:sz w:val="16"/>
          <w:szCs w:val="16"/>
          <w:highlight w:val="white"/>
        </w:rPr>
        <w:t>Recuperado el</w:t>
      </w:r>
      <w:r>
        <w:rPr>
          <w:rFonts w:ascii="Arial" w:eastAsia="Arial" w:hAnsi="Arial" w:cs="Arial"/>
          <w:color w:val="222222"/>
          <w:sz w:val="16"/>
          <w:szCs w:val="16"/>
          <w:highlight w:val="white"/>
        </w:rPr>
        <w:t xml:space="preserve">, </w:t>
      </w:r>
      <w:r>
        <w:rPr>
          <w:rFonts w:ascii="Arial" w:eastAsia="Arial" w:hAnsi="Arial" w:cs="Arial"/>
          <w:i/>
          <w:color w:val="222222"/>
          <w:sz w:val="16"/>
          <w:szCs w:val="16"/>
          <w:highlight w:val="white"/>
        </w:rPr>
        <w:t>20</w:t>
      </w:r>
      <w:r>
        <w:rPr>
          <w:rFonts w:ascii="Arial" w:eastAsia="Arial" w:hAnsi="Arial" w:cs="Arial"/>
          <w:color w:val="222222"/>
          <w:sz w:val="16"/>
          <w:szCs w:val="16"/>
          <w:highlight w:val="white"/>
        </w:rPr>
        <w:t>, r61.</w:t>
      </w:r>
    </w:p>
  </w:footnote>
  <w:footnote w:id="5">
    <w:p w14:paraId="6F0F281C" w14:textId="77777777" w:rsidR="00D2155E" w:rsidRDefault="00D2155E" w:rsidP="00D2155E">
      <w:pPr>
        <w:rPr>
          <w:sz w:val="16"/>
          <w:szCs w:val="16"/>
        </w:rPr>
      </w:pPr>
      <w:r>
        <w:rPr>
          <w:vertAlign w:val="superscript"/>
        </w:rPr>
        <w:footnoteRef/>
      </w:r>
      <w:r>
        <w:rPr>
          <w:sz w:val="20"/>
          <w:szCs w:val="20"/>
        </w:rPr>
        <w:t xml:space="preserve"> </w:t>
      </w:r>
      <w:r>
        <w:rPr>
          <w:sz w:val="16"/>
          <w:szCs w:val="16"/>
        </w:rPr>
        <w:t>INEC, Encuesta Nacional de Relaciones familiares y Violencia de Género en el Ecuador, 2019.</w:t>
      </w:r>
    </w:p>
  </w:footnote>
  <w:footnote w:id="6">
    <w:p w14:paraId="33829AD5" w14:textId="4A9A208E" w:rsidR="00D2155E" w:rsidRDefault="00D2155E" w:rsidP="00D2155E">
      <w:pPr>
        <w:rPr>
          <w:sz w:val="16"/>
          <w:szCs w:val="16"/>
        </w:rPr>
      </w:pPr>
      <w:r>
        <w:rPr>
          <w:vertAlign w:val="superscript"/>
        </w:rPr>
        <w:footnoteRef/>
      </w:r>
      <w:r>
        <w:rPr>
          <w:sz w:val="20"/>
          <w:szCs w:val="20"/>
        </w:rPr>
        <w:t xml:space="preserve"> </w:t>
      </w:r>
      <w:r>
        <w:rPr>
          <w:sz w:val="16"/>
          <w:szCs w:val="16"/>
        </w:rPr>
        <w:t xml:space="preserve">Servicio Integrado de Seguridad ECU 911 </w:t>
      </w:r>
      <w:hyperlink r:id="rId2">
        <w:r>
          <w:rPr>
            <w:color w:val="0000FF"/>
            <w:sz w:val="16"/>
            <w:szCs w:val="16"/>
            <w:u w:val="single"/>
          </w:rPr>
          <w:t>https://ecu911.gob.ec/Datos/</w:t>
        </w:r>
      </w:hyperlink>
    </w:p>
  </w:footnote>
  <w:footnote w:id="7">
    <w:p w14:paraId="347A9D25" w14:textId="050B4A89" w:rsidR="00D2155E" w:rsidRDefault="00D2155E" w:rsidP="00D2155E">
      <w:pPr>
        <w:rPr>
          <w:sz w:val="16"/>
          <w:szCs w:val="16"/>
        </w:rPr>
      </w:pPr>
      <w:r>
        <w:rPr>
          <w:vertAlign w:val="superscript"/>
        </w:rPr>
        <w:footnoteRef/>
      </w:r>
      <w:r>
        <w:rPr>
          <w:sz w:val="16"/>
          <w:szCs w:val="16"/>
        </w:rPr>
        <w:t xml:space="preserve"> Fundación Aldea y las organizaciones de la Alianza, Reporte Feminicidios 2022 (01 de enero hasta 31 de mayo).</w:t>
      </w:r>
    </w:p>
  </w:footnote>
  <w:footnote w:id="8">
    <w:p w14:paraId="5EEB5E05" w14:textId="77777777" w:rsidR="00D2155E" w:rsidRDefault="00D2155E" w:rsidP="00D2155E">
      <w:pPr>
        <w:rPr>
          <w:sz w:val="16"/>
          <w:szCs w:val="16"/>
        </w:rPr>
      </w:pPr>
      <w:r>
        <w:rPr>
          <w:vertAlign w:val="superscript"/>
        </w:rPr>
        <w:footnoteRef/>
      </w:r>
      <w:r>
        <w:rPr>
          <w:sz w:val="16"/>
          <w:szCs w:val="16"/>
        </w:rPr>
        <w:t xml:space="preserve"> Unidades Metropolitanas de Salud- Secretaría de Salud, Base de datos atenciones en salud mental, 2021-2022.</w:t>
      </w:r>
    </w:p>
  </w:footnote>
  <w:footnote w:id="9">
    <w:p w14:paraId="0682CDE5" w14:textId="77777777" w:rsidR="00D2155E" w:rsidRDefault="00D2155E" w:rsidP="00D2155E">
      <w:pPr>
        <w:rPr>
          <w:sz w:val="20"/>
          <w:szCs w:val="20"/>
        </w:rPr>
      </w:pPr>
      <w:r>
        <w:rPr>
          <w:vertAlign w:val="superscript"/>
        </w:rPr>
        <w:footnoteRef/>
      </w:r>
      <w:r>
        <w:rPr>
          <w:sz w:val="20"/>
          <w:szCs w:val="20"/>
        </w:rPr>
        <w:t xml:space="preserve"> </w:t>
      </w:r>
      <w:r>
        <w:rPr>
          <w:sz w:val="16"/>
          <w:szCs w:val="16"/>
        </w:rPr>
        <w:t xml:space="preserve"> Secretaría de Salud, Equipos de psicología comunitaria, Base de datos atenciones en salud mental,2022</w:t>
      </w:r>
    </w:p>
  </w:footnote>
  <w:footnote w:id="10">
    <w:p w14:paraId="2A629A4C" w14:textId="77777777" w:rsidR="00B33EC9" w:rsidRPr="00BD7EE6" w:rsidRDefault="00B33EC9" w:rsidP="00B33EC9">
      <w:pPr>
        <w:rPr>
          <w:rFonts w:cstheme="minorHAnsi"/>
          <w:sz w:val="16"/>
          <w:szCs w:val="16"/>
        </w:rPr>
      </w:pPr>
      <w:r w:rsidRPr="00BD7EE6">
        <w:rPr>
          <w:rFonts w:cstheme="minorHAnsi"/>
          <w:sz w:val="16"/>
          <w:szCs w:val="16"/>
          <w:vertAlign w:val="superscript"/>
        </w:rPr>
        <w:footnoteRef/>
      </w:r>
      <w:r w:rsidRPr="00BD7EE6">
        <w:rPr>
          <w:rFonts w:cstheme="minorHAnsi"/>
          <w:sz w:val="16"/>
          <w:szCs w:val="16"/>
        </w:rPr>
        <w:t xml:space="preserve"> </w:t>
      </w:r>
      <w:r w:rsidRPr="00BD7EE6">
        <w:rPr>
          <w:rFonts w:eastAsia="Arial" w:cstheme="minorHAnsi"/>
          <w:color w:val="222222"/>
          <w:sz w:val="16"/>
          <w:szCs w:val="16"/>
          <w:highlight w:val="white"/>
        </w:rPr>
        <w:t xml:space="preserve">DE LA SALUD, PROMOCIÓN. Carta de Ottawa para la Promoción de la Salud. </w:t>
      </w:r>
      <w:r w:rsidRPr="00BD7EE6">
        <w:rPr>
          <w:rFonts w:eastAsia="Arial" w:cstheme="minorHAnsi"/>
          <w:i/>
          <w:color w:val="222222"/>
          <w:sz w:val="16"/>
          <w:szCs w:val="16"/>
          <w:highlight w:val="white"/>
        </w:rPr>
        <w:t>Ginebra: OMS</w:t>
      </w:r>
      <w:r w:rsidRPr="00BD7EE6">
        <w:rPr>
          <w:rFonts w:eastAsia="Arial" w:cstheme="minorHAnsi"/>
          <w:color w:val="222222"/>
          <w:sz w:val="16"/>
          <w:szCs w:val="16"/>
          <w:highlight w:val="white"/>
        </w:rPr>
        <w:t>, 1986.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0543F"/>
    <w:multiLevelType w:val="multilevel"/>
    <w:tmpl w:val="66CE8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1047CA"/>
    <w:multiLevelType w:val="hybridMultilevel"/>
    <w:tmpl w:val="CD6AD5E4"/>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14FD6C74"/>
    <w:multiLevelType w:val="multilevel"/>
    <w:tmpl w:val="6540D8D4"/>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Times New Roman" w:eastAsiaTheme="minorHAnsi" w:hAnsi="Times New Roman" w:cs="Times New Roman" w:hint="default"/>
      </w:rPr>
    </w:lvl>
    <w:lvl w:ilvl="2">
      <w:start w:val="1"/>
      <w:numFmt w:val="decimal"/>
      <w:lvlText w:val="%3."/>
      <w:lvlJc w:val="left"/>
      <w:pPr>
        <w:ind w:left="3054" w:hanging="360"/>
      </w:pPr>
      <w:rPr>
        <w:rFonts w:hint="default"/>
      </w:rPr>
    </w:lvl>
    <w:lvl w:ilvl="3">
      <w:start w:val="1"/>
      <w:numFmt w:val="lowerLetter"/>
      <w:lvlText w:val="%4)"/>
      <w:lvlJc w:val="left"/>
      <w:pPr>
        <w:ind w:left="2880" w:hanging="360"/>
      </w:p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3F0CF9"/>
    <w:multiLevelType w:val="multilevel"/>
    <w:tmpl w:val="A0FC8A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3047BA0"/>
    <w:multiLevelType w:val="hybridMultilevel"/>
    <w:tmpl w:val="F256838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27D9721E"/>
    <w:multiLevelType w:val="multilevel"/>
    <w:tmpl w:val="6868DA7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2FCE311E"/>
    <w:multiLevelType w:val="multilevel"/>
    <w:tmpl w:val="FBC0C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23419C3"/>
    <w:multiLevelType w:val="hybridMultilevel"/>
    <w:tmpl w:val="161ECB9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4A6F4FA7"/>
    <w:multiLevelType w:val="hybridMultilevel"/>
    <w:tmpl w:val="BD24978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4B6A5487"/>
    <w:multiLevelType w:val="multilevel"/>
    <w:tmpl w:val="79B0F9F4"/>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Times New Roman" w:eastAsiaTheme="minorHAnsi" w:hAnsi="Times New Roman" w:cs="Times New Roman"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ascii="Times New Roman" w:eastAsiaTheme="minorHAnsi" w:hAnsi="Times New Roman" w:cs="Times New Roman"/>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7A4736"/>
    <w:multiLevelType w:val="multilevel"/>
    <w:tmpl w:val="71C4C5B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4C291107"/>
    <w:multiLevelType w:val="hybridMultilevel"/>
    <w:tmpl w:val="D59C5C8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4D0D440C"/>
    <w:multiLevelType w:val="multilevel"/>
    <w:tmpl w:val="79B0F9F4"/>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Times New Roman" w:eastAsiaTheme="minorHAnsi" w:hAnsi="Times New Roman" w:cs="Times New Roman"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ascii="Times New Roman" w:eastAsiaTheme="minorHAnsi" w:hAnsi="Times New Roman" w:cs="Times New Roman"/>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5A11DE"/>
    <w:multiLevelType w:val="hybridMultilevel"/>
    <w:tmpl w:val="8ED4FD4C"/>
    <w:lvl w:ilvl="0" w:tplc="1AE629EC">
      <w:start w:val="1"/>
      <w:numFmt w:val="decimal"/>
      <w:lvlText w:val="%1."/>
      <w:lvlJc w:val="left"/>
      <w:pPr>
        <w:ind w:left="2160" w:hanging="360"/>
      </w:pPr>
      <w:rPr>
        <w:rFonts w:hint="default"/>
      </w:rPr>
    </w:lvl>
    <w:lvl w:ilvl="1" w:tplc="300A0019" w:tentative="1">
      <w:start w:val="1"/>
      <w:numFmt w:val="lowerLetter"/>
      <w:lvlText w:val="%2."/>
      <w:lvlJc w:val="left"/>
      <w:pPr>
        <w:ind w:left="2880" w:hanging="360"/>
      </w:pPr>
    </w:lvl>
    <w:lvl w:ilvl="2" w:tplc="300A001B">
      <w:start w:val="1"/>
      <w:numFmt w:val="lowerRoman"/>
      <w:lvlText w:val="%3."/>
      <w:lvlJc w:val="right"/>
      <w:pPr>
        <w:ind w:left="3600" w:hanging="180"/>
      </w:pPr>
    </w:lvl>
    <w:lvl w:ilvl="3" w:tplc="300A000F" w:tentative="1">
      <w:start w:val="1"/>
      <w:numFmt w:val="decimal"/>
      <w:lvlText w:val="%4."/>
      <w:lvlJc w:val="left"/>
      <w:pPr>
        <w:ind w:left="4320" w:hanging="360"/>
      </w:pPr>
    </w:lvl>
    <w:lvl w:ilvl="4" w:tplc="300A0019" w:tentative="1">
      <w:start w:val="1"/>
      <w:numFmt w:val="lowerLetter"/>
      <w:lvlText w:val="%5."/>
      <w:lvlJc w:val="left"/>
      <w:pPr>
        <w:ind w:left="5040" w:hanging="360"/>
      </w:pPr>
    </w:lvl>
    <w:lvl w:ilvl="5" w:tplc="300A001B" w:tentative="1">
      <w:start w:val="1"/>
      <w:numFmt w:val="lowerRoman"/>
      <w:lvlText w:val="%6."/>
      <w:lvlJc w:val="right"/>
      <w:pPr>
        <w:ind w:left="5760" w:hanging="180"/>
      </w:pPr>
    </w:lvl>
    <w:lvl w:ilvl="6" w:tplc="300A000F" w:tentative="1">
      <w:start w:val="1"/>
      <w:numFmt w:val="decimal"/>
      <w:lvlText w:val="%7."/>
      <w:lvlJc w:val="left"/>
      <w:pPr>
        <w:ind w:left="6480" w:hanging="360"/>
      </w:pPr>
    </w:lvl>
    <w:lvl w:ilvl="7" w:tplc="300A0019" w:tentative="1">
      <w:start w:val="1"/>
      <w:numFmt w:val="lowerLetter"/>
      <w:lvlText w:val="%8."/>
      <w:lvlJc w:val="left"/>
      <w:pPr>
        <w:ind w:left="7200" w:hanging="360"/>
      </w:pPr>
    </w:lvl>
    <w:lvl w:ilvl="8" w:tplc="300A001B" w:tentative="1">
      <w:start w:val="1"/>
      <w:numFmt w:val="lowerRoman"/>
      <w:lvlText w:val="%9."/>
      <w:lvlJc w:val="right"/>
      <w:pPr>
        <w:ind w:left="7920" w:hanging="180"/>
      </w:pPr>
    </w:lvl>
  </w:abstractNum>
  <w:abstractNum w:abstractNumId="14" w15:restartNumberingAfterBreak="0">
    <w:nsid w:val="58F03D6E"/>
    <w:multiLevelType w:val="hybridMultilevel"/>
    <w:tmpl w:val="E3E8C3A4"/>
    <w:lvl w:ilvl="0" w:tplc="300A000F">
      <w:start w:val="1"/>
      <w:numFmt w:val="decimal"/>
      <w:lvlText w:val="%1."/>
      <w:lvlJc w:val="left"/>
      <w:pPr>
        <w:ind w:left="720" w:hanging="360"/>
      </w:pPr>
    </w:lvl>
    <w:lvl w:ilvl="1" w:tplc="300A0017">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5B7D24CB"/>
    <w:multiLevelType w:val="multilevel"/>
    <w:tmpl w:val="71706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D609AC"/>
    <w:multiLevelType w:val="multilevel"/>
    <w:tmpl w:val="96A854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9354570"/>
    <w:multiLevelType w:val="hybridMultilevel"/>
    <w:tmpl w:val="57EC7738"/>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404180661">
    <w:abstractNumId w:val="6"/>
  </w:num>
  <w:num w:numId="2" w16cid:durableId="1588885764">
    <w:abstractNumId w:val="2"/>
  </w:num>
  <w:num w:numId="3" w16cid:durableId="1771660988">
    <w:abstractNumId w:val="0"/>
  </w:num>
  <w:num w:numId="4" w16cid:durableId="655113225">
    <w:abstractNumId w:val="15"/>
  </w:num>
  <w:num w:numId="5" w16cid:durableId="1042557550">
    <w:abstractNumId w:val="11"/>
  </w:num>
  <w:num w:numId="6" w16cid:durableId="1495340840">
    <w:abstractNumId w:val="4"/>
  </w:num>
  <w:num w:numId="7" w16cid:durableId="293952883">
    <w:abstractNumId w:val="17"/>
  </w:num>
  <w:num w:numId="8" w16cid:durableId="1115712759">
    <w:abstractNumId w:val="1"/>
  </w:num>
  <w:num w:numId="9" w16cid:durableId="788666116">
    <w:abstractNumId w:val="14"/>
  </w:num>
  <w:num w:numId="10" w16cid:durableId="1726559240">
    <w:abstractNumId w:val="7"/>
  </w:num>
  <w:num w:numId="11" w16cid:durableId="956179972">
    <w:abstractNumId w:val="8"/>
  </w:num>
  <w:num w:numId="12" w16cid:durableId="384567944">
    <w:abstractNumId w:val="12"/>
  </w:num>
  <w:num w:numId="13" w16cid:durableId="1064568899">
    <w:abstractNumId w:val="9"/>
  </w:num>
  <w:num w:numId="14" w16cid:durableId="380517253">
    <w:abstractNumId w:val="13"/>
  </w:num>
  <w:num w:numId="15" w16cid:durableId="2044208138">
    <w:abstractNumId w:val="16"/>
  </w:num>
  <w:num w:numId="16" w16cid:durableId="149753506">
    <w:abstractNumId w:val="3"/>
  </w:num>
  <w:num w:numId="17" w16cid:durableId="547885665">
    <w:abstractNumId w:val="5"/>
  </w:num>
  <w:num w:numId="18" w16cid:durableId="186833147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Jose Chavez Naranjo">
    <w15:presenceInfo w15:providerId="AD" w15:userId="S::maria.chavezn@quito.gob.ec::d583d055-f3ae-429c-8495-aa070da149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3g3Y4IP7cWq4r3Yj8rIthmm481OXbZSYQzEcTERKYQxiHUNGeKYuWZ91E0vSeajrmHcta/b1RX0aJx7+PwJd4Q==" w:salt="xzEVIGIuEsg4U9oD2Y8MZ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9EE"/>
    <w:rsid w:val="00015C3D"/>
    <w:rsid w:val="000167F5"/>
    <w:rsid w:val="00022A18"/>
    <w:rsid w:val="00034193"/>
    <w:rsid w:val="00045A01"/>
    <w:rsid w:val="00051EEB"/>
    <w:rsid w:val="00065677"/>
    <w:rsid w:val="000659E7"/>
    <w:rsid w:val="0008197A"/>
    <w:rsid w:val="00087C96"/>
    <w:rsid w:val="000965FD"/>
    <w:rsid w:val="000A5738"/>
    <w:rsid w:val="000C2331"/>
    <w:rsid w:val="000C458B"/>
    <w:rsid w:val="000C65A3"/>
    <w:rsid w:val="000D13F2"/>
    <w:rsid w:val="000E2B81"/>
    <w:rsid w:val="000E65E4"/>
    <w:rsid w:val="001174CB"/>
    <w:rsid w:val="00130CC9"/>
    <w:rsid w:val="0014694D"/>
    <w:rsid w:val="00154D56"/>
    <w:rsid w:val="00167E9E"/>
    <w:rsid w:val="001720FD"/>
    <w:rsid w:val="001A04D7"/>
    <w:rsid w:val="001A1DA2"/>
    <w:rsid w:val="001D4011"/>
    <w:rsid w:val="001D579D"/>
    <w:rsid w:val="001D5AE5"/>
    <w:rsid w:val="001E046C"/>
    <w:rsid w:val="001E0AAE"/>
    <w:rsid w:val="001E2272"/>
    <w:rsid w:val="001F4BC9"/>
    <w:rsid w:val="00224FA4"/>
    <w:rsid w:val="002279A5"/>
    <w:rsid w:val="002315BB"/>
    <w:rsid w:val="00242FC2"/>
    <w:rsid w:val="00246337"/>
    <w:rsid w:val="002620B6"/>
    <w:rsid w:val="00275E06"/>
    <w:rsid w:val="00292DBF"/>
    <w:rsid w:val="0029746B"/>
    <w:rsid w:val="002B25FD"/>
    <w:rsid w:val="002B2693"/>
    <w:rsid w:val="002B7AF3"/>
    <w:rsid w:val="002C33C0"/>
    <w:rsid w:val="002D364E"/>
    <w:rsid w:val="002D736E"/>
    <w:rsid w:val="002E0010"/>
    <w:rsid w:val="002E72B7"/>
    <w:rsid w:val="00315015"/>
    <w:rsid w:val="003163CF"/>
    <w:rsid w:val="003207F5"/>
    <w:rsid w:val="00325CD2"/>
    <w:rsid w:val="003622B0"/>
    <w:rsid w:val="00366CFD"/>
    <w:rsid w:val="00380F06"/>
    <w:rsid w:val="0039275B"/>
    <w:rsid w:val="003A0D9F"/>
    <w:rsid w:val="003B408C"/>
    <w:rsid w:val="003C1A48"/>
    <w:rsid w:val="003C27DC"/>
    <w:rsid w:val="003C787D"/>
    <w:rsid w:val="003C7F66"/>
    <w:rsid w:val="003E3B82"/>
    <w:rsid w:val="003E6CFC"/>
    <w:rsid w:val="003F67CF"/>
    <w:rsid w:val="00423301"/>
    <w:rsid w:val="0042700A"/>
    <w:rsid w:val="00433E99"/>
    <w:rsid w:val="00434029"/>
    <w:rsid w:val="00444178"/>
    <w:rsid w:val="0044635F"/>
    <w:rsid w:val="00450AF5"/>
    <w:rsid w:val="00460955"/>
    <w:rsid w:val="00461366"/>
    <w:rsid w:val="00462C08"/>
    <w:rsid w:val="00465998"/>
    <w:rsid w:val="00485473"/>
    <w:rsid w:val="00486336"/>
    <w:rsid w:val="00492C16"/>
    <w:rsid w:val="00493BFC"/>
    <w:rsid w:val="004B3221"/>
    <w:rsid w:val="004D10F7"/>
    <w:rsid w:val="004E00E1"/>
    <w:rsid w:val="004E3BDD"/>
    <w:rsid w:val="004E3FE1"/>
    <w:rsid w:val="004F254D"/>
    <w:rsid w:val="004F642D"/>
    <w:rsid w:val="005054C6"/>
    <w:rsid w:val="00524068"/>
    <w:rsid w:val="00547A0D"/>
    <w:rsid w:val="00564DF2"/>
    <w:rsid w:val="005943CD"/>
    <w:rsid w:val="00596008"/>
    <w:rsid w:val="005A06BE"/>
    <w:rsid w:val="005A2B6C"/>
    <w:rsid w:val="005B6DFF"/>
    <w:rsid w:val="005D4578"/>
    <w:rsid w:val="005D5E4C"/>
    <w:rsid w:val="00614711"/>
    <w:rsid w:val="00614CA7"/>
    <w:rsid w:val="00615818"/>
    <w:rsid w:val="0062025F"/>
    <w:rsid w:val="0063367C"/>
    <w:rsid w:val="00651B64"/>
    <w:rsid w:val="00660B13"/>
    <w:rsid w:val="0068128F"/>
    <w:rsid w:val="006842D7"/>
    <w:rsid w:val="00686B88"/>
    <w:rsid w:val="00691766"/>
    <w:rsid w:val="006930C5"/>
    <w:rsid w:val="006A418F"/>
    <w:rsid w:val="006A5FFA"/>
    <w:rsid w:val="006C49EE"/>
    <w:rsid w:val="006D60EA"/>
    <w:rsid w:val="006D7BA1"/>
    <w:rsid w:val="006E0379"/>
    <w:rsid w:val="006E31E7"/>
    <w:rsid w:val="006E7129"/>
    <w:rsid w:val="006F1AE2"/>
    <w:rsid w:val="00711470"/>
    <w:rsid w:val="00714D15"/>
    <w:rsid w:val="0071799A"/>
    <w:rsid w:val="00720F62"/>
    <w:rsid w:val="00731C8F"/>
    <w:rsid w:val="00736E93"/>
    <w:rsid w:val="00763905"/>
    <w:rsid w:val="00763C09"/>
    <w:rsid w:val="00781836"/>
    <w:rsid w:val="00785A21"/>
    <w:rsid w:val="00795718"/>
    <w:rsid w:val="00795B4C"/>
    <w:rsid w:val="00797B82"/>
    <w:rsid w:val="007A77BB"/>
    <w:rsid w:val="007C698A"/>
    <w:rsid w:val="007D2D66"/>
    <w:rsid w:val="007D2E11"/>
    <w:rsid w:val="007F069B"/>
    <w:rsid w:val="007F33B8"/>
    <w:rsid w:val="00801A46"/>
    <w:rsid w:val="00824572"/>
    <w:rsid w:val="008247A9"/>
    <w:rsid w:val="00827322"/>
    <w:rsid w:val="008366C1"/>
    <w:rsid w:val="008470E7"/>
    <w:rsid w:val="00847A80"/>
    <w:rsid w:val="00860033"/>
    <w:rsid w:val="008677DA"/>
    <w:rsid w:val="00892A5A"/>
    <w:rsid w:val="00892C33"/>
    <w:rsid w:val="008965D3"/>
    <w:rsid w:val="008B3054"/>
    <w:rsid w:val="008C5D55"/>
    <w:rsid w:val="008C7528"/>
    <w:rsid w:val="008E4B46"/>
    <w:rsid w:val="008F0562"/>
    <w:rsid w:val="008F271D"/>
    <w:rsid w:val="008F5846"/>
    <w:rsid w:val="00941254"/>
    <w:rsid w:val="009524B6"/>
    <w:rsid w:val="0095482D"/>
    <w:rsid w:val="00971F39"/>
    <w:rsid w:val="0098543C"/>
    <w:rsid w:val="00987A12"/>
    <w:rsid w:val="009932D9"/>
    <w:rsid w:val="00996428"/>
    <w:rsid w:val="009A4D63"/>
    <w:rsid w:val="009C799D"/>
    <w:rsid w:val="009D129B"/>
    <w:rsid w:val="009F0C29"/>
    <w:rsid w:val="009F7F01"/>
    <w:rsid w:val="00A056A5"/>
    <w:rsid w:val="00A219EF"/>
    <w:rsid w:val="00A6236F"/>
    <w:rsid w:val="00A67996"/>
    <w:rsid w:val="00A75794"/>
    <w:rsid w:val="00A75F67"/>
    <w:rsid w:val="00A93CD2"/>
    <w:rsid w:val="00AA372F"/>
    <w:rsid w:val="00AA3C44"/>
    <w:rsid w:val="00AA4963"/>
    <w:rsid w:val="00AC3C0C"/>
    <w:rsid w:val="00AC476D"/>
    <w:rsid w:val="00AD20EE"/>
    <w:rsid w:val="00AD4F6C"/>
    <w:rsid w:val="00AD77D5"/>
    <w:rsid w:val="00B05CCB"/>
    <w:rsid w:val="00B152E9"/>
    <w:rsid w:val="00B27055"/>
    <w:rsid w:val="00B326FF"/>
    <w:rsid w:val="00B33EC9"/>
    <w:rsid w:val="00B508B9"/>
    <w:rsid w:val="00B60223"/>
    <w:rsid w:val="00B8316C"/>
    <w:rsid w:val="00B831CC"/>
    <w:rsid w:val="00B90EB8"/>
    <w:rsid w:val="00B932A4"/>
    <w:rsid w:val="00BB45D3"/>
    <w:rsid w:val="00BC6B67"/>
    <w:rsid w:val="00BD070C"/>
    <w:rsid w:val="00BF09C1"/>
    <w:rsid w:val="00C0329E"/>
    <w:rsid w:val="00C1476D"/>
    <w:rsid w:val="00C25944"/>
    <w:rsid w:val="00C26CB3"/>
    <w:rsid w:val="00C27CD5"/>
    <w:rsid w:val="00C32F77"/>
    <w:rsid w:val="00C36BC0"/>
    <w:rsid w:val="00C45C4D"/>
    <w:rsid w:val="00C46AB4"/>
    <w:rsid w:val="00C53BD9"/>
    <w:rsid w:val="00C72723"/>
    <w:rsid w:val="00C803E2"/>
    <w:rsid w:val="00C907D7"/>
    <w:rsid w:val="00C92C4D"/>
    <w:rsid w:val="00C930F1"/>
    <w:rsid w:val="00C93110"/>
    <w:rsid w:val="00C94168"/>
    <w:rsid w:val="00CA778C"/>
    <w:rsid w:val="00CB0E0F"/>
    <w:rsid w:val="00CD6E6E"/>
    <w:rsid w:val="00CD7AA3"/>
    <w:rsid w:val="00D010F3"/>
    <w:rsid w:val="00D032A8"/>
    <w:rsid w:val="00D2155E"/>
    <w:rsid w:val="00D24F2C"/>
    <w:rsid w:val="00D44F44"/>
    <w:rsid w:val="00D60B16"/>
    <w:rsid w:val="00D62A4B"/>
    <w:rsid w:val="00D67D32"/>
    <w:rsid w:val="00D9151A"/>
    <w:rsid w:val="00D97CC9"/>
    <w:rsid w:val="00DA3D06"/>
    <w:rsid w:val="00DA688F"/>
    <w:rsid w:val="00DB425F"/>
    <w:rsid w:val="00DB6207"/>
    <w:rsid w:val="00DC5A84"/>
    <w:rsid w:val="00DE2BD7"/>
    <w:rsid w:val="00DF13A3"/>
    <w:rsid w:val="00E0566F"/>
    <w:rsid w:val="00E347C4"/>
    <w:rsid w:val="00E360DA"/>
    <w:rsid w:val="00E46786"/>
    <w:rsid w:val="00E4701B"/>
    <w:rsid w:val="00E529FC"/>
    <w:rsid w:val="00E66899"/>
    <w:rsid w:val="00E66D1A"/>
    <w:rsid w:val="00E801C2"/>
    <w:rsid w:val="00EA4426"/>
    <w:rsid w:val="00ED02B4"/>
    <w:rsid w:val="00EE1003"/>
    <w:rsid w:val="00F03A9A"/>
    <w:rsid w:val="00F1407C"/>
    <w:rsid w:val="00F2110B"/>
    <w:rsid w:val="00F349EF"/>
    <w:rsid w:val="00F365E6"/>
    <w:rsid w:val="00F5672F"/>
    <w:rsid w:val="00F95C18"/>
    <w:rsid w:val="00F96D4C"/>
    <w:rsid w:val="00FC51C3"/>
    <w:rsid w:val="00FD09B2"/>
    <w:rsid w:val="00FD4D3D"/>
    <w:rsid w:val="00FE1CBE"/>
    <w:rsid w:val="00FE3A7D"/>
    <w:rsid w:val="00FF1787"/>
    <w:rsid w:val="00FF18A6"/>
    <w:rsid w:val="00FF5EAF"/>
    <w:rsid w:val="00FF600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F3483"/>
  <w15:chartTrackingRefBased/>
  <w15:docId w15:val="{06B82C9F-3173-4A1A-9329-3EB67AB3A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9E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C49EE"/>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Hipervnculo">
    <w:name w:val="Hyperlink"/>
    <w:basedOn w:val="Fuentedeprrafopredeter"/>
    <w:uiPriority w:val="99"/>
    <w:semiHidden/>
    <w:unhideWhenUsed/>
    <w:rsid w:val="006C49EE"/>
    <w:rPr>
      <w:color w:val="0000FF"/>
      <w:u w:val="single"/>
    </w:rPr>
  </w:style>
  <w:style w:type="paragraph" w:styleId="Prrafodelista">
    <w:name w:val="List Paragraph"/>
    <w:basedOn w:val="Normal"/>
    <w:uiPriority w:val="34"/>
    <w:qFormat/>
    <w:rsid w:val="00941254"/>
    <w:pPr>
      <w:ind w:left="720"/>
      <w:contextualSpacing/>
    </w:pPr>
  </w:style>
  <w:style w:type="character" w:styleId="Refdecomentario">
    <w:name w:val="annotation reference"/>
    <w:basedOn w:val="Fuentedeprrafopredeter"/>
    <w:uiPriority w:val="99"/>
    <w:semiHidden/>
    <w:unhideWhenUsed/>
    <w:rsid w:val="006D7BA1"/>
    <w:rPr>
      <w:sz w:val="16"/>
      <w:szCs w:val="16"/>
    </w:rPr>
  </w:style>
  <w:style w:type="paragraph" w:styleId="Textocomentario">
    <w:name w:val="annotation text"/>
    <w:basedOn w:val="Normal"/>
    <w:link w:val="TextocomentarioCar"/>
    <w:uiPriority w:val="99"/>
    <w:semiHidden/>
    <w:unhideWhenUsed/>
    <w:rsid w:val="006D7B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D7BA1"/>
    <w:rPr>
      <w:sz w:val="20"/>
      <w:szCs w:val="20"/>
    </w:rPr>
  </w:style>
  <w:style w:type="paragraph" w:styleId="Asuntodelcomentario">
    <w:name w:val="annotation subject"/>
    <w:basedOn w:val="Textocomentario"/>
    <w:next w:val="Textocomentario"/>
    <w:link w:val="AsuntodelcomentarioCar"/>
    <w:uiPriority w:val="99"/>
    <w:semiHidden/>
    <w:unhideWhenUsed/>
    <w:rsid w:val="006D7BA1"/>
    <w:rPr>
      <w:b/>
      <w:bCs/>
    </w:rPr>
  </w:style>
  <w:style w:type="character" w:customStyle="1" w:styleId="AsuntodelcomentarioCar">
    <w:name w:val="Asunto del comentario Car"/>
    <w:basedOn w:val="TextocomentarioCar"/>
    <w:link w:val="Asuntodelcomentario"/>
    <w:uiPriority w:val="99"/>
    <w:semiHidden/>
    <w:rsid w:val="006D7B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538799">
      <w:bodyDiv w:val="1"/>
      <w:marLeft w:val="0"/>
      <w:marRight w:val="0"/>
      <w:marTop w:val="0"/>
      <w:marBottom w:val="0"/>
      <w:divBdr>
        <w:top w:val="none" w:sz="0" w:space="0" w:color="auto"/>
        <w:left w:val="none" w:sz="0" w:space="0" w:color="auto"/>
        <w:bottom w:val="none" w:sz="0" w:space="0" w:color="auto"/>
        <w:right w:val="none" w:sz="0" w:space="0" w:color="auto"/>
      </w:divBdr>
    </w:div>
    <w:div w:id="158652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_rels/footnotes.xml.rels><?xml version="1.0" encoding="UTF-8" standalone="yes"?>
<Relationships xmlns="http://schemas.openxmlformats.org/package/2006/relationships"><Relationship Id="rId2" Type="http://schemas.openxmlformats.org/officeDocument/2006/relationships/hyperlink" Target="https://ecu911.gob.ec/Datos/" TargetMode="External"/><Relationship Id="rId1" Type="http://schemas.openxmlformats.org/officeDocument/2006/relationships/hyperlink" Target="https://apps.who.int/iris/handle/10665/3543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1310</TotalTime>
  <Pages>27</Pages>
  <Words>8372</Words>
  <Characters>46050</Characters>
  <Application>Microsoft Office Word</Application>
  <DocSecurity>8</DocSecurity>
  <Lines>383</Lines>
  <Paragraphs>108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Estefania Rodriguez Camacho</dc:creator>
  <cp:keywords/>
  <dc:description/>
  <cp:lastModifiedBy>Rogelio Fernando Valencia Alcívar</cp:lastModifiedBy>
  <cp:revision>3</cp:revision>
  <dcterms:created xsi:type="dcterms:W3CDTF">2022-10-01T01:04:00Z</dcterms:created>
  <dcterms:modified xsi:type="dcterms:W3CDTF">2022-10-25T00:26:00Z</dcterms:modified>
</cp:coreProperties>
</file>