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F9F42" w14:textId="77777777" w:rsidR="00C4265E" w:rsidRPr="000E30F6" w:rsidDel="001F0B80" w:rsidRDefault="00C4265E" w:rsidP="005C0F1A">
      <w:pPr>
        <w:pStyle w:val="NormalWeb"/>
        <w:spacing w:line="276" w:lineRule="auto"/>
        <w:jc w:val="both"/>
        <w:rPr>
          <w:del w:id="0" w:author="Isaac Samuel Byun Olivo" w:date="2024-07-08T08:51:00Z"/>
          <w:rFonts w:ascii="Arial" w:hAnsi="Arial" w:cs="Arial"/>
          <w:b/>
          <w:bCs/>
        </w:rPr>
      </w:pPr>
      <w:del w:id="1" w:author="Isaac Samuel Byun Olivo" w:date="2024-07-08T08:51:00Z">
        <w:r w:rsidRPr="000E30F6" w:rsidDel="001F0B80">
          <w:rPr>
            <w:rFonts w:ascii="Arial" w:hAnsi="Arial" w:cs="Arial"/>
            <w:b/>
            <w:bCs/>
            <w:color w:val="000000"/>
            <w:shd w:val="clear" w:color="auto" w:fill="FFFFFF"/>
          </w:rPr>
          <w:delText xml:space="preserve">PROYECTO DE </w:delText>
        </w:r>
        <w:r w:rsidRPr="000E30F6" w:rsidDel="001F0B80">
          <w:rPr>
            <w:rFonts w:ascii="Arial" w:hAnsi="Arial" w:cs="Arial"/>
            <w:b/>
            <w:bCs/>
          </w:rPr>
          <w:delText>“ORDENANZA METROPOLITANA REFORMATORIA DEL LIBRO IV.6, TÍTULO I</w:delText>
        </w:r>
        <w:r w:rsidR="00E27FFC" w:rsidRPr="000E30F6" w:rsidDel="001F0B80">
          <w:rPr>
            <w:rFonts w:ascii="Arial" w:hAnsi="Arial" w:cs="Arial"/>
            <w:b/>
            <w:bCs/>
          </w:rPr>
          <w:delText>V</w:delText>
        </w:r>
        <w:r w:rsidRPr="000E30F6" w:rsidDel="001F0B80">
          <w:rPr>
            <w:rFonts w:ascii="Arial" w:hAnsi="Arial" w:cs="Arial"/>
            <w:b/>
            <w:bCs/>
          </w:rPr>
          <w:delText xml:space="preserve">, CAPÍTULO I, RESPECTO </w:delText>
        </w:r>
        <w:r w:rsidR="009918EF" w:rsidRPr="00CF1A42" w:rsidDel="001F0B80">
          <w:rPr>
            <w:rFonts w:ascii="Arial" w:hAnsi="Arial" w:cs="Arial"/>
            <w:b/>
            <w:bCs/>
          </w:rPr>
          <w:delText xml:space="preserve">DEL </w:delText>
        </w:r>
        <w:r w:rsidR="00E27FFC" w:rsidRPr="000E30F6" w:rsidDel="001F0B80">
          <w:rPr>
            <w:rFonts w:ascii="Arial" w:hAnsi="Arial" w:cs="Arial"/>
            <w:b/>
            <w:bCs/>
          </w:rPr>
          <w:delText>PROCEDIM</w:delText>
        </w:r>
        <w:r w:rsidR="002D524E" w:rsidRPr="000E30F6" w:rsidDel="001F0B80">
          <w:rPr>
            <w:rFonts w:ascii="Arial" w:hAnsi="Arial" w:cs="Arial"/>
            <w:b/>
            <w:bCs/>
          </w:rPr>
          <w:delText>IE</w:delText>
        </w:r>
        <w:r w:rsidR="00E27FFC" w:rsidRPr="000E30F6" w:rsidDel="001F0B80">
          <w:rPr>
            <w:rFonts w:ascii="Arial" w:hAnsi="Arial" w:cs="Arial"/>
            <w:b/>
            <w:bCs/>
          </w:rPr>
          <w:delText>NTO DE DECLARATORIA Y REGULARIZACIÓN DE BIENES URBANOS MOSTRENCOS</w:delText>
        </w:r>
        <w:r w:rsidRPr="000E30F6" w:rsidDel="001F0B80">
          <w:rPr>
            <w:rFonts w:ascii="Arial" w:hAnsi="Arial" w:cs="Arial"/>
            <w:b/>
            <w:bCs/>
          </w:rPr>
          <w:delText>”</w:delText>
        </w:r>
      </w:del>
    </w:p>
    <w:p w14:paraId="457D6013" w14:textId="77777777" w:rsidR="00C4265E" w:rsidRPr="000E30F6" w:rsidDel="001F0B80" w:rsidRDefault="00C4265E" w:rsidP="005C0F1A">
      <w:pPr>
        <w:pStyle w:val="NormalWeb"/>
        <w:spacing w:line="276" w:lineRule="auto"/>
        <w:jc w:val="both"/>
        <w:rPr>
          <w:del w:id="2" w:author="Isaac Samuel Byun Olivo" w:date="2024-07-08T08:51:00Z"/>
          <w:rFonts w:ascii="Arial" w:hAnsi="Arial" w:cs="Arial"/>
          <w:b/>
          <w:bCs/>
        </w:rPr>
      </w:pPr>
    </w:p>
    <w:p w14:paraId="75DB879D" w14:textId="77777777" w:rsidR="00C4265E" w:rsidRPr="000E30F6" w:rsidRDefault="00C4265E" w:rsidP="001F0B80">
      <w:pPr>
        <w:spacing w:line="276" w:lineRule="auto"/>
        <w:jc w:val="center"/>
        <w:rPr>
          <w:rFonts w:ascii="Arial" w:hAnsi="Arial" w:cs="Arial"/>
          <w:b/>
          <w:bCs/>
          <w:color w:val="000000"/>
          <w:sz w:val="24"/>
          <w:szCs w:val="24"/>
          <w:shd w:val="clear" w:color="auto" w:fill="FFFFFF"/>
        </w:rPr>
        <w:pPrChange w:id="3" w:author="Isaac Samuel Byun Olivo" w:date="2024-07-08T08:51:00Z">
          <w:pPr>
            <w:spacing w:line="276" w:lineRule="auto"/>
            <w:jc w:val="both"/>
          </w:pPr>
        </w:pPrChange>
      </w:pPr>
      <w:r w:rsidRPr="000E30F6">
        <w:rPr>
          <w:rFonts w:ascii="Arial" w:hAnsi="Arial" w:cs="Arial"/>
          <w:b/>
          <w:bCs/>
          <w:color w:val="000000"/>
          <w:sz w:val="24"/>
          <w:szCs w:val="24"/>
          <w:shd w:val="clear" w:color="auto" w:fill="FFFFFF"/>
        </w:rPr>
        <w:t>EXPOSICIÓN DE MOTIVOS</w:t>
      </w:r>
      <w:ins w:id="4" w:author="Isaac Samuel Byun Olivo" w:date="2024-07-08T08:51:00Z">
        <w:r w:rsidR="001F0B80">
          <w:rPr>
            <w:rFonts w:ascii="Arial" w:hAnsi="Arial" w:cs="Arial"/>
            <w:b/>
            <w:bCs/>
            <w:color w:val="000000"/>
            <w:sz w:val="24"/>
            <w:szCs w:val="24"/>
            <w:shd w:val="clear" w:color="auto" w:fill="FFFFFF"/>
          </w:rPr>
          <w:t>:</w:t>
        </w:r>
      </w:ins>
    </w:p>
    <w:p w14:paraId="01EE77F1" w14:textId="77777777" w:rsidR="00FA3DC9" w:rsidRPr="000E30F6" w:rsidRDefault="00FA3DC9" w:rsidP="005C0F1A">
      <w:pPr>
        <w:pStyle w:val="NormalWeb"/>
        <w:spacing w:line="276" w:lineRule="auto"/>
        <w:jc w:val="both"/>
        <w:rPr>
          <w:rFonts w:ascii="Arial" w:hAnsi="Arial" w:cs="Arial"/>
        </w:rPr>
      </w:pPr>
      <w:r w:rsidRPr="000E30F6">
        <w:rPr>
          <w:rFonts w:ascii="Arial" w:hAnsi="Arial" w:cs="Arial"/>
        </w:rPr>
        <w:t xml:space="preserve">La presente </w:t>
      </w:r>
      <w:del w:id="5" w:author="Isaac Samuel Byun Olivo" w:date="2024-07-08T08:51:00Z">
        <w:r w:rsidRPr="000E30F6" w:rsidDel="001F0B80">
          <w:rPr>
            <w:rFonts w:ascii="Arial" w:hAnsi="Arial" w:cs="Arial"/>
          </w:rPr>
          <w:delText xml:space="preserve">propuesta de reforma a la </w:delText>
        </w:r>
      </w:del>
      <w:r w:rsidRPr="000E30F6">
        <w:rPr>
          <w:rFonts w:ascii="Arial" w:hAnsi="Arial" w:cs="Arial"/>
        </w:rPr>
        <w:t xml:space="preserve">Ordenanza Metropolitana tiene como finalidad abordar los </w:t>
      </w:r>
      <w:r w:rsidR="005E2384" w:rsidRPr="000E30F6">
        <w:rPr>
          <w:rFonts w:ascii="Arial" w:hAnsi="Arial" w:cs="Arial"/>
        </w:rPr>
        <w:t>problemas</w:t>
      </w:r>
      <w:r w:rsidRPr="000E30F6">
        <w:rPr>
          <w:rFonts w:ascii="Arial" w:hAnsi="Arial" w:cs="Arial"/>
        </w:rPr>
        <w:t xml:space="preserve"> que enfrentan las parroquias rurales del Distrito Metropolitano de Quito en relación con la regularización de la tenencia de la tierra. Este escenario se manifiesta de manera particular en aquellas parroquias caracterizadas por ser territorios con vocación agroproductiva y de conservación, habitualmente clasificados como suelos rurales en el Plan de Uso y Gestión del Suelo.</w:t>
      </w:r>
    </w:p>
    <w:p w14:paraId="347C0D3A" w14:textId="77777777" w:rsidR="00FA3DC9" w:rsidRPr="000E30F6" w:rsidRDefault="00FA3DC9" w:rsidP="005C0F1A">
      <w:pPr>
        <w:pStyle w:val="NormalWeb"/>
        <w:spacing w:line="276" w:lineRule="auto"/>
        <w:jc w:val="both"/>
        <w:rPr>
          <w:rFonts w:ascii="Arial" w:hAnsi="Arial" w:cs="Arial"/>
        </w:rPr>
      </w:pPr>
      <w:r w:rsidRPr="000E30F6">
        <w:rPr>
          <w:rFonts w:ascii="Arial" w:hAnsi="Arial" w:cs="Arial"/>
        </w:rPr>
        <w:t xml:space="preserve">La carencia de títulos de propiedad y la falta de actualización del catastro </w:t>
      </w:r>
      <w:r w:rsidR="00D546CE" w:rsidRPr="000E30F6">
        <w:rPr>
          <w:rFonts w:ascii="Arial" w:hAnsi="Arial" w:cs="Arial"/>
        </w:rPr>
        <w:t>en</w:t>
      </w:r>
      <w:r w:rsidRPr="000E30F6">
        <w:rPr>
          <w:rFonts w:ascii="Arial" w:hAnsi="Arial" w:cs="Arial"/>
        </w:rPr>
        <w:t xml:space="preserve"> predios rurales</w:t>
      </w:r>
      <w:r w:rsidR="005E2384" w:rsidRPr="000E30F6">
        <w:rPr>
          <w:rFonts w:ascii="Arial" w:hAnsi="Arial" w:cs="Arial"/>
        </w:rPr>
        <w:t xml:space="preserve"> </w:t>
      </w:r>
      <w:r w:rsidR="00D546CE" w:rsidRPr="000E30F6">
        <w:rPr>
          <w:rFonts w:ascii="Arial" w:hAnsi="Arial" w:cs="Arial"/>
        </w:rPr>
        <w:t>donde</w:t>
      </w:r>
      <w:r w:rsidR="005E2384" w:rsidRPr="000E30F6">
        <w:rPr>
          <w:rFonts w:ascii="Arial" w:hAnsi="Arial" w:cs="Arial"/>
        </w:rPr>
        <w:t xml:space="preserve"> se ha desarrollado infraestructura</w:t>
      </w:r>
      <w:ins w:id="6" w:author="Isaac Samuel Byun Olivo" w:date="2024-07-08T08:54:00Z">
        <w:r w:rsidR="001F0B80">
          <w:rPr>
            <w:rFonts w:ascii="Arial" w:hAnsi="Arial" w:cs="Arial"/>
          </w:rPr>
          <w:t xml:space="preserve"> pública</w:t>
        </w:r>
      </w:ins>
      <w:ins w:id="7" w:author="Isaac Samuel Byun Olivo" w:date="2024-07-08T08:52:00Z">
        <w:r w:rsidR="001F0B80">
          <w:rPr>
            <w:rFonts w:ascii="Arial" w:hAnsi="Arial" w:cs="Arial"/>
          </w:rPr>
          <w:t xml:space="preserve"> </w:t>
        </w:r>
      </w:ins>
      <w:del w:id="8" w:author="Isaac Samuel Byun Olivo" w:date="2024-07-08T08:52:00Z">
        <w:r w:rsidR="005E2384" w:rsidRPr="000E30F6" w:rsidDel="001F0B80">
          <w:rPr>
            <w:rFonts w:ascii="Arial" w:hAnsi="Arial" w:cs="Arial"/>
          </w:rPr>
          <w:delText xml:space="preserve"> </w:delText>
        </w:r>
      </w:del>
      <w:r w:rsidR="005E2384" w:rsidRPr="000E30F6">
        <w:rPr>
          <w:rFonts w:ascii="Arial" w:hAnsi="Arial" w:cs="Arial"/>
        </w:rPr>
        <w:t>deportiva, turística y de equipamiento</w:t>
      </w:r>
      <w:ins w:id="9" w:author="Isaac Samuel Byun Olivo" w:date="2024-07-08T09:10:00Z">
        <w:r w:rsidR="00006118">
          <w:rPr>
            <w:rFonts w:ascii="Arial" w:hAnsi="Arial" w:cs="Arial"/>
          </w:rPr>
          <w:t xml:space="preserve"> generando una incertidumbre jurídica</w:t>
        </w:r>
      </w:ins>
      <w:ins w:id="10" w:author="Isaac Samuel Byun Olivo" w:date="2024-07-08T09:09:00Z">
        <w:r w:rsidR="00006118">
          <w:rPr>
            <w:rFonts w:ascii="Arial" w:hAnsi="Arial" w:cs="Arial"/>
          </w:rPr>
          <w:t>,</w:t>
        </w:r>
      </w:ins>
      <w:ins w:id="11" w:author="Isaac Samuel Byun Olivo" w:date="2024-07-08T09:10:00Z">
        <w:r w:rsidR="00006118">
          <w:rPr>
            <w:rFonts w:ascii="Arial" w:hAnsi="Arial" w:cs="Arial"/>
          </w:rPr>
          <w:t xml:space="preserve"> </w:t>
        </w:r>
      </w:ins>
      <w:ins w:id="12" w:author="Isaac Samuel Byun Olivo" w:date="2024-07-08T09:11:00Z">
        <w:r w:rsidR="00006118">
          <w:rPr>
            <w:rFonts w:ascii="Arial" w:hAnsi="Arial" w:cs="Arial"/>
          </w:rPr>
          <w:t xml:space="preserve">generando obstáculos </w:t>
        </w:r>
      </w:ins>
      <w:del w:id="13" w:author="Isaac Samuel Byun Olivo" w:date="2024-07-08T09:09:00Z">
        <w:r w:rsidR="005E2384" w:rsidRPr="000E30F6" w:rsidDel="00006118">
          <w:rPr>
            <w:rFonts w:ascii="Arial" w:hAnsi="Arial" w:cs="Arial"/>
          </w:rPr>
          <w:delText xml:space="preserve"> para entidades públicas</w:delText>
        </w:r>
        <w:r w:rsidRPr="000E30F6" w:rsidDel="00006118">
          <w:rPr>
            <w:rFonts w:ascii="Arial" w:hAnsi="Arial" w:cs="Arial"/>
          </w:rPr>
          <w:delText xml:space="preserve"> </w:delText>
        </w:r>
        <w:commentRangeStart w:id="14"/>
        <w:r w:rsidRPr="000E30F6" w:rsidDel="00006118">
          <w:rPr>
            <w:rFonts w:ascii="Arial" w:hAnsi="Arial" w:cs="Arial"/>
          </w:rPr>
          <w:delText>han generado un entorno de incertidumbre jurídica</w:delText>
        </w:r>
        <w:commentRangeEnd w:id="14"/>
        <w:r w:rsidR="001F0B80" w:rsidDel="00006118">
          <w:rPr>
            <w:rStyle w:val="Refdecomentario"/>
            <w:rFonts w:asciiTheme="minorHAnsi" w:eastAsiaTheme="minorHAnsi" w:hAnsiTheme="minorHAnsi" w:cstheme="minorBidi"/>
            <w:lang w:eastAsia="en-US"/>
          </w:rPr>
          <w:commentReference w:id="14"/>
        </w:r>
        <w:r w:rsidR="00D546CE" w:rsidRPr="000E30F6" w:rsidDel="00006118">
          <w:rPr>
            <w:rFonts w:ascii="Arial" w:hAnsi="Arial" w:cs="Arial"/>
          </w:rPr>
          <w:delText>.</w:delText>
        </w:r>
        <w:r w:rsidRPr="000E30F6" w:rsidDel="00006118">
          <w:rPr>
            <w:rFonts w:ascii="Arial" w:hAnsi="Arial" w:cs="Arial"/>
          </w:rPr>
          <w:delText xml:space="preserve"> </w:delText>
        </w:r>
        <w:r w:rsidR="00D546CE" w:rsidRPr="000E30F6" w:rsidDel="00006118">
          <w:rPr>
            <w:rFonts w:ascii="Arial" w:hAnsi="Arial" w:cs="Arial"/>
          </w:rPr>
          <w:delText xml:space="preserve">Esto </w:delText>
        </w:r>
      </w:del>
      <w:del w:id="15" w:author="Isaac Samuel Byun Olivo" w:date="2024-07-08T09:11:00Z">
        <w:r w:rsidR="00D546CE" w:rsidRPr="000E30F6" w:rsidDel="00006118">
          <w:rPr>
            <w:rFonts w:ascii="Arial" w:hAnsi="Arial" w:cs="Arial"/>
          </w:rPr>
          <w:delText xml:space="preserve">constituye </w:delText>
        </w:r>
        <w:r w:rsidRPr="000E30F6" w:rsidDel="00006118">
          <w:rPr>
            <w:rFonts w:ascii="Arial" w:hAnsi="Arial" w:cs="Arial"/>
          </w:rPr>
          <w:delText xml:space="preserve">un obstáculo </w:delText>
        </w:r>
      </w:del>
      <w:r w:rsidRPr="000E30F6">
        <w:rPr>
          <w:rFonts w:ascii="Arial" w:hAnsi="Arial" w:cs="Arial"/>
        </w:rPr>
        <w:t>significativo</w:t>
      </w:r>
      <w:ins w:id="16" w:author="Isaac Samuel Byun Olivo" w:date="2024-07-08T09:11:00Z">
        <w:r w:rsidR="00006118">
          <w:rPr>
            <w:rFonts w:ascii="Arial" w:hAnsi="Arial" w:cs="Arial"/>
          </w:rPr>
          <w:t>s</w:t>
        </w:r>
      </w:ins>
      <w:r w:rsidRPr="000E30F6">
        <w:rPr>
          <w:rFonts w:ascii="Arial" w:hAnsi="Arial" w:cs="Arial"/>
        </w:rPr>
        <w:t xml:space="preserve"> para la implementación de proyectos gubernamentales en el Distrito Metropolitano de Quito</w:t>
      </w:r>
      <w:r w:rsidR="00D546CE" w:rsidRPr="000E30F6">
        <w:rPr>
          <w:rFonts w:ascii="Arial" w:hAnsi="Arial" w:cs="Arial"/>
        </w:rPr>
        <w:t>,</w:t>
      </w:r>
      <w:r w:rsidRPr="000E30F6">
        <w:rPr>
          <w:rFonts w:ascii="Arial" w:hAnsi="Arial" w:cs="Arial"/>
        </w:rPr>
        <w:t xml:space="preserve"> </w:t>
      </w:r>
      <w:ins w:id="17" w:author="Isaac Samuel Byun Olivo" w:date="2024-07-08T09:18:00Z">
        <w:r w:rsidR="00D61D8B">
          <w:rPr>
            <w:rFonts w:ascii="Arial" w:hAnsi="Arial" w:cs="Arial"/>
          </w:rPr>
          <w:t>que como consecuencia, impone</w:t>
        </w:r>
      </w:ins>
      <w:del w:id="18" w:author="Isaac Samuel Byun Olivo" w:date="2024-07-08T09:18:00Z">
        <w:r w:rsidRPr="000E30F6" w:rsidDel="00D61D8B">
          <w:rPr>
            <w:rFonts w:ascii="Arial" w:hAnsi="Arial" w:cs="Arial"/>
          </w:rPr>
          <w:delText>impon</w:delText>
        </w:r>
        <w:r w:rsidR="00D546CE" w:rsidRPr="000E30F6" w:rsidDel="00D61D8B">
          <w:rPr>
            <w:rFonts w:ascii="Arial" w:hAnsi="Arial" w:cs="Arial"/>
          </w:rPr>
          <w:delText>iendo</w:delText>
        </w:r>
      </w:del>
      <w:r w:rsidRPr="000E30F6">
        <w:rPr>
          <w:rFonts w:ascii="Arial" w:hAnsi="Arial" w:cs="Arial"/>
        </w:rPr>
        <w:t xml:space="preserve"> una barrera al progreso económico y </w:t>
      </w:r>
      <w:r w:rsidR="00C678DE" w:rsidRPr="00CF1A42">
        <w:rPr>
          <w:rFonts w:ascii="Arial" w:hAnsi="Arial" w:cs="Arial"/>
        </w:rPr>
        <w:t>social</w:t>
      </w:r>
      <w:ins w:id="19" w:author="Isaac Samuel Byun Olivo" w:date="2024-07-08T09:18:00Z">
        <w:r w:rsidR="00D61D8B">
          <w:rPr>
            <w:rFonts w:ascii="Arial" w:hAnsi="Arial" w:cs="Arial"/>
          </w:rPr>
          <w:t xml:space="preserve"> de la Ciudad,</w:t>
        </w:r>
      </w:ins>
      <w:del w:id="20" w:author="Isaac Samuel Byun Olivo" w:date="2024-07-08T09:18:00Z">
        <w:r w:rsidR="00C678DE" w:rsidRPr="00CF1A42" w:rsidDel="00D61D8B">
          <w:rPr>
            <w:rFonts w:ascii="Arial" w:hAnsi="Arial" w:cs="Arial"/>
          </w:rPr>
          <w:delText>. Esta</w:delText>
        </w:r>
        <w:r w:rsidR="00D546CE" w:rsidRPr="000E30F6" w:rsidDel="00D61D8B">
          <w:rPr>
            <w:rFonts w:ascii="Arial" w:hAnsi="Arial" w:cs="Arial"/>
          </w:rPr>
          <w:delText xml:space="preserve"> situación</w:delText>
        </w:r>
        <w:r w:rsidRPr="000E30F6" w:rsidDel="00D61D8B">
          <w:rPr>
            <w:rFonts w:ascii="Arial" w:hAnsi="Arial" w:cs="Arial"/>
          </w:rPr>
          <w:delText xml:space="preserve"> </w:delText>
        </w:r>
      </w:del>
      <w:ins w:id="21" w:author="Isaac Samuel Byun Olivo" w:date="2024-07-08T09:18:00Z">
        <w:r w:rsidR="00D61D8B">
          <w:rPr>
            <w:rFonts w:ascii="Arial" w:hAnsi="Arial" w:cs="Arial"/>
          </w:rPr>
          <w:t xml:space="preserve"> </w:t>
        </w:r>
      </w:ins>
      <w:r w:rsidRPr="000E30F6">
        <w:rPr>
          <w:rFonts w:ascii="Arial" w:hAnsi="Arial" w:cs="Arial"/>
        </w:rPr>
        <w:t>afecta</w:t>
      </w:r>
      <w:ins w:id="22" w:author="Isaac Samuel Byun Olivo" w:date="2024-07-08T09:19:00Z">
        <w:r w:rsidR="00D61D8B">
          <w:rPr>
            <w:rFonts w:ascii="Arial" w:hAnsi="Arial" w:cs="Arial"/>
          </w:rPr>
          <w:t xml:space="preserve">ndo </w:t>
        </w:r>
      </w:ins>
      <w:del w:id="23" w:author="Isaac Samuel Byun Olivo" w:date="2024-07-08T09:19:00Z">
        <w:r w:rsidRPr="000E30F6" w:rsidDel="00D61D8B">
          <w:rPr>
            <w:rFonts w:ascii="Arial" w:hAnsi="Arial" w:cs="Arial"/>
          </w:rPr>
          <w:delText xml:space="preserve"> </w:delText>
        </w:r>
      </w:del>
      <w:r w:rsidRPr="000E30F6">
        <w:rPr>
          <w:rFonts w:ascii="Arial" w:hAnsi="Arial" w:cs="Arial"/>
        </w:rPr>
        <w:t>directamente a la comunidad local y obstaculiza</w:t>
      </w:r>
      <w:ins w:id="24" w:author="Isaac Samuel Byun Olivo" w:date="2024-07-08T09:19:00Z">
        <w:r w:rsidR="00D61D8B">
          <w:rPr>
            <w:rFonts w:ascii="Arial" w:hAnsi="Arial" w:cs="Arial"/>
          </w:rPr>
          <w:t>ndo</w:t>
        </w:r>
      </w:ins>
      <w:r w:rsidRPr="000E30F6">
        <w:rPr>
          <w:rFonts w:ascii="Arial" w:hAnsi="Arial" w:cs="Arial"/>
        </w:rPr>
        <w:t xml:space="preserve"> el desarrollo rural de estos territorios.</w:t>
      </w:r>
    </w:p>
    <w:p w14:paraId="16143827" w14:textId="77777777" w:rsidR="00FA3DC9" w:rsidRPr="000E30F6" w:rsidRDefault="00FA3DC9" w:rsidP="005C0F1A">
      <w:pPr>
        <w:pStyle w:val="NormalWeb"/>
        <w:spacing w:line="276" w:lineRule="auto"/>
        <w:jc w:val="both"/>
        <w:rPr>
          <w:rFonts w:ascii="Arial" w:hAnsi="Arial" w:cs="Arial"/>
        </w:rPr>
      </w:pPr>
      <w:r w:rsidRPr="000E30F6">
        <w:rPr>
          <w:rFonts w:ascii="Arial" w:hAnsi="Arial" w:cs="Arial"/>
        </w:rPr>
        <w:t xml:space="preserve">La consecuencia directa de esta problemática se traduce en la imposibilidad </w:t>
      </w:r>
      <w:r w:rsidR="00C678DE" w:rsidRPr="00CF1A42">
        <w:rPr>
          <w:rFonts w:ascii="Arial" w:hAnsi="Arial" w:cs="Arial"/>
        </w:rPr>
        <w:t>de</w:t>
      </w:r>
      <w:r w:rsidR="00C678DE" w:rsidRPr="000E30F6">
        <w:rPr>
          <w:rFonts w:ascii="Arial" w:hAnsi="Arial" w:cs="Arial"/>
        </w:rPr>
        <w:t xml:space="preserve"> </w:t>
      </w:r>
      <w:r w:rsidRPr="000E30F6">
        <w:rPr>
          <w:rFonts w:ascii="Arial" w:hAnsi="Arial" w:cs="Arial"/>
        </w:rPr>
        <w:t>invertir recursos públicos en</w:t>
      </w:r>
      <w:r w:rsidR="005E2384" w:rsidRPr="000E30F6">
        <w:rPr>
          <w:rFonts w:ascii="Arial" w:hAnsi="Arial" w:cs="Arial"/>
        </w:rPr>
        <w:t xml:space="preserve"> mejorar, mantener y generar nueva</w:t>
      </w:r>
      <w:r w:rsidRPr="000E30F6">
        <w:rPr>
          <w:rFonts w:ascii="Arial" w:hAnsi="Arial" w:cs="Arial"/>
        </w:rPr>
        <w:t xml:space="preserve"> infraestructura, servicios y equipamiento comunitario </w:t>
      </w:r>
      <w:r w:rsidR="004F6B7D" w:rsidRPr="00CF1A42">
        <w:rPr>
          <w:rFonts w:ascii="Arial" w:hAnsi="Arial" w:cs="Arial"/>
        </w:rPr>
        <w:t>limitando así</w:t>
      </w:r>
      <w:r w:rsidRPr="000E30F6">
        <w:rPr>
          <w:rFonts w:ascii="Arial" w:hAnsi="Arial" w:cs="Arial"/>
        </w:rPr>
        <w:t xml:space="preserve"> el potencial de mejora en la calidad de vida de los habitantes de las parroquias rurales. Para superar estos desafíos, se plantea la regularización de espacios de utilidad pública mediante la declaratoria de bienes mostrencos, ofreciendo una solución estratégica que establecería un marco legal sólido para la titula</w:t>
      </w:r>
      <w:r w:rsidR="00057EC4" w:rsidRPr="000E30F6">
        <w:rPr>
          <w:rFonts w:ascii="Arial" w:hAnsi="Arial" w:cs="Arial"/>
        </w:rPr>
        <w:t>riza</w:t>
      </w:r>
      <w:r w:rsidRPr="000E30F6">
        <w:rPr>
          <w:rFonts w:ascii="Arial" w:hAnsi="Arial" w:cs="Arial"/>
        </w:rPr>
        <w:t xml:space="preserve">ción de tierras rurales </w:t>
      </w:r>
      <w:r w:rsidR="002163BF" w:rsidRPr="000E30F6">
        <w:rPr>
          <w:rFonts w:ascii="Arial" w:hAnsi="Arial" w:cs="Arial"/>
        </w:rPr>
        <w:t>a favor de los diversos niveles de gobierno establecidos en la norm</w:t>
      </w:r>
      <w:r w:rsidR="001041BE" w:rsidRPr="000E30F6">
        <w:rPr>
          <w:rFonts w:ascii="Arial" w:hAnsi="Arial" w:cs="Arial"/>
        </w:rPr>
        <w:t>ativa aplicable</w:t>
      </w:r>
      <w:r w:rsidRPr="000E30F6">
        <w:rPr>
          <w:rFonts w:ascii="Arial" w:hAnsi="Arial" w:cs="Arial"/>
        </w:rPr>
        <w:t>.</w:t>
      </w:r>
    </w:p>
    <w:p w14:paraId="20BADEA0" w14:textId="77777777" w:rsidR="00F770BF" w:rsidRPr="000E30F6" w:rsidRDefault="002163BF" w:rsidP="005C0F1A">
      <w:pPr>
        <w:pStyle w:val="NormalWeb"/>
        <w:spacing w:line="276" w:lineRule="auto"/>
        <w:jc w:val="both"/>
        <w:rPr>
          <w:rFonts w:ascii="Arial" w:hAnsi="Arial" w:cs="Arial"/>
        </w:rPr>
      </w:pPr>
      <w:r w:rsidRPr="000E30F6">
        <w:rPr>
          <w:rFonts w:ascii="Arial" w:hAnsi="Arial" w:cs="Arial"/>
        </w:rPr>
        <w:t xml:space="preserve">La Ley Orgánica de Tierras Rurales y Ancestrales, así como su Reglamento, establecen la competencia exclusiva </w:t>
      </w:r>
      <w:r w:rsidR="001041BE" w:rsidRPr="000E30F6">
        <w:rPr>
          <w:rFonts w:ascii="Arial" w:hAnsi="Arial" w:cs="Arial"/>
        </w:rPr>
        <w:t xml:space="preserve">de la Autoridad Agraria Nacional </w:t>
      </w:r>
      <w:r w:rsidRPr="000E30F6">
        <w:rPr>
          <w:rFonts w:ascii="Arial" w:hAnsi="Arial" w:cs="Arial"/>
        </w:rPr>
        <w:t xml:space="preserve">para la regularización de tierras </w:t>
      </w:r>
      <w:r w:rsidR="001041BE" w:rsidRPr="000E30F6">
        <w:rPr>
          <w:rFonts w:ascii="Arial" w:hAnsi="Arial" w:cs="Arial"/>
        </w:rPr>
        <w:t>sin</w:t>
      </w:r>
      <w:r w:rsidRPr="000E30F6">
        <w:rPr>
          <w:rFonts w:ascii="Arial" w:hAnsi="Arial" w:cs="Arial"/>
        </w:rPr>
        <w:t xml:space="preserve"> titularidad</w:t>
      </w:r>
      <w:r w:rsidR="001041BE" w:rsidRPr="000E30F6">
        <w:rPr>
          <w:rFonts w:ascii="Arial" w:hAnsi="Arial" w:cs="Arial"/>
        </w:rPr>
        <w:t>.</w:t>
      </w:r>
      <w:r w:rsidR="00F770BF" w:rsidRPr="000E30F6">
        <w:rPr>
          <w:rFonts w:ascii="Arial" w:hAnsi="Arial" w:cs="Arial"/>
        </w:rPr>
        <w:t xml:space="preserve"> </w:t>
      </w:r>
      <w:r w:rsidR="001041BE" w:rsidRPr="000E30F6">
        <w:rPr>
          <w:rFonts w:ascii="Arial" w:hAnsi="Arial" w:cs="Arial"/>
        </w:rPr>
        <w:t xml:space="preserve">Actualmente, esta responsabilidad </w:t>
      </w:r>
      <w:r w:rsidR="00F770BF" w:rsidRPr="000E30F6">
        <w:rPr>
          <w:rFonts w:ascii="Arial" w:hAnsi="Arial" w:cs="Arial"/>
        </w:rPr>
        <w:t xml:space="preserve">recae </w:t>
      </w:r>
      <w:r w:rsidR="001041BE" w:rsidRPr="000E30F6">
        <w:rPr>
          <w:rFonts w:ascii="Arial" w:hAnsi="Arial" w:cs="Arial"/>
        </w:rPr>
        <w:t>en</w:t>
      </w:r>
      <w:r w:rsidR="00F770BF" w:rsidRPr="000E30F6">
        <w:rPr>
          <w:rFonts w:ascii="Arial" w:hAnsi="Arial" w:cs="Arial"/>
        </w:rPr>
        <w:t xml:space="preserve"> el Ministerio de Agricultura y Ganadería</w:t>
      </w:r>
      <w:r w:rsidR="001041BE" w:rsidRPr="000E30F6">
        <w:rPr>
          <w:rFonts w:ascii="Arial" w:hAnsi="Arial" w:cs="Arial"/>
        </w:rPr>
        <w:t>. Sin embargo,</w:t>
      </w:r>
      <w:r w:rsidR="00F770BF" w:rsidRPr="000E30F6">
        <w:rPr>
          <w:rFonts w:ascii="Arial" w:hAnsi="Arial" w:cs="Arial"/>
        </w:rPr>
        <w:t xml:space="preserve"> esta competencia se </w:t>
      </w:r>
      <w:r w:rsidR="001041BE" w:rsidRPr="000E30F6">
        <w:rPr>
          <w:rFonts w:ascii="Arial" w:hAnsi="Arial" w:cs="Arial"/>
        </w:rPr>
        <w:t>extiende</w:t>
      </w:r>
      <w:r w:rsidR="00F770BF" w:rsidRPr="000E30F6">
        <w:rPr>
          <w:rFonts w:ascii="Arial" w:hAnsi="Arial" w:cs="Arial"/>
        </w:rPr>
        <w:t xml:space="preserve"> únicamente </w:t>
      </w:r>
      <w:r w:rsidR="001041BE" w:rsidRPr="000E30F6">
        <w:rPr>
          <w:rFonts w:ascii="Arial" w:hAnsi="Arial" w:cs="Arial"/>
        </w:rPr>
        <w:t>a</w:t>
      </w:r>
      <w:r w:rsidR="00F770BF" w:rsidRPr="000E30F6">
        <w:rPr>
          <w:rFonts w:ascii="Arial" w:hAnsi="Arial" w:cs="Arial"/>
        </w:rPr>
        <w:t xml:space="preserve"> los inmuebles “con vocación agr</w:t>
      </w:r>
      <w:r w:rsidR="00057EC4" w:rsidRPr="000E30F6">
        <w:rPr>
          <w:rFonts w:ascii="Arial" w:hAnsi="Arial" w:cs="Arial"/>
        </w:rPr>
        <w:t>oproductiva</w:t>
      </w:r>
      <w:r w:rsidR="00F770BF" w:rsidRPr="000E30F6">
        <w:rPr>
          <w:rFonts w:ascii="Arial" w:hAnsi="Arial" w:cs="Arial"/>
        </w:rPr>
        <w:t>”</w:t>
      </w:r>
      <w:r w:rsidR="00CC122A" w:rsidRPr="00CF1A42">
        <w:rPr>
          <w:rFonts w:ascii="Arial" w:hAnsi="Arial" w:cs="Arial"/>
        </w:rPr>
        <w:t>, es</w:t>
      </w:r>
      <w:r w:rsidR="00F770BF" w:rsidRPr="000E30F6">
        <w:rPr>
          <w:rFonts w:ascii="Arial" w:hAnsi="Arial" w:cs="Arial"/>
        </w:rPr>
        <w:t xml:space="preserve"> decir,</w:t>
      </w:r>
      <w:r w:rsidR="001041BE" w:rsidRPr="000E30F6">
        <w:rPr>
          <w:rFonts w:ascii="Arial" w:hAnsi="Arial" w:cs="Arial"/>
        </w:rPr>
        <w:t xml:space="preserve"> aquellos</w:t>
      </w:r>
      <w:r w:rsidR="00F770BF" w:rsidRPr="000E30F6">
        <w:rPr>
          <w:rFonts w:ascii="Arial" w:hAnsi="Arial" w:cs="Arial"/>
        </w:rPr>
        <w:t xml:space="preserve"> inmuebles que no </w:t>
      </w:r>
      <w:r w:rsidR="001041BE" w:rsidRPr="000E30F6">
        <w:rPr>
          <w:rFonts w:ascii="Arial" w:hAnsi="Arial" w:cs="Arial"/>
        </w:rPr>
        <w:t>poseen</w:t>
      </w:r>
      <w:r w:rsidR="00F770BF" w:rsidRPr="000E30F6">
        <w:rPr>
          <w:rFonts w:ascii="Arial" w:hAnsi="Arial" w:cs="Arial"/>
        </w:rPr>
        <w:t xml:space="preserve"> es</w:t>
      </w:r>
      <w:r w:rsidR="001041BE" w:rsidRPr="000E30F6">
        <w:rPr>
          <w:rFonts w:ascii="Arial" w:hAnsi="Arial" w:cs="Arial"/>
        </w:rPr>
        <w:t>t</w:t>
      </w:r>
      <w:r w:rsidR="00F770BF" w:rsidRPr="000E30F6">
        <w:rPr>
          <w:rFonts w:ascii="Arial" w:hAnsi="Arial" w:cs="Arial"/>
        </w:rPr>
        <w:t xml:space="preserve">a vocación, como áreas deportivas, espacios destinados al turismo, o infraestructura de </w:t>
      </w:r>
      <w:r w:rsidR="001041BE" w:rsidRPr="000E30F6">
        <w:rPr>
          <w:rFonts w:ascii="Arial" w:hAnsi="Arial" w:cs="Arial"/>
        </w:rPr>
        <w:t>diversas</w:t>
      </w:r>
      <w:r w:rsidR="00CC122A" w:rsidRPr="00CF1A42">
        <w:rPr>
          <w:rFonts w:ascii="Arial" w:hAnsi="Arial" w:cs="Arial"/>
        </w:rPr>
        <w:t xml:space="preserve"> </w:t>
      </w:r>
      <w:r w:rsidR="00F770BF" w:rsidRPr="000E30F6">
        <w:rPr>
          <w:rFonts w:ascii="Arial" w:hAnsi="Arial" w:cs="Arial"/>
        </w:rPr>
        <w:t>entidades públicas, no podrían ser regularizad</w:t>
      </w:r>
      <w:r w:rsidR="001041BE" w:rsidRPr="000E30F6">
        <w:rPr>
          <w:rFonts w:ascii="Arial" w:hAnsi="Arial" w:cs="Arial"/>
        </w:rPr>
        <w:t>o</w:t>
      </w:r>
      <w:r w:rsidR="00F770BF" w:rsidRPr="000E30F6">
        <w:rPr>
          <w:rFonts w:ascii="Arial" w:hAnsi="Arial" w:cs="Arial"/>
        </w:rPr>
        <w:t>s por la autoridad agraria nacional.</w:t>
      </w:r>
    </w:p>
    <w:p w14:paraId="3BFB6B47" w14:textId="77777777" w:rsidR="002163BF" w:rsidRPr="000E30F6" w:rsidRDefault="006E0A5E" w:rsidP="005C0F1A">
      <w:pPr>
        <w:pStyle w:val="NormalWeb"/>
        <w:spacing w:line="276" w:lineRule="auto"/>
        <w:jc w:val="both"/>
        <w:rPr>
          <w:rFonts w:ascii="Arial" w:hAnsi="Arial" w:cs="Arial"/>
        </w:rPr>
      </w:pPr>
      <w:r w:rsidRPr="000E30F6">
        <w:rPr>
          <w:rFonts w:ascii="Arial" w:hAnsi="Arial" w:cs="Arial"/>
        </w:rPr>
        <w:t>El cuerpo normativo citado</w:t>
      </w:r>
      <w:r w:rsidR="00E03638" w:rsidRPr="000E30F6">
        <w:rPr>
          <w:rFonts w:ascii="Arial" w:hAnsi="Arial" w:cs="Arial"/>
        </w:rPr>
        <w:t>,</w:t>
      </w:r>
      <w:r w:rsidRPr="000E30F6">
        <w:rPr>
          <w:rFonts w:ascii="Arial" w:hAnsi="Arial" w:cs="Arial"/>
        </w:rPr>
        <w:t xml:space="preserve"> en una de sus disposiciones transitorias</w:t>
      </w:r>
      <w:r w:rsidR="00E03638" w:rsidRPr="000E30F6">
        <w:rPr>
          <w:rFonts w:ascii="Arial" w:hAnsi="Arial" w:cs="Arial"/>
        </w:rPr>
        <w:t>,</w:t>
      </w:r>
      <w:r w:rsidRPr="000E30F6">
        <w:rPr>
          <w:rFonts w:ascii="Arial" w:hAnsi="Arial" w:cs="Arial"/>
        </w:rPr>
        <w:t xml:space="preserve"> dispone la suscripción de convenios</w:t>
      </w:r>
      <w:r w:rsidR="00F770BF" w:rsidRPr="000E30F6">
        <w:rPr>
          <w:rFonts w:ascii="Arial" w:hAnsi="Arial" w:cs="Arial"/>
        </w:rPr>
        <w:t xml:space="preserve"> </w:t>
      </w:r>
      <w:r w:rsidRPr="000E30F6">
        <w:rPr>
          <w:rFonts w:ascii="Arial" w:hAnsi="Arial" w:cs="Arial"/>
        </w:rPr>
        <w:t xml:space="preserve">con los GADS </w:t>
      </w:r>
      <w:r w:rsidR="00E03638" w:rsidRPr="000E30F6">
        <w:rPr>
          <w:rFonts w:ascii="Arial" w:hAnsi="Arial" w:cs="Arial"/>
        </w:rPr>
        <w:t>p</w:t>
      </w:r>
      <w:r w:rsidRPr="000E30F6">
        <w:rPr>
          <w:rFonts w:ascii="Arial" w:hAnsi="Arial" w:cs="Arial"/>
        </w:rPr>
        <w:t>a</w:t>
      </w:r>
      <w:r w:rsidR="00E03638" w:rsidRPr="000E30F6">
        <w:rPr>
          <w:rFonts w:ascii="Arial" w:hAnsi="Arial" w:cs="Arial"/>
        </w:rPr>
        <w:t>ra</w:t>
      </w:r>
      <w:r w:rsidR="0041688F">
        <w:rPr>
          <w:rFonts w:ascii="Arial" w:hAnsi="Arial" w:cs="Arial"/>
        </w:rPr>
        <w:t xml:space="preserve"> </w:t>
      </w:r>
      <w:r w:rsidRPr="000E30F6">
        <w:rPr>
          <w:rFonts w:ascii="Arial" w:hAnsi="Arial" w:cs="Arial"/>
        </w:rPr>
        <w:t xml:space="preserve">coordinar acciones </w:t>
      </w:r>
      <w:r w:rsidR="00E03638" w:rsidRPr="000E30F6">
        <w:rPr>
          <w:rFonts w:ascii="Arial" w:hAnsi="Arial" w:cs="Arial"/>
        </w:rPr>
        <w:t>destinadas</w:t>
      </w:r>
      <w:r w:rsidRPr="000E30F6">
        <w:rPr>
          <w:rFonts w:ascii="Arial" w:hAnsi="Arial" w:cs="Arial"/>
        </w:rPr>
        <w:t xml:space="preserve"> </w:t>
      </w:r>
      <w:r w:rsidR="00E03638" w:rsidRPr="000E30F6">
        <w:rPr>
          <w:rFonts w:ascii="Arial" w:hAnsi="Arial" w:cs="Arial"/>
        </w:rPr>
        <w:t>a</w:t>
      </w:r>
      <w:r w:rsidRPr="000E30F6">
        <w:rPr>
          <w:rFonts w:ascii="Arial" w:hAnsi="Arial" w:cs="Arial"/>
        </w:rPr>
        <w:t>l cumplimiento del trámite de titulación de tierras rurales y ancestrales</w:t>
      </w:r>
      <w:r w:rsidR="00E03638" w:rsidRPr="000E30F6">
        <w:rPr>
          <w:rFonts w:ascii="Arial" w:hAnsi="Arial" w:cs="Arial"/>
        </w:rPr>
        <w:t>.</w:t>
      </w:r>
      <w:r w:rsidRPr="000E30F6">
        <w:rPr>
          <w:rFonts w:ascii="Arial" w:hAnsi="Arial" w:cs="Arial"/>
        </w:rPr>
        <w:t xml:space="preserve"> </w:t>
      </w:r>
      <w:r w:rsidR="00E03638" w:rsidRPr="000E30F6">
        <w:rPr>
          <w:rFonts w:ascii="Arial" w:hAnsi="Arial" w:cs="Arial"/>
        </w:rPr>
        <w:t>D</w:t>
      </w:r>
      <w:r w:rsidRPr="000E30F6">
        <w:rPr>
          <w:rFonts w:ascii="Arial" w:hAnsi="Arial" w:cs="Arial"/>
        </w:rPr>
        <w:t xml:space="preserve">e </w:t>
      </w:r>
      <w:r w:rsidR="00E03638" w:rsidRPr="000E30F6">
        <w:rPr>
          <w:rFonts w:ascii="Arial" w:hAnsi="Arial" w:cs="Arial"/>
        </w:rPr>
        <w:t>esta</w:t>
      </w:r>
      <w:r w:rsidRPr="000E30F6">
        <w:rPr>
          <w:rFonts w:ascii="Arial" w:hAnsi="Arial" w:cs="Arial"/>
        </w:rPr>
        <w:t xml:space="preserve"> manera</w:t>
      </w:r>
      <w:r w:rsidR="00E03638" w:rsidRPr="000E30F6">
        <w:rPr>
          <w:rFonts w:ascii="Arial" w:hAnsi="Arial" w:cs="Arial"/>
        </w:rPr>
        <w:t>,</w:t>
      </w:r>
      <w:r w:rsidRPr="000E30F6">
        <w:rPr>
          <w:rFonts w:ascii="Arial" w:hAnsi="Arial" w:cs="Arial"/>
        </w:rPr>
        <w:t xml:space="preserve"> la posibilidad de que el </w:t>
      </w:r>
      <w:r w:rsidR="00991481" w:rsidRPr="00CF1A42">
        <w:rPr>
          <w:rFonts w:ascii="Arial" w:hAnsi="Arial" w:cs="Arial"/>
        </w:rPr>
        <w:t xml:space="preserve">GAD del </w:t>
      </w:r>
      <w:r w:rsidRPr="000E30F6">
        <w:rPr>
          <w:rFonts w:ascii="Arial" w:hAnsi="Arial" w:cs="Arial"/>
        </w:rPr>
        <w:t>Distrito Metropolitano de Quito pued</w:t>
      </w:r>
      <w:r w:rsidR="00991481" w:rsidRPr="00CF1A42">
        <w:rPr>
          <w:rFonts w:ascii="Arial" w:hAnsi="Arial" w:cs="Arial"/>
        </w:rPr>
        <w:t>a</w:t>
      </w:r>
      <w:r w:rsidRPr="000E30F6">
        <w:rPr>
          <w:rFonts w:ascii="Arial" w:hAnsi="Arial" w:cs="Arial"/>
        </w:rPr>
        <w:t xml:space="preserve"> regularizar los espacios sobre los cuales </w:t>
      </w:r>
      <w:r w:rsidR="00E03638" w:rsidRPr="000E30F6">
        <w:rPr>
          <w:rFonts w:ascii="Arial" w:hAnsi="Arial" w:cs="Arial"/>
        </w:rPr>
        <w:t>brinda</w:t>
      </w:r>
      <w:r w:rsidRPr="000E30F6">
        <w:rPr>
          <w:rFonts w:ascii="Arial" w:hAnsi="Arial" w:cs="Arial"/>
        </w:rPr>
        <w:t xml:space="preserve"> atención y servicios</w:t>
      </w:r>
      <w:r w:rsidR="00A4498E" w:rsidRPr="000E30F6">
        <w:rPr>
          <w:rFonts w:ascii="Arial" w:hAnsi="Arial" w:cs="Arial"/>
        </w:rPr>
        <w:t xml:space="preserve"> a la población </w:t>
      </w:r>
      <w:r w:rsidR="00E03638" w:rsidRPr="000E30F6">
        <w:rPr>
          <w:rFonts w:ascii="Arial" w:hAnsi="Arial" w:cs="Arial"/>
        </w:rPr>
        <w:t>rural es</w:t>
      </w:r>
      <w:r w:rsidR="00A4498E" w:rsidRPr="000E30F6">
        <w:rPr>
          <w:rFonts w:ascii="Arial" w:hAnsi="Arial" w:cs="Arial"/>
        </w:rPr>
        <w:t xml:space="preserve"> legalmente viable.</w:t>
      </w:r>
    </w:p>
    <w:p w14:paraId="374F63C0" w14:textId="77777777" w:rsidR="00C50A8B" w:rsidRPr="00D61D8B" w:rsidRDefault="00A4498E" w:rsidP="005C0F1A">
      <w:pPr>
        <w:autoSpaceDE w:val="0"/>
        <w:autoSpaceDN w:val="0"/>
        <w:adjustRightInd w:val="0"/>
        <w:spacing w:after="0" w:line="276" w:lineRule="auto"/>
        <w:jc w:val="both"/>
        <w:rPr>
          <w:rFonts w:ascii="Arial" w:eastAsia="Times New Roman" w:hAnsi="Arial" w:cs="Arial"/>
          <w:sz w:val="24"/>
          <w:szCs w:val="24"/>
          <w:lang w:eastAsia="es-ES_tradnl"/>
          <w:rPrChange w:id="25" w:author="Isaac Samuel Byun Olivo" w:date="2024-07-08T09:21:00Z">
            <w:rPr>
              <w:rFonts w:ascii="Arial" w:eastAsia="Times New Roman" w:hAnsi="Arial" w:cs="Arial"/>
              <w:b/>
              <w:bCs/>
              <w:sz w:val="24"/>
              <w:szCs w:val="24"/>
              <w:lang w:eastAsia="es-ES_tradnl"/>
            </w:rPr>
          </w:rPrChange>
        </w:rPr>
      </w:pPr>
      <w:r w:rsidRPr="00D61D8B">
        <w:rPr>
          <w:rFonts w:ascii="Arial" w:eastAsia="Times New Roman" w:hAnsi="Arial" w:cs="Arial"/>
          <w:sz w:val="24"/>
          <w:szCs w:val="24"/>
          <w:lang w:eastAsia="es-ES_tradnl"/>
          <w:rPrChange w:id="26" w:author="Isaac Samuel Byun Olivo" w:date="2024-07-08T09:21:00Z">
            <w:rPr>
              <w:rFonts w:ascii="Arial" w:hAnsi="Arial" w:cs="Arial"/>
            </w:rPr>
          </w:rPrChange>
        </w:rPr>
        <w:t>Actualmente</w:t>
      </w:r>
      <w:r w:rsidR="00251DC5" w:rsidRPr="00D61D8B">
        <w:rPr>
          <w:rFonts w:ascii="Arial" w:eastAsia="Times New Roman" w:hAnsi="Arial" w:cs="Arial"/>
          <w:sz w:val="24"/>
          <w:szCs w:val="24"/>
          <w:lang w:eastAsia="es-ES_tradnl"/>
          <w:rPrChange w:id="27" w:author="Isaac Samuel Byun Olivo" w:date="2024-07-08T09:21:00Z">
            <w:rPr>
              <w:rFonts w:ascii="Arial" w:hAnsi="Arial" w:cs="Arial"/>
            </w:rPr>
          </w:rPrChange>
        </w:rPr>
        <w:t>,</w:t>
      </w:r>
      <w:r w:rsidRPr="00D61D8B">
        <w:rPr>
          <w:rFonts w:ascii="Arial" w:eastAsia="Times New Roman" w:hAnsi="Arial" w:cs="Arial"/>
          <w:sz w:val="24"/>
          <w:szCs w:val="24"/>
          <w:lang w:eastAsia="es-ES_tradnl"/>
          <w:rPrChange w:id="28" w:author="Isaac Samuel Byun Olivo" w:date="2024-07-08T09:21:00Z">
            <w:rPr>
              <w:rFonts w:ascii="Arial" w:hAnsi="Arial" w:cs="Arial"/>
            </w:rPr>
          </w:rPrChange>
        </w:rPr>
        <w:t xml:space="preserve"> el Código Municipal</w:t>
      </w:r>
      <w:r w:rsidR="00251DC5" w:rsidRPr="00D61D8B">
        <w:rPr>
          <w:rFonts w:ascii="Arial" w:eastAsia="Times New Roman" w:hAnsi="Arial" w:cs="Arial"/>
          <w:sz w:val="24"/>
          <w:szCs w:val="24"/>
          <w:lang w:eastAsia="es-ES_tradnl"/>
          <w:rPrChange w:id="29" w:author="Isaac Samuel Byun Olivo" w:date="2024-07-08T09:21:00Z">
            <w:rPr>
              <w:rFonts w:ascii="Arial" w:hAnsi="Arial" w:cs="Arial"/>
            </w:rPr>
          </w:rPrChange>
        </w:rPr>
        <w:t>,</w:t>
      </w:r>
      <w:r w:rsidRPr="00D61D8B">
        <w:rPr>
          <w:rFonts w:ascii="Arial" w:eastAsia="Times New Roman" w:hAnsi="Arial" w:cs="Arial"/>
          <w:sz w:val="24"/>
          <w:szCs w:val="24"/>
          <w:lang w:eastAsia="es-ES_tradnl"/>
          <w:rPrChange w:id="30" w:author="Isaac Samuel Byun Olivo" w:date="2024-07-08T09:21:00Z">
            <w:rPr>
              <w:rFonts w:ascii="Arial" w:hAnsi="Arial" w:cs="Arial"/>
            </w:rPr>
          </w:rPrChange>
        </w:rPr>
        <w:t xml:space="preserve"> en el capítulo que </w:t>
      </w:r>
      <w:r w:rsidR="00251DC5" w:rsidRPr="00D61D8B">
        <w:rPr>
          <w:rFonts w:ascii="Arial" w:eastAsia="Times New Roman" w:hAnsi="Arial" w:cs="Arial"/>
          <w:sz w:val="24"/>
          <w:szCs w:val="24"/>
          <w:lang w:eastAsia="es-ES_tradnl"/>
          <w:rPrChange w:id="31" w:author="Isaac Samuel Byun Olivo" w:date="2024-07-08T09:21:00Z">
            <w:rPr>
              <w:rFonts w:ascii="Arial" w:hAnsi="Arial" w:cs="Arial"/>
            </w:rPr>
          </w:rPrChange>
        </w:rPr>
        <w:t>trata</w:t>
      </w:r>
      <w:r w:rsidRPr="00D61D8B">
        <w:rPr>
          <w:rFonts w:ascii="Arial" w:eastAsia="Times New Roman" w:hAnsi="Arial" w:cs="Arial"/>
          <w:sz w:val="24"/>
          <w:szCs w:val="24"/>
          <w:lang w:eastAsia="es-ES_tradnl"/>
          <w:rPrChange w:id="32" w:author="Isaac Samuel Byun Olivo" w:date="2024-07-08T09:21:00Z">
            <w:rPr>
              <w:rFonts w:ascii="Arial" w:hAnsi="Arial" w:cs="Arial"/>
            </w:rPr>
          </w:rPrChange>
        </w:rPr>
        <w:t xml:space="preserve"> </w:t>
      </w:r>
      <w:r w:rsidR="00251DC5" w:rsidRPr="00D61D8B">
        <w:rPr>
          <w:rFonts w:ascii="Arial" w:eastAsia="Times New Roman" w:hAnsi="Arial" w:cs="Arial"/>
          <w:sz w:val="24"/>
          <w:szCs w:val="24"/>
          <w:lang w:eastAsia="es-ES_tradnl"/>
          <w:rPrChange w:id="33" w:author="Isaac Samuel Byun Olivo" w:date="2024-07-08T09:21:00Z">
            <w:rPr>
              <w:rFonts w:ascii="Arial" w:hAnsi="Arial" w:cs="Arial"/>
            </w:rPr>
          </w:rPrChange>
        </w:rPr>
        <w:t>e</w:t>
      </w:r>
      <w:r w:rsidR="009361AB" w:rsidRPr="00D61D8B">
        <w:rPr>
          <w:rFonts w:ascii="Arial" w:eastAsia="Times New Roman" w:hAnsi="Arial" w:cs="Arial"/>
          <w:sz w:val="24"/>
          <w:szCs w:val="24"/>
          <w:lang w:eastAsia="es-ES_tradnl"/>
          <w:rPrChange w:id="34" w:author="Isaac Samuel Byun Olivo" w:date="2024-07-08T09:21:00Z">
            <w:rPr>
              <w:rFonts w:ascii="Arial" w:hAnsi="Arial" w:cs="Arial"/>
            </w:rPr>
          </w:rPrChange>
        </w:rPr>
        <w:t xml:space="preserve">l procedimiento para la declaratoria de bienes mostrencos, </w:t>
      </w:r>
      <w:r w:rsidR="00251DC5" w:rsidRPr="00D61D8B">
        <w:rPr>
          <w:rFonts w:ascii="Arial" w:eastAsia="Times New Roman" w:hAnsi="Arial" w:cs="Arial"/>
          <w:sz w:val="24"/>
          <w:szCs w:val="24"/>
          <w:lang w:eastAsia="es-ES_tradnl"/>
          <w:rPrChange w:id="35" w:author="Isaac Samuel Byun Olivo" w:date="2024-07-08T09:21:00Z">
            <w:rPr>
              <w:rFonts w:ascii="Arial" w:hAnsi="Arial" w:cs="Arial"/>
            </w:rPr>
          </w:rPrChange>
        </w:rPr>
        <w:t>limita esta</w:t>
      </w:r>
      <w:r w:rsidR="009361AB" w:rsidRPr="00D61D8B">
        <w:rPr>
          <w:rFonts w:ascii="Arial" w:eastAsia="Times New Roman" w:hAnsi="Arial" w:cs="Arial"/>
          <w:sz w:val="24"/>
          <w:szCs w:val="24"/>
          <w:lang w:eastAsia="es-ES_tradnl"/>
          <w:rPrChange w:id="36" w:author="Isaac Samuel Byun Olivo" w:date="2024-07-08T09:21:00Z">
            <w:rPr>
              <w:rFonts w:ascii="Arial" w:hAnsi="Arial" w:cs="Arial"/>
            </w:rPr>
          </w:rPrChange>
        </w:rPr>
        <w:t xml:space="preserve"> posibilidad </w:t>
      </w:r>
      <w:r w:rsidR="00251DC5" w:rsidRPr="00D61D8B">
        <w:rPr>
          <w:rFonts w:ascii="Arial" w:eastAsia="Times New Roman" w:hAnsi="Arial" w:cs="Arial"/>
          <w:sz w:val="24"/>
          <w:szCs w:val="24"/>
          <w:lang w:eastAsia="es-ES_tradnl"/>
          <w:rPrChange w:id="37" w:author="Isaac Samuel Byun Olivo" w:date="2024-07-08T09:21:00Z">
            <w:rPr>
              <w:rFonts w:ascii="Arial" w:hAnsi="Arial" w:cs="Arial"/>
            </w:rPr>
          </w:rPrChange>
        </w:rPr>
        <w:t>exclusivamente</w:t>
      </w:r>
      <w:r w:rsidR="009361AB" w:rsidRPr="00D61D8B">
        <w:rPr>
          <w:rFonts w:ascii="Arial" w:eastAsia="Times New Roman" w:hAnsi="Arial" w:cs="Arial"/>
          <w:sz w:val="24"/>
          <w:szCs w:val="24"/>
          <w:lang w:eastAsia="es-ES_tradnl"/>
          <w:rPrChange w:id="38" w:author="Isaac Samuel Byun Olivo" w:date="2024-07-08T09:21:00Z">
            <w:rPr>
              <w:rFonts w:ascii="Arial" w:hAnsi="Arial" w:cs="Arial"/>
            </w:rPr>
          </w:rPrChange>
        </w:rPr>
        <w:t xml:space="preserve"> a los inmuebles urbanos, excluyendo la posibilidad de titularizar los bienes </w:t>
      </w:r>
      <w:r w:rsidR="00251DC5" w:rsidRPr="00D61D8B">
        <w:rPr>
          <w:rFonts w:ascii="Arial" w:eastAsia="Times New Roman" w:hAnsi="Arial" w:cs="Arial"/>
          <w:sz w:val="24"/>
          <w:szCs w:val="24"/>
          <w:lang w:eastAsia="es-ES_tradnl"/>
          <w:rPrChange w:id="39" w:author="Isaac Samuel Byun Olivo" w:date="2024-07-08T09:21:00Z">
            <w:rPr>
              <w:rFonts w:ascii="Arial" w:hAnsi="Arial" w:cs="Arial"/>
            </w:rPr>
          </w:rPrChange>
        </w:rPr>
        <w:t>en</w:t>
      </w:r>
      <w:r w:rsidR="009361AB" w:rsidRPr="00D61D8B">
        <w:rPr>
          <w:rFonts w:ascii="Arial" w:eastAsia="Times New Roman" w:hAnsi="Arial" w:cs="Arial"/>
          <w:sz w:val="24"/>
          <w:szCs w:val="24"/>
          <w:lang w:eastAsia="es-ES_tradnl"/>
          <w:rPrChange w:id="40" w:author="Isaac Samuel Byun Olivo" w:date="2024-07-08T09:21:00Z">
            <w:rPr>
              <w:rFonts w:ascii="Arial" w:hAnsi="Arial" w:cs="Arial"/>
            </w:rPr>
          </w:rPrChange>
        </w:rPr>
        <w:t xml:space="preserve"> la extensa </w:t>
      </w:r>
      <w:r w:rsidR="00251DC5" w:rsidRPr="00D61D8B">
        <w:rPr>
          <w:rFonts w:ascii="Arial" w:eastAsia="Times New Roman" w:hAnsi="Arial" w:cs="Arial"/>
          <w:sz w:val="24"/>
          <w:szCs w:val="24"/>
          <w:lang w:eastAsia="es-ES_tradnl"/>
          <w:rPrChange w:id="41" w:author="Isaac Samuel Byun Olivo" w:date="2024-07-08T09:21:00Z">
            <w:rPr>
              <w:rFonts w:ascii="Arial" w:hAnsi="Arial" w:cs="Arial"/>
            </w:rPr>
          </w:rPrChange>
        </w:rPr>
        <w:t>zona rural</w:t>
      </w:r>
      <w:r w:rsidR="009361AB" w:rsidRPr="00D61D8B">
        <w:rPr>
          <w:rFonts w:ascii="Arial" w:eastAsia="Times New Roman" w:hAnsi="Arial" w:cs="Arial"/>
          <w:sz w:val="24"/>
          <w:szCs w:val="24"/>
          <w:lang w:eastAsia="es-ES_tradnl"/>
          <w:rPrChange w:id="42" w:author="Isaac Samuel Byun Olivo" w:date="2024-07-08T09:21:00Z">
            <w:rPr>
              <w:rFonts w:ascii="Arial" w:hAnsi="Arial" w:cs="Arial"/>
            </w:rPr>
          </w:rPrChange>
        </w:rPr>
        <w:t xml:space="preserve"> del DMQ</w:t>
      </w:r>
      <w:r w:rsidR="00251DC5" w:rsidRPr="00D61D8B">
        <w:rPr>
          <w:rFonts w:ascii="Arial" w:eastAsia="Times New Roman" w:hAnsi="Arial" w:cs="Arial"/>
          <w:sz w:val="24"/>
          <w:szCs w:val="24"/>
          <w:lang w:eastAsia="es-ES_tradnl"/>
          <w:rPrChange w:id="43" w:author="Isaac Samuel Byun Olivo" w:date="2024-07-08T09:21:00Z">
            <w:rPr>
              <w:rFonts w:ascii="Arial" w:hAnsi="Arial" w:cs="Arial"/>
            </w:rPr>
          </w:rPrChange>
        </w:rPr>
        <w:t>.</w:t>
      </w:r>
      <w:r w:rsidR="009361AB" w:rsidRPr="00D61D8B">
        <w:rPr>
          <w:rFonts w:ascii="Arial" w:eastAsia="Times New Roman" w:hAnsi="Arial" w:cs="Arial"/>
          <w:sz w:val="24"/>
          <w:szCs w:val="24"/>
          <w:lang w:eastAsia="es-ES_tradnl"/>
          <w:rPrChange w:id="44" w:author="Isaac Samuel Byun Olivo" w:date="2024-07-08T09:21:00Z">
            <w:rPr>
              <w:rFonts w:ascii="Arial" w:hAnsi="Arial" w:cs="Arial"/>
            </w:rPr>
          </w:rPrChange>
        </w:rPr>
        <w:t xml:space="preserve"> </w:t>
      </w:r>
      <w:r w:rsidR="00251DC5" w:rsidRPr="00D61D8B">
        <w:rPr>
          <w:rFonts w:ascii="Arial" w:eastAsia="Times New Roman" w:hAnsi="Arial" w:cs="Arial"/>
          <w:sz w:val="24"/>
          <w:szCs w:val="24"/>
          <w:lang w:eastAsia="es-ES_tradnl"/>
          <w:rPrChange w:id="45" w:author="Isaac Samuel Byun Olivo" w:date="2024-07-08T09:21:00Z">
            <w:rPr>
              <w:rFonts w:ascii="Arial" w:hAnsi="Arial" w:cs="Arial"/>
            </w:rPr>
          </w:rPrChange>
        </w:rPr>
        <w:t>E</w:t>
      </w:r>
      <w:r w:rsidR="009361AB" w:rsidRPr="00D61D8B">
        <w:rPr>
          <w:rFonts w:ascii="Arial" w:eastAsia="Times New Roman" w:hAnsi="Arial" w:cs="Arial"/>
          <w:sz w:val="24"/>
          <w:szCs w:val="24"/>
          <w:lang w:eastAsia="es-ES_tradnl"/>
          <w:rPrChange w:id="46" w:author="Isaac Samuel Byun Olivo" w:date="2024-07-08T09:21:00Z">
            <w:rPr>
              <w:rFonts w:ascii="Arial" w:hAnsi="Arial" w:cs="Arial"/>
            </w:rPr>
          </w:rPrChange>
        </w:rPr>
        <w:t xml:space="preserve">l cambio propuesto en el presente proyecto </w:t>
      </w:r>
      <w:r w:rsidR="009361AB" w:rsidRPr="00D61D8B">
        <w:rPr>
          <w:rFonts w:ascii="Arial" w:eastAsia="Times New Roman" w:hAnsi="Arial" w:cs="Arial"/>
          <w:sz w:val="24"/>
          <w:szCs w:val="24"/>
          <w:lang w:eastAsia="es-ES_tradnl"/>
          <w:rPrChange w:id="47" w:author="Isaac Samuel Byun Olivo" w:date="2024-07-08T09:21:00Z">
            <w:rPr>
              <w:rFonts w:ascii="Arial" w:hAnsi="Arial" w:cs="Arial"/>
            </w:rPr>
          </w:rPrChange>
        </w:rPr>
        <w:lastRenderedPageBreak/>
        <w:t>permitiría subsanar el vacío jurídico en cuanto a las competencias sobre la titularización de los inmuebles que tienen infraestructura gubernamental</w:t>
      </w:r>
      <w:r w:rsidR="00251DC5" w:rsidRPr="00D61D8B">
        <w:rPr>
          <w:rFonts w:ascii="Arial" w:eastAsia="Times New Roman" w:hAnsi="Arial" w:cs="Arial"/>
          <w:sz w:val="24"/>
          <w:szCs w:val="24"/>
          <w:lang w:eastAsia="es-ES_tradnl"/>
          <w:rPrChange w:id="48" w:author="Isaac Samuel Byun Olivo" w:date="2024-07-08T09:21:00Z">
            <w:rPr>
              <w:rFonts w:ascii="Arial" w:hAnsi="Arial" w:cs="Arial"/>
            </w:rPr>
          </w:rPrChange>
        </w:rPr>
        <w:t>.</w:t>
      </w:r>
      <w:r w:rsidR="009361AB" w:rsidRPr="00D61D8B">
        <w:rPr>
          <w:rFonts w:ascii="Arial" w:eastAsia="Times New Roman" w:hAnsi="Arial" w:cs="Arial"/>
          <w:sz w:val="24"/>
          <w:szCs w:val="24"/>
          <w:lang w:eastAsia="es-ES_tradnl"/>
          <w:rPrChange w:id="49" w:author="Isaac Samuel Byun Olivo" w:date="2024-07-08T09:21:00Z">
            <w:rPr>
              <w:rFonts w:ascii="Arial" w:hAnsi="Arial" w:cs="Arial"/>
            </w:rPr>
          </w:rPrChange>
        </w:rPr>
        <w:t xml:space="preserve"> </w:t>
      </w:r>
      <w:r w:rsidR="00251DC5" w:rsidRPr="00D61D8B">
        <w:rPr>
          <w:rFonts w:ascii="Arial" w:eastAsia="Times New Roman" w:hAnsi="Arial" w:cs="Arial"/>
          <w:sz w:val="24"/>
          <w:szCs w:val="24"/>
          <w:lang w:eastAsia="es-ES_tradnl"/>
          <w:rPrChange w:id="50" w:author="Isaac Samuel Byun Olivo" w:date="2024-07-08T09:21:00Z">
            <w:rPr>
              <w:rFonts w:ascii="Arial" w:hAnsi="Arial" w:cs="Arial"/>
            </w:rPr>
          </w:rPrChange>
        </w:rPr>
        <w:t>Estos, aun</w:t>
      </w:r>
      <w:r w:rsidR="00B5339E" w:rsidRPr="00D61D8B">
        <w:rPr>
          <w:rFonts w:ascii="Arial" w:eastAsia="Times New Roman" w:hAnsi="Arial" w:cs="Arial"/>
          <w:sz w:val="24"/>
          <w:szCs w:val="24"/>
          <w:lang w:eastAsia="es-ES_tradnl"/>
          <w:rPrChange w:id="51" w:author="Isaac Samuel Byun Olivo" w:date="2024-07-08T09:21:00Z">
            <w:rPr>
              <w:rFonts w:ascii="Arial" w:hAnsi="Arial" w:cs="Arial"/>
            </w:rPr>
          </w:rPrChange>
        </w:rPr>
        <w:t>que se encuentren</w:t>
      </w:r>
      <w:r w:rsidR="009361AB" w:rsidRPr="00D61D8B">
        <w:rPr>
          <w:rFonts w:ascii="Arial" w:eastAsia="Times New Roman" w:hAnsi="Arial" w:cs="Arial"/>
          <w:sz w:val="24"/>
          <w:szCs w:val="24"/>
          <w:lang w:eastAsia="es-ES_tradnl"/>
          <w:rPrChange w:id="52" w:author="Isaac Samuel Byun Olivo" w:date="2024-07-08T09:21:00Z">
            <w:rPr>
              <w:rFonts w:ascii="Arial" w:hAnsi="Arial" w:cs="Arial"/>
            </w:rPr>
          </w:rPrChange>
        </w:rPr>
        <w:t xml:space="preserve"> ubicados en suelo de vocaci</w:t>
      </w:r>
      <w:r w:rsidR="00057EC4" w:rsidRPr="00D61D8B">
        <w:rPr>
          <w:rFonts w:ascii="Arial" w:eastAsia="Times New Roman" w:hAnsi="Arial" w:cs="Arial"/>
          <w:sz w:val="24"/>
          <w:szCs w:val="24"/>
          <w:lang w:eastAsia="es-ES_tradnl"/>
          <w:rPrChange w:id="53" w:author="Isaac Samuel Byun Olivo" w:date="2024-07-08T09:21:00Z">
            <w:rPr>
              <w:rFonts w:ascii="Arial" w:hAnsi="Arial" w:cs="Arial"/>
            </w:rPr>
          </w:rPrChange>
        </w:rPr>
        <w:t>ón agroproductiva</w:t>
      </w:r>
      <w:r w:rsidR="00251DC5" w:rsidRPr="00D61D8B">
        <w:rPr>
          <w:rFonts w:ascii="Arial" w:eastAsia="Times New Roman" w:hAnsi="Arial" w:cs="Arial"/>
          <w:sz w:val="24"/>
          <w:szCs w:val="24"/>
          <w:lang w:eastAsia="es-ES_tradnl"/>
          <w:rPrChange w:id="54" w:author="Isaac Samuel Byun Olivo" w:date="2024-07-08T09:21:00Z">
            <w:rPr>
              <w:rFonts w:ascii="Arial" w:hAnsi="Arial" w:cs="Arial"/>
            </w:rPr>
          </w:rPrChange>
        </w:rPr>
        <w:t>,</w:t>
      </w:r>
      <w:r w:rsidR="00057EC4" w:rsidRPr="00D61D8B">
        <w:rPr>
          <w:rFonts w:ascii="Arial" w:eastAsia="Times New Roman" w:hAnsi="Arial" w:cs="Arial"/>
          <w:sz w:val="24"/>
          <w:szCs w:val="24"/>
          <w:lang w:eastAsia="es-ES_tradnl"/>
          <w:rPrChange w:id="55" w:author="Isaac Samuel Byun Olivo" w:date="2024-07-08T09:21:00Z">
            <w:rPr>
              <w:rFonts w:ascii="Arial" w:hAnsi="Arial" w:cs="Arial"/>
            </w:rPr>
          </w:rPrChange>
        </w:rPr>
        <w:t xml:space="preserve"> </w:t>
      </w:r>
      <w:r w:rsidR="009361AB" w:rsidRPr="00D61D8B">
        <w:rPr>
          <w:rFonts w:ascii="Arial" w:eastAsia="Times New Roman" w:hAnsi="Arial" w:cs="Arial"/>
          <w:sz w:val="24"/>
          <w:szCs w:val="24"/>
          <w:lang w:eastAsia="es-ES_tradnl"/>
          <w:rPrChange w:id="56" w:author="Isaac Samuel Byun Olivo" w:date="2024-07-08T09:21:00Z">
            <w:rPr>
              <w:rFonts w:ascii="Arial" w:hAnsi="Arial" w:cs="Arial"/>
            </w:rPr>
          </w:rPrChange>
        </w:rPr>
        <w:t>están destinados</w:t>
      </w:r>
      <w:r w:rsidR="00057EC4" w:rsidRPr="00D61D8B">
        <w:rPr>
          <w:rFonts w:ascii="Arial" w:eastAsia="Times New Roman" w:hAnsi="Arial" w:cs="Arial"/>
          <w:sz w:val="24"/>
          <w:szCs w:val="24"/>
          <w:lang w:eastAsia="es-ES_tradnl"/>
          <w:rPrChange w:id="57" w:author="Isaac Samuel Byun Olivo" w:date="2024-07-08T09:21:00Z">
            <w:rPr>
              <w:rFonts w:ascii="Arial" w:hAnsi="Arial" w:cs="Arial"/>
            </w:rPr>
          </w:rPrChange>
        </w:rPr>
        <w:t xml:space="preserve"> a fines turísticos, deportivos y</w:t>
      </w:r>
      <w:r w:rsidR="009361AB" w:rsidRPr="00D61D8B">
        <w:rPr>
          <w:rFonts w:ascii="Arial" w:eastAsia="Times New Roman" w:hAnsi="Arial" w:cs="Arial"/>
          <w:sz w:val="24"/>
          <w:szCs w:val="24"/>
          <w:lang w:eastAsia="es-ES_tradnl"/>
          <w:rPrChange w:id="58" w:author="Isaac Samuel Byun Olivo" w:date="2024-07-08T09:21:00Z">
            <w:rPr>
              <w:rFonts w:ascii="Arial" w:hAnsi="Arial" w:cs="Arial"/>
            </w:rPr>
          </w:rPrChange>
        </w:rPr>
        <w:t xml:space="preserve"> de recreación.</w:t>
      </w:r>
      <w:r w:rsidR="009361AB" w:rsidRPr="00D61D8B" w:rsidDel="009361AB">
        <w:rPr>
          <w:rFonts w:ascii="Arial" w:eastAsia="Times New Roman" w:hAnsi="Arial" w:cs="Arial"/>
          <w:sz w:val="24"/>
          <w:szCs w:val="24"/>
          <w:lang w:eastAsia="es-ES_tradnl"/>
          <w:rPrChange w:id="59" w:author="Isaac Samuel Byun Olivo" w:date="2024-07-08T09:21:00Z">
            <w:rPr>
              <w:rFonts w:ascii="Arial" w:hAnsi="Arial" w:cs="Arial"/>
            </w:rPr>
          </w:rPrChange>
        </w:rPr>
        <w:t xml:space="preserve"> </w:t>
      </w:r>
      <w:r w:rsidR="00FA3DC9" w:rsidRPr="00D61D8B">
        <w:rPr>
          <w:rFonts w:ascii="Arial" w:eastAsia="Times New Roman" w:hAnsi="Arial" w:cs="Arial"/>
          <w:sz w:val="24"/>
          <w:szCs w:val="24"/>
          <w:lang w:eastAsia="es-ES_tradnl"/>
          <w:rPrChange w:id="60" w:author="Isaac Samuel Byun Olivo" w:date="2024-07-08T09:21:00Z">
            <w:rPr>
              <w:rFonts w:ascii="Arial" w:hAnsi="Arial" w:cs="Arial"/>
            </w:rPr>
          </w:rPrChange>
        </w:rPr>
        <w:t xml:space="preserve">Esta restricción contradice la realidad de parroquias como </w:t>
      </w:r>
      <w:r w:rsidR="009626FA" w:rsidRPr="00D61D8B">
        <w:rPr>
          <w:rFonts w:ascii="Arial" w:eastAsia="Times New Roman" w:hAnsi="Arial" w:cs="Arial"/>
          <w:sz w:val="24"/>
          <w:szCs w:val="24"/>
          <w:lang w:eastAsia="es-ES_tradnl"/>
          <w:rPrChange w:id="61" w:author="Isaac Samuel Byun Olivo" w:date="2024-07-08T09:21:00Z">
            <w:rPr>
              <w:rFonts w:ascii="Arial" w:hAnsi="Arial" w:cs="Arial"/>
            </w:rPr>
          </w:rPrChange>
        </w:rPr>
        <w:t xml:space="preserve">las </w:t>
      </w:r>
      <w:r w:rsidR="00FA3DC9" w:rsidRPr="00D61D8B">
        <w:rPr>
          <w:rFonts w:ascii="Arial" w:eastAsia="Times New Roman" w:hAnsi="Arial" w:cs="Arial"/>
          <w:sz w:val="24"/>
          <w:szCs w:val="24"/>
          <w:lang w:eastAsia="es-ES_tradnl"/>
          <w:rPrChange w:id="62" w:author="Isaac Samuel Byun Olivo" w:date="2024-07-08T09:21:00Z">
            <w:rPr>
              <w:rFonts w:ascii="Arial" w:hAnsi="Arial" w:cs="Arial"/>
            </w:rPr>
          </w:rPrChange>
        </w:rPr>
        <w:t xml:space="preserve">de la Ruta Escondida y del Chocó Andino, cuya vocación agroproductiva se refleja </w:t>
      </w:r>
      <w:r w:rsidR="009626FA" w:rsidRPr="00D61D8B">
        <w:rPr>
          <w:rFonts w:ascii="Arial" w:eastAsia="Times New Roman" w:hAnsi="Arial" w:cs="Arial"/>
          <w:sz w:val="24"/>
          <w:szCs w:val="24"/>
          <w:lang w:eastAsia="es-ES_tradnl"/>
          <w:rPrChange w:id="63" w:author="Isaac Samuel Byun Olivo" w:date="2024-07-08T09:21:00Z">
            <w:rPr>
              <w:rFonts w:ascii="Arial" w:hAnsi="Arial" w:cs="Arial"/>
            </w:rPr>
          </w:rPrChange>
        </w:rPr>
        <w:t xml:space="preserve">principalmente </w:t>
      </w:r>
      <w:r w:rsidR="00FA3DC9" w:rsidRPr="00D61D8B">
        <w:rPr>
          <w:rFonts w:ascii="Arial" w:eastAsia="Times New Roman" w:hAnsi="Arial" w:cs="Arial"/>
          <w:sz w:val="24"/>
          <w:szCs w:val="24"/>
          <w:lang w:eastAsia="es-ES_tradnl"/>
          <w:rPrChange w:id="64" w:author="Isaac Samuel Byun Olivo" w:date="2024-07-08T09:21:00Z">
            <w:rPr>
              <w:rFonts w:ascii="Arial" w:hAnsi="Arial" w:cs="Arial"/>
            </w:rPr>
          </w:rPrChange>
        </w:rPr>
        <w:t>en su clasificación como suelo rural</w:t>
      </w:r>
      <w:r w:rsidR="009626FA" w:rsidRPr="00D61D8B">
        <w:rPr>
          <w:rFonts w:ascii="Arial" w:eastAsia="Times New Roman" w:hAnsi="Arial" w:cs="Arial"/>
          <w:sz w:val="24"/>
          <w:szCs w:val="24"/>
          <w:lang w:eastAsia="es-ES_tradnl"/>
          <w:rPrChange w:id="65" w:author="Isaac Samuel Byun Olivo" w:date="2024-07-08T09:21:00Z">
            <w:rPr>
              <w:rFonts w:ascii="Arial" w:hAnsi="Arial" w:cs="Arial"/>
            </w:rPr>
          </w:rPrChange>
        </w:rPr>
        <w:t>.</w:t>
      </w:r>
      <w:r w:rsidR="00FA3DC9" w:rsidRPr="00D61D8B">
        <w:rPr>
          <w:rFonts w:ascii="Arial" w:eastAsia="Times New Roman" w:hAnsi="Arial" w:cs="Arial"/>
          <w:sz w:val="24"/>
          <w:szCs w:val="24"/>
          <w:lang w:eastAsia="es-ES_tradnl"/>
          <w:rPrChange w:id="66" w:author="Isaac Samuel Byun Olivo" w:date="2024-07-08T09:21:00Z">
            <w:rPr>
              <w:rFonts w:ascii="Arial" w:hAnsi="Arial" w:cs="Arial"/>
            </w:rPr>
          </w:rPrChange>
        </w:rPr>
        <w:t xml:space="preserve"> </w:t>
      </w:r>
      <w:r w:rsidR="009626FA" w:rsidRPr="00D61D8B">
        <w:rPr>
          <w:rFonts w:ascii="Arial" w:eastAsia="Times New Roman" w:hAnsi="Arial" w:cs="Arial"/>
          <w:sz w:val="24"/>
          <w:szCs w:val="24"/>
          <w:lang w:eastAsia="es-ES_tradnl"/>
          <w:rPrChange w:id="67" w:author="Isaac Samuel Byun Olivo" w:date="2024-07-08T09:21:00Z">
            <w:rPr>
              <w:rFonts w:ascii="Arial" w:hAnsi="Arial" w:cs="Arial"/>
            </w:rPr>
          </w:rPrChange>
        </w:rPr>
        <w:t>E</w:t>
      </w:r>
      <w:r w:rsidR="00FA3DC9" w:rsidRPr="00D61D8B">
        <w:rPr>
          <w:rFonts w:ascii="Arial" w:eastAsia="Times New Roman" w:hAnsi="Arial" w:cs="Arial"/>
          <w:sz w:val="24"/>
          <w:szCs w:val="24"/>
          <w:lang w:eastAsia="es-ES_tradnl"/>
          <w:rPrChange w:id="68" w:author="Isaac Samuel Byun Olivo" w:date="2024-07-08T09:21:00Z">
            <w:rPr>
              <w:rFonts w:ascii="Arial" w:hAnsi="Arial" w:cs="Arial"/>
            </w:rPr>
          </w:rPrChange>
        </w:rPr>
        <w:t xml:space="preserve">n </w:t>
      </w:r>
      <w:r w:rsidR="009626FA" w:rsidRPr="00D61D8B">
        <w:rPr>
          <w:rFonts w:ascii="Arial" w:eastAsia="Times New Roman" w:hAnsi="Arial" w:cs="Arial"/>
          <w:sz w:val="24"/>
          <w:szCs w:val="24"/>
          <w:lang w:eastAsia="es-ES_tradnl"/>
          <w:rPrChange w:id="69" w:author="Isaac Samuel Byun Olivo" w:date="2024-07-08T09:21:00Z">
            <w:rPr>
              <w:rFonts w:ascii="Arial" w:hAnsi="Arial" w:cs="Arial"/>
            </w:rPr>
          </w:rPrChange>
        </w:rPr>
        <w:t>estas áreas, la informalid</w:t>
      </w:r>
      <w:r w:rsidR="0041688F" w:rsidRPr="00D61D8B">
        <w:rPr>
          <w:rFonts w:ascii="Arial" w:eastAsia="Times New Roman" w:hAnsi="Arial" w:cs="Arial"/>
          <w:sz w:val="24"/>
          <w:szCs w:val="24"/>
          <w:lang w:eastAsia="es-ES_tradnl"/>
          <w:rPrChange w:id="70" w:author="Isaac Samuel Byun Olivo" w:date="2024-07-08T09:21:00Z">
            <w:rPr>
              <w:rFonts w:ascii="Arial" w:hAnsi="Arial" w:cs="Arial"/>
            </w:rPr>
          </w:rPrChange>
        </w:rPr>
        <w:t>ad</w:t>
      </w:r>
      <w:r w:rsidR="009626FA" w:rsidRPr="00D61D8B">
        <w:rPr>
          <w:rFonts w:ascii="Arial" w:eastAsia="Times New Roman" w:hAnsi="Arial" w:cs="Arial"/>
          <w:sz w:val="24"/>
          <w:szCs w:val="24"/>
          <w:lang w:eastAsia="es-ES_tradnl"/>
          <w:rPrChange w:id="71" w:author="Isaac Samuel Byun Olivo" w:date="2024-07-08T09:21:00Z">
            <w:rPr>
              <w:rFonts w:ascii="Arial" w:hAnsi="Arial" w:cs="Arial"/>
            </w:rPr>
          </w:rPrChange>
        </w:rPr>
        <w:t xml:space="preserve"> </w:t>
      </w:r>
      <w:r w:rsidR="00FA3DC9" w:rsidRPr="00D61D8B">
        <w:rPr>
          <w:rFonts w:ascii="Arial" w:eastAsia="Times New Roman" w:hAnsi="Arial" w:cs="Arial"/>
          <w:sz w:val="24"/>
          <w:szCs w:val="24"/>
          <w:lang w:eastAsia="es-ES_tradnl"/>
          <w:rPrChange w:id="72" w:author="Isaac Samuel Byun Olivo" w:date="2024-07-08T09:21:00Z">
            <w:rPr>
              <w:rFonts w:ascii="Arial" w:hAnsi="Arial" w:cs="Arial"/>
            </w:rPr>
          </w:rPrChange>
        </w:rPr>
        <w:t xml:space="preserve">en la regularización de la tenencia del suelo limita sustancialmente la ejecución de proyectos con recursos </w:t>
      </w:r>
      <w:r w:rsidR="00C50A8B" w:rsidRPr="00D61D8B">
        <w:rPr>
          <w:rFonts w:ascii="Arial" w:eastAsia="Times New Roman" w:hAnsi="Arial" w:cs="Arial"/>
          <w:sz w:val="24"/>
          <w:szCs w:val="24"/>
          <w:lang w:eastAsia="es-ES_tradnl"/>
          <w:rPrChange w:id="73" w:author="Isaac Samuel Byun Olivo" w:date="2024-07-08T09:21:00Z">
            <w:rPr>
              <w:rFonts w:ascii="Arial" w:hAnsi="Arial" w:cs="Arial"/>
            </w:rPr>
          </w:rPrChange>
        </w:rPr>
        <w:t>público</w:t>
      </w:r>
      <w:r w:rsidR="009626FA" w:rsidRPr="00D61D8B">
        <w:rPr>
          <w:rFonts w:ascii="Arial" w:eastAsia="Times New Roman" w:hAnsi="Arial" w:cs="Arial"/>
          <w:sz w:val="24"/>
          <w:szCs w:val="24"/>
          <w:lang w:eastAsia="es-ES_tradnl"/>
          <w:rPrChange w:id="74" w:author="Isaac Samuel Byun Olivo" w:date="2024-07-08T09:21:00Z">
            <w:rPr>
              <w:rFonts w:ascii="Arial" w:hAnsi="Arial" w:cs="Arial"/>
            </w:rPr>
          </w:rPrChange>
        </w:rPr>
        <w:t>s.</w:t>
      </w:r>
      <w:r w:rsidR="00991481" w:rsidRPr="00CF1A42">
        <w:rPr>
          <w:rFonts w:ascii="Arial" w:eastAsia="Times New Roman" w:hAnsi="Arial" w:cs="Arial"/>
          <w:sz w:val="24"/>
          <w:szCs w:val="24"/>
          <w:lang w:eastAsia="es-ES_tradnl"/>
        </w:rPr>
        <w:t xml:space="preserve"> </w:t>
      </w:r>
      <w:r w:rsidR="002161D5" w:rsidRPr="00CF1A42">
        <w:rPr>
          <w:rFonts w:ascii="Arial" w:eastAsia="Times New Roman" w:hAnsi="Arial" w:cs="Arial"/>
          <w:sz w:val="24"/>
          <w:szCs w:val="24"/>
          <w:lang w:eastAsia="es-ES_tradnl"/>
        </w:rPr>
        <w:t>Esta modificación normativa busca, en última instancia, promover la seguridad jurídica, el desarrollo ordenado y la inversión pública en estos territorios.</w:t>
      </w:r>
    </w:p>
    <w:p w14:paraId="7BB2983C" w14:textId="77777777" w:rsidR="00C50A8B" w:rsidRPr="00CF1A42" w:rsidRDefault="00C50A8B" w:rsidP="005C0F1A">
      <w:pPr>
        <w:autoSpaceDE w:val="0"/>
        <w:autoSpaceDN w:val="0"/>
        <w:adjustRightInd w:val="0"/>
        <w:spacing w:after="0" w:line="276" w:lineRule="auto"/>
        <w:jc w:val="both"/>
        <w:rPr>
          <w:rFonts w:ascii="Arial" w:hAnsi="Arial" w:cs="Arial"/>
          <w:i/>
          <w:sz w:val="24"/>
          <w:szCs w:val="24"/>
          <w:highlight w:val="yellow"/>
        </w:rPr>
      </w:pPr>
    </w:p>
    <w:p w14:paraId="0D872DAF" w14:textId="77777777" w:rsidR="00C4265E" w:rsidRPr="005C0F1A" w:rsidDel="00D61D8B" w:rsidRDefault="00C4265E" w:rsidP="005C0F1A">
      <w:pPr>
        <w:pStyle w:val="NormalWeb"/>
        <w:spacing w:line="276" w:lineRule="auto"/>
        <w:jc w:val="center"/>
        <w:rPr>
          <w:del w:id="75" w:author="Isaac Samuel Byun Olivo" w:date="2024-07-08T09:21:00Z"/>
          <w:rFonts w:ascii="Arial" w:hAnsi="Arial" w:cs="Arial"/>
          <w:b/>
          <w:bCs/>
          <w:color w:val="000000"/>
          <w:shd w:val="clear" w:color="auto" w:fill="FFFFFF"/>
        </w:rPr>
      </w:pPr>
      <w:del w:id="76" w:author="Isaac Samuel Byun Olivo" w:date="2024-07-08T09:21:00Z">
        <w:r w:rsidRPr="000E30F6" w:rsidDel="00D61D8B">
          <w:rPr>
            <w:rFonts w:ascii="Arial" w:hAnsi="Arial" w:cs="Arial"/>
            <w:b/>
            <w:bCs/>
            <w:color w:val="000000"/>
            <w:shd w:val="clear" w:color="auto" w:fill="FFFFFF"/>
          </w:rPr>
          <w:delText>ORDENANZA METROPOLITANA No.</w:delText>
        </w:r>
      </w:del>
    </w:p>
    <w:p w14:paraId="15F05E08" w14:textId="77777777" w:rsidR="00D61D8B" w:rsidRDefault="00D61D8B" w:rsidP="005C0F1A">
      <w:pPr>
        <w:spacing w:line="276" w:lineRule="auto"/>
        <w:jc w:val="center"/>
        <w:rPr>
          <w:ins w:id="77" w:author="Isaac Samuel Byun Olivo" w:date="2024-07-08T09:21:00Z"/>
          <w:rFonts w:ascii="Arial" w:hAnsi="Arial" w:cs="Arial"/>
          <w:b/>
          <w:bCs/>
          <w:color w:val="000000"/>
          <w:sz w:val="24"/>
          <w:szCs w:val="24"/>
          <w:shd w:val="clear" w:color="auto" w:fill="FFFFFF"/>
        </w:rPr>
      </w:pPr>
    </w:p>
    <w:p w14:paraId="41540903" w14:textId="77777777" w:rsidR="00C4265E" w:rsidRPr="000E30F6" w:rsidRDefault="00C4265E" w:rsidP="005C0F1A">
      <w:pPr>
        <w:spacing w:line="276" w:lineRule="auto"/>
        <w:jc w:val="center"/>
        <w:rPr>
          <w:rFonts w:ascii="Arial" w:hAnsi="Arial" w:cs="Arial"/>
          <w:b/>
          <w:bCs/>
          <w:color w:val="000000"/>
          <w:sz w:val="24"/>
          <w:szCs w:val="24"/>
          <w:shd w:val="clear" w:color="auto" w:fill="FFFFFF"/>
        </w:rPr>
      </w:pPr>
      <w:r w:rsidRPr="000E30F6">
        <w:rPr>
          <w:rFonts w:ascii="Arial" w:hAnsi="Arial" w:cs="Arial"/>
          <w:b/>
          <w:bCs/>
          <w:color w:val="000000"/>
          <w:sz w:val="24"/>
          <w:szCs w:val="24"/>
          <w:shd w:val="clear" w:color="auto" w:fill="FFFFFF"/>
        </w:rPr>
        <w:t>EL CONCEJO METROPOLITANO DE QUITO</w:t>
      </w:r>
    </w:p>
    <w:p w14:paraId="4FEA8318" w14:textId="77777777" w:rsidR="005C0F1A" w:rsidRDefault="005C0F1A" w:rsidP="005C0F1A">
      <w:pPr>
        <w:spacing w:line="276" w:lineRule="auto"/>
        <w:rPr>
          <w:rFonts w:ascii="Arial" w:hAnsi="Arial" w:cs="Arial"/>
          <w:b/>
          <w:bCs/>
          <w:color w:val="000000"/>
          <w:sz w:val="24"/>
          <w:szCs w:val="24"/>
          <w:shd w:val="clear" w:color="auto" w:fill="FFFFFF"/>
        </w:rPr>
      </w:pPr>
    </w:p>
    <w:p w14:paraId="72B402BD" w14:textId="77777777" w:rsidR="00C4265E" w:rsidRDefault="00C4265E" w:rsidP="00D61D8B">
      <w:pPr>
        <w:spacing w:line="276" w:lineRule="auto"/>
        <w:jc w:val="center"/>
        <w:rPr>
          <w:ins w:id="78" w:author="Isaac Samuel Byun Olivo" w:date="2024-07-08T09:22:00Z"/>
          <w:rFonts w:ascii="Arial" w:hAnsi="Arial" w:cs="Arial"/>
          <w:b/>
          <w:bCs/>
          <w:color w:val="000000"/>
          <w:sz w:val="24"/>
          <w:szCs w:val="24"/>
          <w:shd w:val="clear" w:color="auto" w:fill="FFFFFF"/>
        </w:rPr>
        <w:pPrChange w:id="79" w:author="Isaac Samuel Byun Olivo" w:date="2024-07-08T09:21:00Z">
          <w:pPr>
            <w:spacing w:line="276" w:lineRule="auto"/>
          </w:pPr>
        </w:pPrChange>
      </w:pPr>
      <w:r w:rsidRPr="000E30F6">
        <w:rPr>
          <w:rFonts w:ascii="Arial" w:hAnsi="Arial" w:cs="Arial"/>
          <w:b/>
          <w:bCs/>
          <w:color w:val="000000"/>
          <w:sz w:val="24"/>
          <w:szCs w:val="24"/>
          <w:shd w:val="clear" w:color="auto" w:fill="FFFFFF"/>
        </w:rPr>
        <w:t>CONSIDERANDO:</w:t>
      </w:r>
    </w:p>
    <w:p w14:paraId="7ED9F063" w14:textId="77777777" w:rsidR="00D61D8B" w:rsidRPr="005C0F1A" w:rsidRDefault="00D61D8B" w:rsidP="00D61D8B">
      <w:pPr>
        <w:spacing w:line="276" w:lineRule="auto"/>
        <w:jc w:val="center"/>
        <w:rPr>
          <w:rFonts w:ascii="Arial" w:hAnsi="Arial" w:cs="Arial"/>
          <w:b/>
          <w:bCs/>
          <w:color w:val="000000"/>
          <w:sz w:val="24"/>
          <w:szCs w:val="24"/>
          <w:shd w:val="clear" w:color="auto" w:fill="FFFFFF"/>
        </w:rPr>
        <w:pPrChange w:id="80" w:author="Isaac Samuel Byun Olivo" w:date="2024-07-08T09:21:00Z">
          <w:pPr>
            <w:spacing w:line="276" w:lineRule="auto"/>
          </w:pPr>
        </w:pPrChange>
      </w:pPr>
    </w:p>
    <w:p w14:paraId="09E7FD2E" w14:textId="77777777" w:rsidR="00C4265E" w:rsidRPr="000E30F6" w:rsidRDefault="00C4265E" w:rsidP="00CF1A42">
      <w:pPr>
        <w:pStyle w:val="NormalWeb"/>
        <w:spacing w:line="276" w:lineRule="auto"/>
        <w:ind w:left="708" w:hanging="708"/>
        <w:jc w:val="both"/>
        <w:rPr>
          <w:rFonts w:ascii="Arial" w:hAnsi="Arial" w:cs="Arial"/>
          <w:b/>
          <w:bCs/>
        </w:rPr>
      </w:pPr>
      <w:r w:rsidRPr="000E30F6">
        <w:rPr>
          <w:rFonts w:ascii="Arial" w:hAnsi="Arial" w:cs="Arial"/>
          <w:b/>
          <w:bCs/>
        </w:rPr>
        <w:t>Que,</w:t>
      </w:r>
      <w:r w:rsidR="00701C09" w:rsidRPr="000E30F6">
        <w:rPr>
          <w:rFonts w:ascii="Arial" w:hAnsi="Arial" w:cs="Arial"/>
          <w:b/>
          <w:bCs/>
        </w:rPr>
        <w:tab/>
      </w:r>
      <w:r w:rsidRPr="000E30F6">
        <w:rPr>
          <w:rFonts w:ascii="Arial" w:hAnsi="Arial" w:cs="Arial"/>
        </w:rPr>
        <w:t xml:space="preserve">el </w:t>
      </w:r>
      <w:r w:rsidR="00701C09" w:rsidRPr="000E30F6">
        <w:rPr>
          <w:rFonts w:ascii="Arial" w:hAnsi="Arial" w:cs="Arial"/>
        </w:rPr>
        <w:t>artículo</w:t>
      </w:r>
      <w:r w:rsidRPr="000E30F6">
        <w:rPr>
          <w:rFonts w:ascii="Arial" w:hAnsi="Arial" w:cs="Arial"/>
        </w:rPr>
        <w:t xml:space="preserve"> 226 de la Constitución dispone que: </w:t>
      </w:r>
      <w:r w:rsidRPr="00CF1A42">
        <w:rPr>
          <w:rFonts w:ascii="Arial" w:hAnsi="Arial" w:cs="Arial"/>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23E880E4" w14:textId="77777777" w:rsidR="00C4265E" w:rsidRPr="000E30F6" w:rsidRDefault="00C4265E" w:rsidP="00CF1A42">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bCs/>
          <w:color w:val="000000"/>
          <w:sz w:val="24"/>
          <w:szCs w:val="24"/>
          <w:shd w:val="clear" w:color="auto" w:fill="FFFFFF"/>
        </w:rPr>
        <w:t xml:space="preserve">Que, </w:t>
      </w:r>
      <w:r w:rsidR="00701C09" w:rsidRPr="000E30F6">
        <w:rPr>
          <w:rFonts w:ascii="Arial" w:hAnsi="Arial" w:cs="Arial"/>
          <w:b/>
          <w:bCs/>
          <w:color w:val="000000"/>
          <w:sz w:val="24"/>
          <w:szCs w:val="24"/>
          <w:shd w:val="clear" w:color="auto" w:fill="FFFFFF"/>
        </w:rPr>
        <w:tab/>
      </w:r>
      <w:r w:rsidRPr="000E30F6">
        <w:rPr>
          <w:rFonts w:ascii="Arial" w:hAnsi="Arial" w:cs="Arial"/>
          <w:color w:val="000000"/>
          <w:sz w:val="24"/>
          <w:szCs w:val="24"/>
          <w:shd w:val="clear" w:color="auto" w:fill="FFFFFF"/>
        </w:rPr>
        <w:t>el</w:t>
      </w:r>
      <w:r w:rsidR="00CC122A" w:rsidRPr="00CF1A42">
        <w:rPr>
          <w:rFonts w:ascii="Arial" w:hAnsi="Arial" w:cs="Arial"/>
          <w:color w:val="000000"/>
          <w:sz w:val="24"/>
          <w:szCs w:val="24"/>
          <w:shd w:val="clear" w:color="auto" w:fill="FFFFFF"/>
        </w:rPr>
        <w:t xml:space="preserve"> </w:t>
      </w:r>
      <w:r w:rsidR="00701C09" w:rsidRPr="000E30F6">
        <w:rPr>
          <w:rFonts w:ascii="Arial" w:hAnsi="Arial" w:cs="Arial"/>
          <w:color w:val="000000"/>
          <w:sz w:val="24"/>
          <w:szCs w:val="24"/>
          <w:shd w:val="clear" w:color="auto" w:fill="FFFFFF"/>
        </w:rPr>
        <w:t>artículo</w:t>
      </w:r>
      <w:r w:rsidRPr="000E30F6">
        <w:rPr>
          <w:rFonts w:ascii="Arial" w:hAnsi="Arial" w:cs="Arial"/>
          <w:color w:val="000000"/>
          <w:sz w:val="24"/>
          <w:szCs w:val="24"/>
          <w:shd w:val="clear" w:color="auto" w:fill="FFFFFF"/>
        </w:rPr>
        <w:t xml:space="preserve"> 240 de la Constitución establece que: </w:t>
      </w:r>
      <w:r w:rsidRPr="00CF1A42">
        <w:rPr>
          <w:rFonts w:ascii="Arial" w:hAnsi="Arial" w:cs="Arial"/>
          <w:i/>
          <w:color w:val="000000"/>
          <w:sz w:val="24"/>
          <w:szCs w:val="24"/>
          <w:shd w:val="clear" w:color="auto" w:fill="FFFFFF"/>
        </w:rPr>
        <w:t>“Los gobiernos autónomos descentralizados de las regiones, distritos metropolitanos, provincias y cantones tendrán facultades legislativas en el ámbito de sus competencias y jurisdicciones (</w:t>
      </w:r>
      <w:proofErr w:type="gramStart"/>
      <w:r w:rsidRPr="00CF1A42">
        <w:rPr>
          <w:rFonts w:ascii="Arial" w:hAnsi="Arial" w:cs="Arial"/>
          <w:i/>
          <w:color w:val="000000"/>
          <w:sz w:val="24"/>
          <w:szCs w:val="24"/>
          <w:shd w:val="clear" w:color="auto" w:fill="FFFFFF"/>
        </w:rPr>
        <w:t>…)</w:t>
      </w:r>
      <w:r w:rsidR="00701C09" w:rsidRPr="000E30F6">
        <w:rPr>
          <w:rFonts w:ascii="Arial" w:hAnsi="Arial" w:cs="Arial"/>
          <w:color w:val="000000"/>
          <w:sz w:val="24"/>
          <w:szCs w:val="24"/>
          <w:shd w:val="clear" w:color="auto" w:fill="FFFFFF"/>
        </w:rPr>
        <w:t>¨</w:t>
      </w:r>
      <w:proofErr w:type="gramEnd"/>
      <w:r w:rsidRPr="000E30F6">
        <w:rPr>
          <w:rFonts w:ascii="Arial" w:hAnsi="Arial" w:cs="Arial"/>
          <w:color w:val="000000"/>
          <w:sz w:val="24"/>
          <w:szCs w:val="24"/>
          <w:shd w:val="clear" w:color="auto" w:fill="FFFFFF"/>
        </w:rPr>
        <w:t>;</w:t>
      </w:r>
    </w:p>
    <w:p w14:paraId="29A560A1" w14:textId="77777777" w:rsidR="00C4265E" w:rsidRPr="000E30F6" w:rsidRDefault="00C4265E" w:rsidP="00CF1A42">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bCs/>
          <w:color w:val="000000"/>
          <w:sz w:val="24"/>
          <w:szCs w:val="24"/>
          <w:shd w:val="clear" w:color="auto" w:fill="FFFFFF"/>
        </w:rPr>
        <w:t xml:space="preserve">Que, </w:t>
      </w:r>
      <w:r w:rsidR="00701C09" w:rsidRPr="000E30F6">
        <w:rPr>
          <w:rFonts w:ascii="Arial" w:hAnsi="Arial" w:cs="Arial"/>
          <w:b/>
          <w:bCs/>
          <w:color w:val="000000"/>
          <w:sz w:val="24"/>
          <w:szCs w:val="24"/>
          <w:shd w:val="clear" w:color="auto" w:fill="FFFFFF"/>
        </w:rPr>
        <w:tab/>
      </w:r>
      <w:r w:rsidRPr="000E30F6">
        <w:rPr>
          <w:rFonts w:ascii="Arial" w:hAnsi="Arial" w:cs="Arial"/>
          <w:color w:val="000000"/>
          <w:sz w:val="24"/>
          <w:szCs w:val="24"/>
          <w:shd w:val="clear" w:color="auto" w:fill="FFFFFF"/>
        </w:rPr>
        <w:t xml:space="preserve">el </w:t>
      </w:r>
      <w:r w:rsidR="00701C09" w:rsidRPr="000E30F6">
        <w:rPr>
          <w:rFonts w:ascii="Arial" w:hAnsi="Arial" w:cs="Arial"/>
          <w:color w:val="000000"/>
          <w:sz w:val="24"/>
          <w:szCs w:val="24"/>
          <w:shd w:val="clear" w:color="auto" w:fill="FFFFFF"/>
        </w:rPr>
        <w:t>artículo</w:t>
      </w:r>
      <w:r w:rsidRPr="000E30F6">
        <w:rPr>
          <w:rFonts w:ascii="Arial" w:hAnsi="Arial" w:cs="Arial"/>
          <w:color w:val="000000"/>
          <w:sz w:val="24"/>
          <w:szCs w:val="24"/>
          <w:shd w:val="clear" w:color="auto" w:fill="FFFFFF"/>
        </w:rPr>
        <w:t xml:space="preserve"> 266, segundo inciso, de la Constitución establece que los gobiernos de los distritos metropolitanos</w:t>
      </w:r>
      <w:r w:rsidR="00701C09" w:rsidRPr="000E30F6">
        <w:rPr>
          <w:rFonts w:ascii="Arial" w:hAnsi="Arial" w:cs="Arial"/>
          <w:color w:val="000000"/>
          <w:sz w:val="24"/>
          <w:szCs w:val="24"/>
          <w:shd w:val="clear" w:color="auto" w:fill="FFFFFF"/>
        </w:rPr>
        <w:t>,</w:t>
      </w:r>
      <w:r w:rsidR="005C0F1A">
        <w:rPr>
          <w:rFonts w:ascii="Arial" w:hAnsi="Arial" w:cs="Arial"/>
          <w:color w:val="000000"/>
          <w:sz w:val="24"/>
          <w:szCs w:val="24"/>
          <w:shd w:val="clear" w:color="auto" w:fill="FFFFFF"/>
        </w:rPr>
        <w:t xml:space="preserve"> “</w:t>
      </w:r>
      <w:r w:rsidR="00701C09" w:rsidRPr="000E30F6">
        <w:rPr>
          <w:rFonts w:ascii="Arial" w:hAnsi="Arial" w:cs="Arial"/>
          <w:color w:val="000000"/>
          <w:sz w:val="24"/>
          <w:szCs w:val="24"/>
          <w:shd w:val="clear" w:color="auto" w:fill="FFFFFF"/>
        </w:rPr>
        <w:t xml:space="preserve">en </w:t>
      </w:r>
      <w:r w:rsidRPr="000E30F6">
        <w:rPr>
          <w:rFonts w:ascii="Arial" w:hAnsi="Arial" w:cs="Arial"/>
          <w:color w:val="000000"/>
          <w:sz w:val="24"/>
          <w:szCs w:val="24"/>
          <w:shd w:val="clear" w:color="auto" w:fill="FFFFFF"/>
        </w:rPr>
        <w:t>el ámbito de sus competencias y territorio, y en uso de sus facultades, expedirán ordenanzas distritales”;</w:t>
      </w:r>
    </w:p>
    <w:p w14:paraId="4878C400" w14:textId="77777777" w:rsidR="00C4265E" w:rsidRPr="000E30F6" w:rsidRDefault="00C4265E" w:rsidP="00CF1A42">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bCs/>
          <w:sz w:val="24"/>
          <w:szCs w:val="24"/>
        </w:rPr>
        <w:t>Que,</w:t>
      </w:r>
      <w:r w:rsidRPr="000E30F6">
        <w:rPr>
          <w:rFonts w:ascii="Arial" w:hAnsi="Arial" w:cs="Arial"/>
          <w:sz w:val="24"/>
          <w:szCs w:val="24"/>
        </w:rPr>
        <w:t xml:space="preserve"> </w:t>
      </w:r>
      <w:r w:rsidR="00701C09" w:rsidRPr="000E30F6">
        <w:rPr>
          <w:rFonts w:ascii="Arial" w:hAnsi="Arial" w:cs="Arial"/>
          <w:sz w:val="24"/>
          <w:szCs w:val="24"/>
        </w:rPr>
        <w:tab/>
      </w:r>
      <w:r w:rsidRPr="000E30F6">
        <w:rPr>
          <w:rFonts w:ascii="Arial" w:hAnsi="Arial" w:cs="Arial"/>
          <w:sz w:val="24"/>
          <w:szCs w:val="24"/>
        </w:rPr>
        <w:t xml:space="preserve">el </w:t>
      </w:r>
      <w:r w:rsidR="001820CF" w:rsidRPr="000E30F6">
        <w:rPr>
          <w:rFonts w:ascii="Arial" w:hAnsi="Arial" w:cs="Arial"/>
          <w:sz w:val="24"/>
          <w:szCs w:val="24"/>
        </w:rPr>
        <w:t>artículo</w:t>
      </w:r>
      <w:r w:rsidRPr="000E30F6">
        <w:rPr>
          <w:rFonts w:ascii="Arial" w:hAnsi="Arial" w:cs="Arial"/>
          <w:sz w:val="24"/>
          <w:szCs w:val="24"/>
        </w:rPr>
        <w:t xml:space="preserve">. 7 del Código Orgánico de Organización Territorial, Autonomía y Descentralización, en adelante “COOTAD”, señala: </w:t>
      </w:r>
      <w:r w:rsidRPr="00CF1A42">
        <w:rPr>
          <w:rFonts w:ascii="Arial" w:hAnsi="Arial" w:cs="Arial"/>
          <w:i/>
          <w:sz w:val="24"/>
          <w:szCs w:val="24"/>
        </w:rPr>
        <w:t xml:space="preserve">“Para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w:t>
      </w:r>
      <w:r w:rsidRPr="00CF1A42">
        <w:rPr>
          <w:rFonts w:ascii="Arial" w:hAnsi="Arial" w:cs="Arial"/>
          <w:i/>
          <w:sz w:val="24"/>
          <w:szCs w:val="24"/>
        </w:rPr>
        <w:lastRenderedPageBreak/>
        <w:t>de cada nivel de gobierno, y observará lo previsto en la Constitución y la Ley (...)</w:t>
      </w:r>
      <w:r w:rsidRPr="000E30F6">
        <w:rPr>
          <w:rFonts w:ascii="Arial" w:hAnsi="Arial" w:cs="Arial"/>
          <w:sz w:val="24"/>
          <w:szCs w:val="24"/>
        </w:rPr>
        <w:t>”</w:t>
      </w:r>
      <w:r w:rsidR="001820CF" w:rsidRPr="000E30F6">
        <w:rPr>
          <w:rFonts w:ascii="Arial" w:hAnsi="Arial" w:cs="Arial"/>
          <w:sz w:val="24"/>
          <w:szCs w:val="24"/>
        </w:rPr>
        <w:t>;</w:t>
      </w:r>
    </w:p>
    <w:p w14:paraId="5C0400BA" w14:textId="77777777" w:rsidR="00C4265E" w:rsidRPr="000E30F6" w:rsidRDefault="00C4265E" w:rsidP="00CF1A42">
      <w:pPr>
        <w:spacing w:line="276" w:lineRule="auto"/>
        <w:ind w:left="708" w:hanging="708"/>
        <w:jc w:val="both"/>
        <w:rPr>
          <w:rFonts w:ascii="Arial" w:hAnsi="Arial" w:cs="Arial"/>
          <w:sz w:val="24"/>
          <w:szCs w:val="24"/>
        </w:rPr>
      </w:pPr>
      <w:r w:rsidRPr="000E30F6">
        <w:rPr>
          <w:rFonts w:ascii="Arial" w:hAnsi="Arial" w:cs="Arial"/>
          <w:b/>
          <w:bCs/>
          <w:sz w:val="24"/>
          <w:szCs w:val="24"/>
        </w:rPr>
        <w:t>Que,</w:t>
      </w:r>
      <w:r w:rsidRPr="000E30F6">
        <w:rPr>
          <w:rFonts w:ascii="Arial" w:hAnsi="Arial" w:cs="Arial"/>
          <w:sz w:val="24"/>
          <w:szCs w:val="24"/>
        </w:rPr>
        <w:t xml:space="preserve"> </w:t>
      </w:r>
      <w:r w:rsidR="00701C09" w:rsidRPr="000E30F6">
        <w:rPr>
          <w:rFonts w:ascii="Arial" w:hAnsi="Arial" w:cs="Arial"/>
          <w:sz w:val="24"/>
          <w:szCs w:val="24"/>
        </w:rPr>
        <w:tab/>
      </w:r>
      <w:r w:rsidRPr="000E30F6">
        <w:rPr>
          <w:rFonts w:ascii="Arial" w:hAnsi="Arial" w:cs="Arial"/>
          <w:sz w:val="24"/>
          <w:szCs w:val="24"/>
        </w:rPr>
        <w:t xml:space="preserve">de conformidad al literal a) del artículo 87 del COOTAD, </w:t>
      </w:r>
      <w:r w:rsidR="001820CF" w:rsidRPr="000E30F6">
        <w:rPr>
          <w:rFonts w:ascii="Arial" w:hAnsi="Arial" w:cs="Arial"/>
          <w:sz w:val="24"/>
          <w:szCs w:val="24"/>
        </w:rPr>
        <w:t xml:space="preserve">una de </w:t>
      </w:r>
      <w:r w:rsidRPr="000E30F6">
        <w:rPr>
          <w:rFonts w:ascii="Arial" w:hAnsi="Arial" w:cs="Arial"/>
          <w:sz w:val="24"/>
          <w:szCs w:val="24"/>
        </w:rPr>
        <w:t>las atribuciones del Concejo Metropolitano</w:t>
      </w:r>
      <w:r w:rsidR="001820CF" w:rsidRPr="000E30F6">
        <w:rPr>
          <w:rFonts w:ascii="Arial" w:hAnsi="Arial" w:cs="Arial"/>
          <w:sz w:val="24"/>
          <w:szCs w:val="24"/>
        </w:rPr>
        <w:t xml:space="preserve"> es </w:t>
      </w:r>
      <w:r w:rsidRPr="000E30F6">
        <w:rPr>
          <w:rFonts w:ascii="Arial" w:hAnsi="Arial" w:cs="Arial"/>
          <w:sz w:val="24"/>
          <w:szCs w:val="24"/>
        </w:rPr>
        <w:t xml:space="preserve">ejercer la facultad normativa en las materias de competencia del gobierno autónomo descentralizado metropolitano, </w:t>
      </w:r>
      <w:r w:rsidR="001820CF" w:rsidRPr="000E30F6">
        <w:rPr>
          <w:rFonts w:ascii="Arial" w:hAnsi="Arial" w:cs="Arial"/>
          <w:sz w:val="24"/>
          <w:szCs w:val="24"/>
        </w:rPr>
        <w:t xml:space="preserve">a través de </w:t>
      </w:r>
      <w:r w:rsidRPr="000E30F6">
        <w:rPr>
          <w:rFonts w:ascii="Arial" w:hAnsi="Arial" w:cs="Arial"/>
          <w:sz w:val="24"/>
          <w:szCs w:val="24"/>
        </w:rPr>
        <w:t>la expedición de ordenanzas metropolitanas, acuerdos y resoluciones;</w:t>
      </w:r>
    </w:p>
    <w:p w14:paraId="209CB969" w14:textId="77777777" w:rsidR="00C4265E" w:rsidRPr="000E30F6" w:rsidRDefault="00C4265E" w:rsidP="00CF1A42">
      <w:pPr>
        <w:spacing w:before="100" w:beforeAutospacing="1" w:after="100" w:afterAutospacing="1" w:line="276" w:lineRule="auto"/>
        <w:ind w:left="708" w:hanging="708"/>
        <w:jc w:val="both"/>
        <w:rPr>
          <w:rFonts w:ascii="Arial" w:hAnsi="Arial" w:cs="Arial"/>
          <w:i/>
          <w:sz w:val="24"/>
          <w:szCs w:val="24"/>
        </w:rPr>
      </w:pPr>
      <w:r w:rsidRPr="000E30F6">
        <w:rPr>
          <w:rFonts w:ascii="Arial" w:hAnsi="Arial" w:cs="Arial"/>
          <w:b/>
          <w:bCs/>
          <w:sz w:val="24"/>
          <w:szCs w:val="24"/>
        </w:rPr>
        <w:t>Que</w:t>
      </w:r>
      <w:r w:rsidRPr="000E30F6">
        <w:rPr>
          <w:rFonts w:ascii="Arial" w:hAnsi="Arial" w:cs="Arial"/>
          <w:sz w:val="24"/>
          <w:szCs w:val="24"/>
        </w:rPr>
        <w:t xml:space="preserve">, </w:t>
      </w:r>
      <w:r w:rsidR="00701C09" w:rsidRPr="000E30F6">
        <w:rPr>
          <w:rFonts w:ascii="Arial" w:hAnsi="Arial" w:cs="Arial"/>
          <w:sz w:val="24"/>
          <w:szCs w:val="24"/>
        </w:rPr>
        <w:tab/>
      </w:r>
      <w:r w:rsidRPr="000E30F6">
        <w:rPr>
          <w:rFonts w:ascii="Arial" w:hAnsi="Arial" w:cs="Arial"/>
          <w:sz w:val="24"/>
          <w:szCs w:val="24"/>
        </w:rPr>
        <w:t xml:space="preserve">el artículo 322 del COOTAD establece: </w:t>
      </w:r>
      <w:r w:rsidRPr="00CF1A42">
        <w:rPr>
          <w:rFonts w:ascii="Arial" w:hAnsi="Arial" w:cs="Arial"/>
          <w:i/>
          <w:sz w:val="24"/>
          <w:szCs w:val="24"/>
        </w:rPr>
        <w:t xml:space="preserve">“Los consejos regionales y provinciales y los concejos metropolitanos y municipales aprobarán ordenanzas regionales, provinciales, metropolitanas y municipales, respectivamente, con el voto conforme de la mayoría de sus miembros (...)”; </w:t>
      </w:r>
    </w:p>
    <w:p w14:paraId="3781C2D1" w14:textId="77777777" w:rsidR="00E03C8D" w:rsidRPr="000E30F6" w:rsidRDefault="00E03C8D" w:rsidP="00CF1A42">
      <w:pPr>
        <w:spacing w:before="100" w:beforeAutospacing="1" w:after="100" w:afterAutospacing="1" w:line="276" w:lineRule="auto"/>
        <w:ind w:left="708" w:hanging="708"/>
        <w:jc w:val="both"/>
        <w:rPr>
          <w:rFonts w:ascii="Arial" w:hAnsi="Arial" w:cs="Arial"/>
          <w:i/>
          <w:sz w:val="24"/>
          <w:szCs w:val="24"/>
        </w:rPr>
      </w:pPr>
      <w:r w:rsidRPr="000E30F6">
        <w:rPr>
          <w:rFonts w:ascii="Arial" w:hAnsi="Arial" w:cs="Arial"/>
          <w:b/>
          <w:bCs/>
          <w:sz w:val="24"/>
          <w:szCs w:val="24"/>
        </w:rPr>
        <w:t>Que,</w:t>
      </w:r>
      <w:r w:rsidRPr="000E30F6">
        <w:rPr>
          <w:rFonts w:ascii="Arial" w:hAnsi="Arial" w:cs="Arial"/>
          <w:b/>
          <w:bCs/>
          <w:sz w:val="24"/>
          <w:szCs w:val="24"/>
        </w:rPr>
        <w:tab/>
      </w:r>
      <w:r w:rsidRPr="000E30F6">
        <w:rPr>
          <w:rFonts w:ascii="Arial" w:hAnsi="Arial" w:cs="Arial"/>
          <w:bCs/>
          <w:sz w:val="24"/>
          <w:szCs w:val="24"/>
        </w:rPr>
        <w:t>el literal c) del artículo 419 del COOTAD cataloga como bienes de dominio privado a los bienes mostrencos situados dentro de las respectivas circunscripciones territoriales; </w:t>
      </w:r>
    </w:p>
    <w:p w14:paraId="081BA552" w14:textId="77777777" w:rsidR="00E2334A" w:rsidRPr="00CF1A42" w:rsidRDefault="00E2334A" w:rsidP="00CF1A42">
      <w:pPr>
        <w:spacing w:before="100" w:beforeAutospacing="1" w:after="100" w:afterAutospacing="1" w:line="276" w:lineRule="auto"/>
        <w:ind w:left="708" w:hanging="708"/>
        <w:jc w:val="both"/>
        <w:rPr>
          <w:rFonts w:ascii="Arial" w:hAnsi="Arial" w:cs="Arial"/>
          <w:i/>
          <w:sz w:val="24"/>
          <w:szCs w:val="24"/>
        </w:rPr>
      </w:pPr>
      <w:r w:rsidRPr="000E30F6">
        <w:rPr>
          <w:rFonts w:ascii="Arial" w:hAnsi="Arial" w:cs="Arial"/>
          <w:b/>
          <w:bCs/>
          <w:sz w:val="24"/>
          <w:szCs w:val="24"/>
        </w:rPr>
        <w:t xml:space="preserve">Que, </w:t>
      </w:r>
      <w:r w:rsidRPr="000E30F6">
        <w:rPr>
          <w:rFonts w:ascii="Arial" w:hAnsi="Arial" w:cs="Arial"/>
          <w:b/>
          <w:bCs/>
          <w:sz w:val="24"/>
          <w:szCs w:val="24"/>
        </w:rPr>
        <w:tab/>
      </w:r>
      <w:r w:rsidRPr="00CF1A42">
        <w:rPr>
          <w:rFonts w:ascii="Arial" w:hAnsi="Arial" w:cs="Arial"/>
          <w:bCs/>
          <w:sz w:val="24"/>
          <w:szCs w:val="24"/>
        </w:rPr>
        <w:t xml:space="preserve">el artículo 422 del COOTAD </w:t>
      </w:r>
      <w:r w:rsidR="0097502D" w:rsidRPr="000E30F6">
        <w:rPr>
          <w:rFonts w:ascii="Arial" w:hAnsi="Arial" w:cs="Arial"/>
          <w:bCs/>
          <w:sz w:val="24"/>
          <w:szCs w:val="24"/>
        </w:rPr>
        <w:t>determina</w:t>
      </w:r>
      <w:r w:rsidRPr="00CF1A42">
        <w:rPr>
          <w:rFonts w:ascii="Arial" w:hAnsi="Arial" w:cs="Arial"/>
          <w:bCs/>
          <w:sz w:val="24"/>
          <w:szCs w:val="24"/>
        </w:rPr>
        <w:t xml:space="preserve"> lo siguiente: </w:t>
      </w:r>
      <w:r w:rsidRPr="00CF1A42">
        <w:rPr>
          <w:rFonts w:ascii="Arial" w:hAnsi="Arial" w:cs="Arial"/>
          <w:bCs/>
          <w:i/>
          <w:sz w:val="24"/>
          <w:szCs w:val="24"/>
        </w:rPr>
        <w:t>´´En caso de conflicto de dominio entre los gobiernos autónomos descentralizados y la entidad estatal que tenga a su cargo la administración y adjudicación de bienes </w:t>
      </w:r>
      <w:r w:rsidR="00FE16F9" w:rsidRPr="000E30F6">
        <w:rPr>
          <w:rFonts w:ascii="Arial" w:hAnsi="Arial" w:cs="Arial"/>
          <w:bCs/>
          <w:i/>
          <w:sz w:val="24"/>
          <w:szCs w:val="24"/>
        </w:rPr>
        <w:t>mostrencos</w:t>
      </w:r>
      <w:r w:rsidRPr="00CF1A42">
        <w:rPr>
          <w:rFonts w:ascii="Arial" w:hAnsi="Arial" w:cs="Arial"/>
          <w:bCs/>
          <w:i/>
          <w:sz w:val="24"/>
          <w:szCs w:val="24"/>
        </w:rPr>
        <w:t>, prevalecerá la posesión de los gobiernos autónomos descentralizados. De presentarse controversia, será resuelto por el juez de lo contencioso administrativo de la jurisdicción en la que se encuentre localizado el bien.</w:t>
      </w:r>
      <w:r w:rsidR="005C0F1A">
        <w:rPr>
          <w:rFonts w:ascii="Arial" w:hAnsi="Arial" w:cs="Arial"/>
          <w:bCs/>
          <w:i/>
          <w:sz w:val="24"/>
          <w:szCs w:val="24"/>
        </w:rPr>
        <w:t>”</w:t>
      </w:r>
      <w:r w:rsidRPr="000E30F6">
        <w:rPr>
          <w:rFonts w:ascii="Arial" w:hAnsi="Arial" w:cs="Arial"/>
          <w:bCs/>
          <w:i/>
          <w:sz w:val="24"/>
          <w:szCs w:val="24"/>
        </w:rPr>
        <w:t>;</w:t>
      </w:r>
    </w:p>
    <w:p w14:paraId="27A1E2A7" w14:textId="77777777" w:rsidR="00C4265E" w:rsidRPr="000E30F6" w:rsidRDefault="00C4265E" w:rsidP="00CF1A42">
      <w:pPr>
        <w:spacing w:before="100" w:beforeAutospacing="1" w:after="100" w:afterAutospacing="1" w:line="276" w:lineRule="auto"/>
        <w:ind w:left="708" w:hanging="708"/>
        <w:jc w:val="both"/>
        <w:rPr>
          <w:rFonts w:ascii="Arial" w:hAnsi="Arial" w:cs="Arial"/>
          <w:i/>
          <w:sz w:val="24"/>
          <w:szCs w:val="24"/>
        </w:rPr>
      </w:pPr>
      <w:r w:rsidRPr="000E30F6">
        <w:rPr>
          <w:rFonts w:ascii="Arial" w:hAnsi="Arial" w:cs="Arial"/>
          <w:b/>
          <w:bCs/>
          <w:sz w:val="24"/>
          <w:szCs w:val="24"/>
        </w:rPr>
        <w:t>Que,</w:t>
      </w:r>
      <w:r w:rsidRPr="000E30F6">
        <w:rPr>
          <w:rFonts w:ascii="Arial" w:hAnsi="Arial" w:cs="Arial"/>
          <w:sz w:val="24"/>
          <w:szCs w:val="24"/>
        </w:rPr>
        <w:t xml:space="preserve"> </w:t>
      </w:r>
      <w:r w:rsidR="00701C09" w:rsidRPr="000E30F6">
        <w:rPr>
          <w:rFonts w:ascii="Arial" w:hAnsi="Arial" w:cs="Arial"/>
          <w:sz w:val="24"/>
          <w:szCs w:val="24"/>
        </w:rPr>
        <w:tab/>
      </w:r>
      <w:r w:rsidRPr="000E30F6">
        <w:rPr>
          <w:rFonts w:ascii="Arial" w:hAnsi="Arial" w:cs="Arial"/>
          <w:sz w:val="24"/>
          <w:szCs w:val="24"/>
        </w:rPr>
        <w:t xml:space="preserve">el </w:t>
      </w:r>
      <w:r w:rsidR="0014554B" w:rsidRPr="000E30F6">
        <w:rPr>
          <w:rFonts w:ascii="Arial" w:hAnsi="Arial" w:cs="Arial"/>
          <w:sz w:val="24"/>
          <w:szCs w:val="24"/>
        </w:rPr>
        <w:t>a</w:t>
      </w:r>
      <w:r w:rsidRPr="000E30F6">
        <w:rPr>
          <w:rFonts w:ascii="Arial" w:hAnsi="Arial" w:cs="Arial"/>
          <w:sz w:val="24"/>
          <w:szCs w:val="24"/>
        </w:rPr>
        <w:t>rt</w:t>
      </w:r>
      <w:r w:rsidR="0014554B" w:rsidRPr="000E30F6">
        <w:rPr>
          <w:rFonts w:ascii="Arial" w:hAnsi="Arial" w:cs="Arial"/>
          <w:sz w:val="24"/>
          <w:szCs w:val="24"/>
        </w:rPr>
        <w:t>ículo</w:t>
      </w:r>
      <w:r w:rsidRPr="000E30F6">
        <w:rPr>
          <w:rFonts w:ascii="Arial" w:hAnsi="Arial" w:cs="Arial"/>
          <w:sz w:val="24"/>
          <w:szCs w:val="24"/>
        </w:rPr>
        <w:t xml:space="preserve"> 436 del COOTAD dispone que: </w:t>
      </w:r>
      <w:r w:rsidRPr="00CF1A42">
        <w:rPr>
          <w:rFonts w:ascii="Arial" w:hAnsi="Arial" w:cs="Arial"/>
          <w:i/>
          <w:sz w:val="24"/>
          <w:szCs w:val="24"/>
        </w:rPr>
        <w:t>“Los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 (…)</w:t>
      </w:r>
      <w:r w:rsidR="005C0F1A">
        <w:rPr>
          <w:rFonts w:ascii="Arial" w:hAnsi="Arial" w:cs="Arial"/>
          <w:i/>
          <w:sz w:val="24"/>
          <w:szCs w:val="24"/>
        </w:rPr>
        <w:t>”</w:t>
      </w:r>
      <w:r w:rsidRPr="00CF1A42">
        <w:rPr>
          <w:rFonts w:ascii="Arial" w:hAnsi="Arial" w:cs="Arial"/>
          <w:i/>
          <w:sz w:val="24"/>
          <w:szCs w:val="24"/>
        </w:rPr>
        <w:t>;</w:t>
      </w:r>
    </w:p>
    <w:p w14:paraId="0880EC6D" w14:textId="77777777" w:rsidR="00071A20" w:rsidRPr="000E30F6" w:rsidRDefault="00071A20" w:rsidP="00CF1A42">
      <w:pPr>
        <w:spacing w:before="100" w:beforeAutospacing="1" w:after="100" w:afterAutospacing="1" w:line="276" w:lineRule="auto"/>
        <w:ind w:left="708" w:hanging="708"/>
        <w:jc w:val="both"/>
        <w:rPr>
          <w:rFonts w:ascii="Arial" w:hAnsi="Arial" w:cs="Arial"/>
          <w:i/>
          <w:sz w:val="24"/>
          <w:szCs w:val="24"/>
        </w:rPr>
      </w:pPr>
      <w:r w:rsidRPr="000E30F6">
        <w:rPr>
          <w:rFonts w:ascii="Arial" w:hAnsi="Arial" w:cs="Arial"/>
          <w:b/>
          <w:bCs/>
          <w:sz w:val="24"/>
          <w:szCs w:val="24"/>
        </w:rPr>
        <w:t>Que,</w:t>
      </w:r>
      <w:r w:rsidRPr="000E30F6">
        <w:rPr>
          <w:rFonts w:ascii="Arial" w:hAnsi="Arial" w:cs="Arial"/>
          <w:b/>
          <w:bCs/>
          <w:sz w:val="24"/>
          <w:szCs w:val="24"/>
        </w:rPr>
        <w:tab/>
      </w:r>
      <w:r w:rsidRPr="00CF1A42">
        <w:rPr>
          <w:rFonts w:ascii="Arial" w:hAnsi="Arial" w:cs="Arial"/>
          <w:bCs/>
          <w:sz w:val="24"/>
          <w:szCs w:val="24"/>
        </w:rPr>
        <w:t>el artículo 481 del COOTAD en su parte pertinente establece que</w:t>
      </w:r>
      <w:r w:rsidRPr="000E30F6">
        <w:rPr>
          <w:rFonts w:ascii="Arial" w:hAnsi="Arial" w:cs="Arial"/>
          <w:b/>
          <w:bCs/>
          <w:sz w:val="24"/>
          <w:szCs w:val="24"/>
        </w:rPr>
        <w:t>:</w:t>
      </w:r>
      <w:r w:rsidRPr="000E30F6">
        <w:rPr>
          <w:rFonts w:ascii="Arial" w:hAnsi="Arial" w:cs="Arial"/>
          <w:sz w:val="24"/>
          <w:szCs w:val="24"/>
        </w:rPr>
        <w:t xml:space="preserve"> </w:t>
      </w:r>
      <w:r w:rsidR="005C0F1A">
        <w:rPr>
          <w:rFonts w:ascii="Arial" w:hAnsi="Arial" w:cs="Arial"/>
          <w:i/>
          <w:sz w:val="24"/>
          <w:szCs w:val="24"/>
        </w:rPr>
        <w:t>“</w:t>
      </w:r>
      <w:r w:rsidRPr="00CF1A42">
        <w:rPr>
          <w:rFonts w:ascii="Arial" w:hAnsi="Arial" w:cs="Arial"/>
          <w:i/>
          <w:sz w:val="24"/>
          <w:szCs w:val="24"/>
        </w:rPr>
        <w:t>(…) se entienden mostrencos aquellos bienes inmuebles que carecen de dueño conocido; en este caso los gobiernos autónomos descentralizados municipales o metropolitanos mediante ordenanza establecerán los mecanismos y procedimientos para regularizar bienes </w:t>
      </w:r>
      <w:r w:rsidR="005C0F1A" w:rsidRPr="000E30F6">
        <w:rPr>
          <w:rFonts w:ascii="Arial" w:hAnsi="Arial" w:cs="Arial"/>
          <w:i/>
          <w:sz w:val="24"/>
          <w:szCs w:val="24"/>
        </w:rPr>
        <w:t>Mostrencos</w:t>
      </w:r>
      <w:r w:rsidRPr="00CF1A42">
        <w:rPr>
          <w:rFonts w:ascii="Arial" w:hAnsi="Arial" w:cs="Arial"/>
          <w:i/>
          <w:sz w:val="24"/>
          <w:szCs w:val="24"/>
        </w:rPr>
        <w:t>. (…)</w:t>
      </w:r>
      <w:r w:rsidR="005C0F1A">
        <w:rPr>
          <w:rFonts w:ascii="Arial" w:hAnsi="Arial" w:cs="Arial"/>
          <w:i/>
          <w:sz w:val="24"/>
          <w:szCs w:val="24"/>
        </w:rPr>
        <w:t>”</w:t>
      </w:r>
      <w:r w:rsidRPr="00CF1A42">
        <w:rPr>
          <w:rFonts w:ascii="Arial" w:hAnsi="Arial" w:cs="Arial"/>
          <w:i/>
          <w:sz w:val="24"/>
          <w:szCs w:val="24"/>
        </w:rPr>
        <w:t>;</w:t>
      </w:r>
    </w:p>
    <w:p w14:paraId="54FAB736" w14:textId="77777777" w:rsidR="005D2EE2" w:rsidRPr="0041688F" w:rsidRDefault="005D2EE2" w:rsidP="0041688F">
      <w:pPr>
        <w:spacing w:before="100" w:beforeAutospacing="1" w:after="100" w:afterAutospacing="1" w:line="276" w:lineRule="auto"/>
        <w:ind w:left="708" w:hanging="708"/>
        <w:jc w:val="both"/>
        <w:rPr>
          <w:rFonts w:ascii="Arial" w:hAnsi="Arial" w:cs="Arial"/>
          <w:bCs/>
          <w:i/>
          <w:sz w:val="24"/>
          <w:szCs w:val="24"/>
        </w:rPr>
      </w:pPr>
      <w:r w:rsidRPr="000E30F6">
        <w:rPr>
          <w:rFonts w:ascii="Arial" w:hAnsi="Arial" w:cs="Arial"/>
          <w:b/>
          <w:bCs/>
          <w:sz w:val="24"/>
          <w:szCs w:val="24"/>
        </w:rPr>
        <w:t>Que,</w:t>
      </w:r>
      <w:r w:rsidRPr="000E30F6">
        <w:rPr>
          <w:rFonts w:ascii="Arial" w:hAnsi="Arial" w:cs="Arial"/>
          <w:b/>
          <w:bCs/>
          <w:sz w:val="24"/>
          <w:szCs w:val="24"/>
        </w:rPr>
        <w:tab/>
      </w:r>
      <w:r w:rsidRPr="000E30F6">
        <w:rPr>
          <w:rFonts w:ascii="Arial" w:hAnsi="Arial" w:cs="Arial"/>
          <w:bCs/>
          <w:sz w:val="24"/>
          <w:szCs w:val="24"/>
        </w:rPr>
        <w:t>el artículo 4 de</w:t>
      </w:r>
      <w:r w:rsidRPr="000E30F6">
        <w:rPr>
          <w:rFonts w:ascii="Arial" w:eastAsia="Times New Roman" w:hAnsi="Arial" w:cs="Arial"/>
          <w:b/>
          <w:bCs/>
          <w:i/>
          <w:iCs/>
          <w:color w:val="2F4858"/>
          <w:sz w:val="24"/>
          <w:szCs w:val="24"/>
          <w:lang w:eastAsia="es-EC"/>
        </w:rPr>
        <w:t xml:space="preserve"> </w:t>
      </w:r>
      <w:r w:rsidRPr="000E30F6">
        <w:rPr>
          <w:rFonts w:ascii="Arial" w:hAnsi="Arial" w:cs="Arial"/>
          <w:bCs/>
          <w:sz w:val="24"/>
          <w:szCs w:val="24"/>
        </w:rPr>
        <w:t xml:space="preserve">Ley Orgánica de Tierras Rurales y Territorios Ancestrales define como tierra rural- lo siguiente: </w:t>
      </w:r>
      <w:r w:rsidR="0041688F">
        <w:rPr>
          <w:rFonts w:ascii="Arial" w:hAnsi="Arial" w:cs="Arial"/>
          <w:bCs/>
          <w:i/>
          <w:sz w:val="24"/>
          <w:szCs w:val="24"/>
        </w:rPr>
        <w:t>“</w:t>
      </w:r>
      <w:r w:rsidRPr="00CF1A42">
        <w:rPr>
          <w:rFonts w:ascii="Arial" w:hAnsi="Arial" w:cs="Arial"/>
          <w:bCs/>
          <w:i/>
          <w:sz w:val="24"/>
          <w:szCs w:val="24"/>
        </w:rPr>
        <w:t xml:space="preserve">Para los fines de la presente Ley la tierra rural es una extensión territorial que se encuentra ubicada fuera del área urbana, cuya aptitud presenta condiciones biofísicas y ambientales para ser utilizada en producción agrícola, pecuaria, forestal, silvícola o </w:t>
      </w:r>
      <w:r w:rsidRPr="00CF1A42">
        <w:rPr>
          <w:rFonts w:ascii="Arial" w:hAnsi="Arial" w:cs="Arial"/>
          <w:bCs/>
          <w:i/>
          <w:sz w:val="24"/>
          <w:szCs w:val="24"/>
        </w:rPr>
        <w:lastRenderedPageBreak/>
        <w:t xml:space="preserve">acuícola, actividades recreativas, ecoturísticas, de conservación o de protección agraria; y otras actividades productivas en las que la Autoridad Agraria Nacional ejerce su rectoría. Se exceptúan las áreas reservadas de seguridad, las del sistema nacional de áreas protegidas, áreas de protección y conservación hídrica, bosques y vegetación protectores públicos, privados y comunitarios, patrimonio forestal del Estado y las demás reconocidas o declaradas por la Autoridad Ambiental </w:t>
      </w:r>
      <w:r w:rsidR="0041688F">
        <w:rPr>
          <w:rFonts w:ascii="Arial" w:hAnsi="Arial" w:cs="Arial"/>
          <w:bCs/>
          <w:i/>
          <w:sz w:val="24"/>
          <w:szCs w:val="24"/>
        </w:rPr>
        <w:t>Nacional.”</w:t>
      </w:r>
      <w:r w:rsidRPr="00CF1A42">
        <w:rPr>
          <w:rFonts w:ascii="Arial" w:hAnsi="Arial" w:cs="Arial"/>
          <w:bCs/>
          <w:i/>
          <w:sz w:val="24"/>
          <w:szCs w:val="24"/>
        </w:rPr>
        <w:t>;</w:t>
      </w:r>
    </w:p>
    <w:p w14:paraId="31537380" w14:textId="77777777" w:rsidR="005C765E" w:rsidRPr="00CF1A42" w:rsidRDefault="005C765E" w:rsidP="00CF1A42">
      <w:pPr>
        <w:spacing w:before="100" w:beforeAutospacing="1" w:after="100" w:afterAutospacing="1" w:line="276" w:lineRule="auto"/>
        <w:ind w:left="708" w:hanging="708"/>
        <w:jc w:val="both"/>
        <w:rPr>
          <w:rFonts w:ascii="Arial" w:hAnsi="Arial" w:cs="Arial"/>
          <w:b/>
          <w:bCs/>
          <w:sz w:val="24"/>
          <w:szCs w:val="24"/>
        </w:rPr>
      </w:pPr>
      <w:r w:rsidRPr="000E30F6">
        <w:rPr>
          <w:rFonts w:ascii="Arial" w:hAnsi="Arial" w:cs="Arial"/>
          <w:b/>
          <w:bCs/>
          <w:sz w:val="24"/>
          <w:szCs w:val="24"/>
        </w:rPr>
        <w:t xml:space="preserve">Que, </w:t>
      </w:r>
      <w:r w:rsidRPr="000E30F6">
        <w:rPr>
          <w:rFonts w:ascii="Arial" w:hAnsi="Arial" w:cs="Arial"/>
          <w:b/>
          <w:bCs/>
          <w:sz w:val="24"/>
          <w:szCs w:val="24"/>
        </w:rPr>
        <w:tab/>
      </w:r>
      <w:r w:rsidRPr="000E30F6">
        <w:rPr>
          <w:rFonts w:ascii="Arial" w:hAnsi="Arial" w:cs="Arial"/>
          <w:bCs/>
          <w:sz w:val="24"/>
          <w:szCs w:val="24"/>
        </w:rPr>
        <w:t>el literal a) del artículo 87 de</w:t>
      </w:r>
      <w:r w:rsidRPr="000E30F6">
        <w:rPr>
          <w:rFonts w:ascii="Arial" w:eastAsia="Times New Roman" w:hAnsi="Arial" w:cs="Arial"/>
          <w:b/>
          <w:bCs/>
          <w:i/>
          <w:iCs/>
          <w:color w:val="2F4858"/>
          <w:sz w:val="24"/>
          <w:szCs w:val="24"/>
          <w:lang w:eastAsia="es-EC"/>
        </w:rPr>
        <w:t xml:space="preserve"> </w:t>
      </w:r>
      <w:r w:rsidRPr="000E30F6">
        <w:rPr>
          <w:rFonts w:ascii="Arial" w:hAnsi="Arial" w:cs="Arial"/>
          <w:bCs/>
          <w:sz w:val="24"/>
          <w:szCs w:val="24"/>
        </w:rPr>
        <w:t>Ley Orgánica de Tierras Rurales y Territorios Ancestrales</w:t>
      </w:r>
      <w:r w:rsidRPr="000E30F6">
        <w:rPr>
          <w:rFonts w:ascii="Arial" w:hAnsi="Arial" w:cs="Arial"/>
          <w:b/>
          <w:bCs/>
          <w:sz w:val="24"/>
          <w:szCs w:val="24"/>
        </w:rPr>
        <w:t xml:space="preserve"> </w:t>
      </w:r>
      <w:r w:rsidRPr="000E30F6">
        <w:rPr>
          <w:rFonts w:ascii="Arial" w:hAnsi="Arial" w:cs="Arial"/>
          <w:bCs/>
          <w:sz w:val="24"/>
          <w:szCs w:val="24"/>
        </w:rPr>
        <w:t>dispone: ´´</w:t>
      </w:r>
      <w:r w:rsidRPr="00CF1A42">
        <w:rPr>
          <w:rFonts w:ascii="Arial" w:hAnsi="Arial" w:cs="Arial"/>
          <w:bCs/>
          <w:i/>
          <w:sz w:val="24"/>
          <w:szCs w:val="24"/>
        </w:rPr>
        <w:t>Del patrimonio de tierras rurales del Estado. Son tierras rurales estatales las siguientes: a) Tierras rurales que formando parte del territorio nacio</w:t>
      </w:r>
      <w:r w:rsidR="0041688F">
        <w:rPr>
          <w:rFonts w:ascii="Arial" w:hAnsi="Arial" w:cs="Arial"/>
          <w:bCs/>
          <w:i/>
          <w:sz w:val="24"/>
          <w:szCs w:val="24"/>
        </w:rPr>
        <w:t>nal carecen de otro dueño. (…)”</w:t>
      </w:r>
      <w:r w:rsidRPr="00CF1A42">
        <w:rPr>
          <w:rFonts w:ascii="Arial" w:hAnsi="Arial" w:cs="Arial"/>
          <w:bCs/>
          <w:i/>
          <w:sz w:val="24"/>
          <w:szCs w:val="24"/>
        </w:rPr>
        <w:t>;</w:t>
      </w:r>
    </w:p>
    <w:p w14:paraId="6982CA04" w14:textId="77777777" w:rsidR="00C4265E" w:rsidRPr="00CF1A42" w:rsidRDefault="00C4265E" w:rsidP="00CF1A42">
      <w:pPr>
        <w:spacing w:line="276" w:lineRule="auto"/>
        <w:ind w:left="708" w:hanging="708"/>
        <w:jc w:val="both"/>
        <w:rPr>
          <w:rFonts w:ascii="Arial" w:hAnsi="Arial" w:cs="Arial"/>
          <w:i/>
          <w:color w:val="000000"/>
          <w:sz w:val="24"/>
          <w:szCs w:val="24"/>
          <w:shd w:val="clear" w:color="auto" w:fill="FFFFFF"/>
        </w:rPr>
      </w:pPr>
      <w:r w:rsidRPr="000E30F6">
        <w:rPr>
          <w:rFonts w:ascii="Arial" w:hAnsi="Arial" w:cs="Arial"/>
          <w:b/>
          <w:bCs/>
          <w:color w:val="000000"/>
          <w:sz w:val="24"/>
          <w:szCs w:val="24"/>
          <w:shd w:val="clear" w:color="auto" w:fill="FFFFFF"/>
        </w:rPr>
        <w:t xml:space="preserve">Que, </w:t>
      </w:r>
      <w:r w:rsidR="00701C09" w:rsidRPr="000E30F6">
        <w:rPr>
          <w:rFonts w:ascii="Arial" w:hAnsi="Arial" w:cs="Arial"/>
          <w:b/>
          <w:bCs/>
          <w:color w:val="000000"/>
          <w:sz w:val="24"/>
          <w:szCs w:val="24"/>
          <w:shd w:val="clear" w:color="auto" w:fill="FFFFFF"/>
        </w:rPr>
        <w:tab/>
      </w:r>
      <w:r w:rsidRPr="000E30F6">
        <w:rPr>
          <w:rFonts w:ascii="Arial" w:hAnsi="Arial" w:cs="Arial"/>
          <w:color w:val="000000"/>
          <w:sz w:val="24"/>
          <w:szCs w:val="24"/>
          <w:shd w:val="clear" w:color="auto" w:fill="FFFFFF"/>
        </w:rPr>
        <w:t xml:space="preserve">el </w:t>
      </w:r>
      <w:r w:rsidR="0014554B" w:rsidRPr="000E30F6">
        <w:rPr>
          <w:rFonts w:ascii="Arial" w:hAnsi="Arial" w:cs="Arial"/>
          <w:color w:val="000000"/>
          <w:sz w:val="24"/>
          <w:szCs w:val="24"/>
          <w:shd w:val="clear" w:color="auto" w:fill="FFFFFF"/>
        </w:rPr>
        <w:t>a</w:t>
      </w:r>
      <w:r w:rsidRPr="000E30F6">
        <w:rPr>
          <w:rFonts w:ascii="Arial" w:hAnsi="Arial" w:cs="Arial"/>
          <w:color w:val="000000"/>
          <w:sz w:val="24"/>
          <w:szCs w:val="24"/>
          <w:shd w:val="clear" w:color="auto" w:fill="FFFFFF"/>
        </w:rPr>
        <w:t>rt</w:t>
      </w:r>
      <w:r w:rsidR="0014554B" w:rsidRPr="000E30F6">
        <w:rPr>
          <w:rFonts w:ascii="Arial" w:hAnsi="Arial" w:cs="Arial"/>
          <w:color w:val="000000"/>
          <w:sz w:val="24"/>
          <w:szCs w:val="24"/>
          <w:shd w:val="clear" w:color="auto" w:fill="FFFFFF"/>
        </w:rPr>
        <w:t>ículo</w:t>
      </w:r>
      <w:r w:rsidRPr="000E30F6">
        <w:rPr>
          <w:rFonts w:ascii="Arial" w:hAnsi="Arial" w:cs="Arial"/>
          <w:color w:val="000000"/>
          <w:sz w:val="24"/>
          <w:szCs w:val="24"/>
          <w:shd w:val="clear" w:color="auto" w:fill="FFFFFF"/>
        </w:rPr>
        <w:t xml:space="preserve"> 4 del C</w:t>
      </w:r>
      <w:r w:rsidR="0014554B" w:rsidRPr="000E30F6">
        <w:rPr>
          <w:rFonts w:ascii="Arial" w:hAnsi="Arial" w:cs="Arial"/>
          <w:color w:val="000000"/>
          <w:sz w:val="24"/>
          <w:szCs w:val="24"/>
          <w:shd w:val="clear" w:color="auto" w:fill="FFFFFF"/>
        </w:rPr>
        <w:t xml:space="preserve">ódigo </w:t>
      </w:r>
      <w:r w:rsidRPr="000E30F6">
        <w:rPr>
          <w:rFonts w:ascii="Arial" w:hAnsi="Arial" w:cs="Arial"/>
          <w:color w:val="000000"/>
          <w:sz w:val="24"/>
          <w:szCs w:val="24"/>
          <w:shd w:val="clear" w:color="auto" w:fill="FFFFFF"/>
        </w:rPr>
        <w:t>O</w:t>
      </w:r>
      <w:r w:rsidR="0014554B" w:rsidRPr="000E30F6">
        <w:rPr>
          <w:rFonts w:ascii="Arial" w:hAnsi="Arial" w:cs="Arial"/>
          <w:color w:val="000000"/>
          <w:sz w:val="24"/>
          <w:szCs w:val="24"/>
          <w:shd w:val="clear" w:color="auto" w:fill="FFFFFF"/>
        </w:rPr>
        <w:t xml:space="preserve">rgánico </w:t>
      </w:r>
      <w:r w:rsidRPr="000E30F6">
        <w:rPr>
          <w:rFonts w:ascii="Arial" w:hAnsi="Arial" w:cs="Arial"/>
          <w:color w:val="000000"/>
          <w:sz w:val="24"/>
          <w:szCs w:val="24"/>
          <w:shd w:val="clear" w:color="auto" w:fill="FFFFFF"/>
        </w:rPr>
        <w:t>A</w:t>
      </w:r>
      <w:r w:rsidR="0014554B" w:rsidRPr="000E30F6">
        <w:rPr>
          <w:rFonts w:ascii="Arial" w:hAnsi="Arial" w:cs="Arial"/>
          <w:color w:val="000000"/>
          <w:sz w:val="24"/>
          <w:szCs w:val="24"/>
          <w:shd w:val="clear" w:color="auto" w:fill="FFFFFF"/>
        </w:rPr>
        <w:t>dministrativo</w:t>
      </w:r>
      <w:r w:rsidRPr="000E30F6">
        <w:rPr>
          <w:rFonts w:ascii="Arial" w:hAnsi="Arial" w:cs="Arial"/>
          <w:color w:val="000000"/>
          <w:sz w:val="24"/>
          <w:szCs w:val="24"/>
          <w:shd w:val="clear" w:color="auto" w:fill="FFFFFF"/>
        </w:rPr>
        <w:t xml:space="preserve"> </w:t>
      </w:r>
      <w:r w:rsidR="0014554B" w:rsidRPr="000E30F6">
        <w:rPr>
          <w:rFonts w:ascii="Arial" w:hAnsi="Arial" w:cs="Arial"/>
          <w:color w:val="000000"/>
          <w:sz w:val="24"/>
          <w:szCs w:val="24"/>
          <w:shd w:val="clear" w:color="auto" w:fill="FFFFFF"/>
        </w:rPr>
        <w:t xml:space="preserve">indica en relación al principio </w:t>
      </w:r>
      <w:r w:rsidRPr="000E30F6">
        <w:rPr>
          <w:rFonts w:ascii="Arial" w:hAnsi="Arial" w:cs="Arial"/>
          <w:color w:val="000000"/>
          <w:sz w:val="24"/>
          <w:szCs w:val="24"/>
          <w:shd w:val="clear" w:color="auto" w:fill="FFFFFF"/>
        </w:rPr>
        <w:t xml:space="preserve">de eficiencia </w:t>
      </w:r>
      <w:r w:rsidR="0014554B" w:rsidRPr="000E30F6">
        <w:rPr>
          <w:rFonts w:ascii="Arial" w:hAnsi="Arial" w:cs="Arial"/>
          <w:color w:val="000000"/>
          <w:sz w:val="24"/>
          <w:szCs w:val="24"/>
          <w:shd w:val="clear" w:color="auto" w:fill="FFFFFF"/>
        </w:rPr>
        <w:t>lo siguiente</w:t>
      </w:r>
      <w:r w:rsidRPr="000E30F6">
        <w:rPr>
          <w:rFonts w:ascii="Arial" w:hAnsi="Arial" w:cs="Arial"/>
          <w:color w:val="000000"/>
          <w:sz w:val="24"/>
          <w:szCs w:val="24"/>
          <w:shd w:val="clear" w:color="auto" w:fill="FFFFFF"/>
        </w:rPr>
        <w:t xml:space="preserve">: </w:t>
      </w:r>
      <w:r w:rsidRPr="00CF1A42">
        <w:rPr>
          <w:rFonts w:ascii="Arial" w:hAnsi="Arial" w:cs="Arial"/>
          <w:i/>
          <w:color w:val="000000"/>
          <w:sz w:val="24"/>
          <w:szCs w:val="24"/>
          <w:shd w:val="clear" w:color="auto" w:fill="FFFFFF"/>
        </w:rPr>
        <w:t>“Las actuaciones administrativas aplicarán las medidas que faciliten el ejercicio de los derechos de las personas. Se prohíben las dilaciones o retardos injustificados y la exigencia de requisitos puramente formales</w:t>
      </w:r>
      <w:r w:rsidR="0041688F">
        <w:rPr>
          <w:rFonts w:ascii="Arial" w:hAnsi="Arial" w:cs="Arial"/>
          <w:i/>
          <w:color w:val="000000"/>
          <w:sz w:val="24"/>
          <w:szCs w:val="24"/>
          <w:shd w:val="clear" w:color="auto" w:fill="FFFFFF"/>
        </w:rPr>
        <w:t>”</w:t>
      </w:r>
      <w:r w:rsidRPr="00CF1A42">
        <w:rPr>
          <w:rFonts w:ascii="Arial" w:hAnsi="Arial" w:cs="Arial"/>
          <w:i/>
          <w:color w:val="000000"/>
          <w:sz w:val="24"/>
          <w:szCs w:val="24"/>
          <w:shd w:val="clear" w:color="auto" w:fill="FFFFFF"/>
        </w:rPr>
        <w:t>;</w:t>
      </w:r>
    </w:p>
    <w:p w14:paraId="598CF775" w14:textId="77777777" w:rsidR="005C0F1A" w:rsidRPr="000E30F6" w:rsidRDefault="00C4265E" w:rsidP="005C0F1A">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bCs/>
          <w:color w:val="000000"/>
          <w:sz w:val="24"/>
          <w:szCs w:val="24"/>
          <w:shd w:val="clear" w:color="auto" w:fill="FFFFFF"/>
        </w:rPr>
        <w:t xml:space="preserve">Que, </w:t>
      </w:r>
      <w:r w:rsidR="00701C09" w:rsidRPr="000E30F6">
        <w:rPr>
          <w:rFonts w:ascii="Arial" w:hAnsi="Arial" w:cs="Arial"/>
          <w:b/>
          <w:bCs/>
          <w:color w:val="000000"/>
          <w:sz w:val="24"/>
          <w:szCs w:val="24"/>
          <w:shd w:val="clear" w:color="auto" w:fill="FFFFFF"/>
        </w:rPr>
        <w:tab/>
      </w:r>
      <w:r w:rsidRPr="000E30F6">
        <w:rPr>
          <w:rFonts w:ascii="Arial" w:hAnsi="Arial" w:cs="Arial"/>
          <w:color w:val="000000"/>
          <w:sz w:val="24"/>
          <w:szCs w:val="24"/>
          <w:shd w:val="clear" w:color="auto" w:fill="FFFFFF"/>
        </w:rPr>
        <w:t xml:space="preserve">el numeral 1) del artículo 3 de la Ley Orgánica para la Optimización Y Eficiencia de Trámites Administrativos </w:t>
      </w:r>
      <w:r w:rsidR="0014554B" w:rsidRPr="000E30F6">
        <w:rPr>
          <w:rFonts w:ascii="Arial" w:hAnsi="Arial" w:cs="Arial"/>
          <w:color w:val="000000"/>
          <w:sz w:val="24"/>
          <w:szCs w:val="24"/>
          <w:shd w:val="clear" w:color="auto" w:fill="FFFFFF"/>
        </w:rPr>
        <w:t>establece el siguiente principio</w:t>
      </w:r>
      <w:r w:rsidR="005C0F1A">
        <w:rPr>
          <w:rFonts w:ascii="Arial" w:hAnsi="Arial" w:cs="Arial"/>
          <w:color w:val="000000"/>
          <w:sz w:val="24"/>
          <w:szCs w:val="24"/>
          <w:shd w:val="clear" w:color="auto" w:fill="FFFFFF"/>
        </w:rPr>
        <w:t>: “</w:t>
      </w:r>
      <w:r w:rsidR="0041688F" w:rsidRPr="00CF1A42">
        <w:rPr>
          <w:rFonts w:ascii="Arial" w:hAnsi="Arial" w:cs="Arial"/>
          <w:i/>
          <w:color w:val="000000"/>
          <w:sz w:val="24"/>
          <w:szCs w:val="24"/>
          <w:shd w:val="clear" w:color="auto" w:fill="FFFFFF"/>
        </w:rPr>
        <w:t>Celeridad. -</w:t>
      </w:r>
      <w:r w:rsidRPr="00CF1A42">
        <w:rPr>
          <w:rFonts w:ascii="Arial" w:hAnsi="Arial" w:cs="Arial"/>
          <w:i/>
          <w:color w:val="000000"/>
          <w:sz w:val="24"/>
          <w:szCs w:val="24"/>
          <w:shd w:val="clear" w:color="auto" w:fill="FFFFFF"/>
        </w:rPr>
        <w:t xml:space="preserve"> Los trámites administrativos se gestionarán de la forma más eficiente y en el menor tiempo posible, sin afe</w:t>
      </w:r>
      <w:r w:rsidR="00E27FFC" w:rsidRPr="00CF1A42">
        <w:rPr>
          <w:rFonts w:ascii="Arial" w:hAnsi="Arial" w:cs="Arial"/>
          <w:i/>
          <w:color w:val="000000"/>
          <w:sz w:val="24"/>
          <w:szCs w:val="24"/>
          <w:shd w:val="clear" w:color="auto" w:fill="FFFFFF"/>
        </w:rPr>
        <w:t>ctar la calidad de su gestión”</w:t>
      </w:r>
      <w:r w:rsidR="00E27FFC" w:rsidRPr="000E30F6">
        <w:rPr>
          <w:rFonts w:ascii="Arial" w:hAnsi="Arial" w:cs="Arial"/>
          <w:color w:val="000000"/>
          <w:sz w:val="24"/>
          <w:szCs w:val="24"/>
          <w:shd w:val="clear" w:color="auto" w:fill="FFFFFF"/>
        </w:rPr>
        <w:t>;</w:t>
      </w:r>
    </w:p>
    <w:p w14:paraId="0FFE34F3" w14:textId="77777777" w:rsidR="00E27FFC" w:rsidRPr="000E30F6" w:rsidRDefault="00E27FFC" w:rsidP="00CF1A42">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color w:val="000000"/>
          <w:sz w:val="24"/>
          <w:szCs w:val="24"/>
          <w:shd w:val="clear" w:color="auto" w:fill="FFFFFF"/>
        </w:rPr>
        <w:t xml:space="preserve">Que, </w:t>
      </w:r>
      <w:r w:rsidR="00701C09" w:rsidRPr="000E30F6">
        <w:rPr>
          <w:rFonts w:ascii="Arial" w:hAnsi="Arial" w:cs="Arial"/>
          <w:b/>
          <w:color w:val="000000"/>
          <w:sz w:val="24"/>
          <w:szCs w:val="24"/>
          <w:shd w:val="clear" w:color="auto" w:fill="FFFFFF"/>
        </w:rPr>
        <w:tab/>
      </w:r>
      <w:r w:rsidRPr="000E30F6">
        <w:rPr>
          <w:rFonts w:ascii="Arial" w:hAnsi="Arial" w:cs="Arial"/>
          <w:color w:val="000000"/>
          <w:sz w:val="24"/>
          <w:szCs w:val="24"/>
          <w:shd w:val="clear" w:color="auto" w:fill="FFFFFF"/>
        </w:rPr>
        <w:t>el</w:t>
      </w:r>
      <w:r w:rsidR="005C0F1A">
        <w:rPr>
          <w:rFonts w:ascii="Arial" w:hAnsi="Arial" w:cs="Arial"/>
          <w:color w:val="000000"/>
          <w:sz w:val="24"/>
          <w:szCs w:val="24"/>
          <w:shd w:val="clear" w:color="auto" w:fill="FFFFFF"/>
        </w:rPr>
        <w:t xml:space="preserve"> </w:t>
      </w:r>
      <w:r w:rsidR="0014554B" w:rsidRPr="000E30F6">
        <w:rPr>
          <w:rFonts w:ascii="Arial" w:hAnsi="Arial" w:cs="Arial"/>
          <w:color w:val="000000"/>
          <w:sz w:val="24"/>
          <w:szCs w:val="24"/>
          <w:shd w:val="clear" w:color="auto" w:fill="FFFFFF"/>
        </w:rPr>
        <w:t>artículo</w:t>
      </w:r>
      <w:r w:rsidRPr="000E30F6">
        <w:rPr>
          <w:rFonts w:ascii="Arial" w:hAnsi="Arial" w:cs="Arial"/>
          <w:color w:val="000000"/>
          <w:sz w:val="24"/>
          <w:szCs w:val="24"/>
          <w:shd w:val="clear" w:color="auto" w:fill="FFFFFF"/>
        </w:rPr>
        <w:t xml:space="preserve"> 4033 del Código Municipal dispone: </w:t>
      </w:r>
      <w:r w:rsidRPr="000E30F6">
        <w:rPr>
          <w:rFonts w:ascii="Arial" w:hAnsi="Arial" w:cs="Arial"/>
          <w:i/>
          <w:color w:val="000000"/>
          <w:sz w:val="24"/>
          <w:szCs w:val="24"/>
          <w:shd w:val="clear" w:color="auto" w:fill="FFFFFF"/>
        </w:rPr>
        <w:t>“El presente Título tiene por objeto determinar los mecanismos y procedimientos para declarar y regularizar bienes inmuebles urbanos MOSTRENCO</w:t>
      </w:r>
      <w:r w:rsidR="00E63236" w:rsidRPr="000E30F6">
        <w:rPr>
          <w:rFonts w:ascii="Arial" w:hAnsi="Arial" w:cs="Arial"/>
          <w:i/>
          <w:color w:val="000000"/>
          <w:sz w:val="24"/>
          <w:szCs w:val="24"/>
          <w:shd w:val="clear" w:color="auto" w:fill="FFFFFF"/>
        </w:rPr>
        <w:t>S</w:t>
      </w:r>
      <w:r w:rsidRPr="000E30F6">
        <w:rPr>
          <w:rFonts w:ascii="Arial" w:hAnsi="Arial" w:cs="Arial"/>
          <w:i/>
          <w:color w:val="000000"/>
          <w:sz w:val="24"/>
          <w:szCs w:val="24"/>
          <w:shd w:val="clear" w:color="auto" w:fill="FFFFFF"/>
        </w:rPr>
        <w:t xml:space="preserve"> y su incorporación al catastro del Municipio del Distrito Metropolitano de Quito, como bienes de dominio privado.”</w:t>
      </w:r>
    </w:p>
    <w:p w14:paraId="264201E8" w14:textId="77777777" w:rsidR="00E27FFC" w:rsidRPr="000E30F6" w:rsidRDefault="00E27FFC" w:rsidP="00CF1A42">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color w:val="000000"/>
          <w:sz w:val="24"/>
          <w:szCs w:val="24"/>
          <w:shd w:val="clear" w:color="auto" w:fill="FFFFFF"/>
        </w:rPr>
        <w:t xml:space="preserve">Que, </w:t>
      </w:r>
      <w:r w:rsidR="00701C09" w:rsidRPr="000E30F6">
        <w:rPr>
          <w:rFonts w:ascii="Arial" w:hAnsi="Arial" w:cs="Arial"/>
          <w:b/>
          <w:color w:val="000000"/>
          <w:sz w:val="24"/>
          <w:szCs w:val="24"/>
          <w:shd w:val="clear" w:color="auto" w:fill="FFFFFF"/>
        </w:rPr>
        <w:tab/>
      </w:r>
      <w:r w:rsidRPr="000E30F6">
        <w:rPr>
          <w:rFonts w:ascii="Arial" w:hAnsi="Arial" w:cs="Arial"/>
          <w:color w:val="000000"/>
          <w:sz w:val="24"/>
          <w:szCs w:val="24"/>
          <w:shd w:val="clear" w:color="auto" w:fill="FFFFFF"/>
        </w:rPr>
        <w:t xml:space="preserve">el </w:t>
      </w:r>
      <w:r w:rsidR="0014554B" w:rsidRPr="000E30F6">
        <w:rPr>
          <w:rFonts w:ascii="Arial" w:hAnsi="Arial" w:cs="Arial"/>
          <w:color w:val="000000"/>
          <w:sz w:val="24"/>
          <w:szCs w:val="24"/>
          <w:shd w:val="clear" w:color="auto" w:fill="FFFFFF"/>
        </w:rPr>
        <w:t>artículo</w:t>
      </w:r>
      <w:r w:rsidRPr="000E30F6">
        <w:rPr>
          <w:rFonts w:ascii="Arial" w:hAnsi="Arial" w:cs="Arial"/>
          <w:color w:val="000000"/>
          <w:sz w:val="24"/>
          <w:szCs w:val="24"/>
          <w:shd w:val="clear" w:color="auto" w:fill="FFFFFF"/>
        </w:rPr>
        <w:t xml:space="preserve"> 4034 de la citada norma manifiesta: </w:t>
      </w:r>
      <w:r w:rsidRPr="000E30F6">
        <w:rPr>
          <w:rFonts w:ascii="Arial" w:hAnsi="Arial" w:cs="Arial"/>
          <w:i/>
          <w:color w:val="000000"/>
          <w:sz w:val="24"/>
          <w:szCs w:val="24"/>
          <w:shd w:val="clear" w:color="auto" w:fill="FFFFFF"/>
        </w:rPr>
        <w:t>“El presente Título se aplicará en la circunscripción territorial urbana del Distrito Metropolitano de Quito.”</w:t>
      </w:r>
    </w:p>
    <w:p w14:paraId="4D4FDA87" w14:textId="77777777" w:rsidR="00904674" w:rsidRPr="000E30F6" w:rsidRDefault="00E27FFC" w:rsidP="00CF1A42">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color w:val="000000"/>
          <w:sz w:val="24"/>
          <w:szCs w:val="24"/>
          <w:shd w:val="clear" w:color="auto" w:fill="FFFFFF"/>
        </w:rPr>
        <w:t xml:space="preserve">Que, </w:t>
      </w:r>
      <w:r w:rsidR="00701C09" w:rsidRPr="000E30F6">
        <w:rPr>
          <w:rFonts w:ascii="Arial" w:hAnsi="Arial" w:cs="Arial"/>
          <w:b/>
          <w:color w:val="000000"/>
          <w:sz w:val="24"/>
          <w:szCs w:val="24"/>
          <w:shd w:val="clear" w:color="auto" w:fill="FFFFFF"/>
        </w:rPr>
        <w:tab/>
      </w:r>
      <w:r w:rsidRPr="000E30F6">
        <w:rPr>
          <w:rFonts w:ascii="Arial" w:hAnsi="Arial" w:cs="Arial"/>
          <w:color w:val="000000"/>
          <w:sz w:val="24"/>
          <w:szCs w:val="24"/>
          <w:shd w:val="clear" w:color="auto" w:fill="FFFFFF"/>
        </w:rPr>
        <w:t xml:space="preserve">el </w:t>
      </w:r>
      <w:r w:rsidR="0014554B" w:rsidRPr="000E30F6">
        <w:rPr>
          <w:rFonts w:ascii="Arial" w:hAnsi="Arial" w:cs="Arial"/>
          <w:color w:val="000000"/>
          <w:sz w:val="24"/>
          <w:szCs w:val="24"/>
          <w:shd w:val="clear" w:color="auto" w:fill="FFFFFF"/>
        </w:rPr>
        <w:t>artículo</w:t>
      </w:r>
      <w:r w:rsidRPr="000E30F6">
        <w:rPr>
          <w:rFonts w:ascii="Arial" w:hAnsi="Arial" w:cs="Arial"/>
          <w:color w:val="000000"/>
          <w:sz w:val="24"/>
          <w:szCs w:val="24"/>
          <w:shd w:val="clear" w:color="auto" w:fill="FFFFFF"/>
        </w:rPr>
        <w:t xml:space="preserve"> 4035</w:t>
      </w:r>
      <w:r w:rsidR="008F7EBA" w:rsidRPr="000E30F6">
        <w:rPr>
          <w:rFonts w:ascii="Arial" w:hAnsi="Arial" w:cs="Arial"/>
          <w:color w:val="000000"/>
          <w:sz w:val="24"/>
          <w:szCs w:val="24"/>
          <w:shd w:val="clear" w:color="auto" w:fill="FFFFFF"/>
        </w:rPr>
        <w:t xml:space="preserve"> </w:t>
      </w:r>
      <w:r w:rsidR="00036DD7" w:rsidRPr="000E30F6">
        <w:rPr>
          <w:rFonts w:ascii="Arial" w:hAnsi="Arial" w:cs="Arial"/>
          <w:color w:val="000000"/>
          <w:sz w:val="24"/>
          <w:szCs w:val="24"/>
          <w:shd w:val="clear" w:color="auto" w:fill="FFFFFF"/>
        </w:rPr>
        <w:t>del Código Munici</w:t>
      </w:r>
      <w:r w:rsidR="008F7EBA" w:rsidRPr="000E30F6">
        <w:rPr>
          <w:rFonts w:ascii="Arial" w:hAnsi="Arial" w:cs="Arial"/>
          <w:color w:val="000000"/>
          <w:sz w:val="24"/>
          <w:szCs w:val="24"/>
          <w:shd w:val="clear" w:color="auto" w:fill="FFFFFF"/>
        </w:rPr>
        <w:t>pal</w:t>
      </w:r>
      <w:r w:rsidRPr="000E30F6">
        <w:rPr>
          <w:rFonts w:ascii="Arial" w:hAnsi="Arial" w:cs="Arial"/>
          <w:color w:val="000000"/>
          <w:sz w:val="24"/>
          <w:szCs w:val="24"/>
          <w:shd w:val="clear" w:color="auto" w:fill="FFFFFF"/>
        </w:rPr>
        <w:t xml:space="preserve"> </w:t>
      </w:r>
      <w:r w:rsidR="008F7EBA" w:rsidRPr="000E30F6">
        <w:rPr>
          <w:rFonts w:ascii="Arial" w:hAnsi="Arial" w:cs="Arial"/>
          <w:color w:val="000000"/>
          <w:sz w:val="24"/>
          <w:szCs w:val="24"/>
          <w:shd w:val="clear" w:color="auto" w:fill="FFFFFF"/>
        </w:rPr>
        <w:t>define</w:t>
      </w:r>
      <w:r w:rsidR="00991481" w:rsidRPr="00CF1A42">
        <w:rPr>
          <w:rFonts w:ascii="Arial" w:hAnsi="Arial" w:cs="Arial"/>
          <w:color w:val="000000"/>
          <w:sz w:val="24"/>
          <w:szCs w:val="24"/>
          <w:shd w:val="clear" w:color="auto" w:fill="FFFFFF"/>
        </w:rPr>
        <w:t xml:space="preserve"> </w:t>
      </w:r>
      <w:r w:rsidRPr="000E30F6">
        <w:rPr>
          <w:rFonts w:ascii="Arial" w:hAnsi="Arial" w:cs="Arial"/>
          <w:color w:val="000000"/>
          <w:sz w:val="24"/>
          <w:szCs w:val="24"/>
          <w:shd w:val="clear" w:color="auto" w:fill="FFFFFF"/>
        </w:rPr>
        <w:t>bienes mostrencos</w:t>
      </w:r>
      <w:r w:rsidR="008F7EBA" w:rsidRPr="000E30F6">
        <w:rPr>
          <w:rFonts w:ascii="Arial" w:hAnsi="Arial" w:cs="Arial"/>
          <w:color w:val="000000"/>
          <w:sz w:val="24"/>
          <w:szCs w:val="24"/>
          <w:shd w:val="clear" w:color="auto" w:fill="FFFFFF"/>
        </w:rPr>
        <w:t xml:space="preserve"> como</w:t>
      </w:r>
      <w:r w:rsidRPr="000E30F6">
        <w:rPr>
          <w:rFonts w:ascii="Arial" w:hAnsi="Arial" w:cs="Arial"/>
          <w:color w:val="000000"/>
          <w:sz w:val="24"/>
          <w:szCs w:val="24"/>
          <w:shd w:val="clear" w:color="auto" w:fill="FFFFFF"/>
        </w:rPr>
        <w:t xml:space="preserve">: </w:t>
      </w:r>
      <w:r w:rsidRPr="000E30F6">
        <w:rPr>
          <w:rFonts w:ascii="Arial" w:hAnsi="Arial" w:cs="Arial"/>
          <w:i/>
          <w:color w:val="000000"/>
          <w:sz w:val="24"/>
          <w:szCs w:val="24"/>
          <w:shd w:val="clear" w:color="auto" w:fill="FFFFFF"/>
        </w:rPr>
        <w:t>“</w:t>
      </w:r>
      <w:r w:rsidR="008F7EBA" w:rsidRPr="000E30F6">
        <w:rPr>
          <w:rFonts w:ascii="Arial" w:hAnsi="Arial" w:cs="Arial"/>
          <w:i/>
          <w:color w:val="000000"/>
          <w:sz w:val="24"/>
          <w:szCs w:val="24"/>
          <w:shd w:val="clear" w:color="auto" w:fill="FFFFFF"/>
        </w:rPr>
        <w:t>(</w:t>
      </w:r>
      <w:r w:rsidRPr="000E30F6">
        <w:rPr>
          <w:rFonts w:ascii="Arial" w:hAnsi="Arial" w:cs="Arial"/>
          <w:i/>
          <w:color w:val="000000"/>
          <w:sz w:val="24"/>
          <w:szCs w:val="24"/>
          <w:shd w:val="clear" w:color="auto" w:fill="FFFFFF"/>
        </w:rPr>
        <w:t>…</w:t>
      </w:r>
      <w:r w:rsidR="008F7EBA" w:rsidRPr="000E30F6">
        <w:rPr>
          <w:rFonts w:ascii="Arial" w:hAnsi="Arial" w:cs="Arial"/>
          <w:i/>
          <w:color w:val="000000"/>
          <w:sz w:val="24"/>
          <w:szCs w:val="24"/>
          <w:shd w:val="clear" w:color="auto" w:fill="FFFFFF"/>
        </w:rPr>
        <w:t>)</w:t>
      </w:r>
      <w:r w:rsidRPr="000E30F6">
        <w:rPr>
          <w:rFonts w:ascii="Arial" w:hAnsi="Arial" w:cs="Arial"/>
          <w:i/>
          <w:color w:val="000000"/>
          <w:sz w:val="24"/>
          <w:szCs w:val="24"/>
          <w:shd w:val="clear" w:color="auto" w:fill="FFFFFF"/>
        </w:rPr>
        <w:t xml:space="preserve"> aquellos bienes inmuebles que carecen de dueño conocido, es decir todo aquel bien inmueble sobre el que no existe título de dominio inscrito en el Registro de la Propiedad, demostrado mediante el certificado respectivo conferido por dicha </w:t>
      </w:r>
      <w:r w:rsidR="00D61BD9" w:rsidRPr="000E30F6">
        <w:rPr>
          <w:rFonts w:ascii="Arial" w:hAnsi="Arial" w:cs="Arial"/>
          <w:i/>
          <w:color w:val="000000"/>
          <w:sz w:val="24"/>
          <w:szCs w:val="24"/>
          <w:shd w:val="clear" w:color="auto" w:fill="FFFFFF"/>
        </w:rPr>
        <w:t>entidad”</w:t>
      </w:r>
      <w:r w:rsidR="00D61BD9" w:rsidRPr="000E30F6">
        <w:rPr>
          <w:rFonts w:ascii="Arial" w:hAnsi="Arial" w:cs="Arial"/>
          <w:color w:val="000000"/>
          <w:sz w:val="24"/>
          <w:szCs w:val="24"/>
          <w:shd w:val="clear" w:color="auto" w:fill="FFFFFF"/>
        </w:rPr>
        <w:t xml:space="preserve">; </w:t>
      </w:r>
    </w:p>
    <w:p w14:paraId="0B7F3E32" w14:textId="77777777" w:rsidR="00C4265E" w:rsidRPr="000E30F6" w:rsidRDefault="00904674" w:rsidP="00CF1A42">
      <w:pPr>
        <w:spacing w:line="276" w:lineRule="auto"/>
        <w:ind w:left="708" w:hanging="708"/>
        <w:jc w:val="both"/>
        <w:rPr>
          <w:rFonts w:ascii="Arial" w:hAnsi="Arial" w:cs="Arial"/>
          <w:i/>
          <w:color w:val="000000"/>
          <w:sz w:val="24"/>
          <w:szCs w:val="24"/>
          <w:shd w:val="clear" w:color="auto" w:fill="FFFFFF"/>
        </w:rPr>
      </w:pPr>
      <w:r w:rsidRPr="000E30F6">
        <w:rPr>
          <w:rFonts w:ascii="Arial" w:hAnsi="Arial" w:cs="Arial"/>
          <w:b/>
          <w:color w:val="000000"/>
          <w:sz w:val="24"/>
          <w:szCs w:val="24"/>
          <w:shd w:val="clear" w:color="auto" w:fill="FFFFFF"/>
        </w:rPr>
        <w:t>Que,</w:t>
      </w:r>
      <w:r w:rsidRPr="000E30F6">
        <w:rPr>
          <w:rFonts w:ascii="Arial" w:hAnsi="Arial" w:cs="Arial"/>
          <w:b/>
          <w:color w:val="000000"/>
          <w:sz w:val="24"/>
          <w:szCs w:val="24"/>
          <w:shd w:val="clear" w:color="auto" w:fill="FFFFFF"/>
        </w:rPr>
        <w:tab/>
      </w:r>
      <w:r w:rsidR="00CA4453" w:rsidRPr="000E30F6">
        <w:rPr>
          <w:rFonts w:ascii="Arial" w:hAnsi="Arial" w:cs="Arial"/>
          <w:color w:val="000000"/>
          <w:sz w:val="24"/>
          <w:szCs w:val="24"/>
          <w:shd w:val="clear" w:color="auto" w:fill="FFFFFF"/>
        </w:rPr>
        <w:t>c</w:t>
      </w:r>
      <w:r w:rsidRPr="00CF1A42">
        <w:rPr>
          <w:rFonts w:ascii="Arial" w:hAnsi="Arial" w:cs="Arial"/>
          <w:color w:val="000000"/>
          <w:sz w:val="24"/>
          <w:szCs w:val="24"/>
          <w:shd w:val="clear" w:color="auto" w:fill="FFFFFF"/>
        </w:rPr>
        <w:t>on oficio Nro. GADDMQ-DC-VA-2023-0542</w:t>
      </w:r>
      <w:r w:rsidRPr="000E30F6">
        <w:rPr>
          <w:rFonts w:ascii="Arial" w:hAnsi="Arial" w:cs="Arial"/>
          <w:color w:val="000000"/>
          <w:sz w:val="24"/>
          <w:szCs w:val="24"/>
          <w:shd w:val="clear" w:color="auto" w:fill="FFFFFF"/>
        </w:rPr>
        <w:t xml:space="preserve">-O, de 19 de octubre de 2023, </w:t>
      </w:r>
      <w:r w:rsidRPr="00CF1A42">
        <w:rPr>
          <w:rFonts w:ascii="Arial" w:hAnsi="Arial" w:cs="Arial"/>
          <w:color w:val="000000"/>
          <w:sz w:val="24"/>
          <w:szCs w:val="24"/>
          <w:shd w:val="clear" w:color="auto" w:fill="FFFFFF"/>
        </w:rPr>
        <w:t xml:space="preserve">dirigido al Abogado Andrés Miguel Durango Ortiz, Subsecretario de Tierras Rurales y Territorios Ancestrales del Ministerio de Agricultura y Ganadería, se realizó la siguiente solicitud: </w:t>
      </w:r>
      <w:r w:rsidRPr="00CF1A42">
        <w:rPr>
          <w:rFonts w:ascii="Arial" w:hAnsi="Arial" w:cs="Arial"/>
          <w:i/>
          <w:color w:val="000000"/>
          <w:sz w:val="24"/>
          <w:szCs w:val="24"/>
          <w:shd w:val="clear" w:color="auto" w:fill="FFFFFF"/>
        </w:rPr>
        <w:t xml:space="preserve">“(…) por medio del presente pongo en su conocimiento que el Municipio del Distrito Metropolitano de Quito se encuentra realizando el proceso de regularización de varios predios rurales, en tal sentido, se necesita conocer si estos predios se deben actualizar y regularizar a través de su Dirección o a través del </w:t>
      </w:r>
      <w:r w:rsidRPr="00CF1A42">
        <w:rPr>
          <w:rFonts w:ascii="Arial" w:hAnsi="Arial" w:cs="Arial"/>
          <w:i/>
          <w:color w:val="000000"/>
          <w:sz w:val="24"/>
          <w:szCs w:val="24"/>
          <w:shd w:val="clear" w:color="auto" w:fill="FFFFFF"/>
        </w:rPr>
        <w:lastRenderedPageBreak/>
        <w:t>Municipio del Distrito Metropolitano de Quito. En virtud de lo expuesto, solicito de la manera más cordial su pronunciamiento sobre la problemática planteada.”;</w:t>
      </w:r>
    </w:p>
    <w:p w14:paraId="2B81ACC7" w14:textId="77777777" w:rsidR="00923839" w:rsidRPr="000E30F6" w:rsidRDefault="00923839" w:rsidP="00CF1A42">
      <w:pPr>
        <w:spacing w:line="276" w:lineRule="auto"/>
        <w:ind w:left="708" w:hanging="708"/>
        <w:jc w:val="both"/>
        <w:rPr>
          <w:rFonts w:ascii="Arial" w:hAnsi="Arial" w:cs="Arial"/>
          <w:color w:val="000000"/>
          <w:sz w:val="24"/>
          <w:szCs w:val="24"/>
          <w:shd w:val="clear" w:color="auto" w:fill="FFFFFF"/>
        </w:rPr>
      </w:pPr>
      <w:r w:rsidRPr="000E30F6">
        <w:rPr>
          <w:rFonts w:ascii="Arial" w:hAnsi="Arial" w:cs="Arial"/>
          <w:b/>
          <w:color w:val="000000"/>
          <w:sz w:val="24"/>
          <w:szCs w:val="24"/>
          <w:shd w:val="clear" w:color="auto" w:fill="FFFFFF"/>
        </w:rPr>
        <w:t>Que,</w:t>
      </w:r>
      <w:r w:rsidRPr="000E30F6">
        <w:rPr>
          <w:rFonts w:ascii="Arial" w:hAnsi="Arial" w:cs="Arial"/>
          <w:b/>
          <w:color w:val="000000"/>
          <w:sz w:val="24"/>
          <w:szCs w:val="24"/>
          <w:shd w:val="clear" w:color="auto" w:fill="FFFFFF"/>
        </w:rPr>
        <w:tab/>
      </w:r>
      <w:r w:rsidR="00CA4453" w:rsidRPr="000E30F6">
        <w:rPr>
          <w:rFonts w:ascii="Arial" w:hAnsi="Arial" w:cs="Arial"/>
          <w:color w:val="000000"/>
          <w:sz w:val="24"/>
          <w:szCs w:val="24"/>
          <w:shd w:val="clear" w:color="auto" w:fill="FFFFFF"/>
        </w:rPr>
        <w:t>c</w:t>
      </w:r>
      <w:r w:rsidRPr="00CF1A42">
        <w:rPr>
          <w:rFonts w:ascii="Arial" w:hAnsi="Arial" w:cs="Arial"/>
          <w:color w:val="000000"/>
          <w:sz w:val="24"/>
          <w:szCs w:val="24"/>
          <w:shd w:val="clear" w:color="auto" w:fill="FFFFFF"/>
        </w:rPr>
        <w:t xml:space="preserve">on oficio Nro. MAG-DRTS-2023-0664-OF </w:t>
      </w:r>
      <w:r w:rsidRPr="000E30F6">
        <w:rPr>
          <w:rFonts w:ascii="Arial" w:hAnsi="Arial" w:cs="Arial"/>
          <w:color w:val="000000"/>
          <w:sz w:val="24"/>
          <w:szCs w:val="24"/>
          <w:shd w:val="clear" w:color="auto" w:fill="FFFFFF"/>
        </w:rPr>
        <w:t>de fecha</w:t>
      </w:r>
      <w:r w:rsidRPr="00CF1A42">
        <w:rPr>
          <w:rFonts w:ascii="Arial" w:hAnsi="Arial" w:cs="Arial"/>
          <w:color w:val="000000"/>
          <w:sz w:val="24"/>
          <w:szCs w:val="24"/>
          <w:shd w:val="clear" w:color="auto" w:fill="FFFFFF"/>
        </w:rPr>
        <w:t xml:space="preserve"> 29 de noviembre de 2023, la Abogada Myriam Andrea Olivo Carrión, en su calidad de Directora de Regularización de Tierras, convocó a</w:t>
      </w:r>
      <w:r w:rsidRPr="000E30F6">
        <w:rPr>
          <w:rFonts w:ascii="Arial" w:hAnsi="Arial" w:cs="Arial"/>
          <w:color w:val="000000"/>
          <w:sz w:val="24"/>
          <w:szCs w:val="24"/>
          <w:shd w:val="clear" w:color="auto" w:fill="FFFFFF"/>
        </w:rPr>
        <w:t xml:space="preserve"> una reunión programada para el 07 de diciembre de 2024 </w:t>
      </w:r>
      <w:r w:rsidRPr="00CF1A42">
        <w:rPr>
          <w:rFonts w:ascii="Arial" w:hAnsi="Arial" w:cs="Arial"/>
          <w:color w:val="000000"/>
          <w:sz w:val="24"/>
          <w:szCs w:val="24"/>
          <w:shd w:val="clear" w:color="auto" w:fill="FFFFFF"/>
        </w:rPr>
        <w:t>en las instalaciones de la Subsecretaría de Tierras Rurales y Territorios Ancestrales</w:t>
      </w:r>
      <w:r w:rsidR="003D2BA1" w:rsidRPr="000E30F6">
        <w:rPr>
          <w:rFonts w:ascii="Arial" w:hAnsi="Arial" w:cs="Arial"/>
          <w:color w:val="000000"/>
          <w:sz w:val="24"/>
          <w:szCs w:val="24"/>
          <w:shd w:val="clear" w:color="auto" w:fill="FFFFFF"/>
        </w:rPr>
        <w:t>. En dicha reunión se expuso el requerimiento inicial y la problemática que posee el Municipio de Quito en relación con la regularización de predios rurales</w:t>
      </w:r>
      <w:r w:rsidRPr="000E30F6">
        <w:rPr>
          <w:rFonts w:ascii="Arial" w:hAnsi="Arial" w:cs="Arial"/>
          <w:color w:val="000000"/>
          <w:sz w:val="24"/>
          <w:szCs w:val="24"/>
          <w:shd w:val="clear" w:color="auto" w:fill="FFFFFF"/>
        </w:rPr>
        <w:t>;</w:t>
      </w:r>
    </w:p>
    <w:p w14:paraId="28CE1301" w14:textId="77777777" w:rsidR="00CA4453" w:rsidRPr="000E30F6" w:rsidRDefault="00CA4453" w:rsidP="005C0F1A">
      <w:pPr>
        <w:spacing w:line="276" w:lineRule="auto"/>
        <w:ind w:left="708" w:hanging="708"/>
        <w:jc w:val="both"/>
        <w:rPr>
          <w:rFonts w:ascii="Arial" w:hAnsi="Arial" w:cs="Arial"/>
          <w:i/>
          <w:color w:val="000000"/>
          <w:sz w:val="24"/>
          <w:szCs w:val="24"/>
          <w:shd w:val="clear" w:color="auto" w:fill="FFFFFF"/>
        </w:rPr>
      </w:pPr>
      <w:r w:rsidRPr="000E30F6">
        <w:rPr>
          <w:rFonts w:ascii="Arial" w:hAnsi="Arial" w:cs="Arial"/>
          <w:b/>
          <w:color w:val="000000"/>
          <w:sz w:val="24"/>
          <w:szCs w:val="24"/>
          <w:shd w:val="clear" w:color="auto" w:fill="FFFFFF"/>
        </w:rPr>
        <w:t>Que,</w:t>
      </w:r>
      <w:r w:rsidRPr="000E30F6">
        <w:rPr>
          <w:rFonts w:ascii="Arial" w:hAnsi="Arial" w:cs="Arial"/>
          <w:b/>
          <w:color w:val="000000"/>
          <w:sz w:val="24"/>
          <w:szCs w:val="24"/>
          <w:shd w:val="clear" w:color="auto" w:fill="FFFFFF"/>
        </w:rPr>
        <w:tab/>
      </w:r>
      <w:r w:rsidRPr="00CF1A42">
        <w:rPr>
          <w:rFonts w:ascii="Arial" w:hAnsi="Arial" w:cs="Arial"/>
          <w:color w:val="000000"/>
          <w:sz w:val="24"/>
          <w:szCs w:val="24"/>
          <w:shd w:val="clear" w:color="auto" w:fill="FFFFFF"/>
        </w:rPr>
        <w:t>con oficio Nro. MAG-DRTS-2023-0725-OF de fecha 29 de diciembre de 2023, conforme los acuerdos de la mesa, remiten su criterio por escrito, en el cual señala:</w:t>
      </w:r>
      <w:r w:rsidRPr="00CF1A42">
        <w:rPr>
          <w:rFonts w:ascii="Arial" w:hAnsi="Arial" w:cs="Arial"/>
          <w:i/>
          <w:color w:val="000000"/>
          <w:sz w:val="24"/>
          <w:szCs w:val="24"/>
          <w:shd w:val="clear" w:color="auto" w:fill="FFFFFF"/>
        </w:rPr>
        <w:t xml:space="preserve"> “</w:t>
      </w:r>
      <w:r w:rsidRPr="000E30F6">
        <w:rPr>
          <w:rFonts w:ascii="Arial" w:hAnsi="Arial" w:cs="Arial"/>
          <w:i/>
          <w:color w:val="000000"/>
          <w:sz w:val="24"/>
          <w:szCs w:val="24"/>
          <w:shd w:val="clear" w:color="auto" w:fill="FFFFFF"/>
        </w:rPr>
        <w:t>(</w:t>
      </w:r>
      <w:r w:rsidRPr="00CF1A42">
        <w:rPr>
          <w:rFonts w:ascii="Arial" w:hAnsi="Arial" w:cs="Arial"/>
          <w:i/>
          <w:color w:val="000000"/>
          <w:sz w:val="24"/>
          <w:szCs w:val="24"/>
          <w:shd w:val="clear" w:color="auto" w:fill="FFFFFF"/>
        </w:rPr>
        <w:t>…</w:t>
      </w:r>
      <w:r w:rsidRPr="000E30F6">
        <w:rPr>
          <w:rFonts w:ascii="Arial" w:hAnsi="Arial" w:cs="Arial"/>
          <w:i/>
          <w:color w:val="000000"/>
          <w:sz w:val="24"/>
          <w:szCs w:val="24"/>
          <w:shd w:val="clear" w:color="auto" w:fill="FFFFFF"/>
        </w:rPr>
        <w:t xml:space="preserve">) </w:t>
      </w:r>
      <w:r w:rsidRPr="00CF1A42">
        <w:rPr>
          <w:rFonts w:ascii="Arial" w:hAnsi="Arial" w:cs="Arial"/>
          <w:i/>
          <w:color w:val="000000"/>
          <w:sz w:val="24"/>
          <w:szCs w:val="24"/>
          <w:shd w:val="clear" w:color="auto" w:fill="FFFFFF"/>
        </w:rPr>
        <w:t>Conforme a la normativa expuesta, en relación a la atribución determinada en el artículo 54 de la Ley Orgánica de Tierras Rurales y Territorios Ancestrales respecto del tema de regularización se realiza dentro de tres escenarios claramente definidos, en el caso de posesión agraria se deben reunir requisitos esenciales para realizar tal proceso, entre ellos se encuentra que se deberá presentar una declaración juramentada donde se exprese que la persona se encuentra en posesión ininterrumpida y pacífica por 5 años, además que el predio debe cumplir con la función social y ambiental así como tener aptitud agraria</w:t>
      </w:r>
      <w:r w:rsidRPr="000E30F6">
        <w:rPr>
          <w:rFonts w:ascii="Arial" w:hAnsi="Arial" w:cs="Arial"/>
          <w:i/>
          <w:color w:val="000000"/>
          <w:sz w:val="24"/>
          <w:szCs w:val="24"/>
          <w:shd w:val="clear" w:color="auto" w:fill="FFFFFF"/>
        </w:rPr>
        <w:t>.</w:t>
      </w:r>
      <w:r w:rsidRPr="00CF1A42">
        <w:rPr>
          <w:rFonts w:ascii="Arial" w:hAnsi="Arial" w:cs="Arial"/>
          <w:i/>
          <w:color w:val="000000"/>
          <w:sz w:val="24"/>
          <w:szCs w:val="24"/>
          <w:shd w:val="clear" w:color="auto" w:fill="FFFFFF"/>
        </w:rPr>
        <w:t>”</w:t>
      </w:r>
      <w:r w:rsidRPr="000E30F6">
        <w:rPr>
          <w:rFonts w:ascii="Arial" w:hAnsi="Arial" w:cs="Arial"/>
          <w:i/>
          <w:color w:val="000000"/>
          <w:sz w:val="24"/>
          <w:szCs w:val="24"/>
          <w:shd w:val="clear" w:color="auto" w:fill="FFFFFF"/>
        </w:rPr>
        <w:t>;</w:t>
      </w:r>
    </w:p>
    <w:p w14:paraId="04BBD67F" w14:textId="77777777" w:rsidR="007E0421" w:rsidRPr="000E30F6" w:rsidRDefault="007E0421" w:rsidP="005C0F1A">
      <w:pPr>
        <w:spacing w:line="276" w:lineRule="auto"/>
        <w:ind w:left="708" w:hanging="708"/>
        <w:jc w:val="both"/>
        <w:rPr>
          <w:rFonts w:ascii="Arial" w:hAnsi="Arial" w:cs="Arial"/>
          <w:i/>
          <w:color w:val="000000"/>
          <w:sz w:val="24"/>
          <w:szCs w:val="24"/>
          <w:shd w:val="clear" w:color="auto" w:fill="FFFFFF"/>
        </w:rPr>
      </w:pPr>
      <w:r w:rsidRPr="000E30F6">
        <w:rPr>
          <w:rFonts w:ascii="Arial" w:hAnsi="Arial" w:cs="Arial"/>
          <w:b/>
          <w:color w:val="000000"/>
          <w:sz w:val="24"/>
          <w:szCs w:val="24"/>
          <w:shd w:val="clear" w:color="auto" w:fill="FFFFFF"/>
        </w:rPr>
        <w:t>Que,</w:t>
      </w:r>
      <w:r w:rsidRPr="000E30F6">
        <w:rPr>
          <w:rFonts w:ascii="Arial" w:hAnsi="Arial" w:cs="Arial"/>
          <w:b/>
          <w:color w:val="000000"/>
          <w:sz w:val="24"/>
          <w:szCs w:val="24"/>
          <w:shd w:val="clear" w:color="auto" w:fill="FFFFFF"/>
        </w:rPr>
        <w:tab/>
      </w:r>
      <w:r w:rsidRPr="00CF1A42">
        <w:rPr>
          <w:rFonts w:ascii="Arial" w:hAnsi="Arial" w:cs="Arial"/>
          <w:color w:val="000000"/>
          <w:sz w:val="24"/>
          <w:szCs w:val="24"/>
          <w:shd w:val="clear" w:color="auto" w:fill="FFFFFF"/>
        </w:rPr>
        <w:t xml:space="preserve">con oficio Nro. GADDMQ-DC-VA-2024-0004-O, </w:t>
      </w:r>
      <w:r w:rsidR="00091EB8" w:rsidRPr="000E30F6">
        <w:rPr>
          <w:rFonts w:ascii="Arial" w:hAnsi="Arial" w:cs="Arial"/>
          <w:color w:val="000000"/>
          <w:sz w:val="24"/>
          <w:szCs w:val="24"/>
          <w:shd w:val="clear" w:color="auto" w:fill="FFFFFF"/>
        </w:rPr>
        <w:t>de</w:t>
      </w:r>
      <w:r w:rsidRPr="00CF1A42">
        <w:rPr>
          <w:rFonts w:ascii="Arial" w:hAnsi="Arial" w:cs="Arial"/>
          <w:color w:val="000000"/>
          <w:sz w:val="24"/>
          <w:szCs w:val="24"/>
          <w:shd w:val="clear" w:color="auto" w:fill="FFFFFF"/>
        </w:rPr>
        <w:t xml:space="preserve"> 04 de enero de 2024, dirigido al Ingeniero Franklin Danilo Palacios Márquez, Ministro de Agricultura y Ganadería, y al Abogado Ricardo Andrés Palacios Valverde, Subsecretario de Tierras Rurales y Territorios Ancestrales, se </w:t>
      </w:r>
      <w:r w:rsidR="000D3234" w:rsidRPr="000E30F6">
        <w:rPr>
          <w:rFonts w:ascii="Arial" w:hAnsi="Arial" w:cs="Arial"/>
          <w:color w:val="000000"/>
          <w:sz w:val="24"/>
          <w:szCs w:val="24"/>
          <w:shd w:val="clear" w:color="auto" w:fill="FFFFFF"/>
        </w:rPr>
        <w:t>solicitó</w:t>
      </w:r>
      <w:r w:rsidRPr="00CF1A42">
        <w:rPr>
          <w:rFonts w:ascii="Arial" w:hAnsi="Arial" w:cs="Arial"/>
          <w:color w:val="000000"/>
          <w:sz w:val="24"/>
          <w:szCs w:val="24"/>
          <w:shd w:val="clear" w:color="auto" w:fill="FFFFFF"/>
        </w:rPr>
        <w:t>:</w:t>
      </w:r>
      <w:r w:rsidR="000D3234" w:rsidRPr="000E30F6">
        <w:rPr>
          <w:rFonts w:ascii="Arial" w:hAnsi="Arial" w:cs="Arial"/>
          <w:color w:val="000000"/>
          <w:sz w:val="24"/>
          <w:szCs w:val="24"/>
          <w:shd w:val="clear" w:color="auto" w:fill="FFFFFF"/>
        </w:rPr>
        <w:t xml:space="preserve"> </w:t>
      </w:r>
      <w:r w:rsidR="000D3234" w:rsidRPr="00CF1A42">
        <w:rPr>
          <w:rFonts w:ascii="Arial" w:hAnsi="Arial" w:cs="Arial"/>
          <w:i/>
          <w:color w:val="000000"/>
          <w:sz w:val="24"/>
          <w:szCs w:val="24"/>
          <w:shd w:val="clear" w:color="auto" w:fill="FFFFFF"/>
        </w:rPr>
        <w:t>“(…</w:t>
      </w:r>
      <w:r w:rsidR="00B73840" w:rsidRPr="000E30F6">
        <w:rPr>
          <w:rFonts w:ascii="Arial" w:hAnsi="Arial" w:cs="Arial"/>
          <w:i/>
          <w:color w:val="000000"/>
          <w:sz w:val="24"/>
          <w:szCs w:val="24"/>
          <w:shd w:val="clear" w:color="auto" w:fill="FFFFFF"/>
        </w:rPr>
        <w:t xml:space="preserve">) </w:t>
      </w:r>
      <w:r w:rsidR="000D3234" w:rsidRPr="00CF1A42">
        <w:rPr>
          <w:rFonts w:ascii="Arial" w:hAnsi="Arial" w:cs="Arial"/>
          <w:i/>
          <w:color w:val="000000"/>
          <w:sz w:val="24"/>
          <w:szCs w:val="24"/>
          <w:shd w:val="clear" w:color="auto" w:fill="FFFFFF"/>
        </w:rPr>
        <w:t>emita su pronunciamiento sobre la problemática de los predios rurales en proceso de regularización dentro del Distrito Metropolitano de Quito, donde conste de forma clara  la respuesta a la consulta de cuándo los mismos se deben actualizar y regularizar a través del Ministerio de Agricultura y Ganadería y cuándo se lo debe hacer a través del Municipio del D</w:t>
      </w:r>
      <w:r w:rsidR="000D3234" w:rsidRPr="000E30F6">
        <w:rPr>
          <w:rFonts w:ascii="Arial" w:hAnsi="Arial" w:cs="Arial"/>
          <w:i/>
          <w:color w:val="000000"/>
          <w:sz w:val="24"/>
          <w:szCs w:val="24"/>
          <w:shd w:val="clear" w:color="auto" w:fill="FFFFFF"/>
        </w:rPr>
        <w:t>istrito Metropolitano de Quito”;</w:t>
      </w:r>
    </w:p>
    <w:p w14:paraId="35208467" w14:textId="77777777" w:rsidR="00B73840" w:rsidRPr="00CF1A42" w:rsidRDefault="00B73840" w:rsidP="00CF1A42">
      <w:pPr>
        <w:autoSpaceDE w:val="0"/>
        <w:autoSpaceDN w:val="0"/>
        <w:adjustRightInd w:val="0"/>
        <w:spacing w:after="0" w:line="276" w:lineRule="auto"/>
        <w:ind w:left="708" w:hanging="708"/>
        <w:jc w:val="both"/>
        <w:rPr>
          <w:rFonts w:ascii="Arial" w:hAnsi="Arial" w:cs="Arial"/>
          <w:i/>
          <w:sz w:val="24"/>
          <w:szCs w:val="24"/>
        </w:rPr>
      </w:pPr>
      <w:r w:rsidRPr="000E30F6">
        <w:rPr>
          <w:rFonts w:ascii="Arial" w:hAnsi="Arial" w:cs="Arial"/>
          <w:b/>
          <w:color w:val="000000"/>
          <w:sz w:val="24"/>
          <w:szCs w:val="24"/>
          <w:shd w:val="clear" w:color="auto" w:fill="FFFFFF"/>
        </w:rPr>
        <w:t>Que,</w:t>
      </w:r>
      <w:r w:rsidRPr="000E30F6">
        <w:rPr>
          <w:rFonts w:ascii="Arial" w:hAnsi="Arial" w:cs="Arial"/>
          <w:b/>
          <w:color w:val="000000"/>
          <w:sz w:val="24"/>
          <w:szCs w:val="24"/>
          <w:shd w:val="clear" w:color="auto" w:fill="FFFFFF"/>
        </w:rPr>
        <w:tab/>
      </w:r>
      <w:r w:rsidRPr="00CF1A42">
        <w:rPr>
          <w:rFonts w:ascii="Arial" w:eastAsia="Times New Roman" w:hAnsi="Arial" w:cs="Arial"/>
          <w:sz w:val="24"/>
          <w:szCs w:val="24"/>
          <w:lang w:eastAsia="es-EC"/>
        </w:rPr>
        <w:t>en respuesta</w:t>
      </w:r>
      <w:r w:rsidR="00991481" w:rsidRPr="00CF1A42">
        <w:rPr>
          <w:rFonts w:ascii="Arial" w:eastAsia="Times New Roman" w:hAnsi="Arial" w:cs="Arial"/>
          <w:sz w:val="24"/>
          <w:szCs w:val="24"/>
          <w:lang w:eastAsia="es-EC"/>
        </w:rPr>
        <w:t xml:space="preserve"> al antes citado oficio </w:t>
      </w:r>
      <w:r w:rsidRPr="00CF1A42">
        <w:rPr>
          <w:rFonts w:ascii="Arial" w:eastAsia="Times New Roman" w:hAnsi="Arial" w:cs="Arial"/>
          <w:sz w:val="24"/>
          <w:szCs w:val="24"/>
          <w:lang w:eastAsia="es-EC"/>
        </w:rPr>
        <w:t xml:space="preserve">, se recibió el oficio Nro. MAG-DRTS-2024-0026-OF, de fecha 10 de enero de 2024, en el cual se señala: </w:t>
      </w:r>
      <w:r w:rsidRPr="00CF1A42">
        <w:rPr>
          <w:rFonts w:ascii="Arial" w:hAnsi="Arial" w:cs="Arial"/>
          <w:i/>
          <w:sz w:val="24"/>
          <w:szCs w:val="24"/>
        </w:rPr>
        <w:t xml:space="preserve">“(…) en relación a lo determinado en el artículo 54 de la Ley Orgánica de Tierras Rurales y Territorios Ancestrales que manifiesta por regularización, las tres posibilidades a través de los cuales la Autoridad Agraria Nacional regla, la propiedad de los predios que se encuentran en áreas rurales a nivel nacional, se determina la competencia que tiene de </w:t>
      </w:r>
      <w:r w:rsidRPr="00CF1A42">
        <w:rPr>
          <w:rFonts w:ascii="Arial" w:hAnsi="Arial" w:cs="Arial"/>
          <w:bCs/>
          <w:i/>
          <w:sz w:val="24"/>
          <w:szCs w:val="24"/>
        </w:rPr>
        <w:t>manera exclusiva</w:t>
      </w:r>
      <w:r w:rsidRPr="00CF1A42">
        <w:rPr>
          <w:rFonts w:ascii="Arial" w:hAnsi="Arial" w:cs="Arial"/>
          <w:b/>
          <w:bCs/>
          <w:i/>
          <w:sz w:val="24"/>
          <w:szCs w:val="24"/>
        </w:rPr>
        <w:t xml:space="preserve"> </w:t>
      </w:r>
      <w:r w:rsidRPr="00CF1A42">
        <w:rPr>
          <w:rFonts w:ascii="Arial" w:hAnsi="Arial" w:cs="Arial"/>
          <w:i/>
          <w:sz w:val="24"/>
          <w:szCs w:val="24"/>
        </w:rPr>
        <w:t>en el tema de titulación de la propiedad en predios rurales, siempre y cuando estos tengan vocación agraria.</w:t>
      </w:r>
      <w:r w:rsidR="0056547B" w:rsidRPr="00CF1A42">
        <w:rPr>
          <w:rFonts w:ascii="Arial" w:hAnsi="Arial" w:cs="Arial"/>
          <w:i/>
          <w:sz w:val="24"/>
          <w:szCs w:val="24"/>
        </w:rPr>
        <w:t xml:space="preserve"> De la disposición transitoria séptima de la Ley Orgánica de Tierras Rurales y Territorios Ancestrales se concluye la posibilidad de implementar </w:t>
      </w:r>
      <w:r w:rsidR="0056547B" w:rsidRPr="00CF1A42">
        <w:rPr>
          <w:rFonts w:ascii="Arial" w:hAnsi="Arial" w:cs="Arial"/>
          <w:i/>
          <w:sz w:val="24"/>
          <w:szCs w:val="24"/>
        </w:rPr>
        <w:lastRenderedPageBreak/>
        <w:t>convenios con los Gobiernos Autónomos Descentralizados municipales, metropolitanos y provinciales, para coordinar acciones para el cumplimiento del trámite de titulación de tierras rurales estatales en favor de sus posesionarios, que se encuentren dentro de su circunscripción territorial, de conformidad con la LOTRTA, esta posibilidad esta desconcentrada a través del Acuerdo Ministerial Nro. 093 de 2018, a las Direcciones Distritales del Ministerio de Agricultura y Ganadería; estos instrumentos legales que se han suscrito, les han dado la posibilidad a los GADS de trabajar conjuntamente con técnicos de las Direcciones Distritales en la implementación de estos procesos, se deberá solicitar por parte del usuario se informe por parte de la Dirección Distrital Pichincha, si actualmente se encuentra vigente algún tipo de convenio de esta naturaleza, con el GAD del Distrito Metropolitano de Quito.</w:t>
      </w:r>
      <w:r w:rsidR="0041688F">
        <w:rPr>
          <w:rFonts w:ascii="Arial" w:hAnsi="Arial" w:cs="Arial"/>
          <w:i/>
          <w:sz w:val="24"/>
          <w:szCs w:val="24"/>
        </w:rPr>
        <w:t>”</w:t>
      </w:r>
      <w:r w:rsidRPr="00CF1A42">
        <w:rPr>
          <w:rFonts w:ascii="Arial" w:hAnsi="Arial" w:cs="Arial"/>
          <w:i/>
          <w:sz w:val="24"/>
          <w:szCs w:val="24"/>
        </w:rPr>
        <w:t xml:space="preserve">; </w:t>
      </w:r>
    </w:p>
    <w:p w14:paraId="3B843B16" w14:textId="77777777" w:rsidR="00D66197" w:rsidRPr="000E30F6" w:rsidRDefault="00D66197" w:rsidP="00CF1A42">
      <w:pPr>
        <w:autoSpaceDE w:val="0"/>
        <w:autoSpaceDN w:val="0"/>
        <w:adjustRightInd w:val="0"/>
        <w:spacing w:after="0" w:line="276" w:lineRule="auto"/>
        <w:ind w:left="708" w:hanging="708"/>
        <w:jc w:val="both"/>
        <w:rPr>
          <w:rFonts w:ascii="Arial" w:hAnsi="Arial" w:cs="Arial"/>
          <w:b/>
          <w:color w:val="000000"/>
          <w:sz w:val="24"/>
          <w:szCs w:val="24"/>
          <w:shd w:val="clear" w:color="auto" w:fill="FFFFFF"/>
        </w:rPr>
      </w:pPr>
    </w:p>
    <w:p w14:paraId="5ADB8266" w14:textId="77777777" w:rsidR="00991481" w:rsidRPr="00CF1A42" w:rsidRDefault="00D66197" w:rsidP="00CF1A42">
      <w:pPr>
        <w:autoSpaceDE w:val="0"/>
        <w:autoSpaceDN w:val="0"/>
        <w:adjustRightInd w:val="0"/>
        <w:spacing w:after="0" w:line="276" w:lineRule="auto"/>
        <w:ind w:left="708" w:hanging="708"/>
        <w:jc w:val="both"/>
        <w:rPr>
          <w:rFonts w:ascii="Arial" w:hAnsi="Arial" w:cs="Arial"/>
          <w:color w:val="000000"/>
          <w:sz w:val="24"/>
          <w:szCs w:val="24"/>
          <w:shd w:val="clear" w:color="auto" w:fill="FFFFFF"/>
        </w:rPr>
      </w:pPr>
      <w:r w:rsidRPr="000E30F6">
        <w:rPr>
          <w:rFonts w:ascii="Arial" w:hAnsi="Arial" w:cs="Arial"/>
          <w:b/>
          <w:color w:val="000000"/>
          <w:sz w:val="24"/>
          <w:szCs w:val="24"/>
          <w:shd w:val="clear" w:color="auto" w:fill="FFFFFF"/>
        </w:rPr>
        <w:t>Que,</w:t>
      </w:r>
      <w:r w:rsidRPr="000E30F6">
        <w:rPr>
          <w:rFonts w:ascii="Arial" w:hAnsi="Arial" w:cs="Arial"/>
          <w:b/>
          <w:color w:val="000000"/>
          <w:sz w:val="24"/>
          <w:szCs w:val="24"/>
          <w:shd w:val="clear" w:color="auto" w:fill="FFFFFF"/>
        </w:rPr>
        <w:tab/>
      </w:r>
      <w:r w:rsidRPr="00CF1A42">
        <w:rPr>
          <w:rFonts w:ascii="Arial" w:hAnsi="Arial" w:cs="Arial"/>
          <w:bCs/>
          <w:color w:val="000000"/>
          <w:sz w:val="24"/>
          <w:szCs w:val="24"/>
          <w:shd w:val="clear" w:color="auto" w:fill="FFFFFF"/>
        </w:rPr>
        <w:t xml:space="preserve">con oficio Nro. GADDMQ-DC-VA-2024-0049-O de fecha </w:t>
      </w:r>
      <w:r w:rsidRPr="00CF1A42">
        <w:rPr>
          <w:rFonts w:ascii="Arial" w:hAnsi="Arial" w:cs="Arial"/>
          <w:color w:val="000000"/>
          <w:sz w:val="24"/>
          <w:szCs w:val="24"/>
          <w:shd w:val="clear" w:color="auto" w:fill="FFFFFF"/>
        </w:rPr>
        <w:t>12 de enero de 2024, se puso en conocimiento del señor Christian Mauricio Cruz Rodríguez</w:t>
      </w:r>
      <w:r w:rsidR="00AD1F71" w:rsidRPr="00CF1A42">
        <w:rPr>
          <w:rFonts w:ascii="Arial" w:hAnsi="Arial" w:cs="Arial"/>
          <w:color w:val="000000"/>
          <w:sz w:val="24"/>
          <w:szCs w:val="24"/>
          <w:shd w:val="clear" w:color="auto" w:fill="FFFFFF"/>
        </w:rPr>
        <w:t>,</w:t>
      </w:r>
      <w:r w:rsidRPr="00CF1A42">
        <w:rPr>
          <w:rFonts w:ascii="Arial" w:hAnsi="Arial" w:cs="Arial"/>
          <w:color w:val="000000"/>
          <w:sz w:val="24"/>
          <w:szCs w:val="24"/>
          <w:shd w:val="clear" w:color="auto" w:fill="FFFFFF"/>
        </w:rPr>
        <w:t xml:space="preserve"> Administrador General del GAD del Distrito Metropolitano de Quito, el oficio Nro.  MAG-DRTS-2024-0026-OF</w:t>
      </w:r>
      <w:r w:rsidR="00AD1F71" w:rsidRPr="00CF1A42">
        <w:rPr>
          <w:rFonts w:ascii="Arial" w:hAnsi="Arial" w:cs="Arial"/>
          <w:color w:val="000000"/>
          <w:sz w:val="24"/>
          <w:szCs w:val="24"/>
          <w:shd w:val="clear" w:color="auto" w:fill="FFFFFF"/>
        </w:rPr>
        <w:t>,</w:t>
      </w:r>
      <w:r w:rsidRPr="00CF1A42">
        <w:rPr>
          <w:rFonts w:ascii="Arial" w:hAnsi="Arial" w:cs="Arial"/>
          <w:color w:val="000000"/>
          <w:sz w:val="24"/>
          <w:szCs w:val="24"/>
          <w:shd w:val="clear" w:color="auto" w:fill="FFFFFF"/>
        </w:rPr>
        <w:t xml:space="preserve"> para que al ser tema de su competencia, realice el respectivo </w:t>
      </w:r>
      <w:r w:rsidR="00B579CE" w:rsidRPr="00CF1A42">
        <w:rPr>
          <w:rFonts w:ascii="Arial" w:hAnsi="Arial" w:cs="Arial"/>
          <w:color w:val="000000"/>
          <w:sz w:val="24"/>
          <w:szCs w:val="24"/>
          <w:shd w:val="clear" w:color="auto" w:fill="FFFFFF"/>
        </w:rPr>
        <w:t>análisis y tratamiento; y</w:t>
      </w:r>
    </w:p>
    <w:p w14:paraId="322660DE" w14:textId="77777777" w:rsidR="00991481" w:rsidRPr="00CF1A42" w:rsidRDefault="00991481" w:rsidP="00CF1A42">
      <w:pPr>
        <w:autoSpaceDE w:val="0"/>
        <w:autoSpaceDN w:val="0"/>
        <w:adjustRightInd w:val="0"/>
        <w:spacing w:after="0" w:line="276" w:lineRule="auto"/>
        <w:ind w:left="708" w:hanging="708"/>
        <w:jc w:val="both"/>
        <w:rPr>
          <w:rFonts w:ascii="Arial" w:hAnsi="Arial" w:cs="Arial"/>
          <w:color w:val="000000"/>
          <w:sz w:val="24"/>
          <w:szCs w:val="24"/>
          <w:shd w:val="clear" w:color="auto" w:fill="FFFFFF"/>
        </w:rPr>
      </w:pPr>
    </w:p>
    <w:p w14:paraId="055EE803" w14:textId="77777777" w:rsidR="00991481" w:rsidRPr="00FC4D62" w:rsidDel="00FC4D62" w:rsidRDefault="00991481" w:rsidP="00CF1A42">
      <w:pPr>
        <w:autoSpaceDE w:val="0"/>
        <w:autoSpaceDN w:val="0"/>
        <w:adjustRightInd w:val="0"/>
        <w:spacing w:after="0" w:line="276" w:lineRule="auto"/>
        <w:ind w:left="708" w:hanging="708"/>
        <w:jc w:val="both"/>
        <w:rPr>
          <w:del w:id="81" w:author="Isaac Samuel Byun Olivo" w:date="2024-07-08T09:34:00Z"/>
          <w:rFonts w:ascii="Arial" w:hAnsi="Arial" w:cs="Arial"/>
          <w:b/>
          <w:color w:val="000000"/>
          <w:sz w:val="24"/>
          <w:szCs w:val="24"/>
          <w:shd w:val="clear" w:color="auto" w:fill="FFFFFF"/>
          <w:rPrChange w:id="82" w:author="Isaac Samuel Byun Olivo" w:date="2024-07-08T09:34:00Z">
            <w:rPr>
              <w:del w:id="83" w:author="Isaac Samuel Byun Olivo" w:date="2024-07-08T09:34:00Z"/>
              <w:rFonts w:ascii="Arial" w:hAnsi="Arial" w:cs="Arial"/>
              <w:color w:val="000000"/>
              <w:sz w:val="24"/>
              <w:szCs w:val="24"/>
              <w:shd w:val="clear" w:color="auto" w:fill="FFFFFF"/>
            </w:rPr>
          </w:rPrChange>
        </w:rPr>
      </w:pPr>
    </w:p>
    <w:p w14:paraId="24F779E2" w14:textId="77777777" w:rsidR="00991481" w:rsidRPr="00FC4D62" w:rsidDel="00FC4D62" w:rsidRDefault="00935B58" w:rsidP="00CF1A42">
      <w:pPr>
        <w:pStyle w:val="Ttulo1"/>
        <w:spacing w:line="276" w:lineRule="auto"/>
        <w:ind w:left="0"/>
        <w:jc w:val="both"/>
        <w:rPr>
          <w:del w:id="84" w:author="Isaac Samuel Byun Olivo" w:date="2024-07-08T09:34:00Z"/>
          <w:rFonts w:ascii="Arial" w:hAnsi="Arial" w:cs="Arial"/>
          <w:b w:val="0"/>
          <w:rPrChange w:id="85" w:author="Isaac Samuel Byun Olivo" w:date="2024-07-08T09:34:00Z">
            <w:rPr>
              <w:del w:id="86" w:author="Isaac Samuel Byun Olivo" w:date="2024-07-08T09:34:00Z"/>
              <w:rFonts w:ascii="Arial" w:hAnsi="Arial" w:cs="Arial"/>
            </w:rPr>
          </w:rPrChange>
        </w:rPr>
      </w:pPr>
      <w:r w:rsidRPr="00FC4D62">
        <w:rPr>
          <w:rFonts w:ascii="Arial" w:hAnsi="Arial" w:cs="Arial"/>
          <w:b w:val="0"/>
          <w:rPrChange w:id="87" w:author="Isaac Samuel Byun Olivo" w:date="2024-07-08T09:34:00Z">
            <w:rPr>
              <w:rFonts w:ascii="Arial" w:hAnsi="Arial" w:cs="Arial"/>
            </w:rPr>
          </w:rPrChange>
        </w:rPr>
        <w:t>En ejercicio de las atribuciones que confieren los artículos 240 de la Constitución; artículo 87, literal a) y 322 del Código Orgánico de Organización Territorial, Autonomía y Descentralización; y,</w:t>
      </w:r>
      <w:r w:rsidR="00036DD7" w:rsidRPr="00FC4D62">
        <w:rPr>
          <w:rFonts w:ascii="Arial" w:hAnsi="Arial" w:cs="Arial"/>
          <w:b w:val="0"/>
          <w:rPrChange w:id="88" w:author="Isaac Samuel Byun Olivo" w:date="2024-07-08T09:34:00Z">
            <w:rPr>
              <w:rFonts w:ascii="Arial" w:hAnsi="Arial" w:cs="Arial"/>
            </w:rPr>
          </w:rPrChange>
        </w:rPr>
        <w:t xml:space="preserve"> artículo</w:t>
      </w:r>
      <w:r w:rsidRPr="00FC4D62">
        <w:rPr>
          <w:rFonts w:ascii="Arial" w:hAnsi="Arial" w:cs="Arial"/>
          <w:b w:val="0"/>
          <w:rPrChange w:id="89" w:author="Isaac Samuel Byun Olivo" w:date="2024-07-08T09:34:00Z">
            <w:rPr>
              <w:rFonts w:ascii="Arial" w:hAnsi="Arial" w:cs="Arial"/>
            </w:rPr>
          </w:rPrChange>
        </w:rPr>
        <w:t xml:space="preserve"> 8 de la </w:t>
      </w:r>
      <w:r w:rsidR="00C50A8B" w:rsidRPr="00FC4D62">
        <w:rPr>
          <w:rFonts w:ascii="Arial" w:hAnsi="Arial" w:cs="Arial"/>
          <w:b w:val="0"/>
          <w:rPrChange w:id="90" w:author="Isaac Samuel Byun Olivo" w:date="2024-07-08T09:34:00Z">
            <w:rPr>
              <w:rFonts w:ascii="Arial" w:hAnsi="Arial" w:cs="Arial"/>
            </w:rPr>
          </w:rPrChange>
        </w:rPr>
        <w:t>Ley de</w:t>
      </w:r>
      <w:r w:rsidRPr="00FC4D62">
        <w:rPr>
          <w:rFonts w:ascii="Arial" w:hAnsi="Arial" w:cs="Arial"/>
          <w:b w:val="0"/>
          <w:rPrChange w:id="91" w:author="Isaac Samuel Byun Olivo" w:date="2024-07-08T09:34:00Z">
            <w:rPr>
              <w:rFonts w:ascii="Arial" w:hAnsi="Arial" w:cs="Arial"/>
            </w:rPr>
          </w:rPrChange>
        </w:rPr>
        <w:t xml:space="preserve"> Régimen para el Distrito Metropolitano de Quito</w:t>
      </w:r>
      <w:r w:rsidR="005353A4" w:rsidRPr="00FC4D62">
        <w:rPr>
          <w:rFonts w:ascii="Arial" w:hAnsi="Arial" w:cs="Arial"/>
          <w:b w:val="0"/>
          <w:rPrChange w:id="92" w:author="Isaac Samuel Byun Olivo" w:date="2024-07-08T09:34:00Z">
            <w:rPr>
              <w:rFonts w:ascii="Arial" w:hAnsi="Arial" w:cs="Arial"/>
            </w:rPr>
          </w:rPrChange>
        </w:rPr>
        <w:t xml:space="preserve">, </w:t>
      </w:r>
    </w:p>
    <w:p w14:paraId="450B8ED2" w14:textId="77777777" w:rsidR="00991481" w:rsidRPr="00FC4D62" w:rsidDel="00FC4D62" w:rsidRDefault="00991481" w:rsidP="00CF1A42">
      <w:pPr>
        <w:pStyle w:val="Ttulo1"/>
        <w:spacing w:line="276" w:lineRule="auto"/>
        <w:ind w:left="0"/>
        <w:jc w:val="both"/>
        <w:rPr>
          <w:del w:id="93" w:author="Isaac Samuel Byun Olivo" w:date="2024-07-08T09:34:00Z"/>
          <w:rFonts w:ascii="Arial" w:hAnsi="Arial" w:cs="Arial"/>
          <w:b w:val="0"/>
          <w:rPrChange w:id="94" w:author="Isaac Samuel Byun Olivo" w:date="2024-07-08T09:34:00Z">
            <w:rPr>
              <w:del w:id="95" w:author="Isaac Samuel Byun Olivo" w:date="2024-07-08T09:34:00Z"/>
              <w:rFonts w:ascii="Arial" w:hAnsi="Arial" w:cs="Arial"/>
            </w:rPr>
          </w:rPrChange>
        </w:rPr>
      </w:pPr>
    </w:p>
    <w:p w14:paraId="6772DF36" w14:textId="77777777" w:rsidR="00991481" w:rsidRPr="00FC4D62" w:rsidDel="00FC4D62" w:rsidRDefault="00991481" w:rsidP="00CF1A42">
      <w:pPr>
        <w:pStyle w:val="Ttulo1"/>
        <w:spacing w:line="276" w:lineRule="auto"/>
        <w:ind w:left="0"/>
        <w:jc w:val="both"/>
        <w:rPr>
          <w:del w:id="96" w:author="Isaac Samuel Byun Olivo" w:date="2024-07-08T09:34:00Z"/>
          <w:rFonts w:ascii="Arial" w:hAnsi="Arial" w:cs="Arial"/>
          <w:b w:val="0"/>
          <w:rPrChange w:id="97" w:author="Isaac Samuel Byun Olivo" w:date="2024-07-08T09:34:00Z">
            <w:rPr>
              <w:del w:id="98" w:author="Isaac Samuel Byun Olivo" w:date="2024-07-08T09:34:00Z"/>
              <w:rFonts w:ascii="Arial" w:hAnsi="Arial" w:cs="Arial"/>
            </w:rPr>
          </w:rPrChange>
        </w:rPr>
      </w:pPr>
    </w:p>
    <w:p w14:paraId="3CE9FB0D" w14:textId="77777777" w:rsidR="00E5719F" w:rsidRPr="00F526E4" w:rsidRDefault="00C4265E" w:rsidP="005C0F1A">
      <w:pPr>
        <w:autoSpaceDE w:val="0"/>
        <w:autoSpaceDN w:val="0"/>
        <w:spacing w:line="276" w:lineRule="auto"/>
        <w:jc w:val="both"/>
        <w:rPr>
          <w:rFonts w:ascii="Arial" w:hAnsi="Arial" w:cs="Arial"/>
          <w:b/>
          <w:bCs/>
          <w:sz w:val="24"/>
          <w:szCs w:val="24"/>
          <w:lang w:eastAsia="es-EC"/>
        </w:rPr>
      </w:pPr>
      <w:del w:id="99" w:author="Isaac Samuel Byun Olivo" w:date="2024-07-08T09:34:00Z">
        <w:r w:rsidRPr="00F526E4" w:rsidDel="00FC4D62">
          <w:rPr>
            <w:rFonts w:ascii="Arial" w:hAnsi="Arial" w:cs="Arial"/>
            <w:b/>
            <w:bCs/>
            <w:sz w:val="24"/>
            <w:szCs w:val="24"/>
            <w:lang w:eastAsia="es-EC"/>
          </w:rPr>
          <w:delText>E</w:delText>
        </w:r>
      </w:del>
      <w:ins w:id="100" w:author="Isaac Samuel Byun Olivo" w:date="2024-07-08T09:34:00Z">
        <w:r w:rsidR="00FC4D62" w:rsidRPr="00F526E4">
          <w:rPr>
            <w:rFonts w:ascii="Arial" w:hAnsi="Arial" w:cs="Arial"/>
            <w:b/>
            <w:bCs/>
            <w:sz w:val="24"/>
            <w:szCs w:val="24"/>
            <w:lang w:eastAsia="es-EC"/>
          </w:rPr>
          <w:t>e</w:t>
        </w:r>
      </w:ins>
      <w:r w:rsidRPr="00F526E4">
        <w:rPr>
          <w:rFonts w:ascii="Arial" w:hAnsi="Arial" w:cs="Arial"/>
          <w:b/>
          <w:bCs/>
          <w:sz w:val="24"/>
          <w:szCs w:val="24"/>
          <w:lang w:eastAsia="es-EC"/>
        </w:rPr>
        <w:t>xpide</w:t>
      </w:r>
      <w:r w:rsidR="00C50A8B" w:rsidRPr="00FC4D62">
        <w:rPr>
          <w:rFonts w:ascii="Arial" w:hAnsi="Arial" w:cs="Arial"/>
          <w:b/>
          <w:bCs/>
          <w:sz w:val="24"/>
          <w:szCs w:val="24"/>
          <w:lang w:eastAsia="es-EC"/>
          <w:rPrChange w:id="101" w:author="Isaac Samuel Byun Olivo" w:date="2024-07-08T09:34:00Z">
            <w:rPr>
              <w:rFonts w:ascii="Arial" w:hAnsi="Arial" w:cs="Arial"/>
              <w:b/>
              <w:bCs/>
              <w:sz w:val="24"/>
              <w:szCs w:val="24"/>
              <w:lang w:eastAsia="es-EC"/>
            </w:rPr>
          </w:rPrChange>
        </w:rPr>
        <w:t xml:space="preserve"> la</w:t>
      </w:r>
      <w:ins w:id="102" w:author="Isaac Samuel Byun Olivo" w:date="2024-07-08T09:34:00Z">
        <w:r w:rsidR="00FC4D62">
          <w:rPr>
            <w:rFonts w:ascii="Arial" w:hAnsi="Arial" w:cs="Arial"/>
            <w:b/>
            <w:bCs/>
            <w:sz w:val="24"/>
            <w:szCs w:val="24"/>
            <w:lang w:eastAsia="es-EC"/>
          </w:rPr>
          <w:t xml:space="preserve"> siguiente</w:t>
        </w:r>
      </w:ins>
      <w:r w:rsidRPr="00F526E4">
        <w:rPr>
          <w:rFonts w:ascii="Arial" w:hAnsi="Arial" w:cs="Arial"/>
          <w:b/>
          <w:bCs/>
          <w:sz w:val="24"/>
          <w:szCs w:val="24"/>
          <w:lang w:eastAsia="es-EC"/>
        </w:rPr>
        <w:t>:</w:t>
      </w:r>
    </w:p>
    <w:p w14:paraId="7750F2CB" w14:textId="77777777" w:rsidR="00FC4D62" w:rsidRDefault="00E5719F" w:rsidP="00FC4D62">
      <w:pPr>
        <w:autoSpaceDE w:val="0"/>
        <w:autoSpaceDN w:val="0"/>
        <w:spacing w:line="276" w:lineRule="auto"/>
        <w:jc w:val="center"/>
        <w:rPr>
          <w:ins w:id="103" w:author="Isaac Samuel Byun Olivo" w:date="2024-07-08T09:37:00Z"/>
          <w:rFonts w:ascii="Arial" w:hAnsi="Arial" w:cs="Arial"/>
          <w:b/>
          <w:bCs/>
          <w:sz w:val="24"/>
          <w:szCs w:val="24"/>
          <w:lang w:eastAsia="es-EC"/>
        </w:rPr>
        <w:pPrChange w:id="104" w:author="Isaac Samuel Byun Olivo" w:date="2024-07-08T09:36:00Z">
          <w:pPr>
            <w:autoSpaceDE w:val="0"/>
            <w:autoSpaceDN w:val="0"/>
            <w:spacing w:line="276" w:lineRule="auto"/>
            <w:jc w:val="both"/>
          </w:pPr>
        </w:pPrChange>
      </w:pPr>
      <w:del w:id="105" w:author="Isaac Samuel Byun Olivo" w:date="2024-07-08T09:34:00Z">
        <w:r w:rsidRPr="000E30F6" w:rsidDel="00FC4D62">
          <w:rPr>
            <w:rFonts w:ascii="Arial" w:hAnsi="Arial" w:cs="Arial"/>
            <w:b/>
            <w:bCs/>
            <w:sz w:val="24"/>
            <w:szCs w:val="24"/>
            <w:lang w:eastAsia="es-EC"/>
          </w:rPr>
          <w:delText>“</w:delText>
        </w:r>
      </w:del>
      <w:r w:rsidRPr="000E30F6">
        <w:rPr>
          <w:rFonts w:ascii="Arial" w:hAnsi="Arial" w:cs="Arial"/>
          <w:b/>
          <w:bCs/>
          <w:sz w:val="24"/>
          <w:szCs w:val="24"/>
          <w:lang w:eastAsia="es-EC"/>
        </w:rPr>
        <w:t xml:space="preserve">ORDENANZA METROPOLITANA REFORMATORIA DEL LIBRO IV.6, TÍTULO IV, CAPÍTULO I, RESPECTO </w:t>
      </w:r>
      <w:r w:rsidR="009918EF" w:rsidRPr="00CF1A42">
        <w:rPr>
          <w:rFonts w:ascii="Arial" w:hAnsi="Arial" w:cs="Arial"/>
          <w:b/>
          <w:bCs/>
          <w:sz w:val="24"/>
          <w:szCs w:val="24"/>
          <w:lang w:eastAsia="es-EC"/>
        </w:rPr>
        <w:t>DEL</w:t>
      </w:r>
      <w:r w:rsidR="009918EF" w:rsidRPr="000E30F6">
        <w:rPr>
          <w:rFonts w:ascii="Arial" w:hAnsi="Arial" w:cs="Arial"/>
          <w:b/>
          <w:bCs/>
          <w:sz w:val="24"/>
          <w:szCs w:val="24"/>
          <w:lang w:eastAsia="es-EC"/>
        </w:rPr>
        <w:t xml:space="preserve"> </w:t>
      </w:r>
      <w:r w:rsidRPr="000E30F6">
        <w:rPr>
          <w:rFonts w:ascii="Arial" w:hAnsi="Arial" w:cs="Arial"/>
          <w:b/>
          <w:bCs/>
          <w:sz w:val="24"/>
          <w:szCs w:val="24"/>
          <w:lang w:eastAsia="es-EC"/>
        </w:rPr>
        <w:t>PROCEDIMI</w:t>
      </w:r>
      <w:r w:rsidR="002D524E" w:rsidRPr="000E30F6">
        <w:rPr>
          <w:rFonts w:ascii="Arial" w:hAnsi="Arial" w:cs="Arial"/>
          <w:b/>
          <w:bCs/>
          <w:sz w:val="24"/>
          <w:szCs w:val="24"/>
          <w:lang w:eastAsia="es-EC"/>
        </w:rPr>
        <w:t>E</w:t>
      </w:r>
      <w:r w:rsidRPr="000E30F6">
        <w:rPr>
          <w:rFonts w:ascii="Arial" w:hAnsi="Arial" w:cs="Arial"/>
          <w:b/>
          <w:bCs/>
          <w:sz w:val="24"/>
          <w:szCs w:val="24"/>
          <w:lang w:eastAsia="es-EC"/>
        </w:rPr>
        <w:t>NTO DE DECLARATORIA Y REGULARIZACIÓN DE BIENES URBANOS MOSTRENCOS</w:t>
      </w:r>
    </w:p>
    <w:p w14:paraId="777F441D" w14:textId="77777777" w:rsidR="00E5719F" w:rsidRPr="000E30F6" w:rsidRDefault="00E5719F" w:rsidP="00FC4D62">
      <w:pPr>
        <w:autoSpaceDE w:val="0"/>
        <w:autoSpaceDN w:val="0"/>
        <w:spacing w:line="276" w:lineRule="auto"/>
        <w:jc w:val="center"/>
        <w:rPr>
          <w:rFonts w:ascii="Arial" w:hAnsi="Arial" w:cs="Arial"/>
          <w:sz w:val="24"/>
          <w:szCs w:val="24"/>
          <w:lang w:eastAsia="es-EC"/>
        </w:rPr>
        <w:pPrChange w:id="106" w:author="Isaac Samuel Byun Olivo" w:date="2024-07-08T09:36:00Z">
          <w:pPr>
            <w:autoSpaceDE w:val="0"/>
            <w:autoSpaceDN w:val="0"/>
            <w:spacing w:line="276" w:lineRule="auto"/>
            <w:jc w:val="both"/>
          </w:pPr>
        </w:pPrChange>
      </w:pPr>
      <w:del w:id="107" w:author="Isaac Samuel Byun Olivo" w:date="2024-07-08T09:34:00Z">
        <w:r w:rsidRPr="000E30F6" w:rsidDel="00FC4D62">
          <w:rPr>
            <w:rFonts w:ascii="Arial" w:hAnsi="Arial" w:cs="Arial"/>
            <w:b/>
            <w:bCs/>
            <w:sz w:val="24"/>
            <w:szCs w:val="24"/>
            <w:lang w:eastAsia="es-EC"/>
          </w:rPr>
          <w:delText>”</w:delText>
        </w:r>
      </w:del>
    </w:p>
    <w:p w14:paraId="6864FBCD" w14:textId="77777777" w:rsidR="000E30F6" w:rsidRDefault="00212B4D" w:rsidP="00FC4D62">
      <w:pPr>
        <w:spacing w:line="276" w:lineRule="auto"/>
        <w:jc w:val="both"/>
        <w:rPr>
          <w:rFonts w:ascii="Arial" w:hAnsi="Arial" w:cs="Arial"/>
          <w:color w:val="000000"/>
          <w:sz w:val="24"/>
          <w:szCs w:val="24"/>
          <w:shd w:val="clear" w:color="auto" w:fill="FFFFFF"/>
        </w:rPr>
      </w:pPr>
      <w:r w:rsidRPr="00CF1A42">
        <w:rPr>
          <w:rFonts w:ascii="Arial" w:hAnsi="Arial" w:cs="Arial"/>
          <w:b/>
          <w:sz w:val="24"/>
          <w:szCs w:val="24"/>
        </w:rPr>
        <w:t xml:space="preserve">Artículo </w:t>
      </w:r>
      <w:del w:id="108" w:author="Isaac Samuel Byun Olivo" w:date="2024-07-08T09:37:00Z">
        <w:r w:rsidR="00991481" w:rsidRPr="00CF1A42" w:rsidDel="00FC4D62">
          <w:rPr>
            <w:rFonts w:ascii="Arial" w:hAnsi="Arial" w:cs="Arial"/>
            <w:b/>
            <w:sz w:val="24"/>
            <w:szCs w:val="24"/>
          </w:rPr>
          <w:delText xml:space="preserve">(…) </w:delText>
        </w:r>
      </w:del>
      <w:r w:rsidRPr="00CF1A42">
        <w:rPr>
          <w:rFonts w:ascii="Arial" w:hAnsi="Arial" w:cs="Arial"/>
          <w:b/>
          <w:sz w:val="24"/>
          <w:szCs w:val="24"/>
        </w:rPr>
        <w:t xml:space="preserve">1. </w:t>
      </w:r>
      <w:r w:rsidR="00991481" w:rsidRPr="00CF1A42">
        <w:rPr>
          <w:rFonts w:ascii="Arial" w:hAnsi="Arial" w:cs="Arial"/>
          <w:b/>
          <w:sz w:val="24"/>
          <w:szCs w:val="24"/>
        </w:rPr>
        <w:t>–</w:t>
      </w:r>
      <w:r w:rsidRPr="00CF1A42">
        <w:rPr>
          <w:rFonts w:ascii="Arial" w:hAnsi="Arial" w:cs="Arial"/>
          <w:b/>
          <w:sz w:val="24"/>
          <w:szCs w:val="24"/>
        </w:rPr>
        <w:t xml:space="preserve"> </w:t>
      </w:r>
      <w:del w:id="109" w:author="Isaac Samuel Byun Olivo" w:date="2024-07-08T09:38:00Z">
        <w:r w:rsidR="00991481" w:rsidRPr="00CF1A42" w:rsidDel="00FC4D62">
          <w:rPr>
            <w:rFonts w:ascii="Arial" w:hAnsi="Arial" w:cs="Arial"/>
            <w:sz w:val="24"/>
            <w:szCs w:val="24"/>
          </w:rPr>
          <w:delText xml:space="preserve">Refórmese </w:delText>
        </w:r>
      </w:del>
      <w:ins w:id="110" w:author="Isaac Samuel Byun Olivo" w:date="2024-07-08T09:38:00Z">
        <w:r w:rsidR="00FC4D62">
          <w:rPr>
            <w:rFonts w:ascii="Arial" w:hAnsi="Arial" w:cs="Arial"/>
            <w:sz w:val="24"/>
            <w:szCs w:val="24"/>
          </w:rPr>
          <w:t>Sustitúyase</w:t>
        </w:r>
        <w:r w:rsidR="00FC4D62" w:rsidRPr="00CF1A42">
          <w:rPr>
            <w:rFonts w:ascii="Arial" w:hAnsi="Arial" w:cs="Arial"/>
            <w:sz w:val="24"/>
            <w:szCs w:val="24"/>
          </w:rPr>
          <w:t xml:space="preserve"> </w:t>
        </w:r>
      </w:ins>
      <w:r w:rsidR="00991481" w:rsidRPr="00CF1A42">
        <w:rPr>
          <w:rFonts w:ascii="Arial" w:hAnsi="Arial" w:cs="Arial"/>
          <w:sz w:val="24"/>
          <w:szCs w:val="24"/>
        </w:rPr>
        <w:t xml:space="preserve">el </w:t>
      </w:r>
      <w:ins w:id="111" w:author="Isaac Samuel Byun Olivo" w:date="2024-07-08T09:38:00Z">
        <w:r w:rsidR="00FC4D62" w:rsidRPr="00FC4D62">
          <w:rPr>
            <w:rFonts w:ascii="Arial" w:hAnsi="Arial" w:cs="Arial"/>
            <w:i/>
            <w:sz w:val="24"/>
            <w:szCs w:val="24"/>
            <w:rPrChange w:id="112" w:author="Isaac Samuel Byun Olivo" w:date="2024-07-08T09:38:00Z">
              <w:rPr>
                <w:rFonts w:ascii="Arial" w:hAnsi="Arial" w:cs="Arial"/>
                <w:sz w:val="24"/>
                <w:szCs w:val="24"/>
              </w:rPr>
            </w:rPrChange>
          </w:rPr>
          <w:t>“</w:t>
        </w:r>
      </w:ins>
      <w:r w:rsidR="009918EF" w:rsidRPr="00FC4D62">
        <w:rPr>
          <w:rFonts w:ascii="Arial" w:hAnsi="Arial" w:cs="Arial"/>
          <w:bCs/>
          <w:i/>
          <w:sz w:val="24"/>
          <w:szCs w:val="24"/>
          <w:rPrChange w:id="113" w:author="Isaac Samuel Byun Olivo" w:date="2024-07-08T09:38:00Z">
            <w:rPr>
              <w:rFonts w:ascii="Arial" w:hAnsi="Arial" w:cs="Arial"/>
              <w:bCs/>
              <w:sz w:val="24"/>
              <w:szCs w:val="24"/>
            </w:rPr>
          </w:rPrChange>
        </w:rPr>
        <w:t>TÍTULO IV</w:t>
      </w:r>
      <w:ins w:id="114" w:author="Isaac Samuel Byun Olivo" w:date="2024-07-08T09:38:00Z">
        <w:r w:rsidR="00FC4D62">
          <w:rPr>
            <w:rFonts w:ascii="Arial" w:hAnsi="Arial" w:cs="Arial"/>
            <w:bCs/>
            <w:i/>
            <w:sz w:val="24"/>
            <w:szCs w:val="24"/>
          </w:rPr>
          <w:t xml:space="preserve"> </w:t>
        </w:r>
        <w:r w:rsidR="00FC4D62" w:rsidRPr="00FC4D62">
          <w:rPr>
            <w:rFonts w:ascii="Arial" w:hAnsi="Arial" w:cs="Arial"/>
            <w:bCs/>
            <w:i/>
            <w:sz w:val="24"/>
            <w:szCs w:val="24"/>
          </w:rPr>
          <w:t>DEL PROCEDIMIENTO DE DECLARATORIA Y REGULARIZACIÓN DE BIENES</w:t>
        </w:r>
        <w:r w:rsidR="00FC4D62">
          <w:rPr>
            <w:rFonts w:ascii="Arial" w:hAnsi="Arial" w:cs="Arial"/>
            <w:bCs/>
            <w:i/>
            <w:sz w:val="24"/>
            <w:szCs w:val="24"/>
          </w:rPr>
          <w:t xml:space="preserve"> </w:t>
        </w:r>
        <w:r w:rsidR="00FC4D62" w:rsidRPr="00FC4D62">
          <w:rPr>
            <w:rFonts w:ascii="Arial" w:hAnsi="Arial" w:cs="Arial"/>
            <w:bCs/>
            <w:i/>
            <w:sz w:val="24"/>
            <w:szCs w:val="24"/>
          </w:rPr>
          <w:t>INMUEBLES URBANOS MOSTRENCOS</w:t>
        </w:r>
        <w:r w:rsidR="00FC4D62" w:rsidRPr="00FC4D62">
          <w:rPr>
            <w:rFonts w:ascii="Arial" w:hAnsi="Arial" w:cs="Arial"/>
            <w:bCs/>
            <w:i/>
            <w:sz w:val="24"/>
            <w:szCs w:val="24"/>
            <w:rPrChange w:id="115" w:author="Isaac Samuel Byun Olivo" w:date="2024-07-08T09:38:00Z">
              <w:rPr>
                <w:rFonts w:ascii="Arial" w:hAnsi="Arial" w:cs="Arial"/>
                <w:bCs/>
                <w:sz w:val="24"/>
                <w:szCs w:val="24"/>
              </w:rPr>
            </w:rPrChange>
          </w:rPr>
          <w:t>”</w:t>
        </w:r>
      </w:ins>
      <w:r w:rsidRPr="00CF1A42">
        <w:rPr>
          <w:rFonts w:ascii="Arial" w:hAnsi="Arial" w:cs="Arial"/>
          <w:sz w:val="24"/>
          <w:szCs w:val="24"/>
        </w:rPr>
        <w:t xml:space="preserve"> </w:t>
      </w:r>
      <w:del w:id="116" w:author="Isaac Samuel Byun Olivo" w:date="2024-07-08T09:38:00Z">
        <w:r w:rsidR="009918EF" w:rsidRPr="00CF1A42" w:rsidDel="00FC4D62">
          <w:rPr>
            <w:rFonts w:ascii="Arial" w:hAnsi="Arial" w:cs="Arial"/>
            <w:sz w:val="24"/>
            <w:szCs w:val="24"/>
          </w:rPr>
          <w:delText xml:space="preserve">que forma parte </w:delText>
        </w:r>
      </w:del>
      <w:r w:rsidR="009918EF" w:rsidRPr="00CF1A42">
        <w:rPr>
          <w:rFonts w:ascii="Arial" w:hAnsi="Arial" w:cs="Arial"/>
          <w:sz w:val="24"/>
          <w:szCs w:val="24"/>
        </w:rPr>
        <w:t xml:space="preserve">del </w:t>
      </w:r>
      <w:r w:rsidRPr="00CF1A42">
        <w:rPr>
          <w:rFonts w:ascii="Arial" w:hAnsi="Arial" w:cs="Arial"/>
          <w:bCs/>
          <w:sz w:val="24"/>
          <w:szCs w:val="24"/>
        </w:rPr>
        <w:t xml:space="preserve">LIBRO IV.6, </w:t>
      </w:r>
      <w:del w:id="117" w:author="Isaac Samuel Byun Olivo" w:date="2024-07-08T09:38:00Z">
        <w:r w:rsidRPr="00CF1A42" w:rsidDel="00FC4D62">
          <w:rPr>
            <w:rFonts w:ascii="Arial" w:hAnsi="Arial" w:cs="Arial"/>
            <w:bCs/>
            <w:sz w:val="24"/>
            <w:szCs w:val="24"/>
          </w:rPr>
          <w:delText xml:space="preserve">RESPECTO </w:delText>
        </w:r>
        <w:r w:rsidR="009918EF" w:rsidRPr="00CF1A42" w:rsidDel="00FC4D62">
          <w:rPr>
            <w:rFonts w:ascii="Arial" w:hAnsi="Arial" w:cs="Arial"/>
            <w:bCs/>
            <w:sz w:val="24"/>
            <w:szCs w:val="24"/>
          </w:rPr>
          <w:delText>DEL</w:delText>
        </w:r>
        <w:r w:rsidRPr="00CF1A42" w:rsidDel="00FC4D62">
          <w:rPr>
            <w:rFonts w:ascii="Arial" w:hAnsi="Arial" w:cs="Arial"/>
            <w:bCs/>
            <w:sz w:val="24"/>
            <w:szCs w:val="24"/>
          </w:rPr>
          <w:delText xml:space="preserve"> PROCEDIMIENTO DE DECLARATORIA Y REGULARIZACIÓ</w:delText>
        </w:r>
        <w:r w:rsidR="0041688F" w:rsidDel="00FC4D62">
          <w:rPr>
            <w:rFonts w:ascii="Arial" w:hAnsi="Arial" w:cs="Arial"/>
            <w:bCs/>
            <w:sz w:val="24"/>
            <w:szCs w:val="24"/>
          </w:rPr>
          <w:delText xml:space="preserve">N DE BIENES URBANOS MOSTRENCOS </w:delText>
        </w:r>
        <w:r w:rsidR="009918EF" w:rsidRPr="00CF1A42" w:rsidDel="00FC4D62">
          <w:rPr>
            <w:rFonts w:ascii="Arial" w:hAnsi="Arial" w:cs="Arial"/>
            <w:color w:val="000000"/>
            <w:sz w:val="24"/>
            <w:szCs w:val="24"/>
            <w:shd w:val="clear" w:color="auto" w:fill="FFFFFF"/>
          </w:rPr>
          <w:delText>con</w:delText>
        </w:r>
        <w:r w:rsidRPr="00CF1A42" w:rsidDel="00FC4D62">
          <w:rPr>
            <w:rFonts w:ascii="Arial" w:hAnsi="Arial" w:cs="Arial"/>
            <w:color w:val="000000"/>
            <w:sz w:val="24"/>
            <w:szCs w:val="24"/>
            <w:shd w:val="clear" w:color="auto" w:fill="FFFFFF"/>
          </w:rPr>
          <w:delText xml:space="preserve"> el siguiente</w:delText>
        </w:r>
        <w:r w:rsidR="009918EF" w:rsidRPr="00CF1A42" w:rsidDel="00FC4D62">
          <w:rPr>
            <w:rFonts w:ascii="Arial" w:hAnsi="Arial" w:cs="Arial"/>
            <w:color w:val="000000"/>
            <w:sz w:val="24"/>
            <w:szCs w:val="24"/>
            <w:shd w:val="clear" w:color="auto" w:fill="FFFFFF"/>
          </w:rPr>
          <w:delText xml:space="preserve"> texto</w:delText>
        </w:r>
      </w:del>
      <w:ins w:id="118" w:author="Isaac Samuel Byun Olivo" w:date="2024-07-08T09:38:00Z">
        <w:r w:rsidR="00FC4D62">
          <w:rPr>
            <w:rFonts w:ascii="Arial" w:hAnsi="Arial" w:cs="Arial"/>
            <w:bCs/>
            <w:sz w:val="24"/>
            <w:szCs w:val="24"/>
          </w:rPr>
          <w:t>por el siguiente texto</w:t>
        </w:r>
      </w:ins>
      <w:r w:rsidRPr="00CF1A42">
        <w:rPr>
          <w:rFonts w:ascii="Arial" w:hAnsi="Arial" w:cs="Arial"/>
          <w:color w:val="000000"/>
          <w:sz w:val="24"/>
          <w:szCs w:val="24"/>
          <w:shd w:val="clear" w:color="auto" w:fill="FFFFFF"/>
        </w:rPr>
        <w:t>:</w:t>
      </w:r>
      <w:r w:rsidR="00991481" w:rsidRPr="00CF1A42">
        <w:rPr>
          <w:rFonts w:ascii="Arial" w:hAnsi="Arial" w:cs="Arial"/>
          <w:color w:val="000000"/>
          <w:sz w:val="24"/>
          <w:szCs w:val="24"/>
          <w:shd w:val="clear" w:color="auto" w:fill="FFFFFF"/>
        </w:rPr>
        <w:t xml:space="preserve"> </w:t>
      </w:r>
    </w:p>
    <w:p w14:paraId="051CDDA3" w14:textId="77777777" w:rsidR="00FC4D62" w:rsidRPr="00FC4D62" w:rsidRDefault="009918EF" w:rsidP="00FC4D62">
      <w:pPr>
        <w:spacing w:line="276" w:lineRule="auto"/>
        <w:jc w:val="center"/>
        <w:rPr>
          <w:ins w:id="119" w:author="Isaac Samuel Byun Olivo" w:date="2024-07-08T09:39:00Z"/>
          <w:rFonts w:ascii="Arial" w:hAnsi="Arial" w:cs="Arial"/>
          <w:b/>
          <w:i/>
          <w:color w:val="000000"/>
          <w:sz w:val="24"/>
          <w:szCs w:val="24"/>
          <w:shd w:val="clear" w:color="auto" w:fill="FFFFFF"/>
          <w:rPrChange w:id="120" w:author="Isaac Samuel Byun Olivo" w:date="2024-07-08T09:39:00Z">
            <w:rPr>
              <w:ins w:id="121" w:author="Isaac Samuel Byun Olivo" w:date="2024-07-08T09:39:00Z"/>
              <w:rFonts w:ascii="Arial" w:hAnsi="Arial" w:cs="Arial"/>
              <w:b/>
              <w:color w:val="000000"/>
              <w:sz w:val="24"/>
              <w:szCs w:val="24"/>
              <w:shd w:val="clear" w:color="auto" w:fill="FFFFFF"/>
            </w:rPr>
          </w:rPrChange>
        </w:rPr>
        <w:pPrChange w:id="122" w:author="Isaac Samuel Byun Olivo" w:date="2024-07-08T09:39:00Z">
          <w:pPr>
            <w:spacing w:line="276" w:lineRule="auto"/>
            <w:jc w:val="both"/>
          </w:pPr>
        </w:pPrChange>
      </w:pPr>
      <w:r w:rsidRPr="00FC4D62">
        <w:rPr>
          <w:rFonts w:ascii="Arial" w:hAnsi="Arial" w:cs="Arial"/>
          <w:b/>
          <w:i/>
          <w:color w:val="000000"/>
          <w:sz w:val="24"/>
          <w:szCs w:val="24"/>
          <w:shd w:val="clear" w:color="auto" w:fill="FFFFFF"/>
          <w:rPrChange w:id="123" w:author="Isaac Samuel Byun Olivo" w:date="2024-07-08T09:39:00Z">
            <w:rPr>
              <w:rFonts w:ascii="Arial" w:hAnsi="Arial" w:cs="Arial"/>
              <w:b/>
              <w:color w:val="000000"/>
              <w:sz w:val="24"/>
              <w:szCs w:val="24"/>
              <w:shd w:val="clear" w:color="auto" w:fill="FFFFFF"/>
            </w:rPr>
          </w:rPrChange>
        </w:rPr>
        <w:t>“</w:t>
      </w:r>
      <w:ins w:id="124" w:author="Isaac Samuel Byun Olivo" w:date="2024-07-08T09:38:00Z">
        <w:r w:rsidR="00FC4D62" w:rsidRPr="00FC4D62">
          <w:rPr>
            <w:rFonts w:ascii="Arial" w:hAnsi="Arial" w:cs="Arial"/>
            <w:b/>
            <w:i/>
            <w:color w:val="000000"/>
            <w:sz w:val="24"/>
            <w:szCs w:val="24"/>
            <w:shd w:val="clear" w:color="auto" w:fill="FFFFFF"/>
            <w:rPrChange w:id="125" w:author="Isaac Samuel Byun Olivo" w:date="2024-07-08T09:39:00Z">
              <w:rPr>
                <w:rFonts w:ascii="Arial" w:hAnsi="Arial" w:cs="Arial"/>
                <w:b/>
                <w:color w:val="000000"/>
                <w:sz w:val="24"/>
                <w:szCs w:val="24"/>
                <w:shd w:val="clear" w:color="auto" w:fill="FFFFFF"/>
              </w:rPr>
            </w:rPrChange>
          </w:rPr>
          <w:t>TÍTULO IV</w:t>
        </w:r>
      </w:ins>
    </w:p>
    <w:p w14:paraId="3F6F7AD9" w14:textId="77777777" w:rsidR="000E30F6" w:rsidRPr="00FC4D62" w:rsidRDefault="009918EF" w:rsidP="00FC4D62">
      <w:pPr>
        <w:spacing w:line="276" w:lineRule="auto"/>
        <w:jc w:val="center"/>
        <w:rPr>
          <w:rFonts w:ascii="Arial" w:hAnsi="Arial" w:cs="Arial"/>
          <w:b/>
          <w:bCs/>
          <w:i/>
          <w:sz w:val="24"/>
          <w:szCs w:val="24"/>
          <w:rPrChange w:id="126" w:author="Isaac Samuel Byun Olivo" w:date="2024-07-08T09:39:00Z">
            <w:rPr>
              <w:rFonts w:ascii="Arial" w:hAnsi="Arial" w:cs="Arial"/>
              <w:b/>
              <w:bCs/>
              <w:sz w:val="24"/>
              <w:szCs w:val="24"/>
            </w:rPr>
          </w:rPrChange>
        </w:rPr>
        <w:pPrChange w:id="127" w:author="Isaac Samuel Byun Olivo" w:date="2024-07-08T09:39:00Z">
          <w:pPr>
            <w:spacing w:line="276" w:lineRule="auto"/>
            <w:jc w:val="both"/>
          </w:pPr>
        </w:pPrChange>
      </w:pPr>
      <w:r w:rsidRPr="00FC4D62">
        <w:rPr>
          <w:rFonts w:ascii="Arial" w:hAnsi="Arial" w:cs="Arial"/>
          <w:b/>
          <w:i/>
          <w:sz w:val="24"/>
          <w:szCs w:val="24"/>
          <w:rPrChange w:id="128" w:author="Isaac Samuel Byun Olivo" w:date="2024-07-08T09:39:00Z">
            <w:rPr>
              <w:rFonts w:ascii="Arial" w:hAnsi="Arial" w:cs="Arial"/>
              <w:b/>
              <w:sz w:val="24"/>
              <w:szCs w:val="24"/>
            </w:rPr>
          </w:rPrChange>
        </w:rPr>
        <w:t>DEL</w:t>
      </w:r>
      <w:r w:rsidR="00212B4D" w:rsidRPr="00FC4D62">
        <w:rPr>
          <w:rFonts w:ascii="Arial" w:hAnsi="Arial" w:cs="Arial"/>
          <w:b/>
          <w:bCs/>
          <w:i/>
          <w:sz w:val="24"/>
          <w:szCs w:val="24"/>
          <w:rPrChange w:id="129" w:author="Isaac Samuel Byun Olivo" w:date="2024-07-08T09:39:00Z">
            <w:rPr>
              <w:rFonts w:ascii="Arial" w:hAnsi="Arial" w:cs="Arial"/>
              <w:b/>
              <w:bCs/>
              <w:sz w:val="24"/>
              <w:szCs w:val="24"/>
            </w:rPr>
          </w:rPrChange>
        </w:rPr>
        <w:t xml:space="preserve"> PROCEDIMIENTO DE DECLARATORIA Y REGULARIZACIÓN DE BIENES INMUEBLES URBANOS</w:t>
      </w:r>
      <w:r w:rsidRPr="00FC4D62">
        <w:rPr>
          <w:rFonts w:ascii="Arial" w:hAnsi="Arial" w:cs="Arial"/>
          <w:b/>
          <w:bCs/>
          <w:i/>
          <w:sz w:val="24"/>
          <w:szCs w:val="24"/>
          <w:rPrChange w:id="130" w:author="Isaac Samuel Byun Olivo" w:date="2024-07-08T09:39:00Z">
            <w:rPr>
              <w:rFonts w:ascii="Arial" w:hAnsi="Arial" w:cs="Arial"/>
              <w:b/>
              <w:bCs/>
              <w:sz w:val="24"/>
              <w:szCs w:val="24"/>
            </w:rPr>
          </w:rPrChange>
        </w:rPr>
        <w:t xml:space="preserve"> Y RURALES</w:t>
      </w:r>
      <w:r w:rsidR="00212B4D" w:rsidRPr="00FC4D62">
        <w:rPr>
          <w:rFonts w:ascii="Arial" w:hAnsi="Arial" w:cs="Arial"/>
          <w:b/>
          <w:bCs/>
          <w:i/>
          <w:sz w:val="24"/>
          <w:szCs w:val="24"/>
          <w:rPrChange w:id="131" w:author="Isaac Samuel Byun Olivo" w:date="2024-07-08T09:39:00Z">
            <w:rPr>
              <w:rFonts w:ascii="Arial" w:hAnsi="Arial" w:cs="Arial"/>
              <w:b/>
              <w:bCs/>
              <w:sz w:val="24"/>
              <w:szCs w:val="24"/>
            </w:rPr>
          </w:rPrChange>
        </w:rPr>
        <w:t xml:space="preserve"> </w:t>
      </w:r>
      <w:r w:rsidR="000E30F6" w:rsidRPr="00FC4D62">
        <w:rPr>
          <w:rFonts w:ascii="Arial" w:hAnsi="Arial" w:cs="Arial"/>
          <w:b/>
          <w:bCs/>
          <w:i/>
          <w:sz w:val="24"/>
          <w:szCs w:val="24"/>
          <w:rPrChange w:id="132" w:author="Isaac Samuel Byun Olivo" w:date="2024-07-08T09:39:00Z">
            <w:rPr>
              <w:rFonts w:ascii="Arial" w:hAnsi="Arial" w:cs="Arial"/>
              <w:b/>
              <w:bCs/>
              <w:sz w:val="24"/>
              <w:szCs w:val="24"/>
            </w:rPr>
          </w:rPrChange>
        </w:rPr>
        <w:t>MOSTRENCOS”</w:t>
      </w:r>
      <w:r w:rsidRPr="00FC4D62">
        <w:rPr>
          <w:rFonts w:ascii="Arial" w:hAnsi="Arial" w:cs="Arial"/>
          <w:b/>
          <w:bCs/>
          <w:i/>
          <w:sz w:val="24"/>
          <w:szCs w:val="24"/>
          <w:rPrChange w:id="133" w:author="Isaac Samuel Byun Olivo" w:date="2024-07-08T09:39:00Z">
            <w:rPr>
              <w:rFonts w:ascii="Arial" w:hAnsi="Arial" w:cs="Arial"/>
              <w:b/>
              <w:bCs/>
              <w:sz w:val="24"/>
              <w:szCs w:val="24"/>
            </w:rPr>
          </w:rPrChange>
        </w:rPr>
        <w:t>.</w:t>
      </w:r>
    </w:p>
    <w:p w14:paraId="32C8BF5C" w14:textId="77777777" w:rsidR="00C4265E" w:rsidRPr="00CF1A42" w:rsidRDefault="00C4265E" w:rsidP="005C0F1A">
      <w:pPr>
        <w:spacing w:line="276" w:lineRule="auto"/>
        <w:jc w:val="both"/>
        <w:rPr>
          <w:rFonts w:ascii="Arial" w:hAnsi="Arial" w:cs="Arial"/>
          <w:b/>
          <w:sz w:val="24"/>
          <w:szCs w:val="24"/>
        </w:rPr>
      </w:pPr>
    </w:p>
    <w:p w14:paraId="5A61EECF" w14:textId="77777777" w:rsidR="00C4265E" w:rsidRPr="000E30F6" w:rsidRDefault="00C4265E" w:rsidP="005C0F1A">
      <w:pPr>
        <w:spacing w:line="276" w:lineRule="auto"/>
        <w:jc w:val="both"/>
        <w:rPr>
          <w:rFonts w:ascii="Arial" w:hAnsi="Arial" w:cs="Arial"/>
          <w:sz w:val="24"/>
          <w:szCs w:val="24"/>
        </w:rPr>
      </w:pPr>
      <w:bookmarkStart w:id="134" w:name="_GoBack"/>
      <w:r w:rsidRPr="000E30F6">
        <w:rPr>
          <w:rFonts w:ascii="Arial" w:hAnsi="Arial" w:cs="Arial"/>
          <w:b/>
          <w:sz w:val="24"/>
          <w:szCs w:val="24"/>
        </w:rPr>
        <w:t xml:space="preserve">Artículo </w:t>
      </w:r>
      <w:del w:id="135" w:author="Isaac Samuel Byun Olivo" w:date="2024-07-08T09:39:00Z">
        <w:r w:rsidR="009918EF" w:rsidRPr="00CF1A42" w:rsidDel="00FC4D62">
          <w:rPr>
            <w:rFonts w:ascii="Arial" w:hAnsi="Arial" w:cs="Arial"/>
            <w:b/>
            <w:sz w:val="24"/>
            <w:szCs w:val="24"/>
          </w:rPr>
          <w:delText>(..)</w:delText>
        </w:r>
        <w:r w:rsidR="009918EF" w:rsidRPr="000E30F6" w:rsidDel="00FC4D62">
          <w:rPr>
            <w:rFonts w:ascii="Arial" w:hAnsi="Arial" w:cs="Arial"/>
            <w:b/>
            <w:sz w:val="24"/>
            <w:szCs w:val="24"/>
          </w:rPr>
          <w:delText xml:space="preserve"> </w:delText>
        </w:r>
      </w:del>
      <w:r w:rsidR="00212B4D" w:rsidRPr="00CF1A42">
        <w:rPr>
          <w:rFonts w:ascii="Arial" w:hAnsi="Arial" w:cs="Arial"/>
          <w:b/>
          <w:sz w:val="24"/>
          <w:szCs w:val="24"/>
        </w:rPr>
        <w:t>2</w:t>
      </w:r>
      <w:r w:rsidRPr="000E30F6">
        <w:rPr>
          <w:rFonts w:ascii="Arial" w:hAnsi="Arial" w:cs="Arial"/>
          <w:b/>
          <w:sz w:val="24"/>
          <w:szCs w:val="24"/>
        </w:rPr>
        <w:t xml:space="preserve">. - </w:t>
      </w:r>
      <w:r w:rsidRPr="000E30F6">
        <w:rPr>
          <w:rFonts w:ascii="Arial" w:hAnsi="Arial" w:cs="Arial"/>
          <w:sz w:val="24"/>
          <w:szCs w:val="24"/>
        </w:rPr>
        <w:t xml:space="preserve">Sustitúyase el </w:t>
      </w:r>
      <w:r w:rsidRPr="000E30F6">
        <w:rPr>
          <w:rFonts w:ascii="Arial" w:hAnsi="Arial" w:cs="Arial"/>
          <w:color w:val="000000"/>
          <w:sz w:val="24"/>
          <w:szCs w:val="24"/>
          <w:shd w:val="clear" w:color="auto" w:fill="FFFFFF"/>
        </w:rPr>
        <w:t xml:space="preserve">artículo </w:t>
      </w:r>
      <w:del w:id="136" w:author="Isaac Samuel Byun Olivo" w:date="2024-07-08T09:40:00Z">
        <w:r w:rsidR="004D566F" w:rsidRPr="000E30F6" w:rsidDel="00FC4D62">
          <w:rPr>
            <w:rFonts w:ascii="Arial" w:hAnsi="Arial" w:cs="Arial"/>
            <w:color w:val="000000"/>
            <w:sz w:val="24"/>
            <w:szCs w:val="24"/>
            <w:shd w:val="clear" w:color="auto" w:fill="FFFFFF"/>
          </w:rPr>
          <w:delText>4033</w:delText>
        </w:r>
        <w:r w:rsidRPr="000E30F6" w:rsidDel="00FC4D62">
          <w:rPr>
            <w:rFonts w:ascii="Arial" w:hAnsi="Arial" w:cs="Arial"/>
            <w:color w:val="000000"/>
            <w:sz w:val="24"/>
            <w:szCs w:val="24"/>
            <w:shd w:val="clear" w:color="auto" w:fill="FFFFFF"/>
          </w:rPr>
          <w:delText xml:space="preserve"> </w:delText>
        </w:r>
      </w:del>
      <w:ins w:id="137" w:author="Isaac Samuel Byun Olivo" w:date="2024-07-08T09:40:00Z">
        <w:r w:rsidR="00FC4D62" w:rsidRPr="000E30F6">
          <w:rPr>
            <w:rFonts w:ascii="Arial" w:hAnsi="Arial" w:cs="Arial"/>
            <w:color w:val="000000"/>
            <w:sz w:val="24"/>
            <w:szCs w:val="24"/>
            <w:shd w:val="clear" w:color="auto" w:fill="FFFFFF"/>
          </w:rPr>
          <w:t>4</w:t>
        </w:r>
        <w:r w:rsidR="00FC4D62">
          <w:rPr>
            <w:rFonts w:ascii="Arial" w:hAnsi="Arial" w:cs="Arial"/>
            <w:color w:val="000000"/>
            <w:sz w:val="24"/>
            <w:szCs w:val="24"/>
            <w:shd w:val="clear" w:color="auto" w:fill="FFFFFF"/>
          </w:rPr>
          <w:t>101</w:t>
        </w:r>
        <w:r w:rsidR="00FC4D62" w:rsidRPr="000E30F6">
          <w:rPr>
            <w:rFonts w:ascii="Arial" w:hAnsi="Arial" w:cs="Arial"/>
            <w:color w:val="000000"/>
            <w:sz w:val="24"/>
            <w:szCs w:val="24"/>
            <w:shd w:val="clear" w:color="auto" w:fill="FFFFFF"/>
          </w:rPr>
          <w:t xml:space="preserve"> </w:t>
        </w:r>
      </w:ins>
      <w:r w:rsidRPr="000E30F6">
        <w:rPr>
          <w:rFonts w:ascii="Arial" w:hAnsi="Arial" w:cs="Arial"/>
          <w:color w:val="000000"/>
          <w:sz w:val="24"/>
          <w:szCs w:val="24"/>
          <w:shd w:val="clear" w:color="auto" w:fill="FFFFFF"/>
        </w:rPr>
        <w:t>de</w:t>
      </w:r>
      <w:ins w:id="138" w:author="Isaac Samuel Byun Olivo" w:date="2024-07-08T09:47:00Z">
        <w:r w:rsidR="000B158E">
          <w:rPr>
            <w:rFonts w:ascii="Arial" w:hAnsi="Arial" w:cs="Arial"/>
            <w:color w:val="000000"/>
            <w:sz w:val="24"/>
            <w:szCs w:val="24"/>
            <w:shd w:val="clear" w:color="auto" w:fill="FFFFFF"/>
          </w:rPr>
          <w:t xml:space="preserve">l Capítulo I, Título IV, </w:t>
        </w:r>
      </w:ins>
      <w:del w:id="139" w:author="Isaac Samuel Byun Olivo" w:date="2024-07-08T09:47:00Z">
        <w:r w:rsidRPr="000E30F6" w:rsidDel="000B158E">
          <w:rPr>
            <w:rFonts w:ascii="Arial" w:hAnsi="Arial" w:cs="Arial"/>
            <w:color w:val="000000"/>
            <w:sz w:val="24"/>
            <w:szCs w:val="24"/>
            <w:shd w:val="clear" w:color="auto" w:fill="FFFFFF"/>
          </w:rPr>
          <w:delText xml:space="preserve">l Código Municipal, </w:delText>
        </w:r>
        <w:r w:rsidR="009918EF" w:rsidRPr="00CF1A42" w:rsidDel="000B158E">
          <w:rPr>
            <w:rFonts w:ascii="Arial" w:hAnsi="Arial" w:cs="Arial"/>
            <w:color w:val="000000"/>
            <w:sz w:val="24"/>
            <w:szCs w:val="24"/>
            <w:shd w:val="clear" w:color="auto" w:fill="FFFFFF"/>
          </w:rPr>
          <w:delText xml:space="preserve">que consta dentro del </w:delText>
        </w:r>
        <w:r w:rsidR="004D566F" w:rsidRPr="00CF1A42" w:rsidDel="000B158E">
          <w:rPr>
            <w:rFonts w:ascii="Arial" w:hAnsi="Arial" w:cs="Arial"/>
            <w:bCs/>
            <w:sz w:val="24"/>
            <w:szCs w:val="24"/>
          </w:rPr>
          <w:delText>LIBRO</w:delText>
        </w:r>
      </w:del>
      <w:ins w:id="140" w:author="Isaac Samuel Byun Olivo" w:date="2024-07-08T09:47:00Z">
        <w:r w:rsidR="000B158E">
          <w:rPr>
            <w:rFonts w:ascii="Arial" w:hAnsi="Arial" w:cs="Arial"/>
            <w:bCs/>
            <w:sz w:val="24"/>
            <w:szCs w:val="24"/>
          </w:rPr>
          <w:t>del Libro</w:t>
        </w:r>
      </w:ins>
      <w:r w:rsidR="004D566F" w:rsidRPr="00CF1A42">
        <w:rPr>
          <w:rFonts w:ascii="Arial" w:hAnsi="Arial" w:cs="Arial"/>
          <w:bCs/>
          <w:sz w:val="24"/>
          <w:szCs w:val="24"/>
        </w:rPr>
        <w:t xml:space="preserve"> IV.6, </w:t>
      </w:r>
      <w:del w:id="141" w:author="Isaac Samuel Byun Olivo" w:date="2024-07-08T09:47:00Z">
        <w:r w:rsidR="004D566F" w:rsidRPr="00CF1A42" w:rsidDel="000B158E">
          <w:rPr>
            <w:rFonts w:ascii="Arial" w:hAnsi="Arial" w:cs="Arial"/>
            <w:bCs/>
            <w:sz w:val="24"/>
            <w:szCs w:val="24"/>
          </w:rPr>
          <w:delText>TÍTULO IV</w:delText>
        </w:r>
        <w:r w:rsidR="009918EF" w:rsidRPr="00CF1A42" w:rsidDel="000B158E">
          <w:rPr>
            <w:rFonts w:ascii="Arial" w:hAnsi="Arial" w:cs="Arial"/>
            <w:bCs/>
            <w:sz w:val="24"/>
            <w:szCs w:val="24"/>
          </w:rPr>
          <w:delText xml:space="preserve"> RESPECTO DEL PROCEDIMIENTO DE DECLARATORIA Y REGULARIZACIÓN DE BIENES URBANOS MOSTRENCOS</w:delText>
        </w:r>
        <w:r w:rsidR="004D566F" w:rsidRPr="00CF1A42" w:rsidDel="000B158E">
          <w:rPr>
            <w:rFonts w:ascii="Arial" w:hAnsi="Arial" w:cs="Arial"/>
            <w:bCs/>
            <w:sz w:val="24"/>
            <w:szCs w:val="24"/>
          </w:rPr>
          <w:delText>, CAPÍTULO I</w:delText>
        </w:r>
        <w:r w:rsidR="009918EF" w:rsidRPr="00CF1A42" w:rsidDel="000B158E">
          <w:rPr>
            <w:rFonts w:ascii="Arial" w:hAnsi="Arial" w:cs="Arial"/>
            <w:bCs/>
            <w:sz w:val="24"/>
            <w:szCs w:val="24"/>
          </w:rPr>
          <w:delText xml:space="preserve"> GENERALIDADES</w:delText>
        </w:r>
      </w:del>
      <w:ins w:id="142" w:author="Isaac Samuel Byun Olivo" w:date="2024-07-08T09:47:00Z">
        <w:r w:rsidR="000B158E">
          <w:rPr>
            <w:rFonts w:ascii="Arial" w:hAnsi="Arial" w:cs="Arial"/>
            <w:bCs/>
            <w:sz w:val="24"/>
            <w:szCs w:val="24"/>
          </w:rPr>
          <w:t>del Código Municipal para el Distrito Metropolitano de Quito</w:t>
        </w:r>
      </w:ins>
      <w:r w:rsidR="004D566F" w:rsidRPr="00CF1A42">
        <w:rPr>
          <w:rFonts w:ascii="Arial" w:hAnsi="Arial" w:cs="Arial"/>
          <w:bCs/>
          <w:sz w:val="24"/>
          <w:szCs w:val="24"/>
        </w:rPr>
        <w:t>,</w:t>
      </w:r>
      <w:r w:rsidR="004D566F" w:rsidRPr="000E30F6">
        <w:rPr>
          <w:rFonts w:ascii="Arial" w:hAnsi="Arial" w:cs="Arial"/>
          <w:b/>
          <w:bCs/>
          <w:sz w:val="24"/>
          <w:szCs w:val="24"/>
        </w:rPr>
        <w:t xml:space="preserve"> </w:t>
      </w:r>
      <w:r w:rsidRPr="000E30F6">
        <w:rPr>
          <w:rFonts w:ascii="Arial" w:hAnsi="Arial" w:cs="Arial"/>
          <w:color w:val="000000"/>
          <w:sz w:val="24"/>
          <w:szCs w:val="24"/>
          <w:shd w:val="clear" w:color="auto" w:fill="FFFFFF"/>
        </w:rPr>
        <w:t>con el siguiente texto:</w:t>
      </w:r>
    </w:p>
    <w:p w14:paraId="7A13527D" w14:textId="77777777" w:rsidR="004D566F" w:rsidRPr="000B158E" w:rsidRDefault="00C4265E" w:rsidP="000B158E">
      <w:pPr>
        <w:spacing w:before="100" w:beforeAutospacing="1" w:after="100" w:afterAutospacing="1" w:line="276" w:lineRule="auto"/>
        <w:ind w:left="708"/>
        <w:jc w:val="both"/>
        <w:rPr>
          <w:rFonts w:ascii="Arial" w:eastAsia="Times New Roman" w:hAnsi="Arial" w:cs="Arial"/>
          <w:iCs/>
          <w:color w:val="000000"/>
          <w:sz w:val="24"/>
          <w:szCs w:val="24"/>
          <w:lang w:eastAsia="es-EC"/>
          <w:rPrChange w:id="143" w:author="Isaac Samuel Byun Olivo" w:date="2024-07-08T09:48:00Z">
            <w:rPr>
              <w:rFonts w:ascii="Arial" w:eastAsia="Times New Roman" w:hAnsi="Arial" w:cs="Arial"/>
              <w:b/>
              <w:iCs/>
              <w:color w:val="000000"/>
              <w:sz w:val="24"/>
              <w:szCs w:val="24"/>
              <w:lang w:eastAsia="es-EC"/>
            </w:rPr>
          </w:rPrChange>
        </w:rPr>
        <w:pPrChange w:id="144" w:author="Isaac Samuel Byun Olivo" w:date="2024-07-08T09:48:00Z">
          <w:pPr>
            <w:spacing w:before="100" w:beforeAutospacing="1" w:after="100" w:afterAutospacing="1" w:line="276" w:lineRule="auto"/>
            <w:jc w:val="both"/>
          </w:pPr>
        </w:pPrChange>
      </w:pPr>
      <w:r w:rsidRPr="000B158E">
        <w:rPr>
          <w:rFonts w:ascii="Arial" w:eastAsia="Times New Roman" w:hAnsi="Arial" w:cs="Arial"/>
          <w:i/>
          <w:iCs/>
          <w:color w:val="000000"/>
          <w:sz w:val="24"/>
          <w:szCs w:val="24"/>
          <w:lang w:eastAsia="es-EC"/>
          <w:rPrChange w:id="145" w:author="Isaac Samuel Byun Olivo" w:date="2024-07-08T09:48:00Z">
            <w:rPr>
              <w:rFonts w:ascii="Arial" w:eastAsia="Times New Roman" w:hAnsi="Arial" w:cs="Arial"/>
              <w:b/>
              <w:i/>
              <w:iCs/>
              <w:color w:val="000000"/>
              <w:sz w:val="24"/>
              <w:szCs w:val="24"/>
              <w:lang w:eastAsia="es-EC"/>
            </w:rPr>
          </w:rPrChange>
        </w:rPr>
        <w:t>“</w:t>
      </w:r>
      <w:ins w:id="146" w:author="Isaac Samuel Byun Olivo" w:date="2024-07-08T09:47:00Z">
        <w:r w:rsidR="000B158E" w:rsidRPr="00F526E4">
          <w:rPr>
            <w:rFonts w:ascii="Arial" w:eastAsia="Times New Roman" w:hAnsi="Arial" w:cs="Arial"/>
            <w:b/>
            <w:i/>
            <w:iCs/>
            <w:color w:val="000000"/>
            <w:sz w:val="24"/>
            <w:szCs w:val="24"/>
            <w:lang w:eastAsia="es-EC"/>
          </w:rPr>
          <w:t>Articulo 4101.-</w:t>
        </w:r>
      </w:ins>
      <w:r w:rsidR="00C50A8B" w:rsidRPr="00F526E4">
        <w:rPr>
          <w:rFonts w:ascii="Arial" w:eastAsia="Times New Roman" w:hAnsi="Arial" w:cs="Arial"/>
          <w:b/>
          <w:i/>
          <w:iCs/>
          <w:color w:val="000000"/>
          <w:sz w:val="24"/>
          <w:szCs w:val="24"/>
          <w:lang w:eastAsia="es-EC"/>
        </w:rPr>
        <w:t>Objeto.</w:t>
      </w:r>
      <w:r w:rsidR="00C50A8B" w:rsidRPr="000B158E">
        <w:rPr>
          <w:rFonts w:ascii="Arial" w:eastAsia="Times New Roman" w:hAnsi="Arial" w:cs="Arial"/>
          <w:i/>
          <w:iCs/>
          <w:color w:val="000000"/>
          <w:sz w:val="24"/>
          <w:szCs w:val="24"/>
          <w:lang w:eastAsia="es-EC"/>
          <w:rPrChange w:id="147" w:author="Isaac Samuel Byun Olivo" w:date="2024-07-08T09:48:00Z">
            <w:rPr>
              <w:rFonts w:ascii="Arial" w:eastAsia="Times New Roman" w:hAnsi="Arial" w:cs="Arial"/>
              <w:b/>
              <w:i/>
              <w:iCs/>
              <w:color w:val="000000"/>
              <w:sz w:val="24"/>
              <w:szCs w:val="24"/>
              <w:lang w:eastAsia="es-EC"/>
            </w:rPr>
          </w:rPrChange>
        </w:rPr>
        <w:t xml:space="preserve"> -</w:t>
      </w:r>
      <w:r w:rsidR="004D566F" w:rsidRPr="000B158E">
        <w:rPr>
          <w:rFonts w:ascii="Arial" w:eastAsia="Times New Roman" w:hAnsi="Arial" w:cs="Arial"/>
          <w:i/>
          <w:iCs/>
          <w:color w:val="000000"/>
          <w:sz w:val="24"/>
          <w:szCs w:val="24"/>
          <w:lang w:eastAsia="es-EC"/>
          <w:rPrChange w:id="148" w:author="Isaac Samuel Byun Olivo" w:date="2024-07-08T09:48:00Z">
            <w:rPr>
              <w:rFonts w:ascii="Arial" w:eastAsia="Times New Roman" w:hAnsi="Arial" w:cs="Arial"/>
              <w:b/>
              <w:i/>
              <w:iCs/>
              <w:color w:val="000000"/>
              <w:sz w:val="24"/>
              <w:szCs w:val="24"/>
              <w:lang w:eastAsia="es-EC"/>
            </w:rPr>
          </w:rPrChange>
        </w:rPr>
        <w:t xml:space="preserve"> El presente Título tiene por objeto determinar los mecanismos y procedimientos para declarar y regularizar bienes </w:t>
      </w:r>
      <w:r w:rsidR="004D566F" w:rsidRPr="000B158E">
        <w:rPr>
          <w:rFonts w:ascii="Arial" w:eastAsia="Times New Roman" w:hAnsi="Arial" w:cs="Arial"/>
          <w:i/>
          <w:iCs/>
          <w:color w:val="000000"/>
          <w:sz w:val="24"/>
          <w:szCs w:val="24"/>
          <w:lang w:eastAsia="es-EC"/>
          <w:rPrChange w:id="149" w:author="Isaac Samuel Byun Olivo" w:date="2024-07-08T09:48:00Z">
            <w:rPr>
              <w:rFonts w:ascii="Arial" w:eastAsia="Times New Roman" w:hAnsi="Arial" w:cs="Arial"/>
              <w:b/>
              <w:i/>
              <w:iCs/>
              <w:color w:val="000000"/>
              <w:sz w:val="24"/>
              <w:szCs w:val="24"/>
              <w:lang w:eastAsia="es-EC"/>
            </w:rPr>
          </w:rPrChange>
        </w:rPr>
        <w:lastRenderedPageBreak/>
        <w:t>inmuebles urbanos </w:t>
      </w:r>
      <w:r w:rsidR="009918EF" w:rsidRPr="000B158E">
        <w:rPr>
          <w:rFonts w:ascii="Arial" w:eastAsia="Times New Roman" w:hAnsi="Arial" w:cs="Arial"/>
          <w:i/>
          <w:iCs/>
          <w:color w:val="000000"/>
          <w:sz w:val="24"/>
          <w:szCs w:val="24"/>
          <w:lang w:eastAsia="es-EC"/>
          <w:rPrChange w:id="150" w:author="Isaac Samuel Byun Olivo" w:date="2024-07-08T09:48:00Z">
            <w:rPr>
              <w:rFonts w:ascii="Arial" w:eastAsia="Times New Roman" w:hAnsi="Arial" w:cs="Arial"/>
              <w:b/>
              <w:i/>
              <w:iCs/>
              <w:color w:val="000000"/>
              <w:sz w:val="24"/>
              <w:szCs w:val="24"/>
              <w:lang w:eastAsia="es-EC"/>
            </w:rPr>
          </w:rPrChange>
        </w:rPr>
        <w:t xml:space="preserve">mostrencos y </w:t>
      </w:r>
      <w:r w:rsidR="004D566F" w:rsidRPr="000B158E">
        <w:rPr>
          <w:rFonts w:ascii="Arial" w:eastAsia="Times New Roman" w:hAnsi="Arial" w:cs="Arial"/>
          <w:i/>
          <w:iCs/>
          <w:color w:val="000000"/>
          <w:sz w:val="24"/>
          <w:szCs w:val="24"/>
          <w:lang w:eastAsia="es-EC"/>
          <w:rPrChange w:id="151" w:author="Isaac Samuel Byun Olivo" w:date="2024-07-08T09:48:00Z">
            <w:rPr>
              <w:rFonts w:ascii="Arial" w:eastAsia="Times New Roman" w:hAnsi="Arial" w:cs="Arial"/>
              <w:b/>
              <w:i/>
              <w:iCs/>
              <w:color w:val="000000"/>
              <w:sz w:val="24"/>
              <w:szCs w:val="24"/>
              <w:lang w:eastAsia="es-EC"/>
            </w:rPr>
          </w:rPrChange>
        </w:rPr>
        <w:t>bienes</w:t>
      </w:r>
      <w:r w:rsidR="00986EFE" w:rsidRPr="000B158E">
        <w:rPr>
          <w:rFonts w:ascii="Arial" w:eastAsia="Times New Roman" w:hAnsi="Arial" w:cs="Arial"/>
          <w:i/>
          <w:iCs/>
          <w:color w:val="000000"/>
          <w:sz w:val="24"/>
          <w:szCs w:val="24"/>
          <w:lang w:eastAsia="es-EC"/>
          <w:rPrChange w:id="152" w:author="Isaac Samuel Byun Olivo" w:date="2024-07-08T09:48:00Z">
            <w:rPr>
              <w:rFonts w:ascii="Arial" w:eastAsia="Times New Roman" w:hAnsi="Arial" w:cs="Arial"/>
              <w:b/>
              <w:i/>
              <w:iCs/>
              <w:color w:val="000000"/>
              <w:sz w:val="24"/>
              <w:szCs w:val="24"/>
              <w:lang w:eastAsia="es-EC"/>
            </w:rPr>
          </w:rPrChange>
        </w:rPr>
        <w:t xml:space="preserve"> inmuebles</w:t>
      </w:r>
      <w:r w:rsidR="004D566F" w:rsidRPr="000B158E">
        <w:rPr>
          <w:rFonts w:ascii="Arial" w:eastAsia="Times New Roman" w:hAnsi="Arial" w:cs="Arial"/>
          <w:i/>
          <w:iCs/>
          <w:color w:val="000000"/>
          <w:sz w:val="24"/>
          <w:szCs w:val="24"/>
          <w:lang w:eastAsia="es-EC"/>
          <w:rPrChange w:id="153" w:author="Isaac Samuel Byun Olivo" w:date="2024-07-08T09:48:00Z">
            <w:rPr>
              <w:rFonts w:ascii="Arial" w:eastAsia="Times New Roman" w:hAnsi="Arial" w:cs="Arial"/>
              <w:b/>
              <w:i/>
              <w:iCs/>
              <w:color w:val="000000"/>
              <w:sz w:val="24"/>
              <w:szCs w:val="24"/>
              <w:lang w:eastAsia="es-EC"/>
            </w:rPr>
          </w:rPrChange>
        </w:rPr>
        <w:t xml:space="preserve"> rurales</w:t>
      </w:r>
      <w:r w:rsidR="00986EFE" w:rsidRPr="000B158E">
        <w:rPr>
          <w:rFonts w:ascii="Arial" w:eastAsia="Times New Roman" w:hAnsi="Arial" w:cs="Arial"/>
          <w:i/>
          <w:iCs/>
          <w:color w:val="000000"/>
          <w:sz w:val="24"/>
          <w:szCs w:val="24"/>
          <w:lang w:eastAsia="es-EC"/>
          <w:rPrChange w:id="154" w:author="Isaac Samuel Byun Olivo" w:date="2024-07-08T09:48:00Z">
            <w:rPr>
              <w:rFonts w:ascii="Arial" w:eastAsia="Times New Roman" w:hAnsi="Arial" w:cs="Arial"/>
              <w:b/>
              <w:i/>
              <w:iCs/>
              <w:color w:val="000000"/>
              <w:sz w:val="24"/>
              <w:szCs w:val="24"/>
              <w:lang w:eastAsia="es-EC"/>
            </w:rPr>
          </w:rPrChange>
        </w:rPr>
        <w:t xml:space="preserve"> mostrencos</w:t>
      </w:r>
      <w:r w:rsidR="009918EF" w:rsidRPr="000B158E">
        <w:rPr>
          <w:rFonts w:ascii="Arial" w:eastAsia="Times New Roman" w:hAnsi="Arial" w:cs="Arial"/>
          <w:i/>
          <w:iCs/>
          <w:color w:val="000000"/>
          <w:sz w:val="24"/>
          <w:szCs w:val="24"/>
          <w:lang w:eastAsia="es-EC"/>
          <w:rPrChange w:id="155" w:author="Isaac Samuel Byun Olivo" w:date="2024-07-08T09:48:00Z">
            <w:rPr>
              <w:rFonts w:ascii="Arial" w:eastAsia="Times New Roman" w:hAnsi="Arial" w:cs="Arial"/>
              <w:b/>
              <w:i/>
              <w:iCs/>
              <w:color w:val="000000"/>
              <w:sz w:val="24"/>
              <w:szCs w:val="24"/>
              <w:lang w:eastAsia="es-EC"/>
            </w:rPr>
          </w:rPrChange>
        </w:rPr>
        <w:t xml:space="preserve"> </w:t>
      </w:r>
      <w:r w:rsidR="00EB2106" w:rsidRPr="000B158E">
        <w:rPr>
          <w:rFonts w:ascii="Arial" w:eastAsia="Times New Roman" w:hAnsi="Arial" w:cs="Arial"/>
          <w:i/>
          <w:iCs/>
          <w:color w:val="000000"/>
          <w:sz w:val="24"/>
          <w:szCs w:val="24"/>
          <w:lang w:eastAsia="es-EC"/>
          <w:rPrChange w:id="156" w:author="Isaac Samuel Byun Olivo" w:date="2024-07-08T09:48:00Z">
            <w:rPr>
              <w:rFonts w:ascii="Arial" w:eastAsia="Times New Roman" w:hAnsi="Arial" w:cs="Arial"/>
              <w:b/>
              <w:i/>
              <w:iCs/>
              <w:color w:val="000000"/>
              <w:sz w:val="24"/>
              <w:szCs w:val="24"/>
              <w:lang w:eastAsia="es-EC"/>
            </w:rPr>
          </w:rPrChange>
        </w:rPr>
        <w:t xml:space="preserve">que cuenten con </w:t>
      </w:r>
      <w:r w:rsidR="004D566F" w:rsidRPr="000B158E">
        <w:rPr>
          <w:rFonts w:ascii="Arial" w:eastAsia="Times New Roman" w:hAnsi="Arial" w:cs="Arial"/>
          <w:i/>
          <w:iCs/>
          <w:color w:val="000000"/>
          <w:sz w:val="24"/>
          <w:szCs w:val="24"/>
          <w:lang w:eastAsia="es-EC"/>
          <w:rPrChange w:id="157" w:author="Isaac Samuel Byun Olivo" w:date="2024-07-08T09:48:00Z">
            <w:rPr>
              <w:rFonts w:ascii="Arial" w:eastAsia="Times New Roman" w:hAnsi="Arial" w:cs="Arial"/>
              <w:b/>
              <w:i/>
              <w:iCs/>
              <w:color w:val="000000"/>
              <w:sz w:val="24"/>
              <w:szCs w:val="24"/>
              <w:lang w:eastAsia="es-EC"/>
            </w:rPr>
          </w:rPrChange>
        </w:rPr>
        <w:t xml:space="preserve">equipamiento proveniente de recursos de entidades </w:t>
      </w:r>
      <w:r w:rsidR="00EB2106" w:rsidRPr="000B158E">
        <w:rPr>
          <w:rFonts w:ascii="Arial" w:eastAsia="Times New Roman" w:hAnsi="Arial" w:cs="Arial"/>
          <w:i/>
          <w:iCs/>
          <w:color w:val="000000"/>
          <w:sz w:val="24"/>
          <w:szCs w:val="24"/>
          <w:lang w:eastAsia="es-EC"/>
          <w:rPrChange w:id="158" w:author="Isaac Samuel Byun Olivo" w:date="2024-07-08T09:48:00Z">
            <w:rPr>
              <w:rFonts w:ascii="Arial" w:eastAsia="Times New Roman" w:hAnsi="Arial" w:cs="Arial"/>
              <w:b/>
              <w:i/>
              <w:iCs/>
              <w:color w:val="000000"/>
              <w:sz w:val="24"/>
              <w:szCs w:val="24"/>
              <w:lang w:eastAsia="es-EC"/>
            </w:rPr>
          </w:rPrChange>
        </w:rPr>
        <w:t>públicas</w:t>
      </w:r>
      <w:r w:rsidR="000E30F6" w:rsidRPr="000B158E">
        <w:rPr>
          <w:rFonts w:ascii="Arial" w:eastAsia="Times New Roman" w:hAnsi="Arial" w:cs="Arial"/>
          <w:i/>
          <w:iCs/>
          <w:color w:val="000000"/>
          <w:sz w:val="24"/>
          <w:szCs w:val="24"/>
          <w:lang w:eastAsia="es-EC"/>
          <w:rPrChange w:id="159" w:author="Isaac Samuel Byun Olivo" w:date="2024-07-08T09:48:00Z">
            <w:rPr>
              <w:rFonts w:ascii="Arial" w:eastAsia="Times New Roman" w:hAnsi="Arial" w:cs="Arial"/>
              <w:b/>
              <w:i/>
              <w:iCs/>
              <w:color w:val="000000"/>
              <w:sz w:val="24"/>
              <w:szCs w:val="24"/>
              <w:lang w:eastAsia="es-EC"/>
            </w:rPr>
          </w:rPrChange>
        </w:rPr>
        <w:t xml:space="preserve"> </w:t>
      </w:r>
      <w:r w:rsidR="009918EF" w:rsidRPr="000B158E">
        <w:rPr>
          <w:rFonts w:ascii="Arial" w:eastAsia="Times New Roman" w:hAnsi="Arial" w:cs="Arial"/>
          <w:i/>
          <w:iCs/>
          <w:color w:val="000000"/>
          <w:sz w:val="24"/>
          <w:szCs w:val="24"/>
          <w:lang w:eastAsia="es-EC"/>
          <w:rPrChange w:id="160" w:author="Isaac Samuel Byun Olivo" w:date="2024-07-08T09:48:00Z">
            <w:rPr>
              <w:rFonts w:ascii="Arial" w:eastAsia="Times New Roman" w:hAnsi="Arial" w:cs="Arial"/>
              <w:b/>
              <w:i/>
              <w:iCs/>
              <w:color w:val="000000"/>
              <w:sz w:val="24"/>
              <w:szCs w:val="24"/>
              <w:lang w:eastAsia="es-EC"/>
            </w:rPr>
          </w:rPrChange>
        </w:rPr>
        <w:t>y</w:t>
      </w:r>
      <w:r w:rsidR="004D566F" w:rsidRPr="000B158E">
        <w:rPr>
          <w:rFonts w:ascii="Arial" w:eastAsia="Times New Roman" w:hAnsi="Arial" w:cs="Arial"/>
          <w:i/>
          <w:iCs/>
          <w:color w:val="000000"/>
          <w:sz w:val="24"/>
          <w:szCs w:val="24"/>
          <w:lang w:eastAsia="es-EC"/>
          <w:rPrChange w:id="161" w:author="Isaac Samuel Byun Olivo" w:date="2024-07-08T09:48:00Z">
            <w:rPr>
              <w:rFonts w:ascii="Arial" w:eastAsia="Times New Roman" w:hAnsi="Arial" w:cs="Arial"/>
              <w:b/>
              <w:i/>
              <w:iCs/>
              <w:color w:val="000000"/>
              <w:sz w:val="24"/>
              <w:szCs w:val="24"/>
              <w:lang w:eastAsia="es-EC"/>
            </w:rPr>
          </w:rPrChange>
        </w:rPr>
        <w:t xml:space="preserve"> su incorporación al catastro del Municipio del Distrito Metropolitano de Quito como bienes de dominio privado</w:t>
      </w:r>
      <w:r w:rsidRPr="000B158E">
        <w:rPr>
          <w:rFonts w:ascii="Arial" w:eastAsia="Times New Roman" w:hAnsi="Arial" w:cs="Arial"/>
          <w:i/>
          <w:iCs/>
          <w:color w:val="000000"/>
          <w:sz w:val="24"/>
          <w:szCs w:val="24"/>
          <w:lang w:eastAsia="es-EC"/>
          <w:rPrChange w:id="162" w:author="Isaac Samuel Byun Olivo" w:date="2024-07-08T09:48:00Z">
            <w:rPr>
              <w:rFonts w:ascii="Arial" w:eastAsia="Times New Roman" w:hAnsi="Arial" w:cs="Arial"/>
              <w:b/>
              <w:i/>
              <w:iCs/>
              <w:color w:val="000000"/>
              <w:sz w:val="24"/>
              <w:szCs w:val="24"/>
              <w:lang w:eastAsia="es-EC"/>
            </w:rPr>
          </w:rPrChange>
        </w:rPr>
        <w:t>”</w:t>
      </w:r>
      <w:r w:rsidR="004D566F" w:rsidRPr="000B158E">
        <w:rPr>
          <w:rFonts w:ascii="Arial" w:eastAsia="Times New Roman" w:hAnsi="Arial" w:cs="Arial"/>
          <w:iCs/>
          <w:color w:val="000000"/>
          <w:sz w:val="24"/>
          <w:szCs w:val="24"/>
          <w:lang w:eastAsia="es-EC"/>
          <w:rPrChange w:id="163" w:author="Isaac Samuel Byun Olivo" w:date="2024-07-08T09:48:00Z">
            <w:rPr>
              <w:rFonts w:ascii="Arial" w:eastAsia="Times New Roman" w:hAnsi="Arial" w:cs="Arial"/>
              <w:b/>
              <w:iCs/>
              <w:color w:val="000000"/>
              <w:sz w:val="24"/>
              <w:szCs w:val="24"/>
              <w:lang w:eastAsia="es-EC"/>
            </w:rPr>
          </w:rPrChange>
        </w:rPr>
        <w:t>.</w:t>
      </w:r>
    </w:p>
    <w:bookmarkEnd w:id="134"/>
    <w:p w14:paraId="525076B3" w14:textId="77777777" w:rsidR="000B158E" w:rsidRPr="000E30F6" w:rsidRDefault="004D566F" w:rsidP="000B158E">
      <w:pPr>
        <w:spacing w:line="276" w:lineRule="auto"/>
        <w:jc w:val="both"/>
        <w:rPr>
          <w:ins w:id="164" w:author="Isaac Samuel Byun Olivo" w:date="2024-07-08T09:49:00Z"/>
          <w:rFonts w:ascii="Arial" w:hAnsi="Arial" w:cs="Arial"/>
          <w:sz w:val="24"/>
          <w:szCs w:val="24"/>
        </w:rPr>
      </w:pPr>
      <w:r w:rsidRPr="000E30F6">
        <w:rPr>
          <w:rFonts w:ascii="Arial" w:hAnsi="Arial" w:cs="Arial"/>
          <w:b/>
          <w:sz w:val="24"/>
          <w:szCs w:val="24"/>
        </w:rPr>
        <w:t xml:space="preserve">Artículo </w:t>
      </w:r>
      <w:del w:id="165" w:author="Isaac Samuel Byun Olivo" w:date="2024-07-08T09:49:00Z">
        <w:r w:rsidR="009918EF" w:rsidRPr="00CF1A42" w:rsidDel="000B158E">
          <w:rPr>
            <w:rFonts w:ascii="Arial" w:hAnsi="Arial" w:cs="Arial"/>
            <w:b/>
            <w:sz w:val="24"/>
            <w:szCs w:val="24"/>
          </w:rPr>
          <w:delText>(…)</w:delText>
        </w:r>
        <w:r w:rsidR="009918EF" w:rsidRPr="000E30F6" w:rsidDel="000B158E">
          <w:rPr>
            <w:rFonts w:ascii="Arial" w:hAnsi="Arial" w:cs="Arial"/>
            <w:b/>
            <w:sz w:val="24"/>
            <w:szCs w:val="24"/>
          </w:rPr>
          <w:delText xml:space="preserve"> </w:delText>
        </w:r>
      </w:del>
      <w:r w:rsidR="00072DEC" w:rsidRPr="00CF1A42">
        <w:rPr>
          <w:rFonts w:ascii="Arial" w:hAnsi="Arial" w:cs="Arial"/>
          <w:b/>
          <w:sz w:val="24"/>
          <w:szCs w:val="24"/>
        </w:rPr>
        <w:t>3</w:t>
      </w:r>
      <w:r w:rsidRPr="000E30F6">
        <w:rPr>
          <w:rFonts w:ascii="Arial" w:hAnsi="Arial" w:cs="Arial"/>
          <w:b/>
          <w:sz w:val="24"/>
          <w:szCs w:val="24"/>
        </w:rPr>
        <w:t xml:space="preserve"> - </w:t>
      </w:r>
      <w:ins w:id="166" w:author="Isaac Samuel Byun Olivo" w:date="2024-07-08T09:49:00Z">
        <w:r w:rsidR="000B158E" w:rsidRPr="000E30F6">
          <w:rPr>
            <w:rFonts w:ascii="Arial" w:hAnsi="Arial" w:cs="Arial"/>
            <w:sz w:val="24"/>
            <w:szCs w:val="24"/>
          </w:rPr>
          <w:t xml:space="preserve">Sustitúyase el </w:t>
        </w:r>
        <w:r w:rsidR="000B158E" w:rsidRPr="000E30F6">
          <w:rPr>
            <w:rFonts w:ascii="Arial" w:hAnsi="Arial" w:cs="Arial"/>
            <w:color w:val="000000"/>
            <w:sz w:val="24"/>
            <w:szCs w:val="24"/>
            <w:shd w:val="clear" w:color="auto" w:fill="FFFFFF"/>
          </w:rPr>
          <w:t xml:space="preserve">artículo </w:t>
        </w:r>
        <w:r w:rsidR="000B158E" w:rsidRPr="000E30F6">
          <w:rPr>
            <w:rFonts w:ascii="Arial" w:hAnsi="Arial" w:cs="Arial"/>
            <w:color w:val="000000"/>
            <w:sz w:val="24"/>
            <w:szCs w:val="24"/>
            <w:shd w:val="clear" w:color="auto" w:fill="FFFFFF"/>
          </w:rPr>
          <w:t>4</w:t>
        </w:r>
        <w:r w:rsidR="000B158E">
          <w:rPr>
            <w:rFonts w:ascii="Arial" w:hAnsi="Arial" w:cs="Arial"/>
            <w:color w:val="000000"/>
            <w:sz w:val="24"/>
            <w:szCs w:val="24"/>
            <w:shd w:val="clear" w:color="auto" w:fill="FFFFFF"/>
          </w:rPr>
          <w:t>102</w:t>
        </w:r>
        <w:r w:rsidR="000B158E" w:rsidRPr="000E30F6">
          <w:rPr>
            <w:rFonts w:ascii="Arial" w:hAnsi="Arial" w:cs="Arial"/>
            <w:color w:val="000000"/>
            <w:sz w:val="24"/>
            <w:szCs w:val="24"/>
            <w:shd w:val="clear" w:color="auto" w:fill="FFFFFF"/>
          </w:rPr>
          <w:t xml:space="preserve"> </w:t>
        </w:r>
        <w:r w:rsidR="000B158E" w:rsidRPr="000E30F6">
          <w:rPr>
            <w:rFonts w:ascii="Arial" w:hAnsi="Arial" w:cs="Arial"/>
            <w:color w:val="000000"/>
            <w:sz w:val="24"/>
            <w:szCs w:val="24"/>
            <w:shd w:val="clear" w:color="auto" w:fill="FFFFFF"/>
          </w:rPr>
          <w:t>de</w:t>
        </w:r>
        <w:r w:rsidR="000B158E">
          <w:rPr>
            <w:rFonts w:ascii="Arial" w:hAnsi="Arial" w:cs="Arial"/>
            <w:color w:val="000000"/>
            <w:sz w:val="24"/>
            <w:szCs w:val="24"/>
            <w:shd w:val="clear" w:color="auto" w:fill="FFFFFF"/>
          </w:rPr>
          <w:t xml:space="preserve">l Capítulo I, Título IV, </w:t>
        </w:r>
        <w:r w:rsidR="000B158E">
          <w:rPr>
            <w:rFonts w:ascii="Arial" w:hAnsi="Arial" w:cs="Arial"/>
            <w:bCs/>
            <w:sz w:val="24"/>
            <w:szCs w:val="24"/>
          </w:rPr>
          <w:t>del Libro</w:t>
        </w:r>
        <w:r w:rsidR="000B158E" w:rsidRPr="00CF1A42">
          <w:rPr>
            <w:rFonts w:ascii="Arial" w:hAnsi="Arial" w:cs="Arial"/>
            <w:bCs/>
            <w:sz w:val="24"/>
            <w:szCs w:val="24"/>
          </w:rPr>
          <w:t xml:space="preserve"> IV.6, </w:t>
        </w:r>
        <w:r w:rsidR="000B158E">
          <w:rPr>
            <w:rFonts w:ascii="Arial" w:hAnsi="Arial" w:cs="Arial"/>
            <w:bCs/>
            <w:sz w:val="24"/>
            <w:szCs w:val="24"/>
          </w:rPr>
          <w:t>del Código Municipal para el Distrito Metropolitano de Quito</w:t>
        </w:r>
        <w:r w:rsidR="000B158E" w:rsidRPr="00CF1A42">
          <w:rPr>
            <w:rFonts w:ascii="Arial" w:hAnsi="Arial" w:cs="Arial"/>
            <w:bCs/>
            <w:sz w:val="24"/>
            <w:szCs w:val="24"/>
          </w:rPr>
          <w:t>,</w:t>
        </w:r>
        <w:r w:rsidR="000B158E" w:rsidRPr="000E30F6">
          <w:rPr>
            <w:rFonts w:ascii="Arial" w:hAnsi="Arial" w:cs="Arial"/>
            <w:b/>
            <w:bCs/>
            <w:sz w:val="24"/>
            <w:szCs w:val="24"/>
          </w:rPr>
          <w:t xml:space="preserve"> </w:t>
        </w:r>
        <w:r w:rsidR="000B158E" w:rsidRPr="000E30F6">
          <w:rPr>
            <w:rFonts w:ascii="Arial" w:hAnsi="Arial" w:cs="Arial"/>
            <w:color w:val="000000"/>
            <w:sz w:val="24"/>
            <w:szCs w:val="24"/>
            <w:shd w:val="clear" w:color="auto" w:fill="FFFFFF"/>
          </w:rPr>
          <w:t>con el siguiente texto:</w:t>
        </w:r>
      </w:ins>
    </w:p>
    <w:p w14:paraId="73E6A371" w14:textId="77777777" w:rsidR="004D566F" w:rsidRPr="000E30F6" w:rsidDel="000B158E" w:rsidRDefault="004D566F" w:rsidP="000B158E">
      <w:pPr>
        <w:spacing w:line="276" w:lineRule="auto"/>
        <w:ind w:left="708"/>
        <w:jc w:val="both"/>
        <w:rPr>
          <w:del w:id="167" w:author="Isaac Samuel Byun Olivo" w:date="2024-07-08T09:49:00Z"/>
          <w:rFonts w:ascii="Arial" w:hAnsi="Arial" w:cs="Arial"/>
          <w:sz w:val="24"/>
          <w:szCs w:val="24"/>
        </w:rPr>
        <w:pPrChange w:id="168" w:author="Isaac Samuel Byun Olivo" w:date="2024-07-08T09:50:00Z">
          <w:pPr>
            <w:spacing w:line="276" w:lineRule="auto"/>
            <w:jc w:val="both"/>
          </w:pPr>
        </w:pPrChange>
      </w:pPr>
      <w:del w:id="169" w:author="Isaac Samuel Byun Olivo" w:date="2024-07-08T09:49:00Z">
        <w:r w:rsidRPr="000E30F6" w:rsidDel="000B158E">
          <w:rPr>
            <w:rFonts w:ascii="Arial" w:hAnsi="Arial" w:cs="Arial"/>
            <w:sz w:val="24"/>
            <w:szCs w:val="24"/>
          </w:rPr>
          <w:delText xml:space="preserve">Sustitúyase el </w:delText>
        </w:r>
        <w:r w:rsidRPr="000E30F6" w:rsidDel="000B158E">
          <w:rPr>
            <w:rFonts w:ascii="Arial" w:hAnsi="Arial" w:cs="Arial"/>
            <w:color w:val="000000"/>
            <w:sz w:val="24"/>
            <w:szCs w:val="24"/>
            <w:shd w:val="clear" w:color="auto" w:fill="FFFFFF"/>
          </w:rPr>
          <w:delText xml:space="preserve">artículo 4034 del Código Municipal, </w:delText>
        </w:r>
        <w:r w:rsidR="0041688F" w:rsidDel="000B158E">
          <w:rPr>
            <w:rFonts w:ascii="Arial" w:hAnsi="Arial" w:cs="Arial"/>
            <w:color w:val="000000"/>
            <w:sz w:val="24"/>
            <w:szCs w:val="24"/>
            <w:shd w:val="clear" w:color="auto" w:fill="FFFFFF"/>
          </w:rPr>
          <w:delText xml:space="preserve">que consta dentro del </w:delText>
        </w:r>
        <w:r w:rsidR="009918EF" w:rsidRPr="00CF1A42" w:rsidDel="000B158E">
          <w:rPr>
            <w:rFonts w:ascii="Arial" w:hAnsi="Arial" w:cs="Arial"/>
            <w:bCs/>
            <w:sz w:val="24"/>
            <w:szCs w:val="24"/>
          </w:rPr>
          <w:delText>LIBRO IV.6, TÍTULO IV RESPECTO DEL PROCEDIMIENTO DE DECLARATORIA Y REGULARIZACIÓ</w:delText>
        </w:r>
        <w:r w:rsidR="000E30F6" w:rsidDel="000B158E">
          <w:rPr>
            <w:rFonts w:ascii="Arial" w:hAnsi="Arial" w:cs="Arial"/>
            <w:bCs/>
            <w:sz w:val="24"/>
            <w:szCs w:val="24"/>
          </w:rPr>
          <w:delText>N DE BIENES URBANOS MOSTRENCOS</w:delText>
        </w:r>
        <w:r w:rsidR="009918EF" w:rsidRPr="00CF1A42" w:rsidDel="000B158E">
          <w:rPr>
            <w:rFonts w:ascii="Arial" w:hAnsi="Arial" w:cs="Arial"/>
            <w:bCs/>
            <w:sz w:val="24"/>
            <w:szCs w:val="24"/>
          </w:rPr>
          <w:delText xml:space="preserve">, CAPÍTULO I GENERALIDADES, </w:delText>
        </w:r>
        <w:r w:rsidRPr="000E30F6" w:rsidDel="000B158E">
          <w:rPr>
            <w:rFonts w:ascii="Arial" w:hAnsi="Arial" w:cs="Arial"/>
            <w:color w:val="000000"/>
            <w:sz w:val="24"/>
            <w:szCs w:val="24"/>
            <w:shd w:val="clear" w:color="auto" w:fill="FFFFFF"/>
          </w:rPr>
          <w:delText>con el siguiente texto:</w:delText>
        </w:r>
      </w:del>
    </w:p>
    <w:p w14:paraId="72190DE6" w14:textId="77777777" w:rsidR="004F5FE7" w:rsidRDefault="004D566F" w:rsidP="000B158E">
      <w:pPr>
        <w:spacing w:line="276" w:lineRule="auto"/>
        <w:ind w:left="708"/>
        <w:jc w:val="both"/>
        <w:rPr>
          <w:ins w:id="170" w:author="Isaac Samuel Byun Olivo" w:date="2024-07-08T09:50:00Z"/>
          <w:rFonts w:ascii="Arial" w:eastAsia="Times New Roman" w:hAnsi="Arial" w:cs="Arial"/>
          <w:b/>
          <w:i/>
          <w:iCs/>
          <w:color w:val="000000"/>
          <w:sz w:val="24"/>
          <w:szCs w:val="24"/>
          <w:lang w:eastAsia="es-EC"/>
        </w:rPr>
        <w:pPrChange w:id="171" w:author="Isaac Samuel Byun Olivo" w:date="2024-07-08T09:50:00Z">
          <w:pPr>
            <w:spacing w:before="100" w:beforeAutospacing="1" w:after="100" w:afterAutospacing="1" w:line="276" w:lineRule="auto"/>
            <w:jc w:val="both"/>
          </w:pPr>
        </w:pPrChange>
      </w:pPr>
      <w:r w:rsidRPr="00CF1A42">
        <w:rPr>
          <w:rFonts w:ascii="Arial" w:eastAsia="Times New Roman" w:hAnsi="Arial" w:cs="Arial"/>
          <w:b/>
          <w:i/>
          <w:iCs/>
          <w:color w:val="000000"/>
          <w:sz w:val="24"/>
          <w:szCs w:val="24"/>
          <w:lang w:eastAsia="es-EC"/>
        </w:rPr>
        <w:t>“</w:t>
      </w:r>
      <w:ins w:id="172" w:author="Isaac Samuel Byun Olivo" w:date="2024-07-08T09:49:00Z">
        <w:r w:rsidR="000B158E">
          <w:rPr>
            <w:rFonts w:ascii="Arial" w:eastAsia="Times New Roman" w:hAnsi="Arial" w:cs="Arial"/>
            <w:b/>
            <w:i/>
            <w:iCs/>
            <w:color w:val="000000"/>
            <w:sz w:val="24"/>
            <w:szCs w:val="24"/>
            <w:lang w:eastAsia="es-EC"/>
          </w:rPr>
          <w:t>Artículo 4102.-</w:t>
        </w:r>
      </w:ins>
      <w:r w:rsidR="00C50A8B" w:rsidRPr="00CF1A42">
        <w:rPr>
          <w:rFonts w:ascii="Arial" w:eastAsia="Times New Roman" w:hAnsi="Arial" w:cs="Arial"/>
          <w:b/>
          <w:i/>
          <w:iCs/>
          <w:color w:val="000000"/>
          <w:sz w:val="24"/>
          <w:szCs w:val="24"/>
          <w:lang w:eastAsia="es-EC"/>
        </w:rPr>
        <w:t>Ámbito. -</w:t>
      </w:r>
      <w:r w:rsidRPr="00CF1A42">
        <w:rPr>
          <w:rFonts w:ascii="Arial" w:eastAsia="Times New Roman" w:hAnsi="Arial" w:cs="Arial"/>
          <w:b/>
          <w:i/>
          <w:iCs/>
          <w:color w:val="000000"/>
          <w:sz w:val="24"/>
          <w:szCs w:val="24"/>
          <w:lang w:eastAsia="es-EC"/>
        </w:rPr>
        <w:t xml:space="preserve"> </w:t>
      </w:r>
      <w:r w:rsidRPr="000B158E">
        <w:rPr>
          <w:rFonts w:ascii="Arial" w:eastAsia="Times New Roman" w:hAnsi="Arial" w:cs="Arial"/>
          <w:i/>
          <w:iCs/>
          <w:color w:val="000000"/>
          <w:sz w:val="24"/>
          <w:szCs w:val="24"/>
          <w:lang w:eastAsia="es-EC"/>
          <w:rPrChange w:id="173" w:author="Isaac Samuel Byun Olivo" w:date="2024-07-08T09:49:00Z">
            <w:rPr>
              <w:rFonts w:ascii="Arial" w:eastAsia="Times New Roman" w:hAnsi="Arial" w:cs="Arial"/>
              <w:b/>
              <w:i/>
              <w:iCs/>
              <w:color w:val="000000"/>
              <w:sz w:val="24"/>
              <w:szCs w:val="24"/>
              <w:lang w:eastAsia="es-EC"/>
            </w:rPr>
          </w:rPrChange>
        </w:rPr>
        <w:t>El presente Título se aplicará en la circunscripción territorial urbana y rural del Distrito Metropolitano de Quito.</w:t>
      </w:r>
      <w:r w:rsidRPr="00CF1A42">
        <w:rPr>
          <w:rFonts w:ascii="Arial" w:eastAsia="Times New Roman" w:hAnsi="Arial" w:cs="Arial"/>
          <w:b/>
          <w:i/>
          <w:iCs/>
          <w:color w:val="000000"/>
          <w:sz w:val="24"/>
          <w:szCs w:val="24"/>
          <w:lang w:eastAsia="es-EC"/>
        </w:rPr>
        <w:t>”</w:t>
      </w:r>
    </w:p>
    <w:p w14:paraId="46372777" w14:textId="77777777" w:rsidR="00120619" w:rsidRPr="000E30F6" w:rsidRDefault="00120619" w:rsidP="00120619">
      <w:pPr>
        <w:spacing w:line="276" w:lineRule="auto"/>
        <w:jc w:val="both"/>
        <w:rPr>
          <w:ins w:id="174" w:author="Isaac Samuel Byun Olivo" w:date="2024-07-08T09:51:00Z"/>
          <w:rFonts w:ascii="Arial" w:hAnsi="Arial" w:cs="Arial"/>
          <w:sz w:val="24"/>
          <w:szCs w:val="24"/>
        </w:rPr>
      </w:pPr>
      <w:ins w:id="175" w:author="Isaac Samuel Byun Olivo" w:date="2024-07-08T09:51:00Z">
        <w:r>
          <w:rPr>
            <w:rFonts w:ascii="Palatino Linotype" w:hAnsi="Palatino Linotype"/>
            <w:b/>
            <w:sz w:val="24"/>
            <w:szCs w:val="24"/>
          </w:rPr>
          <w:t>Artículo 4.-</w:t>
        </w:r>
        <w:r w:rsidRPr="002062F7">
          <w:rPr>
            <w:rFonts w:ascii="Palatino Linotype" w:hAnsi="Palatino Linotype"/>
            <w:sz w:val="24"/>
            <w:szCs w:val="24"/>
          </w:rPr>
          <w:t xml:space="preserve"> </w:t>
        </w:r>
        <w:r w:rsidRPr="000E30F6">
          <w:rPr>
            <w:rFonts w:ascii="Arial" w:hAnsi="Arial" w:cs="Arial"/>
            <w:sz w:val="24"/>
            <w:szCs w:val="24"/>
          </w:rPr>
          <w:t xml:space="preserve">Sustitúyase el </w:t>
        </w:r>
        <w:r w:rsidRPr="000E30F6">
          <w:rPr>
            <w:rFonts w:ascii="Arial" w:hAnsi="Arial" w:cs="Arial"/>
            <w:color w:val="000000"/>
            <w:sz w:val="24"/>
            <w:szCs w:val="24"/>
            <w:shd w:val="clear" w:color="auto" w:fill="FFFFFF"/>
          </w:rPr>
          <w:t xml:space="preserve">artículo </w:t>
        </w:r>
        <w:r w:rsidRPr="000E30F6">
          <w:rPr>
            <w:rFonts w:ascii="Arial" w:hAnsi="Arial" w:cs="Arial"/>
            <w:color w:val="000000"/>
            <w:sz w:val="24"/>
            <w:szCs w:val="24"/>
            <w:shd w:val="clear" w:color="auto" w:fill="FFFFFF"/>
          </w:rPr>
          <w:t>4</w:t>
        </w:r>
        <w:r>
          <w:rPr>
            <w:rFonts w:ascii="Arial" w:hAnsi="Arial" w:cs="Arial"/>
            <w:color w:val="000000"/>
            <w:sz w:val="24"/>
            <w:szCs w:val="24"/>
            <w:shd w:val="clear" w:color="auto" w:fill="FFFFFF"/>
          </w:rPr>
          <w:t>108</w:t>
        </w:r>
        <w:r w:rsidRPr="000E30F6">
          <w:rPr>
            <w:rFonts w:ascii="Arial" w:hAnsi="Arial" w:cs="Arial"/>
            <w:color w:val="000000"/>
            <w:sz w:val="24"/>
            <w:szCs w:val="24"/>
            <w:shd w:val="clear" w:color="auto" w:fill="FFFFFF"/>
          </w:rPr>
          <w:t xml:space="preserve"> </w:t>
        </w:r>
        <w:r w:rsidRPr="000E30F6">
          <w:rPr>
            <w:rFonts w:ascii="Arial" w:hAnsi="Arial" w:cs="Arial"/>
            <w:color w:val="000000"/>
            <w:sz w:val="24"/>
            <w:szCs w:val="24"/>
            <w:shd w:val="clear" w:color="auto" w:fill="FFFFFF"/>
          </w:rPr>
          <w:t>de</w:t>
        </w:r>
        <w:r>
          <w:rPr>
            <w:rFonts w:ascii="Arial" w:hAnsi="Arial" w:cs="Arial"/>
            <w:color w:val="000000"/>
            <w:sz w:val="24"/>
            <w:szCs w:val="24"/>
            <w:shd w:val="clear" w:color="auto" w:fill="FFFFFF"/>
          </w:rPr>
          <w:t xml:space="preserve">l Capítulo I, Título IV, </w:t>
        </w:r>
        <w:r>
          <w:rPr>
            <w:rFonts w:ascii="Arial" w:hAnsi="Arial" w:cs="Arial"/>
            <w:bCs/>
            <w:sz w:val="24"/>
            <w:szCs w:val="24"/>
          </w:rPr>
          <w:t>del Libro</w:t>
        </w:r>
        <w:r w:rsidRPr="00CF1A42">
          <w:rPr>
            <w:rFonts w:ascii="Arial" w:hAnsi="Arial" w:cs="Arial"/>
            <w:bCs/>
            <w:sz w:val="24"/>
            <w:szCs w:val="24"/>
          </w:rPr>
          <w:t xml:space="preserve"> IV.6, </w:t>
        </w:r>
        <w:r>
          <w:rPr>
            <w:rFonts w:ascii="Arial" w:hAnsi="Arial" w:cs="Arial"/>
            <w:bCs/>
            <w:sz w:val="24"/>
            <w:szCs w:val="24"/>
          </w:rPr>
          <w:t>del Código Municipal para el Distrito Metropolitano de Quito</w:t>
        </w:r>
        <w:r w:rsidRPr="00CF1A42">
          <w:rPr>
            <w:rFonts w:ascii="Arial" w:hAnsi="Arial" w:cs="Arial"/>
            <w:bCs/>
            <w:sz w:val="24"/>
            <w:szCs w:val="24"/>
          </w:rPr>
          <w:t>,</w:t>
        </w:r>
        <w:r w:rsidRPr="000E30F6">
          <w:rPr>
            <w:rFonts w:ascii="Arial" w:hAnsi="Arial" w:cs="Arial"/>
            <w:b/>
            <w:bCs/>
            <w:sz w:val="24"/>
            <w:szCs w:val="24"/>
          </w:rPr>
          <w:t xml:space="preserve"> </w:t>
        </w:r>
        <w:r w:rsidRPr="000E30F6">
          <w:rPr>
            <w:rFonts w:ascii="Arial" w:hAnsi="Arial" w:cs="Arial"/>
            <w:color w:val="000000"/>
            <w:sz w:val="24"/>
            <w:szCs w:val="24"/>
            <w:shd w:val="clear" w:color="auto" w:fill="FFFFFF"/>
          </w:rPr>
          <w:t>con el siguiente texto:</w:t>
        </w:r>
      </w:ins>
    </w:p>
    <w:p w14:paraId="4CF1E442" w14:textId="77777777" w:rsidR="00120619" w:rsidRPr="00120619" w:rsidRDefault="00120619" w:rsidP="00120619">
      <w:pPr>
        <w:ind w:left="708"/>
        <w:jc w:val="both"/>
        <w:rPr>
          <w:ins w:id="176" w:author="Isaac Samuel Byun Olivo" w:date="2024-07-08T09:51:00Z"/>
          <w:rFonts w:ascii="Palatino Linotype" w:hAnsi="Palatino Linotype"/>
          <w:i/>
          <w:sz w:val="24"/>
          <w:szCs w:val="24"/>
          <w:rPrChange w:id="177" w:author="Isaac Samuel Byun Olivo" w:date="2024-07-08T09:53:00Z">
            <w:rPr>
              <w:ins w:id="178" w:author="Isaac Samuel Byun Olivo" w:date="2024-07-08T09:51:00Z"/>
              <w:rFonts w:ascii="Palatino Linotype" w:hAnsi="Palatino Linotype"/>
              <w:sz w:val="24"/>
              <w:szCs w:val="24"/>
            </w:rPr>
          </w:rPrChange>
        </w:rPr>
        <w:pPrChange w:id="179" w:author="Isaac Samuel Byun Olivo" w:date="2024-07-08T09:53:00Z">
          <w:pPr>
            <w:jc w:val="both"/>
          </w:pPr>
        </w:pPrChange>
      </w:pPr>
      <w:ins w:id="180" w:author="Isaac Samuel Byun Olivo" w:date="2024-07-08T09:51:00Z">
        <w:r w:rsidRPr="00120619">
          <w:rPr>
            <w:rFonts w:ascii="Palatino Linotype" w:hAnsi="Palatino Linotype"/>
            <w:i/>
            <w:sz w:val="24"/>
            <w:szCs w:val="24"/>
            <w:rPrChange w:id="181" w:author="Isaac Samuel Byun Olivo" w:date="2024-07-08T09:53:00Z">
              <w:rPr>
                <w:rFonts w:ascii="Palatino Linotype" w:hAnsi="Palatino Linotype"/>
                <w:sz w:val="24"/>
                <w:szCs w:val="24"/>
              </w:rPr>
            </w:rPrChange>
          </w:rPr>
          <w:t xml:space="preserve"> </w:t>
        </w:r>
        <w:r w:rsidRPr="00120619">
          <w:rPr>
            <w:rFonts w:ascii="Palatino Linotype" w:hAnsi="Palatino Linotype"/>
            <w:i/>
            <w:sz w:val="24"/>
            <w:szCs w:val="24"/>
            <w:rPrChange w:id="182" w:author="Isaac Samuel Byun Olivo" w:date="2024-07-08T09:53:00Z">
              <w:rPr>
                <w:rFonts w:ascii="Palatino Linotype" w:hAnsi="Palatino Linotype"/>
                <w:sz w:val="24"/>
                <w:szCs w:val="24"/>
              </w:rPr>
            </w:rPrChange>
          </w:rPr>
          <w:t>“</w:t>
        </w:r>
        <w:r w:rsidRPr="00120619">
          <w:rPr>
            <w:rFonts w:ascii="Palatino Linotype" w:hAnsi="Palatino Linotype"/>
            <w:b/>
            <w:bCs/>
            <w:i/>
            <w:sz w:val="24"/>
            <w:szCs w:val="24"/>
            <w:rPrChange w:id="183" w:author="Isaac Samuel Byun Olivo" w:date="2024-07-08T09:53:00Z">
              <w:rPr>
                <w:rFonts w:ascii="Palatino Linotype" w:hAnsi="Palatino Linotype"/>
                <w:b/>
                <w:bCs/>
                <w:sz w:val="24"/>
                <w:szCs w:val="24"/>
              </w:rPr>
            </w:rPrChange>
          </w:rPr>
          <w:t>Artículo 4108.-</w:t>
        </w:r>
        <w:r w:rsidRPr="00120619">
          <w:rPr>
            <w:rFonts w:ascii="Palatino Linotype" w:hAnsi="Palatino Linotype"/>
            <w:b/>
            <w:i/>
            <w:sz w:val="24"/>
            <w:szCs w:val="24"/>
            <w:rPrChange w:id="184" w:author="Isaac Samuel Byun Olivo" w:date="2024-07-08T09:53:00Z">
              <w:rPr>
                <w:rFonts w:ascii="Palatino Linotype" w:hAnsi="Palatino Linotype"/>
                <w:sz w:val="24"/>
                <w:szCs w:val="24"/>
              </w:rPr>
            </w:rPrChange>
          </w:rPr>
          <w:t xml:space="preserve"> </w:t>
        </w:r>
        <w:r w:rsidRPr="00120619">
          <w:rPr>
            <w:rFonts w:ascii="Palatino Linotype" w:hAnsi="Palatino Linotype"/>
            <w:b/>
            <w:bCs/>
            <w:i/>
            <w:sz w:val="24"/>
            <w:szCs w:val="24"/>
            <w:rPrChange w:id="185" w:author="Isaac Samuel Byun Olivo" w:date="2024-07-08T09:53:00Z">
              <w:rPr>
                <w:rFonts w:ascii="Palatino Linotype" w:hAnsi="Palatino Linotype"/>
                <w:b/>
                <w:bCs/>
                <w:sz w:val="24"/>
                <w:szCs w:val="24"/>
              </w:rPr>
            </w:rPrChange>
          </w:rPr>
          <w:t>Informes para la declaratoria y regularización.</w:t>
        </w:r>
        <w:r w:rsidRPr="00120619">
          <w:rPr>
            <w:rFonts w:ascii="Palatino Linotype" w:hAnsi="Palatino Linotype"/>
            <w:bCs/>
            <w:i/>
            <w:sz w:val="24"/>
            <w:szCs w:val="24"/>
            <w:rPrChange w:id="186" w:author="Isaac Samuel Byun Olivo" w:date="2024-07-08T09:53:00Z">
              <w:rPr>
                <w:rFonts w:ascii="Palatino Linotype" w:hAnsi="Palatino Linotype"/>
                <w:b/>
                <w:bCs/>
                <w:sz w:val="24"/>
                <w:szCs w:val="24"/>
              </w:rPr>
            </w:rPrChange>
          </w:rPr>
          <w:t xml:space="preserve"> -</w:t>
        </w:r>
        <w:r w:rsidRPr="00120619">
          <w:rPr>
            <w:rFonts w:ascii="Palatino Linotype" w:hAnsi="Palatino Linotype"/>
            <w:i/>
            <w:sz w:val="24"/>
            <w:szCs w:val="24"/>
            <w:rPrChange w:id="187" w:author="Isaac Samuel Byun Olivo" w:date="2024-07-08T09:53:00Z">
              <w:rPr>
                <w:rFonts w:ascii="Palatino Linotype" w:hAnsi="Palatino Linotype"/>
                <w:sz w:val="24"/>
                <w:szCs w:val="24"/>
              </w:rPr>
            </w:rPrChange>
          </w:rPr>
          <w:t xml:space="preserve"> Para la declaratoria y regularización de bienes inmuebles mostrencos en el Distrito Metropolitano de Quito, la Dirección Metropolitana de</w:t>
        </w:r>
      </w:ins>
      <w:ins w:id="188" w:author="Isaac Samuel Byun Olivo" w:date="2024-07-08T09:57:00Z">
        <w:r>
          <w:rPr>
            <w:rFonts w:ascii="Palatino Linotype" w:hAnsi="Palatino Linotype"/>
            <w:i/>
            <w:sz w:val="24"/>
            <w:szCs w:val="24"/>
          </w:rPr>
          <w:t xml:space="preserve"> Gestión de</w:t>
        </w:r>
      </w:ins>
      <w:ins w:id="189" w:author="Isaac Samuel Byun Olivo" w:date="2024-07-08T09:51:00Z">
        <w:r w:rsidRPr="00120619">
          <w:rPr>
            <w:rFonts w:ascii="Palatino Linotype" w:hAnsi="Palatino Linotype"/>
            <w:i/>
            <w:sz w:val="24"/>
            <w:szCs w:val="24"/>
            <w:rPrChange w:id="190" w:author="Isaac Samuel Byun Olivo" w:date="2024-07-08T09:53:00Z">
              <w:rPr>
                <w:rFonts w:ascii="Palatino Linotype" w:hAnsi="Palatino Linotype"/>
                <w:sz w:val="24"/>
                <w:szCs w:val="24"/>
              </w:rPr>
            </w:rPrChange>
          </w:rPr>
          <w:t xml:space="preserve"> Bienes Inmuebles, en un término de quince (15) días, requerirá a las diferentes dependencias la siguiente documentación: </w:t>
        </w:r>
      </w:ins>
    </w:p>
    <w:p w14:paraId="76CEA49F" w14:textId="564C71B3" w:rsidR="00120619" w:rsidRPr="00CC44C6" w:rsidRDefault="00120619" w:rsidP="00CC44C6">
      <w:pPr>
        <w:pStyle w:val="Prrafodelista"/>
        <w:numPr>
          <w:ilvl w:val="0"/>
          <w:numId w:val="8"/>
        </w:numPr>
        <w:jc w:val="both"/>
        <w:rPr>
          <w:ins w:id="191" w:author="Isaac Samuel Byun Olivo" w:date="2024-07-08T09:51:00Z"/>
          <w:rFonts w:ascii="Palatino Linotype" w:hAnsi="Palatino Linotype"/>
          <w:i/>
          <w:sz w:val="24"/>
          <w:szCs w:val="24"/>
          <w:rPrChange w:id="192" w:author="Isaac Samuel Byun Olivo" w:date="2024-07-08T10:10:00Z">
            <w:rPr>
              <w:ins w:id="193" w:author="Isaac Samuel Byun Olivo" w:date="2024-07-08T09:51:00Z"/>
              <w:rFonts w:ascii="Palatino Linotype" w:hAnsi="Palatino Linotype"/>
              <w:sz w:val="24"/>
              <w:szCs w:val="24"/>
            </w:rPr>
          </w:rPrChange>
        </w:rPr>
        <w:pPrChange w:id="194" w:author="Isaac Samuel Byun Olivo" w:date="2024-07-08T10:10:00Z">
          <w:pPr>
            <w:jc w:val="both"/>
          </w:pPr>
        </w:pPrChange>
      </w:pPr>
      <w:ins w:id="195" w:author="Isaac Samuel Byun Olivo" w:date="2024-07-08T09:51:00Z">
        <w:r w:rsidRPr="00CC44C6">
          <w:rPr>
            <w:rFonts w:ascii="Palatino Linotype" w:hAnsi="Palatino Linotype"/>
            <w:i/>
            <w:sz w:val="24"/>
            <w:szCs w:val="24"/>
            <w:rPrChange w:id="196" w:author="Isaac Samuel Byun Olivo" w:date="2024-07-08T10:10:00Z">
              <w:rPr>
                <w:rFonts w:ascii="Palatino Linotype" w:hAnsi="Palatino Linotype"/>
                <w:sz w:val="24"/>
                <w:szCs w:val="24"/>
              </w:rPr>
            </w:rPrChange>
          </w:rPr>
          <w:t xml:space="preserve">Ficha informativa de los colindantes al bien inmueble por ser declarado como bien mostrenco, conferida por la Dirección Metropolitana de Catastro; </w:t>
        </w:r>
      </w:ins>
    </w:p>
    <w:p w14:paraId="708E5022" w14:textId="069EB37A" w:rsidR="00120619" w:rsidRPr="00CC44C6" w:rsidRDefault="00120619" w:rsidP="00CC44C6">
      <w:pPr>
        <w:pStyle w:val="Prrafodelista"/>
        <w:numPr>
          <w:ilvl w:val="0"/>
          <w:numId w:val="8"/>
        </w:numPr>
        <w:jc w:val="both"/>
        <w:rPr>
          <w:ins w:id="197" w:author="Isaac Samuel Byun Olivo" w:date="2024-07-08T09:51:00Z"/>
          <w:rFonts w:ascii="Palatino Linotype" w:hAnsi="Palatino Linotype"/>
          <w:i/>
          <w:sz w:val="24"/>
          <w:szCs w:val="24"/>
          <w:rPrChange w:id="198" w:author="Isaac Samuel Byun Olivo" w:date="2024-07-08T10:10:00Z">
            <w:rPr>
              <w:ins w:id="199" w:author="Isaac Samuel Byun Olivo" w:date="2024-07-08T09:51:00Z"/>
              <w:rFonts w:ascii="Palatino Linotype" w:hAnsi="Palatino Linotype"/>
              <w:sz w:val="24"/>
              <w:szCs w:val="24"/>
            </w:rPr>
          </w:rPrChange>
        </w:rPr>
        <w:pPrChange w:id="200" w:author="Isaac Samuel Byun Olivo" w:date="2024-07-08T10:10:00Z">
          <w:pPr>
            <w:jc w:val="both"/>
          </w:pPr>
        </w:pPrChange>
      </w:pPr>
      <w:ins w:id="201" w:author="Isaac Samuel Byun Olivo" w:date="2024-07-08T09:51:00Z">
        <w:r w:rsidRPr="00CC44C6">
          <w:rPr>
            <w:rFonts w:ascii="Palatino Linotype" w:hAnsi="Palatino Linotype"/>
            <w:i/>
            <w:sz w:val="24"/>
            <w:szCs w:val="24"/>
            <w:rPrChange w:id="202" w:author="Isaac Samuel Byun Olivo" w:date="2024-07-08T10:10:00Z">
              <w:rPr>
                <w:rFonts w:ascii="Palatino Linotype" w:hAnsi="Palatino Linotype"/>
                <w:sz w:val="24"/>
                <w:szCs w:val="24"/>
              </w:rPr>
            </w:rPrChange>
          </w:rPr>
          <w:t>Informe emitido por el Registro de la Propiedad sobre la titularidad del predio, el cual deberá contener el certificado de búsqueda, debidamente actualizado del inmueble por ser declarado como mostrenco;</w:t>
        </w:r>
      </w:ins>
    </w:p>
    <w:p w14:paraId="1EA5299B" w14:textId="41AE4CE5" w:rsidR="00120619" w:rsidRPr="00CC44C6" w:rsidRDefault="00120619" w:rsidP="00CC44C6">
      <w:pPr>
        <w:pStyle w:val="Prrafodelista"/>
        <w:numPr>
          <w:ilvl w:val="0"/>
          <w:numId w:val="8"/>
        </w:numPr>
        <w:jc w:val="both"/>
        <w:rPr>
          <w:ins w:id="203" w:author="Isaac Samuel Byun Olivo" w:date="2024-07-08T09:51:00Z"/>
          <w:rFonts w:ascii="Palatino Linotype" w:hAnsi="Palatino Linotype"/>
          <w:i/>
          <w:sz w:val="24"/>
          <w:szCs w:val="24"/>
          <w:rPrChange w:id="204" w:author="Isaac Samuel Byun Olivo" w:date="2024-07-08T10:10:00Z">
            <w:rPr>
              <w:ins w:id="205" w:author="Isaac Samuel Byun Olivo" w:date="2024-07-08T09:51:00Z"/>
              <w:rFonts w:ascii="Palatino Linotype" w:hAnsi="Palatino Linotype"/>
              <w:sz w:val="24"/>
              <w:szCs w:val="24"/>
            </w:rPr>
          </w:rPrChange>
        </w:rPr>
        <w:pPrChange w:id="206" w:author="Isaac Samuel Byun Olivo" w:date="2024-07-08T10:10:00Z">
          <w:pPr>
            <w:jc w:val="both"/>
          </w:pPr>
        </w:pPrChange>
      </w:pPr>
      <w:ins w:id="207" w:author="Isaac Samuel Byun Olivo" w:date="2024-07-08T09:51:00Z">
        <w:r w:rsidRPr="00CC44C6">
          <w:rPr>
            <w:rFonts w:ascii="Palatino Linotype" w:hAnsi="Palatino Linotype"/>
            <w:i/>
            <w:sz w:val="24"/>
            <w:szCs w:val="24"/>
            <w:rPrChange w:id="208" w:author="Isaac Samuel Byun Olivo" w:date="2024-07-08T10:10:00Z">
              <w:rPr>
                <w:rFonts w:ascii="Palatino Linotype" w:hAnsi="Palatino Linotype"/>
                <w:sz w:val="24"/>
                <w:szCs w:val="24"/>
              </w:rPr>
            </w:rPrChange>
          </w:rPr>
          <w:t xml:space="preserve">Informe técnico, legal y levantamiento </w:t>
        </w:r>
        <w:proofErr w:type="spellStart"/>
        <w:r w:rsidRPr="00CC44C6">
          <w:rPr>
            <w:rFonts w:ascii="Palatino Linotype" w:hAnsi="Palatino Linotype"/>
            <w:i/>
            <w:sz w:val="24"/>
            <w:szCs w:val="24"/>
            <w:rPrChange w:id="209" w:author="Isaac Samuel Byun Olivo" w:date="2024-07-08T10:10:00Z">
              <w:rPr>
                <w:rFonts w:ascii="Palatino Linotype" w:hAnsi="Palatino Linotype"/>
                <w:sz w:val="24"/>
                <w:szCs w:val="24"/>
              </w:rPr>
            </w:rPrChange>
          </w:rPr>
          <w:t>planimétrico</w:t>
        </w:r>
        <w:proofErr w:type="spellEnd"/>
        <w:r w:rsidRPr="00CC44C6">
          <w:rPr>
            <w:rFonts w:ascii="Palatino Linotype" w:hAnsi="Palatino Linotype"/>
            <w:i/>
            <w:sz w:val="24"/>
            <w:szCs w:val="24"/>
            <w:rPrChange w:id="210" w:author="Isaac Samuel Byun Olivo" w:date="2024-07-08T10:10:00Z">
              <w:rPr>
                <w:rFonts w:ascii="Palatino Linotype" w:hAnsi="Palatino Linotype"/>
                <w:sz w:val="24"/>
                <w:szCs w:val="24"/>
              </w:rPr>
            </w:rPrChange>
          </w:rPr>
          <w:t xml:space="preserve"> de la Administración Zonal correspondiente; </w:t>
        </w:r>
      </w:ins>
    </w:p>
    <w:p w14:paraId="4139DF86" w14:textId="16453F28" w:rsidR="00120619" w:rsidRPr="00CC44C6" w:rsidRDefault="00120619" w:rsidP="00CC44C6">
      <w:pPr>
        <w:pStyle w:val="Prrafodelista"/>
        <w:numPr>
          <w:ilvl w:val="0"/>
          <w:numId w:val="8"/>
        </w:numPr>
        <w:jc w:val="both"/>
        <w:rPr>
          <w:ins w:id="211" w:author="Isaac Samuel Byun Olivo" w:date="2024-07-08T09:51:00Z"/>
          <w:rFonts w:ascii="Palatino Linotype" w:hAnsi="Palatino Linotype"/>
          <w:i/>
          <w:sz w:val="24"/>
          <w:szCs w:val="24"/>
          <w:rPrChange w:id="212" w:author="Isaac Samuel Byun Olivo" w:date="2024-07-08T10:10:00Z">
            <w:rPr>
              <w:ins w:id="213" w:author="Isaac Samuel Byun Olivo" w:date="2024-07-08T09:51:00Z"/>
              <w:rFonts w:ascii="Palatino Linotype" w:hAnsi="Palatino Linotype"/>
              <w:sz w:val="24"/>
              <w:szCs w:val="24"/>
            </w:rPr>
          </w:rPrChange>
        </w:rPr>
        <w:pPrChange w:id="214" w:author="Isaac Samuel Byun Olivo" w:date="2024-07-08T10:10:00Z">
          <w:pPr>
            <w:jc w:val="both"/>
          </w:pPr>
        </w:pPrChange>
      </w:pPr>
      <w:ins w:id="215" w:author="Isaac Samuel Byun Olivo" w:date="2024-07-08T09:51:00Z">
        <w:r w:rsidRPr="00CC44C6">
          <w:rPr>
            <w:rFonts w:ascii="Palatino Linotype" w:hAnsi="Palatino Linotype"/>
            <w:i/>
            <w:sz w:val="24"/>
            <w:szCs w:val="24"/>
            <w:rPrChange w:id="216" w:author="Isaac Samuel Byun Olivo" w:date="2024-07-08T10:10:00Z">
              <w:rPr>
                <w:rFonts w:ascii="Palatino Linotype" w:hAnsi="Palatino Linotype"/>
                <w:sz w:val="24"/>
                <w:szCs w:val="24"/>
              </w:rPr>
            </w:rPrChange>
          </w:rPr>
          <w:t xml:space="preserve">Informe técnico de la Dirección Metropolitana de Gestión de Riesgos, en los casos que ameriten y que sean requeridos por la Dirección Metropolitana </w:t>
        </w:r>
        <w:r w:rsidR="00CC44C6" w:rsidRPr="00F526E4">
          <w:rPr>
            <w:rFonts w:ascii="Palatino Linotype" w:hAnsi="Palatino Linotype"/>
            <w:i/>
            <w:sz w:val="24"/>
            <w:szCs w:val="24"/>
          </w:rPr>
          <w:t>de Gestión de Bienes Inmuebles;</w:t>
        </w:r>
      </w:ins>
      <w:ins w:id="217" w:author="Isaac Samuel Byun Olivo" w:date="2024-07-08T10:10:00Z">
        <w:r w:rsidR="00CC44C6">
          <w:rPr>
            <w:rFonts w:ascii="Palatino Linotype" w:hAnsi="Palatino Linotype"/>
            <w:i/>
            <w:sz w:val="24"/>
            <w:szCs w:val="24"/>
          </w:rPr>
          <w:t xml:space="preserve"> y,</w:t>
        </w:r>
      </w:ins>
    </w:p>
    <w:p w14:paraId="6440E4B4" w14:textId="27ED1E8D" w:rsidR="00120619" w:rsidRPr="00CC44C6" w:rsidRDefault="00120619" w:rsidP="00CC44C6">
      <w:pPr>
        <w:pStyle w:val="Prrafodelista"/>
        <w:numPr>
          <w:ilvl w:val="0"/>
          <w:numId w:val="8"/>
        </w:numPr>
        <w:jc w:val="both"/>
        <w:rPr>
          <w:ins w:id="218" w:author="Isaac Samuel Byun Olivo" w:date="2024-07-08T09:51:00Z"/>
          <w:rFonts w:ascii="Palatino Linotype" w:hAnsi="Palatino Linotype"/>
          <w:i/>
          <w:sz w:val="24"/>
          <w:szCs w:val="24"/>
          <w:rPrChange w:id="219" w:author="Isaac Samuel Byun Olivo" w:date="2024-07-08T10:10:00Z">
            <w:rPr>
              <w:ins w:id="220" w:author="Isaac Samuel Byun Olivo" w:date="2024-07-08T09:51:00Z"/>
              <w:rFonts w:ascii="Palatino Linotype" w:hAnsi="Palatino Linotype"/>
              <w:sz w:val="24"/>
              <w:szCs w:val="24"/>
            </w:rPr>
          </w:rPrChange>
        </w:rPr>
        <w:pPrChange w:id="221" w:author="Isaac Samuel Byun Olivo" w:date="2024-07-08T10:10:00Z">
          <w:pPr>
            <w:jc w:val="both"/>
          </w:pPr>
        </w:pPrChange>
      </w:pPr>
      <w:ins w:id="222" w:author="Isaac Samuel Byun Olivo" w:date="2024-07-08T09:51:00Z">
        <w:r w:rsidRPr="00CC44C6">
          <w:rPr>
            <w:rFonts w:ascii="Palatino Linotype" w:hAnsi="Palatino Linotype"/>
            <w:i/>
            <w:sz w:val="24"/>
            <w:szCs w:val="24"/>
            <w:rPrChange w:id="223" w:author="Isaac Samuel Byun Olivo" w:date="2024-07-08T10:10:00Z">
              <w:rPr>
                <w:rFonts w:ascii="Palatino Linotype" w:hAnsi="Palatino Linotype"/>
                <w:sz w:val="24"/>
                <w:szCs w:val="24"/>
              </w:rPr>
            </w:rPrChange>
          </w:rPr>
          <w:t xml:space="preserve">Ficha técnica del bien inmueble por ser declarado como bien mostrenco, conferidas por la Dirección Metropolitana de Catastro; requerimiento que será solicitado con el levantamiento </w:t>
        </w:r>
        <w:proofErr w:type="spellStart"/>
        <w:r w:rsidRPr="00CC44C6">
          <w:rPr>
            <w:rFonts w:ascii="Palatino Linotype" w:hAnsi="Palatino Linotype"/>
            <w:i/>
            <w:sz w:val="24"/>
            <w:szCs w:val="24"/>
            <w:rPrChange w:id="224" w:author="Isaac Samuel Byun Olivo" w:date="2024-07-08T10:10:00Z">
              <w:rPr>
                <w:rFonts w:ascii="Palatino Linotype" w:hAnsi="Palatino Linotype"/>
                <w:sz w:val="24"/>
                <w:szCs w:val="24"/>
              </w:rPr>
            </w:rPrChange>
          </w:rPr>
          <w:t>planimétrico</w:t>
        </w:r>
        <w:proofErr w:type="spellEnd"/>
        <w:r w:rsidRPr="00CC44C6">
          <w:rPr>
            <w:rFonts w:ascii="Palatino Linotype" w:hAnsi="Palatino Linotype"/>
            <w:i/>
            <w:sz w:val="24"/>
            <w:szCs w:val="24"/>
            <w:rPrChange w:id="225" w:author="Isaac Samuel Byun Olivo" w:date="2024-07-08T10:10:00Z">
              <w:rPr>
                <w:rFonts w:ascii="Palatino Linotype" w:hAnsi="Palatino Linotype"/>
                <w:sz w:val="24"/>
                <w:szCs w:val="24"/>
              </w:rPr>
            </w:rPrChange>
          </w:rPr>
          <w:t xml:space="preserve"> georreferenciado del bien inmueble por ser declarado mostrenco, el cual contará con las firmas pertinentes”. </w:t>
        </w:r>
      </w:ins>
    </w:p>
    <w:p w14:paraId="2892C31B" w14:textId="77777777" w:rsidR="00120619" w:rsidRPr="000E30F6" w:rsidRDefault="00120619" w:rsidP="00120619">
      <w:pPr>
        <w:spacing w:line="276" w:lineRule="auto"/>
        <w:jc w:val="both"/>
        <w:rPr>
          <w:ins w:id="226" w:author="Isaac Samuel Byun Olivo" w:date="2024-07-08T09:54:00Z"/>
          <w:rFonts w:ascii="Arial" w:hAnsi="Arial" w:cs="Arial"/>
          <w:sz w:val="24"/>
          <w:szCs w:val="24"/>
        </w:rPr>
      </w:pPr>
      <w:ins w:id="227" w:author="Isaac Samuel Byun Olivo" w:date="2024-07-08T09:51:00Z">
        <w:r>
          <w:rPr>
            <w:rFonts w:ascii="Palatino Linotype" w:hAnsi="Palatino Linotype"/>
            <w:b/>
            <w:bCs/>
            <w:sz w:val="24"/>
            <w:szCs w:val="24"/>
          </w:rPr>
          <w:t xml:space="preserve">Artículo 5.- </w:t>
        </w:r>
      </w:ins>
      <w:ins w:id="228" w:author="Isaac Samuel Byun Olivo" w:date="2024-07-08T09:54:00Z">
        <w:r>
          <w:rPr>
            <w:rFonts w:ascii="Arial" w:hAnsi="Arial" w:cs="Arial"/>
            <w:sz w:val="24"/>
            <w:szCs w:val="24"/>
          </w:rPr>
          <w:t>Agréguese a continuación del</w:t>
        </w:r>
        <w:r w:rsidRPr="000E30F6">
          <w:rPr>
            <w:rFonts w:ascii="Arial" w:hAnsi="Arial" w:cs="Arial"/>
            <w:sz w:val="24"/>
            <w:szCs w:val="24"/>
          </w:rPr>
          <w:t xml:space="preserve"> </w:t>
        </w:r>
        <w:r w:rsidRPr="000E30F6">
          <w:rPr>
            <w:rFonts w:ascii="Arial" w:hAnsi="Arial" w:cs="Arial"/>
            <w:color w:val="000000"/>
            <w:sz w:val="24"/>
            <w:szCs w:val="24"/>
            <w:shd w:val="clear" w:color="auto" w:fill="FFFFFF"/>
          </w:rPr>
          <w:t xml:space="preserve">artículo </w:t>
        </w:r>
        <w:r w:rsidRPr="000E30F6">
          <w:rPr>
            <w:rFonts w:ascii="Arial" w:hAnsi="Arial" w:cs="Arial"/>
            <w:color w:val="000000"/>
            <w:sz w:val="24"/>
            <w:szCs w:val="24"/>
            <w:shd w:val="clear" w:color="auto" w:fill="FFFFFF"/>
          </w:rPr>
          <w:t>4</w:t>
        </w:r>
        <w:r>
          <w:rPr>
            <w:rFonts w:ascii="Arial" w:hAnsi="Arial" w:cs="Arial"/>
            <w:color w:val="000000"/>
            <w:sz w:val="24"/>
            <w:szCs w:val="24"/>
            <w:shd w:val="clear" w:color="auto" w:fill="FFFFFF"/>
          </w:rPr>
          <w:t>108</w:t>
        </w:r>
        <w:r w:rsidRPr="000E30F6">
          <w:rPr>
            <w:rFonts w:ascii="Arial" w:hAnsi="Arial" w:cs="Arial"/>
            <w:color w:val="000000"/>
            <w:sz w:val="24"/>
            <w:szCs w:val="24"/>
            <w:shd w:val="clear" w:color="auto" w:fill="FFFFFF"/>
          </w:rPr>
          <w:t xml:space="preserve"> </w:t>
        </w:r>
        <w:r w:rsidRPr="000E30F6">
          <w:rPr>
            <w:rFonts w:ascii="Arial" w:hAnsi="Arial" w:cs="Arial"/>
            <w:color w:val="000000"/>
            <w:sz w:val="24"/>
            <w:szCs w:val="24"/>
            <w:shd w:val="clear" w:color="auto" w:fill="FFFFFF"/>
          </w:rPr>
          <w:t>de</w:t>
        </w:r>
        <w:r>
          <w:rPr>
            <w:rFonts w:ascii="Arial" w:hAnsi="Arial" w:cs="Arial"/>
            <w:color w:val="000000"/>
            <w:sz w:val="24"/>
            <w:szCs w:val="24"/>
            <w:shd w:val="clear" w:color="auto" w:fill="FFFFFF"/>
          </w:rPr>
          <w:t xml:space="preserve">l Capítulo I, Título IV, </w:t>
        </w:r>
        <w:r>
          <w:rPr>
            <w:rFonts w:ascii="Arial" w:hAnsi="Arial" w:cs="Arial"/>
            <w:bCs/>
            <w:sz w:val="24"/>
            <w:szCs w:val="24"/>
          </w:rPr>
          <w:t>del Libro</w:t>
        </w:r>
        <w:r w:rsidRPr="00CF1A42">
          <w:rPr>
            <w:rFonts w:ascii="Arial" w:hAnsi="Arial" w:cs="Arial"/>
            <w:bCs/>
            <w:sz w:val="24"/>
            <w:szCs w:val="24"/>
          </w:rPr>
          <w:t xml:space="preserve"> IV.6, </w:t>
        </w:r>
        <w:r>
          <w:rPr>
            <w:rFonts w:ascii="Arial" w:hAnsi="Arial" w:cs="Arial"/>
            <w:bCs/>
            <w:sz w:val="24"/>
            <w:szCs w:val="24"/>
          </w:rPr>
          <w:t>del Código Municipal para el Distrito Metropolitano de Quito</w:t>
        </w:r>
        <w:r w:rsidRPr="00CF1A42">
          <w:rPr>
            <w:rFonts w:ascii="Arial" w:hAnsi="Arial" w:cs="Arial"/>
            <w:bCs/>
            <w:sz w:val="24"/>
            <w:szCs w:val="24"/>
          </w:rPr>
          <w:t>,</w:t>
        </w:r>
        <w:r w:rsidRPr="000E30F6">
          <w:rPr>
            <w:rFonts w:ascii="Arial" w:hAnsi="Arial" w:cs="Arial"/>
            <w:b/>
            <w:bCs/>
            <w:sz w:val="24"/>
            <w:szCs w:val="24"/>
          </w:rPr>
          <w:t xml:space="preserve"> </w:t>
        </w:r>
        <w:r w:rsidRPr="000E30F6">
          <w:rPr>
            <w:rFonts w:ascii="Arial" w:hAnsi="Arial" w:cs="Arial"/>
            <w:color w:val="000000"/>
            <w:sz w:val="24"/>
            <w:szCs w:val="24"/>
            <w:shd w:val="clear" w:color="auto" w:fill="FFFFFF"/>
          </w:rPr>
          <w:t>con el siguiente texto:</w:t>
        </w:r>
      </w:ins>
    </w:p>
    <w:p w14:paraId="2153A400" w14:textId="77777777" w:rsidR="00120619" w:rsidRPr="00120619" w:rsidRDefault="00120619" w:rsidP="00120619">
      <w:pPr>
        <w:ind w:left="708"/>
        <w:jc w:val="both"/>
        <w:rPr>
          <w:ins w:id="229" w:author="Isaac Samuel Byun Olivo" w:date="2024-07-08T09:51:00Z"/>
          <w:rFonts w:ascii="Palatino Linotype" w:hAnsi="Palatino Linotype"/>
          <w:i/>
          <w:iCs/>
          <w:sz w:val="24"/>
          <w:szCs w:val="24"/>
          <w:rPrChange w:id="230" w:author="Isaac Samuel Byun Olivo" w:date="2024-07-08T09:59:00Z">
            <w:rPr>
              <w:ins w:id="231" w:author="Isaac Samuel Byun Olivo" w:date="2024-07-08T09:51:00Z"/>
              <w:rFonts w:ascii="Palatino Linotype" w:hAnsi="Palatino Linotype"/>
              <w:iCs/>
              <w:sz w:val="24"/>
              <w:szCs w:val="24"/>
            </w:rPr>
          </w:rPrChange>
        </w:rPr>
        <w:pPrChange w:id="232" w:author="Isaac Samuel Byun Olivo" w:date="2024-07-08T09:55:00Z">
          <w:pPr>
            <w:jc w:val="both"/>
          </w:pPr>
        </w:pPrChange>
      </w:pPr>
      <w:ins w:id="233" w:author="Isaac Samuel Byun Olivo" w:date="2024-07-08T09:54:00Z">
        <w:r w:rsidRPr="00120619">
          <w:rPr>
            <w:rFonts w:ascii="Palatino Linotype" w:hAnsi="Palatino Linotype"/>
            <w:i/>
            <w:iCs/>
            <w:sz w:val="24"/>
            <w:szCs w:val="24"/>
            <w:rPrChange w:id="234" w:author="Isaac Samuel Byun Olivo" w:date="2024-07-08T09:59:00Z">
              <w:rPr>
                <w:rFonts w:ascii="Palatino Linotype" w:hAnsi="Palatino Linotype"/>
                <w:iCs/>
                <w:sz w:val="24"/>
                <w:szCs w:val="24"/>
              </w:rPr>
            </w:rPrChange>
          </w:rPr>
          <w:lastRenderedPageBreak/>
          <w:t xml:space="preserve"> </w:t>
        </w:r>
      </w:ins>
      <w:ins w:id="235" w:author="Isaac Samuel Byun Olivo" w:date="2024-07-08T09:51:00Z">
        <w:r w:rsidRPr="00120619">
          <w:rPr>
            <w:rFonts w:ascii="Palatino Linotype" w:hAnsi="Palatino Linotype"/>
            <w:i/>
            <w:iCs/>
            <w:sz w:val="24"/>
            <w:szCs w:val="24"/>
            <w:rPrChange w:id="236" w:author="Isaac Samuel Byun Olivo" w:date="2024-07-08T09:59:00Z">
              <w:rPr>
                <w:rFonts w:ascii="Palatino Linotype" w:hAnsi="Palatino Linotype"/>
                <w:iCs/>
                <w:sz w:val="24"/>
                <w:szCs w:val="24"/>
              </w:rPr>
            </w:rPrChange>
          </w:rPr>
          <w:t>“</w:t>
        </w:r>
        <w:r w:rsidRPr="00120619">
          <w:rPr>
            <w:rFonts w:ascii="Palatino Linotype" w:hAnsi="Palatino Linotype"/>
            <w:b/>
            <w:bCs/>
            <w:i/>
            <w:iCs/>
            <w:sz w:val="24"/>
            <w:szCs w:val="24"/>
            <w:rPrChange w:id="237" w:author="Isaac Samuel Byun Olivo" w:date="2024-07-08T09:59:00Z">
              <w:rPr>
                <w:rFonts w:ascii="Palatino Linotype" w:hAnsi="Palatino Linotype"/>
                <w:b/>
                <w:bCs/>
                <w:iCs/>
                <w:sz w:val="24"/>
                <w:szCs w:val="24"/>
              </w:rPr>
            </w:rPrChange>
          </w:rPr>
          <w:t xml:space="preserve">Artículo </w:t>
        </w:r>
      </w:ins>
      <w:ins w:id="238" w:author="Isaac Samuel Byun Olivo" w:date="2024-07-08T09:54:00Z">
        <w:r w:rsidRPr="00120619">
          <w:rPr>
            <w:rFonts w:ascii="Palatino Linotype" w:hAnsi="Palatino Linotype"/>
            <w:b/>
            <w:bCs/>
            <w:i/>
            <w:iCs/>
            <w:sz w:val="24"/>
            <w:szCs w:val="24"/>
            <w:rPrChange w:id="239" w:author="Isaac Samuel Byun Olivo" w:date="2024-07-08T09:59:00Z">
              <w:rPr>
                <w:rFonts w:ascii="Palatino Linotype" w:hAnsi="Palatino Linotype"/>
                <w:b/>
                <w:bCs/>
                <w:iCs/>
                <w:sz w:val="24"/>
                <w:szCs w:val="24"/>
              </w:rPr>
            </w:rPrChange>
          </w:rPr>
          <w:t>4108.1</w:t>
        </w:r>
      </w:ins>
      <w:ins w:id="240" w:author="Isaac Samuel Byun Olivo" w:date="2024-07-08T09:51:00Z">
        <w:r w:rsidRPr="00120619">
          <w:rPr>
            <w:rFonts w:ascii="Palatino Linotype" w:hAnsi="Palatino Linotype"/>
            <w:b/>
            <w:bCs/>
            <w:i/>
            <w:iCs/>
            <w:sz w:val="24"/>
            <w:szCs w:val="24"/>
            <w:rPrChange w:id="241" w:author="Isaac Samuel Byun Olivo" w:date="2024-07-08T09:59:00Z">
              <w:rPr>
                <w:rFonts w:ascii="Palatino Linotype" w:hAnsi="Palatino Linotype"/>
                <w:b/>
                <w:bCs/>
                <w:iCs/>
                <w:sz w:val="24"/>
                <w:szCs w:val="24"/>
              </w:rPr>
            </w:rPrChange>
          </w:rPr>
          <w:t>.-</w:t>
        </w:r>
        <w:r w:rsidRPr="00120619">
          <w:rPr>
            <w:rFonts w:ascii="Palatino Linotype" w:hAnsi="Palatino Linotype"/>
            <w:i/>
            <w:iCs/>
            <w:sz w:val="24"/>
            <w:szCs w:val="24"/>
            <w:rPrChange w:id="242" w:author="Isaac Samuel Byun Olivo" w:date="2024-07-08T09:59:00Z">
              <w:rPr>
                <w:rFonts w:ascii="Palatino Linotype" w:hAnsi="Palatino Linotype"/>
                <w:iCs/>
                <w:sz w:val="24"/>
                <w:szCs w:val="24"/>
              </w:rPr>
            </w:rPrChange>
          </w:rPr>
          <w:t xml:space="preserve"> </w:t>
        </w:r>
        <w:r w:rsidRPr="00120619">
          <w:rPr>
            <w:rFonts w:ascii="Palatino Linotype" w:hAnsi="Palatino Linotype"/>
            <w:b/>
            <w:bCs/>
            <w:i/>
            <w:iCs/>
            <w:sz w:val="24"/>
            <w:szCs w:val="24"/>
            <w:rPrChange w:id="243" w:author="Isaac Samuel Byun Olivo" w:date="2024-07-08T09:59:00Z">
              <w:rPr>
                <w:rFonts w:ascii="Palatino Linotype" w:hAnsi="Palatino Linotype"/>
                <w:b/>
                <w:bCs/>
                <w:iCs/>
                <w:sz w:val="24"/>
                <w:szCs w:val="24"/>
              </w:rPr>
            </w:rPrChange>
          </w:rPr>
          <w:t>Ficha Informativa de colindantes:</w:t>
        </w:r>
        <w:r w:rsidRPr="00120619">
          <w:rPr>
            <w:rFonts w:ascii="Palatino Linotype" w:hAnsi="Palatino Linotype"/>
            <w:i/>
            <w:iCs/>
            <w:sz w:val="24"/>
            <w:szCs w:val="24"/>
            <w:rPrChange w:id="244" w:author="Isaac Samuel Byun Olivo" w:date="2024-07-08T09:59:00Z">
              <w:rPr>
                <w:rFonts w:ascii="Palatino Linotype" w:hAnsi="Palatino Linotype"/>
                <w:iCs/>
                <w:sz w:val="24"/>
                <w:szCs w:val="24"/>
              </w:rPr>
            </w:rPrChange>
          </w:rPr>
          <w:t xml:space="preserve">  </w:t>
        </w:r>
      </w:ins>
      <w:ins w:id="245" w:author="Isaac Samuel Byun Olivo" w:date="2024-07-08T09:57:00Z">
        <w:r w:rsidRPr="00120619">
          <w:rPr>
            <w:rFonts w:ascii="Palatino Linotype" w:hAnsi="Palatino Linotype"/>
            <w:i/>
            <w:iCs/>
            <w:sz w:val="24"/>
            <w:szCs w:val="24"/>
            <w:rPrChange w:id="246" w:author="Isaac Samuel Byun Olivo" w:date="2024-07-08T09:59:00Z">
              <w:rPr>
                <w:rFonts w:ascii="Palatino Linotype" w:hAnsi="Palatino Linotype"/>
                <w:iCs/>
                <w:sz w:val="24"/>
                <w:szCs w:val="24"/>
              </w:rPr>
            </w:rPrChange>
          </w:rPr>
          <w:t>Una vez iniciado el proceso</w:t>
        </w:r>
      </w:ins>
      <w:ins w:id="247" w:author="Isaac Samuel Byun Olivo" w:date="2024-07-08T09:56:00Z">
        <w:r w:rsidRPr="00120619">
          <w:rPr>
            <w:rFonts w:ascii="Palatino Linotype" w:hAnsi="Palatino Linotype"/>
            <w:i/>
            <w:iCs/>
            <w:sz w:val="24"/>
            <w:szCs w:val="24"/>
            <w:rPrChange w:id="248" w:author="Isaac Samuel Byun Olivo" w:date="2024-07-08T09:59:00Z">
              <w:rPr>
                <w:rFonts w:ascii="Palatino Linotype" w:hAnsi="Palatino Linotype"/>
                <w:iCs/>
                <w:sz w:val="24"/>
                <w:szCs w:val="24"/>
              </w:rPr>
            </w:rPrChange>
          </w:rPr>
          <w:t>, la</w:t>
        </w:r>
      </w:ins>
      <w:ins w:id="249" w:author="Isaac Samuel Byun Olivo" w:date="2024-07-08T09:57:00Z">
        <w:r w:rsidRPr="00120619">
          <w:rPr>
            <w:rFonts w:ascii="Palatino Linotype" w:hAnsi="Palatino Linotype"/>
            <w:i/>
            <w:iCs/>
            <w:sz w:val="24"/>
            <w:szCs w:val="24"/>
            <w:rPrChange w:id="250" w:author="Isaac Samuel Byun Olivo" w:date="2024-07-08T09:59:00Z">
              <w:rPr>
                <w:rFonts w:ascii="Palatino Linotype" w:hAnsi="Palatino Linotype"/>
                <w:iCs/>
                <w:sz w:val="24"/>
                <w:szCs w:val="24"/>
              </w:rPr>
            </w:rPrChange>
          </w:rPr>
          <w:t xml:space="preserve"> </w:t>
        </w:r>
        <w:r w:rsidRPr="00F526E4">
          <w:rPr>
            <w:rFonts w:ascii="Palatino Linotype" w:hAnsi="Palatino Linotype"/>
            <w:i/>
            <w:sz w:val="24"/>
            <w:szCs w:val="24"/>
          </w:rPr>
          <w:t>Dirección Metropolitana de</w:t>
        </w:r>
        <w:r w:rsidRPr="00120619">
          <w:rPr>
            <w:rFonts w:ascii="Palatino Linotype" w:hAnsi="Palatino Linotype"/>
            <w:i/>
            <w:sz w:val="24"/>
            <w:szCs w:val="24"/>
            <w:rPrChange w:id="251" w:author="Isaac Samuel Byun Olivo" w:date="2024-07-08T09:59:00Z">
              <w:rPr>
                <w:rFonts w:ascii="Palatino Linotype" w:hAnsi="Palatino Linotype"/>
                <w:i/>
                <w:sz w:val="24"/>
                <w:szCs w:val="24"/>
              </w:rPr>
            </w:rPrChange>
          </w:rPr>
          <w:t xml:space="preserve"> Gestión de</w:t>
        </w:r>
        <w:r w:rsidRPr="00120619">
          <w:rPr>
            <w:rFonts w:ascii="Palatino Linotype" w:hAnsi="Palatino Linotype"/>
            <w:i/>
            <w:sz w:val="24"/>
            <w:szCs w:val="24"/>
            <w:rPrChange w:id="252" w:author="Isaac Samuel Byun Olivo" w:date="2024-07-08T09:59:00Z">
              <w:rPr>
                <w:rFonts w:ascii="Palatino Linotype" w:hAnsi="Palatino Linotype"/>
                <w:i/>
                <w:sz w:val="24"/>
                <w:szCs w:val="24"/>
              </w:rPr>
            </w:rPrChange>
          </w:rPr>
          <w:t xml:space="preserve"> Bienes Inmuebles</w:t>
        </w:r>
      </w:ins>
      <w:ins w:id="253" w:author="Isaac Samuel Byun Olivo" w:date="2024-07-08T09:58:00Z">
        <w:r w:rsidRPr="00120619">
          <w:rPr>
            <w:rFonts w:ascii="Palatino Linotype" w:hAnsi="Palatino Linotype"/>
            <w:i/>
            <w:iCs/>
            <w:sz w:val="24"/>
            <w:szCs w:val="24"/>
            <w:rPrChange w:id="254" w:author="Isaac Samuel Byun Olivo" w:date="2024-07-08T09:59:00Z">
              <w:rPr>
                <w:rFonts w:ascii="Palatino Linotype" w:hAnsi="Palatino Linotype"/>
                <w:iCs/>
                <w:sz w:val="24"/>
                <w:szCs w:val="24"/>
              </w:rPr>
            </w:rPrChange>
          </w:rPr>
          <w:t>, solicitará a</w:t>
        </w:r>
      </w:ins>
      <w:ins w:id="255" w:author="Isaac Samuel Byun Olivo" w:date="2024-07-08T09:51:00Z">
        <w:r w:rsidRPr="00120619">
          <w:rPr>
            <w:rFonts w:ascii="Palatino Linotype" w:hAnsi="Palatino Linotype"/>
            <w:i/>
            <w:iCs/>
            <w:sz w:val="24"/>
            <w:szCs w:val="24"/>
            <w:rPrChange w:id="256" w:author="Isaac Samuel Byun Olivo" w:date="2024-07-08T09:59:00Z">
              <w:rPr>
                <w:rFonts w:ascii="Palatino Linotype" w:hAnsi="Palatino Linotype"/>
                <w:iCs/>
                <w:sz w:val="24"/>
                <w:szCs w:val="24"/>
              </w:rPr>
            </w:rPrChange>
          </w:rPr>
          <w:t xml:space="preserve"> la Dirección Metropolitana de Catastro, </w:t>
        </w:r>
      </w:ins>
      <w:ins w:id="257" w:author="Isaac Samuel Byun Olivo" w:date="2024-07-08T09:58:00Z">
        <w:r w:rsidRPr="00120619">
          <w:rPr>
            <w:rFonts w:ascii="Palatino Linotype" w:hAnsi="Palatino Linotype"/>
            <w:i/>
            <w:iCs/>
            <w:sz w:val="24"/>
            <w:szCs w:val="24"/>
            <w:rPrChange w:id="258" w:author="Isaac Samuel Byun Olivo" w:date="2024-07-08T09:59:00Z">
              <w:rPr>
                <w:rFonts w:ascii="Palatino Linotype" w:hAnsi="Palatino Linotype"/>
                <w:iCs/>
                <w:sz w:val="24"/>
                <w:szCs w:val="24"/>
              </w:rPr>
            </w:rPrChange>
          </w:rPr>
          <w:t xml:space="preserve">que </w:t>
        </w:r>
      </w:ins>
      <w:ins w:id="259" w:author="Isaac Samuel Byun Olivo" w:date="2024-07-08T09:51:00Z">
        <w:r w:rsidRPr="00120619">
          <w:rPr>
            <w:rFonts w:ascii="Palatino Linotype" w:hAnsi="Palatino Linotype"/>
            <w:i/>
            <w:iCs/>
            <w:sz w:val="24"/>
            <w:szCs w:val="24"/>
            <w:rPrChange w:id="260" w:author="Isaac Samuel Byun Olivo" w:date="2024-07-08T09:59:00Z">
              <w:rPr>
                <w:rFonts w:ascii="Palatino Linotype" w:hAnsi="Palatino Linotype"/>
                <w:iCs/>
                <w:sz w:val="24"/>
                <w:szCs w:val="24"/>
              </w:rPr>
            </w:rPrChange>
          </w:rPr>
          <w:t>en el término de quince (15) días</w:t>
        </w:r>
      </w:ins>
      <w:ins w:id="261" w:author="Isaac Samuel Byun Olivo" w:date="2024-07-08T09:58:00Z">
        <w:r w:rsidRPr="00120619">
          <w:rPr>
            <w:rFonts w:ascii="Palatino Linotype" w:hAnsi="Palatino Linotype"/>
            <w:i/>
            <w:iCs/>
            <w:sz w:val="24"/>
            <w:szCs w:val="24"/>
            <w:rPrChange w:id="262" w:author="Isaac Samuel Byun Olivo" w:date="2024-07-08T09:59:00Z">
              <w:rPr>
                <w:rFonts w:ascii="Palatino Linotype" w:hAnsi="Palatino Linotype"/>
                <w:iCs/>
                <w:sz w:val="24"/>
                <w:szCs w:val="24"/>
              </w:rPr>
            </w:rPrChange>
          </w:rPr>
          <w:t xml:space="preserve">, elaboré y remita la ficha informativa de los </w:t>
        </w:r>
      </w:ins>
      <w:ins w:id="263" w:author="Isaac Samuel Byun Olivo" w:date="2024-07-08T09:59:00Z">
        <w:r w:rsidRPr="00120619">
          <w:rPr>
            <w:rFonts w:ascii="Palatino Linotype" w:hAnsi="Palatino Linotype"/>
            <w:i/>
            <w:iCs/>
            <w:sz w:val="24"/>
            <w:szCs w:val="24"/>
            <w:rPrChange w:id="264" w:author="Isaac Samuel Byun Olivo" w:date="2024-07-08T09:59:00Z">
              <w:rPr>
                <w:rFonts w:ascii="Palatino Linotype" w:hAnsi="Palatino Linotype"/>
                <w:iCs/>
                <w:sz w:val="24"/>
                <w:szCs w:val="24"/>
              </w:rPr>
            </w:rPrChange>
          </w:rPr>
          <w:t>colindantes</w:t>
        </w:r>
      </w:ins>
      <w:ins w:id="265" w:author="Isaac Samuel Byun Olivo" w:date="2024-07-08T09:58:00Z">
        <w:r w:rsidRPr="00120619">
          <w:rPr>
            <w:rFonts w:ascii="Palatino Linotype" w:hAnsi="Palatino Linotype"/>
            <w:i/>
            <w:iCs/>
            <w:sz w:val="24"/>
            <w:szCs w:val="24"/>
            <w:rPrChange w:id="266" w:author="Isaac Samuel Byun Olivo" w:date="2024-07-08T09:59:00Z">
              <w:rPr>
                <w:rFonts w:ascii="Palatino Linotype" w:hAnsi="Palatino Linotype"/>
                <w:iCs/>
                <w:sz w:val="24"/>
                <w:szCs w:val="24"/>
              </w:rPr>
            </w:rPrChange>
          </w:rPr>
          <w:t xml:space="preserve"> al </w:t>
        </w:r>
      </w:ins>
      <w:ins w:id="267" w:author="Isaac Samuel Byun Olivo" w:date="2024-07-08T09:59:00Z">
        <w:r w:rsidRPr="00120619">
          <w:rPr>
            <w:rFonts w:ascii="Palatino Linotype" w:hAnsi="Palatino Linotype"/>
            <w:i/>
            <w:iCs/>
            <w:sz w:val="24"/>
            <w:szCs w:val="24"/>
            <w:rPrChange w:id="268" w:author="Isaac Samuel Byun Olivo" w:date="2024-07-08T09:59:00Z">
              <w:rPr>
                <w:rFonts w:ascii="Palatino Linotype" w:hAnsi="Palatino Linotype"/>
                <w:iCs/>
                <w:sz w:val="24"/>
                <w:szCs w:val="24"/>
              </w:rPr>
            </w:rPrChange>
          </w:rPr>
          <w:t>bien inmueble por ser declarado como bien mostrenco</w:t>
        </w:r>
      </w:ins>
      <w:ins w:id="269" w:author="Isaac Samuel Byun Olivo" w:date="2024-07-08T09:51:00Z">
        <w:r w:rsidRPr="00120619">
          <w:rPr>
            <w:rFonts w:ascii="Palatino Linotype" w:hAnsi="Palatino Linotype"/>
            <w:i/>
            <w:iCs/>
            <w:sz w:val="24"/>
            <w:szCs w:val="24"/>
            <w:rPrChange w:id="270" w:author="Isaac Samuel Byun Olivo" w:date="2024-07-08T09:59:00Z">
              <w:rPr>
                <w:rFonts w:ascii="Palatino Linotype" w:hAnsi="Palatino Linotype"/>
                <w:iCs/>
                <w:sz w:val="24"/>
                <w:szCs w:val="24"/>
              </w:rPr>
            </w:rPrChange>
          </w:rPr>
          <w:t xml:space="preserve">”. </w:t>
        </w:r>
      </w:ins>
    </w:p>
    <w:p w14:paraId="20C74887" w14:textId="77777777" w:rsidR="00120619" w:rsidRPr="000E30F6" w:rsidRDefault="00120619" w:rsidP="00120619">
      <w:pPr>
        <w:spacing w:line="276" w:lineRule="auto"/>
        <w:jc w:val="both"/>
        <w:rPr>
          <w:ins w:id="271" w:author="Isaac Samuel Byun Olivo" w:date="2024-07-08T09:59:00Z"/>
          <w:rFonts w:ascii="Arial" w:hAnsi="Arial" w:cs="Arial"/>
          <w:sz w:val="24"/>
          <w:szCs w:val="24"/>
        </w:rPr>
      </w:pPr>
      <w:ins w:id="272" w:author="Isaac Samuel Byun Olivo" w:date="2024-07-08T09:51:00Z">
        <w:r>
          <w:rPr>
            <w:rFonts w:ascii="Palatino Linotype" w:hAnsi="Palatino Linotype"/>
            <w:b/>
            <w:sz w:val="24"/>
            <w:szCs w:val="24"/>
          </w:rPr>
          <w:t xml:space="preserve">Artículo 6.- </w:t>
        </w:r>
      </w:ins>
      <w:ins w:id="273" w:author="Isaac Samuel Byun Olivo" w:date="2024-07-08T09:59:00Z">
        <w:r w:rsidRPr="000E30F6">
          <w:rPr>
            <w:rFonts w:ascii="Arial" w:hAnsi="Arial" w:cs="Arial"/>
            <w:sz w:val="24"/>
            <w:szCs w:val="24"/>
          </w:rPr>
          <w:t xml:space="preserve">Sustitúyase el </w:t>
        </w:r>
        <w:r w:rsidRPr="000E30F6">
          <w:rPr>
            <w:rFonts w:ascii="Arial" w:hAnsi="Arial" w:cs="Arial"/>
            <w:color w:val="000000"/>
            <w:sz w:val="24"/>
            <w:szCs w:val="24"/>
            <w:shd w:val="clear" w:color="auto" w:fill="FFFFFF"/>
          </w:rPr>
          <w:t xml:space="preserve">artículo </w:t>
        </w:r>
        <w:r w:rsidRPr="000E30F6">
          <w:rPr>
            <w:rFonts w:ascii="Arial" w:hAnsi="Arial" w:cs="Arial"/>
            <w:color w:val="000000"/>
            <w:sz w:val="24"/>
            <w:szCs w:val="24"/>
            <w:shd w:val="clear" w:color="auto" w:fill="FFFFFF"/>
          </w:rPr>
          <w:t>4</w:t>
        </w:r>
        <w:r>
          <w:rPr>
            <w:rFonts w:ascii="Arial" w:hAnsi="Arial" w:cs="Arial"/>
            <w:color w:val="000000"/>
            <w:sz w:val="24"/>
            <w:szCs w:val="24"/>
            <w:shd w:val="clear" w:color="auto" w:fill="FFFFFF"/>
          </w:rPr>
          <w:t>109</w:t>
        </w:r>
        <w:r w:rsidRPr="000E30F6">
          <w:rPr>
            <w:rFonts w:ascii="Arial" w:hAnsi="Arial" w:cs="Arial"/>
            <w:color w:val="000000"/>
            <w:sz w:val="24"/>
            <w:szCs w:val="24"/>
            <w:shd w:val="clear" w:color="auto" w:fill="FFFFFF"/>
          </w:rPr>
          <w:t xml:space="preserve"> </w:t>
        </w:r>
        <w:r w:rsidRPr="000E30F6">
          <w:rPr>
            <w:rFonts w:ascii="Arial" w:hAnsi="Arial" w:cs="Arial"/>
            <w:color w:val="000000"/>
            <w:sz w:val="24"/>
            <w:szCs w:val="24"/>
            <w:shd w:val="clear" w:color="auto" w:fill="FFFFFF"/>
          </w:rPr>
          <w:t>de</w:t>
        </w:r>
        <w:r>
          <w:rPr>
            <w:rFonts w:ascii="Arial" w:hAnsi="Arial" w:cs="Arial"/>
            <w:color w:val="000000"/>
            <w:sz w:val="24"/>
            <w:szCs w:val="24"/>
            <w:shd w:val="clear" w:color="auto" w:fill="FFFFFF"/>
          </w:rPr>
          <w:t xml:space="preserve">l Capítulo I, Título IV, </w:t>
        </w:r>
        <w:r>
          <w:rPr>
            <w:rFonts w:ascii="Arial" w:hAnsi="Arial" w:cs="Arial"/>
            <w:bCs/>
            <w:sz w:val="24"/>
            <w:szCs w:val="24"/>
          </w:rPr>
          <w:t>del Libro</w:t>
        </w:r>
        <w:r w:rsidRPr="00CF1A42">
          <w:rPr>
            <w:rFonts w:ascii="Arial" w:hAnsi="Arial" w:cs="Arial"/>
            <w:bCs/>
            <w:sz w:val="24"/>
            <w:szCs w:val="24"/>
          </w:rPr>
          <w:t xml:space="preserve"> IV.6, </w:t>
        </w:r>
        <w:r>
          <w:rPr>
            <w:rFonts w:ascii="Arial" w:hAnsi="Arial" w:cs="Arial"/>
            <w:bCs/>
            <w:sz w:val="24"/>
            <w:szCs w:val="24"/>
          </w:rPr>
          <w:t>del Código Municipal para el Distrito Metropolitano de Quito</w:t>
        </w:r>
        <w:r w:rsidRPr="00CF1A42">
          <w:rPr>
            <w:rFonts w:ascii="Arial" w:hAnsi="Arial" w:cs="Arial"/>
            <w:bCs/>
            <w:sz w:val="24"/>
            <w:szCs w:val="24"/>
          </w:rPr>
          <w:t>,</w:t>
        </w:r>
        <w:r w:rsidRPr="000E30F6">
          <w:rPr>
            <w:rFonts w:ascii="Arial" w:hAnsi="Arial" w:cs="Arial"/>
            <w:b/>
            <w:bCs/>
            <w:sz w:val="24"/>
            <w:szCs w:val="24"/>
          </w:rPr>
          <w:t xml:space="preserve"> </w:t>
        </w:r>
        <w:r w:rsidRPr="000E30F6">
          <w:rPr>
            <w:rFonts w:ascii="Arial" w:hAnsi="Arial" w:cs="Arial"/>
            <w:color w:val="000000"/>
            <w:sz w:val="24"/>
            <w:szCs w:val="24"/>
            <w:shd w:val="clear" w:color="auto" w:fill="FFFFFF"/>
          </w:rPr>
          <w:t>con el siguiente texto:</w:t>
        </w:r>
      </w:ins>
    </w:p>
    <w:p w14:paraId="1836232F" w14:textId="77777777" w:rsidR="00120619" w:rsidRPr="00F526E4" w:rsidRDefault="00120619" w:rsidP="00120619">
      <w:pPr>
        <w:ind w:left="708"/>
        <w:jc w:val="both"/>
        <w:rPr>
          <w:ins w:id="274" w:author="Isaac Samuel Byun Olivo" w:date="2024-07-08T09:51:00Z"/>
          <w:rFonts w:ascii="Palatino Linotype" w:hAnsi="Palatino Linotype"/>
          <w:i/>
          <w:sz w:val="24"/>
          <w:szCs w:val="24"/>
        </w:rPr>
        <w:pPrChange w:id="275" w:author="Isaac Samuel Byun Olivo" w:date="2024-07-08T09:59:00Z">
          <w:pPr>
            <w:jc w:val="both"/>
          </w:pPr>
        </w:pPrChange>
      </w:pPr>
      <w:ins w:id="276" w:author="Isaac Samuel Byun Olivo" w:date="2024-07-08T09:51:00Z">
        <w:r w:rsidRPr="00F526E4">
          <w:rPr>
            <w:rFonts w:ascii="Palatino Linotype" w:hAnsi="Palatino Linotype"/>
            <w:i/>
            <w:sz w:val="24"/>
            <w:szCs w:val="24"/>
          </w:rPr>
          <w:t>“</w:t>
        </w:r>
        <w:r w:rsidRPr="00120619">
          <w:rPr>
            <w:rFonts w:ascii="Palatino Linotype" w:hAnsi="Palatino Linotype"/>
            <w:b/>
            <w:bCs/>
            <w:i/>
            <w:iCs/>
            <w:sz w:val="24"/>
            <w:szCs w:val="24"/>
            <w:rPrChange w:id="277" w:author="Isaac Samuel Byun Olivo" w:date="2024-07-08T10:00:00Z">
              <w:rPr>
                <w:rFonts w:ascii="Palatino Linotype" w:hAnsi="Palatino Linotype"/>
                <w:b/>
                <w:bCs/>
                <w:iCs/>
                <w:sz w:val="24"/>
                <w:szCs w:val="24"/>
              </w:rPr>
            </w:rPrChange>
          </w:rPr>
          <w:t>Artículo 4109.- Informe emitido por el Registro de la Propiedad sobre la titularidad del predio. -</w:t>
        </w:r>
        <w:r w:rsidRPr="00120619">
          <w:rPr>
            <w:rFonts w:ascii="Palatino Linotype" w:hAnsi="Palatino Linotype"/>
            <w:i/>
            <w:iCs/>
            <w:sz w:val="24"/>
            <w:szCs w:val="24"/>
            <w:rPrChange w:id="278" w:author="Isaac Samuel Byun Olivo" w:date="2024-07-08T10:00:00Z">
              <w:rPr>
                <w:rFonts w:ascii="Palatino Linotype" w:hAnsi="Palatino Linotype"/>
                <w:iCs/>
                <w:sz w:val="24"/>
                <w:szCs w:val="24"/>
              </w:rPr>
            </w:rPrChange>
          </w:rPr>
          <w:t xml:space="preserve"> El Registro de la Propiedad emitirá</w:t>
        </w:r>
      </w:ins>
      <w:ins w:id="279" w:author="Isaac Samuel Byun Olivo" w:date="2024-07-08T10:00:00Z">
        <w:r w:rsidR="0099034E">
          <w:rPr>
            <w:rFonts w:ascii="Palatino Linotype" w:hAnsi="Palatino Linotype"/>
            <w:i/>
            <w:iCs/>
            <w:sz w:val="24"/>
            <w:szCs w:val="24"/>
          </w:rPr>
          <w:t xml:space="preserve"> su informe de titularidad del predio, el cual, contendrá</w:t>
        </w:r>
      </w:ins>
      <w:ins w:id="280" w:author="Isaac Samuel Byun Olivo" w:date="2024-07-08T09:51:00Z">
        <w:r w:rsidRPr="00120619">
          <w:rPr>
            <w:rFonts w:ascii="Palatino Linotype" w:hAnsi="Palatino Linotype"/>
            <w:i/>
            <w:iCs/>
            <w:sz w:val="24"/>
            <w:szCs w:val="24"/>
            <w:rPrChange w:id="281" w:author="Isaac Samuel Byun Olivo" w:date="2024-07-08T10:00:00Z">
              <w:rPr>
                <w:rFonts w:ascii="Palatino Linotype" w:hAnsi="Palatino Linotype"/>
                <w:iCs/>
                <w:sz w:val="24"/>
                <w:szCs w:val="24"/>
              </w:rPr>
            </w:rPrChange>
          </w:rPr>
          <w:t xml:space="preserve"> el certificado de búsqueda, debidamente actualizado del inmueble por ser declarado como mostrenco, en el término de quince (15) días</w:t>
        </w:r>
      </w:ins>
      <w:ins w:id="282" w:author="Isaac Samuel Byun Olivo" w:date="2024-07-08T10:00:00Z">
        <w:r w:rsidR="0099034E">
          <w:rPr>
            <w:rFonts w:ascii="Palatino Linotype" w:hAnsi="Palatino Linotype"/>
            <w:i/>
            <w:iCs/>
            <w:sz w:val="24"/>
            <w:szCs w:val="24"/>
          </w:rPr>
          <w:t xml:space="preserve"> </w:t>
        </w:r>
      </w:ins>
      <w:ins w:id="283" w:author="Isaac Samuel Byun Olivo" w:date="2024-07-08T10:02:00Z">
        <w:r w:rsidR="0099034E">
          <w:rPr>
            <w:rFonts w:ascii="Palatino Linotype" w:hAnsi="Palatino Linotype"/>
            <w:i/>
            <w:iCs/>
            <w:sz w:val="24"/>
            <w:szCs w:val="24"/>
          </w:rPr>
          <w:t xml:space="preserve">contados </w:t>
        </w:r>
      </w:ins>
      <w:ins w:id="284" w:author="Isaac Samuel Byun Olivo" w:date="2024-07-08T10:00:00Z">
        <w:r w:rsidR="0099034E">
          <w:rPr>
            <w:rFonts w:ascii="Palatino Linotype" w:hAnsi="Palatino Linotype"/>
            <w:i/>
            <w:iCs/>
            <w:sz w:val="24"/>
            <w:szCs w:val="24"/>
          </w:rPr>
          <w:t xml:space="preserve">desde la solicitud </w:t>
        </w:r>
      </w:ins>
      <w:ins w:id="285" w:author="Isaac Samuel Byun Olivo" w:date="2024-07-08T10:01:00Z">
        <w:r w:rsidR="0099034E">
          <w:rPr>
            <w:rFonts w:ascii="Palatino Linotype" w:hAnsi="Palatino Linotype"/>
            <w:i/>
            <w:iCs/>
            <w:sz w:val="24"/>
            <w:szCs w:val="24"/>
          </w:rPr>
          <w:t>emitida por la Dirección Metropolitana de Gestión de Bienes Inmuebles</w:t>
        </w:r>
      </w:ins>
      <w:ins w:id="286" w:author="Isaac Samuel Byun Olivo" w:date="2024-07-08T09:51:00Z">
        <w:r w:rsidRPr="00120619">
          <w:rPr>
            <w:rFonts w:ascii="Palatino Linotype" w:hAnsi="Palatino Linotype"/>
            <w:i/>
            <w:iCs/>
            <w:sz w:val="24"/>
            <w:szCs w:val="24"/>
            <w:rPrChange w:id="287" w:author="Isaac Samuel Byun Olivo" w:date="2024-07-08T10:00:00Z">
              <w:rPr>
                <w:rFonts w:ascii="Palatino Linotype" w:hAnsi="Palatino Linotype"/>
                <w:iCs/>
                <w:sz w:val="24"/>
                <w:szCs w:val="24"/>
              </w:rPr>
            </w:rPrChange>
          </w:rPr>
          <w:t xml:space="preserve">, con base en la información contenida en la Ficha Informativa de los colindantes al bien inmueble”. </w:t>
        </w:r>
      </w:ins>
    </w:p>
    <w:p w14:paraId="6FF08821" w14:textId="77777777" w:rsidR="0099034E" w:rsidRPr="000E30F6" w:rsidRDefault="00120619" w:rsidP="0099034E">
      <w:pPr>
        <w:spacing w:line="276" w:lineRule="auto"/>
        <w:jc w:val="both"/>
        <w:rPr>
          <w:ins w:id="288" w:author="Isaac Samuel Byun Olivo" w:date="2024-07-08T10:02:00Z"/>
          <w:rFonts w:ascii="Arial" w:hAnsi="Arial" w:cs="Arial"/>
          <w:sz w:val="24"/>
          <w:szCs w:val="24"/>
        </w:rPr>
      </w:pPr>
      <w:ins w:id="289" w:author="Isaac Samuel Byun Olivo" w:date="2024-07-08T09:51:00Z">
        <w:r>
          <w:rPr>
            <w:rFonts w:ascii="Palatino Linotype" w:hAnsi="Palatino Linotype"/>
            <w:b/>
            <w:sz w:val="24"/>
            <w:szCs w:val="24"/>
          </w:rPr>
          <w:t xml:space="preserve">Artículo 7.- </w:t>
        </w:r>
      </w:ins>
      <w:ins w:id="290" w:author="Isaac Samuel Byun Olivo" w:date="2024-07-08T10:02:00Z">
        <w:r w:rsidR="0099034E" w:rsidRPr="000E30F6">
          <w:rPr>
            <w:rFonts w:ascii="Arial" w:hAnsi="Arial" w:cs="Arial"/>
            <w:sz w:val="24"/>
            <w:szCs w:val="24"/>
          </w:rPr>
          <w:t xml:space="preserve">Sustitúyase el </w:t>
        </w:r>
        <w:r w:rsidR="0099034E" w:rsidRPr="000E30F6">
          <w:rPr>
            <w:rFonts w:ascii="Arial" w:hAnsi="Arial" w:cs="Arial"/>
            <w:color w:val="000000"/>
            <w:sz w:val="24"/>
            <w:szCs w:val="24"/>
            <w:shd w:val="clear" w:color="auto" w:fill="FFFFFF"/>
          </w:rPr>
          <w:t xml:space="preserve">artículo </w:t>
        </w:r>
        <w:r w:rsidR="0099034E" w:rsidRPr="000E30F6">
          <w:rPr>
            <w:rFonts w:ascii="Arial" w:hAnsi="Arial" w:cs="Arial"/>
            <w:color w:val="000000"/>
            <w:sz w:val="24"/>
            <w:szCs w:val="24"/>
            <w:shd w:val="clear" w:color="auto" w:fill="FFFFFF"/>
          </w:rPr>
          <w:t>4</w:t>
        </w:r>
        <w:r w:rsidR="0099034E">
          <w:rPr>
            <w:rFonts w:ascii="Arial" w:hAnsi="Arial" w:cs="Arial"/>
            <w:color w:val="000000"/>
            <w:sz w:val="24"/>
            <w:szCs w:val="24"/>
            <w:shd w:val="clear" w:color="auto" w:fill="FFFFFF"/>
          </w:rPr>
          <w:t>1</w:t>
        </w:r>
        <w:r w:rsidR="0099034E">
          <w:rPr>
            <w:rFonts w:ascii="Arial" w:hAnsi="Arial" w:cs="Arial"/>
            <w:color w:val="000000"/>
            <w:sz w:val="24"/>
            <w:szCs w:val="24"/>
            <w:shd w:val="clear" w:color="auto" w:fill="FFFFFF"/>
          </w:rPr>
          <w:t>10</w:t>
        </w:r>
        <w:r w:rsidR="0099034E" w:rsidRPr="000E30F6">
          <w:rPr>
            <w:rFonts w:ascii="Arial" w:hAnsi="Arial" w:cs="Arial"/>
            <w:color w:val="000000"/>
            <w:sz w:val="24"/>
            <w:szCs w:val="24"/>
            <w:shd w:val="clear" w:color="auto" w:fill="FFFFFF"/>
          </w:rPr>
          <w:t xml:space="preserve"> </w:t>
        </w:r>
        <w:r w:rsidR="0099034E" w:rsidRPr="000E30F6">
          <w:rPr>
            <w:rFonts w:ascii="Arial" w:hAnsi="Arial" w:cs="Arial"/>
            <w:color w:val="000000"/>
            <w:sz w:val="24"/>
            <w:szCs w:val="24"/>
            <w:shd w:val="clear" w:color="auto" w:fill="FFFFFF"/>
          </w:rPr>
          <w:t>de</w:t>
        </w:r>
        <w:r w:rsidR="0099034E">
          <w:rPr>
            <w:rFonts w:ascii="Arial" w:hAnsi="Arial" w:cs="Arial"/>
            <w:color w:val="000000"/>
            <w:sz w:val="24"/>
            <w:szCs w:val="24"/>
            <w:shd w:val="clear" w:color="auto" w:fill="FFFFFF"/>
          </w:rPr>
          <w:t xml:space="preserve">l Capítulo I, Título IV, </w:t>
        </w:r>
        <w:r w:rsidR="0099034E">
          <w:rPr>
            <w:rFonts w:ascii="Arial" w:hAnsi="Arial" w:cs="Arial"/>
            <w:bCs/>
            <w:sz w:val="24"/>
            <w:szCs w:val="24"/>
          </w:rPr>
          <w:t>del Libro</w:t>
        </w:r>
        <w:r w:rsidR="0099034E" w:rsidRPr="00CF1A42">
          <w:rPr>
            <w:rFonts w:ascii="Arial" w:hAnsi="Arial" w:cs="Arial"/>
            <w:bCs/>
            <w:sz w:val="24"/>
            <w:szCs w:val="24"/>
          </w:rPr>
          <w:t xml:space="preserve"> IV.6, </w:t>
        </w:r>
        <w:r w:rsidR="0099034E">
          <w:rPr>
            <w:rFonts w:ascii="Arial" w:hAnsi="Arial" w:cs="Arial"/>
            <w:bCs/>
            <w:sz w:val="24"/>
            <w:szCs w:val="24"/>
          </w:rPr>
          <w:t>del Código Municipal para el Distrito Metropolitano de Quito</w:t>
        </w:r>
        <w:r w:rsidR="0099034E" w:rsidRPr="00CF1A42">
          <w:rPr>
            <w:rFonts w:ascii="Arial" w:hAnsi="Arial" w:cs="Arial"/>
            <w:bCs/>
            <w:sz w:val="24"/>
            <w:szCs w:val="24"/>
          </w:rPr>
          <w:t>,</w:t>
        </w:r>
        <w:r w:rsidR="0099034E" w:rsidRPr="000E30F6">
          <w:rPr>
            <w:rFonts w:ascii="Arial" w:hAnsi="Arial" w:cs="Arial"/>
            <w:b/>
            <w:bCs/>
            <w:sz w:val="24"/>
            <w:szCs w:val="24"/>
          </w:rPr>
          <w:t xml:space="preserve"> </w:t>
        </w:r>
        <w:r w:rsidR="0099034E" w:rsidRPr="000E30F6">
          <w:rPr>
            <w:rFonts w:ascii="Arial" w:hAnsi="Arial" w:cs="Arial"/>
            <w:color w:val="000000"/>
            <w:sz w:val="24"/>
            <w:szCs w:val="24"/>
            <w:shd w:val="clear" w:color="auto" w:fill="FFFFFF"/>
          </w:rPr>
          <w:t>con el siguiente texto:</w:t>
        </w:r>
      </w:ins>
    </w:p>
    <w:p w14:paraId="79A353D2" w14:textId="77777777" w:rsidR="00120619" w:rsidRPr="0099034E" w:rsidRDefault="0099034E" w:rsidP="0099034E">
      <w:pPr>
        <w:ind w:left="360"/>
        <w:jc w:val="both"/>
        <w:rPr>
          <w:ins w:id="291" w:author="Isaac Samuel Byun Olivo" w:date="2024-07-08T09:51:00Z"/>
          <w:rFonts w:ascii="Palatino Linotype" w:hAnsi="Palatino Linotype"/>
          <w:i/>
          <w:iCs/>
          <w:sz w:val="24"/>
          <w:szCs w:val="24"/>
          <w:rPrChange w:id="292" w:author="Isaac Samuel Byun Olivo" w:date="2024-07-08T10:05:00Z">
            <w:rPr>
              <w:ins w:id="293" w:author="Isaac Samuel Byun Olivo" w:date="2024-07-08T09:51:00Z"/>
              <w:rFonts w:ascii="Palatino Linotype" w:hAnsi="Palatino Linotype"/>
              <w:iCs/>
              <w:sz w:val="24"/>
              <w:szCs w:val="24"/>
            </w:rPr>
          </w:rPrChange>
        </w:rPr>
        <w:pPrChange w:id="294" w:author="Isaac Samuel Byun Olivo" w:date="2024-07-08T10:05:00Z">
          <w:pPr>
            <w:jc w:val="both"/>
          </w:pPr>
        </w:pPrChange>
      </w:pPr>
      <w:ins w:id="295" w:author="Isaac Samuel Byun Olivo" w:date="2024-07-08T10:02:00Z">
        <w:r w:rsidRPr="0099034E">
          <w:rPr>
            <w:rFonts w:ascii="Palatino Linotype" w:hAnsi="Palatino Linotype"/>
            <w:i/>
            <w:iCs/>
            <w:sz w:val="24"/>
            <w:szCs w:val="24"/>
            <w:rPrChange w:id="296" w:author="Isaac Samuel Byun Olivo" w:date="2024-07-08T10:05:00Z">
              <w:rPr>
                <w:rFonts w:ascii="Palatino Linotype" w:hAnsi="Palatino Linotype"/>
                <w:iCs/>
                <w:sz w:val="24"/>
                <w:szCs w:val="24"/>
              </w:rPr>
            </w:rPrChange>
          </w:rPr>
          <w:t xml:space="preserve"> </w:t>
        </w:r>
      </w:ins>
      <w:ins w:id="297" w:author="Isaac Samuel Byun Olivo" w:date="2024-07-08T09:51:00Z">
        <w:r w:rsidR="00120619" w:rsidRPr="0099034E">
          <w:rPr>
            <w:rFonts w:ascii="Palatino Linotype" w:hAnsi="Palatino Linotype"/>
            <w:i/>
            <w:iCs/>
            <w:sz w:val="24"/>
            <w:szCs w:val="24"/>
            <w:rPrChange w:id="298" w:author="Isaac Samuel Byun Olivo" w:date="2024-07-08T10:05:00Z">
              <w:rPr>
                <w:rFonts w:ascii="Palatino Linotype" w:hAnsi="Palatino Linotype"/>
                <w:iCs/>
                <w:sz w:val="24"/>
                <w:szCs w:val="24"/>
              </w:rPr>
            </w:rPrChange>
          </w:rPr>
          <w:t>“</w:t>
        </w:r>
        <w:r w:rsidR="00120619" w:rsidRPr="0099034E">
          <w:rPr>
            <w:rFonts w:ascii="Palatino Linotype" w:hAnsi="Palatino Linotype"/>
            <w:b/>
            <w:bCs/>
            <w:i/>
            <w:iCs/>
            <w:sz w:val="24"/>
            <w:szCs w:val="24"/>
            <w:rPrChange w:id="299" w:author="Isaac Samuel Byun Olivo" w:date="2024-07-08T10:05:00Z">
              <w:rPr>
                <w:rFonts w:ascii="Palatino Linotype" w:hAnsi="Palatino Linotype"/>
                <w:b/>
                <w:bCs/>
                <w:iCs/>
                <w:sz w:val="24"/>
                <w:szCs w:val="24"/>
              </w:rPr>
            </w:rPrChange>
          </w:rPr>
          <w:t>Artículo 4110.-</w:t>
        </w:r>
        <w:r w:rsidR="00120619" w:rsidRPr="0099034E">
          <w:rPr>
            <w:rFonts w:ascii="Palatino Linotype" w:hAnsi="Palatino Linotype"/>
            <w:i/>
            <w:iCs/>
            <w:sz w:val="24"/>
            <w:szCs w:val="24"/>
            <w:rPrChange w:id="300" w:author="Isaac Samuel Byun Olivo" w:date="2024-07-08T10:05:00Z">
              <w:rPr>
                <w:rFonts w:ascii="Palatino Linotype" w:hAnsi="Palatino Linotype"/>
                <w:iCs/>
                <w:sz w:val="24"/>
                <w:szCs w:val="24"/>
              </w:rPr>
            </w:rPrChange>
          </w:rPr>
          <w:t xml:space="preserve"> </w:t>
        </w:r>
        <w:r w:rsidR="00120619" w:rsidRPr="0099034E">
          <w:rPr>
            <w:rFonts w:ascii="Palatino Linotype" w:hAnsi="Palatino Linotype"/>
            <w:b/>
            <w:bCs/>
            <w:i/>
            <w:iCs/>
            <w:sz w:val="24"/>
            <w:szCs w:val="24"/>
            <w:rPrChange w:id="301" w:author="Isaac Samuel Byun Olivo" w:date="2024-07-08T10:05:00Z">
              <w:rPr>
                <w:rFonts w:ascii="Palatino Linotype" w:hAnsi="Palatino Linotype"/>
                <w:b/>
                <w:bCs/>
                <w:iCs/>
                <w:sz w:val="24"/>
                <w:szCs w:val="24"/>
              </w:rPr>
            </w:rPrChange>
          </w:rPr>
          <w:t>Informes de la Administración Zonal. –</w:t>
        </w:r>
        <w:r w:rsidR="00120619" w:rsidRPr="0099034E">
          <w:rPr>
            <w:rFonts w:ascii="Palatino Linotype" w:hAnsi="Palatino Linotype"/>
            <w:i/>
            <w:iCs/>
            <w:sz w:val="24"/>
            <w:szCs w:val="24"/>
            <w:rPrChange w:id="302" w:author="Isaac Samuel Byun Olivo" w:date="2024-07-08T10:05:00Z">
              <w:rPr>
                <w:rFonts w:ascii="Palatino Linotype" w:hAnsi="Palatino Linotype"/>
                <w:iCs/>
                <w:sz w:val="24"/>
                <w:szCs w:val="24"/>
              </w:rPr>
            </w:rPrChange>
          </w:rPr>
          <w:t xml:space="preserve"> La Administración Zonal correspondiente, en el término de quince (15) días</w:t>
        </w:r>
      </w:ins>
      <w:ins w:id="303" w:author="Isaac Samuel Byun Olivo" w:date="2024-07-08T10:02:00Z">
        <w:r w:rsidRPr="0099034E">
          <w:rPr>
            <w:rFonts w:ascii="Palatino Linotype" w:hAnsi="Palatino Linotype"/>
            <w:i/>
            <w:iCs/>
            <w:sz w:val="24"/>
            <w:szCs w:val="24"/>
            <w:rPrChange w:id="304" w:author="Isaac Samuel Byun Olivo" w:date="2024-07-08T10:05:00Z">
              <w:rPr>
                <w:rFonts w:ascii="Palatino Linotype" w:hAnsi="Palatino Linotype"/>
                <w:iCs/>
                <w:sz w:val="24"/>
                <w:szCs w:val="24"/>
              </w:rPr>
            </w:rPrChange>
          </w:rPr>
          <w:t xml:space="preserve"> </w:t>
        </w:r>
        <w:r w:rsidRPr="00F526E4">
          <w:rPr>
            <w:rFonts w:ascii="Palatino Linotype" w:hAnsi="Palatino Linotype"/>
            <w:i/>
            <w:iCs/>
            <w:sz w:val="24"/>
            <w:szCs w:val="24"/>
          </w:rPr>
          <w:t xml:space="preserve">contados </w:t>
        </w:r>
        <w:r w:rsidRPr="0099034E">
          <w:rPr>
            <w:rFonts w:ascii="Palatino Linotype" w:hAnsi="Palatino Linotype"/>
            <w:i/>
            <w:iCs/>
            <w:sz w:val="24"/>
            <w:szCs w:val="24"/>
            <w:rPrChange w:id="305" w:author="Isaac Samuel Byun Olivo" w:date="2024-07-08T10:05:00Z">
              <w:rPr>
                <w:rFonts w:ascii="Palatino Linotype" w:hAnsi="Palatino Linotype"/>
                <w:i/>
                <w:iCs/>
                <w:sz w:val="24"/>
                <w:szCs w:val="24"/>
              </w:rPr>
            </w:rPrChange>
          </w:rPr>
          <w:t>desde la solicitud emitida por la Dirección Metropolitana de Gestión de Bienes Inmuebles</w:t>
        </w:r>
      </w:ins>
      <w:ins w:id="306" w:author="Isaac Samuel Byun Olivo" w:date="2024-07-08T09:51:00Z">
        <w:r w:rsidR="00120619" w:rsidRPr="0099034E">
          <w:rPr>
            <w:rFonts w:ascii="Palatino Linotype" w:hAnsi="Palatino Linotype"/>
            <w:i/>
            <w:iCs/>
            <w:sz w:val="24"/>
            <w:szCs w:val="24"/>
            <w:rPrChange w:id="307" w:author="Isaac Samuel Byun Olivo" w:date="2024-07-08T10:05:00Z">
              <w:rPr>
                <w:rFonts w:ascii="Palatino Linotype" w:hAnsi="Palatino Linotype"/>
                <w:iCs/>
                <w:sz w:val="24"/>
                <w:szCs w:val="24"/>
              </w:rPr>
            </w:rPrChange>
          </w:rPr>
          <w:t>, emitirá un informe unificado en el cual constará el criterio de favora</w:t>
        </w:r>
      </w:ins>
      <w:ins w:id="308" w:author="Isaac Samuel Byun Olivo" w:date="2024-07-08T10:02:00Z">
        <w:r w:rsidRPr="0099034E">
          <w:rPr>
            <w:rFonts w:ascii="Palatino Linotype" w:hAnsi="Palatino Linotype"/>
            <w:i/>
            <w:iCs/>
            <w:sz w:val="24"/>
            <w:szCs w:val="24"/>
            <w:rPrChange w:id="309" w:author="Isaac Samuel Byun Olivo" w:date="2024-07-08T10:05:00Z">
              <w:rPr>
                <w:rFonts w:ascii="Palatino Linotype" w:hAnsi="Palatino Linotype"/>
                <w:iCs/>
                <w:sz w:val="24"/>
                <w:szCs w:val="24"/>
              </w:rPr>
            </w:rPrChange>
          </w:rPr>
          <w:t>ble</w:t>
        </w:r>
      </w:ins>
      <w:ins w:id="310" w:author="Isaac Samuel Byun Olivo" w:date="2024-07-08T09:51:00Z">
        <w:r w:rsidR="00120619" w:rsidRPr="0099034E">
          <w:rPr>
            <w:rFonts w:ascii="Palatino Linotype" w:hAnsi="Palatino Linotype"/>
            <w:i/>
            <w:iCs/>
            <w:sz w:val="24"/>
            <w:szCs w:val="24"/>
            <w:rPrChange w:id="311" w:author="Isaac Samuel Byun Olivo" w:date="2024-07-08T10:05:00Z">
              <w:rPr>
                <w:rFonts w:ascii="Palatino Linotype" w:hAnsi="Palatino Linotype"/>
                <w:iCs/>
                <w:sz w:val="24"/>
                <w:szCs w:val="24"/>
              </w:rPr>
            </w:rPrChange>
          </w:rPr>
          <w:t xml:space="preserve"> o </w:t>
        </w:r>
      </w:ins>
      <w:ins w:id="312" w:author="Isaac Samuel Byun Olivo" w:date="2024-07-08T10:02:00Z">
        <w:r w:rsidRPr="0099034E">
          <w:rPr>
            <w:rFonts w:ascii="Palatino Linotype" w:hAnsi="Palatino Linotype"/>
            <w:i/>
            <w:iCs/>
            <w:sz w:val="24"/>
            <w:szCs w:val="24"/>
            <w:rPrChange w:id="313" w:author="Isaac Samuel Byun Olivo" w:date="2024-07-08T10:05:00Z">
              <w:rPr>
                <w:rFonts w:ascii="Palatino Linotype" w:hAnsi="Palatino Linotype"/>
                <w:iCs/>
                <w:sz w:val="24"/>
                <w:szCs w:val="24"/>
              </w:rPr>
            </w:rPrChange>
          </w:rPr>
          <w:t xml:space="preserve">desfavorable, junto con la siguiente </w:t>
        </w:r>
      </w:ins>
      <w:ins w:id="314" w:author="Isaac Samuel Byun Olivo" w:date="2024-07-08T10:03:00Z">
        <w:r w:rsidRPr="0099034E">
          <w:rPr>
            <w:rFonts w:ascii="Palatino Linotype" w:hAnsi="Palatino Linotype"/>
            <w:i/>
            <w:iCs/>
            <w:sz w:val="24"/>
            <w:szCs w:val="24"/>
            <w:rPrChange w:id="315" w:author="Isaac Samuel Byun Olivo" w:date="2024-07-08T10:05:00Z">
              <w:rPr>
                <w:rFonts w:ascii="Palatino Linotype" w:hAnsi="Palatino Linotype"/>
                <w:iCs/>
                <w:sz w:val="24"/>
                <w:szCs w:val="24"/>
              </w:rPr>
            </w:rPrChange>
          </w:rPr>
          <w:t>información:</w:t>
        </w:r>
      </w:ins>
    </w:p>
    <w:p w14:paraId="09D3869E" w14:textId="77777777" w:rsidR="0099034E" w:rsidRPr="0099034E" w:rsidRDefault="0099034E" w:rsidP="0099034E">
      <w:pPr>
        <w:pStyle w:val="Prrafodelista"/>
        <w:numPr>
          <w:ilvl w:val="0"/>
          <w:numId w:val="1"/>
        </w:numPr>
        <w:ind w:left="1080"/>
        <w:jc w:val="both"/>
        <w:rPr>
          <w:ins w:id="316" w:author="Isaac Samuel Byun Olivo" w:date="2024-07-08T10:03:00Z"/>
          <w:rFonts w:ascii="Palatino Linotype" w:hAnsi="Palatino Linotype"/>
          <w:i/>
          <w:iCs/>
          <w:sz w:val="24"/>
          <w:szCs w:val="24"/>
          <w:rPrChange w:id="317" w:author="Isaac Samuel Byun Olivo" w:date="2024-07-08T10:05:00Z">
            <w:rPr>
              <w:ins w:id="318" w:author="Isaac Samuel Byun Olivo" w:date="2024-07-08T10:03:00Z"/>
              <w:rFonts w:ascii="Palatino Linotype" w:hAnsi="Palatino Linotype"/>
              <w:iCs/>
              <w:sz w:val="24"/>
              <w:szCs w:val="24"/>
            </w:rPr>
          </w:rPrChange>
        </w:rPr>
        <w:pPrChange w:id="319" w:author="Isaac Samuel Byun Olivo" w:date="2024-07-08T10:05:00Z">
          <w:pPr>
            <w:pStyle w:val="Prrafodelista"/>
            <w:numPr>
              <w:numId w:val="1"/>
            </w:numPr>
            <w:ind w:hanging="360"/>
            <w:jc w:val="both"/>
          </w:pPr>
        </w:pPrChange>
      </w:pPr>
      <w:ins w:id="320" w:author="Isaac Samuel Byun Olivo" w:date="2024-07-08T10:03:00Z">
        <w:r w:rsidRPr="0099034E">
          <w:rPr>
            <w:rFonts w:ascii="Palatino Linotype" w:hAnsi="Palatino Linotype"/>
            <w:i/>
            <w:iCs/>
            <w:sz w:val="24"/>
            <w:szCs w:val="24"/>
            <w:rPrChange w:id="321" w:author="Isaac Samuel Byun Olivo" w:date="2024-07-08T10:05:00Z">
              <w:rPr>
                <w:rFonts w:ascii="Palatino Linotype" w:hAnsi="Palatino Linotype"/>
                <w:iCs/>
                <w:sz w:val="24"/>
                <w:szCs w:val="24"/>
              </w:rPr>
            </w:rPrChange>
          </w:rPr>
          <w:t xml:space="preserve">Levantamiento </w:t>
        </w:r>
        <w:proofErr w:type="spellStart"/>
        <w:r w:rsidRPr="0099034E">
          <w:rPr>
            <w:rFonts w:ascii="Palatino Linotype" w:hAnsi="Palatino Linotype"/>
            <w:i/>
            <w:iCs/>
            <w:sz w:val="24"/>
            <w:szCs w:val="24"/>
            <w:rPrChange w:id="322" w:author="Isaac Samuel Byun Olivo" w:date="2024-07-08T10:05:00Z">
              <w:rPr>
                <w:rFonts w:ascii="Palatino Linotype" w:hAnsi="Palatino Linotype"/>
                <w:iCs/>
                <w:sz w:val="24"/>
                <w:szCs w:val="24"/>
              </w:rPr>
            </w:rPrChange>
          </w:rPr>
          <w:t>planimétrico</w:t>
        </w:r>
        <w:proofErr w:type="spellEnd"/>
        <w:r w:rsidRPr="0099034E">
          <w:rPr>
            <w:rFonts w:ascii="Palatino Linotype" w:hAnsi="Palatino Linotype"/>
            <w:i/>
            <w:iCs/>
            <w:sz w:val="24"/>
            <w:szCs w:val="24"/>
            <w:rPrChange w:id="323" w:author="Isaac Samuel Byun Olivo" w:date="2024-07-08T10:05:00Z">
              <w:rPr>
                <w:rFonts w:ascii="Palatino Linotype" w:hAnsi="Palatino Linotype"/>
                <w:iCs/>
                <w:sz w:val="24"/>
                <w:szCs w:val="24"/>
              </w:rPr>
            </w:rPrChange>
          </w:rPr>
          <w:t xml:space="preserve"> georreferenciado a cargo de la Unidad de Gestión Urbana de la Administración Zonal correspondiente.</w:t>
        </w:r>
      </w:ins>
    </w:p>
    <w:p w14:paraId="12E02176" w14:textId="77777777" w:rsidR="00120619" w:rsidRPr="0099034E" w:rsidRDefault="00120619" w:rsidP="0099034E">
      <w:pPr>
        <w:pStyle w:val="Prrafodelista"/>
        <w:numPr>
          <w:ilvl w:val="0"/>
          <w:numId w:val="1"/>
        </w:numPr>
        <w:ind w:left="1080"/>
        <w:jc w:val="both"/>
        <w:rPr>
          <w:ins w:id="324" w:author="Isaac Samuel Byun Olivo" w:date="2024-07-08T10:03:00Z"/>
          <w:rFonts w:ascii="Palatino Linotype" w:hAnsi="Palatino Linotype"/>
          <w:i/>
          <w:iCs/>
          <w:sz w:val="24"/>
          <w:szCs w:val="24"/>
          <w:rPrChange w:id="325" w:author="Isaac Samuel Byun Olivo" w:date="2024-07-08T10:05:00Z">
            <w:rPr>
              <w:ins w:id="326" w:author="Isaac Samuel Byun Olivo" w:date="2024-07-08T10:03:00Z"/>
              <w:rFonts w:ascii="Palatino Linotype" w:hAnsi="Palatino Linotype"/>
              <w:iCs/>
              <w:sz w:val="24"/>
              <w:szCs w:val="24"/>
            </w:rPr>
          </w:rPrChange>
        </w:rPr>
        <w:pPrChange w:id="327" w:author="Isaac Samuel Byun Olivo" w:date="2024-07-08T10:05:00Z">
          <w:pPr>
            <w:jc w:val="both"/>
          </w:pPr>
        </w:pPrChange>
      </w:pPr>
      <w:ins w:id="328" w:author="Isaac Samuel Byun Olivo" w:date="2024-07-08T09:51:00Z">
        <w:r w:rsidRPr="0099034E">
          <w:rPr>
            <w:rFonts w:ascii="Palatino Linotype" w:hAnsi="Palatino Linotype"/>
            <w:i/>
            <w:iCs/>
            <w:sz w:val="24"/>
            <w:szCs w:val="24"/>
            <w:rPrChange w:id="329" w:author="Isaac Samuel Byun Olivo" w:date="2024-07-08T10:05:00Z">
              <w:rPr/>
            </w:rPrChange>
          </w:rPr>
          <w:t>Información técnica e investigación de campo, los datos técnicos del bien inmueble, superficie, cabida, linderos y colindantes que consten en el Catastro Municipal, así como el señalamiento de si existe o no algún proyecto por ejecutarse</w:t>
        </w:r>
      </w:ins>
      <w:ins w:id="330" w:author="Isaac Samuel Byun Olivo" w:date="2024-07-08T10:03:00Z">
        <w:r w:rsidR="0099034E" w:rsidRPr="0099034E">
          <w:rPr>
            <w:rFonts w:ascii="Palatino Linotype" w:hAnsi="Palatino Linotype"/>
            <w:i/>
            <w:iCs/>
            <w:sz w:val="24"/>
            <w:szCs w:val="24"/>
            <w:rPrChange w:id="331" w:author="Isaac Samuel Byun Olivo" w:date="2024-07-08T10:05:00Z">
              <w:rPr>
                <w:rFonts w:ascii="Palatino Linotype" w:hAnsi="Palatino Linotype"/>
                <w:iCs/>
                <w:sz w:val="24"/>
                <w:szCs w:val="24"/>
              </w:rPr>
            </w:rPrChange>
          </w:rPr>
          <w:t>;</w:t>
        </w:r>
      </w:ins>
      <w:ins w:id="332" w:author="Isaac Samuel Byun Olivo" w:date="2024-07-08T10:04:00Z">
        <w:r w:rsidR="0099034E" w:rsidRPr="0099034E">
          <w:rPr>
            <w:rFonts w:ascii="Palatino Linotype" w:hAnsi="Palatino Linotype"/>
            <w:i/>
            <w:iCs/>
            <w:sz w:val="24"/>
            <w:szCs w:val="24"/>
            <w:rPrChange w:id="333" w:author="Isaac Samuel Byun Olivo" w:date="2024-07-08T10:05:00Z">
              <w:rPr>
                <w:rFonts w:ascii="Palatino Linotype" w:hAnsi="Palatino Linotype"/>
                <w:iCs/>
                <w:sz w:val="24"/>
                <w:szCs w:val="24"/>
              </w:rPr>
            </w:rPrChange>
          </w:rPr>
          <w:t xml:space="preserve"> y,</w:t>
        </w:r>
      </w:ins>
    </w:p>
    <w:p w14:paraId="3B7058FA" w14:textId="77777777" w:rsidR="0099034E" w:rsidRPr="0099034E" w:rsidRDefault="0099034E" w:rsidP="0099034E">
      <w:pPr>
        <w:pStyle w:val="Prrafodelista"/>
        <w:numPr>
          <w:ilvl w:val="0"/>
          <w:numId w:val="1"/>
        </w:numPr>
        <w:ind w:left="1080"/>
        <w:jc w:val="both"/>
        <w:rPr>
          <w:ins w:id="334" w:author="Isaac Samuel Byun Olivo" w:date="2024-07-08T10:03:00Z"/>
          <w:rFonts w:ascii="Palatino Linotype" w:hAnsi="Palatino Linotype"/>
          <w:i/>
          <w:iCs/>
          <w:sz w:val="24"/>
          <w:szCs w:val="24"/>
          <w:rPrChange w:id="335" w:author="Isaac Samuel Byun Olivo" w:date="2024-07-08T10:05:00Z">
            <w:rPr>
              <w:ins w:id="336" w:author="Isaac Samuel Byun Olivo" w:date="2024-07-08T10:03:00Z"/>
              <w:rFonts w:ascii="Palatino Linotype" w:hAnsi="Palatino Linotype"/>
              <w:iCs/>
              <w:sz w:val="24"/>
              <w:szCs w:val="24"/>
            </w:rPr>
          </w:rPrChange>
        </w:rPr>
        <w:pPrChange w:id="337" w:author="Isaac Samuel Byun Olivo" w:date="2024-07-08T10:05:00Z">
          <w:pPr>
            <w:pStyle w:val="Prrafodelista"/>
            <w:numPr>
              <w:numId w:val="1"/>
            </w:numPr>
            <w:ind w:hanging="360"/>
            <w:jc w:val="both"/>
          </w:pPr>
        </w:pPrChange>
      </w:pPr>
      <w:ins w:id="338" w:author="Isaac Samuel Byun Olivo" w:date="2024-07-08T10:03:00Z">
        <w:r w:rsidRPr="0099034E">
          <w:rPr>
            <w:rFonts w:ascii="Palatino Linotype" w:hAnsi="Palatino Linotype"/>
            <w:i/>
            <w:iCs/>
            <w:sz w:val="24"/>
            <w:szCs w:val="24"/>
            <w:rPrChange w:id="339" w:author="Isaac Samuel Byun Olivo" w:date="2024-07-08T10:05:00Z">
              <w:rPr>
                <w:rFonts w:ascii="Palatino Linotype" w:hAnsi="Palatino Linotype"/>
                <w:iCs/>
                <w:sz w:val="24"/>
                <w:szCs w:val="24"/>
              </w:rPr>
            </w:rPrChange>
          </w:rPr>
          <w:t xml:space="preserve">Información legal, que contendrá un detalle de antecedentes conocidos </w:t>
        </w:r>
        <w:proofErr w:type="gramStart"/>
        <w:r w:rsidRPr="0099034E">
          <w:rPr>
            <w:rFonts w:ascii="Palatino Linotype" w:hAnsi="Palatino Linotype"/>
            <w:i/>
            <w:iCs/>
            <w:sz w:val="24"/>
            <w:szCs w:val="24"/>
            <w:rPrChange w:id="340" w:author="Isaac Samuel Byun Olivo" w:date="2024-07-08T10:05:00Z">
              <w:rPr>
                <w:rFonts w:ascii="Palatino Linotype" w:hAnsi="Palatino Linotype"/>
                <w:iCs/>
                <w:sz w:val="24"/>
                <w:szCs w:val="24"/>
              </w:rPr>
            </w:rPrChange>
          </w:rPr>
          <w:t>del bien inmueble cuya declaratoria</w:t>
        </w:r>
        <w:proofErr w:type="gramEnd"/>
        <w:r w:rsidRPr="0099034E">
          <w:rPr>
            <w:rFonts w:ascii="Palatino Linotype" w:hAnsi="Palatino Linotype"/>
            <w:i/>
            <w:iCs/>
            <w:sz w:val="24"/>
            <w:szCs w:val="24"/>
            <w:rPrChange w:id="341" w:author="Isaac Samuel Byun Olivo" w:date="2024-07-08T10:05:00Z">
              <w:rPr>
                <w:rFonts w:ascii="Palatino Linotype" w:hAnsi="Palatino Linotype"/>
                <w:iCs/>
                <w:sz w:val="24"/>
                <w:szCs w:val="24"/>
              </w:rPr>
            </w:rPrChange>
          </w:rPr>
          <w:t xml:space="preserve"> como bien mostrenco se solicita, y la conclusión de que el mismo, es un bien inmueble susceptible o no de ser declarado como tal.</w:t>
        </w:r>
      </w:ins>
    </w:p>
    <w:p w14:paraId="60122FA2" w14:textId="77777777" w:rsidR="0099034E" w:rsidRPr="0099034E" w:rsidRDefault="0099034E" w:rsidP="0099034E">
      <w:pPr>
        <w:pStyle w:val="Prrafodelista"/>
        <w:ind w:left="1080"/>
        <w:jc w:val="both"/>
        <w:rPr>
          <w:ins w:id="342" w:author="Isaac Samuel Byun Olivo" w:date="2024-07-08T09:51:00Z"/>
          <w:rFonts w:ascii="Palatino Linotype" w:hAnsi="Palatino Linotype"/>
          <w:i/>
          <w:iCs/>
          <w:sz w:val="24"/>
          <w:szCs w:val="24"/>
          <w:rPrChange w:id="343" w:author="Isaac Samuel Byun Olivo" w:date="2024-07-08T10:05:00Z">
            <w:rPr>
              <w:ins w:id="344" w:author="Isaac Samuel Byun Olivo" w:date="2024-07-08T09:51:00Z"/>
            </w:rPr>
          </w:rPrChange>
        </w:rPr>
        <w:pPrChange w:id="345" w:author="Isaac Samuel Byun Olivo" w:date="2024-07-08T10:05:00Z">
          <w:pPr>
            <w:jc w:val="both"/>
          </w:pPr>
        </w:pPrChange>
      </w:pPr>
    </w:p>
    <w:p w14:paraId="34BA3843" w14:textId="77777777" w:rsidR="00120619" w:rsidRPr="0099034E" w:rsidRDefault="00120619" w:rsidP="0099034E">
      <w:pPr>
        <w:ind w:left="360"/>
        <w:jc w:val="both"/>
        <w:rPr>
          <w:ins w:id="346" w:author="Isaac Samuel Byun Olivo" w:date="2024-07-08T09:51:00Z"/>
          <w:rFonts w:ascii="Palatino Linotype" w:hAnsi="Palatino Linotype"/>
          <w:i/>
          <w:iCs/>
          <w:sz w:val="24"/>
          <w:szCs w:val="24"/>
          <w:rPrChange w:id="347" w:author="Isaac Samuel Byun Olivo" w:date="2024-07-08T10:05:00Z">
            <w:rPr>
              <w:ins w:id="348" w:author="Isaac Samuel Byun Olivo" w:date="2024-07-08T09:51:00Z"/>
              <w:rFonts w:ascii="Palatino Linotype" w:hAnsi="Palatino Linotype"/>
              <w:iCs/>
              <w:sz w:val="24"/>
              <w:szCs w:val="24"/>
            </w:rPr>
          </w:rPrChange>
        </w:rPr>
        <w:pPrChange w:id="349" w:author="Isaac Samuel Byun Olivo" w:date="2024-07-08T10:05:00Z">
          <w:pPr>
            <w:jc w:val="both"/>
          </w:pPr>
        </w:pPrChange>
      </w:pPr>
      <w:ins w:id="350" w:author="Isaac Samuel Byun Olivo" w:date="2024-07-08T09:51:00Z">
        <w:r w:rsidRPr="0099034E">
          <w:rPr>
            <w:rFonts w:ascii="Palatino Linotype" w:hAnsi="Palatino Linotype"/>
            <w:i/>
            <w:iCs/>
            <w:sz w:val="24"/>
            <w:szCs w:val="24"/>
            <w:rPrChange w:id="351" w:author="Isaac Samuel Byun Olivo" w:date="2024-07-08T10:05:00Z">
              <w:rPr>
                <w:rFonts w:ascii="Palatino Linotype" w:hAnsi="Palatino Linotype"/>
                <w:iCs/>
                <w:sz w:val="24"/>
                <w:szCs w:val="24"/>
              </w:rPr>
            </w:rPrChange>
          </w:rPr>
          <w:t>Para el caso exclusivo de los bienes rurales por declararse mostrencos, se incluirá como parte del informe técnico, la identificación de la infraestructura y equipamiento</w:t>
        </w:r>
      </w:ins>
      <w:ins w:id="352" w:author="Isaac Samuel Byun Olivo" w:date="2024-07-08T10:05:00Z">
        <w:r w:rsidR="0099034E" w:rsidRPr="0099034E">
          <w:rPr>
            <w:rFonts w:ascii="Palatino Linotype" w:hAnsi="Palatino Linotype"/>
            <w:i/>
            <w:iCs/>
            <w:sz w:val="24"/>
            <w:szCs w:val="24"/>
            <w:rPrChange w:id="353" w:author="Isaac Samuel Byun Olivo" w:date="2024-07-08T10:05:00Z">
              <w:rPr>
                <w:rFonts w:ascii="Palatino Linotype" w:hAnsi="Palatino Linotype"/>
                <w:iCs/>
                <w:sz w:val="24"/>
                <w:szCs w:val="24"/>
              </w:rPr>
            </w:rPrChange>
          </w:rPr>
          <w:t xml:space="preserve"> </w:t>
        </w:r>
        <w:r w:rsidR="0099034E" w:rsidRPr="0099034E">
          <w:rPr>
            <w:rFonts w:ascii="Palatino Linotype" w:hAnsi="Palatino Linotype"/>
            <w:i/>
            <w:iCs/>
            <w:sz w:val="24"/>
            <w:szCs w:val="24"/>
            <w:rPrChange w:id="354" w:author="Isaac Samuel Byun Olivo" w:date="2024-07-08T10:05:00Z">
              <w:rPr>
                <w:rFonts w:ascii="Arial" w:eastAsia="Times New Roman" w:hAnsi="Arial" w:cs="Arial"/>
                <w:i/>
                <w:iCs/>
                <w:color w:val="000000"/>
                <w:sz w:val="24"/>
                <w:szCs w:val="24"/>
                <w:lang w:eastAsia="es-EC"/>
              </w:rPr>
            </w:rPrChange>
          </w:rPr>
          <w:t>proveniente de recursos de entidades públicas</w:t>
        </w:r>
      </w:ins>
      <w:ins w:id="355" w:author="Isaac Samuel Byun Olivo" w:date="2024-07-08T09:51:00Z">
        <w:r w:rsidRPr="0099034E">
          <w:rPr>
            <w:rFonts w:ascii="Palatino Linotype" w:hAnsi="Palatino Linotype"/>
            <w:i/>
            <w:iCs/>
            <w:sz w:val="24"/>
            <w:szCs w:val="24"/>
            <w:rPrChange w:id="356" w:author="Isaac Samuel Byun Olivo" w:date="2024-07-08T10:05:00Z">
              <w:rPr>
                <w:rFonts w:ascii="Palatino Linotype" w:hAnsi="Palatino Linotype"/>
                <w:iCs/>
                <w:sz w:val="24"/>
                <w:szCs w:val="24"/>
              </w:rPr>
            </w:rPrChange>
          </w:rPr>
          <w:t xml:space="preserve">”. </w:t>
        </w:r>
      </w:ins>
    </w:p>
    <w:p w14:paraId="4DBFFE36" w14:textId="5A70CD6A" w:rsidR="00CC44C6" w:rsidRPr="000E30F6" w:rsidRDefault="00120619" w:rsidP="00CC44C6">
      <w:pPr>
        <w:spacing w:line="276" w:lineRule="auto"/>
        <w:jc w:val="both"/>
        <w:rPr>
          <w:ins w:id="357" w:author="Isaac Samuel Byun Olivo" w:date="2024-07-08T10:05:00Z"/>
          <w:rFonts w:ascii="Arial" w:hAnsi="Arial" w:cs="Arial"/>
          <w:sz w:val="24"/>
          <w:szCs w:val="24"/>
        </w:rPr>
      </w:pPr>
      <w:ins w:id="358" w:author="Isaac Samuel Byun Olivo" w:date="2024-07-08T09:51:00Z">
        <w:r w:rsidRPr="002062F7">
          <w:rPr>
            <w:rFonts w:ascii="Palatino Linotype" w:hAnsi="Palatino Linotype"/>
            <w:b/>
            <w:sz w:val="24"/>
            <w:szCs w:val="24"/>
          </w:rPr>
          <w:lastRenderedPageBreak/>
          <w:t xml:space="preserve">Artículo </w:t>
        </w:r>
        <w:r>
          <w:rPr>
            <w:rFonts w:ascii="Palatino Linotype" w:hAnsi="Palatino Linotype"/>
            <w:b/>
            <w:sz w:val="24"/>
            <w:szCs w:val="24"/>
          </w:rPr>
          <w:t>8.-</w:t>
        </w:r>
        <w:r w:rsidRPr="002062F7">
          <w:rPr>
            <w:rFonts w:ascii="Palatino Linotype" w:hAnsi="Palatino Linotype"/>
            <w:sz w:val="24"/>
            <w:szCs w:val="24"/>
          </w:rPr>
          <w:t xml:space="preserve"> </w:t>
        </w:r>
      </w:ins>
      <w:ins w:id="359" w:author="Isaac Samuel Byun Olivo" w:date="2024-07-08T10:05:00Z">
        <w:r w:rsidR="00CC44C6" w:rsidRPr="000E30F6">
          <w:rPr>
            <w:rFonts w:ascii="Arial" w:hAnsi="Arial" w:cs="Arial"/>
            <w:sz w:val="24"/>
            <w:szCs w:val="24"/>
          </w:rPr>
          <w:t xml:space="preserve">Sustitúyase el </w:t>
        </w:r>
        <w:r w:rsidR="00CC44C6" w:rsidRPr="000E30F6">
          <w:rPr>
            <w:rFonts w:ascii="Arial" w:hAnsi="Arial" w:cs="Arial"/>
            <w:color w:val="000000"/>
            <w:sz w:val="24"/>
            <w:szCs w:val="24"/>
            <w:shd w:val="clear" w:color="auto" w:fill="FFFFFF"/>
          </w:rPr>
          <w:t xml:space="preserve">artículo </w:t>
        </w:r>
        <w:r w:rsidR="00CC44C6" w:rsidRPr="000E30F6">
          <w:rPr>
            <w:rFonts w:ascii="Arial" w:hAnsi="Arial" w:cs="Arial"/>
            <w:color w:val="000000"/>
            <w:sz w:val="24"/>
            <w:szCs w:val="24"/>
            <w:shd w:val="clear" w:color="auto" w:fill="FFFFFF"/>
          </w:rPr>
          <w:t>4</w:t>
        </w:r>
        <w:r w:rsidR="00CC44C6">
          <w:rPr>
            <w:rFonts w:ascii="Arial" w:hAnsi="Arial" w:cs="Arial"/>
            <w:color w:val="000000"/>
            <w:sz w:val="24"/>
            <w:szCs w:val="24"/>
            <w:shd w:val="clear" w:color="auto" w:fill="FFFFFF"/>
          </w:rPr>
          <w:t>11</w:t>
        </w:r>
        <w:r w:rsidR="00CC44C6">
          <w:rPr>
            <w:rFonts w:ascii="Arial" w:hAnsi="Arial" w:cs="Arial"/>
            <w:color w:val="000000"/>
            <w:sz w:val="24"/>
            <w:szCs w:val="24"/>
            <w:shd w:val="clear" w:color="auto" w:fill="FFFFFF"/>
          </w:rPr>
          <w:t>1</w:t>
        </w:r>
        <w:r w:rsidR="00CC44C6" w:rsidRPr="000E30F6">
          <w:rPr>
            <w:rFonts w:ascii="Arial" w:hAnsi="Arial" w:cs="Arial"/>
            <w:color w:val="000000"/>
            <w:sz w:val="24"/>
            <w:szCs w:val="24"/>
            <w:shd w:val="clear" w:color="auto" w:fill="FFFFFF"/>
          </w:rPr>
          <w:t xml:space="preserve"> </w:t>
        </w:r>
        <w:r w:rsidR="00CC44C6" w:rsidRPr="000E30F6">
          <w:rPr>
            <w:rFonts w:ascii="Arial" w:hAnsi="Arial" w:cs="Arial"/>
            <w:color w:val="000000"/>
            <w:sz w:val="24"/>
            <w:szCs w:val="24"/>
            <w:shd w:val="clear" w:color="auto" w:fill="FFFFFF"/>
          </w:rPr>
          <w:t>de</w:t>
        </w:r>
        <w:r w:rsidR="00CC44C6">
          <w:rPr>
            <w:rFonts w:ascii="Arial" w:hAnsi="Arial" w:cs="Arial"/>
            <w:color w:val="000000"/>
            <w:sz w:val="24"/>
            <w:szCs w:val="24"/>
            <w:shd w:val="clear" w:color="auto" w:fill="FFFFFF"/>
          </w:rPr>
          <w:t xml:space="preserve">l Capítulo I, Título IV, </w:t>
        </w:r>
        <w:r w:rsidR="00CC44C6">
          <w:rPr>
            <w:rFonts w:ascii="Arial" w:hAnsi="Arial" w:cs="Arial"/>
            <w:bCs/>
            <w:sz w:val="24"/>
            <w:szCs w:val="24"/>
          </w:rPr>
          <w:t>del Libro</w:t>
        </w:r>
        <w:r w:rsidR="00CC44C6" w:rsidRPr="00CF1A42">
          <w:rPr>
            <w:rFonts w:ascii="Arial" w:hAnsi="Arial" w:cs="Arial"/>
            <w:bCs/>
            <w:sz w:val="24"/>
            <w:szCs w:val="24"/>
          </w:rPr>
          <w:t xml:space="preserve"> IV.6, </w:t>
        </w:r>
        <w:r w:rsidR="00CC44C6">
          <w:rPr>
            <w:rFonts w:ascii="Arial" w:hAnsi="Arial" w:cs="Arial"/>
            <w:bCs/>
            <w:sz w:val="24"/>
            <w:szCs w:val="24"/>
          </w:rPr>
          <w:t>del Código Municipal para el Distrito Metropolitano de Quito</w:t>
        </w:r>
        <w:r w:rsidR="00CC44C6" w:rsidRPr="00CF1A42">
          <w:rPr>
            <w:rFonts w:ascii="Arial" w:hAnsi="Arial" w:cs="Arial"/>
            <w:bCs/>
            <w:sz w:val="24"/>
            <w:szCs w:val="24"/>
          </w:rPr>
          <w:t>,</w:t>
        </w:r>
        <w:r w:rsidR="00CC44C6" w:rsidRPr="000E30F6">
          <w:rPr>
            <w:rFonts w:ascii="Arial" w:hAnsi="Arial" w:cs="Arial"/>
            <w:b/>
            <w:bCs/>
            <w:sz w:val="24"/>
            <w:szCs w:val="24"/>
          </w:rPr>
          <w:t xml:space="preserve"> </w:t>
        </w:r>
        <w:r w:rsidR="00CC44C6" w:rsidRPr="000E30F6">
          <w:rPr>
            <w:rFonts w:ascii="Arial" w:hAnsi="Arial" w:cs="Arial"/>
            <w:color w:val="000000"/>
            <w:sz w:val="24"/>
            <w:szCs w:val="24"/>
            <w:shd w:val="clear" w:color="auto" w:fill="FFFFFF"/>
          </w:rPr>
          <w:t>con el siguiente texto:</w:t>
        </w:r>
      </w:ins>
    </w:p>
    <w:p w14:paraId="670D3715" w14:textId="2706DFAF" w:rsidR="00120619" w:rsidRPr="002062F7" w:rsidRDefault="00120619" w:rsidP="00120619">
      <w:pPr>
        <w:jc w:val="both"/>
        <w:rPr>
          <w:ins w:id="360" w:author="Isaac Samuel Byun Olivo" w:date="2024-07-08T09:51:00Z"/>
          <w:rFonts w:ascii="Palatino Linotype" w:hAnsi="Palatino Linotype"/>
          <w:sz w:val="24"/>
          <w:szCs w:val="24"/>
        </w:rPr>
      </w:pPr>
    </w:p>
    <w:p w14:paraId="01070B2E" w14:textId="635A72E3" w:rsidR="00120619" w:rsidRPr="00CC44C6" w:rsidRDefault="00120619" w:rsidP="00CC44C6">
      <w:pPr>
        <w:ind w:left="708"/>
        <w:jc w:val="both"/>
        <w:rPr>
          <w:ins w:id="361" w:author="Isaac Samuel Byun Olivo" w:date="2024-07-08T09:51:00Z"/>
          <w:rFonts w:ascii="Palatino Linotype" w:eastAsia="Times New Roman" w:hAnsi="Palatino Linotype" w:cs="Arial"/>
          <w:bCs/>
          <w:i/>
          <w:color w:val="000000"/>
          <w:sz w:val="24"/>
          <w:szCs w:val="24"/>
          <w:lang w:eastAsia="es-EC"/>
          <w:rPrChange w:id="362" w:author="Isaac Samuel Byun Olivo" w:date="2024-07-08T10:07:00Z">
            <w:rPr>
              <w:ins w:id="363" w:author="Isaac Samuel Byun Olivo" w:date="2024-07-08T09:51:00Z"/>
              <w:rFonts w:ascii="Palatino Linotype" w:eastAsia="Times New Roman" w:hAnsi="Palatino Linotype" w:cs="Arial"/>
              <w:bCs/>
              <w:color w:val="000000"/>
              <w:sz w:val="24"/>
              <w:szCs w:val="24"/>
              <w:lang w:eastAsia="es-EC"/>
            </w:rPr>
          </w:rPrChange>
        </w:rPr>
        <w:pPrChange w:id="364" w:author="Isaac Samuel Byun Olivo" w:date="2024-07-08T10:06:00Z">
          <w:pPr>
            <w:jc w:val="both"/>
          </w:pPr>
        </w:pPrChange>
      </w:pPr>
      <w:ins w:id="365" w:author="Isaac Samuel Byun Olivo" w:date="2024-07-08T09:51:00Z">
        <w:r w:rsidRPr="00CC44C6">
          <w:rPr>
            <w:rFonts w:ascii="Palatino Linotype" w:eastAsia="Times New Roman" w:hAnsi="Palatino Linotype" w:cs="Arial"/>
            <w:bCs/>
            <w:i/>
            <w:color w:val="000000"/>
            <w:sz w:val="24"/>
            <w:szCs w:val="24"/>
            <w:lang w:eastAsia="es-EC"/>
            <w:rPrChange w:id="366" w:author="Isaac Samuel Byun Olivo" w:date="2024-07-08T10:07:00Z">
              <w:rPr>
                <w:rFonts w:ascii="Palatino Linotype" w:eastAsia="Times New Roman" w:hAnsi="Palatino Linotype" w:cs="Arial"/>
                <w:bCs/>
                <w:color w:val="000000"/>
                <w:sz w:val="24"/>
                <w:szCs w:val="24"/>
                <w:lang w:eastAsia="es-EC"/>
              </w:rPr>
            </w:rPrChange>
          </w:rPr>
          <w:t>“</w:t>
        </w:r>
        <w:r w:rsidRPr="00CC44C6">
          <w:rPr>
            <w:rFonts w:ascii="Palatino Linotype" w:eastAsia="Times New Roman" w:hAnsi="Palatino Linotype" w:cs="Arial"/>
            <w:b/>
            <w:i/>
            <w:color w:val="000000"/>
            <w:sz w:val="24"/>
            <w:szCs w:val="24"/>
            <w:lang w:eastAsia="es-EC"/>
            <w:rPrChange w:id="367" w:author="Isaac Samuel Byun Olivo" w:date="2024-07-08T10:07:00Z">
              <w:rPr>
                <w:rFonts w:ascii="Palatino Linotype" w:eastAsia="Times New Roman" w:hAnsi="Palatino Linotype" w:cs="Arial"/>
                <w:b/>
                <w:color w:val="000000"/>
                <w:sz w:val="24"/>
                <w:szCs w:val="24"/>
                <w:lang w:eastAsia="es-EC"/>
              </w:rPr>
            </w:rPrChange>
          </w:rPr>
          <w:t>Artículo 4111.-</w:t>
        </w:r>
        <w:r w:rsidRPr="00CC44C6">
          <w:rPr>
            <w:rFonts w:ascii="Palatino Linotype" w:eastAsia="Times New Roman" w:hAnsi="Palatino Linotype" w:cs="Arial"/>
            <w:bCs/>
            <w:i/>
            <w:color w:val="000000"/>
            <w:sz w:val="24"/>
            <w:szCs w:val="24"/>
            <w:lang w:eastAsia="es-EC"/>
            <w:rPrChange w:id="368" w:author="Isaac Samuel Byun Olivo" w:date="2024-07-08T10:07:00Z">
              <w:rPr>
                <w:rFonts w:ascii="Palatino Linotype" w:eastAsia="Times New Roman" w:hAnsi="Palatino Linotype" w:cs="Arial"/>
                <w:bCs/>
                <w:color w:val="000000"/>
                <w:sz w:val="24"/>
                <w:szCs w:val="24"/>
                <w:lang w:eastAsia="es-EC"/>
              </w:rPr>
            </w:rPrChange>
          </w:rPr>
          <w:t xml:space="preserve"> </w:t>
        </w:r>
        <w:r w:rsidRPr="00CC44C6">
          <w:rPr>
            <w:rFonts w:ascii="Palatino Linotype" w:eastAsia="Times New Roman" w:hAnsi="Palatino Linotype" w:cs="Arial"/>
            <w:b/>
            <w:i/>
            <w:color w:val="000000"/>
            <w:sz w:val="24"/>
            <w:szCs w:val="24"/>
            <w:lang w:eastAsia="es-EC"/>
            <w:rPrChange w:id="369" w:author="Isaac Samuel Byun Olivo" w:date="2024-07-08T10:07:00Z">
              <w:rPr>
                <w:rFonts w:ascii="Palatino Linotype" w:eastAsia="Times New Roman" w:hAnsi="Palatino Linotype" w:cs="Arial"/>
                <w:b/>
                <w:color w:val="000000"/>
                <w:sz w:val="24"/>
                <w:szCs w:val="24"/>
                <w:lang w:eastAsia="es-EC"/>
              </w:rPr>
            </w:rPrChange>
          </w:rPr>
          <w:t>Informe técnico de la Dirección Metropolitana de Gestión de Riesgos. –</w:t>
        </w:r>
        <w:r w:rsidRPr="00CC44C6">
          <w:rPr>
            <w:rFonts w:ascii="Palatino Linotype" w:eastAsia="Times New Roman" w:hAnsi="Palatino Linotype" w:cs="Arial"/>
            <w:bCs/>
            <w:i/>
            <w:color w:val="000000"/>
            <w:sz w:val="24"/>
            <w:szCs w:val="24"/>
            <w:lang w:eastAsia="es-EC"/>
            <w:rPrChange w:id="370" w:author="Isaac Samuel Byun Olivo" w:date="2024-07-08T10:07:00Z">
              <w:rPr>
                <w:rFonts w:ascii="Palatino Linotype" w:eastAsia="Times New Roman" w:hAnsi="Palatino Linotype" w:cs="Arial"/>
                <w:bCs/>
                <w:color w:val="000000"/>
                <w:sz w:val="24"/>
                <w:szCs w:val="24"/>
                <w:lang w:eastAsia="es-EC"/>
              </w:rPr>
            </w:rPrChange>
          </w:rPr>
          <w:t xml:space="preserve"> Cuando así lo determine necesario, la </w:t>
        </w:r>
      </w:ins>
      <w:ins w:id="371" w:author="Isaac Samuel Byun Olivo" w:date="2024-07-08T10:08:00Z">
        <w:r w:rsidR="00CC44C6" w:rsidRPr="00A47DD3">
          <w:rPr>
            <w:rFonts w:ascii="Palatino Linotype" w:hAnsi="Palatino Linotype"/>
            <w:i/>
            <w:sz w:val="24"/>
            <w:szCs w:val="24"/>
          </w:rPr>
          <w:t>Dirección Metropolitana de Gestión de Bienes Inmuebles</w:t>
        </w:r>
      </w:ins>
      <w:ins w:id="372" w:author="Isaac Samuel Byun Olivo" w:date="2024-07-08T09:51:00Z">
        <w:r w:rsidRPr="00CC44C6">
          <w:rPr>
            <w:rFonts w:ascii="Palatino Linotype" w:eastAsia="Times New Roman" w:hAnsi="Palatino Linotype" w:cs="Arial"/>
            <w:bCs/>
            <w:i/>
            <w:color w:val="000000"/>
            <w:sz w:val="24"/>
            <w:szCs w:val="24"/>
            <w:lang w:eastAsia="es-EC"/>
            <w:rPrChange w:id="373" w:author="Isaac Samuel Byun Olivo" w:date="2024-07-08T10:07:00Z">
              <w:rPr>
                <w:rFonts w:ascii="Palatino Linotype" w:eastAsia="Times New Roman" w:hAnsi="Palatino Linotype" w:cs="Arial"/>
                <w:bCs/>
                <w:color w:val="000000"/>
                <w:sz w:val="24"/>
                <w:szCs w:val="24"/>
                <w:lang w:eastAsia="es-EC"/>
              </w:rPr>
            </w:rPrChange>
          </w:rPr>
          <w:t>,</w:t>
        </w:r>
      </w:ins>
      <w:ins w:id="374" w:author="Isaac Samuel Byun Olivo" w:date="2024-07-08T10:08:00Z">
        <w:r w:rsidR="00CC44C6">
          <w:rPr>
            <w:rFonts w:ascii="Palatino Linotype" w:eastAsia="Times New Roman" w:hAnsi="Palatino Linotype" w:cs="Arial"/>
            <w:bCs/>
            <w:i/>
            <w:color w:val="000000"/>
            <w:sz w:val="24"/>
            <w:szCs w:val="24"/>
            <w:lang w:eastAsia="es-EC"/>
          </w:rPr>
          <w:t xml:space="preserve"> solicitará </w:t>
        </w:r>
      </w:ins>
      <w:ins w:id="375" w:author="Isaac Samuel Byun Olivo" w:date="2024-07-08T10:09:00Z">
        <w:r w:rsidR="00CC44C6">
          <w:rPr>
            <w:rFonts w:ascii="Palatino Linotype" w:eastAsia="Times New Roman" w:hAnsi="Palatino Linotype" w:cs="Arial"/>
            <w:bCs/>
            <w:i/>
            <w:color w:val="000000"/>
            <w:sz w:val="24"/>
            <w:szCs w:val="24"/>
            <w:lang w:eastAsia="es-EC"/>
          </w:rPr>
          <w:t>a</w:t>
        </w:r>
      </w:ins>
      <w:ins w:id="376" w:author="Isaac Samuel Byun Olivo" w:date="2024-07-08T09:51:00Z">
        <w:r w:rsidRPr="00CC44C6">
          <w:rPr>
            <w:rFonts w:ascii="Palatino Linotype" w:eastAsia="Times New Roman" w:hAnsi="Palatino Linotype" w:cs="Arial"/>
            <w:bCs/>
            <w:i/>
            <w:color w:val="000000"/>
            <w:sz w:val="24"/>
            <w:szCs w:val="24"/>
            <w:lang w:eastAsia="es-EC"/>
            <w:rPrChange w:id="377" w:author="Isaac Samuel Byun Olivo" w:date="2024-07-08T10:07:00Z">
              <w:rPr>
                <w:rFonts w:ascii="Palatino Linotype" w:eastAsia="Times New Roman" w:hAnsi="Palatino Linotype" w:cs="Arial"/>
                <w:bCs/>
                <w:color w:val="000000"/>
                <w:sz w:val="24"/>
                <w:szCs w:val="24"/>
                <w:lang w:eastAsia="es-EC"/>
              </w:rPr>
            </w:rPrChange>
          </w:rPr>
          <w:t xml:space="preserve"> la Dirección Metropolitana de Gestión de Riesgos, </w:t>
        </w:r>
      </w:ins>
      <w:ins w:id="378" w:author="Isaac Samuel Byun Olivo" w:date="2024-07-08T10:09:00Z">
        <w:r w:rsidR="00CC44C6">
          <w:rPr>
            <w:rFonts w:ascii="Palatino Linotype" w:eastAsia="Times New Roman" w:hAnsi="Palatino Linotype" w:cs="Arial"/>
            <w:bCs/>
            <w:i/>
            <w:color w:val="000000"/>
            <w:sz w:val="24"/>
            <w:szCs w:val="24"/>
            <w:lang w:eastAsia="es-EC"/>
          </w:rPr>
          <w:t xml:space="preserve">para que </w:t>
        </w:r>
      </w:ins>
      <w:ins w:id="379" w:author="Isaac Samuel Byun Olivo" w:date="2024-07-08T09:51:00Z">
        <w:r w:rsidRPr="00CC44C6">
          <w:rPr>
            <w:rFonts w:ascii="Palatino Linotype" w:eastAsia="Times New Roman" w:hAnsi="Palatino Linotype" w:cs="Arial"/>
            <w:bCs/>
            <w:i/>
            <w:color w:val="000000"/>
            <w:sz w:val="24"/>
            <w:szCs w:val="24"/>
            <w:lang w:eastAsia="es-EC"/>
            <w:rPrChange w:id="380" w:author="Isaac Samuel Byun Olivo" w:date="2024-07-08T10:07:00Z">
              <w:rPr>
                <w:rFonts w:ascii="Palatino Linotype" w:eastAsia="Times New Roman" w:hAnsi="Palatino Linotype" w:cs="Arial"/>
                <w:bCs/>
                <w:color w:val="000000"/>
                <w:sz w:val="24"/>
                <w:szCs w:val="24"/>
                <w:lang w:eastAsia="es-EC"/>
              </w:rPr>
            </w:rPrChange>
          </w:rPr>
          <w:t>en el término de</w:t>
        </w:r>
      </w:ins>
      <w:ins w:id="381" w:author="Isaac Samuel Byun Olivo" w:date="2024-07-08T10:07:00Z">
        <w:r w:rsidR="00CC44C6" w:rsidRPr="00CC44C6">
          <w:rPr>
            <w:rFonts w:ascii="Palatino Linotype" w:eastAsia="Times New Roman" w:hAnsi="Palatino Linotype" w:cs="Arial"/>
            <w:bCs/>
            <w:i/>
            <w:color w:val="000000"/>
            <w:sz w:val="24"/>
            <w:szCs w:val="24"/>
            <w:lang w:eastAsia="es-EC"/>
            <w:rPrChange w:id="382" w:author="Isaac Samuel Byun Olivo" w:date="2024-07-08T10:07:00Z">
              <w:rPr>
                <w:rFonts w:ascii="Palatino Linotype" w:eastAsia="Times New Roman" w:hAnsi="Palatino Linotype" w:cs="Arial"/>
                <w:bCs/>
                <w:color w:val="000000"/>
                <w:sz w:val="24"/>
                <w:szCs w:val="24"/>
                <w:lang w:eastAsia="es-EC"/>
              </w:rPr>
            </w:rPrChange>
          </w:rPr>
          <w:t xml:space="preserve"> quince</w:t>
        </w:r>
      </w:ins>
      <w:ins w:id="383" w:author="Isaac Samuel Byun Olivo" w:date="2024-07-08T09:51:00Z">
        <w:r w:rsidRPr="00CC44C6">
          <w:rPr>
            <w:rFonts w:ascii="Palatino Linotype" w:eastAsia="Times New Roman" w:hAnsi="Palatino Linotype" w:cs="Arial"/>
            <w:bCs/>
            <w:i/>
            <w:color w:val="000000"/>
            <w:sz w:val="24"/>
            <w:szCs w:val="24"/>
            <w:lang w:eastAsia="es-EC"/>
            <w:rPrChange w:id="384" w:author="Isaac Samuel Byun Olivo" w:date="2024-07-08T10:07:00Z">
              <w:rPr>
                <w:rFonts w:ascii="Palatino Linotype" w:eastAsia="Times New Roman" w:hAnsi="Palatino Linotype" w:cs="Arial"/>
                <w:bCs/>
                <w:color w:val="000000"/>
                <w:sz w:val="24"/>
                <w:szCs w:val="24"/>
                <w:lang w:eastAsia="es-EC"/>
              </w:rPr>
            </w:rPrChange>
          </w:rPr>
          <w:t xml:space="preserve"> </w:t>
        </w:r>
      </w:ins>
      <w:ins w:id="385" w:author="Isaac Samuel Byun Olivo" w:date="2024-07-08T10:07:00Z">
        <w:r w:rsidR="00CC44C6" w:rsidRPr="00CC44C6">
          <w:rPr>
            <w:rFonts w:ascii="Palatino Linotype" w:eastAsia="Times New Roman" w:hAnsi="Palatino Linotype" w:cs="Arial"/>
            <w:bCs/>
            <w:i/>
            <w:color w:val="000000"/>
            <w:sz w:val="24"/>
            <w:szCs w:val="24"/>
            <w:lang w:eastAsia="es-EC"/>
            <w:rPrChange w:id="386" w:author="Isaac Samuel Byun Olivo" w:date="2024-07-08T10:07:00Z">
              <w:rPr>
                <w:rFonts w:ascii="Palatino Linotype" w:eastAsia="Times New Roman" w:hAnsi="Palatino Linotype" w:cs="Arial"/>
                <w:bCs/>
                <w:color w:val="000000"/>
                <w:sz w:val="24"/>
                <w:szCs w:val="24"/>
                <w:lang w:eastAsia="es-EC"/>
              </w:rPr>
            </w:rPrChange>
          </w:rPr>
          <w:t>(</w:t>
        </w:r>
      </w:ins>
      <w:ins w:id="387" w:author="Isaac Samuel Byun Olivo" w:date="2024-07-08T09:51:00Z">
        <w:r w:rsidRPr="00CC44C6">
          <w:rPr>
            <w:rFonts w:ascii="Palatino Linotype" w:eastAsia="Times New Roman" w:hAnsi="Palatino Linotype" w:cs="Arial"/>
            <w:bCs/>
            <w:i/>
            <w:color w:val="000000"/>
            <w:sz w:val="24"/>
            <w:szCs w:val="24"/>
            <w:lang w:eastAsia="es-EC"/>
            <w:rPrChange w:id="388" w:author="Isaac Samuel Byun Olivo" w:date="2024-07-08T10:07:00Z">
              <w:rPr>
                <w:rFonts w:ascii="Palatino Linotype" w:eastAsia="Times New Roman" w:hAnsi="Palatino Linotype" w:cs="Arial"/>
                <w:bCs/>
                <w:color w:val="000000"/>
                <w:sz w:val="24"/>
                <w:szCs w:val="24"/>
                <w:lang w:eastAsia="es-EC"/>
              </w:rPr>
            </w:rPrChange>
          </w:rPr>
          <w:t>15</w:t>
        </w:r>
      </w:ins>
      <w:ins w:id="389" w:author="Isaac Samuel Byun Olivo" w:date="2024-07-08T10:07:00Z">
        <w:r w:rsidR="00CC44C6" w:rsidRPr="00CC44C6">
          <w:rPr>
            <w:rFonts w:ascii="Palatino Linotype" w:eastAsia="Times New Roman" w:hAnsi="Palatino Linotype" w:cs="Arial"/>
            <w:bCs/>
            <w:i/>
            <w:color w:val="000000"/>
            <w:sz w:val="24"/>
            <w:szCs w:val="24"/>
            <w:lang w:eastAsia="es-EC"/>
            <w:rPrChange w:id="390" w:author="Isaac Samuel Byun Olivo" w:date="2024-07-08T10:07:00Z">
              <w:rPr>
                <w:rFonts w:ascii="Palatino Linotype" w:eastAsia="Times New Roman" w:hAnsi="Palatino Linotype" w:cs="Arial"/>
                <w:bCs/>
                <w:color w:val="000000"/>
                <w:sz w:val="24"/>
                <w:szCs w:val="24"/>
                <w:lang w:eastAsia="es-EC"/>
              </w:rPr>
            </w:rPrChange>
          </w:rPr>
          <w:t>)</w:t>
        </w:r>
      </w:ins>
      <w:ins w:id="391" w:author="Isaac Samuel Byun Olivo" w:date="2024-07-08T09:51:00Z">
        <w:r w:rsidRPr="00CC44C6">
          <w:rPr>
            <w:rFonts w:ascii="Palatino Linotype" w:eastAsia="Times New Roman" w:hAnsi="Palatino Linotype" w:cs="Arial"/>
            <w:bCs/>
            <w:i/>
            <w:color w:val="000000"/>
            <w:sz w:val="24"/>
            <w:szCs w:val="24"/>
            <w:lang w:eastAsia="es-EC"/>
            <w:rPrChange w:id="392" w:author="Isaac Samuel Byun Olivo" w:date="2024-07-08T10:07:00Z">
              <w:rPr>
                <w:rFonts w:ascii="Palatino Linotype" w:eastAsia="Times New Roman" w:hAnsi="Palatino Linotype" w:cs="Arial"/>
                <w:bCs/>
                <w:color w:val="000000"/>
                <w:sz w:val="24"/>
                <w:szCs w:val="24"/>
                <w:lang w:eastAsia="es-EC"/>
              </w:rPr>
            </w:rPrChange>
          </w:rPr>
          <w:t xml:space="preserve"> días, emit</w:t>
        </w:r>
      </w:ins>
      <w:ins w:id="393" w:author="Isaac Samuel Byun Olivo" w:date="2024-07-08T10:09:00Z">
        <w:r w:rsidR="00CC44C6">
          <w:rPr>
            <w:rFonts w:ascii="Palatino Linotype" w:eastAsia="Times New Roman" w:hAnsi="Palatino Linotype" w:cs="Arial"/>
            <w:bCs/>
            <w:i/>
            <w:color w:val="000000"/>
            <w:sz w:val="24"/>
            <w:szCs w:val="24"/>
            <w:lang w:eastAsia="es-EC"/>
          </w:rPr>
          <w:t>a</w:t>
        </w:r>
      </w:ins>
      <w:ins w:id="394" w:author="Isaac Samuel Byun Olivo" w:date="2024-07-08T09:51:00Z">
        <w:r w:rsidR="00CC44C6" w:rsidRPr="00F526E4">
          <w:rPr>
            <w:rFonts w:ascii="Palatino Linotype" w:eastAsia="Times New Roman" w:hAnsi="Palatino Linotype" w:cs="Arial"/>
            <w:bCs/>
            <w:i/>
            <w:color w:val="000000"/>
            <w:sz w:val="24"/>
            <w:szCs w:val="24"/>
            <w:lang w:eastAsia="es-EC"/>
          </w:rPr>
          <w:t xml:space="preserve"> </w:t>
        </w:r>
      </w:ins>
      <w:ins w:id="395" w:author="Isaac Samuel Byun Olivo" w:date="2024-07-08T10:09:00Z">
        <w:r w:rsidR="00CC44C6">
          <w:rPr>
            <w:rFonts w:ascii="Palatino Linotype" w:eastAsia="Times New Roman" w:hAnsi="Palatino Linotype" w:cs="Arial"/>
            <w:bCs/>
            <w:i/>
            <w:color w:val="000000"/>
            <w:sz w:val="24"/>
            <w:szCs w:val="24"/>
            <w:lang w:eastAsia="es-EC"/>
          </w:rPr>
          <w:t xml:space="preserve">su </w:t>
        </w:r>
      </w:ins>
      <w:ins w:id="396" w:author="Isaac Samuel Byun Olivo" w:date="2024-07-08T09:51:00Z">
        <w:r w:rsidRPr="00CC44C6">
          <w:rPr>
            <w:rFonts w:ascii="Palatino Linotype" w:eastAsia="Times New Roman" w:hAnsi="Palatino Linotype" w:cs="Arial"/>
            <w:bCs/>
            <w:i/>
            <w:color w:val="000000"/>
            <w:sz w:val="24"/>
            <w:szCs w:val="24"/>
            <w:lang w:eastAsia="es-EC"/>
            <w:rPrChange w:id="397" w:author="Isaac Samuel Byun Olivo" w:date="2024-07-08T10:07:00Z">
              <w:rPr>
                <w:rFonts w:ascii="Palatino Linotype" w:eastAsia="Times New Roman" w:hAnsi="Palatino Linotype" w:cs="Arial"/>
                <w:bCs/>
                <w:color w:val="000000"/>
                <w:sz w:val="24"/>
                <w:szCs w:val="24"/>
                <w:lang w:eastAsia="es-EC"/>
              </w:rPr>
            </w:rPrChange>
          </w:rPr>
          <w:t>informe técnico de evaluación de riesgo el que contendrá lo siguiente:</w:t>
        </w:r>
      </w:ins>
    </w:p>
    <w:p w14:paraId="0644A26E" w14:textId="2EA65FDA" w:rsidR="00120619" w:rsidRPr="00CC44C6" w:rsidRDefault="00120619" w:rsidP="00CC44C6">
      <w:pPr>
        <w:pStyle w:val="Prrafodelista"/>
        <w:numPr>
          <w:ilvl w:val="0"/>
          <w:numId w:val="3"/>
        </w:numPr>
        <w:jc w:val="both"/>
        <w:rPr>
          <w:ins w:id="398" w:author="Isaac Samuel Byun Olivo" w:date="2024-07-08T09:51:00Z"/>
          <w:rFonts w:ascii="Palatino Linotype" w:eastAsia="Times New Roman" w:hAnsi="Palatino Linotype" w:cs="Arial"/>
          <w:bCs/>
          <w:i/>
          <w:color w:val="000000"/>
          <w:sz w:val="24"/>
          <w:szCs w:val="24"/>
          <w:lang w:eastAsia="es-EC"/>
          <w:rPrChange w:id="399" w:author="Isaac Samuel Byun Olivo" w:date="2024-07-08T10:07:00Z">
            <w:rPr>
              <w:ins w:id="400" w:author="Isaac Samuel Byun Olivo" w:date="2024-07-08T09:51:00Z"/>
              <w:lang w:eastAsia="es-EC"/>
            </w:rPr>
          </w:rPrChange>
        </w:rPr>
        <w:pPrChange w:id="401" w:author="Isaac Samuel Byun Olivo" w:date="2024-07-08T10:07:00Z">
          <w:pPr>
            <w:jc w:val="both"/>
          </w:pPr>
        </w:pPrChange>
      </w:pPr>
      <w:ins w:id="402" w:author="Isaac Samuel Byun Olivo" w:date="2024-07-08T09:51:00Z">
        <w:r w:rsidRPr="00CC44C6">
          <w:rPr>
            <w:rFonts w:ascii="Palatino Linotype" w:eastAsia="Times New Roman" w:hAnsi="Palatino Linotype" w:cs="Arial"/>
            <w:bCs/>
            <w:i/>
            <w:color w:val="000000"/>
            <w:sz w:val="24"/>
            <w:szCs w:val="24"/>
            <w:lang w:eastAsia="es-EC"/>
            <w:rPrChange w:id="403" w:author="Isaac Samuel Byun Olivo" w:date="2024-07-08T10:07:00Z">
              <w:rPr>
                <w:lang w:eastAsia="es-EC"/>
              </w:rPr>
            </w:rPrChange>
          </w:rPr>
          <w:t>Ubicación e identificación del bien inmueble;</w:t>
        </w:r>
      </w:ins>
    </w:p>
    <w:p w14:paraId="12180AB7" w14:textId="14440A71" w:rsidR="00120619" w:rsidRPr="00CC44C6" w:rsidRDefault="00120619" w:rsidP="00CC44C6">
      <w:pPr>
        <w:pStyle w:val="Prrafodelista"/>
        <w:numPr>
          <w:ilvl w:val="0"/>
          <w:numId w:val="3"/>
        </w:numPr>
        <w:jc w:val="both"/>
        <w:rPr>
          <w:ins w:id="404" w:author="Isaac Samuel Byun Olivo" w:date="2024-07-08T09:51:00Z"/>
          <w:rFonts w:ascii="Palatino Linotype" w:eastAsia="Times New Roman" w:hAnsi="Palatino Linotype" w:cs="Arial"/>
          <w:bCs/>
          <w:i/>
          <w:color w:val="000000"/>
          <w:sz w:val="24"/>
          <w:szCs w:val="24"/>
          <w:lang w:eastAsia="es-EC"/>
          <w:rPrChange w:id="405" w:author="Isaac Samuel Byun Olivo" w:date="2024-07-08T10:07:00Z">
            <w:rPr>
              <w:ins w:id="406" w:author="Isaac Samuel Byun Olivo" w:date="2024-07-08T09:51:00Z"/>
              <w:lang w:eastAsia="es-EC"/>
            </w:rPr>
          </w:rPrChange>
        </w:rPr>
        <w:pPrChange w:id="407" w:author="Isaac Samuel Byun Olivo" w:date="2024-07-08T10:07:00Z">
          <w:pPr>
            <w:jc w:val="both"/>
          </w:pPr>
        </w:pPrChange>
      </w:pPr>
      <w:ins w:id="408" w:author="Isaac Samuel Byun Olivo" w:date="2024-07-08T09:51:00Z">
        <w:r w:rsidRPr="00CC44C6">
          <w:rPr>
            <w:rFonts w:ascii="Palatino Linotype" w:eastAsia="Times New Roman" w:hAnsi="Palatino Linotype" w:cs="Arial"/>
            <w:bCs/>
            <w:i/>
            <w:color w:val="000000"/>
            <w:sz w:val="24"/>
            <w:szCs w:val="24"/>
            <w:lang w:eastAsia="es-EC"/>
            <w:rPrChange w:id="409" w:author="Isaac Samuel Byun Olivo" w:date="2024-07-08T10:07:00Z">
              <w:rPr>
                <w:lang w:eastAsia="es-EC"/>
              </w:rPr>
            </w:rPrChange>
          </w:rPr>
          <w:t>Descripción física del área evaluada;</w:t>
        </w:r>
      </w:ins>
    </w:p>
    <w:p w14:paraId="3F5FC8A8" w14:textId="0695511E" w:rsidR="00120619" w:rsidRPr="00CC44C6" w:rsidRDefault="00120619" w:rsidP="00CC44C6">
      <w:pPr>
        <w:pStyle w:val="Prrafodelista"/>
        <w:numPr>
          <w:ilvl w:val="0"/>
          <w:numId w:val="3"/>
        </w:numPr>
        <w:jc w:val="both"/>
        <w:rPr>
          <w:ins w:id="410" w:author="Isaac Samuel Byun Olivo" w:date="2024-07-08T09:51:00Z"/>
          <w:rFonts w:ascii="Palatino Linotype" w:eastAsia="Times New Roman" w:hAnsi="Palatino Linotype" w:cs="Arial"/>
          <w:bCs/>
          <w:i/>
          <w:color w:val="000000"/>
          <w:sz w:val="24"/>
          <w:szCs w:val="24"/>
          <w:lang w:eastAsia="es-EC"/>
          <w:rPrChange w:id="411" w:author="Isaac Samuel Byun Olivo" w:date="2024-07-08T10:07:00Z">
            <w:rPr>
              <w:ins w:id="412" w:author="Isaac Samuel Byun Olivo" w:date="2024-07-08T09:51:00Z"/>
              <w:lang w:eastAsia="es-EC"/>
            </w:rPr>
          </w:rPrChange>
        </w:rPr>
        <w:pPrChange w:id="413" w:author="Isaac Samuel Byun Olivo" w:date="2024-07-08T10:07:00Z">
          <w:pPr>
            <w:jc w:val="both"/>
          </w:pPr>
        </w:pPrChange>
      </w:pPr>
      <w:ins w:id="414" w:author="Isaac Samuel Byun Olivo" w:date="2024-07-08T09:51:00Z">
        <w:r w:rsidRPr="00CC44C6">
          <w:rPr>
            <w:rFonts w:ascii="Palatino Linotype" w:eastAsia="Times New Roman" w:hAnsi="Palatino Linotype" w:cs="Arial"/>
            <w:bCs/>
            <w:i/>
            <w:color w:val="000000"/>
            <w:sz w:val="24"/>
            <w:szCs w:val="24"/>
            <w:lang w:eastAsia="es-EC"/>
            <w:rPrChange w:id="415" w:author="Isaac Samuel Byun Olivo" w:date="2024-07-08T10:07:00Z">
              <w:rPr>
                <w:lang w:eastAsia="es-EC"/>
              </w:rPr>
            </w:rPrChange>
          </w:rPr>
          <w:t>Amenazas en el sector evaluado;</w:t>
        </w:r>
      </w:ins>
    </w:p>
    <w:p w14:paraId="58A1BC1D" w14:textId="7430AEDF" w:rsidR="00120619" w:rsidRPr="00CC44C6" w:rsidRDefault="00120619" w:rsidP="00CC44C6">
      <w:pPr>
        <w:pStyle w:val="Prrafodelista"/>
        <w:numPr>
          <w:ilvl w:val="0"/>
          <w:numId w:val="3"/>
        </w:numPr>
        <w:jc w:val="both"/>
        <w:rPr>
          <w:ins w:id="416" w:author="Isaac Samuel Byun Olivo" w:date="2024-07-08T09:51:00Z"/>
          <w:rFonts w:ascii="Palatino Linotype" w:eastAsia="Times New Roman" w:hAnsi="Palatino Linotype" w:cs="Arial"/>
          <w:bCs/>
          <w:i/>
          <w:color w:val="000000"/>
          <w:sz w:val="24"/>
          <w:szCs w:val="24"/>
          <w:lang w:eastAsia="es-EC"/>
          <w:rPrChange w:id="417" w:author="Isaac Samuel Byun Olivo" w:date="2024-07-08T10:07:00Z">
            <w:rPr>
              <w:ins w:id="418" w:author="Isaac Samuel Byun Olivo" w:date="2024-07-08T09:51:00Z"/>
              <w:lang w:eastAsia="es-EC"/>
            </w:rPr>
          </w:rPrChange>
        </w:rPr>
        <w:pPrChange w:id="419" w:author="Isaac Samuel Byun Olivo" w:date="2024-07-08T10:07:00Z">
          <w:pPr>
            <w:jc w:val="both"/>
          </w:pPr>
        </w:pPrChange>
      </w:pPr>
      <w:ins w:id="420" w:author="Isaac Samuel Byun Olivo" w:date="2024-07-08T09:51:00Z">
        <w:r w:rsidRPr="00CC44C6">
          <w:rPr>
            <w:rFonts w:ascii="Palatino Linotype" w:eastAsia="Times New Roman" w:hAnsi="Palatino Linotype" w:cs="Arial"/>
            <w:bCs/>
            <w:i/>
            <w:color w:val="000000"/>
            <w:sz w:val="24"/>
            <w:szCs w:val="24"/>
            <w:lang w:eastAsia="es-EC"/>
            <w:rPrChange w:id="421" w:author="Isaac Samuel Byun Olivo" w:date="2024-07-08T10:07:00Z">
              <w:rPr>
                <w:lang w:eastAsia="es-EC"/>
              </w:rPr>
            </w:rPrChange>
          </w:rPr>
          <w:t>Elementos expuestos y vulnerables;</w:t>
        </w:r>
      </w:ins>
    </w:p>
    <w:p w14:paraId="4FBA83D8" w14:textId="2F1161FF" w:rsidR="00120619" w:rsidRPr="00CC44C6" w:rsidRDefault="00120619" w:rsidP="00CC44C6">
      <w:pPr>
        <w:pStyle w:val="Prrafodelista"/>
        <w:numPr>
          <w:ilvl w:val="0"/>
          <w:numId w:val="3"/>
        </w:numPr>
        <w:jc w:val="both"/>
        <w:rPr>
          <w:ins w:id="422" w:author="Isaac Samuel Byun Olivo" w:date="2024-07-08T09:51:00Z"/>
          <w:rFonts w:ascii="Palatino Linotype" w:eastAsia="Times New Roman" w:hAnsi="Palatino Linotype" w:cs="Arial"/>
          <w:bCs/>
          <w:i/>
          <w:color w:val="000000"/>
          <w:sz w:val="24"/>
          <w:szCs w:val="24"/>
          <w:lang w:eastAsia="es-EC"/>
          <w:rPrChange w:id="423" w:author="Isaac Samuel Byun Olivo" w:date="2024-07-08T10:07:00Z">
            <w:rPr>
              <w:ins w:id="424" w:author="Isaac Samuel Byun Olivo" w:date="2024-07-08T09:51:00Z"/>
              <w:lang w:eastAsia="es-EC"/>
            </w:rPr>
          </w:rPrChange>
        </w:rPr>
        <w:pPrChange w:id="425" w:author="Isaac Samuel Byun Olivo" w:date="2024-07-08T10:07:00Z">
          <w:pPr>
            <w:jc w:val="both"/>
          </w:pPr>
        </w:pPrChange>
      </w:pPr>
      <w:ins w:id="426" w:author="Isaac Samuel Byun Olivo" w:date="2024-07-08T09:51:00Z">
        <w:r w:rsidRPr="00CC44C6">
          <w:rPr>
            <w:rFonts w:ascii="Palatino Linotype" w:eastAsia="Times New Roman" w:hAnsi="Palatino Linotype" w:cs="Arial"/>
            <w:bCs/>
            <w:i/>
            <w:color w:val="000000"/>
            <w:sz w:val="24"/>
            <w:szCs w:val="24"/>
            <w:lang w:eastAsia="es-EC"/>
            <w:rPrChange w:id="427" w:author="Isaac Samuel Byun Olivo" w:date="2024-07-08T10:07:00Z">
              <w:rPr>
                <w:lang w:eastAsia="es-EC"/>
              </w:rPr>
            </w:rPrChange>
          </w:rPr>
          <w:t>Calificación del riesgo;</w:t>
        </w:r>
      </w:ins>
    </w:p>
    <w:p w14:paraId="4160D11B" w14:textId="435A1C3A" w:rsidR="00120619" w:rsidRPr="00CC44C6" w:rsidRDefault="00120619" w:rsidP="00CC44C6">
      <w:pPr>
        <w:pStyle w:val="Prrafodelista"/>
        <w:numPr>
          <w:ilvl w:val="0"/>
          <w:numId w:val="3"/>
        </w:numPr>
        <w:jc w:val="both"/>
        <w:rPr>
          <w:ins w:id="428" w:author="Isaac Samuel Byun Olivo" w:date="2024-07-08T09:51:00Z"/>
          <w:rFonts w:ascii="Palatino Linotype" w:eastAsia="Times New Roman" w:hAnsi="Palatino Linotype" w:cs="Arial"/>
          <w:bCs/>
          <w:i/>
          <w:color w:val="000000"/>
          <w:sz w:val="24"/>
          <w:szCs w:val="24"/>
          <w:lang w:eastAsia="es-EC"/>
          <w:rPrChange w:id="429" w:author="Isaac Samuel Byun Olivo" w:date="2024-07-08T10:07:00Z">
            <w:rPr>
              <w:ins w:id="430" w:author="Isaac Samuel Byun Olivo" w:date="2024-07-08T09:51:00Z"/>
              <w:lang w:eastAsia="es-EC"/>
            </w:rPr>
          </w:rPrChange>
        </w:rPr>
        <w:pPrChange w:id="431" w:author="Isaac Samuel Byun Olivo" w:date="2024-07-08T10:07:00Z">
          <w:pPr>
            <w:jc w:val="both"/>
          </w:pPr>
        </w:pPrChange>
      </w:pPr>
      <w:ins w:id="432" w:author="Isaac Samuel Byun Olivo" w:date="2024-07-08T09:51:00Z">
        <w:r w:rsidRPr="00CC44C6">
          <w:rPr>
            <w:rFonts w:ascii="Palatino Linotype" w:eastAsia="Times New Roman" w:hAnsi="Palatino Linotype" w:cs="Arial"/>
            <w:bCs/>
            <w:i/>
            <w:color w:val="000000"/>
            <w:sz w:val="24"/>
            <w:szCs w:val="24"/>
            <w:lang w:eastAsia="es-EC"/>
            <w:rPrChange w:id="433" w:author="Isaac Samuel Byun Olivo" w:date="2024-07-08T10:07:00Z">
              <w:rPr>
                <w:lang w:eastAsia="es-EC"/>
              </w:rPr>
            </w:rPrChange>
          </w:rPr>
          <w:t>Conclusiones y recomendaciones;</w:t>
        </w:r>
      </w:ins>
    </w:p>
    <w:p w14:paraId="3A42D845" w14:textId="50062A31" w:rsidR="00120619" w:rsidRPr="00CC44C6" w:rsidRDefault="00120619" w:rsidP="00CC44C6">
      <w:pPr>
        <w:pStyle w:val="Prrafodelista"/>
        <w:numPr>
          <w:ilvl w:val="0"/>
          <w:numId w:val="3"/>
        </w:numPr>
        <w:jc w:val="both"/>
        <w:rPr>
          <w:ins w:id="434" w:author="Isaac Samuel Byun Olivo" w:date="2024-07-08T09:51:00Z"/>
          <w:rFonts w:ascii="Palatino Linotype" w:eastAsia="Times New Roman" w:hAnsi="Palatino Linotype" w:cs="Arial"/>
          <w:bCs/>
          <w:i/>
          <w:color w:val="000000"/>
          <w:sz w:val="24"/>
          <w:szCs w:val="24"/>
          <w:lang w:eastAsia="es-EC"/>
          <w:rPrChange w:id="435" w:author="Isaac Samuel Byun Olivo" w:date="2024-07-08T10:07:00Z">
            <w:rPr>
              <w:ins w:id="436" w:author="Isaac Samuel Byun Olivo" w:date="2024-07-08T09:51:00Z"/>
              <w:lang w:eastAsia="es-EC"/>
            </w:rPr>
          </w:rPrChange>
        </w:rPr>
        <w:pPrChange w:id="437" w:author="Isaac Samuel Byun Olivo" w:date="2024-07-08T10:07:00Z">
          <w:pPr>
            <w:jc w:val="both"/>
          </w:pPr>
        </w:pPrChange>
      </w:pPr>
      <w:ins w:id="438" w:author="Isaac Samuel Byun Olivo" w:date="2024-07-08T09:51:00Z">
        <w:r w:rsidRPr="00CC44C6">
          <w:rPr>
            <w:rFonts w:ascii="Palatino Linotype" w:eastAsia="Times New Roman" w:hAnsi="Palatino Linotype" w:cs="Arial"/>
            <w:bCs/>
            <w:i/>
            <w:color w:val="000000"/>
            <w:sz w:val="24"/>
            <w:szCs w:val="24"/>
            <w:lang w:eastAsia="es-EC"/>
            <w:rPrChange w:id="439" w:author="Isaac Samuel Byun Olivo" w:date="2024-07-08T10:07:00Z">
              <w:rPr>
                <w:lang w:eastAsia="es-EC"/>
              </w:rPr>
            </w:rPrChange>
          </w:rPr>
          <w:t>Anexos y registros fotográficos; y,</w:t>
        </w:r>
      </w:ins>
    </w:p>
    <w:p w14:paraId="316F9247" w14:textId="70F44149" w:rsidR="00120619" w:rsidRPr="00CC44C6" w:rsidRDefault="00120619" w:rsidP="00CC44C6">
      <w:pPr>
        <w:pStyle w:val="Prrafodelista"/>
        <w:numPr>
          <w:ilvl w:val="0"/>
          <w:numId w:val="3"/>
        </w:numPr>
        <w:jc w:val="both"/>
        <w:rPr>
          <w:ins w:id="440" w:author="Isaac Samuel Byun Olivo" w:date="2024-07-08T09:51:00Z"/>
          <w:rFonts w:ascii="Palatino Linotype" w:eastAsia="Times New Roman" w:hAnsi="Palatino Linotype" w:cs="Arial"/>
          <w:bCs/>
          <w:i/>
          <w:color w:val="000000"/>
          <w:sz w:val="24"/>
          <w:szCs w:val="24"/>
          <w:lang w:eastAsia="es-EC"/>
          <w:rPrChange w:id="441" w:author="Isaac Samuel Byun Olivo" w:date="2024-07-08T10:07:00Z">
            <w:rPr>
              <w:ins w:id="442" w:author="Isaac Samuel Byun Olivo" w:date="2024-07-08T09:51:00Z"/>
              <w:lang w:eastAsia="es-EC"/>
            </w:rPr>
          </w:rPrChange>
        </w:rPr>
        <w:pPrChange w:id="443" w:author="Isaac Samuel Byun Olivo" w:date="2024-07-08T10:07:00Z">
          <w:pPr>
            <w:jc w:val="both"/>
          </w:pPr>
        </w:pPrChange>
      </w:pPr>
      <w:ins w:id="444" w:author="Isaac Samuel Byun Olivo" w:date="2024-07-08T09:51:00Z">
        <w:r w:rsidRPr="00CC44C6">
          <w:rPr>
            <w:rFonts w:ascii="Palatino Linotype" w:eastAsia="Times New Roman" w:hAnsi="Palatino Linotype" w:cs="Arial"/>
            <w:bCs/>
            <w:i/>
            <w:color w:val="000000"/>
            <w:sz w:val="24"/>
            <w:szCs w:val="24"/>
            <w:lang w:eastAsia="es-EC"/>
            <w:rPrChange w:id="445" w:author="Isaac Samuel Byun Olivo" w:date="2024-07-08T10:07:00Z">
              <w:rPr>
                <w:lang w:eastAsia="es-EC"/>
              </w:rPr>
            </w:rPrChange>
          </w:rPr>
          <w:t>Firmas de responsabilidad.”</w:t>
        </w:r>
      </w:ins>
    </w:p>
    <w:p w14:paraId="05B7E727" w14:textId="3B3CA5F9" w:rsidR="00CC44C6" w:rsidRPr="000E30F6" w:rsidRDefault="00120619" w:rsidP="00CC44C6">
      <w:pPr>
        <w:spacing w:line="276" w:lineRule="auto"/>
        <w:jc w:val="both"/>
        <w:rPr>
          <w:ins w:id="446" w:author="Isaac Samuel Byun Olivo" w:date="2024-07-08T10:09:00Z"/>
          <w:rFonts w:ascii="Arial" w:hAnsi="Arial" w:cs="Arial"/>
          <w:sz w:val="24"/>
          <w:szCs w:val="24"/>
        </w:rPr>
      </w:pPr>
      <w:ins w:id="447" w:author="Isaac Samuel Byun Olivo" w:date="2024-07-08T09:51:00Z">
        <w:r w:rsidRPr="002062F7">
          <w:rPr>
            <w:rFonts w:ascii="Palatino Linotype" w:hAnsi="Palatino Linotype"/>
            <w:b/>
            <w:sz w:val="24"/>
            <w:szCs w:val="24"/>
          </w:rPr>
          <w:t xml:space="preserve">Artículo </w:t>
        </w:r>
        <w:r>
          <w:rPr>
            <w:rFonts w:ascii="Palatino Linotype" w:hAnsi="Palatino Linotype"/>
            <w:b/>
            <w:sz w:val="24"/>
            <w:szCs w:val="24"/>
          </w:rPr>
          <w:t xml:space="preserve">9.- </w:t>
        </w:r>
        <w:r w:rsidRPr="002062F7">
          <w:rPr>
            <w:rFonts w:ascii="Palatino Linotype" w:hAnsi="Palatino Linotype"/>
            <w:sz w:val="24"/>
            <w:szCs w:val="24"/>
          </w:rPr>
          <w:t xml:space="preserve"> </w:t>
        </w:r>
      </w:ins>
      <w:ins w:id="448" w:author="Isaac Samuel Byun Olivo" w:date="2024-07-08T10:12:00Z">
        <w:r w:rsidR="001F578B">
          <w:rPr>
            <w:rFonts w:ascii="Arial" w:hAnsi="Arial" w:cs="Arial"/>
            <w:sz w:val="24"/>
            <w:szCs w:val="24"/>
          </w:rPr>
          <w:t>Agréguese a continuación</w:t>
        </w:r>
      </w:ins>
      <w:ins w:id="449" w:author="Isaac Samuel Byun Olivo" w:date="2024-07-08T10:09:00Z">
        <w:r w:rsidR="00CC44C6" w:rsidRPr="000E30F6">
          <w:rPr>
            <w:rFonts w:ascii="Arial" w:hAnsi="Arial" w:cs="Arial"/>
            <w:sz w:val="24"/>
            <w:szCs w:val="24"/>
          </w:rPr>
          <w:t xml:space="preserve"> </w:t>
        </w:r>
      </w:ins>
      <w:ins w:id="450" w:author="Isaac Samuel Byun Olivo" w:date="2024-07-08T10:12:00Z">
        <w:r w:rsidR="001F578B">
          <w:rPr>
            <w:rFonts w:ascii="Arial" w:hAnsi="Arial" w:cs="Arial"/>
            <w:sz w:val="24"/>
            <w:szCs w:val="24"/>
          </w:rPr>
          <w:t>d</w:t>
        </w:r>
      </w:ins>
      <w:ins w:id="451" w:author="Isaac Samuel Byun Olivo" w:date="2024-07-08T10:09:00Z">
        <w:r w:rsidR="00CC44C6" w:rsidRPr="000E30F6">
          <w:rPr>
            <w:rFonts w:ascii="Arial" w:hAnsi="Arial" w:cs="Arial"/>
            <w:sz w:val="24"/>
            <w:szCs w:val="24"/>
          </w:rPr>
          <w:t xml:space="preserve">el </w:t>
        </w:r>
        <w:r w:rsidR="00CC44C6" w:rsidRPr="000E30F6">
          <w:rPr>
            <w:rFonts w:ascii="Arial" w:hAnsi="Arial" w:cs="Arial"/>
            <w:color w:val="000000"/>
            <w:sz w:val="24"/>
            <w:szCs w:val="24"/>
            <w:shd w:val="clear" w:color="auto" w:fill="FFFFFF"/>
          </w:rPr>
          <w:t xml:space="preserve">artículo </w:t>
        </w:r>
        <w:r w:rsidR="00CC44C6" w:rsidRPr="000E30F6">
          <w:rPr>
            <w:rFonts w:ascii="Arial" w:hAnsi="Arial" w:cs="Arial"/>
            <w:color w:val="000000"/>
            <w:sz w:val="24"/>
            <w:szCs w:val="24"/>
            <w:shd w:val="clear" w:color="auto" w:fill="FFFFFF"/>
          </w:rPr>
          <w:t>4</w:t>
        </w:r>
        <w:r w:rsidR="00CC44C6">
          <w:rPr>
            <w:rFonts w:ascii="Arial" w:hAnsi="Arial" w:cs="Arial"/>
            <w:color w:val="000000"/>
            <w:sz w:val="24"/>
            <w:szCs w:val="24"/>
            <w:shd w:val="clear" w:color="auto" w:fill="FFFFFF"/>
          </w:rPr>
          <w:t>11</w:t>
        </w:r>
      </w:ins>
      <w:ins w:id="452" w:author="Isaac Samuel Byun Olivo" w:date="2024-07-08T10:12:00Z">
        <w:r w:rsidR="001F578B">
          <w:rPr>
            <w:rFonts w:ascii="Arial" w:hAnsi="Arial" w:cs="Arial"/>
            <w:color w:val="000000"/>
            <w:sz w:val="24"/>
            <w:szCs w:val="24"/>
            <w:shd w:val="clear" w:color="auto" w:fill="FFFFFF"/>
          </w:rPr>
          <w:t>1</w:t>
        </w:r>
      </w:ins>
      <w:ins w:id="453" w:author="Isaac Samuel Byun Olivo" w:date="2024-07-08T10:09:00Z">
        <w:r w:rsidR="00CC44C6" w:rsidRPr="000E30F6">
          <w:rPr>
            <w:rFonts w:ascii="Arial" w:hAnsi="Arial" w:cs="Arial"/>
            <w:color w:val="000000"/>
            <w:sz w:val="24"/>
            <w:szCs w:val="24"/>
            <w:shd w:val="clear" w:color="auto" w:fill="FFFFFF"/>
          </w:rPr>
          <w:t xml:space="preserve"> </w:t>
        </w:r>
        <w:r w:rsidR="00CC44C6" w:rsidRPr="000E30F6">
          <w:rPr>
            <w:rFonts w:ascii="Arial" w:hAnsi="Arial" w:cs="Arial"/>
            <w:color w:val="000000"/>
            <w:sz w:val="24"/>
            <w:szCs w:val="24"/>
            <w:shd w:val="clear" w:color="auto" w:fill="FFFFFF"/>
          </w:rPr>
          <w:t>de</w:t>
        </w:r>
        <w:r w:rsidR="00CC44C6">
          <w:rPr>
            <w:rFonts w:ascii="Arial" w:hAnsi="Arial" w:cs="Arial"/>
            <w:color w:val="000000"/>
            <w:sz w:val="24"/>
            <w:szCs w:val="24"/>
            <w:shd w:val="clear" w:color="auto" w:fill="FFFFFF"/>
          </w:rPr>
          <w:t xml:space="preserve">l Capítulo I, Título IV, </w:t>
        </w:r>
        <w:r w:rsidR="00CC44C6">
          <w:rPr>
            <w:rFonts w:ascii="Arial" w:hAnsi="Arial" w:cs="Arial"/>
            <w:bCs/>
            <w:sz w:val="24"/>
            <w:szCs w:val="24"/>
          </w:rPr>
          <w:t>del Libro</w:t>
        </w:r>
        <w:r w:rsidR="00CC44C6" w:rsidRPr="00CF1A42">
          <w:rPr>
            <w:rFonts w:ascii="Arial" w:hAnsi="Arial" w:cs="Arial"/>
            <w:bCs/>
            <w:sz w:val="24"/>
            <w:szCs w:val="24"/>
          </w:rPr>
          <w:t xml:space="preserve"> IV.6, </w:t>
        </w:r>
        <w:r w:rsidR="00CC44C6">
          <w:rPr>
            <w:rFonts w:ascii="Arial" w:hAnsi="Arial" w:cs="Arial"/>
            <w:bCs/>
            <w:sz w:val="24"/>
            <w:szCs w:val="24"/>
          </w:rPr>
          <w:t>del Código Municipal para el Distrito Metropolitano de Quito</w:t>
        </w:r>
        <w:r w:rsidR="00CC44C6" w:rsidRPr="00CF1A42">
          <w:rPr>
            <w:rFonts w:ascii="Arial" w:hAnsi="Arial" w:cs="Arial"/>
            <w:bCs/>
            <w:sz w:val="24"/>
            <w:szCs w:val="24"/>
          </w:rPr>
          <w:t>,</w:t>
        </w:r>
        <w:r w:rsidR="00CC44C6" w:rsidRPr="000E30F6">
          <w:rPr>
            <w:rFonts w:ascii="Arial" w:hAnsi="Arial" w:cs="Arial"/>
            <w:b/>
            <w:bCs/>
            <w:sz w:val="24"/>
            <w:szCs w:val="24"/>
          </w:rPr>
          <w:t xml:space="preserve"> </w:t>
        </w:r>
        <w:r w:rsidR="00CC44C6" w:rsidRPr="000E30F6">
          <w:rPr>
            <w:rFonts w:ascii="Arial" w:hAnsi="Arial" w:cs="Arial"/>
            <w:color w:val="000000"/>
            <w:sz w:val="24"/>
            <w:szCs w:val="24"/>
            <w:shd w:val="clear" w:color="auto" w:fill="FFFFFF"/>
          </w:rPr>
          <w:t>con el siguiente texto:</w:t>
        </w:r>
      </w:ins>
    </w:p>
    <w:p w14:paraId="0C3A880E" w14:textId="3703EF6A" w:rsidR="00120619" w:rsidRPr="00CC44C6" w:rsidRDefault="00CC44C6" w:rsidP="001F578B">
      <w:pPr>
        <w:ind w:left="708"/>
        <w:jc w:val="both"/>
        <w:rPr>
          <w:ins w:id="454" w:author="Isaac Samuel Byun Olivo" w:date="2024-07-08T09:51:00Z"/>
          <w:rFonts w:ascii="Palatino Linotype" w:eastAsia="Times New Roman" w:hAnsi="Palatino Linotype" w:cs="Arial"/>
          <w:bCs/>
          <w:i/>
          <w:color w:val="000000"/>
          <w:sz w:val="24"/>
          <w:szCs w:val="24"/>
          <w:lang w:eastAsia="es-EC"/>
          <w:rPrChange w:id="455" w:author="Isaac Samuel Byun Olivo" w:date="2024-07-08T10:10:00Z">
            <w:rPr>
              <w:ins w:id="456" w:author="Isaac Samuel Byun Olivo" w:date="2024-07-08T09:51:00Z"/>
              <w:rFonts w:ascii="Palatino Linotype" w:eastAsia="Times New Roman" w:hAnsi="Palatino Linotype" w:cs="Arial"/>
              <w:bCs/>
              <w:color w:val="000000"/>
              <w:sz w:val="24"/>
              <w:szCs w:val="24"/>
              <w:lang w:eastAsia="es-EC"/>
            </w:rPr>
          </w:rPrChange>
        </w:rPr>
        <w:pPrChange w:id="457" w:author="Isaac Samuel Byun Olivo" w:date="2024-07-08T10:19:00Z">
          <w:pPr>
            <w:jc w:val="both"/>
          </w:pPr>
        </w:pPrChange>
      </w:pPr>
      <w:ins w:id="458" w:author="Isaac Samuel Byun Olivo" w:date="2024-07-08T10:09:00Z">
        <w:r w:rsidRPr="00CC44C6">
          <w:rPr>
            <w:rFonts w:ascii="Palatino Linotype" w:eastAsia="Times New Roman" w:hAnsi="Palatino Linotype" w:cs="Arial"/>
            <w:b/>
            <w:i/>
            <w:color w:val="000000"/>
            <w:sz w:val="24"/>
            <w:szCs w:val="24"/>
            <w:lang w:eastAsia="es-EC"/>
            <w:rPrChange w:id="459" w:author="Isaac Samuel Byun Olivo" w:date="2024-07-08T10:10:00Z">
              <w:rPr>
                <w:rFonts w:ascii="Palatino Linotype" w:eastAsia="Times New Roman" w:hAnsi="Palatino Linotype" w:cs="Arial"/>
                <w:b/>
                <w:color w:val="000000"/>
                <w:sz w:val="24"/>
                <w:szCs w:val="24"/>
                <w:lang w:eastAsia="es-EC"/>
              </w:rPr>
            </w:rPrChange>
          </w:rPr>
          <w:t xml:space="preserve"> </w:t>
        </w:r>
      </w:ins>
      <w:ins w:id="460" w:author="Isaac Samuel Byun Olivo" w:date="2024-07-08T09:51:00Z">
        <w:r w:rsidR="001F578B" w:rsidRPr="00F526E4">
          <w:rPr>
            <w:rFonts w:ascii="Palatino Linotype" w:eastAsia="Times New Roman" w:hAnsi="Palatino Linotype" w:cs="Arial"/>
            <w:b/>
            <w:i/>
            <w:color w:val="000000"/>
            <w:sz w:val="24"/>
            <w:szCs w:val="24"/>
            <w:lang w:eastAsia="es-EC"/>
          </w:rPr>
          <w:t>“Artículo 411</w:t>
        </w:r>
      </w:ins>
      <w:ins w:id="461" w:author="Isaac Samuel Byun Olivo" w:date="2024-07-08T10:12:00Z">
        <w:r w:rsidR="001F578B">
          <w:rPr>
            <w:rFonts w:ascii="Palatino Linotype" w:eastAsia="Times New Roman" w:hAnsi="Palatino Linotype" w:cs="Arial"/>
            <w:b/>
            <w:i/>
            <w:color w:val="000000"/>
            <w:sz w:val="24"/>
            <w:szCs w:val="24"/>
            <w:lang w:eastAsia="es-EC"/>
          </w:rPr>
          <w:t>1.1</w:t>
        </w:r>
      </w:ins>
      <w:ins w:id="462" w:author="Isaac Samuel Byun Olivo" w:date="2024-07-08T09:51:00Z">
        <w:r w:rsidR="00120619" w:rsidRPr="00CC44C6">
          <w:rPr>
            <w:rFonts w:ascii="Palatino Linotype" w:eastAsia="Times New Roman" w:hAnsi="Palatino Linotype" w:cs="Arial"/>
            <w:b/>
            <w:i/>
            <w:color w:val="000000"/>
            <w:sz w:val="24"/>
            <w:szCs w:val="24"/>
            <w:lang w:eastAsia="es-EC"/>
            <w:rPrChange w:id="463" w:author="Isaac Samuel Byun Olivo" w:date="2024-07-08T10:10:00Z">
              <w:rPr>
                <w:rFonts w:ascii="Palatino Linotype" w:eastAsia="Times New Roman" w:hAnsi="Palatino Linotype" w:cs="Arial"/>
                <w:b/>
                <w:color w:val="000000"/>
                <w:sz w:val="24"/>
                <w:szCs w:val="24"/>
                <w:lang w:eastAsia="es-EC"/>
              </w:rPr>
            </w:rPrChange>
          </w:rPr>
          <w:t>.- Ficha técnica. -</w:t>
        </w:r>
        <w:r w:rsidR="00120619" w:rsidRPr="00CC44C6">
          <w:rPr>
            <w:rFonts w:ascii="Palatino Linotype" w:eastAsia="Times New Roman" w:hAnsi="Palatino Linotype" w:cs="Arial"/>
            <w:bCs/>
            <w:i/>
            <w:color w:val="000000"/>
            <w:sz w:val="24"/>
            <w:szCs w:val="24"/>
            <w:lang w:eastAsia="es-EC"/>
            <w:rPrChange w:id="464" w:author="Isaac Samuel Byun Olivo" w:date="2024-07-08T10:10:00Z">
              <w:rPr>
                <w:rFonts w:ascii="Palatino Linotype" w:eastAsia="Times New Roman" w:hAnsi="Palatino Linotype" w:cs="Arial"/>
                <w:bCs/>
                <w:color w:val="000000"/>
                <w:sz w:val="24"/>
                <w:szCs w:val="24"/>
                <w:lang w:eastAsia="es-EC"/>
              </w:rPr>
            </w:rPrChange>
          </w:rPr>
          <w:t xml:space="preserve"> La Dirección Metropolitana de Catastro, en el término de </w:t>
        </w:r>
      </w:ins>
      <w:ins w:id="465" w:author="Isaac Samuel Byun Olivo" w:date="2024-07-08T10:10:00Z">
        <w:r w:rsidR="001F578B">
          <w:rPr>
            <w:rFonts w:ascii="Palatino Linotype" w:eastAsia="Times New Roman" w:hAnsi="Palatino Linotype" w:cs="Arial"/>
            <w:bCs/>
            <w:i/>
            <w:color w:val="000000"/>
            <w:sz w:val="24"/>
            <w:szCs w:val="24"/>
            <w:lang w:eastAsia="es-EC"/>
          </w:rPr>
          <w:t>quince (</w:t>
        </w:r>
      </w:ins>
      <w:ins w:id="466" w:author="Isaac Samuel Byun Olivo" w:date="2024-07-08T09:51:00Z">
        <w:r w:rsidR="00120619" w:rsidRPr="00CC44C6">
          <w:rPr>
            <w:rFonts w:ascii="Palatino Linotype" w:eastAsia="Times New Roman" w:hAnsi="Palatino Linotype" w:cs="Arial"/>
            <w:bCs/>
            <w:i/>
            <w:color w:val="000000"/>
            <w:sz w:val="24"/>
            <w:szCs w:val="24"/>
            <w:lang w:eastAsia="es-EC"/>
            <w:rPrChange w:id="467" w:author="Isaac Samuel Byun Olivo" w:date="2024-07-08T10:10:00Z">
              <w:rPr>
                <w:rFonts w:ascii="Palatino Linotype" w:eastAsia="Times New Roman" w:hAnsi="Palatino Linotype" w:cs="Arial"/>
                <w:bCs/>
                <w:color w:val="000000"/>
                <w:sz w:val="24"/>
                <w:szCs w:val="24"/>
                <w:lang w:eastAsia="es-EC"/>
              </w:rPr>
            </w:rPrChange>
          </w:rPr>
          <w:t>15</w:t>
        </w:r>
      </w:ins>
      <w:ins w:id="468" w:author="Isaac Samuel Byun Olivo" w:date="2024-07-08T10:10:00Z">
        <w:r w:rsidR="001F578B">
          <w:rPr>
            <w:rFonts w:ascii="Palatino Linotype" w:eastAsia="Times New Roman" w:hAnsi="Palatino Linotype" w:cs="Arial"/>
            <w:bCs/>
            <w:i/>
            <w:color w:val="000000"/>
            <w:sz w:val="24"/>
            <w:szCs w:val="24"/>
            <w:lang w:eastAsia="es-EC"/>
          </w:rPr>
          <w:t>)</w:t>
        </w:r>
      </w:ins>
      <w:ins w:id="469" w:author="Isaac Samuel Byun Olivo" w:date="2024-07-08T09:51:00Z">
        <w:r w:rsidR="00120619" w:rsidRPr="00CC44C6">
          <w:rPr>
            <w:rFonts w:ascii="Palatino Linotype" w:eastAsia="Times New Roman" w:hAnsi="Palatino Linotype" w:cs="Arial"/>
            <w:bCs/>
            <w:i/>
            <w:color w:val="000000"/>
            <w:sz w:val="24"/>
            <w:szCs w:val="24"/>
            <w:lang w:eastAsia="es-EC"/>
            <w:rPrChange w:id="470" w:author="Isaac Samuel Byun Olivo" w:date="2024-07-08T10:10:00Z">
              <w:rPr>
                <w:rFonts w:ascii="Palatino Linotype" w:eastAsia="Times New Roman" w:hAnsi="Palatino Linotype" w:cs="Arial"/>
                <w:bCs/>
                <w:color w:val="000000"/>
                <w:sz w:val="24"/>
                <w:szCs w:val="24"/>
                <w:lang w:eastAsia="es-EC"/>
              </w:rPr>
            </w:rPrChange>
          </w:rPr>
          <w:t xml:space="preserve"> días</w:t>
        </w:r>
      </w:ins>
      <w:ins w:id="471" w:author="Isaac Samuel Byun Olivo" w:date="2024-07-08T10:10:00Z">
        <w:r w:rsidR="001F578B">
          <w:rPr>
            <w:rFonts w:ascii="Palatino Linotype" w:eastAsia="Times New Roman" w:hAnsi="Palatino Linotype" w:cs="Arial"/>
            <w:bCs/>
            <w:i/>
            <w:color w:val="000000"/>
            <w:sz w:val="24"/>
            <w:szCs w:val="24"/>
            <w:lang w:eastAsia="es-EC"/>
          </w:rPr>
          <w:t xml:space="preserve"> </w:t>
        </w:r>
        <w:r w:rsidR="001F578B" w:rsidRPr="00A47DD3">
          <w:rPr>
            <w:rFonts w:ascii="Palatino Linotype" w:hAnsi="Palatino Linotype"/>
            <w:i/>
            <w:iCs/>
            <w:sz w:val="24"/>
            <w:szCs w:val="24"/>
          </w:rPr>
          <w:t>contados desde la solicitud emitida por la Dirección Metropolitana de Gestión de Bienes Inmuebles</w:t>
        </w:r>
      </w:ins>
      <w:ins w:id="472" w:author="Isaac Samuel Byun Olivo" w:date="2024-07-08T09:51:00Z">
        <w:r w:rsidR="00120619" w:rsidRPr="00CC44C6">
          <w:rPr>
            <w:rFonts w:ascii="Palatino Linotype" w:eastAsia="Times New Roman" w:hAnsi="Palatino Linotype" w:cs="Arial"/>
            <w:bCs/>
            <w:i/>
            <w:color w:val="000000"/>
            <w:sz w:val="24"/>
            <w:szCs w:val="24"/>
            <w:lang w:eastAsia="es-EC"/>
            <w:rPrChange w:id="473" w:author="Isaac Samuel Byun Olivo" w:date="2024-07-08T10:10:00Z">
              <w:rPr>
                <w:rFonts w:ascii="Palatino Linotype" w:eastAsia="Times New Roman" w:hAnsi="Palatino Linotype" w:cs="Arial"/>
                <w:bCs/>
                <w:color w:val="000000"/>
                <w:sz w:val="24"/>
                <w:szCs w:val="24"/>
                <w:lang w:eastAsia="es-EC"/>
              </w:rPr>
            </w:rPrChange>
          </w:rPr>
          <w:t>, emitirá la ficha técnica que contendrá la siguiente información:</w:t>
        </w:r>
      </w:ins>
    </w:p>
    <w:p w14:paraId="3C822AE5" w14:textId="04AAC3E7" w:rsidR="00120619" w:rsidRPr="00CC44C6" w:rsidRDefault="00120619" w:rsidP="001F578B">
      <w:pPr>
        <w:pStyle w:val="Prrafodelista"/>
        <w:numPr>
          <w:ilvl w:val="0"/>
          <w:numId w:val="7"/>
        </w:numPr>
        <w:spacing w:after="100" w:afterAutospacing="1" w:line="240" w:lineRule="auto"/>
        <w:ind w:left="1428"/>
        <w:jc w:val="both"/>
        <w:rPr>
          <w:ins w:id="474" w:author="Isaac Samuel Byun Olivo" w:date="2024-07-08T09:51:00Z"/>
          <w:rFonts w:ascii="Palatino Linotype" w:eastAsia="Times New Roman" w:hAnsi="Palatino Linotype" w:cs="Arial"/>
          <w:bCs/>
          <w:i/>
          <w:color w:val="000000"/>
          <w:sz w:val="24"/>
          <w:szCs w:val="24"/>
          <w:lang w:eastAsia="es-EC"/>
          <w:rPrChange w:id="475" w:author="Isaac Samuel Byun Olivo" w:date="2024-07-08T10:10:00Z">
            <w:rPr>
              <w:ins w:id="476" w:author="Isaac Samuel Byun Olivo" w:date="2024-07-08T09:51:00Z"/>
              <w:lang w:eastAsia="es-EC"/>
            </w:rPr>
          </w:rPrChange>
        </w:rPr>
        <w:pPrChange w:id="477" w:author="Isaac Samuel Byun Olivo" w:date="2024-07-08T10:19:00Z">
          <w:pPr>
            <w:spacing w:after="100" w:afterAutospacing="1" w:line="240" w:lineRule="auto"/>
            <w:jc w:val="both"/>
          </w:pPr>
        </w:pPrChange>
      </w:pPr>
      <w:ins w:id="478" w:author="Isaac Samuel Byun Olivo" w:date="2024-07-08T09:51:00Z">
        <w:r w:rsidRPr="00CC44C6">
          <w:rPr>
            <w:rFonts w:ascii="Palatino Linotype" w:eastAsia="Times New Roman" w:hAnsi="Palatino Linotype" w:cs="Arial"/>
            <w:bCs/>
            <w:i/>
            <w:color w:val="000000"/>
            <w:sz w:val="24"/>
            <w:szCs w:val="24"/>
            <w:lang w:eastAsia="es-EC"/>
            <w:rPrChange w:id="479" w:author="Isaac Samuel Byun Olivo" w:date="2024-07-08T10:10:00Z">
              <w:rPr>
                <w:lang w:eastAsia="es-EC"/>
              </w:rPr>
            </w:rPrChange>
          </w:rPr>
          <w:t>Área del terreno;</w:t>
        </w:r>
      </w:ins>
    </w:p>
    <w:p w14:paraId="68B47AAA" w14:textId="315D9C4D" w:rsidR="00120619" w:rsidRPr="00CC44C6" w:rsidRDefault="00120619" w:rsidP="001F578B">
      <w:pPr>
        <w:pStyle w:val="Prrafodelista"/>
        <w:numPr>
          <w:ilvl w:val="0"/>
          <w:numId w:val="7"/>
        </w:numPr>
        <w:spacing w:after="100" w:afterAutospacing="1" w:line="240" w:lineRule="auto"/>
        <w:ind w:left="1428"/>
        <w:jc w:val="both"/>
        <w:rPr>
          <w:ins w:id="480" w:author="Isaac Samuel Byun Olivo" w:date="2024-07-08T09:51:00Z"/>
          <w:rFonts w:ascii="Palatino Linotype" w:eastAsia="Times New Roman" w:hAnsi="Palatino Linotype" w:cs="Arial"/>
          <w:bCs/>
          <w:i/>
          <w:color w:val="000000"/>
          <w:sz w:val="24"/>
          <w:szCs w:val="24"/>
          <w:lang w:eastAsia="es-EC"/>
          <w:rPrChange w:id="481" w:author="Isaac Samuel Byun Olivo" w:date="2024-07-08T10:10:00Z">
            <w:rPr>
              <w:ins w:id="482" w:author="Isaac Samuel Byun Olivo" w:date="2024-07-08T09:51:00Z"/>
              <w:lang w:eastAsia="es-EC"/>
            </w:rPr>
          </w:rPrChange>
        </w:rPr>
        <w:pPrChange w:id="483" w:author="Isaac Samuel Byun Olivo" w:date="2024-07-08T10:19:00Z">
          <w:pPr>
            <w:spacing w:after="100" w:afterAutospacing="1" w:line="240" w:lineRule="auto"/>
            <w:jc w:val="both"/>
          </w:pPr>
        </w:pPrChange>
      </w:pPr>
      <w:ins w:id="484" w:author="Isaac Samuel Byun Olivo" w:date="2024-07-08T09:51:00Z">
        <w:r w:rsidRPr="00CC44C6">
          <w:rPr>
            <w:rFonts w:ascii="Palatino Linotype" w:eastAsia="Times New Roman" w:hAnsi="Palatino Linotype" w:cs="Arial"/>
            <w:bCs/>
            <w:i/>
            <w:color w:val="000000"/>
            <w:sz w:val="24"/>
            <w:szCs w:val="24"/>
            <w:lang w:eastAsia="es-EC"/>
            <w:rPrChange w:id="485" w:author="Isaac Samuel Byun Olivo" w:date="2024-07-08T10:10:00Z">
              <w:rPr>
                <w:lang w:eastAsia="es-EC"/>
              </w:rPr>
            </w:rPrChange>
          </w:rPr>
          <w:t>Identificación catastral, número de predio, y datos del bien inmueble;</w:t>
        </w:r>
      </w:ins>
    </w:p>
    <w:p w14:paraId="6ED2C60A" w14:textId="24039C6F" w:rsidR="00120619" w:rsidRPr="00CC44C6" w:rsidRDefault="00120619" w:rsidP="001F578B">
      <w:pPr>
        <w:pStyle w:val="Prrafodelista"/>
        <w:numPr>
          <w:ilvl w:val="0"/>
          <w:numId w:val="7"/>
        </w:numPr>
        <w:spacing w:after="100" w:afterAutospacing="1" w:line="240" w:lineRule="auto"/>
        <w:ind w:left="1428"/>
        <w:jc w:val="both"/>
        <w:rPr>
          <w:ins w:id="486" w:author="Isaac Samuel Byun Olivo" w:date="2024-07-08T09:51:00Z"/>
          <w:rFonts w:ascii="Palatino Linotype" w:eastAsia="Times New Roman" w:hAnsi="Palatino Linotype" w:cs="Arial"/>
          <w:bCs/>
          <w:i/>
          <w:color w:val="000000"/>
          <w:sz w:val="24"/>
          <w:szCs w:val="24"/>
          <w:lang w:eastAsia="es-EC"/>
          <w:rPrChange w:id="487" w:author="Isaac Samuel Byun Olivo" w:date="2024-07-08T10:10:00Z">
            <w:rPr>
              <w:ins w:id="488" w:author="Isaac Samuel Byun Olivo" w:date="2024-07-08T09:51:00Z"/>
              <w:lang w:eastAsia="es-EC"/>
            </w:rPr>
          </w:rPrChange>
        </w:rPr>
        <w:pPrChange w:id="489" w:author="Isaac Samuel Byun Olivo" w:date="2024-07-08T10:19:00Z">
          <w:pPr>
            <w:spacing w:after="100" w:afterAutospacing="1" w:line="240" w:lineRule="auto"/>
            <w:jc w:val="both"/>
          </w:pPr>
        </w:pPrChange>
      </w:pPr>
      <w:ins w:id="490" w:author="Isaac Samuel Byun Olivo" w:date="2024-07-08T09:51:00Z">
        <w:r w:rsidRPr="00CC44C6">
          <w:rPr>
            <w:rFonts w:ascii="Palatino Linotype" w:eastAsia="Times New Roman" w:hAnsi="Palatino Linotype" w:cs="Arial"/>
            <w:bCs/>
            <w:i/>
            <w:color w:val="000000"/>
            <w:sz w:val="24"/>
            <w:szCs w:val="24"/>
            <w:lang w:eastAsia="es-EC"/>
            <w:rPrChange w:id="491" w:author="Isaac Samuel Byun Olivo" w:date="2024-07-08T10:10:00Z">
              <w:rPr>
                <w:lang w:eastAsia="es-EC"/>
              </w:rPr>
            </w:rPrChange>
          </w:rPr>
          <w:t>Linderos, colindantes, dimensiones del área de terreno por declararse como bien mostrenco;</w:t>
        </w:r>
      </w:ins>
    </w:p>
    <w:p w14:paraId="27045842" w14:textId="0C881360" w:rsidR="00120619" w:rsidRPr="00CC44C6" w:rsidRDefault="00120619" w:rsidP="001F578B">
      <w:pPr>
        <w:pStyle w:val="Prrafodelista"/>
        <w:numPr>
          <w:ilvl w:val="0"/>
          <w:numId w:val="7"/>
        </w:numPr>
        <w:spacing w:after="100" w:afterAutospacing="1" w:line="240" w:lineRule="auto"/>
        <w:ind w:left="1428"/>
        <w:jc w:val="both"/>
        <w:rPr>
          <w:ins w:id="492" w:author="Isaac Samuel Byun Olivo" w:date="2024-07-08T09:51:00Z"/>
          <w:rFonts w:ascii="Palatino Linotype" w:eastAsia="Times New Roman" w:hAnsi="Palatino Linotype" w:cs="Arial"/>
          <w:bCs/>
          <w:i/>
          <w:color w:val="000000"/>
          <w:sz w:val="24"/>
          <w:szCs w:val="24"/>
          <w:lang w:eastAsia="es-EC"/>
          <w:rPrChange w:id="493" w:author="Isaac Samuel Byun Olivo" w:date="2024-07-08T10:10:00Z">
            <w:rPr>
              <w:ins w:id="494" w:author="Isaac Samuel Byun Olivo" w:date="2024-07-08T09:51:00Z"/>
              <w:lang w:eastAsia="es-EC"/>
            </w:rPr>
          </w:rPrChange>
        </w:rPr>
        <w:pPrChange w:id="495" w:author="Isaac Samuel Byun Olivo" w:date="2024-07-08T10:19:00Z">
          <w:pPr>
            <w:spacing w:after="100" w:afterAutospacing="1" w:line="240" w:lineRule="auto"/>
            <w:jc w:val="both"/>
          </w:pPr>
        </w:pPrChange>
      </w:pPr>
      <w:ins w:id="496" w:author="Isaac Samuel Byun Olivo" w:date="2024-07-08T09:51:00Z">
        <w:r w:rsidRPr="00CC44C6">
          <w:rPr>
            <w:rFonts w:ascii="Palatino Linotype" w:eastAsia="Times New Roman" w:hAnsi="Palatino Linotype" w:cs="Arial"/>
            <w:bCs/>
            <w:i/>
            <w:color w:val="000000"/>
            <w:sz w:val="24"/>
            <w:szCs w:val="24"/>
            <w:lang w:eastAsia="es-EC"/>
            <w:rPrChange w:id="497" w:author="Isaac Samuel Byun Olivo" w:date="2024-07-08T10:10:00Z">
              <w:rPr>
                <w:lang w:eastAsia="es-EC"/>
              </w:rPr>
            </w:rPrChange>
          </w:rPr>
          <w:t>Observaciones; y,</w:t>
        </w:r>
      </w:ins>
    </w:p>
    <w:p w14:paraId="6CBAA1BB" w14:textId="493B9C9C" w:rsidR="00120619" w:rsidRPr="00CC44C6" w:rsidRDefault="00120619" w:rsidP="001F578B">
      <w:pPr>
        <w:pStyle w:val="Prrafodelista"/>
        <w:numPr>
          <w:ilvl w:val="0"/>
          <w:numId w:val="7"/>
        </w:numPr>
        <w:spacing w:after="100" w:afterAutospacing="1" w:line="240" w:lineRule="auto"/>
        <w:ind w:left="1428"/>
        <w:jc w:val="both"/>
        <w:rPr>
          <w:ins w:id="498" w:author="Isaac Samuel Byun Olivo" w:date="2024-07-08T09:51:00Z"/>
          <w:rFonts w:ascii="Palatino Linotype" w:eastAsia="Times New Roman" w:hAnsi="Palatino Linotype" w:cs="Arial"/>
          <w:bCs/>
          <w:i/>
          <w:color w:val="000000"/>
          <w:sz w:val="24"/>
          <w:szCs w:val="24"/>
          <w:lang w:eastAsia="es-EC"/>
          <w:rPrChange w:id="499" w:author="Isaac Samuel Byun Olivo" w:date="2024-07-08T10:10:00Z">
            <w:rPr>
              <w:ins w:id="500" w:author="Isaac Samuel Byun Olivo" w:date="2024-07-08T09:51:00Z"/>
              <w:lang w:eastAsia="es-EC"/>
            </w:rPr>
          </w:rPrChange>
        </w:rPr>
        <w:pPrChange w:id="501" w:author="Isaac Samuel Byun Olivo" w:date="2024-07-08T10:19:00Z">
          <w:pPr>
            <w:spacing w:after="100" w:afterAutospacing="1" w:line="240" w:lineRule="auto"/>
            <w:jc w:val="both"/>
          </w:pPr>
        </w:pPrChange>
      </w:pPr>
      <w:ins w:id="502" w:author="Isaac Samuel Byun Olivo" w:date="2024-07-08T09:51:00Z">
        <w:r w:rsidRPr="00CC44C6">
          <w:rPr>
            <w:rFonts w:ascii="Palatino Linotype" w:eastAsia="Times New Roman" w:hAnsi="Palatino Linotype" w:cs="Arial"/>
            <w:bCs/>
            <w:i/>
            <w:color w:val="000000"/>
            <w:sz w:val="24"/>
            <w:szCs w:val="24"/>
            <w:lang w:eastAsia="es-EC"/>
            <w:rPrChange w:id="503" w:author="Isaac Samuel Byun Olivo" w:date="2024-07-08T10:10:00Z">
              <w:rPr>
                <w:lang w:eastAsia="es-EC"/>
              </w:rPr>
            </w:rPrChange>
          </w:rPr>
          <w:t>Firmas de responsabilidad.</w:t>
        </w:r>
      </w:ins>
      <w:ins w:id="504" w:author="Isaac Samuel Byun Olivo" w:date="2024-07-08T10:09:00Z">
        <w:r w:rsidR="00CC44C6" w:rsidRPr="00CC44C6">
          <w:rPr>
            <w:rFonts w:ascii="Palatino Linotype" w:eastAsia="Times New Roman" w:hAnsi="Palatino Linotype" w:cs="Arial"/>
            <w:bCs/>
            <w:i/>
            <w:color w:val="000000"/>
            <w:sz w:val="24"/>
            <w:szCs w:val="24"/>
            <w:lang w:eastAsia="es-EC"/>
            <w:rPrChange w:id="505" w:author="Isaac Samuel Byun Olivo" w:date="2024-07-08T10:10:00Z">
              <w:rPr>
                <w:rFonts w:ascii="Palatino Linotype" w:eastAsia="Times New Roman" w:hAnsi="Palatino Linotype" w:cs="Arial"/>
                <w:bCs/>
                <w:color w:val="000000"/>
                <w:sz w:val="24"/>
                <w:szCs w:val="24"/>
                <w:lang w:eastAsia="es-EC"/>
              </w:rPr>
            </w:rPrChange>
          </w:rPr>
          <w:t>”</w:t>
        </w:r>
      </w:ins>
    </w:p>
    <w:p w14:paraId="0742DA16" w14:textId="77777777" w:rsidR="00120619" w:rsidRPr="005C0F1A" w:rsidRDefault="00120619" w:rsidP="00120619">
      <w:pPr>
        <w:spacing w:line="276" w:lineRule="auto"/>
        <w:jc w:val="both"/>
        <w:rPr>
          <w:rFonts w:ascii="Arial" w:eastAsia="Times New Roman" w:hAnsi="Arial" w:cs="Arial"/>
          <w:b/>
          <w:i/>
          <w:iCs/>
          <w:color w:val="000000"/>
          <w:sz w:val="24"/>
          <w:szCs w:val="24"/>
          <w:lang w:eastAsia="es-EC"/>
        </w:rPr>
        <w:pPrChange w:id="506" w:author="Isaac Samuel Byun Olivo" w:date="2024-07-08T09:50:00Z">
          <w:pPr>
            <w:spacing w:before="100" w:beforeAutospacing="1" w:after="100" w:afterAutospacing="1" w:line="276" w:lineRule="auto"/>
            <w:jc w:val="both"/>
          </w:pPr>
        </w:pPrChange>
      </w:pPr>
    </w:p>
    <w:p w14:paraId="1C867B99" w14:textId="70CCBFEE" w:rsidR="001F578B" w:rsidRDefault="001F578B" w:rsidP="001F578B">
      <w:pPr>
        <w:spacing w:before="100" w:beforeAutospacing="1" w:after="100" w:afterAutospacing="1" w:line="240" w:lineRule="auto"/>
        <w:jc w:val="center"/>
        <w:rPr>
          <w:ins w:id="507" w:author="Isaac Samuel Byun Olivo" w:date="2024-07-08T10:19:00Z"/>
          <w:rFonts w:ascii="Palatino Linotype" w:eastAsia="Times New Roman" w:hAnsi="Palatino Linotype" w:cs="Arial"/>
          <w:b/>
          <w:bCs/>
          <w:iCs/>
          <w:color w:val="000000"/>
          <w:sz w:val="24"/>
          <w:szCs w:val="24"/>
          <w:lang w:eastAsia="es-EC"/>
        </w:rPr>
      </w:pPr>
      <w:ins w:id="508" w:author="Isaac Samuel Byun Olivo" w:date="2024-07-08T10:19:00Z">
        <w:r>
          <w:rPr>
            <w:rFonts w:ascii="Palatino Linotype" w:eastAsia="Times New Roman" w:hAnsi="Palatino Linotype" w:cs="Arial"/>
            <w:b/>
            <w:bCs/>
            <w:iCs/>
            <w:color w:val="000000"/>
            <w:sz w:val="24"/>
            <w:szCs w:val="24"/>
            <w:lang w:eastAsia="es-EC"/>
          </w:rPr>
          <w:t>DISPOSICIÓN GENERAL</w:t>
        </w:r>
      </w:ins>
      <w:ins w:id="509" w:author="Isaac Samuel Byun Olivo" w:date="2024-07-08T10:20:00Z">
        <w:r>
          <w:rPr>
            <w:rFonts w:ascii="Palatino Linotype" w:eastAsia="Times New Roman" w:hAnsi="Palatino Linotype" w:cs="Arial"/>
            <w:b/>
            <w:bCs/>
            <w:iCs/>
            <w:color w:val="000000"/>
            <w:sz w:val="24"/>
            <w:szCs w:val="24"/>
            <w:lang w:eastAsia="es-EC"/>
          </w:rPr>
          <w:t>:</w:t>
        </w:r>
      </w:ins>
    </w:p>
    <w:p w14:paraId="6E4057A0" w14:textId="77777777" w:rsidR="001F578B" w:rsidRPr="002062F7" w:rsidRDefault="001F578B" w:rsidP="001F578B">
      <w:pPr>
        <w:spacing w:before="100" w:beforeAutospacing="1" w:after="100" w:afterAutospacing="1" w:line="240" w:lineRule="auto"/>
        <w:jc w:val="both"/>
        <w:rPr>
          <w:ins w:id="510" w:author="Isaac Samuel Byun Olivo" w:date="2024-07-08T10:19:00Z"/>
          <w:rFonts w:ascii="Palatino Linotype" w:eastAsia="Times New Roman" w:hAnsi="Palatino Linotype" w:cs="Arial"/>
          <w:iCs/>
          <w:color w:val="000000"/>
          <w:sz w:val="24"/>
          <w:szCs w:val="24"/>
          <w:lang w:eastAsia="es-EC"/>
        </w:rPr>
      </w:pPr>
      <w:ins w:id="511" w:author="Isaac Samuel Byun Olivo" w:date="2024-07-08T10:19:00Z">
        <w:r w:rsidRPr="002062F7">
          <w:rPr>
            <w:rFonts w:ascii="Palatino Linotype" w:eastAsia="Times New Roman" w:hAnsi="Palatino Linotype" w:cs="Arial"/>
            <w:b/>
            <w:bCs/>
            <w:iCs/>
            <w:color w:val="000000"/>
            <w:sz w:val="24"/>
            <w:szCs w:val="24"/>
            <w:lang w:eastAsia="es-EC"/>
          </w:rPr>
          <w:t>Única.</w:t>
        </w:r>
        <w:r>
          <w:rPr>
            <w:rFonts w:ascii="Palatino Linotype" w:eastAsia="Times New Roman" w:hAnsi="Palatino Linotype" w:cs="Arial"/>
            <w:iCs/>
            <w:color w:val="000000"/>
            <w:sz w:val="24"/>
            <w:szCs w:val="24"/>
            <w:lang w:eastAsia="es-EC"/>
          </w:rPr>
          <w:t xml:space="preserve"> - </w:t>
        </w:r>
        <w:proofErr w:type="spellStart"/>
        <w:r>
          <w:rPr>
            <w:rFonts w:ascii="Palatino Linotype" w:eastAsia="Times New Roman" w:hAnsi="Palatino Linotype" w:cs="Arial"/>
            <w:iCs/>
            <w:color w:val="000000"/>
            <w:sz w:val="24"/>
            <w:szCs w:val="24"/>
            <w:lang w:eastAsia="es-EC"/>
          </w:rPr>
          <w:t>Encárgase</w:t>
        </w:r>
        <w:proofErr w:type="spellEnd"/>
        <w:r>
          <w:rPr>
            <w:rFonts w:ascii="Palatino Linotype" w:eastAsia="Times New Roman" w:hAnsi="Palatino Linotype" w:cs="Arial"/>
            <w:iCs/>
            <w:color w:val="000000"/>
            <w:sz w:val="24"/>
            <w:szCs w:val="24"/>
            <w:lang w:eastAsia="es-EC"/>
          </w:rPr>
          <w:t xml:space="preserve"> </w:t>
        </w:r>
        <w:r w:rsidRPr="002062F7">
          <w:rPr>
            <w:rFonts w:ascii="Palatino Linotype" w:eastAsia="Times New Roman" w:hAnsi="Palatino Linotype" w:cs="Arial"/>
            <w:iCs/>
            <w:color w:val="000000"/>
            <w:sz w:val="24"/>
            <w:szCs w:val="24"/>
            <w:lang w:eastAsia="es-EC"/>
          </w:rPr>
          <w:t>a la Secretaría General del Concejo, la incorporación de la presente Ordenanza en el Código Municipal para el Distrito Metropolitano de Quito, de conformidad con la Disposición General Décimo Sexta del Código Orgánico de Organización Territorial, Autonomía y Descentralización.</w:t>
        </w:r>
      </w:ins>
    </w:p>
    <w:p w14:paraId="356E81B2" w14:textId="77777777" w:rsidR="001F578B" w:rsidRPr="002062F7" w:rsidRDefault="001F578B" w:rsidP="001F578B">
      <w:pPr>
        <w:spacing w:before="100" w:beforeAutospacing="1" w:after="100" w:afterAutospacing="1" w:line="240" w:lineRule="auto"/>
        <w:jc w:val="both"/>
        <w:rPr>
          <w:ins w:id="512" w:author="Isaac Samuel Byun Olivo" w:date="2024-07-08T10:19:00Z"/>
          <w:rFonts w:ascii="Palatino Linotype" w:eastAsia="Times New Roman" w:hAnsi="Palatino Linotype" w:cs="Arial"/>
          <w:color w:val="000000"/>
          <w:sz w:val="24"/>
          <w:szCs w:val="24"/>
          <w:lang w:eastAsia="es-EC"/>
        </w:rPr>
      </w:pPr>
      <w:ins w:id="513" w:author="Isaac Samuel Byun Olivo" w:date="2024-07-08T10:19:00Z">
        <w:r w:rsidRPr="002062F7">
          <w:rPr>
            <w:rFonts w:ascii="Palatino Linotype" w:eastAsia="Times New Roman" w:hAnsi="Palatino Linotype" w:cs="Arial"/>
            <w:b/>
            <w:bCs/>
            <w:color w:val="000000"/>
            <w:sz w:val="24"/>
            <w:szCs w:val="24"/>
            <w:lang w:eastAsia="es-EC"/>
          </w:rPr>
          <w:lastRenderedPageBreak/>
          <w:t xml:space="preserve">Disposición </w:t>
        </w:r>
        <w:r>
          <w:rPr>
            <w:rFonts w:ascii="Palatino Linotype" w:eastAsia="Times New Roman" w:hAnsi="Palatino Linotype" w:cs="Arial"/>
            <w:b/>
            <w:bCs/>
            <w:color w:val="000000"/>
            <w:sz w:val="24"/>
            <w:szCs w:val="24"/>
            <w:lang w:eastAsia="es-EC"/>
          </w:rPr>
          <w:t>F</w:t>
        </w:r>
        <w:r w:rsidRPr="002062F7">
          <w:rPr>
            <w:rFonts w:ascii="Palatino Linotype" w:eastAsia="Times New Roman" w:hAnsi="Palatino Linotype" w:cs="Arial"/>
            <w:b/>
            <w:bCs/>
            <w:color w:val="000000"/>
            <w:sz w:val="24"/>
            <w:szCs w:val="24"/>
            <w:lang w:eastAsia="es-EC"/>
          </w:rPr>
          <w:t>inal.</w:t>
        </w:r>
        <w:r>
          <w:rPr>
            <w:rFonts w:ascii="Palatino Linotype" w:eastAsia="Times New Roman" w:hAnsi="Palatino Linotype" w:cs="Arial"/>
            <w:color w:val="000000"/>
            <w:sz w:val="24"/>
            <w:szCs w:val="24"/>
            <w:lang w:eastAsia="es-EC"/>
          </w:rPr>
          <w:t xml:space="preserve"> - </w:t>
        </w:r>
        <w:r w:rsidRPr="002062F7">
          <w:rPr>
            <w:rFonts w:ascii="Palatino Linotype" w:eastAsia="Times New Roman" w:hAnsi="Palatino Linotype" w:cs="Arial"/>
            <w:color w:val="000000"/>
            <w:sz w:val="24"/>
            <w:szCs w:val="24"/>
            <w:lang w:eastAsia="es-EC"/>
          </w:rPr>
          <w:t>La presente Ordenanza Metropolitana entrará en vigencia a partir de la fecha de su sanción, sin perjuicio de su publicación en el Registro Oficial, Gaceta Oficial y página web institucional.</w:t>
        </w:r>
      </w:ins>
    </w:p>
    <w:p w14:paraId="2AB53238" w14:textId="52A1EC56" w:rsidR="004D566F" w:rsidRPr="000E30F6" w:rsidDel="001F578B" w:rsidRDefault="004F5FE7" w:rsidP="005C0F1A">
      <w:pPr>
        <w:spacing w:before="100" w:beforeAutospacing="1" w:after="100" w:afterAutospacing="1" w:line="276" w:lineRule="auto"/>
        <w:jc w:val="both"/>
        <w:rPr>
          <w:del w:id="514" w:author="Isaac Samuel Byun Olivo" w:date="2024-07-08T10:19:00Z"/>
          <w:rFonts w:ascii="Arial" w:eastAsia="Times New Roman" w:hAnsi="Arial" w:cs="Arial"/>
          <w:iCs/>
          <w:color w:val="000000"/>
          <w:sz w:val="24"/>
          <w:szCs w:val="24"/>
          <w:lang w:eastAsia="es-EC"/>
        </w:rPr>
      </w:pPr>
      <w:del w:id="515" w:author="Isaac Samuel Byun Olivo" w:date="2024-07-08T10:19:00Z">
        <w:r w:rsidRPr="000E30F6" w:rsidDel="001F578B">
          <w:rPr>
            <w:rFonts w:ascii="Arial" w:eastAsia="Times New Roman" w:hAnsi="Arial" w:cs="Arial"/>
            <w:b/>
            <w:bCs/>
            <w:iCs/>
            <w:color w:val="000000"/>
            <w:sz w:val="24"/>
            <w:szCs w:val="24"/>
            <w:lang w:eastAsia="es-EC"/>
          </w:rPr>
          <w:delText>Disposición General Única. –</w:delText>
        </w:r>
        <w:r w:rsidRPr="000E30F6" w:rsidDel="001F578B">
          <w:rPr>
            <w:rFonts w:ascii="Arial" w:eastAsia="Times New Roman" w:hAnsi="Arial" w:cs="Arial"/>
            <w:iCs/>
            <w:color w:val="000000"/>
            <w:sz w:val="24"/>
            <w:szCs w:val="24"/>
            <w:lang w:eastAsia="es-EC"/>
          </w:rPr>
          <w:delText xml:space="preserve"> Encárguese a la Secretaría General del Concejo, la incorporación de la presente Ordenanza en el Código Municipal para el Distrito Metropolitano de Quito, de conformidad con la Disposición General Décimo Sexta del Código Orgánico de Organización Territorial, Autonomía y Descentralización.</w:delText>
        </w:r>
      </w:del>
    </w:p>
    <w:p w14:paraId="045458FA" w14:textId="490EE72F" w:rsidR="00C4265E" w:rsidRPr="000E30F6" w:rsidDel="001F578B" w:rsidRDefault="00C4265E" w:rsidP="005C0F1A">
      <w:pPr>
        <w:spacing w:before="100" w:beforeAutospacing="1" w:after="100" w:afterAutospacing="1" w:line="276" w:lineRule="auto"/>
        <w:jc w:val="both"/>
        <w:rPr>
          <w:del w:id="516" w:author="Isaac Samuel Byun Olivo" w:date="2024-07-08T10:19:00Z"/>
          <w:rFonts w:ascii="Arial" w:eastAsia="Times New Roman" w:hAnsi="Arial" w:cs="Arial"/>
          <w:b/>
          <w:bCs/>
          <w:color w:val="000000"/>
          <w:sz w:val="24"/>
          <w:szCs w:val="24"/>
          <w:lang w:eastAsia="es-EC"/>
        </w:rPr>
      </w:pPr>
      <w:del w:id="517" w:author="Isaac Samuel Byun Olivo" w:date="2024-07-08T10:19:00Z">
        <w:r w:rsidRPr="000E30F6" w:rsidDel="001F578B">
          <w:rPr>
            <w:rFonts w:ascii="Arial" w:eastAsia="Times New Roman" w:hAnsi="Arial" w:cs="Arial"/>
            <w:b/>
            <w:bCs/>
            <w:color w:val="000000"/>
            <w:sz w:val="24"/>
            <w:szCs w:val="24"/>
            <w:lang w:eastAsia="es-EC"/>
          </w:rPr>
          <w:delText>Disposición transitoria:</w:delText>
        </w:r>
      </w:del>
    </w:p>
    <w:p w14:paraId="32E61F00" w14:textId="130E69B0" w:rsidR="00C4265E" w:rsidRPr="000E30F6" w:rsidDel="001F578B" w:rsidRDefault="00C4265E" w:rsidP="005C0F1A">
      <w:pPr>
        <w:spacing w:before="100" w:beforeAutospacing="1" w:after="100" w:afterAutospacing="1" w:line="276" w:lineRule="auto"/>
        <w:jc w:val="both"/>
        <w:rPr>
          <w:del w:id="518" w:author="Isaac Samuel Byun Olivo" w:date="2024-07-08T10:19:00Z"/>
          <w:rFonts w:ascii="Arial" w:eastAsia="Times New Roman" w:hAnsi="Arial" w:cs="Arial"/>
          <w:color w:val="000000"/>
          <w:sz w:val="24"/>
          <w:szCs w:val="24"/>
          <w:lang w:eastAsia="es-EC"/>
        </w:rPr>
      </w:pPr>
      <w:del w:id="519" w:author="Isaac Samuel Byun Olivo" w:date="2024-07-08T10:19:00Z">
        <w:r w:rsidRPr="000E30F6" w:rsidDel="001F578B">
          <w:rPr>
            <w:rFonts w:ascii="Arial" w:eastAsia="Times New Roman" w:hAnsi="Arial" w:cs="Arial"/>
            <w:b/>
            <w:bCs/>
            <w:color w:val="000000"/>
            <w:sz w:val="24"/>
            <w:szCs w:val="24"/>
            <w:lang w:eastAsia="es-EC"/>
          </w:rPr>
          <w:delText>Primera. -</w:delText>
        </w:r>
        <w:r w:rsidRPr="000E30F6" w:rsidDel="001F578B">
          <w:rPr>
            <w:rFonts w:ascii="Arial" w:eastAsia="Times New Roman" w:hAnsi="Arial" w:cs="Arial"/>
            <w:color w:val="000000"/>
            <w:sz w:val="24"/>
            <w:szCs w:val="24"/>
            <w:lang w:eastAsia="es-EC"/>
          </w:rPr>
          <w:delText xml:space="preserve"> La Dirección </w:delText>
        </w:r>
        <w:r w:rsidR="00FC7CC0" w:rsidRPr="000E30F6" w:rsidDel="001F578B">
          <w:rPr>
            <w:rFonts w:ascii="Arial" w:eastAsia="Times New Roman" w:hAnsi="Arial" w:cs="Arial"/>
            <w:color w:val="000000"/>
            <w:sz w:val="24"/>
            <w:szCs w:val="24"/>
            <w:lang w:eastAsia="es-EC"/>
          </w:rPr>
          <w:delText xml:space="preserve">Metropolitana </w:delText>
        </w:r>
        <w:r w:rsidRPr="000E30F6" w:rsidDel="001F578B">
          <w:rPr>
            <w:rFonts w:ascii="Arial" w:eastAsia="Times New Roman" w:hAnsi="Arial" w:cs="Arial"/>
            <w:color w:val="000000"/>
            <w:sz w:val="24"/>
            <w:szCs w:val="24"/>
            <w:lang w:eastAsia="es-EC"/>
          </w:rPr>
          <w:delText xml:space="preserve">de Gestión de Bienes Inmuebles en el término máximo de </w:delText>
        </w:r>
        <w:r w:rsidR="000E30F6" w:rsidRPr="00CF1A42" w:rsidDel="001F578B">
          <w:rPr>
            <w:rFonts w:ascii="Arial" w:eastAsia="Times New Roman" w:hAnsi="Arial" w:cs="Arial"/>
            <w:color w:val="000000"/>
            <w:sz w:val="24"/>
            <w:szCs w:val="24"/>
            <w:lang w:eastAsia="es-EC"/>
          </w:rPr>
          <w:delText>treinta</w:delText>
        </w:r>
        <w:r w:rsidR="000E30F6" w:rsidRPr="000E30F6" w:rsidDel="001F578B">
          <w:rPr>
            <w:rFonts w:ascii="Arial" w:eastAsia="Times New Roman" w:hAnsi="Arial" w:cs="Arial"/>
            <w:color w:val="000000"/>
            <w:sz w:val="24"/>
            <w:szCs w:val="24"/>
            <w:lang w:eastAsia="es-EC"/>
          </w:rPr>
          <w:delText xml:space="preserve"> </w:delText>
        </w:r>
        <w:r w:rsidRPr="000E30F6" w:rsidDel="001F578B">
          <w:rPr>
            <w:rFonts w:ascii="Arial" w:eastAsia="Times New Roman" w:hAnsi="Arial" w:cs="Arial"/>
            <w:color w:val="000000"/>
            <w:sz w:val="24"/>
            <w:szCs w:val="24"/>
            <w:lang w:eastAsia="es-EC"/>
          </w:rPr>
          <w:delText xml:space="preserve">días contados a partir de la sanción de la presente ordenanza elaborará un manual para la </w:delText>
        </w:r>
        <w:r w:rsidR="004D566F" w:rsidRPr="000E30F6" w:rsidDel="001F578B">
          <w:rPr>
            <w:rFonts w:ascii="Arial" w:eastAsia="Times New Roman" w:hAnsi="Arial" w:cs="Arial"/>
            <w:color w:val="000000"/>
            <w:sz w:val="24"/>
            <w:szCs w:val="24"/>
            <w:lang w:eastAsia="es-EC"/>
          </w:rPr>
          <w:delText>declaratoria de bienes urbanos y rurales mostrencos</w:delText>
        </w:r>
        <w:r w:rsidRPr="000E30F6" w:rsidDel="001F578B">
          <w:rPr>
            <w:rFonts w:ascii="Arial" w:eastAsia="Times New Roman" w:hAnsi="Arial" w:cs="Arial"/>
            <w:color w:val="000000"/>
            <w:sz w:val="24"/>
            <w:szCs w:val="24"/>
            <w:lang w:eastAsia="es-EC"/>
          </w:rPr>
          <w:delText>, mismo que contendrá un flujograma con las entidades responsables de cada trámite y el término o plazo que cada dependencia tendrá.</w:delText>
        </w:r>
      </w:del>
    </w:p>
    <w:p w14:paraId="414014F9" w14:textId="00140EC0" w:rsidR="00C4265E" w:rsidRPr="000E30F6" w:rsidDel="001F578B" w:rsidRDefault="00C4265E" w:rsidP="005C0F1A">
      <w:pPr>
        <w:spacing w:before="100" w:beforeAutospacing="1" w:after="100" w:afterAutospacing="1" w:line="276" w:lineRule="auto"/>
        <w:jc w:val="both"/>
        <w:rPr>
          <w:del w:id="520" w:author="Isaac Samuel Byun Olivo" w:date="2024-07-08T10:19:00Z"/>
          <w:rFonts w:ascii="Arial" w:eastAsia="Times New Roman" w:hAnsi="Arial" w:cs="Arial"/>
          <w:color w:val="000000"/>
          <w:sz w:val="24"/>
          <w:szCs w:val="24"/>
          <w:lang w:eastAsia="es-EC"/>
        </w:rPr>
      </w:pPr>
      <w:del w:id="521" w:author="Isaac Samuel Byun Olivo" w:date="2024-07-08T10:19:00Z">
        <w:r w:rsidRPr="000E30F6" w:rsidDel="001F578B">
          <w:rPr>
            <w:rFonts w:ascii="Arial" w:eastAsia="Times New Roman" w:hAnsi="Arial" w:cs="Arial"/>
            <w:b/>
            <w:bCs/>
            <w:color w:val="000000"/>
            <w:sz w:val="24"/>
            <w:szCs w:val="24"/>
            <w:lang w:eastAsia="es-EC"/>
          </w:rPr>
          <w:delText>Disposición final. -</w:delText>
        </w:r>
        <w:r w:rsidRPr="000E30F6" w:rsidDel="001F578B">
          <w:rPr>
            <w:rFonts w:ascii="Arial" w:eastAsia="Times New Roman" w:hAnsi="Arial" w:cs="Arial"/>
            <w:color w:val="000000"/>
            <w:sz w:val="24"/>
            <w:szCs w:val="24"/>
            <w:lang w:eastAsia="es-EC"/>
          </w:rPr>
          <w:delText xml:space="preserve"> La presente Ordenanza Metropolitana entrará en vigencia a partir de la fecha de su sanción, sin perjuicio de su publicación en el Registro Oficial, Gaceta Oficial y página web institucional.</w:delText>
        </w:r>
      </w:del>
    </w:p>
    <w:p w14:paraId="5271635B" w14:textId="77777777" w:rsidR="00C4265E" w:rsidRPr="00CF1A42" w:rsidRDefault="00C4265E" w:rsidP="005C0F1A">
      <w:pPr>
        <w:spacing w:line="276" w:lineRule="auto"/>
        <w:jc w:val="both"/>
        <w:rPr>
          <w:rFonts w:ascii="Palatino Linotype" w:hAnsi="Palatino Linotype" w:cs="Arial"/>
          <w:sz w:val="24"/>
          <w:szCs w:val="24"/>
        </w:rPr>
      </w:pPr>
    </w:p>
    <w:sectPr w:rsidR="00C4265E" w:rsidRPr="00CF1A42" w:rsidSect="005C0F1A">
      <w:pgSz w:w="11906" w:h="16838"/>
      <w:pgMar w:top="1417" w:right="1701" w:bottom="993"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Isaac Samuel Byun Olivo" w:date="2024-07-08T08:53:00Z" w:initials="ISBO">
    <w:p w14:paraId="7E03224B" w14:textId="77777777" w:rsidR="001F0B80" w:rsidRDefault="001F0B80">
      <w:pPr>
        <w:pStyle w:val="Textocomentario"/>
      </w:pPr>
      <w:r>
        <w:rPr>
          <w:rStyle w:val="Refdecomentario"/>
        </w:rPr>
        <w:annotationRef/>
      </w:r>
      <w:r>
        <w:t>Aclarar.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03224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3863"/>
    <w:multiLevelType w:val="hybridMultilevel"/>
    <w:tmpl w:val="B046064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6293CA6"/>
    <w:multiLevelType w:val="hybridMultilevel"/>
    <w:tmpl w:val="67885BB4"/>
    <w:lvl w:ilvl="0" w:tplc="7C96E65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FB70E25"/>
    <w:multiLevelType w:val="hybridMultilevel"/>
    <w:tmpl w:val="0EEE3CF6"/>
    <w:lvl w:ilvl="0" w:tplc="E28A6646">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 w15:restartNumberingAfterBreak="0">
    <w:nsid w:val="40106FDF"/>
    <w:multiLevelType w:val="hybridMultilevel"/>
    <w:tmpl w:val="3A5E9B4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3BE0359"/>
    <w:multiLevelType w:val="hybridMultilevel"/>
    <w:tmpl w:val="DEC26C34"/>
    <w:lvl w:ilvl="0" w:tplc="A0E60FB6">
      <w:start w:val="1"/>
      <w:numFmt w:val="lowerLetter"/>
      <w:lvlText w:val="%1)"/>
      <w:lvlJc w:val="left"/>
      <w:pPr>
        <w:ind w:left="1428" w:hanging="360"/>
      </w:pPr>
      <w:rPr>
        <w:b/>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5" w15:restartNumberingAfterBreak="0">
    <w:nsid w:val="47C22075"/>
    <w:multiLevelType w:val="hybridMultilevel"/>
    <w:tmpl w:val="D0E456E0"/>
    <w:lvl w:ilvl="0" w:tplc="300A0017">
      <w:start w:val="1"/>
      <w:numFmt w:val="low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6" w15:restartNumberingAfterBreak="0">
    <w:nsid w:val="4DB25C12"/>
    <w:multiLevelType w:val="hybridMultilevel"/>
    <w:tmpl w:val="941EEE84"/>
    <w:lvl w:ilvl="0" w:tplc="9E409B40">
      <w:start w:val="1"/>
      <w:numFmt w:val="decimal"/>
      <w:lvlText w:val="%1."/>
      <w:lvlJc w:val="left"/>
      <w:pPr>
        <w:ind w:left="1068" w:hanging="360"/>
      </w:pPr>
      <w:rPr>
        <w:rFonts w:hint="default"/>
        <w:b/>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7" w15:restartNumberingAfterBreak="0">
    <w:nsid w:val="5A1800FA"/>
    <w:multiLevelType w:val="hybridMultilevel"/>
    <w:tmpl w:val="2D883A2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91B73A3"/>
    <w:multiLevelType w:val="hybridMultilevel"/>
    <w:tmpl w:val="2460F34A"/>
    <w:lvl w:ilvl="0" w:tplc="E28A6646">
      <w:start w:val="1"/>
      <w:numFmt w:val="lowerLetter"/>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2"/>
  </w:num>
  <w:num w:numId="5">
    <w:abstractNumId w:val="8"/>
  </w:num>
  <w:num w:numId="6">
    <w:abstractNumId w:val="1"/>
  </w:num>
  <w:num w:numId="7">
    <w:abstractNumId w:val="3"/>
  </w:num>
  <w:num w:numId="8">
    <w:abstractNumId w:val="4"/>
  </w:num>
  <w:num w:numId="9">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aac Samuel Byun Olivo">
    <w15:presenceInfo w15:providerId="None" w15:userId="Isaac Samuel Byun Ol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5E"/>
    <w:rsid w:val="00006118"/>
    <w:rsid w:val="00036DD7"/>
    <w:rsid w:val="00057EC4"/>
    <w:rsid w:val="00071A20"/>
    <w:rsid w:val="00072DEC"/>
    <w:rsid w:val="00091EB8"/>
    <w:rsid w:val="000B158E"/>
    <w:rsid w:val="000D3234"/>
    <w:rsid w:val="000E30F6"/>
    <w:rsid w:val="001041BE"/>
    <w:rsid w:val="00120619"/>
    <w:rsid w:val="00134D79"/>
    <w:rsid w:val="0014554B"/>
    <w:rsid w:val="001820CF"/>
    <w:rsid w:val="001E1CA1"/>
    <w:rsid w:val="001F0B80"/>
    <w:rsid w:val="001F578B"/>
    <w:rsid w:val="00212B4D"/>
    <w:rsid w:val="002161D5"/>
    <w:rsid w:val="002163BF"/>
    <w:rsid w:val="00251DC5"/>
    <w:rsid w:val="00282E87"/>
    <w:rsid w:val="002D07E1"/>
    <w:rsid w:val="002D524E"/>
    <w:rsid w:val="002F1652"/>
    <w:rsid w:val="00394E1B"/>
    <w:rsid w:val="003954EF"/>
    <w:rsid w:val="003D2BA1"/>
    <w:rsid w:val="0041688F"/>
    <w:rsid w:val="004D566F"/>
    <w:rsid w:val="004E55BB"/>
    <w:rsid w:val="004F5FE7"/>
    <w:rsid w:val="004F6B7D"/>
    <w:rsid w:val="005353A4"/>
    <w:rsid w:val="00564D5B"/>
    <w:rsid w:val="0056547B"/>
    <w:rsid w:val="005820D6"/>
    <w:rsid w:val="005C0F1A"/>
    <w:rsid w:val="005C765E"/>
    <w:rsid w:val="005D2EE2"/>
    <w:rsid w:val="005E2384"/>
    <w:rsid w:val="0069538C"/>
    <w:rsid w:val="006B0DC9"/>
    <w:rsid w:val="006E0A5E"/>
    <w:rsid w:val="00701C09"/>
    <w:rsid w:val="007419E2"/>
    <w:rsid w:val="007E0421"/>
    <w:rsid w:val="0083769B"/>
    <w:rsid w:val="008F7EBA"/>
    <w:rsid w:val="00904674"/>
    <w:rsid w:val="00923839"/>
    <w:rsid w:val="00935B58"/>
    <w:rsid w:val="009361AB"/>
    <w:rsid w:val="00951E3E"/>
    <w:rsid w:val="009626FA"/>
    <w:rsid w:val="0097502D"/>
    <w:rsid w:val="00986EFE"/>
    <w:rsid w:val="0099034E"/>
    <w:rsid w:val="00991481"/>
    <w:rsid w:val="009918EF"/>
    <w:rsid w:val="00A1105F"/>
    <w:rsid w:val="00A4498E"/>
    <w:rsid w:val="00AC06F1"/>
    <w:rsid w:val="00AD1F71"/>
    <w:rsid w:val="00B00481"/>
    <w:rsid w:val="00B013BC"/>
    <w:rsid w:val="00B5339E"/>
    <w:rsid w:val="00B579CE"/>
    <w:rsid w:val="00B73840"/>
    <w:rsid w:val="00C4265E"/>
    <w:rsid w:val="00C50A8B"/>
    <w:rsid w:val="00C678DE"/>
    <w:rsid w:val="00CA4453"/>
    <w:rsid w:val="00CC122A"/>
    <w:rsid w:val="00CC44C6"/>
    <w:rsid w:val="00CC5431"/>
    <w:rsid w:val="00CF1A42"/>
    <w:rsid w:val="00D546CE"/>
    <w:rsid w:val="00D61BD9"/>
    <w:rsid w:val="00D61D8B"/>
    <w:rsid w:val="00D66197"/>
    <w:rsid w:val="00D84627"/>
    <w:rsid w:val="00D91CD8"/>
    <w:rsid w:val="00DA1686"/>
    <w:rsid w:val="00E03638"/>
    <w:rsid w:val="00E03C8D"/>
    <w:rsid w:val="00E07A86"/>
    <w:rsid w:val="00E2334A"/>
    <w:rsid w:val="00E27FFC"/>
    <w:rsid w:val="00E5719F"/>
    <w:rsid w:val="00E61A1A"/>
    <w:rsid w:val="00E63236"/>
    <w:rsid w:val="00EA6BEA"/>
    <w:rsid w:val="00EB2106"/>
    <w:rsid w:val="00F526E4"/>
    <w:rsid w:val="00F770BF"/>
    <w:rsid w:val="00FA3DC9"/>
    <w:rsid w:val="00FC4D62"/>
    <w:rsid w:val="00FC7CC0"/>
    <w:rsid w:val="00FE16F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C446"/>
  <w15:chartTrackingRefBased/>
  <w15:docId w15:val="{5A38FAC3-BFE4-4445-A1CA-66A5D957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65E"/>
  </w:style>
  <w:style w:type="paragraph" w:styleId="Ttulo1">
    <w:name w:val="heading 1"/>
    <w:basedOn w:val="Normal"/>
    <w:link w:val="Ttulo1Car"/>
    <w:uiPriority w:val="1"/>
    <w:qFormat/>
    <w:rsid w:val="00C4265E"/>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paragraph" w:styleId="Ttulo4">
    <w:name w:val="heading 4"/>
    <w:basedOn w:val="Normal"/>
    <w:next w:val="Normal"/>
    <w:link w:val="Ttulo4Car"/>
    <w:uiPriority w:val="9"/>
    <w:semiHidden/>
    <w:unhideWhenUsed/>
    <w:qFormat/>
    <w:rsid w:val="005C76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4265E"/>
    <w:rPr>
      <w:rFonts w:ascii="Palatino Linotype" w:eastAsia="Palatino Linotype" w:hAnsi="Palatino Linotype" w:cs="Palatino Linotype"/>
      <w:b/>
      <w:bCs/>
      <w:sz w:val="24"/>
      <w:szCs w:val="24"/>
      <w:lang w:val="es-ES" w:eastAsia="es-ES" w:bidi="es-ES"/>
    </w:rPr>
  </w:style>
  <w:style w:type="paragraph" w:styleId="NormalWeb">
    <w:name w:val="Normal (Web)"/>
    <w:basedOn w:val="Normal"/>
    <w:uiPriority w:val="99"/>
    <w:unhideWhenUsed/>
    <w:rsid w:val="00C4265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uiPriority w:val="1"/>
    <w:qFormat/>
    <w:rsid w:val="00C4265E"/>
    <w:pPr>
      <w:spacing w:after="0" w:line="240" w:lineRule="auto"/>
    </w:pPr>
  </w:style>
  <w:style w:type="paragraph" w:styleId="Textodeglobo">
    <w:name w:val="Balloon Text"/>
    <w:basedOn w:val="Normal"/>
    <w:link w:val="TextodegloboCar"/>
    <w:uiPriority w:val="99"/>
    <w:semiHidden/>
    <w:unhideWhenUsed/>
    <w:rsid w:val="00701C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C09"/>
    <w:rPr>
      <w:rFonts w:ascii="Segoe UI" w:hAnsi="Segoe UI" w:cs="Segoe UI"/>
      <w:sz w:val="18"/>
      <w:szCs w:val="18"/>
    </w:rPr>
  </w:style>
  <w:style w:type="character" w:customStyle="1" w:styleId="Ttulo4Car">
    <w:name w:val="Título 4 Car"/>
    <w:basedOn w:val="Fuentedeprrafopredeter"/>
    <w:link w:val="Ttulo4"/>
    <w:uiPriority w:val="9"/>
    <w:semiHidden/>
    <w:rsid w:val="005C765E"/>
    <w:rPr>
      <w:rFonts w:asciiTheme="majorHAnsi" w:eastAsiaTheme="majorEastAsia" w:hAnsiTheme="majorHAnsi" w:cstheme="majorBidi"/>
      <w:i/>
      <w:iCs/>
      <w:color w:val="2E74B5" w:themeColor="accent1" w:themeShade="BF"/>
    </w:rPr>
  </w:style>
  <w:style w:type="character" w:styleId="Refdecomentario">
    <w:name w:val="annotation reference"/>
    <w:basedOn w:val="Fuentedeprrafopredeter"/>
    <w:uiPriority w:val="99"/>
    <w:semiHidden/>
    <w:unhideWhenUsed/>
    <w:rsid w:val="001F0B80"/>
    <w:rPr>
      <w:sz w:val="16"/>
      <w:szCs w:val="16"/>
    </w:rPr>
  </w:style>
  <w:style w:type="paragraph" w:styleId="Textocomentario">
    <w:name w:val="annotation text"/>
    <w:basedOn w:val="Normal"/>
    <w:link w:val="TextocomentarioCar"/>
    <w:uiPriority w:val="99"/>
    <w:semiHidden/>
    <w:unhideWhenUsed/>
    <w:rsid w:val="001F0B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F0B80"/>
    <w:rPr>
      <w:sz w:val="20"/>
      <w:szCs w:val="20"/>
    </w:rPr>
  </w:style>
  <w:style w:type="paragraph" w:styleId="Asuntodelcomentario">
    <w:name w:val="annotation subject"/>
    <w:basedOn w:val="Textocomentario"/>
    <w:next w:val="Textocomentario"/>
    <w:link w:val="AsuntodelcomentarioCar"/>
    <w:uiPriority w:val="99"/>
    <w:semiHidden/>
    <w:unhideWhenUsed/>
    <w:rsid w:val="001F0B80"/>
    <w:rPr>
      <w:b/>
      <w:bCs/>
    </w:rPr>
  </w:style>
  <w:style w:type="character" w:customStyle="1" w:styleId="AsuntodelcomentarioCar">
    <w:name w:val="Asunto del comentario Car"/>
    <w:basedOn w:val="TextocomentarioCar"/>
    <w:link w:val="Asuntodelcomentario"/>
    <w:uiPriority w:val="99"/>
    <w:semiHidden/>
    <w:rsid w:val="001F0B80"/>
    <w:rPr>
      <w:b/>
      <w:bCs/>
      <w:sz w:val="20"/>
      <w:szCs w:val="20"/>
    </w:rPr>
  </w:style>
  <w:style w:type="paragraph" w:styleId="Prrafodelista">
    <w:name w:val="List Paragraph"/>
    <w:basedOn w:val="Normal"/>
    <w:uiPriority w:val="34"/>
    <w:qFormat/>
    <w:rsid w:val="00990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62456">
      <w:bodyDiv w:val="1"/>
      <w:marLeft w:val="0"/>
      <w:marRight w:val="0"/>
      <w:marTop w:val="0"/>
      <w:marBottom w:val="0"/>
      <w:divBdr>
        <w:top w:val="none" w:sz="0" w:space="0" w:color="auto"/>
        <w:left w:val="none" w:sz="0" w:space="0" w:color="auto"/>
        <w:bottom w:val="none" w:sz="0" w:space="0" w:color="auto"/>
        <w:right w:val="none" w:sz="0" w:space="0" w:color="auto"/>
      </w:divBdr>
      <w:divsChild>
        <w:div w:id="619381956">
          <w:marLeft w:val="0"/>
          <w:marRight w:val="0"/>
          <w:marTop w:val="0"/>
          <w:marBottom w:val="0"/>
          <w:divBdr>
            <w:top w:val="none" w:sz="0" w:space="0" w:color="auto"/>
            <w:left w:val="none" w:sz="0" w:space="0" w:color="auto"/>
            <w:bottom w:val="none" w:sz="0" w:space="0" w:color="auto"/>
            <w:right w:val="none" w:sz="0" w:space="0" w:color="auto"/>
          </w:divBdr>
          <w:divsChild>
            <w:div w:id="495920465">
              <w:marLeft w:val="0"/>
              <w:marRight w:val="0"/>
              <w:marTop w:val="0"/>
              <w:marBottom w:val="0"/>
              <w:divBdr>
                <w:top w:val="none" w:sz="0" w:space="0" w:color="auto"/>
                <w:left w:val="none" w:sz="0" w:space="0" w:color="auto"/>
                <w:bottom w:val="none" w:sz="0" w:space="0" w:color="auto"/>
                <w:right w:val="none" w:sz="0" w:space="0" w:color="auto"/>
              </w:divBdr>
              <w:divsChild>
                <w:div w:id="730541363">
                  <w:marLeft w:val="0"/>
                  <w:marRight w:val="0"/>
                  <w:marTop w:val="0"/>
                  <w:marBottom w:val="0"/>
                  <w:divBdr>
                    <w:top w:val="none" w:sz="0" w:space="0" w:color="auto"/>
                    <w:left w:val="none" w:sz="0" w:space="0" w:color="auto"/>
                    <w:bottom w:val="none" w:sz="0" w:space="0" w:color="auto"/>
                    <w:right w:val="none" w:sz="0" w:space="0" w:color="auto"/>
                  </w:divBdr>
                  <w:divsChild>
                    <w:div w:id="5041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5311">
          <w:marLeft w:val="0"/>
          <w:marRight w:val="0"/>
          <w:marTop w:val="0"/>
          <w:marBottom w:val="0"/>
          <w:divBdr>
            <w:top w:val="none" w:sz="0" w:space="0" w:color="auto"/>
            <w:left w:val="none" w:sz="0" w:space="0" w:color="auto"/>
            <w:bottom w:val="none" w:sz="0" w:space="0" w:color="auto"/>
            <w:right w:val="none" w:sz="0" w:space="0" w:color="auto"/>
          </w:divBdr>
          <w:divsChild>
            <w:div w:id="1267883151">
              <w:marLeft w:val="0"/>
              <w:marRight w:val="0"/>
              <w:marTop w:val="0"/>
              <w:marBottom w:val="0"/>
              <w:divBdr>
                <w:top w:val="none" w:sz="0" w:space="0" w:color="auto"/>
                <w:left w:val="none" w:sz="0" w:space="0" w:color="auto"/>
                <w:bottom w:val="none" w:sz="0" w:space="0" w:color="auto"/>
                <w:right w:val="none" w:sz="0" w:space="0" w:color="auto"/>
              </w:divBdr>
              <w:divsChild>
                <w:div w:id="18419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2328">
      <w:bodyDiv w:val="1"/>
      <w:marLeft w:val="0"/>
      <w:marRight w:val="0"/>
      <w:marTop w:val="0"/>
      <w:marBottom w:val="0"/>
      <w:divBdr>
        <w:top w:val="none" w:sz="0" w:space="0" w:color="auto"/>
        <w:left w:val="none" w:sz="0" w:space="0" w:color="auto"/>
        <w:bottom w:val="none" w:sz="0" w:space="0" w:color="auto"/>
        <w:right w:val="none" w:sz="0" w:space="0" w:color="auto"/>
      </w:divBdr>
      <w:divsChild>
        <w:div w:id="1003121586">
          <w:marLeft w:val="0"/>
          <w:marRight w:val="0"/>
          <w:marTop w:val="0"/>
          <w:marBottom w:val="0"/>
          <w:divBdr>
            <w:top w:val="none" w:sz="0" w:space="0" w:color="auto"/>
            <w:left w:val="none" w:sz="0" w:space="0" w:color="auto"/>
            <w:bottom w:val="none" w:sz="0" w:space="0" w:color="auto"/>
            <w:right w:val="none" w:sz="0" w:space="0" w:color="auto"/>
          </w:divBdr>
        </w:div>
        <w:div w:id="1027024009">
          <w:marLeft w:val="0"/>
          <w:marRight w:val="0"/>
          <w:marTop w:val="0"/>
          <w:marBottom w:val="0"/>
          <w:divBdr>
            <w:top w:val="none" w:sz="0" w:space="0" w:color="auto"/>
            <w:left w:val="none" w:sz="0" w:space="0" w:color="auto"/>
            <w:bottom w:val="none" w:sz="0" w:space="0" w:color="auto"/>
            <w:right w:val="none" w:sz="0" w:space="0" w:color="auto"/>
          </w:divBdr>
        </w:div>
        <w:div w:id="487133865">
          <w:marLeft w:val="0"/>
          <w:marRight w:val="0"/>
          <w:marTop w:val="0"/>
          <w:marBottom w:val="0"/>
          <w:divBdr>
            <w:top w:val="none" w:sz="0" w:space="0" w:color="auto"/>
            <w:left w:val="none" w:sz="0" w:space="0" w:color="auto"/>
            <w:bottom w:val="none" w:sz="0" w:space="0" w:color="auto"/>
            <w:right w:val="none" w:sz="0" w:space="0" w:color="auto"/>
          </w:divBdr>
        </w:div>
        <w:div w:id="2067531310">
          <w:marLeft w:val="0"/>
          <w:marRight w:val="0"/>
          <w:marTop w:val="0"/>
          <w:marBottom w:val="0"/>
          <w:divBdr>
            <w:top w:val="none" w:sz="0" w:space="0" w:color="auto"/>
            <w:left w:val="none" w:sz="0" w:space="0" w:color="auto"/>
            <w:bottom w:val="none" w:sz="0" w:space="0" w:color="auto"/>
            <w:right w:val="none" w:sz="0" w:space="0" w:color="auto"/>
          </w:divBdr>
        </w:div>
        <w:div w:id="331958858">
          <w:marLeft w:val="0"/>
          <w:marRight w:val="0"/>
          <w:marTop w:val="0"/>
          <w:marBottom w:val="0"/>
          <w:divBdr>
            <w:top w:val="none" w:sz="0" w:space="0" w:color="auto"/>
            <w:left w:val="none" w:sz="0" w:space="0" w:color="auto"/>
            <w:bottom w:val="none" w:sz="0" w:space="0" w:color="auto"/>
            <w:right w:val="none" w:sz="0" w:space="0" w:color="auto"/>
          </w:divBdr>
        </w:div>
      </w:divsChild>
    </w:div>
    <w:div w:id="517548909">
      <w:bodyDiv w:val="1"/>
      <w:marLeft w:val="0"/>
      <w:marRight w:val="0"/>
      <w:marTop w:val="0"/>
      <w:marBottom w:val="0"/>
      <w:divBdr>
        <w:top w:val="none" w:sz="0" w:space="0" w:color="auto"/>
        <w:left w:val="none" w:sz="0" w:space="0" w:color="auto"/>
        <w:bottom w:val="none" w:sz="0" w:space="0" w:color="auto"/>
        <w:right w:val="none" w:sz="0" w:space="0" w:color="auto"/>
      </w:divBdr>
      <w:divsChild>
        <w:div w:id="1581787492">
          <w:marLeft w:val="0"/>
          <w:marRight w:val="0"/>
          <w:marTop w:val="0"/>
          <w:marBottom w:val="0"/>
          <w:divBdr>
            <w:top w:val="none" w:sz="0" w:space="0" w:color="auto"/>
            <w:left w:val="none" w:sz="0" w:space="0" w:color="auto"/>
            <w:bottom w:val="none" w:sz="0" w:space="0" w:color="auto"/>
            <w:right w:val="none" w:sz="0" w:space="0" w:color="auto"/>
          </w:divBdr>
          <w:divsChild>
            <w:div w:id="337464194">
              <w:marLeft w:val="0"/>
              <w:marRight w:val="0"/>
              <w:marTop w:val="0"/>
              <w:marBottom w:val="0"/>
              <w:divBdr>
                <w:top w:val="none" w:sz="0" w:space="0" w:color="auto"/>
                <w:left w:val="none" w:sz="0" w:space="0" w:color="auto"/>
                <w:bottom w:val="none" w:sz="0" w:space="0" w:color="auto"/>
                <w:right w:val="none" w:sz="0" w:space="0" w:color="auto"/>
              </w:divBdr>
            </w:div>
            <w:div w:id="289671137">
              <w:marLeft w:val="0"/>
              <w:marRight w:val="0"/>
              <w:marTop w:val="0"/>
              <w:marBottom w:val="0"/>
              <w:divBdr>
                <w:top w:val="none" w:sz="0" w:space="0" w:color="auto"/>
                <w:left w:val="none" w:sz="0" w:space="0" w:color="auto"/>
                <w:bottom w:val="none" w:sz="0" w:space="0" w:color="auto"/>
                <w:right w:val="none" w:sz="0" w:space="0" w:color="auto"/>
              </w:divBdr>
              <w:divsChild>
                <w:div w:id="1568569389">
                  <w:marLeft w:val="0"/>
                  <w:marRight w:val="0"/>
                  <w:marTop w:val="0"/>
                  <w:marBottom w:val="0"/>
                  <w:divBdr>
                    <w:top w:val="none" w:sz="0" w:space="0" w:color="auto"/>
                    <w:left w:val="none" w:sz="0" w:space="0" w:color="auto"/>
                    <w:bottom w:val="none" w:sz="0" w:space="0" w:color="auto"/>
                    <w:right w:val="none" w:sz="0" w:space="0" w:color="auto"/>
                  </w:divBdr>
                  <w:divsChild>
                    <w:div w:id="333185253">
                      <w:marLeft w:val="0"/>
                      <w:marRight w:val="0"/>
                      <w:marTop w:val="0"/>
                      <w:marBottom w:val="0"/>
                      <w:divBdr>
                        <w:top w:val="none" w:sz="0" w:space="0" w:color="auto"/>
                        <w:left w:val="none" w:sz="0" w:space="0" w:color="auto"/>
                        <w:bottom w:val="none" w:sz="0" w:space="0" w:color="auto"/>
                        <w:right w:val="none" w:sz="0" w:space="0" w:color="auto"/>
                      </w:divBdr>
                      <w:divsChild>
                        <w:div w:id="1769154340">
                          <w:marLeft w:val="0"/>
                          <w:marRight w:val="0"/>
                          <w:marTop w:val="0"/>
                          <w:marBottom w:val="0"/>
                          <w:divBdr>
                            <w:top w:val="none" w:sz="0" w:space="0" w:color="auto"/>
                            <w:left w:val="none" w:sz="0" w:space="0" w:color="auto"/>
                            <w:bottom w:val="none" w:sz="0" w:space="0" w:color="auto"/>
                            <w:right w:val="none" w:sz="0" w:space="0" w:color="auto"/>
                          </w:divBdr>
                        </w:div>
                        <w:div w:id="884027242">
                          <w:marLeft w:val="0"/>
                          <w:marRight w:val="0"/>
                          <w:marTop w:val="0"/>
                          <w:marBottom w:val="0"/>
                          <w:divBdr>
                            <w:top w:val="none" w:sz="0" w:space="0" w:color="auto"/>
                            <w:left w:val="none" w:sz="0" w:space="0" w:color="auto"/>
                            <w:bottom w:val="none" w:sz="0" w:space="0" w:color="auto"/>
                            <w:right w:val="none" w:sz="0" w:space="0" w:color="auto"/>
                          </w:divBdr>
                        </w:div>
                        <w:div w:id="186992043">
                          <w:marLeft w:val="0"/>
                          <w:marRight w:val="0"/>
                          <w:marTop w:val="0"/>
                          <w:marBottom w:val="0"/>
                          <w:divBdr>
                            <w:top w:val="none" w:sz="0" w:space="0" w:color="auto"/>
                            <w:left w:val="none" w:sz="0" w:space="0" w:color="auto"/>
                            <w:bottom w:val="none" w:sz="0" w:space="0" w:color="auto"/>
                            <w:right w:val="none" w:sz="0" w:space="0" w:color="auto"/>
                          </w:divBdr>
                        </w:div>
                        <w:div w:id="1612393220">
                          <w:marLeft w:val="0"/>
                          <w:marRight w:val="0"/>
                          <w:marTop w:val="0"/>
                          <w:marBottom w:val="0"/>
                          <w:divBdr>
                            <w:top w:val="none" w:sz="0" w:space="0" w:color="auto"/>
                            <w:left w:val="none" w:sz="0" w:space="0" w:color="auto"/>
                            <w:bottom w:val="none" w:sz="0" w:space="0" w:color="auto"/>
                            <w:right w:val="none" w:sz="0" w:space="0" w:color="auto"/>
                          </w:divBdr>
                        </w:div>
                        <w:div w:id="14697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99344">
          <w:marLeft w:val="0"/>
          <w:marRight w:val="0"/>
          <w:marTop w:val="0"/>
          <w:marBottom w:val="0"/>
          <w:divBdr>
            <w:top w:val="none" w:sz="0" w:space="0" w:color="auto"/>
            <w:left w:val="none" w:sz="0" w:space="0" w:color="auto"/>
            <w:bottom w:val="none" w:sz="0" w:space="0" w:color="auto"/>
            <w:right w:val="none" w:sz="0" w:space="0" w:color="auto"/>
          </w:divBdr>
          <w:divsChild>
            <w:div w:id="771511569">
              <w:marLeft w:val="0"/>
              <w:marRight w:val="0"/>
              <w:marTop w:val="0"/>
              <w:marBottom w:val="0"/>
              <w:divBdr>
                <w:top w:val="none" w:sz="0" w:space="0" w:color="auto"/>
                <w:left w:val="none" w:sz="0" w:space="0" w:color="auto"/>
                <w:bottom w:val="none" w:sz="0" w:space="0" w:color="auto"/>
                <w:right w:val="none" w:sz="0" w:space="0" w:color="auto"/>
              </w:divBdr>
              <w:divsChild>
                <w:div w:id="1864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06779">
      <w:bodyDiv w:val="1"/>
      <w:marLeft w:val="0"/>
      <w:marRight w:val="0"/>
      <w:marTop w:val="0"/>
      <w:marBottom w:val="0"/>
      <w:divBdr>
        <w:top w:val="none" w:sz="0" w:space="0" w:color="auto"/>
        <w:left w:val="none" w:sz="0" w:space="0" w:color="auto"/>
        <w:bottom w:val="none" w:sz="0" w:space="0" w:color="auto"/>
        <w:right w:val="none" w:sz="0" w:space="0" w:color="auto"/>
      </w:divBdr>
      <w:divsChild>
        <w:div w:id="986276163">
          <w:marLeft w:val="0"/>
          <w:marRight w:val="0"/>
          <w:marTop w:val="0"/>
          <w:marBottom w:val="0"/>
          <w:divBdr>
            <w:top w:val="none" w:sz="0" w:space="0" w:color="auto"/>
            <w:left w:val="none" w:sz="0" w:space="0" w:color="auto"/>
            <w:bottom w:val="none" w:sz="0" w:space="0" w:color="auto"/>
            <w:right w:val="none" w:sz="0" w:space="0" w:color="auto"/>
          </w:divBdr>
        </w:div>
        <w:div w:id="1690176963">
          <w:marLeft w:val="0"/>
          <w:marRight w:val="0"/>
          <w:marTop w:val="0"/>
          <w:marBottom w:val="0"/>
          <w:divBdr>
            <w:top w:val="none" w:sz="0" w:space="0" w:color="auto"/>
            <w:left w:val="none" w:sz="0" w:space="0" w:color="auto"/>
            <w:bottom w:val="none" w:sz="0" w:space="0" w:color="auto"/>
            <w:right w:val="none" w:sz="0" w:space="0" w:color="auto"/>
          </w:divBdr>
        </w:div>
        <w:div w:id="2037466494">
          <w:marLeft w:val="0"/>
          <w:marRight w:val="0"/>
          <w:marTop w:val="0"/>
          <w:marBottom w:val="0"/>
          <w:divBdr>
            <w:top w:val="none" w:sz="0" w:space="0" w:color="auto"/>
            <w:left w:val="none" w:sz="0" w:space="0" w:color="auto"/>
            <w:bottom w:val="none" w:sz="0" w:space="0" w:color="auto"/>
            <w:right w:val="none" w:sz="0" w:space="0" w:color="auto"/>
          </w:divBdr>
        </w:div>
        <w:div w:id="2090807933">
          <w:marLeft w:val="0"/>
          <w:marRight w:val="0"/>
          <w:marTop w:val="0"/>
          <w:marBottom w:val="0"/>
          <w:divBdr>
            <w:top w:val="none" w:sz="0" w:space="0" w:color="auto"/>
            <w:left w:val="none" w:sz="0" w:space="0" w:color="auto"/>
            <w:bottom w:val="none" w:sz="0" w:space="0" w:color="auto"/>
            <w:right w:val="none" w:sz="0" w:space="0" w:color="auto"/>
          </w:divBdr>
        </w:div>
        <w:div w:id="259534377">
          <w:marLeft w:val="0"/>
          <w:marRight w:val="0"/>
          <w:marTop w:val="0"/>
          <w:marBottom w:val="0"/>
          <w:divBdr>
            <w:top w:val="none" w:sz="0" w:space="0" w:color="auto"/>
            <w:left w:val="none" w:sz="0" w:space="0" w:color="auto"/>
            <w:bottom w:val="none" w:sz="0" w:space="0" w:color="auto"/>
            <w:right w:val="none" w:sz="0" w:space="0" w:color="auto"/>
          </w:divBdr>
        </w:div>
        <w:div w:id="2104840559">
          <w:marLeft w:val="0"/>
          <w:marRight w:val="0"/>
          <w:marTop w:val="0"/>
          <w:marBottom w:val="0"/>
          <w:divBdr>
            <w:top w:val="none" w:sz="0" w:space="0" w:color="auto"/>
            <w:left w:val="none" w:sz="0" w:space="0" w:color="auto"/>
            <w:bottom w:val="none" w:sz="0" w:space="0" w:color="auto"/>
            <w:right w:val="none" w:sz="0" w:space="0" w:color="auto"/>
          </w:divBdr>
        </w:div>
        <w:div w:id="501775956">
          <w:marLeft w:val="0"/>
          <w:marRight w:val="0"/>
          <w:marTop w:val="0"/>
          <w:marBottom w:val="0"/>
          <w:divBdr>
            <w:top w:val="none" w:sz="0" w:space="0" w:color="auto"/>
            <w:left w:val="none" w:sz="0" w:space="0" w:color="auto"/>
            <w:bottom w:val="none" w:sz="0" w:space="0" w:color="auto"/>
            <w:right w:val="none" w:sz="0" w:space="0" w:color="auto"/>
          </w:divBdr>
        </w:div>
        <w:div w:id="2006125022">
          <w:marLeft w:val="0"/>
          <w:marRight w:val="0"/>
          <w:marTop w:val="0"/>
          <w:marBottom w:val="0"/>
          <w:divBdr>
            <w:top w:val="none" w:sz="0" w:space="0" w:color="auto"/>
            <w:left w:val="none" w:sz="0" w:space="0" w:color="auto"/>
            <w:bottom w:val="none" w:sz="0" w:space="0" w:color="auto"/>
            <w:right w:val="none" w:sz="0" w:space="0" w:color="auto"/>
          </w:divBdr>
        </w:div>
      </w:divsChild>
    </w:div>
    <w:div w:id="877467863">
      <w:bodyDiv w:val="1"/>
      <w:marLeft w:val="0"/>
      <w:marRight w:val="0"/>
      <w:marTop w:val="0"/>
      <w:marBottom w:val="0"/>
      <w:divBdr>
        <w:top w:val="none" w:sz="0" w:space="0" w:color="auto"/>
        <w:left w:val="none" w:sz="0" w:space="0" w:color="auto"/>
        <w:bottom w:val="none" w:sz="0" w:space="0" w:color="auto"/>
        <w:right w:val="none" w:sz="0" w:space="0" w:color="auto"/>
      </w:divBdr>
      <w:divsChild>
        <w:div w:id="1619331546">
          <w:marLeft w:val="0"/>
          <w:marRight w:val="0"/>
          <w:marTop w:val="0"/>
          <w:marBottom w:val="0"/>
          <w:divBdr>
            <w:top w:val="none" w:sz="0" w:space="0" w:color="auto"/>
            <w:left w:val="none" w:sz="0" w:space="0" w:color="auto"/>
            <w:bottom w:val="none" w:sz="0" w:space="0" w:color="auto"/>
            <w:right w:val="none" w:sz="0" w:space="0" w:color="auto"/>
          </w:divBdr>
        </w:div>
        <w:div w:id="1966503403">
          <w:marLeft w:val="0"/>
          <w:marRight w:val="0"/>
          <w:marTop w:val="0"/>
          <w:marBottom w:val="0"/>
          <w:divBdr>
            <w:top w:val="none" w:sz="0" w:space="0" w:color="auto"/>
            <w:left w:val="none" w:sz="0" w:space="0" w:color="auto"/>
            <w:bottom w:val="none" w:sz="0" w:space="0" w:color="auto"/>
            <w:right w:val="none" w:sz="0" w:space="0" w:color="auto"/>
          </w:divBdr>
        </w:div>
        <w:div w:id="1461874096">
          <w:marLeft w:val="0"/>
          <w:marRight w:val="0"/>
          <w:marTop w:val="0"/>
          <w:marBottom w:val="0"/>
          <w:divBdr>
            <w:top w:val="none" w:sz="0" w:space="0" w:color="auto"/>
            <w:left w:val="none" w:sz="0" w:space="0" w:color="auto"/>
            <w:bottom w:val="none" w:sz="0" w:space="0" w:color="auto"/>
            <w:right w:val="none" w:sz="0" w:space="0" w:color="auto"/>
          </w:divBdr>
        </w:div>
        <w:div w:id="502670495">
          <w:marLeft w:val="0"/>
          <w:marRight w:val="0"/>
          <w:marTop w:val="0"/>
          <w:marBottom w:val="0"/>
          <w:divBdr>
            <w:top w:val="none" w:sz="0" w:space="0" w:color="auto"/>
            <w:left w:val="none" w:sz="0" w:space="0" w:color="auto"/>
            <w:bottom w:val="none" w:sz="0" w:space="0" w:color="auto"/>
            <w:right w:val="none" w:sz="0" w:space="0" w:color="auto"/>
          </w:divBdr>
        </w:div>
        <w:div w:id="1832981680">
          <w:marLeft w:val="0"/>
          <w:marRight w:val="0"/>
          <w:marTop w:val="0"/>
          <w:marBottom w:val="0"/>
          <w:divBdr>
            <w:top w:val="none" w:sz="0" w:space="0" w:color="auto"/>
            <w:left w:val="none" w:sz="0" w:space="0" w:color="auto"/>
            <w:bottom w:val="none" w:sz="0" w:space="0" w:color="auto"/>
            <w:right w:val="none" w:sz="0" w:space="0" w:color="auto"/>
          </w:divBdr>
        </w:div>
        <w:div w:id="690110858">
          <w:marLeft w:val="0"/>
          <w:marRight w:val="0"/>
          <w:marTop w:val="0"/>
          <w:marBottom w:val="0"/>
          <w:divBdr>
            <w:top w:val="none" w:sz="0" w:space="0" w:color="auto"/>
            <w:left w:val="none" w:sz="0" w:space="0" w:color="auto"/>
            <w:bottom w:val="none" w:sz="0" w:space="0" w:color="auto"/>
            <w:right w:val="none" w:sz="0" w:space="0" w:color="auto"/>
          </w:divBdr>
        </w:div>
        <w:div w:id="1685935345">
          <w:marLeft w:val="0"/>
          <w:marRight w:val="0"/>
          <w:marTop w:val="0"/>
          <w:marBottom w:val="0"/>
          <w:divBdr>
            <w:top w:val="none" w:sz="0" w:space="0" w:color="auto"/>
            <w:left w:val="none" w:sz="0" w:space="0" w:color="auto"/>
            <w:bottom w:val="none" w:sz="0" w:space="0" w:color="auto"/>
            <w:right w:val="none" w:sz="0" w:space="0" w:color="auto"/>
          </w:divBdr>
        </w:div>
      </w:divsChild>
    </w:div>
    <w:div w:id="1402098250">
      <w:bodyDiv w:val="1"/>
      <w:marLeft w:val="0"/>
      <w:marRight w:val="0"/>
      <w:marTop w:val="0"/>
      <w:marBottom w:val="0"/>
      <w:divBdr>
        <w:top w:val="none" w:sz="0" w:space="0" w:color="auto"/>
        <w:left w:val="none" w:sz="0" w:space="0" w:color="auto"/>
        <w:bottom w:val="none" w:sz="0" w:space="0" w:color="auto"/>
        <w:right w:val="none" w:sz="0" w:space="0" w:color="auto"/>
      </w:divBdr>
      <w:divsChild>
        <w:div w:id="960646932">
          <w:marLeft w:val="0"/>
          <w:marRight w:val="0"/>
          <w:marTop w:val="0"/>
          <w:marBottom w:val="0"/>
          <w:divBdr>
            <w:top w:val="none" w:sz="0" w:space="0" w:color="auto"/>
            <w:left w:val="none" w:sz="0" w:space="0" w:color="auto"/>
            <w:bottom w:val="none" w:sz="0" w:space="0" w:color="auto"/>
            <w:right w:val="none" w:sz="0" w:space="0" w:color="auto"/>
          </w:divBdr>
          <w:divsChild>
            <w:div w:id="693770967">
              <w:marLeft w:val="0"/>
              <w:marRight w:val="0"/>
              <w:marTop w:val="0"/>
              <w:marBottom w:val="0"/>
              <w:divBdr>
                <w:top w:val="none" w:sz="0" w:space="0" w:color="auto"/>
                <w:left w:val="none" w:sz="0" w:space="0" w:color="auto"/>
                <w:bottom w:val="none" w:sz="0" w:space="0" w:color="auto"/>
                <w:right w:val="none" w:sz="0" w:space="0" w:color="auto"/>
              </w:divBdr>
              <w:divsChild>
                <w:div w:id="1992170659">
                  <w:marLeft w:val="0"/>
                  <w:marRight w:val="0"/>
                  <w:marTop w:val="0"/>
                  <w:marBottom w:val="0"/>
                  <w:divBdr>
                    <w:top w:val="none" w:sz="0" w:space="0" w:color="auto"/>
                    <w:left w:val="none" w:sz="0" w:space="0" w:color="auto"/>
                    <w:bottom w:val="none" w:sz="0" w:space="0" w:color="auto"/>
                    <w:right w:val="none" w:sz="0" w:space="0" w:color="auto"/>
                  </w:divBdr>
                  <w:divsChild>
                    <w:div w:id="20267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15238">
          <w:marLeft w:val="0"/>
          <w:marRight w:val="0"/>
          <w:marTop w:val="0"/>
          <w:marBottom w:val="0"/>
          <w:divBdr>
            <w:top w:val="none" w:sz="0" w:space="0" w:color="auto"/>
            <w:left w:val="none" w:sz="0" w:space="0" w:color="auto"/>
            <w:bottom w:val="none" w:sz="0" w:space="0" w:color="auto"/>
            <w:right w:val="none" w:sz="0" w:space="0" w:color="auto"/>
          </w:divBdr>
          <w:divsChild>
            <w:div w:id="161549997">
              <w:marLeft w:val="0"/>
              <w:marRight w:val="0"/>
              <w:marTop w:val="0"/>
              <w:marBottom w:val="0"/>
              <w:divBdr>
                <w:top w:val="none" w:sz="0" w:space="0" w:color="auto"/>
                <w:left w:val="none" w:sz="0" w:space="0" w:color="auto"/>
                <w:bottom w:val="none" w:sz="0" w:space="0" w:color="auto"/>
                <w:right w:val="none" w:sz="0" w:space="0" w:color="auto"/>
              </w:divBdr>
              <w:divsChild>
                <w:div w:id="16365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44810">
      <w:bodyDiv w:val="1"/>
      <w:marLeft w:val="0"/>
      <w:marRight w:val="0"/>
      <w:marTop w:val="0"/>
      <w:marBottom w:val="0"/>
      <w:divBdr>
        <w:top w:val="none" w:sz="0" w:space="0" w:color="auto"/>
        <w:left w:val="none" w:sz="0" w:space="0" w:color="auto"/>
        <w:bottom w:val="none" w:sz="0" w:space="0" w:color="auto"/>
        <w:right w:val="none" w:sz="0" w:space="0" w:color="auto"/>
      </w:divBdr>
      <w:divsChild>
        <w:div w:id="1418671397">
          <w:marLeft w:val="0"/>
          <w:marRight w:val="0"/>
          <w:marTop w:val="0"/>
          <w:marBottom w:val="0"/>
          <w:divBdr>
            <w:top w:val="none" w:sz="0" w:space="0" w:color="auto"/>
            <w:left w:val="none" w:sz="0" w:space="0" w:color="auto"/>
            <w:bottom w:val="none" w:sz="0" w:space="0" w:color="auto"/>
            <w:right w:val="none" w:sz="0" w:space="0" w:color="auto"/>
          </w:divBdr>
          <w:divsChild>
            <w:div w:id="553851786">
              <w:marLeft w:val="0"/>
              <w:marRight w:val="0"/>
              <w:marTop w:val="0"/>
              <w:marBottom w:val="0"/>
              <w:divBdr>
                <w:top w:val="none" w:sz="0" w:space="0" w:color="auto"/>
                <w:left w:val="none" w:sz="0" w:space="0" w:color="auto"/>
                <w:bottom w:val="none" w:sz="0" w:space="0" w:color="auto"/>
                <w:right w:val="none" w:sz="0" w:space="0" w:color="auto"/>
              </w:divBdr>
            </w:div>
            <w:div w:id="2048874304">
              <w:marLeft w:val="0"/>
              <w:marRight w:val="0"/>
              <w:marTop w:val="0"/>
              <w:marBottom w:val="0"/>
              <w:divBdr>
                <w:top w:val="none" w:sz="0" w:space="0" w:color="auto"/>
                <w:left w:val="none" w:sz="0" w:space="0" w:color="auto"/>
                <w:bottom w:val="none" w:sz="0" w:space="0" w:color="auto"/>
                <w:right w:val="none" w:sz="0" w:space="0" w:color="auto"/>
              </w:divBdr>
              <w:divsChild>
                <w:div w:id="145167608">
                  <w:marLeft w:val="0"/>
                  <w:marRight w:val="0"/>
                  <w:marTop w:val="0"/>
                  <w:marBottom w:val="0"/>
                  <w:divBdr>
                    <w:top w:val="none" w:sz="0" w:space="0" w:color="auto"/>
                    <w:left w:val="none" w:sz="0" w:space="0" w:color="auto"/>
                    <w:bottom w:val="none" w:sz="0" w:space="0" w:color="auto"/>
                    <w:right w:val="none" w:sz="0" w:space="0" w:color="auto"/>
                  </w:divBdr>
                  <w:divsChild>
                    <w:div w:id="1096556093">
                      <w:marLeft w:val="0"/>
                      <w:marRight w:val="0"/>
                      <w:marTop w:val="0"/>
                      <w:marBottom w:val="0"/>
                      <w:divBdr>
                        <w:top w:val="none" w:sz="0" w:space="0" w:color="auto"/>
                        <w:left w:val="none" w:sz="0" w:space="0" w:color="auto"/>
                        <w:bottom w:val="none" w:sz="0" w:space="0" w:color="auto"/>
                        <w:right w:val="none" w:sz="0" w:space="0" w:color="auto"/>
                      </w:divBdr>
                      <w:divsChild>
                        <w:div w:id="511455731">
                          <w:marLeft w:val="0"/>
                          <w:marRight w:val="0"/>
                          <w:marTop w:val="0"/>
                          <w:marBottom w:val="0"/>
                          <w:divBdr>
                            <w:top w:val="none" w:sz="0" w:space="0" w:color="auto"/>
                            <w:left w:val="none" w:sz="0" w:space="0" w:color="auto"/>
                            <w:bottom w:val="none" w:sz="0" w:space="0" w:color="auto"/>
                            <w:right w:val="none" w:sz="0" w:space="0" w:color="auto"/>
                          </w:divBdr>
                        </w:div>
                        <w:div w:id="1110511135">
                          <w:marLeft w:val="0"/>
                          <w:marRight w:val="0"/>
                          <w:marTop w:val="0"/>
                          <w:marBottom w:val="0"/>
                          <w:divBdr>
                            <w:top w:val="none" w:sz="0" w:space="0" w:color="auto"/>
                            <w:left w:val="none" w:sz="0" w:space="0" w:color="auto"/>
                            <w:bottom w:val="none" w:sz="0" w:space="0" w:color="auto"/>
                            <w:right w:val="none" w:sz="0" w:space="0" w:color="auto"/>
                          </w:divBdr>
                        </w:div>
                        <w:div w:id="934946801">
                          <w:marLeft w:val="0"/>
                          <w:marRight w:val="0"/>
                          <w:marTop w:val="0"/>
                          <w:marBottom w:val="0"/>
                          <w:divBdr>
                            <w:top w:val="none" w:sz="0" w:space="0" w:color="auto"/>
                            <w:left w:val="none" w:sz="0" w:space="0" w:color="auto"/>
                            <w:bottom w:val="none" w:sz="0" w:space="0" w:color="auto"/>
                            <w:right w:val="none" w:sz="0" w:space="0" w:color="auto"/>
                          </w:divBdr>
                        </w:div>
                        <w:div w:id="1440759958">
                          <w:marLeft w:val="0"/>
                          <w:marRight w:val="0"/>
                          <w:marTop w:val="0"/>
                          <w:marBottom w:val="0"/>
                          <w:divBdr>
                            <w:top w:val="none" w:sz="0" w:space="0" w:color="auto"/>
                            <w:left w:val="none" w:sz="0" w:space="0" w:color="auto"/>
                            <w:bottom w:val="none" w:sz="0" w:space="0" w:color="auto"/>
                            <w:right w:val="none" w:sz="0" w:space="0" w:color="auto"/>
                          </w:divBdr>
                        </w:div>
                        <w:div w:id="14085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87917">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0"/>
              <w:divBdr>
                <w:top w:val="none" w:sz="0" w:space="0" w:color="auto"/>
                <w:left w:val="none" w:sz="0" w:space="0" w:color="auto"/>
                <w:bottom w:val="none" w:sz="0" w:space="0" w:color="auto"/>
                <w:right w:val="none" w:sz="0" w:space="0" w:color="auto"/>
              </w:divBdr>
              <w:divsChild>
                <w:div w:id="16766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6660">
      <w:bodyDiv w:val="1"/>
      <w:marLeft w:val="0"/>
      <w:marRight w:val="0"/>
      <w:marTop w:val="0"/>
      <w:marBottom w:val="0"/>
      <w:divBdr>
        <w:top w:val="none" w:sz="0" w:space="0" w:color="auto"/>
        <w:left w:val="none" w:sz="0" w:space="0" w:color="auto"/>
        <w:bottom w:val="none" w:sz="0" w:space="0" w:color="auto"/>
        <w:right w:val="none" w:sz="0" w:space="0" w:color="auto"/>
      </w:divBdr>
      <w:divsChild>
        <w:div w:id="940376105">
          <w:marLeft w:val="0"/>
          <w:marRight w:val="0"/>
          <w:marTop w:val="0"/>
          <w:marBottom w:val="0"/>
          <w:divBdr>
            <w:top w:val="none" w:sz="0" w:space="0" w:color="auto"/>
            <w:left w:val="none" w:sz="0" w:space="0" w:color="auto"/>
            <w:bottom w:val="none" w:sz="0" w:space="0" w:color="auto"/>
            <w:right w:val="none" w:sz="0" w:space="0" w:color="auto"/>
          </w:divBdr>
        </w:div>
        <w:div w:id="958299354">
          <w:marLeft w:val="0"/>
          <w:marRight w:val="0"/>
          <w:marTop w:val="0"/>
          <w:marBottom w:val="0"/>
          <w:divBdr>
            <w:top w:val="none" w:sz="0" w:space="0" w:color="auto"/>
            <w:left w:val="none" w:sz="0" w:space="0" w:color="auto"/>
            <w:bottom w:val="none" w:sz="0" w:space="0" w:color="auto"/>
            <w:right w:val="none" w:sz="0" w:space="0" w:color="auto"/>
          </w:divBdr>
        </w:div>
        <w:div w:id="1436099100">
          <w:marLeft w:val="0"/>
          <w:marRight w:val="0"/>
          <w:marTop w:val="0"/>
          <w:marBottom w:val="0"/>
          <w:divBdr>
            <w:top w:val="none" w:sz="0" w:space="0" w:color="auto"/>
            <w:left w:val="none" w:sz="0" w:space="0" w:color="auto"/>
            <w:bottom w:val="none" w:sz="0" w:space="0" w:color="auto"/>
            <w:right w:val="none" w:sz="0" w:space="0" w:color="auto"/>
          </w:divBdr>
        </w:div>
        <w:div w:id="283661024">
          <w:marLeft w:val="0"/>
          <w:marRight w:val="0"/>
          <w:marTop w:val="0"/>
          <w:marBottom w:val="0"/>
          <w:divBdr>
            <w:top w:val="none" w:sz="0" w:space="0" w:color="auto"/>
            <w:left w:val="none" w:sz="0" w:space="0" w:color="auto"/>
            <w:bottom w:val="none" w:sz="0" w:space="0" w:color="auto"/>
            <w:right w:val="none" w:sz="0" w:space="0" w:color="auto"/>
          </w:divBdr>
        </w:div>
        <w:div w:id="1986812274">
          <w:marLeft w:val="0"/>
          <w:marRight w:val="0"/>
          <w:marTop w:val="0"/>
          <w:marBottom w:val="0"/>
          <w:divBdr>
            <w:top w:val="none" w:sz="0" w:space="0" w:color="auto"/>
            <w:left w:val="none" w:sz="0" w:space="0" w:color="auto"/>
            <w:bottom w:val="none" w:sz="0" w:space="0" w:color="auto"/>
            <w:right w:val="none" w:sz="0" w:space="0" w:color="auto"/>
          </w:divBdr>
        </w:div>
        <w:div w:id="253903926">
          <w:marLeft w:val="0"/>
          <w:marRight w:val="0"/>
          <w:marTop w:val="0"/>
          <w:marBottom w:val="0"/>
          <w:divBdr>
            <w:top w:val="none" w:sz="0" w:space="0" w:color="auto"/>
            <w:left w:val="none" w:sz="0" w:space="0" w:color="auto"/>
            <w:bottom w:val="none" w:sz="0" w:space="0" w:color="auto"/>
            <w:right w:val="none" w:sz="0" w:space="0" w:color="auto"/>
          </w:divBdr>
        </w:div>
        <w:div w:id="1840389669">
          <w:marLeft w:val="0"/>
          <w:marRight w:val="0"/>
          <w:marTop w:val="0"/>
          <w:marBottom w:val="0"/>
          <w:divBdr>
            <w:top w:val="none" w:sz="0" w:space="0" w:color="auto"/>
            <w:left w:val="none" w:sz="0" w:space="0" w:color="auto"/>
            <w:bottom w:val="none" w:sz="0" w:space="0" w:color="auto"/>
            <w:right w:val="none" w:sz="0" w:space="0" w:color="auto"/>
          </w:divBdr>
        </w:div>
        <w:div w:id="1895963158">
          <w:marLeft w:val="0"/>
          <w:marRight w:val="0"/>
          <w:marTop w:val="0"/>
          <w:marBottom w:val="0"/>
          <w:divBdr>
            <w:top w:val="none" w:sz="0" w:space="0" w:color="auto"/>
            <w:left w:val="none" w:sz="0" w:space="0" w:color="auto"/>
            <w:bottom w:val="none" w:sz="0" w:space="0" w:color="auto"/>
            <w:right w:val="none" w:sz="0" w:space="0" w:color="auto"/>
          </w:divBdr>
        </w:div>
      </w:divsChild>
    </w:div>
    <w:div w:id="1907374902">
      <w:bodyDiv w:val="1"/>
      <w:marLeft w:val="0"/>
      <w:marRight w:val="0"/>
      <w:marTop w:val="0"/>
      <w:marBottom w:val="0"/>
      <w:divBdr>
        <w:top w:val="none" w:sz="0" w:space="0" w:color="auto"/>
        <w:left w:val="none" w:sz="0" w:space="0" w:color="auto"/>
        <w:bottom w:val="none" w:sz="0" w:space="0" w:color="auto"/>
        <w:right w:val="none" w:sz="0" w:space="0" w:color="auto"/>
      </w:divBdr>
      <w:divsChild>
        <w:div w:id="1573855849">
          <w:marLeft w:val="0"/>
          <w:marRight w:val="0"/>
          <w:marTop w:val="0"/>
          <w:marBottom w:val="0"/>
          <w:divBdr>
            <w:top w:val="none" w:sz="0" w:space="0" w:color="auto"/>
            <w:left w:val="none" w:sz="0" w:space="0" w:color="auto"/>
            <w:bottom w:val="none" w:sz="0" w:space="0" w:color="auto"/>
            <w:right w:val="none" w:sz="0" w:space="0" w:color="auto"/>
          </w:divBdr>
        </w:div>
        <w:div w:id="762342992">
          <w:marLeft w:val="0"/>
          <w:marRight w:val="0"/>
          <w:marTop w:val="0"/>
          <w:marBottom w:val="0"/>
          <w:divBdr>
            <w:top w:val="none" w:sz="0" w:space="0" w:color="auto"/>
            <w:left w:val="none" w:sz="0" w:space="0" w:color="auto"/>
            <w:bottom w:val="none" w:sz="0" w:space="0" w:color="auto"/>
            <w:right w:val="none" w:sz="0" w:space="0" w:color="auto"/>
          </w:divBdr>
        </w:div>
        <w:div w:id="503788928">
          <w:marLeft w:val="0"/>
          <w:marRight w:val="0"/>
          <w:marTop w:val="0"/>
          <w:marBottom w:val="0"/>
          <w:divBdr>
            <w:top w:val="none" w:sz="0" w:space="0" w:color="auto"/>
            <w:left w:val="none" w:sz="0" w:space="0" w:color="auto"/>
            <w:bottom w:val="none" w:sz="0" w:space="0" w:color="auto"/>
            <w:right w:val="none" w:sz="0" w:space="0" w:color="auto"/>
          </w:divBdr>
        </w:div>
        <w:div w:id="1994674951">
          <w:marLeft w:val="0"/>
          <w:marRight w:val="0"/>
          <w:marTop w:val="0"/>
          <w:marBottom w:val="0"/>
          <w:divBdr>
            <w:top w:val="none" w:sz="0" w:space="0" w:color="auto"/>
            <w:left w:val="none" w:sz="0" w:space="0" w:color="auto"/>
            <w:bottom w:val="none" w:sz="0" w:space="0" w:color="auto"/>
            <w:right w:val="none" w:sz="0" w:space="0" w:color="auto"/>
          </w:divBdr>
        </w:div>
        <w:div w:id="1673141681">
          <w:marLeft w:val="0"/>
          <w:marRight w:val="0"/>
          <w:marTop w:val="0"/>
          <w:marBottom w:val="0"/>
          <w:divBdr>
            <w:top w:val="none" w:sz="0" w:space="0" w:color="auto"/>
            <w:left w:val="none" w:sz="0" w:space="0" w:color="auto"/>
            <w:bottom w:val="none" w:sz="0" w:space="0" w:color="auto"/>
            <w:right w:val="none" w:sz="0" w:space="0" w:color="auto"/>
          </w:divBdr>
        </w:div>
        <w:div w:id="546722365">
          <w:marLeft w:val="0"/>
          <w:marRight w:val="0"/>
          <w:marTop w:val="0"/>
          <w:marBottom w:val="0"/>
          <w:divBdr>
            <w:top w:val="none" w:sz="0" w:space="0" w:color="auto"/>
            <w:left w:val="none" w:sz="0" w:space="0" w:color="auto"/>
            <w:bottom w:val="none" w:sz="0" w:space="0" w:color="auto"/>
            <w:right w:val="none" w:sz="0" w:space="0" w:color="auto"/>
          </w:divBdr>
        </w:div>
        <w:div w:id="32317140">
          <w:marLeft w:val="0"/>
          <w:marRight w:val="0"/>
          <w:marTop w:val="0"/>
          <w:marBottom w:val="0"/>
          <w:divBdr>
            <w:top w:val="none" w:sz="0" w:space="0" w:color="auto"/>
            <w:left w:val="none" w:sz="0" w:space="0" w:color="auto"/>
            <w:bottom w:val="none" w:sz="0" w:space="0" w:color="auto"/>
            <w:right w:val="none" w:sz="0" w:space="0" w:color="auto"/>
          </w:divBdr>
        </w:div>
        <w:div w:id="714692498">
          <w:marLeft w:val="0"/>
          <w:marRight w:val="0"/>
          <w:marTop w:val="0"/>
          <w:marBottom w:val="0"/>
          <w:divBdr>
            <w:top w:val="none" w:sz="0" w:space="0" w:color="auto"/>
            <w:left w:val="none" w:sz="0" w:space="0" w:color="auto"/>
            <w:bottom w:val="none" w:sz="0" w:space="0" w:color="auto"/>
            <w:right w:val="none" w:sz="0" w:space="0" w:color="auto"/>
          </w:divBdr>
        </w:div>
        <w:div w:id="593128959">
          <w:marLeft w:val="0"/>
          <w:marRight w:val="0"/>
          <w:marTop w:val="0"/>
          <w:marBottom w:val="0"/>
          <w:divBdr>
            <w:top w:val="none" w:sz="0" w:space="0" w:color="auto"/>
            <w:left w:val="none" w:sz="0" w:space="0" w:color="auto"/>
            <w:bottom w:val="none" w:sz="0" w:space="0" w:color="auto"/>
            <w:right w:val="none" w:sz="0" w:space="0" w:color="auto"/>
          </w:divBdr>
        </w:div>
      </w:divsChild>
    </w:div>
    <w:div w:id="1934363301">
      <w:bodyDiv w:val="1"/>
      <w:marLeft w:val="0"/>
      <w:marRight w:val="0"/>
      <w:marTop w:val="0"/>
      <w:marBottom w:val="0"/>
      <w:divBdr>
        <w:top w:val="none" w:sz="0" w:space="0" w:color="auto"/>
        <w:left w:val="none" w:sz="0" w:space="0" w:color="auto"/>
        <w:bottom w:val="none" w:sz="0" w:space="0" w:color="auto"/>
        <w:right w:val="none" w:sz="0" w:space="0" w:color="auto"/>
      </w:divBdr>
      <w:divsChild>
        <w:div w:id="30884781">
          <w:marLeft w:val="0"/>
          <w:marRight w:val="0"/>
          <w:marTop w:val="0"/>
          <w:marBottom w:val="0"/>
          <w:divBdr>
            <w:top w:val="none" w:sz="0" w:space="0" w:color="auto"/>
            <w:left w:val="none" w:sz="0" w:space="0" w:color="auto"/>
            <w:bottom w:val="none" w:sz="0" w:space="0" w:color="auto"/>
            <w:right w:val="none" w:sz="0" w:space="0" w:color="auto"/>
          </w:divBdr>
        </w:div>
        <w:div w:id="1581063567">
          <w:marLeft w:val="0"/>
          <w:marRight w:val="0"/>
          <w:marTop w:val="0"/>
          <w:marBottom w:val="0"/>
          <w:divBdr>
            <w:top w:val="none" w:sz="0" w:space="0" w:color="auto"/>
            <w:left w:val="none" w:sz="0" w:space="0" w:color="auto"/>
            <w:bottom w:val="none" w:sz="0" w:space="0" w:color="auto"/>
            <w:right w:val="none" w:sz="0" w:space="0" w:color="auto"/>
          </w:divBdr>
        </w:div>
        <w:div w:id="51512156">
          <w:marLeft w:val="0"/>
          <w:marRight w:val="0"/>
          <w:marTop w:val="0"/>
          <w:marBottom w:val="0"/>
          <w:divBdr>
            <w:top w:val="none" w:sz="0" w:space="0" w:color="auto"/>
            <w:left w:val="none" w:sz="0" w:space="0" w:color="auto"/>
            <w:bottom w:val="none" w:sz="0" w:space="0" w:color="auto"/>
            <w:right w:val="none" w:sz="0" w:space="0" w:color="auto"/>
          </w:divBdr>
        </w:div>
        <w:div w:id="1818956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3750</Words>
  <Characters>20627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Sebastian Teran Proanio</dc:creator>
  <cp:keywords/>
  <dc:description/>
  <cp:lastModifiedBy>Isaac Samuel Byun Olivo</cp:lastModifiedBy>
  <cp:revision>3</cp:revision>
  <cp:lastPrinted>2024-03-06T01:14:00Z</cp:lastPrinted>
  <dcterms:created xsi:type="dcterms:W3CDTF">2024-07-08T15:05:00Z</dcterms:created>
  <dcterms:modified xsi:type="dcterms:W3CDTF">2024-07-08T15:23:00Z</dcterms:modified>
</cp:coreProperties>
</file>