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bookmarkStart w:id="0" w:name="_heading=h.gjdgxs" w:colFirst="0" w:colLast="0"/>
      <w:bookmarkEnd w:id="0"/>
      <w:r>
        <w:rPr>
          <w:rFonts w:ascii="Palatino Linotype" w:eastAsia="Palatino Linotype" w:hAnsi="Palatino Linotype" w:cs="Palatino Linotype"/>
          <w:b/>
          <w:color w:val="000000"/>
          <w:sz w:val="24"/>
          <w:szCs w:val="24"/>
        </w:rPr>
        <w:t>EXPOSICIÓN DE MOTIVOS</w:t>
      </w:r>
    </w:p>
    <w:p w14:paraId="00000002" w14:textId="77777777" w:rsidR="00C26F87" w:rsidRDefault="00C26F87">
      <w:pPr>
        <w:spacing w:after="0" w:line="288" w:lineRule="auto"/>
        <w:jc w:val="both"/>
        <w:rPr>
          <w:rFonts w:ascii="Palatino Linotype" w:eastAsia="Palatino Linotype" w:hAnsi="Palatino Linotype" w:cs="Palatino Linotype"/>
          <w:sz w:val="24"/>
          <w:szCs w:val="24"/>
        </w:rPr>
      </w:pPr>
    </w:p>
    <w:p w14:paraId="00000003" w14:textId="77777777" w:rsidR="00C26F87" w:rsidRDefault="00CE700C">
      <w:pPr>
        <w:spacing w:after="0" w:line="288"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remisión, de conformidad con lo establecido en el artículo 37 del Código Orgánico Tributario se constituye en un modo de extinguir las obligaciones tributarias en todo o en parte, la cual sólo puede ser ordenada mediante ley, en virtud de los principios de legalidad y de reserva de ley consagrados en el artículo 301 de la Constitución de la República.</w:t>
      </w:r>
    </w:p>
    <w:p w14:paraId="00000004" w14:textId="77777777" w:rsidR="00C26F87" w:rsidRDefault="00C26F87">
      <w:pPr>
        <w:spacing w:after="0" w:line="288" w:lineRule="auto"/>
        <w:jc w:val="both"/>
        <w:rPr>
          <w:rFonts w:ascii="Palatino Linotype" w:eastAsia="Palatino Linotype" w:hAnsi="Palatino Linotype" w:cs="Palatino Linotype"/>
          <w:sz w:val="24"/>
          <w:szCs w:val="24"/>
        </w:rPr>
      </w:pPr>
    </w:p>
    <w:p w14:paraId="00000005" w14:textId="7AE6FB7B" w:rsidR="00C26F87" w:rsidRDefault="00CE700C">
      <w:pPr>
        <w:spacing w:after="0" w:line="288" w:lineRule="auto"/>
        <w:jc w:val="both"/>
        <w:rPr>
          <w:rFonts w:ascii="Palatino Linotype" w:eastAsia="Palatino Linotype" w:hAnsi="Palatino Linotype" w:cs="Palatino Linotype"/>
          <w:sz w:val="24"/>
          <w:szCs w:val="24"/>
          <w:highlight w:val="yellow"/>
        </w:rPr>
      </w:pPr>
      <w:r>
        <w:rPr>
          <w:rFonts w:ascii="Palatino Linotype" w:eastAsia="Palatino Linotype" w:hAnsi="Palatino Linotype" w:cs="Palatino Linotype"/>
          <w:sz w:val="24"/>
          <w:szCs w:val="24"/>
        </w:rPr>
        <w:t>El 20 de diciembre de 2023 fue publicada en el Suplemento del Registro Oficial No. 461 de 20 de diciembre de 2023 la Ley Orgánica de Eficiencia Económica y Generación de Empleo, cu</w:t>
      </w:r>
      <w:r w:rsidR="004E6731">
        <w:rPr>
          <w:rFonts w:ascii="Palatino Linotype" w:eastAsia="Palatino Linotype" w:hAnsi="Palatino Linotype" w:cs="Palatino Linotype"/>
          <w:sz w:val="24"/>
          <w:szCs w:val="24"/>
        </w:rPr>
        <w:t>yo fin es establecer un proceso</w:t>
      </w:r>
      <w:r>
        <w:rPr>
          <w:rFonts w:ascii="Palatino Linotype" w:eastAsia="Palatino Linotype" w:hAnsi="Palatino Linotype" w:cs="Palatino Linotype"/>
          <w:sz w:val="24"/>
          <w:szCs w:val="24"/>
        </w:rPr>
        <w:t xml:space="preserve"> transitorio en beneficio de la seguridad jurídica de los contribuyentes y la liquidez del Estado, otorgando a los gobiernos autónomos descentralizados la facultad privativa de acoger y aplicar este proceso de remisión sobre obligaciones tributarias a su cargo, así como de sus empresas públicas, agencias, instituciones y entidades adscritas. </w:t>
      </w:r>
    </w:p>
    <w:p w14:paraId="00000006" w14:textId="77777777" w:rsidR="00C26F87" w:rsidRDefault="00C26F87">
      <w:pPr>
        <w:spacing w:after="0" w:line="288" w:lineRule="auto"/>
        <w:jc w:val="both"/>
        <w:rPr>
          <w:rFonts w:ascii="Palatino Linotype" w:eastAsia="Palatino Linotype" w:hAnsi="Palatino Linotype" w:cs="Palatino Linotype"/>
          <w:sz w:val="24"/>
          <w:szCs w:val="24"/>
          <w:highlight w:val="yellow"/>
        </w:rPr>
      </w:pPr>
    </w:p>
    <w:p w14:paraId="00000007" w14:textId="77777777" w:rsidR="00C26F87" w:rsidRDefault="00CE700C">
      <w:pPr>
        <w:spacing w:after="0" w:line="288"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Mediante la aplicación de este régimen de remisión la entidad municipal tendrá una importante herramienta no sólo para fomentar el cumplimiento tributario voluntario de los contribuyentes remisos, también podrá sanear su cartera vencida a la vez que aumenta la liquidez de las arcas fiscales, a través del reordenamiento y depuración de las obligaciones tributarias vencidas y pendientes de pago, en aplicación irrestricta de los principios de eficiencia, simplicidad administrativa y suficiencia recaudatoria. </w:t>
      </w:r>
    </w:p>
    <w:p w14:paraId="00000008" w14:textId="77777777" w:rsidR="00C26F87" w:rsidRDefault="00C26F87">
      <w:pPr>
        <w:spacing w:after="0" w:line="288" w:lineRule="auto"/>
        <w:jc w:val="both"/>
        <w:rPr>
          <w:rFonts w:ascii="Palatino Linotype" w:eastAsia="Palatino Linotype" w:hAnsi="Palatino Linotype" w:cs="Palatino Linotype"/>
          <w:sz w:val="24"/>
          <w:szCs w:val="24"/>
        </w:rPr>
      </w:pPr>
    </w:p>
    <w:p w14:paraId="00000009" w14:textId="77777777" w:rsidR="00C26F87" w:rsidRDefault="00C26F87">
      <w:pPr>
        <w:spacing w:after="0" w:line="288" w:lineRule="auto"/>
        <w:jc w:val="both"/>
        <w:rPr>
          <w:rFonts w:ascii="Palatino Linotype" w:eastAsia="Palatino Linotype" w:hAnsi="Palatino Linotype" w:cs="Palatino Linotype"/>
          <w:sz w:val="24"/>
          <w:szCs w:val="24"/>
        </w:rPr>
      </w:pPr>
    </w:p>
    <w:p w14:paraId="0000000A" w14:textId="77777777" w:rsidR="00C26F87" w:rsidRDefault="00C26F87">
      <w:pPr>
        <w:spacing w:after="0" w:line="288" w:lineRule="auto"/>
        <w:jc w:val="both"/>
        <w:rPr>
          <w:rFonts w:ascii="Palatino Linotype" w:eastAsia="Palatino Linotype" w:hAnsi="Palatino Linotype" w:cs="Palatino Linotype"/>
          <w:sz w:val="24"/>
          <w:szCs w:val="24"/>
        </w:rPr>
      </w:pPr>
    </w:p>
    <w:p w14:paraId="0000000B" w14:textId="77777777" w:rsidR="00C26F87" w:rsidRDefault="00C26F87">
      <w:pPr>
        <w:spacing w:after="0" w:line="288" w:lineRule="auto"/>
        <w:jc w:val="both"/>
        <w:rPr>
          <w:rFonts w:ascii="Palatino Linotype" w:eastAsia="Palatino Linotype" w:hAnsi="Palatino Linotype" w:cs="Palatino Linotype"/>
          <w:sz w:val="24"/>
          <w:szCs w:val="24"/>
        </w:rPr>
      </w:pPr>
    </w:p>
    <w:p w14:paraId="0000000C" w14:textId="77777777" w:rsidR="00C26F87" w:rsidRDefault="00C26F87">
      <w:pPr>
        <w:spacing w:after="0" w:line="288" w:lineRule="auto"/>
        <w:jc w:val="both"/>
        <w:rPr>
          <w:rFonts w:ascii="Palatino Linotype" w:eastAsia="Palatino Linotype" w:hAnsi="Palatino Linotype" w:cs="Palatino Linotype"/>
          <w:sz w:val="24"/>
          <w:szCs w:val="24"/>
        </w:rPr>
      </w:pPr>
    </w:p>
    <w:p w14:paraId="0000000D" w14:textId="77777777" w:rsidR="00C26F87" w:rsidRDefault="00C26F87">
      <w:pPr>
        <w:spacing w:after="0" w:line="288" w:lineRule="auto"/>
        <w:jc w:val="both"/>
        <w:rPr>
          <w:rFonts w:ascii="Palatino Linotype" w:eastAsia="Palatino Linotype" w:hAnsi="Palatino Linotype" w:cs="Palatino Linotype"/>
          <w:sz w:val="24"/>
          <w:szCs w:val="24"/>
        </w:rPr>
      </w:pPr>
    </w:p>
    <w:p w14:paraId="0000000E" w14:textId="77777777" w:rsidR="00C26F87" w:rsidRDefault="00C26F87">
      <w:pPr>
        <w:spacing w:after="0" w:line="288" w:lineRule="auto"/>
        <w:jc w:val="both"/>
        <w:rPr>
          <w:rFonts w:ascii="Palatino Linotype" w:eastAsia="Palatino Linotype" w:hAnsi="Palatino Linotype" w:cs="Palatino Linotype"/>
          <w:sz w:val="24"/>
          <w:szCs w:val="24"/>
        </w:rPr>
      </w:pPr>
    </w:p>
    <w:p w14:paraId="0000000F" w14:textId="77777777" w:rsidR="00C26F87" w:rsidRDefault="00C26F87">
      <w:pPr>
        <w:spacing w:after="0" w:line="288" w:lineRule="auto"/>
        <w:jc w:val="both"/>
        <w:rPr>
          <w:rFonts w:ascii="Palatino Linotype" w:eastAsia="Palatino Linotype" w:hAnsi="Palatino Linotype" w:cs="Palatino Linotype"/>
          <w:sz w:val="24"/>
          <w:szCs w:val="24"/>
        </w:rPr>
      </w:pPr>
    </w:p>
    <w:p w14:paraId="00000010" w14:textId="77777777" w:rsidR="00C26F87" w:rsidRDefault="00C26F87">
      <w:pPr>
        <w:spacing w:after="0" w:line="288" w:lineRule="auto"/>
        <w:jc w:val="both"/>
        <w:rPr>
          <w:rFonts w:ascii="Palatino Linotype" w:eastAsia="Palatino Linotype" w:hAnsi="Palatino Linotype" w:cs="Palatino Linotype"/>
          <w:sz w:val="24"/>
          <w:szCs w:val="24"/>
        </w:rPr>
      </w:pPr>
    </w:p>
    <w:p w14:paraId="00000011" w14:textId="77777777" w:rsidR="00C26F87" w:rsidRDefault="00C26F87">
      <w:pPr>
        <w:spacing w:after="0" w:line="288" w:lineRule="auto"/>
        <w:jc w:val="both"/>
        <w:rPr>
          <w:rFonts w:ascii="Palatino Linotype" w:eastAsia="Palatino Linotype" w:hAnsi="Palatino Linotype" w:cs="Palatino Linotype"/>
          <w:sz w:val="24"/>
          <w:szCs w:val="24"/>
        </w:rPr>
      </w:pPr>
    </w:p>
    <w:p w14:paraId="00000012" w14:textId="77777777" w:rsidR="00C26F87" w:rsidRDefault="00C26F87">
      <w:pPr>
        <w:spacing w:after="0" w:line="288" w:lineRule="auto"/>
        <w:jc w:val="both"/>
        <w:rPr>
          <w:rFonts w:ascii="Palatino Linotype" w:eastAsia="Palatino Linotype" w:hAnsi="Palatino Linotype" w:cs="Palatino Linotype"/>
          <w:sz w:val="24"/>
          <w:szCs w:val="24"/>
        </w:rPr>
      </w:pPr>
    </w:p>
    <w:p w14:paraId="00000013" w14:textId="77777777" w:rsidR="00C26F87" w:rsidRDefault="00C26F87">
      <w:pPr>
        <w:spacing w:after="0" w:line="288" w:lineRule="auto"/>
        <w:jc w:val="both"/>
        <w:rPr>
          <w:rFonts w:ascii="Palatino Linotype" w:eastAsia="Palatino Linotype" w:hAnsi="Palatino Linotype" w:cs="Palatino Linotype"/>
          <w:sz w:val="24"/>
          <w:szCs w:val="24"/>
        </w:rPr>
      </w:pPr>
    </w:p>
    <w:p w14:paraId="00000014" w14:textId="77777777" w:rsidR="00C26F87" w:rsidRDefault="00C26F87">
      <w:pPr>
        <w:spacing w:after="0" w:line="288" w:lineRule="auto"/>
        <w:jc w:val="both"/>
        <w:rPr>
          <w:b/>
        </w:rPr>
      </w:pPr>
    </w:p>
    <w:p w14:paraId="00000015"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lastRenderedPageBreak/>
        <w:t>ORDENANZA METROPOLITANA No. XX-XX</w:t>
      </w:r>
    </w:p>
    <w:p w14:paraId="00000016"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17"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EL CONCEJO METROPOLITANO DE QUITO</w:t>
      </w:r>
    </w:p>
    <w:p w14:paraId="00000018"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19"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Vistos los Informes No. XXX de XX de XXX de 202X; y, XXX de XX de XXX de 20XX, emitidos por la Comisión de Presupuesto, Finanzas y Tributación. </w:t>
      </w:r>
    </w:p>
    <w:p w14:paraId="0000001A"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1B"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CONSIDERANDO:</w:t>
      </w:r>
    </w:p>
    <w:p w14:paraId="0000001C"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1D" w14:textId="5B188E6E"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de acuerdo con </w:t>
      </w:r>
      <w:r w:rsidR="002739DA">
        <w:rPr>
          <w:rFonts w:ascii="Palatino Linotype" w:eastAsia="Palatino Linotype" w:hAnsi="Palatino Linotype" w:cs="Palatino Linotype"/>
          <w:color w:val="000000"/>
          <w:sz w:val="24"/>
          <w:szCs w:val="24"/>
        </w:rPr>
        <w:t xml:space="preserve">el </w:t>
      </w:r>
      <w:r>
        <w:rPr>
          <w:rFonts w:ascii="Palatino Linotype" w:eastAsia="Palatino Linotype" w:hAnsi="Palatino Linotype" w:cs="Palatino Linotype"/>
          <w:color w:val="000000"/>
          <w:sz w:val="24"/>
          <w:szCs w:val="24"/>
        </w:rPr>
        <w:t xml:space="preserve">artículo 226 de la Constitución de la República las instituciones del Estado, sus organismos, dependencias, las servidoras o servidores públicos y las personas que actúen en virtud de una potestad estatal, tendrán el deber de coordinar acciones para el cumplimiento de sus fines y hacer efectivo el goce y ejercicio de los derechos reconocidos en la Constitución; </w:t>
      </w:r>
    </w:p>
    <w:p w14:paraId="0000001E"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b/>
          <w:color w:val="000000"/>
          <w:sz w:val="24"/>
          <w:szCs w:val="24"/>
        </w:rPr>
      </w:pPr>
    </w:p>
    <w:p w14:paraId="0000001F"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el artículo 227 de la Constitución de la República dispone que la administración pública constituye un servicio a la colectividad que se rige por los principios de eficacia, eficiencia, calidad, jerarquía, desconcentración, descentralización, coordinación, participación, planificación, transparencia y evaluación;</w:t>
      </w:r>
    </w:p>
    <w:p w14:paraId="00000020"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21"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240 de la Constitución de la República reconoce la facultad legislativa de los gobiernos autónomos descentralizados municipales y metropolitanos en el ámbito de sus competencias y jurisdicciones territoriales; </w:t>
      </w:r>
    </w:p>
    <w:p w14:paraId="00000022"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b/>
          <w:color w:val="000000"/>
          <w:sz w:val="24"/>
          <w:szCs w:val="24"/>
        </w:rPr>
      </w:pPr>
    </w:p>
    <w:p w14:paraId="00000023"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Que, </w:t>
      </w:r>
      <w:r>
        <w:rPr>
          <w:rFonts w:ascii="Palatino Linotype" w:eastAsia="Palatino Linotype" w:hAnsi="Palatino Linotype" w:cs="Palatino Linotype"/>
          <w:color w:val="000000"/>
          <w:sz w:val="24"/>
          <w:szCs w:val="24"/>
        </w:rPr>
        <w:t xml:space="preserve">de acuerdo con los principios recogidos en el artículo 300 de la Constitución de la República y el Código Orgánico Tributario, el régimen tributario se regirá entre otros, por los principios de generalidad, progresividad, eficiencia, simplicidad administrativa, irretroactividad, equidad, transparencia y suficiencia recaudatoria; </w:t>
      </w:r>
    </w:p>
    <w:p w14:paraId="00000024"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5"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301 de la Constitución de la República determina que sólo por iniciativa de la Función Ejecutiva y mediante ley sancionada por la Asamblea Nacional se podrá establecer, modificar, exonerar o extinguir </w:t>
      </w:r>
      <w:r>
        <w:rPr>
          <w:rFonts w:ascii="Palatino Linotype" w:eastAsia="Palatino Linotype" w:hAnsi="Palatino Linotype" w:cs="Palatino Linotype"/>
          <w:color w:val="000000"/>
          <w:sz w:val="24"/>
          <w:szCs w:val="24"/>
        </w:rPr>
        <w:lastRenderedPageBreak/>
        <w:t>impuestos; y, sólo por acto normativo de órgano competente se podrán establecer, modificar, exonerar y extinguir tasas y contribuciones.</w:t>
      </w:r>
    </w:p>
    <w:p w14:paraId="00000026"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7" w14:textId="1053E785"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7 </w:t>
      </w:r>
      <w:r w:rsidR="002739DA">
        <w:rPr>
          <w:rFonts w:ascii="Palatino Linotype" w:eastAsia="Palatino Linotype" w:hAnsi="Palatino Linotype" w:cs="Palatino Linotype"/>
          <w:color w:val="000000"/>
          <w:sz w:val="24"/>
          <w:szCs w:val="24"/>
        </w:rPr>
        <w:t xml:space="preserve">del </w:t>
      </w:r>
      <w:r>
        <w:rPr>
          <w:rFonts w:ascii="Palatino Linotype" w:eastAsia="Palatino Linotype" w:hAnsi="Palatino Linotype" w:cs="Palatino Linotype"/>
          <w:color w:val="000000"/>
          <w:sz w:val="24"/>
          <w:szCs w:val="24"/>
        </w:rPr>
        <w:t xml:space="preserve">Código Orgánico de Organización Territorial, Autonomía y Descentralización respecto de la facultad normativa de los gobiernos autónomos descentralizados señala que </w:t>
      </w:r>
      <w:r w:rsidR="002739DA">
        <w:rPr>
          <w:rFonts w:ascii="Palatino Linotype" w:eastAsia="Palatino Linotype" w:hAnsi="Palatino Linotype" w:cs="Palatino Linotype"/>
          <w:color w:val="000000"/>
          <w:sz w:val="24"/>
          <w:szCs w:val="24"/>
        </w:rPr>
        <w:t xml:space="preserve">cuentan con </w:t>
      </w:r>
      <w:r>
        <w:rPr>
          <w:rFonts w:ascii="Palatino Linotype" w:eastAsia="Palatino Linotype" w:hAnsi="Palatino Linotype" w:cs="Palatino Linotype"/>
          <w:color w:val="000000"/>
          <w:sz w:val="24"/>
          <w:szCs w:val="24"/>
        </w:rPr>
        <w:t>la capacidad para dictar normas de carácter general a través de ordenanzas, acuerdos y resoluciones, aplicables dentro de su circunscripción territorial;</w:t>
      </w:r>
    </w:p>
    <w:p w14:paraId="00000028"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b/>
          <w:color w:val="000000"/>
          <w:sz w:val="24"/>
          <w:szCs w:val="24"/>
        </w:rPr>
      </w:pPr>
    </w:p>
    <w:p w14:paraId="00000029"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86 del Código Orgánico de Organización Territorial, Autonomía y Descentralización, establece que el concejo metropolitano es el órgano de legislación y fiscalización del gobierno autónomo descentralizado del distrito metropolitano; </w:t>
      </w:r>
    </w:p>
    <w:p w14:paraId="0000002A"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B" w14:textId="6F1F8BCA"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la letra e) del artículo 90 del Código Orgánico de Organización Territorial, Autonomía y Descentralización establece las atribuciones del </w:t>
      </w:r>
      <w:r w:rsidR="005556C9">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z w:val="24"/>
          <w:szCs w:val="24"/>
        </w:rPr>
        <w:t xml:space="preserve">lcalde </w:t>
      </w:r>
      <w:r w:rsidR="005556C9">
        <w:rPr>
          <w:rFonts w:ascii="Palatino Linotype" w:eastAsia="Palatino Linotype" w:hAnsi="Palatino Linotype" w:cs="Palatino Linotype"/>
          <w:color w:val="000000"/>
          <w:sz w:val="24"/>
          <w:szCs w:val="24"/>
        </w:rPr>
        <w:t>m</w:t>
      </w:r>
      <w:r>
        <w:rPr>
          <w:rFonts w:ascii="Palatino Linotype" w:eastAsia="Palatino Linotype" w:hAnsi="Palatino Linotype" w:cs="Palatino Linotype"/>
          <w:color w:val="000000"/>
          <w:sz w:val="24"/>
          <w:szCs w:val="24"/>
        </w:rPr>
        <w:t>etropolitano entre las que se encuentra presentar con facultad privativa, proyectos de ordenanzas tributarias que creen, modifiquen, exoneren o supriman tributos, en el ámbito de las competencias correspondientes a su nivel de gobierno;</w:t>
      </w:r>
    </w:p>
    <w:p w14:paraId="0000002C"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D"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el artículo 492 del Código Orgánico de Organización Territorial, Autonomía y Descentralización dispone que las municipalidades y distritos metropolitanos reglamentarán por medio de ordenanzas el cobro de sus tributos;</w:t>
      </w:r>
    </w:p>
    <w:p w14:paraId="0000002E"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F" w14:textId="2842B8F9" w:rsidR="00C26F87" w:rsidRPr="004E6731"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el artículo 37 del Código Orgánico Tributario establece que</w:t>
      </w:r>
      <w:r w:rsidR="00C86BA4">
        <w:rPr>
          <w:rFonts w:ascii="Palatino Linotype" w:eastAsia="Palatino Linotype" w:hAnsi="Palatino Linotype" w:cs="Palatino Linotype"/>
          <w:color w:val="000000"/>
          <w:sz w:val="24"/>
          <w:szCs w:val="24"/>
        </w:rPr>
        <w:t xml:space="preserve">: </w:t>
      </w:r>
      <w:r w:rsidR="00C86BA4">
        <w:rPr>
          <w:rFonts w:ascii="Palatino Linotype" w:eastAsia="Palatino Linotype" w:hAnsi="Palatino Linotype" w:cs="Palatino Linotype"/>
          <w:i/>
          <w:color w:val="000000"/>
          <w:sz w:val="24"/>
          <w:szCs w:val="24"/>
        </w:rPr>
        <w:t>“</w:t>
      </w:r>
      <w:r w:rsidR="00C86BA4" w:rsidRPr="00C86BA4">
        <w:rPr>
          <w:rFonts w:ascii="Palatino Linotype" w:eastAsia="Palatino Linotype" w:hAnsi="Palatino Linotype" w:cs="Palatino Linotype"/>
          <w:i/>
          <w:color w:val="000000"/>
          <w:sz w:val="24"/>
          <w:szCs w:val="24"/>
        </w:rPr>
        <w:t>La obligación tributaria se extingue, en todo o en parte, por cuales</w:t>
      </w:r>
      <w:r w:rsidR="00C86BA4">
        <w:rPr>
          <w:rFonts w:ascii="Palatino Linotype" w:eastAsia="Palatino Linotype" w:hAnsi="Palatino Linotype" w:cs="Palatino Linotype"/>
          <w:i/>
          <w:color w:val="000000"/>
          <w:sz w:val="24"/>
          <w:szCs w:val="24"/>
        </w:rPr>
        <w:t xml:space="preserve">quiera de los siguientes modos: </w:t>
      </w:r>
      <w:r w:rsidR="00C86BA4" w:rsidRPr="00C86BA4">
        <w:rPr>
          <w:rFonts w:ascii="Palatino Linotype" w:eastAsia="Palatino Linotype" w:hAnsi="Palatino Linotype" w:cs="Palatino Linotype"/>
          <w:i/>
          <w:color w:val="000000"/>
          <w:sz w:val="24"/>
          <w:szCs w:val="24"/>
        </w:rPr>
        <w:t>1. Soluc</w:t>
      </w:r>
      <w:r w:rsidR="00C86BA4">
        <w:rPr>
          <w:rFonts w:ascii="Palatino Linotype" w:eastAsia="Palatino Linotype" w:hAnsi="Palatino Linotype" w:cs="Palatino Linotype"/>
          <w:i/>
          <w:color w:val="000000"/>
          <w:sz w:val="24"/>
          <w:szCs w:val="24"/>
        </w:rPr>
        <w:t xml:space="preserve">ión o pago; 2. Compensación; 3. Confusión; </w:t>
      </w:r>
      <w:r w:rsidR="00C86BA4" w:rsidRPr="004E6731">
        <w:rPr>
          <w:rFonts w:ascii="Palatino Linotype" w:eastAsia="Palatino Linotype" w:hAnsi="Palatino Linotype" w:cs="Palatino Linotype"/>
          <w:i/>
          <w:color w:val="000000"/>
          <w:sz w:val="24"/>
          <w:szCs w:val="24"/>
          <w:u w:val="single"/>
        </w:rPr>
        <w:t>4. Remisión</w:t>
      </w:r>
      <w:r w:rsidR="00C86BA4">
        <w:rPr>
          <w:rFonts w:ascii="Palatino Linotype" w:eastAsia="Palatino Linotype" w:hAnsi="Palatino Linotype" w:cs="Palatino Linotype"/>
          <w:i/>
          <w:color w:val="000000"/>
          <w:sz w:val="24"/>
          <w:szCs w:val="24"/>
        </w:rPr>
        <w:t xml:space="preserve">; </w:t>
      </w:r>
      <w:r w:rsidR="00C86BA4" w:rsidRPr="00C86BA4">
        <w:rPr>
          <w:rFonts w:ascii="Palatino Linotype" w:eastAsia="Palatino Linotype" w:hAnsi="Palatino Linotype" w:cs="Palatino Linotype"/>
          <w:i/>
          <w:color w:val="000000"/>
          <w:sz w:val="24"/>
          <w:szCs w:val="24"/>
        </w:rPr>
        <w:t>5. Prescr</w:t>
      </w:r>
      <w:r w:rsidR="00C86BA4">
        <w:rPr>
          <w:rFonts w:ascii="Palatino Linotype" w:eastAsia="Palatino Linotype" w:hAnsi="Palatino Linotype" w:cs="Palatino Linotype"/>
          <w:i/>
          <w:color w:val="000000"/>
          <w:sz w:val="24"/>
          <w:szCs w:val="24"/>
        </w:rPr>
        <w:t xml:space="preserve">ipción de la acción de cobro y, </w:t>
      </w:r>
      <w:r w:rsidR="00C86BA4" w:rsidRPr="00C86BA4">
        <w:rPr>
          <w:rFonts w:ascii="Palatino Linotype" w:eastAsia="Palatino Linotype" w:hAnsi="Palatino Linotype" w:cs="Palatino Linotype"/>
          <w:i/>
          <w:color w:val="000000"/>
          <w:sz w:val="24"/>
          <w:szCs w:val="24"/>
        </w:rPr>
        <w:t>6. Por transacción.</w:t>
      </w:r>
      <w:r>
        <w:rPr>
          <w:rFonts w:ascii="Palatino Linotype" w:eastAsia="Palatino Linotype" w:hAnsi="Palatino Linotype" w:cs="Palatino Linotype"/>
          <w:color w:val="000000"/>
          <w:sz w:val="24"/>
          <w:szCs w:val="24"/>
        </w:rPr>
        <w:t>;</w:t>
      </w:r>
    </w:p>
    <w:p w14:paraId="00000030"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31" w14:textId="68DF3A7F"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el artículo 54 del Código Orgánico Tributario orden</w:t>
      </w:r>
      <w:r w:rsidR="00B8685A">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z w:val="24"/>
          <w:szCs w:val="24"/>
        </w:rPr>
        <w:t xml:space="preserve"> que las deudas tributarias sólo podrán ser condonadas o remitidas en virtud de ley, en la cuantía y con los requisitos que en la misma se determinen, mientras que los intereses y multas que provengan de obligaciones tributarias, podrán condonarse por resolución de la máxima autoridad tributaria </w:t>
      </w:r>
      <w:r>
        <w:rPr>
          <w:rFonts w:ascii="Palatino Linotype" w:eastAsia="Palatino Linotype" w:hAnsi="Palatino Linotype" w:cs="Palatino Linotype"/>
          <w:color w:val="000000"/>
          <w:sz w:val="24"/>
          <w:szCs w:val="24"/>
        </w:rPr>
        <w:lastRenderedPageBreak/>
        <w:t>correspondiente en la cuantía y cumplidos los requisitos que la ley establezca;</w:t>
      </w:r>
    </w:p>
    <w:p w14:paraId="00000032"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33" w14:textId="22BEF436"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1 de la Ley Orgánica de Eficiencia Económica y Generación de Empleo, publicada en el Suplemento del Registro Oficial No. 461 de 20 de diciembre de 2023 dispone que este cuerpo normativo tendrá por objeto el impulso inmediato del empleo, el incremento en la recaudación tributaria y el incentivo de la inversión. </w:t>
      </w:r>
    </w:p>
    <w:p w14:paraId="00000034"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35" w14:textId="52072FCE"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la Disposición Transitoria Primera de la Ley Orgánica de Eficiencia Económica y Generación de Empleo</w:t>
      </w:r>
      <w:r w:rsidR="00B8685A">
        <w:rPr>
          <w:rFonts w:ascii="Palatino Linotype" w:eastAsia="Palatino Linotype" w:hAnsi="Palatino Linotype" w:cs="Palatino Linotype"/>
          <w:color w:val="000000"/>
          <w:sz w:val="24"/>
          <w:szCs w:val="24"/>
        </w:rPr>
        <w:t>, reformada mediante Disposición Reformatoria Segunda de la Ley Orgánica de Competitividad Energética, publicada en el Suplemento del Registro Oficial No. 475 de 11 de enero de 2024,</w:t>
      </w:r>
      <w:r>
        <w:rPr>
          <w:rFonts w:ascii="Palatino Linotype" w:eastAsia="Palatino Linotype" w:hAnsi="Palatino Linotype" w:cs="Palatino Linotype"/>
          <w:color w:val="000000"/>
          <w:sz w:val="24"/>
          <w:szCs w:val="24"/>
        </w:rPr>
        <w:t xml:space="preserve"> establece las disposiciones aplicables al régimen de remisión de obligaciones tributarias administradas por el Servicio de Rentas Internas y que también se extiende para aquellas obligaciones administradas y recaudadas por los gobiernos autónomos descentralizados y sus empresas públicas, agencias, instituciones y entidades adscritas, a excepción del último inciso. </w:t>
      </w:r>
    </w:p>
    <w:p w14:paraId="00000036"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37" w14:textId="12AB8799"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la Disposición Transitoria Segunda de la Ley Orgánica de Eficiencia Económica y Generación de Empleo, dispone que los gobiernos autónomos descentralizados y sus empresas públicas, agencias, instituciones y entidades adscritas podrán disponer la remisión del 100% de intereses, multas y recargos derivados de los tributos cuya administración y recaudación les corresponda, inclusive el impuesto al rodaje; siempre que el pago </w:t>
      </w:r>
      <w:r w:rsidR="0037432E">
        <w:rPr>
          <w:rFonts w:ascii="Palatino Linotype" w:eastAsia="Palatino Linotype" w:hAnsi="Palatino Linotype" w:cs="Palatino Linotype"/>
          <w:color w:val="000000"/>
          <w:sz w:val="24"/>
          <w:szCs w:val="24"/>
        </w:rPr>
        <w:t>total o par</w:t>
      </w:r>
      <w:r w:rsidR="00540142">
        <w:rPr>
          <w:rFonts w:ascii="Palatino Linotype" w:eastAsia="Palatino Linotype" w:hAnsi="Palatino Linotype" w:cs="Palatino Linotype"/>
          <w:color w:val="000000"/>
          <w:sz w:val="24"/>
          <w:szCs w:val="24"/>
        </w:rPr>
        <w:t xml:space="preserve">cial </w:t>
      </w:r>
      <w:r>
        <w:rPr>
          <w:rFonts w:ascii="Palatino Linotype" w:eastAsia="Palatino Linotype" w:hAnsi="Palatino Linotype" w:cs="Palatino Linotype"/>
          <w:color w:val="000000"/>
          <w:sz w:val="24"/>
          <w:szCs w:val="24"/>
        </w:rPr>
        <w:t>de lo principal se realice dentro de</w:t>
      </w:r>
      <w:r w:rsidR="00B8685A">
        <w:rPr>
          <w:rFonts w:ascii="Palatino Linotype" w:eastAsia="Palatino Linotype" w:hAnsi="Palatino Linotype" w:cs="Palatino Linotype"/>
          <w:color w:val="000000"/>
          <w:sz w:val="24"/>
          <w:szCs w:val="24"/>
        </w:rPr>
        <w:t xml:space="preserve">l plazo previsto en </w:t>
      </w:r>
      <w:r>
        <w:rPr>
          <w:rFonts w:ascii="Palatino Linotype" w:eastAsia="Palatino Linotype" w:hAnsi="Palatino Linotype" w:cs="Palatino Linotype"/>
          <w:color w:val="000000"/>
          <w:sz w:val="24"/>
          <w:szCs w:val="24"/>
        </w:rPr>
        <w:t xml:space="preserve">la ley. Para el efecto, se deberá emitir la correspondiente ordenanza dentro del término máximo de 45 días.  </w:t>
      </w:r>
    </w:p>
    <w:p w14:paraId="0000003A" w14:textId="4DA34CB4"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3B"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En ejercicio de las atribuciones que le confieren los artículos 240 de la Constitución de la República; 7, 87 letras a) y b), 492 del Código Orgánico de Organización Territorial, Autonomía y Descentralización; Disposición Transitoria Segunda de la Ley Orgánica de Eficiencia Económica y Generación de Empleo; y, 8 núm. 3 de la Ley Orgánica de Régimen para el Distrito Metropolitano de Quito, expide la siguiente: </w:t>
      </w:r>
    </w:p>
    <w:p w14:paraId="0000003D"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lastRenderedPageBreak/>
        <w:t>ORDENANZA PARA LA APLICACIÓN DEL RÉGIMEN DE REMISIÓN DE INTERESES, MULTAS Y RECARGOS SOBRE TRIBUTOS ADMINISTRADOS POR EL GOBIERNO AUTÓNOMO DESCENTRALIZADO DEL DISTRITO METROPOLITANO DE QUITO, SUS EMPRESAS PÚBLICAS, AGENCIAS, INSTITUCIONES Y ENTIDADES ADSCRITAS, PREVISTO EN LA</w:t>
      </w: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b/>
          <w:color w:val="000000"/>
          <w:sz w:val="24"/>
          <w:szCs w:val="24"/>
        </w:rPr>
        <w:t xml:space="preserve">LEY ORGÁNICA DE EFICIENCIA ECONÓMICA Y GENERACIÓN DE EMPLEO  </w:t>
      </w:r>
    </w:p>
    <w:p w14:paraId="0000003E"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3F"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Artículo Único. – </w:t>
      </w:r>
      <w:r>
        <w:rPr>
          <w:rFonts w:ascii="Palatino Linotype" w:eastAsia="Palatino Linotype" w:hAnsi="Palatino Linotype" w:cs="Palatino Linotype"/>
          <w:color w:val="000000"/>
          <w:sz w:val="24"/>
          <w:szCs w:val="24"/>
        </w:rPr>
        <w:t>Incorpórese a continuación del Título V.1 del Libro III.5 del Código Municipal para el Distrito Metropolitano de Quito, el siguiente Título:</w:t>
      </w:r>
    </w:p>
    <w:p w14:paraId="00000040"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1"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TÍTULO V.2</w:t>
      </w:r>
    </w:p>
    <w:p w14:paraId="00000042"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DE LA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  </w:t>
      </w:r>
    </w:p>
    <w:p w14:paraId="00000043"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44"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1.- Objeto. – </w:t>
      </w:r>
      <w:r>
        <w:rPr>
          <w:rFonts w:ascii="Palatino Linotype" w:eastAsia="Palatino Linotype" w:hAnsi="Palatino Linotype" w:cs="Palatino Linotype"/>
          <w:color w:val="000000"/>
          <w:sz w:val="24"/>
          <w:szCs w:val="24"/>
        </w:rPr>
        <w:t>La presente Ordenanza Metropolitana tiene por objeto establecer las normas para la aplicación de la remisión de intereses, multas y recargos respecto de impuestos, tasas y contribuciones especiales, cuya administración y recaudación le corresponda al Gobierno Autónomo Descentralizado del Distrito Metropolitano de Quito, sus empresas públicas, agencias, instituciones y entidades adscritas, previsto en la Ley Orgánica de Eficiencia Económica y Generación de Empleo.</w:t>
      </w:r>
    </w:p>
    <w:p w14:paraId="00000045"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6"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2.- Principios tributarios. - </w:t>
      </w:r>
      <w:r>
        <w:rPr>
          <w:rFonts w:ascii="Palatino Linotype" w:eastAsia="Palatino Linotype" w:hAnsi="Palatino Linotype" w:cs="Palatino Linotype"/>
          <w:color w:val="000000"/>
          <w:sz w:val="24"/>
          <w:szCs w:val="24"/>
        </w:rPr>
        <w:t>La aplicación de la presente Ordenanza Metropolitana se regirá por los principios de generalidad, progresividad, eficiencia, simplicidad administrativa, irretroactividad, equidad, transparencia y suficiencia recaudatoria.</w:t>
      </w:r>
    </w:p>
    <w:p w14:paraId="00000047"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8" w14:textId="464CC0F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Art. (…) 3.- Remisión de intereses, multas y recargos:</w:t>
      </w:r>
      <w:r>
        <w:rPr>
          <w:rFonts w:ascii="Palatino Linotype" w:eastAsia="Palatino Linotype" w:hAnsi="Palatino Linotype" w:cs="Palatino Linotype"/>
          <w:color w:val="000000"/>
          <w:sz w:val="24"/>
          <w:szCs w:val="24"/>
        </w:rPr>
        <w:t xml:space="preserve">  Se dispone la remisión del cien por ciento (100%) de intereses, multas y recargos derivados de obligaciones tributarias vencidas </w:t>
      </w:r>
      <w:r w:rsidR="00B8685A">
        <w:rPr>
          <w:rFonts w:ascii="Palatino Linotype" w:eastAsia="Palatino Linotype" w:hAnsi="Palatino Linotype" w:cs="Palatino Linotype"/>
          <w:color w:val="000000"/>
          <w:sz w:val="24"/>
          <w:szCs w:val="24"/>
        </w:rPr>
        <w:t>al 31 de diciembre del 2023</w:t>
      </w:r>
      <w:r>
        <w:rPr>
          <w:rFonts w:ascii="Palatino Linotype" w:eastAsia="Palatino Linotype" w:hAnsi="Palatino Linotype" w:cs="Palatino Linotype"/>
          <w:color w:val="000000"/>
          <w:sz w:val="24"/>
          <w:szCs w:val="24"/>
        </w:rPr>
        <w:t xml:space="preserve"> cuya administración y recaudación le corresponda única y directamente al Gobierno Autónomo </w:t>
      </w:r>
      <w:r>
        <w:rPr>
          <w:rFonts w:ascii="Palatino Linotype" w:eastAsia="Palatino Linotype" w:hAnsi="Palatino Linotype" w:cs="Palatino Linotype"/>
          <w:color w:val="000000"/>
          <w:sz w:val="24"/>
          <w:szCs w:val="24"/>
        </w:rPr>
        <w:lastRenderedPageBreak/>
        <w:t xml:space="preserve">Descentralizado del Distrito Metropolitano de Quito, sus empresas públicas, agencias, instituciones y entidades adscritas. </w:t>
      </w:r>
    </w:p>
    <w:p w14:paraId="00000049"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A"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No serán objeto de la presente remisión los tributos percibidos y retenidos. </w:t>
      </w:r>
    </w:p>
    <w:p w14:paraId="0000004B"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C" w14:textId="7E6FC2F3"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Art. (…) 4.- Plazo de remisión:</w:t>
      </w:r>
      <w:r>
        <w:rPr>
          <w:rFonts w:ascii="Palatino Linotype" w:eastAsia="Palatino Linotype" w:hAnsi="Palatino Linotype" w:cs="Palatino Linotype"/>
          <w:color w:val="000000"/>
          <w:sz w:val="24"/>
          <w:szCs w:val="24"/>
        </w:rPr>
        <w:t xml:space="preserve">  Los contribuyentes que pretendan beneficiarse del presente régimen de remisión del cien por ciento (100%) de intereses, multas y recargos deberán pagar </w:t>
      </w:r>
      <w:r w:rsidR="00B8685A">
        <w:rPr>
          <w:rFonts w:ascii="Palatino Linotype" w:eastAsia="Palatino Linotype" w:hAnsi="Palatino Linotype" w:cs="Palatino Linotype"/>
          <w:color w:val="000000"/>
          <w:sz w:val="24"/>
          <w:szCs w:val="24"/>
        </w:rPr>
        <w:t>total o parcialmente el</w:t>
      </w:r>
      <w:r>
        <w:rPr>
          <w:rFonts w:ascii="Palatino Linotype" w:eastAsia="Palatino Linotype" w:hAnsi="Palatino Linotype" w:cs="Palatino Linotype"/>
          <w:color w:val="000000"/>
          <w:sz w:val="24"/>
          <w:szCs w:val="24"/>
        </w:rPr>
        <w:t xml:space="preserve"> capital </w:t>
      </w:r>
      <w:r w:rsidR="00980128">
        <w:rPr>
          <w:rFonts w:ascii="Palatino Linotype" w:eastAsia="Palatino Linotype" w:hAnsi="Palatino Linotype" w:cs="Palatino Linotype"/>
          <w:color w:val="000000"/>
          <w:sz w:val="24"/>
          <w:szCs w:val="24"/>
        </w:rPr>
        <w:t>de</w:t>
      </w:r>
      <w:r w:rsidR="00625DED">
        <w:rPr>
          <w:rFonts w:ascii="Palatino Linotype" w:eastAsia="Palatino Linotype" w:hAnsi="Palatino Linotype" w:cs="Palatino Linotype"/>
          <w:color w:val="000000"/>
          <w:sz w:val="24"/>
          <w:szCs w:val="24"/>
        </w:rPr>
        <w:t xml:space="preserve"> la obligación </w:t>
      </w:r>
      <w:r>
        <w:rPr>
          <w:rFonts w:ascii="Palatino Linotype" w:eastAsia="Palatino Linotype" w:hAnsi="Palatino Linotype" w:cs="Palatino Linotype"/>
          <w:color w:val="000000"/>
          <w:sz w:val="24"/>
          <w:szCs w:val="24"/>
        </w:rPr>
        <w:t xml:space="preserve">en un plazo máximo de 150 días contados a partir de la publicación de la Ley Orgánica de Eficiencia Económica y Generación de Empleo. En caso de que el pago sea parcial, </w:t>
      </w:r>
      <w:r w:rsidR="00B8685A">
        <w:rPr>
          <w:rFonts w:ascii="Palatino Linotype" w:eastAsia="Palatino Linotype" w:hAnsi="Palatino Linotype" w:cs="Palatino Linotype"/>
          <w:color w:val="000000"/>
          <w:sz w:val="24"/>
          <w:szCs w:val="24"/>
        </w:rPr>
        <w:t xml:space="preserve">se </w:t>
      </w:r>
      <w:r>
        <w:rPr>
          <w:rFonts w:ascii="Palatino Linotype" w:eastAsia="Palatino Linotype" w:hAnsi="Palatino Linotype" w:cs="Palatino Linotype"/>
          <w:color w:val="000000"/>
          <w:sz w:val="24"/>
          <w:szCs w:val="24"/>
        </w:rPr>
        <w:t>aplicará la remisión</w:t>
      </w:r>
      <w:r w:rsidR="00B8685A">
        <w:rPr>
          <w:rFonts w:ascii="Palatino Linotype" w:eastAsia="Palatino Linotype" w:hAnsi="Palatino Linotype" w:cs="Palatino Linotype"/>
          <w:color w:val="000000"/>
          <w:sz w:val="24"/>
          <w:szCs w:val="24"/>
        </w:rPr>
        <w:t xml:space="preserve"> respecto del capital efectivamente pagado</w:t>
      </w:r>
      <w:r>
        <w:rPr>
          <w:rFonts w:ascii="Palatino Linotype" w:eastAsia="Palatino Linotype" w:hAnsi="Palatino Linotype" w:cs="Palatino Linotype"/>
          <w:color w:val="000000"/>
          <w:sz w:val="24"/>
          <w:szCs w:val="24"/>
        </w:rPr>
        <w:t>.</w:t>
      </w:r>
    </w:p>
    <w:p w14:paraId="0000004D"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76F97C4" w14:textId="68383722" w:rsidR="00B8685A"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Art. (…) 5.- Pagos</w:t>
      </w:r>
      <w:r w:rsidR="00705AC2">
        <w:rPr>
          <w:rFonts w:ascii="Palatino Linotype" w:eastAsia="Palatino Linotype" w:hAnsi="Palatino Linotype" w:cs="Palatino Linotype"/>
          <w:b/>
          <w:color w:val="000000"/>
          <w:sz w:val="24"/>
          <w:szCs w:val="24"/>
        </w:rPr>
        <w:t xml:space="preserve"> parciales</w:t>
      </w:r>
      <w:r>
        <w:rPr>
          <w:rFonts w:ascii="Palatino Linotype" w:eastAsia="Palatino Linotype" w:hAnsi="Palatino Linotype" w:cs="Palatino Linotype"/>
          <w:b/>
          <w:color w:val="000000"/>
          <w:sz w:val="24"/>
          <w:szCs w:val="24"/>
        </w:rPr>
        <w:t xml:space="preserve"> de la obligación tributaria. </w:t>
      </w:r>
      <w:r w:rsidR="00B8685A">
        <w:rPr>
          <w:rFonts w:ascii="Palatino Linotype" w:eastAsia="Palatino Linotype" w:hAnsi="Palatino Linotype" w:cs="Palatino Linotype"/>
          <w:b/>
          <w:color w:val="000000"/>
          <w:sz w:val="24"/>
          <w:szCs w:val="24"/>
        </w:rPr>
        <w:t>–</w:t>
      </w:r>
      <w:r>
        <w:rPr>
          <w:rFonts w:ascii="Palatino Linotype" w:eastAsia="Palatino Linotype" w:hAnsi="Palatino Linotype" w:cs="Palatino Linotype"/>
          <w:color w:val="000000"/>
          <w:sz w:val="24"/>
          <w:szCs w:val="24"/>
        </w:rPr>
        <w:t xml:space="preserve"> </w:t>
      </w:r>
      <w:r w:rsidR="00B8685A">
        <w:rPr>
          <w:rFonts w:ascii="Palatino Linotype" w:eastAsia="Palatino Linotype" w:hAnsi="Palatino Linotype" w:cs="Palatino Linotype"/>
          <w:color w:val="000000"/>
          <w:sz w:val="24"/>
          <w:szCs w:val="24"/>
        </w:rPr>
        <w:t xml:space="preserve">En caso de que el contribuyente, antes de la entrada en vigencia de la </w:t>
      </w:r>
      <w:r w:rsidR="00AE62FA">
        <w:rPr>
          <w:rFonts w:ascii="Palatino Linotype" w:eastAsia="Palatino Linotype" w:hAnsi="Palatino Linotype" w:cs="Palatino Linotype"/>
          <w:color w:val="000000"/>
          <w:sz w:val="24"/>
          <w:szCs w:val="24"/>
        </w:rPr>
        <w:t xml:space="preserve">Ley Orgánica de Eficiencia Económica y Generación de Empleo, haya realizado pagos que sumados equivalgan al capital de la obligación, </w:t>
      </w:r>
      <w:r w:rsidR="00625DED">
        <w:rPr>
          <w:rFonts w:ascii="Palatino Linotype" w:eastAsia="Palatino Linotype" w:hAnsi="Palatino Linotype" w:cs="Palatino Linotype"/>
          <w:color w:val="000000"/>
          <w:sz w:val="24"/>
          <w:szCs w:val="24"/>
        </w:rPr>
        <w:t xml:space="preserve">respecto de </w:t>
      </w:r>
      <w:r w:rsidR="00AE62FA">
        <w:rPr>
          <w:rFonts w:ascii="Palatino Linotype" w:eastAsia="Palatino Linotype" w:hAnsi="Palatino Linotype" w:cs="Palatino Linotype"/>
          <w:color w:val="000000"/>
          <w:sz w:val="24"/>
          <w:szCs w:val="24"/>
        </w:rPr>
        <w:t>los intereses, multas y recargos restantes</w:t>
      </w:r>
      <w:r w:rsidR="00625DED">
        <w:rPr>
          <w:rFonts w:ascii="Palatino Linotype" w:eastAsia="Palatino Linotype" w:hAnsi="Palatino Linotype" w:cs="Palatino Linotype"/>
          <w:color w:val="000000"/>
          <w:sz w:val="24"/>
          <w:szCs w:val="24"/>
        </w:rPr>
        <w:t xml:space="preserve"> estos</w:t>
      </w:r>
      <w:r w:rsidR="00AE62FA">
        <w:rPr>
          <w:rFonts w:ascii="Palatino Linotype" w:eastAsia="Palatino Linotype" w:hAnsi="Palatino Linotype" w:cs="Palatino Linotype"/>
          <w:color w:val="000000"/>
          <w:sz w:val="24"/>
          <w:szCs w:val="24"/>
        </w:rPr>
        <w:t xml:space="preserve"> serán remitidos de oficio por la autoridad competente. En caso de que los pagos previos no </w:t>
      </w:r>
      <w:r w:rsidR="00625DED">
        <w:rPr>
          <w:rFonts w:ascii="Palatino Linotype" w:eastAsia="Palatino Linotype" w:hAnsi="Palatino Linotype" w:cs="Palatino Linotype"/>
          <w:color w:val="000000"/>
          <w:sz w:val="24"/>
          <w:szCs w:val="24"/>
        </w:rPr>
        <w:t>alcanzaren</w:t>
      </w:r>
      <w:r w:rsidR="00AE62FA">
        <w:rPr>
          <w:rFonts w:ascii="Palatino Linotype" w:eastAsia="Palatino Linotype" w:hAnsi="Palatino Linotype" w:cs="Palatino Linotype"/>
          <w:color w:val="000000"/>
          <w:sz w:val="24"/>
          <w:szCs w:val="24"/>
        </w:rPr>
        <w:t xml:space="preserve"> a cubrir la totalidad del capital de la obligación, el contribuyente podrá acogerse a la remisión </w:t>
      </w:r>
      <w:r w:rsidR="00792681">
        <w:rPr>
          <w:rFonts w:ascii="Palatino Linotype" w:eastAsia="Palatino Linotype" w:hAnsi="Palatino Linotype" w:cs="Palatino Linotype"/>
          <w:color w:val="000000"/>
          <w:sz w:val="24"/>
          <w:szCs w:val="24"/>
        </w:rPr>
        <w:t xml:space="preserve">de intereses, multas y recargos </w:t>
      </w:r>
      <w:r w:rsidR="00AE62FA">
        <w:rPr>
          <w:rFonts w:ascii="Palatino Linotype" w:eastAsia="Palatino Linotype" w:hAnsi="Palatino Linotype" w:cs="Palatino Linotype"/>
          <w:color w:val="000000"/>
          <w:sz w:val="24"/>
          <w:szCs w:val="24"/>
        </w:rPr>
        <w:t>por el saldo pendiente, debiendo cumplir para el efecto con las disposiciones de la Ley</w:t>
      </w:r>
      <w:r w:rsidR="00625DED">
        <w:rPr>
          <w:rFonts w:ascii="Palatino Linotype" w:eastAsia="Palatino Linotype" w:hAnsi="Palatino Linotype" w:cs="Palatino Linotype"/>
          <w:color w:val="000000"/>
          <w:sz w:val="24"/>
          <w:szCs w:val="24"/>
        </w:rPr>
        <w:t xml:space="preserve"> y </w:t>
      </w:r>
      <w:r w:rsidR="00980128">
        <w:rPr>
          <w:rFonts w:ascii="Palatino Linotype" w:eastAsia="Palatino Linotype" w:hAnsi="Palatino Linotype" w:cs="Palatino Linotype"/>
          <w:color w:val="000000"/>
          <w:sz w:val="24"/>
          <w:szCs w:val="24"/>
        </w:rPr>
        <w:t>la presente</w:t>
      </w:r>
      <w:r w:rsidR="00625DED">
        <w:rPr>
          <w:rFonts w:ascii="Palatino Linotype" w:eastAsia="Palatino Linotype" w:hAnsi="Palatino Linotype" w:cs="Palatino Linotype"/>
          <w:color w:val="000000"/>
          <w:sz w:val="24"/>
          <w:szCs w:val="24"/>
        </w:rPr>
        <w:t xml:space="preserve"> Ordenanza Metropolitana</w:t>
      </w:r>
      <w:r w:rsidR="00AE62FA">
        <w:rPr>
          <w:rFonts w:ascii="Palatino Linotype" w:eastAsia="Palatino Linotype" w:hAnsi="Palatino Linotype" w:cs="Palatino Linotype"/>
          <w:color w:val="000000"/>
          <w:sz w:val="24"/>
          <w:szCs w:val="24"/>
        </w:rPr>
        <w:t xml:space="preserve">.    </w:t>
      </w:r>
    </w:p>
    <w:p w14:paraId="27346BA3" w14:textId="45AE8378" w:rsidR="00B8685A" w:rsidRDefault="00B8685A">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3FA9EA58" w14:textId="2696716D" w:rsidR="000862D3" w:rsidRDefault="00AE62FA"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6.- </w:t>
      </w:r>
      <w:r w:rsidR="006023D8">
        <w:rPr>
          <w:rFonts w:ascii="Palatino Linotype" w:eastAsia="Palatino Linotype" w:hAnsi="Palatino Linotype" w:cs="Palatino Linotype"/>
          <w:b/>
          <w:color w:val="000000"/>
          <w:sz w:val="24"/>
          <w:szCs w:val="24"/>
        </w:rPr>
        <w:t>Obligaciones en facilidades de pago</w:t>
      </w:r>
      <w:r>
        <w:rPr>
          <w:rFonts w:ascii="Palatino Linotype" w:eastAsia="Palatino Linotype" w:hAnsi="Palatino Linotype" w:cs="Palatino Linotype"/>
          <w:b/>
          <w:color w:val="000000"/>
          <w:sz w:val="24"/>
          <w:szCs w:val="24"/>
        </w:rPr>
        <w:t>. –</w:t>
      </w:r>
      <w:r w:rsidR="006023D8">
        <w:rPr>
          <w:rFonts w:ascii="Palatino Linotype" w:eastAsia="Palatino Linotype" w:hAnsi="Palatino Linotype" w:cs="Palatino Linotype"/>
          <w:b/>
          <w:color w:val="000000"/>
          <w:sz w:val="24"/>
          <w:szCs w:val="24"/>
        </w:rPr>
        <w:t xml:space="preserve"> </w:t>
      </w:r>
      <w:r w:rsidR="00625DED" w:rsidRPr="004E6731">
        <w:rPr>
          <w:rFonts w:ascii="Palatino Linotype" w:eastAsia="Palatino Linotype" w:hAnsi="Palatino Linotype" w:cs="Palatino Linotype"/>
          <w:color w:val="000000"/>
          <w:sz w:val="24"/>
          <w:szCs w:val="24"/>
        </w:rPr>
        <w:t>Respecto de a</w:t>
      </w:r>
      <w:r w:rsidR="006023D8" w:rsidRPr="00B32D8C">
        <w:rPr>
          <w:rFonts w:ascii="Palatino Linotype" w:eastAsia="Palatino Linotype" w:hAnsi="Palatino Linotype" w:cs="Palatino Linotype"/>
          <w:color w:val="000000"/>
          <w:sz w:val="24"/>
          <w:szCs w:val="24"/>
        </w:rPr>
        <w:t>quellos</w:t>
      </w:r>
      <w:r w:rsidR="006023D8">
        <w:rPr>
          <w:rFonts w:ascii="Palatino Linotype" w:eastAsia="Palatino Linotype" w:hAnsi="Palatino Linotype" w:cs="Palatino Linotype"/>
          <w:color w:val="000000"/>
          <w:sz w:val="24"/>
          <w:szCs w:val="24"/>
        </w:rPr>
        <w:t xml:space="preserve"> contribuyentes que </w:t>
      </w:r>
      <w:r w:rsidR="00570A25">
        <w:rPr>
          <w:rFonts w:ascii="Palatino Linotype" w:eastAsia="Palatino Linotype" w:hAnsi="Palatino Linotype" w:cs="Palatino Linotype"/>
          <w:color w:val="000000"/>
          <w:sz w:val="24"/>
          <w:szCs w:val="24"/>
        </w:rPr>
        <w:t>mantengan convenios de facilidades de pago vigentes y que se encuentren al día en el pago de las cuotas respectivas, la totalidad de los pagos efectuados hasta antes de la entrada en vigencia de la Ley Orgánica de Eficiencia Económica y Generación de Empleo</w:t>
      </w:r>
      <w:r w:rsidR="007105E6">
        <w:rPr>
          <w:rFonts w:ascii="Palatino Linotype" w:eastAsia="Palatino Linotype" w:hAnsi="Palatino Linotype" w:cs="Palatino Linotype"/>
          <w:color w:val="000000"/>
          <w:sz w:val="24"/>
          <w:szCs w:val="24"/>
        </w:rPr>
        <w:t>,</w:t>
      </w:r>
      <w:r w:rsidR="000862D3">
        <w:rPr>
          <w:rFonts w:ascii="Palatino Linotype" w:eastAsia="Palatino Linotype" w:hAnsi="Palatino Linotype" w:cs="Palatino Linotype"/>
          <w:color w:val="000000"/>
          <w:sz w:val="24"/>
          <w:szCs w:val="24"/>
        </w:rPr>
        <w:t xml:space="preserve"> se imputarán al capital, </w:t>
      </w:r>
      <w:r w:rsidR="00BB033D">
        <w:rPr>
          <w:rFonts w:ascii="Palatino Linotype" w:eastAsia="Palatino Linotype" w:hAnsi="Palatino Linotype" w:cs="Palatino Linotype"/>
          <w:color w:val="000000"/>
          <w:sz w:val="24"/>
          <w:szCs w:val="24"/>
        </w:rPr>
        <w:t xml:space="preserve">y </w:t>
      </w:r>
      <w:r w:rsidR="000862D3">
        <w:rPr>
          <w:rFonts w:ascii="Palatino Linotype" w:eastAsia="Palatino Linotype" w:hAnsi="Palatino Linotype" w:cs="Palatino Linotype"/>
          <w:color w:val="000000"/>
          <w:sz w:val="24"/>
          <w:szCs w:val="24"/>
        </w:rPr>
        <w:t>en caso de que se alcance a cubrir la totalidad del capital de la obligación,</w:t>
      </w:r>
      <w:r w:rsidR="00625DED">
        <w:rPr>
          <w:rFonts w:ascii="Palatino Linotype" w:eastAsia="Palatino Linotype" w:hAnsi="Palatino Linotype" w:cs="Palatino Linotype"/>
          <w:color w:val="000000"/>
          <w:sz w:val="24"/>
          <w:szCs w:val="24"/>
        </w:rPr>
        <w:t xml:space="preserve"> é</w:t>
      </w:r>
      <w:r w:rsidR="000862D3">
        <w:rPr>
          <w:rFonts w:ascii="Palatino Linotype" w:eastAsia="Palatino Linotype" w:hAnsi="Palatino Linotype" w:cs="Palatino Linotype"/>
          <w:color w:val="000000"/>
          <w:sz w:val="24"/>
          <w:szCs w:val="24"/>
        </w:rPr>
        <w:t>sta se extinguirá de oficio</w:t>
      </w:r>
      <w:r w:rsidR="00BB033D">
        <w:rPr>
          <w:rFonts w:ascii="Palatino Linotype" w:eastAsia="Palatino Linotype" w:hAnsi="Palatino Linotype" w:cs="Palatino Linotype"/>
          <w:color w:val="000000"/>
          <w:sz w:val="24"/>
          <w:szCs w:val="24"/>
        </w:rPr>
        <w:t xml:space="preserve"> sin necesidad de que </w:t>
      </w:r>
      <w:r w:rsidR="00E07D7B">
        <w:rPr>
          <w:rFonts w:ascii="Palatino Linotype" w:eastAsia="Palatino Linotype" w:hAnsi="Palatino Linotype" w:cs="Palatino Linotype"/>
          <w:color w:val="000000"/>
          <w:sz w:val="24"/>
          <w:szCs w:val="24"/>
        </w:rPr>
        <w:t>sea requerido por el contribuyente</w:t>
      </w:r>
      <w:r w:rsidR="000862D3">
        <w:rPr>
          <w:rFonts w:ascii="Palatino Linotype" w:eastAsia="Palatino Linotype" w:hAnsi="Palatino Linotype" w:cs="Palatino Linotype"/>
          <w:color w:val="000000"/>
          <w:sz w:val="24"/>
          <w:szCs w:val="24"/>
        </w:rPr>
        <w:t>; y, en caso de que exista un saldo de capital a pagar</w:t>
      </w:r>
      <w:r w:rsidR="00625DED">
        <w:rPr>
          <w:rFonts w:ascii="Palatino Linotype" w:eastAsia="Palatino Linotype" w:hAnsi="Palatino Linotype" w:cs="Palatino Linotype"/>
          <w:color w:val="000000"/>
          <w:sz w:val="24"/>
          <w:szCs w:val="24"/>
        </w:rPr>
        <w:t>,</w:t>
      </w:r>
      <w:r w:rsidR="000862D3">
        <w:rPr>
          <w:rFonts w:ascii="Palatino Linotype" w:eastAsia="Palatino Linotype" w:hAnsi="Palatino Linotype" w:cs="Palatino Linotype"/>
          <w:color w:val="000000"/>
          <w:sz w:val="24"/>
          <w:szCs w:val="24"/>
        </w:rPr>
        <w:t xml:space="preserve"> </w:t>
      </w:r>
      <w:r w:rsidR="000862D3" w:rsidRPr="000862D3">
        <w:rPr>
          <w:rFonts w:ascii="Palatino Linotype" w:eastAsia="Palatino Linotype" w:hAnsi="Palatino Linotype" w:cs="Palatino Linotype"/>
          <w:color w:val="000000"/>
          <w:sz w:val="24"/>
          <w:szCs w:val="24"/>
        </w:rPr>
        <w:t>podrán acogerse a l</w:t>
      </w:r>
      <w:r w:rsidR="000862D3">
        <w:rPr>
          <w:rFonts w:ascii="Palatino Linotype" w:eastAsia="Palatino Linotype" w:hAnsi="Palatino Linotype" w:cs="Palatino Linotype"/>
          <w:color w:val="000000"/>
          <w:sz w:val="24"/>
          <w:szCs w:val="24"/>
        </w:rPr>
        <w:t>a presente remisión</w:t>
      </w:r>
      <w:r w:rsidR="004E6731">
        <w:rPr>
          <w:rFonts w:ascii="Palatino Linotype" w:eastAsia="Palatino Linotype" w:hAnsi="Palatino Linotype" w:cs="Palatino Linotype"/>
          <w:color w:val="000000"/>
          <w:sz w:val="24"/>
          <w:szCs w:val="24"/>
        </w:rPr>
        <w:t xml:space="preserve"> de intereses, multas y recargos</w:t>
      </w:r>
      <w:r w:rsidR="000862D3">
        <w:rPr>
          <w:rFonts w:ascii="Palatino Linotype" w:eastAsia="Palatino Linotype" w:hAnsi="Palatino Linotype" w:cs="Palatino Linotype"/>
          <w:color w:val="000000"/>
          <w:sz w:val="24"/>
          <w:szCs w:val="24"/>
        </w:rPr>
        <w:t xml:space="preserve">, cancelando </w:t>
      </w:r>
      <w:r w:rsidR="00625DED">
        <w:rPr>
          <w:rFonts w:ascii="Palatino Linotype" w:eastAsia="Palatino Linotype" w:hAnsi="Palatino Linotype" w:cs="Palatino Linotype"/>
          <w:color w:val="000000"/>
          <w:sz w:val="24"/>
          <w:szCs w:val="24"/>
        </w:rPr>
        <w:t xml:space="preserve">para el efecto </w:t>
      </w:r>
      <w:r w:rsidR="000862D3" w:rsidRPr="000862D3">
        <w:rPr>
          <w:rFonts w:ascii="Palatino Linotype" w:eastAsia="Palatino Linotype" w:hAnsi="Palatino Linotype" w:cs="Palatino Linotype"/>
          <w:color w:val="000000"/>
          <w:sz w:val="24"/>
          <w:szCs w:val="24"/>
        </w:rPr>
        <w:t xml:space="preserve">el cien por ciento del </w:t>
      </w:r>
      <w:r w:rsidR="000862D3">
        <w:rPr>
          <w:rFonts w:ascii="Palatino Linotype" w:eastAsia="Palatino Linotype" w:hAnsi="Palatino Linotype" w:cs="Palatino Linotype"/>
          <w:color w:val="000000"/>
          <w:sz w:val="24"/>
          <w:szCs w:val="24"/>
        </w:rPr>
        <w:t>capital remanente</w:t>
      </w:r>
      <w:r w:rsidR="000862D3" w:rsidRPr="000862D3">
        <w:rPr>
          <w:rFonts w:ascii="Palatino Linotype" w:eastAsia="Palatino Linotype" w:hAnsi="Palatino Linotype" w:cs="Palatino Linotype"/>
          <w:color w:val="000000"/>
          <w:sz w:val="24"/>
          <w:szCs w:val="24"/>
        </w:rPr>
        <w:t xml:space="preserve"> adeudado</w:t>
      </w:r>
      <w:r w:rsidR="00B241CA">
        <w:rPr>
          <w:rFonts w:ascii="Palatino Linotype" w:eastAsia="Palatino Linotype" w:hAnsi="Palatino Linotype" w:cs="Palatino Linotype"/>
          <w:color w:val="000000"/>
          <w:sz w:val="24"/>
          <w:szCs w:val="24"/>
        </w:rPr>
        <w:t xml:space="preserve">, dentro del plazo establecido </w:t>
      </w:r>
      <w:r w:rsidR="00BB033D">
        <w:rPr>
          <w:rFonts w:ascii="Palatino Linotype" w:eastAsia="Palatino Linotype" w:hAnsi="Palatino Linotype" w:cs="Palatino Linotype"/>
          <w:color w:val="000000"/>
          <w:sz w:val="24"/>
          <w:szCs w:val="24"/>
        </w:rPr>
        <w:t>en la Ley y la presente O</w:t>
      </w:r>
      <w:r w:rsidR="004E6731">
        <w:rPr>
          <w:rFonts w:ascii="Palatino Linotype" w:eastAsia="Palatino Linotype" w:hAnsi="Palatino Linotype" w:cs="Palatino Linotype"/>
          <w:color w:val="000000"/>
          <w:sz w:val="24"/>
          <w:szCs w:val="24"/>
        </w:rPr>
        <w:t>rdenanza</w:t>
      </w:r>
      <w:r w:rsidR="00BB033D">
        <w:rPr>
          <w:rFonts w:ascii="Palatino Linotype" w:eastAsia="Palatino Linotype" w:hAnsi="Palatino Linotype" w:cs="Palatino Linotype"/>
          <w:color w:val="000000"/>
          <w:sz w:val="24"/>
          <w:szCs w:val="24"/>
        </w:rPr>
        <w:t xml:space="preserve"> Metropolitana</w:t>
      </w:r>
      <w:r w:rsidR="000862D3">
        <w:rPr>
          <w:rFonts w:ascii="Palatino Linotype" w:eastAsia="Palatino Linotype" w:hAnsi="Palatino Linotype" w:cs="Palatino Linotype"/>
          <w:color w:val="000000"/>
          <w:sz w:val="24"/>
          <w:szCs w:val="24"/>
        </w:rPr>
        <w:t>.</w:t>
      </w:r>
      <w:r w:rsidR="00BB033D">
        <w:rPr>
          <w:rFonts w:ascii="Palatino Linotype" w:eastAsia="Palatino Linotype" w:hAnsi="Palatino Linotype" w:cs="Palatino Linotype"/>
          <w:color w:val="000000"/>
          <w:sz w:val="24"/>
          <w:szCs w:val="24"/>
        </w:rPr>
        <w:t xml:space="preserve"> </w:t>
      </w:r>
      <w:r w:rsidR="000862D3">
        <w:rPr>
          <w:rFonts w:ascii="Palatino Linotype" w:eastAsia="Palatino Linotype" w:hAnsi="Palatino Linotype" w:cs="Palatino Linotype"/>
          <w:color w:val="000000"/>
          <w:sz w:val="24"/>
          <w:szCs w:val="24"/>
        </w:rPr>
        <w:t xml:space="preserve"> </w:t>
      </w:r>
    </w:p>
    <w:p w14:paraId="3EDAFB0C" w14:textId="28850C29" w:rsidR="000862D3" w:rsidRDefault="000862D3"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45417BB" w14:textId="121BF5A4" w:rsidR="00B8685A" w:rsidRDefault="000862D3"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A fin de acogerse a lo previsto en la presente disposición, los contribuyentes </w:t>
      </w:r>
      <w:r w:rsidR="004E6731">
        <w:rPr>
          <w:rFonts w:ascii="Palatino Linotype" w:eastAsia="Palatino Linotype" w:hAnsi="Palatino Linotype" w:cs="Palatino Linotype"/>
          <w:color w:val="000000"/>
          <w:sz w:val="24"/>
          <w:szCs w:val="24"/>
        </w:rPr>
        <w:t xml:space="preserve">que hayan efectuado pagos </w:t>
      </w:r>
      <w:r w:rsidR="00BB033D">
        <w:rPr>
          <w:rFonts w:ascii="Palatino Linotype" w:eastAsia="Palatino Linotype" w:hAnsi="Palatino Linotype" w:cs="Palatino Linotype"/>
          <w:color w:val="000000"/>
          <w:sz w:val="24"/>
          <w:szCs w:val="24"/>
        </w:rPr>
        <w:t xml:space="preserve">previos </w:t>
      </w:r>
      <w:r w:rsidR="004E6731">
        <w:rPr>
          <w:rFonts w:ascii="Palatino Linotype" w:eastAsia="Palatino Linotype" w:hAnsi="Palatino Linotype" w:cs="Palatino Linotype"/>
          <w:color w:val="000000"/>
          <w:sz w:val="24"/>
          <w:szCs w:val="24"/>
        </w:rPr>
        <w:t xml:space="preserve">que no alcancen a cubrir la totalidad del capital </w:t>
      </w:r>
      <w:r w:rsidR="004E6731">
        <w:rPr>
          <w:rFonts w:ascii="Palatino Linotype" w:eastAsia="Palatino Linotype" w:hAnsi="Palatino Linotype" w:cs="Palatino Linotype"/>
          <w:color w:val="000000"/>
          <w:sz w:val="24"/>
          <w:szCs w:val="24"/>
        </w:rPr>
        <w:lastRenderedPageBreak/>
        <w:t xml:space="preserve">de la obligación, </w:t>
      </w:r>
      <w:r>
        <w:rPr>
          <w:rFonts w:ascii="Palatino Linotype" w:eastAsia="Palatino Linotype" w:hAnsi="Palatino Linotype" w:cs="Palatino Linotype"/>
          <w:color w:val="000000"/>
          <w:sz w:val="24"/>
          <w:szCs w:val="24"/>
        </w:rPr>
        <w:t xml:space="preserve">deberán presentar la respectiva solicitud ante la autoridad administrativa competente. </w:t>
      </w:r>
      <w:r w:rsidR="00570A25">
        <w:rPr>
          <w:rFonts w:ascii="Palatino Linotype" w:eastAsia="Palatino Linotype" w:hAnsi="Palatino Linotype" w:cs="Palatino Linotype"/>
          <w:color w:val="000000"/>
          <w:sz w:val="24"/>
          <w:szCs w:val="24"/>
        </w:rPr>
        <w:t xml:space="preserve"> </w:t>
      </w:r>
    </w:p>
    <w:p w14:paraId="3C84F6A3" w14:textId="77777777" w:rsidR="00705AC2" w:rsidRDefault="00705AC2"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26F1F714" w14:textId="3F4B7286" w:rsidR="00705AC2" w:rsidRDefault="00705AC2"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Si el contribuyente no alcanzare a cumplir con el </w:t>
      </w:r>
      <w:r w:rsidR="004E6731">
        <w:rPr>
          <w:rFonts w:ascii="Palatino Linotype" w:eastAsia="Palatino Linotype" w:hAnsi="Palatino Linotype" w:cs="Palatino Linotype"/>
          <w:color w:val="000000"/>
          <w:sz w:val="24"/>
          <w:szCs w:val="24"/>
        </w:rPr>
        <w:t>pago del saldo</w:t>
      </w:r>
      <w:r w:rsidR="00E07D7B">
        <w:rPr>
          <w:rFonts w:ascii="Palatino Linotype" w:eastAsia="Palatino Linotype" w:hAnsi="Palatino Linotype" w:cs="Palatino Linotype"/>
          <w:color w:val="000000"/>
          <w:sz w:val="24"/>
          <w:szCs w:val="24"/>
        </w:rPr>
        <w:t xml:space="preserve"> total</w:t>
      </w:r>
      <w:r>
        <w:rPr>
          <w:rFonts w:ascii="Palatino Linotype" w:eastAsia="Palatino Linotype" w:hAnsi="Palatino Linotype" w:cs="Palatino Linotype"/>
          <w:color w:val="000000"/>
          <w:sz w:val="24"/>
          <w:szCs w:val="24"/>
        </w:rPr>
        <w:t xml:space="preserve"> de la obligación dentro del plazo establecido, se procederá a actualizar la tabla en base a la deuda a la fecha, que incluirá </w:t>
      </w:r>
      <w:r w:rsidR="004E6731">
        <w:rPr>
          <w:rFonts w:ascii="Palatino Linotype" w:eastAsia="Palatino Linotype" w:hAnsi="Palatino Linotype" w:cs="Palatino Linotype"/>
          <w:color w:val="000000"/>
          <w:sz w:val="24"/>
          <w:szCs w:val="24"/>
        </w:rPr>
        <w:t xml:space="preserve">los </w:t>
      </w:r>
      <w:r>
        <w:rPr>
          <w:rFonts w:ascii="Palatino Linotype" w:eastAsia="Palatino Linotype" w:hAnsi="Palatino Linotype" w:cs="Palatino Linotype"/>
          <w:color w:val="000000"/>
          <w:sz w:val="24"/>
          <w:szCs w:val="24"/>
        </w:rPr>
        <w:t>intereses, multas y recargos</w:t>
      </w:r>
      <w:r w:rsidR="004E6731">
        <w:rPr>
          <w:rFonts w:ascii="Palatino Linotype" w:eastAsia="Palatino Linotype" w:hAnsi="Palatino Linotype" w:cs="Palatino Linotype"/>
          <w:color w:val="000000"/>
          <w:sz w:val="24"/>
          <w:szCs w:val="24"/>
        </w:rPr>
        <w:t>, respectivos</w:t>
      </w:r>
      <w:r>
        <w:rPr>
          <w:rFonts w:ascii="Palatino Linotype" w:eastAsia="Palatino Linotype" w:hAnsi="Palatino Linotype" w:cs="Palatino Linotype"/>
          <w:color w:val="000000"/>
          <w:sz w:val="24"/>
          <w:szCs w:val="24"/>
        </w:rPr>
        <w:t>.</w:t>
      </w:r>
    </w:p>
    <w:p w14:paraId="0908E359" w14:textId="4B53B046" w:rsidR="007105E6" w:rsidRDefault="007105E6"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493D1D17" w14:textId="6A50EE3B" w:rsidR="007105E6" w:rsidRDefault="00980128" w:rsidP="007105E6">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N</w:t>
      </w:r>
      <w:r w:rsidR="007105E6">
        <w:rPr>
          <w:rFonts w:ascii="Palatino Linotype" w:eastAsia="Palatino Linotype" w:hAnsi="Palatino Linotype" w:cs="Palatino Linotype"/>
          <w:color w:val="000000"/>
          <w:sz w:val="24"/>
          <w:szCs w:val="24"/>
        </w:rPr>
        <w:t xml:space="preserve">o constituirá </w:t>
      </w:r>
      <w:r w:rsidR="007105E6" w:rsidRPr="000862D3">
        <w:rPr>
          <w:rFonts w:ascii="Palatino Linotype" w:eastAsia="Palatino Linotype" w:hAnsi="Palatino Linotype" w:cs="Palatino Linotype"/>
          <w:color w:val="000000"/>
          <w:sz w:val="24"/>
          <w:szCs w:val="24"/>
        </w:rPr>
        <w:t xml:space="preserve">pago indebido </w:t>
      </w:r>
      <w:r w:rsidR="007105E6">
        <w:rPr>
          <w:rFonts w:ascii="Palatino Linotype" w:eastAsia="Palatino Linotype" w:hAnsi="Palatino Linotype" w:cs="Palatino Linotype"/>
          <w:color w:val="000000"/>
          <w:sz w:val="24"/>
          <w:szCs w:val="24"/>
        </w:rPr>
        <w:t xml:space="preserve">o pago en exceso </w:t>
      </w:r>
      <w:r w:rsidR="007105E6" w:rsidRPr="000862D3">
        <w:rPr>
          <w:rFonts w:ascii="Palatino Linotype" w:eastAsia="Palatino Linotype" w:hAnsi="Palatino Linotype" w:cs="Palatino Linotype"/>
          <w:color w:val="000000"/>
          <w:sz w:val="24"/>
          <w:szCs w:val="24"/>
        </w:rPr>
        <w:t>cuando</w:t>
      </w:r>
      <w:r w:rsidR="007105E6">
        <w:rPr>
          <w:rFonts w:ascii="Palatino Linotype" w:eastAsia="Palatino Linotype" w:hAnsi="Palatino Linotype" w:cs="Palatino Linotype"/>
          <w:color w:val="000000"/>
          <w:sz w:val="24"/>
          <w:szCs w:val="24"/>
        </w:rPr>
        <w:t xml:space="preserve"> los montos pagados previamente </w:t>
      </w:r>
      <w:r w:rsidR="007105E6" w:rsidRPr="000862D3">
        <w:rPr>
          <w:rFonts w:ascii="Palatino Linotype" w:eastAsia="Palatino Linotype" w:hAnsi="Palatino Linotype" w:cs="Palatino Linotype"/>
          <w:color w:val="000000"/>
          <w:sz w:val="24"/>
          <w:szCs w:val="24"/>
        </w:rPr>
        <w:t>hubieren superado el valor del</w:t>
      </w:r>
      <w:r w:rsidR="007105E6">
        <w:rPr>
          <w:rFonts w:ascii="Palatino Linotype" w:eastAsia="Palatino Linotype" w:hAnsi="Palatino Linotype" w:cs="Palatino Linotype"/>
          <w:color w:val="000000"/>
          <w:sz w:val="24"/>
          <w:szCs w:val="24"/>
        </w:rPr>
        <w:t xml:space="preserve"> capital de la</w:t>
      </w:r>
      <w:r w:rsidR="007105E6" w:rsidRPr="000862D3">
        <w:rPr>
          <w:rFonts w:ascii="Palatino Linotype" w:eastAsia="Palatino Linotype" w:hAnsi="Palatino Linotype" w:cs="Palatino Linotype"/>
          <w:color w:val="000000"/>
          <w:sz w:val="24"/>
          <w:szCs w:val="24"/>
        </w:rPr>
        <w:t xml:space="preserve"> o</w:t>
      </w:r>
      <w:r w:rsidR="007105E6">
        <w:rPr>
          <w:rFonts w:ascii="Palatino Linotype" w:eastAsia="Palatino Linotype" w:hAnsi="Palatino Linotype" w:cs="Palatino Linotype"/>
          <w:color w:val="000000"/>
          <w:sz w:val="24"/>
          <w:szCs w:val="24"/>
        </w:rPr>
        <w:t xml:space="preserve">bligación, por tanto, no </w:t>
      </w:r>
      <w:r>
        <w:rPr>
          <w:rFonts w:ascii="Palatino Linotype" w:eastAsia="Palatino Linotype" w:hAnsi="Palatino Linotype" w:cs="Palatino Linotype"/>
          <w:color w:val="000000"/>
          <w:sz w:val="24"/>
          <w:szCs w:val="24"/>
        </w:rPr>
        <w:t>serán susceptibles</w:t>
      </w:r>
      <w:r w:rsidR="007105E6">
        <w:rPr>
          <w:rFonts w:ascii="Palatino Linotype" w:eastAsia="Palatino Linotype" w:hAnsi="Palatino Linotype" w:cs="Palatino Linotype"/>
          <w:color w:val="000000"/>
          <w:sz w:val="24"/>
          <w:szCs w:val="24"/>
        </w:rPr>
        <w:t xml:space="preserve"> </w:t>
      </w:r>
      <w:r w:rsidR="00E07D7B">
        <w:rPr>
          <w:rFonts w:ascii="Palatino Linotype" w:eastAsia="Palatino Linotype" w:hAnsi="Palatino Linotype" w:cs="Palatino Linotype"/>
          <w:color w:val="000000"/>
          <w:sz w:val="24"/>
          <w:szCs w:val="24"/>
        </w:rPr>
        <w:t xml:space="preserve">de </w:t>
      </w:r>
      <w:r w:rsidR="007105E6">
        <w:rPr>
          <w:rFonts w:ascii="Palatino Linotype" w:eastAsia="Palatino Linotype" w:hAnsi="Palatino Linotype" w:cs="Palatino Linotype"/>
          <w:color w:val="000000"/>
          <w:sz w:val="24"/>
          <w:szCs w:val="24"/>
        </w:rPr>
        <w:t xml:space="preserve">devolución. </w:t>
      </w:r>
    </w:p>
    <w:p w14:paraId="290D6E0C" w14:textId="77777777" w:rsidR="00625DED" w:rsidRDefault="00625DED" w:rsidP="007105E6">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3" w14:textId="4F36A53E"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AE62FA">
        <w:rPr>
          <w:rFonts w:ascii="Palatino Linotype" w:eastAsia="Palatino Linotype" w:hAnsi="Palatino Linotype" w:cs="Palatino Linotype"/>
          <w:b/>
          <w:color w:val="000000"/>
          <w:sz w:val="24"/>
          <w:szCs w:val="24"/>
        </w:rPr>
        <w:t>7</w:t>
      </w:r>
      <w:r>
        <w:rPr>
          <w:rFonts w:ascii="Palatino Linotype" w:eastAsia="Palatino Linotype" w:hAnsi="Palatino Linotype" w:cs="Palatino Linotype"/>
          <w:b/>
          <w:color w:val="000000"/>
          <w:sz w:val="24"/>
          <w:szCs w:val="24"/>
        </w:rPr>
        <w:t>.- Presentación tardía de declaraciones</w:t>
      </w:r>
      <w:r w:rsidR="003D53B8">
        <w:rPr>
          <w:rFonts w:ascii="Palatino Linotype" w:eastAsia="Palatino Linotype" w:hAnsi="Palatino Linotype" w:cs="Palatino Linotype"/>
          <w:b/>
          <w:color w:val="000000"/>
          <w:sz w:val="24"/>
          <w:szCs w:val="24"/>
        </w:rPr>
        <w:t xml:space="preserve"> y sustitutivas</w:t>
      </w:r>
      <w:r>
        <w:rPr>
          <w:rFonts w:ascii="Palatino Linotype" w:eastAsia="Palatino Linotype" w:hAnsi="Palatino Linotype" w:cs="Palatino Linotype"/>
          <w:b/>
          <w:color w:val="000000"/>
          <w:sz w:val="24"/>
          <w:szCs w:val="24"/>
        </w:rPr>
        <w:t>. -</w:t>
      </w:r>
      <w:r>
        <w:rPr>
          <w:rFonts w:ascii="Palatino Linotype" w:eastAsia="Palatino Linotype" w:hAnsi="Palatino Linotype" w:cs="Palatino Linotype"/>
          <w:color w:val="000000"/>
          <w:sz w:val="24"/>
          <w:szCs w:val="24"/>
        </w:rPr>
        <w:t xml:space="preserve"> Los contribuyentes que no hubieren cumplido con su deber formal de presentar las declaraciones respecto de las obligaciones tributarias vencidas a la fecha de entrada en vigencia de la Ley Orgánica de Eficiencia Económica y Generación de Empleo, así como aquellos que presenten declaraciones sustitutivas en relación a dichas obligaciones que no hayan sido previamente determinadas, podrán acogerse a la presente remisión, siempre y cuando cumplan con este deber formal y realicen el pago total </w:t>
      </w:r>
      <w:r w:rsidR="00EB27B7">
        <w:rPr>
          <w:rFonts w:ascii="Palatino Linotype" w:eastAsia="Palatino Linotype" w:hAnsi="Palatino Linotype" w:cs="Palatino Linotype"/>
          <w:color w:val="000000"/>
          <w:sz w:val="24"/>
          <w:szCs w:val="24"/>
        </w:rPr>
        <w:t xml:space="preserve">o parcial </w:t>
      </w:r>
      <w:r>
        <w:rPr>
          <w:rFonts w:ascii="Palatino Linotype" w:eastAsia="Palatino Linotype" w:hAnsi="Palatino Linotype" w:cs="Palatino Linotype"/>
          <w:color w:val="000000"/>
          <w:sz w:val="24"/>
          <w:szCs w:val="24"/>
        </w:rPr>
        <w:t>del capital dentro del plazo máximo de 150 días contados a partir de la publicación de la Ley Orgánica de Eficiencia Económica y Generación de Empleo.</w:t>
      </w:r>
    </w:p>
    <w:p w14:paraId="00000054" w14:textId="58424C58"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72A489EC" w14:textId="3279EE7B" w:rsidR="003D53B8" w:rsidRDefault="003D53B8" w:rsidP="003D53B8">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Se aplicará la remisión del 100% de las multas generadas por el cumplimiento tardío de deberes formales de los contribuyentes sólo si se verifica el pago total del capital de las obligaciones tributarias dentro del plazo previsto en la Ley y la presente Ordenanza Metropolitana.</w:t>
      </w:r>
    </w:p>
    <w:p w14:paraId="1C048257" w14:textId="77777777" w:rsidR="003D53B8" w:rsidRDefault="003D53B8">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55" w14:textId="31E43CFD"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AE62FA">
        <w:rPr>
          <w:rFonts w:ascii="Palatino Linotype" w:eastAsia="Palatino Linotype" w:hAnsi="Palatino Linotype" w:cs="Palatino Linotype"/>
          <w:b/>
          <w:color w:val="000000"/>
          <w:sz w:val="24"/>
          <w:szCs w:val="24"/>
        </w:rPr>
        <w:t>8</w:t>
      </w:r>
      <w:r>
        <w:rPr>
          <w:rFonts w:ascii="Palatino Linotype" w:eastAsia="Palatino Linotype" w:hAnsi="Palatino Linotype" w:cs="Palatino Linotype"/>
          <w:b/>
          <w:color w:val="000000"/>
          <w:sz w:val="24"/>
          <w:szCs w:val="24"/>
        </w:rPr>
        <w:t>.- Procesos pendientes en sede administrativa, judicial, constitucional, arbitral o de la facultad de transigir. -</w:t>
      </w:r>
      <w:r>
        <w:rPr>
          <w:rFonts w:ascii="Palatino Linotype" w:eastAsia="Palatino Linotype" w:hAnsi="Palatino Linotype" w:cs="Palatino Linotype"/>
          <w:color w:val="000000"/>
          <w:sz w:val="24"/>
          <w:szCs w:val="24"/>
        </w:rPr>
        <w:t xml:space="preserve"> Los contribuyentes que pretendan beneficiarse de la presente remisión de intereses, multas y recargos derivados de sus obligaciones tributarias deberán además de efectuar el pago del saldo del capital, presentar los desistimientos de los recursos o acciones administrativas, judiciales, constitucionales o arbitrales nacionales y/o internacionales, </w:t>
      </w:r>
      <w:r w:rsidR="00EB27B7">
        <w:rPr>
          <w:rFonts w:ascii="Palatino Linotype" w:eastAsia="Palatino Linotype" w:hAnsi="Palatino Linotype" w:cs="Palatino Linotype"/>
          <w:color w:val="000000"/>
          <w:sz w:val="24"/>
          <w:szCs w:val="24"/>
        </w:rPr>
        <w:t xml:space="preserve">según corresponda, </w:t>
      </w:r>
      <w:r>
        <w:rPr>
          <w:rFonts w:ascii="Palatino Linotype" w:eastAsia="Palatino Linotype" w:hAnsi="Palatino Linotype" w:cs="Palatino Linotype"/>
          <w:color w:val="000000"/>
          <w:sz w:val="24"/>
          <w:szCs w:val="24"/>
        </w:rPr>
        <w:t xml:space="preserve">dentro del plazo máximo de 150 días contados a partir de la entrada en vigencia de la Ley Orgánica de Eficiencia Económica y Generación de Empleo; caso contrario, los pagos que se hubiesen </w:t>
      </w:r>
      <w:r>
        <w:rPr>
          <w:rFonts w:ascii="Palatino Linotype" w:eastAsia="Palatino Linotype" w:hAnsi="Palatino Linotype" w:cs="Palatino Linotype"/>
          <w:color w:val="000000"/>
          <w:sz w:val="24"/>
          <w:szCs w:val="24"/>
        </w:rPr>
        <w:lastRenderedPageBreak/>
        <w:t>efectuado se imputarán de conformidad con el artículo 47 del Código Orgánico Tributario.</w:t>
      </w:r>
    </w:p>
    <w:p w14:paraId="00000056"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7"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Para el efecto, los contribuyentes deberán demostrar el cumplimiento de esta condición ante la Administración Tributaria Metropolitana, mediante la presentación de una copia simple del desistimiento presentado ante la autoridad correspondiente.</w:t>
      </w:r>
    </w:p>
    <w:p w14:paraId="00000058"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9" w14:textId="2C73256C"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De la misma manera, </w:t>
      </w:r>
      <w:r w:rsidR="006E63C2">
        <w:rPr>
          <w:rFonts w:ascii="Palatino Linotype" w:eastAsia="Palatino Linotype" w:hAnsi="Palatino Linotype" w:cs="Palatino Linotype"/>
          <w:color w:val="000000"/>
          <w:sz w:val="24"/>
          <w:szCs w:val="24"/>
        </w:rPr>
        <w:t xml:space="preserve">el </w:t>
      </w:r>
      <w:r>
        <w:rPr>
          <w:rFonts w:ascii="Palatino Linotype" w:eastAsia="Palatino Linotype" w:hAnsi="Palatino Linotype" w:cs="Palatino Linotype"/>
          <w:color w:val="000000"/>
          <w:sz w:val="24"/>
          <w:szCs w:val="24"/>
        </w:rPr>
        <w:t>Gobierno Autónomo Descentralizado del Distrito Metropolitano de Quito deber desistir de todos los recursos que hubiere presentado, una vez que haya comprobado el pago</w:t>
      </w:r>
      <w:r w:rsidR="006E63C2">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z w:val="24"/>
          <w:szCs w:val="24"/>
        </w:rPr>
        <w:t>del saldo del capital.</w:t>
      </w:r>
    </w:p>
    <w:p w14:paraId="0000005A"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B" w14:textId="3E88AE0F"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Los desistimientos implicarán</w:t>
      </w:r>
      <w:r w:rsidR="004F608A">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z w:val="24"/>
          <w:szCs w:val="24"/>
        </w:rPr>
        <w:t xml:space="preserve"> de pleno derecho</w:t>
      </w:r>
      <w:r w:rsidR="004F608A">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z w:val="24"/>
          <w:szCs w:val="24"/>
        </w:rPr>
        <w:t xml:space="preserve"> el archivo de los recursos o acciones administrativas, judiciales, constitucionales o arbitrales nacionales y/o internacionales correspondientes, y así los </w:t>
      </w:r>
      <w:bookmarkStart w:id="1" w:name="_GoBack"/>
      <w:bookmarkEnd w:id="1"/>
      <w:r>
        <w:rPr>
          <w:rFonts w:ascii="Palatino Linotype" w:eastAsia="Palatino Linotype" w:hAnsi="Palatino Linotype" w:cs="Palatino Linotype"/>
          <w:color w:val="000000"/>
          <w:sz w:val="24"/>
          <w:szCs w:val="24"/>
        </w:rPr>
        <w:t>declararán las autoridades competentes y procederán a la devolución de los afianzamientos y cauciones rendidos en los respectivos procesos, sin intereses</w:t>
      </w:r>
      <w:r w:rsidR="006E63C2">
        <w:rPr>
          <w:rFonts w:ascii="Palatino Linotype" w:eastAsia="Palatino Linotype" w:hAnsi="Palatino Linotype" w:cs="Palatino Linotype"/>
          <w:color w:val="000000"/>
          <w:sz w:val="24"/>
          <w:szCs w:val="24"/>
        </w:rPr>
        <w:t>, según corresponda</w:t>
      </w:r>
      <w:r>
        <w:rPr>
          <w:rFonts w:ascii="Palatino Linotype" w:eastAsia="Palatino Linotype" w:hAnsi="Palatino Linotype" w:cs="Palatino Linotype"/>
          <w:color w:val="000000"/>
          <w:sz w:val="24"/>
          <w:szCs w:val="24"/>
        </w:rPr>
        <w:t>.</w:t>
      </w:r>
    </w:p>
    <w:p w14:paraId="0000005C"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D"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Ningún valor pagado en aplicación del presente régimen de remisión será susceptible de devolución, por lo que bajo ninguna circunstancia se podrán presentar solicitudes, reclamos o impugnaciones de pago indebido o en exceso por este concepto, ni podrá iniciarse en el futuro cualquier tipo de acción o recurso ordinario o extraordinario, ya sea administrativo, judicial, constitucional o arbitraje nacional o extranjero. </w:t>
      </w:r>
    </w:p>
    <w:p w14:paraId="0000005E"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F" w14:textId="586F6A56"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AE62FA">
        <w:rPr>
          <w:rFonts w:ascii="Palatino Linotype" w:eastAsia="Palatino Linotype" w:hAnsi="Palatino Linotype" w:cs="Palatino Linotype"/>
          <w:b/>
          <w:color w:val="000000"/>
          <w:sz w:val="24"/>
          <w:szCs w:val="24"/>
        </w:rPr>
        <w:t>9</w:t>
      </w:r>
      <w:r>
        <w:rPr>
          <w:rFonts w:ascii="Palatino Linotype" w:eastAsia="Palatino Linotype" w:hAnsi="Palatino Linotype" w:cs="Palatino Linotype"/>
          <w:b/>
          <w:color w:val="000000"/>
          <w:sz w:val="24"/>
          <w:szCs w:val="24"/>
        </w:rPr>
        <w:t>.- Procesos pendientes en sede administrativa. –</w:t>
      </w:r>
      <w:r>
        <w:rPr>
          <w:rFonts w:ascii="Palatino Linotype" w:eastAsia="Palatino Linotype" w:hAnsi="Palatino Linotype" w:cs="Palatino Linotype"/>
          <w:color w:val="000000"/>
          <w:sz w:val="24"/>
          <w:szCs w:val="24"/>
        </w:rPr>
        <w:t xml:space="preserve"> Los contribuyentes que sean parte de un proceso administrativo en curso y que pretendan acogerse al presente régimen de remisión observarán las siguientes disposiciones:</w:t>
      </w:r>
    </w:p>
    <w:p w14:paraId="00000060"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1" w14:textId="74C8AB63"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 xml:space="preserve">a) Procesos determinativos en curso. - </w:t>
      </w:r>
      <w:r>
        <w:rPr>
          <w:rFonts w:ascii="Palatino Linotype" w:eastAsia="Palatino Linotype" w:hAnsi="Palatino Linotype" w:cs="Palatino Linotype"/>
          <w:color w:val="000000"/>
          <w:sz w:val="24"/>
          <w:szCs w:val="24"/>
        </w:rPr>
        <w:t xml:space="preserve">Cuando la obligación tributaria se encuentre en un proceso de determinación en curso al momento de la publicación de la Ley Orgánica de Eficiencia Económica y Generación de Empleo, el contribuyente podrá efectuar la declaración sustitutiva correspondiente, que justifique todas </w:t>
      </w:r>
      <w:r w:rsidR="00B32D8C">
        <w:rPr>
          <w:rFonts w:ascii="Palatino Linotype" w:eastAsia="Palatino Linotype" w:hAnsi="Palatino Linotype" w:cs="Palatino Linotype"/>
          <w:color w:val="000000"/>
          <w:sz w:val="24"/>
          <w:szCs w:val="24"/>
        </w:rPr>
        <w:t xml:space="preserve">o parte de </w:t>
      </w:r>
      <w:r>
        <w:rPr>
          <w:rFonts w:ascii="Palatino Linotype" w:eastAsia="Palatino Linotype" w:hAnsi="Palatino Linotype" w:cs="Palatino Linotype"/>
          <w:color w:val="000000"/>
          <w:sz w:val="24"/>
          <w:szCs w:val="24"/>
        </w:rPr>
        <w:t xml:space="preserve">las diferencias detectadas, </w:t>
      </w:r>
      <w:r w:rsidR="00BC587A">
        <w:rPr>
          <w:rFonts w:ascii="Palatino Linotype" w:eastAsia="Palatino Linotype" w:hAnsi="Palatino Linotype" w:cs="Palatino Linotype"/>
          <w:color w:val="000000"/>
          <w:sz w:val="24"/>
          <w:szCs w:val="24"/>
        </w:rPr>
        <w:t>debiendo para el efecto realizar el pago correspondiente del capital de la obligación</w:t>
      </w:r>
      <w:r>
        <w:rPr>
          <w:rFonts w:ascii="Palatino Linotype" w:eastAsia="Palatino Linotype" w:hAnsi="Palatino Linotype" w:cs="Palatino Linotype"/>
          <w:color w:val="000000"/>
          <w:sz w:val="24"/>
          <w:szCs w:val="24"/>
        </w:rPr>
        <w:t>, dentro de los plazos de la presente remisión.</w:t>
      </w:r>
    </w:p>
    <w:p w14:paraId="00000062"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3" w14:textId="68C603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Si dentro del proceso determinativo, se hubieren presentado impugnaciones, el contribuyente deberá desistir </w:t>
      </w:r>
      <w:r w:rsidR="00B32D8C">
        <w:rPr>
          <w:rFonts w:ascii="Palatino Linotype" w:eastAsia="Palatino Linotype" w:hAnsi="Palatino Linotype" w:cs="Palatino Linotype"/>
          <w:color w:val="000000"/>
          <w:sz w:val="24"/>
          <w:szCs w:val="24"/>
        </w:rPr>
        <w:t xml:space="preserve">total o parcialmente </w:t>
      </w:r>
      <w:r>
        <w:rPr>
          <w:rFonts w:ascii="Palatino Linotype" w:eastAsia="Palatino Linotype" w:hAnsi="Palatino Linotype" w:cs="Palatino Linotype"/>
          <w:color w:val="000000"/>
          <w:sz w:val="24"/>
          <w:szCs w:val="24"/>
        </w:rPr>
        <w:t>de las mismas a efectos de acogerse a la remisión.</w:t>
      </w:r>
      <w:r w:rsidR="00B32D8C">
        <w:rPr>
          <w:rFonts w:ascii="Palatino Linotype" w:eastAsia="Palatino Linotype" w:hAnsi="Palatino Linotype" w:cs="Palatino Linotype"/>
          <w:color w:val="000000"/>
          <w:sz w:val="24"/>
          <w:szCs w:val="24"/>
        </w:rPr>
        <w:t xml:space="preserve"> </w:t>
      </w:r>
    </w:p>
    <w:p w14:paraId="00000064"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5" w14:textId="7AC1A388"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b) Cumplimiento de obligaciones por compensación.</w:t>
      </w:r>
      <w:r w:rsidR="006E63C2">
        <w:rPr>
          <w:rFonts w:ascii="Palatino Linotype" w:eastAsia="Palatino Linotype" w:hAnsi="Palatino Linotype" w:cs="Palatino Linotype"/>
          <w:b/>
          <w:color w:val="000000"/>
          <w:sz w:val="24"/>
          <w:szCs w:val="24"/>
        </w:rPr>
        <w:t xml:space="preserve"> </w:t>
      </w:r>
      <w:r>
        <w:rPr>
          <w:rFonts w:ascii="Palatino Linotype" w:eastAsia="Palatino Linotype" w:hAnsi="Palatino Linotype" w:cs="Palatino Linotype"/>
          <w:b/>
          <w:color w:val="000000"/>
          <w:sz w:val="24"/>
          <w:szCs w:val="24"/>
        </w:rPr>
        <w:t xml:space="preserve">- </w:t>
      </w:r>
      <w:r>
        <w:rPr>
          <w:rFonts w:ascii="Palatino Linotype" w:eastAsia="Palatino Linotype" w:hAnsi="Palatino Linotype" w:cs="Palatino Linotype"/>
          <w:color w:val="000000"/>
          <w:sz w:val="24"/>
          <w:szCs w:val="24"/>
        </w:rPr>
        <w:t xml:space="preserve">En caso de que el contribuyente tenga valores a su favor, reconocidos por el Gobierno Autónomo Descentralizado del Distrito Metropolitano de Quito, sus empresas públicas, agencias, instituciones y entidades adscritas o por órgano jurisdiccional competente, por concepto de devoluciones o por tributos pagados en exceso o indebidamente, </w:t>
      </w:r>
      <w:r w:rsidR="00B241CA">
        <w:rPr>
          <w:rFonts w:ascii="Palatino Linotype" w:eastAsia="Palatino Linotype" w:hAnsi="Palatino Linotype" w:cs="Palatino Linotype"/>
          <w:color w:val="000000"/>
          <w:sz w:val="24"/>
          <w:szCs w:val="24"/>
        </w:rPr>
        <w:t xml:space="preserve">estos se compensarán </w:t>
      </w:r>
      <w:r>
        <w:rPr>
          <w:rFonts w:ascii="Palatino Linotype" w:eastAsia="Palatino Linotype" w:hAnsi="Palatino Linotype" w:cs="Palatino Linotype"/>
          <w:color w:val="000000"/>
          <w:sz w:val="24"/>
          <w:szCs w:val="24"/>
        </w:rPr>
        <w:t>con el saldo del capital de las obligaciones tributarias pendientes de pago</w:t>
      </w:r>
      <w:r w:rsidR="006E63C2">
        <w:rPr>
          <w:rFonts w:ascii="Palatino Linotype" w:eastAsia="Palatino Linotype" w:hAnsi="Palatino Linotype" w:cs="Palatino Linotype"/>
          <w:color w:val="000000"/>
          <w:sz w:val="24"/>
          <w:szCs w:val="24"/>
        </w:rPr>
        <w:t xml:space="preserve">, </w:t>
      </w:r>
      <w:r w:rsidR="006E63C2" w:rsidRPr="006E63C2">
        <w:rPr>
          <w:rFonts w:ascii="Palatino Linotype" w:eastAsia="Palatino Linotype" w:hAnsi="Palatino Linotype" w:cs="Palatino Linotype"/>
          <w:color w:val="000000"/>
          <w:sz w:val="24"/>
          <w:szCs w:val="24"/>
        </w:rPr>
        <w:t>en caso de que se alcance a cubrir la totalidad del capital de la obligación, ésta se extinguirá de oficio; y, en caso de que exista un saldo de capital a pagar, podrán acogerse a la presente remisión, cancelando para el efecto el cien por ciento del capital remanente adeudado</w:t>
      </w:r>
      <w:r w:rsidR="00B241CA">
        <w:rPr>
          <w:rFonts w:ascii="Palatino Linotype" w:eastAsia="Palatino Linotype" w:hAnsi="Palatino Linotype" w:cs="Palatino Linotype"/>
          <w:color w:val="000000"/>
          <w:sz w:val="24"/>
          <w:szCs w:val="24"/>
        </w:rPr>
        <w:t>, dentro del plazo establecido para tal efecto</w:t>
      </w:r>
      <w:r w:rsidR="006E63C2" w:rsidRPr="006E63C2">
        <w:rPr>
          <w:rFonts w:ascii="Palatino Linotype" w:eastAsia="Palatino Linotype" w:hAnsi="Palatino Linotype" w:cs="Palatino Linotype"/>
          <w:color w:val="000000"/>
          <w:sz w:val="24"/>
          <w:szCs w:val="24"/>
        </w:rPr>
        <w:t>.</w:t>
      </w:r>
    </w:p>
    <w:p w14:paraId="00000066"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7" w14:textId="5BE4C0DE"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c) Obligaciones en procedimientos de ejecución coactiva: </w:t>
      </w:r>
      <w:r>
        <w:rPr>
          <w:rFonts w:ascii="Palatino Linotype" w:eastAsia="Palatino Linotype" w:hAnsi="Palatino Linotype" w:cs="Palatino Linotype"/>
          <w:color w:val="000000"/>
          <w:sz w:val="24"/>
          <w:szCs w:val="24"/>
        </w:rPr>
        <w:t xml:space="preserve">Los contribuyentes que se acojan a la remisión y que se encuentren dentro de un procedimiento </w:t>
      </w:r>
      <w:r w:rsidR="007347DB">
        <w:rPr>
          <w:rFonts w:ascii="Palatino Linotype" w:eastAsia="Palatino Linotype" w:hAnsi="Palatino Linotype" w:cs="Palatino Linotype"/>
          <w:color w:val="000000"/>
          <w:sz w:val="24"/>
          <w:szCs w:val="24"/>
        </w:rPr>
        <w:t>de ejecución coactiva</w:t>
      </w:r>
      <w:r>
        <w:rPr>
          <w:rFonts w:ascii="Palatino Linotype" w:eastAsia="Palatino Linotype" w:hAnsi="Palatino Linotype" w:cs="Palatino Linotype"/>
          <w:color w:val="000000"/>
          <w:sz w:val="24"/>
          <w:szCs w:val="24"/>
        </w:rPr>
        <w:t xml:space="preserve">, deberán efectuar el pago total </w:t>
      </w:r>
      <w:r w:rsidR="00B32D8C">
        <w:rPr>
          <w:rFonts w:ascii="Palatino Linotype" w:eastAsia="Palatino Linotype" w:hAnsi="Palatino Linotype" w:cs="Palatino Linotype"/>
          <w:color w:val="000000"/>
          <w:sz w:val="24"/>
          <w:szCs w:val="24"/>
        </w:rPr>
        <w:t xml:space="preserve">o parcial </w:t>
      </w:r>
      <w:r>
        <w:rPr>
          <w:rFonts w:ascii="Palatino Linotype" w:eastAsia="Palatino Linotype" w:hAnsi="Palatino Linotype" w:cs="Palatino Linotype"/>
          <w:color w:val="000000"/>
          <w:sz w:val="24"/>
          <w:szCs w:val="24"/>
        </w:rPr>
        <w:t xml:space="preserve">del capital </w:t>
      </w:r>
      <w:r w:rsidR="007347DB">
        <w:rPr>
          <w:rFonts w:ascii="Palatino Linotype" w:eastAsia="Palatino Linotype" w:hAnsi="Palatino Linotype" w:cs="Palatino Linotype"/>
          <w:color w:val="000000"/>
          <w:sz w:val="24"/>
          <w:szCs w:val="24"/>
        </w:rPr>
        <w:t>dentro del plazo previsto en la Ley y la presente Ordenanza Metropolitana</w:t>
      </w:r>
      <w:r w:rsidR="00B32D8C">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z w:val="24"/>
          <w:szCs w:val="24"/>
        </w:rPr>
        <w:t xml:space="preserve"> debiendo comunicar del particular al funcionario ejecutor, quien, en virtud de aquello, </w:t>
      </w:r>
      <w:r w:rsidR="00BC0719">
        <w:rPr>
          <w:rFonts w:ascii="Palatino Linotype" w:eastAsia="Palatino Linotype" w:hAnsi="Palatino Linotype" w:cs="Palatino Linotype"/>
          <w:color w:val="000000"/>
          <w:sz w:val="24"/>
          <w:szCs w:val="24"/>
        </w:rPr>
        <w:t>dispondrá lo que</w:t>
      </w:r>
      <w:r w:rsidR="00B32D8C">
        <w:rPr>
          <w:rFonts w:ascii="Palatino Linotype" w:eastAsia="Palatino Linotype" w:hAnsi="Palatino Linotype" w:cs="Palatino Linotype"/>
          <w:color w:val="000000"/>
          <w:sz w:val="24"/>
          <w:szCs w:val="24"/>
        </w:rPr>
        <w:t xml:space="preserve"> corresponda</w:t>
      </w:r>
      <w:r>
        <w:rPr>
          <w:rFonts w:ascii="Palatino Linotype" w:eastAsia="Palatino Linotype" w:hAnsi="Palatino Linotype" w:cs="Palatino Linotype"/>
          <w:color w:val="000000"/>
          <w:sz w:val="24"/>
          <w:szCs w:val="24"/>
        </w:rPr>
        <w:t>.</w:t>
      </w:r>
    </w:p>
    <w:p w14:paraId="0000006A" w14:textId="60AB6B83"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B" w14:textId="34DECBDC"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AE62FA">
        <w:rPr>
          <w:rFonts w:ascii="Palatino Linotype" w:eastAsia="Palatino Linotype" w:hAnsi="Palatino Linotype" w:cs="Palatino Linotype"/>
          <w:b/>
          <w:color w:val="000000"/>
          <w:sz w:val="24"/>
          <w:szCs w:val="24"/>
        </w:rPr>
        <w:t>10</w:t>
      </w:r>
      <w:r>
        <w:rPr>
          <w:rFonts w:ascii="Palatino Linotype" w:eastAsia="Palatino Linotype" w:hAnsi="Palatino Linotype" w:cs="Palatino Linotype"/>
          <w:b/>
          <w:color w:val="000000"/>
          <w:sz w:val="24"/>
          <w:szCs w:val="24"/>
        </w:rPr>
        <w:t>.- Obligaciones tributarias de terceros. -</w:t>
      </w:r>
      <w:r>
        <w:rPr>
          <w:rFonts w:ascii="Palatino Linotype" w:eastAsia="Palatino Linotype" w:hAnsi="Palatino Linotype" w:cs="Palatino Linotype"/>
          <w:color w:val="000000"/>
          <w:sz w:val="24"/>
          <w:szCs w:val="24"/>
        </w:rPr>
        <w:t xml:space="preserve"> Las obligaciones tributarias generadas por concepto de tasas o impuestos y que sean retenidos por el Gobiernos Autónomo Descentralizado del Distrito Metropolitano de Quito a favor de terceros que no formen parte del sistema municipal, no estarán sujetas al presente régimen de remisión de intereses, multas y recargos.</w:t>
      </w:r>
    </w:p>
    <w:p w14:paraId="0000006C" w14:textId="77777777" w:rsidR="00C26F87" w:rsidRDefault="00C26F87"/>
    <w:p w14:paraId="0000006D"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DISPOSICIONES GENERALES</w:t>
      </w:r>
    </w:p>
    <w:p w14:paraId="0000006E"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6F"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PRIMERA. - </w:t>
      </w:r>
      <w:r>
        <w:rPr>
          <w:rFonts w:ascii="Palatino Linotype" w:eastAsia="Palatino Linotype" w:hAnsi="Palatino Linotype" w:cs="Palatino Linotype"/>
          <w:color w:val="000000"/>
          <w:sz w:val="24"/>
          <w:szCs w:val="24"/>
        </w:rPr>
        <w:t xml:space="preserve">Encárguese a la Comisión de Codificación Legislativa, la codificación del Código Municipal para el Distrito Metropolitano de Quito, de conformidad con la Disposición General Décimo Sexta del Código Orgánico de Organización Territorial, Autonomía y Descentralización. </w:t>
      </w:r>
    </w:p>
    <w:p w14:paraId="00000070" w14:textId="77777777" w:rsidR="00C26F87" w:rsidRDefault="00C26F87"/>
    <w:p w14:paraId="00000071"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SEGUNDA. – </w:t>
      </w:r>
      <w:r>
        <w:rPr>
          <w:rFonts w:ascii="Palatino Linotype" w:eastAsia="Palatino Linotype" w:hAnsi="Palatino Linotype" w:cs="Palatino Linotype"/>
          <w:color w:val="000000"/>
          <w:sz w:val="24"/>
          <w:szCs w:val="24"/>
        </w:rPr>
        <w:t xml:space="preserve">La Dirección Metropolitana Tributaria en coordinación con la Dirección Metropolitana Financiera y la Secretaría de Tecnologías de la Información y Comunicaciones efectuarán las gestiones respectivas para la implementación de las soluciones tecnológicas necesarias para el cumplimiento de las disposiciones contenidas en la presente Ordenanza Metropolitana.   </w:t>
      </w:r>
    </w:p>
    <w:p w14:paraId="00000072" w14:textId="77777777" w:rsidR="00C26F87" w:rsidRDefault="00C26F87"/>
    <w:p w14:paraId="00000073"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DISPOSICIÓN TRANSITORIA</w:t>
      </w:r>
    </w:p>
    <w:p w14:paraId="00000074"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423628AB" w14:textId="59E7B847" w:rsidR="00705AC2"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PRIMERA. – </w:t>
      </w:r>
      <w:r>
        <w:rPr>
          <w:rFonts w:ascii="Palatino Linotype" w:eastAsia="Palatino Linotype" w:hAnsi="Palatino Linotype" w:cs="Palatino Linotype"/>
          <w:color w:val="000000"/>
          <w:sz w:val="24"/>
          <w:szCs w:val="24"/>
        </w:rPr>
        <w:t xml:space="preserve">Las Administraciones Tributarias de Excepción en el término de 5 días podrán emitir las disposiciones internas necesarias para la implementación de la presente Ordenanza Metropolitana.  </w:t>
      </w:r>
    </w:p>
    <w:p w14:paraId="00000076" w14:textId="77777777" w:rsidR="00C26F87" w:rsidRDefault="00C26F87"/>
    <w:p w14:paraId="00000077"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DISPOSICIÓN FINAL</w:t>
      </w:r>
    </w:p>
    <w:p w14:paraId="00000078"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79"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PRIMERA. – </w:t>
      </w:r>
      <w:r>
        <w:rPr>
          <w:rFonts w:ascii="Palatino Linotype" w:eastAsia="Palatino Linotype" w:hAnsi="Palatino Linotype" w:cs="Palatino Linotype"/>
          <w:color w:val="000000"/>
          <w:sz w:val="24"/>
          <w:szCs w:val="24"/>
        </w:rPr>
        <w:t xml:space="preserve">La presente Ordenanza entrará en vigencia con su publicación en el Registro Oficial, sin perjuicio de lo dispuesto en el artículo 11 del Código Orgánico Tributario. </w:t>
      </w:r>
    </w:p>
    <w:p w14:paraId="0000007A" w14:textId="77777777" w:rsidR="00C26F87" w:rsidRDefault="00C26F87"/>
    <w:p w14:paraId="0000007B" w14:textId="77777777" w:rsidR="00C26F87" w:rsidRDefault="00CE700C">
      <w:pPr>
        <w:tabs>
          <w:tab w:val="left" w:pos="1926"/>
        </w:tabs>
        <w:spacing w:after="0" w:line="288" w:lineRule="auto"/>
        <w:jc w:val="both"/>
      </w:pPr>
      <w:r>
        <w:rPr>
          <w:rFonts w:ascii="Palatino Linotype" w:eastAsia="Palatino Linotype" w:hAnsi="Palatino Linotype" w:cs="Palatino Linotype"/>
          <w:sz w:val="24"/>
          <w:szCs w:val="24"/>
        </w:rPr>
        <w:t>Dada, en la Sala de Sesiones del Concejo Metropolitano de Quito, en el Distrito Metropolitano de Quito, el XX de diciembre de 202X.</w:t>
      </w:r>
    </w:p>
    <w:sectPr w:rsidR="00C26F87">
      <w:footerReference w:type="default" r:id="rId8"/>
      <w:pgSz w:w="11906" w:h="16838"/>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C1EEC" w16cex:dateUtc="2024-01-13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8F660" w16cid:durableId="294C1E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12911" w14:textId="77777777" w:rsidR="0050104F" w:rsidRDefault="0050104F">
      <w:pPr>
        <w:spacing w:after="0" w:line="240" w:lineRule="auto"/>
      </w:pPr>
      <w:r>
        <w:separator/>
      </w:r>
    </w:p>
  </w:endnote>
  <w:endnote w:type="continuationSeparator" w:id="0">
    <w:p w14:paraId="573CA705" w14:textId="77777777" w:rsidR="0050104F" w:rsidRDefault="0050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C" w14:textId="63631A62" w:rsidR="00C26F87" w:rsidRDefault="00CE700C">
    <w:pPr>
      <w:pBdr>
        <w:top w:val="nil"/>
        <w:left w:val="nil"/>
        <w:bottom w:val="nil"/>
        <w:right w:val="nil"/>
        <w:between w:val="nil"/>
      </w:pBdr>
      <w:tabs>
        <w:tab w:val="center" w:pos="4252"/>
        <w:tab w:val="right" w:pos="8504"/>
      </w:tabs>
      <w:spacing w:after="0" w:line="240" w:lineRule="auto"/>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 xml:space="preserve">pág. </w:t>
    </w:r>
    <w:r>
      <w:rPr>
        <w:rFonts w:ascii="Palatino Linotype" w:eastAsia="Palatino Linotype" w:hAnsi="Palatino Linotype" w:cs="Palatino Linotype"/>
        <w:color w:val="000000"/>
        <w:sz w:val="20"/>
        <w:szCs w:val="20"/>
      </w:rPr>
      <w:fldChar w:fldCharType="begin"/>
    </w:r>
    <w:r>
      <w:rPr>
        <w:rFonts w:ascii="Palatino Linotype" w:eastAsia="Palatino Linotype" w:hAnsi="Palatino Linotype" w:cs="Palatino Linotype"/>
        <w:color w:val="000000"/>
        <w:sz w:val="20"/>
        <w:szCs w:val="20"/>
      </w:rPr>
      <w:instrText>PAGE</w:instrText>
    </w:r>
    <w:r>
      <w:rPr>
        <w:rFonts w:ascii="Palatino Linotype" w:eastAsia="Palatino Linotype" w:hAnsi="Palatino Linotype" w:cs="Palatino Linotype"/>
        <w:color w:val="000000"/>
        <w:sz w:val="20"/>
        <w:szCs w:val="20"/>
      </w:rPr>
      <w:fldChar w:fldCharType="separate"/>
    </w:r>
    <w:r w:rsidR="004F608A">
      <w:rPr>
        <w:rFonts w:ascii="Palatino Linotype" w:eastAsia="Palatino Linotype" w:hAnsi="Palatino Linotype" w:cs="Palatino Linotype"/>
        <w:noProof/>
        <w:color w:val="000000"/>
        <w:sz w:val="20"/>
        <w:szCs w:val="20"/>
      </w:rPr>
      <w:t>10</w:t>
    </w:r>
    <w:r>
      <w:rPr>
        <w:rFonts w:ascii="Palatino Linotype" w:eastAsia="Palatino Linotype" w:hAnsi="Palatino Linotype" w:cs="Palatino Linotype"/>
        <w:color w:val="000000"/>
        <w:sz w:val="20"/>
        <w:szCs w:val="20"/>
      </w:rPr>
      <w:fldChar w:fldCharType="end"/>
    </w:r>
  </w:p>
  <w:p w14:paraId="0000007D" w14:textId="77777777" w:rsidR="00C26F87" w:rsidRDefault="00C26F8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164A2" w14:textId="77777777" w:rsidR="0050104F" w:rsidRDefault="0050104F">
      <w:pPr>
        <w:spacing w:after="0" w:line="240" w:lineRule="auto"/>
      </w:pPr>
      <w:r>
        <w:separator/>
      </w:r>
    </w:p>
  </w:footnote>
  <w:footnote w:type="continuationSeparator" w:id="0">
    <w:p w14:paraId="4BA8E8D5" w14:textId="77777777" w:rsidR="0050104F" w:rsidRDefault="00501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373"/>
    <w:multiLevelType w:val="multilevel"/>
    <w:tmpl w:val="361E9A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87"/>
    <w:rsid w:val="000862D3"/>
    <w:rsid w:val="00124599"/>
    <w:rsid w:val="00134EEA"/>
    <w:rsid w:val="001862C0"/>
    <w:rsid w:val="002739DA"/>
    <w:rsid w:val="003118AD"/>
    <w:rsid w:val="0037432E"/>
    <w:rsid w:val="003D53B8"/>
    <w:rsid w:val="004E6731"/>
    <w:rsid w:val="004F608A"/>
    <w:rsid w:val="0050104F"/>
    <w:rsid w:val="00540142"/>
    <w:rsid w:val="00552D84"/>
    <w:rsid w:val="005556C9"/>
    <w:rsid w:val="00570A25"/>
    <w:rsid w:val="006023D8"/>
    <w:rsid w:val="00604DE6"/>
    <w:rsid w:val="00625DED"/>
    <w:rsid w:val="006E63C2"/>
    <w:rsid w:val="00705AC2"/>
    <w:rsid w:val="007105E6"/>
    <w:rsid w:val="007347DB"/>
    <w:rsid w:val="00792681"/>
    <w:rsid w:val="00877E13"/>
    <w:rsid w:val="008C10D6"/>
    <w:rsid w:val="00924572"/>
    <w:rsid w:val="00980128"/>
    <w:rsid w:val="009F6919"/>
    <w:rsid w:val="00A11A31"/>
    <w:rsid w:val="00AE62FA"/>
    <w:rsid w:val="00B241CA"/>
    <w:rsid w:val="00B32D8C"/>
    <w:rsid w:val="00B8685A"/>
    <w:rsid w:val="00B92A1A"/>
    <w:rsid w:val="00BB033D"/>
    <w:rsid w:val="00BB0CE2"/>
    <w:rsid w:val="00BC022C"/>
    <w:rsid w:val="00BC0719"/>
    <w:rsid w:val="00BC587A"/>
    <w:rsid w:val="00C26F87"/>
    <w:rsid w:val="00C86BA4"/>
    <w:rsid w:val="00CA1A60"/>
    <w:rsid w:val="00CE700C"/>
    <w:rsid w:val="00D16F06"/>
    <w:rsid w:val="00E006AE"/>
    <w:rsid w:val="00E07D7B"/>
    <w:rsid w:val="00E14E72"/>
    <w:rsid w:val="00E97929"/>
    <w:rsid w:val="00EB27B7"/>
    <w:rsid w:val="00FE0EA6"/>
    <w:rsid w:val="00FE7FF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29BA"/>
  <w15:docId w15:val="{56AF0A21-05AC-418B-9FC7-44D820C7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32D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2D8C"/>
    <w:rPr>
      <w:rFonts w:ascii="Segoe UI" w:hAnsi="Segoe UI" w:cs="Segoe UI"/>
      <w:sz w:val="18"/>
      <w:szCs w:val="18"/>
    </w:rPr>
  </w:style>
  <w:style w:type="character" w:styleId="Refdecomentario">
    <w:name w:val="annotation reference"/>
    <w:basedOn w:val="Fuentedeprrafopredeter"/>
    <w:uiPriority w:val="99"/>
    <w:semiHidden/>
    <w:unhideWhenUsed/>
    <w:rsid w:val="00124599"/>
    <w:rPr>
      <w:sz w:val="16"/>
      <w:szCs w:val="16"/>
    </w:rPr>
  </w:style>
  <w:style w:type="paragraph" w:styleId="Textocomentario">
    <w:name w:val="annotation text"/>
    <w:basedOn w:val="Normal"/>
    <w:link w:val="TextocomentarioCar"/>
    <w:uiPriority w:val="99"/>
    <w:semiHidden/>
    <w:unhideWhenUsed/>
    <w:rsid w:val="001245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599"/>
    <w:rPr>
      <w:sz w:val="20"/>
      <w:szCs w:val="20"/>
    </w:rPr>
  </w:style>
  <w:style w:type="paragraph" w:styleId="Asuntodelcomentario">
    <w:name w:val="annotation subject"/>
    <w:basedOn w:val="Textocomentario"/>
    <w:next w:val="Textocomentario"/>
    <w:link w:val="AsuntodelcomentarioCar"/>
    <w:uiPriority w:val="99"/>
    <w:semiHidden/>
    <w:unhideWhenUsed/>
    <w:rsid w:val="00124599"/>
    <w:rPr>
      <w:b/>
      <w:bCs/>
    </w:rPr>
  </w:style>
  <w:style w:type="character" w:customStyle="1" w:styleId="AsuntodelcomentarioCar">
    <w:name w:val="Asunto del comentario Car"/>
    <w:basedOn w:val="TextocomentarioCar"/>
    <w:link w:val="Asuntodelcomentario"/>
    <w:uiPriority w:val="99"/>
    <w:semiHidden/>
    <w:rsid w:val="001245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Kxu4LlqQ7TuarWWevcPMoFK0w==">CgMxLjAyCGguZ2pkZ3hzOAByITFybDlydUlkVzREQUNTOGZSUExEdHhyTkRQeFVmOTVWRw==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2898</Words>
  <Characters>15941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LIDICE</dc:creator>
  <cp:lastModifiedBy>María Jose Vivanco</cp:lastModifiedBy>
  <cp:revision>4</cp:revision>
  <dcterms:created xsi:type="dcterms:W3CDTF">2024-01-16T20:09:00Z</dcterms:created>
  <dcterms:modified xsi:type="dcterms:W3CDTF">2024-01-18T04:25:00Z</dcterms:modified>
</cp:coreProperties>
</file>