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D30A" w14:textId="64EEA040" w:rsidR="0057325B" w:rsidRDefault="0057325B" w:rsidP="4C591A99">
      <w:pPr>
        <w:spacing w:line="257" w:lineRule="auto"/>
        <w:jc w:val="center"/>
        <w:rPr>
          <w:rFonts w:ascii="Palatino Linotype" w:eastAsia="Palatino Linotype" w:hAnsi="Palatino Linotype" w:cs="Palatino Linotype"/>
          <w:b/>
          <w:bCs/>
          <w:lang w:val="es"/>
        </w:rPr>
      </w:pPr>
    </w:p>
    <w:p w14:paraId="08B14E39" w14:textId="769CC732"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GOBIERNO AUTÓNOMO DESCENTRALIZADO DEL </w:t>
      </w:r>
    </w:p>
    <w:p w14:paraId="05576DF3" w14:textId="54164699"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DISTRITO METROPOLITANO DE QUITO</w:t>
      </w:r>
    </w:p>
    <w:p w14:paraId="09E7F2C1" w14:textId="028FDB24" w:rsidR="0057325B" w:rsidRDefault="5669808B" w:rsidP="4C591A99">
      <w:pPr>
        <w:spacing w:line="257" w:lineRule="auto"/>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70B08FA1" w14:textId="0A438F59" w:rsidR="0057325B" w:rsidRDefault="5669808B" w:rsidP="4C591A99">
      <w:pPr>
        <w:spacing w:line="257" w:lineRule="auto"/>
        <w:jc w:val="cente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598F49F3" w14:textId="5C7F6E96"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COMISIÓN DE PRESUPUESTO, FINANZAS Y TRIBUTACIÓN</w:t>
      </w:r>
    </w:p>
    <w:p w14:paraId="4820FCA9" w14:textId="7CCBF145"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-EJE DE GOBERNABILIDAD E INSTITUCIONALIDAD-</w:t>
      </w:r>
    </w:p>
    <w:p w14:paraId="17C14A5E" w14:textId="6FA59CE6" w:rsidR="0057325B" w:rsidRDefault="5669808B" w:rsidP="4C591A99">
      <w:pPr>
        <w:spacing w:line="257" w:lineRule="auto"/>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2992F193" w14:textId="21382FF2"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INFORME DE COMISIÓN NO. IC-</w:t>
      </w:r>
      <w:r w:rsidR="123780CA" w:rsidRPr="677EC30E">
        <w:rPr>
          <w:rFonts w:ascii="Palatino Linotype" w:eastAsia="Palatino Linotype" w:hAnsi="Palatino Linotype" w:cs="Palatino Linotype"/>
          <w:b/>
          <w:bCs/>
          <w:lang w:val="es"/>
        </w:rPr>
        <w:t>ORD-</w:t>
      </w:r>
      <w:r w:rsidRPr="677EC30E">
        <w:rPr>
          <w:rFonts w:ascii="Palatino Linotype" w:eastAsia="Palatino Linotype" w:hAnsi="Palatino Linotype" w:cs="Palatino Linotype"/>
          <w:b/>
          <w:bCs/>
          <w:lang w:val="es"/>
        </w:rPr>
        <w:t>CPF-2023-00</w:t>
      </w:r>
      <w:r w:rsidR="4EC61380" w:rsidRPr="677EC30E">
        <w:rPr>
          <w:rFonts w:ascii="Palatino Linotype" w:eastAsia="Palatino Linotype" w:hAnsi="Palatino Linotype" w:cs="Palatino Linotype"/>
          <w:b/>
          <w:bCs/>
          <w:lang w:val="es"/>
        </w:rPr>
        <w:t>5</w:t>
      </w:r>
      <w:r w:rsidR="09F09133" w:rsidRPr="677EC30E">
        <w:rPr>
          <w:rFonts w:ascii="Palatino Linotype" w:eastAsia="Palatino Linotype" w:hAnsi="Palatino Linotype" w:cs="Palatino Linotype"/>
          <w:b/>
          <w:bCs/>
          <w:lang w:val="es"/>
        </w:rPr>
        <w:t>.</w:t>
      </w:r>
    </w:p>
    <w:p w14:paraId="59B24309" w14:textId="53A2BBD4"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p w14:paraId="4D908372" w14:textId="12A6BD80"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p w14:paraId="18DBCA0E" w14:textId="078646D9" w:rsidR="0057325B" w:rsidRDefault="5669808B" w:rsidP="4C591A99">
      <w:pPr>
        <w:spacing w:line="257" w:lineRule="auto"/>
        <w:jc w:val="center"/>
        <w:rPr>
          <w:rFonts w:ascii="Palatino Linotype" w:eastAsia="Palatino Linotype" w:hAnsi="Palatino Linotype" w:cs="Palatino Linotype"/>
          <w:b/>
          <w:bCs/>
          <w:color w:val="000000" w:themeColor="text1"/>
          <w:lang w:val="es"/>
        </w:rPr>
      </w:pPr>
      <w:r w:rsidRPr="677EC30E">
        <w:rPr>
          <w:rFonts w:ascii="Palatino Linotype" w:eastAsia="Palatino Linotype" w:hAnsi="Palatino Linotype" w:cs="Palatino Linotype"/>
          <w:b/>
          <w:bCs/>
          <w:lang w:val="es"/>
        </w:rPr>
        <w:t xml:space="preserve">INFORME DE COMISIÓN PARA </w:t>
      </w:r>
      <w:r w:rsidR="20ECE773" w:rsidRPr="677EC30E">
        <w:rPr>
          <w:rFonts w:ascii="Palatino Linotype" w:eastAsia="Palatino Linotype" w:hAnsi="Palatino Linotype" w:cs="Palatino Linotype"/>
          <w:b/>
          <w:bCs/>
          <w:lang w:val="es"/>
        </w:rPr>
        <w:t xml:space="preserve">SEGUNDO </w:t>
      </w:r>
      <w:r w:rsidRPr="677EC30E">
        <w:rPr>
          <w:rFonts w:ascii="Palatino Linotype" w:eastAsia="Palatino Linotype" w:hAnsi="Palatino Linotype" w:cs="Palatino Linotype"/>
          <w:b/>
          <w:bCs/>
          <w:lang w:val="es"/>
        </w:rPr>
        <w:t>DEBATE DEL PROYECTO DE “</w:t>
      </w:r>
      <w:r w:rsidRPr="00FB0DF3">
        <w:rPr>
          <w:rFonts w:ascii="Palatino Linotype" w:eastAsia="Palatino Linotype" w:hAnsi="Palatino Linotype" w:cs="Palatino Linotype"/>
          <w:b/>
          <w:bCs/>
          <w:i/>
          <w:iCs/>
          <w:color w:val="000000" w:themeColor="text1"/>
          <w:lang w:val="es"/>
        </w:rPr>
        <w:t>ORDENANZA QUE APRUEBA EL PRESUPUESTO GENERAL DEL GOBIERNO AUTÓNOMO DESCENTRALIZADO DEL DISTRITO METROPOLITANO DE QUITO PARA EL EJERCICIO ECONÓMICO 2024”</w:t>
      </w:r>
      <w:r w:rsidR="6EB69F63" w:rsidRPr="677EC30E">
        <w:rPr>
          <w:rFonts w:ascii="Palatino Linotype" w:eastAsia="Palatino Linotype" w:hAnsi="Palatino Linotype" w:cs="Palatino Linotype"/>
          <w:b/>
          <w:bCs/>
          <w:color w:val="000000" w:themeColor="text1"/>
          <w:lang w:val="es"/>
        </w:rPr>
        <w:t>.</w:t>
      </w:r>
    </w:p>
    <w:p w14:paraId="2BA99DEE" w14:textId="605E4A16" w:rsidR="0057325B" w:rsidRDefault="5669808B" w:rsidP="4C591A99">
      <w:pPr>
        <w:spacing w:line="257" w:lineRule="auto"/>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258BEC12" w14:textId="1C0D2984"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p w14:paraId="63BC45C4" w14:textId="41A45E9F"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MIEMBROS DE LA COMISIÓN:</w:t>
      </w:r>
    </w:p>
    <w:p w14:paraId="2CDA451B" w14:textId="3A4FF575" w:rsidR="0057325B" w:rsidRDefault="5669808B" w:rsidP="4C591A99">
      <w:pPr>
        <w:spacing w:line="257" w:lineRule="auto"/>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67B3B175" w14:textId="7AFE691D" w:rsidR="0057325B" w:rsidRDefault="5669808B" w:rsidP="4C591A99">
      <w:pPr>
        <w:spacing w:line="257" w:lineRule="auto"/>
        <w:jc w:val="cente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Fidel Chamba</w:t>
      </w:r>
      <w:r w:rsidR="344812AC" w:rsidRPr="677EC30E">
        <w:rPr>
          <w:rFonts w:ascii="Palatino Linotype" w:eastAsia="Palatino Linotype" w:hAnsi="Palatino Linotype" w:cs="Palatino Linotype"/>
          <w:lang w:val="es"/>
        </w:rPr>
        <w:t xml:space="preserve"> </w:t>
      </w:r>
      <w:r w:rsidRPr="677EC30E">
        <w:rPr>
          <w:rFonts w:ascii="Palatino Linotype" w:eastAsia="Palatino Linotype" w:hAnsi="Palatino Linotype" w:cs="Palatino Linotype"/>
          <w:lang w:val="es"/>
        </w:rPr>
        <w:t>- Presidente de la Comisión</w:t>
      </w:r>
      <w:r w:rsidR="4B78D746" w:rsidRPr="677EC30E">
        <w:rPr>
          <w:rFonts w:ascii="Palatino Linotype" w:eastAsia="Palatino Linotype" w:hAnsi="Palatino Linotype" w:cs="Palatino Linotype"/>
          <w:lang w:val="es"/>
        </w:rPr>
        <w:t>;</w:t>
      </w:r>
    </w:p>
    <w:p w14:paraId="4C3B1F0A" w14:textId="48F28CFE" w:rsidR="0057325B" w:rsidRDefault="5669808B" w:rsidP="4C591A99">
      <w:pPr>
        <w:spacing w:line="257" w:lineRule="auto"/>
        <w:jc w:val="cente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Adrián Ibarra</w:t>
      </w:r>
      <w:r w:rsidR="53E99E54" w:rsidRPr="677EC30E">
        <w:rPr>
          <w:rFonts w:ascii="Palatino Linotype" w:eastAsia="Palatino Linotype" w:hAnsi="Palatino Linotype" w:cs="Palatino Linotype"/>
          <w:lang w:val="es"/>
        </w:rPr>
        <w:t xml:space="preserve"> </w:t>
      </w:r>
      <w:r w:rsidRPr="677EC30E">
        <w:rPr>
          <w:rFonts w:ascii="Palatino Linotype" w:eastAsia="Palatino Linotype" w:hAnsi="Palatino Linotype" w:cs="Palatino Linotype"/>
          <w:lang w:val="es"/>
        </w:rPr>
        <w:t>- Vicepresidente de la Comisión</w:t>
      </w:r>
      <w:r w:rsidR="60E8A7C4" w:rsidRPr="677EC30E">
        <w:rPr>
          <w:rFonts w:ascii="Palatino Linotype" w:eastAsia="Palatino Linotype" w:hAnsi="Palatino Linotype" w:cs="Palatino Linotype"/>
          <w:lang w:val="es"/>
        </w:rPr>
        <w:t>;</w:t>
      </w:r>
    </w:p>
    <w:p w14:paraId="6A031933" w14:textId="152B1424" w:rsidR="0057325B" w:rsidRDefault="5669808B" w:rsidP="4C591A99">
      <w:pPr>
        <w:spacing w:line="257" w:lineRule="auto"/>
        <w:jc w:val="cente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Héctor Cueva</w:t>
      </w:r>
      <w:r w:rsidR="2A76A17D" w:rsidRPr="677EC30E">
        <w:rPr>
          <w:rFonts w:ascii="Palatino Linotype" w:eastAsia="Palatino Linotype" w:hAnsi="Palatino Linotype" w:cs="Palatino Linotype"/>
          <w:lang w:val="es"/>
        </w:rPr>
        <w:t xml:space="preserve"> </w:t>
      </w:r>
      <w:r w:rsidRPr="677EC30E">
        <w:rPr>
          <w:rFonts w:ascii="Palatino Linotype" w:eastAsia="Palatino Linotype" w:hAnsi="Palatino Linotype" w:cs="Palatino Linotype"/>
          <w:lang w:val="es"/>
        </w:rPr>
        <w:t>- Integrante de la Comisión</w:t>
      </w:r>
      <w:r w:rsidR="00B23283" w:rsidRPr="677EC30E">
        <w:rPr>
          <w:rFonts w:ascii="Palatino Linotype" w:eastAsia="Palatino Linotype" w:hAnsi="Palatino Linotype" w:cs="Palatino Linotype"/>
          <w:lang w:val="es"/>
        </w:rPr>
        <w:t>;</w:t>
      </w:r>
    </w:p>
    <w:p w14:paraId="64D7B812" w14:textId="725CA50D" w:rsidR="0057325B" w:rsidRDefault="5669808B" w:rsidP="4C591A99">
      <w:pPr>
        <w:spacing w:line="257" w:lineRule="auto"/>
        <w:jc w:val="cente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Diana Cruz</w:t>
      </w:r>
      <w:r w:rsidR="3C3C94C7" w:rsidRPr="677EC30E">
        <w:rPr>
          <w:rFonts w:ascii="Palatino Linotype" w:eastAsia="Palatino Linotype" w:hAnsi="Palatino Linotype" w:cs="Palatino Linotype"/>
          <w:lang w:val="es"/>
        </w:rPr>
        <w:t xml:space="preserve"> </w:t>
      </w:r>
      <w:r w:rsidRPr="677EC30E">
        <w:rPr>
          <w:rFonts w:ascii="Palatino Linotype" w:eastAsia="Palatino Linotype" w:hAnsi="Palatino Linotype" w:cs="Palatino Linotype"/>
          <w:lang w:val="es"/>
        </w:rPr>
        <w:t>- Integrante de la Comisión</w:t>
      </w:r>
      <w:r w:rsidR="13B65E70" w:rsidRPr="677EC30E">
        <w:rPr>
          <w:rFonts w:ascii="Palatino Linotype" w:eastAsia="Palatino Linotype" w:hAnsi="Palatino Linotype" w:cs="Palatino Linotype"/>
          <w:lang w:val="es"/>
        </w:rPr>
        <w:t>; y,</w:t>
      </w:r>
    </w:p>
    <w:p w14:paraId="2FEF8B77" w14:textId="6CCF313C" w:rsidR="0057325B" w:rsidRDefault="5669808B" w:rsidP="4C591A99">
      <w:pPr>
        <w:spacing w:line="257" w:lineRule="auto"/>
        <w:jc w:val="cente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Estefanía Grunauer</w:t>
      </w:r>
      <w:r w:rsidR="77461DCF" w:rsidRPr="677EC30E">
        <w:rPr>
          <w:rFonts w:ascii="Palatino Linotype" w:eastAsia="Palatino Linotype" w:hAnsi="Palatino Linotype" w:cs="Palatino Linotype"/>
          <w:lang w:val="es"/>
        </w:rPr>
        <w:t xml:space="preserve"> </w:t>
      </w:r>
      <w:r w:rsidRPr="677EC30E">
        <w:rPr>
          <w:rFonts w:ascii="Palatino Linotype" w:eastAsia="Palatino Linotype" w:hAnsi="Palatino Linotype" w:cs="Palatino Linotype"/>
          <w:lang w:val="es"/>
        </w:rPr>
        <w:t>- Integrante de la Comisión</w:t>
      </w:r>
      <w:r w:rsidR="026FAA49" w:rsidRPr="677EC30E">
        <w:rPr>
          <w:rFonts w:ascii="Palatino Linotype" w:eastAsia="Palatino Linotype" w:hAnsi="Palatino Linotype" w:cs="Palatino Linotype"/>
          <w:lang w:val="es"/>
        </w:rPr>
        <w:t>.</w:t>
      </w:r>
    </w:p>
    <w:p w14:paraId="0AFA263A" w14:textId="5D966E73" w:rsidR="0057325B" w:rsidRDefault="5669808B" w:rsidP="4C591A99">
      <w:pPr>
        <w:spacing w:line="257" w:lineRule="auto"/>
        <w:jc w:val="cente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6E2ABBE1" w14:textId="6D3DF7E6" w:rsidR="0057325B" w:rsidRDefault="5669808B" w:rsidP="4C591A99">
      <w:pPr>
        <w:spacing w:line="257" w:lineRule="auto"/>
        <w:jc w:val="cente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19BB0D2F" w14:textId="4C132E7D" w:rsidR="0057325B" w:rsidRDefault="5669808B" w:rsidP="4C591A99">
      <w:pPr>
        <w:spacing w:line="257" w:lineRule="auto"/>
        <w:jc w:val="cente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38C9514F" w14:textId="6B91AEA7" w:rsidR="0057325B" w:rsidRDefault="5669808B" w:rsidP="4C591A99">
      <w:pPr>
        <w:spacing w:line="257" w:lineRule="auto"/>
        <w:jc w:val="cente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2068D0F9" w14:textId="7C0D35E0"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Quito, Distrito Metropolitano, </w:t>
      </w:r>
      <w:r w:rsidR="04BA6F39" w:rsidRPr="677EC30E">
        <w:rPr>
          <w:rFonts w:ascii="Palatino Linotype" w:eastAsia="Palatino Linotype" w:hAnsi="Palatino Linotype" w:cs="Palatino Linotype"/>
          <w:b/>
          <w:bCs/>
          <w:lang w:val="es"/>
        </w:rPr>
        <w:t>0</w:t>
      </w:r>
      <w:r w:rsidR="5D4E314E" w:rsidRPr="677EC30E">
        <w:rPr>
          <w:rFonts w:ascii="Palatino Linotype" w:eastAsia="Palatino Linotype" w:hAnsi="Palatino Linotype" w:cs="Palatino Linotype"/>
          <w:b/>
          <w:bCs/>
          <w:lang w:val="es"/>
        </w:rPr>
        <w:t>1 de diciembre de</w:t>
      </w:r>
      <w:r w:rsidRPr="677EC30E">
        <w:rPr>
          <w:rFonts w:ascii="Palatino Linotype" w:eastAsia="Palatino Linotype" w:hAnsi="Palatino Linotype" w:cs="Palatino Linotype"/>
          <w:b/>
          <w:bCs/>
          <w:lang w:val="es"/>
        </w:rPr>
        <w:t xml:space="preserve"> 2023</w:t>
      </w:r>
      <w:r w:rsidR="5ECF6A71" w:rsidRPr="677EC30E">
        <w:rPr>
          <w:rFonts w:ascii="Palatino Linotype" w:eastAsia="Palatino Linotype" w:hAnsi="Palatino Linotype" w:cs="Palatino Linotype"/>
          <w:b/>
          <w:bCs/>
          <w:lang w:val="es"/>
        </w:rPr>
        <w:t>.</w:t>
      </w:r>
    </w:p>
    <w:p w14:paraId="3B9499E9" w14:textId="15AC67B5"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p w14:paraId="3F340D10" w14:textId="3240EA46" w:rsidR="0057325B" w:rsidRDefault="5669808B" w:rsidP="4C591A99">
      <w:pPr>
        <w:spacing w:line="257" w:lineRule="auto"/>
        <w:ind w:firstLine="708"/>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lastRenderedPageBreak/>
        <w:t>1. OBJETO DEL INFORME</w:t>
      </w:r>
      <w:r w:rsidR="7D69C352" w:rsidRPr="677EC30E">
        <w:rPr>
          <w:rFonts w:ascii="Palatino Linotype" w:eastAsia="Palatino Linotype" w:hAnsi="Palatino Linotype" w:cs="Palatino Linotype"/>
          <w:b/>
          <w:bCs/>
          <w:lang w:val="es"/>
        </w:rPr>
        <w:t>:</w:t>
      </w:r>
    </w:p>
    <w:p w14:paraId="4DBDF0C7" w14:textId="65C6F3DA" w:rsidR="0057325B" w:rsidRDefault="5669808B" w:rsidP="4C591A99">
      <w:pPr>
        <w:spacing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El presente instrumento tiene por objeto poner en conocimiento del Alcalde Metropolitano y del Concejo Metropolitano de Quito, el informe emitido por la Comisión de Presupuesto, Finanzas y Tributación el día </w:t>
      </w:r>
      <w:r w:rsidR="300E132B" w:rsidRPr="677EC30E">
        <w:rPr>
          <w:rFonts w:ascii="Palatino Linotype" w:eastAsia="Palatino Linotype" w:hAnsi="Palatino Linotype" w:cs="Palatino Linotype"/>
          <w:lang w:val="es"/>
        </w:rPr>
        <w:t>01 de diciembre</w:t>
      </w:r>
      <w:r w:rsidRPr="677EC30E">
        <w:rPr>
          <w:rFonts w:ascii="Palatino Linotype" w:eastAsia="Palatino Linotype" w:hAnsi="Palatino Linotype" w:cs="Palatino Linotype"/>
          <w:lang w:val="es"/>
        </w:rPr>
        <w:t xml:space="preserve"> de 2023, respecto del proyecto de </w:t>
      </w:r>
      <w:r w:rsidRPr="00FB0DF3">
        <w:rPr>
          <w:rFonts w:ascii="Palatino Linotype" w:eastAsia="Palatino Linotype" w:hAnsi="Palatino Linotype" w:cs="Palatino Linotype"/>
          <w:i/>
          <w:iCs/>
          <w:lang w:val="es"/>
        </w:rPr>
        <w:t>“</w:t>
      </w:r>
      <w:r w:rsidRPr="00FB0DF3">
        <w:rPr>
          <w:rFonts w:ascii="Palatino Linotype" w:eastAsia="Palatino Linotype" w:hAnsi="Palatino Linotype" w:cs="Palatino Linotype"/>
          <w:b/>
          <w:bCs/>
          <w:i/>
          <w:iCs/>
          <w:color w:val="000000" w:themeColor="text1"/>
          <w:lang w:val="es"/>
        </w:rPr>
        <w:t>ORDENANZA QUE APRUEBA EL PRESUPUESTO GENERAL DEL GOBIERNO AUTÓNOMO DESCENTRALIZADO DEL DISTRITO METROPOLITANO DE QUITO PARA EL EJERCICIO ECONÓMICO 2024”</w:t>
      </w:r>
      <w:r w:rsidRPr="677EC30E">
        <w:rPr>
          <w:rFonts w:ascii="Palatino Linotype" w:eastAsia="Palatino Linotype" w:hAnsi="Palatino Linotype" w:cs="Palatino Linotype"/>
          <w:lang w:val="es"/>
        </w:rPr>
        <w:t xml:space="preserve">; para lo cual </w:t>
      </w:r>
      <w:r w:rsidR="1ED95616" w:rsidRPr="677EC30E">
        <w:rPr>
          <w:rFonts w:ascii="Palatino Linotype" w:eastAsia="Palatino Linotype" w:hAnsi="Palatino Linotype" w:cs="Palatino Linotype"/>
          <w:lang w:val="es"/>
        </w:rPr>
        <w:t xml:space="preserve">se </w:t>
      </w:r>
      <w:r w:rsidRPr="677EC30E">
        <w:rPr>
          <w:rFonts w:ascii="Palatino Linotype" w:eastAsia="Palatino Linotype" w:hAnsi="Palatino Linotype" w:cs="Palatino Linotype"/>
          <w:lang w:val="es"/>
        </w:rPr>
        <w:t>presenta el siguiente análisis:</w:t>
      </w:r>
    </w:p>
    <w:p w14:paraId="221884AD" w14:textId="2E1A3930" w:rsidR="0057325B" w:rsidRDefault="0057325B" w:rsidP="4C591A99">
      <w:pPr>
        <w:spacing w:line="257" w:lineRule="auto"/>
        <w:jc w:val="both"/>
        <w:rPr>
          <w:rFonts w:ascii="Palatino Linotype" w:eastAsia="Palatino Linotype" w:hAnsi="Palatino Linotype" w:cs="Palatino Linotype"/>
          <w:lang w:val="es"/>
        </w:rPr>
      </w:pPr>
    </w:p>
    <w:p w14:paraId="6ECBBEFE" w14:textId="75D20FF2" w:rsidR="0057325B" w:rsidRDefault="5669808B" w:rsidP="4C591A99">
      <w:pPr>
        <w:spacing w:line="257" w:lineRule="auto"/>
        <w:ind w:firstLine="708"/>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2. ANTECEDENTES</w:t>
      </w:r>
      <w:r w:rsidR="5A181449" w:rsidRPr="677EC30E">
        <w:rPr>
          <w:rFonts w:ascii="Palatino Linotype" w:eastAsia="Palatino Linotype" w:hAnsi="Palatino Linotype" w:cs="Palatino Linotype"/>
          <w:b/>
          <w:bCs/>
          <w:lang w:val="es"/>
        </w:rPr>
        <w:t>:</w:t>
      </w:r>
    </w:p>
    <w:p w14:paraId="1D53CBA0" w14:textId="3FA4200C" w:rsidR="0057325B" w:rsidRDefault="5669808B" w:rsidP="4C591A99">
      <w:pPr>
        <w:spacing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 xml:space="preserve">2.1 </w:t>
      </w:r>
      <w:r w:rsidR="1D1EB6B3" w:rsidRPr="677EC30E">
        <w:rPr>
          <w:rFonts w:ascii="Palatino Linotype" w:eastAsia="Palatino Linotype" w:hAnsi="Palatino Linotype" w:cs="Palatino Linotype"/>
          <w:b/>
          <w:bCs/>
          <w:lang w:val="es"/>
        </w:rPr>
        <w:t xml:space="preserve">  </w:t>
      </w:r>
      <w:r w:rsidR="1D1EB6B3" w:rsidRPr="677EC30E">
        <w:rPr>
          <w:rFonts w:ascii="Palatino Linotype" w:eastAsia="Palatino Linotype" w:hAnsi="Palatino Linotype" w:cs="Palatino Linotype"/>
          <w:lang w:val="es"/>
        </w:rPr>
        <w:t xml:space="preserve">Mediante </w:t>
      </w:r>
      <w:r w:rsidR="1B2F1640" w:rsidRPr="677EC30E">
        <w:rPr>
          <w:rFonts w:ascii="Palatino Linotype" w:eastAsia="Palatino Linotype" w:hAnsi="Palatino Linotype" w:cs="Palatino Linotype"/>
          <w:lang w:val="es"/>
        </w:rPr>
        <w:t>o</w:t>
      </w:r>
      <w:r w:rsidR="1D1EB6B3" w:rsidRPr="677EC30E">
        <w:rPr>
          <w:rFonts w:ascii="Palatino Linotype" w:eastAsia="Palatino Linotype" w:hAnsi="Palatino Linotype" w:cs="Palatino Linotype"/>
          <w:lang w:val="es"/>
        </w:rPr>
        <w:t>ficio</w:t>
      </w:r>
      <w:r w:rsidR="11CE3261" w:rsidRPr="677EC30E">
        <w:rPr>
          <w:rFonts w:ascii="Palatino Linotype" w:eastAsia="Palatino Linotype" w:hAnsi="Palatino Linotype" w:cs="Palatino Linotype"/>
          <w:lang w:val="es"/>
        </w:rPr>
        <w:t xml:space="preserve"> No.</w:t>
      </w:r>
      <w:r w:rsidR="1D1EB6B3" w:rsidRPr="677EC30E">
        <w:rPr>
          <w:rFonts w:ascii="Palatino Linotype" w:eastAsia="Palatino Linotype" w:hAnsi="Palatino Linotype" w:cs="Palatino Linotype"/>
          <w:lang w:val="es"/>
        </w:rPr>
        <w:t xml:space="preserve"> GADDMQ-AG–2023-0820</w:t>
      </w:r>
      <w:r w:rsidR="375C02DB" w:rsidRPr="677EC30E">
        <w:rPr>
          <w:rFonts w:ascii="Palatino Linotype" w:eastAsia="Palatino Linotype" w:hAnsi="Palatino Linotype" w:cs="Palatino Linotype"/>
          <w:lang w:val="es"/>
        </w:rPr>
        <w:t>-O</w:t>
      </w:r>
      <w:r w:rsidR="1D1EB6B3" w:rsidRPr="677EC30E">
        <w:rPr>
          <w:rFonts w:ascii="Palatino Linotype" w:eastAsia="Palatino Linotype" w:hAnsi="Palatino Linotype" w:cs="Palatino Linotype"/>
          <w:lang w:val="es"/>
        </w:rPr>
        <w:t>, de</w:t>
      </w:r>
      <w:r w:rsidR="4F08DDF2" w:rsidRPr="677EC30E">
        <w:rPr>
          <w:rFonts w:ascii="Palatino Linotype" w:eastAsia="Palatino Linotype" w:hAnsi="Palatino Linotype" w:cs="Palatino Linotype"/>
          <w:lang w:val="es"/>
        </w:rPr>
        <w:t xml:space="preserve"> 15 de agosto de 2023, la Administración </w:t>
      </w:r>
      <w:r w:rsidR="0226573B" w:rsidRPr="677EC30E">
        <w:rPr>
          <w:rFonts w:ascii="Palatino Linotype" w:eastAsia="Palatino Linotype" w:hAnsi="Palatino Linotype" w:cs="Palatino Linotype"/>
          <w:lang w:val="es"/>
        </w:rPr>
        <w:t xml:space="preserve">General </w:t>
      </w:r>
      <w:r w:rsidR="50D01C30" w:rsidRPr="677EC30E">
        <w:rPr>
          <w:rFonts w:ascii="Palatino Linotype" w:eastAsia="Palatino Linotype" w:hAnsi="Palatino Linotype" w:cs="Palatino Linotype"/>
          <w:lang w:val="es"/>
        </w:rPr>
        <w:t xml:space="preserve">y la Secretaría General de Planificación remiten a los órganos, entidades y dependencias que </w:t>
      </w:r>
      <w:r w:rsidR="138246CF" w:rsidRPr="677EC30E">
        <w:rPr>
          <w:rFonts w:ascii="Palatino Linotype" w:eastAsia="Palatino Linotype" w:hAnsi="Palatino Linotype" w:cs="Palatino Linotype"/>
          <w:lang w:val="es"/>
        </w:rPr>
        <w:t xml:space="preserve">tienen participación en el </w:t>
      </w:r>
      <w:r w:rsidR="50D01C30" w:rsidRPr="677EC30E">
        <w:rPr>
          <w:rFonts w:ascii="Palatino Linotype" w:eastAsia="Palatino Linotype" w:hAnsi="Palatino Linotype" w:cs="Palatino Linotype"/>
          <w:lang w:val="es"/>
        </w:rPr>
        <w:t>presupuesto del GAD DMQ</w:t>
      </w:r>
      <w:r w:rsidR="5A42C41B" w:rsidRPr="677EC30E">
        <w:rPr>
          <w:rFonts w:ascii="Palatino Linotype" w:eastAsia="Palatino Linotype" w:hAnsi="Palatino Linotype" w:cs="Palatino Linotype"/>
          <w:lang w:val="es"/>
        </w:rPr>
        <w:t>,</w:t>
      </w:r>
      <w:r w:rsidR="50D01C30" w:rsidRPr="677EC30E">
        <w:rPr>
          <w:rFonts w:ascii="Palatino Linotype" w:eastAsia="Palatino Linotype" w:hAnsi="Palatino Linotype" w:cs="Palatino Linotype"/>
          <w:lang w:val="es"/>
        </w:rPr>
        <w:t xml:space="preserve"> las </w:t>
      </w:r>
      <w:r w:rsidR="635EDBC5" w:rsidRPr="677EC30E">
        <w:rPr>
          <w:rFonts w:ascii="Palatino Linotype" w:eastAsia="Palatino Linotype" w:hAnsi="Palatino Linotype" w:cs="Palatino Linotype"/>
          <w:lang w:val="es"/>
        </w:rPr>
        <w:t>d</w:t>
      </w:r>
      <w:r w:rsidR="50D01C30" w:rsidRPr="677EC30E">
        <w:rPr>
          <w:rFonts w:ascii="Palatino Linotype" w:eastAsia="Palatino Linotype" w:hAnsi="Palatino Linotype" w:cs="Palatino Linotype"/>
          <w:lang w:val="es"/>
        </w:rPr>
        <w:t xml:space="preserve">irectrices </w:t>
      </w:r>
      <w:r w:rsidR="3F5BAB91" w:rsidRPr="677EC30E">
        <w:rPr>
          <w:rFonts w:ascii="Palatino Linotype" w:eastAsia="Palatino Linotype" w:hAnsi="Palatino Linotype" w:cs="Palatino Linotype"/>
          <w:lang w:val="es"/>
        </w:rPr>
        <w:t>p</w:t>
      </w:r>
      <w:r w:rsidR="50D01C30" w:rsidRPr="677EC30E">
        <w:rPr>
          <w:rFonts w:ascii="Palatino Linotype" w:eastAsia="Palatino Linotype" w:hAnsi="Palatino Linotype" w:cs="Palatino Linotype"/>
          <w:lang w:val="es"/>
        </w:rPr>
        <w:t xml:space="preserve">rogramáticas y </w:t>
      </w:r>
      <w:r w:rsidR="68B4335F" w:rsidRPr="677EC30E">
        <w:rPr>
          <w:rFonts w:ascii="Palatino Linotype" w:eastAsia="Palatino Linotype" w:hAnsi="Palatino Linotype" w:cs="Palatino Linotype"/>
          <w:lang w:val="es"/>
        </w:rPr>
        <w:t>p</w:t>
      </w:r>
      <w:r w:rsidR="50D01C30" w:rsidRPr="677EC30E">
        <w:rPr>
          <w:rFonts w:ascii="Palatino Linotype" w:eastAsia="Palatino Linotype" w:hAnsi="Palatino Linotype" w:cs="Palatino Linotype"/>
          <w:lang w:val="es"/>
        </w:rPr>
        <w:t>resupuestarias, considerando el cronograma establecido para el efecto</w:t>
      </w:r>
      <w:r w:rsidR="3F4B9DF6" w:rsidRPr="677EC30E">
        <w:rPr>
          <w:rFonts w:ascii="Palatino Linotype" w:eastAsia="Palatino Linotype" w:hAnsi="Palatino Linotype" w:cs="Palatino Linotype"/>
          <w:lang w:val="es"/>
        </w:rPr>
        <w:t>;</w:t>
      </w:r>
    </w:p>
    <w:p w14:paraId="52D27C75" w14:textId="2930E1B6" w:rsidR="0057325B" w:rsidRDefault="1D1EB6B3" w:rsidP="4C591A99">
      <w:pPr>
        <w:spacing w:line="257" w:lineRule="auto"/>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b/>
          <w:bCs/>
          <w:lang w:val="es"/>
        </w:rPr>
        <w:t xml:space="preserve">2.2 </w:t>
      </w:r>
      <w:r w:rsidR="5669808B" w:rsidRPr="677EC30E">
        <w:rPr>
          <w:rFonts w:ascii="Palatino Linotype" w:eastAsia="Palatino Linotype" w:hAnsi="Palatino Linotype" w:cs="Palatino Linotype"/>
          <w:lang w:val="es"/>
        </w:rPr>
        <w:t>M</w:t>
      </w:r>
      <w:r w:rsidR="5669808B" w:rsidRPr="677EC30E">
        <w:rPr>
          <w:rFonts w:ascii="Palatino Linotype" w:eastAsia="Palatino Linotype" w:hAnsi="Palatino Linotype" w:cs="Palatino Linotype"/>
          <w:color w:val="000000" w:themeColor="text1"/>
          <w:lang w:val="es"/>
        </w:rPr>
        <w:t xml:space="preserve">ediante oficio </w:t>
      </w:r>
      <w:r w:rsidR="6FAFBB20" w:rsidRPr="677EC30E">
        <w:rPr>
          <w:rFonts w:ascii="Palatino Linotype" w:eastAsia="Palatino Linotype" w:hAnsi="Palatino Linotype" w:cs="Palatino Linotype"/>
          <w:color w:val="000000" w:themeColor="text1"/>
          <w:lang w:val="es"/>
        </w:rPr>
        <w:t xml:space="preserve">No. </w:t>
      </w:r>
      <w:r w:rsidR="5669808B" w:rsidRPr="677EC30E">
        <w:rPr>
          <w:rFonts w:ascii="Palatino Linotype" w:eastAsia="Palatino Linotype" w:hAnsi="Palatino Linotype" w:cs="Palatino Linotype"/>
          <w:color w:val="000000" w:themeColor="text1"/>
          <w:lang w:val="es"/>
        </w:rPr>
        <w:t>GADDMQ-AG-2023-1007-O, de 20 de octubre de 2023,</w:t>
      </w:r>
      <w:r w:rsidR="17F18D62" w:rsidRPr="677EC30E">
        <w:rPr>
          <w:rFonts w:ascii="Palatino Linotype" w:eastAsia="Palatino Linotype" w:hAnsi="Palatino Linotype" w:cs="Palatino Linotype"/>
          <w:color w:val="000000" w:themeColor="text1"/>
          <w:lang w:val="es"/>
        </w:rPr>
        <w:t xml:space="preserve"> el Sr. Christian Mauricio Cruz Rodríguez, en su calidad de </w:t>
      </w:r>
      <w:r w:rsidR="5669808B" w:rsidRPr="677EC30E">
        <w:rPr>
          <w:rFonts w:ascii="Palatino Linotype" w:eastAsia="Palatino Linotype" w:hAnsi="Palatino Linotype" w:cs="Palatino Linotype"/>
          <w:color w:val="000000" w:themeColor="text1"/>
          <w:lang w:val="es"/>
        </w:rPr>
        <w:t>Administra</w:t>
      </w:r>
      <w:r w:rsidR="37587B4E" w:rsidRPr="677EC30E">
        <w:rPr>
          <w:rFonts w:ascii="Palatino Linotype" w:eastAsia="Palatino Linotype" w:hAnsi="Palatino Linotype" w:cs="Palatino Linotype"/>
          <w:color w:val="000000" w:themeColor="text1"/>
          <w:lang w:val="es"/>
        </w:rPr>
        <w:t xml:space="preserve">dor </w:t>
      </w:r>
      <w:r w:rsidR="5669808B" w:rsidRPr="677EC30E">
        <w:rPr>
          <w:rFonts w:ascii="Palatino Linotype" w:eastAsia="Palatino Linotype" w:hAnsi="Palatino Linotype" w:cs="Palatino Linotype"/>
          <w:color w:val="000000" w:themeColor="text1"/>
          <w:lang w:val="es"/>
        </w:rPr>
        <w:t>General del Gobierno Autónomo Descentralizado del Distrito Metropolitano de Quito - GAD DMQ; remitió al señor Pabel Muñoz López, Alcalde Metropolitano, el Anteproyecto Plan Operativo Anual 2024, adjunt</w:t>
      </w:r>
      <w:r w:rsidR="01417B6D" w:rsidRPr="677EC30E">
        <w:rPr>
          <w:rFonts w:ascii="Palatino Linotype" w:eastAsia="Palatino Linotype" w:hAnsi="Palatino Linotype" w:cs="Palatino Linotype"/>
          <w:color w:val="000000" w:themeColor="text1"/>
          <w:lang w:val="es"/>
        </w:rPr>
        <w:t>o</w:t>
      </w:r>
      <w:r w:rsidR="5669808B" w:rsidRPr="677EC30E">
        <w:rPr>
          <w:rFonts w:ascii="Palatino Linotype" w:eastAsia="Palatino Linotype" w:hAnsi="Palatino Linotype" w:cs="Palatino Linotype"/>
          <w:color w:val="000000" w:themeColor="text1"/>
          <w:lang w:val="es"/>
        </w:rPr>
        <w:t xml:space="preserve"> como anexo el oficio Nro. GADDMQ-DMF-2023-1182-</w:t>
      </w:r>
      <w:r w:rsidR="5E9D1FB5" w:rsidRPr="677EC30E">
        <w:rPr>
          <w:rFonts w:ascii="Palatino Linotype" w:eastAsia="Palatino Linotype" w:hAnsi="Palatino Linotype" w:cs="Palatino Linotype"/>
          <w:color w:val="000000" w:themeColor="text1"/>
          <w:lang w:val="es"/>
        </w:rPr>
        <w:t>O</w:t>
      </w:r>
      <w:r w:rsidR="5669808B" w:rsidRPr="677EC30E">
        <w:rPr>
          <w:rFonts w:ascii="Palatino Linotype" w:eastAsia="Palatino Linotype" w:hAnsi="Palatino Linotype" w:cs="Palatino Linotype"/>
          <w:color w:val="000000" w:themeColor="text1"/>
          <w:lang w:val="es"/>
        </w:rPr>
        <w:t xml:space="preserve"> y sus anexos, con los que la Dirección Metropolitana Financiera incorporó la documentación de soporte para tramitar la proforma presupuestaria y el proyecto de ordenanza, y recomienda que la proforma sea enviada al Concejo Metropolitano y continuar con el procedimiento de aprobación y sanción del presupuesto del GAD DMQ correspondiente al ejercicio fiscal del año 2024</w:t>
      </w:r>
    </w:p>
    <w:p w14:paraId="70B2C572" w14:textId="262CB188" w:rsidR="0057325B" w:rsidRDefault="5669808B" w:rsidP="4C591A99">
      <w:pPr>
        <w:spacing w:line="257" w:lineRule="auto"/>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b/>
          <w:bCs/>
          <w:color w:val="000000" w:themeColor="text1"/>
          <w:lang w:val="es"/>
        </w:rPr>
        <w:t>2.</w:t>
      </w:r>
      <w:r w:rsidR="5C43408A" w:rsidRPr="677EC30E">
        <w:rPr>
          <w:rFonts w:ascii="Palatino Linotype" w:eastAsia="Palatino Linotype" w:hAnsi="Palatino Linotype" w:cs="Palatino Linotype"/>
          <w:b/>
          <w:bCs/>
          <w:color w:val="000000" w:themeColor="text1"/>
          <w:lang w:val="es"/>
        </w:rPr>
        <w:t>3</w:t>
      </w:r>
      <w:r w:rsidRPr="677EC30E">
        <w:rPr>
          <w:rFonts w:ascii="Palatino Linotype" w:eastAsia="Palatino Linotype" w:hAnsi="Palatino Linotype" w:cs="Palatino Linotype"/>
          <w:color w:val="000000" w:themeColor="text1"/>
          <w:lang w:val="es"/>
        </w:rPr>
        <w:t>Mediante oficio No. GADDMQ-SGCTYPC-2023-1308-O, de 25 de octubre de 2023, Carina Vance, Secretaria de Coordinación Territorial y Participación Ciudadana en calidad de Secretaria de la Asamblea del Distrito Metropolitano de Quito, remite la resolución mediante la cual la Asamblea DMQ resuelve conocer el anteproyecto presupuestario 2024 y d</w:t>
      </w:r>
      <w:r w:rsidR="098A42A1" w:rsidRPr="677EC30E">
        <w:rPr>
          <w:rFonts w:ascii="Palatino Linotype" w:eastAsia="Palatino Linotype" w:hAnsi="Palatino Linotype" w:cs="Palatino Linotype"/>
          <w:color w:val="000000" w:themeColor="text1"/>
          <w:lang w:val="es"/>
        </w:rPr>
        <w:t>a</w:t>
      </w:r>
      <w:r w:rsidRPr="677EC30E">
        <w:rPr>
          <w:rFonts w:ascii="Palatino Linotype" w:eastAsia="Palatino Linotype" w:hAnsi="Palatino Linotype" w:cs="Palatino Linotype"/>
          <w:color w:val="000000" w:themeColor="text1"/>
          <w:lang w:val="es"/>
        </w:rPr>
        <w:t xml:space="preserve"> su conformidad respecto a las prioridades de inversión definidas en </w:t>
      </w:r>
      <w:r w:rsidR="4C300D43" w:rsidRPr="677EC30E">
        <w:rPr>
          <w:rFonts w:ascii="Palatino Linotype" w:eastAsia="Palatino Linotype" w:hAnsi="Palatino Linotype" w:cs="Palatino Linotype"/>
          <w:color w:val="000000" w:themeColor="text1"/>
          <w:lang w:val="es"/>
        </w:rPr>
        <w:t xml:space="preserve">el </w:t>
      </w:r>
      <w:r w:rsidRPr="677EC30E">
        <w:rPr>
          <w:rFonts w:ascii="Palatino Linotype" w:eastAsia="Palatino Linotype" w:hAnsi="Palatino Linotype" w:cs="Palatino Linotype"/>
          <w:color w:val="000000" w:themeColor="text1"/>
          <w:lang w:val="es"/>
        </w:rPr>
        <w:t>mismo</w:t>
      </w:r>
      <w:r w:rsidR="12FD959F" w:rsidRPr="677EC30E">
        <w:rPr>
          <w:rFonts w:ascii="Palatino Linotype" w:eastAsia="Palatino Linotype" w:hAnsi="Palatino Linotype" w:cs="Palatino Linotype"/>
          <w:color w:val="000000" w:themeColor="text1"/>
          <w:lang w:val="es"/>
        </w:rPr>
        <w:t>.</w:t>
      </w:r>
    </w:p>
    <w:p w14:paraId="10C04AA0" w14:textId="066759F8" w:rsidR="0057325B" w:rsidRDefault="5669808B" w:rsidP="4C591A99">
      <w:pPr>
        <w:spacing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2.</w:t>
      </w:r>
      <w:r w:rsidR="252073BD" w:rsidRPr="677EC30E">
        <w:rPr>
          <w:rFonts w:ascii="Palatino Linotype" w:eastAsia="Palatino Linotype" w:hAnsi="Palatino Linotype" w:cs="Palatino Linotype"/>
          <w:b/>
          <w:bCs/>
          <w:lang w:val="es"/>
        </w:rPr>
        <w:t>4</w:t>
      </w:r>
      <w:r w:rsidRPr="677EC30E">
        <w:rPr>
          <w:rFonts w:ascii="Palatino Linotype" w:eastAsia="Palatino Linotype" w:hAnsi="Palatino Linotype" w:cs="Palatino Linotype"/>
          <w:lang w:val="es"/>
        </w:rPr>
        <w:t xml:space="preserve">Mediante Oficio GADDMQ-AM-2023-1786-OF, de fecha </w:t>
      </w:r>
      <w:r w:rsidR="03E051D6" w:rsidRPr="677EC30E">
        <w:rPr>
          <w:rFonts w:ascii="Palatino Linotype" w:eastAsia="Palatino Linotype" w:hAnsi="Palatino Linotype" w:cs="Palatino Linotype"/>
          <w:lang w:val="es"/>
        </w:rPr>
        <w:t>2</w:t>
      </w:r>
      <w:r w:rsidRPr="677EC30E">
        <w:rPr>
          <w:rFonts w:ascii="Palatino Linotype" w:eastAsia="Palatino Linotype" w:hAnsi="Palatino Linotype" w:cs="Palatino Linotype"/>
          <w:lang w:val="es"/>
        </w:rPr>
        <w:t>6 de octubre de 2023, el señor Alcalde Metropolitano del Distrito Metropolitano de Quito, señor Pabel Muñoz López</w:t>
      </w:r>
      <w:r w:rsidR="6BD6B429" w:rsidRPr="677EC30E">
        <w:rPr>
          <w:rFonts w:ascii="Palatino Linotype" w:eastAsia="Palatino Linotype" w:hAnsi="Palatino Linotype" w:cs="Palatino Linotype"/>
          <w:lang w:val="es"/>
        </w:rPr>
        <w:t xml:space="preserve">, </w:t>
      </w:r>
      <w:r w:rsidRPr="677EC30E">
        <w:rPr>
          <w:rFonts w:ascii="Palatino Linotype" w:eastAsia="Palatino Linotype" w:hAnsi="Palatino Linotype" w:cs="Palatino Linotype"/>
          <w:lang w:val="es"/>
        </w:rPr>
        <w:t>asume la iniciativa legislativa del proyecto de “ORDENANZA QUE APRUEBA EL PRESUPUESTO GENERAL DEL GOBIERNO AUTÓNOMO DESCENTRALIZADO DEL DISTRITO METROPOLITANO DE QUITO PARA EL EJERCICIO ECONÓMICO 2024” y, a su vez, solicita a la Secretaría General del Concejo Metropolitano de Quito, realice la verificación de formalidades y lo remita para su respectivo tratamiento a la Comisión de Presupuesto, Finanzas y Tributación;</w:t>
      </w:r>
    </w:p>
    <w:p w14:paraId="328D043C" w14:textId="25895114" w:rsidR="0057325B" w:rsidRDefault="5669808B"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b/>
          <w:bCs/>
          <w:lang w:val="es"/>
        </w:rPr>
        <w:t>2.</w:t>
      </w:r>
      <w:r w:rsidR="7905E93F" w:rsidRPr="677EC30E">
        <w:rPr>
          <w:rFonts w:ascii="Palatino Linotype" w:eastAsia="Palatino Linotype" w:hAnsi="Palatino Linotype" w:cs="Palatino Linotype"/>
          <w:b/>
          <w:bCs/>
          <w:lang w:val="es"/>
        </w:rPr>
        <w:t>5</w:t>
      </w:r>
      <w:r w:rsidRPr="677EC30E">
        <w:rPr>
          <w:rFonts w:ascii="Palatino Linotype" w:eastAsia="Palatino Linotype" w:hAnsi="Palatino Linotype" w:cs="Palatino Linotype"/>
          <w:b/>
          <w:bCs/>
          <w:lang w:val="es"/>
        </w:rPr>
        <w:t xml:space="preserve">  </w:t>
      </w:r>
      <w:r w:rsidRPr="677EC30E">
        <w:rPr>
          <w:rFonts w:ascii="Palatino Linotype" w:eastAsia="Palatino Linotype" w:hAnsi="Palatino Linotype" w:cs="Palatino Linotype"/>
          <w:lang w:val="es"/>
        </w:rPr>
        <w:t xml:space="preserve">Mediante Oficio Nro. GADDMQ-SGCM-2023-4503-O, de fecha 27 de octubre de 2023, la Dra. Libia Fernanda Rivas Ordóñez, Secretaria General del Concejo Metropolitano procedió con la calificación del proyecto de ordenanza en mención y señaló, en la parte pertinente, lo </w:t>
      </w:r>
      <w:r w:rsidRPr="677EC30E">
        <w:rPr>
          <w:rFonts w:ascii="Palatino Linotype" w:eastAsia="Palatino Linotype" w:hAnsi="Palatino Linotype" w:cs="Palatino Linotype"/>
          <w:lang w:val="es"/>
        </w:rPr>
        <w:lastRenderedPageBreak/>
        <w:t xml:space="preserve">siguiente: </w:t>
      </w:r>
      <w:r w:rsidRPr="677EC30E">
        <w:rPr>
          <w:rFonts w:ascii="Palatino Linotype" w:eastAsia="Palatino Linotype" w:hAnsi="Palatino Linotype" w:cs="Palatino Linotype"/>
          <w:i/>
          <w:iCs/>
          <w:lang w:val="es"/>
        </w:rPr>
        <w:t>“(…) Por lo expuesto, el proyecto materia de calificación cuenta con su correspondiente exposición de motivos y los considerandos necesarios para su calificación (…) Siendo así, en razón de la materia sobre la que versa el proyecto de ordenanza y de acuerdo con lo expuesto por la proponente en el oficio por medio del cual se asume la iniciativa normativa, el proyecto de ordenanza debe tramitarse en el seno de la Comisión de Presupuesto, Finanzas y Tributación, del Municipio del Distrito Metropolitano de  Quito.”;</w:t>
      </w:r>
    </w:p>
    <w:p w14:paraId="3A37922F" w14:textId="35106832" w:rsidR="0057325B" w:rsidRDefault="5669808B" w:rsidP="677EC30E">
      <w:pPr>
        <w:spacing w:after="0"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b/>
          <w:bCs/>
          <w:lang w:val="es"/>
        </w:rPr>
        <w:t>2.</w:t>
      </w:r>
      <w:r w:rsidR="60796BB7" w:rsidRPr="677EC30E">
        <w:rPr>
          <w:rFonts w:ascii="Palatino Linotype" w:eastAsia="Palatino Linotype" w:hAnsi="Palatino Linotype" w:cs="Palatino Linotype"/>
          <w:b/>
          <w:bCs/>
          <w:lang w:val="es"/>
        </w:rPr>
        <w:t>6</w:t>
      </w:r>
      <w:r w:rsidRPr="677EC30E">
        <w:rPr>
          <w:rFonts w:ascii="Palatino Linotype" w:eastAsia="Palatino Linotype" w:hAnsi="Palatino Linotype" w:cs="Palatino Linotype"/>
          <w:b/>
          <w:bCs/>
          <w:lang w:val="es"/>
        </w:rPr>
        <w:t xml:space="preserve"> </w:t>
      </w:r>
      <w:r w:rsidR="5CE1765B" w:rsidRPr="677EC30E">
        <w:rPr>
          <w:rFonts w:ascii="Palatino Linotype" w:eastAsia="Palatino Linotype" w:hAnsi="Palatino Linotype" w:cs="Palatino Linotype"/>
          <w:lang w:val="es"/>
        </w:rPr>
        <w:t>Mediante oficio Nro. GADDMQ-SGCM-2023-4531-O de 30 de octubre de 2023,</w:t>
      </w:r>
      <w:r w:rsidR="53A86673" w:rsidRPr="677EC30E">
        <w:rPr>
          <w:rFonts w:ascii="Palatino Linotype" w:eastAsia="Palatino Linotype" w:hAnsi="Palatino Linotype" w:cs="Palatino Linotype"/>
          <w:lang w:val="es"/>
        </w:rPr>
        <w:t xml:space="preserve"> </w:t>
      </w:r>
      <w:r w:rsidR="14F11EF7" w:rsidRPr="677EC30E">
        <w:rPr>
          <w:rFonts w:ascii="Palatino Linotype" w:eastAsia="Palatino Linotype" w:hAnsi="Palatino Linotype" w:cs="Palatino Linotype"/>
          <w:lang w:val="es"/>
        </w:rPr>
        <w:t xml:space="preserve"> la Dra. Libia Fernanda Rivas Ordóñez, en su calidad de Secretaría General del Concejo Metropolitano Quito</w:t>
      </w:r>
      <w:r w:rsidR="7FD864B4" w:rsidRPr="677EC30E">
        <w:rPr>
          <w:rFonts w:ascii="Palatino Linotype" w:eastAsia="Palatino Linotype" w:hAnsi="Palatino Linotype" w:cs="Palatino Linotype"/>
          <w:lang w:val="es"/>
        </w:rPr>
        <w:t>, convocó por disposición del concejal Fidel Chamba a sesión extraordinaria No. 005 de la Comis</w:t>
      </w:r>
      <w:r w:rsidR="24FD80F2" w:rsidRPr="677EC30E">
        <w:rPr>
          <w:rFonts w:ascii="Palatino Linotype" w:eastAsia="Palatino Linotype" w:hAnsi="Palatino Linotype" w:cs="Palatino Linotype"/>
          <w:lang w:val="es"/>
        </w:rPr>
        <w:t>i</w:t>
      </w:r>
      <w:r w:rsidR="7FD864B4" w:rsidRPr="677EC30E">
        <w:rPr>
          <w:rFonts w:ascii="Palatino Linotype" w:eastAsia="Palatino Linotype" w:hAnsi="Palatino Linotype" w:cs="Palatino Linotype"/>
          <w:lang w:val="es"/>
        </w:rPr>
        <w:t>ón de Presupuesto, Finanza</w:t>
      </w:r>
      <w:r w:rsidR="0C9234C6" w:rsidRPr="677EC30E">
        <w:rPr>
          <w:rFonts w:ascii="Palatino Linotype" w:eastAsia="Palatino Linotype" w:hAnsi="Palatino Linotype" w:cs="Palatino Linotype"/>
          <w:lang w:val="es"/>
        </w:rPr>
        <w:t>s</w:t>
      </w:r>
      <w:r w:rsidR="7FD864B4" w:rsidRPr="677EC30E">
        <w:rPr>
          <w:rFonts w:ascii="Palatino Linotype" w:eastAsia="Palatino Linotype" w:hAnsi="Palatino Linotype" w:cs="Palatino Linotype"/>
          <w:lang w:val="es"/>
        </w:rPr>
        <w:t xml:space="preserve"> y Tributación</w:t>
      </w:r>
      <w:r w:rsidR="751CD5D6" w:rsidRPr="677EC30E">
        <w:rPr>
          <w:rFonts w:ascii="Palatino Linotype" w:eastAsia="Palatino Linotype" w:hAnsi="Palatino Linotype" w:cs="Palatino Linotype"/>
          <w:lang w:val="es"/>
        </w:rPr>
        <w:t xml:space="preserve">, </w:t>
      </w:r>
      <w:r w:rsidR="7D2774EB" w:rsidRPr="677EC30E">
        <w:rPr>
          <w:rFonts w:ascii="Palatino Linotype" w:eastAsia="Palatino Linotype" w:hAnsi="Palatino Linotype" w:cs="Palatino Linotype"/>
          <w:lang w:val="es"/>
        </w:rPr>
        <w:t xml:space="preserve">el día 01 de noviembre de 2023, </w:t>
      </w:r>
      <w:r w:rsidR="751CD5D6" w:rsidRPr="677EC30E">
        <w:rPr>
          <w:rFonts w:ascii="Palatino Linotype" w:eastAsia="Palatino Linotype" w:hAnsi="Palatino Linotype" w:cs="Palatino Linotype"/>
          <w:lang w:val="es"/>
        </w:rPr>
        <w:t xml:space="preserve">para tratar lo siguiente:” </w:t>
      </w:r>
      <w:r w:rsidR="751CD5D6" w:rsidRPr="677EC30E">
        <w:rPr>
          <w:rFonts w:ascii="Palatino Linotype" w:eastAsia="Palatino Linotype" w:hAnsi="Palatino Linotype" w:cs="Palatino Linotype"/>
          <w:i/>
          <w:iCs/>
          <w:lang w:val="es"/>
        </w:rPr>
        <w:t>Tratamiento del proyecto de Ordenanza que aprueba el Presupuesto General del Gobierno Autónomo Descentralizado del Distrito Metropolitano de Quito para el Ejercicio Económico 2024”.</w:t>
      </w:r>
    </w:p>
    <w:p w14:paraId="54B2E7EF" w14:textId="7FDF22B3" w:rsidR="0057325B" w:rsidRDefault="5669808B" w:rsidP="677EC30E">
      <w:pPr>
        <w:spacing w:after="0"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 xml:space="preserve"> </w:t>
      </w:r>
    </w:p>
    <w:p w14:paraId="5D675E14" w14:textId="35A7D92E" w:rsidR="0057325B" w:rsidRDefault="5669808B" w:rsidP="4C591A99">
      <w:pPr>
        <w:spacing w:after="0"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2.</w:t>
      </w:r>
      <w:r w:rsidR="513FAD53" w:rsidRPr="677EC30E">
        <w:rPr>
          <w:rFonts w:ascii="Palatino Linotype" w:eastAsia="Palatino Linotype" w:hAnsi="Palatino Linotype" w:cs="Palatino Linotype"/>
          <w:b/>
          <w:bCs/>
          <w:lang w:val="es"/>
        </w:rPr>
        <w:t>7</w:t>
      </w:r>
      <w:r w:rsidRPr="677EC30E">
        <w:rPr>
          <w:rFonts w:ascii="Palatino Linotype" w:eastAsia="Palatino Linotype" w:hAnsi="Palatino Linotype" w:cs="Palatino Linotype"/>
          <w:lang w:val="es"/>
        </w:rPr>
        <w:t xml:space="preserve"> </w:t>
      </w:r>
      <w:r w:rsidR="6617DB50" w:rsidRPr="677EC30E">
        <w:rPr>
          <w:rFonts w:ascii="Palatino Linotype" w:eastAsia="Palatino Linotype" w:hAnsi="Palatino Linotype" w:cs="Palatino Linotype"/>
          <w:lang w:val="es"/>
        </w:rPr>
        <w:t xml:space="preserve">Mediante oficio </w:t>
      </w:r>
      <w:r w:rsidR="3826B8ED" w:rsidRPr="677EC30E">
        <w:rPr>
          <w:rFonts w:ascii="Palatino Linotype" w:eastAsia="Palatino Linotype" w:hAnsi="Palatino Linotype" w:cs="Palatino Linotype"/>
          <w:lang w:val="es"/>
        </w:rPr>
        <w:t>Nro. GADDMQ-SGCM-2023-4575-</w:t>
      </w:r>
      <w:r w:rsidR="5CC49E0E" w:rsidRPr="677EC30E">
        <w:rPr>
          <w:rFonts w:ascii="Palatino Linotype" w:eastAsia="Palatino Linotype" w:hAnsi="Palatino Linotype" w:cs="Palatino Linotype"/>
          <w:lang w:val="es"/>
        </w:rPr>
        <w:t>O</w:t>
      </w:r>
      <w:r w:rsidR="6617DB50" w:rsidRPr="677EC30E">
        <w:rPr>
          <w:rFonts w:ascii="Palatino Linotype" w:eastAsia="Palatino Linotype" w:hAnsi="Palatino Linotype" w:cs="Palatino Linotype"/>
          <w:lang w:val="es"/>
        </w:rPr>
        <w:t xml:space="preserve"> de </w:t>
      </w:r>
      <w:r w:rsidR="317C3CF9" w:rsidRPr="677EC30E">
        <w:rPr>
          <w:rFonts w:ascii="Palatino Linotype" w:eastAsia="Palatino Linotype" w:hAnsi="Palatino Linotype" w:cs="Palatino Linotype"/>
          <w:lang w:val="es"/>
        </w:rPr>
        <w:t>02</w:t>
      </w:r>
      <w:r w:rsidR="6617DB50" w:rsidRPr="677EC30E">
        <w:rPr>
          <w:rFonts w:ascii="Palatino Linotype" w:eastAsia="Palatino Linotype" w:hAnsi="Palatino Linotype" w:cs="Palatino Linotype"/>
          <w:lang w:val="es"/>
        </w:rPr>
        <w:t xml:space="preserve"> de </w:t>
      </w:r>
      <w:r w:rsidR="346ED1DD" w:rsidRPr="677EC30E">
        <w:rPr>
          <w:rFonts w:ascii="Palatino Linotype" w:eastAsia="Palatino Linotype" w:hAnsi="Palatino Linotype" w:cs="Palatino Linotype"/>
          <w:lang w:val="es"/>
        </w:rPr>
        <w:t>noviembre</w:t>
      </w:r>
      <w:r w:rsidR="6617DB50" w:rsidRPr="677EC30E">
        <w:rPr>
          <w:rFonts w:ascii="Palatino Linotype" w:eastAsia="Palatino Linotype" w:hAnsi="Palatino Linotype" w:cs="Palatino Linotype"/>
          <w:lang w:val="es"/>
        </w:rPr>
        <w:t xml:space="preserve"> de 2023,  la Dra. Libia Fernanda Rivas Ordóñez, en su calidad de Secretaría General del Concejo Metropolitano Quito, convocó por disposición del concejal Fidel Chamba a sesión extraordinaria No. 00</w:t>
      </w:r>
      <w:r w:rsidR="0638CBA9" w:rsidRPr="677EC30E">
        <w:rPr>
          <w:rFonts w:ascii="Palatino Linotype" w:eastAsia="Palatino Linotype" w:hAnsi="Palatino Linotype" w:cs="Palatino Linotype"/>
          <w:lang w:val="es"/>
        </w:rPr>
        <w:t>6</w:t>
      </w:r>
      <w:r w:rsidR="6617DB50" w:rsidRPr="677EC30E">
        <w:rPr>
          <w:rFonts w:ascii="Palatino Linotype" w:eastAsia="Palatino Linotype" w:hAnsi="Palatino Linotype" w:cs="Palatino Linotype"/>
          <w:lang w:val="es"/>
        </w:rPr>
        <w:t xml:space="preserve"> de la Comisón de Presupuesto, Finanzas y Tributación, el día 0</w:t>
      </w:r>
      <w:r w:rsidR="275A46EA" w:rsidRPr="677EC30E">
        <w:rPr>
          <w:rFonts w:ascii="Palatino Linotype" w:eastAsia="Palatino Linotype" w:hAnsi="Palatino Linotype" w:cs="Palatino Linotype"/>
          <w:lang w:val="es"/>
        </w:rPr>
        <w:t>6</w:t>
      </w:r>
      <w:r w:rsidR="6617DB50" w:rsidRPr="677EC30E">
        <w:rPr>
          <w:rFonts w:ascii="Palatino Linotype" w:eastAsia="Palatino Linotype" w:hAnsi="Palatino Linotype" w:cs="Palatino Linotype"/>
          <w:lang w:val="es"/>
        </w:rPr>
        <w:t xml:space="preserve"> de noviembre de 2023, para tratar lo siguiente:</w:t>
      </w:r>
      <w:r w:rsidR="29FC266B" w:rsidRPr="677EC30E">
        <w:rPr>
          <w:rFonts w:ascii="Palatino Linotype" w:eastAsia="Palatino Linotype" w:hAnsi="Palatino Linotype" w:cs="Palatino Linotype"/>
          <w:lang w:val="es"/>
        </w:rPr>
        <w:t xml:space="preserve"> </w:t>
      </w:r>
      <w:r w:rsidR="29FC266B" w:rsidRPr="677EC30E">
        <w:rPr>
          <w:rFonts w:ascii="Palatino Linotype" w:eastAsia="Palatino Linotype" w:hAnsi="Palatino Linotype" w:cs="Palatino Linotype"/>
          <w:i/>
          <w:iCs/>
          <w:lang w:val="es"/>
        </w:rPr>
        <w:t>“1.- Continuación del tratamiento del proyecto de Ordenanza que aprueba el Presupuesto General del Gobierno Autónomo Descentralizado del Distrito Metropolitano de Quito para el Ejercicio Económico 2024”.</w:t>
      </w:r>
    </w:p>
    <w:p w14:paraId="6D9E7E92" w14:textId="3DEDDE19" w:rsidR="0057325B" w:rsidRDefault="5669808B" w:rsidP="677EC30E">
      <w:pPr>
        <w:spacing w:after="0"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 xml:space="preserve"> </w:t>
      </w:r>
    </w:p>
    <w:p w14:paraId="66D6428F" w14:textId="17E1A818" w:rsidR="0057325B" w:rsidRDefault="5669808B" w:rsidP="4C591A99">
      <w:pPr>
        <w:spacing w:after="0"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2.</w:t>
      </w:r>
      <w:r w:rsidR="12E0398C" w:rsidRPr="677EC30E">
        <w:rPr>
          <w:rFonts w:ascii="Palatino Linotype" w:eastAsia="Palatino Linotype" w:hAnsi="Palatino Linotype" w:cs="Palatino Linotype"/>
          <w:b/>
          <w:bCs/>
          <w:lang w:val="es"/>
        </w:rPr>
        <w:t>8</w:t>
      </w:r>
      <w:r w:rsidRPr="677EC30E">
        <w:rPr>
          <w:rFonts w:ascii="Palatino Linotype" w:eastAsia="Palatino Linotype" w:hAnsi="Palatino Linotype" w:cs="Palatino Linotype"/>
          <w:b/>
          <w:bCs/>
          <w:lang w:val="es"/>
        </w:rPr>
        <w:t xml:space="preserve">  </w:t>
      </w:r>
      <w:r w:rsidR="2266A9C1" w:rsidRPr="677EC30E">
        <w:rPr>
          <w:rFonts w:ascii="Palatino Linotype" w:eastAsia="Palatino Linotype" w:hAnsi="Palatino Linotype" w:cs="Palatino Linotype"/>
          <w:lang w:val="es"/>
        </w:rPr>
        <w:t xml:space="preserve">Mediante oficio Nro. </w:t>
      </w:r>
      <w:r w:rsidR="5EA1BD29" w:rsidRPr="677EC30E">
        <w:rPr>
          <w:rFonts w:ascii="Palatino Linotype" w:eastAsia="Palatino Linotype" w:hAnsi="Palatino Linotype" w:cs="Palatino Linotype"/>
          <w:lang w:val="es"/>
        </w:rPr>
        <w:t>GADDMQ-SGCM-2023-4588-O</w:t>
      </w:r>
      <w:r w:rsidR="2266A9C1" w:rsidRPr="677EC30E">
        <w:rPr>
          <w:rFonts w:ascii="Palatino Linotype" w:eastAsia="Palatino Linotype" w:hAnsi="Palatino Linotype" w:cs="Palatino Linotype"/>
          <w:lang w:val="es"/>
        </w:rPr>
        <w:t xml:space="preserve"> de 0</w:t>
      </w:r>
      <w:r w:rsidR="15602D85" w:rsidRPr="677EC30E">
        <w:rPr>
          <w:rFonts w:ascii="Palatino Linotype" w:eastAsia="Palatino Linotype" w:hAnsi="Palatino Linotype" w:cs="Palatino Linotype"/>
          <w:lang w:val="es"/>
        </w:rPr>
        <w:t>5</w:t>
      </w:r>
      <w:r w:rsidR="2266A9C1" w:rsidRPr="677EC30E">
        <w:rPr>
          <w:rFonts w:ascii="Palatino Linotype" w:eastAsia="Palatino Linotype" w:hAnsi="Palatino Linotype" w:cs="Palatino Linotype"/>
          <w:lang w:val="es"/>
        </w:rPr>
        <w:t xml:space="preserve"> de noviembre de 2023,  la Dra. Libia Fernanda Rivas Ordóñez, en su calidad de Secretaría General del Concejo Metropolitano Quito, </w:t>
      </w:r>
      <w:r w:rsidR="4E4AAB3C" w:rsidRPr="677EC30E">
        <w:rPr>
          <w:rFonts w:ascii="Palatino Linotype" w:eastAsia="Palatino Linotype" w:hAnsi="Palatino Linotype" w:cs="Palatino Linotype"/>
          <w:lang w:val="es"/>
        </w:rPr>
        <w:t xml:space="preserve">y </w:t>
      </w:r>
      <w:r w:rsidR="2266A9C1" w:rsidRPr="677EC30E">
        <w:rPr>
          <w:rFonts w:ascii="Palatino Linotype" w:eastAsia="Palatino Linotype" w:hAnsi="Palatino Linotype" w:cs="Palatino Linotype"/>
          <w:lang w:val="es"/>
        </w:rPr>
        <w:t xml:space="preserve"> por disposición del concejal Fidel Chamba</w:t>
      </w:r>
      <w:r w:rsidR="450741F9" w:rsidRPr="677EC30E">
        <w:rPr>
          <w:rFonts w:ascii="Palatino Linotype" w:eastAsia="Palatino Linotype" w:hAnsi="Palatino Linotype" w:cs="Palatino Linotype"/>
          <w:lang w:val="es"/>
        </w:rPr>
        <w:t xml:space="preserve"> canceló la sesión  extraordinari</w:t>
      </w:r>
      <w:r w:rsidR="2D2BE160" w:rsidRPr="677EC30E">
        <w:rPr>
          <w:rFonts w:ascii="Palatino Linotype" w:eastAsia="Palatino Linotype" w:hAnsi="Palatino Linotype" w:cs="Palatino Linotype"/>
          <w:lang w:val="es"/>
        </w:rPr>
        <w:t>a</w:t>
      </w:r>
      <w:r w:rsidR="450741F9" w:rsidRPr="677EC30E">
        <w:rPr>
          <w:rFonts w:ascii="Palatino Linotype" w:eastAsia="Palatino Linotype" w:hAnsi="Palatino Linotype" w:cs="Palatino Linotype"/>
          <w:lang w:val="es"/>
        </w:rPr>
        <w:t xml:space="preserve"> No. 006 de la Comisión de Presupuesto, Finanzas y Tributación.</w:t>
      </w:r>
    </w:p>
    <w:p w14:paraId="2C9962BE" w14:textId="54ED5D22" w:rsidR="0057325B" w:rsidRDefault="0057325B" w:rsidP="4C591A99">
      <w:pPr>
        <w:spacing w:after="0" w:line="257" w:lineRule="auto"/>
        <w:jc w:val="both"/>
        <w:rPr>
          <w:rFonts w:ascii="Palatino Linotype" w:eastAsia="Palatino Linotype" w:hAnsi="Palatino Linotype" w:cs="Palatino Linotype"/>
          <w:lang w:val="es"/>
        </w:rPr>
      </w:pPr>
    </w:p>
    <w:p w14:paraId="578E85E1" w14:textId="2DA01D7F" w:rsidR="0057325B" w:rsidRDefault="450741F9" w:rsidP="677EC30E">
      <w:pPr>
        <w:spacing w:after="0"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b/>
          <w:bCs/>
          <w:lang w:val="es"/>
        </w:rPr>
        <w:t>2.</w:t>
      </w:r>
      <w:r w:rsidR="16FE1CDA" w:rsidRPr="677EC30E">
        <w:rPr>
          <w:rFonts w:ascii="Palatino Linotype" w:eastAsia="Palatino Linotype" w:hAnsi="Palatino Linotype" w:cs="Palatino Linotype"/>
          <w:b/>
          <w:bCs/>
          <w:lang w:val="es"/>
        </w:rPr>
        <w:t>9</w:t>
      </w:r>
      <w:r w:rsidRPr="677EC30E">
        <w:rPr>
          <w:rFonts w:ascii="Palatino Linotype" w:eastAsia="Palatino Linotype" w:hAnsi="Palatino Linotype" w:cs="Palatino Linotype"/>
          <w:b/>
          <w:bCs/>
          <w:lang w:val="es"/>
        </w:rPr>
        <w:t xml:space="preserve">  </w:t>
      </w:r>
      <w:r w:rsidRPr="677EC30E">
        <w:rPr>
          <w:rFonts w:ascii="Palatino Linotype" w:eastAsia="Palatino Linotype" w:hAnsi="Palatino Linotype" w:cs="Palatino Linotype"/>
          <w:lang w:val="es"/>
        </w:rPr>
        <w:t>Mediante oficio Nro. GADDMQ-SGCM-2023-4589-O de 05 de noviembre de 2023,</w:t>
      </w:r>
      <w:r w:rsidR="75F8A39A" w:rsidRPr="677EC30E">
        <w:rPr>
          <w:rFonts w:ascii="Palatino Linotype" w:eastAsia="Palatino Linotype" w:hAnsi="Palatino Linotype" w:cs="Palatino Linotype"/>
          <w:lang w:val="es"/>
        </w:rPr>
        <w:t xml:space="preserve"> la Dra. Libia Fernanda Rivas Ordóñez, en su calidad de Secretaría General del Concejo Metropolitano Quito, convocó por disposición del concejal Fidel Chamba a sesión extraordinaria No. 00</w:t>
      </w:r>
      <w:r w:rsidR="7DE76DD1" w:rsidRPr="677EC30E">
        <w:rPr>
          <w:rFonts w:ascii="Palatino Linotype" w:eastAsia="Palatino Linotype" w:hAnsi="Palatino Linotype" w:cs="Palatino Linotype"/>
          <w:lang w:val="es"/>
        </w:rPr>
        <w:t xml:space="preserve">7 </w:t>
      </w:r>
      <w:r w:rsidR="75F8A39A" w:rsidRPr="677EC30E">
        <w:rPr>
          <w:rFonts w:ascii="Palatino Linotype" w:eastAsia="Palatino Linotype" w:hAnsi="Palatino Linotype" w:cs="Palatino Linotype"/>
          <w:lang w:val="es"/>
        </w:rPr>
        <w:t>de la Comis</w:t>
      </w:r>
      <w:r w:rsidR="50C3F502" w:rsidRPr="677EC30E">
        <w:rPr>
          <w:rFonts w:ascii="Palatino Linotype" w:eastAsia="Palatino Linotype" w:hAnsi="Palatino Linotype" w:cs="Palatino Linotype"/>
          <w:lang w:val="es"/>
        </w:rPr>
        <w:t>i</w:t>
      </w:r>
      <w:r w:rsidR="75F8A39A" w:rsidRPr="677EC30E">
        <w:rPr>
          <w:rFonts w:ascii="Palatino Linotype" w:eastAsia="Palatino Linotype" w:hAnsi="Palatino Linotype" w:cs="Palatino Linotype"/>
          <w:lang w:val="es"/>
        </w:rPr>
        <w:t>ón de Presupuesto, Finanzas y Tributación, el día 0</w:t>
      </w:r>
      <w:r w:rsidR="51D2F507" w:rsidRPr="677EC30E">
        <w:rPr>
          <w:rFonts w:ascii="Palatino Linotype" w:eastAsia="Palatino Linotype" w:hAnsi="Palatino Linotype" w:cs="Palatino Linotype"/>
          <w:lang w:val="es"/>
        </w:rPr>
        <w:t>7</w:t>
      </w:r>
      <w:r w:rsidR="75F8A39A" w:rsidRPr="677EC30E">
        <w:rPr>
          <w:rFonts w:ascii="Palatino Linotype" w:eastAsia="Palatino Linotype" w:hAnsi="Palatino Linotype" w:cs="Palatino Linotype"/>
          <w:lang w:val="es"/>
        </w:rPr>
        <w:t xml:space="preserve"> de noviembre de 2023, para tratar lo siguiente: </w:t>
      </w:r>
      <w:r w:rsidR="73B54A83" w:rsidRPr="677EC30E">
        <w:rPr>
          <w:rFonts w:ascii="Palatino Linotype" w:eastAsia="Palatino Linotype" w:hAnsi="Palatino Linotype" w:cs="Palatino Linotype"/>
          <w:lang w:val="es"/>
        </w:rPr>
        <w:t>“</w:t>
      </w:r>
      <w:r w:rsidR="75F8A39A" w:rsidRPr="677EC30E">
        <w:rPr>
          <w:rFonts w:ascii="Palatino Linotype" w:eastAsia="Palatino Linotype" w:hAnsi="Palatino Linotype" w:cs="Palatino Linotype"/>
          <w:i/>
          <w:iCs/>
          <w:lang w:val="es"/>
        </w:rPr>
        <w:t xml:space="preserve">2. Continuación del tratamiento del proyecto de Ordenanza que aprueba el Presupuesto General del Gobierno Autónomo Descentralizado del Distrito Metropolitano de Quito para el Ejercicio Económico 2024, para lo cual es necesaria la comparecencia de carácter indelegable para la revisión del Anteproyecto Plan Operativo Anual 2024, de lasmsiguientes autoridades: </w:t>
      </w:r>
      <w:r w:rsidR="6FBBE854" w:rsidRPr="677EC30E">
        <w:rPr>
          <w:rFonts w:ascii="Palatino Linotype" w:eastAsia="Palatino Linotype" w:hAnsi="Palatino Linotype" w:cs="Palatino Linotype"/>
          <w:i/>
          <w:iCs/>
          <w:lang w:val="es"/>
        </w:rPr>
        <w:t xml:space="preserve"> </w:t>
      </w:r>
      <w:r w:rsidR="75F8A39A" w:rsidRPr="677EC30E">
        <w:rPr>
          <w:rFonts w:ascii="Palatino Linotype" w:eastAsia="Palatino Linotype" w:hAnsi="Palatino Linotype" w:cs="Palatino Linotype"/>
          <w:i/>
          <w:iCs/>
          <w:lang w:val="es"/>
        </w:rPr>
        <w:t>a) Sector Movilidad: comparecencia del Señor Secretario de Movilidad conjuntamente</w:t>
      </w:r>
      <w:r w:rsidR="306FE526" w:rsidRPr="677EC30E">
        <w:rPr>
          <w:rFonts w:ascii="Palatino Linotype" w:eastAsia="Palatino Linotype" w:hAnsi="Palatino Linotype" w:cs="Palatino Linotype"/>
          <w:i/>
          <w:iCs/>
          <w:lang w:val="es"/>
        </w:rPr>
        <w:t xml:space="preserve"> </w:t>
      </w:r>
      <w:r w:rsidR="75F8A39A" w:rsidRPr="677EC30E">
        <w:rPr>
          <w:rFonts w:ascii="Palatino Linotype" w:eastAsia="Palatino Linotype" w:hAnsi="Palatino Linotype" w:cs="Palatino Linotype"/>
          <w:i/>
          <w:iCs/>
          <w:lang w:val="es"/>
        </w:rPr>
        <w:t xml:space="preserve">con la Señora Gerente de la Empresa Pública Metropolitana de Movilidad y Obras </w:t>
      </w:r>
      <w:r w:rsidR="4205DFF1" w:rsidRPr="677EC30E">
        <w:rPr>
          <w:rFonts w:ascii="Palatino Linotype" w:eastAsia="Palatino Linotype" w:hAnsi="Palatino Linotype" w:cs="Palatino Linotype"/>
          <w:i/>
          <w:iCs/>
          <w:lang w:val="es"/>
        </w:rPr>
        <w:t xml:space="preserve"> </w:t>
      </w:r>
      <w:r w:rsidR="75F8A39A" w:rsidRPr="677EC30E">
        <w:rPr>
          <w:rFonts w:ascii="Palatino Linotype" w:eastAsia="Palatino Linotype" w:hAnsi="Palatino Linotype" w:cs="Palatino Linotype"/>
          <w:i/>
          <w:iCs/>
          <w:lang w:val="es"/>
        </w:rPr>
        <w:t xml:space="preserve">Públicas </w:t>
      </w:r>
      <w:r w:rsidR="719755BD" w:rsidRPr="677EC30E">
        <w:rPr>
          <w:rFonts w:ascii="Palatino Linotype" w:eastAsia="Palatino Linotype" w:hAnsi="Palatino Linotype" w:cs="Palatino Linotype"/>
          <w:i/>
          <w:iCs/>
          <w:lang w:val="es"/>
        </w:rPr>
        <w:t xml:space="preserve"> </w:t>
      </w:r>
      <w:r w:rsidR="75F8A39A" w:rsidRPr="677EC30E">
        <w:rPr>
          <w:rFonts w:ascii="Palatino Linotype" w:eastAsia="Palatino Linotype" w:hAnsi="Palatino Linotype" w:cs="Palatino Linotype"/>
          <w:i/>
          <w:iCs/>
          <w:lang w:val="es"/>
        </w:rPr>
        <w:t>b) Sector Coordinación Territorial: comparecencia de la Señora Secretaria General de</w:t>
      </w:r>
      <w:r w:rsidR="27A898D6" w:rsidRPr="677EC30E">
        <w:rPr>
          <w:rFonts w:ascii="Palatino Linotype" w:eastAsia="Palatino Linotype" w:hAnsi="Palatino Linotype" w:cs="Palatino Linotype"/>
          <w:i/>
          <w:iCs/>
          <w:lang w:val="es"/>
        </w:rPr>
        <w:t xml:space="preserve"> </w:t>
      </w:r>
      <w:r w:rsidR="75F8A39A" w:rsidRPr="677EC30E">
        <w:rPr>
          <w:rFonts w:ascii="Palatino Linotype" w:eastAsia="Palatino Linotype" w:hAnsi="Palatino Linotype" w:cs="Palatino Linotype"/>
          <w:i/>
          <w:iCs/>
          <w:lang w:val="es"/>
        </w:rPr>
        <w:t xml:space="preserve">Coordinación Territorial y Participación Ciudadana </w:t>
      </w:r>
      <w:r w:rsidR="2BEE1CC0" w:rsidRPr="677EC30E">
        <w:rPr>
          <w:rFonts w:ascii="Palatino Linotype" w:eastAsia="Palatino Linotype" w:hAnsi="Palatino Linotype" w:cs="Palatino Linotype"/>
          <w:i/>
          <w:iCs/>
          <w:lang w:val="es"/>
        </w:rPr>
        <w:t xml:space="preserve"> </w:t>
      </w:r>
      <w:r w:rsidR="75F8A39A" w:rsidRPr="677EC30E">
        <w:rPr>
          <w:rFonts w:ascii="Palatino Linotype" w:eastAsia="Palatino Linotype" w:hAnsi="Palatino Linotype" w:cs="Palatino Linotype"/>
          <w:i/>
          <w:iCs/>
          <w:lang w:val="es"/>
        </w:rPr>
        <w:t>c) Sector Territorio: comparecencia del Señor Secretario de Territorio Hábitat y Vivienda</w:t>
      </w:r>
      <w:r w:rsidR="7D4661D2" w:rsidRPr="677EC30E">
        <w:rPr>
          <w:rFonts w:ascii="Palatino Linotype" w:eastAsia="Palatino Linotype" w:hAnsi="Palatino Linotype" w:cs="Palatino Linotype"/>
          <w:i/>
          <w:iCs/>
          <w:lang w:val="es"/>
        </w:rPr>
        <w:t xml:space="preserve"> </w:t>
      </w:r>
      <w:r w:rsidR="75F8A39A" w:rsidRPr="677EC30E">
        <w:rPr>
          <w:rFonts w:ascii="Palatino Linotype" w:eastAsia="Palatino Linotype" w:hAnsi="Palatino Linotype" w:cs="Palatino Linotype"/>
          <w:i/>
          <w:iCs/>
          <w:lang w:val="es"/>
        </w:rPr>
        <w:t xml:space="preserve">conjuntamente con la Señora Gerente de la Empresa Pública Metropolitana de Hábitat y </w:t>
      </w:r>
      <w:r w:rsidR="4EEDAECB" w:rsidRPr="677EC30E">
        <w:rPr>
          <w:rFonts w:ascii="Palatino Linotype" w:eastAsia="Palatino Linotype" w:hAnsi="Palatino Linotype" w:cs="Palatino Linotype"/>
          <w:i/>
          <w:iCs/>
          <w:lang w:val="es"/>
        </w:rPr>
        <w:t xml:space="preserve"> </w:t>
      </w:r>
      <w:r w:rsidR="75F8A39A" w:rsidRPr="677EC30E">
        <w:rPr>
          <w:rFonts w:ascii="Palatino Linotype" w:eastAsia="Palatino Linotype" w:hAnsi="Palatino Linotype" w:cs="Palatino Linotype"/>
          <w:i/>
          <w:iCs/>
          <w:lang w:val="es"/>
        </w:rPr>
        <w:t>Vivienda d) Sector Ambiente: comparecencia del Señor Secretario de Ambiente conjuntamente con</w:t>
      </w:r>
      <w:r w:rsidR="7BEF6680" w:rsidRPr="677EC30E">
        <w:rPr>
          <w:rFonts w:ascii="Palatino Linotype" w:eastAsia="Palatino Linotype" w:hAnsi="Palatino Linotype" w:cs="Palatino Linotype"/>
          <w:i/>
          <w:iCs/>
          <w:lang w:val="es"/>
        </w:rPr>
        <w:t xml:space="preserve"> </w:t>
      </w:r>
      <w:r w:rsidR="75F8A39A" w:rsidRPr="677EC30E">
        <w:rPr>
          <w:rFonts w:ascii="Palatino Linotype" w:eastAsia="Palatino Linotype" w:hAnsi="Palatino Linotype" w:cs="Palatino Linotype"/>
          <w:i/>
          <w:iCs/>
          <w:lang w:val="es"/>
        </w:rPr>
        <w:t>el Señor Gerente de la Empresa Metropolitana de Aseo</w:t>
      </w:r>
      <w:r w:rsidR="4D85DF83" w:rsidRPr="677EC30E">
        <w:rPr>
          <w:rFonts w:ascii="Palatino Linotype" w:eastAsia="Palatino Linotype" w:hAnsi="Palatino Linotype" w:cs="Palatino Linotype"/>
          <w:i/>
          <w:iCs/>
          <w:lang w:val="es"/>
        </w:rPr>
        <w:t>”.</w:t>
      </w:r>
    </w:p>
    <w:p w14:paraId="1432F894" w14:textId="3DE04517" w:rsidR="0057325B" w:rsidRDefault="0057325B" w:rsidP="677EC30E">
      <w:pPr>
        <w:spacing w:after="0" w:line="257" w:lineRule="auto"/>
        <w:jc w:val="both"/>
        <w:rPr>
          <w:rFonts w:ascii="Palatino Linotype" w:eastAsia="Palatino Linotype" w:hAnsi="Palatino Linotype" w:cs="Palatino Linotype"/>
          <w:i/>
          <w:iCs/>
          <w:lang w:val="es"/>
        </w:rPr>
      </w:pPr>
    </w:p>
    <w:p w14:paraId="3A875638" w14:textId="05D554E4" w:rsidR="0057325B" w:rsidRDefault="2801E0DC" w:rsidP="4C591A99">
      <w:pPr>
        <w:spacing w:after="0"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lastRenderedPageBreak/>
        <w:t>2.</w:t>
      </w:r>
      <w:r w:rsidR="51E16906" w:rsidRPr="677EC30E">
        <w:rPr>
          <w:rFonts w:ascii="Palatino Linotype" w:eastAsia="Palatino Linotype" w:hAnsi="Palatino Linotype" w:cs="Palatino Linotype"/>
          <w:b/>
          <w:bCs/>
          <w:lang w:val="es"/>
        </w:rPr>
        <w:t>10</w:t>
      </w:r>
      <w:r w:rsidRPr="677EC30E">
        <w:rPr>
          <w:rFonts w:ascii="Palatino Linotype" w:eastAsia="Palatino Linotype" w:hAnsi="Palatino Linotype" w:cs="Palatino Linotype"/>
          <w:b/>
          <w:bCs/>
          <w:lang w:val="es"/>
        </w:rPr>
        <w:t xml:space="preserve"> </w:t>
      </w:r>
      <w:r w:rsidRPr="677EC30E">
        <w:rPr>
          <w:rFonts w:ascii="Palatino Linotype" w:eastAsia="Palatino Linotype" w:hAnsi="Palatino Linotype" w:cs="Palatino Linotype"/>
          <w:lang w:val="es"/>
        </w:rPr>
        <w:t>Mediante Oficio Nro. GADDMQ-SGCM-2023-4634-O de 08 de noviembre de 2023, la Dra. Libia Fernanda Rivas Ordóñez, en su calidad de Secretaría General del Concejo Metropolitano Quito, convocó por disposición del concejal Fidel Chamba a sesión extraordinaria No. 00</w:t>
      </w:r>
      <w:r w:rsidR="30E6A9E7" w:rsidRPr="677EC30E">
        <w:rPr>
          <w:rFonts w:ascii="Palatino Linotype" w:eastAsia="Palatino Linotype" w:hAnsi="Palatino Linotype" w:cs="Palatino Linotype"/>
          <w:lang w:val="es"/>
        </w:rPr>
        <w:t>8</w:t>
      </w:r>
      <w:r w:rsidRPr="677EC30E">
        <w:rPr>
          <w:rFonts w:ascii="Palatino Linotype" w:eastAsia="Palatino Linotype" w:hAnsi="Palatino Linotype" w:cs="Palatino Linotype"/>
          <w:lang w:val="es"/>
        </w:rPr>
        <w:t xml:space="preserve"> de la Comis</w:t>
      </w:r>
      <w:r w:rsidR="6AB840DF" w:rsidRPr="677EC30E">
        <w:rPr>
          <w:rFonts w:ascii="Palatino Linotype" w:eastAsia="Palatino Linotype" w:hAnsi="Palatino Linotype" w:cs="Palatino Linotype"/>
          <w:lang w:val="es"/>
        </w:rPr>
        <w:t>i</w:t>
      </w:r>
      <w:r w:rsidRPr="677EC30E">
        <w:rPr>
          <w:rFonts w:ascii="Palatino Linotype" w:eastAsia="Palatino Linotype" w:hAnsi="Palatino Linotype" w:cs="Palatino Linotype"/>
          <w:lang w:val="es"/>
        </w:rPr>
        <w:t>ón de Presupuesto, Finanzas y Tributación, el día 09 de noviembre de 2023, para tratar lo siguiente</w:t>
      </w:r>
      <w:r w:rsidR="491AC27F" w:rsidRPr="677EC30E">
        <w:rPr>
          <w:rFonts w:ascii="Palatino Linotype" w:eastAsia="Palatino Linotype" w:hAnsi="Palatino Linotype" w:cs="Palatino Linotype"/>
          <w:lang w:val="es"/>
        </w:rPr>
        <w:t xml:space="preserve">: </w:t>
      </w:r>
      <w:r w:rsidR="491AC27F" w:rsidRPr="677EC30E">
        <w:rPr>
          <w:rFonts w:ascii="Palatino Linotype" w:eastAsia="Palatino Linotype" w:hAnsi="Palatino Linotype" w:cs="Palatino Linotype"/>
          <w:i/>
          <w:iCs/>
          <w:lang w:val="es"/>
        </w:rPr>
        <w:t>“1.- Continuación del tratamiento del proyecto de Ordenanza que aprueba el Presupuesto General del Gobierno Autónomo Descentralizado del Distrito Metropolitano de Quito para el Ejercicio Económico 2024, para lo que se requiere la comparecencia de las siguientes autoridades: a) Sector Educación: comparecencia del Señor Secretario de Educación; b) Sector Seguridad: comparecencia de la Señora Secretaria de Seguridad, conjuntamente con el Señor Gerente General EP EMSEGURIDAD; c) Sector Movilidad: comparecencia del Señor Gerente General de la Empresa Pública Metropolitana Metro de Quito”.</w:t>
      </w:r>
    </w:p>
    <w:p w14:paraId="52BE779B" w14:textId="50797E0F" w:rsidR="0057325B" w:rsidRDefault="0057325B" w:rsidP="677EC30E">
      <w:pPr>
        <w:spacing w:after="0" w:line="257" w:lineRule="auto"/>
        <w:jc w:val="both"/>
        <w:rPr>
          <w:rFonts w:ascii="Palatino Linotype" w:eastAsia="Palatino Linotype" w:hAnsi="Palatino Linotype" w:cs="Palatino Linotype"/>
          <w:i/>
          <w:iCs/>
          <w:lang w:val="es"/>
        </w:rPr>
      </w:pPr>
    </w:p>
    <w:p w14:paraId="78B45D26" w14:textId="5BEB2A35" w:rsidR="0057325B" w:rsidRDefault="01D881A7" w:rsidP="677EC30E">
      <w:pPr>
        <w:spacing w:after="0"/>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b/>
          <w:bCs/>
          <w:lang w:val="es"/>
        </w:rPr>
        <w:t>2.</w:t>
      </w:r>
      <w:r w:rsidR="2AC70391" w:rsidRPr="677EC30E">
        <w:rPr>
          <w:rFonts w:ascii="Palatino Linotype" w:eastAsia="Palatino Linotype" w:hAnsi="Palatino Linotype" w:cs="Palatino Linotype"/>
          <w:b/>
          <w:bCs/>
          <w:lang w:val="es"/>
        </w:rPr>
        <w:t>11</w:t>
      </w:r>
      <w:r w:rsidRPr="677EC30E">
        <w:rPr>
          <w:rFonts w:ascii="Palatino Linotype" w:eastAsia="Palatino Linotype" w:hAnsi="Palatino Linotype" w:cs="Palatino Linotype"/>
          <w:b/>
          <w:bCs/>
          <w:lang w:val="es"/>
        </w:rPr>
        <w:t xml:space="preserve"> </w:t>
      </w:r>
      <w:r w:rsidR="551B70C3" w:rsidRPr="677EC30E">
        <w:rPr>
          <w:rFonts w:ascii="Palatino Linotype" w:eastAsia="Palatino Linotype" w:hAnsi="Palatino Linotype" w:cs="Palatino Linotype"/>
          <w:b/>
          <w:bCs/>
          <w:lang w:val="es"/>
        </w:rPr>
        <w:t xml:space="preserve"> </w:t>
      </w:r>
      <w:r w:rsidR="45F7419A" w:rsidRPr="677EC30E">
        <w:rPr>
          <w:rFonts w:ascii="Palatino Linotype" w:eastAsia="Palatino Linotype" w:hAnsi="Palatino Linotype" w:cs="Palatino Linotype"/>
          <w:lang w:val="es"/>
        </w:rPr>
        <w:t xml:space="preserve">La Comisión de Presupuesto, Finanzas y Tributación, en sesión extraordinaria No. 008, emitió la Resolución No. SC-EXT-008-CPF-01, la cual en la parte pertinente resolvió lo siguiente: </w:t>
      </w:r>
      <w:r w:rsidR="45F7419A" w:rsidRPr="677EC30E">
        <w:rPr>
          <w:rFonts w:ascii="Palatino Linotype" w:eastAsia="Palatino Linotype" w:hAnsi="Palatino Linotype" w:cs="Palatino Linotype"/>
          <w:i/>
          <w:iCs/>
          <w:lang w:val="es"/>
        </w:rPr>
        <w:t>“Solicitar a la Secretaría de Educación, Recreación y Deporte remita un informe comparativo del presupuesto 2023-2024, en el plazo máximo de dos días"</w:t>
      </w:r>
    </w:p>
    <w:p w14:paraId="4194ECA6" w14:textId="0C6110C8" w:rsidR="0057325B" w:rsidRDefault="0057325B" w:rsidP="677EC30E">
      <w:pPr>
        <w:spacing w:after="0"/>
        <w:jc w:val="both"/>
        <w:rPr>
          <w:rFonts w:ascii="Palatino Linotype" w:eastAsia="Palatino Linotype" w:hAnsi="Palatino Linotype" w:cs="Palatino Linotype"/>
          <w:i/>
          <w:iCs/>
          <w:lang w:val="es"/>
        </w:rPr>
      </w:pPr>
    </w:p>
    <w:p w14:paraId="3ECBD96D" w14:textId="12E2C6CC" w:rsidR="0057325B" w:rsidRDefault="45F7419A" w:rsidP="677EC30E">
      <w:pPr>
        <w:spacing w:after="0"/>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b/>
          <w:bCs/>
          <w:lang w:val="es"/>
        </w:rPr>
        <w:t>2.1</w:t>
      </w:r>
      <w:r w:rsidR="6BA34EB4" w:rsidRPr="677EC30E">
        <w:rPr>
          <w:rFonts w:ascii="Palatino Linotype" w:eastAsia="Palatino Linotype" w:hAnsi="Palatino Linotype" w:cs="Palatino Linotype"/>
          <w:b/>
          <w:bCs/>
          <w:lang w:val="es"/>
        </w:rPr>
        <w:t>2</w:t>
      </w:r>
      <w:r w:rsidRPr="677EC30E">
        <w:rPr>
          <w:rFonts w:ascii="Palatino Linotype" w:eastAsia="Palatino Linotype" w:hAnsi="Palatino Linotype" w:cs="Palatino Linotype"/>
          <w:b/>
          <w:bCs/>
          <w:lang w:val="es"/>
        </w:rPr>
        <w:t xml:space="preserve"> </w:t>
      </w:r>
      <w:r w:rsidRPr="677EC30E">
        <w:rPr>
          <w:rFonts w:ascii="Palatino Linotype" w:eastAsia="Palatino Linotype" w:hAnsi="Palatino Linotype" w:cs="Palatino Linotype"/>
          <w:lang w:val="es"/>
        </w:rPr>
        <w:t>La Comisión de Presupuesto, Finanzas y Tributación, en sesión extraordinaria No. 008, emitió la Resolución No. SC-EXT-008-CPF-02, la cual en la parte pertinente resolvió lo siguiente:</w:t>
      </w:r>
      <w:r w:rsidRPr="677EC30E">
        <w:rPr>
          <w:rFonts w:ascii="Palatino Linotype" w:eastAsia="Palatino Linotype" w:hAnsi="Palatino Linotype" w:cs="Palatino Linotype"/>
          <w:i/>
          <w:iCs/>
          <w:lang w:val="es"/>
        </w:rPr>
        <w:t xml:space="preserve"> “Solicitar a la Secretaría de Educación, Recreación y Deporte remita un informe de partidas que constan en cero, en el plazo máximo de dos días”</w:t>
      </w:r>
    </w:p>
    <w:p w14:paraId="323247C9" w14:textId="6B3937BF" w:rsidR="0057325B" w:rsidRDefault="0057325B" w:rsidP="677EC30E">
      <w:pPr>
        <w:spacing w:after="0"/>
        <w:jc w:val="both"/>
        <w:rPr>
          <w:rFonts w:ascii="Palatino Linotype" w:eastAsia="Palatino Linotype" w:hAnsi="Palatino Linotype" w:cs="Palatino Linotype"/>
          <w:i/>
          <w:iCs/>
          <w:lang w:val="es"/>
        </w:rPr>
      </w:pPr>
    </w:p>
    <w:p w14:paraId="47EA411C" w14:textId="3C50C7F2" w:rsidR="0057325B" w:rsidRDefault="45F7419A"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2.1</w:t>
      </w:r>
      <w:r w:rsidR="7B244D51" w:rsidRPr="677EC30E">
        <w:rPr>
          <w:rFonts w:ascii="Palatino Linotype" w:eastAsia="Palatino Linotype" w:hAnsi="Palatino Linotype" w:cs="Palatino Linotype"/>
          <w:b/>
          <w:bCs/>
          <w:lang w:val="es"/>
        </w:rPr>
        <w:t>3</w:t>
      </w:r>
      <w:r w:rsidRPr="677EC30E">
        <w:rPr>
          <w:rFonts w:ascii="Palatino Linotype" w:eastAsia="Palatino Linotype" w:hAnsi="Palatino Linotype" w:cs="Palatino Linotype"/>
          <w:b/>
          <w:bCs/>
          <w:lang w:val="es"/>
        </w:rPr>
        <w:t xml:space="preserve"> </w:t>
      </w:r>
      <w:r w:rsidRPr="677EC30E">
        <w:rPr>
          <w:rFonts w:ascii="Palatino Linotype" w:eastAsia="Palatino Linotype" w:hAnsi="Palatino Linotype" w:cs="Palatino Linotype"/>
          <w:lang w:val="es"/>
        </w:rPr>
        <w:t>La Comisión de Presupuesto, Finanzas y Tributación, en sesión extraordinaria No. 008, emitió la Resolución No. SC-EXT-008-CPF-03, la cual en la parte pertinente resolvió lo siguiente: “</w:t>
      </w:r>
      <w:r w:rsidRPr="677EC30E">
        <w:rPr>
          <w:rFonts w:ascii="Palatino Linotype" w:eastAsia="Palatino Linotype" w:hAnsi="Palatino Linotype" w:cs="Palatino Linotype"/>
          <w:i/>
          <w:iCs/>
          <w:lang w:val="es"/>
        </w:rPr>
        <w:t>Solicitar a la Secretaría de Educación, Recreación y Deporte presente la justificación de la reducción del monto de $ 820. 957,00 en la dependencia de la Dirección Metropolitana de Deportes en el plazo máximo de dos días”</w:t>
      </w:r>
    </w:p>
    <w:p w14:paraId="26BC2326" w14:textId="664ED507" w:rsidR="0057325B" w:rsidRDefault="0057325B" w:rsidP="4C591A99">
      <w:pPr>
        <w:spacing w:after="0"/>
        <w:jc w:val="both"/>
        <w:rPr>
          <w:rFonts w:ascii="Palatino Linotype" w:eastAsia="Palatino Linotype" w:hAnsi="Palatino Linotype" w:cs="Palatino Linotype"/>
          <w:lang w:val="es"/>
        </w:rPr>
      </w:pPr>
    </w:p>
    <w:p w14:paraId="20394866" w14:textId="599268B3" w:rsidR="0057325B" w:rsidRDefault="0057325B" w:rsidP="4C591A99">
      <w:pPr>
        <w:spacing w:after="0"/>
        <w:jc w:val="both"/>
        <w:rPr>
          <w:rFonts w:ascii="Palatino Linotype" w:eastAsia="Palatino Linotype" w:hAnsi="Palatino Linotype" w:cs="Palatino Linotype"/>
          <w:lang w:val="es"/>
        </w:rPr>
      </w:pPr>
    </w:p>
    <w:p w14:paraId="42192CC2" w14:textId="6DC928E0" w:rsidR="0057325B" w:rsidRDefault="45F7419A" w:rsidP="4C591A99">
      <w:pPr>
        <w:spacing w:after="0"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2.1</w:t>
      </w:r>
      <w:r w:rsidR="71001849" w:rsidRPr="677EC30E">
        <w:rPr>
          <w:rFonts w:ascii="Palatino Linotype" w:eastAsia="Palatino Linotype" w:hAnsi="Palatino Linotype" w:cs="Palatino Linotype"/>
          <w:b/>
          <w:bCs/>
          <w:lang w:val="es"/>
        </w:rPr>
        <w:t>4</w:t>
      </w:r>
      <w:r w:rsidRPr="677EC30E">
        <w:rPr>
          <w:rFonts w:ascii="Palatino Linotype" w:eastAsia="Palatino Linotype" w:hAnsi="Palatino Linotype" w:cs="Palatino Linotype"/>
          <w:b/>
          <w:bCs/>
          <w:lang w:val="es"/>
        </w:rPr>
        <w:t xml:space="preserve"> </w:t>
      </w:r>
      <w:r w:rsidR="551B70C3" w:rsidRPr="677EC30E">
        <w:rPr>
          <w:rFonts w:ascii="Palatino Linotype" w:eastAsia="Palatino Linotype" w:hAnsi="Palatino Linotype" w:cs="Palatino Linotype"/>
          <w:lang w:val="es"/>
        </w:rPr>
        <w:t>La Comisión de Presupuesto, Finanzas y Tributación, en sesión extraordinaria No. 008, emitió la Resolución No. SC-EXT-008-CPF-04</w:t>
      </w:r>
      <w:r w:rsidR="49700A68" w:rsidRPr="677EC30E">
        <w:rPr>
          <w:rFonts w:ascii="Palatino Linotype" w:eastAsia="Palatino Linotype" w:hAnsi="Palatino Linotype" w:cs="Palatino Linotype"/>
          <w:lang w:val="es"/>
        </w:rPr>
        <w:t xml:space="preserve">, la cual en la parte pertinente resolvió lo siguiente: </w:t>
      </w:r>
      <w:r w:rsidR="49700A68" w:rsidRPr="677EC30E">
        <w:rPr>
          <w:rFonts w:ascii="Palatino Linotype" w:eastAsia="Palatino Linotype" w:hAnsi="Palatino Linotype" w:cs="Palatino Linotype"/>
          <w:i/>
          <w:iCs/>
          <w:lang w:val="es"/>
        </w:rPr>
        <w:t>“Solicitar a la Procuraduría Metropolitana presente el informe jurídico del Proyecto de Ordenanza que aprueba el Presupuesto General del Gobierno Autónomo Descentralizado del Distrito Metropolitano de Quito para el Ejercicio Económico 2024, para que sea presentado en el plazo máximo de dos días”.</w:t>
      </w:r>
    </w:p>
    <w:p w14:paraId="275E36A0" w14:textId="5BD120C1" w:rsidR="0057325B" w:rsidRDefault="0057325B" w:rsidP="677EC30E">
      <w:pPr>
        <w:spacing w:after="0" w:line="257" w:lineRule="auto"/>
        <w:jc w:val="both"/>
        <w:rPr>
          <w:rFonts w:ascii="Palatino Linotype" w:eastAsia="Palatino Linotype" w:hAnsi="Palatino Linotype" w:cs="Palatino Linotype"/>
          <w:i/>
          <w:iCs/>
          <w:lang w:val="es"/>
        </w:rPr>
      </w:pPr>
    </w:p>
    <w:p w14:paraId="44FCA4E5" w14:textId="39F1295C" w:rsidR="0057325B" w:rsidRDefault="1A642C16"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b/>
          <w:bCs/>
          <w:lang w:val="es"/>
        </w:rPr>
        <w:t>2.1</w:t>
      </w:r>
      <w:r w:rsidR="4B193E32" w:rsidRPr="677EC30E">
        <w:rPr>
          <w:rFonts w:ascii="Palatino Linotype" w:eastAsia="Palatino Linotype" w:hAnsi="Palatino Linotype" w:cs="Palatino Linotype"/>
          <w:b/>
          <w:bCs/>
          <w:lang w:val="es"/>
        </w:rPr>
        <w:t>5</w:t>
      </w:r>
      <w:r w:rsidR="0E96CB1F" w:rsidRPr="677EC30E">
        <w:rPr>
          <w:rFonts w:ascii="Palatino Linotype" w:eastAsia="Palatino Linotype" w:hAnsi="Palatino Linotype" w:cs="Palatino Linotype"/>
          <w:lang w:val="es"/>
        </w:rPr>
        <w:t xml:space="preserve">Mediante </w:t>
      </w:r>
      <w:r w:rsidR="0EA1247A" w:rsidRPr="677EC30E">
        <w:rPr>
          <w:rFonts w:ascii="Palatino Linotype" w:eastAsia="Palatino Linotype" w:hAnsi="Palatino Linotype" w:cs="Palatino Linotype"/>
          <w:lang w:val="es"/>
        </w:rPr>
        <w:t>O</w:t>
      </w:r>
      <w:r w:rsidR="0E96CB1F" w:rsidRPr="677EC30E">
        <w:rPr>
          <w:rFonts w:ascii="Palatino Linotype" w:eastAsia="Palatino Linotype" w:hAnsi="Palatino Linotype" w:cs="Palatino Linotype"/>
          <w:lang w:val="es"/>
        </w:rPr>
        <w:t>ficio No.</w:t>
      </w:r>
      <w:r w:rsidR="67C53D96" w:rsidRPr="677EC30E">
        <w:rPr>
          <w:rFonts w:ascii="Palatino Linotype" w:eastAsia="Palatino Linotype" w:hAnsi="Palatino Linotype" w:cs="Palatino Linotype"/>
          <w:lang w:val="es"/>
        </w:rPr>
        <w:t>GADDMQ-PM-2023-4845-O, de 10 de noviembre de 2023, el Mgs. Diego Pereira,</w:t>
      </w:r>
      <w:r w:rsidR="68DA47DA" w:rsidRPr="677EC30E">
        <w:rPr>
          <w:rFonts w:ascii="Palatino Linotype" w:eastAsia="Palatino Linotype" w:hAnsi="Palatino Linotype" w:cs="Palatino Linotype"/>
          <w:lang w:val="es"/>
        </w:rPr>
        <w:t xml:space="preserve"> en su calidad de Subprocurador de Asesoría General, </w:t>
      </w:r>
      <w:r w:rsidR="2F04DD57" w:rsidRPr="677EC30E">
        <w:rPr>
          <w:rFonts w:ascii="Palatino Linotype" w:eastAsia="Palatino Linotype" w:hAnsi="Palatino Linotype" w:cs="Palatino Linotype"/>
          <w:lang w:val="es"/>
        </w:rPr>
        <w:t xml:space="preserve">en cumplimiento de la Resolución No. SC-EXT-008-CPF-04 </w:t>
      </w:r>
      <w:r w:rsidR="68DA47DA" w:rsidRPr="677EC30E">
        <w:rPr>
          <w:rFonts w:ascii="Palatino Linotype" w:eastAsia="Palatino Linotype" w:hAnsi="Palatino Linotype" w:cs="Palatino Linotype"/>
          <w:lang w:val="es"/>
        </w:rPr>
        <w:t>remitió el inform</w:t>
      </w:r>
      <w:r w:rsidR="0EAAC6F4" w:rsidRPr="677EC30E">
        <w:rPr>
          <w:rFonts w:ascii="Palatino Linotype" w:eastAsia="Palatino Linotype" w:hAnsi="Palatino Linotype" w:cs="Palatino Linotype"/>
          <w:lang w:val="es"/>
        </w:rPr>
        <w:t>e jurídico sobre el proyecto de "Ordenanza que aprueba el Presupuesto General del Gobierno Autónomo Descentralizado del Distrito Metropolitano de Quito para el Ejercicio Económico 2024"</w:t>
      </w:r>
      <w:r w:rsidR="2458E0D4" w:rsidRPr="677EC30E">
        <w:rPr>
          <w:rFonts w:ascii="Palatino Linotype" w:eastAsia="Palatino Linotype" w:hAnsi="Palatino Linotype" w:cs="Palatino Linotype"/>
          <w:lang w:val="es"/>
        </w:rPr>
        <w:t xml:space="preserve">, que en su parte pertinente </w:t>
      </w:r>
      <w:r w:rsidR="2B547FE4" w:rsidRPr="677EC30E">
        <w:rPr>
          <w:rFonts w:ascii="Palatino Linotype" w:eastAsia="Palatino Linotype" w:hAnsi="Palatino Linotype" w:cs="Palatino Linotype"/>
          <w:lang w:val="es"/>
        </w:rPr>
        <w:t xml:space="preserve">manifiesta lo siguiente: </w:t>
      </w:r>
      <w:r w:rsidR="2B547FE4" w:rsidRPr="677EC30E">
        <w:rPr>
          <w:rFonts w:ascii="Palatino Linotype" w:eastAsia="Palatino Linotype" w:hAnsi="Palatino Linotype" w:cs="Palatino Linotype"/>
          <w:i/>
          <w:iCs/>
          <w:lang w:val="es"/>
        </w:rPr>
        <w:t>“</w:t>
      </w:r>
      <w:r w:rsidR="5D8A62CF" w:rsidRPr="677EC30E">
        <w:rPr>
          <w:rFonts w:ascii="Palatino Linotype" w:eastAsia="Palatino Linotype" w:hAnsi="Palatino Linotype" w:cs="Palatino Linotype"/>
          <w:i/>
          <w:iCs/>
          <w:lang w:val="es"/>
        </w:rPr>
        <w:t xml:space="preserve">(…) </w:t>
      </w:r>
      <w:r w:rsidR="2B547FE4" w:rsidRPr="677EC30E">
        <w:rPr>
          <w:rFonts w:ascii="Palatino Linotype" w:eastAsia="Palatino Linotype" w:hAnsi="Palatino Linotype" w:cs="Palatino Linotype"/>
          <w:i/>
          <w:iCs/>
          <w:lang w:val="es"/>
        </w:rPr>
        <w:t>e</w:t>
      </w:r>
      <w:r w:rsidR="2B547FE4" w:rsidRPr="677EC30E">
        <w:rPr>
          <w:rFonts w:ascii="Palatino Linotype" w:eastAsia="Palatino Linotype" w:hAnsi="Palatino Linotype" w:cs="Palatino Linotype"/>
          <w:i/>
          <w:iCs/>
          <w:color w:val="000000" w:themeColor="text1"/>
          <w:lang w:val="es"/>
        </w:rPr>
        <w:t xml:space="preserve">n función de la propuesta normativa remitida, se concluye que ésta observa el régimen jurídico aplicable; por lo que es procedente continuar con el procedimiento </w:t>
      </w:r>
      <w:r w:rsidR="2B547FE4" w:rsidRPr="677EC30E">
        <w:rPr>
          <w:rFonts w:ascii="Palatino Linotype" w:eastAsia="Palatino Linotype" w:hAnsi="Palatino Linotype" w:cs="Palatino Linotype"/>
          <w:i/>
          <w:iCs/>
          <w:color w:val="000000" w:themeColor="text1"/>
          <w:lang w:val="es"/>
        </w:rPr>
        <w:lastRenderedPageBreak/>
        <w:t>parlamentario previsto en el artículo 322 del Código Orgánico de Organización Territorial Autonomía Descentralización y en el Código Municipal</w:t>
      </w:r>
      <w:r w:rsidR="2B547FE4" w:rsidRPr="677EC30E">
        <w:rPr>
          <w:rFonts w:ascii="Palatino Linotype" w:eastAsia="Palatino Linotype" w:hAnsi="Palatino Linotype" w:cs="Palatino Linotype"/>
          <w:color w:val="000000" w:themeColor="text1"/>
          <w:lang w:val="es"/>
        </w:rPr>
        <w:t>”.</w:t>
      </w:r>
    </w:p>
    <w:p w14:paraId="686FA98E" w14:textId="7DB55327" w:rsidR="0057325B" w:rsidRDefault="0057325B" w:rsidP="677EC30E">
      <w:pPr>
        <w:spacing w:after="0"/>
        <w:jc w:val="both"/>
        <w:rPr>
          <w:rFonts w:ascii="Palatino Linotype" w:eastAsia="Palatino Linotype" w:hAnsi="Palatino Linotype" w:cs="Palatino Linotype"/>
          <w:color w:val="000000" w:themeColor="text1"/>
          <w:lang w:val="es"/>
        </w:rPr>
      </w:pPr>
    </w:p>
    <w:p w14:paraId="1F958E4D" w14:textId="277FFE8F" w:rsidR="0057325B" w:rsidRDefault="0057325B" w:rsidP="677EC30E">
      <w:pPr>
        <w:spacing w:after="0"/>
        <w:jc w:val="both"/>
        <w:rPr>
          <w:rFonts w:ascii="Palatino Linotype" w:eastAsia="Palatino Linotype" w:hAnsi="Palatino Linotype" w:cs="Palatino Linotype"/>
          <w:color w:val="000000" w:themeColor="text1"/>
          <w:lang w:val="es"/>
        </w:rPr>
      </w:pPr>
    </w:p>
    <w:p w14:paraId="06E39E5D" w14:textId="47AA483B" w:rsidR="0057325B" w:rsidRDefault="765BF2FB" w:rsidP="677EC30E">
      <w:pPr>
        <w:spacing w:after="0"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2.1</w:t>
      </w:r>
      <w:r w:rsidR="07B6D3C7" w:rsidRPr="677EC30E">
        <w:rPr>
          <w:rFonts w:ascii="Palatino Linotype" w:eastAsia="Palatino Linotype" w:hAnsi="Palatino Linotype" w:cs="Palatino Linotype"/>
          <w:b/>
          <w:bCs/>
          <w:lang w:val="es"/>
        </w:rPr>
        <w:t>6</w:t>
      </w:r>
      <w:r w:rsidRPr="677EC30E">
        <w:rPr>
          <w:rFonts w:ascii="Palatino Linotype" w:eastAsia="Palatino Linotype" w:hAnsi="Palatino Linotype" w:cs="Palatino Linotype"/>
          <w:b/>
          <w:bCs/>
          <w:lang w:val="es"/>
        </w:rPr>
        <w:t xml:space="preserve">  </w:t>
      </w:r>
      <w:r w:rsidR="1ABEBE1D" w:rsidRPr="677EC30E">
        <w:rPr>
          <w:rFonts w:ascii="Palatino Linotype" w:eastAsia="Palatino Linotype" w:hAnsi="Palatino Linotype" w:cs="Palatino Linotype"/>
          <w:lang w:val="es"/>
        </w:rPr>
        <w:t>Mediante Oficio Nro. GADDMQ-SGCM-2023-4696-O</w:t>
      </w:r>
      <w:r w:rsidR="3FE4E73B" w:rsidRPr="677EC30E">
        <w:rPr>
          <w:rFonts w:ascii="Palatino Linotype" w:eastAsia="Palatino Linotype" w:hAnsi="Palatino Linotype" w:cs="Palatino Linotype"/>
          <w:lang w:val="es"/>
        </w:rPr>
        <w:t>, de 12 de noviembre de 2023</w:t>
      </w:r>
      <w:r w:rsidR="0CC63907" w:rsidRPr="677EC30E">
        <w:rPr>
          <w:rFonts w:ascii="Palatino Linotype" w:eastAsia="Palatino Linotype" w:hAnsi="Palatino Linotype" w:cs="Palatino Linotype"/>
          <w:lang w:val="es"/>
        </w:rPr>
        <w:t>,</w:t>
      </w:r>
      <w:r w:rsidR="1ABEBE1D" w:rsidRPr="677EC30E">
        <w:rPr>
          <w:rFonts w:ascii="Palatino Linotype" w:eastAsia="Palatino Linotype" w:hAnsi="Palatino Linotype" w:cs="Palatino Linotype"/>
          <w:lang w:val="es"/>
        </w:rPr>
        <w:t xml:space="preserve"> </w:t>
      </w:r>
      <w:r w:rsidR="5A4AAEE8" w:rsidRPr="677EC30E">
        <w:rPr>
          <w:rFonts w:ascii="Palatino Linotype" w:eastAsia="Palatino Linotype" w:hAnsi="Palatino Linotype" w:cs="Palatino Linotype"/>
          <w:lang w:val="es"/>
        </w:rPr>
        <w:t>la Dra. Libia Fernanda Rivas Ordóñez, en su calidad de Secretaría General del Concejo Metropolitano Quito, convocó por disposición del concejal Fidel Chamba a sesión extraordinaria No. 00</w:t>
      </w:r>
      <w:r w:rsidR="2A13E517" w:rsidRPr="677EC30E">
        <w:rPr>
          <w:rFonts w:ascii="Palatino Linotype" w:eastAsia="Palatino Linotype" w:hAnsi="Palatino Linotype" w:cs="Palatino Linotype"/>
          <w:lang w:val="es"/>
        </w:rPr>
        <w:t>9</w:t>
      </w:r>
      <w:r w:rsidR="5A4AAEE8" w:rsidRPr="677EC30E">
        <w:rPr>
          <w:rFonts w:ascii="Palatino Linotype" w:eastAsia="Palatino Linotype" w:hAnsi="Palatino Linotype" w:cs="Palatino Linotype"/>
          <w:lang w:val="es"/>
        </w:rPr>
        <w:t xml:space="preserve"> de la Comisión de Presupuesto, Finanzas y Tributación, el día </w:t>
      </w:r>
      <w:r w:rsidR="5B0E779F" w:rsidRPr="677EC30E">
        <w:rPr>
          <w:rFonts w:ascii="Palatino Linotype" w:eastAsia="Palatino Linotype" w:hAnsi="Palatino Linotype" w:cs="Palatino Linotype"/>
          <w:lang w:val="es"/>
        </w:rPr>
        <w:t>13</w:t>
      </w:r>
      <w:r w:rsidR="5A4AAEE8" w:rsidRPr="677EC30E">
        <w:rPr>
          <w:rFonts w:ascii="Palatino Linotype" w:eastAsia="Palatino Linotype" w:hAnsi="Palatino Linotype" w:cs="Palatino Linotype"/>
          <w:lang w:val="es"/>
        </w:rPr>
        <w:t xml:space="preserve"> de noviembre de 2023, para tratar lo siguiente:</w:t>
      </w:r>
      <w:r w:rsidR="16F0D30B" w:rsidRPr="677EC30E">
        <w:rPr>
          <w:rFonts w:ascii="Palatino Linotype" w:eastAsia="Palatino Linotype" w:hAnsi="Palatino Linotype" w:cs="Palatino Linotype"/>
          <w:lang w:val="es"/>
        </w:rPr>
        <w:t xml:space="preserve"> </w:t>
      </w:r>
      <w:r w:rsidR="16F0D30B" w:rsidRPr="677EC30E">
        <w:rPr>
          <w:rFonts w:ascii="Palatino Linotype" w:eastAsia="Palatino Linotype" w:hAnsi="Palatino Linotype" w:cs="Palatino Linotype"/>
          <w:i/>
          <w:iCs/>
          <w:lang w:val="es"/>
        </w:rPr>
        <w:t>1.- Continuación del tratamiento del proyecto de Ordenanza que aprueba el Presupuesto General del Gobierno Autónomo Descentralizado del Distrito Metropolitano de Quito para el Ejercicio Económico 2024, para lo que se requiere la comparecencia de las siguientes autoridades: Sector Movilidad: comparecencia del Señor Gerente General de la Empresa Pública Metropolitana Metro de Quito.</w:t>
      </w:r>
      <w:r w:rsidR="54E0CA3D" w:rsidRPr="677EC30E">
        <w:rPr>
          <w:rFonts w:ascii="Palatino Linotype" w:eastAsia="Palatino Linotype" w:hAnsi="Palatino Linotype" w:cs="Palatino Linotype"/>
          <w:i/>
          <w:iCs/>
          <w:lang w:val="es"/>
        </w:rPr>
        <w:t xml:space="preserve"> </w:t>
      </w:r>
      <w:r w:rsidR="54E0CA3D" w:rsidRPr="677EC30E">
        <w:rPr>
          <w:rFonts w:ascii="Palatino Linotype" w:eastAsia="Palatino Linotype" w:hAnsi="Palatino Linotype" w:cs="Palatino Linotype"/>
          <w:lang w:val="es"/>
        </w:rPr>
        <w:t>La sesión se suspendió</w:t>
      </w:r>
      <w:r w:rsidR="369FDC4D" w:rsidRPr="677EC30E">
        <w:rPr>
          <w:rFonts w:ascii="Palatino Linotype" w:eastAsia="Palatino Linotype" w:hAnsi="Palatino Linotype" w:cs="Palatino Linotype"/>
          <w:lang w:val="es"/>
        </w:rPr>
        <w:t xml:space="preserve"> conforme lo dispone el artículo 67.4 del Código Municipal para el Distrito Metropolitano de Quito, para lo cual el </w:t>
      </w:r>
      <w:r w:rsidR="54E0CA3D" w:rsidRPr="677EC30E">
        <w:rPr>
          <w:rFonts w:ascii="Palatino Linotype" w:eastAsia="Palatino Linotype" w:hAnsi="Palatino Linotype" w:cs="Palatino Linotype"/>
          <w:lang w:val="es"/>
        </w:rPr>
        <w:t xml:space="preserve"> Presidente de la comisión </w:t>
      </w:r>
      <w:r w:rsidR="437EC47E" w:rsidRPr="677EC30E">
        <w:rPr>
          <w:rFonts w:ascii="Palatino Linotype" w:eastAsia="Palatino Linotype" w:hAnsi="Palatino Linotype" w:cs="Palatino Linotype"/>
          <w:lang w:val="es"/>
        </w:rPr>
        <w:t>manifestó que se reinstalará  el día 14 de noviembre de 2023, a las 14h00</w:t>
      </w:r>
      <w:r w:rsidR="1D640155" w:rsidRPr="677EC30E">
        <w:rPr>
          <w:rFonts w:ascii="Palatino Linotype" w:eastAsia="Palatino Linotype" w:hAnsi="Palatino Linotype" w:cs="Palatino Linotype"/>
          <w:lang w:val="es"/>
        </w:rPr>
        <w:t>.</w:t>
      </w:r>
    </w:p>
    <w:p w14:paraId="555F7517" w14:textId="42E35A10" w:rsidR="0057325B" w:rsidRDefault="0057325B" w:rsidP="4C591A99">
      <w:pPr>
        <w:spacing w:after="0" w:line="257" w:lineRule="auto"/>
        <w:jc w:val="both"/>
        <w:rPr>
          <w:rFonts w:ascii="Palatino Linotype" w:eastAsia="Palatino Linotype" w:hAnsi="Palatino Linotype" w:cs="Palatino Linotype"/>
          <w:lang w:val="es"/>
        </w:rPr>
      </w:pPr>
    </w:p>
    <w:p w14:paraId="4F296052" w14:textId="3A49D82B" w:rsidR="0057325B" w:rsidRDefault="1D640155" w:rsidP="4C591A99">
      <w:pPr>
        <w:spacing w:after="0"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2.1</w:t>
      </w:r>
      <w:r w:rsidR="5A4F0119" w:rsidRPr="677EC30E">
        <w:rPr>
          <w:rFonts w:ascii="Palatino Linotype" w:eastAsia="Palatino Linotype" w:hAnsi="Palatino Linotype" w:cs="Palatino Linotype"/>
          <w:b/>
          <w:bCs/>
          <w:lang w:val="es"/>
        </w:rPr>
        <w:t>7</w:t>
      </w:r>
      <w:r w:rsidRPr="677EC30E">
        <w:rPr>
          <w:rFonts w:ascii="Palatino Linotype" w:eastAsia="Palatino Linotype" w:hAnsi="Palatino Linotype" w:cs="Palatino Linotype"/>
          <w:b/>
          <w:bCs/>
          <w:lang w:val="es"/>
        </w:rPr>
        <w:t xml:space="preserve"> </w:t>
      </w:r>
      <w:r w:rsidRPr="677EC30E">
        <w:rPr>
          <w:rFonts w:ascii="Palatino Linotype" w:eastAsia="Palatino Linotype" w:hAnsi="Palatino Linotype" w:cs="Palatino Linotype"/>
          <w:lang w:val="es"/>
        </w:rPr>
        <w:t>Mediante Oficio Nro. GADDMQ-SGP-2023-0892-O</w:t>
      </w:r>
      <w:r w:rsidR="64111EE0" w:rsidRPr="677EC30E">
        <w:rPr>
          <w:rFonts w:ascii="Palatino Linotype" w:eastAsia="Palatino Linotype" w:hAnsi="Palatino Linotype" w:cs="Palatino Linotype"/>
          <w:lang w:val="es"/>
        </w:rPr>
        <w:t>, de 13 de noviembre de 2023,</w:t>
      </w:r>
      <w:r w:rsidR="15259B33" w:rsidRPr="677EC30E">
        <w:rPr>
          <w:rFonts w:ascii="Palatino Linotype" w:eastAsia="Palatino Linotype" w:hAnsi="Palatino Linotype" w:cs="Palatino Linotype"/>
          <w:lang w:val="es"/>
        </w:rPr>
        <w:t>la Secretaría General de Planificación remitió el</w:t>
      </w:r>
      <w:r w:rsidR="64111EE0" w:rsidRPr="677EC30E">
        <w:rPr>
          <w:rFonts w:ascii="Palatino Linotype" w:eastAsia="Palatino Linotype" w:hAnsi="Palatino Linotype" w:cs="Palatino Linotype"/>
          <w:lang w:val="es"/>
        </w:rPr>
        <w:t xml:space="preserve"> Anteproyecto 2024, Plan Plurianual de Inversiones 2024-2027 y la Programación Cuatrianual de Gasto Corriente de las Entidades Adscritas y Empresas Públicas 2024 - 2027, elaborados por la Secretaría General de Planificación, a través de la Dirección Metropolitana de Planificación para el Desarrollo, para los fines pertinentes.</w:t>
      </w:r>
    </w:p>
    <w:p w14:paraId="64EBB28B" w14:textId="0B0EFBE5" w:rsidR="0057325B" w:rsidRDefault="0057325B" w:rsidP="4C591A99">
      <w:pPr>
        <w:spacing w:after="0" w:line="257" w:lineRule="auto"/>
        <w:jc w:val="both"/>
        <w:rPr>
          <w:rFonts w:ascii="Palatino Linotype" w:eastAsia="Palatino Linotype" w:hAnsi="Palatino Linotype" w:cs="Palatino Linotype"/>
          <w:lang w:val="es"/>
        </w:rPr>
      </w:pPr>
    </w:p>
    <w:p w14:paraId="4F5CA655" w14:textId="0F6B641B" w:rsidR="0057325B" w:rsidRDefault="0057325B" w:rsidP="4C591A99">
      <w:pPr>
        <w:spacing w:after="0" w:line="257" w:lineRule="auto"/>
        <w:jc w:val="both"/>
        <w:rPr>
          <w:rFonts w:ascii="Palatino Linotype" w:eastAsia="Palatino Linotype" w:hAnsi="Palatino Linotype" w:cs="Palatino Linotype"/>
          <w:lang w:val="es"/>
        </w:rPr>
      </w:pPr>
    </w:p>
    <w:p w14:paraId="1CA88B48" w14:textId="0ACAA52C" w:rsidR="0057325B" w:rsidRDefault="765BF2FB"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2</w:t>
      </w:r>
      <w:r w:rsidR="4B31A009" w:rsidRPr="677EC30E">
        <w:rPr>
          <w:rFonts w:ascii="Palatino Linotype" w:eastAsia="Palatino Linotype" w:hAnsi="Palatino Linotype" w:cs="Palatino Linotype"/>
          <w:b/>
          <w:bCs/>
          <w:lang w:val="es"/>
        </w:rPr>
        <w:t>.18</w:t>
      </w:r>
      <w:r w:rsidRPr="677EC30E">
        <w:rPr>
          <w:rFonts w:ascii="Palatino Linotype" w:eastAsia="Palatino Linotype" w:hAnsi="Palatino Linotype" w:cs="Palatino Linotype"/>
          <w:lang w:val="es"/>
        </w:rPr>
        <w:t xml:space="preserve">. </w:t>
      </w:r>
      <w:r w:rsidR="28CBFD0E" w:rsidRPr="677EC30E">
        <w:rPr>
          <w:rFonts w:ascii="Palatino Linotype" w:eastAsia="Palatino Linotype" w:hAnsi="Palatino Linotype" w:cs="Palatino Linotype"/>
          <w:lang w:val="es"/>
        </w:rPr>
        <w:t>Mediante Oficio No.</w:t>
      </w:r>
      <w:r w:rsidR="0ACCB368" w:rsidRPr="677EC30E">
        <w:rPr>
          <w:rFonts w:ascii="Palatino Linotype" w:eastAsia="Palatino Linotype" w:hAnsi="Palatino Linotype" w:cs="Palatino Linotype"/>
          <w:lang w:val="es"/>
        </w:rPr>
        <w:t xml:space="preserve"> GADDMQ-SERD-2023-0136</w:t>
      </w:r>
      <w:r w:rsidR="662FA652" w:rsidRPr="677EC30E">
        <w:rPr>
          <w:rFonts w:ascii="Palatino Linotype" w:eastAsia="Palatino Linotype" w:hAnsi="Palatino Linotype" w:cs="Palatino Linotype"/>
          <w:lang w:val="es"/>
        </w:rPr>
        <w:t>4</w:t>
      </w:r>
      <w:r w:rsidR="0ACCB368" w:rsidRPr="677EC30E">
        <w:rPr>
          <w:rFonts w:ascii="Palatino Linotype" w:eastAsia="Palatino Linotype" w:hAnsi="Palatino Linotype" w:cs="Palatino Linotype"/>
          <w:lang w:val="es"/>
        </w:rPr>
        <w:t xml:space="preserve">-O, de 13 de noviembre de 2023, </w:t>
      </w:r>
      <w:r w:rsidR="7890FD31" w:rsidRPr="677EC30E">
        <w:rPr>
          <w:rFonts w:ascii="Palatino Linotype" w:eastAsia="Palatino Linotype" w:hAnsi="Palatino Linotype" w:cs="Palatino Linotype"/>
          <w:lang w:val="es"/>
        </w:rPr>
        <w:t xml:space="preserve">la Secretaría de Educación, Recreación y Deporte remitió el </w:t>
      </w:r>
      <w:r w:rsidR="7EBBD00A" w:rsidRPr="677EC30E">
        <w:rPr>
          <w:rFonts w:ascii="Palatino Linotype" w:eastAsia="Palatino Linotype" w:hAnsi="Palatino Linotype" w:cs="Palatino Linotype"/>
          <w:lang w:val="es"/>
        </w:rPr>
        <w:t>INFORME TÉCNICO N° SERD-DMPPE-002 , el cual contiene la justificación de la reducción del monto de $ 820. 957,00 en la dependencia de la Dirección Metropolitana de Deportes</w:t>
      </w:r>
      <w:r w:rsidR="66FFDABD" w:rsidRPr="677EC30E">
        <w:rPr>
          <w:rFonts w:ascii="Palatino Linotype" w:eastAsia="Palatino Linotype" w:hAnsi="Palatino Linotype" w:cs="Palatino Linotype"/>
          <w:lang w:val="es"/>
        </w:rPr>
        <w:t>.</w:t>
      </w:r>
    </w:p>
    <w:p w14:paraId="7F47E6D8" w14:textId="23EDABF4" w:rsidR="0057325B" w:rsidRDefault="0057325B" w:rsidP="677EC30E">
      <w:pPr>
        <w:spacing w:after="0"/>
        <w:jc w:val="both"/>
        <w:rPr>
          <w:rFonts w:ascii="Palatino Linotype" w:eastAsia="Palatino Linotype" w:hAnsi="Palatino Linotype" w:cs="Palatino Linotype"/>
          <w:lang w:val="es"/>
        </w:rPr>
      </w:pPr>
    </w:p>
    <w:p w14:paraId="24C1C4FC" w14:textId="65F1DA2C" w:rsidR="0057325B" w:rsidRDefault="27A1B3DB"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2.19</w:t>
      </w:r>
      <w:r w:rsidR="267E178B" w:rsidRPr="677EC30E">
        <w:rPr>
          <w:rFonts w:ascii="Palatino Linotype" w:eastAsia="Palatino Linotype" w:hAnsi="Palatino Linotype" w:cs="Palatino Linotype"/>
          <w:b/>
          <w:bCs/>
          <w:lang w:val="es"/>
        </w:rPr>
        <w:t xml:space="preserve"> </w:t>
      </w:r>
      <w:r w:rsidR="267E178B" w:rsidRPr="677EC30E">
        <w:rPr>
          <w:rFonts w:ascii="Palatino Linotype" w:eastAsia="Palatino Linotype" w:hAnsi="Palatino Linotype" w:cs="Palatino Linotype"/>
          <w:lang w:val="es"/>
        </w:rPr>
        <w:t xml:space="preserve">Mediante Oficio Nro. GADDMQ-SERD-2023-01365-O, de 13 de noviembre de 2023 </w:t>
      </w:r>
      <w:r w:rsidR="1911CDB7" w:rsidRPr="677EC30E">
        <w:rPr>
          <w:rFonts w:ascii="Palatino Linotype" w:eastAsia="Palatino Linotype" w:hAnsi="Palatino Linotype" w:cs="Palatino Linotype"/>
          <w:lang w:val="es"/>
        </w:rPr>
        <w:t xml:space="preserve">, </w:t>
      </w:r>
      <w:r w:rsidR="1D4CF846" w:rsidRPr="677EC30E">
        <w:rPr>
          <w:rFonts w:ascii="Palatino Linotype" w:eastAsia="Palatino Linotype" w:hAnsi="Palatino Linotype" w:cs="Palatino Linotype"/>
          <w:lang w:val="es"/>
        </w:rPr>
        <w:t xml:space="preserve">a Secretaría de Educación, Recreación y Deporte </w:t>
      </w:r>
      <w:r w:rsidR="1911CDB7" w:rsidRPr="677EC30E">
        <w:rPr>
          <w:rFonts w:ascii="Palatino Linotype" w:eastAsia="Palatino Linotype" w:hAnsi="Palatino Linotype" w:cs="Palatino Linotype"/>
          <w:lang w:val="es"/>
        </w:rPr>
        <w:t xml:space="preserve"> remite el INFORME TÉCNICO N° SERD-DMPPE-003 en el cual consta el informe de partidas que constan en cero.</w:t>
      </w:r>
    </w:p>
    <w:p w14:paraId="078EFC5F" w14:textId="78823DB2" w:rsidR="0057325B" w:rsidRDefault="0057325B" w:rsidP="677EC30E">
      <w:pPr>
        <w:spacing w:after="0"/>
        <w:jc w:val="both"/>
        <w:rPr>
          <w:rFonts w:ascii="Palatino Linotype" w:eastAsia="Palatino Linotype" w:hAnsi="Palatino Linotype" w:cs="Palatino Linotype"/>
          <w:lang w:val="es"/>
        </w:rPr>
      </w:pPr>
    </w:p>
    <w:p w14:paraId="16F40B63" w14:textId="332CA21C" w:rsidR="0057325B" w:rsidRDefault="1911CDB7"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 xml:space="preserve">2.20 </w:t>
      </w:r>
      <w:r w:rsidRPr="677EC30E">
        <w:rPr>
          <w:rFonts w:ascii="Palatino Linotype" w:eastAsia="Palatino Linotype" w:hAnsi="Palatino Linotype" w:cs="Palatino Linotype"/>
          <w:lang w:val="es"/>
        </w:rPr>
        <w:t xml:space="preserve"> Mediante Oficio Nro. GADDMQ-SERD-2023-01366-O, de 14 de noviembre de 2023, </w:t>
      </w:r>
      <w:r w:rsidR="1581243C" w:rsidRPr="677EC30E">
        <w:rPr>
          <w:rFonts w:ascii="Palatino Linotype" w:eastAsia="Palatino Linotype" w:hAnsi="Palatino Linotype" w:cs="Palatino Linotype"/>
          <w:lang w:val="es"/>
        </w:rPr>
        <w:t xml:space="preserve">a Secretaría de Educación, Recreación y Deporte </w:t>
      </w:r>
      <w:r w:rsidRPr="677EC30E">
        <w:rPr>
          <w:rFonts w:ascii="Palatino Linotype" w:eastAsia="Palatino Linotype" w:hAnsi="Palatino Linotype" w:cs="Palatino Linotype"/>
          <w:lang w:val="es"/>
        </w:rPr>
        <w:t xml:space="preserve">remite el </w:t>
      </w:r>
      <w:r w:rsidR="661366F0" w:rsidRPr="677EC30E">
        <w:rPr>
          <w:rFonts w:ascii="Palatino Linotype" w:eastAsia="Palatino Linotype" w:hAnsi="Palatino Linotype" w:cs="Palatino Linotype"/>
          <w:lang w:val="es"/>
        </w:rPr>
        <w:t>INFORME TÉCNICO N° SERD-DMPPE-004 que contiene el análisis comparativo del presupues</w:t>
      </w:r>
      <w:r w:rsidR="4CEA8929" w:rsidRPr="677EC30E">
        <w:rPr>
          <w:rFonts w:ascii="Palatino Linotype" w:eastAsia="Palatino Linotype" w:hAnsi="Palatino Linotype" w:cs="Palatino Linotype"/>
          <w:lang w:val="es"/>
        </w:rPr>
        <w:t>t</w:t>
      </w:r>
      <w:r w:rsidR="661366F0" w:rsidRPr="677EC30E">
        <w:rPr>
          <w:rFonts w:ascii="Palatino Linotype" w:eastAsia="Palatino Linotype" w:hAnsi="Palatino Linotype" w:cs="Palatino Linotype"/>
          <w:lang w:val="es"/>
        </w:rPr>
        <w:t>o 2023. 2024.</w:t>
      </w:r>
    </w:p>
    <w:p w14:paraId="09A80D0B" w14:textId="1B2BF318" w:rsidR="0057325B" w:rsidRDefault="0057325B" w:rsidP="677EC30E">
      <w:pPr>
        <w:spacing w:after="0"/>
        <w:jc w:val="both"/>
        <w:rPr>
          <w:rFonts w:ascii="Palatino Linotype" w:eastAsia="Palatino Linotype" w:hAnsi="Palatino Linotype" w:cs="Palatino Linotype"/>
          <w:lang w:val="es"/>
        </w:rPr>
      </w:pPr>
    </w:p>
    <w:p w14:paraId="6EF89D69" w14:textId="767EF399" w:rsidR="0057325B" w:rsidRDefault="765BF2FB" w:rsidP="4C591A99">
      <w:pPr>
        <w:spacing w:after="0"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2.</w:t>
      </w:r>
      <w:r w:rsidR="3EDB188F" w:rsidRPr="677EC30E">
        <w:rPr>
          <w:rFonts w:ascii="Palatino Linotype" w:eastAsia="Palatino Linotype" w:hAnsi="Palatino Linotype" w:cs="Palatino Linotype"/>
          <w:b/>
          <w:bCs/>
          <w:lang w:val="es"/>
        </w:rPr>
        <w:t>21</w:t>
      </w:r>
      <w:r w:rsidR="03A90008" w:rsidRPr="677EC30E">
        <w:rPr>
          <w:rFonts w:ascii="Palatino Linotype" w:eastAsia="Palatino Linotype" w:hAnsi="Palatino Linotype" w:cs="Palatino Linotype"/>
          <w:b/>
          <w:bCs/>
          <w:lang w:val="es"/>
        </w:rPr>
        <w:t xml:space="preserve"> </w:t>
      </w:r>
      <w:r w:rsidR="03A90008" w:rsidRPr="677EC30E">
        <w:rPr>
          <w:rFonts w:ascii="Palatino Linotype" w:eastAsia="Palatino Linotype" w:hAnsi="Palatino Linotype" w:cs="Palatino Linotype"/>
          <w:lang w:val="es"/>
        </w:rPr>
        <w:t>Mediante Oficio Nro. GADDMQ-AG-2023-1074-O, de 14 de noviembre de 2023, la Administración General</w:t>
      </w:r>
      <w:r w:rsidR="268CE922" w:rsidRPr="677EC30E">
        <w:rPr>
          <w:rFonts w:ascii="Palatino Linotype" w:eastAsia="Palatino Linotype" w:hAnsi="Palatino Linotype" w:cs="Palatino Linotype"/>
          <w:lang w:val="es"/>
        </w:rPr>
        <w:t>, remite un alcance al Anteproyecto de Proforma Presupuestaria 2 2024</w:t>
      </w:r>
    </w:p>
    <w:p w14:paraId="2D66D783" w14:textId="767EF399" w:rsidR="0057325B" w:rsidRDefault="0057325B" w:rsidP="4C591A99">
      <w:pPr>
        <w:spacing w:after="0" w:line="257" w:lineRule="auto"/>
        <w:jc w:val="both"/>
        <w:rPr>
          <w:rFonts w:ascii="Palatino Linotype" w:eastAsia="Palatino Linotype" w:hAnsi="Palatino Linotype" w:cs="Palatino Linotype"/>
          <w:lang w:val="es"/>
        </w:rPr>
      </w:pPr>
    </w:p>
    <w:p w14:paraId="3EC7DB68" w14:textId="48CE7A2B" w:rsidR="0057325B" w:rsidRDefault="535C4717" w:rsidP="4C591A99">
      <w:pPr>
        <w:spacing w:after="0" w:line="257" w:lineRule="auto"/>
        <w:jc w:val="both"/>
        <w:rPr>
          <w:rFonts w:ascii="Palatino Linotype" w:eastAsia="Palatino Linotype" w:hAnsi="Palatino Linotype" w:cs="Palatino Linotype"/>
          <w:b/>
          <w:bCs/>
          <w:color w:val="000000" w:themeColor="text1"/>
          <w:lang w:val="es"/>
        </w:rPr>
      </w:pPr>
      <w:r w:rsidRPr="677EC30E">
        <w:rPr>
          <w:rFonts w:ascii="Palatino Linotype" w:eastAsia="Palatino Linotype" w:hAnsi="Palatino Linotype" w:cs="Palatino Linotype"/>
          <w:b/>
          <w:bCs/>
          <w:lang w:val="es"/>
        </w:rPr>
        <w:t>2.22</w:t>
      </w:r>
      <w:r w:rsidR="765BF2FB" w:rsidRPr="677EC30E">
        <w:rPr>
          <w:rFonts w:ascii="Palatino Linotype" w:eastAsia="Palatino Linotype" w:hAnsi="Palatino Linotype" w:cs="Palatino Linotype"/>
          <w:lang w:val="es"/>
        </w:rPr>
        <w:t xml:space="preserve"> </w:t>
      </w:r>
      <w:r w:rsidR="745C4DE3" w:rsidRPr="677EC30E">
        <w:rPr>
          <w:rFonts w:ascii="Palatino Linotype" w:eastAsia="Palatino Linotype" w:hAnsi="Palatino Linotype" w:cs="Palatino Linotype"/>
          <w:lang w:val="es"/>
        </w:rPr>
        <w:t xml:space="preserve">Una vez reinstalada la sesión extraordinaria 009 de la Comisión </w:t>
      </w:r>
      <w:r w:rsidR="5669808B" w:rsidRPr="677EC30E">
        <w:rPr>
          <w:rFonts w:ascii="Palatino Linotype" w:eastAsia="Palatino Linotype" w:hAnsi="Palatino Linotype" w:cs="Palatino Linotype"/>
          <w:lang w:val="es"/>
        </w:rPr>
        <w:t xml:space="preserve">de Presupuesto, Finanzas y Tributación </w:t>
      </w:r>
      <w:r w:rsidR="4163EEB8" w:rsidRPr="677EC30E">
        <w:rPr>
          <w:rFonts w:ascii="Palatino Linotype" w:eastAsia="Palatino Linotype" w:hAnsi="Palatino Linotype" w:cs="Palatino Linotype"/>
          <w:lang w:val="es"/>
        </w:rPr>
        <w:t>se resolvió aprobar</w:t>
      </w:r>
      <w:r w:rsidR="5669808B" w:rsidRPr="677EC30E">
        <w:rPr>
          <w:rFonts w:ascii="Palatino Linotype" w:eastAsia="Palatino Linotype" w:hAnsi="Palatino Linotype" w:cs="Palatino Linotype"/>
          <w:lang w:val="es"/>
        </w:rPr>
        <w:t xml:space="preserve"> el Informe de la Comisión </w:t>
      </w:r>
      <w:r w:rsidR="6719C389" w:rsidRPr="677EC30E">
        <w:rPr>
          <w:rFonts w:ascii="Palatino Linotype" w:eastAsia="Palatino Linotype" w:hAnsi="Palatino Linotype" w:cs="Palatino Linotype"/>
          <w:lang w:val="es"/>
        </w:rPr>
        <w:t xml:space="preserve">IC-ORD-CPF-2023-004  </w:t>
      </w:r>
      <w:r w:rsidR="5669808B" w:rsidRPr="677EC30E">
        <w:rPr>
          <w:rFonts w:ascii="Palatino Linotype" w:eastAsia="Palatino Linotype" w:hAnsi="Palatino Linotype" w:cs="Palatino Linotype"/>
          <w:lang w:val="es"/>
        </w:rPr>
        <w:t xml:space="preserve">  para que </w:t>
      </w:r>
      <w:r w:rsidR="5669808B" w:rsidRPr="677EC30E">
        <w:rPr>
          <w:rFonts w:ascii="Palatino Linotype" w:eastAsia="Palatino Linotype" w:hAnsi="Palatino Linotype" w:cs="Palatino Linotype"/>
          <w:lang w:val="es"/>
        </w:rPr>
        <w:lastRenderedPageBreak/>
        <w:t xml:space="preserve">el Concejo Metropolitano de Quito conozca en primer debate, el proyecto de </w:t>
      </w:r>
      <w:r w:rsidR="5669808B" w:rsidRPr="677EC30E">
        <w:rPr>
          <w:rFonts w:ascii="Palatino Linotype" w:eastAsia="Palatino Linotype" w:hAnsi="Palatino Linotype" w:cs="Palatino Linotype"/>
          <w:i/>
          <w:iCs/>
          <w:lang w:val="es"/>
        </w:rPr>
        <w:t>“</w:t>
      </w:r>
      <w:r w:rsidR="5669808B" w:rsidRPr="677EC30E">
        <w:rPr>
          <w:rFonts w:ascii="Palatino Linotype" w:eastAsia="Palatino Linotype" w:hAnsi="Palatino Linotype" w:cs="Palatino Linotype"/>
          <w:b/>
          <w:bCs/>
          <w:i/>
          <w:iCs/>
          <w:lang w:val="es"/>
        </w:rPr>
        <w:t>O</w:t>
      </w:r>
      <w:r w:rsidR="5669808B" w:rsidRPr="677EC30E">
        <w:rPr>
          <w:rFonts w:ascii="Palatino Linotype" w:eastAsia="Palatino Linotype" w:hAnsi="Palatino Linotype" w:cs="Palatino Linotype"/>
          <w:b/>
          <w:bCs/>
          <w:i/>
          <w:iCs/>
          <w:color w:val="000000" w:themeColor="text1"/>
          <w:lang w:val="es"/>
        </w:rPr>
        <w:t>RDENANZA QUE APRUEBA EL PRESUPUESTO GENERAL DEL GOBIERNO AUTÓNOMO DESCENTRALIZADO DEL DISTRITO METROPOLITANO DE QUITO PARA EL EJERCICIO ECONÓMICO 2024”</w:t>
      </w:r>
      <w:r w:rsidR="5669808B" w:rsidRPr="677EC30E">
        <w:rPr>
          <w:rFonts w:ascii="Palatino Linotype" w:eastAsia="Palatino Linotype" w:hAnsi="Palatino Linotype" w:cs="Palatino Linotype"/>
          <w:b/>
          <w:bCs/>
          <w:color w:val="000000" w:themeColor="text1"/>
          <w:lang w:val="es"/>
        </w:rPr>
        <w:t>.</w:t>
      </w:r>
    </w:p>
    <w:p w14:paraId="73036E0F" w14:textId="037A0C03" w:rsidR="0C16A771" w:rsidRDefault="0C16A771" w:rsidP="0C16A771">
      <w:pPr>
        <w:spacing w:after="0" w:line="257" w:lineRule="auto"/>
        <w:jc w:val="both"/>
        <w:rPr>
          <w:rFonts w:ascii="Palatino Linotype" w:eastAsia="Palatino Linotype" w:hAnsi="Palatino Linotype" w:cs="Palatino Linotype"/>
          <w:b/>
          <w:bCs/>
          <w:color w:val="000000" w:themeColor="text1"/>
          <w:lang w:val="es"/>
        </w:rPr>
      </w:pPr>
    </w:p>
    <w:p w14:paraId="4027DFEF" w14:textId="698B15B6" w:rsidR="6B858F7B" w:rsidRDefault="6AE21C55" w:rsidP="0C16A771">
      <w:pPr>
        <w:spacing w:after="0" w:line="257" w:lineRule="auto"/>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b/>
          <w:bCs/>
          <w:color w:val="000000" w:themeColor="text1"/>
          <w:lang w:val="es"/>
        </w:rPr>
        <w:t xml:space="preserve">2.23 </w:t>
      </w:r>
      <w:r w:rsidRPr="677EC30E">
        <w:rPr>
          <w:rFonts w:ascii="Palatino Linotype" w:eastAsia="Palatino Linotype" w:hAnsi="Palatino Linotype" w:cs="Palatino Linotype"/>
          <w:color w:val="000000" w:themeColor="text1"/>
          <w:lang w:val="es"/>
        </w:rPr>
        <w:t xml:space="preserve">Mediante </w:t>
      </w:r>
      <w:r w:rsidR="485537BC" w:rsidRPr="677EC30E">
        <w:rPr>
          <w:rFonts w:ascii="Palatino Linotype" w:eastAsia="Palatino Linotype" w:hAnsi="Palatino Linotype" w:cs="Palatino Linotype"/>
          <w:lang w:val="es"/>
        </w:rPr>
        <w:t xml:space="preserve">Oficio Nro. GADDMQ-DC-CVFA-2023-0264-O, </w:t>
      </w:r>
      <w:r w:rsidR="6BAC92B1" w:rsidRPr="677EC30E">
        <w:rPr>
          <w:rFonts w:ascii="Palatino Linotype" w:eastAsia="Palatino Linotype" w:hAnsi="Palatino Linotype" w:cs="Palatino Linotype"/>
          <w:lang w:val="es"/>
        </w:rPr>
        <w:t xml:space="preserve"> de fecha 15 de noviembre de 2023, </w:t>
      </w:r>
      <w:r w:rsidR="485537BC" w:rsidRPr="677EC30E">
        <w:rPr>
          <w:rFonts w:ascii="Palatino Linotype" w:eastAsia="Palatino Linotype" w:hAnsi="Palatino Linotype" w:cs="Palatino Linotype"/>
          <w:lang w:val="es"/>
        </w:rPr>
        <w:t>el Presidente de la</w:t>
      </w:r>
      <w:r w:rsidR="418F699D" w:rsidRPr="677EC30E">
        <w:rPr>
          <w:rFonts w:ascii="Palatino Linotype" w:eastAsia="Palatino Linotype" w:hAnsi="Palatino Linotype" w:cs="Palatino Linotype"/>
          <w:lang w:val="es"/>
        </w:rPr>
        <w:t xml:space="preserve"> Comisión , Fidel Chamba remite al señor </w:t>
      </w:r>
      <w:r w:rsidR="418F699D" w:rsidRPr="677EC30E">
        <w:rPr>
          <w:rFonts w:ascii="Palatino Linotype" w:eastAsia="Palatino Linotype" w:hAnsi="Palatino Linotype" w:cs="Palatino Linotype"/>
          <w:color w:val="000000" w:themeColor="text1"/>
          <w:lang w:val="es"/>
        </w:rPr>
        <w:t>Pabel Muñoz López, Alcalde Metropolitano, la n</w:t>
      </w:r>
      <w:r w:rsidR="418F699D" w:rsidRPr="677EC30E">
        <w:rPr>
          <w:rFonts w:ascii="Palatino Linotype" w:eastAsia="Palatino Linotype" w:hAnsi="Palatino Linotype" w:cs="Palatino Linotype"/>
          <w:lang w:val="es"/>
        </w:rPr>
        <w:t xml:space="preserve">otificación del informe de la Comisión de Presupuesto, Finanzas y Tributación No. IC-ORD-CPF-2023-004, respecto del </w:t>
      </w:r>
      <w:r w:rsidR="2015D5B2" w:rsidRPr="677EC30E">
        <w:rPr>
          <w:rFonts w:ascii="Palatino Linotype" w:eastAsia="Palatino Linotype" w:hAnsi="Palatino Linotype" w:cs="Palatino Linotype"/>
          <w:lang w:val="es"/>
        </w:rPr>
        <w:t>PROYECTO DE “ORDENANZA QUE APRUEBA EL PRESUPUESTO GENERAL DEL GOBIERNO AUTÓNOMO DESCENTRALIZADO DEL DISTRITO METROPOLITANO DE QUITO PARA EL EJERCICIO ECONÓMICO 2024”( IC-ORD-CPF-2023-004) , mismo que fue debatido y se aprobó en la Sesión No. 009 - Extraordinaria, reinstalada el 14 de noviembre de 2023.</w:t>
      </w:r>
    </w:p>
    <w:p w14:paraId="52843409" w14:textId="405D2D46" w:rsidR="7439E238" w:rsidRDefault="2015D5B2" w:rsidP="0C16A771">
      <w:pPr>
        <w:spacing w:after="0"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4BC45149" w14:textId="395FDD9A" w:rsidR="7439E238" w:rsidRDefault="2015D5B2" w:rsidP="0C16A771">
      <w:pPr>
        <w:spacing w:after="0" w:line="257" w:lineRule="auto"/>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b/>
          <w:bCs/>
          <w:lang w:val="es"/>
        </w:rPr>
        <w:t xml:space="preserve">2.24 </w:t>
      </w:r>
      <w:r w:rsidR="5A0F453E" w:rsidRPr="677EC30E">
        <w:rPr>
          <w:rFonts w:ascii="Palatino Linotype" w:eastAsia="Palatino Linotype" w:hAnsi="Palatino Linotype" w:cs="Palatino Linotype"/>
          <w:b/>
          <w:bCs/>
          <w:lang w:val="es"/>
        </w:rPr>
        <w:t>E</w:t>
      </w:r>
      <w:r w:rsidR="5A0F453E" w:rsidRPr="677EC30E">
        <w:rPr>
          <w:rFonts w:ascii="Palatino Linotype" w:eastAsia="Palatino Linotype" w:hAnsi="Palatino Linotype" w:cs="Palatino Linotype"/>
          <w:lang w:val="es"/>
        </w:rPr>
        <w:t>l Concejo Metropolitano de Quito en sesión Extraordinaria No.032  de 16 de noviembre de 2023, conoció en primer debate el proyecto de “ORDENANZA QUE APRUEBA EL PRESUPUESTO GENERAL DEL GOBIERNO AUTÓNOMO DESCENTRALIZADO DEL DISTRITO METROPOLITANO DE QUITO PARA EL EJERCICIO ECONÓMICO 2024”( IC-ORD-CPF-2023-004).</w:t>
      </w:r>
    </w:p>
    <w:p w14:paraId="6037F7A7" w14:textId="23BC3D67" w:rsidR="0C16A771" w:rsidRDefault="0C16A771" w:rsidP="0C16A771">
      <w:pPr>
        <w:spacing w:after="0" w:line="257" w:lineRule="auto"/>
        <w:jc w:val="both"/>
        <w:rPr>
          <w:rFonts w:ascii="Palatino Linotype" w:eastAsia="Palatino Linotype" w:hAnsi="Palatino Linotype" w:cs="Palatino Linotype"/>
          <w:lang w:val="es"/>
        </w:rPr>
      </w:pPr>
    </w:p>
    <w:p w14:paraId="1AB2C049" w14:textId="07399077" w:rsidR="02BFC38B" w:rsidRDefault="748F402A" w:rsidP="0C16A771">
      <w:pPr>
        <w:spacing w:after="0" w:line="257" w:lineRule="auto"/>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b/>
          <w:bCs/>
          <w:lang w:val="es"/>
        </w:rPr>
        <w:t xml:space="preserve">2.25. </w:t>
      </w:r>
      <w:r w:rsidRPr="677EC30E">
        <w:rPr>
          <w:rFonts w:ascii="Palatino Linotype" w:eastAsia="Palatino Linotype" w:hAnsi="Palatino Linotype" w:cs="Palatino Linotype"/>
          <w:lang w:val="es"/>
        </w:rPr>
        <w:t>Mediante Oficio Nro. GADDMQ-DC-AMGB-2023-0419-O, de 16 de noviembre de 2023, el concejal Bernardo Abad remite sus ob</w:t>
      </w:r>
      <w:r w:rsidR="2B2CD0AE" w:rsidRPr="677EC30E">
        <w:rPr>
          <w:rFonts w:ascii="Palatino Linotype" w:eastAsia="Palatino Linotype" w:hAnsi="Palatino Linotype" w:cs="Palatino Linotype"/>
          <w:lang w:val="es"/>
        </w:rPr>
        <w:t>servaciones al PROYECTO DE “ORDENANZA QUE APRUEBA EL PRESUPUESTO GENERAL DEL GOBIERNO AUTÓNOMO DESCENTRALIZADO DEL DISTRITO METROPOLITANO DE QUITO PARA EL EJERCICIO ECONÓMICO 2024”( IC-ORD-CPF-2023-004).</w:t>
      </w:r>
    </w:p>
    <w:p w14:paraId="2EC71C12" w14:textId="22970D41" w:rsidR="0C16A771" w:rsidRDefault="0C16A771" w:rsidP="0C16A771">
      <w:pPr>
        <w:spacing w:after="0" w:line="257" w:lineRule="auto"/>
        <w:jc w:val="both"/>
        <w:rPr>
          <w:rFonts w:ascii="Palatino Linotype" w:eastAsia="Palatino Linotype" w:hAnsi="Palatino Linotype" w:cs="Palatino Linotype"/>
          <w:lang w:val="es"/>
        </w:rPr>
      </w:pPr>
    </w:p>
    <w:p w14:paraId="61334FB3" w14:textId="090032E0" w:rsidR="7C592D26" w:rsidRDefault="2B2CD0AE" w:rsidP="0C16A771">
      <w:pPr>
        <w:spacing w:after="0" w:line="257" w:lineRule="auto"/>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b/>
          <w:bCs/>
          <w:lang w:val="es"/>
        </w:rPr>
        <w:t xml:space="preserve"> 2.26 </w:t>
      </w:r>
      <w:r w:rsidRPr="677EC30E">
        <w:rPr>
          <w:rFonts w:ascii="Palatino Linotype" w:eastAsia="Palatino Linotype" w:hAnsi="Palatino Linotype" w:cs="Palatino Linotype"/>
          <w:lang w:val="es"/>
        </w:rPr>
        <w:t>M</w:t>
      </w:r>
      <w:r w:rsidR="3715103D" w:rsidRPr="677EC30E">
        <w:rPr>
          <w:rFonts w:ascii="Palatino Linotype" w:eastAsia="Palatino Linotype" w:hAnsi="Palatino Linotype" w:cs="Palatino Linotype"/>
          <w:lang w:val="es"/>
        </w:rPr>
        <w:t>ediante Memorando Nro. GADDMQ-DC-CCHE-2</w:t>
      </w:r>
      <w:r w:rsidR="318A0460" w:rsidRPr="677EC30E">
        <w:rPr>
          <w:rFonts w:ascii="Palatino Linotype" w:eastAsia="Palatino Linotype" w:hAnsi="Palatino Linotype" w:cs="Palatino Linotype"/>
          <w:lang w:val="es"/>
        </w:rPr>
        <w:t>.</w:t>
      </w:r>
      <w:r w:rsidR="3715103D" w:rsidRPr="677EC30E">
        <w:rPr>
          <w:rFonts w:ascii="Palatino Linotype" w:eastAsia="Palatino Linotype" w:hAnsi="Palatino Linotype" w:cs="Palatino Linotype"/>
          <w:lang w:val="es"/>
        </w:rPr>
        <w:t>023-0028-M, de 16 de noviembre de 2023, el concejal Héctor Cueva remite sus observaciones al PROYECTO DE “ORDENANZA QUE APRUEBA EL PRESUPUESTO GENERAL DEL GOBIERNO AUTÓNOMO DESCENTRALIZADO DEL DISTRITO METROPOLITANO DE QUITO PARA EL EJERCICIO ECONÓMICO 2024”( IC-ORD-CPF-2023-004).</w:t>
      </w:r>
    </w:p>
    <w:p w14:paraId="456F8A60" w14:textId="4260961E" w:rsidR="0C16A771" w:rsidRDefault="0C16A771" w:rsidP="0C16A771">
      <w:pPr>
        <w:spacing w:after="0" w:line="257" w:lineRule="auto"/>
        <w:jc w:val="both"/>
        <w:rPr>
          <w:rFonts w:ascii="Palatino Linotype" w:eastAsia="Palatino Linotype" w:hAnsi="Palatino Linotype" w:cs="Palatino Linotype"/>
          <w:lang w:val="es"/>
        </w:rPr>
      </w:pPr>
    </w:p>
    <w:p w14:paraId="6E4A8441" w14:textId="1E7AF394" w:rsidR="51736079" w:rsidRDefault="620681D6" w:rsidP="0C16A771">
      <w:pPr>
        <w:spacing w:after="0"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 xml:space="preserve">2.27 </w:t>
      </w:r>
      <w:r w:rsidRPr="677EC30E">
        <w:rPr>
          <w:rFonts w:ascii="Palatino Linotype" w:eastAsia="Palatino Linotype" w:hAnsi="Palatino Linotype" w:cs="Palatino Linotype"/>
          <w:lang w:val="es"/>
        </w:rPr>
        <w:t>Mediante Oficio Nro. GADDMQ-SGCM-2023-4784-O, de 20 de noviembre de 2023, la Secretaría General del Concejo Metropolitano de Quito remite las observaciones realizadas en la Sesión Extraordinaria No. 32 del Concejo Metropolitano de Quito, el siguiente punto: “</w:t>
      </w:r>
      <w:r w:rsidRPr="677EC30E">
        <w:rPr>
          <w:rFonts w:ascii="Palatino Linotype" w:eastAsia="Palatino Linotype" w:hAnsi="Palatino Linotype" w:cs="Palatino Linotype"/>
          <w:i/>
          <w:iCs/>
          <w:lang w:val="es"/>
        </w:rPr>
        <w:t>PRIMER DEBATE DEL PROYECTO DE ORDENANZA QUE APRUEBA EL PRESUPUESTO GENERAL DEL GOBIERNO AUTÓNOMO DESCENTRALIZADO DEL DISTRITO METROPOLITANO DE QUITO PARA EL EJERCICIO ECONÓMICO 2024”.</w:t>
      </w:r>
    </w:p>
    <w:p w14:paraId="4BDBDA93" w14:textId="343380BE" w:rsidR="677EC30E" w:rsidRDefault="677EC30E" w:rsidP="677EC30E">
      <w:pPr>
        <w:spacing w:after="0" w:line="257" w:lineRule="auto"/>
        <w:jc w:val="both"/>
        <w:rPr>
          <w:rFonts w:ascii="Palatino Linotype" w:eastAsia="Palatino Linotype" w:hAnsi="Palatino Linotype" w:cs="Palatino Linotype"/>
          <w:b/>
          <w:bCs/>
          <w:i/>
          <w:iCs/>
          <w:lang w:val="es"/>
        </w:rPr>
      </w:pPr>
    </w:p>
    <w:p w14:paraId="3A781E1D" w14:textId="0F9CE381" w:rsidR="2B976F9F" w:rsidRDefault="2B976F9F" w:rsidP="677EC30E">
      <w:pPr>
        <w:spacing w:after="0"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b/>
          <w:bCs/>
          <w:lang w:val="es"/>
        </w:rPr>
        <w:t>2.</w:t>
      </w:r>
      <w:r w:rsidR="5EE654F6" w:rsidRPr="677EC30E">
        <w:rPr>
          <w:rFonts w:ascii="Palatino Linotype" w:eastAsia="Palatino Linotype" w:hAnsi="Palatino Linotype" w:cs="Palatino Linotype"/>
          <w:b/>
          <w:bCs/>
          <w:lang w:val="es"/>
        </w:rPr>
        <w:t xml:space="preserve">28 </w:t>
      </w:r>
      <w:r w:rsidR="5EE654F6" w:rsidRPr="677EC30E">
        <w:rPr>
          <w:rFonts w:ascii="Palatino Linotype" w:eastAsia="Palatino Linotype" w:hAnsi="Palatino Linotype" w:cs="Palatino Linotype"/>
          <w:lang w:val="es"/>
        </w:rPr>
        <w:t xml:space="preserve">Mediante Oficio Nro. GADDMQ-AG-2023-1127-O, de 27 de noviembre de 2023, </w:t>
      </w:r>
      <w:r w:rsidR="6212839B" w:rsidRPr="677EC30E">
        <w:rPr>
          <w:rFonts w:ascii="Palatino Linotype" w:eastAsia="Palatino Linotype" w:hAnsi="Palatino Linotype" w:cs="Palatino Linotype"/>
          <w:lang w:val="es"/>
        </w:rPr>
        <w:t xml:space="preserve">la Administración General </w:t>
      </w:r>
      <w:r w:rsidR="2C8F7BEF" w:rsidRPr="677EC30E">
        <w:rPr>
          <w:rFonts w:ascii="Palatino Linotype" w:eastAsia="Palatino Linotype" w:hAnsi="Palatino Linotype" w:cs="Palatino Linotype"/>
          <w:lang w:val="es"/>
        </w:rPr>
        <w:t xml:space="preserve"> remite un alcance al Anteproyecto de Proforma Presupuestaria 2024</w:t>
      </w:r>
      <w:r w:rsidR="6B41B26F" w:rsidRPr="677EC30E">
        <w:rPr>
          <w:rFonts w:ascii="Palatino Linotype" w:eastAsia="Palatino Linotype" w:hAnsi="Palatino Linotype" w:cs="Palatino Linotype"/>
          <w:lang w:val="es"/>
        </w:rPr>
        <w:t>.</w:t>
      </w:r>
    </w:p>
    <w:p w14:paraId="2542CC0D" w14:textId="670A8A47" w:rsidR="0C16A771" w:rsidRDefault="0C16A771" w:rsidP="0C16A771">
      <w:pPr>
        <w:spacing w:after="0" w:line="257" w:lineRule="auto"/>
        <w:jc w:val="both"/>
        <w:rPr>
          <w:rFonts w:ascii="Palatino Linotype" w:eastAsia="Palatino Linotype" w:hAnsi="Palatino Linotype" w:cs="Palatino Linotype"/>
          <w:lang w:val="es"/>
        </w:rPr>
      </w:pPr>
    </w:p>
    <w:p w14:paraId="6D12E3BC" w14:textId="36A07B52" w:rsidR="0057325B" w:rsidRDefault="0057325B" w:rsidP="677EC30E">
      <w:pPr>
        <w:spacing w:after="0" w:line="257" w:lineRule="auto"/>
        <w:jc w:val="both"/>
        <w:rPr>
          <w:rFonts w:ascii="Palatino Linotype" w:eastAsia="Palatino Linotype" w:hAnsi="Palatino Linotype" w:cs="Palatino Linotype"/>
          <w:b/>
          <w:bCs/>
          <w:color w:val="000000" w:themeColor="text1"/>
          <w:lang w:val="es"/>
        </w:rPr>
      </w:pPr>
    </w:p>
    <w:p w14:paraId="34F30EAD" w14:textId="125CEF1F" w:rsidR="0057325B" w:rsidRDefault="5669808B" w:rsidP="4C591A99">
      <w:pPr>
        <w:spacing w:after="0" w:line="257" w:lineRule="auto"/>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lastRenderedPageBreak/>
        <w:t>3. BASE NORMATIVA:</w:t>
      </w:r>
    </w:p>
    <w:p w14:paraId="6D5924A1" w14:textId="66C5F8E8" w:rsidR="0057325B" w:rsidRDefault="5669808B" w:rsidP="4C591A99">
      <w:pPr>
        <w:spacing w:after="0" w:line="257" w:lineRule="auto"/>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p w14:paraId="74CA5834" w14:textId="00DF5C90" w:rsidR="0057325B" w:rsidRDefault="5669808B" w:rsidP="4C591A99">
      <w:pPr>
        <w:spacing w:line="257" w:lineRule="auto"/>
        <w:ind w:firstLine="708"/>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3.1 Constitución de la República del Ecuador:</w:t>
      </w:r>
    </w:p>
    <w:p w14:paraId="063A4D3E" w14:textId="47E17DDE" w:rsidR="0057325B" w:rsidRDefault="5669808B"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w:t>
      </w:r>
      <w:r w:rsidRPr="677EC30E">
        <w:rPr>
          <w:rFonts w:ascii="Palatino Linotype" w:eastAsia="Palatino Linotype" w:hAnsi="Palatino Linotype" w:cs="Palatino Linotype"/>
          <w:b/>
          <w:bCs/>
          <w:i/>
          <w:iCs/>
          <w:lang w:val="es"/>
        </w:rPr>
        <w:t>Art. 238.-</w:t>
      </w:r>
      <w:r w:rsidRPr="677EC30E">
        <w:rPr>
          <w:rFonts w:ascii="Palatino Linotype" w:eastAsia="Palatino Linotype" w:hAnsi="Palatino Linotype" w:cs="Palatino Linotype"/>
          <w:i/>
          <w:iCs/>
          <w:lang w:val="es"/>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64569D73" w14:textId="16D351DB" w:rsidR="0057325B" w:rsidRDefault="5669808B"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Constituyen gobiernos autónomos descentralizados las juntas parroquiales rurales, los concejos municipales, los concejos metropolitanos, los consejos provinciales y los consejos regionales.”</w:t>
      </w:r>
    </w:p>
    <w:p w14:paraId="754D2086" w14:textId="0BBAA89C" w:rsidR="0057325B" w:rsidRDefault="5669808B"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b/>
          <w:bCs/>
          <w:i/>
          <w:iCs/>
          <w:lang w:val="es"/>
        </w:rPr>
        <w:t xml:space="preserve">“Art. 266.- </w:t>
      </w:r>
      <w:r w:rsidRPr="677EC30E">
        <w:rPr>
          <w:rFonts w:ascii="Palatino Linotype" w:eastAsia="Palatino Linotype" w:hAnsi="Palatino Linotype" w:cs="Palatino Linotype"/>
          <w:i/>
          <w:iCs/>
          <w:lang w:val="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1582B5F3" w14:textId="0533114F" w:rsidR="0057325B" w:rsidRDefault="5669808B"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lang w:val="es"/>
        </w:rPr>
        <w:t>“</w:t>
      </w:r>
      <w:r w:rsidRPr="677EC30E">
        <w:rPr>
          <w:rFonts w:ascii="Palatino Linotype" w:eastAsia="Palatino Linotype" w:hAnsi="Palatino Linotype" w:cs="Palatino Linotype"/>
          <w:b/>
          <w:bCs/>
          <w:lang w:val="es"/>
        </w:rPr>
        <w:t xml:space="preserve">Art. 295.- </w:t>
      </w:r>
      <w:r w:rsidRPr="677EC30E">
        <w:rPr>
          <w:rFonts w:ascii="Palatino Linotype" w:eastAsia="Palatino Linotype" w:hAnsi="Palatino Linotype" w:cs="Palatino Linotype"/>
          <w:i/>
          <w:iCs/>
          <w:lang w:val="es"/>
        </w:rPr>
        <w:t>“La Función Ejecutiva presentará a la Asamblea Nacional la proforma presupuestaria anual y la programación presupuestaria cuatrianual durante los primeros noventa días de su gestión y, en los años siguientes, sesenta días antes del inicio del año fiscal respectivo. La Asamblea Nacional aprobará u observará, en los treinta días siguientes y en un solo debate, la proforma anual y la programación cuatrianual. (…)”</w:t>
      </w:r>
      <w:r w:rsidR="63C44FC8" w:rsidRPr="677EC30E">
        <w:rPr>
          <w:rFonts w:ascii="Palatino Linotype" w:eastAsia="Palatino Linotype" w:hAnsi="Palatino Linotype" w:cs="Palatino Linotype"/>
          <w:i/>
          <w:iCs/>
          <w:lang w:val="es"/>
        </w:rPr>
        <w:t>;</w:t>
      </w:r>
      <w:r w:rsidR="00CF7175">
        <w:br/>
      </w:r>
      <w:r w:rsidRPr="677EC30E">
        <w:rPr>
          <w:rFonts w:ascii="Palatino Linotype" w:eastAsia="Palatino Linotype" w:hAnsi="Palatino Linotype" w:cs="Palatino Linotype"/>
          <w:i/>
          <w:iCs/>
          <w:lang w:val="es"/>
        </w:rPr>
        <w:t xml:space="preserve"> </w:t>
      </w:r>
    </w:p>
    <w:p w14:paraId="5679A900" w14:textId="465A7FFB" w:rsidR="0057325B" w:rsidRDefault="5669808B" w:rsidP="4C591A99">
      <w:pPr>
        <w:spacing w:line="257" w:lineRule="auto"/>
        <w:ind w:firstLine="708"/>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3. 2  Código Orgánico de Organización Territorial, Autonomía Descentralización</w:t>
      </w:r>
      <w:r w:rsidR="079A79B4" w:rsidRPr="677EC30E">
        <w:rPr>
          <w:rFonts w:ascii="Palatino Linotype" w:eastAsia="Palatino Linotype" w:hAnsi="Palatino Linotype" w:cs="Palatino Linotype"/>
          <w:b/>
          <w:bCs/>
          <w:lang w:val="es"/>
        </w:rPr>
        <w:t>.</w:t>
      </w:r>
    </w:p>
    <w:p w14:paraId="590C9795" w14:textId="20F74EB5" w:rsidR="0057325B" w:rsidRDefault="5669808B"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lang w:val="es"/>
        </w:rPr>
        <w:t>“</w:t>
      </w:r>
      <w:r w:rsidRPr="677EC30E">
        <w:rPr>
          <w:rFonts w:ascii="Palatino Linotype" w:eastAsia="Palatino Linotype" w:hAnsi="Palatino Linotype" w:cs="Palatino Linotype"/>
          <w:b/>
          <w:bCs/>
          <w:i/>
          <w:iCs/>
          <w:lang w:val="es"/>
        </w:rPr>
        <w:t>Art. 87</w:t>
      </w:r>
      <w:r w:rsidRPr="677EC30E">
        <w:rPr>
          <w:rFonts w:ascii="Palatino Linotype" w:eastAsia="Palatino Linotype" w:hAnsi="Palatino Linotype" w:cs="Palatino Linotype"/>
          <w:lang w:val="es"/>
        </w:rPr>
        <w:t xml:space="preserve">.- </w:t>
      </w:r>
      <w:r w:rsidRPr="677EC30E">
        <w:rPr>
          <w:rFonts w:ascii="Palatino Linotype" w:eastAsia="Palatino Linotype" w:hAnsi="Palatino Linotype" w:cs="Palatino Linotype"/>
          <w:i/>
          <w:iCs/>
          <w:lang w:val="es"/>
        </w:rPr>
        <w:t>Al concejo metropolitano le corresponde: a) Ejercer la facultad normativa en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p>
    <w:p w14:paraId="1ECE7478" w14:textId="025BB2C1" w:rsidR="0057325B" w:rsidRDefault="7132C9C9"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w:t>
      </w:r>
      <w:r w:rsidRPr="677EC30E">
        <w:rPr>
          <w:rFonts w:ascii="Palatino Linotype" w:eastAsia="Palatino Linotype" w:hAnsi="Palatino Linotype" w:cs="Palatino Linotype"/>
          <w:b/>
          <w:bCs/>
          <w:i/>
          <w:iCs/>
          <w:lang w:val="es"/>
        </w:rPr>
        <w:t>Art. 218.-</w:t>
      </w:r>
      <w:r w:rsidRPr="677EC30E">
        <w:rPr>
          <w:rFonts w:ascii="Palatino Linotype" w:eastAsia="Palatino Linotype" w:hAnsi="Palatino Linotype" w:cs="Palatino Linotype"/>
          <w:i/>
          <w:iCs/>
          <w:lang w:val="es"/>
        </w:rPr>
        <w:t xml:space="preserve"> Aprobación.- El órgano legislativo, y de fiscalización aprobará el presupuesto general del respectivo gobierno autónomo descentralizado; además conocerá los presupuestos de sus empresas públicas o mixtas aprobados por los respectivos directorios”</w:t>
      </w:r>
      <w:r w:rsidRPr="677EC30E">
        <w:rPr>
          <w:rFonts w:ascii="Palatino Linotype" w:eastAsia="Palatino Linotype" w:hAnsi="Palatino Linotype" w:cs="Palatino Linotype"/>
          <w:lang w:val="es"/>
        </w:rPr>
        <w:t>.</w:t>
      </w:r>
    </w:p>
    <w:p w14:paraId="1A87EA3D" w14:textId="6308AE33" w:rsidR="0057325B" w:rsidRDefault="5669808B"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w:t>
      </w:r>
      <w:r w:rsidRPr="677EC30E">
        <w:rPr>
          <w:rFonts w:ascii="Palatino Linotype" w:eastAsia="Palatino Linotype" w:hAnsi="Palatino Linotype" w:cs="Palatino Linotype"/>
          <w:b/>
          <w:bCs/>
          <w:i/>
          <w:iCs/>
          <w:lang w:val="es"/>
        </w:rPr>
        <w:t xml:space="preserve">Art 241.- </w:t>
      </w:r>
      <w:r w:rsidRPr="677EC30E">
        <w:rPr>
          <w:rFonts w:ascii="Palatino Linotype" w:eastAsia="Palatino Linotype" w:hAnsi="Palatino Linotype" w:cs="Palatino Linotype"/>
          <w:i/>
          <w:iCs/>
          <w:lang w:val="es"/>
        </w:rPr>
        <w:t>El anteproyecto de presupuesto será conocido por la asamblea local o el organismo que en cada gobierno autónomo descentralizado se establezca como máxima instancia de participación, antes de su presentación al órgano legislativo correspondiente, y emitirá mediante resolución su conformidad con las prioridades de inversión definidas en dicho instrumento. La resolución de dicho organismo se adjuntará a la documentación que se remitirá conjuntamente con el anteproyecto de presupuesto al órgano legislativo local”.</w:t>
      </w:r>
    </w:p>
    <w:p w14:paraId="4ADE6803" w14:textId="5A4788C9" w:rsidR="0057325B" w:rsidRDefault="5669808B" w:rsidP="4C591A99">
      <w:pPr>
        <w:spacing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i/>
          <w:iCs/>
          <w:lang w:val="es"/>
        </w:rPr>
        <w:t>“</w:t>
      </w:r>
      <w:r w:rsidRPr="677EC30E">
        <w:rPr>
          <w:rFonts w:ascii="Palatino Linotype" w:eastAsia="Palatino Linotype" w:hAnsi="Palatino Linotype" w:cs="Palatino Linotype"/>
          <w:b/>
          <w:bCs/>
          <w:i/>
          <w:iCs/>
          <w:lang w:val="es"/>
        </w:rPr>
        <w:t xml:space="preserve">Art 244.- </w:t>
      </w:r>
      <w:r w:rsidRPr="677EC30E">
        <w:rPr>
          <w:rFonts w:ascii="Palatino Linotype" w:eastAsia="Palatino Linotype" w:hAnsi="Palatino Linotype" w:cs="Palatino Linotype"/>
          <w:lang w:val="es"/>
        </w:rPr>
        <w:t>La comisión respectiva del legislativo local estudiará el proyecto de presupuesto y sus antecedentes (…)”.</w:t>
      </w:r>
    </w:p>
    <w:p w14:paraId="41EE8BA3" w14:textId="7BD74556" w:rsidR="0057325B" w:rsidRDefault="5669808B" w:rsidP="4C591A99">
      <w:pPr>
        <w:spacing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lastRenderedPageBreak/>
        <w:t>“</w:t>
      </w:r>
      <w:r w:rsidRPr="677EC30E">
        <w:rPr>
          <w:rFonts w:ascii="Palatino Linotype" w:eastAsia="Palatino Linotype" w:hAnsi="Palatino Linotype" w:cs="Palatino Linotype"/>
          <w:b/>
          <w:bCs/>
          <w:lang w:val="es"/>
        </w:rPr>
        <w:t>Art 245</w:t>
      </w:r>
      <w:r w:rsidRPr="677EC30E">
        <w:rPr>
          <w:rFonts w:ascii="Palatino Linotype" w:eastAsia="Palatino Linotype" w:hAnsi="Palatino Linotype" w:cs="Palatino Linotype"/>
          <w:lang w:val="es"/>
        </w:rPr>
        <w:t xml:space="preserve">.- </w:t>
      </w:r>
      <w:r w:rsidRPr="677EC30E">
        <w:rPr>
          <w:rFonts w:ascii="Palatino Linotype" w:eastAsia="Palatino Linotype" w:hAnsi="Palatino Linotype" w:cs="Palatino Linotype"/>
          <w:i/>
          <w:iCs/>
          <w:lang w:val="es"/>
        </w:rPr>
        <w:t>El legislativo del gobierno autónomo descentralizado estudiará el proyecto de presupuesto, por programas y subprogramas y lo aprobará en dos sesiones hasta el 10 de diciembre de cada año, conjuntamente con el proyecto complementario de financiamiento, cuando corresponda. (…)”</w:t>
      </w:r>
      <w:r w:rsidRPr="677EC30E">
        <w:rPr>
          <w:rFonts w:ascii="Palatino Linotype" w:eastAsia="Palatino Linotype" w:hAnsi="Palatino Linotype" w:cs="Palatino Linotype"/>
          <w:lang w:val="es"/>
        </w:rPr>
        <w:t>.</w:t>
      </w:r>
    </w:p>
    <w:p w14:paraId="6927EBB8" w14:textId="60F56A79" w:rsidR="0057325B" w:rsidRDefault="5669808B" w:rsidP="4C591A99">
      <w:pPr>
        <w:spacing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10518CA3" w14:textId="12810848" w:rsidR="0057325B" w:rsidRDefault="5669808B" w:rsidP="4C591A99">
      <w:pPr>
        <w:spacing w:line="257" w:lineRule="auto"/>
        <w:ind w:firstLine="708"/>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3. 3 Código Orgánico de Planificación y Finanzas </w:t>
      </w:r>
      <w:r w:rsidR="34522360" w:rsidRPr="677EC30E">
        <w:rPr>
          <w:rFonts w:ascii="Palatino Linotype" w:eastAsia="Palatino Linotype" w:hAnsi="Palatino Linotype" w:cs="Palatino Linotype"/>
          <w:b/>
          <w:bCs/>
          <w:lang w:val="es"/>
        </w:rPr>
        <w:t>P</w:t>
      </w:r>
      <w:r w:rsidRPr="677EC30E">
        <w:rPr>
          <w:rFonts w:ascii="Palatino Linotype" w:eastAsia="Palatino Linotype" w:hAnsi="Palatino Linotype" w:cs="Palatino Linotype"/>
          <w:b/>
          <w:bCs/>
          <w:lang w:val="es"/>
        </w:rPr>
        <w:t>úblicas</w:t>
      </w:r>
    </w:p>
    <w:p w14:paraId="6523F0B8" w14:textId="5878B2A6" w:rsidR="0057325B" w:rsidRDefault="5669808B" w:rsidP="677EC30E">
      <w:pPr>
        <w:spacing w:line="257" w:lineRule="auto"/>
        <w:jc w:val="both"/>
        <w:rPr>
          <w:rFonts w:ascii="Palatino Linotype" w:eastAsia="Palatino Linotype" w:hAnsi="Palatino Linotype" w:cs="Palatino Linotype"/>
          <w:b/>
          <w:bCs/>
          <w:i/>
          <w:iCs/>
          <w:lang w:val="es"/>
        </w:rPr>
      </w:pPr>
      <w:r w:rsidRPr="677EC30E">
        <w:rPr>
          <w:rFonts w:ascii="Palatino Linotype" w:eastAsia="Palatino Linotype" w:hAnsi="Palatino Linotype" w:cs="Palatino Linotype"/>
          <w:b/>
          <w:bCs/>
          <w:i/>
          <w:iCs/>
          <w:lang w:val="es"/>
        </w:rPr>
        <w:t xml:space="preserve">“Art 8.- </w:t>
      </w:r>
      <w:r w:rsidRPr="677EC30E">
        <w:rPr>
          <w:rFonts w:ascii="Palatino Linotype" w:eastAsia="Palatino Linotype" w:hAnsi="Palatino Linotype" w:cs="Palatino Linotype"/>
          <w:i/>
          <w:iCs/>
          <w:lang w:val="es"/>
        </w:rPr>
        <w:t>Cada nivel de gobierno definirá los procedimientos para la formulación de presupuestos participativos, de conformidad con la Ley, en el marco de sus competencias y prioridades definidas en los planes de desarrollo y de ordenamiento territorial.”</w:t>
      </w:r>
      <w:r w:rsidRPr="677EC30E">
        <w:rPr>
          <w:rFonts w:ascii="Palatino Linotype" w:eastAsia="Palatino Linotype" w:hAnsi="Palatino Linotype" w:cs="Palatino Linotype"/>
          <w:b/>
          <w:bCs/>
          <w:i/>
          <w:iCs/>
          <w:lang w:val="es"/>
        </w:rPr>
        <w:t xml:space="preserve"> </w:t>
      </w:r>
    </w:p>
    <w:p w14:paraId="73D717D7" w14:textId="047913A9" w:rsidR="0057325B" w:rsidRDefault="5669808B"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b/>
          <w:bCs/>
          <w:i/>
          <w:iCs/>
          <w:lang w:val="es"/>
        </w:rPr>
        <w:t xml:space="preserve">“Art 49.- </w:t>
      </w:r>
      <w:r w:rsidRPr="677EC30E">
        <w:rPr>
          <w:rFonts w:ascii="Palatino Linotype" w:eastAsia="Palatino Linotype" w:hAnsi="Palatino Linotype" w:cs="Palatino Linotype"/>
          <w:i/>
          <w:iCs/>
          <w:lang w:val="es"/>
        </w:rPr>
        <w:t>Los planes de desarrollo y de ordenamiento territorial serán referentes obligatorios para la elaboración de planes de inversión, presupuestos y demás instrumentos de gestión de cada gobierno autónomo descentralizado.”</w:t>
      </w:r>
    </w:p>
    <w:p w14:paraId="38B18CD2" w14:textId="2843FCA2" w:rsidR="0057325B" w:rsidRDefault="5669808B"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w:t>
      </w:r>
      <w:r w:rsidRPr="677EC30E">
        <w:rPr>
          <w:rFonts w:ascii="Palatino Linotype" w:eastAsia="Palatino Linotype" w:hAnsi="Palatino Linotype" w:cs="Palatino Linotype"/>
          <w:b/>
          <w:bCs/>
          <w:i/>
          <w:iCs/>
          <w:lang w:val="es"/>
        </w:rPr>
        <w:t>Art 112</w:t>
      </w:r>
      <w:r w:rsidRPr="677EC30E">
        <w:rPr>
          <w:rFonts w:ascii="Palatino Linotype" w:eastAsia="Palatino Linotype" w:hAnsi="Palatino Linotype" w:cs="Palatino Linotype"/>
          <w:i/>
          <w:iCs/>
          <w:lang w:val="es"/>
        </w:rPr>
        <w:t>.- Las proformas presupuestarias de las entidades sometidas a este código, que no estén incluidas en el Presupuesto General del Estado, serán aprobadas conforme a la legislación aplicable y a este código. Una vez aprobados los presupuestos, serán enviados con fines informativos al ente rector de las finanzas públicas en el plazo de 30 días posteriores a su aprobación. Las Empresas Públicas Nacionales y la Banca Pública, tendr{n adem{s, la misma obligación respecto a la Asamblea Nacional.”</w:t>
      </w:r>
    </w:p>
    <w:p w14:paraId="5BE69014" w14:textId="5F47F271" w:rsidR="677EC30E" w:rsidRDefault="677EC30E" w:rsidP="677EC30E">
      <w:pPr>
        <w:spacing w:line="257" w:lineRule="auto"/>
        <w:jc w:val="both"/>
        <w:rPr>
          <w:rFonts w:ascii="Palatino Linotype" w:eastAsia="Palatino Linotype" w:hAnsi="Palatino Linotype" w:cs="Palatino Linotype"/>
          <w:i/>
          <w:iCs/>
          <w:lang w:val="es"/>
        </w:rPr>
      </w:pPr>
    </w:p>
    <w:p w14:paraId="42213A2E" w14:textId="30006B47" w:rsidR="0057325B" w:rsidRDefault="5669808B" w:rsidP="4C591A99">
      <w:pPr>
        <w:spacing w:line="257" w:lineRule="auto"/>
        <w:ind w:firstLine="708"/>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3.4 Código Municipal para el Distrito Metropolitano de Quito</w:t>
      </w:r>
    </w:p>
    <w:p w14:paraId="2DA3CCEF" w14:textId="0362BC65" w:rsidR="0057325B" w:rsidRDefault="0057325B" w:rsidP="4C591A99">
      <w:pPr>
        <w:spacing w:line="257" w:lineRule="auto"/>
        <w:ind w:firstLine="708"/>
        <w:jc w:val="both"/>
        <w:rPr>
          <w:rFonts w:ascii="Palatino Linotype" w:eastAsia="Palatino Linotype" w:hAnsi="Palatino Linotype" w:cs="Palatino Linotype"/>
          <w:b/>
          <w:bCs/>
          <w:lang w:val="es"/>
        </w:rPr>
      </w:pPr>
    </w:p>
    <w:p w14:paraId="181136F1" w14:textId="0CDCDB9C" w:rsidR="0057325B" w:rsidRDefault="5669808B"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b/>
          <w:bCs/>
          <w:lang w:val="es"/>
        </w:rPr>
        <w:t>“</w:t>
      </w:r>
      <w:r w:rsidRPr="677EC30E">
        <w:rPr>
          <w:rFonts w:ascii="Palatino Linotype" w:eastAsia="Palatino Linotype" w:hAnsi="Palatino Linotype" w:cs="Palatino Linotype"/>
          <w:b/>
          <w:bCs/>
          <w:i/>
          <w:iCs/>
          <w:lang w:val="es"/>
        </w:rPr>
        <w:t xml:space="preserve">Art </w:t>
      </w:r>
      <w:r w:rsidR="03B41EB6" w:rsidRPr="677EC30E">
        <w:rPr>
          <w:rFonts w:ascii="Palatino Linotype" w:eastAsia="Palatino Linotype" w:hAnsi="Palatino Linotype" w:cs="Palatino Linotype"/>
          <w:b/>
          <w:bCs/>
          <w:i/>
          <w:iCs/>
          <w:lang w:val="es"/>
        </w:rPr>
        <w:t>31</w:t>
      </w:r>
      <w:r w:rsidRPr="677EC30E">
        <w:rPr>
          <w:rFonts w:ascii="Palatino Linotype" w:eastAsia="Palatino Linotype" w:hAnsi="Palatino Linotype" w:cs="Palatino Linotype"/>
          <w:b/>
          <w:bCs/>
          <w:i/>
          <w:iCs/>
          <w:lang w:val="es"/>
        </w:rPr>
        <w:t xml:space="preserve">.- </w:t>
      </w:r>
      <w:r w:rsidRPr="677EC30E">
        <w:rPr>
          <w:rFonts w:ascii="Palatino Linotype" w:eastAsia="Palatino Linotype" w:hAnsi="Palatino Linotype" w:cs="Palatino Linotype"/>
          <w:i/>
          <w:iCs/>
          <w:lang w:val="es"/>
        </w:rPr>
        <w:t xml:space="preserve">Los deberes y atribuciones de las comisiones del Concejo Metropolitano son las determinadas en la normativa nacional y metropolitana vigente dentro de su ámbito de acción correspondiente, detallado a continuación: (…) </w:t>
      </w:r>
      <w:r w:rsidR="53B4ACA7" w:rsidRPr="677EC30E">
        <w:rPr>
          <w:rFonts w:ascii="Palatino Linotype" w:eastAsia="Palatino Linotype" w:hAnsi="Palatino Linotype" w:cs="Palatino Linotype"/>
          <w:i/>
          <w:iCs/>
          <w:lang w:val="es"/>
        </w:rPr>
        <w:t>d) Comisión de Presupuesto, Finanzas y Tributación: Estudiar e informar al Concejo Metropolitano de Quito sobre el proyecto de presupuesto para cada ejercicio económico anual, así como de sus reformas y liquidación, dentro de los plazos previstos en la ley. Esta comisión a su vez conocerá y estudiará los proyectos normativos relacionados con la regulación y recaudación de impuestos, tasas y contribuciones; dará seguimiento e informará al Concejo sobre las finanzas del Municipio y de sus empresas; y sobre la contratación de empréstitos internos y externos</w:t>
      </w:r>
      <w:r w:rsidRPr="677EC30E">
        <w:rPr>
          <w:rFonts w:ascii="Palatino Linotype" w:eastAsia="Palatino Linotype" w:hAnsi="Palatino Linotype" w:cs="Palatino Linotype"/>
          <w:i/>
          <w:iCs/>
          <w:lang w:val="es"/>
        </w:rPr>
        <w:t>”</w:t>
      </w:r>
    </w:p>
    <w:p w14:paraId="309AF022" w14:textId="35A3A250" w:rsidR="0057325B" w:rsidRDefault="3B2DFF60"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w:t>
      </w:r>
      <w:r w:rsidRPr="677EC30E">
        <w:rPr>
          <w:rFonts w:ascii="Palatino Linotype" w:eastAsia="Palatino Linotype" w:hAnsi="Palatino Linotype" w:cs="Palatino Linotype"/>
          <w:b/>
          <w:bCs/>
          <w:i/>
          <w:iCs/>
          <w:lang w:val="es"/>
        </w:rPr>
        <w:t>Artículo 67.16.-</w:t>
      </w:r>
      <w:r w:rsidRPr="677EC30E">
        <w:rPr>
          <w:rFonts w:ascii="Palatino Linotype" w:eastAsia="Palatino Linotype" w:hAnsi="Palatino Linotype" w:cs="Palatino Linotype"/>
          <w:i/>
          <w:iCs/>
          <w:lang w:val="es"/>
        </w:rPr>
        <w:t xml:space="preserve"> Expedientes e informes. - 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14:paraId="68728D29" w14:textId="2447350D" w:rsidR="0057325B" w:rsidRDefault="3B2DFF60"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Una vez aprobado, las concejalas y concejales no podrán retener un expediente o informe para su suscripción por más de 48 horas, salvo fuerza mayor debidamente comprobada y justificada ante el presidente o presidenta de la comisión.</w:t>
      </w:r>
    </w:p>
    <w:p w14:paraId="20D78070" w14:textId="0832CBBF" w:rsidR="0057325B" w:rsidRDefault="3B2DFF60"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En caso de presentarse informe de minoría, este deberá ser redactado por el o los proponentes del informe y una vez suscrito, será puesto en conocimiento de la Secretaría del Concejo”.</w:t>
      </w:r>
    </w:p>
    <w:p w14:paraId="7EF04EEF" w14:textId="019DF97D" w:rsidR="0057325B" w:rsidRDefault="3B2DFF60"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lastRenderedPageBreak/>
        <w:t>“</w:t>
      </w:r>
      <w:r w:rsidRPr="677EC30E">
        <w:rPr>
          <w:rFonts w:ascii="Palatino Linotype" w:eastAsia="Palatino Linotype" w:hAnsi="Palatino Linotype" w:cs="Palatino Linotype"/>
          <w:b/>
          <w:bCs/>
          <w:i/>
          <w:iCs/>
          <w:lang w:val="es"/>
        </w:rPr>
        <w:t>Artículo 67.17.</w:t>
      </w:r>
      <w:r w:rsidRPr="677EC30E">
        <w:rPr>
          <w:rFonts w:ascii="Palatino Linotype" w:eastAsia="Palatino Linotype" w:hAnsi="Palatino Linotype" w:cs="Palatino Linotype"/>
          <w:i/>
          <w:iCs/>
          <w:lang w:val="es"/>
        </w:rPr>
        <w:t>- Contenido de los informes.- 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p>
    <w:p w14:paraId="6C008982" w14:textId="3C8B3C6A" w:rsidR="677EC30E" w:rsidRDefault="677EC30E" w:rsidP="677EC30E">
      <w:pPr>
        <w:spacing w:line="257" w:lineRule="auto"/>
        <w:jc w:val="both"/>
        <w:rPr>
          <w:rFonts w:ascii="Palatino Linotype" w:eastAsia="Palatino Linotype" w:hAnsi="Palatino Linotype" w:cs="Palatino Linotype"/>
          <w:b/>
          <w:bCs/>
          <w:lang w:val="es"/>
        </w:rPr>
      </w:pPr>
    </w:p>
    <w:p w14:paraId="595FDD92" w14:textId="19BBB34D" w:rsidR="0057325B" w:rsidRDefault="072278F6" w:rsidP="677EC30E">
      <w:pPr>
        <w:spacing w:line="257" w:lineRule="auto"/>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4</w:t>
      </w:r>
      <w:r w:rsidR="5557FB53" w:rsidRPr="677EC30E">
        <w:rPr>
          <w:rFonts w:ascii="Palatino Linotype" w:eastAsia="Palatino Linotype" w:hAnsi="Palatino Linotype" w:cs="Palatino Linotype"/>
          <w:b/>
          <w:bCs/>
          <w:lang w:val="es"/>
        </w:rPr>
        <w:t>. ANÁLISIS Y RAZONAMIENTO</w:t>
      </w:r>
      <w:r w:rsidR="1BBAF908" w:rsidRPr="677EC30E">
        <w:rPr>
          <w:rFonts w:ascii="Palatino Linotype" w:eastAsia="Palatino Linotype" w:hAnsi="Palatino Linotype" w:cs="Palatino Linotype"/>
          <w:b/>
          <w:bCs/>
          <w:lang w:val="es"/>
        </w:rPr>
        <w:t>.</w:t>
      </w:r>
    </w:p>
    <w:p w14:paraId="3AB1A9D2" w14:textId="7BA5087C" w:rsidR="677EC30E" w:rsidRDefault="677EC30E" w:rsidP="677EC30E">
      <w:pPr>
        <w:spacing w:line="257" w:lineRule="auto"/>
        <w:jc w:val="both"/>
        <w:rPr>
          <w:rFonts w:ascii="Palatino Linotype" w:eastAsia="Palatino Linotype" w:hAnsi="Palatino Linotype" w:cs="Palatino Linotype"/>
          <w:b/>
          <w:bCs/>
          <w:lang w:val="es"/>
        </w:rPr>
      </w:pPr>
    </w:p>
    <w:p w14:paraId="56480F3C" w14:textId="33344B60" w:rsidR="4C282333" w:rsidRDefault="4C282333"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Dentro del tratamiento del Proyecto de </w:t>
      </w:r>
      <w:r w:rsidRPr="677EC30E">
        <w:rPr>
          <w:rFonts w:ascii="Palatino Linotype" w:eastAsia="Palatino Linotype" w:hAnsi="Palatino Linotype" w:cs="Palatino Linotype"/>
          <w:i/>
          <w:iCs/>
          <w:color w:val="000000" w:themeColor="text1"/>
          <w:lang w:val="es"/>
        </w:rPr>
        <w:t>“ORDENANZA QUE APRUEBA EL PRESUPUESTO GENERAL DEL GOBIERNO AUTÓNOMO DESCENTRALIZADO DEL DISTRITO METROPOLITANO DE QUITO PARA EL EJERCICIO ECONÓMICO 2024”</w:t>
      </w:r>
      <w:r w:rsidRPr="677EC30E">
        <w:rPr>
          <w:rFonts w:ascii="Palatino Linotype" w:eastAsia="Palatino Linotype" w:hAnsi="Palatino Linotype" w:cs="Palatino Linotype"/>
          <w:color w:val="000000" w:themeColor="text1"/>
          <w:lang w:val="es"/>
        </w:rPr>
        <w:t xml:space="preserve">, el Señor </w:t>
      </w:r>
      <w:r w:rsidRPr="677EC30E">
        <w:rPr>
          <w:rFonts w:ascii="Palatino Linotype" w:eastAsia="Palatino Linotype" w:hAnsi="Palatino Linotype" w:cs="Palatino Linotype"/>
          <w:lang w:val="es"/>
        </w:rPr>
        <w:t xml:space="preserve">Christian Mauricio Cruz Rodríguez, Administrador General del Distrito Metropolitano de Quito, remite el Oficio Nro. GADDMQ-AG-2023-1127-O Quito, de 27 de noviembre de 2023, a la doctora Libia Rivas Ordoñez, Secretaria General del Concejo Metropolitano de Quito, que tiene como asunto: “Alcance al Anteproyecto de Proforma Presupuestaria 2024”. </w:t>
      </w:r>
    </w:p>
    <w:p w14:paraId="17C52689" w14:textId="354574CD" w:rsidR="4C282333" w:rsidRDefault="4C282333"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4E41811B" w14:textId="7174C526" w:rsidR="4C282333" w:rsidRDefault="4C282333"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En dicho oficio el Administrador General, a su vez se remite al oficio No. GADDMQ-SGP-2023-0917-O de 25 de noviembre de 2023 suscrito por el Secretario General de Planificación, que en su parte pertinente dice lo siguiente: </w:t>
      </w:r>
    </w:p>
    <w:p w14:paraId="35A8022A" w14:textId="18243C01" w:rsidR="4C282333" w:rsidRDefault="4C282333"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28C011EB" w14:textId="0E383E58" w:rsidR="4C282333" w:rsidRDefault="4C282333" w:rsidP="00FB0DF3">
      <w:pPr>
        <w:spacing w:after="0"/>
        <w:ind w:firstLine="708"/>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 xml:space="preserve">“En atención al Oficio Nro. GADDMQ-DMF-2023-1304-O, del 24 de noviembre de 2023, mediante el cual la Dirección Metropolitana Financiera remitió a esta Secretaría General los valores considerados como espacios presupuestarios correspondientes a anticipos no devengados para la Proforma Presupuestaria 2024, adjunto al presente el Anteproyecto de Gasto </w:t>
      </w:r>
      <w:r>
        <w:tab/>
      </w:r>
      <w:r w:rsidRPr="677EC30E">
        <w:rPr>
          <w:rFonts w:ascii="Palatino Linotype" w:eastAsia="Palatino Linotype" w:hAnsi="Palatino Linotype" w:cs="Palatino Linotype"/>
          <w:i/>
          <w:iCs/>
          <w:lang w:val="es"/>
        </w:rPr>
        <w:t xml:space="preserve">de Inversión 2024 actualizado, así mismo, se remite el Plan Plurianual de </w:t>
      </w:r>
      <w:r w:rsidR="00FB0DF3">
        <w:tab/>
      </w:r>
      <w:r w:rsidRPr="677EC30E">
        <w:rPr>
          <w:rFonts w:ascii="Palatino Linotype" w:eastAsia="Palatino Linotype" w:hAnsi="Palatino Linotype" w:cs="Palatino Linotype"/>
          <w:i/>
          <w:iCs/>
          <w:lang w:val="es"/>
        </w:rPr>
        <w:t xml:space="preserve">Inversiones 2024-2027 y la Programación Cuatrianual de Gasto Corriente de las Entidades Adscritas y Empresas Públicas 2024 - 2027, en la cual constan los valores correspondientes a las trasferencias que se realizan a las entidades adscritas; documentos elaborados por la Secretaría General de Planificación, a través de la Dirección Metropolitana de Planificación para el </w:t>
      </w:r>
      <w:r>
        <w:tab/>
      </w:r>
      <w:r w:rsidRPr="677EC30E">
        <w:rPr>
          <w:rFonts w:ascii="Palatino Linotype" w:eastAsia="Palatino Linotype" w:hAnsi="Palatino Linotype" w:cs="Palatino Linotype"/>
          <w:i/>
          <w:iCs/>
          <w:lang w:val="es"/>
        </w:rPr>
        <w:t xml:space="preserve">Desarrollo, para los fines pertinentes.” </w:t>
      </w:r>
    </w:p>
    <w:p w14:paraId="01F69DBD" w14:textId="03B99F33" w:rsidR="4C282333" w:rsidRDefault="4C282333"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2D81B3B1" w14:textId="7BF1ED5E" w:rsidR="4C282333" w:rsidRDefault="4C282333"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Adicionalmente en el oficio No. GADDMQ-SGP-2023-0917-O, que fue señalado anteriormente, en el numeral 2, manifestó:</w:t>
      </w:r>
    </w:p>
    <w:p w14:paraId="115F5C37" w14:textId="583F6D80" w:rsidR="4C282333" w:rsidRDefault="4C282333" w:rsidP="677EC30E">
      <w:pPr>
        <w:spacing w:after="0"/>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 xml:space="preserve"> </w:t>
      </w:r>
    </w:p>
    <w:p w14:paraId="0FD82148" w14:textId="032FF2FB" w:rsidR="4C282333" w:rsidRDefault="4C282333" w:rsidP="677EC30E">
      <w:pPr>
        <w:spacing w:after="0"/>
        <w:ind w:firstLine="708"/>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 xml:space="preserve">“Así mismo, en cumplimiento a la Resolución ADMQ 022-2023, de 14 de noviembre 2023, mediante la cual se expidió la Estructura Organizacional del Gobierno Autónomo Descentralizado del Distrito Metropolitano de Quito, y, las observaciones realizadas en el Primer debate del Proyecto de Ordenanza que aprueba el Presupuesto General del Gobierno Autónomo Descentralizado del Distrito Metropolitano de Quito para el ejercicio económico 2024; en la Sesión Extraordinaria Nro. 032, </w:t>
      </w:r>
      <w:r w:rsidRPr="677EC30E">
        <w:rPr>
          <w:rFonts w:ascii="Palatino Linotype" w:eastAsia="Palatino Linotype" w:hAnsi="Palatino Linotype" w:cs="Palatino Linotype"/>
          <w:i/>
          <w:iCs/>
          <w:lang w:val="es"/>
        </w:rPr>
        <w:lastRenderedPageBreak/>
        <w:t>efectuada el 16 de noviembre de 2023. En el Informe de proforma presupuestaria 2024, se ha incorporado los ajustes presupuestarios correspondientes”.</w:t>
      </w:r>
    </w:p>
    <w:p w14:paraId="4D82F7E3" w14:textId="44533ED6" w:rsidR="4C282333" w:rsidRDefault="4C282333"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3930E6AE" w14:textId="75A15164" w:rsidR="4C282333" w:rsidRDefault="4C282333"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En el documento anteriormente indicado, el Señor Administrador General remite la documentación de soporte de la Proforma Presupuestaria del Ejercicio Financiero 2024, dejando sentado dos temas sustanciales: la inclusión de espacios presupuestarios correspondientes a anticipos no devengados para la Proforma Presupuestaria 2024; así como ajustes derivados de la aplicación de la</w:t>
      </w:r>
      <w:r w:rsidRPr="677EC30E">
        <w:rPr>
          <w:rFonts w:ascii="Palatino Linotype" w:eastAsia="Palatino Linotype" w:hAnsi="Palatino Linotype" w:cs="Palatino Linotype"/>
          <w:b/>
          <w:bCs/>
          <w:lang w:val="es"/>
        </w:rPr>
        <w:t xml:space="preserve"> </w:t>
      </w:r>
      <w:r w:rsidRPr="677EC30E">
        <w:rPr>
          <w:rFonts w:ascii="Palatino Linotype" w:eastAsia="Palatino Linotype" w:hAnsi="Palatino Linotype" w:cs="Palatino Linotype"/>
          <w:lang w:val="es"/>
        </w:rPr>
        <w:t>Resolución ADMQ 022-2023</w:t>
      </w:r>
      <w:r w:rsidRPr="677EC30E">
        <w:rPr>
          <w:rFonts w:ascii="Palatino Linotype" w:eastAsia="Palatino Linotype" w:hAnsi="Palatino Linotype" w:cs="Palatino Linotype"/>
          <w:i/>
          <w:iCs/>
          <w:lang w:val="es"/>
        </w:rPr>
        <w:t xml:space="preserve">, </w:t>
      </w:r>
      <w:r w:rsidRPr="677EC30E">
        <w:rPr>
          <w:rFonts w:ascii="Palatino Linotype" w:eastAsia="Palatino Linotype" w:hAnsi="Palatino Linotype" w:cs="Palatino Linotype"/>
          <w:lang w:val="es"/>
        </w:rPr>
        <w:t>de 14 de noviembre 2023, en la que se expide la Estructura Organizacional del Gobierno Autónomo Descentralizado del Distrito Metropolitano de Quito.</w:t>
      </w:r>
    </w:p>
    <w:p w14:paraId="3C037093" w14:textId="12E93B48" w:rsidR="4C282333" w:rsidRDefault="4C282333"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5DEA20BA" w14:textId="2C8B843E" w:rsidR="4C282333" w:rsidRDefault="4C282333" w:rsidP="677EC30E">
      <w:pPr>
        <w:spacing w:after="0"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lang w:val="es"/>
        </w:rPr>
        <w:t xml:space="preserve">En el Informe de Proforma Presupuestaria 2024, remitidos a la Comisión para su análisis mediante oficio </w:t>
      </w:r>
      <w:r w:rsidRPr="677EC30E">
        <w:rPr>
          <w:rFonts w:ascii="Palatino Linotype" w:eastAsia="Palatino Linotype" w:hAnsi="Palatino Linotype" w:cs="Palatino Linotype"/>
          <w:highlight w:val="yellow"/>
          <w:lang w:val="es"/>
        </w:rPr>
        <w:t>………….., de fecha 20 de octubre de 2023,</w:t>
      </w:r>
      <w:r w:rsidRPr="677EC30E">
        <w:rPr>
          <w:rFonts w:ascii="Palatino Linotype" w:eastAsia="Palatino Linotype" w:hAnsi="Palatino Linotype" w:cs="Palatino Linotype"/>
          <w:lang w:val="es"/>
        </w:rPr>
        <w:t xml:space="preserve"> los ingresos de corriente, capital y de financiamiento, estimados para el año 2024, ascendían a la suma de USD $. 986.967.946,68; pero en el anteproyecto del presupuesto agregado mediante oficio No. GADDMQ-SGP-2023-0917-O, </w:t>
      </w:r>
      <w:r w:rsidR="75994FC0" w:rsidRPr="677EC30E">
        <w:rPr>
          <w:rFonts w:ascii="Palatino Linotype" w:eastAsia="Palatino Linotype" w:hAnsi="Palatino Linotype" w:cs="Palatino Linotype"/>
          <w:lang w:val="es"/>
        </w:rPr>
        <w:t>de 2</w:t>
      </w:r>
      <w:r w:rsidRPr="677EC30E">
        <w:rPr>
          <w:rFonts w:ascii="Palatino Linotype" w:eastAsia="Palatino Linotype" w:hAnsi="Palatino Linotype" w:cs="Palatino Linotype"/>
          <w:lang w:val="es"/>
        </w:rPr>
        <w:t>5 de noviembre de 2023, los ingresos son ajustados, a la suma de USD $. 991.514.480,55,</w:t>
      </w:r>
      <w:r w:rsidR="7BA5F30F" w:rsidRPr="677EC30E">
        <w:rPr>
          <w:rFonts w:ascii="Palatino Linotype" w:eastAsia="Palatino Linotype" w:hAnsi="Palatino Linotype" w:cs="Palatino Linotype"/>
          <w:lang w:val="es"/>
        </w:rPr>
        <w:t xml:space="preserve"> considerando</w:t>
      </w:r>
      <w:r w:rsidR="0339FB63" w:rsidRPr="677EC30E">
        <w:rPr>
          <w:rFonts w:ascii="Palatino Linotype" w:eastAsia="Palatino Linotype" w:hAnsi="Palatino Linotype" w:cs="Palatino Linotype"/>
          <w:lang w:val="es"/>
        </w:rPr>
        <w:t xml:space="preserve"> los</w:t>
      </w:r>
      <w:r w:rsidR="7BA5F30F" w:rsidRPr="677EC30E">
        <w:rPr>
          <w:rFonts w:ascii="Palatino Linotype" w:eastAsia="Palatino Linotype" w:hAnsi="Palatino Linotype" w:cs="Palatino Linotype"/>
          <w:lang w:val="es"/>
        </w:rPr>
        <w:t xml:space="preserve"> </w:t>
      </w:r>
      <w:r w:rsidR="048A46EA" w:rsidRPr="677EC30E">
        <w:rPr>
          <w:rFonts w:ascii="Palatino Linotype" w:eastAsia="Palatino Linotype" w:hAnsi="Palatino Linotype" w:cs="Palatino Linotype"/>
          <w:lang w:val="es"/>
        </w:rPr>
        <w:t xml:space="preserve">espacios presupuestarios por </w:t>
      </w:r>
      <w:r w:rsidR="7BA5F30F" w:rsidRPr="677EC30E">
        <w:rPr>
          <w:rFonts w:ascii="Palatino Linotype" w:eastAsia="Palatino Linotype" w:hAnsi="Palatino Linotype" w:cs="Palatino Linotype"/>
          <w:lang w:val="es"/>
        </w:rPr>
        <w:t>anticipos no devengados</w:t>
      </w:r>
      <w:r w:rsidR="707EF95E" w:rsidRPr="677EC30E">
        <w:rPr>
          <w:rFonts w:ascii="Palatino Linotype" w:eastAsia="Palatino Linotype" w:hAnsi="Palatino Linotype" w:cs="Palatino Linotype"/>
          <w:lang w:val="es"/>
        </w:rPr>
        <w:t xml:space="preserve"> para el año 2023, que ascienden a la suma USD $.</w:t>
      </w:r>
      <w:r w:rsidR="31E0351E" w:rsidRPr="677EC30E">
        <w:rPr>
          <w:rFonts w:ascii="Palatino Linotype" w:eastAsia="Palatino Linotype" w:hAnsi="Palatino Linotype" w:cs="Palatino Linotype"/>
          <w:lang w:val="es"/>
        </w:rPr>
        <w:t xml:space="preserve"> 5.741.957,31.</w:t>
      </w:r>
      <w:r w:rsidR="707EF95E" w:rsidRPr="677EC30E">
        <w:rPr>
          <w:rFonts w:ascii="Palatino Linotype" w:eastAsia="Palatino Linotype" w:hAnsi="Palatino Linotype" w:cs="Palatino Linotype"/>
          <w:lang w:val="es"/>
        </w:rPr>
        <w:t xml:space="preserve"> </w:t>
      </w:r>
      <w:r w:rsidR="7BA5F30F" w:rsidRPr="677EC30E">
        <w:rPr>
          <w:rFonts w:ascii="Palatino Linotype" w:eastAsia="Palatino Linotype" w:hAnsi="Palatino Linotype" w:cs="Palatino Linotype"/>
          <w:i/>
          <w:iCs/>
          <w:lang w:val="es"/>
        </w:rPr>
        <w:t xml:space="preserve"> </w:t>
      </w:r>
      <w:r>
        <w:tab/>
      </w:r>
      <w:r>
        <w:br/>
      </w:r>
    </w:p>
    <w:p w14:paraId="0F66F909" w14:textId="080108F6" w:rsidR="2281AC5A" w:rsidRDefault="2281AC5A"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En la tabla número 3 del Informe de proform</w:t>
      </w:r>
      <w:r w:rsidR="72A2F163" w:rsidRPr="677EC30E">
        <w:rPr>
          <w:rFonts w:ascii="Palatino Linotype" w:eastAsia="Palatino Linotype" w:hAnsi="Palatino Linotype" w:cs="Palatino Linotype"/>
          <w:lang w:val="es"/>
        </w:rPr>
        <w:t>a</w:t>
      </w:r>
      <w:r w:rsidRPr="677EC30E">
        <w:rPr>
          <w:rFonts w:ascii="Palatino Linotype" w:eastAsia="Palatino Linotype" w:hAnsi="Palatino Linotype" w:cs="Palatino Linotype"/>
          <w:lang w:val="es"/>
        </w:rPr>
        <w:t xml:space="preserve"> del presupuesto 2024, se observan el resumen de los ingresos por clasificación económica, como se detalla a continuación: </w:t>
      </w:r>
    </w:p>
    <w:p w14:paraId="24121B2F" w14:textId="614EB410" w:rsidR="677EC30E" w:rsidRDefault="677EC30E" w:rsidP="677EC30E">
      <w:pPr>
        <w:spacing w:after="0"/>
        <w:jc w:val="both"/>
        <w:rPr>
          <w:rFonts w:ascii="Palatino Linotype" w:eastAsia="Palatino Linotype" w:hAnsi="Palatino Linotype" w:cs="Palatino Linotype"/>
          <w:lang w:val="es"/>
        </w:rPr>
      </w:pPr>
    </w:p>
    <w:p w14:paraId="421F7B99" w14:textId="42298B66" w:rsidR="2281AC5A" w:rsidRDefault="2281AC5A" w:rsidP="677EC30E">
      <w:pPr>
        <w:spacing w:after="0"/>
        <w:jc w:val="both"/>
        <w:rPr>
          <w:rFonts w:ascii="Palatino Linotype" w:eastAsia="Palatino Linotype" w:hAnsi="Palatino Linotype" w:cs="Palatino Linotype"/>
        </w:rPr>
      </w:pPr>
      <w:r>
        <w:rPr>
          <w:noProof/>
          <w:lang w:val="es-EC" w:eastAsia="es-EC"/>
        </w:rPr>
        <w:drawing>
          <wp:inline distT="0" distB="0" distL="0" distR="0" wp14:anchorId="76A715B1" wp14:editId="596CF971">
            <wp:extent cx="5514975" cy="1295400"/>
            <wp:effectExtent l="0" t="0" r="0" b="0"/>
            <wp:docPr id="2129276181" name="Imagen 212927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514975" cy="1295400"/>
                    </a:xfrm>
                    <a:prstGeom prst="rect">
                      <a:avLst/>
                    </a:prstGeom>
                  </pic:spPr>
                </pic:pic>
              </a:graphicData>
            </a:graphic>
          </wp:inline>
        </w:drawing>
      </w:r>
    </w:p>
    <w:p w14:paraId="3181A467" w14:textId="60E92B45" w:rsidR="677EC30E" w:rsidRDefault="677EC30E" w:rsidP="677EC30E">
      <w:pPr>
        <w:spacing w:after="0" w:line="257" w:lineRule="auto"/>
        <w:jc w:val="both"/>
        <w:rPr>
          <w:rFonts w:ascii="Palatino Linotype" w:eastAsia="Palatino Linotype" w:hAnsi="Palatino Linotype" w:cs="Palatino Linotype"/>
          <w:i/>
          <w:iCs/>
          <w:lang w:val="es"/>
        </w:rPr>
      </w:pPr>
    </w:p>
    <w:p w14:paraId="100F97DB" w14:textId="70EE3906" w:rsidR="677EC30E" w:rsidRDefault="677EC30E" w:rsidP="677EC30E">
      <w:pPr>
        <w:spacing w:after="0" w:line="257" w:lineRule="auto"/>
        <w:jc w:val="both"/>
        <w:rPr>
          <w:rFonts w:ascii="Palatino Linotype" w:eastAsia="Palatino Linotype" w:hAnsi="Palatino Linotype" w:cs="Palatino Linotype"/>
          <w:i/>
          <w:iCs/>
          <w:lang w:val="es"/>
        </w:rPr>
      </w:pPr>
    </w:p>
    <w:p w14:paraId="62B93C7B" w14:textId="673C34DC" w:rsidR="15B47F92" w:rsidRDefault="15B47F92" w:rsidP="677EC30E">
      <w:pPr>
        <w:spacing w:after="0"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lang w:val="es"/>
        </w:rPr>
        <w:t>Por otra parte</w:t>
      </w:r>
      <w:r w:rsidR="37F0F777" w:rsidRPr="677EC30E">
        <w:rPr>
          <w:rFonts w:ascii="Palatino Linotype" w:eastAsia="Palatino Linotype" w:hAnsi="Palatino Linotype" w:cs="Palatino Linotype"/>
          <w:lang w:val="es"/>
        </w:rPr>
        <w:t>, en la tabla No. 1</w:t>
      </w:r>
      <w:r w:rsidR="5542FAFD" w:rsidRPr="677EC30E">
        <w:rPr>
          <w:rFonts w:ascii="Palatino Linotype" w:eastAsia="Palatino Linotype" w:hAnsi="Palatino Linotype" w:cs="Palatino Linotype"/>
          <w:lang w:val="es"/>
        </w:rPr>
        <w:t>1</w:t>
      </w:r>
      <w:r w:rsidR="37F0F777" w:rsidRPr="677EC30E">
        <w:rPr>
          <w:rFonts w:ascii="Palatino Linotype" w:eastAsia="Palatino Linotype" w:hAnsi="Palatino Linotype" w:cs="Palatino Linotype"/>
          <w:lang w:val="es"/>
        </w:rPr>
        <w:t>, se observa lo siguiente:</w:t>
      </w:r>
      <w:r w:rsidR="0979E5A8" w:rsidRPr="677EC30E">
        <w:rPr>
          <w:rFonts w:ascii="Palatino Linotype" w:eastAsia="Palatino Linotype" w:hAnsi="Palatino Linotype" w:cs="Palatino Linotype"/>
          <w:lang w:val="es"/>
        </w:rPr>
        <w:t xml:space="preserve"> </w:t>
      </w:r>
    </w:p>
    <w:p w14:paraId="129B9AC5" w14:textId="7D34D831" w:rsidR="677EC30E" w:rsidRDefault="677EC30E" w:rsidP="677EC30E">
      <w:pPr>
        <w:spacing w:after="0" w:line="257" w:lineRule="auto"/>
        <w:jc w:val="both"/>
        <w:rPr>
          <w:rFonts w:ascii="Palatino Linotype" w:eastAsia="Palatino Linotype" w:hAnsi="Palatino Linotype" w:cs="Palatino Linotype"/>
          <w:lang w:val="es"/>
        </w:rPr>
      </w:pPr>
    </w:p>
    <w:p w14:paraId="75C1CA2A" w14:textId="267FCEE3" w:rsidR="458ACFAB" w:rsidRDefault="458ACFAB" w:rsidP="677EC30E">
      <w:pPr>
        <w:spacing w:after="0" w:line="257" w:lineRule="auto"/>
        <w:jc w:val="both"/>
        <w:rPr>
          <w:rFonts w:ascii="Palatino Linotype" w:eastAsia="Palatino Linotype" w:hAnsi="Palatino Linotype" w:cs="Palatino Linotype"/>
        </w:rPr>
      </w:pPr>
      <w:r>
        <w:rPr>
          <w:noProof/>
          <w:lang w:val="es-EC" w:eastAsia="es-EC"/>
        </w:rPr>
        <w:lastRenderedPageBreak/>
        <w:drawing>
          <wp:inline distT="0" distB="0" distL="0" distR="0" wp14:anchorId="24164453" wp14:editId="39AD5618">
            <wp:extent cx="5527343" cy="2314575"/>
            <wp:effectExtent l="0" t="0" r="0" b="0"/>
            <wp:docPr id="1701504153" name="Imagen 17015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527343" cy="2314575"/>
                    </a:xfrm>
                    <a:prstGeom prst="rect">
                      <a:avLst/>
                    </a:prstGeom>
                  </pic:spPr>
                </pic:pic>
              </a:graphicData>
            </a:graphic>
          </wp:inline>
        </w:drawing>
      </w:r>
    </w:p>
    <w:p w14:paraId="0BB1AF09" w14:textId="62808F64" w:rsidR="677EC30E" w:rsidRDefault="677EC30E" w:rsidP="677EC30E">
      <w:pPr>
        <w:spacing w:after="0" w:line="257" w:lineRule="auto"/>
        <w:jc w:val="both"/>
        <w:rPr>
          <w:rFonts w:ascii="Palatino Linotype" w:eastAsia="Palatino Linotype" w:hAnsi="Palatino Linotype" w:cs="Palatino Linotype"/>
          <w:i/>
          <w:iCs/>
          <w:lang w:val="es"/>
        </w:rPr>
      </w:pPr>
    </w:p>
    <w:p w14:paraId="6C56C96D" w14:textId="3F7E228A" w:rsidR="677EC30E" w:rsidRDefault="677EC30E" w:rsidP="677EC30E">
      <w:pPr>
        <w:spacing w:after="0" w:line="257" w:lineRule="auto"/>
        <w:jc w:val="both"/>
        <w:rPr>
          <w:rFonts w:ascii="Palatino Linotype" w:eastAsia="Palatino Linotype" w:hAnsi="Palatino Linotype" w:cs="Palatino Linotype"/>
        </w:rPr>
      </w:pPr>
    </w:p>
    <w:p w14:paraId="1E24451D" w14:textId="4D151933" w:rsidR="74230A9D" w:rsidRDefault="74230A9D" w:rsidP="677EC30E">
      <w:pPr>
        <w:spacing w:after="0" w:line="257" w:lineRule="auto"/>
        <w:jc w:val="both"/>
      </w:pPr>
      <w:r w:rsidRPr="677EC30E">
        <w:rPr>
          <w:rFonts w:ascii="Palatino Linotype" w:eastAsia="Palatino Linotype" w:hAnsi="Palatino Linotype" w:cs="Palatino Linotype"/>
          <w:lang w:val="es"/>
        </w:rPr>
        <w:t xml:space="preserve">En la tabla 11 se detallan los rubros que componen el grupo de ingresos contemplados para el </w:t>
      </w:r>
      <w:r w:rsidR="725EE801" w:rsidRPr="677EC30E">
        <w:rPr>
          <w:rFonts w:ascii="Palatino Linotype" w:eastAsia="Palatino Linotype" w:hAnsi="Palatino Linotype" w:cs="Palatino Linotype"/>
          <w:lang w:val="es"/>
        </w:rPr>
        <w:t xml:space="preserve">año </w:t>
      </w:r>
      <w:r w:rsidRPr="677EC30E">
        <w:rPr>
          <w:rFonts w:ascii="Palatino Linotype" w:eastAsia="Palatino Linotype" w:hAnsi="Palatino Linotype" w:cs="Palatino Linotype"/>
          <w:lang w:val="es"/>
        </w:rPr>
        <w:t>2024 en el PPLMQ, en donde el valor de USD 1.195.423,44 de los saldos disponibles por préstamos representa el 0,12% y por anticipos no devengados USD 17.154.846,26 que representa el 1,74% de los ingresos totales.</w:t>
      </w:r>
    </w:p>
    <w:p w14:paraId="5E52A739" w14:textId="7AF7698B" w:rsidR="677EC30E" w:rsidRDefault="677EC30E" w:rsidP="677EC30E">
      <w:pPr>
        <w:spacing w:after="0" w:line="257" w:lineRule="auto"/>
        <w:jc w:val="both"/>
        <w:rPr>
          <w:rFonts w:ascii="Palatino Linotype" w:eastAsia="Palatino Linotype" w:hAnsi="Palatino Linotype" w:cs="Palatino Linotype"/>
          <w:lang w:val="es"/>
        </w:rPr>
      </w:pPr>
    </w:p>
    <w:p w14:paraId="55957D7B" w14:textId="6B28B9B6" w:rsidR="4C072A3B" w:rsidRDefault="4C072A3B"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En la Tabla No. 41 se observa el valor total </w:t>
      </w:r>
      <w:r w:rsidR="25041D61" w:rsidRPr="677EC30E">
        <w:rPr>
          <w:rFonts w:ascii="Palatino Linotype" w:eastAsia="Palatino Linotype" w:hAnsi="Palatino Linotype" w:cs="Palatino Linotype"/>
          <w:lang w:val="es"/>
        </w:rPr>
        <w:t xml:space="preserve">de </w:t>
      </w:r>
      <w:r w:rsidR="78C57E65" w:rsidRPr="677EC30E">
        <w:rPr>
          <w:rFonts w:ascii="Palatino Linotype" w:eastAsia="Palatino Linotype" w:hAnsi="Palatino Linotype" w:cs="Palatino Linotype"/>
          <w:lang w:val="es"/>
        </w:rPr>
        <w:t xml:space="preserve">espacios presupuestarios por </w:t>
      </w:r>
      <w:r w:rsidR="25041D61" w:rsidRPr="677EC30E">
        <w:rPr>
          <w:rFonts w:ascii="Palatino Linotype" w:eastAsia="Palatino Linotype" w:hAnsi="Palatino Linotype" w:cs="Palatino Linotype"/>
          <w:lang w:val="es"/>
        </w:rPr>
        <w:t>anticipos no d</w:t>
      </w:r>
      <w:r w:rsidR="00FB0DF3">
        <w:rPr>
          <w:rFonts w:ascii="Palatino Linotype" w:eastAsia="Palatino Linotype" w:hAnsi="Palatino Linotype" w:cs="Palatino Linotype"/>
          <w:lang w:val="es"/>
        </w:rPr>
        <w:t>evengados para el año 2024, que</w:t>
      </w:r>
      <w:r w:rsidR="25041D61" w:rsidRPr="677EC30E">
        <w:rPr>
          <w:rFonts w:ascii="Palatino Linotype" w:eastAsia="Palatino Linotype" w:hAnsi="Palatino Linotype" w:cs="Palatino Linotype"/>
          <w:lang w:val="es"/>
        </w:rPr>
        <w:t xml:space="preserve"> suman un valor total de </w:t>
      </w:r>
      <w:r w:rsidR="1D6F7BEF" w:rsidRPr="677EC30E">
        <w:rPr>
          <w:rFonts w:ascii="Palatino Linotype" w:eastAsia="Palatino Linotype" w:hAnsi="Palatino Linotype" w:cs="Palatino Linotype"/>
          <w:lang w:val="es"/>
        </w:rPr>
        <w:t xml:space="preserve">USD </w:t>
      </w:r>
      <w:r w:rsidR="25041D61" w:rsidRPr="677EC30E">
        <w:rPr>
          <w:rFonts w:ascii="Palatino Linotype" w:eastAsia="Palatino Linotype" w:hAnsi="Palatino Linotype" w:cs="Palatino Linotype"/>
          <w:lang w:val="es"/>
        </w:rPr>
        <w:t>22.896.803,57.</w:t>
      </w:r>
    </w:p>
    <w:p w14:paraId="60AF09D2" w14:textId="568F0CC9" w:rsidR="677EC30E" w:rsidRDefault="677EC30E" w:rsidP="677EC30E">
      <w:pPr>
        <w:spacing w:after="0" w:line="257" w:lineRule="auto"/>
        <w:jc w:val="both"/>
        <w:rPr>
          <w:rFonts w:ascii="Palatino Linotype" w:eastAsia="Palatino Linotype" w:hAnsi="Palatino Linotype" w:cs="Palatino Linotype"/>
          <w:i/>
          <w:iCs/>
          <w:lang w:val="es"/>
        </w:rPr>
      </w:pPr>
    </w:p>
    <w:p w14:paraId="76A168D4" w14:textId="20A9BFEE" w:rsidR="09C51FBB" w:rsidRDefault="09C51FBB" w:rsidP="00FB0DF3">
      <w:pPr>
        <w:spacing w:after="0" w:line="257" w:lineRule="auto"/>
        <w:jc w:val="center"/>
        <w:rPr>
          <w:rFonts w:ascii="Palatino Linotype" w:eastAsia="Palatino Linotype" w:hAnsi="Palatino Linotype" w:cs="Palatino Linotype"/>
        </w:rPr>
      </w:pPr>
      <w:r>
        <w:rPr>
          <w:noProof/>
          <w:lang w:val="es-EC" w:eastAsia="es-EC"/>
        </w:rPr>
        <w:drawing>
          <wp:inline distT="0" distB="0" distL="0" distR="0" wp14:anchorId="1B4F6D0F" wp14:editId="635E2601">
            <wp:extent cx="4102458" cy="2427288"/>
            <wp:effectExtent l="0" t="0" r="0" b="0"/>
            <wp:docPr id="969635102" name="Imagen 96963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102458" cy="2427288"/>
                    </a:xfrm>
                    <a:prstGeom prst="rect">
                      <a:avLst/>
                    </a:prstGeom>
                  </pic:spPr>
                </pic:pic>
              </a:graphicData>
            </a:graphic>
          </wp:inline>
        </w:drawing>
      </w:r>
    </w:p>
    <w:p w14:paraId="67FEF078" w14:textId="6F502455" w:rsidR="677EC30E" w:rsidRDefault="677EC30E" w:rsidP="677EC30E">
      <w:pPr>
        <w:spacing w:after="0" w:line="257" w:lineRule="auto"/>
        <w:jc w:val="both"/>
        <w:rPr>
          <w:rFonts w:ascii="Palatino Linotype" w:eastAsia="Palatino Linotype" w:hAnsi="Palatino Linotype" w:cs="Palatino Linotype"/>
          <w:i/>
          <w:iCs/>
          <w:lang w:val="es"/>
        </w:rPr>
      </w:pPr>
    </w:p>
    <w:p w14:paraId="3953AD0F" w14:textId="28D7F420" w:rsidR="3670386D" w:rsidRDefault="3670386D" w:rsidP="677EC30E">
      <w:pPr>
        <w:spacing w:after="0"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Según el informe de proforma para el año 2024, los ingresos totales</w:t>
      </w:r>
      <w:r w:rsidR="1C0BB23E" w:rsidRPr="677EC30E">
        <w:rPr>
          <w:rFonts w:ascii="Palatino Linotype" w:eastAsia="Palatino Linotype" w:hAnsi="Palatino Linotype" w:cs="Palatino Linotype"/>
          <w:lang w:val="es"/>
        </w:rPr>
        <w:t xml:space="preserve"> ascienden a la suma de</w:t>
      </w:r>
      <w:r w:rsidR="2C135C8E" w:rsidRPr="677EC30E">
        <w:rPr>
          <w:rFonts w:ascii="Palatino Linotype" w:eastAsia="Palatino Linotype" w:hAnsi="Palatino Linotype" w:cs="Palatino Linotype"/>
          <w:lang w:val="es"/>
        </w:rPr>
        <w:t xml:space="preserve"> USD $ 1.009.864.750,25, valor en el cual se incluye </w:t>
      </w:r>
      <w:r w:rsidR="2C135C8E" w:rsidRPr="677EC30E">
        <w:rPr>
          <w:rFonts w:ascii="Palatino Linotype" w:eastAsia="Palatino Linotype" w:hAnsi="Palatino Linotype" w:cs="Palatino Linotype"/>
          <w:i/>
          <w:iCs/>
          <w:lang w:val="es"/>
        </w:rPr>
        <w:t>“Espacio amortización anticipos”</w:t>
      </w:r>
      <w:r w:rsidR="3E1242D8" w:rsidRPr="677EC30E">
        <w:rPr>
          <w:rFonts w:ascii="Palatino Linotype" w:eastAsia="Palatino Linotype" w:hAnsi="Palatino Linotype" w:cs="Palatino Linotype"/>
          <w:i/>
          <w:iCs/>
          <w:lang w:val="es"/>
        </w:rPr>
        <w:t xml:space="preserve"> </w:t>
      </w:r>
      <w:r w:rsidR="3E1242D8" w:rsidRPr="677EC30E">
        <w:rPr>
          <w:rFonts w:ascii="Palatino Linotype" w:eastAsia="Palatino Linotype" w:hAnsi="Palatino Linotype" w:cs="Palatino Linotype"/>
          <w:lang w:val="es"/>
        </w:rPr>
        <w:t>por la cantidad de USD$. 22.986.803,57</w:t>
      </w:r>
      <w:r w:rsidR="6FD056BF" w:rsidRPr="677EC30E">
        <w:rPr>
          <w:rFonts w:ascii="Palatino Linotype" w:eastAsia="Palatino Linotype" w:hAnsi="Palatino Linotype" w:cs="Palatino Linotype"/>
          <w:lang w:val="es"/>
        </w:rPr>
        <w:t xml:space="preserve">, como se indica a continuación: </w:t>
      </w:r>
    </w:p>
    <w:p w14:paraId="062A47B7" w14:textId="24D10402" w:rsidR="05761158" w:rsidRDefault="05761158" w:rsidP="00FB0DF3">
      <w:pPr>
        <w:spacing w:after="0"/>
        <w:jc w:val="center"/>
      </w:pPr>
      <w:r>
        <w:rPr>
          <w:noProof/>
          <w:lang w:val="es-EC" w:eastAsia="es-EC"/>
        </w:rPr>
        <w:lastRenderedPageBreak/>
        <w:drawing>
          <wp:inline distT="0" distB="0" distL="0" distR="0" wp14:anchorId="519781FB" wp14:editId="55F4E90F">
            <wp:extent cx="5282208" cy="5429250"/>
            <wp:effectExtent l="0" t="0" r="0" b="0"/>
            <wp:docPr id="1939396092" name="Imagen 193939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82208" cy="5429250"/>
                    </a:xfrm>
                    <a:prstGeom prst="rect">
                      <a:avLst/>
                    </a:prstGeom>
                  </pic:spPr>
                </pic:pic>
              </a:graphicData>
            </a:graphic>
          </wp:inline>
        </w:drawing>
      </w:r>
    </w:p>
    <w:p w14:paraId="1097BE2D" w14:textId="4564BB91" w:rsidR="677EC30E" w:rsidRDefault="677EC30E" w:rsidP="677EC30E">
      <w:pPr>
        <w:spacing w:after="0"/>
        <w:jc w:val="both"/>
        <w:rPr>
          <w:rFonts w:ascii="Palatino Linotype" w:eastAsia="Palatino Linotype" w:hAnsi="Palatino Linotype" w:cs="Palatino Linotype"/>
          <w:lang w:val="es"/>
        </w:rPr>
      </w:pPr>
    </w:p>
    <w:p w14:paraId="420DE369" w14:textId="2BA79D72" w:rsidR="005B7121" w:rsidRDefault="491E8B95"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En cuanto al impu</w:t>
      </w:r>
      <w:r w:rsidR="09A12694" w:rsidRPr="677EC30E">
        <w:rPr>
          <w:rFonts w:ascii="Palatino Linotype" w:eastAsia="Palatino Linotype" w:hAnsi="Palatino Linotype" w:cs="Palatino Linotype"/>
          <w:lang w:val="es"/>
        </w:rPr>
        <w:t>e</w:t>
      </w:r>
      <w:r w:rsidRPr="677EC30E">
        <w:rPr>
          <w:rFonts w:ascii="Palatino Linotype" w:eastAsia="Palatino Linotype" w:hAnsi="Palatino Linotype" w:cs="Palatino Linotype"/>
          <w:lang w:val="es"/>
        </w:rPr>
        <w:t>sto predia</w:t>
      </w:r>
      <w:r w:rsidR="32D2ABD0" w:rsidRPr="677EC30E">
        <w:rPr>
          <w:rFonts w:ascii="Palatino Linotype" w:eastAsia="Palatino Linotype" w:hAnsi="Palatino Linotype" w:cs="Palatino Linotype"/>
          <w:lang w:val="es"/>
        </w:rPr>
        <w:t>l</w:t>
      </w:r>
      <w:r w:rsidRPr="677EC30E">
        <w:rPr>
          <w:rFonts w:ascii="Palatino Linotype" w:eastAsia="Palatino Linotype" w:hAnsi="Palatino Linotype" w:cs="Palatino Linotype"/>
          <w:lang w:val="es"/>
        </w:rPr>
        <w:t xml:space="preserve">, urbano y rural, según informó el </w:t>
      </w:r>
      <w:r w:rsidR="005B7121" w:rsidRPr="677EC30E">
        <w:rPr>
          <w:rFonts w:ascii="Palatino Linotype" w:eastAsia="Palatino Linotype" w:hAnsi="Palatino Linotype" w:cs="Palatino Linotype"/>
          <w:lang w:val="es"/>
        </w:rPr>
        <w:t>Administrador</w:t>
      </w:r>
      <w:r w:rsidRPr="677EC30E">
        <w:rPr>
          <w:rFonts w:ascii="Palatino Linotype" w:eastAsia="Palatino Linotype" w:hAnsi="Palatino Linotype" w:cs="Palatino Linotype"/>
          <w:lang w:val="es"/>
        </w:rPr>
        <w:t xml:space="preserve"> General, corresponde a la aplicación</w:t>
      </w:r>
      <w:r w:rsidR="005B7121">
        <w:rPr>
          <w:rFonts w:ascii="Palatino Linotype" w:eastAsia="Palatino Linotype" w:hAnsi="Palatino Linotype" w:cs="Palatino Linotype"/>
          <w:lang w:val="es"/>
        </w:rPr>
        <w:t xml:space="preserve"> de la fórmula 236 del COOTAD, los valores podrían modificarse considerando la emisión del año 2024. </w:t>
      </w:r>
    </w:p>
    <w:p w14:paraId="5121601F" w14:textId="44A8BADA" w:rsidR="677EC30E" w:rsidRDefault="005B7121" w:rsidP="677EC30E">
      <w:pPr>
        <w:spacing w:after="0"/>
        <w:jc w:val="both"/>
        <w:rPr>
          <w:rFonts w:ascii="Palatino Linotype" w:eastAsia="Palatino Linotype" w:hAnsi="Palatino Linotype" w:cs="Palatino Linotype"/>
          <w:highlight w:val="yellow"/>
        </w:rPr>
      </w:pPr>
      <w:r>
        <w:rPr>
          <w:rFonts w:ascii="Palatino Linotype" w:eastAsia="Palatino Linotype" w:hAnsi="Palatino Linotype" w:cs="Palatino Linotype"/>
          <w:lang w:val="es"/>
        </w:rPr>
        <w:t xml:space="preserve"> </w:t>
      </w:r>
    </w:p>
    <w:p w14:paraId="639DABBD" w14:textId="7B49EFA3" w:rsidR="677EC30E" w:rsidRDefault="67F780C8" w:rsidP="677EC30E">
      <w:pPr>
        <w:spacing w:after="0"/>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Respecto del gasto</w:t>
      </w:r>
      <w:r w:rsidR="5EFCC291" w:rsidRPr="677EC30E">
        <w:rPr>
          <w:rFonts w:ascii="Palatino Linotype" w:eastAsia="Palatino Linotype" w:hAnsi="Palatino Linotype" w:cs="Palatino Linotype"/>
          <w:lang w:val="es"/>
        </w:rPr>
        <w:t>, la proforma 2024 contempla los gastos debidamente distribuidos por áreas, así como los espacios presupuestarios, mostrando los datos de la siguiente manera: comunales, generales, sociales y económicos con el 59,68%, 25,47%, 12,93% y 1,92% respectivamente</w:t>
      </w:r>
      <w:r w:rsidR="32CCCFEE" w:rsidRPr="677EC30E">
        <w:rPr>
          <w:rFonts w:ascii="Palatino Linotype" w:eastAsia="Palatino Linotype" w:hAnsi="Palatino Linotype" w:cs="Palatino Linotype"/>
          <w:lang w:val="es"/>
        </w:rPr>
        <w:t xml:space="preserve"> (tabla No. 16)</w:t>
      </w:r>
      <w:r w:rsidR="005B7121">
        <w:rPr>
          <w:rFonts w:ascii="Palatino Linotype" w:eastAsia="Palatino Linotype" w:hAnsi="Palatino Linotype" w:cs="Palatino Linotype"/>
          <w:lang w:val="es"/>
        </w:rPr>
        <w:t>.</w:t>
      </w:r>
    </w:p>
    <w:p w14:paraId="7D25A99C" w14:textId="4EE16828" w:rsidR="02EBC82A" w:rsidRDefault="02EBC82A" w:rsidP="677EC30E">
      <w:pPr>
        <w:spacing w:after="0"/>
        <w:jc w:val="both"/>
        <w:rPr>
          <w:rFonts w:ascii="Palatino Linotype" w:eastAsia="Palatino Linotype" w:hAnsi="Palatino Linotype" w:cs="Palatino Linotype"/>
        </w:rPr>
      </w:pPr>
      <w:r>
        <w:rPr>
          <w:noProof/>
          <w:lang w:val="es-EC" w:eastAsia="es-EC"/>
        </w:rPr>
        <w:lastRenderedPageBreak/>
        <w:drawing>
          <wp:inline distT="0" distB="0" distL="0" distR="0" wp14:anchorId="67993237" wp14:editId="329B23DE">
            <wp:extent cx="5588000" cy="1920875"/>
            <wp:effectExtent l="0" t="0" r="0" b="0"/>
            <wp:docPr id="135834056" name="Imagen 13583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88000" cy="1920875"/>
                    </a:xfrm>
                    <a:prstGeom prst="rect">
                      <a:avLst/>
                    </a:prstGeom>
                  </pic:spPr>
                </pic:pic>
              </a:graphicData>
            </a:graphic>
          </wp:inline>
        </w:drawing>
      </w:r>
    </w:p>
    <w:p w14:paraId="7955EF9C" w14:textId="709A4EEA" w:rsidR="677EC30E" w:rsidRDefault="677EC30E" w:rsidP="677EC30E">
      <w:pPr>
        <w:spacing w:after="0"/>
        <w:jc w:val="both"/>
        <w:rPr>
          <w:rFonts w:ascii="Palatino Linotype" w:eastAsia="Palatino Linotype" w:hAnsi="Palatino Linotype" w:cs="Palatino Linotype"/>
          <w:lang w:val="es"/>
        </w:rPr>
      </w:pPr>
    </w:p>
    <w:p w14:paraId="20FC09C4" w14:textId="3B049305" w:rsidR="677EC30E" w:rsidRDefault="677EC30E" w:rsidP="677EC30E">
      <w:pPr>
        <w:spacing w:after="0"/>
        <w:jc w:val="both"/>
        <w:rPr>
          <w:rFonts w:ascii="Palatino Linotype" w:eastAsia="Palatino Linotype" w:hAnsi="Palatino Linotype" w:cs="Palatino Linotype"/>
          <w:lang w:val="es"/>
        </w:rPr>
      </w:pPr>
    </w:p>
    <w:p w14:paraId="6BE05C3C" w14:textId="53AE6CAC" w:rsidR="677EC30E" w:rsidRDefault="677EC30E" w:rsidP="677EC30E">
      <w:pPr>
        <w:spacing w:after="0"/>
        <w:jc w:val="both"/>
        <w:rPr>
          <w:rFonts w:ascii="Palatino Linotype" w:eastAsia="Palatino Linotype" w:hAnsi="Palatino Linotype" w:cs="Palatino Linotype"/>
          <w:lang w:val="es"/>
        </w:rPr>
      </w:pPr>
    </w:p>
    <w:p w14:paraId="33DAED81" w14:textId="1642DB03" w:rsidR="6798699C" w:rsidRDefault="6798699C" w:rsidP="00FB0DF3">
      <w:pPr>
        <w:spacing w:after="0"/>
        <w:jc w:val="center"/>
        <w:rPr>
          <w:rFonts w:ascii="Palatino Linotype" w:eastAsia="Palatino Linotype" w:hAnsi="Palatino Linotype" w:cs="Palatino Linotype"/>
        </w:rPr>
      </w:pPr>
      <w:r>
        <w:rPr>
          <w:noProof/>
          <w:lang w:val="es-EC" w:eastAsia="es-EC"/>
        </w:rPr>
        <w:drawing>
          <wp:inline distT="0" distB="0" distL="0" distR="0" wp14:anchorId="53CFC312" wp14:editId="1502474A">
            <wp:extent cx="4400550" cy="4572000"/>
            <wp:effectExtent l="0" t="0" r="0" b="0"/>
            <wp:docPr id="1880114189" name="Imagen 188011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400550" cy="4572000"/>
                    </a:xfrm>
                    <a:prstGeom prst="rect">
                      <a:avLst/>
                    </a:prstGeom>
                  </pic:spPr>
                </pic:pic>
              </a:graphicData>
            </a:graphic>
          </wp:inline>
        </w:drawing>
      </w:r>
    </w:p>
    <w:p w14:paraId="72D89C48" w14:textId="2A55D5A9" w:rsidR="677EC30E" w:rsidRDefault="677EC30E" w:rsidP="677EC30E">
      <w:pPr>
        <w:spacing w:after="0"/>
        <w:jc w:val="both"/>
        <w:rPr>
          <w:rFonts w:ascii="Palatino Linotype" w:eastAsia="Palatino Linotype" w:hAnsi="Palatino Linotype" w:cs="Palatino Linotype"/>
          <w:lang w:val="es"/>
        </w:rPr>
      </w:pPr>
    </w:p>
    <w:p w14:paraId="10F79D9D" w14:textId="04B253FF" w:rsidR="374755B5" w:rsidRDefault="374755B5" w:rsidP="677EC30E">
      <w:pPr>
        <w:spacing w:after="0"/>
        <w:jc w:val="both"/>
        <w:rPr>
          <w:rFonts w:ascii="Palatino Linotype" w:eastAsia="Palatino Linotype" w:hAnsi="Palatino Linotype" w:cs="Palatino Linotype"/>
        </w:rPr>
      </w:pPr>
      <w:r w:rsidRPr="677EC30E">
        <w:rPr>
          <w:rFonts w:ascii="Palatino Linotype" w:eastAsia="Palatino Linotype" w:hAnsi="Palatino Linotype" w:cs="Palatino Linotype"/>
        </w:rPr>
        <w:t xml:space="preserve">El artículo 218 del </w:t>
      </w:r>
      <w:r w:rsidRPr="677EC30E">
        <w:rPr>
          <w:rFonts w:ascii="Palatino Linotype" w:eastAsia="Palatino Linotype" w:hAnsi="Palatino Linotype" w:cs="Palatino Linotype"/>
          <w:color w:val="000000" w:themeColor="text1"/>
        </w:rPr>
        <w:t>Código Orgánico de Organización Territorial, Autonomía Descentralización</w:t>
      </w:r>
      <w:r w:rsidRPr="677EC30E">
        <w:rPr>
          <w:rFonts w:ascii="Palatino Linotype" w:eastAsia="Palatino Linotype" w:hAnsi="Palatino Linotype" w:cs="Palatino Linotype"/>
        </w:rPr>
        <w:t xml:space="preserve"> COOTAD, prevé que el</w:t>
      </w:r>
      <w:r w:rsidRPr="677EC30E">
        <w:rPr>
          <w:rFonts w:ascii="Palatino Linotype" w:eastAsia="Palatino Linotype" w:hAnsi="Palatino Linotype" w:cs="Palatino Linotype"/>
          <w:b/>
          <w:bCs/>
        </w:rPr>
        <w:t xml:space="preserve"> </w:t>
      </w:r>
      <w:r w:rsidRPr="677EC30E">
        <w:rPr>
          <w:rFonts w:ascii="Palatino Linotype" w:eastAsia="Palatino Linotype" w:hAnsi="Palatino Linotype" w:cs="Palatino Linotype"/>
        </w:rPr>
        <w:t>órgano legislativo, y de fiscalización aprobará el presupuesto general del respectivo gobierno autónomo descentralizado, que en concordancia con el artículo</w:t>
      </w:r>
      <w:r w:rsidRPr="00FB0DF3">
        <w:rPr>
          <w:rFonts w:ascii="Palatino Linotype" w:eastAsia="Palatino Linotype" w:hAnsi="Palatino Linotype" w:cs="Palatino Linotype"/>
        </w:rPr>
        <w:t xml:space="preserve"> 245 del mismo cuerpo normativo</w:t>
      </w:r>
      <w:r w:rsidRPr="677EC30E">
        <w:rPr>
          <w:rFonts w:ascii="Palatino Linotype" w:eastAsia="Palatino Linotype" w:hAnsi="Palatino Linotype" w:cs="Palatino Linotype"/>
          <w:color w:val="153542"/>
        </w:rPr>
        <w:t xml:space="preserve">, </w:t>
      </w:r>
      <w:r w:rsidRPr="677EC30E">
        <w:rPr>
          <w:rFonts w:ascii="Palatino Linotype" w:eastAsia="Palatino Linotype" w:hAnsi="Palatino Linotype" w:cs="Palatino Linotype"/>
          <w:color w:val="000000" w:themeColor="text1"/>
        </w:rPr>
        <w:t>prevé que el</w:t>
      </w:r>
      <w:r w:rsidRPr="677EC30E">
        <w:rPr>
          <w:rFonts w:ascii="Palatino Linotype" w:eastAsia="Palatino Linotype" w:hAnsi="Palatino Linotype" w:cs="Palatino Linotype"/>
          <w:b/>
          <w:bCs/>
          <w:color w:val="000000" w:themeColor="text1"/>
        </w:rPr>
        <w:t xml:space="preserve"> </w:t>
      </w:r>
      <w:r w:rsidRPr="677EC30E">
        <w:rPr>
          <w:rFonts w:ascii="Palatino Linotype" w:eastAsia="Palatino Linotype" w:hAnsi="Palatino Linotype" w:cs="Palatino Linotype"/>
        </w:rPr>
        <w:t>legislativo del gobierno autónomo descentralizado estudiará el proyecto de presupuesto, por programas y subprogramas y lo aprobará en dos sesiones hasta el 10 de diciembre de cada año, previendo que si a la expiración de este plazo no lo hubiere aprobado, éste entrará en vigencia.</w:t>
      </w:r>
    </w:p>
    <w:p w14:paraId="79BE14BB" w14:textId="410D09C5" w:rsidR="677EC30E" w:rsidRDefault="677EC30E" w:rsidP="677EC30E">
      <w:pPr>
        <w:spacing w:after="0"/>
        <w:jc w:val="both"/>
        <w:rPr>
          <w:rFonts w:ascii="Palatino Linotype" w:eastAsia="Palatino Linotype" w:hAnsi="Palatino Linotype" w:cs="Palatino Linotype"/>
        </w:rPr>
      </w:pPr>
    </w:p>
    <w:p w14:paraId="1D424206" w14:textId="333650F6" w:rsidR="677EC30E" w:rsidRDefault="677EC30E" w:rsidP="677EC30E">
      <w:pPr>
        <w:spacing w:after="0"/>
        <w:jc w:val="both"/>
        <w:rPr>
          <w:rFonts w:ascii="Palatino Linotype" w:eastAsia="Palatino Linotype" w:hAnsi="Palatino Linotype" w:cs="Palatino Linotype"/>
        </w:rPr>
      </w:pPr>
    </w:p>
    <w:p w14:paraId="09E11871" w14:textId="747E8C8B" w:rsidR="677EC30E" w:rsidRDefault="677EC30E" w:rsidP="677EC30E">
      <w:pPr>
        <w:spacing w:after="0"/>
        <w:jc w:val="both"/>
        <w:rPr>
          <w:rFonts w:ascii="Palatino Linotype" w:eastAsia="Palatino Linotype" w:hAnsi="Palatino Linotype" w:cs="Palatino Linotype"/>
        </w:rPr>
      </w:pPr>
    </w:p>
    <w:p w14:paraId="6B13ED11" w14:textId="6D5A0093" w:rsidR="3600F53F" w:rsidRDefault="3600F53F" w:rsidP="677EC30E">
      <w:pPr>
        <w:spacing w:line="257" w:lineRule="auto"/>
        <w:jc w:val="both"/>
        <w:rPr>
          <w:rFonts w:ascii="Palatino Linotype" w:eastAsia="Palatino Linotype" w:hAnsi="Palatino Linotype" w:cs="Palatino Linotype"/>
          <w:b/>
          <w:bCs/>
        </w:rPr>
      </w:pPr>
      <w:r w:rsidRPr="677EC30E">
        <w:rPr>
          <w:rFonts w:ascii="Palatino Linotype" w:eastAsia="Palatino Linotype" w:hAnsi="Palatino Linotype" w:cs="Palatino Linotype"/>
          <w:b/>
          <w:bCs/>
        </w:rPr>
        <w:t>5.- OBSERVACIONES:</w:t>
      </w:r>
      <w:r w:rsidR="6B1A8768" w:rsidRPr="677EC30E">
        <w:rPr>
          <w:rFonts w:ascii="Palatino Linotype" w:eastAsia="Palatino Linotype" w:hAnsi="Palatino Linotype" w:cs="Palatino Linotype"/>
          <w:b/>
          <w:bCs/>
        </w:rPr>
        <w:t xml:space="preserve"> </w:t>
      </w:r>
      <w:r w:rsidR="34595F27" w:rsidRPr="677EC30E">
        <w:rPr>
          <w:rFonts w:ascii="Palatino Linotype" w:eastAsia="Palatino Linotype" w:hAnsi="Palatino Linotype" w:cs="Palatino Linotype"/>
          <w:color w:val="1F4D78"/>
        </w:rPr>
        <w:t xml:space="preserve"> </w:t>
      </w:r>
    </w:p>
    <w:p w14:paraId="251E9B82" w14:textId="32953185" w:rsidR="34595F27" w:rsidRDefault="34595F27"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rPr>
        <w:t xml:space="preserve">Como se ha expuesto, el </w:t>
      </w:r>
      <w:r w:rsidRPr="677EC30E">
        <w:rPr>
          <w:rFonts w:ascii="Palatino Linotype" w:eastAsia="Palatino Linotype" w:hAnsi="Palatino Linotype" w:cs="Palatino Linotype"/>
          <w:color w:val="000000" w:themeColor="text1"/>
          <w:lang w:val="es"/>
        </w:rPr>
        <w:t xml:space="preserve">Concejo Metropolitano de Quito en sesión Extraordinaria No.032 de 16 de noviembre de 2023, conoció en primer debate el proyecto de </w:t>
      </w:r>
      <w:r w:rsidRPr="677EC30E">
        <w:rPr>
          <w:rFonts w:ascii="Palatino Linotype" w:eastAsia="Palatino Linotype" w:hAnsi="Palatino Linotype" w:cs="Palatino Linotype"/>
          <w:i/>
          <w:iCs/>
          <w:color w:val="000000" w:themeColor="text1"/>
          <w:lang w:val="es"/>
        </w:rPr>
        <w:t>“ORDENANZA QUE APRUEBA EL PRESUPUESTO GENERAL DEL GOBIERNO AUTÓNOMO DESCENTRALIZADO DEL DISTRITO METROPOLITANO DE QUITO PARA EL EJERCICIO ECONÓMICO 2024”</w:t>
      </w:r>
      <w:r w:rsidRPr="677EC30E">
        <w:rPr>
          <w:rFonts w:ascii="Palatino Linotype" w:eastAsia="Palatino Linotype" w:hAnsi="Palatino Linotype" w:cs="Palatino Linotype"/>
          <w:color w:val="000000" w:themeColor="text1"/>
          <w:lang w:val="es"/>
        </w:rPr>
        <w:t xml:space="preserve">, respecto del cual solicitaron aclaraciones respecto de la información que conforma el anteproyecto del presupuesto del año 2024, así como observaciones al proyecto de ordenanza en referencia. </w:t>
      </w:r>
    </w:p>
    <w:p w14:paraId="1F72F836" w14:textId="0D491679" w:rsidR="34595F27" w:rsidRDefault="34595F27"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color w:val="000000" w:themeColor="text1"/>
          <w:lang w:val="es"/>
        </w:rPr>
        <w:t xml:space="preserve"> </w:t>
      </w:r>
    </w:p>
    <w:p w14:paraId="195541EB" w14:textId="6D5D20D7" w:rsidR="34595F27" w:rsidRDefault="34595F27" w:rsidP="677EC30E">
      <w:pPr>
        <w:spacing w:after="0"/>
        <w:jc w:val="both"/>
        <w:rPr>
          <w:rFonts w:ascii="Palatino Linotype" w:eastAsia="Palatino Linotype" w:hAnsi="Palatino Linotype" w:cs="Palatino Linotype"/>
        </w:rPr>
      </w:pPr>
      <w:r w:rsidRPr="677EC30E">
        <w:rPr>
          <w:rFonts w:ascii="Palatino Linotype" w:eastAsia="Palatino Linotype" w:hAnsi="Palatino Linotype" w:cs="Palatino Linotype"/>
          <w:color w:val="000000" w:themeColor="text1"/>
          <w:lang w:val="es"/>
        </w:rPr>
        <w:t xml:space="preserve">El </w:t>
      </w:r>
      <w:r w:rsidRPr="677EC30E">
        <w:rPr>
          <w:rFonts w:ascii="Palatino Linotype" w:eastAsia="Palatino Linotype" w:hAnsi="Palatino Linotype" w:cs="Palatino Linotype"/>
        </w:rPr>
        <w:t>artículo 67.65 del Código Municipal para el Distrito Metropolitano de Quito, en su último inciso prevé que el proyecto de ordenanza regresará a la comisión para la elaboración del informe de segundo debate, aun cuando no se hubiere presentado observaciones por parte de las y los concejales.</w:t>
      </w:r>
    </w:p>
    <w:p w14:paraId="67374BA9" w14:textId="6D173961" w:rsidR="34595F27" w:rsidRDefault="34595F27" w:rsidP="677EC30E">
      <w:pPr>
        <w:spacing w:after="0"/>
        <w:jc w:val="both"/>
        <w:rPr>
          <w:rFonts w:ascii="Palatino Linotype" w:eastAsia="Palatino Linotype" w:hAnsi="Palatino Linotype" w:cs="Palatino Linotype"/>
        </w:rPr>
      </w:pPr>
      <w:r w:rsidRPr="677EC30E">
        <w:rPr>
          <w:rFonts w:ascii="Palatino Linotype" w:eastAsia="Palatino Linotype" w:hAnsi="Palatino Linotype" w:cs="Palatino Linotype"/>
        </w:rPr>
        <w:t xml:space="preserve"> </w:t>
      </w:r>
    </w:p>
    <w:p w14:paraId="59A7C759" w14:textId="68BAF3C8" w:rsidR="34595F27" w:rsidRDefault="34595F27"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rPr>
        <w:t xml:space="preserve">Por otra parte, el artículo 67.69 del indicado cuerpo normativo en referencia, dispone que las observaciones formuladas en el primer debate deberán ser procesadas por la Comisión, </w:t>
      </w:r>
      <w:r w:rsidRPr="677EC30E">
        <w:rPr>
          <w:rFonts w:ascii="Palatino Linotype" w:eastAsia="Palatino Linotype" w:hAnsi="Palatino Linotype" w:cs="Palatino Linotype"/>
          <w:color w:val="000000" w:themeColor="text1"/>
          <w:lang w:val="es"/>
        </w:rPr>
        <w:t>de esta manera, según el Oficio Nro. GADDMQ-SGCM-2023-4784-O, de 20 de noviembre de 2023, la Secretaría General del Concejo Metropolitano de Quito remite a la Comisión de Presupuesto, Finanzas y Tributación las observaciones formuladas en la Sesión Extraordinaria No. 32.</w:t>
      </w:r>
    </w:p>
    <w:p w14:paraId="728BA3E3" w14:textId="7DFF7FF6" w:rsidR="34595F27" w:rsidRDefault="34595F27" w:rsidP="677EC30E">
      <w:pPr>
        <w:spacing w:after="0"/>
        <w:jc w:val="both"/>
        <w:rPr>
          <w:rFonts w:ascii="Palatino Linotype" w:eastAsia="Palatino Linotype" w:hAnsi="Palatino Linotype" w:cs="Palatino Linotype"/>
        </w:rPr>
      </w:pPr>
      <w:r w:rsidRPr="677EC30E">
        <w:rPr>
          <w:rFonts w:ascii="Palatino Linotype" w:eastAsia="Palatino Linotype" w:hAnsi="Palatino Linotype" w:cs="Palatino Linotype"/>
        </w:rPr>
        <w:t xml:space="preserve"> </w:t>
      </w:r>
    </w:p>
    <w:p w14:paraId="53417B30" w14:textId="640B5D23" w:rsidR="34595F27" w:rsidRDefault="34595F27" w:rsidP="677EC30E">
      <w:pPr>
        <w:spacing w:after="0"/>
        <w:jc w:val="both"/>
        <w:rPr>
          <w:rFonts w:ascii="Palatino Linotype" w:eastAsia="Palatino Linotype" w:hAnsi="Palatino Linotype" w:cs="Palatino Linotype"/>
        </w:rPr>
      </w:pPr>
      <w:r w:rsidRPr="677EC30E">
        <w:rPr>
          <w:rFonts w:ascii="Palatino Linotype" w:eastAsia="Palatino Linotype" w:hAnsi="Palatino Linotype" w:cs="Palatino Linotype"/>
        </w:rPr>
        <w:t>En</w:t>
      </w:r>
      <w:r w:rsidR="407B3129" w:rsidRPr="677EC30E">
        <w:rPr>
          <w:rFonts w:ascii="Palatino Linotype" w:eastAsia="Palatino Linotype" w:hAnsi="Palatino Linotype" w:cs="Palatino Linotype"/>
        </w:rPr>
        <w:t xml:space="preserve"> este sentido</w:t>
      </w:r>
      <w:r w:rsidRPr="677EC30E">
        <w:rPr>
          <w:rFonts w:ascii="Palatino Linotype" w:eastAsia="Palatino Linotype" w:hAnsi="Palatino Linotype" w:cs="Palatino Linotype"/>
        </w:rPr>
        <w:t xml:space="preserve"> se procesaron y trataron las observaciones dentro de la Comisión de Presupuesto, Finanzas y Tributación, en sesión que se llevó a cabo el día 29 de noviembre de 2023, contando con la comparecencia del Secretario</w:t>
      </w:r>
      <w:r w:rsidR="0C52149F" w:rsidRPr="677EC30E">
        <w:rPr>
          <w:rFonts w:ascii="Palatino Linotype" w:eastAsia="Palatino Linotype" w:hAnsi="Palatino Linotype" w:cs="Palatino Linotype"/>
        </w:rPr>
        <w:t xml:space="preserve"> </w:t>
      </w:r>
      <w:r w:rsidRPr="677EC30E">
        <w:rPr>
          <w:rFonts w:ascii="Palatino Linotype" w:eastAsia="Palatino Linotype" w:hAnsi="Palatino Linotype" w:cs="Palatino Linotype"/>
        </w:rPr>
        <w:t>General de Planificación y el Administrador General del Distrito Metropolitano de Quito.</w:t>
      </w:r>
    </w:p>
    <w:p w14:paraId="6DA94EA3" w14:textId="02256A3E" w:rsidR="34595F27" w:rsidRDefault="34595F27" w:rsidP="677EC30E">
      <w:pPr>
        <w:spacing w:after="0"/>
        <w:jc w:val="both"/>
        <w:rPr>
          <w:rFonts w:ascii="Palatino Linotype" w:eastAsia="Palatino Linotype" w:hAnsi="Palatino Linotype" w:cs="Palatino Linotype"/>
        </w:rPr>
      </w:pPr>
      <w:r w:rsidRPr="677EC30E">
        <w:rPr>
          <w:rFonts w:ascii="Palatino Linotype" w:eastAsia="Palatino Linotype" w:hAnsi="Palatino Linotype" w:cs="Palatino Linotype"/>
        </w:rPr>
        <w:t xml:space="preserve"> </w:t>
      </w:r>
    </w:p>
    <w:p w14:paraId="2930D983" w14:textId="2DEF588E" w:rsidR="34595F27" w:rsidRDefault="34595F27"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rPr>
        <w:t xml:space="preserve">Con el fin de estructurar de mejor forma el presente informe, en el documento anexo se podrá observar las aclaraciones que se hicieron sobre cada uno de los cuestionamientos expuestos por los Concejales durante el primer debate, sin perjuicio que dentro del tratamiento del Proyecto de </w:t>
      </w:r>
      <w:r w:rsidRPr="677EC30E">
        <w:rPr>
          <w:rFonts w:ascii="Palatino Linotype" w:eastAsia="Palatino Linotype" w:hAnsi="Palatino Linotype" w:cs="Palatino Linotype"/>
          <w:i/>
          <w:iCs/>
          <w:color w:val="000000" w:themeColor="text1"/>
          <w:lang w:val="es"/>
        </w:rPr>
        <w:t>“ORDENANZA QUE APRUEBA EL PRESUPUESTO GENERAL DEL GOBIERNO AUTÓNOMO DESCENTRALIZADO DEL DISTRITO METROPOLITANO DE QUITO PARA EL EJERCICIO ECONÓMICO 2024”</w:t>
      </w:r>
      <w:r w:rsidRPr="677EC30E">
        <w:rPr>
          <w:rFonts w:ascii="Palatino Linotype" w:eastAsia="Palatino Linotype" w:hAnsi="Palatino Linotype" w:cs="Palatino Linotype"/>
          <w:color w:val="000000" w:themeColor="text1"/>
          <w:lang w:val="es"/>
        </w:rPr>
        <w:t xml:space="preserve">, fueron atendidas por las autoridades (Alcalde, Secretario General de Planificación y Administrador General). </w:t>
      </w:r>
    </w:p>
    <w:p w14:paraId="73A41D8F" w14:textId="5A4CAD3D" w:rsidR="34595F27" w:rsidRDefault="34595F27"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color w:val="000000" w:themeColor="text1"/>
          <w:lang w:val="es"/>
        </w:rPr>
        <w:t xml:space="preserve"> </w:t>
      </w:r>
    </w:p>
    <w:p w14:paraId="42871C75" w14:textId="17B40E89" w:rsidR="34595F27" w:rsidRDefault="34595F27"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color w:val="000000" w:themeColor="text1"/>
          <w:lang w:val="es"/>
        </w:rPr>
        <w:t>En relación al texto del Proyecto de Ordenanza que es objeto del presente informe, los Concejales Bernardo Abad y Concejal Adrián Ibarra, señalaron lo siguiente:</w:t>
      </w:r>
    </w:p>
    <w:p w14:paraId="409C87AB" w14:textId="726F1F2C" w:rsidR="34595F27" w:rsidRDefault="34595F27"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color w:val="000000" w:themeColor="text1"/>
          <w:lang w:val="es"/>
        </w:rPr>
        <w:t xml:space="preserve"> </w:t>
      </w:r>
    </w:p>
    <w:p w14:paraId="79837597" w14:textId="02E37734" w:rsidR="34595F27" w:rsidRDefault="34595F27" w:rsidP="677EC30E">
      <w:pPr>
        <w:spacing w:after="0"/>
        <w:jc w:val="both"/>
        <w:rPr>
          <w:rFonts w:ascii="Palatino Linotype" w:eastAsia="Palatino Linotype" w:hAnsi="Palatino Linotype" w:cs="Palatino Linotype"/>
          <w:color w:val="000000" w:themeColor="text1"/>
        </w:rPr>
      </w:pPr>
      <w:r w:rsidRPr="677EC30E">
        <w:rPr>
          <w:rFonts w:ascii="Palatino Linotype" w:eastAsia="Palatino Linotype" w:hAnsi="Palatino Linotype" w:cs="Palatino Linotype"/>
          <w:color w:val="000000" w:themeColor="text1"/>
          <w:lang w:val="es"/>
        </w:rPr>
        <w:t xml:space="preserve">El Concejal Abad plantea que se incluya a la Ordenanza la Disposición general segunda, </w:t>
      </w:r>
      <w:r w:rsidRPr="677EC30E">
        <w:rPr>
          <w:rFonts w:ascii="Palatino Linotype" w:eastAsia="Palatino Linotype" w:hAnsi="Palatino Linotype" w:cs="Palatino Linotype"/>
          <w:color w:val="000000" w:themeColor="text1"/>
        </w:rPr>
        <w:t xml:space="preserve">con el siguiente texto: </w:t>
      </w:r>
    </w:p>
    <w:p w14:paraId="73C9DAAD" w14:textId="057B2C11" w:rsidR="34595F27" w:rsidRDefault="34595F27"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color w:val="000000" w:themeColor="text1"/>
          <w:lang w:val="es"/>
        </w:rPr>
        <w:lastRenderedPageBreak/>
        <w:t xml:space="preserve"> </w:t>
      </w:r>
    </w:p>
    <w:p w14:paraId="5A0634B9" w14:textId="4EDCF0D2" w:rsidR="34595F27" w:rsidRDefault="34595F27" w:rsidP="677EC30E">
      <w:pPr>
        <w:spacing w:after="0"/>
        <w:jc w:val="both"/>
        <w:rPr>
          <w:rFonts w:ascii="Palatino Linotype" w:eastAsia="Palatino Linotype" w:hAnsi="Palatino Linotype" w:cs="Palatino Linotype"/>
          <w:i/>
          <w:iCs/>
        </w:rPr>
      </w:pPr>
      <w:r w:rsidRPr="677EC30E">
        <w:rPr>
          <w:rFonts w:ascii="Palatino Linotype" w:eastAsia="Palatino Linotype" w:hAnsi="Palatino Linotype" w:cs="Palatino Linotype"/>
          <w:i/>
          <w:iCs/>
        </w:rPr>
        <w:t>“</w:t>
      </w:r>
      <w:r w:rsidRPr="00FB0DF3">
        <w:rPr>
          <w:rFonts w:ascii="Palatino Linotype" w:eastAsia="Palatino Linotype" w:hAnsi="Palatino Linotype" w:cs="Palatino Linotype"/>
          <w:b/>
          <w:i/>
          <w:iCs/>
        </w:rPr>
        <w:t>Disposición general segunda.-</w:t>
      </w:r>
      <w:r w:rsidRPr="677EC30E">
        <w:rPr>
          <w:rFonts w:ascii="Palatino Linotype" w:eastAsia="Palatino Linotype" w:hAnsi="Palatino Linotype" w:cs="Palatino Linotype"/>
          <w:i/>
          <w:iCs/>
        </w:rPr>
        <w:t xml:space="preserve"> La información relacionada con la ejecución y evaluación del presupuesto general del Gobierno Autónomo Descentralizado del Distrito Metropolitano de Quito que se aprueba a través del presente instrumento será puesta a disposición de la ciudadanía de manera mensual en el portal institucional de gobierno abierto en formatos de presupuesto abierto y con acceso a los datos abiertos respectivos, de conformidad con lo previsto en el artículo 512 del Código Municipal para el Distrito Metropolitano de Quito.”</w:t>
      </w:r>
    </w:p>
    <w:p w14:paraId="538F9EA2" w14:textId="34280FA4" w:rsidR="34595F27" w:rsidRDefault="34595F27"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color w:val="000000" w:themeColor="text1"/>
          <w:lang w:val="es"/>
        </w:rPr>
        <w:t xml:space="preserve"> </w:t>
      </w:r>
    </w:p>
    <w:p w14:paraId="730A3E54" w14:textId="402F82D4" w:rsidR="34595F27" w:rsidRDefault="34595F27"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color w:val="000000" w:themeColor="text1"/>
          <w:lang w:val="es"/>
        </w:rPr>
        <w:t xml:space="preserve">Siendo una observación pertinente, los Concejales que conforman la Comisión de Presupuesto, Finanzas y Tributación acogen la acogen y se incorpora al Proyecto de Ordenanza. </w:t>
      </w:r>
    </w:p>
    <w:p w14:paraId="5AFD99D6" w14:textId="48ACD25F" w:rsidR="34595F27" w:rsidRDefault="34595F27"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color w:val="000000" w:themeColor="text1"/>
          <w:lang w:val="es"/>
        </w:rPr>
        <w:t xml:space="preserve"> </w:t>
      </w:r>
    </w:p>
    <w:p w14:paraId="30D3F928" w14:textId="4BC3CBFB" w:rsidR="34595F27" w:rsidRDefault="34595F27"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color w:val="000000" w:themeColor="text1"/>
          <w:lang w:val="es"/>
        </w:rPr>
        <w:t>El Concejal Adrián Ibarra propone que al texto de Ordenanza se incluya en el texto definitivo una disposición transitoria única, con el siguiente texto:</w:t>
      </w:r>
    </w:p>
    <w:p w14:paraId="76216854" w14:textId="63323E8C" w:rsidR="34595F27" w:rsidRDefault="34595F27" w:rsidP="677EC30E">
      <w:pPr>
        <w:spacing w:after="0"/>
        <w:jc w:val="both"/>
        <w:rPr>
          <w:rFonts w:ascii="Palatino Linotype" w:eastAsia="Palatino Linotype" w:hAnsi="Palatino Linotype" w:cs="Palatino Linotype"/>
          <w:color w:val="000000" w:themeColor="text1"/>
          <w:lang w:val="es"/>
        </w:rPr>
      </w:pPr>
      <w:r w:rsidRPr="677EC30E">
        <w:rPr>
          <w:rFonts w:ascii="Palatino Linotype" w:eastAsia="Palatino Linotype" w:hAnsi="Palatino Linotype" w:cs="Palatino Linotype"/>
          <w:color w:val="000000" w:themeColor="text1"/>
          <w:lang w:val="es"/>
        </w:rPr>
        <w:t xml:space="preserve"> </w:t>
      </w:r>
    </w:p>
    <w:p w14:paraId="3CC813F5" w14:textId="3AD342CA" w:rsidR="34595F27" w:rsidRDefault="34595F27" w:rsidP="677EC30E">
      <w:pPr>
        <w:spacing w:after="0"/>
        <w:ind w:firstLine="708"/>
        <w:jc w:val="both"/>
        <w:rPr>
          <w:rFonts w:ascii="Palatino Linotype" w:eastAsia="Palatino Linotype" w:hAnsi="Palatino Linotype" w:cs="Palatino Linotype"/>
          <w:i/>
          <w:iCs/>
        </w:rPr>
      </w:pPr>
      <w:r w:rsidRPr="677EC30E">
        <w:rPr>
          <w:rFonts w:ascii="Palatino Linotype" w:eastAsia="Palatino Linotype" w:hAnsi="Palatino Linotype" w:cs="Palatino Linotype"/>
          <w:i/>
          <w:iCs/>
        </w:rPr>
        <w:t xml:space="preserve">“Los Proyectos de Ordenanza que tengan relación con este presupuesto general, </w:t>
      </w:r>
      <w:r>
        <w:tab/>
      </w:r>
      <w:r w:rsidRPr="677EC30E">
        <w:rPr>
          <w:rFonts w:ascii="Palatino Linotype" w:eastAsia="Palatino Linotype" w:hAnsi="Palatino Linotype" w:cs="Palatino Linotype"/>
          <w:i/>
          <w:iCs/>
        </w:rPr>
        <w:t xml:space="preserve">estarán exceptuados del plazo establecido en el artículo No.67.63 del Código </w:t>
      </w:r>
      <w:r>
        <w:tab/>
      </w:r>
      <w:r>
        <w:tab/>
      </w:r>
      <w:r w:rsidRPr="677EC30E">
        <w:rPr>
          <w:rFonts w:ascii="Palatino Linotype" w:eastAsia="Palatino Linotype" w:hAnsi="Palatino Linotype" w:cs="Palatino Linotype"/>
          <w:i/>
          <w:iCs/>
        </w:rPr>
        <w:t xml:space="preserve">Municipal”. </w:t>
      </w:r>
    </w:p>
    <w:p w14:paraId="51A6BAFB" w14:textId="6EA9BB29" w:rsidR="34595F27" w:rsidRDefault="34595F27" w:rsidP="677EC30E">
      <w:pPr>
        <w:spacing w:after="0"/>
        <w:jc w:val="both"/>
        <w:rPr>
          <w:rFonts w:ascii="Palatino Linotype" w:eastAsia="Palatino Linotype" w:hAnsi="Palatino Linotype" w:cs="Palatino Linotype"/>
          <w:i/>
          <w:iCs/>
        </w:rPr>
      </w:pPr>
      <w:r w:rsidRPr="677EC30E">
        <w:rPr>
          <w:rFonts w:ascii="Palatino Linotype" w:eastAsia="Palatino Linotype" w:hAnsi="Palatino Linotype" w:cs="Palatino Linotype"/>
          <w:color w:val="000000" w:themeColor="text1"/>
        </w:rPr>
        <w:t xml:space="preserve"> </w:t>
      </w:r>
    </w:p>
    <w:p w14:paraId="7D7BEB4F" w14:textId="2B9AEA63" w:rsidR="34595F27" w:rsidRDefault="34595F27" w:rsidP="677EC30E">
      <w:pPr>
        <w:spacing w:after="0"/>
        <w:jc w:val="both"/>
        <w:rPr>
          <w:rFonts w:ascii="Palatino Linotype" w:eastAsia="Palatino Linotype" w:hAnsi="Palatino Linotype" w:cs="Palatino Linotype"/>
          <w:i/>
          <w:iCs/>
        </w:rPr>
      </w:pPr>
      <w:r w:rsidRPr="677EC30E">
        <w:rPr>
          <w:rFonts w:ascii="Palatino Linotype" w:eastAsia="Palatino Linotype" w:hAnsi="Palatino Linotype" w:cs="Palatino Linotype"/>
          <w:lang w:val="es-MX"/>
        </w:rPr>
        <w:t xml:space="preserve">Respecto de dicha observación, el Concejal Fidel Chamba solicita que de forma expresa se incluya las denominaciones de las ordenanzas que serán sujetas a dicha disposición transitoria y se incluya los artículos </w:t>
      </w:r>
      <w:r w:rsidRPr="677EC30E">
        <w:rPr>
          <w:rFonts w:ascii="Palatino Linotype" w:eastAsia="Palatino Linotype" w:hAnsi="Palatino Linotype" w:cs="Palatino Linotype"/>
        </w:rPr>
        <w:t>67.63 y 67.69 del Código Municipal para el Distrito Metropolitano de Quito, proponiendo como texto el siguiente:</w:t>
      </w:r>
      <w:r w:rsidRPr="677EC30E">
        <w:rPr>
          <w:rFonts w:ascii="Palatino Linotype" w:eastAsia="Palatino Linotype" w:hAnsi="Palatino Linotype" w:cs="Palatino Linotype"/>
          <w:i/>
          <w:iCs/>
        </w:rPr>
        <w:t xml:space="preserve"> </w:t>
      </w:r>
    </w:p>
    <w:p w14:paraId="0289D368" w14:textId="1CC0E23E" w:rsidR="34595F27" w:rsidRDefault="34595F27" w:rsidP="677EC30E">
      <w:pPr>
        <w:spacing w:after="0"/>
        <w:jc w:val="both"/>
        <w:rPr>
          <w:rFonts w:ascii="Palatino Linotype" w:eastAsia="Palatino Linotype" w:hAnsi="Palatino Linotype" w:cs="Palatino Linotype"/>
          <w:lang w:val="es-MX"/>
        </w:rPr>
      </w:pPr>
      <w:r w:rsidRPr="677EC30E">
        <w:rPr>
          <w:rFonts w:ascii="Palatino Linotype" w:eastAsia="Palatino Linotype" w:hAnsi="Palatino Linotype" w:cs="Palatino Linotype"/>
          <w:lang w:val="es-MX"/>
        </w:rPr>
        <w:t xml:space="preserve"> </w:t>
      </w:r>
    </w:p>
    <w:p w14:paraId="58BA8790" w14:textId="47B2EA65" w:rsidR="34595F27" w:rsidRDefault="34595F27" w:rsidP="00FB0DF3">
      <w:pPr>
        <w:pStyle w:val="Sinespaciado"/>
        <w:ind w:left="708"/>
        <w:jc w:val="both"/>
        <w:rPr>
          <w:rFonts w:ascii="Palatino Linotype" w:eastAsia="Palatino Linotype" w:hAnsi="Palatino Linotype" w:cs="Palatino Linotype"/>
        </w:rPr>
      </w:pPr>
      <w:r w:rsidRPr="677EC30E">
        <w:rPr>
          <w:rFonts w:ascii="Palatino Linotype" w:eastAsia="Palatino Linotype" w:hAnsi="Palatino Linotype" w:cs="Palatino Linotype"/>
          <w:i/>
          <w:iCs/>
        </w:rPr>
        <w:t>“</w:t>
      </w:r>
      <w:r w:rsidRPr="677EC30E">
        <w:rPr>
          <w:rFonts w:ascii="Palatino Linotype" w:eastAsia="Palatino Linotype" w:hAnsi="Palatino Linotype" w:cs="Palatino Linotype"/>
          <w:b/>
          <w:bCs/>
          <w:i/>
          <w:iCs/>
        </w:rPr>
        <w:t>Disposición Transitoria Única:</w:t>
      </w:r>
      <w:r w:rsidRPr="677EC30E">
        <w:rPr>
          <w:rFonts w:ascii="Palatino Linotype" w:eastAsia="Palatino Linotype" w:hAnsi="Palatino Linotype" w:cs="Palatino Linotype"/>
          <w:i/>
          <w:iCs/>
        </w:rPr>
        <w:t xml:space="preserve"> Para la tramitación y aprobación del Proyecto de “ORDENANZA METROPOLITANA SUSTITUTIVA DEL CAPÍTULO I" VALORACIÓN INMOBILIARIA", DEL TÍTULO III "DE LAS NORMAS PARA EL PAGO DE IMPUESTOS" DEL LIBRO III.5 DEL EJE ECONÓMICO DEL CÓDIGO MUNICIPAL PARA EL DISTRITO METROPOLITANO DE QUITO, CON LA CUAL SE APRUEBA EL PLANO DEL VALOR DE LA TIERRA, EL VALOR DE LAS EDIFICACIONES DE LOS PREDIOS URBANOS Y RURALES DEL DISTRITO METROPOLITANO DE QUITO, A REGIR PARA EL BIENIO 2024-2025”; y el Proyecto de “ORDENANZA METROPOLITANA SUSTITUTIVA DEL </w:t>
      </w:r>
      <w:r>
        <w:tab/>
      </w:r>
      <w:r w:rsidRPr="677EC30E">
        <w:rPr>
          <w:rFonts w:ascii="Palatino Linotype" w:eastAsia="Palatino Linotype" w:hAnsi="Palatino Linotype" w:cs="Palatino Linotype"/>
          <w:i/>
          <w:iCs/>
        </w:rPr>
        <w:t>CAPÍTULO II DEL TÍTULO III DEL LIBRO III.5 DEL CÓDIGO MUNICIPAL PARA EL</w:t>
      </w:r>
      <w:r w:rsidR="00FB0DF3">
        <w:rPr>
          <w:rFonts w:ascii="Palatino Linotype" w:eastAsia="Palatino Linotype" w:hAnsi="Palatino Linotype" w:cs="Palatino Linotype"/>
          <w:i/>
          <w:iCs/>
        </w:rPr>
        <w:t xml:space="preserve"> </w:t>
      </w:r>
      <w:r w:rsidRPr="677EC30E">
        <w:rPr>
          <w:rFonts w:ascii="Palatino Linotype" w:eastAsia="Palatino Linotype" w:hAnsi="Palatino Linotype" w:cs="Palatino Linotype"/>
          <w:i/>
          <w:iCs/>
        </w:rPr>
        <w:t xml:space="preserve">DISTRITO METROPOLITANO DE QUITO “DEL IMPUESTO A LOS PREDIOS URBANOS Y RURALES Y ADICIONALES EN EL DISTRITO METROPOLITANO </w:t>
      </w:r>
      <w:r>
        <w:tab/>
      </w:r>
      <w:r w:rsidRPr="677EC30E">
        <w:rPr>
          <w:rFonts w:ascii="Palatino Linotype" w:eastAsia="Palatino Linotype" w:hAnsi="Palatino Linotype" w:cs="Palatino Linotype"/>
          <w:i/>
          <w:iCs/>
        </w:rPr>
        <w:t xml:space="preserve">DE QUITO A REGIR PARA EL BIENIO 2024-2025”, estarán exceptuados de </w:t>
      </w:r>
      <w:r>
        <w:tab/>
      </w:r>
      <w:r w:rsidRPr="677EC30E">
        <w:rPr>
          <w:rFonts w:ascii="Palatino Linotype" w:eastAsia="Palatino Linotype" w:hAnsi="Palatino Linotype" w:cs="Palatino Linotype"/>
          <w:i/>
          <w:iCs/>
        </w:rPr>
        <w:t>los plazos establecidos en los artículos No.67.63 y 67.69 del Código Municipal”</w:t>
      </w:r>
      <w:r w:rsidRPr="677EC30E">
        <w:rPr>
          <w:rFonts w:ascii="Palatino Linotype" w:eastAsia="Palatino Linotype" w:hAnsi="Palatino Linotype" w:cs="Palatino Linotype"/>
        </w:rPr>
        <w:t>.</w:t>
      </w:r>
    </w:p>
    <w:p w14:paraId="2564EFAC" w14:textId="6BD4AF3A" w:rsidR="34595F27" w:rsidRDefault="34595F27" w:rsidP="00FB0DF3">
      <w:pPr>
        <w:spacing w:after="0"/>
        <w:ind w:left="708"/>
        <w:jc w:val="both"/>
        <w:rPr>
          <w:rFonts w:ascii="Palatino Linotype" w:eastAsia="Palatino Linotype" w:hAnsi="Palatino Linotype" w:cs="Palatino Linotype"/>
          <w:lang w:val="es-MX"/>
        </w:rPr>
      </w:pPr>
      <w:r w:rsidRPr="677EC30E">
        <w:rPr>
          <w:rFonts w:ascii="Palatino Linotype" w:eastAsia="Palatino Linotype" w:hAnsi="Palatino Linotype" w:cs="Palatino Linotype"/>
          <w:lang w:val="es-MX"/>
        </w:rPr>
        <w:t xml:space="preserve"> </w:t>
      </w:r>
    </w:p>
    <w:p w14:paraId="32441A3E" w14:textId="35D6FC6F" w:rsidR="34595F27" w:rsidRDefault="34595F27" w:rsidP="677EC30E">
      <w:pPr>
        <w:spacing w:line="257" w:lineRule="auto"/>
        <w:jc w:val="both"/>
        <w:rPr>
          <w:rFonts w:ascii="Palatino Linotype" w:eastAsia="Palatino Linotype" w:hAnsi="Palatino Linotype" w:cs="Palatino Linotype"/>
        </w:rPr>
      </w:pPr>
      <w:r w:rsidRPr="677EC30E">
        <w:rPr>
          <w:rFonts w:ascii="Palatino Linotype" w:eastAsia="Palatino Linotype" w:hAnsi="Palatino Linotype" w:cs="Palatino Linotype"/>
          <w:lang w:val="es-MX"/>
        </w:rPr>
        <w:t xml:space="preserve">Los Concejales asistentes a esta sesión, consideran que se incorpore al texto final de la Ordenanza la </w:t>
      </w:r>
      <w:r w:rsidRPr="677EC30E">
        <w:rPr>
          <w:rFonts w:ascii="Palatino Linotype" w:eastAsia="Palatino Linotype" w:hAnsi="Palatino Linotype" w:cs="Palatino Linotype"/>
        </w:rPr>
        <w:t>Disposición Transitoria Única anteriormente planteada, por considerarla pertinente.</w:t>
      </w:r>
    </w:p>
    <w:p w14:paraId="139EFCB4" w14:textId="77777777" w:rsidR="00FB0DF3" w:rsidRDefault="00FB0DF3" w:rsidP="677EC30E">
      <w:pPr>
        <w:spacing w:line="257" w:lineRule="auto"/>
        <w:jc w:val="both"/>
        <w:rPr>
          <w:rFonts w:ascii="Palatino Linotype" w:eastAsia="Palatino Linotype" w:hAnsi="Palatino Linotype" w:cs="Palatino Linotype"/>
        </w:rPr>
      </w:pPr>
    </w:p>
    <w:p w14:paraId="3DF550A0" w14:textId="20D2FCBD" w:rsidR="0057325B" w:rsidRDefault="63D33D4D" w:rsidP="4C591A99">
      <w:pPr>
        <w:jc w:val="both"/>
        <w:rPr>
          <w:rFonts w:ascii="Palatino Linotype" w:eastAsia="Palatino Linotype" w:hAnsi="Palatino Linotype" w:cs="Palatino Linotype"/>
          <w:b/>
          <w:bCs/>
          <w:color w:val="000000" w:themeColor="text1"/>
          <w:lang w:val="es"/>
        </w:rPr>
      </w:pPr>
      <w:r w:rsidRPr="677EC30E">
        <w:rPr>
          <w:rFonts w:ascii="Palatino Linotype" w:eastAsia="Palatino Linotype" w:hAnsi="Palatino Linotype" w:cs="Palatino Linotype"/>
          <w:b/>
          <w:bCs/>
          <w:color w:val="000000" w:themeColor="text1"/>
          <w:lang w:val="es"/>
        </w:rPr>
        <w:lastRenderedPageBreak/>
        <w:t>6</w:t>
      </w:r>
      <w:r w:rsidR="5669808B" w:rsidRPr="677EC30E">
        <w:rPr>
          <w:rFonts w:ascii="Palatino Linotype" w:eastAsia="Palatino Linotype" w:hAnsi="Palatino Linotype" w:cs="Palatino Linotype"/>
          <w:b/>
          <w:bCs/>
          <w:color w:val="000000" w:themeColor="text1"/>
          <w:lang w:val="es"/>
        </w:rPr>
        <w:t>. CONCLUSIONES Y RECOMENDACIONES:</w:t>
      </w:r>
    </w:p>
    <w:p w14:paraId="047F9942" w14:textId="43CAECF2" w:rsidR="0057325B" w:rsidRDefault="65DEC9E5" w:rsidP="0C16A771">
      <w:pPr>
        <w:spacing w:after="0"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En el marco de sus competencias y atribuciones, la Comisión de Presupuesto, Finanzas y Tributación, una vez revisado y analizado en su integralidad la documentación que reposa en el expediente, las observaciones formuladas por las y los Concejales Metropolitanos, los informes técnicos y jurídicos emitidos por las entidades municipales competentes y el texto del Proyecto de “</w:t>
      </w:r>
      <w:r w:rsidRPr="677EC30E">
        <w:rPr>
          <w:rFonts w:ascii="Palatino Linotype" w:eastAsia="Palatino Linotype" w:hAnsi="Palatino Linotype" w:cs="Palatino Linotype"/>
          <w:b/>
          <w:bCs/>
          <w:i/>
          <w:iCs/>
          <w:lang w:val="es"/>
        </w:rPr>
        <w:t>O</w:t>
      </w:r>
      <w:r w:rsidRPr="677EC30E">
        <w:rPr>
          <w:rFonts w:ascii="Palatino Linotype" w:eastAsia="Palatino Linotype" w:hAnsi="Palatino Linotype" w:cs="Palatino Linotype"/>
          <w:b/>
          <w:bCs/>
          <w:i/>
          <w:iCs/>
          <w:color w:val="000000" w:themeColor="text1"/>
          <w:lang w:val="es"/>
        </w:rPr>
        <w:t>RDENANZA QUE APRUEBA EL PRESUPUESTO GENERAL DEL GOBIERNO AUTÓNOMO DESCENTRALIZADO DEL DISTRITO METROPOLITANO DE QUITO PARA EL EJERCICIO ECONÓMICO 2024”</w:t>
      </w:r>
      <w:r w:rsidRPr="677EC30E">
        <w:rPr>
          <w:rFonts w:ascii="Palatino Linotype" w:eastAsia="Palatino Linotype" w:hAnsi="Palatino Linotype" w:cs="Palatino Linotype"/>
          <w:lang w:val="es"/>
        </w:rPr>
        <w:t xml:space="preserve">; recomiendan que el presente Proyecto de Ordenanza sea </w:t>
      </w:r>
      <w:r w:rsidR="198C2D6C" w:rsidRPr="677EC30E">
        <w:rPr>
          <w:rFonts w:ascii="Palatino Linotype" w:eastAsia="Palatino Linotype" w:hAnsi="Palatino Linotype" w:cs="Palatino Linotype"/>
          <w:lang w:val="es"/>
        </w:rPr>
        <w:t>aprobado</w:t>
      </w:r>
      <w:r w:rsidRPr="677EC30E">
        <w:rPr>
          <w:rFonts w:ascii="Palatino Linotype" w:eastAsia="Palatino Linotype" w:hAnsi="Palatino Linotype" w:cs="Palatino Linotype"/>
          <w:lang w:val="es"/>
        </w:rPr>
        <w:t xml:space="preserve"> en </w:t>
      </w:r>
      <w:r w:rsidR="00FB0DF3">
        <w:rPr>
          <w:rFonts w:ascii="Palatino Linotype" w:eastAsia="Palatino Linotype" w:hAnsi="Palatino Linotype" w:cs="Palatino Linotype"/>
          <w:lang w:val="es"/>
        </w:rPr>
        <w:t>s</w:t>
      </w:r>
      <w:r w:rsidR="4524D991" w:rsidRPr="677EC30E">
        <w:rPr>
          <w:rFonts w:ascii="Palatino Linotype" w:eastAsia="Palatino Linotype" w:hAnsi="Palatino Linotype" w:cs="Palatino Linotype"/>
          <w:lang w:val="es"/>
        </w:rPr>
        <w:t xml:space="preserve">egundo </w:t>
      </w:r>
      <w:r w:rsidR="00FB0DF3">
        <w:rPr>
          <w:rFonts w:ascii="Palatino Linotype" w:eastAsia="Palatino Linotype" w:hAnsi="Palatino Linotype" w:cs="Palatino Linotype"/>
          <w:lang w:val="es"/>
        </w:rPr>
        <w:t>d</w:t>
      </w:r>
      <w:r w:rsidR="4524D991" w:rsidRPr="677EC30E">
        <w:rPr>
          <w:rFonts w:ascii="Palatino Linotype" w:eastAsia="Palatino Linotype" w:hAnsi="Palatino Linotype" w:cs="Palatino Linotype"/>
          <w:lang w:val="es"/>
        </w:rPr>
        <w:t>ebate</w:t>
      </w:r>
      <w:r w:rsidRPr="677EC30E">
        <w:rPr>
          <w:rFonts w:ascii="Palatino Linotype" w:eastAsia="Palatino Linotype" w:hAnsi="Palatino Linotype" w:cs="Palatino Linotype"/>
          <w:lang w:val="es"/>
        </w:rPr>
        <w:t xml:space="preserve"> por el Concejo Metropolitano de Quito.</w:t>
      </w:r>
    </w:p>
    <w:p w14:paraId="264206B3" w14:textId="1E5489CF" w:rsidR="0057325B" w:rsidRDefault="0057325B" w:rsidP="4C591A99">
      <w:pPr>
        <w:spacing w:after="0" w:line="257" w:lineRule="auto"/>
        <w:jc w:val="both"/>
        <w:rPr>
          <w:rFonts w:ascii="Palatino Linotype" w:eastAsia="Palatino Linotype" w:hAnsi="Palatino Linotype" w:cs="Palatino Linotype"/>
          <w:b/>
          <w:bCs/>
          <w:lang w:val="es"/>
        </w:rPr>
      </w:pPr>
    </w:p>
    <w:p w14:paraId="0458FAE9" w14:textId="7AD54D03" w:rsidR="0057325B" w:rsidRDefault="64F9659D" w:rsidP="4C591A99">
      <w:pPr>
        <w:spacing w:after="0" w:line="257" w:lineRule="auto"/>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7.</w:t>
      </w:r>
      <w:r w:rsidR="77A022F0" w:rsidRPr="677EC30E">
        <w:rPr>
          <w:rFonts w:ascii="Palatino Linotype" w:eastAsia="Palatino Linotype" w:hAnsi="Palatino Linotype" w:cs="Palatino Linotype"/>
          <w:b/>
          <w:bCs/>
          <w:lang w:val="es"/>
        </w:rPr>
        <w:t>RESOLUCIÓN</w:t>
      </w:r>
      <w:r w:rsidR="5669808B" w:rsidRPr="677EC30E">
        <w:rPr>
          <w:rFonts w:ascii="Palatino Linotype" w:eastAsia="Palatino Linotype" w:hAnsi="Palatino Linotype" w:cs="Palatino Linotype"/>
          <w:b/>
          <w:bCs/>
          <w:lang w:val="es"/>
        </w:rPr>
        <w:t xml:space="preserve"> DE LA COMISIÓN:</w:t>
      </w:r>
    </w:p>
    <w:p w14:paraId="4000DC51" w14:textId="789A90D9" w:rsidR="0057325B" w:rsidRDefault="0057325B" w:rsidP="4C591A99">
      <w:pPr>
        <w:spacing w:line="257" w:lineRule="auto"/>
        <w:jc w:val="both"/>
        <w:rPr>
          <w:rFonts w:ascii="Palatino Linotype" w:eastAsia="Palatino Linotype" w:hAnsi="Palatino Linotype" w:cs="Palatino Linotype"/>
          <w:lang w:val="es"/>
        </w:rPr>
      </w:pPr>
    </w:p>
    <w:p w14:paraId="31E5B774" w14:textId="3D2699E3" w:rsidR="0057325B" w:rsidRDefault="5669808B" w:rsidP="4C591A99">
      <w:pPr>
        <w:spacing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La Comisión de Presupuesto, Finanzas y Tributación, en la sesión Nro. </w:t>
      </w:r>
      <w:r w:rsidR="4C2A45D6" w:rsidRPr="677EC30E">
        <w:rPr>
          <w:rFonts w:ascii="Palatino Linotype" w:eastAsia="Palatino Linotype" w:hAnsi="Palatino Linotype" w:cs="Palatino Linotype"/>
          <w:lang w:val="es"/>
        </w:rPr>
        <w:t>0</w:t>
      </w:r>
      <w:r w:rsidR="2E604510" w:rsidRPr="677EC30E">
        <w:rPr>
          <w:rFonts w:ascii="Palatino Linotype" w:eastAsia="Palatino Linotype" w:hAnsi="Palatino Linotype" w:cs="Palatino Linotype"/>
          <w:lang w:val="es"/>
        </w:rPr>
        <w:t>1</w:t>
      </w:r>
      <w:r w:rsidR="79446841" w:rsidRPr="677EC30E">
        <w:rPr>
          <w:rFonts w:ascii="Palatino Linotype" w:eastAsia="Palatino Linotype" w:hAnsi="Palatino Linotype" w:cs="Palatino Linotype"/>
          <w:lang w:val="es"/>
        </w:rPr>
        <w:t>1</w:t>
      </w:r>
      <w:r w:rsidRPr="677EC30E">
        <w:rPr>
          <w:rFonts w:ascii="Palatino Linotype" w:eastAsia="Palatino Linotype" w:hAnsi="Palatino Linotype" w:cs="Palatino Linotype"/>
          <w:lang w:val="es"/>
        </w:rPr>
        <w:t xml:space="preserve">- Extraordinaria, </w:t>
      </w:r>
      <w:r w:rsidR="00FB0DF3">
        <w:rPr>
          <w:rFonts w:ascii="Palatino Linotype" w:eastAsia="Palatino Linotype" w:hAnsi="Palatino Linotype" w:cs="Palatino Linotype"/>
          <w:lang w:val="es"/>
        </w:rPr>
        <w:t xml:space="preserve">instalada </w:t>
      </w:r>
      <w:bookmarkStart w:id="0" w:name="_GoBack"/>
      <w:bookmarkEnd w:id="0"/>
      <w:r w:rsidRPr="677EC30E">
        <w:rPr>
          <w:rFonts w:ascii="Palatino Linotype" w:eastAsia="Palatino Linotype" w:hAnsi="Palatino Linotype" w:cs="Palatino Linotype"/>
          <w:lang w:val="es"/>
        </w:rPr>
        <w:t>el día</w:t>
      </w:r>
      <w:r w:rsidR="2E9749DD" w:rsidRPr="677EC30E">
        <w:rPr>
          <w:rFonts w:ascii="Palatino Linotype" w:eastAsia="Palatino Linotype" w:hAnsi="Palatino Linotype" w:cs="Palatino Linotype"/>
          <w:lang w:val="es"/>
        </w:rPr>
        <w:t xml:space="preserve"> </w:t>
      </w:r>
      <w:r w:rsidR="41D11B78" w:rsidRPr="677EC30E">
        <w:rPr>
          <w:rFonts w:ascii="Palatino Linotype" w:eastAsia="Palatino Linotype" w:hAnsi="Palatino Linotype" w:cs="Palatino Linotype"/>
          <w:lang w:val="es"/>
        </w:rPr>
        <w:t xml:space="preserve">01 de diciembre </w:t>
      </w:r>
      <w:r w:rsidR="2E9749DD" w:rsidRPr="677EC30E">
        <w:rPr>
          <w:rFonts w:ascii="Palatino Linotype" w:eastAsia="Palatino Linotype" w:hAnsi="Palatino Linotype" w:cs="Palatino Linotype"/>
          <w:lang w:val="es"/>
        </w:rPr>
        <w:t xml:space="preserve">de 2023, a las </w:t>
      </w:r>
      <w:r w:rsidR="00FB0DF3">
        <w:rPr>
          <w:rFonts w:ascii="Palatino Linotype" w:eastAsia="Palatino Linotype" w:hAnsi="Palatino Linotype" w:cs="Palatino Linotype"/>
          <w:lang w:val="es"/>
        </w:rPr>
        <w:t>12h00</w:t>
      </w:r>
      <w:r w:rsidRPr="677EC30E">
        <w:rPr>
          <w:rFonts w:ascii="Palatino Linotype" w:eastAsia="Palatino Linotype" w:hAnsi="Palatino Linotype" w:cs="Palatino Linotype"/>
          <w:lang w:val="es"/>
        </w:rPr>
        <w:t xml:space="preserve"> , luego de analizar la documentación que reposa en el expediente y el texto del proyecto de ordenanza, resuelve :</w:t>
      </w:r>
    </w:p>
    <w:p w14:paraId="7C02A637" w14:textId="2B6F4387" w:rsidR="0057325B" w:rsidRDefault="20B6F909" w:rsidP="677EC30E">
      <w:pPr>
        <w:spacing w:line="257" w:lineRule="auto"/>
        <w:jc w:val="both"/>
        <w:rPr>
          <w:rFonts w:ascii="Palatino Linotype" w:eastAsia="Palatino Linotype" w:hAnsi="Palatino Linotype" w:cs="Palatino Linotype"/>
          <w:i/>
          <w:iCs/>
          <w:lang w:val="es"/>
        </w:rPr>
      </w:pPr>
      <w:r w:rsidRPr="677EC30E">
        <w:rPr>
          <w:rFonts w:ascii="Palatino Linotype" w:eastAsia="Palatino Linotype" w:hAnsi="Palatino Linotype" w:cs="Palatino Linotype"/>
          <w:i/>
          <w:iCs/>
          <w:lang w:val="es"/>
        </w:rPr>
        <w:t>“Aprobar Informe de la Comisión No. IC-</w:t>
      </w:r>
      <w:r w:rsidR="731D0A41" w:rsidRPr="677EC30E">
        <w:rPr>
          <w:rFonts w:ascii="Palatino Linotype" w:eastAsia="Palatino Linotype" w:hAnsi="Palatino Linotype" w:cs="Palatino Linotype"/>
          <w:i/>
          <w:iCs/>
          <w:lang w:val="es"/>
        </w:rPr>
        <w:t>ORD-</w:t>
      </w:r>
      <w:r w:rsidRPr="677EC30E">
        <w:rPr>
          <w:rFonts w:ascii="Palatino Linotype" w:eastAsia="Palatino Linotype" w:hAnsi="Palatino Linotype" w:cs="Palatino Linotype"/>
          <w:i/>
          <w:iCs/>
          <w:lang w:val="es"/>
        </w:rPr>
        <w:t>CPF-2023-00</w:t>
      </w:r>
      <w:r w:rsidR="1966CFB0" w:rsidRPr="677EC30E">
        <w:rPr>
          <w:rFonts w:ascii="Palatino Linotype" w:eastAsia="Palatino Linotype" w:hAnsi="Palatino Linotype" w:cs="Palatino Linotype"/>
          <w:i/>
          <w:iCs/>
          <w:lang w:val="es"/>
        </w:rPr>
        <w:t>5</w:t>
      </w:r>
      <w:r w:rsidRPr="677EC30E">
        <w:rPr>
          <w:rFonts w:ascii="Palatino Linotype" w:eastAsia="Palatino Linotype" w:hAnsi="Palatino Linotype" w:cs="Palatino Linotype"/>
          <w:i/>
          <w:iCs/>
          <w:lang w:val="es"/>
        </w:rPr>
        <w:t xml:space="preserve"> , para que el Concejo Metropolitano de Quito </w:t>
      </w:r>
      <w:r w:rsidR="73B46B4F" w:rsidRPr="677EC30E">
        <w:rPr>
          <w:rFonts w:ascii="Palatino Linotype" w:eastAsia="Palatino Linotype" w:hAnsi="Palatino Linotype" w:cs="Palatino Linotype"/>
          <w:i/>
          <w:iCs/>
          <w:lang w:val="es"/>
        </w:rPr>
        <w:t>apruebe en segundo</w:t>
      </w:r>
      <w:r w:rsidRPr="677EC30E">
        <w:rPr>
          <w:rFonts w:ascii="Palatino Linotype" w:eastAsia="Palatino Linotype" w:hAnsi="Palatino Linotype" w:cs="Palatino Linotype"/>
          <w:i/>
          <w:iCs/>
          <w:lang w:val="es"/>
        </w:rPr>
        <w:t xml:space="preserve"> debate, el proyecto de “ORDENANZA QUE APRUEBA EL PRESUPUESTO GENERAL DEL GOBIERNO AUTÓNOMO DESCENTRALIZADO DEL DISTRITO METROPOLITANO DE QUITO PARA EL EJERCICIO ECONÓMICO 2024”</w:t>
      </w:r>
      <w:r w:rsidR="3CFDB6A2" w:rsidRPr="677EC30E">
        <w:rPr>
          <w:rFonts w:ascii="Palatino Linotype" w:eastAsia="Palatino Linotype" w:hAnsi="Palatino Linotype" w:cs="Palatino Linotype"/>
          <w:i/>
          <w:iCs/>
          <w:lang w:val="es"/>
        </w:rPr>
        <w:t xml:space="preserve">; </w:t>
      </w:r>
      <w:r w:rsidR="3CFDB6A2" w:rsidRPr="677EC30E">
        <w:rPr>
          <w:rFonts w:ascii="Palatino Linotype" w:eastAsia="Palatino Linotype" w:hAnsi="Palatino Linotype" w:cs="Palatino Linotype"/>
          <w:lang w:val="es"/>
        </w:rPr>
        <w:t>para lo cual se acompaña también el texto aprobado del Proyecto de Ordenanza.</w:t>
      </w:r>
    </w:p>
    <w:p w14:paraId="365403E5" w14:textId="4464307D" w:rsidR="0057325B" w:rsidRDefault="0057325B" w:rsidP="677EC30E">
      <w:pPr>
        <w:spacing w:line="257" w:lineRule="auto"/>
        <w:jc w:val="both"/>
        <w:rPr>
          <w:rFonts w:ascii="Palatino Linotype" w:eastAsia="Palatino Linotype" w:hAnsi="Palatino Linotype" w:cs="Palatino Linotype"/>
          <w:lang w:val="es"/>
        </w:rPr>
      </w:pPr>
    </w:p>
    <w:p w14:paraId="70E57991" w14:textId="2F3D29EB" w:rsidR="0057325B" w:rsidRDefault="1492C0DB" w:rsidP="4C591A99">
      <w:pPr>
        <w:spacing w:line="257" w:lineRule="auto"/>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8</w:t>
      </w:r>
      <w:r w:rsidR="5669808B" w:rsidRPr="677EC30E">
        <w:rPr>
          <w:rFonts w:ascii="Palatino Linotype" w:eastAsia="Palatino Linotype" w:hAnsi="Palatino Linotype" w:cs="Palatino Linotype"/>
          <w:b/>
          <w:bCs/>
          <w:lang w:val="es"/>
        </w:rPr>
        <w:t xml:space="preserve">. PONENTE DEL INFOME </w:t>
      </w:r>
    </w:p>
    <w:p w14:paraId="55E9EDCA" w14:textId="07BF5E2E" w:rsidR="0057325B" w:rsidRDefault="5669808B" w:rsidP="4C591A99">
      <w:pPr>
        <w:spacing w:line="257" w:lineRule="auto"/>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lang w:val="es"/>
        </w:rPr>
        <w:t>El Presidente e integrante de la Comisión de Presupuesto, Finanzas y Tributación, Concejala Metropolitano Fidel Chamba, será la ponente del presente Informe de la Comisión.</w:t>
      </w:r>
    </w:p>
    <w:p w14:paraId="4599A1FC" w14:textId="2B94B12C" w:rsidR="0057325B" w:rsidRDefault="5669808B" w:rsidP="0C16A771">
      <w:pPr>
        <w:spacing w:line="257" w:lineRule="auto"/>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p w14:paraId="31617302" w14:textId="4237F1AE" w:rsidR="0057325B" w:rsidRDefault="74FB10AE" w:rsidP="4C591A99">
      <w:pPr>
        <w:spacing w:line="257" w:lineRule="auto"/>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9</w:t>
      </w:r>
      <w:r w:rsidR="5669808B" w:rsidRPr="677EC30E">
        <w:rPr>
          <w:rFonts w:ascii="Palatino Linotype" w:eastAsia="Palatino Linotype" w:hAnsi="Palatino Linotype" w:cs="Palatino Linotype"/>
          <w:b/>
          <w:bCs/>
          <w:lang w:val="es"/>
        </w:rPr>
        <w:t>.  SUSCRIPCIÓN DEL INFORME:</w:t>
      </w:r>
    </w:p>
    <w:p w14:paraId="58F7BC6B" w14:textId="4FDE7B74" w:rsidR="0057325B" w:rsidRDefault="5669808B" w:rsidP="4C591A99">
      <w:pPr>
        <w:spacing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Los miembros de la Comisió</w:t>
      </w:r>
      <w:r w:rsidR="5B6760B4" w:rsidRPr="677EC30E">
        <w:rPr>
          <w:rFonts w:ascii="Palatino Linotype" w:eastAsia="Palatino Linotype" w:hAnsi="Palatino Linotype" w:cs="Palatino Linotype"/>
          <w:lang w:val="es"/>
        </w:rPr>
        <w:t xml:space="preserve">n </w:t>
      </w:r>
      <w:r w:rsidRPr="677EC30E">
        <w:rPr>
          <w:rFonts w:ascii="Palatino Linotype" w:eastAsia="Palatino Linotype" w:hAnsi="Palatino Linotype" w:cs="Palatino Linotype"/>
          <w:lang w:val="es"/>
        </w:rPr>
        <w:t>de Presupuesto, Finanzas y Tributación abajo firmantes aprueban el día</w:t>
      </w:r>
      <w:r w:rsidR="3C6D5674" w:rsidRPr="677EC30E">
        <w:rPr>
          <w:rFonts w:ascii="Palatino Linotype" w:eastAsia="Palatino Linotype" w:hAnsi="Palatino Linotype" w:cs="Palatino Linotype"/>
          <w:lang w:val="es"/>
        </w:rPr>
        <w:t xml:space="preserve"> 01 de diciembre</w:t>
      </w:r>
      <w:r w:rsidR="3BEFCB6E" w:rsidRPr="677EC30E">
        <w:rPr>
          <w:rFonts w:ascii="Palatino Linotype" w:eastAsia="Palatino Linotype" w:hAnsi="Palatino Linotype" w:cs="Palatino Linotype"/>
          <w:lang w:val="es"/>
        </w:rPr>
        <w:t xml:space="preserve"> de 2023</w:t>
      </w:r>
      <w:r w:rsidRPr="677EC30E">
        <w:rPr>
          <w:rFonts w:ascii="Palatino Linotype" w:eastAsia="Palatino Linotype" w:hAnsi="Palatino Linotype" w:cs="Palatino Linotype"/>
          <w:lang w:val="es"/>
        </w:rPr>
        <w:t>, el Informe de la Comisión con sus anexos, suscribiendo el presente documento.</w:t>
      </w:r>
    </w:p>
    <w:p w14:paraId="3C1DD99F" w14:textId="51C5A20C" w:rsidR="0057325B" w:rsidRDefault="0057325B" w:rsidP="4C591A99">
      <w:pPr>
        <w:spacing w:line="257" w:lineRule="auto"/>
        <w:jc w:val="center"/>
        <w:rPr>
          <w:rFonts w:ascii="Palatino Linotype" w:eastAsia="Palatino Linotype" w:hAnsi="Palatino Linotype" w:cs="Palatino Linotype"/>
          <w:lang w:val="es"/>
        </w:rPr>
      </w:pPr>
    </w:p>
    <w:p w14:paraId="5300D87B" w14:textId="0C451FDE" w:rsidR="0057325B" w:rsidRDefault="0057325B" w:rsidP="4C591A99">
      <w:pPr>
        <w:spacing w:line="257" w:lineRule="auto"/>
        <w:jc w:val="center"/>
        <w:rPr>
          <w:rFonts w:ascii="Palatino Linotype" w:eastAsia="Palatino Linotype" w:hAnsi="Palatino Linotype" w:cs="Palatino Linotype"/>
          <w:lang w:val="es"/>
        </w:rPr>
      </w:pPr>
    </w:p>
    <w:p w14:paraId="543FE737" w14:textId="3056B4B6" w:rsidR="0057325B" w:rsidRDefault="0057325B" w:rsidP="4C591A99">
      <w:pPr>
        <w:spacing w:line="257" w:lineRule="auto"/>
        <w:jc w:val="center"/>
        <w:rPr>
          <w:rFonts w:ascii="Palatino Linotype" w:eastAsia="Palatino Linotype" w:hAnsi="Palatino Linotype" w:cs="Palatino Linotype"/>
          <w:lang w:val="es"/>
        </w:rPr>
      </w:pPr>
    </w:p>
    <w:p w14:paraId="2C56A10E" w14:textId="452F02FC" w:rsidR="0057325B" w:rsidRDefault="5669808B" w:rsidP="4C591A99">
      <w:pPr>
        <w:spacing w:line="257" w:lineRule="auto"/>
        <w:jc w:val="cente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7674B11D" w14:textId="443D2A17"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Fidel Chamba- </w:t>
      </w:r>
    </w:p>
    <w:p w14:paraId="3CAB6A8A" w14:textId="1567211A"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Presidente de la Comisión Presupuesto, Finanzas y Tributación</w:t>
      </w:r>
    </w:p>
    <w:p w14:paraId="42F027D3" w14:textId="3B8E0A55" w:rsidR="0057325B" w:rsidRDefault="0057325B" w:rsidP="4C591A99">
      <w:pPr>
        <w:spacing w:line="257" w:lineRule="auto"/>
        <w:jc w:val="center"/>
        <w:rPr>
          <w:rFonts w:ascii="Palatino Linotype" w:eastAsia="Palatino Linotype" w:hAnsi="Palatino Linotype" w:cs="Palatino Linotype"/>
          <w:b/>
          <w:bCs/>
          <w:lang w:val="es"/>
        </w:rPr>
      </w:pPr>
    </w:p>
    <w:p w14:paraId="5285E24F" w14:textId="42B9C0DB" w:rsidR="0057325B" w:rsidRDefault="0057325B" w:rsidP="4C591A99">
      <w:pPr>
        <w:spacing w:line="257" w:lineRule="auto"/>
        <w:jc w:val="center"/>
        <w:rPr>
          <w:rFonts w:ascii="Palatino Linotype" w:eastAsia="Palatino Linotype" w:hAnsi="Palatino Linotype" w:cs="Palatino Linotype"/>
          <w:b/>
          <w:bCs/>
          <w:lang w:val="es"/>
        </w:rPr>
      </w:pPr>
    </w:p>
    <w:p w14:paraId="5E5D896E" w14:textId="39BC7231" w:rsidR="0057325B" w:rsidRDefault="0057325B" w:rsidP="4C591A99">
      <w:pPr>
        <w:spacing w:line="257" w:lineRule="auto"/>
        <w:jc w:val="center"/>
        <w:rPr>
          <w:rFonts w:ascii="Palatino Linotype" w:eastAsia="Palatino Linotype" w:hAnsi="Palatino Linotype" w:cs="Palatino Linotype"/>
          <w:b/>
          <w:bCs/>
          <w:lang w:val="es"/>
        </w:rPr>
      </w:pPr>
    </w:p>
    <w:p w14:paraId="3855103B" w14:textId="44566D09"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p w14:paraId="35EB3944" w14:textId="7AE9AE36"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Adrián Ibarra- </w:t>
      </w:r>
    </w:p>
    <w:p w14:paraId="1D19AE4F" w14:textId="06C48B64"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Vicepresidente de la Comisión Presupuesto, Finanzas y Tributación</w:t>
      </w:r>
    </w:p>
    <w:p w14:paraId="77DD1072" w14:textId="7D3C8888" w:rsidR="0057325B" w:rsidRDefault="0057325B" w:rsidP="4C591A99">
      <w:pPr>
        <w:spacing w:line="257" w:lineRule="auto"/>
        <w:jc w:val="center"/>
        <w:rPr>
          <w:rFonts w:ascii="Palatino Linotype" w:eastAsia="Palatino Linotype" w:hAnsi="Palatino Linotype" w:cs="Palatino Linotype"/>
          <w:b/>
          <w:bCs/>
          <w:lang w:val="es"/>
        </w:rPr>
      </w:pPr>
    </w:p>
    <w:p w14:paraId="23B671CA" w14:textId="18CD760E" w:rsidR="0057325B" w:rsidRDefault="0057325B" w:rsidP="4C591A99">
      <w:pPr>
        <w:spacing w:line="257" w:lineRule="auto"/>
        <w:jc w:val="center"/>
        <w:rPr>
          <w:rFonts w:ascii="Palatino Linotype" w:eastAsia="Palatino Linotype" w:hAnsi="Palatino Linotype" w:cs="Palatino Linotype"/>
          <w:b/>
          <w:bCs/>
          <w:lang w:val="es"/>
        </w:rPr>
      </w:pPr>
    </w:p>
    <w:p w14:paraId="26C7880B" w14:textId="724528D3" w:rsidR="0057325B" w:rsidRDefault="0057325B" w:rsidP="4C591A99">
      <w:pPr>
        <w:spacing w:line="257" w:lineRule="auto"/>
        <w:jc w:val="center"/>
        <w:rPr>
          <w:rFonts w:ascii="Palatino Linotype" w:eastAsia="Palatino Linotype" w:hAnsi="Palatino Linotype" w:cs="Palatino Linotype"/>
          <w:b/>
          <w:bCs/>
          <w:lang w:val="es"/>
        </w:rPr>
      </w:pPr>
    </w:p>
    <w:p w14:paraId="627675E9" w14:textId="51E47C8B" w:rsidR="0057325B" w:rsidRDefault="0057325B" w:rsidP="4C591A99">
      <w:pPr>
        <w:spacing w:line="257" w:lineRule="auto"/>
        <w:jc w:val="center"/>
        <w:rPr>
          <w:rFonts w:ascii="Palatino Linotype" w:eastAsia="Palatino Linotype" w:hAnsi="Palatino Linotype" w:cs="Palatino Linotype"/>
          <w:b/>
          <w:bCs/>
          <w:lang w:val="es"/>
        </w:rPr>
      </w:pPr>
    </w:p>
    <w:p w14:paraId="470615A3" w14:textId="32D48872"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p w14:paraId="186A67A6" w14:textId="440347B2"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Héctor Cueva- </w:t>
      </w:r>
    </w:p>
    <w:p w14:paraId="7771E93C" w14:textId="7561296D"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Integrante de la Comisión Presupuesto, Finanzas y Tributación</w:t>
      </w:r>
    </w:p>
    <w:p w14:paraId="5281EA97" w14:textId="6B27C0A1" w:rsidR="0057325B" w:rsidRDefault="0057325B" w:rsidP="4C591A99">
      <w:pPr>
        <w:spacing w:line="257" w:lineRule="auto"/>
        <w:jc w:val="center"/>
        <w:rPr>
          <w:rFonts w:ascii="Palatino Linotype" w:eastAsia="Palatino Linotype" w:hAnsi="Palatino Linotype" w:cs="Palatino Linotype"/>
          <w:b/>
          <w:bCs/>
          <w:lang w:val="es"/>
        </w:rPr>
      </w:pPr>
    </w:p>
    <w:p w14:paraId="5E06BB9E" w14:textId="58875A66" w:rsidR="0057325B" w:rsidRDefault="0057325B" w:rsidP="4C591A99">
      <w:pPr>
        <w:spacing w:line="257" w:lineRule="auto"/>
        <w:jc w:val="center"/>
        <w:rPr>
          <w:rFonts w:ascii="Palatino Linotype" w:eastAsia="Palatino Linotype" w:hAnsi="Palatino Linotype" w:cs="Palatino Linotype"/>
          <w:b/>
          <w:bCs/>
          <w:lang w:val="es"/>
        </w:rPr>
      </w:pPr>
    </w:p>
    <w:p w14:paraId="0CE78A68" w14:textId="34D647AC" w:rsidR="0057325B" w:rsidRDefault="0057325B" w:rsidP="4C591A99">
      <w:pPr>
        <w:spacing w:line="257" w:lineRule="auto"/>
        <w:jc w:val="center"/>
        <w:rPr>
          <w:rFonts w:ascii="Palatino Linotype" w:eastAsia="Palatino Linotype" w:hAnsi="Palatino Linotype" w:cs="Palatino Linotype"/>
          <w:b/>
          <w:bCs/>
          <w:lang w:val="es"/>
        </w:rPr>
      </w:pPr>
    </w:p>
    <w:p w14:paraId="0D5D814B" w14:textId="58FE59E2" w:rsidR="0057325B" w:rsidRDefault="0057325B" w:rsidP="4C591A99">
      <w:pPr>
        <w:spacing w:line="257" w:lineRule="auto"/>
        <w:jc w:val="center"/>
        <w:rPr>
          <w:rFonts w:ascii="Palatino Linotype" w:eastAsia="Palatino Linotype" w:hAnsi="Palatino Linotype" w:cs="Palatino Linotype"/>
          <w:b/>
          <w:bCs/>
          <w:lang w:val="es"/>
        </w:rPr>
      </w:pPr>
    </w:p>
    <w:p w14:paraId="1C910E77" w14:textId="2957CA07" w:rsidR="0057325B" w:rsidRDefault="0057325B" w:rsidP="4C591A99">
      <w:pPr>
        <w:spacing w:line="257" w:lineRule="auto"/>
        <w:jc w:val="center"/>
        <w:rPr>
          <w:rFonts w:ascii="Palatino Linotype" w:eastAsia="Palatino Linotype" w:hAnsi="Palatino Linotype" w:cs="Palatino Linotype"/>
          <w:b/>
          <w:bCs/>
          <w:lang w:val="es"/>
        </w:rPr>
      </w:pPr>
    </w:p>
    <w:p w14:paraId="003CC527" w14:textId="583B795B"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Diana Cruz-</w:t>
      </w:r>
    </w:p>
    <w:p w14:paraId="6236867F" w14:textId="596366C5"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Integrante de la Comisión Presupuesto, Finanzas y Tributación</w:t>
      </w:r>
    </w:p>
    <w:p w14:paraId="353A8200" w14:textId="3BF119CA" w:rsidR="0057325B" w:rsidRDefault="0057325B" w:rsidP="4C591A99">
      <w:pPr>
        <w:spacing w:line="257" w:lineRule="auto"/>
        <w:jc w:val="center"/>
        <w:rPr>
          <w:rFonts w:ascii="Palatino Linotype" w:eastAsia="Palatino Linotype" w:hAnsi="Palatino Linotype" w:cs="Palatino Linotype"/>
          <w:b/>
          <w:bCs/>
          <w:lang w:val="es"/>
        </w:rPr>
      </w:pPr>
    </w:p>
    <w:p w14:paraId="36897800" w14:textId="6AFC05FB" w:rsidR="677EC30E" w:rsidRDefault="677EC30E" w:rsidP="677EC30E">
      <w:pPr>
        <w:spacing w:line="257" w:lineRule="auto"/>
        <w:jc w:val="center"/>
        <w:rPr>
          <w:rFonts w:ascii="Palatino Linotype" w:eastAsia="Palatino Linotype" w:hAnsi="Palatino Linotype" w:cs="Palatino Linotype"/>
          <w:b/>
          <w:bCs/>
          <w:lang w:val="es"/>
        </w:rPr>
      </w:pPr>
    </w:p>
    <w:p w14:paraId="78AE1212" w14:textId="7356BD6D" w:rsidR="677EC30E" w:rsidRDefault="677EC30E" w:rsidP="677EC30E">
      <w:pPr>
        <w:spacing w:line="257" w:lineRule="auto"/>
        <w:jc w:val="center"/>
        <w:rPr>
          <w:rFonts w:ascii="Palatino Linotype" w:eastAsia="Palatino Linotype" w:hAnsi="Palatino Linotype" w:cs="Palatino Linotype"/>
          <w:b/>
          <w:bCs/>
          <w:lang w:val="es"/>
        </w:rPr>
      </w:pPr>
    </w:p>
    <w:p w14:paraId="529D5BD4" w14:textId="39AA7278" w:rsidR="677EC30E" w:rsidRDefault="677EC30E" w:rsidP="677EC30E">
      <w:pPr>
        <w:spacing w:line="257" w:lineRule="auto"/>
        <w:jc w:val="center"/>
        <w:rPr>
          <w:rFonts w:ascii="Palatino Linotype" w:eastAsia="Palatino Linotype" w:hAnsi="Palatino Linotype" w:cs="Palatino Linotype"/>
          <w:b/>
          <w:bCs/>
          <w:lang w:val="es"/>
        </w:rPr>
      </w:pPr>
    </w:p>
    <w:p w14:paraId="166B2FBA" w14:textId="7388092D" w:rsidR="677EC30E" w:rsidRDefault="677EC30E" w:rsidP="677EC30E">
      <w:pPr>
        <w:spacing w:line="257" w:lineRule="auto"/>
        <w:jc w:val="center"/>
        <w:rPr>
          <w:rFonts w:ascii="Palatino Linotype" w:eastAsia="Palatino Linotype" w:hAnsi="Palatino Linotype" w:cs="Palatino Linotype"/>
          <w:b/>
          <w:bCs/>
          <w:lang w:val="es"/>
        </w:rPr>
      </w:pPr>
    </w:p>
    <w:p w14:paraId="6BFD38E3" w14:textId="51AEFDC6" w:rsidR="677EC30E" w:rsidRDefault="677EC30E" w:rsidP="677EC30E">
      <w:pPr>
        <w:spacing w:line="257" w:lineRule="auto"/>
        <w:jc w:val="center"/>
        <w:rPr>
          <w:rFonts w:ascii="Palatino Linotype" w:eastAsia="Palatino Linotype" w:hAnsi="Palatino Linotype" w:cs="Palatino Linotype"/>
          <w:b/>
          <w:bCs/>
          <w:lang w:val="es"/>
        </w:rPr>
      </w:pPr>
    </w:p>
    <w:p w14:paraId="0323DE2F" w14:textId="74B2216F" w:rsidR="677EC30E" w:rsidRDefault="677EC30E" w:rsidP="677EC30E">
      <w:pPr>
        <w:spacing w:line="257" w:lineRule="auto"/>
        <w:jc w:val="center"/>
        <w:rPr>
          <w:rFonts w:ascii="Palatino Linotype" w:eastAsia="Palatino Linotype" w:hAnsi="Palatino Linotype" w:cs="Palatino Linotype"/>
          <w:b/>
          <w:bCs/>
          <w:lang w:val="es"/>
        </w:rPr>
      </w:pPr>
    </w:p>
    <w:p w14:paraId="6040E5D6" w14:textId="222B86D9" w:rsidR="677EC30E" w:rsidRDefault="677EC30E" w:rsidP="677EC30E">
      <w:pPr>
        <w:spacing w:line="257" w:lineRule="auto"/>
        <w:jc w:val="center"/>
        <w:rPr>
          <w:rFonts w:ascii="Palatino Linotype" w:eastAsia="Palatino Linotype" w:hAnsi="Palatino Linotype" w:cs="Palatino Linotype"/>
          <w:b/>
          <w:bCs/>
          <w:lang w:val="es"/>
        </w:rPr>
      </w:pPr>
    </w:p>
    <w:p w14:paraId="0FC2A6F9" w14:textId="6E6731C7" w:rsidR="677EC30E" w:rsidRDefault="677EC30E" w:rsidP="677EC30E">
      <w:pPr>
        <w:spacing w:line="257" w:lineRule="auto"/>
        <w:jc w:val="center"/>
        <w:rPr>
          <w:rFonts w:ascii="Palatino Linotype" w:eastAsia="Palatino Linotype" w:hAnsi="Palatino Linotype" w:cs="Palatino Linotype"/>
          <w:b/>
          <w:bCs/>
          <w:lang w:val="es"/>
        </w:rPr>
      </w:pPr>
    </w:p>
    <w:p w14:paraId="53F22C33" w14:textId="6963ED3A" w:rsidR="677EC30E" w:rsidRDefault="677EC30E" w:rsidP="677EC30E">
      <w:pPr>
        <w:spacing w:line="257" w:lineRule="auto"/>
        <w:jc w:val="center"/>
        <w:rPr>
          <w:rFonts w:ascii="Palatino Linotype" w:eastAsia="Palatino Linotype" w:hAnsi="Palatino Linotype" w:cs="Palatino Linotype"/>
          <w:b/>
          <w:bCs/>
          <w:lang w:val="es"/>
        </w:rPr>
      </w:pPr>
    </w:p>
    <w:p w14:paraId="5A67266B" w14:textId="53A89E1E"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COMISIÓN DE PRESUPUESTO, FINANZAS Y TRIBUTACIÓN</w:t>
      </w:r>
    </w:p>
    <w:p w14:paraId="55A7960C" w14:textId="3B9D58E2"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-EJE DE GOBERNABILIDAD E INSTITUCIONALIDAD-</w:t>
      </w:r>
    </w:p>
    <w:p w14:paraId="16EF1C8C" w14:textId="5405A2E5"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p w14:paraId="1E468725" w14:textId="49D8D688" w:rsidR="0057325B" w:rsidRDefault="5669808B" w:rsidP="4C591A99">
      <w:pPr>
        <w:spacing w:line="257" w:lineRule="auto"/>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En mi calidad de delegada de la Secretaria General del Concejo Metropolitano de Quito a la Secretaría de la Comisión de Presupuesto, Finanzas y Tributación , me permito certificar lo siguiente:</w:t>
      </w:r>
    </w:p>
    <w:p w14:paraId="11F45F18" w14:textId="196A2476"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p w14:paraId="6E0E8ED2" w14:textId="235BB977" w:rsidR="0057325B" w:rsidRDefault="5669808B" w:rsidP="4C591A99">
      <w:pPr>
        <w:spacing w:line="257" w:lineRule="auto"/>
        <w:jc w:val="cente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CERTIFICACIÓN DE LA VOTACIÓN: </w:t>
      </w:r>
    </w:p>
    <w:p w14:paraId="0233C092" w14:textId="3519DAF5" w:rsidR="0057325B" w:rsidRDefault="5669808B" w:rsidP="4C591A99">
      <w:pPr>
        <w:spacing w:line="257" w:lineRule="auto"/>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19264FD1" w14:textId="0772891E" w:rsidR="0057325B" w:rsidRDefault="5669808B" w:rsidP="4C591A99">
      <w:pPr>
        <w:spacing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Que el presente Informe de Comisión fue debatido y aprobado en la Sesión No. </w:t>
      </w:r>
      <w:r w:rsidR="587FBE92" w:rsidRPr="677EC30E">
        <w:rPr>
          <w:rFonts w:ascii="Palatino Linotype" w:eastAsia="Palatino Linotype" w:hAnsi="Palatino Linotype" w:cs="Palatino Linotype"/>
          <w:lang w:val="es"/>
        </w:rPr>
        <w:t>0</w:t>
      </w:r>
      <w:r w:rsidR="36320CCB" w:rsidRPr="677EC30E">
        <w:rPr>
          <w:rFonts w:ascii="Palatino Linotype" w:eastAsia="Palatino Linotype" w:hAnsi="Palatino Linotype" w:cs="Palatino Linotype"/>
          <w:lang w:val="es"/>
        </w:rPr>
        <w:t>11</w:t>
      </w:r>
      <w:r w:rsidR="587FBE92" w:rsidRPr="677EC30E">
        <w:rPr>
          <w:rFonts w:ascii="Palatino Linotype" w:eastAsia="Palatino Linotype" w:hAnsi="Palatino Linotype" w:cs="Palatino Linotype"/>
          <w:lang w:val="es"/>
        </w:rPr>
        <w:t xml:space="preserve"> Extraordinaria</w:t>
      </w:r>
      <w:r w:rsidR="00FB0DF3">
        <w:rPr>
          <w:rFonts w:ascii="Palatino Linotype" w:eastAsia="Palatino Linotype" w:hAnsi="Palatino Linotype" w:cs="Palatino Linotype"/>
          <w:lang w:val="es"/>
        </w:rPr>
        <w:t xml:space="preserve">, </w:t>
      </w:r>
      <w:r w:rsidRPr="677EC30E">
        <w:rPr>
          <w:rFonts w:ascii="Palatino Linotype" w:eastAsia="Palatino Linotype" w:hAnsi="Palatino Linotype" w:cs="Palatino Linotype"/>
          <w:lang w:val="es"/>
        </w:rPr>
        <w:t xml:space="preserve">el </w:t>
      </w:r>
      <w:r w:rsidR="3A2FFDBC" w:rsidRPr="677EC30E">
        <w:rPr>
          <w:rFonts w:ascii="Palatino Linotype" w:eastAsia="Palatino Linotype" w:hAnsi="Palatino Linotype" w:cs="Palatino Linotype"/>
          <w:lang w:val="es"/>
        </w:rPr>
        <w:t xml:space="preserve">01 de diciembre </w:t>
      </w:r>
      <w:r w:rsidRPr="677EC30E">
        <w:rPr>
          <w:rFonts w:ascii="Palatino Linotype" w:eastAsia="Palatino Linotype" w:hAnsi="Palatino Linotype" w:cs="Palatino Linotype"/>
          <w:lang w:val="es"/>
        </w:rPr>
        <w:t>de 2023, por el pleno de la Comisión de Presupuesto, Finanzas y Tributación, con la votación de las siguientes Concejales Metropolitanos: Fidel Chamba, Adrián Ibarra,</w:t>
      </w:r>
      <w:r w:rsidR="00FB0DF3">
        <w:rPr>
          <w:rFonts w:ascii="Palatino Linotype" w:eastAsia="Palatino Linotype" w:hAnsi="Palatino Linotype" w:cs="Palatino Linotype"/>
          <w:lang w:val="es"/>
        </w:rPr>
        <w:t xml:space="preserve"> Héctor Cueva, Diana Cruz, Estefanía Grunauer</w:t>
      </w:r>
      <w:r w:rsidRPr="677EC30E">
        <w:rPr>
          <w:rFonts w:ascii="Palatino Linotype" w:eastAsia="Palatino Linotype" w:hAnsi="Palatino Linotype" w:cs="Palatino Linotype"/>
          <w:lang w:val="es"/>
        </w:rPr>
        <w:t xml:space="preserve"> con la siguiente votación: AFIRMATIVOS: </w:t>
      </w:r>
      <w:r w:rsidR="0E0DA792" w:rsidRPr="677EC30E">
        <w:rPr>
          <w:rFonts w:ascii="Palatino Linotype" w:eastAsia="Palatino Linotype" w:hAnsi="Palatino Linotype" w:cs="Palatino Linotype"/>
          <w:lang w:val="es"/>
        </w:rPr>
        <w:t>CUATRO</w:t>
      </w:r>
      <w:r w:rsidRPr="677EC30E">
        <w:rPr>
          <w:rFonts w:ascii="Palatino Linotype" w:eastAsia="Palatino Linotype" w:hAnsi="Palatino Linotype" w:cs="Palatino Linotype"/>
          <w:lang w:val="es"/>
        </w:rPr>
        <w:t xml:space="preserve"> (</w:t>
      </w:r>
      <w:r w:rsidR="4915D46F" w:rsidRPr="677EC30E">
        <w:rPr>
          <w:rFonts w:ascii="Palatino Linotype" w:eastAsia="Palatino Linotype" w:hAnsi="Palatino Linotype" w:cs="Palatino Linotype"/>
          <w:lang w:val="es"/>
        </w:rPr>
        <w:t>4</w:t>
      </w:r>
      <w:r w:rsidRPr="677EC30E">
        <w:rPr>
          <w:rFonts w:ascii="Palatino Linotype" w:eastAsia="Palatino Linotype" w:hAnsi="Palatino Linotype" w:cs="Palatino Linotype"/>
          <w:lang w:val="es"/>
        </w:rPr>
        <w:t xml:space="preserve">). NEGATIVOS: CERO (0). ABSTENCIONES: CERO (0). BLANCOS: CERO (0). CONCEJALES/AS AUSENTES EN LA VOTACIÓN: </w:t>
      </w:r>
    </w:p>
    <w:p w14:paraId="483297D7" w14:textId="7D1F6486" w:rsidR="0057325B" w:rsidRDefault="5669808B" w:rsidP="4C591A99">
      <w:pPr>
        <w:spacing w:line="257" w:lineRule="auto"/>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bl>
      <w:tblPr>
        <w:tblStyle w:val="Tablaconcuadrcula"/>
        <w:tblW w:w="0" w:type="auto"/>
        <w:tblLayout w:type="fixed"/>
        <w:tblLook w:val="06A0" w:firstRow="1" w:lastRow="0" w:firstColumn="1" w:lastColumn="0" w:noHBand="1" w:noVBand="1"/>
      </w:tblPr>
      <w:tblGrid>
        <w:gridCol w:w="825"/>
        <w:gridCol w:w="1530"/>
        <w:gridCol w:w="1725"/>
        <w:gridCol w:w="1605"/>
        <w:gridCol w:w="1830"/>
        <w:gridCol w:w="1500"/>
      </w:tblGrid>
      <w:tr w:rsidR="4C591A99" w14:paraId="2942F5B5" w14:textId="77777777" w:rsidTr="677EC30E">
        <w:trPr>
          <w:trHeight w:val="300"/>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BB4B0E" w14:textId="11D5D3BC"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No</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8EAB63" w14:textId="1EB5E040"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CONCEJAL</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CCBAFC" w14:textId="49C13E81"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AFIRMATIVOS</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E94DBA" w14:textId="1D77BAC9"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NEGATIVOS</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B2453E" w14:textId="441C3154"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ABSTENCIONES</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217007" w14:textId="1A22661D"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BLANCO</w:t>
            </w:r>
          </w:p>
        </w:tc>
      </w:tr>
      <w:tr w:rsidR="4C591A99" w14:paraId="74127B33" w14:textId="77777777" w:rsidTr="677EC30E">
        <w:trPr>
          <w:trHeight w:val="300"/>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18C94F" w14:textId="2D4AB32A"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1</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F13D11" w14:textId="386F4DB4" w:rsidR="4C591A99" w:rsidRDefault="4A0649E1" w:rsidP="4C591A99">
            <w:pP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Fidel Chamba</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232539" w14:textId="503BA1C0"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r w:rsidR="1605B1AE" w:rsidRPr="677EC30E">
              <w:rPr>
                <w:rFonts w:ascii="Palatino Linotype" w:eastAsia="Palatino Linotype" w:hAnsi="Palatino Linotype" w:cs="Palatino Linotype"/>
                <w:b/>
                <w:bCs/>
                <w:lang w:val="es"/>
              </w:rPr>
              <w:t>X</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F14474" w14:textId="55E6F609"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CE7EF4" w14:textId="6419997D"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600A86" w14:textId="368AB98B"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r>
      <w:tr w:rsidR="4C591A99" w14:paraId="250FEDF1" w14:textId="77777777" w:rsidTr="677EC30E">
        <w:trPr>
          <w:trHeight w:val="300"/>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B1D990" w14:textId="0DE3AE1B"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2</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154D1B" w14:textId="4B72277A" w:rsidR="4C591A99" w:rsidRDefault="4A0649E1" w:rsidP="4C591A99">
            <w:pP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Adrián Ibarra</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F76B85" w14:textId="66FB4864"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r w:rsidR="32F6DC45" w:rsidRPr="677EC30E">
              <w:rPr>
                <w:rFonts w:ascii="Palatino Linotype" w:eastAsia="Palatino Linotype" w:hAnsi="Palatino Linotype" w:cs="Palatino Linotype"/>
                <w:b/>
                <w:bCs/>
                <w:lang w:val="es"/>
              </w:rPr>
              <w:t>X</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591C4C" w14:textId="21FAE87D"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4C8464" w14:textId="754F760B"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A7B5A0" w14:textId="50572E77"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r>
      <w:tr w:rsidR="4C591A99" w14:paraId="6B09CE74" w14:textId="77777777" w:rsidTr="677EC30E">
        <w:trPr>
          <w:trHeight w:val="300"/>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434BF1" w14:textId="617FC950"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3</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6F9363" w14:textId="6E9F22A9" w:rsidR="4C591A99" w:rsidRDefault="4A0649E1" w:rsidP="4C591A99">
            <w:pP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Héctor Cueva</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C4635" w14:textId="681A87B0"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r w:rsidR="1CF1DB5C" w:rsidRPr="677EC30E">
              <w:rPr>
                <w:rFonts w:ascii="Palatino Linotype" w:eastAsia="Palatino Linotype" w:hAnsi="Palatino Linotype" w:cs="Palatino Linotype"/>
                <w:b/>
                <w:bCs/>
                <w:lang w:val="es"/>
              </w:rPr>
              <w:t>X</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4928D0" w14:textId="3FF8B78B"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DAD7D1" w14:textId="3E6A9FE5"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2D1295" w14:textId="77000286"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r>
      <w:tr w:rsidR="4C591A99" w14:paraId="3415E7F4" w14:textId="77777777" w:rsidTr="677EC30E">
        <w:trPr>
          <w:trHeight w:val="300"/>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5B3C83" w14:textId="2E161E26"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4</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382972" w14:textId="73707E7F" w:rsidR="4C591A99" w:rsidRDefault="4A0649E1" w:rsidP="4C591A99">
            <w:pP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Diana Cruz</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A97E80" w14:textId="48A54443"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r w:rsidR="4A07BA3D" w:rsidRPr="677EC30E">
              <w:rPr>
                <w:rFonts w:ascii="Palatino Linotype" w:eastAsia="Palatino Linotype" w:hAnsi="Palatino Linotype" w:cs="Palatino Linotype"/>
                <w:b/>
                <w:bCs/>
                <w:lang w:val="es"/>
              </w:rPr>
              <w:t>X</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DC6A95" w14:textId="0CC10C02"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0A4C05" w14:textId="644C835C"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4FF40A" w14:textId="26739206"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r>
      <w:tr w:rsidR="4C591A99" w14:paraId="6C1E8966" w14:textId="77777777" w:rsidTr="677EC30E">
        <w:trPr>
          <w:trHeight w:val="300"/>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758D6C" w14:textId="708A0630"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5</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DC72F8" w14:textId="7E9028A2" w:rsidR="4C591A99" w:rsidRDefault="4A0649E1" w:rsidP="4C591A99">
            <w:pPr>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Estefanía Grunauer</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51AA15" w14:textId="5002FC78"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r w:rsidR="00FB0DF3">
              <w:rPr>
                <w:rFonts w:ascii="Palatino Linotype" w:eastAsia="Palatino Linotype" w:hAnsi="Palatino Linotype" w:cs="Palatino Linotype"/>
                <w:b/>
                <w:bCs/>
                <w:lang w:val="es"/>
              </w:rPr>
              <w:t>x</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FC2DA" w14:textId="5BD68232"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6A1C3F" w14:textId="58E809A6"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6B7E2E" w14:textId="483F2E06"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r>
      <w:tr w:rsidR="4C591A99" w14:paraId="1E907C8D" w14:textId="77777777" w:rsidTr="677EC30E">
        <w:trPr>
          <w:trHeight w:val="300"/>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88A5F1" w14:textId="79CD2D0D"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1146DE" w14:textId="6C8C9DF4"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TOTAL</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0A3119" w14:textId="7BE45E43"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r w:rsidR="00FB0DF3">
              <w:rPr>
                <w:rFonts w:ascii="Palatino Linotype" w:eastAsia="Palatino Linotype" w:hAnsi="Palatino Linotype" w:cs="Palatino Linotype"/>
                <w:b/>
                <w:bCs/>
                <w:lang w:val="es"/>
              </w:rPr>
              <w:t>5</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C9A21A" w14:textId="430834FD"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D26332" w14:textId="0B06221C"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5EB553" w14:textId="0E0A6CB6" w:rsidR="4C591A99" w:rsidRDefault="4A0649E1" w:rsidP="4C591A99">
            <w:pPr>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tc>
      </w:tr>
    </w:tbl>
    <w:p w14:paraId="3CB31C64" w14:textId="0C59DC5A" w:rsidR="0057325B" w:rsidRDefault="5669808B" w:rsidP="4C591A99">
      <w:pPr>
        <w:spacing w:line="257" w:lineRule="auto"/>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p w14:paraId="3B265F5B" w14:textId="0A15F5C3" w:rsidR="0057325B" w:rsidRDefault="5669808B" w:rsidP="4C591A99">
      <w:pPr>
        <w:spacing w:line="257" w:lineRule="auto"/>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 </w:t>
      </w:r>
    </w:p>
    <w:p w14:paraId="04C0D14E" w14:textId="53FA9486" w:rsidR="0057325B" w:rsidRDefault="5669808B" w:rsidP="4C591A99">
      <w:pPr>
        <w:spacing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Quito D.M., </w:t>
      </w:r>
      <w:r w:rsidR="67C8E481" w:rsidRPr="677EC30E">
        <w:rPr>
          <w:rFonts w:ascii="Palatino Linotype" w:eastAsia="Palatino Linotype" w:hAnsi="Palatino Linotype" w:cs="Palatino Linotype"/>
          <w:lang w:val="es"/>
        </w:rPr>
        <w:t xml:space="preserve">01 de diciembre </w:t>
      </w:r>
      <w:r w:rsidR="6190B8B8" w:rsidRPr="677EC30E">
        <w:rPr>
          <w:rFonts w:ascii="Palatino Linotype" w:eastAsia="Palatino Linotype" w:hAnsi="Palatino Linotype" w:cs="Palatino Linotype"/>
          <w:lang w:val="es"/>
        </w:rPr>
        <w:t xml:space="preserve"> d</w:t>
      </w:r>
      <w:r w:rsidRPr="677EC30E">
        <w:rPr>
          <w:rFonts w:ascii="Palatino Linotype" w:eastAsia="Palatino Linotype" w:hAnsi="Palatino Linotype" w:cs="Palatino Linotype"/>
          <w:lang w:val="es"/>
        </w:rPr>
        <w:t xml:space="preserve">e 2023. </w:t>
      </w:r>
    </w:p>
    <w:p w14:paraId="28D33FD3" w14:textId="2D0065BA" w:rsidR="0057325B" w:rsidRDefault="5669808B" w:rsidP="4C591A99">
      <w:pPr>
        <w:spacing w:line="257" w:lineRule="auto"/>
        <w:jc w:val="both"/>
        <w:rPr>
          <w:rFonts w:ascii="Palatino Linotype" w:eastAsia="Palatino Linotype" w:hAnsi="Palatino Linotype" w:cs="Palatino Linotype"/>
          <w:lang w:val="es"/>
        </w:rPr>
      </w:pPr>
      <w:r w:rsidRPr="677EC30E">
        <w:rPr>
          <w:rFonts w:ascii="Palatino Linotype" w:eastAsia="Palatino Linotype" w:hAnsi="Palatino Linotype" w:cs="Palatino Linotype"/>
          <w:lang w:val="es"/>
        </w:rPr>
        <w:t xml:space="preserve"> </w:t>
      </w:r>
    </w:p>
    <w:p w14:paraId="7F5CA44E" w14:textId="3BAF9370" w:rsidR="0057325B" w:rsidRDefault="5669808B" w:rsidP="4C591A99">
      <w:pPr>
        <w:spacing w:line="257" w:lineRule="auto"/>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 xml:space="preserve">Ab. Daniela Palacios Navarrete </w:t>
      </w:r>
    </w:p>
    <w:p w14:paraId="5829F0FA" w14:textId="3246C174" w:rsidR="0057325B" w:rsidRDefault="5669808B" w:rsidP="4C591A99">
      <w:pPr>
        <w:spacing w:line="257" w:lineRule="auto"/>
        <w:jc w:val="both"/>
        <w:rPr>
          <w:rFonts w:ascii="Palatino Linotype" w:eastAsia="Palatino Linotype" w:hAnsi="Palatino Linotype" w:cs="Palatino Linotype"/>
          <w:b/>
          <w:bCs/>
          <w:lang w:val="es"/>
        </w:rPr>
      </w:pPr>
      <w:r w:rsidRPr="677EC30E">
        <w:rPr>
          <w:rFonts w:ascii="Palatino Linotype" w:eastAsia="Palatino Linotype" w:hAnsi="Palatino Linotype" w:cs="Palatino Linotype"/>
          <w:b/>
          <w:bCs/>
          <w:lang w:val="es"/>
        </w:rPr>
        <w:t>Funcionaria delegada a la Secretaría de la Comisión de Presupuesto, Finanzas y Tributación</w:t>
      </w:r>
    </w:p>
    <w:p w14:paraId="5C1A07E2" w14:textId="527926CD" w:rsidR="0057325B" w:rsidRDefault="0057325B" w:rsidP="4C591A99">
      <w:pPr>
        <w:rPr>
          <w:rFonts w:ascii="Palatino Linotype" w:eastAsia="Palatino Linotype" w:hAnsi="Palatino Linotype" w:cs="Palatino Linotype"/>
        </w:rPr>
      </w:pPr>
    </w:p>
    <w:sectPr w:rsidR="0057325B">
      <w:headerReference w:type="default" r:id="rId13"/>
      <w:footerReference w:type="default" r:id="rId14"/>
      <w:pgSz w:w="11906" w:h="16838"/>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0E7396" w16cex:dateUtc="2023-11-30T15:56:12.034Z">
    <w16cex:extLst>
      <w16:ext w16:uri="{CE6994B0-6A32-4C9F-8C6B-6E91EDA988CE}">
        <cr:reactions xmlns:cr="http://schemas.microsoft.com/office/comments/2020/reactions">
          <cr:reaction reactionType="1">
            <cr:reactionInfo dateUtc="2023-11-30T16:01:14.62Z">
              <cr:user userId="S::nelson.calderon@quito.gob.ec::66b469ab-1e77-43c5-8a6c-f4c628700a34" userProvider="AD" userName="Nelson Clemente Calderon Ruiz"/>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61A31A38" w16cid:durableId="710E73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6C8D" w14:textId="77777777" w:rsidR="00C7350F" w:rsidRDefault="00C7350F">
      <w:pPr>
        <w:spacing w:after="0" w:line="240" w:lineRule="auto"/>
      </w:pPr>
      <w:r>
        <w:separator/>
      </w:r>
    </w:p>
  </w:endnote>
  <w:endnote w:type="continuationSeparator" w:id="0">
    <w:p w14:paraId="619F4B6D" w14:textId="77777777" w:rsidR="00C7350F" w:rsidRDefault="00C7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77EC30E" w14:paraId="750FD6FC" w14:textId="77777777" w:rsidTr="677EC30E">
      <w:trPr>
        <w:trHeight w:val="300"/>
      </w:trPr>
      <w:tc>
        <w:tcPr>
          <w:tcW w:w="3005" w:type="dxa"/>
        </w:tcPr>
        <w:p w14:paraId="035B13BA" w14:textId="02AD55EA" w:rsidR="677EC30E" w:rsidRDefault="677EC30E" w:rsidP="677EC30E">
          <w:pPr>
            <w:pStyle w:val="Encabezado"/>
            <w:ind w:left="-115"/>
          </w:pPr>
        </w:p>
      </w:tc>
      <w:tc>
        <w:tcPr>
          <w:tcW w:w="3005" w:type="dxa"/>
        </w:tcPr>
        <w:p w14:paraId="474BEBE4" w14:textId="5FEBB65F" w:rsidR="677EC30E" w:rsidRDefault="677EC30E" w:rsidP="677EC30E">
          <w:pPr>
            <w:pStyle w:val="Encabezado"/>
            <w:jc w:val="center"/>
          </w:pPr>
        </w:p>
      </w:tc>
      <w:tc>
        <w:tcPr>
          <w:tcW w:w="3005" w:type="dxa"/>
        </w:tcPr>
        <w:p w14:paraId="5BB72201" w14:textId="2DD261E5" w:rsidR="677EC30E" w:rsidRDefault="677EC30E" w:rsidP="677EC30E">
          <w:pPr>
            <w:pStyle w:val="Encabezado"/>
            <w:ind w:right="-115"/>
            <w:jc w:val="right"/>
          </w:pPr>
        </w:p>
      </w:tc>
    </w:tr>
  </w:tbl>
  <w:p w14:paraId="0D4599A2" w14:textId="226D61BF" w:rsidR="677EC30E" w:rsidRDefault="677EC30E" w:rsidP="677EC3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0D6CB" w14:textId="77777777" w:rsidR="00C7350F" w:rsidRDefault="00C7350F">
      <w:pPr>
        <w:spacing w:after="0" w:line="240" w:lineRule="auto"/>
      </w:pPr>
      <w:r>
        <w:separator/>
      </w:r>
    </w:p>
  </w:footnote>
  <w:footnote w:type="continuationSeparator" w:id="0">
    <w:p w14:paraId="66872F60" w14:textId="77777777" w:rsidR="00C7350F" w:rsidRDefault="00C7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6B8A2" w14:textId="75D285BA" w:rsidR="00FB0DF3" w:rsidRDefault="00FB0DF3" w:rsidP="00FB0DF3">
    <w:pPr>
      <w:pStyle w:val="Encabezado"/>
    </w:pPr>
    <w:r>
      <w:rPr>
        <w:noProof/>
        <w:lang w:val="es-EC" w:eastAsia="es-EC"/>
      </w:rPr>
      <w:pict w14:anchorId="04405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0;margin-top:0;width:595.45pt;height:841.9pt;z-index:-251658240;mso-wrap-edited:f;mso-position-horizontal:center;mso-position-horizontal-relative:margin;mso-position-vertical:center;mso-position-vertical-relative:margin" o:allowincell="f">
          <v:imagedata r:id="rId1" o:title="hoja_concejo_page-0001"/>
          <w10:wrap anchorx="margin" anchory="margin"/>
        </v:shape>
      </w:pict>
    </w:r>
  </w:p>
  <w:p w14:paraId="4A45FC83" w14:textId="77777777" w:rsidR="00FB0DF3" w:rsidRDefault="00FB0DF3" w:rsidP="00FB0DF3">
    <w:pPr>
      <w:pStyle w:val="Encabezado"/>
    </w:pPr>
  </w:p>
  <w:p w14:paraId="40D01795" w14:textId="6945862F" w:rsidR="677EC30E" w:rsidRDefault="677EC30E" w:rsidP="677EC3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E13D"/>
    <w:multiLevelType w:val="hybridMultilevel"/>
    <w:tmpl w:val="97E0FAF6"/>
    <w:lvl w:ilvl="0" w:tplc="4FE441A4">
      <w:start w:val="1"/>
      <w:numFmt w:val="bullet"/>
      <w:lvlText w:val="·"/>
      <w:lvlJc w:val="left"/>
      <w:pPr>
        <w:ind w:left="720" w:hanging="360"/>
      </w:pPr>
      <w:rPr>
        <w:rFonts w:ascii="Symbol" w:hAnsi="Symbol" w:hint="default"/>
      </w:rPr>
    </w:lvl>
    <w:lvl w:ilvl="1" w:tplc="9C864B64">
      <w:start w:val="1"/>
      <w:numFmt w:val="bullet"/>
      <w:lvlText w:val="o"/>
      <w:lvlJc w:val="left"/>
      <w:pPr>
        <w:ind w:left="1440" w:hanging="360"/>
      </w:pPr>
      <w:rPr>
        <w:rFonts w:ascii="Courier New" w:hAnsi="Courier New" w:hint="default"/>
      </w:rPr>
    </w:lvl>
    <w:lvl w:ilvl="2" w:tplc="D338986A">
      <w:start w:val="1"/>
      <w:numFmt w:val="bullet"/>
      <w:lvlText w:val=""/>
      <w:lvlJc w:val="left"/>
      <w:pPr>
        <w:ind w:left="2160" w:hanging="360"/>
      </w:pPr>
      <w:rPr>
        <w:rFonts w:ascii="Wingdings" w:hAnsi="Wingdings" w:hint="default"/>
      </w:rPr>
    </w:lvl>
    <w:lvl w:ilvl="3" w:tplc="B058D6E6">
      <w:start w:val="1"/>
      <w:numFmt w:val="bullet"/>
      <w:lvlText w:val=""/>
      <w:lvlJc w:val="left"/>
      <w:pPr>
        <w:ind w:left="2880" w:hanging="360"/>
      </w:pPr>
      <w:rPr>
        <w:rFonts w:ascii="Symbol" w:hAnsi="Symbol" w:hint="default"/>
      </w:rPr>
    </w:lvl>
    <w:lvl w:ilvl="4" w:tplc="B7D85B3A">
      <w:start w:val="1"/>
      <w:numFmt w:val="bullet"/>
      <w:lvlText w:val="o"/>
      <w:lvlJc w:val="left"/>
      <w:pPr>
        <w:ind w:left="3600" w:hanging="360"/>
      </w:pPr>
      <w:rPr>
        <w:rFonts w:ascii="Courier New" w:hAnsi="Courier New" w:hint="default"/>
      </w:rPr>
    </w:lvl>
    <w:lvl w:ilvl="5" w:tplc="134A7A7E">
      <w:start w:val="1"/>
      <w:numFmt w:val="bullet"/>
      <w:lvlText w:val=""/>
      <w:lvlJc w:val="left"/>
      <w:pPr>
        <w:ind w:left="4320" w:hanging="360"/>
      </w:pPr>
      <w:rPr>
        <w:rFonts w:ascii="Wingdings" w:hAnsi="Wingdings" w:hint="default"/>
      </w:rPr>
    </w:lvl>
    <w:lvl w:ilvl="6" w:tplc="D2C0B0EE">
      <w:start w:val="1"/>
      <w:numFmt w:val="bullet"/>
      <w:lvlText w:val=""/>
      <w:lvlJc w:val="left"/>
      <w:pPr>
        <w:ind w:left="5040" w:hanging="360"/>
      </w:pPr>
      <w:rPr>
        <w:rFonts w:ascii="Symbol" w:hAnsi="Symbol" w:hint="default"/>
      </w:rPr>
    </w:lvl>
    <w:lvl w:ilvl="7" w:tplc="35AA31D0">
      <w:start w:val="1"/>
      <w:numFmt w:val="bullet"/>
      <w:lvlText w:val="o"/>
      <w:lvlJc w:val="left"/>
      <w:pPr>
        <w:ind w:left="5760" w:hanging="360"/>
      </w:pPr>
      <w:rPr>
        <w:rFonts w:ascii="Courier New" w:hAnsi="Courier New" w:hint="default"/>
      </w:rPr>
    </w:lvl>
    <w:lvl w:ilvl="8" w:tplc="622830C8">
      <w:start w:val="1"/>
      <w:numFmt w:val="bullet"/>
      <w:lvlText w:val=""/>
      <w:lvlJc w:val="left"/>
      <w:pPr>
        <w:ind w:left="6480" w:hanging="360"/>
      </w:pPr>
      <w:rPr>
        <w:rFonts w:ascii="Wingdings" w:hAnsi="Wingdings" w:hint="default"/>
      </w:rPr>
    </w:lvl>
  </w:abstractNum>
  <w:abstractNum w:abstractNumId="1" w15:restartNumberingAfterBreak="0">
    <w:nsid w:val="0C6BE4EA"/>
    <w:multiLevelType w:val="hybridMultilevel"/>
    <w:tmpl w:val="F92CC804"/>
    <w:lvl w:ilvl="0" w:tplc="DA768666">
      <w:start w:val="1"/>
      <w:numFmt w:val="decimal"/>
      <w:lvlText w:val="%1."/>
      <w:lvlJc w:val="left"/>
      <w:pPr>
        <w:ind w:left="720" w:hanging="360"/>
      </w:pPr>
    </w:lvl>
    <w:lvl w:ilvl="1" w:tplc="7A4ACF78">
      <w:start w:val="1"/>
      <w:numFmt w:val="lowerLetter"/>
      <w:lvlText w:val="%2."/>
      <w:lvlJc w:val="left"/>
      <w:pPr>
        <w:ind w:left="1440" w:hanging="360"/>
      </w:pPr>
    </w:lvl>
    <w:lvl w:ilvl="2" w:tplc="C626240C">
      <w:start w:val="1"/>
      <w:numFmt w:val="lowerRoman"/>
      <w:lvlText w:val="%3."/>
      <w:lvlJc w:val="right"/>
      <w:pPr>
        <w:ind w:left="2160" w:hanging="180"/>
      </w:pPr>
    </w:lvl>
    <w:lvl w:ilvl="3" w:tplc="66322526">
      <w:start w:val="1"/>
      <w:numFmt w:val="decimal"/>
      <w:lvlText w:val="%4."/>
      <w:lvlJc w:val="left"/>
      <w:pPr>
        <w:ind w:left="2880" w:hanging="360"/>
      </w:pPr>
    </w:lvl>
    <w:lvl w:ilvl="4" w:tplc="9C6E9B22">
      <w:start w:val="1"/>
      <w:numFmt w:val="lowerLetter"/>
      <w:lvlText w:val="%5."/>
      <w:lvlJc w:val="left"/>
      <w:pPr>
        <w:ind w:left="3600" w:hanging="360"/>
      </w:pPr>
    </w:lvl>
    <w:lvl w:ilvl="5" w:tplc="FA62412C">
      <w:start w:val="1"/>
      <w:numFmt w:val="lowerRoman"/>
      <w:lvlText w:val="%6."/>
      <w:lvlJc w:val="right"/>
      <w:pPr>
        <w:ind w:left="4320" w:hanging="180"/>
      </w:pPr>
    </w:lvl>
    <w:lvl w:ilvl="6" w:tplc="82927EE6">
      <w:start w:val="1"/>
      <w:numFmt w:val="decimal"/>
      <w:lvlText w:val="%7."/>
      <w:lvlJc w:val="left"/>
      <w:pPr>
        <w:ind w:left="5040" w:hanging="360"/>
      </w:pPr>
    </w:lvl>
    <w:lvl w:ilvl="7" w:tplc="D2E63FD2">
      <w:start w:val="1"/>
      <w:numFmt w:val="lowerLetter"/>
      <w:lvlText w:val="%8."/>
      <w:lvlJc w:val="left"/>
      <w:pPr>
        <w:ind w:left="5760" w:hanging="360"/>
      </w:pPr>
    </w:lvl>
    <w:lvl w:ilvl="8" w:tplc="E81E4B1A">
      <w:start w:val="1"/>
      <w:numFmt w:val="lowerRoman"/>
      <w:lvlText w:val="%9."/>
      <w:lvlJc w:val="right"/>
      <w:pPr>
        <w:ind w:left="6480" w:hanging="180"/>
      </w:pPr>
    </w:lvl>
  </w:abstractNum>
  <w:abstractNum w:abstractNumId="2" w15:restartNumberingAfterBreak="0">
    <w:nsid w:val="1E909E35"/>
    <w:multiLevelType w:val="hybridMultilevel"/>
    <w:tmpl w:val="AD8A1156"/>
    <w:lvl w:ilvl="0" w:tplc="6A9A1F1A">
      <w:start w:val="1"/>
      <w:numFmt w:val="decimal"/>
      <w:lvlText w:val="%1."/>
      <w:lvlJc w:val="left"/>
      <w:pPr>
        <w:ind w:left="720" w:hanging="360"/>
      </w:pPr>
    </w:lvl>
    <w:lvl w:ilvl="1" w:tplc="6A129E38">
      <w:start w:val="1"/>
      <w:numFmt w:val="lowerLetter"/>
      <w:lvlText w:val="%2."/>
      <w:lvlJc w:val="left"/>
      <w:pPr>
        <w:ind w:left="1440" w:hanging="360"/>
      </w:pPr>
    </w:lvl>
    <w:lvl w:ilvl="2" w:tplc="558E9C38">
      <w:start w:val="1"/>
      <w:numFmt w:val="lowerRoman"/>
      <w:lvlText w:val="%3."/>
      <w:lvlJc w:val="right"/>
      <w:pPr>
        <w:ind w:left="2160" w:hanging="180"/>
      </w:pPr>
    </w:lvl>
    <w:lvl w:ilvl="3" w:tplc="B86A3C2A">
      <w:start w:val="1"/>
      <w:numFmt w:val="decimal"/>
      <w:lvlText w:val="%4."/>
      <w:lvlJc w:val="left"/>
      <w:pPr>
        <w:ind w:left="2880" w:hanging="360"/>
      </w:pPr>
    </w:lvl>
    <w:lvl w:ilvl="4" w:tplc="A13E5D86">
      <w:start w:val="1"/>
      <w:numFmt w:val="lowerLetter"/>
      <w:lvlText w:val="%5."/>
      <w:lvlJc w:val="left"/>
      <w:pPr>
        <w:ind w:left="3600" w:hanging="360"/>
      </w:pPr>
    </w:lvl>
    <w:lvl w:ilvl="5" w:tplc="6F5CB8F2">
      <w:start w:val="1"/>
      <w:numFmt w:val="lowerRoman"/>
      <w:lvlText w:val="%6."/>
      <w:lvlJc w:val="right"/>
      <w:pPr>
        <w:ind w:left="4320" w:hanging="180"/>
      </w:pPr>
    </w:lvl>
    <w:lvl w:ilvl="6" w:tplc="D3CA70BA">
      <w:start w:val="1"/>
      <w:numFmt w:val="decimal"/>
      <w:lvlText w:val="%7."/>
      <w:lvlJc w:val="left"/>
      <w:pPr>
        <w:ind w:left="5040" w:hanging="360"/>
      </w:pPr>
    </w:lvl>
    <w:lvl w:ilvl="7" w:tplc="F34676B8">
      <w:start w:val="1"/>
      <w:numFmt w:val="lowerLetter"/>
      <w:lvlText w:val="%8."/>
      <w:lvlJc w:val="left"/>
      <w:pPr>
        <w:ind w:left="5760" w:hanging="360"/>
      </w:pPr>
    </w:lvl>
    <w:lvl w:ilvl="8" w:tplc="01D0F9F0">
      <w:start w:val="1"/>
      <w:numFmt w:val="lowerRoman"/>
      <w:lvlText w:val="%9."/>
      <w:lvlJc w:val="right"/>
      <w:pPr>
        <w:ind w:left="6480" w:hanging="180"/>
      </w:pPr>
    </w:lvl>
  </w:abstractNum>
  <w:abstractNum w:abstractNumId="3" w15:restartNumberingAfterBreak="0">
    <w:nsid w:val="24B1E5C2"/>
    <w:multiLevelType w:val="hybridMultilevel"/>
    <w:tmpl w:val="C8D2BF44"/>
    <w:lvl w:ilvl="0" w:tplc="1C5E9496">
      <w:start w:val="1"/>
      <w:numFmt w:val="decimal"/>
      <w:lvlText w:val="%1."/>
      <w:lvlJc w:val="left"/>
      <w:pPr>
        <w:ind w:left="720" w:hanging="360"/>
      </w:pPr>
    </w:lvl>
    <w:lvl w:ilvl="1" w:tplc="CD5609C0">
      <w:start w:val="1"/>
      <w:numFmt w:val="lowerLetter"/>
      <w:lvlText w:val="%2."/>
      <w:lvlJc w:val="left"/>
      <w:pPr>
        <w:ind w:left="1440" w:hanging="360"/>
      </w:pPr>
    </w:lvl>
    <w:lvl w:ilvl="2" w:tplc="6E9027C2">
      <w:start w:val="1"/>
      <w:numFmt w:val="lowerRoman"/>
      <w:lvlText w:val="%3."/>
      <w:lvlJc w:val="right"/>
      <w:pPr>
        <w:ind w:left="2160" w:hanging="180"/>
      </w:pPr>
    </w:lvl>
    <w:lvl w:ilvl="3" w:tplc="9920DDD8">
      <w:start w:val="1"/>
      <w:numFmt w:val="decimal"/>
      <w:lvlText w:val="%4."/>
      <w:lvlJc w:val="left"/>
      <w:pPr>
        <w:ind w:left="2880" w:hanging="360"/>
      </w:pPr>
    </w:lvl>
    <w:lvl w:ilvl="4" w:tplc="5A9437A6">
      <w:start w:val="1"/>
      <w:numFmt w:val="lowerLetter"/>
      <w:lvlText w:val="%5."/>
      <w:lvlJc w:val="left"/>
      <w:pPr>
        <w:ind w:left="3600" w:hanging="360"/>
      </w:pPr>
    </w:lvl>
    <w:lvl w:ilvl="5" w:tplc="47448DAA">
      <w:start w:val="1"/>
      <w:numFmt w:val="lowerRoman"/>
      <w:lvlText w:val="%6."/>
      <w:lvlJc w:val="right"/>
      <w:pPr>
        <w:ind w:left="4320" w:hanging="180"/>
      </w:pPr>
    </w:lvl>
    <w:lvl w:ilvl="6" w:tplc="41D2A070">
      <w:start w:val="1"/>
      <w:numFmt w:val="decimal"/>
      <w:lvlText w:val="%7."/>
      <w:lvlJc w:val="left"/>
      <w:pPr>
        <w:ind w:left="5040" w:hanging="360"/>
      </w:pPr>
    </w:lvl>
    <w:lvl w:ilvl="7" w:tplc="783C1226">
      <w:start w:val="1"/>
      <w:numFmt w:val="lowerLetter"/>
      <w:lvlText w:val="%8."/>
      <w:lvlJc w:val="left"/>
      <w:pPr>
        <w:ind w:left="5760" w:hanging="360"/>
      </w:pPr>
    </w:lvl>
    <w:lvl w:ilvl="8" w:tplc="841826D6">
      <w:start w:val="1"/>
      <w:numFmt w:val="lowerRoman"/>
      <w:lvlText w:val="%9."/>
      <w:lvlJc w:val="right"/>
      <w:pPr>
        <w:ind w:left="6480" w:hanging="180"/>
      </w:pPr>
    </w:lvl>
  </w:abstractNum>
  <w:abstractNum w:abstractNumId="4" w15:restartNumberingAfterBreak="0">
    <w:nsid w:val="2C4C699B"/>
    <w:multiLevelType w:val="hybridMultilevel"/>
    <w:tmpl w:val="30687CAE"/>
    <w:lvl w:ilvl="0" w:tplc="BD32D002">
      <w:start w:val="1"/>
      <w:numFmt w:val="bullet"/>
      <w:lvlText w:val="·"/>
      <w:lvlJc w:val="left"/>
      <w:pPr>
        <w:ind w:left="720" w:hanging="360"/>
      </w:pPr>
      <w:rPr>
        <w:rFonts w:ascii="Symbol" w:hAnsi="Symbol" w:hint="default"/>
      </w:rPr>
    </w:lvl>
    <w:lvl w:ilvl="1" w:tplc="7090D564">
      <w:start w:val="1"/>
      <w:numFmt w:val="bullet"/>
      <w:lvlText w:val="o"/>
      <w:lvlJc w:val="left"/>
      <w:pPr>
        <w:ind w:left="1440" w:hanging="360"/>
      </w:pPr>
      <w:rPr>
        <w:rFonts w:ascii="Courier New" w:hAnsi="Courier New" w:hint="default"/>
      </w:rPr>
    </w:lvl>
    <w:lvl w:ilvl="2" w:tplc="0C36E77E">
      <w:start w:val="1"/>
      <w:numFmt w:val="bullet"/>
      <w:lvlText w:val=""/>
      <w:lvlJc w:val="left"/>
      <w:pPr>
        <w:ind w:left="2160" w:hanging="360"/>
      </w:pPr>
      <w:rPr>
        <w:rFonts w:ascii="Wingdings" w:hAnsi="Wingdings" w:hint="default"/>
      </w:rPr>
    </w:lvl>
    <w:lvl w:ilvl="3" w:tplc="7C822192">
      <w:start w:val="1"/>
      <w:numFmt w:val="bullet"/>
      <w:lvlText w:val=""/>
      <w:lvlJc w:val="left"/>
      <w:pPr>
        <w:ind w:left="2880" w:hanging="360"/>
      </w:pPr>
      <w:rPr>
        <w:rFonts w:ascii="Symbol" w:hAnsi="Symbol" w:hint="default"/>
      </w:rPr>
    </w:lvl>
    <w:lvl w:ilvl="4" w:tplc="2E0001FC">
      <w:start w:val="1"/>
      <w:numFmt w:val="bullet"/>
      <w:lvlText w:val="o"/>
      <w:lvlJc w:val="left"/>
      <w:pPr>
        <w:ind w:left="3600" w:hanging="360"/>
      </w:pPr>
      <w:rPr>
        <w:rFonts w:ascii="Courier New" w:hAnsi="Courier New" w:hint="default"/>
      </w:rPr>
    </w:lvl>
    <w:lvl w:ilvl="5" w:tplc="66124396">
      <w:start w:val="1"/>
      <w:numFmt w:val="bullet"/>
      <w:lvlText w:val=""/>
      <w:lvlJc w:val="left"/>
      <w:pPr>
        <w:ind w:left="4320" w:hanging="360"/>
      </w:pPr>
      <w:rPr>
        <w:rFonts w:ascii="Wingdings" w:hAnsi="Wingdings" w:hint="default"/>
      </w:rPr>
    </w:lvl>
    <w:lvl w:ilvl="6" w:tplc="38DA9706">
      <w:start w:val="1"/>
      <w:numFmt w:val="bullet"/>
      <w:lvlText w:val=""/>
      <w:lvlJc w:val="left"/>
      <w:pPr>
        <w:ind w:left="5040" w:hanging="360"/>
      </w:pPr>
      <w:rPr>
        <w:rFonts w:ascii="Symbol" w:hAnsi="Symbol" w:hint="default"/>
      </w:rPr>
    </w:lvl>
    <w:lvl w:ilvl="7" w:tplc="472CDB3C">
      <w:start w:val="1"/>
      <w:numFmt w:val="bullet"/>
      <w:lvlText w:val="o"/>
      <w:lvlJc w:val="left"/>
      <w:pPr>
        <w:ind w:left="5760" w:hanging="360"/>
      </w:pPr>
      <w:rPr>
        <w:rFonts w:ascii="Courier New" w:hAnsi="Courier New" w:hint="default"/>
      </w:rPr>
    </w:lvl>
    <w:lvl w:ilvl="8" w:tplc="25663E62">
      <w:start w:val="1"/>
      <w:numFmt w:val="bullet"/>
      <w:lvlText w:val=""/>
      <w:lvlJc w:val="left"/>
      <w:pPr>
        <w:ind w:left="6480" w:hanging="360"/>
      </w:pPr>
      <w:rPr>
        <w:rFonts w:ascii="Wingdings" w:hAnsi="Wingdings" w:hint="default"/>
      </w:rPr>
    </w:lvl>
  </w:abstractNum>
  <w:abstractNum w:abstractNumId="5" w15:restartNumberingAfterBreak="0">
    <w:nsid w:val="2E4FCF7F"/>
    <w:multiLevelType w:val="hybridMultilevel"/>
    <w:tmpl w:val="6BD4FF70"/>
    <w:lvl w:ilvl="0" w:tplc="F5B24ED6">
      <w:start w:val="1"/>
      <w:numFmt w:val="bullet"/>
      <w:lvlText w:val="·"/>
      <w:lvlJc w:val="left"/>
      <w:pPr>
        <w:ind w:left="720" w:hanging="360"/>
      </w:pPr>
      <w:rPr>
        <w:rFonts w:ascii="Symbol" w:hAnsi="Symbol" w:hint="default"/>
      </w:rPr>
    </w:lvl>
    <w:lvl w:ilvl="1" w:tplc="BBB83876">
      <w:start w:val="1"/>
      <w:numFmt w:val="bullet"/>
      <w:lvlText w:val="o"/>
      <w:lvlJc w:val="left"/>
      <w:pPr>
        <w:ind w:left="1440" w:hanging="360"/>
      </w:pPr>
      <w:rPr>
        <w:rFonts w:ascii="Courier New" w:hAnsi="Courier New" w:hint="default"/>
      </w:rPr>
    </w:lvl>
    <w:lvl w:ilvl="2" w:tplc="6488231E">
      <w:start w:val="1"/>
      <w:numFmt w:val="bullet"/>
      <w:lvlText w:val=""/>
      <w:lvlJc w:val="left"/>
      <w:pPr>
        <w:ind w:left="2160" w:hanging="360"/>
      </w:pPr>
      <w:rPr>
        <w:rFonts w:ascii="Wingdings" w:hAnsi="Wingdings" w:hint="default"/>
      </w:rPr>
    </w:lvl>
    <w:lvl w:ilvl="3" w:tplc="9F841CAC">
      <w:start w:val="1"/>
      <w:numFmt w:val="bullet"/>
      <w:lvlText w:val=""/>
      <w:lvlJc w:val="left"/>
      <w:pPr>
        <w:ind w:left="2880" w:hanging="360"/>
      </w:pPr>
      <w:rPr>
        <w:rFonts w:ascii="Symbol" w:hAnsi="Symbol" w:hint="default"/>
      </w:rPr>
    </w:lvl>
    <w:lvl w:ilvl="4" w:tplc="68EED23C">
      <w:start w:val="1"/>
      <w:numFmt w:val="bullet"/>
      <w:lvlText w:val="o"/>
      <w:lvlJc w:val="left"/>
      <w:pPr>
        <w:ind w:left="3600" w:hanging="360"/>
      </w:pPr>
      <w:rPr>
        <w:rFonts w:ascii="Courier New" w:hAnsi="Courier New" w:hint="default"/>
      </w:rPr>
    </w:lvl>
    <w:lvl w:ilvl="5" w:tplc="FAC85E50">
      <w:start w:val="1"/>
      <w:numFmt w:val="bullet"/>
      <w:lvlText w:val=""/>
      <w:lvlJc w:val="left"/>
      <w:pPr>
        <w:ind w:left="4320" w:hanging="360"/>
      </w:pPr>
      <w:rPr>
        <w:rFonts w:ascii="Wingdings" w:hAnsi="Wingdings" w:hint="default"/>
      </w:rPr>
    </w:lvl>
    <w:lvl w:ilvl="6" w:tplc="7D767E24">
      <w:start w:val="1"/>
      <w:numFmt w:val="bullet"/>
      <w:lvlText w:val=""/>
      <w:lvlJc w:val="left"/>
      <w:pPr>
        <w:ind w:left="5040" w:hanging="360"/>
      </w:pPr>
      <w:rPr>
        <w:rFonts w:ascii="Symbol" w:hAnsi="Symbol" w:hint="default"/>
      </w:rPr>
    </w:lvl>
    <w:lvl w:ilvl="7" w:tplc="B21A3346">
      <w:start w:val="1"/>
      <w:numFmt w:val="bullet"/>
      <w:lvlText w:val="o"/>
      <w:lvlJc w:val="left"/>
      <w:pPr>
        <w:ind w:left="5760" w:hanging="360"/>
      </w:pPr>
      <w:rPr>
        <w:rFonts w:ascii="Courier New" w:hAnsi="Courier New" w:hint="default"/>
      </w:rPr>
    </w:lvl>
    <w:lvl w:ilvl="8" w:tplc="639257D0">
      <w:start w:val="1"/>
      <w:numFmt w:val="bullet"/>
      <w:lvlText w:val=""/>
      <w:lvlJc w:val="left"/>
      <w:pPr>
        <w:ind w:left="6480" w:hanging="360"/>
      </w:pPr>
      <w:rPr>
        <w:rFonts w:ascii="Wingdings" w:hAnsi="Wingdings" w:hint="default"/>
      </w:rPr>
    </w:lvl>
  </w:abstractNum>
  <w:abstractNum w:abstractNumId="6" w15:restartNumberingAfterBreak="0">
    <w:nsid w:val="30A3DE6B"/>
    <w:multiLevelType w:val="hybridMultilevel"/>
    <w:tmpl w:val="C4BE4EBC"/>
    <w:lvl w:ilvl="0" w:tplc="EEC480B2">
      <w:start w:val="1"/>
      <w:numFmt w:val="decimal"/>
      <w:lvlText w:val="%1."/>
      <w:lvlJc w:val="left"/>
      <w:pPr>
        <w:ind w:left="720" w:hanging="360"/>
      </w:pPr>
    </w:lvl>
    <w:lvl w:ilvl="1" w:tplc="CDD4CC44">
      <w:start w:val="1"/>
      <w:numFmt w:val="lowerLetter"/>
      <w:lvlText w:val="%2."/>
      <w:lvlJc w:val="left"/>
      <w:pPr>
        <w:ind w:left="1440" w:hanging="360"/>
      </w:pPr>
    </w:lvl>
    <w:lvl w:ilvl="2" w:tplc="C33ED4E6">
      <w:start w:val="1"/>
      <w:numFmt w:val="lowerRoman"/>
      <w:lvlText w:val="%3."/>
      <w:lvlJc w:val="right"/>
      <w:pPr>
        <w:ind w:left="2160" w:hanging="180"/>
      </w:pPr>
    </w:lvl>
    <w:lvl w:ilvl="3" w:tplc="3A9E348E">
      <w:start w:val="1"/>
      <w:numFmt w:val="decimal"/>
      <w:lvlText w:val="%4."/>
      <w:lvlJc w:val="left"/>
      <w:pPr>
        <w:ind w:left="2880" w:hanging="360"/>
      </w:pPr>
    </w:lvl>
    <w:lvl w:ilvl="4" w:tplc="899ED518">
      <w:start w:val="1"/>
      <w:numFmt w:val="lowerLetter"/>
      <w:lvlText w:val="%5."/>
      <w:lvlJc w:val="left"/>
      <w:pPr>
        <w:ind w:left="3600" w:hanging="360"/>
      </w:pPr>
    </w:lvl>
    <w:lvl w:ilvl="5" w:tplc="A68A858A">
      <w:start w:val="1"/>
      <w:numFmt w:val="lowerRoman"/>
      <w:lvlText w:val="%6."/>
      <w:lvlJc w:val="right"/>
      <w:pPr>
        <w:ind w:left="4320" w:hanging="180"/>
      </w:pPr>
    </w:lvl>
    <w:lvl w:ilvl="6" w:tplc="6FD82B2E">
      <w:start w:val="1"/>
      <w:numFmt w:val="decimal"/>
      <w:lvlText w:val="%7."/>
      <w:lvlJc w:val="left"/>
      <w:pPr>
        <w:ind w:left="5040" w:hanging="360"/>
      </w:pPr>
    </w:lvl>
    <w:lvl w:ilvl="7" w:tplc="ED987AC6">
      <w:start w:val="1"/>
      <w:numFmt w:val="lowerLetter"/>
      <w:lvlText w:val="%8."/>
      <w:lvlJc w:val="left"/>
      <w:pPr>
        <w:ind w:left="5760" w:hanging="360"/>
      </w:pPr>
    </w:lvl>
    <w:lvl w:ilvl="8" w:tplc="908E1EE8">
      <w:start w:val="1"/>
      <w:numFmt w:val="lowerRoman"/>
      <w:lvlText w:val="%9."/>
      <w:lvlJc w:val="right"/>
      <w:pPr>
        <w:ind w:left="6480" w:hanging="180"/>
      </w:pPr>
    </w:lvl>
  </w:abstractNum>
  <w:abstractNum w:abstractNumId="7" w15:restartNumberingAfterBreak="0">
    <w:nsid w:val="30C9C1E7"/>
    <w:multiLevelType w:val="hybridMultilevel"/>
    <w:tmpl w:val="D94CD006"/>
    <w:lvl w:ilvl="0" w:tplc="21287D4C">
      <w:start w:val="1"/>
      <w:numFmt w:val="bullet"/>
      <w:lvlText w:val="·"/>
      <w:lvlJc w:val="left"/>
      <w:pPr>
        <w:ind w:left="720" w:hanging="360"/>
      </w:pPr>
      <w:rPr>
        <w:rFonts w:ascii="Symbol" w:hAnsi="Symbol" w:hint="default"/>
      </w:rPr>
    </w:lvl>
    <w:lvl w:ilvl="1" w:tplc="2AAA1DEE">
      <w:start w:val="1"/>
      <w:numFmt w:val="bullet"/>
      <w:lvlText w:val="o"/>
      <w:lvlJc w:val="left"/>
      <w:pPr>
        <w:ind w:left="1440" w:hanging="360"/>
      </w:pPr>
      <w:rPr>
        <w:rFonts w:ascii="Courier New" w:hAnsi="Courier New" w:hint="default"/>
      </w:rPr>
    </w:lvl>
    <w:lvl w:ilvl="2" w:tplc="73A4D75E">
      <w:start w:val="1"/>
      <w:numFmt w:val="bullet"/>
      <w:lvlText w:val=""/>
      <w:lvlJc w:val="left"/>
      <w:pPr>
        <w:ind w:left="2160" w:hanging="360"/>
      </w:pPr>
      <w:rPr>
        <w:rFonts w:ascii="Wingdings" w:hAnsi="Wingdings" w:hint="default"/>
      </w:rPr>
    </w:lvl>
    <w:lvl w:ilvl="3" w:tplc="D974AF74">
      <w:start w:val="1"/>
      <w:numFmt w:val="bullet"/>
      <w:lvlText w:val=""/>
      <w:lvlJc w:val="left"/>
      <w:pPr>
        <w:ind w:left="2880" w:hanging="360"/>
      </w:pPr>
      <w:rPr>
        <w:rFonts w:ascii="Symbol" w:hAnsi="Symbol" w:hint="default"/>
      </w:rPr>
    </w:lvl>
    <w:lvl w:ilvl="4" w:tplc="8CFC172A">
      <w:start w:val="1"/>
      <w:numFmt w:val="bullet"/>
      <w:lvlText w:val="o"/>
      <w:lvlJc w:val="left"/>
      <w:pPr>
        <w:ind w:left="3600" w:hanging="360"/>
      </w:pPr>
      <w:rPr>
        <w:rFonts w:ascii="Courier New" w:hAnsi="Courier New" w:hint="default"/>
      </w:rPr>
    </w:lvl>
    <w:lvl w:ilvl="5" w:tplc="2620268C">
      <w:start w:val="1"/>
      <w:numFmt w:val="bullet"/>
      <w:lvlText w:val=""/>
      <w:lvlJc w:val="left"/>
      <w:pPr>
        <w:ind w:left="4320" w:hanging="360"/>
      </w:pPr>
      <w:rPr>
        <w:rFonts w:ascii="Wingdings" w:hAnsi="Wingdings" w:hint="default"/>
      </w:rPr>
    </w:lvl>
    <w:lvl w:ilvl="6" w:tplc="16E6BC06">
      <w:start w:val="1"/>
      <w:numFmt w:val="bullet"/>
      <w:lvlText w:val=""/>
      <w:lvlJc w:val="left"/>
      <w:pPr>
        <w:ind w:left="5040" w:hanging="360"/>
      </w:pPr>
      <w:rPr>
        <w:rFonts w:ascii="Symbol" w:hAnsi="Symbol" w:hint="default"/>
      </w:rPr>
    </w:lvl>
    <w:lvl w:ilvl="7" w:tplc="B8725B14">
      <w:start w:val="1"/>
      <w:numFmt w:val="bullet"/>
      <w:lvlText w:val="o"/>
      <w:lvlJc w:val="left"/>
      <w:pPr>
        <w:ind w:left="5760" w:hanging="360"/>
      </w:pPr>
      <w:rPr>
        <w:rFonts w:ascii="Courier New" w:hAnsi="Courier New" w:hint="default"/>
      </w:rPr>
    </w:lvl>
    <w:lvl w:ilvl="8" w:tplc="8B526774">
      <w:start w:val="1"/>
      <w:numFmt w:val="bullet"/>
      <w:lvlText w:val=""/>
      <w:lvlJc w:val="left"/>
      <w:pPr>
        <w:ind w:left="6480" w:hanging="360"/>
      </w:pPr>
      <w:rPr>
        <w:rFonts w:ascii="Wingdings" w:hAnsi="Wingdings" w:hint="default"/>
      </w:rPr>
    </w:lvl>
  </w:abstractNum>
  <w:abstractNum w:abstractNumId="8" w15:restartNumberingAfterBreak="0">
    <w:nsid w:val="377B46EC"/>
    <w:multiLevelType w:val="hybridMultilevel"/>
    <w:tmpl w:val="AB2A0CDC"/>
    <w:lvl w:ilvl="0" w:tplc="CCDE08C4">
      <w:start w:val="1"/>
      <w:numFmt w:val="decimal"/>
      <w:lvlText w:val="%1."/>
      <w:lvlJc w:val="left"/>
      <w:pPr>
        <w:ind w:left="720" w:hanging="360"/>
      </w:pPr>
    </w:lvl>
    <w:lvl w:ilvl="1" w:tplc="81AE79D6">
      <w:start w:val="1"/>
      <w:numFmt w:val="lowerLetter"/>
      <w:lvlText w:val="%2."/>
      <w:lvlJc w:val="left"/>
      <w:pPr>
        <w:ind w:left="1440" w:hanging="360"/>
      </w:pPr>
    </w:lvl>
    <w:lvl w:ilvl="2" w:tplc="6728C972">
      <w:start w:val="1"/>
      <w:numFmt w:val="lowerRoman"/>
      <w:lvlText w:val="%3."/>
      <w:lvlJc w:val="right"/>
      <w:pPr>
        <w:ind w:left="2160" w:hanging="180"/>
      </w:pPr>
    </w:lvl>
    <w:lvl w:ilvl="3" w:tplc="8E6410D8">
      <w:start w:val="1"/>
      <w:numFmt w:val="decimal"/>
      <w:lvlText w:val="%4."/>
      <w:lvlJc w:val="left"/>
      <w:pPr>
        <w:ind w:left="2880" w:hanging="360"/>
      </w:pPr>
    </w:lvl>
    <w:lvl w:ilvl="4" w:tplc="AF6EC5CE">
      <w:start w:val="1"/>
      <w:numFmt w:val="lowerLetter"/>
      <w:lvlText w:val="%5."/>
      <w:lvlJc w:val="left"/>
      <w:pPr>
        <w:ind w:left="3600" w:hanging="360"/>
      </w:pPr>
    </w:lvl>
    <w:lvl w:ilvl="5" w:tplc="E77E5FCC">
      <w:start w:val="1"/>
      <w:numFmt w:val="lowerRoman"/>
      <w:lvlText w:val="%6."/>
      <w:lvlJc w:val="right"/>
      <w:pPr>
        <w:ind w:left="4320" w:hanging="180"/>
      </w:pPr>
    </w:lvl>
    <w:lvl w:ilvl="6" w:tplc="9D5A1DC4">
      <w:start w:val="1"/>
      <w:numFmt w:val="decimal"/>
      <w:lvlText w:val="%7."/>
      <w:lvlJc w:val="left"/>
      <w:pPr>
        <w:ind w:left="5040" w:hanging="360"/>
      </w:pPr>
    </w:lvl>
    <w:lvl w:ilvl="7" w:tplc="34E0E4EA">
      <w:start w:val="1"/>
      <w:numFmt w:val="lowerLetter"/>
      <w:lvlText w:val="%8."/>
      <w:lvlJc w:val="left"/>
      <w:pPr>
        <w:ind w:left="5760" w:hanging="360"/>
      </w:pPr>
    </w:lvl>
    <w:lvl w:ilvl="8" w:tplc="9B3CFCB8">
      <w:start w:val="1"/>
      <w:numFmt w:val="lowerRoman"/>
      <w:lvlText w:val="%9."/>
      <w:lvlJc w:val="right"/>
      <w:pPr>
        <w:ind w:left="6480" w:hanging="180"/>
      </w:pPr>
    </w:lvl>
  </w:abstractNum>
  <w:abstractNum w:abstractNumId="9" w15:restartNumberingAfterBreak="0">
    <w:nsid w:val="3C94510C"/>
    <w:multiLevelType w:val="hybridMultilevel"/>
    <w:tmpl w:val="E06E5696"/>
    <w:lvl w:ilvl="0" w:tplc="141E1118">
      <w:start w:val="1"/>
      <w:numFmt w:val="bullet"/>
      <w:lvlText w:val="·"/>
      <w:lvlJc w:val="left"/>
      <w:pPr>
        <w:ind w:left="720" w:hanging="360"/>
      </w:pPr>
      <w:rPr>
        <w:rFonts w:ascii="Symbol" w:hAnsi="Symbol" w:hint="default"/>
      </w:rPr>
    </w:lvl>
    <w:lvl w:ilvl="1" w:tplc="3E34AF42">
      <w:start w:val="1"/>
      <w:numFmt w:val="bullet"/>
      <w:lvlText w:val="o"/>
      <w:lvlJc w:val="left"/>
      <w:pPr>
        <w:ind w:left="1440" w:hanging="360"/>
      </w:pPr>
      <w:rPr>
        <w:rFonts w:ascii="Courier New" w:hAnsi="Courier New" w:hint="default"/>
      </w:rPr>
    </w:lvl>
    <w:lvl w:ilvl="2" w:tplc="1A627DFE">
      <w:start w:val="1"/>
      <w:numFmt w:val="bullet"/>
      <w:lvlText w:val=""/>
      <w:lvlJc w:val="left"/>
      <w:pPr>
        <w:ind w:left="2160" w:hanging="360"/>
      </w:pPr>
      <w:rPr>
        <w:rFonts w:ascii="Wingdings" w:hAnsi="Wingdings" w:hint="default"/>
      </w:rPr>
    </w:lvl>
    <w:lvl w:ilvl="3" w:tplc="DD7A2ED0">
      <w:start w:val="1"/>
      <w:numFmt w:val="bullet"/>
      <w:lvlText w:val=""/>
      <w:lvlJc w:val="left"/>
      <w:pPr>
        <w:ind w:left="2880" w:hanging="360"/>
      </w:pPr>
      <w:rPr>
        <w:rFonts w:ascii="Symbol" w:hAnsi="Symbol" w:hint="default"/>
      </w:rPr>
    </w:lvl>
    <w:lvl w:ilvl="4" w:tplc="26227024">
      <w:start w:val="1"/>
      <w:numFmt w:val="bullet"/>
      <w:lvlText w:val="o"/>
      <w:lvlJc w:val="left"/>
      <w:pPr>
        <w:ind w:left="3600" w:hanging="360"/>
      </w:pPr>
      <w:rPr>
        <w:rFonts w:ascii="Courier New" w:hAnsi="Courier New" w:hint="default"/>
      </w:rPr>
    </w:lvl>
    <w:lvl w:ilvl="5" w:tplc="7FE01F74">
      <w:start w:val="1"/>
      <w:numFmt w:val="bullet"/>
      <w:lvlText w:val=""/>
      <w:lvlJc w:val="left"/>
      <w:pPr>
        <w:ind w:left="4320" w:hanging="360"/>
      </w:pPr>
      <w:rPr>
        <w:rFonts w:ascii="Wingdings" w:hAnsi="Wingdings" w:hint="default"/>
      </w:rPr>
    </w:lvl>
    <w:lvl w:ilvl="6" w:tplc="1B1ED698">
      <w:start w:val="1"/>
      <w:numFmt w:val="bullet"/>
      <w:lvlText w:val=""/>
      <w:lvlJc w:val="left"/>
      <w:pPr>
        <w:ind w:left="5040" w:hanging="360"/>
      </w:pPr>
      <w:rPr>
        <w:rFonts w:ascii="Symbol" w:hAnsi="Symbol" w:hint="default"/>
      </w:rPr>
    </w:lvl>
    <w:lvl w:ilvl="7" w:tplc="095A0BBE">
      <w:start w:val="1"/>
      <w:numFmt w:val="bullet"/>
      <w:lvlText w:val="o"/>
      <w:lvlJc w:val="left"/>
      <w:pPr>
        <w:ind w:left="5760" w:hanging="360"/>
      </w:pPr>
      <w:rPr>
        <w:rFonts w:ascii="Courier New" w:hAnsi="Courier New" w:hint="default"/>
      </w:rPr>
    </w:lvl>
    <w:lvl w:ilvl="8" w:tplc="E1C4B10C">
      <w:start w:val="1"/>
      <w:numFmt w:val="bullet"/>
      <w:lvlText w:val=""/>
      <w:lvlJc w:val="left"/>
      <w:pPr>
        <w:ind w:left="6480" w:hanging="360"/>
      </w:pPr>
      <w:rPr>
        <w:rFonts w:ascii="Wingdings" w:hAnsi="Wingdings" w:hint="default"/>
      </w:rPr>
    </w:lvl>
  </w:abstractNum>
  <w:abstractNum w:abstractNumId="10" w15:restartNumberingAfterBreak="0">
    <w:nsid w:val="42EB9E68"/>
    <w:multiLevelType w:val="hybridMultilevel"/>
    <w:tmpl w:val="2348EE5E"/>
    <w:lvl w:ilvl="0" w:tplc="28CA4298">
      <w:start w:val="1"/>
      <w:numFmt w:val="bullet"/>
      <w:lvlText w:val="·"/>
      <w:lvlJc w:val="left"/>
      <w:pPr>
        <w:ind w:left="720" w:hanging="360"/>
      </w:pPr>
      <w:rPr>
        <w:rFonts w:ascii="Symbol" w:hAnsi="Symbol" w:hint="default"/>
      </w:rPr>
    </w:lvl>
    <w:lvl w:ilvl="1" w:tplc="49384074">
      <w:start w:val="1"/>
      <w:numFmt w:val="bullet"/>
      <w:lvlText w:val="o"/>
      <w:lvlJc w:val="left"/>
      <w:pPr>
        <w:ind w:left="1440" w:hanging="360"/>
      </w:pPr>
      <w:rPr>
        <w:rFonts w:ascii="Courier New" w:hAnsi="Courier New" w:hint="default"/>
      </w:rPr>
    </w:lvl>
    <w:lvl w:ilvl="2" w:tplc="2F6C90FE">
      <w:start w:val="1"/>
      <w:numFmt w:val="bullet"/>
      <w:lvlText w:val=""/>
      <w:lvlJc w:val="left"/>
      <w:pPr>
        <w:ind w:left="2160" w:hanging="360"/>
      </w:pPr>
      <w:rPr>
        <w:rFonts w:ascii="Wingdings" w:hAnsi="Wingdings" w:hint="default"/>
      </w:rPr>
    </w:lvl>
    <w:lvl w:ilvl="3" w:tplc="FA3462E6">
      <w:start w:val="1"/>
      <w:numFmt w:val="bullet"/>
      <w:lvlText w:val=""/>
      <w:lvlJc w:val="left"/>
      <w:pPr>
        <w:ind w:left="2880" w:hanging="360"/>
      </w:pPr>
      <w:rPr>
        <w:rFonts w:ascii="Symbol" w:hAnsi="Symbol" w:hint="default"/>
      </w:rPr>
    </w:lvl>
    <w:lvl w:ilvl="4" w:tplc="9306B014">
      <w:start w:val="1"/>
      <w:numFmt w:val="bullet"/>
      <w:lvlText w:val="o"/>
      <w:lvlJc w:val="left"/>
      <w:pPr>
        <w:ind w:left="3600" w:hanging="360"/>
      </w:pPr>
      <w:rPr>
        <w:rFonts w:ascii="Courier New" w:hAnsi="Courier New" w:hint="default"/>
      </w:rPr>
    </w:lvl>
    <w:lvl w:ilvl="5" w:tplc="6C94DB9A">
      <w:start w:val="1"/>
      <w:numFmt w:val="bullet"/>
      <w:lvlText w:val=""/>
      <w:lvlJc w:val="left"/>
      <w:pPr>
        <w:ind w:left="4320" w:hanging="360"/>
      </w:pPr>
      <w:rPr>
        <w:rFonts w:ascii="Wingdings" w:hAnsi="Wingdings" w:hint="default"/>
      </w:rPr>
    </w:lvl>
    <w:lvl w:ilvl="6" w:tplc="519EB566">
      <w:start w:val="1"/>
      <w:numFmt w:val="bullet"/>
      <w:lvlText w:val=""/>
      <w:lvlJc w:val="left"/>
      <w:pPr>
        <w:ind w:left="5040" w:hanging="360"/>
      </w:pPr>
      <w:rPr>
        <w:rFonts w:ascii="Symbol" w:hAnsi="Symbol" w:hint="default"/>
      </w:rPr>
    </w:lvl>
    <w:lvl w:ilvl="7" w:tplc="B7A4C6BE">
      <w:start w:val="1"/>
      <w:numFmt w:val="bullet"/>
      <w:lvlText w:val="o"/>
      <w:lvlJc w:val="left"/>
      <w:pPr>
        <w:ind w:left="5760" w:hanging="360"/>
      </w:pPr>
      <w:rPr>
        <w:rFonts w:ascii="Courier New" w:hAnsi="Courier New" w:hint="default"/>
      </w:rPr>
    </w:lvl>
    <w:lvl w:ilvl="8" w:tplc="E5349B30">
      <w:start w:val="1"/>
      <w:numFmt w:val="bullet"/>
      <w:lvlText w:val=""/>
      <w:lvlJc w:val="left"/>
      <w:pPr>
        <w:ind w:left="6480" w:hanging="360"/>
      </w:pPr>
      <w:rPr>
        <w:rFonts w:ascii="Wingdings" w:hAnsi="Wingdings" w:hint="default"/>
      </w:rPr>
    </w:lvl>
  </w:abstractNum>
  <w:abstractNum w:abstractNumId="11" w15:restartNumberingAfterBreak="0">
    <w:nsid w:val="48C4555E"/>
    <w:multiLevelType w:val="hybridMultilevel"/>
    <w:tmpl w:val="0296A952"/>
    <w:lvl w:ilvl="0" w:tplc="3288E5EE">
      <w:start w:val="1"/>
      <w:numFmt w:val="bullet"/>
      <w:lvlText w:val="·"/>
      <w:lvlJc w:val="left"/>
      <w:pPr>
        <w:ind w:left="720" w:hanging="360"/>
      </w:pPr>
      <w:rPr>
        <w:rFonts w:ascii="Symbol" w:hAnsi="Symbol" w:hint="default"/>
      </w:rPr>
    </w:lvl>
    <w:lvl w:ilvl="1" w:tplc="8FE4C1B0">
      <w:start w:val="1"/>
      <w:numFmt w:val="bullet"/>
      <w:lvlText w:val="o"/>
      <w:lvlJc w:val="left"/>
      <w:pPr>
        <w:ind w:left="1440" w:hanging="360"/>
      </w:pPr>
      <w:rPr>
        <w:rFonts w:ascii="Courier New" w:hAnsi="Courier New" w:hint="default"/>
      </w:rPr>
    </w:lvl>
    <w:lvl w:ilvl="2" w:tplc="3380FC14">
      <w:start w:val="1"/>
      <w:numFmt w:val="bullet"/>
      <w:lvlText w:val=""/>
      <w:lvlJc w:val="left"/>
      <w:pPr>
        <w:ind w:left="2160" w:hanging="360"/>
      </w:pPr>
      <w:rPr>
        <w:rFonts w:ascii="Wingdings" w:hAnsi="Wingdings" w:hint="default"/>
      </w:rPr>
    </w:lvl>
    <w:lvl w:ilvl="3" w:tplc="271A8F6E">
      <w:start w:val="1"/>
      <w:numFmt w:val="bullet"/>
      <w:lvlText w:val=""/>
      <w:lvlJc w:val="left"/>
      <w:pPr>
        <w:ind w:left="2880" w:hanging="360"/>
      </w:pPr>
      <w:rPr>
        <w:rFonts w:ascii="Symbol" w:hAnsi="Symbol" w:hint="default"/>
      </w:rPr>
    </w:lvl>
    <w:lvl w:ilvl="4" w:tplc="1352A5F6">
      <w:start w:val="1"/>
      <w:numFmt w:val="bullet"/>
      <w:lvlText w:val="o"/>
      <w:lvlJc w:val="left"/>
      <w:pPr>
        <w:ind w:left="3600" w:hanging="360"/>
      </w:pPr>
      <w:rPr>
        <w:rFonts w:ascii="Courier New" w:hAnsi="Courier New" w:hint="default"/>
      </w:rPr>
    </w:lvl>
    <w:lvl w:ilvl="5" w:tplc="6BD06CFE">
      <w:start w:val="1"/>
      <w:numFmt w:val="bullet"/>
      <w:lvlText w:val=""/>
      <w:lvlJc w:val="left"/>
      <w:pPr>
        <w:ind w:left="4320" w:hanging="360"/>
      </w:pPr>
      <w:rPr>
        <w:rFonts w:ascii="Wingdings" w:hAnsi="Wingdings" w:hint="default"/>
      </w:rPr>
    </w:lvl>
    <w:lvl w:ilvl="6" w:tplc="D0F866E6">
      <w:start w:val="1"/>
      <w:numFmt w:val="bullet"/>
      <w:lvlText w:val=""/>
      <w:lvlJc w:val="left"/>
      <w:pPr>
        <w:ind w:left="5040" w:hanging="360"/>
      </w:pPr>
      <w:rPr>
        <w:rFonts w:ascii="Symbol" w:hAnsi="Symbol" w:hint="default"/>
      </w:rPr>
    </w:lvl>
    <w:lvl w:ilvl="7" w:tplc="0C90617A">
      <w:start w:val="1"/>
      <w:numFmt w:val="bullet"/>
      <w:lvlText w:val="o"/>
      <w:lvlJc w:val="left"/>
      <w:pPr>
        <w:ind w:left="5760" w:hanging="360"/>
      </w:pPr>
      <w:rPr>
        <w:rFonts w:ascii="Courier New" w:hAnsi="Courier New" w:hint="default"/>
      </w:rPr>
    </w:lvl>
    <w:lvl w:ilvl="8" w:tplc="1B723B5C">
      <w:start w:val="1"/>
      <w:numFmt w:val="bullet"/>
      <w:lvlText w:val=""/>
      <w:lvlJc w:val="left"/>
      <w:pPr>
        <w:ind w:left="6480" w:hanging="360"/>
      </w:pPr>
      <w:rPr>
        <w:rFonts w:ascii="Wingdings" w:hAnsi="Wingdings" w:hint="default"/>
      </w:rPr>
    </w:lvl>
  </w:abstractNum>
  <w:abstractNum w:abstractNumId="12" w15:restartNumberingAfterBreak="0">
    <w:nsid w:val="4974E7AD"/>
    <w:multiLevelType w:val="hybridMultilevel"/>
    <w:tmpl w:val="A574F152"/>
    <w:lvl w:ilvl="0" w:tplc="8124B4A2">
      <w:start w:val="1"/>
      <w:numFmt w:val="decimal"/>
      <w:lvlText w:val="%1."/>
      <w:lvlJc w:val="left"/>
      <w:pPr>
        <w:ind w:left="720" w:hanging="360"/>
      </w:pPr>
    </w:lvl>
    <w:lvl w:ilvl="1" w:tplc="59407AF2">
      <w:start w:val="1"/>
      <w:numFmt w:val="lowerLetter"/>
      <w:lvlText w:val="%2."/>
      <w:lvlJc w:val="left"/>
      <w:pPr>
        <w:ind w:left="1440" w:hanging="360"/>
      </w:pPr>
    </w:lvl>
    <w:lvl w:ilvl="2" w:tplc="350A071C">
      <w:start w:val="1"/>
      <w:numFmt w:val="lowerRoman"/>
      <w:lvlText w:val="%3."/>
      <w:lvlJc w:val="right"/>
      <w:pPr>
        <w:ind w:left="2160" w:hanging="180"/>
      </w:pPr>
    </w:lvl>
    <w:lvl w:ilvl="3" w:tplc="F836CAA2">
      <w:start w:val="1"/>
      <w:numFmt w:val="decimal"/>
      <w:lvlText w:val="%4."/>
      <w:lvlJc w:val="left"/>
      <w:pPr>
        <w:ind w:left="2880" w:hanging="360"/>
      </w:pPr>
    </w:lvl>
    <w:lvl w:ilvl="4" w:tplc="5CA836FE">
      <w:start w:val="1"/>
      <w:numFmt w:val="lowerLetter"/>
      <w:lvlText w:val="%5."/>
      <w:lvlJc w:val="left"/>
      <w:pPr>
        <w:ind w:left="3600" w:hanging="360"/>
      </w:pPr>
    </w:lvl>
    <w:lvl w:ilvl="5" w:tplc="1ED2AABC">
      <w:start w:val="1"/>
      <w:numFmt w:val="lowerRoman"/>
      <w:lvlText w:val="%6."/>
      <w:lvlJc w:val="right"/>
      <w:pPr>
        <w:ind w:left="4320" w:hanging="180"/>
      </w:pPr>
    </w:lvl>
    <w:lvl w:ilvl="6" w:tplc="92CE6490">
      <w:start w:val="1"/>
      <w:numFmt w:val="decimal"/>
      <w:lvlText w:val="%7."/>
      <w:lvlJc w:val="left"/>
      <w:pPr>
        <w:ind w:left="5040" w:hanging="360"/>
      </w:pPr>
    </w:lvl>
    <w:lvl w:ilvl="7" w:tplc="47223FEE">
      <w:start w:val="1"/>
      <w:numFmt w:val="lowerLetter"/>
      <w:lvlText w:val="%8."/>
      <w:lvlJc w:val="left"/>
      <w:pPr>
        <w:ind w:left="5760" w:hanging="360"/>
      </w:pPr>
    </w:lvl>
    <w:lvl w:ilvl="8" w:tplc="0584E07C">
      <w:start w:val="1"/>
      <w:numFmt w:val="lowerRoman"/>
      <w:lvlText w:val="%9."/>
      <w:lvlJc w:val="right"/>
      <w:pPr>
        <w:ind w:left="6480" w:hanging="180"/>
      </w:pPr>
    </w:lvl>
  </w:abstractNum>
  <w:abstractNum w:abstractNumId="13" w15:restartNumberingAfterBreak="0">
    <w:nsid w:val="4B5E2DD2"/>
    <w:multiLevelType w:val="hybridMultilevel"/>
    <w:tmpl w:val="8696946C"/>
    <w:lvl w:ilvl="0" w:tplc="6B0050C8">
      <w:start w:val="1"/>
      <w:numFmt w:val="decimal"/>
      <w:lvlText w:val="%1."/>
      <w:lvlJc w:val="left"/>
      <w:pPr>
        <w:ind w:left="720" w:hanging="360"/>
      </w:pPr>
    </w:lvl>
    <w:lvl w:ilvl="1" w:tplc="70FAB1AE">
      <w:start w:val="1"/>
      <w:numFmt w:val="lowerLetter"/>
      <w:lvlText w:val="%2."/>
      <w:lvlJc w:val="left"/>
      <w:pPr>
        <w:ind w:left="1440" w:hanging="360"/>
      </w:pPr>
    </w:lvl>
    <w:lvl w:ilvl="2" w:tplc="ED3E1326">
      <w:start w:val="1"/>
      <w:numFmt w:val="lowerRoman"/>
      <w:lvlText w:val="%3."/>
      <w:lvlJc w:val="right"/>
      <w:pPr>
        <w:ind w:left="2160" w:hanging="180"/>
      </w:pPr>
    </w:lvl>
    <w:lvl w:ilvl="3" w:tplc="FD4039CC">
      <w:start w:val="1"/>
      <w:numFmt w:val="decimal"/>
      <w:lvlText w:val="%4."/>
      <w:lvlJc w:val="left"/>
      <w:pPr>
        <w:ind w:left="2880" w:hanging="360"/>
      </w:pPr>
    </w:lvl>
    <w:lvl w:ilvl="4" w:tplc="A78888B6">
      <w:start w:val="1"/>
      <w:numFmt w:val="lowerLetter"/>
      <w:lvlText w:val="%5."/>
      <w:lvlJc w:val="left"/>
      <w:pPr>
        <w:ind w:left="3600" w:hanging="360"/>
      </w:pPr>
    </w:lvl>
    <w:lvl w:ilvl="5" w:tplc="493E5F7C">
      <w:start w:val="1"/>
      <w:numFmt w:val="lowerRoman"/>
      <w:lvlText w:val="%6."/>
      <w:lvlJc w:val="right"/>
      <w:pPr>
        <w:ind w:left="4320" w:hanging="180"/>
      </w:pPr>
    </w:lvl>
    <w:lvl w:ilvl="6" w:tplc="74321090">
      <w:start w:val="1"/>
      <w:numFmt w:val="decimal"/>
      <w:lvlText w:val="%7."/>
      <w:lvlJc w:val="left"/>
      <w:pPr>
        <w:ind w:left="5040" w:hanging="360"/>
      </w:pPr>
    </w:lvl>
    <w:lvl w:ilvl="7" w:tplc="AD88ACC4">
      <w:start w:val="1"/>
      <w:numFmt w:val="lowerLetter"/>
      <w:lvlText w:val="%8."/>
      <w:lvlJc w:val="left"/>
      <w:pPr>
        <w:ind w:left="5760" w:hanging="360"/>
      </w:pPr>
    </w:lvl>
    <w:lvl w:ilvl="8" w:tplc="5DC4B7BE">
      <w:start w:val="1"/>
      <w:numFmt w:val="lowerRoman"/>
      <w:lvlText w:val="%9."/>
      <w:lvlJc w:val="right"/>
      <w:pPr>
        <w:ind w:left="6480" w:hanging="180"/>
      </w:pPr>
    </w:lvl>
  </w:abstractNum>
  <w:abstractNum w:abstractNumId="14" w15:restartNumberingAfterBreak="0">
    <w:nsid w:val="4C672A24"/>
    <w:multiLevelType w:val="hybridMultilevel"/>
    <w:tmpl w:val="2B3AA254"/>
    <w:lvl w:ilvl="0" w:tplc="E6B2FB8E">
      <w:start w:val="1"/>
      <w:numFmt w:val="bullet"/>
      <w:lvlText w:val="·"/>
      <w:lvlJc w:val="left"/>
      <w:pPr>
        <w:ind w:left="720" w:hanging="360"/>
      </w:pPr>
      <w:rPr>
        <w:rFonts w:ascii="Symbol" w:hAnsi="Symbol" w:hint="default"/>
      </w:rPr>
    </w:lvl>
    <w:lvl w:ilvl="1" w:tplc="03285DBA">
      <w:start w:val="1"/>
      <w:numFmt w:val="bullet"/>
      <w:lvlText w:val="o"/>
      <w:lvlJc w:val="left"/>
      <w:pPr>
        <w:ind w:left="1440" w:hanging="360"/>
      </w:pPr>
      <w:rPr>
        <w:rFonts w:ascii="Courier New" w:hAnsi="Courier New" w:hint="default"/>
      </w:rPr>
    </w:lvl>
    <w:lvl w:ilvl="2" w:tplc="22F2E132">
      <w:start w:val="1"/>
      <w:numFmt w:val="bullet"/>
      <w:lvlText w:val=""/>
      <w:lvlJc w:val="left"/>
      <w:pPr>
        <w:ind w:left="2160" w:hanging="360"/>
      </w:pPr>
      <w:rPr>
        <w:rFonts w:ascii="Wingdings" w:hAnsi="Wingdings" w:hint="default"/>
      </w:rPr>
    </w:lvl>
    <w:lvl w:ilvl="3" w:tplc="BEFC7FFA">
      <w:start w:val="1"/>
      <w:numFmt w:val="bullet"/>
      <w:lvlText w:val=""/>
      <w:lvlJc w:val="left"/>
      <w:pPr>
        <w:ind w:left="2880" w:hanging="360"/>
      </w:pPr>
      <w:rPr>
        <w:rFonts w:ascii="Symbol" w:hAnsi="Symbol" w:hint="default"/>
      </w:rPr>
    </w:lvl>
    <w:lvl w:ilvl="4" w:tplc="4018664E">
      <w:start w:val="1"/>
      <w:numFmt w:val="bullet"/>
      <w:lvlText w:val="o"/>
      <w:lvlJc w:val="left"/>
      <w:pPr>
        <w:ind w:left="3600" w:hanging="360"/>
      </w:pPr>
      <w:rPr>
        <w:rFonts w:ascii="Courier New" w:hAnsi="Courier New" w:hint="default"/>
      </w:rPr>
    </w:lvl>
    <w:lvl w:ilvl="5" w:tplc="288858B0">
      <w:start w:val="1"/>
      <w:numFmt w:val="bullet"/>
      <w:lvlText w:val=""/>
      <w:lvlJc w:val="left"/>
      <w:pPr>
        <w:ind w:left="4320" w:hanging="360"/>
      </w:pPr>
      <w:rPr>
        <w:rFonts w:ascii="Wingdings" w:hAnsi="Wingdings" w:hint="default"/>
      </w:rPr>
    </w:lvl>
    <w:lvl w:ilvl="6" w:tplc="DBE2F3E6">
      <w:start w:val="1"/>
      <w:numFmt w:val="bullet"/>
      <w:lvlText w:val=""/>
      <w:lvlJc w:val="left"/>
      <w:pPr>
        <w:ind w:left="5040" w:hanging="360"/>
      </w:pPr>
      <w:rPr>
        <w:rFonts w:ascii="Symbol" w:hAnsi="Symbol" w:hint="default"/>
      </w:rPr>
    </w:lvl>
    <w:lvl w:ilvl="7" w:tplc="5C9E99D2">
      <w:start w:val="1"/>
      <w:numFmt w:val="bullet"/>
      <w:lvlText w:val="o"/>
      <w:lvlJc w:val="left"/>
      <w:pPr>
        <w:ind w:left="5760" w:hanging="360"/>
      </w:pPr>
      <w:rPr>
        <w:rFonts w:ascii="Courier New" w:hAnsi="Courier New" w:hint="default"/>
      </w:rPr>
    </w:lvl>
    <w:lvl w:ilvl="8" w:tplc="996E8332">
      <w:start w:val="1"/>
      <w:numFmt w:val="bullet"/>
      <w:lvlText w:val=""/>
      <w:lvlJc w:val="left"/>
      <w:pPr>
        <w:ind w:left="6480" w:hanging="360"/>
      </w:pPr>
      <w:rPr>
        <w:rFonts w:ascii="Wingdings" w:hAnsi="Wingdings" w:hint="default"/>
      </w:rPr>
    </w:lvl>
  </w:abstractNum>
  <w:abstractNum w:abstractNumId="15" w15:restartNumberingAfterBreak="0">
    <w:nsid w:val="4CFF3721"/>
    <w:multiLevelType w:val="hybridMultilevel"/>
    <w:tmpl w:val="68D2C8A0"/>
    <w:lvl w:ilvl="0" w:tplc="2BC0BA16">
      <w:start w:val="1"/>
      <w:numFmt w:val="bullet"/>
      <w:lvlText w:val="·"/>
      <w:lvlJc w:val="left"/>
      <w:pPr>
        <w:ind w:left="720" w:hanging="360"/>
      </w:pPr>
      <w:rPr>
        <w:rFonts w:ascii="Symbol" w:hAnsi="Symbol" w:hint="default"/>
      </w:rPr>
    </w:lvl>
    <w:lvl w:ilvl="1" w:tplc="80F8240A">
      <w:start w:val="1"/>
      <w:numFmt w:val="bullet"/>
      <w:lvlText w:val="o"/>
      <w:lvlJc w:val="left"/>
      <w:pPr>
        <w:ind w:left="1440" w:hanging="360"/>
      </w:pPr>
      <w:rPr>
        <w:rFonts w:ascii="Courier New" w:hAnsi="Courier New" w:hint="default"/>
      </w:rPr>
    </w:lvl>
    <w:lvl w:ilvl="2" w:tplc="EF646334">
      <w:start w:val="1"/>
      <w:numFmt w:val="bullet"/>
      <w:lvlText w:val=""/>
      <w:lvlJc w:val="left"/>
      <w:pPr>
        <w:ind w:left="2160" w:hanging="360"/>
      </w:pPr>
      <w:rPr>
        <w:rFonts w:ascii="Wingdings" w:hAnsi="Wingdings" w:hint="default"/>
      </w:rPr>
    </w:lvl>
    <w:lvl w:ilvl="3" w:tplc="37BC9B56">
      <w:start w:val="1"/>
      <w:numFmt w:val="bullet"/>
      <w:lvlText w:val=""/>
      <w:lvlJc w:val="left"/>
      <w:pPr>
        <w:ind w:left="2880" w:hanging="360"/>
      </w:pPr>
      <w:rPr>
        <w:rFonts w:ascii="Symbol" w:hAnsi="Symbol" w:hint="default"/>
      </w:rPr>
    </w:lvl>
    <w:lvl w:ilvl="4" w:tplc="BAB656A4">
      <w:start w:val="1"/>
      <w:numFmt w:val="bullet"/>
      <w:lvlText w:val="o"/>
      <w:lvlJc w:val="left"/>
      <w:pPr>
        <w:ind w:left="3600" w:hanging="360"/>
      </w:pPr>
      <w:rPr>
        <w:rFonts w:ascii="Courier New" w:hAnsi="Courier New" w:hint="default"/>
      </w:rPr>
    </w:lvl>
    <w:lvl w:ilvl="5" w:tplc="4634B090">
      <w:start w:val="1"/>
      <w:numFmt w:val="bullet"/>
      <w:lvlText w:val=""/>
      <w:lvlJc w:val="left"/>
      <w:pPr>
        <w:ind w:left="4320" w:hanging="360"/>
      </w:pPr>
      <w:rPr>
        <w:rFonts w:ascii="Wingdings" w:hAnsi="Wingdings" w:hint="default"/>
      </w:rPr>
    </w:lvl>
    <w:lvl w:ilvl="6" w:tplc="F3BC164E">
      <w:start w:val="1"/>
      <w:numFmt w:val="bullet"/>
      <w:lvlText w:val=""/>
      <w:lvlJc w:val="left"/>
      <w:pPr>
        <w:ind w:left="5040" w:hanging="360"/>
      </w:pPr>
      <w:rPr>
        <w:rFonts w:ascii="Symbol" w:hAnsi="Symbol" w:hint="default"/>
      </w:rPr>
    </w:lvl>
    <w:lvl w:ilvl="7" w:tplc="33DCE14A">
      <w:start w:val="1"/>
      <w:numFmt w:val="bullet"/>
      <w:lvlText w:val="o"/>
      <w:lvlJc w:val="left"/>
      <w:pPr>
        <w:ind w:left="5760" w:hanging="360"/>
      </w:pPr>
      <w:rPr>
        <w:rFonts w:ascii="Courier New" w:hAnsi="Courier New" w:hint="default"/>
      </w:rPr>
    </w:lvl>
    <w:lvl w:ilvl="8" w:tplc="621AF050">
      <w:start w:val="1"/>
      <w:numFmt w:val="bullet"/>
      <w:lvlText w:val=""/>
      <w:lvlJc w:val="left"/>
      <w:pPr>
        <w:ind w:left="6480" w:hanging="360"/>
      </w:pPr>
      <w:rPr>
        <w:rFonts w:ascii="Wingdings" w:hAnsi="Wingdings" w:hint="default"/>
      </w:rPr>
    </w:lvl>
  </w:abstractNum>
  <w:abstractNum w:abstractNumId="16" w15:restartNumberingAfterBreak="0">
    <w:nsid w:val="51114A75"/>
    <w:multiLevelType w:val="hybridMultilevel"/>
    <w:tmpl w:val="C4A43D80"/>
    <w:lvl w:ilvl="0" w:tplc="B1EAF52A">
      <w:start w:val="1"/>
      <w:numFmt w:val="bullet"/>
      <w:lvlText w:val="·"/>
      <w:lvlJc w:val="left"/>
      <w:pPr>
        <w:ind w:left="720" w:hanging="360"/>
      </w:pPr>
      <w:rPr>
        <w:rFonts w:ascii="Symbol" w:hAnsi="Symbol" w:hint="default"/>
      </w:rPr>
    </w:lvl>
    <w:lvl w:ilvl="1" w:tplc="E280E132">
      <w:start w:val="1"/>
      <w:numFmt w:val="bullet"/>
      <w:lvlText w:val="o"/>
      <w:lvlJc w:val="left"/>
      <w:pPr>
        <w:ind w:left="1440" w:hanging="360"/>
      </w:pPr>
      <w:rPr>
        <w:rFonts w:ascii="Courier New" w:hAnsi="Courier New" w:hint="default"/>
      </w:rPr>
    </w:lvl>
    <w:lvl w:ilvl="2" w:tplc="D4BE3E52">
      <w:start w:val="1"/>
      <w:numFmt w:val="bullet"/>
      <w:lvlText w:val=""/>
      <w:lvlJc w:val="left"/>
      <w:pPr>
        <w:ind w:left="2160" w:hanging="360"/>
      </w:pPr>
      <w:rPr>
        <w:rFonts w:ascii="Wingdings" w:hAnsi="Wingdings" w:hint="default"/>
      </w:rPr>
    </w:lvl>
    <w:lvl w:ilvl="3" w:tplc="23500844">
      <w:start w:val="1"/>
      <w:numFmt w:val="bullet"/>
      <w:lvlText w:val=""/>
      <w:lvlJc w:val="left"/>
      <w:pPr>
        <w:ind w:left="2880" w:hanging="360"/>
      </w:pPr>
      <w:rPr>
        <w:rFonts w:ascii="Symbol" w:hAnsi="Symbol" w:hint="default"/>
      </w:rPr>
    </w:lvl>
    <w:lvl w:ilvl="4" w:tplc="98A0B082">
      <w:start w:val="1"/>
      <w:numFmt w:val="bullet"/>
      <w:lvlText w:val="o"/>
      <w:lvlJc w:val="left"/>
      <w:pPr>
        <w:ind w:left="3600" w:hanging="360"/>
      </w:pPr>
      <w:rPr>
        <w:rFonts w:ascii="Courier New" w:hAnsi="Courier New" w:hint="default"/>
      </w:rPr>
    </w:lvl>
    <w:lvl w:ilvl="5" w:tplc="E8D4972C">
      <w:start w:val="1"/>
      <w:numFmt w:val="bullet"/>
      <w:lvlText w:val=""/>
      <w:lvlJc w:val="left"/>
      <w:pPr>
        <w:ind w:left="4320" w:hanging="360"/>
      </w:pPr>
      <w:rPr>
        <w:rFonts w:ascii="Wingdings" w:hAnsi="Wingdings" w:hint="default"/>
      </w:rPr>
    </w:lvl>
    <w:lvl w:ilvl="6" w:tplc="F8B274A2">
      <w:start w:val="1"/>
      <w:numFmt w:val="bullet"/>
      <w:lvlText w:val=""/>
      <w:lvlJc w:val="left"/>
      <w:pPr>
        <w:ind w:left="5040" w:hanging="360"/>
      </w:pPr>
      <w:rPr>
        <w:rFonts w:ascii="Symbol" w:hAnsi="Symbol" w:hint="default"/>
      </w:rPr>
    </w:lvl>
    <w:lvl w:ilvl="7" w:tplc="FF3C4F08">
      <w:start w:val="1"/>
      <w:numFmt w:val="bullet"/>
      <w:lvlText w:val="o"/>
      <w:lvlJc w:val="left"/>
      <w:pPr>
        <w:ind w:left="5760" w:hanging="360"/>
      </w:pPr>
      <w:rPr>
        <w:rFonts w:ascii="Courier New" w:hAnsi="Courier New" w:hint="default"/>
      </w:rPr>
    </w:lvl>
    <w:lvl w:ilvl="8" w:tplc="49F477D8">
      <w:start w:val="1"/>
      <w:numFmt w:val="bullet"/>
      <w:lvlText w:val=""/>
      <w:lvlJc w:val="left"/>
      <w:pPr>
        <w:ind w:left="6480" w:hanging="360"/>
      </w:pPr>
      <w:rPr>
        <w:rFonts w:ascii="Wingdings" w:hAnsi="Wingdings" w:hint="default"/>
      </w:rPr>
    </w:lvl>
  </w:abstractNum>
  <w:abstractNum w:abstractNumId="17" w15:restartNumberingAfterBreak="0">
    <w:nsid w:val="52D9DAA6"/>
    <w:multiLevelType w:val="hybridMultilevel"/>
    <w:tmpl w:val="71487BB0"/>
    <w:lvl w:ilvl="0" w:tplc="A1B412DE">
      <w:start w:val="1"/>
      <w:numFmt w:val="decimal"/>
      <w:lvlText w:val="%1."/>
      <w:lvlJc w:val="left"/>
      <w:pPr>
        <w:ind w:left="720" w:hanging="360"/>
      </w:pPr>
    </w:lvl>
    <w:lvl w:ilvl="1" w:tplc="36F48E3C">
      <w:start w:val="1"/>
      <w:numFmt w:val="lowerLetter"/>
      <w:lvlText w:val="%2."/>
      <w:lvlJc w:val="left"/>
      <w:pPr>
        <w:ind w:left="1440" w:hanging="360"/>
      </w:pPr>
    </w:lvl>
    <w:lvl w:ilvl="2" w:tplc="F4BEAA6A">
      <w:start w:val="1"/>
      <w:numFmt w:val="lowerRoman"/>
      <w:lvlText w:val="%3."/>
      <w:lvlJc w:val="right"/>
      <w:pPr>
        <w:ind w:left="2160" w:hanging="180"/>
      </w:pPr>
    </w:lvl>
    <w:lvl w:ilvl="3" w:tplc="340C376E">
      <w:start w:val="1"/>
      <w:numFmt w:val="decimal"/>
      <w:lvlText w:val="%4."/>
      <w:lvlJc w:val="left"/>
      <w:pPr>
        <w:ind w:left="2880" w:hanging="360"/>
      </w:pPr>
    </w:lvl>
    <w:lvl w:ilvl="4" w:tplc="013827B8">
      <w:start w:val="1"/>
      <w:numFmt w:val="lowerLetter"/>
      <w:lvlText w:val="%5."/>
      <w:lvlJc w:val="left"/>
      <w:pPr>
        <w:ind w:left="3600" w:hanging="360"/>
      </w:pPr>
    </w:lvl>
    <w:lvl w:ilvl="5" w:tplc="0F34BCD6">
      <w:start w:val="1"/>
      <w:numFmt w:val="lowerRoman"/>
      <w:lvlText w:val="%6."/>
      <w:lvlJc w:val="right"/>
      <w:pPr>
        <w:ind w:left="4320" w:hanging="180"/>
      </w:pPr>
    </w:lvl>
    <w:lvl w:ilvl="6" w:tplc="E2324994">
      <w:start w:val="1"/>
      <w:numFmt w:val="decimal"/>
      <w:lvlText w:val="%7."/>
      <w:lvlJc w:val="left"/>
      <w:pPr>
        <w:ind w:left="5040" w:hanging="360"/>
      </w:pPr>
    </w:lvl>
    <w:lvl w:ilvl="7" w:tplc="1A4EA664">
      <w:start w:val="1"/>
      <w:numFmt w:val="lowerLetter"/>
      <w:lvlText w:val="%8."/>
      <w:lvlJc w:val="left"/>
      <w:pPr>
        <w:ind w:left="5760" w:hanging="360"/>
      </w:pPr>
    </w:lvl>
    <w:lvl w:ilvl="8" w:tplc="E1261E2E">
      <w:start w:val="1"/>
      <w:numFmt w:val="lowerRoman"/>
      <w:lvlText w:val="%9."/>
      <w:lvlJc w:val="right"/>
      <w:pPr>
        <w:ind w:left="6480" w:hanging="180"/>
      </w:pPr>
    </w:lvl>
  </w:abstractNum>
  <w:abstractNum w:abstractNumId="18" w15:restartNumberingAfterBreak="0">
    <w:nsid w:val="535A5E66"/>
    <w:multiLevelType w:val="hybridMultilevel"/>
    <w:tmpl w:val="608E9F44"/>
    <w:lvl w:ilvl="0" w:tplc="8E6AE5D4">
      <w:start w:val="1"/>
      <w:numFmt w:val="bullet"/>
      <w:lvlText w:val="·"/>
      <w:lvlJc w:val="left"/>
      <w:pPr>
        <w:ind w:left="720" w:hanging="360"/>
      </w:pPr>
      <w:rPr>
        <w:rFonts w:ascii="Symbol" w:hAnsi="Symbol" w:hint="default"/>
      </w:rPr>
    </w:lvl>
    <w:lvl w:ilvl="1" w:tplc="9F6A19B2">
      <w:start w:val="1"/>
      <w:numFmt w:val="bullet"/>
      <w:lvlText w:val="o"/>
      <w:lvlJc w:val="left"/>
      <w:pPr>
        <w:ind w:left="1440" w:hanging="360"/>
      </w:pPr>
      <w:rPr>
        <w:rFonts w:ascii="Courier New" w:hAnsi="Courier New" w:hint="default"/>
      </w:rPr>
    </w:lvl>
    <w:lvl w:ilvl="2" w:tplc="093A5166">
      <w:start w:val="1"/>
      <w:numFmt w:val="bullet"/>
      <w:lvlText w:val=""/>
      <w:lvlJc w:val="left"/>
      <w:pPr>
        <w:ind w:left="2160" w:hanging="360"/>
      </w:pPr>
      <w:rPr>
        <w:rFonts w:ascii="Wingdings" w:hAnsi="Wingdings" w:hint="default"/>
      </w:rPr>
    </w:lvl>
    <w:lvl w:ilvl="3" w:tplc="166A5390">
      <w:start w:val="1"/>
      <w:numFmt w:val="bullet"/>
      <w:lvlText w:val=""/>
      <w:lvlJc w:val="left"/>
      <w:pPr>
        <w:ind w:left="2880" w:hanging="360"/>
      </w:pPr>
      <w:rPr>
        <w:rFonts w:ascii="Symbol" w:hAnsi="Symbol" w:hint="default"/>
      </w:rPr>
    </w:lvl>
    <w:lvl w:ilvl="4" w:tplc="148CB6B4">
      <w:start w:val="1"/>
      <w:numFmt w:val="bullet"/>
      <w:lvlText w:val="o"/>
      <w:lvlJc w:val="left"/>
      <w:pPr>
        <w:ind w:left="3600" w:hanging="360"/>
      </w:pPr>
      <w:rPr>
        <w:rFonts w:ascii="Courier New" w:hAnsi="Courier New" w:hint="default"/>
      </w:rPr>
    </w:lvl>
    <w:lvl w:ilvl="5" w:tplc="AA2858A6">
      <w:start w:val="1"/>
      <w:numFmt w:val="bullet"/>
      <w:lvlText w:val=""/>
      <w:lvlJc w:val="left"/>
      <w:pPr>
        <w:ind w:left="4320" w:hanging="360"/>
      </w:pPr>
      <w:rPr>
        <w:rFonts w:ascii="Wingdings" w:hAnsi="Wingdings" w:hint="default"/>
      </w:rPr>
    </w:lvl>
    <w:lvl w:ilvl="6" w:tplc="5B4E58D6">
      <w:start w:val="1"/>
      <w:numFmt w:val="bullet"/>
      <w:lvlText w:val=""/>
      <w:lvlJc w:val="left"/>
      <w:pPr>
        <w:ind w:left="5040" w:hanging="360"/>
      </w:pPr>
      <w:rPr>
        <w:rFonts w:ascii="Symbol" w:hAnsi="Symbol" w:hint="default"/>
      </w:rPr>
    </w:lvl>
    <w:lvl w:ilvl="7" w:tplc="7BACF2D0">
      <w:start w:val="1"/>
      <w:numFmt w:val="bullet"/>
      <w:lvlText w:val="o"/>
      <w:lvlJc w:val="left"/>
      <w:pPr>
        <w:ind w:left="5760" w:hanging="360"/>
      </w:pPr>
      <w:rPr>
        <w:rFonts w:ascii="Courier New" w:hAnsi="Courier New" w:hint="default"/>
      </w:rPr>
    </w:lvl>
    <w:lvl w:ilvl="8" w:tplc="BBECF12A">
      <w:start w:val="1"/>
      <w:numFmt w:val="bullet"/>
      <w:lvlText w:val=""/>
      <w:lvlJc w:val="left"/>
      <w:pPr>
        <w:ind w:left="6480" w:hanging="360"/>
      </w:pPr>
      <w:rPr>
        <w:rFonts w:ascii="Wingdings" w:hAnsi="Wingdings" w:hint="default"/>
      </w:rPr>
    </w:lvl>
  </w:abstractNum>
  <w:abstractNum w:abstractNumId="19" w15:restartNumberingAfterBreak="0">
    <w:nsid w:val="5AE93BF8"/>
    <w:multiLevelType w:val="hybridMultilevel"/>
    <w:tmpl w:val="D7E4D406"/>
    <w:lvl w:ilvl="0" w:tplc="975E694E">
      <w:start w:val="1"/>
      <w:numFmt w:val="bullet"/>
      <w:lvlText w:val="·"/>
      <w:lvlJc w:val="left"/>
      <w:pPr>
        <w:ind w:left="720" w:hanging="360"/>
      </w:pPr>
      <w:rPr>
        <w:rFonts w:ascii="Symbol" w:hAnsi="Symbol" w:hint="default"/>
      </w:rPr>
    </w:lvl>
    <w:lvl w:ilvl="1" w:tplc="341ED502">
      <w:start w:val="1"/>
      <w:numFmt w:val="bullet"/>
      <w:lvlText w:val="o"/>
      <w:lvlJc w:val="left"/>
      <w:pPr>
        <w:ind w:left="1440" w:hanging="360"/>
      </w:pPr>
      <w:rPr>
        <w:rFonts w:ascii="Courier New" w:hAnsi="Courier New" w:hint="default"/>
      </w:rPr>
    </w:lvl>
    <w:lvl w:ilvl="2" w:tplc="574EBC82">
      <w:start w:val="1"/>
      <w:numFmt w:val="bullet"/>
      <w:lvlText w:val=""/>
      <w:lvlJc w:val="left"/>
      <w:pPr>
        <w:ind w:left="2160" w:hanging="360"/>
      </w:pPr>
      <w:rPr>
        <w:rFonts w:ascii="Wingdings" w:hAnsi="Wingdings" w:hint="default"/>
      </w:rPr>
    </w:lvl>
    <w:lvl w:ilvl="3" w:tplc="77DC8DE8">
      <w:start w:val="1"/>
      <w:numFmt w:val="bullet"/>
      <w:lvlText w:val=""/>
      <w:lvlJc w:val="left"/>
      <w:pPr>
        <w:ind w:left="2880" w:hanging="360"/>
      </w:pPr>
      <w:rPr>
        <w:rFonts w:ascii="Symbol" w:hAnsi="Symbol" w:hint="default"/>
      </w:rPr>
    </w:lvl>
    <w:lvl w:ilvl="4" w:tplc="9502D338">
      <w:start w:val="1"/>
      <w:numFmt w:val="bullet"/>
      <w:lvlText w:val="o"/>
      <w:lvlJc w:val="left"/>
      <w:pPr>
        <w:ind w:left="3600" w:hanging="360"/>
      </w:pPr>
      <w:rPr>
        <w:rFonts w:ascii="Courier New" w:hAnsi="Courier New" w:hint="default"/>
      </w:rPr>
    </w:lvl>
    <w:lvl w:ilvl="5" w:tplc="A20C2396">
      <w:start w:val="1"/>
      <w:numFmt w:val="bullet"/>
      <w:lvlText w:val=""/>
      <w:lvlJc w:val="left"/>
      <w:pPr>
        <w:ind w:left="4320" w:hanging="360"/>
      </w:pPr>
      <w:rPr>
        <w:rFonts w:ascii="Wingdings" w:hAnsi="Wingdings" w:hint="default"/>
      </w:rPr>
    </w:lvl>
    <w:lvl w:ilvl="6" w:tplc="9424C0F0">
      <w:start w:val="1"/>
      <w:numFmt w:val="bullet"/>
      <w:lvlText w:val=""/>
      <w:lvlJc w:val="left"/>
      <w:pPr>
        <w:ind w:left="5040" w:hanging="360"/>
      </w:pPr>
      <w:rPr>
        <w:rFonts w:ascii="Symbol" w:hAnsi="Symbol" w:hint="default"/>
      </w:rPr>
    </w:lvl>
    <w:lvl w:ilvl="7" w:tplc="3CF4AB02">
      <w:start w:val="1"/>
      <w:numFmt w:val="bullet"/>
      <w:lvlText w:val="o"/>
      <w:lvlJc w:val="left"/>
      <w:pPr>
        <w:ind w:left="5760" w:hanging="360"/>
      </w:pPr>
      <w:rPr>
        <w:rFonts w:ascii="Courier New" w:hAnsi="Courier New" w:hint="default"/>
      </w:rPr>
    </w:lvl>
    <w:lvl w:ilvl="8" w:tplc="F5A683A2">
      <w:start w:val="1"/>
      <w:numFmt w:val="bullet"/>
      <w:lvlText w:val=""/>
      <w:lvlJc w:val="left"/>
      <w:pPr>
        <w:ind w:left="6480" w:hanging="360"/>
      </w:pPr>
      <w:rPr>
        <w:rFonts w:ascii="Wingdings" w:hAnsi="Wingdings" w:hint="default"/>
      </w:rPr>
    </w:lvl>
  </w:abstractNum>
  <w:abstractNum w:abstractNumId="20" w15:restartNumberingAfterBreak="0">
    <w:nsid w:val="5EC28642"/>
    <w:multiLevelType w:val="hybridMultilevel"/>
    <w:tmpl w:val="4B88FEBC"/>
    <w:lvl w:ilvl="0" w:tplc="19B82DA2">
      <w:start w:val="1"/>
      <w:numFmt w:val="lowerLetter"/>
      <w:lvlText w:val="%1."/>
      <w:lvlJc w:val="left"/>
      <w:pPr>
        <w:ind w:left="720" w:hanging="360"/>
      </w:pPr>
    </w:lvl>
    <w:lvl w:ilvl="1" w:tplc="FCF4B904">
      <w:start w:val="1"/>
      <w:numFmt w:val="lowerLetter"/>
      <w:lvlText w:val="%2."/>
      <w:lvlJc w:val="left"/>
      <w:pPr>
        <w:ind w:left="1440" w:hanging="360"/>
      </w:pPr>
    </w:lvl>
    <w:lvl w:ilvl="2" w:tplc="790C1CE4">
      <w:start w:val="1"/>
      <w:numFmt w:val="lowerRoman"/>
      <w:lvlText w:val="%3."/>
      <w:lvlJc w:val="right"/>
      <w:pPr>
        <w:ind w:left="2160" w:hanging="180"/>
      </w:pPr>
    </w:lvl>
    <w:lvl w:ilvl="3" w:tplc="AFCE04BE">
      <w:start w:val="1"/>
      <w:numFmt w:val="decimal"/>
      <w:lvlText w:val="%4."/>
      <w:lvlJc w:val="left"/>
      <w:pPr>
        <w:ind w:left="2880" w:hanging="360"/>
      </w:pPr>
    </w:lvl>
    <w:lvl w:ilvl="4" w:tplc="44447290">
      <w:start w:val="1"/>
      <w:numFmt w:val="lowerLetter"/>
      <w:lvlText w:val="%5."/>
      <w:lvlJc w:val="left"/>
      <w:pPr>
        <w:ind w:left="3600" w:hanging="360"/>
      </w:pPr>
    </w:lvl>
    <w:lvl w:ilvl="5" w:tplc="58343F5A">
      <w:start w:val="1"/>
      <w:numFmt w:val="lowerRoman"/>
      <w:lvlText w:val="%6."/>
      <w:lvlJc w:val="right"/>
      <w:pPr>
        <w:ind w:left="4320" w:hanging="180"/>
      </w:pPr>
    </w:lvl>
    <w:lvl w:ilvl="6" w:tplc="EBC0C398">
      <w:start w:val="1"/>
      <w:numFmt w:val="decimal"/>
      <w:lvlText w:val="%7."/>
      <w:lvlJc w:val="left"/>
      <w:pPr>
        <w:ind w:left="5040" w:hanging="360"/>
      </w:pPr>
    </w:lvl>
    <w:lvl w:ilvl="7" w:tplc="45F2A8C4">
      <w:start w:val="1"/>
      <w:numFmt w:val="lowerLetter"/>
      <w:lvlText w:val="%8."/>
      <w:lvlJc w:val="left"/>
      <w:pPr>
        <w:ind w:left="5760" w:hanging="360"/>
      </w:pPr>
    </w:lvl>
    <w:lvl w:ilvl="8" w:tplc="02641C46">
      <w:start w:val="1"/>
      <w:numFmt w:val="lowerRoman"/>
      <w:lvlText w:val="%9."/>
      <w:lvlJc w:val="right"/>
      <w:pPr>
        <w:ind w:left="6480" w:hanging="180"/>
      </w:pPr>
    </w:lvl>
  </w:abstractNum>
  <w:abstractNum w:abstractNumId="21" w15:restartNumberingAfterBreak="0">
    <w:nsid w:val="65CC1518"/>
    <w:multiLevelType w:val="hybridMultilevel"/>
    <w:tmpl w:val="80EEC916"/>
    <w:lvl w:ilvl="0" w:tplc="F43C633C">
      <w:start w:val="1"/>
      <w:numFmt w:val="decimal"/>
      <w:lvlText w:val="%1."/>
      <w:lvlJc w:val="left"/>
      <w:pPr>
        <w:ind w:left="720" w:hanging="360"/>
      </w:pPr>
    </w:lvl>
    <w:lvl w:ilvl="1" w:tplc="6082CD36">
      <w:start w:val="1"/>
      <w:numFmt w:val="lowerLetter"/>
      <w:lvlText w:val="%2."/>
      <w:lvlJc w:val="left"/>
      <w:pPr>
        <w:ind w:left="1440" w:hanging="360"/>
      </w:pPr>
    </w:lvl>
    <w:lvl w:ilvl="2" w:tplc="38B4CE08">
      <w:start w:val="1"/>
      <w:numFmt w:val="lowerRoman"/>
      <w:lvlText w:val="%3."/>
      <w:lvlJc w:val="right"/>
      <w:pPr>
        <w:ind w:left="2160" w:hanging="180"/>
      </w:pPr>
    </w:lvl>
    <w:lvl w:ilvl="3" w:tplc="B268DFC2">
      <w:start w:val="1"/>
      <w:numFmt w:val="decimal"/>
      <w:lvlText w:val="%4."/>
      <w:lvlJc w:val="left"/>
      <w:pPr>
        <w:ind w:left="2880" w:hanging="360"/>
      </w:pPr>
    </w:lvl>
    <w:lvl w:ilvl="4" w:tplc="9C74A298">
      <w:start w:val="1"/>
      <w:numFmt w:val="lowerLetter"/>
      <w:lvlText w:val="%5."/>
      <w:lvlJc w:val="left"/>
      <w:pPr>
        <w:ind w:left="3600" w:hanging="360"/>
      </w:pPr>
    </w:lvl>
    <w:lvl w:ilvl="5" w:tplc="363AA282">
      <w:start w:val="1"/>
      <w:numFmt w:val="lowerRoman"/>
      <w:lvlText w:val="%6."/>
      <w:lvlJc w:val="right"/>
      <w:pPr>
        <w:ind w:left="4320" w:hanging="180"/>
      </w:pPr>
    </w:lvl>
    <w:lvl w:ilvl="6" w:tplc="D33078B4">
      <w:start w:val="1"/>
      <w:numFmt w:val="decimal"/>
      <w:lvlText w:val="%7."/>
      <w:lvlJc w:val="left"/>
      <w:pPr>
        <w:ind w:left="5040" w:hanging="360"/>
      </w:pPr>
    </w:lvl>
    <w:lvl w:ilvl="7" w:tplc="F8F2EE10">
      <w:start w:val="1"/>
      <w:numFmt w:val="lowerLetter"/>
      <w:lvlText w:val="%8."/>
      <w:lvlJc w:val="left"/>
      <w:pPr>
        <w:ind w:left="5760" w:hanging="360"/>
      </w:pPr>
    </w:lvl>
    <w:lvl w:ilvl="8" w:tplc="A120B58C">
      <w:start w:val="1"/>
      <w:numFmt w:val="lowerRoman"/>
      <w:lvlText w:val="%9."/>
      <w:lvlJc w:val="right"/>
      <w:pPr>
        <w:ind w:left="6480" w:hanging="180"/>
      </w:pPr>
    </w:lvl>
  </w:abstractNum>
  <w:abstractNum w:abstractNumId="22" w15:restartNumberingAfterBreak="0">
    <w:nsid w:val="6759D396"/>
    <w:multiLevelType w:val="hybridMultilevel"/>
    <w:tmpl w:val="7F380CAC"/>
    <w:lvl w:ilvl="0" w:tplc="65921506">
      <w:start w:val="1"/>
      <w:numFmt w:val="bullet"/>
      <w:lvlText w:val="·"/>
      <w:lvlJc w:val="left"/>
      <w:pPr>
        <w:ind w:left="720" w:hanging="360"/>
      </w:pPr>
      <w:rPr>
        <w:rFonts w:ascii="Symbol" w:hAnsi="Symbol" w:hint="default"/>
      </w:rPr>
    </w:lvl>
    <w:lvl w:ilvl="1" w:tplc="02A4995C">
      <w:start w:val="1"/>
      <w:numFmt w:val="bullet"/>
      <w:lvlText w:val="o"/>
      <w:lvlJc w:val="left"/>
      <w:pPr>
        <w:ind w:left="1440" w:hanging="360"/>
      </w:pPr>
      <w:rPr>
        <w:rFonts w:ascii="Courier New" w:hAnsi="Courier New" w:hint="default"/>
      </w:rPr>
    </w:lvl>
    <w:lvl w:ilvl="2" w:tplc="E9F4E2F4">
      <w:start w:val="1"/>
      <w:numFmt w:val="bullet"/>
      <w:lvlText w:val=""/>
      <w:lvlJc w:val="left"/>
      <w:pPr>
        <w:ind w:left="2160" w:hanging="360"/>
      </w:pPr>
      <w:rPr>
        <w:rFonts w:ascii="Wingdings" w:hAnsi="Wingdings" w:hint="default"/>
      </w:rPr>
    </w:lvl>
    <w:lvl w:ilvl="3" w:tplc="47B41DC2">
      <w:start w:val="1"/>
      <w:numFmt w:val="bullet"/>
      <w:lvlText w:val=""/>
      <w:lvlJc w:val="left"/>
      <w:pPr>
        <w:ind w:left="2880" w:hanging="360"/>
      </w:pPr>
      <w:rPr>
        <w:rFonts w:ascii="Symbol" w:hAnsi="Symbol" w:hint="default"/>
      </w:rPr>
    </w:lvl>
    <w:lvl w:ilvl="4" w:tplc="18BC36BA">
      <w:start w:val="1"/>
      <w:numFmt w:val="bullet"/>
      <w:lvlText w:val="o"/>
      <w:lvlJc w:val="left"/>
      <w:pPr>
        <w:ind w:left="3600" w:hanging="360"/>
      </w:pPr>
      <w:rPr>
        <w:rFonts w:ascii="Courier New" w:hAnsi="Courier New" w:hint="default"/>
      </w:rPr>
    </w:lvl>
    <w:lvl w:ilvl="5" w:tplc="EC12FBB6">
      <w:start w:val="1"/>
      <w:numFmt w:val="bullet"/>
      <w:lvlText w:val=""/>
      <w:lvlJc w:val="left"/>
      <w:pPr>
        <w:ind w:left="4320" w:hanging="360"/>
      </w:pPr>
      <w:rPr>
        <w:rFonts w:ascii="Wingdings" w:hAnsi="Wingdings" w:hint="default"/>
      </w:rPr>
    </w:lvl>
    <w:lvl w:ilvl="6" w:tplc="23944FA0">
      <w:start w:val="1"/>
      <w:numFmt w:val="bullet"/>
      <w:lvlText w:val=""/>
      <w:lvlJc w:val="left"/>
      <w:pPr>
        <w:ind w:left="5040" w:hanging="360"/>
      </w:pPr>
      <w:rPr>
        <w:rFonts w:ascii="Symbol" w:hAnsi="Symbol" w:hint="default"/>
      </w:rPr>
    </w:lvl>
    <w:lvl w:ilvl="7" w:tplc="428A1D52">
      <w:start w:val="1"/>
      <w:numFmt w:val="bullet"/>
      <w:lvlText w:val="o"/>
      <w:lvlJc w:val="left"/>
      <w:pPr>
        <w:ind w:left="5760" w:hanging="360"/>
      </w:pPr>
      <w:rPr>
        <w:rFonts w:ascii="Courier New" w:hAnsi="Courier New" w:hint="default"/>
      </w:rPr>
    </w:lvl>
    <w:lvl w:ilvl="8" w:tplc="3CBC6A92">
      <w:start w:val="1"/>
      <w:numFmt w:val="bullet"/>
      <w:lvlText w:val=""/>
      <w:lvlJc w:val="left"/>
      <w:pPr>
        <w:ind w:left="6480" w:hanging="360"/>
      </w:pPr>
      <w:rPr>
        <w:rFonts w:ascii="Wingdings" w:hAnsi="Wingdings" w:hint="default"/>
      </w:rPr>
    </w:lvl>
  </w:abstractNum>
  <w:abstractNum w:abstractNumId="23" w15:restartNumberingAfterBreak="0">
    <w:nsid w:val="70DDBC13"/>
    <w:multiLevelType w:val="hybridMultilevel"/>
    <w:tmpl w:val="26D892DC"/>
    <w:lvl w:ilvl="0" w:tplc="79F2CF1E">
      <w:start w:val="1"/>
      <w:numFmt w:val="decimal"/>
      <w:lvlText w:val="%1."/>
      <w:lvlJc w:val="left"/>
      <w:pPr>
        <w:ind w:left="720" w:hanging="360"/>
      </w:pPr>
    </w:lvl>
    <w:lvl w:ilvl="1" w:tplc="64DA623C">
      <w:start w:val="1"/>
      <w:numFmt w:val="lowerLetter"/>
      <w:lvlText w:val="%2."/>
      <w:lvlJc w:val="left"/>
      <w:pPr>
        <w:ind w:left="1440" w:hanging="360"/>
      </w:pPr>
    </w:lvl>
    <w:lvl w:ilvl="2" w:tplc="3524F832">
      <w:start w:val="1"/>
      <w:numFmt w:val="lowerRoman"/>
      <w:lvlText w:val="%3."/>
      <w:lvlJc w:val="right"/>
      <w:pPr>
        <w:ind w:left="2160" w:hanging="180"/>
      </w:pPr>
    </w:lvl>
    <w:lvl w:ilvl="3" w:tplc="456E2080">
      <w:start w:val="1"/>
      <w:numFmt w:val="decimal"/>
      <w:lvlText w:val="%4."/>
      <w:lvlJc w:val="left"/>
      <w:pPr>
        <w:ind w:left="2880" w:hanging="360"/>
      </w:pPr>
    </w:lvl>
    <w:lvl w:ilvl="4" w:tplc="252C639C">
      <w:start w:val="1"/>
      <w:numFmt w:val="lowerLetter"/>
      <w:lvlText w:val="%5."/>
      <w:lvlJc w:val="left"/>
      <w:pPr>
        <w:ind w:left="3600" w:hanging="360"/>
      </w:pPr>
    </w:lvl>
    <w:lvl w:ilvl="5" w:tplc="ED06B714">
      <w:start w:val="1"/>
      <w:numFmt w:val="lowerRoman"/>
      <w:lvlText w:val="%6."/>
      <w:lvlJc w:val="right"/>
      <w:pPr>
        <w:ind w:left="4320" w:hanging="180"/>
      </w:pPr>
    </w:lvl>
    <w:lvl w:ilvl="6" w:tplc="0EF666C2">
      <w:start w:val="1"/>
      <w:numFmt w:val="decimal"/>
      <w:lvlText w:val="%7."/>
      <w:lvlJc w:val="left"/>
      <w:pPr>
        <w:ind w:left="5040" w:hanging="360"/>
      </w:pPr>
    </w:lvl>
    <w:lvl w:ilvl="7" w:tplc="C0A86994">
      <w:start w:val="1"/>
      <w:numFmt w:val="lowerLetter"/>
      <w:lvlText w:val="%8."/>
      <w:lvlJc w:val="left"/>
      <w:pPr>
        <w:ind w:left="5760" w:hanging="360"/>
      </w:pPr>
    </w:lvl>
    <w:lvl w:ilvl="8" w:tplc="BF9E8FDE">
      <w:start w:val="1"/>
      <w:numFmt w:val="lowerRoman"/>
      <w:lvlText w:val="%9."/>
      <w:lvlJc w:val="right"/>
      <w:pPr>
        <w:ind w:left="6480" w:hanging="180"/>
      </w:pPr>
    </w:lvl>
  </w:abstractNum>
  <w:abstractNum w:abstractNumId="24" w15:restartNumberingAfterBreak="0">
    <w:nsid w:val="78B96CEE"/>
    <w:multiLevelType w:val="hybridMultilevel"/>
    <w:tmpl w:val="18CEE5B2"/>
    <w:lvl w:ilvl="0" w:tplc="88B291FA">
      <w:start w:val="1"/>
      <w:numFmt w:val="decimal"/>
      <w:lvlText w:val="%1."/>
      <w:lvlJc w:val="left"/>
      <w:pPr>
        <w:ind w:left="720" w:hanging="360"/>
      </w:pPr>
    </w:lvl>
    <w:lvl w:ilvl="1" w:tplc="96780084">
      <w:start w:val="1"/>
      <w:numFmt w:val="lowerLetter"/>
      <w:lvlText w:val="%2."/>
      <w:lvlJc w:val="left"/>
      <w:pPr>
        <w:ind w:left="1440" w:hanging="360"/>
      </w:pPr>
    </w:lvl>
    <w:lvl w:ilvl="2" w:tplc="0DDC2722">
      <w:start w:val="1"/>
      <w:numFmt w:val="lowerRoman"/>
      <w:lvlText w:val="%3."/>
      <w:lvlJc w:val="right"/>
      <w:pPr>
        <w:ind w:left="2160" w:hanging="180"/>
      </w:pPr>
    </w:lvl>
    <w:lvl w:ilvl="3" w:tplc="CE6207B8">
      <w:start w:val="1"/>
      <w:numFmt w:val="decimal"/>
      <w:lvlText w:val="%4."/>
      <w:lvlJc w:val="left"/>
      <w:pPr>
        <w:ind w:left="2880" w:hanging="360"/>
      </w:pPr>
    </w:lvl>
    <w:lvl w:ilvl="4" w:tplc="83C47C16">
      <w:start w:val="1"/>
      <w:numFmt w:val="lowerLetter"/>
      <w:lvlText w:val="%5."/>
      <w:lvlJc w:val="left"/>
      <w:pPr>
        <w:ind w:left="3600" w:hanging="360"/>
      </w:pPr>
    </w:lvl>
    <w:lvl w:ilvl="5" w:tplc="D146FF74">
      <w:start w:val="1"/>
      <w:numFmt w:val="lowerRoman"/>
      <w:lvlText w:val="%6."/>
      <w:lvlJc w:val="right"/>
      <w:pPr>
        <w:ind w:left="4320" w:hanging="180"/>
      </w:pPr>
    </w:lvl>
    <w:lvl w:ilvl="6" w:tplc="9C922932">
      <w:start w:val="1"/>
      <w:numFmt w:val="decimal"/>
      <w:lvlText w:val="%7."/>
      <w:lvlJc w:val="left"/>
      <w:pPr>
        <w:ind w:left="5040" w:hanging="360"/>
      </w:pPr>
    </w:lvl>
    <w:lvl w:ilvl="7" w:tplc="ABDC9B18">
      <w:start w:val="1"/>
      <w:numFmt w:val="lowerLetter"/>
      <w:lvlText w:val="%8."/>
      <w:lvlJc w:val="left"/>
      <w:pPr>
        <w:ind w:left="5760" w:hanging="360"/>
      </w:pPr>
    </w:lvl>
    <w:lvl w:ilvl="8" w:tplc="732E3402">
      <w:start w:val="1"/>
      <w:numFmt w:val="lowerRoman"/>
      <w:lvlText w:val="%9."/>
      <w:lvlJc w:val="right"/>
      <w:pPr>
        <w:ind w:left="6480" w:hanging="180"/>
      </w:pPr>
    </w:lvl>
  </w:abstractNum>
  <w:abstractNum w:abstractNumId="25" w15:restartNumberingAfterBreak="0">
    <w:nsid w:val="79A7C8CA"/>
    <w:multiLevelType w:val="hybridMultilevel"/>
    <w:tmpl w:val="F92A6DEC"/>
    <w:lvl w:ilvl="0" w:tplc="77905F84">
      <w:start w:val="1"/>
      <w:numFmt w:val="bullet"/>
      <w:lvlText w:val="·"/>
      <w:lvlJc w:val="left"/>
      <w:pPr>
        <w:ind w:left="720" w:hanging="360"/>
      </w:pPr>
      <w:rPr>
        <w:rFonts w:ascii="Symbol" w:hAnsi="Symbol" w:hint="default"/>
      </w:rPr>
    </w:lvl>
    <w:lvl w:ilvl="1" w:tplc="A2DC80B8">
      <w:start w:val="1"/>
      <w:numFmt w:val="bullet"/>
      <w:lvlText w:val="o"/>
      <w:lvlJc w:val="left"/>
      <w:pPr>
        <w:ind w:left="1440" w:hanging="360"/>
      </w:pPr>
      <w:rPr>
        <w:rFonts w:ascii="Courier New" w:hAnsi="Courier New" w:hint="default"/>
      </w:rPr>
    </w:lvl>
    <w:lvl w:ilvl="2" w:tplc="AA10A312">
      <w:start w:val="1"/>
      <w:numFmt w:val="bullet"/>
      <w:lvlText w:val=""/>
      <w:lvlJc w:val="left"/>
      <w:pPr>
        <w:ind w:left="2160" w:hanging="360"/>
      </w:pPr>
      <w:rPr>
        <w:rFonts w:ascii="Wingdings" w:hAnsi="Wingdings" w:hint="default"/>
      </w:rPr>
    </w:lvl>
    <w:lvl w:ilvl="3" w:tplc="560EDA24">
      <w:start w:val="1"/>
      <w:numFmt w:val="bullet"/>
      <w:lvlText w:val=""/>
      <w:lvlJc w:val="left"/>
      <w:pPr>
        <w:ind w:left="2880" w:hanging="360"/>
      </w:pPr>
      <w:rPr>
        <w:rFonts w:ascii="Symbol" w:hAnsi="Symbol" w:hint="default"/>
      </w:rPr>
    </w:lvl>
    <w:lvl w:ilvl="4" w:tplc="45F40EC2">
      <w:start w:val="1"/>
      <w:numFmt w:val="bullet"/>
      <w:lvlText w:val="o"/>
      <w:lvlJc w:val="left"/>
      <w:pPr>
        <w:ind w:left="3600" w:hanging="360"/>
      </w:pPr>
      <w:rPr>
        <w:rFonts w:ascii="Courier New" w:hAnsi="Courier New" w:hint="default"/>
      </w:rPr>
    </w:lvl>
    <w:lvl w:ilvl="5" w:tplc="6EFC5234">
      <w:start w:val="1"/>
      <w:numFmt w:val="bullet"/>
      <w:lvlText w:val=""/>
      <w:lvlJc w:val="left"/>
      <w:pPr>
        <w:ind w:left="4320" w:hanging="360"/>
      </w:pPr>
      <w:rPr>
        <w:rFonts w:ascii="Wingdings" w:hAnsi="Wingdings" w:hint="default"/>
      </w:rPr>
    </w:lvl>
    <w:lvl w:ilvl="6" w:tplc="1262AF10">
      <w:start w:val="1"/>
      <w:numFmt w:val="bullet"/>
      <w:lvlText w:val=""/>
      <w:lvlJc w:val="left"/>
      <w:pPr>
        <w:ind w:left="5040" w:hanging="360"/>
      </w:pPr>
      <w:rPr>
        <w:rFonts w:ascii="Symbol" w:hAnsi="Symbol" w:hint="default"/>
      </w:rPr>
    </w:lvl>
    <w:lvl w:ilvl="7" w:tplc="7548DDEA">
      <w:start w:val="1"/>
      <w:numFmt w:val="bullet"/>
      <w:lvlText w:val="o"/>
      <w:lvlJc w:val="left"/>
      <w:pPr>
        <w:ind w:left="5760" w:hanging="360"/>
      </w:pPr>
      <w:rPr>
        <w:rFonts w:ascii="Courier New" w:hAnsi="Courier New" w:hint="default"/>
      </w:rPr>
    </w:lvl>
    <w:lvl w:ilvl="8" w:tplc="E58A6C6C">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23"/>
  </w:num>
  <w:num w:numId="5">
    <w:abstractNumId w:val="3"/>
  </w:num>
  <w:num w:numId="6">
    <w:abstractNumId w:val="5"/>
  </w:num>
  <w:num w:numId="7">
    <w:abstractNumId w:val="18"/>
  </w:num>
  <w:num w:numId="8">
    <w:abstractNumId w:val="15"/>
  </w:num>
  <w:num w:numId="9">
    <w:abstractNumId w:val="7"/>
  </w:num>
  <w:num w:numId="10">
    <w:abstractNumId w:val="14"/>
  </w:num>
  <w:num w:numId="11">
    <w:abstractNumId w:val="0"/>
  </w:num>
  <w:num w:numId="12">
    <w:abstractNumId w:val="19"/>
  </w:num>
  <w:num w:numId="13">
    <w:abstractNumId w:val="20"/>
  </w:num>
  <w:num w:numId="14">
    <w:abstractNumId w:val="10"/>
  </w:num>
  <w:num w:numId="15">
    <w:abstractNumId w:val="4"/>
  </w:num>
  <w:num w:numId="16">
    <w:abstractNumId w:val="22"/>
  </w:num>
  <w:num w:numId="17">
    <w:abstractNumId w:val="9"/>
  </w:num>
  <w:num w:numId="18">
    <w:abstractNumId w:val="16"/>
  </w:num>
  <w:num w:numId="19">
    <w:abstractNumId w:val="25"/>
  </w:num>
  <w:num w:numId="20">
    <w:abstractNumId w:val="11"/>
  </w:num>
  <w:num w:numId="21">
    <w:abstractNumId w:val="8"/>
  </w:num>
  <w:num w:numId="22">
    <w:abstractNumId w:val="12"/>
  </w:num>
  <w:num w:numId="23">
    <w:abstractNumId w:val="21"/>
  </w:num>
  <w:num w:numId="24">
    <w:abstractNumId w:val="17"/>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B4CD56"/>
    <w:rsid w:val="000CF1F0"/>
    <w:rsid w:val="003F3691"/>
    <w:rsid w:val="00459616"/>
    <w:rsid w:val="0052246D"/>
    <w:rsid w:val="0057325B"/>
    <w:rsid w:val="005B7121"/>
    <w:rsid w:val="0089B556"/>
    <w:rsid w:val="00900347"/>
    <w:rsid w:val="0096D108"/>
    <w:rsid w:val="00A71606"/>
    <w:rsid w:val="00B23283"/>
    <w:rsid w:val="00C7350F"/>
    <w:rsid w:val="00CA5994"/>
    <w:rsid w:val="00CF7175"/>
    <w:rsid w:val="00DEED6F"/>
    <w:rsid w:val="00F3DE56"/>
    <w:rsid w:val="00FB0DF3"/>
    <w:rsid w:val="0105EE0E"/>
    <w:rsid w:val="01064AC1"/>
    <w:rsid w:val="010D4CF8"/>
    <w:rsid w:val="01125953"/>
    <w:rsid w:val="0118B6E3"/>
    <w:rsid w:val="011B4009"/>
    <w:rsid w:val="0125A343"/>
    <w:rsid w:val="01335B7E"/>
    <w:rsid w:val="01417B6D"/>
    <w:rsid w:val="0145AD64"/>
    <w:rsid w:val="01478565"/>
    <w:rsid w:val="01484EB3"/>
    <w:rsid w:val="01C69676"/>
    <w:rsid w:val="01D881A7"/>
    <w:rsid w:val="01E31FEC"/>
    <w:rsid w:val="01F3BAB2"/>
    <w:rsid w:val="021D7460"/>
    <w:rsid w:val="022585B7"/>
    <w:rsid w:val="0226573B"/>
    <w:rsid w:val="02436A55"/>
    <w:rsid w:val="02475EC4"/>
    <w:rsid w:val="026AA794"/>
    <w:rsid w:val="026FAA49"/>
    <w:rsid w:val="02825C01"/>
    <w:rsid w:val="0288B5EE"/>
    <w:rsid w:val="028EBEB9"/>
    <w:rsid w:val="02BFC38B"/>
    <w:rsid w:val="02C10DEA"/>
    <w:rsid w:val="02D77D08"/>
    <w:rsid w:val="02E355C6"/>
    <w:rsid w:val="02EBC82A"/>
    <w:rsid w:val="02FDC6AD"/>
    <w:rsid w:val="031243CB"/>
    <w:rsid w:val="031EA891"/>
    <w:rsid w:val="0339FB63"/>
    <w:rsid w:val="034962D1"/>
    <w:rsid w:val="035426DA"/>
    <w:rsid w:val="0355FE2E"/>
    <w:rsid w:val="03599DB7"/>
    <w:rsid w:val="038654F5"/>
    <w:rsid w:val="03A90008"/>
    <w:rsid w:val="03B41EB6"/>
    <w:rsid w:val="03CE99CC"/>
    <w:rsid w:val="03DF3AB6"/>
    <w:rsid w:val="03E051D6"/>
    <w:rsid w:val="03E869BB"/>
    <w:rsid w:val="03F83197"/>
    <w:rsid w:val="040B255F"/>
    <w:rsid w:val="040C2E52"/>
    <w:rsid w:val="043217D6"/>
    <w:rsid w:val="04568CD1"/>
    <w:rsid w:val="04797B00"/>
    <w:rsid w:val="048A46EA"/>
    <w:rsid w:val="049A1CFE"/>
    <w:rsid w:val="049C47F4"/>
    <w:rsid w:val="049CE3F7"/>
    <w:rsid w:val="04AE6C15"/>
    <w:rsid w:val="04BA6F39"/>
    <w:rsid w:val="04C7AC82"/>
    <w:rsid w:val="04C8E60A"/>
    <w:rsid w:val="04F3707C"/>
    <w:rsid w:val="04FE3738"/>
    <w:rsid w:val="0528B6EC"/>
    <w:rsid w:val="0534A7CF"/>
    <w:rsid w:val="055D2679"/>
    <w:rsid w:val="05640D3B"/>
    <w:rsid w:val="05761158"/>
    <w:rsid w:val="05845329"/>
    <w:rsid w:val="059BFD12"/>
    <w:rsid w:val="05AF150F"/>
    <w:rsid w:val="05BE7167"/>
    <w:rsid w:val="05C32A66"/>
    <w:rsid w:val="05CF069A"/>
    <w:rsid w:val="05D1E6E4"/>
    <w:rsid w:val="05D5D15A"/>
    <w:rsid w:val="060BCF87"/>
    <w:rsid w:val="06336E5E"/>
    <w:rsid w:val="0638CBA9"/>
    <w:rsid w:val="0639957C"/>
    <w:rsid w:val="065187B9"/>
    <w:rsid w:val="06625986"/>
    <w:rsid w:val="0668C8B7"/>
    <w:rsid w:val="068F36F5"/>
    <w:rsid w:val="06A29352"/>
    <w:rsid w:val="06B729BC"/>
    <w:rsid w:val="06CA837F"/>
    <w:rsid w:val="06F04EB5"/>
    <w:rsid w:val="0704F3F4"/>
    <w:rsid w:val="072278F6"/>
    <w:rsid w:val="07399B18"/>
    <w:rsid w:val="074EACA9"/>
    <w:rsid w:val="07639B67"/>
    <w:rsid w:val="07783420"/>
    <w:rsid w:val="077ED02E"/>
    <w:rsid w:val="0792823A"/>
    <w:rsid w:val="079A79B4"/>
    <w:rsid w:val="079F0563"/>
    <w:rsid w:val="07B6D3C7"/>
    <w:rsid w:val="07B798DD"/>
    <w:rsid w:val="07C234B1"/>
    <w:rsid w:val="080A6CF1"/>
    <w:rsid w:val="083A8A55"/>
    <w:rsid w:val="08434D67"/>
    <w:rsid w:val="085A84CD"/>
    <w:rsid w:val="0860B481"/>
    <w:rsid w:val="0885D88D"/>
    <w:rsid w:val="088C85BA"/>
    <w:rsid w:val="088E2D1B"/>
    <w:rsid w:val="08C0BDD8"/>
    <w:rsid w:val="08E4D752"/>
    <w:rsid w:val="090D36B5"/>
    <w:rsid w:val="090D3916"/>
    <w:rsid w:val="090D8117"/>
    <w:rsid w:val="0913C01F"/>
    <w:rsid w:val="0914862F"/>
    <w:rsid w:val="0917B9BB"/>
    <w:rsid w:val="0925062A"/>
    <w:rsid w:val="093E472C"/>
    <w:rsid w:val="094354B1"/>
    <w:rsid w:val="095CED69"/>
    <w:rsid w:val="0971363E"/>
    <w:rsid w:val="0979E5A8"/>
    <w:rsid w:val="098A42A1"/>
    <w:rsid w:val="09A12694"/>
    <w:rsid w:val="09A9D5D8"/>
    <w:rsid w:val="09AC2DA7"/>
    <w:rsid w:val="09C51FBB"/>
    <w:rsid w:val="09D0ACBF"/>
    <w:rsid w:val="09EAD0B8"/>
    <w:rsid w:val="09F09133"/>
    <w:rsid w:val="09F725DC"/>
    <w:rsid w:val="0A34362A"/>
    <w:rsid w:val="0A3A3ADF"/>
    <w:rsid w:val="0A3F7F01"/>
    <w:rsid w:val="0A5D1094"/>
    <w:rsid w:val="0A918044"/>
    <w:rsid w:val="0A9194BD"/>
    <w:rsid w:val="0ABEE957"/>
    <w:rsid w:val="0AC3FACC"/>
    <w:rsid w:val="0ACCB368"/>
    <w:rsid w:val="0AD79FCF"/>
    <w:rsid w:val="0AD9AEF1"/>
    <w:rsid w:val="0ADBA91E"/>
    <w:rsid w:val="0ADCE6FE"/>
    <w:rsid w:val="0AE4ED22"/>
    <w:rsid w:val="0AEA708D"/>
    <w:rsid w:val="0AEAA667"/>
    <w:rsid w:val="0B25BCFF"/>
    <w:rsid w:val="0B3591B2"/>
    <w:rsid w:val="0B3D812A"/>
    <w:rsid w:val="0B41BED6"/>
    <w:rsid w:val="0B5EC512"/>
    <w:rsid w:val="0B6ADAFE"/>
    <w:rsid w:val="0B7A003C"/>
    <w:rsid w:val="0B894423"/>
    <w:rsid w:val="0BB68732"/>
    <w:rsid w:val="0BC28B52"/>
    <w:rsid w:val="0BC76911"/>
    <w:rsid w:val="0BE2EF63"/>
    <w:rsid w:val="0BE36C89"/>
    <w:rsid w:val="0BEB93A7"/>
    <w:rsid w:val="0C16A771"/>
    <w:rsid w:val="0C1EB2BA"/>
    <w:rsid w:val="0C240B72"/>
    <w:rsid w:val="0C414BA2"/>
    <w:rsid w:val="0C429B15"/>
    <w:rsid w:val="0C442F8B"/>
    <w:rsid w:val="0C4B958A"/>
    <w:rsid w:val="0C52149F"/>
    <w:rsid w:val="0C544B63"/>
    <w:rsid w:val="0C7A9F41"/>
    <w:rsid w:val="0C82A260"/>
    <w:rsid w:val="0C8640EE"/>
    <w:rsid w:val="0C9234C6"/>
    <w:rsid w:val="0CC135CF"/>
    <w:rsid w:val="0CC63907"/>
    <w:rsid w:val="0CCA3A64"/>
    <w:rsid w:val="0CD787EB"/>
    <w:rsid w:val="0CE5C1A8"/>
    <w:rsid w:val="0CF6055F"/>
    <w:rsid w:val="0D2D137A"/>
    <w:rsid w:val="0D36CBD1"/>
    <w:rsid w:val="0D4E13B8"/>
    <w:rsid w:val="0D58D6F9"/>
    <w:rsid w:val="0D5CD680"/>
    <w:rsid w:val="0D5D2E18"/>
    <w:rsid w:val="0D94AC6D"/>
    <w:rsid w:val="0D9CAA10"/>
    <w:rsid w:val="0DC33CC4"/>
    <w:rsid w:val="0DCEF5C9"/>
    <w:rsid w:val="0DD2A75D"/>
    <w:rsid w:val="0DF46439"/>
    <w:rsid w:val="0E0DA792"/>
    <w:rsid w:val="0E18E64B"/>
    <w:rsid w:val="0E2A4BF7"/>
    <w:rsid w:val="0E311988"/>
    <w:rsid w:val="0E442CD2"/>
    <w:rsid w:val="0E44B9F3"/>
    <w:rsid w:val="0E46925A"/>
    <w:rsid w:val="0E473E42"/>
    <w:rsid w:val="0E61C057"/>
    <w:rsid w:val="0E684369"/>
    <w:rsid w:val="0E7BCE8B"/>
    <w:rsid w:val="0E96CB1F"/>
    <w:rsid w:val="0E9D7079"/>
    <w:rsid w:val="0EA1247A"/>
    <w:rsid w:val="0EAA2549"/>
    <w:rsid w:val="0EAAC6F4"/>
    <w:rsid w:val="0EAEF0C4"/>
    <w:rsid w:val="0EB89EEE"/>
    <w:rsid w:val="0EDDF6CD"/>
    <w:rsid w:val="0F0011F5"/>
    <w:rsid w:val="0F0F04FE"/>
    <w:rsid w:val="0F148752"/>
    <w:rsid w:val="0F3322F5"/>
    <w:rsid w:val="0F5D90CD"/>
    <w:rsid w:val="0F5E2046"/>
    <w:rsid w:val="0F6E3CCF"/>
    <w:rsid w:val="0F8CB66E"/>
    <w:rsid w:val="0FA41F3F"/>
    <w:rsid w:val="0FA7B15A"/>
    <w:rsid w:val="0FA8B071"/>
    <w:rsid w:val="0FBDE1B0"/>
    <w:rsid w:val="0FC0A14B"/>
    <w:rsid w:val="0FC53051"/>
    <w:rsid w:val="0FD186A2"/>
    <w:rsid w:val="0FE2D7E0"/>
    <w:rsid w:val="0FE73830"/>
    <w:rsid w:val="101EA840"/>
    <w:rsid w:val="1036193B"/>
    <w:rsid w:val="10368AC7"/>
    <w:rsid w:val="103B71C9"/>
    <w:rsid w:val="104E2728"/>
    <w:rsid w:val="1054D694"/>
    <w:rsid w:val="105916A0"/>
    <w:rsid w:val="1073D68E"/>
    <w:rsid w:val="1079604F"/>
    <w:rsid w:val="1082ECB9"/>
    <w:rsid w:val="10931BA5"/>
    <w:rsid w:val="1093992F"/>
    <w:rsid w:val="109F60AC"/>
    <w:rsid w:val="10A05247"/>
    <w:rsid w:val="10A08C19"/>
    <w:rsid w:val="10A49561"/>
    <w:rsid w:val="10CBDCF5"/>
    <w:rsid w:val="10F3F099"/>
    <w:rsid w:val="1142F346"/>
    <w:rsid w:val="11511444"/>
    <w:rsid w:val="11595311"/>
    <w:rsid w:val="11759EA3"/>
    <w:rsid w:val="1182B4A4"/>
    <w:rsid w:val="11B7293A"/>
    <w:rsid w:val="11BA78A1"/>
    <w:rsid w:val="11C740DB"/>
    <w:rsid w:val="11CE3261"/>
    <w:rsid w:val="11EFDA87"/>
    <w:rsid w:val="11F8947B"/>
    <w:rsid w:val="12162ECB"/>
    <w:rsid w:val="12220BC1"/>
    <w:rsid w:val="122B1E03"/>
    <w:rsid w:val="123780CA"/>
    <w:rsid w:val="124FCA00"/>
    <w:rsid w:val="126B3835"/>
    <w:rsid w:val="12A0835E"/>
    <w:rsid w:val="12D2C896"/>
    <w:rsid w:val="12D2D1DE"/>
    <w:rsid w:val="12E0398C"/>
    <w:rsid w:val="12E5B0DB"/>
    <w:rsid w:val="12FD959F"/>
    <w:rsid w:val="130A7EB0"/>
    <w:rsid w:val="13228C2F"/>
    <w:rsid w:val="13258009"/>
    <w:rsid w:val="132C3B2F"/>
    <w:rsid w:val="1349ED71"/>
    <w:rsid w:val="13512247"/>
    <w:rsid w:val="135D2394"/>
    <w:rsid w:val="1371AF27"/>
    <w:rsid w:val="137A4ED6"/>
    <w:rsid w:val="138246CF"/>
    <w:rsid w:val="13861A59"/>
    <w:rsid w:val="13A02E32"/>
    <w:rsid w:val="13A59FB3"/>
    <w:rsid w:val="13B65E70"/>
    <w:rsid w:val="13BA8058"/>
    <w:rsid w:val="13BE578F"/>
    <w:rsid w:val="13BF047E"/>
    <w:rsid w:val="13CADB7F"/>
    <w:rsid w:val="13D72E1E"/>
    <w:rsid w:val="13E7FF24"/>
    <w:rsid w:val="1403CA7C"/>
    <w:rsid w:val="140E4FD9"/>
    <w:rsid w:val="1425C831"/>
    <w:rsid w:val="14270D25"/>
    <w:rsid w:val="1439267F"/>
    <w:rsid w:val="14460F2B"/>
    <w:rsid w:val="1451B12A"/>
    <w:rsid w:val="1456F889"/>
    <w:rsid w:val="1461EE7C"/>
    <w:rsid w:val="146A0EE4"/>
    <w:rsid w:val="149152D3"/>
    <w:rsid w:val="1492C0DB"/>
    <w:rsid w:val="1493B3BC"/>
    <w:rsid w:val="14965197"/>
    <w:rsid w:val="14A3EF90"/>
    <w:rsid w:val="14DB5288"/>
    <w:rsid w:val="14F11EF7"/>
    <w:rsid w:val="15085F4A"/>
    <w:rsid w:val="15259B33"/>
    <w:rsid w:val="15503160"/>
    <w:rsid w:val="15558543"/>
    <w:rsid w:val="155AD4DF"/>
    <w:rsid w:val="15602D85"/>
    <w:rsid w:val="1563FFE3"/>
    <w:rsid w:val="1573FD3C"/>
    <w:rsid w:val="157856F1"/>
    <w:rsid w:val="158032AF"/>
    <w:rsid w:val="1581243C"/>
    <w:rsid w:val="15850616"/>
    <w:rsid w:val="158F6EF4"/>
    <w:rsid w:val="15908795"/>
    <w:rsid w:val="159E6070"/>
    <w:rsid w:val="15B47F92"/>
    <w:rsid w:val="15C3FAAE"/>
    <w:rsid w:val="15C7158C"/>
    <w:rsid w:val="1605B1AE"/>
    <w:rsid w:val="163FE212"/>
    <w:rsid w:val="169A44C4"/>
    <w:rsid w:val="16B7866D"/>
    <w:rsid w:val="16CC059E"/>
    <w:rsid w:val="16CDFEBF"/>
    <w:rsid w:val="16F0D30B"/>
    <w:rsid w:val="16FE1CDA"/>
    <w:rsid w:val="1709C32C"/>
    <w:rsid w:val="170EA230"/>
    <w:rsid w:val="172D01B7"/>
    <w:rsid w:val="172D1CDE"/>
    <w:rsid w:val="173D6471"/>
    <w:rsid w:val="1760D8F6"/>
    <w:rsid w:val="176F1463"/>
    <w:rsid w:val="177A5E84"/>
    <w:rsid w:val="1784F3D4"/>
    <w:rsid w:val="178E349F"/>
    <w:rsid w:val="17A1AFA6"/>
    <w:rsid w:val="17B9055E"/>
    <w:rsid w:val="17D316E7"/>
    <w:rsid w:val="17D91BC3"/>
    <w:rsid w:val="17DBB91F"/>
    <w:rsid w:val="17E03E05"/>
    <w:rsid w:val="17ED8EA1"/>
    <w:rsid w:val="17F18D62"/>
    <w:rsid w:val="18067C5A"/>
    <w:rsid w:val="180ADC5B"/>
    <w:rsid w:val="181DD51F"/>
    <w:rsid w:val="184D2B90"/>
    <w:rsid w:val="185356CE"/>
    <w:rsid w:val="1856F6DA"/>
    <w:rsid w:val="186678D0"/>
    <w:rsid w:val="18773686"/>
    <w:rsid w:val="187B9773"/>
    <w:rsid w:val="18A7EF8D"/>
    <w:rsid w:val="18BB98D2"/>
    <w:rsid w:val="18D6524F"/>
    <w:rsid w:val="18D6E485"/>
    <w:rsid w:val="18E89B67"/>
    <w:rsid w:val="1903AFEE"/>
    <w:rsid w:val="190FE36D"/>
    <w:rsid w:val="19109BEC"/>
    <w:rsid w:val="1911CDB7"/>
    <w:rsid w:val="1914041C"/>
    <w:rsid w:val="1966CFB0"/>
    <w:rsid w:val="19690FFC"/>
    <w:rsid w:val="198C2D6C"/>
    <w:rsid w:val="19B2C6D3"/>
    <w:rsid w:val="19FA78D7"/>
    <w:rsid w:val="1A091CF7"/>
    <w:rsid w:val="1A1ADD7E"/>
    <w:rsid w:val="1A34C1F5"/>
    <w:rsid w:val="1A592408"/>
    <w:rsid w:val="1A5C27D5"/>
    <w:rsid w:val="1A642C16"/>
    <w:rsid w:val="1A690B52"/>
    <w:rsid w:val="1AB9BEE4"/>
    <w:rsid w:val="1ABEBE1D"/>
    <w:rsid w:val="1AC63066"/>
    <w:rsid w:val="1ACD6AC6"/>
    <w:rsid w:val="1AE896C9"/>
    <w:rsid w:val="1B1359E1"/>
    <w:rsid w:val="1B2F1640"/>
    <w:rsid w:val="1B68F584"/>
    <w:rsid w:val="1B6A107D"/>
    <w:rsid w:val="1B703984"/>
    <w:rsid w:val="1B795316"/>
    <w:rsid w:val="1BBAF908"/>
    <w:rsid w:val="1BCAD5ED"/>
    <w:rsid w:val="1BEF0816"/>
    <w:rsid w:val="1BEF7433"/>
    <w:rsid w:val="1BF306C3"/>
    <w:rsid w:val="1C0BB23E"/>
    <w:rsid w:val="1C260802"/>
    <w:rsid w:val="1C2E6F5F"/>
    <w:rsid w:val="1C3D8AF8"/>
    <w:rsid w:val="1CAD07B8"/>
    <w:rsid w:val="1CD8CBB2"/>
    <w:rsid w:val="1CE02CB7"/>
    <w:rsid w:val="1CF1DB5C"/>
    <w:rsid w:val="1D17BF2A"/>
    <w:rsid w:val="1D1EB6B3"/>
    <w:rsid w:val="1D4CF846"/>
    <w:rsid w:val="1D640155"/>
    <w:rsid w:val="1D6D35D1"/>
    <w:rsid w:val="1D6F7BEF"/>
    <w:rsid w:val="1D717BE3"/>
    <w:rsid w:val="1D9017FB"/>
    <w:rsid w:val="1D9D4D4B"/>
    <w:rsid w:val="1DEFA865"/>
    <w:rsid w:val="1DFC0A2E"/>
    <w:rsid w:val="1E083293"/>
    <w:rsid w:val="1E0B62D9"/>
    <w:rsid w:val="1E166EEF"/>
    <w:rsid w:val="1E199A0D"/>
    <w:rsid w:val="1E236F15"/>
    <w:rsid w:val="1E3DBFCE"/>
    <w:rsid w:val="1E4A2D84"/>
    <w:rsid w:val="1E670BC9"/>
    <w:rsid w:val="1E725F55"/>
    <w:rsid w:val="1E8826FA"/>
    <w:rsid w:val="1E9DDC6E"/>
    <w:rsid w:val="1EA906D5"/>
    <w:rsid w:val="1EC7C31E"/>
    <w:rsid w:val="1ED95616"/>
    <w:rsid w:val="1F0276AF"/>
    <w:rsid w:val="1F0DEC98"/>
    <w:rsid w:val="1F15699E"/>
    <w:rsid w:val="1F15DA1E"/>
    <w:rsid w:val="1F45CD7C"/>
    <w:rsid w:val="1F6602A5"/>
    <w:rsid w:val="1F6D115C"/>
    <w:rsid w:val="1F7360F7"/>
    <w:rsid w:val="1F88C1D2"/>
    <w:rsid w:val="1F890AB5"/>
    <w:rsid w:val="1FA05F8D"/>
    <w:rsid w:val="1FC626DD"/>
    <w:rsid w:val="1FC6C1C1"/>
    <w:rsid w:val="1FD016E7"/>
    <w:rsid w:val="1FD0291A"/>
    <w:rsid w:val="1FDB17C9"/>
    <w:rsid w:val="2014C6A5"/>
    <w:rsid w:val="2015D5B2"/>
    <w:rsid w:val="201E6E0F"/>
    <w:rsid w:val="2027D473"/>
    <w:rsid w:val="2042659C"/>
    <w:rsid w:val="207014FD"/>
    <w:rsid w:val="207C2610"/>
    <w:rsid w:val="20A12453"/>
    <w:rsid w:val="20A3F217"/>
    <w:rsid w:val="20B6F909"/>
    <w:rsid w:val="20C7DD3E"/>
    <w:rsid w:val="20D34EF4"/>
    <w:rsid w:val="20EA6368"/>
    <w:rsid w:val="20ECE773"/>
    <w:rsid w:val="21199E27"/>
    <w:rsid w:val="211BB501"/>
    <w:rsid w:val="212316B3"/>
    <w:rsid w:val="2131D396"/>
    <w:rsid w:val="21355737"/>
    <w:rsid w:val="213A3EEA"/>
    <w:rsid w:val="2175E9D7"/>
    <w:rsid w:val="218E1615"/>
    <w:rsid w:val="2197499E"/>
    <w:rsid w:val="219D7FEC"/>
    <w:rsid w:val="21B78C46"/>
    <w:rsid w:val="21ED50A0"/>
    <w:rsid w:val="21EE3AD5"/>
    <w:rsid w:val="21FA8E4B"/>
    <w:rsid w:val="22040E49"/>
    <w:rsid w:val="221B7BC0"/>
    <w:rsid w:val="2228CE4A"/>
    <w:rsid w:val="2238ACA0"/>
    <w:rsid w:val="223D97F3"/>
    <w:rsid w:val="2244831D"/>
    <w:rsid w:val="224D0A60"/>
    <w:rsid w:val="2266A9C1"/>
    <w:rsid w:val="2281AC5A"/>
    <w:rsid w:val="22894985"/>
    <w:rsid w:val="22954986"/>
    <w:rsid w:val="22AB6E16"/>
    <w:rsid w:val="22B8C283"/>
    <w:rsid w:val="22CE9FDC"/>
    <w:rsid w:val="22D3F219"/>
    <w:rsid w:val="22FC8A82"/>
    <w:rsid w:val="230ABF4D"/>
    <w:rsid w:val="232C67E1"/>
    <w:rsid w:val="2330A034"/>
    <w:rsid w:val="2340155E"/>
    <w:rsid w:val="2357919B"/>
    <w:rsid w:val="2362E30F"/>
    <w:rsid w:val="2371D592"/>
    <w:rsid w:val="2386E241"/>
    <w:rsid w:val="23964764"/>
    <w:rsid w:val="23C3B19C"/>
    <w:rsid w:val="23F00000"/>
    <w:rsid w:val="23FCD9D4"/>
    <w:rsid w:val="2407AE6F"/>
    <w:rsid w:val="2446D21A"/>
    <w:rsid w:val="2458E0D4"/>
    <w:rsid w:val="246394E1"/>
    <w:rsid w:val="247914A8"/>
    <w:rsid w:val="24985AE3"/>
    <w:rsid w:val="24C36229"/>
    <w:rsid w:val="24F4AC51"/>
    <w:rsid w:val="24FD80F2"/>
    <w:rsid w:val="25041D61"/>
    <w:rsid w:val="250BEC8D"/>
    <w:rsid w:val="251D18C6"/>
    <w:rsid w:val="252073BD"/>
    <w:rsid w:val="2532201E"/>
    <w:rsid w:val="25383841"/>
    <w:rsid w:val="253DADF0"/>
    <w:rsid w:val="2546100B"/>
    <w:rsid w:val="2557F5E7"/>
    <w:rsid w:val="256FF529"/>
    <w:rsid w:val="2578E62F"/>
    <w:rsid w:val="25799769"/>
    <w:rsid w:val="25805D2A"/>
    <w:rsid w:val="25861E7C"/>
    <w:rsid w:val="25919801"/>
    <w:rsid w:val="25AA58CF"/>
    <w:rsid w:val="25AD563E"/>
    <w:rsid w:val="25C08815"/>
    <w:rsid w:val="25CC24F7"/>
    <w:rsid w:val="25CFC099"/>
    <w:rsid w:val="260D167C"/>
    <w:rsid w:val="2623BE0F"/>
    <w:rsid w:val="264C5995"/>
    <w:rsid w:val="266408A3"/>
    <w:rsid w:val="2666F2ED"/>
    <w:rsid w:val="267E178B"/>
    <w:rsid w:val="26894EDD"/>
    <w:rsid w:val="268CE922"/>
    <w:rsid w:val="2695CCC4"/>
    <w:rsid w:val="26B9BE72"/>
    <w:rsid w:val="26D97E51"/>
    <w:rsid w:val="27129F0E"/>
    <w:rsid w:val="2728F66D"/>
    <w:rsid w:val="2749269F"/>
    <w:rsid w:val="27531515"/>
    <w:rsid w:val="275A46EA"/>
    <w:rsid w:val="277632E4"/>
    <w:rsid w:val="277CA1F5"/>
    <w:rsid w:val="277E72DC"/>
    <w:rsid w:val="278E3ADF"/>
    <w:rsid w:val="27941C9A"/>
    <w:rsid w:val="27A1B3DB"/>
    <w:rsid w:val="27A34449"/>
    <w:rsid w:val="27A6AF1E"/>
    <w:rsid w:val="27A898D6"/>
    <w:rsid w:val="27D1B2DA"/>
    <w:rsid w:val="27E220D3"/>
    <w:rsid w:val="27E6B0A7"/>
    <w:rsid w:val="27F0729A"/>
    <w:rsid w:val="27FE76E8"/>
    <w:rsid w:val="2801B6FA"/>
    <w:rsid w:val="2801E0DC"/>
    <w:rsid w:val="281FD37C"/>
    <w:rsid w:val="285D72D2"/>
    <w:rsid w:val="285E210A"/>
    <w:rsid w:val="285EE0B6"/>
    <w:rsid w:val="2860815F"/>
    <w:rsid w:val="286AC5ED"/>
    <w:rsid w:val="286C5233"/>
    <w:rsid w:val="287E0D56"/>
    <w:rsid w:val="2880929B"/>
    <w:rsid w:val="28B321E8"/>
    <w:rsid w:val="28CBFD0E"/>
    <w:rsid w:val="28E26120"/>
    <w:rsid w:val="2917E6F0"/>
    <w:rsid w:val="2922871F"/>
    <w:rsid w:val="293614BF"/>
    <w:rsid w:val="2955E281"/>
    <w:rsid w:val="29695CF4"/>
    <w:rsid w:val="296A5978"/>
    <w:rsid w:val="29702856"/>
    <w:rsid w:val="2973617F"/>
    <w:rsid w:val="29829D84"/>
    <w:rsid w:val="29A4E9FC"/>
    <w:rsid w:val="29BED5B4"/>
    <w:rsid w:val="29C9E3DC"/>
    <w:rsid w:val="29F3722F"/>
    <w:rsid w:val="29FC266B"/>
    <w:rsid w:val="2A053FEC"/>
    <w:rsid w:val="2A0E0630"/>
    <w:rsid w:val="2A13E517"/>
    <w:rsid w:val="2A581C45"/>
    <w:rsid w:val="2A5E3A0A"/>
    <w:rsid w:val="2A630A3F"/>
    <w:rsid w:val="2A76A17D"/>
    <w:rsid w:val="2A830E5B"/>
    <w:rsid w:val="2ABD47E5"/>
    <w:rsid w:val="2ABFB00C"/>
    <w:rsid w:val="2AC087FE"/>
    <w:rsid w:val="2AC70391"/>
    <w:rsid w:val="2AD07DCC"/>
    <w:rsid w:val="2B1303B4"/>
    <w:rsid w:val="2B1D5520"/>
    <w:rsid w:val="2B2ABC4B"/>
    <w:rsid w:val="2B2CD0AE"/>
    <w:rsid w:val="2B330520"/>
    <w:rsid w:val="2B34140A"/>
    <w:rsid w:val="2B498B9C"/>
    <w:rsid w:val="2B547FE4"/>
    <w:rsid w:val="2B627938"/>
    <w:rsid w:val="2B650C12"/>
    <w:rsid w:val="2B79F3ED"/>
    <w:rsid w:val="2B7A0B78"/>
    <w:rsid w:val="2B8005A3"/>
    <w:rsid w:val="2B864FD2"/>
    <w:rsid w:val="2B8E4AD4"/>
    <w:rsid w:val="2B8E5168"/>
    <w:rsid w:val="2B8F21B2"/>
    <w:rsid w:val="2B976F9F"/>
    <w:rsid w:val="2B9E61E2"/>
    <w:rsid w:val="2BA12AAE"/>
    <w:rsid w:val="2BADF07F"/>
    <w:rsid w:val="2BC77A66"/>
    <w:rsid w:val="2BDB1AC1"/>
    <w:rsid w:val="2BEE1CC0"/>
    <w:rsid w:val="2BF07D77"/>
    <w:rsid w:val="2C135C8E"/>
    <w:rsid w:val="2C1A01E2"/>
    <w:rsid w:val="2C1DC218"/>
    <w:rsid w:val="2C3A93D2"/>
    <w:rsid w:val="2C451A14"/>
    <w:rsid w:val="2C5E7447"/>
    <w:rsid w:val="2C69B62E"/>
    <w:rsid w:val="2C8F7BEF"/>
    <w:rsid w:val="2C9354A5"/>
    <w:rsid w:val="2C95ABB8"/>
    <w:rsid w:val="2CB44977"/>
    <w:rsid w:val="2CC88CBA"/>
    <w:rsid w:val="2CD66753"/>
    <w:rsid w:val="2CE85C41"/>
    <w:rsid w:val="2CE97803"/>
    <w:rsid w:val="2D048FE5"/>
    <w:rsid w:val="2D2BE160"/>
    <w:rsid w:val="2D3BDD30"/>
    <w:rsid w:val="2D3EC19E"/>
    <w:rsid w:val="2D59944B"/>
    <w:rsid w:val="2D617DB0"/>
    <w:rsid w:val="2D6A72DE"/>
    <w:rsid w:val="2D903442"/>
    <w:rsid w:val="2D9D1240"/>
    <w:rsid w:val="2DDEFAFE"/>
    <w:rsid w:val="2E06E7A4"/>
    <w:rsid w:val="2E0F01A3"/>
    <w:rsid w:val="2E13CBA3"/>
    <w:rsid w:val="2E246773"/>
    <w:rsid w:val="2E2B3914"/>
    <w:rsid w:val="2E37DBD3"/>
    <w:rsid w:val="2E446284"/>
    <w:rsid w:val="2E4D2A2F"/>
    <w:rsid w:val="2E4D574B"/>
    <w:rsid w:val="2E574C09"/>
    <w:rsid w:val="2E604510"/>
    <w:rsid w:val="2E690BF3"/>
    <w:rsid w:val="2E6EA214"/>
    <w:rsid w:val="2E8FE179"/>
    <w:rsid w:val="2E9749DD"/>
    <w:rsid w:val="2EAF64FD"/>
    <w:rsid w:val="2EC0263B"/>
    <w:rsid w:val="2EDCB8B1"/>
    <w:rsid w:val="2EDFE376"/>
    <w:rsid w:val="2EE21E06"/>
    <w:rsid w:val="2EEE6704"/>
    <w:rsid w:val="2EFA06F5"/>
    <w:rsid w:val="2F04DD57"/>
    <w:rsid w:val="2F162F8A"/>
    <w:rsid w:val="2F1BAFC0"/>
    <w:rsid w:val="2F33C36B"/>
    <w:rsid w:val="2F391BA7"/>
    <w:rsid w:val="2F4C4DC6"/>
    <w:rsid w:val="2F4D820F"/>
    <w:rsid w:val="2F51A2A4"/>
    <w:rsid w:val="2F654C57"/>
    <w:rsid w:val="2F731607"/>
    <w:rsid w:val="2F7831E7"/>
    <w:rsid w:val="2F7A4A2C"/>
    <w:rsid w:val="2FAF9C6F"/>
    <w:rsid w:val="2FD172AB"/>
    <w:rsid w:val="2FF904E6"/>
    <w:rsid w:val="2FFB182C"/>
    <w:rsid w:val="2FFC24CE"/>
    <w:rsid w:val="300E132B"/>
    <w:rsid w:val="3020AD8A"/>
    <w:rsid w:val="30454392"/>
    <w:rsid w:val="30581422"/>
    <w:rsid w:val="305AB7FE"/>
    <w:rsid w:val="305D7574"/>
    <w:rsid w:val="306F099A"/>
    <w:rsid w:val="306FE526"/>
    <w:rsid w:val="307DEE67"/>
    <w:rsid w:val="3093A832"/>
    <w:rsid w:val="30994C6B"/>
    <w:rsid w:val="309FA0BC"/>
    <w:rsid w:val="30A772CC"/>
    <w:rsid w:val="30B14135"/>
    <w:rsid w:val="30C077C9"/>
    <w:rsid w:val="30D6AF5D"/>
    <w:rsid w:val="30E599FF"/>
    <w:rsid w:val="30E6A9E7"/>
    <w:rsid w:val="30E95270"/>
    <w:rsid w:val="310558B9"/>
    <w:rsid w:val="3113A0B2"/>
    <w:rsid w:val="3115AC8C"/>
    <w:rsid w:val="31320980"/>
    <w:rsid w:val="31380EA1"/>
    <w:rsid w:val="314407C7"/>
    <w:rsid w:val="315C6CDC"/>
    <w:rsid w:val="31730AC5"/>
    <w:rsid w:val="317C259E"/>
    <w:rsid w:val="317C3CF9"/>
    <w:rsid w:val="318A0460"/>
    <w:rsid w:val="31A642D6"/>
    <w:rsid w:val="31C39BA6"/>
    <w:rsid w:val="31C9E883"/>
    <w:rsid w:val="31D9444A"/>
    <w:rsid w:val="31E0351E"/>
    <w:rsid w:val="31E5E897"/>
    <w:rsid w:val="31FA3F09"/>
    <w:rsid w:val="3205CAF8"/>
    <w:rsid w:val="3269AF9A"/>
    <w:rsid w:val="32727FBE"/>
    <w:rsid w:val="3278D5A9"/>
    <w:rsid w:val="328DBCFF"/>
    <w:rsid w:val="3293C777"/>
    <w:rsid w:val="32A3CF6A"/>
    <w:rsid w:val="32B0EC8C"/>
    <w:rsid w:val="32B83C93"/>
    <w:rsid w:val="32C225BF"/>
    <w:rsid w:val="32CCCFEE"/>
    <w:rsid w:val="32D2ABD0"/>
    <w:rsid w:val="32F6DC45"/>
    <w:rsid w:val="3340FBE4"/>
    <w:rsid w:val="334A3E80"/>
    <w:rsid w:val="334AB59F"/>
    <w:rsid w:val="334E69DA"/>
    <w:rsid w:val="33693AD1"/>
    <w:rsid w:val="337BAB85"/>
    <w:rsid w:val="33A0D4A7"/>
    <w:rsid w:val="33E1ADE2"/>
    <w:rsid w:val="33E70847"/>
    <w:rsid w:val="33F7F1AE"/>
    <w:rsid w:val="33FE64CE"/>
    <w:rsid w:val="34147697"/>
    <w:rsid w:val="344812AC"/>
    <w:rsid w:val="344E41E7"/>
    <w:rsid w:val="34522360"/>
    <w:rsid w:val="34595F27"/>
    <w:rsid w:val="34676BAA"/>
    <w:rsid w:val="346ED1DD"/>
    <w:rsid w:val="34727068"/>
    <w:rsid w:val="347654D6"/>
    <w:rsid w:val="34A6ECE1"/>
    <w:rsid w:val="34AE8131"/>
    <w:rsid w:val="34CD35B5"/>
    <w:rsid w:val="34D6265B"/>
    <w:rsid w:val="34E638D6"/>
    <w:rsid w:val="34E68600"/>
    <w:rsid w:val="34F017DF"/>
    <w:rsid w:val="34F18A5E"/>
    <w:rsid w:val="3509D6B9"/>
    <w:rsid w:val="352880B2"/>
    <w:rsid w:val="352A64F9"/>
    <w:rsid w:val="35359EF7"/>
    <w:rsid w:val="3565A046"/>
    <w:rsid w:val="35927733"/>
    <w:rsid w:val="359C9756"/>
    <w:rsid w:val="35A044D0"/>
    <w:rsid w:val="35A7DD5D"/>
    <w:rsid w:val="35AA51AB"/>
    <w:rsid w:val="35B90B22"/>
    <w:rsid w:val="35D73BDE"/>
    <w:rsid w:val="35E4FA3A"/>
    <w:rsid w:val="35EC4343"/>
    <w:rsid w:val="3600F53F"/>
    <w:rsid w:val="36320CCB"/>
    <w:rsid w:val="3642BD42"/>
    <w:rsid w:val="364CA3D4"/>
    <w:rsid w:val="36509A90"/>
    <w:rsid w:val="3662E71E"/>
    <w:rsid w:val="3670386D"/>
    <w:rsid w:val="367F10CE"/>
    <w:rsid w:val="368481FB"/>
    <w:rsid w:val="3685347E"/>
    <w:rsid w:val="3694EB16"/>
    <w:rsid w:val="369FDC4D"/>
    <w:rsid w:val="36CC786E"/>
    <w:rsid w:val="36D4B709"/>
    <w:rsid w:val="36D7EDD1"/>
    <w:rsid w:val="36E05A59"/>
    <w:rsid w:val="36FAAAD0"/>
    <w:rsid w:val="3700F2B9"/>
    <w:rsid w:val="3715103D"/>
    <w:rsid w:val="371D30CD"/>
    <w:rsid w:val="3727FF5F"/>
    <w:rsid w:val="37302554"/>
    <w:rsid w:val="374755B5"/>
    <w:rsid w:val="3755F9CD"/>
    <w:rsid w:val="37587B4E"/>
    <w:rsid w:val="375C02DB"/>
    <w:rsid w:val="378641E1"/>
    <w:rsid w:val="37A8FCC8"/>
    <w:rsid w:val="37D727D4"/>
    <w:rsid w:val="37F0F777"/>
    <w:rsid w:val="37F16167"/>
    <w:rsid w:val="37F30F7C"/>
    <w:rsid w:val="380CEBEB"/>
    <w:rsid w:val="381AE12F"/>
    <w:rsid w:val="3826B8ED"/>
    <w:rsid w:val="382E9DE9"/>
    <w:rsid w:val="3830075C"/>
    <w:rsid w:val="383B4A09"/>
    <w:rsid w:val="383DFF81"/>
    <w:rsid w:val="3849B523"/>
    <w:rsid w:val="385D9E99"/>
    <w:rsid w:val="386F876E"/>
    <w:rsid w:val="387122FF"/>
    <w:rsid w:val="387C01FE"/>
    <w:rsid w:val="387C3350"/>
    <w:rsid w:val="388140AE"/>
    <w:rsid w:val="3883503B"/>
    <w:rsid w:val="38885999"/>
    <w:rsid w:val="38A09FAA"/>
    <w:rsid w:val="38AF0B36"/>
    <w:rsid w:val="38D87861"/>
    <w:rsid w:val="38DF325B"/>
    <w:rsid w:val="38E078BF"/>
    <w:rsid w:val="38E9FD44"/>
    <w:rsid w:val="38F86302"/>
    <w:rsid w:val="392FF591"/>
    <w:rsid w:val="3938EB1E"/>
    <w:rsid w:val="3944AC66"/>
    <w:rsid w:val="394C4915"/>
    <w:rsid w:val="3963F2C5"/>
    <w:rsid w:val="397D8291"/>
    <w:rsid w:val="397E4502"/>
    <w:rsid w:val="39A78B00"/>
    <w:rsid w:val="39B210C2"/>
    <w:rsid w:val="39B9F723"/>
    <w:rsid w:val="39BA6DAE"/>
    <w:rsid w:val="39C73958"/>
    <w:rsid w:val="39F34058"/>
    <w:rsid w:val="3A1169FC"/>
    <w:rsid w:val="3A238312"/>
    <w:rsid w:val="3A2FA7D8"/>
    <w:rsid w:val="3A2FFDBC"/>
    <w:rsid w:val="3A380033"/>
    <w:rsid w:val="3A3C700B"/>
    <w:rsid w:val="3A41330C"/>
    <w:rsid w:val="3A49D88A"/>
    <w:rsid w:val="3A4A0AFA"/>
    <w:rsid w:val="3A69E3BC"/>
    <w:rsid w:val="3A94554B"/>
    <w:rsid w:val="3A95B97E"/>
    <w:rsid w:val="3AB1CF08"/>
    <w:rsid w:val="3AE07CC7"/>
    <w:rsid w:val="3AE8EBC8"/>
    <w:rsid w:val="3AF9A79B"/>
    <w:rsid w:val="3B0E0755"/>
    <w:rsid w:val="3B23DBBC"/>
    <w:rsid w:val="3B2DFF60"/>
    <w:rsid w:val="3B4640B6"/>
    <w:rsid w:val="3B5433C3"/>
    <w:rsid w:val="3B55C784"/>
    <w:rsid w:val="3B588DBE"/>
    <w:rsid w:val="3B5CF7F1"/>
    <w:rsid w:val="3B61D32E"/>
    <w:rsid w:val="3B67E4A9"/>
    <w:rsid w:val="3B829C4C"/>
    <w:rsid w:val="3BA15B21"/>
    <w:rsid w:val="3BA59BA4"/>
    <w:rsid w:val="3BB9B1FE"/>
    <w:rsid w:val="3BE9CC4C"/>
    <w:rsid w:val="3BEBBE55"/>
    <w:rsid w:val="3BEFCB6E"/>
    <w:rsid w:val="3BF487A1"/>
    <w:rsid w:val="3C2B8668"/>
    <w:rsid w:val="3C3B4135"/>
    <w:rsid w:val="3C3C94C7"/>
    <w:rsid w:val="3C6398C8"/>
    <w:rsid w:val="3C6D5674"/>
    <w:rsid w:val="3C7F387B"/>
    <w:rsid w:val="3C8CF420"/>
    <w:rsid w:val="3C998813"/>
    <w:rsid w:val="3CF197E5"/>
    <w:rsid w:val="3CFDB6A2"/>
    <w:rsid w:val="3D0573F7"/>
    <w:rsid w:val="3D1C6790"/>
    <w:rsid w:val="3D2CEA2C"/>
    <w:rsid w:val="3D34AE13"/>
    <w:rsid w:val="3D5BCABC"/>
    <w:rsid w:val="3D68C83E"/>
    <w:rsid w:val="3D74CD7E"/>
    <w:rsid w:val="3D775A96"/>
    <w:rsid w:val="3D7E1DCF"/>
    <w:rsid w:val="3DA80148"/>
    <w:rsid w:val="3DAF5ABE"/>
    <w:rsid w:val="3DB36F10"/>
    <w:rsid w:val="3DD08C94"/>
    <w:rsid w:val="3DDEAA33"/>
    <w:rsid w:val="3DE52EAE"/>
    <w:rsid w:val="3DFA18EA"/>
    <w:rsid w:val="3E1242D8"/>
    <w:rsid w:val="3E13E929"/>
    <w:rsid w:val="3E7E4CC1"/>
    <w:rsid w:val="3E90E3D7"/>
    <w:rsid w:val="3E9973F0"/>
    <w:rsid w:val="3EA0778A"/>
    <w:rsid w:val="3EC7D42F"/>
    <w:rsid w:val="3EDB188F"/>
    <w:rsid w:val="3F030508"/>
    <w:rsid w:val="3F096B96"/>
    <w:rsid w:val="3F0BEB2C"/>
    <w:rsid w:val="3F2ACD9C"/>
    <w:rsid w:val="3F2DFEB9"/>
    <w:rsid w:val="3F4B9DF6"/>
    <w:rsid w:val="3F4F3F71"/>
    <w:rsid w:val="3F560D02"/>
    <w:rsid w:val="3F58190A"/>
    <w:rsid w:val="3F5BAB91"/>
    <w:rsid w:val="3F8B7957"/>
    <w:rsid w:val="3FA14958"/>
    <w:rsid w:val="3FA38D33"/>
    <w:rsid w:val="3FA46350"/>
    <w:rsid w:val="3FC0484A"/>
    <w:rsid w:val="3FC2FAFA"/>
    <w:rsid w:val="3FD346BF"/>
    <w:rsid w:val="3FD49C25"/>
    <w:rsid w:val="3FD8F449"/>
    <w:rsid w:val="3FE4E73B"/>
    <w:rsid w:val="3FEC59A1"/>
    <w:rsid w:val="3FFFEF60"/>
    <w:rsid w:val="401F5EE9"/>
    <w:rsid w:val="404DC8F2"/>
    <w:rsid w:val="40699200"/>
    <w:rsid w:val="40767107"/>
    <w:rsid w:val="407B3129"/>
    <w:rsid w:val="40A5FB47"/>
    <w:rsid w:val="40BD3D6F"/>
    <w:rsid w:val="40D36163"/>
    <w:rsid w:val="40E53613"/>
    <w:rsid w:val="40ECA78B"/>
    <w:rsid w:val="40EFEA64"/>
    <w:rsid w:val="40FF6FBF"/>
    <w:rsid w:val="41321398"/>
    <w:rsid w:val="41359ECF"/>
    <w:rsid w:val="414B07E5"/>
    <w:rsid w:val="415DAFDE"/>
    <w:rsid w:val="4163EEB8"/>
    <w:rsid w:val="41717777"/>
    <w:rsid w:val="4172B441"/>
    <w:rsid w:val="4182A53C"/>
    <w:rsid w:val="418F0CDB"/>
    <w:rsid w:val="418F699D"/>
    <w:rsid w:val="419A8A53"/>
    <w:rsid w:val="41BAACE2"/>
    <w:rsid w:val="41BDCDF5"/>
    <w:rsid w:val="41C988DB"/>
    <w:rsid w:val="41D11B78"/>
    <w:rsid w:val="41FD92D3"/>
    <w:rsid w:val="420527DC"/>
    <w:rsid w:val="4205DFF1"/>
    <w:rsid w:val="420CCCEC"/>
    <w:rsid w:val="420DDD25"/>
    <w:rsid w:val="42133A8F"/>
    <w:rsid w:val="42427128"/>
    <w:rsid w:val="4250AAAA"/>
    <w:rsid w:val="42666131"/>
    <w:rsid w:val="42A4BD5E"/>
    <w:rsid w:val="42B9E02E"/>
    <w:rsid w:val="42F92647"/>
    <w:rsid w:val="43062997"/>
    <w:rsid w:val="4317F68B"/>
    <w:rsid w:val="4335BC72"/>
    <w:rsid w:val="43406761"/>
    <w:rsid w:val="43545D0A"/>
    <w:rsid w:val="435D373F"/>
    <w:rsid w:val="436C7B2A"/>
    <w:rsid w:val="437EC47E"/>
    <w:rsid w:val="4389FBFA"/>
    <w:rsid w:val="439A8302"/>
    <w:rsid w:val="43B7749D"/>
    <w:rsid w:val="43BFE679"/>
    <w:rsid w:val="43DB4F15"/>
    <w:rsid w:val="43EAA009"/>
    <w:rsid w:val="43F5BAB3"/>
    <w:rsid w:val="43FDF261"/>
    <w:rsid w:val="441A3E2A"/>
    <w:rsid w:val="441E9C42"/>
    <w:rsid w:val="444026A3"/>
    <w:rsid w:val="44449EE3"/>
    <w:rsid w:val="4446531A"/>
    <w:rsid w:val="444E96ED"/>
    <w:rsid w:val="44533C33"/>
    <w:rsid w:val="445966EE"/>
    <w:rsid w:val="445E0CBD"/>
    <w:rsid w:val="44689D6D"/>
    <w:rsid w:val="44857320"/>
    <w:rsid w:val="449D22D3"/>
    <w:rsid w:val="44A7E45D"/>
    <w:rsid w:val="44AD5B10"/>
    <w:rsid w:val="44B27798"/>
    <w:rsid w:val="44DED5A9"/>
    <w:rsid w:val="44E2F93B"/>
    <w:rsid w:val="44EB6EF3"/>
    <w:rsid w:val="44FDD890"/>
    <w:rsid w:val="4501299D"/>
    <w:rsid w:val="450741F9"/>
    <w:rsid w:val="4512D723"/>
    <w:rsid w:val="4524D991"/>
    <w:rsid w:val="455410AA"/>
    <w:rsid w:val="45768A9C"/>
    <w:rsid w:val="45776C8C"/>
    <w:rsid w:val="458ABBBC"/>
    <w:rsid w:val="458ACFAB"/>
    <w:rsid w:val="45AAFFE6"/>
    <w:rsid w:val="45B8A736"/>
    <w:rsid w:val="45B9B885"/>
    <w:rsid w:val="45BE1A5D"/>
    <w:rsid w:val="45CEA1F8"/>
    <w:rsid w:val="45E1ED2E"/>
    <w:rsid w:val="45F7419A"/>
    <w:rsid w:val="45FDE480"/>
    <w:rsid w:val="4623D517"/>
    <w:rsid w:val="462BCB75"/>
    <w:rsid w:val="46332248"/>
    <w:rsid w:val="465833A6"/>
    <w:rsid w:val="4666097F"/>
    <w:rsid w:val="46873F54"/>
    <w:rsid w:val="46A067B1"/>
    <w:rsid w:val="46A41BEC"/>
    <w:rsid w:val="46D6B8D5"/>
    <w:rsid w:val="47171324"/>
    <w:rsid w:val="472240CB"/>
    <w:rsid w:val="47326FA9"/>
    <w:rsid w:val="4742CABC"/>
    <w:rsid w:val="4751DEEC"/>
    <w:rsid w:val="4766F135"/>
    <w:rsid w:val="47740B1D"/>
    <w:rsid w:val="477743A1"/>
    <w:rsid w:val="4796C5BF"/>
    <w:rsid w:val="47A3F27E"/>
    <w:rsid w:val="47D4A6C0"/>
    <w:rsid w:val="47E0B8DB"/>
    <w:rsid w:val="48230FB5"/>
    <w:rsid w:val="48250473"/>
    <w:rsid w:val="48277762"/>
    <w:rsid w:val="482E6BA5"/>
    <w:rsid w:val="48366AE3"/>
    <w:rsid w:val="485537BC"/>
    <w:rsid w:val="48747061"/>
    <w:rsid w:val="4880EAF1"/>
    <w:rsid w:val="48AE2776"/>
    <w:rsid w:val="48D149CD"/>
    <w:rsid w:val="48FDD6A0"/>
    <w:rsid w:val="4915D46F"/>
    <w:rsid w:val="491AC27F"/>
    <w:rsid w:val="491B9120"/>
    <w:rsid w:val="491E8B95"/>
    <w:rsid w:val="491EFA5A"/>
    <w:rsid w:val="493161A6"/>
    <w:rsid w:val="493AA234"/>
    <w:rsid w:val="494A3769"/>
    <w:rsid w:val="495023D0"/>
    <w:rsid w:val="4969B84D"/>
    <w:rsid w:val="49700A68"/>
    <w:rsid w:val="49912FC8"/>
    <w:rsid w:val="499C2753"/>
    <w:rsid w:val="49ADA53F"/>
    <w:rsid w:val="49C39E8E"/>
    <w:rsid w:val="49D3967E"/>
    <w:rsid w:val="4A0649E1"/>
    <w:rsid w:val="4A07BA3D"/>
    <w:rsid w:val="4A0C84AC"/>
    <w:rsid w:val="4A107835"/>
    <w:rsid w:val="4A1B3659"/>
    <w:rsid w:val="4A20C73A"/>
    <w:rsid w:val="4A2C2BD0"/>
    <w:rsid w:val="4A3B225F"/>
    <w:rsid w:val="4A3C4DE2"/>
    <w:rsid w:val="4A3DB215"/>
    <w:rsid w:val="4A581345"/>
    <w:rsid w:val="4A5E9B5F"/>
    <w:rsid w:val="4A5FFA50"/>
    <w:rsid w:val="4A7D3D05"/>
    <w:rsid w:val="4AABABDF"/>
    <w:rsid w:val="4AE01440"/>
    <w:rsid w:val="4B016FC7"/>
    <w:rsid w:val="4B0C26A8"/>
    <w:rsid w:val="4B193E32"/>
    <w:rsid w:val="4B2258B7"/>
    <w:rsid w:val="4B292C7C"/>
    <w:rsid w:val="4B31A009"/>
    <w:rsid w:val="4B45E820"/>
    <w:rsid w:val="4B663A7C"/>
    <w:rsid w:val="4B6BEB4E"/>
    <w:rsid w:val="4B78D746"/>
    <w:rsid w:val="4B99331E"/>
    <w:rsid w:val="4BA69DFC"/>
    <w:rsid w:val="4BA7BE9C"/>
    <w:rsid w:val="4BAC1123"/>
    <w:rsid w:val="4BAE41CB"/>
    <w:rsid w:val="4BF60040"/>
    <w:rsid w:val="4C03ECAB"/>
    <w:rsid w:val="4C072A3B"/>
    <w:rsid w:val="4C0E97A0"/>
    <w:rsid w:val="4C190D66"/>
    <w:rsid w:val="4C282333"/>
    <w:rsid w:val="4C2A45D6"/>
    <w:rsid w:val="4C2F86C4"/>
    <w:rsid w:val="4C300D43"/>
    <w:rsid w:val="4C4D6C4C"/>
    <w:rsid w:val="4C591A99"/>
    <w:rsid w:val="4C5C6E20"/>
    <w:rsid w:val="4CBE7985"/>
    <w:rsid w:val="4CEA8929"/>
    <w:rsid w:val="4CFF4792"/>
    <w:rsid w:val="4D03EBB3"/>
    <w:rsid w:val="4D08DC88"/>
    <w:rsid w:val="4D147FEB"/>
    <w:rsid w:val="4D1DE598"/>
    <w:rsid w:val="4D356D25"/>
    <w:rsid w:val="4D60595A"/>
    <w:rsid w:val="4D6209DD"/>
    <w:rsid w:val="4D85DF83"/>
    <w:rsid w:val="4DB14C70"/>
    <w:rsid w:val="4DBA4C83"/>
    <w:rsid w:val="4DC5CDB9"/>
    <w:rsid w:val="4DD8E911"/>
    <w:rsid w:val="4DEF0243"/>
    <w:rsid w:val="4E069C44"/>
    <w:rsid w:val="4E36D0E9"/>
    <w:rsid w:val="4E4AAB3C"/>
    <w:rsid w:val="4E57A6FB"/>
    <w:rsid w:val="4E845BBA"/>
    <w:rsid w:val="4E924525"/>
    <w:rsid w:val="4EA19A17"/>
    <w:rsid w:val="4EA8297F"/>
    <w:rsid w:val="4EB2457C"/>
    <w:rsid w:val="4EC61380"/>
    <w:rsid w:val="4EEDAECB"/>
    <w:rsid w:val="4EF87B32"/>
    <w:rsid w:val="4F000075"/>
    <w:rsid w:val="4F08DDF2"/>
    <w:rsid w:val="4F0A2E92"/>
    <w:rsid w:val="4F24C6CD"/>
    <w:rsid w:val="4F3B6269"/>
    <w:rsid w:val="4F4C3ADE"/>
    <w:rsid w:val="4F50EF6E"/>
    <w:rsid w:val="4F5E8468"/>
    <w:rsid w:val="4F789A6D"/>
    <w:rsid w:val="4F8CD19D"/>
    <w:rsid w:val="4FAEB886"/>
    <w:rsid w:val="4FB11E59"/>
    <w:rsid w:val="4FB978ED"/>
    <w:rsid w:val="4FC1C6B7"/>
    <w:rsid w:val="50246DF7"/>
    <w:rsid w:val="502E133F"/>
    <w:rsid w:val="50344493"/>
    <w:rsid w:val="50360F20"/>
    <w:rsid w:val="5037B379"/>
    <w:rsid w:val="503B09C0"/>
    <w:rsid w:val="50468EC8"/>
    <w:rsid w:val="5055D765"/>
    <w:rsid w:val="506189F4"/>
    <w:rsid w:val="5077AAEB"/>
    <w:rsid w:val="5079C461"/>
    <w:rsid w:val="5089BA1D"/>
    <w:rsid w:val="509D68FF"/>
    <w:rsid w:val="509E11D9"/>
    <w:rsid w:val="50A31AE7"/>
    <w:rsid w:val="50B6301D"/>
    <w:rsid w:val="50B82D9A"/>
    <w:rsid w:val="50C3F502"/>
    <w:rsid w:val="50D01C30"/>
    <w:rsid w:val="511F2C9C"/>
    <w:rsid w:val="512EA4A3"/>
    <w:rsid w:val="513BAD1F"/>
    <w:rsid w:val="513FAD53"/>
    <w:rsid w:val="51462EA8"/>
    <w:rsid w:val="5148D231"/>
    <w:rsid w:val="514E2F43"/>
    <w:rsid w:val="516646AA"/>
    <w:rsid w:val="51736079"/>
    <w:rsid w:val="51B06A7D"/>
    <w:rsid w:val="51D015F6"/>
    <w:rsid w:val="51D2F507"/>
    <w:rsid w:val="51D383DA"/>
    <w:rsid w:val="51DB2CD2"/>
    <w:rsid w:val="51E16906"/>
    <w:rsid w:val="51EEDEA0"/>
    <w:rsid w:val="51FBEB5E"/>
    <w:rsid w:val="51FF7733"/>
    <w:rsid w:val="52201103"/>
    <w:rsid w:val="522E0806"/>
    <w:rsid w:val="522F4AB3"/>
    <w:rsid w:val="522F8300"/>
    <w:rsid w:val="52732E2F"/>
    <w:rsid w:val="52762E49"/>
    <w:rsid w:val="527E01E1"/>
    <w:rsid w:val="528464E9"/>
    <w:rsid w:val="529C4EE9"/>
    <w:rsid w:val="52A6DE5E"/>
    <w:rsid w:val="52BF68F7"/>
    <w:rsid w:val="52F6D18E"/>
    <w:rsid w:val="5300C12E"/>
    <w:rsid w:val="530BD0CA"/>
    <w:rsid w:val="531492AC"/>
    <w:rsid w:val="53309723"/>
    <w:rsid w:val="535C4717"/>
    <w:rsid w:val="535D4CA4"/>
    <w:rsid w:val="536D250E"/>
    <w:rsid w:val="537A78C4"/>
    <w:rsid w:val="5393F4FC"/>
    <w:rsid w:val="539D76A7"/>
    <w:rsid w:val="53A2CA6D"/>
    <w:rsid w:val="53A86673"/>
    <w:rsid w:val="53B2D2FB"/>
    <w:rsid w:val="53B4ACA7"/>
    <w:rsid w:val="53CB5361"/>
    <w:rsid w:val="53CBEC55"/>
    <w:rsid w:val="53E99E54"/>
    <w:rsid w:val="53F0BBDD"/>
    <w:rsid w:val="540AF6EE"/>
    <w:rsid w:val="54102584"/>
    <w:rsid w:val="54141304"/>
    <w:rsid w:val="543CAD92"/>
    <w:rsid w:val="54580638"/>
    <w:rsid w:val="5464AEA8"/>
    <w:rsid w:val="54720672"/>
    <w:rsid w:val="54801E20"/>
    <w:rsid w:val="5481E70C"/>
    <w:rsid w:val="54972EE6"/>
    <w:rsid w:val="54A33910"/>
    <w:rsid w:val="54AB10D0"/>
    <w:rsid w:val="54C78E9A"/>
    <w:rsid w:val="54CA063C"/>
    <w:rsid w:val="54E0CA3D"/>
    <w:rsid w:val="54FD5528"/>
    <w:rsid w:val="550BF1E4"/>
    <w:rsid w:val="550F96A5"/>
    <w:rsid w:val="551B70C3"/>
    <w:rsid w:val="55234112"/>
    <w:rsid w:val="55246A4A"/>
    <w:rsid w:val="552BDAE0"/>
    <w:rsid w:val="553EA34B"/>
    <w:rsid w:val="5542FAFD"/>
    <w:rsid w:val="55457762"/>
    <w:rsid w:val="5557FB53"/>
    <w:rsid w:val="555E74BE"/>
    <w:rsid w:val="555F6DF9"/>
    <w:rsid w:val="556723C2"/>
    <w:rsid w:val="5567BCB6"/>
    <w:rsid w:val="556A6117"/>
    <w:rsid w:val="557981CC"/>
    <w:rsid w:val="5589DC48"/>
    <w:rsid w:val="559C5A38"/>
    <w:rsid w:val="55A8A89B"/>
    <w:rsid w:val="55D68057"/>
    <w:rsid w:val="56079DD5"/>
    <w:rsid w:val="5607ACB9"/>
    <w:rsid w:val="5615A7EB"/>
    <w:rsid w:val="562D3353"/>
    <w:rsid w:val="5639F830"/>
    <w:rsid w:val="5640E94D"/>
    <w:rsid w:val="5645DC38"/>
    <w:rsid w:val="565CC490"/>
    <w:rsid w:val="5669808B"/>
    <w:rsid w:val="5673015C"/>
    <w:rsid w:val="567B9859"/>
    <w:rsid w:val="567D8350"/>
    <w:rsid w:val="56871623"/>
    <w:rsid w:val="56A18142"/>
    <w:rsid w:val="56A550A4"/>
    <w:rsid w:val="56B68B7B"/>
    <w:rsid w:val="56BA8261"/>
    <w:rsid w:val="56BFF548"/>
    <w:rsid w:val="56DE5D4E"/>
    <w:rsid w:val="56F1DDC2"/>
    <w:rsid w:val="56F2F7C0"/>
    <w:rsid w:val="56FA451F"/>
    <w:rsid w:val="56FAE7B9"/>
    <w:rsid w:val="56FC29D0"/>
    <w:rsid w:val="571FCBD0"/>
    <w:rsid w:val="5723F0AA"/>
    <w:rsid w:val="57249348"/>
    <w:rsid w:val="5732C1E5"/>
    <w:rsid w:val="57517304"/>
    <w:rsid w:val="5751CE23"/>
    <w:rsid w:val="577B771D"/>
    <w:rsid w:val="57942AD7"/>
    <w:rsid w:val="5794A6A7"/>
    <w:rsid w:val="57DAA22C"/>
    <w:rsid w:val="57DD8BF1"/>
    <w:rsid w:val="57E32F21"/>
    <w:rsid w:val="57FF1F3B"/>
    <w:rsid w:val="58296D93"/>
    <w:rsid w:val="5844F42B"/>
    <w:rsid w:val="584E44A6"/>
    <w:rsid w:val="58525BDC"/>
    <w:rsid w:val="587C1FDF"/>
    <w:rsid w:val="587FBE92"/>
    <w:rsid w:val="589DEF79"/>
    <w:rsid w:val="58AB9004"/>
    <w:rsid w:val="58AF2A50"/>
    <w:rsid w:val="58BC91D5"/>
    <w:rsid w:val="58D5C768"/>
    <w:rsid w:val="58FF06B9"/>
    <w:rsid w:val="590BCE03"/>
    <w:rsid w:val="5928847D"/>
    <w:rsid w:val="5929998D"/>
    <w:rsid w:val="592E6671"/>
    <w:rsid w:val="595250BC"/>
    <w:rsid w:val="595343A9"/>
    <w:rsid w:val="595FE55A"/>
    <w:rsid w:val="59709C89"/>
    <w:rsid w:val="597F1AEA"/>
    <w:rsid w:val="5987598A"/>
    <w:rsid w:val="598DD163"/>
    <w:rsid w:val="5999A28E"/>
    <w:rsid w:val="59D2C3D5"/>
    <w:rsid w:val="59E6E017"/>
    <w:rsid w:val="59EE2C3D"/>
    <w:rsid w:val="5A00554F"/>
    <w:rsid w:val="5A0F453E"/>
    <w:rsid w:val="5A181449"/>
    <w:rsid w:val="5A42C41B"/>
    <w:rsid w:val="5A4AAEE8"/>
    <w:rsid w:val="5A4F0119"/>
    <w:rsid w:val="5A699B24"/>
    <w:rsid w:val="5A6CEF3C"/>
    <w:rsid w:val="5A714A46"/>
    <w:rsid w:val="5A76A71B"/>
    <w:rsid w:val="5ABD32EE"/>
    <w:rsid w:val="5ACD367E"/>
    <w:rsid w:val="5B0E779F"/>
    <w:rsid w:val="5B177481"/>
    <w:rsid w:val="5B381C9F"/>
    <w:rsid w:val="5B6760B4"/>
    <w:rsid w:val="5B6C624C"/>
    <w:rsid w:val="5B6E62AD"/>
    <w:rsid w:val="5B792549"/>
    <w:rsid w:val="5B7DBC67"/>
    <w:rsid w:val="5B82B078"/>
    <w:rsid w:val="5B83734B"/>
    <w:rsid w:val="5B8723C2"/>
    <w:rsid w:val="5B9AD315"/>
    <w:rsid w:val="5BB0B9B9"/>
    <w:rsid w:val="5BC9B43E"/>
    <w:rsid w:val="5BCF742B"/>
    <w:rsid w:val="5BD6FE3A"/>
    <w:rsid w:val="5BE3276F"/>
    <w:rsid w:val="5BE60C5C"/>
    <w:rsid w:val="5BF43297"/>
    <w:rsid w:val="5C05D5CB"/>
    <w:rsid w:val="5C43408A"/>
    <w:rsid w:val="5C47BF77"/>
    <w:rsid w:val="5C5F3327"/>
    <w:rsid w:val="5C722FE1"/>
    <w:rsid w:val="5C7D155B"/>
    <w:rsid w:val="5C91A301"/>
    <w:rsid w:val="5C9B5F26"/>
    <w:rsid w:val="5CC49E0E"/>
    <w:rsid w:val="5CC6F578"/>
    <w:rsid w:val="5CC7B120"/>
    <w:rsid w:val="5CD51C84"/>
    <w:rsid w:val="5CE1765B"/>
    <w:rsid w:val="5CE68748"/>
    <w:rsid w:val="5CE8602B"/>
    <w:rsid w:val="5CFB69CB"/>
    <w:rsid w:val="5D05A486"/>
    <w:rsid w:val="5D18A71A"/>
    <w:rsid w:val="5D2525D7"/>
    <w:rsid w:val="5D2D63BD"/>
    <w:rsid w:val="5D386C09"/>
    <w:rsid w:val="5D3A4DBD"/>
    <w:rsid w:val="5D4E314E"/>
    <w:rsid w:val="5D505E46"/>
    <w:rsid w:val="5D80265E"/>
    <w:rsid w:val="5D8097A2"/>
    <w:rsid w:val="5D8A62CF"/>
    <w:rsid w:val="5D97E8D3"/>
    <w:rsid w:val="5D994E60"/>
    <w:rsid w:val="5DA9B5D4"/>
    <w:rsid w:val="5DAD2788"/>
    <w:rsid w:val="5DC4B37D"/>
    <w:rsid w:val="5DEBFDB0"/>
    <w:rsid w:val="5DFE6777"/>
    <w:rsid w:val="5E020E1A"/>
    <w:rsid w:val="5E22309B"/>
    <w:rsid w:val="5E23B84E"/>
    <w:rsid w:val="5E59337F"/>
    <w:rsid w:val="5E679D59"/>
    <w:rsid w:val="5E9D1FB5"/>
    <w:rsid w:val="5EA1BD29"/>
    <w:rsid w:val="5EA43702"/>
    <w:rsid w:val="5EA4D2D9"/>
    <w:rsid w:val="5EAEB0A5"/>
    <w:rsid w:val="5ECF6A71"/>
    <w:rsid w:val="5ED80A91"/>
    <w:rsid w:val="5EDD11E6"/>
    <w:rsid w:val="5EE654F6"/>
    <w:rsid w:val="5EFCC291"/>
    <w:rsid w:val="5F05CDB9"/>
    <w:rsid w:val="5F068191"/>
    <w:rsid w:val="5F2537A3"/>
    <w:rsid w:val="5F4E5A00"/>
    <w:rsid w:val="5F536EAD"/>
    <w:rsid w:val="5F64700E"/>
    <w:rsid w:val="5F6B0F01"/>
    <w:rsid w:val="5F6E161C"/>
    <w:rsid w:val="5F83DD95"/>
    <w:rsid w:val="5F86FBCE"/>
    <w:rsid w:val="5F88C3B5"/>
    <w:rsid w:val="5F97A7DC"/>
    <w:rsid w:val="5FA5FBD2"/>
    <w:rsid w:val="5FABFA95"/>
    <w:rsid w:val="5FC032E0"/>
    <w:rsid w:val="5FC3D052"/>
    <w:rsid w:val="5FCFA35F"/>
    <w:rsid w:val="5FD78A3D"/>
    <w:rsid w:val="5FF89F25"/>
    <w:rsid w:val="602AE099"/>
    <w:rsid w:val="6038BEA9"/>
    <w:rsid w:val="60416C88"/>
    <w:rsid w:val="60463337"/>
    <w:rsid w:val="6057B295"/>
    <w:rsid w:val="605B4808"/>
    <w:rsid w:val="6066BB12"/>
    <w:rsid w:val="60796BB7"/>
    <w:rsid w:val="607EFA3E"/>
    <w:rsid w:val="608F8193"/>
    <w:rsid w:val="6094F589"/>
    <w:rsid w:val="60A113D8"/>
    <w:rsid w:val="60A54E75"/>
    <w:rsid w:val="60BB75BD"/>
    <w:rsid w:val="60D15A17"/>
    <w:rsid w:val="60D96E0F"/>
    <w:rsid w:val="60E30581"/>
    <w:rsid w:val="60E8A7C4"/>
    <w:rsid w:val="61376206"/>
    <w:rsid w:val="613CC6CF"/>
    <w:rsid w:val="61419A36"/>
    <w:rsid w:val="617409E4"/>
    <w:rsid w:val="6190B8B8"/>
    <w:rsid w:val="61946F86"/>
    <w:rsid w:val="619B9FF9"/>
    <w:rsid w:val="61B6CC7E"/>
    <w:rsid w:val="61FBD402"/>
    <w:rsid w:val="620681D6"/>
    <w:rsid w:val="6212839B"/>
    <w:rsid w:val="621ECE1C"/>
    <w:rsid w:val="621F8E22"/>
    <w:rsid w:val="622BA395"/>
    <w:rsid w:val="625CFA02"/>
    <w:rsid w:val="627C9306"/>
    <w:rsid w:val="6280AC38"/>
    <w:rsid w:val="62B4343F"/>
    <w:rsid w:val="62BB99F0"/>
    <w:rsid w:val="62BE6496"/>
    <w:rsid w:val="62FC45CA"/>
    <w:rsid w:val="634E78BB"/>
    <w:rsid w:val="63510D78"/>
    <w:rsid w:val="63525E24"/>
    <w:rsid w:val="635276A8"/>
    <w:rsid w:val="635EDBC5"/>
    <w:rsid w:val="63618CED"/>
    <w:rsid w:val="6389AE0B"/>
    <w:rsid w:val="639FD523"/>
    <w:rsid w:val="63A63FCB"/>
    <w:rsid w:val="63C44FC8"/>
    <w:rsid w:val="63D33D4D"/>
    <w:rsid w:val="63D3CE8C"/>
    <w:rsid w:val="63EDE8E2"/>
    <w:rsid w:val="64111EE0"/>
    <w:rsid w:val="644F09C1"/>
    <w:rsid w:val="6456408B"/>
    <w:rsid w:val="645A34F7"/>
    <w:rsid w:val="645B3F34"/>
    <w:rsid w:val="64638802"/>
    <w:rsid w:val="64CC778D"/>
    <w:rsid w:val="64D88BF7"/>
    <w:rsid w:val="64D93508"/>
    <w:rsid w:val="64E9F22E"/>
    <w:rsid w:val="64F9659D"/>
    <w:rsid w:val="650AC9A8"/>
    <w:rsid w:val="6532EC98"/>
    <w:rsid w:val="653AC073"/>
    <w:rsid w:val="654CAFDA"/>
    <w:rsid w:val="656695B0"/>
    <w:rsid w:val="6568F649"/>
    <w:rsid w:val="657F4E12"/>
    <w:rsid w:val="65993BE3"/>
    <w:rsid w:val="65B86087"/>
    <w:rsid w:val="65DEC9E5"/>
    <w:rsid w:val="65F2B335"/>
    <w:rsid w:val="66066D7F"/>
    <w:rsid w:val="661366F0"/>
    <w:rsid w:val="6617DB50"/>
    <w:rsid w:val="6625A2A0"/>
    <w:rsid w:val="662DA364"/>
    <w:rsid w:val="662FA652"/>
    <w:rsid w:val="66587B16"/>
    <w:rsid w:val="66750569"/>
    <w:rsid w:val="668D3AEC"/>
    <w:rsid w:val="66B70279"/>
    <w:rsid w:val="66C3C576"/>
    <w:rsid w:val="66DBAD6E"/>
    <w:rsid w:val="66E68CA0"/>
    <w:rsid w:val="66FA8C6C"/>
    <w:rsid w:val="66FB6D0B"/>
    <w:rsid w:val="66FFDABD"/>
    <w:rsid w:val="6719C389"/>
    <w:rsid w:val="674D74E9"/>
    <w:rsid w:val="676A2776"/>
    <w:rsid w:val="677AB9BD"/>
    <w:rsid w:val="677EC30E"/>
    <w:rsid w:val="67846DDB"/>
    <w:rsid w:val="678E217E"/>
    <w:rsid w:val="6798699C"/>
    <w:rsid w:val="67A2D7E6"/>
    <w:rsid w:val="67B21943"/>
    <w:rsid w:val="67C53D96"/>
    <w:rsid w:val="67C8E481"/>
    <w:rsid w:val="67D31142"/>
    <w:rsid w:val="67D58498"/>
    <w:rsid w:val="67F1A2BF"/>
    <w:rsid w:val="67F780C8"/>
    <w:rsid w:val="68155326"/>
    <w:rsid w:val="682868F5"/>
    <w:rsid w:val="68600B27"/>
    <w:rsid w:val="68609220"/>
    <w:rsid w:val="6861AFD1"/>
    <w:rsid w:val="6861EBFE"/>
    <w:rsid w:val="68642CF5"/>
    <w:rsid w:val="6865A1CB"/>
    <w:rsid w:val="687EB563"/>
    <w:rsid w:val="6887988D"/>
    <w:rsid w:val="68B4335F"/>
    <w:rsid w:val="68C868F6"/>
    <w:rsid w:val="68DA47DA"/>
    <w:rsid w:val="68FB4261"/>
    <w:rsid w:val="6945E731"/>
    <w:rsid w:val="695437BD"/>
    <w:rsid w:val="698E21C4"/>
    <w:rsid w:val="69D3030F"/>
    <w:rsid w:val="69E62851"/>
    <w:rsid w:val="69F306D5"/>
    <w:rsid w:val="69FF471D"/>
    <w:rsid w:val="6A197267"/>
    <w:rsid w:val="6A61F3BB"/>
    <w:rsid w:val="6A73B062"/>
    <w:rsid w:val="6AB03CA6"/>
    <w:rsid w:val="6AB840DF"/>
    <w:rsid w:val="6AC2F471"/>
    <w:rsid w:val="6AD617CC"/>
    <w:rsid w:val="6AE21C55"/>
    <w:rsid w:val="6B0F1E6E"/>
    <w:rsid w:val="6B1A4530"/>
    <w:rsid w:val="6B1A8768"/>
    <w:rsid w:val="6B25D1A4"/>
    <w:rsid w:val="6B31B948"/>
    <w:rsid w:val="6B41B26F"/>
    <w:rsid w:val="6B5E48E0"/>
    <w:rsid w:val="6B7F903A"/>
    <w:rsid w:val="6B858F7B"/>
    <w:rsid w:val="6BA34EB4"/>
    <w:rsid w:val="6BAC92B1"/>
    <w:rsid w:val="6BB15B3F"/>
    <w:rsid w:val="6BB4A981"/>
    <w:rsid w:val="6BD6B429"/>
    <w:rsid w:val="6BDB56EC"/>
    <w:rsid w:val="6BDE0BB3"/>
    <w:rsid w:val="6BFEFBC0"/>
    <w:rsid w:val="6C268F97"/>
    <w:rsid w:val="6C559047"/>
    <w:rsid w:val="6C64CD97"/>
    <w:rsid w:val="6C65B0C5"/>
    <w:rsid w:val="6C8DA24F"/>
    <w:rsid w:val="6CAB0EBC"/>
    <w:rsid w:val="6CB894F7"/>
    <w:rsid w:val="6CBB7EBF"/>
    <w:rsid w:val="6CBC93E7"/>
    <w:rsid w:val="6CC64E9B"/>
    <w:rsid w:val="6CE388EE"/>
    <w:rsid w:val="6CE44FBC"/>
    <w:rsid w:val="6CEAE62A"/>
    <w:rsid w:val="6D066F30"/>
    <w:rsid w:val="6D130C14"/>
    <w:rsid w:val="6D1F2642"/>
    <w:rsid w:val="6D35360D"/>
    <w:rsid w:val="6D52BB94"/>
    <w:rsid w:val="6D7334F3"/>
    <w:rsid w:val="6D7A2C8F"/>
    <w:rsid w:val="6DA448F7"/>
    <w:rsid w:val="6DBAC9C9"/>
    <w:rsid w:val="6DCEE537"/>
    <w:rsid w:val="6DD54ABF"/>
    <w:rsid w:val="6DE960DC"/>
    <w:rsid w:val="6E299AA3"/>
    <w:rsid w:val="6E3D3EFA"/>
    <w:rsid w:val="6E3D81D6"/>
    <w:rsid w:val="6E3EDBC6"/>
    <w:rsid w:val="6E4F152A"/>
    <w:rsid w:val="6E56B134"/>
    <w:rsid w:val="6E5D9163"/>
    <w:rsid w:val="6E63A70D"/>
    <w:rsid w:val="6E693C4E"/>
    <w:rsid w:val="6E7AE76C"/>
    <w:rsid w:val="6EB69F63"/>
    <w:rsid w:val="6EB7D5F0"/>
    <w:rsid w:val="6EBB9DC9"/>
    <w:rsid w:val="6EFE3CCF"/>
    <w:rsid w:val="6EFED7B2"/>
    <w:rsid w:val="6F2DF6CA"/>
    <w:rsid w:val="6F45F37D"/>
    <w:rsid w:val="6F4EAF28"/>
    <w:rsid w:val="6F9F2590"/>
    <w:rsid w:val="6FA4F40F"/>
    <w:rsid w:val="6FAC7DB4"/>
    <w:rsid w:val="6FAFBB20"/>
    <w:rsid w:val="6FBBE854"/>
    <w:rsid w:val="6FD056BF"/>
    <w:rsid w:val="6FEA3DDD"/>
    <w:rsid w:val="6FF55FC7"/>
    <w:rsid w:val="7001C0D3"/>
    <w:rsid w:val="7003663A"/>
    <w:rsid w:val="700C5256"/>
    <w:rsid w:val="701BAC4B"/>
    <w:rsid w:val="70256E63"/>
    <w:rsid w:val="702CCF0B"/>
    <w:rsid w:val="707EF95E"/>
    <w:rsid w:val="7092AA72"/>
    <w:rsid w:val="70C39317"/>
    <w:rsid w:val="70E41F12"/>
    <w:rsid w:val="70F1A41F"/>
    <w:rsid w:val="70F7147C"/>
    <w:rsid w:val="71001849"/>
    <w:rsid w:val="712C8E0C"/>
    <w:rsid w:val="7132C9C9"/>
    <w:rsid w:val="7139C23C"/>
    <w:rsid w:val="71590A69"/>
    <w:rsid w:val="717492EB"/>
    <w:rsid w:val="719755BD"/>
    <w:rsid w:val="719B6481"/>
    <w:rsid w:val="71AC1E99"/>
    <w:rsid w:val="71BD6E8A"/>
    <w:rsid w:val="71C36EEB"/>
    <w:rsid w:val="71CCFE20"/>
    <w:rsid w:val="71D28A43"/>
    <w:rsid w:val="71F2C69D"/>
    <w:rsid w:val="71FA2131"/>
    <w:rsid w:val="72066C6C"/>
    <w:rsid w:val="72117183"/>
    <w:rsid w:val="72255904"/>
    <w:rsid w:val="723769F8"/>
    <w:rsid w:val="724C7DF3"/>
    <w:rsid w:val="724ED73A"/>
    <w:rsid w:val="725EE801"/>
    <w:rsid w:val="72703A71"/>
    <w:rsid w:val="7274BD7F"/>
    <w:rsid w:val="7281451E"/>
    <w:rsid w:val="72A2F163"/>
    <w:rsid w:val="72B41E34"/>
    <w:rsid w:val="72C07480"/>
    <w:rsid w:val="72C54D6A"/>
    <w:rsid w:val="72EE3286"/>
    <w:rsid w:val="7302C58E"/>
    <w:rsid w:val="731D0A41"/>
    <w:rsid w:val="73441402"/>
    <w:rsid w:val="73602FC1"/>
    <w:rsid w:val="7384E40B"/>
    <w:rsid w:val="73865D9A"/>
    <w:rsid w:val="739771C3"/>
    <w:rsid w:val="73A344C7"/>
    <w:rsid w:val="73B28003"/>
    <w:rsid w:val="73B46B4F"/>
    <w:rsid w:val="73B4CD56"/>
    <w:rsid w:val="73B54A83"/>
    <w:rsid w:val="73B7AF01"/>
    <w:rsid w:val="73CC28E4"/>
    <w:rsid w:val="73CE6E81"/>
    <w:rsid w:val="73DD9D8D"/>
    <w:rsid w:val="73FCCF67"/>
    <w:rsid w:val="74230A9D"/>
    <w:rsid w:val="7426A134"/>
    <w:rsid w:val="74302FF4"/>
    <w:rsid w:val="7439E238"/>
    <w:rsid w:val="74511819"/>
    <w:rsid w:val="745C4DE3"/>
    <w:rsid w:val="745FA6DA"/>
    <w:rsid w:val="7485CCE3"/>
    <w:rsid w:val="748F402A"/>
    <w:rsid w:val="74986BED"/>
    <w:rsid w:val="74A0C190"/>
    <w:rsid w:val="74B1B85E"/>
    <w:rsid w:val="74B343E9"/>
    <w:rsid w:val="74C8825C"/>
    <w:rsid w:val="74C98687"/>
    <w:rsid w:val="74DBBEFB"/>
    <w:rsid w:val="74E247DC"/>
    <w:rsid w:val="74FB10AE"/>
    <w:rsid w:val="750F00BC"/>
    <w:rsid w:val="751471A7"/>
    <w:rsid w:val="751CD5D6"/>
    <w:rsid w:val="754866E1"/>
    <w:rsid w:val="75655D65"/>
    <w:rsid w:val="756D4F9F"/>
    <w:rsid w:val="758FC593"/>
    <w:rsid w:val="75994FC0"/>
    <w:rsid w:val="75A03DD7"/>
    <w:rsid w:val="75BB5F97"/>
    <w:rsid w:val="75C474EE"/>
    <w:rsid w:val="75F8A39A"/>
    <w:rsid w:val="7615B71C"/>
    <w:rsid w:val="763FC150"/>
    <w:rsid w:val="76584890"/>
    <w:rsid w:val="765BF2FB"/>
    <w:rsid w:val="765D286F"/>
    <w:rsid w:val="765D2FBC"/>
    <w:rsid w:val="76668175"/>
    <w:rsid w:val="767DAD02"/>
    <w:rsid w:val="76C0C0E3"/>
    <w:rsid w:val="76CD2643"/>
    <w:rsid w:val="76E95079"/>
    <w:rsid w:val="76F3A0B4"/>
    <w:rsid w:val="7705D8D7"/>
    <w:rsid w:val="7716462B"/>
    <w:rsid w:val="77461DCF"/>
    <w:rsid w:val="77589F09"/>
    <w:rsid w:val="778EF56F"/>
    <w:rsid w:val="77A022F0"/>
    <w:rsid w:val="77AD9FB7"/>
    <w:rsid w:val="77B24930"/>
    <w:rsid w:val="77B4876D"/>
    <w:rsid w:val="77C24A7F"/>
    <w:rsid w:val="77D48A51"/>
    <w:rsid w:val="77E791C0"/>
    <w:rsid w:val="7804B135"/>
    <w:rsid w:val="781E83C0"/>
    <w:rsid w:val="78341AF8"/>
    <w:rsid w:val="783D4CF7"/>
    <w:rsid w:val="783E3FAF"/>
    <w:rsid w:val="783F744E"/>
    <w:rsid w:val="7845DDD8"/>
    <w:rsid w:val="78653442"/>
    <w:rsid w:val="788DB513"/>
    <w:rsid w:val="7890FD31"/>
    <w:rsid w:val="78957130"/>
    <w:rsid w:val="78977F0E"/>
    <w:rsid w:val="78B2168C"/>
    <w:rsid w:val="78B7FC7E"/>
    <w:rsid w:val="78BD266A"/>
    <w:rsid w:val="78C3CFA2"/>
    <w:rsid w:val="78C57E65"/>
    <w:rsid w:val="78D2D91E"/>
    <w:rsid w:val="78DB71E4"/>
    <w:rsid w:val="78FEA58C"/>
    <w:rsid w:val="7905E93F"/>
    <w:rsid w:val="79260366"/>
    <w:rsid w:val="793E0B0C"/>
    <w:rsid w:val="793F1EC3"/>
    <w:rsid w:val="794015A9"/>
    <w:rsid w:val="79441D23"/>
    <w:rsid w:val="79446841"/>
    <w:rsid w:val="794D1CEF"/>
    <w:rsid w:val="794D5824"/>
    <w:rsid w:val="796BDD10"/>
    <w:rsid w:val="7982B560"/>
    <w:rsid w:val="7999134A"/>
    <w:rsid w:val="79E60621"/>
    <w:rsid w:val="79F7F77C"/>
    <w:rsid w:val="7A011ECD"/>
    <w:rsid w:val="7A0B9DAF"/>
    <w:rsid w:val="7A1E9C74"/>
    <w:rsid w:val="7A20645B"/>
    <w:rsid w:val="7A2F66A7"/>
    <w:rsid w:val="7A310ACD"/>
    <w:rsid w:val="7A3B910A"/>
    <w:rsid w:val="7A572955"/>
    <w:rsid w:val="7A64A8A6"/>
    <w:rsid w:val="7A75A85D"/>
    <w:rsid w:val="7A7BD1BB"/>
    <w:rsid w:val="7A97A8A8"/>
    <w:rsid w:val="7ACEF92B"/>
    <w:rsid w:val="7AE3D390"/>
    <w:rsid w:val="7AF39CE5"/>
    <w:rsid w:val="7AF80FD3"/>
    <w:rsid w:val="7AFCE626"/>
    <w:rsid w:val="7B201663"/>
    <w:rsid w:val="7B244D51"/>
    <w:rsid w:val="7B63897D"/>
    <w:rsid w:val="7B667FD2"/>
    <w:rsid w:val="7B7D309B"/>
    <w:rsid w:val="7B8CE4C0"/>
    <w:rsid w:val="7BA5F30F"/>
    <w:rsid w:val="7BAEB87D"/>
    <w:rsid w:val="7BB4454D"/>
    <w:rsid w:val="7BC3FE17"/>
    <w:rsid w:val="7BC48488"/>
    <w:rsid w:val="7BE33DF1"/>
    <w:rsid w:val="7BEBF8D7"/>
    <w:rsid w:val="7BEF6680"/>
    <w:rsid w:val="7BF14702"/>
    <w:rsid w:val="7BF50F8A"/>
    <w:rsid w:val="7C031157"/>
    <w:rsid w:val="7C0A9327"/>
    <w:rsid w:val="7C4A1855"/>
    <w:rsid w:val="7C4C1FDF"/>
    <w:rsid w:val="7C592D26"/>
    <w:rsid w:val="7C703F70"/>
    <w:rsid w:val="7C74EBEA"/>
    <w:rsid w:val="7C84F8A0"/>
    <w:rsid w:val="7CAFF7AF"/>
    <w:rsid w:val="7D0270C6"/>
    <w:rsid w:val="7D03D587"/>
    <w:rsid w:val="7D0E11E3"/>
    <w:rsid w:val="7D2774EB"/>
    <w:rsid w:val="7D38EC36"/>
    <w:rsid w:val="7D436F9C"/>
    <w:rsid w:val="7D4661D2"/>
    <w:rsid w:val="7D5E5CAB"/>
    <w:rsid w:val="7D5E8C7F"/>
    <w:rsid w:val="7D69C352"/>
    <w:rsid w:val="7D753D3A"/>
    <w:rsid w:val="7D7A64A5"/>
    <w:rsid w:val="7D8ECA17"/>
    <w:rsid w:val="7DB2DC78"/>
    <w:rsid w:val="7DB35F81"/>
    <w:rsid w:val="7DBF9CBB"/>
    <w:rsid w:val="7DC19866"/>
    <w:rsid w:val="7DCC87DE"/>
    <w:rsid w:val="7DCE8810"/>
    <w:rsid w:val="7DD12300"/>
    <w:rsid w:val="7DDD562C"/>
    <w:rsid w:val="7DE76DD1"/>
    <w:rsid w:val="7E6E8404"/>
    <w:rsid w:val="7E810557"/>
    <w:rsid w:val="7E876B5A"/>
    <w:rsid w:val="7E998C84"/>
    <w:rsid w:val="7EA21D87"/>
    <w:rsid w:val="7EA97FA1"/>
    <w:rsid w:val="7EBBD00A"/>
    <w:rsid w:val="7ECCBB5D"/>
    <w:rsid w:val="7EE8E84D"/>
    <w:rsid w:val="7EFE31F7"/>
    <w:rsid w:val="7F03F9A8"/>
    <w:rsid w:val="7F144BFF"/>
    <w:rsid w:val="7F14F897"/>
    <w:rsid w:val="7F20DD45"/>
    <w:rsid w:val="7F27622B"/>
    <w:rsid w:val="7F382A5D"/>
    <w:rsid w:val="7F49AF18"/>
    <w:rsid w:val="7F4F78C2"/>
    <w:rsid w:val="7F52DD5C"/>
    <w:rsid w:val="7F6211E0"/>
    <w:rsid w:val="7F6CF361"/>
    <w:rsid w:val="7F94A33D"/>
    <w:rsid w:val="7F968333"/>
    <w:rsid w:val="7F9970EF"/>
    <w:rsid w:val="7F9ADD73"/>
    <w:rsid w:val="7FA5B199"/>
    <w:rsid w:val="7FAE2F62"/>
    <w:rsid w:val="7FBB59A5"/>
    <w:rsid w:val="7FBF5425"/>
    <w:rsid w:val="7FD864B4"/>
    <w:rsid w:val="7FDAED2B"/>
    <w:rsid w:val="7FDFDF45"/>
    <w:rsid w:val="7FE8AFAD"/>
    <w:rsid w:val="7FF43B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B4CD56"/>
  <w15:chartTrackingRefBased/>
  <w15:docId w15:val="{129EFF26-60D4-4777-964A-C2104854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pPr>
      <w:spacing w:after="0" w:line="240" w:lineRule="auto"/>
    </w:p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B71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7121"/>
    <w:rPr>
      <w:rFonts w:ascii="Segoe UI" w:hAnsi="Segoe UI" w:cs="Segoe UI"/>
      <w:sz w:val="18"/>
      <w:szCs w:val="18"/>
    </w:rPr>
  </w:style>
  <w:style w:type="paragraph" w:styleId="Ttulo">
    <w:name w:val="Title"/>
    <w:basedOn w:val="Normal"/>
    <w:link w:val="TtuloCar"/>
    <w:uiPriority w:val="1"/>
    <w:qFormat/>
    <w:rsid w:val="00FB0DF3"/>
    <w:pPr>
      <w:widowControl w:val="0"/>
      <w:autoSpaceDE w:val="0"/>
      <w:autoSpaceDN w:val="0"/>
      <w:spacing w:before="97" w:after="0" w:line="240" w:lineRule="auto"/>
      <w:ind w:left="3547" w:right="6050"/>
      <w:jc w:val="center"/>
    </w:pPr>
    <w:rPr>
      <w:rFonts w:ascii="Verdana" w:eastAsia="Verdana" w:hAnsi="Verdana" w:cs="Verdana"/>
      <w:b/>
      <w:bCs/>
      <w:sz w:val="24"/>
      <w:szCs w:val="24"/>
    </w:rPr>
  </w:style>
  <w:style w:type="character" w:customStyle="1" w:styleId="TtuloCar">
    <w:name w:val="Título Car"/>
    <w:basedOn w:val="Fuentedeprrafopredeter"/>
    <w:link w:val="Ttulo"/>
    <w:uiPriority w:val="1"/>
    <w:rsid w:val="00FB0DF3"/>
    <w:rPr>
      <w:rFonts w:ascii="Verdana" w:eastAsia="Verdana" w:hAnsi="Verdana" w:cs="Verdan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e13c5ad8e0f5479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4b45b71b708b48e0"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5491</Words>
  <Characters>30202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Daniela Beatriz Palacios Navarrete</cp:lastModifiedBy>
  <cp:revision>2</cp:revision>
  <dcterms:created xsi:type="dcterms:W3CDTF">2023-11-30T16:32:00Z</dcterms:created>
  <dcterms:modified xsi:type="dcterms:W3CDTF">2023-11-30T16:32:00Z</dcterms:modified>
</cp:coreProperties>
</file>