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ACC2E" w14:textId="77777777" w:rsidR="00C435F4" w:rsidRPr="00BC3DC2" w:rsidRDefault="00C435F4" w:rsidP="00C435F4">
      <w:pPr>
        <w:ind w:left="1418"/>
        <w:jc w:val="center"/>
        <w:rPr>
          <w:rFonts w:asciiTheme="majorHAnsi" w:hAnsiTheme="majorHAnsi" w:cstheme="majorHAnsi"/>
          <w:b/>
          <w:lang w:val="es-MX"/>
        </w:rPr>
      </w:pPr>
    </w:p>
    <w:p w14:paraId="36A7E2F1" w14:textId="77777777" w:rsidR="00C435F4" w:rsidRPr="00BC3DC2" w:rsidRDefault="00E325A1" w:rsidP="00C435F4">
      <w:pPr>
        <w:ind w:left="1418"/>
        <w:jc w:val="center"/>
        <w:rPr>
          <w:rFonts w:asciiTheme="majorHAnsi" w:hAnsiTheme="majorHAnsi" w:cstheme="majorHAnsi"/>
          <w:b/>
          <w:lang w:val="es-MX"/>
        </w:rPr>
      </w:pPr>
      <w:r w:rsidRPr="00BC3DC2">
        <w:rPr>
          <w:rFonts w:asciiTheme="majorHAnsi" w:hAnsiTheme="majorHAnsi" w:cstheme="majorHAnsi"/>
          <w:b/>
          <w:lang w:val="es-MX"/>
        </w:rPr>
        <w:t xml:space="preserve">        </w:t>
      </w:r>
    </w:p>
    <w:p w14:paraId="61BA1669" w14:textId="77777777" w:rsidR="00C435F4" w:rsidRPr="00BC3DC2" w:rsidRDefault="00E325A1" w:rsidP="00C435F4">
      <w:pPr>
        <w:ind w:left="1418"/>
        <w:jc w:val="center"/>
        <w:rPr>
          <w:rFonts w:asciiTheme="majorHAnsi" w:hAnsiTheme="majorHAnsi" w:cstheme="majorHAnsi"/>
          <w:b/>
          <w:lang w:val="es-MX"/>
        </w:rPr>
      </w:pPr>
      <w:r w:rsidRPr="00BC3DC2">
        <w:rPr>
          <w:rFonts w:asciiTheme="majorHAnsi" w:hAnsiTheme="majorHAnsi" w:cstheme="majorHAnsi"/>
          <w:b/>
          <w:lang w:val="es-MX"/>
        </w:rPr>
        <w:t xml:space="preserve">    </w:t>
      </w:r>
      <w:r w:rsidR="00C435F4" w:rsidRPr="00BC3DC2">
        <w:rPr>
          <w:rFonts w:asciiTheme="majorHAnsi" w:hAnsiTheme="majorHAnsi" w:cstheme="majorHAnsi"/>
          <w:b/>
          <w:lang w:val="es-MX"/>
        </w:rPr>
        <w:t>Plan comunicacional</w:t>
      </w:r>
    </w:p>
    <w:p w14:paraId="3AFA9256" w14:textId="77777777" w:rsidR="00C435F4" w:rsidRPr="00BC3DC2" w:rsidRDefault="00C435F4" w:rsidP="00C435F4">
      <w:pPr>
        <w:ind w:left="1418"/>
        <w:jc w:val="center"/>
        <w:rPr>
          <w:rFonts w:asciiTheme="majorHAnsi" w:hAnsiTheme="majorHAnsi" w:cstheme="majorHAnsi"/>
          <w:b/>
          <w:lang w:val="es-MX"/>
        </w:rPr>
      </w:pPr>
      <w:r w:rsidRPr="00BC3DC2">
        <w:rPr>
          <w:rFonts w:asciiTheme="majorHAnsi" w:hAnsiTheme="majorHAnsi" w:cstheme="majorHAnsi"/>
          <w:b/>
          <w:lang w:val="es-MX"/>
        </w:rPr>
        <w:t>Estrategia de Comunicación</w:t>
      </w:r>
    </w:p>
    <w:p w14:paraId="39CCBF11" w14:textId="77777777" w:rsidR="00E325A1" w:rsidRPr="00BC3DC2" w:rsidRDefault="00E325A1" w:rsidP="00E325A1">
      <w:pPr>
        <w:ind w:left="1418"/>
        <w:rPr>
          <w:rFonts w:asciiTheme="majorHAnsi" w:hAnsiTheme="majorHAnsi" w:cstheme="majorHAnsi"/>
          <w:b/>
          <w:lang w:val="es-MX"/>
        </w:rPr>
      </w:pPr>
    </w:p>
    <w:p w14:paraId="7ECAB023" w14:textId="77777777" w:rsidR="00C435F4" w:rsidRPr="00BC3DC2" w:rsidRDefault="00C435F4" w:rsidP="00C435F4">
      <w:pPr>
        <w:pBdr>
          <w:bottom w:val="single" w:sz="6" w:space="1" w:color="auto"/>
        </w:pBdr>
        <w:ind w:left="1418"/>
        <w:jc w:val="center"/>
        <w:rPr>
          <w:rFonts w:asciiTheme="majorHAnsi" w:hAnsiTheme="majorHAnsi" w:cstheme="majorHAnsi"/>
          <w:b/>
          <w:sz w:val="28"/>
          <w:szCs w:val="28"/>
          <w:lang w:val="es-MX"/>
        </w:rPr>
      </w:pPr>
    </w:p>
    <w:p w14:paraId="40D41B10" w14:textId="3BF096F4" w:rsidR="00C435F4" w:rsidRPr="00BC3DC2" w:rsidRDefault="004F7F6D" w:rsidP="00C435F4">
      <w:pPr>
        <w:pBdr>
          <w:bottom w:val="single" w:sz="6" w:space="1" w:color="auto"/>
        </w:pBdr>
        <w:ind w:left="1418"/>
        <w:jc w:val="center"/>
        <w:rPr>
          <w:rFonts w:asciiTheme="majorHAnsi" w:hAnsiTheme="majorHAnsi" w:cstheme="majorHAnsi"/>
          <w:b/>
          <w:sz w:val="28"/>
          <w:szCs w:val="28"/>
          <w:lang w:val="es-MX"/>
        </w:rPr>
      </w:pPr>
      <w:r>
        <w:rPr>
          <w:rFonts w:asciiTheme="majorHAnsi" w:hAnsiTheme="majorHAnsi" w:cstheme="majorHAnsi"/>
          <w:b/>
          <w:sz w:val="28"/>
          <w:szCs w:val="28"/>
          <w:lang w:val="es-MX"/>
        </w:rPr>
        <w:t>PREMIO “MANUELA ESPEJO” 2024</w:t>
      </w:r>
    </w:p>
    <w:p w14:paraId="5488051A" w14:textId="77777777" w:rsidR="00C435F4" w:rsidRPr="00BC3DC2" w:rsidRDefault="00C435F4" w:rsidP="00E325A1">
      <w:pPr>
        <w:ind w:left="1418"/>
        <w:rPr>
          <w:rFonts w:asciiTheme="majorHAnsi" w:hAnsiTheme="majorHAnsi" w:cstheme="majorHAnsi"/>
          <w:b/>
          <w:lang w:val="es-MX"/>
        </w:rPr>
      </w:pPr>
    </w:p>
    <w:p w14:paraId="01388C3E" w14:textId="77777777" w:rsidR="00564D6E" w:rsidRPr="00BC3DC2" w:rsidRDefault="00564D6E" w:rsidP="00E325A1">
      <w:pPr>
        <w:ind w:left="1418"/>
        <w:rPr>
          <w:rFonts w:asciiTheme="majorHAnsi" w:hAnsiTheme="majorHAnsi" w:cstheme="majorHAnsi"/>
          <w:b/>
          <w:lang w:val="es-MX"/>
        </w:rPr>
      </w:pPr>
    </w:p>
    <w:p w14:paraId="7168D92C" w14:textId="77777777" w:rsidR="00564D6E" w:rsidRPr="00BC3DC2" w:rsidRDefault="00564D6E" w:rsidP="00E325A1">
      <w:pPr>
        <w:ind w:left="1418"/>
        <w:rPr>
          <w:rFonts w:asciiTheme="majorHAnsi" w:hAnsiTheme="majorHAnsi" w:cstheme="majorHAnsi"/>
          <w:b/>
          <w:lang w:val="es-MX"/>
        </w:rPr>
      </w:pPr>
      <w:r w:rsidRPr="00BC3DC2">
        <w:rPr>
          <w:rFonts w:asciiTheme="majorHAnsi" w:hAnsiTheme="majorHAnsi" w:cstheme="majorHAnsi"/>
          <w:b/>
          <w:lang w:val="es-MX"/>
        </w:rPr>
        <w:t>I. Antecedentes</w:t>
      </w:r>
    </w:p>
    <w:p w14:paraId="5E606518" w14:textId="77777777" w:rsidR="00263E92" w:rsidRPr="00BC3DC2" w:rsidRDefault="00263E92" w:rsidP="00263E92">
      <w:pPr>
        <w:jc w:val="both"/>
        <w:rPr>
          <w:rFonts w:asciiTheme="majorHAnsi" w:hAnsiTheme="majorHAnsi" w:cstheme="majorHAnsi"/>
          <w:szCs w:val="26"/>
          <w:lang w:val="es-ES_tradnl"/>
        </w:rPr>
      </w:pPr>
    </w:p>
    <w:p w14:paraId="331335B1" w14:textId="11FA72E6" w:rsidR="00263E92" w:rsidRPr="00BC3DC2" w:rsidRDefault="00263E92" w:rsidP="00263E92">
      <w:pPr>
        <w:ind w:left="1418"/>
        <w:jc w:val="both"/>
        <w:rPr>
          <w:rFonts w:asciiTheme="majorHAnsi" w:hAnsiTheme="majorHAnsi" w:cstheme="majorHAnsi"/>
          <w:szCs w:val="26"/>
          <w:lang w:val="es-ES_tradnl"/>
        </w:rPr>
      </w:pPr>
      <w:r w:rsidRPr="00BC3DC2">
        <w:rPr>
          <w:rFonts w:asciiTheme="majorHAnsi" w:hAnsiTheme="majorHAnsi" w:cstheme="majorHAnsi"/>
          <w:szCs w:val="26"/>
          <w:lang w:val="es-ES_tradnl"/>
        </w:rPr>
        <w:t>El Código Municipal</w:t>
      </w:r>
      <w:r w:rsidR="00F26E7D">
        <w:rPr>
          <w:rFonts w:asciiTheme="majorHAnsi" w:hAnsiTheme="majorHAnsi" w:cstheme="majorHAnsi"/>
          <w:szCs w:val="26"/>
          <w:lang w:val="es-ES_tradnl"/>
        </w:rPr>
        <w:t xml:space="preserve"> en el</w:t>
      </w:r>
      <w:r w:rsidRPr="00BC3DC2">
        <w:rPr>
          <w:rFonts w:asciiTheme="majorHAnsi" w:hAnsiTheme="majorHAnsi" w:cstheme="majorHAnsi"/>
          <w:szCs w:val="26"/>
          <w:lang w:val="es-ES_tradnl"/>
        </w:rPr>
        <w:t xml:space="preserve"> </w:t>
      </w:r>
      <w:r w:rsidR="00F26E7D">
        <w:rPr>
          <w:rFonts w:asciiTheme="majorHAnsi" w:hAnsiTheme="majorHAnsi" w:cstheme="majorHAnsi"/>
          <w:szCs w:val="26"/>
          <w:lang w:val="es-ES_tradnl"/>
        </w:rPr>
        <w:t>Artículo 357</w:t>
      </w:r>
      <w:r w:rsidRPr="00BC3DC2">
        <w:rPr>
          <w:rFonts w:asciiTheme="majorHAnsi" w:hAnsiTheme="majorHAnsi" w:cstheme="majorHAnsi"/>
          <w:szCs w:val="26"/>
          <w:lang w:val="es-ES_tradnl"/>
        </w:rPr>
        <w:t xml:space="preserve"> establece que: “El Con</w:t>
      </w:r>
      <w:bookmarkStart w:id="0" w:name="_GoBack"/>
      <w:bookmarkEnd w:id="0"/>
      <w:r w:rsidRPr="00BC3DC2">
        <w:rPr>
          <w:rFonts w:asciiTheme="majorHAnsi" w:hAnsiTheme="majorHAnsi" w:cstheme="majorHAnsi"/>
          <w:szCs w:val="26"/>
          <w:lang w:val="es-ES_tradnl"/>
        </w:rPr>
        <w:t>cejo Metropolitano de Quito otorgará cada año el premio “Manuela Espejo” a la mujer que haya cumplido una labor preponderante en el desarrollo de la ciudad o del país, a través de actividades cívicas, culturales, educativas, sociales, ecológicas, laborales y otras, que el Concejo Metropolitano de Quito reconozca por solicitud expresa. La ganadora recibirá, conforme el ordenamiento jurídico nacional y metropolitano, un estímulo económico.  Este premio será entregado el 8 de marzo de cada año, con motivo del día internacional de la mujer y será tramitado por la Comisión competente en materia de igualdad, género e inclusión social. Se regirá además por lo establecido en el ordenamiento jurídico metropolitano”.</w:t>
      </w:r>
    </w:p>
    <w:p w14:paraId="02FF9754" w14:textId="77777777" w:rsidR="00263E92" w:rsidRPr="00BC3DC2" w:rsidRDefault="00263E92" w:rsidP="00263E92">
      <w:pPr>
        <w:ind w:left="1418"/>
        <w:jc w:val="both"/>
        <w:rPr>
          <w:rFonts w:asciiTheme="majorHAnsi" w:hAnsiTheme="majorHAnsi" w:cstheme="majorHAnsi"/>
          <w:szCs w:val="26"/>
          <w:lang w:val="es-ES_tradnl"/>
        </w:rPr>
      </w:pPr>
    </w:p>
    <w:p w14:paraId="225D24B2" w14:textId="77777777" w:rsidR="00564D6E" w:rsidRPr="00BC3DC2" w:rsidRDefault="00263E92" w:rsidP="00263E92">
      <w:pPr>
        <w:ind w:left="1418"/>
        <w:jc w:val="both"/>
        <w:rPr>
          <w:rFonts w:asciiTheme="majorHAnsi" w:hAnsiTheme="majorHAnsi" w:cstheme="majorHAnsi"/>
          <w:szCs w:val="26"/>
          <w:lang w:val="es-ES_tradnl"/>
        </w:rPr>
      </w:pPr>
      <w:r w:rsidRPr="00BC3DC2">
        <w:rPr>
          <w:rFonts w:asciiTheme="majorHAnsi" w:hAnsiTheme="majorHAnsi" w:cstheme="majorHAnsi"/>
          <w:szCs w:val="26"/>
          <w:lang w:val="es-ES_tradnl"/>
        </w:rPr>
        <w:t xml:space="preserve">La ganadora recibirá, conforme el ordenamiento jurídico nacional y metropolitano, un estímulo económico. el Concejo Metropolitano de Quito a través de la Comisión de Igualdad, Género e Inclusión, marcando la relevancia que se merece ante la opinión pública, por ello, consideramos que es indispensable desarrollar varias estrategias de comunicación e información que permitan, no solamente visualizar esta destacada gestión municipal sino, además, motivar a ciudadanas y ciudadanos para que sigan aportando con sus valiosas iniciativas y acciones de promoción, defensa y respeto de los derechos humanos. </w:t>
      </w:r>
    </w:p>
    <w:p w14:paraId="6A557676" w14:textId="77777777" w:rsidR="00564D6E" w:rsidRPr="00BC3DC2" w:rsidRDefault="00564D6E" w:rsidP="00E325A1">
      <w:pPr>
        <w:ind w:left="1418"/>
        <w:rPr>
          <w:rFonts w:asciiTheme="majorHAnsi" w:hAnsiTheme="majorHAnsi" w:cstheme="majorHAnsi"/>
          <w:b/>
          <w:sz w:val="22"/>
          <w:lang w:val="es-EC"/>
        </w:rPr>
      </w:pPr>
    </w:p>
    <w:p w14:paraId="6BAE8DBE" w14:textId="77777777" w:rsidR="00564D6E" w:rsidRPr="00BC3DC2" w:rsidRDefault="00564D6E" w:rsidP="00564D6E">
      <w:pPr>
        <w:ind w:left="1418"/>
        <w:rPr>
          <w:rFonts w:asciiTheme="majorHAnsi" w:hAnsiTheme="majorHAnsi" w:cstheme="majorHAnsi"/>
          <w:b/>
          <w:lang w:val="es-MX"/>
        </w:rPr>
      </w:pPr>
      <w:r w:rsidRPr="00BC3DC2">
        <w:rPr>
          <w:rFonts w:asciiTheme="majorHAnsi" w:hAnsiTheme="majorHAnsi" w:cstheme="majorHAnsi"/>
          <w:b/>
          <w:lang w:val="es-MX"/>
        </w:rPr>
        <w:t>II. Justificación</w:t>
      </w:r>
    </w:p>
    <w:p w14:paraId="22809C0D" w14:textId="77777777" w:rsidR="00564D6E" w:rsidRPr="00BC3DC2" w:rsidRDefault="00564D6E" w:rsidP="00564D6E">
      <w:pPr>
        <w:ind w:left="1418"/>
        <w:rPr>
          <w:rFonts w:asciiTheme="majorHAnsi" w:hAnsiTheme="majorHAnsi" w:cstheme="majorHAnsi"/>
          <w:b/>
          <w:lang w:val="es-MX"/>
        </w:rPr>
      </w:pPr>
    </w:p>
    <w:p w14:paraId="3AEF5319" w14:textId="77777777" w:rsidR="00564D6E" w:rsidRPr="00BC3DC2" w:rsidRDefault="00263E92" w:rsidP="00564D6E">
      <w:pPr>
        <w:ind w:left="1418"/>
        <w:jc w:val="both"/>
        <w:rPr>
          <w:rFonts w:asciiTheme="majorHAnsi" w:hAnsiTheme="majorHAnsi" w:cstheme="majorHAnsi"/>
          <w:szCs w:val="26"/>
          <w:lang w:val="es-ES_tradnl"/>
        </w:rPr>
      </w:pPr>
      <w:r w:rsidRPr="00BC3DC2">
        <w:rPr>
          <w:rFonts w:asciiTheme="majorHAnsi" w:hAnsiTheme="majorHAnsi" w:cstheme="majorHAnsi"/>
          <w:szCs w:val="26"/>
          <w:lang w:val="es-ES_tradnl"/>
        </w:rPr>
        <w:t xml:space="preserve">El premio “Manuela Espejo” es un </w:t>
      </w:r>
      <w:r w:rsidR="00564D6E" w:rsidRPr="00BC3DC2">
        <w:rPr>
          <w:rFonts w:asciiTheme="majorHAnsi" w:hAnsiTheme="majorHAnsi" w:cstheme="majorHAnsi"/>
          <w:szCs w:val="26"/>
          <w:lang w:val="es-ES_tradnl"/>
        </w:rPr>
        <w:t xml:space="preserve">reconocimiento a la mujer </w:t>
      </w:r>
      <w:r w:rsidRPr="00BC3DC2">
        <w:rPr>
          <w:rFonts w:asciiTheme="majorHAnsi" w:hAnsiTheme="majorHAnsi" w:cstheme="majorHAnsi"/>
          <w:szCs w:val="26"/>
          <w:lang w:val="es-ES_tradnl"/>
        </w:rPr>
        <w:t>que ha cumplido una labor preponderante en el desarrollo de la ciudad o del país, a través de actividades cívicas, culturales, educativas, sociales, ecológicas, laborales y otras, que el Concejo Metropolitano de Quito reconozca por solicitud expresa; en este sentido es de suma importancia desarrollar varias estrategias de comunicación e información que permitan, no solamente visualizar esta destacada gestión municipal sino, además, motivar a las mujeres para que sigan aportando con sus valiosas iniciativas y acciones de promoción, defensa y respeto de los derechos humanos.</w:t>
      </w:r>
    </w:p>
    <w:p w14:paraId="0A53BEA7" w14:textId="77777777" w:rsidR="00263E92" w:rsidRPr="00BC3DC2" w:rsidRDefault="00263E92" w:rsidP="00564D6E">
      <w:pPr>
        <w:ind w:left="1418"/>
        <w:jc w:val="both"/>
        <w:rPr>
          <w:rFonts w:asciiTheme="majorHAnsi" w:hAnsiTheme="majorHAnsi" w:cstheme="majorHAnsi"/>
          <w:szCs w:val="26"/>
          <w:lang w:val="es-ES_tradnl"/>
        </w:rPr>
      </w:pPr>
    </w:p>
    <w:p w14:paraId="49C5B49B" w14:textId="77777777" w:rsidR="00263E92" w:rsidRPr="00BC3DC2" w:rsidRDefault="00263E92" w:rsidP="00263E92">
      <w:pPr>
        <w:ind w:left="1418"/>
        <w:rPr>
          <w:rFonts w:asciiTheme="majorHAnsi" w:hAnsiTheme="majorHAnsi" w:cstheme="majorHAnsi"/>
          <w:b/>
          <w:lang w:val="es-MX"/>
        </w:rPr>
      </w:pPr>
      <w:r w:rsidRPr="00BC3DC2">
        <w:rPr>
          <w:rFonts w:asciiTheme="majorHAnsi" w:hAnsiTheme="majorHAnsi" w:cstheme="majorHAnsi"/>
          <w:b/>
          <w:lang w:val="es-MX"/>
        </w:rPr>
        <w:t>III. Objetivo</w:t>
      </w:r>
    </w:p>
    <w:p w14:paraId="40AE7108" w14:textId="77777777" w:rsidR="00263E92" w:rsidRPr="00BC3DC2" w:rsidRDefault="00263E92" w:rsidP="00263E92">
      <w:pPr>
        <w:ind w:left="1418"/>
        <w:rPr>
          <w:rFonts w:asciiTheme="majorHAnsi" w:hAnsiTheme="majorHAnsi" w:cstheme="majorHAnsi"/>
          <w:b/>
          <w:lang w:val="es-MX"/>
        </w:rPr>
      </w:pPr>
    </w:p>
    <w:p w14:paraId="7F3307C2" w14:textId="1989E25F" w:rsidR="00263E92" w:rsidRPr="00BC3DC2" w:rsidRDefault="00263E92" w:rsidP="00263E92">
      <w:pPr>
        <w:ind w:left="1418"/>
        <w:jc w:val="both"/>
        <w:rPr>
          <w:rFonts w:asciiTheme="majorHAnsi" w:hAnsiTheme="majorHAnsi" w:cstheme="majorHAnsi"/>
          <w:szCs w:val="26"/>
          <w:lang w:val="es-ES_tradnl"/>
        </w:rPr>
      </w:pPr>
      <w:r w:rsidRPr="00BC3DC2">
        <w:rPr>
          <w:rFonts w:asciiTheme="majorHAnsi" w:hAnsiTheme="majorHAnsi" w:cstheme="majorHAnsi"/>
          <w:szCs w:val="26"/>
          <w:lang w:val="es-ES_tradnl"/>
        </w:rPr>
        <w:t xml:space="preserve">Ejecutar estrategias de comunicación e información que permitan difundir a través de diversos medios de comunicación, la importancia de este reconocimiento a </w:t>
      </w:r>
      <w:r w:rsidR="00A43701" w:rsidRPr="00BC3DC2">
        <w:rPr>
          <w:rFonts w:asciiTheme="majorHAnsi" w:hAnsiTheme="majorHAnsi" w:cstheme="majorHAnsi"/>
          <w:szCs w:val="26"/>
          <w:lang w:val="es-ES_tradnl"/>
        </w:rPr>
        <w:t>mujeres</w:t>
      </w:r>
      <w:r w:rsidRPr="00BC3DC2">
        <w:rPr>
          <w:rFonts w:asciiTheme="majorHAnsi" w:hAnsiTheme="majorHAnsi" w:cstheme="majorHAnsi"/>
          <w:szCs w:val="26"/>
          <w:lang w:val="es-ES_tradnl"/>
        </w:rPr>
        <w:t xml:space="preserve"> que cumplen un </w:t>
      </w:r>
      <w:r w:rsidRPr="00BC3DC2">
        <w:rPr>
          <w:rFonts w:asciiTheme="majorHAnsi" w:hAnsiTheme="majorHAnsi" w:cstheme="majorHAnsi"/>
          <w:szCs w:val="26"/>
          <w:lang w:val="es-ES_tradnl"/>
        </w:rPr>
        <w:lastRenderedPageBreak/>
        <w:t xml:space="preserve">papel preponderante en la defensa de los derechos </w:t>
      </w:r>
      <w:r w:rsidR="00F26E7D">
        <w:rPr>
          <w:rFonts w:asciiTheme="majorHAnsi" w:hAnsiTheme="majorHAnsi" w:cstheme="majorHAnsi"/>
          <w:szCs w:val="26"/>
          <w:lang w:val="es-ES_tradnl"/>
        </w:rPr>
        <w:t>humanos de las mujeres, del desarrollo de las prerrogativas de este grupo humano, de su ciudad y país</w:t>
      </w:r>
      <w:r w:rsidRPr="00BC3DC2">
        <w:rPr>
          <w:rFonts w:asciiTheme="majorHAnsi" w:hAnsiTheme="majorHAnsi" w:cstheme="majorHAnsi"/>
          <w:szCs w:val="26"/>
          <w:lang w:val="es-ES_tradnl"/>
        </w:rPr>
        <w:t>.</w:t>
      </w:r>
    </w:p>
    <w:p w14:paraId="63BDA518" w14:textId="77777777" w:rsidR="00263E92" w:rsidRPr="00BC3DC2" w:rsidRDefault="00263E92" w:rsidP="00263E92">
      <w:pPr>
        <w:ind w:left="1418"/>
        <w:rPr>
          <w:rFonts w:asciiTheme="majorHAnsi" w:hAnsiTheme="majorHAnsi" w:cstheme="majorHAnsi"/>
          <w:b/>
          <w:lang w:val="es-ES_tradnl"/>
        </w:rPr>
      </w:pPr>
    </w:p>
    <w:p w14:paraId="7D73813A" w14:textId="77777777" w:rsidR="00A43701" w:rsidRPr="00BC3DC2" w:rsidRDefault="00A43701" w:rsidP="00A43701">
      <w:pPr>
        <w:ind w:left="1418"/>
        <w:rPr>
          <w:rFonts w:asciiTheme="majorHAnsi" w:hAnsiTheme="majorHAnsi" w:cstheme="majorHAnsi"/>
          <w:b/>
          <w:lang w:val="es-MX"/>
        </w:rPr>
      </w:pPr>
      <w:r w:rsidRPr="00BC3DC2">
        <w:rPr>
          <w:rFonts w:asciiTheme="majorHAnsi" w:hAnsiTheme="majorHAnsi" w:cstheme="majorHAnsi"/>
          <w:b/>
          <w:lang w:val="es-MX"/>
        </w:rPr>
        <w:t>IV. Objetivos Específicos</w:t>
      </w:r>
    </w:p>
    <w:p w14:paraId="53318368" w14:textId="77777777" w:rsidR="00A43701" w:rsidRPr="00BC3DC2" w:rsidRDefault="00A43701" w:rsidP="00F26E7D">
      <w:pPr>
        <w:ind w:left="1418"/>
        <w:jc w:val="both"/>
        <w:rPr>
          <w:rFonts w:asciiTheme="majorHAnsi" w:hAnsiTheme="majorHAnsi" w:cstheme="majorHAnsi"/>
          <w:b/>
          <w:lang w:val="es-MX"/>
        </w:rPr>
      </w:pPr>
    </w:p>
    <w:p w14:paraId="2D8B1801" w14:textId="77777777" w:rsidR="00A43701" w:rsidRPr="00BC3DC2" w:rsidRDefault="00A43701" w:rsidP="00F26E7D">
      <w:pPr>
        <w:pStyle w:val="Prrafodelista"/>
        <w:numPr>
          <w:ilvl w:val="0"/>
          <w:numId w:val="10"/>
        </w:numPr>
        <w:jc w:val="both"/>
        <w:rPr>
          <w:rFonts w:asciiTheme="majorHAnsi" w:hAnsiTheme="majorHAnsi" w:cstheme="majorHAnsi"/>
          <w:lang w:val="es-MX"/>
        </w:rPr>
      </w:pPr>
      <w:r w:rsidRPr="00BC3DC2">
        <w:rPr>
          <w:rFonts w:asciiTheme="majorHAnsi" w:hAnsiTheme="majorHAnsi" w:cstheme="majorHAnsi"/>
          <w:lang w:val="es-MX"/>
        </w:rPr>
        <w:t>Destacar la importancia de la entrega de premio a mujeres que luchan por la igualdad, inclusión y respeto de los derechos.</w:t>
      </w:r>
    </w:p>
    <w:p w14:paraId="4C24B56E" w14:textId="7BBF5C02" w:rsidR="00A43701" w:rsidRDefault="00A43701" w:rsidP="00F26E7D">
      <w:pPr>
        <w:pStyle w:val="Prrafodelista"/>
        <w:numPr>
          <w:ilvl w:val="0"/>
          <w:numId w:val="10"/>
        </w:numPr>
        <w:jc w:val="both"/>
        <w:rPr>
          <w:rFonts w:asciiTheme="majorHAnsi" w:hAnsiTheme="majorHAnsi" w:cstheme="majorHAnsi"/>
          <w:lang w:val="es-MX"/>
        </w:rPr>
      </w:pPr>
      <w:r w:rsidRPr="00BC3DC2">
        <w:rPr>
          <w:rFonts w:asciiTheme="majorHAnsi" w:hAnsiTheme="majorHAnsi" w:cstheme="majorHAnsi"/>
          <w:lang w:val="es-MX"/>
        </w:rPr>
        <w:t>Generar conte</w:t>
      </w:r>
      <w:r w:rsidR="00F26E7D">
        <w:rPr>
          <w:rFonts w:asciiTheme="majorHAnsi" w:hAnsiTheme="majorHAnsi" w:cstheme="majorHAnsi"/>
          <w:lang w:val="es-MX"/>
        </w:rPr>
        <w:t>nidos y mensajes que motiven a todos y todas a luchar por la igualdad y no discriminación en razón del género.</w:t>
      </w:r>
    </w:p>
    <w:p w14:paraId="05DD304E" w14:textId="3F85F969" w:rsidR="00F21D90" w:rsidRPr="00BC3DC2" w:rsidRDefault="00F21D90" w:rsidP="00F26E7D">
      <w:pPr>
        <w:pStyle w:val="Prrafodelista"/>
        <w:numPr>
          <w:ilvl w:val="0"/>
          <w:numId w:val="10"/>
        </w:numPr>
        <w:jc w:val="both"/>
        <w:rPr>
          <w:rFonts w:asciiTheme="majorHAnsi" w:hAnsiTheme="majorHAnsi" w:cstheme="majorHAnsi"/>
          <w:lang w:val="es-MX"/>
        </w:rPr>
      </w:pPr>
      <w:r>
        <w:rPr>
          <w:rFonts w:ascii="Calibri" w:eastAsia="Times New Roman" w:hAnsi="Calibri" w:cs="Calibri"/>
          <w:color w:val="000000"/>
          <w:bdr w:val="none" w:sz="0" w:space="0" w:color="auto" w:frame="1"/>
          <w:lang w:eastAsia="es-EC"/>
        </w:rPr>
        <w:t>Resaltar la importancia de la</w:t>
      </w:r>
      <w:r w:rsidRPr="004C2A49">
        <w:rPr>
          <w:rFonts w:ascii="Calibri" w:eastAsia="Times New Roman" w:hAnsi="Calibri" w:cs="Calibri"/>
          <w:color w:val="000000"/>
          <w:bdr w:val="none" w:sz="0" w:space="0" w:color="auto" w:frame="1"/>
          <w:lang w:eastAsia="es-EC"/>
        </w:rPr>
        <w:t xml:space="preserve"> mujer o mujeres de Quito que desde su trayectoria han destacado y promovido </w:t>
      </w:r>
      <w:r>
        <w:rPr>
          <w:rFonts w:ascii="Calibri" w:eastAsia="Times New Roman" w:hAnsi="Calibri" w:cs="Calibri"/>
          <w:color w:val="000000"/>
          <w:bdr w:val="none" w:sz="0" w:space="0" w:color="auto" w:frame="1"/>
          <w:lang w:eastAsia="es-EC"/>
        </w:rPr>
        <w:t>sus derechos,</w:t>
      </w:r>
      <w:r w:rsidRPr="004C2A49">
        <w:rPr>
          <w:rFonts w:ascii="Calibri" w:eastAsia="Times New Roman" w:hAnsi="Calibri" w:cs="Calibri"/>
          <w:color w:val="000000"/>
          <w:bdr w:val="none" w:sz="0" w:space="0" w:color="auto" w:frame="1"/>
          <w:lang w:eastAsia="es-EC"/>
        </w:rPr>
        <w:t xml:space="preserve"> así como el desarrollo de la ciudad o país en distintos ámbitos.</w:t>
      </w:r>
    </w:p>
    <w:p w14:paraId="37511959" w14:textId="1807EA9D" w:rsidR="00A43701" w:rsidRDefault="00A43701" w:rsidP="00F26E7D">
      <w:pPr>
        <w:pStyle w:val="Prrafodelista"/>
        <w:numPr>
          <w:ilvl w:val="0"/>
          <w:numId w:val="10"/>
        </w:numPr>
        <w:jc w:val="both"/>
        <w:rPr>
          <w:rFonts w:asciiTheme="majorHAnsi" w:hAnsiTheme="majorHAnsi" w:cstheme="majorHAnsi"/>
          <w:lang w:val="es-MX"/>
        </w:rPr>
      </w:pPr>
      <w:r w:rsidRPr="00BC3DC2">
        <w:rPr>
          <w:rFonts w:asciiTheme="majorHAnsi" w:hAnsiTheme="majorHAnsi" w:cstheme="majorHAnsi"/>
          <w:lang w:val="es-MX"/>
        </w:rPr>
        <w:t>Posicionar ante la opinión pública el importante trabajo que cumple el Concejo Metropolitano de Quito a través de la Comisión de Igualdad, Género e Inclusión Social, con el objetivo de precautelar los derec</w:t>
      </w:r>
      <w:r w:rsidR="00F26E7D">
        <w:rPr>
          <w:rFonts w:asciiTheme="majorHAnsi" w:hAnsiTheme="majorHAnsi" w:cstheme="majorHAnsi"/>
          <w:lang w:val="es-MX"/>
        </w:rPr>
        <w:t>hos y el bienestar de los grupos humanos históricamente discriminados</w:t>
      </w:r>
      <w:r w:rsidRPr="00BC3DC2">
        <w:rPr>
          <w:rFonts w:asciiTheme="majorHAnsi" w:hAnsiTheme="majorHAnsi" w:cstheme="majorHAnsi"/>
          <w:lang w:val="es-MX"/>
        </w:rPr>
        <w:t>.</w:t>
      </w:r>
    </w:p>
    <w:p w14:paraId="399A4EBB" w14:textId="3075E3F4" w:rsidR="004C2A49" w:rsidRPr="004C2A49" w:rsidRDefault="00F21D90" w:rsidP="00F26E7D">
      <w:pPr>
        <w:pStyle w:val="Prrafodelista"/>
        <w:numPr>
          <w:ilvl w:val="0"/>
          <w:numId w:val="10"/>
        </w:numPr>
        <w:shd w:val="clear" w:color="auto" w:fill="FFFFFF"/>
        <w:jc w:val="both"/>
        <w:rPr>
          <w:rFonts w:ascii="Times New Roman" w:eastAsia="Times New Roman" w:hAnsi="Times New Roman" w:cs="Times New Roman"/>
          <w:color w:val="242424"/>
          <w:lang w:eastAsia="es-EC"/>
        </w:rPr>
      </w:pPr>
      <w:r>
        <w:rPr>
          <w:rFonts w:ascii="Calibri" w:eastAsia="Times New Roman" w:hAnsi="Calibri" w:cs="Calibri"/>
          <w:color w:val="000000"/>
          <w:bdr w:val="none" w:sz="0" w:space="0" w:color="auto" w:frame="1"/>
          <w:lang w:eastAsia="es-EC"/>
        </w:rPr>
        <w:t xml:space="preserve">Motivar a las </w:t>
      </w:r>
      <w:r w:rsidR="004C2A49" w:rsidRPr="004C2A49">
        <w:rPr>
          <w:rFonts w:ascii="Calibri" w:eastAsia="Times New Roman" w:hAnsi="Calibri" w:cs="Calibri"/>
          <w:color w:val="000000"/>
          <w:bdr w:val="none" w:sz="0" w:space="0" w:color="auto" w:frame="1"/>
          <w:lang w:eastAsia="es-EC"/>
        </w:rPr>
        <w:t xml:space="preserve">mujeres respecto a la posibilidad de incidir en la sociedad, ser </w:t>
      </w:r>
      <w:r w:rsidR="00F26E7D">
        <w:rPr>
          <w:rFonts w:ascii="Calibri" w:eastAsia="Times New Roman" w:hAnsi="Calibri" w:cs="Calibri"/>
          <w:color w:val="000000"/>
          <w:bdr w:val="none" w:sz="0" w:space="0" w:color="auto" w:frame="1"/>
          <w:lang w:eastAsia="es-EC"/>
        </w:rPr>
        <w:t xml:space="preserve">referente a </w:t>
      </w:r>
      <w:r w:rsidR="004C2A49" w:rsidRPr="004C2A49">
        <w:rPr>
          <w:rFonts w:ascii="Calibri" w:eastAsia="Times New Roman" w:hAnsi="Calibri" w:cs="Calibri"/>
          <w:color w:val="000000"/>
          <w:bdr w:val="none" w:sz="0" w:space="0" w:color="auto" w:frame="1"/>
          <w:lang w:eastAsia="es-EC"/>
        </w:rPr>
        <w:t>otras mujeres quiteñas respecto a la exigibilidad de derechos, prevención de violencias y promoción de derechos.</w:t>
      </w:r>
    </w:p>
    <w:p w14:paraId="031C67D5" w14:textId="77777777" w:rsidR="004C2A49" w:rsidRPr="004C2A49" w:rsidRDefault="004C2A49" w:rsidP="004C2A49">
      <w:pPr>
        <w:jc w:val="both"/>
        <w:rPr>
          <w:rFonts w:asciiTheme="majorHAnsi" w:hAnsiTheme="majorHAnsi" w:cstheme="majorHAnsi"/>
          <w:lang w:val="es-EC"/>
        </w:rPr>
      </w:pPr>
    </w:p>
    <w:p w14:paraId="3D4643BF" w14:textId="77777777" w:rsidR="00A43701" w:rsidRPr="00BC3DC2" w:rsidRDefault="00A43701" w:rsidP="00A43701">
      <w:pPr>
        <w:ind w:left="1418"/>
        <w:rPr>
          <w:rFonts w:asciiTheme="majorHAnsi" w:hAnsiTheme="majorHAnsi" w:cstheme="majorHAnsi"/>
          <w:b/>
          <w:lang w:val="es-MX"/>
        </w:rPr>
      </w:pPr>
      <w:r w:rsidRPr="00BC3DC2">
        <w:rPr>
          <w:rFonts w:asciiTheme="majorHAnsi" w:hAnsiTheme="majorHAnsi" w:cstheme="majorHAnsi"/>
          <w:b/>
          <w:lang w:val="es-MX"/>
        </w:rPr>
        <w:t>V. Estrategias de comunicación</w:t>
      </w:r>
    </w:p>
    <w:p w14:paraId="4BA1DD1D" w14:textId="77777777" w:rsidR="00A43701" w:rsidRPr="00BC3DC2" w:rsidRDefault="00A43701" w:rsidP="00A43701">
      <w:pPr>
        <w:ind w:left="1418"/>
        <w:rPr>
          <w:rFonts w:asciiTheme="majorHAnsi" w:hAnsiTheme="majorHAnsi" w:cstheme="majorHAnsi"/>
          <w:b/>
          <w:lang w:val="es-MX"/>
        </w:rPr>
      </w:pPr>
    </w:p>
    <w:p w14:paraId="1BAC7C80" w14:textId="77777777" w:rsidR="00A43701" w:rsidRPr="00BC3DC2" w:rsidRDefault="00A43701" w:rsidP="00A43701">
      <w:pPr>
        <w:pStyle w:val="Prrafodelista"/>
        <w:numPr>
          <w:ilvl w:val="0"/>
          <w:numId w:val="11"/>
        </w:numPr>
        <w:jc w:val="both"/>
        <w:rPr>
          <w:rFonts w:asciiTheme="majorHAnsi" w:hAnsiTheme="majorHAnsi" w:cstheme="majorHAnsi"/>
          <w:lang w:val="es-MX"/>
        </w:rPr>
      </w:pPr>
      <w:r w:rsidRPr="00BC3DC2">
        <w:rPr>
          <w:rFonts w:asciiTheme="majorHAnsi" w:hAnsiTheme="majorHAnsi" w:cstheme="majorHAnsi"/>
          <w:lang w:val="es-MX"/>
        </w:rPr>
        <w:t xml:space="preserve">Generar diversos </w:t>
      </w:r>
      <w:r w:rsidRPr="00BC3DC2">
        <w:rPr>
          <w:rFonts w:asciiTheme="majorHAnsi" w:hAnsiTheme="majorHAnsi" w:cstheme="majorHAnsi"/>
          <w:b/>
          <w:lang w:val="es-MX"/>
        </w:rPr>
        <w:t>productos de información</w:t>
      </w:r>
      <w:r w:rsidRPr="00BC3DC2">
        <w:rPr>
          <w:rFonts w:asciiTheme="majorHAnsi" w:hAnsiTheme="majorHAnsi" w:cstheme="majorHAnsi"/>
          <w:lang w:val="es-MX"/>
        </w:rPr>
        <w:t xml:space="preserve"> para difundirlos a través de los medios de comunicación masivos: Boletines de Prensa, Comunicados Oficiales, Reportajes.</w:t>
      </w:r>
    </w:p>
    <w:p w14:paraId="4331019B" w14:textId="77777777" w:rsidR="00A43701" w:rsidRPr="00BC3DC2" w:rsidRDefault="00A43701" w:rsidP="00A43701">
      <w:pPr>
        <w:pStyle w:val="Prrafodelista"/>
        <w:numPr>
          <w:ilvl w:val="0"/>
          <w:numId w:val="11"/>
        </w:numPr>
        <w:jc w:val="both"/>
        <w:rPr>
          <w:rFonts w:asciiTheme="majorHAnsi" w:hAnsiTheme="majorHAnsi" w:cstheme="majorHAnsi"/>
          <w:lang w:val="es-MX"/>
        </w:rPr>
      </w:pPr>
      <w:r w:rsidRPr="00BC3DC2">
        <w:rPr>
          <w:rFonts w:asciiTheme="majorHAnsi" w:hAnsiTheme="majorHAnsi" w:cstheme="majorHAnsi"/>
          <w:lang w:val="es-MX"/>
        </w:rPr>
        <w:t xml:space="preserve">Estructurar una </w:t>
      </w:r>
      <w:r w:rsidRPr="00BC3DC2">
        <w:rPr>
          <w:rFonts w:asciiTheme="majorHAnsi" w:hAnsiTheme="majorHAnsi" w:cstheme="majorHAnsi"/>
          <w:b/>
          <w:lang w:val="es-MX"/>
        </w:rPr>
        <w:t xml:space="preserve">Agenda de Medios </w:t>
      </w:r>
      <w:r w:rsidRPr="00BC3DC2">
        <w:rPr>
          <w:rFonts w:asciiTheme="majorHAnsi" w:hAnsiTheme="majorHAnsi" w:cstheme="majorHAnsi"/>
          <w:lang w:val="es-MX"/>
        </w:rPr>
        <w:t>para que autoridades del Concejo, Secretaría de Inclusión Social y representantes de los colectivos y organizaciones sociales, brinden entrevistas y declaraciones oficiales respecto a la entrega de esto premio y su impacto en la comunidad.</w:t>
      </w:r>
    </w:p>
    <w:p w14:paraId="4A177F9C" w14:textId="77777777" w:rsidR="00A43701" w:rsidRPr="00BC3DC2" w:rsidRDefault="00A43701" w:rsidP="00A43701">
      <w:pPr>
        <w:pStyle w:val="Prrafodelista"/>
        <w:numPr>
          <w:ilvl w:val="0"/>
          <w:numId w:val="11"/>
        </w:numPr>
        <w:jc w:val="both"/>
        <w:rPr>
          <w:rFonts w:asciiTheme="majorHAnsi" w:hAnsiTheme="majorHAnsi" w:cstheme="majorHAnsi"/>
          <w:lang w:val="es-MX"/>
        </w:rPr>
      </w:pPr>
      <w:r w:rsidRPr="00BC3DC2">
        <w:rPr>
          <w:rFonts w:asciiTheme="majorHAnsi" w:hAnsiTheme="majorHAnsi" w:cstheme="majorHAnsi"/>
          <w:lang w:val="es-MX"/>
        </w:rPr>
        <w:t xml:space="preserve">Desarrollar una campaña en </w:t>
      </w:r>
      <w:r w:rsidRPr="00BC3DC2">
        <w:rPr>
          <w:rFonts w:asciiTheme="majorHAnsi" w:hAnsiTheme="majorHAnsi" w:cstheme="majorHAnsi"/>
          <w:b/>
          <w:lang w:val="es-MX"/>
        </w:rPr>
        <w:t xml:space="preserve">Redes Sociales </w:t>
      </w:r>
      <w:r w:rsidRPr="00BC3DC2">
        <w:rPr>
          <w:rFonts w:asciiTheme="majorHAnsi" w:hAnsiTheme="majorHAnsi" w:cstheme="majorHAnsi"/>
          <w:lang w:val="es-MX"/>
        </w:rPr>
        <w:t xml:space="preserve">institucionales del Municipio de Quito y de la Secretaría de Inclusión Social (X, Facebook, Instagram y </w:t>
      </w:r>
      <w:proofErr w:type="spellStart"/>
      <w:r w:rsidRPr="00BC3DC2">
        <w:rPr>
          <w:rFonts w:asciiTheme="majorHAnsi" w:hAnsiTheme="majorHAnsi" w:cstheme="majorHAnsi"/>
          <w:lang w:val="es-MX"/>
        </w:rPr>
        <w:t>TikTok</w:t>
      </w:r>
      <w:proofErr w:type="spellEnd"/>
      <w:r w:rsidRPr="00BC3DC2">
        <w:rPr>
          <w:rFonts w:asciiTheme="majorHAnsi" w:hAnsiTheme="majorHAnsi" w:cstheme="majorHAnsi"/>
          <w:lang w:val="es-MX"/>
        </w:rPr>
        <w:t>) para relevar la importancia de este premio. Se publicarán contenidos en diversos formatos.</w:t>
      </w:r>
    </w:p>
    <w:p w14:paraId="02875785" w14:textId="77777777" w:rsidR="00A43701" w:rsidRPr="00BC3DC2" w:rsidRDefault="00A43701" w:rsidP="00A43701">
      <w:pPr>
        <w:pStyle w:val="Prrafodelista"/>
        <w:numPr>
          <w:ilvl w:val="0"/>
          <w:numId w:val="11"/>
        </w:numPr>
        <w:jc w:val="both"/>
        <w:rPr>
          <w:rFonts w:asciiTheme="majorHAnsi" w:hAnsiTheme="majorHAnsi" w:cstheme="majorHAnsi"/>
          <w:lang w:val="es-MX"/>
        </w:rPr>
      </w:pPr>
      <w:r w:rsidRPr="00BC3DC2">
        <w:rPr>
          <w:rFonts w:asciiTheme="majorHAnsi" w:hAnsiTheme="majorHAnsi" w:cstheme="majorHAnsi"/>
          <w:b/>
          <w:lang w:val="es-MX"/>
        </w:rPr>
        <w:t xml:space="preserve">Actividades territoriales </w:t>
      </w:r>
      <w:r w:rsidRPr="00BC3DC2">
        <w:rPr>
          <w:rFonts w:asciiTheme="majorHAnsi" w:hAnsiTheme="majorHAnsi" w:cstheme="majorHAnsi"/>
          <w:lang w:val="es-MX"/>
        </w:rPr>
        <w:t>para socializar de manera masiva y directa la importancia de estos premios y reconocimientos a través de los puntos focales de Inclusión Social de las diferentes Administraciones Zonales.</w:t>
      </w:r>
    </w:p>
    <w:p w14:paraId="1FE2987B" w14:textId="39F87C1F" w:rsidR="00BC3DC2" w:rsidRPr="00F21D90" w:rsidRDefault="00A43701" w:rsidP="00F21D90">
      <w:pPr>
        <w:pStyle w:val="Prrafodelista"/>
        <w:numPr>
          <w:ilvl w:val="0"/>
          <w:numId w:val="11"/>
        </w:numPr>
        <w:jc w:val="both"/>
        <w:rPr>
          <w:rFonts w:asciiTheme="majorHAnsi" w:hAnsiTheme="majorHAnsi" w:cstheme="majorHAnsi"/>
          <w:lang w:val="es-MX"/>
        </w:rPr>
      </w:pPr>
      <w:r w:rsidRPr="00BC3DC2">
        <w:rPr>
          <w:rFonts w:asciiTheme="majorHAnsi" w:hAnsiTheme="majorHAnsi" w:cstheme="majorHAnsi"/>
          <w:b/>
          <w:lang w:val="es-MX"/>
        </w:rPr>
        <w:t xml:space="preserve">Difundir a través de WhatsApp </w:t>
      </w:r>
      <w:r w:rsidRPr="00BC3DC2">
        <w:rPr>
          <w:rFonts w:asciiTheme="majorHAnsi" w:hAnsiTheme="majorHAnsi" w:cstheme="majorHAnsi"/>
          <w:lang w:val="es-MX"/>
        </w:rPr>
        <w:t>el desarrollo del premio con las diversas organizaciones sociales, colectivos y otras agrupaciones que trabajan por la defensa de los derechos humanos, para que sean actores principales tanto en la definición de este premio como en el desarrollo de diversos eventos oficiales en torno a este tema, impulsados por el Municipio de Quito, el Concejo Metropolitano de Quito y otras dependencias municipales.</w:t>
      </w:r>
    </w:p>
    <w:p w14:paraId="53006DF1" w14:textId="77777777" w:rsidR="00A43701" w:rsidRPr="00BC3DC2" w:rsidRDefault="00A43701" w:rsidP="00A43701">
      <w:pPr>
        <w:ind w:left="1418"/>
        <w:rPr>
          <w:rFonts w:asciiTheme="majorHAnsi" w:hAnsiTheme="majorHAnsi" w:cstheme="majorHAnsi"/>
          <w:b/>
          <w:lang w:val="es-MX"/>
        </w:rPr>
      </w:pPr>
      <w:r w:rsidRPr="00BC3DC2">
        <w:rPr>
          <w:rFonts w:asciiTheme="majorHAnsi" w:hAnsiTheme="majorHAnsi" w:cstheme="majorHAnsi"/>
          <w:b/>
          <w:lang w:val="es-MX"/>
        </w:rPr>
        <w:t>VI. Vocerías</w:t>
      </w:r>
    </w:p>
    <w:p w14:paraId="5286866C" w14:textId="77777777" w:rsidR="00A43701" w:rsidRPr="00BC3DC2" w:rsidRDefault="00A43701" w:rsidP="00A43701">
      <w:pPr>
        <w:ind w:left="1418"/>
        <w:rPr>
          <w:rFonts w:asciiTheme="majorHAnsi" w:hAnsiTheme="majorHAnsi" w:cstheme="majorHAnsi"/>
          <w:b/>
          <w:lang w:val="es-MX"/>
        </w:rPr>
      </w:pPr>
    </w:p>
    <w:p w14:paraId="0DDFCF34" w14:textId="77777777" w:rsidR="00A43701" w:rsidRPr="00BC3DC2" w:rsidRDefault="00A43701" w:rsidP="00070DE4">
      <w:pPr>
        <w:pStyle w:val="Prrafodelista"/>
        <w:numPr>
          <w:ilvl w:val="0"/>
          <w:numId w:val="13"/>
        </w:numPr>
        <w:jc w:val="both"/>
        <w:rPr>
          <w:rFonts w:asciiTheme="majorHAnsi" w:hAnsiTheme="majorHAnsi" w:cstheme="majorHAnsi"/>
          <w:lang w:val="es-MX"/>
        </w:rPr>
      </w:pPr>
      <w:r w:rsidRPr="00BC3DC2">
        <w:rPr>
          <w:rFonts w:asciiTheme="majorHAnsi" w:hAnsiTheme="majorHAnsi" w:cstheme="majorHAnsi"/>
          <w:lang w:val="es-MX"/>
        </w:rPr>
        <w:t>Concejala Joselyn Mayorga, Presidenta de la Comisión de Igualdad, Género e Inclusión Social</w:t>
      </w:r>
    </w:p>
    <w:p w14:paraId="5E1CBBEE" w14:textId="77777777" w:rsidR="00A43701" w:rsidRPr="00BC3DC2" w:rsidRDefault="00A43701" w:rsidP="00070DE4">
      <w:pPr>
        <w:pStyle w:val="Prrafodelista"/>
        <w:numPr>
          <w:ilvl w:val="0"/>
          <w:numId w:val="13"/>
        </w:numPr>
        <w:jc w:val="both"/>
        <w:rPr>
          <w:rFonts w:asciiTheme="majorHAnsi" w:hAnsiTheme="majorHAnsi" w:cstheme="majorHAnsi"/>
          <w:lang w:val="es-MX"/>
        </w:rPr>
      </w:pPr>
      <w:r w:rsidRPr="00BC3DC2">
        <w:rPr>
          <w:rFonts w:asciiTheme="majorHAnsi" w:hAnsiTheme="majorHAnsi" w:cstheme="majorHAnsi"/>
          <w:lang w:val="es-MX"/>
        </w:rPr>
        <w:t>Secretaria de Inclusión Social Eco. María Belén Proaño</w:t>
      </w:r>
    </w:p>
    <w:p w14:paraId="0F628297" w14:textId="63E8526E" w:rsidR="00A43701" w:rsidRPr="00BC3DC2" w:rsidRDefault="00A43701" w:rsidP="00070DE4">
      <w:pPr>
        <w:pStyle w:val="Prrafodelista"/>
        <w:numPr>
          <w:ilvl w:val="0"/>
          <w:numId w:val="13"/>
        </w:numPr>
        <w:jc w:val="both"/>
        <w:rPr>
          <w:rFonts w:asciiTheme="majorHAnsi" w:hAnsiTheme="majorHAnsi" w:cstheme="majorHAnsi"/>
          <w:lang w:val="es-MX"/>
        </w:rPr>
      </w:pPr>
      <w:r w:rsidRPr="00BC3DC2">
        <w:rPr>
          <w:rFonts w:asciiTheme="majorHAnsi" w:hAnsiTheme="majorHAnsi" w:cstheme="majorHAnsi"/>
          <w:lang w:val="es-MX"/>
        </w:rPr>
        <w:t>Ganador</w:t>
      </w:r>
      <w:r w:rsidR="00070DE4" w:rsidRPr="00BC3DC2">
        <w:rPr>
          <w:rFonts w:asciiTheme="majorHAnsi" w:hAnsiTheme="majorHAnsi" w:cstheme="majorHAnsi"/>
          <w:lang w:val="es-MX"/>
        </w:rPr>
        <w:t>a</w:t>
      </w:r>
      <w:r w:rsidRPr="00BC3DC2">
        <w:rPr>
          <w:rFonts w:asciiTheme="majorHAnsi" w:hAnsiTheme="majorHAnsi" w:cstheme="majorHAnsi"/>
          <w:lang w:val="es-MX"/>
        </w:rPr>
        <w:t xml:space="preserve"> del Premio </w:t>
      </w:r>
    </w:p>
    <w:p w14:paraId="51388843" w14:textId="77777777" w:rsidR="00A43701" w:rsidRPr="00BC3DC2" w:rsidRDefault="00A43701" w:rsidP="00070DE4">
      <w:pPr>
        <w:pStyle w:val="Prrafodelista"/>
        <w:numPr>
          <w:ilvl w:val="0"/>
          <w:numId w:val="13"/>
        </w:numPr>
        <w:jc w:val="both"/>
        <w:rPr>
          <w:rFonts w:asciiTheme="majorHAnsi" w:hAnsiTheme="majorHAnsi" w:cstheme="majorHAnsi"/>
          <w:lang w:val="es-MX"/>
        </w:rPr>
      </w:pPr>
      <w:r w:rsidRPr="00BC3DC2">
        <w:rPr>
          <w:rFonts w:asciiTheme="majorHAnsi" w:hAnsiTheme="majorHAnsi" w:cstheme="majorHAnsi"/>
          <w:lang w:val="es-MX"/>
        </w:rPr>
        <w:t>Representante de una Organización Social / Colectivo</w:t>
      </w:r>
    </w:p>
    <w:p w14:paraId="00D04F08" w14:textId="77777777" w:rsidR="00A43701" w:rsidRPr="00BC3DC2" w:rsidRDefault="00A43701" w:rsidP="00263E92">
      <w:pPr>
        <w:ind w:left="1418"/>
        <w:rPr>
          <w:rFonts w:asciiTheme="majorHAnsi" w:hAnsiTheme="majorHAnsi" w:cstheme="majorHAnsi"/>
          <w:b/>
          <w:lang w:val="es-ES_tradnl"/>
        </w:rPr>
      </w:pPr>
    </w:p>
    <w:p w14:paraId="52748D78" w14:textId="77777777" w:rsidR="00BC3DC2" w:rsidRPr="00BC3DC2" w:rsidRDefault="00BC3DC2" w:rsidP="00263E92">
      <w:pPr>
        <w:ind w:left="1418"/>
        <w:rPr>
          <w:rFonts w:asciiTheme="majorHAnsi" w:hAnsiTheme="majorHAnsi" w:cstheme="majorHAnsi"/>
          <w:b/>
          <w:lang w:val="es-ES_tradnl"/>
        </w:rPr>
      </w:pPr>
      <w:r w:rsidRPr="00BC3DC2">
        <w:rPr>
          <w:rFonts w:asciiTheme="majorHAnsi" w:hAnsiTheme="majorHAnsi" w:cstheme="majorHAnsi"/>
          <w:b/>
          <w:lang w:val="es-ES_tradnl"/>
        </w:rPr>
        <w:t xml:space="preserve">VII. Productos comunicacionales: </w:t>
      </w:r>
    </w:p>
    <w:p w14:paraId="5C640AD6" w14:textId="77777777" w:rsidR="00BC3DC2" w:rsidRPr="00BC3DC2" w:rsidRDefault="00BC3DC2" w:rsidP="00263E92">
      <w:pPr>
        <w:ind w:left="1418"/>
        <w:rPr>
          <w:rFonts w:asciiTheme="majorHAnsi" w:hAnsiTheme="majorHAnsi" w:cstheme="majorHAnsi"/>
          <w:b/>
          <w:lang w:val="es-ES_tradnl"/>
        </w:rPr>
      </w:pPr>
    </w:p>
    <w:p w14:paraId="05009BAC" w14:textId="77777777" w:rsidR="00BC3DC2" w:rsidRPr="00BC3DC2" w:rsidRDefault="00BC3DC2" w:rsidP="00BC3DC2">
      <w:pPr>
        <w:pStyle w:val="Prrafodelista"/>
        <w:numPr>
          <w:ilvl w:val="0"/>
          <w:numId w:val="14"/>
        </w:numPr>
        <w:rPr>
          <w:rFonts w:asciiTheme="majorHAnsi" w:hAnsiTheme="majorHAnsi" w:cstheme="majorHAnsi"/>
          <w:b/>
          <w:lang w:val="es-ES_tradnl"/>
        </w:rPr>
      </w:pPr>
      <w:r w:rsidRPr="00BC3DC2">
        <w:rPr>
          <w:rFonts w:asciiTheme="majorHAnsi" w:hAnsiTheme="majorHAnsi" w:cstheme="majorHAnsi"/>
          <w:b/>
          <w:lang w:val="es-ES_tradnl"/>
        </w:rPr>
        <w:t>Medios de comunicación:</w:t>
      </w:r>
    </w:p>
    <w:p w14:paraId="0360C67E"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 xml:space="preserve">Elaboración y difusión de 2 Boletines de Prensa sobre </w:t>
      </w:r>
      <w:proofErr w:type="spellStart"/>
      <w:r w:rsidRPr="00BC3DC2">
        <w:rPr>
          <w:rFonts w:asciiTheme="majorHAnsi" w:hAnsiTheme="majorHAnsi" w:cstheme="majorHAnsi"/>
          <w:lang w:val="es-MX"/>
        </w:rPr>
        <w:t>tel</w:t>
      </w:r>
      <w:proofErr w:type="spellEnd"/>
      <w:r w:rsidRPr="00BC3DC2">
        <w:rPr>
          <w:rFonts w:asciiTheme="majorHAnsi" w:hAnsiTheme="majorHAnsi" w:cstheme="majorHAnsi"/>
          <w:lang w:val="es-MX"/>
        </w:rPr>
        <w:t xml:space="preserve"> proceso del concurso y anuncio de la ganadora</w:t>
      </w:r>
    </w:p>
    <w:p w14:paraId="32AB7B4F"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 xml:space="preserve">Agenda de Medios: para que brinden entrevistas y declaraciones respecto al “Premio Manuela Espejo”, tanto la Concejala Joselyn Mayorga en su calidad de Presidenta de la Comisión de Género, Igualdad e Inclusión Social; la Secretaria de Inclusión Social, la persona ganadora del premio y representantes de organizaciones sociales relacionadas. </w:t>
      </w:r>
    </w:p>
    <w:p w14:paraId="77A64DA1"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Cobertura periodística de la Ceremonia de Entrega del “Premio Manuela Espejo”, con el apoyo de medios de comunicación oficiales (Agencia de Noticias Quito Informa, Radio Municipal) y medios de comunicación privados.</w:t>
      </w:r>
    </w:p>
    <w:p w14:paraId="41FD01B7" w14:textId="77777777" w:rsidR="00BC3DC2" w:rsidRPr="00BC3DC2" w:rsidRDefault="00BC3DC2" w:rsidP="00BC3DC2">
      <w:pPr>
        <w:pStyle w:val="Prrafodelista"/>
        <w:ind w:left="2858"/>
        <w:rPr>
          <w:rFonts w:asciiTheme="majorHAnsi" w:hAnsiTheme="majorHAnsi" w:cstheme="majorHAnsi"/>
          <w:lang w:val="es-MX"/>
        </w:rPr>
      </w:pPr>
    </w:p>
    <w:p w14:paraId="2237966F" w14:textId="77777777" w:rsidR="00BC3DC2" w:rsidRPr="00BC3DC2" w:rsidRDefault="00BC3DC2" w:rsidP="00BC3DC2">
      <w:pPr>
        <w:pStyle w:val="Prrafodelista"/>
        <w:numPr>
          <w:ilvl w:val="0"/>
          <w:numId w:val="14"/>
        </w:numPr>
        <w:rPr>
          <w:rFonts w:asciiTheme="majorHAnsi" w:hAnsiTheme="majorHAnsi" w:cstheme="majorHAnsi"/>
          <w:b/>
          <w:lang w:val="es-ES_tradnl"/>
        </w:rPr>
      </w:pPr>
      <w:r w:rsidRPr="00BC3DC2">
        <w:rPr>
          <w:rFonts w:asciiTheme="majorHAnsi" w:hAnsiTheme="majorHAnsi" w:cstheme="majorHAnsi"/>
          <w:b/>
          <w:lang w:val="es-ES_tradnl"/>
        </w:rPr>
        <w:t>Redes Sociales:</w:t>
      </w:r>
    </w:p>
    <w:p w14:paraId="4992E8B4" w14:textId="77777777" w:rsidR="00BC3DC2" w:rsidRPr="00BC3DC2" w:rsidRDefault="00BC3DC2" w:rsidP="00BC3DC2">
      <w:pPr>
        <w:pStyle w:val="Prrafodelista"/>
        <w:numPr>
          <w:ilvl w:val="1"/>
          <w:numId w:val="14"/>
        </w:numPr>
        <w:rPr>
          <w:rFonts w:asciiTheme="majorHAnsi" w:hAnsiTheme="majorHAnsi" w:cstheme="majorHAnsi"/>
          <w:b/>
          <w:lang w:val="es-MX"/>
        </w:rPr>
      </w:pPr>
      <w:r w:rsidRPr="00BC3DC2">
        <w:rPr>
          <w:rFonts w:asciiTheme="majorHAnsi" w:hAnsiTheme="majorHAnsi" w:cstheme="majorHAnsi"/>
          <w:b/>
          <w:lang w:val="es-MX"/>
        </w:rPr>
        <w:t xml:space="preserve">8 artes </w:t>
      </w:r>
      <w:r w:rsidRPr="00BC3DC2">
        <w:rPr>
          <w:rFonts w:asciiTheme="majorHAnsi" w:hAnsiTheme="majorHAnsi" w:cstheme="majorHAnsi"/>
          <w:lang w:val="es-MX"/>
        </w:rPr>
        <w:t>digitales que se difundirán antes, durante y después de la ceremonia de entrega del “Premio Manuela Espejo”</w:t>
      </w:r>
    </w:p>
    <w:p w14:paraId="23F62D11" w14:textId="77777777" w:rsidR="00BC3DC2" w:rsidRPr="00BC3DC2" w:rsidRDefault="00BC3DC2" w:rsidP="00BC3DC2">
      <w:pPr>
        <w:pStyle w:val="Prrafodelista"/>
        <w:numPr>
          <w:ilvl w:val="1"/>
          <w:numId w:val="14"/>
        </w:numPr>
        <w:rPr>
          <w:rFonts w:asciiTheme="majorHAnsi" w:hAnsiTheme="majorHAnsi" w:cstheme="majorHAnsi"/>
          <w:b/>
          <w:lang w:val="es-MX"/>
        </w:rPr>
      </w:pPr>
      <w:r w:rsidRPr="00BC3DC2">
        <w:rPr>
          <w:rFonts w:asciiTheme="majorHAnsi" w:hAnsiTheme="majorHAnsi" w:cstheme="majorHAnsi"/>
          <w:lang w:val="es-MX"/>
        </w:rPr>
        <w:t xml:space="preserve">Se generarán </w:t>
      </w:r>
      <w:r w:rsidRPr="00BC3DC2">
        <w:rPr>
          <w:rFonts w:asciiTheme="majorHAnsi" w:hAnsiTheme="majorHAnsi" w:cstheme="majorHAnsi"/>
          <w:b/>
          <w:lang w:val="es-MX"/>
        </w:rPr>
        <w:t>contenidos</w:t>
      </w:r>
      <w:r w:rsidRPr="00BC3DC2">
        <w:rPr>
          <w:rFonts w:asciiTheme="majorHAnsi" w:hAnsiTheme="majorHAnsi" w:cstheme="majorHAnsi"/>
          <w:lang w:val="es-MX"/>
        </w:rPr>
        <w:t xml:space="preserve"> (textos) puntuales respecto al significado, importancia y entrega del premio, evento de premiación y otros detalles.</w:t>
      </w:r>
    </w:p>
    <w:p w14:paraId="362B9954"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b/>
          <w:lang w:val="es-MX"/>
        </w:rPr>
        <w:t xml:space="preserve">3 videos </w:t>
      </w:r>
      <w:r w:rsidRPr="00BC3DC2">
        <w:rPr>
          <w:rFonts w:asciiTheme="majorHAnsi" w:hAnsiTheme="majorHAnsi" w:cstheme="majorHAnsi"/>
          <w:lang w:val="es-MX"/>
        </w:rPr>
        <w:t>de un máximo de 30 segundos de duración respecto al “Patricio Manuela Espejo” para colgar en las Redes Sociales institucionales. Uno con temática referente al premio, otro de la ceremonia de premiación y un video testimonial de la persona ganadora del premio.</w:t>
      </w:r>
    </w:p>
    <w:p w14:paraId="41A5EF2D" w14:textId="77777777" w:rsid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Producción 1</w:t>
      </w:r>
      <w:r w:rsidRPr="00BC3DC2">
        <w:rPr>
          <w:rFonts w:asciiTheme="majorHAnsi" w:hAnsiTheme="majorHAnsi" w:cstheme="majorHAnsi"/>
          <w:b/>
          <w:lang w:val="es-MX"/>
        </w:rPr>
        <w:t xml:space="preserve"> video </w:t>
      </w:r>
      <w:r w:rsidRPr="00BC3DC2">
        <w:rPr>
          <w:rFonts w:asciiTheme="majorHAnsi" w:hAnsiTheme="majorHAnsi" w:cstheme="majorHAnsi"/>
          <w:lang w:val="es-MX"/>
        </w:rPr>
        <w:t xml:space="preserve">de un máximo de 30 segundos de duración respecto a los requisitos y como postular para el </w:t>
      </w:r>
      <w:proofErr w:type="gramStart"/>
      <w:r w:rsidRPr="00BC3DC2">
        <w:rPr>
          <w:rFonts w:asciiTheme="majorHAnsi" w:hAnsiTheme="majorHAnsi" w:cstheme="majorHAnsi"/>
          <w:lang w:val="es-MX"/>
        </w:rPr>
        <w:t>“ Premio</w:t>
      </w:r>
      <w:proofErr w:type="gramEnd"/>
      <w:r w:rsidRPr="00BC3DC2">
        <w:rPr>
          <w:rFonts w:asciiTheme="majorHAnsi" w:hAnsiTheme="majorHAnsi" w:cstheme="majorHAnsi"/>
          <w:lang w:val="es-MX"/>
        </w:rPr>
        <w:t xml:space="preserve"> Manuela Espejo” para ser difundido por el circuito de buses: Trole y </w:t>
      </w:r>
      <w:proofErr w:type="spellStart"/>
      <w:r w:rsidRPr="00BC3DC2">
        <w:rPr>
          <w:rFonts w:asciiTheme="majorHAnsi" w:hAnsiTheme="majorHAnsi" w:cstheme="majorHAnsi"/>
          <w:lang w:val="es-MX"/>
        </w:rPr>
        <w:t>Econvía</w:t>
      </w:r>
      <w:proofErr w:type="spellEnd"/>
      <w:r w:rsidRPr="00BC3DC2">
        <w:rPr>
          <w:rFonts w:asciiTheme="majorHAnsi" w:hAnsiTheme="majorHAnsi" w:cstheme="majorHAnsi"/>
          <w:lang w:val="es-MX"/>
        </w:rPr>
        <w:t>.</w:t>
      </w:r>
    </w:p>
    <w:p w14:paraId="15D56C04" w14:textId="77777777" w:rsidR="006317F1" w:rsidRPr="006317F1" w:rsidRDefault="006317F1" w:rsidP="006317F1">
      <w:pPr>
        <w:pStyle w:val="Prrafodelista"/>
        <w:ind w:left="2858"/>
        <w:rPr>
          <w:rFonts w:asciiTheme="majorHAnsi" w:hAnsiTheme="majorHAnsi" w:cstheme="majorHAnsi"/>
          <w:lang w:val="es-MX"/>
        </w:rPr>
      </w:pPr>
    </w:p>
    <w:p w14:paraId="379D80B0" w14:textId="77777777" w:rsidR="00BC3DC2" w:rsidRPr="00BC3DC2" w:rsidRDefault="00BC3DC2" w:rsidP="00BC3DC2">
      <w:pPr>
        <w:pStyle w:val="Prrafodelista"/>
        <w:numPr>
          <w:ilvl w:val="0"/>
          <w:numId w:val="14"/>
        </w:numPr>
        <w:rPr>
          <w:rFonts w:asciiTheme="majorHAnsi" w:hAnsiTheme="majorHAnsi" w:cstheme="majorHAnsi"/>
          <w:b/>
          <w:lang w:val="es-MX"/>
        </w:rPr>
      </w:pPr>
      <w:r w:rsidRPr="00BC3DC2">
        <w:rPr>
          <w:rFonts w:asciiTheme="majorHAnsi" w:hAnsiTheme="majorHAnsi" w:cstheme="majorHAnsi"/>
          <w:b/>
          <w:lang w:val="es-MX"/>
        </w:rPr>
        <w:t>Acciones territoriales</w:t>
      </w:r>
    </w:p>
    <w:p w14:paraId="305EB25C" w14:textId="77777777" w:rsidR="00BC3DC2" w:rsidRPr="00BC3DC2" w:rsidRDefault="00BC3DC2" w:rsidP="00BC3DC2">
      <w:pPr>
        <w:pStyle w:val="Prrafodelista"/>
        <w:numPr>
          <w:ilvl w:val="1"/>
          <w:numId w:val="14"/>
        </w:numPr>
        <w:jc w:val="both"/>
        <w:rPr>
          <w:rFonts w:asciiTheme="majorHAnsi" w:hAnsiTheme="majorHAnsi" w:cstheme="majorHAnsi"/>
          <w:lang w:val="es-MX"/>
        </w:rPr>
      </w:pPr>
      <w:r w:rsidRPr="00BC3DC2">
        <w:rPr>
          <w:rFonts w:asciiTheme="majorHAnsi" w:hAnsiTheme="majorHAnsi" w:cstheme="majorHAnsi"/>
          <w:lang w:val="es-MX"/>
        </w:rPr>
        <w:t>Coordinaremos con los Comunicadores Sociales y Técnicos de Inclusión Social de todas las Administraciones Zonales, para que repliquen en sus respectivas zonas de influencia, la información referente a la premiación.</w:t>
      </w:r>
    </w:p>
    <w:p w14:paraId="3BED45C5" w14:textId="77777777" w:rsidR="00BC3DC2" w:rsidRPr="00BC3DC2" w:rsidRDefault="00BC3DC2" w:rsidP="00BC3DC2">
      <w:pPr>
        <w:pStyle w:val="Prrafodelista"/>
        <w:ind w:left="2858"/>
        <w:jc w:val="both"/>
        <w:rPr>
          <w:rFonts w:asciiTheme="majorHAnsi" w:hAnsiTheme="majorHAnsi" w:cstheme="majorHAnsi"/>
          <w:lang w:val="es-MX"/>
        </w:rPr>
      </w:pPr>
    </w:p>
    <w:p w14:paraId="189A61F2" w14:textId="77777777" w:rsidR="00BC3DC2" w:rsidRPr="00BC3DC2" w:rsidRDefault="00BC3DC2" w:rsidP="00BC3DC2">
      <w:pPr>
        <w:pStyle w:val="Prrafodelista"/>
        <w:numPr>
          <w:ilvl w:val="0"/>
          <w:numId w:val="14"/>
        </w:numPr>
        <w:rPr>
          <w:rFonts w:asciiTheme="majorHAnsi" w:hAnsiTheme="majorHAnsi" w:cstheme="majorHAnsi"/>
          <w:b/>
          <w:lang w:val="es-MX"/>
        </w:rPr>
      </w:pPr>
      <w:r w:rsidRPr="00BC3DC2">
        <w:rPr>
          <w:rFonts w:asciiTheme="majorHAnsi" w:hAnsiTheme="majorHAnsi" w:cstheme="majorHAnsi"/>
          <w:b/>
          <w:lang w:val="es-MX"/>
        </w:rPr>
        <w:t>Tiempo de Ejecución</w:t>
      </w:r>
    </w:p>
    <w:p w14:paraId="75AC5069"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 xml:space="preserve">Esta estrategia de comunicación se ejecutará del </w:t>
      </w:r>
      <w:r w:rsidR="006317F1">
        <w:rPr>
          <w:rFonts w:asciiTheme="majorHAnsi" w:hAnsiTheme="majorHAnsi" w:cstheme="majorHAnsi"/>
          <w:lang w:val="es-MX"/>
        </w:rPr>
        <w:t>1</w:t>
      </w:r>
      <w:r w:rsidRPr="00BC3DC2">
        <w:rPr>
          <w:rFonts w:asciiTheme="majorHAnsi" w:hAnsiTheme="majorHAnsi" w:cstheme="majorHAnsi"/>
          <w:lang w:val="es-MX"/>
        </w:rPr>
        <w:t xml:space="preserve"> enero al 8 de marzo 2024</w:t>
      </w:r>
    </w:p>
    <w:p w14:paraId="6E95C1A1" w14:textId="77777777" w:rsidR="00BC3DC2" w:rsidRPr="00BC3DC2" w:rsidRDefault="00BC3DC2" w:rsidP="00BC3DC2">
      <w:pPr>
        <w:pStyle w:val="Prrafodelista"/>
        <w:ind w:left="2858"/>
        <w:rPr>
          <w:rFonts w:asciiTheme="majorHAnsi" w:hAnsiTheme="majorHAnsi" w:cstheme="majorHAnsi"/>
          <w:highlight w:val="yellow"/>
          <w:lang w:val="es-MX"/>
        </w:rPr>
      </w:pPr>
    </w:p>
    <w:p w14:paraId="02323680" w14:textId="77777777" w:rsidR="00BC3DC2" w:rsidRPr="00BC3DC2" w:rsidRDefault="00BC3DC2" w:rsidP="00BC3DC2">
      <w:pPr>
        <w:pStyle w:val="Prrafodelista"/>
        <w:numPr>
          <w:ilvl w:val="0"/>
          <w:numId w:val="14"/>
        </w:numPr>
        <w:rPr>
          <w:rFonts w:asciiTheme="majorHAnsi" w:hAnsiTheme="majorHAnsi" w:cstheme="majorHAnsi"/>
          <w:lang w:val="es-MX"/>
        </w:rPr>
      </w:pPr>
      <w:r w:rsidRPr="00BC3DC2">
        <w:rPr>
          <w:rFonts w:asciiTheme="majorHAnsi" w:hAnsiTheme="majorHAnsi" w:cstheme="majorHAnsi"/>
          <w:b/>
          <w:lang w:val="es-MX"/>
        </w:rPr>
        <w:t>Requerimientos</w:t>
      </w:r>
    </w:p>
    <w:p w14:paraId="5B618D76"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 xml:space="preserve">Definir un local para el desarrollo de la </w:t>
      </w:r>
      <w:r w:rsidRPr="00BC3DC2">
        <w:rPr>
          <w:rFonts w:asciiTheme="majorHAnsi" w:hAnsiTheme="majorHAnsi" w:cstheme="majorHAnsi"/>
          <w:i/>
          <w:lang w:val="es-MX"/>
        </w:rPr>
        <w:t>Ceremonia de Premiación</w:t>
      </w:r>
      <w:r w:rsidRPr="00BC3DC2">
        <w:rPr>
          <w:rFonts w:asciiTheme="majorHAnsi" w:hAnsiTheme="majorHAnsi" w:cstheme="majorHAnsi"/>
          <w:lang w:val="es-MX"/>
        </w:rPr>
        <w:t xml:space="preserve"> y realizar las gestiones correspondientes para el uso del mismo.</w:t>
      </w:r>
    </w:p>
    <w:p w14:paraId="487CD437"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Elaborar tarjetas de invitación físicas y digitales.</w:t>
      </w:r>
    </w:p>
    <w:p w14:paraId="77E6257B"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Coordinación con el Despacho del Alcalde para registrar el evento de entrega del “Premio Manuela Espejo” en la agenda de actividades del Alcalde (envío SITRA).</w:t>
      </w:r>
    </w:p>
    <w:p w14:paraId="5338E847"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Coordinaciones con la Dirección de Protocolo de Municipio de Quito para el desarrollo de la ceremonia.</w:t>
      </w:r>
    </w:p>
    <w:p w14:paraId="4933CABA"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Coordinación con la SECOM para obtener todo el apoyo indispensable para la ejecución de las estrategias de comunicación propuestas.</w:t>
      </w:r>
    </w:p>
    <w:p w14:paraId="62F520BA" w14:textId="77777777" w:rsidR="00BC3DC2" w:rsidRPr="00BC3DC2" w:rsidRDefault="00BC3DC2" w:rsidP="00BC3DC2">
      <w:pPr>
        <w:pStyle w:val="Prrafodelista"/>
        <w:numPr>
          <w:ilvl w:val="1"/>
          <w:numId w:val="14"/>
        </w:numPr>
        <w:rPr>
          <w:rFonts w:asciiTheme="majorHAnsi" w:hAnsiTheme="majorHAnsi" w:cstheme="majorHAnsi"/>
          <w:lang w:val="es-MX"/>
        </w:rPr>
      </w:pPr>
      <w:r w:rsidRPr="00BC3DC2">
        <w:rPr>
          <w:rFonts w:asciiTheme="majorHAnsi" w:hAnsiTheme="majorHAnsi" w:cstheme="majorHAnsi"/>
          <w:lang w:val="es-MX"/>
        </w:rPr>
        <w:t>Elaborar las invitaciones para los medios de comunicación para la cobertura de la Ceremonia de entrega del “Premio Manuela Espejo”.</w:t>
      </w:r>
    </w:p>
    <w:p w14:paraId="70F573A2" w14:textId="77777777" w:rsidR="00BC3DC2" w:rsidRPr="00BC3DC2" w:rsidRDefault="00BC3DC2" w:rsidP="00BC3DC2">
      <w:pPr>
        <w:ind w:left="1418"/>
        <w:rPr>
          <w:rFonts w:asciiTheme="majorHAnsi" w:hAnsiTheme="majorHAnsi" w:cstheme="majorHAnsi"/>
          <w:b/>
          <w:lang w:val="es-ES_tradnl"/>
        </w:rPr>
      </w:pPr>
      <w:r w:rsidRPr="00BC3DC2">
        <w:rPr>
          <w:rFonts w:asciiTheme="majorHAnsi" w:hAnsiTheme="majorHAnsi" w:cstheme="majorHAnsi"/>
          <w:b/>
          <w:lang w:val="es-ES_tradnl"/>
        </w:rPr>
        <w:lastRenderedPageBreak/>
        <w:tab/>
      </w:r>
    </w:p>
    <w:p w14:paraId="1361F58E" w14:textId="77777777" w:rsidR="00BC3DC2" w:rsidRPr="00BC3DC2" w:rsidRDefault="00BC3DC2" w:rsidP="00BC3DC2">
      <w:pPr>
        <w:ind w:left="1418"/>
        <w:rPr>
          <w:rFonts w:asciiTheme="majorHAnsi" w:hAnsiTheme="majorHAnsi" w:cstheme="majorHAnsi"/>
          <w:b/>
          <w:lang w:val="es-MX"/>
        </w:rPr>
      </w:pPr>
      <w:r w:rsidRPr="00BC3DC2">
        <w:rPr>
          <w:rFonts w:asciiTheme="majorHAnsi" w:hAnsiTheme="majorHAnsi" w:cstheme="majorHAnsi"/>
          <w:b/>
          <w:lang w:val="es-MX"/>
        </w:rPr>
        <w:t>Nota</w:t>
      </w:r>
    </w:p>
    <w:p w14:paraId="30160B0C" w14:textId="77777777" w:rsidR="00BC3DC2" w:rsidRPr="00BC3DC2" w:rsidRDefault="00BC3DC2" w:rsidP="00BC3DC2">
      <w:pPr>
        <w:ind w:left="1418"/>
        <w:jc w:val="both"/>
        <w:rPr>
          <w:rFonts w:asciiTheme="majorHAnsi" w:hAnsiTheme="majorHAnsi" w:cstheme="majorHAnsi"/>
          <w:b/>
          <w:i/>
          <w:u w:val="single"/>
          <w:lang w:val="es-MX"/>
        </w:rPr>
      </w:pPr>
      <w:r w:rsidRPr="00BC3DC2">
        <w:rPr>
          <w:rFonts w:asciiTheme="majorHAnsi" w:hAnsiTheme="majorHAnsi" w:cstheme="majorHAnsi"/>
          <w:b/>
          <w:i/>
          <w:u w:val="single"/>
          <w:lang w:val="es-MX"/>
        </w:rPr>
        <w:t>Todas las actividades de comunicación aquí previstas se realizarán con la autorización y en coordinación con la SECOM, de acuerdo a las políticas y directrices institucionales establecidas</w:t>
      </w:r>
    </w:p>
    <w:p w14:paraId="58B2A99E" w14:textId="77777777" w:rsidR="00263E92" w:rsidRPr="00BC3DC2" w:rsidRDefault="00263E92" w:rsidP="00BC3DC2">
      <w:pPr>
        <w:jc w:val="both"/>
        <w:rPr>
          <w:rFonts w:asciiTheme="majorHAnsi" w:hAnsiTheme="majorHAnsi" w:cstheme="majorHAnsi"/>
          <w:szCs w:val="26"/>
          <w:lang w:val="es-ES_tradnl"/>
        </w:rPr>
      </w:pPr>
    </w:p>
    <w:tbl>
      <w:tblPr>
        <w:tblStyle w:val="Tablaconcuadrcula"/>
        <w:tblpPr w:leftFromText="141" w:rightFromText="141" w:vertAnchor="text" w:horzAnchor="page" w:tblpX="1252" w:tblpY="74"/>
        <w:tblW w:w="9493" w:type="dxa"/>
        <w:tblLook w:val="04A0" w:firstRow="1" w:lastRow="0" w:firstColumn="1" w:lastColumn="0" w:noHBand="0" w:noVBand="1"/>
      </w:tblPr>
      <w:tblGrid>
        <w:gridCol w:w="1555"/>
        <w:gridCol w:w="2126"/>
        <w:gridCol w:w="1843"/>
        <w:gridCol w:w="1559"/>
        <w:gridCol w:w="2410"/>
      </w:tblGrid>
      <w:tr w:rsidR="00BC3DC2" w:rsidRPr="00BC3DC2" w14:paraId="50CBA328" w14:textId="77777777" w:rsidTr="00BC3DC2">
        <w:tc>
          <w:tcPr>
            <w:tcW w:w="1555" w:type="dxa"/>
          </w:tcPr>
          <w:p w14:paraId="5921FF91" w14:textId="77777777" w:rsidR="00BC3DC2" w:rsidRPr="00BC3DC2" w:rsidRDefault="00BC3DC2" w:rsidP="00BC3DC2">
            <w:pPr>
              <w:jc w:val="both"/>
              <w:rPr>
                <w:rFonts w:asciiTheme="majorHAnsi" w:hAnsiTheme="majorHAnsi" w:cstheme="majorHAnsi"/>
                <w:b/>
                <w:sz w:val="16"/>
                <w:lang w:val="es-MX"/>
              </w:rPr>
            </w:pPr>
            <w:r w:rsidRPr="00BC3DC2">
              <w:rPr>
                <w:rFonts w:asciiTheme="majorHAnsi" w:hAnsiTheme="majorHAnsi" w:cstheme="majorHAnsi"/>
                <w:b/>
                <w:sz w:val="16"/>
                <w:lang w:val="es-MX"/>
              </w:rPr>
              <w:t>Fecha</w:t>
            </w:r>
          </w:p>
        </w:tc>
        <w:tc>
          <w:tcPr>
            <w:tcW w:w="2126" w:type="dxa"/>
          </w:tcPr>
          <w:p w14:paraId="08565078" w14:textId="77777777" w:rsidR="00BC3DC2" w:rsidRPr="00BC3DC2" w:rsidRDefault="00BC3DC2" w:rsidP="00BC3DC2">
            <w:pPr>
              <w:rPr>
                <w:rFonts w:asciiTheme="majorHAnsi" w:hAnsiTheme="majorHAnsi" w:cstheme="majorHAnsi"/>
                <w:b/>
                <w:sz w:val="16"/>
                <w:lang w:val="es-MX"/>
              </w:rPr>
            </w:pPr>
            <w:r w:rsidRPr="00BC3DC2">
              <w:rPr>
                <w:rFonts w:asciiTheme="majorHAnsi" w:hAnsiTheme="majorHAnsi" w:cstheme="majorHAnsi"/>
                <w:b/>
                <w:sz w:val="16"/>
                <w:lang w:val="es-MX"/>
              </w:rPr>
              <w:t>Actividades</w:t>
            </w:r>
          </w:p>
        </w:tc>
        <w:tc>
          <w:tcPr>
            <w:tcW w:w="1843" w:type="dxa"/>
          </w:tcPr>
          <w:p w14:paraId="7259C98F" w14:textId="77777777" w:rsidR="00BC3DC2" w:rsidRPr="00BC3DC2" w:rsidRDefault="00BC3DC2" w:rsidP="00BC3DC2">
            <w:pPr>
              <w:rPr>
                <w:rFonts w:asciiTheme="majorHAnsi" w:hAnsiTheme="majorHAnsi" w:cstheme="majorHAnsi"/>
                <w:b/>
                <w:sz w:val="16"/>
                <w:lang w:val="es-MX"/>
              </w:rPr>
            </w:pPr>
            <w:r w:rsidRPr="00BC3DC2">
              <w:rPr>
                <w:rFonts w:asciiTheme="majorHAnsi" w:hAnsiTheme="majorHAnsi" w:cstheme="majorHAnsi"/>
                <w:b/>
                <w:sz w:val="16"/>
                <w:lang w:val="es-MX"/>
              </w:rPr>
              <w:t>Productos</w:t>
            </w:r>
          </w:p>
        </w:tc>
        <w:tc>
          <w:tcPr>
            <w:tcW w:w="1559" w:type="dxa"/>
          </w:tcPr>
          <w:p w14:paraId="7996551A" w14:textId="77777777" w:rsidR="00BC3DC2" w:rsidRPr="00BC3DC2" w:rsidRDefault="00BC3DC2" w:rsidP="00BC3DC2">
            <w:pPr>
              <w:rPr>
                <w:rFonts w:asciiTheme="majorHAnsi" w:hAnsiTheme="majorHAnsi" w:cstheme="majorHAnsi"/>
                <w:b/>
                <w:sz w:val="16"/>
                <w:lang w:val="es-MX"/>
              </w:rPr>
            </w:pPr>
            <w:r w:rsidRPr="00BC3DC2">
              <w:rPr>
                <w:rFonts w:asciiTheme="majorHAnsi" w:hAnsiTheme="majorHAnsi" w:cstheme="majorHAnsi"/>
                <w:b/>
                <w:sz w:val="16"/>
                <w:lang w:val="es-MX"/>
              </w:rPr>
              <w:t>Requerimientos</w:t>
            </w:r>
          </w:p>
        </w:tc>
        <w:tc>
          <w:tcPr>
            <w:tcW w:w="2410" w:type="dxa"/>
          </w:tcPr>
          <w:p w14:paraId="174BC4DA" w14:textId="77777777" w:rsidR="00BC3DC2" w:rsidRPr="00BC3DC2" w:rsidRDefault="00BC3DC2" w:rsidP="00BC3DC2">
            <w:pPr>
              <w:rPr>
                <w:rFonts w:asciiTheme="majorHAnsi" w:hAnsiTheme="majorHAnsi" w:cstheme="majorHAnsi"/>
                <w:b/>
                <w:sz w:val="16"/>
                <w:lang w:val="es-MX"/>
              </w:rPr>
            </w:pPr>
            <w:r w:rsidRPr="00BC3DC2">
              <w:rPr>
                <w:rFonts w:asciiTheme="majorHAnsi" w:hAnsiTheme="majorHAnsi" w:cstheme="majorHAnsi"/>
                <w:b/>
                <w:sz w:val="16"/>
                <w:lang w:val="es-MX"/>
              </w:rPr>
              <w:t>Responsables</w:t>
            </w:r>
          </w:p>
        </w:tc>
      </w:tr>
      <w:tr w:rsidR="00BC3DC2" w:rsidRPr="00BC3DC2" w14:paraId="3064A457" w14:textId="77777777" w:rsidTr="00BC3DC2">
        <w:tc>
          <w:tcPr>
            <w:tcW w:w="1555" w:type="dxa"/>
          </w:tcPr>
          <w:p w14:paraId="2F3F05B5" w14:textId="77777777" w:rsidR="00BC3DC2" w:rsidRPr="00BC3DC2" w:rsidRDefault="00BC3DC2" w:rsidP="00BC3DC2">
            <w:pPr>
              <w:jc w:val="both"/>
              <w:rPr>
                <w:rFonts w:asciiTheme="majorHAnsi" w:hAnsiTheme="majorHAnsi" w:cstheme="majorHAnsi"/>
                <w:sz w:val="18"/>
                <w:szCs w:val="18"/>
                <w:lang w:val="es-MX"/>
              </w:rPr>
            </w:pPr>
            <w:r w:rsidRPr="00BC3DC2">
              <w:rPr>
                <w:rFonts w:asciiTheme="majorHAnsi" w:hAnsiTheme="majorHAnsi" w:cstheme="majorHAnsi"/>
                <w:sz w:val="18"/>
                <w:szCs w:val="18"/>
                <w:lang w:val="es-MX"/>
              </w:rPr>
              <w:t>25 de enero 2024</w:t>
            </w:r>
          </w:p>
        </w:tc>
        <w:tc>
          <w:tcPr>
            <w:tcW w:w="2126" w:type="dxa"/>
          </w:tcPr>
          <w:p w14:paraId="1FCAB1DE"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Entrega de la Estrategia  de Comunicación para la entrega del “Premio Manuela Espejo”</w:t>
            </w:r>
          </w:p>
        </w:tc>
        <w:tc>
          <w:tcPr>
            <w:tcW w:w="1843" w:type="dxa"/>
          </w:tcPr>
          <w:p w14:paraId="3E166592"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Documento de la Estrategia</w:t>
            </w:r>
          </w:p>
        </w:tc>
        <w:tc>
          <w:tcPr>
            <w:tcW w:w="1559" w:type="dxa"/>
          </w:tcPr>
          <w:p w14:paraId="7C43564C"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Envío documentos </w:t>
            </w:r>
          </w:p>
        </w:tc>
        <w:tc>
          <w:tcPr>
            <w:tcW w:w="2410" w:type="dxa"/>
          </w:tcPr>
          <w:p w14:paraId="3E528DA8"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p w14:paraId="00113D2D"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Despacho de la Concejala </w:t>
            </w:r>
            <w:proofErr w:type="spellStart"/>
            <w:r w:rsidRPr="00BC3DC2">
              <w:rPr>
                <w:rFonts w:asciiTheme="majorHAnsi" w:hAnsiTheme="majorHAnsi" w:cstheme="majorHAnsi"/>
                <w:sz w:val="18"/>
                <w:szCs w:val="18"/>
                <w:lang w:val="es-MX"/>
              </w:rPr>
              <w:t>Yoselyn</w:t>
            </w:r>
            <w:proofErr w:type="spellEnd"/>
            <w:r w:rsidRPr="00BC3DC2">
              <w:rPr>
                <w:rFonts w:asciiTheme="majorHAnsi" w:hAnsiTheme="majorHAnsi" w:cstheme="majorHAnsi"/>
                <w:sz w:val="18"/>
                <w:szCs w:val="18"/>
                <w:lang w:val="es-MX"/>
              </w:rPr>
              <w:t xml:space="preserve"> Mayorga</w:t>
            </w:r>
          </w:p>
        </w:tc>
      </w:tr>
      <w:tr w:rsidR="00BC3DC2" w:rsidRPr="00BC3DC2" w14:paraId="6AFB7183" w14:textId="77777777" w:rsidTr="00BC3DC2">
        <w:tc>
          <w:tcPr>
            <w:tcW w:w="1555" w:type="dxa"/>
          </w:tcPr>
          <w:p w14:paraId="200171E7" w14:textId="77777777" w:rsidR="00BC3DC2" w:rsidRPr="00BC3DC2" w:rsidRDefault="00BC3DC2" w:rsidP="00BC3DC2">
            <w:pPr>
              <w:jc w:val="both"/>
              <w:rPr>
                <w:rFonts w:asciiTheme="majorHAnsi" w:hAnsiTheme="majorHAnsi" w:cstheme="majorHAnsi"/>
                <w:sz w:val="18"/>
                <w:szCs w:val="18"/>
                <w:lang w:val="es-MX"/>
              </w:rPr>
            </w:pPr>
            <w:r w:rsidRPr="00BC3DC2">
              <w:rPr>
                <w:rFonts w:asciiTheme="majorHAnsi" w:hAnsiTheme="majorHAnsi" w:cstheme="majorHAnsi"/>
                <w:sz w:val="18"/>
                <w:szCs w:val="18"/>
                <w:lang w:val="es-MX"/>
              </w:rPr>
              <w:t>Del 29 al 31 de enero  2024</w:t>
            </w:r>
          </w:p>
        </w:tc>
        <w:tc>
          <w:tcPr>
            <w:tcW w:w="2126" w:type="dxa"/>
          </w:tcPr>
          <w:p w14:paraId="727B794A"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Ajustes y cambios a la Estrategia de Comunicación</w:t>
            </w:r>
          </w:p>
        </w:tc>
        <w:tc>
          <w:tcPr>
            <w:tcW w:w="1843" w:type="dxa"/>
          </w:tcPr>
          <w:p w14:paraId="05E90BF0"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Observaciones, comentarios, opiniones</w:t>
            </w:r>
          </w:p>
        </w:tc>
        <w:tc>
          <w:tcPr>
            <w:tcW w:w="1559" w:type="dxa"/>
          </w:tcPr>
          <w:p w14:paraId="587BB9FF"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Reunión equipo</w:t>
            </w:r>
          </w:p>
        </w:tc>
        <w:tc>
          <w:tcPr>
            <w:tcW w:w="2410" w:type="dxa"/>
          </w:tcPr>
          <w:p w14:paraId="1D9B543D"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tc>
      </w:tr>
      <w:tr w:rsidR="00BC3DC2" w:rsidRPr="00BC3DC2" w14:paraId="496F4701" w14:textId="77777777" w:rsidTr="00BC3DC2">
        <w:tc>
          <w:tcPr>
            <w:tcW w:w="1555" w:type="dxa"/>
          </w:tcPr>
          <w:p w14:paraId="4B3EA820" w14:textId="0994E82D" w:rsidR="00BC3DC2" w:rsidRPr="00BC3DC2" w:rsidRDefault="00BC3DC2" w:rsidP="00BC3DC2">
            <w:pPr>
              <w:jc w:val="both"/>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1 al 5 de </w:t>
            </w:r>
            <w:r w:rsidR="004C2A49">
              <w:rPr>
                <w:rFonts w:asciiTheme="majorHAnsi" w:hAnsiTheme="majorHAnsi" w:cstheme="majorHAnsi"/>
                <w:sz w:val="18"/>
                <w:szCs w:val="18"/>
                <w:lang w:val="es-MX"/>
              </w:rPr>
              <w:t>febrero</w:t>
            </w:r>
            <w:r w:rsidRPr="00BC3DC2">
              <w:rPr>
                <w:rFonts w:asciiTheme="majorHAnsi" w:hAnsiTheme="majorHAnsi" w:cstheme="majorHAnsi"/>
                <w:sz w:val="18"/>
                <w:szCs w:val="18"/>
                <w:lang w:val="es-MX"/>
              </w:rPr>
              <w:t xml:space="preserve"> de 2024</w:t>
            </w:r>
          </w:p>
        </w:tc>
        <w:tc>
          <w:tcPr>
            <w:tcW w:w="2126" w:type="dxa"/>
          </w:tcPr>
          <w:p w14:paraId="3DC49F14"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Construcción de los productos para la Campaña de Redes Sociales</w:t>
            </w:r>
          </w:p>
        </w:tc>
        <w:tc>
          <w:tcPr>
            <w:tcW w:w="1843" w:type="dxa"/>
          </w:tcPr>
          <w:p w14:paraId="3B1798BC" w14:textId="77777777" w:rsidR="00BC3DC2" w:rsidRPr="00BC3DC2" w:rsidRDefault="00BC3DC2" w:rsidP="00BC3DC2">
            <w:pPr>
              <w:rPr>
                <w:rFonts w:asciiTheme="majorHAnsi" w:hAnsiTheme="majorHAnsi" w:cstheme="majorHAnsi"/>
                <w:sz w:val="18"/>
                <w:szCs w:val="18"/>
                <w:lang w:val="es-MX"/>
              </w:rPr>
            </w:pPr>
            <w:proofErr w:type="spellStart"/>
            <w:r w:rsidRPr="00BC3DC2">
              <w:rPr>
                <w:rFonts w:asciiTheme="majorHAnsi" w:hAnsiTheme="majorHAnsi" w:cstheme="majorHAnsi"/>
                <w:sz w:val="18"/>
                <w:szCs w:val="18"/>
                <w:lang w:val="es-MX"/>
              </w:rPr>
              <w:t>Flayer</w:t>
            </w:r>
            <w:proofErr w:type="spellEnd"/>
            <w:r w:rsidRPr="00BC3DC2">
              <w:rPr>
                <w:rFonts w:asciiTheme="majorHAnsi" w:hAnsiTheme="majorHAnsi" w:cstheme="majorHAnsi"/>
                <w:sz w:val="18"/>
                <w:szCs w:val="18"/>
                <w:lang w:val="es-MX"/>
              </w:rPr>
              <w:t xml:space="preserve"> digitales, videos, ilustraciones, fotos, contenidos</w:t>
            </w:r>
          </w:p>
        </w:tc>
        <w:tc>
          <w:tcPr>
            <w:tcW w:w="1559" w:type="dxa"/>
          </w:tcPr>
          <w:p w14:paraId="134B2F4E"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Información de base </w:t>
            </w:r>
          </w:p>
        </w:tc>
        <w:tc>
          <w:tcPr>
            <w:tcW w:w="2410" w:type="dxa"/>
          </w:tcPr>
          <w:p w14:paraId="46626FFE"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 SECOM</w:t>
            </w:r>
          </w:p>
        </w:tc>
      </w:tr>
      <w:tr w:rsidR="00BC3DC2" w:rsidRPr="00BC3DC2" w14:paraId="0C1BA478" w14:textId="77777777" w:rsidTr="00BC3DC2">
        <w:tc>
          <w:tcPr>
            <w:tcW w:w="1555" w:type="dxa"/>
          </w:tcPr>
          <w:p w14:paraId="4D03C223" w14:textId="619B72CF" w:rsidR="00BC3DC2" w:rsidRPr="00BC3DC2" w:rsidRDefault="00BC3DC2" w:rsidP="00BC3DC2">
            <w:pPr>
              <w:jc w:val="both"/>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1 al 5 de </w:t>
            </w:r>
            <w:r w:rsidR="004C2A49">
              <w:rPr>
                <w:rFonts w:asciiTheme="majorHAnsi" w:hAnsiTheme="majorHAnsi" w:cstheme="majorHAnsi"/>
                <w:sz w:val="18"/>
                <w:szCs w:val="18"/>
                <w:lang w:val="es-MX"/>
              </w:rPr>
              <w:t>febrero</w:t>
            </w:r>
            <w:r w:rsidRPr="00BC3DC2">
              <w:rPr>
                <w:rFonts w:asciiTheme="majorHAnsi" w:hAnsiTheme="majorHAnsi" w:cstheme="majorHAnsi"/>
                <w:sz w:val="18"/>
                <w:szCs w:val="18"/>
                <w:lang w:val="es-MX"/>
              </w:rPr>
              <w:t xml:space="preserve"> de 2024</w:t>
            </w:r>
          </w:p>
        </w:tc>
        <w:tc>
          <w:tcPr>
            <w:tcW w:w="2126" w:type="dxa"/>
          </w:tcPr>
          <w:p w14:paraId="243B8B37"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Reunión con SECOM para la aprobación de la Campaña de Redes Sociales </w:t>
            </w:r>
            <w:proofErr w:type="spellStart"/>
            <w:r w:rsidRPr="00BC3DC2">
              <w:rPr>
                <w:rFonts w:asciiTheme="majorHAnsi" w:hAnsiTheme="majorHAnsi" w:cstheme="majorHAnsi"/>
                <w:sz w:val="18"/>
                <w:szCs w:val="18"/>
                <w:lang w:val="es-MX"/>
              </w:rPr>
              <w:t>Postulacion</w:t>
            </w:r>
            <w:proofErr w:type="spellEnd"/>
          </w:p>
        </w:tc>
        <w:tc>
          <w:tcPr>
            <w:tcW w:w="1843" w:type="dxa"/>
          </w:tcPr>
          <w:p w14:paraId="1B586FEF"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Bocetos, guiones libretos de productos</w:t>
            </w:r>
          </w:p>
        </w:tc>
        <w:tc>
          <w:tcPr>
            <w:tcW w:w="1559" w:type="dxa"/>
          </w:tcPr>
          <w:p w14:paraId="2ACAEB15"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Agendar reunión</w:t>
            </w:r>
          </w:p>
        </w:tc>
        <w:tc>
          <w:tcPr>
            <w:tcW w:w="2410" w:type="dxa"/>
          </w:tcPr>
          <w:p w14:paraId="45A95481"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 SECOM</w:t>
            </w:r>
          </w:p>
        </w:tc>
      </w:tr>
    </w:tbl>
    <w:p w14:paraId="1B814DA3" w14:textId="77777777" w:rsidR="00564D6E" w:rsidRPr="00BC3DC2" w:rsidRDefault="00564D6E" w:rsidP="00564D6E">
      <w:pPr>
        <w:ind w:left="1418"/>
        <w:rPr>
          <w:rFonts w:asciiTheme="majorHAnsi" w:hAnsiTheme="majorHAnsi" w:cstheme="majorHAnsi"/>
          <w:szCs w:val="26"/>
          <w:lang w:val="es-ES_tradnl"/>
        </w:rPr>
      </w:pPr>
    </w:p>
    <w:p w14:paraId="4A8C28FA" w14:textId="77777777" w:rsidR="00BC3DC2" w:rsidRPr="00BC3DC2" w:rsidRDefault="00BC3DC2" w:rsidP="00A43701">
      <w:pPr>
        <w:rPr>
          <w:rFonts w:asciiTheme="majorHAnsi" w:hAnsiTheme="majorHAnsi" w:cstheme="majorHAnsi"/>
          <w:szCs w:val="26"/>
          <w:lang w:val="es-ES_tradnl"/>
        </w:rPr>
      </w:pPr>
    </w:p>
    <w:p w14:paraId="7E0CD296" w14:textId="77777777" w:rsidR="00BC3DC2" w:rsidRPr="00BC3DC2" w:rsidRDefault="00BC3DC2" w:rsidP="00BC3DC2">
      <w:pPr>
        <w:ind w:left="1418"/>
        <w:rPr>
          <w:rFonts w:asciiTheme="majorHAnsi" w:hAnsiTheme="majorHAnsi" w:cstheme="majorHAnsi"/>
          <w:b/>
          <w:lang w:val="es-ES_tradnl"/>
        </w:rPr>
      </w:pPr>
      <w:r w:rsidRPr="00BC3DC2">
        <w:rPr>
          <w:rFonts w:asciiTheme="majorHAnsi" w:hAnsiTheme="majorHAnsi" w:cstheme="majorHAnsi"/>
          <w:szCs w:val="26"/>
          <w:lang w:val="es-ES_tradnl"/>
        </w:rPr>
        <w:tab/>
      </w:r>
      <w:r w:rsidRPr="00BC3DC2">
        <w:rPr>
          <w:rFonts w:asciiTheme="majorHAnsi" w:hAnsiTheme="majorHAnsi" w:cstheme="majorHAnsi"/>
          <w:b/>
          <w:lang w:val="es-ES_tradnl"/>
        </w:rPr>
        <w:t xml:space="preserve">VII. Productos comunicacionales: </w:t>
      </w:r>
    </w:p>
    <w:p w14:paraId="4CF7C78B" w14:textId="77777777" w:rsidR="00BC3DC2" w:rsidRPr="00BC3DC2" w:rsidRDefault="00BC3DC2" w:rsidP="00BC3DC2">
      <w:pPr>
        <w:tabs>
          <w:tab w:val="left" w:pos="1976"/>
        </w:tabs>
        <w:rPr>
          <w:rFonts w:asciiTheme="majorHAnsi" w:hAnsiTheme="majorHAnsi" w:cstheme="majorHAnsi"/>
          <w:szCs w:val="26"/>
          <w:lang w:val="es-ES_tradnl"/>
        </w:rPr>
      </w:pPr>
    </w:p>
    <w:tbl>
      <w:tblPr>
        <w:tblStyle w:val="Tablaconcuadrcula"/>
        <w:tblW w:w="9497" w:type="dxa"/>
        <w:tblInd w:w="1271" w:type="dxa"/>
        <w:tblLayout w:type="fixed"/>
        <w:tblLook w:val="04A0" w:firstRow="1" w:lastRow="0" w:firstColumn="1" w:lastColumn="0" w:noHBand="0" w:noVBand="1"/>
      </w:tblPr>
      <w:tblGrid>
        <w:gridCol w:w="1418"/>
        <w:gridCol w:w="1701"/>
        <w:gridCol w:w="1275"/>
        <w:gridCol w:w="2127"/>
        <w:gridCol w:w="2976"/>
      </w:tblGrid>
      <w:tr w:rsidR="00BC3DC2" w:rsidRPr="00BC3DC2" w14:paraId="15CAA668" w14:textId="77777777" w:rsidTr="00BC3DC2">
        <w:tc>
          <w:tcPr>
            <w:tcW w:w="1418" w:type="dxa"/>
          </w:tcPr>
          <w:p w14:paraId="58AEED7F" w14:textId="77777777" w:rsidR="00BC3DC2" w:rsidRPr="00BC3DC2" w:rsidRDefault="00BC3DC2" w:rsidP="005A458F">
            <w:pPr>
              <w:rPr>
                <w:rFonts w:asciiTheme="majorHAnsi" w:hAnsiTheme="majorHAnsi" w:cstheme="majorHAnsi"/>
                <w:b/>
                <w:sz w:val="18"/>
                <w:szCs w:val="18"/>
                <w:lang w:val="es-MX"/>
              </w:rPr>
            </w:pPr>
            <w:r w:rsidRPr="00BC3DC2">
              <w:rPr>
                <w:rFonts w:asciiTheme="majorHAnsi" w:hAnsiTheme="majorHAnsi" w:cstheme="majorHAnsi"/>
                <w:b/>
                <w:sz w:val="18"/>
                <w:szCs w:val="18"/>
                <w:lang w:val="es-MX"/>
              </w:rPr>
              <w:t>Fechas</w:t>
            </w:r>
          </w:p>
        </w:tc>
        <w:tc>
          <w:tcPr>
            <w:tcW w:w="1701" w:type="dxa"/>
          </w:tcPr>
          <w:p w14:paraId="49D9FE59" w14:textId="77777777" w:rsidR="00BC3DC2" w:rsidRPr="00BC3DC2" w:rsidRDefault="00BC3DC2" w:rsidP="005A458F">
            <w:pPr>
              <w:rPr>
                <w:rFonts w:asciiTheme="majorHAnsi" w:hAnsiTheme="majorHAnsi" w:cstheme="majorHAnsi"/>
                <w:b/>
                <w:sz w:val="18"/>
                <w:szCs w:val="18"/>
                <w:lang w:val="es-MX"/>
              </w:rPr>
            </w:pPr>
            <w:r w:rsidRPr="00BC3DC2">
              <w:rPr>
                <w:rFonts w:asciiTheme="majorHAnsi" w:hAnsiTheme="majorHAnsi" w:cstheme="majorHAnsi"/>
                <w:b/>
                <w:sz w:val="18"/>
                <w:szCs w:val="18"/>
                <w:lang w:val="es-MX"/>
              </w:rPr>
              <w:t>Actividades</w:t>
            </w:r>
          </w:p>
        </w:tc>
        <w:tc>
          <w:tcPr>
            <w:tcW w:w="1275" w:type="dxa"/>
          </w:tcPr>
          <w:p w14:paraId="4AFF74AC" w14:textId="77777777" w:rsidR="00BC3DC2" w:rsidRPr="00BC3DC2" w:rsidRDefault="00BC3DC2" w:rsidP="005A458F">
            <w:pPr>
              <w:rPr>
                <w:rFonts w:asciiTheme="majorHAnsi" w:hAnsiTheme="majorHAnsi" w:cstheme="majorHAnsi"/>
                <w:b/>
                <w:sz w:val="18"/>
                <w:szCs w:val="18"/>
                <w:lang w:val="es-MX"/>
              </w:rPr>
            </w:pPr>
            <w:r w:rsidRPr="00BC3DC2">
              <w:rPr>
                <w:rFonts w:asciiTheme="majorHAnsi" w:hAnsiTheme="majorHAnsi" w:cstheme="majorHAnsi"/>
                <w:b/>
                <w:sz w:val="18"/>
                <w:szCs w:val="18"/>
                <w:lang w:val="es-MX"/>
              </w:rPr>
              <w:t>Productos</w:t>
            </w:r>
          </w:p>
        </w:tc>
        <w:tc>
          <w:tcPr>
            <w:tcW w:w="2127" w:type="dxa"/>
          </w:tcPr>
          <w:p w14:paraId="452BCA3E" w14:textId="77777777" w:rsidR="00BC3DC2" w:rsidRPr="00BC3DC2" w:rsidRDefault="00BC3DC2" w:rsidP="005A458F">
            <w:pPr>
              <w:rPr>
                <w:rFonts w:asciiTheme="majorHAnsi" w:hAnsiTheme="majorHAnsi" w:cstheme="majorHAnsi"/>
                <w:b/>
                <w:sz w:val="18"/>
                <w:szCs w:val="18"/>
                <w:lang w:val="es-MX"/>
              </w:rPr>
            </w:pPr>
            <w:r w:rsidRPr="00BC3DC2">
              <w:rPr>
                <w:rFonts w:asciiTheme="majorHAnsi" w:hAnsiTheme="majorHAnsi" w:cstheme="majorHAnsi"/>
                <w:b/>
                <w:sz w:val="18"/>
                <w:szCs w:val="18"/>
                <w:lang w:val="es-MX"/>
              </w:rPr>
              <w:t>Requerimientos</w:t>
            </w:r>
          </w:p>
        </w:tc>
        <w:tc>
          <w:tcPr>
            <w:tcW w:w="2976" w:type="dxa"/>
          </w:tcPr>
          <w:p w14:paraId="3BFA8B9C" w14:textId="77777777" w:rsidR="00BC3DC2" w:rsidRPr="00BC3DC2" w:rsidRDefault="00BC3DC2" w:rsidP="00BC3DC2">
            <w:pPr>
              <w:ind w:right="594"/>
              <w:rPr>
                <w:rFonts w:asciiTheme="majorHAnsi" w:hAnsiTheme="majorHAnsi" w:cstheme="majorHAnsi"/>
                <w:b/>
                <w:sz w:val="18"/>
                <w:szCs w:val="18"/>
                <w:lang w:val="es-MX"/>
              </w:rPr>
            </w:pPr>
            <w:r w:rsidRPr="00BC3DC2">
              <w:rPr>
                <w:rFonts w:asciiTheme="majorHAnsi" w:hAnsiTheme="majorHAnsi" w:cstheme="majorHAnsi"/>
                <w:b/>
                <w:sz w:val="18"/>
                <w:szCs w:val="18"/>
                <w:lang w:val="es-MX"/>
              </w:rPr>
              <w:t>Responsables</w:t>
            </w:r>
          </w:p>
        </w:tc>
      </w:tr>
      <w:tr w:rsidR="00BC3DC2" w:rsidRPr="00BC3DC2" w14:paraId="2EBD2EA7" w14:textId="77777777" w:rsidTr="00BC3DC2">
        <w:tc>
          <w:tcPr>
            <w:tcW w:w="1418" w:type="dxa"/>
          </w:tcPr>
          <w:p w14:paraId="1A5EA93E" w14:textId="08294ADC"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1 al 4 de </w:t>
            </w:r>
            <w:r w:rsidR="004C2A49">
              <w:rPr>
                <w:rFonts w:asciiTheme="majorHAnsi" w:hAnsiTheme="majorHAnsi" w:cstheme="majorHAnsi"/>
                <w:sz w:val="18"/>
                <w:szCs w:val="18"/>
                <w:lang w:val="es-MX"/>
              </w:rPr>
              <w:t>febrero</w:t>
            </w:r>
            <w:r w:rsidRPr="00BC3DC2">
              <w:rPr>
                <w:rFonts w:asciiTheme="majorHAnsi" w:hAnsiTheme="majorHAnsi" w:cstheme="majorHAnsi"/>
                <w:sz w:val="18"/>
                <w:szCs w:val="18"/>
                <w:lang w:val="es-MX"/>
              </w:rPr>
              <w:t xml:space="preserve"> de 2024</w:t>
            </w:r>
          </w:p>
        </w:tc>
        <w:tc>
          <w:tcPr>
            <w:tcW w:w="1701" w:type="dxa"/>
          </w:tcPr>
          <w:p w14:paraId="3C8F719C"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Entrega de videos, </w:t>
            </w:r>
            <w:proofErr w:type="spellStart"/>
            <w:r w:rsidRPr="00BC3DC2">
              <w:rPr>
                <w:rFonts w:asciiTheme="majorHAnsi" w:hAnsiTheme="majorHAnsi" w:cstheme="majorHAnsi"/>
                <w:sz w:val="18"/>
                <w:szCs w:val="18"/>
                <w:lang w:val="es-MX"/>
              </w:rPr>
              <w:t>Flayer</w:t>
            </w:r>
            <w:proofErr w:type="spellEnd"/>
            <w:r w:rsidRPr="00BC3DC2">
              <w:rPr>
                <w:rFonts w:asciiTheme="majorHAnsi" w:hAnsiTheme="majorHAnsi" w:cstheme="majorHAnsi"/>
                <w:sz w:val="18"/>
                <w:szCs w:val="18"/>
                <w:lang w:val="es-MX"/>
              </w:rPr>
              <w:t xml:space="preserve"> e ilustraciones para la campaña en Redes Sociales</w:t>
            </w:r>
          </w:p>
        </w:tc>
        <w:tc>
          <w:tcPr>
            <w:tcW w:w="1275" w:type="dxa"/>
          </w:tcPr>
          <w:p w14:paraId="66064F74"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Productos multimedia</w:t>
            </w:r>
          </w:p>
        </w:tc>
        <w:tc>
          <w:tcPr>
            <w:tcW w:w="2127" w:type="dxa"/>
          </w:tcPr>
          <w:p w14:paraId="1B22F08E"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Información de base</w:t>
            </w:r>
          </w:p>
        </w:tc>
        <w:tc>
          <w:tcPr>
            <w:tcW w:w="2976" w:type="dxa"/>
          </w:tcPr>
          <w:p w14:paraId="26734224" w14:textId="77777777" w:rsidR="00BC3DC2" w:rsidRPr="00BC3DC2" w:rsidRDefault="00BC3DC2" w:rsidP="00BC3DC2">
            <w:pPr>
              <w:rPr>
                <w:rFonts w:asciiTheme="majorHAnsi" w:hAnsiTheme="majorHAnsi" w:cstheme="majorHAnsi"/>
                <w:b/>
                <w:sz w:val="18"/>
                <w:szCs w:val="18"/>
                <w:lang w:val="es-MX"/>
              </w:rPr>
            </w:pPr>
            <w:r w:rsidRPr="00BC3DC2">
              <w:rPr>
                <w:rFonts w:asciiTheme="majorHAnsi" w:hAnsiTheme="majorHAnsi" w:cstheme="majorHAnsi"/>
                <w:sz w:val="18"/>
                <w:szCs w:val="18"/>
                <w:lang w:val="es-MX"/>
              </w:rPr>
              <w:t>Secretaría de Inclusión Social del Municipio de Quito</w:t>
            </w:r>
          </w:p>
        </w:tc>
      </w:tr>
      <w:tr w:rsidR="00BC3DC2" w:rsidRPr="00BC3DC2" w14:paraId="22538A7F" w14:textId="77777777" w:rsidTr="00BC3DC2">
        <w:tc>
          <w:tcPr>
            <w:tcW w:w="1418" w:type="dxa"/>
          </w:tcPr>
          <w:p w14:paraId="2AB392C3"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1 de enero de 2024</w:t>
            </w:r>
          </w:p>
        </w:tc>
        <w:tc>
          <w:tcPr>
            <w:tcW w:w="1701" w:type="dxa"/>
          </w:tcPr>
          <w:p w14:paraId="4612115D" w14:textId="26930BD2"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Convocatoria Pública a presentación de postulantes al Premio “</w:t>
            </w:r>
            <w:r w:rsidR="004C2A49">
              <w:rPr>
                <w:rFonts w:asciiTheme="majorHAnsi" w:hAnsiTheme="majorHAnsi" w:cstheme="majorHAnsi"/>
                <w:sz w:val="18"/>
                <w:szCs w:val="18"/>
                <w:lang w:val="es-MX"/>
              </w:rPr>
              <w:t>Manuela Espejo</w:t>
            </w:r>
            <w:r w:rsidRPr="00BC3DC2">
              <w:rPr>
                <w:rFonts w:asciiTheme="majorHAnsi" w:hAnsiTheme="majorHAnsi" w:cstheme="majorHAnsi"/>
                <w:sz w:val="18"/>
                <w:szCs w:val="18"/>
                <w:lang w:val="es-MX"/>
              </w:rPr>
              <w:t>”</w:t>
            </w:r>
          </w:p>
        </w:tc>
        <w:tc>
          <w:tcPr>
            <w:tcW w:w="1275" w:type="dxa"/>
          </w:tcPr>
          <w:p w14:paraId="3E310469"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Arte Convocatoria en Redes Sociales y Medios de Comunicación</w:t>
            </w:r>
          </w:p>
        </w:tc>
        <w:tc>
          <w:tcPr>
            <w:tcW w:w="2127" w:type="dxa"/>
          </w:tcPr>
          <w:p w14:paraId="798311FF"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Plataformas digitales institucionales</w:t>
            </w:r>
          </w:p>
          <w:p w14:paraId="34566C62"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Presupuesto para contratar espacios en periódicos</w:t>
            </w:r>
          </w:p>
          <w:p w14:paraId="7288B21B"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Cuña Radial</w:t>
            </w:r>
          </w:p>
          <w:p w14:paraId="0125B318"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Video promocional</w:t>
            </w:r>
          </w:p>
        </w:tc>
        <w:tc>
          <w:tcPr>
            <w:tcW w:w="2976" w:type="dxa"/>
          </w:tcPr>
          <w:p w14:paraId="1E5447CF" w14:textId="77777777" w:rsidR="00BC3DC2" w:rsidRPr="00BC3DC2" w:rsidRDefault="00BC3DC2" w:rsidP="00BC3DC2">
            <w:pPr>
              <w:ind w:right="169"/>
              <w:rPr>
                <w:rFonts w:asciiTheme="majorHAnsi" w:hAnsiTheme="majorHAnsi" w:cstheme="majorHAnsi"/>
                <w:b/>
                <w:sz w:val="18"/>
                <w:szCs w:val="18"/>
                <w:lang w:val="es-MX"/>
              </w:rPr>
            </w:pPr>
            <w:r w:rsidRPr="00BC3DC2">
              <w:rPr>
                <w:rFonts w:asciiTheme="majorHAnsi" w:hAnsiTheme="majorHAnsi" w:cstheme="majorHAnsi"/>
                <w:sz w:val="18"/>
                <w:szCs w:val="18"/>
                <w:lang w:val="es-MX"/>
              </w:rPr>
              <w:t>Coordinación de Comunicación SIS SECOM</w:t>
            </w:r>
          </w:p>
        </w:tc>
      </w:tr>
      <w:tr w:rsidR="00BC3DC2" w:rsidRPr="00BC3DC2" w14:paraId="44EE8CFA" w14:textId="77777777" w:rsidTr="00BC3DC2">
        <w:tc>
          <w:tcPr>
            <w:tcW w:w="1418" w:type="dxa"/>
          </w:tcPr>
          <w:p w14:paraId="79F4F540"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1 de enero de 2024</w:t>
            </w:r>
          </w:p>
        </w:tc>
        <w:tc>
          <w:tcPr>
            <w:tcW w:w="1701" w:type="dxa"/>
          </w:tcPr>
          <w:p w14:paraId="457188E8"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Inicio de la recepción de postulaciones </w:t>
            </w:r>
          </w:p>
        </w:tc>
        <w:tc>
          <w:tcPr>
            <w:tcW w:w="1275" w:type="dxa"/>
          </w:tcPr>
          <w:p w14:paraId="2F9DF6B0"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Registro de postulaciones</w:t>
            </w:r>
          </w:p>
        </w:tc>
        <w:tc>
          <w:tcPr>
            <w:tcW w:w="2127" w:type="dxa"/>
          </w:tcPr>
          <w:p w14:paraId="5A0D7F93"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Personal para recibir postulaciones</w:t>
            </w:r>
          </w:p>
          <w:p w14:paraId="52E408BC"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Formato de Registro</w:t>
            </w:r>
          </w:p>
          <w:p w14:paraId="11300870"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Plataforma digital para registro de postulaciones</w:t>
            </w:r>
          </w:p>
        </w:tc>
        <w:tc>
          <w:tcPr>
            <w:tcW w:w="2976" w:type="dxa"/>
          </w:tcPr>
          <w:p w14:paraId="7AC078FD" w14:textId="77777777" w:rsidR="00BC3DC2" w:rsidRPr="00BC3DC2" w:rsidRDefault="00BC3DC2" w:rsidP="00BC3DC2">
            <w:pPr>
              <w:ind w:right="169"/>
              <w:rPr>
                <w:rFonts w:asciiTheme="majorHAnsi" w:hAnsiTheme="majorHAnsi" w:cstheme="majorHAnsi"/>
                <w:sz w:val="18"/>
                <w:szCs w:val="18"/>
                <w:lang w:val="es-MX"/>
              </w:rPr>
            </w:pPr>
            <w:r w:rsidRPr="00BC3DC2">
              <w:rPr>
                <w:rFonts w:asciiTheme="majorHAnsi" w:hAnsiTheme="majorHAnsi" w:cstheme="majorHAnsi"/>
                <w:sz w:val="18"/>
                <w:szCs w:val="18"/>
                <w:lang w:val="es-MX"/>
              </w:rPr>
              <w:t>Dirección de Promoción de Derechos</w:t>
            </w:r>
          </w:p>
        </w:tc>
      </w:tr>
      <w:tr w:rsidR="00BC3DC2" w:rsidRPr="00BC3DC2" w14:paraId="1CA7237A" w14:textId="77777777" w:rsidTr="00BC3DC2">
        <w:tc>
          <w:tcPr>
            <w:tcW w:w="1418" w:type="dxa"/>
          </w:tcPr>
          <w:p w14:paraId="0EA33175" w14:textId="486CA2EF"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1 al 14 de </w:t>
            </w:r>
            <w:r w:rsidR="004C2A49">
              <w:rPr>
                <w:rFonts w:asciiTheme="majorHAnsi" w:hAnsiTheme="majorHAnsi" w:cstheme="majorHAnsi"/>
                <w:sz w:val="18"/>
                <w:szCs w:val="18"/>
                <w:lang w:val="es-MX"/>
              </w:rPr>
              <w:t>febrero</w:t>
            </w:r>
            <w:r w:rsidRPr="00BC3DC2">
              <w:rPr>
                <w:rFonts w:asciiTheme="majorHAnsi" w:hAnsiTheme="majorHAnsi" w:cstheme="majorHAnsi"/>
                <w:sz w:val="18"/>
                <w:szCs w:val="18"/>
                <w:lang w:val="es-MX"/>
              </w:rPr>
              <w:t xml:space="preserve"> de 2024</w:t>
            </w:r>
          </w:p>
        </w:tc>
        <w:tc>
          <w:tcPr>
            <w:tcW w:w="1701" w:type="dxa"/>
          </w:tcPr>
          <w:p w14:paraId="25AD18CB"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Agenda en Medios</w:t>
            </w:r>
          </w:p>
        </w:tc>
        <w:tc>
          <w:tcPr>
            <w:tcW w:w="1275" w:type="dxa"/>
          </w:tcPr>
          <w:p w14:paraId="7C9CDB90"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Agenda</w:t>
            </w:r>
          </w:p>
        </w:tc>
        <w:tc>
          <w:tcPr>
            <w:tcW w:w="2127" w:type="dxa"/>
          </w:tcPr>
          <w:p w14:paraId="28A02FE1"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Gestión con medios de comunicación</w:t>
            </w:r>
          </w:p>
        </w:tc>
        <w:tc>
          <w:tcPr>
            <w:tcW w:w="2976" w:type="dxa"/>
          </w:tcPr>
          <w:p w14:paraId="24599B4A" w14:textId="77777777" w:rsidR="00BC3DC2" w:rsidRPr="00BC3DC2" w:rsidRDefault="00BC3DC2" w:rsidP="00BC3DC2">
            <w:pPr>
              <w:ind w:right="453"/>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tc>
      </w:tr>
      <w:tr w:rsidR="00BC3DC2" w:rsidRPr="00BC3DC2" w14:paraId="38F2F567" w14:textId="77777777" w:rsidTr="00BC3DC2">
        <w:tc>
          <w:tcPr>
            <w:tcW w:w="1418" w:type="dxa"/>
          </w:tcPr>
          <w:p w14:paraId="5308BEA2" w14:textId="61CC2A52"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14 de </w:t>
            </w:r>
            <w:r w:rsidR="004C2A49">
              <w:rPr>
                <w:rFonts w:asciiTheme="majorHAnsi" w:hAnsiTheme="majorHAnsi" w:cstheme="majorHAnsi"/>
                <w:sz w:val="18"/>
                <w:szCs w:val="18"/>
                <w:lang w:val="es-MX"/>
              </w:rPr>
              <w:t>febrero</w:t>
            </w:r>
            <w:r w:rsidRPr="00BC3DC2">
              <w:rPr>
                <w:rFonts w:asciiTheme="majorHAnsi" w:hAnsiTheme="majorHAnsi" w:cstheme="majorHAnsi"/>
                <w:sz w:val="18"/>
                <w:szCs w:val="18"/>
                <w:lang w:val="es-MX"/>
              </w:rPr>
              <w:t xml:space="preserve"> de 2024</w:t>
            </w:r>
          </w:p>
        </w:tc>
        <w:tc>
          <w:tcPr>
            <w:tcW w:w="1701" w:type="dxa"/>
          </w:tcPr>
          <w:p w14:paraId="1186395A"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Cierre de Postulaciones</w:t>
            </w:r>
          </w:p>
        </w:tc>
        <w:tc>
          <w:tcPr>
            <w:tcW w:w="1275" w:type="dxa"/>
          </w:tcPr>
          <w:p w14:paraId="6552E5C5"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Registro final</w:t>
            </w:r>
          </w:p>
          <w:p w14:paraId="3845999F"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Boletín de Prensa</w:t>
            </w:r>
          </w:p>
        </w:tc>
        <w:tc>
          <w:tcPr>
            <w:tcW w:w="2127" w:type="dxa"/>
          </w:tcPr>
          <w:p w14:paraId="6123478B"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Registro</w:t>
            </w:r>
          </w:p>
          <w:p w14:paraId="217C9715"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Plataforma digital</w:t>
            </w:r>
          </w:p>
          <w:p w14:paraId="43BCD692" w14:textId="77777777" w:rsidR="00BC3DC2" w:rsidRPr="00BC3DC2" w:rsidRDefault="00BC3DC2" w:rsidP="005A458F">
            <w:pPr>
              <w:rPr>
                <w:rFonts w:asciiTheme="majorHAnsi" w:hAnsiTheme="majorHAnsi" w:cstheme="majorHAnsi"/>
                <w:sz w:val="18"/>
                <w:szCs w:val="18"/>
                <w:lang w:val="es-MX"/>
              </w:rPr>
            </w:pPr>
            <w:r w:rsidRPr="00BC3DC2">
              <w:rPr>
                <w:rFonts w:asciiTheme="majorHAnsi" w:hAnsiTheme="majorHAnsi" w:cstheme="majorHAnsi"/>
                <w:sz w:val="18"/>
                <w:szCs w:val="18"/>
                <w:lang w:val="es-MX"/>
              </w:rPr>
              <w:t>Boletín elaborado y difundido</w:t>
            </w:r>
          </w:p>
        </w:tc>
        <w:tc>
          <w:tcPr>
            <w:tcW w:w="2976" w:type="dxa"/>
          </w:tcPr>
          <w:p w14:paraId="3E8085FE" w14:textId="77777777" w:rsidR="00BC3DC2" w:rsidRPr="00BC3DC2" w:rsidRDefault="00BC3DC2" w:rsidP="00BC3DC2">
            <w:pPr>
              <w:ind w:right="453"/>
              <w:rPr>
                <w:rFonts w:asciiTheme="majorHAnsi" w:hAnsiTheme="majorHAnsi" w:cstheme="majorHAnsi"/>
                <w:sz w:val="18"/>
                <w:szCs w:val="18"/>
                <w:lang w:val="es-MX"/>
              </w:rPr>
            </w:pPr>
            <w:r w:rsidRPr="00BC3DC2">
              <w:rPr>
                <w:rFonts w:asciiTheme="majorHAnsi" w:hAnsiTheme="majorHAnsi" w:cstheme="majorHAnsi"/>
                <w:sz w:val="18"/>
                <w:szCs w:val="18"/>
                <w:lang w:val="es-MX"/>
              </w:rPr>
              <w:t>Dirección de Promoción de Derechos</w:t>
            </w:r>
          </w:p>
          <w:p w14:paraId="63A12AC7" w14:textId="77777777" w:rsidR="00BC3DC2" w:rsidRPr="00BC3DC2" w:rsidRDefault="00BC3DC2" w:rsidP="00BC3DC2">
            <w:pPr>
              <w:ind w:right="311"/>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de la SIS</w:t>
            </w:r>
          </w:p>
        </w:tc>
      </w:tr>
      <w:tr w:rsidR="00BC3DC2" w:rsidRPr="00BC3DC2" w14:paraId="0F8EB88D" w14:textId="77777777" w:rsidTr="00BC3DC2">
        <w:tc>
          <w:tcPr>
            <w:tcW w:w="1418" w:type="dxa"/>
          </w:tcPr>
          <w:p w14:paraId="5BBD337A"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19 de febrero de 2024</w:t>
            </w:r>
          </w:p>
        </w:tc>
        <w:tc>
          <w:tcPr>
            <w:tcW w:w="1701" w:type="dxa"/>
          </w:tcPr>
          <w:p w14:paraId="046CBEF8"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Entrega de informe final</w:t>
            </w:r>
          </w:p>
        </w:tc>
        <w:tc>
          <w:tcPr>
            <w:tcW w:w="1275" w:type="dxa"/>
          </w:tcPr>
          <w:p w14:paraId="5AE6D5EE"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Documento de informe y anexos</w:t>
            </w:r>
          </w:p>
        </w:tc>
        <w:tc>
          <w:tcPr>
            <w:tcW w:w="2127" w:type="dxa"/>
          </w:tcPr>
          <w:p w14:paraId="64AA013F"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Insumos y productos elaborados como parte de esta estrategia</w:t>
            </w:r>
          </w:p>
        </w:tc>
        <w:tc>
          <w:tcPr>
            <w:tcW w:w="2976" w:type="dxa"/>
          </w:tcPr>
          <w:p w14:paraId="68FEBC67" w14:textId="77777777" w:rsidR="00BC3DC2" w:rsidRPr="00BC3DC2" w:rsidRDefault="00BC3DC2" w:rsidP="00BC3DC2">
            <w:pPr>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tc>
      </w:tr>
      <w:tr w:rsidR="00BC3DC2" w:rsidRPr="00BC3DC2" w14:paraId="36ED5C41" w14:textId="77777777" w:rsidTr="00BC3DC2">
        <w:tc>
          <w:tcPr>
            <w:tcW w:w="1418" w:type="dxa"/>
          </w:tcPr>
          <w:p w14:paraId="714AB9BC"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8 de marzo de 2024</w:t>
            </w:r>
          </w:p>
        </w:tc>
        <w:tc>
          <w:tcPr>
            <w:tcW w:w="1701" w:type="dxa"/>
          </w:tcPr>
          <w:p w14:paraId="375F4565" w14:textId="075E95F1"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 xml:space="preserve">Ceremonia de entrega del Premio – sesión especial </w:t>
            </w:r>
            <w:r w:rsidRPr="00BC3DC2">
              <w:rPr>
                <w:rFonts w:asciiTheme="majorHAnsi" w:hAnsiTheme="majorHAnsi" w:cstheme="majorHAnsi"/>
                <w:sz w:val="18"/>
                <w:szCs w:val="18"/>
                <w:lang w:val="es-MX"/>
              </w:rPr>
              <w:lastRenderedPageBreak/>
              <w:t xml:space="preserve">del Concejo Metropolitano de Quito </w:t>
            </w:r>
          </w:p>
        </w:tc>
        <w:tc>
          <w:tcPr>
            <w:tcW w:w="1275" w:type="dxa"/>
          </w:tcPr>
          <w:p w14:paraId="5CF5F660" w14:textId="77777777" w:rsidR="00BC3DC2" w:rsidRPr="00BC3DC2" w:rsidRDefault="00BC3DC2" w:rsidP="00BC3DC2">
            <w:pPr>
              <w:spacing w:after="160" w:line="259" w:lineRule="auto"/>
              <w:rPr>
                <w:rFonts w:asciiTheme="majorHAnsi" w:hAnsiTheme="majorHAnsi" w:cstheme="majorHAnsi"/>
                <w:sz w:val="18"/>
                <w:szCs w:val="18"/>
                <w:lang w:val="es-MX"/>
              </w:rPr>
            </w:pPr>
            <w:proofErr w:type="spellStart"/>
            <w:r w:rsidRPr="00BC3DC2">
              <w:rPr>
                <w:rFonts w:asciiTheme="majorHAnsi" w:hAnsiTheme="majorHAnsi" w:cstheme="majorHAnsi"/>
                <w:sz w:val="18"/>
                <w:szCs w:val="18"/>
                <w:lang w:val="es-MX"/>
              </w:rPr>
              <w:lastRenderedPageBreak/>
              <w:t>Brief</w:t>
            </w:r>
            <w:proofErr w:type="spellEnd"/>
          </w:p>
        </w:tc>
        <w:tc>
          <w:tcPr>
            <w:tcW w:w="2127" w:type="dxa"/>
          </w:tcPr>
          <w:p w14:paraId="62F9B40A" w14:textId="77777777" w:rsidR="00BC3DC2" w:rsidRPr="00BC3DC2" w:rsidRDefault="00BC3DC2" w:rsidP="00BC3DC2">
            <w:pPr>
              <w:rPr>
                <w:rFonts w:asciiTheme="majorHAnsi" w:hAnsiTheme="majorHAnsi" w:cstheme="majorHAnsi"/>
                <w:sz w:val="18"/>
                <w:szCs w:val="18"/>
                <w:lang w:val="es-MX"/>
              </w:rPr>
            </w:pPr>
            <w:r w:rsidRPr="00BC3DC2">
              <w:rPr>
                <w:rFonts w:asciiTheme="majorHAnsi" w:hAnsiTheme="majorHAnsi" w:cstheme="majorHAnsi"/>
                <w:sz w:val="18"/>
                <w:szCs w:val="18"/>
                <w:lang w:val="es-MX"/>
              </w:rPr>
              <w:t>Planificación, coordinación, cobertura, difusión</w:t>
            </w:r>
          </w:p>
          <w:p w14:paraId="207CC471"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lastRenderedPageBreak/>
              <w:t>Trasmisión en vivo RRSS</w:t>
            </w:r>
          </w:p>
        </w:tc>
        <w:tc>
          <w:tcPr>
            <w:tcW w:w="2976" w:type="dxa"/>
          </w:tcPr>
          <w:p w14:paraId="6D88F099"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lastRenderedPageBreak/>
              <w:t>Despacho Alcalde</w:t>
            </w:r>
          </w:p>
          <w:p w14:paraId="39831DB6"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Protocolo</w:t>
            </w:r>
          </w:p>
          <w:p w14:paraId="761799F8"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lastRenderedPageBreak/>
              <w:t>SECOM</w:t>
            </w:r>
          </w:p>
          <w:p w14:paraId="027AAA8C"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Comunicación SIS</w:t>
            </w:r>
          </w:p>
        </w:tc>
      </w:tr>
      <w:tr w:rsidR="00BC3DC2" w:rsidRPr="00BC3DC2" w14:paraId="504E2358" w14:textId="77777777" w:rsidTr="00BC3DC2">
        <w:tc>
          <w:tcPr>
            <w:tcW w:w="1418" w:type="dxa"/>
          </w:tcPr>
          <w:p w14:paraId="4AF90793"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lastRenderedPageBreak/>
              <w:t>8 de marzo de 2024</w:t>
            </w:r>
          </w:p>
        </w:tc>
        <w:tc>
          <w:tcPr>
            <w:tcW w:w="1701" w:type="dxa"/>
          </w:tcPr>
          <w:p w14:paraId="4EA47AB4"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Boletín de Prensa</w:t>
            </w:r>
          </w:p>
        </w:tc>
        <w:tc>
          <w:tcPr>
            <w:tcW w:w="1275" w:type="dxa"/>
          </w:tcPr>
          <w:p w14:paraId="17041F3D"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Boletín elaborado y difundido</w:t>
            </w:r>
          </w:p>
        </w:tc>
        <w:tc>
          <w:tcPr>
            <w:tcW w:w="2127" w:type="dxa"/>
          </w:tcPr>
          <w:p w14:paraId="142F2474"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Gestión de medios de comunicación</w:t>
            </w:r>
          </w:p>
        </w:tc>
        <w:tc>
          <w:tcPr>
            <w:tcW w:w="2976" w:type="dxa"/>
          </w:tcPr>
          <w:p w14:paraId="6F963FF1"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p w14:paraId="721FFD87" w14:textId="77777777" w:rsidR="00BC3DC2" w:rsidRPr="00BC3DC2" w:rsidRDefault="00BC3DC2" w:rsidP="00BC3DC2">
            <w:pPr>
              <w:spacing w:after="160" w:line="259" w:lineRule="auto"/>
              <w:ind w:right="27"/>
              <w:rPr>
                <w:rFonts w:asciiTheme="majorHAnsi" w:hAnsiTheme="majorHAnsi" w:cstheme="majorHAnsi"/>
                <w:sz w:val="18"/>
                <w:szCs w:val="18"/>
                <w:lang w:val="es-MX"/>
              </w:rPr>
            </w:pPr>
            <w:proofErr w:type="spellStart"/>
            <w:r w:rsidRPr="00BC3DC2">
              <w:rPr>
                <w:rFonts w:asciiTheme="majorHAnsi" w:hAnsiTheme="majorHAnsi" w:cstheme="majorHAnsi"/>
                <w:sz w:val="18"/>
                <w:szCs w:val="18"/>
                <w:lang w:val="es-MX"/>
              </w:rPr>
              <w:t>Secom</w:t>
            </w:r>
            <w:proofErr w:type="spellEnd"/>
          </w:p>
        </w:tc>
      </w:tr>
      <w:tr w:rsidR="00BC3DC2" w:rsidRPr="00BC3DC2" w14:paraId="0D100374" w14:textId="77777777" w:rsidTr="00BC3DC2">
        <w:tc>
          <w:tcPr>
            <w:tcW w:w="1418" w:type="dxa"/>
          </w:tcPr>
          <w:p w14:paraId="60AED82F"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8 al 15 de marzo de 2024</w:t>
            </w:r>
          </w:p>
        </w:tc>
        <w:tc>
          <w:tcPr>
            <w:tcW w:w="1701" w:type="dxa"/>
          </w:tcPr>
          <w:p w14:paraId="2EA86E86"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Monitoreo, seguimiento y medición de impactos de la estrategia de comunicación ejecutada</w:t>
            </w:r>
          </w:p>
        </w:tc>
        <w:tc>
          <w:tcPr>
            <w:tcW w:w="1275" w:type="dxa"/>
          </w:tcPr>
          <w:p w14:paraId="0EA4D04B"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Material difundido</w:t>
            </w:r>
          </w:p>
        </w:tc>
        <w:tc>
          <w:tcPr>
            <w:tcW w:w="2127" w:type="dxa"/>
          </w:tcPr>
          <w:p w14:paraId="63D776E8" w14:textId="77777777" w:rsidR="00BC3DC2" w:rsidRPr="00BC3DC2" w:rsidRDefault="00BC3DC2" w:rsidP="00BC3DC2">
            <w:pPr>
              <w:spacing w:after="160" w:line="259" w:lineRule="auto"/>
              <w:rPr>
                <w:rFonts w:asciiTheme="majorHAnsi" w:hAnsiTheme="majorHAnsi" w:cstheme="majorHAnsi"/>
                <w:sz w:val="18"/>
                <w:szCs w:val="18"/>
                <w:lang w:val="es-MX"/>
              </w:rPr>
            </w:pPr>
            <w:r w:rsidRPr="00BC3DC2">
              <w:rPr>
                <w:rFonts w:asciiTheme="majorHAnsi" w:hAnsiTheme="majorHAnsi" w:cstheme="majorHAnsi"/>
                <w:sz w:val="18"/>
                <w:szCs w:val="18"/>
                <w:lang w:val="es-MX"/>
              </w:rPr>
              <w:t>Archivos</w:t>
            </w:r>
          </w:p>
        </w:tc>
        <w:tc>
          <w:tcPr>
            <w:tcW w:w="2976" w:type="dxa"/>
          </w:tcPr>
          <w:p w14:paraId="5BF97BD2" w14:textId="77777777" w:rsidR="00BC3DC2" w:rsidRPr="00BC3DC2" w:rsidRDefault="00BC3DC2" w:rsidP="00BC3DC2">
            <w:pPr>
              <w:spacing w:after="160" w:line="259" w:lineRule="auto"/>
              <w:ind w:right="27"/>
              <w:rPr>
                <w:rFonts w:asciiTheme="majorHAnsi" w:hAnsiTheme="majorHAnsi" w:cstheme="majorHAnsi"/>
                <w:sz w:val="18"/>
                <w:szCs w:val="18"/>
                <w:lang w:val="es-MX"/>
              </w:rPr>
            </w:pPr>
            <w:r w:rsidRPr="00BC3DC2">
              <w:rPr>
                <w:rFonts w:asciiTheme="majorHAnsi" w:hAnsiTheme="majorHAnsi" w:cstheme="majorHAnsi"/>
                <w:sz w:val="18"/>
                <w:szCs w:val="18"/>
                <w:lang w:val="es-MX"/>
              </w:rPr>
              <w:t>Coordinación de Comunicación SIS</w:t>
            </w:r>
          </w:p>
        </w:tc>
      </w:tr>
    </w:tbl>
    <w:p w14:paraId="3A613CA7" w14:textId="77777777" w:rsidR="00BC3DC2" w:rsidRPr="00BC3DC2" w:rsidRDefault="00BC3DC2" w:rsidP="00BC3DC2">
      <w:pPr>
        <w:tabs>
          <w:tab w:val="left" w:pos="1976"/>
        </w:tabs>
        <w:rPr>
          <w:rFonts w:asciiTheme="majorHAnsi" w:hAnsiTheme="majorHAnsi" w:cstheme="majorHAnsi"/>
          <w:szCs w:val="26"/>
          <w:lang w:val="es-ES_tradnl"/>
        </w:rPr>
      </w:pPr>
    </w:p>
    <w:p w14:paraId="3F609F65" w14:textId="77777777" w:rsidR="00BC3DC2" w:rsidRPr="00BC3DC2" w:rsidRDefault="00BC3DC2" w:rsidP="00BC3DC2">
      <w:pPr>
        <w:rPr>
          <w:rFonts w:asciiTheme="majorHAnsi" w:hAnsiTheme="majorHAnsi" w:cstheme="majorHAnsi"/>
          <w:szCs w:val="26"/>
          <w:lang w:val="es-ES_tradnl"/>
        </w:rPr>
      </w:pPr>
    </w:p>
    <w:p w14:paraId="78CFBF87" w14:textId="77777777" w:rsidR="00564D6E" w:rsidRPr="00BC3DC2" w:rsidRDefault="00BC3DC2" w:rsidP="00BC3DC2">
      <w:pPr>
        <w:pStyle w:val="Prrafodelista"/>
        <w:ind w:left="1418"/>
        <w:rPr>
          <w:rFonts w:asciiTheme="majorHAnsi" w:hAnsiTheme="majorHAnsi" w:cstheme="majorHAnsi"/>
          <w:b/>
          <w:lang w:val="es-MX"/>
        </w:rPr>
      </w:pPr>
      <w:r w:rsidRPr="00BC3DC2">
        <w:rPr>
          <w:rFonts w:asciiTheme="majorHAnsi" w:hAnsiTheme="majorHAnsi" w:cstheme="majorHAnsi"/>
          <w:b/>
          <w:lang w:val="es-ES_tradnl"/>
        </w:rPr>
        <w:t xml:space="preserve">VIII. </w:t>
      </w:r>
      <w:r w:rsidRPr="00BC3DC2">
        <w:rPr>
          <w:rFonts w:asciiTheme="majorHAnsi" w:hAnsiTheme="majorHAnsi" w:cstheme="majorHAnsi"/>
          <w:b/>
          <w:lang w:val="es-MX"/>
        </w:rPr>
        <w:t>Ceremonia de entrega de premios:</w:t>
      </w:r>
    </w:p>
    <w:p w14:paraId="54F39614" w14:textId="77777777" w:rsidR="00BC3DC2" w:rsidRPr="00BC3DC2" w:rsidRDefault="00BC3DC2" w:rsidP="00BC3DC2">
      <w:pPr>
        <w:pStyle w:val="Prrafodelista"/>
        <w:ind w:left="1418"/>
        <w:rPr>
          <w:rFonts w:asciiTheme="majorHAnsi" w:hAnsiTheme="majorHAnsi" w:cstheme="majorHAnsi"/>
          <w:lang w:val="es-MX"/>
        </w:rPr>
      </w:pPr>
    </w:p>
    <w:p w14:paraId="1FD156CF" w14:textId="77777777" w:rsidR="00BC3DC2" w:rsidRPr="00BC3DC2" w:rsidRDefault="00BC3DC2" w:rsidP="00BC3DC2">
      <w:pPr>
        <w:pStyle w:val="Prrafodelista"/>
        <w:numPr>
          <w:ilvl w:val="0"/>
          <w:numId w:val="15"/>
        </w:numPr>
        <w:spacing w:after="0"/>
        <w:rPr>
          <w:rFonts w:asciiTheme="majorHAnsi" w:hAnsiTheme="majorHAnsi" w:cstheme="majorHAnsi"/>
          <w:lang w:val="es-MX"/>
        </w:rPr>
      </w:pPr>
      <w:r w:rsidRPr="00BC3DC2">
        <w:rPr>
          <w:rFonts w:asciiTheme="majorHAnsi" w:hAnsiTheme="majorHAnsi" w:cstheme="majorHAnsi"/>
          <w:b/>
          <w:lang w:val="es-MX"/>
        </w:rPr>
        <w:t xml:space="preserve">Fecha:  </w:t>
      </w:r>
      <w:proofErr w:type="gramStart"/>
      <w:r w:rsidRPr="00BC3DC2">
        <w:rPr>
          <w:rFonts w:asciiTheme="majorHAnsi" w:hAnsiTheme="majorHAnsi" w:cstheme="majorHAnsi"/>
          <w:lang w:val="es-MX"/>
        </w:rPr>
        <w:t>Viernes</w:t>
      </w:r>
      <w:proofErr w:type="gramEnd"/>
      <w:r w:rsidRPr="00BC3DC2">
        <w:rPr>
          <w:rFonts w:asciiTheme="majorHAnsi" w:hAnsiTheme="majorHAnsi" w:cstheme="majorHAnsi"/>
          <w:lang w:val="es-MX"/>
        </w:rPr>
        <w:t>, 8 de marzo de 2024</w:t>
      </w:r>
    </w:p>
    <w:p w14:paraId="3CFBF900" w14:textId="77777777" w:rsidR="00BC3DC2" w:rsidRPr="00BC3DC2" w:rsidRDefault="00BC3DC2" w:rsidP="00BC3DC2">
      <w:pPr>
        <w:pStyle w:val="Prrafodelista"/>
        <w:numPr>
          <w:ilvl w:val="0"/>
          <w:numId w:val="15"/>
        </w:numPr>
        <w:spacing w:after="0"/>
        <w:rPr>
          <w:rFonts w:asciiTheme="majorHAnsi" w:hAnsiTheme="majorHAnsi" w:cstheme="majorHAnsi"/>
          <w:lang w:val="es-MX"/>
        </w:rPr>
      </w:pPr>
      <w:r w:rsidRPr="00BC3DC2">
        <w:rPr>
          <w:rFonts w:asciiTheme="majorHAnsi" w:hAnsiTheme="majorHAnsi" w:cstheme="majorHAnsi"/>
          <w:b/>
          <w:lang w:val="es-MX"/>
        </w:rPr>
        <w:t>Hora:</w:t>
      </w:r>
      <w:r w:rsidRPr="00BC3DC2">
        <w:rPr>
          <w:rFonts w:asciiTheme="majorHAnsi" w:hAnsiTheme="majorHAnsi" w:cstheme="majorHAnsi"/>
          <w:lang w:val="es-MX"/>
        </w:rPr>
        <w:t xml:space="preserve">    11h00 (hora sugerida)</w:t>
      </w:r>
    </w:p>
    <w:p w14:paraId="298C3883" w14:textId="77777777" w:rsidR="00BC3DC2" w:rsidRPr="00BC3DC2" w:rsidRDefault="00BC3DC2" w:rsidP="00BC3DC2">
      <w:pPr>
        <w:pStyle w:val="Prrafodelista"/>
        <w:numPr>
          <w:ilvl w:val="0"/>
          <w:numId w:val="15"/>
        </w:numPr>
        <w:spacing w:after="0"/>
        <w:rPr>
          <w:rFonts w:asciiTheme="majorHAnsi" w:hAnsiTheme="majorHAnsi" w:cstheme="majorHAnsi"/>
          <w:b/>
          <w:lang w:val="es-MX"/>
        </w:rPr>
      </w:pPr>
      <w:r w:rsidRPr="00BC3DC2">
        <w:rPr>
          <w:rFonts w:asciiTheme="majorHAnsi" w:hAnsiTheme="majorHAnsi" w:cstheme="majorHAnsi"/>
          <w:b/>
          <w:lang w:val="es-MX"/>
        </w:rPr>
        <w:t xml:space="preserve">Lugar:   </w:t>
      </w:r>
      <w:r w:rsidRPr="00BC3DC2">
        <w:rPr>
          <w:rFonts w:asciiTheme="majorHAnsi" w:hAnsiTheme="majorHAnsi" w:cstheme="majorHAnsi"/>
          <w:lang w:val="es-MX"/>
        </w:rPr>
        <w:t>Por definir</w:t>
      </w:r>
    </w:p>
    <w:p w14:paraId="0360C652" w14:textId="77777777" w:rsidR="00BC3DC2" w:rsidRPr="00BC3DC2" w:rsidRDefault="00BC3DC2" w:rsidP="00BC3DC2">
      <w:pPr>
        <w:pStyle w:val="Prrafodelista"/>
        <w:numPr>
          <w:ilvl w:val="0"/>
          <w:numId w:val="15"/>
        </w:numPr>
        <w:spacing w:after="0"/>
        <w:rPr>
          <w:rFonts w:asciiTheme="majorHAnsi" w:hAnsiTheme="majorHAnsi" w:cstheme="majorHAnsi"/>
          <w:lang w:val="es-MX"/>
        </w:rPr>
      </w:pPr>
      <w:r w:rsidRPr="00BC3DC2">
        <w:rPr>
          <w:rFonts w:asciiTheme="majorHAnsi" w:hAnsiTheme="majorHAnsi" w:cstheme="majorHAnsi"/>
          <w:b/>
          <w:lang w:val="es-MX"/>
        </w:rPr>
        <w:t>Tipo de evento:</w:t>
      </w:r>
      <w:r w:rsidRPr="00BC3DC2">
        <w:rPr>
          <w:rFonts w:asciiTheme="majorHAnsi" w:hAnsiTheme="majorHAnsi" w:cstheme="majorHAnsi"/>
          <w:lang w:val="es-MX"/>
        </w:rPr>
        <w:t xml:space="preserve"> Evento especial en el Concejo Metropolitano de Quito</w:t>
      </w:r>
    </w:p>
    <w:p w14:paraId="32A4EB44" w14:textId="77777777" w:rsidR="00BC3DC2" w:rsidRPr="00BC3DC2" w:rsidRDefault="00BC3DC2" w:rsidP="00BC3DC2">
      <w:pPr>
        <w:pStyle w:val="Prrafodelista"/>
        <w:numPr>
          <w:ilvl w:val="0"/>
          <w:numId w:val="15"/>
        </w:numPr>
        <w:spacing w:after="0"/>
        <w:rPr>
          <w:rFonts w:asciiTheme="majorHAnsi" w:hAnsiTheme="majorHAnsi" w:cstheme="majorHAnsi"/>
          <w:lang w:val="es-MX"/>
        </w:rPr>
      </w:pPr>
      <w:r w:rsidRPr="00BC3DC2">
        <w:rPr>
          <w:rFonts w:asciiTheme="majorHAnsi" w:hAnsiTheme="majorHAnsi" w:cstheme="majorHAnsi"/>
          <w:b/>
          <w:lang w:val="es-MX"/>
        </w:rPr>
        <w:t xml:space="preserve">Asistentes: </w:t>
      </w:r>
      <w:r w:rsidRPr="00BC3DC2">
        <w:rPr>
          <w:rFonts w:asciiTheme="majorHAnsi" w:hAnsiTheme="majorHAnsi" w:cstheme="majorHAnsi"/>
          <w:lang w:val="es-MX"/>
        </w:rPr>
        <w:t>Alrededor de 150 invitados</w:t>
      </w:r>
    </w:p>
    <w:p w14:paraId="7BE2615F" w14:textId="77777777" w:rsidR="00BC3DC2" w:rsidRPr="00BC3DC2" w:rsidRDefault="00BC3DC2" w:rsidP="00BC3DC2">
      <w:pPr>
        <w:pStyle w:val="Prrafodelista"/>
        <w:numPr>
          <w:ilvl w:val="0"/>
          <w:numId w:val="15"/>
        </w:numPr>
        <w:spacing w:after="0"/>
        <w:rPr>
          <w:rFonts w:asciiTheme="majorHAnsi" w:hAnsiTheme="majorHAnsi" w:cstheme="majorHAnsi"/>
          <w:lang w:val="es-MX"/>
        </w:rPr>
      </w:pPr>
      <w:r w:rsidRPr="00BC3DC2">
        <w:rPr>
          <w:rFonts w:asciiTheme="majorHAnsi" w:hAnsiTheme="majorHAnsi" w:cstheme="majorHAnsi"/>
          <w:b/>
          <w:lang w:val="es-MX"/>
        </w:rPr>
        <w:t xml:space="preserve">Duración del programa: </w:t>
      </w:r>
      <w:r w:rsidRPr="00BC3DC2">
        <w:rPr>
          <w:rFonts w:asciiTheme="majorHAnsi" w:hAnsiTheme="majorHAnsi" w:cstheme="majorHAnsi"/>
          <w:lang w:val="es-MX"/>
        </w:rPr>
        <w:t xml:space="preserve"> 45 minutos aproximadamente</w:t>
      </w:r>
    </w:p>
    <w:p w14:paraId="36BE7944" w14:textId="77777777" w:rsidR="00BC3DC2" w:rsidRPr="00BC3DC2" w:rsidRDefault="00BC3DC2" w:rsidP="00BC3DC2">
      <w:pPr>
        <w:pStyle w:val="Prrafodelista"/>
        <w:ind w:left="1418"/>
        <w:rPr>
          <w:rFonts w:asciiTheme="majorHAnsi" w:hAnsiTheme="majorHAnsi" w:cstheme="majorHAnsi"/>
          <w:b/>
          <w:lang w:val="es-MX"/>
        </w:rPr>
      </w:pPr>
    </w:p>
    <w:p w14:paraId="443EF401" w14:textId="77777777" w:rsidR="00BC3DC2" w:rsidRPr="00BC3DC2" w:rsidRDefault="00BC3DC2" w:rsidP="00BC3DC2">
      <w:pPr>
        <w:pStyle w:val="Prrafodelista"/>
        <w:ind w:left="1418"/>
        <w:rPr>
          <w:rFonts w:asciiTheme="majorHAnsi" w:hAnsiTheme="majorHAnsi" w:cstheme="majorHAnsi"/>
          <w:b/>
          <w:lang w:val="es-MX"/>
        </w:rPr>
      </w:pPr>
      <w:r w:rsidRPr="00BC3DC2">
        <w:rPr>
          <w:rFonts w:asciiTheme="majorHAnsi" w:hAnsiTheme="majorHAnsi" w:cstheme="majorHAnsi"/>
          <w:b/>
          <w:lang w:val="es-ES_tradnl"/>
        </w:rPr>
        <w:t xml:space="preserve">IX. </w:t>
      </w:r>
      <w:r w:rsidRPr="00BC3DC2">
        <w:rPr>
          <w:rFonts w:asciiTheme="majorHAnsi" w:hAnsiTheme="majorHAnsi" w:cstheme="majorHAnsi"/>
          <w:b/>
          <w:lang w:val="es-MX"/>
        </w:rPr>
        <w:t>Ceremonia de entrega de premios:</w:t>
      </w:r>
    </w:p>
    <w:p w14:paraId="3E239D16" w14:textId="77777777" w:rsidR="00BC3DC2" w:rsidRPr="00BC3DC2" w:rsidRDefault="00BC3DC2" w:rsidP="00BC3DC2">
      <w:pPr>
        <w:pStyle w:val="Prrafodelista"/>
        <w:ind w:left="1418"/>
        <w:rPr>
          <w:rFonts w:asciiTheme="majorHAnsi" w:hAnsiTheme="majorHAnsi" w:cstheme="majorHAnsi"/>
          <w:b/>
          <w:lang w:val="es-MX"/>
        </w:rPr>
      </w:pPr>
    </w:p>
    <w:p w14:paraId="774E1CD8" w14:textId="77777777" w:rsidR="00BC3DC2" w:rsidRPr="00BC3DC2" w:rsidRDefault="00BC3DC2" w:rsidP="00BC3DC2">
      <w:pPr>
        <w:pStyle w:val="Prrafodelista"/>
        <w:numPr>
          <w:ilvl w:val="0"/>
          <w:numId w:val="16"/>
        </w:numPr>
        <w:rPr>
          <w:rFonts w:asciiTheme="majorHAnsi" w:hAnsiTheme="majorHAnsi" w:cstheme="majorHAnsi"/>
          <w:lang w:val="es-MX"/>
        </w:rPr>
      </w:pPr>
      <w:r w:rsidRPr="00BC3DC2">
        <w:rPr>
          <w:rFonts w:asciiTheme="majorHAnsi" w:hAnsiTheme="majorHAnsi" w:cstheme="majorHAnsi"/>
          <w:lang w:val="es-MX"/>
        </w:rPr>
        <w:t>Ayuda Memoria</w:t>
      </w:r>
    </w:p>
    <w:p w14:paraId="0AB59218" w14:textId="77777777" w:rsidR="00BC3DC2" w:rsidRPr="00BC3DC2" w:rsidRDefault="00BC3DC2" w:rsidP="00BC3DC2">
      <w:pPr>
        <w:pStyle w:val="Prrafodelista"/>
        <w:numPr>
          <w:ilvl w:val="0"/>
          <w:numId w:val="16"/>
        </w:numPr>
        <w:rPr>
          <w:rFonts w:asciiTheme="majorHAnsi" w:hAnsiTheme="majorHAnsi" w:cstheme="majorHAnsi"/>
          <w:lang w:val="es-MX"/>
        </w:rPr>
      </w:pPr>
      <w:r w:rsidRPr="00BC3DC2">
        <w:rPr>
          <w:rFonts w:asciiTheme="majorHAnsi" w:hAnsiTheme="majorHAnsi" w:cstheme="majorHAnsi"/>
          <w:lang w:val="es-MX"/>
        </w:rPr>
        <w:t>Programa</w:t>
      </w:r>
    </w:p>
    <w:p w14:paraId="72B24D80" w14:textId="77777777" w:rsidR="00BC3DC2" w:rsidRPr="00BC3DC2" w:rsidRDefault="00BC3DC2" w:rsidP="00BC3DC2">
      <w:pPr>
        <w:pStyle w:val="Prrafodelista"/>
        <w:numPr>
          <w:ilvl w:val="0"/>
          <w:numId w:val="16"/>
        </w:numPr>
        <w:rPr>
          <w:rFonts w:asciiTheme="majorHAnsi" w:hAnsiTheme="majorHAnsi" w:cstheme="majorHAnsi"/>
          <w:lang w:val="es-MX"/>
        </w:rPr>
      </w:pPr>
      <w:r w:rsidRPr="00BC3DC2">
        <w:rPr>
          <w:rFonts w:asciiTheme="majorHAnsi" w:hAnsiTheme="majorHAnsi" w:cstheme="majorHAnsi"/>
          <w:lang w:val="es-MX"/>
        </w:rPr>
        <w:t>Vocativos</w:t>
      </w:r>
    </w:p>
    <w:p w14:paraId="3D541CD7" w14:textId="77777777" w:rsidR="00BC3DC2" w:rsidRPr="00BC3DC2" w:rsidRDefault="00BC3DC2" w:rsidP="00BC3DC2">
      <w:pPr>
        <w:pStyle w:val="Prrafodelista"/>
        <w:numPr>
          <w:ilvl w:val="0"/>
          <w:numId w:val="16"/>
        </w:numPr>
        <w:rPr>
          <w:rFonts w:asciiTheme="majorHAnsi" w:hAnsiTheme="majorHAnsi" w:cstheme="majorHAnsi"/>
          <w:lang w:val="es-MX"/>
        </w:rPr>
      </w:pPr>
      <w:r w:rsidRPr="00BC3DC2">
        <w:rPr>
          <w:rFonts w:asciiTheme="majorHAnsi" w:hAnsiTheme="majorHAnsi" w:cstheme="majorHAnsi"/>
          <w:lang w:val="es-MX"/>
        </w:rPr>
        <w:t>Guion del evento</w:t>
      </w:r>
    </w:p>
    <w:p w14:paraId="5EE328F7" w14:textId="77777777" w:rsidR="00BC3DC2" w:rsidRPr="00BC3DC2" w:rsidRDefault="00BC3DC2" w:rsidP="00BC3DC2">
      <w:pPr>
        <w:pStyle w:val="Prrafodelista"/>
        <w:numPr>
          <w:ilvl w:val="0"/>
          <w:numId w:val="16"/>
        </w:numPr>
        <w:rPr>
          <w:rFonts w:asciiTheme="majorHAnsi" w:hAnsiTheme="majorHAnsi" w:cstheme="majorHAnsi"/>
          <w:lang w:val="es-MX"/>
        </w:rPr>
      </w:pPr>
      <w:r w:rsidRPr="00BC3DC2">
        <w:rPr>
          <w:rFonts w:asciiTheme="majorHAnsi" w:hAnsiTheme="majorHAnsi" w:cstheme="majorHAnsi"/>
          <w:lang w:val="es-MX"/>
        </w:rPr>
        <w:t>Lista de invitados: Alcalde, Concejales, Secretarios del Área Social, Administradores Zonales, Representes de organizaciones Sociales y colectivos, medios de comunicación</w:t>
      </w:r>
    </w:p>
    <w:p w14:paraId="4BA762CC" w14:textId="77777777" w:rsidR="00BC3DC2" w:rsidRDefault="00BC3DC2" w:rsidP="00BC3DC2">
      <w:pPr>
        <w:pStyle w:val="Prrafodelista"/>
        <w:ind w:left="1418"/>
        <w:rPr>
          <w:rFonts w:asciiTheme="majorHAnsi" w:hAnsiTheme="majorHAnsi" w:cstheme="majorHAnsi"/>
          <w:b/>
          <w:lang w:val="es-MX"/>
        </w:rPr>
      </w:pPr>
    </w:p>
    <w:p w14:paraId="6F86087E" w14:textId="77777777" w:rsidR="00BC3DC2" w:rsidRDefault="00BC3DC2" w:rsidP="00BC3DC2">
      <w:pPr>
        <w:pStyle w:val="Prrafodelista"/>
        <w:ind w:left="1418"/>
        <w:rPr>
          <w:rFonts w:asciiTheme="majorHAnsi" w:hAnsiTheme="majorHAnsi" w:cstheme="majorHAnsi"/>
          <w:b/>
          <w:lang w:val="es-MX"/>
        </w:rPr>
      </w:pPr>
    </w:p>
    <w:p w14:paraId="0400C88E" w14:textId="77777777" w:rsidR="00BC3DC2" w:rsidRDefault="00BC3DC2" w:rsidP="00BC3DC2">
      <w:pPr>
        <w:pStyle w:val="Prrafodelista"/>
        <w:ind w:left="1418"/>
        <w:rPr>
          <w:rFonts w:asciiTheme="majorHAnsi" w:hAnsiTheme="majorHAnsi" w:cstheme="majorHAnsi"/>
          <w:b/>
          <w:lang w:val="es-MX"/>
        </w:rPr>
      </w:pPr>
    </w:p>
    <w:p w14:paraId="2D1AAFF3" w14:textId="77777777" w:rsidR="00BC3DC2" w:rsidRDefault="00BC3DC2" w:rsidP="00BC3DC2">
      <w:pPr>
        <w:pStyle w:val="Prrafodelista"/>
        <w:ind w:left="1418"/>
        <w:rPr>
          <w:rFonts w:asciiTheme="majorHAnsi" w:hAnsiTheme="majorHAnsi" w:cstheme="majorHAnsi"/>
          <w:b/>
          <w:lang w:val="es-MX"/>
        </w:rPr>
      </w:pPr>
    </w:p>
    <w:p w14:paraId="73DCD83D" w14:textId="77777777" w:rsidR="00BC3DC2" w:rsidRPr="00BC3DC2" w:rsidRDefault="00BC3DC2" w:rsidP="00BC3DC2">
      <w:pPr>
        <w:pStyle w:val="Prrafodelista"/>
        <w:ind w:left="1418"/>
        <w:rPr>
          <w:rFonts w:asciiTheme="majorHAnsi" w:hAnsiTheme="majorHAnsi" w:cstheme="majorHAnsi"/>
          <w:b/>
          <w:lang w:val="es-MX"/>
        </w:rPr>
      </w:pPr>
    </w:p>
    <w:p w14:paraId="7A6089A1" w14:textId="77777777" w:rsidR="00BC3DC2" w:rsidRPr="00BC3DC2" w:rsidRDefault="00BC3DC2" w:rsidP="00BC3DC2">
      <w:pPr>
        <w:ind w:left="1418"/>
        <w:rPr>
          <w:rFonts w:asciiTheme="majorHAnsi" w:hAnsiTheme="majorHAnsi" w:cstheme="majorHAnsi"/>
          <w:b/>
          <w:sz w:val="18"/>
          <w:szCs w:val="18"/>
          <w:lang w:val="es-MX"/>
        </w:rPr>
      </w:pPr>
      <w:r w:rsidRPr="00BC3DC2">
        <w:rPr>
          <w:rFonts w:asciiTheme="majorHAnsi" w:hAnsiTheme="majorHAnsi" w:cstheme="majorHAnsi"/>
          <w:b/>
          <w:sz w:val="18"/>
          <w:szCs w:val="18"/>
          <w:lang w:val="es-MX"/>
        </w:rPr>
        <w:t>Elaborado por:</w:t>
      </w:r>
    </w:p>
    <w:p w14:paraId="648CCDDD" w14:textId="77777777" w:rsidR="00BC3DC2" w:rsidRPr="00BC3DC2" w:rsidRDefault="00BC3DC2" w:rsidP="00BC3DC2">
      <w:pPr>
        <w:ind w:left="708" w:firstLine="708"/>
        <w:rPr>
          <w:rFonts w:asciiTheme="majorHAnsi" w:hAnsiTheme="majorHAnsi" w:cstheme="majorHAnsi"/>
          <w:b/>
          <w:sz w:val="18"/>
          <w:szCs w:val="18"/>
          <w:lang w:val="es-MX"/>
        </w:rPr>
      </w:pPr>
      <w:r w:rsidRPr="00BC3DC2">
        <w:rPr>
          <w:rFonts w:asciiTheme="majorHAnsi" w:hAnsiTheme="majorHAnsi" w:cstheme="majorHAnsi"/>
          <w:b/>
          <w:sz w:val="18"/>
          <w:szCs w:val="18"/>
          <w:lang w:val="es-MX"/>
        </w:rPr>
        <w:t>Paulina Enríquez Echeverría</w:t>
      </w:r>
    </w:p>
    <w:p w14:paraId="08C2722D" w14:textId="77777777" w:rsidR="00BC3DC2" w:rsidRPr="00BC3DC2" w:rsidRDefault="00BC3DC2" w:rsidP="00BC3DC2">
      <w:pPr>
        <w:ind w:left="1418"/>
        <w:rPr>
          <w:rFonts w:asciiTheme="majorHAnsi" w:hAnsiTheme="majorHAnsi" w:cstheme="majorHAnsi"/>
          <w:b/>
          <w:sz w:val="18"/>
          <w:szCs w:val="18"/>
          <w:lang w:val="es-MX"/>
        </w:rPr>
      </w:pPr>
      <w:r w:rsidRPr="00BC3DC2">
        <w:rPr>
          <w:rFonts w:asciiTheme="majorHAnsi" w:hAnsiTheme="majorHAnsi" w:cstheme="majorHAnsi"/>
          <w:b/>
          <w:sz w:val="18"/>
          <w:szCs w:val="18"/>
          <w:lang w:val="es-MX"/>
        </w:rPr>
        <w:t>Coordinadora de Comunicación -SIS</w:t>
      </w:r>
    </w:p>
    <w:sectPr w:rsidR="00BC3DC2" w:rsidRPr="00BC3DC2" w:rsidSect="002D0F11">
      <w:headerReference w:type="default" r:id="rId8"/>
      <w:pgSz w:w="12240" w:h="15840"/>
      <w:pgMar w:top="1237" w:right="1701" w:bottom="1135"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94B2F" w14:textId="77777777" w:rsidR="00810571" w:rsidRDefault="00810571" w:rsidP="002D0F11">
      <w:r>
        <w:separator/>
      </w:r>
    </w:p>
  </w:endnote>
  <w:endnote w:type="continuationSeparator" w:id="0">
    <w:p w14:paraId="0F1048B3" w14:textId="77777777" w:rsidR="00810571" w:rsidRDefault="00810571" w:rsidP="002D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DC3E" w14:textId="77777777" w:rsidR="00810571" w:rsidRDefault="00810571" w:rsidP="002D0F11">
      <w:r>
        <w:separator/>
      </w:r>
    </w:p>
  </w:footnote>
  <w:footnote w:type="continuationSeparator" w:id="0">
    <w:p w14:paraId="3610CCBB" w14:textId="77777777" w:rsidR="00810571" w:rsidRDefault="00810571" w:rsidP="002D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BFF5" w14:textId="77777777" w:rsidR="002D0F11" w:rsidRPr="002D0F11" w:rsidRDefault="002D0F11" w:rsidP="002D0F11">
    <w:pPr>
      <w:pStyle w:val="Encabezado"/>
    </w:pPr>
    <w:r w:rsidRPr="002D0F11">
      <w:rPr>
        <w:noProof/>
        <w:lang w:val="es-EC" w:eastAsia="es-EC"/>
      </w:rPr>
      <w:drawing>
        <wp:anchor distT="0" distB="0" distL="114300" distR="114300" simplePos="0" relativeHeight="251660288" behindDoc="1" locked="0" layoutInCell="1" allowOverlap="1" wp14:anchorId="36930077" wp14:editId="4085B1D8">
          <wp:simplePos x="0" y="0"/>
          <wp:positionH relativeFrom="column">
            <wp:posOffset>0</wp:posOffset>
          </wp:positionH>
          <wp:positionV relativeFrom="paragraph">
            <wp:posOffset>-95250</wp:posOffset>
          </wp:positionV>
          <wp:extent cx="7772400" cy="10078085"/>
          <wp:effectExtent l="0" t="0" r="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23.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7808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val="es-EC" w:eastAsia="es-EC"/>
      </w:rPr>
      <mc:AlternateContent>
        <mc:Choice Requires="wps">
          <w:drawing>
            <wp:anchor distT="0" distB="0" distL="114300" distR="114300" simplePos="0" relativeHeight="251659264" behindDoc="0" locked="0" layoutInCell="1" allowOverlap="1" wp14:anchorId="6404726D" wp14:editId="19A699F7">
              <wp:simplePos x="0" y="0"/>
              <wp:positionH relativeFrom="column">
                <wp:posOffset>3086100</wp:posOffset>
              </wp:positionH>
              <wp:positionV relativeFrom="paragraph">
                <wp:posOffset>2507615</wp:posOffset>
              </wp:positionV>
              <wp:extent cx="297815" cy="9144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6D4E75" w14:textId="77777777" w:rsidR="002D0F11" w:rsidRDefault="002D0F1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404726D" id="_x0000_t202" coordsize="21600,21600" o:spt="202" path="m,l,21600r21600,l21600,xe">
              <v:stroke joinstyle="miter"/>
              <v:path gradientshapeok="t" o:connecttype="rect"/>
            </v:shapetype>
            <v:shape id="Cuadro de texto 2" o:spid="_x0000_s1026" type="#_x0000_t202" style="position:absolute;margin-left:243pt;margin-top:197.4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" filled="f" stroked="f">
              <v:textbox>
                <w:txbxContent>
                  <w:p w14:paraId="276D4E75" w14:textId="77777777" w:rsidR="002D0F11" w:rsidRDefault="002D0F1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A1B"/>
    <w:multiLevelType w:val="hybridMultilevel"/>
    <w:tmpl w:val="D764C65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5274D7C"/>
    <w:multiLevelType w:val="hybridMultilevel"/>
    <w:tmpl w:val="B5B4720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E71E92"/>
    <w:multiLevelType w:val="hybridMultilevel"/>
    <w:tmpl w:val="E3B64042"/>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3" w15:restartNumberingAfterBreak="0">
    <w:nsid w:val="131417B3"/>
    <w:multiLevelType w:val="hybridMultilevel"/>
    <w:tmpl w:val="ACD2721A"/>
    <w:lvl w:ilvl="0" w:tplc="040A000F">
      <w:start w:val="1"/>
      <w:numFmt w:val="decimal"/>
      <w:lvlText w:val="%1."/>
      <w:lvlJc w:val="left"/>
      <w:pPr>
        <w:ind w:left="2138" w:hanging="360"/>
      </w:pPr>
    </w:lvl>
    <w:lvl w:ilvl="1" w:tplc="040A0019" w:tentative="1">
      <w:start w:val="1"/>
      <w:numFmt w:val="lowerLetter"/>
      <w:lvlText w:val="%2."/>
      <w:lvlJc w:val="left"/>
      <w:pPr>
        <w:ind w:left="2858" w:hanging="360"/>
      </w:pPr>
    </w:lvl>
    <w:lvl w:ilvl="2" w:tplc="040A001B" w:tentative="1">
      <w:start w:val="1"/>
      <w:numFmt w:val="lowerRoman"/>
      <w:lvlText w:val="%3."/>
      <w:lvlJc w:val="right"/>
      <w:pPr>
        <w:ind w:left="3578" w:hanging="180"/>
      </w:pPr>
    </w:lvl>
    <w:lvl w:ilvl="3" w:tplc="040A000F" w:tentative="1">
      <w:start w:val="1"/>
      <w:numFmt w:val="decimal"/>
      <w:lvlText w:val="%4."/>
      <w:lvlJc w:val="left"/>
      <w:pPr>
        <w:ind w:left="4298" w:hanging="360"/>
      </w:pPr>
    </w:lvl>
    <w:lvl w:ilvl="4" w:tplc="040A0019" w:tentative="1">
      <w:start w:val="1"/>
      <w:numFmt w:val="lowerLetter"/>
      <w:lvlText w:val="%5."/>
      <w:lvlJc w:val="left"/>
      <w:pPr>
        <w:ind w:left="5018" w:hanging="360"/>
      </w:pPr>
    </w:lvl>
    <w:lvl w:ilvl="5" w:tplc="040A001B" w:tentative="1">
      <w:start w:val="1"/>
      <w:numFmt w:val="lowerRoman"/>
      <w:lvlText w:val="%6."/>
      <w:lvlJc w:val="right"/>
      <w:pPr>
        <w:ind w:left="5738" w:hanging="180"/>
      </w:pPr>
    </w:lvl>
    <w:lvl w:ilvl="6" w:tplc="040A000F" w:tentative="1">
      <w:start w:val="1"/>
      <w:numFmt w:val="decimal"/>
      <w:lvlText w:val="%7."/>
      <w:lvlJc w:val="left"/>
      <w:pPr>
        <w:ind w:left="6458" w:hanging="360"/>
      </w:pPr>
    </w:lvl>
    <w:lvl w:ilvl="7" w:tplc="040A0019" w:tentative="1">
      <w:start w:val="1"/>
      <w:numFmt w:val="lowerLetter"/>
      <w:lvlText w:val="%8."/>
      <w:lvlJc w:val="left"/>
      <w:pPr>
        <w:ind w:left="7178" w:hanging="360"/>
      </w:pPr>
    </w:lvl>
    <w:lvl w:ilvl="8" w:tplc="040A001B" w:tentative="1">
      <w:start w:val="1"/>
      <w:numFmt w:val="lowerRoman"/>
      <w:lvlText w:val="%9."/>
      <w:lvlJc w:val="right"/>
      <w:pPr>
        <w:ind w:left="7898" w:hanging="180"/>
      </w:pPr>
    </w:lvl>
  </w:abstractNum>
  <w:abstractNum w:abstractNumId="4" w15:restartNumberingAfterBreak="0">
    <w:nsid w:val="14471A9F"/>
    <w:multiLevelType w:val="hybridMultilevel"/>
    <w:tmpl w:val="002CF066"/>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5" w15:restartNumberingAfterBreak="0">
    <w:nsid w:val="23687960"/>
    <w:multiLevelType w:val="hybridMultilevel"/>
    <w:tmpl w:val="679C619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86C751E"/>
    <w:multiLevelType w:val="hybridMultilevel"/>
    <w:tmpl w:val="92B6EBD6"/>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68A179F"/>
    <w:multiLevelType w:val="hybridMultilevel"/>
    <w:tmpl w:val="BB38C360"/>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8" w15:restartNumberingAfterBreak="0">
    <w:nsid w:val="415405AF"/>
    <w:multiLevelType w:val="hybridMultilevel"/>
    <w:tmpl w:val="5AD2BDE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431E1165"/>
    <w:multiLevelType w:val="hybridMultilevel"/>
    <w:tmpl w:val="FB06C9F4"/>
    <w:lvl w:ilvl="0" w:tplc="300A0009">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44496244"/>
    <w:multiLevelType w:val="hybridMultilevel"/>
    <w:tmpl w:val="13445430"/>
    <w:lvl w:ilvl="0" w:tplc="040A000F">
      <w:start w:val="1"/>
      <w:numFmt w:val="decimal"/>
      <w:lvlText w:val="%1."/>
      <w:lvlJc w:val="left"/>
      <w:pPr>
        <w:ind w:left="2138" w:hanging="360"/>
      </w:pPr>
    </w:lvl>
    <w:lvl w:ilvl="1" w:tplc="040A0019" w:tentative="1">
      <w:start w:val="1"/>
      <w:numFmt w:val="lowerLetter"/>
      <w:lvlText w:val="%2."/>
      <w:lvlJc w:val="left"/>
      <w:pPr>
        <w:ind w:left="2858" w:hanging="360"/>
      </w:pPr>
    </w:lvl>
    <w:lvl w:ilvl="2" w:tplc="040A001B" w:tentative="1">
      <w:start w:val="1"/>
      <w:numFmt w:val="lowerRoman"/>
      <w:lvlText w:val="%3."/>
      <w:lvlJc w:val="right"/>
      <w:pPr>
        <w:ind w:left="3578" w:hanging="180"/>
      </w:pPr>
    </w:lvl>
    <w:lvl w:ilvl="3" w:tplc="040A000F" w:tentative="1">
      <w:start w:val="1"/>
      <w:numFmt w:val="decimal"/>
      <w:lvlText w:val="%4."/>
      <w:lvlJc w:val="left"/>
      <w:pPr>
        <w:ind w:left="4298" w:hanging="360"/>
      </w:pPr>
    </w:lvl>
    <w:lvl w:ilvl="4" w:tplc="040A0019" w:tentative="1">
      <w:start w:val="1"/>
      <w:numFmt w:val="lowerLetter"/>
      <w:lvlText w:val="%5."/>
      <w:lvlJc w:val="left"/>
      <w:pPr>
        <w:ind w:left="5018" w:hanging="360"/>
      </w:pPr>
    </w:lvl>
    <w:lvl w:ilvl="5" w:tplc="040A001B" w:tentative="1">
      <w:start w:val="1"/>
      <w:numFmt w:val="lowerRoman"/>
      <w:lvlText w:val="%6."/>
      <w:lvlJc w:val="right"/>
      <w:pPr>
        <w:ind w:left="5738" w:hanging="180"/>
      </w:pPr>
    </w:lvl>
    <w:lvl w:ilvl="6" w:tplc="040A000F" w:tentative="1">
      <w:start w:val="1"/>
      <w:numFmt w:val="decimal"/>
      <w:lvlText w:val="%7."/>
      <w:lvlJc w:val="left"/>
      <w:pPr>
        <w:ind w:left="6458" w:hanging="360"/>
      </w:pPr>
    </w:lvl>
    <w:lvl w:ilvl="7" w:tplc="040A0019" w:tentative="1">
      <w:start w:val="1"/>
      <w:numFmt w:val="lowerLetter"/>
      <w:lvlText w:val="%8."/>
      <w:lvlJc w:val="left"/>
      <w:pPr>
        <w:ind w:left="7178" w:hanging="360"/>
      </w:pPr>
    </w:lvl>
    <w:lvl w:ilvl="8" w:tplc="040A001B" w:tentative="1">
      <w:start w:val="1"/>
      <w:numFmt w:val="lowerRoman"/>
      <w:lvlText w:val="%9."/>
      <w:lvlJc w:val="right"/>
      <w:pPr>
        <w:ind w:left="7898" w:hanging="180"/>
      </w:pPr>
    </w:lvl>
  </w:abstractNum>
  <w:abstractNum w:abstractNumId="11" w15:restartNumberingAfterBreak="0">
    <w:nsid w:val="545B767B"/>
    <w:multiLevelType w:val="hybridMultilevel"/>
    <w:tmpl w:val="8F2C2332"/>
    <w:lvl w:ilvl="0" w:tplc="A94C3B90">
      <w:start w:val="1"/>
      <w:numFmt w:val="upp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91C5425"/>
    <w:multiLevelType w:val="hybridMultilevel"/>
    <w:tmpl w:val="9E48B27E"/>
    <w:lvl w:ilvl="0" w:tplc="300A000D">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3" w15:restartNumberingAfterBreak="0">
    <w:nsid w:val="66C428E3"/>
    <w:multiLevelType w:val="hybridMultilevel"/>
    <w:tmpl w:val="7E20080E"/>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14" w15:restartNumberingAfterBreak="0">
    <w:nsid w:val="715807ED"/>
    <w:multiLevelType w:val="hybridMultilevel"/>
    <w:tmpl w:val="6DFAB38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71E823A7"/>
    <w:multiLevelType w:val="hybridMultilevel"/>
    <w:tmpl w:val="11069950"/>
    <w:lvl w:ilvl="0" w:tplc="040A0001">
      <w:start w:val="1"/>
      <w:numFmt w:val="bullet"/>
      <w:lvlText w:val=""/>
      <w:lvlJc w:val="left"/>
      <w:pPr>
        <w:ind w:left="2138" w:hanging="360"/>
      </w:pPr>
      <w:rPr>
        <w:rFonts w:ascii="Symbol" w:hAnsi="Symbol" w:hint="default"/>
      </w:rPr>
    </w:lvl>
    <w:lvl w:ilvl="1" w:tplc="040A0003">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num w:numId="1">
    <w:abstractNumId w:val="5"/>
  </w:num>
  <w:num w:numId="2">
    <w:abstractNumId w:val="0"/>
  </w:num>
  <w:num w:numId="3">
    <w:abstractNumId w:val="14"/>
  </w:num>
  <w:num w:numId="4">
    <w:abstractNumId w:val="12"/>
  </w:num>
  <w:num w:numId="5">
    <w:abstractNumId w:val="1"/>
  </w:num>
  <w:num w:numId="6">
    <w:abstractNumId w:val="8"/>
  </w:num>
  <w:num w:numId="7">
    <w:abstractNumId w:val="6"/>
  </w:num>
  <w:num w:numId="8">
    <w:abstractNumId w:val="11"/>
  </w:num>
  <w:num w:numId="9">
    <w:abstractNumId w:val="9"/>
  </w:num>
  <w:num w:numId="10">
    <w:abstractNumId w:val="3"/>
  </w:num>
  <w:num w:numId="11">
    <w:abstractNumId w:val="10"/>
  </w:num>
  <w:num w:numId="12">
    <w:abstractNumId w:val="2"/>
  </w:num>
  <w:num w:numId="13">
    <w:abstractNumId w:val="7"/>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11"/>
    <w:rsid w:val="00033AC2"/>
    <w:rsid w:val="00040C1A"/>
    <w:rsid w:val="00056DAD"/>
    <w:rsid w:val="000612ED"/>
    <w:rsid w:val="00062372"/>
    <w:rsid w:val="00070DE4"/>
    <w:rsid w:val="00104B4D"/>
    <w:rsid w:val="00106CCA"/>
    <w:rsid w:val="00245E67"/>
    <w:rsid w:val="00263E92"/>
    <w:rsid w:val="002D0F11"/>
    <w:rsid w:val="00342985"/>
    <w:rsid w:val="00342DB3"/>
    <w:rsid w:val="003E335D"/>
    <w:rsid w:val="003F4BD9"/>
    <w:rsid w:val="004066D2"/>
    <w:rsid w:val="00443548"/>
    <w:rsid w:val="00457AAD"/>
    <w:rsid w:val="004B3180"/>
    <w:rsid w:val="004C2A49"/>
    <w:rsid w:val="004F7F6D"/>
    <w:rsid w:val="00564D6E"/>
    <w:rsid w:val="005F3085"/>
    <w:rsid w:val="006232EC"/>
    <w:rsid w:val="006317F1"/>
    <w:rsid w:val="0068449E"/>
    <w:rsid w:val="006877A4"/>
    <w:rsid w:val="006A622A"/>
    <w:rsid w:val="006E0379"/>
    <w:rsid w:val="006E70B7"/>
    <w:rsid w:val="006F4472"/>
    <w:rsid w:val="00810571"/>
    <w:rsid w:val="008121F4"/>
    <w:rsid w:val="008207A6"/>
    <w:rsid w:val="0082219D"/>
    <w:rsid w:val="00856C74"/>
    <w:rsid w:val="008F4755"/>
    <w:rsid w:val="00911793"/>
    <w:rsid w:val="009E2614"/>
    <w:rsid w:val="00A16275"/>
    <w:rsid w:val="00A43701"/>
    <w:rsid w:val="00AC3B46"/>
    <w:rsid w:val="00AE074A"/>
    <w:rsid w:val="00AE513E"/>
    <w:rsid w:val="00BC3DC2"/>
    <w:rsid w:val="00C435F4"/>
    <w:rsid w:val="00C55A4B"/>
    <w:rsid w:val="00C87052"/>
    <w:rsid w:val="00C91DB1"/>
    <w:rsid w:val="00C94634"/>
    <w:rsid w:val="00CC4220"/>
    <w:rsid w:val="00CF739D"/>
    <w:rsid w:val="00D43BAA"/>
    <w:rsid w:val="00E325A1"/>
    <w:rsid w:val="00E506A7"/>
    <w:rsid w:val="00E53B52"/>
    <w:rsid w:val="00E94957"/>
    <w:rsid w:val="00EC0DDE"/>
    <w:rsid w:val="00F21D90"/>
    <w:rsid w:val="00F22ECF"/>
    <w:rsid w:val="00F26E7D"/>
    <w:rsid w:val="00F3687D"/>
    <w:rsid w:val="00F91B38"/>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2160A"/>
  <w14:defaultImageDpi w14:val="300"/>
  <w15:docId w15:val="{ABFFF990-027B-AC49-815C-51F14918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PA"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0F11"/>
    <w:pPr>
      <w:tabs>
        <w:tab w:val="center" w:pos="4252"/>
        <w:tab w:val="right" w:pos="8504"/>
      </w:tabs>
    </w:pPr>
  </w:style>
  <w:style w:type="character" w:customStyle="1" w:styleId="EncabezadoCar">
    <w:name w:val="Encabezado Car"/>
    <w:basedOn w:val="Fuentedeprrafopredeter"/>
    <w:link w:val="Encabezado"/>
    <w:uiPriority w:val="99"/>
    <w:rsid w:val="002D0F11"/>
  </w:style>
  <w:style w:type="paragraph" w:styleId="Piedepgina">
    <w:name w:val="footer"/>
    <w:basedOn w:val="Normal"/>
    <w:link w:val="PiedepginaCar"/>
    <w:uiPriority w:val="99"/>
    <w:unhideWhenUsed/>
    <w:rsid w:val="002D0F11"/>
    <w:pPr>
      <w:tabs>
        <w:tab w:val="center" w:pos="4252"/>
        <w:tab w:val="right" w:pos="8504"/>
      </w:tabs>
    </w:pPr>
  </w:style>
  <w:style w:type="character" w:customStyle="1" w:styleId="PiedepginaCar">
    <w:name w:val="Pie de página Car"/>
    <w:basedOn w:val="Fuentedeprrafopredeter"/>
    <w:link w:val="Piedepgina"/>
    <w:uiPriority w:val="99"/>
    <w:rsid w:val="002D0F11"/>
  </w:style>
  <w:style w:type="paragraph" w:styleId="Textodeglobo">
    <w:name w:val="Balloon Text"/>
    <w:basedOn w:val="Normal"/>
    <w:link w:val="TextodegloboCar"/>
    <w:uiPriority w:val="99"/>
    <w:semiHidden/>
    <w:unhideWhenUsed/>
    <w:rsid w:val="002D0F1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D0F11"/>
    <w:rPr>
      <w:rFonts w:ascii="Lucida Grande" w:hAnsi="Lucida Grande" w:cs="Lucida Grande"/>
      <w:sz w:val="18"/>
      <w:szCs w:val="18"/>
    </w:rPr>
  </w:style>
  <w:style w:type="paragraph" w:styleId="Sinespaciado">
    <w:name w:val="No Spacing"/>
    <w:link w:val="SinespaciadoCar"/>
    <w:uiPriority w:val="1"/>
    <w:qFormat/>
    <w:rsid w:val="00A16275"/>
    <w:rPr>
      <w:rFonts w:ascii="Calibri" w:eastAsia="Calibri" w:hAnsi="Calibri" w:cs="Times New Roman"/>
      <w:sz w:val="22"/>
      <w:szCs w:val="22"/>
      <w:lang w:val="es-EC" w:eastAsia="en-US"/>
    </w:rPr>
  </w:style>
  <w:style w:type="character" w:customStyle="1" w:styleId="SinespaciadoCar">
    <w:name w:val="Sin espaciado Car"/>
    <w:link w:val="Sinespaciado"/>
    <w:uiPriority w:val="1"/>
    <w:locked/>
    <w:rsid w:val="00A16275"/>
    <w:rPr>
      <w:rFonts w:ascii="Calibri" w:eastAsia="Calibri" w:hAnsi="Calibri" w:cs="Times New Roman"/>
      <w:sz w:val="22"/>
      <w:szCs w:val="22"/>
      <w:lang w:val="es-EC" w:eastAsia="en-US"/>
    </w:rPr>
  </w:style>
  <w:style w:type="table" w:styleId="Tablaconcuadrcula">
    <w:name w:val="Table Grid"/>
    <w:basedOn w:val="Tablanormal"/>
    <w:uiPriority w:val="39"/>
    <w:rsid w:val="00C9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25A1"/>
    <w:pPr>
      <w:spacing w:after="160" w:line="259" w:lineRule="auto"/>
      <w:ind w:left="720"/>
      <w:contextualSpacing/>
    </w:pPr>
    <w:rPr>
      <w:rFonts w:eastAsiaTheme="minorHAnsi"/>
      <w:sz w:val="22"/>
      <w:szCs w:val="22"/>
      <w:lang w:val="es-EC" w:eastAsia="en-US"/>
    </w:rPr>
  </w:style>
  <w:style w:type="paragraph" w:styleId="NormalWeb">
    <w:name w:val="Normal (Web)"/>
    <w:basedOn w:val="Normal"/>
    <w:uiPriority w:val="99"/>
    <w:semiHidden/>
    <w:unhideWhenUsed/>
    <w:rsid w:val="00564D6E"/>
    <w:pPr>
      <w:spacing w:before="100" w:beforeAutospacing="1" w:after="100" w:afterAutospacing="1"/>
    </w:pPr>
    <w:rPr>
      <w:rFonts w:ascii="Times New Roman" w:eastAsia="Times New Roman" w:hAnsi="Times New Roman" w:cs="Times New Roman"/>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00302">
      <w:bodyDiv w:val="1"/>
      <w:marLeft w:val="0"/>
      <w:marRight w:val="0"/>
      <w:marTop w:val="0"/>
      <w:marBottom w:val="0"/>
      <w:divBdr>
        <w:top w:val="none" w:sz="0" w:space="0" w:color="auto"/>
        <w:left w:val="none" w:sz="0" w:space="0" w:color="auto"/>
        <w:bottom w:val="none" w:sz="0" w:space="0" w:color="auto"/>
        <w:right w:val="none" w:sz="0" w:space="0" w:color="auto"/>
      </w:divBdr>
    </w:div>
    <w:div w:id="2053655008">
      <w:bodyDiv w:val="1"/>
      <w:marLeft w:val="0"/>
      <w:marRight w:val="0"/>
      <w:marTop w:val="0"/>
      <w:marBottom w:val="0"/>
      <w:divBdr>
        <w:top w:val="none" w:sz="0" w:space="0" w:color="auto"/>
        <w:left w:val="none" w:sz="0" w:space="0" w:color="auto"/>
        <w:bottom w:val="none" w:sz="0" w:space="0" w:color="auto"/>
        <w:right w:val="none" w:sz="0" w:space="0" w:color="auto"/>
      </w:divBdr>
      <w:divsChild>
        <w:div w:id="320040003">
          <w:marLeft w:val="0"/>
          <w:marRight w:val="0"/>
          <w:marTop w:val="0"/>
          <w:marBottom w:val="0"/>
          <w:divBdr>
            <w:top w:val="none" w:sz="0" w:space="0" w:color="auto"/>
            <w:left w:val="none" w:sz="0" w:space="0" w:color="auto"/>
            <w:bottom w:val="none" w:sz="0" w:space="0" w:color="auto"/>
            <w:right w:val="none" w:sz="0" w:space="0" w:color="auto"/>
          </w:divBdr>
          <w:divsChild>
            <w:div w:id="789394399">
              <w:marLeft w:val="0"/>
              <w:marRight w:val="0"/>
              <w:marTop w:val="0"/>
              <w:marBottom w:val="0"/>
              <w:divBdr>
                <w:top w:val="none" w:sz="0" w:space="0" w:color="auto"/>
                <w:left w:val="none" w:sz="0" w:space="0" w:color="auto"/>
                <w:bottom w:val="none" w:sz="0" w:space="0" w:color="auto"/>
                <w:right w:val="none" w:sz="0" w:space="0" w:color="auto"/>
              </w:divBdr>
              <w:divsChild>
                <w:div w:id="1238201176">
                  <w:marLeft w:val="0"/>
                  <w:marRight w:val="0"/>
                  <w:marTop w:val="0"/>
                  <w:marBottom w:val="0"/>
                  <w:divBdr>
                    <w:top w:val="none" w:sz="0" w:space="0" w:color="auto"/>
                    <w:left w:val="none" w:sz="0" w:space="0" w:color="auto"/>
                    <w:bottom w:val="none" w:sz="0" w:space="0" w:color="auto"/>
                    <w:right w:val="none" w:sz="0" w:space="0" w:color="auto"/>
                  </w:divBdr>
                  <w:divsChild>
                    <w:div w:id="13212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FC28-C977-4F28-897E-D6D0D61C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9444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Este</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 Este</dc:creator>
  <cp:keywords/>
  <dc:description/>
  <cp:lastModifiedBy>Paulina Anabel Santacruz Campoverde</cp:lastModifiedBy>
  <cp:revision>2</cp:revision>
  <dcterms:created xsi:type="dcterms:W3CDTF">2024-01-26T22:07:00Z</dcterms:created>
  <dcterms:modified xsi:type="dcterms:W3CDTF">2024-01-26T22:07:00Z</dcterms:modified>
</cp:coreProperties>
</file>