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06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Asunto: </w:t>
      </w:r>
      <w:r w:rsidR="00226306">
        <w:rPr>
          <w:rFonts w:ascii="Times-Roman" w:hAnsi="Times-Roman" w:cs="Times-Roman"/>
        </w:rPr>
        <w:t>Re</w:t>
      </w:r>
      <w:r w:rsidR="00C82BCE">
        <w:rPr>
          <w:rFonts w:ascii="Times-Roman" w:hAnsi="Times-Roman" w:cs="Times-Roman"/>
        </w:rPr>
        <w:t>solución No. SGC-ORD-018-CEC-012</w:t>
      </w:r>
      <w:r>
        <w:rPr>
          <w:rFonts w:ascii="Times-Roman" w:hAnsi="Times-Roman" w:cs="Times-Roman"/>
        </w:rPr>
        <w:t>-2024 de la Comisión de Educación y</w:t>
      </w:r>
      <w:r w:rsidR="0022630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Cultura.</w:t>
      </w:r>
      <w:r w:rsidR="00226306">
        <w:rPr>
          <w:rFonts w:ascii="Times-Roman" w:hAnsi="Times-Roman" w:cs="Times-Roman"/>
        </w:rPr>
        <w:t xml:space="preserve"> </w:t>
      </w:r>
    </w:p>
    <w:p w:rsidR="00226306" w:rsidRDefault="00226306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highlight w:val="yellow"/>
        </w:rPr>
      </w:pPr>
      <w:r w:rsidRPr="00085D39">
        <w:rPr>
          <w:rFonts w:ascii="Times-Roman" w:hAnsi="Times-Roman" w:cs="Times-Roman"/>
          <w:highlight w:val="yellow"/>
        </w:rPr>
        <w:t>Señora Magíster</w:t>
      </w: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highlight w:val="yellow"/>
        </w:rPr>
      </w:pPr>
      <w:r w:rsidRPr="00085D39">
        <w:rPr>
          <w:rFonts w:ascii="Times-Roman" w:hAnsi="Times-Roman" w:cs="Times-Roman"/>
          <w:highlight w:val="yellow"/>
        </w:rPr>
        <w:t>Analía Cecilia Ledesma García</w:t>
      </w: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highlight w:val="yellow"/>
        </w:rPr>
      </w:pPr>
      <w:r w:rsidRPr="00085D39">
        <w:rPr>
          <w:rFonts w:ascii="Times-Bold" w:hAnsi="Times-Bold" w:cs="Times-Bold"/>
          <w:b/>
          <w:bCs/>
          <w:highlight w:val="yellow"/>
        </w:rPr>
        <w:t>Concejala Metropolitana</w:t>
      </w:r>
    </w:p>
    <w:p w:rsidR="00974E4C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085D39">
        <w:rPr>
          <w:rFonts w:ascii="Times-Bold" w:hAnsi="Times-Bold" w:cs="Times-Bold"/>
          <w:b/>
          <w:bCs/>
          <w:highlight w:val="yellow"/>
        </w:rPr>
        <w:t>DESPACHO CONCEJAL LEDESMA GARCIA ANALIA CECILIA</w:t>
      </w:r>
    </w:p>
    <w:p w:rsidR="00226306" w:rsidRDefault="00226306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highlight w:val="yellow"/>
        </w:rPr>
      </w:pPr>
      <w:r w:rsidRPr="00085D39">
        <w:rPr>
          <w:rFonts w:ascii="Times-Roman" w:hAnsi="Times-Roman" w:cs="Times-Roman"/>
          <w:highlight w:val="yellow"/>
        </w:rPr>
        <w:t>Señor</w:t>
      </w: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highlight w:val="yellow"/>
        </w:rPr>
      </w:pPr>
      <w:proofErr w:type="spellStart"/>
      <w:r w:rsidRPr="00085D39">
        <w:rPr>
          <w:rFonts w:ascii="Times-Roman" w:hAnsi="Times-Roman" w:cs="Times-Roman"/>
          <w:highlight w:val="yellow"/>
        </w:rPr>
        <w:t>Dario</w:t>
      </w:r>
      <w:proofErr w:type="spellEnd"/>
      <w:r w:rsidRPr="00085D39">
        <w:rPr>
          <w:rFonts w:ascii="Times-Roman" w:hAnsi="Times-Roman" w:cs="Times-Roman"/>
          <w:highlight w:val="yellow"/>
        </w:rPr>
        <w:t xml:space="preserve"> Javier </w:t>
      </w:r>
      <w:proofErr w:type="spellStart"/>
      <w:r w:rsidRPr="00085D39">
        <w:rPr>
          <w:rFonts w:ascii="Times-Roman" w:hAnsi="Times-Roman" w:cs="Times-Roman"/>
          <w:highlight w:val="yellow"/>
        </w:rPr>
        <w:t>Cahueñas</w:t>
      </w:r>
      <w:proofErr w:type="spellEnd"/>
      <w:r w:rsidRPr="00085D39">
        <w:rPr>
          <w:rFonts w:ascii="Times-Roman" w:hAnsi="Times-Roman" w:cs="Times-Roman"/>
          <w:highlight w:val="yellow"/>
        </w:rPr>
        <w:t xml:space="preserve"> Apunte</w:t>
      </w: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highlight w:val="yellow"/>
        </w:rPr>
      </w:pPr>
      <w:r w:rsidRPr="00085D39">
        <w:rPr>
          <w:rFonts w:ascii="Times-Bold" w:hAnsi="Times-Bold" w:cs="Times-Bold"/>
          <w:b/>
          <w:bCs/>
          <w:highlight w:val="yellow"/>
        </w:rPr>
        <w:t>Concejal Metropolitano</w:t>
      </w: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highlight w:val="yellow"/>
        </w:rPr>
      </w:pPr>
      <w:r w:rsidRPr="00085D39">
        <w:rPr>
          <w:rFonts w:ascii="Times-Bold" w:hAnsi="Times-Bold" w:cs="Times-Bold"/>
          <w:b/>
          <w:bCs/>
          <w:highlight w:val="yellow"/>
        </w:rPr>
        <w:t>DESPACHO CONCEJAL CAHUEÑAS APUNTE DARIO JAVIER</w:t>
      </w:r>
    </w:p>
    <w:p w:rsidR="00226306" w:rsidRPr="00085D39" w:rsidRDefault="00226306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highlight w:val="yellow"/>
        </w:rPr>
      </w:pP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highlight w:val="yellow"/>
        </w:rPr>
      </w:pPr>
      <w:r w:rsidRPr="00085D39">
        <w:rPr>
          <w:rFonts w:ascii="Times-Roman" w:hAnsi="Times-Roman" w:cs="Times-Roman"/>
          <w:highlight w:val="yellow"/>
        </w:rPr>
        <w:t>Señor</w:t>
      </w: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highlight w:val="yellow"/>
        </w:rPr>
      </w:pPr>
      <w:r w:rsidRPr="00085D39">
        <w:rPr>
          <w:rFonts w:ascii="Times-Roman" w:hAnsi="Times-Roman" w:cs="Times-Roman"/>
          <w:highlight w:val="yellow"/>
        </w:rPr>
        <w:t>Emilio Fernando Uzcategui Jimenez</w:t>
      </w:r>
    </w:p>
    <w:p w:rsidR="00974E4C" w:rsidRPr="00085D39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highlight w:val="yellow"/>
        </w:rPr>
      </w:pPr>
      <w:r w:rsidRPr="00085D39">
        <w:rPr>
          <w:rFonts w:ascii="Times-Bold" w:hAnsi="Times-Bold" w:cs="Times-Bold"/>
          <w:b/>
          <w:bCs/>
          <w:highlight w:val="yellow"/>
        </w:rPr>
        <w:t>Concejal Metropolitano</w:t>
      </w:r>
    </w:p>
    <w:p w:rsidR="00974E4C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085D39">
        <w:rPr>
          <w:rFonts w:ascii="Times-Bold" w:hAnsi="Times-Bold" w:cs="Times-Bold"/>
          <w:b/>
          <w:bCs/>
          <w:highlight w:val="yellow"/>
        </w:rPr>
        <w:t>DESPACHO CONCEJAL UZCATEGUI JIMENEZ EMILIO FERNANDO</w:t>
      </w:r>
    </w:p>
    <w:p w:rsidR="000E443D" w:rsidRDefault="000E443D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C82BCE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085D39">
        <w:rPr>
          <w:rFonts w:ascii="Times-Italic" w:hAnsi="Times-Italic" w:cs="Times-Italic"/>
          <w:i/>
          <w:iCs/>
          <w:highlight w:val="yellow"/>
        </w:rPr>
        <w:t xml:space="preserve">la Secretaría de Inclusión Social </w:t>
      </w:r>
      <w:r w:rsidRPr="00085D39">
        <w:rPr>
          <w:rFonts w:ascii="Times-Italic" w:hAnsi="Times-Italic" w:cs="Times-Italic"/>
          <w:i/>
          <w:iCs/>
          <w:highlight w:val="yellow"/>
        </w:rPr>
        <w:t>–</w:t>
      </w:r>
      <w:r w:rsidRPr="00C82BCE">
        <w:rPr>
          <w:rFonts w:ascii="Times-Italic" w:hAnsi="Times-Italic" w:cs="Times-Italic"/>
          <w:i/>
          <w:iCs/>
        </w:rPr>
        <w:t xml:space="preserve"> </w:t>
      </w:r>
    </w:p>
    <w:p w:rsidR="00C82BCE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085D39">
        <w:rPr>
          <w:rFonts w:ascii="Times-Italic" w:hAnsi="Times-Italic" w:cs="Times-Italic"/>
          <w:i/>
          <w:iCs/>
          <w:highlight w:val="yellow"/>
        </w:rPr>
        <w:t>Unidad Ejecutora de Ayudas, Becas y Crédito Educativo ABC;</w:t>
      </w:r>
      <w:r w:rsidRPr="00C82BCE">
        <w:rPr>
          <w:rFonts w:ascii="Times-Italic" w:hAnsi="Times-Italic" w:cs="Times-Italic"/>
          <w:i/>
          <w:iCs/>
        </w:rPr>
        <w:t xml:space="preserve"> </w:t>
      </w:r>
    </w:p>
    <w:p w:rsidR="00C82BCE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085D39">
        <w:rPr>
          <w:rFonts w:ascii="Times-Italic" w:hAnsi="Times-Italic" w:cs="Times-Italic"/>
          <w:i/>
          <w:iCs/>
          <w:highlight w:val="yellow"/>
        </w:rPr>
        <w:t>Procuraduría Metropolitana</w:t>
      </w:r>
      <w:r w:rsidRPr="00C82BCE">
        <w:rPr>
          <w:rFonts w:ascii="Times-Italic" w:hAnsi="Times-Italic" w:cs="Times-Italic"/>
          <w:i/>
          <w:iCs/>
        </w:rPr>
        <w:t xml:space="preserve"> </w:t>
      </w:r>
    </w:p>
    <w:p w:rsidR="00C82BCE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085D39">
        <w:rPr>
          <w:rFonts w:ascii="Times-Italic" w:hAnsi="Times-Italic" w:cs="Times-Italic"/>
          <w:i/>
          <w:iCs/>
          <w:highlight w:val="yellow"/>
        </w:rPr>
        <w:t>Secretaría de Educación, Recreación y Deporte;</w:t>
      </w:r>
      <w:r w:rsidRPr="00C82BCE">
        <w:rPr>
          <w:rFonts w:ascii="Times-Italic" w:hAnsi="Times-Italic" w:cs="Times-Italic"/>
          <w:i/>
          <w:iCs/>
        </w:rPr>
        <w:t xml:space="preserve"> </w:t>
      </w:r>
    </w:p>
    <w:p w:rsidR="00C82BCE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085D39">
        <w:rPr>
          <w:rFonts w:ascii="Times-Italic" w:hAnsi="Times-Italic" w:cs="Times-Italic"/>
          <w:i/>
          <w:iCs/>
          <w:highlight w:val="yellow"/>
        </w:rPr>
        <w:t>Secretaría de Cultura;</w:t>
      </w:r>
      <w:r w:rsidRPr="00C82BCE">
        <w:rPr>
          <w:rFonts w:ascii="Times-Italic" w:hAnsi="Times-Italic" w:cs="Times-Italic"/>
          <w:i/>
          <w:iCs/>
        </w:rPr>
        <w:t xml:space="preserve"> </w:t>
      </w:r>
    </w:p>
    <w:p w:rsidR="00C82BCE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085D39">
        <w:rPr>
          <w:rFonts w:ascii="Times-Italic" w:hAnsi="Times-Italic" w:cs="Times-Italic"/>
          <w:i/>
          <w:iCs/>
          <w:highlight w:val="yellow"/>
        </w:rPr>
        <w:t>Secretaría General de Coordinación Territorial, Gobernabilidad y Participación; y</w:t>
      </w:r>
      <w:r w:rsidRPr="00C82BCE">
        <w:rPr>
          <w:rFonts w:ascii="Times-Italic" w:hAnsi="Times-Italic" w:cs="Times-Italic"/>
          <w:i/>
          <w:iCs/>
        </w:rPr>
        <w:t xml:space="preserve"> </w:t>
      </w:r>
      <w:r w:rsidRPr="00085D39">
        <w:rPr>
          <w:rFonts w:ascii="Times-Italic" w:hAnsi="Times-Italic" w:cs="Times-Italic"/>
          <w:i/>
          <w:iCs/>
          <w:highlight w:val="yellow"/>
        </w:rPr>
        <w:t>Dirección Metropolitana Financiera,</w:t>
      </w:r>
      <w:r w:rsidRPr="00C82BCE">
        <w:rPr>
          <w:rFonts w:ascii="Times-Italic" w:hAnsi="Times-Italic" w:cs="Times-Italic"/>
          <w:i/>
          <w:iCs/>
        </w:rPr>
        <w:t xml:space="preserve"> </w:t>
      </w:r>
    </w:p>
    <w:p w:rsidR="00C82BCE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085D39">
        <w:rPr>
          <w:rFonts w:ascii="Times-Italic" w:hAnsi="Times-Italic" w:cs="Times-Italic"/>
          <w:i/>
          <w:iCs/>
          <w:highlight w:val="yellow"/>
        </w:rPr>
        <w:t>Secretaría Movilidad,</w:t>
      </w:r>
      <w:r w:rsidRPr="00C82BCE">
        <w:rPr>
          <w:rFonts w:ascii="Times-Italic" w:hAnsi="Times-Italic" w:cs="Times-Italic"/>
          <w:i/>
          <w:iCs/>
        </w:rPr>
        <w:t xml:space="preserve"> </w:t>
      </w:r>
    </w:p>
    <w:p w:rsidR="00C82BCE" w:rsidRPr="00085D39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highlight w:val="yellow"/>
        </w:rPr>
      </w:pPr>
      <w:r w:rsidRPr="00085D39">
        <w:rPr>
          <w:rFonts w:ascii="Times-Italic" w:hAnsi="Times-Italic" w:cs="Times-Italic"/>
          <w:i/>
          <w:iCs/>
          <w:highlight w:val="yellow"/>
        </w:rPr>
        <w:t xml:space="preserve">Empresa Metro de Quito y </w:t>
      </w:r>
      <w:bookmarkStart w:id="0" w:name="_GoBack"/>
      <w:bookmarkEnd w:id="0"/>
    </w:p>
    <w:p w:rsidR="000E443D" w:rsidRDefault="00C82BCE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085D39">
        <w:rPr>
          <w:rFonts w:ascii="Times-Italic" w:hAnsi="Times-Italic" w:cs="Times-Italic"/>
          <w:i/>
          <w:iCs/>
          <w:highlight w:val="yellow"/>
        </w:rPr>
        <w:t>Fundación Museos de la Ciudad</w:t>
      </w:r>
    </w:p>
    <w:p w:rsidR="00974E4C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974E4C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974E4C" w:rsidRDefault="00974E4C" w:rsidP="00226306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Resolución No. </w:t>
      </w:r>
      <w:r w:rsidR="00C82BCE">
        <w:rPr>
          <w:rFonts w:ascii="Times-Roman" w:hAnsi="Times-Roman" w:cs="Times-Roman"/>
        </w:rPr>
        <w:t>SGC-ORD-018-CEC-012</w:t>
      </w:r>
      <w:r>
        <w:rPr>
          <w:rFonts w:ascii="Times-Roman" w:hAnsi="Times-Roman" w:cs="Times-Roman"/>
        </w:rPr>
        <w:t>-2024</w:t>
      </w:r>
    </w:p>
    <w:p w:rsidR="00974E4C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974E4C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 mi consideración:</w:t>
      </w:r>
    </w:p>
    <w:p w:rsidR="00974E4C" w:rsidRDefault="00974E4C" w:rsidP="00974E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82BCE" w:rsidRPr="00C82BCE" w:rsidRDefault="00974E4C" w:rsidP="00C82BC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i/>
        </w:rPr>
      </w:pPr>
      <w:r>
        <w:rPr>
          <w:rFonts w:ascii="Times-Roman" w:hAnsi="Times-Roman" w:cs="Times-Roman"/>
        </w:rPr>
        <w:t>En mi calidad de Secretaria General del Concejo Metropolitano de Quito, me permito</w:t>
      </w:r>
      <w:r w:rsidR="0022630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certificar que la Comisión de Educac</w:t>
      </w:r>
      <w:r w:rsidR="000E443D">
        <w:rPr>
          <w:rFonts w:ascii="Times-Roman" w:hAnsi="Times-Roman" w:cs="Times-Roman"/>
        </w:rPr>
        <w:t>ión y Cultura, en sesión No. 018</w:t>
      </w:r>
      <w:r>
        <w:rPr>
          <w:rFonts w:ascii="Times-Roman" w:hAnsi="Times-Roman" w:cs="Times-Roman"/>
        </w:rPr>
        <w:t xml:space="preserve"> - Ordinaria</w:t>
      </w:r>
      <w:r w:rsidR="000E443D">
        <w:rPr>
          <w:rFonts w:ascii="Times-Roman" w:hAnsi="Times-Roman" w:cs="Times-Roman"/>
        </w:rPr>
        <w:t>, llevada a cabo el miércoles 22</w:t>
      </w:r>
      <w:r>
        <w:rPr>
          <w:rFonts w:ascii="Times-Roman" w:hAnsi="Times-Roman" w:cs="Times-Roman"/>
        </w:rPr>
        <w:t xml:space="preserve"> de </w:t>
      </w:r>
      <w:r w:rsidR="000E443D">
        <w:rPr>
          <w:rFonts w:ascii="Times-Roman" w:hAnsi="Times-Roman" w:cs="Times-Roman"/>
        </w:rPr>
        <w:t>mayo</w:t>
      </w:r>
      <w:r>
        <w:rPr>
          <w:rFonts w:ascii="Times-Roman" w:hAnsi="Times-Roman" w:cs="Times-Roman"/>
        </w:rPr>
        <w:t xml:space="preserve"> de 2024, durante el tratamiento del </w:t>
      </w:r>
      <w:r w:rsidR="00C82BCE">
        <w:rPr>
          <w:rFonts w:ascii="Times-Roman" w:hAnsi="Times-Roman" w:cs="Times-Roman"/>
        </w:rPr>
        <w:t>segundo</w:t>
      </w:r>
      <w:r>
        <w:rPr>
          <w:rFonts w:ascii="Times-Roman" w:hAnsi="Times-Roman" w:cs="Times-Roman"/>
        </w:rPr>
        <w:t xml:space="preserve"> punto del orden del día: </w:t>
      </w:r>
      <w:r w:rsidRPr="00DB7E0E">
        <w:rPr>
          <w:rFonts w:ascii="Times-Roman" w:hAnsi="Times-Roman" w:cs="Times-Roman"/>
          <w:i/>
        </w:rPr>
        <w:t>“</w:t>
      </w:r>
      <w:r w:rsidR="00C82BCE" w:rsidRPr="00C82BCE">
        <w:rPr>
          <w:rFonts w:ascii="Times-Roman" w:hAnsi="Times-Roman" w:cs="Times-Roman"/>
          <w:i/>
        </w:rPr>
        <w:t>2.- Conocimiento del Proyecto: "ORDENANZA METROPOLITANA REFORMATORIA AL TÍTULO IV</w:t>
      </w:r>
      <w:r w:rsidR="00C82BCE">
        <w:rPr>
          <w:rFonts w:ascii="Times-Roman" w:hAnsi="Times-Roman" w:cs="Times-Roman"/>
          <w:i/>
        </w:rPr>
        <w:t xml:space="preserve"> </w:t>
      </w:r>
      <w:r w:rsidR="00C82BCE" w:rsidRPr="00C82BCE">
        <w:rPr>
          <w:rFonts w:ascii="Times-Roman" w:hAnsi="Times-Roman" w:cs="Times-Roman"/>
          <w:i/>
        </w:rPr>
        <w:t>DEL LIBRO II.2 DEL CÓDIGO MUNICIPAL PARA EL DISTRITO METROPOLITANO DE QUITO PARA</w:t>
      </w:r>
      <w:r w:rsidR="00C82BCE">
        <w:rPr>
          <w:rFonts w:ascii="Times-Roman" w:hAnsi="Times-Roman" w:cs="Times-Roman"/>
          <w:i/>
        </w:rPr>
        <w:t xml:space="preserve"> </w:t>
      </w:r>
      <w:r w:rsidR="00C82BCE" w:rsidRPr="00C82BCE">
        <w:rPr>
          <w:rFonts w:ascii="Times-Roman" w:hAnsi="Times-Roman" w:cs="Times-Roman"/>
          <w:i/>
        </w:rPr>
        <w:t>PREVENIR LA DESERCIÓN Y FOMENTAR EL MEJORAMIENTO DEL RENDIMIENTO ESCOLAR A</w:t>
      </w:r>
      <w:r w:rsidR="00C82BCE">
        <w:rPr>
          <w:rFonts w:ascii="Times-Roman" w:hAnsi="Times-Roman" w:cs="Times-Roman"/>
          <w:i/>
        </w:rPr>
        <w:t xml:space="preserve"> </w:t>
      </w:r>
      <w:r w:rsidR="00C82BCE" w:rsidRPr="00C82BCE">
        <w:rPr>
          <w:rFonts w:ascii="Times-Roman" w:hAnsi="Times-Roman" w:cs="Times-Roman"/>
          <w:i/>
        </w:rPr>
        <w:t>TRAVÉS DE LA IMPLEMENTACIÓN DE AYUDAS, BECAS E INCENTIVOS EDUCATIVOS" y</w:t>
      </w:r>
    </w:p>
    <w:p w:rsidR="00974E4C" w:rsidRDefault="00C82BCE" w:rsidP="00C82BC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  <w:i/>
        </w:rPr>
        <w:t>resolución al respecto</w:t>
      </w:r>
      <w:r w:rsidR="000E443D" w:rsidRPr="000E443D">
        <w:rPr>
          <w:rFonts w:ascii="Times-Roman" w:hAnsi="Times-Roman" w:cs="Times-Roman"/>
          <w:i/>
        </w:rPr>
        <w:t>.</w:t>
      </w:r>
      <w:r w:rsidR="00974E4C" w:rsidRPr="00DB7E0E">
        <w:rPr>
          <w:rFonts w:ascii="Times-Italic" w:hAnsi="Times-Italic" w:cs="Times-Italic"/>
          <w:i/>
          <w:iCs/>
        </w:rPr>
        <w:t>”</w:t>
      </w:r>
      <w:r w:rsidR="00974E4C" w:rsidRPr="00DB7E0E">
        <w:rPr>
          <w:rFonts w:ascii="Times-Roman" w:hAnsi="Times-Roman" w:cs="Times-Roman"/>
          <w:i/>
        </w:rPr>
        <w:t>;</w:t>
      </w:r>
      <w:r w:rsidR="00974E4C">
        <w:rPr>
          <w:rFonts w:ascii="Times-Roman" w:hAnsi="Times-Roman" w:cs="Times-Roman"/>
        </w:rPr>
        <w:t xml:space="preserve"> </w:t>
      </w:r>
      <w:r w:rsidR="00974E4C">
        <w:rPr>
          <w:rFonts w:ascii="Times-Bold" w:hAnsi="Times-Bold" w:cs="Times-Bold"/>
          <w:b/>
          <w:bCs/>
        </w:rPr>
        <w:t>resolvió:</w:t>
      </w:r>
    </w:p>
    <w:p w:rsidR="00974E4C" w:rsidRDefault="00974E4C" w:rsidP="0022630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974E4C" w:rsidRDefault="00974E4C" w:rsidP="00C82BCE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“</w:t>
      </w:r>
      <w:r w:rsidR="00C82BCE" w:rsidRPr="00C82BCE">
        <w:rPr>
          <w:rFonts w:ascii="Times-Italic" w:hAnsi="Times-Italic" w:cs="Times-Italic"/>
          <w:i/>
          <w:iCs/>
        </w:rPr>
        <w:t xml:space="preserve">Avocar conocimiento del Proyecto de: "ORDENANZA METROPOLITANA REFORMATORIA AL TÍTULO IV DEL LIBRO II.2 DEL CÓDIGO MUNICIPAL PARA EL DISTRITO METROPOLITANO DE QUITO PARA PREVENIR LA DESERCIÓN Y FOMENTAR EL MEJORAMIENTO DEL RENDIMIENTO ESCOLAR A TRAVÉS DE LA IMPLEMENTACIÓN DE AYUDAS, BECAS E INCENTIVOS EDUCATIVOS", presentado mediante oficio No. GADDMQ-DC-CADJ-2024-0173-O, de 17 de abril de 2024, por el Concejal Darío </w:t>
      </w:r>
      <w:proofErr w:type="spellStart"/>
      <w:r w:rsidR="00C82BCE" w:rsidRPr="00C82BCE">
        <w:rPr>
          <w:rFonts w:ascii="Times-Italic" w:hAnsi="Times-Italic" w:cs="Times-Italic"/>
          <w:i/>
          <w:iCs/>
        </w:rPr>
        <w:t>Cahueñas</w:t>
      </w:r>
      <w:proofErr w:type="spellEnd"/>
      <w:r w:rsidR="00C82BCE" w:rsidRPr="00C82BCE">
        <w:rPr>
          <w:rFonts w:ascii="Times-Italic" w:hAnsi="Times-Italic" w:cs="Times-Italic"/>
          <w:i/>
          <w:iCs/>
        </w:rPr>
        <w:t>; y, solicitar a través de la Secretaría General, la emisión en el término de 8 días de los informes técnicos por parte de la Secretaría de Inclusión Social - Unidad Ejecutora de Ayudas, Becas y Crédito Educativo ABC; Procuraduría Metropolitana</w:t>
      </w:r>
      <w:r w:rsidR="00C82BCE">
        <w:rPr>
          <w:rFonts w:ascii="Times-Italic" w:hAnsi="Times-Italic" w:cs="Times-Italic"/>
          <w:i/>
          <w:iCs/>
        </w:rPr>
        <w:t>,</w:t>
      </w:r>
      <w:r w:rsidR="00C82BCE" w:rsidRPr="00C82BCE">
        <w:rPr>
          <w:rFonts w:ascii="Times-Italic" w:hAnsi="Times-Italic" w:cs="Times-Italic"/>
          <w:i/>
          <w:iCs/>
        </w:rPr>
        <w:t xml:space="preserve"> Secretaría de Educación, Recreación y Deporte; Secretaría de Cultura; Secretaría General de Coordinación Territorial, Gobernabilidad y Participación; y </w:t>
      </w:r>
      <w:r w:rsidR="00C82BCE" w:rsidRPr="00C82BCE">
        <w:rPr>
          <w:rFonts w:ascii="Times-Italic" w:hAnsi="Times-Italic" w:cs="Times-Italic"/>
          <w:i/>
          <w:iCs/>
        </w:rPr>
        <w:lastRenderedPageBreak/>
        <w:t>Dirección Metropolitana Financiera, Secretaría Movilidad, Empresa Metro de Quito y Fundación Museos de la Ciudad, a efectos de que continúe con el trám</w:t>
      </w:r>
      <w:r w:rsidR="00C82BCE">
        <w:rPr>
          <w:rFonts w:ascii="Times-Italic" w:hAnsi="Times-Italic" w:cs="Times-Italic"/>
          <w:i/>
          <w:iCs/>
        </w:rPr>
        <w:t>ite legislativo correspondiente</w:t>
      </w:r>
      <w:r w:rsidR="0021508A" w:rsidRPr="0021508A">
        <w:rPr>
          <w:rFonts w:ascii="Times-Italic" w:hAnsi="Times-Italic" w:cs="Times-Italic"/>
          <w:i/>
          <w:iCs/>
        </w:rPr>
        <w:t>.</w:t>
      </w:r>
      <w:r>
        <w:rPr>
          <w:rFonts w:ascii="Times-Italic" w:hAnsi="Times-Italic" w:cs="Times-Italic"/>
          <w:i/>
          <w:iCs/>
        </w:rPr>
        <w:t>”</w:t>
      </w:r>
    </w:p>
    <w:p w:rsidR="00974E4C" w:rsidRDefault="00974E4C" w:rsidP="00226306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</w:rPr>
      </w:pPr>
    </w:p>
    <w:p w:rsidR="00C82BCE" w:rsidRDefault="00C82BCE" w:rsidP="00C82B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Nota: </w:t>
      </w:r>
      <w:r>
        <w:rPr>
          <w:rFonts w:ascii="Times-Roman" w:hAnsi="Times-Roman" w:cs="Times-Roman"/>
        </w:rPr>
        <w:t>Sírvase encontrar el expedient</w:t>
      </w:r>
      <w:r>
        <w:rPr>
          <w:rFonts w:ascii="Times-Roman" w:hAnsi="Times-Roman" w:cs="Times-Roman"/>
        </w:rPr>
        <w:t xml:space="preserve">e digital en el siguiente link: </w:t>
      </w:r>
      <w:hyperlink r:id="rId4" w:history="1">
        <w:r w:rsidRPr="00E96AA2">
          <w:rPr>
            <w:rStyle w:val="Hipervnculo"/>
            <w:rFonts w:ascii="Times-Roman" w:hAnsi="Times-Roman" w:cs="Times-Roman"/>
          </w:rPr>
          <w:t>https://mdmqdireccioninformatica-my.sharepoint.com/:f:/g/personal/concejo_metropolitano_quito_gob_ec/Em9gGvYXHbJAmvKcQDCZSK0ByFvY0IGLX_iHqRmxs6LlqA?e=bdmV3i</w:t>
        </w:r>
      </w:hyperlink>
    </w:p>
    <w:p w:rsidR="00C82BCE" w:rsidRDefault="00C82BCE" w:rsidP="00C82B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82BCE" w:rsidRDefault="00C82BCE" w:rsidP="00226306">
      <w:pPr>
        <w:jc w:val="both"/>
        <w:rPr>
          <w:rFonts w:ascii="Times-Roman" w:hAnsi="Times-Roman" w:cs="Times-Roman"/>
        </w:rPr>
      </w:pPr>
    </w:p>
    <w:p w:rsidR="002A3BC2" w:rsidRDefault="00974E4C" w:rsidP="00226306">
      <w:pPr>
        <w:jc w:val="both"/>
      </w:pPr>
      <w:r>
        <w:rPr>
          <w:rFonts w:ascii="Times-Roman" w:hAnsi="Times-Roman" w:cs="Times-Roman"/>
        </w:rPr>
        <w:t>Particular que informo para los fines legales pertinentes.</w:t>
      </w:r>
    </w:p>
    <w:sectPr w:rsidR="002A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C"/>
    <w:rsid w:val="00085D39"/>
    <w:rsid w:val="000E443D"/>
    <w:rsid w:val="0021508A"/>
    <w:rsid w:val="00226306"/>
    <w:rsid w:val="002A3BC2"/>
    <w:rsid w:val="00746934"/>
    <w:rsid w:val="008E54BC"/>
    <w:rsid w:val="0093223B"/>
    <w:rsid w:val="00974E4C"/>
    <w:rsid w:val="00C82BCE"/>
    <w:rsid w:val="00D32F5E"/>
    <w:rsid w:val="00D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FA7A"/>
  <w15:chartTrackingRefBased/>
  <w15:docId w15:val="{DE4C4EE1-6623-43D3-B829-BEE145AA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2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dmqdireccioninformatica-my.sharepoint.com/:f:/g/personal/concejo_metropolitano_quito_gob_ec/Em9gGvYXHbJAmvKcQDCZSK0ByFvY0IGLX_iHqRmxs6LlqA?e=bdmV3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Karina Villavicencio Rivadeneira</dc:creator>
  <cp:keywords/>
  <dc:description/>
  <cp:lastModifiedBy>Norma Karina Villavicencio Rivadeneira</cp:lastModifiedBy>
  <cp:revision>6</cp:revision>
  <dcterms:created xsi:type="dcterms:W3CDTF">2024-04-24T19:35:00Z</dcterms:created>
  <dcterms:modified xsi:type="dcterms:W3CDTF">2024-05-27T14:10:00Z</dcterms:modified>
</cp:coreProperties>
</file>