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BE" w:rsidRPr="00F3237F" w:rsidRDefault="006609BE">
      <w:pPr>
        <w:pStyle w:val="Textoindependiente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spacing w:before="100" w:line="475" w:lineRule="auto"/>
        <w:ind w:left="3021" w:right="1031" w:hanging="750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EL</w:t>
      </w:r>
      <w:r w:rsidRPr="00F3237F">
        <w:rPr>
          <w:rFonts w:ascii="Palatino Linotype" w:hAnsi="Palatino Linotype"/>
          <w:b/>
          <w:spacing w:val="-6"/>
        </w:rPr>
        <w:t xml:space="preserve"> </w:t>
      </w:r>
      <w:r w:rsidRPr="00F3237F">
        <w:rPr>
          <w:rFonts w:ascii="Palatino Linotype" w:hAnsi="Palatino Linotype"/>
          <w:b/>
        </w:rPr>
        <w:t>CONCEJO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METROPOLITANO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6"/>
        </w:rPr>
        <w:t xml:space="preserve"> </w:t>
      </w:r>
      <w:r w:rsidRPr="00F3237F">
        <w:rPr>
          <w:rFonts w:ascii="Palatino Linotype" w:hAnsi="Palatino Linotype"/>
          <w:b/>
        </w:rPr>
        <w:t>QUITO</w:t>
      </w:r>
      <w:r w:rsidRPr="00F3237F">
        <w:rPr>
          <w:rFonts w:ascii="Palatino Linotype" w:hAnsi="Palatino Linotype"/>
          <w:b/>
          <w:spacing w:val="-55"/>
        </w:rPr>
        <w:t xml:space="preserve"> </w:t>
      </w:r>
      <w:r w:rsidRPr="00F3237F">
        <w:rPr>
          <w:rFonts w:ascii="Palatino Linotype" w:hAnsi="Palatino Linotype"/>
          <w:b/>
        </w:rPr>
        <w:t>EXPOSICIÓN</w:t>
      </w:r>
      <w:r w:rsidRPr="00F3237F">
        <w:rPr>
          <w:rFonts w:ascii="Palatino Linotype" w:hAnsi="Palatino Linotype"/>
          <w:b/>
          <w:spacing w:val="-2"/>
        </w:rPr>
        <w:t xml:space="preserve"> </w:t>
      </w:r>
      <w:r w:rsidRPr="00F3237F">
        <w:rPr>
          <w:rFonts w:ascii="Palatino Linotype" w:hAnsi="Palatino Linotype"/>
          <w:b/>
        </w:rPr>
        <w:t>DE MOTIVOS</w:t>
      </w:r>
    </w:p>
    <w:p w:rsidR="006609BE" w:rsidRPr="00F3237F" w:rsidRDefault="00856836">
      <w:pPr>
        <w:spacing w:line="276" w:lineRule="auto"/>
        <w:ind w:left="102" w:right="123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En</w:t>
      </w:r>
      <w:r w:rsidRPr="00F3237F">
        <w:rPr>
          <w:rFonts w:ascii="Palatino Linotype" w:hAnsi="Palatino Linotype"/>
          <w:spacing w:val="16"/>
        </w:rPr>
        <w:t xml:space="preserve"> </w:t>
      </w:r>
      <w:r w:rsidRPr="00F3237F">
        <w:rPr>
          <w:rFonts w:ascii="Palatino Linotype" w:hAnsi="Palatino Linotype"/>
        </w:rPr>
        <w:t>cumplimiento</w:t>
      </w:r>
      <w:r w:rsidRPr="00F3237F">
        <w:rPr>
          <w:rFonts w:ascii="Palatino Linotype" w:hAnsi="Palatino Linotype"/>
          <w:spacing w:val="18"/>
        </w:rPr>
        <w:t xml:space="preserve"> </w:t>
      </w:r>
      <w:r w:rsidRPr="00F3237F">
        <w:rPr>
          <w:rFonts w:ascii="Palatino Linotype" w:hAnsi="Palatino Linotype"/>
        </w:rPr>
        <w:t>a</w:t>
      </w:r>
      <w:r w:rsidRPr="00F3237F">
        <w:rPr>
          <w:rFonts w:ascii="Palatino Linotype" w:hAnsi="Palatino Linotype"/>
          <w:spacing w:val="19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19"/>
        </w:rPr>
        <w:t xml:space="preserve"> </w:t>
      </w:r>
      <w:r w:rsidRPr="00F3237F">
        <w:rPr>
          <w:rFonts w:ascii="Palatino Linotype" w:hAnsi="Palatino Linotype"/>
        </w:rPr>
        <w:t>Ordenanza</w:t>
      </w:r>
      <w:r w:rsidRPr="00F3237F">
        <w:rPr>
          <w:rFonts w:ascii="Palatino Linotype" w:hAnsi="Palatino Linotype"/>
          <w:spacing w:val="19"/>
        </w:rPr>
        <w:t xml:space="preserve"> </w:t>
      </w:r>
      <w:r w:rsidRPr="00F3237F">
        <w:rPr>
          <w:rFonts w:ascii="Palatino Linotype" w:hAnsi="Palatino Linotype"/>
        </w:rPr>
        <w:t>Metropolitana</w:t>
      </w:r>
      <w:r w:rsidRPr="00F3237F">
        <w:rPr>
          <w:rFonts w:ascii="Palatino Linotype" w:hAnsi="Palatino Linotype"/>
          <w:spacing w:val="18"/>
        </w:rPr>
        <w:t xml:space="preserve"> </w:t>
      </w:r>
      <w:r w:rsidRPr="00F3237F">
        <w:rPr>
          <w:rFonts w:ascii="Palatino Linotype" w:hAnsi="Palatino Linotype"/>
        </w:rPr>
        <w:t>No.</w:t>
      </w:r>
      <w:r w:rsidRPr="00F3237F">
        <w:rPr>
          <w:rFonts w:ascii="Palatino Linotype" w:hAnsi="Palatino Linotype"/>
          <w:spacing w:val="18"/>
        </w:rPr>
        <w:t xml:space="preserve"> </w:t>
      </w:r>
      <w:r w:rsidRPr="00F3237F">
        <w:rPr>
          <w:rFonts w:ascii="Palatino Linotype" w:hAnsi="Palatino Linotype"/>
        </w:rPr>
        <w:t>001,</w:t>
      </w:r>
      <w:r w:rsidRPr="00F3237F">
        <w:rPr>
          <w:rFonts w:ascii="Palatino Linotype" w:hAnsi="Palatino Linotype"/>
          <w:spacing w:val="18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19"/>
        </w:rPr>
        <w:t xml:space="preserve"> </w:t>
      </w:r>
      <w:r w:rsidRPr="00F3237F">
        <w:rPr>
          <w:rFonts w:ascii="Palatino Linotype" w:hAnsi="Palatino Linotype"/>
        </w:rPr>
        <w:t>Dirección</w:t>
      </w:r>
      <w:r w:rsidRPr="00F3237F">
        <w:rPr>
          <w:rFonts w:ascii="Palatino Linotype" w:hAnsi="Palatino Linotype"/>
          <w:spacing w:val="17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19"/>
        </w:rPr>
        <w:t xml:space="preserve"> </w:t>
      </w:r>
      <w:r w:rsidRPr="00F3237F">
        <w:rPr>
          <w:rFonts w:ascii="Palatino Linotype" w:hAnsi="Palatino Linotype"/>
        </w:rPr>
        <w:t>Gestión</w:t>
      </w:r>
      <w:r w:rsidRPr="00F3237F">
        <w:rPr>
          <w:rFonts w:ascii="Palatino Linotype" w:hAnsi="Palatino Linotype"/>
          <w:spacing w:val="18"/>
        </w:rPr>
        <w:t xml:space="preserve"> </w:t>
      </w:r>
      <w:r w:rsidRPr="00F3237F">
        <w:rPr>
          <w:rFonts w:ascii="Palatino Linotype" w:hAnsi="Palatino Linotype"/>
        </w:rPr>
        <w:t>del</w:t>
      </w:r>
      <w:r w:rsidRPr="00F3237F">
        <w:rPr>
          <w:rFonts w:ascii="Palatino Linotype" w:hAnsi="Palatino Linotype"/>
          <w:spacing w:val="18"/>
        </w:rPr>
        <w:t xml:space="preserve"> </w:t>
      </w:r>
      <w:r w:rsidRPr="00F3237F">
        <w:rPr>
          <w:rFonts w:ascii="Palatino Linotype" w:hAnsi="Palatino Linotype"/>
        </w:rPr>
        <w:t>Territorio</w:t>
      </w:r>
      <w:r w:rsidRPr="00F3237F">
        <w:rPr>
          <w:rFonts w:ascii="Palatino Linotype" w:hAnsi="Palatino Linotype"/>
          <w:spacing w:val="-60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Administración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Zonal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Quitumbe,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ha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realizado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el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análisis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técnico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respectivo,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para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regularización vial, por lo que se emite el informe técnico avalando las propuestas, cuyo criterio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técnico y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legal de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cumplimiento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son los siguientes:</w:t>
      </w:r>
    </w:p>
    <w:p w:rsidR="006609BE" w:rsidRPr="00F3237F" w:rsidRDefault="00856836">
      <w:pPr>
        <w:spacing w:before="197" w:line="276" w:lineRule="auto"/>
        <w:ind w:left="102" w:right="118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Mediante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Informe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Técnico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Favorable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Nro.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AZQ-DGT-UTV-IT-2022-189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fecha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21</w:t>
      </w:r>
      <w:r w:rsidRPr="00F3237F">
        <w:rPr>
          <w:rFonts w:ascii="Palatino Linotype" w:hAnsi="Palatino Linotype"/>
          <w:spacing w:val="62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noviembre de 2022, suscrito por el Ing. Geovanny Yerovi, Técnico de la Unidad; y, la Ing. Ana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Abarca,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Jefa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Zonal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Unidad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Territorio y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Vivienda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Administración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Zonal,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concluye:</w:t>
      </w:r>
    </w:p>
    <w:p w:rsidR="006609BE" w:rsidRPr="00F3237F" w:rsidRDefault="00856836">
      <w:pPr>
        <w:pStyle w:val="Textoindependiente"/>
        <w:spacing w:before="189" w:line="264" w:lineRule="auto"/>
        <w:ind w:left="102" w:right="117"/>
        <w:jc w:val="both"/>
        <w:rPr>
          <w:rFonts w:ascii="Palatino Linotype" w:hAnsi="Palatino Linotype"/>
          <w:sz w:val="22"/>
          <w:szCs w:val="22"/>
        </w:rPr>
      </w:pPr>
      <w:r w:rsidRPr="00F3237F">
        <w:rPr>
          <w:rFonts w:ascii="Palatino Linotype" w:hAnsi="Palatino Linotype"/>
          <w:sz w:val="22"/>
          <w:szCs w:val="22"/>
        </w:rPr>
        <w:t>“(…) De acuerdo a la base legal mencionada, el diseño de la calle Camilo Orejuela (Oe8),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propuesto</w:t>
      </w:r>
      <w:r w:rsidRPr="00F3237F">
        <w:rPr>
          <w:rFonts w:ascii="Palatino Linotype" w:hAnsi="Palatino Linotype"/>
          <w:spacing w:val="12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por</w:t>
      </w:r>
      <w:r w:rsidRPr="00F3237F">
        <w:rPr>
          <w:rFonts w:ascii="Palatino Linotype" w:hAnsi="Palatino Linotype"/>
          <w:spacing w:val="16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la</w:t>
      </w:r>
      <w:r w:rsidRPr="00F3237F">
        <w:rPr>
          <w:rFonts w:ascii="Palatino Linotype" w:hAnsi="Palatino Linotype"/>
          <w:spacing w:val="13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Empresa</w:t>
      </w:r>
      <w:r w:rsidRPr="00F3237F">
        <w:rPr>
          <w:rFonts w:ascii="Palatino Linotype" w:hAnsi="Palatino Linotype"/>
          <w:spacing w:val="14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Pública</w:t>
      </w:r>
      <w:r w:rsidRPr="00F3237F">
        <w:rPr>
          <w:rFonts w:ascii="Palatino Linotype" w:hAnsi="Palatino Linotype"/>
          <w:spacing w:val="14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Metropolitana</w:t>
      </w:r>
      <w:r w:rsidRPr="00F3237F">
        <w:rPr>
          <w:rFonts w:ascii="Palatino Linotype" w:hAnsi="Palatino Linotype"/>
          <w:spacing w:val="13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de</w:t>
      </w:r>
      <w:r w:rsidRPr="00F3237F">
        <w:rPr>
          <w:rFonts w:ascii="Palatino Linotype" w:hAnsi="Palatino Linotype"/>
          <w:spacing w:val="14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Movilidad</w:t>
      </w:r>
      <w:r w:rsidRPr="00F3237F">
        <w:rPr>
          <w:rFonts w:ascii="Palatino Linotype" w:hAnsi="Palatino Linotype"/>
          <w:spacing w:val="14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y</w:t>
      </w:r>
      <w:r w:rsidRPr="00F3237F">
        <w:rPr>
          <w:rFonts w:ascii="Palatino Linotype" w:hAnsi="Palatino Linotype"/>
          <w:spacing w:val="12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Obras</w:t>
      </w:r>
      <w:r w:rsidRPr="00F3237F">
        <w:rPr>
          <w:rFonts w:ascii="Palatino Linotype" w:hAnsi="Palatino Linotype"/>
          <w:spacing w:val="13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Públicas</w:t>
      </w:r>
      <w:r w:rsidRPr="00F3237F">
        <w:rPr>
          <w:rFonts w:ascii="Palatino Linotype" w:hAnsi="Palatino Linotype"/>
          <w:spacing w:val="16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NO</w:t>
      </w:r>
      <w:r w:rsidRPr="00F3237F">
        <w:rPr>
          <w:rFonts w:ascii="Palatino Linotype" w:hAnsi="Palatino Linotype"/>
          <w:spacing w:val="13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cumple</w:t>
      </w:r>
      <w:r w:rsidRPr="00F3237F">
        <w:rPr>
          <w:rFonts w:ascii="Palatino Linotype" w:hAnsi="Palatino Linotype"/>
          <w:spacing w:val="14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con</w:t>
      </w:r>
      <w:r w:rsidRPr="00F3237F">
        <w:rPr>
          <w:rFonts w:ascii="Palatino Linotype" w:hAnsi="Palatino Linotype"/>
          <w:spacing w:val="-60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lo que dispone la normativa legal vigente, sin embargo al ser una vía principal que conecta a los</w:t>
      </w:r>
      <w:r w:rsidRPr="00F3237F">
        <w:rPr>
          <w:rFonts w:ascii="Palatino Linotype" w:hAnsi="Palatino Linotype"/>
          <w:spacing w:val="-60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barrios altos de la parroquia la Guamaní, la Unidad de Territorio y Vivienda ve necesaria su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aprobación, por lo que emite criterio técnico FAVORABLE para la MODIFICATORIA DEL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TRAZADO</w:t>
      </w:r>
      <w:r w:rsidRPr="00F3237F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VIAL</w:t>
      </w:r>
      <w:r w:rsidRPr="00F3237F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CALLE</w:t>
      </w:r>
      <w:r w:rsidRPr="00F3237F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CAMILO</w:t>
      </w:r>
      <w:r w:rsidRPr="00F3237F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OREJUELA</w:t>
      </w:r>
      <w:r w:rsidRPr="00F3237F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(Oe8)</w:t>
      </w:r>
      <w:r w:rsidRPr="00F3237F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-</w:t>
      </w:r>
      <w:r w:rsidRPr="00F3237F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TRAMO</w:t>
      </w:r>
      <w:r w:rsidRPr="00F3237F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DESDE</w:t>
      </w:r>
      <w:r w:rsidRPr="00F3237F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CALLE</w:t>
      </w:r>
      <w:r w:rsidRPr="00F3237F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GENERAL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ANGEL ISAAC CHIRIBOGA (S50H) ABS 0+000 HASTA LA CALLE (S48) ABS 0+739.00 -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BARRIO/SECTOR:</w:t>
      </w:r>
      <w:r w:rsidRPr="00F3237F">
        <w:rPr>
          <w:rFonts w:ascii="Palatino Linotype" w:hAnsi="Palatino Linotype"/>
          <w:spacing w:val="6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TURUBAMBA</w:t>
      </w:r>
      <w:r w:rsidRPr="00F3237F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  MONJAS</w:t>
      </w:r>
      <w:r w:rsidRPr="00F3237F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(CAMAL</w:t>
      </w:r>
      <w:r w:rsidRPr="00F3237F">
        <w:rPr>
          <w:rFonts w:ascii="Palatino Linotype" w:hAnsi="Palatino Linotype"/>
          <w:spacing w:val="6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METROPOLITANO)</w:t>
      </w:r>
      <w:r w:rsidRPr="00F3237F">
        <w:rPr>
          <w:rFonts w:ascii="Palatino Linotype" w:hAnsi="Palatino Linotype"/>
          <w:spacing w:val="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-  PARROQUIA</w:t>
      </w:r>
    </w:p>
    <w:p w:rsidR="006609BE" w:rsidRPr="00F3237F" w:rsidRDefault="00856836">
      <w:pPr>
        <w:pStyle w:val="Textoindependiente"/>
        <w:spacing w:line="264" w:lineRule="auto"/>
        <w:ind w:left="102" w:right="125"/>
        <w:jc w:val="both"/>
        <w:rPr>
          <w:rFonts w:ascii="Palatino Linotype" w:hAnsi="Palatino Linotype"/>
          <w:sz w:val="22"/>
          <w:szCs w:val="22"/>
        </w:rPr>
      </w:pPr>
      <w:r w:rsidRPr="00F3237F">
        <w:rPr>
          <w:rFonts w:ascii="Palatino Linotype" w:hAnsi="Palatino Linotype"/>
          <w:sz w:val="22"/>
          <w:szCs w:val="22"/>
        </w:rPr>
        <w:t>GUAMANÍ y que se proceda conforme corresponda con la aprobación de la propuesta vial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detallada en el presente informe; salvo diversa decisión del Concejo Metropolitano de Quito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(…)”.</w:t>
      </w:r>
    </w:p>
    <w:p w:rsidR="006609BE" w:rsidRPr="00F3237F" w:rsidRDefault="00856836">
      <w:pPr>
        <w:pStyle w:val="Textoindependiente"/>
        <w:spacing w:before="206" w:line="230" w:lineRule="auto"/>
        <w:ind w:left="102" w:right="116"/>
        <w:jc w:val="both"/>
        <w:rPr>
          <w:rFonts w:ascii="Palatino Linotype" w:hAnsi="Palatino Linotype"/>
          <w:sz w:val="22"/>
          <w:szCs w:val="22"/>
        </w:rPr>
      </w:pPr>
      <w:r w:rsidRPr="00F3237F">
        <w:rPr>
          <w:rFonts w:ascii="Palatino Linotype" w:hAnsi="Palatino Linotype"/>
          <w:sz w:val="22"/>
          <w:szCs w:val="22"/>
        </w:rPr>
        <w:t>Con Informe Legal contenido en el memorando Nro. GADDMQ-AZQ-DAJ-2022-1240-M de 09 de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diciembre de 2022, suscrito por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 Abg. Gabriela Villegas, Directora de Asesoría Jurídica de la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Administración Zonal Quitumbe, menciona: “(…)Por lo expuesto, en virtud de la normativa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legal, la propuesta de aprobación vial debidamente socializada, las condiciones existentes en el</w:t>
      </w:r>
      <w:r w:rsidRPr="00F3237F">
        <w:rPr>
          <w:rFonts w:ascii="Palatino Linotype" w:hAnsi="Palatino Linotype"/>
          <w:spacing w:val="1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sitio, el Informe Técnico actualizado Nro. AZQ-DGT-UTV-IT-2022-189 de fecha 21 de noviembre</w:t>
      </w:r>
      <w:r w:rsidRPr="00F3237F">
        <w:rPr>
          <w:rFonts w:ascii="Palatino Linotype" w:hAnsi="Palatino Linotype"/>
          <w:spacing w:val="-60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 2022, suscrito por el Ing. Geovanny Yerovi, Técnico de la Unidad; y, la Ing. Ana Abarca,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Responsable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Zonal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Unidad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Territorio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y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Vivienda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Administración</w:t>
      </w:r>
      <w:r w:rsidRPr="00F3237F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Zonal;</w:t>
      </w:r>
      <w:r w:rsidRPr="00F3237F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y,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que</w:t>
      </w:r>
      <w:r w:rsidRPr="00F3237F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conformidad a la Resolución Nro. 062-CUS-2022 se trata de una propuesta vial que entraña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modificación</w:t>
      </w:r>
      <w:r w:rsidRPr="00F3237F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</w:t>
      </w:r>
      <w:r w:rsidRPr="00F3237F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las</w:t>
      </w:r>
      <w:r w:rsidRPr="00F3237F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normas</w:t>
      </w:r>
      <w:r w:rsidRPr="00F3237F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Arquitectura</w:t>
      </w:r>
      <w:r w:rsidRPr="00F3237F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y</w:t>
      </w:r>
      <w:r w:rsidRPr="00F3237F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Urbanismo</w:t>
      </w:r>
      <w:r w:rsidRPr="00F3237F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el</w:t>
      </w:r>
      <w:r w:rsidRPr="00F3237F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cual</w:t>
      </w:r>
      <w:r w:rsidRPr="00F3237F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debe</w:t>
      </w:r>
      <w:r w:rsidRPr="00F3237F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ser</w:t>
      </w:r>
      <w:r w:rsidRPr="00F3237F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aprobado</w:t>
      </w:r>
      <w:r w:rsidRPr="00F3237F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conforme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ordenanza, esta DIRECCIÓN DE ASESORÍA JURÍDICA emite INFORME LEGAL FAVORABLE para</w:t>
      </w:r>
      <w:r w:rsidRPr="00F3237F">
        <w:rPr>
          <w:rFonts w:ascii="Palatino Linotype" w:hAnsi="Palatino Linotype"/>
          <w:spacing w:val="1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 MODIFICATORIA DEL TRAZADO VIAL DE LA CALLE CAMILO OREJUELA (Oe8) - TRAMO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DESDE EL PREDIO NRO. 548123 ABS 0+126.09 HASTA LA CALLE (S48) ABS 0+739.00 -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BARRIO/SECTOR:</w:t>
      </w:r>
      <w:r w:rsidRPr="00F3237F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TURUBAMBA  DE</w:t>
      </w:r>
      <w:r w:rsidRPr="00F3237F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MONJAS</w:t>
      </w:r>
      <w:r w:rsidRPr="00F3237F">
        <w:rPr>
          <w:rFonts w:ascii="Palatino Linotype" w:hAnsi="Palatino Linotype"/>
          <w:spacing w:val="6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(CAMAL</w:t>
      </w:r>
      <w:r w:rsidRPr="00F3237F">
        <w:rPr>
          <w:rFonts w:ascii="Palatino Linotype" w:hAnsi="Palatino Linotype"/>
          <w:spacing w:val="6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METROPOLITANO)</w:t>
      </w:r>
      <w:r w:rsidRPr="00F3237F">
        <w:rPr>
          <w:rFonts w:ascii="Palatino Linotype" w:hAnsi="Palatino Linotype"/>
          <w:spacing w:val="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-  PARROQUIA</w:t>
      </w:r>
    </w:p>
    <w:p w:rsidR="006609BE" w:rsidRPr="00F3237F" w:rsidRDefault="00856836">
      <w:pPr>
        <w:pStyle w:val="Textoindependiente"/>
        <w:spacing w:line="230" w:lineRule="auto"/>
        <w:ind w:left="102" w:right="123"/>
        <w:jc w:val="both"/>
        <w:rPr>
          <w:rFonts w:ascii="Palatino Linotype" w:hAnsi="Palatino Linotype"/>
          <w:sz w:val="22"/>
          <w:szCs w:val="22"/>
        </w:rPr>
      </w:pPr>
      <w:r w:rsidRPr="00F3237F">
        <w:rPr>
          <w:rFonts w:ascii="Palatino Linotype" w:hAnsi="Palatino Linotype"/>
          <w:spacing w:val="-1"/>
          <w:sz w:val="22"/>
          <w:szCs w:val="22"/>
        </w:rPr>
        <w:lastRenderedPageBreak/>
        <w:t xml:space="preserve">GUAMANÍ, salvo decisión del Concejo Metropolitano </w:t>
      </w:r>
      <w:r w:rsidRPr="00F3237F">
        <w:rPr>
          <w:rFonts w:ascii="Palatino Linotype" w:hAnsi="Palatino Linotype"/>
          <w:sz w:val="22"/>
          <w:szCs w:val="22"/>
        </w:rPr>
        <w:t>de Quito si este considerare procedente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cambiar</w:t>
      </w:r>
      <w:r w:rsidRPr="00F3237F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estructura</w:t>
      </w:r>
      <w:r w:rsidRPr="00F3237F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vial</w:t>
      </w:r>
      <w:r w:rsidRPr="00F3237F">
        <w:rPr>
          <w:rFonts w:ascii="Palatino Linotype" w:hAnsi="Palatino Linotype"/>
          <w:spacing w:val="-7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existente</w:t>
      </w:r>
      <w:r w:rsidRPr="00F3237F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(…)”.</w:t>
      </w:r>
    </w:p>
    <w:p w:rsidR="006609BE" w:rsidRPr="00F3237F" w:rsidRDefault="006609BE">
      <w:pPr>
        <w:pStyle w:val="Textoindependiente"/>
        <w:spacing w:before="9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ind w:left="365" w:right="1034"/>
        <w:jc w:val="center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CONSIDERANDO:</w:t>
      </w:r>
    </w:p>
    <w:p w:rsidR="006609BE" w:rsidRDefault="006609BE">
      <w:pPr>
        <w:pStyle w:val="Textoindependiente"/>
        <w:spacing w:before="6"/>
        <w:rPr>
          <w:rFonts w:ascii="Palatino Linotype" w:hAnsi="Palatino Linotype"/>
          <w:b/>
          <w:sz w:val="22"/>
          <w:szCs w:val="22"/>
        </w:rPr>
      </w:pPr>
    </w:p>
    <w:p w:rsidR="00F27A62" w:rsidRPr="00F3237F" w:rsidRDefault="00F27A62">
      <w:pPr>
        <w:pStyle w:val="Textoindependiente"/>
        <w:spacing w:before="6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 w:rsidP="00F27A62">
      <w:pPr>
        <w:spacing w:line="264" w:lineRule="auto"/>
        <w:ind w:left="807" w:right="120" w:hanging="706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Que,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el artículo 240 de la Constitución de República del Ecuador, en adelante Constitución,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establece: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“Los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gobiernos autónomos descentralizados de las regiones, distritos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  <w:w w:val="95"/>
        </w:rPr>
        <w:t>metropolitanos,</w:t>
      </w:r>
      <w:r w:rsidRPr="00F3237F">
        <w:rPr>
          <w:rFonts w:ascii="Palatino Linotype" w:hAnsi="Palatino Linotype"/>
          <w:spacing w:val="28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provincias</w:t>
      </w:r>
      <w:r w:rsidRPr="00F3237F">
        <w:rPr>
          <w:rFonts w:ascii="Palatino Linotype" w:hAnsi="Palatino Linotype"/>
          <w:spacing w:val="32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y</w:t>
      </w:r>
      <w:r w:rsidRPr="00F3237F">
        <w:rPr>
          <w:rFonts w:ascii="Palatino Linotype" w:hAnsi="Palatino Linotype"/>
          <w:spacing w:val="29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cantones</w:t>
      </w:r>
      <w:r w:rsidRPr="00F3237F">
        <w:rPr>
          <w:rFonts w:ascii="Palatino Linotype" w:hAnsi="Palatino Linotype"/>
          <w:spacing w:val="28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tendrán</w:t>
      </w:r>
      <w:r w:rsidRPr="00F3237F">
        <w:rPr>
          <w:rFonts w:ascii="Palatino Linotype" w:hAnsi="Palatino Linotype"/>
          <w:spacing w:val="31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facultades</w:t>
      </w:r>
      <w:r w:rsidRPr="00F3237F">
        <w:rPr>
          <w:rFonts w:ascii="Palatino Linotype" w:hAnsi="Palatino Linotype"/>
          <w:spacing w:val="29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legislativas</w:t>
      </w:r>
      <w:r w:rsidRPr="00F3237F">
        <w:rPr>
          <w:rFonts w:ascii="Palatino Linotype" w:hAnsi="Palatino Linotype"/>
          <w:spacing w:val="28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en</w:t>
      </w:r>
      <w:r w:rsidRPr="00F3237F">
        <w:rPr>
          <w:rFonts w:ascii="Palatino Linotype" w:hAnsi="Palatino Linotype"/>
          <w:spacing w:val="29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el</w:t>
      </w:r>
      <w:r w:rsidRPr="00F3237F">
        <w:rPr>
          <w:rFonts w:ascii="Palatino Linotype" w:hAnsi="Palatino Linotype"/>
          <w:spacing w:val="30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ámbito</w:t>
      </w:r>
      <w:r w:rsidRPr="00F3237F">
        <w:rPr>
          <w:rFonts w:ascii="Palatino Linotype" w:hAnsi="Palatino Linotype"/>
          <w:spacing w:val="29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de</w:t>
      </w:r>
      <w:r w:rsidRPr="00F3237F">
        <w:rPr>
          <w:rFonts w:ascii="Palatino Linotype" w:hAnsi="Palatino Linotype"/>
          <w:spacing w:val="-60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sus competencias y jurisdicciones territoriales. Las juntas parroquiales rurales tendrán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</w:rPr>
        <w:t>facultades</w:t>
      </w:r>
      <w:r w:rsidRPr="00F3237F">
        <w:rPr>
          <w:rFonts w:ascii="Palatino Linotype" w:hAnsi="Palatino Linotype"/>
          <w:spacing w:val="-6"/>
        </w:rPr>
        <w:t xml:space="preserve"> </w:t>
      </w:r>
      <w:r w:rsidRPr="00F3237F">
        <w:rPr>
          <w:rFonts w:ascii="Palatino Linotype" w:hAnsi="Palatino Linotype"/>
        </w:rPr>
        <w:t>reglamentarias.</w:t>
      </w:r>
      <w:r w:rsidRPr="00F3237F">
        <w:rPr>
          <w:rFonts w:ascii="Palatino Linotype" w:hAnsi="Palatino Linotype"/>
          <w:spacing w:val="-4"/>
        </w:rPr>
        <w:t xml:space="preserve"> </w:t>
      </w:r>
      <w:r w:rsidRPr="00F3237F">
        <w:rPr>
          <w:rFonts w:ascii="Palatino Linotype" w:hAnsi="Palatino Linotype"/>
        </w:rPr>
        <w:t>(…)”</w:t>
      </w:r>
      <w:r w:rsidR="00F27A62">
        <w:rPr>
          <w:rFonts w:ascii="Palatino Linotype" w:hAnsi="Palatino Linotype"/>
        </w:rPr>
        <w:t xml:space="preserve">; </w:t>
      </w:r>
    </w:p>
    <w:p w:rsidR="006609BE" w:rsidRPr="00F3237F" w:rsidRDefault="00856836">
      <w:pPr>
        <w:spacing w:before="100" w:line="264" w:lineRule="auto"/>
        <w:ind w:left="807" w:right="118" w:hanging="706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Que,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el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artículo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241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Constitución,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determina: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“La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planificación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garantizará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el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ordenamiento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territorial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y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será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obligatoria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todos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gobiernos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autónomos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descentralizados”</w:t>
      </w:r>
    </w:p>
    <w:p w:rsidR="006609BE" w:rsidRPr="00F3237F" w:rsidRDefault="00856836">
      <w:pPr>
        <w:spacing w:before="214" w:line="230" w:lineRule="auto"/>
        <w:ind w:left="810" w:right="120" w:hanging="708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Que,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los numerales 1,2 y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3 del artículo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264 de la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Constitución, determinan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que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serán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competencias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exclusivas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gobiernos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municipales,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sin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perjuicio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otras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que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determine la ley: "1. Planificar el desarrollo cantonal y formular los correspondientes</w:t>
      </w:r>
      <w:r w:rsidRPr="00F3237F">
        <w:rPr>
          <w:rFonts w:ascii="Palatino Linotype" w:hAnsi="Palatino Linotype"/>
          <w:spacing w:val="-63"/>
        </w:rPr>
        <w:t xml:space="preserve"> </w:t>
      </w:r>
      <w:r w:rsidRPr="00F3237F">
        <w:rPr>
          <w:rFonts w:ascii="Palatino Linotype" w:hAnsi="Palatino Linotype"/>
          <w:w w:val="95"/>
        </w:rPr>
        <w:t>planes de ordenamiento territorial, de manera articulada con la planificación nacional,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</w:rPr>
        <w:t>regional, provincial y parroquial, con el fin de regular el uso y la ocupación del suelo</w:t>
      </w:r>
      <w:r w:rsidRPr="00F3237F">
        <w:rPr>
          <w:rFonts w:ascii="Palatino Linotype" w:hAnsi="Palatino Linotype"/>
          <w:spacing w:val="-64"/>
        </w:rPr>
        <w:t xml:space="preserve"> </w:t>
      </w:r>
      <w:r w:rsidRPr="00F3237F">
        <w:rPr>
          <w:rFonts w:ascii="Palatino Linotype" w:hAnsi="Palatino Linotype"/>
        </w:rPr>
        <w:t>urbano y rural. ( ...); 2. Ejercer el control sobre el uso y ocupación del suelo en el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cantón.</w:t>
      </w:r>
      <w:r w:rsidRPr="00F3237F">
        <w:rPr>
          <w:rFonts w:ascii="Palatino Linotype" w:hAnsi="Palatino Linotype"/>
          <w:spacing w:val="-11"/>
        </w:rPr>
        <w:t xml:space="preserve"> </w:t>
      </w:r>
      <w:r w:rsidRPr="00F3237F">
        <w:rPr>
          <w:rFonts w:ascii="Palatino Linotype" w:hAnsi="Palatino Linotype"/>
        </w:rPr>
        <w:t>(…);</w:t>
      </w:r>
      <w:r w:rsidRPr="00F3237F">
        <w:rPr>
          <w:rFonts w:ascii="Palatino Linotype" w:hAnsi="Palatino Linotype"/>
          <w:spacing w:val="-11"/>
        </w:rPr>
        <w:t xml:space="preserve"> </w:t>
      </w:r>
      <w:r w:rsidRPr="00F3237F">
        <w:rPr>
          <w:rFonts w:ascii="Palatino Linotype" w:hAnsi="Palatino Linotype"/>
        </w:rPr>
        <w:t>3.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</w:rPr>
        <w:t>Planificar,</w:t>
      </w:r>
      <w:r w:rsidRPr="00F3237F">
        <w:rPr>
          <w:rFonts w:ascii="Palatino Linotype" w:hAnsi="Palatino Linotype"/>
          <w:spacing w:val="-10"/>
        </w:rPr>
        <w:t xml:space="preserve"> </w:t>
      </w:r>
      <w:r w:rsidRPr="00F3237F">
        <w:rPr>
          <w:rFonts w:ascii="Palatino Linotype" w:hAnsi="Palatino Linotype"/>
        </w:rPr>
        <w:t>construir</w:t>
      </w:r>
      <w:r w:rsidRPr="00F3237F">
        <w:rPr>
          <w:rFonts w:ascii="Palatino Linotype" w:hAnsi="Palatino Linotype"/>
          <w:spacing w:val="-10"/>
        </w:rPr>
        <w:t xml:space="preserve"> </w:t>
      </w:r>
      <w:r w:rsidRPr="00F3237F">
        <w:rPr>
          <w:rFonts w:ascii="Palatino Linotype" w:hAnsi="Palatino Linotype"/>
        </w:rPr>
        <w:t>y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</w:rPr>
        <w:t>mantener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vialidad</w:t>
      </w:r>
      <w:r w:rsidRPr="00F3237F">
        <w:rPr>
          <w:rFonts w:ascii="Palatino Linotype" w:hAnsi="Palatino Linotype"/>
          <w:spacing w:val="-11"/>
        </w:rPr>
        <w:t xml:space="preserve"> </w:t>
      </w:r>
      <w:r w:rsidRPr="00F3237F">
        <w:rPr>
          <w:rFonts w:ascii="Palatino Linotype" w:hAnsi="Palatino Linotype"/>
        </w:rPr>
        <w:t>urbana.";</w:t>
      </w:r>
    </w:p>
    <w:p w:rsidR="006609BE" w:rsidRPr="00F3237F" w:rsidRDefault="006609BE">
      <w:pPr>
        <w:pStyle w:val="Textoindependiente"/>
        <w:spacing w:before="5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pStyle w:val="Textoindependiente"/>
        <w:spacing w:line="264" w:lineRule="auto"/>
        <w:ind w:left="810" w:right="117" w:hanging="708"/>
        <w:jc w:val="both"/>
        <w:rPr>
          <w:rFonts w:ascii="Palatino Linotype" w:hAnsi="Palatino Linotype"/>
          <w:sz w:val="22"/>
          <w:szCs w:val="22"/>
        </w:rPr>
      </w:pPr>
      <w:r w:rsidRPr="00F3237F">
        <w:rPr>
          <w:rFonts w:ascii="Palatino Linotype" w:hAnsi="Palatino Linotype"/>
          <w:sz w:val="22"/>
          <w:szCs w:val="22"/>
        </w:rPr>
        <w:t>Que,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el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artículo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266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Constitución,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determina: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“Los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gobiernos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los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distritos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metropolitanos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autónomos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ejercerán las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competencias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que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corresponden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los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gobiernos cantonales y todas las que sean aplicables a los gobiernos provinciales y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regionales,</w:t>
      </w:r>
      <w:r w:rsidRPr="00F3237F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sin</w:t>
      </w:r>
      <w:r w:rsidRPr="00F3237F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perjuicio</w:t>
      </w:r>
      <w:r w:rsidRPr="00F3237F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las</w:t>
      </w:r>
      <w:r w:rsidRPr="00F3237F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adicionales</w:t>
      </w:r>
      <w:r w:rsidRPr="00F3237F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que</w:t>
      </w:r>
      <w:r w:rsidRPr="00F3237F">
        <w:rPr>
          <w:rFonts w:ascii="Palatino Linotype" w:hAnsi="Palatino Linotype"/>
          <w:spacing w:val="-9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determine</w:t>
      </w:r>
      <w:r w:rsidRPr="00F3237F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ley</w:t>
      </w:r>
      <w:r w:rsidRPr="00F3237F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que</w:t>
      </w:r>
      <w:r w:rsidRPr="00F3237F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regule</w:t>
      </w:r>
      <w:r w:rsidRPr="00F3237F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el</w:t>
      </w:r>
      <w:r w:rsidRPr="00F3237F">
        <w:rPr>
          <w:rFonts w:ascii="Palatino Linotype" w:hAnsi="Palatino Linotype"/>
          <w:spacing w:val="-8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sistema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nacional</w:t>
      </w:r>
      <w:r w:rsidRPr="00F3237F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competencias</w:t>
      </w:r>
      <w:r w:rsidRPr="00F3237F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(…)";</w:t>
      </w:r>
    </w:p>
    <w:p w:rsidR="006609BE" w:rsidRPr="00F3237F" w:rsidRDefault="00856836">
      <w:pPr>
        <w:spacing w:before="210" w:line="230" w:lineRule="auto"/>
        <w:ind w:left="810" w:right="123" w:hanging="708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Que,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el artículo 85 del COOTAD, estableciendo las competencias exclusivas de los distritos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metropolitanos, señala: “Los gobiernos autónomos descentralizados de los distritos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metropolitanos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ejercerán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las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competencias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que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corresponden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gobiernos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cantonales y todas las que puedan ser asumidas de los gobiernos provinciales y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regionales,</w:t>
      </w:r>
      <w:r w:rsidRPr="00F3237F">
        <w:rPr>
          <w:rFonts w:ascii="Palatino Linotype" w:hAnsi="Palatino Linotype"/>
          <w:spacing w:val="-10"/>
        </w:rPr>
        <w:t xml:space="preserve"> </w:t>
      </w:r>
      <w:r w:rsidRPr="00F3237F">
        <w:rPr>
          <w:rFonts w:ascii="Palatino Linotype" w:hAnsi="Palatino Linotype"/>
        </w:rPr>
        <w:t>sin</w:t>
      </w:r>
      <w:r w:rsidRPr="00F3237F">
        <w:rPr>
          <w:rFonts w:ascii="Palatino Linotype" w:hAnsi="Palatino Linotype"/>
          <w:spacing w:val="-10"/>
        </w:rPr>
        <w:t xml:space="preserve"> </w:t>
      </w:r>
      <w:r w:rsidRPr="00F3237F">
        <w:rPr>
          <w:rFonts w:ascii="Palatino Linotype" w:hAnsi="Palatino Linotype"/>
        </w:rPr>
        <w:t>perjuicio</w:t>
      </w:r>
      <w:r w:rsidRPr="00F3237F">
        <w:rPr>
          <w:rFonts w:ascii="Palatino Linotype" w:hAnsi="Palatino Linotype"/>
          <w:spacing w:val="-10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7"/>
        </w:rPr>
        <w:t xml:space="preserve"> </w:t>
      </w:r>
      <w:r w:rsidRPr="00F3237F">
        <w:rPr>
          <w:rFonts w:ascii="Palatino Linotype" w:hAnsi="Palatino Linotype"/>
        </w:rPr>
        <w:t>las</w:t>
      </w:r>
      <w:r w:rsidRPr="00F3237F">
        <w:rPr>
          <w:rFonts w:ascii="Palatino Linotype" w:hAnsi="Palatino Linotype"/>
          <w:spacing w:val="-10"/>
        </w:rPr>
        <w:t xml:space="preserve"> </w:t>
      </w:r>
      <w:r w:rsidRPr="00F3237F">
        <w:rPr>
          <w:rFonts w:ascii="Palatino Linotype" w:hAnsi="Palatino Linotype"/>
        </w:rPr>
        <w:t>adicionales</w:t>
      </w:r>
      <w:r w:rsidRPr="00F3237F">
        <w:rPr>
          <w:rFonts w:ascii="Palatino Linotype" w:hAnsi="Palatino Linotype"/>
          <w:spacing w:val="-10"/>
        </w:rPr>
        <w:t xml:space="preserve"> </w:t>
      </w:r>
      <w:r w:rsidRPr="00F3237F">
        <w:rPr>
          <w:rFonts w:ascii="Palatino Linotype" w:hAnsi="Palatino Linotype"/>
        </w:rPr>
        <w:t>que</w:t>
      </w:r>
      <w:r w:rsidRPr="00F3237F">
        <w:rPr>
          <w:rFonts w:ascii="Palatino Linotype" w:hAnsi="Palatino Linotype"/>
          <w:spacing w:val="-9"/>
        </w:rPr>
        <w:t xml:space="preserve"> </w:t>
      </w:r>
      <w:r w:rsidRPr="00F3237F">
        <w:rPr>
          <w:rFonts w:ascii="Palatino Linotype" w:hAnsi="Palatino Linotype"/>
        </w:rPr>
        <w:t>se</w:t>
      </w:r>
      <w:r w:rsidRPr="00F3237F">
        <w:rPr>
          <w:rFonts w:ascii="Palatino Linotype" w:hAnsi="Palatino Linotype"/>
          <w:spacing w:val="-9"/>
        </w:rPr>
        <w:t xml:space="preserve"> </w:t>
      </w:r>
      <w:r w:rsidRPr="00F3237F">
        <w:rPr>
          <w:rFonts w:ascii="Palatino Linotype" w:hAnsi="Palatino Linotype"/>
        </w:rPr>
        <w:t>les</w:t>
      </w:r>
      <w:r w:rsidRPr="00F3237F">
        <w:rPr>
          <w:rFonts w:ascii="Palatino Linotype" w:hAnsi="Palatino Linotype"/>
          <w:spacing w:val="-6"/>
        </w:rPr>
        <w:t xml:space="preserve"> </w:t>
      </w:r>
      <w:r w:rsidRPr="00F3237F">
        <w:rPr>
          <w:rFonts w:ascii="Palatino Linotype" w:hAnsi="Palatino Linotype"/>
        </w:rPr>
        <w:t>asigne.”;</w:t>
      </w:r>
    </w:p>
    <w:p w:rsidR="006609BE" w:rsidRPr="00F3237F" w:rsidRDefault="006609BE">
      <w:pPr>
        <w:pStyle w:val="Textoindependiente"/>
        <w:spacing w:before="5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pStyle w:val="Textoindependiente"/>
        <w:spacing w:line="228" w:lineRule="auto"/>
        <w:ind w:left="810" w:right="118" w:hanging="708"/>
        <w:jc w:val="both"/>
        <w:rPr>
          <w:rFonts w:ascii="Palatino Linotype" w:hAnsi="Palatino Linotype"/>
          <w:sz w:val="22"/>
          <w:szCs w:val="22"/>
        </w:rPr>
      </w:pPr>
      <w:r w:rsidRPr="00F3237F">
        <w:rPr>
          <w:rFonts w:ascii="Palatino Linotype" w:hAnsi="Palatino Linotype"/>
          <w:sz w:val="22"/>
          <w:szCs w:val="22"/>
        </w:rPr>
        <w:t>Que,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los literales a), d) y v) del artículo 87 del COOTAD, establecen como atribuciones del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Concejo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Metropolitano: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“a)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Ejercer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facultad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normativa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en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materias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competencia del gobierno autónomo descentralizado metropolitano, mediante la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 xml:space="preserve">expedición de ordenanzas </w:t>
      </w:r>
      <w:r w:rsidRPr="00F3237F">
        <w:rPr>
          <w:rFonts w:ascii="Palatino Linotype" w:hAnsi="Palatino Linotype"/>
          <w:sz w:val="22"/>
          <w:szCs w:val="22"/>
        </w:rPr>
        <w:t>metropolitanas, acuerdos y resoluciones; (…); d) Expedir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acuerdos o resoluciones en el ámbito de sus competencias para regular temas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institucionales específicos o reconocer derechos particulares; (…)”; “v) Regular y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controlar el uso del suelo en el territorio del distrito metropolitano, de conformidad con</w:t>
      </w:r>
      <w:r w:rsidRPr="00F3237F">
        <w:rPr>
          <w:rFonts w:ascii="Palatino Linotype" w:hAnsi="Palatino Linotype"/>
          <w:spacing w:val="1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las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leyes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sobre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materia,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y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establecer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el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régimen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urbanístico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lastRenderedPageBreak/>
        <w:t>la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tierra”;</w:t>
      </w:r>
    </w:p>
    <w:p w:rsidR="006609BE" w:rsidRPr="00F3237F" w:rsidRDefault="006609BE">
      <w:pPr>
        <w:pStyle w:val="Textoindependiente"/>
        <w:spacing w:before="2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spacing w:line="230" w:lineRule="auto"/>
        <w:ind w:left="810" w:right="124" w:hanging="708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Que,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el quinto inciso del artículo 129 del Código Orgánico de Organización Territorial, en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adelante</w:t>
      </w:r>
      <w:r w:rsidRPr="00F3237F">
        <w:rPr>
          <w:rFonts w:ascii="Palatino Linotype" w:hAnsi="Palatino Linotype"/>
          <w:spacing w:val="-9"/>
        </w:rPr>
        <w:t xml:space="preserve"> </w:t>
      </w:r>
      <w:r w:rsidRPr="00F3237F">
        <w:rPr>
          <w:rFonts w:ascii="Palatino Linotype" w:hAnsi="Palatino Linotype"/>
        </w:rPr>
        <w:t>"COOTAD"</w:t>
      </w:r>
      <w:r w:rsidRPr="00F3237F">
        <w:rPr>
          <w:rFonts w:ascii="Palatino Linotype" w:hAnsi="Palatino Linotype"/>
          <w:spacing w:val="-11"/>
        </w:rPr>
        <w:t xml:space="preserve"> </w:t>
      </w:r>
      <w:r w:rsidRPr="00F3237F">
        <w:rPr>
          <w:rFonts w:ascii="Palatino Linotype" w:hAnsi="Palatino Linotype"/>
        </w:rPr>
        <w:t>dispone:</w:t>
      </w:r>
      <w:r w:rsidRPr="00F3237F">
        <w:rPr>
          <w:rFonts w:ascii="Palatino Linotype" w:hAnsi="Palatino Linotype"/>
          <w:spacing w:val="-8"/>
        </w:rPr>
        <w:t xml:space="preserve"> </w:t>
      </w:r>
      <w:r w:rsidRPr="00F3237F">
        <w:rPr>
          <w:rFonts w:ascii="Palatino Linotype" w:hAnsi="Palatino Linotype"/>
        </w:rPr>
        <w:t>"El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</w:rPr>
        <w:t>ejercicio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</w:rPr>
        <w:t>competencia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</w:rPr>
        <w:t>vialidad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</w:rPr>
        <w:t>atribuida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</w:rPr>
        <w:t>en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63"/>
        </w:rPr>
        <w:t xml:space="preserve"> </w:t>
      </w:r>
      <w:r w:rsidRPr="00F3237F">
        <w:rPr>
          <w:rFonts w:ascii="Palatino Linotype" w:hAnsi="Palatino Linotype"/>
        </w:rPr>
        <w:t>Constitución a los distintos niveles de gobierno, se cumplirá de la siguiente manera:</w:t>
      </w:r>
      <w:r w:rsidRPr="00F3237F">
        <w:rPr>
          <w:rFonts w:ascii="Palatino Linotype" w:hAnsi="Palatino Linotype"/>
          <w:spacing w:val="-63"/>
        </w:rPr>
        <w:t xml:space="preserve"> </w:t>
      </w:r>
      <w:r w:rsidRPr="00F3237F">
        <w:rPr>
          <w:rFonts w:ascii="Palatino Linotype" w:hAnsi="Palatino Linotype"/>
          <w:w w:val="95"/>
        </w:rPr>
        <w:t>(...) Al gobierno autónomo descentralizado municipal le corresponde las facultades de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</w:rPr>
        <w:t>planificar,</w:t>
      </w:r>
      <w:r w:rsidRPr="00F3237F">
        <w:rPr>
          <w:rFonts w:ascii="Palatino Linotype" w:hAnsi="Palatino Linotype"/>
          <w:spacing w:val="-7"/>
        </w:rPr>
        <w:t xml:space="preserve"> </w:t>
      </w:r>
      <w:r w:rsidRPr="00F3237F">
        <w:rPr>
          <w:rFonts w:ascii="Palatino Linotype" w:hAnsi="Palatino Linotype"/>
        </w:rPr>
        <w:t>construir</w:t>
      </w:r>
      <w:r w:rsidRPr="00F3237F">
        <w:rPr>
          <w:rFonts w:ascii="Palatino Linotype" w:hAnsi="Palatino Linotype"/>
          <w:spacing w:val="-7"/>
        </w:rPr>
        <w:t xml:space="preserve"> </w:t>
      </w:r>
      <w:r w:rsidRPr="00F3237F">
        <w:rPr>
          <w:rFonts w:ascii="Palatino Linotype" w:hAnsi="Palatino Linotype"/>
        </w:rPr>
        <w:t>y</w:t>
      </w:r>
      <w:r w:rsidRPr="00F3237F">
        <w:rPr>
          <w:rFonts w:ascii="Palatino Linotype" w:hAnsi="Palatino Linotype"/>
          <w:spacing w:val="-10"/>
        </w:rPr>
        <w:t xml:space="preserve"> </w:t>
      </w:r>
      <w:r w:rsidRPr="00F3237F">
        <w:rPr>
          <w:rFonts w:ascii="Palatino Linotype" w:hAnsi="Palatino Linotype"/>
        </w:rPr>
        <w:t>mantener</w:t>
      </w:r>
      <w:r w:rsidRPr="00F3237F">
        <w:rPr>
          <w:rFonts w:ascii="Palatino Linotype" w:hAnsi="Palatino Linotype"/>
          <w:spacing w:val="-8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7"/>
        </w:rPr>
        <w:t xml:space="preserve"> </w:t>
      </w:r>
      <w:r w:rsidRPr="00F3237F">
        <w:rPr>
          <w:rFonts w:ascii="Palatino Linotype" w:hAnsi="Palatino Linotype"/>
        </w:rPr>
        <w:t>vialidad</w:t>
      </w:r>
      <w:r w:rsidRPr="00F3237F">
        <w:rPr>
          <w:rFonts w:ascii="Palatino Linotype" w:hAnsi="Palatino Linotype"/>
          <w:spacing w:val="-9"/>
        </w:rPr>
        <w:t xml:space="preserve"> </w:t>
      </w:r>
      <w:r w:rsidRPr="00F3237F">
        <w:rPr>
          <w:rFonts w:ascii="Palatino Linotype" w:hAnsi="Palatino Linotype"/>
        </w:rPr>
        <w:t>urbana</w:t>
      </w:r>
      <w:r w:rsidRPr="00F3237F">
        <w:rPr>
          <w:rFonts w:ascii="Palatino Linotype" w:hAnsi="Palatino Linotype"/>
          <w:spacing w:val="-7"/>
        </w:rPr>
        <w:t xml:space="preserve"> </w:t>
      </w:r>
      <w:r w:rsidRPr="00F3237F">
        <w:rPr>
          <w:rFonts w:ascii="Palatino Linotype" w:hAnsi="Palatino Linotype"/>
        </w:rPr>
        <w:t>(...)";</w:t>
      </w:r>
    </w:p>
    <w:p w:rsidR="006609BE" w:rsidRPr="00F3237F" w:rsidRDefault="006609BE">
      <w:pPr>
        <w:pStyle w:val="Textoindependiente"/>
        <w:spacing w:before="5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spacing w:line="228" w:lineRule="auto"/>
        <w:ind w:left="810" w:right="121" w:hanging="708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 xml:space="preserve">Que,  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el numeral 1 del artículo 2191 del Código Municipal para el Distrito Metropolitano 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Quito, en adelante Código Municipal, señala que: "1. Toda habilitación del suelo debe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  <w:w w:val="95"/>
        </w:rPr>
        <w:t>contemplar un sistema vial de uso público integrado al trazado de las vías existentes al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interior del terreno o su entorno, y al previsto en la planificación vial metropolitana. Su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construcción será realizada por el promotor, sujetándose a las afectaciones previstas en</w:t>
      </w:r>
      <w:r w:rsidRPr="00F3237F">
        <w:rPr>
          <w:rFonts w:ascii="Palatino Linotype" w:hAnsi="Palatino Linotype"/>
          <w:spacing w:val="-60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el PUOS y demás instrumentos de planificación; a las especificaciones mínimas de vías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  <w:spacing w:val="-1"/>
        </w:rPr>
        <w:t>establecidas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  <w:spacing w:val="-1"/>
        </w:rPr>
        <w:t>en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  <w:spacing w:val="-1"/>
        </w:rPr>
        <w:t>las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  <w:spacing w:val="-1"/>
        </w:rPr>
        <w:t>Reglas</w:t>
      </w:r>
      <w:r w:rsidRPr="00F3237F">
        <w:rPr>
          <w:rFonts w:ascii="Palatino Linotype" w:hAnsi="Palatino Linotype"/>
          <w:spacing w:val="-15"/>
        </w:rPr>
        <w:t xml:space="preserve"> </w:t>
      </w:r>
      <w:r w:rsidRPr="00F3237F">
        <w:rPr>
          <w:rFonts w:ascii="Palatino Linotype" w:hAnsi="Palatino Linotype"/>
          <w:spacing w:val="-1"/>
        </w:rPr>
        <w:t>Técnicas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  <w:spacing w:val="-1"/>
        </w:rPr>
        <w:t>de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  <w:spacing w:val="-1"/>
        </w:rPr>
        <w:t>Arquitectura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</w:rPr>
        <w:t>y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</w:rPr>
        <w:t>Urbanismo;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</w:rPr>
        <w:t>y,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</w:rPr>
        <w:t>conformidad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</w:rPr>
        <w:t>a</w:t>
      </w:r>
      <w:r w:rsidRPr="00F3237F">
        <w:rPr>
          <w:rFonts w:ascii="Palatino Linotype" w:hAnsi="Palatino Linotype"/>
          <w:spacing w:val="-63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6"/>
        </w:rPr>
        <w:t xml:space="preserve"> </w:t>
      </w:r>
      <w:r w:rsidRPr="00F3237F">
        <w:rPr>
          <w:rFonts w:ascii="Palatino Linotype" w:hAnsi="Palatino Linotype"/>
        </w:rPr>
        <w:t>política</w:t>
      </w:r>
      <w:r w:rsidRPr="00F3237F">
        <w:rPr>
          <w:rFonts w:ascii="Palatino Linotype" w:hAnsi="Palatino Linotype"/>
          <w:spacing w:val="-5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5"/>
        </w:rPr>
        <w:t xml:space="preserve"> </w:t>
      </w:r>
      <w:r w:rsidRPr="00F3237F">
        <w:rPr>
          <w:rFonts w:ascii="Palatino Linotype" w:hAnsi="Palatino Linotype"/>
        </w:rPr>
        <w:t>movilidad</w:t>
      </w:r>
      <w:r w:rsidRPr="00F3237F">
        <w:rPr>
          <w:rFonts w:ascii="Palatino Linotype" w:hAnsi="Palatino Linotype"/>
          <w:spacing w:val="-6"/>
        </w:rPr>
        <w:t xml:space="preserve"> </w:t>
      </w:r>
      <w:r w:rsidRPr="00F3237F">
        <w:rPr>
          <w:rFonts w:ascii="Palatino Linotype" w:hAnsi="Palatino Linotype"/>
        </w:rPr>
        <w:t>sustentable";</w:t>
      </w:r>
    </w:p>
    <w:p w:rsidR="006609BE" w:rsidRPr="00F3237F" w:rsidRDefault="006609BE">
      <w:pPr>
        <w:pStyle w:val="Textoindependiente"/>
        <w:spacing w:before="7"/>
        <w:rPr>
          <w:rFonts w:ascii="Palatino Linotype" w:hAnsi="Palatino Linotype"/>
          <w:sz w:val="22"/>
          <w:szCs w:val="22"/>
        </w:rPr>
      </w:pPr>
    </w:p>
    <w:p w:rsidR="006609BE" w:rsidRPr="00F3237F" w:rsidRDefault="00856836" w:rsidP="00F27A62">
      <w:pPr>
        <w:pStyle w:val="Textoindependiente"/>
        <w:spacing w:line="228" w:lineRule="auto"/>
        <w:ind w:left="810" w:right="123" w:hanging="708"/>
        <w:jc w:val="both"/>
        <w:rPr>
          <w:rFonts w:ascii="Palatino Linotype" w:hAnsi="Palatino Linotype"/>
          <w:sz w:val="22"/>
          <w:szCs w:val="22"/>
        </w:rPr>
      </w:pPr>
      <w:r w:rsidRPr="00F3237F">
        <w:rPr>
          <w:rFonts w:ascii="Palatino Linotype" w:hAnsi="Palatino Linotype"/>
          <w:sz w:val="22"/>
          <w:szCs w:val="22"/>
        </w:rPr>
        <w:t>Que,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el numeral 5 ibídem, señala que: "5. Las administraciones zonales diseñarán, en su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jurisdicción respectiva, todas las vías locales, peatonales, escalinatas (...) Este diseño</w:t>
      </w:r>
      <w:r w:rsidRPr="00F3237F">
        <w:rPr>
          <w:rFonts w:ascii="Palatino Linotype" w:hAnsi="Palatino Linotype"/>
          <w:spacing w:val="1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será</w:t>
      </w:r>
      <w:r w:rsidRPr="00F3237F">
        <w:rPr>
          <w:rFonts w:ascii="Palatino Linotype" w:hAnsi="Palatino Linotype"/>
          <w:spacing w:val="19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realizado</w:t>
      </w:r>
      <w:r w:rsidRPr="00F3237F">
        <w:rPr>
          <w:rFonts w:ascii="Palatino Linotype" w:hAnsi="Palatino Linotype"/>
          <w:spacing w:val="18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por</w:t>
      </w:r>
      <w:r w:rsidRPr="00F3237F">
        <w:rPr>
          <w:rFonts w:ascii="Palatino Linotype" w:hAnsi="Palatino Linotype"/>
          <w:spacing w:val="18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las</w:t>
      </w:r>
      <w:r w:rsidRPr="00F3237F">
        <w:rPr>
          <w:rFonts w:ascii="Palatino Linotype" w:hAnsi="Palatino Linotype"/>
          <w:spacing w:val="17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administraciones</w:t>
      </w:r>
      <w:r w:rsidRPr="00F3237F">
        <w:rPr>
          <w:rFonts w:ascii="Palatino Linotype" w:hAnsi="Palatino Linotype"/>
          <w:spacing w:val="18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zonales,</w:t>
      </w:r>
      <w:r w:rsidRPr="00F3237F">
        <w:rPr>
          <w:rFonts w:ascii="Palatino Linotype" w:hAnsi="Palatino Linotype"/>
          <w:spacing w:val="20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validado</w:t>
      </w:r>
      <w:r w:rsidRPr="00F3237F">
        <w:rPr>
          <w:rFonts w:ascii="Palatino Linotype" w:hAnsi="Palatino Linotype"/>
          <w:spacing w:val="18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por</w:t>
      </w:r>
      <w:r w:rsidRPr="00F3237F">
        <w:rPr>
          <w:rFonts w:ascii="Palatino Linotype" w:hAnsi="Palatino Linotype"/>
          <w:spacing w:val="18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la</w:t>
      </w:r>
      <w:r w:rsidRPr="00F3237F">
        <w:rPr>
          <w:rFonts w:ascii="Palatino Linotype" w:hAnsi="Palatino Linotype"/>
          <w:spacing w:val="19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secretaría</w:t>
      </w:r>
      <w:r w:rsidRPr="00F3237F">
        <w:rPr>
          <w:rFonts w:ascii="Palatino Linotype" w:hAnsi="Palatino Linotype"/>
          <w:spacing w:val="19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responsable</w:t>
      </w:r>
      <w:r w:rsidR="00F27A62">
        <w:rPr>
          <w:rFonts w:ascii="Palatino Linotype" w:hAnsi="Palatino Linotype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del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territorio,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hábitat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y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vivienda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y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enviado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para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conocimiento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Comisión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competente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en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materia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uso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suelo,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previa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aprobación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del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Concejo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Metropolitano";</w:t>
      </w:r>
    </w:p>
    <w:p w:rsidR="006609BE" w:rsidRPr="00F3237F" w:rsidRDefault="006609BE">
      <w:pPr>
        <w:pStyle w:val="Textoindependiente"/>
        <w:spacing w:before="1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pStyle w:val="Textoindependiente"/>
        <w:spacing w:line="228" w:lineRule="auto"/>
        <w:ind w:left="810" w:right="119" w:hanging="708"/>
        <w:jc w:val="both"/>
        <w:rPr>
          <w:rFonts w:ascii="Palatino Linotype" w:hAnsi="Palatino Linotype"/>
          <w:sz w:val="22"/>
          <w:szCs w:val="22"/>
        </w:rPr>
      </w:pPr>
      <w:r w:rsidRPr="00F3237F">
        <w:rPr>
          <w:rFonts w:ascii="Palatino Linotype" w:hAnsi="Palatino Linotype"/>
          <w:sz w:val="22"/>
          <w:szCs w:val="22"/>
        </w:rPr>
        <w:t>Que, el artículo 2192 del Código Municipal, determina: "Las vías en función del sistema al que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pertenecen y sus características, están constituidas por los siguientes elementos: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calzadas y carriles, aceras, parterres, vegetación y elementos adicionales, curvas o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elementos que faciliten el retorno, derechos de vía, áreas de protección especial,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facilidades de tránsito y cruces peatonales. Las especificaciones de estos elementos se</w:t>
      </w:r>
      <w:r w:rsidRPr="00F3237F">
        <w:rPr>
          <w:rFonts w:ascii="Palatino Linotype" w:hAnsi="Palatino Linotype"/>
          <w:spacing w:val="1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encuentran</w:t>
      </w:r>
      <w:r w:rsidRPr="00F3237F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previstas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en</w:t>
      </w:r>
      <w:r w:rsidRPr="00F3237F">
        <w:rPr>
          <w:rFonts w:ascii="Palatino Linotype" w:hAnsi="Palatino Linotype"/>
          <w:spacing w:val="-1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las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Reglas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Técnicas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Arquitectura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y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Urbanismo";</w:t>
      </w:r>
    </w:p>
    <w:p w:rsidR="006609BE" w:rsidRPr="00F3237F" w:rsidRDefault="006609BE">
      <w:pPr>
        <w:pStyle w:val="Textoindependiente"/>
        <w:spacing w:before="5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pStyle w:val="Textoindependiente"/>
        <w:tabs>
          <w:tab w:val="left" w:pos="3631"/>
          <w:tab w:val="left" w:pos="5767"/>
          <w:tab w:val="left" w:pos="7508"/>
        </w:tabs>
        <w:spacing w:line="264" w:lineRule="auto"/>
        <w:ind w:left="810" w:right="118" w:hanging="708"/>
        <w:jc w:val="both"/>
        <w:rPr>
          <w:rFonts w:ascii="Palatino Linotype" w:hAnsi="Palatino Linotype"/>
          <w:sz w:val="22"/>
          <w:szCs w:val="22"/>
        </w:rPr>
      </w:pPr>
      <w:r w:rsidRPr="00F3237F">
        <w:rPr>
          <w:rFonts w:ascii="Palatino Linotype" w:hAnsi="Palatino Linotype"/>
          <w:sz w:val="22"/>
          <w:szCs w:val="22"/>
        </w:rPr>
        <w:t>Que,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conforme la Resolución Nro. 062-CUS-2022, en el que manifiesta: “(…) La Comisión de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Uso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de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Suelo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en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sesión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extraordinaria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Nro.</w:t>
      </w:r>
      <w:r w:rsidRPr="00F3237F">
        <w:rPr>
          <w:rFonts w:ascii="Palatino Linotype" w:hAnsi="Palatino Linotype"/>
          <w:spacing w:val="-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166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21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septiembre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2022,</w:t>
      </w:r>
      <w:r w:rsidRPr="00F3237F">
        <w:rPr>
          <w:rFonts w:ascii="Palatino Linotype" w:hAnsi="Palatino Linotype"/>
          <w:spacing w:val="-14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durante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el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tratamiento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del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tercer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punto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del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orden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del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día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sobre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el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“Conocimiento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del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informe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y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criterio legal emitido por la Procuraduría Metropolitana, respecto de la metodología y el</w:t>
      </w:r>
      <w:r w:rsidRPr="00F3237F">
        <w:rPr>
          <w:rFonts w:ascii="Palatino Linotype" w:hAnsi="Palatino Linotype"/>
          <w:spacing w:val="1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instrumento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correspondiente,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para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aprobación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regularizaciones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viales”,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determinó los siguientes casos de trazados viales: Primer caso: Trazados viales que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cumplen las Normas de Arquitectura y Urbanismo. Segundo caso: Trazados viales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modificatorios</w:t>
      </w:r>
      <w:r w:rsidR="00EC689E" w:rsidRPr="00F3237F">
        <w:rPr>
          <w:rFonts w:ascii="Palatino Linotype" w:hAnsi="Palatino Linotype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donde</w:t>
      </w:r>
      <w:r w:rsidR="00EC689E" w:rsidRPr="00F3237F">
        <w:rPr>
          <w:rFonts w:ascii="Palatino Linotype" w:hAnsi="Palatino Linotype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</w:t>
      </w:r>
      <w:r w:rsidR="00EC689E" w:rsidRPr="00F3237F">
        <w:rPr>
          <w:rFonts w:ascii="Palatino Linotype" w:hAnsi="Palatino Linotype"/>
          <w:sz w:val="22"/>
          <w:szCs w:val="22"/>
        </w:rPr>
        <w:t xml:space="preserve"> </w:t>
      </w:r>
      <w:r w:rsidRPr="00F3237F">
        <w:rPr>
          <w:rFonts w:ascii="Palatino Linotype" w:hAnsi="Palatino Linotype"/>
          <w:w w:val="95"/>
          <w:sz w:val="22"/>
          <w:szCs w:val="22"/>
        </w:rPr>
        <w:t>modificación</w:t>
      </w:r>
      <w:r w:rsidRPr="00F3237F">
        <w:rPr>
          <w:rFonts w:ascii="Palatino Linotype" w:hAnsi="Palatino Linotype"/>
          <w:spacing w:val="-60"/>
          <w:w w:val="9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 xml:space="preserve">no entraña violación a las Normas de </w:t>
      </w:r>
      <w:r w:rsidR="00EC689E" w:rsidRPr="00F3237F">
        <w:rPr>
          <w:rFonts w:ascii="Palatino Linotype" w:hAnsi="Palatino Linotype"/>
          <w:sz w:val="22"/>
          <w:szCs w:val="22"/>
        </w:rPr>
        <w:t>A</w:t>
      </w:r>
      <w:r w:rsidRPr="00F3237F">
        <w:rPr>
          <w:rFonts w:ascii="Palatino Linotype" w:hAnsi="Palatino Linotype"/>
          <w:sz w:val="22"/>
          <w:szCs w:val="22"/>
        </w:rPr>
        <w:t>rquitectura y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Urbanismo.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Tercer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caso: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Trazados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viales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que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entrañan modificación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Normas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Arquitectura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y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 xml:space="preserve">Urbanismo; y, resolvió: que para los 3 casos específicos de aprobaciones de vías </w:t>
      </w:r>
      <w:r w:rsidRPr="00F3237F">
        <w:rPr>
          <w:rFonts w:ascii="Palatino Linotype" w:hAnsi="Palatino Linotype"/>
          <w:sz w:val="22"/>
          <w:szCs w:val="22"/>
        </w:rPr>
        <w:lastRenderedPageBreak/>
        <w:t>se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 xml:space="preserve">proceda     de     la     siguiente     manera:    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 xml:space="preserve">Los    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dos      primeros      casos,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que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cumplen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los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parámetros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establecidos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en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Normas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 Arquitectura y</w:t>
      </w:r>
      <w:r w:rsidRPr="00F3237F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Urbanismo,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se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aprobarán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</w:t>
      </w:r>
      <w:r w:rsidRPr="00F3237F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través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resolución;</w:t>
      </w:r>
      <w:r w:rsidRPr="00F3237F">
        <w:rPr>
          <w:rFonts w:ascii="Palatino Linotype" w:hAnsi="Palatino Linotype"/>
          <w:spacing w:val="1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Y,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los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casos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que</w:t>
      </w:r>
      <w:r w:rsidRPr="00F3237F">
        <w:rPr>
          <w:rFonts w:ascii="Palatino Linotype" w:hAnsi="Palatino Linotype"/>
          <w:spacing w:val="-1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no</w:t>
      </w:r>
      <w:r w:rsidRPr="00F3237F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se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sujetan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las</w:t>
      </w:r>
      <w:r w:rsidRPr="00F3237F">
        <w:rPr>
          <w:rFonts w:ascii="Palatino Linotype" w:hAnsi="Palatino Linotype"/>
          <w:spacing w:val="-64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Normas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de</w:t>
      </w:r>
      <w:r w:rsidRPr="00F3237F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Arquitectura</w:t>
      </w:r>
      <w:r w:rsidRPr="00F3237F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y</w:t>
      </w:r>
      <w:r w:rsidRPr="00F3237F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Urbanismo,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que</w:t>
      </w:r>
      <w:r w:rsidRPr="00F3237F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F3237F">
        <w:rPr>
          <w:rFonts w:ascii="Palatino Linotype" w:hAnsi="Palatino Linotype"/>
          <w:spacing w:val="-1"/>
          <w:sz w:val="22"/>
          <w:szCs w:val="22"/>
        </w:rPr>
        <w:t>constituyan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casos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11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regularización</w:t>
      </w:r>
      <w:r w:rsidRPr="00F3237F">
        <w:rPr>
          <w:rFonts w:ascii="Palatino Linotype" w:hAnsi="Palatino Linotype"/>
          <w:spacing w:val="-10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vial,</w:t>
      </w:r>
      <w:r w:rsidRPr="00F3237F">
        <w:rPr>
          <w:rFonts w:ascii="Palatino Linotype" w:hAnsi="Palatino Linotype"/>
          <w:spacing w:val="-12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se</w:t>
      </w:r>
      <w:r w:rsidRPr="00F3237F">
        <w:rPr>
          <w:rFonts w:ascii="Palatino Linotype" w:hAnsi="Palatino Linotype"/>
          <w:spacing w:val="-63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aprobarán</w:t>
      </w:r>
      <w:r w:rsidRPr="00F3237F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a</w:t>
      </w:r>
      <w:r w:rsidRPr="00F3237F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través</w:t>
      </w:r>
      <w:r w:rsidRPr="00F3237F">
        <w:rPr>
          <w:rFonts w:ascii="Palatino Linotype" w:hAnsi="Palatino Linotype"/>
          <w:spacing w:val="-6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de</w:t>
      </w:r>
      <w:r w:rsidRPr="00F3237F">
        <w:rPr>
          <w:rFonts w:ascii="Palatino Linotype" w:hAnsi="Palatino Linotype"/>
          <w:spacing w:val="-5"/>
          <w:sz w:val="22"/>
          <w:szCs w:val="22"/>
        </w:rPr>
        <w:t xml:space="preserve"> </w:t>
      </w:r>
      <w:r w:rsidRPr="00F3237F">
        <w:rPr>
          <w:rFonts w:ascii="Palatino Linotype" w:hAnsi="Palatino Linotype"/>
          <w:sz w:val="22"/>
          <w:szCs w:val="22"/>
        </w:rPr>
        <w:t>ordenanza”.</w:t>
      </w:r>
    </w:p>
    <w:p w:rsidR="006609BE" w:rsidRPr="00F3237F" w:rsidRDefault="00856836" w:rsidP="00740678">
      <w:pPr>
        <w:spacing w:before="191" w:line="264" w:lineRule="auto"/>
        <w:ind w:left="810" w:right="118" w:hanging="708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Que, mediante informe técnico Nro. AZQ-DGT-UTV-IT-2022-189, de fecha 21 de noviembre 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2022, suscrito por el Ing. Geovanny Yerovi, Técnico de la Unidad; y, la Ing. Ana Abarca,</w:t>
      </w:r>
      <w:r w:rsidRPr="00F3237F">
        <w:rPr>
          <w:rFonts w:ascii="Palatino Linotype" w:hAnsi="Palatino Linotype"/>
          <w:spacing w:val="-60"/>
        </w:rPr>
        <w:t xml:space="preserve"> </w:t>
      </w:r>
      <w:r w:rsidRPr="00F3237F">
        <w:rPr>
          <w:rFonts w:ascii="Palatino Linotype" w:hAnsi="Palatino Linotype"/>
        </w:rPr>
        <w:t>Jefa Zonal de la Unidad de Territorio y Vivienda de la Administración Zonal, señala: “ De</w:t>
      </w:r>
      <w:r w:rsidRPr="00F3237F">
        <w:rPr>
          <w:rFonts w:ascii="Palatino Linotype" w:hAnsi="Palatino Linotype"/>
          <w:spacing w:val="-63"/>
        </w:rPr>
        <w:t xml:space="preserve"> </w:t>
      </w:r>
      <w:r w:rsidRPr="00F3237F">
        <w:rPr>
          <w:rFonts w:ascii="Palatino Linotype" w:hAnsi="Palatino Linotype"/>
        </w:rPr>
        <w:t>acuerdo a la base legal mencionada, el diseño de la calle Camilo Orejuela (Oe8),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propuesto por la Empresa Pública Metropolitana de Movilidad y Obras Públicas NO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cumple con lo que dispone la normativa legal vigente, sin embargo al ser una vía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principal que conecta a los barrios altos de la parroquia la Guamaní, la Unidad 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Territorio y Vivienda ve necesaria su aprobación, por lo que emite criterio técnico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FAVORABLE para la MODIFICATORIA DEL TRAZADO VIAL DE LA CALLE CAMILO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OREJUELA (Oe8) - TRAMO DESDE LA CALLE GENERAL ANGEL ISAAC CHIRIBOGA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(S50H) ABS 0+000 HASTA LA CALLE (S48) ABS 0+739.00 - BARRIO/SECTOR: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  <w:w w:val="95"/>
        </w:rPr>
        <w:t>TURUBAMBA</w:t>
      </w:r>
      <w:r w:rsidRPr="00F3237F">
        <w:rPr>
          <w:rFonts w:ascii="Palatino Linotype" w:hAnsi="Palatino Linotype"/>
          <w:spacing w:val="6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DE</w:t>
      </w:r>
      <w:r w:rsidRPr="00F3237F">
        <w:rPr>
          <w:rFonts w:ascii="Palatino Linotype" w:hAnsi="Palatino Linotype"/>
          <w:spacing w:val="4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MONJAS</w:t>
      </w:r>
      <w:r w:rsidRPr="00F3237F">
        <w:rPr>
          <w:rFonts w:ascii="Palatino Linotype" w:hAnsi="Palatino Linotype"/>
          <w:spacing w:val="4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(CAMAL</w:t>
      </w:r>
      <w:r w:rsidRPr="00F3237F">
        <w:rPr>
          <w:rFonts w:ascii="Palatino Linotype" w:hAnsi="Palatino Linotype"/>
          <w:spacing w:val="3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METROPOLITANO)</w:t>
      </w:r>
      <w:r w:rsidRPr="00F3237F">
        <w:rPr>
          <w:rFonts w:ascii="Palatino Linotype" w:hAnsi="Palatino Linotype"/>
          <w:spacing w:val="7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-</w:t>
      </w:r>
      <w:r w:rsidRPr="00F3237F">
        <w:rPr>
          <w:rFonts w:ascii="Palatino Linotype" w:hAnsi="Palatino Linotype"/>
          <w:spacing w:val="4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PARROQUIA</w:t>
      </w:r>
      <w:r w:rsidRPr="00F3237F">
        <w:rPr>
          <w:rFonts w:ascii="Palatino Linotype" w:hAnsi="Palatino Linotype"/>
          <w:spacing w:val="4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GUAMANÍ</w:t>
      </w:r>
      <w:r w:rsidRPr="00F3237F">
        <w:rPr>
          <w:rFonts w:ascii="Palatino Linotype" w:hAnsi="Palatino Linotype"/>
          <w:spacing w:val="5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y</w:t>
      </w:r>
      <w:r w:rsidRPr="00F3237F">
        <w:rPr>
          <w:rFonts w:ascii="Palatino Linotype" w:hAnsi="Palatino Linotype"/>
          <w:spacing w:val="5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que</w:t>
      </w:r>
      <w:r w:rsidRPr="00F3237F">
        <w:rPr>
          <w:rFonts w:ascii="Palatino Linotype" w:hAnsi="Palatino Linotype"/>
          <w:spacing w:val="3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se</w:t>
      </w:r>
      <w:r w:rsidR="00740678" w:rsidRPr="00F3237F">
        <w:rPr>
          <w:rFonts w:ascii="Palatino Linotype" w:hAnsi="Palatino Linotype"/>
          <w:w w:val="95"/>
        </w:rPr>
        <w:t xml:space="preserve"> </w:t>
      </w:r>
      <w:r w:rsidRPr="00F3237F">
        <w:rPr>
          <w:rFonts w:ascii="Palatino Linotype" w:hAnsi="Palatino Linotype"/>
        </w:rPr>
        <w:t>proceda</w:t>
      </w:r>
      <w:r w:rsidRPr="00F3237F">
        <w:rPr>
          <w:rFonts w:ascii="Palatino Linotype" w:hAnsi="Palatino Linotype"/>
          <w:spacing w:val="-10"/>
        </w:rPr>
        <w:t xml:space="preserve"> </w:t>
      </w:r>
      <w:r w:rsidRPr="00F3237F">
        <w:rPr>
          <w:rFonts w:ascii="Palatino Linotype" w:hAnsi="Palatino Linotype"/>
        </w:rPr>
        <w:t>conforme</w:t>
      </w:r>
      <w:r w:rsidRPr="00F3237F">
        <w:rPr>
          <w:rFonts w:ascii="Palatino Linotype" w:hAnsi="Palatino Linotype"/>
          <w:spacing w:val="-7"/>
        </w:rPr>
        <w:t xml:space="preserve"> </w:t>
      </w:r>
      <w:r w:rsidRPr="00F3237F">
        <w:rPr>
          <w:rFonts w:ascii="Palatino Linotype" w:hAnsi="Palatino Linotype"/>
        </w:rPr>
        <w:t>corresponda</w:t>
      </w:r>
      <w:r w:rsidRPr="00F3237F">
        <w:rPr>
          <w:rFonts w:ascii="Palatino Linotype" w:hAnsi="Palatino Linotype"/>
          <w:spacing w:val="-9"/>
        </w:rPr>
        <w:t xml:space="preserve"> </w:t>
      </w:r>
      <w:r w:rsidRPr="00F3237F">
        <w:rPr>
          <w:rFonts w:ascii="Palatino Linotype" w:hAnsi="Palatino Linotype"/>
        </w:rPr>
        <w:t>con</w:t>
      </w:r>
      <w:r w:rsidRPr="00F3237F">
        <w:rPr>
          <w:rFonts w:ascii="Palatino Linotype" w:hAnsi="Palatino Linotype"/>
          <w:spacing w:val="-11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9"/>
        </w:rPr>
        <w:t xml:space="preserve"> </w:t>
      </w:r>
      <w:r w:rsidRPr="00F3237F">
        <w:rPr>
          <w:rFonts w:ascii="Palatino Linotype" w:hAnsi="Palatino Linotype"/>
        </w:rPr>
        <w:t>aprobación</w:t>
      </w:r>
      <w:r w:rsidRPr="00F3237F">
        <w:rPr>
          <w:rFonts w:ascii="Palatino Linotype" w:hAnsi="Palatino Linotype"/>
          <w:spacing w:val="-10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8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9"/>
        </w:rPr>
        <w:t xml:space="preserve"> </w:t>
      </w:r>
      <w:r w:rsidRPr="00F3237F">
        <w:rPr>
          <w:rFonts w:ascii="Palatino Linotype" w:hAnsi="Palatino Linotype"/>
        </w:rPr>
        <w:t>propuesta</w:t>
      </w:r>
      <w:r w:rsidRPr="00F3237F">
        <w:rPr>
          <w:rFonts w:ascii="Palatino Linotype" w:hAnsi="Palatino Linotype"/>
          <w:spacing w:val="-9"/>
        </w:rPr>
        <w:t xml:space="preserve"> </w:t>
      </w:r>
      <w:r w:rsidRPr="00F3237F">
        <w:rPr>
          <w:rFonts w:ascii="Palatino Linotype" w:hAnsi="Palatino Linotype"/>
        </w:rPr>
        <w:t>vial</w:t>
      </w:r>
      <w:r w:rsidRPr="00F3237F">
        <w:rPr>
          <w:rFonts w:ascii="Palatino Linotype" w:hAnsi="Palatino Linotype"/>
          <w:spacing w:val="-9"/>
        </w:rPr>
        <w:t xml:space="preserve"> </w:t>
      </w:r>
      <w:r w:rsidRPr="00F3237F">
        <w:rPr>
          <w:rFonts w:ascii="Palatino Linotype" w:hAnsi="Palatino Linotype"/>
        </w:rPr>
        <w:t>detallada</w:t>
      </w:r>
      <w:r w:rsidRPr="00F3237F">
        <w:rPr>
          <w:rFonts w:ascii="Palatino Linotype" w:hAnsi="Palatino Linotype"/>
          <w:spacing w:val="-9"/>
        </w:rPr>
        <w:t xml:space="preserve"> </w:t>
      </w:r>
      <w:r w:rsidRPr="00F3237F">
        <w:rPr>
          <w:rFonts w:ascii="Palatino Linotype" w:hAnsi="Palatino Linotype"/>
        </w:rPr>
        <w:t>en</w:t>
      </w:r>
      <w:r w:rsidRPr="00F3237F">
        <w:rPr>
          <w:rFonts w:ascii="Palatino Linotype" w:hAnsi="Palatino Linotype"/>
          <w:spacing w:val="-11"/>
        </w:rPr>
        <w:t xml:space="preserve"> </w:t>
      </w:r>
      <w:r w:rsidRPr="00F3237F">
        <w:rPr>
          <w:rFonts w:ascii="Palatino Linotype" w:hAnsi="Palatino Linotype"/>
        </w:rPr>
        <w:t>el</w:t>
      </w:r>
      <w:r w:rsidRPr="00F3237F">
        <w:rPr>
          <w:rFonts w:ascii="Palatino Linotype" w:hAnsi="Palatino Linotype"/>
          <w:spacing w:val="-63"/>
        </w:rPr>
        <w:t xml:space="preserve"> </w:t>
      </w:r>
      <w:r w:rsidRPr="00F3237F">
        <w:rPr>
          <w:rFonts w:ascii="Palatino Linotype" w:hAnsi="Palatino Linotype"/>
        </w:rPr>
        <w:t>presente</w:t>
      </w:r>
      <w:r w:rsidRPr="00F3237F">
        <w:rPr>
          <w:rFonts w:ascii="Palatino Linotype" w:hAnsi="Palatino Linotype"/>
          <w:spacing w:val="-5"/>
        </w:rPr>
        <w:t xml:space="preserve"> </w:t>
      </w:r>
      <w:r w:rsidRPr="00F3237F">
        <w:rPr>
          <w:rFonts w:ascii="Palatino Linotype" w:hAnsi="Palatino Linotype"/>
        </w:rPr>
        <w:t>informe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(…)”;</w:t>
      </w:r>
    </w:p>
    <w:p w:rsidR="006609BE" w:rsidRPr="00F3237F" w:rsidRDefault="00856836" w:rsidP="00B62BB1">
      <w:pPr>
        <w:spacing w:before="203" w:line="268" w:lineRule="auto"/>
        <w:ind w:left="810" w:right="116" w:hanging="708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Que, mediante informe legal Nro. GADDMQ-AZQ-DAJ-2022-1240-M de 09 de</w:t>
      </w:r>
      <w:r w:rsidRPr="00F3237F">
        <w:rPr>
          <w:rFonts w:ascii="Palatino Linotype" w:hAnsi="Palatino Linotype"/>
          <w:spacing w:val="62"/>
        </w:rPr>
        <w:t xml:space="preserve"> </w:t>
      </w:r>
      <w:r w:rsidRPr="00F3237F">
        <w:rPr>
          <w:rFonts w:ascii="Palatino Linotype" w:hAnsi="Palatino Linotype"/>
        </w:rPr>
        <w:t>diciembre 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2022, suscrito por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la Abg. Gabriela Villegas, Directora de Asesoría Jurídica de la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  <w:spacing w:val="-1"/>
        </w:rPr>
        <w:t>Administración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</w:rPr>
        <w:t>Zonal</w:t>
      </w:r>
      <w:r w:rsidRPr="00F3237F">
        <w:rPr>
          <w:rFonts w:ascii="Palatino Linotype" w:hAnsi="Palatino Linotype"/>
          <w:spacing w:val="-12"/>
        </w:rPr>
        <w:t xml:space="preserve"> </w:t>
      </w:r>
      <w:r w:rsidRPr="00F3237F">
        <w:rPr>
          <w:rFonts w:ascii="Palatino Linotype" w:hAnsi="Palatino Linotype"/>
        </w:rPr>
        <w:t>Quitumbe,</w:t>
      </w:r>
      <w:r w:rsidRPr="00F3237F">
        <w:rPr>
          <w:rFonts w:ascii="Palatino Linotype" w:hAnsi="Palatino Linotype"/>
          <w:spacing w:val="-11"/>
        </w:rPr>
        <w:t xml:space="preserve"> </w:t>
      </w:r>
      <w:r w:rsidRPr="00F3237F">
        <w:rPr>
          <w:rFonts w:ascii="Palatino Linotype" w:hAnsi="Palatino Linotype"/>
        </w:rPr>
        <w:t>señala: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</w:rPr>
        <w:t>“(…)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</w:rPr>
        <w:t>Por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</w:rPr>
        <w:t>lo</w:t>
      </w:r>
      <w:r w:rsidRPr="00F3237F">
        <w:rPr>
          <w:rFonts w:ascii="Palatino Linotype" w:hAnsi="Palatino Linotype"/>
          <w:spacing w:val="-15"/>
        </w:rPr>
        <w:t xml:space="preserve"> </w:t>
      </w:r>
      <w:r w:rsidRPr="00F3237F">
        <w:rPr>
          <w:rFonts w:ascii="Palatino Linotype" w:hAnsi="Palatino Linotype"/>
        </w:rPr>
        <w:t>expuesto,</w:t>
      </w:r>
      <w:r w:rsidRPr="00F3237F">
        <w:rPr>
          <w:rFonts w:ascii="Palatino Linotype" w:hAnsi="Palatino Linotype"/>
          <w:spacing w:val="-16"/>
        </w:rPr>
        <w:t xml:space="preserve"> </w:t>
      </w:r>
      <w:r w:rsidRPr="00F3237F">
        <w:rPr>
          <w:rFonts w:ascii="Palatino Linotype" w:hAnsi="Palatino Linotype"/>
        </w:rPr>
        <w:t>en</w:t>
      </w:r>
      <w:r w:rsidRPr="00F3237F">
        <w:rPr>
          <w:rFonts w:ascii="Palatino Linotype" w:hAnsi="Palatino Linotype"/>
          <w:spacing w:val="-15"/>
        </w:rPr>
        <w:t xml:space="preserve"> </w:t>
      </w:r>
      <w:r w:rsidRPr="00F3237F">
        <w:rPr>
          <w:rFonts w:ascii="Palatino Linotype" w:hAnsi="Palatino Linotype"/>
        </w:rPr>
        <w:t>virtud</w:t>
      </w:r>
      <w:r w:rsidRPr="00F3237F">
        <w:rPr>
          <w:rFonts w:ascii="Palatino Linotype" w:hAnsi="Palatino Linotype"/>
          <w:spacing w:val="-15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11"/>
        </w:rPr>
        <w:t xml:space="preserve"> </w:t>
      </w:r>
      <w:r w:rsidRPr="00F3237F">
        <w:rPr>
          <w:rFonts w:ascii="Palatino Linotype" w:hAnsi="Palatino Linotype"/>
        </w:rPr>
        <w:t>normativa</w:t>
      </w:r>
      <w:r w:rsidRPr="00F3237F">
        <w:rPr>
          <w:rFonts w:ascii="Palatino Linotype" w:hAnsi="Palatino Linotype"/>
          <w:spacing w:val="-64"/>
        </w:rPr>
        <w:t xml:space="preserve"> </w:t>
      </w:r>
      <w:r w:rsidRPr="00F3237F">
        <w:rPr>
          <w:rFonts w:ascii="Palatino Linotype" w:hAnsi="Palatino Linotype"/>
        </w:rPr>
        <w:t>legal,</w:t>
      </w:r>
      <w:r w:rsidRPr="00F3237F">
        <w:rPr>
          <w:rFonts w:ascii="Palatino Linotype" w:hAnsi="Palatino Linotype"/>
          <w:spacing w:val="52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54"/>
        </w:rPr>
        <w:t xml:space="preserve"> </w:t>
      </w:r>
      <w:r w:rsidRPr="00F3237F">
        <w:rPr>
          <w:rFonts w:ascii="Palatino Linotype" w:hAnsi="Palatino Linotype"/>
        </w:rPr>
        <w:t>propuesta</w:t>
      </w:r>
      <w:r w:rsidRPr="00F3237F">
        <w:rPr>
          <w:rFonts w:ascii="Palatino Linotype" w:hAnsi="Palatino Linotype"/>
          <w:spacing w:val="54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53"/>
        </w:rPr>
        <w:t xml:space="preserve"> </w:t>
      </w:r>
      <w:r w:rsidRPr="00F3237F">
        <w:rPr>
          <w:rFonts w:ascii="Palatino Linotype" w:hAnsi="Palatino Linotype"/>
        </w:rPr>
        <w:t>aprobación</w:t>
      </w:r>
      <w:r w:rsidRPr="00F3237F">
        <w:rPr>
          <w:rFonts w:ascii="Palatino Linotype" w:hAnsi="Palatino Linotype"/>
          <w:spacing w:val="54"/>
        </w:rPr>
        <w:t xml:space="preserve"> </w:t>
      </w:r>
      <w:r w:rsidRPr="00F3237F">
        <w:rPr>
          <w:rFonts w:ascii="Palatino Linotype" w:hAnsi="Palatino Linotype"/>
        </w:rPr>
        <w:t>vial</w:t>
      </w:r>
      <w:r w:rsidRPr="00F3237F">
        <w:rPr>
          <w:rFonts w:ascii="Palatino Linotype" w:hAnsi="Palatino Linotype"/>
          <w:spacing w:val="53"/>
        </w:rPr>
        <w:t xml:space="preserve"> </w:t>
      </w:r>
      <w:r w:rsidRPr="00F3237F">
        <w:rPr>
          <w:rFonts w:ascii="Palatino Linotype" w:hAnsi="Palatino Linotype"/>
        </w:rPr>
        <w:t>debidamente</w:t>
      </w:r>
      <w:r w:rsidRPr="00F3237F">
        <w:rPr>
          <w:rFonts w:ascii="Palatino Linotype" w:hAnsi="Palatino Linotype"/>
          <w:spacing w:val="53"/>
        </w:rPr>
        <w:t xml:space="preserve"> </w:t>
      </w:r>
      <w:r w:rsidRPr="00F3237F">
        <w:rPr>
          <w:rFonts w:ascii="Palatino Linotype" w:hAnsi="Palatino Linotype"/>
        </w:rPr>
        <w:t>socializada,</w:t>
      </w:r>
      <w:r w:rsidRPr="00F3237F">
        <w:rPr>
          <w:rFonts w:ascii="Palatino Linotype" w:hAnsi="Palatino Linotype"/>
          <w:spacing w:val="53"/>
        </w:rPr>
        <w:t xml:space="preserve"> </w:t>
      </w:r>
      <w:r w:rsidRPr="00F3237F">
        <w:rPr>
          <w:rFonts w:ascii="Palatino Linotype" w:hAnsi="Palatino Linotype"/>
        </w:rPr>
        <w:t>las</w:t>
      </w:r>
      <w:r w:rsidRPr="00F3237F">
        <w:rPr>
          <w:rFonts w:ascii="Palatino Linotype" w:hAnsi="Palatino Linotype"/>
          <w:spacing w:val="53"/>
        </w:rPr>
        <w:t xml:space="preserve"> </w:t>
      </w:r>
      <w:r w:rsidRPr="00F3237F">
        <w:rPr>
          <w:rFonts w:ascii="Palatino Linotype" w:hAnsi="Palatino Linotype"/>
        </w:rPr>
        <w:t>condiciones</w:t>
      </w:r>
      <w:r w:rsidR="00B62BB1" w:rsidRPr="00F3237F">
        <w:rPr>
          <w:rFonts w:ascii="Palatino Linotype" w:hAnsi="Palatino Linotype"/>
        </w:rPr>
        <w:t xml:space="preserve"> </w:t>
      </w:r>
      <w:r w:rsidRPr="00F3237F">
        <w:rPr>
          <w:rFonts w:ascii="Palatino Linotype" w:hAnsi="Palatino Linotype"/>
          <w:w w:val="95"/>
        </w:rPr>
        <w:t>existentes</w:t>
      </w:r>
      <w:r w:rsidRPr="00F3237F">
        <w:rPr>
          <w:rFonts w:ascii="Palatino Linotype" w:hAnsi="Palatino Linotype"/>
          <w:spacing w:val="23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en</w:t>
      </w:r>
      <w:r w:rsidRPr="00F3237F">
        <w:rPr>
          <w:rFonts w:ascii="Palatino Linotype" w:hAnsi="Palatino Linotype"/>
          <w:spacing w:val="23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el</w:t>
      </w:r>
      <w:r w:rsidRPr="00F3237F">
        <w:rPr>
          <w:rFonts w:ascii="Palatino Linotype" w:hAnsi="Palatino Linotype"/>
          <w:spacing w:val="25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sitio,</w:t>
      </w:r>
      <w:r w:rsidRPr="00F3237F">
        <w:rPr>
          <w:rFonts w:ascii="Palatino Linotype" w:hAnsi="Palatino Linotype"/>
          <w:spacing w:val="23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el</w:t>
      </w:r>
      <w:r w:rsidRPr="00F3237F">
        <w:rPr>
          <w:rFonts w:ascii="Palatino Linotype" w:hAnsi="Palatino Linotype"/>
          <w:spacing w:val="25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Informe</w:t>
      </w:r>
      <w:r w:rsidRPr="00F3237F">
        <w:rPr>
          <w:rFonts w:ascii="Palatino Linotype" w:hAnsi="Palatino Linotype"/>
          <w:spacing w:val="24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Técnico</w:t>
      </w:r>
      <w:r w:rsidRPr="00F3237F">
        <w:rPr>
          <w:rFonts w:ascii="Palatino Linotype" w:hAnsi="Palatino Linotype"/>
          <w:spacing w:val="23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actualizado</w:t>
      </w:r>
      <w:r w:rsidRPr="00F3237F">
        <w:rPr>
          <w:rFonts w:ascii="Palatino Linotype" w:hAnsi="Palatino Linotype"/>
          <w:spacing w:val="27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Nro.</w:t>
      </w:r>
      <w:r w:rsidRPr="00F3237F">
        <w:rPr>
          <w:rFonts w:ascii="Palatino Linotype" w:hAnsi="Palatino Linotype"/>
          <w:spacing w:val="23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AZQ-DGT-UTV-IT-2022-189</w:t>
      </w:r>
      <w:r w:rsidRPr="00F3237F">
        <w:rPr>
          <w:rFonts w:ascii="Palatino Linotype" w:hAnsi="Palatino Linotype"/>
          <w:spacing w:val="-60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de fecha 21 de noviembre de 2022, suscrito por el Ing. Geovanny Yerovi, Técnico de la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Unidad; y, la Ing. Ana Abarca, Responsable Zonal de la Unidad de Territorio y Vivienda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  <w:spacing w:val="-1"/>
        </w:rPr>
        <w:t>de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  <w:spacing w:val="-1"/>
        </w:rPr>
        <w:t>la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  <w:spacing w:val="-1"/>
        </w:rPr>
        <w:t>Administración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  <w:spacing w:val="-1"/>
        </w:rPr>
        <w:t>Zonal;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  <w:spacing w:val="-1"/>
        </w:rPr>
        <w:t>y,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  <w:spacing w:val="-1"/>
        </w:rPr>
        <w:t>que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  <w:spacing w:val="-1"/>
        </w:rPr>
        <w:t>de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  <w:spacing w:val="-1"/>
        </w:rPr>
        <w:t>conformidad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</w:rPr>
        <w:t>a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13"/>
        </w:rPr>
        <w:t xml:space="preserve"> </w:t>
      </w:r>
      <w:r w:rsidRPr="00F3237F">
        <w:rPr>
          <w:rFonts w:ascii="Palatino Linotype" w:hAnsi="Palatino Linotype"/>
        </w:rPr>
        <w:t>Resolución</w:t>
      </w:r>
      <w:r w:rsidRPr="00F3237F">
        <w:rPr>
          <w:rFonts w:ascii="Palatino Linotype" w:hAnsi="Palatino Linotype"/>
          <w:spacing w:val="-15"/>
        </w:rPr>
        <w:t xml:space="preserve"> </w:t>
      </w:r>
      <w:r w:rsidRPr="00F3237F">
        <w:rPr>
          <w:rFonts w:ascii="Palatino Linotype" w:hAnsi="Palatino Linotype"/>
        </w:rPr>
        <w:t>Nro.</w:t>
      </w:r>
      <w:r w:rsidRPr="00F3237F">
        <w:rPr>
          <w:rFonts w:ascii="Palatino Linotype" w:hAnsi="Palatino Linotype"/>
          <w:spacing w:val="-14"/>
        </w:rPr>
        <w:t xml:space="preserve"> </w:t>
      </w:r>
      <w:r w:rsidRPr="00F3237F">
        <w:rPr>
          <w:rFonts w:ascii="Palatino Linotype" w:hAnsi="Palatino Linotype"/>
        </w:rPr>
        <w:t>062-CUS-2022</w:t>
      </w:r>
      <w:r w:rsidRPr="00F3237F">
        <w:rPr>
          <w:rFonts w:ascii="Palatino Linotype" w:hAnsi="Palatino Linotype"/>
          <w:spacing w:val="-63"/>
        </w:rPr>
        <w:t xml:space="preserve"> </w:t>
      </w:r>
      <w:r w:rsidRPr="00F3237F">
        <w:rPr>
          <w:rFonts w:ascii="Palatino Linotype" w:hAnsi="Palatino Linotype"/>
          <w:w w:val="95"/>
        </w:rPr>
        <w:t>se trata de una propuesta vial que entraña modificación a las normas de Arquitectura y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</w:rPr>
        <w:t>Urbanismo el cual debe ser aprobado conforme ordenanza, esta DIRECCIÓN 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  <w:w w:val="95"/>
        </w:rPr>
        <w:t>ASESORÍA JURÍDICA emite INFORME LEGAL FAVORABLE para la MODIFICATORIA DEL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</w:rPr>
        <w:t>TRAZADO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VIAL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4"/>
        </w:rPr>
        <w:t xml:space="preserve"> </w:t>
      </w:r>
      <w:r w:rsidRPr="00F3237F">
        <w:rPr>
          <w:rFonts w:ascii="Palatino Linotype" w:hAnsi="Palatino Linotype"/>
        </w:rPr>
        <w:t>CALLE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CAMILO</w:t>
      </w:r>
      <w:r w:rsidRPr="00F3237F">
        <w:rPr>
          <w:rFonts w:ascii="Palatino Linotype" w:hAnsi="Palatino Linotype"/>
          <w:spacing w:val="-4"/>
        </w:rPr>
        <w:t xml:space="preserve"> </w:t>
      </w:r>
      <w:r w:rsidRPr="00F3237F">
        <w:rPr>
          <w:rFonts w:ascii="Palatino Linotype" w:hAnsi="Palatino Linotype"/>
        </w:rPr>
        <w:t>OREJUELA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(Oe8) -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TRAMO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DESDE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EL</w:t>
      </w:r>
      <w:r w:rsidRPr="00F3237F">
        <w:rPr>
          <w:rFonts w:ascii="Palatino Linotype" w:hAnsi="Palatino Linotype"/>
          <w:spacing w:val="-5"/>
        </w:rPr>
        <w:t xml:space="preserve"> </w:t>
      </w:r>
      <w:r w:rsidRPr="00F3237F">
        <w:rPr>
          <w:rFonts w:ascii="Palatino Linotype" w:hAnsi="Palatino Linotype"/>
        </w:rPr>
        <w:t>PREDIO</w:t>
      </w:r>
      <w:r w:rsidRPr="00F3237F">
        <w:rPr>
          <w:rFonts w:ascii="Palatino Linotype" w:hAnsi="Palatino Linotype"/>
          <w:spacing w:val="-63"/>
        </w:rPr>
        <w:t xml:space="preserve"> </w:t>
      </w:r>
      <w:r w:rsidRPr="00F3237F">
        <w:rPr>
          <w:rFonts w:ascii="Palatino Linotype" w:hAnsi="Palatino Linotype"/>
          <w:w w:val="95"/>
        </w:rPr>
        <w:t>NRO. 548123 ABS 0+126.09 HASTA LA CALLE (S48) ABS 0+739.00 - BARRIO/SECTOR: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TURUBAMBA</w:t>
      </w:r>
      <w:r w:rsidRPr="00F3237F">
        <w:rPr>
          <w:rFonts w:ascii="Palatino Linotype" w:hAnsi="Palatino Linotype"/>
          <w:spacing w:val="1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DE MONJAS</w:t>
      </w:r>
      <w:r w:rsidRPr="00F3237F">
        <w:rPr>
          <w:rFonts w:ascii="Palatino Linotype" w:hAnsi="Palatino Linotype"/>
          <w:spacing w:val="-1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(CAMAL</w:t>
      </w:r>
      <w:r w:rsidRPr="00F3237F">
        <w:rPr>
          <w:rFonts w:ascii="Palatino Linotype" w:hAnsi="Palatino Linotype"/>
          <w:spacing w:val="-1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METROPOLITANO)</w:t>
      </w:r>
      <w:r w:rsidRPr="00F3237F">
        <w:rPr>
          <w:rFonts w:ascii="Palatino Linotype" w:hAnsi="Palatino Linotype"/>
          <w:spacing w:val="5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-</w:t>
      </w:r>
      <w:r w:rsidRPr="00F3237F">
        <w:rPr>
          <w:rFonts w:ascii="Palatino Linotype" w:hAnsi="Palatino Linotype"/>
          <w:spacing w:val="-2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PARROQUIA GUAMANÍ,</w:t>
      </w:r>
      <w:r w:rsidRPr="00F3237F">
        <w:rPr>
          <w:rFonts w:ascii="Palatino Linotype" w:hAnsi="Palatino Linotype"/>
          <w:spacing w:val="-1"/>
          <w:w w:val="95"/>
        </w:rPr>
        <w:t xml:space="preserve"> </w:t>
      </w:r>
      <w:r w:rsidRPr="00F3237F">
        <w:rPr>
          <w:rFonts w:ascii="Palatino Linotype" w:hAnsi="Palatino Linotype"/>
          <w:w w:val="95"/>
        </w:rPr>
        <w:t>(…)”;</w:t>
      </w:r>
    </w:p>
    <w:p w:rsidR="006609BE" w:rsidRPr="00F3237F" w:rsidRDefault="00856836">
      <w:pPr>
        <w:spacing w:before="199"/>
        <w:ind w:left="810" w:right="124" w:hanging="708"/>
        <w:jc w:val="both"/>
        <w:rPr>
          <w:rFonts w:ascii="Palatino Linotype" w:hAnsi="Palatino Linotype"/>
          <w:i/>
          <w:u w:val="single"/>
        </w:rPr>
      </w:pPr>
      <w:r w:rsidRPr="00F3237F">
        <w:rPr>
          <w:rFonts w:ascii="Palatino Linotype" w:hAnsi="Palatino Linotype"/>
        </w:rPr>
        <w:t>Que,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 xml:space="preserve">mediante oficio No. </w:t>
      </w:r>
      <w:r w:rsidR="00947A4B" w:rsidRPr="00F3237F">
        <w:rPr>
          <w:rFonts w:ascii="Palatino Linotype" w:hAnsi="Palatino Linotype"/>
        </w:rPr>
        <w:t>STHV-DMGT-2022-4519-O</w:t>
      </w:r>
      <w:r w:rsidRPr="00F3237F">
        <w:rPr>
          <w:rFonts w:ascii="Palatino Linotype" w:hAnsi="Palatino Linotype"/>
        </w:rPr>
        <w:t xml:space="preserve">, de </w:t>
      </w:r>
      <w:r w:rsidR="00947A4B" w:rsidRPr="00F3237F">
        <w:rPr>
          <w:rFonts w:ascii="Palatino Linotype" w:hAnsi="Palatino Linotype"/>
        </w:rPr>
        <w:t xml:space="preserve">21 </w:t>
      </w:r>
      <w:r w:rsidRPr="00F3237F">
        <w:rPr>
          <w:rFonts w:ascii="Palatino Linotype" w:hAnsi="Palatino Linotype"/>
        </w:rPr>
        <w:t xml:space="preserve">de </w:t>
      </w:r>
      <w:r w:rsidR="00947A4B" w:rsidRPr="00F3237F">
        <w:rPr>
          <w:rFonts w:ascii="Palatino Linotype" w:hAnsi="Palatino Linotype"/>
        </w:rPr>
        <w:t>diciembre de 2022</w:t>
      </w:r>
      <w:r w:rsidRPr="00F3237F">
        <w:rPr>
          <w:rFonts w:ascii="Palatino Linotype" w:hAnsi="Palatino Linotype"/>
        </w:rPr>
        <w:t>, el Ing. Darío Vidal Gudiño Carvajal,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Director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Metropolitano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Gestión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Territorial,</w:t>
      </w:r>
      <w:r w:rsidRPr="00F3237F">
        <w:rPr>
          <w:rFonts w:ascii="Palatino Linotype" w:hAnsi="Palatino Linotype"/>
          <w:spacing w:val="-1"/>
        </w:rPr>
        <w:t xml:space="preserve"> </w:t>
      </w:r>
      <w:r w:rsidR="003741C5" w:rsidRPr="00F3237F">
        <w:rPr>
          <w:rFonts w:ascii="Palatino Linotype" w:hAnsi="Palatino Linotype"/>
        </w:rPr>
        <w:lastRenderedPageBreak/>
        <w:t>emite</w:t>
      </w:r>
      <w:r w:rsidRPr="00F3237F">
        <w:rPr>
          <w:rFonts w:ascii="Palatino Linotype" w:hAnsi="Palatino Linotype"/>
        </w:rPr>
        <w:t>:</w:t>
      </w:r>
      <w:r w:rsidRPr="00F3237F">
        <w:rPr>
          <w:rFonts w:ascii="Palatino Linotype" w:hAnsi="Palatino Linotype"/>
          <w:spacing w:val="3"/>
        </w:rPr>
        <w:t xml:space="preserve"> </w:t>
      </w:r>
      <w:r w:rsidRPr="00F3237F">
        <w:rPr>
          <w:rFonts w:ascii="Palatino Linotype" w:hAnsi="Palatino Linotype"/>
          <w:i/>
          <w:u w:val="single"/>
        </w:rPr>
        <w:t>“(…)</w:t>
      </w:r>
      <w:r w:rsidRPr="00F3237F">
        <w:rPr>
          <w:rFonts w:ascii="Palatino Linotype" w:hAnsi="Palatino Linotype"/>
          <w:i/>
          <w:spacing w:val="-1"/>
          <w:u w:val="single"/>
        </w:rPr>
        <w:t xml:space="preserve"> </w:t>
      </w:r>
      <w:r w:rsidR="003C7FE5" w:rsidRPr="00F3237F">
        <w:rPr>
          <w:rFonts w:ascii="Palatino Linotype" w:hAnsi="Palatino Linotype"/>
          <w:b/>
          <w:i/>
          <w:u w:val="single"/>
        </w:rPr>
        <w:t>INFORME TÉCNICO FAVORABLE</w:t>
      </w:r>
      <w:r w:rsidR="003C7FE5" w:rsidRPr="00F3237F">
        <w:rPr>
          <w:rFonts w:ascii="Palatino Linotype" w:hAnsi="Palatino Linotype"/>
          <w:i/>
          <w:u w:val="single"/>
        </w:rPr>
        <w:t xml:space="preserve"> </w:t>
      </w:r>
      <w:r w:rsidR="00790D83" w:rsidRPr="00F3237F">
        <w:rPr>
          <w:rFonts w:ascii="Palatino Linotype" w:hAnsi="Palatino Linotype"/>
          <w:i/>
          <w:u w:val="single"/>
        </w:rPr>
        <w:t>INFORME TÉCNICO FAVORABLE, a la propuesta de “MODIFICATORIA DEL TRAZADO VIAL DE LA CALLE CAMILO OREJUELA (OE8) – TRAMO DESDE EL PREDIO NRO. 548123 ABSCISA 0+126.09 HASTA LA CALLE (S48) ABSCISA 0+739.00 - BARRIO/SECTOR TURUBAMBA DE MONJAS (CAMAL METROPOLITANO) - PARROQUIA GUAMANÍ</w:t>
      </w:r>
      <w:r w:rsidR="0095072F">
        <w:rPr>
          <w:rFonts w:ascii="Palatino Linotype" w:hAnsi="Palatino Linotype"/>
          <w:i/>
          <w:u w:val="single"/>
        </w:rPr>
        <w:t>”;</w:t>
      </w:r>
    </w:p>
    <w:p w:rsidR="006609BE" w:rsidRPr="00F3237F" w:rsidRDefault="006609BE">
      <w:pPr>
        <w:pStyle w:val="Textoindependiente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spacing w:before="187" w:line="276" w:lineRule="auto"/>
        <w:ind w:left="810" w:right="118" w:hanging="708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 xml:space="preserve">Que,  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 xml:space="preserve">la Comisión de Uso de Suelo en sesión </w:t>
      </w:r>
      <w:r w:rsidR="006C6AEA" w:rsidRPr="00F3237F">
        <w:rPr>
          <w:rFonts w:ascii="Palatino Linotype" w:hAnsi="Palatino Linotype"/>
        </w:rPr>
        <w:t>ordinaria Nro.197</w:t>
      </w:r>
      <w:r w:rsidRPr="00F3237F">
        <w:rPr>
          <w:rFonts w:ascii="Palatino Linotype" w:hAnsi="Palatino Linotype"/>
        </w:rPr>
        <w:t xml:space="preserve">, de </w:t>
      </w:r>
      <w:r w:rsidR="006C6AEA" w:rsidRPr="00F3237F">
        <w:rPr>
          <w:rFonts w:ascii="Palatino Linotype" w:hAnsi="Palatino Linotype"/>
        </w:rPr>
        <w:t xml:space="preserve">13 </w:t>
      </w:r>
      <w:r w:rsidRPr="00F3237F">
        <w:rPr>
          <w:rFonts w:ascii="Palatino Linotype" w:hAnsi="Palatino Linotype"/>
        </w:rPr>
        <w:t xml:space="preserve">de </w:t>
      </w:r>
      <w:r w:rsidR="006C6AEA" w:rsidRPr="00F3237F">
        <w:rPr>
          <w:rFonts w:ascii="Palatino Linotype" w:hAnsi="Palatino Linotype"/>
        </w:rPr>
        <w:t>marzo de 2023</w:t>
      </w:r>
      <w:r w:rsidRPr="00F3237F">
        <w:rPr>
          <w:rFonts w:ascii="Palatino Linotype" w:hAnsi="Palatino Linotype"/>
        </w:rPr>
        <w:t>, analizó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los informes técnicos y legales que reposan en el expediente, y emitió dictamen para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conocimiento del Concejo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Metropolitano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de Quito;</w:t>
      </w:r>
    </w:p>
    <w:p w:rsidR="006609BE" w:rsidRPr="00F3237F" w:rsidRDefault="00856836">
      <w:pPr>
        <w:spacing w:before="199"/>
        <w:ind w:left="810" w:right="117" w:hanging="708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Que, el Concejo Metropolitano de Quito, en sesión pública ordinaria realizada el … de … de …,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analizó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el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informe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No.</w:t>
      </w:r>
      <w:r w:rsidRPr="00F3237F">
        <w:rPr>
          <w:rFonts w:ascii="Palatino Linotype" w:hAnsi="Palatino Linotype"/>
          <w:spacing w:val="-2"/>
        </w:rPr>
        <w:t xml:space="preserve"> </w:t>
      </w:r>
      <w:r w:rsidR="00664C9F" w:rsidRPr="00F3237F">
        <w:rPr>
          <w:rFonts w:ascii="Palatino Linotype" w:hAnsi="Palatino Linotype"/>
        </w:rPr>
        <w:t>IC-2023-</w:t>
      </w:r>
      <w:r w:rsidR="00287972" w:rsidRPr="00F3237F">
        <w:rPr>
          <w:rFonts w:ascii="Palatino Linotype" w:hAnsi="Palatino Linotype"/>
        </w:rPr>
        <w:t>007</w:t>
      </w:r>
      <w:r w:rsidRPr="00F3237F">
        <w:rPr>
          <w:rFonts w:ascii="Palatino Linotype" w:hAnsi="Palatino Linotype"/>
        </w:rPr>
        <w:t>,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emitido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por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Comisión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Uso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Suelo;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y,</w:t>
      </w:r>
    </w:p>
    <w:p w:rsidR="006609BE" w:rsidRPr="00F3237F" w:rsidRDefault="006609BE">
      <w:pPr>
        <w:pStyle w:val="Textoindependiente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spacing w:before="188"/>
        <w:ind w:left="102" w:right="123"/>
        <w:jc w:val="both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En ejercicio de sus atribuciones previstas en el artículo 240 de la Constitución de la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República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y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artículos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87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letra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a);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y,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323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del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Código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Orgánico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Organización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Territorial, Autonomía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y Descentralización.</w:t>
      </w:r>
    </w:p>
    <w:p w:rsidR="006609BE" w:rsidRPr="00F3237F" w:rsidRDefault="006609BE">
      <w:pPr>
        <w:pStyle w:val="Textoindependiente"/>
        <w:spacing w:before="2"/>
        <w:rPr>
          <w:rFonts w:ascii="Palatino Linotype" w:hAnsi="Palatino Linotype"/>
          <w:b/>
          <w:sz w:val="22"/>
          <w:szCs w:val="22"/>
        </w:rPr>
      </w:pPr>
    </w:p>
    <w:p w:rsidR="00481BA7" w:rsidRPr="00F3237F" w:rsidRDefault="00856836" w:rsidP="00025C02">
      <w:pPr>
        <w:ind w:left="446" w:right="1034"/>
        <w:jc w:val="center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EXPIDE</w:t>
      </w:r>
      <w:r w:rsidRPr="00F3237F">
        <w:rPr>
          <w:rFonts w:ascii="Palatino Linotype" w:hAnsi="Palatino Linotype"/>
          <w:b/>
          <w:spacing w:val="-6"/>
        </w:rPr>
        <w:t xml:space="preserve"> </w:t>
      </w:r>
      <w:r w:rsidRPr="00F3237F">
        <w:rPr>
          <w:rFonts w:ascii="Palatino Linotype" w:hAnsi="Palatino Linotype"/>
          <w:b/>
        </w:rPr>
        <w:t>LA</w:t>
      </w:r>
      <w:r w:rsidRPr="00F3237F">
        <w:rPr>
          <w:rFonts w:ascii="Palatino Linotype" w:hAnsi="Palatino Linotype"/>
          <w:b/>
          <w:spacing w:val="-6"/>
        </w:rPr>
        <w:t xml:space="preserve"> </w:t>
      </w:r>
      <w:r w:rsidRPr="00F3237F">
        <w:rPr>
          <w:rFonts w:ascii="Palatino Linotype" w:hAnsi="Palatino Linotype"/>
          <w:b/>
        </w:rPr>
        <w:t>SIGUIENTE</w:t>
      </w:r>
    </w:p>
    <w:p w:rsidR="00683554" w:rsidRPr="00F3237F" w:rsidRDefault="00683554">
      <w:pPr>
        <w:pStyle w:val="Textoindependiente"/>
        <w:spacing w:before="11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ind w:left="102" w:right="121"/>
        <w:jc w:val="both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ORDENANZA PARA LA MODIFICATORIA DEL TRAZADO VIAL DE LA CALLE CAMILO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OREJUELA (Oe8) - TRAMO DESDE EL PREDIO NRO. 548123 ABS 0+126.09 HASTA LA</w:t>
      </w:r>
      <w:r w:rsidRPr="00F3237F">
        <w:rPr>
          <w:rFonts w:ascii="Palatino Linotype" w:hAnsi="Palatino Linotype"/>
          <w:b/>
          <w:spacing w:val="-56"/>
        </w:rPr>
        <w:t xml:space="preserve"> </w:t>
      </w:r>
      <w:r w:rsidRPr="00F3237F">
        <w:rPr>
          <w:rFonts w:ascii="Palatino Linotype" w:hAnsi="Palatino Linotype"/>
          <w:b/>
        </w:rPr>
        <w:t>CALLE (S48) ABS 0+739.00 - BARRIO/SECTOR: TURUBAMBA DE MONJAS (CAMAL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METROPOLITANO)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-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PARROQUIA GUAMANÍ</w:t>
      </w:r>
    </w:p>
    <w:p w:rsidR="006609BE" w:rsidRPr="00F3237F" w:rsidRDefault="006609BE">
      <w:pPr>
        <w:pStyle w:val="Textoindependiente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 w:rsidP="00255D00">
      <w:pPr>
        <w:spacing w:before="188"/>
        <w:ind w:left="102" w:right="117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  <w:b/>
        </w:rPr>
        <w:t xml:space="preserve">Artículo 1.- </w:t>
      </w:r>
      <w:r w:rsidR="00CE55BE" w:rsidRPr="00F3237F">
        <w:rPr>
          <w:rFonts w:ascii="Palatino Linotype" w:hAnsi="Palatino Linotype"/>
        </w:rPr>
        <w:t xml:space="preserve">Apruébese la </w:t>
      </w:r>
      <w:r w:rsidR="00C12585" w:rsidRPr="00F3237F">
        <w:rPr>
          <w:rFonts w:ascii="Palatino Linotype" w:hAnsi="Palatino Linotype"/>
        </w:rPr>
        <w:t>m</w:t>
      </w:r>
      <w:r w:rsidRPr="00F3237F">
        <w:rPr>
          <w:rFonts w:ascii="Palatino Linotype" w:hAnsi="Palatino Linotype"/>
        </w:rPr>
        <w:t>odificatoria del trazado vial de la calle Camilo Orejuela (Oe8) -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tramo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desde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el predio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Nro.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548123 ABS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0+126.09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hasta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la calle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(S48)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ABS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0+739.00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-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 xml:space="preserve">Barrio/Sector: Turubamba de Monjas (Camal Metropolitano) - Parroquia Guamaní, </w:t>
      </w:r>
      <w:r w:rsidR="00CE55BE" w:rsidRPr="00F3237F">
        <w:rPr>
          <w:rFonts w:ascii="Palatino Linotype" w:hAnsi="Palatino Linotype"/>
        </w:rPr>
        <w:t>y por tanto modifíquese la re</w:t>
      </w:r>
      <w:r w:rsidR="00255D00" w:rsidRPr="00F3237F">
        <w:rPr>
          <w:rFonts w:ascii="Palatino Linotype" w:hAnsi="Palatino Linotype"/>
        </w:rPr>
        <w:t xml:space="preserve">solución </w:t>
      </w:r>
      <w:r w:rsidR="004A0707">
        <w:rPr>
          <w:rFonts w:ascii="Palatino Linotype" w:hAnsi="Palatino Linotype"/>
        </w:rPr>
        <w:t xml:space="preserve">del Concejo Metropolitano de Quito adoptada en la sesión pública ordinaria realizada el </w:t>
      </w:r>
      <w:r w:rsidR="00255D00" w:rsidRPr="00F3237F">
        <w:rPr>
          <w:rFonts w:ascii="Palatino Linotype" w:hAnsi="Palatino Linotype"/>
        </w:rPr>
        <w:t>10 de enero de 200</w:t>
      </w:r>
      <w:r w:rsidR="00CE55BE" w:rsidRPr="00F3237F">
        <w:rPr>
          <w:rFonts w:ascii="Palatino Linotype" w:hAnsi="Palatino Linotype"/>
        </w:rPr>
        <w:t>8</w:t>
      </w:r>
      <w:r w:rsidR="00255D00" w:rsidRPr="00F3237F">
        <w:rPr>
          <w:rFonts w:ascii="Palatino Linotype" w:hAnsi="Palatino Linotype"/>
        </w:rPr>
        <w:t>, de</w:t>
      </w:r>
      <w:bookmarkStart w:id="0" w:name="_GoBack"/>
      <w:bookmarkEnd w:id="0"/>
      <w:r w:rsidR="00255D00" w:rsidRPr="00F3237F">
        <w:rPr>
          <w:rFonts w:ascii="Palatino Linotype" w:hAnsi="Palatino Linotype"/>
        </w:rPr>
        <w:t xml:space="preserve"> acuerdo con las</w:t>
      </w:r>
      <w:r w:rsidR="00255D00" w:rsidRPr="00F3237F">
        <w:rPr>
          <w:rFonts w:ascii="Palatino Linotype" w:hAnsi="Palatino Linotype"/>
          <w:spacing w:val="-2"/>
        </w:rPr>
        <w:t xml:space="preserve"> </w:t>
      </w:r>
      <w:r w:rsidR="00255D00" w:rsidRPr="00F3237F">
        <w:rPr>
          <w:rFonts w:ascii="Palatino Linotype" w:hAnsi="Palatino Linotype"/>
        </w:rPr>
        <w:t>siguientes</w:t>
      </w:r>
      <w:r w:rsidR="00255D00" w:rsidRPr="00F3237F">
        <w:rPr>
          <w:rFonts w:ascii="Palatino Linotype" w:hAnsi="Palatino Linotype"/>
          <w:spacing w:val="-1"/>
        </w:rPr>
        <w:t xml:space="preserve"> </w:t>
      </w:r>
      <w:r w:rsidR="00255D00" w:rsidRPr="00F3237F">
        <w:rPr>
          <w:rFonts w:ascii="Palatino Linotype" w:hAnsi="Palatino Linotype"/>
        </w:rPr>
        <w:t>especificaciones</w:t>
      </w:r>
      <w:r w:rsidR="00255D00" w:rsidRPr="00F3237F">
        <w:rPr>
          <w:rFonts w:ascii="Palatino Linotype" w:hAnsi="Palatino Linotype"/>
          <w:spacing w:val="-1"/>
        </w:rPr>
        <w:t xml:space="preserve"> </w:t>
      </w:r>
      <w:r w:rsidR="00255D00" w:rsidRPr="00F3237F">
        <w:rPr>
          <w:rFonts w:ascii="Palatino Linotype" w:hAnsi="Palatino Linotype"/>
        </w:rPr>
        <w:t>técnicas:</w:t>
      </w:r>
    </w:p>
    <w:p w:rsidR="006609BE" w:rsidRPr="00F3237F" w:rsidRDefault="006609BE">
      <w:pPr>
        <w:pStyle w:val="Textoindependiente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ind w:left="102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1.</w:t>
      </w:r>
      <w:r w:rsidRPr="00F3237F">
        <w:rPr>
          <w:rFonts w:ascii="Palatino Linotype" w:hAnsi="Palatino Linotype"/>
          <w:b/>
          <w:spacing w:val="13"/>
        </w:rPr>
        <w:t xml:space="preserve"> </w:t>
      </w:r>
      <w:r w:rsidRPr="00F3237F">
        <w:rPr>
          <w:rFonts w:ascii="Palatino Linotype" w:hAnsi="Palatino Linotype"/>
          <w:b/>
        </w:rPr>
        <w:t>Calle</w:t>
      </w:r>
      <w:r w:rsidRPr="00F3237F">
        <w:rPr>
          <w:rFonts w:ascii="Palatino Linotype" w:hAnsi="Palatino Linotype"/>
          <w:b/>
          <w:spacing w:val="13"/>
        </w:rPr>
        <w:t xml:space="preserve"> </w:t>
      </w:r>
      <w:r w:rsidRPr="00F3237F">
        <w:rPr>
          <w:rFonts w:ascii="Palatino Linotype" w:hAnsi="Palatino Linotype"/>
          <w:b/>
        </w:rPr>
        <w:t>Camilo</w:t>
      </w:r>
      <w:r w:rsidRPr="00F3237F">
        <w:rPr>
          <w:rFonts w:ascii="Palatino Linotype" w:hAnsi="Palatino Linotype"/>
          <w:b/>
          <w:spacing w:val="12"/>
        </w:rPr>
        <w:t xml:space="preserve"> </w:t>
      </w:r>
      <w:r w:rsidRPr="00F3237F">
        <w:rPr>
          <w:rFonts w:ascii="Palatino Linotype" w:hAnsi="Palatino Linotype"/>
          <w:b/>
        </w:rPr>
        <w:t>Orejuela</w:t>
      </w:r>
      <w:r w:rsidRPr="00F3237F">
        <w:rPr>
          <w:rFonts w:ascii="Palatino Linotype" w:hAnsi="Palatino Linotype"/>
          <w:b/>
          <w:spacing w:val="16"/>
        </w:rPr>
        <w:t xml:space="preserve"> </w:t>
      </w:r>
      <w:r w:rsidRPr="00F3237F">
        <w:rPr>
          <w:rFonts w:ascii="Palatino Linotype" w:hAnsi="Palatino Linotype"/>
          <w:b/>
        </w:rPr>
        <w:t>(Oe8)</w:t>
      </w:r>
      <w:r w:rsidRPr="00F3237F">
        <w:rPr>
          <w:rFonts w:ascii="Palatino Linotype" w:hAnsi="Palatino Linotype"/>
          <w:b/>
          <w:spacing w:val="15"/>
        </w:rPr>
        <w:t xml:space="preserve"> </w:t>
      </w:r>
      <w:r w:rsidRPr="00F3237F">
        <w:rPr>
          <w:rFonts w:ascii="Palatino Linotype" w:hAnsi="Palatino Linotype"/>
          <w:b/>
        </w:rPr>
        <w:t>–</w:t>
      </w:r>
      <w:r w:rsidRPr="00F3237F">
        <w:rPr>
          <w:rFonts w:ascii="Palatino Linotype" w:hAnsi="Palatino Linotype"/>
          <w:b/>
          <w:spacing w:val="14"/>
        </w:rPr>
        <w:t xml:space="preserve"> </w:t>
      </w:r>
      <w:r w:rsidRPr="00F3237F">
        <w:rPr>
          <w:rFonts w:ascii="Palatino Linotype" w:hAnsi="Palatino Linotype"/>
          <w:b/>
        </w:rPr>
        <w:t>tramo</w:t>
      </w:r>
      <w:r w:rsidRPr="00F3237F">
        <w:rPr>
          <w:rFonts w:ascii="Palatino Linotype" w:hAnsi="Palatino Linotype"/>
          <w:b/>
          <w:spacing w:val="12"/>
        </w:rPr>
        <w:t xml:space="preserve"> </w:t>
      </w:r>
      <w:r w:rsidRPr="00F3237F">
        <w:rPr>
          <w:rFonts w:ascii="Palatino Linotype" w:hAnsi="Palatino Linotype"/>
          <w:b/>
        </w:rPr>
        <w:t>desde</w:t>
      </w:r>
      <w:r w:rsidRPr="00F3237F">
        <w:rPr>
          <w:rFonts w:ascii="Palatino Linotype" w:hAnsi="Palatino Linotype"/>
          <w:b/>
          <w:spacing w:val="13"/>
        </w:rPr>
        <w:t xml:space="preserve"> </w:t>
      </w:r>
      <w:r w:rsidRPr="00F3237F">
        <w:rPr>
          <w:rFonts w:ascii="Palatino Linotype" w:hAnsi="Palatino Linotype"/>
          <w:b/>
        </w:rPr>
        <w:t>el</w:t>
      </w:r>
      <w:r w:rsidRPr="00F3237F">
        <w:rPr>
          <w:rFonts w:ascii="Palatino Linotype" w:hAnsi="Palatino Linotype"/>
          <w:b/>
          <w:spacing w:val="15"/>
        </w:rPr>
        <w:t xml:space="preserve"> </w:t>
      </w:r>
      <w:r w:rsidRPr="00F3237F">
        <w:rPr>
          <w:rFonts w:ascii="Palatino Linotype" w:hAnsi="Palatino Linotype"/>
          <w:b/>
        </w:rPr>
        <w:t>predio</w:t>
      </w:r>
      <w:r w:rsidRPr="00F3237F">
        <w:rPr>
          <w:rFonts w:ascii="Palatino Linotype" w:hAnsi="Palatino Linotype"/>
          <w:b/>
          <w:spacing w:val="12"/>
        </w:rPr>
        <w:t xml:space="preserve"> </w:t>
      </w:r>
      <w:r w:rsidRPr="00F3237F">
        <w:rPr>
          <w:rFonts w:ascii="Palatino Linotype" w:hAnsi="Palatino Linotype"/>
          <w:b/>
        </w:rPr>
        <w:t>Nro.</w:t>
      </w:r>
      <w:r w:rsidRPr="00F3237F">
        <w:rPr>
          <w:rFonts w:ascii="Palatino Linotype" w:hAnsi="Palatino Linotype"/>
          <w:b/>
          <w:spacing w:val="13"/>
        </w:rPr>
        <w:t xml:space="preserve"> </w:t>
      </w:r>
      <w:r w:rsidRPr="00F3237F">
        <w:rPr>
          <w:rFonts w:ascii="Palatino Linotype" w:hAnsi="Palatino Linotype"/>
          <w:b/>
        </w:rPr>
        <w:t>548124</w:t>
      </w:r>
      <w:r w:rsidRPr="00F3237F">
        <w:rPr>
          <w:rFonts w:ascii="Palatino Linotype" w:hAnsi="Palatino Linotype"/>
          <w:b/>
          <w:spacing w:val="13"/>
        </w:rPr>
        <w:t xml:space="preserve"> </w:t>
      </w:r>
      <w:r w:rsidRPr="00F3237F">
        <w:rPr>
          <w:rFonts w:ascii="Palatino Linotype" w:hAnsi="Palatino Linotype"/>
          <w:b/>
        </w:rPr>
        <w:t>abs.</w:t>
      </w:r>
      <w:r w:rsidRPr="00F3237F">
        <w:rPr>
          <w:rFonts w:ascii="Palatino Linotype" w:hAnsi="Palatino Linotype"/>
          <w:b/>
          <w:spacing w:val="12"/>
        </w:rPr>
        <w:t xml:space="preserve"> </w:t>
      </w:r>
      <w:r w:rsidRPr="00F3237F">
        <w:rPr>
          <w:rFonts w:ascii="Palatino Linotype" w:hAnsi="Palatino Linotype"/>
          <w:b/>
        </w:rPr>
        <w:t>0+126.09</w:t>
      </w:r>
      <w:r w:rsidRPr="00F3237F">
        <w:rPr>
          <w:rFonts w:ascii="Palatino Linotype" w:hAnsi="Palatino Linotype"/>
          <w:b/>
          <w:spacing w:val="-55"/>
        </w:rPr>
        <w:t xml:space="preserve"> </w:t>
      </w:r>
      <w:r w:rsidRPr="00F3237F">
        <w:rPr>
          <w:rFonts w:ascii="Palatino Linotype" w:hAnsi="Palatino Linotype"/>
          <w:b/>
        </w:rPr>
        <w:t>hasta</w:t>
      </w:r>
      <w:r w:rsidRPr="00F3237F">
        <w:rPr>
          <w:rFonts w:ascii="Palatino Linotype" w:hAnsi="Palatino Linotype"/>
          <w:b/>
          <w:spacing w:val="-2"/>
        </w:rPr>
        <w:t xml:space="preserve"> </w:t>
      </w:r>
      <w:r w:rsidRPr="00F3237F">
        <w:rPr>
          <w:rFonts w:ascii="Palatino Linotype" w:hAnsi="Palatino Linotype"/>
          <w:b/>
        </w:rPr>
        <w:t>la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calle (S48)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abs.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0+739.00</w:t>
      </w:r>
    </w:p>
    <w:p w:rsidR="006609BE" w:rsidRPr="00F3237F" w:rsidRDefault="006609BE">
      <w:pPr>
        <w:pStyle w:val="Textoindependiente"/>
        <w:spacing w:before="1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tabs>
          <w:tab w:val="left" w:pos="2934"/>
        </w:tabs>
        <w:ind w:left="102" w:right="4456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Sección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transversal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total:</w:t>
      </w:r>
      <w:r w:rsidRPr="00F3237F">
        <w:rPr>
          <w:rFonts w:ascii="Palatino Linotype" w:hAnsi="Palatino Linotype"/>
          <w:b/>
        </w:rPr>
        <w:tab/>
        <w:t>Variable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Calzada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oriental:</w:t>
      </w:r>
      <w:r w:rsidRPr="00F3237F">
        <w:rPr>
          <w:rFonts w:ascii="Palatino Linotype" w:hAnsi="Palatino Linotype"/>
          <w:b/>
        </w:rPr>
        <w:tab/>
      </w:r>
      <w:r w:rsidRPr="00F3237F">
        <w:rPr>
          <w:rFonts w:ascii="Palatino Linotype" w:hAnsi="Palatino Linotype"/>
          <w:b/>
          <w:spacing w:val="-1"/>
        </w:rPr>
        <w:t>10.00</w:t>
      </w:r>
      <w:r w:rsidRPr="00F3237F">
        <w:rPr>
          <w:rFonts w:ascii="Palatino Linotype" w:hAnsi="Palatino Linotype"/>
          <w:b/>
          <w:spacing w:val="-9"/>
        </w:rPr>
        <w:t xml:space="preserve"> </w:t>
      </w:r>
      <w:r w:rsidRPr="00F3237F">
        <w:rPr>
          <w:rFonts w:ascii="Palatino Linotype" w:hAnsi="Palatino Linotype"/>
          <w:b/>
          <w:spacing w:val="-1"/>
        </w:rPr>
        <w:t>metros</w:t>
      </w:r>
    </w:p>
    <w:p w:rsidR="006609BE" w:rsidRPr="00F3237F" w:rsidRDefault="00856836">
      <w:pPr>
        <w:tabs>
          <w:tab w:val="left" w:pos="2934"/>
        </w:tabs>
        <w:spacing w:line="241" w:lineRule="exact"/>
        <w:ind w:left="102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Calzada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occidental:</w:t>
      </w:r>
      <w:r w:rsidRPr="00F3237F">
        <w:rPr>
          <w:rFonts w:ascii="Palatino Linotype" w:hAnsi="Palatino Linotype"/>
          <w:b/>
        </w:rPr>
        <w:tab/>
        <w:t>10.00</w:t>
      </w:r>
      <w:r w:rsidRPr="00F3237F">
        <w:rPr>
          <w:rFonts w:ascii="Palatino Linotype" w:hAnsi="Palatino Linotype"/>
          <w:b/>
          <w:spacing w:val="-8"/>
        </w:rPr>
        <w:t xml:space="preserve"> </w:t>
      </w:r>
      <w:r w:rsidRPr="00F3237F">
        <w:rPr>
          <w:rFonts w:ascii="Palatino Linotype" w:hAnsi="Palatino Linotype"/>
          <w:b/>
        </w:rPr>
        <w:t>metros</w:t>
      </w:r>
    </w:p>
    <w:p w:rsidR="006609BE" w:rsidRPr="00F3237F" w:rsidRDefault="00856836">
      <w:pPr>
        <w:tabs>
          <w:tab w:val="left" w:pos="2934"/>
        </w:tabs>
        <w:spacing w:before="1" w:line="241" w:lineRule="exact"/>
        <w:ind w:left="102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Parterre:</w:t>
      </w:r>
      <w:r w:rsidRPr="00F3237F">
        <w:rPr>
          <w:rFonts w:ascii="Palatino Linotype" w:hAnsi="Palatino Linotype"/>
          <w:b/>
        </w:rPr>
        <w:tab/>
        <w:t>2.00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metros</w:t>
      </w:r>
    </w:p>
    <w:p w:rsidR="006609BE" w:rsidRPr="00F3237F" w:rsidRDefault="00856836">
      <w:pPr>
        <w:tabs>
          <w:tab w:val="left" w:pos="2934"/>
        </w:tabs>
        <w:spacing w:line="241" w:lineRule="exact"/>
        <w:ind w:left="102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Acera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oriente:</w:t>
      </w:r>
      <w:r w:rsidRPr="00F3237F">
        <w:rPr>
          <w:rFonts w:ascii="Palatino Linotype" w:hAnsi="Palatino Linotype"/>
          <w:b/>
        </w:rPr>
        <w:tab/>
        <w:t>2.50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-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variable</w:t>
      </w:r>
    </w:p>
    <w:p w:rsidR="006609BE" w:rsidRPr="00F3237F" w:rsidRDefault="00856836">
      <w:pPr>
        <w:tabs>
          <w:tab w:val="left" w:pos="2934"/>
        </w:tabs>
        <w:spacing w:before="1"/>
        <w:ind w:left="102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Acera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occidental:</w:t>
      </w:r>
      <w:r w:rsidRPr="00F3237F">
        <w:rPr>
          <w:rFonts w:ascii="Palatino Linotype" w:hAnsi="Palatino Linotype"/>
          <w:b/>
        </w:rPr>
        <w:tab/>
        <w:t>2.00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metros</w:t>
      </w:r>
    </w:p>
    <w:p w:rsidR="006609BE" w:rsidRPr="00F3237F" w:rsidRDefault="006609BE">
      <w:pPr>
        <w:pStyle w:val="Textoindependiente"/>
        <w:spacing w:before="8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spacing w:before="99"/>
        <w:ind w:left="102" w:right="118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  <w:b/>
        </w:rPr>
        <w:lastRenderedPageBreak/>
        <w:t>Artículo</w:t>
      </w:r>
      <w:r w:rsidRPr="00F3237F">
        <w:rPr>
          <w:rFonts w:ascii="Palatino Linotype" w:hAnsi="Palatino Linotype"/>
          <w:b/>
          <w:spacing w:val="4"/>
        </w:rPr>
        <w:t xml:space="preserve"> </w:t>
      </w:r>
      <w:r w:rsidRPr="00F3237F">
        <w:rPr>
          <w:rFonts w:ascii="Palatino Linotype" w:hAnsi="Palatino Linotype"/>
          <w:b/>
        </w:rPr>
        <w:t>2</w:t>
      </w:r>
      <w:r w:rsidRPr="00F3237F">
        <w:rPr>
          <w:rFonts w:ascii="Palatino Linotype" w:hAnsi="Palatino Linotype"/>
        </w:rPr>
        <w:t>.-</w:t>
      </w:r>
      <w:r w:rsidRPr="00F3237F">
        <w:rPr>
          <w:rFonts w:ascii="Palatino Linotype" w:hAnsi="Palatino Linotype"/>
          <w:spacing w:val="9"/>
        </w:rPr>
        <w:t xml:space="preserve"> </w:t>
      </w:r>
      <w:r w:rsidRPr="00F3237F">
        <w:rPr>
          <w:rFonts w:ascii="Palatino Linotype" w:hAnsi="Palatino Linotype"/>
        </w:rPr>
        <w:t>Los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Planos</w:t>
      </w:r>
      <w:r w:rsidRPr="00F3237F">
        <w:rPr>
          <w:rFonts w:ascii="Palatino Linotype" w:hAnsi="Palatino Linotype"/>
          <w:spacing w:val="8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9"/>
        </w:rPr>
        <w:t xml:space="preserve"> </w:t>
      </w:r>
      <w:r w:rsidRPr="00F3237F">
        <w:rPr>
          <w:rFonts w:ascii="Palatino Linotype" w:hAnsi="Palatino Linotype"/>
        </w:rPr>
        <w:t>Diseño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Vial</w:t>
      </w:r>
      <w:r w:rsidRPr="00F3237F">
        <w:rPr>
          <w:rFonts w:ascii="Palatino Linotype" w:hAnsi="Palatino Linotype"/>
          <w:spacing w:val="8"/>
        </w:rPr>
        <w:t xml:space="preserve"> </w:t>
      </w:r>
      <w:r w:rsidRPr="00F3237F">
        <w:rPr>
          <w:rFonts w:ascii="Palatino Linotype" w:hAnsi="Palatino Linotype"/>
        </w:rPr>
        <w:t>son</w:t>
      </w:r>
      <w:r w:rsidR="00591BCA" w:rsidRPr="00F3237F">
        <w:rPr>
          <w:rFonts w:ascii="Palatino Linotype" w:hAnsi="Palatino Linotype"/>
        </w:rPr>
        <w:t>:</w:t>
      </w:r>
      <w:r w:rsidRPr="00F3237F">
        <w:rPr>
          <w:rFonts w:ascii="Palatino Linotype" w:hAnsi="Palatino Linotype"/>
          <w:spacing w:val="6"/>
        </w:rPr>
        <w:t xml:space="preserve"> </w:t>
      </w:r>
      <w:r w:rsidRPr="00F3237F">
        <w:rPr>
          <w:rFonts w:ascii="Palatino Linotype" w:hAnsi="Palatino Linotype"/>
        </w:rPr>
        <w:t>dos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en</w:t>
      </w:r>
      <w:r w:rsidRPr="00F3237F">
        <w:rPr>
          <w:rFonts w:ascii="Palatino Linotype" w:hAnsi="Palatino Linotype"/>
          <w:spacing w:val="5"/>
        </w:rPr>
        <w:t xml:space="preserve"> </w:t>
      </w:r>
      <w:r w:rsidRPr="00F3237F">
        <w:rPr>
          <w:rFonts w:ascii="Palatino Linotype" w:hAnsi="Palatino Linotype"/>
        </w:rPr>
        <w:t>archivo</w:t>
      </w:r>
      <w:r w:rsidR="00DE77A9" w:rsidRPr="00F3237F">
        <w:rPr>
          <w:rFonts w:ascii="Palatino Linotype" w:hAnsi="Palatino Linotype"/>
        </w:rPr>
        <w:t xml:space="preserve"> d</w:t>
      </w:r>
      <w:r w:rsidRPr="00F3237F">
        <w:rPr>
          <w:rFonts w:ascii="Palatino Linotype" w:hAnsi="Palatino Linotype"/>
        </w:rPr>
        <w:t>wg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y</w:t>
      </w:r>
      <w:r w:rsidRPr="00F3237F">
        <w:rPr>
          <w:rFonts w:ascii="Palatino Linotype" w:hAnsi="Palatino Linotype"/>
          <w:spacing w:val="6"/>
        </w:rPr>
        <w:t xml:space="preserve"> </w:t>
      </w:r>
      <w:r w:rsidRPr="00F3237F">
        <w:rPr>
          <w:rFonts w:ascii="Palatino Linotype" w:hAnsi="Palatino Linotype"/>
        </w:rPr>
        <w:t>dos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en</w:t>
      </w:r>
      <w:r w:rsidRPr="00F3237F">
        <w:rPr>
          <w:rFonts w:ascii="Palatino Linotype" w:hAnsi="Palatino Linotype"/>
          <w:spacing w:val="5"/>
        </w:rPr>
        <w:t xml:space="preserve"> </w:t>
      </w:r>
      <w:r w:rsidRPr="00F3237F">
        <w:rPr>
          <w:rFonts w:ascii="Palatino Linotype" w:hAnsi="Palatino Linotype"/>
        </w:rPr>
        <w:t>archivo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pdf</w:t>
      </w:r>
      <w:r w:rsidR="00192292" w:rsidRPr="00F3237F">
        <w:rPr>
          <w:rFonts w:ascii="Palatino Linotype" w:hAnsi="Palatino Linotype"/>
        </w:rPr>
        <w:t>,</w:t>
      </w:r>
      <w:r w:rsidRPr="00F3237F">
        <w:rPr>
          <w:rFonts w:ascii="Palatino Linotype" w:hAnsi="Palatino Linotype"/>
          <w:spacing w:val="20"/>
        </w:rPr>
        <w:t xml:space="preserve"> </w:t>
      </w:r>
      <w:r w:rsidRPr="00F3237F">
        <w:rPr>
          <w:rFonts w:ascii="Palatino Linotype" w:hAnsi="Palatino Linotype"/>
        </w:rPr>
        <w:t>adjunto</w:t>
      </w:r>
      <w:r w:rsidR="002B057D" w:rsidRPr="00F3237F">
        <w:rPr>
          <w:rFonts w:ascii="Palatino Linotype" w:hAnsi="Palatino Linotype"/>
        </w:rPr>
        <w:t>s</w:t>
      </w:r>
      <w:r w:rsidR="008F48C1" w:rsidRPr="00F3237F">
        <w:rPr>
          <w:rFonts w:ascii="Palatino Linotype" w:hAnsi="Palatino Linotype"/>
        </w:rPr>
        <w:t xml:space="preserve"> </w:t>
      </w:r>
      <w:r w:rsidRPr="00F3237F">
        <w:rPr>
          <w:rFonts w:ascii="Palatino Linotype" w:hAnsi="Palatino Linotype"/>
          <w:spacing w:val="-61"/>
        </w:rPr>
        <w:t xml:space="preserve"> </w:t>
      </w:r>
      <w:r w:rsidRPr="00F3237F">
        <w:rPr>
          <w:rFonts w:ascii="Palatino Linotype" w:hAnsi="Palatino Linotype"/>
        </w:rPr>
        <w:t>al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oficio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No.</w:t>
      </w:r>
      <w:r w:rsidRPr="00F3237F">
        <w:rPr>
          <w:rFonts w:ascii="Palatino Linotype" w:hAnsi="Palatino Linotype"/>
          <w:spacing w:val="-2"/>
        </w:rPr>
        <w:t xml:space="preserve"> </w:t>
      </w:r>
      <w:r w:rsidR="002C40F8" w:rsidRPr="002C40F8">
        <w:rPr>
          <w:rFonts w:ascii="Palatino Linotype" w:hAnsi="Palatino Linotype"/>
        </w:rPr>
        <w:t>STHV-DMGT-2022-4519-O</w:t>
      </w:r>
      <w:r w:rsidRPr="00F3237F">
        <w:rPr>
          <w:rFonts w:ascii="Palatino Linotype" w:hAnsi="Palatino Linotype"/>
        </w:rPr>
        <w:t>, se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anexa</w:t>
      </w:r>
      <w:r w:rsidR="002C40F8">
        <w:rPr>
          <w:rFonts w:ascii="Palatino Linotype" w:hAnsi="Palatino Linotype"/>
        </w:rPr>
        <w:t>n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como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parte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integrante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la presente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ordenanza.</w:t>
      </w:r>
    </w:p>
    <w:p w:rsidR="006609BE" w:rsidRPr="00F3237F" w:rsidRDefault="006609BE">
      <w:pPr>
        <w:pStyle w:val="Textoindependiente"/>
        <w:spacing w:before="10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ind w:left="102" w:right="122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  <w:b/>
        </w:rPr>
        <w:t xml:space="preserve">Disposición general única: </w:t>
      </w:r>
      <w:r w:rsidRPr="00F3237F">
        <w:rPr>
          <w:rFonts w:ascii="Palatino Linotype" w:hAnsi="Palatino Linotype"/>
        </w:rPr>
        <w:t>La presente Ordenanza se aprueba con base en los informes que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son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exclusiva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responsabilidad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de los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funcionarios que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lo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suscriben y</w:t>
      </w:r>
      <w:r w:rsidRPr="00F3237F">
        <w:rPr>
          <w:rFonts w:ascii="Palatino Linotype" w:hAnsi="Palatino Linotype"/>
          <w:spacing w:val="3"/>
        </w:rPr>
        <w:t xml:space="preserve"> </w:t>
      </w:r>
      <w:r w:rsidRPr="00F3237F">
        <w:rPr>
          <w:rFonts w:ascii="Palatino Linotype" w:hAnsi="Palatino Linotype"/>
        </w:rPr>
        <w:t>realizan.</w:t>
      </w:r>
    </w:p>
    <w:p w:rsidR="006609BE" w:rsidRPr="00F3237F" w:rsidRDefault="006609BE">
      <w:pPr>
        <w:pStyle w:val="Textoindependiente"/>
        <w:spacing w:before="1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ind w:left="102"/>
        <w:jc w:val="both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Disposiciones</w:t>
      </w:r>
      <w:r w:rsidRPr="00F3237F">
        <w:rPr>
          <w:rFonts w:ascii="Palatino Linotype" w:hAnsi="Palatino Linotype"/>
          <w:b/>
          <w:spacing w:val="-8"/>
        </w:rPr>
        <w:t xml:space="preserve"> </w:t>
      </w:r>
      <w:r w:rsidRPr="00F3237F">
        <w:rPr>
          <w:rFonts w:ascii="Palatino Linotype" w:hAnsi="Palatino Linotype"/>
          <w:b/>
        </w:rPr>
        <w:t>transitorias:</w:t>
      </w:r>
    </w:p>
    <w:p w:rsidR="006609BE" w:rsidRPr="00F3237F" w:rsidRDefault="006609BE">
      <w:pPr>
        <w:pStyle w:val="Textoindependiente"/>
        <w:spacing w:before="12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ind w:left="102" w:right="125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  <w:b/>
        </w:rPr>
        <w:t>Primera: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</w:rPr>
        <w:t>Comuníquese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al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interesado,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Administración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Zonal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que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corresponda,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Secretaría</w:t>
      </w:r>
      <w:r w:rsidRPr="00F3237F">
        <w:rPr>
          <w:rFonts w:ascii="Palatino Linotype" w:hAnsi="Palatino Linotype"/>
          <w:spacing w:val="6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Territorio,</w:t>
      </w:r>
      <w:r w:rsidRPr="00F3237F">
        <w:rPr>
          <w:rFonts w:ascii="Palatino Linotype" w:hAnsi="Palatino Linotype"/>
          <w:spacing w:val="6"/>
        </w:rPr>
        <w:t xml:space="preserve"> </w:t>
      </w:r>
      <w:r w:rsidRPr="00F3237F">
        <w:rPr>
          <w:rFonts w:ascii="Palatino Linotype" w:hAnsi="Palatino Linotype"/>
        </w:rPr>
        <w:t>Hábitat</w:t>
      </w:r>
      <w:r w:rsidRPr="00F3237F">
        <w:rPr>
          <w:rFonts w:ascii="Palatino Linotype" w:hAnsi="Palatino Linotype"/>
          <w:spacing w:val="6"/>
        </w:rPr>
        <w:t xml:space="preserve"> </w:t>
      </w:r>
      <w:r w:rsidRPr="00F3237F">
        <w:rPr>
          <w:rFonts w:ascii="Palatino Linotype" w:hAnsi="Palatino Linotype"/>
        </w:rPr>
        <w:t>y</w:t>
      </w:r>
      <w:r w:rsidRPr="00F3237F">
        <w:rPr>
          <w:rFonts w:ascii="Palatino Linotype" w:hAnsi="Palatino Linotype"/>
          <w:spacing w:val="5"/>
        </w:rPr>
        <w:t xml:space="preserve"> </w:t>
      </w:r>
      <w:r w:rsidRPr="00F3237F">
        <w:rPr>
          <w:rFonts w:ascii="Palatino Linotype" w:hAnsi="Palatino Linotype"/>
        </w:rPr>
        <w:t>Vivienda;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y,</w:t>
      </w:r>
      <w:r w:rsidRPr="00F3237F">
        <w:rPr>
          <w:rFonts w:ascii="Palatino Linotype" w:hAnsi="Palatino Linotype"/>
          <w:spacing w:val="6"/>
        </w:rPr>
        <w:t xml:space="preserve"> </w:t>
      </w:r>
      <w:r w:rsidRPr="00F3237F">
        <w:rPr>
          <w:rFonts w:ascii="Palatino Linotype" w:hAnsi="Palatino Linotype"/>
        </w:rPr>
        <w:t>a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Empresa</w:t>
      </w:r>
      <w:r w:rsidRPr="00F3237F">
        <w:rPr>
          <w:rFonts w:ascii="Palatino Linotype" w:hAnsi="Palatino Linotype"/>
          <w:spacing w:val="5"/>
        </w:rPr>
        <w:t xml:space="preserve"> </w:t>
      </w:r>
      <w:r w:rsidRPr="00F3237F">
        <w:rPr>
          <w:rFonts w:ascii="Palatino Linotype" w:hAnsi="Palatino Linotype"/>
        </w:rPr>
        <w:t>Pública</w:t>
      </w:r>
      <w:r w:rsidRPr="00F3237F">
        <w:rPr>
          <w:rFonts w:ascii="Palatino Linotype" w:hAnsi="Palatino Linotype"/>
          <w:spacing w:val="6"/>
        </w:rPr>
        <w:t xml:space="preserve"> </w:t>
      </w:r>
      <w:r w:rsidRPr="00F3237F">
        <w:rPr>
          <w:rFonts w:ascii="Palatino Linotype" w:hAnsi="Palatino Linotype"/>
        </w:rPr>
        <w:t>Metropolitana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Movilidad</w:t>
      </w:r>
      <w:r w:rsidRPr="00F3237F">
        <w:rPr>
          <w:rFonts w:ascii="Palatino Linotype" w:hAnsi="Palatino Linotype"/>
          <w:spacing w:val="-60"/>
        </w:rPr>
        <w:t xml:space="preserve"> </w:t>
      </w:r>
      <w:r w:rsidRPr="00F3237F">
        <w:rPr>
          <w:rFonts w:ascii="Palatino Linotype" w:hAnsi="Palatino Linotype"/>
        </w:rPr>
        <w:t>y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Obras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Públicas,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a fin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que se</w:t>
      </w:r>
      <w:r w:rsidRPr="00F3237F">
        <w:rPr>
          <w:rFonts w:ascii="Palatino Linotype" w:hAnsi="Palatino Linotype"/>
          <w:spacing w:val="3"/>
        </w:rPr>
        <w:t xml:space="preserve"> </w:t>
      </w:r>
      <w:r w:rsidRPr="00F3237F">
        <w:rPr>
          <w:rFonts w:ascii="Palatino Linotype" w:hAnsi="Palatino Linotype"/>
        </w:rPr>
        <w:t>continúe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con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los trámites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de Ley.</w:t>
      </w:r>
    </w:p>
    <w:p w:rsidR="006609BE" w:rsidRPr="00F3237F" w:rsidRDefault="006609BE">
      <w:pPr>
        <w:pStyle w:val="Textoindependiente"/>
        <w:spacing w:before="2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ind w:left="102" w:right="120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  <w:b/>
        </w:rPr>
        <w:t>Segunda:</w:t>
      </w:r>
      <w:r w:rsidRPr="00F3237F">
        <w:rPr>
          <w:rFonts w:ascii="Palatino Linotype" w:hAnsi="Palatino Linotype"/>
          <w:b/>
          <w:spacing w:val="8"/>
        </w:rPr>
        <w:t xml:space="preserve"> </w:t>
      </w:r>
      <w:r w:rsidRPr="00F3237F">
        <w:rPr>
          <w:rFonts w:ascii="Palatino Linotype" w:hAnsi="Palatino Linotype"/>
        </w:rPr>
        <w:t>En</w:t>
      </w:r>
      <w:r w:rsidRPr="00F3237F">
        <w:rPr>
          <w:rFonts w:ascii="Palatino Linotype" w:hAnsi="Palatino Linotype"/>
          <w:spacing w:val="8"/>
        </w:rPr>
        <w:t xml:space="preserve"> </w:t>
      </w:r>
      <w:r w:rsidRPr="00F3237F">
        <w:rPr>
          <w:rFonts w:ascii="Palatino Linotype" w:hAnsi="Palatino Linotype"/>
        </w:rPr>
        <w:t>el</w:t>
      </w:r>
      <w:r w:rsidRPr="00F3237F">
        <w:rPr>
          <w:rFonts w:ascii="Palatino Linotype" w:hAnsi="Palatino Linotype"/>
          <w:spacing w:val="8"/>
        </w:rPr>
        <w:t xml:space="preserve"> </w:t>
      </w:r>
      <w:r w:rsidRPr="00F3237F">
        <w:rPr>
          <w:rFonts w:ascii="Palatino Linotype" w:hAnsi="Palatino Linotype"/>
        </w:rPr>
        <w:t>término</w:t>
      </w:r>
      <w:r w:rsidRPr="00F3237F">
        <w:rPr>
          <w:rFonts w:ascii="Palatino Linotype" w:hAnsi="Palatino Linotype"/>
          <w:spacing w:val="9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9"/>
        </w:rPr>
        <w:t xml:space="preserve"> </w:t>
      </w:r>
      <w:r w:rsidRPr="00F3237F">
        <w:rPr>
          <w:rFonts w:ascii="Palatino Linotype" w:hAnsi="Palatino Linotype"/>
        </w:rPr>
        <w:t>15</w:t>
      </w:r>
      <w:r w:rsidRPr="00F3237F">
        <w:rPr>
          <w:rFonts w:ascii="Palatino Linotype" w:hAnsi="Palatino Linotype"/>
          <w:spacing w:val="8"/>
        </w:rPr>
        <w:t xml:space="preserve"> </w:t>
      </w:r>
      <w:r w:rsidRPr="00F3237F">
        <w:rPr>
          <w:rFonts w:ascii="Palatino Linotype" w:hAnsi="Palatino Linotype"/>
        </w:rPr>
        <w:t>días</w:t>
      </w:r>
      <w:r w:rsidRPr="00F3237F">
        <w:rPr>
          <w:rFonts w:ascii="Palatino Linotype" w:hAnsi="Palatino Linotype"/>
          <w:spacing w:val="8"/>
        </w:rPr>
        <w:t xml:space="preserve"> </w:t>
      </w:r>
      <w:r w:rsidRPr="00F3237F">
        <w:rPr>
          <w:rFonts w:ascii="Palatino Linotype" w:hAnsi="Palatino Linotype"/>
        </w:rPr>
        <w:t>contados</w:t>
      </w:r>
      <w:r w:rsidRPr="00F3237F">
        <w:rPr>
          <w:rFonts w:ascii="Palatino Linotype" w:hAnsi="Palatino Linotype"/>
          <w:spacing w:val="9"/>
        </w:rPr>
        <w:t xml:space="preserve"> </w:t>
      </w:r>
      <w:r w:rsidRPr="00F3237F">
        <w:rPr>
          <w:rFonts w:ascii="Palatino Linotype" w:hAnsi="Palatino Linotype"/>
        </w:rPr>
        <w:t>a</w:t>
      </w:r>
      <w:r w:rsidRPr="00F3237F">
        <w:rPr>
          <w:rFonts w:ascii="Palatino Linotype" w:hAnsi="Palatino Linotype"/>
          <w:spacing w:val="9"/>
        </w:rPr>
        <w:t xml:space="preserve"> </w:t>
      </w:r>
      <w:r w:rsidRPr="00F3237F">
        <w:rPr>
          <w:rFonts w:ascii="Palatino Linotype" w:hAnsi="Palatino Linotype"/>
        </w:rPr>
        <w:t>partir</w:t>
      </w:r>
      <w:r w:rsidRPr="00F3237F">
        <w:rPr>
          <w:rFonts w:ascii="Palatino Linotype" w:hAnsi="Palatino Linotype"/>
          <w:spacing w:val="10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9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10"/>
        </w:rPr>
        <w:t xml:space="preserve"> </w:t>
      </w:r>
      <w:r w:rsidRPr="00F3237F">
        <w:rPr>
          <w:rFonts w:ascii="Palatino Linotype" w:hAnsi="Palatino Linotype"/>
        </w:rPr>
        <w:t>sanción</w:t>
      </w:r>
      <w:r w:rsidRPr="00F3237F">
        <w:rPr>
          <w:rFonts w:ascii="Palatino Linotype" w:hAnsi="Palatino Linotype"/>
          <w:spacing w:val="7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10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9"/>
        </w:rPr>
        <w:t xml:space="preserve"> </w:t>
      </w:r>
      <w:r w:rsidRPr="00F3237F">
        <w:rPr>
          <w:rFonts w:ascii="Palatino Linotype" w:hAnsi="Palatino Linotype"/>
        </w:rPr>
        <w:t>presente</w:t>
      </w:r>
      <w:r w:rsidRPr="00F3237F">
        <w:rPr>
          <w:rFonts w:ascii="Palatino Linotype" w:hAnsi="Palatino Linotype"/>
          <w:spacing w:val="10"/>
        </w:rPr>
        <w:t xml:space="preserve"> </w:t>
      </w:r>
      <w:r w:rsidRPr="00F3237F">
        <w:rPr>
          <w:rFonts w:ascii="Palatino Linotype" w:hAnsi="Palatino Linotype"/>
        </w:rPr>
        <w:t>Ordenanza,</w:t>
      </w:r>
      <w:r w:rsidRPr="00F3237F">
        <w:rPr>
          <w:rFonts w:ascii="Palatino Linotype" w:hAnsi="Palatino Linotype"/>
          <w:spacing w:val="-60"/>
        </w:rPr>
        <w:t xml:space="preserve"> </w:t>
      </w:r>
      <w:r w:rsidRPr="00F3237F">
        <w:rPr>
          <w:rFonts w:ascii="Palatino Linotype" w:hAnsi="Palatino Linotype"/>
        </w:rPr>
        <w:t>la Secretaría General del Concejo Metropolitano remitirá la misma a la Secretaría de Territorio,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Hábitat y Vivienda,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Secretaría de Movilidad, Empresa Pública</w:t>
      </w:r>
      <w:r w:rsidRPr="00F3237F">
        <w:rPr>
          <w:rFonts w:ascii="Palatino Linotype" w:hAnsi="Palatino Linotype"/>
          <w:spacing w:val="62"/>
        </w:rPr>
        <w:t xml:space="preserve"> </w:t>
      </w:r>
      <w:r w:rsidRPr="00F3237F">
        <w:rPr>
          <w:rFonts w:ascii="Palatino Linotype" w:hAnsi="Palatino Linotype"/>
        </w:rPr>
        <w:t>Metropolitana de Movilidad y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Obras Públicas y Administración Zonal correspondiente, adjuntando el plano del trazado vial que</w:t>
      </w:r>
      <w:r w:rsidRPr="00F3237F">
        <w:rPr>
          <w:rFonts w:ascii="Palatino Linotype" w:hAnsi="Palatino Linotype"/>
          <w:spacing w:val="-60"/>
        </w:rPr>
        <w:t xml:space="preserve"> </w:t>
      </w:r>
      <w:r w:rsidRPr="00F3237F">
        <w:rPr>
          <w:rFonts w:ascii="Palatino Linotype" w:hAnsi="Palatino Linotype"/>
        </w:rPr>
        <w:t>incluya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la información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georreferenciada en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formato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digital.</w:t>
      </w:r>
    </w:p>
    <w:p w:rsidR="006609BE" w:rsidRPr="00F3237F" w:rsidRDefault="006609BE">
      <w:pPr>
        <w:pStyle w:val="Textoindependiente"/>
        <w:spacing w:before="11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ind w:left="102" w:right="117"/>
        <w:jc w:val="both"/>
        <w:rPr>
          <w:rFonts w:ascii="Palatino Linotype" w:hAnsi="Palatino Linotype"/>
        </w:rPr>
      </w:pPr>
      <w:r w:rsidRPr="00F3237F">
        <w:rPr>
          <w:rFonts w:ascii="Palatino Linotype" w:hAnsi="Palatino Linotype"/>
          <w:b/>
        </w:rPr>
        <w:t xml:space="preserve">Tercera: </w:t>
      </w:r>
      <w:r w:rsidRPr="00F3237F">
        <w:rPr>
          <w:rFonts w:ascii="Palatino Linotype" w:hAnsi="Palatino Linotype"/>
        </w:rPr>
        <w:t>Una vez que la Secretaría de Territorio, Hábitat y Vivienda cuente con la Ordenanza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aprobada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por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el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Concejo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Metropolitano,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el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término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15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días,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procederá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con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la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automatización 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trazados viales en el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Sistema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Informes de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Regulación</w:t>
      </w:r>
      <w:r w:rsidRPr="00F3237F">
        <w:rPr>
          <w:rFonts w:ascii="Palatino Linotype" w:hAnsi="Palatino Linotype"/>
          <w:spacing w:val="62"/>
        </w:rPr>
        <w:t xml:space="preserve"> </w:t>
      </w:r>
      <w:r w:rsidRPr="00F3237F">
        <w:rPr>
          <w:rFonts w:ascii="Palatino Linotype" w:hAnsi="Palatino Linotype"/>
        </w:rPr>
        <w:t>Metropolitana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(IRM).</w:t>
      </w:r>
    </w:p>
    <w:p w:rsidR="006609BE" w:rsidRPr="00F3237F" w:rsidRDefault="006609BE">
      <w:pPr>
        <w:pStyle w:val="Textoindependiente"/>
        <w:rPr>
          <w:rFonts w:ascii="Palatino Linotype" w:hAnsi="Palatino Linotype"/>
          <w:sz w:val="22"/>
          <w:szCs w:val="22"/>
        </w:rPr>
      </w:pPr>
    </w:p>
    <w:p w:rsidR="006609BE" w:rsidRPr="00F3237F" w:rsidRDefault="00856836">
      <w:pPr>
        <w:spacing w:line="278" w:lineRule="auto"/>
        <w:ind w:left="102"/>
        <w:rPr>
          <w:rFonts w:ascii="Palatino Linotype" w:hAnsi="Palatino Linotype"/>
        </w:rPr>
      </w:pPr>
      <w:r w:rsidRPr="00F3237F">
        <w:rPr>
          <w:rFonts w:ascii="Palatino Linotype" w:hAnsi="Palatino Linotype"/>
          <w:b/>
        </w:rPr>
        <w:t>Disposición Final.-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</w:rPr>
        <w:t>Esta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ordenanza</w:t>
      </w:r>
      <w:r w:rsidRPr="00F3237F">
        <w:rPr>
          <w:rFonts w:ascii="Palatino Linotype" w:hAnsi="Palatino Linotype"/>
          <w:spacing w:val="3"/>
        </w:rPr>
        <w:t xml:space="preserve"> </w:t>
      </w:r>
      <w:r w:rsidRPr="00F3237F">
        <w:rPr>
          <w:rFonts w:ascii="Palatino Linotype" w:hAnsi="Palatino Linotype"/>
        </w:rPr>
        <w:t>entrará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en</w:t>
      </w:r>
      <w:r w:rsidRPr="00F3237F">
        <w:rPr>
          <w:rFonts w:ascii="Palatino Linotype" w:hAnsi="Palatino Linotype"/>
          <w:spacing w:val="3"/>
        </w:rPr>
        <w:t xml:space="preserve"> </w:t>
      </w:r>
      <w:r w:rsidRPr="00F3237F">
        <w:rPr>
          <w:rFonts w:ascii="Palatino Linotype" w:hAnsi="Palatino Linotype"/>
        </w:rPr>
        <w:t>vigencia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a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partir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de la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fecha</w:t>
      </w:r>
      <w:r w:rsidRPr="00F3237F">
        <w:rPr>
          <w:rFonts w:ascii="Palatino Linotype" w:hAnsi="Palatino Linotype"/>
          <w:spacing w:val="3"/>
        </w:rPr>
        <w:t xml:space="preserve"> </w:t>
      </w:r>
      <w:r w:rsidRPr="00F3237F">
        <w:rPr>
          <w:rFonts w:ascii="Palatino Linotype" w:hAnsi="Palatino Linotype"/>
        </w:rPr>
        <w:t>de</w:t>
      </w:r>
      <w:r w:rsidRPr="00F3237F">
        <w:rPr>
          <w:rFonts w:ascii="Palatino Linotype" w:hAnsi="Palatino Linotype"/>
          <w:spacing w:val="2"/>
        </w:rPr>
        <w:t xml:space="preserve"> </w:t>
      </w:r>
      <w:r w:rsidRPr="00F3237F">
        <w:rPr>
          <w:rFonts w:ascii="Palatino Linotype" w:hAnsi="Palatino Linotype"/>
        </w:rPr>
        <w:t>su sanción,</w:t>
      </w:r>
      <w:r w:rsidRPr="00F3237F">
        <w:rPr>
          <w:rFonts w:ascii="Palatino Linotype" w:hAnsi="Palatino Linotype"/>
          <w:spacing w:val="1"/>
        </w:rPr>
        <w:t xml:space="preserve"> </w:t>
      </w:r>
      <w:r w:rsidRPr="00F3237F">
        <w:rPr>
          <w:rFonts w:ascii="Palatino Linotype" w:hAnsi="Palatino Linotype"/>
        </w:rPr>
        <w:t>sin</w:t>
      </w:r>
      <w:r w:rsidRPr="00F3237F">
        <w:rPr>
          <w:rFonts w:ascii="Palatino Linotype" w:hAnsi="Palatino Linotype"/>
          <w:spacing w:val="-60"/>
        </w:rPr>
        <w:t xml:space="preserve"> </w:t>
      </w:r>
      <w:r w:rsidRPr="00F3237F">
        <w:rPr>
          <w:rFonts w:ascii="Palatino Linotype" w:hAnsi="Palatino Linotype"/>
        </w:rPr>
        <w:t>perjuicio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de la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publicación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en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la página</w:t>
      </w:r>
      <w:r w:rsidRPr="00F3237F">
        <w:rPr>
          <w:rFonts w:ascii="Palatino Linotype" w:hAnsi="Palatino Linotype"/>
          <w:spacing w:val="-2"/>
        </w:rPr>
        <w:t xml:space="preserve"> </w:t>
      </w:r>
      <w:r w:rsidRPr="00F3237F">
        <w:rPr>
          <w:rFonts w:ascii="Palatino Linotype" w:hAnsi="Palatino Linotype"/>
        </w:rPr>
        <w:t>web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institucional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de la</w:t>
      </w:r>
      <w:r w:rsidRPr="00F3237F">
        <w:rPr>
          <w:rFonts w:ascii="Palatino Linotype" w:hAnsi="Palatino Linotype"/>
          <w:spacing w:val="-1"/>
        </w:rPr>
        <w:t xml:space="preserve"> </w:t>
      </w:r>
      <w:r w:rsidRPr="00F3237F">
        <w:rPr>
          <w:rFonts w:ascii="Palatino Linotype" w:hAnsi="Palatino Linotype"/>
        </w:rPr>
        <w:t>Municipalidad.</w:t>
      </w:r>
    </w:p>
    <w:p w:rsidR="006609BE" w:rsidRPr="00F3237F" w:rsidRDefault="00856836">
      <w:pPr>
        <w:spacing w:before="196" w:line="276" w:lineRule="auto"/>
        <w:ind w:left="102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Dada,</w:t>
      </w:r>
      <w:r w:rsidRPr="00F3237F">
        <w:rPr>
          <w:rFonts w:ascii="Palatino Linotype" w:hAnsi="Palatino Linotype"/>
          <w:b/>
          <w:spacing w:val="34"/>
        </w:rPr>
        <w:t xml:space="preserve"> </w:t>
      </w:r>
      <w:r w:rsidRPr="00F3237F">
        <w:rPr>
          <w:rFonts w:ascii="Palatino Linotype" w:hAnsi="Palatino Linotype"/>
          <w:b/>
        </w:rPr>
        <w:t>en</w:t>
      </w:r>
      <w:r w:rsidRPr="00F3237F">
        <w:rPr>
          <w:rFonts w:ascii="Palatino Linotype" w:hAnsi="Palatino Linotype"/>
          <w:b/>
          <w:spacing w:val="34"/>
        </w:rPr>
        <w:t xml:space="preserve"> </w:t>
      </w:r>
      <w:r w:rsidRPr="00F3237F">
        <w:rPr>
          <w:rFonts w:ascii="Palatino Linotype" w:hAnsi="Palatino Linotype"/>
          <w:b/>
        </w:rPr>
        <w:t>la</w:t>
      </w:r>
      <w:r w:rsidRPr="00F3237F">
        <w:rPr>
          <w:rFonts w:ascii="Palatino Linotype" w:hAnsi="Palatino Linotype"/>
          <w:b/>
          <w:spacing w:val="34"/>
        </w:rPr>
        <w:t xml:space="preserve"> </w:t>
      </w:r>
      <w:r w:rsidRPr="00F3237F">
        <w:rPr>
          <w:rFonts w:ascii="Palatino Linotype" w:hAnsi="Palatino Linotype"/>
          <w:b/>
        </w:rPr>
        <w:t>Sala</w:t>
      </w:r>
      <w:r w:rsidRPr="00F3237F">
        <w:rPr>
          <w:rFonts w:ascii="Palatino Linotype" w:hAnsi="Palatino Linotype"/>
          <w:b/>
          <w:spacing w:val="35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34"/>
        </w:rPr>
        <w:t xml:space="preserve"> </w:t>
      </w:r>
      <w:r w:rsidRPr="00F3237F">
        <w:rPr>
          <w:rFonts w:ascii="Palatino Linotype" w:hAnsi="Palatino Linotype"/>
          <w:b/>
        </w:rPr>
        <w:t>Sesiones</w:t>
      </w:r>
      <w:r w:rsidRPr="00F3237F">
        <w:rPr>
          <w:rFonts w:ascii="Palatino Linotype" w:hAnsi="Palatino Linotype"/>
          <w:b/>
          <w:spacing w:val="36"/>
        </w:rPr>
        <w:t xml:space="preserve"> </w:t>
      </w:r>
      <w:r w:rsidRPr="00F3237F">
        <w:rPr>
          <w:rFonts w:ascii="Palatino Linotype" w:hAnsi="Palatino Linotype"/>
          <w:b/>
        </w:rPr>
        <w:t>del</w:t>
      </w:r>
      <w:r w:rsidRPr="00F3237F">
        <w:rPr>
          <w:rFonts w:ascii="Palatino Linotype" w:hAnsi="Palatino Linotype"/>
          <w:b/>
          <w:spacing w:val="36"/>
        </w:rPr>
        <w:t xml:space="preserve"> </w:t>
      </w:r>
      <w:r w:rsidRPr="00F3237F">
        <w:rPr>
          <w:rFonts w:ascii="Palatino Linotype" w:hAnsi="Palatino Linotype"/>
          <w:b/>
        </w:rPr>
        <w:t>Concejo</w:t>
      </w:r>
      <w:r w:rsidRPr="00F3237F">
        <w:rPr>
          <w:rFonts w:ascii="Palatino Linotype" w:hAnsi="Palatino Linotype"/>
          <w:b/>
          <w:spacing w:val="38"/>
        </w:rPr>
        <w:t xml:space="preserve"> </w:t>
      </w:r>
      <w:r w:rsidRPr="00F3237F">
        <w:rPr>
          <w:rFonts w:ascii="Palatino Linotype" w:hAnsi="Palatino Linotype"/>
          <w:b/>
        </w:rPr>
        <w:t>Metropolitano</w:t>
      </w:r>
      <w:r w:rsidRPr="00F3237F">
        <w:rPr>
          <w:rFonts w:ascii="Palatino Linotype" w:hAnsi="Palatino Linotype"/>
          <w:b/>
          <w:spacing w:val="34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33"/>
        </w:rPr>
        <w:t xml:space="preserve"> </w:t>
      </w:r>
      <w:r w:rsidRPr="00F3237F">
        <w:rPr>
          <w:rFonts w:ascii="Palatino Linotype" w:hAnsi="Palatino Linotype"/>
          <w:b/>
        </w:rPr>
        <w:t>Quito,</w:t>
      </w:r>
      <w:r w:rsidRPr="00F3237F">
        <w:rPr>
          <w:rFonts w:ascii="Palatino Linotype" w:hAnsi="Palatino Linotype"/>
          <w:b/>
          <w:spacing w:val="34"/>
        </w:rPr>
        <w:t xml:space="preserve"> </w:t>
      </w:r>
      <w:r w:rsidRPr="00F3237F">
        <w:rPr>
          <w:rFonts w:ascii="Palatino Linotype" w:hAnsi="Palatino Linotype"/>
          <w:b/>
        </w:rPr>
        <w:t>el</w:t>
      </w:r>
      <w:r w:rsidRPr="00F3237F">
        <w:rPr>
          <w:rFonts w:ascii="Palatino Linotype" w:hAnsi="Palatino Linotype"/>
          <w:b/>
          <w:spacing w:val="36"/>
        </w:rPr>
        <w:t xml:space="preserve"> </w:t>
      </w:r>
      <w:r w:rsidRPr="00F3237F">
        <w:rPr>
          <w:rFonts w:ascii="Palatino Linotype" w:hAnsi="Palatino Linotype"/>
          <w:b/>
        </w:rPr>
        <w:t>…</w:t>
      </w:r>
      <w:r w:rsidRPr="00F3237F">
        <w:rPr>
          <w:rFonts w:ascii="Palatino Linotype" w:hAnsi="Palatino Linotype"/>
          <w:b/>
          <w:spacing w:val="34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33"/>
        </w:rPr>
        <w:t xml:space="preserve"> </w:t>
      </w:r>
      <w:r w:rsidRPr="00F3237F">
        <w:rPr>
          <w:rFonts w:ascii="Palatino Linotype" w:hAnsi="Palatino Linotype"/>
          <w:b/>
        </w:rPr>
        <w:t>…</w:t>
      </w:r>
      <w:r w:rsidRPr="00F3237F">
        <w:rPr>
          <w:rFonts w:ascii="Palatino Linotype" w:hAnsi="Palatino Linotype"/>
          <w:b/>
          <w:spacing w:val="37"/>
        </w:rPr>
        <w:t xml:space="preserve"> </w:t>
      </w:r>
      <w:r w:rsidRPr="00F3237F">
        <w:rPr>
          <w:rFonts w:ascii="Palatino Linotype" w:hAnsi="Palatino Linotype"/>
          <w:b/>
        </w:rPr>
        <w:t>del</w:t>
      </w:r>
      <w:r w:rsidRPr="00F3237F">
        <w:rPr>
          <w:rFonts w:ascii="Palatino Linotype" w:hAnsi="Palatino Linotype"/>
          <w:b/>
          <w:spacing w:val="-55"/>
        </w:rPr>
        <w:t xml:space="preserve"> </w:t>
      </w:r>
      <w:r w:rsidRPr="00F3237F">
        <w:rPr>
          <w:rFonts w:ascii="Palatino Linotype" w:hAnsi="Palatino Linotype"/>
          <w:b/>
        </w:rPr>
        <w:t>2022.</w:t>
      </w:r>
    </w:p>
    <w:p w:rsidR="006609BE" w:rsidRPr="00F3237F" w:rsidRDefault="006609BE">
      <w:pPr>
        <w:pStyle w:val="Textoindependiente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6609BE">
      <w:pPr>
        <w:pStyle w:val="Textoindependiente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6609BE">
      <w:pPr>
        <w:pStyle w:val="Textoindependiente"/>
        <w:spacing w:before="6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ind w:left="2716" w:right="2735"/>
        <w:jc w:val="center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Abg.</w:t>
      </w:r>
      <w:r w:rsidRPr="00F3237F">
        <w:rPr>
          <w:rFonts w:ascii="Palatino Linotype" w:hAnsi="Palatino Linotype"/>
          <w:spacing w:val="-4"/>
        </w:rPr>
        <w:t xml:space="preserve"> </w:t>
      </w:r>
      <w:r w:rsidRPr="00F3237F">
        <w:rPr>
          <w:rFonts w:ascii="Palatino Linotype" w:hAnsi="Palatino Linotype"/>
        </w:rPr>
        <w:t>Pablo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Antonio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Santillán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Paredes</w:t>
      </w:r>
    </w:p>
    <w:p w:rsidR="006609BE" w:rsidRPr="00F3237F" w:rsidRDefault="00856836">
      <w:pPr>
        <w:spacing w:before="1"/>
        <w:ind w:left="1014" w:right="1034"/>
        <w:jc w:val="center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SECRETARIA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GENERAL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DEL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CONCEJO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METROPOLITANO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QUITO</w:t>
      </w:r>
    </w:p>
    <w:p w:rsidR="006609BE" w:rsidRPr="00F3237F" w:rsidRDefault="006609BE">
      <w:pPr>
        <w:pStyle w:val="Textoindependiente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spacing w:before="194"/>
        <w:ind w:left="2716" w:right="2735"/>
        <w:jc w:val="center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CERTIFICADO</w:t>
      </w:r>
      <w:r w:rsidRPr="00F3237F">
        <w:rPr>
          <w:rFonts w:ascii="Palatino Linotype" w:hAnsi="Palatino Linotype"/>
          <w:b/>
          <w:spacing w:val="-6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DISCUSIÓN</w:t>
      </w:r>
    </w:p>
    <w:p w:rsidR="006609BE" w:rsidRPr="00F3237F" w:rsidRDefault="006609BE">
      <w:pPr>
        <w:pStyle w:val="Textoindependiente"/>
        <w:spacing w:before="11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ind w:left="102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El</w:t>
      </w:r>
      <w:r w:rsidRPr="00F3237F">
        <w:rPr>
          <w:rFonts w:ascii="Palatino Linotype" w:hAnsi="Palatino Linotype"/>
          <w:b/>
          <w:spacing w:val="4"/>
        </w:rPr>
        <w:t xml:space="preserve"> </w:t>
      </w:r>
      <w:r w:rsidRPr="00F3237F">
        <w:rPr>
          <w:rFonts w:ascii="Palatino Linotype" w:hAnsi="Palatino Linotype"/>
          <w:b/>
        </w:rPr>
        <w:t>infrascrito</w:t>
      </w:r>
      <w:r w:rsidRPr="00F3237F">
        <w:rPr>
          <w:rFonts w:ascii="Palatino Linotype" w:hAnsi="Palatino Linotype"/>
          <w:b/>
          <w:spacing w:val="3"/>
        </w:rPr>
        <w:t xml:space="preserve"> </w:t>
      </w:r>
      <w:r w:rsidRPr="00F3237F">
        <w:rPr>
          <w:rFonts w:ascii="Palatino Linotype" w:hAnsi="Palatino Linotype"/>
          <w:b/>
        </w:rPr>
        <w:t>Secretario</w:t>
      </w:r>
      <w:r w:rsidRPr="00F3237F">
        <w:rPr>
          <w:rFonts w:ascii="Palatino Linotype" w:hAnsi="Palatino Linotype"/>
          <w:b/>
          <w:spacing w:val="6"/>
        </w:rPr>
        <w:t xml:space="preserve"> </w:t>
      </w:r>
      <w:r w:rsidRPr="00F3237F">
        <w:rPr>
          <w:rFonts w:ascii="Palatino Linotype" w:hAnsi="Palatino Linotype"/>
          <w:b/>
        </w:rPr>
        <w:t>General</w:t>
      </w:r>
      <w:r w:rsidRPr="00F3237F">
        <w:rPr>
          <w:rFonts w:ascii="Palatino Linotype" w:hAnsi="Palatino Linotype"/>
          <w:b/>
          <w:spacing w:val="4"/>
        </w:rPr>
        <w:t xml:space="preserve"> </w:t>
      </w:r>
      <w:r w:rsidRPr="00F3237F">
        <w:rPr>
          <w:rFonts w:ascii="Palatino Linotype" w:hAnsi="Palatino Linotype"/>
          <w:b/>
        </w:rPr>
        <w:t>del</w:t>
      </w:r>
      <w:r w:rsidRPr="00F3237F">
        <w:rPr>
          <w:rFonts w:ascii="Palatino Linotype" w:hAnsi="Palatino Linotype"/>
          <w:b/>
          <w:spacing w:val="4"/>
        </w:rPr>
        <w:t xml:space="preserve"> </w:t>
      </w:r>
      <w:r w:rsidRPr="00F3237F">
        <w:rPr>
          <w:rFonts w:ascii="Palatino Linotype" w:hAnsi="Palatino Linotype"/>
          <w:b/>
        </w:rPr>
        <w:t>Concejo</w:t>
      </w:r>
      <w:r w:rsidRPr="00F3237F">
        <w:rPr>
          <w:rFonts w:ascii="Palatino Linotype" w:hAnsi="Palatino Linotype"/>
          <w:b/>
          <w:spacing w:val="3"/>
        </w:rPr>
        <w:t xml:space="preserve"> </w:t>
      </w:r>
      <w:r w:rsidRPr="00F3237F">
        <w:rPr>
          <w:rFonts w:ascii="Palatino Linotype" w:hAnsi="Palatino Linotype"/>
          <w:b/>
        </w:rPr>
        <w:t>Metropolitano</w:t>
      </w:r>
      <w:r w:rsidRPr="00F3237F">
        <w:rPr>
          <w:rFonts w:ascii="Palatino Linotype" w:hAnsi="Palatino Linotype"/>
          <w:b/>
          <w:spacing w:val="3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4"/>
        </w:rPr>
        <w:t xml:space="preserve"> </w:t>
      </w:r>
      <w:r w:rsidRPr="00F3237F">
        <w:rPr>
          <w:rFonts w:ascii="Palatino Linotype" w:hAnsi="Palatino Linotype"/>
          <w:b/>
        </w:rPr>
        <w:t>Quito,</w:t>
      </w:r>
      <w:r w:rsidRPr="00F3237F">
        <w:rPr>
          <w:rFonts w:ascii="Palatino Linotype" w:hAnsi="Palatino Linotype"/>
          <w:b/>
          <w:spacing w:val="3"/>
        </w:rPr>
        <w:t xml:space="preserve"> </w:t>
      </w:r>
      <w:r w:rsidRPr="00F3237F">
        <w:rPr>
          <w:rFonts w:ascii="Palatino Linotype" w:hAnsi="Palatino Linotype"/>
          <w:b/>
        </w:rPr>
        <w:t>certifica</w:t>
      </w:r>
      <w:r w:rsidRPr="00F3237F">
        <w:rPr>
          <w:rFonts w:ascii="Palatino Linotype" w:hAnsi="Palatino Linotype"/>
          <w:b/>
          <w:spacing w:val="4"/>
        </w:rPr>
        <w:t xml:space="preserve"> </w:t>
      </w:r>
      <w:r w:rsidRPr="00F3237F">
        <w:rPr>
          <w:rFonts w:ascii="Palatino Linotype" w:hAnsi="Palatino Linotype"/>
          <w:b/>
        </w:rPr>
        <w:t>que</w:t>
      </w:r>
      <w:r w:rsidRPr="00F3237F">
        <w:rPr>
          <w:rFonts w:ascii="Palatino Linotype" w:hAnsi="Palatino Linotype"/>
          <w:b/>
          <w:spacing w:val="3"/>
        </w:rPr>
        <w:t xml:space="preserve"> </w:t>
      </w:r>
      <w:r w:rsidRPr="00F3237F">
        <w:rPr>
          <w:rFonts w:ascii="Palatino Linotype" w:hAnsi="Palatino Linotype"/>
          <w:b/>
        </w:rPr>
        <w:t>la</w:t>
      </w:r>
      <w:r w:rsidRPr="00F3237F">
        <w:rPr>
          <w:rFonts w:ascii="Palatino Linotype" w:hAnsi="Palatino Linotype"/>
          <w:b/>
          <w:spacing w:val="-56"/>
        </w:rPr>
        <w:t xml:space="preserve"> </w:t>
      </w:r>
      <w:r w:rsidRPr="00F3237F">
        <w:rPr>
          <w:rFonts w:ascii="Palatino Linotype" w:hAnsi="Palatino Linotype"/>
          <w:b/>
        </w:rPr>
        <w:lastRenderedPageBreak/>
        <w:t>presente</w:t>
      </w:r>
      <w:r w:rsidRPr="00F3237F">
        <w:rPr>
          <w:rFonts w:ascii="Palatino Linotype" w:hAnsi="Palatino Linotype"/>
          <w:b/>
          <w:spacing w:val="-2"/>
        </w:rPr>
        <w:t xml:space="preserve"> </w:t>
      </w:r>
      <w:r w:rsidRPr="00F3237F">
        <w:rPr>
          <w:rFonts w:ascii="Palatino Linotype" w:hAnsi="Palatino Linotype"/>
          <w:b/>
        </w:rPr>
        <w:t>ordenanza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fue discutida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y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aprobada</w:t>
      </w:r>
      <w:r w:rsidRPr="00F3237F">
        <w:rPr>
          <w:rFonts w:ascii="Palatino Linotype" w:hAnsi="Palatino Linotype"/>
          <w:b/>
          <w:spacing w:val="8"/>
        </w:rPr>
        <w:t xml:space="preserve"> </w:t>
      </w:r>
      <w:r w:rsidRPr="00F3237F">
        <w:rPr>
          <w:rFonts w:ascii="Palatino Linotype" w:hAnsi="Palatino Linotype"/>
          <w:b/>
        </w:rPr>
        <w:t>en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… debates, en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sesiones</w:t>
      </w:r>
      <w:r w:rsidRPr="00F3237F">
        <w:rPr>
          <w:rFonts w:ascii="Palatino Linotype" w:hAnsi="Palatino Linotype"/>
          <w:b/>
          <w:spacing w:val="3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..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y</w:t>
      </w:r>
      <w:r w:rsidRPr="00F3237F">
        <w:rPr>
          <w:rFonts w:ascii="Palatino Linotype" w:hAnsi="Palatino Linotype"/>
          <w:b/>
          <w:spacing w:val="1"/>
        </w:rPr>
        <w:t xml:space="preserve"> </w:t>
      </w:r>
      <w:r w:rsidRPr="00F3237F">
        <w:rPr>
          <w:rFonts w:ascii="Palatino Linotype" w:hAnsi="Palatino Linotype"/>
          <w:b/>
        </w:rPr>
        <w:t>… de</w:t>
      </w:r>
    </w:p>
    <w:p w:rsidR="006609BE" w:rsidRPr="00F3237F" w:rsidRDefault="00856836">
      <w:pPr>
        <w:spacing w:line="241" w:lineRule="exact"/>
        <w:ind w:left="102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…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2022.</w:t>
      </w:r>
    </w:p>
    <w:p w:rsidR="006609BE" w:rsidRPr="00F3237F" w:rsidRDefault="006609BE">
      <w:pPr>
        <w:pStyle w:val="Textoindependiente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spacing w:before="195" w:line="241" w:lineRule="exact"/>
        <w:ind w:left="3083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Abg.</w:t>
      </w:r>
      <w:r w:rsidRPr="00F3237F">
        <w:rPr>
          <w:rFonts w:ascii="Palatino Linotype" w:hAnsi="Palatino Linotype"/>
          <w:spacing w:val="-4"/>
        </w:rPr>
        <w:t xml:space="preserve"> </w:t>
      </w:r>
      <w:r w:rsidRPr="00F3237F">
        <w:rPr>
          <w:rFonts w:ascii="Palatino Linotype" w:hAnsi="Palatino Linotype"/>
        </w:rPr>
        <w:t>Pablo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Antonio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Santillán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Paredes</w:t>
      </w:r>
    </w:p>
    <w:p w:rsidR="006609BE" w:rsidRPr="00F3237F" w:rsidRDefault="00856836">
      <w:pPr>
        <w:spacing w:line="241" w:lineRule="exact"/>
        <w:ind w:left="1014" w:right="1034"/>
        <w:jc w:val="center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SECRETARIA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GENERAL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DEL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CONCEJO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METROPOLITANO</w:t>
      </w:r>
      <w:r w:rsidRPr="00F3237F">
        <w:rPr>
          <w:rFonts w:ascii="Palatino Linotype" w:hAnsi="Palatino Linotype"/>
          <w:b/>
          <w:spacing w:val="-6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QUITO</w:t>
      </w:r>
    </w:p>
    <w:p w:rsidR="006609BE" w:rsidRPr="00F3237F" w:rsidRDefault="006609BE">
      <w:pPr>
        <w:pStyle w:val="Textoindependiente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6609BE">
      <w:pPr>
        <w:pStyle w:val="Textoindependiente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spacing w:before="146"/>
        <w:ind w:left="102"/>
        <w:jc w:val="both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ALCALDIA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DEL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DISTRITO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METROPOLITANO</w:t>
      </w:r>
      <w:r w:rsidRPr="00F3237F">
        <w:rPr>
          <w:rFonts w:ascii="Palatino Linotype" w:hAnsi="Palatino Linotype"/>
          <w:b/>
          <w:spacing w:val="-2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QUITO,</w:t>
      </w:r>
      <w:r w:rsidRPr="00F3237F">
        <w:rPr>
          <w:rFonts w:ascii="Palatino Linotype" w:hAnsi="Palatino Linotype"/>
          <w:b/>
          <w:spacing w:val="-2"/>
        </w:rPr>
        <w:t xml:space="preserve"> </w:t>
      </w:r>
      <w:r w:rsidRPr="00F3237F">
        <w:rPr>
          <w:rFonts w:ascii="Palatino Linotype" w:hAnsi="Palatino Linotype"/>
          <w:b/>
        </w:rPr>
        <w:t>..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de…</w:t>
      </w:r>
      <w:r w:rsidRPr="00F3237F">
        <w:rPr>
          <w:rFonts w:ascii="Palatino Linotype" w:hAnsi="Palatino Linotype"/>
          <w:b/>
          <w:spacing w:val="-2"/>
        </w:rPr>
        <w:t xml:space="preserve"> </w:t>
      </w:r>
      <w:r w:rsidRPr="00F3237F">
        <w:rPr>
          <w:rFonts w:ascii="Palatino Linotype" w:hAnsi="Palatino Linotype"/>
          <w:b/>
        </w:rPr>
        <w:t>del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2022.</w:t>
      </w:r>
    </w:p>
    <w:p w:rsidR="006609BE" w:rsidRPr="00F3237F" w:rsidRDefault="006609BE">
      <w:pPr>
        <w:pStyle w:val="Textoindependiente"/>
        <w:spacing w:before="12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ind w:left="1" w:right="1034"/>
        <w:jc w:val="center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EJECÚTESE</w:t>
      </w:r>
    </w:p>
    <w:p w:rsidR="006609BE" w:rsidRPr="00F3237F" w:rsidRDefault="006609BE">
      <w:pPr>
        <w:jc w:val="center"/>
        <w:rPr>
          <w:rFonts w:ascii="Palatino Linotype" w:hAnsi="Palatino Linotype"/>
        </w:rPr>
        <w:sectPr w:rsidR="006609BE" w:rsidRPr="00F3237F">
          <w:headerReference w:type="default" r:id="rId6"/>
          <w:footerReference w:type="default" r:id="rId7"/>
          <w:pgSz w:w="11910" w:h="16840"/>
          <w:pgMar w:top="2440" w:right="1580" w:bottom="1140" w:left="1600" w:header="211" w:footer="955" w:gutter="0"/>
          <w:cols w:space="720"/>
        </w:sectPr>
      </w:pPr>
    </w:p>
    <w:p w:rsidR="006609BE" w:rsidRPr="00F3237F" w:rsidRDefault="006609BE">
      <w:pPr>
        <w:pStyle w:val="Textoindependiente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6609BE">
      <w:pPr>
        <w:pStyle w:val="Textoindependiente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6609BE">
      <w:pPr>
        <w:pStyle w:val="Textoindependiente"/>
        <w:spacing w:before="7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spacing w:before="100" w:line="241" w:lineRule="exact"/>
        <w:ind w:left="505" w:right="1034"/>
        <w:jc w:val="center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Dr.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Santiago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Guarderas</w:t>
      </w:r>
    </w:p>
    <w:p w:rsidR="006609BE" w:rsidRPr="00F3237F" w:rsidRDefault="00856836">
      <w:pPr>
        <w:spacing w:line="241" w:lineRule="exact"/>
        <w:ind w:left="691" w:right="1034"/>
        <w:jc w:val="center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ALCALDE</w:t>
      </w:r>
      <w:r w:rsidRPr="00F3237F">
        <w:rPr>
          <w:rFonts w:ascii="Palatino Linotype" w:hAnsi="Palatino Linotype"/>
          <w:b/>
          <w:spacing w:val="-6"/>
        </w:rPr>
        <w:t xml:space="preserve"> </w:t>
      </w:r>
      <w:r w:rsidRPr="00F3237F">
        <w:rPr>
          <w:rFonts w:ascii="Palatino Linotype" w:hAnsi="Palatino Linotype"/>
          <w:b/>
        </w:rPr>
        <w:t>DEL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DISTRITO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EMTROPOLITANO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QUITO</w:t>
      </w:r>
    </w:p>
    <w:p w:rsidR="006609BE" w:rsidRPr="00F3237F" w:rsidRDefault="006609BE">
      <w:pPr>
        <w:pStyle w:val="Textoindependiente"/>
        <w:spacing w:before="2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ind w:left="102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CERTIFICO,</w:t>
      </w:r>
      <w:r w:rsidRPr="00F3237F">
        <w:rPr>
          <w:rFonts w:ascii="Palatino Linotype" w:hAnsi="Palatino Linotype"/>
          <w:b/>
          <w:spacing w:val="46"/>
        </w:rPr>
        <w:t xml:space="preserve"> </w:t>
      </w:r>
      <w:r w:rsidRPr="00F3237F">
        <w:rPr>
          <w:rFonts w:ascii="Palatino Linotype" w:hAnsi="Palatino Linotype"/>
          <w:b/>
        </w:rPr>
        <w:t>que</w:t>
      </w:r>
      <w:r w:rsidRPr="00F3237F">
        <w:rPr>
          <w:rFonts w:ascii="Palatino Linotype" w:hAnsi="Palatino Linotype"/>
          <w:b/>
          <w:spacing w:val="44"/>
        </w:rPr>
        <w:t xml:space="preserve"> </w:t>
      </w:r>
      <w:r w:rsidRPr="00F3237F">
        <w:rPr>
          <w:rFonts w:ascii="Palatino Linotype" w:hAnsi="Palatino Linotype"/>
          <w:b/>
        </w:rPr>
        <w:t>la</w:t>
      </w:r>
      <w:r w:rsidRPr="00F3237F">
        <w:rPr>
          <w:rFonts w:ascii="Palatino Linotype" w:hAnsi="Palatino Linotype"/>
          <w:b/>
          <w:spacing w:val="46"/>
        </w:rPr>
        <w:t xml:space="preserve"> </w:t>
      </w:r>
      <w:r w:rsidRPr="00F3237F">
        <w:rPr>
          <w:rFonts w:ascii="Palatino Linotype" w:hAnsi="Palatino Linotype"/>
          <w:b/>
        </w:rPr>
        <w:t>presente</w:t>
      </w:r>
      <w:r w:rsidRPr="00F3237F">
        <w:rPr>
          <w:rFonts w:ascii="Palatino Linotype" w:hAnsi="Palatino Linotype"/>
          <w:b/>
          <w:spacing w:val="45"/>
        </w:rPr>
        <w:t xml:space="preserve"> </w:t>
      </w:r>
      <w:r w:rsidRPr="00F3237F">
        <w:rPr>
          <w:rFonts w:ascii="Palatino Linotype" w:hAnsi="Palatino Linotype"/>
          <w:b/>
        </w:rPr>
        <w:t>ordenanza</w:t>
      </w:r>
      <w:r w:rsidRPr="00F3237F">
        <w:rPr>
          <w:rFonts w:ascii="Palatino Linotype" w:hAnsi="Palatino Linotype"/>
          <w:b/>
          <w:spacing w:val="46"/>
        </w:rPr>
        <w:t xml:space="preserve"> </w:t>
      </w:r>
      <w:r w:rsidRPr="00F3237F">
        <w:rPr>
          <w:rFonts w:ascii="Palatino Linotype" w:hAnsi="Palatino Linotype"/>
          <w:b/>
        </w:rPr>
        <w:t>fue</w:t>
      </w:r>
      <w:r w:rsidRPr="00F3237F">
        <w:rPr>
          <w:rFonts w:ascii="Palatino Linotype" w:hAnsi="Palatino Linotype"/>
          <w:b/>
          <w:spacing w:val="47"/>
        </w:rPr>
        <w:t xml:space="preserve"> </w:t>
      </w:r>
      <w:r w:rsidRPr="00F3237F">
        <w:rPr>
          <w:rFonts w:ascii="Palatino Linotype" w:hAnsi="Palatino Linotype"/>
          <w:b/>
        </w:rPr>
        <w:t>sancionada</w:t>
      </w:r>
      <w:r w:rsidRPr="00F3237F">
        <w:rPr>
          <w:rFonts w:ascii="Palatino Linotype" w:hAnsi="Palatino Linotype"/>
          <w:b/>
          <w:spacing w:val="45"/>
        </w:rPr>
        <w:t xml:space="preserve"> </w:t>
      </w:r>
      <w:r w:rsidRPr="00F3237F">
        <w:rPr>
          <w:rFonts w:ascii="Palatino Linotype" w:hAnsi="Palatino Linotype"/>
          <w:b/>
        </w:rPr>
        <w:t>por</w:t>
      </w:r>
      <w:r w:rsidRPr="00F3237F">
        <w:rPr>
          <w:rFonts w:ascii="Palatino Linotype" w:hAnsi="Palatino Linotype"/>
          <w:b/>
          <w:spacing w:val="46"/>
        </w:rPr>
        <w:t xml:space="preserve"> </w:t>
      </w:r>
      <w:r w:rsidRPr="00F3237F">
        <w:rPr>
          <w:rFonts w:ascii="Palatino Linotype" w:hAnsi="Palatino Linotype"/>
          <w:b/>
        </w:rPr>
        <w:t>el</w:t>
      </w:r>
      <w:r w:rsidRPr="00F3237F">
        <w:rPr>
          <w:rFonts w:ascii="Palatino Linotype" w:hAnsi="Palatino Linotype"/>
          <w:b/>
          <w:spacing w:val="46"/>
        </w:rPr>
        <w:t xml:space="preserve"> </w:t>
      </w:r>
      <w:r w:rsidRPr="00F3237F">
        <w:rPr>
          <w:rFonts w:ascii="Palatino Linotype" w:hAnsi="Palatino Linotype"/>
          <w:b/>
        </w:rPr>
        <w:t>Dr.</w:t>
      </w:r>
      <w:r w:rsidRPr="00F3237F">
        <w:rPr>
          <w:rFonts w:ascii="Palatino Linotype" w:hAnsi="Palatino Linotype"/>
          <w:b/>
          <w:spacing w:val="46"/>
        </w:rPr>
        <w:t xml:space="preserve"> </w:t>
      </w:r>
      <w:r w:rsidRPr="00F3237F">
        <w:rPr>
          <w:rFonts w:ascii="Palatino Linotype" w:hAnsi="Palatino Linotype"/>
          <w:b/>
        </w:rPr>
        <w:t>Santiago</w:t>
      </w:r>
      <w:r w:rsidRPr="00F3237F">
        <w:rPr>
          <w:rFonts w:ascii="Palatino Linotype" w:hAnsi="Palatino Linotype"/>
          <w:b/>
          <w:spacing w:val="-56"/>
        </w:rPr>
        <w:t xml:space="preserve"> </w:t>
      </w:r>
      <w:r w:rsidRPr="00F3237F">
        <w:rPr>
          <w:rFonts w:ascii="Palatino Linotype" w:hAnsi="Palatino Linotype"/>
          <w:b/>
        </w:rPr>
        <w:t>Guarderas,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Alcalde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del</w:t>
      </w:r>
      <w:r w:rsidRPr="00F3237F">
        <w:rPr>
          <w:rFonts w:ascii="Palatino Linotype" w:hAnsi="Palatino Linotype"/>
          <w:b/>
          <w:spacing w:val="2"/>
        </w:rPr>
        <w:t xml:space="preserve"> </w:t>
      </w:r>
      <w:r w:rsidRPr="00F3237F">
        <w:rPr>
          <w:rFonts w:ascii="Palatino Linotype" w:hAnsi="Palatino Linotype"/>
          <w:b/>
        </w:rPr>
        <w:t>Distrito</w:t>
      </w:r>
      <w:r w:rsidRPr="00F3237F">
        <w:rPr>
          <w:rFonts w:ascii="Palatino Linotype" w:hAnsi="Palatino Linotype"/>
          <w:b/>
          <w:spacing w:val="-2"/>
        </w:rPr>
        <w:t xml:space="preserve"> </w:t>
      </w:r>
      <w:r w:rsidRPr="00F3237F">
        <w:rPr>
          <w:rFonts w:ascii="Palatino Linotype" w:hAnsi="Palatino Linotype"/>
          <w:b/>
        </w:rPr>
        <w:t>Metropolitano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Quito,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el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…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1"/>
        </w:rPr>
        <w:t xml:space="preserve"> </w:t>
      </w:r>
      <w:r w:rsidRPr="00F3237F">
        <w:rPr>
          <w:rFonts w:ascii="Palatino Linotype" w:hAnsi="Palatino Linotype"/>
          <w:b/>
        </w:rPr>
        <w:t>…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2"/>
        </w:rPr>
        <w:t xml:space="preserve"> </w:t>
      </w:r>
      <w:r w:rsidRPr="00F3237F">
        <w:rPr>
          <w:rFonts w:ascii="Palatino Linotype" w:hAnsi="Palatino Linotype"/>
          <w:b/>
        </w:rPr>
        <w:t>…2022.</w:t>
      </w:r>
    </w:p>
    <w:p w:rsidR="006609BE" w:rsidRPr="00F3237F" w:rsidRDefault="006609BE">
      <w:pPr>
        <w:pStyle w:val="Textoindependiente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6609BE">
      <w:pPr>
        <w:pStyle w:val="Textoindependiente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6609BE">
      <w:pPr>
        <w:pStyle w:val="Textoindependiente"/>
        <w:spacing w:before="11"/>
        <w:rPr>
          <w:rFonts w:ascii="Palatino Linotype" w:hAnsi="Palatino Linotype"/>
          <w:b/>
          <w:sz w:val="22"/>
          <w:szCs w:val="22"/>
        </w:rPr>
      </w:pPr>
    </w:p>
    <w:p w:rsidR="006609BE" w:rsidRPr="00F3237F" w:rsidRDefault="00856836">
      <w:pPr>
        <w:ind w:left="2716" w:right="2735"/>
        <w:jc w:val="center"/>
        <w:rPr>
          <w:rFonts w:ascii="Palatino Linotype" w:hAnsi="Palatino Linotype"/>
        </w:rPr>
      </w:pPr>
      <w:r w:rsidRPr="00F3237F">
        <w:rPr>
          <w:rFonts w:ascii="Palatino Linotype" w:hAnsi="Palatino Linotype"/>
        </w:rPr>
        <w:t>Abg.</w:t>
      </w:r>
      <w:r w:rsidRPr="00F3237F">
        <w:rPr>
          <w:rFonts w:ascii="Palatino Linotype" w:hAnsi="Palatino Linotype"/>
          <w:spacing w:val="-4"/>
        </w:rPr>
        <w:t xml:space="preserve"> </w:t>
      </w:r>
      <w:r w:rsidRPr="00F3237F">
        <w:rPr>
          <w:rFonts w:ascii="Palatino Linotype" w:hAnsi="Palatino Linotype"/>
        </w:rPr>
        <w:t>Pablo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Antonio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Santillán</w:t>
      </w:r>
      <w:r w:rsidRPr="00F3237F">
        <w:rPr>
          <w:rFonts w:ascii="Palatino Linotype" w:hAnsi="Palatino Linotype"/>
          <w:spacing w:val="-3"/>
        </w:rPr>
        <w:t xml:space="preserve"> </w:t>
      </w:r>
      <w:r w:rsidRPr="00F3237F">
        <w:rPr>
          <w:rFonts w:ascii="Palatino Linotype" w:hAnsi="Palatino Linotype"/>
        </w:rPr>
        <w:t>Paredes</w:t>
      </w:r>
    </w:p>
    <w:p w:rsidR="006609BE" w:rsidRPr="00F3237F" w:rsidRDefault="00856836">
      <w:pPr>
        <w:spacing w:before="1"/>
        <w:ind w:left="1014" w:right="1034"/>
        <w:jc w:val="center"/>
        <w:rPr>
          <w:rFonts w:ascii="Palatino Linotype" w:hAnsi="Palatino Linotype"/>
          <w:b/>
        </w:rPr>
      </w:pPr>
      <w:r w:rsidRPr="00F3237F">
        <w:rPr>
          <w:rFonts w:ascii="Palatino Linotype" w:hAnsi="Palatino Linotype"/>
          <w:b/>
        </w:rPr>
        <w:t>SECRETARIA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GENERAL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DEL</w:t>
      </w:r>
      <w:r w:rsidRPr="00F3237F">
        <w:rPr>
          <w:rFonts w:ascii="Palatino Linotype" w:hAnsi="Palatino Linotype"/>
          <w:b/>
          <w:spacing w:val="-4"/>
        </w:rPr>
        <w:t xml:space="preserve"> </w:t>
      </w:r>
      <w:r w:rsidRPr="00F3237F">
        <w:rPr>
          <w:rFonts w:ascii="Palatino Linotype" w:hAnsi="Palatino Linotype"/>
          <w:b/>
        </w:rPr>
        <w:t>CONCEJO</w:t>
      </w:r>
      <w:r w:rsidRPr="00F3237F">
        <w:rPr>
          <w:rFonts w:ascii="Palatino Linotype" w:hAnsi="Palatino Linotype"/>
          <w:b/>
          <w:spacing w:val="-3"/>
        </w:rPr>
        <w:t xml:space="preserve"> </w:t>
      </w:r>
      <w:r w:rsidRPr="00F3237F">
        <w:rPr>
          <w:rFonts w:ascii="Palatino Linotype" w:hAnsi="Palatino Linotype"/>
          <w:b/>
        </w:rPr>
        <w:t>METROPOLITANO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DE</w:t>
      </w:r>
      <w:r w:rsidRPr="00F3237F">
        <w:rPr>
          <w:rFonts w:ascii="Palatino Linotype" w:hAnsi="Palatino Linotype"/>
          <w:b/>
          <w:spacing w:val="-5"/>
        </w:rPr>
        <w:t xml:space="preserve"> </w:t>
      </w:r>
      <w:r w:rsidRPr="00F3237F">
        <w:rPr>
          <w:rFonts w:ascii="Palatino Linotype" w:hAnsi="Palatino Linotype"/>
          <w:b/>
        </w:rPr>
        <w:t>QUITO</w:t>
      </w:r>
    </w:p>
    <w:sectPr w:rsidR="006609BE" w:rsidRPr="00F3237F">
      <w:pgSz w:w="11910" w:h="16840"/>
      <w:pgMar w:top="2440" w:right="1580" w:bottom="1140" w:left="1600" w:header="211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040" w:rsidRDefault="00355040">
      <w:r>
        <w:separator/>
      </w:r>
    </w:p>
  </w:endnote>
  <w:endnote w:type="continuationSeparator" w:id="0">
    <w:p w:rsidR="00355040" w:rsidRDefault="0035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E" w:rsidRDefault="00001B2E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510528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9946005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9BE" w:rsidRDefault="0085683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0707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2.3pt;margin-top:783.15pt;width:11.05pt;height:12pt;z-index:-158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" filled="f" stroked="f">
              <v:textbox inset="0,0,0,0">
                <w:txbxContent>
                  <w:p w:rsidR="006609BE" w:rsidRDefault="0085683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0707">
                      <w:rPr>
                        <w:rFonts w:ascii="Calibri"/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040" w:rsidRDefault="00355040">
      <w:r>
        <w:separator/>
      </w:r>
    </w:p>
  </w:footnote>
  <w:footnote w:type="continuationSeparator" w:id="0">
    <w:p w:rsidR="00355040" w:rsidRDefault="0035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BE" w:rsidRDefault="00856836">
    <w:pPr>
      <w:pStyle w:val="Textoindependiente"/>
      <w:spacing w:line="14" w:lineRule="auto"/>
      <w:rPr>
        <w:sz w:val="20"/>
      </w:rPr>
    </w:pPr>
    <w:r>
      <w:rPr>
        <w:noProof/>
        <w:lang w:val="es-EC" w:eastAsia="es-EC"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3447934</wp:posOffset>
          </wp:positionH>
          <wp:positionV relativeFrom="page">
            <wp:posOffset>134267</wp:posOffset>
          </wp:positionV>
          <wp:extent cx="664568" cy="97225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68" cy="97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B2E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487510016" behindDoc="1" locked="0" layoutInCell="1" allowOverlap="1">
              <wp:simplePos x="0" y="0"/>
              <wp:positionH relativeFrom="page">
                <wp:posOffset>2172970</wp:posOffset>
              </wp:positionH>
              <wp:positionV relativeFrom="page">
                <wp:posOffset>1401445</wp:posOffset>
              </wp:positionV>
              <wp:extent cx="2972435" cy="1682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243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09BE" w:rsidRDefault="00856836">
                          <w:pPr>
                            <w:spacing w:line="247" w:lineRule="exact"/>
                            <w:ind w:left="20"/>
                            <w:rPr>
                              <w:rFonts w:ascii="Palatino Linotype"/>
                              <w:b/>
                            </w:rPr>
                          </w:pPr>
                          <w:r>
                            <w:rPr>
                              <w:rFonts w:ascii="Palatino Linotype"/>
                              <w:b/>
                            </w:rPr>
                            <w:t>ORDENANZA</w:t>
                          </w:r>
                          <w:r>
                            <w:rPr>
                              <w:rFonts w:ascii="Palatino Linotype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</w:rPr>
                            <w:t>METROPOLITANA</w:t>
                          </w:r>
                          <w:r>
                            <w:rPr>
                              <w:rFonts w:ascii="Palatino Linotype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</w:rPr>
                            <w:t>No.</w:t>
                          </w:r>
                          <w:r>
                            <w:rPr>
                              <w:rFonts w:ascii="Palatino Linotype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1pt;margin-top:110.35pt;width:234.05pt;height:13.2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E0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" filled="f" stroked="f">
              <v:textbox inset="0,0,0,0">
                <w:txbxContent>
                  <w:p w:rsidR="006609BE" w:rsidRDefault="00856836">
                    <w:pPr>
                      <w:spacing w:line="247" w:lineRule="exact"/>
                      <w:ind w:left="20"/>
                      <w:rPr>
                        <w:rFonts w:ascii="Palatino Linotype"/>
                        <w:b/>
                      </w:rPr>
                    </w:pPr>
                    <w:r>
                      <w:rPr>
                        <w:rFonts w:ascii="Palatino Linotype"/>
                        <w:b/>
                      </w:rPr>
                      <w:t>ORDENANZA</w:t>
                    </w:r>
                    <w:r>
                      <w:rPr>
                        <w:rFonts w:ascii="Palatino Linotype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</w:rPr>
                      <w:t>METROPOLITANA</w:t>
                    </w:r>
                    <w:r>
                      <w:rPr>
                        <w:rFonts w:ascii="Palatino Linotype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</w:rPr>
                      <w:t>No.</w:t>
                    </w:r>
                    <w:r>
                      <w:rPr>
                        <w:rFonts w:ascii="Palatino Linotype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</w:rPr>
                      <w:t>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BE"/>
    <w:rsid w:val="00001B2E"/>
    <w:rsid w:val="00025C02"/>
    <w:rsid w:val="00062DBD"/>
    <w:rsid w:val="001552C0"/>
    <w:rsid w:val="00192292"/>
    <w:rsid w:val="001C0D2E"/>
    <w:rsid w:val="00255D00"/>
    <w:rsid w:val="00287972"/>
    <w:rsid w:val="002B057D"/>
    <w:rsid w:val="002C40F8"/>
    <w:rsid w:val="002F210C"/>
    <w:rsid w:val="00355040"/>
    <w:rsid w:val="003741C5"/>
    <w:rsid w:val="003A28E6"/>
    <w:rsid w:val="003C340F"/>
    <w:rsid w:val="003C7FE5"/>
    <w:rsid w:val="00481BA7"/>
    <w:rsid w:val="004933FE"/>
    <w:rsid w:val="004A0707"/>
    <w:rsid w:val="00591BCA"/>
    <w:rsid w:val="005D0F63"/>
    <w:rsid w:val="006609BE"/>
    <w:rsid w:val="00664C9F"/>
    <w:rsid w:val="00683554"/>
    <w:rsid w:val="006C6AEA"/>
    <w:rsid w:val="00740678"/>
    <w:rsid w:val="007726E0"/>
    <w:rsid w:val="00774DCD"/>
    <w:rsid w:val="00790D83"/>
    <w:rsid w:val="0085625A"/>
    <w:rsid w:val="00856836"/>
    <w:rsid w:val="008F48C1"/>
    <w:rsid w:val="00905CC5"/>
    <w:rsid w:val="00947A4B"/>
    <w:rsid w:val="0095072F"/>
    <w:rsid w:val="009A5FCF"/>
    <w:rsid w:val="00B62BB1"/>
    <w:rsid w:val="00C02763"/>
    <w:rsid w:val="00C12585"/>
    <w:rsid w:val="00C1561A"/>
    <w:rsid w:val="00C15A4B"/>
    <w:rsid w:val="00C87DEE"/>
    <w:rsid w:val="00C96C83"/>
    <w:rsid w:val="00CE55BE"/>
    <w:rsid w:val="00D1648E"/>
    <w:rsid w:val="00D54A2F"/>
    <w:rsid w:val="00DE77A9"/>
    <w:rsid w:val="00EC4692"/>
    <w:rsid w:val="00EC689E"/>
    <w:rsid w:val="00ED5C8F"/>
    <w:rsid w:val="00F12600"/>
    <w:rsid w:val="00F27A62"/>
    <w:rsid w:val="00F3237F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C4284"/>
  <w15:docId w15:val="{485752D6-B7E1-4563-85B2-BE896DC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line="247" w:lineRule="exact"/>
      <w:ind w:left="20"/>
    </w:pPr>
    <w:rPr>
      <w:rFonts w:ascii="Palatino Linotype" w:eastAsia="Palatino Linotype" w:hAnsi="Palatino Linotype" w:cs="Palatino Linotype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2353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Sol Mera</dc:creator>
  <cp:lastModifiedBy>Marisela Caleno</cp:lastModifiedBy>
  <cp:revision>104</cp:revision>
  <dcterms:created xsi:type="dcterms:W3CDTF">2023-02-27T16:44:00Z</dcterms:created>
  <dcterms:modified xsi:type="dcterms:W3CDTF">2023-04-28T20:00:00Z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2023-02-27T00:00:00Z</vt:filetime>
  </property>
</Properties>
</file>