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B06244"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bookmarkStart w:id="0" w:name="_GoBack"/>
      <w:r w:rsidRPr="00B06244">
        <w:rPr>
          <w:rFonts w:ascii="Palatino Linotype" w:eastAsiaTheme="minorHAnsi" w:hAnsi="Palatino Linotype"/>
          <w:b/>
          <w:sz w:val="22"/>
          <w:szCs w:val="22"/>
          <w:lang w:eastAsia="en-US"/>
        </w:rPr>
        <w:t>EL CONCEJO METROPOLITANO DE QUITO</w:t>
      </w:r>
    </w:p>
    <w:p w:rsidR="00C926A0" w:rsidRPr="00B06244"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B06244"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B06244">
        <w:rPr>
          <w:rFonts w:ascii="Palatino Linotype" w:eastAsiaTheme="minorHAnsi" w:hAnsi="Palatino Linotype"/>
          <w:b/>
          <w:sz w:val="22"/>
          <w:szCs w:val="22"/>
          <w:lang w:eastAsia="en-US"/>
        </w:rPr>
        <w:t>CONSIDERANDO:</w:t>
      </w:r>
    </w:p>
    <w:p w:rsidR="00C926A0" w:rsidRPr="00B06244"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B06244">
        <w:rPr>
          <w:rFonts w:ascii="Palatino Linotype" w:eastAsiaTheme="minorHAnsi" w:hAnsi="Palatino Linotype"/>
          <w:b/>
          <w:bCs/>
          <w:sz w:val="22"/>
          <w:szCs w:val="22"/>
          <w:lang w:eastAsia="en-US"/>
        </w:rPr>
        <w:t>Que</w:t>
      </w:r>
      <w:r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ab/>
        <w:t xml:space="preserve"> el artículo 240 de la Constitución de República del Ecuador, en adelante Constitución, establece: “</w:t>
      </w:r>
      <w:r w:rsidRPr="00B06244">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ab/>
        <w:t xml:space="preserve">la Constitución de la República del Ecuador en su artículo 266, determina: </w:t>
      </w:r>
      <w:r w:rsidRPr="00B06244">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06244">
        <w:rPr>
          <w:rFonts w:ascii="Palatino Linotype" w:eastAsiaTheme="minorHAnsi" w:hAnsi="Palatino Linotype"/>
          <w:sz w:val="22"/>
          <w:szCs w:val="22"/>
          <w:lang w:eastAsia="en-US"/>
        </w:rPr>
        <w:t>;</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B06244">
        <w:rPr>
          <w:rFonts w:ascii="Palatino Linotype" w:eastAsiaTheme="minorHAnsi" w:hAnsi="Palatino Linotype"/>
          <w:b/>
          <w:bCs/>
          <w:sz w:val="22"/>
          <w:szCs w:val="22"/>
          <w:lang w:eastAsia="en-US"/>
        </w:rPr>
        <w:t>Que,</w:t>
      </w:r>
      <w:r w:rsidRPr="00B06244">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B06244">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ab/>
        <w:t xml:space="preserve">conforme establece el artículo 87, literal v) del COOTAD, al Concejo Metropolitano le corresponde: </w:t>
      </w:r>
      <w:r w:rsidRPr="00B06244">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B06244">
        <w:rPr>
          <w:rFonts w:ascii="Palatino Linotype" w:eastAsiaTheme="minorHAnsi" w:hAnsi="Palatino Linotype"/>
          <w:sz w:val="22"/>
          <w:szCs w:val="22"/>
          <w:lang w:eastAsia="en-US"/>
        </w:rPr>
        <w:t xml:space="preserve">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B06244">
        <w:rPr>
          <w:rFonts w:ascii="Palatino Linotype" w:eastAsiaTheme="minorHAnsi" w:hAnsi="Palatino Linotype"/>
          <w:sz w:val="22"/>
          <w:szCs w:val="22"/>
          <w:lang w:eastAsia="en-US"/>
        </w:rPr>
        <w:t xml:space="preserve">Que, </w:t>
      </w:r>
      <w:r w:rsidRPr="00B06244">
        <w:rPr>
          <w:rFonts w:ascii="Palatino Linotype" w:eastAsiaTheme="minorHAnsi" w:hAnsi="Palatino Linotype"/>
          <w:sz w:val="22"/>
          <w:szCs w:val="22"/>
          <w:lang w:eastAsia="en-US"/>
        </w:rPr>
        <w:tab/>
        <w:t>el artículo 323 del COOTAD establece: “</w:t>
      </w:r>
      <w:r w:rsidRPr="00B06244">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B06244">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Que,</w:t>
      </w:r>
      <w:r w:rsidR="0099702E"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B06244">
        <w:rPr>
          <w:rFonts w:ascii="Palatino Linotype" w:eastAsiaTheme="minorHAnsi" w:hAnsi="Palatino Linotype"/>
          <w:b/>
          <w:sz w:val="22"/>
          <w:szCs w:val="22"/>
          <w:lang w:eastAsia="en-US"/>
        </w:rPr>
        <w:t>Que,</w:t>
      </w:r>
      <w:r w:rsidR="0099702E"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 xml:space="preserve">el artículo 424 del COOTAD señala: </w:t>
      </w:r>
      <w:r w:rsidRPr="00B06244">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el artículo 472 del COOTAD señala que: </w:t>
      </w:r>
      <w:r w:rsidRPr="00B06244">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B06244">
        <w:rPr>
          <w:rFonts w:ascii="Palatino Linotype" w:eastAsiaTheme="minorHAnsi" w:hAnsi="Palatino Linotype"/>
          <w:sz w:val="22"/>
          <w:szCs w:val="22"/>
          <w:lang w:eastAsia="en-US"/>
        </w:rPr>
        <w:t>;</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B06244">
        <w:rPr>
          <w:rFonts w:ascii="Palatino Linotype" w:eastAsiaTheme="minorHAnsi" w:hAnsi="Palatino Linotype"/>
          <w:b/>
          <w:sz w:val="22"/>
          <w:szCs w:val="22"/>
          <w:lang w:eastAsia="en-US"/>
        </w:rPr>
        <w:t>Que,</w:t>
      </w:r>
      <w:r w:rsidR="0099702E"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 xml:space="preserve">el artículo 2410 del el Código Civil Ecuatoriano determina que: </w:t>
      </w:r>
      <w:r w:rsidRPr="00B06244">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jc w:val="both"/>
        <w:rPr>
          <w:rFonts w:ascii="Palatino Linotype" w:hAnsi="Palatino Linotype"/>
          <w:sz w:val="22"/>
          <w:szCs w:val="22"/>
        </w:rPr>
      </w:pPr>
    </w:p>
    <w:p w:rsidR="00C926A0" w:rsidRPr="00B06244"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B06244">
        <w:rPr>
          <w:rFonts w:ascii="Palatino Linotype" w:eastAsiaTheme="minorHAnsi" w:hAnsi="Palatino Linotype"/>
          <w:sz w:val="22"/>
          <w:szCs w:val="22"/>
          <w:lang w:eastAsia="en-US"/>
        </w:rPr>
        <w:t>Que,</w:t>
      </w:r>
      <w:r w:rsidRPr="00B06244">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B06244">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B06244">
        <w:rPr>
          <w:rFonts w:ascii="Palatino Linotype" w:eastAsiaTheme="minorHAnsi" w:hAnsi="Palatino Linotype"/>
          <w:sz w:val="22"/>
          <w:szCs w:val="22"/>
          <w:lang w:eastAsia="en-US"/>
        </w:rPr>
        <w:t>;</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B06244"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B06244">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B06244">
        <w:rPr>
          <w:rFonts w:ascii="Palatino Linotype" w:hAnsi="Palatino Linotype"/>
          <w:i/>
          <w:sz w:val="22"/>
          <w:szCs w:val="22"/>
        </w:rPr>
        <w:t>”</w:t>
      </w:r>
      <w:r w:rsidRPr="00B06244">
        <w:rPr>
          <w:rFonts w:ascii="Palatino Linotype" w:hAnsi="Palatino Linotype"/>
          <w:sz w:val="22"/>
          <w:szCs w:val="22"/>
        </w:rPr>
        <w:t xml:space="preserve">; </w:t>
      </w:r>
    </w:p>
    <w:p w:rsidR="00532857" w:rsidRPr="00B06244"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B06244"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ab/>
        <w:t xml:space="preserve">el Código Municipal en su artículo 2171, establece: </w:t>
      </w:r>
      <w:r w:rsidRPr="00B06244">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B06244"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B06244"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mediante oficio Nro.</w:t>
      </w:r>
      <w:r w:rsidRPr="00B06244">
        <w:rPr>
          <w:rFonts w:ascii="Palatino Linotype" w:hAnsi="Palatino Linotype"/>
          <w:sz w:val="22"/>
          <w:szCs w:val="22"/>
        </w:rPr>
        <w:t xml:space="preserve"> 2950-2010 de 31 de octubre de 2011</w:t>
      </w:r>
      <w:r w:rsidRPr="00B06244">
        <w:rPr>
          <w:rFonts w:ascii="Palatino Linotype" w:eastAsiaTheme="minorHAnsi" w:hAnsi="Palatino Linotype"/>
          <w:sz w:val="22"/>
          <w:szCs w:val="22"/>
          <w:lang w:eastAsia="en-US"/>
        </w:rPr>
        <w:t xml:space="preserve"> la Procuraduría Metropolitana emitió un </w:t>
      </w:r>
      <w:r w:rsidRPr="00B06244">
        <w:rPr>
          <w:rFonts w:ascii="Palatino Linotype" w:hAnsi="Palatino Linotype"/>
          <w:sz w:val="22"/>
          <w:szCs w:val="22"/>
        </w:rPr>
        <w:t xml:space="preserve">pronunciamiento en forma general, respecto al marco legal y operativo para todos los casos de </w:t>
      </w:r>
      <w:r w:rsidRPr="00B06244">
        <w:rPr>
          <w:rFonts w:ascii="Palatino Linotype" w:eastAsiaTheme="minorHAnsi" w:hAnsi="Palatino Linotype"/>
          <w:sz w:val="22"/>
          <w:szCs w:val="22"/>
          <w:lang w:eastAsia="en-US"/>
        </w:rPr>
        <w:t>prescripción extraordinaria adquisitiva de dominio;</w:t>
      </w:r>
    </w:p>
    <w:p w:rsidR="00027D50" w:rsidRPr="00B06244"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7E4C85" w:rsidRPr="00B06244" w:rsidRDefault="00C926A0" w:rsidP="007E4C85">
      <w:pPr>
        <w:autoSpaceDE w:val="0"/>
        <w:autoSpaceDN w:val="0"/>
        <w:adjustRightInd w:val="0"/>
        <w:ind w:left="708" w:hanging="708"/>
        <w:jc w:val="both"/>
        <w:rPr>
          <w:rStyle w:val="markedcontent"/>
          <w:rFonts w:ascii="Palatino Linotype" w:hAnsi="Palatino Linotype" w:cs="Arial"/>
          <w:i/>
          <w:sz w:val="22"/>
          <w:szCs w:val="22"/>
        </w:rPr>
      </w:pPr>
      <w:r w:rsidRPr="00B06244">
        <w:rPr>
          <w:rFonts w:ascii="Palatino Linotype" w:eastAsiaTheme="minorHAnsi" w:hAnsi="Palatino Linotype"/>
          <w:b/>
          <w:sz w:val="22"/>
          <w:szCs w:val="22"/>
          <w:lang w:eastAsia="en-US"/>
        </w:rPr>
        <w:t>Que,</w:t>
      </w:r>
      <w:r w:rsidRPr="00B06244">
        <w:rPr>
          <w:rFonts w:ascii="Palatino Linotype" w:eastAsiaTheme="minorHAnsi" w:hAnsi="Palatino Linotype"/>
          <w:sz w:val="22"/>
          <w:szCs w:val="22"/>
          <w:lang w:eastAsia="en-US"/>
        </w:rPr>
        <w:t xml:space="preserve"> </w:t>
      </w:r>
      <w:r w:rsidRPr="00B06244">
        <w:rPr>
          <w:rFonts w:ascii="Palatino Linotype" w:eastAsiaTheme="minorHAnsi" w:hAnsi="Palatino Linotype"/>
          <w:sz w:val="22"/>
          <w:szCs w:val="22"/>
          <w:lang w:eastAsia="en-US"/>
        </w:rPr>
        <w:tab/>
      </w:r>
      <w:r w:rsidR="007E4C85" w:rsidRPr="00B06244">
        <w:rPr>
          <w:rFonts w:ascii="Palatino Linotype" w:hAnsi="Palatino Linotype"/>
          <w:sz w:val="22"/>
          <w:szCs w:val="22"/>
        </w:rPr>
        <w:t>c</w:t>
      </w:r>
      <w:r w:rsidR="007E4C85" w:rsidRPr="00B06244">
        <w:rPr>
          <w:rFonts w:ascii="Palatino Linotype" w:hAnsi="Palatino Linotype"/>
          <w:sz w:val="22"/>
          <w:szCs w:val="22"/>
        </w:rPr>
        <w:t xml:space="preserve">onforme se desprende del informe técnico No. </w:t>
      </w:r>
      <w:r w:rsidR="007E4C85" w:rsidRPr="00B06244">
        <w:rPr>
          <w:rStyle w:val="markedcontent"/>
          <w:rFonts w:ascii="Palatino Linotype" w:hAnsi="Palatino Linotype" w:cs="Arial"/>
          <w:sz w:val="22"/>
          <w:szCs w:val="22"/>
        </w:rPr>
        <w:t xml:space="preserve">067-UZGT-2022, de 22 de septiembre de 2022, de la Administración Zonal </w:t>
      </w:r>
      <w:r w:rsidR="007E4C85" w:rsidRPr="00B06244">
        <w:rPr>
          <w:rFonts w:ascii="Palatino Linotype" w:hAnsi="Palatino Linotype"/>
          <w:sz w:val="22"/>
          <w:szCs w:val="22"/>
        </w:rPr>
        <w:t>La Delicia</w:t>
      </w:r>
      <w:r w:rsidR="007E4C85" w:rsidRPr="00B06244">
        <w:rPr>
          <w:rFonts w:ascii="Palatino Linotype" w:hAnsi="Palatino Linotype"/>
          <w:i/>
          <w:sz w:val="22"/>
          <w:szCs w:val="22"/>
        </w:rPr>
        <w:t xml:space="preserve">, “(…) </w:t>
      </w:r>
      <w:r w:rsidR="007E4C85" w:rsidRPr="00B06244">
        <w:rPr>
          <w:rStyle w:val="markedcontent"/>
          <w:rFonts w:ascii="Palatino Linotype" w:hAnsi="Palatino Linotype" w:cs="Arial"/>
          <w:i/>
          <w:sz w:val="22"/>
          <w:szCs w:val="22"/>
        </w:rPr>
        <w:t xml:space="preserve">El Juez (Ponente) de la Unidad Judicial Civil con sede en la Parroquia Iñaquito del Distrito Metropolitano de Quito, Provincia de Pichincha, el 09 de abril del año 2021, “(...) acepta la demanda y se declara la Prescripción Adquisitiva Extraordinaria de Dominio en favor de los señores LUIS ANIBAL JEREZ PAREDES Y MARIA LEOPOLDINA ROMERO, del inmueble ubicado en la parroquia San Antonio de Pichincha , cantón Quito, provincia de Pichincha , </w:t>
      </w:r>
      <w:r w:rsidR="007E4C85" w:rsidRPr="00B06244">
        <w:rPr>
          <w:rStyle w:val="markedcontent"/>
          <w:rFonts w:ascii="Palatino Linotype" w:hAnsi="Palatino Linotype" w:cs="Arial"/>
          <w:i/>
          <w:sz w:val="22"/>
          <w:szCs w:val="22"/>
        </w:rPr>
        <w:lastRenderedPageBreak/>
        <w:t>calle 13 de junio N° 2-155 y calle Intiñan, dentro de los siguientes linderos , cuyos linderos y dimensiones son los siguientes: : NORTE, con propiedad de la señora Julia Magdalena Teneda Manobanda en 35.01 metros, SUR: con propiedad del señor Miguel Guamán en 35.41 metros .ESTE: con calle 13 de junio , en 6.96 metros y . OESTE: con propiedad de la señora María Graciela Chipantasi Tashiguano en 7.01 metros, área de terreno 245.70 metros cuadrados. Ejecutoriada que sea esta sentencia, protocolícese en una de las notarías de este Cantón e inscríbase en el Registro de la Propiedad del Distrito Metropolitano de Quito, a fin de que se sirva de suficiente título de propiedad (...)”.</w:t>
      </w:r>
    </w:p>
    <w:p w:rsidR="004712AC" w:rsidRPr="00B06244" w:rsidRDefault="004712AC" w:rsidP="004712AC">
      <w:pPr>
        <w:autoSpaceDE w:val="0"/>
        <w:autoSpaceDN w:val="0"/>
        <w:adjustRightInd w:val="0"/>
        <w:ind w:left="708" w:hanging="708"/>
        <w:jc w:val="both"/>
        <w:rPr>
          <w:rFonts w:ascii="Palatino Linotype" w:hAnsi="Palatino Linotype"/>
          <w:i/>
          <w:sz w:val="22"/>
          <w:szCs w:val="22"/>
        </w:rPr>
      </w:pPr>
    </w:p>
    <w:p w:rsidR="001F733D" w:rsidRPr="00B06244" w:rsidRDefault="0013405F" w:rsidP="00F95CF0">
      <w:pPr>
        <w:pStyle w:val="Default"/>
        <w:ind w:left="708" w:hanging="708"/>
        <w:jc w:val="both"/>
        <w:rPr>
          <w:sz w:val="22"/>
          <w:szCs w:val="22"/>
        </w:rPr>
      </w:pPr>
      <w:r w:rsidRPr="00B06244">
        <w:rPr>
          <w:b/>
          <w:sz w:val="22"/>
          <w:szCs w:val="22"/>
        </w:rPr>
        <w:t>Que,</w:t>
      </w:r>
      <w:r w:rsidRPr="00B06244">
        <w:rPr>
          <w:sz w:val="22"/>
          <w:szCs w:val="22"/>
        </w:rPr>
        <w:t xml:space="preserve"> m</w:t>
      </w:r>
      <w:r w:rsidR="001F733D" w:rsidRPr="00B06244">
        <w:rPr>
          <w:sz w:val="22"/>
          <w:szCs w:val="22"/>
        </w:rPr>
        <w:t>ediante oficio GADDMQ-PM-2021-03</w:t>
      </w:r>
      <w:r w:rsidR="00AC0982" w:rsidRPr="00B06244">
        <w:rPr>
          <w:sz w:val="22"/>
          <w:szCs w:val="22"/>
        </w:rPr>
        <w:t>96-O de 29 de enero de 2021, el</w:t>
      </w:r>
      <w:r w:rsidR="001F733D" w:rsidRPr="00B06244">
        <w:rPr>
          <w:sz w:val="22"/>
          <w:szCs w:val="22"/>
        </w:rPr>
        <w:t xml:space="preserve"> Dr. Edison Yépez Vinueza, Subprocurador Metropolitano, señala: </w:t>
      </w:r>
    </w:p>
    <w:p w:rsidR="001F733D" w:rsidRPr="00B06244" w:rsidRDefault="001F733D" w:rsidP="001F733D">
      <w:pPr>
        <w:tabs>
          <w:tab w:val="left" w:pos="426"/>
        </w:tabs>
        <w:ind w:left="1416" w:right="566"/>
        <w:jc w:val="both"/>
        <w:rPr>
          <w:rFonts w:ascii="Palatino Linotype" w:hAnsi="Palatino Linotype"/>
          <w:i/>
          <w:sz w:val="22"/>
          <w:szCs w:val="22"/>
        </w:rPr>
      </w:pPr>
    </w:p>
    <w:p w:rsidR="001F733D" w:rsidRPr="00B06244" w:rsidRDefault="001F733D" w:rsidP="001F733D">
      <w:pPr>
        <w:tabs>
          <w:tab w:val="left" w:pos="284"/>
        </w:tabs>
        <w:ind w:left="708"/>
        <w:jc w:val="both"/>
        <w:rPr>
          <w:rFonts w:ascii="Palatino Linotype" w:hAnsi="Palatino Linotype"/>
          <w:i/>
          <w:sz w:val="22"/>
          <w:szCs w:val="22"/>
        </w:rPr>
      </w:pPr>
      <w:r w:rsidRPr="00B06244">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B06244" w:rsidRDefault="001F733D" w:rsidP="001F733D">
      <w:pPr>
        <w:tabs>
          <w:tab w:val="left" w:pos="284"/>
        </w:tabs>
        <w:ind w:left="708"/>
        <w:jc w:val="both"/>
        <w:rPr>
          <w:rFonts w:ascii="Palatino Linotype" w:hAnsi="Palatino Linotype"/>
          <w:i/>
          <w:sz w:val="22"/>
          <w:szCs w:val="22"/>
        </w:rPr>
      </w:pPr>
      <w:r w:rsidRPr="00B06244">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B06244" w:rsidRDefault="001F733D" w:rsidP="001F733D">
      <w:pPr>
        <w:tabs>
          <w:tab w:val="left" w:pos="284"/>
        </w:tabs>
        <w:ind w:left="708"/>
        <w:jc w:val="both"/>
        <w:rPr>
          <w:rFonts w:ascii="Palatino Linotype" w:hAnsi="Palatino Linotype"/>
          <w:i/>
          <w:sz w:val="22"/>
          <w:szCs w:val="22"/>
        </w:rPr>
      </w:pPr>
      <w:r w:rsidRPr="00B06244">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B06244" w:rsidRDefault="001F733D" w:rsidP="001F733D">
      <w:pPr>
        <w:tabs>
          <w:tab w:val="left" w:pos="284"/>
        </w:tabs>
        <w:ind w:left="708"/>
        <w:jc w:val="both"/>
        <w:rPr>
          <w:rFonts w:ascii="Palatino Linotype" w:hAnsi="Palatino Linotype"/>
          <w:i/>
          <w:sz w:val="22"/>
          <w:szCs w:val="22"/>
        </w:rPr>
      </w:pPr>
      <w:r w:rsidRPr="00B06244">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B06244" w:rsidRDefault="001F733D" w:rsidP="001F733D">
      <w:pPr>
        <w:tabs>
          <w:tab w:val="left" w:pos="284"/>
        </w:tabs>
        <w:jc w:val="both"/>
        <w:rPr>
          <w:rFonts w:ascii="Palatino Linotype" w:hAnsi="Palatino Linotype"/>
          <w:i/>
          <w:sz w:val="22"/>
          <w:szCs w:val="22"/>
        </w:rPr>
      </w:pPr>
    </w:p>
    <w:p w:rsidR="006E2B03" w:rsidRPr="00B06244" w:rsidRDefault="000B4CF2" w:rsidP="006E2B03">
      <w:pPr>
        <w:tabs>
          <w:tab w:val="left" w:pos="1080"/>
        </w:tabs>
        <w:ind w:left="1080" w:hanging="1080"/>
        <w:jc w:val="both"/>
        <w:rPr>
          <w:rFonts w:ascii="Palatino Linotype" w:hAnsi="Palatino Linotype"/>
          <w:sz w:val="22"/>
          <w:szCs w:val="22"/>
        </w:rPr>
      </w:pPr>
      <w:r w:rsidRPr="00B06244">
        <w:rPr>
          <w:rFonts w:ascii="Palatino Linotype" w:hAnsi="Palatino Linotype"/>
          <w:sz w:val="22"/>
          <w:szCs w:val="22"/>
        </w:rPr>
        <w:t xml:space="preserve">Que, </w:t>
      </w:r>
      <w:r w:rsidR="006E2B03" w:rsidRPr="00B06244">
        <w:rPr>
          <w:rFonts w:ascii="Palatino Linotype" w:hAnsi="Palatino Linotype"/>
          <w:sz w:val="22"/>
          <w:szCs w:val="22"/>
        </w:rPr>
        <w:t>m</w:t>
      </w:r>
      <w:r w:rsidR="006E2B03" w:rsidRPr="00B06244">
        <w:rPr>
          <w:rFonts w:ascii="Palatino Linotype" w:hAnsi="Palatino Linotype"/>
          <w:sz w:val="22"/>
          <w:szCs w:val="22"/>
        </w:rPr>
        <w:t xml:space="preserve">ediante informe técnico Nro. </w:t>
      </w:r>
      <w:r w:rsidR="006E2B03" w:rsidRPr="00B06244">
        <w:rPr>
          <w:rStyle w:val="markedcontent"/>
          <w:rFonts w:ascii="Palatino Linotype" w:hAnsi="Palatino Linotype" w:cs="Arial"/>
          <w:sz w:val="22"/>
          <w:szCs w:val="22"/>
        </w:rPr>
        <w:t>067-UZGT-2022</w:t>
      </w:r>
      <w:r w:rsidR="006E2B03" w:rsidRPr="00B06244">
        <w:rPr>
          <w:rFonts w:ascii="Palatino Linotype" w:hAnsi="Palatino Linotype"/>
          <w:sz w:val="22"/>
          <w:szCs w:val="22"/>
        </w:rPr>
        <w:t xml:space="preserve">, de 22 de septiembre de 2022, el Arq. Galo Cruz, funcionario de la Administración Zonal La Delicia, señala: </w:t>
      </w:r>
    </w:p>
    <w:p w:rsidR="006E2B03" w:rsidRPr="00B06244" w:rsidRDefault="006E2B03" w:rsidP="006E2B03">
      <w:pPr>
        <w:tabs>
          <w:tab w:val="left" w:pos="1080"/>
        </w:tabs>
        <w:jc w:val="both"/>
        <w:rPr>
          <w:rFonts w:ascii="Palatino Linotype" w:hAnsi="Palatino Linotype"/>
          <w:b/>
          <w:sz w:val="22"/>
          <w:szCs w:val="22"/>
        </w:rPr>
      </w:pPr>
    </w:p>
    <w:p w:rsidR="006E2B03" w:rsidRPr="00B06244" w:rsidRDefault="006E2B03" w:rsidP="006E2B03">
      <w:pPr>
        <w:tabs>
          <w:tab w:val="left" w:pos="1080"/>
        </w:tabs>
        <w:ind w:left="708"/>
        <w:jc w:val="both"/>
        <w:rPr>
          <w:rStyle w:val="markedcontent"/>
          <w:rFonts w:ascii="Palatino Linotype" w:hAnsi="Palatino Linotype" w:cs="Arial"/>
          <w:i/>
          <w:sz w:val="22"/>
          <w:szCs w:val="22"/>
        </w:rPr>
      </w:pPr>
      <w:r w:rsidRPr="00B06244">
        <w:rPr>
          <w:rFonts w:ascii="Palatino Linotype" w:hAnsi="Palatino Linotype"/>
          <w:i/>
          <w:sz w:val="22"/>
          <w:szCs w:val="22"/>
        </w:rPr>
        <w:t>“(…)</w:t>
      </w:r>
      <w:r w:rsidRPr="00B06244">
        <w:rPr>
          <w:rStyle w:val="markedcontent"/>
          <w:rFonts w:ascii="Palatino Linotype" w:hAnsi="Palatino Linotype" w:cs="Arial"/>
          <w:i/>
          <w:sz w:val="22"/>
          <w:szCs w:val="22"/>
        </w:rPr>
        <w:t xml:space="preserve"> CONCLUSIONES:</w:t>
      </w:r>
    </w:p>
    <w:p w:rsidR="006E2B03" w:rsidRPr="00B06244" w:rsidRDefault="006E2B03" w:rsidP="006E2B03">
      <w:pPr>
        <w:tabs>
          <w:tab w:val="left" w:pos="1080"/>
        </w:tabs>
        <w:ind w:left="708"/>
        <w:jc w:val="both"/>
        <w:rPr>
          <w:rFonts w:ascii="Palatino Linotype" w:hAnsi="Palatino Linotype"/>
          <w:b/>
          <w:i/>
          <w:sz w:val="22"/>
          <w:szCs w:val="22"/>
        </w:rPr>
      </w:pPr>
    </w:p>
    <w:p w:rsidR="006E2B03" w:rsidRPr="00B06244" w:rsidRDefault="006E2B03" w:rsidP="006E2B03">
      <w:pPr>
        <w:tabs>
          <w:tab w:val="left" w:pos="1080"/>
        </w:tabs>
        <w:ind w:left="708"/>
        <w:jc w:val="both"/>
        <w:rPr>
          <w:rStyle w:val="markedcontent"/>
          <w:rFonts w:ascii="Palatino Linotype" w:hAnsi="Palatino Linotype" w:cs="Arial"/>
          <w:i/>
          <w:sz w:val="22"/>
          <w:szCs w:val="22"/>
        </w:rPr>
      </w:pPr>
      <w:r w:rsidRPr="00B06244">
        <w:rPr>
          <w:rStyle w:val="markedcontent"/>
          <w:rFonts w:ascii="Palatino Linotype" w:hAnsi="Palatino Linotype" w:cs="Arial"/>
          <w:i/>
          <w:sz w:val="22"/>
          <w:szCs w:val="22"/>
        </w:rPr>
        <w:t xml:space="preserve">De la sentencia se desprende que el área útil que se subdivide es de 245.70 m2 por lo que conforme la zonificación del lote, la resolución propuesta </w:t>
      </w:r>
      <w:r w:rsidRPr="00B06244">
        <w:rPr>
          <w:rStyle w:val="markedcontent"/>
          <w:rFonts w:ascii="Palatino Linotype" w:hAnsi="Palatino Linotype" w:cs="Arial"/>
          <w:b/>
          <w:i/>
          <w:sz w:val="22"/>
          <w:szCs w:val="22"/>
        </w:rPr>
        <w:t>NO CUMPLE</w:t>
      </w:r>
      <w:r w:rsidRPr="00B06244">
        <w:rPr>
          <w:rStyle w:val="markedcontent"/>
          <w:rFonts w:ascii="Palatino Linotype" w:hAnsi="Palatino Linotype" w:cs="Arial"/>
          <w:i/>
          <w:sz w:val="22"/>
          <w:szCs w:val="22"/>
        </w:rPr>
        <w:t xml:space="preserve"> con los parámetros de habilitación vigentes respecto a lote mínimo, según Informe de regulación Metropolitana, la zonificación asignada al área de prescripción es D4 (D303-80), uso de Suelo: (M) Múltiple, lote mínimo 300 m2, en el predio N° 106227.</w:t>
      </w:r>
    </w:p>
    <w:p w:rsidR="006E2B03" w:rsidRPr="00B06244" w:rsidRDefault="006E2B03" w:rsidP="006E2B03">
      <w:pPr>
        <w:tabs>
          <w:tab w:val="left" w:pos="1080"/>
        </w:tabs>
        <w:ind w:left="708"/>
        <w:jc w:val="both"/>
        <w:rPr>
          <w:rStyle w:val="markedcontent"/>
          <w:rFonts w:ascii="Palatino Linotype" w:hAnsi="Palatino Linotype" w:cs="Arial"/>
          <w:i/>
          <w:sz w:val="22"/>
          <w:szCs w:val="22"/>
        </w:rPr>
      </w:pPr>
      <w:r w:rsidRPr="00B06244">
        <w:rPr>
          <w:rFonts w:ascii="Palatino Linotype" w:hAnsi="Palatino Linotype"/>
          <w:i/>
          <w:sz w:val="22"/>
          <w:szCs w:val="22"/>
        </w:rPr>
        <w:lastRenderedPageBreak/>
        <w:br/>
      </w:r>
      <w:r w:rsidRPr="00B06244">
        <w:rPr>
          <w:rStyle w:val="markedcontent"/>
          <w:rFonts w:ascii="Palatino Linotype" w:hAnsi="Palatino Linotype" w:cs="Arial"/>
          <w:i/>
          <w:sz w:val="22"/>
          <w:szCs w:val="22"/>
        </w:rPr>
        <w:t>No obstante se requiere que el Concejo Metropolitano; en cumplimiento de la sentencia emitida por la Unidad Judicial Civil con sede en la Parroquia Iñaquito del Distrito Metropolitano de Quito, el 09 de</w:t>
      </w:r>
      <w:r w:rsidR="003D1107" w:rsidRPr="00B06244">
        <w:rPr>
          <w:rStyle w:val="markedcontent"/>
          <w:rFonts w:ascii="Palatino Linotype" w:hAnsi="Palatino Linotype" w:cs="Arial"/>
          <w:i/>
          <w:sz w:val="22"/>
          <w:szCs w:val="22"/>
        </w:rPr>
        <w:t xml:space="preserve"> </w:t>
      </w:r>
      <w:r w:rsidR="00CD22E4" w:rsidRPr="00B06244">
        <w:rPr>
          <w:rStyle w:val="markedcontent"/>
          <w:rFonts w:ascii="Palatino Linotype" w:hAnsi="Palatino Linotype" w:cs="Arial"/>
          <w:i/>
          <w:sz w:val="22"/>
          <w:szCs w:val="22"/>
        </w:rPr>
        <w:t>abril del año 2021</w:t>
      </w:r>
      <w:r w:rsidRPr="00B06244">
        <w:rPr>
          <w:rStyle w:val="markedcontent"/>
          <w:rFonts w:ascii="Palatino Linotype" w:hAnsi="Palatino Linotype" w:cs="Arial"/>
          <w:i/>
          <w:sz w:val="22"/>
          <w:szCs w:val="22"/>
        </w:rPr>
        <w:t>, cambie las condiciones del predio N° 106227 en relación a los parámetros de habilitación del suelo; Lote Mínimo y Frente Mínimo.</w:t>
      </w:r>
    </w:p>
    <w:p w:rsidR="003D1107" w:rsidRPr="00B06244" w:rsidRDefault="006E2B03" w:rsidP="006E2B03">
      <w:pPr>
        <w:tabs>
          <w:tab w:val="left" w:pos="1080"/>
        </w:tabs>
        <w:ind w:left="708"/>
        <w:jc w:val="both"/>
        <w:rPr>
          <w:rStyle w:val="markedcontent"/>
          <w:rFonts w:ascii="Palatino Linotype" w:hAnsi="Palatino Linotype" w:cs="Arial"/>
          <w:i/>
          <w:sz w:val="22"/>
          <w:szCs w:val="22"/>
        </w:rPr>
      </w:pPr>
      <w:r w:rsidRPr="00B06244">
        <w:rPr>
          <w:rFonts w:ascii="Palatino Linotype" w:hAnsi="Palatino Linotype"/>
          <w:i/>
          <w:sz w:val="22"/>
          <w:szCs w:val="22"/>
        </w:rPr>
        <w:br/>
      </w:r>
      <w:r w:rsidRPr="00B06244">
        <w:rPr>
          <w:rStyle w:val="markedcontent"/>
          <w:rFonts w:ascii="Palatino Linotype" w:hAnsi="Palatino Linotype" w:cs="Arial"/>
          <w:i/>
          <w:sz w:val="22"/>
          <w:szCs w:val="22"/>
        </w:rPr>
        <w:t>Adicionalmente dentro del proceso de subdivisión se compensará en valor monetario según el avalúo catastral actualizado, por la contribución del 15 % del área útil adquirida mediante sentencia.</w:t>
      </w:r>
    </w:p>
    <w:p w:rsidR="006E2B03" w:rsidRPr="00B06244" w:rsidRDefault="006E2B03" w:rsidP="006E2B03">
      <w:pPr>
        <w:tabs>
          <w:tab w:val="left" w:pos="1080"/>
        </w:tabs>
        <w:ind w:left="708"/>
        <w:jc w:val="both"/>
        <w:rPr>
          <w:rStyle w:val="markedcontent"/>
          <w:rFonts w:ascii="Palatino Linotype" w:hAnsi="Palatino Linotype" w:cs="Arial"/>
          <w:i/>
          <w:sz w:val="22"/>
          <w:szCs w:val="22"/>
        </w:rPr>
      </w:pPr>
      <w:r w:rsidRPr="00B06244">
        <w:rPr>
          <w:rFonts w:ascii="Palatino Linotype" w:hAnsi="Palatino Linotype"/>
          <w:i/>
          <w:sz w:val="22"/>
          <w:szCs w:val="22"/>
        </w:rPr>
        <w:br/>
      </w:r>
      <w:r w:rsidRPr="00B06244">
        <w:rPr>
          <w:rStyle w:val="markedcontent"/>
          <w:rFonts w:ascii="Palatino Linotype" w:hAnsi="Palatino Linotype" w:cs="Arial"/>
          <w:i/>
          <w:sz w:val="22"/>
          <w:szCs w:val="22"/>
        </w:rPr>
        <w:t>Del Informe de Catastro, con Memorando N° GADDMQ-AZLD-DGT-UC-2022-0147-M de 12 de julio de 2022, se determina que el valor por m2 es de USD 183.00. El 15% del área útil (245.70 m2) adquirida mediante sentencia corresponde a 36.85 m2.</w:t>
      </w:r>
    </w:p>
    <w:p w:rsidR="006E2B03" w:rsidRPr="00B06244" w:rsidRDefault="006E2B03" w:rsidP="006E2B03">
      <w:pPr>
        <w:tabs>
          <w:tab w:val="left" w:pos="1080"/>
        </w:tabs>
        <w:ind w:left="708"/>
        <w:jc w:val="both"/>
        <w:rPr>
          <w:rStyle w:val="markedcontent"/>
          <w:rFonts w:ascii="Palatino Linotype" w:hAnsi="Palatino Linotype" w:cs="Arial"/>
          <w:i/>
          <w:sz w:val="22"/>
          <w:szCs w:val="22"/>
        </w:rPr>
      </w:pPr>
      <w:r w:rsidRPr="00B06244">
        <w:rPr>
          <w:rFonts w:ascii="Palatino Linotype" w:hAnsi="Palatino Linotype"/>
          <w:i/>
          <w:sz w:val="22"/>
          <w:szCs w:val="22"/>
        </w:rPr>
        <w:br/>
      </w:r>
      <w:r w:rsidRPr="00B06244">
        <w:rPr>
          <w:rStyle w:val="markedcontent"/>
          <w:rFonts w:ascii="Palatino Linotype" w:hAnsi="Palatino Linotype" w:cs="Arial"/>
          <w:i/>
          <w:sz w:val="22"/>
          <w:szCs w:val="22"/>
        </w:rPr>
        <w:t xml:space="preserve">En base a estos antecedentes, el valor monetario según el avalúo catastral actualizado, por la contribución del 15 % del área útil adquirida mediante sentencia corresponde a </w:t>
      </w:r>
      <w:r w:rsidRPr="00B06244">
        <w:rPr>
          <w:rStyle w:val="markedcontent"/>
          <w:rFonts w:ascii="Palatino Linotype" w:hAnsi="Palatino Linotype" w:cs="Arial"/>
          <w:b/>
          <w:i/>
          <w:sz w:val="22"/>
          <w:szCs w:val="22"/>
        </w:rPr>
        <w:t>USD 6.744.46.”</w:t>
      </w:r>
      <w:r w:rsidRPr="00B06244">
        <w:rPr>
          <w:rStyle w:val="markedcontent"/>
          <w:rFonts w:ascii="Palatino Linotype" w:hAnsi="Palatino Linotype" w:cs="Arial"/>
          <w:i/>
          <w:sz w:val="22"/>
          <w:szCs w:val="22"/>
        </w:rPr>
        <w:t xml:space="preserve"> </w:t>
      </w:r>
    </w:p>
    <w:p w:rsidR="00E52F52" w:rsidRPr="00B06244" w:rsidRDefault="00E52F52" w:rsidP="008B502B">
      <w:pPr>
        <w:tabs>
          <w:tab w:val="left" w:pos="1080"/>
        </w:tabs>
        <w:ind w:left="1080" w:hanging="1080"/>
        <w:jc w:val="both"/>
        <w:rPr>
          <w:rFonts w:ascii="Palatino Linotype" w:hAnsi="Palatino Linotype"/>
          <w:b/>
          <w:i/>
          <w:sz w:val="22"/>
          <w:szCs w:val="22"/>
        </w:rPr>
      </w:pPr>
    </w:p>
    <w:p w:rsidR="00E71212" w:rsidRPr="00B06244" w:rsidRDefault="00E41B4B" w:rsidP="00E71212">
      <w:pPr>
        <w:pStyle w:val="Default"/>
        <w:ind w:left="708" w:hanging="708"/>
        <w:jc w:val="both"/>
        <w:rPr>
          <w:sz w:val="22"/>
          <w:szCs w:val="22"/>
        </w:rPr>
      </w:pPr>
      <w:r w:rsidRPr="00B06244">
        <w:rPr>
          <w:sz w:val="22"/>
          <w:szCs w:val="22"/>
        </w:rPr>
        <w:t xml:space="preserve">Que, </w:t>
      </w:r>
      <w:r w:rsidR="00E71212" w:rsidRPr="00B06244">
        <w:rPr>
          <w:sz w:val="22"/>
          <w:szCs w:val="22"/>
        </w:rPr>
        <w:t>m</w:t>
      </w:r>
      <w:r w:rsidR="00E71212" w:rsidRPr="00B06244">
        <w:rPr>
          <w:sz w:val="22"/>
          <w:szCs w:val="22"/>
        </w:rPr>
        <w:t xml:space="preserve">ediante </w:t>
      </w:r>
      <w:r w:rsidR="00E71212" w:rsidRPr="00B06244">
        <w:rPr>
          <w:sz w:val="22"/>
          <w:szCs w:val="22"/>
          <w:lang w:val="es-EC"/>
        </w:rPr>
        <w:t xml:space="preserve">memorando Nro. </w:t>
      </w:r>
      <w:r w:rsidR="00E71212" w:rsidRPr="00B06244">
        <w:rPr>
          <w:sz w:val="22"/>
          <w:szCs w:val="22"/>
        </w:rPr>
        <w:t>GADDMQ-AZLD-DJ-2022-0767-M,</w:t>
      </w:r>
      <w:r w:rsidR="00E71212" w:rsidRPr="00B06244">
        <w:rPr>
          <w:sz w:val="22"/>
          <w:szCs w:val="22"/>
          <w:lang w:val="es-EC"/>
        </w:rPr>
        <w:t xml:space="preserve"> </w:t>
      </w:r>
      <w:r w:rsidR="00E71212" w:rsidRPr="00B06244">
        <w:rPr>
          <w:sz w:val="22"/>
          <w:szCs w:val="22"/>
        </w:rPr>
        <w:t xml:space="preserve">de 14 de noviembre de 2022, la Mgs. Augusta del Pilar Garcia Ayala, Directora Jurídica de la Administración Zonal La Delicia, señala: </w:t>
      </w:r>
    </w:p>
    <w:p w:rsidR="00E71212" w:rsidRPr="00B06244" w:rsidRDefault="00E71212" w:rsidP="00E71212">
      <w:pPr>
        <w:pStyle w:val="Default"/>
        <w:jc w:val="center"/>
        <w:rPr>
          <w:i/>
          <w:sz w:val="22"/>
          <w:szCs w:val="22"/>
        </w:rPr>
      </w:pPr>
    </w:p>
    <w:p w:rsidR="00E71212" w:rsidRPr="00B06244" w:rsidRDefault="00E71212" w:rsidP="00E71212">
      <w:pPr>
        <w:tabs>
          <w:tab w:val="left" w:pos="284"/>
        </w:tabs>
        <w:ind w:left="708"/>
        <w:jc w:val="both"/>
        <w:rPr>
          <w:rFonts w:ascii="Palatino Linotype" w:hAnsi="Palatino Linotype"/>
          <w:b/>
          <w:i/>
          <w:sz w:val="22"/>
          <w:szCs w:val="22"/>
        </w:rPr>
      </w:pPr>
      <w:r w:rsidRPr="00B06244">
        <w:rPr>
          <w:rFonts w:ascii="Palatino Linotype" w:eastAsiaTheme="minorHAnsi" w:hAnsi="Palatino Linotype" w:cs="Palatino Linotype"/>
          <w:b/>
          <w:i/>
          <w:color w:val="000000"/>
          <w:sz w:val="22"/>
          <w:szCs w:val="22"/>
          <w:lang w:eastAsia="en-US"/>
        </w:rPr>
        <w:t xml:space="preserve">“(…) </w:t>
      </w:r>
      <w:r w:rsidRPr="00B06244">
        <w:rPr>
          <w:rFonts w:ascii="Palatino Linotype" w:hAnsi="Palatino Linotype"/>
          <w:b/>
          <w:i/>
          <w:sz w:val="22"/>
          <w:szCs w:val="22"/>
        </w:rPr>
        <w:t xml:space="preserve">CRITERIO JURÍDICO:  </w:t>
      </w:r>
    </w:p>
    <w:p w:rsidR="00E71212" w:rsidRPr="00B06244" w:rsidRDefault="00E71212" w:rsidP="00E71212">
      <w:pPr>
        <w:tabs>
          <w:tab w:val="left" w:pos="284"/>
        </w:tabs>
        <w:jc w:val="both"/>
        <w:rPr>
          <w:rFonts w:ascii="Palatino Linotype" w:hAnsi="Palatino Linotype"/>
          <w:i/>
          <w:sz w:val="22"/>
          <w:szCs w:val="22"/>
        </w:rPr>
      </w:pPr>
    </w:p>
    <w:p w:rsidR="00E71212" w:rsidRPr="00B06244" w:rsidRDefault="00E71212" w:rsidP="00E71212">
      <w:pPr>
        <w:pStyle w:val="Prrafodelista"/>
        <w:tabs>
          <w:tab w:val="left" w:pos="1080"/>
        </w:tabs>
        <w:jc w:val="both"/>
        <w:rPr>
          <w:rFonts w:ascii="Palatino Linotype" w:hAnsi="Palatino Linotype"/>
          <w:b/>
          <w:i/>
          <w:sz w:val="22"/>
          <w:szCs w:val="22"/>
        </w:rPr>
      </w:pPr>
      <w:r w:rsidRPr="00B06244">
        <w:rPr>
          <w:rFonts w:ascii="Palatino Linotype" w:hAnsi="Palatino Linotype"/>
          <w:i/>
          <w:sz w:val="22"/>
          <w:szCs w:val="22"/>
        </w:rPr>
        <w:t>De acuerdo a los antecedentes expuestos la sentencia de prescripción adquisitiva extraordinaria de dominio, en el presente caso se enmarca en el escenario B y escenario B.2.1, descrito en el Pronunciamiento de Procuraduría Metropolitana; bajo ese contexto al ser el fraccionamiento inferior a 3000.00 m2, de conformidad a lo estipulado en el artículo 424 reformado del Código Orgánico de Organización Territorial, Autonomía y Descentralización, se debe considerar la compensación en valor monetario, según el avalúo catastral actualizado, en el presente caso de conformidad con el informe técnico No. 067-UZGT-2022 la contribución del 15% del área útil adquirida mediante sentencia corresponde a USD 6.744,46; y, por tratarse de una prescripción parcial que no cumple con los parámetros de habilitación vigentes, el expediente debe ser remitido al Concejo Metropolitano.”</w:t>
      </w:r>
      <w:r w:rsidRPr="00B06244">
        <w:rPr>
          <w:rFonts w:ascii="Palatino Linotype" w:hAnsi="Palatino Linotype"/>
          <w:b/>
          <w:i/>
          <w:sz w:val="22"/>
          <w:szCs w:val="22"/>
        </w:rPr>
        <w:t xml:space="preserve"> </w:t>
      </w:r>
    </w:p>
    <w:p w:rsidR="000A2106" w:rsidRPr="00B06244" w:rsidRDefault="000A2106" w:rsidP="00E71212">
      <w:pPr>
        <w:pStyle w:val="Default"/>
        <w:ind w:left="708" w:hanging="708"/>
        <w:jc w:val="both"/>
        <w:rPr>
          <w:i/>
          <w:sz w:val="22"/>
          <w:szCs w:val="22"/>
        </w:rPr>
      </w:pPr>
    </w:p>
    <w:p w:rsidR="00FE1203" w:rsidRPr="00B06244" w:rsidRDefault="00FE1203" w:rsidP="00FE1203">
      <w:pPr>
        <w:pStyle w:val="Default"/>
        <w:ind w:left="708" w:hanging="708"/>
        <w:jc w:val="both"/>
        <w:rPr>
          <w:sz w:val="22"/>
          <w:szCs w:val="22"/>
        </w:rPr>
      </w:pPr>
      <w:r w:rsidRPr="00B06244">
        <w:rPr>
          <w:sz w:val="22"/>
          <w:szCs w:val="22"/>
        </w:rPr>
        <w:t xml:space="preserve">Que, </w:t>
      </w:r>
      <w:r w:rsidRPr="00B06244">
        <w:rPr>
          <w:sz w:val="22"/>
          <w:szCs w:val="22"/>
        </w:rPr>
        <w:tab/>
        <w:t>la Comisión de Uso de Su</w:t>
      </w:r>
      <w:r w:rsidR="00600134" w:rsidRPr="00B06244">
        <w:rPr>
          <w:sz w:val="22"/>
          <w:szCs w:val="22"/>
        </w:rPr>
        <w:t>elo en sesión ordinaria Nro. 180</w:t>
      </w:r>
      <w:r w:rsidRPr="00B06244">
        <w:rPr>
          <w:sz w:val="22"/>
          <w:szCs w:val="22"/>
        </w:rPr>
        <w:t xml:space="preserve">, de </w:t>
      </w:r>
      <w:r w:rsidR="00600134" w:rsidRPr="00B06244">
        <w:rPr>
          <w:sz w:val="22"/>
          <w:szCs w:val="22"/>
        </w:rPr>
        <w:t xml:space="preserve">12 </w:t>
      </w:r>
      <w:r w:rsidRPr="00B06244">
        <w:rPr>
          <w:sz w:val="22"/>
          <w:szCs w:val="22"/>
        </w:rPr>
        <w:t xml:space="preserve">de </w:t>
      </w:r>
      <w:r w:rsidR="00600134" w:rsidRPr="00B06244">
        <w:rPr>
          <w:sz w:val="22"/>
          <w:szCs w:val="22"/>
        </w:rPr>
        <w:t xml:space="preserve">diciembre </w:t>
      </w:r>
      <w:r w:rsidRPr="00B06244">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w:t>
      </w:r>
      <w:r w:rsidRPr="00B06244">
        <w:rPr>
          <w:sz w:val="22"/>
          <w:szCs w:val="22"/>
        </w:rPr>
        <w:lastRenderedPageBreak/>
        <w:t xml:space="preserve">sentencia, y para su efectiva ejecución, autorice la subdivisión del bien en mención, cambiando las condiciones de ese inmueble en particular y generando una excepción a las condiciones generales. </w:t>
      </w:r>
    </w:p>
    <w:p w:rsidR="00035E6C" w:rsidRPr="00B06244"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B06244">
        <w:rPr>
          <w:rFonts w:ascii="Palatino Linotype" w:eastAsiaTheme="minorHAnsi" w:hAnsi="Palatino Linotype"/>
          <w:sz w:val="22"/>
          <w:szCs w:val="22"/>
          <w:lang w:eastAsia="en-US"/>
        </w:rPr>
        <w:t xml:space="preserve">Que, </w:t>
      </w:r>
      <w:r w:rsidRPr="00B06244">
        <w:rPr>
          <w:rFonts w:ascii="Palatino Linotype" w:eastAsiaTheme="minorHAnsi" w:hAnsi="Palatino Linotype"/>
          <w:sz w:val="22"/>
          <w:szCs w:val="22"/>
          <w:lang w:eastAsia="en-US"/>
        </w:rPr>
        <w:tab/>
        <w:t>el Concejo Metropolitano de Quito, en sesión pública ordinaria r</w:t>
      </w:r>
      <w:r w:rsidR="00AC4B2C" w:rsidRPr="00B06244">
        <w:rPr>
          <w:rFonts w:ascii="Palatino Linotype" w:eastAsiaTheme="minorHAnsi" w:hAnsi="Palatino Linotype"/>
          <w:sz w:val="22"/>
          <w:szCs w:val="22"/>
          <w:lang w:eastAsia="en-US"/>
        </w:rPr>
        <w:t>ealizada el … de … de 2022</w:t>
      </w:r>
      <w:r w:rsidRPr="00B06244">
        <w:rPr>
          <w:rFonts w:ascii="Palatino Linotype" w:eastAsiaTheme="minorHAnsi" w:hAnsi="Palatino Linotype"/>
          <w:sz w:val="22"/>
          <w:szCs w:val="22"/>
          <w:lang w:eastAsia="en-US"/>
        </w:rPr>
        <w:t>, ana</w:t>
      </w:r>
      <w:r w:rsidR="00144F8A" w:rsidRPr="00B06244">
        <w:rPr>
          <w:rFonts w:ascii="Palatino Linotype" w:eastAsiaTheme="minorHAnsi" w:hAnsi="Palatino Linotype"/>
          <w:sz w:val="22"/>
          <w:szCs w:val="22"/>
          <w:lang w:eastAsia="en-US"/>
        </w:rPr>
        <w:t>lizó el informe Nro. IC-CUS-202</w:t>
      </w:r>
      <w:r w:rsidR="00A55032" w:rsidRPr="00B06244">
        <w:rPr>
          <w:rFonts w:ascii="Palatino Linotype" w:eastAsiaTheme="minorHAnsi" w:hAnsi="Palatino Linotype"/>
          <w:sz w:val="22"/>
          <w:szCs w:val="22"/>
          <w:lang w:eastAsia="en-US"/>
        </w:rPr>
        <w:t>2</w:t>
      </w:r>
      <w:r w:rsidR="00745751" w:rsidRPr="00B06244">
        <w:rPr>
          <w:rFonts w:ascii="Palatino Linotype" w:eastAsiaTheme="minorHAnsi" w:hAnsi="Palatino Linotype"/>
          <w:sz w:val="22"/>
          <w:szCs w:val="22"/>
          <w:lang w:eastAsia="en-US"/>
        </w:rPr>
        <w:t>-</w:t>
      </w:r>
      <w:r w:rsidR="007E7D86" w:rsidRPr="00B06244">
        <w:rPr>
          <w:rFonts w:ascii="Palatino Linotype" w:eastAsiaTheme="minorHAnsi" w:hAnsi="Palatino Linotype"/>
          <w:sz w:val="22"/>
          <w:szCs w:val="22"/>
          <w:lang w:eastAsia="en-US"/>
        </w:rPr>
        <w:t>115</w:t>
      </w:r>
      <w:r w:rsidR="00DB552C" w:rsidRPr="00B06244">
        <w:rPr>
          <w:rFonts w:ascii="Palatino Linotype" w:eastAsiaTheme="minorHAnsi" w:hAnsi="Palatino Linotype"/>
          <w:sz w:val="22"/>
          <w:szCs w:val="22"/>
          <w:lang w:eastAsia="en-US"/>
        </w:rPr>
        <w:t>,</w:t>
      </w:r>
      <w:r w:rsidRPr="00B06244">
        <w:rPr>
          <w:rFonts w:ascii="Palatino Linotype" w:eastAsiaTheme="minorHAnsi" w:hAnsi="Palatino Linotype"/>
          <w:sz w:val="22"/>
          <w:szCs w:val="22"/>
          <w:lang w:eastAsia="en-US"/>
        </w:rPr>
        <w:t xml:space="preserve"> emitido por la Comisión de Uso de Suelo; </w:t>
      </w:r>
    </w:p>
    <w:p w:rsidR="00C926A0" w:rsidRPr="00B06244"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B06244"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B06244">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B06244"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B06244"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B06244">
        <w:rPr>
          <w:rFonts w:ascii="Palatino Linotype" w:eastAsiaTheme="minorHAnsi" w:hAnsi="Palatino Linotype"/>
          <w:b/>
          <w:bCs/>
          <w:sz w:val="22"/>
          <w:szCs w:val="22"/>
          <w:lang w:eastAsia="en-US"/>
        </w:rPr>
        <w:t>RESUELVE:</w:t>
      </w:r>
    </w:p>
    <w:p w:rsidR="00755448" w:rsidRPr="00B06244"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B06244" w:rsidRDefault="005F36E3" w:rsidP="00755448">
      <w:pPr>
        <w:autoSpaceDE w:val="0"/>
        <w:autoSpaceDN w:val="0"/>
        <w:adjustRightInd w:val="0"/>
        <w:spacing w:line="276" w:lineRule="auto"/>
        <w:jc w:val="both"/>
        <w:rPr>
          <w:rFonts w:ascii="Palatino Linotype" w:hAnsi="Palatino Linotype" w:cs="Arial"/>
          <w:sz w:val="22"/>
          <w:szCs w:val="22"/>
        </w:rPr>
      </w:pPr>
      <w:r w:rsidRPr="00B06244">
        <w:rPr>
          <w:rFonts w:ascii="Palatino Linotype" w:hAnsi="Palatino Linotype" w:cs="Arial"/>
          <w:b/>
          <w:sz w:val="22"/>
          <w:szCs w:val="22"/>
        </w:rPr>
        <w:t>Artículo 1.-</w:t>
      </w:r>
      <w:r w:rsidRPr="00B06244">
        <w:rPr>
          <w:rFonts w:ascii="Palatino Linotype" w:hAnsi="Palatino Linotype" w:cs="Arial"/>
          <w:sz w:val="22"/>
          <w:szCs w:val="22"/>
        </w:rPr>
        <w:t xml:space="preserve"> Autorizar la subdivisión del predio </w:t>
      </w:r>
      <w:r w:rsidR="009C7BED" w:rsidRPr="00B06244">
        <w:rPr>
          <w:rFonts w:ascii="Palatino Linotype" w:hAnsi="Palatino Linotype"/>
          <w:sz w:val="22"/>
          <w:szCs w:val="22"/>
        </w:rPr>
        <w:t>106227</w:t>
      </w:r>
      <w:r w:rsidRPr="00B06244">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A65B4C" w:rsidRPr="00B06244">
        <w:rPr>
          <w:rFonts w:ascii="Palatino Linotype" w:hAnsi="Palatino Linotype" w:cs="Arial"/>
          <w:sz w:val="22"/>
          <w:szCs w:val="22"/>
        </w:rPr>
        <w:t>17230-2017-10704</w:t>
      </w:r>
      <w:r w:rsidRPr="00B06244">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B06244">
        <w:rPr>
          <w:rFonts w:ascii="Palatino Linotype" w:hAnsi="Palatino Linotype" w:cs="Arial"/>
          <w:sz w:val="22"/>
          <w:szCs w:val="22"/>
        </w:rPr>
        <w:t>minio que ha operado a favor de</w:t>
      </w:r>
      <w:r w:rsidR="00D73EB0" w:rsidRPr="00B06244">
        <w:rPr>
          <w:rFonts w:ascii="Palatino Linotype" w:hAnsi="Palatino Linotype" w:cs="Arial"/>
          <w:sz w:val="22"/>
          <w:szCs w:val="22"/>
        </w:rPr>
        <w:t xml:space="preserve"> los</w:t>
      </w:r>
      <w:r w:rsidR="00826061" w:rsidRPr="00B06244">
        <w:rPr>
          <w:rFonts w:ascii="Palatino Linotype" w:hAnsi="Palatino Linotype" w:cs="Arial"/>
          <w:sz w:val="22"/>
          <w:szCs w:val="22"/>
        </w:rPr>
        <w:t xml:space="preserve"> </w:t>
      </w:r>
      <w:r w:rsidR="0001430F" w:rsidRPr="00B06244">
        <w:rPr>
          <w:rFonts w:ascii="Palatino Linotype" w:hAnsi="Palatino Linotype" w:cs="Arial"/>
          <w:sz w:val="22"/>
          <w:szCs w:val="22"/>
        </w:rPr>
        <w:t>señores Luis Aníbal Jeréz Paredes y María Leopoldina Romero</w:t>
      </w:r>
      <w:r w:rsidRPr="00B06244">
        <w:rPr>
          <w:rFonts w:ascii="Palatino Linotype" w:hAnsi="Palatino Linotype" w:cs="Arial"/>
          <w:sz w:val="22"/>
          <w:szCs w:val="22"/>
        </w:rPr>
        <w:t xml:space="preserve">, por una superficie de </w:t>
      </w:r>
      <w:r w:rsidR="004D681C" w:rsidRPr="00B06244">
        <w:rPr>
          <w:rFonts w:ascii="Palatino Linotype" w:hAnsi="Palatino Linotype"/>
          <w:sz w:val="22"/>
          <w:szCs w:val="22"/>
        </w:rPr>
        <w:t>245,70</w:t>
      </w:r>
      <w:r w:rsidR="00826061" w:rsidRPr="00B06244">
        <w:rPr>
          <w:rFonts w:ascii="Palatino Linotype" w:hAnsi="Palatino Linotype"/>
          <w:sz w:val="22"/>
          <w:szCs w:val="22"/>
        </w:rPr>
        <w:t xml:space="preserve"> </w:t>
      </w:r>
      <w:r w:rsidR="002F2CCA" w:rsidRPr="00B06244">
        <w:rPr>
          <w:rFonts w:ascii="Palatino Linotype" w:hAnsi="Palatino Linotype"/>
          <w:sz w:val="22"/>
          <w:szCs w:val="22"/>
        </w:rPr>
        <w:t>m2</w:t>
      </w:r>
      <w:r w:rsidRPr="00B06244">
        <w:rPr>
          <w:rFonts w:ascii="Palatino Linotype" w:hAnsi="Palatino Linotype" w:cs="Arial"/>
          <w:sz w:val="22"/>
          <w:szCs w:val="22"/>
        </w:rPr>
        <w:t xml:space="preserve">. </w:t>
      </w:r>
    </w:p>
    <w:p w:rsidR="005F36E3" w:rsidRPr="00B06244"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B06244" w:rsidRDefault="005F36E3" w:rsidP="00755448">
      <w:pPr>
        <w:autoSpaceDE w:val="0"/>
        <w:autoSpaceDN w:val="0"/>
        <w:adjustRightInd w:val="0"/>
        <w:spacing w:line="276" w:lineRule="auto"/>
        <w:jc w:val="both"/>
        <w:rPr>
          <w:rFonts w:ascii="Palatino Linotype" w:hAnsi="Palatino Linotype" w:cs="Arial"/>
          <w:sz w:val="22"/>
          <w:szCs w:val="22"/>
        </w:rPr>
      </w:pPr>
      <w:r w:rsidRPr="00B06244">
        <w:rPr>
          <w:rFonts w:ascii="Palatino Linotype" w:hAnsi="Palatino Linotype" w:cs="Arial"/>
          <w:sz w:val="22"/>
          <w:szCs w:val="22"/>
        </w:rPr>
        <w:t xml:space="preserve">De conformidad con lo dispuesto en el artículo 2266.160 del Código Municipal para el Distrito Metropolitano de Quito, </w:t>
      </w:r>
      <w:r w:rsidR="00E82A64" w:rsidRPr="00B06244">
        <w:rPr>
          <w:rFonts w:ascii="Palatino Linotype" w:hAnsi="Palatino Linotype" w:cs="Arial"/>
          <w:sz w:val="22"/>
          <w:szCs w:val="22"/>
        </w:rPr>
        <w:t xml:space="preserve">a favor de </w:t>
      </w:r>
      <w:r w:rsidR="001E0238" w:rsidRPr="00B06244">
        <w:rPr>
          <w:rFonts w:ascii="Palatino Linotype" w:hAnsi="Palatino Linotype" w:cs="Arial"/>
          <w:sz w:val="22"/>
          <w:szCs w:val="22"/>
        </w:rPr>
        <w:t>los señores Luis Aníbal Jeréz Paredes y María Leopoldina Romero</w:t>
      </w:r>
      <w:r w:rsidRPr="00B06244">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B06244"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B06244"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B06244">
        <w:rPr>
          <w:rFonts w:ascii="Palatino Linotype" w:eastAsiaTheme="minorHAnsi" w:hAnsi="Palatino Linotype"/>
          <w:b/>
          <w:sz w:val="22"/>
          <w:szCs w:val="22"/>
          <w:lang w:eastAsia="en-US"/>
        </w:rPr>
        <w:t>Disposiciones generales:</w:t>
      </w:r>
    </w:p>
    <w:p w:rsidR="00755448" w:rsidRPr="00B06244"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B06244"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 xml:space="preserve">Primera.- </w:t>
      </w:r>
      <w:r w:rsidRPr="00B06244">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B06244"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B06244"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t>Segunda.-</w:t>
      </w:r>
      <w:r w:rsidRPr="00B06244">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B06244"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B06244"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B06244">
        <w:rPr>
          <w:rFonts w:ascii="Palatino Linotype" w:eastAsiaTheme="minorHAnsi" w:hAnsi="Palatino Linotype"/>
          <w:b/>
          <w:sz w:val="22"/>
          <w:szCs w:val="22"/>
          <w:lang w:eastAsia="en-US"/>
        </w:rPr>
        <w:lastRenderedPageBreak/>
        <w:t>Disposición Final.-</w:t>
      </w:r>
      <w:r w:rsidRPr="00B06244">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B06244"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B06244" w:rsidRDefault="00755448" w:rsidP="00755448">
      <w:pPr>
        <w:spacing w:line="276" w:lineRule="auto"/>
        <w:ind w:left="-5"/>
        <w:jc w:val="both"/>
        <w:rPr>
          <w:rFonts w:ascii="Palatino Linotype" w:hAnsi="Palatino Linotype"/>
          <w:sz w:val="22"/>
          <w:szCs w:val="22"/>
        </w:rPr>
      </w:pPr>
      <w:r w:rsidRPr="00B06244">
        <w:rPr>
          <w:rFonts w:ascii="Palatino Linotype" w:hAnsi="Palatino Linotype"/>
          <w:sz w:val="22"/>
          <w:szCs w:val="22"/>
        </w:rPr>
        <w:t xml:space="preserve">Dada en la sesión del Concejo Metropolitano de Quito, el ……….. </w:t>
      </w:r>
    </w:p>
    <w:p w:rsidR="00755448" w:rsidRPr="00B06244" w:rsidRDefault="00755448" w:rsidP="00755448">
      <w:pPr>
        <w:spacing w:line="276" w:lineRule="auto"/>
        <w:ind w:left="-5"/>
        <w:jc w:val="both"/>
        <w:rPr>
          <w:rFonts w:ascii="Palatino Linotype" w:hAnsi="Palatino Linotype"/>
          <w:sz w:val="22"/>
          <w:szCs w:val="22"/>
        </w:rPr>
      </w:pPr>
    </w:p>
    <w:p w:rsidR="00755448" w:rsidRPr="00B06244" w:rsidRDefault="00755448" w:rsidP="00755448">
      <w:pPr>
        <w:spacing w:line="276" w:lineRule="auto"/>
        <w:ind w:left="-5" w:right="-143"/>
        <w:jc w:val="both"/>
        <w:rPr>
          <w:rFonts w:ascii="Palatino Linotype" w:hAnsi="Palatino Linotype"/>
          <w:sz w:val="22"/>
          <w:szCs w:val="22"/>
        </w:rPr>
      </w:pPr>
      <w:r w:rsidRPr="00B06244">
        <w:rPr>
          <w:rFonts w:ascii="Palatino Linotype" w:hAnsi="Palatino Linotype"/>
          <w:b/>
          <w:sz w:val="22"/>
          <w:szCs w:val="22"/>
        </w:rPr>
        <w:t xml:space="preserve">Alcaldía del Distrito Metropolitano. - </w:t>
      </w:r>
      <w:r w:rsidRPr="00B06244">
        <w:rPr>
          <w:rFonts w:ascii="Palatino Linotype" w:hAnsi="Palatino Linotype"/>
          <w:sz w:val="22"/>
          <w:szCs w:val="22"/>
        </w:rPr>
        <w:t>Distrito Metropolitano de Quito, ………..</w:t>
      </w:r>
    </w:p>
    <w:p w:rsidR="00755448" w:rsidRPr="00B06244" w:rsidRDefault="00755448" w:rsidP="00755448">
      <w:pPr>
        <w:spacing w:line="276" w:lineRule="auto"/>
        <w:jc w:val="both"/>
        <w:rPr>
          <w:rFonts w:ascii="Palatino Linotype" w:hAnsi="Palatino Linotype"/>
          <w:sz w:val="22"/>
          <w:szCs w:val="22"/>
        </w:rPr>
      </w:pPr>
    </w:p>
    <w:p w:rsidR="00755448" w:rsidRPr="00B06244" w:rsidRDefault="00755448" w:rsidP="00755448">
      <w:pPr>
        <w:spacing w:line="276" w:lineRule="auto"/>
        <w:jc w:val="center"/>
        <w:rPr>
          <w:rFonts w:ascii="Palatino Linotype" w:hAnsi="Palatino Linotype"/>
          <w:sz w:val="22"/>
          <w:szCs w:val="22"/>
        </w:rPr>
      </w:pPr>
      <w:r w:rsidRPr="00B06244">
        <w:rPr>
          <w:rFonts w:ascii="Palatino Linotype" w:hAnsi="Palatino Linotype"/>
          <w:b/>
          <w:sz w:val="22"/>
          <w:szCs w:val="22"/>
        </w:rPr>
        <w:t>EJECÚTESE:</w:t>
      </w:r>
    </w:p>
    <w:p w:rsidR="00755448" w:rsidRPr="00B06244" w:rsidRDefault="00755448" w:rsidP="00755448">
      <w:pPr>
        <w:spacing w:line="276" w:lineRule="auto"/>
        <w:ind w:left="51"/>
        <w:jc w:val="center"/>
        <w:rPr>
          <w:rFonts w:ascii="Palatino Linotype" w:hAnsi="Palatino Linotype"/>
          <w:sz w:val="22"/>
          <w:szCs w:val="22"/>
        </w:rPr>
      </w:pPr>
    </w:p>
    <w:p w:rsidR="00755448" w:rsidRPr="00B06244" w:rsidRDefault="00755448" w:rsidP="00755448">
      <w:pPr>
        <w:spacing w:line="276" w:lineRule="auto"/>
        <w:ind w:left="51"/>
        <w:jc w:val="center"/>
        <w:rPr>
          <w:rFonts w:ascii="Palatino Linotype" w:hAnsi="Palatino Linotype"/>
          <w:sz w:val="22"/>
          <w:szCs w:val="22"/>
        </w:rPr>
      </w:pPr>
    </w:p>
    <w:p w:rsidR="00755448" w:rsidRPr="00B06244" w:rsidRDefault="00755448" w:rsidP="00755448">
      <w:pPr>
        <w:spacing w:line="276" w:lineRule="auto"/>
        <w:ind w:left="51"/>
        <w:jc w:val="center"/>
        <w:rPr>
          <w:rFonts w:ascii="Palatino Linotype" w:hAnsi="Palatino Linotype"/>
          <w:sz w:val="22"/>
          <w:szCs w:val="22"/>
        </w:rPr>
      </w:pPr>
    </w:p>
    <w:p w:rsidR="00755448" w:rsidRPr="00B06244" w:rsidRDefault="00755448" w:rsidP="00755448">
      <w:pPr>
        <w:spacing w:line="276" w:lineRule="auto"/>
        <w:ind w:left="51"/>
        <w:jc w:val="center"/>
        <w:rPr>
          <w:rFonts w:ascii="Palatino Linotype" w:hAnsi="Palatino Linotype"/>
          <w:sz w:val="22"/>
          <w:szCs w:val="22"/>
        </w:rPr>
      </w:pPr>
      <w:r w:rsidRPr="00B06244">
        <w:rPr>
          <w:rFonts w:ascii="Palatino Linotype" w:hAnsi="Palatino Linotype"/>
          <w:sz w:val="22"/>
          <w:szCs w:val="22"/>
        </w:rPr>
        <w:t>Dr. Santiago Guarderas Izquierdo</w:t>
      </w:r>
    </w:p>
    <w:p w:rsidR="00755448" w:rsidRPr="00B06244"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B06244">
        <w:rPr>
          <w:rFonts w:ascii="Palatino Linotype" w:eastAsia="Palatino Linotype" w:hAnsi="Palatino Linotype" w:cs="Palatino Linotype"/>
          <w:b/>
          <w:color w:val="000000"/>
          <w:sz w:val="22"/>
          <w:szCs w:val="22"/>
          <w:lang w:eastAsia="es-EC"/>
        </w:rPr>
        <w:t>ALCALDE DEL DISTRITO METROPOLITANO DE QUITO</w:t>
      </w:r>
    </w:p>
    <w:p w:rsidR="00755448" w:rsidRPr="00B06244" w:rsidRDefault="00755448" w:rsidP="00755448">
      <w:pPr>
        <w:spacing w:line="276" w:lineRule="auto"/>
        <w:jc w:val="center"/>
        <w:rPr>
          <w:rFonts w:ascii="Palatino Linotype" w:hAnsi="Palatino Linotype"/>
          <w:sz w:val="22"/>
          <w:szCs w:val="22"/>
        </w:rPr>
      </w:pPr>
    </w:p>
    <w:p w:rsidR="00755448" w:rsidRPr="00B06244" w:rsidRDefault="00755448" w:rsidP="00755448">
      <w:pPr>
        <w:spacing w:line="276" w:lineRule="auto"/>
        <w:ind w:left="-5"/>
        <w:jc w:val="both"/>
        <w:rPr>
          <w:rFonts w:ascii="Palatino Linotype" w:hAnsi="Palatino Linotype"/>
          <w:sz w:val="22"/>
          <w:szCs w:val="22"/>
        </w:rPr>
      </w:pPr>
      <w:r w:rsidRPr="00B06244">
        <w:rPr>
          <w:rFonts w:ascii="Palatino Linotype" w:hAnsi="Palatino Linotype"/>
          <w:b/>
          <w:sz w:val="22"/>
          <w:szCs w:val="22"/>
        </w:rPr>
        <w:t>CERTIFICO,</w:t>
      </w:r>
      <w:r w:rsidRPr="00B06244">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B06244" w:rsidRDefault="00755448" w:rsidP="00755448">
      <w:pPr>
        <w:spacing w:line="276" w:lineRule="auto"/>
        <w:jc w:val="both"/>
        <w:rPr>
          <w:rFonts w:ascii="Palatino Linotype" w:hAnsi="Palatino Linotype"/>
          <w:sz w:val="22"/>
          <w:szCs w:val="22"/>
        </w:rPr>
      </w:pPr>
      <w:r w:rsidRPr="00B06244">
        <w:rPr>
          <w:rFonts w:ascii="Palatino Linotype" w:hAnsi="Palatino Linotype"/>
          <w:b/>
          <w:sz w:val="22"/>
          <w:szCs w:val="22"/>
        </w:rPr>
        <w:t xml:space="preserve"> </w:t>
      </w:r>
    </w:p>
    <w:p w:rsidR="00755448" w:rsidRPr="00B06244" w:rsidRDefault="00755448" w:rsidP="00755448">
      <w:pPr>
        <w:spacing w:line="276" w:lineRule="auto"/>
        <w:ind w:left="-5"/>
        <w:jc w:val="both"/>
        <w:rPr>
          <w:rFonts w:ascii="Palatino Linotype" w:hAnsi="Palatino Linotype"/>
          <w:sz w:val="22"/>
          <w:szCs w:val="22"/>
          <w:highlight w:val="yellow"/>
        </w:rPr>
      </w:pPr>
      <w:r w:rsidRPr="00B06244">
        <w:rPr>
          <w:rFonts w:ascii="Palatino Linotype" w:hAnsi="Palatino Linotype"/>
          <w:b/>
          <w:sz w:val="22"/>
          <w:szCs w:val="22"/>
        </w:rPr>
        <w:t xml:space="preserve">Lo certifico. - </w:t>
      </w:r>
      <w:r w:rsidRPr="00B06244">
        <w:rPr>
          <w:rFonts w:ascii="Palatino Linotype" w:hAnsi="Palatino Linotype"/>
          <w:sz w:val="22"/>
          <w:szCs w:val="22"/>
        </w:rPr>
        <w:t xml:space="preserve">Distrito Metropolitano de Quito. </w:t>
      </w:r>
    </w:p>
    <w:p w:rsidR="00755448" w:rsidRPr="00B06244" w:rsidRDefault="00755448" w:rsidP="00755448">
      <w:pPr>
        <w:spacing w:line="276" w:lineRule="auto"/>
        <w:jc w:val="both"/>
        <w:rPr>
          <w:rFonts w:ascii="Palatino Linotype" w:hAnsi="Palatino Linotype"/>
          <w:sz w:val="22"/>
          <w:szCs w:val="22"/>
          <w:highlight w:val="yellow"/>
        </w:rPr>
      </w:pPr>
      <w:r w:rsidRPr="00B06244">
        <w:rPr>
          <w:rFonts w:ascii="Palatino Linotype" w:hAnsi="Palatino Linotype"/>
          <w:sz w:val="22"/>
          <w:szCs w:val="22"/>
          <w:highlight w:val="yellow"/>
        </w:rPr>
        <w:t xml:space="preserve"> </w:t>
      </w:r>
    </w:p>
    <w:p w:rsidR="00755448" w:rsidRPr="00B06244" w:rsidRDefault="00755448" w:rsidP="00755448">
      <w:pPr>
        <w:spacing w:line="276" w:lineRule="auto"/>
        <w:jc w:val="both"/>
        <w:rPr>
          <w:rFonts w:ascii="Palatino Linotype" w:hAnsi="Palatino Linotype"/>
          <w:sz w:val="22"/>
          <w:szCs w:val="22"/>
          <w:highlight w:val="yellow"/>
        </w:rPr>
      </w:pPr>
    </w:p>
    <w:p w:rsidR="00755448" w:rsidRPr="00B06244" w:rsidRDefault="00755448" w:rsidP="00755448">
      <w:pPr>
        <w:spacing w:line="276" w:lineRule="auto"/>
        <w:jc w:val="both"/>
        <w:rPr>
          <w:rFonts w:ascii="Palatino Linotype" w:hAnsi="Palatino Linotype"/>
          <w:sz w:val="22"/>
          <w:szCs w:val="22"/>
          <w:highlight w:val="yellow"/>
        </w:rPr>
      </w:pPr>
      <w:r w:rsidRPr="00B06244">
        <w:rPr>
          <w:rFonts w:ascii="Palatino Linotype" w:hAnsi="Palatino Linotype"/>
          <w:sz w:val="22"/>
          <w:szCs w:val="22"/>
          <w:highlight w:val="yellow"/>
        </w:rPr>
        <w:t xml:space="preserve"> </w:t>
      </w:r>
    </w:p>
    <w:p w:rsidR="00755448" w:rsidRPr="00B06244" w:rsidRDefault="00755448" w:rsidP="00755448">
      <w:pPr>
        <w:spacing w:line="276" w:lineRule="auto"/>
        <w:jc w:val="both"/>
        <w:rPr>
          <w:rFonts w:ascii="Palatino Linotype" w:hAnsi="Palatino Linotype"/>
          <w:sz w:val="22"/>
          <w:szCs w:val="22"/>
          <w:highlight w:val="yellow"/>
        </w:rPr>
      </w:pPr>
      <w:r w:rsidRPr="00B06244">
        <w:rPr>
          <w:rFonts w:ascii="Palatino Linotype" w:hAnsi="Palatino Linotype"/>
          <w:sz w:val="22"/>
          <w:szCs w:val="22"/>
          <w:highlight w:val="yellow"/>
        </w:rPr>
        <w:t xml:space="preserve"> </w:t>
      </w:r>
    </w:p>
    <w:p w:rsidR="00755448" w:rsidRPr="00B06244" w:rsidRDefault="00755448" w:rsidP="00755448">
      <w:pPr>
        <w:spacing w:line="276" w:lineRule="auto"/>
        <w:jc w:val="center"/>
        <w:rPr>
          <w:rFonts w:ascii="Palatino Linotype" w:hAnsi="Palatino Linotype"/>
          <w:sz w:val="22"/>
          <w:szCs w:val="22"/>
        </w:rPr>
      </w:pPr>
      <w:r w:rsidRPr="00B06244">
        <w:rPr>
          <w:rFonts w:ascii="Palatino Linotype" w:hAnsi="Palatino Linotype"/>
          <w:sz w:val="22"/>
          <w:szCs w:val="22"/>
        </w:rPr>
        <w:t>Abg. Pablo Santillán Paredes</w:t>
      </w:r>
    </w:p>
    <w:p w:rsidR="00751D1C" w:rsidRPr="00B06244" w:rsidRDefault="00755448" w:rsidP="00DF0B4F">
      <w:pPr>
        <w:spacing w:line="276" w:lineRule="auto"/>
        <w:jc w:val="center"/>
        <w:rPr>
          <w:rFonts w:ascii="Palatino Linotype" w:eastAsia="Calibri" w:hAnsi="Palatino Linotype"/>
          <w:b/>
          <w:sz w:val="22"/>
          <w:szCs w:val="22"/>
          <w:lang w:eastAsia="en-US"/>
        </w:rPr>
      </w:pPr>
      <w:r w:rsidRPr="00B06244">
        <w:rPr>
          <w:rFonts w:ascii="Palatino Linotype" w:eastAsia="Calibri" w:hAnsi="Palatino Linotype"/>
          <w:b/>
          <w:sz w:val="22"/>
          <w:szCs w:val="22"/>
          <w:lang w:eastAsia="en-US"/>
        </w:rPr>
        <w:t>SECRETARIO GENERAL DE</w:t>
      </w:r>
      <w:r w:rsidR="00DF0B4F" w:rsidRPr="00B06244">
        <w:rPr>
          <w:rFonts w:ascii="Palatino Linotype" w:eastAsia="Calibri" w:hAnsi="Palatino Linotype"/>
          <w:b/>
          <w:sz w:val="22"/>
          <w:szCs w:val="22"/>
          <w:lang w:eastAsia="en-US"/>
        </w:rPr>
        <w:t xml:space="preserve">L CONCEJO METROPOLITANO DE QUITO </w:t>
      </w:r>
      <w:bookmarkEnd w:id="0"/>
    </w:p>
    <w:sectPr w:rsidR="00751D1C" w:rsidRPr="00B06244"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58" w:rsidRDefault="00885358">
      <w:r>
        <w:separator/>
      </w:r>
    </w:p>
  </w:endnote>
  <w:endnote w:type="continuationSeparator" w:id="0">
    <w:p w:rsidR="00885358" w:rsidRDefault="0088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B06244">
              <w:rPr>
                <w:rFonts w:ascii="Palatino Linotype" w:hAnsi="Palatino Linotype"/>
                <w:b/>
                <w:bCs/>
                <w:noProof/>
                <w:sz w:val="20"/>
                <w:szCs w:val="20"/>
              </w:rPr>
              <w:t>5</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B06244">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885358">
            <w:pPr>
              <w:pStyle w:val="Piedepgina"/>
              <w:jc w:val="right"/>
              <w:rPr>
                <w:rFonts w:ascii="Palatino Linotype" w:hAnsi="Palatino Linotype"/>
                <w:sz w:val="20"/>
                <w:szCs w:val="20"/>
              </w:rPr>
            </w:pPr>
          </w:p>
        </w:sdtContent>
      </w:sdt>
    </w:sdtContent>
  </w:sdt>
  <w:p w:rsidR="005D2467" w:rsidRPr="008479FB" w:rsidRDefault="00885358">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58" w:rsidRDefault="00885358">
      <w:r>
        <w:separator/>
      </w:r>
    </w:p>
  </w:footnote>
  <w:footnote w:type="continuationSeparator" w:id="0">
    <w:p w:rsidR="00885358" w:rsidRDefault="008853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885358"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885358"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8853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1430F"/>
    <w:rsid w:val="000264CB"/>
    <w:rsid w:val="000276BA"/>
    <w:rsid w:val="00027D50"/>
    <w:rsid w:val="00030386"/>
    <w:rsid w:val="00035E6C"/>
    <w:rsid w:val="00036141"/>
    <w:rsid w:val="0004203F"/>
    <w:rsid w:val="00063D30"/>
    <w:rsid w:val="00067AEE"/>
    <w:rsid w:val="0008033C"/>
    <w:rsid w:val="00082941"/>
    <w:rsid w:val="00090E26"/>
    <w:rsid w:val="000944D7"/>
    <w:rsid w:val="000A17A7"/>
    <w:rsid w:val="000A2106"/>
    <w:rsid w:val="000A6FF4"/>
    <w:rsid w:val="000A70A0"/>
    <w:rsid w:val="000B4CF2"/>
    <w:rsid w:val="000C42C2"/>
    <w:rsid w:val="000E121C"/>
    <w:rsid w:val="000E205E"/>
    <w:rsid w:val="000E2423"/>
    <w:rsid w:val="000F2170"/>
    <w:rsid w:val="00115787"/>
    <w:rsid w:val="001246BD"/>
    <w:rsid w:val="0012759E"/>
    <w:rsid w:val="0013405F"/>
    <w:rsid w:val="00144F8A"/>
    <w:rsid w:val="001526B1"/>
    <w:rsid w:val="0017481B"/>
    <w:rsid w:val="00177E42"/>
    <w:rsid w:val="00197133"/>
    <w:rsid w:val="001A033B"/>
    <w:rsid w:val="001A17A7"/>
    <w:rsid w:val="001A2E60"/>
    <w:rsid w:val="001A5724"/>
    <w:rsid w:val="001B2FFD"/>
    <w:rsid w:val="001C1FC7"/>
    <w:rsid w:val="001C7456"/>
    <w:rsid w:val="001D6552"/>
    <w:rsid w:val="001D7418"/>
    <w:rsid w:val="001E0238"/>
    <w:rsid w:val="001F679D"/>
    <w:rsid w:val="001F733D"/>
    <w:rsid w:val="00207C53"/>
    <w:rsid w:val="002125AB"/>
    <w:rsid w:val="00224DF1"/>
    <w:rsid w:val="0022530B"/>
    <w:rsid w:val="00236DB4"/>
    <w:rsid w:val="0024403E"/>
    <w:rsid w:val="00245D20"/>
    <w:rsid w:val="00252078"/>
    <w:rsid w:val="00253AA5"/>
    <w:rsid w:val="0026215F"/>
    <w:rsid w:val="00264155"/>
    <w:rsid w:val="00283DE3"/>
    <w:rsid w:val="00296140"/>
    <w:rsid w:val="00296D2E"/>
    <w:rsid w:val="002A24D9"/>
    <w:rsid w:val="002C44A1"/>
    <w:rsid w:val="002D4C5C"/>
    <w:rsid w:val="002E4C52"/>
    <w:rsid w:val="002F2CCA"/>
    <w:rsid w:val="002F7AF5"/>
    <w:rsid w:val="00306191"/>
    <w:rsid w:val="00313677"/>
    <w:rsid w:val="0031534E"/>
    <w:rsid w:val="00315545"/>
    <w:rsid w:val="00336073"/>
    <w:rsid w:val="00345885"/>
    <w:rsid w:val="00360B0F"/>
    <w:rsid w:val="00371D37"/>
    <w:rsid w:val="003A3AD1"/>
    <w:rsid w:val="003D1107"/>
    <w:rsid w:val="003E3BAD"/>
    <w:rsid w:val="004014CA"/>
    <w:rsid w:val="00406F51"/>
    <w:rsid w:val="0042799B"/>
    <w:rsid w:val="00433202"/>
    <w:rsid w:val="004336C0"/>
    <w:rsid w:val="0044483C"/>
    <w:rsid w:val="00445381"/>
    <w:rsid w:val="00470AD9"/>
    <w:rsid w:val="004712AC"/>
    <w:rsid w:val="00481F59"/>
    <w:rsid w:val="00495B8D"/>
    <w:rsid w:val="004B008D"/>
    <w:rsid w:val="004B2063"/>
    <w:rsid w:val="004B4258"/>
    <w:rsid w:val="004C50EC"/>
    <w:rsid w:val="004D681C"/>
    <w:rsid w:val="004E0E4D"/>
    <w:rsid w:val="004E2C3F"/>
    <w:rsid w:val="004E76E0"/>
    <w:rsid w:val="004F5036"/>
    <w:rsid w:val="00500F55"/>
    <w:rsid w:val="00501D4D"/>
    <w:rsid w:val="00511047"/>
    <w:rsid w:val="005231AD"/>
    <w:rsid w:val="0052683E"/>
    <w:rsid w:val="00532857"/>
    <w:rsid w:val="00552C6C"/>
    <w:rsid w:val="00552CDD"/>
    <w:rsid w:val="0055556E"/>
    <w:rsid w:val="005720AF"/>
    <w:rsid w:val="00587F4F"/>
    <w:rsid w:val="00590121"/>
    <w:rsid w:val="005A0BB9"/>
    <w:rsid w:val="005A5A6A"/>
    <w:rsid w:val="005A6B15"/>
    <w:rsid w:val="005B6971"/>
    <w:rsid w:val="005B7C5B"/>
    <w:rsid w:val="005C419B"/>
    <w:rsid w:val="005C6371"/>
    <w:rsid w:val="005C733B"/>
    <w:rsid w:val="005C74EE"/>
    <w:rsid w:val="005D1661"/>
    <w:rsid w:val="005D3837"/>
    <w:rsid w:val="005D5471"/>
    <w:rsid w:val="005D775D"/>
    <w:rsid w:val="005F36E3"/>
    <w:rsid w:val="005F6F40"/>
    <w:rsid w:val="00600134"/>
    <w:rsid w:val="00606C06"/>
    <w:rsid w:val="00617C1E"/>
    <w:rsid w:val="00633179"/>
    <w:rsid w:val="00633AF6"/>
    <w:rsid w:val="00636664"/>
    <w:rsid w:val="00662D01"/>
    <w:rsid w:val="00673059"/>
    <w:rsid w:val="00677109"/>
    <w:rsid w:val="00687C0C"/>
    <w:rsid w:val="00694141"/>
    <w:rsid w:val="006A6DA4"/>
    <w:rsid w:val="006A7937"/>
    <w:rsid w:val="006C76D0"/>
    <w:rsid w:val="006E179D"/>
    <w:rsid w:val="006E2B03"/>
    <w:rsid w:val="006E34DC"/>
    <w:rsid w:val="006F4C5D"/>
    <w:rsid w:val="00700C75"/>
    <w:rsid w:val="00704ACB"/>
    <w:rsid w:val="00707BCF"/>
    <w:rsid w:val="0071609F"/>
    <w:rsid w:val="007315B0"/>
    <w:rsid w:val="007353A7"/>
    <w:rsid w:val="00740EE8"/>
    <w:rsid w:val="00745751"/>
    <w:rsid w:val="007500BA"/>
    <w:rsid w:val="00751D1C"/>
    <w:rsid w:val="00755448"/>
    <w:rsid w:val="00757091"/>
    <w:rsid w:val="007633BA"/>
    <w:rsid w:val="007767D0"/>
    <w:rsid w:val="00787652"/>
    <w:rsid w:val="007B4D6C"/>
    <w:rsid w:val="007C3147"/>
    <w:rsid w:val="007D2680"/>
    <w:rsid w:val="007D2D4F"/>
    <w:rsid w:val="007E4C85"/>
    <w:rsid w:val="007E60E9"/>
    <w:rsid w:val="007E7D86"/>
    <w:rsid w:val="007F0469"/>
    <w:rsid w:val="007F7590"/>
    <w:rsid w:val="008044F7"/>
    <w:rsid w:val="00805221"/>
    <w:rsid w:val="0081380B"/>
    <w:rsid w:val="0082482D"/>
    <w:rsid w:val="00826061"/>
    <w:rsid w:val="00832D35"/>
    <w:rsid w:val="00840436"/>
    <w:rsid w:val="00854CBC"/>
    <w:rsid w:val="00855B0B"/>
    <w:rsid w:val="00862F11"/>
    <w:rsid w:val="0087756E"/>
    <w:rsid w:val="008824CB"/>
    <w:rsid w:val="008834D1"/>
    <w:rsid w:val="008840B0"/>
    <w:rsid w:val="00885358"/>
    <w:rsid w:val="008863D6"/>
    <w:rsid w:val="00893065"/>
    <w:rsid w:val="00893F13"/>
    <w:rsid w:val="008A3F72"/>
    <w:rsid w:val="008B4153"/>
    <w:rsid w:val="008B502B"/>
    <w:rsid w:val="00907185"/>
    <w:rsid w:val="00911752"/>
    <w:rsid w:val="0093701E"/>
    <w:rsid w:val="00941F2B"/>
    <w:rsid w:val="00942032"/>
    <w:rsid w:val="00953717"/>
    <w:rsid w:val="0096109F"/>
    <w:rsid w:val="00961829"/>
    <w:rsid w:val="00962351"/>
    <w:rsid w:val="00964BBC"/>
    <w:rsid w:val="0097359A"/>
    <w:rsid w:val="00983736"/>
    <w:rsid w:val="0098647F"/>
    <w:rsid w:val="00993181"/>
    <w:rsid w:val="0099372E"/>
    <w:rsid w:val="0099702E"/>
    <w:rsid w:val="009A0E93"/>
    <w:rsid w:val="009B6055"/>
    <w:rsid w:val="009C157E"/>
    <w:rsid w:val="009C6921"/>
    <w:rsid w:val="009C7BED"/>
    <w:rsid w:val="009E1D0C"/>
    <w:rsid w:val="009F6F24"/>
    <w:rsid w:val="00A23206"/>
    <w:rsid w:val="00A24962"/>
    <w:rsid w:val="00A35D24"/>
    <w:rsid w:val="00A42FBD"/>
    <w:rsid w:val="00A45C33"/>
    <w:rsid w:val="00A47A36"/>
    <w:rsid w:val="00A47D5C"/>
    <w:rsid w:val="00A55032"/>
    <w:rsid w:val="00A56888"/>
    <w:rsid w:val="00A60EBB"/>
    <w:rsid w:val="00A654D7"/>
    <w:rsid w:val="00A65B4C"/>
    <w:rsid w:val="00A66C89"/>
    <w:rsid w:val="00A7468D"/>
    <w:rsid w:val="00A76A16"/>
    <w:rsid w:val="00A92BD8"/>
    <w:rsid w:val="00AA23EE"/>
    <w:rsid w:val="00AA2620"/>
    <w:rsid w:val="00AA61B2"/>
    <w:rsid w:val="00AB44DB"/>
    <w:rsid w:val="00AC0982"/>
    <w:rsid w:val="00AC4B2C"/>
    <w:rsid w:val="00AC6F62"/>
    <w:rsid w:val="00AD0CAC"/>
    <w:rsid w:val="00AD1557"/>
    <w:rsid w:val="00AD3EE5"/>
    <w:rsid w:val="00AD767B"/>
    <w:rsid w:val="00AE18B4"/>
    <w:rsid w:val="00AE1F80"/>
    <w:rsid w:val="00AE5F25"/>
    <w:rsid w:val="00B007F0"/>
    <w:rsid w:val="00B0169E"/>
    <w:rsid w:val="00B06244"/>
    <w:rsid w:val="00B27543"/>
    <w:rsid w:val="00B35D39"/>
    <w:rsid w:val="00B418BF"/>
    <w:rsid w:val="00B42040"/>
    <w:rsid w:val="00B46254"/>
    <w:rsid w:val="00B5446C"/>
    <w:rsid w:val="00B655A0"/>
    <w:rsid w:val="00B706B2"/>
    <w:rsid w:val="00B748ED"/>
    <w:rsid w:val="00B84C96"/>
    <w:rsid w:val="00B87823"/>
    <w:rsid w:val="00B91C20"/>
    <w:rsid w:val="00B9672E"/>
    <w:rsid w:val="00BA13FF"/>
    <w:rsid w:val="00BA255B"/>
    <w:rsid w:val="00BA3CE3"/>
    <w:rsid w:val="00BA53FA"/>
    <w:rsid w:val="00BA63E5"/>
    <w:rsid w:val="00BC0486"/>
    <w:rsid w:val="00BD292F"/>
    <w:rsid w:val="00BD3F85"/>
    <w:rsid w:val="00BD41E7"/>
    <w:rsid w:val="00BD7EFF"/>
    <w:rsid w:val="00BF1084"/>
    <w:rsid w:val="00BF4249"/>
    <w:rsid w:val="00C06097"/>
    <w:rsid w:val="00C16E75"/>
    <w:rsid w:val="00C20652"/>
    <w:rsid w:val="00C2568C"/>
    <w:rsid w:val="00C31C0C"/>
    <w:rsid w:val="00C431C5"/>
    <w:rsid w:val="00C4735F"/>
    <w:rsid w:val="00C6216E"/>
    <w:rsid w:val="00C72611"/>
    <w:rsid w:val="00C75BFB"/>
    <w:rsid w:val="00C7771D"/>
    <w:rsid w:val="00C82C59"/>
    <w:rsid w:val="00C926A0"/>
    <w:rsid w:val="00CB1FAE"/>
    <w:rsid w:val="00CB5779"/>
    <w:rsid w:val="00CB59A1"/>
    <w:rsid w:val="00CD22E4"/>
    <w:rsid w:val="00CD3D6A"/>
    <w:rsid w:val="00CF05C8"/>
    <w:rsid w:val="00CF748D"/>
    <w:rsid w:val="00D1552F"/>
    <w:rsid w:val="00D230FE"/>
    <w:rsid w:val="00D23C29"/>
    <w:rsid w:val="00D31070"/>
    <w:rsid w:val="00D41F15"/>
    <w:rsid w:val="00D4445E"/>
    <w:rsid w:val="00D45A65"/>
    <w:rsid w:val="00D5311D"/>
    <w:rsid w:val="00D57722"/>
    <w:rsid w:val="00D64A4C"/>
    <w:rsid w:val="00D73EB0"/>
    <w:rsid w:val="00D86EE7"/>
    <w:rsid w:val="00DA146A"/>
    <w:rsid w:val="00DA4995"/>
    <w:rsid w:val="00DB552C"/>
    <w:rsid w:val="00DC5625"/>
    <w:rsid w:val="00DC6A60"/>
    <w:rsid w:val="00DD0991"/>
    <w:rsid w:val="00DD10E5"/>
    <w:rsid w:val="00DD5FF2"/>
    <w:rsid w:val="00DD7D6B"/>
    <w:rsid w:val="00DF0B4F"/>
    <w:rsid w:val="00DF5C85"/>
    <w:rsid w:val="00E02AE3"/>
    <w:rsid w:val="00E22628"/>
    <w:rsid w:val="00E332EA"/>
    <w:rsid w:val="00E41B4B"/>
    <w:rsid w:val="00E46A96"/>
    <w:rsid w:val="00E52F52"/>
    <w:rsid w:val="00E5406F"/>
    <w:rsid w:val="00E60B6B"/>
    <w:rsid w:val="00E65305"/>
    <w:rsid w:val="00E71212"/>
    <w:rsid w:val="00E81779"/>
    <w:rsid w:val="00E822C4"/>
    <w:rsid w:val="00E82A64"/>
    <w:rsid w:val="00E8345C"/>
    <w:rsid w:val="00E84326"/>
    <w:rsid w:val="00E845CA"/>
    <w:rsid w:val="00E97A2B"/>
    <w:rsid w:val="00EA337F"/>
    <w:rsid w:val="00EA5D12"/>
    <w:rsid w:val="00EB7F33"/>
    <w:rsid w:val="00EC6091"/>
    <w:rsid w:val="00EE4C7B"/>
    <w:rsid w:val="00EF6F62"/>
    <w:rsid w:val="00F04796"/>
    <w:rsid w:val="00F06694"/>
    <w:rsid w:val="00F073C7"/>
    <w:rsid w:val="00F235E3"/>
    <w:rsid w:val="00F33C5B"/>
    <w:rsid w:val="00F5205A"/>
    <w:rsid w:val="00F6236F"/>
    <w:rsid w:val="00F64624"/>
    <w:rsid w:val="00F659D7"/>
    <w:rsid w:val="00F950D9"/>
    <w:rsid w:val="00F95CF0"/>
    <w:rsid w:val="00FA7F92"/>
    <w:rsid w:val="00FB2C86"/>
    <w:rsid w:val="00FC3E6E"/>
    <w:rsid w:val="00FD6ECF"/>
    <w:rsid w:val="00FE1203"/>
    <w:rsid w:val="00FE3412"/>
    <w:rsid w:val="00FF3C6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DD93"/>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 w:type="paragraph" w:styleId="Prrafodelista">
    <w:name w:val="List Paragraph"/>
    <w:basedOn w:val="Normal"/>
    <w:uiPriority w:val="34"/>
    <w:qFormat/>
    <w:rsid w:val="006A7937"/>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2344</Words>
  <Characters>13012</Characters>
  <Application>Microsoft Office Word</Application>
  <DocSecurity>0</DocSecurity>
  <Lines>520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528</cp:revision>
  <dcterms:created xsi:type="dcterms:W3CDTF">2021-03-30T15:44:00Z</dcterms:created>
  <dcterms:modified xsi:type="dcterms:W3CDTF">2023-04-20T21:24:00Z</dcterms:modified>
</cp:coreProperties>
</file>