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6C11" w14:textId="63AA63C9"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RESOLUCIÓN No. C 0</w:t>
      </w:r>
      <w:r w:rsidR="00BC2486" w:rsidRPr="001A52A8">
        <w:rPr>
          <w:rFonts w:ascii="Palatino Linotype" w:hAnsi="Palatino Linotype" w:cs="Times New Roman"/>
          <w:b/>
          <w:sz w:val="22"/>
          <w:szCs w:val="22"/>
        </w:rPr>
        <w:t>XX</w:t>
      </w:r>
      <w:r w:rsidRPr="001A52A8">
        <w:rPr>
          <w:rFonts w:ascii="Palatino Linotype" w:hAnsi="Palatino Linotype" w:cs="Times New Roman"/>
          <w:b/>
          <w:sz w:val="22"/>
          <w:szCs w:val="22"/>
        </w:rPr>
        <w:t xml:space="preserve"> — 20</w:t>
      </w:r>
      <w:r w:rsidR="00BC2486" w:rsidRPr="001A52A8">
        <w:rPr>
          <w:rFonts w:ascii="Palatino Linotype" w:hAnsi="Palatino Linotype" w:cs="Times New Roman"/>
          <w:b/>
          <w:sz w:val="22"/>
          <w:szCs w:val="22"/>
        </w:rPr>
        <w:t>20</w:t>
      </w:r>
    </w:p>
    <w:p w14:paraId="6D07BE2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EL CONCEJO METROPOLITANO DE QUITO</w:t>
      </w:r>
    </w:p>
    <w:p w14:paraId="5D181492"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CONSIDERANDO:</w:t>
      </w:r>
    </w:p>
    <w:p w14:paraId="7FDA1CD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1A52A8">
        <w:rPr>
          <w:rFonts w:ascii="Palatino Linotype" w:hAnsi="Palatino Linotype" w:cs="Times New Roman"/>
          <w:i/>
          <w:iCs/>
          <w:sz w:val="22"/>
          <w:szCs w:val="22"/>
        </w:rPr>
        <w:t>( ...</w:t>
      </w:r>
      <w:proofErr w:type="gramEnd"/>
      <w:r w:rsidRPr="001A52A8">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 xml:space="preserve">"El ejercicio de la competencia de vialidad atribuida en la Constitución a los distintos niveles de gobierno, se cumplirá de la siguiente manera: </w:t>
      </w:r>
      <w:r w:rsidRPr="001A52A8">
        <w:rPr>
          <w:rFonts w:ascii="Palatino Linotype" w:hAnsi="Palatino Linotype" w:cs="Times New Roman"/>
          <w:i/>
          <w:sz w:val="22"/>
          <w:szCs w:val="22"/>
        </w:rPr>
        <w:lastRenderedPageBreak/>
        <w:t>(...)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1 del artículo IV.1.73 del Código Municipal para el Distrito Metropolitano de Quito, en adelante Código Municipal, señala que: </w:t>
      </w:r>
      <w:r w:rsidRPr="001A52A8">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5 del artículo IV.1.73 del Código Municipal, señala que: </w:t>
      </w:r>
      <w:r w:rsidRPr="001A52A8">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el artículo IV.1.74 del Código Municipal, determina: </w:t>
      </w:r>
      <w:r w:rsidRPr="001A52A8">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A3E3BBD" w14:textId="7175F346" w:rsidR="00352D87" w:rsidRPr="000B418B" w:rsidRDefault="00352D87" w:rsidP="00352D87">
      <w:pPr>
        <w:autoSpaceDE w:val="0"/>
        <w:autoSpaceDN w:val="0"/>
        <w:adjustRightInd w:val="0"/>
        <w:spacing w:after="0" w:line="240" w:lineRule="auto"/>
        <w:ind w:left="709" w:hanging="709"/>
        <w:rPr>
          <w:rFonts w:ascii="Palatino Linotype" w:hAnsi="Palatino Linotype" w:cs="Times New Roman"/>
          <w:sz w:val="22"/>
          <w:szCs w:val="22"/>
          <w:highlight w:val="yellow"/>
        </w:rPr>
      </w:pPr>
      <w:r w:rsidRPr="000B418B">
        <w:rPr>
          <w:rFonts w:ascii="Palatino Linotype" w:hAnsi="Palatino Linotype" w:cs="Times New Roman"/>
          <w:sz w:val="22"/>
          <w:szCs w:val="22"/>
          <w:highlight w:val="yellow"/>
        </w:rPr>
        <w:t xml:space="preserve">Que, el </w:t>
      </w:r>
      <w:r w:rsidR="00BC2486" w:rsidRPr="000B418B">
        <w:rPr>
          <w:rFonts w:ascii="Palatino Linotype" w:hAnsi="Palatino Linotype" w:cs="Times New Roman"/>
          <w:sz w:val="22"/>
          <w:szCs w:val="22"/>
          <w:highlight w:val="yellow"/>
        </w:rPr>
        <w:t>i</w:t>
      </w:r>
      <w:r w:rsidRPr="000B418B">
        <w:rPr>
          <w:rFonts w:ascii="Palatino Linotype" w:hAnsi="Palatino Linotype" w:cs="Times New Roman"/>
          <w:sz w:val="22"/>
          <w:szCs w:val="22"/>
          <w:highlight w:val="yellow"/>
        </w:rPr>
        <w:t xml:space="preserve">nforme </w:t>
      </w:r>
      <w:r w:rsidR="00BC2486" w:rsidRPr="000B418B">
        <w:rPr>
          <w:rFonts w:ascii="Palatino Linotype" w:hAnsi="Palatino Linotype" w:cs="Times New Roman"/>
          <w:sz w:val="22"/>
          <w:szCs w:val="22"/>
          <w:highlight w:val="yellow"/>
        </w:rPr>
        <w:t>t</w:t>
      </w:r>
      <w:r w:rsidRPr="000B418B">
        <w:rPr>
          <w:rFonts w:ascii="Palatino Linotype" w:hAnsi="Palatino Linotype" w:cs="Times New Roman"/>
          <w:sz w:val="22"/>
          <w:szCs w:val="22"/>
          <w:highlight w:val="yellow"/>
        </w:rPr>
        <w:t>écnico N</w:t>
      </w:r>
      <w:r w:rsidR="00BC2486" w:rsidRPr="000B418B">
        <w:rPr>
          <w:rFonts w:ascii="Palatino Linotype" w:hAnsi="Palatino Linotype" w:cs="Times New Roman"/>
          <w:sz w:val="22"/>
          <w:szCs w:val="22"/>
          <w:highlight w:val="yellow"/>
        </w:rPr>
        <w:t>r</w:t>
      </w:r>
      <w:r w:rsidRPr="000B418B">
        <w:rPr>
          <w:rFonts w:ascii="Palatino Linotype" w:hAnsi="Palatino Linotype" w:cs="Times New Roman"/>
          <w:sz w:val="22"/>
          <w:szCs w:val="22"/>
          <w:highlight w:val="yellow"/>
        </w:rPr>
        <w:t>o.</w:t>
      </w:r>
      <w:r w:rsidR="000B418B" w:rsidRPr="000B418B">
        <w:rPr>
          <w:highlight w:val="yellow"/>
        </w:rPr>
        <w:t xml:space="preserve"> </w:t>
      </w:r>
      <w:r w:rsidR="000B418B" w:rsidRPr="000B418B">
        <w:rPr>
          <w:rFonts w:ascii="Palatino Linotype" w:hAnsi="Palatino Linotype" w:cs="Times New Roman"/>
          <w:sz w:val="22"/>
          <w:szCs w:val="22"/>
          <w:highlight w:val="yellow"/>
        </w:rPr>
        <w:t>AZQ-DGT-UTV-IT-2021-0</w:t>
      </w:r>
      <w:r w:rsidR="00B87D28">
        <w:rPr>
          <w:rFonts w:ascii="Palatino Linotype" w:hAnsi="Palatino Linotype" w:cs="Times New Roman"/>
          <w:sz w:val="22"/>
          <w:szCs w:val="22"/>
          <w:highlight w:val="yellow"/>
        </w:rPr>
        <w:t>1</w:t>
      </w:r>
      <w:r w:rsidR="003C72B4">
        <w:rPr>
          <w:rFonts w:ascii="Palatino Linotype" w:hAnsi="Palatino Linotype" w:cs="Times New Roman"/>
          <w:sz w:val="22"/>
          <w:szCs w:val="22"/>
          <w:highlight w:val="yellow"/>
        </w:rPr>
        <w:t>40</w:t>
      </w:r>
      <w:r w:rsidRPr="000B418B">
        <w:rPr>
          <w:rFonts w:ascii="Palatino Linotype" w:hAnsi="Palatino Linotype" w:cs="Times New Roman"/>
          <w:sz w:val="22"/>
          <w:szCs w:val="22"/>
          <w:highlight w:val="yellow"/>
        </w:rPr>
        <w:t xml:space="preserve"> de </w:t>
      </w:r>
      <w:r w:rsidR="003C72B4">
        <w:rPr>
          <w:rFonts w:ascii="Palatino Linotype" w:hAnsi="Palatino Linotype" w:cs="Times New Roman"/>
          <w:sz w:val="22"/>
          <w:szCs w:val="22"/>
          <w:highlight w:val="yellow"/>
        </w:rPr>
        <w:t xml:space="preserve">24 </w:t>
      </w:r>
      <w:r w:rsidRPr="000B418B">
        <w:rPr>
          <w:rFonts w:ascii="Palatino Linotype" w:hAnsi="Palatino Linotype" w:cs="Times New Roman"/>
          <w:sz w:val="22"/>
          <w:szCs w:val="22"/>
          <w:highlight w:val="yellow"/>
        </w:rPr>
        <w:t xml:space="preserve">de </w:t>
      </w:r>
      <w:r w:rsidR="003C72B4">
        <w:rPr>
          <w:rFonts w:ascii="Palatino Linotype" w:hAnsi="Palatino Linotype" w:cs="Times New Roman"/>
          <w:sz w:val="22"/>
          <w:szCs w:val="22"/>
          <w:highlight w:val="yellow"/>
        </w:rPr>
        <w:t xml:space="preserve">noviembre </w:t>
      </w:r>
      <w:r w:rsidRPr="000B418B">
        <w:rPr>
          <w:rFonts w:ascii="Palatino Linotype" w:hAnsi="Palatino Linotype" w:cs="Times New Roman"/>
          <w:sz w:val="22"/>
          <w:szCs w:val="22"/>
          <w:highlight w:val="yellow"/>
        </w:rPr>
        <w:t>de</w:t>
      </w:r>
      <w:r w:rsidR="000B418B" w:rsidRPr="000B418B">
        <w:rPr>
          <w:rFonts w:ascii="Palatino Linotype" w:hAnsi="Palatino Linotype" w:cs="Times New Roman"/>
          <w:sz w:val="22"/>
          <w:szCs w:val="22"/>
          <w:highlight w:val="yellow"/>
        </w:rPr>
        <w:t xml:space="preserve"> 2021</w:t>
      </w:r>
      <w:r w:rsidRPr="000B418B">
        <w:rPr>
          <w:rFonts w:ascii="Palatino Linotype" w:hAnsi="Palatino Linotype" w:cs="Times New Roman"/>
          <w:sz w:val="22"/>
          <w:szCs w:val="22"/>
          <w:highlight w:val="yellow"/>
        </w:rPr>
        <w:t xml:space="preserve">, emitido por </w:t>
      </w:r>
      <w:r w:rsidR="004B17A5">
        <w:rPr>
          <w:rFonts w:ascii="Palatino Linotype" w:hAnsi="Palatino Linotype" w:cs="Times New Roman"/>
          <w:sz w:val="22"/>
          <w:szCs w:val="22"/>
          <w:highlight w:val="yellow"/>
        </w:rPr>
        <w:t xml:space="preserve">la </w:t>
      </w:r>
      <w:proofErr w:type="spellStart"/>
      <w:r w:rsidR="004B17A5">
        <w:rPr>
          <w:rFonts w:ascii="Palatino Linotype" w:hAnsi="Palatino Linotype" w:cs="Times New Roman"/>
          <w:sz w:val="22"/>
          <w:szCs w:val="22"/>
          <w:highlight w:val="yellow"/>
        </w:rPr>
        <w:t>Ing.Ana</w:t>
      </w:r>
      <w:proofErr w:type="spellEnd"/>
      <w:r w:rsidR="004B17A5">
        <w:rPr>
          <w:rFonts w:ascii="Palatino Linotype" w:hAnsi="Palatino Linotype" w:cs="Times New Roman"/>
          <w:sz w:val="22"/>
          <w:szCs w:val="22"/>
          <w:highlight w:val="yellow"/>
        </w:rPr>
        <w:t xml:space="preserve"> Abarca</w:t>
      </w:r>
      <w:r w:rsidR="003C72B4">
        <w:rPr>
          <w:rFonts w:ascii="Palatino Linotype" w:hAnsi="Palatino Linotype" w:cs="Times New Roman"/>
          <w:sz w:val="22"/>
          <w:szCs w:val="22"/>
          <w:highlight w:val="yellow"/>
        </w:rPr>
        <w:t>,</w:t>
      </w:r>
      <w:r w:rsidR="004B17A5">
        <w:rPr>
          <w:rFonts w:ascii="Palatino Linotype" w:hAnsi="Palatino Linotype" w:cs="Times New Roman"/>
          <w:sz w:val="22"/>
          <w:szCs w:val="22"/>
          <w:highlight w:val="yellow"/>
        </w:rPr>
        <w:t xml:space="preserve"> </w:t>
      </w:r>
      <w:proofErr w:type="gramStart"/>
      <w:r w:rsidR="004B17A5">
        <w:rPr>
          <w:rFonts w:ascii="Palatino Linotype" w:hAnsi="Palatino Linotype" w:cs="Times New Roman"/>
          <w:sz w:val="22"/>
          <w:szCs w:val="22"/>
          <w:highlight w:val="yellow"/>
        </w:rPr>
        <w:t>Responsable</w:t>
      </w:r>
      <w:proofErr w:type="gramEnd"/>
      <w:r w:rsidR="004B17A5">
        <w:rPr>
          <w:rFonts w:ascii="Palatino Linotype" w:hAnsi="Palatino Linotype" w:cs="Times New Roman"/>
          <w:sz w:val="22"/>
          <w:szCs w:val="22"/>
          <w:highlight w:val="yellow"/>
        </w:rPr>
        <w:t xml:space="preserve"> de la Unidad de Territorio y Vivienda </w:t>
      </w:r>
      <w:r w:rsidR="000B418B" w:rsidRPr="000B418B">
        <w:rPr>
          <w:rFonts w:ascii="Palatino Linotype" w:hAnsi="Palatino Linotype" w:cs="Times New Roman"/>
          <w:sz w:val="22"/>
          <w:szCs w:val="22"/>
          <w:highlight w:val="yellow"/>
        </w:rPr>
        <w:t>de la Administración Zonal Quitumbe</w:t>
      </w:r>
      <w:r w:rsidRPr="000B418B">
        <w:rPr>
          <w:rFonts w:ascii="Palatino Linotype" w:hAnsi="Palatino Linotype" w:cs="Times New Roman"/>
          <w:sz w:val="22"/>
          <w:szCs w:val="22"/>
          <w:highlight w:val="yellow"/>
        </w:rPr>
        <w:t xml:space="preserve">, manifiesta en su parte pertinente, que: </w:t>
      </w:r>
      <w:r w:rsidR="000B418B" w:rsidRPr="000B418B">
        <w:rPr>
          <w:rFonts w:ascii="Palatino Linotype" w:hAnsi="Palatino Linotype" w:cs="Times New Roman"/>
          <w:sz w:val="22"/>
          <w:szCs w:val="22"/>
          <w:highlight w:val="yellow"/>
        </w:rPr>
        <w:t xml:space="preserve">“(…) </w:t>
      </w:r>
      <w:r w:rsidR="00B87D28" w:rsidRPr="00B87D28">
        <w:rPr>
          <w:rFonts w:ascii="Palatino Linotype" w:hAnsi="Palatino Linotype" w:cs="Times New Roman"/>
          <w:sz w:val="22"/>
          <w:szCs w:val="22"/>
          <w:highlight w:val="yellow"/>
        </w:rPr>
        <w:t xml:space="preserve">emite criterio técnico favorable para la propuesta </w:t>
      </w:r>
      <w:r w:rsidR="001F18EF">
        <w:rPr>
          <w:rFonts w:ascii="Palatino Linotype" w:hAnsi="Palatino Linotype" w:cs="Times New Roman"/>
          <w:sz w:val="22"/>
          <w:szCs w:val="22"/>
          <w:highlight w:val="yellow"/>
        </w:rPr>
        <w:t>REGULARIZACIÓN</w:t>
      </w:r>
      <w:r w:rsidR="00B87D28" w:rsidRPr="00B87D28">
        <w:rPr>
          <w:rFonts w:ascii="Palatino Linotype" w:hAnsi="Palatino Linotype" w:cs="Times New Roman"/>
          <w:sz w:val="22"/>
          <w:szCs w:val="22"/>
          <w:highlight w:val="yellow"/>
        </w:rPr>
        <w:t xml:space="preserve"> DEL TRAZADO VIAL DE LA CALLE 1 (S63) desde la </w:t>
      </w:r>
      <w:proofErr w:type="spellStart"/>
      <w:r w:rsidR="00B87D28" w:rsidRPr="00B87D28">
        <w:rPr>
          <w:rFonts w:ascii="Palatino Linotype" w:hAnsi="Palatino Linotype" w:cs="Times New Roman"/>
          <w:sz w:val="22"/>
          <w:szCs w:val="22"/>
          <w:highlight w:val="yellow"/>
        </w:rPr>
        <w:t>Abs</w:t>
      </w:r>
      <w:proofErr w:type="spellEnd"/>
      <w:r w:rsidR="00B87D28" w:rsidRPr="00B87D28">
        <w:rPr>
          <w:rFonts w:ascii="Palatino Linotype" w:hAnsi="Palatino Linotype" w:cs="Times New Roman"/>
          <w:sz w:val="22"/>
          <w:szCs w:val="22"/>
          <w:highlight w:val="yellow"/>
        </w:rPr>
        <w:t xml:space="preserve"> 0+390 hasta la </w:t>
      </w:r>
      <w:proofErr w:type="spellStart"/>
      <w:r w:rsidR="00B87D28" w:rsidRPr="00B87D28">
        <w:rPr>
          <w:rFonts w:ascii="Palatino Linotype" w:hAnsi="Palatino Linotype" w:cs="Times New Roman"/>
          <w:sz w:val="22"/>
          <w:szCs w:val="22"/>
          <w:highlight w:val="yellow"/>
        </w:rPr>
        <w:t>Abs</w:t>
      </w:r>
      <w:proofErr w:type="spellEnd"/>
      <w:r w:rsidR="00B87D28" w:rsidRPr="00B87D28">
        <w:rPr>
          <w:rFonts w:ascii="Palatino Linotype" w:hAnsi="Palatino Linotype" w:cs="Times New Roman"/>
          <w:sz w:val="22"/>
          <w:szCs w:val="22"/>
          <w:highlight w:val="yellow"/>
        </w:rPr>
        <w:t xml:space="preserve"> 0+773.85 y CALLE J (OE5F) desde la </w:t>
      </w:r>
      <w:proofErr w:type="spellStart"/>
      <w:r w:rsidR="00B87D28" w:rsidRPr="00B87D28">
        <w:rPr>
          <w:rFonts w:ascii="Palatino Linotype" w:hAnsi="Palatino Linotype" w:cs="Times New Roman"/>
          <w:sz w:val="22"/>
          <w:szCs w:val="22"/>
          <w:highlight w:val="yellow"/>
        </w:rPr>
        <w:t>Abs</w:t>
      </w:r>
      <w:proofErr w:type="spellEnd"/>
      <w:r w:rsidR="00B87D28" w:rsidRPr="00B87D28">
        <w:rPr>
          <w:rFonts w:ascii="Palatino Linotype" w:hAnsi="Palatino Linotype" w:cs="Times New Roman"/>
          <w:sz w:val="22"/>
          <w:szCs w:val="22"/>
          <w:highlight w:val="yellow"/>
        </w:rPr>
        <w:t xml:space="preserve"> 0+000 hasta la </w:t>
      </w:r>
      <w:proofErr w:type="spellStart"/>
      <w:r w:rsidR="00B87D28" w:rsidRPr="00B87D28">
        <w:rPr>
          <w:rFonts w:ascii="Palatino Linotype" w:hAnsi="Palatino Linotype" w:cs="Times New Roman"/>
          <w:sz w:val="22"/>
          <w:szCs w:val="22"/>
          <w:highlight w:val="yellow"/>
        </w:rPr>
        <w:t>Abs</w:t>
      </w:r>
      <w:proofErr w:type="spellEnd"/>
      <w:r w:rsidR="00B87D28" w:rsidRPr="00B87D28">
        <w:rPr>
          <w:rFonts w:ascii="Palatino Linotype" w:hAnsi="Palatino Linotype" w:cs="Times New Roman"/>
          <w:sz w:val="22"/>
          <w:szCs w:val="22"/>
          <w:highlight w:val="yellow"/>
        </w:rPr>
        <w:t xml:space="preserve"> 0+79.07 SECTOR PAQUISHA – PARROQUIA GUAMANI</w:t>
      </w:r>
      <w:r w:rsidR="00B87D28" w:rsidRPr="000B418B">
        <w:rPr>
          <w:rFonts w:ascii="Palatino Linotype" w:hAnsi="Palatino Linotype" w:cs="Times New Roman"/>
          <w:sz w:val="22"/>
          <w:szCs w:val="22"/>
          <w:highlight w:val="yellow"/>
        </w:rPr>
        <w:t xml:space="preserve"> </w:t>
      </w:r>
      <w:r w:rsidR="000B418B" w:rsidRPr="000B418B">
        <w:rPr>
          <w:rFonts w:ascii="Palatino Linotype" w:hAnsi="Palatino Linotype" w:cs="Times New Roman"/>
          <w:sz w:val="22"/>
          <w:szCs w:val="22"/>
          <w:highlight w:val="yellow"/>
        </w:rPr>
        <w:t>(…)”</w:t>
      </w:r>
      <w:r w:rsidR="003959F2">
        <w:rPr>
          <w:rFonts w:ascii="Palatino Linotype" w:hAnsi="Palatino Linotype" w:cs="Times New Roman"/>
          <w:sz w:val="22"/>
          <w:szCs w:val="22"/>
          <w:highlight w:val="yellow"/>
        </w:rPr>
        <w:t>;</w:t>
      </w:r>
    </w:p>
    <w:p w14:paraId="37E13B8F" w14:textId="77777777" w:rsidR="00B81C42" w:rsidRPr="001A52A8" w:rsidRDefault="00B81C42" w:rsidP="00352D87">
      <w:pPr>
        <w:autoSpaceDE w:val="0"/>
        <w:autoSpaceDN w:val="0"/>
        <w:adjustRightInd w:val="0"/>
        <w:spacing w:after="0" w:line="240" w:lineRule="auto"/>
        <w:ind w:left="709" w:hanging="709"/>
        <w:rPr>
          <w:rFonts w:ascii="Palatino Linotype" w:hAnsi="Palatino Linotype" w:cs="Times New Roman"/>
          <w:sz w:val="22"/>
          <w:szCs w:val="22"/>
          <w:highlight w:val="yellow"/>
        </w:rPr>
      </w:pPr>
    </w:p>
    <w:p w14:paraId="00869283" w14:textId="5B152188" w:rsidR="00352D87" w:rsidRPr="003C72B4" w:rsidRDefault="00352D87" w:rsidP="00352D87">
      <w:pPr>
        <w:autoSpaceDE w:val="0"/>
        <w:autoSpaceDN w:val="0"/>
        <w:adjustRightInd w:val="0"/>
        <w:spacing w:after="0" w:line="240" w:lineRule="auto"/>
        <w:ind w:left="709" w:hanging="709"/>
        <w:rPr>
          <w:rFonts w:ascii="Palatino Linotype" w:hAnsi="Palatino Linotype" w:cs="Times New Roman"/>
          <w:sz w:val="22"/>
          <w:szCs w:val="22"/>
          <w:highlight w:val="yellow"/>
        </w:rPr>
      </w:pPr>
      <w:r w:rsidRPr="003959F2">
        <w:rPr>
          <w:rFonts w:ascii="Palatino Linotype" w:hAnsi="Palatino Linotype" w:cs="Times New Roman"/>
          <w:sz w:val="22"/>
          <w:szCs w:val="22"/>
          <w:highlight w:val="yellow"/>
        </w:rPr>
        <w:t xml:space="preserve">Que, el </w:t>
      </w:r>
      <w:r w:rsidR="003C72B4" w:rsidRPr="003C72B4">
        <w:rPr>
          <w:rFonts w:ascii="Palatino Linotype" w:hAnsi="Palatino Linotype" w:cs="Times New Roman"/>
          <w:sz w:val="22"/>
          <w:szCs w:val="22"/>
          <w:highlight w:val="yellow"/>
        </w:rPr>
        <w:t xml:space="preserve">Memorando Nro. GADDMQ-AZQ-DAJ-2021-1879-M </w:t>
      </w:r>
      <w:r w:rsidRPr="003959F2">
        <w:rPr>
          <w:rFonts w:ascii="Palatino Linotype" w:hAnsi="Palatino Linotype" w:cs="Times New Roman"/>
          <w:sz w:val="22"/>
          <w:szCs w:val="22"/>
          <w:highlight w:val="yellow"/>
        </w:rPr>
        <w:t xml:space="preserve">de </w:t>
      </w:r>
      <w:r w:rsidR="003C72B4">
        <w:rPr>
          <w:rFonts w:ascii="Palatino Linotype" w:hAnsi="Palatino Linotype" w:cs="Times New Roman"/>
          <w:sz w:val="22"/>
          <w:szCs w:val="22"/>
          <w:highlight w:val="yellow"/>
        </w:rPr>
        <w:t xml:space="preserve">07 </w:t>
      </w:r>
      <w:r w:rsidRPr="003959F2">
        <w:rPr>
          <w:rFonts w:ascii="Palatino Linotype" w:hAnsi="Palatino Linotype" w:cs="Times New Roman"/>
          <w:sz w:val="22"/>
          <w:szCs w:val="22"/>
          <w:highlight w:val="yellow"/>
        </w:rPr>
        <w:t xml:space="preserve">de </w:t>
      </w:r>
      <w:r w:rsidR="003C72B4">
        <w:rPr>
          <w:rFonts w:ascii="Palatino Linotype" w:hAnsi="Palatino Linotype" w:cs="Times New Roman"/>
          <w:sz w:val="22"/>
          <w:szCs w:val="22"/>
          <w:highlight w:val="yellow"/>
        </w:rPr>
        <w:t>diciembre</w:t>
      </w:r>
      <w:r w:rsidR="003959F2" w:rsidRPr="003959F2">
        <w:rPr>
          <w:rFonts w:ascii="Palatino Linotype" w:hAnsi="Palatino Linotype" w:cs="Times New Roman"/>
          <w:sz w:val="22"/>
          <w:szCs w:val="22"/>
          <w:highlight w:val="yellow"/>
        </w:rPr>
        <w:t xml:space="preserve"> </w:t>
      </w:r>
      <w:r w:rsidRPr="003959F2">
        <w:rPr>
          <w:rFonts w:ascii="Palatino Linotype" w:hAnsi="Palatino Linotype" w:cs="Times New Roman"/>
          <w:sz w:val="22"/>
          <w:szCs w:val="22"/>
          <w:highlight w:val="yellow"/>
        </w:rPr>
        <w:t>de</w:t>
      </w:r>
      <w:r w:rsidR="003959F2" w:rsidRPr="003959F2">
        <w:rPr>
          <w:rFonts w:ascii="Palatino Linotype" w:hAnsi="Palatino Linotype" w:cs="Times New Roman"/>
          <w:sz w:val="22"/>
          <w:szCs w:val="22"/>
          <w:highlight w:val="yellow"/>
        </w:rPr>
        <w:t xml:space="preserve"> 2021</w:t>
      </w:r>
      <w:r w:rsidRPr="003959F2">
        <w:rPr>
          <w:rFonts w:ascii="Palatino Linotype" w:hAnsi="Palatino Linotype" w:cs="Times New Roman"/>
          <w:sz w:val="22"/>
          <w:szCs w:val="22"/>
          <w:highlight w:val="yellow"/>
        </w:rPr>
        <w:t xml:space="preserve">, emitido por </w:t>
      </w:r>
      <w:r w:rsidR="003C72B4">
        <w:rPr>
          <w:rFonts w:ascii="Palatino Linotype" w:hAnsi="Palatino Linotype" w:cs="Times New Roman"/>
          <w:sz w:val="22"/>
          <w:szCs w:val="22"/>
          <w:highlight w:val="yellow"/>
        </w:rPr>
        <w:t>la</w:t>
      </w:r>
      <w:r w:rsidRPr="003959F2">
        <w:rPr>
          <w:rFonts w:ascii="Palatino Linotype" w:hAnsi="Palatino Linotype" w:cs="Times New Roman"/>
          <w:sz w:val="22"/>
          <w:szCs w:val="22"/>
          <w:highlight w:val="yellow"/>
        </w:rPr>
        <w:t xml:space="preserve"> </w:t>
      </w:r>
      <w:r w:rsidR="003959F2" w:rsidRPr="003959F2">
        <w:rPr>
          <w:rFonts w:ascii="Palatino Linotype" w:hAnsi="Palatino Linotype" w:cs="Times New Roman"/>
          <w:sz w:val="22"/>
          <w:szCs w:val="22"/>
          <w:highlight w:val="yellow"/>
        </w:rPr>
        <w:t xml:space="preserve">Abg. </w:t>
      </w:r>
      <w:r w:rsidR="003C72B4">
        <w:rPr>
          <w:rFonts w:ascii="Palatino Linotype" w:hAnsi="Palatino Linotype" w:cs="Times New Roman"/>
          <w:sz w:val="22"/>
          <w:szCs w:val="22"/>
          <w:highlight w:val="yellow"/>
        </w:rPr>
        <w:t>Gabriela Villegas</w:t>
      </w:r>
      <w:r w:rsidR="003959F2" w:rsidRPr="003959F2">
        <w:rPr>
          <w:rFonts w:ascii="Palatino Linotype" w:hAnsi="Palatino Linotype" w:cs="Times New Roman"/>
          <w:sz w:val="22"/>
          <w:szCs w:val="22"/>
          <w:highlight w:val="yellow"/>
        </w:rPr>
        <w:t>, Director</w:t>
      </w:r>
      <w:r w:rsidR="003C72B4">
        <w:rPr>
          <w:rFonts w:ascii="Palatino Linotype" w:hAnsi="Palatino Linotype" w:cs="Times New Roman"/>
          <w:sz w:val="22"/>
          <w:szCs w:val="22"/>
          <w:highlight w:val="yellow"/>
        </w:rPr>
        <w:t>a</w:t>
      </w:r>
      <w:r w:rsidR="003959F2" w:rsidRPr="003959F2">
        <w:rPr>
          <w:rFonts w:ascii="Palatino Linotype" w:hAnsi="Palatino Linotype" w:cs="Times New Roman"/>
          <w:sz w:val="22"/>
          <w:szCs w:val="22"/>
          <w:highlight w:val="yellow"/>
        </w:rPr>
        <w:t xml:space="preserve"> Jurídico de la Administración Zonal Quitumbe </w:t>
      </w:r>
      <w:r w:rsidRPr="003959F2">
        <w:rPr>
          <w:rFonts w:ascii="Palatino Linotype" w:hAnsi="Palatino Linotype" w:cs="Times New Roman"/>
          <w:sz w:val="22"/>
          <w:szCs w:val="22"/>
          <w:highlight w:val="yellow"/>
        </w:rPr>
        <w:t xml:space="preserve">menciona que: </w:t>
      </w:r>
      <w:r w:rsidR="003959F2" w:rsidRPr="003959F2">
        <w:rPr>
          <w:rFonts w:ascii="Palatino Linotype" w:hAnsi="Palatino Linotype" w:cs="Times New Roman"/>
          <w:sz w:val="22"/>
          <w:szCs w:val="22"/>
          <w:highlight w:val="yellow"/>
        </w:rPr>
        <w:t>“(…)</w:t>
      </w:r>
      <w:r w:rsidR="003959F2">
        <w:rPr>
          <w:rFonts w:ascii="Palatino Linotype" w:hAnsi="Palatino Linotype" w:cs="Times New Roman"/>
          <w:sz w:val="22"/>
          <w:szCs w:val="22"/>
          <w:highlight w:val="yellow"/>
        </w:rPr>
        <w:t xml:space="preserve"> </w:t>
      </w:r>
      <w:r w:rsidR="003C72B4" w:rsidRPr="003C72B4">
        <w:rPr>
          <w:rFonts w:ascii="Palatino Linotype" w:hAnsi="Palatino Linotype" w:cs="Times New Roman"/>
          <w:sz w:val="22"/>
          <w:szCs w:val="22"/>
          <w:highlight w:val="yellow"/>
        </w:rPr>
        <w:t xml:space="preserve">esta DIRECCIÓN DE ASESORÍA JURÍDICA se ratifica y EMITE INFORME LEGAL </w:t>
      </w:r>
      <w:proofErr w:type="gramStart"/>
      <w:r w:rsidR="003C72B4" w:rsidRPr="003C72B4">
        <w:rPr>
          <w:rFonts w:ascii="Palatino Linotype" w:hAnsi="Palatino Linotype" w:cs="Times New Roman"/>
          <w:sz w:val="22"/>
          <w:szCs w:val="22"/>
          <w:highlight w:val="yellow"/>
        </w:rPr>
        <w:t>FAVORABLE  PARA</w:t>
      </w:r>
      <w:proofErr w:type="gramEnd"/>
      <w:r w:rsidR="003C72B4" w:rsidRPr="003C72B4">
        <w:rPr>
          <w:rFonts w:ascii="Palatino Linotype" w:hAnsi="Palatino Linotype" w:cs="Times New Roman"/>
          <w:sz w:val="22"/>
          <w:szCs w:val="22"/>
          <w:highlight w:val="yellow"/>
        </w:rPr>
        <w:t xml:space="preserve"> LA APROBACION DEL TRAZADO VIAL propuesto, conforme el Informe Técnico Nro. AZQ-DGT-UTV-IT-2021-017 generado anteriormente para aprobación de trazado vial </w:t>
      </w:r>
      <w:r w:rsidR="003959F2" w:rsidRPr="003C72B4">
        <w:rPr>
          <w:rFonts w:ascii="Palatino Linotype" w:hAnsi="Palatino Linotype" w:cs="Times New Roman"/>
          <w:sz w:val="22"/>
          <w:szCs w:val="22"/>
          <w:highlight w:val="yellow"/>
        </w:rPr>
        <w:t>(…)”</w:t>
      </w:r>
      <w:r w:rsidRPr="003C72B4">
        <w:rPr>
          <w:rFonts w:ascii="Palatino Linotype" w:hAnsi="Palatino Linotype" w:cs="Times New Roman"/>
          <w:sz w:val="22"/>
          <w:szCs w:val="22"/>
          <w:highlight w:val="yellow"/>
        </w:rPr>
        <w:t>;</w:t>
      </w:r>
    </w:p>
    <w:p w14:paraId="45AF5EB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3D0817E" w14:textId="56CD504F"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r w:rsidRPr="001A52A8">
        <w:rPr>
          <w:rFonts w:ascii="Palatino Linotype" w:hAnsi="Palatino Linotype" w:cs="Times New Roman"/>
          <w:iCs/>
          <w:sz w:val="22"/>
          <w:szCs w:val="22"/>
        </w:rPr>
        <w:t xml:space="preserve">Que, </w:t>
      </w:r>
      <w:r w:rsidRPr="001A52A8">
        <w:rPr>
          <w:rFonts w:ascii="Palatino Linotype" w:hAnsi="Palatino Linotype" w:cs="Times New Roman"/>
          <w:sz w:val="22"/>
          <w:szCs w:val="22"/>
        </w:rPr>
        <w:tab/>
        <w:t>la Secretaría de Territorio, Hábitat y Vivienda a través del oficio STHV-DMGT- … de … de …de 20</w:t>
      </w:r>
      <w:r w:rsidR="00BC2486" w:rsidRPr="001A52A8">
        <w:rPr>
          <w:rFonts w:ascii="Palatino Linotype" w:hAnsi="Palatino Linotype" w:cs="Times New Roman"/>
          <w:sz w:val="22"/>
          <w:szCs w:val="22"/>
        </w:rPr>
        <w:t>2</w:t>
      </w:r>
      <w:r w:rsidR="003F6E01" w:rsidRPr="001A52A8">
        <w:rPr>
          <w:rFonts w:ascii="Palatino Linotype" w:hAnsi="Palatino Linotype" w:cs="Times New Roman"/>
          <w:sz w:val="22"/>
          <w:szCs w:val="22"/>
        </w:rPr>
        <w:t>1</w:t>
      </w:r>
      <w:r w:rsidRPr="001A52A8">
        <w:rPr>
          <w:rFonts w:ascii="Palatino Linotype" w:hAnsi="Palatino Linotype" w:cs="Times New Roman"/>
          <w:sz w:val="22"/>
          <w:szCs w:val="22"/>
        </w:rPr>
        <w:t xml:space="preserve">, </w:t>
      </w:r>
      <w:r w:rsidR="00BC2486" w:rsidRPr="001A52A8">
        <w:rPr>
          <w:rFonts w:ascii="Palatino Linotype" w:hAnsi="Palatino Linotype" w:cs="Times New Roman"/>
          <w:sz w:val="22"/>
          <w:szCs w:val="22"/>
        </w:rPr>
        <w:t>señala:</w:t>
      </w:r>
    </w:p>
    <w:p w14:paraId="2104B83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lastRenderedPageBreak/>
        <w:t xml:space="preserve">Que, </w:t>
      </w:r>
      <w:r w:rsidRPr="001A52A8">
        <w:rPr>
          <w:rFonts w:ascii="Palatino Linotype" w:hAnsi="Palatino Linotype"/>
          <w:sz w:val="22"/>
          <w:szCs w:val="22"/>
        </w:rPr>
        <w:tab/>
        <w:t>la Comisión de Uso de Suelo en sesión ordinaria Nro. (…), de … de… de 202</w:t>
      </w:r>
      <w:r w:rsidR="003F6E01" w:rsidRPr="001A52A8">
        <w:rPr>
          <w:rFonts w:ascii="Palatino Linotype" w:hAnsi="Palatino Linotype"/>
          <w:sz w:val="22"/>
          <w:szCs w:val="22"/>
        </w:rPr>
        <w:t xml:space="preserve">1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5D54B6DF" w14:textId="2BF28D7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el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Pr="001A52A8">
        <w:rPr>
          <w:rFonts w:ascii="Palatino Linotype" w:hAnsi="Palatino Linotype" w:cs="Times New Roman"/>
          <w:sz w:val="22"/>
          <w:szCs w:val="22"/>
        </w:rPr>
        <w:t>nforme No. IC- 2019-</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emitido por la Comisión de Uso de Suelo; y,</w:t>
      </w:r>
    </w:p>
    <w:p w14:paraId="15F87E2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1A52A8" w:rsidRDefault="00352D87" w:rsidP="00352D87">
      <w:pPr>
        <w:rPr>
          <w:rFonts w:ascii="Palatino Linotype" w:hAnsi="Palatino Linotype" w:cs="Times New Roman"/>
          <w:b/>
          <w:bCs/>
          <w:sz w:val="22"/>
          <w:szCs w:val="22"/>
        </w:rPr>
      </w:pPr>
    </w:p>
    <w:p w14:paraId="24D7D2DD" w14:textId="1915CCED"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1.- </w:t>
      </w:r>
      <w:r w:rsidRPr="001A52A8">
        <w:rPr>
          <w:rFonts w:ascii="Palatino Linotype" w:hAnsi="Palatino Linotype" w:cs="Times New Roman"/>
          <w:sz w:val="22"/>
          <w:szCs w:val="22"/>
        </w:rPr>
        <w:t>Acoger el informe No. IC- 2019-…, emitido por la Comisión de Uso de Suelo, que contiene dictamen …, y, por tanto, …</w:t>
      </w:r>
    </w:p>
    <w:p w14:paraId="06C11CAA"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59771BE9" w14:textId="6CDDF19E" w:rsidR="0032073C" w:rsidRPr="00983871" w:rsidRDefault="00352D87" w:rsidP="00352D87">
      <w:pPr>
        <w:autoSpaceDE w:val="0"/>
        <w:autoSpaceDN w:val="0"/>
        <w:adjustRightInd w:val="0"/>
        <w:spacing w:after="0" w:line="240" w:lineRule="auto"/>
        <w:rPr>
          <w:rFonts w:ascii="Palatino Linotype" w:hAnsi="Palatino Linotype" w:cs="Times New Roman"/>
          <w:b/>
          <w:bCs/>
          <w:sz w:val="22"/>
          <w:szCs w:val="22"/>
          <w:highlight w:val="yellow"/>
        </w:rPr>
      </w:pPr>
      <w:r w:rsidRPr="00983871">
        <w:rPr>
          <w:rFonts w:ascii="Palatino Linotype" w:hAnsi="Palatino Linotype" w:cs="Times New Roman"/>
          <w:b/>
          <w:bCs/>
          <w:sz w:val="22"/>
          <w:szCs w:val="22"/>
          <w:highlight w:val="yellow"/>
        </w:rPr>
        <w:t xml:space="preserve">1. </w:t>
      </w:r>
      <w:r w:rsidR="00983871" w:rsidRPr="00983871">
        <w:rPr>
          <w:rFonts w:ascii="Palatino Linotype" w:hAnsi="Palatino Linotype" w:cs="Times New Roman"/>
          <w:b/>
          <w:bCs/>
          <w:sz w:val="22"/>
          <w:szCs w:val="22"/>
          <w:highlight w:val="yellow"/>
        </w:rPr>
        <w:t>Calle 1 (S63)</w:t>
      </w:r>
      <w:r w:rsidR="0032073C" w:rsidRPr="00983871">
        <w:rPr>
          <w:rFonts w:ascii="Palatino Linotype" w:hAnsi="Palatino Linotype" w:cs="Times New Roman"/>
          <w:b/>
          <w:bCs/>
          <w:sz w:val="22"/>
          <w:szCs w:val="22"/>
          <w:highlight w:val="yellow"/>
        </w:rPr>
        <w:t xml:space="preserve">: </w:t>
      </w:r>
      <w:r w:rsidR="00983871" w:rsidRPr="00983871">
        <w:rPr>
          <w:rFonts w:ascii="Palatino Linotype" w:hAnsi="Palatino Linotype" w:cs="Times New Roman"/>
          <w:b/>
          <w:bCs/>
          <w:sz w:val="22"/>
          <w:szCs w:val="22"/>
          <w:highlight w:val="yellow"/>
        </w:rPr>
        <w:t xml:space="preserve">desde </w:t>
      </w:r>
      <w:proofErr w:type="spellStart"/>
      <w:r w:rsidR="00983871" w:rsidRPr="00983871">
        <w:rPr>
          <w:rFonts w:ascii="Palatino Linotype" w:hAnsi="Palatino Linotype" w:cs="Times New Roman"/>
          <w:b/>
          <w:bCs/>
          <w:sz w:val="22"/>
          <w:szCs w:val="22"/>
          <w:highlight w:val="yellow"/>
        </w:rPr>
        <w:t>Abs</w:t>
      </w:r>
      <w:proofErr w:type="spellEnd"/>
      <w:r w:rsidR="00983871" w:rsidRPr="00983871">
        <w:rPr>
          <w:rFonts w:ascii="Palatino Linotype" w:hAnsi="Palatino Linotype" w:cs="Times New Roman"/>
          <w:b/>
          <w:bCs/>
          <w:sz w:val="22"/>
          <w:szCs w:val="22"/>
          <w:highlight w:val="yellow"/>
        </w:rPr>
        <w:t xml:space="preserve"> 0+390 hasta la </w:t>
      </w:r>
      <w:proofErr w:type="spellStart"/>
      <w:r w:rsidR="00983871" w:rsidRPr="00983871">
        <w:rPr>
          <w:rFonts w:ascii="Palatino Linotype" w:hAnsi="Palatino Linotype" w:cs="Times New Roman"/>
          <w:b/>
          <w:bCs/>
          <w:sz w:val="22"/>
          <w:szCs w:val="22"/>
          <w:highlight w:val="yellow"/>
        </w:rPr>
        <w:t>Abs</w:t>
      </w:r>
      <w:proofErr w:type="spellEnd"/>
      <w:r w:rsidR="00983871" w:rsidRPr="00983871">
        <w:rPr>
          <w:rFonts w:ascii="Palatino Linotype" w:hAnsi="Palatino Linotype" w:cs="Times New Roman"/>
          <w:b/>
          <w:bCs/>
          <w:sz w:val="22"/>
          <w:szCs w:val="22"/>
          <w:highlight w:val="yellow"/>
        </w:rPr>
        <w:t xml:space="preserve"> 0+470</w:t>
      </w:r>
    </w:p>
    <w:p w14:paraId="050CE00B" w14:textId="6B749FB6" w:rsidR="0032073C" w:rsidRPr="0032073C" w:rsidRDefault="0032073C" w:rsidP="0032073C">
      <w:pPr>
        <w:autoSpaceDE w:val="0"/>
        <w:autoSpaceDN w:val="0"/>
        <w:adjustRightInd w:val="0"/>
        <w:spacing w:after="0" w:line="240" w:lineRule="auto"/>
        <w:rPr>
          <w:rFonts w:ascii="Palatino Linotype" w:hAnsi="Palatino Linotype" w:cs="Times New Roman"/>
          <w:sz w:val="22"/>
          <w:szCs w:val="22"/>
          <w:highlight w:val="yellow"/>
        </w:rPr>
      </w:pPr>
      <w:r w:rsidRPr="0032073C">
        <w:rPr>
          <w:rFonts w:ascii="Palatino Linotype" w:hAnsi="Palatino Linotype" w:cs="Times New Roman"/>
          <w:sz w:val="22"/>
          <w:szCs w:val="22"/>
          <w:highlight w:val="yellow"/>
        </w:rPr>
        <w:t xml:space="preserve">Longitud: </w:t>
      </w:r>
      <w:r w:rsidR="00983871">
        <w:rPr>
          <w:rFonts w:ascii="Palatino Linotype" w:hAnsi="Palatino Linotype" w:cs="Times New Roman"/>
          <w:sz w:val="22"/>
          <w:szCs w:val="22"/>
          <w:highlight w:val="yellow"/>
        </w:rPr>
        <w:t xml:space="preserve">                   80.00</w:t>
      </w:r>
      <w:r w:rsidRPr="0032073C">
        <w:rPr>
          <w:rFonts w:ascii="Palatino Linotype" w:hAnsi="Palatino Linotype" w:cs="Times New Roman"/>
          <w:sz w:val="22"/>
          <w:szCs w:val="22"/>
          <w:highlight w:val="yellow"/>
        </w:rPr>
        <w:t xml:space="preserve"> metros</w:t>
      </w:r>
    </w:p>
    <w:p w14:paraId="59FBB892" w14:textId="66A59C8A" w:rsidR="0032073C" w:rsidRPr="001A52A8" w:rsidRDefault="0032073C" w:rsidP="0032073C">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Sección transversal:</w:t>
      </w:r>
      <w:r>
        <w:rPr>
          <w:rFonts w:ascii="Palatino Linotype" w:hAnsi="Palatino Linotype" w:cs="Times New Roman"/>
          <w:sz w:val="22"/>
          <w:szCs w:val="22"/>
          <w:highlight w:val="yellow"/>
        </w:rPr>
        <w:t xml:space="preserve"> </w:t>
      </w:r>
      <w:r w:rsidR="00983871">
        <w:rPr>
          <w:rFonts w:ascii="Palatino Linotype" w:hAnsi="Palatino Linotype" w:cs="Times New Roman"/>
          <w:sz w:val="22"/>
          <w:szCs w:val="22"/>
          <w:highlight w:val="yellow"/>
        </w:rPr>
        <w:t xml:space="preserve"> </w:t>
      </w:r>
      <w:r>
        <w:rPr>
          <w:rFonts w:ascii="Palatino Linotype" w:hAnsi="Palatino Linotype" w:cs="Times New Roman"/>
          <w:sz w:val="22"/>
          <w:szCs w:val="22"/>
          <w:highlight w:val="yellow"/>
        </w:rPr>
        <w:t>1</w:t>
      </w:r>
      <w:r w:rsidR="00983871">
        <w:rPr>
          <w:rFonts w:ascii="Palatino Linotype" w:hAnsi="Palatino Linotype" w:cs="Times New Roman"/>
          <w:sz w:val="22"/>
          <w:szCs w:val="22"/>
          <w:highlight w:val="yellow"/>
        </w:rPr>
        <w:t>3</w:t>
      </w:r>
      <w:r>
        <w:rPr>
          <w:rFonts w:ascii="Palatino Linotype" w:hAnsi="Palatino Linotype" w:cs="Times New Roman"/>
          <w:sz w:val="22"/>
          <w:szCs w:val="22"/>
          <w:highlight w:val="yellow"/>
        </w:rPr>
        <w:t>.00 metros</w:t>
      </w:r>
    </w:p>
    <w:p w14:paraId="28E4AA2F" w14:textId="7A7345F4" w:rsidR="0032073C" w:rsidRPr="0032073C" w:rsidRDefault="0032073C" w:rsidP="0032073C">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Calzada: </w:t>
      </w:r>
      <w:r w:rsidR="00983871">
        <w:rPr>
          <w:rFonts w:ascii="Palatino Linotype" w:hAnsi="Palatino Linotype" w:cs="Times New Roman"/>
          <w:sz w:val="22"/>
          <w:szCs w:val="22"/>
          <w:highlight w:val="yellow"/>
        </w:rPr>
        <w:t xml:space="preserve">                     </w:t>
      </w:r>
      <w:r w:rsidRPr="0032073C">
        <w:rPr>
          <w:rFonts w:ascii="Palatino Linotype" w:hAnsi="Palatino Linotype" w:cs="Times New Roman"/>
          <w:sz w:val="22"/>
          <w:szCs w:val="22"/>
          <w:highlight w:val="yellow"/>
        </w:rPr>
        <w:t>9.00 metros</w:t>
      </w:r>
    </w:p>
    <w:p w14:paraId="67618B30" w14:textId="60D47632" w:rsidR="0032073C" w:rsidRPr="001A52A8" w:rsidRDefault="0032073C" w:rsidP="0032073C">
      <w:pPr>
        <w:autoSpaceDE w:val="0"/>
        <w:autoSpaceDN w:val="0"/>
        <w:adjustRightInd w:val="0"/>
        <w:spacing w:after="0" w:line="240" w:lineRule="auto"/>
        <w:rPr>
          <w:rFonts w:ascii="Palatino Linotype" w:hAnsi="Palatino Linotype" w:cs="Times New Roman"/>
          <w:sz w:val="22"/>
          <w:szCs w:val="22"/>
        </w:rPr>
      </w:pPr>
      <w:r w:rsidRPr="0032073C">
        <w:rPr>
          <w:rFonts w:ascii="Palatino Linotype" w:hAnsi="Palatino Linotype" w:cs="Times New Roman"/>
          <w:sz w:val="22"/>
          <w:szCs w:val="22"/>
          <w:highlight w:val="yellow"/>
        </w:rPr>
        <w:t xml:space="preserve">Aceras (2): </w:t>
      </w:r>
      <w:r w:rsidR="00983871">
        <w:rPr>
          <w:rFonts w:ascii="Palatino Linotype" w:hAnsi="Palatino Linotype" w:cs="Times New Roman"/>
          <w:sz w:val="22"/>
          <w:szCs w:val="22"/>
          <w:highlight w:val="yellow"/>
        </w:rPr>
        <w:t xml:space="preserve">                 2</w:t>
      </w:r>
      <w:r w:rsidRPr="0032073C">
        <w:rPr>
          <w:rFonts w:ascii="Palatino Linotype" w:hAnsi="Palatino Linotype" w:cs="Times New Roman"/>
          <w:sz w:val="22"/>
          <w:szCs w:val="22"/>
          <w:highlight w:val="yellow"/>
        </w:rPr>
        <w:t>.</w:t>
      </w:r>
      <w:r w:rsidR="00983871">
        <w:rPr>
          <w:rFonts w:ascii="Palatino Linotype" w:hAnsi="Palatino Linotype" w:cs="Times New Roman"/>
          <w:sz w:val="22"/>
          <w:szCs w:val="22"/>
          <w:highlight w:val="yellow"/>
        </w:rPr>
        <w:t>0</w:t>
      </w:r>
      <w:r w:rsidRPr="0032073C">
        <w:rPr>
          <w:rFonts w:ascii="Palatino Linotype" w:hAnsi="Palatino Linotype" w:cs="Times New Roman"/>
          <w:sz w:val="22"/>
          <w:szCs w:val="22"/>
          <w:highlight w:val="yellow"/>
        </w:rPr>
        <w:t>0 metros</w:t>
      </w:r>
    </w:p>
    <w:p w14:paraId="2296CCF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highlight w:val="yellow"/>
        </w:rPr>
      </w:pPr>
    </w:p>
    <w:p w14:paraId="240734C7" w14:textId="2844F2D3"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highlight w:val="yellow"/>
        </w:rPr>
      </w:pPr>
      <w:r w:rsidRPr="001A52A8">
        <w:rPr>
          <w:rFonts w:ascii="Palatino Linotype" w:hAnsi="Palatino Linotype" w:cs="Times New Roman"/>
          <w:b/>
          <w:bCs/>
          <w:sz w:val="22"/>
          <w:szCs w:val="22"/>
          <w:highlight w:val="yellow"/>
        </w:rPr>
        <w:t xml:space="preserve">2. </w:t>
      </w:r>
      <w:r w:rsidR="00983871" w:rsidRPr="00983871">
        <w:rPr>
          <w:rFonts w:ascii="Palatino Linotype" w:hAnsi="Palatino Linotype" w:cs="Times New Roman"/>
          <w:b/>
          <w:bCs/>
          <w:sz w:val="22"/>
          <w:szCs w:val="22"/>
          <w:highlight w:val="yellow"/>
        </w:rPr>
        <w:t xml:space="preserve">Calle 1 (S63): desde </w:t>
      </w:r>
      <w:proofErr w:type="spellStart"/>
      <w:r w:rsidR="00983871" w:rsidRPr="00983871">
        <w:rPr>
          <w:rFonts w:ascii="Palatino Linotype" w:hAnsi="Palatino Linotype" w:cs="Times New Roman"/>
          <w:b/>
          <w:bCs/>
          <w:sz w:val="22"/>
          <w:szCs w:val="22"/>
          <w:highlight w:val="yellow"/>
        </w:rPr>
        <w:t>Abs</w:t>
      </w:r>
      <w:proofErr w:type="spellEnd"/>
      <w:r w:rsidR="00983871" w:rsidRPr="00983871">
        <w:rPr>
          <w:rFonts w:ascii="Palatino Linotype" w:hAnsi="Palatino Linotype" w:cs="Times New Roman"/>
          <w:b/>
          <w:bCs/>
          <w:sz w:val="22"/>
          <w:szCs w:val="22"/>
          <w:highlight w:val="yellow"/>
        </w:rPr>
        <w:t xml:space="preserve"> 0+470 hasta la </w:t>
      </w:r>
      <w:proofErr w:type="spellStart"/>
      <w:r w:rsidR="00983871" w:rsidRPr="00983871">
        <w:rPr>
          <w:rFonts w:ascii="Palatino Linotype" w:hAnsi="Palatino Linotype" w:cs="Times New Roman"/>
          <w:b/>
          <w:bCs/>
          <w:sz w:val="22"/>
          <w:szCs w:val="22"/>
          <w:highlight w:val="yellow"/>
        </w:rPr>
        <w:t>Abs</w:t>
      </w:r>
      <w:proofErr w:type="spellEnd"/>
      <w:r w:rsidR="00983871" w:rsidRPr="00983871">
        <w:rPr>
          <w:rFonts w:ascii="Palatino Linotype" w:hAnsi="Palatino Linotype" w:cs="Times New Roman"/>
          <w:b/>
          <w:bCs/>
          <w:sz w:val="22"/>
          <w:szCs w:val="22"/>
          <w:highlight w:val="yellow"/>
        </w:rPr>
        <w:t xml:space="preserve"> 0+55</w:t>
      </w:r>
      <w:r w:rsidR="00983871">
        <w:rPr>
          <w:rFonts w:ascii="Palatino Linotype" w:hAnsi="Palatino Linotype" w:cs="Times New Roman"/>
          <w:b/>
          <w:bCs/>
          <w:sz w:val="22"/>
          <w:szCs w:val="22"/>
          <w:highlight w:val="yellow"/>
        </w:rPr>
        <w:t>0</w:t>
      </w:r>
    </w:p>
    <w:p w14:paraId="71C19BF3" w14:textId="0BF7D722" w:rsidR="0032073C" w:rsidRPr="001A52A8" w:rsidRDefault="0032073C" w:rsidP="0032073C">
      <w:pPr>
        <w:autoSpaceDE w:val="0"/>
        <w:autoSpaceDN w:val="0"/>
        <w:adjustRightInd w:val="0"/>
        <w:spacing w:after="0" w:line="240" w:lineRule="auto"/>
        <w:rPr>
          <w:rFonts w:ascii="Palatino Linotype" w:hAnsi="Palatino Linotype" w:cs="Times New Roman"/>
          <w:bCs/>
          <w:sz w:val="22"/>
          <w:szCs w:val="22"/>
          <w:highlight w:val="yellow"/>
        </w:rPr>
      </w:pPr>
      <w:r w:rsidRPr="001A52A8">
        <w:rPr>
          <w:rFonts w:ascii="Palatino Linotype" w:hAnsi="Palatino Linotype" w:cs="Times New Roman"/>
          <w:bCs/>
          <w:sz w:val="22"/>
          <w:szCs w:val="22"/>
          <w:highlight w:val="yellow"/>
        </w:rPr>
        <w:t>Longitud:</w:t>
      </w:r>
      <w:r w:rsidR="00983871">
        <w:rPr>
          <w:rFonts w:ascii="Palatino Linotype" w:hAnsi="Palatino Linotype" w:cs="Times New Roman"/>
          <w:bCs/>
          <w:sz w:val="22"/>
          <w:szCs w:val="22"/>
          <w:highlight w:val="yellow"/>
        </w:rPr>
        <w:t xml:space="preserve">                   </w:t>
      </w:r>
      <w:r w:rsidRPr="001A52A8">
        <w:rPr>
          <w:rFonts w:ascii="Palatino Linotype" w:hAnsi="Palatino Linotype" w:cs="Times New Roman"/>
          <w:bCs/>
          <w:sz w:val="22"/>
          <w:szCs w:val="22"/>
          <w:highlight w:val="yellow"/>
        </w:rPr>
        <w:t xml:space="preserve"> </w:t>
      </w:r>
      <w:r w:rsidR="00983871">
        <w:rPr>
          <w:rFonts w:ascii="Palatino Linotype" w:hAnsi="Palatino Linotype" w:cs="Times New Roman"/>
          <w:bCs/>
          <w:sz w:val="22"/>
          <w:szCs w:val="22"/>
          <w:highlight w:val="yellow"/>
        </w:rPr>
        <w:t>80.00</w:t>
      </w:r>
      <w:r>
        <w:rPr>
          <w:rFonts w:ascii="Palatino Linotype" w:hAnsi="Palatino Linotype" w:cs="Times New Roman"/>
          <w:bCs/>
          <w:sz w:val="22"/>
          <w:szCs w:val="22"/>
          <w:highlight w:val="yellow"/>
        </w:rPr>
        <w:t xml:space="preserve"> metros</w:t>
      </w:r>
    </w:p>
    <w:p w14:paraId="23939D55" w14:textId="5B661837" w:rsidR="00983871" w:rsidRPr="00983871" w:rsidRDefault="0032073C" w:rsidP="0032073C">
      <w:pPr>
        <w:autoSpaceDE w:val="0"/>
        <w:autoSpaceDN w:val="0"/>
        <w:adjustRightInd w:val="0"/>
        <w:spacing w:after="0" w:line="240" w:lineRule="auto"/>
        <w:rPr>
          <w:rFonts w:ascii="Palatino Linotype" w:hAnsi="Palatino Linotype" w:cs="Times New Roman"/>
          <w:bCs/>
          <w:sz w:val="22"/>
          <w:szCs w:val="22"/>
          <w:highlight w:val="yellow"/>
        </w:rPr>
      </w:pPr>
      <w:r w:rsidRPr="001A52A8">
        <w:rPr>
          <w:rFonts w:ascii="Palatino Linotype" w:hAnsi="Palatino Linotype" w:cs="Times New Roman"/>
          <w:bCs/>
          <w:sz w:val="22"/>
          <w:szCs w:val="22"/>
          <w:highlight w:val="yellow"/>
        </w:rPr>
        <w:t>Sección transversal</w:t>
      </w:r>
      <w:r w:rsidRPr="00983871">
        <w:rPr>
          <w:rFonts w:ascii="Palatino Linotype" w:hAnsi="Palatino Linotype" w:cs="Times New Roman"/>
          <w:bCs/>
          <w:sz w:val="22"/>
          <w:szCs w:val="22"/>
          <w:highlight w:val="yellow"/>
        </w:rPr>
        <w:t xml:space="preserve">: </w:t>
      </w:r>
      <w:r w:rsidR="00983871">
        <w:rPr>
          <w:rFonts w:ascii="Palatino Linotype" w:hAnsi="Palatino Linotype" w:cs="Times New Roman"/>
          <w:bCs/>
          <w:sz w:val="22"/>
          <w:szCs w:val="22"/>
          <w:highlight w:val="yellow"/>
        </w:rPr>
        <w:t xml:space="preserve">  </w:t>
      </w:r>
      <w:r w:rsidR="00983871" w:rsidRPr="00983871">
        <w:rPr>
          <w:rFonts w:ascii="Palatino Linotype" w:hAnsi="Palatino Linotype" w:cs="Times New Roman"/>
          <w:bCs/>
          <w:sz w:val="22"/>
          <w:szCs w:val="22"/>
          <w:highlight w:val="yellow"/>
        </w:rPr>
        <w:t xml:space="preserve">variable (10.45 m – 13.50m) </w:t>
      </w:r>
    </w:p>
    <w:p w14:paraId="378E1204" w14:textId="0F8A2522" w:rsidR="0032073C" w:rsidRPr="00983871" w:rsidRDefault="0032073C" w:rsidP="0032073C">
      <w:pPr>
        <w:autoSpaceDE w:val="0"/>
        <w:autoSpaceDN w:val="0"/>
        <w:adjustRightInd w:val="0"/>
        <w:spacing w:after="0" w:line="240" w:lineRule="auto"/>
        <w:rPr>
          <w:rFonts w:ascii="Palatino Linotype" w:hAnsi="Palatino Linotype" w:cs="Times New Roman"/>
          <w:bCs/>
          <w:sz w:val="22"/>
          <w:szCs w:val="22"/>
          <w:highlight w:val="yellow"/>
        </w:rPr>
      </w:pPr>
      <w:r w:rsidRPr="00983871">
        <w:rPr>
          <w:rFonts w:ascii="Palatino Linotype" w:hAnsi="Palatino Linotype" w:cs="Times New Roman"/>
          <w:bCs/>
          <w:sz w:val="22"/>
          <w:szCs w:val="22"/>
          <w:highlight w:val="yellow"/>
        </w:rPr>
        <w:t>Calzada</w:t>
      </w:r>
      <w:r w:rsidR="00983871">
        <w:rPr>
          <w:rFonts w:ascii="Palatino Linotype" w:hAnsi="Palatino Linotype" w:cs="Times New Roman"/>
          <w:bCs/>
          <w:sz w:val="22"/>
          <w:szCs w:val="22"/>
          <w:highlight w:val="yellow"/>
        </w:rPr>
        <w:t xml:space="preserve">:                      </w:t>
      </w:r>
      <w:r w:rsidR="00983871" w:rsidRPr="00983871">
        <w:rPr>
          <w:rFonts w:ascii="Palatino Linotype" w:hAnsi="Palatino Linotype" w:cs="Times New Roman"/>
          <w:bCs/>
          <w:sz w:val="22"/>
          <w:szCs w:val="22"/>
          <w:highlight w:val="yellow"/>
        </w:rPr>
        <w:t>variable (6.45 m- 9.50 m)</w:t>
      </w:r>
    </w:p>
    <w:p w14:paraId="1060360D" w14:textId="2E35C904" w:rsidR="00352D87" w:rsidRDefault="0032073C" w:rsidP="00352D87">
      <w:pPr>
        <w:autoSpaceDE w:val="0"/>
        <w:autoSpaceDN w:val="0"/>
        <w:adjustRightInd w:val="0"/>
        <w:spacing w:after="0" w:line="240" w:lineRule="auto"/>
        <w:rPr>
          <w:rFonts w:ascii="Palatino Linotype" w:hAnsi="Palatino Linotype" w:cs="Times New Roman"/>
          <w:bCs/>
          <w:sz w:val="22"/>
          <w:szCs w:val="22"/>
          <w:highlight w:val="yellow"/>
        </w:rPr>
      </w:pPr>
      <w:r w:rsidRPr="00983871">
        <w:rPr>
          <w:rFonts w:ascii="Palatino Linotype" w:hAnsi="Palatino Linotype" w:cs="Times New Roman"/>
          <w:bCs/>
          <w:sz w:val="22"/>
          <w:szCs w:val="22"/>
          <w:highlight w:val="yellow"/>
        </w:rPr>
        <w:t xml:space="preserve">Aceras (2): </w:t>
      </w:r>
      <w:r w:rsidR="00983871">
        <w:rPr>
          <w:rFonts w:ascii="Palatino Linotype" w:hAnsi="Palatino Linotype" w:cs="Times New Roman"/>
          <w:bCs/>
          <w:sz w:val="22"/>
          <w:szCs w:val="22"/>
          <w:highlight w:val="yellow"/>
        </w:rPr>
        <w:t xml:space="preserve">                 </w:t>
      </w:r>
      <w:r w:rsidR="00CD063C">
        <w:rPr>
          <w:rFonts w:ascii="Palatino Linotype" w:hAnsi="Palatino Linotype" w:cs="Times New Roman"/>
          <w:bCs/>
          <w:sz w:val="22"/>
          <w:szCs w:val="22"/>
          <w:highlight w:val="yellow"/>
        </w:rPr>
        <w:t xml:space="preserve"> </w:t>
      </w:r>
      <w:r w:rsidR="00983871" w:rsidRPr="00983871">
        <w:rPr>
          <w:rFonts w:ascii="Palatino Linotype" w:hAnsi="Palatino Linotype" w:cs="Times New Roman"/>
          <w:bCs/>
          <w:sz w:val="22"/>
          <w:szCs w:val="22"/>
          <w:highlight w:val="yellow"/>
        </w:rPr>
        <w:t>2.00 metros</w:t>
      </w:r>
    </w:p>
    <w:p w14:paraId="2F60B039" w14:textId="2B554FFA" w:rsidR="00983871" w:rsidRDefault="00983871" w:rsidP="00352D87">
      <w:pPr>
        <w:autoSpaceDE w:val="0"/>
        <w:autoSpaceDN w:val="0"/>
        <w:adjustRightInd w:val="0"/>
        <w:spacing w:after="0" w:line="240" w:lineRule="auto"/>
        <w:rPr>
          <w:rFonts w:ascii="Palatino Linotype" w:hAnsi="Palatino Linotype" w:cs="Times New Roman"/>
          <w:bCs/>
          <w:sz w:val="22"/>
          <w:szCs w:val="22"/>
          <w:highlight w:val="yellow"/>
        </w:rPr>
      </w:pPr>
    </w:p>
    <w:p w14:paraId="02E9F86D" w14:textId="66E8FEA2" w:rsidR="00983871" w:rsidRPr="00983871" w:rsidRDefault="00983871" w:rsidP="00352D87">
      <w:pPr>
        <w:autoSpaceDE w:val="0"/>
        <w:autoSpaceDN w:val="0"/>
        <w:adjustRightInd w:val="0"/>
        <w:spacing w:after="0" w:line="240" w:lineRule="auto"/>
        <w:rPr>
          <w:rFonts w:ascii="Palatino Linotype" w:hAnsi="Palatino Linotype" w:cs="Times New Roman"/>
          <w:b/>
          <w:bCs/>
          <w:sz w:val="22"/>
          <w:szCs w:val="22"/>
          <w:highlight w:val="yellow"/>
        </w:rPr>
      </w:pPr>
      <w:r w:rsidRPr="00983871">
        <w:rPr>
          <w:rFonts w:ascii="Palatino Linotype" w:hAnsi="Palatino Linotype" w:cs="Times New Roman"/>
          <w:b/>
          <w:bCs/>
          <w:sz w:val="22"/>
          <w:szCs w:val="22"/>
          <w:highlight w:val="yellow"/>
        </w:rPr>
        <w:t xml:space="preserve">3. Calle 1 (S63): desde </w:t>
      </w:r>
      <w:proofErr w:type="spellStart"/>
      <w:r w:rsidRPr="00983871">
        <w:rPr>
          <w:rFonts w:ascii="Palatino Linotype" w:hAnsi="Palatino Linotype" w:cs="Times New Roman"/>
          <w:b/>
          <w:bCs/>
          <w:sz w:val="22"/>
          <w:szCs w:val="22"/>
          <w:highlight w:val="yellow"/>
        </w:rPr>
        <w:t>Abs</w:t>
      </w:r>
      <w:proofErr w:type="spellEnd"/>
      <w:r w:rsidRPr="00983871">
        <w:rPr>
          <w:rFonts w:ascii="Palatino Linotype" w:hAnsi="Palatino Linotype" w:cs="Times New Roman"/>
          <w:b/>
          <w:bCs/>
          <w:sz w:val="22"/>
          <w:szCs w:val="22"/>
          <w:highlight w:val="yellow"/>
        </w:rPr>
        <w:t xml:space="preserve"> 0+550 Hasta la </w:t>
      </w:r>
      <w:proofErr w:type="spellStart"/>
      <w:r w:rsidRPr="00983871">
        <w:rPr>
          <w:rFonts w:ascii="Palatino Linotype" w:hAnsi="Palatino Linotype" w:cs="Times New Roman"/>
          <w:b/>
          <w:bCs/>
          <w:sz w:val="22"/>
          <w:szCs w:val="22"/>
          <w:highlight w:val="yellow"/>
        </w:rPr>
        <w:t>Abs</w:t>
      </w:r>
      <w:proofErr w:type="spellEnd"/>
      <w:r w:rsidRPr="00983871">
        <w:rPr>
          <w:rFonts w:ascii="Palatino Linotype" w:hAnsi="Palatino Linotype" w:cs="Times New Roman"/>
          <w:b/>
          <w:bCs/>
          <w:sz w:val="22"/>
          <w:szCs w:val="22"/>
          <w:highlight w:val="yellow"/>
        </w:rPr>
        <w:t xml:space="preserve"> 0+773.85</w:t>
      </w:r>
    </w:p>
    <w:p w14:paraId="21CAC7CF" w14:textId="43B76EF7" w:rsidR="00983871" w:rsidRPr="00983871" w:rsidRDefault="00983871" w:rsidP="00983871">
      <w:pPr>
        <w:autoSpaceDE w:val="0"/>
        <w:autoSpaceDN w:val="0"/>
        <w:adjustRightInd w:val="0"/>
        <w:spacing w:after="0" w:line="240" w:lineRule="auto"/>
        <w:rPr>
          <w:rFonts w:ascii="Palatino Linotype" w:hAnsi="Palatino Linotype" w:cs="Times New Roman"/>
          <w:sz w:val="22"/>
          <w:szCs w:val="22"/>
          <w:highlight w:val="yellow"/>
        </w:rPr>
      </w:pPr>
      <w:r w:rsidRPr="00983871">
        <w:rPr>
          <w:rFonts w:ascii="Palatino Linotype" w:hAnsi="Palatino Linotype" w:cs="Times New Roman"/>
          <w:sz w:val="22"/>
          <w:szCs w:val="22"/>
          <w:highlight w:val="yellow"/>
        </w:rPr>
        <w:t xml:space="preserve">Longitud:                    </w:t>
      </w:r>
      <w:r>
        <w:rPr>
          <w:rFonts w:ascii="Palatino Linotype" w:hAnsi="Palatino Linotype" w:cs="Times New Roman"/>
          <w:sz w:val="22"/>
          <w:szCs w:val="22"/>
          <w:highlight w:val="yellow"/>
        </w:rPr>
        <w:t>223.85</w:t>
      </w:r>
      <w:r w:rsidRPr="00983871">
        <w:rPr>
          <w:rFonts w:ascii="Palatino Linotype" w:hAnsi="Palatino Linotype" w:cs="Times New Roman"/>
          <w:sz w:val="22"/>
          <w:szCs w:val="22"/>
          <w:highlight w:val="yellow"/>
        </w:rPr>
        <w:t xml:space="preserve"> metros</w:t>
      </w:r>
    </w:p>
    <w:p w14:paraId="7B6012CF" w14:textId="602673FC" w:rsidR="00983871" w:rsidRPr="001A52A8" w:rsidRDefault="00983871" w:rsidP="00983871">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Sección transversal:</w:t>
      </w:r>
      <w:r>
        <w:rPr>
          <w:rFonts w:ascii="Palatino Linotype" w:hAnsi="Palatino Linotype" w:cs="Times New Roman"/>
          <w:sz w:val="22"/>
          <w:szCs w:val="22"/>
          <w:highlight w:val="yellow"/>
        </w:rPr>
        <w:t xml:space="preserve">  10.00 metros</w:t>
      </w:r>
    </w:p>
    <w:p w14:paraId="2FBE7B66" w14:textId="6BFFA2DE" w:rsidR="00983871" w:rsidRPr="0032073C" w:rsidRDefault="00983871" w:rsidP="00983871">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Calzada: </w:t>
      </w:r>
      <w:r>
        <w:rPr>
          <w:rFonts w:ascii="Palatino Linotype" w:hAnsi="Palatino Linotype" w:cs="Times New Roman"/>
          <w:sz w:val="22"/>
          <w:szCs w:val="22"/>
          <w:highlight w:val="yellow"/>
        </w:rPr>
        <w:t xml:space="preserve">                     6</w:t>
      </w:r>
      <w:r w:rsidRPr="0032073C">
        <w:rPr>
          <w:rFonts w:ascii="Palatino Linotype" w:hAnsi="Palatino Linotype" w:cs="Times New Roman"/>
          <w:sz w:val="22"/>
          <w:szCs w:val="22"/>
          <w:highlight w:val="yellow"/>
        </w:rPr>
        <w:t>.00 metros</w:t>
      </w:r>
    </w:p>
    <w:p w14:paraId="3990B69F" w14:textId="49181B8E" w:rsidR="00983871" w:rsidRPr="001A52A8" w:rsidRDefault="00983871" w:rsidP="00983871">
      <w:pPr>
        <w:autoSpaceDE w:val="0"/>
        <w:autoSpaceDN w:val="0"/>
        <w:adjustRightInd w:val="0"/>
        <w:spacing w:after="0" w:line="240" w:lineRule="auto"/>
        <w:rPr>
          <w:rFonts w:ascii="Palatino Linotype" w:hAnsi="Palatino Linotype" w:cs="Times New Roman"/>
          <w:sz w:val="22"/>
          <w:szCs w:val="22"/>
        </w:rPr>
      </w:pPr>
      <w:r w:rsidRPr="0032073C">
        <w:rPr>
          <w:rFonts w:ascii="Palatino Linotype" w:hAnsi="Palatino Linotype" w:cs="Times New Roman"/>
          <w:sz w:val="22"/>
          <w:szCs w:val="22"/>
          <w:highlight w:val="yellow"/>
        </w:rPr>
        <w:t xml:space="preserve">Aceras (2): </w:t>
      </w:r>
      <w:r>
        <w:rPr>
          <w:rFonts w:ascii="Palatino Linotype" w:hAnsi="Palatino Linotype" w:cs="Times New Roman"/>
          <w:sz w:val="22"/>
          <w:szCs w:val="22"/>
          <w:highlight w:val="yellow"/>
        </w:rPr>
        <w:t xml:space="preserve">                  2</w:t>
      </w:r>
      <w:r w:rsidRPr="0032073C">
        <w:rPr>
          <w:rFonts w:ascii="Palatino Linotype" w:hAnsi="Palatino Linotype" w:cs="Times New Roman"/>
          <w:sz w:val="22"/>
          <w:szCs w:val="22"/>
          <w:highlight w:val="yellow"/>
        </w:rPr>
        <w:t>.</w:t>
      </w:r>
      <w:r>
        <w:rPr>
          <w:rFonts w:ascii="Palatino Linotype" w:hAnsi="Palatino Linotype" w:cs="Times New Roman"/>
          <w:sz w:val="22"/>
          <w:szCs w:val="22"/>
          <w:highlight w:val="yellow"/>
        </w:rPr>
        <w:t>0</w:t>
      </w:r>
      <w:r w:rsidRPr="0032073C">
        <w:rPr>
          <w:rFonts w:ascii="Palatino Linotype" w:hAnsi="Palatino Linotype" w:cs="Times New Roman"/>
          <w:sz w:val="22"/>
          <w:szCs w:val="22"/>
          <w:highlight w:val="yellow"/>
        </w:rPr>
        <w:t>0 metros</w:t>
      </w:r>
    </w:p>
    <w:p w14:paraId="2604108B" w14:textId="306D45B6" w:rsidR="009A220F" w:rsidRDefault="009A220F" w:rsidP="00352D87">
      <w:pPr>
        <w:autoSpaceDE w:val="0"/>
        <w:autoSpaceDN w:val="0"/>
        <w:adjustRightInd w:val="0"/>
        <w:spacing w:after="0" w:line="240" w:lineRule="auto"/>
        <w:rPr>
          <w:rFonts w:ascii="Palatino Linotype" w:hAnsi="Palatino Linotype" w:cs="Times New Roman"/>
          <w:bCs/>
          <w:sz w:val="22"/>
          <w:szCs w:val="22"/>
        </w:rPr>
      </w:pPr>
    </w:p>
    <w:p w14:paraId="6B1820D8" w14:textId="3142920C" w:rsidR="009A220F" w:rsidRDefault="009A220F" w:rsidP="00352D87">
      <w:pPr>
        <w:autoSpaceDE w:val="0"/>
        <w:autoSpaceDN w:val="0"/>
        <w:adjustRightInd w:val="0"/>
        <w:spacing w:after="0" w:line="240" w:lineRule="auto"/>
        <w:rPr>
          <w:rFonts w:ascii="Palatino Linotype" w:hAnsi="Palatino Linotype" w:cs="Times New Roman"/>
          <w:b/>
          <w:bCs/>
          <w:sz w:val="22"/>
          <w:szCs w:val="22"/>
          <w:highlight w:val="yellow"/>
        </w:rPr>
      </w:pPr>
      <w:r w:rsidRPr="009A220F">
        <w:rPr>
          <w:rFonts w:ascii="Palatino Linotype" w:hAnsi="Palatino Linotype" w:cs="Times New Roman"/>
          <w:b/>
          <w:bCs/>
          <w:sz w:val="22"/>
          <w:szCs w:val="22"/>
          <w:highlight w:val="yellow"/>
        </w:rPr>
        <w:t>4. Calle J (OE5F)</w:t>
      </w:r>
      <w:r w:rsidR="00FD43F0">
        <w:rPr>
          <w:rFonts w:ascii="Palatino Linotype" w:hAnsi="Palatino Linotype" w:cs="Times New Roman"/>
          <w:b/>
          <w:bCs/>
          <w:sz w:val="22"/>
          <w:szCs w:val="22"/>
          <w:highlight w:val="yellow"/>
        </w:rPr>
        <w:t>:</w:t>
      </w:r>
      <w:r w:rsidRPr="009A220F">
        <w:rPr>
          <w:rFonts w:ascii="Palatino Linotype" w:hAnsi="Palatino Linotype" w:cs="Times New Roman"/>
          <w:b/>
          <w:bCs/>
          <w:sz w:val="22"/>
          <w:szCs w:val="22"/>
          <w:highlight w:val="yellow"/>
        </w:rPr>
        <w:t xml:space="preserve"> desde la calle S63 hasta la calle S62</w:t>
      </w:r>
    </w:p>
    <w:p w14:paraId="6EBC02D0" w14:textId="47BCBAFF" w:rsidR="009A220F" w:rsidRPr="00983871" w:rsidRDefault="009A220F" w:rsidP="009A220F">
      <w:pPr>
        <w:autoSpaceDE w:val="0"/>
        <w:autoSpaceDN w:val="0"/>
        <w:adjustRightInd w:val="0"/>
        <w:spacing w:after="0" w:line="240" w:lineRule="auto"/>
        <w:rPr>
          <w:rFonts w:ascii="Palatino Linotype" w:hAnsi="Palatino Linotype" w:cs="Times New Roman"/>
          <w:sz w:val="22"/>
          <w:szCs w:val="22"/>
          <w:highlight w:val="yellow"/>
        </w:rPr>
      </w:pPr>
      <w:r w:rsidRPr="00983871">
        <w:rPr>
          <w:rFonts w:ascii="Palatino Linotype" w:hAnsi="Palatino Linotype" w:cs="Times New Roman"/>
          <w:sz w:val="22"/>
          <w:szCs w:val="22"/>
          <w:highlight w:val="yellow"/>
        </w:rPr>
        <w:t xml:space="preserve">Longitud:                    </w:t>
      </w:r>
      <w:r w:rsidR="00BA6586">
        <w:rPr>
          <w:rFonts w:ascii="Palatino Linotype" w:hAnsi="Palatino Linotype" w:cs="Times New Roman"/>
          <w:sz w:val="22"/>
          <w:szCs w:val="22"/>
          <w:highlight w:val="yellow"/>
        </w:rPr>
        <w:t>79.07</w:t>
      </w:r>
      <w:r w:rsidRPr="00983871">
        <w:rPr>
          <w:rFonts w:ascii="Palatino Linotype" w:hAnsi="Palatino Linotype" w:cs="Times New Roman"/>
          <w:sz w:val="22"/>
          <w:szCs w:val="22"/>
          <w:highlight w:val="yellow"/>
        </w:rPr>
        <w:t xml:space="preserve"> metros</w:t>
      </w:r>
    </w:p>
    <w:p w14:paraId="3DC4CF5D" w14:textId="7D9D8A3C" w:rsidR="009A220F" w:rsidRPr="001A52A8" w:rsidRDefault="009A220F" w:rsidP="009A220F">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Sección transversal:</w:t>
      </w:r>
      <w:r>
        <w:rPr>
          <w:rFonts w:ascii="Palatino Linotype" w:hAnsi="Palatino Linotype" w:cs="Times New Roman"/>
          <w:sz w:val="22"/>
          <w:szCs w:val="22"/>
          <w:highlight w:val="yellow"/>
        </w:rPr>
        <w:t xml:space="preserve">  1</w:t>
      </w:r>
      <w:r w:rsidR="00BA6586">
        <w:rPr>
          <w:rFonts w:ascii="Palatino Linotype" w:hAnsi="Palatino Linotype" w:cs="Times New Roman"/>
          <w:sz w:val="22"/>
          <w:szCs w:val="22"/>
          <w:highlight w:val="yellow"/>
        </w:rPr>
        <w:t>3</w:t>
      </w:r>
      <w:r>
        <w:rPr>
          <w:rFonts w:ascii="Palatino Linotype" w:hAnsi="Palatino Linotype" w:cs="Times New Roman"/>
          <w:sz w:val="22"/>
          <w:szCs w:val="22"/>
          <w:highlight w:val="yellow"/>
        </w:rPr>
        <w:t>.00 metros</w:t>
      </w:r>
    </w:p>
    <w:p w14:paraId="4253E88B" w14:textId="172836B5" w:rsidR="009A220F" w:rsidRPr="0032073C" w:rsidRDefault="009A220F" w:rsidP="009A220F">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Calzada: </w:t>
      </w:r>
      <w:r>
        <w:rPr>
          <w:rFonts w:ascii="Palatino Linotype" w:hAnsi="Palatino Linotype" w:cs="Times New Roman"/>
          <w:sz w:val="22"/>
          <w:szCs w:val="22"/>
          <w:highlight w:val="yellow"/>
        </w:rPr>
        <w:t xml:space="preserve">                     </w:t>
      </w:r>
      <w:r w:rsidR="00BA6586">
        <w:rPr>
          <w:rFonts w:ascii="Palatino Linotype" w:hAnsi="Palatino Linotype" w:cs="Times New Roman"/>
          <w:sz w:val="22"/>
          <w:szCs w:val="22"/>
          <w:highlight w:val="yellow"/>
        </w:rPr>
        <w:t>10</w:t>
      </w:r>
      <w:r w:rsidRPr="0032073C">
        <w:rPr>
          <w:rFonts w:ascii="Palatino Linotype" w:hAnsi="Palatino Linotype" w:cs="Times New Roman"/>
          <w:sz w:val="22"/>
          <w:szCs w:val="22"/>
          <w:highlight w:val="yellow"/>
        </w:rPr>
        <w:t>.00 metros</w:t>
      </w:r>
    </w:p>
    <w:p w14:paraId="280CFA75" w14:textId="1D118093" w:rsidR="009A220F" w:rsidRPr="001A52A8" w:rsidRDefault="009A220F" w:rsidP="009A220F">
      <w:pPr>
        <w:autoSpaceDE w:val="0"/>
        <w:autoSpaceDN w:val="0"/>
        <w:adjustRightInd w:val="0"/>
        <w:spacing w:after="0" w:line="240" w:lineRule="auto"/>
        <w:rPr>
          <w:rFonts w:ascii="Palatino Linotype" w:hAnsi="Palatino Linotype" w:cs="Times New Roman"/>
          <w:sz w:val="22"/>
          <w:szCs w:val="22"/>
        </w:rPr>
      </w:pPr>
      <w:r w:rsidRPr="0032073C">
        <w:rPr>
          <w:rFonts w:ascii="Palatino Linotype" w:hAnsi="Palatino Linotype" w:cs="Times New Roman"/>
          <w:sz w:val="22"/>
          <w:szCs w:val="22"/>
          <w:highlight w:val="yellow"/>
        </w:rPr>
        <w:t xml:space="preserve">Aceras (2): </w:t>
      </w:r>
      <w:r>
        <w:rPr>
          <w:rFonts w:ascii="Palatino Linotype" w:hAnsi="Palatino Linotype" w:cs="Times New Roman"/>
          <w:sz w:val="22"/>
          <w:szCs w:val="22"/>
          <w:highlight w:val="yellow"/>
        </w:rPr>
        <w:t xml:space="preserve">                  </w:t>
      </w:r>
      <w:r w:rsidR="00BA6586">
        <w:rPr>
          <w:rFonts w:ascii="Palatino Linotype" w:hAnsi="Palatino Linotype" w:cs="Times New Roman"/>
          <w:sz w:val="22"/>
          <w:szCs w:val="22"/>
          <w:highlight w:val="yellow"/>
        </w:rPr>
        <w:t>1</w:t>
      </w:r>
      <w:r w:rsidRPr="0032073C">
        <w:rPr>
          <w:rFonts w:ascii="Palatino Linotype" w:hAnsi="Palatino Linotype" w:cs="Times New Roman"/>
          <w:sz w:val="22"/>
          <w:szCs w:val="22"/>
          <w:highlight w:val="yellow"/>
        </w:rPr>
        <w:t>.</w:t>
      </w:r>
      <w:r w:rsidR="00BA6586">
        <w:rPr>
          <w:rFonts w:ascii="Palatino Linotype" w:hAnsi="Palatino Linotype" w:cs="Times New Roman"/>
          <w:sz w:val="22"/>
          <w:szCs w:val="22"/>
          <w:highlight w:val="yellow"/>
        </w:rPr>
        <w:t>5</w:t>
      </w:r>
      <w:r w:rsidRPr="0032073C">
        <w:rPr>
          <w:rFonts w:ascii="Palatino Linotype" w:hAnsi="Palatino Linotype" w:cs="Times New Roman"/>
          <w:sz w:val="22"/>
          <w:szCs w:val="22"/>
          <w:highlight w:val="yellow"/>
        </w:rPr>
        <w:t>0 metros</w:t>
      </w:r>
    </w:p>
    <w:p w14:paraId="35E532F8" w14:textId="77777777" w:rsidR="009A220F" w:rsidRPr="009A220F" w:rsidRDefault="009A220F" w:rsidP="00352D87">
      <w:pPr>
        <w:autoSpaceDE w:val="0"/>
        <w:autoSpaceDN w:val="0"/>
        <w:adjustRightInd w:val="0"/>
        <w:spacing w:after="0" w:line="240" w:lineRule="auto"/>
        <w:rPr>
          <w:rFonts w:ascii="Palatino Linotype" w:hAnsi="Palatino Linotype" w:cs="Times New Roman"/>
          <w:b/>
          <w:bCs/>
          <w:sz w:val="22"/>
          <w:szCs w:val="22"/>
          <w:highlight w:val="yellow"/>
        </w:rPr>
      </w:pPr>
    </w:p>
    <w:p w14:paraId="7B43A397" w14:textId="77777777" w:rsidR="009A220F" w:rsidRPr="001A52A8" w:rsidRDefault="009A220F" w:rsidP="00352D87">
      <w:pPr>
        <w:autoSpaceDE w:val="0"/>
        <w:autoSpaceDN w:val="0"/>
        <w:adjustRightInd w:val="0"/>
        <w:spacing w:after="0" w:line="240" w:lineRule="auto"/>
        <w:rPr>
          <w:rFonts w:ascii="Palatino Linotype" w:hAnsi="Palatino Linotype" w:cs="Times New Roman"/>
          <w:sz w:val="22"/>
          <w:szCs w:val="22"/>
        </w:rPr>
      </w:pPr>
    </w:p>
    <w:p w14:paraId="1B587A71" w14:textId="768502E5"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410179" w:rsidRPr="001A52A8">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410179" w:rsidRPr="001A52A8">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de </w:t>
      </w:r>
      <w:r w:rsidRPr="001A52A8">
        <w:rPr>
          <w:rFonts w:ascii="Palatino Linotype" w:hAnsi="Palatino Linotype" w:cs="Times New Roman"/>
          <w:sz w:val="22"/>
          <w:szCs w:val="22"/>
          <w:highlight w:val="yellow"/>
        </w:rPr>
        <w:t>Territorio, Hábitat y Vivienda; y, a la Empresa Pública Metropolitana de Movilidad y Obras Públicas, a fin de que se continúe con los trámites de Ley.</w:t>
      </w:r>
    </w:p>
    <w:p w14:paraId="1555292B" w14:textId="77777777" w:rsidR="0032073C" w:rsidRDefault="0032073C" w:rsidP="0008335A">
      <w:pPr>
        <w:autoSpaceDE w:val="0"/>
        <w:autoSpaceDN w:val="0"/>
        <w:adjustRightInd w:val="0"/>
        <w:rPr>
          <w:rFonts w:ascii="Palatino Linotype" w:hAnsi="Palatino Linotype" w:cs="Times New Roman"/>
          <w:sz w:val="22"/>
          <w:szCs w:val="22"/>
        </w:rPr>
      </w:pPr>
    </w:p>
    <w:p w14:paraId="3F0673A1" w14:textId="4DD8E850" w:rsidR="0008335A" w:rsidRPr="001A52A8" w:rsidRDefault="0008335A" w:rsidP="0008335A">
      <w:pPr>
        <w:autoSpaceDE w:val="0"/>
        <w:autoSpaceDN w:val="0"/>
        <w:adjustRightInd w:val="0"/>
        <w:rPr>
          <w:rFonts w:ascii="Palatino Linotype" w:hAnsi="Palatino Linotype"/>
          <w:bCs/>
          <w:sz w:val="22"/>
          <w:szCs w:val="22"/>
        </w:rPr>
      </w:pPr>
      <w:r w:rsidRPr="001A52A8">
        <w:rPr>
          <w:rFonts w:ascii="Palatino Linotype" w:hAnsi="Palatino Linotype"/>
          <w:b/>
          <w:sz w:val="22"/>
          <w:szCs w:val="22"/>
        </w:rPr>
        <w:lastRenderedPageBreak/>
        <w:t xml:space="preserve">Disposición General Única. - </w:t>
      </w:r>
      <w:r w:rsidRPr="001A52A8">
        <w:rPr>
          <w:rFonts w:ascii="Palatino Linotype" w:hAnsi="Palatino Linotype"/>
          <w:bCs/>
          <w:sz w:val="22"/>
          <w:szCs w:val="22"/>
        </w:rPr>
        <w:t>La presente resolución se aprueba en base a los informes que son de exclusiva responsabilidad de los funcionarios que lo suscriben y realizan.</w:t>
      </w:r>
    </w:p>
    <w:p w14:paraId="2F156734" w14:textId="4DC64392"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Disposición </w:t>
      </w:r>
      <w:proofErr w:type="gramStart"/>
      <w:r w:rsidRPr="001A52A8">
        <w:rPr>
          <w:rFonts w:ascii="Palatino Linotype" w:hAnsi="Palatino Linotype" w:cs="Times New Roman"/>
          <w:b/>
          <w:bCs/>
          <w:sz w:val="22"/>
          <w:szCs w:val="22"/>
        </w:rPr>
        <w:t xml:space="preserve">Transitoria </w:t>
      </w:r>
      <w:r w:rsidR="008C08AE" w:rsidRPr="001A52A8">
        <w:rPr>
          <w:rFonts w:ascii="Palatino Linotype" w:hAnsi="Palatino Linotype" w:cs="Times New Roman"/>
          <w:b/>
          <w:bCs/>
          <w:sz w:val="22"/>
          <w:szCs w:val="22"/>
        </w:rPr>
        <w:t>:</w:t>
      </w:r>
      <w:proofErr w:type="gramEnd"/>
    </w:p>
    <w:p w14:paraId="4A1B1F5D" w14:textId="0D8F1F23" w:rsidR="008C08AE" w:rsidRPr="001A52A8"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roofErr w:type="gramStart"/>
      <w:r w:rsidRPr="001A52A8">
        <w:rPr>
          <w:rFonts w:ascii="Palatino Linotype" w:hAnsi="Palatino Linotype" w:cs="Times New Roman"/>
          <w:b/>
          <w:bCs/>
          <w:sz w:val="22"/>
          <w:szCs w:val="22"/>
        </w:rPr>
        <w:t>Primera.-</w:t>
      </w:r>
      <w:proofErr w:type="gramEnd"/>
      <w:r w:rsidRPr="001A52A8">
        <w:rPr>
          <w:rFonts w:ascii="Palatino Linotype" w:hAnsi="Palatino Linotype" w:cs="Times New Roman"/>
          <w:b/>
          <w:bCs/>
          <w:sz w:val="22"/>
          <w:szCs w:val="22"/>
        </w:rPr>
        <w:t xml:space="preserve"> </w:t>
      </w:r>
      <w:r w:rsidRPr="001A52A8">
        <w:rPr>
          <w:rFonts w:ascii="Palatino Linotype" w:hAnsi="Palatino Linotype" w:cs="Times New Roman"/>
          <w:sz w:val="22"/>
          <w:szCs w:val="22"/>
        </w:rPr>
        <w:t>En el término de 15 días contados a partir de la sanción de la presente resolución,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roofErr w:type="gramStart"/>
      <w:r w:rsidRPr="001A52A8">
        <w:rPr>
          <w:rFonts w:ascii="Palatino Linotype" w:hAnsi="Palatino Linotype" w:cs="Times New Roman"/>
          <w:b/>
          <w:bCs/>
          <w:sz w:val="22"/>
          <w:szCs w:val="22"/>
        </w:rPr>
        <w:t>Segunda.-</w:t>
      </w:r>
      <w:proofErr w:type="gramEnd"/>
      <w:r w:rsidRPr="001A52A8">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Disposición Final. - </w:t>
      </w:r>
      <w:r w:rsidRPr="001A52A8">
        <w:rPr>
          <w:rFonts w:ascii="Palatino Linotype" w:hAnsi="Palatino Linotype" w:cs="Times New Roman"/>
          <w:sz w:val="22"/>
          <w:szCs w:val="22"/>
        </w:rPr>
        <w:t xml:space="preserve">La presente </w:t>
      </w:r>
      <w:r w:rsidR="0008335A" w:rsidRPr="001A52A8">
        <w:rPr>
          <w:rFonts w:ascii="Palatino Linotype" w:hAnsi="Palatino Linotype" w:cs="Times New Roman"/>
          <w:sz w:val="22"/>
          <w:szCs w:val="22"/>
        </w:rPr>
        <w:t>r</w:t>
      </w:r>
      <w:r w:rsidRPr="001A52A8">
        <w:rPr>
          <w:rFonts w:ascii="Palatino Linotype" w:hAnsi="Palatino Linotype" w:cs="Times New Roman"/>
          <w:sz w:val="22"/>
          <w:szCs w:val="22"/>
        </w:rPr>
        <w:t>esolución entrará en vigencia a partir de su suscripción sin perjuicio de su publicación.</w:t>
      </w:r>
    </w:p>
    <w:p w14:paraId="72794F5C"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 </w:t>
      </w:r>
    </w:p>
    <w:p w14:paraId="32E65EF4" w14:textId="5930D2F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Alcaldía del Distrito Metropolitano. - </w:t>
      </w:r>
      <w:r w:rsidRPr="001A52A8">
        <w:rPr>
          <w:rFonts w:ascii="Palatino Linotype" w:hAnsi="Palatino Linotype" w:cs="Times New Roman"/>
          <w:sz w:val="22"/>
          <w:szCs w:val="22"/>
        </w:rPr>
        <w:t xml:space="preserve">Distrito Metropolitano de Quito,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w:t>
      </w:r>
    </w:p>
    <w:p w14:paraId="4AD58B16" w14:textId="77777777" w:rsidR="00352D87" w:rsidRPr="001A52A8" w:rsidRDefault="00352D87" w:rsidP="00352D87">
      <w:pPr>
        <w:rPr>
          <w:rFonts w:ascii="Palatino Linotype" w:hAnsi="Palatino Linotype" w:cs="Times New Roman"/>
          <w:b/>
          <w:bCs/>
          <w:sz w:val="22"/>
          <w:szCs w:val="22"/>
        </w:rPr>
      </w:pPr>
    </w:p>
    <w:p w14:paraId="7D4599AA" w14:textId="77777777" w:rsidR="00352D87" w:rsidRPr="001A52A8" w:rsidRDefault="00352D87" w:rsidP="00352D87">
      <w:pPr>
        <w:rPr>
          <w:rFonts w:ascii="Palatino Linotype" w:hAnsi="Palatino Linotype" w:cs="Times New Roman"/>
          <w:b/>
          <w:bCs/>
          <w:sz w:val="22"/>
          <w:szCs w:val="22"/>
        </w:rPr>
      </w:pPr>
      <w:r w:rsidRPr="001A52A8">
        <w:rPr>
          <w:rFonts w:ascii="Palatino Linotype" w:hAnsi="Palatino Linotype" w:cs="Times New Roman"/>
          <w:b/>
          <w:bCs/>
          <w:sz w:val="22"/>
          <w:szCs w:val="22"/>
        </w:rPr>
        <w:t>EJECÚTESE:</w:t>
      </w:r>
    </w:p>
    <w:p w14:paraId="72250451" w14:textId="77777777" w:rsidR="00352D87" w:rsidRPr="001A52A8" w:rsidRDefault="00352D87" w:rsidP="00352D87">
      <w:pPr>
        <w:rPr>
          <w:rFonts w:ascii="Palatino Linotype" w:hAnsi="Palatino Linotype" w:cs="Times New Roman"/>
          <w:b/>
          <w:bCs/>
          <w:sz w:val="22"/>
          <w:szCs w:val="22"/>
        </w:rPr>
      </w:pPr>
    </w:p>
    <w:p w14:paraId="1123977B" w14:textId="333C7E51"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 xml:space="preserve">Dr. </w:t>
      </w:r>
      <w:r w:rsidR="00F0626D">
        <w:rPr>
          <w:rFonts w:ascii="Palatino Linotype" w:hAnsi="Palatino Linotype" w:cs="Times New Roman"/>
          <w:sz w:val="22"/>
          <w:szCs w:val="22"/>
        </w:rPr>
        <w:t>Santiago Guarderas</w:t>
      </w:r>
    </w:p>
    <w:p w14:paraId="1D770D7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ALCALDE DEL DISTRITO METROPOLITANO DE QUITO</w:t>
      </w:r>
    </w:p>
    <w:p w14:paraId="7B4D835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615C150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CERTIFICO, </w:t>
      </w:r>
      <w:r w:rsidRPr="001A52A8">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y, suscrita por el Dr. Jorge Yunda Machado, </w:t>
      </w:r>
      <w:proofErr w:type="gramStart"/>
      <w:r w:rsidRPr="001A52A8">
        <w:rPr>
          <w:rFonts w:ascii="Palatino Linotype" w:hAnsi="Palatino Linotype" w:cs="Times New Roman"/>
          <w:sz w:val="22"/>
          <w:szCs w:val="22"/>
        </w:rPr>
        <w:t>Alcalde</w:t>
      </w:r>
      <w:proofErr w:type="gramEnd"/>
      <w:r w:rsidRPr="001A52A8">
        <w:rPr>
          <w:rFonts w:ascii="Palatino Linotype" w:hAnsi="Palatino Linotype" w:cs="Times New Roman"/>
          <w:sz w:val="22"/>
          <w:szCs w:val="22"/>
        </w:rPr>
        <w:t xml:space="preserve"> del Distrito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
    <w:p w14:paraId="430F81AE"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Lo </w:t>
      </w:r>
      <w:proofErr w:type="gramStart"/>
      <w:r w:rsidRPr="001A52A8">
        <w:rPr>
          <w:rFonts w:ascii="Palatino Linotype" w:hAnsi="Palatino Linotype" w:cs="Times New Roman"/>
          <w:b/>
          <w:sz w:val="22"/>
          <w:szCs w:val="22"/>
        </w:rPr>
        <w:t>certifico.-</w:t>
      </w:r>
      <w:proofErr w:type="gramEnd"/>
      <w:r w:rsidRPr="001A52A8">
        <w:rPr>
          <w:rFonts w:ascii="Palatino Linotype" w:hAnsi="Palatino Linotype" w:cs="Times New Roman"/>
          <w:b/>
          <w:sz w:val="22"/>
          <w:szCs w:val="22"/>
        </w:rPr>
        <w:t xml:space="preserve"> </w:t>
      </w:r>
      <w:r w:rsidRPr="001A52A8">
        <w:rPr>
          <w:rFonts w:ascii="Palatino Linotype" w:hAnsi="Palatino Linotype" w:cs="Times New Roman"/>
          <w:sz w:val="22"/>
          <w:szCs w:val="22"/>
        </w:rPr>
        <w:t xml:space="preserve">Distrito Metropolitano de Quito,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w:t>
      </w:r>
    </w:p>
    <w:p w14:paraId="16A7D376"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Abg. Damaris Ortiz Pasuy</w:t>
      </w:r>
    </w:p>
    <w:p w14:paraId="5D3D860B"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7C7E70EF" w14:textId="77777777" w:rsidR="00BD3013" w:rsidRPr="001A52A8" w:rsidRDefault="00BD3013">
      <w:pPr>
        <w:rPr>
          <w:rFonts w:ascii="Palatino Linotype" w:hAnsi="Palatino Linotype"/>
          <w:sz w:val="22"/>
          <w:szCs w:val="22"/>
        </w:rPr>
      </w:pPr>
    </w:p>
    <w:sectPr w:rsidR="00BD3013" w:rsidRPr="001A52A8" w:rsidSect="009A220F">
      <w:pgSz w:w="11906" w:h="16838"/>
      <w:pgMar w:top="1135" w:right="1701" w:bottom="1418"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B258" w14:textId="77777777" w:rsidR="007E1AEE" w:rsidRDefault="007E1AEE" w:rsidP="00BC2486">
      <w:pPr>
        <w:spacing w:after="0" w:line="240" w:lineRule="auto"/>
      </w:pPr>
      <w:r>
        <w:separator/>
      </w:r>
    </w:p>
  </w:endnote>
  <w:endnote w:type="continuationSeparator" w:id="0">
    <w:p w14:paraId="7893C6FE" w14:textId="77777777" w:rsidR="007E1AEE" w:rsidRDefault="007E1AEE"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6955" w14:textId="77777777" w:rsidR="007E1AEE" w:rsidRDefault="007E1AEE" w:rsidP="00BC2486">
      <w:pPr>
        <w:spacing w:after="0" w:line="240" w:lineRule="auto"/>
      </w:pPr>
      <w:r>
        <w:separator/>
      </w:r>
    </w:p>
  </w:footnote>
  <w:footnote w:type="continuationSeparator" w:id="0">
    <w:p w14:paraId="34BAB5F9" w14:textId="77777777" w:rsidR="007E1AEE" w:rsidRDefault="007E1AEE" w:rsidP="00BC2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87"/>
    <w:rsid w:val="0008335A"/>
    <w:rsid w:val="000B418B"/>
    <w:rsid w:val="001A52A8"/>
    <w:rsid w:val="001E3D62"/>
    <w:rsid w:val="001F18EF"/>
    <w:rsid w:val="00237466"/>
    <w:rsid w:val="00247369"/>
    <w:rsid w:val="0032073C"/>
    <w:rsid w:val="00352D87"/>
    <w:rsid w:val="003959F2"/>
    <w:rsid w:val="003C72B4"/>
    <w:rsid w:val="003F6E01"/>
    <w:rsid w:val="00400AE6"/>
    <w:rsid w:val="00410179"/>
    <w:rsid w:val="004B17A5"/>
    <w:rsid w:val="007E1AEE"/>
    <w:rsid w:val="00852C16"/>
    <w:rsid w:val="008C08AE"/>
    <w:rsid w:val="00983871"/>
    <w:rsid w:val="009A220F"/>
    <w:rsid w:val="00A018E4"/>
    <w:rsid w:val="00A223DF"/>
    <w:rsid w:val="00B81C42"/>
    <w:rsid w:val="00B87D28"/>
    <w:rsid w:val="00BA6586"/>
    <w:rsid w:val="00BC2486"/>
    <w:rsid w:val="00BD3013"/>
    <w:rsid w:val="00C90C98"/>
    <w:rsid w:val="00CD063C"/>
    <w:rsid w:val="00D55521"/>
    <w:rsid w:val="00D67511"/>
    <w:rsid w:val="00E07324"/>
    <w:rsid w:val="00F0626D"/>
    <w:rsid w:val="00FD43F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95E14"/>
  <w15:docId w15:val="{7FA894AC-4E66-48AE-AD8B-4A57BBF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basedOn w:val="Normal"/>
    <w:uiPriority w:val="34"/>
    <w:qFormat/>
    <w:rsid w:val="00320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9D0E-9C5D-404B-82A5-41DF4BA6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1408</Words>
  <Characters>7749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Anita Abarca</cp:lastModifiedBy>
  <cp:revision>7</cp:revision>
  <dcterms:created xsi:type="dcterms:W3CDTF">2021-09-30T01:03:00Z</dcterms:created>
  <dcterms:modified xsi:type="dcterms:W3CDTF">2022-08-25T02:50:00Z</dcterms:modified>
</cp:coreProperties>
</file>