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91ECA" w14:textId="77777777" w:rsidR="008E3B95" w:rsidRDefault="008E3B95" w:rsidP="00F307F5">
      <w:pPr>
        <w:pStyle w:val="Ttulo1"/>
        <w:numPr>
          <w:ilvl w:val="0"/>
          <w:numId w:val="0"/>
        </w:numPr>
        <w:ind w:left="432" w:hanging="432"/>
        <w:rPr>
          <w:rFonts w:cs="Arial"/>
          <w:lang w:val="es-EC"/>
        </w:rPr>
      </w:pPr>
    </w:p>
    <w:p w14:paraId="7ED00CF3" w14:textId="4B9EB26F" w:rsidR="00F307F5" w:rsidRPr="00106E32" w:rsidDel="00F16011" w:rsidRDefault="00F307F5" w:rsidP="00F307F5">
      <w:pPr>
        <w:pStyle w:val="Ttulo1"/>
        <w:numPr>
          <w:ilvl w:val="0"/>
          <w:numId w:val="0"/>
        </w:numPr>
        <w:ind w:left="432" w:hanging="432"/>
        <w:rPr>
          <w:rFonts w:cs="Arial"/>
          <w:lang w:val="es-ES"/>
        </w:rPr>
      </w:pPr>
      <w:r>
        <w:rPr>
          <w:rFonts w:cs="Arial"/>
          <w:lang w:val="es-EC"/>
        </w:rPr>
        <w:t>1.-</w:t>
      </w:r>
      <w:r w:rsidR="008E3B95">
        <w:rPr>
          <w:rFonts w:cs="Arial"/>
          <w:lang w:val="es-EC"/>
        </w:rPr>
        <w:t xml:space="preserve"> </w:t>
      </w:r>
      <w:r w:rsidRPr="00106E32" w:rsidDel="00F16011">
        <w:rPr>
          <w:rFonts w:cs="Arial"/>
          <w:lang w:val="es-ES"/>
        </w:rPr>
        <w:t>Categorización de accidentes geográficos.</w:t>
      </w:r>
    </w:p>
    <w:p w14:paraId="01133BFD" w14:textId="56B3053E" w:rsidR="008F789D" w:rsidRDefault="008F789D" w:rsidP="008F789D">
      <w:pPr>
        <w:rPr>
          <w:rFonts w:cs="Arial"/>
          <w:lang w:val="es-EC"/>
        </w:rPr>
      </w:pPr>
    </w:p>
    <w:p w14:paraId="67F37659" w14:textId="1F92C46F" w:rsidR="000A3620" w:rsidDel="00F16011" w:rsidRDefault="000A3620" w:rsidP="000A3620">
      <w:pPr>
        <w:pStyle w:val="Textoindependiente"/>
        <w:spacing w:line="276" w:lineRule="auto"/>
        <w:rPr>
          <w:rFonts w:ascii="Palatino Linotype" w:hAnsi="Palatino Linotype" w:cs="Arial"/>
          <w:color w:val="auto"/>
          <w:lang w:val="es-ES"/>
        </w:rPr>
      </w:pPr>
      <w:r w:rsidRPr="00106E32" w:rsidDel="00F16011">
        <w:rPr>
          <w:rFonts w:ascii="Palatino Linotype" w:hAnsi="Palatino Linotype" w:cs="Arial"/>
          <w:color w:val="auto"/>
          <w:lang w:val="es-ES"/>
        </w:rPr>
        <w:t>Se define la categorización de accidentes geográficos</w:t>
      </w:r>
      <w:r>
        <w:rPr>
          <w:rFonts w:ascii="Palatino Linotype" w:hAnsi="Palatino Linotype" w:cs="Arial"/>
          <w:color w:val="auto"/>
          <w:lang w:val="es-ES"/>
        </w:rPr>
        <w:t xml:space="preserve"> existentes en el Distrito Metropolitano de Quito de conformidad al </w:t>
      </w:r>
      <w:r w:rsidRPr="00106E32" w:rsidDel="00F16011">
        <w:rPr>
          <w:rFonts w:ascii="Palatino Linotype" w:hAnsi="Palatino Linotype" w:cs="Arial"/>
          <w:color w:val="auto"/>
          <w:lang w:val="es-ES"/>
        </w:rPr>
        <w:t>Catálogo de Objetos Geográficos</w:t>
      </w:r>
      <w:r>
        <w:rPr>
          <w:rFonts w:ascii="Palatino Linotype" w:hAnsi="Palatino Linotype" w:cs="Arial"/>
          <w:color w:val="auto"/>
          <w:lang w:val="es-ES"/>
        </w:rPr>
        <w:t>, mismo que se encuentra articulado</w:t>
      </w:r>
      <w:r w:rsidRPr="00106E32" w:rsidDel="00F16011">
        <w:rPr>
          <w:rFonts w:ascii="Palatino Linotype" w:hAnsi="Palatino Linotype" w:cs="Arial"/>
          <w:color w:val="auto"/>
          <w:lang w:val="es-ES"/>
        </w:rPr>
        <w:t xml:space="preserve"> al Catálogo Nacional de Objetos Geográficos </w:t>
      </w:r>
      <w:r>
        <w:rPr>
          <w:rFonts w:ascii="Palatino Linotype" w:hAnsi="Palatino Linotype" w:cs="Arial"/>
          <w:color w:val="auto"/>
          <w:lang w:val="es-ES"/>
        </w:rPr>
        <w:t xml:space="preserve">vigente y cuya rectoría radica en el </w:t>
      </w:r>
      <w:r w:rsidDel="00F16011">
        <w:rPr>
          <w:rFonts w:ascii="Palatino Linotype" w:hAnsi="Palatino Linotype" w:cs="Arial"/>
          <w:color w:val="auto"/>
          <w:lang w:val="es-ES"/>
        </w:rPr>
        <w:t xml:space="preserve">Consejo Nacional de </w:t>
      </w:r>
      <w:proofErr w:type="spellStart"/>
      <w:r w:rsidDel="00F16011">
        <w:rPr>
          <w:rFonts w:ascii="Palatino Linotype" w:hAnsi="Palatino Linotype" w:cs="Arial"/>
          <w:color w:val="auto"/>
          <w:lang w:val="es-ES"/>
        </w:rPr>
        <w:t>Geoinformática</w:t>
      </w:r>
      <w:proofErr w:type="spellEnd"/>
      <w:r>
        <w:rPr>
          <w:rFonts w:ascii="Palatino Linotype" w:hAnsi="Palatino Linotype" w:cs="Arial"/>
          <w:color w:val="auto"/>
          <w:lang w:val="es-ES"/>
        </w:rPr>
        <w:t>.  Cualquier ajuste a la normativa o modificación de la categorización serán instrumentados a través de una Resolución Administrativa por parte de la Secretaría de Territorio, Hábitat y Vivienda</w:t>
      </w:r>
      <w:r w:rsidR="00E84E22">
        <w:rPr>
          <w:rFonts w:ascii="Palatino Linotype" w:hAnsi="Palatino Linotype" w:cs="Arial"/>
          <w:color w:val="auto"/>
          <w:lang w:val="es-ES"/>
        </w:rPr>
        <w:t xml:space="preserve"> en el marco de sus competencias</w:t>
      </w:r>
      <w:r>
        <w:rPr>
          <w:rFonts w:ascii="Palatino Linotype" w:hAnsi="Palatino Linotype" w:cs="Arial"/>
          <w:color w:val="auto"/>
          <w:lang w:val="es-ES"/>
        </w:rPr>
        <w:t>.</w:t>
      </w:r>
      <w:r w:rsidRPr="00106E32" w:rsidDel="00F16011">
        <w:rPr>
          <w:rFonts w:ascii="Palatino Linotype" w:hAnsi="Palatino Linotype" w:cs="Arial"/>
          <w:color w:val="auto"/>
          <w:lang w:val="es-ES"/>
        </w:rPr>
        <w:t xml:space="preserve"> </w:t>
      </w:r>
    </w:p>
    <w:p w14:paraId="2CDD05EC" w14:textId="77777777" w:rsidR="000A3620" w:rsidRDefault="000A3620" w:rsidP="008F789D">
      <w:pPr>
        <w:rPr>
          <w:rFonts w:cs="Arial"/>
          <w:lang w:val="es-EC"/>
        </w:rPr>
      </w:pPr>
    </w:p>
    <w:p w14:paraId="5B86C9BB" w14:textId="77777777" w:rsidR="008F789D" w:rsidRPr="00106E32" w:rsidRDefault="008F789D" w:rsidP="008F789D">
      <w:pPr>
        <w:pStyle w:val="Textoindependiente"/>
        <w:spacing w:line="276" w:lineRule="auto"/>
        <w:jc w:val="left"/>
        <w:rPr>
          <w:rFonts w:ascii="Palatino Linotype" w:hAnsi="Palatino Linotype" w:cs="Arial"/>
          <w:color w:val="auto"/>
          <w:lang w:val="es-ES"/>
        </w:rPr>
      </w:pPr>
    </w:p>
    <w:tbl>
      <w:tblPr>
        <w:tblW w:w="9765" w:type="dxa"/>
        <w:tblInd w:w="55" w:type="dxa"/>
        <w:tblCellMar>
          <w:left w:w="70" w:type="dxa"/>
          <w:right w:w="70" w:type="dxa"/>
        </w:tblCellMar>
        <w:tblLook w:val="04A0" w:firstRow="1" w:lastRow="0" w:firstColumn="1" w:lastColumn="0" w:noHBand="0" w:noVBand="1"/>
      </w:tblPr>
      <w:tblGrid>
        <w:gridCol w:w="2060"/>
        <w:gridCol w:w="2736"/>
        <w:gridCol w:w="2149"/>
        <w:gridCol w:w="2820"/>
      </w:tblGrid>
      <w:tr w:rsidR="008F789D" w:rsidRPr="00106E32" w14:paraId="772EE2FC" w14:textId="77777777" w:rsidTr="0098614D">
        <w:trPr>
          <w:trHeight w:val="600"/>
        </w:trPr>
        <w:tc>
          <w:tcPr>
            <w:tcW w:w="2060" w:type="dxa"/>
            <w:tcBorders>
              <w:top w:val="single" w:sz="8" w:space="0" w:color="000000"/>
              <w:left w:val="single" w:sz="8" w:space="0" w:color="000000"/>
              <w:bottom w:val="nil"/>
              <w:right w:val="single" w:sz="8" w:space="0" w:color="000000"/>
            </w:tcBorders>
            <w:shd w:val="clear" w:color="auto" w:fill="D9D9D9"/>
            <w:vAlign w:val="center"/>
            <w:hideMark/>
          </w:tcPr>
          <w:p w14:paraId="5CF5E61F"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CATEGORÍA</w:t>
            </w:r>
          </w:p>
        </w:tc>
        <w:tc>
          <w:tcPr>
            <w:tcW w:w="2736" w:type="dxa"/>
            <w:tcBorders>
              <w:top w:val="single" w:sz="8" w:space="0" w:color="000000"/>
              <w:left w:val="nil"/>
              <w:bottom w:val="nil"/>
              <w:right w:val="single" w:sz="8" w:space="0" w:color="000000"/>
            </w:tcBorders>
            <w:shd w:val="clear" w:color="auto" w:fill="D9D9D9"/>
            <w:vAlign w:val="center"/>
            <w:hideMark/>
          </w:tcPr>
          <w:p w14:paraId="608A0F46"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SUBCATEGORÍA</w:t>
            </w:r>
          </w:p>
        </w:tc>
        <w:tc>
          <w:tcPr>
            <w:tcW w:w="2149" w:type="dxa"/>
            <w:tcBorders>
              <w:top w:val="single" w:sz="8" w:space="0" w:color="000000"/>
              <w:left w:val="nil"/>
              <w:bottom w:val="single" w:sz="4" w:space="0" w:color="auto"/>
              <w:right w:val="nil"/>
            </w:tcBorders>
            <w:shd w:val="clear" w:color="auto" w:fill="D9D9D9"/>
            <w:noWrap/>
            <w:vAlign w:val="center"/>
            <w:hideMark/>
          </w:tcPr>
          <w:p w14:paraId="2B78CC5E"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OBJETO</w:t>
            </w:r>
          </w:p>
        </w:tc>
        <w:tc>
          <w:tcPr>
            <w:tcW w:w="2820" w:type="dxa"/>
            <w:tcBorders>
              <w:top w:val="single" w:sz="8" w:space="0" w:color="auto"/>
              <w:left w:val="single" w:sz="8" w:space="0" w:color="auto"/>
              <w:bottom w:val="single" w:sz="4" w:space="0" w:color="auto"/>
              <w:right w:val="single" w:sz="8" w:space="0" w:color="auto"/>
            </w:tcBorders>
            <w:shd w:val="clear" w:color="auto" w:fill="D9D9D9"/>
            <w:noWrap/>
            <w:vAlign w:val="center"/>
            <w:hideMark/>
          </w:tcPr>
          <w:p w14:paraId="5445071E"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TIPO</w:t>
            </w:r>
          </w:p>
        </w:tc>
      </w:tr>
      <w:tr w:rsidR="005E22B5" w:rsidRPr="00106E32" w14:paraId="167AF9EA" w14:textId="77777777" w:rsidTr="0022028C">
        <w:trPr>
          <w:trHeight w:val="300"/>
        </w:trPr>
        <w:tc>
          <w:tcPr>
            <w:tcW w:w="2060" w:type="dxa"/>
            <w:vMerge w:val="restart"/>
            <w:tcBorders>
              <w:top w:val="single" w:sz="4" w:space="0" w:color="auto"/>
              <w:left w:val="single" w:sz="4" w:space="0" w:color="auto"/>
              <w:bottom w:val="single" w:sz="4" w:space="0" w:color="auto"/>
              <w:right w:val="single" w:sz="4" w:space="0" w:color="auto"/>
            </w:tcBorders>
            <w:vAlign w:val="center"/>
            <w:hideMark/>
          </w:tcPr>
          <w:p w14:paraId="5CC6DCA0"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r w:rsidRPr="00106E32">
              <w:rPr>
                <w:rFonts w:cs="Arial"/>
                <w:b/>
                <w:color w:val="auto"/>
                <w:lang w:val="es-EC" w:eastAsia="es-EC"/>
              </w:rPr>
              <w:t>HIDROGRAFÍA (D)</w:t>
            </w:r>
          </w:p>
        </w:tc>
        <w:tc>
          <w:tcPr>
            <w:tcW w:w="2736" w:type="dxa"/>
            <w:vMerge w:val="restart"/>
            <w:tcBorders>
              <w:top w:val="single" w:sz="4" w:space="0" w:color="auto"/>
              <w:left w:val="single" w:sz="4" w:space="0" w:color="auto"/>
              <w:bottom w:val="single" w:sz="4" w:space="0" w:color="auto"/>
              <w:right w:val="single" w:sz="4" w:space="0" w:color="auto"/>
            </w:tcBorders>
            <w:vAlign w:val="center"/>
            <w:hideMark/>
          </w:tcPr>
          <w:p w14:paraId="540AC25C"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r w:rsidRPr="00106E32">
              <w:rPr>
                <w:rFonts w:cs="Arial"/>
                <w:b/>
                <w:color w:val="auto"/>
                <w:lang w:val="es-EC" w:eastAsia="es-EC"/>
              </w:rPr>
              <w:t>AGUAS INTERIORES (DA)</w:t>
            </w:r>
          </w:p>
        </w:tc>
        <w:tc>
          <w:tcPr>
            <w:tcW w:w="2149" w:type="dxa"/>
            <w:vMerge w:val="restart"/>
            <w:tcBorders>
              <w:top w:val="single" w:sz="4" w:space="0" w:color="auto"/>
              <w:left w:val="single" w:sz="4" w:space="0" w:color="auto"/>
              <w:right w:val="single" w:sz="4" w:space="0" w:color="auto"/>
            </w:tcBorders>
            <w:shd w:val="clear" w:color="auto" w:fill="auto"/>
            <w:noWrap/>
            <w:vAlign w:val="center"/>
            <w:hideMark/>
          </w:tcPr>
          <w:p w14:paraId="3BCF3444"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r w:rsidRPr="00106E32">
              <w:rPr>
                <w:rFonts w:cs="Arial"/>
                <w:b/>
                <w:lang w:val="es-EC" w:eastAsia="es-EC"/>
              </w:rPr>
              <w:t>CUERPO DE AGUA</w:t>
            </w:r>
          </w:p>
        </w:tc>
        <w:tc>
          <w:tcPr>
            <w:tcW w:w="2820" w:type="dxa"/>
            <w:tcBorders>
              <w:top w:val="single" w:sz="4" w:space="0" w:color="auto"/>
              <w:left w:val="nil"/>
              <w:bottom w:val="single" w:sz="4" w:space="0" w:color="auto"/>
              <w:right w:val="single" w:sz="4" w:space="0" w:color="auto"/>
            </w:tcBorders>
            <w:shd w:val="clear" w:color="auto" w:fill="auto"/>
            <w:noWrap/>
            <w:vAlign w:val="bottom"/>
            <w:hideMark/>
          </w:tcPr>
          <w:p w14:paraId="1714DD50" w14:textId="42EBB313"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GRANJA ACUÁTICA</w:t>
            </w:r>
          </w:p>
        </w:tc>
      </w:tr>
      <w:tr w:rsidR="005E22B5" w:rsidRPr="00106E32" w14:paraId="7D3F286C"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26DA1B96"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18610750"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right w:val="single" w:sz="4" w:space="0" w:color="auto"/>
            </w:tcBorders>
            <w:shd w:val="clear" w:color="auto" w:fill="auto"/>
            <w:noWrap/>
            <w:vAlign w:val="center"/>
          </w:tcPr>
          <w:p w14:paraId="5D6235EB"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1BBB5882" w14:textId="71329590"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PRESA</w:t>
            </w:r>
          </w:p>
        </w:tc>
      </w:tr>
      <w:tr w:rsidR="005E22B5" w:rsidRPr="00106E32" w14:paraId="640CFBD4"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4B28FFF2"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7EEFD43B"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right w:val="single" w:sz="4" w:space="0" w:color="auto"/>
            </w:tcBorders>
            <w:shd w:val="clear" w:color="auto" w:fill="auto"/>
            <w:noWrap/>
            <w:vAlign w:val="center"/>
          </w:tcPr>
          <w:p w14:paraId="51ADDC29"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15E3ED22" w14:textId="6F5A30E8"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RESERVORIO</w:t>
            </w:r>
          </w:p>
        </w:tc>
      </w:tr>
      <w:tr w:rsidR="005E22B5" w:rsidRPr="00106E32" w14:paraId="2411B98D" w14:textId="77777777" w:rsidTr="0022028C">
        <w:trPr>
          <w:trHeight w:val="300"/>
        </w:trPr>
        <w:tc>
          <w:tcPr>
            <w:tcW w:w="2060" w:type="dxa"/>
            <w:vMerge/>
            <w:tcBorders>
              <w:top w:val="single" w:sz="4" w:space="0" w:color="auto"/>
              <w:left w:val="single" w:sz="4" w:space="0" w:color="auto"/>
              <w:bottom w:val="single" w:sz="4" w:space="0" w:color="auto"/>
              <w:right w:val="single" w:sz="4" w:space="0" w:color="auto"/>
            </w:tcBorders>
            <w:vAlign w:val="center"/>
          </w:tcPr>
          <w:p w14:paraId="6125E2FC"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tcPr>
          <w:p w14:paraId="0581B7C4" w14:textId="77777777" w:rsidR="005E22B5" w:rsidRPr="00106E32" w:rsidRDefault="005E22B5"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bottom w:val="single" w:sz="4" w:space="0" w:color="auto"/>
              <w:right w:val="single" w:sz="4" w:space="0" w:color="auto"/>
            </w:tcBorders>
            <w:shd w:val="clear" w:color="auto" w:fill="auto"/>
            <w:noWrap/>
            <w:vAlign w:val="center"/>
          </w:tcPr>
          <w:p w14:paraId="5C7381FD" w14:textId="77777777" w:rsidR="005E22B5" w:rsidRPr="00106E32" w:rsidRDefault="005E22B5" w:rsidP="0098614D">
            <w:pPr>
              <w:tabs>
                <w:tab w:val="clear" w:pos="0"/>
              </w:tabs>
              <w:overflowPunct/>
              <w:autoSpaceDE/>
              <w:autoSpaceDN/>
              <w:adjustRightInd/>
              <w:jc w:val="center"/>
              <w:textAlignment w:val="auto"/>
              <w:rPr>
                <w:rFonts w:cs="Arial"/>
                <w:b/>
                <w:lang w:val="es-EC" w:eastAsia="es-EC"/>
              </w:rPr>
            </w:pPr>
          </w:p>
        </w:tc>
        <w:tc>
          <w:tcPr>
            <w:tcW w:w="2820" w:type="dxa"/>
            <w:tcBorders>
              <w:top w:val="single" w:sz="4" w:space="0" w:color="auto"/>
              <w:left w:val="nil"/>
              <w:bottom w:val="single" w:sz="4" w:space="0" w:color="auto"/>
              <w:right w:val="single" w:sz="4" w:space="0" w:color="auto"/>
            </w:tcBorders>
            <w:shd w:val="clear" w:color="auto" w:fill="auto"/>
            <w:noWrap/>
            <w:vAlign w:val="bottom"/>
          </w:tcPr>
          <w:p w14:paraId="564EB20E" w14:textId="79ED7AD6" w:rsidR="005E22B5" w:rsidRPr="00106E32" w:rsidRDefault="005E22B5" w:rsidP="0098614D">
            <w:pPr>
              <w:tabs>
                <w:tab w:val="clear" w:pos="0"/>
              </w:tabs>
              <w:overflowPunct/>
              <w:autoSpaceDE/>
              <w:autoSpaceDN/>
              <w:adjustRightInd/>
              <w:textAlignment w:val="auto"/>
              <w:rPr>
                <w:rFonts w:cs="Arial"/>
                <w:b/>
                <w:lang w:val="es-EC" w:eastAsia="es-EC"/>
              </w:rPr>
            </w:pPr>
            <w:r>
              <w:rPr>
                <w:rFonts w:cs="Arial"/>
                <w:b/>
                <w:lang w:val="es-EC" w:eastAsia="es-EC"/>
              </w:rPr>
              <w:t>ESTANQUE</w:t>
            </w:r>
          </w:p>
        </w:tc>
      </w:tr>
      <w:tr w:rsidR="008F789D" w:rsidRPr="00106E32" w14:paraId="0C41A04C"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06D25429"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4DF36DA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C37C50"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 xml:space="preserve">RÍO </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7C84C334"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RIBERA DE RÍO</w:t>
            </w:r>
          </w:p>
        </w:tc>
      </w:tr>
      <w:tr w:rsidR="008F789D" w:rsidRPr="0098614D" w14:paraId="6A8616B5"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4CAF4792"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7B597C36"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left w:val="single" w:sz="4" w:space="0" w:color="auto"/>
              <w:bottom w:val="single" w:sz="4" w:space="0" w:color="auto"/>
              <w:right w:val="single" w:sz="4" w:space="0" w:color="auto"/>
            </w:tcBorders>
            <w:vAlign w:val="center"/>
            <w:hideMark/>
          </w:tcPr>
          <w:p w14:paraId="32FF0B18"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center"/>
            <w:hideMark/>
          </w:tcPr>
          <w:p w14:paraId="7D596BB6"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Pr>
                <w:rFonts w:cs="Arial"/>
                <w:b/>
                <w:bCs/>
                <w:color w:val="auto"/>
                <w:lang w:val="es-EC" w:eastAsia="es-EC"/>
              </w:rPr>
              <w:t>ALVEO</w:t>
            </w:r>
            <w:r w:rsidRPr="00106E32">
              <w:rPr>
                <w:rFonts w:cs="Arial"/>
                <w:b/>
                <w:bCs/>
                <w:color w:val="auto"/>
                <w:lang w:val="es-EC" w:eastAsia="es-EC"/>
              </w:rPr>
              <w:t xml:space="preserve"> O CAUCE DE RÍO</w:t>
            </w:r>
          </w:p>
        </w:tc>
      </w:tr>
      <w:tr w:rsidR="008F789D" w:rsidRPr="00106E32" w14:paraId="08CEA30A" w14:textId="77777777" w:rsidTr="0098614D">
        <w:trPr>
          <w:trHeight w:val="300"/>
        </w:trPr>
        <w:tc>
          <w:tcPr>
            <w:tcW w:w="2060" w:type="dxa"/>
            <w:vMerge/>
            <w:tcBorders>
              <w:top w:val="single" w:sz="4" w:space="0" w:color="auto"/>
              <w:left w:val="single" w:sz="4" w:space="0" w:color="auto"/>
              <w:bottom w:val="single" w:sz="4" w:space="0" w:color="auto"/>
              <w:right w:val="single" w:sz="4" w:space="0" w:color="auto"/>
            </w:tcBorders>
            <w:vAlign w:val="center"/>
            <w:hideMark/>
          </w:tcPr>
          <w:p w14:paraId="352205A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top w:val="single" w:sz="4" w:space="0" w:color="auto"/>
              <w:left w:val="single" w:sz="4" w:space="0" w:color="auto"/>
              <w:bottom w:val="single" w:sz="4" w:space="0" w:color="auto"/>
              <w:right w:val="single" w:sz="4" w:space="0" w:color="auto"/>
            </w:tcBorders>
            <w:vAlign w:val="center"/>
            <w:hideMark/>
          </w:tcPr>
          <w:p w14:paraId="7540BB93"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tcBorders>
              <w:top w:val="single" w:sz="4" w:space="0" w:color="auto"/>
              <w:left w:val="nil"/>
              <w:bottom w:val="single" w:sz="4" w:space="0" w:color="auto"/>
              <w:right w:val="single" w:sz="4" w:space="0" w:color="auto"/>
            </w:tcBorders>
            <w:shd w:val="clear" w:color="auto" w:fill="auto"/>
            <w:vAlign w:val="center"/>
            <w:hideMark/>
          </w:tcPr>
          <w:p w14:paraId="4F68EEA9"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LAGO / LAGUNA</w:t>
            </w:r>
          </w:p>
        </w:tc>
        <w:tc>
          <w:tcPr>
            <w:tcW w:w="2820" w:type="dxa"/>
            <w:tcBorders>
              <w:top w:val="nil"/>
              <w:left w:val="nil"/>
              <w:bottom w:val="single" w:sz="4" w:space="0" w:color="auto"/>
              <w:right w:val="single" w:sz="4" w:space="0" w:color="auto"/>
            </w:tcBorders>
            <w:shd w:val="clear" w:color="auto" w:fill="auto"/>
            <w:vAlign w:val="center"/>
            <w:hideMark/>
          </w:tcPr>
          <w:p w14:paraId="0798B7C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LAGO / LAGUNA</w:t>
            </w:r>
          </w:p>
        </w:tc>
      </w:tr>
      <w:tr w:rsidR="008F789D" w:rsidRPr="0098614D" w14:paraId="254A375C" w14:textId="77777777" w:rsidTr="0098614D">
        <w:trPr>
          <w:trHeight w:val="300"/>
        </w:trPr>
        <w:tc>
          <w:tcPr>
            <w:tcW w:w="2060" w:type="dxa"/>
            <w:vMerge w:val="restart"/>
            <w:tcBorders>
              <w:top w:val="nil"/>
              <w:left w:val="single" w:sz="4" w:space="0" w:color="auto"/>
              <w:right w:val="single" w:sz="4" w:space="0" w:color="auto"/>
            </w:tcBorders>
            <w:shd w:val="clear" w:color="auto" w:fill="auto"/>
            <w:vAlign w:val="center"/>
          </w:tcPr>
          <w:p w14:paraId="7A515906" w14:textId="77777777" w:rsidR="008F789D" w:rsidRPr="00106E32" w:rsidRDefault="008F789D" w:rsidP="0098614D">
            <w:pPr>
              <w:jc w:val="center"/>
              <w:rPr>
                <w:rFonts w:cs="Arial"/>
                <w:b/>
                <w:color w:val="auto"/>
                <w:lang w:val="es-EC" w:eastAsia="es-EC"/>
              </w:rPr>
            </w:pPr>
            <w:r w:rsidRPr="00106E32">
              <w:rPr>
                <w:rFonts w:cs="Arial"/>
                <w:b/>
                <w:color w:val="auto"/>
                <w:lang w:val="es-EC" w:eastAsia="es-EC"/>
              </w:rPr>
              <w:t>FISIOGRAFÍA  ( E )</w:t>
            </w:r>
          </w:p>
        </w:tc>
        <w:tc>
          <w:tcPr>
            <w:tcW w:w="2736" w:type="dxa"/>
            <w:vMerge w:val="restart"/>
            <w:tcBorders>
              <w:top w:val="nil"/>
              <w:left w:val="single" w:sz="4" w:space="0" w:color="auto"/>
              <w:right w:val="single" w:sz="4" w:space="0" w:color="auto"/>
            </w:tcBorders>
            <w:shd w:val="clear" w:color="auto" w:fill="auto"/>
            <w:vAlign w:val="center"/>
          </w:tcPr>
          <w:p w14:paraId="1DD12355" w14:textId="77777777" w:rsidR="008F789D" w:rsidRPr="00106E32" w:rsidRDefault="008F789D" w:rsidP="0098614D">
            <w:pPr>
              <w:jc w:val="center"/>
              <w:rPr>
                <w:rFonts w:cs="Arial"/>
                <w:b/>
                <w:color w:val="auto"/>
                <w:lang w:val="es-EC" w:eastAsia="es-EC"/>
              </w:rPr>
            </w:pPr>
            <w:r w:rsidRPr="00106E32">
              <w:rPr>
                <w:rFonts w:cs="Arial"/>
                <w:b/>
                <w:color w:val="auto"/>
                <w:lang w:val="es-EC" w:eastAsia="es-EC"/>
              </w:rPr>
              <w:t>GEOMORFOLOGÍA (EK)</w:t>
            </w:r>
          </w:p>
        </w:tc>
        <w:tc>
          <w:tcPr>
            <w:tcW w:w="2149" w:type="dxa"/>
            <w:vMerge w:val="restart"/>
            <w:tcBorders>
              <w:top w:val="nil"/>
              <w:left w:val="single" w:sz="4" w:space="0" w:color="auto"/>
              <w:right w:val="single" w:sz="4" w:space="0" w:color="auto"/>
            </w:tcBorders>
            <w:shd w:val="clear" w:color="auto" w:fill="auto"/>
            <w:vAlign w:val="center"/>
          </w:tcPr>
          <w:p w14:paraId="7B4539EF"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lang w:val="es-EC" w:eastAsia="es-EC"/>
              </w:rPr>
              <w:t>QUEBRADA</w:t>
            </w:r>
          </w:p>
        </w:tc>
        <w:tc>
          <w:tcPr>
            <w:tcW w:w="2820" w:type="dxa"/>
            <w:tcBorders>
              <w:top w:val="nil"/>
              <w:left w:val="nil"/>
              <w:bottom w:val="single" w:sz="4" w:space="0" w:color="auto"/>
              <w:right w:val="single" w:sz="4" w:space="0" w:color="auto"/>
            </w:tcBorders>
            <w:shd w:val="clear" w:color="auto" w:fill="auto"/>
            <w:vAlign w:val="bottom"/>
          </w:tcPr>
          <w:p w14:paraId="29CC7FA9"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BORDE SUPERIOR DE QUEBRADA ABIERTA</w:t>
            </w:r>
          </w:p>
        </w:tc>
      </w:tr>
      <w:tr w:rsidR="008F789D" w:rsidRPr="0098614D" w14:paraId="563D879D" w14:textId="77777777" w:rsidTr="0098614D">
        <w:trPr>
          <w:trHeight w:val="300"/>
        </w:trPr>
        <w:tc>
          <w:tcPr>
            <w:tcW w:w="2060" w:type="dxa"/>
            <w:vMerge/>
            <w:tcBorders>
              <w:left w:val="single" w:sz="4" w:space="0" w:color="auto"/>
              <w:right w:val="single" w:sz="4" w:space="0" w:color="auto"/>
            </w:tcBorders>
            <w:shd w:val="clear" w:color="auto" w:fill="auto"/>
            <w:vAlign w:val="center"/>
          </w:tcPr>
          <w:p w14:paraId="2B3A8A68" w14:textId="77777777" w:rsidR="008F789D" w:rsidRPr="00106E32" w:rsidRDefault="008F789D" w:rsidP="0098614D">
            <w:pPr>
              <w:jc w:val="center"/>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tcPr>
          <w:p w14:paraId="7FDC8448" w14:textId="77777777" w:rsidR="008F789D" w:rsidRPr="00106E32" w:rsidRDefault="008F789D" w:rsidP="0098614D">
            <w:pPr>
              <w:jc w:val="center"/>
              <w:rPr>
                <w:rFonts w:cs="Arial"/>
                <w:b/>
                <w:color w:val="auto"/>
                <w:lang w:val="es-EC" w:eastAsia="es-EC"/>
              </w:rPr>
            </w:pPr>
          </w:p>
        </w:tc>
        <w:tc>
          <w:tcPr>
            <w:tcW w:w="2149" w:type="dxa"/>
            <w:vMerge/>
            <w:tcBorders>
              <w:left w:val="single" w:sz="4" w:space="0" w:color="auto"/>
              <w:right w:val="single" w:sz="4" w:space="0" w:color="auto"/>
            </w:tcBorders>
            <w:shd w:val="clear" w:color="auto" w:fill="auto"/>
            <w:vAlign w:val="center"/>
          </w:tcPr>
          <w:p w14:paraId="49CBA974"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bottom"/>
          </w:tcPr>
          <w:p w14:paraId="2530A52D"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BORDE SUPERIOR DE QUEBRADA RELLENA</w:t>
            </w:r>
          </w:p>
        </w:tc>
      </w:tr>
      <w:tr w:rsidR="008F789D" w:rsidRPr="00106E32" w14:paraId="634FB968" w14:textId="77777777" w:rsidTr="0098614D">
        <w:trPr>
          <w:trHeight w:val="300"/>
        </w:trPr>
        <w:tc>
          <w:tcPr>
            <w:tcW w:w="2060" w:type="dxa"/>
            <w:vMerge/>
            <w:tcBorders>
              <w:left w:val="single" w:sz="4" w:space="0" w:color="auto"/>
              <w:right w:val="single" w:sz="4" w:space="0" w:color="auto"/>
            </w:tcBorders>
            <w:shd w:val="clear" w:color="auto" w:fill="auto"/>
            <w:vAlign w:val="center"/>
          </w:tcPr>
          <w:p w14:paraId="11886AD4" w14:textId="77777777" w:rsidR="008F789D" w:rsidRPr="00106E32" w:rsidRDefault="008F789D" w:rsidP="0098614D">
            <w:pPr>
              <w:jc w:val="center"/>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tcPr>
          <w:p w14:paraId="397703DC" w14:textId="77777777" w:rsidR="008F789D" w:rsidRPr="00106E32" w:rsidRDefault="008F789D" w:rsidP="0098614D">
            <w:pPr>
              <w:jc w:val="center"/>
              <w:rPr>
                <w:rFonts w:cs="Arial"/>
                <w:b/>
                <w:color w:val="auto"/>
                <w:lang w:val="es-EC" w:eastAsia="es-EC"/>
              </w:rPr>
            </w:pPr>
          </w:p>
        </w:tc>
        <w:tc>
          <w:tcPr>
            <w:tcW w:w="2149" w:type="dxa"/>
            <w:vMerge/>
            <w:tcBorders>
              <w:left w:val="single" w:sz="4" w:space="0" w:color="auto"/>
              <w:bottom w:val="single" w:sz="4" w:space="0" w:color="auto"/>
              <w:right w:val="single" w:sz="4" w:space="0" w:color="auto"/>
            </w:tcBorders>
            <w:shd w:val="clear" w:color="auto" w:fill="auto"/>
            <w:vAlign w:val="center"/>
          </w:tcPr>
          <w:p w14:paraId="25DBD548"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bottom"/>
          </w:tcPr>
          <w:p w14:paraId="7D91F422" w14:textId="77777777" w:rsidR="008F789D" w:rsidRPr="00106E32" w:rsidDel="003D084F"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EJE DE QUEBRADA</w:t>
            </w:r>
          </w:p>
        </w:tc>
      </w:tr>
      <w:tr w:rsidR="008F789D" w:rsidRPr="0098614D" w14:paraId="3903A9C4" w14:textId="77777777" w:rsidTr="0098614D">
        <w:trPr>
          <w:trHeight w:val="300"/>
        </w:trPr>
        <w:tc>
          <w:tcPr>
            <w:tcW w:w="2060" w:type="dxa"/>
            <w:vMerge/>
            <w:tcBorders>
              <w:left w:val="single" w:sz="4" w:space="0" w:color="auto"/>
              <w:right w:val="single" w:sz="4" w:space="0" w:color="auto"/>
            </w:tcBorders>
            <w:shd w:val="clear" w:color="auto" w:fill="auto"/>
            <w:vAlign w:val="center"/>
            <w:hideMark/>
          </w:tcPr>
          <w:p w14:paraId="0488AAC5"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736" w:type="dxa"/>
            <w:vMerge/>
            <w:tcBorders>
              <w:left w:val="single" w:sz="4" w:space="0" w:color="auto"/>
              <w:right w:val="single" w:sz="4" w:space="0" w:color="auto"/>
            </w:tcBorders>
            <w:shd w:val="clear" w:color="auto" w:fill="auto"/>
            <w:vAlign w:val="center"/>
            <w:hideMark/>
          </w:tcPr>
          <w:p w14:paraId="0A0BEED5"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14:paraId="06D61BC0"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TALUD</w:t>
            </w:r>
          </w:p>
        </w:tc>
        <w:tc>
          <w:tcPr>
            <w:tcW w:w="2820" w:type="dxa"/>
            <w:tcBorders>
              <w:top w:val="nil"/>
              <w:left w:val="nil"/>
              <w:bottom w:val="single" w:sz="4" w:space="0" w:color="auto"/>
              <w:right w:val="single" w:sz="4" w:space="0" w:color="auto"/>
            </w:tcBorders>
            <w:shd w:val="clear" w:color="auto" w:fill="auto"/>
            <w:vAlign w:val="center"/>
            <w:hideMark/>
          </w:tcPr>
          <w:p w14:paraId="5EF35B5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 xml:space="preserve">BORDE </w:t>
            </w:r>
            <w:r>
              <w:rPr>
                <w:rFonts w:cs="Arial"/>
                <w:b/>
                <w:bCs/>
                <w:color w:val="auto"/>
                <w:lang w:val="es-EC" w:eastAsia="es-EC"/>
              </w:rPr>
              <w:t xml:space="preserve">SUPERIOR </w:t>
            </w:r>
            <w:r w:rsidRPr="00106E32">
              <w:rPr>
                <w:rFonts w:cs="Arial"/>
                <w:b/>
                <w:bCs/>
                <w:color w:val="auto"/>
                <w:lang w:val="es-EC" w:eastAsia="es-EC"/>
              </w:rPr>
              <w:t>DE TALUD NATURAL</w:t>
            </w:r>
          </w:p>
        </w:tc>
      </w:tr>
      <w:tr w:rsidR="008F789D" w:rsidRPr="0098614D" w14:paraId="74119D4B" w14:textId="77777777" w:rsidTr="0098614D">
        <w:trPr>
          <w:trHeight w:val="300"/>
        </w:trPr>
        <w:tc>
          <w:tcPr>
            <w:tcW w:w="2060" w:type="dxa"/>
            <w:vMerge/>
            <w:tcBorders>
              <w:left w:val="single" w:sz="4" w:space="0" w:color="auto"/>
              <w:right w:val="single" w:sz="4" w:space="0" w:color="auto"/>
            </w:tcBorders>
            <w:vAlign w:val="center"/>
            <w:hideMark/>
          </w:tcPr>
          <w:p w14:paraId="5C948E88"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right w:val="single" w:sz="4" w:space="0" w:color="auto"/>
            </w:tcBorders>
            <w:vAlign w:val="center"/>
            <w:hideMark/>
          </w:tcPr>
          <w:p w14:paraId="4A2CD870"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top w:val="nil"/>
              <w:left w:val="single" w:sz="4" w:space="0" w:color="auto"/>
              <w:bottom w:val="single" w:sz="4" w:space="0" w:color="auto"/>
              <w:right w:val="single" w:sz="4" w:space="0" w:color="auto"/>
            </w:tcBorders>
            <w:vAlign w:val="center"/>
            <w:hideMark/>
          </w:tcPr>
          <w:p w14:paraId="35782325"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vAlign w:val="center"/>
            <w:hideMark/>
          </w:tcPr>
          <w:p w14:paraId="5CE90FD7"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r w:rsidRPr="00106E32">
              <w:rPr>
                <w:rFonts w:cs="Arial"/>
                <w:b/>
                <w:bCs/>
                <w:color w:val="auto"/>
                <w:lang w:val="es-EC" w:eastAsia="es-EC"/>
              </w:rPr>
              <w:t xml:space="preserve">BORDE </w:t>
            </w:r>
            <w:r>
              <w:rPr>
                <w:rFonts w:cs="Arial"/>
                <w:b/>
                <w:bCs/>
                <w:color w:val="auto"/>
                <w:lang w:val="es-EC" w:eastAsia="es-EC"/>
              </w:rPr>
              <w:t xml:space="preserve">SUPERIOR </w:t>
            </w:r>
            <w:r w:rsidRPr="00106E32">
              <w:rPr>
                <w:rFonts w:cs="Arial"/>
                <w:b/>
                <w:bCs/>
                <w:color w:val="auto"/>
                <w:lang w:val="es-EC" w:eastAsia="es-EC"/>
              </w:rPr>
              <w:t>DE TALUD ARTIFICIAL</w:t>
            </w:r>
          </w:p>
        </w:tc>
      </w:tr>
      <w:tr w:rsidR="008F789D" w:rsidRPr="00106E32" w14:paraId="6AD101D6" w14:textId="77777777" w:rsidTr="0098614D">
        <w:trPr>
          <w:trHeight w:val="300"/>
        </w:trPr>
        <w:tc>
          <w:tcPr>
            <w:tcW w:w="2060" w:type="dxa"/>
            <w:vMerge/>
            <w:tcBorders>
              <w:left w:val="single" w:sz="4" w:space="0" w:color="auto"/>
              <w:right w:val="single" w:sz="4" w:space="0" w:color="auto"/>
            </w:tcBorders>
            <w:vAlign w:val="center"/>
            <w:hideMark/>
          </w:tcPr>
          <w:p w14:paraId="62CC3F8E"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right w:val="single" w:sz="4" w:space="0" w:color="auto"/>
            </w:tcBorders>
            <w:vAlign w:val="center"/>
            <w:hideMark/>
          </w:tcPr>
          <w:p w14:paraId="50AF076C"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val="restart"/>
            <w:tcBorders>
              <w:top w:val="nil"/>
              <w:left w:val="single" w:sz="4" w:space="0" w:color="auto"/>
              <w:bottom w:val="single" w:sz="4" w:space="0" w:color="auto"/>
              <w:right w:val="single" w:sz="4" w:space="0" w:color="auto"/>
            </w:tcBorders>
            <w:shd w:val="clear" w:color="auto" w:fill="auto"/>
            <w:vAlign w:val="center"/>
            <w:hideMark/>
          </w:tcPr>
          <w:p w14:paraId="65BC9618"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DEPRESIÓN</w:t>
            </w:r>
          </w:p>
        </w:tc>
        <w:tc>
          <w:tcPr>
            <w:tcW w:w="2820" w:type="dxa"/>
            <w:tcBorders>
              <w:top w:val="nil"/>
              <w:left w:val="nil"/>
              <w:bottom w:val="single" w:sz="4" w:space="0" w:color="auto"/>
              <w:right w:val="single" w:sz="4" w:space="0" w:color="auto"/>
            </w:tcBorders>
            <w:shd w:val="clear" w:color="auto" w:fill="auto"/>
            <w:noWrap/>
            <w:vAlign w:val="bottom"/>
            <w:hideMark/>
          </w:tcPr>
          <w:p w14:paraId="0ED70B16"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DEPRESIÓN ABIERTA</w:t>
            </w:r>
          </w:p>
        </w:tc>
      </w:tr>
      <w:tr w:rsidR="008F789D" w:rsidRPr="00106E32" w14:paraId="54D426FB" w14:textId="77777777" w:rsidTr="0098614D">
        <w:trPr>
          <w:trHeight w:val="300"/>
        </w:trPr>
        <w:tc>
          <w:tcPr>
            <w:tcW w:w="2060" w:type="dxa"/>
            <w:vMerge/>
            <w:tcBorders>
              <w:left w:val="single" w:sz="4" w:space="0" w:color="auto"/>
              <w:bottom w:val="single" w:sz="4" w:space="0" w:color="auto"/>
              <w:right w:val="single" w:sz="4" w:space="0" w:color="auto"/>
            </w:tcBorders>
            <w:vAlign w:val="center"/>
            <w:hideMark/>
          </w:tcPr>
          <w:p w14:paraId="6F406D72"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736" w:type="dxa"/>
            <w:vMerge/>
            <w:tcBorders>
              <w:left w:val="single" w:sz="4" w:space="0" w:color="auto"/>
              <w:bottom w:val="single" w:sz="4" w:space="0" w:color="auto"/>
              <w:right w:val="single" w:sz="4" w:space="0" w:color="auto"/>
            </w:tcBorders>
            <w:vAlign w:val="center"/>
            <w:hideMark/>
          </w:tcPr>
          <w:p w14:paraId="15B38E40" w14:textId="77777777" w:rsidR="008F789D" w:rsidRPr="00106E32" w:rsidRDefault="008F789D" w:rsidP="0098614D">
            <w:pPr>
              <w:tabs>
                <w:tab w:val="clear" w:pos="0"/>
              </w:tabs>
              <w:overflowPunct/>
              <w:autoSpaceDE/>
              <w:autoSpaceDN/>
              <w:adjustRightInd/>
              <w:textAlignment w:val="auto"/>
              <w:rPr>
                <w:rFonts w:cs="Arial"/>
                <w:b/>
                <w:color w:val="auto"/>
                <w:lang w:val="es-EC" w:eastAsia="es-EC"/>
              </w:rPr>
            </w:pPr>
          </w:p>
        </w:tc>
        <w:tc>
          <w:tcPr>
            <w:tcW w:w="2149" w:type="dxa"/>
            <w:vMerge/>
            <w:tcBorders>
              <w:top w:val="nil"/>
              <w:left w:val="single" w:sz="4" w:space="0" w:color="auto"/>
              <w:bottom w:val="single" w:sz="4" w:space="0" w:color="auto"/>
              <w:right w:val="single" w:sz="4" w:space="0" w:color="auto"/>
            </w:tcBorders>
            <w:vAlign w:val="center"/>
            <w:hideMark/>
          </w:tcPr>
          <w:p w14:paraId="2464ED04" w14:textId="77777777" w:rsidR="008F789D" w:rsidRPr="00106E32" w:rsidRDefault="008F789D" w:rsidP="0098614D">
            <w:pPr>
              <w:tabs>
                <w:tab w:val="clear" w:pos="0"/>
              </w:tabs>
              <w:overflowPunct/>
              <w:autoSpaceDE/>
              <w:autoSpaceDN/>
              <w:adjustRightInd/>
              <w:textAlignment w:val="auto"/>
              <w:rPr>
                <w:rFonts w:cs="Arial"/>
                <w:b/>
                <w:bCs/>
                <w:color w:val="auto"/>
                <w:lang w:val="es-EC" w:eastAsia="es-EC"/>
              </w:rPr>
            </w:pPr>
          </w:p>
        </w:tc>
        <w:tc>
          <w:tcPr>
            <w:tcW w:w="2820" w:type="dxa"/>
            <w:tcBorders>
              <w:top w:val="nil"/>
              <w:left w:val="nil"/>
              <w:bottom w:val="single" w:sz="4" w:space="0" w:color="auto"/>
              <w:right w:val="single" w:sz="4" w:space="0" w:color="auto"/>
            </w:tcBorders>
            <w:shd w:val="clear" w:color="auto" w:fill="auto"/>
            <w:noWrap/>
            <w:vAlign w:val="bottom"/>
            <w:hideMark/>
          </w:tcPr>
          <w:p w14:paraId="4EE57C08"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lang w:val="es-EC" w:eastAsia="es-EC"/>
              </w:rPr>
              <w:t>DEPRESIÓN RELLENA</w:t>
            </w:r>
          </w:p>
        </w:tc>
      </w:tr>
      <w:tr w:rsidR="008F789D" w:rsidRPr="00106E32" w14:paraId="349ACA21" w14:textId="77777777" w:rsidTr="0098614D">
        <w:trPr>
          <w:trHeight w:val="705"/>
        </w:trPr>
        <w:tc>
          <w:tcPr>
            <w:tcW w:w="2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E8507C"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r w:rsidRPr="00106E32">
              <w:rPr>
                <w:rFonts w:cs="Arial"/>
                <w:b/>
                <w:color w:val="auto"/>
                <w:lang w:val="es-EC" w:eastAsia="es-EC"/>
              </w:rPr>
              <w:t>DEMARCACIÓN (H)</w:t>
            </w:r>
          </w:p>
        </w:tc>
        <w:tc>
          <w:tcPr>
            <w:tcW w:w="2736" w:type="dxa"/>
            <w:vMerge w:val="restart"/>
            <w:tcBorders>
              <w:top w:val="single" w:sz="4" w:space="0" w:color="auto"/>
              <w:left w:val="nil"/>
              <w:bottom w:val="single" w:sz="4" w:space="0" w:color="auto"/>
              <w:right w:val="single" w:sz="4" w:space="0" w:color="auto"/>
            </w:tcBorders>
            <w:shd w:val="clear" w:color="auto" w:fill="auto"/>
            <w:vAlign w:val="center"/>
            <w:hideMark/>
          </w:tcPr>
          <w:p w14:paraId="10649511" w14:textId="77777777" w:rsidR="008F789D" w:rsidRPr="00106E32" w:rsidRDefault="008F789D" w:rsidP="0098614D">
            <w:pPr>
              <w:tabs>
                <w:tab w:val="clear" w:pos="0"/>
              </w:tabs>
              <w:overflowPunct/>
              <w:autoSpaceDE/>
              <w:autoSpaceDN/>
              <w:adjustRightInd/>
              <w:jc w:val="center"/>
              <w:textAlignment w:val="auto"/>
              <w:rPr>
                <w:rFonts w:cs="Arial"/>
                <w:b/>
                <w:lang w:val="es-EC" w:eastAsia="es-EC"/>
              </w:rPr>
            </w:pPr>
            <w:r>
              <w:rPr>
                <w:rFonts w:cs="Arial"/>
                <w:b/>
                <w:lang w:val="es-EC" w:eastAsia="es-EC"/>
              </w:rPr>
              <w:t>ASOCIADO A DEMARCACIÓN</w:t>
            </w:r>
            <w:r w:rsidRPr="00106E32">
              <w:rPr>
                <w:rFonts w:cs="Arial"/>
                <w:b/>
                <w:lang w:val="es-EC" w:eastAsia="es-EC"/>
              </w:rPr>
              <w:t xml:space="preserve"> (H</w:t>
            </w:r>
            <w:r>
              <w:rPr>
                <w:rFonts w:cs="Arial"/>
                <w:b/>
                <w:lang w:val="es-EC" w:eastAsia="es-EC"/>
              </w:rPr>
              <w:t>F</w:t>
            </w:r>
            <w:r w:rsidRPr="00106E32">
              <w:rPr>
                <w:rFonts w:cs="Arial"/>
                <w:b/>
                <w:lang w:val="es-EC" w:eastAsia="es-EC"/>
              </w:rPr>
              <w:t>)</w:t>
            </w:r>
          </w:p>
        </w:tc>
        <w:tc>
          <w:tcPr>
            <w:tcW w:w="2149" w:type="dxa"/>
            <w:tcBorders>
              <w:top w:val="nil"/>
              <w:left w:val="nil"/>
              <w:bottom w:val="single" w:sz="4" w:space="0" w:color="auto"/>
              <w:right w:val="single" w:sz="4" w:space="0" w:color="auto"/>
            </w:tcBorders>
            <w:shd w:val="clear" w:color="auto" w:fill="auto"/>
            <w:vAlign w:val="center"/>
            <w:hideMark/>
          </w:tcPr>
          <w:p w14:paraId="7DB775DA"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ÁREA RELLENA</w:t>
            </w:r>
          </w:p>
        </w:tc>
        <w:tc>
          <w:tcPr>
            <w:tcW w:w="2820" w:type="dxa"/>
            <w:tcBorders>
              <w:top w:val="nil"/>
              <w:left w:val="nil"/>
              <w:bottom w:val="single" w:sz="4" w:space="0" w:color="auto"/>
              <w:right w:val="single" w:sz="4" w:space="0" w:color="auto"/>
            </w:tcBorders>
            <w:shd w:val="clear" w:color="auto" w:fill="auto"/>
            <w:vAlign w:val="center"/>
          </w:tcPr>
          <w:p w14:paraId="023133BF"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bCs/>
                <w:color w:val="auto"/>
                <w:lang w:val="es-EC" w:eastAsia="es-EC"/>
              </w:rPr>
              <w:t>ÁREA RELLENA</w:t>
            </w:r>
          </w:p>
        </w:tc>
      </w:tr>
      <w:tr w:rsidR="008F789D" w:rsidRPr="00106E32" w14:paraId="0A8D3E81" w14:textId="77777777" w:rsidTr="0098614D">
        <w:trPr>
          <w:trHeight w:val="705"/>
        </w:trPr>
        <w:tc>
          <w:tcPr>
            <w:tcW w:w="206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9201E" w14:textId="77777777" w:rsidR="008F789D" w:rsidRPr="00106E32" w:rsidRDefault="008F789D" w:rsidP="0098614D">
            <w:pPr>
              <w:tabs>
                <w:tab w:val="clear" w:pos="0"/>
              </w:tabs>
              <w:overflowPunct/>
              <w:autoSpaceDE/>
              <w:autoSpaceDN/>
              <w:adjustRightInd/>
              <w:jc w:val="center"/>
              <w:textAlignment w:val="auto"/>
              <w:rPr>
                <w:rFonts w:cs="Arial"/>
                <w:b/>
                <w:color w:val="auto"/>
                <w:lang w:val="es-EC" w:eastAsia="es-EC"/>
              </w:rPr>
            </w:pPr>
          </w:p>
        </w:tc>
        <w:tc>
          <w:tcPr>
            <w:tcW w:w="2736" w:type="dxa"/>
            <w:vMerge/>
            <w:tcBorders>
              <w:top w:val="single" w:sz="4" w:space="0" w:color="auto"/>
              <w:left w:val="nil"/>
              <w:bottom w:val="single" w:sz="4" w:space="0" w:color="auto"/>
              <w:right w:val="single" w:sz="4" w:space="0" w:color="auto"/>
            </w:tcBorders>
            <w:shd w:val="clear" w:color="auto" w:fill="auto"/>
            <w:vAlign w:val="center"/>
          </w:tcPr>
          <w:p w14:paraId="5D61FE5B" w14:textId="77777777" w:rsidR="008F789D" w:rsidRPr="00106E32" w:rsidRDefault="008F789D" w:rsidP="0098614D">
            <w:pPr>
              <w:tabs>
                <w:tab w:val="clear" w:pos="0"/>
              </w:tabs>
              <w:overflowPunct/>
              <w:autoSpaceDE/>
              <w:autoSpaceDN/>
              <w:adjustRightInd/>
              <w:jc w:val="center"/>
              <w:textAlignment w:val="auto"/>
              <w:rPr>
                <w:rFonts w:cs="Arial"/>
                <w:b/>
                <w:lang w:val="es-EC" w:eastAsia="es-EC"/>
              </w:rPr>
            </w:pPr>
          </w:p>
        </w:tc>
        <w:tc>
          <w:tcPr>
            <w:tcW w:w="2149" w:type="dxa"/>
            <w:tcBorders>
              <w:top w:val="single" w:sz="4" w:space="0" w:color="auto"/>
              <w:left w:val="nil"/>
              <w:bottom w:val="single" w:sz="4" w:space="0" w:color="auto"/>
              <w:right w:val="single" w:sz="4" w:space="0" w:color="auto"/>
            </w:tcBorders>
            <w:shd w:val="clear" w:color="auto" w:fill="auto"/>
            <w:vAlign w:val="center"/>
          </w:tcPr>
          <w:p w14:paraId="1367D2A3" w14:textId="77777777" w:rsidR="008F789D" w:rsidRPr="00106E32" w:rsidRDefault="008F789D" w:rsidP="0098614D">
            <w:pPr>
              <w:tabs>
                <w:tab w:val="clear" w:pos="0"/>
              </w:tabs>
              <w:overflowPunct/>
              <w:autoSpaceDE/>
              <w:autoSpaceDN/>
              <w:adjustRightInd/>
              <w:jc w:val="center"/>
              <w:textAlignment w:val="auto"/>
              <w:rPr>
                <w:rFonts w:cs="Arial"/>
                <w:b/>
                <w:bCs/>
                <w:color w:val="auto"/>
                <w:lang w:val="es-EC" w:eastAsia="es-EC"/>
              </w:rPr>
            </w:pPr>
            <w:r w:rsidRPr="00106E32">
              <w:rPr>
                <w:rFonts w:cs="Arial"/>
                <w:b/>
                <w:bCs/>
                <w:color w:val="auto"/>
                <w:lang w:val="es-EC" w:eastAsia="es-EC"/>
              </w:rPr>
              <w:t>ÁREA DE PROTECCIÓN</w:t>
            </w:r>
          </w:p>
        </w:tc>
        <w:tc>
          <w:tcPr>
            <w:tcW w:w="2820" w:type="dxa"/>
            <w:tcBorders>
              <w:top w:val="single" w:sz="4" w:space="0" w:color="auto"/>
              <w:left w:val="nil"/>
              <w:bottom w:val="single" w:sz="4" w:space="0" w:color="auto"/>
              <w:right w:val="single" w:sz="4" w:space="0" w:color="auto"/>
            </w:tcBorders>
            <w:shd w:val="clear" w:color="auto" w:fill="auto"/>
            <w:vAlign w:val="center"/>
          </w:tcPr>
          <w:p w14:paraId="11086812" w14:textId="77777777" w:rsidR="008F789D" w:rsidRPr="00106E32" w:rsidRDefault="008F789D" w:rsidP="0098614D">
            <w:pPr>
              <w:tabs>
                <w:tab w:val="clear" w:pos="0"/>
              </w:tabs>
              <w:overflowPunct/>
              <w:autoSpaceDE/>
              <w:autoSpaceDN/>
              <w:adjustRightInd/>
              <w:textAlignment w:val="auto"/>
              <w:rPr>
                <w:rFonts w:cs="Arial"/>
                <w:b/>
                <w:lang w:val="es-EC" w:eastAsia="es-EC"/>
              </w:rPr>
            </w:pPr>
            <w:r w:rsidRPr="00106E32">
              <w:rPr>
                <w:rFonts w:cs="Arial"/>
                <w:b/>
                <w:bCs/>
                <w:color w:val="auto"/>
                <w:lang w:val="es-EC" w:eastAsia="es-EC"/>
              </w:rPr>
              <w:t>ÁREA DE PROTECCIÓN</w:t>
            </w:r>
          </w:p>
        </w:tc>
      </w:tr>
    </w:tbl>
    <w:p w14:paraId="67A384AC" w14:textId="77777777" w:rsidR="008F789D" w:rsidRPr="00106E32" w:rsidRDefault="008F789D" w:rsidP="008F789D">
      <w:pPr>
        <w:jc w:val="center"/>
        <w:rPr>
          <w:rFonts w:cs="Arial"/>
          <w:color w:val="auto"/>
          <w:lang w:val="es-EC"/>
        </w:rPr>
      </w:pPr>
      <w:r w:rsidRPr="00106E32">
        <w:rPr>
          <w:rFonts w:cs="Arial"/>
          <w:color w:val="auto"/>
          <w:lang w:val="es-EC"/>
        </w:rPr>
        <w:t>Cuadro 1.- Categorización de accidentes geográficos</w:t>
      </w:r>
    </w:p>
    <w:p w14:paraId="0725A1F7"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49C32E49" w14:textId="0717DAD9" w:rsidR="008F789D" w:rsidRDefault="0056654E" w:rsidP="008F789D">
      <w:pPr>
        <w:pStyle w:val="Ttulo1"/>
        <w:numPr>
          <w:ilvl w:val="0"/>
          <w:numId w:val="0"/>
        </w:numPr>
        <w:rPr>
          <w:rFonts w:cs="Arial"/>
          <w:lang w:val="es-ES"/>
        </w:rPr>
      </w:pPr>
      <w:r>
        <w:rPr>
          <w:rFonts w:cs="Arial"/>
          <w:lang w:val="es-ES"/>
        </w:rPr>
        <w:t xml:space="preserve">2.- </w:t>
      </w:r>
      <w:r w:rsidR="00F307F5">
        <w:rPr>
          <w:rFonts w:cs="Arial"/>
          <w:lang w:val="es-ES"/>
        </w:rPr>
        <w:t>Parametri</w:t>
      </w:r>
      <w:r w:rsidR="00A74F40">
        <w:rPr>
          <w:rFonts w:cs="Arial"/>
          <w:lang w:val="es-ES"/>
        </w:rPr>
        <w:t>zación de accidentes geográficos.</w:t>
      </w:r>
      <w:r>
        <w:rPr>
          <w:rFonts w:cs="Arial"/>
          <w:lang w:val="es-ES"/>
        </w:rPr>
        <w:t xml:space="preserve"> </w:t>
      </w:r>
    </w:p>
    <w:p w14:paraId="674E8A59" w14:textId="5A5BE6C4" w:rsidR="0056654E" w:rsidRDefault="0056654E" w:rsidP="008F789D">
      <w:pPr>
        <w:pStyle w:val="Ttulo1"/>
        <w:numPr>
          <w:ilvl w:val="0"/>
          <w:numId w:val="0"/>
        </w:numPr>
        <w:rPr>
          <w:rFonts w:cs="Arial"/>
          <w:lang w:val="es-ES"/>
        </w:rPr>
      </w:pPr>
    </w:p>
    <w:p w14:paraId="3D95EBB4" w14:textId="03BF6632" w:rsidR="000A3620" w:rsidRPr="00106E32" w:rsidDel="00F16011" w:rsidRDefault="00E84E22" w:rsidP="000A3620">
      <w:pPr>
        <w:jc w:val="both"/>
        <w:rPr>
          <w:b/>
          <w:lang w:val="es-ES"/>
        </w:rPr>
      </w:pPr>
      <w:r>
        <w:rPr>
          <w:lang w:val="es-ES"/>
        </w:rPr>
        <w:t>L</w:t>
      </w:r>
      <w:r w:rsidR="000A3620" w:rsidRPr="00B31CA4" w:rsidDel="00F16011">
        <w:rPr>
          <w:lang w:val="es-ES"/>
        </w:rPr>
        <w:t>os accidentes geográficos</w:t>
      </w:r>
      <w:r>
        <w:rPr>
          <w:lang w:val="es-ES"/>
        </w:rPr>
        <w:t xml:space="preserve"> del Distrito Metropolitano de Quito</w:t>
      </w:r>
      <w:r w:rsidR="000A3620" w:rsidRPr="00B31CA4" w:rsidDel="00F16011">
        <w:rPr>
          <w:lang w:val="es-ES"/>
        </w:rPr>
        <w:t xml:space="preserve"> se </w:t>
      </w:r>
      <w:r w:rsidR="000A3620" w:rsidRPr="00B31CA4">
        <w:rPr>
          <w:lang w:val="es-ES"/>
        </w:rPr>
        <w:t>parametrizan</w:t>
      </w:r>
      <w:r w:rsidR="000A3620" w:rsidRPr="00B31CA4" w:rsidDel="00F16011">
        <w:rPr>
          <w:lang w:val="es-ES"/>
        </w:rPr>
        <w:t xml:space="preserve"> de </w:t>
      </w:r>
      <w:r w:rsidR="000A3620" w:rsidRPr="00B31CA4">
        <w:rPr>
          <w:lang w:val="es-ES"/>
        </w:rPr>
        <w:t xml:space="preserve">conformidad a los criterios descritos </w:t>
      </w:r>
      <w:r>
        <w:rPr>
          <w:lang w:val="es-ES"/>
        </w:rPr>
        <w:t>a continuación</w:t>
      </w:r>
      <w:r w:rsidR="000A3620" w:rsidRPr="00B31CA4">
        <w:rPr>
          <w:lang w:val="es-ES"/>
        </w:rPr>
        <w:t xml:space="preserve">. </w:t>
      </w:r>
      <w:r w:rsidR="000A3620">
        <w:rPr>
          <w:rFonts w:cs="Arial"/>
          <w:color w:val="auto"/>
          <w:lang w:val="es-ES"/>
        </w:rPr>
        <w:t>Cualquier ajuste a la normativa o modificación de la parametrización, serán instrumentados a través de una Resolución Administrativa por parte de la Secretaría de Territorio, Hábitat y Vivienda</w:t>
      </w:r>
      <w:r>
        <w:rPr>
          <w:rFonts w:cs="Arial"/>
          <w:color w:val="auto"/>
          <w:lang w:val="es-ES"/>
        </w:rPr>
        <w:t xml:space="preserve"> en el marco de sus competencias</w:t>
      </w:r>
      <w:r w:rsidR="000A3620">
        <w:rPr>
          <w:rFonts w:cs="Arial"/>
          <w:color w:val="auto"/>
          <w:lang w:val="es-ES"/>
        </w:rPr>
        <w:t>.</w:t>
      </w:r>
    </w:p>
    <w:p w14:paraId="5273FE20" w14:textId="77777777" w:rsidR="008F789D" w:rsidRPr="00106E32" w:rsidRDefault="008F789D" w:rsidP="008F789D">
      <w:pPr>
        <w:jc w:val="both"/>
        <w:rPr>
          <w:rFonts w:cs="Arial"/>
          <w:b/>
          <w:color w:val="auto"/>
          <w:lang w:val="es-EC"/>
        </w:rPr>
      </w:pPr>
    </w:p>
    <w:p w14:paraId="46E8E89E"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 xml:space="preserve">CATEGORÍA: HIDROGRAFÍA </w:t>
      </w:r>
    </w:p>
    <w:p w14:paraId="7030CAD0" w14:textId="77777777" w:rsidR="008F789D" w:rsidRPr="00106E32" w:rsidRDefault="008F789D" w:rsidP="008F789D">
      <w:pPr>
        <w:pStyle w:val="Textoindependiente"/>
        <w:spacing w:line="276" w:lineRule="auto"/>
        <w:rPr>
          <w:rFonts w:ascii="Palatino Linotype" w:hAnsi="Palatino Linotype" w:cs="Arial"/>
          <w:b/>
          <w:color w:val="auto"/>
          <w:lang w:val="es-ES"/>
        </w:rPr>
      </w:pPr>
    </w:p>
    <w:p w14:paraId="1AE19077"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SUBCATEGORÍA: AGUAS INTERIORES</w:t>
      </w:r>
    </w:p>
    <w:p w14:paraId="5A6FE54B" w14:textId="77777777" w:rsidR="008F789D" w:rsidRPr="00106E32" w:rsidRDefault="008F789D" w:rsidP="008F789D">
      <w:pPr>
        <w:pStyle w:val="Ttulo3"/>
        <w:numPr>
          <w:ilvl w:val="0"/>
          <w:numId w:val="0"/>
        </w:numPr>
        <w:ind w:left="720"/>
        <w:rPr>
          <w:rFonts w:ascii="Palatino Linotype" w:hAnsi="Palatino Linotype" w:cs="Arial"/>
          <w:lang w:val="es-ES"/>
        </w:rPr>
      </w:pPr>
    </w:p>
    <w:p w14:paraId="11BC53B4"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OBJETO:</w:t>
      </w:r>
    </w:p>
    <w:p w14:paraId="00E3D19F" w14:textId="77777777" w:rsidR="008F789D" w:rsidRPr="00106E32" w:rsidRDefault="008F789D" w:rsidP="008F789D">
      <w:pPr>
        <w:pStyle w:val="Textoindependiente"/>
        <w:spacing w:line="276" w:lineRule="auto"/>
        <w:rPr>
          <w:rFonts w:ascii="Palatino Linotype" w:hAnsi="Palatino Linotype" w:cs="Arial"/>
          <w:color w:val="auto"/>
          <w:highlight w:val="lightGray"/>
          <w:u w:val="single"/>
          <w:lang w:val="es-ES"/>
        </w:rPr>
      </w:pPr>
    </w:p>
    <w:p w14:paraId="3EED8133" w14:textId="5C0164C1" w:rsidR="008F789D" w:rsidRPr="00106E32" w:rsidRDefault="008F789D" w:rsidP="008F789D">
      <w:pPr>
        <w:pStyle w:val="Ttulo4"/>
        <w:numPr>
          <w:ilvl w:val="0"/>
          <w:numId w:val="0"/>
        </w:numPr>
        <w:ind w:left="864"/>
        <w:rPr>
          <w:rFonts w:cs="Arial"/>
          <w:lang w:val="es-ES"/>
        </w:rPr>
      </w:pPr>
      <w:r w:rsidRPr="00106E32">
        <w:rPr>
          <w:rFonts w:cs="Arial"/>
          <w:lang w:val="es-ES"/>
        </w:rPr>
        <w:t>CUERPOS DE AGUA:</w:t>
      </w:r>
    </w:p>
    <w:p w14:paraId="7D2E7450" w14:textId="1C6ECDE9"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Masa de agua </w:t>
      </w:r>
      <w:r w:rsidR="00FC6A36">
        <w:rPr>
          <w:rFonts w:ascii="Palatino Linotype" w:hAnsi="Palatino Linotype" w:cs="Arial"/>
          <w:color w:val="auto"/>
          <w:lang w:val="es-ES"/>
        </w:rPr>
        <w:t>superficial represada, construida por efectos antrópicos</w:t>
      </w:r>
      <w:r w:rsidR="006E332E">
        <w:rPr>
          <w:rFonts w:ascii="Palatino Linotype" w:hAnsi="Palatino Linotype" w:cs="Arial"/>
          <w:color w:val="auto"/>
          <w:lang w:val="es-ES"/>
        </w:rPr>
        <w:t xml:space="preserve"> que </w:t>
      </w:r>
      <w:r w:rsidR="00C423F0">
        <w:rPr>
          <w:rFonts w:ascii="Palatino Linotype" w:hAnsi="Palatino Linotype" w:cs="Arial"/>
          <w:color w:val="auto"/>
          <w:lang w:val="es-ES"/>
        </w:rPr>
        <w:t>de acuerdo a</w:t>
      </w:r>
      <w:r w:rsidR="00A549F6">
        <w:rPr>
          <w:rFonts w:ascii="Palatino Linotype" w:hAnsi="Palatino Linotype" w:cs="Arial"/>
          <w:color w:val="auto"/>
          <w:lang w:val="es-ES"/>
        </w:rPr>
        <w:t>l</w:t>
      </w:r>
      <w:r w:rsidR="00C423F0">
        <w:rPr>
          <w:rFonts w:ascii="Palatino Linotype" w:hAnsi="Palatino Linotype" w:cs="Arial"/>
          <w:color w:val="auto"/>
          <w:lang w:val="es-ES"/>
        </w:rPr>
        <w:t xml:space="preserve"> Catálogo Nacional de Objetos Geográficos </w:t>
      </w:r>
      <w:r w:rsidR="006E332E">
        <w:rPr>
          <w:rFonts w:ascii="Palatino Linotype" w:hAnsi="Palatino Linotype" w:cs="Arial"/>
          <w:color w:val="auto"/>
          <w:lang w:val="es-ES"/>
        </w:rPr>
        <w:t xml:space="preserve">incluyen: </w:t>
      </w:r>
      <w:r w:rsidR="00C423F0">
        <w:rPr>
          <w:rFonts w:ascii="Palatino Linotype" w:hAnsi="Palatino Linotype" w:cs="Arial"/>
          <w:color w:val="auto"/>
          <w:lang w:val="es-ES"/>
        </w:rPr>
        <w:t xml:space="preserve">granjas acuáticas (emplazamientos piscícolas), </w:t>
      </w:r>
      <w:r w:rsidR="00A549F6">
        <w:rPr>
          <w:rFonts w:ascii="Palatino Linotype" w:hAnsi="Palatino Linotype" w:cs="Arial"/>
          <w:color w:val="auto"/>
          <w:lang w:val="es-ES"/>
        </w:rPr>
        <w:t>presas,</w:t>
      </w:r>
      <w:r w:rsidR="00C423F0">
        <w:rPr>
          <w:rFonts w:ascii="Palatino Linotype" w:hAnsi="Palatino Linotype" w:cs="Arial"/>
          <w:color w:val="auto"/>
          <w:lang w:val="es-ES"/>
        </w:rPr>
        <w:t xml:space="preserve"> </w:t>
      </w:r>
      <w:r w:rsidR="00A549F6">
        <w:rPr>
          <w:rFonts w:ascii="Palatino Linotype" w:hAnsi="Palatino Linotype" w:cs="Arial"/>
          <w:color w:val="auto"/>
          <w:lang w:val="es-ES"/>
        </w:rPr>
        <w:t>reservorios y estanques</w:t>
      </w:r>
      <w:r w:rsidR="006E332E">
        <w:rPr>
          <w:rFonts w:ascii="Palatino Linotype" w:hAnsi="Palatino Linotype" w:cs="Arial"/>
          <w:color w:val="auto"/>
          <w:lang w:val="es-ES"/>
        </w:rPr>
        <w:t>.</w:t>
      </w:r>
      <w:r w:rsidR="00FC6A36">
        <w:rPr>
          <w:rFonts w:ascii="Palatino Linotype" w:hAnsi="Palatino Linotype" w:cs="Arial"/>
          <w:color w:val="auto"/>
          <w:lang w:val="es-ES"/>
        </w:rPr>
        <w:t xml:space="preserve"> </w:t>
      </w:r>
      <w:r w:rsidR="006E332E">
        <w:rPr>
          <w:rFonts w:ascii="Palatino Linotype" w:hAnsi="Palatino Linotype" w:cs="Arial"/>
          <w:color w:val="auto"/>
          <w:lang w:val="es-ES"/>
        </w:rPr>
        <w:t>Son de</w:t>
      </w:r>
      <w:r w:rsidR="00FC6A36">
        <w:rPr>
          <w:rFonts w:ascii="Palatino Linotype" w:hAnsi="Palatino Linotype" w:cs="Arial"/>
          <w:color w:val="auto"/>
          <w:lang w:val="es-ES"/>
        </w:rPr>
        <w:t xml:space="preserve"> diferentes proporciones y</w:t>
      </w:r>
      <w:r w:rsidRPr="00106E32">
        <w:rPr>
          <w:rFonts w:ascii="Palatino Linotype" w:hAnsi="Palatino Linotype" w:cs="Arial"/>
          <w:color w:val="auto"/>
          <w:lang w:val="es-ES"/>
        </w:rPr>
        <w:t xml:space="preserve"> limitadas por tierra</w:t>
      </w:r>
      <w:r>
        <w:rPr>
          <w:rFonts w:ascii="Palatino Linotype" w:hAnsi="Palatino Linotype" w:cs="Arial"/>
          <w:color w:val="auto"/>
          <w:lang w:val="es-ES"/>
        </w:rPr>
        <w:t>,</w:t>
      </w:r>
      <w:r w:rsidRPr="00106E32">
        <w:rPr>
          <w:rFonts w:ascii="Palatino Linotype" w:hAnsi="Palatino Linotype" w:cs="Arial"/>
          <w:color w:val="auto"/>
          <w:lang w:val="es-ES"/>
        </w:rPr>
        <w:t xml:space="preserve"> que</w:t>
      </w:r>
      <w:r w:rsidR="00FC6A36">
        <w:rPr>
          <w:rFonts w:ascii="Palatino Linotype" w:hAnsi="Palatino Linotype" w:cs="Arial"/>
          <w:color w:val="auto"/>
          <w:lang w:val="es-ES"/>
        </w:rPr>
        <w:t xml:space="preserve"> puede</w:t>
      </w:r>
      <w:r w:rsidRPr="00106E32">
        <w:rPr>
          <w:rFonts w:ascii="Palatino Linotype" w:hAnsi="Palatino Linotype" w:cs="Arial"/>
          <w:color w:val="auto"/>
          <w:lang w:val="es-ES"/>
        </w:rPr>
        <w:t xml:space="preserve"> escurr</w:t>
      </w:r>
      <w:r w:rsidR="00FC6A36">
        <w:rPr>
          <w:rFonts w:ascii="Palatino Linotype" w:hAnsi="Palatino Linotype" w:cs="Arial"/>
          <w:color w:val="auto"/>
          <w:lang w:val="es-ES"/>
        </w:rPr>
        <w:t>ir</w:t>
      </w:r>
      <w:r w:rsidRPr="00106E32">
        <w:rPr>
          <w:rFonts w:ascii="Palatino Linotype" w:hAnsi="Palatino Linotype" w:cs="Arial"/>
          <w:color w:val="auto"/>
          <w:lang w:val="es-ES"/>
        </w:rPr>
        <w:t xml:space="preserve"> o </w:t>
      </w:r>
      <w:r w:rsidR="00FC6A36">
        <w:rPr>
          <w:rFonts w:ascii="Palatino Linotype" w:hAnsi="Palatino Linotype" w:cs="Arial"/>
          <w:color w:val="auto"/>
          <w:lang w:val="es-ES"/>
        </w:rPr>
        <w:t>infiltrar</w:t>
      </w:r>
      <w:r w:rsidRPr="00106E32">
        <w:rPr>
          <w:rFonts w:ascii="Palatino Linotype" w:hAnsi="Palatino Linotype" w:cs="Arial"/>
          <w:color w:val="auto"/>
          <w:lang w:val="es-ES"/>
        </w:rPr>
        <w:t xml:space="preserve"> como parte de un sistema fluvial.</w:t>
      </w:r>
    </w:p>
    <w:p w14:paraId="088CF880" w14:textId="77777777" w:rsidR="00FC6A36" w:rsidRDefault="00FC6A36" w:rsidP="008F789D">
      <w:pPr>
        <w:pStyle w:val="Textoindependiente"/>
        <w:ind w:left="720"/>
        <w:rPr>
          <w:rFonts w:ascii="Palatino Linotype" w:hAnsi="Palatino Linotype" w:cs="Arial"/>
          <w:color w:val="auto"/>
          <w:lang w:val="es-ES"/>
        </w:rPr>
      </w:pPr>
    </w:p>
    <w:p w14:paraId="7A312814" w14:textId="74B6817A"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Su definición estará comprendida a partir de la cota del espejo de agua presente identificado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r w:rsidR="006E332E">
        <w:rPr>
          <w:rFonts w:ascii="Palatino Linotype" w:hAnsi="Palatino Linotype" w:cs="Arial"/>
          <w:color w:val="auto"/>
          <w:lang w:val="es-ES"/>
        </w:rPr>
        <w:t xml:space="preserve"> Además, estos se identificarán </w:t>
      </w:r>
      <w:r w:rsidR="00EA4BBE">
        <w:rPr>
          <w:rFonts w:ascii="Palatino Linotype" w:hAnsi="Palatino Linotype" w:cs="Arial"/>
          <w:color w:val="auto"/>
          <w:lang w:val="es-ES"/>
        </w:rPr>
        <w:t xml:space="preserve">siguiendo los parámetros para unidades mínimas </w:t>
      </w:r>
      <w:proofErr w:type="spellStart"/>
      <w:r w:rsidR="00EA4BBE">
        <w:rPr>
          <w:rFonts w:ascii="Palatino Linotype" w:hAnsi="Palatino Linotype" w:cs="Arial"/>
          <w:color w:val="auto"/>
          <w:lang w:val="es-ES"/>
        </w:rPr>
        <w:t>cartografiables</w:t>
      </w:r>
      <w:proofErr w:type="spellEnd"/>
      <w:r w:rsidR="00EA4BBE">
        <w:rPr>
          <w:rFonts w:ascii="Palatino Linotype" w:hAnsi="Palatino Linotype" w:cs="Arial"/>
          <w:color w:val="auto"/>
          <w:lang w:val="es-ES"/>
        </w:rPr>
        <w:t xml:space="preserve"> </w:t>
      </w:r>
      <w:r w:rsidR="006E332E">
        <w:rPr>
          <w:rFonts w:ascii="Palatino Linotype" w:hAnsi="Palatino Linotype" w:cs="Arial"/>
          <w:color w:val="auto"/>
          <w:lang w:val="es-ES"/>
        </w:rPr>
        <w:t xml:space="preserve">de acuerdo a la escala de trabajo aplicable para sectores urbanos o rurales, es decir, para sectores urbanos a escala </w:t>
      </w:r>
      <w:r w:rsidR="00EA4BBE">
        <w:rPr>
          <w:rFonts w:ascii="Palatino Linotype" w:hAnsi="Palatino Linotype" w:cs="Arial"/>
          <w:color w:val="auto"/>
          <w:lang w:val="es-ES"/>
        </w:rPr>
        <w:t>1:1000, se identificarán todos aquellos cuerpos de agua iguales o superiores a 16 metros cuadrados y donde cualquiera de sus lados tenga al menos 4 metros de extensión. Mientras que para sectores rurales a escala 1:5000, se identificarán todos aquellos cuerpos de agua iguales o superiores a 400 metros cuadrados y donde cualquiera de sus lados tenga al menos 20 metros de extensión.</w:t>
      </w:r>
    </w:p>
    <w:p w14:paraId="18922201" w14:textId="19F9F562" w:rsidR="006E6FA3" w:rsidRDefault="006E6FA3" w:rsidP="008F789D">
      <w:pPr>
        <w:pStyle w:val="Textoindependiente"/>
        <w:ind w:left="720"/>
        <w:rPr>
          <w:rFonts w:ascii="Palatino Linotype" w:hAnsi="Palatino Linotype" w:cs="Arial"/>
          <w:color w:val="auto"/>
          <w:lang w:val="es-ES"/>
        </w:rPr>
      </w:pPr>
    </w:p>
    <w:p w14:paraId="25476714" w14:textId="0AA0AA2D" w:rsidR="006E6FA3" w:rsidRDefault="006E6FA3"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Se excluyen de esta definición piscinas</w:t>
      </w:r>
      <w:r w:rsidR="001D2734">
        <w:rPr>
          <w:rFonts w:ascii="Palatino Linotype" w:hAnsi="Palatino Linotype" w:cs="Arial"/>
          <w:color w:val="auto"/>
          <w:lang w:val="es-ES"/>
        </w:rPr>
        <w:t xml:space="preserve"> recreativas</w:t>
      </w:r>
      <w:r>
        <w:rPr>
          <w:rFonts w:ascii="Palatino Linotype" w:hAnsi="Palatino Linotype" w:cs="Arial"/>
          <w:color w:val="auto"/>
          <w:lang w:val="es-ES"/>
        </w:rPr>
        <w:t xml:space="preserve"> identificadas como elementos “Adicionales Constructivos” y que involucran procesos</w:t>
      </w:r>
      <w:r w:rsidR="009F14A6">
        <w:rPr>
          <w:rFonts w:ascii="Palatino Linotype" w:hAnsi="Palatino Linotype" w:cs="Arial"/>
          <w:color w:val="auto"/>
          <w:lang w:val="es-ES"/>
        </w:rPr>
        <w:t xml:space="preserve"> constructivos tecnificados</w:t>
      </w:r>
      <w:r>
        <w:rPr>
          <w:rFonts w:ascii="Palatino Linotype" w:hAnsi="Palatino Linotype" w:cs="Arial"/>
          <w:color w:val="auto"/>
          <w:lang w:val="es-ES"/>
        </w:rPr>
        <w:t xml:space="preserve"> de m</w:t>
      </w:r>
      <w:r w:rsidR="00B204E7">
        <w:rPr>
          <w:rFonts w:ascii="Palatino Linotype" w:hAnsi="Palatino Linotype" w:cs="Arial"/>
          <w:color w:val="auto"/>
          <w:lang w:val="es-ES"/>
        </w:rPr>
        <w:t>ejora adherida al predio</w:t>
      </w:r>
      <w:r>
        <w:rPr>
          <w:rFonts w:ascii="Palatino Linotype" w:hAnsi="Palatino Linotype" w:cs="Arial"/>
          <w:color w:val="auto"/>
          <w:lang w:val="es-ES"/>
        </w:rPr>
        <w:t xml:space="preserve"> en la valoración de los inmuebles.</w:t>
      </w:r>
    </w:p>
    <w:p w14:paraId="25BE3BBE" w14:textId="2A3DE041" w:rsidR="001D2734" w:rsidRDefault="001D2734" w:rsidP="008F789D">
      <w:pPr>
        <w:pStyle w:val="Textoindependiente"/>
        <w:ind w:left="720"/>
        <w:rPr>
          <w:rFonts w:ascii="Palatino Linotype" w:hAnsi="Palatino Linotype" w:cs="Arial"/>
          <w:color w:val="auto"/>
          <w:lang w:val="es-ES"/>
        </w:rPr>
      </w:pPr>
    </w:p>
    <w:p w14:paraId="1908AE72" w14:textId="352C7657"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sidRPr="0046163D">
        <w:rPr>
          <w:rFonts w:ascii="Palatino Linotype" w:hAnsi="Palatino Linotype" w:cs="Arial"/>
          <w:color w:val="auto"/>
          <w:lang w:val="es-ES"/>
        </w:rPr>
        <w:t>URBANO</w:t>
      </w:r>
      <w:r w:rsidR="00813E1C">
        <w:rPr>
          <w:rFonts w:ascii="Palatino Linotype" w:hAnsi="Palatino Linotype" w:cs="Arial"/>
          <w:color w:val="auto"/>
          <w:lang w:val="es-ES"/>
        </w:rPr>
        <w:t xml:space="preserve"> (mayor o igual a 16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7D18F8E4" w14:textId="77777777"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4913A91A" wp14:editId="5AE06391">
            <wp:extent cx="4419491" cy="1009650"/>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UERPO DE AGU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60344" cy="1041828"/>
                    </a:xfrm>
                    <a:prstGeom prst="rect">
                      <a:avLst/>
                    </a:prstGeom>
                  </pic:spPr>
                </pic:pic>
              </a:graphicData>
            </a:graphic>
          </wp:inline>
        </w:drawing>
      </w:r>
    </w:p>
    <w:p w14:paraId="42114CD9" w14:textId="73A53E9F" w:rsidR="001D2734"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1</w:t>
        </w:r>
      </w:fldSimple>
      <w:r>
        <w:t xml:space="preserve">: </w:t>
      </w:r>
      <w:proofErr w:type="spellStart"/>
      <w:r>
        <w:t>Definición</w:t>
      </w:r>
      <w:proofErr w:type="spellEnd"/>
      <w:r>
        <w:t xml:space="preserve"> de </w:t>
      </w:r>
      <w:proofErr w:type="spellStart"/>
      <w:r>
        <w:t>cuerpos</w:t>
      </w:r>
      <w:proofErr w:type="spellEnd"/>
      <w:r>
        <w:t xml:space="preserve"> de </w:t>
      </w:r>
      <w:proofErr w:type="spellStart"/>
      <w:r>
        <w:t>agua</w:t>
      </w:r>
      <w:proofErr w:type="spellEnd"/>
      <w:r>
        <w:t xml:space="preserve"> </w:t>
      </w:r>
      <w:proofErr w:type="spellStart"/>
      <w:r>
        <w:t>urbanos</w:t>
      </w:r>
      <w:proofErr w:type="spellEnd"/>
    </w:p>
    <w:p w14:paraId="2CBDEACA" w14:textId="346A6C14" w:rsidR="001D2734" w:rsidRPr="00106E32"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RURAL</w:t>
      </w:r>
      <w:r w:rsidR="00813E1C">
        <w:rPr>
          <w:rFonts w:ascii="Palatino Linotype" w:hAnsi="Palatino Linotype" w:cs="Arial"/>
          <w:color w:val="auto"/>
          <w:lang w:val="es-ES"/>
        </w:rPr>
        <w:t xml:space="preserve"> (mayor o igual a 400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0CE50594" w14:textId="56FDFCF9" w:rsidR="001D2734" w:rsidRDefault="001D2734" w:rsidP="001D2734">
      <w:pPr>
        <w:pStyle w:val="Textoindependiente"/>
        <w:spacing w:line="276" w:lineRule="auto"/>
        <w:rPr>
          <w:rFonts w:ascii="Palatino Linotype" w:hAnsi="Palatino Linotype" w:cs="Arial"/>
          <w:color w:val="auto"/>
          <w:lang w:val="es-ES"/>
        </w:rPr>
      </w:pPr>
      <w:r>
        <w:rPr>
          <w:rFonts w:ascii="Palatino Linotype" w:hAnsi="Palatino Linotype" w:cs="Arial"/>
          <w:color w:val="auto"/>
          <w:lang w:val="es-ES"/>
        </w:rPr>
        <w:t xml:space="preserve">                              </w:t>
      </w:r>
      <w:r w:rsidRPr="00106E32">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596CEE4" wp14:editId="64CCF074">
            <wp:extent cx="4324350" cy="97164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UERPO DE AGUA RU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0398" cy="1008953"/>
                    </a:xfrm>
                    <a:prstGeom prst="rect">
                      <a:avLst/>
                    </a:prstGeom>
                  </pic:spPr>
                </pic:pic>
              </a:graphicData>
            </a:graphic>
          </wp:inline>
        </w:drawing>
      </w:r>
    </w:p>
    <w:p w14:paraId="68DECD56" w14:textId="76EA3C0B" w:rsidR="00813E1C"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2</w:t>
        </w:r>
      </w:fldSimple>
      <w:r>
        <w:t xml:space="preserve">: </w:t>
      </w:r>
      <w:proofErr w:type="spellStart"/>
      <w:r>
        <w:t>Definición</w:t>
      </w:r>
      <w:proofErr w:type="spellEnd"/>
      <w:r>
        <w:t xml:space="preserve"> de </w:t>
      </w:r>
      <w:proofErr w:type="spellStart"/>
      <w:r>
        <w:t>cuerpos</w:t>
      </w:r>
      <w:proofErr w:type="spellEnd"/>
      <w:r>
        <w:t xml:space="preserve"> de </w:t>
      </w:r>
      <w:proofErr w:type="spellStart"/>
      <w:r>
        <w:t>agua</w:t>
      </w:r>
      <w:proofErr w:type="spellEnd"/>
      <w:r>
        <w:t xml:space="preserve"> </w:t>
      </w:r>
      <w:proofErr w:type="spellStart"/>
      <w:r>
        <w:t>rurales</w:t>
      </w:r>
      <w:proofErr w:type="spellEnd"/>
    </w:p>
    <w:p w14:paraId="22D0DECE" w14:textId="6C2DEC01" w:rsidR="001D2734" w:rsidRDefault="001D2734" w:rsidP="008F789D">
      <w:pPr>
        <w:pStyle w:val="Textoindependiente"/>
        <w:ind w:left="720"/>
        <w:rPr>
          <w:rFonts w:ascii="Palatino Linotype" w:hAnsi="Palatino Linotype" w:cs="Arial"/>
          <w:color w:val="auto"/>
          <w:lang w:val="es-ES"/>
        </w:rPr>
      </w:pPr>
    </w:p>
    <w:p w14:paraId="38C3D59B" w14:textId="77777777" w:rsidR="00226E91" w:rsidRDefault="00226E91" w:rsidP="008F789D">
      <w:pPr>
        <w:pStyle w:val="Textoindependiente"/>
        <w:ind w:left="720"/>
        <w:rPr>
          <w:rFonts w:ascii="Palatino Linotype" w:hAnsi="Palatino Linotype" w:cs="Arial"/>
          <w:color w:val="auto"/>
          <w:lang w:val="es-ES"/>
        </w:rPr>
      </w:pPr>
    </w:p>
    <w:p w14:paraId="60854420" w14:textId="77777777" w:rsidR="00B204E7" w:rsidRPr="00106E32" w:rsidRDefault="00B204E7" w:rsidP="00B204E7">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TIPO:</w:t>
      </w:r>
    </w:p>
    <w:p w14:paraId="73936021" w14:textId="77777777" w:rsidR="00B204E7" w:rsidRPr="00106E32" w:rsidRDefault="00B204E7" w:rsidP="00B204E7">
      <w:pPr>
        <w:pStyle w:val="Textoindependiente"/>
        <w:ind w:left="720"/>
        <w:rPr>
          <w:rFonts w:ascii="Palatino Linotype" w:hAnsi="Palatino Linotype" w:cs="Arial"/>
          <w:color w:val="auto"/>
          <w:lang w:val="es-ES"/>
        </w:rPr>
      </w:pPr>
    </w:p>
    <w:p w14:paraId="77DBD064" w14:textId="5294BED6" w:rsidR="00B204E7" w:rsidRDefault="00B204E7" w:rsidP="00A02FED">
      <w:pPr>
        <w:pStyle w:val="Ttulo5"/>
        <w:numPr>
          <w:ilvl w:val="0"/>
          <w:numId w:val="0"/>
        </w:numPr>
        <w:ind w:left="709" w:firstLine="299"/>
        <w:jc w:val="both"/>
        <w:rPr>
          <w:rFonts w:cs="Arial"/>
          <w:b w:val="0"/>
          <w:lang w:val="es-ES"/>
        </w:rPr>
      </w:pPr>
      <w:r>
        <w:rPr>
          <w:rFonts w:cs="Arial"/>
          <w:lang w:val="es-ES"/>
        </w:rPr>
        <w:t>GRANJA ACUÁTICA</w:t>
      </w:r>
      <w:r w:rsidR="000E52D6">
        <w:rPr>
          <w:rStyle w:val="Refdenotaalpie"/>
          <w:rFonts w:cs="Arial"/>
          <w:lang w:val="es-ES"/>
        </w:rPr>
        <w:footnoteReference w:id="1"/>
      </w:r>
      <w:r w:rsidRPr="00106E32">
        <w:rPr>
          <w:rFonts w:cs="Arial"/>
          <w:lang w:val="es-ES"/>
        </w:rPr>
        <w:t>:</w:t>
      </w:r>
      <w:r>
        <w:rPr>
          <w:rFonts w:cs="Arial"/>
          <w:lang w:val="es-ES"/>
        </w:rPr>
        <w:t xml:space="preserve">  </w:t>
      </w:r>
      <w:r w:rsidRPr="00106E32">
        <w:rPr>
          <w:rFonts w:cs="Arial"/>
          <w:lang w:val="es-ES"/>
        </w:rPr>
        <w:t xml:space="preserve"> </w:t>
      </w:r>
      <w:r w:rsidR="0065341F" w:rsidRPr="0065341F">
        <w:rPr>
          <w:rFonts w:cs="Arial"/>
          <w:b w:val="0"/>
          <w:lang w:val="es-ES"/>
        </w:rPr>
        <w:t>Área cerrada de agua, utilizada para la reproducción o cría de peces, camarones y similares.</w:t>
      </w:r>
    </w:p>
    <w:p w14:paraId="5BE7FF17" w14:textId="056FEC94" w:rsidR="0065341F" w:rsidRDefault="0065341F" w:rsidP="0065341F">
      <w:pPr>
        <w:pStyle w:val="Ttulo5"/>
        <w:numPr>
          <w:ilvl w:val="0"/>
          <w:numId w:val="0"/>
        </w:numPr>
        <w:ind w:left="709" w:firstLine="299"/>
        <w:rPr>
          <w:rFonts w:cs="Arial"/>
          <w:lang w:val="es-ES"/>
        </w:rPr>
      </w:pPr>
    </w:p>
    <w:p w14:paraId="31D3A736" w14:textId="4B418155" w:rsidR="0065341F" w:rsidRDefault="0065341F" w:rsidP="00A02FED">
      <w:pPr>
        <w:pStyle w:val="Ttulo5"/>
        <w:numPr>
          <w:ilvl w:val="0"/>
          <w:numId w:val="0"/>
        </w:numPr>
        <w:ind w:left="709" w:firstLine="299"/>
        <w:jc w:val="both"/>
        <w:rPr>
          <w:rFonts w:cs="Arial"/>
          <w:b w:val="0"/>
          <w:lang w:val="es-ES"/>
        </w:rPr>
      </w:pPr>
      <w:r>
        <w:rPr>
          <w:rFonts w:cs="Arial"/>
          <w:lang w:val="es-ES"/>
        </w:rPr>
        <w:t>PRESA</w:t>
      </w:r>
      <w:r w:rsidR="002A7D45">
        <w:rPr>
          <w:rStyle w:val="Refdenotaalpie"/>
          <w:rFonts w:cs="Arial"/>
          <w:lang w:val="es-ES"/>
        </w:rPr>
        <w:footnoteReference w:id="2"/>
      </w:r>
      <w:r>
        <w:rPr>
          <w:rFonts w:cs="Arial"/>
          <w:lang w:val="es-ES"/>
        </w:rPr>
        <w:t xml:space="preserve">: </w:t>
      </w:r>
      <w:r w:rsidRPr="0065341F">
        <w:rPr>
          <w:rFonts w:cs="Arial"/>
          <w:b w:val="0"/>
          <w:lang w:val="es-ES"/>
        </w:rPr>
        <w:t>Conjunto de elementos como piedra, hormigón o materiales sueltos, que forman y se construye habitualmente sobre un río con la finalidad de embalsar el agua en el cauce fluvial para su posterior aprovechamiento.</w:t>
      </w:r>
    </w:p>
    <w:p w14:paraId="7FCCA2FA" w14:textId="33BBB164" w:rsidR="000E52D6" w:rsidRDefault="000E52D6" w:rsidP="00A02FED">
      <w:pPr>
        <w:pStyle w:val="Ttulo5"/>
        <w:numPr>
          <w:ilvl w:val="0"/>
          <w:numId w:val="0"/>
        </w:numPr>
        <w:ind w:left="709" w:firstLine="299"/>
        <w:jc w:val="both"/>
        <w:rPr>
          <w:rFonts w:cs="Arial"/>
          <w:b w:val="0"/>
          <w:lang w:val="es-ES"/>
        </w:rPr>
      </w:pPr>
    </w:p>
    <w:p w14:paraId="429123FE" w14:textId="2013B4CC" w:rsidR="000E52D6" w:rsidRDefault="000E52D6" w:rsidP="00A02FED">
      <w:pPr>
        <w:pStyle w:val="Ttulo5"/>
        <w:numPr>
          <w:ilvl w:val="0"/>
          <w:numId w:val="0"/>
        </w:numPr>
        <w:ind w:left="709" w:firstLine="299"/>
        <w:jc w:val="both"/>
        <w:rPr>
          <w:rFonts w:cs="Arial"/>
          <w:b w:val="0"/>
          <w:lang w:val="es-ES"/>
        </w:rPr>
      </w:pPr>
      <w:r>
        <w:rPr>
          <w:rFonts w:cs="Arial"/>
          <w:lang w:val="es-ES"/>
        </w:rPr>
        <w:t>RESERVORIO</w:t>
      </w:r>
      <w:r w:rsidR="002A7D45">
        <w:rPr>
          <w:rStyle w:val="Refdenotaalpie"/>
          <w:rFonts w:cs="Arial"/>
          <w:lang w:val="es-ES"/>
        </w:rPr>
        <w:footnoteReference w:id="3"/>
      </w:r>
      <w:r>
        <w:rPr>
          <w:rFonts w:cs="Arial"/>
          <w:lang w:val="es-ES"/>
        </w:rPr>
        <w:t xml:space="preserve">: </w:t>
      </w:r>
      <w:r>
        <w:rPr>
          <w:rFonts w:cs="Arial"/>
          <w:b w:val="0"/>
          <w:lang w:val="es-ES"/>
        </w:rPr>
        <w:t>Confinamiento artificial o área creada para almacenar agua.</w:t>
      </w:r>
    </w:p>
    <w:p w14:paraId="175975A4" w14:textId="534EED0C" w:rsidR="000E52D6" w:rsidRDefault="000E52D6" w:rsidP="00A02FED">
      <w:pPr>
        <w:pStyle w:val="Ttulo5"/>
        <w:numPr>
          <w:ilvl w:val="0"/>
          <w:numId w:val="0"/>
        </w:numPr>
        <w:ind w:left="709" w:firstLine="299"/>
        <w:jc w:val="both"/>
        <w:rPr>
          <w:rFonts w:cs="Arial"/>
          <w:b w:val="0"/>
          <w:lang w:val="es-ES"/>
        </w:rPr>
      </w:pPr>
    </w:p>
    <w:p w14:paraId="15E8CB57" w14:textId="5968C60A" w:rsidR="000E52D6" w:rsidRPr="000E52D6" w:rsidRDefault="000E52D6" w:rsidP="00A02FED">
      <w:pPr>
        <w:pStyle w:val="Ttulo5"/>
        <w:numPr>
          <w:ilvl w:val="0"/>
          <w:numId w:val="0"/>
        </w:numPr>
        <w:ind w:left="709" w:firstLine="299"/>
        <w:jc w:val="both"/>
        <w:rPr>
          <w:rFonts w:cs="Arial"/>
          <w:b w:val="0"/>
          <w:lang w:val="es-ES"/>
        </w:rPr>
      </w:pPr>
      <w:r w:rsidRPr="000E52D6">
        <w:rPr>
          <w:rFonts w:cs="Arial"/>
          <w:lang w:val="es-ES"/>
        </w:rPr>
        <w:t>ESTANQUE</w:t>
      </w:r>
      <w:r w:rsidR="002A7D45">
        <w:rPr>
          <w:rStyle w:val="Refdenotaalpie"/>
          <w:rFonts w:cs="Arial"/>
          <w:lang w:val="es-ES"/>
        </w:rPr>
        <w:footnoteReference w:id="4"/>
      </w:r>
      <w:r w:rsidRPr="000E52D6">
        <w:rPr>
          <w:rFonts w:cs="Arial"/>
          <w:lang w:val="es-ES"/>
        </w:rPr>
        <w:t>:</w:t>
      </w:r>
      <w:r>
        <w:rPr>
          <w:rFonts w:cs="Arial"/>
          <w:lang w:val="es-ES"/>
        </w:rPr>
        <w:t xml:space="preserve"> </w:t>
      </w:r>
      <w:r>
        <w:rPr>
          <w:rFonts w:cs="Arial"/>
          <w:b w:val="0"/>
          <w:lang w:val="es-ES"/>
        </w:rPr>
        <w:t>Depósito construido para la recolección o almacenamiento de agua para consumo humano o agropecuario.</w:t>
      </w:r>
    </w:p>
    <w:p w14:paraId="64D0BAB5" w14:textId="75F57F5A" w:rsidR="00B204E7" w:rsidRPr="00B204E7" w:rsidRDefault="00B204E7" w:rsidP="008F789D">
      <w:pPr>
        <w:pStyle w:val="Textoindependiente"/>
        <w:ind w:left="720"/>
        <w:rPr>
          <w:rFonts w:ascii="Palatino Linotype" w:hAnsi="Palatino Linotype" w:cs="Arial"/>
          <w:b/>
          <w:color w:val="auto"/>
          <w:lang w:val="es-ES"/>
        </w:rPr>
      </w:pPr>
      <w:r>
        <w:rPr>
          <w:rFonts w:ascii="Palatino Linotype" w:hAnsi="Palatino Linotype" w:cs="Arial"/>
          <w:b/>
          <w:color w:val="auto"/>
          <w:lang w:val="es-ES"/>
        </w:rPr>
        <w:tab/>
      </w:r>
    </w:p>
    <w:p w14:paraId="0E05B5D6" w14:textId="77777777" w:rsidR="00B204E7" w:rsidRDefault="00B204E7" w:rsidP="008F789D">
      <w:pPr>
        <w:pStyle w:val="Textoindependiente"/>
        <w:ind w:left="720"/>
        <w:rPr>
          <w:rFonts w:ascii="Palatino Linotype" w:hAnsi="Palatino Linotype" w:cs="Arial"/>
          <w:color w:val="auto"/>
          <w:lang w:val="es-ES"/>
        </w:rPr>
      </w:pPr>
    </w:p>
    <w:p w14:paraId="79DAD5CC" w14:textId="7BCFF33F" w:rsidR="0099798C" w:rsidRDefault="0099798C" w:rsidP="0099798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9A422D5" wp14:editId="1F66B95E">
            <wp:extent cx="4048125" cy="29771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2039" cy="2980070"/>
                    </a:xfrm>
                    <a:prstGeom prst="rect">
                      <a:avLst/>
                    </a:prstGeom>
                    <a:noFill/>
                    <a:ln>
                      <a:noFill/>
                    </a:ln>
                  </pic:spPr>
                </pic:pic>
              </a:graphicData>
            </a:graphic>
          </wp:inline>
        </w:drawing>
      </w:r>
    </w:p>
    <w:p w14:paraId="73B3A235" w14:textId="53088ACD" w:rsidR="001B7DC3" w:rsidRDefault="001B7DC3" w:rsidP="001B7DC3">
      <w:pPr>
        <w:pStyle w:val="Descripcin"/>
        <w:rPr>
          <w:rFonts w:cs="Arial"/>
          <w:lang w:val="es-ES"/>
        </w:rPr>
      </w:pPr>
      <w:proofErr w:type="spellStart"/>
      <w:r>
        <w:t>Figura</w:t>
      </w:r>
      <w:proofErr w:type="spellEnd"/>
      <w:r>
        <w:t xml:space="preserve"> </w:t>
      </w:r>
      <w:fldSimple w:instr=" SEQ Figura \* ARABIC ">
        <w:r w:rsidR="00D7733D">
          <w:rPr>
            <w:noProof/>
          </w:rPr>
          <w:t>3</w:t>
        </w:r>
      </w:fldSimple>
      <w:r>
        <w:t xml:space="preserve">: Vista </w:t>
      </w:r>
      <w:proofErr w:type="spellStart"/>
      <w:r>
        <w:t>en</w:t>
      </w:r>
      <w:proofErr w:type="spellEnd"/>
      <w:r>
        <w:t xml:space="preserve"> planta de los </w:t>
      </w:r>
      <w:proofErr w:type="spellStart"/>
      <w:r>
        <w:t>cuerpos</w:t>
      </w:r>
      <w:proofErr w:type="spellEnd"/>
      <w:r>
        <w:t xml:space="preserve"> de </w:t>
      </w:r>
      <w:proofErr w:type="spellStart"/>
      <w:r>
        <w:t>agua</w:t>
      </w:r>
      <w:proofErr w:type="spellEnd"/>
      <w:r>
        <w:t xml:space="preserve"> (</w:t>
      </w:r>
      <w:proofErr w:type="spellStart"/>
      <w:r>
        <w:t>Tu</w:t>
      </w:r>
      <w:proofErr w:type="spellEnd"/>
      <w:r>
        <w:t xml:space="preserve"> Catastro </w:t>
      </w:r>
      <w:proofErr w:type="spellStart"/>
      <w:r>
        <w:t>en</w:t>
      </w:r>
      <w:proofErr w:type="spellEnd"/>
      <w:r>
        <w:t xml:space="preserve"> </w:t>
      </w:r>
      <w:proofErr w:type="spellStart"/>
      <w:r>
        <w:t>Línea</w:t>
      </w:r>
      <w:proofErr w:type="spellEnd"/>
      <w:r>
        <w:t>)</w:t>
      </w:r>
    </w:p>
    <w:p w14:paraId="4ADB93C1" w14:textId="77777777" w:rsidR="008F789D" w:rsidRPr="00106E32" w:rsidRDefault="008F789D" w:rsidP="008F789D">
      <w:pPr>
        <w:pStyle w:val="Textoindependiente"/>
        <w:spacing w:line="276" w:lineRule="auto"/>
        <w:rPr>
          <w:rFonts w:ascii="Palatino Linotype" w:hAnsi="Palatino Linotype" w:cs="Arial"/>
          <w:color w:val="auto"/>
          <w:lang w:val="es-ES"/>
        </w:rPr>
      </w:pPr>
      <w:r w:rsidRPr="00106E32">
        <w:rPr>
          <w:rFonts w:ascii="Palatino Linotype" w:hAnsi="Palatino Linotype" w:cs="Arial"/>
          <w:color w:val="auto"/>
          <w:lang w:val="es-ES"/>
        </w:rPr>
        <w:lastRenderedPageBreak/>
        <w:t xml:space="preserve"> </w:t>
      </w:r>
    </w:p>
    <w:p w14:paraId="64C04321" w14:textId="77777777" w:rsidR="008F789D" w:rsidRPr="00106E32" w:rsidRDefault="008F789D" w:rsidP="008F789D">
      <w:pPr>
        <w:pStyle w:val="Ttulo4"/>
        <w:numPr>
          <w:ilvl w:val="0"/>
          <w:numId w:val="0"/>
        </w:numPr>
        <w:ind w:left="864"/>
        <w:rPr>
          <w:rFonts w:cs="Arial"/>
          <w:lang w:val="es-ES"/>
        </w:rPr>
      </w:pPr>
      <w:r w:rsidRPr="00106E32">
        <w:rPr>
          <w:rFonts w:cs="Arial"/>
          <w:lang w:val="es-ES"/>
        </w:rPr>
        <w:t>R</w:t>
      </w:r>
      <w:r>
        <w:rPr>
          <w:rFonts w:cs="Arial"/>
          <w:lang w:val="es-ES"/>
        </w:rPr>
        <w:t>Í</w:t>
      </w:r>
      <w:r w:rsidRPr="00106E32">
        <w:rPr>
          <w:rFonts w:cs="Arial"/>
          <w:lang w:val="es-ES"/>
        </w:rPr>
        <w:t>O:</w:t>
      </w:r>
    </w:p>
    <w:p w14:paraId="3EDC3808" w14:textId="720A3F0F" w:rsidR="008F789D" w:rsidRPr="00106E32"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Corriente natural</w:t>
      </w:r>
      <w:r>
        <w:rPr>
          <w:rFonts w:ascii="Palatino Linotype" w:hAnsi="Palatino Linotype" w:cs="Arial"/>
          <w:color w:val="auto"/>
          <w:lang w:val="es-ES"/>
        </w:rPr>
        <w:t xml:space="preserve"> </w:t>
      </w:r>
      <w:r w:rsidR="00055525">
        <w:rPr>
          <w:rFonts w:ascii="Palatino Linotype" w:hAnsi="Palatino Linotype" w:cs="Arial"/>
          <w:color w:val="auto"/>
          <w:lang w:val="es-ES"/>
        </w:rPr>
        <w:t xml:space="preserve">de agua en cuyo volumen constan aportaciones propias de </w:t>
      </w:r>
      <w:r w:rsidR="00866FDA">
        <w:rPr>
          <w:rFonts w:ascii="Palatino Linotype" w:hAnsi="Palatino Linotype" w:cs="Arial"/>
          <w:color w:val="auto"/>
          <w:lang w:val="es-ES"/>
        </w:rPr>
        <w:t>su</w:t>
      </w:r>
      <w:r w:rsidR="00055525">
        <w:rPr>
          <w:rFonts w:ascii="Palatino Linotype" w:hAnsi="Palatino Linotype" w:cs="Arial"/>
          <w:color w:val="auto"/>
          <w:lang w:val="es-ES"/>
        </w:rPr>
        <w:t xml:space="preserve"> cuenca hidro</w:t>
      </w:r>
      <w:r w:rsidR="00866FDA">
        <w:rPr>
          <w:rFonts w:ascii="Palatino Linotype" w:hAnsi="Palatino Linotype" w:cs="Arial"/>
          <w:color w:val="auto"/>
          <w:lang w:val="es-ES"/>
        </w:rPr>
        <w:t>gráfica</w:t>
      </w:r>
      <w:r w:rsidR="00055525">
        <w:rPr>
          <w:rFonts w:ascii="Palatino Linotype" w:hAnsi="Palatino Linotype" w:cs="Arial"/>
          <w:color w:val="auto"/>
          <w:lang w:val="es-ES"/>
        </w:rPr>
        <w:t xml:space="preserve"> como de vertidos antrópicos residuales</w:t>
      </w:r>
      <w:r w:rsidR="00CE6D3A">
        <w:rPr>
          <w:rFonts w:ascii="Palatino Linotype" w:hAnsi="Palatino Linotype" w:cs="Arial"/>
          <w:color w:val="auto"/>
          <w:lang w:val="es-ES"/>
        </w:rPr>
        <w:t>,</w:t>
      </w:r>
      <w:r w:rsidR="00055525">
        <w:rPr>
          <w:rFonts w:ascii="Palatino Linotype" w:hAnsi="Palatino Linotype" w:cs="Arial"/>
          <w:color w:val="auto"/>
          <w:lang w:val="es-ES"/>
        </w:rPr>
        <w:t xml:space="preserve"> y cuyo </w:t>
      </w:r>
      <w:r w:rsidRPr="00111459">
        <w:rPr>
          <w:rFonts w:ascii="Palatino Linotype" w:hAnsi="Palatino Linotype" w:cs="Arial"/>
          <w:color w:val="auto"/>
          <w:lang w:val="es-ES"/>
        </w:rPr>
        <w:t>caudal</w:t>
      </w:r>
      <w:r w:rsidR="00055525">
        <w:rPr>
          <w:rFonts w:ascii="Palatino Linotype" w:hAnsi="Palatino Linotype" w:cs="Arial"/>
          <w:color w:val="auto"/>
          <w:lang w:val="es-ES"/>
        </w:rPr>
        <w:t xml:space="preserve"> </w:t>
      </w:r>
      <w:r>
        <w:rPr>
          <w:rFonts w:ascii="Palatino Linotype" w:hAnsi="Palatino Linotype" w:cs="Arial"/>
          <w:color w:val="auto"/>
          <w:lang w:val="es-ES"/>
        </w:rPr>
        <w:t>medio</w:t>
      </w:r>
      <w:r w:rsidRPr="00111459">
        <w:rPr>
          <w:rFonts w:ascii="Palatino Linotype" w:hAnsi="Palatino Linotype" w:cs="Arial"/>
          <w:color w:val="auto"/>
          <w:lang w:val="es-ES"/>
        </w:rPr>
        <w:t xml:space="preserve"> </w:t>
      </w:r>
      <w:r w:rsidR="00866FDA">
        <w:rPr>
          <w:rFonts w:ascii="Palatino Linotype" w:hAnsi="Palatino Linotype" w:cs="Arial"/>
          <w:color w:val="auto"/>
          <w:lang w:val="es-ES"/>
        </w:rPr>
        <w:t>es</w:t>
      </w:r>
      <w:r w:rsidRPr="00111459">
        <w:rPr>
          <w:rFonts w:ascii="Palatino Linotype" w:hAnsi="Palatino Linotype" w:cs="Arial"/>
          <w:color w:val="auto"/>
          <w:lang w:val="es-ES"/>
        </w:rPr>
        <w:t xml:space="preserve"> superior a 1 metro cúbico por segundo</w:t>
      </w:r>
      <w:r w:rsidRPr="00106E32">
        <w:rPr>
          <w:rFonts w:ascii="Palatino Linotype" w:hAnsi="Palatino Linotype" w:cs="Arial"/>
          <w:color w:val="auto"/>
          <w:lang w:val="es-ES"/>
        </w:rPr>
        <w:t>, confo</w:t>
      </w:r>
      <w:r w:rsidR="00055525">
        <w:rPr>
          <w:rFonts w:ascii="Palatino Linotype" w:hAnsi="Palatino Linotype" w:cs="Arial"/>
          <w:color w:val="auto"/>
          <w:lang w:val="es-ES"/>
        </w:rPr>
        <w:t xml:space="preserve">rmada por sus riberas, </w:t>
      </w:r>
      <w:r w:rsidRPr="00106E32">
        <w:rPr>
          <w:rFonts w:ascii="Palatino Linotype" w:hAnsi="Palatino Linotype" w:cs="Arial"/>
          <w:color w:val="auto"/>
          <w:lang w:val="es-ES"/>
        </w:rPr>
        <w:t xml:space="preserve">cauces, zonas de remanso y protección, que fluye con caudal permanente y desemboca en el mar, en un lago o laguna, o en otro río. </w:t>
      </w:r>
      <w:r>
        <w:rPr>
          <w:rFonts w:ascii="Palatino Linotype" w:hAnsi="Palatino Linotype" w:cs="Arial"/>
          <w:color w:val="auto"/>
          <w:lang w:val="es-ES"/>
        </w:rPr>
        <w:t>Constituye parte del dominio hídrico público.</w:t>
      </w:r>
    </w:p>
    <w:p w14:paraId="215E6C17" w14:textId="77777777" w:rsidR="008F789D" w:rsidRPr="00106E32" w:rsidRDefault="008F789D" w:rsidP="008F789D">
      <w:pPr>
        <w:pStyle w:val="Textoindependiente"/>
        <w:ind w:left="720"/>
        <w:rPr>
          <w:rFonts w:ascii="Palatino Linotype" w:hAnsi="Palatino Linotype" w:cs="Arial"/>
          <w:color w:val="auto"/>
          <w:lang w:val="es-ES"/>
        </w:rPr>
      </w:pPr>
    </w:p>
    <w:p w14:paraId="3E657863"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55C8331F" w14:textId="77777777" w:rsidR="008F789D" w:rsidRPr="00106E32" w:rsidRDefault="008F789D" w:rsidP="008F789D">
      <w:pPr>
        <w:pStyle w:val="Textoindependiente"/>
        <w:ind w:left="720"/>
        <w:rPr>
          <w:rFonts w:ascii="Palatino Linotype" w:hAnsi="Palatino Linotype" w:cs="Arial"/>
          <w:color w:val="auto"/>
          <w:lang w:val="es-ES"/>
        </w:rPr>
      </w:pPr>
    </w:p>
    <w:p w14:paraId="7C5E1F33"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RIBERA DE RÍO: </w:t>
      </w:r>
    </w:p>
    <w:p w14:paraId="41DFD9CB" w14:textId="77777777" w:rsidR="008F789D" w:rsidRDefault="008F789D" w:rsidP="008F789D">
      <w:pPr>
        <w:pStyle w:val="Textoindependiente"/>
        <w:ind w:left="720"/>
        <w:rPr>
          <w:rFonts w:ascii="Palatino Linotype" w:hAnsi="Palatino Linotype" w:cs="Arial"/>
          <w:color w:val="auto"/>
          <w:lang w:val="es-EC"/>
        </w:rPr>
      </w:pPr>
      <w:r>
        <w:rPr>
          <w:rFonts w:ascii="Palatino Linotype" w:hAnsi="Palatino Linotype" w:cs="Arial"/>
          <w:color w:val="auto"/>
          <w:lang w:val="es-EC"/>
        </w:rPr>
        <w:t>F</w:t>
      </w:r>
      <w:r w:rsidRPr="007E4B5E">
        <w:rPr>
          <w:rFonts w:ascii="Palatino Linotype" w:hAnsi="Palatino Linotype" w:cs="Arial"/>
          <w:color w:val="auto"/>
          <w:lang w:val="es-EC"/>
        </w:rPr>
        <w:t>ajas naturales de los álveos o cauces naturales situadas por encima del nivel de</w:t>
      </w:r>
      <w:r>
        <w:rPr>
          <w:rFonts w:ascii="Palatino Linotype" w:hAnsi="Palatino Linotype" w:cs="Arial"/>
          <w:color w:val="auto"/>
          <w:lang w:val="es-EC"/>
        </w:rPr>
        <w:t xml:space="preserve"> las</w:t>
      </w:r>
      <w:r w:rsidRPr="007E4B5E">
        <w:rPr>
          <w:rFonts w:ascii="Palatino Linotype" w:hAnsi="Palatino Linotype" w:cs="Arial"/>
          <w:color w:val="auto"/>
          <w:lang w:val="es-EC"/>
        </w:rPr>
        <w:t xml:space="preserve"> aguas </w:t>
      </w:r>
      <w:r>
        <w:rPr>
          <w:rFonts w:ascii="Palatino Linotype" w:hAnsi="Palatino Linotype" w:cs="Arial"/>
          <w:color w:val="auto"/>
          <w:lang w:val="es-EC"/>
        </w:rPr>
        <w:t xml:space="preserve">que fluyen en cota más </w:t>
      </w:r>
      <w:r w:rsidRPr="007E4B5E">
        <w:rPr>
          <w:rFonts w:ascii="Palatino Linotype" w:hAnsi="Palatino Linotype" w:cs="Arial"/>
          <w:color w:val="auto"/>
          <w:lang w:val="es-EC"/>
        </w:rPr>
        <w:t>baja. Las riberas forman parte del dominio hídrico público. Se denominan</w:t>
      </w:r>
      <w:r>
        <w:rPr>
          <w:rFonts w:ascii="Palatino Linotype" w:hAnsi="Palatino Linotype" w:cs="Arial"/>
          <w:color w:val="auto"/>
          <w:lang w:val="es-EC"/>
        </w:rPr>
        <w:t xml:space="preserve"> riberas o</w:t>
      </w:r>
      <w:r w:rsidRPr="007E4B5E">
        <w:rPr>
          <w:rFonts w:ascii="Palatino Linotype" w:hAnsi="Palatino Linotype" w:cs="Arial"/>
          <w:color w:val="auto"/>
          <w:lang w:val="es-EC"/>
        </w:rPr>
        <w:t xml:space="preserve"> márgenes </w:t>
      </w:r>
      <w:r>
        <w:rPr>
          <w:rFonts w:ascii="Palatino Linotype" w:hAnsi="Palatino Linotype" w:cs="Arial"/>
          <w:color w:val="auto"/>
          <w:lang w:val="es-EC"/>
        </w:rPr>
        <w:t xml:space="preserve">al lindero existente entre el terreno y </w:t>
      </w:r>
      <w:r w:rsidRPr="007E4B5E">
        <w:rPr>
          <w:rFonts w:ascii="Palatino Linotype" w:hAnsi="Palatino Linotype" w:cs="Arial"/>
          <w:color w:val="auto"/>
          <w:lang w:val="es-EC"/>
        </w:rPr>
        <w:t>los cauces</w:t>
      </w:r>
      <w:r>
        <w:rPr>
          <w:rFonts w:ascii="Palatino Linotype" w:hAnsi="Palatino Linotype" w:cs="Arial"/>
          <w:color w:val="auto"/>
          <w:lang w:val="es-EC"/>
        </w:rPr>
        <w:t xml:space="preserve"> del río</w:t>
      </w:r>
      <w:r w:rsidRPr="007E4B5E">
        <w:rPr>
          <w:rFonts w:ascii="Palatino Linotype" w:hAnsi="Palatino Linotype" w:cs="Arial"/>
          <w:color w:val="auto"/>
          <w:lang w:val="es-EC"/>
        </w:rPr>
        <w:t>.</w:t>
      </w:r>
    </w:p>
    <w:p w14:paraId="43B31ABC" w14:textId="77777777" w:rsidR="008F789D" w:rsidRDefault="008F789D" w:rsidP="008F789D">
      <w:pPr>
        <w:pStyle w:val="Textoindependiente"/>
        <w:ind w:left="720"/>
        <w:rPr>
          <w:rFonts w:ascii="Palatino Linotype" w:hAnsi="Palatino Linotype" w:cs="Arial"/>
          <w:color w:val="auto"/>
          <w:lang w:val="es-EC"/>
        </w:rPr>
      </w:pPr>
    </w:p>
    <w:p w14:paraId="49157DE8" w14:textId="072B52E9"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Al ser un accidente geográfico dinámico, su definición estará comprendida a partir de las riberas identificadas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p>
    <w:p w14:paraId="2418602E" w14:textId="3786C5CE" w:rsidR="005560D0" w:rsidRDefault="005560D0" w:rsidP="008F789D">
      <w:pPr>
        <w:pStyle w:val="Textoindependiente"/>
        <w:ind w:left="720"/>
        <w:rPr>
          <w:rFonts w:ascii="Palatino Linotype" w:hAnsi="Palatino Linotype" w:cs="Arial"/>
          <w:color w:val="auto"/>
          <w:lang w:val="es-ES"/>
        </w:rPr>
      </w:pPr>
    </w:p>
    <w:p w14:paraId="485F4195" w14:textId="4E36C3B5" w:rsidR="005560D0" w:rsidRDefault="005560D0" w:rsidP="008F789D">
      <w:pPr>
        <w:pStyle w:val="Textoindependiente"/>
        <w:ind w:left="720"/>
        <w:rPr>
          <w:rFonts w:ascii="Palatino Linotype" w:hAnsi="Palatino Linotype" w:cs="Arial"/>
          <w:color w:val="auto"/>
          <w:lang w:val="es-EC"/>
        </w:rPr>
      </w:pPr>
      <w:r>
        <w:rPr>
          <w:rFonts w:ascii="Palatino Linotype" w:hAnsi="Palatino Linotype" w:cs="Arial"/>
          <w:noProof/>
          <w:color w:val="auto"/>
          <w:lang w:val="es-EC" w:eastAsia="es-EC"/>
        </w:rPr>
        <w:drawing>
          <wp:inline distT="0" distB="0" distL="0" distR="0" wp14:anchorId="3D42FB05" wp14:editId="31C12190">
            <wp:extent cx="1962047" cy="2065629"/>
            <wp:effectExtent l="152400" t="152400" r="362585" b="35433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RIBERA DE RIO CORRG 2 ORTO 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462" cy="2093438"/>
                    </a:xfrm>
                    <a:prstGeom prst="rect">
                      <a:avLst/>
                    </a:prstGeom>
                    <a:ln>
                      <a:noFill/>
                    </a:ln>
                    <a:effectLst>
                      <a:outerShdw blurRad="292100" dist="139700" dir="2700000" algn="tl" rotWithShape="0">
                        <a:srgbClr val="333333">
                          <a:alpha val="65000"/>
                        </a:srgbClr>
                      </a:outerShdw>
                    </a:effectLst>
                  </pic:spPr>
                </pic:pic>
              </a:graphicData>
            </a:graphic>
          </wp:inline>
        </w:drawing>
      </w:r>
      <w:r w:rsidR="00763772">
        <w:rPr>
          <w:rFonts w:ascii="Palatino Linotype" w:hAnsi="Palatino Linotype" w:cs="Arial"/>
          <w:noProof/>
          <w:color w:val="auto"/>
          <w:lang w:val="es-EC" w:eastAsia="es-EC"/>
        </w:rPr>
        <w:drawing>
          <wp:inline distT="0" distB="0" distL="0" distR="0" wp14:anchorId="045C91EC" wp14:editId="44E7140B">
            <wp:extent cx="1939659" cy="2034076"/>
            <wp:effectExtent l="152400" t="152400" r="365760" b="36639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RIBERAS TIPOS IMAG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298" cy="2057817"/>
                    </a:xfrm>
                    <a:prstGeom prst="rect">
                      <a:avLst/>
                    </a:prstGeom>
                    <a:ln>
                      <a:noFill/>
                    </a:ln>
                    <a:effectLst>
                      <a:outerShdw blurRad="292100" dist="139700" dir="2700000" algn="tl" rotWithShape="0">
                        <a:srgbClr val="333333">
                          <a:alpha val="65000"/>
                        </a:srgbClr>
                      </a:outerShdw>
                    </a:effectLst>
                  </pic:spPr>
                </pic:pic>
              </a:graphicData>
            </a:graphic>
          </wp:inline>
        </w:drawing>
      </w:r>
    </w:p>
    <w:p w14:paraId="25FEE247" w14:textId="1969570C" w:rsidR="001B7DC3" w:rsidRDefault="001B7DC3" w:rsidP="001B7DC3">
      <w:pPr>
        <w:pStyle w:val="Descripcin"/>
        <w:rPr>
          <w:rFonts w:cs="Arial"/>
          <w:lang w:val="es-EC"/>
        </w:rPr>
      </w:pPr>
      <w:proofErr w:type="spellStart"/>
      <w:r>
        <w:t>Figura</w:t>
      </w:r>
      <w:proofErr w:type="spellEnd"/>
      <w:r>
        <w:t xml:space="preserve"> </w:t>
      </w:r>
      <w:fldSimple w:instr=" SEQ Figura \* ARABIC ">
        <w:r w:rsidR="00D7733D">
          <w:rPr>
            <w:noProof/>
          </w:rPr>
          <w:t>4</w:t>
        </w:r>
      </w:fldSimple>
      <w:r>
        <w:t xml:space="preserve">: Vista </w:t>
      </w:r>
      <w:proofErr w:type="spellStart"/>
      <w:r>
        <w:t>en</w:t>
      </w:r>
      <w:proofErr w:type="spellEnd"/>
      <w:r>
        <w:t xml:space="preserve"> planta </w:t>
      </w:r>
      <w:proofErr w:type="spellStart"/>
      <w:r>
        <w:t>sobre</w:t>
      </w:r>
      <w:proofErr w:type="spellEnd"/>
      <w:r>
        <w:t xml:space="preserve"> </w:t>
      </w:r>
      <w:proofErr w:type="spellStart"/>
      <w:r>
        <w:t>ortofoto</w:t>
      </w:r>
      <w:proofErr w:type="spellEnd"/>
      <w:r>
        <w:t xml:space="preserve"> y </w:t>
      </w:r>
      <w:proofErr w:type="spellStart"/>
      <w:r>
        <w:t>definición</w:t>
      </w:r>
      <w:proofErr w:type="spellEnd"/>
      <w:r>
        <w:t xml:space="preserve"> de </w:t>
      </w:r>
      <w:proofErr w:type="spellStart"/>
      <w:proofErr w:type="gramStart"/>
      <w:r>
        <w:t>riberas</w:t>
      </w:r>
      <w:proofErr w:type="spellEnd"/>
      <w:proofErr w:type="gramEnd"/>
      <w:r>
        <w:t xml:space="preserve"> de </w:t>
      </w:r>
      <w:proofErr w:type="spellStart"/>
      <w:r>
        <w:t>río</w:t>
      </w:r>
      <w:proofErr w:type="spellEnd"/>
    </w:p>
    <w:p w14:paraId="325417C6" w14:textId="77777777" w:rsidR="00763772" w:rsidRPr="007E4B5E" w:rsidRDefault="00763772" w:rsidP="008F789D">
      <w:pPr>
        <w:pStyle w:val="Textoindependiente"/>
        <w:ind w:left="720"/>
        <w:rPr>
          <w:rFonts w:ascii="Palatino Linotype" w:hAnsi="Palatino Linotype" w:cs="Arial"/>
          <w:color w:val="auto"/>
          <w:lang w:val="es-EC"/>
        </w:rPr>
      </w:pPr>
    </w:p>
    <w:p w14:paraId="588BFE6D" w14:textId="77777777" w:rsidR="008F789D" w:rsidRPr="00106E32" w:rsidRDefault="008F789D" w:rsidP="008F789D">
      <w:pPr>
        <w:pStyle w:val="Textoindependiente"/>
        <w:ind w:left="720"/>
        <w:rPr>
          <w:rFonts w:ascii="Palatino Linotype" w:hAnsi="Palatino Linotype" w:cs="Arial"/>
          <w:color w:val="auto"/>
          <w:lang w:val="es-ES"/>
        </w:rPr>
      </w:pPr>
    </w:p>
    <w:p w14:paraId="0DAC90F0" w14:textId="7748C9F8" w:rsidR="008F789D" w:rsidRDefault="008F789D" w:rsidP="008F789D">
      <w:pPr>
        <w:pStyle w:val="Ttulo5"/>
        <w:numPr>
          <w:ilvl w:val="0"/>
          <w:numId w:val="0"/>
        </w:numPr>
        <w:ind w:left="1008"/>
        <w:rPr>
          <w:rFonts w:cs="Arial"/>
          <w:lang w:val="es-ES"/>
        </w:rPr>
      </w:pPr>
      <w:r>
        <w:rPr>
          <w:rFonts w:cs="Arial"/>
          <w:lang w:val="es-ES"/>
        </w:rPr>
        <w:lastRenderedPageBreak/>
        <w:t>ÁLVEO</w:t>
      </w:r>
      <w:r w:rsidRPr="00106E32">
        <w:rPr>
          <w:rFonts w:cs="Arial"/>
          <w:lang w:val="es-ES"/>
        </w:rPr>
        <w:t>:</w:t>
      </w:r>
    </w:p>
    <w:p w14:paraId="30410BE6" w14:textId="77777777" w:rsidR="008F789D" w:rsidRDefault="008F789D" w:rsidP="008F789D">
      <w:pPr>
        <w:pStyle w:val="Ttulo5"/>
        <w:numPr>
          <w:ilvl w:val="0"/>
          <w:numId w:val="0"/>
        </w:numPr>
        <w:rPr>
          <w:rFonts w:cs="Arial"/>
          <w:lang w:val="es-ES"/>
        </w:rPr>
      </w:pPr>
    </w:p>
    <w:p w14:paraId="4A723FAF" w14:textId="3390E506" w:rsidR="008F789D" w:rsidRDefault="008F789D" w:rsidP="008F789D">
      <w:pPr>
        <w:pStyle w:val="Ttulo5"/>
        <w:numPr>
          <w:ilvl w:val="0"/>
          <w:numId w:val="0"/>
        </w:numPr>
        <w:ind w:left="708"/>
        <w:jc w:val="both"/>
        <w:rPr>
          <w:rFonts w:cs="Arial"/>
          <w:b w:val="0"/>
          <w:lang w:val="es-EC"/>
        </w:rPr>
      </w:pPr>
      <w:r w:rsidRPr="007E4B5E">
        <w:rPr>
          <w:rFonts w:cs="Arial"/>
          <w:b w:val="0"/>
          <w:lang w:val="es-EC"/>
        </w:rPr>
        <w:t>Se denominan álveos a los cauces naturales de una corriente continua o discontinua. Su extensión estará determinada por el terreno que sea cubierto por las aguas en las máximas crecidas ordinarias formando parte ese terreno del dominio hídrico público</w:t>
      </w:r>
      <w:r>
        <w:rPr>
          <w:rFonts w:cs="Arial"/>
          <w:b w:val="0"/>
          <w:lang w:val="es-EC"/>
        </w:rPr>
        <w:t>.</w:t>
      </w:r>
    </w:p>
    <w:p w14:paraId="58AEE8B3" w14:textId="216A71F2" w:rsidR="00007FAA" w:rsidRDefault="00007FAA" w:rsidP="008F789D">
      <w:pPr>
        <w:pStyle w:val="Ttulo5"/>
        <w:numPr>
          <w:ilvl w:val="0"/>
          <w:numId w:val="0"/>
        </w:numPr>
        <w:ind w:left="708"/>
        <w:jc w:val="both"/>
        <w:rPr>
          <w:rFonts w:cs="Arial"/>
          <w:b w:val="0"/>
          <w:lang w:val="es-EC"/>
        </w:rPr>
      </w:pPr>
    </w:p>
    <w:p w14:paraId="0BA2115B" w14:textId="5C66CCF0" w:rsidR="00007FAA" w:rsidRDefault="00007FAA" w:rsidP="00007FAA">
      <w:pPr>
        <w:pStyle w:val="Ttulo5"/>
        <w:numPr>
          <w:ilvl w:val="0"/>
          <w:numId w:val="0"/>
        </w:numPr>
        <w:ind w:left="708"/>
        <w:jc w:val="center"/>
        <w:rPr>
          <w:rFonts w:cs="Arial"/>
          <w:b w:val="0"/>
          <w:lang w:val="es-EC"/>
        </w:rPr>
      </w:pPr>
      <w:r>
        <w:rPr>
          <w:rFonts w:cs="Arial"/>
          <w:b w:val="0"/>
          <w:noProof/>
          <w:lang w:val="es-EC" w:eastAsia="es-EC"/>
        </w:rPr>
        <w:drawing>
          <wp:inline distT="0" distB="0" distL="0" distR="0" wp14:anchorId="5A7A025E" wp14:editId="7F320632">
            <wp:extent cx="2686050" cy="2832274"/>
            <wp:effectExtent l="152400" t="152400" r="361950" b="36830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LVEO O CAUCE RI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5462" cy="2863287"/>
                    </a:xfrm>
                    <a:prstGeom prst="rect">
                      <a:avLst/>
                    </a:prstGeom>
                    <a:ln>
                      <a:noFill/>
                    </a:ln>
                    <a:effectLst>
                      <a:outerShdw blurRad="292100" dist="139700" dir="2700000" algn="tl" rotWithShape="0">
                        <a:srgbClr val="333333">
                          <a:alpha val="65000"/>
                        </a:srgbClr>
                      </a:outerShdw>
                    </a:effectLst>
                  </pic:spPr>
                </pic:pic>
              </a:graphicData>
            </a:graphic>
          </wp:inline>
        </w:drawing>
      </w:r>
    </w:p>
    <w:p w14:paraId="6ED0EE39" w14:textId="66421E9B" w:rsidR="005D10AA" w:rsidRDefault="005D10AA" w:rsidP="005D10AA">
      <w:pPr>
        <w:pStyle w:val="Descripcin"/>
        <w:rPr>
          <w:rFonts w:cs="Arial"/>
          <w:b/>
          <w:lang w:val="es-EC"/>
        </w:rPr>
      </w:pPr>
      <w:proofErr w:type="spellStart"/>
      <w:r>
        <w:t>Figura</w:t>
      </w:r>
      <w:proofErr w:type="spellEnd"/>
      <w:r>
        <w:t xml:space="preserve"> </w:t>
      </w:r>
      <w:fldSimple w:instr=" SEQ Figura \* ARABIC ">
        <w:r w:rsidR="00D7733D">
          <w:rPr>
            <w:noProof/>
          </w:rPr>
          <w:t>5</w:t>
        </w:r>
      </w:fldSimple>
      <w:r>
        <w:t xml:space="preserve">: </w:t>
      </w:r>
      <w:proofErr w:type="spellStart"/>
      <w:r>
        <w:t>Eje</w:t>
      </w:r>
      <w:proofErr w:type="spellEnd"/>
      <w:r>
        <w:t xml:space="preserve"> </w:t>
      </w:r>
      <w:proofErr w:type="gramStart"/>
      <w:r>
        <w:t>del</w:t>
      </w:r>
      <w:proofErr w:type="gramEnd"/>
      <w:r>
        <w:t xml:space="preserve"> </w:t>
      </w:r>
      <w:proofErr w:type="spellStart"/>
      <w:r>
        <w:t>cauce</w:t>
      </w:r>
      <w:proofErr w:type="spellEnd"/>
      <w:r>
        <w:t xml:space="preserve"> natural de las </w:t>
      </w:r>
      <w:proofErr w:type="spellStart"/>
      <w:r>
        <w:t>aguas</w:t>
      </w:r>
      <w:proofErr w:type="spellEnd"/>
      <w:r>
        <w:t xml:space="preserve"> del </w:t>
      </w:r>
      <w:proofErr w:type="spellStart"/>
      <w:r>
        <w:t>río</w:t>
      </w:r>
      <w:proofErr w:type="spellEnd"/>
    </w:p>
    <w:p w14:paraId="4068D758" w14:textId="77777777" w:rsidR="005D10AA" w:rsidRPr="007E4B5E" w:rsidRDefault="005D10AA" w:rsidP="00007FAA">
      <w:pPr>
        <w:pStyle w:val="Ttulo5"/>
        <w:numPr>
          <w:ilvl w:val="0"/>
          <w:numId w:val="0"/>
        </w:numPr>
        <w:ind w:left="708"/>
        <w:jc w:val="center"/>
        <w:rPr>
          <w:rFonts w:cs="Arial"/>
          <w:b w:val="0"/>
          <w:lang w:val="es-EC"/>
        </w:rPr>
      </w:pPr>
    </w:p>
    <w:p w14:paraId="1C020135"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13F4FF8F" w14:textId="77777777" w:rsidR="008F789D" w:rsidRPr="00106E32" w:rsidRDefault="008F789D" w:rsidP="008F789D">
      <w:pPr>
        <w:pStyle w:val="Ttulo5"/>
        <w:numPr>
          <w:ilvl w:val="0"/>
          <w:numId w:val="0"/>
        </w:numPr>
        <w:ind w:left="1008"/>
        <w:rPr>
          <w:rFonts w:cs="Arial"/>
          <w:lang w:val="es-ES"/>
        </w:rPr>
      </w:pPr>
      <w:r w:rsidRPr="00106E32">
        <w:rPr>
          <w:rFonts w:cs="Arial"/>
          <w:lang w:val="es-ES"/>
        </w:rPr>
        <w:t>LAGO /LAGUNA:</w:t>
      </w:r>
    </w:p>
    <w:p w14:paraId="38FCD85B" w14:textId="32AD72DC" w:rsidR="008F789D" w:rsidRDefault="00DD2778" w:rsidP="008F789D">
      <w:pPr>
        <w:pStyle w:val="Textoindependiente"/>
        <w:spacing w:line="276" w:lineRule="auto"/>
        <w:ind w:left="720"/>
        <w:rPr>
          <w:rFonts w:ascii="Palatino Linotype" w:hAnsi="Palatino Linotype" w:cs="Arial"/>
          <w:color w:val="auto"/>
          <w:lang w:val="es-ES"/>
        </w:rPr>
      </w:pPr>
      <w:r>
        <w:rPr>
          <w:rFonts w:ascii="Palatino Linotype" w:hAnsi="Palatino Linotype" w:cs="Arial"/>
          <w:color w:val="auto"/>
          <w:lang w:val="es-ES"/>
        </w:rPr>
        <w:t>Masa</w:t>
      </w:r>
      <w:r w:rsidR="00171BFE">
        <w:rPr>
          <w:rFonts w:ascii="Palatino Linotype" w:hAnsi="Palatino Linotype" w:cs="Arial"/>
          <w:color w:val="auto"/>
          <w:lang w:val="es-ES"/>
        </w:rPr>
        <w:t xml:space="preserve"> de agua dulce o salada, rodeada por tierra, cuyo origen es natural a causa de actividades t</w:t>
      </w:r>
      <w:r w:rsidR="00171BFE" w:rsidRPr="00106E32">
        <w:rPr>
          <w:rFonts w:ascii="Palatino Linotype" w:hAnsi="Palatino Linotype" w:cs="Arial"/>
          <w:color w:val="auto"/>
          <w:lang w:val="es-ES"/>
        </w:rPr>
        <w:t>ectónica</w:t>
      </w:r>
      <w:r w:rsidR="00171BFE">
        <w:rPr>
          <w:rFonts w:ascii="Palatino Linotype" w:hAnsi="Palatino Linotype" w:cs="Arial"/>
          <w:color w:val="auto"/>
          <w:lang w:val="es-ES"/>
        </w:rPr>
        <w:t>s</w:t>
      </w:r>
      <w:r w:rsidR="00171BFE" w:rsidRPr="00106E32">
        <w:rPr>
          <w:rFonts w:ascii="Palatino Linotype" w:hAnsi="Palatino Linotype" w:cs="Arial"/>
          <w:color w:val="auto"/>
          <w:lang w:val="es-ES"/>
        </w:rPr>
        <w:t xml:space="preserve">, </w:t>
      </w:r>
      <w:r w:rsidR="00171BFE">
        <w:rPr>
          <w:rFonts w:ascii="Palatino Linotype" w:hAnsi="Palatino Linotype" w:cs="Arial"/>
          <w:color w:val="auto"/>
          <w:lang w:val="es-ES"/>
        </w:rPr>
        <w:t>v</w:t>
      </w:r>
      <w:r w:rsidR="00171BFE" w:rsidRPr="00106E32">
        <w:rPr>
          <w:rFonts w:ascii="Palatino Linotype" w:hAnsi="Palatino Linotype" w:cs="Arial"/>
          <w:color w:val="auto"/>
          <w:lang w:val="es-ES"/>
        </w:rPr>
        <w:t>olcánica</w:t>
      </w:r>
      <w:r w:rsidR="00171BFE">
        <w:rPr>
          <w:rFonts w:ascii="Palatino Linotype" w:hAnsi="Palatino Linotype" w:cs="Arial"/>
          <w:color w:val="auto"/>
          <w:lang w:val="es-ES"/>
        </w:rPr>
        <w:t>s</w:t>
      </w:r>
      <w:r w:rsidR="00171BFE" w:rsidRPr="00106E32">
        <w:rPr>
          <w:rFonts w:ascii="Palatino Linotype" w:hAnsi="Palatino Linotype" w:cs="Arial"/>
          <w:color w:val="auto"/>
          <w:lang w:val="es-ES"/>
        </w:rPr>
        <w:t>,</w:t>
      </w:r>
      <w:r w:rsidR="00171BFE">
        <w:rPr>
          <w:rFonts w:ascii="Palatino Linotype" w:hAnsi="Palatino Linotype" w:cs="Arial"/>
          <w:color w:val="auto"/>
          <w:lang w:val="es-ES"/>
        </w:rPr>
        <w:t xml:space="preserve"> edáficas</w:t>
      </w:r>
      <w:r w:rsidR="00171BFE" w:rsidRPr="00106E32">
        <w:rPr>
          <w:rFonts w:ascii="Palatino Linotype" w:hAnsi="Palatino Linotype" w:cs="Arial"/>
          <w:color w:val="auto"/>
          <w:lang w:val="es-ES"/>
        </w:rPr>
        <w:t>, fluvial</w:t>
      </w:r>
      <w:r w:rsidR="00171BFE">
        <w:rPr>
          <w:rFonts w:ascii="Palatino Linotype" w:hAnsi="Palatino Linotype" w:cs="Arial"/>
          <w:color w:val="auto"/>
          <w:lang w:val="es-ES"/>
        </w:rPr>
        <w:t>es</w:t>
      </w:r>
      <w:r w:rsidR="00171BFE" w:rsidRPr="00106E32">
        <w:rPr>
          <w:rFonts w:ascii="Palatino Linotype" w:hAnsi="Palatino Linotype" w:cs="Arial"/>
          <w:color w:val="auto"/>
          <w:lang w:val="es-ES"/>
        </w:rPr>
        <w:t>,</w:t>
      </w:r>
      <w:r w:rsidR="00171BFE">
        <w:rPr>
          <w:rFonts w:ascii="Palatino Linotype" w:hAnsi="Palatino Linotype" w:cs="Arial"/>
          <w:color w:val="auto"/>
          <w:lang w:val="es-ES"/>
        </w:rPr>
        <w:t xml:space="preserve"> o</w:t>
      </w:r>
      <w:r w:rsidR="00171BFE" w:rsidRPr="00106E32">
        <w:rPr>
          <w:rFonts w:ascii="Palatino Linotype" w:hAnsi="Palatino Linotype" w:cs="Arial"/>
          <w:color w:val="auto"/>
          <w:lang w:val="es-ES"/>
        </w:rPr>
        <w:t xml:space="preserve"> </w:t>
      </w:r>
      <w:r w:rsidR="00171BFE">
        <w:rPr>
          <w:rFonts w:ascii="Palatino Linotype" w:hAnsi="Palatino Linotype" w:cs="Arial"/>
          <w:color w:val="auto"/>
          <w:lang w:val="es-ES"/>
        </w:rPr>
        <w:t>g</w:t>
      </w:r>
      <w:r w:rsidR="00171BFE" w:rsidRPr="00106E32">
        <w:rPr>
          <w:rFonts w:ascii="Palatino Linotype" w:hAnsi="Palatino Linotype" w:cs="Arial"/>
          <w:color w:val="auto"/>
          <w:lang w:val="es-ES"/>
        </w:rPr>
        <w:t>laciar</w:t>
      </w:r>
      <w:r w:rsidR="00171BFE">
        <w:rPr>
          <w:rFonts w:ascii="Palatino Linotype" w:hAnsi="Palatino Linotype" w:cs="Arial"/>
          <w:color w:val="auto"/>
          <w:lang w:val="es-ES"/>
        </w:rPr>
        <w:t>es. Constituye parte del dominio hídrico público.</w:t>
      </w:r>
    </w:p>
    <w:p w14:paraId="5704F8DE" w14:textId="77777777" w:rsidR="008F789D" w:rsidRDefault="008F789D" w:rsidP="008F789D">
      <w:pPr>
        <w:pStyle w:val="Textoindependiente"/>
        <w:spacing w:line="276" w:lineRule="auto"/>
        <w:ind w:left="720"/>
        <w:rPr>
          <w:rFonts w:ascii="Palatino Linotype" w:hAnsi="Palatino Linotype" w:cs="Arial"/>
          <w:color w:val="auto"/>
          <w:lang w:val="es-ES"/>
        </w:rPr>
      </w:pPr>
    </w:p>
    <w:p w14:paraId="74CC465F" w14:textId="612119CB" w:rsidR="008F789D" w:rsidRDefault="008F789D" w:rsidP="008F789D">
      <w:pPr>
        <w:pStyle w:val="Textoindependiente"/>
        <w:spacing w:line="276" w:lineRule="auto"/>
        <w:ind w:left="720"/>
        <w:rPr>
          <w:rFonts w:ascii="Palatino Linotype" w:hAnsi="Palatino Linotype" w:cs="Arial"/>
          <w:color w:val="auto"/>
          <w:lang w:val="es-ES"/>
        </w:rPr>
      </w:pPr>
      <w:r>
        <w:rPr>
          <w:rFonts w:ascii="Palatino Linotype" w:hAnsi="Palatino Linotype" w:cs="Arial"/>
          <w:color w:val="auto"/>
          <w:lang w:val="es-ES"/>
        </w:rPr>
        <w:t>Su definición estará comprendida a partir de la cota del espejo de agua presente identificado en la cartografía básica (</w:t>
      </w:r>
      <w:proofErr w:type="spellStart"/>
      <w:r>
        <w:rPr>
          <w:rFonts w:ascii="Palatino Linotype" w:hAnsi="Palatino Linotype" w:cs="Arial"/>
          <w:color w:val="auto"/>
          <w:lang w:val="es-ES"/>
        </w:rPr>
        <w:t>ortofotos</w:t>
      </w:r>
      <w:proofErr w:type="spellEnd"/>
      <w:r>
        <w:rPr>
          <w:rFonts w:ascii="Palatino Linotype" w:hAnsi="Palatino Linotype" w:cs="Arial"/>
          <w:color w:val="auto"/>
          <w:lang w:val="es-ES"/>
        </w:rPr>
        <w:t xml:space="preserve">, </w:t>
      </w:r>
      <w:proofErr w:type="spellStart"/>
      <w:r>
        <w:rPr>
          <w:rFonts w:ascii="Palatino Linotype" w:hAnsi="Palatino Linotype" w:cs="Arial"/>
          <w:color w:val="auto"/>
          <w:lang w:val="es-ES"/>
        </w:rPr>
        <w:t>ortoimágenes</w:t>
      </w:r>
      <w:proofErr w:type="spellEnd"/>
      <w:r>
        <w:rPr>
          <w:rFonts w:ascii="Palatino Linotype" w:hAnsi="Palatino Linotype" w:cs="Arial"/>
          <w:color w:val="auto"/>
          <w:lang w:val="es-ES"/>
        </w:rPr>
        <w:t>, restitución, modelos digitales del terreno, levantamientos en territorio) más actualizada que se disponga.</w:t>
      </w:r>
      <w:r w:rsidR="00B3693B">
        <w:rPr>
          <w:rFonts w:ascii="Palatino Linotype" w:hAnsi="Palatino Linotype" w:cs="Arial"/>
          <w:color w:val="auto"/>
          <w:lang w:val="es-ES"/>
        </w:rPr>
        <w:t xml:space="preserve"> Además, estos se identificarán siguiendo los parámetros para unidades mínimas </w:t>
      </w:r>
      <w:proofErr w:type="spellStart"/>
      <w:r w:rsidR="00B3693B">
        <w:rPr>
          <w:rFonts w:ascii="Palatino Linotype" w:hAnsi="Palatino Linotype" w:cs="Arial"/>
          <w:color w:val="auto"/>
          <w:lang w:val="es-ES"/>
        </w:rPr>
        <w:t>cartografiables</w:t>
      </w:r>
      <w:proofErr w:type="spellEnd"/>
      <w:r w:rsidR="00B3693B">
        <w:rPr>
          <w:rFonts w:ascii="Palatino Linotype" w:hAnsi="Palatino Linotype" w:cs="Arial"/>
          <w:color w:val="auto"/>
          <w:lang w:val="es-ES"/>
        </w:rPr>
        <w:t xml:space="preserve"> de acuerdo a la escala de trabajo aplicable para sectores urbanos o rurales, es decir, para sectores urbanos a escala 1:1000, se identificarán todos aquellos cuerpos de agua iguales o superiores a 16 metros cuadrados y donde cualquiera de sus lados tenga al menos 4 metros de extensión. Mientras que para sectores rurales a escala 1:5000, se identificarán todos aquellos cuerpos de agua iguales o superiores a 400 metros cuadrados y donde cualquiera de sus lados tenga al menos 20 metros de extensión.</w:t>
      </w:r>
    </w:p>
    <w:p w14:paraId="4DE761C7" w14:textId="75BBCA5D" w:rsidR="001D2734" w:rsidRDefault="001D2734" w:rsidP="008F789D">
      <w:pPr>
        <w:pStyle w:val="Textoindependiente"/>
        <w:spacing w:line="276" w:lineRule="auto"/>
        <w:ind w:left="720"/>
        <w:rPr>
          <w:rFonts w:ascii="Palatino Linotype" w:hAnsi="Palatino Linotype" w:cs="Arial"/>
          <w:color w:val="auto"/>
          <w:lang w:val="es-ES"/>
        </w:rPr>
      </w:pPr>
    </w:p>
    <w:p w14:paraId="180D5FF0" w14:textId="23C239A0" w:rsidR="001D2734"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lastRenderedPageBreak/>
        <w:t xml:space="preserve">     </w:t>
      </w:r>
      <w:r w:rsidRPr="0046163D">
        <w:rPr>
          <w:rFonts w:ascii="Palatino Linotype" w:hAnsi="Palatino Linotype" w:cs="Arial"/>
          <w:color w:val="auto"/>
          <w:lang w:val="es-ES"/>
        </w:rPr>
        <w:t>URBANO</w:t>
      </w:r>
      <w:r w:rsidR="00813E1C">
        <w:rPr>
          <w:rFonts w:ascii="Palatino Linotype" w:hAnsi="Palatino Linotype" w:cs="Arial"/>
          <w:color w:val="auto"/>
          <w:lang w:val="es-ES"/>
        </w:rPr>
        <w:t xml:space="preserve"> (mayor a 16 m</w:t>
      </w:r>
      <w:r w:rsidR="00813E1C" w:rsidRPr="00813E1C">
        <w:rPr>
          <w:rFonts w:ascii="Palatino Linotype" w:hAnsi="Palatino Linotype" w:cs="Arial"/>
          <w:color w:val="auto"/>
          <w:vertAlign w:val="superscript"/>
          <w:lang w:val="es-ES"/>
        </w:rPr>
        <w:t>2</w:t>
      </w:r>
      <w:r w:rsidR="00813E1C">
        <w:rPr>
          <w:rFonts w:ascii="Palatino Linotype" w:hAnsi="Palatino Linotype" w:cs="Arial"/>
          <w:color w:val="auto"/>
          <w:lang w:val="es-ES"/>
        </w:rPr>
        <w:t>)</w:t>
      </w:r>
    </w:p>
    <w:p w14:paraId="54262B7D" w14:textId="35AD467E" w:rsidR="001D2734" w:rsidRDefault="001D2734" w:rsidP="00813E1C">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69E696DC" wp14:editId="6DD5B741">
            <wp:extent cx="4420800" cy="10099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UERPO DE AGU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0800" cy="1009949"/>
                    </a:xfrm>
                    <a:prstGeom prst="rect">
                      <a:avLst/>
                    </a:prstGeom>
                  </pic:spPr>
                </pic:pic>
              </a:graphicData>
            </a:graphic>
          </wp:inline>
        </w:drawing>
      </w:r>
    </w:p>
    <w:p w14:paraId="537617A1" w14:textId="3AB68C05" w:rsidR="00813E1C" w:rsidRDefault="00813E1C" w:rsidP="00813E1C">
      <w:pPr>
        <w:pStyle w:val="Descripcin"/>
        <w:rPr>
          <w:rFonts w:cs="Arial"/>
          <w:lang w:val="es-ES"/>
        </w:rPr>
      </w:pPr>
      <w:proofErr w:type="spellStart"/>
      <w:r>
        <w:t>Figura</w:t>
      </w:r>
      <w:proofErr w:type="spellEnd"/>
      <w:r>
        <w:t xml:space="preserve"> </w:t>
      </w:r>
      <w:fldSimple w:instr=" SEQ Figura \* ARABIC ">
        <w:r w:rsidR="00D7733D">
          <w:rPr>
            <w:noProof/>
          </w:rPr>
          <w:t>6</w:t>
        </w:r>
      </w:fldSimple>
      <w:r w:rsidR="005D10AA">
        <w:t xml:space="preserve">: </w:t>
      </w:r>
      <w:proofErr w:type="spellStart"/>
      <w:r w:rsidR="005D10AA">
        <w:t>Definición</w:t>
      </w:r>
      <w:proofErr w:type="spellEnd"/>
      <w:r w:rsidR="005D10AA">
        <w:t xml:space="preserve"> de </w:t>
      </w:r>
      <w:proofErr w:type="spellStart"/>
      <w:proofErr w:type="gramStart"/>
      <w:r w:rsidR="005D10AA">
        <w:t>lagos</w:t>
      </w:r>
      <w:proofErr w:type="spellEnd"/>
      <w:proofErr w:type="gramEnd"/>
      <w:r w:rsidR="005D10AA">
        <w:t xml:space="preserve"> / </w:t>
      </w:r>
      <w:proofErr w:type="spellStart"/>
      <w:r w:rsidR="005D10AA">
        <w:t>lagunas</w:t>
      </w:r>
      <w:proofErr w:type="spellEnd"/>
      <w:r w:rsidR="005D10AA">
        <w:t xml:space="preserve"> a </w:t>
      </w:r>
      <w:proofErr w:type="spellStart"/>
      <w:r w:rsidR="005D10AA">
        <w:t>escala</w:t>
      </w:r>
      <w:proofErr w:type="spellEnd"/>
      <w:r w:rsidR="005D10AA">
        <w:t xml:space="preserve"> </w:t>
      </w:r>
      <w:proofErr w:type="spellStart"/>
      <w:r w:rsidR="005D10AA">
        <w:t>urbana</w:t>
      </w:r>
      <w:proofErr w:type="spellEnd"/>
    </w:p>
    <w:p w14:paraId="575F482E" w14:textId="77777777" w:rsidR="001D2734" w:rsidRDefault="001D2734" w:rsidP="001D2734">
      <w:pPr>
        <w:pStyle w:val="Textoindependiente"/>
        <w:ind w:left="720"/>
        <w:rPr>
          <w:rFonts w:ascii="Palatino Linotype" w:hAnsi="Palatino Linotype" w:cs="Arial"/>
          <w:color w:val="auto"/>
          <w:lang w:val="es-ES"/>
        </w:rPr>
      </w:pPr>
    </w:p>
    <w:p w14:paraId="7D60EA85" w14:textId="77777777" w:rsidR="001D2734" w:rsidRPr="00106E32" w:rsidRDefault="001D2734" w:rsidP="001D2734">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RURAL</w:t>
      </w:r>
    </w:p>
    <w:p w14:paraId="0A11DA0B" w14:textId="1FEB7BE5" w:rsidR="001D2734" w:rsidRDefault="001D2734" w:rsidP="00813E1C">
      <w:pPr>
        <w:pStyle w:val="Textoindependiente"/>
        <w:spacing w:line="276" w:lineRule="auto"/>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6E64343" wp14:editId="22C8FF3B">
            <wp:extent cx="4420800" cy="9933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CUERPO DE AGUA RUR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20800" cy="993315"/>
                    </a:xfrm>
                    <a:prstGeom prst="rect">
                      <a:avLst/>
                    </a:prstGeom>
                  </pic:spPr>
                </pic:pic>
              </a:graphicData>
            </a:graphic>
          </wp:inline>
        </w:drawing>
      </w:r>
    </w:p>
    <w:p w14:paraId="27FCD636" w14:textId="62E51F67" w:rsidR="005D10AA" w:rsidRDefault="005D10AA" w:rsidP="005D10AA">
      <w:pPr>
        <w:pStyle w:val="Descripcin"/>
        <w:rPr>
          <w:rFonts w:cs="Arial"/>
          <w:lang w:val="es-ES"/>
        </w:rPr>
      </w:pPr>
      <w:proofErr w:type="spellStart"/>
      <w:r>
        <w:t>Figura</w:t>
      </w:r>
      <w:proofErr w:type="spellEnd"/>
      <w:r>
        <w:t xml:space="preserve"> </w:t>
      </w:r>
      <w:fldSimple w:instr=" SEQ Figura \* ARABIC ">
        <w:r w:rsidR="00D7733D">
          <w:rPr>
            <w:noProof/>
          </w:rPr>
          <w:t>7</w:t>
        </w:r>
      </w:fldSimple>
      <w:r>
        <w:t xml:space="preserve">: </w:t>
      </w:r>
      <w:proofErr w:type="spellStart"/>
      <w:r>
        <w:t>Definición</w:t>
      </w:r>
      <w:proofErr w:type="spellEnd"/>
      <w:r>
        <w:t xml:space="preserve"> de </w:t>
      </w:r>
      <w:proofErr w:type="spellStart"/>
      <w:proofErr w:type="gramStart"/>
      <w:r>
        <w:t>lagos</w:t>
      </w:r>
      <w:proofErr w:type="spellEnd"/>
      <w:proofErr w:type="gramEnd"/>
      <w:r>
        <w:t xml:space="preserve"> / </w:t>
      </w:r>
      <w:proofErr w:type="spellStart"/>
      <w:r>
        <w:t>lagunas</w:t>
      </w:r>
      <w:proofErr w:type="spellEnd"/>
      <w:r>
        <w:t xml:space="preserve"> a </w:t>
      </w:r>
      <w:proofErr w:type="spellStart"/>
      <w:r>
        <w:t>escala</w:t>
      </w:r>
      <w:proofErr w:type="spellEnd"/>
      <w:r>
        <w:t xml:space="preserve"> rural</w:t>
      </w:r>
    </w:p>
    <w:p w14:paraId="404F5090" w14:textId="19C2FF7F" w:rsidR="001D2734" w:rsidRDefault="001D2734" w:rsidP="008F789D">
      <w:pPr>
        <w:pStyle w:val="Textoindependiente"/>
        <w:spacing w:line="276" w:lineRule="auto"/>
        <w:ind w:left="720"/>
        <w:rPr>
          <w:rFonts w:ascii="Palatino Linotype" w:hAnsi="Palatino Linotype" w:cs="Arial"/>
          <w:b/>
          <w:color w:val="auto"/>
          <w:lang w:val="es-ES"/>
        </w:rPr>
      </w:pPr>
    </w:p>
    <w:p w14:paraId="68D06FFE" w14:textId="378257AF" w:rsidR="0099798C" w:rsidRDefault="0099798C" w:rsidP="008F789D">
      <w:pPr>
        <w:pStyle w:val="Textoindependiente"/>
        <w:spacing w:line="276" w:lineRule="auto"/>
        <w:ind w:left="720"/>
        <w:rPr>
          <w:rFonts w:ascii="Palatino Linotype" w:hAnsi="Palatino Linotype" w:cs="Arial"/>
          <w:b/>
          <w:color w:val="auto"/>
          <w:lang w:val="es-ES"/>
        </w:rPr>
      </w:pPr>
      <w:r>
        <w:rPr>
          <w:rFonts w:ascii="Palatino Linotype" w:hAnsi="Palatino Linotype" w:cs="Arial"/>
          <w:b/>
          <w:noProof/>
          <w:color w:val="auto"/>
          <w:lang w:val="es-EC" w:eastAsia="es-EC"/>
        </w:rPr>
        <w:drawing>
          <wp:inline distT="0" distB="0" distL="0" distR="0" wp14:anchorId="35B937B0" wp14:editId="1D9A1F80">
            <wp:extent cx="3930575" cy="2419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0482" cy="2425448"/>
                    </a:xfrm>
                    <a:prstGeom prst="rect">
                      <a:avLst/>
                    </a:prstGeom>
                    <a:noFill/>
                    <a:ln>
                      <a:noFill/>
                    </a:ln>
                  </pic:spPr>
                </pic:pic>
              </a:graphicData>
            </a:graphic>
          </wp:inline>
        </w:drawing>
      </w:r>
    </w:p>
    <w:p w14:paraId="1E6A9F35" w14:textId="22810745" w:rsidR="00876A21" w:rsidRDefault="00876A21" w:rsidP="00876A21">
      <w:pPr>
        <w:pStyle w:val="Descripcin"/>
        <w:rPr>
          <w:rFonts w:cs="Arial"/>
          <w:b/>
          <w:lang w:val="es-ES"/>
        </w:rPr>
      </w:pPr>
      <w:proofErr w:type="spellStart"/>
      <w:r>
        <w:t>Figura</w:t>
      </w:r>
      <w:proofErr w:type="spellEnd"/>
      <w:r>
        <w:t xml:space="preserve"> </w:t>
      </w:r>
      <w:fldSimple w:instr=" SEQ Figura \* ARABIC ">
        <w:r w:rsidR="00D7733D">
          <w:rPr>
            <w:noProof/>
          </w:rPr>
          <w:t>8</w:t>
        </w:r>
      </w:fldSimple>
      <w:r>
        <w:t xml:space="preserve">: Vista </w:t>
      </w:r>
      <w:proofErr w:type="spellStart"/>
      <w:r>
        <w:t>en</w:t>
      </w:r>
      <w:proofErr w:type="spellEnd"/>
      <w:r>
        <w:t xml:space="preserve"> planta de </w:t>
      </w:r>
      <w:proofErr w:type="spellStart"/>
      <w:proofErr w:type="gramStart"/>
      <w:r>
        <w:t>lagos</w:t>
      </w:r>
      <w:proofErr w:type="spellEnd"/>
      <w:proofErr w:type="gramEnd"/>
      <w:r>
        <w:t xml:space="preserve"> / </w:t>
      </w:r>
      <w:proofErr w:type="spellStart"/>
      <w:r>
        <w:t>lagunas</w:t>
      </w:r>
      <w:proofErr w:type="spellEnd"/>
      <w:r>
        <w:t xml:space="preserve"> (</w:t>
      </w:r>
      <w:proofErr w:type="spellStart"/>
      <w:r>
        <w:t>Tu</w:t>
      </w:r>
      <w:proofErr w:type="spellEnd"/>
      <w:r>
        <w:t xml:space="preserve"> Catastro </w:t>
      </w:r>
      <w:proofErr w:type="spellStart"/>
      <w:r>
        <w:t>en</w:t>
      </w:r>
      <w:proofErr w:type="spellEnd"/>
      <w:r>
        <w:t xml:space="preserve"> </w:t>
      </w:r>
      <w:proofErr w:type="spellStart"/>
      <w:r>
        <w:t>Línea</w:t>
      </w:r>
      <w:proofErr w:type="spellEnd"/>
      <w:r>
        <w:t>)</w:t>
      </w:r>
    </w:p>
    <w:p w14:paraId="056042A2" w14:textId="77777777" w:rsidR="0099798C" w:rsidRPr="00106E32" w:rsidRDefault="0099798C" w:rsidP="008F789D">
      <w:pPr>
        <w:pStyle w:val="Textoindependiente"/>
        <w:spacing w:line="276" w:lineRule="auto"/>
        <w:ind w:left="720"/>
        <w:rPr>
          <w:rFonts w:ascii="Palatino Linotype" w:hAnsi="Palatino Linotype" w:cs="Arial"/>
          <w:b/>
          <w:color w:val="auto"/>
          <w:lang w:val="es-ES"/>
        </w:rPr>
      </w:pPr>
    </w:p>
    <w:p w14:paraId="5BB48FAA" w14:textId="77777777" w:rsidR="008F789D" w:rsidRPr="00106E32" w:rsidRDefault="008F789D" w:rsidP="008F789D">
      <w:pPr>
        <w:pStyle w:val="Ttulo4"/>
        <w:numPr>
          <w:ilvl w:val="0"/>
          <w:numId w:val="0"/>
        </w:numPr>
        <w:rPr>
          <w:rFonts w:cs="Arial"/>
          <w:lang w:val="es-ES"/>
        </w:rPr>
      </w:pPr>
    </w:p>
    <w:p w14:paraId="38F84EFD"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CATEGORÍA: FISIOGRAF</w:t>
      </w:r>
      <w:r>
        <w:rPr>
          <w:rFonts w:ascii="Palatino Linotype" w:hAnsi="Palatino Linotype" w:cs="Arial"/>
          <w:lang w:val="es-ES"/>
        </w:rPr>
        <w:t>Í</w:t>
      </w:r>
      <w:r w:rsidRPr="00106E32">
        <w:rPr>
          <w:rFonts w:ascii="Palatino Linotype" w:hAnsi="Palatino Linotype" w:cs="Arial"/>
          <w:lang w:val="es-ES"/>
        </w:rPr>
        <w:t>A</w:t>
      </w:r>
    </w:p>
    <w:p w14:paraId="28FB1EC5" w14:textId="77777777" w:rsidR="008F789D" w:rsidRPr="00106E32" w:rsidRDefault="008F789D" w:rsidP="008F789D">
      <w:pPr>
        <w:pStyle w:val="Textoindependiente"/>
        <w:spacing w:line="276" w:lineRule="auto"/>
        <w:rPr>
          <w:rFonts w:ascii="Palatino Linotype" w:hAnsi="Palatino Linotype" w:cs="Arial"/>
          <w:b/>
          <w:color w:val="auto"/>
          <w:lang w:val="es-ES"/>
        </w:rPr>
      </w:pPr>
    </w:p>
    <w:p w14:paraId="44D843C2" w14:textId="77777777" w:rsidR="008F789D" w:rsidRPr="00106E32" w:rsidRDefault="008F789D" w:rsidP="008F789D">
      <w:pPr>
        <w:pStyle w:val="Ttulo3"/>
        <w:numPr>
          <w:ilvl w:val="0"/>
          <w:numId w:val="0"/>
        </w:numPr>
        <w:ind w:left="720"/>
        <w:rPr>
          <w:rFonts w:ascii="Palatino Linotype" w:hAnsi="Palatino Linotype" w:cs="Arial"/>
          <w:lang w:val="es-ES"/>
        </w:rPr>
      </w:pPr>
      <w:r w:rsidRPr="00106E32">
        <w:rPr>
          <w:rFonts w:ascii="Palatino Linotype" w:hAnsi="Palatino Linotype" w:cs="Arial"/>
          <w:lang w:val="es-ES"/>
        </w:rPr>
        <w:t>SUBCATEGORÍA: GEOMORFOLOG</w:t>
      </w:r>
      <w:r>
        <w:rPr>
          <w:rFonts w:ascii="Palatino Linotype" w:hAnsi="Palatino Linotype" w:cs="Arial"/>
          <w:lang w:val="es-ES"/>
        </w:rPr>
        <w:t>Í</w:t>
      </w:r>
      <w:r w:rsidRPr="00106E32">
        <w:rPr>
          <w:rFonts w:ascii="Palatino Linotype" w:hAnsi="Palatino Linotype" w:cs="Arial"/>
          <w:lang w:val="es-ES"/>
        </w:rPr>
        <w:t>A</w:t>
      </w:r>
    </w:p>
    <w:p w14:paraId="37AC3B4D" w14:textId="77777777" w:rsidR="008F789D" w:rsidRPr="00106E32" w:rsidRDefault="008F789D" w:rsidP="008F789D">
      <w:pPr>
        <w:pStyle w:val="Ttulo2"/>
        <w:numPr>
          <w:ilvl w:val="0"/>
          <w:numId w:val="0"/>
        </w:numPr>
        <w:ind w:left="576"/>
        <w:rPr>
          <w:rFonts w:ascii="Palatino Linotype" w:hAnsi="Palatino Linotype" w:cs="Arial"/>
          <w:lang w:val="es-ES"/>
        </w:rPr>
      </w:pPr>
    </w:p>
    <w:p w14:paraId="656BB9EF"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t>OBJETO:</w:t>
      </w:r>
    </w:p>
    <w:p w14:paraId="70C8F22B" w14:textId="77777777" w:rsidR="008F789D" w:rsidRPr="00106E32" w:rsidRDefault="008F789D" w:rsidP="008F789D">
      <w:pPr>
        <w:pStyle w:val="Ttulo3"/>
        <w:numPr>
          <w:ilvl w:val="0"/>
          <w:numId w:val="0"/>
        </w:numPr>
        <w:ind w:left="720"/>
        <w:rPr>
          <w:rFonts w:ascii="Palatino Linotype" w:hAnsi="Palatino Linotype" w:cs="Arial"/>
          <w:lang w:val="es-ES"/>
        </w:rPr>
      </w:pPr>
    </w:p>
    <w:p w14:paraId="67FF4E7C" w14:textId="77777777" w:rsidR="008F789D" w:rsidRPr="00106E32" w:rsidRDefault="008F789D" w:rsidP="008F789D">
      <w:pPr>
        <w:pStyle w:val="Ttulo4"/>
        <w:numPr>
          <w:ilvl w:val="0"/>
          <w:numId w:val="0"/>
        </w:numPr>
        <w:ind w:left="864"/>
        <w:rPr>
          <w:rFonts w:cs="Arial"/>
          <w:lang w:val="es-ES"/>
        </w:rPr>
      </w:pPr>
      <w:r w:rsidRPr="00106E32">
        <w:rPr>
          <w:rFonts w:cs="Arial"/>
          <w:lang w:val="es-ES"/>
        </w:rPr>
        <w:t xml:space="preserve">QUEBRADA: </w:t>
      </w:r>
    </w:p>
    <w:p w14:paraId="4872D66B" w14:textId="458E082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Accidente geográfico producto de la erosión del suelo generada por aguas </w:t>
      </w:r>
      <w:r>
        <w:rPr>
          <w:rFonts w:ascii="Palatino Linotype" w:hAnsi="Palatino Linotype" w:cs="Arial"/>
          <w:color w:val="auto"/>
          <w:lang w:val="es-ES"/>
        </w:rPr>
        <w:t>lluvia, desfogue natural o antró</w:t>
      </w:r>
      <w:r w:rsidRPr="00106E32">
        <w:rPr>
          <w:rFonts w:ascii="Palatino Linotype" w:hAnsi="Palatino Linotype" w:cs="Arial"/>
          <w:color w:val="auto"/>
          <w:lang w:val="es-ES"/>
        </w:rPr>
        <w:t>pico, con cauce (cota más baja)</w:t>
      </w:r>
      <w:r>
        <w:rPr>
          <w:rFonts w:ascii="Palatino Linotype" w:hAnsi="Palatino Linotype" w:cs="Arial"/>
          <w:color w:val="auto"/>
          <w:lang w:val="es-ES"/>
        </w:rPr>
        <w:t xml:space="preserve"> superior a los 3 metros de </w:t>
      </w:r>
      <w:r>
        <w:rPr>
          <w:rFonts w:ascii="Palatino Linotype" w:hAnsi="Palatino Linotype" w:cs="Arial"/>
          <w:color w:val="auto"/>
          <w:lang w:val="es-ES"/>
        </w:rPr>
        <w:lastRenderedPageBreak/>
        <w:t>profundidad</w:t>
      </w:r>
      <w:r w:rsidRPr="00106E32">
        <w:rPr>
          <w:rFonts w:ascii="Palatino Linotype" w:hAnsi="Palatino Linotype" w:cs="Arial"/>
          <w:color w:val="auto"/>
          <w:lang w:val="es-ES"/>
        </w:rPr>
        <w:t xml:space="preserve">, con presencia o no de caudal </w:t>
      </w:r>
      <w:r>
        <w:rPr>
          <w:rFonts w:ascii="Palatino Linotype" w:hAnsi="Palatino Linotype" w:cs="Arial"/>
          <w:color w:val="auto"/>
          <w:lang w:val="es-ES"/>
        </w:rPr>
        <w:t xml:space="preserve">medio </w:t>
      </w:r>
      <w:r w:rsidRPr="00106E32">
        <w:rPr>
          <w:rFonts w:ascii="Palatino Linotype" w:hAnsi="Palatino Linotype" w:cs="Arial"/>
          <w:color w:val="auto"/>
          <w:lang w:val="es-ES"/>
        </w:rPr>
        <w:t>(temporal / permanente)</w:t>
      </w:r>
      <w:r>
        <w:rPr>
          <w:rFonts w:ascii="Palatino Linotype" w:hAnsi="Palatino Linotype" w:cs="Arial"/>
          <w:color w:val="auto"/>
          <w:lang w:val="es-ES"/>
        </w:rPr>
        <w:t xml:space="preserve"> menor a 1 metro cúbico por segundo</w:t>
      </w:r>
      <w:r w:rsidRPr="00106E32">
        <w:rPr>
          <w:rFonts w:ascii="Palatino Linotype" w:hAnsi="Palatino Linotype" w:cs="Arial"/>
          <w:color w:val="auto"/>
          <w:lang w:val="es-ES"/>
        </w:rPr>
        <w:t xml:space="preserve">; conformado por sus bordes (límite superior), laderas, terrazas aluviales, taludes, lechos; con anchos y profundidades variables. Las quebradas se caracterizan por poseer variación de pendientes en diferentes grados, con presencia de remanentes de vegetación natural andina; </w:t>
      </w:r>
      <w:proofErr w:type="gramStart"/>
      <w:r>
        <w:rPr>
          <w:rFonts w:ascii="Palatino Linotype" w:hAnsi="Palatino Linotype" w:cs="Arial"/>
          <w:color w:val="auto"/>
          <w:lang w:val="es-ES"/>
        </w:rPr>
        <w:t>q</w:t>
      </w:r>
      <w:r w:rsidRPr="00034D56">
        <w:rPr>
          <w:rFonts w:ascii="Palatino Linotype" w:hAnsi="Palatino Linotype" w:cs="Arial"/>
          <w:color w:val="auto"/>
          <w:lang w:val="es-ES"/>
        </w:rPr>
        <w:t>ue</w:t>
      </w:r>
      <w:proofErr w:type="gramEnd"/>
      <w:r w:rsidRPr="00034D56">
        <w:rPr>
          <w:rFonts w:ascii="Palatino Linotype" w:hAnsi="Palatino Linotype" w:cs="Arial"/>
          <w:color w:val="auto"/>
          <w:lang w:val="es-ES"/>
        </w:rPr>
        <w:t xml:space="preserve"> en un entorno rural o urbano, son sujetas a modificaciones o afectaciones asociadas a las actividades socioeconómicas, propias de dichos entornos.</w:t>
      </w:r>
    </w:p>
    <w:p w14:paraId="74DC8D85" w14:textId="79A2FE7B" w:rsidR="0099798C" w:rsidRDefault="0099798C" w:rsidP="008F789D">
      <w:pPr>
        <w:pStyle w:val="Textoindependiente"/>
        <w:ind w:left="720"/>
        <w:rPr>
          <w:rFonts w:ascii="Palatino Linotype" w:hAnsi="Palatino Linotype" w:cs="Arial"/>
          <w:color w:val="auto"/>
          <w:lang w:val="es-ES"/>
        </w:rPr>
      </w:pPr>
    </w:p>
    <w:p w14:paraId="7D09BB2D" w14:textId="4BD95FF3" w:rsidR="0099798C" w:rsidRDefault="0099798C" w:rsidP="0099798C">
      <w:pPr>
        <w:pStyle w:val="Textoindependiente"/>
        <w:ind w:left="720"/>
        <w:jc w:val="center"/>
        <w:rPr>
          <w:rFonts w:ascii="Palatino Linotype" w:hAnsi="Palatino Linotype" w:cs="Arial"/>
          <w:color w:val="auto"/>
          <w:lang w:val="es-ES"/>
        </w:rPr>
      </w:pPr>
      <w:r w:rsidRPr="0099798C">
        <w:rPr>
          <w:rFonts w:ascii="Palatino Linotype" w:hAnsi="Palatino Linotype" w:cs="Arial"/>
          <w:noProof/>
          <w:color w:val="auto"/>
          <w:lang w:val="es-EC" w:eastAsia="es-EC"/>
        </w:rPr>
        <mc:AlternateContent>
          <mc:Choice Requires="wps">
            <w:drawing>
              <wp:anchor distT="0" distB="0" distL="114300" distR="114300" simplePos="0" relativeHeight="251662336" behindDoc="0" locked="0" layoutInCell="1" allowOverlap="1" wp14:anchorId="10BE8651" wp14:editId="66002CF9">
                <wp:simplePos x="0" y="0"/>
                <wp:positionH relativeFrom="column">
                  <wp:posOffset>1767840</wp:posOffset>
                </wp:positionH>
                <wp:positionV relativeFrom="paragraph">
                  <wp:posOffset>808990</wp:posOffset>
                </wp:positionV>
                <wp:extent cx="533400" cy="1450975"/>
                <wp:effectExtent l="0" t="0" r="57150" b="53975"/>
                <wp:wrapNone/>
                <wp:docPr id="4" name="Conector recto de flecha 4"/>
                <wp:cNvGraphicFramePr/>
                <a:graphic xmlns:a="http://schemas.openxmlformats.org/drawingml/2006/main">
                  <a:graphicData uri="http://schemas.microsoft.com/office/word/2010/wordprocessingShape">
                    <wps:wsp>
                      <wps:cNvCnPr/>
                      <wps:spPr>
                        <a:xfrm>
                          <a:off x="0" y="0"/>
                          <a:ext cx="533400" cy="1450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CDE2CA" id="_x0000_t32" coordsize="21600,21600" o:spt="32" o:oned="t" path="m,l21600,21600e" filled="f">
                <v:path arrowok="t" fillok="f" o:connecttype="none"/>
                <o:lock v:ext="edit" shapetype="t"/>
              </v:shapetype>
              <v:shape id="Conector recto de flecha 4" o:spid="_x0000_s1026" type="#_x0000_t32" style="position:absolute;margin-left:139.2pt;margin-top:63.7pt;width:42pt;height:1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" strokecolor="black [3200]" strokeweight="1pt">
                <v:stroke endarrow="block" joinstyle="miter"/>
              </v:shape>
            </w:pict>
          </mc:Fallback>
        </mc:AlternateContent>
      </w:r>
      <w:r w:rsidRPr="0099798C">
        <w:rPr>
          <w:rFonts w:ascii="Palatino Linotype" w:hAnsi="Palatino Linotype" w:cs="Arial"/>
          <w:noProof/>
          <w:color w:val="auto"/>
          <w:lang w:val="es-EC" w:eastAsia="es-EC"/>
        </w:rPr>
        <mc:AlternateContent>
          <mc:Choice Requires="wps">
            <w:drawing>
              <wp:anchor distT="0" distB="0" distL="114300" distR="114300" simplePos="0" relativeHeight="251659264" behindDoc="0" locked="0" layoutInCell="1" allowOverlap="1" wp14:anchorId="67C6A4C7" wp14:editId="52009284">
                <wp:simplePos x="0" y="0"/>
                <wp:positionH relativeFrom="column">
                  <wp:posOffset>1310640</wp:posOffset>
                </wp:positionH>
                <wp:positionV relativeFrom="paragraph">
                  <wp:posOffset>554990</wp:posOffset>
                </wp:positionV>
                <wp:extent cx="953770" cy="254000"/>
                <wp:effectExtent l="0" t="0" r="17780" b="12700"/>
                <wp:wrapNone/>
                <wp:docPr id="21" name="Cuadro de texto 21"/>
                <wp:cNvGraphicFramePr/>
                <a:graphic xmlns:a="http://schemas.openxmlformats.org/drawingml/2006/main">
                  <a:graphicData uri="http://schemas.microsoft.com/office/word/2010/wordprocessingShape">
                    <wps:wsp>
                      <wps:cNvSpPr txBox="1"/>
                      <wps:spPr>
                        <a:xfrm>
                          <a:off x="0" y="0"/>
                          <a:ext cx="953770" cy="254000"/>
                        </a:xfrm>
                        <a:prstGeom prst="rect">
                          <a:avLst/>
                        </a:prstGeom>
                        <a:solidFill>
                          <a:schemeClr val="lt1"/>
                        </a:solidFill>
                        <a:ln w="6350">
                          <a:solidFill>
                            <a:prstClr val="black"/>
                          </a:solidFill>
                        </a:ln>
                      </wps:spPr>
                      <wps:txbx>
                        <w:txbxContent>
                          <w:p w14:paraId="71AF42D5" w14:textId="77777777" w:rsidR="0099798C" w:rsidRPr="00157396" w:rsidRDefault="0099798C" w:rsidP="0099798C">
                            <w:pPr>
                              <w:rPr>
                                <w:lang w:val="es-MX"/>
                              </w:rPr>
                            </w:pPr>
                            <w:r>
                              <w:rPr>
                                <w:lang w:val="es-MX"/>
                              </w:rPr>
                              <w:t>QUEBRADA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6A4C7" id="_x0000_t202" coordsize="21600,21600" o:spt="202" path="m,l,21600r21600,l21600,xe">
                <v:stroke joinstyle="miter"/>
                <v:path gradientshapeok="t" o:connecttype="rect"/>
              </v:shapetype>
              <v:shape id="Cuadro de texto 21" o:spid="_x0000_s1026" type="#_x0000_t202" style="position:absolute;left:0;text-align:left;margin-left:103.2pt;margin-top:43.7pt;width:75.1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" fillcolor="white [3201]" strokeweight=".5pt">
                <v:textbox>
                  <w:txbxContent>
                    <w:p w14:paraId="71AF42D5" w14:textId="77777777" w:rsidR="0099798C" w:rsidRPr="00157396" w:rsidRDefault="0099798C" w:rsidP="0099798C">
                      <w:pPr>
                        <w:rPr>
                          <w:lang w:val="es-MX"/>
                        </w:rPr>
                      </w:pPr>
                      <w:r>
                        <w:rPr>
                          <w:lang w:val="es-MX"/>
                        </w:rPr>
                        <w:t>QUEBRADA</w:t>
                      </w:r>
                    </w:p>
                  </w:txbxContent>
                </v:textbox>
              </v:shape>
            </w:pict>
          </mc:Fallback>
        </mc:AlternateContent>
      </w:r>
      <w:r w:rsidRPr="0099798C">
        <w:rPr>
          <w:rFonts w:ascii="Palatino Linotype" w:hAnsi="Palatino Linotype" w:cs="Arial"/>
          <w:noProof/>
          <w:color w:val="auto"/>
          <w:lang w:val="es-EC" w:eastAsia="es-EC"/>
        </w:rPr>
        <mc:AlternateContent>
          <mc:Choice Requires="wps">
            <w:drawing>
              <wp:anchor distT="0" distB="0" distL="114300" distR="114300" simplePos="0" relativeHeight="251660288" behindDoc="0" locked="0" layoutInCell="1" allowOverlap="1" wp14:anchorId="52FEC6A5" wp14:editId="1A267FC6">
                <wp:simplePos x="0" y="0"/>
                <wp:positionH relativeFrom="column">
                  <wp:posOffset>1672590</wp:posOffset>
                </wp:positionH>
                <wp:positionV relativeFrom="paragraph">
                  <wp:posOffset>374015</wp:posOffset>
                </wp:positionV>
                <wp:extent cx="552450" cy="184150"/>
                <wp:effectExtent l="0" t="38100" r="57150" b="25400"/>
                <wp:wrapNone/>
                <wp:docPr id="22" name="Conector recto de flecha 22"/>
                <wp:cNvGraphicFramePr/>
                <a:graphic xmlns:a="http://schemas.openxmlformats.org/drawingml/2006/main">
                  <a:graphicData uri="http://schemas.microsoft.com/office/word/2010/wordprocessingShape">
                    <wps:wsp>
                      <wps:cNvCnPr/>
                      <wps:spPr>
                        <a:xfrm flipV="1">
                          <a:off x="0" y="0"/>
                          <a:ext cx="552450" cy="184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EB212" id="Conector recto de flecha 22" o:spid="_x0000_s1026" type="#_x0000_t32" style="position:absolute;margin-left:131.7pt;margin-top:29.45pt;width:43.5pt;height:1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" strokecolor="black [3200]" strokeweight="1pt">
                <v:stroke endarrow="block" joinstyle="miter"/>
              </v:shape>
            </w:pict>
          </mc:Fallback>
        </mc:AlternateContent>
      </w:r>
      <w:r w:rsidRPr="00B96193">
        <w:rPr>
          <w:rFonts w:ascii="Arial" w:hAnsi="Arial" w:cs="Arial"/>
          <w:noProof/>
          <w:lang w:val="es-EC" w:eastAsia="es-EC"/>
        </w:rPr>
        <w:drawing>
          <wp:inline distT="0" distB="0" distL="0" distR="0" wp14:anchorId="22BD779E" wp14:editId="6A6F5FEC">
            <wp:extent cx="3257550" cy="2409825"/>
            <wp:effectExtent l="152400" t="152400" r="361950" b="371475"/>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stretch>
                      <a:fillRect/>
                    </a:stretch>
                  </pic:blipFill>
                  <pic:spPr>
                    <a:xfrm>
                      <a:off x="0" y="0"/>
                      <a:ext cx="3391611" cy="2508999"/>
                    </a:xfrm>
                    <a:prstGeom prst="rect">
                      <a:avLst/>
                    </a:prstGeom>
                    <a:ln>
                      <a:noFill/>
                    </a:ln>
                    <a:effectLst>
                      <a:outerShdw blurRad="292100" dist="139700" dir="2700000" algn="tl" rotWithShape="0">
                        <a:srgbClr val="333333">
                          <a:alpha val="65000"/>
                        </a:srgbClr>
                      </a:outerShdw>
                    </a:effectLst>
                  </pic:spPr>
                </pic:pic>
              </a:graphicData>
            </a:graphic>
          </wp:inline>
        </w:drawing>
      </w:r>
    </w:p>
    <w:p w14:paraId="6D42BE59" w14:textId="73A0A582"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9</w:t>
        </w:r>
      </w:fldSimple>
      <w:r>
        <w:t xml:space="preserve">: </w:t>
      </w:r>
      <w:proofErr w:type="spellStart"/>
      <w:r>
        <w:t>Panorámica</w:t>
      </w:r>
      <w:proofErr w:type="spellEnd"/>
      <w:r>
        <w:t xml:space="preserve"> de la </w:t>
      </w:r>
      <w:proofErr w:type="spellStart"/>
      <w:r>
        <w:t>definición</w:t>
      </w:r>
      <w:proofErr w:type="spellEnd"/>
      <w:r>
        <w:t xml:space="preserve"> de </w:t>
      </w:r>
      <w:proofErr w:type="spellStart"/>
      <w:r>
        <w:t>quebrada</w:t>
      </w:r>
      <w:proofErr w:type="spellEnd"/>
    </w:p>
    <w:p w14:paraId="016A8FF4" w14:textId="0B53492D" w:rsidR="00B635FC" w:rsidRDefault="00B635FC" w:rsidP="0099798C">
      <w:pPr>
        <w:pStyle w:val="Textoindependiente"/>
        <w:ind w:left="720"/>
        <w:jc w:val="center"/>
        <w:rPr>
          <w:rFonts w:ascii="Palatino Linotype" w:hAnsi="Palatino Linotype" w:cs="Arial"/>
          <w:color w:val="auto"/>
          <w:lang w:val="es-ES"/>
        </w:rPr>
      </w:pPr>
    </w:p>
    <w:p w14:paraId="152AEBF6" w14:textId="77777777" w:rsidR="00B635FC" w:rsidRDefault="00B635FC" w:rsidP="0099798C">
      <w:pPr>
        <w:pStyle w:val="Textoindependiente"/>
        <w:ind w:left="720"/>
        <w:jc w:val="center"/>
        <w:rPr>
          <w:rFonts w:ascii="Palatino Linotype" w:hAnsi="Palatino Linotype" w:cs="Arial"/>
          <w:color w:val="auto"/>
          <w:lang w:val="es-ES"/>
        </w:rPr>
      </w:pPr>
    </w:p>
    <w:p w14:paraId="7898ABDF" w14:textId="5A33365D" w:rsidR="008F789D" w:rsidRDefault="0099798C" w:rsidP="0099798C">
      <w:pPr>
        <w:pStyle w:val="Textoindependiente"/>
        <w:jc w:val="center"/>
        <w:rPr>
          <w:rFonts w:ascii="Palatino Linotype" w:hAnsi="Palatino Linotype" w:cs="Arial"/>
          <w:color w:val="auto"/>
          <w:lang w:val="es-ES"/>
        </w:rPr>
      </w:pPr>
      <w:r>
        <w:rPr>
          <w:noProof/>
          <w:lang w:val="es-EC" w:eastAsia="es-EC"/>
        </w:rPr>
        <w:drawing>
          <wp:inline distT="0" distB="0" distL="0" distR="0" wp14:anchorId="1CB51F0F" wp14:editId="6B75322D">
            <wp:extent cx="2273484" cy="17430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Q PLANT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1490" cy="1787548"/>
                    </a:xfrm>
                    <a:prstGeom prst="rect">
                      <a:avLst/>
                    </a:prstGeom>
                  </pic:spPr>
                </pic:pic>
              </a:graphicData>
            </a:graphic>
          </wp:inline>
        </w:drawing>
      </w:r>
      <w:r>
        <w:rPr>
          <w:rFonts w:ascii="Palatino Linotype" w:hAnsi="Palatino Linotype" w:cs="Arial"/>
          <w:color w:val="auto"/>
          <w:lang w:val="es-ES"/>
        </w:rPr>
        <w:t xml:space="preserve">  </w:t>
      </w:r>
      <w:r>
        <w:rPr>
          <w:noProof/>
          <w:lang w:val="es-EC" w:eastAsia="es-EC"/>
        </w:rPr>
        <w:drawing>
          <wp:inline distT="0" distB="0" distL="0" distR="0" wp14:anchorId="0A12DD3D" wp14:editId="4BACA810">
            <wp:extent cx="2324100" cy="1751273"/>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_COR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8964" cy="1777544"/>
                    </a:xfrm>
                    <a:prstGeom prst="rect">
                      <a:avLst/>
                    </a:prstGeom>
                  </pic:spPr>
                </pic:pic>
              </a:graphicData>
            </a:graphic>
          </wp:inline>
        </w:drawing>
      </w:r>
    </w:p>
    <w:p w14:paraId="79B986DE" w14:textId="4F5BC5A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10</w:t>
        </w:r>
      </w:fldSimple>
      <w:r>
        <w:t xml:space="preserve">: </w:t>
      </w:r>
      <w:proofErr w:type="spellStart"/>
      <w:r>
        <w:t>Definición</w:t>
      </w:r>
      <w:proofErr w:type="spellEnd"/>
      <w:r>
        <w:t xml:space="preserve"> y </w:t>
      </w:r>
      <w:proofErr w:type="spellStart"/>
      <w:r>
        <w:t>parámetros</w:t>
      </w:r>
      <w:proofErr w:type="spellEnd"/>
      <w:r>
        <w:t xml:space="preserve"> de </w:t>
      </w:r>
      <w:proofErr w:type="spellStart"/>
      <w:r>
        <w:t>definición</w:t>
      </w:r>
      <w:proofErr w:type="spellEnd"/>
      <w:r>
        <w:t xml:space="preserve"> de </w:t>
      </w:r>
      <w:proofErr w:type="spellStart"/>
      <w:r>
        <w:t>quebradas</w:t>
      </w:r>
      <w:proofErr w:type="spellEnd"/>
    </w:p>
    <w:p w14:paraId="652BD2F3" w14:textId="0CC6DFD0" w:rsidR="0099798C" w:rsidRDefault="0099798C" w:rsidP="0099798C">
      <w:pPr>
        <w:pStyle w:val="Textoindependiente"/>
        <w:jc w:val="center"/>
        <w:rPr>
          <w:rFonts w:ascii="Palatino Linotype" w:hAnsi="Palatino Linotype" w:cs="Arial"/>
          <w:color w:val="auto"/>
          <w:lang w:val="es-ES"/>
        </w:rPr>
      </w:pPr>
    </w:p>
    <w:p w14:paraId="4484DAC5" w14:textId="3BFC8BC8" w:rsidR="00D213F1" w:rsidRDefault="00D213F1" w:rsidP="0099798C">
      <w:pPr>
        <w:pStyle w:val="Textoindependiente"/>
        <w:jc w:val="center"/>
        <w:rPr>
          <w:rFonts w:ascii="Palatino Linotype" w:hAnsi="Palatino Linotype" w:cs="Arial"/>
          <w:color w:val="auto"/>
          <w:lang w:val="es-ES"/>
        </w:rPr>
      </w:pPr>
    </w:p>
    <w:p w14:paraId="628B3FBC" w14:textId="71D68D71" w:rsidR="00D213F1" w:rsidRDefault="00D213F1" w:rsidP="0099798C">
      <w:pPr>
        <w:pStyle w:val="Textoindependiente"/>
        <w:jc w:val="center"/>
        <w:rPr>
          <w:rFonts w:ascii="Palatino Linotype" w:hAnsi="Palatino Linotype" w:cs="Arial"/>
          <w:color w:val="auto"/>
          <w:lang w:val="es-ES"/>
        </w:rPr>
      </w:pPr>
    </w:p>
    <w:p w14:paraId="4EFD2302" w14:textId="776659EC" w:rsidR="00D213F1" w:rsidRDefault="00D213F1" w:rsidP="0099798C">
      <w:pPr>
        <w:pStyle w:val="Textoindependiente"/>
        <w:jc w:val="center"/>
        <w:rPr>
          <w:rFonts w:ascii="Palatino Linotype" w:hAnsi="Palatino Linotype" w:cs="Arial"/>
          <w:color w:val="auto"/>
          <w:lang w:val="es-ES"/>
        </w:rPr>
      </w:pPr>
    </w:p>
    <w:p w14:paraId="2C94A573" w14:textId="77777777" w:rsidR="00D213F1" w:rsidRDefault="00D213F1" w:rsidP="0099798C">
      <w:pPr>
        <w:pStyle w:val="Textoindependiente"/>
        <w:jc w:val="center"/>
        <w:rPr>
          <w:rFonts w:ascii="Palatino Linotype" w:hAnsi="Palatino Linotype" w:cs="Arial"/>
          <w:color w:val="auto"/>
          <w:lang w:val="es-ES"/>
        </w:rPr>
      </w:pPr>
    </w:p>
    <w:p w14:paraId="781439F9" w14:textId="77777777" w:rsidR="0099798C" w:rsidRDefault="0099798C" w:rsidP="008F789D">
      <w:pPr>
        <w:pStyle w:val="Textoindependiente"/>
        <w:rPr>
          <w:rFonts w:ascii="Palatino Linotype" w:hAnsi="Palatino Linotype" w:cs="Arial"/>
          <w:color w:val="auto"/>
          <w:lang w:val="es-ES"/>
        </w:rPr>
      </w:pPr>
    </w:p>
    <w:p w14:paraId="14068486"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TIPO:</w:t>
      </w:r>
    </w:p>
    <w:p w14:paraId="5916BB8E" w14:textId="77777777" w:rsidR="008F789D" w:rsidRPr="00106E32" w:rsidRDefault="008F789D" w:rsidP="008F789D">
      <w:pPr>
        <w:pStyle w:val="Textoindependiente"/>
        <w:ind w:left="720"/>
        <w:rPr>
          <w:rFonts w:ascii="Palatino Linotype" w:hAnsi="Palatino Linotype" w:cs="Arial"/>
          <w:b/>
          <w:color w:val="auto"/>
          <w:lang w:val="es-ES"/>
        </w:rPr>
      </w:pPr>
    </w:p>
    <w:p w14:paraId="58261D3D" w14:textId="77777777" w:rsidR="008F789D" w:rsidRPr="00106E32" w:rsidRDefault="008F789D" w:rsidP="008F789D">
      <w:pPr>
        <w:pStyle w:val="Ttulo5"/>
        <w:numPr>
          <w:ilvl w:val="0"/>
          <w:numId w:val="0"/>
        </w:numPr>
        <w:ind w:left="1008"/>
        <w:rPr>
          <w:rFonts w:cs="Arial"/>
          <w:lang w:val="es-ES"/>
        </w:rPr>
      </w:pPr>
      <w:r w:rsidRPr="00106E32">
        <w:rPr>
          <w:rFonts w:cs="Arial"/>
          <w:lang w:val="es-ES"/>
        </w:rPr>
        <w:t>BORDE SUPERIOR DE QUEBRADA ABIERTA:</w:t>
      </w:r>
    </w:p>
    <w:p w14:paraId="493C8128" w14:textId="129BE08F" w:rsidR="008F789D" w:rsidRDefault="00FA73D2" w:rsidP="008F789D">
      <w:pPr>
        <w:pStyle w:val="Textoindependiente"/>
        <w:ind w:left="720"/>
        <w:rPr>
          <w:rFonts w:ascii="Palatino Linotype" w:hAnsi="Palatino Linotype" w:cs="Arial"/>
          <w:color w:val="auto"/>
          <w:lang w:val="es-ES"/>
        </w:rPr>
      </w:pPr>
      <w:r w:rsidRPr="00FA73D2">
        <w:rPr>
          <w:rFonts w:ascii="Palatino Linotype" w:hAnsi="Palatino Linotype" w:cs="Arial"/>
          <w:color w:val="auto"/>
          <w:lang w:val="es-ES"/>
        </w:rPr>
        <w:t>Límite que evidencia la terraza aluvial más antigua y el cambio súbito de la topografía natural de una quebrada, en la que puede no evidenciarse rellenos o incluso hasta cuando éstos no superen los 2/3 de la extensión del ancho total de la quebrada.</w:t>
      </w:r>
    </w:p>
    <w:p w14:paraId="3133A6C3" w14:textId="77777777" w:rsidR="008F789D" w:rsidRDefault="008F789D" w:rsidP="008F789D">
      <w:pPr>
        <w:pStyle w:val="Textoindependiente"/>
        <w:ind w:left="720"/>
        <w:rPr>
          <w:rFonts w:ascii="Palatino Linotype" w:hAnsi="Palatino Linotype" w:cs="Arial"/>
          <w:color w:val="auto"/>
          <w:lang w:val="es-ES"/>
        </w:rPr>
      </w:pPr>
    </w:p>
    <w:p w14:paraId="25914867" w14:textId="65CA79D6"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Cada tramo de borde superior de quebrada abierta definido estará caracterizado por la pendiente media en grados decimales calculada desde el borde superior de quebrada abierta, hasta el eje de la quebrada o hasta el final del relieve donde la pendiente nuevamente se estabiliza. </w:t>
      </w:r>
    </w:p>
    <w:p w14:paraId="23B0EB5F" w14:textId="5C3E872C" w:rsidR="00B635FC" w:rsidRDefault="00B635FC" w:rsidP="008F789D">
      <w:pPr>
        <w:pStyle w:val="Textoindependiente"/>
        <w:ind w:left="720"/>
        <w:rPr>
          <w:rFonts w:ascii="Palatino Linotype" w:hAnsi="Palatino Linotype" w:cs="Arial"/>
          <w:color w:val="auto"/>
          <w:lang w:val="es-ES"/>
        </w:rPr>
      </w:pPr>
    </w:p>
    <w:p w14:paraId="65D490FA" w14:textId="38C724F0" w:rsidR="00B635FC" w:rsidRDefault="00B635FC" w:rsidP="00B635F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2A478D93" wp14:editId="160F0B2F">
            <wp:extent cx="3805783" cy="259715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UEBR ABIERT CON RELL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90149" cy="2654723"/>
                    </a:xfrm>
                    <a:prstGeom prst="rect">
                      <a:avLst/>
                    </a:prstGeom>
                  </pic:spPr>
                </pic:pic>
              </a:graphicData>
            </a:graphic>
          </wp:inline>
        </w:drawing>
      </w:r>
    </w:p>
    <w:p w14:paraId="4AE0E0C1" w14:textId="0E955ED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11</w:t>
        </w:r>
      </w:fldSimple>
      <w:r>
        <w:t xml:space="preserve">: </w:t>
      </w:r>
      <w:proofErr w:type="spellStart"/>
      <w:r>
        <w:t>Definición</w:t>
      </w:r>
      <w:proofErr w:type="spellEnd"/>
      <w:r>
        <w:t xml:space="preserve"> de </w:t>
      </w:r>
      <w:proofErr w:type="spellStart"/>
      <w:r>
        <w:t>borde</w:t>
      </w:r>
      <w:proofErr w:type="spellEnd"/>
      <w:r>
        <w:t xml:space="preserve"> superior de </w:t>
      </w:r>
      <w:proofErr w:type="spellStart"/>
      <w:r>
        <w:t>quebrada</w:t>
      </w:r>
      <w:proofErr w:type="spellEnd"/>
      <w:r>
        <w:t xml:space="preserve"> </w:t>
      </w:r>
      <w:proofErr w:type="spellStart"/>
      <w:r>
        <w:t>abierta</w:t>
      </w:r>
      <w:proofErr w:type="spellEnd"/>
    </w:p>
    <w:p w14:paraId="355B46EA" w14:textId="280D00E1" w:rsidR="00405200" w:rsidRDefault="00405200" w:rsidP="00B635FC">
      <w:pPr>
        <w:pStyle w:val="Textoindependiente"/>
        <w:ind w:left="720"/>
        <w:jc w:val="center"/>
        <w:rPr>
          <w:rFonts w:ascii="Palatino Linotype" w:hAnsi="Palatino Linotype" w:cs="Arial"/>
          <w:color w:val="auto"/>
          <w:lang w:val="es-ES"/>
        </w:rPr>
      </w:pPr>
    </w:p>
    <w:p w14:paraId="15E7922E" w14:textId="54772D63" w:rsidR="00405200" w:rsidRDefault="00405200" w:rsidP="00B635FC">
      <w:pPr>
        <w:pStyle w:val="Textoindependiente"/>
        <w:ind w:left="720"/>
        <w:jc w:val="center"/>
        <w:rPr>
          <w:rFonts w:ascii="Palatino Linotype" w:hAnsi="Palatino Linotype" w:cs="Arial"/>
          <w:color w:val="auto"/>
          <w:lang w:val="es-ES"/>
        </w:rPr>
      </w:pPr>
    </w:p>
    <w:p w14:paraId="2A89563A" w14:textId="5C95A3D6" w:rsidR="00405200" w:rsidRDefault="00405200" w:rsidP="00405200">
      <w:pPr>
        <w:jc w:val="both"/>
        <w:rPr>
          <w:rFonts w:ascii="Arial" w:hAnsi="Arial" w:cs="Arial"/>
          <w:b/>
          <w:sz w:val="22"/>
          <w:szCs w:val="22"/>
        </w:rPr>
      </w:pP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PLANTA</w:t>
      </w:r>
      <w:r>
        <w:rPr>
          <w:rFonts w:ascii="Arial" w:hAnsi="Arial" w:cs="Arial"/>
          <w:b/>
          <w:sz w:val="22"/>
          <w:szCs w:val="22"/>
        </w:rPr>
        <w:t xml:space="preserve"> HISTÓRICA</w:t>
      </w:r>
      <w:r w:rsidRPr="006F2A31">
        <w:rPr>
          <w:rFonts w:ascii="Arial" w:hAnsi="Arial" w:cs="Arial"/>
          <w:b/>
          <w:sz w:val="22"/>
          <w:szCs w:val="22"/>
        </w:rPr>
        <w:t xml:space="preserve">        </w:t>
      </w:r>
      <w:r w:rsidR="005C3E44">
        <w:rPr>
          <w:rFonts w:ascii="Arial" w:hAnsi="Arial" w:cs="Arial"/>
          <w:b/>
          <w:sz w:val="22"/>
          <w:szCs w:val="22"/>
        </w:rPr>
        <w:t xml:space="preserve">              </w:t>
      </w:r>
      <w:r w:rsidRPr="006F2A31">
        <w:rPr>
          <w:rFonts w:ascii="Arial" w:hAnsi="Arial" w:cs="Arial"/>
          <w:b/>
          <w:sz w:val="22"/>
          <w:szCs w:val="22"/>
        </w:rPr>
        <w:t xml:space="preserve">    </w:t>
      </w:r>
      <w:r w:rsidR="005C3E44">
        <w:rPr>
          <w:rFonts w:ascii="Arial" w:hAnsi="Arial" w:cs="Arial"/>
          <w:b/>
          <w:sz w:val="22"/>
          <w:szCs w:val="22"/>
        </w:rPr>
        <w:t xml:space="preserve">    </w:t>
      </w:r>
      <w:r>
        <w:rPr>
          <w:rFonts w:ascii="Arial" w:hAnsi="Arial" w:cs="Arial"/>
          <w:b/>
          <w:sz w:val="22"/>
          <w:szCs w:val="22"/>
        </w:rPr>
        <w:t xml:space="preserve">PLANTA </w:t>
      </w:r>
      <w:r w:rsidR="005C3E44">
        <w:rPr>
          <w:rFonts w:ascii="Arial" w:hAnsi="Arial" w:cs="Arial"/>
          <w:b/>
          <w:sz w:val="22"/>
          <w:szCs w:val="22"/>
        </w:rPr>
        <w:t>ACTUAL</w:t>
      </w:r>
    </w:p>
    <w:p w14:paraId="71BDAA1C" w14:textId="59FE63FA" w:rsidR="00405200" w:rsidRDefault="00405200" w:rsidP="00405200">
      <w:pPr>
        <w:jc w:val="both"/>
        <w:rPr>
          <w:rFonts w:ascii="Arial" w:hAnsi="Arial" w:cs="Arial"/>
          <w:b/>
          <w:sz w:val="22"/>
          <w:szCs w:val="22"/>
        </w:rPr>
      </w:pPr>
      <w:r>
        <w:rPr>
          <w:rFonts w:ascii="Arial" w:hAnsi="Arial" w:cs="Arial"/>
          <w:b/>
          <w:noProof/>
          <w:sz w:val="22"/>
          <w:szCs w:val="22"/>
          <w:lang w:val="es-EC" w:eastAsia="es-EC"/>
        </w:rPr>
        <mc:AlternateContent>
          <mc:Choice Requires="wps">
            <w:drawing>
              <wp:anchor distT="0" distB="0" distL="114300" distR="114300" simplePos="0" relativeHeight="251664384" behindDoc="0" locked="0" layoutInCell="1" allowOverlap="1" wp14:anchorId="1433F979" wp14:editId="28F64FD4">
                <wp:simplePos x="0" y="0"/>
                <wp:positionH relativeFrom="margin">
                  <wp:posOffset>4104115</wp:posOffset>
                </wp:positionH>
                <wp:positionV relativeFrom="paragraph">
                  <wp:posOffset>115267</wp:posOffset>
                </wp:positionV>
                <wp:extent cx="1152940" cy="318052"/>
                <wp:effectExtent l="0" t="0" r="28575" b="25400"/>
                <wp:wrapNone/>
                <wp:docPr id="11" name="Cuadro de texto 11"/>
                <wp:cNvGraphicFramePr/>
                <a:graphic xmlns:a="http://schemas.openxmlformats.org/drawingml/2006/main">
                  <a:graphicData uri="http://schemas.microsoft.com/office/word/2010/wordprocessingShape">
                    <wps:wsp>
                      <wps:cNvSpPr txBox="1"/>
                      <wps:spPr>
                        <a:xfrm>
                          <a:off x="0" y="0"/>
                          <a:ext cx="1152940" cy="318052"/>
                        </a:xfrm>
                        <a:prstGeom prst="rect">
                          <a:avLst/>
                        </a:prstGeom>
                        <a:solidFill>
                          <a:schemeClr val="lt1"/>
                        </a:solidFill>
                        <a:ln w="6350">
                          <a:solidFill>
                            <a:prstClr val="black"/>
                          </a:solidFill>
                        </a:ln>
                      </wps:spPr>
                      <wps:txbx>
                        <w:txbxContent>
                          <w:p w14:paraId="38A8AD4D"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 xml:space="preserve"> BORDE SUPERIOR DE QUEBRADA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3F979" id="Cuadro de texto 11" o:spid="_x0000_s1027" type="#_x0000_t202" style="position:absolute;left:0;text-align:left;margin-left:323.15pt;margin-top:9.1pt;width:90.8pt;height:2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" fillcolor="white [3201]" strokeweight=".5pt">
                <v:textbox>
                  <w:txbxContent>
                    <w:p w14:paraId="38A8AD4D"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 xml:space="preserve"> BORDE SUPERIOR DE QUEBRADA ABIERTA</w:t>
                      </w:r>
                    </w:p>
                  </w:txbxContent>
                </v:textbox>
                <w10:wrap anchorx="margin"/>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6432" behindDoc="0" locked="0" layoutInCell="1" allowOverlap="1" wp14:anchorId="0C614CB0" wp14:editId="0BC7B928">
                <wp:simplePos x="0" y="0"/>
                <wp:positionH relativeFrom="column">
                  <wp:posOffset>1527893</wp:posOffset>
                </wp:positionH>
                <wp:positionV relativeFrom="paragraph">
                  <wp:posOffset>67558</wp:posOffset>
                </wp:positionV>
                <wp:extent cx="1105176" cy="318053"/>
                <wp:effectExtent l="0" t="0" r="19050" b="25400"/>
                <wp:wrapNone/>
                <wp:docPr id="17" name="Cuadro de texto 17"/>
                <wp:cNvGraphicFramePr/>
                <a:graphic xmlns:a="http://schemas.openxmlformats.org/drawingml/2006/main">
                  <a:graphicData uri="http://schemas.microsoft.com/office/word/2010/wordprocessingShape">
                    <wps:wsp>
                      <wps:cNvSpPr txBox="1"/>
                      <wps:spPr>
                        <a:xfrm>
                          <a:off x="0" y="0"/>
                          <a:ext cx="1105176" cy="318053"/>
                        </a:xfrm>
                        <a:prstGeom prst="rect">
                          <a:avLst/>
                        </a:prstGeom>
                        <a:solidFill>
                          <a:schemeClr val="lt1"/>
                        </a:solidFill>
                        <a:ln w="6350">
                          <a:solidFill>
                            <a:prstClr val="black"/>
                          </a:solidFill>
                        </a:ln>
                      </wps:spPr>
                      <wps:txbx>
                        <w:txbxContent>
                          <w:p w14:paraId="3A0D47D4"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BORDE SUPERIOR DE QUEBRADA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4CB0" id="Cuadro de texto 17" o:spid="_x0000_s1028" type="#_x0000_t202" style="position:absolute;left:0;text-align:left;margin-left:120.3pt;margin-top:5.3pt;width:87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" fillcolor="white [3201]" strokeweight=".5pt">
                <v:textbox>
                  <w:txbxContent>
                    <w:p w14:paraId="3A0D47D4" w14:textId="77777777" w:rsidR="00405200" w:rsidRPr="0039274F" w:rsidRDefault="00405200" w:rsidP="00405200">
                      <w:pPr>
                        <w:rPr>
                          <w:rFonts w:ascii="Arial Narrow" w:hAnsi="Arial Narrow"/>
                          <w:b/>
                          <w:sz w:val="16"/>
                          <w:szCs w:val="16"/>
                          <w:lang w:val="es-MX"/>
                        </w:rPr>
                      </w:pPr>
                      <w:r w:rsidRPr="0039274F">
                        <w:rPr>
                          <w:rFonts w:ascii="Arial Narrow" w:hAnsi="Arial Narrow"/>
                          <w:b/>
                          <w:sz w:val="16"/>
                          <w:szCs w:val="16"/>
                          <w:lang w:val="es-MX"/>
                        </w:rPr>
                        <w:t>BORDE SUPERIOR DE QUEBRADA ABIERTA</w:t>
                      </w:r>
                    </w:p>
                  </w:txbxContent>
                </v:textbox>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7456" behindDoc="0" locked="0" layoutInCell="1" allowOverlap="1" wp14:anchorId="0816F65F" wp14:editId="73F64EE2">
                <wp:simplePos x="0" y="0"/>
                <wp:positionH relativeFrom="column">
                  <wp:posOffset>1718724</wp:posOffset>
                </wp:positionH>
                <wp:positionV relativeFrom="paragraph">
                  <wp:posOffset>433318</wp:posOffset>
                </wp:positionV>
                <wp:extent cx="174929" cy="461176"/>
                <wp:effectExtent l="38100" t="0" r="34925" b="53340"/>
                <wp:wrapNone/>
                <wp:docPr id="18" name="Conector recto de flecha 18"/>
                <wp:cNvGraphicFramePr/>
                <a:graphic xmlns:a="http://schemas.openxmlformats.org/drawingml/2006/main">
                  <a:graphicData uri="http://schemas.microsoft.com/office/word/2010/wordprocessingShape">
                    <wps:wsp>
                      <wps:cNvCnPr/>
                      <wps:spPr>
                        <a:xfrm flipH="1">
                          <a:off x="0" y="0"/>
                          <a:ext cx="174929" cy="46117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D9DB1D" id="Conector recto de flecha 18" o:spid="_x0000_s1026" type="#_x0000_t32" style="position:absolute;margin-left:135.35pt;margin-top:34.1pt;width:13.75pt;height:36.3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" strokecolor="black [3200]" strokeweight="1pt">
                <v:stroke endarrow="block" joinstyle="miter"/>
              </v:shape>
            </w:pict>
          </mc:Fallback>
        </mc:AlternateContent>
      </w:r>
      <w:r>
        <w:rPr>
          <w:rFonts w:ascii="Arial" w:hAnsi="Arial" w:cs="Arial"/>
          <w:b/>
          <w:noProof/>
          <w:sz w:val="22"/>
          <w:szCs w:val="22"/>
          <w:lang w:val="es-EC" w:eastAsia="es-EC"/>
        </w:rPr>
        <mc:AlternateContent>
          <mc:Choice Requires="wps">
            <w:drawing>
              <wp:anchor distT="0" distB="0" distL="114300" distR="114300" simplePos="0" relativeHeight="251665408" behindDoc="0" locked="0" layoutInCell="1" allowOverlap="1" wp14:anchorId="4B3D3308" wp14:editId="05DB885C">
                <wp:simplePos x="0" y="0"/>
                <wp:positionH relativeFrom="column">
                  <wp:posOffset>4088213</wp:posOffset>
                </wp:positionH>
                <wp:positionV relativeFrom="paragraph">
                  <wp:posOffset>457172</wp:posOffset>
                </wp:positionV>
                <wp:extent cx="294198" cy="429371"/>
                <wp:effectExtent l="38100" t="0" r="29845" b="46990"/>
                <wp:wrapNone/>
                <wp:docPr id="16" name="Conector recto de flecha 16"/>
                <wp:cNvGraphicFramePr/>
                <a:graphic xmlns:a="http://schemas.openxmlformats.org/drawingml/2006/main">
                  <a:graphicData uri="http://schemas.microsoft.com/office/word/2010/wordprocessingShape">
                    <wps:wsp>
                      <wps:cNvCnPr/>
                      <wps:spPr>
                        <a:xfrm flipH="1">
                          <a:off x="0" y="0"/>
                          <a:ext cx="294198" cy="42937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BEE8C" id="Conector recto de flecha 16" o:spid="_x0000_s1026" type="#_x0000_t32" style="position:absolute;margin-left:321.9pt;margin-top:36pt;width:23.15pt;height:33.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" strokecolor="black [3200]" strokeweight="1.5pt">
                <v:stroke endarrow="block" joinstyle="miter"/>
              </v:shape>
            </w:pict>
          </mc:Fallback>
        </mc:AlternateContent>
      </w:r>
      <w:r>
        <w:rPr>
          <w:rFonts w:ascii="Arial" w:hAnsi="Arial" w:cs="Arial"/>
          <w:b/>
          <w:sz w:val="22"/>
          <w:szCs w:val="22"/>
        </w:rPr>
        <w:t xml:space="preserve">               </w:t>
      </w:r>
      <w:r>
        <w:rPr>
          <w:rFonts w:cs="Arial"/>
          <w:noProof/>
          <w:color w:val="auto"/>
          <w:lang w:val="es-EC" w:eastAsia="es-EC"/>
        </w:rPr>
        <w:drawing>
          <wp:inline distT="0" distB="0" distL="0" distR="0" wp14:anchorId="520AEBB7" wp14:editId="2BA301C0">
            <wp:extent cx="1905000" cy="1639957"/>
            <wp:effectExtent l="152400" t="152400" r="361950" b="3606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UEBRADA REST 1000 83.JPG"/>
                    <pic:cNvPicPr/>
                  </pic:nvPicPr>
                  <pic:blipFill rotWithShape="1">
                    <a:blip r:embed="rId19" cstate="print">
                      <a:extLst>
                        <a:ext uri="{28A0092B-C50C-407E-A947-70E740481C1C}">
                          <a14:useLocalDpi xmlns:a14="http://schemas.microsoft.com/office/drawing/2010/main" val="0"/>
                        </a:ext>
                      </a:extLst>
                    </a:blip>
                    <a:srcRect r="9378" b="2454"/>
                    <a:stretch/>
                  </pic:blipFill>
                  <pic:spPr bwMode="auto">
                    <a:xfrm>
                      <a:off x="0" y="0"/>
                      <a:ext cx="1963888" cy="169065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Arial" w:hAnsi="Arial" w:cs="Arial"/>
          <w:b/>
          <w:sz w:val="22"/>
          <w:szCs w:val="22"/>
        </w:rPr>
        <w:t xml:space="preserve">     </w:t>
      </w:r>
      <w:r>
        <w:rPr>
          <w:rFonts w:cs="Arial"/>
          <w:noProof/>
          <w:color w:val="auto"/>
          <w:lang w:val="es-EC" w:eastAsia="es-EC"/>
        </w:rPr>
        <w:drawing>
          <wp:inline distT="0" distB="0" distL="0" distR="0" wp14:anchorId="4401B783" wp14:editId="1009C08F">
            <wp:extent cx="1742640" cy="1691005"/>
            <wp:effectExtent l="152400" t="152400" r="353060" b="3663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JAGEN QA_ORTO 20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6797" cy="17823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F4E65B5" w14:textId="5EE2A507" w:rsidR="00512C6B" w:rsidRPr="006F2A31" w:rsidRDefault="00512C6B" w:rsidP="00512C6B">
      <w:pPr>
        <w:pStyle w:val="Descripcin"/>
        <w:rPr>
          <w:rFonts w:ascii="Arial" w:hAnsi="Arial" w:cs="Arial"/>
          <w:b/>
          <w:sz w:val="22"/>
          <w:szCs w:val="22"/>
        </w:rPr>
      </w:pPr>
      <w:proofErr w:type="spellStart"/>
      <w:r>
        <w:t>Figura</w:t>
      </w:r>
      <w:proofErr w:type="spellEnd"/>
      <w:r>
        <w:t xml:space="preserve"> </w:t>
      </w:r>
      <w:fldSimple w:instr=" SEQ Figura \* ARABIC ">
        <w:r w:rsidR="00D7733D">
          <w:rPr>
            <w:noProof/>
          </w:rPr>
          <w:t>12</w:t>
        </w:r>
      </w:fldSimple>
      <w:r>
        <w:t xml:space="preserve">: Vista </w:t>
      </w:r>
      <w:proofErr w:type="spellStart"/>
      <w:r>
        <w:t>en</w:t>
      </w:r>
      <w:proofErr w:type="spellEnd"/>
      <w:r>
        <w:t xml:space="preserve"> planta de la </w:t>
      </w:r>
      <w:proofErr w:type="spellStart"/>
      <w:r>
        <w:t>implantación</w:t>
      </w:r>
      <w:proofErr w:type="spellEnd"/>
      <w:r>
        <w:t xml:space="preserve"> de </w:t>
      </w:r>
      <w:proofErr w:type="spellStart"/>
      <w:r>
        <w:t>borde</w:t>
      </w:r>
      <w:proofErr w:type="spellEnd"/>
      <w:r>
        <w:t xml:space="preserve"> de </w:t>
      </w:r>
      <w:proofErr w:type="spellStart"/>
      <w:r>
        <w:t>quebrada</w:t>
      </w:r>
      <w:proofErr w:type="spellEnd"/>
      <w:r>
        <w:t xml:space="preserve"> </w:t>
      </w:r>
      <w:proofErr w:type="spellStart"/>
      <w:r>
        <w:t>abierta</w:t>
      </w:r>
      <w:proofErr w:type="spellEnd"/>
    </w:p>
    <w:p w14:paraId="7B150F2B" w14:textId="77777777" w:rsidR="00405200" w:rsidRDefault="00405200" w:rsidP="00B635FC">
      <w:pPr>
        <w:pStyle w:val="Textoindependiente"/>
        <w:ind w:left="720"/>
        <w:jc w:val="center"/>
        <w:rPr>
          <w:rFonts w:ascii="Palatino Linotype" w:hAnsi="Palatino Linotype" w:cs="Arial"/>
          <w:color w:val="auto"/>
          <w:lang w:val="es-ES"/>
        </w:rPr>
      </w:pPr>
    </w:p>
    <w:p w14:paraId="51936EC9" w14:textId="77777777" w:rsidR="008F789D" w:rsidRPr="00106E32" w:rsidRDefault="008F789D" w:rsidP="008F789D">
      <w:pPr>
        <w:pStyle w:val="Textoindependiente"/>
        <w:ind w:left="720"/>
        <w:rPr>
          <w:rFonts w:ascii="Palatino Linotype" w:hAnsi="Palatino Linotype" w:cs="Arial"/>
          <w:b/>
          <w:color w:val="auto"/>
          <w:lang w:val="es-ES"/>
        </w:rPr>
      </w:pPr>
    </w:p>
    <w:p w14:paraId="200DE6EB" w14:textId="77777777" w:rsidR="008F789D" w:rsidRPr="00106E32" w:rsidRDefault="008F789D" w:rsidP="008F789D">
      <w:pPr>
        <w:pStyle w:val="Textoindependiente"/>
        <w:ind w:left="720"/>
        <w:rPr>
          <w:rFonts w:ascii="Palatino Linotype" w:hAnsi="Palatino Linotype" w:cs="Arial"/>
          <w:color w:val="auto"/>
          <w:lang w:val="es-ES"/>
        </w:rPr>
      </w:pPr>
    </w:p>
    <w:p w14:paraId="50608D4D"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SUPERIOR DE QUEBRADA RELLENA: </w:t>
      </w:r>
    </w:p>
    <w:p w14:paraId="5E050D8F" w14:textId="176179B2" w:rsidR="00325189" w:rsidRDefault="00FA73D2" w:rsidP="008F789D">
      <w:pPr>
        <w:pStyle w:val="Textoindependiente"/>
        <w:ind w:left="720"/>
        <w:rPr>
          <w:rFonts w:ascii="Palatino Linotype" w:hAnsi="Palatino Linotype" w:cs="Arial"/>
          <w:color w:val="auto"/>
          <w:lang w:val="es-ES"/>
        </w:rPr>
      </w:pPr>
      <w:r w:rsidRPr="00FA73D2">
        <w:rPr>
          <w:rFonts w:ascii="Palatino Linotype" w:hAnsi="Palatino Linotype" w:cs="Arial"/>
          <w:color w:val="auto"/>
          <w:lang w:val="es-ES"/>
        </w:rPr>
        <w:t>Límite que evidencia la terraza aluvial más antigua y el cambio súbito de la topografía natural de una quebrada, en la que se evidencian rellenos en toda la extensión del ancho de la quebrada o cuando éstos superan los 2/3 de la extensión del mismo.</w:t>
      </w:r>
    </w:p>
    <w:p w14:paraId="118650DF" w14:textId="0250C657" w:rsidR="00B635FC" w:rsidRDefault="00B635FC" w:rsidP="00B635FC">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1FEA5810" wp14:editId="7C411029">
            <wp:extent cx="3962400" cy="270775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EBR RELLENA CON RELLENO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4325" cy="2722739"/>
                    </a:xfrm>
                    <a:prstGeom prst="rect">
                      <a:avLst/>
                    </a:prstGeom>
                  </pic:spPr>
                </pic:pic>
              </a:graphicData>
            </a:graphic>
          </wp:inline>
        </w:drawing>
      </w:r>
    </w:p>
    <w:p w14:paraId="6FD5986C" w14:textId="1DDC926F"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13</w:t>
        </w:r>
      </w:fldSimple>
      <w:r>
        <w:t xml:space="preserve">: </w:t>
      </w:r>
      <w:proofErr w:type="spellStart"/>
      <w:r>
        <w:t>Definición</w:t>
      </w:r>
      <w:proofErr w:type="spellEnd"/>
      <w:r>
        <w:t xml:space="preserve"> de </w:t>
      </w:r>
      <w:proofErr w:type="spellStart"/>
      <w:r>
        <w:t>borde</w:t>
      </w:r>
      <w:proofErr w:type="spellEnd"/>
      <w:r>
        <w:t xml:space="preserve"> superior de </w:t>
      </w:r>
      <w:proofErr w:type="spellStart"/>
      <w:r>
        <w:t>quebrada</w:t>
      </w:r>
      <w:proofErr w:type="spellEnd"/>
      <w:r>
        <w:t xml:space="preserve"> </w:t>
      </w:r>
      <w:proofErr w:type="spellStart"/>
      <w:r>
        <w:t>rellena</w:t>
      </w:r>
      <w:proofErr w:type="spellEnd"/>
    </w:p>
    <w:p w14:paraId="470BEC5D" w14:textId="3F8D7D48" w:rsidR="00B635FC" w:rsidRDefault="00B635FC" w:rsidP="008F789D">
      <w:pPr>
        <w:pStyle w:val="Textoindependiente"/>
        <w:ind w:left="720"/>
        <w:rPr>
          <w:rFonts w:ascii="Palatino Linotype" w:hAnsi="Palatino Linotype" w:cs="Arial"/>
          <w:color w:val="auto"/>
          <w:lang w:val="es-ES"/>
        </w:rPr>
      </w:pPr>
    </w:p>
    <w:p w14:paraId="320C123E" w14:textId="025232DE" w:rsidR="00A6330F" w:rsidRDefault="00A6330F" w:rsidP="008F789D">
      <w:pPr>
        <w:pStyle w:val="Textoindependiente"/>
        <w:ind w:left="720"/>
        <w:rPr>
          <w:rFonts w:ascii="Palatino Linotype" w:hAnsi="Palatino Linotype" w:cs="Arial"/>
          <w:color w:val="auto"/>
          <w:lang w:val="es-ES"/>
        </w:rPr>
      </w:pPr>
    </w:p>
    <w:p w14:paraId="26761B3C" w14:textId="77777777" w:rsidR="00A6330F" w:rsidRDefault="00A6330F" w:rsidP="008F789D">
      <w:pPr>
        <w:pStyle w:val="Textoindependiente"/>
        <w:ind w:left="720"/>
        <w:rPr>
          <w:rFonts w:ascii="Palatino Linotype" w:hAnsi="Palatino Linotype" w:cs="Arial"/>
          <w:color w:val="auto"/>
          <w:lang w:val="es-ES"/>
        </w:rPr>
      </w:pPr>
    </w:p>
    <w:p w14:paraId="143A08A7" w14:textId="77777777" w:rsidR="005C3E44" w:rsidRDefault="005C3E44" w:rsidP="005C3E44">
      <w:pPr>
        <w:jc w:val="both"/>
        <w:rPr>
          <w:rFonts w:ascii="Arial" w:hAnsi="Arial" w:cs="Arial"/>
          <w:b/>
          <w:sz w:val="22"/>
          <w:szCs w:val="22"/>
        </w:rPr>
      </w:pP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PLANTA</w:t>
      </w:r>
      <w:r>
        <w:rPr>
          <w:rFonts w:ascii="Arial" w:hAnsi="Arial" w:cs="Arial"/>
          <w:b/>
          <w:sz w:val="22"/>
          <w:szCs w:val="22"/>
        </w:rPr>
        <w:t xml:space="preserve"> HISTÓRICA</w:t>
      </w:r>
      <w:r w:rsidRPr="006F2A31">
        <w:rPr>
          <w:rFonts w:ascii="Arial" w:hAnsi="Arial" w:cs="Arial"/>
          <w:b/>
          <w:sz w:val="22"/>
          <w:szCs w:val="22"/>
        </w:rPr>
        <w:t xml:space="preserve">        </w:t>
      </w:r>
      <w:r>
        <w:rPr>
          <w:rFonts w:ascii="Arial" w:hAnsi="Arial" w:cs="Arial"/>
          <w:b/>
          <w:sz w:val="22"/>
          <w:szCs w:val="22"/>
        </w:rPr>
        <w:t xml:space="preserve">              </w:t>
      </w:r>
      <w:r w:rsidRPr="006F2A31">
        <w:rPr>
          <w:rFonts w:ascii="Arial" w:hAnsi="Arial" w:cs="Arial"/>
          <w:b/>
          <w:sz w:val="22"/>
          <w:szCs w:val="22"/>
        </w:rPr>
        <w:t xml:space="preserve">    </w:t>
      </w:r>
      <w:r>
        <w:rPr>
          <w:rFonts w:ascii="Arial" w:hAnsi="Arial" w:cs="Arial"/>
          <w:b/>
          <w:sz w:val="22"/>
          <w:szCs w:val="22"/>
        </w:rPr>
        <w:t xml:space="preserve">    PLANTA ACTUAL</w:t>
      </w:r>
    </w:p>
    <w:p w14:paraId="6285DAFA" w14:textId="1426550B" w:rsidR="005C3E44" w:rsidRDefault="005C3E44" w:rsidP="005C3E44">
      <w:pPr>
        <w:pStyle w:val="Textoindependiente"/>
        <w:ind w:left="720"/>
        <w:rPr>
          <w:rFonts w:ascii="Palatino Linotype" w:hAnsi="Palatino Linotype" w:cs="Arial"/>
          <w:color w:val="auto"/>
          <w:sz w:val="22"/>
          <w:szCs w:val="22"/>
          <w:lang w:val="es-ES"/>
        </w:rPr>
      </w:pP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2576" behindDoc="0" locked="0" layoutInCell="1" allowOverlap="1" wp14:anchorId="442E9D55" wp14:editId="4B56B107">
                <wp:simplePos x="0" y="0"/>
                <wp:positionH relativeFrom="column">
                  <wp:posOffset>4414215</wp:posOffset>
                </wp:positionH>
                <wp:positionV relativeFrom="paragraph">
                  <wp:posOffset>443948</wp:posOffset>
                </wp:positionV>
                <wp:extent cx="476167" cy="652007"/>
                <wp:effectExtent l="38100" t="0" r="19685" b="53340"/>
                <wp:wrapNone/>
                <wp:docPr id="26" name="Conector recto de flecha 26"/>
                <wp:cNvGraphicFramePr/>
                <a:graphic xmlns:a="http://schemas.openxmlformats.org/drawingml/2006/main">
                  <a:graphicData uri="http://schemas.microsoft.com/office/word/2010/wordprocessingShape">
                    <wps:wsp>
                      <wps:cNvCnPr/>
                      <wps:spPr>
                        <a:xfrm flipH="1">
                          <a:off x="0" y="0"/>
                          <a:ext cx="476167" cy="65200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36522" id="Conector recto de flecha 26" o:spid="_x0000_s1026" type="#_x0000_t32" style="position:absolute;margin-left:347.6pt;margin-top:34.95pt;width:37.5pt;height:5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" strokecolor="black [3200]" strokeweight="1pt">
                <v:stroke endarrow="block" joinstyle="miter"/>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1552" behindDoc="0" locked="0" layoutInCell="1" allowOverlap="1" wp14:anchorId="57D229A4" wp14:editId="34945916">
                <wp:simplePos x="0" y="0"/>
                <wp:positionH relativeFrom="column">
                  <wp:posOffset>1965215</wp:posOffset>
                </wp:positionH>
                <wp:positionV relativeFrom="paragraph">
                  <wp:posOffset>388289</wp:posOffset>
                </wp:positionV>
                <wp:extent cx="309742" cy="596348"/>
                <wp:effectExtent l="38100" t="0" r="33655" b="51435"/>
                <wp:wrapNone/>
                <wp:docPr id="25" name="Conector recto de flecha 25"/>
                <wp:cNvGraphicFramePr/>
                <a:graphic xmlns:a="http://schemas.openxmlformats.org/drawingml/2006/main">
                  <a:graphicData uri="http://schemas.microsoft.com/office/word/2010/wordprocessingShape">
                    <wps:wsp>
                      <wps:cNvCnPr/>
                      <wps:spPr>
                        <a:xfrm flipH="1">
                          <a:off x="0" y="0"/>
                          <a:ext cx="309742" cy="596348"/>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177BA" id="Conector recto de flecha 25" o:spid="_x0000_s1026" type="#_x0000_t32" style="position:absolute;margin-left:154.75pt;margin-top:30.55pt;width:24.4pt;height:46.9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" strokecolor="black [3200]" strokeweight="1pt">
                <v:stroke endarrow="block" joinstyle="miter"/>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70528" behindDoc="0" locked="0" layoutInCell="1" allowOverlap="1" wp14:anchorId="3A2A7909" wp14:editId="0A721228">
                <wp:simplePos x="0" y="0"/>
                <wp:positionH relativeFrom="column">
                  <wp:posOffset>4573241</wp:posOffset>
                </wp:positionH>
                <wp:positionV relativeFrom="paragraph">
                  <wp:posOffset>110489</wp:posOffset>
                </wp:positionV>
                <wp:extent cx="1089329" cy="326003"/>
                <wp:effectExtent l="0" t="0" r="15875" b="17145"/>
                <wp:wrapNone/>
                <wp:docPr id="24" name="Cuadro de texto 24"/>
                <wp:cNvGraphicFramePr/>
                <a:graphic xmlns:a="http://schemas.openxmlformats.org/drawingml/2006/main">
                  <a:graphicData uri="http://schemas.microsoft.com/office/word/2010/wordprocessingShape">
                    <wps:wsp>
                      <wps:cNvSpPr txBox="1"/>
                      <wps:spPr>
                        <a:xfrm>
                          <a:off x="0" y="0"/>
                          <a:ext cx="1089329" cy="326003"/>
                        </a:xfrm>
                        <a:prstGeom prst="rect">
                          <a:avLst/>
                        </a:prstGeom>
                        <a:solidFill>
                          <a:schemeClr val="lt1"/>
                        </a:solidFill>
                        <a:ln w="6350">
                          <a:solidFill>
                            <a:prstClr val="black"/>
                          </a:solidFill>
                        </a:ln>
                      </wps:spPr>
                      <wps:txbx>
                        <w:txbxContent>
                          <w:p w14:paraId="2EBC5ED7" w14:textId="77777777" w:rsidR="005C3E44" w:rsidRPr="0039274F" w:rsidRDefault="005C3E44" w:rsidP="005C3E44">
                            <w:pPr>
                              <w:rPr>
                                <w:rFonts w:ascii="Arial Narrow" w:hAnsi="Arial Narrow"/>
                                <w:sz w:val="16"/>
                                <w:szCs w:val="16"/>
                                <w:lang w:val="es-MX"/>
                              </w:rPr>
                            </w:pPr>
                            <w:r w:rsidRPr="0039274F">
                              <w:rPr>
                                <w:rFonts w:ascii="Arial Narrow" w:hAnsi="Arial Narrow"/>
                                <w:b/>
                                <w:sz w:val="16"/>
                                <w:szCs w:val="16"/>
                                <w:lang w:val="es-MX"/>
                              </w:rPr>
                              <w:t>BORDE SUPERIOR DE QUEBRADA</w:t>
                            </w:r>
                            <w:r>
                              <w:rPr>
                                <w:rFonts w:ascii="Arial Narrow" w:hAnsi="Arial Narrow"/>
                                <w:sz w:val="16"/>
                                <w:szCs w:val="16"/>
                                <w:lang w:val="es-MX"/>
                              </w:rPr>
                              <w:t xml:space="preserve"> </w:t>
                            </w:r>
                            <w:r w:rsidRPr="0039274F">
                              <w:rPr>
                                <w:rFonts w:ascii="Arial Narrow" w:hAnsi="Arial Narrow"/>
                                <w:b/>
                                <w:sz w:val="16"/>
                                <w:szCs w:val="16"/>
                                <w:lang w:val="es-MX"/>
                              </w:rPr>
                              <w:t>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A7909" id="Cuadro de texto 24" o:spid="_x0000_s1029" type="#_x0000_t202" style="position:absolute;left:0;text-align:left;margin-left:360.1pt;margin-top:8.7pt;width:85.75pt;height:25.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" fillcolor="white [3201]" strokeweight=".5pt">
                <v:textbox>
                  <w:txbxContent>
                    <w:p w14:paraId="2EBC5ED7" w14:textId="77777777" w:rsidR="005C3E44" w:rsidRPr="0039274F" w:rsidRDefault="005C3E44" w:rsidP="005C3E44">
                      <w:pPr>
                        <w:rPr>
                          <w:rFonts w:ascii="Arial Narrow" w:hAnsi="Arial Narrow"/>
                          <w:sz w:val="16"/>
                          <w:szCs w:val="16"/>
                          <w:lang w:val="es-MX"/>
                        </w:rPr>
                      </w:pPr>
                      <w:r w:rsidRPr="0039274F">
                        <w:rPr>
                          <w:rFonts w:ascii="Arial Narrow" w:hAnsi="Arial Narrow"/>
                          <w:b/>
                          <w:sz w:val="16"/>
                          <w:szCs w:val="16"/>
                          <w:lang w:val="es-MX"/>
                        </w:rPr>
                        <w:t>BORDE SUPERIOR DE QUEBRADA</w:t>
                      </w:r>
                      <w:r>
                        <w:rPr>
                          <w:rFonts w:ascii="Arial Narrow" w:hAnsi="Arial Narrow"/>
                          <w:sz w:val="16"/>
                          <w:szCs w:val="16"/>
                          <w:lang w:val="es-MX"/>
                        </w:rPr>
                        <w:t xml:space="preserve"> </w:t>
                      </w:r>
                      <w:r w:rsidRPr="0039274F">
                        <w:rPr>
                          <w:rFonts w:ascii="Arial Narrow" w:hAnsi="Arial Narrow"/>
                          <w:b/>
                          <w:sz w:val="16"/>
                          <w:szCs w:val="16"/>
                          <w:lang w:val="es-MX"/>
                        </w:rPr>
                        <w:t>RELLENA</w:t>
                      </w:r>
                    </w:p>
                  </w:txbxContent>
                </v:textbox>
              </v:shape>
            </w:pict>
          </mc:Fallback>
        </mc:AlternateContent>
      </w:r>
      <w:r>
        <w:rPr>
          <w:rFonts w:ascii="Palatino Linotype" w:hAnsi="Palatino Linotype" w:cs="Arial"/>
          <w:noProof/>
          <w:color w:val="auto"/>
          <w:sz w:val="22"/>
          <w:szCs w:val="22"/>
          <w:lang w:val="es-EC" w:eastAsia="es-EC"/>
        </w:rPr>
        <mc:AlternateContent>
          <mc:Choice Requires="wps">
            <w:drawing>
              <wp:anchor distT="0" distB="0" distL="114300" distR="114300" simplePos="0" relativeHeight="251669504" behindDoc="0" locked="0" layoutInCell="1" allowOverlap="1" wp14:anchorId="552F51BC" wp14:editId="135F84E6">
                <wp:simplePos x="0" y="0"/>
                <wp:positionH relativeFrom="column">
                  <wp:posOffset>1829545</wp:posOffset>
                </wp:positionH>
                <wp:positionV relativeFrom="paragraph">
                  <wp:posOffset>62754</wp:posOffset>
                </wp:positionV>
                <wp:extent cx="1144988" cy="326003"/>
                <wp:effectExtent l="0" t="0" r="17145" b="17145"/>
                <wp:wrapNone/>
                <wp:docPr id="23" name="Cuadro de texto 23"/>
                <wp:cNvGraphicFramePr/>
                <a:graphic xmlns:a="http://schemas.openxmlformats.org/drawingml/2006/main">
                  <a:graphicData uri="http://schemas.microsoft.com/office/word/2010/wordprocessingShape">
                    <wps:wsp>
                      <wps:cNvSpPr txBox="1"/>
                      <wps:spPr>
                        <a:xfrm>
                          <a:off x="0" y="0"/>
                          <a:ext cx="1144988" cy="326003"/>
                        </a:xfrm>
                        <a:prstGeom prst="rect">
                          <a:avLst/>
                        </a:prstGeom>
                        <a:solidFill>
                          <a:schemeClr val="lt1"/>
                        </a:solidFill>
                        <a:ln w="6350">
                          <a:solidFill>
                            <a:prstClr val="black"/>
                          </a:solidFill>
                        </a:ln>
                      </wps:spPr>
                      <wps:txbx>
                        <w:txbxContent>
                          <w:p w14:paraId="104551E2" w14:textId="77777777" w:rsidR="005C3E44" w:rsidRPr="0039274F" w:rsidRDefault="005C3E44" w:rsidP="005C3E44">
                            <w:pPr>
                              <w:rPr>
                                <w:rFonts w:ascii="Arial Narrow" w:hAnsi="Arial Narrow"/>
                                <w:b/>
                                <w:sz w:val="16"/>
                                <w:szCs w:val="16"/>
                                <w:lang w:val="es-MX"/>
                              </w:rPr>
                            </w:pPr>
                            <w:proofErr w:type="gramStart"/>
                            <w:r w:rsidRPr="0039274F">
                              <w:rPr>
                                <w:rFonts w:ascii="Arial Narrow" w:hAnsi="Arial Narrow"/>
                                <w:b/>
                                <w:sz w:val="16"/>
                                <w:szCs w:val="16"/>
                                <w:lang w:val="es-MX"/>
                              </w:rPr>
                              <w:t>BORDE  SUPERIOR</w:t>
                            </w:r>
                            <w:proofErr w:type="gramEnd"/>
                            <w:r w:rsidRPr="0039274F">
                              <w:rPr>
                                <w:rFonts w:ascii="Arial Narrow" w:hAnsi="Arial Narrow"/>
                                <w:b/>
                                <w:sz w:val="16"/>
                                <w:szCs w:val="16"/>
                                <w:lang w:val="es-MX"/>
                              </w:rPr>
                              <w:t xml:space="preserve"> DE QUEBRADA 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F51BC" id="Cuadro de texto 23" o:spid="_x0000_s1030" type="#_x0000_t202" style="position:absolute;left:0;text-align:left;margin-left:144.05pt;margin-top:4.95pt;width:90.1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" fillcolor="white [3201]" strokeweight=".5pt">
                <v:textbox>
                  <w:txbxContent>
                    <w:p w14:paraId="104551E2" w14:textId="77777777" w:rsidR="005C3E44" w:rsidRPr="0039274F" w:rsidRDefault="005C3E44" w:rsidP="005C3E44">
                      <w:pPr>
                        <w:rPr>
                          <w:rFonts w:ascii="Arial Narrow" w:hAnsi="Arial Narrow"/>
                          <w:b/>
                          <w:sz w:val="16"/>
                          <w:szCs w:val="16"/>
                          <w:lang w:val="es-MX"/>
                        </w:rPr>
                      </w:pPr>
                      <w:proofErr w:type="gramStart"/>
                      <w:r w:rsidRPr="0039274F">
                        <w:rPr>
                          <w:rFonts w:ascii="Arial Narrow" w:hAnsi="Arial Narrow"/>
                          <w:b/>
                          <w:sz w:val="16"/>
                          <w:szCs w:val="16"/>
                          <w:lang w:val="es-MX"/>
                        </w:rPr>
                        <w:t>BORDE  SUPERIOR</w:t>
                      </w:r>
                      <w:proofErr w:type="gramEnd"/>
                      <w:r w:rsidRPr="0039274F">
                        <w:rPr>
                          <w:rFonts w:ascii="Arial Narrow" w:hAnsi="Arial Narrow"/>
                          <w:b/>
                          <w:sz w:val="16"/>
                          <w:szCs w:val="16"/>
                          <w:lang w:val="es-MX"/>
                        </w:rPr>
                        <w:t xml:space="preserve"> DE QUEBRADA RELLENA</w:t>
                      </w:r>
                    </w:p>
                  </w:txbxContent>
                </v:textbox>
              </v:shape>
            </w:pict>
          </mc:Fallback>
        </mc:AlternateContent>
      </w:r>
      <w:r>
        <w:rPr>
          <w:rFonts w:ascii="Palatino Linotype" w:hAnsi="Palatino Linotype" w:cs="Arial"/>
          <w:color w:val="auto"/>
          <w:sz w:val="22"/>
          <w:szCs w:val="22"/>
          <w:lang w:val="es-ES"/>
        </w:rPr>
        <w:t xml:space="preserve">         </w:t>
      </w:r>
      <w:r>
        <w:rPr>
          <w:rFonts w:ascii="Palatino Linotype" w:hAnsi="Palatino Linotype" w:cs="Arial"/>
          <w:noProof/>
          <w:color w:val="auto"/>
          <w:sz w:val="22"/>
          <w:szCs w:val="22"/>
          <w:lang w:val="es-EC" w:eastAsia="es-EC"/>
        </w:rPr>
        <w:drawing>
          <wp:inline distT="0" distB="0" distL="0" distR="0" wp14:anchorId="527A18BC" wp14:editId="5F4F8471">
            <wp:extent cx="1786744" cy="1532890"/>
            <wp:effectExtent l="152400" t="152400" r="366395" b="3530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QUEBRADA RELLENA REST 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7492" cy="1576428"/>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Palatino Linotype" w:hAnsi="Palatino Linotype" w:cs="Arial"/>
          <w:color w:val="auto"/>
          <w:sz w:val="22"/>
          <w:szCs w:val="22"/>
          <w:lang w:val="es-ES"/>
        </w:rPr>
        <w:t xml:space="preserve">         </w:t>
      </w:r>
      <w:r>
        <w:rPr>
          <w:rFonts w:ascii="Palatino Linotype" w:hAnsi="Palatino Linotype" w:cs="Arial"/>
          <w:noProof/>
          <w:color w:val="auto"/>
          <w:sz w:val="22"/>
          <w:szCs w:val="22"/>
          <w:lang w:val="es-EC" w:eastAsia="es-EC"/>
        </w:rPr>
        <w:drawing>
          <wp:inline distT="0" distB="0" distL="0" distR="0" wp14:anchorId="607D1356" wp14:editId="7F93114D">
            <wp:extent cx="1516858" cy="1551940"/>
            <wp:effectExtent l="152400" t="152400" r="369570" b="3530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EBRADA RELLENA ORTO 20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99956" cy="16369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D9952FA" w14:textId="5B3EAF40" w:rsidR="00512C6B" w:rsidRPr="006F2A31" w:rsidRDefault="00512C6B" w:rsidP="00512C6B">
      <w:pPr>
        <w:pStyle w:val="Descripcin"/>
        <w:rPr>
          <w:rFonts w:cs="Arial"/>
          <w:sz w:val="22"/>
          <w:szCs w:val="22"/>
          <w:lang w:val="es-ES"/>
        </w:rPr>
      </w:pPr>
      <w:proofErr w:type="spellStart"/>
      <w:r>
        <w:t>Figura</w:t>
      </w:r>
      <w:proofErr w:type="spellEnd"/>
      <w:r>
        <w:t xml:space="preserve"> </w:t>
      </w:r>
      <w:fldSimple w:instr=" SEQ Figura \* ARABIC ">
        <w:r w:rsidR="00D7733D">
          <w:rPr>
            <w:noProof/>
          </w:rPr>
          <w:t>14</w:t>
        </w:r>
      </w:fldSimple>
      <w:r>
        <w:t xml:space="preserve">: Vista </w:t>
      </w:r>
      <w:proofErr w:type="spellStart"/>
      <w:r>
        <w:t>en</w:t>
      </w:r>
      <w:proofErr w:type="spellEnd"/>
      <w:r>
        <w:t xml:space="preserve"> planta de la </w:t>
      </w:r>
      <w:proofErr w:type="spellStart"/>
      <w:r>
        <w:t>implantación</w:t>
      </w:r>
      <w:proofErr w:type="spellEnd"/>
      <w:r>
        <w:t xml:space="preserve"> de </w:t>
      </w:r>
      <w:proofErr w:type="spellStart"/>
      <w:r>
        <w:t>borde</w:t>
      </w:r>
      <w:proofErr w:type="spellEnd"/>
      <w:r>
        <w:t xml:space="preserve"> de </w:t>
      </w:r>
      <w:proofErr w:type="spellStart"/>
      <w:r>
        <w:t>quebrada</w:t>
      </w:r>
      <w:proofErr w:type="spellEnd"/>
      <w:r>
        <w:t xml:space="preserve"> </w:t>
      </w:r>
      <w:proofErr w:type="spellStart"/>
      <w:r>
        <w:t>rellena</w:t>
      </w:r>
      <w:proofErr w:type="spellEnd"/>
    </w:p>
    <w:p w14:paraId="3B8CC61F" w14:textId="77777777" w:rsidR="00B635FC" w:rsidRPr="00106E32" w:rsidRDefault="00B635FC" w:rsidP="008F789D">
      <w:pPr>
        <w:pStyle w:val="Textoindependiente"/>
        <w:ind w:left="720"/>
        <w:rPr>
          <w:rFonts w:ascii="Palatino Linotype" w:hAnsi="Palatino Linotype" w:cs="Arial"/>
          <w:color w:val="auto"/>
          <w:lang w:val="es-ES"/>
        </w:rPr>
      </w:pPr>
    </w:p>
    <w:p w14:paraId="2AC99068" w14:textId="77777777" w:rsidR="008F789D" w:rsidRPr="00106E32" w:rsidRDefault="008F789D" w:rsidP="008F789D">
      <w:pPr>
        <w:pStyle w:val="Textoindependiente"/>
        <w:ind w:left="720"/>
        <w:rPr>
          <w:rFonts w:ascii="Palatino Linotype" w:hAnsi="Palatino Linotype" w:cs="Arial"/>
          <w:color w:val="auto"/>
          <w:lang w:val="es-ES"/>
        </w:rPr>
      </w:pPr>
    </w:p>
    <w:p w14:paraId="11B5A732"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EJE DE QUEBRADA: </w:t>
      </w:r>
    </w:p>
    <w:p w14:paraId="00DBF299" w14:textId="77777777" w:rsidR="008F789D" w:rsidRPr="00106E32" w:rsidRDefault="008F789D" w:rsidP="008F789D">
      <w:pPr>
        <w:pStyle w:val="Textoindependiente"/>
        <w:rPr>
          <w:rFonts w:ascii="Palatino Linotype" w:hAnsi="Palatino Linotype" w:cs="Arial"/>
          <w:color w:val="auto"/>
          <w:lang w:val="es-ES"/>
        </w:rPr>
      </w:pPr>
      <w:r w:rsidRPr="00106E32">
        <w:rPr>
          <w:rFonts w:ascii="Palatino Linotype" w:hAnsi="Palatino Linotype" w:cs="Arial"/>
          <w:color w:val="auto"/>
          <w:lang w:val="es-ES"/>
        </w:rPr>
        <w:t xml:space="preserve"> </w:t>
      </w:r>
    </w:p>
    <w:p w14:paraId="10F68B5C" w14:textId="13B0A474" w:rsidR="008F789D" w:rsidRDefault="008F789D" w:rsidP="008F789D">
      <w:pPr>
        <w:pStyle w:val="Textoindependiente"/>
        <w:ind w:left="708"/>
        <w:rPr>
          <w:rFonts w:ascii="Palatino Linotype" w:hAnsi="Palatino Linotype" w:cs="Arial"/>
          <w:color w:val="auto"/>
          <w:lang w:val="es-ES"/>
        </w:rPr>
      </w:pPr>
      <w:r w:rsidRPr="007E4B5E">
        <w:rPr>
          <w:rFonts w:ascii="Palatino Linotype" w:hAnsi="Palatino Linotype" w:cs="Arial"/>
          <w:color w:val="auto"/>
          <w:lang w:val="es-EC"/>
        </w:rPr>
        <w:t>Canal natural por el que discurren las aguas del mismo, en el que se encuentran</w:t>
      </w:r>
      <w:r w:rsidRPr="00106E32">
        <w:rPr>
          <w:rFonts w:ascii="Palatino Linotype" w:hAnsi="Palatino Linotype" w:cs="Arial"/>
          <w:color w:val="auto"/>
          <w:lang w:val="es-ES"/>
        </w:rPr>
        <w:t xml:space="preserve"> materiales granulares resultantes de la disgregación y desgaste de rocas de origen ígneo, </w:t>
      </w:r>
      <w:r w:rsidRPr="00106E32">
        <w:rPr>
          <w:rFonts w:ascii="Palatino Linotype" w:hAnsi="Palatino Linotype" w:cs="Arial"/>
          <w:color w:val="auto"/>
          <w:lang w:val="es-ES"/>
        </w:rPr>
        <w:lastRenderedPageBreak/>
        <w:t>sedimentario o metamórfico</w:t>
      </w:r>
      <w:r>
        <w:rPr>
          <w:rFonts w:ascii="Palatino Linotype" w:hAnsi="Palatino Linotype" w:cs="Arial"/>
          <w:color w:val="auto"/>
          <w:lang w:val="es-ES"/>
        </w:rPr>
        <w:t>, así como elementos antrópicos derivados de vertidos. Constituye parte del dominio hídrico público</w:t>
      </w:r>
      <w:r w:rsidRPr="00585C6C">
        <w:rPr>
          <w:rFonts w:ascii="Palatino Linotype" w:hAnsi="Palatino Linotype" w:cs="Arial"/>
          <w:b/>
          <w:color w:val="auto"/>
          <w:lang w:val="es-ES"/>
        </w:rPr>
        <w:t>.</w:t>
      </w:r>
      <w:r w:rsidRPr="00585C6C">
        <w:rPr>
          <w:rFonts w:ascii="Palatino Linotype" w:hAnsi="Palatino Linotype" w:cs="Arial"/>
          <w:color w:val="auto"/>
          <w:lang w:val="es-ES"/>
        </w:rPr>
        <w:t xml:space="preserve"> Se le conoce también como lecho o vértice de quebrada.</w:t>
      </w:r>
    </w:p>
    <w:p w14:paraId="7AA1AABD" w14:textId="09A66BD9" w:rsidR="00033BC2" w:rsidRDefault="00033BC2" w:rsidP="008F789D">
      <w:pPr>
        <w:pStyle w:val="Textoindependiente"/>
        <w:ind w:left="708"/>
        <w:rPr>
          <w:rFonts w:ascii="Palatino Linotype" w:hAnsi="Palatino Linotype" w:cs="Arial"/>
          <w:color w:val="auto"/>
          <w:lang w:val="es-ES"/>
        </w:rPr>
      </w:pPr>
    </w:p>
    <w:p w14:paraId="1DE69CB0" w14:textId="04BC3C8D" w:rsidR="00033BC2" w:rsidRDefault="00033BC2" w:rsidP="00033BC2">
      <w:pPr>
        <w:pStyle w:val="Textoindependiente"/>
        <w:ind w:left="708"/>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3315DB5D" wp14:editId="688D46F0">
            <wp:extent cx="2395788" cy="16859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JE QUEBR ABIERT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5292" cy="1720761"/>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0EE76252" wp14:editId="5DB3A44D">
            <wp:extent cx="2370916" cy="1683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JE QUEBR RELLEN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7477" cy="1695235"/>
                    </a:xfrm>
                    <a:prstGeom prst="rect">
                      <a:avLst/>
                    </a:prstGeom>
                  </pic:spPr>
                </pic:pic>
              </a:graphicData>
            </a:graphic>
          </wp:inline>
        </w:drawing>
      </w:r>
    </w:p>
    <w:p w14:paraId="446BA7E4" w14:textId="565FA127" w:rsidR="00512C6B" w:rsidRDefault="00512C6B" w:rsidP="00512C6B">
      <w:pPr>
        <w:pStyle w:val="Descripcin"/>
        <w:rPr>
          <w:rFonts w:cs="Arial"/>
          <w:lang w:val="es-ES"/>
        </w:rPr>
      </w:pPr>
      <w:proofErr w:type="spellStart"/>
      <w:r>
        <w:t>Figura</w:t>
      </w:r>
      <w:proofErr w:type="spellEnd"/>
      <w:r>
        <w:t xml:space="preserve"> </w:t>
      </w:r>
      <w:fldSimple w:instr=" SEQ Figura \* ARABIC ">
        <w:r w:rsidR="00D7733D">
          <w:rPr>
            <w:noProof/>
          </w:rPr>
          <w:t>15</w:t>
        </w:r>
      </w:fldSimple>
      <w:r>
        <w:t xml:space="preserve">: </w:t>
      </w:r>
      <w:proofErr w:type="spellStart"/>
      <w:r>
        <w:t>Definición</w:t>
      </w:r>
      <w:proofErr w:type="spellEnd"/>
      <w:r>
        <w:t xml:space="preserve"> de </w:t>
      </w:r>
      <w:proofErr w:type="spellStart"/>
      <w:r w:rsidR="00FA0B23">
        <w:t>e</w:t>
      </w:r>
      <w:r>
        <w:t>je</w:t>
      </w:r>
      <w:proofErr w:type="spellEnd"/>
      <w:r>
        <w:t xml:space="preserve"> de </w:t>
      </w:r>
      <w:proofErr w:type="spellStart"/>
      <w:r w:rsidR="00FA0B23">
        <w:t>q</w:t>
      </w:r>
      <w:r>
        <w:t>uebrada</w:t>
      </w:r>
      <w:proofErr w:type="spellEnd"/>
    </w:p>
    <w:p w14:paraId="50841B21" w14:textId="77777777" w:rsidR="00033BC2" w:rsidRDefault="00033BC2" w:rsidP="008F789D">
      <w:pPr>
        <w:pStyle w:val="Textoindependiente"/>
        <w:ind w:left="708"/>
        <w:rPr>
          <w:rFonts w:ascii="Palatino Linotype" w:hAnsi="Palatino Linotype" w:cs="Arial"/>
          <w:b/>
          <w:color w:val="auto"/>
          <w:lang w:val="es-ES"/>
        </w:rPr>
      </w:pPr>
    </w:p>
    <w:p w14:paraId="5D4D0F9A" w14:textId="77777777" w:rsidR="008F789D" w:rsidRPr="00106E32" w:rsidRDefault="008F789D" w:rsidP="008F789D">
      <w:pPr>
        <w:pStyle w:val="Textoindependiente"/>
        <w:ind w:left="708"/>
        <w:rPr>
          <w:rFonts w:ascii="Palatino Linotype" w:hAnsi="Palatino Linotype" w:cs="Arial"/>
          <w:b/>
          <w:color w:val="auto"/>
          <w:lang w:val="es-ES"/>
        </w:rPr>
      </w:pPr>
    </w:p>
    <w:p w14:paraId="705C81B6" w14:textId="77777777" w:rsidR="008F789D" w:rsidRPr="00106E32" w:rsidRDefault="008F789D" w:rsidP="008F789D">
      <w:pPr>
        <w:pStyle w:val="Textoindependiente"/>
        <w:rPr>
          <w:rFonts w:ascii="Palatino Linotype" w:hAnsi="Palatino Linotype" w:cs="Arial"/>
          <w:b/>
          <w:color w:val="auto"/>
          <w:lang w:val="es-ES"/>
        </w:rPr>
      </w:pPr>
      <w:r w:rsidRPr="00106E32">
        <w:rPr>
          <w:rFonts w:ascii="Palatino Linotype" w:hAnsi="Palatino Linotype" w:cs="Arial"/>
          <w:b/>
          <w:color w:val="auto"/>
          <w:lang w:val="es-ES"/>
        </w:rPr>
        <w:tab/>
        <w:t>OBJETO</w:t>
      </w:r>
    </w:p>
    <w:p w14:paraId="27E927E4" w14:textId="77777777" w:rsidR="008F789D" w:rsidRPr="00106E32" w:rsidRDefault="008F789D" w:rsidP="008F789D">
      <w:pPr>
        <w:pStyle w:val="Textoindependiente"/>
        <w:jc w:val="left"/>
        <w:rPr>
          <w:rFonts w:ascii="Palatino Linotype" w:hAnsi="Palatino Linotype" w:cs="Arial"/>
          <w:b/>
          <w:color w:val="auto"/>
          <w:lang w:val="es-ES"/>
        </w:rPr>
      </w:pPr>
    </w:p>
    <w:p w14:paraId="36AC2A93" w14:textId="77777777" w:rsidR="008F789D" w:rsidRPr="00106E32" w:rsidRDefault="008F789D" w:rsidP="008F789D">
      <w:pPr>
        <w:pStyle w:val="Ttulo4"/>
        <w:numPr>
          <w:ilvl w:val="0"/>
          <w:numId w:val="0"/>
        </w:numPr>
        <w:ind w:left="864"/>
        <w:rPr>
          <w:rFonts w:cs="Arial"/>
          <w:lang w:val="es-ES"/>
        </w:rPr>
      </w:pPr>
      <w:r w:rsidRPr="00106E32">
        <w:rPr>
          <w:rFonts w:cs="Arial"/>
          <w:lang w:val="es-ES"/>
        </w:rPr>
        <w:t xml:space="preserve">TALUD: </w:t>
      </w:r>
    </w:p>
    <w:p w14:paraId="05EA0D97" w14:textId="48C3ACF6"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Cambio súbito</w:t>
      </w:r>
      <w:r w:rsidRPr="00106E32">
        <w:rPr>
          <w:rFonts w:ascii="Palatino Linotype" w:hAnsi="Palatino Linotype" w:cs="Arial"/>
          <w:color w:val="auto"/>
          <w:lang w:val="es-ES"/>
        </w:rPr>
        <w:t xml:space="preserve"> de la pendiente del </w:t>
      </w:r>
      <w:r>
        <w:rPr>
          <w:rFonts w:ascii="Palatino Linotype" w:hAnsi="Palatino Linotype" w:cs="Arial"/>
          <w:color w:val="auto"/>
          <w:lang w:val="es-ES"/>
        </w:rPr>
        <w:t>relieve o terreno superior a 45°</w:t>
      </w:r>
      <w:r w:rsidRPr="00106E32">
        <w:rPr>
          <w:rFonts w:ascii="Palatino Linotype" w:hAnsi="Palatino Linotype" w:cs="Arial"/>
          <w:color w:val="auto"/>
          <w:lang w:val="es-ES"/>
        </w:rPr>
        <w:t xml:space="preserve"> que permite evidenciar una diferencia de alturas mayor a 3 metros</w:t>
      </w:r>
      <w:r w:rsidR="00FA73D2">
        <w:rPr>
          <w:rFonts w:ascii="Palatino Linotype" w:hAnsi="Palatino Linotype" w:cs="Arial"/>
          <w:color w:val="auto"/>
          <w:lang w:val="es-ES"/>
        </w:rPr>
        <w:t>. Estos objetos se emplazan en cualquier tipo de paisaje, independientemente de los valles aluviales que definen ríos y quebradas</w:t>
      </w:r>
      <w:r w:rsidRPr="00106E32">
        <w:rPr>
          <w:rFonts w:ascii="Palatino Linotype" w:hAnsi="Palatino Linotype" w:cs="Arial"/>
          <w:color w:val="auto"/>
          <w:lang w:val="es-ES"/>
        </w:rPr>
        <w:t>.</w:t>
      </w:r>
      <w:r w:rsidR="00FA73D2">
        <w:rPr>
          <w:rFonts w:ascii="Palatino Linotype" w:hAnsi="Palatino Linotype" w:cs="Arial"/>
          <w:color w:val="auto"/>
          <w:lang w:val="es-ES"/>
        </w:rPr>
        <w:t xml:space="preserve"> </w:t>
      </w:r>
    </w:p>
    <w:p w14:paraId="15CF3C20" w14:textId="73620B43" w:rsidR="00EA7BDB" w:rsidRDefault="00EA7BDB" w:rsidP="008F789D">
      <w:pPr>
        <w:pStyle w:val="Textoindependiente"/>
        <w:ind w:left="720"/>
        <w:rPr>
          <w:rFonts w:ascii="Palatino Linotype" w:hAnsi="Palatino Linotype" w:cs="Arial"/>
          <w:color w:val="auto"/>
          <w:lang w:val="es-ES"/>
        </w:rPr>
      </w:pPr>
    </w:p>
    <w:p w14:paraId="135703B3" w14:textId="4DC504D0" w:rsidR="00EA7BDB" w:rsidRDefault="00EA7BDB" w:rsidP="00EA7BDB">
      <w:pPr>
        <w:pStyle w:val="Textoindependiente"/>
        <w:ind w:left="720"/>
        <w:jc w:val="center"/>
        <w:rPr>
          <w:rFonts w:ascii="Palatino Linotype" w:hAnsi="Palatino Linotype" w:cs="Arial"/>
          <w:color w:val="auto"/>
          <w:lang w:val="es-ES"/>
        </w:rPr>
      </w:pPr>
      <w:r>
        <w:rPr>
          <w:rFonts w:ascii="Arial" w:hAnsi="Arial" w:cs="Arial"/>
          <w:noProof/>
          <w:lang w:val="es-EC" w:eastAsia="es-EC"/>
        </w:rPr>
        <w:drawing>
          <wp:inline distT="0" distB="0" distL="0" distR="0" wp14:anchorId="2A8913BF" wp14:editId="6E754F00">
            <wp:extent cx="4010025" cy="2492592"/>
            <wp:effectExtent l="152400" t="152400" r="352425" b="3651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LUD TIPO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8624" cy="2609823"/>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68F6F" w14:textId="5F2CA4E8" w:rsidR="00FA0B23" w:rsidRPr="00106E32"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16</w:t>
        </w:r>
      </w:fldSimple>
      <w:r>
        <w:t xml:space="preserve">: </w:t>
      </w:r>
      <w:proofErr w:type="spellStart"/>
      <w:r>
        <w:t>Parámetros</w:t>
      </w:r>
      <w:proofErr w:type="spellEnd"/>
      <w:r>
        <w:t xml:space="preserve"> de </w:t>
      </w:r>
      <w:proofErr w:type="spellStart"/>
      <w:r>
        <w:t>definición</w:t>
      </w:r>
      <w:proofErr w:type="spellEnd"/>
      <w:r>
        <w:t xml:space="preserve"> de </w:t>
      </w:r>
      <w:proofErr w:type="spellStart"/>
      <w:r>
        <w:t>talud</w:t>
      </w:r>
      <w:proofErr w:type="spellEnd"/>
      <w:r>
        <w:t>.</w:t>
      </w:r>
    </w:p>
    <w:p w14:paraId="7F181891" w14:textId="4E3C4270" w:rsidR="008F789D" w:rsidRDefault="008F789D" w:rsidP="008F789D">
      <w:pPr>
        <w:pStyle w:val="Textoindependiente"/>
        <w:ind w:left="720"/>
        <w:rPr>
          <w:rFonts w:ascii="Palatino Linotype" w:hAnsi="Palatino Linotype" w:cs="Arial"/>
          <w:color w:val="auto"/>
          <w:lang w:val="es-ES"/>
        </w:rPr>
      </w:pPr>
    </w:p>
    <w:p w14:paraId="78CD8ED0" w14:textId="5F53444B" w:rsidR="00EA7BDB" w:rsidRDefault="00EA7BDB" w:rsidP="008F789D">
      <w:pPr>
        <w:pStyle w:val="Textoindependiente"/>
        <w:ind w:left="720"/>
        <w:rPr>
          <w:rFonts w:ascii="Palatino Linotype" w:hAnsi="Palatino Linotype" w:cs="Arial"/>
          <w:color w:val="auto"/>
          <w:lang w:val="es-ES"/>
        </w:rPr>
      </w:pPr>
    </w:p>
    <w:p w14:paraId="7DF1F21A" w14:textId="4A205A05" w:rsidR="00EA7BDB" w:rsidRDefault="00EA7BDB" w:rsidP="00EA7BDB">
      <w:pPr>
        <w:pStyle w:val="Textoindependiente"/>
        <w:ind w:left="720"/>
        <w:jc w:val="center"/>
        <w:rPr>
          <w:rFonts w:ascii="Palatino Linotype" w:hAnsi="Palatino Linotype" w:cs="Arial"/>
          <w:color w:val="auto"/>
          <w:lang w:val="es-ES"/>
        </w:rPr>
      </w:pPr>
      <w:r w:rsidRPr="00EA7BDB">
        <w:rPr>
          <w:rFonts w:ascii="Palatino Linotype" w:hAnsi="Palatino Linotype" w:cs="Arial"/>
          <w:noProof/>
          <w:color w:val="auto"/>
          <w:lang w:val="es-EC" w:eastAsia="es-EC"/>
        </w:rPr>
        <w:lastRenderedPageBreak/>
        <mc:AlternateContent>
          <mc:Choice Requires="wps">
            <w:drawing>
              <wp:anchor distT="0" distB="0" distL="114300" distR="114300" simplePos="0" relativeHeight="251674624" behindDoc="0" locked="0" layoutInCell="1" allowOverlap="1" wp14:anchorId="53A1042D" wp14:editId="4743147C">
                <wp:simplePos x="0" y="0"/>
                <wp:positionH relativeFrom="column">
                  <wp:posOffset>3082290</wp:posOffset>
                </wp:positionH>
                <wp:positionV relativeFrom="paragraph">
                  <wp:posOffset>193040</wp:posOffset>
                </wp:positionV>
                <wp:extent cx="742950" cy="238125"/>
                <wp:effectExtent l="0" t="0" r="19050" b="28575"/>
                <wp:wrapNone/>
                <wp:docPr id="71" name="Cuadro de texto 71"/>
                <wp:cNvGraphicFramePr/>
                <a:graphic xmlns:a="http://schemas.openxmlformats.org/drawingml/2006/main">
                  <a:graphicData uri="http://schemas.microsoft.com/office/word/2010/wordprocessingShape">
                    <wps:wsp>
                      <wps:cNvSpPr txBox="1"/>
                      <wps:spPr>
                        <a:xfrm>
                          <a:off x="0" y="0"/>
                          <a:ext cx="742950" cy="238125"/>
                        </a:xfrm>
                        <a:prstGeom prst="rect">
                          <a:avLst/>
                        </a:prstGeom>
                        <a:solidFill>
                          <a:schemeClr val="lt1"/>
                        </a:solidFill>
                        <a:ln w="6350">
                          <a:solidFill>
                            <a:prstClr val="black"/>
                          </a:solidFill>
                        </a:ln>
                      </wps:spPr>
                      <wps:txbx>
                        <w:txbxContent>
                          <w:p w14:paraId="0DB9AA42" w14:textId="2B586B00" w:rsidR="00EA7BDB" w:rsidRPr="002534C7" w:rsidRDefault="00EA7BDB" w:rsidP="00EA7BDB">
                            <w:pPr>
                              <w:rPr>
                                <w:rFonts w:ascii="Arial Narrow" w:hAnsi="Arial Narrow"/>
                                <w:b/>
                                <w:lang w:val="es-MX"/>
                              </w:rPr>
                            </w:pPr>
                            <w:r w:rsidRPr="002534C7">
                              <w:rPr>
                                <w:rFonts w:ascii="Arial Narrow" w:hAnsi="Arial Narrow"/>
                                <w:b/>
                                <w:lang w:val="es-MX"/>
                              </w:rPr>
                              <w:t xml:space="preserve">TALUD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1042D" id="Cuadro de texto 71" o:spid="_x0000_s1031" type="#_x0000_t202" style="position:absolute;left:0;text-align:left;margin-left:242.7pt;margin-top:15.2pt;width:58.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" fillcolor="white [3201]" strokeweight=".5pt">
                <v:textbox>
                  <w:txbxContent>
                    <w:p w14:paraId="0DB9AA42" w14:textId="2B586B00" w:rsidR="00EA7BDB" w:rsidRPr="002534C7" w:rsidRDefault="00EA7BDB" w:rsidP="00EA7BDB">
                      <w:pPr>
                        <w:rPr>
                          <w:rFonts w:ascii="Arial Narrow" w:hAnsi="Arial Narrow"/>
                          <w:b/>
                          <w:lang w:val="es-MX"/>
                        </w:rPr>
                      </w:pPr>
                      <w:r w:rsidRPr="002534C7">
                        <w:rPr>
                          <w:rFonts w:ascii="Arial Narrow" w:hAnsi="Arial Narrow"/>
                          <w:b/>
                          <w:lang w:val="es-MX"/>
                        </w:rPr>
                        <w:t xml:space="preserve">TALUD </w:t>
                      </w:r>
                    </w:p>
                  </w:txbxContent>
                </v:textbox>
              </v:shape>
            </w:pict>
          </mc:Fallback>
        </mc:AlternateContent>
      </w:r>
      <w:r w:rsidRPr="00EA7BDB">
        <w:rPr>
          <w:rFonts w:ascii="Palatino Linotype" w:hAnsi="Palatino Linotype" w:cs="Arial"/>
          <w:noProof/>
          <w:color w:val="auto"/>
          <w:lang w:val="es-EC" w:eastAsia="es-EC"/>
        </w:rPr>
        <mc:AlternateContent>
          <mc:Choice Requires="wps">
            <w:drawing>
              <wp:anchor distT="0" distB="0" distL="114300" distR="114300" simplePos="0" relativeHeight="251675648" behindDoc="0" locked="0" layoutInCell="1" allowOverlap="1" wp14:anchorId="6252BA61" wp14:editId="52EDA125">
                <wp:simplePos x="0" y="0"/>
                <wp:positionH relativeFrom="column">
                  <wp:posOffset>1767840</wp:posOffset>
                </wp:positionH>
                <wp:positionV relativeFrom="paragraph">
                  <wp:posOffset>393065</wp:posOffset>
                </wp:positionV>
                <wp:extent cx="1314450" cy="228600"/>
                <wp:effectExtent l="38100" t="0" r="19050" b="76200"/>
                <wp:wrapNone/>
                <wp:docPr id="73" name="Conector recto de flecha 73"/>
                <wp:cNvGraphicFramePr/>
                <a:graphic xmlns:a="http://schemas.openxmlformats.org/drawingml/2006/main">
                  <a:graphicData uri="http://schemas.microsoft.com/office/word/2010/wordprocessingShape">
                    <wps:wsp>
                      <wps:cNvCnPr/>
                      <wps:spPr>
                        <a:xfrm flipH="1">
                          <a:off x="0" y="0"/>
                          <a:ext cx="131445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D9EC3D" id="Conector recto de flecha 73" o:spid="_x0000_s1026" type="#_x0000_t32" style="position:absolute;margin-left:139.2pt;margin-top:30.95pt;width:103.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" strokecolor="black [3200]" strokeweight="1pt">
                <v:stroke endarrow="block" joinstyle="miter"/>
              </v:shape>
            </w:pict>
          </mc:Fallback>
        </mc:AlternateContent>
      </w:r>
      <w:r w:rsidRPr="00262638">
        <w:rPr>
          <w:rFonts w:ascii="Palatino Linotype" w:hAnsi="Palatino Linotype" w:cs="Arial"/>
          <w:noProof/>
          <w:color w:val="auto"/>
          <w:lang w:val="es-EC" w:eastAsia="es-EC"/>
        </w:rPr>
        <w:drawing>
          <wp:inline distT="0" distB="0" distL="0" distR="0" wp14:anchorId="45E1CFDE" wp14:editId="62E4DABC">
            <wp:extent cx="2924175" cy="1949450"/>
            <wp:effectExtent l="152400" t="152400" r="371475" b="355600"/>
            <wp:docPr id="70" name="Imagen 70" descr="D:\KARY\FOTOS CAMARA MUNI\FOTOS GUIA 4163\DSC0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RY\FOTOS CAMARA MUNI\FOTOS GUIA 4163\DSC019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1821" cy="1954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562A5C23" w14:textId="530662E3"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17</w:t>
        </w:r>
      </w:fldSimple>
      <w:r>
        <w:t xml:space="preserve">: </w:t>
      </w:r>
      <w:proofErr w:type="spellStart"/>
      <w:r>
        <w:t>Panorámica</w:t>
      </w:r>
      <w:proofErr w:type="spellEnd"/>
      <w:r>
        <w:t xml:space="preserve"> de</w:t>
      </w:r>
      <w:r w:rsidR="006C6FC9">
        <w:t xml:space="preserve"> </w:t>
      </w:r>
      <w:r>
        <w:t>l</w:t>
      </w:r>
      <w:r w:rsidR="006C6FC9">
        <w:t>a</w:t>
      </w:r>
      <w:r>
        <w:t xml:space="preserve"> </w:t>
      </w:r>
      <w:proofErr w:type="spellStart"/>
      <w:r w:rsidR="006C6FC9">
        <w:t>definición</w:t>
      </w:r>
      <w:proofErr w:type="spellEnd"/>
      <w:r w:rsidR="006C6FC9">
        <w:t xml:space="preserve"> de </w:t>
      </w:r>
      <w:proofErr w:type="spellStart"/>
      <w:r>
        <w:t>talud</w:t>
      </w:r>
      <w:proofErr w:type="spellEnd"/>
    </w:p>
    <w:p w14:paraId="186FC9E4" w14:textId="2055BCB9" w:rsidR="00EA7BDB" w:rsidRPr="00106E32" w:rsidRDefault="00EA7BDB" w:rsidP="008F789D">
      <w:pPr>
        <w:pStyle w:val="Textoindependiente"/>
        <w:ind w:left="720"/>
        <w:rPr>
          <w:rFonts w:ascii="Palatino Linotype" w:hAnsi="Palatino Linotype" w:cs="Arial"/>
          <w:color w:val="auto"/>
          <w:lang w:val="es-ES"/>
        </w:rPr>
      </w:pPr>
    </w:p>
    <w:p w14:paraId="5A737427"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1A3BD137" w14:textId="77777777" w:rsidR="008F789D" w:rsidRPr="00106E32" w:rsidRDefault="008F789D" w:rsidP="008F789D">
      <w:pPr>
        <w:pStyle w:val="Textoindependiente"/>
        <w:ind w:left="720"/>
        <w:rPr>
          <w:rFonts w:ascii="Palatino Linotype" w:hAnsi="Palatino Linotype" w:cs="Arial"/>
          <w:color w:val="auto"/>
          <w:lang w:val="es-ES"/>
        </w:rPr>
      </w:pPr>
    </w:p>
    <w:p w14:paraId="03D5E4AE"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w:t>
      </w:r>
      <w:r>
        <w:rPr>
          <w:rFonts w:cs="Arial"/>
          <w:lang w:val="es-ES"/>
        </w:rPr>
        <w:t xml:space="preserve">SUPERIOR </w:t>
      </w:r>
      <w:r w:rsidRPr="00106E32">
        <w:rPr>
          <w:rFonts w:cs="Arial"/>
          <w:lang w:val="es-ES"/>
        </w:rPr>
        <w:t>DE TALUD NATURAL</w:t>
      </w:r>
    </w:p>
    <w:p w14:paraId="3FB29571" w14:textId="77777777" w:rsidR="008F789D" w:rsidRPr="00106E32" w:rsidRDefault="008F789D" w:rsidP="008F789D">
      <w:pPr>
        <w:pStyle w:val="Textoindependiente"/>
        <w:ind w:left="720"/>
        <w:rPr>
          <w:rFonts w:ascii="Palatino Linotype" w:hAnsi="Palatino Linotype" w:cs="Arial"/>
          <w:b/>
          <w:color w:val="auto"/>
          <w:lang w:val="es-ES"/>
        </w:rPr>
      </w:pPr>
    </w:p>
    <w:p w14:paraId="411BECAA" w14:textId="7FC5BD16"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Límite</w:t>
      </w:r>
      <w:r>
        <w:rPr>
          <w:rFonts w:ascii="Palatino Linotype" w:hAnsi="Palatino Linotype" w:cs="Arial"/>
          <w:color w:val="auto"/>
          <w:lang w:val="es-ES"/>
        </w:rPr>
        <w:t xml:space="preserve"> superior</w:t>
      </w:r>
      <w:r w:rsidRPr="00106E32">
        <w:rPr>
          <w:rFonts w:ascii="Palatino Linotype" w:hAnsi="Palatino Linotype" w:cs="Arial"/>
          <w:color w:val="auto"/>
          <w:lang w:val="es-ES"/>
        </w:rPr>
        <w:t xml:space="preserve"> que define el talud o cambio súbito de la pendiente del terreno</w:t>
      </w:r>
      <w:r w:rsidR="00FA73D2">
        <w:rPr>
          <w:rFonts w:ascii="Palatino Linotype" w:hAnsi="Palatino Linotype" w:cs="Arial"/>
          <w:color w:val="auto"/>
          <w:lang w:val="es-ES"/>
        </w:rPr>
        <w:t xml:space="preserve">, </w:t>
      </w:r>
      <w:proofErr w:type="gramStart"/>
      <w:r>
        <w:rPr>
          <w:rFonts w:ascii="Palatino Linotype" w:hAnsi="Palatino Linotype" w:cs="Arial"/>
          <w:color w:val="auto"/>
          <w:lang w:val="es-ES"/>
        </w:rPr>
        <w:t>mayor  a</w:t>
      </w:r>
      <w:proofErr w:type="gramEnd"/>
      <w:r>
        <w:rPr>
          <w:rFonts w:ascii="Palatino Linotype" w:hAnsi="Palatino Linotype" w:cs="Arial"/>
          <w:color w:val="auto"/>
          <w:lang w:val="es-ES"/>
        </w:rPr>
        <w:t xml:space="preserve"> 45°</w:t>
      </w:r>
      <w:r w:rsidRPr="00106E32">
        <w:rPr>
          <w:rFonts w:ascii="Palatino Linotype" w:hAnsi="Palatino Linotype" w:cs="Arial"/>
          <w:color w:val="auto"/>
          <w:lang w:val="es-ES"/>
        </w:rPr>
        <w:t>, y en cuya formación han intervenido agentes naturales: tec</w:t>
      </w:r>
      <w:r>
        <w:rPr>
          <w:rFonts w:ascii="Palatino Linotype" w:hAnsi="Palatino Linotype" w:cs="Arial"/>
          <w:color w:val="auto"/>
          <w:lang w:val="es-ES"/>
        </w:rPr>
        <w:t>tónicos</w:t>
      </w:r>
      <w:r w:rsidRPr="00106E32">
        <w:rPr>
          <w:rFonts w:ascii="Palatino Linotype" w:hAnsi="Palatino Linotype" w:cs="Arial"/>
          <w:color w:val="auto"/>
          <w:lang w:val="es-ES"/>
        </w:rPr>
        <w:t>, volcánicos, fluviales, glaciares, gravimétricos, entre otros.</w:t>
      </w:r>
      <w:r w:rsidRPr="00106E32" w:rsidDel="00795886">
        <w:rPr>
          <w:rFonts w:ascii="Palatino Linotype" w:hAnsi="Palatino Linotype" w:cs="Arial"/>
          <w:color w:val="auto"/>
          <w:lang w:val="es-ES"/>
        </w:rPr>
        <w:t xml:space="preserve"> </w:t>
      </w:r>
    </w:p>
    <w:p w14:paraId="6752FCB6" w14:textId="77777777" w:rsidR="008F789D" w:rsidRDefault="008F789D" w:rsidP="008F789D">
      <w:pPr>
        <w:pStyle w:val="Textoindependiente"/>
        <w:ind w:left="720"/>
        <w:rPr>
          <w:rFonts w:ascii="Palatino Linotype" w:hAnsi="Palatino Linotype" w:cs="Arial"/>
          <w:color w:val="auto"/>
          <w:lang w:val="es-ES"/>
        </w:rPr>
      </w:pPr>
    </w:p>
    <w:p w14:paraId="75B5D2D7" w14:textId="1988E118"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Cada tramo de borde de talud natural definido estará caracterizado por la pendiente media en grados decimales calculada desde el borde de talud natural, hasta el final del relieve donde la pendiente nuevamente se </w:t>
      </w:r>
      <w:r w:rsidR="00FA73D2">
        <w:rPr>
          <w:rFonts w:ascii="Palatino Linotype" w:hAnsi="Palatino Linotype" w:cs="Arial"/>
          <w:color w:val="auto"/>
          <w:lang w:val="es-ES"/>
        </w:rPr>
        <w:t>estabiliza</w:t>
      </w:r>
      <w:r>
        <w:rPr>
          <w:rFonts w:ascii="Palatino Linotype" w:hAnsi="Palatino Linotype" w:cs="Arial"/>
          <w:color w:val="auto"/>
          <w:lang w:val="es-ES"/>
        </w:rPr>
        <w:t>.</w:t>
      </w:r>
    </w:p>
    <w:p w14:paraId="33302465" w14:textId="7A86C407" w:rsidR="00EA7BDB" w:rsidRDefault="00EA7BDB" w:rsidP="008F789D">
      <w:pPr>
        <w:pStyle w:val="Textoindependiente"/>
        <w:ind w:left="720"/>
        <w:rPr>
          <w:rFonts w:ascii="Palatino Linotype" w:hAnsi="Palatino Linotype" w:cs="Arial"/>
          <w:color w:val="auto"/>
          <w:lang w:val="es-ES"/>
        </w:rPr>
      </w:pPr>
    </w:p>
    <w:p w14:paraId="5D3D3F83" w14:textId="778F446A" w:rsidR="00EA7BDB" w:rsidRDefault="00EA7BDB" w:rsidP="00EA7BDB">
      <w:pPr>
        <w:pStyle w:val="Textoindependiente"/>
        <w:ind w:left="720"/>
        <w:rPr>
          <w:rFonts w:ascii="Palatino Linotype" w:hAnsi="Palatino Linotype" w:cs="Arial"/>
          <w:noProof/>
          <w:color w:val="auto"/>
          <w:lang w:val="es-EC" w:eastAsia="es-EC"/>
        </w:rPr>
      </w:pPr>
      <w:r>
        <w:rPr>
          <w:rFonts w:ascii="Palatino Linotype" w:hAnsi="Palatino Linotype" w:cs="Arial"/>
          <w:noProof/>
          <w:color w:val="auto"/>
          <w:lang w:val="es-EC" w:eastAsia="es-EC"/>
        </w:rPr>
        <mc:AlternateContent>
          <mc:Choice Requires="wps">
            <w:drawing>
              <wp:anchor distT="0" distB="0" distL="114300" distR="114300" simplePos="0" relativeHeight="251679744" behindDoc="0" locked="0" layoutInCell="1" allowOverlap="1" wp14:anchorId="11BA5DD5" wp14:editId="1BB3F5D5">
                <wp:simplePos x="0" y="0"/>
                <wp:positionH relativeFrom="column">
                  <wp:posOffset>3463290</wp:posOffset>
                </wp:positionH>
                <wp:positionV relativeFrom="paragraph">
                  <wp:posOffset>784860</wp:posOffset>
                </wp:positionV>
                <wp:extent cx="495300" cy="419100"/>
                <wp:effectExtent l="0" t="0" r="57150" b="57150"/>
                <wp:wrapNone/>
                <wp:docPr id="50" name="Conector recto de flecha 50"/>
                <wp:cNvGraphicFramePr/>
                <a:graphic xmlns:a="http://schemas.openxmlformats.org/drawingml/2006/main">
                  <a:graphicData uri="http://schemas.microsoft.com/office/word/2010/wordprocessingShape">
                    <wps:wsp>
                      <wps:cNvCnPr/>
                      <wps:spPr>
                        <a:xfrm>
                          <a:off x="0" y="0"/>
                          <a:ext cx="495300" cy="419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A4CC6" id="Conector recto de flecha 50" o:spid="_x0000_s1026" type="#_x0000_t32" style="position:absolute;margin-left:272.7pt;margin-top:61.8pt;width:39pt;height: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" strokecolor="black [3200]" strokeweight="1pt">
                <v:stroke endarrow="block" joinstyle="miter"/>
              </v:shape>
            </w:pict>
          </mc:Fallback>
        </mc:AlternateContent>
      </w:r>
      <w:r>
        <w:rPr>
          <w:rFonts w:ascii="Palatino Linotype" w:hAnsi="Palatino Linotype" w:cs="Arial"/>
          <w:noProof/>
          <w:color w:val="auto"/>
          <w:lang w:val="es-EC" w:eastAsia="es-EC"/>
        </w:rPr>
        <w:drawing>
          <wp:anchor distT="0" distB="0" distL="114300" distR="114300" simplePos="0" relativeHeight="251677696" behindDoc="0" locked="0" layoutInCell="1" allowOverlap="1" wp14:anchorId="3532ED8D" wp14:editId="4E4A1BDB">
            <wp:simplePos x="0" y="0"/>
            <wp:positionH relativeFrom="column">
              <wp:posOffset>920116</wp:posOffset>
            </wp:positionH>
            <wp:positionV relativeFrom="paragraph">
              <wp:posOffset>146685</wp:posOffset>
            </wp:positionV>
            <wp:extent cx="1847850" cy="146826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ALUD NATURAL PLANT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061" cy="1475585"/>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hAnsi="Palatino Linotype" w:cs="Arial"/>
          <w:noProof/>
          <w:color w:val="auto"/>
          <w:lang w:val="es-EC" w:eastAsia="es-EC"/>
        </w:rPr>
        <mc:AlternateContent>
          <mc:Choice Requires="wps">
            <w:drawing>
              <wp:anchor distT="0" distB="0" distL="114300" distR="114300" simplePos="0" relativeHeight="251678720" behindDoc="0" locked="0" layoutInCell="1" allowOverlap="1" wp14:anchorId="00BE981F" wp14:editId="0867E1B2">
                <wp:simplePos x="0" y="0"/>
                <wp:positionH relativeFrom="column">
                  <wp:posOffset>2545715</wp:posOffset>
                </wp:positionH>
                <wp:positionV relativeFrom="paragraph">
                  <wp:posOffset>619760</wp:posOffset>
                </wp:positionV>
                <wp:extent cx="901700" cy="323850"/>
                <wp:effectExtent l="0" t="0" r="12700" b="19050"/>
                <wp:wrapNone/>
                <wp:docPr id="49" name="Cuadro de texto 49"/>
                <wp:cNvGraphicFramePr/>
                <a:graphic xmlns:a="http://schemas.openxmlformats.org/drawingml/2006/main">
                  <a:graphicData uri="http://schemas.microsoft.com/office/word/2010/wordprocessingShape">
                    <wps:wsp>
                      <wps:cNvSpPr txBox="1"/>
                      <wps:spPr>
                        <a:xfrm>
                          <a:off x="0" y="0"/>
                          <a:ext cx="901700" cy="323850"/>
                        </a:xfrm>
                        <a:prstGeom prst="rect">
                          <a:avLst/>
                        </a:prstGeom>
                        <a:solidFill>
                          <a:schemeClr val="lt1"/>
                        </a:solidFill>
                        <a:ln w="6350">
                          <a:solidFill>
                            <a:prstClr val="black"/>
                          </a:solidFill>
                        </a:ln>
                      </wps:spPr>
                      <wps:txbx>
                        <w:txbxContent>
                          <w:p w14:paraId="477F6079" w14:textId="77777777" w:rsidR="00EA7BDB" w:rsidRPr="00C51C38" w:rsidRDefault="00EA7BDB" w:rsidP="00EA7BDB">
                            <w:pPr>
                              <w:rPr>
                                <w:rFonts w:ascii="Arial Narrow" w:hAnsi="Arial Narrow"/>
                                <w:b/>
                                <w:sz w:val="16"/>
                                <w:szCs w:val="16"/>
                                <w:lang w:val="es-MX"/>
                              </w:rPr>
                            </w:pPr>
                            <w:r w:rsidRPr="00C51C38">
                              <w:rPr>
                                <w:rFonts w:ascii="Arial Narrow" w:hAnsi="Arial Narrow"/>
                                <w:b/>
                                <w:sz w:val="16"/>
                                <w:szCs w:val="16"/>
                                <w:lang w:val="es-MX"/>
                              </w:rPr>
                              <w:t>BORDE DE TALUD NATURAL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E981F" id="Cuadro de texto 49" o:spid="_x0000_s1032" type="#_x0000_t202" style="position:absolute;left:0;text-align:left;margin-left:200.45pt;margin-top:48.8pt;width:71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" fillcolor="white [3201]" strokeweight=".5pt">
                <v:textbox>
                  <w:txbxContent>
                    <w:p w14:paraId="477F6079" w14:textId="77777777" w:rsidR="00EA7BDB" w:rsidRPr="00C51C38" w:rsidRDefault="00EA7BDB" w:rsidP="00EA7BDB">
                      <w:pPr>
                        <w:rPr>
                          <w:rFonts w:ascii="Arial Narrow" w:hAnsi="Arial Narrow"/>
                          <w:b/>
                          <w:sz w:val="16"/>
                          <w:szCs w:val="16"/>
                          <w:lang w:val="es-MX"/>
                        </w:rPr>
                      </w:pPr>
                      <w:r w:rsidRPr="00C51C38">
                        <w:rPr>
                          <w:rFonts w:ascii="Arial Narrow" w:hAnsi="Arial Narrow"/>
                          <w:b/>
                          <w:sz w:val="16"/>
                          <w:szCs w:val="16"/>
                          <w:lang w:val="es-MX"/>
                        </w:rPr>
                        <w:t>BORDE DE TALUD NATURAL</w:t>
                      </w:r>
                    </w:p>
                  </w:txbxContent>
                </v:textbox>
              </v:shape>
            </w:pict>
          </mc:Fallback>
        </mc:AlternateContent>
      </w:r>
      <w:r>
        <w:rPr>
          <w:rFonts w:ascii="Palatino Linotype" w:hAnsi="Palatino Linotype" w:cs="Arial"/>
          <w:noProof/>
          <w:color w:val="auto"/>
          <w:lang w:val="es-EC" w:eastAsia="es-EC"/>
        </w:rPr>
        <w:t xml:space="preserve">  </w:t>
      </w:r>
      <w:r>
        <w:rPr>
          <w:rFonts w:ascii="Palatino Linotype" w:hAnsi="Palatino Linotype" w:cs="Arial"/>
          <w:color w:val="auto"/>
          <w:lang w:val="es-ES"/>
        </w:rPr>
        <w:t xml:space="preserve">                           </w:t>
      </w:r>
      <w:r>
        <w:rPr>
          <w:rFonts w:ascii="Palatino Linotype" w:hAnsi="Palatino Linotype" w:cs="Arial"/>
          <w:noProof/>
          <w:color w:val="auto"/>
          <w:lang w:val="es-EC" w:eastAsia="es-EC"/>
        </w:rPr>
        <w:t xml:space="preserve">                                          </w:t>
      </w:r>
      <w:r>
        <w:rPr>
          <w:rFonts w:ascii="Palatino Linotype" w:hAnsi="Palatino Linotype" w:cs="Arial"/>
          <w:noProof/>
          <w:color w:val="auto"/>
          <w:lang w:val="es-EC" w:eastAsia="es-EC"/>
        </w:rPr>
        <w:drawing>
          <wp:inline distT="0" distB="0" distL="0" distR="0" wp14:anchorId="33F8DBE7" wp14:editId="4EBD4448">
            <wp:extent cx="2181225" cy="1355121"/>
            <wp:effectExtent l="152400" t="152400" r="352425" b="3594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ALUD NATURAL ORT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6563" cy="1364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409E34" w14:textId="3ED5C12E"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18</w:t>
        </w:r>
      </w:fldSimple>
      <w:r>
        <w:t xml:space="preserve">: </w:t>
      </w:r>
      <w:proofErr w:type="spellStart"/>
      <w:r>
        <w:t>Implantación</w:t>
      </w:r>
      <w:proofErr w:type="spellEnd"/>
      <w:r>
        <w:t xml:space="preserve"> </w:t>
      </w:r>
      <w:proofErr w:type="gramStart"/>
      <w:r>
        <w:t>del</w:t>
      </w:r>
      <w:proofErr w:type="gramEnd"/>
      <w:r>
        <w:t xml:space="preserve"> </w:t>
      </w:r>
      <w:proofErr w:type="spellStart"/>
      <w:r>
        <w:t>borde</w:t>
      </w:r>
      <w:proofErr w:type="spellEnd"/>
      <w:r>
        <w:t xml:space="preserve"> superior de </w:t>
      </w:r>
      <w:proofErr w:type="spellStart"/>
      <w:r>
        <w:t>talud</w:t>
      </w:r>
      <w:proofErr w:type="spellEnd"/>
      <w:r>
        <w:t xml:space="preserve"> natural</w:t>
      </w:r>
    </w:p>
    <w:p w14:paraId="1F1B2EFD" w14:textId="7D724B1C" w:rsidR="00EA7BDB" w:rsidRDefault="00EA7BDB" w:rsidP="008F789D">
      <w:pPr>
        <w:pStyle w:val="Textoindependiente"/>
        <w:ind w:left="720"/>
        <w:rPr>
          <w:rFonts w:ascii="Palatino Linotype" w:hAnsi="Palatino Linotype" w:cs="Arial"/>
          <w:color w:val="auto"/>
          <w:lang w:val="es-ES"/>
        </w:rPr>
      </w:pPr>
    </w:p>
    <w:p w14:paraId="24B860AB" w14:textId="77777777" w:rsidR="00EA7BDB" w:rsidRPr="00106E32" w:rsidRDefault="00EA7BDB" w:rsidP="008F789D">
      <w:pPr>
        <w:pStyle w:val="Textoindependiente"/>
        <w:ind w:left="720"/>
        <w:rPr>
          <w:rFonts w:ascii="Palatino Linotype" w:hAnsi="Palatino Linotype" w:cs="Arial"/>
          <w:color w:val="auto"/>
          <w:lang w:val="es-ES"/>
        </w:rPr>
      </w:pPr>
    </w:p>
    <w:p w14:paraId="5B66848E" w14:textId="77777777" w:rsidR="008F789D" w:rsidRPr="00106E32" w:rsidRDefault="008F789D" w:rsidP="008F789D">
      <w:pPr>
        <w:pStyle w:val="Textoindependiente"/>
        <w:ind w:left="720"/>
        <w:rPr>
          <w:rFonts w:ascii="Palatino Linotype" w:hAnsi="Palatino Linotype" w:cs="Arial"/>
          <w:color w:val="auto"/>
          <w:lang w:val="es-ES"/>
        </w:rPr>
      </w:pPr>
    </w:p>
    <w:p w14:paraId="06F81E92" w14:textId="77777777" w:rsidR="008F789D" w:rsidRPr="00106E32" w:rsidRDefault="008F789D" w:rsidP="008F789D">
      <w:pPr>
        <w:pStyle w:val="Ttulo5"/>
        <w:numPr>
          <w:ilvl w:val="0"/>
          <w:numId w:val="0"/>
        </w:numPr>
        <w:ind w:left="1008"/>
        <w:rPr>
          <w:rFonts w:cs="Arial"/>
          <w:lang w:val="es-ES"/>
        </w:rPr>
      </w:pPr>
      <w:r w:rsidRPr="00106E32">
        <w:rPr>
          <w:rFonts w:cs="Arial"/>
          <w:lang w:val="es-ES"/>
        </w:rPr>
        <w:t xml:space="preserve">BORDE </w:t>
      </w:r>
      <w:r>
        <w:rPr>
          <w:rFonts w:cs="Arial"/>
          <w:lang w:val="es-ES"/>
        </w:rPr>
        <w:t xml:space="preserve">SUPERIOR </w:t>
      </w:r>
      <w:r w:rsidRPr="00106E32">
        <w:rPr>
          <w:rFonts w:cs="Arial"/>
          <w:lang w:val="es-ES"/>
        </w:rPr>
        <w:t>DE TALUD ARTIFICIAL</w:t>
      </w:r>
    </w:p>
    <w:p w14:paraId="77B9787D" w14:textId="77777777" w:rsidR="008F789D" w:rsidRPr="00106E32" w:rsidRDefault="008F789D" w:rsidP="008F789D">
      <w:pPr>
        <w:pStyle w:val="Textoindependiente"/>
        <w:ind w:left="720"/>
        <w:rPr>
          <w:rFonts w:ascii="Palatino Linotype" w:hAnsi="Palatino Linotype" w:cs="Arial"/>
          <w:b/>
          <w:color w:val="auto"/>
          <w:lang w:val="es-ES"/>
        </w:rPr>
      </w:pPr>
    </w:p>
    <w:p w14:paraId="21504F1E" w14:textId="2C1CB649"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lastRenderedPageBreak/>
        <w:t xml:space="preserve">Límite </w:t>
      </w:r>
      <w:r>
        <w:rPr>
          <w:rFonts w:ascii="Palatino Linotype" w:hAnsi="Palatino Linotype" w:cs="Arial"/>
          <w:color w:val="auto"/>
          <w:lang w:val="es-ES"/>
        </w:rPr>
        <w:t xml:space="preserve">superior </w:t>
      </w:r>
      <w:r w:rsidRPr="00106E32">
        <w:rPr>
          <w:rFonts w:ascii="Palatino Linotype" w:hAnsi="Palatino Linotype" w:cs="Arial"/>
          <w:color w:val="auto"/>
          <w:lang w:val="es-ES"/>
        </w:rPr>
        <w:t>que define el talud o cambio súbito de la pendiente del terreno</w:t>
      </w:r>
      <w:r>
        <w:rPr>
          <w:rFonts w:ascii="Palatino Linotype" w:hAnsi="Palatino Linotype" w:cs="Arial"/>
          <w:color w:val="auto"/>
          <w:lang w:val="es-ES"/>
        </w:rPr>
        <w:t xml:space="preserve">, mayor a 45°, </w:t>
      </w:r>
      <w:r w:rsidRPr="00106E32">
        <w:rPr>
          <w:rFonts w:ascii="Palatino Linotype" w:hAnsi="Palatino Linotype" w:cs="Arial"/>
          <w:color w:val="auto"/>
          <w:lang w:val="es-ES"/>
        </w:rPr>
        <w:t>y en cuya formación han intervenido agentes antrópicos</w:t>
      </w:r>
      <w:r w:rsidR="006E332E">
        <w:rPr>
          <w:rFonts w:ascii="Palatino Linotype" w:hAnsi="Palatino Linotype" w:cs="Arial"/>
          <w:color w:val="auto"/>
          <w:lang w:val="es-ES"/>
        </w:rPr>
        <w:t xml:space="preserve"> como: construcción de infraestructura vial, urbanística, equipamiento, mitigación de riesgos, servicios básicos, entre otros</w:t>
      </w:r>
      <w:r w:rsidRPr="00106E32">
        <w:rPr>
          <w:rFonts w:ascii="Palatino Linotype" w:hAnsi="Palatino Linotype" w:cs="Arial"/>
          <w:color w:val="auto"/>
          <w:lang w:val="es-ES"/>
        </w:rPr>
        <w:t>.</w:t>
      </w:r>
    </w:p>
    <w:p w14:paraId="20F8078B" w14:textId="77777777" w:rsidR="008F789D" w:rsidRDefault="008F789D" w:rsidP="008F789D">
      <w:pPr>
        <w:pStyle w:val="Textoindependiente"/>
        <w:ind w:left="720"/>
        <w:rPr>
          <w:rFonts w:ascii="Palatino Linotype" w:hAnsi="Palatino Linotype" w:cs="Arial"/>
          <w:color w:val="auto"/>
          <w:lang w:val="es-ES"/>
        </w:rPr>
      </w:pPr>
    </w:p>
    <w:p w14:paraId="66462A92" w14:textId="722E5DD0" w:rsidR="008F789D" w:rsidRDefault="008F789D" w:rsidP="008F789D">
      <w:pPr>
        <w:pStyle w:val="Textoindependiente"/>
        <w:ind w:left="720"/>
        <w:rPr>
          <w:rFonts w:ascii="Palatino Linotype" w:hAnsi="Palatino Linotype" w:cs="Arial"/>
          <w:color w:val="auto"/>
          <w:lang w:val="es-ES"/>
        </w:rPr>
      </w:pPr>
      <w:r>
        <w:rPr>
          <w:rFonts w:ascii="Palatino Linotype" w:hAnsi="Palatino Linotype" w:cs="Arial"/>
          <w:color w:val="auto"/>
          <w:lang w:val="es-ES"/>
        </w:rPr>
        <w:t>Cada tramo de borde de talud artificial definido estará caracterizado por la pendiente media en grados decimales calculada desde el borde de talud artificial, hasta el final del relieve donde la pendiente nuevamente se estabiliza.</w:t>
      </w:r>
    </w:p>
    <w:p w14:paraId="77D1F98F" w14:textId="68BB192F" w:rsidR="00EA7BDB" w:rsidRDefault="00EA7BDB" w:rsidP="008F789D">
      <w:pPr>
        <w:pStyle w:val="Textoindependiente"/>
        <w:ind w:left="720"/>
        <w:rPr>
          <w:rFonts w:ascii="Palatino Linotype" w:hAnsi="Palatino Linotype" w:cs="Arial"/>
          <w:color w:val="auto"/>
          <w:lang w:val="es-ES"/>
        </w:rPr>
      </w:pPr>
    </w:p>
    <w:p w14:paraId="6CC21E53" w14:textId="1663D8AF" w:rsidR="00EA7BDB" w:rsidRDefault="00EA7BDB" w:rsidP="008F789D">
      <w:pPr>
        <w:pStyle w:val="Textoindependiente"/>
        <w:ind w:left="720"/>
        <w:rPr>
          <w:rFonts w:ascii="Palatino Linotype" w:hAnsi="Palatino Linotype" w:cs="Arial"/>
          <w:color w:val="auto"/>
          <w:lang w:val="es-ES"/>
        </w:rPr>
      </w:pPr>
    </w:p>
    <w:p w14:paraId="0F7C5EE9" w14:textId="7B5B01E8" w:rsidR="00EA7BDB" w:rsidRDefault="00EA7BDB" w:rsidP="00EA7BDB">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67CC2C6C" wp14:editId="2E0D2D97">
            <wp:extent cx="3675044" cy="194310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ALUD ARTIFICI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48501" cy="1981939"/>
                    </a:xfrm>
                    <a:prstGeom prst="rect">
                      <a:avLst/>
                    </a:prstGeom>
                  </pic:spPr>
                </pic:pic>
              </a:graphicData>
            </a:graphic>
          </wp:inline>
        </w:drawing>
      </w:r>
    </w:p>
    <w:p w14:paraId="6D651BC9" w14:textId="5C767CC3" w:rsidR="00FA0B23" w:rsidRDefault="00FA0B23" w:rsidP="00FA0B23">
      <w:pPr>
        <w:pStyle w:val="Descripcin"/>
        <w:rPr>
          <w:rFonts w:cs="Arial"/>
          <w:lang w:val="es-ES"/>
        </w:rPr>
      </w:pPr>
      <w:proofErr w:type="spellStart"/>
      <w:r>
        <w:t>Figura</w:t>
      </w:r>
      <w:proofErr w:type="spellEnd"/>
      <w:r>
        <w:t xml:space="preserve"> </w:t>
      </w:r>
      <w:fldSimple w:instr=" SEQ Figura \* ARABIC ">
        <w:r w:rsidR="00D7733D">
          <w:rPr>
            <w:noProof/>
          </w:rPr>
          <w:t>19</w:t>
        </w:r>
      </w:fldSimple>
      <w:r>
        <w:t xml:space="preserve">: </w:t>
      </w:r>
      <w:proofErr w:type="spellStart"/>
      <w:r>
        <w:t>Definición</w:t>
      </w:r>
      <w:proofErr w:type="spellEnd"/>
      <w:r>
        <w:t xml:space="preserve"> </w:t>
      </w:r>
      <w:proofErr w:type="gramStart"/>
      <w:r>
        <w:t>del</w:t>
      </w:r>
      <w:proofErr w:type="gramEnd"/>
      <w:r>
        <w:t xml:space="preserve"> </w:t>
      </w:r>
      <w:proofErr w:type="spellStart"/>
      <w:r>
        <w:t>talud</w:t>
      </w:r>
      <w:proofErr w:type="spellEnd"/>
      <w:r>
        <w:t xml:space="preserve"> artificial</w:t>
      </w:r>
    </w:p>
    <w:p w14:paraId="3DBDDDE5" w14:textId="64850FAF" w:rsidR="00EA7BDB" w:rsidRDefault="00EA7BDB" w:rsidP="00EA7BDB">
      <w:pPr>
        <w:pStyle w:val="Textoindependiente"/>
        <w:ind w:left="720"/>
        <w:jc w:val="center"/>
        <w:rPr>
          <w:rFonts w:ascii="Palatino Linotype" w:hAnsi="Palatino Linotype" w:cs="Arial"/>
          <w:color w:val="auto"/>
          <w:lang w:val="es-ES"/>
        </w:rPr>
      </w:pPr>
    </w:p>
    <w:p w14:paraId="514940F8" w14:textId="5AF987F3" w:rsidR="00EA7BDB" w:rsidRDefault="00EA7BDB" w:rsidP="00EA7BDB">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82816" behindDoc="0" locked="0" layoutInCell="1" allowOverlap="1" wp14:anchorId="024E5A1E" wp14:editId="0EE34A0E">
                <wp:simplePos x="0" y="0"/>
                <wp:positionH relativeFrom="column">
                  <wp:posOffset>2977515</wp:posOffset>
                </wp:positionH>
                <wp:positionV relativeFrom="paragraph">
                  <wp:posOffset>412750</wp:posOffset>
                </wp:positionV>
                <wp:extent cx="444500" cy="304800"/>
                <wp:effectExtent l="38100" t="0" r="31750" b="57150"/>
                <wp:wrapNone/>
                <wp:docPr id="55" name="Conector recto de flecha 55"/>
                <wp:cNvGraphicFramePr/>
                <a:graphic xmlns:a="http://schemas.openxmlformats.org/drawingml/2006/main">
                  <a:graphicData uri="http://schemas.microsoft.com/office/word/2010/wordprocessingShape">
                    <wps:wsp>
                      <wps:cNvCnPr/>
                      <wps:spPr>
                        <a:xfrm flipH="1">
                          <a:off x="0" y="0"/>
                          <a:ext cx="44450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B605F5" id="Conector recto de flecha 55" o:spid="_x0000_s1026" type="#_x0000_t32" style="position:absolute;margin-left:234.45pt;margin-top:32.5pt;width:35pt;height:2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1792" behindDoc="0" locked="0" layoutInCell="1" allowOverlap="1" wp14:anchorId="492AC62A" wp14:editId="09011A4B">
                <wp:simplePos x="0" y="0"/>
                <wp:positionH relativeFrom="column">
                  <wp:posOffset>3422015</wp:posOffset>
                </wp:positionH>
                <wp:positionV relativeFrom="paragraph">
                  <wp:posOffset>234315</wp:posOffset>
                </wp:positionV>
                <wp:extent cx="1016000" cy="342900"/>
                <wp:effectExtent l="0" t="0" r="12700" b="19050"/>
                <wp:wrapNone/>
                <wp:docPr id="54" name="Cuadro de texto 54"/>
                <wp:cNvGraphicFramePr/>
                <a:graphic xmlns:a="http://schemas.openxmlformats.org/drawingml/2006/main">
                  <a:graphicData uri="http://schemas.microsoft.com/office/word/2010/wordprocessingShape">
                    <wps:wsp>
                      <wps:cNvSpPr txBox="1"/>
                      <wps:spPr>
                        <a:xfrm>
                          <a:off x="0" y="0"/>
                          <a:ext cx="1016000" cy="342900"/>
                        </a:xfrm>
                        <a:prstGeom prst="rect">
                          <a:avLst/>
                        </a:prstGeom>
                        <a:solidFill>
                          <a:schemeClr val="lt1"/>
                        </a:solidFill>
                        <a:ln w="6350">
                          <a:solidFill>
                            <a:prstClr val="black"/>
                          </a:solidFill>
                        </a:ln>
                      </wps:spPr>
                      <wps:txbx>
                        <w:txbxContent>
                          <w:p w14:paraId="5A0176A4" w14:textId="77777777" w:rsidR="00EA7BDB" w:rsidRPr="00551140" w:rsidRDefault="00EA7BDB" w:rsidP="00EA7BDB">
                            <w:pPr>
                              <w:rPr>
                                <w:rFonts w:ascii="Arial Narrow" w:hAnsi="Arial Narrow"/>
                                <w:b/>
                                <w:sz w:val="16"/>
                                <w:szCs w:val="16"/>
                                <w:lang w:val="es-MX"/>
                              </w:rPr>
                            </w:pPr>
                            <w:r w:rsidRPr="00551140">
                              <w:rPr>
                                <w:rFonts w:ascii="Arial Narrow" w:hAnsi="Arial Narrow"/>
                                <w:b/>
                                <w:sz w:val="16"/>
                                <w:szCs w:val="16"/>
                                <w:lang w:val="es-MX"/>
                              </w:rPr>
                              <w:t>BORDE DE TALUD ARTIFICIAL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C62A" id="Cuadro de texto 54" o:spid="_x0000_s1033" type="#_x0000_t202" style="position:absolute;left:0;text-align:left;margin-left:269.45pt;margin-top:18.45pt;width:80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" fillcolor="white [3201]" strokeweight=".5pt">
                <v:textbox>
                  <w:txbxContent>
                    <w:p w14:paraId="5A0176A4" w14:textId="77777777" w:rsidR="00EA7BDB" w:rsidRPr="00551140" w:rsidRDefault="00EA7BDB" w:rsidP="00EA7BDB">
                      <w:pPr>
                        <w:rPr>
                          <w:rFonts w:ascii="Arial Narrow" w:hAnsi="Arial Narrow"/>
                          <w:b/>
                          <w:sz w:val="16"/>
                          <w:szCs w:val="16"/>
                          <w:lang w:val="es-MX"/>
                        </w:rPr>
                      </w:pPr>
                      <w:r w:rsidRPr="00551140">
                        <w:rPr>
                          <w:rFonts w:ascii="Arial Narrow" w:hAnsi="Arial Narrow"/>
                          <w:b/>
                          <w:sz w:val="16"/>
                          <w:szCs w:val="16"/>
                          <w:lang w:val="es-MX"/>
                        </w:rPr>
                        <w:t>BORDE DE TALUD ARTIFICIAL</w:t>
                      </w:r>
                    </w:p>
                  </w:txbxContent>
                </v:textbox>
              </v:shape>
            </w:pict>
          </mc:Fallback>
        </mc:AlternateContent>
      </w:r>
      <w:r>
        <w:rPr>
          <w:rFonts w:ascii="Palatino Linotype" w:hAnsi="Palatino Linotype" w:cs="Arial"/>
          <w:noProof/>
          <w:color w:val="auto"/>
          <w:lang w:val="es-EC" w:eastAsia="es-EC"/>
        </w:rPr>
        <w:drawing>
          <wp:inline distT="0" distB="0" distL="0" distR="0" wp14:anchorId="0A5A6B58" wp14:editId="1757DE0F">
            <wp:extent cx="2752725" cy="2340059"/>
            <wp:effectExtent l="152400" t="152400" r="352425" b="3651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ALUD ARTIF ORT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0698" cy="2363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31E1544A" w14:textId="46CA0921" w:rsidR="006C6FC9" w:rsidRDefault="006C6FC9" w:rsidP="006C6FC9">
      <w:pPr>
        <w:pStyle w:val="Descripcin"/>
      </w:pPr>
      <w:proofErr w:type="spellStart"/>
      <w:r>
        <w:t>Figura</w:t>
      </w:r>
      <w:proofErr w:type="spellEnd"/>
      <w:r>
        <w:t xml:space="preserve"> </w:t>
      </w:r>
      <w:fldSimple w:instr=" SEQ Figura \* ARABIC ">
        <w:r w:rsidR="00D7733D">
          <w:rPr>
            <w:noProof/>
          </w:rPr>
          <w:t>20</w:t>
        </w:r>
      </w:fldSimple>
      <w:r>
        <w:t xml:space="preserve">: </w:t>
      </w:r>
      <w:proofErr w:type="spellStart"/>
      <w:r>
        <w:t>Implantación</w:t>
      </w:r>
      <w:proofErr w:type="spellEnd"/>
      <w:r>
        <w:t xml:space="preserve"> </w:t>
      </w:r>
      <w:proofErr w:type="gramStart"/>
      <w:r>
        <w:t>del</w:t>
      </w:r>
      <w:proofErr w:type="gramEnd"/>
      <w:r>
        <w:t xml:space="preserve"> </w:t>
      </w:r>
      <w:proofErr w:type="spellStart"/>
      <w:r>
        <w:t>borde</w:t>
      </w:r>
      <w:proofErr w:type="spellEnd"/>
      <w:r>
        <w:t xml:space="preserve"> superior de </w:t>
      </w:r>
      <w:proofErr w:type="spellStart"/>
      <w:r>
        <w:t>talud</w:t>
      </w:r>
      <w:proofErr w:type="spellEnd"/>
      <w:r>
        <w:t xml:space="preserve"> artificial</w:t>
      </w:r>
    </w:p>
    <w:p w14:paraId="0E199001" w14:textId="58228F0B" w:rsidR="006C6FC9" w:rsidRDefault="006C6FC9" w:rsidP="006C6FC9"/>
    <w:p w14:paraId="40D6839F" w14:textId="640B5036" w:rsidR="006C6FC9" w:rsidRDefault="006C6FC9" w:rsidP="006C6FC9"/>
    <w:p w14:paraId="21111FE1" w14:textId="77777777" w:rsidR="006C6FC9" w:rsidRPr="006C6FC9" w:rsidRDefault="006C6FC9" w:rsidP="006C6FC9"/>
    <w:p w14:paraId="5FB79C11" w14:textId="77777777" w:rsidR="00EA7BDB" w:rsidRPr="00106E32" w:rsidRDefault="00EA7BDB" w:rsidP="00EA7BDB">
      <w:pPr>
        <w:pStyle w:val="Textoindependiente"/>
        <w:ind w:left="720"/>
        <w:jc w:val="center"/>
        <w:rPr>
          <w:rFonts w:ascii="Palatino Linotype" w:hAnsi="Palatino Linotype" w:cs="Arial"/>
          <w:color w:val="auto"/>
          <w:lang w:val="es-ES"/>
        </w:rPr>
      </w:pPr>
    </w:p>
    <w:p w14:paraId="2CDC2365" w14:textId="77777777" w:rsidR="008F789D" w:rsidRPr="00106E32" w:rsidRDefault="008F789D" w:rsidP="008F789D">
      <w:pPr>
        <w:pStyle w:val="Textoindependiente"/>
        <w:ind w:left="720"/>
        <w:rPr>
          <w:rFonts w:ascii="Palatino Linotype" w:hAnsi="Palatino Linotype" w:cs="Arial"/>
          <w:color w:val="auto"/>
          <w:lang w:val="es-ES"/>
        </w:rPr>
      </w:pPr>
    </w:p>
    <w:p w14:paraId="144692F1"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lastRenderedPageBreak/>
        <w:t>OBJETO</w:t>
      </w:r>
    </w:p>
    <w:p w14:paraId="727FD255" w14:textId="77777777" w:rsidR="008F789D" w:rsidRPr="00106E32" w:rsidRDefault="008F789D" w:rsidP="008F789D">
      <w:pPr>
        <w:pStyle w:val="Textoindependiente"/>
        <w:ind w:left="720"/>
        <w:rPr>
          <w:rFonts w:ascii="Palatino Linotype" w:hAnsi="Palatino Linotype" w:cs="Arial"/>
          <w:color w:val="auto"/>
          <w:lang w:val="es-ES"/>
        </w:rPr>
      </w:pPr>
    </w:p>
    <w:p w14:paraId="2CB4FC38" w14:textId="77777777" w:rsidR="008F789D" w:rsidRPr="00106E32" w:rsidRDefault="008F789D" w:rsidP="008F789D">
      <w:pPr>
        <w:pStyle w:val="Ttulo4"/>
        <w:numPr>
          <w:ilvl w:val="0"/>
          <w:numId w:val="0"/>
        </w:numPr>
        <w:ind w:left="864"/>
        <w:rPr>
          <w:rFonts w:cs="Arial"/>
          <w:lang w:val="es-ES"/>
        </w:rPr>
      </w:pPr>
      <w:r w:rsidRPr="00106E32">
        <w:rPr>
          <w:rFonts w:cs="Arial"/>
          <w:lang w:val="es-ES"/>
        </w:rPr>
        <w:t>DEPRESI</w:t>
      </w:r>
      <w:r>
        <w:rPr>
          <w:rFonts w:cs="Arial"/>
          <w:lang w:val="es-ES"/>
        </w:rPr>
        <w:t>Ó</w:t>
      </w:r>
      <w:r w:rsidRPr="00106E32">
        <w:rPr>
          <w:rFonts w:cs="Arial"/>
          <w:lang w:val="es-ES"/>
        </w:rPr>
        <w:t>N:</w:t>
      </w:r>
    </w:p>
    <w:p w14:paraId="363CB534" w14:textId="77777777" w:rsidR="008F789D" w:rsidRPr="00106E32" w:rsidRDefault="008F789D" w:rsidP="008F789D">
      <w:pPr>
        <w:pStyle w:val="Textoindependiente"/>
        <w:ind w:left="720"/>
        <w:rPr>
          <w:rFonts w:ascii="Palatino Linotype" w:hAnsi="Palatino Linotype" w:cs="Arial"/>
          <w:color w:val="auto"/>
          <w:lang w:val="es-ES"/>
        </w:rPr>
      </w:pPr>
    </w:p>
    <w:p w14:paraId="520062F5" w14:textId="794A222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Zona de relieve </w:t>
      </w:r>
      <w:r>
        <w:rPr>
          <w:rFonts w:ascii="Palatino Linotype" w:hAnsi="Palatino Linotype" w:cs="Arial"/>
          <w:color w:val="auto"/>
          <w:lang w:val="es-ES"/>
        </w:rPr>
        <w:t>evidenciada con una profundidad</w:t>
      </w:r>
      <w:r w:rsidRPr="00106E32">
        <w:rPr>
          <w:rFonts w:ascii="Palatino Linotype" w:hAnsi="Palatino Linotype" w:cs="Arial"/>
          <w:color w:val="auto"/>
          <w:lang w:val="es-ES"/>
        </w:rPr>
        <w:t xml:space="preserve"> inferior a 3 metros </w:t>
      </w:r>
      <w:r>
        <w:rPr>
          <w:rFonts w:ascii="Palatino Linotype" w:hAnsi="Palatino Linotype" w:cs="Arial"/>
          <w:color w:val="auto"/>
          <w:lang w:val="es-ES"/>
        </w:rPr>
        <w:t xml:space="preserve">en su cota más baja y </w:t>
      </w:r>
      <w:r w:rsidRPr="00106E32">
        <w:rPr>
          <w:rFonts w:ascii="Palatino Linotype" w:hAnsi="Palatino Linotype" w:cs="Arial"/>
          <w:color w:val="auto"/>
          <w:lang w:val="es-ES"/>
        </w:rPr>
        <w:t xml:space="preserve">respecto a sus sectores circundantes, en las cuales no se </w:t>
      </w:r>
      <w:r>
        <w:rPr>
          <w:rFonts w:ascii="Palatino Linotype" w:hAnsi="Palatino Linotype" w:cs="Arial"/>
          <w:color w:val="auto"/>
          <w:lang w:val="es-ES"/>
        </w:rPr>
        <w:t>registra</w:t>
      </w:r>
      <w:r w:rsidRPr="00106E32">
        <w:rPr>
          <w:rFonts w:ascii="Palatino Linotype" w:hAnsi="Palatino Linotype" w:cs="Arial"/>
          <w:color w:val="auto"/>
          <w:lang w:val="es-ES"/>
        </w:rPr>
        <w:t xml:space="preserve"> drenaje superficial, </w:t>
      </w:r>
      <w:r>
        <w:rPr>
          <w:rFonts w:ascii="Palatino Linotype" w:hAnsi="Palatino Linotype" w:cs="Arial"/>
          <w:color w:val="auto"/>
          <w:lang w:val="es-ES"/>
        </w:rPr>
        <w:t xml:space="preserve">puede estar asociada o no a un sistema de </w:t>
      </w:r>
      <w:r w:rsidRPr="00106E32">
        <w:rPr>
          <w:rFonts w:ascii="Palatino Linotype" w:hAnsi="Palatino Linotype" w:cs="Arial"/>
          <w:color w:val="auto"/>
          <w:lang w:val="es-ES"/>
        </w:rPr>
        <w:t xml:space="preserve">valle fluvial. </w:t>
      </w:r>
    </w:p>
    <w:p w14:paraId="2C0E066B" w14:textId="141A9C3C" w:rsidR="004D2D7E" w:rsidRDefault="004D2D7E" w:rsidP="008F789D">
      <w:pPr>
        <w:pStyle w:val="Textoindependiente"/>
        <w:ind w:left="720"/>
        <w:rPr>
          <w:rFonts w:ascii="Palatino Linotype" w:hAnsi="Palatino Linotype" w:cs="Arial"/>
          <w:color w:val="auto"/>
          <w:lang w:val="es-ES"/>
        </w:rPr>
      </w:pPr>
    </w:p>
    <w:p w14:paraId="232EDDF6" w14:textId="739213F6" w:rsidR="004D2D7E" w:rsidRDefault="004D2D7E" w:rsidP="004D2D7E">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85888" behindDoc="0" locked="0" layoutInCell="1" allowOverlap="1" wp14:anchorId="5805F617" wp14:editId="0040AAF7">
                <wp:simplePos x="0" y="0"/>
                <wp:positionH relativeFrom="column">
                  <wp:posOffset>3358514</wp:posOffset>
                </wp:positionH>
                <wp:positionV relativeFrom="paragraph">
                  <wp:posOffset>783590</wp:posOffset>
                </wp:positionV>
                <wp:extent cx="361950" cy="904875"/>
                <wp:effectExtent l="38100" t="0" r="19050" b="47625"/>
                <wp:wrapNone/>
                <wp:docPr id="76" name="Conector recto de flecha 76"/>
                <wp:cNvGraphicFramePr/>
                <a:graphic xmlns:a="http://schemas.openxmlformats.org/drawingml/2006/main">
                  <a:graphicData uri="http://schemas.microsoft.com/office/word/2010/wordprocessingShape">
                    <wps:wsp>
                      <wps:cNvCnPr/>
                      <wps:spPr>
                        <a:xfrm flipH="1">
                          <a:off x="0" y="0"/>
                          <a:ext cx="361950" cy="9048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2AE86" id="Conector recto de flecha 76" o:spid="_x0000_s1026" type="#_x0000_t32" style="position:absolute;margin-left:264.45pt;margin-top:61.7pt;width:28.5pt;height:71.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4864" behindDoc="0" locked="0" layoutInCell="1" allowOverlap="1" wp14:anchorId="6A1B003F" wp14:editId="5C5605E7">
                <wp:simplePos x="0" y="0"/>
                <wp:positionH relativeFrom="column">
                  <wp:posOffset>3415665</wp:posOffset>
                </wp:positionH>
                <wp:positionV relativeFrom="paragraph">
                  <wp:posOffset>568960</wp:posOffset>
                </wp:positionV>
                <wp:extent cx="825500" cy="222250"/>
                <wp:effectExtent l="0" t="0" r="12700" b="25400"/>
                <wp:wrapNone/>
                <wp:docPr id="75" name="Cuadro de texto 75"/>
                <wp:cNvGraphicFramePr/>
                <a:graphic xmlns:a="http://schemas.openxmlformats.org/drawingml/2006/main">
                  <a:graphicData uri="http://schemas.microsoft.com/office/word/2010/wordprocessingShape">
                    <wps:wsp>
                      <wps:cNvSpPr txBox="1"/>
                      <wps:spPr>
                        <a:xfrm>
                          <a:off x="0" y="0"/>
                          <a:ext cx="825500" cy="222250"/>
                        </a:xfrm>
                        <a:prstGeom prst="rect">
                          <a:avLst/>
                        </a:prstGeom>
                        <a:solidFill>
                          <a:schemeClr val="lt1"/>
                        </a:solidFill>
                        <a:ln w="6350">
                          <a:solidFill>
                            <a:prstClr val="black"/>
                          </a:solidFill>
                        </a:ln>
                      </wps:spPr>
                      <wps:txbx>
                        <w:txbxContent>
                          <w:p w14:paraId="6D49B7B3" w14:textId="77777777" w:rsidR="004D2D7E" w:rsidRPr="00B44F77" w:rsidRDefault="004D2D7E" w:rsidP="004D2D7E">
                            <w:pPr>
                              <w:rPr>
                                <w:rFonts w:ascii="Arial Narrow" w:hAnsi="Arial Narrow"/>
                                <w:b/>
                                <w:lang w:val="es-MX"/>
                              </w:rPr>
                            </w:pPr>
                            <w:r>
                              <w:rPr>
                                <w:rFonts w:ascii="Arial Narrow" w:hAnsi="Arial Narrow"/>
                                <w:b/>
                                <w:lang w:val="es-MX"/>
                              </w:rPr>
                              <w:t>DEPRESIÓ</w:t>
                            </w:r>
                            <w:r w:rsidRPr="00B44F77">
                              <w:rPr>
                                <w:rFonts w:ascii="Arial Narrow" w:hAnsi="Arial Narrow"/>
                                <w:b/>
                                <w:lang w:val="es-MX"/>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B003F" id="Cuadro de texto 75" o:spid="_x0000_s1034" type="#_x0000_t202" style="position:absolute;left:0;text-align:left;margin-left:268.95pt;margin-top:44.8pt;width:65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" fillcolor="white [3201]" strokeweight=".5pt">
                <v:textbox>
                  <w:txbxContent>
                    <w:p w14:paraId="6D49B7B3" w14:textId="77777777" w:rsidR="004D2D7E" w:rsidRPr="00B44F77" w:rsidRDefault="004D2D7E" w:rsidP="004D2D7E">
                      <w:pPr>
                        <w:rPr>
                          <w:rFonts w:ascii="Arial Narrow" w:hAnsi="Arial Narrow"/>
                          <w:b/>
                          <w:lang w:val="es-MX"/>
                        </w:rPr>
                      </w:pPr>
                      <w:r>
                        <w:rPr>
                          <w:rFonts w:ascii="Arial Narrow" w:hAnsi="Arial Narrow"/>
                          <w:b/>
                          <w:lang w:val="es-MX"/>
                        </w:rPr>
                        <w:t>DEPRESIÓ</w:t>
                      </w:r>
                      <w:r w:rsidRPr="00B44F77">
                        <w:rPr>
                          <w:rFonts w:ascii="Arial Narrow" w:hAnsi="Arial Narrow"/>
                          <w:b/>
                          <w:lang w:val="es-MX"/>
                        </w:rPr>
                        <w:t>N</w:t>
                      </w:r>
                    </w:p>
                  </w:txbxContent>
                </v:textbox>
              </v:shape>
            </w:pict>
          </mc:Fallback>
        </mc:AlternateContent>
      </w:r>
      <w:r w:rsidRPr="00B44F77">
        <w:rPr>
          <w:rFonts w:ascii="Palatino Linotype" w:hAnsi="Palatino Linotype" w:cs="Arial"/>
          <w:noProof/>
          <w:color w:val="auto"/>
          <w:lang w:val="es-EC" w:eastAsia="es-EC"/>
        </w:rPr>
        <w:drawing>
          <wp:inline distT="0" distB="0" distL="0" distR="0" wp14:anchorId="01A3F9E6" wp14:editId="3CE288A2">
            <wp:extent cx="3365499" cy="2524125"/>
            <wp:effectExtent l="152400" t="152400" r="368935" b="352425"/>
            <wp:docPr id="74" name="Imagen 74" descr="D:\KARY\FOTOS CAMARA MUNI\FOTOS INSPECCION 13-06-2013\DSC0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RY\FOTOS CAMARA MUNI\FOTOS INSPECCION 13-06-2013\DSC019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87076" cy="254030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14B3B6" w14:textId="04DE59D9" w:rsidR="006C6FC9"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21</w:t>
        </w:r>
      </w:fldSimple>
      <w:r>
        <w:t xml:space="preserve">: </w:t>
      </w:r>
      <w:proofErr w:type="spellStart"/>
      <w:r>
        <w:t>Panóramica</w:t>
      </w:r>
      <w:proofErr w:type="spellEnd"/>
      <w:r>
        <w:t xml:space="preserve"> de la </w:t>
      </w:r>
      <w:proofErr w:type="spellStart"/>
      <w:r>
        <w:t>definición</w:t>
      </w:r>
      <w:proofErr w:type="spellEnd"/>
      <w:r>
        <w:t xml:space="preserve"> de </w:t>
      </w:r>
      <w:proofErr w:type="spellStart"/>
      <w:r>
        <w:t>depresión</w:t>
      </w:r>
      <w:proofErr w:type="spellEnd"/>
    </w:p>
    <w:p w14:paraId="5BE86656" w14:textId="77777777" w:rsidR="004D2D7E" w:rsidRPr="00106E32" w:rsidRDefault="004D2D7E" w:rsidP="008F789D">
      <w:pPr>
        <w:pStyle w:val="Textoindependiente"/>
        <w:ind w:left="720"/>
        <w:rPr>
          <w:rFonts w:ascii="Palatino Linotype" w:hAnsi="Palatino Linotype" w:cs="Arial"/>
          <w:color w:val="auto"/>
          <w:lang w:val="es-ES"/>
        </w:rPr>
      </w:pPr>
    </w:p>
    <w:p w14:paraId="73E12D63" w14:textId="77777777" w:rsidR="008F789D" w:rsidRPr="00106E32" w:rsidRDefault="008F789D" w:rsidP="008F789D">
      <w:pPr>
        <w:pStyle w:val="Textoindependiente"/>
        <w:ind w:left="720"/>
        <w:rPr>
          <w:rFonts w:ascii="Palatino Linotype" w:hAnsi="Palatino Linotype" w:cs="Arial"/>
          <w:color w:val="auto"/>
          <w:lang w:val="es-ES"/>
        </w:rPr>
      </w:pPr>
    </w:p>
    <w:p w14:paraId="20972DBF" w14:textId="77777777" w:rsidR="008F789D" w:rsidRPr="00106E32" w:rsidRDefault="008F789D" w:rsidP="008F789D">
      <w:pPr>
        <w:pStyle w:val="Textoindependiente"/>
        <w:ind w:left="720"/>
        <w:rPr>
          <w:rFonts w:ascii="Palatino Linotype" w:hAnsi="Palatino Linotype" w:cs="Arial"/>
          <w:b/>
          <w:color w:val="auto"/>
          <w:lang w:val="es-ES"/>
        </w:rPr>
      </w:pPr>
      <w:r w:rsidRPr="00106E32">
        <w:rPr>
          <w:rFonts w:ascii="Palatino Linotype" w:hAnsi="Palatino Linotype" w:cs="Arial"/>
          <w:b/>
          <w:color w:val="auto"/>
          <w:lang w:val="es-ES"/>
        </w:rPr>
        <w:t>TIPO</w:t>
      </w:r>
    </w:p>
    <w:p w14:paraId="62C2B8C0" w14:textId="77777777" w:rsidR="008F789D" w:rsidRPr="00106E32" w:rsidRDefault="008F789D" w:rsidP="008F789D">
      <w:pPr>
        <w:pStyle w:val="Textoindependiente"/>
        <w:ind w:left="720"/>
        <w:rPr>
          <w:rFonts w:ascii="Palatino Linotype" w:hAnsi="Palatino Linotype" w:cs="Arial"/>
          <w:color w:val="auto"/>
          <w:lang w:val="es-ES"/>
        </w:rPr>
      </w:pPr>
    </w:p>
    <w:p w14:paraId="633678B6" w14:textId="77777777" w:rsidR="008F789D" w:rsidRPr="00106E32" w:rsidRDefault="008F789D" w:rsidP="008F789D">
      <w:pPr>
        <w:pStyle w:val="Ttulo5"/>
        <w:numPr>
          <w:ilvl w:val="0"/>
          <w:numId w:val="0"/>
        </w:numPr>
        <w:ind w:left="1008"/>
        <w:rPr>
          <w:rFonts w:cs="Arial"/>
          <w:lang w:val="es-ES"/>
        </w:rPr>
      </w:pPr>
      <w:r w:rsidRPr="00106E32">
        <w:rPr>
          <w:rFonts w:cs="Arial"/>
          <w:lang w:val="es-ES"/>
        </w:rPr>
        <w:t>DEPRESIÓN ABIERTA</w:t>
      </w:r>
    </w:p>
    <w:p w14:paraId="3BC1CB97" w14:textId="77777777" w:rsidR="008F789D" w:rsidRPr="00106E32" w:rsidRDefault="008F789D" w:rsidP="008F789D">
      <w:pPr>
        <w:pStyle w:val="Textoindependiente"/>
        <w:ind w:left="720"/>
        <w:rPr>
          <w:rFonts w:ascii="Palatino Linotype" w:hAnsi="Palatino Linotype" w:cs="Arial"/>
          <w:color w:val="auto"/>
          <w:lang w:val="es-ES"/>
        </w:rPr>
      </w:pPr>
    </w:p>
    <w:p w14:paraId="14AC21CC" w14:textId="5A090660"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Límite de la depresión que no ha sido alterada, cubierta o rellenada por material externo </w:t>
      </w:r>
    </w:p>
    <w:p w14:paraId="7489CC1B" w14:textId="59042AFF" w:rsidR="00D7733D" w:rsidRDefault="00D7733D" w:rsidP="008F789D">
      <w:pPr>
        <w:pStyle w:val="Textoindependiente"/>
        <w:ind w:left="720"/>
        <w:rPr>
          <w:rFonts w:ascii="Palatino Linotype" w:hAnsi="Palatino Linotype" w:cs="Arial"/>
          <w:color w:val="auto"/>
          <w:lang w:val="es-ES"/>
        </w:rPr>
      </w:pPr>
    </w:p>
    <w:p w14:paraId="59A54C93" w14:textId="35C8E352" w:rsidR="00D7733D" w:rsidRDefault="00D7733D" w:rsidP="00D7733D">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3577955F" wp14:editId="08F00EA5">
            <wp:extent cx="2265319" cy="1602105"/>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EPRESION ABIERTA PLANT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88654" cy="1618608"/>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76251A4" wp14:editId="321EC3F1">
            <wp:extent cx="2200275" cy="157214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TE DE DEPRE ABIERT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37581" cy="1598798"/>
                    </a:xfrm>
                    <a:prstGeom prst="rect">
                      <a:avLst/>
                    </a:prstGeom>
                  </pic:spPr>
                </pic:pic>
              </a:graphicData>
            </a:graphic>
          </wp:inline>
        </w:drawing>
      </w:r>
    </w:p>
    <w:p w14:paraId="76C594C8" w14:textId="61570719" w:rsidR="00D7733D" w:rsidRDefault="00D7733D" w:rsidP="00D7733D">
      <w:pPr>
        <w:pStyle w:val="Descripcin"/>
        <w:rPr>
          <w:rFonts w:cs="Arial"/>
          <w:lang w:val="es-ES"/>
        </w:rPr>
      </w:pPr>
      <w:proofErr w:type="spellStart"/>
      <w:r>
        <w:t>Figura</w:t>
      </w:r>
      <w:proofErr w:type="spellEnd"/>
      <w:r>
        <w:t xml:space="preserve"> </w:t>
      </w:r>
      <w:r w:rsidR="00256B6D">
        <w:fldChar w:fldCharType="begin"/>
      </w:r>
      <w:r w:rsidR="00256B6D">
        <w:instrText xml:space="preserve"> SEQ Figura \* ARABIC </w:instrText>
      </w:r>
      <w:r w:rsidR="00256B6D">
        <w:fldChar w:fldCharType="separate"/>
      </w:r>
      <w:r>
        <w:rPr>
          <w:noProof/>
        </w:rPr>
        <w:t>22</w:t>
      </w:r>
      <w:r w:rsidR="00256B6D">
        <w:rPr>
          <w:noProof/>
        </w:rPr>
        <w:fldChar w:fldCharType="end"/>
      </w:r>
      <w:r>
        <w:t xml:space="preserve">: </w:t>
      </w:r>
      <w:proofErr w:type="spellStart"/>
      <w:r>
        <w:t>Definición</w:t>
      </w:r>
      <w:proofErr w:type="spellEnd"/>
      <w:r>
        <w:t xml:space="preserve"> de </w:t>
      </w:r>
      <w:proofErr w:type="spellStart"/>
      <w:r>
        <w:t>quebrada</w:t>
      </w:r>
      <w:proofErr w:type="spellEnd"/>
      <w:r>
        <w:t xml:space="preserve"> </w:t>
      </w:r>
      <w:proofErr w:type="spellStart"/>
      <w:r>
        <w:t>abierta</w:t>
      </w:r>
      <w:proofErr w:type="spellEnd"/>
    </w:p>
    <w:p w14:paraId="0FF267C2" w14:textId="77777777" w:rsidR="00D7733D" w:rsidRDefault="00D7733D" w:rsidP="008F789D">
      <w:pPr>
        <w:pStyle w:val="Textoindependiente"/>
        <w:ind w:left="720"/>
        <w:rPr>
          <w:rFonts w:ascii="Palatino Linotype" w:hAnsi="Palatino Linotype" w:cs="Arial"/>
          <w:color w:val="auto"/>
          <w:lang w:val="es-ES"/>
        </w:rPr>
      </w:pPr>
    </w:p>
    <w:p w14:paraId="7F37DD84" w14:textId="7D07503F" w:rsidR="002E37BE" w:rsidRDefault="002E37BE" w:rsidP="008F789D">
      <w:pPr>
        <w:pStyle w:val="Textoindependiente"/>
        <w:ind w:left="720"/>
        <w:rPr>
          <w:rFonts w:ascii="Palatino Linotype" w:hAnsi="Palatino Linotype" w:cs="Arial"/>
          <w:color w:val="auto"/>
          <w:lang w:val="es-ES"/>
        </w:rPr>
      </w:pPr>
    </w:p>
    <w:p w14:paraId="678278DF" w14:textId="4219438B" w:rsidR="002E37BE" w:rsidRDefault="002E37BE" w:rsidP="002E37BE">
      <w:pPr>
        <w:pStyle w:val="Textoindependiente"/>
        <w:rPr>
          <w:rFonts w:ascii="Palatino Linotype" w:hAnsi="Palatino Linotype" w:cs="Arial"/>
          <w:noProof/>
          <w:color w:val="auto"/>
          <w:lang w:val="es-EC" w:eastAsia="es-EC"/>
        </w:rPr>
      </w:pPr>
      <w:r>
        <w:rPr>
          <w:rFonts w:ascii="Palatino Linotype" w:hAnsi="Palatino Linotype" w:cs="Arial"/>
          <w:noProof/>
          <w:color w:val="auto"/>
          <w:lang w:val="es-EC" w:eastAsia="es-EC"/>
        </w:rPr>
        <mc:AlternateContent>
          <mc:Choice Requires="wps">
            <w:drawing>
              <wp:anchor distT="0" distB="0" distL="114300" distR="114300" simplePos="0" relativeHeight="251689984" behindDoc="0" locked="0" layoutInCell="1" allowOverlap="1" wp14:anchorId="1363E399" wp14:editId="7A1F1D39">
                <wp:simplePos x="0" y="0"/>
                <wp:positionH relativeFrom="column">
                  <wp:posOffset>3253740</wp:posOffset>
                </wp:positionH>
                <wp:positionV relativeFrom="paragraph">
                  <wp:posOffset>383540</wp:posOffset>
                </wp:positionV>
                <wp:extent cx="838200" cy="361950"/>
                <wp:effectExtent l="0" t="0" r="57150" b="57150"/>
                <wp:wrapNone/>
                <wp:docPr id="63" name="Conector recto de flecha 63"/>
                <wp:cNvGraphicFramePr/>
                <a:graphic xmlns:a="http://schemas.openxmlformats.org/drawingml/2006/main">
                  <a:graphicData uri="http://schemas.microsoft.com/office/word/2010/wordprocessingShape">
                    <wps:wsp>
                      <wps:cNvCnPr/>
                      <wps:spPr>
                        <a:xfrm>
                          <a:off x="0" y="0"/>
                          <a:ext cx="838200"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73418" id="Conector recto de flecha 63" o:spid="_x0000_s1026" type="#_x0000_t32" style="position:absolute;margin-left:256.2pt;margin-top:30.2pt;width:66pt;height: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8960" behindDoc="0" locked="0" layoutInCell="1" allowOverlap="1" wp14:anchorId="16B12033" wp14:editId="242D0E2F">
                <wp:simplePos x="0" y="0"/>
                <wp:positionH relativeFrom="column">
                  <wp:posOffset>1501139</wp:posOffset>
                </wp:positionH>
                <wp:positionV relativeFrom="paragraph">
                  <wp:posOffset>402590</wp:posOffset>
                </wp:positionV>
                <wp:extent cx="409575" cy="304800"/>
                <wp:effectExtent l="38100" t="0" r="28575" b="57150"/>
                <wp:wrapNone/>
                <wp:docPr id="62" name="Conector recto de flecha 62"/>
                <wp:cNvGraphicFramePr/>
                <a:graphic xmlns:a="http://schemas.openxmlformats.org/drawingml/2006/main">
                  <a:graphicData uri="http://schemas.microsoft.com/office/word/2010/wordprocessingShape">
                    <wps:wsp>
                      <wps:cNvCnPr/>
                      <wps:spPr>
                        <a:xfrm flipH="1">
                          <a:off x="0" y="0"/>
                          <a:ext cx="409575"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9633F" id="Conector recto de flecha 62" o:spid="_x0000_s1026" type="#_x0000_t32" style="position:absolute;margin-left:118.2pt;margin-top:31.7pt;width:32.25pt;height:2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87936" behindDoc="0" locked="0" layoutInCell="1" allowOverlap="1" wp14:anchorId="6F85E9C1" wp14:editId="7F65724B">
                <wp:simplePos x="0" y="0"/>
                <wp:positionH relativeFrom="column">
                  <wp:posOffset>1910715</wp:posOffset>
                </wp:positionH>
                <wp:positionV relativeFrom="paragraph">
                  <wp:posOffset>267970</wp:posOffset>
                </wp:positionV>
                <wp:extent cx="1346200" cy="260350"/>
                <wp:effectExtent l="0" t="0" r="25400" b="25400"/>
                <wp:wrapNone/>
                <wp:docPr id="61" name="Cuadro de texto 61"/>
                <wp:cNvGraphicFramePr/>
                <a:graphic xmlns:a="http://schemas.openxmlformats.org/drawingml/2006/main">
                  <a:graphicData uri="http://schemas.microsoft.com/office/word/2010/wordprocessingShape">
                    <wps:wsp>
                      <wps:cNvSpPr txBox="1"/>
                      <wps:spPr>
                        <a:xfrm>
                          <a:off x="0" y="0"/>
                          <a:ext cx="1346200" cy="260350"/>
                        </a:xfrm>
                        <a:prstGeom prst="rect">
                          <a:avLst/>
                        </a:prstGeom>
                        <a:solidFill>
                          <a:schemeClr val="lt1"/>
                        </a:solidFill>
                        <a:ln w="6350">
                          <a:solidFill>
                            <a:prstClr val="black"/>
                          </a:solidFill>
                        </a:ln>
                      </wps:spPr>
                      <wps:txbx>
                        <w:txbxContent>
                          <w:p w14:paraId="38F001AF" w14:textId="77777777" w:rsidR="002E37BE" w:rsidRPr="00A811EC" w:rsidRDefault="002E37BE" w:rsidP="002E37BE">
                            <w:pPr>
                              <w:rPr>
                                <w:rFonts w:ascii="Arial Narrow" w:hAnsi="Arial Narrow"/>
                                <w:b/>
                                <w:lang w:val="es-MX"/>
                              </w:rPr>
                            </w:pPr>
                            <w:r>
                              <w:rPr>
                                <w:rFonts w:ascii="Arial Narrow" w:hAnsi="Arial Narrow"/>
                                <w:b/>
                                <w:lang w:val="es-MX"/>
                              </w:rPr>
                              <w:t>DEPRESIÓ</w:t>
                            </w:r>
                            <w:r w:rsidRPr="00A811EC">
                              <w:rPr>
                                <w:rFonts w:ascii="Arial Narrow" w:hAnsi="Arial Narrow"/>
                                <w:b/>
                                <w:lang w:val="es-MX"/>
                              </w:rPr>
                              <w:t>N ABIERTA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5E9C1" id="Cuadro de texto 61" o:spid="_x0000_s1035" type="#_x0000_t202" style="position:absolute;left:0;text-align:left;margin-left:150.45pt;margin-top:21.1pt;width:106pt;height:2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" fillcolor="white [3201]" strokeweight=".5pt">
                <v:textbox>
                  <w:txbxContent>
                    <w:p w14:paraId="38F001AF" w14:textId="77777777" w:rsidR="002E37BE" w:rsidRPr="00A811EC" w:rsidRDefault="002E37BE" w:rsidP="002E37BE">
                      <w:pPr>
                        <w:rPr>
                          <w:rFonts w:ascii="Arial Narrow" w:hAnsi="Arial Narrow"/>
                          <w:b/>
                          <w:lang w:val="es-MX"/>
                        </w:rPr>
                      </w:pPr>
                      <w:r>
                        <w:rPr>
                          <w:rFonts w:ascii="Arial Narrow" w:hAnsi="Arial Narrow"/>
                          <w:b/>
                          <w:lang w:val="es-MX"/>
                        </w:rPr>
                        <w:t>DEPRESIÓ</w:t>
                      </w:r>
                      <w:r w:rsidRPr="00A811EC">
                        <w:rPr>
                          <w:rFonts w:ascii="Arial Narrow" w:hAnsi="Arial Narrow"/>
                          <w:b/>
                          <w:lang w:val="es-MX"/>
                        </w:rPr>
                        <w:t>N ABIERTA</w:t>
                      </w:r>
                    </w:p>
                  </w:txbxContent>
                </v:textbox>
              </v:shape>
            </w:pict>
          </mc:Fallback>
        </mc:AlternateContent>
      </w:r>
      <w:r>
        <w:rPr>
          <w:rFonts w:ascii="Palatino Linotype" w:hAnsi="Palatino Linotype" w:cs="Arial"/>
          <w:noProof/>
          <w:color w:val="auto"/>
          <w:lang w:val="es-EC" w:eastAsia="es-EC"/>
        </w:rPr>
        <w:drawing>
          <wp:inline distT="0" distB="0" distL="0" distR="0" wp14:anchorId="71DE97B6" wp14:editId="036F13B0">
            <wp:extent cx="2055668" cy="1183480"/>
            <wp:effectExtent l="152400" t="152400" r="363855" b="3600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ION RELLEN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3404" cy="1216719"/>
                    </a:xfrm>
                    <a:prstGeom prst="rect">
                      <a:avLst/>
                    </a:prstGeom>
                    <a:ln>
                      <a:noFill/>
                    </a:ln>
                    <a:effectLst>
                      <a:outerShdw blurRad="292100" dist="139700" dir="2700000" algn="tl" rotWithShape="0">
                        <a:srgbClr val="333333">
                          <a:alpha val="65000"/>
                        </a:srgbClr>
                      </a:outerShdw>
                    </a:effectLst>
                  </pic:spPr>
                </pic:pic>
              </a:graphicData>
            </a:graphic>
          </wp:inline>
        </w:drawing>
      </w:r>
      <w:r w:rsidRPr="00106E32">
        <w:rPr>
          <w:rFonts w:ascii="Palatino Linotype" w:hAnsi="Palatino Linotype" w:cs="Arial"/>
          <w:color w:val="auto"/>
          <w:lang w:val="es-ES"/>
        </w:rPr>
        <w:t xml:space="preserve"> </w:t>
      </w:r>
      <w:r>
        <w:rPr>
          <w:rFonts w:ascii="Palatino Linotype" w:hAnsi="Palatino Linotype" w:cs="Arial"/>
          <w:color w:val="auto"/>
          <w:lang w:val="es-ES"/>
        </w:rPr>
        <w:t xml:space="preserve"> </w:t>
      </w:r>
      <w:r>
        <w:rPr>
          <w:rFonts w:ascii="Palatino Linotype" w:hAnsi="Palatino Linotype" w:cs="Arial"/>
          <w:noProof/>
          <w:color w:val="auto"/>
          <w:lang w:val="es-EC" w:eastAsia="es-EC"/>
        </w:rPr>
        <w:t xml:space="preserve">         </w:t>
      </w:r>
      <w:r>
        <w:rPr>
          <w:rFonts w:ascii="Palatino Linotype" w:hAnsi="Palatino Linotype" w:cs="Arial"/>
          <w:noProof/>
          <w:color w:val="auto"/>
          <w:lang w:val="es-EC" w:eastAsia="es-EC"/>
        </w:rPr>
        <w:drawing>
          <wp:inline distT="0" distB="0" distL="0" distR="0" wp14:anchorId="5752F012" wp14:editId="23D0D807">
            <wp:extent cx="2034540" cy="1206897"/>
            <wp:effectExtent l="152400" t="152400" r="365760" b="35560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PRES ABIERT ORT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5104" cy="1248756"/>
                    </a:xfrm>
                    <a:prstGeom prst="rect">
                      <a:avLst/>
                    </a:prstGeom>
                    <a:ln>
                      <a:noFill/>
                    </a:ln>
                    <a:effectLst>
                      <a:outerShdw blurRad="292100" dist="139700" dir="2700000" algn="tl" rotWithShape="0">
                        <a:srgbClr val="333333">
                          <a:alpha val="65000"/>
                        </a:srgbClr>
                      </a:outerShdw>
                    </a:effectLst>
                  </pic:spPr>
                </pic:pic>
              </a:graphicData>
            </a:graphic>
          </wp:inline>
        </w:drawing>
      </w:r>
    </w:p>
    <w:p w14:paraId="5E410722" w14:textId="6D3F6FB9" w:rsidR="006C6FC9" w:rsidRPr="00106E32"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23</w:t>
        </w:r>
      </w:fldSimple>
      <w:r>
        <w:t xml:space="preserve">: </w:t>
      </w:r>
      <w:proofErr w:type="spellStart"/>
      <w:r>
        <w:t>Implantación</w:t>
      </w:r>
      <w:proofErr w:type="spellEnd"/>
      <w:r>
        <w:t xml:space="preserve"> </w:t>
      </w:r>
      <w:proofErr w:type="spellStart"/>
      <w:r>
        <w:t>sobre</w:t>
      </w:r>
      <w:proofErr w:type="spellEnd"/>
      <w:r>
        <w:t xml:space="preserve"> </w:t>
      </w:r>
      <w:proofErr w:type="spellStart"/>
      <w:r>
        <w:t>cartografía</w:t>
      </w:r>
      <w:proofErr w:type="spellEnd"/>
      <w:r>
        <w:t xml:space="preserve"> de la depression </w:t>
      </w:r>
      <w:proofErr w:type="spellStart"/>
      <w:r>
        <w:t>abierta</w:t>
      </w:r>
      <w:proofErr w:type="spellEnd"/>
    </w:p>
    <w:p w14:paraId="1C9E8C8E" w14:textId="77777777" w:rsidR="002E37BE" w:rsidRPr="00106E32" w:rsidRDefault="002E37BE" w:rsidP="008F789D">
      <w:pPr>
        <w:pStyle w:val="Textoindependiente"/>
        <w:ind w:left="720"/>
        <w:rPr>
          <w:rFonts w:ascii="Palatino Linotype" w:hAnsi="Palatino Linotype" w:cs="Arial"/>
          <w:color w:val="auto"/>
          <w:lang w:val="es-ES"/>
        </w:rPr>
      </w:pPr>
    </w:p>
    <w:p w14:paraId="2A993C98" w14:textId="77777777" w:rsidR="008F789D" w:rsidRPr="00106E32"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 </w:t>
      </w:r>
    </w:p>
    <w:p w14:paraId="53B65082" w14:textId="77777777" w:rsidR="008F789D" w:rsidRPr="00106E32" w:rsidRDefault="008F789D" w:rsidP="008F789D">
      <w:pPr>
        <w:pStyle w:val="Ttulo5"/>
        <w:numPr>
          <w:ilvl w:val="0"/>
          <w:numId w:val="0"/>
        </w:numPr>
        <w:ind w:left="1008"/>
        <w:rPr>
          <w:rFonts w:cs="Arial"/>
          <w:lang w:val="es-ES"/>
        </w:rPr>
      </w:pPr>
      <w:r w:rsidRPr="00106E32">
        <w:rPr>
          <w:rFonts w:cs="Arial"/>
          <w:lang w:val="es-ES"/>
        </w:rPr>
        <w:t>DEPRESIÓN RELLENA</w:t>
      </w:r>
    </w:p>
    <w:p w14:paraId="143B7B66" w14:textId="77777777" w:rsidR="008F789D" w:rsidRPr="00106E32" w:rsidRDefault="008F789D" w:rsidP="008F789D">
      <w:pPr>
        <w:pStyle w:val="Textoindependiente"/>
        <w:ind w:left="720"/>
        <w:rPr>
          <w:rFonts w:ascii="Palatino Linotype" w:hAnsi="Palatino Linotype" w:cs="Arial"/>
          <w:color w:val="auto"/>
          <w:lang w:val="es-ES"/>
        </w:rPr>
      </w:pPr>
    </w:p>
    <w:p w14:paraId="48F9A84F" w14:textId="49BE4C1D"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Límite de la depresión que ha sido alterada, cubierta o rellenada por material externo y que previamente ha sido definida por evidencia histórica del relieve. </w:t>
      </w:r>
    </w:p>
    <w:p w14:paraId="247AD99E" w14:textId="0BC8701C" w:rsidR="00D7733D" w:rsidRDefault="00D7733D" w:rsidP="008F789D">
      <w:pPr>
        <w:pStyle w:val="Textoindependiente"/>
        <w:ind w:left="720"/>
        <w:rPr>
          <w:rFonts w:ascii="Palatino Linotype" w:hAnsi="Palatino Linotype" w:cs="Arial"/>
          <w:color w:val="auto"/>
          <w:lang w:val="es-ES"/>
        </w:rPr>
      </w:pPr>
    </w:p>
    <w:p w14:paraId="79E73CBB" w14:textId="22301CBC" w:rsidR="00D7733D" w:rsidRDefault="00D7733D" w:rsidP="00D7733D">
      <w:pPr>
        <w:pStyle w:val="Textoindependiente"/>
        <w:ind w:left="720"/>
        <w:rPr>
          <w:rFonts w:ascii="Palatino Linotype" w:hAnsi="Palatino Linotype" w:cs="Arial"/>
          <w:color w:val="auto"/>
          <w:lang w:val="es-ES"/>
        </w:rPr>
      </w:pP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3711C9BF" wp14:editId="0FF27176">
            <wp:extent cx="2256309" cy="1584325"/>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EPRESION RELLENA PLANT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04270" cy="1618002"/>
                    </a:xfrm>
                    <a:prstGeom prst="rect">
                      <a:avLst/>
                    </a:prstGeom>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7347ED78" wp14:editId="57AC4F03">
            <wp:extent cx="2160095" cy="153987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TE DE DEPRE RELLENA .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86" cy="1564463"/>
                    </a:xfrm>
                    <a:prstGeom prst="rect">
                      <a:avLst/>
                    </a:prstGeom>
                  </pic:spPr>
                </pic:pic>
              </a:graphicData>
            </a:graphic>
          </wp:inline>
        </w:drawing>
      </w:r>
    </w:p>
    <w:p w14:paraId="2ACB1D75" w14:textId="07062970" w:rsidR="00D7733D" w:rsidRDefault="00D7733D" w:rsidP="00D7733D">
      <w:pPr>
        <w:pStyle w:val="Descripcin"/>
        <w:rPr>
          <w:rFonts w:cs="Arial"/>
          <w:lang w:val="es-ES"/>
        </w:rPr>
      </w:pPr>
      <w:proofErr w:type="spellStart"/>
      <w:r>
        <w:t>Figura</w:t>
      </w:r>
      <w:proofErr w:type="spellEnd"/>
      <w:r>
        <w:t xml:space="preserve"> </w:t>
      </w:r>
      <w:r w:rsidR="00256B6D">
        <w:fldChar w:fldCharType="begin"/>
      </w:r>
      <w:r w:rsidR="00256B6D">
        <w:instrText xml:space="preserve"> SEQ Figura \* ARABIC </w:instrText>
      </w:r>
      <w:r w:rsidR="00256B6D">
        <w:fldChar w:fldCharType="separate"/>
      </w:r>
      <w:r>
        <w:rPr>
          <w:noProof/>
        </w:rPr>
        <w:t>24</w:t>
      </w:r>
      <w:r w:rsidR="00256B6D">
        <w:rPr>
          <w:noProof/>
        </w:rPr>
        <w:fldChar w:fldCharType="end"/>
      </w:r>
      <w:r>
        <w:t xml:space="preserve">: </w:t>
      </w:r>
      <w:proofErr w:type="spellStart"/>
      <w:r>
        <w:t>Definición</w:t>
      </w:r>
      <w:proofErr w:type="spellEnd"/>
      <w:r>
        <w:t xml:space="preserve"> de </w:t>
      </w:r>
      <w:proofErr w:type="spellStart"/>
      <w:r>
        <w:t>quebrada</w:t>
      </w:r>
      <w:proofErr w:type="spellEnd"/>
      <w:r>
        <w:t xml:space="preserve"> </w:t>
      </w:r>
      <w:proofErr w:type="spellStart"/>
      <w:r>
        <w:t>rellena</w:t>
      </w:r>
      <w:proofErr w:type="spellEnd"/>
    </w:p>
    <w:p w14:paraId="23818CBC" w14:textId="77777777" w:rsidR="00D7733D" w:rsidRDefault="00D7733D" w:rsidP="008F789D">
      <w:pPr>
        <w:pStyle w:val="Textoindependiente"/>
        <w:ind w:left="720"/>
        <w:rPr>
          <w:rFonts w:ascii="Palatino Linotype" w:hAnsi="Palatino Linotype" w:cs="Arial"/>
          <w:color w:val="auto"/>
          <w:lang w:val="es-ES"/>
        </w:rPr>
      </w:pPr>
    </w:p>
    <w:p w14:paraId="1B273ECD" w14:textId="6E2DFCB8" w:rsidR="002E37BE" w:rsidRDefault="002E37BE" w:rsidP="002E37BE">
      <w:pPr>
        <w:pStyle w:val="Textoindependiente"/>
        <w:rPr>
          <w:rFonts w:ascii="Palatino Linotype" w:hAnsi="Palatino Linotype" w:cs="Arial"/>
          <w:color w:val="auto"/>
          <w:lang w:val="es-ES"/>
        </w:rPr>
      </w:pPr>
    </w:p>
    <w:p w14:paraId="748FBE43" w14:textId="5B863EE8" w:rsidR="002E37BE" w:rsidRDefault="002E37BE" w:rsidP="002E37BE">
      <w:pPr>
        <w:pStyle w:val="Textoindependiente"/>
        <w:ind w:left="720"/>
        <w:rPr>
          <w:rFonts w:ascii="Palatino Linotype" w:hAnsi="Palatino Linotype" w:cs="Arial"/>
          <w:color w:val="auto"/>
          <w:lang w:val="es-ES"/>
        </w:rPr>
      </w:pPr>
      <w:r>
        <w:rPr>
          <w:rFonts w:ascii="Palatino Linotype" w:hAnsi="Palatino Linotype" w:cs="Arial"/>
          <w:noProof/>
          <w:color w:val="auto"/>
          <w:lang w:val="es-EC" w:eastAsia="es-EC"/>
        </w:rPr>
        <mc:AlternateContent>
          <mc:Choice Requires="wps">
            <w:drawing>
              <wp:anchor distT="0" distB="0" distL="114300" distR="114300" simplePos="0" relativeHeight="251694080" behindDoc="0" locked="0" layoutInCell="1" allowOverlap="1" wp14:anchorId="49830F31" wp14:editId="43EAB892">
                <wp:simplePos x="0" y="0"/>
                <wp:positionH relativeFrom="column">
                  <wp:posOffset>3218815</wp:posOffset>
                </wp:positionH>
                <wp:positionV relativeFrom="paragraph">
                  <wp:posOffset>367665</wp:posOffset>
                </wp:positionV>
                <wp:extent cx="920750" cy="469900"/>
                <wp:effectExtent l="0" t="0" r="69850" b="63500"/>
                <wp:wrapNone/>
                <wp:docPr id="68" name="Conector recto de flecha 68"/>
                <wp:cNvGraphicFramePr/>
                <a:graphic xmlns:a="http://schemas.openxmlformats.org/drawingml/2006/main">
                  <a:graphicData uri="http://schemas.microsoft.com/office/word/2010/wordprocessingShape">
                    <wps:wsp>
                      <wps:cNvCnPr/>
                      <wps:spPr>
                        <a:xfrm>
                          <a:off x="0" y="0"/>
                          <a:ext cx="920750" cy="469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543D0" id="Conector recto de flecha 68" o:spid="_x0000_s1026" type="#_x0000_t32" style="position:absolute;margin-left:253.45pt;margin-top:28.95pt;width:72.5pt;height: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93056" behindDoc="0" locked="0" layoutInCell="1" allowOverlap="1" wp14:anchorId="1EB796DA" wp14:editId="0422EC8F">
                <wp:simplePos x="0" y="0"/>
                <wp:positionH relativeFrom="column">
                  <wp:posOffset>1790065</wp:posOffset>
                </wp:positionH>
                <wp:positionV relativeFrom="paragraph">
                  <wp:posOffset>323215</wp:posOffset>
                </wp:positionV>
                <wp:extent cx="292100" cy="647700"/>
                <wp:effectExtent l="38100" t="0" r="31750" b="57150"/>
                <wp:wrapNone/>
                <wp:docPr id="67" name="Conector recto de flecha 67"/>
                <wp:cNvGraphicFramePr/>
                <a:graphic xmlns:a="http://schemas.openxmlformats.org/drawingml/2006/main">
                  <a:graphicData uri="http://schemas.microsoft.com/office/word/2010/wordprocessingShape">
                    <wps:wsp>
                      <wps:cNvCnPr/>
                      <wps:spPr>
                        <a:xfrm flipH="1">
                          <a:off x="0" y="0"/>
                          <a:ext cx="29210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13CF88" id="Conector recto de flecha 67" o:spid="_x0000_s1026" type="#_x0000_t32" style="position:absolute;margin-left:140.95pt;margin-top:25.45pt;width:23pt;height:51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" strokecolor="black [3200]" strokeweight="1pt">
                <v:stroke endarrow="block" joinstyle="miter"/>
              </v:shape>
            </w:pict>
          </mc:Fallback>
        </mc:AlternateContent>
      </w:r>
      <w:r>
        <w:rPr>
          <w:rFonts w:ascii="Palatino Linotype" w:hAnsi="Palatino Linotype" w:cs="Arial"/>
          <w:noProof/>
          <w:color w:val="auto"/>
          <w:lang w:val="es-EC" w:eastAsia="es-EC"/>
        </w:rPr>
        <mc:AlternateContent>
          <mc:Choice Requires="wps">
            <w:drawing>
              <wp:anchor distT="0" distB="0" distL="114300" distR="114300" simplePos="0" relativeHeight="251692032" behindDoc="0" locked="0" layoutInCell="1" allowOverlap="1" wp14:anchorId="4AD9E8BD" wp14:editId="24C27CBE">
                <wp:simplePos x="0" y="0"/>
                <wp:positionH relativeFrom="column">
                  <wp:posOffset>2094865</wp:posOffset>
                </wp:positionH>
                <wp:positionV relativeFrom="paragraph">
                  <wp:posOffset>253365</wp:posOffset>
                </wp:positionV>
                <wp:extent cx="1111250" cy="234950"/>
                <wp:effectExtent l="0" t="0" r="12700" b="12700"/>
                <wp:wrapNone/>
                <wp:docPr id="66" name="Cuadro de texto 66"/>
                <wp:cNvGraphicFramePr/>
                <a:graphic xmlns:a="http://schemas.openxmlformats.org/drawingml/2006/main">
                  <a:graphicData uri="http://schemas.microsoft.com/office/word/2010/wordprocessingShape">
                    <wps:wsp>
                      <wps:cNvSpPr txBox="1"/>
                      <wps:spPr>
                        <a:xfrm>
                          <a:off x="0" y="0"/>
                          <a:ext cx="1111250" cy="234950"/>
                        </a:xfrm>
                        <a:prstGeom prst="rect">
                          <a:avLst/>
                        </a:prstGeom>
                        <a:solidFill>
                          <a:schemeClr val="lt1"/>
                        </a:solidFill>
                        <a:ln w="6350">
                          <a:solidFill>
                            <a:prstClr val="black"/>
                          </a:solidFill>
                        </a:ln>
                      </wps:spPr>
                      <wps:txbx>
                        <w:txbxContent>
                          <w:p w14:paraId="65713C8A" w14:textId="77777777" w:rsidR="002E37BE" w:rsidRPr="00BE0AA0" w:rsidRDefault="002E37BE" w:rsidP="002E37BE">
                            <w:pPr>
                              <w:rPr>
                                <w:rFonts w:ascii="Arial Narrow" w:hAnsi="Arial Narrow"/>
                                <w:b/>
                                <w:sz w:val="16"/>
                                <w:szCs w:val="16"/>
                                <w:lang w:val="es-MX"/>
                              </w:rPr>
                            </w:pPr>
                            <w:r w:rsidRPr="00BE0AA0">
                              <w:rPr>
                                <w:rFonts w:ascii="Arial Narrow" w:hAnsi="Arial Narrow"/>
                                <w:b/>
                                <w:sz w:val="16"/>
                                <w:szCs w:val="16"/>
                                <w:lang w:val="es-MX"/>
                              </w:rPr>
                              <w:t>DEPRESIÓN RELLENA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9E8BD" id="Cuadro de texto 66" o:spid="_x0000_s1036" type="#_x0000_t202" style="position:absolute;left:0;text-align:left;margin-left:164.95pt;margin-top:19.95pt;width:87.5pt;height: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" fillcolor="white [3201]" strokeweight=".5pt">
                <v:textbox>
                  <w:txbxContent>
                    <w:p w14:paraId="65713C8A" w14:textId="77777777" w:rsidR="002E37BE" w:rsidRPr="00BE0AA0" w:rsidRDefault="002E37BE" w:rsidP="002E37BE">
                      <w:pPr>
                        <w:rPr>
                          <w:rFonts w:ascii="Arial Narrow" w:hAnsi="Arial Narrow"/>
                          <w:b/>
                          <w:sz w:val="16"/>
                          <w:szCs w:val="16"/>
                          <w:lang w:val="es-MX"/>
                        </w:rPr>
                      </w:pPr>
                      <w:r w:rsidRPr="00BE0AA0">
                        <w:rPr>
                          <w:rFonts w:ascii="Arial Narrow" w:hAnsi="Arial Narrow"/>
                          <w:b/>
                          <w:sz w:val="16"/>
                          <w:szCs w:val="16"/>
                          <w:lang w:val="es-MX"/>
                        </w:rPr>
                        <w:t>DEPRESIÓN RELLENA</w:t>
                      </w:r>
                    </w:p>
                  </w:txbxContent>
                </v:textbox>
              </v:shape>
            </w:pict>
          </mc:Fallback>
        </mc:AlternateContent>
      </w:r>
      <w:r>
        <w:rPr>
          <w:rFonts w:ascii="Palatino Linotype" w:hAnsi="Palatino Linotype" w:cs="Arial"/>
          <w:noProof/>
          <w:color w:val="auto"/>
          <w:lang w:val="es-EC" w:eastAsia="es-EC"/>
        </w:rPr>
        <w:drawing>
          <wp:inline distT="0" distB="0" distL="0" distR="0" wp14:anchorId="543855F2" wp14:editId="6C19206E">
            <wp:extent cx="1873954" cy="1078865"/>
            <wp:effectExtent l="152400" t="152400" r="354965" b="3689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EPRESION RELLEN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1959" cy="1100745"/>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Palatino Linotype" w:hAnsi="Palatino Linotype" w:cs="Arial"/>
          <w:color w:val="auto"/>
          <w:lang w:val="es-ES"/>
        </w:rPr>
        <w:t xml:space="preserve">          </w:t>
      </w:r>
      <w:r>
        <w:rPr>
          <w:rFonts w:ascii="Palatino Linotype" w:hAnsi="Palatino Linotype" w:cs="Arial"/>
          <w:noProof/>
          <w:color w:val="auto"/>
          <w:lang w:val="es-EC" w:eastAsia="es-EC"/>
        </w:rPr>
        <w:drawing>
          <wp:inline distT="0" distB="0" distL="0" distR="0" wp14:anchorId="6947F867" wp14:editId="091175CB">
            <wp:extent cx="1816100" cy="1102045"/>
            <wp:effectExtent l="152400" t="152400" r="355600" b="3651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PRE RELLENA ORT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1753" cy="11176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82825EB" w14:textId="42265886" w:rsidR="006C6FC9" w:rsidRPr="00106E32"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25</w:t>
        </w:r>
      </w:fldSimple>
      <w:r>
        <w:t xml:space="preserve">: </w:t>
      </w:r>
      <w:proofErr w:type="spellStart"/>
      <w:r>
        <w:t>Implantación</w:t>
      </w:r>
      <w:proofErr w:type="spellEnd"/>
      <w:r>
        <w:t xml:space="preserve"> </w:t>
      </w:r>
      <w:proofErr w:type="spellStart"/>
      <w:r>
        <w:t>sobre</w:t>
      </w:r>
      <w:proofErr w:type="spellEnd"/>
      <w:r>
        <w:t xml:space="preserve"> </w:t>
      </w:r>
      <w:proofErr w:type="spellStart"/>
      <w:r>
        <w:t>cartografía</w:t>
      </w:r>
      <w:proofErr w:type="spellEnd"/>
      <w:r>
        <w:t xml:space="preserve"> de la depression </w:t>
      </w:r>
      <w:proofErr w:type="spellStart"/>
      <w:r>
        <w:t>rellena</w:t>
      </w:r>
      <w:proofErr w:type="spellEnd"/>
    </w:p>
    <w:p w14:paraId="75451B99" w14:textId="77777777" w:rsidR="002E37BE" w:rsidRPr="00106E32" w:rsidRDefault="002E37BE" w:rsidP="002E37BE">
      <w:pPr>
        <w:pStyle w:val="Textoindependiente"/>
        <w:rPr>
          <w:rFonts w:ascii="Palatino Linotype" w:hAnsi="Palatino Linotype" w:cs="Arial"/>
          <w:color w:val="auto"/>
          <w:lang w:val="es-ES"/>
        </w:rPr>
      </w:pPr>
    </w:p>
    <w:p w14:paraId="2CBAB7A4" w14:textId="77777777" w:rsidR="008F789D" w:rsidRPr="00106E32" w:rsidRDefault="008F789D" w:rsidP="008F789D">
      <w:pPr>
        <w:pStyle w:val="Textoindependiente"/>
        <w:ind w:left="720"/>
        <w:rPr>
          <w:rFonts w:ascii="Palatino Linotype" w:hAnsi="Palatino Linotype" w:cs="Arial"/>
          <w:b/>
          <w:color w:val="auto"/>
          <w:lang w:val="es-ES"/>
        </w:rPr>
      </w:pPr>
    </w:p>
    <w:p w14:paraId="1223D95C" w14:textId="77777777" w:rsidR="008F789D" w:rsidRPr="00106E32" w:rsidRDefault="008F789D" w:rsidP="008F789D">
      <w:pPr>
        <w:pStyle w:val="Ttulo2"/>
        <w:numPr>
          <w:ilvl w:val="0"/>
          <w:numId w:val="0"/>
        </w:numPr>
        <w:ind w:left="576"/>
        <w:rPr>
          <w:rFonts w:ascii="Palatino Linotype" w:hAnsi="Palatino Linotype" w:cs="Arial"/>
          <w:lang w:val="es-ES"/>
        </w:rPr>
      </w:pPr>
      <w:r w:rsidRPr="00106E32">
        <w:rPr>
          <w:rFonts w:ascii="Palatino Linotype" w:hAnsi="Palatino Linotype" w:cs="Arial"/>
          <w:lang w:val="es-ES"/>
        </w:rPr>
        <w:lastRenderedPageBreak/>
        <w:t xml:space="preserve">CATEGORÍA: DEMARCACIÓN </w:t>
      </w:r>
    </w:p>
    <w:p w14:paraId="04565C8B" w14:textId="77777777" w:rsidR="008F789D" w:rsidRPr="00106E32" w:rsidRDefault="008F789D" w:rsidP="008F789D">
      <w:pPr>
        <w:pStyle w:val="Textoindependiente"/>
        <w:rPr>
          <w:rFonts w:ascii="Palatino Linotype" w:hAnsi="Palatino Linotype" w:cs="Arial"/>
          <w:b/>
          <w:color w:val="auto"/>
          <w:lang w:val="es-ES"/>
        </w:rPr>
      </w:pPr>
    </w:p>
    <w:p w14:paraId="0028E3DE" w14:textId="77777777" w:rsidR="008F789D" w:rsidRPr="00106E32" w:rsidRDefault="008F789D" w:rsidP="008F789D">
      <w:pPr>
        <w:pStyle w:val="Ttulo3"/>
        <w:numPr>
          <w:ilvl w:val="0"/>
          <w:numId w:val="0"/>
        </w:numPr>
        <w:spacing w:line="276" w:lineRule="auto"/>
        <w:ind w:left="720"/>
        <w:rPr>
          <w:rFonts w:ascii="Palatino Linotype" w:hAnsi="Palatino Linotype" w:cs="Arial"/>
          <w:color w:val="auto"/>
          <w:lang w:val="es-ES"/>
        </w:rPr>
      </w:pPr>
      <w:r w:rsidRPr="00106E32">
        <w:rPr>
          <w:rFonts w:ascii="Palatino Linotype" w:hAnsi="Palatino Linotype" w:cs="Arial"/>
          <w:lang w:val="es-ES"/>
        </w:rPr>
        <w:t xml:space="preserve">SUBCATEGORÍA: </w:t>
      </w:r>
      <w:r w:rsidRPr="00106E32">
        <w:rPr>
          <w:rFonts w:ascii="Palatino Linotype" w:hAnsi="Palatino Linotype" w:cs="Arial"/>
          <w:lang w:val="es-EC"/>
        </w:rPr>
        <w:t>LÍMITES HIDROGR</w:t>
      </w:r>
      <w:r>
        <w:rPr>
          <w:rFonts w:ascii="Palatino Linotype" w:hAnsi="Palatino Linotype" w:cs="Arial"/>
          <w:lang w:val="es-EC"/>
        </w:rPr>
        <w:t>Á</w:t>
      </w:r>
      <w:r w:rsidRPr="00106E32">
        <w:rPr>
          <w:rFonts w:ascii="Palatino Linotype" w:hAnsi="Palatino Linotype" w:cs="Arial"/>
          <w:lang w:val="es-EC"/>
        </w:rPr>
        <w:t>FICOS (H</w:t>
      </w:r>
      <w:r>
        <w:rPr>
          <w:rFonts w:ascii="Palatino Linotype" w:hAnsi="Palatino Linotype" w:cs="Arial"/>
          <w:lang w:val="es-EC"/>
        </w:rPr>
        <w:t>F</w:t>
      </w:r>
      <w:r w:rsidRPr="00106E32">
        <w:rPr>
          <w:rFonts w:ascii="Palatino Linotype" w:hAnsi="Palatino Linotype" w:cs="Arial"/>
          <w:lang w:val="es-EC"/>
        </w:rPr>
        <w:t>)</w:t>
      </w:r>
    </w:p>
    <w:p w14:paraId="3BBA64EF" w14:textId="77777777" w:rsidR="008F789D" w:rsidRPr="00106E32" w:rsidRDefault="008F789D" w:rsidP="008F789D">
      <w:pPr>
        <w:pStyle w:val="Textoindependiente"/>
        <w:spacing w:line="276" w:lineRule="auto"/>
        <w:rPr>
          <w:rFonts w:ascii="Palatino Linotype" w:hAnsi="Palatino Linotype" w:cs="Arial"/>
          <w:b/>
          <w:color w:val="auto"/>
          <w:lang w:val="es-ES"/>
        </w:rPr>
      </w:pPr>
      <w:r w:rsidRPr="00106E32">
        <w:rPr>
          <w:rFonts w:ascii="Palatino Linotype" w:hAnsi="Palatino Linotype" w:cs="Arial"/>
          <w:b/>
          <w:color w:val="auto"/>
          <w:lang w:val="es-ES"/>
        </w:rPr>
        <w:tab/>
        <w:t>OBJETO / TIPO</w:t>
      </w:r>
    </w:p>
    <w:p w14:paraId="78BF01E2" w14:textId="77777777" w:rsidR="008F789D" w:rsidRPr="00106E32" w:rsidRDefault="008F789D" w:rsidP="008F789D">
      <w:pPr>
        <w:pStyle w:val="Ttulo4"/>
        <w:numPr>
          <w:ilvl w:val="0"/>
          <w:numId w:val="0"/>
        </w:numPr>
        <w:ind w:left="864"/>
        <w:rPr>
          <w:rFonts w:cs="Arial"/>
          <w:lang w:val="es-ES"/>
        </w:rPr>
      </w:pPr>
      <w:r>
        <w:rPr>
          <w:rFonts w:cs="Arial"/>
          <w:lang w:val="es-ES"/>
        </w:rPr>
        <w:t>Á</w:t>
      </w:r>
      <w:r w:rsidRPr="00106E32">
        <w:rPr>
          <w:rFonts w:cs="Arial"/>
          <w:lang w:val="es-ES"/>
        </w:rPr>
        <w:t>REA RELLENA</w:t>
      </w:r>
    </w:p>
    <w:p w14:paraId="52B83A41" w14:textId="77777777" w:rsidR="008F789D" w:rsidRPr="00106E32" w:rsidRDefault="008F789D" w:rsidP="008F789D">
      <w:pPr>
        <w:pStyle w:val="Textoindependiente"/>
        <w:rPr>
          <w:rFonts w:ascii="Palatino Linotype" w:hAnsi="Palatino Linotype" w:cs="Arial"/>
          <w:color w:val="auto"/>
          <w:lang w:val="es-ES"/>
        </w:rPr>
      </w:pPr>
      <w:r w:rsidRPr="00106E32">
        <w:rPr>
          <w:rFonts w:ascii="Palatino Linotype" w:hAnsi="Palatino Linotype" w:cs="Arial"/>
          <w:color w:val="auto"/>
          <w:lang w:val="es-ES"/>
        </w:rPr>
        <w:t xml:space="preserve">    </w:t>
      </w:r>
    </w:p>
    <w:p w14:paraId="009FB2E6" w14:textId="3810BE36" w:rsidR="008F789D" w:rsidRDefault="008F789D" w:rsidP="008F789D">
      <w:pPr>
        <w:pStyle w:val="Textoindependiente"/>
        <w:ind w:left="720"/>
        <w:rPr>
          <w:rFonts w:ascii="Palatino Linotype" w:hAnsi="Palatino Linotype" w:cs="Arial"/>
          <w:color w:val="auto"/>
          <w:lang w:val="es-ES"/>
        </w:rPr>
      </w:pPr>
      <w:r w:rsidRPr="00106E32">
        <w:rPr>
          <w:rFonts w:ascii="Palatino Linotype" w:hAnsi="Palatino Linotype" w:cs="Arial"/>
          <w:color w:val="auto"/>
          <w:lang w:val="es-ES"/>
        </w:rPr>
        <w:t xml:space="preserve"> Área resultante definida a partir del Borde Superior de Quebrada abierta</w:t>
      </w:r>
      <w:r w:rsidR="006C6FC9">
        <w:rPr>
          <w:rFonts w:ascii="Palatino Linotype" w:hAnsi="Palatino Linotype" w:cs="Arial"/>
          <w:color w:val="auto"/>
          <w:lang w:val="es-ES"/>
        </w:rPr>
        <w:t xml:space="preserve"> o rellena</w:t>
      </w:r>
      <w:r w:rsidRPr="00106E32">
        <w:rPr>
          <w:rFonts w:ascii="Palatino Linotype" w:hAnsi="Palatino Linotype" w:cs="Arial"/>
          <w:color w:val="auto"/>
          <w:lang w:val="es-ES"/>
        </w:rPr>
        <w:t xml:space="preserve"> hasta el límite determinado por el depósito de materiales destinados al relleno de dicha quebrada</w:t>
      </w:r>
      <w:r>
        <w:rPr>
          <w:rFonts w:ascii="Palatino Linotype" w:hAnsi="Palatino Linotype" w:cs="Arial"/>
          <w:color w:val="auto"/>
          <w:lang w:val="es-ES"/>
        </w:rPr>
        <w:t>,</w:t>
      </w:r>
      <w:r w:rsidRPr="00106E32">
        <w:rPr>
          <w:rFonts w:ascii="Palatino Linotype" w:hAnsi="Palatino Linotype" w:cs="Arial"/>
          <w:color w:val="auto"/>
          <w:lang w:val="es-ES"/>
        </w:rPr>
        <w:t xml:space="preserve"> dentro de su morfología interna.</w:t>
      </w:r>
    </w:p>
    <w:p w14:paraId="099EC885" w14:textId="77777777" w:rsidR="008F789D" w:rsidRDefault="008F789D" w:rsidP="008F789D">
      <w:pPr>
        <w:pStyle w:val="Textoindependiente"/>
        <w:ind w:left="720"/>
        <w:rPr>
          <w:rFonts w:ascii="Palatino Linotype" w:hAnsi="Palatino Linotype" w:cs="Arial"/>
          <w:color w:val="auto"/>
          <w:lang w:val="es-ES"/>
        </w:rPr>
      </w:pPr>
    </w:p>
    <w:p w14:paraId="2B7F5B2E" w14:textId="25E9E237" w:rsidR="008F789D" w:rsidRDefault="008F789D" w:rsidP="008F789D">
      <w:pPr>
        <w:pStyle w:val="Textoindependiente"/>
        <w:ind w:left="720"/>
        <w:rPr>
          <w:lang w:val="es-EC"/>
        </w:rPr>
      </w:pPr>
      <w:r w:rsidRPr="006B726B">
        <w:rPr>
          <w:lang w:val="es-EC"/>
        </w:rPr>
        <w:t>El relleno parcial o total de una quebrada o talud natural por acumulación de depósitos o escombros, es una afectación y no una condición natural de los taludes y quebradas descritas.</w:t>
      </w:r>
    </w:p>
    <w:p w14:paraId="18981221" w14:textId="596B8535" w:rsidR="009B6ED2" w:rsidRDefault="009B6ED2" w:rsidP="008F789D">
      <w:pPr>
        <w:pStyle w:val="Textoindependiente"/>
        <w:ind w:left="720"/>
        <w:rPr>
          <w:lang w:val="es-EC"/>
        </w:rPr>
      </w:pPr>
    </w:p>
    <w:p w14:paraId="0CE22B88" w14:textId="1D4EE2F9" w:rsidR="009B6ED2" w:rsidRDefault="009B6ED2" w:rsidP="008F789D">
      <w:pPr>
        <w:pStyle w:val="Textoindependiente"/>
        <w:ind w:left="720"/>
        <w:rPr>
          <w:lang w:val="es-EC"/>
        </w:rPr>
      </w:pPr>
    </w:p>
    <w:p w14:paraId="766636CE" w14:textId="52A28149" w:rsidR="009B6ED2" w:rsidRDefault="009B6ED2" w:rsidP="009B6ED2">
      <w:pPr>
        <w:pStyle w:val="Textoindependiente"/>
        <w:ind w:left="720"/>
        <w:jc w:val="center"/>
        <w:rPr>
          <w:rFonts w:ascii="Palatino Linotype" w:hAnsi="Palatino Linotype" w:cs="Arial"/>
          <w:color w:val="auto"/>
          <w:lang w:val="es-ES"/>
        </w:rPr>
      </w:pPr>
      <w:r>
        <w:rPr>
          <w:rFonts w:ascii="Palatino Linotype" w:hAnsi="Palatino Linotype" w:cs="Arial"/>
          <w:noProof/>
          <w:color w:val="auto"/>
          <w:lang w:val="es-EC" w:eastAsia="es-EC"/>
        </w:rPr>
        <w:drawing>
          <wp:inline distT="0" distB="0" distL="0" distR="0" wp14:anchorId="292A102F" wp14:editId="724A8480">
            <wp:extent cx="3877694" cy="2628900"/>
            <wp:effectExtent l="0" t="0" r="889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REA RELLENA PLANTA.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35840" cy="2668320"/>
                    </a:xfrm>
                    <a:prstGeom prst="rect">
                      <a:avLst/>
                    </a:prstGeom>
                  </pic:spPr>
                </pic:pic>
              </a:graphicData>
            </a:graphic>
          </wp:inline>
        </w:drawing>
      </w:r>
    </w:p>
    <w:p w14:paraId="3F46BEA9" w14:textId="70292D23" w:rsidR="006C6FC9" w:rsidRDefault="006C6FC9" w:rsidP="006C6FC9">
      <w:pPr>
        <w:pStyle w:val="Descripcin"/>
        <w:rPr>
          <w:rFonts w:cs="Arial"/>
          <w:lang w:val="es-ES"/>
        </w:rPr>
      </w:pPr>
      <w:proofErr w:type="spellStart"/>
      <w:r>
        <w:t>Figura</w:t>
      </w:r>
      <w:proofErr w:type="spellEnd"/>
      <w:r>
        <w:t xml:space="preserve"> </w:t>
      </w:r>
      <w:fldSimple w:instr=" SEQ Figura \* ARABIC ">
        <w:r w:rsidR="00D7733D">
          <w:rPr>
            <w:noProof/>
          </w:rPr>
          <w:t>26</w:t>
        </w:r>
      </w:fldSimple>
      <w:r>
        <w:t xml:space="preserve">: </w:t>
      </w:r>
      <w:proofErr w:type="spellStart"/>
      <w:r>
        <w:t>Implantación</w:t>
      </w:r>
      <w:proofErr w:type="spellEnd"/>
      <w:r>
        <w:t xml:space="preserve"> </w:t>
      </w:r>
      <w:proofErr w:type="gramStart"/>
      <w:r>
        <w:t>del</w:t>
      </w:r>
      <w:proofErr w:type="gramEnd"/>
      <w:r>
        <w:t xml:space="preserve"> </w:t>
      </w:r>
      <w:proofErr w:type="spellStart"/>
      <w:r>
        <w:t>área</w:t>
      </w:r>
      <w:proofErr w:type="spellEnd"/>
      <w:r>
        <w:t xml:space="preserve"> </w:t>
      </w:r>
      <w:proofErr w:type="spellStart"/>
      <w:r>
        <w:t>rellena</w:t>
      </w:r>
      <w:proofErr w:type="spellEnd"/>
    </w:p>
    <w:p w14:paraId="009B0080" w14:textId="77777777" w:rsidR="006C6FC9" w:rsidRDefault="006C6FC9" w:rsidP="009B6ED2">
      <w:pPr>
        <w:pStyle w:val="Textoindependiente"/>
        <w:ind w:left="720"/>
        <w:jc w:val="center"/>
        <w:rPr>
          <w:rFonts w:ascii="Palatino Linotype" w:hAnsi="Palatino Linotype" w:cs="Arial"/>
          <w:color w:val="auto"/>
          <w:lang w:val="es-ES"/>
        </w:rPr>
      </w:pPr>
    </w:p>
    <w:p w14:paraId="0F271068" w14:textId="77777777" w:rsidR="009B6ED2" w:rsidRPr="00106E32" w:rsidRDefault="009B6ED2" w:rsidP="009B6ED2">
      <w:pPr>
        <w:pStyle w:val="Textoindependiente"/>
        <w:ind w:left="720"/>
        <w:jc w:val="center"/>
        <w:rPr>
          <w:rFonts w:ascii="Palatino Linotype" w:hAnsi="Palatino Linotype" w:cs="Arial"/>
          <w:color w:val="auto"/>
          <w:lang w:val="es-ES"/>
        </w:rPr>
      </w:pPr>
    </w:p>
    <w:p w14:paraId="4FD9AFEA" w14:textId="77777777" w:rsidR="008F789D" w:rsidRPr="00106E32" w:rsidRDefault="008F789D" w:rsidP="008F789D">
      <w:pPr>
        <w:pStyle w:val="Textoindependiente"/>
        <w:spacing w:line="276" w:lineRule="auto"/>
        <w:rPr>
          <w:rFonts w:ascii="Palatino Linotype" w:hAnsi="Palatino Linotype" w:cs="Arial"/>
          <w:color w:val="auto"/>
          <w:lang w:val="es-ES"/>
        </w:rPr>
      </w:pPr>
    </w:p>
    <w:p w14:paraId="6D3E8F0A" w14:textId="77777777" w:rsidR="008F789D" w:rsidRPr="00106E32" w:rsidRDefault="008F789D" w:rsidP="008F789D">
      <w:pPr>
        <w:pStyle w:val="Textoindependiente"/>
        <w:spacing w:line="276" w:lineRule="auto"/>
        <w:rPr>
          <w:rFonts w:ascii="Palatino Linotype" w:hAnsi="Palatino Linotype" w:cs="Arial"/>
          <w:b/>
          <w:color w:val="auto"/>
          <w:lang w:val="es-ES"/>
        </w:rPr>
      </w:pPr>
      <w:r w:rsidRPr="00106E32">
        <w:rPr>
          <w:rFonts w:ascii="Palatino Linotype" w:hAnsi="Palatino Linotype" w:cs="Arial"/>
          <w:b/>
          <w:color w:val="auto"/>
          <w:lang w:val="es-ES"/>
        </w:rPr>
        <w:tab/>
        <w:t>OBJETO / TIPO</w:t>
      </w:r>
    </w:p>
    <w:p w14:paraId="140271DD" w14:textId="77777777" w:rsidR="008F789D" w:rsidRDefault="008F789D" w:rsidP="008F789D">
      <w:pPr>
        <w:pStyle w:val="Ttulo4"/>
        <w:numPr>
          <w:ilvl w:val="0"/>
          <w:numId w:val="0"/>
        </w:numPr>
        <w:ind w:left="864"/>
        <w:rPr>
          <w:rFonts w:cs="Arial"/>
          <w:lang w:val="es-ES"/>
        </w:rPr>
      </w:pPr>
      <w:r w:rsidRPr="00106E32">
        <w:rPr>
          <w:rFonts w:cs="Arial"/>
          <w:lang w:val="es-ES"/>
        </w:rPr>
        <w:t>ÁREA DE PROTECCI</w:t>
      </w:r>
      <w:r>
        <w:rPr>
          <w:rFonts w:cs="Arial"/>
          <w:lang w:val="es-ES"/>
        </w:rPr>
        <w:t>Ó</w:t>
      </w:r>
      <w:r w:rsidRPr="00106E32">
        <w:rPr>
          <w:rFonts w:cs="Arial"/>
          <w:lang w:val="es-ES"/>
        </w:rPr>
        <w:t xml:space="preserve">N </w:t>
      </w:r>
      <w:r>
        <w:rPr>
          <w:rFonts w:cs="Arial"/>
          <w:lang w:val="es-ES"/>
        </w:rPr>
        <w:t>DE ACCIDENTES GEOGRÁFICOS</w:t>
      </w:r>
    </w:p>
    <w:p w14:paraId="3CD6EF3F" w14:textId="77777777" w:rsidR="008F789D" w:rsidRDefault="008F789D" w:rsidP="008F789D">
      <w:pPr>
        <w:ind w:left="864"/>
        <w:jc w:val="both"/>
        <w:rPr>
          <w:lang w:val="es-ES"/>
        </w:rPr>
      </w:pPr>
    </w:p>
    <w:p w14:paraId="1CA51410" w14:textId="77777777" w:rsidR="008F789D" w:rsidRDefault="008F789D" w:rsidP="008F789D">
      <w:pPr>
        <w:ind w:left="708"/>
        <w:jc w:val="both"/>
        <w:rPr>
          <w:lang w:val="es-ES"/>
        </w:rPr>
      </w:pPr>
      <w:r>
        <w:rPr>
          <w:lang w:val="es-ES"/>
        </w:rPr>
        <w:t>El área de protección es la superficie</w:t>
      </w:r>
      <w:r w:rsidRPr="00897A1A">
        <w:rPr>
          <w:lang w:val="es-ES"/>
        </w:rPr>
        <w:t xml:space="preserve"> resultante que</w:t>
      </w:r>
      <w:r>
        <w:rPr>
          <w:lang w:val="es-ES"/>
        </w:rPr>
        <w:t xml:space="preserve"> incluyendo al accidente geográfico determinado</w:t>
      </w:r>
      <w:r w:rsidRPr="00897A1A">
        <w:rPr>
          <w:lang w:val="es-ES"/>
        </w:rPr>
        <w:t xml:space="preserve"> se constituye como un</w:t>
      </w:r>
      <w:r>
        <w:rPr>
          <w:lang w:val="es-ES"/>
        </w:rPr>
        <w:t xml:space="preserve"> retiro</w:t>
      </w:r>
      <w:r w:rsidRPr="00897A1A">
        <w:rPr>
          <w:lang w:val="es-ES"/>
        </w:rPr>
        <w:t xml:space="preserve"> destinad</w:t>
      </w:r>
      <w:r>
        <w:rPr>
          <w:lang w:val="es-ES"/>
        </w:rPr>
        <w:t>o</w:t>
      </w:r>
      <w:r w:rsidRPr="00897A1A">
        <w:rPr>
          <w:lang w:val="es-ES"/>
        </w:rPr>
        <w:t xml:space="preserve"> especialmente a la protección del accidente geográfico </w:t>
      </w:r>
      <w:r>
        <w:rPr>
          <w:lang w:val="es-ES"/>
        </w:rPr>
        <w:t xml:space="preserve">establecido en la presente </w:t>
      </w:r>
      <w:r w:rsidRPr="0004578F">
        <w:rPr>
          <w:lang w:val="es-ES"/>
        </w:rPr>
        <w:t>sección</w:t>
      </w:r>
      <w:r>
        <w:rPr>
          <w:lang w:val="es-ES"/>
        </w:rPr>
        <w:t xml:space="preserve"> ante eventuales procesos de desarrollo urbanístico</w:t>
      </w:r>
      <w:r w:rsidRPr="00897A1A">
        <w:rPr>
          <w:lang w:val="es-ES"/>
        </w:rPr>
        <w:t xml:space="preserve">. </w:t>
      </w:r>
      <w:r>
        <w:rPr>
          <w:lang w:val="es-ES"/>
        </w:rPr>
        <w:t>Con el área de protección se determinará el</w:t>
      </w:r>
      <w:r w:rsidRPr="00897A1A">
        <w:rPr>
          <w:lang w:val="es-ES"/>
        </w:rPr>
        <w:t xml:space="preserve"> </w:t>
      </w:r>
      <w:r w:rsidRPr="0004578F">
        <w:rPr>
          <w:lang w:val="es-ES"/>
        </w:rPr>
        <w:t>retiro de construcción obligatorio para el predio en el cual no se puede desarrollar y ejecutar edificaciones</w:t>
      </w:r>
      <w:r w:rsidRPr="00897A1A">
        <w:rPr>
          <w:lang w:val="es-ES"/>
        </w:rPr>
        <w:t xml:space="preserve">, </w:t>
      </w:r>
      <w:r>
        <w:rPr>
          <w:lang w:val="es-ES"/>
        </w:rPr>
        <w:t xml:space="preserve">y se regirá </w:t>
      </w:r>
      <w:r w:rsidRPr="00897A1A">
        <w:rPr>
          <w:lang w:val="es-ES"/>
        </w:rPr>
        <w:t xml:space="preserve">únicamente </w:t>
      </w:r>
      <w:r>
        <w:rPr>
          <w:lang w:val="es-ES"/>
        </w:rPr>
        <w:t xml:space="preserve">a </w:t>
      </w:r>
      <w:r w:rsidRPr="00897A1A">
        <w:rPr>
          <w:lang w:val="es-ES"/>
        </w:rPr>
        <w:t xml:space="preserve">lo previsto en la normativa vigente. </w:t>
      </w:r>
      <w:r>
        <w:rPr>
          <w:lang w:val="es-ES"/>
        </w:rPr>
        <w:t>Este retiro comprende restricciones normativas de aprovechamientos de suelo que derivan en una afectación al uso de suelo</w:t>
      </w:r>
    </w:p>
    <w:p w14:paraId="03FF6AEE" w14:textId="77777777" w:rsidR="008F789D" w:rsidRDefault="008F789D" w:rsidP="008F789D">
      <w:pPr>
        <w:ind w:left="708"/>
        <w:jc w:val="both"/>
        <w:rPr>
          <w:lang w:val="es-ES"/>
        </w:rPr>
      </w:pPr>
    </w:p>
    <w:p w14:paraId="78B5DA04" w14:textId="1995FEA2" w:rsidR="008F789D" w:rsidRDefault="008F789D" w:rsidP="008F789D">
      <w:pPr>
        <w:ind w:left="708"/>
        <w:jc w:val="both"/>
        <w:rPr>
          <w:lang w:val="es-ES"/>
        </w:rPr>
      </w:pPr>
      <w:r>
        <w:rPr>
          <w:lang w:val="es-ES"/>
        </w:rPr>
        <w:lastRenderedPageBreak/>
        <w:t xml:space="preserve">Esta área de protección </w:t>
      </w:r>
      <w:r w:rsidRPr="00897A1A">
        <w:rPr>
          <w:lang w:val="es-ES"/>
        </w:rPr>
        <w:t xml:space="preserve">podrá destinarse para la instalación y/o construcción de obras de ingeniería orientadas hacia un manejo adecuado de las aguas, obras civiles de saneamiento o de mitigación ambiental. </w:t>
      </w:r>
    </w:p>
    <w:p w14:paraId="2A5647E6" w14:textId="05F60586" w:rsidR="00F05E8B" w:rsidRDefault="00F05E8B" w:rsidP="008F789D">
      <w:pPr>
        <w:ind w:left="708"/>
        <w:jc w:val="both"/>
        <w:rPr>
          <w:lang w:val="es-ES"/>
        </w:rPr>
      </w:pPr>
    </w:p>
    <w:p w14:paraId="4A3E940F" w14:textId="101BA0B6" w:rsidR="00F05E8B" w:rsidRDefault="00F05E8B" w:rsidP="008F789D">
      <w:pPr>
        <w:ind w:left="708"/>
        <w:jc w:val="both"/>
        <w:rPr>
          <w:lang w:val="es-ES"/>
        </w:rPr>
      </w:pPr>
      <w:r>
        <w:rPr>
          <w:noProof/>
          <w:lang w:val="es-EC" w:eastAsia="es-EC"/>
        </w:rPr>
        <w:drawing>
          <wp:inline distT="0" distB="0" distL="0" distR="0" wp14:anchorId="23E5C4CA" wp14:editId="40BB3327">
            <wp:extent cx="4025900" cy="273316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RETIRO QUEBRAD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48572" cy="2748554"/>
                    </a:xfrm>
                    <a:prstGeom prst="rect">
                      <a:avLst/>
                    </a:prstGeom>
                  </pic:spPr>
                </pic:pic>
              </a:graphicData>
            </a:graphic>
          </wp:inline>
        </w:drawing>
      </w:r>
    </w:p>
    <w:p w14:paraId="0EF11F37" w14:textId="4633EA82" w:rsidR="00F05E8B" w:rsidRDefault="00F05E8B" w:rsidP="00F05E8B">
      <w:pPr>
        <w:pStyle w:val="Descripcin"/>
        <w:rPr>
          <w:lang w:val="es-ES"/>
        </w:rPr>
      </w:pPr>
      <w:proofErr w:type="spellStart"/>
      <w:r>
        <w:t>Figura</w:t>
      </w:r>
      <w:proofErr w:type="spellEnd"/>
      <w:r>
        <w:t xml:space="preserve"> </w:t>
      </w:r>
      <w:fldSimple w:instr=" SEQ Figura \* ARABIC ">
        <w:r w:rsidR="00D7733D">
          <w:rPr>
            <w:noProof/>
          </w:rPr>
          <w:t>27</w:t>
        </w:r>
      </w:fldSimple>
      <w:r>
        <w:t xml:space="preserve">: </w:t>
      </w:r>
      <w:proofErr w:type="spellStart"/>
      <w:r>
        <w:t>Definición</w:t>
      </w:r>
      <w:proofErr w:type="spellEnd"/>
      <w:r>
        <w:t xml:space="preserve"> de </w:t>
      </w:r>
      <w:proofErr w:type="spellStart"/>
      <w:r>
        <w:t>área</w:t>
      </w:r>
      <w:proofErr w:type="spellEnd"/>
      <w:r>
        <w:t xml:space="preserve"> de </w:t>
      </w:r>
      <w:proofErr w:type="spellStart"/>
      <w:r>
        <w:t>protección</w:t>
      </w:r>
      <w:proofErr w:type="spellEnd"/>
    </w:p>
    <w:p w14:paraId="7379B613" w14:textId="77777777" w:rsidR="008F789D" w:rsidRPr="0098614D" w:rsidRDefault="008F789D" w:rsidP="008F789D">
      <w:pPr>
        <w:rPr>
          <w:rFonts w:cs="Arial"/>
          <w:lang w:val="es-ES"/>
        </w:rPr>
      </w:pPr>
    </w:p>
    <w:p w14:paraId="1F4AE307" w14:textId="2927A5A2" w:rsidR="00737911" w:rsidRPr="00DD0A62" w:rsidRDefault="00023AD3">
      <w:pPr>
        <w:rPr>
          <w:rFonts w:cs="Arial"/>
          <w:lang w:val="es-ES"/>
        </w:rPr>
      </w:pPr>
      <w:r w:rsidRPr="00DD0A62">
        <w:rPr>
          <w:rFonts w:cs="Arial"/>
          <w:b/>
          <w:lang w:val="es-ES"/>
        </w:rPr>
        <w:t>3.- Cartografía de Accidentes Geográficos</w:t>
      </w:r>
      <w:r w:rsidRPr="00DD0A62">
        <w:rPr>
          <w:rFonts w:cs="Arial"/>
          <w:lang w:val="es-ES"/>
        </w:rPr>
        <w:t>.</w:t>
      </w:r>
    </w:p>
    <w:p w14:paraId="710A08FF" w14:textId="3C2B1DBB" w:rsidR="00023AD3" w:rsidRPr="00DD0A62" w:rsidRDefault="00023AD3">
      <w:pPr>
        <w:rPr>
          <w:rFonts w:cs="Arial"/>
          <w:lang w:val="es-ES"/>
        </w:rPr>
      </w:pPr>
    </w:p>
    <w:p w14:paraId="5D206FF7" w14:textId="51D5DF7D" w:rsidR="00023AD3" w:rsidRDefault="00052D65" w:rsidP="00023AD3">
      <w:pPr>
        <w:jc w:val="both"/>
      </w:pPr>
      <w:r>
        <w:rPr>
          <w:rFonts w:cs="Arial"/>
          <w:lang w:val="es-ES"/>
        </w:rPr>
        <w:t xml:space="preserve">Se incluye como parte del presente Anexo Técnico </w:t>
      </w:r>
      <w:r w:rsidR="00CF0373">
        <w:rPr>
          <w:rFonts w:cs="Arial"/>
          <w:lang w:val="es-ES"/>
        </w:rPr>
        <w:t xml:space="preserve">el mapa de </w:t>
      </w:r>
      <w:r>
        <w:rPr>
          <w:rFonts w:cs="Arial"/>
          <w:lang w:val="es-ES"/>
        </w:rPr>
        <w:t>“</w:t>
      </w:r>
      <w:r w:rsidRPr="00052D65">
        <w:rPr>
          <w:rFonts w:cs="Arial"/>
          <w:u w:val="single"/>
          <w:lang w:val="es-ES"/>
        </w:rPr>
        <w:t>BASE CARTOGRÁFICA DE ACCIDENTES GEOGRÁFICOS DEL DMQ (Con corte al 01 de agosto de 2022)</w:t>
      </w:r>
      <w:r>
        <w:rPr>
          <w:rFonts w:cs="Arial"/>
          <w:lang w:val="es-ES"/>
        </w:rPr>
        <w:t>” debidamente suscrit</w:t>
      </w:r>
      <w:r w:rsidR="00CF0373">
        <w:rPr>
          <w:rFonts w:cs="Arial"/>
          <w:lang w:val="es-ES"/>
        </w:rPr>
        <w:t>o</w:t>
      </w:r>
      <w:bookmarkStart w:id="0" w:name="_GoBack"/>
      <w:bookmarkEnd w:id="0"/>
      <w:r>
        <w:rPr>
          <w:rFonts w:cs="Arial"/>
          <w:lang w:val="es-ES"/>
        </w:rPr>
        <w:t xml:space="preserve"> por los funcionarios competentes. Es importante evidenciar que l</w:t>
      </w:r>
      <w:r w:rsidR="00023AD3" w:rsidRPr="00DD0A62">
        <w:rPr>
          <w:rFonts w:cs="Arial"/>
          <w:lang w:val="es-ES"/>
        </w:rPr>
        <w:t>a cartografía de los accidentes geográficos que se consolide</w:t>
      </w:r>
      <w:r w:rsidR="00C273DC" w:rsidRPr="00DD0A62">
        <w:rPr>
          <w:rFonts w:cs="Arial"/>
          <w:lang w:val="es-ES"/>
        </w:rPr>
        <w:t xml:space="preserve"> estará sometida a un proceso permanente de actualización dada la dinámica erosiva natural y/o antrópica recurrente</w:t>
      </w:r>
      <w:r w:rsidR="00377913" w:rsidRPr="00DD0A62">
        <w:rPr>
          <w:rFonts w:cs="Arial"/>
          <w:lang w:val="es-ES"/>
        </w:rPr>
        <w:t xml:space="preserve"> entorno a dichos elementos</w:t>
      </w:r>
      <w:r w:rsidR="00C273DC" w:rsidRPr="00DD0A62">
        <w:rPr>
          <w:rFonts w:cs="Arial"/>
          <w:lang w:val="es-ES"/>
        </w:rPr>
        <w:t>; y,</w:t>
      </w:r>
      <w:r w:rsidR="00023AD3" w:rsidRPr="00DD0A62">
        <w:rPr>
          <w:rFonts w:cs="Arial"/>
          <w:lang w:val="es-ES"/>
        </w:rPr>
        <w:t xml:space="preserve"> deberá publicarse en todas las plataformas digitales habilitadas por el Gobierno Autónomo Descentralizado del Distrito Metropolitano de Quito</w:t>
      </w:r>
      <w:r w:rsidR="00C273DC" w:rsidRPr="00DD0A62">
        <w:rPr>
          <w:rFonts w:cs="Arial"/>
          <w:lang w:val="es-ES"/>
        </w:rPr>
        <w:t xml:space="preserve"> para la visualización de información geográfica donde estarán facultados</w:t>
      </w:r>
      <w:r w:rsidR="00023AD3" w:rsidRPr="00DD0A62">
        <w:rPr>
          <w:rFonts w:cs="Arial"/>
          <w:lang w:val="es-ES"/>
        </w:rPr>
        <w:t xml:space="preserve"> </w:t>
      </w:r>
      <w:r w:rsidR="00C273DC" w:rsidRPr="00DD0A62">
        <w:rPr>
          <w:rFonts w:cs="Arial"/>
          <w:lang w:val="es-ES"/>
        </w:rPr>
        <w:t xml:space="preserve">aspectos de </w:t>
      </w:r>
      <w:r w:rsidR="00023AD3" w:rsidRPr="00DD0A62">
        <w:rPr>
          <w:rFonts w:cs="Arial"/>
          <w:lang w:val="es-ES"/>
        </w:rPr>
        <w:t>consulta y descarga para cualquier tipo de usuario.</w:t>
      </w:r>
    </w:p>
    <w:sectPr w:rsidR="00023AD3" w:rsidSect="004D304D">
      <w:headerReference w:type="default" r:id="rId42"/>
      <w:footerReference w:type="default" r:id="rId43"/>
      <w:pgSz w:w="11907" w:h="16840" w:code="9"/>
      <w:pgMar w:top="1843" w:right="1701" w:bottom="1276" w:left="1701" w:header="283" w:footer="78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E9185" w14:textId="77777777" w:rsidR="00256B6D" w:rsidRDefault="00256B6D" w:rsidP="008F789D">
      <w:r>
        <w:separator/>
      </w:r>
    </w:p>
  </w:endnote>
  <w:endnote w:type="continuationSeparator" w:id="0">
    <w:p w14:paraId="5B2DE56F" w14:textId="77777777" w:rsidR="00256B6D" w:rsidRDefault="00256B6D" w:rsidP="008F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128392"/>
      <w:docPartObj>
        <w:docPartGallery w:val="Page Numbers (Bottom of Page)"/>
        <w:docPartUnique/>
      </w:docPartObj>
    </w:sdtPr>
    <w:sdtEndPr/>
    <w:sdtContent>
      <w:sdt>
        <w:sdtPr>
          <w:id w:val="-1769616900"/>
          <w:docPartObj>
            <w:docPartGallery w:val="Page Numbers (Top of Page)"/>
            <w:docPartUnique/>
          </w:docPartObj>
        </w:sdtPr>
        <w:sdtEndPr/>
        <w:sdtContent>
          <w:p w14:paraId="4B97B134" w14:textId="400D4214" w:rsidR="00987AED" w:rsidRDefault="008C6A5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F0373">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F0373">
              <w:rPr>
                <w:b/>
                <w:bCs/>
                <w:noProof/>
              </w:rPr>
              <w:t>16</w:t>
            </w:r>
            <w:r>
              <w:rPr>
                <w:b/>
                <w:bCs/>
                <w:sz w:val="24"/>
                <w:szCs w:val="24"/>
              </w:rPr>
              <w:fldChar w:fldCharType="end"/>
            </w:r>
          </w:p>
        </w:sdtContent>
      </w:sdt>
    </w:sdtContent>
  </w:sdt>
  <w:p w14:paraId="1576054A" w14:textId="77777777" w:rsidR="00987AED" w:rsidRPr="000D2F74" w:rsidRDefault="00256B6D">
    <w:pPr>
      <w:ind w:right="360"/>
      <w:rPr>
        <w:rFonts w:ascii="Century" w:hAnsi="Century"/>
        <w:sz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A31506" w14:textId="77777777" w:rsidR="00256B6D" w:rsidRDefault="00256B6D" w:rsidP="008F789D">
      <w:r>
        <w:separator/>
      </w:r>
    </w:p>
  </w:footnote>
  <w:footnote w:type="continuationSeparator" w:id="0">
    <w:p w14:paraId="38203D9B" w14:textId="77777777" w:rsidR="00256B6D" w:rsidRDefault="00256B6D" w:rsidP="008F789D">
      <w:r>
        <w:continuationSeparator/>
      </w:r>
    </w:p>
  </w:footnote>
  <w:footnote w:id="1">
    <w:p w14:paraId="110AA622" w14:textId="416B7E3B" w:rsidR="002A7D45" w:rsidRPr="000E52D6" w:rsidRDefault="000E52D6">
      <w:pPr>
        <w:pStyle w:val="Textonotapie"/>
        <w:rPr>
          <w:lang w:val="es-ES"/>
        </w:rPr>
      </w:pPr>
      <w:r>
        <w:rPr>
          <w:rStyle w:val="Refdenotaalpie"/>
        </w:rPr>
        <w:footnoteRef/>
      </w:r>
      <w:r>
        <w:t xml:space="preserve"> </w:t>
      </w:r>
      <w:proofErr w:type="spellStart"/>
      <w:r w:rsidR="002A7D45">
        <w:t>Secretaría</w:t>
      </w:r>
      <w:proofErr w:type="spellEnd"/>
      <w:r w:rsidR="002A7D45">
        <w:t xml:space="preserve"> Nacional de </w:t>
      </w:r>
      <w:proofErr w:type="spellStart"/>
      <w:r w:rsidR="002A7D45">
        <w:t>Planificación</w:t>
      </w:r>
      <w:proofErr w:type="spellEnd"/>
      <w:r w:rsidR="002A7D45">
        <w:t xml:space="preserve"> y </w:t>
      </w:r>
      <w:proofErr w:type="spellStart"/>
      <w:r w:rsidR="002A7D45">
        <w:t>Desarrollo</w:t>
      </w:r>
      <w:proofErr w:type="spellEnd"/>
      <w:r w:rsidR="002A7D45">
        <w:t xml:space="preserve"> (SENPLADES), “</w:t>
      </w:r>
      <w:r w:rsidR="002A7D45">
        <w:rPr>
          <w:i/>
        </w:rPr>
        <w:t xml:space="preserve">CATÁLOGO NACIONAL DE OBJETOS GEOGRÁFICOS V 2.0”, </w:t>
      </w:r>
      <w:r w:rsidR="002A7D45">
        <w:t xml:space="preserve">2013, Quito – Ecuador, </w:t>
      </w:r>
      <w:proofErr w:type="spellStart"/>
      <w:r w:rsidR="002A7D45">
        <w:t>concepto</w:t>
      </w:r>
      <w:proofErr w:type="spellEnd"/>
      <w:r w:rsidR="002A7D45">
        <w:t xml:space="preserve"> </w:t>
      </w:r>
      <w:proofErr w:type="spellStart"/>
      <w:r w:rsidR="002A7D45">
        <w:t>tomado</w:t>
      </w:r>
      <w:proofErr w:type="spellEnd"/>
      <w:r w:rsidR="002A7D45">
        <w:t xml:space="preserve"> del </w:t>
      </w:r>
      <w:proofErr w:type="spellStart"/>
      <w:r w:rsidR="002A7D45">
        <w:t>objeto</w:t>
      </w:r>
      <w:proofErr w:type="spellEnd"/>
      <w:r w:rsidR="002A7D45">
        <w:t xml:space="preserve"> </w:t>
      </w:r>
      <w:proofErr w:type="spellStart"/>
      <w:r w:rsidR="002A7D45">
        <w:t>geográfico</w:t>
      </w:r>
      <w:proofErr w:type="spellEnd"/>
      <w:r w:rsidR="002A7D45">
        <w:t xml:space="preserve"> </w:t>
      </w:r>
      <w:r w:rsidR="002A7D45">
        <w:rPr>
          <w:lang w:val="es-ES"/>
        </w:rPr>
        <w:t>BH050.</w:t>
      </w:r>
    </w:p>
  </w:footnote>
  <w:footnote w:id="2">
    <w:p w14:paraId="2B0B69AE" w14:textId="343CF5A2"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BI020.</w:t>
      </w:r>
    </w:p>
  </w:footnote>
  <w:footnote w:id="3">
    <w:p w14:paraId="2F0BB14E" w14:textId="1E185913"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BH130.</w:t>
      </w:r>
    </w:p>
  </w:footnote>
  <w:footnote w:id="4">
    <w:p w14:paraId="23825EED" w14:textId="542F7341" w:rsidR="002A7D45" w:rsidRPr="002A7D45" w:rsidRDefault="002A7D45">
      <w:pPr>
        <w:pStyle w:val="Textonotapie"/>
        <w:rPr>
          <w:lang w:val="es-ES"/>
        </w:rPr>
      </w:pPr>
      <w:r>
        <w:rPr>
          <w:rStyle w:val="Refdenotaalpie"/>
        </w:rPr>
        <w:footnoteRef/>
      </w:r>
      <w:r>
        <w:t xml:space="preserve"> </w:t>
      </w:r>
      <w:proofErr w:type="spellStart"/>
      <w:r>
        <w:t>Secretaría</w:t>
      </w:r>
      <w:proofErr w:type="spellEnd"/>
      <w:r>
        <w:t xml:space="preserve"> Nacional de </w:t>
      </w:r>
      <w:proofErr w:type="spellStart"/>
      <w:r>
        <w:t>Planificación</w:t>
      </w:r>
      <w:proofErr w:type="spellEnd"/>
      <w:r>
        <w:t xml:space="preserve"> y </w:t>
      </w:r>
      <w:proofErr w:type="spellStart"/>
      <w:r>
        <w:t>Desarrollo</w:t>
      </w:r>
      <w:proofErr w:type="spellEnd"/>
      <w:r>
        <w:t xml:space="preserve"> (SENPLADES), “</w:t>
      </w:r>
      <w:r>
        <w:rPr>
          <w:i/>
        </w:rPr>
        <w:t xml:space="preserve">CATÁLOGO NACIONAL DE OBJETOS GEOGRÁFICOS V 2.0”, </w:t>
      </w:r>
      <w:r>
        <w:t xml:space="preserve">2013, Quito – Ecuador, </w:t>
      </w:r>
      <w:proofErr w:type="spellStart"/>
      <w:r>
        <w:t>concepto</w:t>
      </w:r>
      <w:proofErr w:type="spellEnd"/>
      <w:r>
        <w:t xml:space="preserve"> </w:t>
      </w:r>
      <w:proofErr w:type="spellStart"/>
      <w:r>
        <w:t>tomado</w:t>
      </w:r>
      <w:proofErr w:type="spellEnd"/>
      <w:r>
        <w:t xml:space="preserve"> del </w:t>
      </w:r>
      <w:proofErr w:type="spellStart"/>
      <w:r>
        <w:t>objeto</w:t>
      </w:r>
      <w:proofErr w:type="spellEnd"/>
      <w:r>
        <w:t xml:space="preserve"> </w:t>
      </w:r>
      <w:proofErr w:type="spellStart"/>
      <w:r>
        <w:t>geográfico</w:t>
      </w:r>
      <w:proofErr w:type="spellEnd"/>
      <w:r>
        <w:t xml:space="preserve"> </w:t>
      </w:r>
      <w:r>
        <w:rPr>
          <w:lang w:val="es-ES"/>
        </w:rPr>
        <w:t>BH081.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0136A" w14:textId="77777777" w:rsidR="00987AED" w:rsidRDefault="00256B6D">
    <w:pPr>
      <w:jc w:val="center"/>
      <w:rPr>
        <w:color w:val="999999"/>
        <w:sz w:val="28"/>
        <w:lang w:val="es-MX"/>
      </w:rPr>
    </w:pPr>
    <w:r>
      <w:rPr>
        <w:color w:val="999999"/>
        <w:sz w:val="28"/>
        <w:lang w:val="es-MX"/>
      </w:rPr>
      <w:pict w14:anchorId="4443D1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BORRADOR"/>
          <w10:wrap anchorx="margin" anchory="margin"/>
        </v:shape>
      </w:pict>
    </w:r>
  </w:p>
  <w:p w14:paraId="4A758F6A" w14:textId="77777777" w:rsidR="00987AED" w:rsidRDefault="00256B6D">
    <w:pPr>
      <w:jc w:val="center"/>
      <w:rPr>
        <w:color w:val="999999"/>
        <w:sz w:val="28"/>
        <w:lang w:val="es-MX"/>
      </w:rPr>
    </w:pPr>
  </w:p>
  <w:p w14:paraId="1B0BC168" w14:textId="77777777" w:rsidR="00987AED" w:rsidRDefault="00256B6D" w:rsidP="004D304D">
    <w:pPr>
      <w:rPr>
        <w:color w:val="999999"/>
        <w:sz w:val="28"/>
        <w:lang w:val="es-MX"/>
      </w:rPr>
    </w:pPr>
  </w:p>
  <w:p w14:paraId="2D077BD6" w14:textId="097DD596" w:rsidR="00987AED" w:rsidRPr="008817C2" w:rsidRDefault="008817C2">
    <w:pPr>
      <w:jc w:val="center"/>
      <w:rPr>
        <w:b/>
        <w:bCs/>
        <w:color w:val="auto"/>
        <w:sz w:val="16"/>
        <w:szCs w:val="16"/>
        <w:lang w:val="es-MX"/>
      </w:rPr>
    </w:pPr>
    <w:r w:rsidRPr="008817C2">
      <w:rPr>
        <w:b/>
        <w:bCs/>
        <w:color w:val="auto"/>
        <w:sz w:val="16"/>
        <w:szCs w:val="16"/>
        <w:lang w:val="es-MX"/>
      </w:rPr>
      <w:t>ANEXO TÉCNICO A LA</w:t>
    </w:r>
    <w:r w:rsidR="000A3620" w:rsidRPr="008817C2">
      <w:rPr>
        <w:b/>
        <w:bCs/>
        <w:color w:val="auto"/>
        <w:sz w:val="16"/>
        <w:szCs w:val="16"/>
        <w:lang w:val="es-MX"/>
      </w:rPr>
      <w:t xml:space="preserve"> </w:t>
    </w:r>
    <w:r w:rsidRPr="008817C2">
      <w:rPr>
        <w:rFonts w:cs="Arial"/>
        <w:b/>
        <w:bCs/>
        <w:sz w:val="16"/>
        <w:szCs w:val="16"/>
        <w:shd w:val="clear" w:color="auto" w:fill="FFFFFF"/>
        <w:lang w:val="es-EC"/>
      </w:rPr>
      <w:t xml:space="preserve">ORDENANZA METROPOLITANA REFORMATORIA DEL LIBRO IV.1 DEL USO DEL SUELO, TÍTULO I </w:t>
    </w:r>
    <w:r w:rsidRPr="008817C2">
      <w:rPr>
        <w:rFonts w:cs="Arial"/>
        <w:b/>
        <w:bCs/>
        <w:iCs/>
        <w:sz w:val="16"/>
        <w:szCs w:val="16"/>
        <w:shd w:val="clear" w:color="auto" w:fill="FFFFFF"/>
        <w:lang w:val="es-EC"/>
      </w:rPr>
      <w:t>DEL RÉGIMEN ADMINISTRATIVO DEL SUELO EN EL DISTRITO METROPOLITANO DE QUITO</w:t>
    </w:r>
    <w:r w:rsidRPr="008817C2">
      <w:rPr>
        <w:rFonts w:cs="Arial"/>
        <w:b/>
        <w:bCs/>
        <w:sz w:val="16"/>
        <w:szCs w:val="16"/>
        <w:shd w:val="clear" w:color="auto" w:fill="FFFFFF"/>
        <w:lang w:val="es-EC"/>
      </w:rPr>
      <w:t xml:space="preserve">, CAPÍTULO II </w:t>
    </w:r>
    <w:r w:rsidRPr="008817C2">
      <w:rPr>
        <w:rFonts w:cs="Arial"/>
        <w:b/>
        <w:bCs/>
        <w:iCs/>
        <w:sz w:val="16"/>
        <w:szCs w:val="16"/>
        <w:shd w:val="clear" w:color="auto" w:fill="FFFFFF"/>
        <w:lang w:val="es-EC"/>
      </w:rPr>
      <w:t>DEL RÉGIMEN GENERAL DEL USO DEL SUELO</w:t>
    </w:r>
    <w:r w:rsidRPr="008817C2">
      <w:rPr>
        <w:rFonts w:cs="Arial"/>
        <w:b/>
        <w:bCs/>
        <w:sz w:val="16"/>
        <w:szCs w:val="16"/>
        <w:shd w:val="clear" w:color="auto" w:fill="FFFFFF"/>
        <w:lang w:val="es-EC"/>
      </w:rPr>
      <w:t>, SECCIÓN VI </w:t>
    </w:r>
    <w:r w:rsidRPr="008817C2">
      <w:rPr>
        <w:rFonts w:cs="Arial"/>
        <w:b/>
        <w:bCs/>
        <w:iCs/>
        <w:sz w:val="16"/>
        <w:szCs w:val="16"/>
        <w:shd w:val="clear" w:color="auto" w:fill="FFFFFF"/>
        <w:lang w:val="es-EC"/>
      </w:rPr>
      <w:t>DEL DESARROLLO URBANÍSTICO</w:t>
    </w:r>
    <w:r w:rsidRPr="008817C2">
      <w:rPr>
        <w:rFonts w:cs="Arial"/>
        <w:b/>
        <w:bCs/>
        <w:sz w:val="16"/>
        <w:szCs w:val="16"/>
        <w:shd w:val="clear" w:color="auto" w:fill="FFFFFF"/>
        <w:lang w:val="es-EC"/>
      </w:rPr>
      <w:t>, PARÁGRAFO III PREVENCIÓN, PROTECCIÓN E IMPLEMENTACIÓN, QUE INCORPORA COMO SUB PARÁGRAFO I DE LOS ACCIDENTES GEOGRÁFICOS, DEL CÓDIGO MUNICIPAL PARA EL DISTRITO METROPOLITANO DE QUITO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925FD"/>
    <w:multiLevelType w:val="multilevel"/>
    <w:tmpl w:val="BB60FB78"/>
    <w:lvl w:ilvl="0">
      <w:start w:val="1"/>
      <w:numFmt w:val="decimal"/>
      <w:pStyle w:val="Ttulo1"/>
      <w:lvlText w:val="Artículo %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7CFE5D64"/>
    <w:multiLevelType w:val="hybridMultilevel"/>
    <w:tmpl w:val="9634D5B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9D"/>
    <w:rsid w:val="00007FAA"/>
    <w:rsid w:val="00012610"/>
    <w:rsid w:val="00021418"/>
    <w:rsid w:val="00023AD3"/>
    <w:rsid w:val="00033BC2"/>
    <w:rsid w:val="00052D65"/>
    <w:rsid w:val="00055525"/>
    <w:rsid w:val="000607AB"/>
    <w:rsid w:val="000A3620"/>
    <w:rsid w:val="000B73EF"/>
    <w:rsid w:val="000E52D6"/>
    <w:rsid w:val="0013325C"/>
    <w:rsid w:val="0017085A"/>
    <w:rsid w:val="00171BFE"/>
    <w:rsid w:val="001A4A18"/>
    <w:rsid w:val="001B7DC3"/>
    <w:rsid w:val="001D2734"/>
    <w:rsid w:val="00214BD3"/>
    <w:rsid w:val="00226E91"/>
    <w:rsid w:val="002456A6"/>
    <w:rsid w:val="00256B6D"/>
    <w:rsid w:val="00267B28"/>
    <w:rsid w:val="002A7D45"/>
    <w:rsid w:val="002E37BE"/>
    <w:rsid w:val="002F4234"/>
    <w:rsid w:val="00325189"/>
    <w:rsid w:val="00377913"/>
    <w:rsid w:val="003A59F3"/>
    <w:rsid w:val="00405200"/>
    <w:rsid w:val="004570CE"/>
    <w:rsid w:val="00467E68"/>
    <w:rsid w:val="00475A68"/>
    <w:rsid w:val="004B1A8B"/>
    <w:rsid w:val="004C0BC2"/>
    <w:rsid w:val="004D236F"/>
    <w:rsid w:val="004D2D7E"/>
    <w:rsid w:val="00512C6B"/>
    <w:rsid w:val="005560D0"/>
    <w:rsid w:val="0056654E"/>
    <w:rsid w:val="00584FE3"/>
    <w:rsid w:val="005978AF"/>
    <w:rsid w:val="005C1F72"/>
    <w:rsid w:val="005C3E44"/>
    <w:rsid w:val="005D10AA"/>
    <w:rsid w:val="005E1061"/>
    <w:rsid w:val="005E22B5"/>
    <w:rsid w:val="0065341F"/>
    <w:rsid w:val="006C6FC9"/>
    <w:rsid w:val="006D35AC"/>
    <w:rsid w:val="006E332E"/>
    <w:rsid w:val="006E6FA3"/>
    <w:rsid w:val="00722466"/>
    <w:rsid w:val="00737911"/>
    <w:rsid w:val="00763772"/>
    <w:rsid w:val="00782993"/>
    <w:rsid w:val="00806065"/>
    <w:rsid w:val="00810130"/>
    <w:rsid w:val="00813E1C"/>
    <w:rsid w:val="0081782A"/>
    <w:rsid w:val="00860C1D"/>
    <w:rsid w:val="00866FDA"/>
    <w:rsid w:val="0087453A"/>
    <w:rsid w:val="00876A21"/>
    <w:rsid w:val="008817C2"/>
    <w:rsid w:val="008A303D"/>
    <w:rsid w:val="008B4318"/>
    <w:rsid w:val="008C6A53"/>
    <w:rsid w:val="008E3B95"/>
    <w:rsid w:val="008E52CA"/>
    <w:rsid w:val="008F789D"/>
    <w:rsid w:val="00924D11"/>
    <w:rsid w:val="00950121"/>
    <w:rsid w:val="0099798C"/>
    <w:rsid w:val="009B0ACC"/>
    <w:rsid w:val="009B6ED2"/>
    <w:rsid w:val="009F14A6"/>
    <w:rsid w:val="00A02FED"/>
    <w:rsid w:val="00A06A4B"/>
    <w:rsid w:val="00A549F6"/>
    <w:rsid w:val="00A62907"/>
    <w:rsid w:val="00A6330F"/>
    <w:rsid w:val="00A74F40"/>
    <w:rsid w:val="00B204E7"/>
    <w:rsid w:val="00B3693B"/>
    <w:rsid w:val="00B635FC"/>
    <w:rsid w:val="00C273DC"/>
    <w:rsid w:val="00C423F0"/>
    <w:rsid w:val="00C46F1A"/>
    <w:rsid w:val="00C8181E"/>
    <w:rsid w:val="00C90134"/>
    <w:rsid w:val="00C95AE7"/>
    <w:rsid w:val="00CE6D3A"/>
    <w:rsid w:val="00CF0373"/>
    <w:rsid w:val="00D213F1"/>
    <w:rsid w:val="00D7733D"/>
    <w:rsid w:val="00DC305D"/>
    <w:rsid w:val="00DD0A62"/>
    <w:rsid w:val="00DD2778"/>
    <w:rsid w:val="00E84E22"/>
    <w:rsid w:val="00EA4BBE"/>
    <w:rsid w:val="00EA7BDB"/>
    <w:rsid w:val="00F05E8B"/>
    <w:rsid w:val="00F21773"/>
    <w:rsid w:val="00F307F5"/>
    <w:rsid w:val="00FA0B23"/>
    <w:rsid w:val="00FA73D2"/>
    <w:rsid w:val="00FC6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AA35CD"/>
  <w15:chartTrackingRefBased/>
  <w15:docId w15:val="{9C85EC16-D821-4A60-9769-01282675B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89D"/>
    <w:pPr>
      <w:tabs>
        <w:tab w:val="left" w:pos="0"/>
      </w:tabs>
      <w:overflowPunct w:val="0"/>
      <w:autoSpaceDE w:val="0"/>
      <w:autoSpaceDN w:val="0"/>
      <w:adjustRightInd w:val="0"/>
      <w:spacing w:after="0" w:line="240" w:lineRule="auto"/>
      <w:textAlignment w:val="baseline"/>
    </w:pPr>
    <w:rPr>
      <w:rFonts w:ascii="Palatino Linotype" w:eastAsia="Times New Roman" w:hAnsi="Palatino Linotype" w:cs="Times New Roman"/>
      <w:color w:val="000000"/>
      <w:sz w:val="20"/>
      <w:szCs w:val="20"/>
      <w:lang w:eastAsia="es-ES"/>
    </w:rPr>
  </w:style>
  <w:style w:type="paragraph" w:styleId="Ttulo1">
    <w:name w:val="heading 1"/>
    <w:basedOn w:val="Normal"/>
    <w:link w:val="Ttulo1Car"/>
    <w:qFormat/>
    <w:rsid w:val="008F789D"/>
    <w:pPr>
      <w:keepNext/>
      <w:numPr>
        <w:numId w:val="1"/>
      </w:numPr>
      <w:outlineLvl w:val="0"/>
    </w:pPr>
    <w:rPr>
      <w:b/>
    </w:rPr>
  </w:style>
  <w:style w:type="paragraph" w:styleId="Ttulo2">
    <w:name w:val="heading 2"/>
    <w:aliases w:val="Antraste 2"/>
    <w:basedOn w:val="Normal"/>
    <w:link w:val="Ttulo2Car"/>
    <w:qFormat/>
    <w:rsid w:val="008F789D"/>
    <w:pPr>
      <w:keepNext/>
      <w:numPr>
        <w:ilvl w:val="1"/>
        <w:numId w:val="1"/>
      </w:numPr>
      <w:outlineLvl w:val="1"/>
    </w:pPr>
    <w:rPr>
      <w:rFonts w:ascii="Arial" w:hAnsi="Arial"/>
      <w:b/>
    </w:rPr>
  </w:style>
  <w:style w:type="paragraph" w:styleId="Ttulo3">
    <w:name w:val="heading 3"/>
    <w:basedOn w:val="Normal"/>
    <w:link w:val="Ttulo3Car"/>
    <w:qFormat/>
    <w:rsid w:val="008F789D"/>
    <w:pPr>
      <w:keepNext/>
      <w:numPr>
        <w:ilvl w:val="2"/>
        <w:numId w:val="1"/>
      </w:numPr>
      <w:outlineLvl w:val="2"/>
    </w:pPr>
    <w:rPr>
      <w:rFonts w:ascii="Arial" w:hAnsi="Arial"/>
      <w:b/>
    </w:rPr>
  </w:style>
  <w:style w:type="paragraph" w:styleId="Ttulo4">
    <w:name w:val="heading 4"/>
    <w:basedOn w:val="Normal"/>
    <w:link w:val="Ttulo4Car"/>
    <w:qFormat/>
    <w:rsid w:val="008F789D"/>
    <w:pPr>
      <w:keepNext/>
      <w:numPr>
        <w:ilvl w:val="3"/>
        <w:numId w:val="1"/>
      </w:numPr>
      <w:outlineLvl w:val="3"/>
    </w:pPr>
    <w:rPr>
      <w:b/>
    </w:rPr>
  </w:style>
  <w:style w:type="paragraph" w:styleId="Ttulo5">
    <w:name w:val="heading 5"/>
    <w:basedOn w:val="Normal"/>
    <w:link w:val="Ttulo5Car"/>
    <w:qFormat/>
    <w:rsid w:val="008F789D"/>
    <w:pPr>
      <w:keepNext/>
      <w:numPr>
        <w:ilvl w:val="4"/>
        <w:numId w:val="1"/>
      </w:numPr>
      <w:outlineLvl w:val="4"/>
    </w:pPr>
    <w:rPr>
      <w:b/>
      <w:color w:val="auto"/>
    </w:rPr>
  </w:style>
  <w:style w:type="paragraph" w:styleId="Ttulo6">
    <w:name w:val="heading 6"/>
    <w:basedOn w:val="Normal"/>
    <w:link w:val="Ttulo6Car"/>
    <w:qFormat/>
    <w:rsid w:val="008F789D"/>
    <w:pPr>
      <w:keepNext/>
      <w:numPr>
        <w:ilvl w:val="5"/>
        <w:numId w:val="1"/>
      </w:numPr>
      <w:jc w:val="center"/>
      <w:outlineLvl w:val="5"/>
    </w:pPr>
    <w:rPr>
      <w:b/>
    </w:rPr>
  </w:style>
  <w:style w:type="paragraph" w:styleId="Ttulo7">
    <w:name w:val="heading 7"/>
    <w:basedOn w:val="Normal"/>
    <w:next w:val="Normal"/>
    <w:link w:val="Ttulo7Car"/>
    <w:qFormat/>
    <w:rsid w:val="008F789D"/>
    <w:pPr>
      <w:keepNext/>
      <w:numPr>
        <w:ilvl w:val="6"/>
        <w:numId w:val="1"/>
      </w:numPr>
      <w:jc w:val="center"/>
      <w:outlineLvl w:val="6"/>
    </w:pPr>
    <w:rPr>
      <w:rFonts w:ascii="Arial" w:hAnsi="Arial"/>
      <w:b/>
      <w:lang w:val="es-MX" w:eastAsia="x-none"/>
    </w:rPr>
  </w:style>
  <w:style w:type="paragraph" w:styleId="Ttulo8">
    <w:name w:val="heading 8"/>
    <w:basedOn w:val="Normal"/>
    <w:next w:val="Normal"/>
    <w:link w:val="Ttulo8Car"/>
    <w:qFormat/>
    <w:rsid w:val="008F789D"/>
    <w:pPr>
      <w:keepNext/>
      <w:numPr>
        <w:ilvl w:val="7"/>
        <w:numId w:val="1"/>
      </w:numPr>
      <w:jc w:val="center"/>
      <w:outlineLvl w:val="7"/>
    </w:pPr>
    <w:rPr>
      <w:b/>
      <w:color w:val="auto"/>
      <w:sz w:val="18"/>
      <w:lang w:val="es-MX"/>
    </w:rPr>
  </w:style>
  <w:style w:type="paragraph" w:styleId="Ttulo9">
    <w:name w:val="heading 9"/>
    <w:basedOn w:val="Normal"/>
    <w:link w:val="Ttulo9Car"/>
    <w:qFormat/>
    <w:rsid w:val="008F789D"/>
    <w:pPr>
      <w:keepNext/>
      <w:numPr>
        <w:ilvl w:val="8"/>
        <w:numId w:val="1"/>
      </w:numPr>
      <w:jc w:val="cente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F789D"/>
    <w:rPr>
      <w:rFonts w:ascii="Palatino Linotype" w:eastAsia="Times New Roman" w:hAnsi="Palatino Linotype" w:cs="Times New Roman"/>
      <w:b/>
      <w:color w:val="000000"/>
      <w:sz w:val="20"/>
      <w:szCs w:val="20"/>
      <w:lang w:eastAsia="es-ES"/>
    </w:rPr>
  </w:style>
  <w:style w:type="character" w:customStyle="1" w:styleId="Ttulo2Car">
    <w:name w:val="Título 2 Car"/>
    <w:aliases w:val="Antraste 2 Car"/>
    <w:basedOn w:val="Fuentedeprrafopredeter"/>
    <w:link w:val="Ttulo2"/>
    <w:rsid w:val="008F789D"/>
    <w:rPr>
      <w:rFonts w:ascii="Arial" w:eastAsia="Times New Roman" w:hAnsi="Arial" w:cs="Times New Roman"/>
      <w:b/>
      <w:color w:val="000000"/>
      <w:sz w:val="20"/>
      <w:szCs w:val="20"/>
      <w:lang w:eastAsia="es-ES"/>
    </w:rPr>
  </w:style>
  <w:style w:type="character" w:customStyle="1" w:styleId="Ttulo3Car">
    <w:name w:val="Título 3 Car"/>
    <w:basedOn w:val="Fuentedeprrafopredeter"/>
    <w:link w:val="Ttulo3"/>
    <w:rsid w:val="008F789D"/>
    <w:rPr>
      <w:rFonts w:ascii="Arial" w:eastAsia="Times New Roman" w:hAnsi="Arial" w:cs="Times New Roman"/>
      <w:b/>
      <w:color w:val="000000"/>
      <w:sz w:val="20"/>
      <w:szCs w:val="20"/>
      <w:lang w:eastAsia="es-ES"/>
    </w:rPr>
  </w:style>
  <w:style w:type="character" w:customStyle="1" w:styleId="Ttulo4Car">
    <w:name w:val="Título 4 Car"/>
    <w:basedOn w:val="Fuentedeprrafopredeter"/>
    <w:link w:val="Ttulo4"/>
    <w:rsid w:val="008F789D"/>
    <w:rPr>
      <w:rFonts w:ascii="Palatino Linotype" w:eastAsia="Times New Roman" w:hAnsi="Palatino Linotype" w:cs="Times New Roman"/>
      <w:b/>
      <w:color w:val="000000"/>
      <w:sz w:val="20"/>
      <w:szCs w:val="20"/>
      <w:lang w:eastAsia="es-ES"/>
    </w:rPr>
  </w:style>
  <w:style w:type="character" w:customStyle="1" w:styleId="Ttulo5Car">
    <w:name w:val="Título 5 Car"/>
    <w:basedOn w:val="Fuentedeprrafopredeter"/>
    <w:link w:val="Ttulo5"/>
    <w:rsid w:val="008F789D"/>
    <w:rPr>
      <w:rFonts w:ascii="Palatino Linotype" w:eastAsia="Times New Roman" w:hAnsi="Palatino Linotype" w:cs="Times New Roman"/>
      <w:b/>
      <w:sz w:val="20"/>
      <w:szCs w:val="20"/>
      <w:lang w:eastAsia="es-ES"/>
    </w:rPr>
  </w:style>
  <w:style w:type="character" w:customStyle="1" w:styleId="Ttulo6Car">
    <w:name w:val="Título 6 Car"/>
    <w:basedOn w:val="Fuentedeprrafopredeter"/>
    <w:link w:val="Ttulo6"/>
    <w:rsid w:val="008F789D"/>
    <w:rPr>
      <w:rFonts w:ascii="Palatino Linotype" w:eastAsia="Times New Roman" w:hAnsi="Palatino Linotype" w:cs="Times New Roman"/>
      <w:b/>
      <w:color w:val="000000"/>
      <w:sz w:val="20"/>
      <w:szCs w:val="20"/>
      <w:lang w:eastAsia="es-ES"/>
    </w:rPr>
  </w:style>
  <w:style w:type="character" w:customStyle="1" w:styleId="Ttulo7Car">
    <w:name w:val="Título 7 Car"/>
    <w:basedOn w:val="Fuentedeprrafopredeter"/>
    <w:link w:val="Ttulo7"/>
    <w:rsid w:val="008F789D"/>
    <w:rPr>
      <w:rFonts w:ascii="Arial" w:eastAsia="Times New Roman" w:hAnsi="Arial" w:cs="Times New Roman"/>
      <w:b/>
      <w:color w:val="000000"/>
      <w:sz w:val="20"/>
      <w:szCs w:val="20"/>
      <w:lang w:val="es-MX" w:eastAsia="x-none"/>
    </w:rPr>
  </w:style>
  <w:style w:type="character" w:customStyle="1" w:styleId="Ttulo8Car">
    <w:name w:val="Título 8 Car"/>
    <w:basedOn w:val="Fuentedeprrafopredeter"/>
    <w:link w:val="Ttulo8"/>
    <w:rsid w:val="008F789D"/>
    <w:rPr>
      <w:rFonts w:ascii="Palatino Linotype" w:eastAsia="Times New Roman" w:hAnsi="Palatino Linotype" w:cs="Times New Roman"/>
      <w:b/>
      <w:sz w:val="18"/>
      <w:szCs w:val="20"/>
      <w:lang w:val="es-MX" w:eastAsia="es-ES"/>
    </w:rPr>
  </w:style>
  <w:style w:type="character" w:customStyle="1" w:styleId="Ttulo9Car">
    <w:name w:val="Título 9 Car"/>
    <w:basedOn w:val="Fuentedeprrafopredeter"/>
    <w:link w:val="Ttulo9"/>
    <w:rsid w:val="008F789D"/>
    <w:rPr>
      <w:rFonts w:ascii="Palatino Linotype" w:eastAsia="Times New Roman" w:hAnsi="Palatino Linotype" w:cs="Times New Roman"/>
      <w:color w:val="000000"/>
      <w:sz w:val="20"/>
      <w:szCs w:val="20"/>
      <w:lang w:eastAsia="es-ES"/>
    </w:rPr>
  </w:style>
  <w:style w:type="paragraph" w:styleId="Textoindependiente">
    <w:name w:val="Body Text"/>
    <w:basedOn w:val="Normal"/>
    <w:link w:val="TextoindependienteCar"/>
    <w:rsid w:val="008F789D"/>
    <w:pPr>
      <w:jc w:val="both"/>
    </w:pPr>
    <w:rPr>
      <w:rFonts w:ascii="Bookman Old Style" w:hAnsi="Bookman Old Style"/>
    </w:rPr>
  </w:style>
  <w:style w:type="character" w:customStyle="1" w:styleId="TextoindependienteCar">
    <w:name w:val="Texto independiente Car"/>
    <w:basedOn w:val="Fuentedeprrafopredeter"/>
    <w:link w:val="Textoindependiente"/>
    <w:rsid w:val="008F789D"/>
    <w:rPr>
      <w:rFonts w:ascii="Bookman Old Style" w:eastAsia="Times New Roman" w:hAnsi="Bookman Old Style" w:cs="Times New Roman"/>
      <w:color w:val="000000"/>
      <w:sz w:val="20"/>
      <w:szCs w:val="20"/>
      <w:lang w:eastAsia="es-ES"/>
    </w:rPr>
  </w:style>
  <w:style w:type="paragraph" w:styleId="Textonotapie">
    <w:name w:val="footnote text"/>
    <w:basedOn w:val="Normal"/>
    <w:link w:val="TextonotapieCar"/>
    <w:uiPriority w:val="99"/>
    <w:semiHidden/>
    <w:unhideWhenUsed/>
    <w:rsid w:val="008F789D"/>
  </w:style>
  <w:style w:type="character" w:customStyle="1" w:styleId="TextonotapieCar">
    <w:name w:val="Texto nota pie Car"/>
    <w:basedOn w:val="Fuentedeprrafopredeter"/>
    <w:link w:val="Textonotapie"/>
    <w:uiPriority w:val="99"/>
    <w:semiHidden/>
    <w:rsid w:val="008F789D"/>
    <w:rPr>
      <w:rFonts w:ascii="Palatino Linotype" w:eastAsia="Times New Roman" w:hAnsi="Palatino Linotype" w:cs="Times New Roman"/>
      <w:color w:val="000000"/>
      <w:sz w:val="20"/>
      <w:szCs w:val="20"/>
      <w:lang w:eastAsia="es-ES"/>
    </w:rPr>
  </w:style>
  <w:style w:type="character" w:styleId="Refdenotaalpie">
    <w:name w:val="footnote reference"/>
    <w:uiPriority w:val="99"/>
    <w:semiHidden/>
    <w:unhideWhenUsed/>
    <w:rsid w:val="008F789D"/>
    <w:rPr>
      <w:vertAlign w:val="superscript"/>
    </w:rPr>
  </w:style>
  <w:style w:type="character" w:styleId="Refdecomentario">
    <w:name w:val="annotation reference"/>
    <w:basedOn w:val="Fuentedeprrafopredeter"/>
    <w:uiPriority w:val="99"/>
    <w:semiHidden/>
    <w:unhideWhenUsed/>
    <w:rsid w:val="008F789D"/>
    <w:rPr>
      <w:sz w:val="16"/>
      <w:szCs w:val="16"/>
    </w:rPr>
  </w:style>
  <w:style w:type="paragraph" w:styleId="Textocomentario">
    <w:name w:val="annotation text"/>
    <w:basedOn w:val="Normal"/>
    <w:link w:val="TextocomentarioCar"/>
    <w:uiPriority w:val="99"/>
    <w:semiHidden/>
    <w:unhideWhenUsed/>
    <w:rsid w:val="008F789D"/>
  </w:style>
  <w:style w:type="character" w:customStyle="1" w:styleId="TextocomentarioCar">
    <w:name w:val="Texto comentario Car"/>
    <w:basedOn w:val="Fuentedeprrafopredeter"/>
    <w:link w:val="Textocomentario"/>
    <w:uiPriority w:val="99"/>
    <w:semiHidden/>
    <w:rsid w:val="008F789D"/>
    <w:rPr>
      <w:rFonts w:ascii="Palatino Linotype" w:eastAsia="Times New Roman" w:hAnsi="Palatino Linotype" w:cs="Times New Roman"/>
      <w:color w:val="000000"/>
      <w:sz w:val="20"/>
      <w:szCs w:val="20"/>
      <w:lang w:eastAsia="es-ES"/>
    </w:rPr>
  </w:style>
  <w:style w:type="paragraph" w:styleId="Piedepgina">
    <w:name w:val="footer"/>
    <w:basedOn w:val="Normal"/>
    <w:link w:val="PiedepginaCar"/>
    <w:uiPriority w:val="99"/>
    <w:unhideWhenUsed/>
    <w:rsid w:val="008F789D"/>
    <w:pPr>
      <w:tabs>
        <w:tab w:val="clear" w:pos="0"/>
        <w:tab w:val="center" w:pos="4252"/>
        <w:tab w:val="right" w:pos="8504"/>
      </w:tabs>
    </w:pPr>
  </w:style>
  <w:style w:type="character" w:customStyle="1" w:styleId="PiedepginaCar">
    <w:name w:val="Pie de página Car"/>
    <w:basedOn w:val="Fuentedeprrafopredeter"/>
    <w:link w:val="Piedepgina"/>
    <w:uiPriority w:val="99"/>
    <w:rsid w:val="008F789D"/>
    <w:rPr>
      <w:rFonts w:ascii="Palatino Linotype" w:eastAsia="Times New Roman" w:hAnsi="Palatino Linotype" w:cs="Times New Roman"/>
      <w:color w:val="000000"/>
      <w:sz w:val="20"/>
      <w:szCs w:val="20"/>
      <w:lang w:eastAsia="es-ES"/>
    </w:rPr>
  </w:style>
  <w:style w:type="paragraph" w:styleId="Textodeglobo">
    <w:name w:val="Balloon Text"/>
    <w:basedOn w:val="Normal"/>
    <w:link w:val="TextodegloboCar"/>
    <w:uiPriority w:val="99"/>
    <w:semiHidden/>
    <w:unhideWhenUsed/>
    <w:rsid w:val="008F789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789D"/>
    <w:rPr>
      <w:rFonts w:ascii="Segoe UI" w:eastAsia="Times New Roman" w:hAnsi="Segoe UI" w:cs="Segoe UI"/>
      <w:color w:val="000000"/>
      <w:sz w:val="18"/>
      <w:szCs w:val="18"/>
      <w:lang w:eastAsia="es-ES"/>
    </w:rPr>
  </w:style>
  <w:style w:type="paragraph" w:styleId="Encabezado">
    <w:name w:val="header"/>
    <w:basedOn w:val="Normal"/>
    <w:link w:val="EncabezadoCar"/>
    <w:uiPriority w:val="99"/>
    <w:unhideWhenUsed/>
    <w:rsid w:val="002F4234"/>
    <w:pPr>
      <w:tabs>
        <w:tab w:val="clear" w:pos="0"/>
        <w:tab w:val="center" w:pos="4252"/>
        <w:tab w:val="right" w:pos="8504"/>
      </w:tabs>
    </w:pPr>
  </w:style>
  <w:style w:type="character" w:customStyle="1" w:styleId="EncabezadoCar">
    <w:name w:val="Encabezado Car"/>
    <w:basedOn w:val="Fuentedeprrafopredeter"/>
    <w:link w:val="Encabezado"/>
    <w:uiPriority w:val="99"/>
    <w:rsid w:val="002F4234"/>
    <w:rPr>
      <w:rFonts w:ascii="Palatino Linotype" w:eastAsia="Times New Roman" w:hAnsi="Palatino Linotype" w:cs="Times New Roman"/>
      <w:color w:val="000000"/>
      <w:sz w:val="20"/>
      <w:szCs w:val="20"/>
      <w:lang w:eastAsia="es-ES"/>
    </w:rPr>
  </w:style>
  <w:style w:type="paragraph" w:styleId="Descripcin">
    <w:name w:val="caption"/>
    <w:basedOn w:val="Normal"/>
    <w:next w:val="Normal"/>
    <w:uiPriority w:val="35"/>
    <w:unhideWhenUsed/>
    <w:qFormat/>
    <w:rsid w:val="00813E1C"/>
    <w:pPr>
      <w:spacing w:after="200"/>
      <w:jc w:val="center"/>
    </w:pPr>
    <w:rPr>
      <w:iCs/>
      <w:color w:val="auto"/>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B5596-94D7-48C5-8983-B69235A2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16</Pages>
  <Words>2283</Words>
  <Characters>12562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Cristopher Naula</dc:creator>
  <cp:keywords/>
  <dc:description/>
  <cp:lastModifiedBy>Jose Sebastian Duque Martinez</cp:lastModifiedBy>
  <cp:revision>63</cp:revision>
  <dcterms:created xsi:type="dcterms:W3CDTF">2022-02-03T17:56:00Z</dcterms:created>
  <dcterms:modified xsi:type="dcterms:W3CDTF">2022-08-03T16:08:00Z</dcterms:modified>
</cp:coreProperties>
</file>