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3AC" w:rsidRPr="00D849A7" w:rsidRDefault="000113AC" w:rsidP="000113AC">
      <w:pPr>
        <w:autoSpaceDE w:val="0"/>
        <w:autoSpaceDN w:val="0"/>
        <w:adjustRightInd w:val="0"/>
        <w:spacing w:line="276" w:lineRule="auto"/>
        <w:jc w:val="center"/>
        <w:rPr>
          <w:rFonts w:ascii="Palatino Linotype" w:eastAsiaTheme="minorHAnsi" w:hAnsi="Palatino Linotype"/>
          <w:b/>
          <w:sz w:val="22"/>
          <w:szCs w:val="22"/>
          <w:lang w:eastAsia="en-US"/>
        </w:rPr>
      </w:pPr>
      <w:bookmarkStart w:id="0" w:name="_GoBack"/>
      <w:r w:rsidRPr="00D849A7">
        <w:rPr>
          <w:rFonts w:ascii="Palatino Linotype" w:eastAsiaTheme="minorHAnsi" w:hAnsi="Palatino Linotype"/>
          <w:b/>
          <w:sz w:val="22"/>
          <w:szCs w:val="22"/>
          <w:lang w:eastAsia="en-US"/>
        </w:rPr>
        <w:t>EL CONCEJO METROPOLITANO DE QUITO</w:t>
      </w:r>
    </w:p>
    <w:p w:rsidR="000113AC" w:rsidRPr="00D849A7" w:rsidRDefault="000113AC" w:rsidP="000113AC">
      <w:pPr>
        <w:autoSpaceDE w:val="0"/>
        <w:autoSpaceDN w:val="0"/>
        <w:adjustRightInd w:val="0"/>
        <w:spacing w:line="276" w:lineRule="auto"/>
        <w:jc w:val="center"/>
        <w:rPr>
          <w:rFonts w:ascii="Palatino Linotype" w:eastAsiaTheme="minorHAnsi" w:hAnsi="Palatino Linotype"/>
          <w:b/>
          <w:sz w:val="22"/>
          <w:szCs w:val="22"/>
          <w:lang w:eastAsia="en-US"/>
        </w:rPr>
      </w:pPr>
    </w:p>
    <w:p w:rsidR="000113AC" w:rsidRPr="00D849A7" w:rsidRDefault="000113AC" w:rsidP="000113AC">
      <w:pPr>
        <w:autoSpaceDE w:val="0"/>
        <w:autoSpaceDN w:val="0"/>
        <w:adjustRightInd w:val="0"/>
        <w:spacing w:line="276" w:lineRule="auto"/>
        <w:jc w:val="center"/>
        <w:rPr>
          <w:rFonts w:ascii="Palatino Linotype" w:eastAsiaTheme="minorHAnsi" w:hAnsi="Palatino Linotype"/>
          <w:b/>
          <w:sz w:val="22"/>
          <w:szCs w:val="22"/>
          <w:lang w:eastAsia="en-US"/>
        </w:rPr>
      </w:pPr>
      <w:r w:rsidRPr="00D849A7">
        <w:rPr>
          <w:rFonts w:ascii="Palatino Linotype" w:eastAsiaTheme="minorHAnsi" w:hAnsi="Palatino Linotype"/>
          <w:b/>
          <w:sz w:val="22"/>
          <w:szCs w:val="22"/>
          <w:lang w:eastAsia="en-US"/>
        </w:rPr>
        <w:t>CONSIDERANDO:</w:t>
      </w:r>
    </w:p>
    <w:p w:rsidR="000113AC" w:rsidRPr="00D849A7" w:rsidRDefault="000113AC" w:rsidP="000113AC">
      <w:pPr>
        <w:autoSpaceDE w:val="0"/>
        <w:autoSpaceDN w:val="0"/>
        <w:adjustRightInd w:val="0"/>
        <w:ind w:left="705" w:hanging="705"/>
        <w:jc w:val="both"/>
        <w:rPr>
          <w:rFonts w:ascii="Palatino Linotype" w:eastAsiaTheme="minorHAnsi" w:hAnsi="Palatino Linotype"/>
          <w:i/>
          <w:iCs/>
          <w:sz w:val="22"/>
          <w:szCs w:val="22"/>
          <w:lang w:eastAsia="en-US"/>
        </w:rPr>
      </w:pPr>
      <w:r w:rsidRPr="00D849A7">
        <w:rPr>
          <w:rFonts w:ascii="Palatino Linotype" w:eastAsiaTheme="minorHAnsi" w:hAnsi="Palatino Linotype"/>
          <w:b/>
          <w:bCs/>
          <w:sz w:val="22"/>
          <w:szCs w:val="22"/>
          <w:lang w:eastAsia="en-US"/>
        </w:rPr>
        <w:t>Que</w:t>
      </w:r>
      <w:r w:rsidRPr="00D849A7">
        <w:rPr>
          <w:rFonts w:ascii="Palatino Linotype" w:eastAsiaTheme="minorHAnsi" w:hAnsi="Palatino Linotype"/>
          <w:sz w:val="22"/>
          <w:szCs w:val="22"/>
          <w:lang w:eastAsia="en-US"/>
        </w:rPr>
        <w:t xml:space="preserve">, </w:t>
      </w:r>
      <w:r w:rsidRPr="00D849A7">
        <w:rPr>
          <w:rFonts w:ascii="Palatino Linotype" w:eastAsiaTheme="minorHAnsi" w:hAnsi="Palatino Linotype"/>
          <w:sz w:val="22"/>
          <w:szCs w:val="22"/>
          <w:lang w:eastAsia="en-US"/>
        </w:rPr>
        <w:tab/>
        <w:t xml:space="preserve"> el artículo 240 de la Constitución de República del Ecuador, en adelante Constitución, establece: “</w:t>
      </w:r>
      <w:r w:rsidRPr="00D849A7">
        <w:rPr>
          <w:rFonts w:ascii="Palatino Linotype" w:eastAsiaTheme="minorHAnsi" w:hAnsi="Palatino Linotype"/>
          <w:i/>
          <w:iCs/>
          <w:sz w:val="22"/>
          <w:szCs w:val="22"/>
          <w:lang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0113AC" w:rsidRPr="00D849A7"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D849A7"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D849A7">
        <w:rPr>
          <w:rFonts w:ascii="Palatino Linotype" w:eastAsiaTheme="minorHAnsi" w:hAnsi="Palatino Linotype"/>
          <w:b/>
          <w:sz w:val="22"/>
          <w:szCs w:val="22"/>
          <w:lang w:eastAsia="en-US"/>
        </w:rPr>
        <w:t>Que,</w:t>
      </w:r>
      <w:r w:rsidRPr="00D849A7">
        <w:rPr>
          <w:rFonts w:ascii="Palatino Linotype" w:eastAsiaTheme="minorHAnsi" w:hAnsi="Palatino Linotype"/>
          <w:sz w:val="22"/>
          <w:szCs w:val="22"/>
          <w:lang w:eastAsia="en-US"/>
        </w:rPr>
        <w:t xml:space="preserve"> </w:t>
      </w:r>
      <w:r w:rsidRPr="00D849A7">
        <w:rPr>
          <w:rFonts w:ascii="Palatino Linotype" w:eastAsiaTheme="minorHAnsi" w:hAnsi="Palatino Linotype"/>
          <w:sz w:val="22"/>
          <w:szCs w:val="22"/>
          <w:lang w:eastAsia="en-US"/>
        </w:rPr>
        <w:tab/>
        <w:t xml:space="preserve">la Constitución de la República del Ecuador en su artículo 266, determina: </w:t>
      </w:r>
      <w:r w:rsidRPr="00D849A7">
        <w:rPr>
          <w:rFonts w:ascii="Palatino Linotype" w:eastAsiaTheme="minorHAnsi" w:hAnsi="Palatino Linotype"/>
          <w:i/>
          <w:sz w:val="22"/>
          <w:szCs w:val="22"/>
          <w:lang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D849A7">
        <w:rPr>
          <w:rFonts w:ascii="Palatino Linotype" w:eastAsiaTheme="minorHAnsi" w:hAnsi="Palatino Linotype"/>
          <w:sz w:val="22"/>
          <w:szCs w:val="22"/>
          <w:lang w:eastAsia="en-US"/>
        </w:rPr>
        <w:t>;</w:t>
      </w:r>
    </w:p>
    <w:p w:rsidR="000113AC" w:rsidRPr="00D849A7"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D849A7" w:rsidRDefault="000113AC" w:rsidP="000113AC">
      <w:pPr>
        <w:autoSpaceDE w:val="0"/>
        <w:autoSpaceDN w:val="0"/>
        <w:adjustRightInd w:val="0"/>
        <w:ind w:left="709" w:hanging="709"/>
        <w:jc w:val="both"/>
        <w:rPr>
          <w:rFonts w:ascii="Palatino Linotype" w:eastAsiaTheme="minorHAnsi" w:hAnsi="Palatino Linotype"/>
          <w:i/>
          <w:sz w:val="22"/>
          <w:szCs w:val="22"/>
          <w:lang w:eastAsia="en-US"/>
        </w:rPr>
      </w:pPr>
      <w:r w:rsidRPr="00D849A7">
        <w:rPr>
          <w:rFonts w:ascii="Palatino Linotype" w:eastAsiaTheme="minorHAnsi" w:hAnsi="Palatino Linotype"/>
          <w:b/>
          <w:bCs/>
          <w:sz w:val="22"/>
          <w:szCs w:val="22"/>
          <w:lang w:eastAsia="en-US"/>
        </w:rPr>
        <w:t>Que,</w:t>
      </w:r>
      <w:r w:rsidRPr="00D849A7">
        <w:rPr>
          <w:rFonts w:ascii="Palatino Linotype" w:eastAsiaTheme="minorHAnsi" w:hAnsi="Palatino Linotype"/>
          <w:sz w:val="22"/>
          <w:szCs w:val="22"/>
          <w:lang w:eastAsia="en-US"/>
        </w:rPr>
        <w:t xml:space="preserve"> el literal c) del artículo 84, del Código Orgánico de Organización Territorial, Autonomía y Descentralización, en adelante COOTAD, manifiesta: </w:t>
      </w:r>
      <w:r w:rsidRPr="00D849A7">
        <w:rPr>
          <w:rFonts w:ascii="Palatino Linotype" w:eastAsiaTheme="minorHAnsi" w:hAnsi="Palatino Linotype"/>
          <w:i/>
          <w:sz w:val="22"/>
          <w:szCs w:val="22"/>
          <w:lang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0113AC" w:rsidRPr="00D849A7"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D849A7"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D849A7">
        <w:rPr>
          <w:rFonts w:ascii="Palatino Linotype" w:eastAsiaTheme="minorHAnsi" w:hAnsi="Palatino Linotype"/>
          <w:b/>
          <w:sz w:val="22"/>
          <w:szCs w:val="22"/>
          <w:lang w:eastAsia="en-US"/>
        </w:rPr>
        <w:t>Que,</w:t>
      </w:r>
      <w:r w:rsidRPr="00D849A7">
        <w:rPr>
          <w:rFonts w:ascii="Palatino Linotype" w:eastAsiaTheme="minorHAnsi" w:hAnsi="Palatino Linotype"/>
          <w:sz w:val="22"/>
          <w:szCs w:val="22"/>
          <w:lang w:eastAsia="en-US"/>
        </w:rPr>
        <w:t xml:space="preserve"> </w:t>
      </w:r>
      <w:r w:rsidRPr="00D849A7">
        <w:rPr>
          <w:rFonts w:ascii="Palatino Linotype" w:eastAsiaTheme="minorHAnsi" w:hAnsi="Palatino Linotype"/>
          <w:sz w:val="22"/>
          <w:szCs w:val="22"/>
          <w:lang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rsidR="000113AC" w:rsidRPr="00D849A7"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D849A7"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D849A7">
        <w:rPr>
          <w:rFonts w:ascii="Palatino Linotype" w:eastAsiaTheme="minorHAnsi" w:hAnsi="Palatino Linotype"/>
          <w:b/>
          <w:sz w:val="22"/>
          <w:szCs w:val="22"/>
          <w:lang w:eastAsia="en-US"/>
        </w:rPr>
        <w:t>Que,</w:t>
      </w:r>
      <w:r w:rsidRPr="00D849A7">
        <w:rPr>
          <w:rFonts w:ascii="Palatino Linotype" w:eastAsiaTheme="minorHAnsi" w:hAnsi="Palatino Linotype"/>
          <w:sz w:val="22"/>
          <w:szCs w:val="22"/>
          <w:lang w:eastAsia="en-US"/>
        </w:rPr>
        <w:t xml:space="preserve"> </w:t>
      </w:r>
      <w:r w:rsidRPr="00D849A7">
        <w:rPr>
          <w:rFonts w:ascii="Palatino Linotype" w:eastAsiaTheme="minorHAnsi" w:hAnsi="Palatino Linotype"/>
          <w:sz w:val="22"/>
          <w:szCs w:val="22"/>
          <w:lang w:eastAsia="en-US"/>
        </w:rPr>
        <w:tab/>
        <w:t xml:space="preserve">conforme establece el artículo 87, literal v) del COOTAD, al Concejo Metropolitano le corresponde: </w:t>
      </w:r>
      <w:r w:rsidRPr="00D849A7">
        <w:rPr>
          <w:rFonts w:ascii="Palatino Linotype" w:eastAsiaTheme="minorHAnsi" w:hAnsi="Palatino Linotype"/>
          <w:i/>
          <w:sz w:val="22"/>
          <w:szCs w:val="22"/>
          <w:lang w:eastAsia="en-US"/>
        </w:rPr>
        <w:t>“… v) Regular y controlar el uso del suelo en el territorio del distrito metropolitano, de conformidad con las leyes sobre la materia, y establecer el régimen urbanístico de la tierra”;</w:t>
      </w:r>
      <w:r w:rsidRPr="00D849A7">
        <w:rPr>
          <w:rFonts w:ascii="Palatino Linotype" w:eastAsiaTheme="minorHAnsi" w:hAnsi="Palatino Linotype"/>
          <w:sz w:val="22"/>
          <w:szCs w:val="22"/>
          <w:lang w:eastAsia="en-US"/>
        </w:rPr>
        <w:t xml:space="preserve"> </w:t>
      </w:r>
    </w:p>
    <w:p w:rsidR="000113AC" w:rsidRPr="00D849A7"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D849A7" w:rsidRDefault="000113AC" w:rsidP="000113AC">
      <w:pPr>
        <w:autoSpaceDE w:val="0"/>
        <w:autoSpaceDN w:val="0"/>
        <w:adjustRightInd w:val="0"/>
        <w:ind w:left="709" w:hanging="709"/>
        <w:jc w:val="both"/>
        <w:rPr>
          <w:rFonts w:ascii="Palatino Linotype" w:eastAsiaTheme="minorHAnsi" w:hAnsi="Palatino Linotype"/>
          <w:i/>
          <w:iCs/>
          <w:sz w:val="22"/>
          <w:szCs w:val="22"/>
          <w:lang w:eastAsia="en-US"/>
        </w:rPr>
      </w:pPr>
      <w:r w:rsidRPr="00D849A7">
        <w:rPr>
          <w:rFonts w:ascii="Palatino Linotype" w:eastAsiaTheme="minorHAnsi" w:hAnsi="Palatino Linotype"/>
          <w:sz w:val="22"/>
          <w:szCs w:val="22"/>
          <w:lang w:eastAsia="en-US"/>
        </w:rPr>
        <w:t xml:space="preserve">Que, </w:t>
      </w:r>
      <w:r w:rsidRPr="00D849A7">
        <w:rPr>
          <w:rFonts w:ascii="Palatino Linotype" w:eastAsiaTheme="minorHAnsi" w:hAnsi="Palatino Linotype"/>
          <w:sz w:val="22"/>
          <w:szCs w:val="22"/>
          <w:lang w:eastAsia="en-US"/>
        </w:rPr>
        <w:tab/>
        <w:t>el artículo 323 del COOTAD establece: “</w:t>
      </w:r>
      <w:r w:rsidRPr="00D849A7">
        <w:rPr>
          <w:rFonts w:ascii="Palatino Linotype" w:eastAsiaTheme="minorHAnsi" w:hAnsi="Palatino Linotype"/>
          <w:i/>
          <w:iCs/>
          <w:sz w:val="22"/>
          <w:szCs w:val="22"/>
          <w:lang w:eastAsia="en-US"/>
        </w:rPr>
        <w:t xml:space="preserve">Aprobación de otros actos normativos.- El órgano normativo del respectivo gobierno autónomo descentralizado podrá expedir además, acuerdos y resoluciones sobre temas que tengan carácter especial o específico, los que serán aprobados </w:t>
      </w:r>
      <w:r w:rsidRPr="00D849A7">
        <w:rPr>
          <w:rFonts w:ascii="Palatino Linotype" w:eastAsiaTheme="minorHAnsi" w:hAnsi="Palatino Linotype"/>
          <w:i/>
          <w:iCs/>
          <w:sz w:val="22"/>
          <w:szCs w:val="22"/>
          <w:lang w:eastAsia="en-US"/>
        </w:rPr>
        <w:lastRenderedPageBreak/>
        <w:t>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0113AC" w:rsidRPr="00D849A7"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D849A7"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D849A7">
        <w:rPr>
          <w:rFonts w:ascii="Palatino Linotype" w:eastAsiaTheme="minorHAnsi" w:hAnsi="Palatino Linotype"/>
          <w:b/>
          <w:sz w:val="22"/>
          <w:szCs w:val="22"/>
          <w:lang w:eastAsia="en-US"/>
        </w:rPr>
        <w:t>Que,</w:t>
      </w:r>
      <w:r w:rsidRPr="00D849A7">
        <w:rPr>
          <w:rFonts w:ascii="Palatino Linotype" w:eastAsiaTheme="minorHAnsi" w:hAnsi="Palatino Linotype"/>
          <w:sz w:val="22"/>
          <w:szCs w:val="22"/>
          <w:lang w:eastAsia="en-US"/>
        </w:rPr>
        <w:t xml:space="preserve"> 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0113AC" w:rsidRPr="00D849A7"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D849A7" w:rsidRDefault="000113AC" w:rsidP="000113AC">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D849A7">
        <w:rPr>
          <w:rFonts w:ascii="Palatino Linotype" w:eastAsiaTheme="minorHAnsi" w:hAnsi="Palatino Linotype"/>
          <w:b/>
          <w:sz w:val="22"/>
          <w:szCs w:val="22"/>
          <w:lang w:eastAsia="en-US"/>
        </w:rPr>
        <w:t>Que,</w:t>
      </w:r>
      <w:r w:rsidRPr="00D849A7">
        <w:rPr>
          <w:rFonts w:ascii="Palatino Linotype" w:eastAsiaTheme="minorHAnsi" w:hAnsi="Palatino Linotype"/>
          <w:sz w:val="22"/>
          <w:szCs w:val="22"/>
          <w:lang w:eastAsia="en-US"/>
        </w:rPr>
        <w:t xml:space="preserve"> el artículo 424 del COOTAD señala: </w:t>
      </w:r>
      <w:r w:rsidRPr="00D849A7">
        <w:rPr>
          <w:rFonts w:ascii="Palatino Linotype" w:eastAsiaTheme="minorHAnsi" w:hAnsi="Palatino Linotype"/>
          <w:i/>
          <w:sz w:val="22"/>
          <w:szCs w:val="22"/>
          <w:lang w:eastAsia="en-US"/>
        </w:rPr>
        <w:t xml:space="preserve">“Área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 </w:t>
      </w:r>
    </w:p>
    <w:p w:rsidR="000113AC" w:rsidRPr="00D849A7" w:rsidRDefault="000113AC" w:rsidP="000113AC">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p>
    <w:p w:rsidR="000113AC" w:rsidRPr="00D849A7"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D849A7">
        <w:rPr>
          <w:rFonts w:ascii="Palatino Linotype" w:eastAsiaTheme="minorHAnsi" w:hAnsi="Palatino Linotype"/>
          <w:b/>
          <w:sz w:val="22"/>
          <w:szCs w:val="22"/>
          <w:lang w:eastAsia="en-US"/>
        </w:rPr>
        <w:t>Que,</w:t>
      </w:r>
      <w:r w:rsidRPr="00D849A7">
        <w:rPr>
          <w:rFonts w:ascii="Palatino Linotype" w:eastAsiaTheme="minorHAnsi" w:hAnsi="Palatino Linotype"/>
          <w:sz w:val="22"/>
          <w:szCs w:val="22"/>
          <w:lang w:eastAsia="en-US"/>
        </w:rPr>
        <w:t xml:space="preserve"> el artículo 472 del COOTAD señala que: </w:t>
      </w:r>
      <w:r w:rsidRPr="00D849A7">
        <w:rPr>
          <w:rFonts w:ascii="Palatino Linotype" w:eastAsiaTheme="minorHAnsi" w:hAnsi="Palatino Linotype"/>
          <w:i/>
          <w:sz w:val="22"/>
          <w:szCs w:val="22"/>
          <w:lang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D849A7">
        <w:rPr>
          <w:rFonts w:ascii="Palatino Linotype" w:eastAsiaTheme="minorHAnsi" w:hAnsi="Palatino Linotype"/>
          <w:sz w:val="22"/>
          <w:szCs w:val="22"/>
          <w:lang w:eastAsia="en-US"/>
        </w:rPr>
        <w:t>;</w:t>
      </w:r>
    </w:p>
    <w:p w:rsidR="000113AC" w:rsidRPr="00D849A7"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D849A7" w:rsidRDefault="000113AC" w:rsidP="000113AC">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D849A7">
        <w:rPr>
          <w:rFonts w:ascii="Palatino Linotype" w:eastAsiaTheme="minorHAnsi" w:hAnsi="Palatino Linotype"/>
          <w:b/>
          <w:sz w:val="22"/>
          <w:szCs w:val="22"/>
          <w:lang w:eastAsia="en-US"/>
        </w:rPr>
        <w:t>Que,</w:t>
      </w:r>
      <w:r w:rsidRPr="00D849A7">
        <w:rPr>
          <w:rFonts w:ascii="Palatino Linotype" w:eastAsiaTheme="minorHAnsi" w:hAnsi="Palatino Linotype"/>
          <w:sz w:val="22"/>
          <w:szCs w:val="22"/>
          <w:lang w:eastAsia="en-US"/>
        </w:rPr>
        <w:t xml:space="preserve"> el artículo 2410 del el Código Civil Ecuatoriano determina que: </w:t>
      </w:r>
      <w:r w:rsidRPr="00D849A7">
        <w:rPr>
          <w:rFonts w:ascii="Palatino Linotype" w:eastAsiaTheme="minorHAnsi" w:hAnsi="Palatino Linotype"/>
          <w:i/>
          <w:sz w:val="22"/>
          <w:szCs w:val="22"/>
          <w:lang w:eastAsia="en-US"/>
        </w:rPr>
        <w:t xml:space="preserve">“dominio de las cosas comerciales que no ha sido adquirido por la prescripción ordinaria, puede serlo por la extraordinaria, bajo las reglas que van a expresarse: 1. Cabe la prescripción extraordinaria contra título inscrito; 2. Para la prescripción extraordinaria no es necesario título alguno; basta la posesión material en los términos del Art. 715; 3. Se presume en ella de derecho la buena fe, sin embargo de la falta de un título adquisitivo de dominio…”; </w:t>
      </w:r>
    </w:p>
    <w:p w:rsidR="000113AC" w:rsidRPr="00D849A7"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D849A7" w:rsidRDefault="000113AC" w:rsidP="000113AC">
      <w:pPr>
        <w:autoSpaceDE w:val="0"/>
        <w:autoSpaceDN w:val="0"/>
        <w:adjustRightInd w:val="0"/>
        <w:jc w:val="both"/>
        <w:rPr>
          <w:rFonts w:ascii="Palatino Linotype" w:hAnsi="Palatino Linotype"/>
          <w:sz w:val="22"/>
          <w:szCs w:val="22"/>
        </w:rPr>
      </w:pPr>
    </w:p>
    <w:p w:rsidR="000113AC" w:rsidRPr="00D849A7" w:rsidRDefault="000113AC" w:rsidP="000113AC">
      <w:pPr>
        <w:autoSpaceDE w:val="0"/>
        <w:autoSpaceDN w:val="0"/>
        <w:adjustRightInd w:val="0"/>
        <w:ind w:left="709" w:hanging="709"/>
        <w:jc w:val="both"/>
        <w:rPr>
          <w:rFonts w:ascii="Palatino Linotype" w:eastAsiaTheme="minorHAnsi" w:hAnsi="Palatino Linotype"/>
          <w:sz w:val="22"/>
          <w:szCs w:val="22"/>
          <w:lang w:eastAsia="en-US"/>
        </w:rPr>
      </w:pPr>
      <w:r w:rsidRPr="00D849A7">
        <w:rPr>
          <w:rFonts w:ascii="Palatino Linotype" w:eastAsiaTheme="minorHAnsi" w:hAnsi="Palatino Linotype"/>
          <w:sz w:val="22"/>
          <w:szCs w:val="22"/>
          <w:lang w:eastAsia="en-US"/>
        </w:rPr>
        <w:lastRenderedPageBreak/>
        <w:t>Que,</w:t>
      </w:r>
      <w:r w:rsidRPr="00D849A7">
        <w:rPr>
          <w:rFonts w:ascii="Palatino Linotype" w:eastAsiaTheme="minorHAnsi" w:hAnsi="Palatino Linotype"/>
          <w:sz w:val="22"/>
          <w:szCs w:val="22"/>
          <w:lang w:eastAsia="en-US"/>
        </w:rPr>
        <w:tab/>
        <w:t>el numeral 1, del artículo 2 de la Ley de Régimen para el Distrito Metropolitano de Quito, determina, como finalidad, que el Municipio del Distrito Metropolitano de Quito: “</w:t>
      </w:r>
      <w:r w:rsidRPr="00D849A7">
        <w:rPr>
          <w:rFonts w:ascii="Palatino Linotype" w:eastAsiaTheme="minorHAnsi" w:hAnsi="Palatino Linotype"/>
          <w:i/>
          <w:iCs/>
          <w:sz w:val="22"/>
          <w:szCs w:val="22"/>
          <w:lang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D849A7">
        <w:rPr>
          <w:rFonts w:ascii="Palatino Linotype" w:eastAsiaTheme="minorHAnsi" w:hAnsi="Palatino Linotype"/>
          <w:sz w:val="22"/>
          <w:szCs w:val="22"/>
          <w:lang w:eastAsia="en-US"/>
        </w:rPr>
        <w:t>;</w:t>
      </w:r>
    </w:p>
    <w:p w:rsidR="000113AC" w:rsidRPr="00D849A7"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D849A7" w:rsidRDefault="000113AC" w:rsidP="000113AC">
      <w:pPr>
        <w:autoSpaceDE w:val="0"/>
        <w:autoSpaceDN w:val="0"/>
        <w:adjustRightInd w:val="0"/>
        <w:spacing w:line="276" w:lineRule="auto"/>
        <w:ind w:left="709" w:hanging="709"/>
        <w:jc w:val="both"/>
        <w:rPr>
          <w:rFonts w:ascii="Palatino Linotype" w:hAnsi="Palatino Linotype"/>
          <w:sz w:val="22"/>
          <w:szCs w:val="22"/>
        </w:rPr>
      </w:pPr>
      <w:r w:rsidRPr="00D849A7">
        <w:rPr>
          <w:rFonts w:ascii="Palatino Linotype" w:eastAsiaTheme="minorHAnsi" w:hAnsi="Palatino Linotype"/>
          <w:b/>
          <w:sz w:val="22"/>
          <w:szCs w:val="22"/>
          <w:lang w:eastAsia="en-US"/>
        </w:rPr>
        <w:t>Que,</w:t>
      </w:r>
      <w:r w:rsidRPr="00D849A7">
        <w:rPr>
          <w:rFonts w:ascii="Palatino Linotype" w:eastAsiaTheme="minorHAnsi" w:hAnsi="Palatino Linotype"/>
          <w:sz w:val="22"/>
          <w:szCs w:val="22"/>
          <w:lang w:eastAsia="en-US"/>
        </w:rPr>
        <w:t xml:space="preserve"> </w:t>
      </w:r>
      <w:r w:rsidRPr="00D849A7">
        <w:rPr>
          <w:rFonts w:ascii="Palatino Linotype" w:eastAsiaTheme="minorHAnsi" w:hAnsi="Palatino Linotype"/>
          <w:sz w:val="22"/>
          <w:szCs w:val="22"/>
          <w:lang w:eastAsia="en-US"/>
        </w:rPr>
        <w:tab/>
        <w:t xml:space="preserve">el Código Municipal para el Distrito Metropolitano de Quito, en adelante Código Municipal, en su artículo 2162, numeral 1, establece que: </w:t>
      </w:r>
      <w:r w:rsidRPr="00D849A7">
        <w:rPr>
          <w:rFonts w:ascii="Palatino Linotype" w:eastAsiaTheme="minorHAnsi" w:hAnsi="Palatino Linotype"/>
          <w:i/>
          <w:sz w:val="22"/>
          <w:szCs w:val="22"/>
          <w:lang w:eastAsia="en-US"/>
        </w:rPr>
        <w:t>“1. Los proyectos de subdivisión son propuestas que tienen por finalidad dividir y habilitar predios, conforme la zonificación establecida en el PUOS y demás instrumentos de planificación. En todos los casos deberá observarse el lote mínimo establecido en la normativa vigente.</w:t>
      </w:r>
      <w:r w:rsidRPr="00D849A7">
        <w:rPr>
          <w:rFonts w:ascii="Palatino Linotype" w:hAnsi="Palatino Linotype"/>
          <w:i/>
          <w:sz w:val="22"/>
          <w:szCs w:val="22"/>
        </w:rPr>
        <w:t>”</w:t>
      </w:r>
      <w:r w:rsidRPr="00D849A7">
        <w:rPr>
          <w:rFonts w:ascii="Palatino Linotype" w:hAnsi="Palatino Linotype"/>
          <w:sz w:val="22"/>
          <w:szCs w:val="22"/>
        </w:rPr>
        <w:t xml:space="preserve">; </w:t>
      </w:r>
    </w:p>
    <w:p w:rsidR="000113AC" w:rsidRPr="00D849A7" w:rsidRDefault="000113AC" w:rsidP="000113AC">
      <w:pPr>
        <w:autoSpaceDE w:val="0"/>
        <w:autoSpaceDN w:val="0"/>
        <w:adjustRightInd w:val="0"/>
        <w:spacing w:line="276" w:lineRule="auto"/>
        <w:ind w:left="709" w:hanging="709"/>
        <w:jc w:val="both"/>
        <w:rPr>
          <w:rFonts w:ascii="Palatino Linotype" w:hAnsi="Palatino Linotype"/>
          <w:sz w:val="22"/>
          <w:szCs w:val="22"/>
        </w:rPr>
      </w:pPr>
    </w:p>
    <w:p w:rsidR="000113AC" w:rsidRPr="00D849A7" w:rsidRDefault="000113AC" w:rsidP="000113AC">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D849A7">
        <w:rPr>
          <w:rFonts w:ascii="Palatino Linotype" w:eastAsiaTheme="minorHAnsi" w:hAnsi="Palatino Linotype"/>
          <w:b/>
          <w:sz w:val="22"/>
          <w:szCs w:val="22"/>
          <w:lang w:eastAsia="en-US"/>
        </w:rPr>
        <w:t>Que,</w:t>
      </w:r>
      <w:r w:rsidRPr="00D849A7">
        <w:rPr>
          <w:rFonts w:ascii="Palatino Linotype" w:eastAsiaTheme="minorHAnsi" w:hAnsi="Palatino Linotype"/>
          <w:sz w:val="22"/>
          <w:szCs w:val="22"/>
          <w:lang w:eastAsia="en-US"/>
        </w:rPr>
        <w:t xml:space="preserve"> </w:t>
      </w:r>
      <w:r w:rsidRPr="00D849A7">
        <w:rPr>
          <w:rFonts w:ascii="Palatino Linotype" w:eastAsiaTheme="minorHAnsi" w:hAnsi="Palatino Linotype"/>
          <w:sz w:val="22"/>
          <w:szCs w:val="22"/>
          <w:lang w:eastAsia="en-US"/>
        </w:rPr>
        <w:tab/>
        <w:t xml:space="preserve">el Código Municipal en su artículo 2171, establece: </w:t>
      </w:r>
      <w:r w:rsidRPr="00D849A7">
        <w:rPr>
          <w:rFonts w:ascii="Palatino Linotype" w:eastAsiaTheme="minorHAnsi" w:hAnsi="Palatino Linotype"/>
          <w:i/>
          <w:sz w:val="22"/>
          <w:szCs w:val="22"/>
          <w:lang w:eastAsia="en-US"/>
        </w:rPr>
        <w:t xml:space="preserve">“Supuestos en el que la contribución de áreas verdes públicas, para subdivisiones puede ser compensada: (...) 4. En el caso de la sentencia ejecutoriada dictada dentro del juicio de prescripción extraordinaria adquisitiva de dominio, de una parte, de un lote que obliga a un fraccionamiento, de conformidad a lo estipulado en el artículo 424 reformado del Código Orgánico de Organización Territorial, Autonomía y Descentralización, se deberá calcular el aporte del 15% del área útil adquirida mediante sentencia. Si el área de la sentencia es inferior a 3000.00 m2, la contribución del 15% del área útil adjudicada, se compensará en valor monetario según el avalúo catastral actualizado, cuando sea menor al lote mínimo asignado en la zonificación vigente”;  </w:t>
      </w:r>
    </w:p>
    <w:p w:rsidR="000113AC" w:rsidRPr="00D849A7"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highlight w:val="yellow"/>
          <w:lang w:eastAsia="en-US"/>
        </w:rPr>
      </w:pPr>
    </w:p>
    <w:p w:rsidR="003144EF" w:rsidRPr="00D849A7" w:rsidRDefault="000113AC" w:rsidP="005C2D9E">
      <w:pPr>
        <w:autoSpaceDE w:val="0"/>
        <w:autoSpaceDN w:val="0"/>
        <w:adjustRightInd w:val="0"/>
        <w:ind w:left="708" w:hanging="708"/>
        <w:jc w:val="both"/>
        <w:rPr>
          <w:rFonts w:ascii="Palatino Linotype" w:hAnsi="Palatino Linotype"/>
          <w:i/>
          <w:iCs/>
          <w:color w:val="000000" w:themeColor="text1"/>
          <w:sz w:val="22"/>
          <w:szCs w:val="22"/>
          <w:lang w:val="es-ES"/>
        </w:rPr>
      </w:pPr>
      <w:r w:rsidRPr="00D849A7">
        <w:rPr>
          <w:rFonts w:ascii="Palatino Linotype" w:eastAsiaTheme="minorHAnsi" w:hAnsi="Palatino Linotype"/>
          <w:b/>
          <w:sz w:val="22"/>
          <w:szCs w:val="22"/>
          <w:lang w:eastAsia="en-US"/>
        </w:rPr>
        <w:t>Que,</w:t>
      </w:r>
      <w:r w:rsidR="004E4064" w:rsidRPr="00D849A7">
        <w:rPr>
          <w:rFonts w:ascii="Palatino Linotype" w:eastAsiaTheme="minorHAnsi" w:hAnsi="Palatino Linotype"/>
          <w:sz w:val="22"/>
          <w:szCs w:val="22"/>
          <w:lang w:eastAsia="en-US"/>
        </w:rPr>
        <w:t xml:space="preserve"> </w:t>
      </w:r>
      <w:r w:rsidR="005C2D9E" w:rsidRPr="00D849A7">
        <w:rPr>
          <w:rFonts w:ascii="Palatino Linotype" w:hAnsi="Palatino Linotype"/>
          <w:iCs/>
          <w:color w:val="000000" w:themeColor="text1"/>
          <w:sz w:val="22"/>
          <w:szCs w:val="22"/>
          <w:lang w:val="es-ES"/>
        </w:rPr>
        <w:t>l</w:t>
      </w:r>
      <w:r w:rsidR="005C2D9E" w:rsidRPr="00D849A7">
        <w:rPr>
          <w:rFonts w:ascii="Palatino Linotype" w:hAnsi="Palatino Linotype"/>
          <w:sz w:val="22"/>
          <w:szCs w:val="22"/>
        </w:rPr>
        <w:t>os Jueces de la Corte Superior de Justicia de Quito, Segunda Sala de lo Civil y Mercantil el 17 de agosto del año 2005, conceden la prescripción adquisitiva de dominio del bien inmueble situado en la ciudadela o barrio Carcelén del cantón Quito, provincia de Pichincha ,que tiene una superficie de 146.36 metros cuadrados y que se halla comprendido dentro de los siguientes linderos : NORTE, en 7.30 metros de longitud con la calle pública denominada José Ordoñez; SUR, en la longitud de 6,70 metros con la propiedad de la señora Alicia Acosta; ESTE, en la longitud de 19,80 metros, con propiedad de los señores Segundo Andres Pacheco Rosero y Martha Guachamín Sigcha; y, OESTE, en la longitud de 22,00 metros con propiedad del señor Segundo Armijos y Carmen González, disponiendo que ejecutoriada la sentencia se confiera copias certificadas y se protocolice en una de las Notarías del Cantón y su inscripción en el Registro de la Propiedad del cantón Quito, para que sirva de título de dominio del inmueble que están en posesión.</w:t>
      </w:r>
      <w:r w:rsidR="003144EF" w:rsidRPr="00D849A7">
        <w:rPr>
          <w:rFonts w:ascii="Palatino Linotype" w:eastAsiaTheme="minorHAnsi" w:hAnsi="Palatino Linotype"/>
          <w:b/>
          <w:sz w:val="22"/>
          <w:szCs w:val="22"/>
          <w:lang w:eastAsia="en-US"/>
        </w:rPr>
        <w:t>Que,</w:t>
      </w:r>
      <w:r w:rsidR="003144EF" w:rsidRPr="00D849A7">
        <w:rPr>
          <w:rFonts w:ascii="Palatino Linotype" w:eastAsiaTheme="minorHAnsi" w:hAnsi="Palatino Linotype"/>
          <w:sz w:val="22"/>
          <w:szCs w:val="22"/>
          <w:lang w:eastAsia="en-US"/>
        </w:rPr>
        <w:t xml:space="preserve"> mediante oficio Nro.</w:t>
      </w:r>
      <w:r w:rsidR="003144EF" w:rsidRPr="00D849A7">
        <w:rPr>
          <w:rFonts w:ascii="Palatino Linotype" w:hAnsi="Palatino Linotype"/>
          <w:sz w:val="22"/>
          <w:szCs w:val="22"/>
        </w:rPr>
        <w:t xml:space="preserve"> 2950-2010 de 31 de octubre de 2011</w:t>
      </w:r>
      <w:r w:rsidR="003144EF" w:rsidRPr="00D849A7">
        <w:rPr>
          <w:rFonts w:ascii="Palatino Linotype" w:eastAsiaTheme="minorHAnsi" w:hAnsi="Palatino Linotype"/>
          <w:sz w:val="22"/>
          <w:szCs w:val="22"/>
          <w:lang w:eastAsia="en-US"/>
        </w:rPr>
        <w:t xml:space="preserve"> la Procuraduría Metropolitana emitió un </w:t>
      </w:r>
      <w:r w:rsidR="003144EF" w:rsidRPr="00D849A7">
        <w:rPr>
          <w:rFonts w:ascii="Palatino Linotype" w:hAnsi="Palatino Linotype"/>
          <w:sz w:val="22"/>
          <w:szCs w:val="22"/>
        </w:rPr>
        <w:t xml:space="preserve">pronunciamiento en forma general, respecto al marco legal </w:t>
      </w:r>
      <w:r w:rsidR="003144EF" w:rsidRPr="00D849A7">
        <w:rPr>
          <w:rFonts w:ascii="Palatino Linotype" w:hAnsi="Palatino Linotype"/>
          <w:sz w:val="22"/>
          <w:szCs w:val="22"/>
        </w:rPr>
        <w:lastRenderedPageBreak/>
        <w:t xml:space="preserve">y operativo para todos los casos de </w:t>
      </w:r>
      <w:r w:rsidR="003144EF" w:rsidRPr="00D849A7">
        <w:rPr>
          <w:rFonts w:ascii="Palatino Linotype" w:eastAsiaTheme="minorHAnsi" w:hAnsi="Palatino Linotype"/>
          <w:sz w:val="22"/>
          <w:szCs w:val="22"/>
          <w:lang w:eastAsia="en-US"/>
        </w:rPr>
        <w:t>prescripción extraordinaria adquisitiva de dominio;</w:t>
      </w:r>
    </w:p>
    <w:p w:rsidR="00372B0E" w:rsidRPr="00D849A7" w:rsidRDefault="00372B0E" w:rsidP="00372B0E">
      <w:pPr>
        <w:autoSpaceDE w:val="0"/>
        <w:autoSpaceDN w:val="0"/>
        <w:adjustRightInd w:val="0"/>
        <w:spacing w:line="276" w:lineRule="auto"/>
        <w:ind w:left="708" w:hanging="708"/>
        <w:jc w:val="both"/>
        <w:rPr>
          <w:rFonts w:ascii="Palatino Linotype" w:hAnsi="Palatino Linotype"/>
          <w:i/>
          <w:sz w:val="22"/>
          <w:szCs w:val="22"/>
        </w:rPr>
      </w:pPr>
    </w:p>
    <w:p w:rsidR="00624982" w:rsidRPr="00D849A7" w:rsidRDefault="00D24C41" w:rsidP="00624982">
      <w:pPr>
        <w:autoSpaceDE w:val="0"/>
        <w:autoSpaceDN w:val="0"/>
        <w:adjustRightInd w:val="0"/>
        <w:ind w:left="708" w:hanging="708"/>
        <w:jc w:val="both"/>
        <w:rPr>
          <w:rFonts w:ascii="Palatino Linotype" w:hAnsi="Palatino Linotype"/>
          <w:sz w:val="22"/>
          <w:szCs w:val="22"/>
        </w:rPr>
      </w:pPr>
      <w:r w:rsidRPr="00D849A7">
        <w:rPr>
          <w:rFonts w:ascii="Palatino Linotype" w:hAnsi="Palatino Linotype"/>
          <w:b/>
          <w:sz w:val="22"/>
          <w:szCs w:val="22"/>
        </w:rPr>
        <w:t xml:space="preserve">Que, </w:t>
      </w:r>
      <w:r w:rsidR="00624982" w:rsidRPr="00D849A7">
        <w:rPr>
          <w:rFonts w:ascii="Palatino Linotype" w:hAnsi="Palatino Linotype"/>
          <w:sz w:val="22"/>
          <w:szCs w:val="22"/>
        </w:rPr>
        <w:t>m</w:t>
      </w:r>
      <w:r w:rsidR="00624982" w:rsidRPr="00D849A7">
        <w:rPr>
          <w:rFonts w:ascii="Palatino Linotype" w:hAnsi="Palatino Linotype"/>
          <w:sz w:val="22"/>
          <w:szCs w:val="22"/>
        </w:rPr>
        <w:t xml:space="preserve">ediante Informe técnico No. 017-UZGT-2020, el Arquitecto Galo Cruz, Unidad de Gestión Urbana de la Administración Zonal La Delicia, señala: </w:t>
      </w:r>
    </w:p>
    <w:p w:rsidR="00624982" w:rsidRPr="00D849A7" w:rsidRDefault="00624982" w:rsidP="00624982">
      <w:pPr>
        <w:autoSpaceDE w:val="0"/>
        <w:autoSpaceDN w:val="0"/>
        <w:adjustRightInd w:val="0"/>
        <w:ind w:left="708" w:hanging="708"/>
        <w:jc w:val="both"/>
        <w:rPr>
          <w:rFonts w:ascii="Palatino Linotype" w:hAnsi="Palatino Linotype"/>
          <w:sz w:val="22"/>
          <w:szCs w:val="22"/>
        </w:rPr>
      </w:pPr>
    </w:p>
    <w:p w:rsidR="00F1475B" w:rsidRPr="00D849A7" w:rsidRDefault="00624982" w:rsidP="00624982">
      <w:pPr>
        <w:autoSpaceDE w:val="0"/>
        <w:autoSpaceDN w:val="0"/>
        <w:adjustRightInd w:val="0"/>
        <w:ind w:left="708"/>
        <w:jc w:val="both"/>
        <w:rPr>
          <w:rFonts w:ascii="Palatino Linotype" w:hAnsi="Palatino Linotype"/>
          <w:i/>
          <w:sz w:val="22"/>
          <w:szCs w:val="22"/>
        </w:rPr>
      </w:pPr>
      <w:r w:rsidRPr="00D849A7">
        <w:rPr>
          <w:rFonts w:ascii="Palatino Linotype" w:hAnsi="Palatino Linotype"/>
          <w:i/>
          <w:sz w:val="22"/>
          <w:szCs w:val="22"/>
        </w:rPr>
        <w:t>“</w:t>
      </w:r>
      <w:r w:rsidRPr="00D849A7">
        <w:rPr>
          <w:rFonts w:ascii="Palatino Linotype" w:hAnsi="Palatino Linotype"/>
          <w:i/>
          <w:sz w:val="22"/>
          <w:szCs w:val="22"/>
        </w:rPr>
        <w:t xml:space="preserve">(…) </w:t>
      </w:r>
      <w:r w:rsidRPr="00D849A7">
        <w:rPr>
          <w:rFonts w:ascii="Palatino Linotype" w:hAnsi="Palatino Linotype"/>
          <w:i/>
          <w:sz w:val="22"/>
          <w:szCs w:val="22"/>
        </w:rPr>
        <w:t>De la sentencia se desprende que el área útil que se subdivide es de 146.60 m2 por lo que conforme la zonificación del lote, la resolución propuesta NO CUMPLE con los parámetros de habilitación vigentes respecto a lote mínimo, según Informe de regulación Metropolitana, la zonificación asignada al área de prescripción es D3 (D203-80), uso de Suelo: (RU2) Residencial Urbano 2, lote mínimo 200 m2, en el predio N° 255040. No obstante se requiere que el Concejo Metropolitano, en cumplimiento de la sentencia emitida por los Jueces de la Corte Superior de Justicia de Quito, Segunda Sala de lo Civil y Mercantil el 17 de agosto del año 2005, cambie las condiciones del predio N° 255040en relación a los parámetros de habilitación del suelo; Lote Mínimo y Frente Mínimo. Adicionalmente dentro del proceso de subdivisión se compensará en valor monetario según el avalúo catastral actualizado, por la contribución del 15 % del área útil adquirida mediante sentencia”.</w:t>
      </w:r>
    </w:p>
    <w:p w:rsidR="00624982" w:rsidRPr="00D849A7" w:rsidRDefault="00624982" w:rsidP="00624982">
      <w:pPr>
        <w:autoSpaceDE w:val="0"/>
        <w:autoSpaceDN w:val="0"/>
        <w:adjustRightInd w:val="0"/>
        <w:ind w:left="708"/>
        <w:jc w:val="both"/>
        <w:rPr>
          <w:rFonts w:ascii="Palatino Linotype" w:hAnsi="Palatino Linotype"/>
          <w:b/>
          <w:bCs/>
          <w:i/>
          <w:color w:val="000000" w:themeColor="text1"/>
          <w:sz w:val="22"/>
          <w:szCs w:val="22"/>
          <w:lang w:val="es-ES"/>
        </w:rPr>
      </w:pPr>
    </w:p>
    <w:p w:rsidR="00373176" w:rsidRPr="00D849A7" w:rsidRDefault="000022D4" w:rsidP="00F328B9">
      <w:pPr>
        <w:autoSpaceDE w:val="0"/>
        <w:autoSpaceDN w:val="0"/>
        <w:adjustRightInd w:val="0"/>
        <w:ind w:left="708" w:hanging="708"/>
        <w:jc w:val="both"/>
        <w:rPr>
          <w:rFonts w:ascii="Palatino Linotype" w:hAnsi="Palatino Linotype"/>
          <w:sz w:val="22"/>
          <w:szCs w:val="22"/>
        </w:rPr>
      </w:pPr>
      <w:r w:rsidRPr="00D849A7">
        <w:rPr>
          <w:rFonts w:ascii="Palatino Linotype" w:hAnsi="Palatino Linotype"/>
          <w:b/>
          <w:sz w:val="22"/>
          <w:szCs w:val="22"/>
        </w:rPr>
        <w:t xml:space="preserve">Que, </w:t>
      </w:r>
      <w:r w:rsidR="00F328B9" w:rsidRPr="00D849A7">
        <w:rPr>
          <w:rFonts w:ascii="Palatino Linotype" w:hAnsi="Palatino Linotype"/>
          <w:sz w:val="22"/>
          <w:szCs w:val="22"/>
        </w:rPr>
        <w:t>m</w:t>
      </w:r>
      <w:r w:rsidR="00F328B9" w:rsidRPr="00D849A7">
        <w:rPr>
          <w:rFonts w:ascii="Palatino Linotype" w:hAnsi="Palatino Linotype"/>
          <w:sz w:val="22"/>
          <w:szCs w:val="22"/>
        </w:rPr>
        <w:t xml:space="preserve">ediante Informe Técnico No. 059-UZGT-2021, de 23 de septiembre de 2021, el Arq. Galo Cruz de la Unidad de Gestión Urbana de la Administración Zonal La Delicia, señala: </w:t>
      </w:r>
    </w:p>
    <w:p w:rsidR="00373176" w:rsidRPr="00D849A7" w:rsidRDefault="00373176" w:rsidP="00F328B9">
      <w:pPr>
        <w:autoSpaceDE w:val="0"/>
        <w:autoSpaceDN w:val="0"/>
        <w:adjustRightInd w:val="0"/>
        <w:ind w:left="708" w:hanging="708"/>
        <w:jc w:val="both"/>
        <w:rPr>
          <w:rFonts w:ascii="Palatino Linotype" w:hAnsi="Palatino Linotype"/>
          <w:sz w:val="22"/>
          <w:szCs w:val="22"/>
        </w:rPr>
      </w:pPr>
    </w:p>
    <w:p w:rsidR="00373176" w:rsidRPr="00D849A7" w:rsidRDefault="00F328B9" w:rsidP="00373176">
      <w:pPr>
        <w:autoSpaceDE w:val="0"/>
        <w:autoSpaceDN w:val="0"/>
        <w:adjustRightInd w:val="0"/>
        <w:ind w:left="708"/>
        <w:jc w:val="both"/>
        <w:rPr>
          <w:rFonts w:ascii="Palatino Linotype" w:hAnsi="Palatino Linotype"/>
          <w:i/>
          <w:sz w:val="22"/>
          <w:szCs w:val="22"/>
        </w:rPr>
      </w:pPr>
      <w:r w:rsidRPr="00D849A7">
        <w:rPr>
          <w:rFonts w:ascii="Palatino Linotype" w:hAnsi="Palatino Linotype"/>
          <w:b/>
          <w:i/>
          <w:sz w:val="22"/>
          <w:szCs w:val="22"/>
        </w:rPr>
        <w:t>“CONCLUSIONES</w:t>
      </w:r>
      <w:r w:rsidRPr="00D849A7">
        <w:rPr>
          <w:rFonts w:ascii="Palatino Linotype" w:hAnsi="Palatino Linotype"/>
          <w:i/>
          <w:sz w:val="22"/>
          <w:szCs w:val="22"/>
        </w:rPr>
        <w:t xml:space="preserve"> </w:t>
      </w:r>
    </w:p>
    <w:p w:rsidR="00373176" w:rsidRPr="00D849A7" w:rsidRDefault="00373176" w:rsidP="00F328B9">
      <w:pPr>
        <w:autoSpaceDE w:val="0"/>
        <w:autoSpaceDN w:val="0"/>
        <w:adjustRightInd w:val="0"/>
        <w:ind w:left="708" w:hanging="708"/>
        <w:jc w:val="both"/>
        <w:rPr>
          <w:rFonts w:ascii="Palatino Linotype" w:hAnsi="Palatino Linotype"/>
          <w:i/>
          <w:sz w:val="22"/>
          <w:szCs w:val="22"/>
        </w:rPr>
      </w:pPr>
    </w:p>
    <w:p w:rsidR="00E54836" w:rsidRPr="00D849A7" w:rsidRDefault="00F328B9" w:rsidP="00373176">
      <w:pPr>
        <w:autoSpaceDE w:val="0"/>
        <w:autoSpaceDN w:val="0"/>
        <w:adjustRightInd w:val="0"/>
        <w:ind w:left="708"/>
        <w:jc w:val="both"/>
        <w:rPr>
          <w:rFonts w:ascii="Palatino Linotype" w:hAnsi="Palatino Linotype"/>
          <w:i/>
          <w:sz w:val="22"/>
          <w:szCs w:val="22"/>
        </w:rPr>
      </w:pPr>
      <w:r w:rsidRPr="00D849A7">
        <w:rPr>
          <w:rFonts w:ascii="Palatino Linotype" w:hAnsi="Palatino Linotype"/>
          <w:i/>
          <w:sz w:val="22"/>
          <w:szCs w:val="22"/>
        </w:rPr>
        <w:t xml:space="preserve">De la sentencia se desprende que el área útil que se subdivide es de 146.60 m2 por lo que conforme la zonificación del lote, la resolución propuesta </w:t>
      </w:r>
      <w:r w:rsidRPr="00D849A7">
        <w:rPr>
          <w:rFonts w:ascii="Palatino Linotype" w:hAnsi="Palatino Linotype"/>
          <w:b/>
          <w:i/>
          <w:sz w:val="22"/>
          <w:szCs w:val="22"/>
        </w:rPr>
        <w:t>NO CUMPLE</w:t>
      </w:r>
      <w:r w:rsidRPr="00D849A7">
        <w:rPr>
          <w:rFonts w:ascii="Palatino Linotype" w:hAnsi="Palatino Linotype"/>
          <w:i/>
          <w:sz w:val="22"/>
          <w:szCs w:val="22"/>
        </w:rPr>
        <w:t xml:space="preserve"> con los parámetros de habilitación vigentes respecto a lote mínimo, según Informe de</w:t>
      </w:r>
      <w:r w:rsidR="00373176" w:rsidRPr="00D849A7">
        <w:rPr>
          <w:rFonts w:ascii="Palatino Linotype" w:hAnsi="Palatino Linotype"/>
          <w:i/>
          <w:sz w:val="22"/>
          <w:szCs w:val="22"/>
        </w:rPr>
        <w:t xml:space="preserve"> </w:t>
      </w:r>
      <w:r w:rsidR="00E54836" w:rsidRPr="00D849A7">
        <w:rPr>
          <w:rFonts w:ascii="Palatino Linotype" w:hAnsi="Palatino Linotype"/>
          <w:i/>
          <w:sz w:val="22"/>
          <w:szCs w:val="22"/>
        </w:rPr>
        <w:t xml:space="preserve">regulación Metropolitana, la zonificación asignada al área de prescripción es D3 (D203- 80), uso de Suelo: (RU2) Residencial Urbano 2, lote mínimo 200 m2, en el predio N° 255040. </w:t>
      </w:r>
    </w:p>
    <w:p w:rsidR="00E54836" w:rsidRPr="00D849A7" w:rsidRDefault="00E54836" w:rsidP="00373176">
      <w:pPr>
        <w:autoSpaceDE w:val="0"/>
        <w:autoSpaceDN w:val="0"/>
        <w:adjustRightInd w:val="0"/>
        <w:ind w:left="708"/>
        <w:jc w:val="both"/>
        <w:rPr>
          <w:rFonts w:ascii="Palatino Linotype" w:hAnsi="Palatino Linotype"/>
          <w:i/>
          <w:sz w:val="22"/>
          <w:szCs w:val="22"/>
        </w:rPr>
      </w:pPr>
    </w:p>
    <w:p w:rsidR="00E54836" w:rsidRPr="00D849A7" w:rsidRDefault="00E54836" w:rsidP="00373176">
      <w:pPr>
        <w:autoSpaceDE w:val="0"/>
        <w:autoSpaceDN w:val="0"/>
        <w:adjustRightInd w:val="0"/>
        <w:ind w:left="708"/>
        <w:jc w:val="both"/>
        <w:rPr>
          <w:rFonts w:ascii="Palatino Linotype" w:hAnsi="Palatino Linotype"/>
          <w:i/>
          <w:sz w:val="22"/>
          <w:szCs w:val="22"/>
        </w:rPr>
      </w:pPr>
      <w:r w:rsidRPr="00D849A7">
        <w:rPr>
          <w:rFonts w:ascii="Palatino Linotype" w:hAnsi="Palatino Linotype"/>
          <w:i/>
          <w:sz w:val="22"/>
          <w:szCs w:val="22"/>
        </w:rPr>
        <w:t xml:space="preserve">No obstante se requiere que el Concejo Metropolitano, en cumplimiento de la sentencia emitida por los Jueces de la Corte Superior de Justicia de Quito, Segunda Sala de lo Civil y Mercantil el 17 de agosto del año 2005, cambie las condiciones del predio N° 255040 en relación a los parámetros de habilitación del suelo; Lote Mínimo y Frente Mínimo. Adicionalmente dentro del proceso de subdivisión se compensará en valor monetario según el avalúo catastral actualizado, por la contribución del 15 % del área útil adquirida mediante sentencia. </w:t>
      </w:r>
    </w:p>
    <w:p w:rsidR="00E54836" w:rsidRPr="00D849A7" w:rsidRDefault="00E54836" w:rsidP="00373176">
      <w:pPr>
        <w:autoSpaceDE w:val="0"/>
        <w:autoSpaceDN w:val="0"/>
        <w:adjustRightInd w:val="0"/>
        <w:ind w:left="708"/>
        <w:jc w:val="both"/>
        <w:rPr>
          <w:rFonts w:ascii="Palatino Linotype" w:hAnsi="Palatino Linotype"/>
          <w:i/>
          <w:sz w:val="22"/>
          <w:szCs w:val="22"/>
        </w:rPr>
      </w:pPr>
    </w:p>
    <w:p w:rsidR="00E54836" w:rsidRPr="00D849A7" w:rsidRDefault="00E54836" w:rsidP="00373176">
      <w:pPr>
        <w:autoSpaceDE w:val="0"/>
        <w:autoSpaceDN w:val="0"/>
        <w:adjustRightInd w:val="0"/>
        <w:ind w:left="708"/>
        <w:jc w:val="both"/>
        <w:rPr>
          <w:rFonts w:ascii="Palatino Linotype" w:hAnsi="Palatino Linotype"/>
          <w:i/>
          <w:sz w:val="22"/>
          <w:szCs w:val="22"/>
        </w:rPr>
      </w:pPr>
      <w:r w:rsidRPr="00D849A7">
        <w:rPr>
          <w:rFonts w:ascii="Palatino Linotype" w:hAnsi="Palatino Linotype"/>
          <w:i/>
          <w:sz w:val="22"/>
          <w:szCs w:val="22"/>
        </w:rPr>
        <w:t xml:space="preserve">Del Informe de Catastro, con Memorando N° GADDMQ-AZLD-DGT-UC-2021- 0159-M de 22 de septiembre del 2021, se determina que el valor por m2 es de USD 190.00. El 15% del área útil (146.36 m2) adquirida mediante sentencia corresponde a 21.95 m2. </w:t>
      </w:r>
    </w:p>
    <w:p w:rsidR="00E54836" w:rsidRPr="00D849A7" w:rsidRDefault="00E54836" w:rsidP="00373176">
      <w:pPr>
        <w:autoSpaceDE w:val="0"/>
        <w:autoSpaceDN w:val="0"/>
        <w:adjustRightInd w:val="0"/>
        <w:ind w:left="708"/>
        <w:jc w:val="both"/>
        <w:rPr>
          <w:rFonts w:ascii="Palatino Linotype" w:hAnsi="Palatino Linotype"/>
          <w:i/>
          <w:sz w:val="22"/>
          <w:szCs w:val="22"/>
        </w:rPr>
      </w:pPr>
    </w:p>
    <w:p w:rsidR="000113AC" w:rsidRPr="00D849A7" w:rsidRDefault="00E54836" w:rsidP="00373176">
      <w:pPr>
        <w:autoSpaceDE w:val="0"/>
        <w:autoSpaceDN w:val="0"/>
        <w:adjustRightInd w:val="0"/>
        <w:ind w:left="708"/>
        <w:jc w:val="both"/>
        <w:rPr>
          <w:rFonts w:ascii="Palatino Linotype" w:hAnsi="Palatino Linotype"/>
          <w:b/>
          <w:i/>
          <w:sz w:val="22"/>
          <w:szCs w:val="22"/>
        </w:rPr>
      </w:pPr>
      <w:r w:rsidRPr="00D849A7">
        <w:rPr>
          <w:rFonts w:ascii="Palatino Linotype" w:hAnsi="Palatino Linotype"/>
          <w:i/>
          <w:sz w:val="22"/>
          <w:szCs w:val="22"/>
        </w:rPr>
        <w:t xml:space="preserve">En base a estos antecedentes, el valor monetario según el avalúo catastral actualizado, por la contribución del 15 % del área útil adquirida mediante sentencia corresponde a </w:t>
      </w:r>
      <w:r w:rsidRPr="00D849A7">
        <w:rPr>
          <w:rFonts w:ascii="Palatino Linotype" w:hAnsi="Palatino Linotype"/>
          <w:b/>
          <w:i/>
          <w:sz w:val="22"/>
          <w:szCs w:val="22"/>
        </w:rPr>
        <w:t>USD 4.170.50”</w:t>
      </w:r>
      <w:r w:rsidRPr="00D849A7">
        <w:rPr>
          <w:rFonts w:ascii="Palatino Linotype" w:hAnsi="Palatino Linotype"/>
          <w:b/>
          <w:i/>
          <w:sz w:val="22"/>
          <w:szCs w:val="22"/>
        </w:rPr>
        <w:t>.</w:t>
      </w:r>
    </w:p>
    <w:p w:rsidR="00166740" w:rsidRPr="00D849A7" w:rsidRDefault="00166740" w:rsidP="00166740">
      <w:pPr>
        <w:autoSpaceDE w:val="0"/>
        <w:autoSpaceDN w:val="0"/>
        <w:adjustRightInd w:val="0"/>
        <w:ind w:left="708" w:hanging="708"/>
        <w:jc w:val="both"/>
        <w:rPr>
          <w:rFonts w:ascii="Palatino Linotype" w:hAnsi="Palatino Linotype"/>
          <w:b/>
          <w:sz w:val="22"/>
          <w:szCs w:val="22"/>
        </w:rPr>
      </w:pPr>
    </w:p>
    <w:p w:rsidR="00DE593B" w:rsidRPr="00D849A7" w:rsidRDefault="0050436B" w:rsidP="00E54836">
      <w:pPr>
        <w:autoSpaceDE w:val="0"/>
        <w:autoSpaceDN w:val="0"/>
        <w:adjustRightInd w:val="0"/>
        <w:ind w:left="708" w:hanging="708"/>
        <w:jc w:val="both"/>
        <w:rPr>
          <w:rFonts w:ascii="Palatino Linotype" w:hAnsi="Palatino Linotype"/>
          <w:sz w:val="22"/>
          <w:szCs w:val="22"/>
        </w:rPr>
      </w:pPr>
      <w:r w:rsidRPr="00D849A7">
        <w:rPr>
          <w:rFonts w:ascii="Palatino Linotype" w:hAnsi="Palatino Linotype"/>
          <w:b/>
          <w:sz w:val="22"/>
          <w:szCs w:val="22"/>
        </w:rPr>
        <w:t>Que,</w:t>
      </w:r>
      <w:r w:rsidR="004948A2" w:rsidRPr="00D849A7">
        <w:rPr>
          <w:rFonts w:ascii="Palatino Linotype" w:hAnsi="Palatino Linotype"/>
          <w:b/>
          <w:sz w:val="22"/>
          <w:szCs w:val="22"/>
        </w:rPr>
        <w:t xml:space="preserve"> </w:t>
      </w:r>
      <w:r w:rsidR="00AD11BC" w:rsidRPr="00D849A7">
        <w:rPr>
          <w:rFonts w:ascii="Palatino Linotype" w:hAnsi="Palatino Linotype"/>
          <w:sz w:val="22"/>
          <w:szCs w:val="22"/>
        </w:rPr>
        <w:t>m</w:t>
      </w:r>
      <w:r w:rsidR="00883BF4" w:rsidRPr="00D849A7">
        <w:rPr>
          <w:rFonts w:ascii="Palatino Linotype" w:hAnsi="Palatino Linotype"/>
          <w:sz w:val="22"/>
          <w:szCs w:val="22"/>
        </w:rPr>
        <w:t>ediante memorando Nro. A</w:t>
      </w:r>
      <w:r w:rsidR="00AD11BC" w:rsidRPr="00D849A7">
        <w:rPr>
          <w:rFonts w:ascii="Palatino Linotype" w:hAnsi="Palatino Linotype"/>
          <w:sz w:val="22"/>
          <w:szCs w:val="22"/>
        </w:rPr>
        <w:t xml:space="preserve">ZLD DJ-2020-399, de 12 de noviembre de 2020, el Dr. Byron Vinicio Flores López, Director Jurídico la Administración Zonal La Delicia, señala: </w:t>
      </w:r>
    </w:p>
    <w:p w:rsidR="00DE593B" w:rsidRPr="00D849A7" w:rsidRDefault="00DE593B" w:rsidP="00E54836">
      <w:pPr>
        <w:autoSpaceDE w:val="0"/>
        <w:autoSpaceDN w:val="0"/>
        <w:adjustRightInd w:val="0"/>
        <w:ind w:left="708" w:hanging="708"/>
        <w:jc w:val="both"/>
        <w:rPr>
          <w:rFonts w:ascii="Palatino Linotype" w:hAnsi="Palatino Linotype"/>
          <w:sz w:val="22"/>
          <w:szCs w:val="22"/>
        </w:rPr>
      </w:pPr>
    </w:p>
    <w:p w:rsidR="00DE593B" w:rsidRPr="00D849A7" w:rsidRDefault="00AD11BC" w:rsidP="00DE593B">
      <w:pPr>
        <w:autoSpaceDE w:val="0"/>
        <w:autoSpaceDN w:val="0"/>
        <w:adjustRightInd w:val="0"/>
        <w:ind w:left="708"/>
        <w:jc w:val="both"/>
        <w:rPr>
          <w:rFonts w:ascii="Palatino Linotype" w:hAnsi="Palatino Linotype"/>
          <w:i/>
          <w:sz w:val="22"/>
          <w:szCs w:val="22"/>
        </w:rPr>
      </w:pPr>
      <w:r w:rsidRPr="00D849A7">
        <w:rPr>
          <w:rFonts w:ascii="Palatino Linotype" w:hAnsi="Palatino Linotype"/>
          <w:i/>
          <w:sz w:val="22"/>
          <w:szCs w:val="22"/>
        </w:rPr>
        <w:t xml:space="preserve">“(…) En el presente caso es pertinente que previo a proceder con el fraccionamiento y posterior catastro, se alcance del Concejo Metropolitano una excepción a las condiciones generales que rige al predio No. 255040 que es D3 (D203-80) lote mínimo 200m2, en cumplimiento a la sentencia previo conocimiento e informe de la Comisión pertinente”. </w:t>
      </w:r>
    </w:p>
    <w:p w:rsidR="00DE593B" w:rsidRPr="00D849A7" w:rsidRDefault="00DE593B" w:rsidP="00E54836">
      <w:pPr>
        <w:autoSpaceDE w:val="0"/>
        <w:autoSpaceDN w:val="0"/>
        <w:adjustRightInd w:val="0"/>
        <w:ind w:left="708" w:hanging="708"/>
        <w:jc w:val="both"/>
        <w:rPr>
          <w:rFonts w:ascii="Palatino Linotype" w:hAnsi="Palatino Linotype"/>
          <w:sz w:val="22"/>
          <w:szCs w:val="22"/>
        </w:rPr>
      </w:pPr>
    </w:p>
    <w:p w:rsidR="00DE593B" w:rsidRPr="00D849A7" w:rsidRDefault="00DE593B" w:rsidP="00E54836">
      <w:pPr>
        <w:autoSpaceDE w:val="0"/>
        <w:autoSpaceDN w:val="0"/>
        <w:adjustRightInd w:val="0"/>
        <w:ind w:left="708" w:hanging="708"/>
        <w:jc w:val="both"/>
        <w:rPr>
          <w:rFonts w:ascii="Palatino Linotype" w:hAnsi="Palatino Linotype"/>
          <w:sz w:val="22"/>
          <w:szCs w:val="22"/>
        </w:rPr>
      </w:pPr>
      <w:r w:rsidRPr="00D849A7">
        <w:rPr>
          <w:rFonts w:ascii="Palatino Linotype" w:hAnsi="Palatino Linotype"/>
          <w:b/>
          <w:sz w:val="22"/>
          <w:szCs w:val="22"/>
        </w:rPr>
        <w:t xml:space="preserve">Que, </w:t>
      </w:r>
      <w:r w:rsidRPr="00D849A7">
        <w:rPr>
          <w:rFonts w:ascii="Palatino Linotype" w:hAnsi="Palatino Linotype"/>
          <w:sz w:val="22"/>
          <w:szCs w:val="22"/>
        </w:rPr>
        <w:t>m</w:t>
      </w:r>
      <w:r w:rsidR="00AD11BC" w:rsidRPr="00D849A7">
        <w:rPr>
          <w:rFonts w:ascii="Palatino Linotype" w:hAnsi="Palatino Linotype"/>
          <w:sz w:val="22"/>
          <w:szCs w:val="22"/>
        </w:rPr>
        <w:t xml:space="preserve">ediante memorando Nro. GADDMQ-AZLD-DJ-2020-0096-M, de 09 de marzo de 2020, el abogado Dr. Byron Vinicio Flores López, Director Jurídico la Administración Zonal La Delicia, señala: </w:t>
      </w:r>
    </w:p>
    <w:p w:rsidR="00DE593B" w:rsidRPr="00D849A7" w:rsidRDefault="00DE593B" w:rsidP="00E54836">
      <w:pPr>
        <w:autoSpaceDE w:val="0"/>
        <w:autoSpaceDN w:val="0"/>
        <w:adjustRightInd w:val="0"/>
        <w:ind w:left="708" w:hanging="708"/>
        <w:jc w:val="both"/>
        <w:rPr>
          <w:rFonts w:ascii="Palatino Linotype" w:hAnsi="Palatino Linotype"/>
          <w:sz w:val="22"/>
          <w:szCs w:val="22"/>
        </w:rPr>
      </w:pPr>
    </w:p>
    <w:p w:rsidR="0050436B" w:rsidRPr="00D849A7" w:rsidRDefault="00AD11BC" w:rsidP="00DE593B">
      <w:pPr>
        <w:autoSpaceDE w:val="0"/>
        <w:autoSpaceDN w:val="0"/>
        <w:adjustRightInd w:val="0"/>
        <w:ind w:left="708"/>
        <w:jc w:val="both"/>
        <w:rPr>
          <w:rFonts w:ascii="Palatino Linotype" w:hAnsi="Palatino Linotype"/>
          <w:i/>
          <w:sz w:val="22"/>
          <w:szCs w:val="22"/>
        </w:rPr>
      </w:pPr>
      <w:r w:rsidRPr="00D849A7">
        <w:rPr>
          <w:rFonts w:ascii="Palatino Linotype" w:hAnsi="Palatino Linotype"/>
          <w:i/>
          <w:sz w:val="22"/>
          <w:szCs w:val="22"/>
        </w:rPr>
        <w:t>“(…) Revisado el expediente se puede establecer que dentro del Juicio No. 17312- 1999-0889</w:t>
      </w:r>
      <w:r w:rsidR="00DE1194" w:rsidRPr="00D849A7">
        <w:rPr>
          <w:rFonts w:ascii="Palatino Linotype" w:hAnsi="Palatino Linotype"/>
          <w:i/>
          <w:sz w:val="22"/>
          <w:szCs w:val="22"/>
        </w:rPr>
        <w:t xml:space="preserve"> </w:t>
      </w:r>
      <w:r w:rsidRPr="00D849A7">
        <w:rPr>
          <w:rFonts w:ascii="Palatino Linotype" w:hAnsi="Palatino Linotype"/>
          <w:i/>
          <w:sz w:val="22"/>
          <w:szCs w:val="22"/>
        </w:rPr>
        <w:t>con providencia de 7 de mayo del 2019, el señor Juez de la Unidad Judicial Civil con sede en la Parroquia Iñaquito del Distrito Metropolitano de Quito, Provincia de Pichincha, dispone la emisión del oficio objeto de este informe, ordenando al señor Administrador Zonal La Delicia, de estricto cumplimiento a los dispuesto en la sentencia dictada por la Segunda Sala de lo Civil y Mercantil de la Corte Superior de Justicia de 17</w:t>
      </w:r>
      <w:r w:rsidR="0055143A" w:rsidRPr="00D849A7">
        <w:rPr>
          <w:rFonts w:ascii="Palatino Linotype" w:hAnsi="Palatino Linotype"/>
          <w:i/>
          <w:sz w:val="22"/>
          <w:szCs w:val="22"/>
        </w:rPr>
        <w:t xml:space="preserve"> </w:t>
      </w:r>
      <w:r w:rsidRPr="00D849A7">
        <w:rPr>
          <w:rFonts w:ascii="Palatino Linotype" w:hAnsi="Palatino Linotype"/>
          <w:i/>
          <w:sz w:val="22"/>
          <w:szCs w:val="22"/>
        </w:rPr>
        <w:t>de agosto del 2005, de forma inmediata.</w:t>
      </w:r>
    </w:p>
    <w:p w:rsidR="00DE593B" w:rsidRPr="00D849A7" w:rsidRDefault="00DE593B" w:rsidP="00DE593B">
      <w:pPr>
        <w:autoSpaceDE w:val="0"/>
        <w:autoSpaceDN w:val="0"/>
        <w:adjustRightInd w:val="0"/>
        <w:ind w:left="708"/>
        <w:jc w:val="both"/>
        <w:rPr>
          <w:rFonts w:ascii="Palatino Linotype" w:hAnsi="Palatino Linotype"/>
          <w:i/>
          <w:sz w:val="22"/>
          <w:szCs w:val="22"/>
        </w:rPr>
      </w:pPr>
    </w:p>
    <w:p w:rsidR="00DE593B" w:rsidRPr="00D849A7" w:rsidRDefault="00DE593B" w:rsidP="00DE593B">
      <w:pPr>
        <w:autoSpaceDE w:val="0"/>
        <w:autoSpaceDN w:val="0"/>
        <w:adjustRightInd w:val="0"/>
        <w:ind w:left="708"/>
        <w:jc w:val="both"/>
        <w:rPr>
          <w:rFonts w:ascii="Palatino Linotype" w:hAnsi="Palatino Linotype"/>
          <w:b/>
          <w:i/>
          <w:sz w:val="22"/>
          <w:szCs w:val="22"/>
        </w:rPr>
      </w:pPr>
      <w:r w:rsidRPr="00D849A7">
        <w:rPr>
          <w:rFonts w:ascii="Palatino Linotype" w:hAnsi="Palatino Linotype"/>
          <w:i/>
          <w:sz w:val="22"/>
          <w:szCs w:val="22"/>
        </w:rPr>
        <w:t>La Providencia citada es una orden de autoridad competente de cumplimiento inmediato, que tiene como antecedente una sentencia firme y ejecutoriada que tiene que ejecutarse. El incumplimiento o retardo en su ejecución puede llevar a que se configure el delito de desacato, en el caso que nos ocupa del funcionario que está en la obligación de ejecutar lo ordenado, pudiendo imponérsele las sanciones que la ley prevé para estos casos”.</w:t>
      </w:r>
    </w:p>
    <w:p w:rsidR="006028AB" w:rsidRPr="00D849A7" w:rsidRDefault="006028AB" w:rsidP="00E54836">
      <w:pPr>
        <w:autoSpaceDE w:val="0"/>
        <w:autoSpaceDN w:val="0"/>
        <w:adjustRightInd w:val="0"/>
        <w:ind w:left="708" w:hanging="708"/>
        <w:jc w:val="both"/>
        <w:rPr>
          <w:rFonts w:ascii="Palatino Linotype" w:hAnsi="Palatino Linotype"/>
          <w:b/>
          <w:sz w:val="22"/>
          <w:szCs w:val="22"/>
        </w:rPr>
      </w:pPr>
    </w:p>
    <w:p w:rsidR="000113AC" w:rsidRPr="00D849A7" w:rsidRDefault="000113AC" w:rsidP="000113AC">
      <w:pPr>
        <w:pStyle w:val="Default"/>
        <w:ind w:left="708" w:hanging="708"/>
        <w:jc w:val="both"/>
        <w:rPr>
          <w:sz w:val="22"/>
          <w:szCs w:val="22"/>
        </w:rPr>
      </w:pPr>
      <w:r w:rsidRPr="00D849A7">
        <w:rPr>
          <w:b/>
          <w:sz w:val="22"/>
          <w:szCs w:val="22"/>
        </w:rPr>
        <w:t>Que,</w:t>
      </w:r>
      <w:r w:rsidRPr="00D849A7">
        <w:rPr>
          <w:sz w:val="22"/>
          <w:szCs w:val="22"/>
        </w:rPr>
        <w:t xml:space="preserve"> mediante oficio GADDMQ-PM-2021-0396-O de 29 de enero de 2021, el Dr. Edison Yépez Vinueza, Subprocurador Metropolitano, señala: </w:t>
      </w:r>
    </w:p>
    <w:p w:rsidR="000113AC" w:rsidRPr="00D849A7" w:rsidRDefault="000113AC" w:rsidP="000113AC">
      <w:pPr>
        <w:tabs>
          <w:tab w:val="left" w:pos="426"/>
        </w:tabs>
        <w:ind w:left="1416" w:right="566"/>
        <w:jc w:val="both"/>
        <w:rPr>
          <w:rFonts w:ascii="Palatino Linotype" w:hAnsi="Palatino Linotype"/>
          <w:i/>
          <w:sz w:val="22"/>
          <w:szCs w:val="22"/>
        </w:rPr>
      </w:pPr>
    </w:p>
    <w:p w:rsidR="000113AC" w:rsidRPr="00D849A7" w:rsidRDefault="000113AC" w:rsidP="000113AC">
      <w:pPr>
        <w:tabs>
          <w:tab w:val="left" w:pos="284"/>
        </w:tabs>
        <w:ind w:left="708"/>
        <w:jc w:val="both"/>
        <w:rPr>
          <w:rFonts w:ascii="Palatino Linotype" w:hAnsi="Palatino Linotype"/>
          <w:i/>
          <w:sz w:val="22"/>
          <w:szCs w:val="22"/>
        </w:rPr>
      </w:pPr>
      <w:r w:rsidRPr="00D849A7">
        <w:rPr>
          <w:rFonts w:ascii="Palatino Linotype" w:hAnsi="Palatino Linotype"/>
          <w:i/>
          <w:sz w:val="22"/>
          <w:szCs w:val="22"/>
        </w:rPr>
        <w:t>“(…) Mediante oficio No. 2950-2010 de 31 de octubre de 2011, la Procuraduría Metropolitana absuelve la consulta planteada por la Secretaría de Coordinación Territorial y Participación Ciudadana, para los casos de fraccionamiento producidos a causa de las sentencias dictadas en juicios de prescripción adquisitiva de dominio y se pronunció respecto del procedimiento a seguir para el cumplimiento y ejecución de dichas sentencias.</w:t>
      </w:r>
    </w:p>
    <w:p w:rsidR="000113AC" w:rsidRPr="00D849A7" w:rsidRDefault="000113AC" w:rsidP="000113AC">
      <w:pPr>
        <w:tabs>
          <w:tab w:val="left" w:pos="284"/>
        </w:tabs>
        <w:ind w:left="708"/>
        <w:jc w:val="both"/>
        <w:rPr>
          <w:rFonts w:ascii="Palatino Linotype" w:hAnsi="Palatino Linotype"/>
          <w:i/>
          <w:sz w:val="22"/>
          <w:szCs w:val="22"/>
        </w:rPr>
      </w:pPr>
      <w:r w:rsidRPr="00D849A7">
        <w:rPr>
          <w:rFonts w:ascii="Palatino Linotype" w:hAnsi="Palatino Linotype"/>
          <w:i/>
          <w:sz w:val="22"/>
          <w:szCs w:val="22"/>
        </w:rPr>
        <w:lastRenderedPageBreak/>
        <w:t>En este sentido, corresponde a las Administraciones Zonales determinar en cada caso particular, la aplicación del criterio anteriormente señalado, para lo cual deberá tomar en cuenta en sujeción a la normativa vigente y por tratarse de un fraccionamiento, los parámetros de lote mínimo, frente mínimo y contribución o compensación de áreas verdes.</w:t>
      </w:r>
    </w:p>
    <w:p w:rsidR="00E969BE" w:rsidRPr="00D849A7" w:rsidRDefault="00E969BE" w:rsidP="000113AC">
      <w:pPr>
        <w:tabs>
          <w:tab w:val="left" w:pos="284"/>
        </w:tabs>
        <w:ind w:left="708"/>
        <w:jc w:val="both"/>
        <w:rPr>
          <w:rFonts w:ascii="Palatino Linotype" w:hAnsi="Palatino Linotype"/>
          <w:i/>
          <w:sz w:val="22"/>
          <w:szCs w:val="22"/>
        </w:rPr>
      </w:pPr>
    </w:p>
    <w:p w:rsidR="000113AC" w:rsidRPr="00D849A7" w:rsidRDefault="000113AC" w:rsidP="000113AC">
      <w:pPr>
        <w:tabs>
          <w:tab w:val="left" w:pos="284"/>
        </w:tabs>
        <w:ind w:left="708"/>
        <w:jc w:val="both"/>
        <w:rPr>
          <w:rFonts w:ascii="Palatino Linotype" w:hAnsi="Palatino Linotype"/>
          <w:i/>
          <w:sz w:val="22"/>
          <w:szCs w:val="22"/>
        </w:rPr>
      </w:pPr>
      <w:r w:rsidRPr="00D849A7">
        <w:rPr>
          <w:rFonts w:ascii="Palatino Linotype" w:hAnsi="Palatino Linotype"/>
          <w:i/>
          <w:sz w:val="22"/>
          <w:szCs w:val="22"/>
        </w:rPr>
        <w:t>En el evento de que la subdivisión que se genere con la ejecución de la sentencia no cumpla con los parámetros de zonificación respecto a lote y frente mínimos, se remitirá el expediente con los informes de la Administración Zonal, para conocimiento y resolución del Concejo Metropolitano.</w:t>
      </w:r>
    </w:p>
    <w:p w:rsidR="00E969BE" w:rsidRPr="00D849A7" w:rsidRDefault="00E969BE" w:rsidP="000113AC">
      <w:pPr>
        <w:tabs>
          <w:tab w:val="left" w:pos="284"/>
        </w:tabs>
        <w:ind w:left="708"/>
        <w:jc w:val="both"/>
        <w:rPr>
          <w:rFonts w:ascii="Palatino Linotype" w:hAnsi="Palatino Linotype"/>
          <w:i/>
          <w:sz w:val="22"/>
          <w:szCs w:val="22"/>
        </w:rPr>
      </w:pPr>
    </w:p>
    <w:p w:rsidR="000113AC" w:rsidRPr="00D849A7" w:rsidRDefault="000113AC" w:rsidP="000113AC">
      <w:pPr>
        <w:tabs>
          <w:tab w:val="left" w:pos="284"/>
        </w:tabs>
        <w:ind w:left="708"/>
        <w:jc w:val="both"/>
        <w:rPr>
          <w:rFonts w:ascii="Palatino Linotype" w:hAnsi="Palatino Linotype"/>
          <w:i/>
          <w:sz w:val="22"/>
          <w:szCs w:val="22"/>
        </w:rPr>
      </w:pPr>
      <w:r w:rsidRPr="00D849A7">
        <w:rPr>
          <w:rFonts w:ascii="Palatino Linotype" w:hAnsi="Palatino Linotype"/>
          <w:i/>
          <w:sz w:val="22"/>
          <w:szCs w:val="22"/>
        </w:rPr>
        <w:t>Por lo expuesto, las Administraciones Zonales de acuerdo al régimen jurídico aplicable realizarán el análisis de cumplimiento de los parámetros de zonificación y de la contribución o compensación del área verde, e informarán al Concejo Metropolitano, según los supuestos fácticos que presenten cada u</w:t>
      </w:r>
      <w:r w:rsidR="00CF561D" w:rsidRPr="00D849A7">
        <w:rPr>
          <w:rFonts w:ascii="Palatino Linotype" w:hAnsi="Palatino Linotype"/>
          <w:i/>
          <w:sz w:val="22"/>
          <w:szCs w:val="22"/>
        </w:rPr>
        <w:t>no de los casos en particular.”;</w:t>
      </w:r>
    </w:p>
    <w:p w:rsidR="005168D0" w:rsidRPr="00D849A7" w:rsidRDefault="005168D0" w:rsidP="000F0D3B">
      <w:pPr>
        <w:pStyle w:val="Default"/>
        <w:ind w:left="708" w:hanging="708"/>
        <w:jc w:val="both"/>
        <w:rPr>
          <w:b/>
          <w:i/>
          <w:sz w:val="22"/>
          <w:szCs w:val="22"/>
        </w:rPr>
      </w:pPr>
    </w:p>
    <w:p w:rsidR="000113AC" w:rsidRPr="00D849A7" w:rsidRDefault="000113AC" w:rsidP="000113AC">
      <w:pPr>
        <w:pStyle w:val="Default"/>
        <w:ind w:left="708" w:hanging="708"/>
        <w:jc w:val="both"/>
        <w:rPr>
          <w:sz w:val="22"/>
          <w:szCs w:val="22"/>
        </w:rPr>
      </w:pPr>
      <w:r w:rsidRPr="00D849A7">
        <w:rPr>
          <w:b/>
          <w:sz w:val="22"/>
          <w:szCs w:val="22"/>
        </w:rPr>
        <w:t xml:space="preserve">Que, </w:t>
      </w:r>
      <w:r w:rsidRPr="00D849A7">
        <w:rPr>
          <w:sz w:val="22"/>
          <w:szCs w:val="22"/>
        </w:rPr>
        <w:tab/>
        <w:t>la Comisión de Uso de Su</w:t>
      </w:r>
      <w:r w:rsidR="00C31F94" w:rsidRPr="00D849A7">
        <w:rPr>
          <w:sz w:val="22"/>
          <w:szCs w:val="22"/>
        </w:rPr>
        <w:t xml:space="preserve">elo en sesión ordinaria Nro. </w:t>
      </w:r>
      <w:r w:rsidR="00384ECF" w:rsidRPr="00D849A7">
        <w:rPr>
          <w:sz w:val="22"/>
          <w:szCs w:val="22"/>
        </w:rPr>
        <w:t>126</w:t>
      </w:r>
      <w:r w:rsidRPr="00D849A7">
        <w:rPr>
          <w:sz w:val="22"/>
          <w:szCs w:val="22"/>
        </w:rPr>
        <w:t xml:space="preserve">, de </w:t>
      </w:r>
      <w:r w:rsidR="00384ECF" w:rsidRPr="00D849A7">
        <w:rPr>
          <w:sz w:val="22"/>
          <w:szCs w:val="22"/>
        </w:rPr>
        <w:t xml:space="preserve">03 </w:t>
      </w:r>
      <w:r w:rsidRPr="00D849A7">
        <w:rPr>
          <w:sz w:val="22"/>
          <w:szCs w:val="22"/>
        </w:rPr>
        <w:t xml:space="preserve">de </w:t>
      </w:r>
      <w:r w:rsidR="00462FAA" w:rsidRPr="00D849A7">
        <w:rPr>
          <w:sz w:val="22"/>
          <w:szCs w:val="22"/>
        </w:rPr>
        <w:t xml:space="preserve">enero </w:t>
      </w:r>
      <w:r w:rsidR="00061B14" w:rsidRPr="00D849A7">
        <w:rPr>
          <w:sz w:val="22"/>
          <w:szCs w:val="22"/>
        </w:rPr>
        <w:t>de 2022</w:t>
      </w:r>
      <w:r w:rsidRPr="00D849A7">
        <w:rPr>
          <w:sz w:val="22"/>
          <w:szCs w:val="22"/>
        </w:rPr>
        <w:t>, analizó los informes técnicos y legale</w:t>
      </w:r>
      <w:r w:rsidR="009D1665" w:rsidRPr="00D849A7">
        <w:rPr>
          <w:sz w:val="22"/>
          <w:szCs w:val="22"/>
        </w:rPr>
        <w:t>s, que reposan en el expediente</w:t>
      </w:r>
      <w:r w:rsidRPr="00D849A7">
        <w:rPr>
          <w:sz w:val="22"/>
          <w:szCs w:val="22"/>
        </w:rPr>
        <w:t>, y emitió dictamen favorable para que el Concejo Metropolitano conozca la sentencia de prescripción extraordinaria adquisitiva de dominio y como efecto de dicha sentencia, y para su efectiva ejecución, autorice la subdivisión del bien en mención, cambiando las condiciones de ese inmueble en particular y generando una excepc</w:t>
      </w:r>
      <w:r w:rsidR="003D00A7" w:rsidRPr="00D849A7">
        <w:rPr>
          <w:sz w:val="22"/>
          <w:szCs w:val="22"/>
        </w:rPr>
        <w:t>i</w:t>
      </w:r>
      <w:r w:rsidR="00E0537E" w:rsidRPr="00D849A7">
        <w:rPr>
          <w:sz w:val="22"/>
          <w:szCs w:val="22"/>
        </w:rPr>
        <w:t xml:space="preserve">ón a las condiciones generales. </w:t>
      </w:r>
      <w:r w:rsidRPr="00D849A7">
        <w:rPr>
          <w:sz w:val="22"/>
          <w:szCs w:val="22"/>
        </w:rPr>
        <w:t xml:space="preserve"> </w:t>
      </w:r>
    </w:p>
    <w:p w:rsidR="000113AC" w:rsidRPr="00D849A7" w:rsidRDefault="000113AC" w:rsidP="000113AC">
      <w:pPr>
        <w:autoSpaceDE w:val="0"/>
        <w:autoSpaceDN w:val="0"/>
        <w:adjustRightInd w:val="0"/>
        <w:ind w:left="709" w:hanging="709"/>
        <w:jc w:val="both"/>
        <w:rPr>
          <w:rFonts w:ascii="Palatino Linotype" w:eastAsiaTheme="minorHAnsi" w:hAnsi="Palatino Linotype"/>
          <w:sz w:val="22"/>
          <w:szCs w:val="22"/>
          <w:lang w:eastAsia="en-US"/>
        </w:rPr>
      </w:pPr>
    </w:p>
    <w:p w:rsidR="000113AC" w:rsidRPr="00D849A7" w:rsidRDefault="000113AC" w:rsidP="000113AC">
      <w:pPr>
        <w:autoSpaceDE w:val="0"/>
        <w:autoSpaceDN w:val="0"/>
        <w:adjustRightInd w:val="0"/>
        <w:ind w:left="709" w:hanging="709"/>
        <w:jc w:val="both"/>
        <w:rPr>
          <w:rFonts w:ascii="Palatino Linotype" w:eastAsiaTheme="minorHAnsi" w:hAnsi="Palatino Linotype"/>
          <w:sz w:val="22"/>
          <w:szCs w:val="22"/>
          <w:lang w:eastAsia="en-US"/>
        </w:rPr>
      </w:pPr>
      <w:r w:rsidRPr="00D849A7">
        <w:rPr>
          <w:rFonts w:ascii="Palatino Linotype" w:eastAsiaTheme="minorHAnsi" w:hAnsi="Palatino Linotype"/>
          <w:sz w:val="22"/>
          <w:szCs w:val="22"/>
          <w:lang w:eastAsia="en-US"/>
        </w:rPr>
        <w:t xml:space="preserve">Que, </w:t>
      </w:r>
      <w:r w:rsidRPr="00D849A7">
        <w:rPr>
          <w:rFonts w:ascii="Palatino Linotype" w:eastAsiaTheme="minorHAnsi" w:hAnsi="Palatino Linotype"/>
          <w:sz w:val="22"/>
          <w:szCs w:val="22"/>
          <w:lang w:eastAsia="en-US"/>
        </w:rPr>
        <w:tab/>
        <w:t>el Concejo Metropolitano de Quito, en sesión pública ordinaria realizada el … de … de 2022, analizó el informe Nro. IC-CUS-202</w:t>
      </w:r>
      <w:r w:rsidR="00061B14" w:rsidRPr="00D849A7">
        <w:rPr>
          <w:rFonts w:ascii="Palatino Linotype" w:eastAsiaTheme="minorHAnsi" w:hAnsi="Palatino Linotype"/>
          <w:sz w:val="22"/>
          <w:szCs w:val="22"/>
          <w:lang w:eastAsia="en-US"/>
        </w:rPr>
        <w:t>2</w:t>
      </w:r>
      <w:r w:rsidR="007A32EC" w:rsidRPr="00D849A7">
        <w:rPr>
          <w:rFonts w:ascii="Palatino Linotype" w:eastAsiaTheme="minorHAnsi" w:hAnsi="Palatino Linotype"/>
          <w:sz w:val="22"/>
          <w:szCs w:val="22"/>
          <w:lang w:eastAsia="en-US"/>
        </w:rPr>
        <w:t>-</w:t>
      </w:r>
      <w:r w:rsidR="002F3BF5" w:rsidRPr="00D849A7">
        <w:rPr>
          <w:rFonts w:ascii="Palatino Linotype" w:eastAsiaTheme="minorHAnsi" w:hAnsi="Palatino Linotype"/>
          <w:sz w:val="22"/>
          <w:szCs w:val="22"/>
          <w:lang w:eastAsia="en-US"/>
        </w:rPr>
        <w:t>008</w:t>
      </w:r>
      <w:r w:rsidRPr="00D849A7">
        <w:rPr>
          <w:rFonts w:ascii="Palatino Linotype" w:eastAsiaTheme="minorHAnsi" w:hAnsi="Palatino Linotype"/>
          <w:sz w:val="22"/>
          <w:szCs w:val="22"/>
          <w:lang w:eastAsia="en-US"/>
        </w:rPr>
        <w:t xml:space="preserve">, emitido por la Comisión de Uso de Suelo; </w:t>
      </w:r>
    </w:p>
    <w:p w:rsidR="000113AC" w:rsidRPr="00D849A7"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p>
    <w:p w:rsidR="000113AC" w:rsidRPr="00D849A7" w:rsidRDefault="000113AC" w:rsidP="000113AC">
      <w:pPr>
        <w:autoSpaceDE w:val="0"/>
        <w:autoSpaceDN w:val="0"/>
        <w:adjustRightInd w:val="0"/>
        <w:spacing w:line="276" w:lineRule="auto"/>
        <w:jc w:val="both"/>
        <w:rPr>
          <w:rFonts w:ascii="Palatino Linotype" w:eastAsiaTheme="minorHAnsi" w:hAnsi="Palatino Linotype"/>
          <w:b/>
          <w:bCs/>
          <w:sz w:val="22"/>
          <w:szCs w:val="22"/>
          <w:lang w:eastAsia="en-US"/>
        </w:rPr>
      </w:pPr>
      <w:r w:rsidRPr="00D849A7">
        <w:rPr>
          <w:rFonts w:ascii="Palatino Linotype" w:eastAsiaTheme="minorHAnsi" w:hAnsi="Palatino Linotype"/>
          <w:b/>
          <w:bCs/>
          <w:sz w:val="22"/>
          <w:szCs w:val="22"/>
          <w:lang w:eastAsia="en-US"/>
        </w:rPr>
        <w:t xml:space="preserve">En ejercicio de las atribuciones previstas en el artículo 240 de la Constitución de la República; y artículos 87 literal a) y 323 del Código Orgánico de Organización Territorial, Autonomía y Descentralización. </w:t>
      </w:r>
    </w:p>
    <w:p w:rsidR="000113AC" w:rsidRPr="00D849A7" w:rsidRDefault="000113AC" w:rsidP="000113AC">
      <w:pPr>
        <w:autoSpaceDE w:val="0"/>
        <w:autoSpaceDN w:val="0"/>
        <w:adjustRightInd w:val="0"/>
        <w:spacing w:line="276" w:lineRule="auto"/>
        <w:jc w:val="both"/>
        <w:rPr>
          <w:rFonts w:ascii="Palatino Linotype" w:eastAsiaTheme="minorHAnsi" w:hAnsi="Palatino Linotype"/>
          <w:b/>
          <w:bCs/>
          <w:sz w:val="22"/>
          <w:szCs w:val="22"/>
          <w:lang w:eastAsia="en-US"/>
        </w:rPr>
      </w:pPr>
    </w:p>
    <w:p w:rsidR="000113AC" w:rsidRPr="00D849A7" w:rsidRDefault="000113AC" w:rsidP="000113AC">
      <w:pPr>
        <w:autoSpaceDE w:val="0"/>
        <w:autoSpaceDN w:val="0"/>
        <w:adjustRightInd w:val="0"/>
        <w:spacing w:line="276" w:lineRule="auto"/>
        <w:jc w:val="center"/>
        <w:rPr>
          <w:rFonts w:ascii="Palatino Linotype" w:eastAsiaTheme="minorHAnsi" w:hAnsi="Palatino Linotype"/>
          <w:b/>
          <w:bCs/>
          <w:sz w:val="22"/>
          <w:szCs w:val="22"/>
          <w:lang w:eastAsia="en-US"/>
        </w:rPr>
      </w:pPr>
      <w:r w:rsidRPr="00D849A7">
        <w:rPr>
          <w:rFonts w:ascii="Palatino Linotype" w:eastAsiaTheme="minorHAnsi" w:hAnsi="Palatino Linotype"/>
          <w:b/>
          <w:bCs/>
          <w:sz w:val="22"/>
          <w:szCs w:val="22"/>
          <w:lang w:eastAsia="en-US"/>
        </w:rPr>
        <w:t>RESUELVE:</w:t>
      </w:r>
    </w:p>
    <w:p w:rsidR="000113AC" w:rsidRPr="00D849A7" w:rsidRDefault="000113AC" w:rsidP="000113AC">
      <w:pPr>
        <w:autoSpaceDE w:val="0"/>
        <w:autoSpaceDN w:val="0"/>
        <w:adjustRightInd w:val="0"/>
        <w:spacing w:line="276" w:lineRule="auto"/>
        <w:jc w:val="center"/>
        <w:rPr>
          <w:rFonts w:ascii="Palatino Linotype" w:hAnsi="Palatino Linotype"/>
          <w:sz w:val="22"/>
          <w:szCs w:val="22"/>
        </w:rPr>
      </w:pPr>
    </w:p>
    <w:p w:rsidR="000113AC" w:rsidRPr="00D849A7"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r w:rsidRPr="00D849A7">
        <w:rPr>
          <w:rFonts w:ascii="Palatino Linotype" w:eastAsiaTheme="minorHAnsi" w:hAnsi="Palatino Linotype"/>
          <w:b/>
          <w:sz w:val="22"/>
          <w:szCs w:val="22"/>
          <w:lang w:eastAsia="en-US"/>
        </w:rPr>
        <w:t>Artículo 1.-</w:t>
      </w:r>
      <w:r w:rsidRPr="00D849A7">
        <w:rPr>
          <w:rFonts w:ascii="Palatino Linotype" w:eastAsiaTheme="minorHAnsi" w:hAnsi="Palatino Linotype"/>
          <w:sz w:val="22"/>
          <w:szCs w:val="22"/>
          <w:lang w:eastAsia="en-US"/>
        </w:rPr>
        <w:t xml:space="preserve"> Acoger el informe Nr</w:t>
      </w:r>
      <w:r w:rsidR="00061B14" w:rsidRPr="00D849A7">
        <w:rPr>
          <w:rFonts w:ascii="Palatino Linotype" w:eastAsiaTheme="minorHAnsi" w:hAnsi="Palatino Linotype"/>
          <w:sz w:val="22"/>
          <w:szCs w:val="22"/>
          <w:lang w:eastAsia="en-US"/>
        </w:rPr>
        <w:t>o. IC-CUS-2022</w:t>
      </w:r>
      <w:r w:rsidRPr="00D849A7">
        <w:rPr>
          <w:rFonts w:ascii="Palatino Linotype" w:eastAsiaTheme="minorHAnsi" w:hAnsi="Palatino Linotype"/>
          <w:sz w:val="22"/>
          <w:szCs w:val="22"/>
          <w:lang w:eastAsia="en-US"/>
        </w:rPr>
        <w:t>-</w:t>
      </w:r>
      <w:r w:rsidR="008E79EA" w:rsidRPr="00D849A7">
        <w:rPr>
          <w:rFonts w:ascii="Palatino Linotype" w:eastAsiaTheme="minorHAnsi" w:hAnsi="Palatino Linotype"/>
          <w:sz w:val="22"/>
          <w:szCs w:val="22"/>
          <w:lang w:eastAsia="en-US"/>
        </w:rPr>
        <w:t xml:space="preserve">008 </w:t>
      </w:r>
      <w:r w:rsidRPr="00D849A7">
        <w:rPr>
          <w:rFonts w:ascii="Palatino Linotype" w:eastAsiaTheme="minorHAnsi" w:hAnsi="Palatino Linotype"/>
          <w:sz w:val="22"/>
          <w:szCs w:val="22"/>
          <w:lang w:eastAsia="en-US"/>
        </w:rPr>
        <w:t>emitido por la Comisión de Uso de Suelo, y por tanto, conocer la sentencia de prescripción extraordinaria adquisitiva de dominio y como efecto de dicha sentencia, y para su efectiva ejecución, autorizar la subdivisión del bien en mención, cambiando las condiciones de ese inmueble en particular y generando una excepció</w:t>
      </w:r>
      <w:r w:rsidR="00C167C7" w:rsidRPr="00D849A7">
        <w:rPr>
          <w:rFonts w:ascii="Palatino Linotype" w:eastAsiaTheme="minorHAnsi" w:hAnsi="Palatino Linotype"/>
          <w:sz w:val="22"/>
          <w:szCs w:val="22"/>
          <w:lang w:eastAsia="en-US"/>
        </w:rPr>
        <w:t xml:space="preserve">n a las condiciones generales. </w:t>
      </w:r>
    </w:p>
    <w:p w:rsidR="000113AC" w:rsidRPr="00D849A7"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p>
    <w:p w:rsidR="000113AC" w:rsidRPr="00D849A7"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r w:rsidRPr="00D849A7">
        <w:rPr>
          <w:rFonts w:ascii="Palatino Linotype" w:eastAsiaTheme="minorHAnsi" w:hAnsi="Palatino Linotype"/>
          <w:sz w:val="22"/>
          <w:szCs w:val="22"/>
          <w:lang w:eastAsia="en-US"/>
        </w:rPr>
        <w:lastRenderedPageBreak/>
        <w:t xml:space="preserve">De conformidad con lo dispuesto en el numeral 4 del artículo 2171 del Código Municipal para el Distrito Metropolitano de Quito, </w:t>
      </w:r>
      <w:r w:rsidR="00A37080" w:rsidRPr="00D849A7">
        <w:rPr>
          <w:rFonts w:ascii="Palatino Linotype" w:hAnsi="Palatino Linotype"/>
          <w:color w:val="000000" w:themeColor="text1"/>
          <w:sz w:val="22"/>
          <w:szCs w:val="22"/>
        </w:rPr>
        <w:t xml:space="preserve">los señores </w:t>
      </w:r>
      <w:r w:rsidR="0017146B" w:rsidRPr="00D849A7">
        <w:rPr>
          <w:rFonts w:ascii="Palatino Linotype" w:hAnsi="Palatino Linotype"/>
          <w:sz w:val="22"/>
          <w:szCs w:val="22"/>
        </w:rPr>
        <w:t xml:space="preserve">Jorge Iván Vallejo Villareal y Mirian </w:t>
      </w:r>
      <w:r w:rsidR="0017146B" w:rsidRPr="00D849A7">
        <w:rPr>
          <w:rFonts w:ascii="Palatino Linotype" w:hAnsi="Palatino Linotype"/>
          <w:sz w:val="22"/>
          <w:szCs w:val="22"/>
        </w:rPr>
        <w:t>Yolanda Guachamín Sigcha</w:t>
      </w:r>
      <w:r w:rsidRPr="00D849A7">
        <w:rPr>
          <w:rFonts w:ascii="Palatino Linotype" w:eastAsiaTheme="minorHAnsi" w:hAnsi="Palatino Linotype"/>
          <w:sz w:val="22"/>
          <w:szCs w:val="22"/>
          <w:lang w:eastAsia="en-US"/>
        </w:rPr>
        <w:t>, deberá</w:t>
      </w:r>
      <w:r w:rsidR="00F57398" w:rsidRPr="00D849A7">
        <w:rPr>
          <w:rFonts w:ascii="Palatino Linotype" w:eastAsiaTheme="minorHAnsi" w:hAnsi="Palatino Linotype"/>
          <w:sz w:val="22"/>
          <w:szCs w:val="22"/>
          <w:lang w:eastAsia="en-US"/>
        </w:rPr>
        <w:t>n</w:t>
      </w:r>
      <w:r w:rsidRPr="00D849A7">
        <w:rPr>
          <w:rFonts w:ascii="Palatino Linotype" w:eastAsiaTheme="minorHAnsi" w:hAnsi="Palatino Linotype"/>
          <w:sz w:val="22"/>
          <w:szCs w:val="22"/>
          <w:lang w:eastAsia="en-US"/>
        </w:rPr>
        <w:t xml:space="preserve"> compensar en valor monetario, la contribución del 15% del área útil adjudicada, que, de acuerdo al cálculo realizado por la Administración Zonal, corresponde al valor </w:t>
      </w:r>
      <w:r w:rsidR="0017146B" w:rsidRPr="00D849A7">
        <w:rPr>
          <w:rFonts w:ascii="Palatino Linotype" w:hAnsi="Palatino Linotype"/>
          <w:sz w:val="22"/>
          <w:szCs w:val="22"/>
        </w:rPr>
        <w:t>de</w:t>
      </w:r>
      <w:r w:rsidR="0017146B" w:rsidRPr="00D849A7">
        <w:rPr>
          <w:rFonts w:ascii="Palatino Linotype" w:hAnsi="Palatino Linotype"/>
          <w:i/>
          <w:sz w:val="22"/>
          <w:szCs w:val="22"/>
        </w:rPr>
        <w:t xml:space="preserve"> </w:t>
      </w:r>
      <w:r w:rsidR="007E027A" w:rsidRPr="00D849A7">
        <w:rPr>
          <w:rFonts w:ascii="Palatino Linotype" w:hAnsi="Palatino Linotype"/>
          <w:sz w:val="22"/>
          <w:szCs w:val="22"/>
        </w:rPr>
        <w:t>USD 4.170.50 dólares</w:t>
      </w:r>
      <w:r w:rsidR="007E027A" w:rsidRPr="00D849A7">
        <w:rPr>
          <w:rFonts w:ascii="Palatino Linotype" w:hAnsi="Palatino Linotype"/>
          <w:sz w:val="22"/>
          <w:szCs w:val="22"/>
        </w:rPr>
        <w:t>.</w:t>
      </w:r>
    </w:p>
    <w:p w:rsidR="000113AC" w:rsidRPr="00D849A7"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p>
    <w:p w:rsidR="000113AC" w:rsidRPr="00D849A7"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r w:rsidRPr="00D849A7">
        <w:rPr>
          <w:rFonts w:ascii="Palatino Linotype" w:eastAsiaTheme="minorHAnsi" w:hAnsi="Palatino Linotype"/>
          <w:b/>
          <w:sz w:val="22"/>
          <w:szCs w:val="22"/>
          <w:lang w:eastAsia="en-US"/>
        </w:rPr>
        <w:t xml:space="preserve">Artículo 2.- </w:t>
      </w:r>
      <w:r w:rsidRPr="00D849A7">
        <w:rPr>
          <w:rFonts w:ascii="Palatino Linotype" w:eastAsiaTheme="minorHAnsi" w:hAnsi="Palatino Linotype"/>
          <w:sz w:val="22"/>
          <w:szCs w:val="22"/>
          <w:lang w:eastAsia="en-US"/>
        </w:rPr>
        <w:t xml:space="preserve">Comuníquese al interesado, a la Administración Zonal correspondiente y, a la Secretaría de Territorio, Hábitat y Vivienda, a fin de que se continúe con los trámites de ley. </w:t>
      </w:r>
    </w:p>
    <w:p w:rsidR="000113AC" w:rsidRPr="00D849A7" w:rsidRDefault="000113AC" w:rsidP="000113AC">
      <w:pPr>
        <w:autoSpaceDE w:val="0"/>
        <w:autoSpaceDN w:val="0"/>
        <w:adjustRightInd w:val="0"/>
        <w:spacing w:line="276" w:lineRule="auto"/>
        <w:rPr>
          <w:rFonts w:ascii="Palatino Linotype" w:eastAsiaTheme="minorHAnsi" w:hAnsi="Palatino Linotype"/>
          <w:sz w:val="22"/>
          <w:szCs w:val="22"/>
          <w:lang w:eastAsia="en-US"/>
        </w:rPr>
      </w:pPr>
    </w:p>
    <w:p w:rsidR="000113AC" w:rsidRPr="00D849A7"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r w:rsidRPr="00D849A7">
        <w:rPr>
          <w:rFonts w:ascii="Palatino Linotype" w:eastAsiaTheme="minorHAnsi" w:hAnsi="Palatino Linotype"/>
          <w:b/>
          <w:sz w:val="22"/>
          <w:szCs w:val="22"/>
          <w:lang w:eastAsia="en-US"/>
        </w:rPr>
        <w:t>Disposición Final.-</w:t>
      </w:r>
      <w:r w:rsidRPr="00D849A7">
        <w:rPr>
          <w:rFonts w:ascii="Palatino Linotype" w:eastAsiaTheme="minorHAnsi" w:hAnsi="Palatino Linotype"/>
          <w:sz w:val="22"/>
          <w:szCs w:val="22"/>
          <w:lang w:eastAsia="en-US"/>
        </w:rPr>
        <w:t xml:space="preserve"> La presente resolución entrará en vigencia a partir de su suscripción sin perjuicio de su publicación.</w:t>
      </w:r>
    </w:p>
    <w:p w:rsidR="000113AC" w:rsidRPr="00D849A7"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p>
    <w:p w:rsidR="000113AC" w:rsidRPr="00D849A7" w:rsidRDefault="000113AC" w:rsidP="000113AC">
      <w:pPr>
        <w:spacing w:line="276" w:lineRule="auto"/>
        <w:ind w:left="-5"/>
        <w:jc w:val="both"/>
        <w:rPr>
          <w:rFonts w:ascii="Palatino Linotype" w:hAnsi="Palatino Linotype"/>
          <w:sz w:val="22"/>
          <w:szCs w:val="22"/>
        </w:rPr>
      </w:pPr>
      <w:r w:rsidRPr="00D849A7">
        <w:rPr>
          <w:rFonts w:ascii="Palatino Linotype" w:hAnsi="Palatino Linotype"/>
          <w:sz w:val="22"/>
          <w:szCs w:val="22"/>
        </w:rPr>
        <w:t xml:space="preserve">Dada en la sesión del Concejo Metropolitano de Quito, el ……….. </w:t>
      </w:r>
    </w:p>
    <w:p w:rsidR="000113AC" w:rsidRPr="00D849A7" w:rsidRDefault="000113AC" w:rsidP="000113AC">
      <w:pPr>
        <w:spacing w:line="276" w:lineRule="auto"/>
        <w:ind w:left="-5"/>
        <w:jc w:val="both"/>
        <w:rPr>
          <w:rFonts w:ascii="Palatino Linotype" w:hAnsi="Palatino Linotype"/>
          <w:sz w:val="22"/>
          <w:szCs w:val="22"/>
        </w:rPr>
      </w:pPr>
    </w:p>
    <w:p w:rsidR="000113AC" w:rsidRPr="00D849A7" w:rsidRDefault="000113AC" w:rsidP="000113AC">
      <w:pPr>
        <w:spacing w:line="276" w:lineRule="auto"/>
        <w:ind w:left="-5" w:right="-143"/>
        <w:jc w:val="both"/>
        <w:rPr>
          <w:rFonts w:ascii="Palatino Linotype" w:hAnsi="Palatino Linotype"/>
          <w:sz w:val="22"/>
          <w:szCs w:val="22"/>
        </w:rPr>
      </w:pPr>
      <w:r w:rsidRPr="00D849A7">
        <w:rPr>
          <w:rFonts w:ascii="Palatino Linotype" w:hAnsi="Palatino Linotype"/>
          <w:b/>
          <w:sz w:val="22"/>
          <w:szCs w:val="22"/>
        </w:rPr>
        <w:t xml:space="preserve">Alcaldía del Distrito Metropolitano. - </w:t>
      </w:r>
      <w:r w:rsidRPr="00D849A7">
        <w:rPr>
          <w:rFonts w:ascii="Palatino Linotype" w:hAnsi="Palatino Linotype"/>
          <w:sz w:val="22"/>
          <w:szCs w:val="22"/>
        </w:rPr>
        <w:t>Distrito Metropolitano de Quito, ………..</w:t>
      </w:r>
    </w:p>
    <w:p w:rsidR="000113AC" w:rsidRPr="00D849A7" w:rsidRDefault="000113AC" w:rsidP="000113AC">
      <w:pPr>
        <w:spacing w:line="276" w:lineRule="auto"/>
        <w:jc w:val="both"/>
        <w:rPr>
          <w:rFonts w:ascii="Palatino Linotype" w:hAnsi="Palatino Linotype"/>
          <w:sz w:val="22"/>
          <w:szCs w:val="22"/>
        </w:rPr>
      </w:pPr>
    </w:p>
    <w:p w:rsidR="000113AC" w:rsidRPr="00D849A7" w:rsidRDefault="000113AC" w:rsidP="000113AC">
      <w:pPr>
        <w:spacing w:line="276" w:lineRule="auto"/>
        <w:jc w:val="center"/>
        <w:rPr>
          <w:rFonts w:ascii="Palatino Linotype" w:hAnsi="Palatino Linotype"/>
          <w:sz w:val="22"/>
          <w:szCs w:val="22"/>
        </w:rPr>
      </w:pPr>
      <w:r w:rsidRPr="00D849A7">
        <w:rPr>
          <w:rFonts w:ascii="Palatino Linotype" w:hAnsi="Palatino Linotype"/>
          <w:b/>
          <w:sz w:val="22"/>
          <w:szCs w:val="22"/>
        </w:rPr>
        <w:t>EJECÚTESE:</w:t>
      </w:r>
    </w:p>
    <w:p w:rsidR="000113AC" w:rsidRPr="00D849A7" w:rsidRDefault="000113AC" w:rsidP="000113AC">
      <w:pPr>
        <w:spacing w:line="276" w:lineRule="auto"/>
        <w:ind w:left="51"/>
        <w:jc w:val="center"/>
        <w:rPr>
          <w:rFonts w:ascii="Palatino Linotype" w:hAnsi="Palatino Linotype"/>
          <w:sz w:val="22"/>
          <w:szCs w:val="22"/>
        </w:rPr>
      </w:pPr>
    </w:p>
    <w:p w:rsidR="000113AC" w:rsidRPr="00D849A7" w:rsidRDefault="000113AC" w:rsidP="000113AC">
      <w:pPr>
        <w:spacing w:line="276" w:lineRule="auto"/>
        <w:ind w:left="51"/>
        <w:jc w:val="center"/>
        <w:rPr>
          <w:rFonts w:ascii="Palatino Linotype" w:hAnsi="Palatino Linotype"/>
          <w:sz w:val="22"/>
          <w:szCs w:val="22"/>
        </w:rPr>
      </w:pPr>
    </w:p>
    <w:p w:rsidR="000113AC" w:rsidRPr="00D849A7" w:rsidRDefault="000113AC" w:rsidP="000113AC">
      <w:pPr>
        <w:spacing w:line="276" w:lineRule="auto"/>
        <w:ind w:left="51"/>
        <w:jc w:val="center"/>
        <w:rPr>
          <w:rFonts w:ascii="Palatino Linotype" w:hAnsi="Palatino Linotype"/>
          <w:sz w:val="22"/>
          <w:szCs w:val="22"/>
        </w:rPr>
      </w:pPr>
    </w:p>
    <w:p w:rsidR="000113AC" w:rsidRPr="00D849A7" w:rsidRDefault="000113AC" w:rsidP="000113AC">
      <w:pPr>
        <w:spacing w:line="276" w:lineRule="auto"/>
        <w:ind w:left="51"/>
        <w:jc w:val="center"/>
        <w:rPr>
          <w:rFonts w:ascii="Palatino Linotype" w:hAnsi="Palatino Linotype"/>
          <w:sz w:val="22"/>
          <w:szCs w:val="22"/>
        </w:rPr>
      </w:pPr>
      <w:r w:rsidRPr="00D849A7">
        <w:rPr>
          <w:rFonts w:ascii="Palatino Linotype" w:hAnsi="Palatino Linotype"/>
          <w:sz w:val="22"/>
          <w:szCs w:val="22"/>
        </w:rPr>
        <w:t>Dr. Santiago Guarderas Izquierdo</w:t>
      </w:r>
    </w:p>
    <w:p w:rsidR="000113AC" w:rsidRPr="00D849A7" w:rsidRDefault="000113AC" w:rsidP="000113AC">
      <w:pPr>
        <w:keepNext/>
        <w:keepLines/>
        <w:spacing w:line="276" w:lineRule="auto"/>
        <w:ind w:left="10" w:right="6" w:hanging="10"/>
        <w:jc w:val="center"/>
        <w:outlineLvl w:val="0"/>
        <w:rPr>
          <w:rFonts w:ascii="Palatino Linotype" w:eastAsia="Palatino Linotype" w:hAnsi="Palatino Linotype" w:cs="Palatino Linotype"/>
          <w:b/>
          <w:color w:val="000000"/>
          <w:sz w:val="22"/>
          <w:szCs w:val="22"/>
          <w:lang w:eastAsia="es-EC"/>
        </w:rPr>
      </w:pPr>
      <w:r w:rsidRPr="00D849A7">
        <w:rPr>
          <w:rFonts w:ascii="Palatino Linotype" w:eastAsia="Palatino Linotype" w:hAnsi="Palatino Linotype" w:cs="Palatino Linotype"/>
          <w:b/>
          <w:color w:val="000000"/>
          <w:sz w:val="22"/>
          <w:szCs w:val="22"/>
          <w:lang w:eastAsia="es-EC"/>
        </w:rPr>
        <w:t>ALCALDE DEL DISTRITO METROPOLITANO DE QUITO</w:t>
      </w:r>
    </w:p>
    <w:p w:rsidR="000113AC" w:rsidRPr="00D849A7" w:rsidRDefault="000113AC" w:rsidP="000113AC">
      <w:pPr>
        <w:spacing w:line="276" w:lineRule="auto"/>
        <w:jc w:val="center"/>
        <w:rPr>
          <w:rFonts w:ascii="Palatino Linotype" w:hAnsi="Palatino Linotype"/>
          <w:sz w:val="22"/>
          <w:szCs w:val="22"/>
        </w:rPr>
      </w:pPr>
    </w:p>
    <w:p w:rsidR="000113AC" w:rsidRPr="00D849A7" w:rsidRDefault="000113AC" w:rsidP="000113AC">
      <w:pPr>
        <w:spacing w:line="276" w:lineRule="auto"/>
        <w:ind w:left="-5"/>
        <w:jc w:val="both"/>
        <w:rPr>
          <w:rFonts w:ascii="Palatino Linotype" w:hAnsi="Palatino Linotype"/>
          <w:sz w:val="22"/>
          <w:szCs w:val="22"/>
        </w:rPr>
      </w:pPr>
      <w:r w:rsidRPr="00D849A7">
        <w:rPr>
          <w:rFonts w:ascii="Palatino Linotype" w:hAnsi="Palatino Linotype"/>
          <w:b/>
          <w:sz w:val="22"/>
          <w:szCs w:val="22"/>
        </w:rPr>
        <w:t>CERTIFICO,</w:t>
      </w:r>
      <w:r w:rsidRPr="00D849A7">
        <w:rPr>
          <w:rFonts w:ascii="Palatino Linotype" w:hAnsi="Palatino Linotype"/>
          <w:sz w:val="22"/>
          <w:szCs w:val="22"/>
        </w:rPr>
        <w:t xml:space="preserve"> que la presente resolución fue discutida y aprobada en la sesión ordinaria del Concejo Metropolitano de Quito, el xx de xx de 2022; y, suscrita por el Dr. Santiago Guarderas Izquierdo, Alcalde del Distrito Metropolitano de Quito, el xx de xx de 2022. </w:t>
      </w:r>
    </w:p>
    <w:p w:rsidR="000113AC" w:rsidRPr="00D849A7" w:rsidRDefault="000113AC" w:rsidP="000113AC">
      <w:pPr>
        <w:spacing w:line="276" w:lineRule="auto"/>
        <w:jc w:val="both"/>
        <w:rPr>
          <w:rFonts w:ascii="Palatino Linotype" w:hAnsi="Palatino Linotype"/>
          <w:sz w:val="22"/>
          <w:szCs w:val="22"/>
        </w:rPr>
      </w:pPr>
      <w:r w:rsidRPr="00D849A7">
        <w:rPr>
          <w:rFonts w:ascii="Palatino Linotype" w:hAnsi="Palatino Linotype"/>
          <w:b/>
          <w:sz w:val="22"/>
          <w:szCs w:val="22"/>
        </w:rPr>
        <w:t xml:space="preserve"> </w:t>
      </w:r>
    </w:p>
    <w:p w:rsidR="000113AC" w:rsidRPr="00D849A7" w:rsidRDefault="000113AC" w:rsidP="000113AC">
      <w:pPr>
        <w:spacing w:line="276" w:lineRule="auto"/>
        <w:ind w:left="-5"/>
        <w:jc w:val="both"/>
        <w:rPr>
          <w:rFonts w:ascii="Palatino Linotype" w:hAnsi="Palatino Linotype"/>
          <w:sz w:val="22"/>
          <w:szCs w:val="22"/>
          <w:highlight w:val="yellow"/>
        </w:rPr>
      </w:pPr>
      <w:r w:rsidRPr="00D849A7">
        <w:rPr>
          <w:rFonts w:ascii="Palatino Linotype" w:hAnsi="Palatino Linotype"/>
          <w:b/>
          <w:sz w:val="22"/>
          <w:szCs w:val="22"/>
        </w:rPr>
        <w:t xml:space="preserve">Lo certifico. - </w:t>
      </w:r>
      <w:r w:rsidR="00754E1F" w:rsidRPr="00D849A7">
        <w:rPr>
          <w:rFonts w:ascii="Palatino Linotype" w:hAnsi="Palatino Linotype"/>
          <w:sz w:val="22"/>
          <w:szCs w:val="22"/>
        </w:rPr>
        <w:t>Distrito Metropolitano de Quito</w:t>
      </w:r>
      <w:r w:rsidRPr="00D849A7">
        <w:rPr>
          <w:rFonts w:ascii="Palatino Linotype" w:hAnsi="Palatino Linotype"/>
          <w:sz w:val="22"/>
          <w:szCs w:val="22"/>
        </w:rPr>
        <w:t xml:space="preserve">. </w:t>
      </w:r>
    </w:p>
    <w:p w:rsidR="000113AC" w:rsidRPr="00D849A7" w:rsidRDefault="000113AC" w:rsidP="000113AC">
      <w:pPr>
        <w:spacing w:line="276" w:lineRule="auto"/>
        <w:jc w:val="both"/>
        <w:rPr>
          <w:rFonts w:ascii="Palatino Linotype" w:hAnsi="Palatino Linotype"/>
          <w:sz w:val="22"/>
          <w:szCs w:val="22"/>
          <w:highlight w:val="yellow"/>
        </w:rPr>
      </w:pPr>
      <w:r w:rsidRPr="00D849A7">
        <w:rPr>
          <w:rFonts w:ascii="Palatino Linotype" w:hAnsi="Palatino Linotype"/>
          <w:sz w:val="22"/>
          <w:szCs w:val="22"/>
          <w:highlight w:val="yellow"/>
        </w:rPr>
        <w:t xml:space="preserve"> </w:t>
      </w:r>
    </w:p>
    <w:p w:rsidR="000113AC" w:rsidRPr="00D849A7" w:rsidRDefault="000113AC" w:rsidP="000113AC">
      <w:pPr>
        <w:spacing w:line="276" w:lineRule="auto"/>
        <w:jc w:val="both"/>
        <w:rPr>
          <w:rFonts w:ascii="Palatino Linotype" w:hAnsi="Palatino Linotype"/>
          <w:sz w:val="22"/>
          <w:szCs w:val="22"/>
          <w:highlight w:val="yellow"/>
        </w:rPr>
      </w:pPr>
    </w:p>
    <w:p w:rsidR="000113AC" w:rsidRPr="00D849A7" w:rsidRDefault="000113AC" w:rsidP="000113AC">
      <w:pPr>
        <w:spacing w:line="276" w:lineRule="auto"/>
        <w:jc w:val="both"/>
        <w:rPr>
          <w:rFonts w:ascii="Palatino Linotype" w:hAnsi="Palatino Linotype"/>
          <w:sz w:val="22"/>
          <w:szCs w:val="22"/>
          <w:highlight w:val="yellow"/>
        </w:rPr>
      </w:pPr>
      <w:r w:rsidRPr="00D849A7">
        <w:rPr>
          <w:rFonts w:ascii="Palatino Linotype" w:hAnsi="Palatino Linotype"/>
          <w:sz w:val="22"/>
          <w:szCs w:val="22"/>
          <w:highlight w:val="yellow"/>
        </w:rPr>
        <w:t xml:space="preserve"> </w:t>
      </w:r>
    </w:p>
    <w:p w:rsidR="000113AC" w:rsidRPr="00D849A7" w:rsidRDefault="000113AC" w:rsidP="000113AC">
      <w:pPr>
        <w:spacing w:line="276" w:lineRule="auto"/>
        <w:jc w:val="both"/>
        <w:rPr>
          <w:rFonts w:ascii="Palatino Linotype" w:hAnsi="Palatino Linotype"/>
          <w:sz w:val="22"/>
          <w:szCs w:val="22"/>
          <w:highlight w:val="yellow"/>
        </w:rPr>
      </w:pPr>
      <w:r w:rsidRPr="00D849A7">
        <w:rPr>
          <w:rFonts w:ascii="Palatino Linotype" w:hAnsi="Palatino Linotype"/>
          <w:sz w:val="22"/>
          <w:szCs w:val="22"/>
          <w:highlight w:val="yellow"/>
        </w:rPr>
        <w:t xml:space="preserve"> </w:t>
      </w:r>
    </w:p>
    <w:p w:rsidR="000113AC" w:rsidRPr="00D849A7" w:rsidRDefault="000113AC" w:rsidP="000113AC">
      <w:pPr>
        <w:spacing w:line="276" w:lineRule="auto"/>
        <w:jc w:val="center"/>
        <w:rPr>
          <w:rFonts w:ascii="Palatino Linotype" w:hAnsi="Palatino Linotype"/>
          <w:sz w:val="22"/>
          <w:szCs w:val="22"/>
        </w:rPr>
      </w:pPr>
      <w:r w:rsidRPr="00D849A7">
        <w:rPr>
          <w:rFonts w:ascii="Palatino Linotype" w:hAnsi="Palatino Linotype"/>
          <w:sz w:val="22"/>
          <w:szCs w:val="22"/>
        </w:rPr>
        <w:t>Abg. Pablo Santillán Paredes</w:t>
      </w:r>
    </w:p>
    <w:p w:rsidR="000113AC" w:rsidRPr="00D849A7" w:rsidRDefault="000113AC" w:rsidP="000113AC">
      <w:pPr>
        <w:spacing w:line="276" w:lineRule="auto"/>
        <w:jc w:val="center"/>
        <w:rPr>
          <w:rFonts w:ascii="Palatino Linotype" w:eastAsia="Calibri" w:hAnsi="Palatino Linotype"/>
          <w:b/>
          <w:sz w:val="22"/>
          <w:szCs w:val="22"/>
          <w:lang w:eastAsia="en-US"/>
        </w:rPr>
      </w:pPr>
      <w:r w:rsidRPr="00D849A7">
        <w:rPr>
          <w:rFonts w:ascii="Palatino Linotype" w:eastAsia="Calibri" w:hAnsi="Palatino Linotype"/>
          <w:b/>
          <w:sz w:val="22"/>
          <w:szCs w:val="22"/>
          <w:lang w:eastAsia="en-US"/>
        </w:rPr>
        <w:t>SECRETARIO GENERAL DEL CONCEJO METROPOLITANO DE QUITO</w:t>
      </w:r>
    </w:p>
    <w:p w:rsidR="000113AC" w:rsidRPr="00D849A7" w:rsidRDefault="000113AC" w:rsidP="000113AC">
      <w:pPr>
        <w:pStyle w:val="Sinespaciado"/>
        <w:jc w:val="center"/>
        <w:rPr>
          <w:rFonts w:ascii="Palatino Linotype" w:hAnsi="Palatino Linotype"/>
          <w:b/>
          <w:sz w:val="22"/>
          <w:szCs w:val="22"/>
        </w:rPr>
      </w:pPr>
    </w:p>
    <w:p w:rsidR="000113AC" w:rsidRPr="00D849A7" w:rsidRDefault="000113AC" w:rsidP="000113AC">
      <w:pPr>
        <w:rPr>
          <w:rFonts w:ascii="Palatino Linotype" w:hAnsi="Palatino Linotype"/>
          <w:sz w:val="22"/>
          <w:szCs w:val="22"/>
        </w:rPr>
      </w:pPr>
    </w:p>
    <w:p w:rsidR="000113AC" w:rsidRPr="00D849A7" w:rsidRDefault="000113AC" w:rsidP="000113AC">
      <w:pPr>
        <w:rPr>
          <w:rFonts w:ascii="Palatino Linotype" w:hAnsi="Palatino Linotype"/>
          <w:sz w:val="22"/>
          <w:szCs w:val="22"/>
        </w:rPr>
      </w:pPr>
    </w:p>
    <w:bookmarkEnd w:id="0"/>
    <w:p w:rsidR="00A70E2E" w:rsidRPr="00D849A7" w:rsidRDefault="00A70E2E">
      <w:pPr>
        <w:rPr>
          <w:rFonts w:ascii="Palatino Linotype" w:hAnsi="Palatino Linotype"/>
          <w:sz w:val="22"/>
          <w:szCs w:val="22"/>
        </w:rPr>
      </w:pPr>
    </w:p>
    <w:sectPr w:rsidR="00A70E2E" w:rsidRPr="00D849A7" w:rsidSect="005D2467">
      <w:headerReference w:type="default" r:id="rId6"/>
      <w:footerReference w:type="default" r:id="rId7"/>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5ED" w:rsidRDefault="00B575ED">
      <w:r>
        <w:separator/>
      </w:r>
    </w:p>
  </w:endnote>
  <w:endnote w:type="continuationSeparator" w:id="0">
    <w:p w:rsidR="00B575ED" w:rsidRDefault="00B57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707DE5" w:rsidRDefault="00754E1F">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D849A7">
              <w:rPr>
                <w:rFonts w:ascii="Palatino Linotype" w:hAnsi="Palatino Linotype"/>
                <w:b/>
                <w:bCs/>
                <w:noProof/>
                <w:sz w:val="20"/>
                <w:szCs w:val="20"/>
              </w:rPr>
              <w:t>1</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D849A7">
              <w:rPr>
                <w:rFonts w:ascii="Palatino Linotype" w:hAnsi="Palatino Linotype"/>
                <w:b/>
                <w:bCs/>
                <w:noProof/>
                <w:sz w:val="20"/>
                <w:szCs w:val="20"/>
              </w:rPr>
              <w:t>8</w:t>
            </w:r>
            <w:r w:rsidRPr="00707DE5">
              <w:rPr>
                <w:rFonts w:ascii="Palatino Linotype" w:hAnsi="Palatino Linotype"/>
                <w:b/>
                <w:bCs/>
                <w:sz w:val="20"/>
                <w:szCs w:val="20"/>
              </w:rPr>
              <w:fldChar w:fldCharType="end"/>
            </w:r>
          </w:p>
          <w:p w:rsidR="005D2467" w:rsidRPr="008479FB" w:rsidRDefault="00B575ED">
            <w:pPr>
              <w:pStyle w:val="Piedepgina"/>
              <w:jc w:val="right"/>
              <w:rPr>
                <w:rFonts w:ascii="Palatino Linotype" w:hAnsi="Palatino Linotype"/>
                <w:sz w:val="20"/>
                <w:szCs w:val="20"/>
              </w:rPr>
            </w:pPr>
          </w:p>
        </w:sdtContent>
      </w:sdt>
    </w:sdtContent>
  </w:sdt>
  <w:p w:rsidR="005D2467" w:rsidRPr="008479FB" w:rsidRDefault="00B575ED">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5ED" w:rsidRDefault="00B575ED">
      <w:r>
        <w:separator/>
      </w:r>
    </w:p>
  </w:footnote>
  <w:footnote w:type="continuationSeparator" w:id="0">
    <w:p w:rsidR="00B575ED" w:rsidRDefault="00B575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E5" w:rsidRDefault="00B575ED" w:rsidP="00253163">
    <w:pPr>
      <w:autoSpaceDE w:val="0"/>
      <w:autoSpaceDN w:val="0"/>
      <w:adjustRightInd w:val="0"/>
      <w:jc w:val="center"/>
      <w:rPr>
        <w:rFonts w:ascii="Palatino Linotype" w:eastAsiaTheme="minorHAnsi" w:hAnsi="Palatino Linotype"/>
        <w:b/>
        <w:bCs/>
        <w:sz w:val="22"/>
        <w:szCs w:val="22"/>
        <w:lang w:eastAsia="en-US"/>
      </w:rPr>
    </w:pPr>
  </w:p>
  <w:p w:rsidR="00707DE5" w:rsidRDefault="00B575ED" w:rsidP="00253163">
    <w:pPr>
      <w:autoSpaceDE w:val="0"/>
      <w:autoSpaceDN w:val="0"/>
      <w:adjustRightInd w:val="0"/>
      <w:jc w:val="center"/>
      <w:rPr>
        <w:rFonts w:ascii="Palatino Linotype" w:eastAsiaTheme="minorHAnsi" w:hAnsi="Palatino Linotype"/>
        <w:b/>
        <w:bCs/>
        <w:sz w:val="22"/>
        <w:szCs w:val="22"/>
        <w:lang w:eastAsia="en-US"/>
      </w:rPr>
    </w:pPr>
  </w:p>
  <w:p w:rsidR="005D2467" w:rsidRDefault="00B575E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3AC"/>
    <w:rsid w:val="000022D4"/>
    <w:rsid w:val="000113AC"/>
    <w:rsid w:val="000320FA"/>
    <w:rsid w:val="000350C3"/>
    <w:rsid w:val="00061B14"/>
    <w:rsid w:val="000F0D3B"/>
    <w:rsid w:val="001203A0"/>
    <w:rsid w:val="00135676"/>
    <w:rsid w:val="00162AB0"/>
    <w:rsid w:val="00166740"/>
    <w:rsid w:val="0017146B"/>
    <w:rsid w:val="001A37F6"/>
    <w:rsid w:val="001F18A5"/>
    <w:rsid w:val="002C0724"/>
    <w:rsid w:val="002E3F59"/>
    <w:rsid w:val="002F3BF5"/>
    <w:rsid w:val="003057C1"/>
    <w:rsid w:val="00311483"/>
    <w:rsid w:val="003144EF"/>
    <w:rsid w:val="00321A85"/>
    <w:rsid w:val="00341198"/>
    <w:rsid w:val="00372B0E"/>
    <w:rsid w:val="00373176"/>
    <w:rsid w:val="00384ECF"/>
    <w:rsid w:val="00385ABB"/>
    <w:rsid w:val="003D00A7"/>
    <w:rsid w:val="00462DF6"/>
    <w:rsid w:val="00462FAA"/>
    <w:rsid w:val="004778FE"/>
    <w:rsid w:val="00493A79"/>
    <w:rsid w:val="004948A2"/>
    <w:rsid w:val="0049515C"/>
    <w:rsid w:val="004E4064"/>
    <w:rsid w:val="004F29ED"/>
    <w:rsid w:val="0050436B"/>
    <w:rsid w:val="005168D0"/>
    <w:rsid w:val="0055143A"/>
    <w:rsid w:val="005839EA"/>
    <w:rsid w:val="005A184C"/>
    <w:rsid w:val="005C1350"/>
    <w:rsid w:val="005C2D9E"/>
    <w:rsid w:val="005D2E7E"/>
    <w:rsid w:val="005D7A61"/>
    <w:rsid w:val="005F4329"/>
    <w:rsid w:val="006028AB"/>
    <w:rsid w:val="0060538D"/>
    <w:rsid w:val="00606CEF"/>
    <w:rsid w:val="00624982"/>
    <w:rsid w:val="00626F33"/>
    <w:rsid w:val="006273BD"/>
    <w:rsid w:val="00630C41"/>
    <w:rsid w:val="00635D5D"/>
    <w:rsid w:val="006378A2"/>
    <w:rsid w:val="00656876"/>
    <w:rsid w:val="00670BF2"/>
    <w:rsid w:val="006767EB"/>
    <w:rsid w:val="00694D54"/>
    <w:rsid w:val="006F2BAD"/>
    <w:rsid w:val="00704417"/>
    <w:rsid w:val="00722F25"/>
    <w:rsid w:val="00754E1F"/>
    <w:rsid w:val="00757FA6"/>
    <w:rsid w:val="007854B8"/>
    <w:rsid w:val="007A32EC"/>
    <w:rsid w:val="007A7CF0"/>
    <w:rsid w:val="007E027A"/>
    <w:rsid w:val="0085024D"/>
    <w:rsid w:val="008532E8"/>
    <w:rsid w:val="00883BF4"/>
    <w:rsid w:val="008A28F7"/>
    <w:rsid w:val="008E79EA"/>
    <w:rsid w:val="00902F65"/>
    <w:rsid w:val="009061F9"/>
    <w:rsid w:val="009441E9"/>
    <w:rsid w:val="00971DAC"/>
    <w:rsid w:val="009906BE"/>
    <w:rsid w:val="009C51D6"/>
    <w:rsid w:val="009C7AA1"/>
    <w:rsid w:val="009D1665"/>
    <w:rsid w:val="009D3508"/>
    <w:rsid w:val="00A37080"/>
    <w:rsid w:val="00A43B85"/>
    <w:rsid w:val="00A53CCA"/>
    <w:rsid w:val="00A666D4"/>
    <w:rsid w:val="00A70E2E"/>
    <w:rsid w:val="00AD11BC"/>
    <w:rsid w:val="00AD76F0"/>
    <w:rsid w:val="00AD7AF2"/>
    <w:rsid w:val="00AF1FF5"/>
    <w:rsid w:val="00B456A6"/>
    <w:rsid w:val="00B52FC7"/>
    <w:rsid w:val="00B575ED"/>
    <w:rsid w:val="00B9427A"/>
    <w:rsid w:val="00C0291D"/>
    <w:rsid w:val="00C167C7"/>
    <w:rsid w:val="00C31F94"/>
    <w:rsid w:val="00C37F48"/>
    <w:rsid w:val="00C45A11"/>
    <w:rsid w:val="00C55EC2"/>
    <w:rsid w:val="00C70B8C"/>
    <w:rsid w:val="00CC6BBC"/>
    <w:rsid w:val="00CD56D1"/>
    <w:rsid w:val="00CF561D"/>
    <w:rsid w:val="00D24C41"/>
    <w:rsid w:val="00D50F32"/>
    <w:rsid w:val="00D834DC"/>
    <w:rsid w:val="00D849A7"/>
    <w:rsid w:val="00D90E77"/>
    <w:rsid w:val="00DA6F40"/>
    <w:rsid w:val="00DC7143"/>
    <w:rsid w:val="00DE1194"/>
    <w:rsid w:val="00DE593B"/>
    <w:rsid w:val="00DF169C"/>
    <w:rsid w:val="00DF190B"/>
    <w:rsid w:val="00E0537E"/>
    <w:rsid w:val="00E31911"/>
    <w:rsid w:val="00E54836"/>
    <w:rsid w:val="00E661F9"/>
    <w:rsid w:val="00E969BE"/>
    <w:rsid w:val="00EA3F70"/>
    <w:rsid w:val="00EB28B4"/>
    <w:rsid w:val="00ED0FE0"/>
    <w:rsid w:val="00F1475B"/>
    <w:rsid w:val="00F23370"/>
    <w:rsid w:val="00F328B9"/>
    <w:rsid w:val="00F57398"/>
    <w:rsid w:val="00F66680"/>
    <w:rsid w:val="00F7765D"/>
    <w:rsid w:val="00FD1FE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96C4"/>
  <w15:chartTrackingRefBased/>
  <w15:docId w15:val="{0F731E31-9764-4894-A81A-30D27527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3AC"/>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0113AC"/>
    <w:pPr>
      <w:jc w:val="both"/>
    </w:pPr>
    <w:rPr>
      <w:rFonts w:asciiTheme="minorHAnsi" w:eastAsiaTheme="minorHAnsi" w:hAnsiTheme="minorHAnsi" w:cstheme="minorBidi"/>
      <w:sz w:val="20"/>
      <w:szCs w:val="20"/>
      <w:lang w:eastAsia="en-US"/>
    </w:rPr>
  </w:style>
  <w:style w:type="character" w:customStyle="1" w:styleId="SinespaciadoCar">
    <w:name w:val="Sin espaciado Car"/>
    <w:basedOn w:val="Fuentedeprrafopredeter"/>
    <w:link w:val="Sinespaciado"/>
    <w:uiPriority w:val="1"/>
    <w:rsid w:val="000113AC"/>
    <w:rPr>
      <w:sz w:val="20"/>
      <w:szCs w:val="20"/>
    </w:rPr>
  </w:style>
  <w:style w:type="paragraph" w:styleId="Piedepgina">
    <w:name w:val="footer"/>
    <w:basedOn w:val="Normal"/>
    <w:link w:val="PiedepginaCar"/>
    <w:uiPriority w:val="99"/>
    <w:unhideWhenUsed/>
    <w:rsid w:val="000113AC"/>
    <w:pPr>
      <w:tabs>
        <w:tab w:val="center" w:pos="4252"/>
        <w:tab w:val="right" w:pos="8504"/>
      </w:tabs>
    </w:pPr>
  </w:style>
  <w:style w:type="character" w:customStyle="1" w:styleId="PiedepginaCar">
    <w:name w:val="Pie de página Car"/>
    <w:basedOn w:val="Fuentedeprrafopredeter"/>
    <w:link w:val="Piedepgina"/>
    <w:uiPriority w:val="99"/>
    <w:rsid w:val="000113AC"/>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0113AC"/>
    <w:pPr>
      <w:tabs>
        <w:tab w:val="center" w:pos="4419"/>
        <w:tab w:val="right" w:pos="8838"/>
      </w:tabs>
    </w:pPr>
  </w:style>
  <w:style w:type="character" w:customStyle="1" w:styleId="EncabezadoCar">
    <w:name w:val="Encabezado Car"/>
    <w:basedOn w:val="Fuentedeprrafopredeter"/>
    <w:link w:val="Encabezado"/>
    <w:uiPriority w:val="99"/>
    <w:rsid w:val="000113AC"/>
    <w:rPr>
      <w:rFonts w:ascii="Times New Roman" w:eastAsia="Times New Roman" w:hAnsi="Times New Roman" w:cs="Times New Roman"/>
      <w:sz w:val="24"/>
      <w:szCs w:val="24"/>
      <w:lang w:eastAsia="es-ES_tradnl"/>
    </w:rPr>
  </w:style>
  <w:style w:type="paragraph" w:customStyle="1" w:styleId="Default">
    <w:name w:val="Default"/>
    <w:rsid w:val="000113AC"/>
    <w:pPr>
      <w:autoSpaceDE w:val="0"/>
      <w:autoSpaceDN w:val="0"/>
      <w:adjustRightInd w:val="0"/>
      <w:spacing w:after="0" w:line="240" w:lineRule="auto"/>
    </w:pPr>
    <w:rPr>
      <w:rFonts w:ascii="Palatino Linotype" w:hAnsi="Palatino Linotype" w:cs="Palatino Linotype"/>
      <w:color w:val="000000"/>
      <w:sz w:val="24"/>
      <w:szCs w:val="24"/>
      <w:lang w:val="es-ES"/>
    </w:rPr>
  </w:style>
  <w:style w:type="paragraph" w:styleId="Textodeglobo">
    <w:name w:val="Balloon Text"/>
    <w:basedOn w:val="Normal"/>
    <w:link w:val="TextodegloboCar"/>
    <w:uiPriority w:val="99"/>
    <w:semiHidden/>
    <w:unhideWhenUsed/>
    <w:rsid w:val="009906BE"/>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6BE"/>
    <w:rPr>
      <w:rFonts w:ascii="Tahoma" w:eastAsia="Times New Roman" w:hAnsi="Tahoma" w:cs="Tahoma"/>
      <w:sz w:val="16"/>
      <w:szCs w:val="16"/>
      <w:lang w:eastAsia="es-ES_tradnl"/>
    </w:rPr>
  </w:style>
  <w:style w:type="table" w:styleId="Tablaconcuadrcula">
    <w:name w:val="Table Grid"/>
    <w:basedOn w:val="Tablanormal"/>
    <w:uiPriority w:val="59"/>
    <w:rsid w:val="00AF1FF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2548</Words>
  <Characters>14020</Characters>
  <Application>Microsoft Office Word</Application>
  <DocSecurity>0</DocSecurity>
  <Lines>116</Lines>
  <Paragraphs>33</Paragraphs>
  <ScaleCrop>false</ScaleCrop>
  <Company>HP Inc.</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Marisela Caleno</dc:creator>
  <cp:keywords/>
  <dc:description/>
  <cp:lastModifiedBy>Marisela Caleno</cp:lastModifiedBy>
  <cp:revision>253</cp:revision>
  <dcterms:created xsi:type="dcterms:W3CDTF">2022-08-17T20:37:00Z</dcterms:created>
  <dcterms:modified xsi:type="dcterms:W3CDTF">2022-09-06T15:55:00Z</dcterms:modified>
</cp:coreProperties>
</file>