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D83" w:rsidRPr="004B36BA" w:rsidRDefault="001E5D83" w:rsidP="001E5D83">
      <w:pPr>
        <w:autoSpaceDE w:val="0"/>
        <w:autoSpaceDN w:val="0"/>
        <w:adjustRightInd w:val="0"/>
        <w:jc w:val="center"/>
        <w:rPr>
          <w:rFonts w:ascii="Palatino Linotype" w:eastAsiaTheme="minorHAnsi" w:hAnsi="Palatino Linotype"/>
          <w:b/>
          <w:sz w:val="22"/>
          <w:szCs w:val="22"/>
          <w:lang w:val="es-EC" w:eastAsia="en-US"/>
        </w:rPr>
      </w:pPr>
      <w:r w:rsidRPr="004B36BA">
        <w:rPr>
          <w:rFonts w:ascii="Palatino Linotype" w:eastAsiaTheme="minorHAnsi" w:hAnsi="Palatino Linotype"/>
          <w:b/>
          <w:sz w:val="22"/>
          <w:szCs w:val="22"/>
          <w:lang w:val="es-EC" w:eastAsia="en-US"/>
        </w:rPr>
        <w:t>EL CONCEJO METROPOLITANO DE QUITO</w:t>
      </w:r>
    </w:p>
    <w:p w:rsidR="001E5D83" w:rsidRPr="004B36BA" w:rsidRDefault="001E5D83" w:rsidP="001E5D83">
      <w:pPr>
        <w:autoSpaceDE w:val="0"/>
        <w:autoSpaceDN w:val="0"/>
        <w:adjustRightInd w:val="0"/>
        <w:jc w:val="center"/>
        <w:rPr>
          <w:rFonts w:ascii="Palatino Linotype" w:eastAsiaTheme="minorHAnsi" w:hAnsi="Palatino Linotype"/>
          <w:b/>
          <w:sz w:val="22"/>
          <w:szCs w:val="22"/>
          <w:lang w:val="es-EC" w:eastAsia="en-US"/>
        </w:rPr>
      </w:pPr>
    </w:p>
    <w:p w:rsidR="001E5D83" w:rsidRPr="004B36BA" w:rsidRDefault="001E5D83" w:rsidP="001E5D83">
      <w:pPr>
        <w:autoSpaceDE w:val="0"/>
        <w:autoSpaceDN w:val="0"/>
        <w:adjustRightInd w:val="0"/>
        <w:jc w:val="center"/>
        <w:rPr>
          <w:rFonts w:ascii="Palatino Linotype" w:eastAsiaTheme="minorHAnsi" w:hAnsi="Palatino Linotype"/>
          <w:b/>
          <w:sz w:val="22"/>
          <w:szCs w:val="22"/>
          <w:lang w:val="es-EC" w:eastAsia="en-US"/>
        </w:rPr>
      </w:pPr>
      <w:r w:rsidRPr="004B36BA">
        <w:rPr>
          <w:rFonts w:ascii="Palatino Linotype" w:eastAsiaTheme="minorHAnsi" w:hAnsi="Palatino Linotype"/>
          <w:b/>
          <w:sz w:val="22"/>
          <w:szCs w:val="22"/>
          <w:lang w:val="es-EC" w:eastAsia="en-US"/>
        </w:rPr>
        <w:t>CONSIDERANDO:</w:t>
      </w:r>
    </w:p>
    <w:p w:rsidR="001E5D83" w:rsidRPr="004B36BA" w:rsidRDefault="001E5D83" w:rsidP="001E5D83">
      <w:pPr>
        <w:autoSpaceDE w:val="0"/>
        <w:autoSpaceDN w:val="0"/>
        <w:adjustRightInd w:val="0"/>
        <w:ind w:left="709" w:hanging="709"/>
        <w:jc w:val="both"/>
        <w:rPr>
          <w:rFonts w:ascii="Palatino Linotype" w:eastAsiaTheme="minorHAnsi" w:hAnsi="Palatino Linotype"/>
          <w:sz w:val="22"/>
          <w:szCs w:val="22"/>
          <w:lang w:val="es-EC" w:eastAsia="en-US"/>
        </w:rPr>
      </w:pPr>
    </w:p>
    <w:p w:rsidR="001E5D83" w:rsidRDefault="001E5D83" w:rsidP="001E5D83">
      <w:pPr>
        <w:autoSpaceDE w:val="0"/>
        <w:autoSpaceDN w:val="0"/>
        <w:adjustRightInd w:val="0"/>
        <w:ind w:left="705" w:hanging="705"/>
        <w:jc w:val="both"/>
        <w:rPr>
          <w:rFonts w:ascii="Palatino Linotype" w:eastAsiaTheme="minorHAnsi" w:hAnsi="Palatino Linotype"/>
          <w:sz w:val="22"/>
          <w:szCs w:val="22"/>
          <w:lang w:val="es-EC" w:eastAsia="en-US"/>
        </w:rPr>
      </w:pPr>
      <w:r>
        <w:rPr>
          <w:rFonts w:ascii="Palatino Linotype" w:eastAsiaTheme="minorHAnsi" w:hAnsi="Palatino Linotype"/>
          <w:sz w:val="22"/>
          <w:szCs w:val="22"/>
          <w:lang w:val="es-EC" w:eastAsia="en-US"/>
        </w:rPr>
        <w:t xml:space="preserve">Que, </w:t>
      </w:r>
      <w:r>
        <w:rPr>
          <w:rFonts w:ascii="Palatino Linotype" w:eastAsiaTheme="minorHAnsi" w:hAnsi="Palatino Linotype"/>
          <w:sz w:val="22"/>
          <w:szCs w:val="22"/>
          <w:lang w:val="es-EC" w:eastAsia="en-US"/>
        </w:rPr>
        <w:tab/>
        <w:t xml:space="preserve">la Constitución de la República del Ecuador, en su artículo 264, numerales 1 y 2 dispone: </w:t>
      </w:r>
      <w:r w:rsidRPr="00461D40">
        <w:rPr>
          <w:rFonts w:ascii="Palatino Linotype" w:eastAsiaTheme="minorHAnsi" w:hAnsi="Palatino Linotype"/>
          <w:i/>
          <w:sz w:val="22"/>
          <w:szCs w:val="22"/>
          <w:lang w:val="es-EC" w:eastAsia="en-US"/>
        </w:rPr>
        <w:t>“Los gobiernos municipales tendrán las siguientes competencias exclusivas sin perjuicio de otras que determine la ley: 1. Planificar el desarrollo cantonal y formular los correspondientes planes de ordenamiento territorial, de manera articulada con la planificación nacional, regional, provincial y parroquial, con el fin de regular el uso y la ocupación del suelo urbano y rural. 2. Ejercer el control sobre el uso y ocupación del suelo en el cantón...”</w:t>
      </w:r>
      <w:r>
        <w:rPr>
          <w:rFonts w:ascii="Palatino Linotype" w:eastAsiaTheme="minorHAnsi" w:hAnsi="Palatino Linotype"/>
          <w:sz w:val="22"/>
          <w:szCs w:val="22"/>
          <w:lang w:val="es-EC" w:eastAsia="en-US"/>
        </w:rPr>
        <w:t>;</w:t>
      </w:r>
    </w:p>
    <w:p w:rsidR="001E5D83" w:rsidRDefault="001E5D83" w:rsidP="001E5D83">
      <w:pPr>
        <w:autoSpaceDE w:val="0"/>
        <w:autoSpaceDN w:val="0"/>
        <w:adjustRightInd w:val="0"/>
        <w:ind w:left="709" w:hanging="709"/>
        <w:jc w:val="both"/>
        <w:rPr>
          <w:rFonts w:ascii="Palatino Linotype" w:eastAsiaTheme="minorHAnsi" w:hAnsi="Palatino Linotype"/>
          <w:sz w:val="22"/>
          <w:szCs w:val="22"/>
          <w:lang w:val="es-EC" w:eastAsia="en-US"/>
        </w:rPr>
      </w:pPr>
    </w:p>
    <w:p w:rsidR="001E5D83" w:rsidRPr="004B36BA" w:rsidRDefault="001E5D83" w:rsidP="001E5D83">
      <w:pPr>
        <w:autoSpaceDE w:val="0"/>
        <w:autoSpaceDN w:val="0"/>
        <w:adjustRightInd w:val="0"/>
        <w:ind w:left="709" w:hanging="709"/>
        <w:jc w:val="both"/>
        <w:rPr>
          <w:rFonts w:ascii="Palatino Linotype" w:eastAsiaTheme="minorHAnsi" w:hAnsi="Palatino Linotype"/>
          <w:sz w:val="22"/>
          <w:szCs w:val="22"/>
          <w:lang w:val="es-EC" w:eastAsia="en-US"/>
        </w:rPr>
      </w:pPr>
      <w:r w:rsidRPr="004B36BA">
        <w:rPr>
          <w:rFonts w:ascii="Palatino Linotype" w:eastAsiaTheme="minorHAnsi" w:hAnsi="Palatino Linotype"/>
          <w:sz w:val="22"/>
          <w:szCs w:val="22"/>
          <w:lang w:val="es-EC" w:eastAsia="en-US"/>
        </w:rPr>
        <w:t xml:space="preserve">Que, </w:t>
      </w:r>
      <w:r w:rsidRPr="004B36BA">
        <w:rPr>
          <w:rFonts w:ascii="Palatino Linotype" w:eastAsiaTheme="minorHAnsi" w:hAnsi="Palatino Linotype"/>
          <w:sz w:val="22"/>
          <w:szCs w:val="22"/>
          <w:lang w:val="es-EC" w:eastAsia="en-US"/>
        </w:rPr>
        <w:tab/>
        <w:t xml:space="preserve">la Constitución de la República del Ecuador en su artículo 266, determina: </w:t>
      </w:r>
      <w:r w:rsidRPr="004B36BA">
        <w:rPr>
          <w:rFonts w:ascii="Palatino Linotype" w:eastAsiaTheme="minorHAnsi" w:hAnsi="Palatino Linotype"/>
          <w:i/>
          <w:sz w:val="22"/>
          <w:szCs w:val="22"/>
          <w:lang w:val="es-EC" w:eastAsia="en-US"/>
        </w:rPr>
        <w:t>“Los gobiernos de los distritos metropolitanos autónomos ejercerán las competencias que corresponden a los gobiernos cantonales y todas las que sean aplicables a los gobiernos provinciales y regionales, sin perjuicio de las adicionales que determine la ley que regule el sistema nacional de competencias (…)"</w:t>
      </w:r>
      <w:r w:rsidRPr="004B36BA">
        <w:rPr>
          <w:rFonts w:ascii="Palatino Linotype" w:eastAsiaTheme="minorHAnsi" w:hAnsi="Palatino Linotype"/>
          <w:sz w:val="22"/>
          <w:szCs w:val="22"/>
          <w:lang w:val="es-EC" w:eastAsia="en-US"/>
        </w:rPr>
        <w:t>;</w:t>
      </w:r>
    </w:p>
    <w:p w:rsidR="001E5D83" w:rsidRPr="004B36BA" w:rsidRDefault="001E5D83" w:rsidP="001E5D83">
      <w:pPr>
        <w:autoSpaceDE w:val="0"/>
        <w:autoSpaceDN w:val="0"/>
        <w:adjustRightInd w:val="0"/>
        <w:ind w:left="709" w:hanging="709"/>
        <w:jc w:val="both"/>
        <w:rPr>
          <w:rFonts w:ascii="Palatino Linotype" w:eastAsiaTheme="minorHAnsi" w:hAnsi="Palatino Linotype"/>
          <w:sz w:val="22"/>
          <w:szCs w:val="22"/>
          <w:lang w:val="es-EC" w:eastAsia="en-US"/>
        </w:rPr>
      </w:pPr>
    </w:p>
    <w:p w:rsidR="001E5D83" w:rsidRPr="004B36BA" w:rsidRDefault="001E5D83" w:rsidP="001E5D83">
      <w:pPr>
        <w:autoSpaceDE w:val="0"/>
        <w:autoSpaceDN w:val="0"/>
        <w:adjustRightInd w:val="0"/>
        <w:ind w:left="709" w:hanging="709"/>
        <w:jc w:val="both"/>
        <w:rPr>
          <w:rFonts w:ascii="Palatino Linotype" w:eastAsiaTheme="minorHAnsi" w:hAnsi="Palatino Linotype"/>
          <w:sz w:val="22"/>
          <w:szCs w:val="22"/>
          <w:lang w:val="es-EC" w:eastAsia="en-US"/>
        </w:rPr>
      </w:pPr>
      <w:r w:rsidRPr="004B36BA">
        <w:rPr>
          <w:rFonts w:ascii="Palatino Linotype" w:eastAsiaTheme="minorHAnsi" w:hAnsi="Palatino Linotype"/>
          <w:sz w:val="22"/>
          <w:szCs w:val="22"/>
          <w:lang w:val="es-EC" w:eastAsia="en-US"/>
        </w:rPr>
        <w:t xml:space="preserve">Que, </w:t>
      </w:r>
      <w:r w:rsidRPr="004B36BA">
        <w:rPr>
          <w:rFonts w:ascii="Palatino Linotype" w:eastAsiaTheme="minorHAnsi" w:hAnsi="Palatino Linotype"/>
          <w:sz w:val="22"/>
          <w:szCs w:val="22"/>
          <w:lang w:val="es-EC" w:eastAsia="en-US"/>
        </w:rPr>
        <w:tab/>
        <w:t xml:space="preserve">los literales a) y d) del artículo 87 del </w:t>
      </w:r>
      <w:r>
        <w:rPr>
          <w:rFonts w:ascii="Palatino Linotype" w:eastAsiaTheme="minorHAnsi" w:hAnsi="Palatino Linotype"/>
          <w:sz w:val="22"/>
          <w:szCs w:val="22"/>
          <w:lang w:val="es-EC" w:eastAsia="en-US"/>
        </w:rPr>
        <w:t>Código Orgánico de Organización Territorial Autonomía y Descentralización, en adelante, “</w:t>
      </w:r>
      <w:r w:rsidRPr="004B36BA">
        <w:rPr>
          <w:rFonts w:ascii="Palatino Linotype" w:eastAsiaTheme="minorHAnsi" w:hAnsi="Palatino Linotype"/>
          <w:sz w:val="22"/>
          <w:szCs w:val="22"/>
          <w:lang w:val="es-EC" w:eastAsia="en-US"/>
        </w:rPr>
        <w:t>COOTAD</w:t>
      </w:r>
      <w:r>
        <w:rPr>
          <w:rFonts w:ascii="Palatino Linotype" w:eastAsiaTheme="minorHAnsi" w:hAnsi="Palatino Linotype"/>
          <w:sz w:val="22"/>
          <w:szCs w:val="22"/>
          <w:lang w:val="es-EC" w:eastAsia="en-US"/>
        </w:rPr>
        <w:t>”</w:t>
      </w:r>
      <w:r w:rsidRPr="004B36BA">
        <w:rPr>
          <w:rFonts w:ascii="Palatino Linotype" w:eastAsiaTheme="minorHAnsi" w:hAnsi="Palatino Linotype"/>
          <w:sz w:val="22"/>
          <w:szCs w:val="22"/>
          <w:lang w:val="es-EC" w:eastAsia="en-US"/>
        </w:rPr>
        <w:t>, establecen como atribuciones del Concejo Metropolitano, ejercer la facultad normativa a través de ordenanzas, acuerdos y resoluciones, en el ámbito de competencia del gobierno autónomo descentralizado metropolitano, para regular temas institucionales específic</w:t>
      </w:r>
      <w:r>
        <w:rPr>
          <w:rFonts w:ascii="Palatino Linotype" w:eastAsiaTheme="minorHAnsi" w:hAnsi="Palatino Linotype"/>
          <w:sz w:val="22"/>
          <w:szCs w:val="22"/>
          <w:lang w:val="es-EC" w:eastAsia="en-US"/>
        </w:rPr>
        <w:t>o</w:t>
      </w:r>
      <w:r w:rsidRPr="004B36BA">
        <w:rPr>
          <w:rFonts w:ascii="Palatino Linotype" w:eastAsiaTheme="minorHAnsi" w:hAnsi="Palatino Linotype"/>
          <w:sz w:val="22"/>
          <w:szCs w:val="22"/>
          <w:lang w:val="es-EC" w:eastAsia="en-US"/>
        </w:rPr>
        <w:t xml:space="preserve">s o reconocer derechos particulares; </w:t>
      </w:r>
    </w:p>
    <w:p w:rsidR="001E5D83" w:rsidRPr="004B36BA" w:rsidRDefault="001E5D83" w:rsidP="001E5D83">
      <w:pPr>
        <w:autoSpaceDE w:val="0"/>
        <w:autoSpaceDN w:val="0"/>
        <w:adjustRightInd w:val="0"/>
        <w:ind w:left="709" w:hanging="709"/>
        <w:jc w:val="both"/>
        <w:rPr>
          <w:rFonts w:ascii="Palatino Linotype" w:eastAsiaTheme="minorHAnsi" w:hAnsi="Palatino Linotype"/>
          <w:sz w:val="22"/>
          <w:szCs w:val="22"/>
          <w:lang w:val="es-EC" w:eastAsia="en-US"/>
        </w:rPr>
      </w:pPr>
    </w:p>
    <w:p w:rsidR="001E5D83" w:rsidRPr="004B36BA" w:rsidRDefault="001E5D83" w:rsidP="001E5D83">
      <w:pPr>
        <w:autoSpaceDE w:val="0"/>
        <w:autoSpaceDN w:val="0"/>
        <w:adjustRightInd w:val="0"/>
        <w:ind w:left="709" w:hanging="709"/>
        <w:jc w:val="both"/>
        <w:rPr>
          <w:rFonts w:ascii="Palatino Linotype" w:eastAsiaTheme="minorHAnsi" w:hAnsi="Palatino Linotype"/>
          <w:sz w:val="22"/>
          <w:szCs w:val="22"/>
          <w:lang w:val="es-EC" w:eastAsia="en-US"/>
        </w:rPr>
      </w:pPr>
      <w:r w:rsidRPr="004B36BA">
        <w:rPr>
          <w:rFonts w:ascii="Palatino Linotype" w:eastAsiaTheme="minorHAnsi" w:hAnsi="Palatino Linotype"/>
          <w:sz w:val="22"/>
          <w:szCs w:val="22"/>
          <w:lang w:val="es-EC" w:eastAsia="en-US"/>
        </w:rPr>
        <w:t xml:space="preserve">Que, </w:t>
      </w:r>
      <w:r w:rsidRPr="004B36BA">
        <w:rPr>
          <w:rFonts w:ascii="Palatino Linotype" w:eastAsiaTheme="minorHAnsi" w:hAnsi="Palatino Linotype"/>
          <w:sz w:val="22"/>
          <w:szCs w:val="22"/>
          <w:lang w:val="es-EC" w:eastAsia="en-US"/>
        </w:rPr>
        <w:tab/>
        <w:t xml:space="preserve">conforme establece el artículo 87, literal v) del COOTAD, al Concejo Metropolitano le corresponde: </w:t>
      </w:r>
      <w:r w:rsidRPr="004B36BA">
        <w:rPr>
          <w:rFonts w:ascii="Palatino Linotype" w:eastAsiaTheme="minorHAnsi" w:hAnsi="Palatino Linotype"/>
          <w:i/>
          <w:sz w:val="22"/>
          <w:szCs w:val="22"/>
          <w:lang w:val="es-EC" w:eastAsia="en-US"/>
        </w:rPr>
        <w:t>“</w:t>
      </w:r>
      <w:r>
        <w:rPr>
          <w:rFonts w:ascii="Palatino Linotype" w:eastAsiaTheme="minorHAnsi" w:hAnsi="Palatino Linotype"/>
          <w:i/>
          <w:sz w:val="22"/>
          <w:szCs w:val="22"/>
          <w:lang w:val="es-EC" w:eastAsia="en-US"/>
        </w:rPr>
        <w:t xml:space="preserve">… </w:t>
      </w:r>
      <w:r w:rsidRPr="004B36BA">
        <w:rPr>
          <w:rFonts w:ascii="Palatino Linotype" w:eastAsiaTheme="minorHAnsi" w:hAnsi="Palatino Linotype"/>
          <w:i/>
          <w:sz w:val="22"/>
          <w:szCs w:val="22"/>
          <w:lang w:val="es-EC" w:eastAsia="en-US"/>
        </w:rPr>
        <w:t>v) Regular y controlar el uso del suelo en el territorio del distrito metropolitano, de conformidad con las leyes sobre la materia, y establecer el régimen urbanístico de la tierra”;</w:t>
      </w:r>
      <w:r w:rsidRPr="004B36BA">
        <w:rPr>
          <w:rFonts w:ascii="Palatino Linotype" w:eastAsiaTheme="minorHAnsi" w:hAnsi="Palatino Linotype"/>
          <w:sz w:val="22"/>
          <w:szCs w:val="22"/>
          <w:lang w:val="es-EC" w:eastAsia="en-US"/>
        </w:rPr>
        <w:t xml:space="preserve"> </w:t>
      </w:r>
    </w:p>
    <w:p w:rsidR="001E5D83" w:rsidRPr="004B36BA" w:rsidRDefault="001E5D83" w:rsidP="001E5D83">
      <w:pPr>
        <w:autoSpaceDE w:val="0"/>
        <w:autoSpaceDN w:val="0"/>
        <w:adjustRightInd w:val="0"/>
        <w:ind w:left="709" w:hanging="709"/>
        <w:jc w:val="both"/>
        <w:rPr>
          <w:rFonts w:ascii="Palatino Linotype" w:eastAsiaTheme="minorHAnsi" w:hAnsi="Palatino Linotype"/>
          <w:sz w:val="22"/>
          <w:szCs w:val="22"/>
          <w:lang w:val="es-EC" w:eastAsia="en-US"/>
        </w:rPr>
      </w:pPr>
    </w:p>
    <w:p w:rsidR="001E5D83" w:rsidRPr="004B36BA" w:rsidRDefault="001E5D83" w:rsidP="001E5D83">
      <w:pPr>
        <w:autoSpaceDE w:val="0"/>
        <w:autoSpaceDN w:val="0"/>
        <w:adjustRightInd w:val="0"/>
        <w:ind w:left="709" w:hanging="709"/>
        <w:jc w:val="both"/>
        <w:rPr>
          <w:rFonts w:ascii="Palatino Linotype" w:eastAsiaTheme="minorHAnsi" w:hAnsi="Palatino Linotype"/>
          <w:sz w:val="22"/>
          <w:szCs w:val="22"/>
          <w:lang w:val="es-EC" w:eastAsia="en-US"/>
        </w:rPr>
      </w:pPr>
      <w:r w:rsidRPr="004B36BA">
        <w:rPr>
          <w:rFonts w:ascii="Palatino Linotype" w:eastAsiaTheme="minorHAnsi" w:hAnsi="Palatino Linotype"/>
          <w:sz w:val="22"/>
          <w:szCs w:val="22"/>
          <w:lang w:val="es-EC" w:eastAsia="en-US"/>
        </w:rPr>
        <w:t>Que,</w:t>
      </w:r>
      <w:r w:rsidRPr="004B36BA">
        <w:rPr>
          <w:rFonts w:ascii="Palatino Linotype" w:eastAsiaTheme="minorHAnsi" w:hAnsi="Palatino Linotype"/>
          <w:sz w:val="22"/>
          <w:szCs w:val="22"/>
          <w:lang w:val="es-EC" w:eastAsia="en-US"/>
        </w:rPr>
        <w:tab/>
        <w:t xml:space="preserve">el artículo 472 del COOTAD señala que: </w:t>
      </w:r>
      <w:r w:rsidRPr="004B36BA">
        <w:rPr>
          <w:rFonts w:ascii="Palatino Linotype" w:eastAsiaTheme="minorHAnsi" w:hAnsi="Palatino Linotype"/>
          <w:i/>
          <w:sz w:val="22"/>
          <w:szCs w:val="22"/>
          <w:lang w:val="es-EC" w:eastAsia="en-US"/>
        </w:rPr>
        <w:t>“</w:t>
      </w:r>
      <w:r w:rsidRPr="004B36BA">
        <w:rPr>
          <w:rFonts w:ascii="Palatino Linotype" w:eastAsiaTheme="minorHAnsi" w:hAnsi="Palatino Linotype" w:cs="CourierNewNormal"/>
          <w:i/>
          <w:sz w:val="22"/>
          <w:szCs w:val="22"/>
          <w:lang w:eastAsia="en-US"/>
        </w:rPr>
        <w:t>Para la fijación de las superficies mínimas en los fraccionamientos urbanos se atenderá a las normas que al efecto contenga el plan de ordenamiento territorial.</w:t>
      </w:r>
      <w:r>
        <w:rPr>
          <w:rFonts w:ascii="Palatino Linotype" w:eastAsiaTheme="minorHAnsi" w:hAnsi="Palatino Linotype" w:cs="CourierNewNormal"/>
          <w:i/>
          <w:sz w:val="22"/>
          <w:szCs w:val="22"/>
          <w:lang w:eastAsia="en-US"/>
        </w:rPr>
        <w:t>..</w:t>
      </w:r>
      <w:r w:rsidRPr="004B36BA">
        <w:rPr>
          <w:rFonts w:ascii="Palatino Linotype" w:eastAsiaTheme="minorHAnsi" w:hAnsi="Palatino Linotype" w:cs="CourierNewNormal"/>
          <w:i/>
          <w:sz w:val="22"/>
          <w:szCs w:val="22"/>
          <w:lang w:eastAsia="en-US"/>
        </w:rPr>
        <w:t>”;</w:t>
      </w:r>
    </w:p>
    <w:p w:rsidR="001E5D83" w:rsidRPr="004B36BA" w:rsidRDefault="001E5D83" w:rsidP="001E5D83">
      <w:pPr>
        <w:autoSpaceDE w:val="0"/>
        <w:autoSpaceDN w:val="0"/>
        <w:adjustRightInd w:val="0"/>
        <w:ind w:left="709" w:hanging="709"/>
        <w:jc w:val="both"/>
        <w:rPr>
          <w:rFonts w:ascii="Palatino Linotype" w:eastAsiaTheme="minorHAnsi" w:hAnsi="Palatino Linotype"/>
          <w:sz w:val="22"/>
          <w:szCs w:val="22"/>
          <w:lang w:val="es-EC" w:eastAsia="en-US"/>
        </w:rPr>
      </w:pPr>
    </w:p>
    <w:p w:rsidR="001E5D83" w:rsidRPr="004B36BA" w:rsidRDefault="001E5D83" w:rsidP="001E5D83">
      <w:pPr>
        <w:autoSpaceDE w:val="0"/>
        <w:autoSpaceDN w:val="0"/>
        <w:adjustRightInd w:val="0"/>
        <w:ind w:left="709" w:hanging="709"/>
        <w:jc w:val="both"/>
        <w:rPr>
          <w:rFonts w:ascii="Palatino Linotype" w:eastAsiaTheme="minorHAnsi" w:hAnsi="Palatino Linotype"/>
          <w:sz w:val="22"/>
          <w:szCs w:val="22"/>
          <w:lang w:val="es-EC" w:eastAsia="en-US"/>
        </w:rPr>
      </w:pPr>
      <w:r w:rsidRPr="004B36BA">
        <w:rPr>
          <w:rFonts w:ascii="Palatino Linotype" w:eastAsiaTheme="minorHAnsi" w:hAnsi="Palatino Linotype"/>
          <w:sz w:val="22"/>
          <w:szCs w:val="22"/>
          <w:lang w:val="es-EC" w:eastAsia="en-US"/>
        </w:rPr>
        <w:t>Que,</w:t>
      </w:r>
      <w:r w:rsidRPr="004B36BA">
        <w:rPr>
          <w:rFonts w:ascii="Palatino Linotype" w:eastAsiaTheme="minorHAnsi" w:hAnsi="Palatino Linotype"/>
          <w:sz w:val="22"/>
          <w:szCs w:val="22"/>
          <w:lang w:val="es-EC" w:eastAsia="en-US"/>
        </w:rPr>
        <w:tab/>
        <w:t xml:space="preserve">el artículo 473 del COOTAD establece que: </w:t>
      </w:r>
      <w:r w:rsidRPr="004B36BA">
        <w:rPr>
          <w:rFonts w:ascii="Palatino Linotype" w:eastAsiaTheme="minorHAnsi" w:hAnsi="Palatino Linotype"/>
          <w:i/>
          <w:sz w:val="22"/>
          <w:szCs w:val="22"/>
          <w:lang w:val="es-EC" w:eastAsia="en-US"/>
        </w:rPr>
        <w:t>“</w:t>
      </w:r>
      <w:r w:rsidRPr="004B36BA">
        <w:rPr>
          <w:rFonts w:ascii="Palatino Linotype" w:eastAsiaTheme="minorHAnsi" w:hAnsi="Palatino Linotype" w:cs="CourierNewNormal"/>
          <w:i/>
          <w:sz w:val="22"/>
          <w:szCs w:val="22"/>
          <w:lang w:eastAsia="en-US"/>
        </w:rPr>
        <w:t xml:space="preserve">En el caso de partición judicial de inmuebles, los jueces ordenarán que se cite con la demanda a la municipalidad del cantón o distrito metropolitano y no se podrá realizar la partición sino con informe favorable del respectivo concejo. Si de hecho se realiza la partición, será nula. En el caso de partición </w:t>
      </w:r>
      <w:r w:rsidRPr="004B36BA">
        <w:rPr>
          <w:rFonts w:ascii="Palatino Linotype" w:eastAsiaTheme="minorHAnsi" w:hAnsi="Palatino Linotype" w:cs="CourierNewNormal"/>
          <w:i/>
          <w:sz w:val="22"/>
          <w:szCs w:val="22"/>
          <w:lang w:eastAsia="en-US"/>
        </w:rPr>
        <w:lastRenderedPageBreak/>
        <w:t>extrajudicial, los interesados pedirán al gobierno municipal o metropolitano la autorización respectiva, sin la cual no podrá realizarse la partición.</w:t>
      </w:r>
      <w:r w:rsidRPr="004B36BA">
        <w:rPr>
          <w:rFonts w:ascii="Palatino Linotype" w:eastAsiaTheme="minorHAnsi" w:hAnsi="Palatino Linotype"/>
          <w:i/>
          <w:sz w:val="22"/>
          <w:szCs w:val="22"/>
          <w:lang w:val="es-EC" w:eastAsia="en-US"/>
        </w:rPr>
        <w:t>”</w:t>
      </w:r>
      <w:r w:rsidRPr="004B36BA">
        <w:rPr>
          <w:rFonts w:ascii="Palatino Linotype" w:eastAsiaTheme="minorHAnsi" w:hAnsi="Palatino Linotype"/>
          <w:sz w:val="22"/>
          <w:szCs w:val="22"/>
          <w:lang w:val="es-EC" w:eastAsia="en-US"/>
        </w:rPr>
        <w:t>;</w:t>
      </w:r>
    </w:p>
    <w:p w:rsidR="001E5D83" w:rsidRPr="004B36BA" w:rsidRDefault="001E5D83" w:rsidP="001E5D83">
      <w:pPr>
        <w:autoSpaceDE w:val="0"/>
        <w:autoSpaceDN w:val="0"/>
        <w:adjustRightInd w:val="0"/>
        <w:jc w:val="both"/>
        <w:rPr>
          <w:rFonts w:ascii="Palatino Linotype" w:hAnsi="Palatino Linotype"/>
          <w:sz w:val="22"/>
          <w:szCs w:val="22"/>
        </w:rPr>
      </w:pPr>
    </w:p>
    <w:p w:rsidR="001E5D83" w:rsidRPr="004B36BA" w:rsidRDefault="001E5D83" w:rsidP="001E5D83">
      <w:pPr>
        <w:autoSpaceDE w:val="0"/>
        <w:autoSpaceDN w:val="0"/>
        <w:adjustRightInd w:val="0"/>
        <w:ind w:left="709" w:hanging="709"/>
        <w:jc w:val="both"/>
        <w:rPr>
          <w:rFonts w:ascii="Palatino Linotype" w:eastAsiaTheme="minorHAnsi" w:hAnsi="Palatino Linotype"/>
          <w:sz w:val="22"/>
          <w:szCs w:val="22"/>
          <w:lang w:val="es-EC" w:eastAsia="en-US"/>
        </w:rPr>
      </w:pPr>
      <w:r w:rsidRPr="004B36BA">
        <w:rPr>
          <w:rFonts w:ascii="Palatino Linotype" w:eastAsiaTheme="minorHAnsi" w:hAnsi="Palatino Linotype"/>
          <w:sz w:val="22"/>
          <w:szCs w:val="22"/>
          <w:lang w:val="es-EC" w:eastAsia="en-US"/>
        </w:rPr>
        <w:t>Que,</w:t>
      </w:r>
      <w:r w:rsidRPr="004B36BA">
        <w:rPr>
          <w:rFonts w:ascii="Palatino Linotype" w:eastAsiaTheme="minorHAnsi" w:hAnsi="Palatino Linotype"/>
          <w:sz w:val="22"/>
          <w:szCs w:val="22"/>
          <w:lang w:val="es-EC" w:eastAsia="en-US"/>
        </w:rPr>
        <w:tab/>
        <w:t>la Ley de Régimen para el Distrito Metropolitano de Quito, en su artículo 2 numeral 1, determina que el Municipio del </w:t>
      </w:r>
      <w:r w:rsidRPr="004B36BA">
        <w:rPr>
          <w:rFonts w:ascii="Palatino Linotype" w:eastAsiaTheme="minorHAnsi" w:hAnsi="Palatino Linotype"/>
          <w:lang w:val="es-EC" w:eastAsia="en-US"/>
        </w:rPr>
        <w:t xml:space="preserve">Distrito </w:t>
      </w:r>
      <w:r w:rsidRPr="004B36BA">
        <w:rPr>
          <w:rFonts w:ascii="Palatino Linotype" w:eastAsiaTheme="minorHAnsi" w:hAnsi="Palatino Linotype"/>
          <w:sz w:val="22"/>
          <w:szCs w:val="22"/>
          <w:lang w:val="es-EC" w:eastAsia="en-US"/>
        </w:rPr>
        <w:t>Metropolitano de Quito regulará el uso y la adecuada ocupación del suelo y ejercerá control sobre el mismo con competencia exclusiva y privativa. De igual manera regulará y controlará, con competencia exclusiva y privativa las construcciones o edificaciones, su estado, utilización y condiciones;</w:t>
      </w:r>
    </w:p>
    <w:p w:rsidR="001E5D83" w:rsidRPr="004B36BA" w:rsidRDefault="001E5D83" w:rsidP="001E5D83">
      <w:pPr>
        <w:autoSpaceDE w:val="0"/>
        <w:autoSpaceDN w:val="0"/>
        <w:adjustRightInd w:val="0"/>
        <w:ind w:left="709" w:hanging="709"/>
        <w:jc w:val="both"/>
        <w:rPr>
          <w:rFonts w:ascii="Palatino Linotype" w:eastAsiaTheme="minorHAnsi" w:hAnsi="Palatino Linotype"/>
          <w:sz w:val="22"/>
          <w:szCs w:val="22"/>
          <w:lang w:val="es-EC" w:eastAsia="en-US"/>
        </w:rPr>
      </w:pPr>
    </w:p>
    <w:p w:rsidR="001E5D83" w:rsidRPr="004B36BA" w:rsidRDefault="001E5D83" w:rsidP="001E5D83">
      <w:pPr>
        <w:autoSpaceDE w:val="0"/>
        <w:autoSpaceDN w:val="0"/>
        <w:adjustRightInd w:val="0"/>
        <w:ind w:left="709" w:hanging="709"/>
        <w:jc w:val="both"/>
        <w:rPr>
          <w:rFonts w:ascii="Palatino Linotype" w:eastAsiaTheme="minorHAnsi" w:hAnsi="Palatino Linotype"/>
          <w:sz w:val="22"/>
          <w:szCs w:val="22"/>
          <w:lang w:val="es-EC" w:eastAsia="en-US"/>
        </w:rPr>
      </w:pPr>
      <w:r w:rsidRPr="004B36BA">
        <w:rPr>
          <w:rFonts w:ascii="Palatino Linotype" w:eastAsiaTheme="minorHAnsi" w:hAnsi="Palatino Linotype"/>
          <w:sz w:val="22"/>
          <w:szCs w:val="22"/>
          <w:lang w:val="es-EC" w:eastAsia="en-US"/>
        </w:rPr>
        <w:t>Que,</w:t>
      </w:r>
      <w:r w:rsidRPr="004B36BA">
        <w:rPr>
          <w:rFonts w:ascii="Palatino Linotype" w:eastAsiaTheme="minorHAnsi" w:hAnsi="Palatino Linotype"/>
          <w:sz w:val="22"/>
          <w:szCs w:val="22"/>
          <w:lang w:val="es-EC" w:eastAsia="en-US"/>
        </w:rPr>
        <w:tab/>
        <w:t xml:space="preserve">el artículo </w:t>
      </w:r>
      <w:r>
        <w:rPr>
          <w:rFonts w:ascii="Palatino Linotype" w:eastAsiaTheme="minorHAnsi" w:hAnsi="Palatino Linotype"/>
          <w:sz w:val="22"/>
          <w:szCs w:val="22"/>
          <w:lang w:val="es-EC" w:eastAsia="en-US"/>
        </w:rPr>
        <w:t xml:space="preserve">2156 </w:t>
      </w:r>
      <w:r w:rsidRPr="004B36BA">
        <w:rPr>
          <w:rFonts w:ascii="Palatino Linotype" w:eastAsiaTheme="minorHAnsi" w:hAnsi="Palatino Linotype"/>
          <w:sz w:val="22"/>
          <w:szCs w:val="22"/>
          <w:lang w:val="es-EC" w:eastAsia="en-US"/>
        </w:rPr>
        <w:t xml:space="preserve">del Código Municipal para el Distrito Metropolitano de Quito, </w:t>
      </w:r>
      <w:r>
        <w:rPr>
          <w:rFonts w:ascii="Palatino Linotype" w:eastAsiaTheme="minorHAnsi" w:hAnsi="Palatino Linotype"/>
          <w:sz w:val="22"/>
          <w:szCs w:val="22"/>
          <w:lang w:val="es-EC" w:eastAsia="en-US"/>
        </w:rPr>
        <w:t xml:space="preserve">en adelante, “Código Municipal”, </w:t>
      </w:r>
      <w:r w:rsidRPr="004B36BA">
        <w:rPr>
          <w:rFonts w:ascii="Palatino Linotype" w:eastAsiaTheme="minorHAnsi" w:hAnsi="Palatino Linotype"/>
          <w:sz w:val="22"/>
          <w:szCs w:val="22"/>
          <w:lang w:val="es-EC" w:eastAsia="en-US"/>
        </w:rPr>
        <w:t xml:space="preserve">señala que las asignaciones de zonificación para habilitación del suelo y edificación son: </w:t>
      </w:r>
      <w:r w:rsidRPr="004B36BA">
        <w:rPr>
          <w:rFonts w:ascii="Palatino Linotype" w:eastAsiaTheme="minorHAnsi" w:hAnsi="Palatino Linotype"/>
          <w:i/>
          <w:sz w:val="22"/>
          <w:szCs w:val="22"/>
          <w:lang w:val="es-EC" w:eastAsia="en-US"/>
        </w:rPr>
        <w:t>“a. Para habilitación del suelo: el tamaño mínimo de lote, expresado en metros cuadrados; el frente mínimo del lote, expresado en metros lineales”</w:t>
      </w:r>
      <w:r w:rsidRPr="004B36BA">
        <w:rPr>
          <w:rFonts w:ascii="Palatino Linotype" w:eastAsiaTheme="minorHAnsi" w:hAnsi="Palatino Linotype"/>
          <w:sz w:val="22"/>
          <w:szCs w:val="22"/>
          <w:lang w:val="es-EC" w:eastAsia="en-US"/>
        </w:rPr>
        <w:t>;</w:t>
      </w:r>
    </w:p>
    <w:p w:rsidR="001E5D83" w:rsidRPr="004B36BA" w:rsidRDefault="001E5D83" w:rsidP="001E5D83">
      <w:pPr>
        <w:autoSpaceDE w:val="0"/>
        <w:autoSpaceDN w:val="0"/>
        <w:adjustRightInd w:val="0"/>
        <w:ind w:left="709" w:hanging="709"/>
        <w:jc w:val="both"/>
        <w:rPr>
          <w:rFonts w:ascii="Palatino Linotype" w:eastAsiaTheme="minorHAnsi" w:hAnsi="Palatino Linotype"/>
          <w:sz w:val="22"/>
          <w:szCs w:val="22"/>
          <w:lang w:val="es-EC" w:eastAsia="en-US"/>
        </w:rPr>
      </w:pPr>
    </w:p>
    <w:p w:rsidR="001E5D83" w:rsidRPr="004B36BA" w:rsidRDefault="001E5D83" w:rsidP="001E5D83">
      <w:pPr>
        <w:autoSpaceDE w:val="0"/>
        <w:autoSpaceDN w:val="0"/>
        <w:adjustRightInd w:val="0"/>
        <w:ind w:left="709" w:hanging="709"/>
        <w:jc w:val="both"/>
        <w:rPr>
          <w:rFonts w:ascii="Palatino Linotype" w:eastAsiaTheme="minorHAnsi" w:hAnsi="Palatino Linotype"/>
          <w:sz w:val="22"/>
          <w:szCs w:val="22"/>
          <w:lang w:val="es-EC" w:eastAsia="en-US"/>
        </w:rPr>
      </w:pPr>
      <w:r w:rsidRPr="004B36BA">
        <w:rPr>
          <w:rFonts w:ascii="Palatino Linotype" w:eastAsiaTheme="minorHAnsi" w:hAnsi="Palatino Linotype"/>
          <w:sz w:val="22"/>
          <w:szCs w:val="22"/>
          <w:lang w:val="es-EC" w:eastAsia="en-US"/>
        </w:rPr>
        <w:t xml:space="preserve">Que, </w:t>
      </w:r>
      <w:r>
        <w:rPr>
          <w:rFonts w:ascii="Palatino Linotype" w:eastAsiaTheme="minorHAnsi" w:hAnsi="Palatino Linotype"/>
          <w:sz w:val="22"/>
          <w:szCs w:val="22"/>
          <w:lang w:val="es-EC" w:eastAsia="en-US"/>
        </w:rPr>
        <w:tab/>
      </w:r>
      <w:r w:rsidRPr="004B36BA">
        <w:rPr>
          <w:rFonts w:ascii="Palatino Linotype" w:eastAsiaTheme="minorHAnsi" w:hAnsi="Palatino Linotype"/>
          <w:sz w:val="22"/>
          <w:szCs w:val="22"/>
          <w:lang w:val="es-EC" w:eastAsia="en-US"/>
        </w:rPr>
        <w:t xml:space="preserve">el artículo </w:t>
      </w:r>
      <w:r>
        <w:rPr>
          <w:rFonts w:ascii="Palatino Linotype" w:eastAsiaTheme="minorHAnsi" w:hAnsi="Palatino Linotype"/>
          <w:sz w:val="22"/>
          <w:szCs w:val="22"/>
          <w:lang w:val="es-EC" w:eastAsia="en-US"/>
        </w:rPr>
        <w:t xml:space="preserve">2157 </w:t>
      </w:r>
      <w:r w:rsidRPr="004B36BA">
        <w:rPr>
          <w:rFonts w:ascii="Palatino Linotype" w:eastAsiaTheme="minorHAnsi" w:hAnsi="Palatino Linotype"/>
          <w:sz w:val="22"/>
          <w:szCs w:val="22"/>
          <w:lang w:val="es-EC" w:eastAsia="en-US"/>
        </w:rPr>
        <w:t xml:space="preserve">del Código Municipal establece: </w:t>
      </w:r>
      <w:r w:rsidRPr="004B36BA">
        <w:rPr>
          <w:rFonts w:ascii="Palatino Linotype" w:eastAsiaTheme="minorHAnsi" w:hAnsi="Palatino Linotype"/>
          <w:i/>
          <w:sz w:val="22"/>
          <w:szCs w:val="22"/>
          <w:lang w:val="es-EC" w:eastAsia="en-US"/>
        </w:rPr>
        <w:t>"1. La delimitación de la zonificación en relación a la forma de ocupación y edificabilidad se realiza por sectores y ejes, y se aplicará a los lotes en las siguientes condiciones: a. En cada sector la asignación de cada tipo de zonificación se aplicará a todos los lotes que lo conforman (...)";</w:t>
      </w:r>
    </w:p>
    <w:p w:rsidR="001E5D83" w:rsidRPr="004B36BA" w:rsidRDefault="001E5D83" w:rsidP="001E5D83">
      <w:pPr>
        <w:autoSpaceDE w:val="0"/>
        <w:autoSpaceDN w:val="0"/>
        <w:adjustRightInd w:val="0"/>
        <w:ind w:left="709" w:hanging="709"/>
        <w:jc w:val="both"/>
        <w:rPr>
          <w:rFonts w:ascii="Palatino Linotype" w:eastAsiaTheme="minorHAnsi" w:hAnsi="Palatino Linotype"/>
          <w:sz w:val="22"/>
          <w:szCs w:val="22"/>
          <w:lang w:val="es-EC" w:eastAsia="en-US"/>
        </w:rPr>
      </w:pPr>
    </w:p>
    <w:p w:rsidR="001E5D83" w:rsidRPr="004B36BA" w:rsidRDefault="001E5D83" w:rsidP="001E5D83">
      <w:pPr>
        <w:autoSpaceDE w:val="0"/>
        <w:autoSpaceDN w:val="0"/>
        <w:adjustRightInd w:val="0"/>
        <w:ind w:left="709" w:hanging="709"/>
        <w:jc w:val="both"/>
        <w:rPr>
          <w:rFonts w:ascii="Palatino Linotype" w:hAnsi="Palatino Linotype"/>
          <w:sz w:val="22"/>
          <w:szCs w:val="22"/>
        </w:rPr>
      </w:pPr>
      <w:r w:rsidRPr="004B36BA">
        <w:rPr>
          <w:rFonts w:ascii="Palatino Linotype" w:eastAsiaTheme="minorHAnsi" w:hAnsi="Palatino Linotype"/>
          <w:sz w:val="22"/>
          <w:szCs w:val="22"/>
          <w:lang w:val="es-EC" w:eastAsia="en-US"/>
        </w:rPr>
        <w:t xml:space="preserve">Que, </w:t>
      </w:r>
      <w:r w:rsidRPr="004B36BA">
        <w:rPr>
          <w:rFonts w:ascii="Palatino Linotype" w:eastAsiaTheme="minorHAnsi" w:hAnsi="Palatino Linotype"/>
          <w:sz w:val="22"/>
          <w:szCs w:val="22"/>
          <w:lang w:val="es-EC" w:eastAsia="en-US"/>
        </w:rPr>
        <w:tab/>
        <w:t xml:space="preserve">el Código Municipal en su artículo </w:t>
      </w:r>
      <w:r>
        <w:rPr>
          <w:rFonts w:ascii="Palatino Linotype" w:eastAsiaTheme="minorHAnsi" w:hAnsi="Palatino Linotype"/>
          <w:sz w:val="22"/>
          <w:szCs w:val="22"/>
          <w:lang w:val="es-EC" w:eastAsia="en-US"/>
        </w:rPr>
        <w:t>2162</w:t>
      </w:r>
      <w:r w:rsidRPr="004B36BA">
        <w:rPr>
          <w:rFonts w:ascii="Palatino Linotype" w:eastAsiaTheme="minorHAnsi" w:hAnsi="Palatino Linotype"/>
          <w:sz w:val="22"/>
          <w:szCs w:val="22"/>
          <w:lang w:val="es-EC" w:eastAsia="en-US"/>
        </w:rPr>
        <w:t xml:space="preserve">, numeral 1 y 5, determina que: </w:t>
      </w:r>
      <w:r w:rsidRPr="004B36BA">
        <w:rPr>
          <w:rFonts w:ascii="Palatino Linotype" w:eastAsiaTheme="minorHAnsi" w:hAnsi="Palatino Linotype"/>
          <w:i/>
          <w:sz w:val="22"/>
          <w:szCs w:val="22"/>
          <w:lang w:val="es-EC" w:eastAsia="en-US"/>
        </w:rPr>
        <w:t xml:space="preserve">“1. Los proyectos de subdivisión son propuestas que tienen por finalidad dividir y habilitar predios, conforme la zonificación establecida en el PUOS y demás instrumentos de planificación. En todos los casos deberá observarse el lote mínimo establecido en la normativa vigente. 5. </w:t>
      </w:r>
      <w:r w:rsidRPr="004B36BA">
        <w:rPr>
          <w:rFonts w:ascii="Palatino Linotype" w:hAnsi="Palatino Linotype"/>
          <w:i/>
          <w:sz w:val="22"/>
          <w:szCs w:val="22"/>
        </w:rPr>
        <w:t>Se considera, además, como subdivisión a las habilitaciones originadas por partición judicial que pueden generarse en suelo urbano y rural. Éstas deberán sujetarse a la zonificación y normativa vigentes”</w:t>
      </w:r>
      <w:r w:rsidRPr="004B36BA">
        <w:rPr>
          <w:rFonts w:ascii="Palatino Linotype" w:hAnsi="Palatino Linotype"/>
          <w:sz w:val="22"/>
          <w:szCs w:val="22"/>
        </w:rPr>
        <w:t xml:space="preserve">; </w:t>
      </w:r>
    </w:p>
    <w:p w:rsidR="001E5D83" w:rsidRPr="004B36BA" w:rsidRDefault="001E5D83" w:rsidP="001E5D83">
      <w:pPr>
        <w:autoSpaceDE w:val="0"/>
        <w:autoSpaceDN w:val="0"/>
        <w:adjustRightInd w:val="0"/>
        <w:ind w:left="709" w:hanging="709"/>
        <w:jc w:val="both"/>
        <w:rPr>
          <w:rFonts w:ascii="Palatino Linotype" w:hAnsi="Palatino Linotype"/>
          <w:sz w:val="22"/>
          <w:szCs w:val="22"/>
        </w:rPr>
      </w:pPr>
    </w:p>
    <w:p w:rsidR="001E5D83" w:rsidRDefault="001E5D83" w:rsidP="001E5D83">
      <w:pPr>
        <w:autoSpaceDE w:val="0"/>
        <w:autoSpaceDN w:val="0"/>
        <w:adjustRightInd w:val="0"/>
        <w:ind w:left="709" w:hanging="709"/>
        <w:jc w:val="both"/>
        <w:rPr>
          <w:rFonts w:ascii="Palatino Linotype" w:eastAsiaTheme="minorHAnsi" w:hAnsi="Palatino Linotype"/>
          <w:i/>
          <w:sz w:val="22"/>
          <w:szCs w:val="22"/>
          <w:lang w:val="es-EC" w:eastAsia="en-US"/>
        </w:rPr>
      </w:pPr>
      <w:r w:rsidRPr="004B36BA">
        <w:rPr>
          <w:rFonts w:ascii="Palatino Linotype" w:eastAsiaTheme="minorHAnsi" w:hAnsi="Palatino Linotype"/>
          <w:sz w:val="22"/>
          <w:szCs w:val="22"/>
          <w:lang w:val="es-EC" w:eastAsia="en-US"/>
        </w:rPr>
        <w:t xml:space="preserve">Que, </w:t>
      </w:r>
      <w:r>
        <w:rPr>
          <w:rFonts w:ascii="Palatino Linotype" w:eastAsiaTheme="minorHAnsi" w:hAnsi="Palatino Linotype"/>
          <w:sz w:val="22"/>
          <w:szCs w:val="22"/>
          <w:lang w:val="es-EC" w:eastAsia="en-US"/>
        </w:rPr>
        <w:tab/>
      </w:r>
      <w:r w:rsidRPr="004B36BA">
        <w:rPr>
          <w:rFonts w:ascii="Palatino Linotype" w:eastAsiaTheme="minorHAnsi" w:hAnsi="Palatino Linotype"/>
          <w:sz w:val="22"/>
          <w:szCs w:val="22"/>
          <w:lang w:val="es-EC" w:eastAsia="en-US"/>
        </w:rPr>
        <w:t xml:space="preserve">el Código Municipal en su artículo </w:t>
      </w:r>
      <w:r>
        <w:rPr>
          <w:rFonts w:ascii="Palatino Linotype" w:eastAsiaTheme="minorHAnsi" w:hAnsi="Palatino Linotype"/>
          <w:sz w:val="22"/>
          <w:szCs w:val="22"/>
          <w:lang w:val="es-EC" w:eastAsia="en-US"/>
        </w:rPr>
        <w:t>2164</w:t>
      </w:r>
      <w:r w:rsidRPr="004B36BA">
        <w:rPr>
          <w:rFonts w:ascii="Palatino Linotype" w:eastAsiaTheme="minorHAnsi" w:hAnsi="Palatino Linotype"/>
          <w:sz w:val="22"/>
          <w:szCs w:val="22"/>
          <w:lang w:val="es-EC" w:eastAsia="en-US"/>
        </w:rPr>
        <w:t>, sobre las dimensiones y áreas mínimas de lotes, establece:</w:t>
      </w:r>
      <w:r w:rsidRPr="004B36BA">
        <w:rPr>
          <w:rFonts w:ascii="Arial" w:hAnsi="Arial" w:cs="Arial"/>
          <w:i/>
          <w:iCs/>
        </w:rPr>
        <w:t xml:space="preserve"> </w:t>
      </w:r>
      <w:r w:rsidRPr="004B36BA">
        <w:rPr>
          <w:rFonts w:ascii="Palatino Linotype" w:eastAsiaTheme="minorHAnsi" w:hAnsi="Palatino Linotype"/>
          <w:i/>
          <w:sz w:val="22"/>
          <w:szCs w:val="22"/>
          <w:lang w:val="es-EC" w:eastAsia="en-US"/>
        </w:rPr>
        <w:t>"Las habilitaciones del suelo observarán las dimensiones y las superficies de los lotes, y grados o porcentajes de pendientes establecidas en el PUOS, y demás instrumentos de planificación, de conformidad con el ordenamiento jurídico metropolitano”;</w:t>
      </w:r>
    </w:p>
    <w:p w:rsidR="001E5D83" w:rsidRPr="00E83C98" w:rsidRDefault="001E5D83" w:rsidP="001E5D83">
      <w:pPr>
        <w:autoSpaceDE w:val="0"/>
        <w:autoSpaceDN w:val="0"/>
        <w:adjustRightInd w:val="0"/>
        <w:ind w:left="709" w:hanging="709"/>
        <w:jc w:val="both"/>
        <w:rPr>
          <w:rFonts w:ascii="Palatino Linotype" w:eastAsiaTheme="minorHAnsi" w:hAnsi="Palatino Linotype"/>
          <w:i/>
          <w:sz w:val="22"/>
          <w:szCs w:val="22"/>
          <w:lang w:val="es-EC" w:eastAsia="en-US"/>
        </w:rPr>
      </w:pPr>
    </w:p>
    <w:p w:rsidR="00B85DF7" w:rsidRDefault="00F61748" w:rsidP="00F61748">
      <w:pPr>
        <w:autoSpaceDE w:val="0"/>
        <w:autoSpaceDN w:val="0"/>
        <w:adjustRightInd w:val="0"/>
        <w:ind w:left="709" w:hanging="709"/>
        <w:jc w:val="both"/>
        <w:rPr>
          <w:rFonts w:ascii="Palatino Linotype" w:eastAsiaTheme="minorHAnsi" w:hAnsi="Palatino Linotype"/>
          <w:sz w:val="22"/>
          <w:szCs w:val="22"/>
          <w:lang w:val="es-EC" w:eastAsia="en-US"/>
        </w:rPr>
      </w:pPr>
      <w:bookmarkStart w:id="0" w:name="_GoBack"/>
      <w:bookmarkEnd w:id="0"/>
      <w:r>
        <w:rPr>
          <w:rFonts w:ascii="Palatino Linotype" w:eastAsiaTheme="minorHAnsi" w:hAnsi="Palatino Linotype"/>
          <w:sz w:val="22"/>
          <w:szCs w:val="22"/>
          <w:lang w:val="es-EC" w:eastAsia="en-US"/>
        </w:rPr>
        <w:t xml:space="preserve">Que, </w:t>
      </w:r>
      <w:r w:rsidR="00F2379F">
        <w:rPr>
          <w:rFonts w:ascii="Palatino Linotype" w:eastAsiaTheme="minorHAnsi" w:hAnsi="Palatino Linotype"/>
          <w:sz w:val="22"/>
          <w:szCs w:val="22"/>
          <w:lang w:val="es-EC" w:eastAsia="en-US"/>
        </w:rPr>
        <w:t xml:space="preserve">mediante </w:t>
      </w:r>
      <w:r>
        <w:rPr>
          <w:rFonts w:ascii="Palatino Linotype" w:eastAsiaTheme="minorHAnsi" w:hAnsi="Palatino Linotype"/>
          <w:sz w:val="22"/>
          <w:szCs w:val="22"/>
          <w:lang w:val="es-EC" w:eastAsia="en-US"/>
        </w:rPr>
        <w:t xml:space="preserve">solicitud de 28 de junio de 2021, el doctor Diego Escobar, Procurador Judicial de la señora Dolores Verónica Monge Ramos, solicitó el informe de factibilidad de partición del predio No. 415165 y manifiesta: </w:t>
      </w:r>
      <w:r>
        <w:rPr>
          <w:rFonts w:ascii="Palatino Linotype" w:eastAsiaTheme="minorHAnsi" w:hAnsi="Palatino Linotype"/>
          <w:i/>
          <w:sz w:val="22"/>
          <w:szCs w:val="22"/>
          <w:lang w:val="es-EC" w:eastAsia="en-US"/>
        </w:rPr>
        <w:t xml:space="preserve">“Adjunto todos los documentos enviados vía email del trámite que se me atendió, a fin que, por favor la </w:t>
      </w:r>
      <w:r>
        <w:rPr>
          <w:rFonts w:ascii="Palatino Linotype" w:eastAsiaTheme="minorHAnsi" w:hAnsi="Palatino Linotype"/>
          <w:i/>
          <w:sz w:val="22"/>
          <w:szCs w:val="22"/>
          <w:lang w:val="es-EC" w:eastAsia="en-US"/>
        </w:rPr>
        <w:lastRenderedPageBreak/>
        <w:t xml:space="preserve">respuesta se me </w:t>
      </w:r>
      <w:r>
        <w:rPr>
          <w:rFonts w:ascii="Palatino Linotype" w:eastAsiaTheme="minorHAnsi" w:hAnsi="Palatino Linotype"/>
          <w:b/>
          <w:i/>
          <w:sz w:val="22"/>
          <w:szCs w:val="22"/>
          <w:lang w:val="es-EC" w:eastAsia="en-US"/>
        </w:rPr>
        <w:t>ENTREGUE DE FORMA FÍSICA Y FIRMADA y poder presentar en el Juzgado</w:t>
      </w:r>
      <w:r>
        <w:rPr>
          <w:rFonts w:ascii="Palatino Linotype" w:eastAsiaTheme="minorHAnsi" w:hAnsi="Palatino Linotype"/>
          <w:i/>
          <w:sz w:val="22"/>
          <w:szCs w:val="22"/>
          <w:lang w:val="es-EC" w:eastAsia="en-US"/>
        </w:rPr>
        <w:t xml:space="preserve">”.  </w:t>
      </w:r>
    </w:p>
    <w:p w:rsidR="00460CA7" w:rsidRDefault="00460CA7">
      <w:pPr>
        <w:spacing w:after="200" w:line="276" w:lineRule="auto"/>
        <w:rPr>
          <w:rFonts w:ascii="Palatino Linotype" w:eastAsiaTheme="minorHAnsi" w:hAnsi="Palatino Linotype"/>
          <w:sz w:val="22"/>
          <w:szCs w:val="22"/>
          <w:lang w:val="es-EC" w:eastAsia="en-US"/>
        </w:rPr>
      </w:pPr>
    </w:p>
    <w:p w:rsidR="00460CA7" w:rsidRPr="00295128" w:rsidRDefault="00460CA7" w:rsidP="00460CA7">
      <w:pPr>
        <w:autoSpaceDE w:val="0"/>
        <w:autoSpaceDN w:val="0"/>
        <w:adjustRightInd w:val="0"/>
        <w:ind w:left="709" w:hanging="709"/>
        <w:jc w:val="both"/>
        <w:rPr>
          <w:rFonts w:ascii="Palatino Linotype" w:hAnsi="Palatino Linotype"/>
          <w:iCs/>
          <w:sz w:val="22"/>
          <w:szCs w:val="22"/>
          <w:lang w:val="es-EC"/>
        </w:rPr>
      </w:pPr>
      <w:r>
        <w:rPr>
          <w:rFonts w:ascii="Palatino Linotype" w:eastAsiaTheme="minorHAnsi" w:hAnsi="Palatino Linotype"/>
          <w:sz w:val="22"/>
          <w:szCs w:val="22"/>
          <w:lang w:val="es-EC" w:eastAsia="en-US"/>
        </w:rPr>
        <w:t xml:space="preserve">Que, </w:t>
      </w:r>
      <w:r>
        <w:rPr>
          <w:rFonts w:ascii="Palatino Linotype" w:hAnsi="Palatino Linotype"/>
          <w:iCs/>
          <w:sz w:val="22"/>
          <w:szCs w:val="22"/>
          <w:lang w:val="es-EC"/>
        </w:rPr>
        <w:t>i</w:t>
      </w:r>
      <w:r w:rsidRPr="0086773C">
        <w:rPr>
          <w:rFonts w:ascii="Palatino Linotype" w:hAnsi="Palatino Linotype"/>
          <w:iCs/>
          <w:sz w:val="22"/>
          <w:szCs w:val="22"/>
          <w:lang w:val="es-EC"/>
        </w:rPr>
        <w:t xml:space="preserve">nforme </w:t>
      </w:r>
      <w:r>
        <w:rPr>
          <w:rFonts w:ascii="Palatino Linotype" w:hAnsi="Palatino Linotype"/>
          <w:iCs/>
          <w:sz w:val="22"/>
          <w:szCs w:val="22"/>
          <w:lang w:val="es-EC"/>
        </w:rPr>
        <w:t>t</w:t>
      </w:r>
      <w:r w:rsidRPr="0086773C">
        <w:rPr>
          <w:rFonts w:ascii="Palatino Linotype" w:hAnsi="Palatino Linotype"/>
          <w:iCs/>
          <w:sz w:val="22"/>
          <w:szCs w:val="22"/>
          <w:lang w:val="es-EC"/>
        </w:rPr>
        <w:t>écnico No. MPC-006-DGT-UGU-21 de 14 de julio de 2021, la</w:t>
      </w:r>
      <w:r>
        <w:rPr>
          <w:rFonts w:ascii="Palatino Linotype" w:hAnsi="Palatino Linotype"/>
          <w:iCs/>
          <w:sz w:val="22"/>
          <w:szCs w:val="22"/>
          <w:lang w:val="es-EC"/>
        </w:rPr>
        <w:t xml:space="preserve"> </w:t>
      </w:r>
      <w:r w:rsidRPr="0086773C">
        <w:rPr>
          <w:rFonts w:ascii="Palatino Linotype" w:hAnsi="Palatino Linotype"/>
          <w:iCs/>
          <w:sz w:val="22"/>
          <w:szCs w:val="22"/>
          <w:lang w:val="es-EC"/>
        </w:rPr>
        <w:t>arquitecta María Paz Coronel Muñoz, Jef</w:t>
      </w:r>
      <w:r>
        <w:rPr>
          <w:rFonts w:ascii="Palatino Linotype" w:hAnsi="Palatino Linotype"/>
          <w:iCs/>
          <w:sz w:val="22"/>
          <w:szCs w:val="22"/>
          <w:lang w:val="es-EC"/>
        </w:rPr>
        <w:t>e</w:t>
      </w:r>
      <w:r w:rsidRPr="0086773C">
        <w:rPr>
          <w:rFonts w:ascii="Palatino Linotype" w:hAnsi="Palatino Linotype"/>
          <w:iCs/>
          <w:sz w:val="22"/>
          <w:szCs w:val="22"/>
          <w:lang w:val="es-EC"/>
        </w:rPr>
        <w:t xml:space="preserve"> de Gestión Urbana Subrogante de la</w:t>
      </w:r>
      <w:r>
        <w:rPr>
          <w:rFonts w:ascii="Palatino Linotype" w:hAnsi="Palatino Linotype"/>
          <w:iCs/>
          <w:sz w:val="22"/>
          <w:szCs w:val="22"/>
          <w:lang w:val="es-EC"/>
        </w:rPr>
        <w:t xml:space="preserve"> </w:t>
      </w:r>
      <w:r w:rsidRPr="0086773C">
        <w:rPr>
          <w:rFonts w:ascii="Palatino Linotype" w:hAnsi="Palatino Linotype"/>
          <w:iCs/>
          <w:sz w:val="22"/>
          <w:szCs w:val="22"/>
          <w:lang w:val="es-EC"/>
        </w:rPr>
        <w:t>Administración Zonal Eugenio Espejo</w:t>
      </w:r>
      <w:r w:rsidRPr="000A7522">
        <w:rPr>
          <w:rFonts w:ascii="Palatino Linotype" w:hAnsi="Palatino Linotype"/>
          <w:iCs/>
          <w:sz w:val="22"/>
          <w:szCs w:val="22"/>
          <w:lang w:val="es-EC"/>
        </w:rPr>
        <w:t>,</w:t>
      </w:r>
      <w:r>
        <w:rPr>
          <w:rFonts w:ascii="Palatino Linotype" w:hAnsi="Palatino Linotype"/>
          <w:iCs/>
          <w:sz w:val="22"/>
          <w:szCs w:val="22"/>
          <w:lang w:val="es-EC"/>
        </w:rPr>
        <w:t xml:space="preserve"> </w:t>
      </w:r>
      <w:r w:rsidRPr="00295128">
        <w:rPr>
          <w:rFonts w:ascii="Palatino Linotype" w:hAnsi="Palatino Linotype"/>
          <w:iCs/>
          <w:sz w:val="22"/>
          <w:szCs w:val="22"/>
          <w:lang w:val="es-EC"/>
        </w:rPr>
        <w:t xml:space="preserve">señala: </w:t>
      </w:r>
    </w:p>
    <w:p w:rsidR="00460CA7" w:rsidRPr="003206A9" w:rsidRDefault="00460CA7" w:rsidP="00460CA7">
      <w:pPr>
        <w:autoSpaceDE w:val="0"/>
        <w:autoSpaceDN w:val="0"/>
        <w:adjustRightInd w:val="0"/>
        <w:ind w:left="708"/>
        <w:jc w:val="both"/>
        <w:rPr>
          <w:rFonts w:ascii="Palatino Linotype" w:eastAsiaTheme="minorHAnsi" w:hAnsi="Palatino Linotype"/>
          <w:i/>
          <w:iCs/>
          <w:sz w:val="22"/>
          <w:szCs w:val="22"/>
          <w:lang w:val="es-EC" w:eastAsia="en-US"/>
        </w:rPr>
      </w:pPr>
    </w:p>
    <w:p w:rsidR="00460CA7" w:rsidRPr="005A0AE4" w:rsidRDefault="00460CA7" w:rsidP="00751D95">
      <w:pPr>
        <w:autoSpaceDE w:val="0"/>
        <w:autoSpaceDN w:val="0"/>
        <w:adjustRightInd w:val="0"/>
        <w:ind w:left="708"/>
        <w:jc w:val="both"/>
        <w:rPr>
          <w:rFonts w:ascii="Palatino Linotype" w:eastAsia="CIDFont+F5" w:hAnsi="Palatino Linotype" w:cs="CIDFont+F5"/>
          <w:i/>
          <w:sz w:val="22"/>
          <w:szCs w:val="22"/>
          <w:lang w:eastAsia="en-US"/>
        </w:rPr>
      </w:pPr>
      <w:r w:rsidRPr="005A0AE4">
        <w:rPr>
          <w:rFonts w:ascii="Palatino Linotype" w:eastAsia="CIDFont+F5" w:hAnsi="Palatino Linotype" w:cs="CIDFont+F5"/>
          <w:i/>
          <w:sz w:val="22"/>
          <w:szCs w:val="22"/>
          <w:lang w:eastAsia="en-US"/>
        </w:rPr>
        <w:t xml:space="preserve"> “(...) Revisado el Sistema Urbano de Información Metropolitana, Informe de Regulación</w:t>
      </w:r>
      <w:r>
        <w:rPr>
          <w:rFonts w:ascii="Palatino Linotype" w:eastAsia="CIDFont+F5" w:hAnsi="Palatino Linotype" w:cs="CIDFont+F5"/>
          <w:i/>
          <w:sz w:val="22"/>
          <w:szCs w:val="22"/>
          <w:lang w:eastAsia="en-US"/>
        </w:rPr>
        <w:t xml:space="preserve"> </w:t>
      </w:r>
      <w:r w:rsidRPr="005A0AE4">
        <w:rPr>
          <w:rFonts w:ascii="Palatino Linotype" w:eastAsia="CIDFont+F5" w:hAnsi="Palatino Linotype" w:cs="CIDFont+F5"/>
          <w:i/>
          <w:sz w:val="22"/>
          <w:szCs w:val="22"/>
          <w:lang w:eastAsia="en-US"/>
        </w:rPr>
        <w:t>Metropolitana de -consulta- se verifica que el predio N° 415165, clave catastral N°</w:t>
      </w:r>
      <w:r>
        <w:rPr>
          <w:rFonts w:ascii="Palatino Linotype" w:eastAsia="CIDFont+F5" w:hAnsi="Palatino Linotype" w:cs="CIDFont+F5"/>
          <w:i/>
          <w:sz w:val="22"/>
          <w:szCs w:val="22"/>
          <w:lang w:eastAsia="en-US"/>
        </w:rPr>
        <w:t xml:space="preserve"> </w:t>
      </w:r>
      <w:r w:rsidRPr="005A0AE4">
        <w:rPr>
          <w:rFonts w:ascii="Palatino Linotype" w:eastAsia="CIDFont+F5" w:hAnsi="Palatino Linotype" w:cs="CIDFont+F5"/>
          <w:i/>
          <w:sz w:val="22"/>
          <w:szCs w:val="22"/>
          <w:lang w:eastAsia="en-US"/>
        </w:rPr>
        <w:t>407010</w:t>
      </w:r>
      <w:r>
        <w:rPr>
          <w:rFonts w:ascii="Palatino Linotype" w:eastAsia="CIDFont+F5" w:hAnsi="Palatino Linotype" w:cs="CIDFont+F5"/>
          <w:i/>
          <w:sz w:val="22"/>
          <w:szCs w:val="22"/>
          <w:lang w:eastAsia="en-US"/>
        </w:rPr>
        <w:t>80</w:t>
      </w:r>
      <w:r w:rsidRPr="005A0AE4">
        <w:rPr>
          <w:rFonts w:ascii="Palatino Linotype" w:eastAsia="CIDFont+F5" w:hAnsi="Palatino Linotype" w:cs="CIDFont+F5"/>
          <w:i/>
          <w:sz w:val="22"/>
          <w:szCs w:val="22"/>
          <w:lang w:eastAsia="en-US"/>
        </w:rPr>
        <w:t xml:space="preserve">32 pertenece a </w:t>
      </w:r>
      <w:r w:rsidRPr="00C36AF6">
        <w:rPr>
          <w:rFonts w:ascii="Palatino Linotype" w:eastAsia="CIDFont+F5" w:hAnsi="Palatino Linotype" w:cs="CIDFont+F5"/>
          <w:b/>
          <w:i/>
          <w:sz w:val="22"/>
          <w:szCs w:val="22"/>
          <w:lang w:eastAsia="en-US"/>
        </w:rPr>
        <w:t>RAMIREZ ACONDA JORGE ENRIQUE,</w:t>
      </w:r>
      <w:r w:rsidRPr="005A0AE4">
        <w:rPr>
          <w:rFonts w:ascii="Palatino Linotype" w:eastAsia="CIDFont+F5" w:hAnsi="Palatino Linotype" w:cs="CIDFont+F5"/>
          <w:i/>
          <w:sz w:val="22"/>
          <w:szCs w:val="22"/>
          <w:lang w:eastAsia="en-US"/>
        </w:rPr>
        <w:t xml:space="preserve"> se ubica en la Parroquia</w:t>
      </w:r>
      <w:r>
        <w:rPr>
          <w:rFonts w:ascii="Palatino Linotype" w:eastAsia="CIDFont+F5" w:hAnsi="Palatino Linotype" w:cs="CIDFont+F5"/>
          <w:i/>
          <w:sz w:val="22"/>
          <w:szCs w:val="22"/>
          <w:lang w:eastAsia="en-US"/>
        </w:rPr>
        <w:t xml:space="preserve"> </w:t>
      </w:r>
      <w:r w:rsidRPr="005A0AE4">
        <w:rPr>
          <w:rFonts w:ascii="Palatino Linotype" w:eastAsia="CIDFont+F5" w:hAnsi="Palatino Linotype" w:cs="CIDFont+F5"/>
          <w:i/>
          <w:sz w:val="22"/>
          <w:szCs w:val="22"/>
          <w:lang w:eastAsia="en-US"/>
        </w:rPr>
        <w:t>Belisario Quevedo, sector La Gasca, y se encuentra en UNIPROPIEDAD.</w:t>
      </w:r>
    </w:p>
    <w:p w:rsidR="00460CA7" w:rsidRPr="005A0AE4" w:rsidRDefault="00460CA7" w:rsidP="00751D95">
      <w:pPr>
        <w:autoSpaceDE w:val="0"/>
        <w:autoSpaceDN w:val="0"/>
        <w:adjustRightInd w:val="0"/>
        <w:ind w:left="708"/>
        <w:jc w:val="both"/>
        <w:rPr>
          <w:rFonts w:ascii="Palatino Linotype" w:eastAsia="CIDFont+F5" w:hAnsi="Palatino Linotype" w:cs="CIDFont+F5"/>
          <w:i/>
          <w:sz w:val="22"/>
          <w:szCs w:val="22"/>
          <w:lang w:eastAsia="en-US"/>
        </w:rPr>
      </w:pPr>
      <w:r w:rsidRPr="005A0AE4">
        <w:rPr>
          <w:rFonts w:ascii="Palatino Linotype" w:eastAsia="CIDFont+F5" w:hAnsi="Palatino Linotype" w:cs="CIDFont+F5"/>
          <w:i/>
          <w:sz w:val="22"/>
          <w:szCs w:val="22"/>
          <w:lang w:eastAsia="en-US"/>
        </w:rPr>
        <w:t xml:space="preserve">Conforme a la información de los </w:t>
      </w:r>
      <w:r w:rsidRPr="00C36AF6">
        <w:rPr>
          <w:rFonts w:ascii="Palatino Linotype" w:eastAsia="CIDFont+F5" w:hAnsi="Palatino Linotype" w:cs="CIDFont+F5"/>
          <w:b/>
          <w:i/>
          <w:sz w:val="22"/>
          <w:szCs w:val="22"/>
          <w:lang w:eastAsia="en-US"/>
        </w:rPr>
        <w:t>datos del lote</w:t>
      </w:r>
      <w:r w:rsidRPr="005A0AE4">
        <w:rPr>
          <w:rFonts w:ascii="Palatino Linotype" w:eastAsia="CIDFont+F5" w:hAnsi="Palatino Linotype" w:cs="CIDFont+F5"/>
          <w:i/>
          <w:sz w:val="22"/>
          <w:szCs w:val="22"/>
          <w:lang w:eastAsia="en-US"/>
        </w:rPr>
        <w:t xml:space="preserve"> en el IRM -consulta-, se verifica:</w:t>
      </w:r>
    </w:p>
    <w:p w:rsidR="00460CA7" w:rsidRPr="005A0AE4" w:rsidRDefault="00460CA7" w:rsidP="00751D95">
      <w:pPr>
        <w:autoSpaceDE w:val="0"/>
        <w:autoSpaceDN w:val="0"/>
        <w:adjustRightInd w:val="0"/>
        <w:ind w:left="708"/>
        <w:jc w:val="both"/>
        <w:rPr>
          <w:rFonts w:ascii="Palatino Linotype" w:eastAsia="CIDFont+F5" w:hAnsi="Palatino Linotype" w:cs="CIDFont+F5"/>
          <w:i/>
          <w:sz w:val="22"/>
          <w:szCs w:val="22"/>
          <w:lang w:eastAsia="en-US"/>
        </w:rPr>
      </w:pPr>
      <w:r w:rsidRPr="005A0AE4">
        <w:rPr>
          <w:rFonts w:ascii="Palatino Linotype" w:eastAsia="CIDFont+F5" w:hAnsi="Palatino Linotype" w:cs="CIDFont+F5"/>
          <w:i/>
          <w:sz w:val="22"/>
          <w:szCs w:val="22"/>
          <w:lang w:eastAsia="en-US"/>
        </w:rPr>
        <w:t>Área según escritura 567.00 m2</w:t>
      </w:r>
    </w:p>
    <w:p w:rsidR="00460CA7" w:rsidRPr="005A0AE4" w:rsidRDefault="00460CA7" w:rsidP="00751D95">
      <w:pPr>
        <w:autoSpaceDE w:val="0"/>
        <w:autoSpaceDN w:val="0"/>
        <w:adjustRightInd w:val="0"/>
        <w:ind w:left="708"/>
        <w:jc w:val="both"/>
        <w:rPr>
          <w:rFonts w:ascii="Palatino Linotype" w:eastAsia="CIDFont+F5" w:hAnsi="Palatino Linotype" w:cs="CIDFont+F5"/>
          <w:i/>
          <w:sz w:val="22"/>
          <w:szCs w:val="22"/>
          <w:lang w:eastAsia="en-US"/>
        </w:rPr>
      </w:pPr>
      <w:r w:rsidRPr="005A0AE4">
        <w:rPr>
          <w:rFonts w:ascii="Palatino Linotype" w:eastAsia="CIDFont+F5" w:hAnsi="Palatino Linotype" w:cs="CIDFont+F5"/>
          <w:i/>
          <w:sz w:val="22"/>
          <w:szCs w:val="22"/>
          <w:lang w:eastAsia="en-US"/>
        </w:rPr>
        <w:t>Área gráfica 728.12 m2</w:t>
      </w:r>
    </w:p>
    <w:p w:rsidR="00460CA7" w:rsidRPr="005A0AE4" w:rsidRDefault="00460CA7" w:rsidP="00751D95">
      <w:pPr>
        <w:autoSpaceDE w:val="0"/>
        <w:autoSpaceDN w:val="0"/>
        <w:adjustRightInd w:val="0"/>
        <w:ind w:left="708"/>
        <w:jc w:val="both"/>
        <w:rPr>
          <w:rFonts w:ascii="Palatino Linotype" w:eastAsia="CIDFont+F5" w:hAnsi="Palatino Linotype" w:cs="CIDFont+F5"/>
          <w:i/>
          <w:sz w:val="22"/>
          <w:szCs w:val="22"/>
          <w:lang w:eastAsia="en-US"/>
        </w:rPr>
      </w:pPr>
      <w:r w:rsidRPr="005A0AE4">
        <w:rPr>
          <w:rFonts w:ascii="Palatino Linotype" w:eastAsia="CIDFont+F5" w:hAnsi="Palatino Linotype" w:cs="CIDFont+F5"/>
          <w:i/>
          <w:sz w:val="22"/>
          <w:szCs w:val="22"/>
          <w:lang w:eastAsia="en-US"/>
        </w:rPr>
        <w:t>Frente total 8.00 m</w:t>
      </w:r>
    </w:p>
    <w:p w:rsidR="00460CA7" w:rsidRPr="005A0AE4" w:rsidRDefault="00460CA7" w:rsidP="00751D95">
      <w:pPr>
        <w:autoSpaceDE w:val="0"/>
        <w:autoSpaceDN w:val="0"/>
        <w:adjustRightInd w:val="0"/>
        <w:ind w:left="708"/>
        <w:jc w:val="both"/>
        <w:rPr>
          <w:rFonts w:ascii="Palatino Linotype" w:eastAsia="CIDFont+F5" w:hAnsi="Palatino Linotype" w:cs="CIDFont+F5"/>
          <w:i/>
          <w:sz w:val="22"/>
          <w:szCs w:val="22"/>
          <w:lang w:eastAsia="en-US"/>
        </w:rPr>
      </w:pPr>
      <w:r w:rsidRPr="005A0AE4">
        <w:rPr>
          <w:rFonts w:ascii="Palatino Linotype" w:eastAsia="CIDFont+F5" w:hAnsi="Palatino Linotype" w:cs="CIDFont+F5"/>
          <w:i/>
          <w:sz w:val="22"/>
          <w:szCs w:val="22"/>
          <w:lang w:eastAsia="en-US"/>
        </w:rPr>
        <w:t xml:space="preserve">Adicionalmente, y en virtud de la información contenida en las </w:t>
      </w:r>
      <w:r w:rsidRPr="00C36AF6">
        <w:rPr>
          <w:rFonts w:ascii="Palatino Linotype" w:eastAsia="CIDFont+F5" w:hAnsi="Palatino Linotype" w:cs="CIDFont+F5"/>
          <w:b/>
          <w:i/>
          <w:sz w:val="22"/>
          <w:szCs w:val="22"/>
          <w:lang w:eastAsia="en-US"/>
        </w:rPr>
        <w:t>regulaciones</w:t>
      </w:r>
      <w:r w:rsidRPr="005A0AE4">
        <w:rPr>
          <w:rFonts w:ascii="Palatino Linotype" w:eastAsia="CIDFont+F5" w:hAnsi="Palatino Linotype" w:cs="CIDFont+F5"/>
          <w:i/>
          <w:sz w:val="22"/>
          <w:szCs w:val="22"/>
          <w:lang w:eastAsia="en-US"/>
        </w:rPr>
        <w:t xml:space="preserve"> del predio</w:t>
      </w:r>
      <w:r>
        <w:rPr>
          <w:rFonts w:ascii="Palatino Linotype" w:eastAsia="CIDFont+F5" w:hAnsi="Palatino Linotype" w:cs="CIDFont+F5"/>
          <w:i/>
          <w:sz w:val="22"/>
          <w:szCs w:val="22"/>
          <w:lang w:eastAsia="en-US"/>
        </w:rPr>
        <w:t xml:space="preserve"> </w:t>
      </w:r>
      <w:r w:rsidRPr="005A0AE4">
        <w:rPr>
          <w:rFonts w:ascii="Palatino Linotype" w:eastAsia="CIDFont+F5" w:hAnsi="Palatino Linotype" w:cs="CIDFont+F5"/>
          <w:i/>
          <w:sz w:val="22"/>
          <w:szCs w:val="22"/>
          <w:lang w:eastAsia="en-US"/>
        </w:rPr>
        <w:t>N°</w:t>
      </w:r>
      <w:r w:rsidRPr="00C36AF6">
        <w:rPr>
          <w:rFonts w:ascii="Palatino Linotype" w:eastAsia="CIDFont+F5" w:hAnsi="Palatino Linotype" w:cs="CIDFont+F5"/>
          <w:b/>
          <w:i/>
          <w:sz w:val="22"/>
          <w:szCs w:val="22"/>
          <w:lang w:eastAsia="en-US"/>
        </w:rPr>
        <w:t>415165</w:t>
      </w:r>
      <w:r w:rsidRPr="005A0AE4">
        <w:rPr>
          <w:rFonts w:ascii="Palatino Linotype" w:eastAsia="CIDFont+F5" w:hAnsi="Palatino Linotype" w:cs="CIDFont+F5"/>
          <w:i/>
          <w:sz w:val="22"/>
          <w:szCs w:val="22"/>
          <w:lang w:eastAsia="en-US"/>
        </w:rPr>
        <w:t xml:space="preserve">, se verifica que se encuentra en Zonificación A10 (A604-50), </w:t>
      </w:r>
      <w:r w:rsidRPr="00C36AF6">
        <w:rPr>
          <w:rFonts w:ascii="Palatino Linotype" w:eastAsia="CIDFont+F5" w:hAnsi="Palatino Linotype" w:cs="CIDFont+F5"/>
          <w:b/>
          <w:i/>
          <w:sz w:val="22"/>
          <w:szCs w:val="22"/>
          <w:lang w:eastAsia="en-US"/>
        </w:rPr>
        <w:t>lote mínimo 600 m2 y frente mínimo 15 m</w:t>
      </w:r>
      <w:r w:rsidRPr="005A0AE4">
        <w:rPr>
          <w:rFonts w:ascii="Palatino Linotype" w:eastAsia="CIDFont+F5" w:hAnsi="Palatino Linotype" w:cs="CIDFont+F5"/>
          <w:i/>
          <w:sz w:val="22"/>
          <w:szCs w:val="22"/>
          <w:lang w:eastAsia="en-US"/>
        </w:rPr>
        <w:t xml:space="preserve"> (...)</w:t>
      </w:r>
    </w:p>
    <w:p w:rsidR="00460CA7" w:rsidRPr="005A0AE4" w:rsidRDefault="00460CA7" w:rsidP="00751D95">
      <w:pPr>
        <w:autoSpaceDE w:val="0"/>
        <w:autoSpaceDN w:val="0"/>
        <w:adjustRightInd w:val="0"/>
        <w:ind w:left="708"/>
        <w:jc w:val="both"/>
        <w:rPr>
          <w:rFonts w:ascii="Palatino Linotype" w:eastAsia="CIDFont+F5" w:hAnsi="Palatino Linotype" w:cs="CIDFont+F5"/>
          <w:i/>
          <w:sz w:val="22"/>
          <w:szCs w:val="22"/>
          <w:lang w:eastAsia="en-US"/>
        </w:rPr>
      </w:pPr>
    </w:p>
    <w:p w:rsidR="00460CA7" w:rsidRDefault="00460CA7" w:rsidP="00751D95">
      <w:pPr>
        <w:autoSpaceDE w:val="0"/>
        <w:autoSpaceDN w:val="0"/>
        <w:adjustRightInd w:val="0"/>
        <w:ind w:left="348" w:firstLine="360"/>
        <w:jc w:val="both"/>
        <w:rPr>
          <w:rFonts w:ascii="Palatino Linotype" w:eastAsiaTheme="minorHAnsi" w:hAnsi="Palatino Linotype"/>
          <w:b/>
          <w:i/>
          <w:sz w:val="22"/>
          <w:szCs w:val="22"/>
          <w:lang w:eastAsia="en-US"/>
        </w:rPr>
      </w:pPr>
      <w:r w:rsidRPr="0036155F">
        <w:rPr>
          <w:rFonts w:ascii="Palatino Linotype" w:eastAsiaTheme="minorHAnsi" w:hAnsi="Palatino Linotype"/>
          <w:b/>
          <w:i/>
          <w:sz w:val="22"/>
          <w:szCs w:val="22"/>
          <w:lang w:eastAsia="en-US"/>
        </w:rPr>
        <w:t>Conclusiones</w:t>
      </w:r>
    </w:p>
    <w:p w:rsidR="00460CA7" w:rsidRPr="00293A03" w:rsidRDefault="00460CA7" w:rsidP="00751D95">
      <w:pPr>
        <w:autoSpaceDE w:val="0"/>
        <w:autoSpaceDN w:val="0"/>
        <w:adjustRightInd w:val="0"/>
        <w:ind w:left="348"/>
        <w:jc w:val="both"/>
        <w:rPr>
          <w:rFonts w:ascii="Palatino Linotype" w:eastAsiaTheme="minorHAnsi" w:hAnsi="Palatino Linotype"/>
          <w:i/>
          <w:sz w:val="22"/>
          <w:szCs w:val="22"/>
          <w:lang w:eastAsia="en-US"/>
        </w:rPr>
      </w:pPr>
    </w:p>
    <w:p w:rsidR="00460CA7" w:rsidRPr="00B26B01" w:rsidRDefault="00460CA7" w:rsidP="00751D95">
      <w:pPr>
        <w:autoSpaceDE w:val="0"/>
        <w:autoSpaceDN w:val="0"/>
        <w:adjustRightInd w:val="0"/>
        <w:ind w:left="708"/>
        <w:jc w:val="both"/>
        <w:rPr>
          <w:rFonts w:ascii="Palatino Linotype" w:hAnsi="Palatino Linotype" w:cs="Calibri"/>
          <w:i/>
          <w:iCs/>
          <w:sz w:val="22"/>
          <w:szCs w:val="22"/>
        </w:rPr>
      </w:pPr>
      <w:r w:rsidRPr="00B26B01">
        <w:rPr>
          <w:rFonts w:ascii="Palatino Linotype" w:eastAsia="CIDFont+F5" w:hAnsi="Palatino Linotype" w:cs="CIDFont+F5"/>
          <w:i/>
          <w:sz w:val="22"/>
          <w:szCs w:val="22"/>
          <w:lang w:eastAsia="en-US"/>
        </w:rPr>
        <w:t xml:space="preserve">Con lo expuesto se desprende que el predio en mención, </w:t>
      </w:r>
      <w:r w:rsidRPr="00B26B01">
        <w:rPr>
          <w:rFonts w:ascii="Palatino Linotype" w:eastAsia="CIDFont+F5" w:hAnsi="Palatino Linotype" w:cs="CIDFont+F4"/>
          <w:b/>
          <w:i/>
          <w:sz w:val="22"/>
          <w:szCs w:val="22"/>
          <w:lang w:eastAsia="en-US"/>
        </w:rPr>
        <w:t xml:space="preserve">NO es </w:t>
      </w:r>
      <w:r w:rsidRPr="008E6290">
        <w:rPr>
          <w:rFonts w:ascii="Palatino Linotype" w:eastAsia="CIDFont+F5" w:hAnsi="Palatino Linotype" w:cs="CIDFont+F4"/>
          <w:b/>
          <w:i/>
          <w:sz w:val="22"/>
          <w:szCs w:val="22"/>
          <w:lang w:eastAsia="en-US"/>
        </w:rPr>
        <w:t>factible</w:t>
      </w:r>
      <w:r w:rsidRPr="00C36AF6">
        <w:rPr>
          <w:rFonts w:ascii="Palatino Linotype" w:eastAsia="CIDFont+F5" w:hAnsi="Palatino Linotype" w:cs="CIDFont+F4"/>
          <w:b/>
          <w:i/>
          <w:sz w:val="22"/>
          <w:szCs w:val="22"/>
          <w:lang w:eastAsia="en-US"/>
        </w:rPr>
        <w:t xml:space="preserve"> de subdividir por cuanto no cumple con las </w:t>
      </w:r>
      <w:r w:rsidRPr="008E6290">
        <w:rPr>
          <w:rFonts w:ascii="Palatino Linotype" w:eastAsia="CIDFont+F5" w:hAnsi="Palatino Linotype" w:cs="CIDFont+F4"/>
          <w:b/>
          <w:i/>
          <w:sz w:val="22"/>
          <w:szCs w:val="22"/>
          <w:lang w:eastAsia="en-US"/>
        </w:rPr>
        <w:t>ÁREAS MÍNIMAS</w:t>
      </w:r>
      <w:r w:rsidRPr="00B26B01">
        <w:rPr>
          <w:rFonts w:ascii="Palatino Linotype" w:eastAsia="CIDFont+F5" w:hAnsi="Palatino Linotype" w:cs="CIDFont+F4"/>
          <w:i/>
          <w:sz w:val="22"/>
          <w:szCs w:val="22"/>
          <w:lang w:eastAsia="en-US"/>
        </w:rPr>
        <w:t xml:space="preserve">, </w:t>
      </w:r>
      <w:r w:rsidRPr="00B26B01">
        <w:rPr>
          <w:rFonts w:ascii="Palatino Linotype" w:eastAsia="CIDFont+F5" w:hAnsi="Palatino Linotype" w:cs="CIDFont+F5"/>
          <w:i/>
          <w:sz w:val="22"/>
          <w:szCs w:val="22"/>
          <w:lang w:eastAsia="en-US"/>
        </w:rPr>
        <w:t>mismo que el predio No. 415165 es un lote de 567.00m2 y cuya área mínima es de 600m2, por lo tanto para poder subdivid</w:t>
      </w:r>
      <w:r w:rsidR="0004755F">
        <w:rPr>
          <w:rFonts w:ascii="Palatino Linotype" w:eastAsia="CIDFont+F5" w:hAnsi="Palatino Linotype" w:cs="CIDFont+F5"/>
          <w:i/>
          <w:sz w:val="22"/>
          <w:szCs w:val="22"/>
          <w:lang w:eastAsia="en-US"/>
        </w:rPr>
        <w:t>ir se necesitara como mínimo un</w:t>
      </w:r>
      <w:r w:rsidRPr="00B26B01">
        <w:rPr>
          <w:rFonts w:ascii="Palatino Linotype" w:eastAsia="CIDFont+F5" w:hAnsi="Palatino Linotype" w:cs="CIDFont+F5"/>
          <w:i/>
          <w:sz w:val="22"/>
          <w:szCs w:val="22"/>
          <w:lang w:eastAsia="en-US"/>
        </w:rPr>
        <w:t xml:space="preserve"> área de 1200m2”.</w:t>
      </w:r>
    </w:p>
    <w:p w:rsidR="00C555C5" w:rsidRDefault="00C555C5" w:rsidP="00494E9D">
      <w:pPr>
        <w:autoSpaceDE w:val="0"/>
        <w:autoSpaceDN w:val="0"/>
        <w:adjustRightInd w:val="0"/>
        <w:ind w:left="709" w:hanging="709"/>
        <w:jc w:val="both"/>
        <w:rPr>
          <w:rFonts w:ascii="Palatino Linotype" w:eastAsiaTheme="minorHAnsi" w:hAnsi="Palatino Linotype"/>
          <w:sz w:val="22"/>
          <w:szCs w:val="22"/>
          <w:lang w:val="es-EC" w:eastAsia="en-US"/>
        </w:rPr>
      </w:pPr>
    </w:p>
    <w:p w:rsidR="0004004B" w:rsidRPr="00295128" w:rsidRDefault="0004004B" w:rsidP="00494E9D">
      <w:pPr>
        <w:autoSpaceDE w:val="0"/>
        <w:autoSpaceDN w:val="0"/>
        <w:adjustRightInd w:val="0"/>
        <w:ind w:left="709" w:hanging="709"/>
        <w:jc w:val="both"/>
        <w:rPr>
          <w:rFonts w:ascii="Palatino Linotype" w:hAnsi="Palatino Linotype"/>
          <w:iCs/>
          <w:sz w:val="22"/>
          <w:szCs w:val="22"/>
          <w:lang w:val="es-EC"/>
        </w:rPr>
      </w:pPr>
      <w:r>
        <w:rPr>
          <w:rFonts w:ascii="Palatino Linotype" w:eastAsiaTheme="minorHAnsi" w:hAnsi="Palatino Linotype"/>
          <w:sz w:val="22"/>
          <w:szCs w:val="22"/>
          <w:lang w:val="es-EC" w:eastAsia="en-US"/>
        </w:rPr>
        <w:t xml:space="preserve">Que, </w:t>
      </w:r>
      <w:r>
        <w:rPr>
          <w:rFonts w:ascii="Palatino Linotype" w:hAnsi="Palatino Linotype"/>
          <w:iCs/>
          <w:sz w:val="22"/>
          <w:szCs w:val="22"/>
          <w:lang w:val="es-EC"/>
        </w:rPr>
        <w:t>m</w:t>
      </w:r>
      <w:r w:rsidRPr="00295128">
        <w:rPr>
          <w:rFonts w:ascii="Palatino Linotype" w:hAnsi="Palatino Linotype"/>
          <w:iCs/>
          <w:sz w:val="22"/>
          <w:szCs w:val="22"/>
          <w:lang w:val="es-EC"/>
        </w:rPr>
        <w:t xml:space="preserve">ediante </w:t>
      </w:r>
      <w:r>
        <w:rPr>
          <w:rFonts w:ascii="Palatino Linotype" w:hAnsi="Palatino Linotype"/>
          <w:iCs/>
          <w:sz w:val="22"/>
          <w:szCs w:val="22"/>
          <w:lang w:val="es-EC"/>
        </w:rPr>
        <w:t>i</w:t>
      </w:r>
      <w:r w:rsidRPr="00854F94">
        <w:rPr>
          <w:rFonts w:ascii="Palatino Linotype" w:hAnsi="Palatino Linotype"/>
          <w:iCs/>
          <w:sz w:val="22"/>
          <w:szCs w:val="22"/>
          <w:lang w:val="es-EC"/>
        </w:rPr>
        <w:t xml:space="preserve">nforme </w:t>
      </w:r>
      <w:proofErr w:type="spellStart"/>
      <w:r>
        <w:rPr>
          <w:rFonts w:ascii="Palatino Linotype" w:hAnsi="Palatino Linotype"/>
          <w:iCs/>
          <w:sz w:val="22"/>
          <w:szCs w:val="22"/>
          <w:lang w:val="es-EC"/>
        </w:rPr>
        <w:t>l</w:t>
      </w:r>
      <w:r w:rsidRPr="00854F94">
        <w:rPr>
          <w:rFonts w:ascii="Palatino Linotype" w:hAnsi="Palatino Linotype"/>
          <w:iCs/>
          <w:sz w:val="22"/>
          <w:szCs w:val="22"/>
          <w:lang w:val="es-EC"/>
        </w:rPr>
        <w:t>al</w:t>
      </w:r>
      <w:proofErr w:type="spellEnd"/>
      <w:r w:rsidRPr="00854F94">
        <w:rPr>
          <w:rFonts w:ascii="Palatino Linotype" w:hAnsi="Palatino Linotype"/>
          <w:iCs/>
          <w:sz w:val="22"/>
          <w:szCs w:val="22"/>
          <w:lang w:val="es-EC"/>
        </w:rPr>
        <w:t xml:space="preserve"> N</w:t>
      </w:r>
      <w:r>
        <w:rPr>
          <w:rFonts w:ascii="Palatino Linotype" w:hAnsi="Palatino Linotype"/>
          <w:iCs/>
          <w:sz w:val="22"/>
          <w:szCs w:val="22"/>
          <w:lang w:val="es-EC"/>
        </w:rPr>
        <w:t>r</w:t>
      </w:r>
      <w:r w:rsidRPr="00854F94">
        <w:rPr>
          <w:rFonts w:ascii="Palatino Linotype" w:hAnsi="Palatino Linotype"/>
          <w:iCs/>
          <w:sz w:val="22"/>
          <w:szCs w:val="22"/>
          <w:lang w:val="es-EC"/>
        </w:rPr>
        <w:t>o. AZEE-DJ-2021-0010 de 23 de julio de 2021, la</w:t>
      </w:r>
      <w:r>
        <w:rPr>
          <w:rFonts w:ascii="Palatino Linotype" w:hAnsi="Palatino Linotype"/>
          <w:iCs/>
          <w:sz w:val="22"/>
          <w:szCs w:val="22"/>
          <w:lang w:val="es-EC"/>
        </w:rPr>
        <w:t xml:space="preserve"> </w:t>
      </w:r>
      <w:r w:rsidRPr="00854F94">
        <w:rPr>
          <w:rFonts w:ascii="Palatino Linotype" w:hAnsi="Palatino Linotype"/>
          <w:iCs/>
          <w:sz w:val="22"/>
          <w:szCs w:val="22"/>
          <w:lang w:val="es-EC"/>
        </w:rPr>
        <w:t>abogada Laura Flores, Directora de Asesoría Jurídica de la Administración Zonal</w:t>
      </w:r>
      <w:r>
        <w:rPr>
          <w:rFonts w:ascii="Palatino Linotype" w:hAnsi="Palatino Linotype"/>
          <w:iCs/>
          <w:sz w:val="22"/>
          <w:szCs w:val="22"/>
          <w:lang w:val="es-EC"/>
        </w:rPr>
        <w:t xml:space="preserve"> </w:t>
      </w:r>
      <w:r w:rsidRPr="00854F94">
        <w:rPr>
          <w:rFonts w:ascii="Palatino Linotype" w:hAnsi="Palatino Linotype"/>
          <w:iCs/>
          <w:sz w:val="22"/>
          <w:szCs w:val="22"/>
          <w:lang w:val="es-EC"/>
        </w:rPr>
        <w:t>Eugenio Espejo,</w:t>
      </w:r>
      <w:r>
        <w:rPr>
          <w:rFonts w:ascii="Palatino Linotype" w:hAnsi="Palatino Linotype"/>
          <w:iCs/>
          <w:sz w:val="22"/>
          <w:szCs w:val="22"/>
          <w:lang w:val="es-EC"/>
        </w:rPr>
        <w:t xml:space="preserve"> señala: </w:t>
      </w:r>
    </w:p>
    <w:p w:rsidR="0004004B" w:rsidRPr="00295128" w:rsidRDefault="0004004B" w:rsidP="0004004B">
      <w:pPr>
        <w:autoSpaceDE w:val="0"/>
        <w:autoSpaceDN w:val="0"/>
        <w:adjustRightInd w:val="0"/>
        <w:ind w:left="708"/>
        <w:jc w:val="both"/>
        <w:rPr>
          <w:rFonts w:ascii="Palatino Linotype" w:eastAsiaTheme="minorHAnsi" w:hAnsi="Palatino Linotype"/>
          <w:i/>
          <w:sz w:val="22"/>
          <w:szCs w:val="22"/>
          <w:lang w:eastAsia="en-US"/>
        </w:rPr>
      </w:pPr>
    </w:p>
    <w:p w:rsidR="00363D22" w:rsidRDefault="0004004B" w:rsidP="001C6115">
      <w:pPr>
        <w:spacing w:after="200" w:line="276" w:lineRule="auto"/>
        <w:ind w:left="709"/>
        <w:jc w:val="both"/>
        <w:rPr>
          <w:rFonts w:ascii="Palatino Linotype" w:eastAsiaTheme="minorHAnsi" w:hAnsi="Palatino Linotype"/>
          <w:i/>
          <w:sz w:val="22"/>
          <w:szCs w:val="22"/>
          <w:lang w:eastAsia="en-US"/>
        </w:rPr>
      </w:pPr>
      <w:r w:rsidRPr="001D2DAA">
        <w:rPr>
          <w:rFonts w:ascii="Palatino Linotype" w:eastAsiaTheme="minorHAnsi" w:hAnsi="Palatino Linotype"/>
          <w:i/>
          <w:sz w:val="22"/>
          <w:szCs w:val="22"/>
          <w:lang w:eastAsia="en-US"/>
        </w:rPr>
        <w:t>“(</w:t>
      </w:r>
      <w:r>
        <w:rPr>
          <w:rFonts w:ascii="Palatino Linotype" w:eastAsiaTheme="minorHAnsi" w:hAnsi="Palatino Linotype"/>
          <w:i/>
          <w:sz w:val="22"/>
          <w:szCs w:val="22"/>
          <w:lang w:eastAsia="en-US"/>
        </w:rPr>
        <w:t>…</w:t>
      </w:r>
      <w:r w:rsidRPr="001D2DAA">
        <w:rPr>
          <w:rFonts w:ascii="Palatino Linotype" w:eastAsiaTheme="minorHAnsi" w:hAnsi="Palatino Linotype"/>
          <w:i/>
          <w:sz w:val="22"/>
          <w:szCs w:val="22"/>
          <w:lang w:eastAsia="en-US"/>
        </w:rPr>
        <w:t>) Por los antecedentes expuestos y con fundamento en la norma legal aplicable</w:t>
      </w:r>
      <w:r>
        <w:rPr>
          <w:rFonts w:ascii="Palatino Linotype" w:eastAsiaTheme="minorHAnsi" w:hAnsi="Palatino Linotype"/>
          <w:i/>
          <w:sz w:val="22"/>
          <w:szCs w:val="22"/>
          <w:lang w:eastAsia="en-US"/>
        </w:rPr>
        <w:t xml:space="preserve"> </w:t>
      </w:r>
      <w:r w:rsidRPr="001D2DAA">
        <w:rPr>
          <w:rFonts w:ascii="Palatino Linotype" w:eastAsiaTheme="minorHAnsi" w:hAnsi="Palatino Linotype"/>
          <w:i/>
          <w:sz w:val="22"/>
          <w:szCs w:val="22"/>
          <w:lang w:eastAsia="en-US"/>
        </w:rPr>
        <w:t>citada, esta Dirección Jurídica luego de verificar las observaciones técnicas suscritas</w:t>
      </w:r>
      <w:r>
        <w:rPr>
          <w:rFonts w:ascii="Palatino Linotype" w:eastAsiaTheme="minorHAnsi" w:hAnsi="Palatino Linotype"/>
          <w:i/>
          <w:sz w:val="22"/>
          <w:szCs w:val="22"/>
          <w:lang w:eastAsia="en-US"/>
        </w:rPr>
        <w:t xml:space="preserve"> </w:t>
      </w:r>
      <w:r w:rsidRPr="001D2DAA">
        <w:rPr>
          <w:rFonts w:ascii="Palatino Linotype" w:eastAsiaTheme="minorHAnsi" w:hAnsi="Palatino Linotype"/>
          <w:i/>
          <w:sz w:val="22"/>
          <w:szCs w:val="22"/>
          <w:lang w:eastAsia="en-US"/>
        </w:rPr>
        <w:t xml:space="preserve">por el Arq. Luis Rodolfo Andrade </w:t>
      </w:r>
      <w:proofErr w:type="spellStart"/>
      <w:r w:rsidRPr="001D2DAA">
        <w:rPr>
          <w:rFonts w:ascii="Palatino Linotype" w:eastAsiaTheme="minorHAnsi" w:hAnsi="Palatino Linotype"/>
          <w:i/>
          <w:sz w:val="22"/>
          <w:szCs w:val="22"/>
          <w:lang w:eastAsia="en-US"/>
        </w:rPr>
        <w:t>Baldeón</w:t>
      </w:r>
      <w:proofErr w:type="spellEnd"/>
      <w:r w:rsidRPr="001D2DAA">
        <w:rPr>
          <w:rFonts w:ascii="Palatino Linotype" w:eastAsiaTheme="minorHAnsi" w:hAnsi="Palatino Linotype"/>
          <w:i/>
          <w:sz w:val="22"/>
          <w:szCs w:val="22"/>
          <w:lang w:eastAsia="en-US"/>
        </w:rPr>
        <w:t>, Director de Gestión del Territorio (E), en el</w:t>
      </w:r>
      <w:r>
        <w:rPr>
          <w:rFonts w:ascii="Palatino Linotype" w:eastAsiaTheme="minorHAnsi" w:hAnsi="Palatino Linotype"/>
          <w:i/>
          <w:sz w:val="22"/>
          <w:szCs w:val="22"/>
          <w:lang w:eastAsia="en-US"/>
        </w:rPr>
        <w:t xml:space="preserve"> </w:t>
      </w:r>
      <w:r w:rsidRPr="001D2DAA">
        <w:rPr>
          <w:rFonts w:ascii="Palatino Linotype" w:eastAsiaTheme="minorHAnsi" w:hAnsi="Palatino Linotype"/>
          <w:i/>
          <w:sz w:val="22"/>
          <w:szCs w:val="22"/>
          <w:lang w:eastAsia="en-US"/>
        </w:rPr>
        <w:t>Memorando No. GADDMQ-AZEE-DGT-2021-0939-M, suscrito el 15 de julio de 2021,</w:t>
      </w:r>
      <w:r>
        <w:rPr>
          <w:rFonts w:ascii="Palatino Linotype" w:eastAsiaTheme="minorHAnsi" w:hAnsi="Palatino Linotype"/>
          <w:i/>
          <w:sz w:val="22"/>
          <w:szCs w:val="22"/>
          <w:lang w:eastAsia="en-US"/>
        </w:rPr>
        <w:t xml:space="preserve"> </w:t>
      </w:r>
      <w:r w:rsidRPr="001D2DAA">
        <w:rPr>
          <w:rFonts w:ascii="Palatino Linotype" w:eastAsiaTheme="minorHAnsi" w:hAnsi="Palatino Linotype"/>
          <w:i/>
          <w:sz w:val="22"/>
          <w:szCs w:val="22"/>
          <w:lang w:eastAsia="en-US"/>
        </w:rPr>
        <w:t>determina que la solicitud de fraccionamiento del predio No. 415165, no es procedente,</w:t>
      </w:r>
      <w:r>
        <w:rPr>
          <w:rFonts w:ascii="Palatino Linotype" w:eastAsiaTheme="minorHAnsi" w:hAnsi="Palatino Linotype"/>
          <w:i/>
          <w:sz w:val="22"/>
          <w:szCs w:val="22"/>
          <w:lang w:eastAsia="en-US"/>
        </w:rPr>
        <w:t xml:space="preserve"> </w:t>
      </w:r>
      <w:r w:rsidRPr="001D2DAA">
        <w:rPr>
          <w:rFonts w:ascii="Palatino Linotype" w:eastAsiaTheme="minorHAnsi" w:hAnsi="Palatino Linotype"/>
          <w:i/>
          <w:sz w:val="22"/>
          <w:szCs w:val="22"/>
          <w:lang w:eastAsia="en-US"/>
        </w:rPr>
        <w:t>en razón de que el área de escrituras es equivalente a 567.00m2 y el lote mínimo de la</w:t>
      </w:r>
      <w:r>
        <w:rPr>
          <w:rFonts w:ascii="Palatino Linotype" w:eastAsiaTheme="minorHAnsi" w:hAnsi="Palatino Linotype"/>
          <w:i/>
          <w:sz w:val="22"/>
          <w:szCs w:val="22"/>
          <w:lang w:eastAsia="en-US"/>
        </w:rPr>
        <w:t xml:space="preserve"> </w:t>
      </w:r>
      <w:r w:rsidRPr="001D2DAA">
        <w:rPr>
          <w:rFonts w:ascii="Palatino Linotype" w:eastAsiaTheme="minorHAnsi" w:hAnsi="Palatino Linotype"/>
          <w:i/>
          <w:sz w:val="22"/>
          <w:szCs w:val="22"/>
          <w:lang w:eastAsia="en-US"/>
        </w:rPr>
        <w:t>Zona No. A10 (A604-50)</w:t>
      </w:r>
      <w:proofErr w:type="gramStart"/>
      <w:r w:rsidRPr="001D2DAA">
        <w:rPr>
          <w:rFonts w:ascii="Palatino Linotype" w:eastAsiaTheme="minorHAnsi" w:hAnsi="Palatino Linotype"/>
          <w:i/>
          <w:sz w:val="22"/>
          <w:szCs w:val="22"/>
          <w:lang w:eastAsia="en-US"/>
        </w:rPr>
        <w:t>,ES</w:t>
      </w:r>
      <w:proofErr w:type="gramEnd"/>
      <w:r w:rsidRPr="001D2DAA">
        <w:rPr>
          <w:rFonts w:ascii="Palatino Linotype" w:eastAsiaTheme="minorHAnsi" w:hAnsi="Palatino Linotype"/>
          <w:i/>
          <w:sz w:val="22"/>
          <w:szCs w:val="22"/>
          <w:lang w:eastAsia="en-US"/>
        </w:rPr>
        <w:t xml:space="preserve"> DE 600M2, con un Frente Mínimo de 15m, por lo tanto, la</w:t>
      </w:r>
      <w:r>
        <w:rPr>
          <w:rFonts w:ascii="Palatino Linotype" w:eastAsiaTheme="minorHAnsi" w:hAnsi="Palatino Linotype"/>
          <w:i/>
          <w:sz w:val="22"/>
          <w:szCs w:val="22"/>
          <w:lang w:eastAsia="en-US"/>
        </w:rPr>
        <w:t xml:space="preserve"> </w:t>
      </w:r>
      <w:r w:rsidRPr="001D2DAA">
        <w:rPr>
          <w:rFonts w:ascii="Palatino Linotype" w:eastAsiaTheme="minorHAnsi" w:hAnsi="Palatino Linotype"/>
          <w:i/>
          <w:sz w:val="22"/>
          <w:szCs w:val="22"/>
          <w:lang w:eastAsia="en-US"/>
        </w:rPr>
        <w:t xml:space="preserve">Dirección de Asesoría </w:t>
      </w:r>
      <w:r w:rsidRPr="001D2DAA">
        <w:rPr>
          <w:rFonts w:ascii="Palatino Linotype" w:eastAsiaTheme="minorHAnsi" w:hAnsi="Palatino Linotype"/>
          <w:i/>
          <w:sz w:val="22"/>
          <w:szCs w:val="22"/>
          <w:lang w:eastAsia="en-US"/>
        </w:rPr>
        <w:lastRenderedPageBreak/>
        <w:t>Jurídica emite informe legal no favorable para la partición del</w:t>
      </w:r>
      <w:r>
        <w:rPr>
          <w:rFonts w:ascii="Palatino Linotype" w:eastAsiaTheme="minorHAnsi" w:hAnsi="Palatino Linotype"/>
          <w:i/>
          <w:sz w:val="22"/>
          <w:szCs w:val="22"/>
          <w:lang w:eastAsia="en-US"/>
        </w:rPr>
        <w:t xml:space="preserve"> </w:t>
      </w:r>
      <w:r w:rsidRPr="001D2DAA">
        <w:rPr>
          <w:rFonts w:ascii="Palatino Linotype" w:eastAsiaTheme="minorHAnsi" w:hAnsi="Palatino Linotype"/>
          <w:i/>
          <w:sz w:val="22"/>
          <w:szCs w:val="22"/>
          <w:lang w:eastAsia="en-US"/>
        </w:rPr>
        <w:t>predio objeto de la consulta por no cumple con las áreas requeridas para el efecto.”</w:t>
      </w:r>
      <w:r w:rsidRPr="00295128">
        <w:rPr>
          <w:rFonts w:ascii="Palatino Linotype" w:eastAsiaTheme="minorHAnsi" w:hAnsi="Palatino Linotype"/>
          <w:i/>
          <w:sz w:val="22"/>
          <w:szCs w:val="22"/>
          <w:lang w:eastAsia="en-US"/>
        </w:rPr>
        <w:t xml:space="preserve"> </w:t>
      </w:r>
    </w:p>
    <w:p w:rsidR="00B7135A" w:rsidRPr="00295128" w:rsidRDefault="00363D22" w:rsidP="00B7135A">
      <w:pPr>
        <w:autoSpaceDE w:val="0"/>
        <w:autoSpaceDN w:val="0"/>
        <w:adjustRightInd w:val="0"/>
        <w:jc w:val="both"/>
        <w:rPr>
          <w:rFonts w:ascii="Palatino Linotype" w:eastAsiaTheme="minorHAnsi" w:hAnsi="Palatino Linotype"/>
          <w:iCs/>
          <w:sz w:val="22"/>
          <w:szCs w:val="22"/>
          <w:lang w:val="es-EC" w:eastAsia="en-US"/>
        </w:rPr>
      </w:pPr>
      <w:r w:rsidRPr="00B7135A">
        <w:rPr>
          <w:rFonts w:ascii="Palatino Linotype" w:eastAsiaTheme="minorHAnsi" w:hAnsi="Palatino Linotype"/>
          <w:sz w:val="22"/>
          <w:szCs w:val="22"/>
          <w:lang w:eastAsia="en-US"/>
        </w:rPr>
        <w:t xml:space="preserve">Que, </w:t>
      </w:r>
      <w:r w:rsidR="00B7135A">
        <w:rPr>
          <w:rFonts w:ascii="Palatino Linotype" w:eastAsiaTheme="minorHAnsi" w:hAnsi="Palatino Linotype"/>
          <w:iCs/>
          <w:sz w:val="22"/>
          <w:szCs w:val="22"/>
          <w:lang w:val="es-EC" w:eastAsia="en-US"/>
        </w:rPr>
        <w:t>m</w:t>
      </w:r>
      <w:r w:rsidR="00B7135A" w:rsidRPr="00295128">
        <w:rPr>
          <w:rFonts w:ascii="Palatino Linotype" w:eastAsiaTheme="minorHAnsi" w:hAnsi="Palatino Linotype"/>
          <w:iCs/>
          <w:sz w:val="22"/>
          <w:szCs w:val="22"/>
          <w:lang w:val="es-EC" w:eastAsia="en-US"/>
        </w:rPr>
        <w:t xml:space="preserve">ediante oficio Nro. </w:t>
      </w:r>
      <w:r w:rsidR="00B7135A" w:rsidRPr="005A53CC">
        <w:rPr>
          <w:rFonts w:ascii="Palatino Linotype" w:eastAsiaTheme="minorHAnsi" w:hAnsi="Palatino Linotype"/>
          <w:iCs/>
          <w:sz w:val="22"/>
          <w:szCs w:val="22"/>
          <w:lang w:val="es-EC" w:eastAsia="en-US"/>
        </w:rPr>
        <w:t>GADDMQ-PM-2021-2759-O</w:t>
      </w:r>
      <w:r w:rsidR="00B7135A" w:rsidRPr="00CD33AF">
        <w:rPr>
          <w:rFonts w:ascii="Palatino Linotype" w:eastAsiaTheme="minorHAnsi" w:hAnsi="Palatino Linotype"/>
          <w:iCs/>
          <w:sz w:val="22"/>
          <w:szCs w:val="22"/>
          <w:lang w:val="es-EC" w:eastAsia="en-US"/>
        </w:rPr>
        <w:t xml:space="preserve"> </w:t>
      </w:r>
      <w:r w:rsidR="00B7135A" w:rsidRPr="00295128">
        <w:rPr>
          <w:rFonts w:ascii="Palatino Linotype" w:eastAsiaTheme="minorHAnsi" w:hAnsi="Palatino Linotype"/>
          <w:iCs/>
          <w:sz w:val="22"/>
          <w:szCs w:val="22"/>
          <w:lang w:val="es-EC" w:eastAsia="en-US"/>
        </w:rPr>
        <w:t xml:space="preserve">de </w:t>
      </w:r>
      <w:r w:rsidR="00B7135A">
        <w:rPr>
          <w:rFonts w:ascii="Palatino Linotype" w:eastAsiaTheme="minorHAnsi" w:hAnsi="Palatino Linotype"/>
          <w:iCs/>
          <w:sz w:val="22"/>
          <w:szCs w:val="22"/>
          <w:lang w:val="es-EC" w:eastAsia="en-US"/>
        </w:rPr>
        <w:t xml:space="preserve">16 </w:t>
      </w:r>
      <w:r w:rsidR="00B7135A" w:rsidRPr="00295128">
        <w:rPr>
          <w:rFonts w:ascii="Palatino Linotype" w:eastAsiaTheme="minorHAnsi" w:hAnsi="Palatino Linotype"/>
          <w:iCs/>
          <w:sz w:val="22"/>
          <w:szCs w:val="22"/>
          <w:lang w:val="es-EC" w:eastAsia="en-US"/>
        </w:rPr>
        <w:t xml:space="preserve">de </w:t>
      </w:r>
      <w:r w:rsidR="00B7135A">
        <w:rPr>
          <w:rFonts w:ascii="Palatino Linotype" w:eastAsiaTheme="minorHAnsi" w:hAnsi="Palatino Linotype"/>
          <w:iCs/>
          <w:sz w:val="22"/>
          <w:szCs w:val="22"/>
          <w:lang w:val="es-EC" w:eastAsia="en-US"/>
        </w:rPr>
        <w:t xml:space="preserve">septiembre </w:t>
      </w:r>
      <w:r w:rsidR="00B7135A" w:rsidRPr="00295128">
        <w:rPr>
          <w:rFonts w:ascii="Palatino Linotype" w:eastAsiaTheme="minorHAnsi" w:hAnsi="Palatino Linotype"/>
          <w:iCs/>
          <w:sz w:val="22"/>
          <w:szCs w:val="22"/>
          <w:lang w:val="es-EC" w:eastAsia="en-US"/>
        </w:rPr>
        <w:t xml:space="preserve">de 2021, </w:t>
      </w:r>
      <w:r w:rsidR="00B7135A">
        <w:rPr>
          <w:rFonts w:ascii="Palatino Linotype" w:eastAsiaTheme="minorHAnsi" w:hAnsi="Palatino Linotype"/>
          <w:iCs/>
          <w:sz w:val="22"/>
          <w:szCs w:val="22"/>
          <w:lang w:val="es-EC" w:eastAsia="en-US"/>
        </w:rPr>
        <w:t xml:space="preserve">la </w:t>
      </w:r>
      <w:r w:rsidR="00B7135A" w:rsidRPr="00DA20D6">
        <w:rPr>
          <w:rFonts w:ascii="Palatino Linotype" w:eastAsiaTheme="minorHAnsi" w:hAnsi="Palatino Linotype"/>
          <w:iCs/>
          <w:sz w:val="22"/>
          <w:szCs w:val="22"/>
          <w:lang w:val="es-EC" w:eastAsia="en-US"/>
        </w:rPr>
        <w:t xml:space="preserve">Abg. María Cristina </w:t>
      </w:r>
      <w:proofErr w:type="spellStart"/>
      <w:r w:rsidR="00B7135A" w:rsidRPr="00DA20D6">
        <w:rPr>
          <w:rFonts w:ascii="Palatino Linotype" w:eastAsiaTheme="minorHAnsi" w:hAnsi="Palatino Linotype"/>
          <w:iCs/>
          <w:sz w:val="22"/>
          <w:szCs w:val="22"/>
          <w:lang w:val="es-EC" w:eastAsia="en-US"/>
        </w:rPr>
        <w:t>Kronfle</w:t>
      </w:r>
      <w:proofErr w:type="spellEnd"/>
      <w:r w:rsidR="00B7135A" w:rsidRPr="00DA20D6">
        <w:rPr>
          <w:rFonts w:ascii="Palatino Linotype" w:eastAsiaTheme="minorHAnsi" w:hAnsi="Palatino Linotype"/>
          <w:iCs/>
          <w:sz w:val="22"/>
          <w:szCs w:val="22"/>
          <w:lang w:val="es-EC" w:eastAsia="en-US"/>
        </w:rPr>
        <w:t xml:space="preserve"> Gómez</w:t>
      </w:r>
      <w:r w:rsidR="00B7135A">
        <w:rPr>
          <w:rFonts w:ascii="Palatino Linotype" w:eastAsiaTheme="minorHAnsi" w:hAnsi="Palatino Linotype"/>
          <w:iCs/>
          <w:sz w:val="22"/>
          <w:szCs w:val="22"/>
          <w:lang w:val="es-EC" w:eastAsia="en-US"/>
        </w:rPr>
        <w:t>, Subprocuradora de Asesoría sobre el Uso y Ocupación del Suelo</w:t>
      </w:r>
      <w:r w:rsidR="00B7135A" w:rsidRPr="00295128">
        <w:rPr>
          <w:rFonts w:ascii="Palatino Linotype" w:eastAsiaTheme="minorHAnsi" w:hAnsi="Palatino Linotype"/>
          <w:iCs/>
          <w:sz w:val="22"/>
          <w:szCs w:val="22"/>
          <w:lang w:val="es-EC" w:eastAsia="en-US"/>
        </w:rPr>
        <w:t xml:space="preserve">, emitió su criterio jurídico el mismo que en la parte pertinente señala: </w:t>
      </w:r>
    </w:p>
    <w:p w:rsidR="00B7135A" w:rsidRPr="00295128" w:rsidRDefault="00B7135A" w:rsidP="00B7135A">
      <w:pPr>
        <w:autoSpaceDE w:val="0"/>
        <w:autoSpaceDN w:val="0"/>
        <w:adjustRightInd w:val="0"/>
        <w:jc w:val="both"/>
        <w:rPr>
          <w:rFonts w:ascii="Palatino Linotype" w:eastAsiaTheme="minorHAnsi" w:hAnsi="Palatino Linotype"/>
          <w:iCs/>
          <w:sz w:val="22"/>
          <w:szCs w:val="22"/>
          <w:lang w:val="es-EC" w:eastAsia="en-US"/>
        </w:rPr>
      </w:pPr>
    </w:p>
    <w:p w:rsidR="00B7135A" w:rsidRPr="00295128" w:rsidRDefault="00B7135A" w:rsidP="00B7135A">
      <w:pPr>
        <w:autoSpaceDE w:val="0"/>
        <w:autoSpaceDN w:val="0"/>
        <w:adjustRightInd w:val="0"/>
        <w:ind w:firstLine="708"/>
        <w:jc w:val="both"/>
        <w:rPr>
          <w:rFonts w:ascii="Palatino Linotype" w:eastAsiaTheme="minorHAnsi" w:hAnsi="Palatino Linotype"/>
          <w:b/>
          <w:i/>
          <w:sz w:val="22"/>
          <w:szCs w:val="22"/>
          <w:u w:val="single"/>
          <w:lang w:val="es-EC" w:eastAsia="en-US"/>
        </w:rPr>
      </w:pPr>
      <w:r w:rsidRPr="00295128">
        <w:rPr>
          <w:rFonts w:ascii="Palatino Linotype" w:eastAsiaTheme="minorHAnsi" w:hAnsi="Palatino Linotype"/>
          <w:i/>
          <w:iCs/>
          <w:sz w:val="22"/>
          <w:szCs w:val="22"/>
          <w:lang w:val="es-EC" w:eastAsia="en-US"/>
        </w:rPr>
        <w:t>(…) “</w:t>
      </w:r>
      <w:r w:rsidRPr="00295128">
        <w:rPr>
          <w:rFonts w:ascii="Palatino Linotype" w:eastAsiaTheme="minorHAnsi" w:hAnsi="Palatino Linotype"/>
          <w:b/>
          <w:i/>
          <w:sz w:val="22"/>
          <w:szCs w:val="22"/>
          <w:u w:val="single"/>
          <w:lang w:val="es-EC" w:eastAsia="en-US"/>
        </w:rPr>
        <w:t>Análisis y criterio jurídico</w:t>
      </w:r>
    </w:p>
    <w:p w:rsidR="00B7135A" w:rsidRDefault="00B7135A" w:rsidP="00B7135A">
      <w:pPr>
        <w:autoSpaceDE w:val="0"/>
        <w:autoSpaceDN w:val="0"/>
        <w:adjustRightInd w:val="0"/>
        <w:ind w:left="708"/>
        <w:jc w:val="both"/>
        <w:rPr>
          <w:rFonts w:eastAsiaTheme="minorHAnsi"/>
          <w:b/>
          <w:bCs/>
          <w:sz w:val="18"/>
          <w:szCs w:val="18"/>
          <w:lang w:eastAsia="en-US"/>
        </w:rPr>
      </w:pPr>
    </w:p>
    <w:p w:rsidR="00B7135A" w:rsidRPr="006E067D" w:rsidRDefault="00B7135A" w:rsidP="00B7135A">
      <w:pPr>
        <w:autoSpaceDE w:val="0"/>
        <w:autoSpaceDN w:val="0"/>
        <w:adjustRightInd w:val="0"/>
        <w:ind w:left="708"/>
        <w:jc w:val="both"/>
        <w:rPr>
          <w:rFonts w:ascii="Palatino Linotype" w:eastAsiaTheme="minorHAnsi" w:hAnsi="Palatino Linotype"/>
          <w:i/>
          <w:sz w:val="22"/>
          <w:szCs w:val="22"/>
          <w:lang w:eastAsia="en-US"/>
        </w:rPr>
      </w:pPr>
      <w:r w:rsidRPr="006E067D">
        <w:rPr>
          <w:rFonts w:ascii="Palatino Linotype" w:eastAsiaTheme="minorHAnsi" w:hAnsi="Palatino Linotype"/>
          <w:i/>
          <w:sz w:val="22"/>
          <w:szCs w:val="22"/>
          <w:lang w:eastAsia="en-US"/>
        </w:rPr>
        <w:t>De la revisión del expediente, se establece que el presente trámite se refiere a la partición del predio No. 415165, ubicado en el sector de la Gasca, Parroquia Belisario Quevedo. De acuerdo con los informes de la Administración Zonal Eugenio Espejo, se establece que el lote mínimo para subdivisión en el sector donde se halla ubicado el referido inmueble, es de 600 m2, requerimiento que no se cumple en el presente caso, puesto que el inmueble tiene una superficie, según escritura de 567,00 m2, por lo que no cabe la partición del mismo.</w:t>
      </w:r>
    </w:p>
    <w:p w:rsidR="00B7135A" w:rsidRPr="006E067D" w:rsidRDefault="00B7135A" w:rsidP="00B7135A">
      <w:pPr>
        <w:autoSpaceDE w:val="0"/>
        <w:autoSpaceDN w:val="0"/>
        <w:adjustRightInd w:val="0"/>
        <w:ind w:left="708"/>
        <w:jc w:val="both"/>
        <w:rPr>
          <w:rFonts w:ascii="Palatino Linotype" w:eastAsiaTheme="minorHAnsi" w:hAnsi="Palatino Linotype"/>
          <w:i/>
          <w:sz w:val="22"/>
          <w:szCs w:val="22"/>
          <w:lang w:eastAsia="en-US"/>
        </w:rPr>
      </w:pPr>
    </w:p>
    <w:p w:rsidR="00B7135A" w:rsidRPr="006E067D" w:rsidRDefault="00B7135A" w:rsidP="00B7135A">
      <w:pPr>
        <w:autoSpaceDE w:val="0"/>
        <w:autoSpaceDN w:val="0"/>
        <w:adjustRightInd w:val="0"/>
        <w:ind w:left="708"/>
        <w:jc w:val="both"/>
        <w:rPr>
          <w:rFonts w:ascii="Palatino Linotype" w:eastAsiaTheme="minorHAnsi" w:hAnsi="Palatino Linotype"/>
          <w:i/>
          <w:sz w:val="22"/>
          <w:szCs w:val="22"/>
          <w:lang w:eastAsia="en-US"/>
        </w:rPr>
      </w:pPr>
      <w:r w:rsidRPr="006E067D">
        <w:rPr>
          <w:rFonts w:ascii="Palatino Linotype" w:eastAsiaTheme="minorHAnsi" w:hAnsi="Palatino Linotype"/>
          <w:i/>
          <w:sz w:val="22"/>
          <w:szCs w:val="22"/>
          <w:lang w:eastAsia="en-US"/>
        </w:rPr>
        <w:t xml:space="preserve">A partir de los informes técnico y legal de la Administración Zonal Eugenio Espejo; y, de la normativa anteriormente expuestas, la Procuraduría Metropolitana emite criterio legal </w:t>
      </w:r>
      <w:r w:rsidRPr="006E067D">
        <w:rPr>
          <w:rFonts w:ascii="Palatino Linotype" w:eastAsiaTheme="minorHAnsi" w:hAnsi="Palatino Linotype"/>
          <w:b/>
          <w:bCs/>
          <w:i/>
          <w:sz w:val="22"/>
          <w:szCs w:val="22"/>
          <w:lang w:eastAsia="en-US"/>
        </w:rPr>
        <w:t>desfavorable</w:t>
      </w:r>
      <w:r w:rsidRPr="006E067D">
        <w:rPr>
          <w:rFonts w:ascii="Palatino Linotype" w:eastAsiaTheme="minorHAnsi" w:hAnsi="Palatino Linotype"/>
          <w:i/>
          <w:sz w:val="22"/>
          <w:szCs w:val="22"/>
          <w:lang w:eastAsia="en-US"/>
        </w:rPr>
        <w:t>, respecto de la partición del predio No. 415165, por cuanto no cumple con el requisito y presupuesto material previsto en el régimen jurídico aplicable, en lo referente al lote mínimo necesario para aprobar subdivisiones de bienes inmuebles en el Distrito Metropolitano de Quito. Lo observado a efectos que el Concejo Metropolitano de Quito, en ejercicio de sus atribuciones legales proceda con lo pertinente.</w:t>
      </w:r>
    </w:p>
    <w:p w:rsidR="00B7135A" w:rsidRPr="006E067D" w:rsidRDefault="00B7135A" w:rsidP="00B7135A">
      <w:pPr>
        <w:autoSpaceDE w:val="0"/>
        <w:autoSpaceDN w:val="0"/>
        <w:adjustRightInd w:val="0"/>
        <w:ind w:left="708"/>
        <w:jc w:val="both"/>
        <w:rPr>
          <w:rFonts w:ascii="Palatino Linotype" w:eastAsiaTheme="minorHAnsi" w:hAnsi="Palatino Linotype"/>
          <w:i/>
          <w:sz w:val="22"/>
          <w:szCs w:val="22"/>
          <w:lang w:eastAsia="en-US"/>
        </w:rPr>
      </w:pPr>
    </w:p>
    <w:p w:rsidR="00B7135A" w:rsidRPr="006E067D" w:rsidRDefault="00B7135A" w:rsidP="00B7135A">
      <w:pPr>
        <w:autoSpaceDE w:val="0"/>
        <w:autoSpaceDN w:val="0"/>
        <w:adjustRightInd w:val="0"/>
        <w:ind w:left="708"/>
        <w:jc w:val="both"/>
        <w:rPr>
          <w:rFonts w:ascii="Palatino Linotype" w:eastAsiaTheme="minorHAnsi" w:hAnsi="Palatino Linotype"/>
          <w:i/>
          <w:sz w:val="22"/>
          <w:szCs w:val="22"/>
          <w:lang w:eastAsia="en-US"/>
        </w:rPr>
      </w:pPr>
      <w:r w:rsidRPr="006E067D">
        <w:rPr>
          <w:rFonts w:ascii="Palatino Linotype" w:eastAsiaTheme="minorHAnsi" w:hAnsi="Palatino Linotype"/>
          <w:i/>
          <w:sz w:val="22"/>
          <w:szCs w:val="22"/>
          <w:lang w:eastAsia="en-US"/>
        </w:rPr>
        <w:t>Cabe indicar que, en los procesos judiciales en los que la pretensión jurídica no implique subdivisión o fraccionamiento de inmuebles, no corresponde al Concejo Metropolitano emitir el informe establecido en el artículo 473 del COOTAD. No obstante, esta situación no impide que las autoridades judiciales continúen con el proceso que corresponda en la causa.</w:t>
      </w:r>
    </w:p>
    <w:p w:rsidR="00B7135A" w:rsidRPr="006E067D" w:rsidRDefault="00B7135A" w:rsidP="00B7135A">
      <w:pPr>
        <w:autoSpaceDE w:val="0"/>
        <w:autoSpaceDN w:val="0"/>
        <w:adjustRightInd w:val="0"/>
        <w:ind w:left="708"/>
        <w:jc w:val="both"/>
        <w:rPr>
          <w:rFonts w:ascii="Palatino Linotype" w:eastAsiaTheme="minorHAnsi" w:hAnsi="Palatino Linotype"/>
          <w:i/>
          <w:sz w:val="22"/>
          <w:szCs w:val="22"/>
          <w:lang w:eastAsia="en-US"/>
        </w:rPr>
      </w:pPr>
    </w:p>
    <w:p w:rsidR="00363D22" w:rsidRDefault="00B7135A" w:rsidP="00B7135A">
      <w:pPr>
        <w:spacing w:after="200" w:line="276" w:lineRule="auto"/>
        <w:ind w:left="708"/>
        <w:jc w:val="both"/>
        <w:rPr>
          <w:rFonts w:ascii="Palatino Linotype" w:eastAsiaTheme="minorHAnsi" w:hAnsi="Palatino Linotype"/>
          <w:sz w:val="22"/>
          <w:szCs w:val="22"/>
          <w:lang w:val="es-EC" w:eastAsia="en-US"/>
        </w:rPr>
      </w:pPr>
      <w:r w:rsidRPr="006E067D">
        <w:rPr>
          <w:rFonts w:ascii="Palatino Linotype" w:eastAsiaTheme="minorHAnsi" w:hAnsi="Palatino Linotype"/>
          <w:i/>
          <w:sz w:val="22"/>
          <w:szCs w:val="22"/>
          <w:lang w:eastAsia="en-US"/>
        </w:rPr>
        <w:t>De este particular, el Concejo Metropolitano de Quito, deberá comunicar al doctor Diego Escobar Rojas, Procurador Judicial de la señora Dolores Verónica Monge Ramos”.</w:t>
      </w:r>
    </w:p>
    <w:p w:rsidR="001E5D83" w:rsidRPr="00E83C98" w:rsidRDefault="001E5D83" w:rsidP="00363D22">
      <w:pPr>
        <w:spacing w:after="200" w:line="276" w:lineRule="auto"/>
        <w:ind w:left="709" w:hanging="709"/>
        <w:jc w:val="both"/>
        <w:rPr>
          <w:rFonts w:ascii="Palatino Linotype" w:eastAsiaTheme="minorHAnsi" w:hAnsi="Palatino Linotype"/>
          <w:sz w:val="22"/>
          <w:szCs w:val="22"/>
          <w:lang w:val="es-EC" w:eastAsia="en-US"/>
        </w:rPr>
      </w:pPr>
      <w:r w:rsidRPr="00E83C98">
        <w:rPr>
          <w:rFonts w:ascii="Palatino Linotype" w:eastAsiaTheme="minorHAnsi" w:hAnsi="Palatino Linotype"/>
          <w:sz w:val="22"/>
          <w:szCs w:val="22"/>
          <w:lang w:val="es-EC" w:eastAsia="en-US"/>
        </w:rPr>
        <w:t xml:space="preserve">Que, </w:t>
      </w:r>
      <w:r w:rsidRPr="00E83C98">
        <w:rPr>
          <w:rFonts w:ascii="Palatino Linotype" w:eastAsiaTheme="minorHAnsi" w:hAnsi="Palatino Linotype"/>
          <w:sz w:val="22"/>
          <w:szCs w:val="22"/>
          <w:lang w:val="es-EC" w:eastAsia="en-US"/>
        </w:rPr>
        <w:tab/>
        <w:t>la Comisión de Uso de Su</w:t>
      </w:r>
      <w:r>
        <w:rPr>
          <w:rFonts w:ascii="Palatino Linotype" w:eastAsiaTheme="minorHAnsi" w:hAnsi="Palatino Linotype"/>
          <w:sz w:val="22"/>
          <w:szCs w:val="22"/>
          <w:lang w:val="es-EC" w:eastAsia="en-US"/>
        </w:rPr>
        <w:t xml:space="preserve">elo en sesión ordinaria Nro. </w:t>
      </w:r>
      <w:r w:rsidR="007956C1">
        <w:rPr>
          <w:rFonts w:ascii="Palatino Linotype" w:eastAsiaTheme="minorHAnsi" w:hAnsi="Palatino Linotype"/>
          <w:sz w:val="22"/>
          <w:szCs w:val="22"/>
          <w:lang w:val="es-EC" w:eastAsia="en-US"/>
        </w:rPr>
        <w:t>112</w:t>
      </w:r>
      <w:r w:rsidRPr="00E83C98">
        <w:rPr>
          <w:rFonts w:ascii="Palatino Linotype" w:eastAsiaTheme="minorHAnsi" w:hAnsi="Palatino Linotype"/>
          <w:sz w:val="22"/>
          <w:szCs w:val="22"/>
          <w:lang w:val="es-EC" w:eastAsia="en-US"/>
        </w:rPr>
        <w:t xml:space="preserve">, de </w:t>
      </w:r>
      <w:r w:rsidR="007956C1">
        <w:rPr>
          <w:rFonts w:ascii="Palatino Linotype" w:eastAsiaTheme="minorHAnsi" w:hAnsi="Palatino Linotype"/>
          <w:sz w:val="22"/>
          <w:szCs w:val="22"/>
          <w:lang w:val="es-EC" w:eastAsia="en-US"/>
        </w:rPr>
        <w:t xml:space="preserve">04 </w:t>
      </w:r>
      <w:r w:rsidRPr="00E83C98">
        <w:rPr>
          <w:rFonts w:ascii="Palatino Linotype" w:eastAsiaTheme="minorHAnsi" w:hAnsi="Palatino Linotype"/>
          <w:sz w:val="22"/>
          <w:szCs w:val="22"/>
          <w:lang w:val="es-EC" w:eastAsia="en-US"/>
        </w:rPr>
        <w:t xml:space="preserve">de </w:t>
      </w:r>
      <w:r w:rsidR="007956C1">
        <w:rPr>
          <w:rFonts w:ascii="Palatino Linotype" w:eastAsiaTheme="minorHAnsi" w:hAnsi="Palatino Linotype"/>
          <w:sz w:val="22"/>
          <w:szCs w:val="22"/>
          <w:lang w:val="es-EC" w:eastAsia="en-US"/>
        </w:rPr>
        <w:t xml:space="preserve">octubre </w:t>
      </w:r>
      <w:r w:rsidRPr="00E83C98">
        <w:rPr>
          <w:rFonts w:ascii="Palatino Linotype" w:eastAsiaTheme="minorHAnsi" w:hAnsi="Palatino Linotype"/>
          <w:sz w:val="22"/>
          <w:szCs w:val="22"/>
          <w:lang w:val="es-EC" w:eastAsia="en-US"/>
        </w:rPr>
        <w:t>de 2021 analizó los informes técnicos y legales, que reposan en el expediente</w:t>
      </w:r>
      <w:r w:rsidRPr="00E83C98">
        <w:rPr>
          <w:rFonts w:ascii="Palatino Linotype" w:hAnsi="Palatino Linotype"/>
          <w:sz w:val="22"/>
          <w:szCs w:val="22"/>
        </w:rPr>
        <w:t xml:space="preserve">, </w:t>
      </w:r>
      <w:r w:rsidRPr="00E83C98">
        <w:rPr>
          <w:rFonts w:ascii="Palatino Linotype" w:eastAsiaTheme="minorHAnsi" w:hAnsi="Palatino Linotype"/>
          <w:sz w:val="22"/>
          <w:szCs w:val="22"/>
          <w:lang w:val="es-EC" w:eastAsia="en-US"/>
        </w:rPr>
        <w:t xml:space="preserve">y emitió dictamen desfavorable para que el Concejo Metropolitano autorice la partición </w:t>
      </w:r>
      <w:r w:rsidRPr="00E70C1B">
        <w:rPr>
          <w:rFonts w:ascii="Palatino Linotype" w:eastAsiaTheme="minorHAnsi" w:hAnsi="Palatino Linotype"/>
          <w:sz w:val="22"/>
          <w:szCs w:val="22"/>
          <w:lang w:val="es-EC" w:eastAsia="en-US"/>
        </w:rPr>
        <w:t>de</w:t>
      </w:r>
      <w:r w:rsidR="00D72BA0">
        <w:rPr>
          <w:rFonts w:ascii="Palatino Linotype" w:eastAsiaTheme="minorHAnsi" w:hAnsi="Palatino Linotype"/>
          <w:sz w:val="22"/>
          <w:szCs w:val="22"/>
          <w:lang w:val="es-EC" w:eastAsia="en-US"/>
        </w:rPr>
        <w:t>l predio Nro</w:t>
      </w:r>
      <w:r w:rsidRPr="00E70C1B">
        <w:rPr>
          <w:rFonts w:ascii="Palatino Linotype" w:eastAsiaTheme="minorHAnsi" w:hAnsi="Palatino Linotype"/>
          <w:sz w:val="22"/>
          <w:szCs w:val="22"/>
          <w:lang w:val="es-EC" w:eastAsia="en-US"/>
        </w:rPr>
        <w:t xml:space="preserve">. </w:t>
      </w:r>
      <w:r w:rsidR="007956C1">
        <w:rPr>
          <w:rFonts w:ascii="Palatino Linotype" w:eastAsiaTheme="minorHAnsi" w:hAnsi="Palatino Linotype"/>
          <w:sz w:val="21"/>
          <w:szCs w:val="21"/>
          <w:lang w:val="es-EC" w:eastAsia="en-US"/>
        </w:rPr>
        <w:t>415165</w:t>
      </w:r>
      <w:r w:rsidR="00D72BA0">
        <w:rPr>
          <w:rFonts w:ascii="Palatino Linotype" w:eastAsiaTheme="minorHAnsi" w:hAnsi="Palatino Linotype"/>
          <w:sz w:val="22"/>
          <w:szCs w:val="22"/>
          <w:lang w:val="es-EC" w:eastAsia="en-US"/>
        </w:rPr>
        <w:t>, ubicado</w:t>
      </w:r>
      <w:r w:rsidRPr="00E70C1B">
        <w:rPr>
          <w:rFonts w:ascii="Palatino Linotype" w:eastAsiaTheme="minorHAnsi" w:hAnsi="Palatino Linotype"/>
          <w:sz w:val="22"/>
          <w:szCs w:val="22"/>
          <w:lang w:val="es-EC" w:eastAsia="en-US"/>
        </w:rPr>
        <w:t xml:space="preserve"> en la parroquia </w:t>
      </w:r>
      <w:r w:rsidR="007956C1">
        <w:rPr>
          <w:rFonts w:ascii="Palatino Linotype" w:eastAsiaTheme="minorHAnsi" w:hAnsi="Palatino Linotype"/>
          <w:sz w:val="22"/>
          <w:szCs w:val="22"/>
          <w:lang w:val="es-EC" w:eastAsia="en-US"/>
        </w:rPr>
        <w:t>Belisario Quevedo de este cantón</w:t>
      </w:r>
      <w:r>
        <w:rPr>
          <w:rFonts w:ascii="Palatino Linotype" w:eastAsiaTheme="minorHAnsi" w:hAnsi="Palatino Linotype"/>
          <w:sz w:val="22"/>
          <w:szCs w:val="22"/>
          <w:lang w:val="es-EC" w:eastAsia="en-US"/>
        </w:rPr>
        <w:t>;</w:t>
      </w:r>
    </w:p>
    <w:p w:rsidR="001E5D83" w:rsidRPr="00E83C98" w:rsidRDefault="001E5D83" w:rsidP="001E5D83">
      <w:pPr>
        <w:autoSpaceDE w:val="0"/>
        <w:autoSpaceDN w:val="0"/>
        <w:adjustRightInd w:val="0"/>
        <w:ind w:left="709" w:hanging="709"/>
        <w:jc w:val="both"/>
        <w:rPr>
          <w:rFonts w:ascii="Palatino Linotype" w:eastAsiaTheme="minorHAnsi" w:hAnsi="Palatino Linotype"/>
          <w:sz w:val="22"/>
          <w:szCs w:val="22"/>
          <w:lang w:val="es-EC" w:eastAsia="en-US"/>
        </w:rPr>
      </w:pPr>
    </w:p>
    <w:p w:rsidR="001E5D83" w:rsidRPr="00E83C98" w:rsidRDefault="001E5D83" w:rsidP="001E5D83">
      <w:pPr>
        <w:autoSpaceDE w:val="0"/>
        <w:autoSpaceDN w:val="0"/>
        <w:adjustRightInd w:val="0"/>
        <w:ind w:left="709" w:hanging="709"/>
        <w:jc w:val="both"/>
        <w:rPr>
          <w:rFonts w:ascii="Palatino Linotype" w:eastAsiaTheme="minorHAnsi" w:hAnsi="Palatino Linotype"/>
          <w:sz w:val="22"/>
          <w:szCs w:val="22"/>
          <w:lang w:val="es-EC" w:eastAsia="en-US"/>
        </w:rPr>
      </w:pPr>
      <w:r w:rsidRPr="00E83C98">
        <w:rPr>
          <w:rFonts w:ascii="Palatino Linotype" w:eastAsiaTheme="minorHAnsi" w:hAnsi="Palatino Linotype"/>
          <w:sz w:val="22"/>
          <w:szCs w:val="22"/>
          <w:lang w:val="es-EC" w:eastAsia="en-US"/>
        </w:rPr>
        <w:lastRenderedPageBreak/>
        <w:t xml:space="preserve">Que, </w:t>
      </w:r>
      <w:r w:rsidRPr="00E83C98">
        <w:rPr>
          <w:rFonts w:ascii="Palatino Linotype" w:eastAsiaTheme="minorHAnsi" w:hAnsi="Palatino Linotype"/>
          <w:sz w:val="22"/>
          <w:szCs w:val="22"/>
          <w:lang w:val="es-EC" w:eastAsia="en-US"/>
        </w:rPr>
        <w:tab/>
        <w:t>el Concejo Metropolitano de Quito, en sesión pública ordin</w:t>
      </w:r>
      <w:r>
        <w:rPr>
          <w:rFonts w:ascii="Palatino Linotype" w:eastAsiaTheme="minorHAnsi" w:hAnsi="Palatino Linotype"/>
          <w:sz w:val="22"/>
          <w:szCs w:val="22"/>
          <w:lang w:val="es-EC" w:eastAsia="en-US"/>
        </w:rPr>
        <w:t xml:space="preserve">aria realizada el </w:t>
      </w:r>
      <w:r w:rsidR="007956C1">
        <w:rPr>
          <w:rFonts w:ascii="Palatino Linotype" w:eastAsiaTheme="minorHAnsi" w:hAnsi="Palatino Linotype"/>
          <w:sz w:val="22"/>
          <w:szCs w:val="22"/>
          <w:lang w:val="es-EC" w:eastAsia="en-US"/>
        </w:rPr>
        <w:t xml:space="preserve">04 </w:t>
      </w:r>
      <w:r>
        <w:rPr>
          <w:rFonts w:ascii="Palatino Linotype" w:eastAsiaTheme="minorHAnsi" w:hAnsi="Palatino Linotype"/>
          <w:sz w:val="22"/>
          <w:szCs w:val="22"/>
          <w:lang w:val="es-EC" w:eastAsia="en-US"/>
        </w:rPr>
        <w:t xml:space="preserve"> de </w:t>
      </w:r>
      <w:r w:rsidR="007956C1">
        <w:rPr>
          <w:rFonts w:ascii="Palatino Linotype" w:eastAsiaTheme="minorHAnsi" w:hAnsi="Palatino Linotype"/>
          <w:sz w:val="22"/>
          <w:szCs w:val="22"/>
          <w:lang w:val="es-EC" w:eastAsia="en-US"/>
        </w:rPr>
        <w:t xml:space="preserve">octubre </w:t>
      </w:r>
      <w:r>
        <w:rPr>
          <w:rFonts w:ascii="Palatino Linotype" w:eastAsiaTheme="minorHAnsi" w:hAnsi="Palatino Linotype"/>
          <w:sz w:val="22"/>
          <w:szCs w:val="22"/>
          <w:lang w:val="es-EC" w:eastAsia="en-US"/>
        </w:rPr>
        <w:t>de 2021</w:t>
      </w:r>
      <w:r w:rsidRPr="00E83C98">
        <w:rPr>
          <w:rFonts w:ascii="Palatino Linotype" w:eastAsiaTheme="minorHAnsi" w:hAnsi="Palatino Linotype"/>
          <w:sz w:val="22"/>
          <w:szCs w:val="22"/>
          <w:lang w:val="es-EC" w:eastAsia="en-US"/>
        </w:rPr>
        <w:t>, analizó el i</w:t>
      </w:r>
      <w:r>
        <w:rPr>
          <w:rFonts w:ascii="Palatino Linotype" w:eastAsiaTheme="minorHAnsi" w:hAnsi="Palatino Linotype"/>
          <w:sz w:val="22"/>
          <w:szCs w:val="22"/>
          <w:lang w:val="es-EC" w:eastAsia="en-US"/>
        </w:rPr>
        <w:t>nforme Nro. IC-CUS-2021</w:t>
      </w:r>
      <w:r w:rsidRPr="00E83C98">
        <w:rPr>
          <w:rFonts w:ascii="Palatino Linotype" w:eastAsiaTheme="minorHAnsi" w:hAnsi="Palatino Linotype"/>
          <w:sz w:val="22"/>
          <w:szCs w:val="22"/>
          <w:lang w:val="es-EC" w:eastAsia="en-US"/>
        </w:rPr>
        <w:t>-</w:t>
      </w:r>
      <w:r w:rsidR="007956C1">
        <w:rPr>
          <w:rFonts w:ascii="Palatino Linotype" w:eastAsiaTheme="minorHAnsi" w:hAnsi="Palatino Linotype"/>
          <w:sz w:val="22"/>
          <w:szCs w:val="22"/>
          <w:lang w:val="es-EC" w:eastAsia="en-US"/>
        </w:rPr>
        <w:t xml:space="preserve">057 </w:t>
      </w:r>
      <w:r w:rsidRPr="00E83C98">
        <w:rPr>
          <w:rFonts w:ascii="Palatino Linotype" w:eastAsiaTheme="minorHAnsi" w:hAnsi="Palatino Linotype"/>
          <w:sz w:val="22"/>
          <w:szCs w:val="22"/>
          <w:lang w:val="es-EC" w:eastAsia="en-US"/>
        </w:rPr>
        <w:t xml:space="preserve">emitido por la Comisión de Uso de Suelo; </w:t>
      </w:r>
    </w:p>
    <w:p w:rsidR="001E5D83" w:rsidRPr="00E83C98" w:rsidRDefault="001E5D83" w:rsidP="001E5D83">
      <w:pPr>
        <w:autoSpaceDE w:val="0"/>
        <w:autoSpaceDN w:val="0"/>
        <w:adjustRightInd w:val="0"/>
        <w:jc w:val="both"/>
        <w:rPr>
          <w:rFonts w:ascii="Palatino Linotype" w:eastAsiaTheme="minorHAnsi" w:hAnsi="Palatino Linotype"/>
          <w:sz w:val="22"/>
          <w:szCs w:val="22"/>
          <w:lang w:val="es-EC" w:eastAsia="en-US"/>
        </w:rPr>
      </w:pPr>
    </w:p>
    <w:p w:rsidR="001E5D83" w:rsidRPr="00E83C98" w:rsidRDefault="001E5D83" w:rsidP="001E5D83">
      <w:pPr>
        <w:autoSpaceDE w:val="0"/>
        <w:autoSpaceDN w:val="0"/>
        <w:adjustRightInd w:val="0"/>
        <w:jc w:val="both"/>
        <w:rPr>
          <w:rFonts w:ascii="Palatino Linotype" w:eastAsiaTheme="minorHAnsi" w:hAnsi="Palatino Linotype"/>
          <w:b/>
          <w:bCs/>
          <w:sz w:val="22"/>
          <w:szCs w:val="22"/>
          <w:lang w:val="es-EC" w:eastAsia="en-US"/>
        </w:rPr>
      </w:pPr>
      <w:r w:rsidRPr="00E83C98">
        <w:rPr>
          <w:rFonts w:ascii="Palatino Linotype" w:eastAsiaTheme="minorHAnsi" w:hAnsi="Palatino Linotype"/>
          <w:b/>
          <w:bCs/>
          <w:sz w:val="22"/>
          <w:szCs w:val="22"/>
          <w:lang w:val="es-EC" w:eastAsia="en-US"/>
        </w:rPr>
        <w:t>En ejercicio de sus atribuciones previstas en el artículo 240 y 266 de la Constitución de la República y artículos 87 letra a) y d); y, 323 del Código Orgánico de Organización Territorial, Autonomía y Descentralización;</w:t>
      </w:r>
    </w:p>
    <w:p w:rsidR="001E5D83" w:rsidRPr="00E83C98" w:rsidRDefault="001E5D83" w:rsidP="001E5D83">
      <w:pPr>
        <w:autoSpaceDE w:val="0"/>
        <w:autoSpaceDN w:val="0"/>
        <w:adjustRightInd w:val="0"/>
        <w:jc w:val="center"/>
        <w:rPr>
          <w:rFonts w:ascii="Palatino Linotype" w:eastAsiaTheme="minorHAnsi" w:hAnsi="Palatino Linotype"/>
          <w:b/>
          <w:bCs/>
          <w:sz w:val="22"/>
          <w:szCs w:val="22"/>
          <w:lang w:val="es-EC" w:eastAsia="en-US"/>
        </w:rPr>
      </w:pPr>
    </w:p>
    <w:p w:rsidR="001E5D83" w:rsidRPr="00E83C98" w:rsidRDefault="001E5D83" w:rsidP="001E5D83">
      <w:pPr>
        <w:autoSpaceDE w:val="0"/>
        <w:autoSpaceDN w:val="0"/>
        <w:adjustRightInd w:val="0"/>
        <w:jc w:val="center"/>
        <w:rPr>
          <w:rFonts w:ascii="Palatino Linotype" w:eastAsiaTheme="minorHAnsi" w:hAnsi="Palatino Linotype"/>
          <w:b/>
          <w:bCs/>
          <w:sz w:val="22"/>
          <w:szCs w:val="22"/>
          <w:lang w:val="es-EC" w:eastAsia="en-US"/>
        </w:rPr>
      </w:pPr>
      <w:r w:rsidRPr="00E83C98">
        <w:rPr>
          <w:rFonts w:ascii="Palatino Linotype" w:eastAsiaTheme="minorHAnsi" w:hAnsi="Palatino Linotype"/>
          <w:b/>
          <w:bCs/>
          <w:sz w:val="22"/>
          <w:szCs w:val="22"/>
          <w:lang w:val="es-EC" w:eastAsia="en-US"/>
        </w:rPr>
        <w:t>RESUELVE</w:t>
      </w:r>
    </w:p>
    <w:p w:rsidR="001E5D83" w:rsidRPr="00E83C98" w:rsidRDefault="001E5D83" w:rsidP="001E5D83">
      <w:pPr>
        <w:autoSpaceDE w:val="0"/>
        <w:autoSpaceDN w:val="0"/>
        <w:adjustRightInd w:val="0"/>
        <w:jc w:val="center"/>
        <w:rPr>
          <w:rFonts w:ascii="Palatino Linotype" w:hAnsi="Palatino Linotype"/>
          <w:sz w:val="22"/>
          <w:szCs w:val="22"/>
        </w:rPr>
      </w:pPr>
    </w:p>
    <w:p w:rsidR="001E5D83" w:rsidRDefault="001E5D83" w:rsidP="001E5D83">
      <w:pPr>
        <w:autoSpaceDE w:val="0"/>
        <w:autoSpaceDN w:val="0"/>
        <w:adjustRightInd w:val="0"/>
        <w:jc w:val="both"/>
        <w:rPr>
          <w:rFonts w:ascii="Palatino Linotype" w:eastAsiaTheme="minorHAnsi" w:hAnsi="Palatino Linotype"/>
          <w:sz w:val="22"/>
          <w:szCs w:val="22"/>
          <w:lang w:val="es-EC" w:eastAsia="en-US"/>
        </w:rPr>
      </w:pPr>
      <w:r w:rsidRPr="00522F97">
        <w:rPr>
          <w:rFonts w:ascii="Palatino Linotype" w:eastAsiaTheme="minorHAnsi" w:hAnsi="Palatino Linotype"/>
          <w:b/>
          <w:sz w:val="22"/>
          <w:szCs w:val="22"/>
          <w:lang w:val="es-EC" w:eastAsia="en-US"/>
        </w:rPr>
        <w:t>Artículo 1.- </w:t>
      </w:r>
      <w:r w:rsidRPr="00522F97">
        <w:rPr>
          <w:rFonts w:ascii="Palatino Linotype" w:eastAsiaTheme="minorHAnsi" w:hAnsi="Palatino Linotype"/>
          <w:sz w:val="22"/>
          <w:szCs w:val="22"/>
          <w:lang w:val="es-EC" w:eastAsia="en-US"/>
        </w:rPr>
        <w:t xml:space="preserve">No autorizar la partición </w:t>
      </w:r>
      <w:r w:rsidR="00712A86">
        <w:rPr>
          <w:rFonts w:ascii="Palatino Linotype" w:eastAsiaTheme="minorHAnsi" w:hAnsi="Palatino Linotype"/>
          <w:sz w:val="22"/>
          <w:szCs w:val="22"/>
          <w:lang w:val="es-EC" w:eastAsia="en-US"/>
        </w:rPr>
        <w:t>del</w:t>
      </w:r>
      <w:r w:rsidR="00845C4F">
        <w:rPr>
          <w:rFonts w:ascii="Palatino Linotype" w:eastAsiaTheme="minorHAnsi" w:hAnsi="Palatino Linotype"/>
          <w:sz w:val="21"/>
          <w:szCs w:val="21"/>
          <w:lang w:val="es-EC" w:eastAsia="en-US"/>
        </w:rPr>
        <w:t xml:space="preserve"> predio Nro</w:t>
      </w:r>
      <w:r w:rsidR="00A46C50" w:rsidRPr="00B77040">
        <w:rPr>
          <w:rFonts w:ascii="Palatino Linotype" w:eastAsiaTheme="minorHAnsi" w:hAnsi="Palatino Linotype"/>
          <w:sz w:val="21"/>
          <w:szCs w:val="21"/>
          <w:lang w:val="es-EC" w:eastAsia="en-US"/>
        </w:rPr>
        <w:t xml:space="preserve">. </w:t>
      </w:r>
      <w:r w:rsidR="005537C1">
        <w:rPr>
          <w:rFonts w:eastAsiaTheme="minorHAnsi"/>
          <w:sz w:val="22"/>
          <w:szCs w:val="22"/>
          <w:lang w:eastAsia="en-US"/>
        </w:rPr>
        <w:t>415165</w:t>
      </w:r>
      <w:r w:rsidR="005537C1" w:rsidRPr="00295128">
        <w:rPr>
          <w:rFonts w:ascii="Palatino Linotype" w:eastAsiaTheme="minorHAnsi" w:hAnsi="Palatino Linotype"/>
          <w:sz w:val="22"/>
          <w:szCs w:val="22"/>
          <w:lang w:val="es-EC" w:eastAsia="en-US"/>
        </w:rPr>
        <w:t>, clave catastral Nro.</w:t>
      </w:r>
      <w:r w:rsidR="005537C1">
        <w:rPr>
          <w:rFonts w:ascii="Palatino Linotype" w:eastAsiaTheme="minorHAnsi" w:hAnsi="Palatino Linotype"/>
          <w:sz w:val="22"/>
          <w:szCs w:val="22"/>
          <w:lang w:val="es-EC" w:eastAsia="en-US"/>
        </w:rPr>
        <w:t xml:space="preserve"> 40701 08 032 000 000 000, ubicado en la parroquia Belisario Quevedo</w:t>
      </w:r>
      <w:r w:rsidR="005537C1" w:rsidRPr="003236B4">
        <w:rPr>
          <w:rFonts w:ascii="Palatino Linotype" w:eastAsiaTheme="minorHAnsi" w:hAnsi="Palatino Linotype"/>
          <w:sz w:val="22"/>
          <w:szCs w:val="22"/>
          <w:lang w:val="es-EC" w:eastAsia="en-US"/>
        </w:rPr>
        <w:t xml:space="preserve"> de este cantón</w:t>
      </w:r>
      <w:r w:rsidRPr="00295128">
        <w:rPr>
          <w:rFonts w:ascii="Palatino Linotype" w:eastAsiaTheme="minorHAnsi" w:hAnsi="Palatino Linotype"/>
          <w:sz w:val="22"/>
          <w:szCs w:val="22"/>
          <w:lang w:val="es-EC" w:eastAsia="en-US"/>
        </w:rPr>
        <w:t xml:space="preserve">; debido a que </w:t>
      </w:r>
      <w:r w:rsidRPr="005D0E70">
        <w:rPr>
          <w:rFonts w:ascii="Palatino Linotype" w:eastAsiaTheme="minorHAnsi" w:hAnsi="Palatino Linotype"/>
          <w:sz w:val="22"/>
          <w:szCs w:val="22"/>
          <w:lang w:val="es-EC" w:eastAsia="en-US"/>
        </w:rPr>
        <w:t xml:space="preserve">no </w:t>
      </w:r>
      <w:r>
        <w:rPr>
          <w:rFonts w:ascii="Palatino Linotype" w:eastAsiaTheme="minorHAnsi" w:hAnsi="Palatino Linotype"/>
          <w:sz w:val="22"/>
          <w:szCs w:val="22"/>
          <w:lang w:val="es-EC" w:eastAsia="en-US"/>
        </w:rPr>
        <w:t xml:space="preserve">cumple </w:t>
      </w:r>
      <w:r w:rsidRPr="00E70C1B">
        <w:rPr>
          <w:rFonts w:ascii="Palatino Linotype" w:eastAsiaTheme="minorHAnsi" w:hAnsi="Palatino Linotype"/>
          <w:sz w:val="22"/>
          <w:szCs w:val="22"/>
          <w:lang w:val="es-EC" w:eastAsia="en-US"/>
        </w:rPr>
        <w:t xml:space="preserve">con </w:t>
      </w:r>
      <w:r w:rsidR="00E96689">
        <w:rPr>
          <w:rFonts w:ascii="Palatino Linotype" w:eastAsiaTheme="minorHAnsi" w:hAnsi="Palatino Linotype"/>
          <w:sz w:val="22"/>
          <w:szCs w:val="22"/>
          <w:lang w:val="es-EC" w:eastAsia="en-US"/>
        </w:rPr>
        <w:t xml:space="preserve">el </w:t>
      </w:r>
      <w:r w:rsidRPr="00E70C1B">
        <w:rPr>
          <w:rFonts w:ascii="Palatino Linotype" w:eastAsiaTheme="minorHAnsi" w:hAnsi="Palatino Linotype"/>
          <w:sz w:val="22"/>
          <w:szCs w:val="22"/>
          <w:lang w:val="es-EC" w:eastAsia="en-US"/>
        </w:rPr>
        <w:t>requisito y presupuesto material previsto en el régimen jurídico aplicable, en lo referente a lote mínimo, necesario para aprobar subdivisiones de bienes inmuebles en el Distrito Metropolitano de Quito.</w:t>
      </w:r>
    </w:p>
    <w:p w:rsidR="001E5D83" w:rsidRDefault="001E5D83" w:rsidP="001E5D83">
      <w:pPr>
        <w:autoSpaceDE w:val="0"/>
        <w:autoSpaceDN w:val="0"/>
        <w:adjustRightInd w:val="0"/>
        <w:jc w:val="both"/>
        <w:rPr>
          <w:rFonts w:ascii="Palatino Linotype" w:eastAsiaTheme="minorHAnsi" w:hAnsi="Palatino Linotype"/>
          <w:sz w:val="22"/>
          <w:szCs w:val="22"/>
          <w:lang w:val="es-EC" w:eastAsia="en-US"/>
        </w:rPr>
      </w:pPr>
    </w:p>
    <w:p w:rsidR="001E5D83" w:rsidRPr="00E83C98" w:rsidRDefault="001E5D83" w:rsidP="001E5D83">
      <w:pPr>
        <w:autoSpaceDE w:val="0"/>
        <w:autoSpaceDN w:val="0"/>
        <w:adjustRightInd w:val="0"/>
        <w:jc w:val="both"/>
        <w:rPr>
          <w:rFonts w:ascii="Palatino Linotype" w:eastAsiaTheme="minorHAnsi" w:hAnsi="Palatino Linotype"/>
          <w:sz w:val="22"/>
          <w:szCs w:val="22"/>
          <w:lang w:val="es-EC" w:eastAsia="en-US"/>
        </w:rPr>
      </w:pPr>
      <w:r w:rsidRPr="00E83C98">
        <w:rPr>
          <w:rFonts w:ascii="Palatino Linotype" w:eastAsiaTheme="minorHAnsi" w:hAnsi="Palatino Linotype"/>
          <w:b/>
          <w:sz w:val="22"/>
          <w:szCs w:val="22"/>
          <w:lang w:val="es-EC" w:eastAsia="en-US"/>
        </w:rPr>
        <w:t>Artículo 2.-</w:t>
      </w:r>
      <w:r w:rsidRPr="00E83C98">
        <w:rPr>
          <w:rFonts w:ascii="Palatino Linotype" w:eastAsiaTheme="minorHAnsi" w:hAnsi="Palatino Linotype"/>
          <w:sz w:val="22"/>
          <w:szCs w:val="22"/>
          <w:lang w:val="es-EC" w:eastAsia="en-US"/>
        </w:rPr>
        <w:t xml:space="preserve"> Comuníquese al interesado, a la administración zonal que corresponda, y, a la Secretaría de Territorio, Hábitat y Vivienda, a fin de que se continúe con los trámites de ley. </w:t>
      </w:r>
    </w:p>
    <w:p w:rsidR="001E5D83" w:rsidRPr="00E83C98" w:rsidRDefault="001E5D83" w:rsidP="001E5D83">
      <w:pPr>
        <w:autoSpaceDE w:val="0"/>
        <w:autoSpaceDN w:val="0"/>
        <w:adjustRightInd w:val="0"/>
        <w:jc w:val="both"/>
        <w:rPr>
          <w:rFonts w:ascii="Palatino Linotype" w:eastAsiaTheme="minorHAnsi" w:hAnsi="Palatino Linotype"/>
          <w:sz w:val="22"/>
          <w:szCs w:val="22"/>
          <w:lang w:val="es-EC" w:eastAsia="en-US"/>
        </w:rPr>
      </w:pPr>
    </w:p>
    <w:p w:rsidR="001E5D83" w:rsidRPr="00E83C98" w:rsidRDefault="001E5D83" w:rsidP="001E5D83">
      <w:pPr>
        <w:autoSpaceDE w:val="0"/>
        <w:autoSpaceDN w:val="0"/>
        <w:adjustRightInd w:val="0"/>
        <w:jc w:val="both"/>
        <w:rPr>
          <w:rFonts w:ascii="Palatino Linotype" w:eastAsiaTheme="minorHAnsi" w:hAnsi="Palatino Linotype"/>
          <w:bCs/>
          <w:sz w:val="22"/>
          <w:szCs w:val="22"/>
          <w:lang w:val="es-EC" w:eastAsia="en-US"/>
        </w:rPr>
      </w:pPr>
      <w:bookmarkStart w:id="1" w:name="_Hlk40866429"/>
      <w:r w:rsidRPr="00E83C98">
        <w:rPr>
          <w:rFonts w:ascii="Palatino Linotype" w:eastAsiaTheme="minorHAnsi" w:hAnsi="Palatino Linotype"/>
          <w:b/>
          <w:sz w:val="22"/>
          <w:szCs w:val="22"/>
          <w:lang w:val="es-EC" w:eastAsia="en-US"/>
        </w:rPr>
        <w:t xml:space="preserve">Disposición General Única. - </w:t>
      </w:r>
      <w:r w:rsidRPr="00E83C98">
        <w:rPr>
          <w:rFonts w:ascii="Palatino Linotype" w:eastAsiaTheme="minorHAnsi" w:hAnsi="Palatino Linotype"/>
          <w:bCs/>
          <w:sz w:val="22"/>
          <w:szCs w:val="22"/>
          <w:lang w:val="es-EC" w:eastAsia="en-US"/>
        </w:rPr>
        <w:t>La presente resolución se aprueba en base a los informes que son de exclusiva responsabilidad de los funcionarios que lo suscriben y realizan.</w:t>
      </w:r>
    </w:p>
    <w:bookmarkEnd w:id="1"/>
    <w:p w:rsidR="001E5D83" w:rsidRPr="00E83C98" w:rsidRDefault="001E5D83" w:rsidP="001E5D83">
      <w:pPr>
        <w:autoSpaceDE w:val="0"/>
        <w:autoSpaceDN w:val="0"/>
        <w:adjustRightInd w:val="0"/>
        <w:jc w:val="both"/>
        <w:rPr>
          <w:rFonts w:ascii="Palatino Linotype" w:eastAsiaTheme="minorHAnsi" w:hAnsi="Palatino Linotype"/>
          <w:bCs/>
          <w:sz w:val="22"/>
          <w:szCs w:val="22"/>
          <w:lang w:val="es-EC" w:eastAsia="en-US"/>
        </w:rPr>
      </w:pPr>
    </w:p>
    <w:p w:rsidR="001E5D83" w:rsidRPr="00E83C98" w:rsidRDefault="001E5D83" w:rsidP="001E5D83">
      <w:pPr>
        <w:autoSpaceDE w:val="0"/>
        <w:autoSpaceDN w:val="0"/>
        <w:adjustRightInd w:val="0"/>
        <w:jc w:val="both"/>
        <w:rPr>
          <w:rFonts w:ascii="Palatino Linotype" w:eastAsiaTheme="minorHAnsi" w:hAnsi="Palatino Linotype"/>
          <w:sz w:val="22"/>
          <w:szCs w:val="22"/>
          <w:lang w:val="es-EC" w:eastAsia="en-US"/>
        </w:rPr>
      </w:pPr>
      <w:r w:rsidRPr="00E83C98">
        <w:rPr>
          <w:rFonts w:ascii="Palatino Linotype" w:eastAsiaTheme="minorHAnsi" w:hAnsi="Palatino Linotype"/>
          <w:b/>
          <w:sz w:val="22"/>
          <w:szCs w:val="22"/>
          <w:lang w:val="es-EC" w:eastAsia="en-US"/>
        </w:rPr>
        <w:t>Disposición Final. -</w:t>
      </w:r>
      <w:r w:rsidRPr="00E83C98">
        <w:rPr>
          <w:rFonts w:ascii="Palatino Linotype" w:eastAsiaTheme="minorHAnsi" w:hAnsi="Palatino Linotype"/>
          <w:sz w:val="22"/>
          <w:szCs w:val="22"/>
          <w:lang w:val="es-EC" w:eastAsia="en-US"/>
        </w:rPr>
        <w:t xml:space="preserve"> La presente resolución entrará en vigencia a partir de su suscripción sin perjuicio de su publicación.</w:t>
      </w:r>
      <w:r w:rsidRPr="00E83C98">
        <w:rPr>
          <w:rFonts w:ascii="Arial" w:hAnsi="Arial" w:cs="Arial"/>
          <w:sz w:val="21"/>
          <w:szCs w:val="21"/>
          <w:shd w:val="clear" w:color="auto" w:fill="FFFFFF"/>
        </w:rPr>
        <w:t xml:space="preserve">, </w:t>
      </w:r>
    </w:p>
    <w:p w:rsidR="001E5D83" w:rsidRPr="00E83C98" w:rsidRDefault="001E5D83" w:rsidP="001E5D83">
      <w:pPr>
        <w:autoSpaceDE w:val="0"/>
        <w:autoSpaceDN w:val="0"/>
        <w:adjustRightInd w:val="0"/>
        <w:jc w:val="both"/>
        <w:rPr>
          <w:rFonts w:ascii="Palatino Linotype" w:eastAsiaTheme="minorHAnsi" w:hAnsi="Palatino Linotype"/>
          <w:sz w:val="22"/>
          <w:szCs w:val="22"/>
          <w:lang w:val="es-EC" w:eastAsia="en-US"/>
        </w:rPr>
      </w:pPr>
    </w:p>
    <w:p w:rsidR="001E5D83" w:rsidRPr="00E83C98" w:rsidRDefault="001E5D83" w:rsidP="001E5D83">
      <w:pPr>
        <w:jc w:val="both"/>
        <w:rPr>
          <w:rFonts w:ascii="Palatino Linotype" w:hAnsi="Palatino Linotype"/>
          <w:sz w:val="22"/>
          <w:szCs w:val="22"/>
        </w:rPr>
      </w:pPr>
      <w:r w:rsidRPr="00E83C98">
        <w:rPr>
          <w:rFonts w:ascii="Palatino Linotype" w:hAnsi="Palatino Linotype"/>
          <w:b/>
          <w:sz w:val="22"/>
          <w:szCs w:val="22"/>
        </w:rPr>
        <w:t xml:space="preserve">Alcaldía del Distrito Metropolitano. - </w:t>
      </w:r>
      <w:r w:rsidRPr="00E83C98">
        <w:rPr>
          <w:rFonts w:ascii="Palatino Linotype" w:hAnsi="Palatino Linotype"/>
          <w:sz w:val="22"/>
          <w:szCs w:val="22"/>
        </w:rPr>
        <w:t xml:space="preserve">Distrito Metropolitano de Quito, fecha. </w:t>
      </w:r>
    </w:p>
    <w:p w:rsidR="001E5D83" w:rsidRPr="00E83C98" w:rsidRDefault="001E5D83" w:rsidP="001E5D83">
      <w:pPr>
        <w:jc w:val="both"/>
        <w:rPr>
          <w:rFonts w:ascii="Palatino Linotype" w:hAnsi="Palatino Linotype"/>
          <w:sz w:val="22"/>
          <w:szCs w:val="22"/>
        </w:rPr>
      </w:pPr>
    </w:p>
    <w:p w:rsidR="001E5D83" w:rsidRPr="00E83C98" w:rsidRDefault="001E5D83" w:rsidP="001E5D83">
      <w:pPr>
        <w:jc w:val="center"/>
        <w:rPr>
          <w:rFonts w:ascii="Palatino Linotype" w:hAnsi="Palatino Linotype"/>
          <w:b/>
          <w:sz w:val="22"/>
          <w:szCs w:val="22"/>
        </w:rPr>
      </w:pPr>
      <w:r w:rsidRPr="00E83C98">
        <w:rPr>
          <w:rFonts w:ascii="Palatino Linotype" w:hAnsi="Palatino Linotype"/>
          <w:b/>
          <w:sz w:val="22"/>
          <w:szCs w:val="22"/>
        </w:rPr>
        <w:t>EJECÚTESE:</w:t>
      </w:r>
    </w:p>
    <w:p w:rsidR="001E5D83" w:rsidRDefault="001E5D83" w:rsidP="001E5D83">
      <w:pPr>
        <w:pStyle w:val="Sinespaciado"/>
        <w:jc w:val="center"/>
        <w:rPr>
          <w:rFonts w:ascii="Palatino Linotype" w:hAnsi="Palatino Linotype"/>
          <w:sz w:val="22"/>
          <w:szCs w:val="22"/>
        </w:rPr>
      </w:pPr>
    </w:p>
    <w:p w:rsidR="001E5D83" w:rsidRPr="00E83C98" w:rsidRDefault="001E5D83" w:rsidP="001E5D83">
      <w:pPr>
        <w:pStyle w:val="Sinespaciado"/>
        <w:jc w:val="center"/>
        <w:rPr>
          <w:rFonts w:ascii="Palatino Linotype" w:hAnsi="Palatino Linotype"/>
          <w:sz w:val="22"/>
          <w:szCs w:val="22"/>
        </w:rPr>
      </w:pPr>
    </w:p>
    <w:p w:rsidR="001E5D83" w:rsidRPr="00E83C98" w:rsidRDefault="001E5D83" w:rsidP="001E5D83">
      <w:pPr>
        <w:pStyle w:val="Sinespaciado"/>
        <w:jc w:val="center"/>
        <w:rPr>
          <w:rFonts w:ascii="Palatino Linotype" w:hAnsi="Palatino Linotype"/>
          <w:sz w:val="22"/>
          <w:szCs w:val="22"/>
        </w:rPr>
      </w:pPr>
    </w:p>
    <w:p w:rsidR="001E5D83" w:rsidRPr="00E83C98" w:rsidRDefault="001E5D83" w:rsidP="001E5D83">
      <w:pPr>
        <w:pStyle w:val="Sinespaciado"/>
        <w:jc w:val="center"/>
        <w:rPr>
          <w:rFonts w:ascii="Palatino Linotype" w:hAnsi="Palatino Linotype"/>
          <w:sz w:val="22"/>
          <w:szCs w:val="22"/>
        </w:rPr>
      </w:pPr>
    </w:p>
    <w:p w:rsidR="001E5D83" w:rsidRPr="00E83C98" w:rsidRDefault="001E5D83" w:rsidP="001E5D83">
      <w:pPr>
        <w:pStyle w:val="Sinespaciado"/>
        <w:jc w:val="center"/>
        <w:rPr>
          <w:rFonts w:ascii="Palatino Linotype" w:hAnsi="Palatino Linotype"/>
          <w:sz w:val="22"/>
          <w:szCs w:val="22"/>
        </w:rPr>
      </w:pPr>
      <w:r w:rsidRPr="00E83C98">
        <w:rPr>
          <w:rFonts w:ascii="Palatino Linotype" w:hAnsi="Palatino Linotype"/>
          <w:sz w:val="22"/>
          <w:szCs w:val="22"/>
        </w:rPr>
        <w:t xml:space="preserve">Dr. </w:t>
      </w:r>
      <w:r>
        <w:rPr>
          <w:rFonts w:ascii="Palatino Linotype" w:hAnsi="Palatino Linotype"/>
          <w:sz w:val="22"/>
          <w:szCs w:val="22"/>
        </w:rPr>
        <w:t xml:space="preserve">Santiago Guarderas Izquierdo </w:t>
      </w:r>
    </w:p>
    <w:p w:rsidR="001E5D83" w:rsidRPr="00E83C98" w:rsidRDefault="001E5D83" w:rsidP="001E5D83">
      <w:pPr>
        <w:pStyle w:val="Sinespaciado"/>
        <w:jc w:val="center"/>
        <w:rPr>
          <w:rFonts w:ascii="Palatino Linotype" w:hAnsi="Palatino Linotype"/>
          <w:b/>
          <w:sz w:val="22"/>
          <w:szCs w:val="22"/>
        </w:rPr>
      </w:pPr>
      <w:r w:rsidRPr="00E83C98">
        <w:rPr>
          <w:rFonts w:ascii="Palatino Linotype" w:hAnsi="Palatino Linotype"/>
          <w:b/>
          <w:sz w:val="22"/>
          <w:szCs w:val="22"/>
        </w:rPr>
        <w:t>ALCALDE DEL DISTRITO METROPOLITANO DE QUITO</w:t>
      </w:r>
    </w:p>
    <w:p w:rsidR="001E5D83" w:rsidRPr="00E83C98" w:rsidRDefault="001E5D83" w:rsidP="001E5D83">
      <w:pPr>
        <w:jc w:val="both"/>
        <w:rPr>
          <w:rFonts w:ascii="Palatino Linotype" w:hAnsi="Palatino Linotype"/>
          <w:b/>
          <w:sz w:val="22"/>
          <w:szCs w:val="22"/>
        </w:rPr>
      </w:pPr>
    </w:p>
    <w:p w:rsidR="001E5D83" w:rsidRPr="00E83C98" w:rsidRDefault="001E5D83" w:rsidP="001E5D83">
      <w:pPr>
        <w:jc w:val="both"/>
        <w:rPr>
          <w:rFonts w:ascii="Palatino Linotype" w:hAnsi="Palatino Linotype"/>
          <w:sz w:val="22"/>
          <w:szCs w:val="22"/>
        </w:rPr>
      </w:pPr>
      <w:r w:rsidRPr="00E83C98">
        <w:rPr>
          <w:rFonts w:ascii="Palatino Linotype" w:hAnsi="Palatino Linotype"/>
          <w:b/>
          <w:sz w:val="22"/>
          <w:szCs w:val="22"/>
        </w:rPr>
        <w:t>CERTIFICO,</w:t>
      </w:r>
      <w:r w:rsidRPr="00E83C98">
        <w:rPr>
          <w:rFonts w:ascii="Palatino Linotype" w:hAnsi="Palatino Linotype"/>
          <w:sz w:val="22"/>
          <w:szCs w:val="22"/>
        </w:rPr>
        <w:t xml:space="preserve"> que la presente resolución fue discutida y aprobada en sesión pública ordinaria del Concejo Metropolitano de Quito, </w:t>
      </w:r>
      <w:proofErr w:type="gramStart"/>
      <w:r w:rsidRPr="00E83C98">
        <w:rPr>
          <w:rFonts w:ascii="Palatino Linotype" w:hAnsi="Palatino Linotype"/>
          <w:sz w:val="22"/>
          <w:szCs w:val="22"/>
        </w:rPr>
        <w:t>el …</w:t>
      </w:r>
      <w:proofErr w:type="gramEnd"/>
      <w:r w:rsidRPr="00E83C98">
        <w:rPr>
          <w:rFonts w:ascii="Palatino Linotype" w:hAnsi="Palatino Linotype"/>
          <w:sz w:val="22"/>
          <w:szCs w:val="22"/>
        </w:rPr>
        <w:t xml:space="preserve">; y, suscrita por el Dr. </w:t>
      </w:r>
      <w:r>
        <w:rPr>
          <w:rFonts w:ascii="Palatino Linotype" w:hAnsi="Palatino Linotype"/>
          <w:sz w:val="22"/>
          <w:szCs w:val="22"/>
        </w:rPr>
        <w:t>Santiago Guarderas Izquierdo</w:t>
      </w:r>
      <w:r w:rsidRPr="00E83C98">
        <w:rPr>
          <w:rFonts w:ascii="Palatino Linotype" w:hAnsi="Palatino Linotype"/>
          <w:sz w:val="22"/>
          <w:szCs w:val="22"/>
        </w:rPr>
        <w:t>, Alcalde del Distrito Metropolitano de Quito, ….</w:t>
      </w:r>
    </w:p>
    <w:p w:rsidR="001E5D83" w:rsidRPr="00E83C98" w:rsidRDefault="001E5D83" w:rsidP="001E5D83">
      <w:pPr>
        <w:jc w:val="both"/>
        <w:rPr>
          <w:rFonts w:ascii="Palatino Linotype" w:hAnsi="Palatino Linotype"/>
          <w:b/>
          <w:sz w:val="22"/>
          <w:szCs w:val="22"/>
        </w:rPr>
      </w:pPr>
    </w:p>
    <w:p w:rsidR="001E5D83" w:rsidRPr="00E83C98" w:rsidRDefault="001E5D83" w:rsidP="001E5D83">
      <w:pPr>
        <w:jc w:val="both"/>
        <w:rPr>
          <w:rFonts w:ascii="Palatino Linotype" w:hAnsi="Palatino Linotype"/>
          <w:sz w:val="22"/>
          <w:szCs w:val="22"/>
        </w:rPr>
      </w:pPr>
      <w:r w:rsidRPr="00E83C98">
        <w:rPr>
          <w:rFonts w:ascii="Palatino Linotype" w:hAnsi="Palatino Linotype"/>
          <w:b/>
          <w:sz w:val="22"/>
          <w:szCs w:val="22"/>
        </w:rPr>
        <w:t xml:space="preserve">Lo certifico.- </w:t>
      </w:r>
      <w:r w:rsidRPr="00E83C98">
        <w:rPr>
          <w:rFonts w:ascii="Palatino Linotype" w:hAnsi="Palatino Linotype"/>
          <w:sz w:val="22"/>
          <w:szCs w:val="22"/>
        </w:rPr>
        <w:t>Distrito Metropolitano de Quito</w:t>
      </w:r>
      <w:proofErr w:type="gramStart"/>
      <w:r w:rsidRPr="00E83C98">
        <w:rPr>
          <w:rFonts w:ascii="Palatino Linotype" w:hAnsi="Palatino Linotype"/>
          <w:sz w:val="22"/>
          <w:szCs w:val="22"/>
        </w:rPr>
        <w:t>, …</w:t>
      </w:r>
      <w:proofErr w:type="gramEnd"/>
      <w:r w:rsidRPr="00E83C98">
        <w:rPr>
          <w:rFonts w:ascii="Palatino Linotype" w:hAnsi="Palatino Linotype"/>
          <w:sz w:val="22"/>
          <w:szCs w:val="22"/>
        </w:rPr>
        <w:t>..</w:t>
      </w:r>
    </w:p>
    <w:p w:rsidR="001E5D83" w:rsidRPr="00E83C98" w:rsidRDefault="001E5D83" w:rsidP="001E5D83">
      <w:pPr>
        <w:rPr>
          <w:rFonts w:ascii="Palatino Linotype" w:hAnsi="Palatino Linotype"/>
          <w:sz w:val="22"/>
          <w:szCs w:val="22"/>
        </w:rPr>
      </w:pPr>
    </w:p>
    <w:p w:rsidR="001E5D83" w:rsidRPr="00E83C98" w:rsidRDefault="001E5D83" w:rsidP="001E5D83">
      <w:pPr>
        <w:jc w:val="both"/>
        <w:rPr>
          <w:rFonts w:ascii="Palatino Linotype" w:hAnsi="Palatino Linotype"/>
          <w:sz w:val="22"/>
          <w:szCs w:val="22"/>
        </w:rPr>
      </w:pPr>
    </w:p>
    <w:p w:rsidR="001E5D83" w:rsidRPr="00E83C98" w:rsidRDefault="001E5D83" w:rsidP="001E5D83">
      <w:pPr>
        <w:jc w:val="both"/>
        <w:rPr>
          <w:rFonts w:ascii="Palatino Linotype" w:hAnsi="Palatino Linotype"/>
          <w:sz w:val="22"/>
          <w:szCs w:val="22"/>
        </w:rPr>
      </w:pPr>
    </w:p>
    <w:p w:rsidR="001E5D83" w:rsidRPr="00E83C98" w:rsidRDefault="001E5D83" w:rsidP="001E5D83">
      <w:pPr>
        <w:jc w:val="both"/>
        <w:rPr>
          <w:rFonts w:ascii="Palatino Linotype" w:hAnsi="Palatino Linotype"/>
          <w:sz w:val="22"/>
          <w:szCs w:val="22"/>
        </w:rPr>
      </w:pPr>
    </w:p>
    <w:p w:rsidR="001E5D83" w:rsidRPr="00E83C98" w:rsidRDefault="001E5D83" w:rsidP="001E5D83">
      <w:pPr>
        <w:pStyle w:val="Sinespaciado"/>
        <w:jc w:val="center"/>
        <w:rPr>
          <w:rFonts w:ascii="Palatino Linotype" w:hAnsi="Palatino Linotype"/>
          <w:sz w:val="22"/>
          <w:szCs w:val="22"/>
        </w:rPr>
      </w:pPr>
      <w:r w:rsidRPr="00E83C98">
        <w:rPr>
          <w:rFonts w:ascii="Palatino Linotype" w:hAnsi="Palatino Linotype"/>
          <w:sz w:val="22"/>
          <w:szCs w:val="22"/>
        </w:rPr>
        <w:t xml:space="preserve">Abg. </w:t>
      </w:r>
      <w:r>
        <w:rPr>
          <w:rFonts w:ascii="Palatino Linotype" w:hAnsi="Palatino Linotype"/>
          <w:sz w:val="22"/>
          <w:szCs w:val="22"/>
        </w:rPr>
        <w:t xml:space="preserve">Pablo Santillán </w:t>
      </w:r>
    </w:p>
    <w:p w:rsidR="001E5D83" w:rsidRPr="00220827" w:rsidRDefault="001E5D83" w:rsidP="001E5D83">
      <w:pPr>
        <w:pStyle w:val="Sinespaciado"/>
        <w:jc w:val="center"/>
        <w:rPr>
          <w:rFonts w:ascii="Palatino Linotype" w:hAnsi="Palatino Linotype"/>
          <w:b/>
          <w:sz w:val="22"/>
          <w:szCs w:val="22"/>
        </w:rPr>
      </w:pPr>
      <w:r>
        <w:rPr>
          <w:rFonts w:ascii="Palatino Linotype" w:hAnsi="Palatino Linotype"/>
          <w:b/>
          <w:sz w:val="22"/>
          <w:szCs w:val="22"/>
        </w:rPr>
        <w:t>SECRETARIO</w:t>
      </w:r>
      <w:r w:rsidRPr="00E83C98">
        <w:rPr>
          <w:rFonts w:ascii="Palatino Linotype" w:hAnsi="Palatino Linotype"/>
          <w:b/>
          <w:sz w:val="22"/>
          <w:szCs w:val="22"/>
        </w:rPr>
        <w:t xml:space="preserve"> GENERAL DEL CO</w:t>
      </w:r>
      <w:r>
        <w:rPr>
          <w:rFonts w:ascii="Palatino Linotype" w:hAnsi="Palatino Linotype"/>
          <w:b/>
          <w:sz w:val="22"/>
          <w:szCs w:val="22"/>
        </w:rPr>
        <w:t>NCEJO METROPOLITANO DE QUITO</w:t>
      </w:r>
    </w:p>
    <w:p w:rsidR="001E5D83" w:rsidRPr="00220827" w:rsidRDefault="001E5D83" w:rsidP="001E5D83">
      <w:pPr>
        <w:pStyle w:val="Sinespaciado"/>
        <w:rPr>
          <w:rFonts w:ascii="Palatino Linotype" w:hAnsi="Palatino Linotype"/>
          <w:sz w:val="22"/>
          <w:szCs w:val="22"/>
        </w:rPr>
      </w:pPr>
    </w:p>
    <w:p w:rsidR="001E5D83" w:rsidRDefault="001E5D83" w:rsidP="001E5D83"/>
    <w:p w:rsidR="001E5D83" w:rsidRDefault="001E5D83" w:rsidP="001E5D83"/>
    <w:p w:rsidR="001E5D83" w:rsidRDefault="001E5D83" w:rsidP="001E5D83"/>
    <w:p w:rsidR="001E5D83" w:rsidRDefault="001E5D83" w:rsidP="001E5D83"/>
    <w:p w:rsidR="00F721C9" w:rsidRDefault="00F721C9"/>
    <w:sectPr w:rsidR="00F721C9" w:rsidSect="00603285">
      <w:headerReference w:type="default" r:id="rId7"/>
      <w:footerReference w:type="default" r:id="rId8"/>
      <w:pgSz w:w="12240" w:h="15840"/>
      <w:pgMar w:top="1985" w:right="1701" w:bottom="1560" w:left="170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1114" w:rsidRDefault="00D91114">
      <w:r>
        <w:separator/>
      </w:r>
    </w:p>
  </w:endnote>
  <w:endnote w:type="continuationSeparator" w:id="0">
    <w:p w:rsidR="00D91114" w:rsidRDefault="00D91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altName w:val="Palatino"/>
    <w:panose1 w:val="02040502050505030304"/>
    <w:charset w:val="00"/>
    <w:family w:val="roman"/>
    <w:pitch w:val="variable"/>
    <w:sig w:usb0="E0000287" w:usb1="40000013" w:usb2="00000000" w:usb3="00000000" w:csb0="0000019F" w:csb1="00000000"/>
  </w:font>
  <w:font w:name="CourierNewNormal">
    <w:panose1 w:val="00000000000000000000"/>
    <w:charset w:val="00"/>
    <w:family w:val="auto"/>
    <w:notTrueType/>
    <w:pitch w:val="default"/>
    <w:sig w:usb0="00000003" w:usb1="00000000" w:usb2="00000000" w:usb3="00000000" w:csb0="00000001" w:csb1="00000000"/>
  </w:font>
  <w:font w:name="CIDFont+F5">
    <w:altName w:val="MS Gothic"/>
    <w:panose1 w:val="00000000000000000000"/>
    <w:charset w:val="80"/>
    <w:family w:val="auto"/>
    <w:notTrueType/>
    <w:pitch w:val="default"/>
    <w:sig w:usb0="00000000" w:usb1="08070000" w:usb2="00000010" w:usb3="00000000" w:csb0="00020000" w:csb1="00000000"/>
  </w:font>
  <w:font w:name="CIDFont+F4">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Palatino Linotype" w:hAnsi="Palatino Linotype"/>
        <w:sz w:val="20"/>
        <w:szCs w:val="20"/>
      </w:rPr>
      <w:id w:val="708761303"/>
      <w:docPartObj>
        <w:docPartGallery w:val="Page Numbers (Bottom of Page)"/>
        <w:docPartUnique/>
      </w:docPartObj>
    </w:sdtPr>
    <w:sdtEndPr/>
    <w:sdtContent>
      <w:sdt>
        <w:sdtPr>
          <w:rPr>
            <w:rFonts w:ascii="Palatino Linotype" w:hAnsi="Palatino Linotype"/>
            <w:sz w:val="20"/>
            <w:szCs w:val="20"/>
          </w:rPr>
          <w:id w:val="860082579"/>
          <w:docPartObj>
            <w:docPartGallery w:val="Page Numbers (Top of Page)"/>
            <w:docPartUnique/>
          </w:docPartObj>
        </w:sdtPr>
        <w:sdtEndPr/>
        <w:sdtContent>
          <w:p w:rsidR="00603285" w:rsidRPr="008479FB" w:rsidRDefault="00E96689">
            <w:pPr>
              <w:pStyle w:val="Piedepgina"/>
              <w:jc w:val="right"/>
              <w:rPr>
                <w:rFonts w:ascii="Palatino Linotype" w:hAnsi="Palatino Linotype"/>
                <w:sz w:val="20"/>
                <w:szCs w:val="20"/>
              </w:rPr>
            </w:pPr>
            <w:r w:rsidRPr="008479FB">
              <w:rPr>
                <w:rFonts w:ascii="Palatino Linotype" w:hAnsi="Palatino Linotype"/>
                <w:sz w:val="20"/>
                <w:szCs w:val="20"/>
              </w:rPr>
              <w:t xml:space="preserve">Página </w:t>
            </w:r>
            <w:r w:rsidRPr="008479FB">
              <w:rPr>
                <w:rFonts w:ascii="Palatino Linotype" w:hAnsi="Palatino Linotype"/>
                <w:b/>
                <w:bCs/>
                <w:sz w:val="20"/>
                <w:szCs w:val="20"/>
              </w:rPr>
              <w:fldChar w:fldCharType="begin"/>
            </w:r>
            <w:r w:rsidRPr="008479FB">
              <w:rPr>
                <w:rFonts w:ascii="Palatino Linotype" w:hAnsi="Palatino Linotype"/>
                <w:b/>
                <w:bCs/>
                <w:sz w:val="20"/>
                <w:szCs w:val="20"/>
              </w:rPr>
              <w:instrText>PAGE</w:instrText>
            </w:r>
            <w:r w:rsidRPr="008479FB">
              <w:rPr>
                <w:rFonts w:ascii="Palatino Linotype" w:hAnsi="Palatino Linotype"/>
                <w:b/>
                <w:bCs/>
                <w:sz w:val="20"/>
                <w:szCs w:val="20"/>
              </w:rPr>
              <w:fldChar w:fldCharType="separate"/>
            </w:r>
            <w:r w:rsidR="008F15D1">
              <w:rPr>
                <w:rFonts w:ascii="Palatino Linotype" w:hAnsi="Palatino Linotype"/>
                <w:b/>
                <w:bCs/>
                <w:noProof/>
                <w:sz w:val="20"/>
                <w:szCs w:val="20"/>
              </w:rPr>
              <w:t>3</w:t>
            </w:r>
            <w:r w:rsidRPr="008479FB">
              <w:rPr>
                <w:rFonts w:ascii="Palatino Linotype" w:hAnsi="Palatino Linotype"/>
                <w:b/>
                <w:bCs/>
                <w:sz w:val="20"/>
                <w:szCs w:val="20"/>
              </w:rPr>
              <w:fldChar w:fldCharType="end"/>
            </w:r>
            <w:r w:rsidRPr="008479FB">
              <w:rPr>
                <w:rFonts w:ascii="Palatino Linotype" w:hAnsi="Palatino Linotype"/>
                <w:sz w:val="20"/>
                <w:szCs w:val="20"/>
              </w:rPr>
              <w:t xml:space="preserve"> de </w:t>
            </w:r>
            <w:r w:rsidRPr="008479FB">
              <w:rPr>
                <w:rFonts w:ascii="Palatino Linotype" w:hAnsi="Palatino Linotype"/>
                <w:b/>
                <w:bCs/>
                <w:sz w:val="20"/>
                <w:szCs w:val="20"/>
              </w:rPr>
              <w:fldChar w:fldCharType="begin"/>
            </w:r>
            <w:r w:rsidRPr="008479FB">
              <w:rPr>
                <w:rFonts w:ascii="Palatino Linotype" w:hAnsi="Palatino Linotype"/>
                <w:b/>
                <w:bCs/>
                <w:sz w:val="20"/>
                <w:szCs w:val="20"/>
              </w:rPr>
              <w:instrText>NUMPAGES</w:instrText>
            </w:r>
            <w:r w:rsidRPr="008479FB">
              <w:rPr>
                <w:rFonts w:ascii="Palatino Linotype" w:hAnsi="Palatino Linotype"/>
                <w:b/>
                <w:bCs/>
                <w:sz w:val="20"/>
                <w:szCs w:val="20"/>
              </w:rPr>
              <w:fldChar w:fldCharType="separate"/>
            </w:r>
            <w:r w:rsidR="008F15D1">
              <w:rPr>
                <w:rFonts w:ascii="Palatino Linotype" w:hAnsi="Palatino Linotype"/>
                <w:b/>
                <w:bCs/>
                <w:noProof/>
                <w:sz w:val="20"/>
                <w:szCs w:val="20"/>
              </w:rPr>
              <w:t>6</w:t>
            </w:r>
            <w:r w:rsidRPr="008479FB">
              <w:rPr>
                <w:rFonts w:ascii="Palatino Linotype" w:hAnsi="Palatino Linotype"/>
                <w:b/>
                <w:bCs/>
                <w:sz w:val="20"/>
                <w:szCs w:val="20"/>
              </w:rPr>
              <w:fldChar w:fldCharType="end"/>
            </w:r>
          </w:p>
        </w:sdtContent>
      </w:sdt>
    </w:sdtContent>
  </w:sdt>
  <w:p w:rsidR="00603285" w:rsidRPr="008479FB" w:rsidRDefault="00D91114">
    <w:pPr>
      <w:pStyle w:val="Piedepgina"/>
      <w:rPr>
        <w:rFonts w:ascii="Palatino Linotype" w:hAnsi="Palatino Linotype"/>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1114" w:rsidRDefault="00D91114">
      <w:r>
        <w:separator/>
      </w:r>
    </w:p>
  </w:footnote>
  <w:footnote w:type="continuationSeparator" w:id="0">
    <w:p w:rsidR="00D91114" w:rsidRDefault="00D911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285" w:rsidRDefault="00D91114" w:rsidP="00603285">
    <w:pPr>
      <w:autoSpaceDE w:val="0"/>
      <w:autoSpaceDN w:val="0"/>
      <w:adjustRightInd w:val="0"/>
      <w:jc w:val="center"/>
      <w:rPr>
        <w:rFonts w:ascii="Palatino Linotype" w:eastAsiaTheme="minorHAnsi" w:hAnsi="Palatino Linotype"/>
        <w:b/>
        <w:bCs/>
        <w:sz w:val="22"/>
        <w:szCs w:val="22"/>
        <w:lang w:val="es-EC" w:eastAsia="en-US"/>
      </w:rPr>
    </w:pPr>
  </w:p>
  <w:p w:rsidR="00603285" w:rsidRDefault="00D91114" w:rsidP="00603285">
    <w:pPr>
      <w:autoSpaceDE w:val="0"/>
      <w:autoSpaceDN w:val="0"/>
      <w:adjustRightInd w:val="0"/>
      <w:jc w:val="center"/>
      <w:rPr>
        <w:rFonts w:ascii="Palatino Linotype" w:eastAsiaTheme="minorHAnsi" w:hAnsi="Palatino Linotype"/>
        <w:b/>
        <w:bCs/>
        <w:sz w:val="22"/>
        <w:szCs w:val="22"/>
        <w:lang w:val="es-EC" w:eastAsia="en-US"/>
      </w:rPr>
    </w:pPr>
  </w:p>
  <w:p w:rsidR="00603285" w:rsidRDefault="00D91114" w:rsidP="00603285">
    <w:pPr>
      <w:autoSpaceDE w:val="0"/>
      <w:autoSpaceDN w:val="0"/>
      <w:adjustRightInd w:val="0"/>
      <w:jc w:val="center"/>
      <w:rPr>
        <w:rFonts w:ascii="Palatino Linotype" w:eastAsiaTheme="minorHAnsi" w:hAnsi="Palatino Linotype"/>
        <w:b/>
        <w:bCs/>
        <w:sz w:val="22"/>
        <w:szCs w:val="22"/>
        <w:lang w:val="es-EC" w:eastAsia="en-US"/>
      </w:rPr>
    </w:pPr>
  </w:p>
  <w:p w:rsidR="00603285" w:rsidRDefault="00D91114" w:rsidP="00603285">
    <w:pPr>
      <w:autoSpaceDE w:val="0"/>
      <w:autoSpaceDN w:val="0"/>
      <w:adjustRightInd w:val="0"/>
      <w:jc w:val="center"/>
      <w:rPr>
        <w:rFonts w:ascii="Palatino Linotype" w:eastAsiaTheme="minorHAnsi" w:hAnsi="Palatino Linotype"/>
        <w:b/>
        <w:bCs/>
        <w:sz w:val="22"/>
        <w:szCs w:val="22"/>
        <w:lang w:val="es-EC" w:eastAsia="en-US"/>
      </w:rPr>
    </w:pPr>
  </w:p>
  <w:p w:rsidR="00603285" w:rsidRPr="004B36BA" w:rsidRDefault="00E96689" w:rsidP="00603285">
    <w:pPr>
      <w:autoSpaceDE w:val="0"/>
      <w:autoSpaceDN w:val="0"/>
      <w:adjustRightInd w:val="0"/>
      <w:jc w:val="center"/>
      <w:rPr>
        <w:rFonts w:ascii="Palatino Linotype" w:eastAsiaTheme="minorHAnsi" w:hAnsi="Palatino Linotype"/>
        <w:b/>
        <w:bCs/>
        <w:sz w:val="22"/>
        <w:szCs w:val="22"/>
        <w:lang w:val="es-EC" w:eastAsia="en-US"/>
      </w:rPr>
    </w:pPr>
    <w:r w:rsidRPr="004B36BA">
      <w:rPr>
        <w:rFonts w:ascii="Palatino Linotype" w:eastAsiaTheme="minorHAnsi" w:hAnsi="Palatino Linotype"/>
        <w:b/>
        <w:bCs/>
        <w:sz w:val="22"/>
        <w:szCs w:val="22"/>
        <w:lang w:val="es-EC" w:eastAsia="en-US"/>
      </w:rPr>
      <w:t>RESOLUCIÓN No. C XXX-</w:t>
    </w:r>
    <w:r>
      <w:rPr>
        <w:rFonts w:ascii="Palatino Linotype" w:eastAsiaTheme="minorHAnsi" w:hAnsi="Palatino Linotype"/>
        <w:b/>
        <w:bCs/>
        <w:sz w:val="22"/>
        <w:szCs w:val="22"/>
        <w:lang w:val="es-EC" w:eastAsia="en-US"/>
      </w:rPr>
      <w:t>2020</w:t>
    </w:r>
  </w:p>
  <w:p w:rsidR="00603285" w:rsidRDefault="00D91114">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D83"/>
    <w:rsid w:val="0001462A"/>
    <w:rsid w:val="0004004B"/>
    <w:rsid w:val="0004755F"/>
    <w:rsid w:val="000C77BD"/>
    <w:rsid w:val="00124625"/>
    <w:rsid w:val="001436EF"/>
    <w:rsid w:val="001C6115"/>
    <w:rsid w:val="001E5D83"/>
    <w:rsid w:val="00275577"/>
    <w:rsid w:val="002B7D88"/>
    <w:rsid w:val="003175C5"/>
    <w:rsid w:val="00321293"/>
    <w:rsid w:val="00354B02"/>
    <w:rsid w:val="00363D22"/>
    <w:rsid w:val="003A20B3"/>
    <w:rsid w:val="003B2096"/>
    <w:rsid w:val="003D40A6"/>
    <w:rsid w:val="00460CA7"/>
    <w:rsid w:val="00494E9D"/>
    <w:rsid w:val="004B10CF"/>
    <w:rsid w:val="004D442B"/>
    <w:rsid w:val="004F2AF3"/>
    <w:rsid w:val="004F6CDF"/>
    <w:rsid w:val="005537C1"/>
    <w:rsid w:val="00560545"/>
    <w:rsid w:val="00665936"/>
    <w:rsid w:val="00712A86"/>
    <w:rsid w:val="00742189"/>
    <w:rsid w:val="00743D38"/>
    <w:rsid w:val="00751D95"/>
    <w:rsid w:val="007956C1"/>
    <w:rsid w:val="007D2815"/>
    <w:rsid w:val="00845C4F"/>
    <w:rsid w:val="008E3DE8"/>
    <w:rsid w:val="008F15D1"/>
    <w:rsid w:val="009344C9"/>
    <w:rsid w:val="00981C50"/>
    <w:rsid w:val="0098553C"/>
    <w:rsid w:val="00A46C50"/>
    <w:rsid w:val="00B413D5"/>
    <w:rsid w:val="00B6763E"/>
    <w:rsid w:val="00B7135A"/>
    <w:rsid w:val="00B75541"/>
    <w:rsid w:val="00B85DF7"/>
    <w:rsid w:val="00BA5C9F"/>
    <w:rsid w:val="00C555C5"/>
    <w:rsid w:val="00C961FB"/>
    <w:rsid w:val="00CF71E2"/>
    <w:rsid w:val="00D72BA0"/>
    <w:rsid w:val="00D91114"/>
    <w:rsid w:val="00E96689"/>
    <w:rsid w:val="00F2379F"/>
    <w:rsid w:val="00F562BC"/>
    <w:rsid w:val="00F61748"/>
    <w:rsid w:val="00F62EF1"/>
    <w:rsid w:val="00F721C9"/>
    <w:rsid w:val="00F94FD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D83"/>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basedOn w:val="Normal"/>
    <w:link w:val="SinespaciadoCar"/>
    <w:uiPriority w:val="1"/>
    <w:qFormat/>
    <w:rsid w:val="001E5D83"/>
    <w:pPr>
      <w:jc w:val="both"/>
    </w:pPr>
    <w:rPr>
      <w:rFonts w:asciiTheme="minorHAnsi" w:eastAsiaTheme="minorHAnsi" w:hAnsiTheme="minorHAnsi" w:cstheme="minorBidi"/>
      <w:sz w:val="20"/>
      <w:szCs w:val="20"/>
      <w:lang w:val="es-EC" w:eastAsia="en-US"/>
    </w:rPr>
  </w:style>
  <w:style w:type="character" w:customStyle="1" w:styleId="SinespaciadoCar">
    <w:name w:val="Sin espaciado Car"/>
    <w:basedOn w:val="Fuentedeprrafopredeter"/>
    <w:link w:val="Sinespaciado"/>
    <w:uiPriority w:val="1"/>
    <w:rsid w:val="001E5D83"/>
    <w:rPr>
      <w:sz w:val="20"/>
      <w:szCs w:val="20"/>
      <w:lang w:val="es-EC"/>
    </w:rPr>
  </w:style>
  <w:style w:type="paragraph" w:styleId="Piedepgina">
    <w:name w:val="footer"/>
    <w:basedOn w:val="Normal"/>
    <w:link w:val="PiedepginaCar"/>
    <w:uiPriority w:val="99"/>
    <w:unhideWhenUsed/>
    <w:rsid w:val="001E5D83"/>
    <w:pPr>
      <w:tabs>
        <w:tab w:val="center" w:pos="4252"/>
        <w:tab w:val="right" w:pos="8504"/>
      </w:tabs>
    </w:pPr>
  </w:style>
  <w:style w:type="character" w:customStyle="1" w:styleId="PiedepginaCar">
    <w:name w:val="Pie de página Car"/>
    <w:basedOn w:val="Fuentedeprrafopredeter"/>
    <w:link w:val="Piedepgina"/>
    <w:uiPriority w:val="99"/>
    <w:rsid w:val="001E5D83"/>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1E5D83"/>
    <w:pPr>
      <w:tabs>
        <w:tab w:val="center" w:pos="4419"/>
        <w:tab w:val="right" w:pos="8838"/>
      </w:tabs>
    </w:pPr>
  </w:style>
  <w:style w:type="character" w:customStyle="1" w:styleId="EncabezadoCar">
    <w:name w:val="Encabezado Car"/>
    <w:basedOn w:val="Fuentedeprrafopredeter"/>
    <w:link w:val="Encabezado"/>
    <w:uiPriority w:val="99"/>
    <w:rsid w:val="001E5D83"/>
    <w:rPr>
      <w:rFonts w:ascii="Times New Roman" w:eastAsia="Times New Roman" w:hAnsi="Times New Roman" w:cs="Times New Roman"/>
      <w:sz w:val="24"/>
      <w:szCs w:val="24"/>
      <w:lang w:eastAsia="es-ES"/>
    </w:rPr>
  </w:style>
  <w:style w:type="paragraph" w:customStyle="1" w:styleId="Default">
    <w:name w:val="Default"/>
    <w:rsid w:val="001E5D83"/>
    <w:pPr>
      <w:autoSpaceDE w:val="0"/>
      <w:autoSpaceDN w:val="0"/>
      <w:adjustRightInd w:val="0"/>
      <w:spacing w:after="0" w:line="240" w:lineRule="auto"/>
    </w:pPr>
    <w:rPr>
      <w:rFonts w:ascii="Arial" w:hAnsi="Arial" w:cs="Arial"/>
      <w:color w:val="000000"/>
      <w:sz w:val="24"/>
      <w:szCs w:val="24"/>
    </w:rPr>
  </w:style>
  <w:style w:type="paragraph" w:styleId="Textodeglobo">
    <w:name w:val="Balloon Text"/>
    <w:basedOn w:val="Normal"/>
    <w:link w:val="TextodegloboCar"/>
    <w:uiPriority w:val="99"/>
    <w:semiHidden/>
    <w:unhideWhenUsed/>
    <w:rsid w:val="00124625"/>
    <w:rPr>
      <w:rFonts w:ascii="Tahoma" w:hAnsi="Tahoma" w:cs="Tahoma"/>
      <w:sz w:val="16"/>
      <w:szCs w:val="16"/>
    </w:rPr>
  </w:style>
  <w:style w:type="character" w:customStyle="1" w:styleId="TextodegloboCar">
    <w:name w:val="Texto de globo Car"/>
    <w:basedOn w:val="Fuentedeprrafopredeter"/>
    <w:link w:val="Textodeglobo"/>
    <w:uiPriority w:val="99"/>
    <w:semiHidden/>
    <w:rsid w:val="00124625"/>
    <w:rPr>
      <w:rFonts w:ascii="Tahoma" w:eastAsia="Times New Roman" w:hAnsi="Tahoma" w:cs="Tahoma"/>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D83"/>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basedOn w:val="Normal"/>
    <w:link w:val="SinespaciadoCar"/>
    <w:uiPriority w:val="1"/>
    <w:qFormat/>
    <w:rsid w:val="001E5D83"/>
    <w:pPr>
      <w:jc w:val="both"/>
    </w:pPr>
    <w:rPr>
      <w:rFonts w:asciiTheme="minorHAnsi" w:eastAsiaTheme="minorHAnsi" w:hAnsiTheme="minorHAnsi" w:cstheme="minorBidi"/>
      <w:sz w:val="20"/>
      <w:szCs w:val="20"/>
      <w:lang w:val="es-EC" w:eastAsia="en-US"/>
    </w:rPr>
  </w:style>
  <w:style w:type="character" w:customStyle="1" w:styleId="SinespaciadoCar">
    <w:name w:val="Sin espaciado Car"/>
    <w:basedOn w:val="Fuentedeprrafopredeter"/>
    <w:link w:val="Sinespaciado"/>
    <w:uiPriority w:val="1"/>
    <w:rsid w:val="001E5D83"/>
    <w:rPr>
      <w:sz w:val="20"/>
      <w:szCs w:val="20"/>
      <w:lang w:val="es-EC"/>
    </w:rPr>
  </w:style>
  <w:style w:type="paragraph" w:styleId="Piedepgina">
    <w:name w:val="footer"/>
    <w:basedOn w:val="Normal"/>
    <w:link w:val="PiedepginaCar"/>
    <w:uiPriority w:val="99"/>
    <w:unhideWhenUsed/>
    <w:rsid w:val="001E5D83"/>
    <w:pPr>
      <w:tabs>
        <w:tab w:val="center" w:pos="4252"/>
        <w:tab w:val="right" w:pos="8504"/>
      </w:tabs>
    </w:pPr>
  </w:style>
  <w:style w:type="character" w:customStyle="1" w:styleId="PiedepginaCar">
    <w:name w:val="Pie de página Car"/>
    <w:basedOn w:val="Fuentedeprrafopredeter"/>
    <w:link w:val="Piedepgina"/>
    <w:uiPriority w:val="99"/>
    <w:rsid w:val="001E5D83"/>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1E5D83"/>
    <w:pPr>
      <w:tabs>
        <w:tab w:val="center" w:pos="4419"/>
        <w:tab w:val="right" w:pos="8838"/>
      </w:tabs>
    </w:pPr>
  </w:style>
  <w:style w:type="character" w:customStyle="1" w:styleId="EncabezadoCar">
    <w:name w:val="Encabezado Car"/>
    <w:basedOn w:val="Fuentedeprrafopredeter"/>
    <w:link w:val="Encabezado"/>
    <w:uiPriority w:val="99"/>
    <w:rsid w:val="001E5D83"/>
    <w:rPr>
      <w:rFonts w:ascii="Times New Roman" w:eastAsia="Times New Roman" w:hAnsi="Times New Roman" w:cs="Times New Roman"/>
      <w:sz w:val="24"/>
      <w:szCs w:val="24"/>
      <w:lang w:eastAsia="es-ES"/>
    </w:rPr>
  </w:style>
  <w:style w:type="paragraph" w:customStyle="1" w:styleId="Default">
    <w:name w:val="Default"/>
    <w:rsid w:val="001E5D83"/>
    <w:pPr>
      <w:autoSpaceDE w:val="0"/>
      <w:autoSpaceDN w:val="0"/>
      <w:adjustRightInd w:val="0"/>
      <w:spacing w:after="0" w:line="240" w:lineRule="auto"/>
    </w:pPr>
    <w:rPr>
      <w:rFonts w:ascii="Arial" w:hAnsi="Arial" w:cs="Arial"/>
      <w:color w:val="000000"/>
      <w:sz w:val="24"/>
      <w:szCs w:val="24"/>
    </w:rPr>
  </w:style>
  <w:style w:type="paragraph" w:styleId="Textodeglobo">
    <w:name w:val="Balloon Text"/>
    <w:basedOn w:val="Normal"/>
    <w:link w:val="TextodegloboCar"/>
    <w:uiPriority w:val="99"/>
    <w:semiHidden/>
    <w:unhideWhenUsed/>
    <w:rsid w:val="00124625"/>
    <w:rPr>
      <w:rFonts w:ascii="Tahoma" w:hAnsi="Tahoma" w:cs="Tahoma"/>
      <w:sz w:val="16"/>
      <w:szCs w:val="16"/>
    </w:rPr>
  </w:style>
  <w:style w:type="character" w:customStyle="1" w:styleId="TextodegloboCar">
    <w:name w:val="Texto de globo Car"/>
    <w:basedOn w:val="Fuentedeprrafopredeter"/>
    <w:link w:val="Textodeglobo"/>
    <w:uiPriority w:val="99"/>
    <w:semiHidden/>
    <w:rsid w:val="00124625"/>
    <w:rPr>
      <w:rFonts w:ascii="Tahoma" w:eastAsia="Times New Roman"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6</Pages>
  <Words>1723</Words>
  <Characters>9482</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 de Concejo</dc:creator>
  <cp:lastModifiedBy>Secretaria de Concejo</cp:lastModifiedBy>
  <cp:revision>66</cp:revision>
  <dcterms:created xsi:type="dcterms:W3CDTF">2021-10-13T19:27:00Z</dcterms:created>
  <dcterms:modified xsi:type="dcterms:W3CDTF">2021-12-10T19:53:00Z</dcterms:modified>
</cp:coreProperties>
</file>