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w:t>
      </w:r>
      <w:proofErr w:type="gramStart"/>
      <w:r w:rsidRPr="004B36BA">
        <w:rPr>
          <w:rFonts w:ascii="Palatino Linotype" w:eastAsiaTheme="minorHAnsi" w:hAnsi="Palatino Linotype"/>
          <w:sz w:val="22"/>
          <w:szCs w:val="22"/>
          <w:lang w:val="es-EC" w:eastAsia="en-US"/>
        </w:rPr>
        <w:t>le</w:t>
      </w:r>
      <w:proofErr w:type="gramEnd"/>
      <w:r w:rsidRPr="004B36BA">
        <w:rPr>
          <w:rFonts w:ascii="Palatino Linotype" w:eastAsiaTheme="minorHAnsi" w:hAnsi="Palatino Linotype"/>
          <w:sz w:val="22"/>
          <w:szCs w:val="22"/>
          <w:lang w:val="es-EC" w:eastAsia="en-US"/>
        </w:rPr>
        <w:t xml:space="preserv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E36A3D" w:rsidRPr="005E3E0F" w:rsidRDefault="0030679D" w:rsidP="003C414D">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 xml:space="preserve">mediante </w:t>
      </w:r>
      <w:r w:rsidR="00467AF4" w:rsidRPr="001C2D06">
        <w:rPr>
          <w:rFonts w:ascii="Palatino Linotype" w:eastAsiaTheme="minorHAnsi" w:hAnsi="Palatino Linotype"/>
          <w:sz w:val="22"/>
          <w:szCs w:val="22"/>
          <w:lang w:val="es-EC" w:eastAsia="en-US"/>
        </w:rPr>
        <w:t xml:space="preserve">oficio causa 17323-2010-1310 de 18 de febrero de 2021, suscrito </w:t>
      </w:r>
      <w:r w:rsidR="00467AF4">
        <w:rPr>
          <w:rFonts w:ascii="Palatino Linotype" w:eastAsiaTheme="minorHAnsi" w:hAnsi="Palatino Linotype"/>
          <w:sz w:val="22"/>
          <w:szCs w:val="22"/>
          <w:lang w:val="es-EC" w:eastAsia="en-US"/>
        </w:rPr>
        <w:t>por el doctor Blasc</w:t>
      </w:r>
      <w:r w:rsidR="00467AF4" w:rsidRPr="001C2D06">
        <w:rPr>
          <w:rFonts w:ascii="Palatino Linotype" w:eastAsiaTheme="minorHAnsi" w:hAnsi="Palatino Linotype"/>
          <w:sz w:val="22"/>
          <w:szCs w:val="22"/>
          <w:lang w:val="es-EC" w:eastAsia="en-US"/>
        </w:rPr>
        <w:t>o Villacrés</w:t>
      </w:r>
      <w:r w:rsidR="00467AF4">
        <w:rPr>
          <w:rFonts w:ascii="Palatino Linotype" w:eastAsiaTheme="minorHAnsi" w:hAnsi="Palatino Linotype"/>
          <w:sz w:val="22"/>
          <w:szCs w:val="22"/>
          <w:lang w:val="es-EC" w:eastAsia="en-US"/>
        </w:rPr>
        <w:t xml:space="preserve"> </w:t>
      </w:r>
      <w:r w:rsidR="00467AF4" w:rsidRPr="001C2D06">
        <w:rPr>
          <w:rFonts w:ascii="Palatino Linotype" w:eastAsiaTheme="minorHAnsi" w:hAnsi="Palatino Linotype"/>
          <w:sz w:val="22"/>
          <w:szCs w:val="22"/>
          <w:lang w:val="es-EC" w:eastAsia="en-US"/>
        </w:rPr>
        <w:t>Heredia, Secretario Relator de la Sala Civil y Mercantil de la Corte Provincial de Justicia de Pichincha, se corre</w:t>
      </w:r>
      <w:r w:rsidR="00467AF4">
        <w:rPr>
          <w:rFonts w:ascii="Palatino Linotype" w:eastAsiaTheme="minorHAnsi" w:hAnsi="Palatino Linotype"/>
          <w:sz w:val="22"/>
          <w:szCs w:val="22"/>
          <w:lang w:val="es-EC" w:eastAsia="en-US"/>
        </w:rPr>
        <w:t xml:space="preserve"> </w:t>
      </w:r>
      <w:r w:rsidR="00467AF4" w:rsidRPr="001C2D06">
        <w:rPr>
          <w:rFonts w:ascii="Palatino Linotype" w:eastAsiaTheme="minorHAnsi" w:hAnsi="Palatino Linotype"/>
          <w:sz w:val="22"/>
          <w:szCs w:val="22"/>
          <w:lang w:val="es-EC" w:eastAsia="en-US"/>
        </w:rPr>
        <w:t xml:space="preserve">traslado con el pedido de la señora Carmen Beatriz Trejo </w:t>
      </w:r>
      <w:proofErr w:type="spellStart"/>
      <w:r w:rsidR="00467AF4" w:rsidRPr="001C2D06">
        <w:rPr>
          <w:rFonts w:ascii="Palatino Linotype" w:eastAsiaTheme="minorHAnsi" w:hAnsi="Palatino Linotype"/>
          <w:sz w:val="22"/>
          <w:szCs w:val="22"/>
          <w:lang w:val="es-EC" w:eastAsia="en-US"/>
        </w:rPr>
        <w:t>Chasing</w:t>
      </w:r>
      <w:proofErr w:type="spellEnd"/>
      <w:r w:rsidR="00467AF4" w:rsidRPr="001C2D06">
        <w:rPr>
          <w:rFonts w:ascii="Palatino Linotype" w:eastAsiaTheme="minorHAnsi" w:hAnsi="Palatino Linotype"/>
          <w:sz w:val="22"/>
          <w:szCs w:val="22"/>
          <w:lang w:val="es-EC" w:eastAsia="en-US"/>
        </w:rPr>
        <w:t>, la misma que requiere, de conformidad con</w:t>
      </w:r>
      <w:r w:rsidR="00467AF4">
        <w:rPr>
          <w:rFonts w:ascii="Palatino Linotype" w:eastAsiaTheme="minorHAnsi" w:hAnsi="Palatino Linotype"/>
          <w:sz w:val="22"/>
          <w:szCs w:val="22"/>
          <w:lang w:val="es-EC" w:eastAsia="en-US"/>
        </w:rPr>
        <w:t xml:space="preserve"> </w:t>
      </w:r>
      <w:r w:rsidR="00467AF4" w:rsidRPr="001C2D06">
        <w:rPr>
          <w:rFonts w:ascii="Palatino Linotype" w:eastAsiaTheme="minorHAnsi" w:hAnsi="Palatino Linotype"/>
          <w:sz w:val="22"/>
          <w:szCs w:val="22"/>
          <w:lang w:val="es-EC" w:eastAsia="en-US"/>
        </w:rPr>
        <w:t xml:space="preserve">lo que dispone el artículo 473 del Código Orgánico de Organización Territorial, </w:t>
      </w:r>
      <w:r w:rsidR="00467AF4" w:rsidRPr="001C2D06">
        <w:rPr>
          <w:rFonts w:ascii="Palatino Linotype" w:eastAsiaTheme="minorHAnsi" w:hAnsi="Palatino Linotype"/>
          <w:sz w:val="22"/>
          <w:szCs w:val="22"/>
          <w:lang w:val="es-EC" w:eastAsia="en-US"/>
        </w:rPr>
        <w:lastRenderedPageBreak/>
        <w:t>Autonomía y Descentralización</w:t>
      </w:r>
      <w:r w:rsidR="00467AF4">
        <w:rPr>
          <w:rFonts w:ascii="Palatino Linotype" w:eastAsiaTheme="minorHAnsi" w:hAnsi="Palatino Linotype"/>
          <w:sz w:val="22"/>
          <w:szCs w:val="22"/>
          <w:lang w:val="es-EC" w:eastAsia="en-US"/>
        </w:rPr>
        <w:t xml:space="preserve"> </w:t>
      </w:r>
      <w:r w:rsidR="00467AF4" w:rsidRPr="001C2D06">
        <w:rPr>
          <w:rFonts w:ascii="Palatino Linotype" w:eastAsiaTheme="minorHAnsi" w:hAnsi="Palatino Linotype"/>
          <w:sz w:val="22"/>
          <w:szCs w:val="22"/>
          <w:lang w:val="es-EC" w:eastAsia="en-US"/>
        </w:rPr>
        <w:t>COOTAD, se emita el Informe de si el predio No. 0053283, ubicado en la parroquia La Magdalena, cantón</w:t>
      </w:r>
      <w:r w:rsidR="00467AF4">
        <w:rPr>
          <w:rFonts w:ascii="Palatino Linotype" w:eastAsiaTheme="minorHAnsi" w:hAnsi="Palatino Linotype"/>
          <w:sz w:val="22"/>
          <w:szCs w:val="22"/>
          <w:lang w:val="es-EC" w:eastAsia="en-US"/>
        </w:rPr>
        <w:t xml:space="preserve"> </w:t>
      </w:r>
      <w:r w:rsidR="00467AF4" w:rsidRPr="001C2D06">
        <w:rPr>
          <w:rFonts w:ascii="Palatino Linotype" w:eastAsiaTheme="minorHAnsi" w:hAnsi="Palatino Linotype"/>
          <w:sz w:val="22"/>
          <w:szCs w:val="22"/>
          <w:lang w:val="es-EC" w:eastAsia="en-US"/>
        </w:rPr>
        <w:t>Quito, tiene autorizado el fraccionamiento o división</w:t>
      </w:r>
      <w:r w:rsidR="00501C4E">
        <w:rPr>
          <w:rFonts w:ascii="Palatino Linotype" w:eastAsiaTheme="minorHAnsi" w:hAnsi="Palatino Linotype"/>
          <w:sz w:val="22"/>
          <w:szCs w:val="22"/>
          <w:lang w:val="es-EC" w:eastAsia="en-US"/>
        </w:rPr>
        <w:t xml:space="preserve">; </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1945FF" w:rsidRPr="00295128" w:rsidRDefault="00D3174E" w:rsidP="004F1602">
      <w:pPr>
        <w:autoSpaceDE w:val="0"/>
        <w:autoSpaceDN w:val="0"/>
        <w:adjustRightInd w:val="0"/>
        <w:ind w:left="709" w:hanging="709"/>
        <w:jc w:val="both"/>
        <w:rPr>
          <w:rFonts w:ascii="Palatino Linotype" w:hAnsi="Palatino Linotype"/>
          <w:iCs/>
          <w:sz w:val="22"/>
          <w:szCs w:val="22"/>
          <w:lang w:val="es-EC"/>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1945FF" w:rsidRPr="001619DB">
        <w:rPr>
          <w:rFonts w:ascii="Palatino Linotype" w:hAnsi="Palatino Linotype"/>
          <w:iCs/>
          <w:sz w:val="22"/>
          <w:szCs w:val="22"/>
          <w:lang w:val="es-EC"/>
        </w:rPr>
        <w:t>Informe Técnico constante en Memorando No. GADDMQ-AZEA-DGT-UGU-2021-0078-M, de 29</w:t>
      </w:r>
      <w:r w:rsidR="001945FF">
        <w:rPr>
          <w:rFonts w:ascii="Palatino Linotype" w:hAnsi="Palatino Linotype"/>
          <w:iCs/>
          <w:sz w:val="22"/>
          <w:szCs w:val="22"/>
          <w:lang w:val="es-EC"/>
        </w:rPr>
        <w:t xml:space="preserve"> </w:t>
      </w:r>
      <w:r w:rsidR="001945FF" w:rsidRPr="001619DB">
        <w:rPr>
          <w:rFonts w:ascii="Palatino Linotype" w:hAnsi="Palatino Linotype"/>
          <w:iCs/>
          <w:sz w:val="22"/>
          <w:szCs w:val="22"/>
          <w:lang w:val="es-EC"/>
        </w:rPr>
        <w:t xml:space="preserve">de abril del 2021, el arquitecto Marcelo Edwin </w:t>
      </w:r>
      <w:proofErr w:type="spellStart"/>
      <w:r w:rsidR="001945FF" w:rsidRPr="001619DB">
        <w:rPr>
          <w:rFonts w:ascii="Palatino Linotype" w:hAnsi="Palatino Linotype"/>
          <w:iCs/>
          <w:sz w:val="22"/>
          <w:szCs w:val="22"/>
          <w:lang w:val="es-EC"/>
        </w:rPr>
        <w:t>Ati</w:t>
      </w:r>
      <w:proofErr w:type="spellEnd"/>
      <w:r w:rsidR="001945FF" w:rsidRPr="001619DB">
        <w:rPr>
          <w:rFonts w:ascii="Palatino Linotype" w:hAnsi="Palatino Linotype"/>
          <w:iCs/>
          <w:sz w:val="22"/>
          <w:szCs w:val="22"/>
          <w:lang w:val="es-EC"/>
        </w:rPr>
        <w:t xml:space="preserve"> </w:t>
      </w:r>
      <w:proofErr w:type="spellStart"/>
      <w:r w:rsidR="001945FF" w:rsidRPr="001619DB">
        <w:rPr>
          <w:rFonts w:ascii="Palatino Linotype" w:hAnsi="Palatino Linotype"/>
          <w:iCs/>
          <w:sz w:val="22"/>
          <w:szCs w:val="22"/>
          <w:lang w:val="es-EC"/>
        </w:rPr>
        <w:t>Pilaquinga</w:t>
      </w:r>
      <w:proofErr w:type="spellEnd"/>
      <w:r w:rsidR="001945FF" w:rsidRPr="001619DB">
        <w:rPr>
          <w:rFonts w:ascii="Palatino Linotype" w:hAnsi="Palatino Linotype"/>
          <w:iCs/>
          <w:sz w:val="22"/>
          <w:szCs w:val="22"/>
          <w:lang w:val="es-EC"/>
        </w:rPr>
        <w:t>, Responsable de la Unidad de</w:t>
      </w:r>
      <w:r w:rsidR="001945FF">
        <w:rPr>
          <w:rFonts w:ascii="Palatino Linotype" w:hAnsi="Palatino Linotype"/>
          <w:iCs/>
          <w:sz w:val="22"/>
          <w:szCs w:val="22"/>
          <w:lang w:val="es-EC"/>
        </w:rPr>
        <w:t xml:space="preserve"> </w:t>
      </w:r>
      <w:r w:rsidR="001945FF" w:rsidRPr="001619DB">
        <w:rPr>
          <w:rFonts w:ascii="Palatino Linotype" w:hAnsi="Palatino Linotype"/>
          <w:iCs/>
          <w:sz w:val="22"/>
          <w:szCs w:val="22"/>
          <w:lang w:val="es-EC"/>
        </w:rPr>
        <w:t>Gestión Urbana de la Administración Zonal Eloy Alfaro</w:t>
      </w:r>
      <w:r w:rsidR="001945FF">
        <w:rPr>
          <w:rFonts w:ascii="Palatino Linotype" w:hAnsi="Palatino Linotype"/>
          <w:iCs/>
          <w:sz w:val="22"/>
          <w:szCs w:val="22"/>
          <w:lang w:val="es-EC"/>
        </w:rPr>
        <w:t xml:space="preserve">, señala: </w:t>
      </w:r>
    </w:p>
    <w:p w:rsidR="001945FF" w:rsidRPr="003206A9" w:rsidRDefault="001945FF" w:rsidP="001945FF">
      <w:pPr>
        <w:autoSpaceDE w:val="0"/>
        <w:autoSpaceDN w:val="0"/>
        <w:adjustRightInd w:val="0"/>
        <w:ind w:left="708"/>
        <w:jc w:val="both"/>
        <w:rPr>
          <w:rFonts w:ascii="Palatino Linotype" w:eastAsiaTheme="minorHAnsi" w:hAnsi="Palatino Linotype"/>
          <w:i/>
          <w:iCs/>
          <w:sz w:val="22"/>
          <w:szCs w:val="22"/>
          <w:lang w:val="es-EC" w:eastAsia="en-US"/>
        </w:rPr>
      </w:pPr>
    </w:p>
    <w:p w:rsidR="001945FF" w:rsidRPr="002063F9" w:rsidRDefault="001945FF" w:rsidP="001945FF">
      <w:pPr>
        <w:autoSpaceDE w:val="0"/>
        <w:autoSpaceDN w:val="0"/>
        <w:adjustRightInd w:val="0"/>
        <w:ind w:left="708"/>
        <w:jc w:val="both"/>
        <w:rPr>
          <w:rFonts w:ascii="Palatino Linotype" w:eastAsiaTheme="minorHAnsi" w:hAnsi="Palatino Linotype"/>
          <w:i/>
          <w:iCs/>
          <w:sz w:val="22"/>
          <w:szCs w:val="22"/>
          <w:lang w:eastAsia="en-US"/>
        </w:rPr>
      </w:pPr>
      <w:r w:rsidRPr="002E17EA">
        <w:rPr>
          <w:rFonts w:ascii="Palatino Linotype" w:eastAsiaTheme="minorHAnsi" w:hAnsi="Palatino Linotype"/>
          <w:i/>
          <w:iCs/>
          <w:sz w:val="22"/>
          <w:szCs w:val="22"/>
          <w:lang w:eastAsia="en-US"/>
        </w:rPr>
        <w:t>“(…)  El predio está ubicado en la Zona Eloy Alfaro, Parroquia La Magdalena, barrio Atahualpa, calle</w:t>
      </w:r>
      <w:r>
        <w:rPr>
          <w:rFonts w:ascii="Palatino Linotype" w:eastAsiaTheme="minorHAnsi" w:hAnsi="Palatino Linotype"/>
          <w:i/>
          <w:iCs/>
          <w:sz w:val="22"/>
          <w:szCs w:val="22"/>
          <w:lang w:eastAsia="en-US"/>
        </w:rPr>
        <w:t xml:space="preserve"> </w:t>
      </w:r>
      <w:r w:rsidRPr="002E17EA">
        <w:rPr>
          <w:rFonts w:ascii="Palatino Linotype" w:eastAsiaTheme="minorHAnsi" w:hAnsi="Palatino Linotype"/>
          <w:i/>
          <w:iCs/>
          <w:sz w:val="22"/>
          <w:szCs w:val="22"/>
          <w:lang w:eastAsia="en-US"/>
        </w:rPr>
        <w:t xml:space="preserve">“Joaquín </w:t>
      </w:r>
      <w:proofErr w:type="spellStart"/>
      <w:r w:rsidRPr="002E17EA">
        <w:rPr>
          <w:rFonts w:ascii="Palatino Linotype" w:eastAsiaTheme="minorHAnsi" w:hAnsi="Palatino Linotype"/>
          <w:i/>
          <w:iCs/>
          <w:sz w:val="22"/>
          <w:szCs w:val="22"/>
          <w:lang w:eastAsia="en-US"/>
        </w:rPr>
        <w:t>Tipantuña</w:t>
      </w:r>
      <w:proofErr w:type="spellEnd"/>
      <w:r w:rsidRPr="002E17EA">
        <w:rPr>
          <w:rFonts w:ascii="Palatino Linotype" w:eastAsiaTheme="minorHAnsi" w:hAnsi="Palatino Linotype"/>
          <w:i/>
          <w:iCs/>
          <w:sz w:val="22"/>
          <w:szCs w:val="22"/>
          <w:lang w:eastAsia="en-US"/>
        </w:rPr>
        <w:t>”; se trata un predio en Unipropiedad de 250.00 m2 (según escritura), sin construcción de</w:t>
      </w:r>
      <w:r>
        <w:rPr>
          <w:rFonts w:ascii="Palatino Linotype" w:eastAsiaTheme="minorHAnsi" w:hAnsi="Palatino Linotype"/>
          <w:i/>
          <w:iCs/>
          <w:sz w:val="22"/>
          <w:szCs w:val="22"/>
          <w:lang w:eastAsia="en-US"/>
        </w:rPr>
        <w:t xml:space="preserve"> </w:t>
      </w:r>
      <w:r w:rsidRPr="002E17EA">
        <w:rPr>
          <w:rFonts w:ascii="Palatino Linotype" w:eastAsiaTheme="minorHAnsi" w:hAnsi="Palatino Linotype"/>
          <w:i/>
          <w:iCs/>
          <w:sz w:val="22"/>
          <w:szCs w:val="22"/>
          <w:lang w:eastAsia="en-US"/>
        </w:rPr>
        <w:t>edificación alguna; signado con zonificación D5 (D304-80) que determina que el lote mínimo es de 300.00 m2;</w:t>
      </w:r>
      <w:r>
        <w:rPr>
          <w:rFonts w:ascii="Palatino Linotype" w:eastAsiaTheme="minorHAnsi" w:hAnsi="Palatino Linotype"/>
          <w:i/>
          <w:iCs/>
          <w:sz w:val="22"/>
          <w:szCs w:val="22"/>
          <w:lang w:eastAsia="en-US"/>
        </w:rPr>
        <w:t xml:space="preserve"> </w:t>
      </w:r>
      <w:r w:rsidRPr="002E17EA">
        <w:rPr>
          <w:rFonts w:ascii="Palatino Linotype" w:eastAsiaTheme="minorHAnsi" w:hAnsi="Palatino Linotype"/>
          <w:i/>
          <w:iCs/>
          <w:sz w:val="22"/>
          <w:szCs w:val="22"/>
          <w:lang w:eastAsia="en-US"/>
        </w:rPr>
        <w:t>en consecuencia los 250.00 m2 que tiene de cavidad el predio referido, no da lugar a partición alguna, por</w:t>
      </w:r>
      <w:r>
        <w:rPr>
          <w:rFonts w:ascii="Palatino Linotype" w:eastAsiaTheme="minorHAnsi" w:hAnsi="Palatino Linotype"/>
          <w:i/>
          <w:iCs/>
          <w:sz w:val="22"/>
          <w:szCs w:val="22"/>
          <w:lang w:eastAsia="en-US"/>
        </w:rPr>
        <w:t xml:space="preserve"> </w:t>
      </w:r>
      <w:r w:rsidRPr="002E17EA">
        <w:rPr>
          <w:rFonts w:ascii="Palatino Linotype" w:eastAsiaTheme="minorHAnsi" w:hAnsi="Palatino Linotype"/>
          <w:i/>
          <w:iCs/>
          <w:sz w:val="22"/>
          <w:szCs w:val="22"/>
          <w:lang w:eastAsia="en-US"/>
        </w:rPr>
        <w:t>tanto, no es factible su Fraccionamiento</w:t>
      </w:r>
      <w:r>
        <w:rPr>
          <w:rFonts w:ascii="Palatino Linotype" w:eastAsiaTheme="minorHAnsi" w:hAnsi="Palatino Linotype"/>
          <w:i/>
          <w:iCs/>
          <w:sz w:val="22"/>
          <w:szCs w:val="22"/>
          <w:lang w:eastAsia="en-US"/>
        </w:rPr>
        <w:t>”;</w:t>
      </w:r>
    </w:p>
    <w:p w:rsidR="00437B89" w:rsidRPr="002721AF" w:rsidRDefault="00437B89" w:rsidP="001945FF">
      <w:pPr>
        <w:autoSpaceDE w:val="0"/>
        <w:autoSpaceDN w:val="0"/>
        <w:adjustRightInd w:val="0"/>
        <w:ind w:left="709" w:hanging="709"/>
        <w:jc w:val="both"/>
        <w:rPr>
          <w:rFonts w:ascii="Palatino Linotype" w:hAnsi="Palatino Linotype"/>
          <w:b/>
          <w:bCs/>
          <w:i/>
          <w:sz w:val="22"/>
          <w:szCs w:val="22"/>
        </w:rPr>
      </w:pPr>
    </w:p>
    <w:p w:rsidR="004F1602" w:rsidRPr="00295128" w:rsidRDefault="001C2AA5" w:rsidP="009C714F">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 xml:space="preserve">mediante </w:t>
      </w:r>
      <w:r w:rsidR="004F1602" w:rsidRPr="004D4C4E">
        <w:rPr>
          <w:rFonts w:ascii="Palatino Linotype" w:hAnsi="Palatino Linotype"/>
          <w:iCs/>
          <w:sz w:val="22"/>
          <w:szCs w:val="22"/>
          <w:lang w:val="es-EC"/>
        </w:rPr>
        <w:t xml:space="preserve">Informe Legal No. 115-DJ-2021, de 04 de mayo de 2021, la doctora Silvia Lorena </w:t>
      </w:r>
      <w:proofErr w:type="spellStart"/>
      <w:r w:rsidR="004F1602" w:rsidRPr="004D4C4E">
        <w:rPr>
          <w:rFonts w:ascii="Palatino Linotype" w:hAnsi="Palatino Linotype"/>
          <w:iCs/>
          <w:sz w:val="22"/>
          <w:szCs w:val="22"/>
          <w:lang w:val="es-EC"/>
        </w:rPr>
        <w:t>Gaibor</w:t>
      </w:r>
      <w:proofErr w:type="spellEnd"/>
      <w:r w:rsidR="004F1602" w:rsidRPr="004D4C4E">
        <w:rPr>
          <w:rFonts w:ascii="Palatino Linotype" w:hAnsi="Palatino Linotype"/>
          <w:iCs/>
          <w:sz w:val="22"/>
          <w:szCs w:val="22"/>
          <w:lang w:val="es-EC"/>
        </w:rPr>
        <w:t xml:space="preserve"> Villota,</w:t>
      </w:r>
      <w:r w:rsidR="004F1602">
        <w:rPr>
          <w:rFonts w:ascii="Palatino Linotype" w:hAnsi="Palatino Linotype"/>
          <w:iCs/>
          <w:sz w:val="22"/>
          <w:szCs w:val="22"/>
          <w:lang w:val="es-EC"/>
        </w:rPr>
        <w:t xml:space="preserve"> </w:t>
      </w:r>
      <w:r w:rsidR="004F1602" w:rsidRPr="004D4C4E">
        <w:rPr>
          <w:rFonts w:ascii="Palatino Linotype" w:hAnsi="Palatino Linotype"/>
          <w:iCs/>
          <w:sz w:val="22"/>
          <w:szCs w:val="22"/>
          <w:lang w:val="es-EC"/>
        </w:rPr>
        <w:t>Directora Jurídica de la Administración Zonal Eloy Alfaro</w:t>
      </w:r>
      <w:r w:rsidR="004F1602">
        <w:rPr>
          <w:rFonts w:ascii="Palatino Linotype" w:hAnsi="Palatino Linotype"/>
          <w:iCs/>
          <w:sz w:val="22"/>
          <w:szCs w:val="22"/>
          <w:lang w:val="es-EC"/>
        </w:rPr>
        <w:t xml:space="preserve">, señala: </w:t>
      </w:r>
      <w:r w:rsidR="004F1602" w:rsidRPr="00295128">
        <w:rPr>
          <w:rFonts w:ascii="Palatino Linotype" w:hAnsi="Palatino Linotype"/>
          <w:iCs/>
          <w:sz w:val="22"/>
          <w:szCs w:val="22"/>
          <w:lang w:val="es-EC"/>
        </w:rPr>
        <w:t xml:space="preserve"> </w:t>
      </w:r>
    </w:p>
    <w:p w:rsidR="004F1602" w:rsidRPr="0013569A" w:rsidRDefault="004F1602" w:rsidP="004F1602">
      <w:pPr>
        <w:autoSpaceDE w:val="0"/>
        <w:autoSpaceDN w:val="0"/>
        <w:adjustRightInd w:val="0"/>
        <w:jc w:val="both"/>
        <w:rPr>
          <w:rFonts w:ascii="Palatino Linotype" w:hAnsi="Palatino Linotype"/>
          <w:iCs/>
          <w:sz w:val="22"/>
          <w:szCs w:val="22"/>
          <w:lang w:val="es-EC"/>
        </w:rPr>
      </w:pPr>
    </w:p>
    <w:p w:rsidR="004F1602" w:rsidRPr="008234DE" w:rsidRDefault="004F1602" w:rsidP="004F1602">
      <w:pPr>
        <w:autoSpaceDE w:val="0"/>
        <w:autoSpaceDN w:val="0"/>
        <w:adjustRightInd w:val="0"/>
        <w:ind w:left="708"/>
        <w:jc w:val="both"/>
        <w:rPr>
          <w:rFonts w:ascii="Palatino Linotype" w:eastAsiaTheme="minorHAnsi" w:hAnsi="Palatino Linotype"/>
          <w:i/>
          <w:iCs/>
          <w:sz w:val="22"/>
          <w:szCs w:val="22"/>
          <w:lang w:eastAsia="en-US"/>
        </w:rPr>
      </w:pPr>
      <w:r w:rsidRPr="008234DE">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 xml:space="preserve"> </w:t>
      </w:r>
      <w:r w:rsidRPr="008234DE">
        <w:rPr>
          <w:rFonts w:ascii="Palatino Linotype" w:eastAsiaTheme="minorHAnsi" w:hAnsi="Palatino Linotype"/>
          <w:i/>
          <w:iCs/>
          <w:sz w:val="22"/>
          <w:szCs w:val="22"/>
          <w:lang w:eastAsia="en-US"/>
        </w:rPr>
        <w:t>Por lo expuesto; y, con sustento en el Informe Técnico No. GADDMQ-AZEA-DGT-UGU-2021-0078-M,</w:t>
      </w:r>
      <w:r>
        <w:rPr>
          <w:rFonts w:ascii="Palatino Linotype" w:eastAsiaTheme="minorHAnsi" w:hAnsi="Palatino Linotype"/>
          <w:i/>
          <w:iCs/>
          <w:sz w:val="22"/>
          <w:szCs w:val="22"/>
          <w:lang w:eastAsia="en-US"/>
        </w:rPr>
        <w:t xml:space="preserve"> </w:t>
      </w:r>
      <w:r w:rsidRPr="008234DE">
        <w:rPr>
          <w:rFonts w:ascii="Palatino Linotype" w:eastAsiaTheme="minorHAnsi" w:hAnsi="Palatino Linotype"/>
          <w:i/>
          <w:iCs/>
          <w:sz w:val="22"/>
          <w:szCs w:val="22"/>
          <w:lang w:eastAsia="en-US"/>
        </w:rPr>
        <w:t xml:space="preserve">suscrito por el Arq. Marcelo Edwin </w:t>
      </w:r>
      <w:proofErr w:type="spellStart"/>
      <w:r w:rsidRPr="008234DE">
        <w:rPr>
          <w:rFonts w:ascii="Palatino Linotype" w:eastAsiaTheme="minorHAnsi" w:hAnsi="Palatino Linotype"/>
          <w:i/>
          <w:iCs/>
          <w:sz w:val="22"/>
          <w:szCs w:val="22"/>
          <w:lang w:eastAsia="en-US"/>
        </w:rPr>
        <w:t>Ati</w:t>
      </w:r>
      <w:proofErr w:type="spellEnd"/>
      <w:r w:rsidRPr="008234DE">
        <w:rPr>
          <w:rFonts w:ascii="Palatino Linotype" w:eastAsiaTheme="minorHAnsi" w:hAnsi="Palatino Linotype"/>
          <w:i/>
          <w:iCs/>
          <w:sz w:val="22"/>
          <w:szCs w:val="22"/>
          <w:lang w:eastAsia="en-US"/>
        </w:rPr>
        <w:t xml:space="preserve"> </w:t>
      </w:r>
      <w:proofErr w:type="spellStart"/>
      <w:r w:rsidRPr="008234DE">
        <w:rPr>
          <w:rFonts w:ascii="Palatino Linotype" w:eastAsiaTheme="minorHAnsi" w:hAnsi="Palatino Linotype"/>
          <w:i/>
          <w:iCs/>
          <w:sz w:val="22"/>
          <w:szCs w:val="22"/>
          <w:lang w:eastAsia="en-US"/>
        </w:rPr>
        <w:t>Pilaquinga</w:t>
      </w:r>
      <w:proofErr w:type="spellEnd"/>
      <w:r w:rsidRPr="008234DE">
        <w:rPr>
          <w:rFonts w:ascii="Palatino Linotype" w:eastAsiaTheme="minorHAnsi" w:hAnsi="Palatino Linotype"/>
          <w:i/>
          <w:iCs/>
          <w:sz w:val="22"/>
          <w:szCs w:val="22"/>
          <w:lang w:eastAsia="en-US"/>
        </w:rPr>
        <w:t>, Responsable de la Unidad de Gestión Urbana, quien</w:t>
      </w:r>
      <w:r>
        <w:rPr>
          <w:rFonts w:ascii="Palatino Linotype" w:eastAsiaTheme="minorHAnsi" w:hAnsi="Palatino Linotype"/>
          <w:i/>
          <w:iCs/>
          <w:sz w:val="22"/>
          <w:szCs w:val="22"/>
          <w:lang w:eastAsia="en-US"/>
        </w:rPr>
        <w:t xml:space="preserve"> </w:t>
      </w:r>
      <w:r w:rsidRPr="008234DE">
        <w:rPr>
          <w:rFonts w:ascii="Palatino Linotype" w:eastAsiaTheme="minorHAnsi" w:hAnsi="Palatino Linotype"/>
          <w:i/>
          <w:iCs/>
          <w:sz w:val="22"/>
          <w:szCs w:val="22"/>
          <w:lang w:eastAsia="en-US"/>
        </w:rPr>
        <w:t xml:space="preserve">concluye que no es factible realizar el fraccionamiento de dicho predio, esta Dirección Jurídica esta Dirección Jurídica, emite </w:t>
      </w:r>
      <w:r w:rsidRPr="008234DE">
        <w:rPr>
          <w:rFonts w:ascii="Palatino Linotype" w:eastAsiaTheme="minorHAnsi" w:hAnsi="Palatino Linotype"/>
          <w:b/>
          <w:bCs/>
          <w:i/>
          <w:iCs/>
          <w:sz w:val="22"/>
          <w:szCs w:val="22"/>
          <w:lang w:eastAsia="en-US"/>
        </w:rPr>
        <w:t xml:space="preserve">INFORME LEGAL DESFAVORABLE </w:t>
      </w:r>
      <w:r w:rsidRPr="008234DE">
        <w:rPr>
          <w:rFonts w:ascii="Palatino Linotype" w:eastAsiaTheme="minorHAnsi" w:hAnsi="Palatino Linotype"/>
          <w:i/>
          <w:iCs/>
          <w:sz w:val="22"/>
          <w:szCs w:val="22"/>
          <w:lang w:eastAsia="en-US"/>
        </w:rPr>
        <w:t>para la Partición Judicial del lote de terreno con</w:t>
      </w:r>
      <w:r>
        <w:rPr>
          <w:rFonts w:ascii="Palatino Linotype" w:eastAsiaTheme="minorHAnsi" w:hAnsi="Palatino Linotype"/>
          <w:i/>
          <w:iCs/>
          <w:sz w:val="22"/>
          <w:szCs w:val="22"/>
          <w:lang w:eastAsia="en-US"/>
        </w:rPr>
        <w:t xml:space="preserve"> </w:t>
      </w:r>
      <w:r w:rsidRPr="008234DE">
        <w:rPr>
          <w:rFonts w:ascii="Palatino Linotype" w:eastAsiaTheme="minorHAnsi" w:hAnsi="Palatino Linotype"/>
          <w:i/>
          <w:iCs/>
          <w:sz w:val="22"/>
          <w:szCs w:val="22"/>
          <w:lang w:eastAsia="en-US"/>
        </w:rPr>
        <w:t xml:space="preserve">predio No. 53283, ubicado en la parroquia La Magdalena, Cantón Quito, de propiedad de la señora </w:t>
      </w:r>
      <w:r w:rsidRPr="008234DE">
        <w:rPr>
          <w:rFonts w:ascii="Palatino Linotype" w:eastAsiaTheme="minorHAnsi" w:hAnsi="Palatino Linotype"/>
          <w:b/>
          <w:bCs/>
          <w:i/>
          <w:iCs/>
          <w:sz w:val="22"/>
          <w:szCs w:val="22"/>
          <w:lang w:eastAsia="en-US"/>
        </w:rPr>
        <w:t>TREJO</w:t>
      </w:r>
      <w:r>
        <w:rPr>
          <w:rFonts w:ascii="Palatino Linotype" w:eastAsiaTheme="minorHAnsi" w:hAnsi="Palatino Linotype"/>
          <w:b/>
          <w:bCs/>
          <w:i/>
          <w:iCs/>
          <w:sz w:val="22"/>
          <w:szCs w:val="22"/>
          <w:lang w:eastAsia="en-US"/>
        </w:rPr>
        <w:t xml:space="preserve"> </w:t>
      </w:r>
      <w:r w:rsidRPr="008234DE">
        <w:rPr>
          <w:rFonts w:ascii="Palatino Linotype" w:eastAsiaTheme="minorHAnsi" w:hAnsi="Palatino Linotype"/>
          <w:b/>
          <w:bCs/>
          <w:i/>
          <w:iCs/>
          <w:sz w:val="22"/>
          <w:szCs w:val="22"/>
          <w:lang w:eastAsia="en-US"/>
        </w:rPr>
        <w:t>NAVARRETE DOLORES RAFAEL</w:t>
      </w:r>
      <w:r>
        <w:rPr>
          <w:rFonts w:ascii="Palatino Linotype" w:eastAsiaTheme="minorHAnsi" w:hAnsi="Palatino Linotype"/>
          <w:i/>
          <w:iCs/>
          <w:sz w:val="22"/>
          <w:szCs w:val="22"/>
          <w:lang w:eastAsia="en-US"/>
        </w:rPr>
        <w:t>”;</w:t>
      </w:r>
    </w:p>
    <w:p w:rsidR="009E1981" w:rsidRPr="0014438F" w:rsidRDefault="009E1981" w:rsidP="004F1602">
      <w:pPr>
        <w:autoSpaceDE w:val="0"/>
        <w:autoSpaceDN w:val="0"/>
        <w:adjustRightInd w:val="0"/>
        <w:ind w:left="709" w:hanging="709"/>
        <w:jc w:val="both"/>
        <w:rPr>
          <w:rFonts w:ascii="Palatino Linotype" w:eastAsiaTheme="minorHAnsi" w:hAnsi="Palatino Linotype"/>
          <w:i/>
          <w:iCs/>
          <w:sz w:val="22"/>
          <w:szCs w:val="22"/>
          <w:lang w:eastAsia="en-US"/>
        </w:rPr>
      </w:pPr>
    </w:p>
    <w:bookmarkEnd w:id="0"/>
    <w:p w:rsidR="00505351" w:rsidRDefault="00D3174E" w:rsidP="008606A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9C714F" w:rsidRPr="00295128">
        <w:rPr>
          <w:rFonts w:ascii="Palatino Linotype" w:eastAsiaTheme="minorHAnsi" w:hAnsi="Palatino Linotype"/>
          <w:iCs/>
          <w:sz w:val="22"/>
          <w:szCs w:val="22"/>
          <w:lang w:val="es-EC" w:eastAsia="en-US"/>
        </w:rPr>
        <w:t xml:space="preserve">oficio Nro. </w:t>
      </w:r>
      <w:r w:rsidR="009C714F" w:rsidRPr="00724CFE">
        <w:rPr>
          <w:rFonts w:ascii="Palatino Linotype" w:eastAsiaTheme="minorHAnsi" w:hAnsi="Palatino Linotype"/>
          <w:iCs/>
          <w:sz w:val="22"/>
          <w:szCs w:val="22"/>
          <w:lang w:val="es-EC" w:eastAsia="en-US"/>
        </w:rPr>
        <w:t xml:space="preserve">GADDMQ-PM-2021-2794-O </w:t>
      </w:r>
      <w:r w:rsidR="009C714F" w:rsidRPr="00295128">
        <w:rPr>
          <w:rFonts w:ascii="Palatino Linotype" w:eastAsiaTheme="minorHAnsi" w:hAnsi="Palatino Linotype"/>
          <w:iCs/>
          <w:sz w:val="22"/>
          <w:szCs w:val="22"/>
          <w:lang w:val="es-EC" w:eastAsia="en-US"/>
        </w:rPr>
        <w:t xml:space="preserve">de </w:t>
      </w:r>
      <w:r w:rsidR="009C714F">
        <w:rPr>
          <w:rFonts w:ascii="Palatino Linotype" w:eastAsiaTheme="minorHAnsi" w:hAnsi="Palatino Linotype"/>
          <w:iCs/>
          <w:sz w:val="22"/>
          <w:szCs w:val="22"/>
          <w:lang w:val="es-EC" w:eastAsia="en-US"/>
        </w:rPr>
        <w:t xml:space="preserve">20 </w:t>
      </w:r>
      <w:r w:rsidR="009C714F" w:rsidRPr="00295128">
        <w:rPr>
          <w:rFonts w:ascii="Palatino Linotype" w:eastAsiaTheme="minorHAnsi" w:hAnsi="Palatino Linotype"/>
          <w:iCs/>
          <w:sz w:val="22"/>
          <w:szCs w:val="22"/>
          <w:lang w:val="es-EC" w:eastAsia="en-US"/>
        </w:rPr>
        <w:t xml:space="preserve">de </w:t>
      </w:r>
      <w:r w:rsidR="009C714F">
        <w:rPr>
          <w:rFonts w:ascii="Palatino Linotype" w:eastAsiaTheme="minorHAnsi" w:hAnsi="Palatino Linotype"/>
          <w:iCs/>
          <w:sz w:val="22"/>
          <w:szCs w:val="22"/>
          <w:lang w:val="es-EC" w:eastAsia="en-US"/>
        </w:rPr>
        <w:t>septiembre de 2021</w:t>
      </w:r>
      <w:r w:rsidR="009C714F" w:rsidRPr="00295128">
        <w:rPr>
          <w:rFonts w:ascii="Palatino Linotype" w:eastAsiaTheme="minorHAnsi" w:hAnsi="Palatino Linotype"/>
          <w:iCs/>
          <w:sz w:val="22"/>
          <w:szCs w:val="22"/>
          <w:lang w:val="es-EC" w:eastAsia="en-US"/>
        </w:rPr>
        <w:t xml:space="preserve">, </w:t>
      </w:r>
      <w:r w:rsidR="009C714F">
        <w:rPr>
          <w:rFonts w:ascii="Palatino Linotype" w:eastAsiaTheme="minorHAnsi" w:hAnsi="Palatino Linotype"/>
          <w:iCs/>
          <w:sz w:val="22"/>
          <w:szCs w:val="22"/>
          <w:lang w:val="es-EC" w:eastAsia="en-US"/>
        </w:rPr>
        <w:t>la Abg</w:t>
      </w:r>
      <w:r w:rsidR="009C714F" w:rsidRPr="00295128">
        <w:rPr>
          <w:rFonts w:ascii="Palatino Linotype" w:eastAsiaTheme="minorHAnsi" w:hAnsi="Palatino Linotype"/>
          <w:iCs/>
          <w:sz w:val="22"/>
          <w:szCs w:val="22"/>
          <w:lang w:val="es-EC" w:eastAsia="en-US"/>
        </w:rPr>
        <w:t xml:space="preserve">. </w:t>
      </w:r>
      <w:r w:rsidR="009C714F">
        <w:rPr>
          <w:rFonts w:ascii="Palatino Linotype" w:eastAsiaTheme="minorHAnsi" w:hAnsi="Palatino Linotype"/>
          <w:iCs/>
          <w:sz w:val="22"/>
          <w:szCs w:val="22"/>
          <w:lang w:val="es-EC" w:eastAsia="en-US"/>
        </w:rPr>
        <w:t xml:space="preserve">María Cristina </w:t>
      </w:r>
      <w:proofErr w:type="spellStart"/>
      <w:r w:rsidR="009C714F">
        <w:rPr>
          <w:rFonts w:ascii="Palatino Linotype" w:eastAsiaTheme="minorHAnsi" w:hAnsi="Palatino Linotype"/>
          <w:iCs/>
          <w:sz w:val="22"/>
          <w:szCs w:val="22"/>
          <w:lang w:val="es-EC" w:eastAsia="en-US"/>
        </w:rPr>
        <w:t>Kronfle</w:t>
      </w:r>
      <w:proofErr w:type="spellEnd"/>
      <w:r w:rsidR="009C714F" w:rsidRPr="00295128">
        <w:rPr>
          <w:rFonts w:ascii="Palatino Linotype" w:eastAsiaTheme="minorHAnsi" w:hAnsi="Palatino Linotype"/>
          <w:iCs/>
          <w:sz w:val="22"/>
          <w:szCs w:val="22"/>
          <w:lang w:val="es-EC" w:eastAsia="en-US"/>
        </w:rPr>
        <w:t>, Subprocurador</w:t>
      </w:r>
      <w:r w:rsidR="009C714F">
        <w:rPr>
          <w:rFonts w:ascii="Palatino Linotype" w:eastAsiaTheme="minorHAnsi" w:hAnsi="Palatino Linotype"/>
          <w:iCs/>
          <w:sz w:val="22"/>
          <w:szCs w:val="22"/>
          <w:lang w:val="es-EC" w:eastAsia="en-US"/>
        </w:rPr>
        <w:t>a</w:t>
      </w:r>
      <w:r w:rsidR="009C714F" w:rsidRPr="00295128">
        <w:rPr>
          <w:rFonts w:ascii="Palatino Linotype" w:eastAsiaTheme="minorHAnsi" w:hAnsi="Palatino Linotype"/>
          <w:iCs/>
          <w:sz w:val="22"/>
          <w:szCs w:val="22"/>
          <w:lang w:val="es-EC" w:eastAsia="en-US"/>
        </w:rPr>
        <w:t xml:space="preserve"> </w:t>
      </w:r>
      <w:r w:rsidR="009C714F">
        <w:rPr>
          <w:rFonts w:ascii="Palatino Linotype" w:eastAsiaTheme="minorHAnsi" w:hAnsi="Palatino Linotype"/>
          <w:iCs/>
          <w:sz w:val="22"/>
          <w:szCs w:val="22"/>
          <w:lang w:val="es-EC" w:eastAsia="en-US"/>
        </w:rPr>
        <w:t>de Asesoría Sobre el Uso y Ocupación del Suelo</w:t>
      </w:r>
      <w:r w:rsidR="009C714F" w:rsidRPr="00295128">
        <w:rPr>
          <w:rFonts w:ascii="Palatino Linotype" w:eastAsiaTheme="minorHAnsi" w:hAnsi="Palatino Linotype"/>
          <w:iCs/>
          <w:sz w:val="22"/>
          <w:szCs w:val="22"/>
          <w:lang w:val="es-EC" w:eastAsia="en-US"/>
        </w:rPr>
        <w:t xml:space="preserve">, emitió su criterio jurídico el mismo que en la parte pertinente </w:t>
      </w:r>
      <w:r w:rsidR="007E435E" w:rsidRPr="00295128">
        <w:rPr>
          <w:rFonts w:ascii="Palatino Linotype" w:eastAsiaTheme="minorHAnsi" w:hAnsi="Palatino Linotype"/>
          <w:iCs/>
          <w:sz w:val="22"/>
          <w:szCs w:val="22"/>
          <w:lang w:val="es-EC" w:eastAsia="en-US"/>
        </w:rPr>
        <w:t>señala:</w:t>
      </w:r>
    </w:p>
    <w:p w:rsidR="00AC0744" w:rsidRPr="002768B5" w:rsidRDefault="00AC0744" w:rsidP="008606A6">
      <w:pPr>
        <w:autoSpaceDE w:val="0"/>
        <w:autoSpaceDN w:val="0"/>
        <w:adjustRightInd w:val="0"/>
        <w:ind w:left="709" w:hanging="709"/>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B634ED" w:rsidRDefault="00B634ED" w:rsidP="00D3174E">
      <w:pPr>
        <w:autoSpaceDE w:val="0"/>
        <w:autoSpaceDN w:val="0"/>
        <w:adjustRightInd w:val="0"/>
        <w:jc w:val="both"/>
        <w:rPr>
          <w:rFonts w:ascii="Palatino Linotype" w:eastAsiaTheme="minorHAnsi" w:hAnsi="Palatino Linotype"/>
          <w:i/>
          <w:sz w:val="22"/>
          <w:szCs w:val="22"/>
          <w:lang w:eastAsia="en-US"/>
        </w:rPr>
      </w:pP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r w:rsidRPr="00724CFE">
        <w:rPr>
          <w:rFonts w:ascii="Palatino Linotype" w:eastAsiaTheme="minorHAnsi" w:hAnsi="Palatino Linotype"/>
          <w:i/>
          <w:sz w:val="22"/>
          <w:szCs w:val="22"/>
          <w:lang w:eastAsia="en-US"/>
        </w:rPr>
        <w:t xml:space="preserve">De la revisión del expediente, se establece que el presente trámite se refiere al predio No. 0053283, ubicado en la parroquia a La Magdalena, cantón Quito, con zonificación D5 (D304-80). De acuerdo con los informes de la Administración Zonal Eloy Alfaro, se establece que el lote mínimo para subdivisión en el sector es de 300.00 m2, requerimiento </w:t>
      </w:r>
      <w:r w:rsidRPr="00724CFE">
        <w:rPr>
          <w:rFonts w:ascii="Palatino Linotype" w:eastAsiaTheme="minorHAnsi" w:hAnsi="Palatino Linotype"/>
          <w:i/>
          <w:sz w:val="22"/>
          <w:szCs w:val="22"/>
          <w:lang w:eastAsia="en-US"/>
        </w:rPr>
        <w:lastRenderedPageBreak/>
        <w:t>que no se cumple en el presente caso, por cuanto el predio No. 0053283 tiene una superficie de 250.00m2.</w:t>
      </w: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r w:rsidRPr="00724CFE">
        <w:rPr>
          <w:rFonts w:ascii="Palatino Linotype" w:eastAsiaTheme="minorHAnsi" w:hAnsi="Palatino Linotype"/>
          <w:i/>
          <w:sz w:val="22"/>
          <w:szCs w:val="22"/>
          <w:lang w:eastAsia="en-US"/>
        </w:rPr>
        <w:t xml:space="preserve">A partir de los informes técnico y legal de la Administración Zonal Eloy Alfaro; y, de la normativa, anteriormente expuestos, Procuraduría Metropolitana emite criterio legal </w:t>
      </w:r>
      <w:r w:rsidRPr="00724CFE">
        <w:rPr>
          <w:rFonts w:ascii="Palatino Linotype" w:eastAsiaTheme="minorHAnsi" w:hAnsi="Palatino Linotype"/>
          <w:b/>
          <w:bCs/>
          <w:i/>
          <w:sz w:val="22"/>
          <w:szCs w:val="22"/>
          <w:lang w:eastAsia="en-US"/>
        </w:rPr>
        <w:t>desfavorable</w:t>
      </w:r>
      <w:r w:rsidRPr="00724CFE">
        <w:rPr>
          <w:rFonts w:ascii="Palatino Linotype" w:eastAsiaTheme="minorHAnsi" w:hAnsi="Palatino Linotype"/>
          <w:i/>
          <w:sz w:val="22"/>
          <w:szCs w:val="22"/>
          <w:lang w:eastAsia="en-US"/>
        </w:rPr>
        <w:t>, respecto de la partición del predio No. 0053283, en razón de que no cumple con el requisito y presupuesto material previsto en el régimen jurídico aplicable, en lo referente a lote y frente mínimos, necesarios para aprobar subdivisiones de bienes inmuebles en el Distrito Metropolitano de Quito. Lo observado a efectos que el Concejo Metropolitano de Quito, en ejercicio de sus facultades legales proceda con lo pertinente.</w:t>
      </w: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r w:rsidRPr="00724CFE">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artículo 473 del COOTAD. No obstante, esta situación no impide que las autoridades judiciales continúen con el proceso que corresponda en la causa.</w:t>
      </w:r>
    </w:p>
    <w:p w:rsidR="00C07631" w:rsidRPr="00724CFE" w:rsidRDefault="00C07631" w:rsidP="00C07631">
      <w:pPr>
        <w:autoSpaceDE w:val="0"/>
        <w:autoSpaceDN w:val="0"/>
        <w:adjustRightInd w:val="0"/>
        <w:ind w:left="708"/>
        <w:jc w:val="both"/>
        <w:rPr>
          <w:rFonts w:ascii="Palatino Linotype" w:eastAsiaTheme="minorHAnsi" w:hAnsi="Palatino Linotype"/>
          <w:i/>
          <w:sz w:val="22"/>
          <w:szCs w:val="22"/>
          <w:lang w:eastAsia="en-US"/>
        </w:rPr>
      </w:pPr>
    </w:p>
    <w:p w:rsidR="00C07631" w:rsidRPr="00724CFE" w:rsidRDefault="00C07631" w:rsidP="00C07631">
      <w:pPr>
        <w:autoSpaceDE w:val="0"/>
        <w:autoSpaceDN w:val="0"/>
        <w:adjustRightInd w:val="0"/>
        <w:ind w:left="708"/>
        <w:jc w:val="both"/>
        <w:rPr>
          <w:rFonts w:ascii="Palatino Linotype" w:eastAsiaTheme="minorHAnsi" w:hAnsi="Palatino Linotype"/>
          <w:i/>
          <w:iCs/>
          <w:sz w:val="22"/>
          <w:szCs w:val="22"/>
          <w:lang w:eastAsia="en-US"/>
        </w:rPr>
      </w:pPr>
      <w:r w:rsidRPr="00724CFE">
        <w:rPr>
          <w:rFonts w:ascii="Palatino Linotype" w:eastAsiaTheme="minorHAnsi" w:hAnsi="Palatino Linotype"/>
          <w:i/>
          <w:sz w:val="22"/>
          <w:szCs w:val="22"/>
          <w:lang w:eastAsia="en-US"/>
        </w:rPr>
        <w:t xml:space="preserve">De este particular, el Concejo Metropolitano de Quito, comunicará a la señora Carmen Beatriz Trejo </w:t>
      </w:r>
      <w:proofErr w:type="spellStart"/>
      <w:r w:rsidRPr="00724CFE">
        <w:rPr>
          <w:rFonts w:ascii="Palatino Linotype" w:eastAsiaTheme="minorHAnsi" w:hAnsi="Palatino Linotype"/>
          <w:i/>
          <w:sz w:val="22"/>
          <w:szCs w:val="22"/>
          <w:lang w:eastAsia="en-US"/>
        </w:rPr>
        <w:t>Chasing</w:t>
      </w:r>
      <w:proofErr w:type="spellEnd"/>
      <w:r w:rsidRPr="00724CFE">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w:t>
      </w:r>
    </w:p>
    <w:p w:rsidR="002B1785" w:rsidRDefault="002B1785" w:rsidP="00D3174E">
      <w:pPr>
        <w:autoSpaceDE w:val="0"/>
        <w:autoSpaceDN w:val="0"/>
        <w:adjustRightInd w:val="0"/>
        <w:jc w:val="both"/>
        <w:rPr>
          <w:rFonts w:ascii="Palatino Linotype" w:eastAsiaTheme="minorHAnsi" w:hAnsi="Palatino Linotype"/>
          <w:i/>
          <w:sz w:val="22"/>
          <w:szCs w:val="22"/>
          <w:lang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E27F49">
        <w:rPr>
          <w:rFonts w:ascii="Palatino Linotype" w:eastAsiaTheme="minorHAnsi" w:hAnsi="Palatino Linotype"/>
          <w:sz w:val="22"/>
          <w:szCs w:val="22"/>
          <w:lang w:val="es-EC" w:eastAsia="en-US"/>
        </w:rPr>
        <w:t>elo en sesión ordinaria Nro. 118</w:t>
      </w:r>
      <w:r w:rsidRPr="00E83C98">
        <w:rPr>
          <w:rFonts w:ascii="Palatino Linotype" w:eastAsiaTheme="minorHAnsi" w:hAnsi="Palatino Linotype"/>
          <w:sz w:val="22"/>
          <w:szCs w:val="22"/>
          <w:lang w:val="es-EC" w:eastAsia="en-US"/>
        </w:rPr>
        <w:t xml:space="preserve">, de </w:t>
      </w:r>
      <w:r w:rsidR="00E27F49">
        <w:rPr>
          <w:rFonts w:ascii="Palatino Linotype" w:eastAsiaTheme="minorHAnsi" w:hAnsi="Palatino Linotype"/>
          <w:sz w:val="22"/>
          <w:szCs w:val="22"/>
          <w:lang w:val="es-EC" w:eastAsia="en-US"/>
        </w:rPr>
        <w:t xml:space="preserve">15 </w:t>
      </w:r>
      <w:r w:rsidRPr="00E83C98">
        <w:rPr>
          <w:rFonts w:ascii="Palatino Linotype" w:eastAsiaTheme="minorHAnsi" w:hAnsi="Palatino Linotype"/>
          <w:sz w:val="22"/>
          <w:szCs w:val="22"/>
          <w:lang w:val="es-EC" w:eastAsia="en-US"/>
        </w:rPr>
        <w:t xml:space="preserve">de </w:t>
      </w:r>
      <w:r w:rsidR="00E27F49">
        <w:rPr>
          <w:rFonts w:ascii="Palatino Linotype" w:eastAsiaTheme="minorHAnsi" w:hAnsi="Palatino Linotype"/>
          <w:sz w:val="22"/>
          <w:szCs w:val="22"/>
          <w:lang w:val="es-EC" w:eastAsia="en-US"/>
        </w:rPr>
        <w:t xml:space="preserve">noviembre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del predio </w:t>
      </w:r>
      <w:r w:rsidR="00C967AA" w:rsidRPr="00114FC0">
        <w:rPr>
          <w:rFonts w:ascii="Palatino Linotype" w:eastAsiaTheme="minorHAnsi" w:hAnsi="Palatino Linotype"/>
          <w:sz w:val="22"/>
          <w:szCs w:val="22"/>
          <w:lang w:val="es-EC" w:eastAsia="en-US"/>
        </w:rPr>
        <w:t>No.</w:t>
      </w:r>
      <w:r w:rsidR="009D6555">
        <w:rPr>
          <w:rFonts w:ascii="Palatino Linotype" w:eastAsiaTheme="minorHAnsi" w:hAnsi="Palatino Linotype"/>
          <w:sz w:val="22"/>
          <w:szCs w:val="22"/>
          <w:lang w:val="es-EC" w:eastAsia="en-US"/>
        </w:rPr>
        <w:t xml:space="preserve"> </w:t>
      </w:r>
      <w:r w:rsidR="0011233B">
        <w:rPr>
          <w:rFonts w:ascii="Palatino Linotype" w:eastAsiaTheme="minorHAnsi" w:hAnsi="Palatino Linotype"/>
          <w:sz w:val="22"/>
          <w:szCs w:val="22"/>
          <w:lang w:val="es-EC" w:eastAsia="en-US"/>
        </w:rPr>
        <w:t>0053283</w:t>
      </w:r>
      <w:r w:rsidR="0011233B" w:rsidRPr="00295128">
        <w:rPr>
          <w:rFonts w:ascii="Palatino Linotype" w:eastAsiaTheme="minorHAnsi" w:hAnsi="Palatino Linotype"/>
          <w:sz w:val="22"/>
          <w:szCs w:val="22"/>
          <w:lang w:val="es-EC" w:eastAsia="en-US"/>
        </w:rPr>
        <w:t>, clave catastral Nro.</w:t>
      </w:r>
      <w:r w:rsidR="0011233B">
        <w:rPr>
          <w:rFonts w:ascii="Palatino Linotype" w:eastAsiaTheme="minorHAnsi" w:hAnsi="Palatino Linotype"/>
          <w:sz w:val="22"/>
          <w:szCs w:val="22"/>
          <w:lang w:val="es-EC" w:eastAsia="en-US"/>
        </w:rPr>
        <w:t xml:space="preserve"> </w:t>
      </w:r>
      <w:r w:rsidR="0011233B" w:rsidRPr="0047073B">
        <w:rPr>
          <w:rFonts w:ascii="Palatino Linotype" w:eastAsiaTheme="minorHAnsi" w:hAnsi="Palatino Linotype"/>
          <w:sz w:val="22"/>
          <w:szCs w:val="22"/>
          <w:lang w:val="es-EC" w:eastAsia="en-US"/>
        </w:rPr>
        <w:t>30705 18 015 000 000 000</w:t>
      </w:r>
      <w:r w:rsidR="0011233B" w:rsidRPr="00114FC0">
        <w:rPr>
          <w:rFonts w:ascii="Palatino Linotype" w:eastAsiaTheme="minorHAnsi" w:hAnsi="Palatino Linotype"/>
          <w:sz w:val="22"/>
          <w:szCs w:val="22"/>
          <w:lang w:val="es-EC" w:eastAsia="en-US"/>
        </w:rPr>
        <w:t>,</w:t>
      </w:r>
      <w:r w:rsidR="0011233B" w:rsidRPr="009F3F98">
        <w:rPr>
          <w:rFonts w:ascii="Palatino Linotype" w:eastAsiaTheme="minorHAnsi" w:hAnsi="Palatino Linotype"/>
          <w:sz w:val="22"/>
          <w:szCs w:val="22"/>
          <w:lang w:val="es-EC" w:eastAsia="en-US"/>
        </w:rPr>
        <w:t xml:space="preserve"> </w:t>
      </w:r>
      <w:r w:rsidR="0011233B">
        <w:rPr>
          <w:rFonts w:ascii="Palatino Linotype" w:eastAsiaTheme="minorHAnsi" w:hAnsi="Palatino Linotype"/>
          <w:sz w:val="22"/>
          <w:szCs w:val="22"/>
          <w:lang w:val="es-EC" w:eastAsia="en-US"/>
        </w:rPr>
        <w:t>ubicado en la parroquia La Magdalena de este cantón</w:t>
      </w:r>
      <w:r w:rsidR="00C967AA">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bookmarkStart w:id="1" w:name="_GoBack"/>
      <w:bookmarkEnd w:id="1"/>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633C3D">
        <w:rPr>
          <w:rFonts w:ascii="Palatino Linotype" w:eastAsiaTheme="minorHAnsi" w:hAnsi="Palatino Linotype"/>
          <w:sz w:val="22"/>
          <w:szCs w:val="22"/>
          <w:lang w:val="es-EC" w:eastAsia="en-US"/>
        </w:rPr>
        <w:t>069</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sidR="0055302D">
        <w:rPr>
          <w:rFonts w:ascii="Palatino Linotype" w:eastAsiaTheme="minorHAnsi" w:hAnsi="Palatino Linotype"/>
          <w:sz w:val="22"/>
          <w:szCs w:val="22"/>
          <w:lang w:val="es-EC" w:eastAsia="en-US"/>
        </w:rPr>
        <w:t>del</w:t>
      </w:r>
      <w:r w:rsidR="004C5CEE">
        <w:rPr>
          <w:rFonts w:ascii="Palatino Linotype" w:eastAsiaTheme="minorHAnsi" w:hAnsi="Palatino Linotype"/>
          <w:sz w:val="22"/>
          <w:szCs w:val="22"/>
          <w:lang w:val="es-EC" w:eastAsia="en-US"/>
        </w:rPr>
        <w:t xml:space="preserve"> </w:t>
      </w:r>
      <w:r w:rsidR="0055302D">
        <w:rPr>
          <w:rFonts w:ascii="Palatino Linotype" w:eastAsiaTheme="minorHAnsi" w:hAnsi="Palatino Linotype"/>
          <w:sz w:val="22"/>
          <w:szCs w:val="22"/>
          <w:lang w:val="es-EC" w:eastAsia="en-US"/>
        </w:rPr>
        <w:t>predio Nro</w:t>
      </w:r>
      <w:r w:rsidR="009D6555">
        <w:rPr>
          <w:rFonts w:ascii="Palatino Linotype" w:eastAsiaTheme="minorHAnsi" w:hAnsi="Palatino Linotype"/>
          <w:sz w:val="22"/>
          <w:szCs w:val="22"/>
          <w:lang w:val="es-EC" w:eastAsia="en-US"/>
        </w:rPr>
        <w:t xml:space="preserve">. </w:t>
      </w:r>
      <w:r w:rsidR="0066632E">
        <w:rPr>
          <w:rFonts w:ascii="Palatino Linotype" w:eastAsiaTheme="minorHAnsi" w:hAnsi="Palatino Linotype"/>
          <w:sz w:val="22"/>
          <w:szCs w:val="22"/>
          <w:lang w:val="es-EC" w:eastAsia="en-US"/>
        </w:rPr>
        <w:t>0053283</w:t>
      </w:r>
      <w:r w:rsidR="0066632E" w:rsidRPr="00295128">
        <w:rPr>
          <w:rFonts w:ascii="Palatino Linotype" w:eastAsiaTheme="minorHAnsi" w:hAnsi="Palatino Linotype"/>
          <w:sz w:val="22"/>
          <w:szCs w:val="22"/>
          <w:lang w:val="es-EC" w:eastAsia="en-US"/>
        </w:rPr>
        <w:t>, clave catastral Nro.</w:t>
      </w:r>
      <w:r w:rsidR="0066632E">
        <w:rPr>
          <w:rFonts w:ascii="Palatino Linotype" w:eastAsiaTheme="minorHAnsi" w:hAnsi="Palatino Linotype"/>
          <w:sz w:val="22"/>
          <w:szCs w:val="22"/>
          <w:lang w:val="es-EC" w:eastAsia="en-US"/>
        </w:rPr>
        <w:t xml:space="preserve"> </w:t>
      </w:r>
      <w:r w:rsidR="0066632E" w:rsidRPr="0047073B">
        <w:rPr>
          <w:rFonts w:ascii="Palatino Linotype" w:eastAsiaTheme="minorHAnsi" w:hAnsi="Palatino Linotype"/>
          <w:sz w:val="22"/>
          <w:szCs w:val="22"/>
          <w:lang w:val="es-EC" w:eastAsia="en-US"/>
        </w:rPr>
        <w:t>30705 18 015 000 000 000</w:t>
      </w:r>
      <w:r w:rsidR="0066632E" w:rsidRPr="00114FC0">
        <w:rPr>
          <w:rFonts w:ascii="Palatino Linotype" w:eastAsiaTheme="minorHAnsi" w:hAnsi="Palatino Linotype"/>
          <w:sz w:val="22"/>
          <w:szCs w:val="22"/>
          <w:lang w:val="es-EC" w:eastAsia="en-US"/>
        </w:rPr>
        <w:t>,</w:t>
      </w:r>
      <w:r w:rsidR="0066632E" w:rsidRPr="009F3F98">
        <w:rPr>
          <w:rFonts w:ascii="Palatino Linotype" w:eastAsiaTheme="minorHAnsi" w:hAnsi="Palatino Linotype"/>
          <w:sz w:val="22"/>
          <w:szCs w:val="22"/>
          <w:lang w:val="es-EC" w:eastAsia="en-US"/>
        </w:rPr>
        <w:t xml:space="preserve"> </w:t>
      </w:r>
      <w:r w:rsidR="0066632E">
        <w:rPr>
          <w:rFonts w:ascii="Palatino Linotype" w:eastAsiaTheme="minorHAnsi" w:hAnsi="Palatino Linotype"/>
          <w:sz w:val="22"/>
          <w:szCs w:val="22"/>
          <w:lang w:val="es-EC" w:eastAsia="en-US"/>
        </w:rPr>
        <w:t>ubicado en la parroquia La Magdalena 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 xml:space="preserve">cumple </w:t>
      </w:r>
      <w:r w:rsidRPr="00E70C1B">
        <w:rPr>
          <w:rFonts w:ascii="Palatino Linotype" w:eastAsiaTheme="minorHAnsi" w:hAnsi="Palatino Linotype"/>
          <w:sz w:val="22"/>
          <w:szCs w:val="22"/>
          <w:lang w:val="es-EC" w:eastAsia="en-US"/>
        </w:rPr>
        <w:t xml:space="preserve">con </w:t>
      </w:r>
      <w:r w:rsidR="00966B3E">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material</w:t>
      </w:r>
      <w:r w:rsidR="00966B3E">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966B3E">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jurídico </w:t>
      </w:r>
      <w:r w:rsidRPr="00E70C1B">
        <w:rPr>
          <w:rFonts w:ascii="Palatino Linotype" w:eastAsiaTheme="minorHAnsi" w:hAnsi="Palatino Linotype"/>
          <w:sz w:val="22"/>
          <w:szCs w:val="22"/>
          <w:lang w:val="es-EC" w:eastAsia="en-US"/>
        </w:rPr>
        <w:lastRenderedPageBreak/>
        <w:t xml:space="preserve">aplicable, en lo referente a lote </w:t>
      </w:r>
      <w:r w:rsidR="00512578">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necesario</w:t>
      </w:r>
      <w:r w:rsidR="0051257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8C" w:rsidRDefault="005F0F8C">
      <w:r>
        <w:separator/>
      </w:r>
    </w:p>
  </w:endnote>
  <w:endnote w:type="continuationSeparator" w:id="0">
    <w:p w:rsidR="005F0F8C" w:rsidRDefault="005F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66632E">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66632E">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8C" w:rsidRDefault="005F0F8C">
      <w:r>
        <w:separator/>
      </w:r>
    </w:p>
  </w:footnote>
  <w:footnote w:type="continuationSeparator" w:id="0">
    <w:p w:rsidR="005F0F8C" w:rsidRDefault="005F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52"/>
    <w:rsid w:val="00046D00"/>
    <w:rsid w:val="00061BF3"/>
    <w:rsid w:val="001110F9"/>
    <w:rsid w:val="0011233B"/>
    <w:rsid w:val="001371D1"/>
    <w:rsid w:val="001945FF"/>
    <w:rsid w:val="001C2AA5"/>
    <w:rsid w:val="0020460E"/>
    <w:rsid w:val="0022016F"/>
    <w:rsid w:val="002428FD"/>
    <w:rsid w:val="00265A74"/>
    <w:rsid w:val="0028000C"/>
    <w:rsid w:val="002B1785"/>
    <w:rsid w:val="0030679D"/>
    <w:rsid w:val="00355CCA"/>
    <w:rsid w:val="003914B8"/>
    <w:rsid w:val="003B59E0"/>
    <w:rsid w:val="003C2DF7"/>
    <w:rsid w:val="003C414D"/>
    <w:rsid w:val="003F3843"/>
    <w:rsid w:val="00403C06"/>
    <w:rsid w:val="00404903"/>
    <w:rsid w:val="00437B89"/>
    <w:rsid w:val="0045519D"/>
    <w:rsid w:val="00467AF4"/>
    <w:rsid w:val="004C5CEE"/>
    <w:rsid w:val="004F1602"/>
    <w:rsid w:val="00501C4E"/>
    <w:rsid w:val="00505351"/>
    <w:rsid w:val="00512578"/>
    <w:rsid w:val="00515F29"/>
    <w:rsid w:val="0053655A"/>
    <w:rsid w:val="0055302D"/>
    <w:rsid w:val="005817CE"/>
    <w:rsid w:val="005D4EA4"/>
    <w:rsid w:val="005F0F8C"/>
    <w:rsid w:val="00627371"/>
    <w:rsid w:val="00633C3D"/>
    <w:rsid w:val="0066632E"/>
    <w:rsid w:val="007415F9"/>
    <w:rsid w:val="0075744C"/>
    <w:rsid w:val="0078380A"/>
    <w:rsid w:val="00787834"/>
    <w:rsid w:val="007959E0"/>
    <w:rsid w:val="007E435E"/>
    <w:rsid w:val="007F4020"/>
    <w:rsid w:val="00811606"/>
    <w:rsid w:val="00827F3D"/>
    <w:rsid w:val="008606A6"/>
    <w:rsid w:val="00883CE3"/>
    <w:rsid w:val="00885B17"/>
    <w:rsid w:val="008871CF"/>
    <w:rsid w:val="008943CB"/>
    <w:rsid w:val="008C58C4"/>
    <w:rsid w:val="008E7C1D"/>
    <w:rsid w:val="008F4533"/>
    <w:rsid w:val="00902702"/>
    <w:rsid w:val="00953F4C"/>
    <w:rsid w:val="00966B3E"/>
    <w:rsid w:val="009C714F"/>
    <w:rsid w:val="009D6555"/>
    <w:rsid w:val="009E1981"/>
    <w:rsid w:val="009E5DE1"/>
    <w:rsid w:val="00A50CA0"/>
    <w:rsid w:val="00AC0744"/>
    <w:rsid w:val="00AD35F1"/>
    <w:rsid w:val="00AD6CC9"/>
    <w:rsid w:val="00AF346A"/>
    <w:rsid w:val="00B634ED"/>
    <w:rsid w:val="00B76593"/>
    <w:rsid w:val="00C07631"/>
    <w:rsid w:val="00C35664"/>
    <w:rsid w:val="00C56B54"/>
    <w:rsid w:val="00C967AA"/>
    <w:rsid w:val="00CC4288"/>
    <w:rsid w:val="00D10FAD"/>
    <w:rsid w:val="00D3174E"/>
    <w:rsid w:val="00D82849"/>
    <w:rsid w:val="00DB5FA3"/>
    <w:rsid w:val="00E0725E"/>
    <w:rsid w:val="00E27F49"/>
    <w:rsid w:val="00E36A3D"/>
    <w:rsid w:val="00E47066"/>
    <w:rsid w:val="00E900DA"/>
    <w:rsid w:val="00F04221"/>
    <w:rsid w:val="00F11646"/>
    <w:rsid w:val="00F7406D"/>
    <w:rsid w:val="00FD2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5</Pages>
  <Words>1631</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107</cp:revision>
  <dcterms:created xsi:type="dcterms:W3CDTF">2022-01-04T23:49:00Z</dcterms:created>
  <dcterms:modified xsi:type="dcterms:W3CDTF">2022-01-20T01:10:00Z</dcterms:modified>
</cp:coreProperties>
</file>