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4E" w:rsidRPr="004B36BA" w:rsidRDefault="00D3174E" w:rsidP="00D3174E">
      <w:pPr>
        <w:autoSpaceDE w:val="0"/>
        <w:autoSpaceDN w:val="0"/>
        <w:adjustRightInd w:val="0"/>
        <w:jc w:val="center"/>
        <w:rPr>
          <w:rFonts w:ascii="Palatino Linotype" w:eastAsiaTheme="minorHAnsi" w:hAnsi="Palatino Linotype"/>
          <w:b/>
          <w:sz w:val="22"/>
          <w:szCs w:val="22"/>
          <w:lang w:val="es-EC" w:eastAsia="en-US"/>
        </w:rPr>
      </w:pPr>
      <w:r w:rsidRPr="004B36BA">
        <w:rPr>
          <w:rFonts w:ascii="Palatino Linotype" w:eastAsiaTheme="minorHAnsi" w:hAnsi="Palatino Linotype"/>
          <w:b/>
          <w:sz w:val="22"/>
          <w:szCs w:val="22"/>
          <w:lang w:val="es-EC" w:eastAsia="en-US"/>
        </w:rPr>
        <w:t>EL CONCEJO METROPOLITANO DE QUITO</w:t>
      </w:r>
    </w:p>
    <w:p w:rsidR="00D3174E" w:rsidRPr="004B36BA" w:rsidRDefault="00D3174E" w:rsidP="00D3174E">
      <w:pPr>
        <w:autoSpaceDE w:val="0"/>
        <w:autoSpaceDN w:val="0"/>
        <w:adjustRightInd w:val="0"/>
        <w:jc w:val="center"/>
        <w:rPr>
          <w:rFonts w:ascii="Palatino Linotype" w:eastAsiaTheme="minorHAnsi" w:hAnsi="Palatino Linotype"/>
          <w:b/>
          <w:sz w:val="22"/>
          <w:szCs w:val="22"/>
          <w:lang w:val="es-EC" w:eastAsia="en-US"/>
        </w:rPr>
      </w:pPr>
    </w:p>
    <w:p w:rsidR="00D3174E" w:rsidRPr="004B36BA" w:rsidRDefault="00D3174E" w:rsidP="00D3174E">
      <w:pPr>
        <w:autoSpaceDE w:val="0"/>
        <w:autoSpaceDN w:val="0"/>
        <w:adjustRightInd w:val="0"/>
        <w:jc w:val="center"/>
        <w:rPr>
          <w:rFonts w:ascii="Palatino Linotype" w:eastAsiaTheme="minorHAnsi" w:hAnsi="Palatino Linotype"/>
          <w:b/>
          <w:sz w:val="22"/>
          <w:szCs w:val="22"/>
          <w:lang w:val="es-EC" w:eastAsia="en-US"/>
        </w:rPr>
      </w:pPr>
      <w:r w:rsidRPr="004B36BA">
        <w:rPr>
          <w:rFonts w:ascii="Palatino Linotype" w:eastAsiaTheme="minorHAnsi" w:hAnsi="Palatino Linotype"/>
          <w:b/>
          <w:sz w:val="22"/>
          <w:szCs w:val="22"/>
          <w:lang w:val="es-EC" w:eastAsia="en-US"/>
        </w:rPr>
        <w:t>CONSIDERANDO:</w:t>
      </w: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Default="00D3174E" w:rsidP="00D3174E">
      <w:pPr>
        <w:autoSpaceDE w:val="0"/>
        <w:autoSpaceDN w:val="0"/>
        <w:adjustRightInd w:val="0"/>
        <w:ind w:left="705" w:hanging="705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Que, 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ab/>
        <w:t xml:space="preserve">la Constitución de la República del Ecuador, en su artículo 264, numerales 1 y 2 dispone: </w:t>
      </w:r>
      <w:r w:rsidRPr="00461D40"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>“Los gobiernos municipales tendrán las siguientes competencias exclusivas sin perjuicio de otras que determine la ley: 1. Planificar el desarrollo cantonal y formular los correspondientes planes de ordenamiento territorial, de manera articulada con la planificación nacional, regional, provincial y parroquial, con el fin de regular el uso y la ocupación del suelo urbano y rural. 2. Ejercer el control sobre el uso y ocupación del suelo en el cantón...”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>;</w:t>
      </w:r>
    </w:p>
    <w:p w:rsidR="00D3174E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Que, 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ab/>
        <w:t xml:space="preserve">la Constitución de la República del Ecuador en su artículo 266, determina: </w:t>
      </w:r>
      <w:r w:rsidRPr="004B36BA"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>“Los gobiernos de los distritos metropolitanos autónomos ejercerán las competencias que corresponden a los gobiernos cantonales y todas las que sean aplicables a los gobiernos provinciales y regionales, sin perjuicio de las adicionales que determine la ley que regule el sistema nacional de competencias (…)"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>;</w:t>
      </w: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Que, 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ab/>
        <w:t xml:space="preserve">los literales a) y d) del artículo 87 del 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>Código Orgánico de Organización Territorial Autonomía y Descentralización, en adelante, “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>COOTAD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>”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>, establecen como atribuciones del Concejo Metropolitano, ejercer la facultad normativa a través de ordenanzas, acuerdos y resoluciones, en el ámbito de competencia del gobierno autónomo descentralizado metropolitano, para regular temas institucionales específic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>o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s o reconocer derechos particulares; </w:t>
      </w: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Que, 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ab/>
        <w:t xml:space="preserve">conforme establece el artículo 87, literal v) del COOTAD, al Concejo Metropolitano le corresponde: </w:t>
      </w:r>
      <w:r w:rsidRPr="004B36BA"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>“</w:t>
      </w:r>
      <w:r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 xml:space="preserve">… </w:t>
      </w:r>
      <w:r w:rsidRPr="004B36BA"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>v) Regular y controlar el uso del suelo en el territorio del distrito metropolitano, de conformidad con las leyes sobre la materia, y establecer el régimen urbanístico de la tierra”;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</w:t>
      </w: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>Que,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ab/>
        <w:t xml:space="preserve">el artículo 472 del COOTAD señala que: </w:t>
      </w:r>
      <w:r w:rsidRPr="004B36BA"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>“</w:t>
      </w:r>
      <w:r w:rsidRPr="004B36BA">
        <w:rPr>
          <w:rFonts w:ascii="Palatino Linotype" w:eastAsiaTheme="minorHAnsi" w:hAnsi="Palatino Linotype" w:cs="CourierNewNormal"/>
          <w:i/>
          <w:sz w:val="22"/>
          <w:szCs w:val="22"/>
          <w:lang w:eastAsia="en-US"/>
        </w:rPr>
        <w:t>Para la fijación de las superficies mínimas en los fraccionamientos urbanos se atenderá a las normas que al efecto contenga el plan de ordenamiento territorial.</w:t>
      </w:r>
      <w:r>
        <w:rPr>
          <w:rFonts w:ascii="Palatino Linotype" w:eastAsiaTheme="minorHAnsi" w:hAnsi="Palatino Linotype" w:cs="CourierNewNormal"/>
          <w:i/>
          <w:sz w:val="22"/>
          <w:szCs w:val="22"/>
          <w:lang w:eastAsia="en-US"/>
        </w:rPr>
        <w:t>..</w:t>
      </w:r>
      <w:r w:rsidRPr="004B36BA">
        <w:rPr>
          <w:rFonts w:ascii="Palatino Linotype" w:eastAsiaTheme="minorHAnsi" w:hAnsi="Palatino Linotype" w:cs="CourierNewNormal"/>
          <w:i/>
          <w:sz w:val="22"/>
          <w:szCs w:val="22"/>
          <w:lang w:eastAsia="en-US"/>
        </w:rPr>
        <w:t>”;</w:t>
      </w: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>Que,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ab/>
        <w:t xml:space="preserve">el artículo 473 del COOTAD establece que: </w:t>
      </w:r>
      <w:r w:rsidRPr="004B36BA"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>“</w:t>
      </w:r>
      <w:r w:rsidRPr="004B36BA">
        <w:rPr>
          <w:rFonts w:ascii="Palatino Linotype" w:eastAsiaTheme="minorHAnsi" w:hAnsi="Palatino Linotype" w:cs="CourierNewNormal"/>
          <w:i/>
          <w:sz w:val="22"/>
          <w:szCs w:val="22"/>
          <w:lang w:eastAsia="en-US"/>
        </w:rPr>
        <w:t xml:space="preserve">En el caso de partición judicial de inmuebles, los jueces ordenarán que se cite con la demanda a la municipalidad del cantón o distrito metropolitano y no se podrá realizar la partición sino con informe favorable del respectivo concejo. Si de hecho se realiza la partición, será nula. En el caso de partición </w:t>
      </w:r>
      <w:r w:rsidRPr="004B36BA">
        <w:rPr>
          <w:rFonts w:ascii="Palatino Linotype" w:eastAsiaTheme="minorHAnsi" w:hAnsi="Palatino Linotype" w:cs="CourierNewNormal"/>
          <w:i/>
          <w:sz w:val="22"/>
          <w:szCs w:val="22"/>
          <w:lang w:eastAsia="en-US"/>
        </w:rPr>
        <w:lastRenderedPageBreak/>
        <w:t>extrajudicial, los interesados pedirán al gobierno municipal o metropolitano la autorización respectiva, sin la cual no podrá realizarse la partición.</w:t>
      </w:r>
      <w:r w:rsidRPr="004B36BA"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>”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>;</w:t>
      </w:r>
    </w:p>
    <w:p w:rsidR="00D3174E" w:rsidRPr="004B36BA" w:rsidRDefault="00D3174E" w:rsidP="00D3174E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>Que,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ab/>
        <w:t>la Ley de Régimen para el Distrito Metropolitano de Quito, en su artículo 2 numeral 1, determina que el Municipio del </w:t>
      </w:r>
      <w:r w:rsidRPr="004B36BA">
        <w:rPr>
          <w:rFonts w:ascii="Palatino Linotype" w:eastAsiaTheme="minorHAnsi" w:hAnsi="Palatino Linotype"/>
          <w:lang w:val="es-EC" w:eastAsia="en-US"/>
        </w:rPr>
        <w:t xml:space="preserve">Distrito 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>Metropolitano de Quito regulará el uso y la adecuada ocupación del suelo y ejercerá control sobre el mismo con competencia exclusiva y privativa. De igual manera regulará y controlará, con competencia exclusiva y privativa las construcciones o edificaciones, su estado, utilización y condiciones;</w:t>
      </w: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>Que,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ab/>
        <w:t xml:space="preserve">el artículo 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2156 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del Código Municipal para el Distrito Metropolitano de Quito, 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en adelante, “Código Municipal”, 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señala que las asignaciones de zonificación para habilitación del suelo y edificación son: </w:t>
      </w:r>
      <w:r w:rsidRPr="004B36BA"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>“a. Para habilitación del suelo: el tamaño mínimo de lote, expresado en metros cuadrados; el frente mínimo del lote, expresado en metros lineales”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>;</w:t>
      </w: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Que, 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ab/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el artículo 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2157 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del Código Municipal establece: </w:t>
      </w:r>
      <w:r w:rsidRPr="004B36BA"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>"1. La delimitación de la zonificación en relación a la forma de ocupación y edificabilidad se realiza por sectores y ejes, y se aplicará a los lotes en las siguientes condiciones: a. En cada sector la asignación de cada tipo de zonificación se aplicará a todos los lotes que lo conforman (...)";</w:t>
      </w: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hAnsi="Palatino Linotype"/>
          <w:sz w:val="22"/>
          <w:szCs w:val="22"/>
        </w:rPr>
      </w:pP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Que, 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ab/>
        <w:t xml:space="preserve">el Código Municipal en su artículo 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>2162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, numeral 1 y 5, determina que: </w:t>
      </w:r>
      <w:r w:rsidRPr="004B36BA"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 xml:space="preserve">“1. Los proyectos de subdivisión son propuestas que tienen por finalidad dividir y habilitar predios, conforme la zonificación establecida en el PUOS y demás instrumentos de planificación. En todos los casos deberá observarse el lote mínimo establecido en la normativa vigente. 5. </w:t>
      </w:r>
      <w:r w:rsidRPr="004B36BA">
        <w:rPr>
          <w:rFonts w:ascii="Palatino Linotype" w:hAnsi="Palatino Linotype"/>
          <w:i/>
          <w:sz w:val="22"/>
          <w:szCs w:val="22"/>
        </w:rPr>
        <w:t>Se considera, además, como subdivisión a las habilitaciones originadas por partición judicial que pueden generarse en suelo urbano y rural. Éstas deberán sujetarse a la zonificación y normativa vigentes”</w:t>
      </w:r>
      <w:r w:rsidRPr="004B36BA">
        <w:rPr>
          <w:rFonts w:ascii="Palatino Linotype" w:hAnsi="Palatino Linotype"/>
          <w:sz w:val="22"/>
          <w:szCs w:val="22"/>
        </w:rPr>
        <w:t xml:space="preserve">; </w:t>
      </w: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hAnsi="Palatino Linotype"/>
          <w:sz w:val="22"/>
          <w:szCs w:val="22"/>
        </w:rPr>
      </w:pPr>
    </w:p>
    <w:p w:rsidR="00D3174E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i/>
          <w:sz w:val="22"/>
          <w:szCs w:val="22"/>
          <w:lang w:val="es-EC" w:eastAsia="en-US"/>
        </w:rPr>
      </w:pP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Que, 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ab/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el Código Municipal en su artículo 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>2164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>, sobre las dimensiones y áreas mínimas de lotes, establece:</w:t>
      </w:r>
      <w:r w:rsidRPr="004B36BA">
        <w:rPr>
          <w:rFonts w:ascii="Arial" w:hAnsi="Arial" w:cs="Arial"/>
          <w:i/>
          <w:iCs/>
        </w:rPr>
        <w:t xml:space="preserve"> </w:t>
      </w:r>
      <w:r w:rsidRPr="004B36BA"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>"Las habilitaciones del suelo observarán las dimensiones y las superficies de los lotes, y grados o porcentajes de pendientes establecidas en el PUOS, y demás instrumentos de planificación, de conformidad con el ordenamiento jurídico metropolitano”;</w:t>
      </w:r>
    </w:p>
    <w:p w:rsidR="00D3174E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i/>
          <w:sz w:val="22"/>
          <w:szCs w:val="22"/>
          <w:lang w:val="es-EC" w:eastAsia="en-US"/>
        </w:rPr>
      </w:pPr>
    </w:p>
    <w:p w:rsidR="00797BD8" w:rsidRPr="002C5B9E" w:rsidRDefault="0030679D" w:rsidP="00797BD8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Que, </w:t>
      </w:r>
      <w:r>
        <w:rPr>
          <w:rFonts w:ascii="Palatino Linotype" w:hAnsi="Palatino Linotype"/>
          <w:sz w:val="22"/>
          <w:szCs w:val="22"/>
        </w:rPr>
        <w:t>mediante</w:t>
      </w:r>
      <w:r w:rsidR="00062CA9">
        <w:rPr>
          <w:rFonts w:ascii="Palatino Linotype" w:hAnsi="Palatino Linotype"/>
          <w:sz w:val="22"/>
          <w:szCs w:val="22"/>
        </w:rPr>
        <w:t xml:space="preserve"> </w:t>
      </w:r>
      <w:r w:rsidR="00D62314" w:rsidRPr="005E3E0F">
        <w:rPr>
          <w:rFonts w:ascii="Palatino Linotype" w:eastAsiaTheme="minorHAnsi" w:hAnsi="Palatino Linotype"/>
          <w:sz w:val="22"/>
          <w:szCs w:val="22"/>
          <w:lang w:val="es-EC" w:eastAsia="en-US"/>
        </w:rPr>
        <w:t>oficio</w:t>
      </w:r>
      <w:r w:rsidR="00D62314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de</w:t>
      </w:r>
      <w:r w:rsidR="00D62314" w:rsidRPr="005E3E0F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03 de julio de 2020, ingresado en la Administración Zonal</w:t>
      </w:r>
      <w:r w:rsidR="00D62314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</w:t>
      </w:r>
      <w:r w:rsidR="00D62314" w:rsidRPr="005E3E0F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Eugenio Espejo, los señores Juan Fernando Moya </w:t>
      </w:r>
      <w:proofErr w:type="spellStart"/>
      <w:r w:rsidR="00D62314" w:rsidRPr="005E3E0F">
        <w:rPr>
          <w:rFonts w:ascii="Palatino Linotype" w:eastAsiaTheme="minorHAnsi" w:hAnsi="Palatino Linotype"/>
          <w:sz w:val="22"/>
          <w:szCs w:val="22"/>
          <w:lang w:val="es-EC" w:eastAsia="en-US"/>
        </w:rPr>
        <w:t>Dobronsky</w:t>
      </w:r>
      <w:proofErr w:type="spellEnd"/>
      <w:r w:rsidR="00D62314" w:rsidRPr="005E3E0F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y Patricia Moya</w:t>
      </w:r>
      <w:r w:rsidR="00D62314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</w:t>
      </w:r>
      <w:proofErr w:type="spellStart"/>
      <w:r w:rsidR="00D62314" w:rsidRPr="005E3E0F">
        <w:rPr>
          <w:rFonts w:ascii="Palatino Linotype" w:eastAsiaTheme="minorHAnsi" w:hAnsi="Palatino Linotype"/>
          <w:sz w:val="22"/>
          <w:szCs w:val="22"/>
          <w:lang w:val="es-EC" w:eastAsia="en-US"/>
        </w:rPr>
        <w:t>Dobronsky</w:t>
      </w:r>
      <w:proofErr w:type="spellEnd"/>
      <w:r w:rsidR="00D62314" w:rsidRPr="005E3E0F">
        <w:rPr>
          <w:rFonts w:ascii="Palatino Linotype" w:eastAsiaTheme="minorHAnsi" w:hAnsi="Palatino Linotype"/>
          <w:sz w:val="22"/>
          <w:szCs w:val="22"/>
          <w:lang w:val="es-EC" w:eastAsia="en-US"/>
        </w:rPr>
        <w:t>, por medio de su apoderado general abogado Julio Plaza Vivar, solicitan el informe emitido por la</w:t>
      </w:r>
      <w:r w:rsidR="00D62314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</w:t>
      </w:r>
      <w:r w:rsidR="00D62314" w:rsidRPr="005E3E0F">
        <w:rPr>
          <w:rFonts w:ascii="Palatino Linotype" w:eastAsiaTheme="minorHAnsi" w:hAnsi="Palatino Linotype"/>
          <w:sz w:val="22"/>
          <w:szCs w:val="22"/>
          <w:lang w:val="es-EC" w:eastAsia="en-US"/>
        </w:rPr>
        <w:t>Municipalidad, tal como lo determina el artículo 473 del Código Orgánico de</w:t>
      </w:r>
      <w:r w:rsidR="00D62314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</w:t>
      </w:r>
      <w:r w:rsidR="00D62314" w:rsidRPr="005E3E0F">
        <w:rPr>
          <w:rFonts w:ascii="Palatino Linotype" w:eastAsiaTheme="minorHAnsi" w:hAnsi="Palatino Linotype"/>
          <w:sz w:val="22"/>
          <w:szCs w:val="22"/>
          <w:lang w:val="es-EC" w:eastAsia="en-US"/>
        </w:rPr>
        <w:t>Organización Territorial, Autonomía y Descentralización</w:t>
      </w:r>
      <w:r w:rsidR="00AA6215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; </w:t>
      </w:r>
    </w:p>
    <w:p w:rsidR="0030679D" w:rsidRPr="00E83C98" w:rsidRDefault="0030679D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i/>
          <w:sz w:val="22"/>
          <w:szCs w:val="22"/>
          <w:lang w:val="es-EC" w:eastAsia="en-US"/>
        </w:rPr>
      </w:pPr>
    </w:p>
    <w:p w:rsidR="00B86F0B" w:rsidRPr="003F4166" w:rsidRDefault="00D3174E" w:rsidP="00B86F0B">
      <w:pPr>
        <w:autoSpaceDE w:val="0"/>
        <w:autoSpaceDN w:val="0"/>
        <w:adjustRightInd w:val="0"/>
        <w:jc w:val="both"/>
        <w:rPr>
          <w:rFonts w:ascii="Palatino Linotype" w:hAnsi="Palatino Linotype"/>
          <w:iCs/>
          <w:sz w:val="22"/>
          <w:szCs w:val="22"/>
          <w:lang w:val="es-EC"/>
        </w:rPr>
      </w:pPr>
      <w:r>
        <w:rPr>
          <w:rFonts w:ascii="Palatino Linotype" w:hAnsi="Palatino Linotype"/>
          <w:sz w:val="22"/>
          <w:szCs w:val="22"/>
          <w:lang w:val="es-EC"/>
        </w:rPr>
        <w:t xml:space="preserve">Que, </w:t>
      </w:r>
      <w:r>
        <w:rPr>
          <w:rFonts w:ascii="Palatino Linotype" w:hAnsi="Palatino Linotype"/>
          <w:sz w:val="22"/>
          <w:szCs w:val="22"/>
        </w:rPr>
        <w:t>mediante</w:t>
      </w:r>
      <w:bookmarkStart w:id="0" w:name="_Hlk51947053"/>
      <w:r w:rsidR="00031EBE">
        <w:rPr>
          <w:rFonts w:ascii="Palatino Linotype" w:hAnsi="Palatino Linotype"/>
          <w:sz w:val="22"/>
          <w:szCs w:val="22"/>
        </w:rPr>
        <w:t xml:space="preserve"> </w:t>
      </w:r>
      <w:r w:rsidR="00B86F0B" w:rsidRPr="00295128">
        <w:rPr>
          <w:rFonts w:ascii="Palatino Linotype" w:hAnsi="Palatino Linotype"/>
          <w:iCs/>
          <w:sz w:val="22"/>
          <w:szCs w:val="22"/>
          <w:lang w:val="es-EC"/>
        </w:rPr>
        <w:t xml:space="preserve">memorando </w:t>
      </w:r>
      <w:r w:rsidR="00B86F0B" w:rsidRPr="003F4166">
        <w:rPr>
          <w:rFonts w:ascii="Palatino Linotype" w:hAnsi="Palatino Linotype"/>
          <w:iCs/>
          <w:sz w:val="22"/>
          <w:szCs w:val="22"/>
          <w:lang w:val="es-EC"/>
        </w:rPr>
        <w:t>Nro. GADDMQ-AZEE-DGT-2020-0666-M, de 06 de julio de</w:t>
      </w:r>
    </w:p>
    <w:p w:rsidR="00B86F0B" w:rsidRPr="00295128" w:rsidRDefault="00B86F0B" w:rsidP="003E44F3">
      <w:pPr>
        <w:autoSpaceDE w:val="0"/>
        <w:autoSpaceDN w:val="0"/>
        <w:adjustRightInd w:val="0"/>
        <w:ind w:left="709" w:hanging="709"/>
        <w:jc w:val="both"/>
        <w:rPr>
          <w:rFonts w:ascii="Palatino Linotype" w:hAnsi="Palatino Linotype"/>
          <w:iCs/>
          <w:sz w:val="22"/>
          <w:szCs w:val="22"/>
          <w:lang w:val="es-EC"/>
        </w:rPr>
      </w:pPr>
      <w:r w:rsidRPr="003F4166">
        <w:rPr>
          <w:rFonts w:ascii="Palatino Linotype" w:hAnsi="Palatino Linotype"/>
          <w:iCs/>
          <w:sz w:val="22"/>
          <w:szCs w:val="22"/>
          <w:lang w:val="es-EC"/>
        </w:rPr>
        <w:t xml:space="preserve">2020, el arquitecto Wladimir Alejandro Rosero Ortiz, Director de Gestión del Territorio </w:t>
      </w:r>
      <w:r>
        <w:rPr>
          <w:rFonts w:ascii="Palatino Linotype" w:hAnsi="Palatino Linotype"/>
          <w:iCs/>
          <w:sz w:val="22"/>
          <w:szCs w:val="22"/>
          <w:lang w:val="es-EC"/>
        </w:rPr>
        <w:t>d</w:t>
      </w:r>
      <w:r w:rsidRPr="003F4166">
        <w:rPr>
          <w:rFonts w:ascii="Palatino Linotype" w:hAnsi="Palatino Linotype"/>
          <w:iCs/>
          <w:sz w:val="22"/>
          <w:szCs w:val="22"/>
          <w:lang w:val="es-EC"/>
        </w:rPr>
        <w:t xml:space="preserve">e la </w:t>
      </w:r>
      <w:r w:rsidRPr="00295128">
        <w:rPr>
          <w:rFonts w:ascii="Palatino Linotype" w:hAnsi="Palatino Linotype"/>
          <w:iCs/>
          <w:sz w:val="22"/>
          <w:szCs w:val="22"/>
          <w:lang w:val="es-EC"/>
        </w:rPr>
        <w:t xml:space="preserve">Administración Zonal </w:t>
      </w:r>
      <w:r>
        <w:rPr>
          <w:rFonts w:ascii="Palatino Linotype" w:hAnsi="Palatino Linotype"/>
          <w:iCs/>
          <w:sz w:val="22"/>
          <w:szCs w:val="22"/>
          <w:lang w:val="es-EC"/>
        </w:rPr>
        <w:t xml:space="preserve">Eugenio Espejo, señala: </w:t>
      </w:r>
    </w:p>
    <w:p w:rsidR="00B86F0B" w:rsidRPr="003206A9" w:rsidRDefault="00B86F0B" w:rsidP="00B86F0B">
      <w:pPr>
        <w:autoSpaceDE w:val="0"/>
        <w:autoSpaceDN w:val="0"/>
        <w:adjustRightInd w:val="0"/>
        <w:ind w:left="708"/>
        <w:jc w:val="both"/>
        <w:rPr>
          <w:rFonts w:ascii="Palatino Linotype" w:eastAsiaTheme="minorHAnsi" w:hAnsi="Palatino Linotype"/>
          <w:i/>
          <w:iCs/>
          <w:sz w:val="22"/>
          <w:szCs w:val="22"/>
          <w:lang w:val="es-EC" w:eastAsia="en-US"/>
        </w:rPr>
      </w:pPr>
    </w:p>
    <w:p w:rsidR="00B86F0B" w:rsidRDefault="00B86F0B" w:rsidP="00B86F0B">
      <w:pPr>
        <w:autoSpaceDE w:val="0"/>
        <w:autoSpaceDN w:val="0"/>
        <w:adjustRightInd w:val="0"/>
        <w:ind w:left="708"/>
        <w:jc w:val="both"/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</w:pPr>
      <w:r w:rsidRPr="002721AF">
        <w:rPr>
          <w:rFonts w:ascii="Palatino Linotype" w:hAnsi="Palatino Linotype"/>
          <w:i/>
          <w:sz w:val="22"/>
          <w:szCs w:val="22"/>
        </w:rPr>
        <w:t xml:space="preserve">“(…) </w:t>
      </w:r>
      <w:r>
        <w:rPr>
          <w:rFonts w:ascii="Palatino Linotype" w:hAnsi="Palatino Linotype"/>
          <w:i/>
          <w:sz w:val="22"/>
          <w:szCs w:val="22"/>
        </w:rPr>
        <w:t xml:space="preserve"> </w:t>
      </w:r>
      <w:r w:rsidRPr="002721AF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“Predio Nº </w:t>
      </w:r>
      <w:r w:rsidRPr="002721AF">
        <w:rPr>
          <w:rFonts w:ascii="Palatino Linotype" w:eastAsiaTheme="minorHAnsi" w:hAnsi="Palatino Linotype"/>
          <w:b/>
          <w:bCs/>
          <w:i/>
          <w:iCs/>
          <w:sz w:val="22"/>
          <w:szCs w:val="22"/>
          <w:lang w:eastAsia="en-US"/>
        </w:rPr>
        <w:t>26230</w:t>
      </w:r>
      <w:r w:rsidRPr="002721AF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, con clave catastral 11506 14 011, se encuentra registrado a nombre</w:t>
      </w:r>
      <w:r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 </w:t>
      </w:r>
      <w:r w:rsidRPr="002721AF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de MOYA ALBUJA JUAN CARLOS, bajo el Régimen de Unipropiedad (</w:t>
      </w:r>
      <w:r>
        <w:rPr>
          <w:rFonts w:ascii="Palatino Linotype" w:eastAsiaTheme="minorHAnsi" w:hAnsi="Palatino Linotype" w:cs="Symbol"/>
          <w:sz w:val="22"/>
          <w:szCs w:val="22"/>
          <w:lang w:eastAsia="en-US"/>
        </w:rPr>
        <w:t>…</w:t>
      </w:r>
      <w:r w:rsidRPr="002721AF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)</w:t>
      </w:r>
      <w:r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 </w:t>
      </w:r>
    </w:p>
    <w:p w:rsidR="00B86F0B" w:rsidRDefault="00B86F0B" w:rsidP="00B86F0B">
      <w:pPr>
        <w:autoSpaceDE w:val="0"/>
        <w:autoSpaceDN w:val="0"/>
        <w:adjustRightInd w:val="0"/>
        <w:ind w:left="708"/>
        <w:jc w:val="both"/>
        <w:rPr>
          <w:rFonts w:ascii="Palatino Linotype" w:eastAsiaTheme="minorHAnsi" w:hAnsi="Palatino Linotype"/>
          <w:b/>
          <w:bCs/>
          <w:i/>
          <w:iCs/>
          <w:sz w:val="22"/>
          <w:szCs w:val="22"/>
          <w:lang w:eastAsia="en-US"/>
        </w:rPr>
      </w:pPr>
      <w:r w:rsidRPr="002721AF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Criterio Técnico: Con estos antecedentes, La Dirección de Gestión del Territorio emite</w:t>
      </w:r>
      <w:r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 i</w:t>
      </w:r>
      <w:r w:rsidRPr="002721AF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nforme </w:t>
      </w:r>
      <w:r w:rsidRPr="002721AF">
        <w:rPr>
          <w:rFonts w:ascii="Palatino Linotype" w:eastAsiaTheme="minorHAnsi" w:hAnsi="Palatino Linotype"/>
          <w:b/>
          <w:bCs/>
          <w:i/>
          <w:iCs/>
          <w:sz w:val="22"/>
          <w:szCs w:val="22"/>
          <w:lang w:eastAsia="en-US"/>
        </w:rPr>
        <w:t xml:space="preserve">Técnico Desfavorable </w:t>
      </w:r>
      <w:r w:rsidRPr="002721AF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para la factibilidad de partición del predio de propiedad</w:t>
      </w:r>
      <w:r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 </w:t>
      </w:r>
      <w:r w:rsidRPr="002721AF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del señor MOYA ALBUJA JUAN CARLOS, en razón de que el área de terreno global</w:t>
      </w:r>
      <w:r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 </w:t>
      </w:r>
      <w:r w:rsidRPr="002721AF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según escritura de 418.08m² y el lote mínimo es de 600 m², por lo tanto </w:t>
      </w:r>
      <w:r w:rsidRPr="002721AF">
        <w:rPr>
          <w:rFonts w:ascii="Palatino Linotype" w:eastAsiaTheme="minorHAnsi" w:hAnsi="Palatino Linotype"/>
          <w:b/>
          <w:bCs/>
          <w:i/>
          <w:iCs/>
          <w:sz w:val="22"/>
          <w:szCs w:val="22"/>
          <w:u w:val="single"/>
          <w:lang w:eastAsia="en-US"/>
        </w:rPr>
        <w:t>NO es</w:t>
      </w:r>
      <w:r>
        <w:rPr>
          <w:rFonts w:ascii="Palatino Linotype" w:eastAsiaTheme="minorHAnsi" w:hAnsi="Palatino Linotype"/>
          <w:b/>
          <w:bCs/>
          <w:i/>
          <w:iCs/>
          <w:sz w:val="22"/>
          <w:szCs w:val="22"/>
          <w:u w:val="single"/>
          <w:lang w:eastAsia="en-US"/>
        </w:rPr>
        <w:t xml:space="preserve"> </w:t>
      </w:r>
      <w:r w:rsidRPr="002721AF">
        <w:rPr>
          <w:rFonts w:ascii="Palatino Linotype" w:eastAsiaTheme="minorHAnsi" w:hAnsi="Palatino Linotype"/>
          <w:b/>
          <w:bCs/>
          <w:i/>
          <w:iCs/>
          <w:sz w:val="22"/>
          <w:szCs w:val="22"/>
          <w:u w:val="single"/>
          <w:lang w:eastAsia="en-US"/>
        </w:rPr>
        <w:t>Susceptible de Subdivisión</w:t>
      </w:r>
      <w:r w:rsidRPr="002721AF">
        <w:rPr>
          <w:rFonts w:ascii="Palatino Linotype" w:eastAsiaTheme="minorHAnsi" w:hAnsi="Palatino Linotype"/>
          <w:b/>
          <w:bCs/>
          <w:i/>
          <w:iCs/>
          <w:sz w:val="22"/>
          <w:szCs w:val="22"/>
          <w:lang w:eastAsia="en-US"/>
        </w:rPr>
        <w:t>.</w:t>
      </w:r>
    </w:p>
    <w:p w:rsidR="00B86F0B" w:rsidRPr="002721AF" w:rsidRDefault="00B86F0B" w:rsidP="00B86F0B">
      <w:pPr>
        <w:autoSpaceDE w:val="0"/>
        <w:autoSpaceDN w:val="0"/>
        <w:adjustRightInd w:val="0"/>
        <w:ind w:left="708"/>
        <w:jc w:val="both"/>
        <w:rPr>
          <w:rFonts w:ascii="Palatino Linotype" w:eastAsiaTheme="minorHAnsi" w:hAnsi="Palatino Linotype"/>
          <w:b/>
          <w:bCs/>
          <w:i/>
          <w:iCs/>
          <w:sz w:val="22"/>
          <w:szCs w:val="22"/>
          <w:lang w:eastAsia="en-US"/>
        </w:rPr>
      </w:pPr>
    </w:p>
    <w:p w:rsidR="00B86F0B" w:rsidRPr="002721AF" w:rsidRDefault="00B86F0B" w:rsidP="00B86F0B">
      <w:pPr>
        <w:autoSpaceDE w:val="0"/>
        <w:autoSpaceDN w:val="0"/>
        <w:adjustRightInd w:val="0"/>
        <w:ind w:left="708"/>
        <w:jc w:val="both"/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</w:pPr>
      <w:r w:rsidRPr="002721AF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Predio Nº </w:t>
      </w:r>
      <w:r w:rsidRPr="002721AF">
        <w:rPr>
          <w:rFonts w:ascii="Palatino Linotype" w:eastAsiaTheme="minorHAnsi" w:hAnsi="Palatino Linotype"/>
          <w:b/>
          <w:bCs/>
          <w:i/>
          <w:iCs/>
          <w:sz w:val="22"/>
          <w:szCs w:val="22"/>
          <w:lang w:eastAsia="en-US"/>
        </w:rPr>
        <w:t>235095</w:t>
      </w:r>
      <w:r w:rsidRPr="002721AF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, con clave catastral 11006 05 001 001 013 004, se encuentra</w:t>
      </w:r>
      <w:r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 </w:t>
      </w:r>
      <w:r w:rsidRPr="002721AF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registrado a nombre de JARAMILLO CARDOSO MARIA DOLORES, bajo el Régimen de</w:t>
      </w:r>
      <w:r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 </w:t>
      </w:r>
      <w:r w:rsidRPr="002721AF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Propiedad Horizontal (</w:t>
      </w:r>
      <w:r>
        <w:rPr>
          <w:rFonts w:ascii="Palatino Linotype" w:eastAsiaTheme="minorHAnsi" w:hAnsi="Palatino Linotype" w:cs="Symbol"/>
          <w:sz w:val="22"/>
          <w:szCs w:val="22"/>
          <w:lang w:eastAsia="en-US"/>
        </w:rPr>
        <w:t>…</w:t>
      </w:r>
      <w:r w:rsidRPr="002721AF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)</w:t>
      </w:r>
    </w:p>
    <w:p w:rsidR="00B86F0B" w:rsidRDefault="00B86F0B" w:rsidP="00B86F0B">
      <w:pPr>
        <w:autoSpaceDE w:val="0"/>
        <w:autoSpaceDN w:val="0"/>
        <w:adjustRightInd w:val="0"/>
        <w:ind w:left="708"/>
        <w:jc w:val="both"/>
        <w:rPr>
          <w:rFonts w:ascii="Palatino Linotype" w:eastAsiaTheme="minorHAnsi" w:hAnsi="Palatino Linotype"/>
          <w:b/>
          <w:bCs/>
          <w:i/>
          <w:iCs/>
          <w:sz w:val="22"/>
          <w:szCs w:val="22"/>
          <w:lang w:eastAsia="en-US"/>
        </w:rPr>
      </w:pPr>
      <w:r w:rsidRPr="002721AF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Criterio Técnico: Con estos antecedentes, La Dirección de Gestión del Territorio emite</w:t>
      </w:r>
      <w:r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 </w:t>
      </w:r>
      <w:r w:rsidRPr="002721AF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Informe </w:t>
      </w:r>
      <w:r w:rsidRPr="002721AF">
        <w:rPr>
          <w:rFonts w:ascii="Palatino Linotype" w:eastAsiaTheme="minorHAnsi" w:hAnsi="Palatino Linotype"/>
          <w:b/>
          <w:bCs/>
          <w:i/>
          <w:iCs/>
          <w:sz w:val="22"/>
          <w:szCs w:val="22"/>
          <w:lang w:eastAsia="en-US"/>
        </w:rPr>
        <w:t xml:space="preserve">Técnico Desfavorable </w:t>
      </w:r>
      <w:r w:rsidRPr="002721AF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para la factibilidad de partición del predio de propiedad</w:t>
      </w:r>
      <w:r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 </w:t>
      </w:r>
      <w:r w:rsidRPr="002721AF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del señor JARAMILLO CARDOSO MARIA DOLORES, en razón de que se encuentra</w:t>
      </w:r>
      <w:r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 </w:t>
      </w:r>
      <w:r w:rsidRPr="002721AF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declarado en Propiedad Horizontal, por lo tanto </w:t>
      </w:r>
      <w:r w:rsidRPr="00891054">
        <w:rPr>
          <w:rFonts w:ascii="Palatino Linotype" w:eastAsiaTheme="minorHAnsi" w:hAnsi="Palatino Linotype"/>
          <w:b/>
          <w:bCs/>
          <w:i/>
          <w:iCs/>
          <w:sz w:val="22"/>
          <w:szCs w:val="22"/>
          <w:u w:val="single"/>
          <w:lang w:eastAsia="en-US"/>
        </w:rPr>
        <w:t>NO es Susceptible de Subdivisión</w:t>
      </w:r>
      <w:r w:rsidRPr="002721AF">
        <w:rPr>
          <w:rFonts w:ascii="Palatino Linotype" w:eastAsiaTheme="minorHAnsi" w:hAnsi="Palatino Linotype"/>
          <w:b/>
          <w:bCs/>
          <w:i/>
          <w:iCs/>
          <w:sz w:val="22"/>
          <w:szCs w:val="22"/>
          <w:lang w:eastAsia="en-US"/>
        </w:rPr>
        <w:t>.</w:t>
      </w:r>
    </w:p>
    <w:p w:rsidR="00B86F0B" w:rsidRPr="002721AF" w:rsidRDefault="00B86F0B" w:rsidP="00B86F0B">
      <w:pPr>
        <w:autoSpaceDE w:val="0"/>
        <w:autoSpaceDN w:val="0"/>
        <w:adjustRightInd w:val="0"/>
        <w:ind w:left="708"/>
        <w:jc w:val="both"/>
        <w:rPr>
          <w:rFonts w:ascii="Palatino Linotype" w:eastAsiaTheme="minorHAnsi" w:hAnsi="Palatino Linotype"/>
          <w:b/>
          <w:bCs/>
          <w:i/>
          <w:iCs/>
          <w:sz w:val="22"/>
          <w:szCs w:val="22"/>
          <w:lang w:eastAsia="en-US"/>
        </w:rPr>
      </w:pPr>
    </w:p>
    <w:p w:rsidR="00B86F0B" w:rsidRPr="002721AF" w:rsidRDefault="00B86F0B" w:rsidP="00B86F0B">
      <w:pPr>
        <w:autoSpaceDE w:val="0"/>
        <w:autoSpaceDN w:val="0"/>
        <w:adjustRightInd w:val="0"/>
        <w:ind w:left="708"/>
        <w:jc w:val="both"/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</w:pPr>
      <w:r w:rsidRPr="002721AF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Predio Nº </w:t>
      </w:r>
      <w:r w:rsidRPr="002721AF">
        <w:rPr>
          <w:rFonts w:ascii="Palatino Linotype" w:eastAsiaTheme="minorHAnsi" w:hAnsi="Palatino Linotype"/>
          <w:b/>
          <w:bCs/>
          <w:i/>
          <w:iCs/>
          <w:sz w:val="22"/>
          <w:szCs w:val="22"/>
          <w:lang w:eastAsia="en-US"/>
        </w:rPr>
        <w:t>235156</w:t>
      </w:r>
      <w:r w:rsidRPr="002721AF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, con clave catastral 11006 05 001 001 001 025, se encuentra</w:t>
      </w:r>
      <w:r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 </w:t>
      </w:r>
      <w:r w:rsidRPr="002721AF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registrado a nombre de JARAMILLO CARDOSO MARIA DOLORES, bajo el Régimen de</w:t>
      </w:r>
      <w:r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 </w:t>
      </w:r>
      <w:r w:rsidRPr="002721AF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Propiedad Horizontal (</w:t>
      </w:r>
      <w:r>
        <w:rPr>
          <w:rFonts w:ascii="Palatino Linotype" w:eastAsiaTheme="minorHAnsi" w:hAnsi="Palatino Linotype" w:cs="Symbol"/>
          <w:sz w:val="22"/>
          <w:szCs w:val="22"/>
          <w:lang w:eastAsia="en-US"/>
        </w:rPr>
        <w:t>…</w:t>
      </w:r>
      <w:r w:rsidRPr="002721AF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)</w:t>
      </w:r>
    </w:p>
    <w:p w:rsidR="00B86F0B" w:rsidRPr="002721AF" w:rsidRDefault="00B86F0B" w:rsidP="00B86F0B">
      <w:pPr>
        <w:autoSpaceDE w:val="0"/>
        <w:autoSpaceDN w:val="0"/>
        <w:adjustRightInd w:val="0"/>
        <w:ind w:left="708"/>
        <w:jc w:val="both"/>
        <w:rPr>
          <w:rFonts w:ascii="Palatino Linotype" w:hAnsi="Palatino Linotype"/>
          <w:b/>
          <w:bCs/>
          <w:i/>
          <w:sz w:val="22"/>
          <w:szCs w:val="22"/>
        </w:rPr>
      </w:pPr>
      <w:r w:rsidRPr="002721AF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Criterio Técnico: Con estos antecedentes, La Dirección de Gestión del Territorio emite</w:t>
      </w:r>
      <w:r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 </w:t>
      </w:r>
      <w:r w:rsidRPr="002721AF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Informe </w:t>
      </w:r>
      <w:r w:rsidRPr="002721AF">
        <w:rPr>
          <w:rFonts w:ascii="Palatino Linotype" w:eastAsiaTheme="minorHAnsi" w:hAnsi="Palatino Linotype"/>
          <w:b/>
          <w:bCs/>
          <w:i/>
          <w:iCs/>
          <w:sz w:val="22"/>
          <w:szCs w:val="22"/>
          <w:lang w:eastAsia="en-US"/>
        </w:rPr>
        <w:t xml:space="preserve">Técnico Desfavorable </w:t>
      </w:r>
      <w:r w:rsidRPr="002721AF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para la factibilidad de partición del predio de propiedad</w:t>
      </w:r>
      <w:r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 </w:t>
      </w:r>
      <w:r w:rsidRPr="002721AF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del señor JARAMILLO CARDOSO MARIA DOLORES, en razón de que se encuentra</w:t>
      </w:r>
      <w:r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 </w:t>
      </w:r>
      <w:r w:rsidRPr="002721AF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declarado en Propiedad Horizontal, por lo tanto </w:t>
      </w:r>
      <w:r w:rsidRPr="00891054">
        <w:rPr>
          <w:rFonts w:ascii="Palatino Linotype" w:eastAsiaTheme="minorHAnsi" w:hAnsi="Palatino Linotype"/>
          <w:b/>
          <w:bCs/>
          <w:i/>
          <w:iCs/>
          <w:sz w:val="22"/>
          <w:szCs w:val="22"/>
          <w:u w:val="single"/>
          <w:lang w:eastAsia="en-US"/>
        </w:rPr>
        <w:t>NO es Susceptible de Subdivisión</w:t>
      </w:r>
      <w:r w:rsidRPr="002721AF">
        <w:rPr>
          <w:rFonts w:ascii="Palatino Linotype" w:eastAsiaTheme="minorHAnsi" w:hAnsi="Palatino Linotype"/>
          <w:b/>
          <w:bCs/>
          <w:i/>
          <w:iCs/>
          <w:sz w:val="22"/>
          <w:szCs w:val="22"/>
          <w:lang w:eastAsia="en-US"/>
        </w:rPr>
        <w:t>.</w:t>
      </w:r>
      <w:r w:rsidRPr="002721AF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”</w:t>
      </w:r>
      <w:r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;</w:t>
      </w:r>
    </w:p>
    <w:p w:rsidR="008C0C27" w:rsidRDefault="008C0C27" w:rsidP="00B86F0B">
      <w:pPr>
        <w:autoSpaceDE w:val="0"/>
        <w:autoSpaceDN w:val="0"/>
        <w:adjustRightInd w:val="0"/>
        <w:ind w:left="709" w:hanging="709"/>
        <w:jc w:val="both"/>
        <w:rPr>
          <w:rFonts w:ascii="Palatino Linotype" w:hAnsi="Palatino Linotype" w:cs="Calibri"/>
          <w:i/>
          <w:iCs/>
          <w:sz w:val="22"/>
          <w:szCs w:val="22"/>
        </w:rPr>
      </w:pPr>
    </w:p>
    <w:p w:rsidR="00E205F6" w:rsidRPr="00295128" w:rsidRDefault="001C2AA5" w:rsidP="00E205F6">
      <w:pPr>
        <w:autoSpaceDE w:val="0"/>
        <w:autoSpaceDN w:val="0"/>
        <w:adjustRightInd w:val="0"/>
        <w:ind w:left="709" w:hanging="709"/>
        <w:jc w:val="both"/>
        <w:rPr>
          <w:rFonts w:ascii="Palatino Linotype" w:hAnsi="Palatino Linotype"/>
          <w:iCs/>
          <w:sz w:val="22"/>
          <w:szCs w:val="22"/>
          <w:lang w:val="es-EC"/>
        </w:rPr>
      </w:pPr>
      <w:r>
        <w:rPr>
          <w:rFonts w:ascii="Palatino Linotype" w:hAnsi="Palatino Linotype"/>
          <w:sz w:val="22"/>
          <w:szCs w:val="22"/>
          <w:lang w:val="es-EC"/>
        </w:rPr>
        <w:t xml:space="preserve">Que, </w:t>
      </w:r>
      <w:r>
        <w:rPr>
          <w:rFonts w:ascii="Palatino Linotype" w:hAnsi="Palatino Linotype"/>
          <w:sz w:val="22"/>
          <w:szCs w:val="22"/>
        </w:rPr>
        <w:t>mediante</w:t>
      </w:r>
      <w:r w:rsidR="007E5968">
        <w:rPr>
          <w:rFonts w:ascii="Palatino Linotype" w:hAnsi="Palatino Linotype"/>
          <w:iCs/>
          <w:sz w:val="22"/>
          <w:szCs w:val="22"/>
          <w:lang w:val="es-EC"/>
        </w:rPr>
        <w:t xml:space="preserve"> </w:t>
      </w:r>
      <w:r w:rsidR="00E205F6" w:rsidRPr="0013569A">
        <w:rPr>
          <w:rFonts w:ascii="Palatino Linotype" w:hAnsi="Palatino Linotype"/>
          <w:iCs/>
          <w:sz w:val="22"/>
          <w:szCs w:val="22"/>
          <w:lang w:val="es-EC"/>
        </w:rPr>
        <w:t>Informe Legal No. AZEE-DJ-2020-004, de 08 de julio de</w:t>
      </w:r>
      <w:r w:rsidR="00E205F6">
        <w:rPr>
          <w:rFonts w:ascii="Palatino Linotype" w:hAnsi="Palatino Linotype"/>
          <w:iCs/>
          <w:sz w:val="22"/>
          <w:szCs w:val="22"/>
          <w:lang w:val="es-EC"/>
        </w:rPr>
        <w:t xml:space="preserve"> </w:t>
      </w:r>
      <w:r w:rsidR="00E205F6" w:rsidRPr="0013569A">
        <w:rPr>
          <w:rFonts w:ascii="Palatino Linotype" w:hAnsi="Palatino Linotype"/>
          <w:iCs/>
          <w:sz w:val="22"/>
          <w:szCs w:val="22"/>
          <w:lang w:val="es-EC"/>
        </w:rPr>
        <w:t>2020,</w:t>
      </w:r>
      <w:r w:rsidR="00E205F6" w:rsidRPr="00295128">
        <w:rPr>
          <w:rFonts w:ascii="Palatino Linotype" w:hAnsi="Palatino Linotype"/>
          <w:iCs/>
          <w:sz w:val="22"/>
          <w:szCs w:val="22"/>
          <w:lang w:val="es-EC"/>
        </w:rPr>
        <w:t xml:space="preserve"> </w:t>
      </w:r>
      <w:r w:rsidR="00E205F6">
        <w:rPr>
          <w:rFonts w:ascii="Palatino Linotype" w:hAnsi="Palatino Linotype"/>
          <w:iCs/>
          <w:sz w:val="22"/>
          <w:szCs w:val="22"/>
          <w:lang w:val="es-EC"/>
        </w:rPr>
        <w:t xml:space="preserve">el Dr. Israel </w:t>
      </w:r>
      <w:proofErr w:type="spellStart"/>
      <w:r w:rsidR="00E205F6">
        <w:rPr>
          <w:rFonts w:ascii="Palatino Linotype" w:hAnsi="Palatino Linotype"/>
          <w:iCs/>
          <w:sz w:val="22"/>
          <w:szCs w:val="22"/>
          <w:lang w:val="es-EC"/>
        </w:rPr>
        <w:t>Zeas</w:t>
      </w:r>
      <w:proofErr w:type="spellEnd"/>
      <w:r w:rsidR="00E205F6">
        <w:rPr>
          <w:rFonts w:ascii="Palatino Linotype" w:hAnsi="Palatino Linotype"/>
          <w:iCs/>
          <w:sz w:val="22"/>
          <w:szCs w:val="22"/>
          <w:lang w:val="es-EC"/>
        </w:rPr>
        <w:t xml:space="preserve">, </w:t>
      </w:r>
      <w:r w:rsidR="00E205F6" w:rsidRPr="00295128">
        <w:rPr>
          <w:rFonts w:ascii="Palatino Linotype" w:hAnsi="Palatino Linotype"/>
          <w:iCs/>
          <w:sz w:val="22"/>
          <w:szCs w:val="22"/>
          <w:lang w:val="es-EC"/>
        </w:rPr>
        <w:t xml:space="preserve">Director </w:t>
      </w:r>
      <w:r w:rsidR="00E205F6">
        <w:rPr>
          <w:rFonts w:ascii="Palatino Linotype" w:hAnsi="Palatino Linotype"/>
          <w:iCs/>
          <w:sz w:val="22"/>
          <w:szCs w:val="22"/>
          <w:lang w:val="es-EC"/>
        </w:rPr>
        <w:t>de Asesoría Jurídica</w:t>
      </w:r>
      <w:r w:rsidR="00E205F6" w:rsidRPr="00295128">
        <w:rPr>
          <w:rFonts w:ascii="Palatino Linotype" w:hAnsi="Palatino Linotype"/>
          <w:iCs/>
          <w:sz w:val="22"/>
          <w:szCs w:val="22"/>
          <w:lang w:val="es-EC"/>
        </w:rPr>
        <w:t xml:space="preserve"> de la Administración Zonal </w:t>
      </w:r>
      <w:r w:rsidR="00E205F6">
        <w:rPr>
          <w:rFonts w:ascii="Palatino Linotype" w:hAnsi="Palatino Linotype"/>
          <w:iCs/>
          <w:sz w:val="22"/>
          <w:szCs w:val="22"/>
          <w:lang w:val="es-EC"/>
        </w:rPr>
        <w:t xml:space="preserve">Eugenio Espejo, señala: </w:t>
      </w:r>
      <w:r w:rsidR="00E205F6" w:rsidRPr="00295128">
        <w:rPr>
          <w:rFonts w:ascii="Palatino Linotype" w:hAnsi="Palatino Linotype"/>
          <w:iCs/>
          <w:sz w:val="22"/>
          <w:szCs w:val="22"/>
          <w:lang w:val="es-EC"/>
        </w:rPr>
        <w:t xml:space="preserve"> </w:t>
      </w:r>
    </w:p>
    <w:p w:rsidR="00E205F6" w:rsidRPr="0013569A" w:rsidRDefault="00E205F6" w:rsidP="00E205F6">
      <w:pPr>
        <w:autoSpaceDE w:val="0"/>
        <w:autoSpaceDN w:val="0"/>
        <w:adjustRightInd w:val="0"/>
        <w:jc w:val="both"/>
        <w:rPr>
          <w:rFonts w:ascii="Palatino Linotype" w:hAnsi="Palatino Linotype"/>
          <w:iCs/>
          <w:sz w:val="22"/>
          <w:szCs w:val="22"/>
          <w:lang w:val="es-EC"/>
        </w:rPr>
      </w:pPr>
    </w:p>
    <w:p w:rsidR="00E205F6" w:rsidRDefault="00E205F6" w:rsidP="00E205F6">
      <w:pPr>
        <w:autoSpaceDE w:val="0"/>
        <w:autoSpaceDN w:val="0"/>
        <w:adjustRightInd w:val="0"/>
        <w:ind w:left="708"/>
        <w:jc w:val="both"/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</w:pPr>
      <w:r w:rsidRPr="0014438F">
        <w:rPr>
          <w:rFonts w:ascii="Palatino Linotype" w:eastAsiaTheme="minorHAnsi" w:hAnsi="Palatino Linotype"/>
          <w:i/>
          <w:sz w:val="22"/>
          <w:szCs w:val="22"/>
          <w:lang w:eastAsia="en-US"/>
        </w:rPr>
        <w:t>“(…)</w:t>
      </w:r>
      <w:r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 CRITERIO JURÍDICO:</w:t>
      </w:r>
    </w:p>
    <w:p w:rsidR="00E205F6" w:rsidRPr="0014438F" w:rsidRDefault="00E205F6" w:rsidP="00E205F6">
      <w:pPr>
        <w:autoSpaceDE w:val="0"/>
        <w:autoSpaceDN w:val="0"/>
        <w:adjustRightInd w:val="0"/>
        <w:ind w:left="708"/>
        <w:jc w:val="both"/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</w:pPr>
      <w:r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“</w:t>
      </w:r>
      <w:r w:rsidRPr="0014438F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Por lo tanto, la Dirección de Asesoría Jurídica emite</w:t>
      </w:r>
      <w:r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 </w:t>
      </w:r>
      <w:r w:rsidRPr="0014438F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informe legal no favorable para la partición de los predios Nos. 235095 y 235156, en</w:t>
      </w:r>
      <w:r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 </w:t>
      </w:r>
      <w:r w:rsidRPr="0014438F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virtud de que al encontrarse bajo el régimen de propiedad horizontal, estos no pueden</w:t>
      </w:r>
      <w:r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  </w:t>
      </w:r>
      <w:r w:rsidRPr="0014438F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ser susceptibles de partición; respecto del predio 26230, se emite informe legal no</w:t>
      </w:r>
      <w:r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 </w:t>
      </w:r>
      <w:r w:rsidRPr="0014438F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favorable en virtud de que el área de terreno global </w:t>
      </w:r>
      <w:r w:rsidRPr="0014438F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lastRenderedPageBreak/>
        <w:t>según escritura es menor al lote</w:t>
      </w:r>
      <w:r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 </w:t>
      </w:r>
      <w:r w:rsidRPr="0014438F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mínimo determinado para la Zonificación Zona A21 (A608-50), y por consiguiente no</w:t>
      </w:r>
      <w:r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 </w:t>
      </w:r>
      <w:r w:rsidRPr="0014438F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puede ser susceptible de partición”</w:t>
      </w:r>
      <w:r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;</w:t>
      </w:r>
    </w:p>
    <w:p w:rsidR="000F6739" w:rsidRDefault="000F6739" w:rsidP="00E205F6">
      <w:pPr>
        <w:autoSpaceDE w:val="0"/>
        <w:autoSpaceDN w:val="0"/>
        <w:adjustRightInd w:val="0"/>
        <w:ind w:left="709" w:hanging="709"/>
        <w:jc w:val="both"/>
        <w:rPr>
          <w:rFonts w:ascii="Palatino Linotype" w:hAnsi="Palatino Linotype"/>
          <w:iCs/>
          <w:sz w:val="22"/>
          <w:szCs w:val="22"/>
          <w:lang w:val="es-EC"/>
        </w:rPr>
      </w:pPr>
    </w:p>
    <w:bookmarkEnd w:id="0"/>
    <w:p w:rsidR="00AC0744" w:rsidRDefault="00D3174E" w:rsidP="00703F56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</w:pPr>
      <w:r w:rsidRPr="00F62EF1">
        <w:rPr>
          <w:rFonts w:ascii="Palatino Linotype" w:hAnsi="Palatino Linotype"/>
          <w:sz w:val="22"/>
          <w:szCs w:val="22"/>
        </w:rPr>
        <w:t>Que, mediante</w:t>
      </w:r>
      <w:r w:rsidR="00703F56"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  <w:t xml:space="preserve"> </w:t>
      </w:r>
      <w:r w:rsidR="00703F56" w:rsidRPr="00295128"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  <w:t xml:space="preserve">oficio Nro. </w:t>
      </w:r>
      <w:r w:rsidR="00703F56" w:rsidRPr="00D87412"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  <w:t>GADDMQ-PM-2021-2689-O</w:t>
      </w:r>
      <w:r w:rsidR="00703F56" w:rsidRPr="00B74BA7"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  <w:t xml:space="preserve"> </w:t>
      </w:r>
      <w:r w:rsidR="00703F56" w:rsidRPr="00295128"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  <w:t xml:space="preserve">de </w:t>
      </w:r>
      <w:r w:rsidR="00703F56"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  <w:t xml:space="preserve">11 </w:t>
      </w:r>
      <w:r w:rsidR="00703F56" w:rsidRPr="00295128"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  <w:t xml:space="preserve">de </w:t>
      </w:r>
      <w:r w:rsidR="00703F56"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  <w:t>septiembre de 2021</w:t>
      </w:r>
      <w:r w:rsidR="00703F56" w:rsidRPr="00295128"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  <w:t xml:space="preserve">, </w:t>
      </w:r>
      <w:r w:rsidR="00703F56"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  <w:t>la Abg</w:t>
      </w:r>
      <w:r w:rsidR="00703F56" w:rsidRPr="00295128"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  <w:t xml:space="preserve">. </w:t>
      </w:r>
      <w:r w:rsidR="00703F56"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  <w:t xml:space="preserve">María Cristina </w:t>
      </w:r>
      <w:proofErr w:type="spellStart"/>
      <w:r w:rsidR="00703F56"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  <w:t>Kronfle</w:t>
      </w:r>
      <w:proofErr w:type="spellEnd"/>
      <w:r w:rsidR="00703F56" w:rsidRPr="00295128"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  <w:t>, Subprocurador</w:t>
      </w:r>
      <w:r w:rsidR="00703F56"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  <w:t>a</w:t>
      </w:r>
      <w:r w:rsidR="00703F56" w:rsidRPr="00295128"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  <w:t xml:space="preserve"> </w:t>
      </w:r>
      <w:r w:rsidR="00703F56"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  <w:t>de Asesoría sobre el Uso y Ocupación del Suelo</w:t>
      </w:r>
      <w:r w:rsidR="00703F56" w:rsidRPr="00295128"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  <w:t>, emitió su criterio jurídico el mismo que en la parte pertinente señala</w:t>
      </w:r>
      <w:r w:rsidR="0085509A" w:rsidRPr="00295128"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  <w:t>:</w:t>
      </w:r>
    </w:p>
    <w:p w:rsidR="0085509A" w:rsidRPr="002768B5" w:rsidRDefault="0085509A" w:rsidP="0085509A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</w:pPr>
    </w:p>
    <w:p w:rsidR="00D3174E" w:rsidRDefault="0075744C" w:rsidP="00D3174E">
      <w:pPr>
        <w:autoSpaceDE w:val="0"/>
        <w:autoSpaceDN w:val="0"/>
        <w:adjustRightInd w:val="0"/>
        <w:ind w:firstLine="708"/>
        <w:jc w:val="both"/>
        <w:rPr>
          <w:rFonts w:ascii="Palatino Linotype" w:eastAsiaTheme="minorHAnsi" w:hAnsi="Palatino Linotype"/>
          <w:b/>
          <w:i/>
          <w:sz w:val="22"/>
          <w:szCs w:val="22"/>
          <w:u w:val="single"/>
          <w:lang w:val="es-EC" w:eastAsia="en-US"/>
        </w:rPr>
      </w:pPr>
      <w:r w:rsidRPr="003236B4">
        <w:rPr>
          <w:rFonts w:ascii="Palatino Linotype" w:eastAsiaTheme="minorHAnsi" w:hAnsi="Palatino Linotype"/>
          <w:i/>
          <w:iCs/>
          <w:sz w:val="22"/>
          <w:szCs w:val="22"/>
          <w:lang w:val="es-EC" w:eastAsia="en-US"/>
        </w:rPr>
        <w:t xml:space="preserve"> </w:t>
      </w:r>
      <w:r w:rsidR="00D3174E" w:rsidRPr="003236B4">
        <w:rPr>
          <w:rFonts w:ascii="Palatino Linotype" w:eastAsiaTheme="minorHAnsi" w:hAnsi="Palatino Linotype"/>
          <w:i/>
          <w:iCs/>
          <w:sz w:val="22"/>
          <w:szCs w:val="22"/>
          <w:lang w:val="es-EC" w:eastAsia="en-US"/>
        </w:rPr>
        <w:t>(…) “</w:t>
      </w:r>
      <w:r w:rsidR="00D3174E" w:rsidRPr="003236B4">
        <w:rPr>
          <w:rFonts w:ascii="Palatino Linotype" w:eastAsiaTheme="minorHAnsi" w:hAnsi="Palatino Linotype"/>
          <w:b/>
          <w:i/>
          <w:sz w:val="22"/>
          <w:szCs w:val="22"/>
          <w:u w:val="single"/>
          <w:lang w:val="es-EC" w:eastAsia="en-US"/>
        </w:rPr>
        <w:t>Análisis y criterio jurídico</w:t>
      </w:r>
    </w:p>
    <w:p w:rsidR="00963F2D" w:rsidRDefault="00963F2D" w:rsidP="00963F2D">
      <w:pPr>
        <w:autoSpaceDE w:val="0"/>
        <w:autoSpaceDN w:val="0"/>
        <w:adjustRightInd w:val="0"/>
        <w:ind w:left="708"/>
        <w:jc w:val="both"/>
        <w:rPr>
          <w:rFonts w:ascii="Palatino Linotype" w:eastAsiaTheme="minorHAnsi" w:hAnsi="Palatino Linotype"/>
          <w:i/>
          <w:sz w:val="22"/>
          <w:szCs w:val="22"/>
          <w:lang w:eastAsia="en-US"/>
        </w:rPr>
      </w:pPr>
      <w:r w:rsidRPr="00047282">
        <w:rPr>
          <w:rFonts w:ascii="Palatino Linotype" w:eastAsiaTheme="minorHAnsi" w:hAnsi="Palatino Linotype"/>
          <w:i/>
          <w:sz w:val="22"/>
          <w:szCs w:val="22"/>
          <w:lang w:eastAsia="en-US"/>
        </w:rPr>
        <w:t>De la revisión del expediente, se establece que el presente trámite se refiere a los predios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047282">
        <w:rPr>
          <w:rFonts w:ascii="Palatino Linotype" w:eastAsiaTheme="minorHAnsi" w:hAnsi="Palatino Linotype"/>
          <w:i/>
          <w:sz w:val="22"/>
          <w:szCs w:val="22"/>
          <w:lang w:eastAsia="en-US"/>
        </w:rPr>
        <w:t>No. 235095, 235156 y 26230, los dos primeros forman parte de un bien declarado bajo el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047282">
        <w:rPr>
          <w:rFonts w:ascii="Palatino Linotype" w:eastAsiaTheme="minorHAnsi" w:hAnsi="Palatino Linotype"/>
          <w:i/>
          <w:sz w:val="22"/>
          <w:szCs w:val="22"/>
          <w:lang w:eastAsia="en-US"/>
        </w:rPr>
        <w:t>régimen de propiedad horizontal y se encuentran individualizados con su respectiva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047282">
        <w:rPr>
          <w:rFonts w:ascii="Palatino Linotype" w:eastAsiaTheme="minorHAnsi" w:hAnsi="Palatino Linotype"/>
          <w:i/>
          <w:sz w:val="22"/>
          <w:szCs w:val="22"/>
          <w:lang w:eastAsia="en-US"/>
        </w:rPr>
        <w:t>alícuota; y el tercero es un inmueble individualizado que según escritura tiene una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047282">
        <w:rPr>
          <w:rFonts w:ascii="Palatino Linotype" w:eastAsiaTheme="minorHAnsi" w:hAnsi="Palatino Linotype"/>
          <w:i/>
          <w:sz w:val="22"/>
          <w:szCs w:val="22"/>
          <w:lang w:eastAsia="en-US"/>
        </w:rPr>
        <w:t>superficie menor al lote mínimo determinado para la zonificación A21 (A608-50), y por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047282">
        <w:rPr>
          <w:rFonts w:ascii="Palatino Linotype" w:eastAsiaTheme="minorHAnsi" w:hAnsi="Palatino Linotype"/>
          <w:i/>
          <w:sz w:val="22"/>
          <w:szCs w:val="22"/>
          <w:lang w:eastAsia="en-US"/>
        </w:rPr>
        <w:t>consiguiente no puede ser susceptible de partición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>.</w:t>
      </w:r>
    </w:p>
    <w:p w:rsidR="004E1A23" w:rsidRDefault="004E1A23" w:rsidP="00963F2D">
      <w:pPr>
        <w:autoSpaceDE w:val="0"/>
        <w:autoSpaceDN w:val="0"/>
        <w:adjustRightInd w:val="0"/>
        <w:ind w:left="708"/>
        <w:jc w:val="both"/>
        <w:rPr>
          <w:rFonts w:ascii="Palatino Linotype" w:eastAsiaTheme="minorHAnsi" w:hAnsi="Palatino Linotype"/>
          <w:i/>
          <w:sz w:val="22"/>
          <w:szCs w:val="22"/>
          <w:lang w:eastAsia="en-US"/>
        </w:rPr>
      </w:pPr>
    </w:p>
    <w:p w:rsidR="00963F2D" w:rsidRDefault="00963F2D" w:rsidP="00963F2D">
      <w:pPr>
        <w:autoSpaceDE w:val="0"/>
        <w:autoSpaceDN w:val="0"/>
        <w:adjustRightInd w:val="0"/>
        <w:ind w:left="708"/>
        <w:jc w:val="both"/>
        <w:rPr>
          <w:rFonts w:ascii="Palatino Linotype" w:eastAsiaTheme="minorHAnsi" w:hAnsi="Palatino Linotype"/>
          <w:i/>
          <w:sz w:val="22"/>
          <w:szCs w:val="22"/>
          <w:lang w:eastAsia="en-US"/>
        </w:rPr>
      </w:pPr>
      <w:r w:rsidRPr="00047282">
        <w:rPr>
          <w:rFonts w:ascii="Palatino Linotype" w:eastAsiaTheme="minorHAnsi" w:hAnsi="Palatino Linotype"/>
          <w:i/>
          <w:sz w:val="22"/>
          <w:szCs w:val="22"/>
          <w:lang w:eastAsia="en-US"/>
        </w:rPr>
        <w:t>A partir de los informes técnico y legal de la Administración Zonal Eugenio Espejo; y, de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047282">
        <w:rPr>
          <w:rFonts w:ascii="Palatino Linotype" w:eastAsiaTheme="minorHAnsi" w:hAnsi="Palatino Linotype"/>
          <w:i/>
          <w:sz w:val="22"/>
          <w:szCs w:val="22"/>
          <w:lang w:eastAsia="en-US"/>
        </w:rPr>
        <w:t>la normativa, anteriormente expuesta, la Procuraduría Metropolitana emite criterio legal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047282">
        <w:rPr>
          <w:rFonts w:ascii="Palatino Linotype" w:eastAsiaTheme="minorHAnsi" w:hAnsi="Palatino Linotype"/>
          <w:b/>
          <w:bCs/>
          <w:i/>
          <w:sz w:val="22"/>
          <w:szCs w:val="22"/>
          <w:lang w:eastAsia="en-US"/>
        </w:rPr>
        <w:t xml:space="preserve">desfavorable </w:t>
      </w:r>
      <w:r w:rsidRPr="00047282">
        <w:rPr>
          <w:rFonts w:ascii="Palatino Linotype" w:eastAsiaTheme="minorHAnsi" w:hAnsi="Palatino Linotype"/>
          <w:i/>
          <w:sz w:val="22"/>
          <w:szCs w:val="22"/>
          <w:lang w:eastAsia="en-US"/>
        </w:rPr>
        <w:t>respecto de la partición de los predios Nos. 235095, 235156 y 26230, por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047282">
        <w:rPr>
          <w:rFonts w:ascii="Palatino Linotype" w:eastAsiaTheme="minorHAnsi" w:hAnsi="Palatino Linotype"/>
          <w:i/>
          <w:sz w:val="22"/>
          <w:szCs w:val="22"/>
          <w:lang w:eastAsia="en-US"/>
        </w:rPr>
        <w:t>cuanto los dos primeros constituyen bienes declarados bajo el régimen de propiedad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047282">
        <w:rPr>
          <w:rFonts w:ascii="Palatino Linotype" w:eastAsiaTheme="minorHAnsi" w:hAnsi="Palatino Linotype"/>
          <w:i/>
          <w:sz w:val="22"/>
          <w:szCs w:val="22"/>
          <w:lang w:eastAsia="en-US"/>
        </w:rPr>
        <w:t>horizontal y el tercero no cumple con el lote mínimo de la zonificación, y como tal, no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047282">
        <w:rPr>
          <w:rFonts w:ascii="Palatino Linotype" w:eastAsiaTheme="minorHAnsi" w:hAnsi="Palatino Linotype"/>
          <w:i/>
          <w:sz w:val="22"/>
          <w:szCs w:val="22"/>
          <w:lang w:eastAsia="en-US"/>
        </w:rPr>
        <w:t>son factibles de subdivisión. En estas condiciones no pueden cumplir con los requisitos y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047282">
        <w:rPr>
          <w:rFonts w:ascii="Palatino Linotype" w:eastAsiaTheme="minorHAnsi" w:hAnsi="Palatino Linotype"/>
          <w:i/>
          <w:sz w:val="22"/>
          <w:szCs w:val="22"/>
          <w:lang w:eastAsia="en-US"/>
        </w:rPr>
        <w:t>presupuestos materiales previstos en el régimen jurídico aplicable, en lo referente al lote y frente mínimos, necesarios para aprobar subdivisiones de bienes inmuebles en el Distrito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047282">
        <w:rPr>
          <w:rFonts w:ascii="Palatino Linotype" w:eastAsiaTheme="minorHAnsi" w:hAnsi="Palatino Linotype"/>
          <w:i/>
          <w:sz w:val="22"/>
          <w:szCs w:val="22"/>
          <w:lang w:eastAsia="en-US"/>
        </w:rPr>
        <w:t>Metropolitano de Quito. Lo observado a efectos que el Concejo Metropolitano de Quito,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047282">
        <w:rPr>
          <w:rFonts w:ascii="Palatino Linotype" w:eastAsiaTheme="minorHAnsi" w:hAnsi="Palatino Linotype"/>
          <w:i/>
          <w:sz w:val="22"/>
          <w:szCs w:val="22"/>
          <w:lang w:eastAsia="en-US"/>
        </w:rPr>
        <w:t>en ejercicio de sus facultades legales, proceda con lo pertinente.</w:t>
      </w:r>
    </w:p>
    <w:p w:rsidR="00963F2D" w:rsidRPr="00047282" w:rsidRDefault="00963F2D" w:rsidP="00963F2D">
      <w:pPr>
        <w:autoSpaceDE w:val="0"/>
        <w:autoSpaceDN w:val="0"/>
        <w:adjustRightInd w:val="0"/>
        <w:ind w:left="708"/>
        <w:jc w:val="both"/>
        <w:rPr>
          <w:rFonts w:ascii="Palatino Linotype" w:eastAsiaTheme="minorHAnsi" w:hAnsi="Palatino Linotype"/>
          <w:i/>
          <w:sz w:val="22"/>
          <w:szCs w:val="22"/>
          <w:lang w:eastAsia="en-US"/>
        </w:rPr>
      </w:pPr>
    </w:p>
    <w:p w:rsidR="00963F2D" w:rsidRDefault="00963F2D" w:rsidP="00963F2D">
      <w:pPr>
        <w:autoSpaceDE w:val="0"/>
        <w:autoSpaceDN w:val="0"/>
        <w:adjustRightInd w:val="0"/>
        <w:ind w:left="708"/>
        <w:jc w:val="both"/>
        <w:rPr>
          <w:rFonts w:ascii="Palatino Linotype" w:eastAsiaTheme="minorHAnsi" w:hAnsi="Palatino Linotype"/>
          <w:i/>
          <w:sz w:val="22"/>
          <w:szCs w:val="22"/>
          <w:lang w:eastAsia="en-US"/>
        </w:rPr>
      </w:pPr>
      <w:r w:rsidRPr="00047282">
        <w:rPr>
          <w:rFonts w:ascii="Palatino Linotype" w:eastAsiaTheme="minorHAnsi" w:hAnsi="Palatino Linotype"/>
          <w:i/>
          <w:sz w:val="22"/>
          <w:szCs w:val="22"/>
          <w:lang w:eastAsia="en-US"/>
        </w:rPr>
        <w:t>Cabe indicar que en los procesos judiciales en los que la pretensión jurídica no implique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047282">
        <w:rPr>
          <w:rFonts w:ascii="Palatino Linotype" w:eastAsiaTheme="minorHAnsi" w:hAnsi="Palatino Linotype"/>
          <w:i/>
          <w:sz w:val="22"/>
          <w:szCs w:val="22"/>
          <w:lang w:eastAsia="en-US"/>
        </w:rPr>
        <w:t>subdivisión o fraccionamiento de inmuebles, no corresponde al Concejo Metropolitano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047282">
        <w:rPr>
          <w:rFonts w:ascii="Palatino Linotype" w:eastAsiaTheme="minorHAnsi" w:hAnsi="Palatino Linotype"/>
          <w:i/>
          <w:sz w:val="22"/>
          <w:szCs w:val="22"/>
          <w:lang w:eastAsia="en-US"/>
        </w:rPr>
        <w:t>emitir el informe establecido en el artículo 473 del COOTAD. No obstante, lo señalado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047282">
        <w:rPr>
          <w:rFonts w:ascii="Palatino Linotype" w:eastAsiaTheme="minorHAnsi" w:hAnsi="Palatino Linotype"/>
          <w:i/>
          <w:sz w:val="22"/>
          <w:szCs w:val="22"/>
          <w:lang w:eastAsia="en-US"/>
        </w:rPr>
        <w:t>no impide que las autoridades judiciales continúen con el proceso que corresponda en la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047282">
        <w:rPr>
          <w:rFonts w:ascii="Palatino Linotype" w:eastAsiaTheme="minorHAnsi" w:hAnsi="Palatino Linotype"/>
          <w:i/>
          <w:sz w:val="22"/>
          <w:szCs w:val="22"/>
          <w:lang w:eastAsia="en-US"/>
        </w:rPr>
        <w:t>causa.</w:t>
      </w:r>
    </w:p>
    <w:p w:rsidR="00963F2D" w:rsidRPr="00047282" w:rsidRDefault="00963F2D" w:rsidP="00963F2D">
      <w:pPr>
        <w:autoSpaceDE w:val="0"/>
        <w:autoSpaceDN w:val="0"/>
        <w:adjustRightInd w:val="0"/>
        <w:ind w:left="708"/>
        <w:jc w:val="both"/>
        <w:rPr>
          <w:rFonts w:ascii="Palatino Linotype" w:eastAsiaTheme="minorHAnsi" w:hAnsi="Palatino Linotype"/>
          <w:i/>
          <w:sz w:val="22"/>
          <w:szCs w:val="22"/>
          <w:lang w:eastAsia="en-US"/>
        </w:rPr>
      </w:pPr>
    </w:p>
    <w:p w:rsidR="00963F2D" w:rsidRDefault="00963F2D" w:rsidP="00963F2D">
      <w:pPr>
        <w:autoSpaceDE w:val="0"/>
        <w:autoSpaceDN w:val="0"/>
        <w:adjustRightInd w:val="0"/>
        <w:ind w:left="708"/>
        <w:jc w:val="both"/>
        <w:rPr>
          <w:rFonts w:ascii="Palatino Linotype" w:eastAsiaTheme="minorHAnsi" w:hAnsi="Palatino Linotype"/>
          <w:i/>
          <w:sz w:val="22"/>
          <w:szCs w:val="22"/>
          <w:lang w:eastAsia="en-US"/>
        </w:rPr>
      </w:pPr>
      <w:r w:rsidRPr="00047282">
        <w:rPr>
          <w:rFonts w:ascii="Palatino Linotype" w:eastAsiaTheme="minorHAnsi" w:hAnsi="Palatino Linotype"/>
          <w:i/>
          <w:sz w:val="22"/>
          <w:szCs w:val="22"/>
          <w:lang w:eastAsia="en-US"/>
        </w:rPr>
        <w:t>De este particular, el Concejo Metropolitano de Quito, comunicará a los señores Juan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047282"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Fernando Moya </w:t>
      </w:r>
      <w:proofErr w:type="spellStart"/>
      <w:r w:rsidRPr="00047282">
        <w:rPr>
          <w:rFonts w:ascii="Palatino Linotype" w:eastAsiaTheme="minorHAnsi" w:hAnsi="Palatino Linotype"/>
          <w:i/>
          <w:sz w:val="22"/>
          <w:szCs w:val="22"/>
          <w:lang w:eastAsia="en-US"/>
        </w:rPr>
        <w:t>Dobronsky</w:t>
      </w:r>
      <w:proofErr w:type="spellEnd"/>
      <w:r w:rsidRPr="00047282"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y Patricia Moya </w:t>
      </w:r>
      <w:proofErr w:type="spellStart"/>
      <w:r w:rsidRPr="00047282">
        <w:rPr>
          <w:rFonts w:ascii="Palatino Linotype" w:eastAsiaTheme="minorHAnsi" w:hAnsi="Palatino Linotype"/>
          <w:i/>
          <w:sz w:val="22"/>
          <w:szCs w:val="22"/>
          <w:lang w:eastAsia="en-US"/>
        </w:rPr>
        <w:t>Dobronsky</w:t>
      </w:r>
      <w:proofErr w:type="spellEnd"/>
      <w:r w:rsidRPr="00047282">
        <w:rPr>
          <w:rFonts w:ascii="Palatino Linotype" w:eastAsiaTheme="minorHAnsi" w:hAnsi="Palatino Linotype"/>
          <w:i/>
          <w:sz w:val="22"/>
          <w:szCs w:val="22"/>
          <w:lang w:eastAsia="en-US"/>
        </w:rPr>
        <w:t>, a través de su apoderado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047282">
        <w:rPr>
          <w:rFonts w:ascii="Palatino Linotype" w:eastAsiaTheme="minorHAnsi" w:hAnsi="Palatino Linotype"/>
          <w:i/>
          <w:sz w:val="22"/>
          <w:szCs w:val="22"/>
          <w:lang w:eastAsia="en-US"/>
        </w:rPr>
        <w:t>gene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>ral, abogado Julio Plaza Vivar”;</w:t>
      </w:r>
    </w:p>
    <w:p w:rsidR="00703F56" w:rsidRDefault="00703F56" w:rsidP="00D3174E">
      <w:pPr>
        <w:autoSpaceDE w:val="0"/>
        <w:autoSpaceDN w:val="0"/>
        <w:adjustRightInd w:val="0"/>
        <w:ind w:firstLine="708"/>
        <w:jc w:val="both"/>
        <w:rPr>
          <w:rFonts w:ascii="Palatino Linotype" w:eastAsiaTheme="minorHAnsi" w:hAnsi="Palatino Linotype"/>
          <w:b/>
          <w:i/>
          <w:sz w:val="22"/>
          <w:szCs w:val="22"/>
          <w:u w:val="single"/>
          <w:lang w:val="es-EC" w:eastAsia="en-US"/>
        </w:rPr>
      </w:pPr>
    </w:p>
    <w:p w:rsidR="00D3174E" w:rsidRPr="00E83C98" w:rsidRDefault="00D3174E" w:rsidP="00B34EAF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Que, </w:t>
      </w: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ab/>
        <w:t>la Comisión de Uso de Su</w:t>
      </w:r>
      <w:r w:rsidR="007558D6">
        <w:rPr>
          <w:rFonts w:ascii="Palatino Linotype" w:eastAsiaTheme="minorHAnsi" w:hAnsi="Palatino Linotype"/>
          <w:sz w:val="22"/>
          <w:szCs w:val="22"/>
          <w:lang w:val="es-EC" w:eastAsia="en-US"/>
        </w:rPr>
        <w:t>elo en sesión ordinaria Nro. 112</w:t>
      </w: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, de </w:t>
      </w:r>
      <w:r w:rsidR="007558D6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04 </w:t>
      </w: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de </w:t>
      </w:r>
      <w:r w:rsidR="007558D6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octubre </w:t>
      </w:r>
      <w:r w:rsidR="00061BF3">
        <w:rPr>
          <w:rFonts w:ascii="Palatino Linotype" w:eastAsiaTheme="minorHAnsi" w:hAnsi="Palatino Linotype"/>
          <w:sz w:val="22"/>
          <w:szCs w:val="22"/>
          <w:lang w:val="es-EC" w:eastAsia="en-US"/>
        </w:rPr>
        <w:t>de 2021</w:t>
      </w: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analizó los informes técnicos y legales, que reposan en el expediente</w:t>
      </w:r>
      <w:r w:rsidRPr="00E83C98">
        <w:rPr>
          <w:rFonts w:ascii="Palatino Linotype" w:hAnsi="Palatino Linotype"/>
          <w:sz w:val="22"/>
          <w:szCs w:val="22"/>
        </w:rPr>
        <w:t xml:space="preserve">, </w:t>
      </w: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>y emitió dictamen desfavorable para que el Concejo Metropolitano autorice la partición</w:t>
      </w:r>
      <w:r w:rsidR="00C967A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</w:t>
      </w:r>
      <w:r w:rsidR="00B26634" w:rsidRPr="003236B4">
        <w:rPr>
          <w:rFonts w:ascii="Palatino Linotype" w:eastAsiaTheme="minorHAnsi" w:hAnsi="Palatino Linotype"/>
          <w:sz w:val="22"/>
          <w:szCs w:val="22"/>
          <w:lang w:val="es-EC" w:eastAsia="en-US"/>
        </w:rPr>
        <w:t>de</w:t>
      </w:r>
      <w:r w:rsidR="00B307FE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</w:t>
      </w:r>
      <w:r w:rsidR="00B307FE">
        <w:rPr>
          <w:rFonts w:ascii="Palatino Linotype" w:eastAsiaTheme="minorHAnsi" w:hAnsi="Palatino Linotype"/>
          <w:sz w:val="22"/>
          <w:szCs w:val="22"/>
          <w:lang w:val="es-EC" w:eastAsia="en-US"/>
        </w:rPr>
        <w:lastRenderedPageBreak/>
        <w:t xml:space="preserve">los </w:t>
      </w:r>
      <w:r w:rsidR="00B307FE" w:rsidRPr="00295128">
        <w:rPr>
          <w:rFonts w:ascii="Palatino Linotype" w:eastAsiaTheme="minorHAnsi" w:hAnsi="Palatino Linotype"/>
          <w:sz w:val="22"/>
          <w:szCs w:val="22"/>
          <w:lang w:val="es-EC" w:eastAsia="en-US"/>
        </w:rPr>
        <w:t>predio</w:t>
      </w:r>
      <w:r w:rsidR="00B307FE">
        <w:rPr>
          <w:rFonts w:ascii="Palatino Linotype" w:eastAsiaTheme="minorHAnsi" w:hAnsi="Palatino Linotype"/>
          <w:sz w:val="22"/>
          <w:szCs w:val="22"/>
          <w:lang w:val="es-EC" w:eastAsia="en-US"/>
        </w:rPr>
        <w:t>s</w:t>
      </w:r>
      <w:r w:rsidR="00B307FE" w:rsidRPr="00295128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Nro</w:t>
      </w:r>
      <w:r w:rsidR="00B307FE">
        <w:rPr>
          <w:rFonts w:ascii="Palatino Linotype" w:eastAsiaTheme="minorHAnsi" w:hAnsi="Palatino Linotype"/>
          <w:sz w:val="22"/>
          <w:szCs w:val="22"/>
          <w:lang w:val="es-EC" w:eastAsia="en-US"/>
        </w:rPr>
        <w:t>s</w:t>
      </w:r>
      <w:r w:rsidR="00B307FE" w:rsidRPr="00295128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. </w:t>
      </w:r>
      <w:r w:rsidR="00AA0B99" w:rsidRPr="00114FC0">
        <w:rPr>
          <w:rFonts w:ascii="Palatino Linotype" w:eastAsiaTheme="minorHAnsi" w:hAnsi="Palatino Linotype"/>
          <w:sz w:val="22"/>
          <w:szCs w:val="22"/>
          <w:lang w:val="es-EC" w:eastAsia="en-US"/>
        </w:rPr>
        <w:t>26230, 235095 y 235156</w:t>
      </w:r>
      <w:r w:rsidR="00AA0B99" w:rsidRPr="00295128">
        <w:rPr>
          <w:rFonts w:ascii="Palatino Linotype" w:eastAsiaTheme="minorHAnsi" w:hAnsi="Palatino Linotype"/>
          <w:sz w:val="22"/>
          <w:szCs w:val="22"/>
          <w:lang w:val="es-EC" w:eastAsia="en-US"/>
        </w:rPr>
        <w:t>, clave</w:t>
      </w:r>
      <w:r w:rsidR="00AA0B99">
        <w:rPr>
          <w:rFonts w:ascii="Palatino Linotype" w:eastAsiaTheme="minorHAnsi" w:hAnsi="Palatino Linotype"/>
          <w:sz w:val="22"/>
          <w:szCs w:val="22"/>
          <w:lang w:val="es-EC" w:eastAsia="en-US"/>
        </w:rPr>
        <w:t>s</w:t>
      </w:r>
      <w:r w:rsidR="00AA0B99" w:rsidRPr="00295128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catastral</w:t>
      </w:r>
      <w:r w:rsidR="00AA0B99">
        <w:rPr>
          <w:rFonts w:ascii="Palatino Linotype" w:eastAsiaTheme="minorHAnsi" w:hAnsi="Palatino Linotype"/>
          <w:sz w:val="22"/>
          <w:szCs w:val="22"/>
          <w:lang w:val="es-EC" w:eastAsia="en-US"/>
        </w:rPr>
        <w:t>es</w:t>
      </w:r>
      <w:r w:rsidR="00AA0B99" w:rsidRPr="00295128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Nro</w:t>
      </w:r>
      <w:r w:rsidR="00AA0B99">
        <w:rPr>
          <w:rFonts w:ascii="Palatino Linotype" w:eastAsiaTheme="minorHAnsi" w:hAnsi="Palatino Linotype"/>
          <w:sz w:val="22"/>
          <w:szCs w:val="22"/>
          <w:lang w:val="es-EC" w:eastAsia="en-US"/>
        </w:rPr>
        <w:t>s</w:t>
      </w:r>
      <w:r w:rsidR="00AA0B99" w:rsidRPr="00295128">
        <w:rPr>
          <w:rFonts w:ascii="Palatino Linotype" w:eastAsiaTheme="minorHAnsi" w:hAnsi="Palatino Linotype"/>
          <w:sz w:val="22"/>
          <w:szCs w:val="22"/>
          <w:lang w:val="es-EC" w:eastAsia="en-US"/>
        </w:rPr>
        <w:t>.</w:t>
      </w:r>
      <w:r w:rsidR="00AA0B99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</w:t>
      </w:r>
      <w:r w:rsidR="00AA0B99" w:rsidRPr="00114FC0">
        <w:rPr>
          <w:rFonts w:ascii="Palatino Linotype" w:eastAsiaTheme="minorHAnsi" w:hAnsi="Palatino Linotype"/>
          <w:sz w:val="22"/>
          <w:szCs w:val="22"/>
          <w:lang w:val="es-EC" w:eastAsia="en-US"/>
        </w:rPr>
        <w:t>11506 14 011, 11006 05 001 001 013 004, 11006 05 001 001 001 025</w:t>
      </w:r>
      <w:r w:rsidR="00AA0B99">
        <w:rPr>
          <w:rFonts w:ascii="Palatino Linotype" w:eastAsiaTheme="minorHAnsi" w:hAnsi="Palatino Linotype"/>
          <w:sz w:val="22"/>
          <w:szCs w:val="22"/>
          <w:lang w:val="es-EC" w:eastAsia="en-US"/>
        </w:rPr>
        <w:t>,</w:t>
      </w:r>
      <w:r w:rsidR="00AA0B99" w:rsidRPr="009F3F98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</w:t>
      </w:r>
      <w:r w:rsidR="00AA0B99">
        <w:rPr>
          <w:rFonts w:ascii="Palatino Linotype" w:eastAsiaTheme="minorHAnsi" w:hAnsi="Palatino Linotype"/>
          <w:sz w:val="22"/>
          <w:szCs w:val="22"/>
          <w:lang w:val="es-EC" w:eastAsia="en-US"/>
        </w:rPr>
        <w:t>ubicados en las parroquias Jipijapa e Iñaquito, respectivamente, de este cantón</w:t>
      </w:r>
      <w:r w:rsidR="00B26634">
        <w:rPr>
          <w:rFonts w:ascii="Palatino Linotype" w:eastAsiaTheme="minorHAnsi" w:hAnsi="Palatino Linotype"/>
          <w:sz w:val="22"/>
          <w:szCs w:val="22"/>
          <w:lang w:val="es-EC" w:eastAsia="en-US"/>
        </w:rPr>
        <w:t>;</w:t>
      </w:r>
    </w:p>
    <w:p w:rsidR="00D3174E" w:rsidRPr="00E83C98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E83C98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Que, </w:t>
      </w: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ab/>
        <w:t>el Concejo Metropolitano de Quito, en sesión pública ordin</w:t>
      </w:r>
      <w:r w:rsidR="008F4533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aria realizada </w:t>
      </w:r>
      <w:proofErr w:type="gramStart"/>
      <w:r w:rsidR="008F4533">
        <w:rPr>
          <w:rFonts w:ascii="Palatino Linotype" w:eastAsiaTheme="minorHAnsi" w:hAnsi="Palatino Linotype"/>
          <w:sz w:val="22"/>
          <w:szCs w:val="22"/>
          <w:lang w:val="es-EC" w:eastAsia="en-US"/>
        </w:rPr>
        <w:t>el …</w:t>
      </w:r>
      <w:proofErr w:type="gramEnd"/>
      <w:r w:rsidR="008F4533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de … de 2022</w:t>
      </w: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>, analizó el i</w:t>
      </w:r>
      <w:r w:rsidR="007F4020">
        <w:rPr>
          <w:rFonts w:ascii="Palatino Linotype" w:eastAsiaTheme="minorHAnsi" w:hAnsi="Palatino Linotype"/>
          <w:sz w:val="22"/>
          <w:szCs w:val="22"/>
          <w:lang w:val="es-EC" w:eastAsia="en-US"/>
        </w:rPr>
        <w:t>nforme Nro. IC-CUS-2021</w:t>
      </w: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>-</w:t>
      </w:r>
      <w:r w:rsidR="00FE77F9">
        <w:rPr>
          <w:rFonts w:ascii="Palatino Linotype" w:eastAsiaTheme="minorHAnsi" w:hAnsi="Palatino Linotype"/>
          <w:sz w:val="22"/>
          <w:szCs w:val="22"/>
          <w:lang w:val="es-EC" w:eastAsia="en-US"/>
        </w:rPr>
        <w:t>058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</w:t>
      </w: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emitido por la Comisión de Uso de Suelo; </w:t>
      </w:r>
    </w:p>
    <w:p w:rsidR="00D3174E" w:rsidRPr="00E83C98" w:rsidRDefault="00D3174E" w:rsidP="00D3174E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E83C98" w:rsidRDefault="00D3174E" w:rsidP="00D3174E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  <w:b/>
          <w:bCs/>
          <w:sz w:val="22"/>
          <w:szCs w:val="22"/>
          <w:lang w:val="es-EC" w:eastAsia="en-US"/>
        </w:rPr>
      </w:pPr>
      <w:r w:rsidRPr="00E83C98">
        <w:rPr>
          <w:rFonts w:ascii="Palatino Linotype" w:eastAsiaTheme="minorHAnsi" w:hAnsi="Palatino Linotype"/>
          <w:b/>
          <w:bCs/>
          <w:sz w:val="22"/>
          <w:szCs w:val="22"/>
          <w:lang w:val="es-EC" w:eastAsia="en-US"/>
        </w:rPr>
        <w:t>En ejercicio de sus atribuciones previstas en el artículo 240 y 266 de la Constitución de la República y artículos 87 letra a) y d); y, 323 del Código Orgánico de Organización Territorial, Autonomía y Descentralización;</w:t>
      </w:r>
    </w:p>
    <w:p w:rsidR="00D3174E" w:rsidRPr="00E83C98" w:rsidRDefault="00D3174E" w:rsidP="00D3174E">
      <w:pPr>
        <w:autoSpaceDE w:val="0"/>
        <w:autoSpaceDN w:val="0"/>
        <w:adjustRightInd w:val="0"/>
        <w:jc w:val="center"/>
        <w:rPr>
          <w:rFonts w:ascii="Palatino Linotype" w:eastAsiaTheme="minorHAnsi" w:hAnsi="Palatino Linotype"/>
          <w:b/>
          <w:bCs/>
          <w:sz w:val="22"/>
          <w:szCs w:val="22"/>
          <w:lang w:val="es-EC" w:eastAsia="en-US"/>
        </w:rPr>
      </w:pPr>
    </w:p>
    <w:p w:rsidR="00D3174E" w:rsidRPr="00E83C98" w:rsidRDefault="00D3174E" w:rsidP="00D3174E">
      <w:pPr>
        <w:autoSpaceDE w:val="0"/>
        <w:autoSpaceDN w:val="0"/>
        <w:adjustRightInd w:val="0"/>
        <w:jc w:val="center"/>
        <w:rPr>
          <w:rFonts w:ascii="Palatino Linotype" w:eastAsiaTheme="minorHAnsi" w:hAnsi="Palatino Linotype"/>
          <w:b/>
          <w:bCs/>
          <w:sz w:val="22"/>
          <w:szCs w:val="22"/>
          <w:lang w:val="es-EC" w:eastAsia="en-US"/>
        </w:rPr>
      </w:pPr>
      <w:r w:rsidRPr="00E83C98">
        <w:rPr>
          <w:rFonts w:ascii="Palatino Linotype" w:eastAsiaTheme="minorHAnsi" w:hAnsi="Palatino Linotype"/>
          <w:b/>
          <w:bCs/>
          <w:sz w:val="22"/>
          <w:szCs w:val="22"/>
          <w:lang w:val="es-EC" w:eastAsia="en-US"/>
        </w:rPr>
        <w:t>RESUELVE</w:t>
      </w:r>
    </w:p>
    <w:p w:rsidR="00D3174E" w:rsidRPr="00E83C98" w:rsidRDefault="00D3174E" w:rsidP="00D3174E">
      <w:pPr>
        <w:autoSpaceDE w:val="0"/>
        <w:autoSpaceDN w:val="0"/>
        <w:adjustRightInd w:val="0"/>
        <w:jc w:val="center"/>
        <w:rPr>
          <w:rFonts w:ascii="Palatino Linotype" w:hAnsi="Palatino Linotype"/>
          <w:sz w:val="22"/>
          <w:szCs w:val="22"/>
        </w:rPr>
      </w:pPr>
    </w:p>
    <w:p w:rsidR="00D3174E" w:rsidRDefault="00D3174E" w:rsidP="00D3174E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522F97">
        <w:rPr>
          <w:rFonts w:ascii="Palatino Linotype" w:eastAsiaTheme="minorHAnsi" w:hAnsi="Palatino Linotype"/>
          <w:b/>
          <w:sz w:val="22"/>
          <w:szCs w:val="22"/>
          <w:lang w:val="es-EC" w:eastAsia="en-US"/>
        </w:rPr>
        <w:t>Artículo 1.- </w:t>
      </w:r>
      <w:r w:rsidRPr="00522F97">
        <w:rPr>
          <w:rFonts w:ascii="Palatino Linotype" w:eastAsiaTheme="minorHAnsi" w:hAnsi="Palatino Linotype"/>
          <w:sz w:val="22"/>
          <w:szCs w:val="22"/>
          <w:lang w:val="es-EC" w:eastAsia="en-US"/>
        </w:rPr>
        <w:t>No autorizar la partición</w:t>
      </w:r>
      <w:r w:rsidR="007827DD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</w:t>
      </w:r>
      <w:r w:rsidR="007827DD" w:rsidRPr="003236B4">
        <w:rPr>
          <w:rFonts w:ascii="Palatino Linotype" w:eastAsiaTheme="minorHAnsi" w:hAnsi="Palatino Linotype"/>
          <w:sz w:val="22"/>
          <w:szCs w:val="22"/>
          <w:lang w:val="es-EC" w:eastAsia="en-US"/>
        </w:rPr>
        <w:t>de</w:t>
      </w:r>
      <w:r w:rsidR="00F50B8C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</w:t>
      </w:r>
      <w:r w:rsidR="007827DD" w:rsidRPr="003236B4">
        <w:rPr>
          <w:rFonts w:ascii="Palatino Linotype" w:eastAsiaTheme="minorHAnsi" w:hAnsi="Palatino Linotype"/>
          <w:sz w:val="22"/>
          <w:szCs w:val="22"/>
          <w:lang w:val="es-EC" w:eastAsia="en-US"/>
        </w:rPr>
        <w:t>l</w:t>
      </w:r>
      <w:r w:rsidR="00F50B8C">
        <w:rPr>
          <w:rFonts w:ascii="Palatino Linotype" w:eastAsiaTheme="minorHAnsi" w:hAnsi="Palatino Linotype"/>
          <w:sz w:val="22"/>
          <w:szCs w:val="22"/>
          <w:lang w:val="es-EC" w:eastAsia="en-US"/>
        </w:rPr>
        <w:t>os</w:t>
      </w:r>
      <w:r w:rsidR="007827DD" w:rsidRPr="003236B4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</w:t>
      </w:r>
      <w:r w:rsidR="00FE6D38" w:rsidRPr="00295128">
        <w:rPr>
          <w:rFonts w:ascii="Palatino Linotype" w:eastAsiaTheme="minorHAnsi" w:hAnsi="Palatino Linotype"/>
          <w:sz w:val="22"/>
          <w:szCs w:val="22"/>
          <w:lang w:val="es-EC" w:eastAsia="en-US"/>
        </w:rPr>
        <w:t>predio</w:t>
      </w:r>
      <w:r w:rsidR="00FE6D38">
        <w:rPr>
          <w:rFonts w:ascii="Palatino Linotype" w:eastAsiaTheme="minorHAnsi" w:hAnsi="Palatino Linotype"/>
          <w:sz w:val="22"/>
          <w:szCs w:val="22"/>
          <w:lang w:val="es-EC" w:eastAsia="en-US"/>
        </w:rPr>
        <w:t>s</w:t>
      </w:r>
      <w:r w:rsidR="00FE6D38" w:rsidRPr="00295128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Nro</w:t>
      </w:r>
      <w:r w:rsidR="00FE6D38">
        <w:rPr>
          <w:rFonts w:ascii="Palatino Linotype" w:eastAsiaTheme="minorHAnsi" w:hAnsi="Palatino Linotype"/>
          <w:sz w:val="22"/>
          <w:szCs w:val="22"/>
          <w:lang w:val="es-EC" w:eastAsia="en-US"/>
        </w:rPr>
        <w:t>s</w:t>
      </w:r>
      <w:r w:rsidR="00FE6D38" w:rsidRPr="00295128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. </w:t>
      </w:r>
      <w:r w:rsidR="008A67BB" w:rsidRPr="00114FC0">
        <w:rPr>
          <w:rFonts w:ascii="Palatino Linotype" w:eastAsiaTheme="minorHAnsi" w:hAnsi="Palatino Linotype"/>
          <w:sz w:val="22"/>
          <w:szCs w:val="22"/>
          <w:lang w:val="es-EC" w:eastAsia="en-US"/>
        </w:rPr>
        <w:t>26230, 235095 y 235156</w:t>
      </w:r>
      <w:r w:rsidR="008A67BB" w:rsidRPr="00295128">
        <w:rPr>
          <w:rFonts w:ascii="Palatino Linotype" w:eastAsiaTheme="minorHAnsi" w:hAnsi="Palatino Linotype"/>
          <w:sz w:val="22"/>
          <w:szCs w:val="22"/>
          <w:lang w:val="es-EC" w:eastAsia="en-US"/>
        </w:rPr>
        <w:t>, clave</w:t>
      </w:r>
      <w:r w:rsidR="008A67BB">
        <w:rPr>
          <w:rFonts w:ascii="Palatino Linotype" w:eastAsiaTheme="minorHAnsi" w:hAnsi="Palatino Linotype"/>
          <w:sz w:val="22"/>
          <w:szCs w:val="22"/>
          <w:lang w:val="es-EC" w:eastAsia="en-US"/>
        </w:rPr>
        <w:t>s</w:t>
      </w:r>
      <w:r w:rsidR="008A67BB" w:rsidRPr="00295128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catastral</w:t>
      </w:r>
      <w:r w:rsidR="008A67BB">
        <w:rPr>
          <w:rFonts w:ascii="Palatino Linotype" w:eastAsiaTheme="minorHAnsi" w:hAnsi="Palatino Linotype"/>
          <w:sz w:val="22"/>
          <w:szCs w:val="22"/>
          <w:lang w:val="es-EC" w:eastAsia="en-US"/>
        </w:rPr>
        <w:t>es</w:t>
      </w:r>
      <w:r w:rsidR="008A67BB" w:rsidRPr="00295128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Nro</w:t>
      </w:r>
      <w:r w:rsidR="008A67BB">
        <w:rPr>
          <w:rFonts w:ascii="Palatino Linotype" w:eastAsiaTheme="minorHAnsi" w:hAnsi="Palatino Linotype"/>
          <w:sz w:val="22"/>
          <w:szCs w:val="22"/>
          <w:lang w:val="es-EC" w:eastAsia="en-US"/>
        </w:rPr>
        <w:t>s</w:t>
      </w:r>
      <w:r w:rsidR="008A67BB" w:rsidRPr="00295128">
        <w:rPr>
          <w:rFonts w:ascii="Palatino Linotype" w:eastAsiaTheme="minorHAnsi" w:hAnsi="Palatino Linotype"/>
          <w:sz w:val="22"/>
          <w:szCs w:val="22"/>
          <w:lang w:val="es-EC" w:eastAsia="en-US"/>
        </w:rPr>
        <w:t>.</w:t>
      </w:r>
      <w:r w:rsidR="008A67BB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</w:t>
      </w:r>
      <w:r w:rsidR="008A67BB" w:rsidRPr="00114FC0">
        <w:rPr>
          <w:rFonts w:ascii="Palatino Linotype" w:eastAsiaTheme="minorHAnsi" w:hAnsi="Palatino Linotype"/>
          <w:sz w:val="22"/>
          <w:szCs w:val="22"/>
          <w:lang w:val="es-EC" w:eastAsia="en-US"/>
        </w:rPr>
        <w:t>11506 14 011, 11006 05 001 001 01</w:t>
      </w:r>
      <w:r w:rsidR="008A67BB">
        <w:rPr>
          <w:rFonts w:ascii="Palatino Linotype" w:eastAsiaTheme="minorHAnsi" w:hAnsi="Palatino Linotype"/>
          <w:sz w:val="22"/>
          <w:szCs w:val="22"/>
          <w:lang w:val="es-EC" w:eastAsia="en-US"/>
        </w:rPr>
        <w:t>3 004, 11006 05 001 001 001 025</w:t>
      </w:r>
      <w:r w:rsidR="008A67BB">
        <w:rPr>
          <w:rFonts w:ascii="Palatino Linotype" w:eastAsiaTheme="minorHAnsi" w:hAnsi="Palatino Linotype"/>
          <w:sz w:val="22"/>
          <w:szCs w:val="22"/>
          <w:lang w:val="es-EC" w:eastAsia="en-US"/>
        </w:rPr>
        <w:t>,</w:t>
      </w:r>
      <w:r w:rsidR="008A67BB" w:rsidRPr="009F3F98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</w:t>
      </w:r>
      <w:r w:rsidR="008A67BB">
        <w:rPr>
          <w:rFonts w:ascii="Palatino Linotype" w:eastAsiaTheme="minorHAnsi" w:hAnsi="Palatino Linotype"/>
          <w:sz w:val="22"/>
          <w:szCs w:val="22"/>
          <w:lang w:val="es-EC" w:eastAsia="en-US"/>
        </w:rPr>
        <w:t>ubicados en las parroquias Jipijapa e Iñaquito, respectivamente, de este cantón</w:t>
      </w:r>
      <w:r w:rsidRPr="00295128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; debido a que </w:t>
      </w:r>
      <w:r w:rsidRPr="005D0E70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no 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>cumple</w:t>
      </w:r>
      <w:r w:rsidR="00FE6D38">
        <w:rPr>
          <w:rFonts w:ascii="Palatino Linotype" w:eastAsiaTheme="minorHAnsi" w:hAnsi="Palatino Linotype"/>
          <w:sz w:val="22"/>
          <w:szCs w:val="22"/>
          <w:lang w:val="es-EC" w:eastAsia="en-US"/>
        </w:rPr>
        <w:t>n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</w:t>
      </w:r>
      <w:r w:rsidRPr="00E70C1B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con </w:t>
      </w:r>
      <w:r w:rsidR="00FE6D38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los </w:t>
      </w:r>
      <w:r w:rsidRPr="00E70C1B">
        <w:rPr>
          <w:rFonts w:ascii="Palatino Linotype" w:eastAsiaTheme="minorHAnsi" w:hAnsi="Palatino Linotype"/>
          <w:sz w:val="22"/>
          <w:szCs w:val="22"/>
          <w:lang w:val="es-EC" w:eastAsia="en-US"/>
        </w:rPr>
        <w:t>requisito</w:t>
      </w:r>
      <w:r w:rsidR="00FE6D38">
        <w:rPr>
          <w:rFonts w:ascii="Palatino Linotype" w:eastAsiaTheme="minorHAnsi" w:hAnsi="Palatino Linotype"/>
          <w:sz w:val="22"/>
          <w:szCs w:val="22"/>
          <w:lang w:val="es-EC" w:eastAsia="en-US"/>
        </w:rPr>
        <w:t>s</w:t>
      </w:r>
      <w:r w:rsidRPr="00E70C1B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y presupuesto</w:t>
      </w:r>
      <w:r w:rsidR="00FE6D38">
        <w:rPr>
          <w:rFonts w:ascii="Palatino Linotype" w:eastAsiaTheme="minorHAnsi" w:hAnsi="Palatino Linotype"/>
          <w:sz w:val="22"/>
          <w:szCs w:val="22"/>
          <w:lang w:val="es-EC" w:eastAsia="en-US"/>
        </w:rPr>
        <w:t>s</w:t>
      </w:r>
      <w:r w:rsidRPr="00E70C1B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material</w:t>
      </w:r>
      <w:r w:rsidR="00FE6D38">
        <w:rPr>
          <w:rFonts w:ascii="Palatino Linotype" w:eastAsiaTheme="minorHAnsi" w:hAnsi="Palatino Linotype"/>
          <w:sz w:val="22"/>
          <w:szCs w:val="22"/>
          <w:lang w:val="es-EC" w:eastAsia="en-US"/>
        </w:rPr>
        <w:t>es</w:t>
      </w:r>
      <w:r w:rsidRPr="00E70C1B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previsto</w:t>
      </w:r>
      <w:r w:rsidR="00FE6D38">
        <w:rPr>
          <w:rFonts w:ascii="Palatino Linotype" w:eastAsiaTheme="minorHAnsi" w:hAnsi="Palatino Linotype"/>
          <w:sz w:val="22"/>
          <w:szCs w:val="22"/>
          <w:lang w:val="es-EC" w:eastAsia="en-US"/>
        </w:rPr>
        <w:t>s</w:t>
      </w:r>
      <w:r w:rsidRPr="00E70C1B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en el régimen jurídico aplicable, en lo referente a</w:t>
      </w:r>
      <w:r w:rsidR="00FE6D38">
        <w:rPr>
          <w:rFonts w:ascii="Palatino Linotype" w:eastAsiaTheme="minorHAnsi" w:hAnsi="Palatino Linotype"/>
          <w:sz w:val="22"/>
          <w:szCs w:val="22"/>
          <w:lang w:val="es-EC" w:eastAsia="en-US"/>
        </w:rPr>
        <w:t>l</w:t>
      </w:r>
      <w:r w:rsidRPr="00E70C1B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lote </w:t>
      </w:r>
      <w:r w:rsidR="00FE6D38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y frente </w:t>
      </w:r>
      <w:r w:rsidRPr="00E70C1B">
        <w:rPr>
          <w:rFonts w:ascii="Palatino Linotype" w:eastAsiaTheme="minorHAnsi" w:hAnsi="Palatino Linotype"/>
          <w:sz w:val="22"/>
          <w:szCs w:val="22"/>
          <w:lang w:val="es-EC" w:eastAsia="en-US"/>
        </w:rPr>
        <w:t>mínimo</w:t>
      </w:r>
      <w:r w:rsidR="00FE6D38">
        <w:rPr>
          <w:rFonts w:ascii="Palatino Linotype" w:eastAsiaTheme="minorHAnsi" w:hAnsi="Palatino Linotype"/>
          <w:sz w:val="22"/>
          <w:szCs w:val="22"/>
          <w:lang w:val="es-EC" w:eastAsia="en-US"/>
        </w:rPr>
        <w:t>s</w:t>
      </w:r>
      <w:r w:rsidRPr="00E70C1B">
        <w:rPr>
          <w:rFonts w:ascii="Palatino Linotype" w:eastAsiaTheme="minorHAnsi" w:hAnsi="Palatino Linotype"/>
          <w:sz w:val="22"/>
          <w:szCs w:val="22"/>
          <w:lang w:val="es-EC" w:eastAsia="en-US"/>
        </w:rPr>
        <w:t>, necesario</w:t>
      </w:r>
      <w:r w:rsidR="00FE6D38">
        <w:rPr>
          <w:rFonts w:ascii="Palatino Linotype" w:eastAsiaTheme="minorHAnsi" w:hAnsi="Palatino Linotype"/>
          <w:sz w:val="22"/>
          <w:szCs w:val="22"/>
          <w:lang w:val="es-EC" w:eastAsia="en-US"/>
        </w:rPr>
        <w:t>s</w:t>
      </w:r>
      <w:r w:rsidRPr="00E70C1B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para aprobar subdivisiones de bienes inmuebles en el </w:t>
      </w:r>
      <w:r w:rsidR="00827F3D">
        <w:rPr>
          <w:rFonts w:ascii="Palatino Linotype" w:eastAsiaTheme="minorHAnsi" w:hAnsi="Palatino Linotype"/>
          <w:sz w:val="22"/>
          <w:szCs w:val="22"/>
          <w:lang w:val="es-EC" w:eastAsia="en-US"/>
        </w:rPr>
        <w:t>Distrito Metropolitano de Quito.</w:t>
      </w:r>
      <w:r w:rsidR="00787834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</w:t>
      </w:r>
    </w:p>
    <w:p w:rsidR="00D3174E" w:rsidRDefault="00D3174E" w:rsidP="00D3174E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E83C98" w:rsidRDefault="00D3174E" w:rsidP="00D3174E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E83C98">
        <w:rPr>
          <w:rFonts w:ascii="Palatino Linotype" w:eastAsiaTheme="minorHAnsi" w:hAnsi="Palatino Linotype"/>
          <w:b/>
          <w:sz w:val="22"/>
          <w:szCs w:val="22"/>
          <w:lang w:val="es-EC" w:eastAsia="en-US"/>
        </w:rPr>
        <w:t>Artículo 2.-</w:t>
      </w: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Comuníquese al interesado, a la administración zonal que corresponda, y, a la Secretaría de Territorio, Hábitat y Vivienda, a fin de que se continúe con los trámites de ley. </w:t>
      </w:r>
    </w:p>
    <w:p w:rsidR="00D3174E" w:rsidRPr="00E83C98" w:rsidRDefault="00D3174E" w:rsidP="00D3174E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E83C98" w:rsidRDefault="00D3174E" w:rsidP="00D3174E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  <w:bCs/>
          <w:sz w:val="22"/>
          <w:szCs w:val="22"/>
          <w:lang w:val="es-EC" w:eastAsia="en-US"/>
        </w:rPr>
      </w:pPr>
      <w:bookmarkStart w:id="1" w:name="_Hlk40866429"/>
      <w:r w:rsidRPr="00E83C98">
        <w:rPr>
          <w:rFonts w:ascii="Palatino Linotype" w:eastAsiaTheme="minorHAnsi" w:hAnsi="Palatino Linotype"/>
          <w:b/>
          <w:sz w:val="22"/>
          <w:szCs w:val="22"/>
          <w:lang w:val="es-EC" w:eastAsia="en-US"/>
        </w:rPr>
        <w:t xml:space="preserve">Disposición General Única. - </w:t>
      </w:r>
      <w:r w:rsidRPr="00E83C98">
        <w:rPr>
          <w:rFonts w:ascii="Palatino Linotype" w:eastAsiaTheme="minorHAnsi" w:hAnsi="Palatino Linotype"/>
          <w:bCs/>
          <w:sz w:val="22"/>
          <w:szCs w:val="22"/>
          <w:lang w:val="es-EC" w:eastAsia="en-US"/>
        </w:rPr>
        <w:t>La presente resolución se aprueba en base a los informes que son de exclusiva responsabilidad de los funcionarios que lo suscriben y realizan.</w:t>
      </w:r>
    </w:p>
    <w:bookmarkEnd w:id="1"/>
    <w:p w:rsidR="00D3174E" w:rsidRPr="00E83C98" w:rsidRDefault="00D3174E" w:rsidP="00D3174E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  <w:bCs/>
          <w:sz w:val="22"/>
          <w:szCs w:val="22"/>
          <w:lang w:val="es-EC" w:eastAsia="en-US"/>
        </w:rPr>
      </w:pPr>
    </w:p>
    <w:p w:rsidR="00D3174E" w:rsidRPr="00E83C98" w:rsidRDefault="00D3174E" w:rsidP="00D3174E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E83C98">
        <w:rPr>
          <w:rFonts w:ascii="Palatino Linotype" w:eastAsiaTheme="minorHAnsi" w:hAnsi="Palatino Linotype"/>
          <w:b/>
          <w:sz w:val="22"/>
          <w:szCs w:val="22"/>
          <w:lang w:val="es-EC" w:eastAsia="en-US"/>
        </w:rPr>
        <w:t>Disposición Final. -</w:t>
      </w: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La presente resolución entrará en vigencia a partir de su suscripción sin perjuicio de su publicación.</w:t>
      </w:r>
      <w:r w:rsidRPr="00E83C98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</w:p>
    <w:p w:rsidR="00D3174E" w:rsidRPr="00E83C98" w:rsidRDefault="00D3174E" w:rsidP="00D3174E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E83C98" w:rsidRDefault="00D3174E" w:rsidP="00D3174E">
      <w:pPr>
        <w:jc w:val="both"/>
        <w:rPr>
          <w:rFonts w:ascii="Palatino Linotype" w:hAnsi="Palatino Linotype"/>
          <w:sz w:val="22"/>
          <w:szCs w:val="22"/>
        </w:rPr>
      </w:pPr>
      <w:r w:rsidRPr="00E83C98">
        <w:rPr>
          <w:rFonts w:ascii="Palatino Linotype" w:hAnsi="Palatino Linotype"/>
          <w:b/>
          <w:sz w:val="22"/>
          <w:szCs w:val="22"/>
        </w:rPr>
        <w:t xml:space="preserve">Alcaldía del Distrito Metropolitano. - </w:t>
      </w:r>
      <w:r w:rsidRPr="00E83C98">
        <w:rPr>
          <w:rFonts w:ascii="Palatino Linotype" w:hAnsi="Palatino Linotype"/>
          <w:sz w:val="22"/>
          <w:szCs w:val="22"/>
        </w:rPr>
        <w:t xml:space="preserve">Distrito Metropolitano de Quito, fecha. </w:t>
      </w:r>
    </w:p>
    <w:p w:rsidR="00D3174E" w:rsidRPr="00E83C98" w:rsidRDefault="00D3174E" w:rsidP="00D3174E">
      <w:pPr>
        <w:jc w:val="both"/>
        <w:rPr>
          <w:rFonts w:ascii="Palatino Linotype" w:hAnsi="Palatino Linotype"/>
          <w:sz w:val="22"/>
          <w:szCs w:val="22"/>
        </w:rPr>
      </w:pPr>
    </w:p>
    <w:p w:rsidR="00D3174E" w:rsidRPr="00E83C98" w:rsidRDefault="00D3174E" w:rsidP="00D3174E">
      <w:pPr>
        <w:jc w:val="center"/>
        <w:rPr>
          <w:rFonts w:ascii="Palatino Linotype" w:hAnsi="Palatino Linotype"/>
          <w:b/>
          <w:sz w:val="22"/>
          <w:szCs w:val="22"/>
        </w:rPr>
      </w:pPr>
      <w:r w:rsidRPr="00E83C98">
        <w:rPr>
          <w:rFonts w:ascii="Palatino Linotype" w:hAnsi="Palatino Linotype"/>
          <w:b/>
          <w:sz w:val="22"/>
          <w:szCs w:val="22"/>
        </w:rPr>
        <w:t>EJECÚTESE:</w:t>
      </w:r>
    </w:p>
    <w:p w:rsidR="00D3174E" w:rsidRDefault="00D3174E" w:rsidP="00D3174E">
      <w:pPr>
        <w:pStyle w:val="Sinespaciado"/>
        <w:jc w:val="center"/>
        <w:rPr>
          <w:rFonts w:ascii="Palatino Linotype" w:hAnsi="Palatino Linotype"/>
          <w:sz w:val="22"/>
          <w:szCs w:val="22"/>
        </w:rPr>
      </w:pPr>
    </w:p>
    <w:p w:rsidR="00D3174E" w:rsidRPr="00E83C98" w:rsidRDefault="00D3174E" w:rsidP="00D3174E">
      <w:pPr>
        <w:pStyle w:val="Sinespaciado"/>
        <w:jc w:val="center"/>
        <w:rPr>
          <w:rFonts w:ascii="Palatino Linotype" w:hAnsi="Palatino Linotype"/>
          <w:sz w:val="22"/>
          <w:szCs w:val="22"/>
        </w:rPr>
      </w:pPr>
    </w:p>
    <w:p w:rsidR="00D3174E" w:rsidRPr="00E83C98" w:rsidRDefault="00D3174E" w:rsidP="00D3174E">
      <w:pPr>
        <w:pStyle w:val="Sinespaciado"/>
        <w:jc w:val="center"/>
        <w:rPr>
          <w:rFonts w:ascii="Palatino Linotype" w:hAnsi="Palatino Linotype"/>
          <w:sz w:val="22"/>
          <w:szCs w:val="22"/>
        </w:rPr>
      </w:pPr>
    </w:p>
    <w:p w:rsidR="00D3174E" w:rsidRPr="00E83C98" w:rsidRDefault="00D3174E" w:rsidP="00D3174E">
      <w:pPr>
        <w:pStyle w:val="Sinespaciado"/>
        <w:jc w:val="center"/>
        <w:rPr>
          <w:rFonts w:ascii="Palatino Linotype" w:hAnsi="Palatino Linotype"/>
          <w:sz w:val="22"/>
          <w:szCs w:val="22"/>
        </w:rPr>
      </w:pPr>
    </w:p>
    <w:p w:rsidR="00D3174E" w:rsidRPr="00E83C98" w:rsidRDefault="00D3174E" w:rsidP="00D3174E">
      <w:pPr>
        <w:pStyle w:val="Sinespaciado"/>
        <w:jc w:val="center"/>
        <w:rPr>
          <w:rFonts w:ascii="Palatino Linotype" w:hAnsi="Palatino Linotype"/>
          <w:sz w:val="22"/>
          <w:szCs w:val="22"/>
        </w:rPr>
      </w:pPr>
      <w:r w:rsidRPr="00E83C98">
        <w:rPr>
          <w:rFonts w:ascii="Palatino Linotype" w:hAnsi="Palatino Linotype"/>
          <w:sz w:val="22"/>
          <w:szCs w:val="22"/>
        </w:rPr>
        <w:t xml:space="preserve">Dr. </w:t>
      </w:r>
      <w:r>
        <w:rPr>
          <w:rFonts w:ascii="Palatino Linotype" w:hAnsi="Palatino Linotype"/>
          <w:sz w:val="22"/>
          <w:szCs w:val="22"/>
        </w:rPr>
        <w:t xml:space="preserve">Santiago Guarderas Izquierdo </w:t>
      </w:r>
    </w:p>
    <w:p w:rsidR="00D3174E" w:rsidRPr="00E83C98" w:rsidRDefault="00D3174E" w:rsidP="00D3174E">
      <w:pPr>
        <w:pStyle w:val="Sinespaciado"/>
        <w:jc w:val="center"/>
        <w:rPr>
          <w:rFonts w:ascii="Palatino Linotype" w:hAnsi="Palatino Linotype"/>
          <w:b/>
          <w:sz w:val="22"/>
          <w:szCs w:val="22"/>
        </w:rPr>
      </w:pPr>
      <w:r w:rsidRPr="00E83C98">
        <w:rPr>
          <w:rFonts w:ascii="Palatino Linotype" w:hAnsi="Palatino Linotype"/>
          <w:b/>
          <w:sz w:val="22"/>
          <w:szCs w:val="22"/>
        </w:rPr>
        <w:lastRenderedPageBreak/>
        <w:t>ALCALDE DEL DISTRITO METROPOLITANO DE QUITO</w:t>
      </w:r>
    </w:p>
    <w:p w:rsidR="00D3174E" w:rsidRPr="00E83C98" w:rsidRDefault="00D3174E" w:rsidP="00D3174E">
      <w:pPr>
        <w:jc w:val="both"/>
        <w:rPr>
          <w:rFonts w:ascii="Palatino Linotype" w:hAnsi="Palatino Linotype"/>
          <w:b/>
          <w:sz w:val="22"/>
          <w:szCs w:val="22"/>
        </w:rPr>
      </w:pPr>
    </w:p>
    <w:p w:rsidR="00D3174E" w:rsidRPr="00E83C98" w:rsidRDefault="00D3174E" w:rsidP="00D3174E">
      <w:pPr>
        <w:jc w:val="both"/>
        <w:rPr>
          <w:rFonts w:ascii="Palatino Linotype" w:hAnsi="Palatino Linotype"/>
          <w:sz w:val="22"/>
          <w:szCs w:val="22"/>
        </w:rPr>
      </w:pPr>
      <w:r w:rsidRPr="00E83C98">
        <w:rPr>
          <w:rFonts w:ascii="Palatino Linotype" w:hAnsi="Palatino Linotype"/>
          <w:b/>
          <w:sz w:val="22"/>
          <w:szCs w:val="22"/>
        </w:rPr>
        <w:t>CERTIFICO,</w:t>
      </w:r>
      <w:r w:rsidRPr="00E83C98">
        <w:rPr>
          <w:rFonts w:ascii="Palatino Linotype" w:hAnsi="Palatino Linotype"/>
          <w:sz w:val="22"/>
          <w:szCs w:val="22"/>
        </w:rPr>
        <w:t xml:space="preserve"> que la presente resolución fue discutida y aprobada en sesión pública ordinaria del Concejo Metropolitano de Quito, </w:t>
      </w:r>
      <w:proofErr w:type="gramStart"/>
      <w:r w:rsidRPr="00E83C98">
        <w:rPr>
          <w:rFonts w:ascii="Palatino Linotype" w:hAnsi="Palatino Linotype"/>
          <w:sz w:val="22"/>
          <w:szCs w:val="22"/>
        </w:rPr>
        <w:t>el …</w:t>
      </w:r>
      <w:proofErr w:type="gramEnd"/>
      <w:r w:rsidRPr="00E83C98">
        <w:rPr>
          <w:rFonts w:ascii="Palatino Linotype" w:hAnsi="Palatino Linotype"/>
          <w:sz w:val="22"/>
          <w:szCs w:val="22"/>
        </w:rPr>
        <w:t xml:space="preserve">; y, suscrita por el Dr. </w:t>
      </w:r>
      <w:r>
        <w:rPr>
          <w:rFonts w:ascii="Palatino Linotype" w:hAnsi="Palatino Linotype"/>
          <w:sz w:val="22"/>
          <w:szCs w:val="22"/>
        </w:rPr>
        <w:t>Santiago Guarderas Izquierdo</w:t>
      </w:r>
      <w:r w:rsidRPr="00E83C98">
        <w:rPr>
          <w:rFonts w:ascii="Palatino Linotype" w:hAnsi="Palatino Linotype"/>
          <w:sz w:val="22"/>
          <w:szCs w:val="22"/>
        </w:rPr>
        <w:t>, Alcalde del Distrito Metropolitano de Quito, ….</w:t>
      </w:r>
    </w:p>
    <w:p w:rsidR="00D3174E" w:rsidRPr="00E83C98" w:rsidRDefault="00D3174E" w:rsidP="00D3174E">
      <w:pPr>
        <w:jc w:val="both"/>
        <w:rPr>
          <w:rFonts w:ascii="Palatino Linotype" w:hAnsi="Palatino Linotype"/>
          <w:b/>
          <w:sz w:val="22"/>
          <w:szCs w:val="22"/>
        </w:rPr>
      </w:pPr>
    </w:p>
    <w:p w:rsidR="00D3174E" w:rsidRPr="00E83C98" w:rsidRDefault="00D3174E" w:rsidP="00D3174E">
      <w:pPr>
        <w:jc w:val="both"/>
        <w:rPr>
          <w:rFonts w:ascii="Palatino Linotype" w:hAnsi="Palatino Linotype"/>
          <w:sz w:val="22"/>
          <w:szCs w:val="22"/>
        </w:rPr>
      </w:pPr>
      <w:r w:rsidRPr="00E83C98">
        <w:rPr>
          <w:rFonts w:ascii="Palatino Linotype" w:hAnsi="Palatino Linotype"/>
          <w:b/>
          <w:sz w:val="22"/>
          <w:szCs w:val="22"/>
        </w:rPr>
        <w:t xml:space="preserve">Lo certifico.- </w:t>
      </w:r>
      <w:r w:rsidRPr="00E83C98">
        <w:rPr>
          <w:rFonts w:ascii="Palatino Linotype" w:hAnsi="Palatino Linotype"/>
          <w:sz w:val="22"/>
          <w:szCs w:val="22"/>
        </w:rPr>
        <w:t>Distrito Metropolitano de Quito</w:t>
      </w:r>
      <w:proofErr w:type="gramStart"/>
      <w:r w:rsidRPr="00E83C98">
        <w:rPr>
          <w:rFonts w:ascii="Palatino Linotype" w:hAnsi="Palatino Linotype"/>
          <w:sz w:val="22"/>
          <w:szCs w:val="22"/>
        </w:rPr>
        <w:t>, …</w:t>
      </w:r>
      <w:proofErr w:type="gramEnd"/>
      <w:r w:rsidRPr="00E83C98">
        <w:rPr>
          <w:rFonts w:ascii="Palatino Linotype" w:hAnsi="Palatino Linotype"/>
          <w:sz w:val="22"/>
          <w:szCs w:val="22"/>
        </w:rPr>
        <w:t>..</w:t>
      </w:r>
    </w:p>
    <w:p w:rsidR="00D3174E" w:rsidRPr="00E83C98" w:rsidRDefault="00D3174E" w:rsidP="00D3174E">
      <w:pPr>
        <w:rPr>
          <w:rFonts w:ascii="Palatino Linotype" w:hAnsi="Palatino Linotype"/>
          <w:sz w:val="22"/>
          <w:szCs w:val="22"/>
        </w:rPr>
      </w:pPr>
    </w:p>
    <w:p w:rsidR="00D3174E" w:rsidRPr="00E83C98" w:rsidRDefault="00D3174E" w:rsidP="00D3174E">
      <w:pPr>
        <w:jc w:val="both"/>
        <w:rPr>
          <w:rFonts w:ascii="Palatino Linotype" w:hAnsi="Palatino Linotype"/>
          <w:sz w:val="22"/>
          <w:szCs w:val="22"/>
        </w:rPr>
      </w:pPr>
    </w:p>
    <w:p w:rsidR="00D3174E" w:rsidRPr="00E83C98" w:rsidRDefault="00D3174E" w:rsidP="00D3174E">
      <w:pPr>
        <w:jc w:val="both"/>
        <w:rPr>
          <w:rFonts w:ascii="Palatino Linotype" w:hAnsi="Palatino Linotype"/>
          <w:sz w:val="22"/>
          <w:szCs w:val="22"/>
        </w:rPr>
      </w:pPr>
    </w:p>
    <w:p w:rsidR="00D3174E" w:rsidRPr="00E83C98" w:rsidRDefault="00D3174E" w:rsidP="00D3174E">
      <w:pPr>
        <w:jc w:val="both"/>
        <w:rPr>
          <w:rFonts w:ascii="Palatino Linotype" w:hAnsi="Palatino Linotype"/>
          <w:sz w:val="22"/>
          <w:szCs w:val="22"/>
        </w:rPr>
      </w:pPr>
    </w:p>
    <w:p w:rsidR="00D3174E" w:rsidRPr="00E83C98" w:rsidRDefault="00D3174E" w:rsidP="00D3174E">
      <w:pPr>
        <w:pStyle w:val="Sinespaciado"/>
        <w:jc w:val="center"/>
        <w:rPr>
          <w:rFonts w:ascii="Palatino Linotype" w:hAnsi="Palatino Linotype"/>
          <w:sz w:val="22"/>
          <w:szCs w:val="22"/>
        </w:rPr>
      </w:pPr>
      <w:r w:rsidRPr="00E83C98">
        <w:rPr>
          <w:rFonts w:ascii="Palatino Linotype" w:hAnsi="Palatino Linotype"/>
          <w:sz w:val="22"/>
          <w:szCs w:val="22"/>
        </w:rPr>
        <w:t xml:space="preserve">Abg. </w:t>
      </w:r>
      <w:r>
        <w:rPr>
          <w:rFonts w:ascii="Palatino Linotype" w:hAnsi="Palatino Linotype"/>
          <w:sz w:val="22"/>
          <w:szCs w:val="22"/>
        </w:rPr>
        <w:t xml:space="preserve">Pablo Santillán </w:t>
      </w:r>
    </w:p>
    <w:p w:rsidR="00D3174E" w:rsidRPr="00220827" w:rsidRDefault="00D3174E" w:rsidP="00D3174E">
      <w:pPr>
        <w:pStyle w:val="Sinespaciado"/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SECRETARIO</w:t>
      </w:r>
      <w:r w:rsidRPr="00E83C98">
        <w:rPr>
          <w:rFonts w:ascii="Palatino Linotype" w:hAnsi="Palatino Linotype"/>
          <w:b/>
          <w:sz w:val="22"/>
          <w:szCs w:val="22"/>
        </w:rPr>
        <w:t xml:space="preserve"> GENERAL DEL CO</w:t>
      </w:r>
      <w:r>
        <w:rPr>
          <w:rFonts w:ascii="Palatino Linotype" w:hAnsi="Palatino Linotype"/>
          <w:b/>
          <w:sz w:val="22"/>
          <w:szCs w:val="22"/>
        </w:rPr>
        <w:t>NCEJO METROPOLITANO DE QUITO</w:t>
      </w:r>
      <w:bookmarkStart w:id="2" w:name="_GoBack"/>
      <w:bookmarkEnd w:id="2"/>
    </w:p>
    <w:sectPr w:rsidR="00D3174E" w:rsidRPr="00220827" w:rsidSect="00D3174E">
      <w:headerReference w:type="default" r:id="rId7"/>
      <w:footerReference w:type="default" r:id="rId8"/>
      <w:pgSz w:w="12240" w:h="15840"/>
      <w:pgMar w:top="1985" w:right="1701" w:bottom="1560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402" w:rsidRDefault="00FD7402">
      <w:r>
        <w:separator/>
      </w:r>
    </w:p>
  </w:endnote>
  <w:endnote w:type="continuationSeparator" w:id="0">
    <w:p w:rsidR="00FD7402" w:rsidRDefault="00FD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NewNorm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alatino Linotype" w:hAnsi="Palatino Linotype"/>
        <w:sz w:val="20"/>
        <w:szCs w:val="20"/>
      </w:rPr>
      <w:id w:val="708761303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174E" w:rsidRPr="008479FB" w:rsidRDefault="00D3174E">
            <w:pPr>
              <w:pStyle w:val="Piedepgina"/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8479FB">
              <w:rPr>
                <w:rFonts w:ascii="Palatino Linotype" w:hAnsi="Palatino Linotype"/>
                <w:sz w:val="20"/>
                <w:szCs w:val="20"/>
              </w:rPr>
              <w:t xml:space="preserve">Página </w:t>
            </w:r>
            <w:r w:rsidRPr="008479FB">
              <w:rPr>
                <w:rFonts w:ascii="Palatino Linotype" w:hAnsi="Palatino Linotype"/>
                <w:b/>
                <w:bCs/>
                <w:sz w:val="20"/>
                <w:szCs w:val="20"/>
              </w:rPr>
              <w:fldChar w:fldCharType="begin"/>
            </w:r>
            <w:r w:rsidRPr="008479FB">
              <w:rPr>
                <w:rFonts w:ascii="Palatino Linotype" w:hAnsi="Palatino Linotype"/>
                <w:b/>
                <w:bCs/>
                <w:sz w:val="20"/>
                <w:szCs w:val="20"/>
              </w:rPr>
              <w:instrText>PAGE</w:instrText>
            </w:r>
            <w:r w:rsidRPr="008479FB">
              <w:rPr>
                <w:rFonts w:ascii="Palatino Linotype" w:hAnsi="Palatino Linotype"/>
                <w:b/>
                <w:bCs/>
                <w:sz w:val="20"/>
                <w:szCs w:val="20"/>
              </w:rPr>
              <w:fldChar w:fldCharType="separate"/>
            </w:r>
            <w:r w:rsidR="003E44F3">
              <w:rPr>
                <w:rFonts w:ascii="Palatino Linotype" w:hAnsi="Palatino Linotype"/>
                <w:b/>
                <w:bCs/>
                <w:noProof/>
                <w:sz w:val="20"/>
                <w:szCs w:val="20"/>
              </w:rPr>
              <w:t>5</w:t>
            </w:r>
            <w:r w:rsidRPr="008479FB">
              <w:rPr>
                <w:rFonts w:ascii="Palatino Linotype" w:hAnsi="Palatino Linotype"/>
                <w:b/>
                <w:bCs/>
                <w:sz w:val="20"/>
                <w:szCs w:val="20"/>
              </w:rPr>
              <w:fldChar w:fldCharType="end"/>
            </w:r>
            <w:r w:rsidRPr="008479FB">
              <w:rPr>
                <w:rFonts w:ascii="Palatino Linotype" w:hAnsi="Palatino Linotype"/>
                <w:sz w:val="20"/>
                <w:szCs w:val="20"/>
              </w:rPr>
              <w:t xml:space="preserve"> de </w:t>
            </w:r>
            <w:r w:rsidRPr="008479FB">
              <w:rPr>
                <w:rFonts w:ascii="Palatino Linotype" w:hAnsi="Palatino Linotype"/>
                <w:b/>
                <w:bCs/>
                <w:sz w:val="20"/>
                <w:szCs w:val="20"/>
              </w:rPr>
              <w:fldChar w:fldCharType="begin"/>
            </w:r>
            <w:r w:rsidRPr="008479FB">
              <w:rPr>
                <w:rFonts w:ascii="Palatino Linotype" w:hAnsi="Palatino Linotype"/>
                <w:b/>
                <w:bCs/>
                <w:sz w:val="20"/>
                <w:szCs w:val="20"/>
              </w:rPr>
              <w:instrText>NUMPAGES</w:instrText>
            </w:r>
            <w:r w:rsidRPr="008479FB">
              <w:rPr>
                <w:rFonts w:ascii="Palatino Linotype" w:hAnsi="Palatino Linotype"/>
                <w:b/>
                <w:bCs/>
                <w:sz w:val="20"/>
                <w:szCs w:val="20"/>
              </w:rPr>
              <w:fldChar w:fldCharType="separate"/>
            </w:r>
            <w:r w:rsidR="003E44F3">
              <w:rPr>
                <w:rFonts w:ascii="Palatino Linotype" w:hAnsi="Palatino Linotype"/>
                <w:b/>
                <w:bCs/>
                <w:noProof/>
                <w:sz w:val="20"/>
                <w:szCs w:val="20"/>
              </w:rPr>
              <w:t>6</w:t>
            </w:r>
            <w:r w:rsidRPr="008479FB">
              <w:rPr>
                <w:rFonts w:ascii="Palatino Linotype" w:hAnsi="Palatino Linotype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3174E" w:rsidRPr="008479FB" w:rsidRDefault="00D3174E">
    <w:pPr>
      <w:pStyle w:val="Piedepgina"/>
      <w:rPr>
        <w:rFonts w:ascii="Palatino Linotype" w:hAnsi="Palatino Linotype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402" w:rsidRDefault="00FD7402">
      <w:r>
        <w:separator/>
      </w:r>
    </w:p>
  </w:footnote>
  <w:footnote w:type="continuationSeparator" w:id="0">
    <w:p w:rsidR="00FD7402" w:rsidRDefault="00FD7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74E" w:rsidRDefault="00D3174E" w:rsidP="00D3174E">
    <w:pPr>
      <w:autoSpaceDE w:val="0"/>
      <w:autoSpaceDN w:val="0"/>
      <w:adjustRightInd w:val="0"/>
      <w:jc w:val="center"/>
      <w:rPr>
        <w:rFonts w:ascii="Palatino Linotype" w:eastAsiaTheme="minorHAnsi" w:hAnsi="Palatino Linotype"/>
        <w:b/>
        <w:bCs/>
        <w:sz w:val="22"/>
        <w:szCs w:val="22"/>
        <w:lang w:val="es-EC" w:eastAsia="en-US"/>
      </w:rPr>
    </w:pPr>
  </w:p>
  <w:p w:rsidR="00D3174E" w:rsidRDefault="00D3174E" w:rsidP="00D3174E">
    <w:pPr>
      <w:autoSpaceDE w:val="0"/>
      <w:autoSpaceDN w:val="0"/>
      <w:adjustRightInd w:val="0"/>
      <w:jc w:val="center"/>
      <w:rPr>
        <w:rFonts w:ascii="Palatino Linotype" w:eastAsiaTheme="minorHAnsi" w:hAnsi="Palatino Linotype"/>
        <w:b/>
        <w:bCs/>
        <w:sz w:val="22"/>
        <w:szCs w:val="22"/>
        <w:lang w:val="es-EC" w:eastAsia="en-US"/>
      </w:rPr>
    </w:pPr>
  </w:p>
  <w:p w:rsidR="00D3174E" w:rsidRDefault="00D3174E" w:rsidP="00D3174E">
    <w:pPr>
      <w:autoSpaceDE w:val="0"/>
      <w:autoSpaceDN w:val="0"/>
      <w:adjustRightInd w:val="0"/>
      <w:jc w:val="center"/>
      <w:rPr>
        <w:rFonts w:ascii="Palatino Linotype" w:eastAsiaTheme="minorHAnsi" w:hAnsi="Palatino Linotype"/>
        <w:b/>
        <w:bCs/>
        <w:sz w:val="22"/>
        <w:szCs w:val="22"/>
        <w:lang w:val="es-EC" w:eastAsia="en-US"/>
      </w:rPr>
    </w:pPr>
  </w:p>
  <w:p w:rsidR="00D3174E" w:rsidRDefault="00D3174E" w:rsidP="00D3174E">
    <w:pPr>
      <w:autoSpaceDE w:val="0"/>
      <w:autoSpaceDN w:val="0"/>
      <w:adjustRightInd w:val="0"/>
      <w:jc w:val="center"/>
      <w:rPr>
        <w:rFonts w:ascii="Palatino Linotype" w:eastAsiaTheme="minorHAnsi" w:hAnsi="Palatino Linotype"/>
        <w:b/>
        <w:bCs/>
        <w:sz w:val="22"/>
        <w:szCs w:val="22"/>
        <w:lang w:val="es-EC" w:eastAsia="en-US"/>
      </w:rPr>
    </w:pPr>
  </w:p>
  <w:p w:rsidR="00D3174E" w:rsidRPr="004B36BA" w:rsidRDefault="00D3174E" w:rsidP="00D3174E">
    <w:pPr>
      <w:autoSpaceDE w:val="0"/>
      <w:autoSpaceDN w:val="0"/>
      <w:adjustRightInd w:val="0"/>
      <w:jc w:val="center"/>
      <w:rPr>
        <w:rFonts w:ascii="Palatino Linotype" w:eastAsiaTheme="minorHAnsi" w:hAnsi="Palatino Linotype"/>
        <w:b/>
        <w:bCs/>
        <w:sz w:val="22"/>
        <w:szCs w:val="22"/>
        <w:lang w:val="es-EC" w:eastAsia="en-US"/>
      </w:rPr>
    </w:pPr>
    <w:r w:rsidRPr="004B36BA">
      <w:rPr>
        <w:rFonts w:ascii="Palatino Linotype" w:eastAsiaTheme="minorHAnsi" w:hAnsi="Palatino Linotype"/>
        <w:b/>
        <w:bCs/>
        <w:sz w:val="22"/>
        <w:szCs w:val="22"/>
        <w:lang w:val="es-EC" w:eastAsia="en-US"/>
      </w:rPr>
      <w:t>RESOLUCIÓN No. C XXX-</w:t>
    </w:r>
    <w:r>
      <w:rPr>
        <w:rFonts w:ascii="Palatino Linotype" w:eastAsiaTheme="minorHAnsi" w:hAnsi="Palatino Linotype"/>
        <w:b/>
        <w:bCs/>
        <w:sz w:val="22"/>
        <w:szCs w:val="22"/>
        <w:lang w:val="es-EC" w:eastAsia="en-US"/>
      </w:rPr>
      <w:t>2020</w:t>
    </w:r>
  </w:p>
  <w:p w:rsidR="00D3174E" w:rsidRDefault="00D3174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74E"/>
    <w:rsid w:val="00002752"/>
    <w:rsid w:val="00010294"/>
    <w:rsid w:val="00031EBE"/>
    <w:rsid w:val="0003445C"/>
    <w:rsid w:val="00046D00"/>
    <w:rsid w:val="000472A8"/>
    <w:rsid w:val="00061BF3"/>
    <w:rsid w:val="00062CA9"/>
    <w:rsid w:val="0007318B"/>
    <w:rsid w:val="000E0AE5"/>
    <w:rsid w:val="000E197C"/>
    <w:rsid w:val="000F4215"/>
    <w:rsid w:val="000F6739"/>
    <w:rsid w:val="001001B5"/>
    <w:rsid w:val="001110F9"/>
    <w:rsid w:val="00140161"/>
    <w:rsid w:val="0014173E"/>
    <w:rsid w:val="001A7EB7"/>
    <w:rsid w:val="001B0570"/>
    <w:rsid w:val="001B3564"/>
    <w:rsid w:val="001C2AA5"/>
    <w:rsid w:val="001F5B10"/>
    <w:rsid w:val="0020460E"/>
    <w:rsid w:val="0022016F"/>
    <w:rsid w:val="00220D50"/>
    <w:rsid w:val="002428FD"/>
    <w:rsid w:val="00265A74"/>
    <w:rsid w:val="002725CF"/>
    <w:rsid w:val="0028000C"/>
    <w:rsid w:val="002840B1"/>
    <w:rsid w:val="002B62F6"/>
    <w:rsid w:val="002E1FC4"/>
    <w:rsid w:val="00301822"/>
    <w:rsid w:val="0030679D"/>
    <w:rsid w:val="00316DA1"/>
    <w:rsid w:val="003314AE"/>
    <w:rsid w:val="00336A76"/>
    <w:rsid w:val="00344385"/>
    <w:rsid w:val="00355CCA"/>
    <w:rsid w:val="003570AD"/>
    <w:rsid w:val="00362029"/>
    <w:rsid w:val="003914B8"/>
    <w:rsid w:val="003B3C49"/>
    <w:rsid w:val="003C2DF7"/>
    <w:rsid w:val="003C313C"/>
    <w:rsid w:val="003C414D"/>
    <w:rsid w:val="003E44F3"/>
    <w:rsid w:val="003F3843"/>
    <w:rsid w:val="003F45A7"/>
    <w:rsid w:val="003F4848"/>
    <w:rsid w:val="00403C06"/>
    <w:rsid w:val="00404903"/>
    <w:rsid w:val="00415CDC"/>
    <w:rsid w:val="00420A49"/>
    <w:rsid w:val="0045519D"/>
    <w:rsid w:val="0046371D"/>
    <w:rsid w:val="00473730"/>
    <w:rsid w:val="004C5CEE"/>
    <w:rsid w:val="004D2BBF"/>
    <w:rsid w:val="004D2C58"/>
    <w:rsid w:val="004E1A23"/>
    <w:rsid w:val="00505351"/>
    <w:rsid w:val="00512578"/>
    <w:rsid w:val="00515F29"/>
    <w:rsid w:val="005204FB"/>
    <w:rsid w:val="0055302D"/>
    <w:rsid w:val="0057493A"/>
    <w:rsid w:val="005C6173"/>
    <w:rsid w:val="005C6517"/>
    <w:rsid w:val="005D1E4A"/>
    <w:rsid w:val="005D4EA4"/>
    <w:rsid w:val="005D7EFF"/>
    <w:rsid w:val="006007AB"/>
    <w:rsid w:val="00627371"/>
    <w:rsid w:val="00627A87"/>
    <w:rsid w:val="006542D4"/>
    <w:rsid w:val="00657E6A"/>
    <w:rsid w:val="006901DA"/>
    <w:rsid w:val="006B2574"/>
    <w:rsid w:val="006B258F"/>
    <w:rsid w:val="006C0B9B"/>
    <w:rsid w:val="006F5CCA"/>
    <w:rsid w:val="00703F56"/>
    <w:rsid w:val="00740A38"/>
    <w:rsid w:val="007558D6"/>
    <w:rsid w:val="0075744C"/>
    <w:rsid w:val="007827DD"/>
    <w:rsid w:val="0078380A"/>
    <w:rsid w:val="00787834"/>
    <w:rsid w:val="007959E0"/>
    <w:rsid w:val="00797BD8"/>
    <w:rsid w:val="007E2350"/>
    <w:rsid w:val="007E435E"/>
    <w:rsid w:val="007E5968"/>
    <w:rsid w:val="007E730C"/>
    <w:rsid w:val="007F4020"/>
    <w:rsid w:val="007F4650"/>
    <w:rsid w:val="00811606"/>
    <w:rsid w:val="00821379"/>
    <w:rsid w:val="00827F3D"/>
    <w:rsid w:val="00852934"/>
    <w:rsid w:val="0085509A"/>
    <w:rsid w:val="008606A6"/>
    <w:rsid w:val="0088324B"/>
    <w:rsid w:val="00883CE3"/>
    <w:rsid w:val="00885B17"/>
    <w:rsid w:val="008871CF"/>
    <w:rsid w:val="008943CB"/>
    <w:rsid w:val="008A67BB"/>
    <w:rsid w:val="008C0C27"/>
    <w:rsid w:val="008C58C4"/>
    <w:rsid w:val="008E7C1D"/>
    <w:rsid w:val="008F4533"/>
    <w:rsid w:val="00902702"/>
    <w:rsid w:val="009126A8"/>
    <w:rsid w:val="00953F4C"/>
    <w:rsid w:val="00963F2D"/>
    <w:rsid w:val="00966009"/>
    <w:rsid w:val="00966B3E"/>
    <w:rsid w:val="009716DA"/>
    <w:rsid w:val="009729DB"/>
    <w:rsid w:val="009754E3"/>
    <w:rsid w:val="009948F0"/>
    <w:rsid w:val="009E1981"/>
    <w:rsid w:val="009E5DE1"/>
    <w:rsid w:val="009F6C29"/>
    <w:rsid w:val="00A50CA0"/>
    <w:rsid w:val="00A80628"/>
    <w:rsid w:val="00AA0B99"/>
    <w:rsid w:val="00AA20AC"/>
    <w:rsid w:val="00AA6215"/>
    <w:rsid w:val="00AC0744"/>
    <w:rsid w:val="00AD35F1"/>
    <w:rsid w:val="00AD6CC9"/>
    <w:rsid w:val="00AF346A"/>
    <w:rsid w:val="00B0637E"/>
    <w:rsid w:val="00B221D0"/>
    <w:rsid w:val="00B26634"/>
    <w:rsid w:val="00B307FE"/>
    <w:rsid w:val="00B314ED"/>
    <w:rsid w:val="00B34EAF"/>
    <w:rsid w:val="00B634ED"/>
    <w:rsid w:val="00B64EAD"/>
    <w:rsid w:val="00B76593"/>
    <w:rsid w:val="00B76D38"/>
    <w:rsid w:val="00B868DD"/>
    <w:rsid w:val="00B86F0B"/>
    <w:rsid w:val="00B9776D"/>
    <w:rsid w:val="00BB5DAD"/>
    <w:rsid w:val="00BC4ACB"/>
    <w:rsid w:val="00BE0D81"/>
    <w:rsid w:val="00BE45CA"/>
    <w:rsid w:val="00BE71ED"/>
    <w:rsid w:val="00BE7230"/>
    <w:rsid w:val="00C04F97"/>
    <w:rsid w:val="00C159E7"/>
    <w:rsid w:val="00C35664"/>
    <w:rsid w:val="00C56959"/>
    <w:rsid w:val="00C56B54"/>
    <w:rsid w:val="00C940C7"/>
    <w:rsid w:val="00C967AA"/>
    <w:rsid w:val="00CB1E55"/>
    <w:rsid w:val="00CC4288"/>
    <w:rsid w:val="00CC47B6"/>
    <w:rsid w:val="00CD7BAE"/>
    <w:rsid w:val="00CE2B70"/>
    <w:rsid w:val="00D04BEB"/>
    <w:rsid w:val="00D10FAD"/>
    <w:rsid w:val="00D3174E"/>
    <w:rsid w:val="00D62314"/>
    <w:rsid w:val="00D81536"/>
    <w:rsid w:val="00D82849"/>
    <w:rsid w:val="00D90E9D"/>
    <w:rsid w:val="00D9181E"/>
    <w:rsid w:val="00DA50F8"/>
    <w:rsid w:val="00DB5FA3"/>
    <w:rsid w:val="00DE2B38"/>
    <w:rsid w:val="00DF6AD8"/>
    <w:rsid w:val="00E0690F"/>
    <w:rsid w:val="00E0725E"/>
    <w:rsid w:val="00E14042"/>
    <w:rsid w:val="00E177D5"/>
    <w:rsid w:val="00E205F6"/>
    <w:rsid w:val="00E27F49"/>
    <w:rsid w:val="00E318CF"/>
    <w:rsid w:val="00E36A3D"/>
    <w:rsid w:val="00E47066"/>
    <w:rsid w:val="00E65932"/>
    <w:rsid w:val="00E703E8"/>
    <w:rsid w:val="00E900DA"/>
    <w:rsid w:val="00EA662D"/>
    <w:rsid w:val="00EA6CE2"/>
    <w:rsid w:val="00F04221"/>
    <w:rsid w:val="00F11646"/>
    <w:rsid w:val="00F11944"/>
    <w:rsid w:val="00F3149B"/>
    <w:rsid w:val="00F450C1"/>
    <w:rsid w:val="00F50435"/>
    <w:rsid w:val="00F50B8C"/>
    <w:rsid w:val="00F528F6"/>
    <w:rsid w:val="00F55C9F"/>
    <w:rsid w:val="00F61F0C"/>
    <w:rsid w:val="00F7406D"/>
    <w:rsid w:val="00FD0DC9"/>
    <w:rsid w:val="00FD7402"/>
    <w:rsid w:val="00FE6D38"/>
    <w:rsid w:val="00FE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link w:val="SinespaciadoCar"/>
    <w:uiPriority w:val="1"/>
    <w:qFormat/>
    <w:rsid w:val="00D3174E"/>
    <w:pPr>
      <w:jc w:val="both"/>
    </w:pPr>
    <w:rPr>
      <w:rFonts w:asciiTheme="minorHAnsi" w:eastAsiaTheme="minorHAnsi" w:hAnsiTheme="minorHAnsi" w:cstheme="minorBidi"/>
      <w:sz w:val="20"/>
      <w:szCs w:val="20"/>
      <w:lang w:val="es-EC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3174E"/>
    <w:rPr>
      <w:sz w:val="20"/>
      <w:szCs w:val="20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D317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174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317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174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D317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link w:val="SinespaciadoCar"/>
    <w:uiPriority w:val="1"/>
    <w:qFormat/>
    <w:rsid w:val="00D3174E"/>
    <w:pPr>
      <w:jc w:val="both"/>
    </w:pPr>
    <w:rPr>
      <w:rFonts w:asciiTheme="minorHAnsi" w:eastAsiaTheme="minorHAnsi" w:hAnsiTheme="minorHAnsi" w:cstheme="minorBidi"/>
      <w:sz w:val="20"/>
      <w:szCs w:val="20"/>
      <w:lang w:val="es-EC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3174E"/>
    <w:rPr>
      <w:sz w:val="20"/>
      <w:szCs w:val="20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D317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174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317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174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D317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6</Pages>
  <Words>1843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Concejo</dc:creator>
  <cp:lastModifiedBy>Secretaria de Concejo</cp:lastModifiedBy>
  <cp:revision>256</cp:revision>
  <dcterms:created xsi:type="dcterms:W3CDTF">2022-01-04T23:49:00Z</dcterms:created>
  <dcterms:modified xsi:type="dcterms:W3CDTF">2022-01-12T01:00:00Z</dcterms:modified>
</cp:coreProperties>
</file>