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797BD8">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BE0D81" w:rsidRPr="002C5B9E">
        <w:rPr>
          <w:rFonts w:ascii="Palatino Linotype" w:eastAsiaTheme="minorHAnsi" w:hAnsi="Palatino Linotype"/>
          <w:sz w:val="22"/>
          <w:szCs w:val="22"/>
          <w:lang w:val="es-EC" w:eastAsia="en-US"/>
        </w:rPr>
        <w:t xml:space="preserve">oficio </w:t>
      </w:r>
      <w:r w:rsidR="00BE0D81" w:rsidRPr="006026B5">
        <w:rPr>
          <w:rFonts w:ascii="Palatino Linotype" w:eastAsiaTheme="minorHAnsi" w:hAnsi="Palatino Linotype"/>
          <w:sz w:val="22"/>
          <w:szCs w:val="22"/>
          <w:lang w:val="es-EC" w:eastAsia="en-US"/>
        </w:rPr>
        <w:t>de 18 de febrero de 2021, ingresado ante el señor Concejal Rene Bedón,</w:t>
      </w:r>
      <w:r w:rsidR="00BE0D81">
        <w:rPr>
          <w:rFonts w:ascii="Palatino Linotype" w:eastAsiaTheme="minorHAnsi" w:hAnsi="Palatino Linotype"/>
          <w:sz w:val="22"/>
          <w:szCs w:val="22"/>
          <w:lang w:val="es-EC" w:eastAsia="en-US"/>
        </w:rPr>
        <w:t xml:space="preserve"> </w:t>
      </w:r>
      <w:r w:rsidR="00BE0D81" w:rsidRPr="006026B5">
        <w:rPr>
          <w:rFonts w:ascii="Palatino Linotype" w:eastAsiaTheme="minorHAnsi" w:hAnsi="Palatino Linotype"/>
          <w:sz w:val="22"/>
          <w:szCs w:val="22"/>
          <w:lang w:val="es-EC" w:eastAsia="en-US"/>
        </w:rPr>
        <w:t xml:space="preserve">Presidente de la Comisión de Uso de Suelo, la señora Estrella Nubia Moreira Solórzano solicita el: </w:t>
      </w:r>
      <w:r w:rsidR="00BE0D81" w:rsidRPr="006026B5">
        <w:rPr>
          <w:rFonts w:ascii="Palatino Linotype" w:eastAsiaTheme="minorHAnsi" w:hAnsi="Palatino Linotype"/>
          <w:i/>
          <w:sz w:val="22"/>
          <w:szCs w:val="22"/>
          <w:lang w:val="es-EC" w:eastAsia="en-US"/>
        </w:rPr>
        <w:t>“informe de factibilidad del inmueble No. de predio 0146796</w:t>
      </w:r>
      <w:r w:rsidR="00BE0D81">
        <w:rPr>
          <w:rFonts w:ascii="Palatino Linotype" w:eastAsiaTheme="minorHAnsi" w:hAnsi="Palatino Linotype"/>
          <w:i/>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420A49" w:rsidRPr="00295128" w:rsidRDefault="00D3174E" w:rsidP="00420A49">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lastRenderedPageBreak/>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420A49">
        <w:rPr>
          <w:rFonts w:ascii="Palatino Linotype" w:hAnsi="Palatino Linotype"/>
          <w:iCs/>
          <w:sz w:val="22"/>
          <w:szCs w:val="22"/>
          <w:lang w:val="es-EC"/>
        </w:rPr>
        <w:t xml:space="preserve">memorando Nro. </w:t>
      </w:r>
      <w:r w:rsidR="00420A49" w:rsidRPr="00113E59">
        <w:rPr>
          <w:rFonts w:ascii="Palatino Linotype" w:hAnsi="Palatino Linotype"/>
          <w:iCs/>
          <w:sz w:val="22"/>
          <w:szCs w:val="22"/>
          <w:lang w:val="es-EC"/>
        </w:rPr>
        <w:t>GADDMQ-AZMS-DGC-2021-278-M del 31 de mayo del 2021, el ingeniero Roberto</w:t>
      </w:r>
      <w:r w:rsidR="00420A49">
        <w:rPr>
          <w:rFonts w:ascii="Palatino Linotype" w:hAnsi="Palatino Linotype"/>
          <w:iCs/>
          <w:sz w:val="22"/>
          <w:szCs w:val="22"/>
          <w:lang w:val="es-EC"/>
        </w:rPr>
        <w:t xml:space="preserve"> </w:t>
      </w:r>
      <w:r w:rsidR="00420A49" w:rsidRPr="00113E59">
        <w:rPr>
          <w:rFonts w:ascii="Palatino Linotype" w:hAnsi="Palatino Linotype"/>
          <w:iCs/>
          <w:sz w:val="22"/>
          <w:szCs w:val="22"/>
          <w:lang w:val="es-EC"/>
        </w:rPr>
        <w:t xml:space="preserve">Xavier Román </w:t>
      </w:r>
      <w:proofErr w:type="spellStart"/>
      <w:r w:rsidR="00420A49" w:rsidRPr="00113E59">
        <w:rPr>
          <w:rFonts w:ascii="Palatino Linotype" w:hAnsi="Palatino Linotype"/>
          <w:iCs/>
          <w:sz w:val="22"/>
          <w:szCs w:val="22"/>
          <w:lang w:val="es-EC"/>
        </w:rPr>
        <w:t>Román</w:t>
      </w:r>
      <w:proofErr w:type="spellEnd"/>
      <w:r w:rsidR="00420A49" w:rsidRPr="00113E59">
        <w:rPr>
          <w:rFonts w:ascii="Palatino Linotype" w:hAnsi="Palatino Linotype"/>
          <w:iCs/>
          <w:sz w:val="22"/>
          <w:szCs w:val="22"/>
          <w:lang w:val="es-EC"/>
        </w:rPr>
        <w:t>, Director de Gestión del Territorio de la Administración Zonal</w:t>
      </w:r>
      <w:r w:rsidR="00420A49">
        <w:rPr>
          <w:rFonts w:ascii="Palatino Linotype" w:hAnsi="Palatino Linotype"/>
          <w:iCs/>
          <w:sz w:val="22"/>
          <w:szCs w:val="22"/>
          <w:lang w:val="es-EC"/>
        </w:rPr>
        <w:t xml:space="preserve"> </w:t>
      </w:r>
      <w:r w:rsidR="00420A49" w:rsidRPr="00113E59">
        <w:rPr>
          <w:rFonts w:ascii="Palatino Linotype" w:hAnsi="Palatino Linotype"/>
          <w:iCs/>
          <w:sz w:val="22"/>
          <w:szCs w:val="22"/>
          <w:lang w:val="es-EC"/>
        </w:rPr>
        <w:t>Manuela Sáenz</w:t>
      </w:r>
      <w:r w:rsidR="00420A49" w:rsidRPr="00295128">
        <w:rPr>
          <w:rFonts w:ascii="Palatino Linotype" w:hAnsi="Palatino Linotype"/>
          <w:iCs/>
          <w:sz w:val="22"/>
          <w:szCs w:val="22"/>
          <w:lang w:val="es-EC"/>
        </w:rPr>
        <w:t>,</w:t>
      </w:r>
      <w:r w:rsidR="00420A49">
        <w:rPr>
          <w:rFonts w:ascii="Palatino Linotype" w:hAnsi="Palatino Linotype"/>
          <w:iCs/>
          <w:sz w:val="22"/>
          <w:szCs w:val="22"/>
          <w:lang w:val="es-EC"/>
        </w:rPr>
        <w:t xml:space="preserve"> </w:t>
      </w:r>
      <w:r w:rsidR="00420A49" w:rsidRPr="00295128">
        <w:rPr>
          <w:rFonts w:ascii="Palatino Linotype" w:hAnsi="Palatino Linotype"/>
          <w:iCs/>
          <w:sz w:val="22"/>
          <w:szCs w:val="22"/>
          <w:lang w:val="es-EC"/>
        </w:rPr>
        <w:t xml:space="preserve">señala: </w:t>
      </w:r>
    </w:p>
    <w:p w:rsidR="00420A49" w:rsidRPr="00D3000E" w:rsidRDefault="00420A49" w:rsidP="00420A49">
      <w:pPr>
        <w:autoSpaceDE w:val="0"/>
        <w:autoSpaceDN w:val="0"/>
        <w:adjustRightInd w:val="0"/>
        <w:ind w:left="708"/>
        <w:jc w:val="both"/>
        <w:rPr>
          <w:rFonts w:ascii="Palatino Linotype" w:hAnsi="Palatino Linotype"/>
          <w:i/>
          <w:iCs/>
          <w:sz w:val="22"/>
          <w:szCs w:val="22"/>
          <w:lang w:val="es-EC"/>
        </w:rPr>
      </w:pPr>
    </w:p>
    <w:p w:rsidR="00420A49" w:rsidRPr="00F162FB" w:rsidRDefault="00420A49" w:rsidP="00420A49">
      <w:pPr>
        <w:autoSpaceDE w:val="0"/>
        <w:autoSpaceDN w:val="0"/>
        <w:adjustRightInd w:val="0"/>
        <w:ind w:left="708"/>
        <w:jc w:val="both"/>
        <w:rPr>
          <w:rFonts w:ascii="Palatino Linotype" w:eastAsiaTheme="minorHAnsi" w:hAnsi="Palatino Linotype"/>
          <w:i/>
          <w:iCs/>
          <w:sz w:val="22"/>
          <w:szCs w:val="22"/>
          <w:lang w:eastAsia="en-US"/>
        </w:rPr>
      </w:pPr>
      <w:r>
        <w:rPr>
          <w:rFonts w:ascii="Palatino Linotype" w:hAnsi="Palatino Linotype"/>
          <w:i/>
          <w:sz w:val="22"/>
          <w:szCs w:val="22"/>
        </w:rPr>
        <w:t>“(…</w:t>
      </w:r>
      <w:r w:rsidRPr="00F162FB">
        <w:rPr>
          <w:rFonts w:ascii="Palatino Linotype" w:hAnsi="Palatino Linotype"/>
          <w:i/>
          <w:sz w:val="22"/>
          <w:szCs w:val="22"/>
        </w:rPr>
        <w:t>)</w:t>
      </w:r>
      <w:r>
        <w:rPr>
          <w:rFonts w:ascii="Palatino Linotype" w:eastAsiaTheme="minorHAnsi" w:hAnsi="Palatino Linotype"/>
          <w:i/>
          <w:iCs/>
          <w:sz w:val="22"/>
          <w:szCs w:val="22"/>
          <w:lang w:eastAsia="en-US"/>
        </w:rPr>
        <w:t xml:space="preserve"> </w:t>
      </w:r>
      <w:r w:rsidRPr="00F162FB">
        <w:rPr>
          <w:rFonts w:ascii="Palatino Linotype" w:eastAsiaTheme="minorHAnsi" w:hAnsi="Palatino Linotype"/>
          <w:i/>
          <w:iCs/>
          <w:sz w:val="22"/>
          <w:szCs w:val="22"/>
          <w:lang w:eastAsia="en-US"/>
        </w:rPr>
        <w:t>En atención al trámite No. GDOC 2019-051025 ingresado a esta Administración, el día 17 de abril de 2019, en el que hace relación al inicio de una acción de juicio de partición de bienes de la sociedad conyugal en conjunto con el señor Segundo Rogelio Hidalgo Torres; mediante el cual se solicita un Informe Técnico sobre la factibilidad de partición de los Predios No. 146796 y 220866 con clave catastral N° 10102-14-011, ubicado en la parroquia San Juan.</w:t>
      </w:r>
    </w:p>
    <w:p w:rsidR="00420A49" w:rsidRPr="00F162FB" w:rsidRDefault="00420A49" w:rsidP="00420A49">
      <w:pPr>
        <w:autoSpaceDE w:val="0"/>
        <w:autoSpaceDN w:val="0"/>
        <w:adjustRightInd w:val="0"/>
        <w:ind w:left="708"/>
        <w:jc w:val="both"/>
        <w:rPr>
          <w:rFonts w:ascii="Palatino Linotype" w:eastAsiaTheme="minorHAnsi" w:hAnsi="Palatino Linotype"/>
          <w:i/>
          <w:iCs/>
          <w:sz w:val="22"/>
          <w:szCs w:val="22"/>
          <w:lang w:eastAsia="en-US"/>
        </w:rPr>
      </w:pPr>
    </w:p>
    <w:p w:rsidR="00420A49" w:rsidRPr="00F162FB" w:rsidRDefault="00420A49" w:rsidP="00420A49">
      <w:pPr>
        <w:autoSpaceDE w:val="0"/>
        <w:autoSpaceDN w:val="0"/>
        <w:adjustRightInd w:val="0"/>
        <w:ind w:left="708"/>
        <w:jc w:val="both"/>
        <w:rPr>
          <w:rFonts w:ascii="Palatino Linotype" w:eastAsiaTheme="minorHAnsi" w:hAnsi="Palatino Linotype"/>
          <w:i/>
          <w:iCs/>
          <w:sz w:val="22"/>
          <w:szCs w:val="22"/>
          <w:lang w:eastAsia="en-US"/>
        </w:rPr>
      </w:pPr>
      <w:r w:rsidRPr="00F162FB">
        <w:rPr>
          <w:rFonts w:ascii="Palatino Linotype" w:eastAsiaTheme="minorHAnsi" w:hAnsi="Palatino Linotype"/>
          <w:i/>
          <w:iCs/>
          <w:sz w:val="22"/>
          <w:szCs w:val="22"/>
          <w:lang w:eastAsia="en-US"/>
        </w:rPr>
        <w:t>Al respecto, se informa que de acuerdo al IRM, que se adjunta al presente, ambos predios son propiedad de HIDALGO TORRES SEGUNDO ROGELIO [</w:t>
      </w:r>
      <w:r w:rsidRPr="00F162FB">
        <w:rPr>
          <w:rFonts w:ascii="Palatino Linotype" w:eastAsiaTheme="minorHAnsi" w:hAnsi="Palatino Linotype" w:cs="Symbol"/>
          <w:i/>
          <w:sz w:val="22"/>
          <w:szCs w:val="22"/>
          <w:lang w:eastAsia="en-US"/>
        </w:rPr>
        <w:t>…</w:t>
      </w:r>
      <w:r w:rsidRPr="00F162FB">
        <w:rPr>
          <w:rFonts w:ascii="Palatino Linotype" w:eastAsiaTheme="minorHAnsi" w:hAnsi="Palatino Linotype"/>
          <w:i/>
          <w:iCs/>
          <w:sz w:val="22"/>
          <w:szCs w:val="22"/>
          <w:lang w:eastAsia="en-US"/>
        </w:rPr>
        <w:t>]</w:t>
      </w:r>
    </w:p>
    <w:p w:rsidR="00420A49" w:rsidRPr="00F162FB" w:rsidRDefault="00420A49" w:rsidP="00420A49">
      <w:pPr>
        <w:autoSpaceDE w:val="0"/>
        <w:autoSpaceDN w:val="0"/>
        <w:adjustRightInd w:val="0"/>
        <w:ind w:left="708"/>
        <w:jc w:val="both"/>
        <w:rPr>
          <w:rFonts w:ascii="Palatino Linotype" w:eastAsiaTheme="minorHAnsi" w:hAnsi="Palatino Linotype"/>
          <w:i/>
          <w:iCs/>
          <w:sz w:val="22"/>
          <w:szCs w:val="22"/>
          <w:lang w:eastAsia="en-US"/>
        </w:rPr>
      </w:pPr>
    </w:p>
    <w:p w:rsidR="00420A49" w:rsidRPr="00F162FB" w:rsidRDefault="00420A49" w:rsidP="00420A49">
      <w:pPr>
        <w:autoSpaceDE w:val="0"/>
        <w:autoSpaceDN w:val="0"/>
        <w:adjustRightInd w:val="0"/>
        <w:ind w:left="708"/>
        <w:jc w:val="both"/>
        <w:rPr>
          <w:rFonts w:ascii="Palatino Linotype" w:eastAsiaTheme="minorHAnsi" w:hAnsi="Palatino Linotype"/>
          <w:i/>
          <w:sz w:val="22"/>
          <w:szCs w:val="22"/>
          <w:lang w:eastAsia="en-US"/>
        </w:rPr>
      </w:pPr>
      <w:r w:rsidRPr="00F162FB">
        <w:rPr>
          <w:rFonts w:ascii="Palatino Linotype" w:eastAsiaTheme="minorHAnsi" w:hAnsi="Palatino Linotype"/>
          <w:i/>
          <w:iCs/>
          <w:sz w:val="22"/>
          <w:szCs w:val="22"/>
          <w:lang w:eastAsia="en-US"/>
        </w:rPr>
        <w:t xml:space="preserve">Dado que los predios N° 146796 y 220866, propiedad del señor HIDALGO TORRES SEGUNDO ROGELIO son alícuotas que forman parte del Edificio </w:t>
      </w:r>
      <w:proofErr w:type="spellStart"/>
      <w:r w:rsidRPr="00F162FB">
        <w:rPr>
          <w:rFonts w:ascii="Palatino Linotype" w:eastAsiaTheme="minorHAnsi" w:hAnsi="Palatino Linotype"/>
          <w:i/>
          <w:iCs/>
          <w:sz w:val="22"/>
          <w:szCs w:val="22"/>
          <w:lang w:eastAsia="en-US"/>
        </w:rPr>
        <w:t>Yuraj</w:t>
      </w:r>
      <w:proofErr w:type="spellEnd"/>
      <w:r w:rsidRPr="00F162FB">
        <w:rPr>
          <w:rFonts w:ascii="Palatino Linotype" w:eastAsiaTheme="minorHAnsi" w:hAnsi="Palatino Linotype"/>
          <w:i/>
          <w:iCs/>
          <w:sz w:val="22"/>
          <w:szCs w:val="22"/>
          <w:lang w:eastAsia="en-US"/>
        </w:rPr>
        <w:t>-Pirca, a las cuales les corresponde el 0.78% y 0.17% respectivamente del total del porcentaje de alícuotas, y tomando en cuenta que ambos predios forman parte de una Declaratoria de Propiedad Horizontal, no serían sujeto de fraccionamiento</w:t>
      </w:r>
      <w:r>
        <w:rPr>
          <w:rFonts w:ascii="Palatino Linotype" w:hAnsi="Palatino Linotype"/>
          <w:i/>
          <w:sz w:val="22"/>
          <w:szCs w:val="22"/>
        </w:rPr>
        <w:t>”;</w:t>
      </w:r>
    </w:p>
    <w:p w:rsidR="008C0C27" w:rsidRPr="00293A03" w:rsidRDefault="008C0C27" w:rsidP="00420A49">
      <w:pPr>
        <w:autoSpaceDE w:val="0"/>
        <w:autoSpaceDN w:val="0"/>
        <w:adjustRightInd w:val="0"/>
        <w:ind w:left="709" w:hanging="709"/>
        <w:jc w:val="both"/>
        <w:rPr>
          <w:rFonts w:ascii="Palatino Linotype" w:hAnsi="Palatino Linotype" w:cs="Calibri"/>
          <w:i/>
          <w:iCs/>
          <w:sz w:val="22"/>
          <w:szCs w:val="22"/>
        </w:rPr>
      </w:pPr>
    </w:p>
    <w:p w:rsidR="007E5968" w:rsidRPr="00295128" w:rsidRDefault="001C2AA5" w:rsidP="006542D4">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r w:rsidR="007E5968">
        <w:rPr>
          <w:rFonts w:ascii="Palatino Linotype" w:hAnsi="Palatino Linotype"/>
          <w:iCs/>
          <w:sz w:val="22"/>
          <w:szCs w:val="22"/>
          <w:lang w:val="es-EC"/>
        </w:rPr>
        <w:t xml:space="preserve"> </w:t>
      </w:r>
      <w:r w:rsidR="007E5968">
        <w:rPr>
          <w:rFonts w:ascii="Palatino Linotype" w:hAnsi="Palatino Linotype"/>
          <w:iCs/>
          <w:sz w:val="22"/>
          <w:szCs w:val="22"/>
          <w:lang w:val="es-EC"/>
        </w:rPr>
        <w:t xml:space="preserve">memorando </w:t>
      </w:r>
      <w:r w:rsidR="007E5968" w:rsidRPr="00CE1F82">
        <w:rPr>
          <w:rFonts w:ascii="Palatino Linotype" w:hAnsi="Palatino Linotype"/>
          <w:iCs/>
          <w:sz w:val="22"/>
          <w:szCs w:val="22"/>
          <w:lang w:val="es-EC"/>
        </w:rPr>
        <w:t>No. GADDMQ-AZMS-DAL-2021-327-M del 3 de junio del</w:t>
      </w:r>
      <w:r w:rsidR="006542D4">
        <w:rPr>
          <w:rFonts w:ascii="Palatino Linotype" w:hAnsi="Palatino Linotype"/>
          <w:iCs/>
          <w:sz w:val="22"/>
          <w:szCs w:val="22"/>
          <w:lang w:val="es-EC"/>
        </w:rPr>
        <w:t xml:space="preserve"> </w:t>
      </w:r>
      <w:r w:rsidR="007E5968" w:rsidRPr="00CE1F82">
        <w:rPr>
          <w:rFonts w:ascii="Palatino Linotype" w:hAnsi="Palatino Linotype"/>
          <w:iCs/>
          <w:sz w:val="22"/>
          <w:szCs w:val="22"/>
          <w:lang w:val="es-EC"/>
        </w:rPr>
        <w:t xml:space="preserve">2021, el abogado Olmedo Xavier </w:t>
      </w:r>
      <w:proofErr w:type="spellStart"/>
      <w:r w:rsidR="007E5968" w:rsidRPr="00CE1F82">
        <w:rPr>
          <w:rFonts w:ascii="Palatino Linotype" w:hAnsi="Palatino Linotype"/>
          <w:iCs/>
          <w:sz w:val="22"/>
          <w:szCs w:val="22"/>
          <w:lang w:val="es-EC"/>
        </w:rPr>
        <w:t>Bermeo</w:t>
      </w:r>
      <w:proofErr w:type="spellEnd"/>
      <w:r w:rsidR="007E5968" w:rsidRPr="00CE1F82">
        <w:rPr>
          <w:rFonts w:ascii="Palatino Linotype" w:hAnsi="Palatino Linotype"/>
          <w:iCs/>
          <w:sz w:val="22"/>
          <w:szCs w:val="22"/>
          <w:lang w:val="es-EC"/>
        </w:rPr>
        <w:t xml:space="preserve"> Tapia, Director de Asesoría Legal de la</w:t>
      </w:r>
      <w:r w:rsidR="007E5968">
        <w:rPr>
          <w:rFonts w:ascii="Palatino Linotype" w:hAnsi="Palatino Linotype"/>
          <w:iCs/>
          <w:sz w:val="22"/>
          <w:szCs w:val="22"/>
          <w:lang w:val="es-EC"/>
        </w:rPr>
        <w:t xml:space="preserve"> </w:t>
      </w:r>
      <w:r w:rsidR="007E5968" w:rsidRPr="00CE1F82">
        <w:rPr>
          <w:rFonts w:ascii="Palatino Linotype" w:hAnsi="Palatino Linotype"/>
          <w:iCs/>
          <w:sz w:val="22"/>
          <w:szCs w:val="22"/>
          <w:lang w:val="es-EC"/>
        </w:rPr>
        <w:t>Administración Zonal Manuela Sáenz</w:t>
      </w:r>
      <w:r w:rsidR="007E5968">
        <w:rPr>
          <w:rFonts w:ascii="Palatino Linotype" w:hAnsi="Palatino Linotype"/>
          <w:iCs/>
          <w:sz w:val="22"/>
          <w:szCs w:val="22"/>
          <w:lang w:val="es-EC"/>
        </w:rPr>
        <w:t xml:space="preserve">, señala: </w:t>
      </w:r>
    </w:p>
    <w:p w:rsidR="007E5968" w:rsidRPr="00295128" w:rsidRDefault="007E5968" w:rsidP="007E5968">
      <w:pPr>
        <w:autoSpaceDE w:val="0"/>
        <w:autoSpaceDN w:val="0"/>
        <w:adjustRightInd w:val="0"/>
        <w:ind w:left="708"/>
        <w:jc w:val="both"/>
        <w:rPr>
          <w:rFonts w:ascii="Palatino Linotype" w:eastAsiaTheme="minorHAnsi" w:hAnsi="Palatino Linotype"/>
          <w:i/>
          <w:sz w:val="22"/>
          <w:szCs w:val="22"/>
          <w:lang w:eastAsia="en-US"/>
        </w:rPr>
      </w:pPr>
    </w:p>
    <w:p w:rsidR="007E730C" w:rsidRPr="00201B57" w:rsidRDefault="007E5968" w:rsidP="007E730C">
      <w:pPr>
        <w:autoSpaceDE w:val="0"/>
        <w:autoSpaceDN w:val="0"/>
        <w:adjustRightInd w:val="0"/>
        <w:ind w:left="708"/>
        <w:jc w:val="both"/>
        <w:rPr>
          <w:rFonts w:ascii="Palatino Linotype" w:eastAsiaTheme="minorHAnsi" w:hAnsi="Palatino Linotype"/>
          <w:i/>
          <w:sz w:val="22"/>
          <w:szCs w:val="22"/>
          <w:lang w:eastAsia="en-US"/>
        </w:rPr>
      </w:pPr>
      <w:r w:rsidRPr="00F91EFD">
        <w:rPr>
          <w:rFonts w:ascii="Palatino Linotype" w:eastAsiaTheme="minorHAnsi" w:hAnsi="Palatino Linotype"/>
          <w:i/>
          <w:iCs/>
          <w:sz w:val="22"/>
          <w:szCs w:val="22"/>
          <w:lang w:eastAsia="en-US"/>
        </w:rPr>
        <w:t>“(…) Con fundamento en lo expuesto, una vez revisado el expediente adjunto y la</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normativa que establece las condiciones para que tenga lugar una partición en el</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Distrito Metropolitano de Quito, y tomando en cuenta el informe técnico emitido por la Dirección de Gestión Territorial de la Zona Centro Manuela Sáenz constante en el</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memorando No. GADDMQ-AZMS-DGC-2021-278-M del 31 de mayo del 2021, esta</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Dirección de Asesoría Jurídica emite criterio legal DESFAVORABLE para el</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fraccionamiento de los predios N° 146796 y 220866, propiedad del señor HIDALGO</w:t>
      </w:r>
      <w:r>
        <w:rPr>
          <w:rFonts w:ascii="Palatino Linotype" w:eastAsiaTheme="minorHAnsi" w:hAnsi="Palatino Linotype"/>
          <w:i/>
          <w:iCs/>
          <w:sz w:val="22"/>
          <w:szCs w:val="22"/>
          <w:lang w:eastAsia="en-US"/>
        </w:rPr>
        <w:t xml:space="preserve"> </w:t>
      </w:r>
      <w:r w:rsidRPr="00F91EFD">
        <w:rPr>
          <w:rFonts w:ascii="Palatino Linotype" w:eastAsiaTheme="minorHAnsi" w:hAnsi="Palatino Linotype"/>
          <w:i/>
          <w:iCs/>
          <w:sz w:val="22"/>
          <w:szCs w:val="22"/>
          <w:lang w:eastAsia="en-US"/>
        </w:rPr>
        <w:t>TORRES SEGUNDO ROGELIO</w:t>
      </w:r>
      <w:r>
        <w:rPr>
          <w:rFonts w:ascii="Palatino Linotype" w:eastAsiaTheme="minorHAnsi" w:hAnsi="Palatino Linotype"/>
          <w:i/>
          <w:iCs/>
          <w:sz w:val="22"/>
          <w:szCs w:val="22"/>
          <w:lang w:eastAsia="en-US"/>
        </w:rPr>
        <w:t>”</w:t>
      </w:r>
      <w:r w:rsidR="007E730C">
        <w:rPr>
          <w:rFonts w:ascii="Palatino Linotype" w:eastAsiaTheme="minorHAnsi" w:hAnsi="Palatino Linotype"/>
          <w:i/>
          <w:sz w:val="22"/>
          <w:szCs w:val="22"/>
          <w:lang w:eastAsia="en-US"/>
        </w:rPr>
        <w:t>;</w:t>
      </w:r>
    </w:p>
    <w:p w:rsidR="000F6739" w:rsidRDefault="000F6739" w:rsidP="001B3564">
      <w:pPr>
        <w:autoSpaceDE w:val="0"/>
        <w:autoSpaceDN w:val="0"/>
        <w:adjustRightInd w:val="0"/>
        <w:ind w:left="1066" w:hanging="709"/>
        <w:jc w:val="both"/>
        <w:rPr>
          <w:rFonts w:ascii="Palatino Linotype" w:eastAsiaTheme="minorHAnsi" w:hAnsi="Palatino Linotype"/>
          <w:i/>
          <w:sz w:val="22"/>
          <w:szCs w:val="22"/>
          <w:lang w:eastAsia="en-US"/>
        </w:rPr>
      </w:pPr>
    </w:p>
    <w:bookmarkEnd w:id="0"/>
    <w:p w:rsidR="00AC0744" w:rsidRDefault="00D3174E" w:rsidP="004D2C58">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B76D38">
        <w:rPr>
          <w:rFonts w:ascii="Palatino Linotype" w:eastAsiaTheme="minorHAnsi" w:hAnsi="Palatino Linotype"/>
          <w:iCs/>
          <w:sz w:val="22"/>
          <w:szCs w:val="22"/>
          <w:lang w:val="es-EC" w:eastAsia="en-US"/>
        </w:rPr>
        <w:t xml:space="preserve"> </w:t>
      </w:r>
      <w:r w:rsidR="0046371D" w:rsidRPr="00295128">
        <w:rPr>
          <w:rFonts w:ascii="Palatino Linotype" w:eastAsiaTheme="minorHAnsi" w:hAnsi="Palatino Linotype"/>
          <w:iCs/>
          <w:sz w:val="22"/>
          <w:szCs w:val="22"/>
          <w:lang w:val="es-EC" w:eastAsia="en-US"/>
        </w:rPr>
        <w:t xml:space="preserve">oficio Nro. </w:t>
      </w:r>
      <w:r w:rsidR="0046371D" w:rsidRPr="009C3AE0">
        <w:rPr>
          <w:rFonts w:ascii="Palatino Linotype" w:eastAsiaTheme="minorHAnsi" w:hAnsi="Palatino Linotype"/>
          <w:iCs/>
          <w:sz w:val="22"/>
          <w:szCs w:val="22"/>
          <w:lang w:val="es-EC" w:eastAsia="en-US"/>
        </w:rPr>
        <w:t>GADDMQ-PM-2021-2627-O</w:t>
      </w:r>
      <w:r w:rsidR="0046371D">
        <w:rPr>
          <w:rFonts w:ascii="Palatino Linotype" w:eastAsiaTheme="minorHAnsi" w:hAnsi="Palatino Linotype"/>
          <w:iCs/>
          <w:sz w:val="22"/>
          <w:szCs w:val="22"/>
          <w:lang w:val="es-EC" w:eastAsia="en-US"/>
        </w:rPr>
        <w:t xml:space="preserve"> </w:t>
      </w:r>
      <w:r w:rsidR="0046371D" w:rsidRPr="00295128">
        <w:rPr>
          <w:rFonts w:ascii="Palatino Linotype" w:eastAsiaTheme="minorHAnsi" w:hAnsi="Palatino Linotype"/>
          <w:iCs/>
          <w:sz w:val="22"/>
          <w:szCs w:val="22"/>
          <w:lang w:val="es-EC" w:eastAsia="en-US"/>
        </w:rPr>
        <w:t xml:space="preserve">de </w:t>
      </w:r>
      <w:r w:rsidR="0046371D">
        <w:rPr>
          <w:rFonts w:ascii="Palatino Linotype" w:eastAsiaTheme="minorHAnsi" w:hAnsi="Palatino Linotype"/>
          <w:iCs/>
          <w:sz w:val="22"/>
          <w:szCs w:val="22"/>
          <w:lang w:val="es-EC" w:eastAsia="en-US"/>
        </w:rPr>
        <w:t xml:space="preserve">06 </w:t>
      </w:r>
      <w:r w:rsidR="0046371D" w:rsidRPr="00295128">
        <w:rPr>
          <w:rFonts w:ascii="Palatino Linotype" w:eastAsiaTheme="minorHAnsi" w:hAnsi="Palatino Linotype"/>
          <w:iCs/>
          <w:sz w:val="22"/>
          <w:szCs w:val="22"/>
          <w:lang w:val="es-EC" w:eastAsia="en-US"/>
        </w:rPr>
        <w:t xml:space="preserve">de </w:t>
      </w:r>
      <w:r w:rsidR="0046371D">
        <w:rPr>
          <w:rFonts w:ascii="Palatino Linotype" w:eastAsiaTheme="minorHAnsi" w:hAnsi="Palatino Linotype"/>
          <w:iCs/>
          <w:sz w:val="22"/>
          <w:szCs w:val="22"/>
          <w:lang w:val="es-EC" w:eastAsia="en-US"/>
        </w:rPr>
        <w:t xml:space="preserve">septiembre </w:t>
      </w:r>
      <w:r w:rsidR="0046371D" w:rsidRPr="00295128">
        <w:rPr>
          <w:rFonts w:ascii="Palatino Linotype" w:eastAsiaTheme="minorHAnsi" w:hAnsi="Palatino Linotype"/>
          <w:iCs/>
          <w:sz w:val="22"/>
          <w:szCs w:val="22"/>
          <w:lang w:val="es-EC" w:eastAsia="en-US"/>
        </w:rPr>
        <w:t xml:space="preserve">de 2021, </w:t>
      </w:r>
      <w:r w:rsidR="0046371D">
        <w:rPr>
          <w:rFonts w:ascii="Palatino Linotype" w:eastAsiaTheme="minorHAnsi" w:hAnsi="Palatino Linotype"/>
          <w:iCs/>
          <w:sz w:val="22"/>
          <w:szCs w:val="22"/>
          <w:lang w:val="es-EC" w:eastAsia="en-US"/>
        </w:rPr>
        <w:t xml:space="preserve">la </w:t>
      </w:r>
      <w:r w:rsidR="0046371D" w:rsidRPr="00DA20D6">
        <w:rPr>
          <w:rFonts w:ascii="Palatino Linotype" w:eastAsiaTheme="minorHAnsi" w:hAnsi="Palatino Linotype"/>
          <w:iCs/>
          <w:sz w:val="22"/>
          <w:szCs w:val="22"/>
          <w:lang w:val="es-EC" w:eastAsia="en-US"/>
        </w:rPr>
        <w:t xml:space="preserve">Abg. María Cristina </w:t>
      </w:r>
      <w:proofErr w:type="spellStart"/>
      <w:r w:rsidR="0046371D" w:rsidRPr="00DA20D6">
        <w:rPr>
          <w:rFonts w:ascii="Palatino Linotype" w:eastAsiaTheme="minorHAnsi" w:hAnsi="Palatino Linotype"/>
          <w:iCs/>
          <w:sz w:val="22"/>
          <w:szCs w:val="22"/>
          <w:lang w:val="es-EC" w:eastAsia="en-US"/>
        </w:rPr>
        <w:t>Kronfle</w:t>
      </w:r>
      <w:proofErr w:type="spellEnd"/>
      <w:r w:rsidR="0046371D" w:rsidRPr="00DA20D6">
        <w:rPr>
          <w:rFonts w:ascii="Palatino Linotype" w:eastAsiaTheme="minorHAnsi" w:hAnsi="Palatino Linotype"/>
          <w:iCs/>
          <w:sz w:val="22"/>
          <w:szCs w:val="22"/>
          <w:lang w:val="es-EC" w:eastAsia="en-US"/>
        </w:rPr>
        <w:t xml:space="preserve"> Gómez</w:t>
      </w:r>
      <w:r w:rsidR="0046371D">
        <w:rPr>
          <w:rFonts w:ascii="Palatino Linotype" w:eastAsiaTheme="minorHAnsi" w:hAnsi="Palatino Linotype"/>
          <w:iCs/>
          <w:sz w:val="22"/>
          <w:szCs w:val="22"/>
          <w:lang w:val="es-EC" w:eastAsia="en-US"/>
        </w:rPr>
        <w:t>, Subprocuradora de Asesoría sobre el Uso y Ocupación del Suelo</w:t>
      </w:r>
      <w:r w:rsidR="0046371D" w:rsidRPr="00295128">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r w:rsidRPr="009E3B43">
        <w:rPr>
          <w:rFonts w:ascii="Palatino Linotype" w:eastAsiaTheme="minorHAnsi" w:hAnsi="Palatino Linotype"/>
          <w:i/>
          <w:sz w:val="22"/>
          <w:szCs w:val="22"/>
          <w:lang w:eastAsia="en-US"/>
        </w:rPr>
        <w:lastRenderedPageBreak/>
        <w:t xml:space="preserve">De la revisión del expediente, se establece que el presente trámite se refiere a los predios No. 146796 y No. 220866, ubicados en la parroquia San Juan, barrio Larrea, con zonificación D6 (D406-70). De acuerdo con los informes de la Administración Zonal Manuela Sáenz, se establece que los inmuebles forman parte del Edificio </w:t>
      </w:r>
      <w:proofErr w:type="spellStart"/>
      <w:r w:rsidRPr="009E3B43">
        <w:rPr>
          <w:rFonts w:ascii="Palatino Linotype" w:eastAsiaTheme="minorHAnsi" w:hAnsi="Palatino Linotype"/>
          <w:i/>
          <w:sz w:val="22"/>
          <w:szCs w:val="22"/>
          <w:lang w:eastAsia="en-US"/>
        </w:rPr>
        <w:t>Yuraj</w:t>
      </w:r>
      <w:proofErr w:type="spellEnd"/>
      <w:r w:rsidRPr="009E3B43">
        <w:rPr>
          <w:rFonts w:ascii="Palatino Linotype" w:eastAsiaTheme="minorHAnsi" w:hAnsi="Palatino Linotype"/>
          <w:i/>
          <w:sz w:val="22"/>
          <w:szCs w:val="22"/>
          <w:lang w:eastAsia="en-US"/>
        </w:rPr>
        <w:t>-Pirca, declarado bajo el régimen de propiedad horizontal, los cuales se encuentran debidamente individualizados con su respectiva alícuota.</w:t>
      </w: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r w:rsidRPr="009E3B43">
        <w:rPr>
          <w:rFonts w:ascii="Palatino Linotype" w:eastAsiaTheme="minorHAnsi" w:hAnsi="Palatino Linotype"/>
          <w:i/>
          <w:sz w:val="22"/>
          <w:szCs w:val="22"/>
          <w:lang w:eastAsia="en-US"/>
        </w:rPr>
        <w:t xml:space="preserve">A partir de los informes técnico y legal de la Administración Zonal Manuela Sáenz; y, de la normativa, anteriormente expuestos, la Procuraduría Metropolitana emite criterio legal </w:t>
      </w:r>
      <w:r w:rsidRPr="009E3B43">
        <w:rPr>
          <w:rFonts w:ascii="Palatino Linotype" w:eastAsiaTheme="minorHAnsi" w:hAnsi="Palatino Linotype"/>
          <w:b/>
          <w:bCs/>
          <w:i/>
          <w:sz w:val="22"/>
          <w:szCs w:val="22"/>
          <w:lang w:eastAsia="en-US"/>
        </w:rPr>
        <w:t>desfavorable</w:t>
      </w:r>
      <w:r w:rsidRPr="009E3B43">
        <w:rPr>
          <w:rFonts w:ascii="Palatino Linotype" w:eastAsiaTheme="minorHAnsi" w:hAnsi="Palatino Linotype"/>
          <w:i/>
          <w:sz w:val="22"/>
          <w:szCs w:val="22"/>
          <w:lang w:eastAsia="en-US"/>
        </w:rPr>
        <w:t>, respecto de la partición de los predios No. 146796 y No. 220866, por cuanto constituyen alícuotas de un bien declarado bajo el régimen de propiedad horizontal, y como tal, no son factibles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 Lo observado a efectos que el Concejo Metropolitano de Quito, en ejercicio de sus atribuciones legales proceda con lo pertinente.</w:t>
      </w: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r w:rsidRPr="009E3B43">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r w:rsidRPr="009E3B43">
        <w:rPr>
          <w:rFonts w:ascii="Palatino Linotype" w:eastAsiaTheme="minorHAnsi" w:hAnsi="Palatino Linotype"/>
          <w:i/>
          <w:sz w:val="22"/>
          <w:szCs w:val="22"/>
          <w:lang w:eastAsia="en-US"/>
        </w:rPr>
        <w:t>De este particular, el Concejo Metropolitano de Quito, comunicará a la señora Estrella</w:t>
      </w:r>
    </w:p>
    <w:p w:rsidR="00316DA1" w:rsidRPr="009E3B43" w:rsidRDefault="00316DA1" w:rsidP="00316DA1">
      <w:pPr>
        <w:autoSpaceDE w:val="0"/>
        <w:autoSpaceDN w:val="0"/>
        <w:adjustRightInd w:val="0"/>
        <w:ind w:left="708"/>
        <w:jc w:val="both"/>
        <w:rPr>
          <w:rFonts w:ascii="Palatino Linotype" w:eastAsiaTheme="minorHAnsi" w:hAnsi="Palatino Linotype"/>
          <w:i/>
          <w:sz w:val="22"/>
          <w:szCs w:val="22"/>
          <w:lang w:eastAsia="en-US"/>
        </w:rPr>
      </w:pPr>
      <w:r>
        <w:rPr>
          <w:rFonts w:ascii="Palatino Linotype" w:eastAsiaTheme="minorHAnsi" w:hAnsi="Palatino Linotype"/>
          <w:i/>
          <w:sz w:val="22"/>
          <w:szCs w:val="22"/>
          <w:lang w:eastAsia="en-US"/>
        </w:rPr>
        <w:t>Nubia Moreira Solórzano”;</w:t>
      </w:r>
    </w:p>
    <w:p w:rsidR="00F50435" w:rsidRDefault="00F50435"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7558D6">
        <w:rPr>
          <w:rFonts w:ascii="Palatino Linotype" w:eastAsiaTheme="minorHAnsi" w:hAnsi="Palatino Linotype"/>
          <w:sz w:val="22"/>
          <w:szCs w:val="22"/>
          <w:lang w:val="es-EC" w:eastAsia="en-US"/>
        </w:rPr>
        <w:t>elo en sesión ordinaria Nro. 112</w:t>
      </w:r>
      <w:r w:rsidRPr="00E83C98">
        <w:rPr>
          <w:rFonts w:ascii="Palatino Linotype" w:eastAsiaTheme="minorHAnsi" w:hAnsi="Palatino Linotype"/>
          <w:sz w:val="22"/>
          <w:szCs w:val="22"/>
          <w:lang w:val="es-EC" w:eastAsia="en-US"/>
        </w:rPr>
        <w:t xml:space="preserve">, de </w:t>
      </w:r>
      <w:r w:rsidR="007558D6">
        <w:rPr>
          <w:rFonts w:ascii="Palatino Linotype" w:eastAsiaTheme="minorHAnsi" w:hAnsi="Palatino Linotype"/>
          <w:sz w:val="22"/>
          <w:szCs w:val="22"/>
          <w:lang w:val="es-EC" w:eastAsia="en-US"/>
        </w:rPr>
        <w:t xml:space="preserve">04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B26634" w:rsidRPr="003236B4">
        <w:rPr>
          <w:rFonts w:ascii="Palatino Linotype" w:eastAsiaTheme="minorHAnsi" w:hAnsi="Palatino Linotype"/>
          <w:sz w:val="22"/>
          <w:szCs w:val="22"/>
          <w:lang w:val="es-EC" w:eastAsia="en-US"/>
        </w:rPr>
        <w:t>de</w:t>
      </w:r>
      <w:r w:rsidR="00B307FE">
        <w:rPr>
          <w:rFonts w:ascii="Palatino Linotype" w:eastAsiaTheme="minorHAnsi" w:hAnsi="Palatino Linotype"/>
          <w:sz w:val="22"/>
          <w:szCs w:val="22"/>
          <w:lang w:val="es-EC" w:eastAsia="en-US"/>
        </w:rPr>
        <w:t xml:space="preserve"> los </w:t>
      </w:r>
      <w:r w:rsidR="00B307FE" w:rsidRPr="00295128">
        <w:rPr>
          <w:rFonts w:ascii="Palatino Linotype" w:eastAsiaTheme="minorHAnsi" w:hAnsi="Palatino Linotype"/>
          <w:sz w:val="22"/>
          <w:szCs w:val="22"/>
          <w:lang w:val="es-EC" w:eastAsia="en-US"/>
        </w:rPr>
        <w:t>predio</w:t>
      </w:r>
      <w:r w:rsidR="00B307FE">
        <w:rPr>
          <w:rFonts w:ascii="Palatino Linotype" w:eastAsiaTheme="minorHAnsi" w:hAnsi="Palatino Linotype"/>
          <w:sz w:val="22"/>
          <w:szCs w:val="22"/>
          <w:lang w:val="es-EC" w:eastAsia="en-US"/>
        </w:rPr>
        <w:t>s</w:t>
      </w:r>
      <w:r w:rsidR="00B307FE" w:rsidRPr="00295128">
        <w:rPr>
          <w:rFonts w:ascii="Palatino Linotype" w:eastAsiaTheme="minorHAnsi" w:hAnsi="Palatino Linotype"/>
          <w:sz w:val="22"/>
          <w:szCs w:val="22"/>
          <w:lang w:val="es-EC" w:eastAsia="en-US"/>
        </w:rPr>
        <w:t xml:space="preserve"> Nro</w:t>
      </w:r>
      <w:r w:rsidR="00B307FE">
        <w:rPr>
          <w:rFonts w:ascii="Palatino Linotype" w:eastAsiaTheme="minorHAnsi" w:hAnsi="Palatino Linotype"/>
          <w:sz w:val="22"/>
          <w:szCs w:val="22"/>
          <w:lang w:val="es-EC" w:eastAsia="en-US"/>
        </w:rPr>
        <w:t>s</w:t>
      </w:r>
      <w:r w:rsidR="00B307FE" w:rsidRPr="00295128">
        <w:rPr>
          <w:rFonts w:ascii="Palatino Linotype" w:eastAsiaTheme="minorHAnsi" w:hAnsi="Palatino Linotype"/>
          <w:sz w:val="22"/>
          <w:szCs w:val="22"/>
          <w:lang w:val="es-EC" w:eastAsia="en-US"/>
        </w:rPr>
        <w:t xml:space="preserve">. </w:t>
      </w:r>
      <w:r w:rsidR="00B307FE" w:rsidRPr="00833EB1">
        <w:rPr>
          <w:rFonts w:ascii="Palatino Linotype" w:eastAsiaTheme="minorHAnsi" w:hAnsi="Palatino Linotype"/>
          <w:sz w:val="22"/>
          <w:szCs w:val="22"/>
          <w:lang w:val="es-EC" w:eastAsia="en-US"/>
        </w:rPr>
        <w:t xml:space="preserve">146796 </w:t>
      </w:r>
      <w:r w:rsidR="00B307FE">
        <w:rPr>
          <w:rFonts w:ascii="Palatino Linotype" w:eastAsiaTheme="minorHAnsi" w:hAnsi="Palatino Linotype"/>
          <w:sz w:val="22"/>
          <w:szCs w:val="22"/>
          <w:lang w:val="es-EC" w:eastAsia="en-US"/>
        </w:rPr>
        <w:t xml:space="preserve">y </w:t>
      </w:r>
      <w:r w:rsidR="00B307FE" w:rsidRPr="00833EB1">
        <w:rPr>
          <w:rFonts w:ascii="Palatino Linotype" w:eastAsiaTheme="minorHAnsi" w:hAnsi="Palatino Linotype"/>
          <w:sz w:val="22"/>
          <w:szCs w:val="22"/>
          <w:lang w:val="es-EC" w:eastAsia="en-US"/>
        </w:rPr>
        <w:t>220866</w:t>
      </w:r>
      <w:r w:rsidR="00B307FE" w:rsidRPr="00295128">
        <w:rPr>
          <w:rFonts w:ascii="Palatino Linotype" w:eastAsiaTheme="minorHAnsi" w:hAnsi="Palatino Linotype"/>
          <w:sz w:val="22"/>
          <w:szCs w:val="22"/>
          <w:lang w:val="es-EC" w:eastAsia="en-US"/>
        </w:rPr>
        <w:t>, clave</w:t>
      </w:r>
      <w:r w:rsidR="00B307FE">
        <w:rPr>
          <w:rFonts w:ascii="Palatino Linotype" w:eastAsiaTheme="minorHAnsi" w:hAnsi="Palatino Linotype"/>
          <w:sz w:val="22"/>
          <w:szCs w:val="22"/>
          <w:lang w:val="es-EC" w:eastAsia="en-US"/>
        </w:rPr>
        <w:t>s</w:t>
      </w:r>
      <w:r w:rsidR="00B307FE" w:rsidRPr="00295128">
        <w:rPr>
          <w:rFonts w:ascii="Palatino Linotype" w:eastAsiaTheme="minorHAnsi" w:hAnsi="Palatino Linotype"/>
          <w:sz w:val="22"/>
          <w:szCs w:val="22"/>
          <w:lang w:val="es-EC" w:eastAsia="en-US"/>
        </w:rPr>
        <w:t xml:space="preserve"> catastral</w:t>
      </w:r>
      <w:r w:rsidR="00B307FE">
        <w:rPr>
          <w:rFonts w:ascii="Palatino Linotype" w:eastAsiaTheme="minorHAnsi" w:hAnsi="Palatino Linotype"/>
          <w:sz w:val="22"/>
          <w:szCs w:val="22"/>
          <w:lang w:val="es-EC" w:eastAsia="en-US"/>
        </w:rPr>
        <w:t>es</w:t>
      </w:r>
      <w:r w:rsidR="00B307FE" w:rsidRPr="00295128">
        <w:rPr>
          <w:rFonts w:ascii="Palatino Linotype" w:eastAsiaTheme="minorHAnsi" w:hAnsi="Palatino Linotype"/>
          <w:sz w:val="22"/>
          <w:szCs w:val="22"/>
          <w:lang w:val="es-EC" w:eastAsia="en-US"/>
        </w:rPr>
        <w:t xml:space="preserve"> Nro</w:t>
      </w:r>
      <w:r w:rsidR="00B307FE">
        <w:rPr>
          <w:rFonts w:ascii="Palatino Linotype" w:eastAsiaTheme="minorHAnsi" w:hAnsi="Palatino Linotype"/>
          <w:sz w:val="22"/>
          <w:szCs w:val="22"/>
          <w:lang w:val="es-EC" w:eastAsia="en-US"/>
        </w:rPr>
        <w:t>s</w:t>
      </w:r>
      <w:r w:rsidR="00B307FE" w:rsidRPr="00295128">
        <w:rPr>
          <w:rFonts w:ascii="Palatino Linotype" w:eastAsiaTheme="minorHAnsi" w:hAnsi="Palatino Linotype"/>
          <w:sz w:val="22"/>
          <w:szCs w:val="22"/>
          <w:lang w:val="es-EC" w:eastAsia="en-US"/>
        </w:rPr>
        <w:t>.</w:t>
      </w:r>
      <w:r w:rsidR="00B307FE">
        <w:rPr>
          <w:rFonts w:ascii="Palatino Linotype" w:eastAsiaTheme="minorHAnsi" w:hAnsi="Palatino Linotype"/>
          <w:sz w:val="22"/>
          <w:szCs w:val="22"/>
          <w:lang w:val="es-EC" w:eastAsia="en-US"/>
        </w:rPr>
        <w:t xml:space="preserve"> </w:t>
      </w:r>
      <w:r w:rsidR="00B307FE" w:rsidRPr="00833EB1">
        <w:rPr>
          <w:rFonts w:ascii="Palatino Linotype" w:eastAsiaTheme="minorHAnsi" w:hAnsi="Palatino Linotype"/>
          <w:sz w:val="22"/>
          <w:szCs w:val="22"/>
          <w:lang w:val="es-EC" w:eastAsia="en-US"/>
        </w:rPr>
        <w:t>10102 14 011 001 008 005 y 10102 14 011 001 102 017</w:t>
      </w:r>
      <w:r w:rsidR="00B307FE">
        <w:rPr>
          <w:rFonts w:ascii="Palatino Linotype" w:eastAsiaTheme="minorHAnsi" w:hAnsi="Palatino Linotype"/>
          <w:sz w:val="22"/>
          <w:szCs w:val="22"/>
          <w:lang w:val="es-EC" w:eastAsia="en-US"/>
        </w:rPr>
        <w:t xml:space="preserve">, respectivamente, ubicados en la parroquia San Juan </w:t>
      </w:r>
      <w:r w:rsidR="00B307FE" w:rsidRPr="003236B4">
        <w:rPr>
          <w:rFonts w:ascii="Palatino Linotype" w:eastAsiaTheme="minorHAnsi" w:hAnsi="Palatino Linotype"/>
          <w:sz w:val="22"/>
          <w:szCs w:val="22"/>
          <w:lang w:val="es-EC" w:eastAsia="en-US"/>
        </w:rPr>
        <w:t>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B34EAF">
        <w:rPr>
          <w:rFonts w:ascii="Palatino Linotype" w:eastAsiaTheme="minorHAnsi" w:hAnsi="Palatino Linotype"/>
          <w:sz w:val="22"/>
          <w:szCs w:val="22"/>
          <w:lang w:val="es-EC" w:eastAsia="en-US"/>
        </w:rPr>
        <w:t>056</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lastRenderedPageBreak/>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No autorizar la partición</w:t>
      </w:r>
      <w:r w:rsidR="007827DD">
        <w:rPr>
          <w:rFonts w:ascii="Palatino Linotype" w:eastAsiaTheme="minorHAnsi" w:hAnsi="Palatino Linotype"/>
          <w:sz w:val="22"/>
          <w:szCs w:val="22"/>
          <w:lang w:val="es-EC" w:eastAsia="en-US"/>
        </w:rPr>
        <w:t xml:space="preserve"> </w:t>
      </w:r>
      <w:r w:rsidR="007827DD" w:rsidRPr="003236B4">
        <w:rPr>
          <w:rFonts w:ascii="Palatino Linotype" w:eastAsiaTheme="minorHAnsi" w:hAnsi="Palatino Linotype"/>
          <w:sz w:val="22"/>
          <w:szCs w:val="22"/>
          <w:lang w:val="es-EC" w:eastAsia="en-US"/>
        </w:rPr>
        <w:t>de</w:t>
      </w:r>
      <w:r w:rsidR="00F50B8C">
        <w:rPr>
          <w:rFonts w:ascii="Palatino Linotype" w:eastAsiaTheme="minorHAnsi" w:hAnsi="Palatino Linotype"/>
          <w:sz w:val="22"/>
          <w:szCs w:val="22"/>
          <w:lang w:val="es-EC" w:eastAsia="en-US"/>
        </w:rPr>
        <w:t xml:space="preserve"> </w:t>
      </w:r>
      <w:r w:rsidR="007827DD" w:rsidRPr="003236B4">
        <w:rPr>
          <w:rFonts w:ascii="Palatino Linotype" w:eastAsiaTheme="minorHAnsi" w:hAnsi="Palatino Linotype"/>
          <w:sz w:val="22"/>
          <w:szCs w:val="22"/>
          <w:lang w:val="es-EC" w:eastAsia="en-US"/>
        </w:rPr>
        <w:t>l</w:t>
      </w:r>
      <w:r w:rsidR="00F50B8C">
        <w:rPr>
          <w:rFonts w:ascii="Palatino Linotype" w:eastAsiaTheme="minorHAnsi" w:hAnsi="Palatino Linotype"/>
          <w:sz w:val="22"/>
          <w:szCs w:val="22"/>
          <w:lang w:val="es-EC" w:eastAsia="en-US"/>
        </w:rPr>
        <w:t>os</w:t>
      </w:r>
      <w:r w:rsidR="007827DD" w:rsidRPr="003236B4">
        <w:rPr>
          <w:rFonts w:ascii="Palatino Linotype" w:eastAsiaTheme="minorHAnsi" w:hAnsi="Palatino Linotype"/>
          <w:sz w:val="22"/>
          <w:szCs w:val="22"/>
          <w:lang w:val="es-EC" w:eastAsia="en-US"/>
        </w:rPr>
        <w:t xml:space="preserve"> </w:t>
      </w:r>
      <w:r w:rsidR="00FE6D38" w:rsidRPr="00295128">
        <w:rPr>
          <w:rFonts w:ascii="Palatino Linotype" w:eastAsiaTheme="minorHAnsi" w:hAnsi="Palatino Linotype"/>
          <w:sz w:val="22"/>
          <w:szCs w:val="22"/>
          <w:lang w:val="es-EC" w:eastAsia="en-US"/>
        </w:rPr>
        <w:t>predio</w:t>
      </w:r>
      <w:r w:rsidR="00FE6D38">
        <w:rPr>
          <w:rFonts w:ascii="Palatino Linotype" w:eastAsiaTheme="minorHAnsi" w:hAnsi="Palatino Linotype"/>
          <w:sz w:val="22"/>
          <w:szCs w:val="22"/>
          <w:lang w:val="es-EC" w:eastAsia="en-US"/>
        </w:rPr>
        <w:t>s</w:t>
      </w:r>
      <w:r w:rsidR="00FE6D38" w:rsidRPr="00295128">
        <w:rPr>
          <w:rFonts w:ascii="Palatino Linotype" w:eastAsiaTheme="minorHAnsi" w:hAnsi="Palatino Linotype"/>
          <w:sz w:val="22"/>
          <w:szCs w:val="22"/>
          <w:lang w:val="es-EC" w:eastAsia="en-US"/>
        </w:rPr>
        <w:t xml:space="preserve"> Nro</w:t>
      </w:r>
      <w:r w:rsidR="00FE6D38">
        <w:rPr>
          <w:rFonts w:ascii="Palatino Linotype" w:eastAsiaTheme="minorHAnsi" w:hAnsi="Palatino Linotype"/>
          <w:sz w:val="22"/>
          <w:szCs w:val="22"/>
          <w:lang w:val="es-EC" w:eastAsia="en-US"/>
        </w:rPr>
        <w:t>s</w:t>
      </w:r>
      <w:r w:rsidR="00FE6D38" w:rsidRPr="00295128">
        <w:rPr>
          <w:rFonts w:ascii="Palatino Linotype" w:eastAsiaTheme="minorHAnsi" w:hAnsi="Palatino Linotype"/>
          <w:sz w:val="22"/>
          <w:szCs w:val="22"/>
          <w:lang w:val="es-EC" w:eastAsia="en-US"/>
        </w:rPr>
        <w:t xml:space="preserve">. </w:t>
      </w:r>
      <w:r w:rsidR="00FE6D38" w:rsidRPr="00833EB1">
        <w:rPr>
          <w:rFonts w:ascii="Palatino Linotype" w:eastAsiaTheme="minorHAnsi" w:hAnsi="Palatino Linotype"/>
          <w:sz w:val="22"/>
          <w:szCs w:val="22"/>
          <w:lang w:val="es-EC" w:eastAsia="en-US"/>
        </w:rPr>
        <w:t xml:space="preserve">146796 </w:t>
      </w:r>
      <w:r w:rsidR="00FE6D38">
        <w:rPr>
          <w:rFonts w:ascii="Palatino Linotype" w:eastAsiaTheme="minorHAnsi" w:hAnsi="Palatino Linotype"/>
          <w:sz w:val="22"/>
          <w:szCs w:val="22"/>
          <w:lang w:val="es-EC" w:eastAsia="en-US"/>
        </w:rPr>
        <w:t xml:space="preserve">y </w:t>
      </w:r>
      <w:r w:rsidR="00FE6D38" w:rsidRPr="00833EB1">
        <w:rPr>
          <w:rFonts w:ascii="Palatino Linotype" w:eastAsiaTheme="minorHAnsi" w:hAnsi="Palatino Linotype"/>
          <w:sz w:val="22"/>
          <w:szCs w:val="22"/>
          <w:lang w:val="es-EC" w:eastAsia="en-US"/>
        </w:rPr>
        <w:t>220866</w:t>
      </w:r>
      <w:r w:rsidR="00FE6D38" w:rsidRPr="00295128">
        <w:rPr>
          <w:rFonts w:ascii="Palatino Linotype" w:eastAsiaTheme="minorHAnsi" w:hAnsi="Palatino Linotype"/>
          <w:sz w:val="22"/>
          <w:szCs w:val="22"/>
          <w:lang w:val="es-EC" w:eastAsia="en-US"/>
        </w:rPr>
        <w:t>, clave</w:t>
      </w:r>
      <w:r w:rsidR="00FE6D38">
        <w:rPr>
          <w:rFonts w:ascii="Palatino Linotype" w:eastAsiaTheme="minorHAnsi" w:hAnsi="Palatino Linotype"/>
          <w:sz w:val="22"/>
          <w:szCs w:val="22"/>
          <w:lang w:val="es-EC" w:eastAsia="en-US"/>
        </w:rPr>
        <w:t>s</w:t>
      </w:r>
      <w:r w:rsidR="00FE6D38" w:rsidRPr="00295128">
        <w:rPr>
          <w:rFonts w:ascii="Palatino Linotype" w:eastAsiaTheme="minorHAnsi" w:hAnsi="Palatino Linotype"/>
          <w:sz w:val="22"/>
          <w:szCs w:val="22"/>
          <w:lang w:val="es-EC" w:eastAsia="en-US"/>
        </w:rPr>
        <w:t xml:space="preserve"> catastral</w:t>
      </w:r>
      <w:r w:rsidR="00FE6D38">
        <w:rPr>
          <w:rFonts w:ascii="Palatino Linotype" w:eastAsiaTheme="minorHAnsi" w:hAnsi="Palatino Linotype"/>
          <w:sz w:val="22"/>
          <w:szCs w:val="22"/>
          <w:lang w:val="es-EC" w:eastAsia="en-US"/>
        </w:rPr>
        <w:t>es</w:t>
      </w:r>
      <w:r w:rsidR="00FE6D38" w:rsidRPr="00295128">
        <w:rPr>
          <w:rFonts w:ascii="Palatino Linotype" w:eastAsiaTheme="minorHAnsi" w:hAnsi="Palatino Linotype"/>
          <w:sz w:val="22"/>
          <w:szCs w:val="22"/>
          <w:lang w:val="es-EC" w:eastAsia="en-US"/>
        </w:rPr>
        <w:t xml:space="preserve"> Nro</w:t>
      </w:r>
      <w:r w:rsidR="00FE6D38">
        <w:rPr>
          <w:rFonts w:ascii="Palatino Linotype" w:eastAsiaTheme="minorHAnsi" w:hAnsi="Palatino Linotype"/>
          <w:sz w:val="22"/>
          <w:szCs w:val="22"/>
          <w:lang w:val="es-EC" w:eastAsia="en-US"/>
        </w:rPr>
        <w:t>s</w:t>
      </w:r>
      <w:r w:rsidR="00FE6D38" w:rsidRPr="00295128">
        <w:rPr>
          <w:rFonts w:ascii="Palatino Linotype" w:eastAsiaTheme="minorHAnsi" w:hAnsi="Palatino Linotype"/>
          <w:sz w:val="22"/>
          <w:szCs w:val="22"/>
          <w:lang w:val="es-EC" w:eastAsia="en-US"/>
        </w:rPr>
        <w:t>.</w:t>
      </w:r>
      <w:r w:rsidR="00FE6D38">
        <w:rPr>
          <w:rFonts w:ascii="Palatino Linotype" w:eastAsiaTheme="minorHAnsi" w:hAnsi="Palatino Linotype"/>
          <w:sz w:val="22"/>
          <w:szCs w:val="22"/>
          <w:lang w:val="es-EC" w:eastAsia="en-US"/>
        </w:rPr>
        <w:t xml:space="preserve"> </w:t>
      </w:r>
      <w:r w:rsidR="00FE6D38" w:rsidRPr="00833EB1">
        <w:rPr>
          <w:rFonts w:ascii="Palatino Linotype" w:eastAsiaTheme="minorHAnsi" w:hAnsi="Palatino Linotype"/>
          <w:sz w:val="22"/>
          <w:szCs w:val="22"/>
          <w:lang w:val="es-EC" w:eastAsia="en-US"/>
        </w:rPr>
        <w:t>10102 14 011 001 008 005 y 10102 14 011 001 102 017</w:t>
      </w:r>
      <w:r w:rsidR="00FE6D38">
        <w:rPr>
          <w:rFonts w:ascii="Palatino Linotype" w:eastAsiaTheme="minorHAnsi" w:hAnsi="Palatino Linotype"/>
          <w:sz w:val="22"/>
          <w:szCs w:val="22"/>
          <w:lang w:val="es-EC" w:eastAsia="en-US"/>
        </w:rPr>
        <w:t xml:space="preserve">, respectivamente, ubicados en la parroquia San Juan </w:t>
      </w:r>
      <w:r w:rsidR="00FE6D38"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cumple</w:t>
      </w:r>
      <w:r w:rsidR="00FE6D38">
        <w:rPr>
          <w:rFonts w:ascii="Palatino Linotype" w:eastAsiaTheme="minorHAnsi" w:hAnsi="Palatino Linotype"/>
          <w:sz w:val="22"/>
          <w:szCs w:val="22"/>
          <w:lang w:val="es-EC" w:eastAsia="en-US"/>
        </w:rPr>
        <w:t>n</w:t>
      </w:r>
      <w:r>
        <w:rPr>
          <w:rFonts w:ascii="Palatino Linotype" w:eastAsiaTheme="minorHAnsi" w:hAnsi="Palatino Linotype"/>
          <w:sz w:val="22"/>
          <w:szCs w:val="22"/>
          <w:lang w:val="es-EC" w:eastAsia="en-US"/>
        </w:rPr>
        <w:t xml:space="preserve"> </w:t>
      </w:r>
      <w:r w:rsidRPr="00E70C1B">
        <w:rPr>
          <w:rFonts w:ascii="Palatino Linotype" w:eastAsiaTheme="minorHAnsi" w:hAnsi="Palatino Linotype"/>
          <w:sz w:val="22"/>
          <w:szCs w:val="22"/>
          <w:lang w:val="es-EC" w:eastAsia="en-US"/>
        </w:rPr>
        <w:t xml:space="preserve">con </w:t>
      </w:r>
      <w:r w:rsidR="00FE6D38">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FE6D38">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aplicable, en lo referente a</w:t>
      </w:r>
      <w:r w:rsidR="00FE6D38">
        <w:rPr>
          <w:rFonts w:ascii="Palatino Linotype" w:eastAsiaTheme="minorHAnsi" w:hAnsi="Palatino Linotype"/>
          <w:sz w:val="22"/>
          <w:szCs w:val="22"/>
          <w:lang w:val="es-EC" w:eastAsia="en-US"/>
        </w:rPr>
        <w:t>l</w:t>
      </w:r>
      <w:r w:rsidRPr="00E70C1B">
        <w:rPr>
          <w:rFonts w:ascii="Palatino Linotype" w:eastAsiaTheme="minorHAnsi" w:hAnsi="Palatino Linotype"/>
          <w:sz w:val="22"/>
          <w:szCs w:val="22"/>
          <w:lang w:val="es-EC" w:eastAsia="en-US"/>
        </w:rPr>
        <w:t xml:space="preserve"> lote </w:t>
      </w:r>
      <w:r w:rsidR="00FE6D38">
        <w:rPr>
          <w:rFonts w:ascii="Palatino Linotype" w:eastAsiaTheme="minorHAnsi" w:hAnsi="Palatino Linotype"/>
          <w:sz w:val="22"/>
          <w:szCs w:val="22"/>
          <w:lang w:val="es-EC" w:eastAsia="en-US"/>
        </w:rPr>
        <w:t xml:space="preserve"> y frente </w:t>
      </w:r>
      <w:r w:rsidRPr="00E70C1B">
        <w:rPr>
          <w:rFonts w:ascii="Palatino Linotype" w:eastAsiaTheme="minorHAnsi" w:hAnsi="Palatino Linotype"/>
          <w:sz w:val="22"/>
          <w:szCs w:val="22"/>
          <w:lang w:val="es-EC" w:eastAsia="en-US"/>
        </w:rPr>
        <w:t>mínimo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necesario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w:t>
      </w:r>
      <w:bookmarkStart w:id="2" w:name="_GoBack"/>
      <w:bookmarkEnd w:id="2"/>
      <w:r>
        <w:rPr>
          <w:rFonts w:ascii="Palatino Linotype" w:hAnsi="Palatino Linotype"/>
          <w:b/>
          <w:sz w:val="22"/>
          <w:szCs w:val="22"/>
        </w:rPr>
        <w:t xml:space="preserve">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0C" w:rsidRDefault="00F61F0C">
      <w:r>
        <w:separator/>
      </w:r>
    </w:p>
  </w:endnote>
  <w:endnote w:type="continuationSeparator" w:id="0">
    <w:p w:rsidR="00F61F0C" w:rsidRDefault="00F6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FE6D38">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FE6D38">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0C" w:rsidRDefault="00F61F0C">
      <w:r>
        <w:separator/>
      </w:r>
    </w:p>
  </w:footnote>
  <w:footnote w:type="continuationSeparator" w:id="0">
    <w:p w:rsidR="00F61F0C" w:rsidRDefault="00F6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10294"/>
    <w:rsid w:val="00031EBE"/>
    <w:rsid w:val="0003445C"/>
    <w:rsid w:val="00046D00"/>
    <w:rsid w:val="000472A8"/>
    <w:rsid w:val="00061BF3"/>
    <w:rsid w:val="00062CA9"/>
    <w:rsid w:val="0007318B"/>
    <w:rsid w:val="000E0AE5"/>
    <w:rsid w:val="000E197C"/>
    <w:rsid w:val="000F4215"/>
    <w:rsid w:val="000F6739"/>
    <w:rsid w:val="001001B5"/>
    <w:rsid w:val="001110F9"/>
    <w:rsid w:val="00140161"/>
    <w:rsid w:val="001A7EB7"/>
    <w:rsid w:val="001B0570"/>
    <w:rsid w:val="001B3564"/>
    <w:rsid w:val="001C2AA5"/>
    <w:rsid w:val="001F5B10"/>
    <w:rsid w:val="0020460E"/>
    <w:rsid w:val="0022016F"/>
    <w:rsid w:val="00220D50"/>
    <w:rsid w:val="002428FD"/>
    <w:rsid w:val="00265A74"/>
    <w:rsid w:val="002725CF"/>
    <w:rsid w:val="0028000C"/>
    <w:rsid w:val="002840B1"/>
    <w:rsid w:val="002B62F6"/>
    <w:rsid w:val="002E1FC4"/>
    <w:rsid w:val="00301822"/>
    <w:rsid w:val="0030679D"/>
    <w:rsid w:val="00316DA1"/>
    <w:rsid w:val="003314AE"/>
    <w:rsid w:val="00336A76"/>
    <w:rsid w:val="00344385"/>
    <w:rsid w:val="00355CCA"/>
    <w:rsid w:val="003570AD"/>
    <w:rsid w:val="00362029"/>
    <w:rsid w:val="003914B8"/>
    <w:rsid w:val="003B3C49"/>
    <w:rsid w:val="003C2DF7"/>
    <w:rsid w:val="003C313C"/>
    <w:rsid w:val="003C414D"/>
    <w:rsid w:val="003F3843"/>
    <w:rsid w:val="003F45A7"/>
    <w:rsid w:val="003F4848"/>
    <w:rsid w:val="00403C06"/>
    <w:rsid w:val="00404903"/>
    <w:rsid w:val="00415CDC"/>
    <w:rsid w:val="00420A49"/>
    <w:rsid w:val="0045519D"/>
    <w:rsid w:val="0046371D"/>
    <w:rsid w:val="00473730"/>
    <w:rsid w:val="004C5CEE"/>
    <w:rsid w:val="004D2BBF"/>
    <w:rsid w:val="004D2C58"/>
    <w:rsid w:val="00505351"/>
    <w:rsid w:val="00512578"/>
    <w:rsid w:val="00515F29"/>
    <w:rsid w:val="005204FB"/>
    <w:rsid w:val="0055302D"/>
    <w:rsid w:val="0057493A"/>
    <w:rsid w:val="005C6173"/>
    <w:rsid w:val="005C6517"/>
    <w:rsid w:val="005D1E4A"/>
    <w:rsid w:val="005D4EA4"/>
    <w:rsid w:val="005D7EFF"/>
    <w:rsid w:val="006007AB"/>
    <w:rsid w:val="00627371"/>
    <w:rsid w:val="00627A87"/>
    <w:rsid w:val="006542D4"/>
    <w:rsid w:val="00657E6A"/>
    <w:rsid w:val="006901DA"/>
    <w:rsid w:val="006B2574"/>
    <w:rsid w:val="006B258F"/>
    <w:rsid w:val="006F5CCA"/>
    <w:rsid w:val="00740A38"/>
    <w:rsid w:val="007558D6"/>
    <w:rsid w:val="0075744C"/>
    <w:rsid w:val="007827DD"/>
    <w:rsid w:val="0078380A"/>
    <w:rsid w:val="00787834"/>
    <w:rsid w:val="007959E0"/>
    <w:rsid w:val="00797BD8"/>
    <w:rsid w:val="007E2350"/>
    <w:rsid w:val="007E435E"/>
    <w:rsid w:val="007E5968"/>
    <w:rsid w:val="007E730C"/>
    <w:rsid w:val="007F4020"/>
    <w:rsid w:val="007F4650"/>
    <w:rsid w:val="00811606"/>
    <w:rsid w:val="00821379"/>
    <w:rsid w:val="00827F3D"/>
    <w:rsid w:val="00852934"/>
    <w:rsid w:val="0085509A"/>
    <w:rsid w:val="008606A6"/>
    <w:rsid w:val="0088324B"/>
    <w:rsid w:val="00883CE3"/>
    <w:rsid w:val="00885B17"/>
    <w:rsid w:val="008871CF"/>
    <w:rsid w:val="008943CB"/>
    <w:rsid w:val="008C0C27"/>
    <w:rsid w:val="008C58C4"/>
    <w:rsid w:val="008E7C1D"/>
    <w:rsid w:val="008F4533"/>
    <w:rsid w:val="00902702"/>
    <w:rsid w:val="009126A8"/>
    <w:rsid w:val="00953F4C"/>
    <w:rsid w:val="00966009"/>
    <w:rsid w:val="00966B3E"/>
    <w:rsid w:val="009716DA"/>
    <w:rsid w:val="009729DB"/>
    <w:rsid w:val="009948F0"/>
    <w:rsid w:val="009E1981"/>
    <w:rsid w:val="009E5DE1"/>
    <w:rsid w:val="009F6C29"/>
    <w:rsid w:val="00A50CA0"/>
    <w:rsid w:val="00A80628"/>
    <w:rsid w:val="00AA20AC"/>
    <w:rsid w:val="00AC0744"/>
    <w:rsid w:val="00AD35F1"/>
    <w:rsid w:val="00AD6CC9"/>
    <w:rsid w:val="00AF346A"/>
    <w:rsid w:val="00B0637E"/>
    <w:rsid w:val="00B221D0"/>
    <w:rsid w:val="00B26634"/>
    <w:rsid w:val="00B307FE"/>
    <w:rsid w:val="00B314ED"/>
    <w:rsid w:val="00B34EAF"/>
    <w:rsid w:val="00B634ED"/>
    <w:rsid w:val="00B64EAD"/>
    <w:rsid w:val="00B76593"/>
    <w:rsid w:val="00B76D38"/>
    <w:rsid w:val="00B868DD"/>
    <w:rsid w:val="00B9776D"/>
    <w:rsid w:val="00BB5DAD"/>
    <w:rsid w:val="00BC4ACB"/>
    <w:rsid w:val="00BE0D81"/>
    <w:rsid w:val="00BE45CA"/>
    <w:rsid w:val="00BE71ED"/>
    <w:rsid w:val="00BE7230"/>
    <w:rsid w:val="00C04F97"/>
    <w:rsid w:val="00C159E7"/>
    <w:rsid w:val="00C35664"/>
    <w:rsid w:val="00C56959"/>
    <w:rsid w:val="00C56B54"/>
    <w:rsid w:val="00C940C7"/>
    <w:rsid w:val="00C967AA"/>
    <w:rsid w:val="00CB1E55"/>
    <w:rsid w:val="00CC4288"/>
    <w:rsid w:val="00CC47B6"/>
    <w:rsid w:val="00CD7BAE"/>
    <w:rsid w:val="00CE2B70"/>
    <w:rsid w:val="00D04BEB"/>
    <w:rsid w:val="00D10FAD"/>
    <w:rsid w:val="00D3174E"/>
    <w:rsid w:val="00D81536"/>
    <w:rsid w:val="00D82849"/>
    <w:rsid w:val="00D90E9D"/>
    <w:rsid w:val="00DA50F8"/>
    <w:rsid w:val="00DB5FA3"/>
    <w:rsid w:val="00DE2B38"/>
    <w:rsid w:val="00DF6AD8"/>
    <w:rsid w:val="00E0690F"/>
    <w:rsid w:val="00E0725E"/>
    <w:rsid w:val="00E14042"/>
    <w:rsid w:val="00E27F49"/>
    <w:rsid w:val="00E318CF"/>
    <w:rsid w:val="00E36A3D"/>
    <w:rsid w:val="00E47066"/>
    <w:rsid w:val="00E65932"/>
    <w:rsid w:val="00E703E8"/>
    <w:rsid w:val="00E900DA"/>
    <w:rsid w:val="00EA662D"/>
    <w:rsid w:val="00EA6CE2"/>
    <w:rsid w:val="00F04221"/>
    <w:rsid w:val="00F11646"/>
    <w:rsid w:val="00F11944"/>
    <w:rsid w:val="00F3149B"/>
    <w:rsid w:val="00F450C1"/>
    <w:rsid w:val="00F50435"/>
    <w:rsid w:val="00F50B8C"/>
    <w:rsid w:val="00F528F6"/>
    <w:rsid w:val="00F55C9F"/>
    <w:rsid w:val="00F61F0C"/>
    <w:rsid w:val="00F7406D"/>
    <w:rsid w:val="00FE6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6</Pages>
  <Words>1711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235</cp:revision>
  <dcterms:created xsi:type="dcterms:W3CDTF">2022-01-04T23:49:00Z</dcterms:created>
  <dcterms:modified xsi:type="dcterms:W3CDTF">2022-01-12T00:38:00Z</dcterms:modified>
</cp:coreProperties>
</file>