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4E" w:rsidRPr="004B36BA" w:rsidRDefault="00D3174E" w:rsidP="00D3174E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b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b/>
          <w:sz w:val="22"/>
          <w:szCs w:val="22"/>
          <w:lang w:val="es-EC" w:eastAsia="en-US"/>
        </w:rPr>
        <w:t>EL CONCEJO METROPOLITANO DE QUITO</w:t>
      </w:r>
    </w:p>
    <w:p w:rsidR="00D3174E" w:rsidRPr="004B36BA" w:rsidRDefault="00D3174E" w:rsidP="00D3174E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b/>
          <w:sz w:val="22"/>
          <w:szCs w:val="22"/>
          <w:lang w:val="es-EC" w:eastAsia="en-US"/>
        </w:rPr>
      </w:pPr>
    </w:p>
    <w:p w:rsidR="00D3174E" w:rsidRPr="004B36BA" w:rsidRDefault="00D3174E" w:rsidP="00D3174E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b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b/>
          <w:sz w:val="22"/>
          <w:szCs w:val="22"/>
          <w:lang w:val="es-EC" w:eastAsia="en-US"/>
        </w:rPr>
        <w:t>CONSIDERANDO:</w:t>
      </w: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Default="00D3174E" w:rsidP="00D3174E">
      <w:pPr>
        <w:autoSpaceDE w:val="0"/>
        <w:autoSpaceDN w:val="0"/>
        <w:adjustRightInd w:val="0"/>
        <w:ind w:left="705" w:hanging="705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 xml:space="preserve">la Constitución de la República del Ecuador, en su artículo 264, numerales 1 y 2 dispone: </w:t>
      </w:r>
      <w:r w:rsidRPr="00461D40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“Los gobiernos municipales tendrán las siguientes competencias exclusivas sin perjuicio de otras que determine la ley: 1. Planificar el desarrollo cantonal y formular los correspondientes planes de ordenamiento territorial, de manera articulada con la planificación nacional, regional, provincial y parroquial, con el fin de regular el uso y la ocupación del suelo urbano y rural. 2. Ejercer el control sobre el uso y ocupación del suelo en el cantón...”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>;</w:t>
      </w:r>
    </w:p>
    <w:p w:rsidR="00D3174E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 xml:space="preserve">la Constitución de la República del Ecuador en su artículo 266, determina: 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“Los gobiernos de los distritos metropolitanos autónomos ejercerán las competencias que corresponden a los gobiernos cantonales y todas las que sean aplicables a los gobiernos provinciales y regionales, sin perjuicio de las adicionales que determine la ley que regule el sistema nacional de competencias (…)"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;</w:t>
      </w: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 xml:space="preserve">los literales a) y d) del artículo 87 del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>Código Orgánico de Organización Territorial Autonomía y Descentralización, en adelante, “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COOTAD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>”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, establecen como atribuciones del Concejo Metropolitano, ejercer la facultad normativa a través de ordenanzas, acuerdos y resoluciones, en el ámbito de competencia del gobierno autónomo descentralizado metropolitano, para regular temas institucionales específic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>o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s o reconocer derechos particulares; </w:t>
      </w: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 xml:space="preserve">conforme establece el artículo 87, literal v) del COOTAD, al Concejo Metropolitano le corresponde: 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“</w:t>
      </w:r>
      <w:r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 xml:space="preserve">… 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v) Regular y controlar el uso del suelo en el territorio del distrito metropolitano, de conformidad con las leyes sobre la materia, y establecer el régimen urbanístico de la tierra”;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Que,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 xml:space="preserve">el artículo 472 del COOTAD señala que: 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“</w:t>
      </w:r>
      <w:r w:rsidRPr="004B36BA">
        <w:rPr>
          <w:rFonts w:ascii="Palatino Linotype" w:eastAsiaTheme="minorHAnsi" w:hAnsi="Palatino Linotype" w:cs="CourierNewNormal"/>
          <w:i/>
          <w:sz w:val="22"/>
          <w:szCs w:val="22"/>
          <w:lang w:eastAsia="en-US"/>
        </w:rPr>
        <w:t>Para la fijación de las superficies mínimas en los fraccionamientos urbanos se atenderá a las normas que al efecto contenga el plan de ordenamiento territorial.</w:t>
      </w:r>
      <w:r>
        <w:rPr>
          <w:rFonts w:ascii="Palatino Linotype" w:eastAsiaTheme="minorHAnsi" w:hAnsi="Palatino Linotype" w:cs="CourierNewNormal"/>
          <w:i/>
          <w:sz w:val="22"/>
          <w:szCs w:val="22"/>
          <w:lang w:eastAsia="en-US"/>
        </w:rPr>
        <w:t>..</w:t>
      </w:r>
      <w:r w:rsidRPr="004B36BA">
        <w:rPr>
          <w:rFonts w:ascii="Palatino Linotype" w:eastAsiaTheme="minorHAnsi" w:hAnsi="Palatino Linotype" w:cs="CourierNewNormal"/>
          <w:i/>
          <w:sz w:val="22"/>
          <w:szCs w:val="22"/>
          <w:lang w:eastAsia="en-US"/>
        </w:rPr>
        <w:t>”;</w:t>
      </w: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Que,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 xml:space="preserve">el artículo 473 del COOTAD establece que: 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“</w:t>
      </w:r>
      <w:r w:rsidRPr="004B36BA">
        <w:rPr>
          <w:rFonts w:ascii="Palatino Linotype" w:eastAsiaTheme="minorHAnsi" w:hAnsi="Palatino Linotype" w:cs="CourierNewNormal"/>
          <w:i/>
          <w:sz w:val="22"/>
          <w:szCs w:val="22"/>
          <w:lang w:eastAsia="en-US"/>
        </w:rPr>
        <w:t xml:space="preserve">En el caso de partición judicial de inmuebles, los jueces ordenarán que se cite con la demanda a la municipalidad del cantón o distrito metropolitano y no se podrá realizar la partición sino con informe favorable del respectivo concejo. Si de hecho se realiza la partición, será nula. En el caso de partición </w:t>
      </w:r>
      <w:r w:rsidRPr="004B36BA">
        <w:rPr>
          <w:rFonts w:ascii="Palatino Linotype" w:eastAsiaTheme="minorHAnsi" w:hAnsi="Palatino Linotype" w:cs="CourierNewNormal"/>
          <w:i/>
          <w:sz w:val="22"/>
          <w:szCs w:val="22"/>
          <w:lang w:eastAsia="en-US"/>
        </w:rPr>
        <w:lastRenderedPageBreak/>
        <w:t>extrajudicial, los interesados pedirán al gobierno municipal o metropolitano la autorización respectiva, sin la cual no podrá realizarse la partición.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”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;</w:t>
      </w:r>
    </w:p>
    <w:p w:rsidR="00D3174E" w:rsidRPr="004B36BA" w:rsidRDefault="00D3174E" w:rsidP="00D3174E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Que,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>la Ley de Régimen para el Distrito Metropolitano de Quito, en su artículo 2 numeral 1, determina que el Municipio del </w:t>
      </w:r>
      <w:r w:rsidRPr="004B36BA">
        <w:rPr>
          <w:rFonts w:ascii="Palatino Linotype" w:eastAsiaTheme="minorHAnsi" w:hAnsi="Palatino Linotype"/>
          <w:lang w:val="es-EC" w:eastAsia="en-US"/>
        </w:rPr>
        <w:t xml:space="preserve">Distrito 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Metropolitano de Quito regulará el uso y la adecuada ocupación del suelo y ejercerá control sobre el mismo con competencia exclusiva y privativa. De igual manera regulará y controlará, con competencia exclusiva y privativa las construcciones o edificaciones, su estado, utilización y condiciones;</w:t>
      </w: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Que,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 xml:space="preserve">el artículo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2156 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del Código Municipal para el Distrito Metropolitano de Quito,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en adelante, “Código Municipal”, 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señala que las asignaciones de zonificación para habilitación del suelo y edificación son: 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“a. Para habilitación del suelo: el tamaño mínimo de lote, expresado en metros cuadrados; el frente mínimo del lote, expresado en metros lineales”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;</w:t>
      </w: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ab/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el artículo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2157 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del Código Municipal establece: 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"1. La delimitación de la zonificación en relación a la forma de ocupación y edificabilidad se realiza por sectores y ejes, y se aplicará a los lotes en las siguientes condiciones: a. En cada sector la asignación de cada tipo de zonificación se aplicará a todos los lotes que lo conforman (...)";</w:t>
      </w: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hAnsi="Palatino Linotype"/>
          <w:sz w:val="22"/>
          <w:szCs w:val="22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 xml:space="preserve">el Código Municipal en su artículo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>2162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, numeral 1 y 5, determina que: 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 xml:space="preserve">“1. Los proyectos de subdivisión son propuestas que tienen por finalidad dividir y habilitar predios, conforme la zonificación establecida en el PUOS y demás instrumentos de planificación. En todos los casos deberá observarse el lote mínimo establecido en la normativa vigente. 5. </w:t>
      </w:r>
      <w:r w:rsidRPr="004B36BA">
        <w:rPr>
          <w:rFonts w:ascii="Palatino Linotype" w:hAnsi="Palatino Linotype"/>
          <w:i/>
          <w:sz w:val="22"/>
          <w:szCs w:val="22"/>
        </w:rPr>
        <w:t>Se considera, además, como subdivisión a las habilitaciones originadas por partición judicial que pueden generarse en suelo urbano y rural. Éstas deberán sujetarse a la zonificación y normativa vigentes”</w:t>
      </w:r>
      <w:r w:rsidRPr="004B36BA">
        <w:rPr>
          <w:rFonts w:ascii="Palatino Linotype" w:hAnsi="Palatino Linotype"/>
          <w:sz w:val="22"/>
          <w:szCs w:val="22"/>
        </w:rPr>
        <w:t xml:space="preserve">; </w:t>
      </w: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hAnsi="Palatino Linotype"/>
          <w:sz w:val="22"/>
          <w:szCs w:val="22"/>
        </w:rPr>
      </w:pPr>
    </w:p>
    <w:p w:rsidR="00D3174E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i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ab/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el Código Municipal en su artículo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>2164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, sobre las dimensiones y áreas mínimas de lotes, establece:</w:t>
      </w:r>
      <w:r w:rsidRPr="004B36BA">
        <w:rPr>
          <w:rFonts w:ascii="Arial" w:hAnsi="Arial" w:cs="Arial"/>
          <w:i/>
          <w:iCs/>
        </w:rPr>
        <w:t xml:space="preserve"> 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"Las habilitaciones del suelo observarán las dimensiones y las superficies de los lotes, y grados o porcentajes de pendientes establecidas en el PUOS, y demás instrumentos de planificación, de conformidad con el ordenamiento jurídico metropolitano”;</w:t>
      </w:r>
    </w:p>
    <w:p w:rsidR="00C61F18" w:rsidRDefault="00C61F18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C61F18" w:rsidRDefault="00E45472" w:rsidP="00FB0B45">
      <w:pPr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C61F1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 w:rsidR="00071D6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mediante </w:t>
      </w:r>
      <w:r w:rsidR="00071D68" w:rsidRPr="000E07E5">
        <w:rPr>
          <w:rFonts w:ascii="Palatino Linotype" w:eastAsiaTheme="minorHAnsi" w:hAnsi="Palatino Linotype"/>
          <w:sz w:val="22"/>
          <w:szCs w:val="22"/>
          <w:lang w:val="es-EC" w:eastAsia="en-US"/>
        </w:rPr>
        <w:t>oficio No. 0083-2021-UJFMNA-MS-DMQ-GPTC de 01 de febrero de 2021, la</w:t>
      </w:r>
      <w:r w:rsidR="00071D6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  <w:r w:rsidR="00071D68" w:rsidRPr="000E07E5">
        <w:rPr>
          <w:rFonts w:ascii="Palatino Linotype" w:eastAsiaTheme="minorHAnsi" w:hAnsi="Palatino Linotype"/>
          <w:sz w:val="22"/>
          <w:szCs w:val="22"/>
          <w:lang w:val="es-EC" w:eastAsia="en-US"/>
        </w:rPr>
        <w:t>Unidad Judicial de la Familia, Mujer, Niñez y Adolescencia con sede en la parroquia</w:t>
      </w:r>
      <w:r w:rsidR="00071D6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  <w:r w:rsidR="00071D68" w:rsidRPr="000E07E5">
        <w:rPr>
          <w:rFonts w:ascii="Palatino Linotype" w:eastAsiaTheme="minorHAnsi" w:hAnsi="Palatino Linotype"/>
          <w:sz w:val="22"/>
          <w:szCs w:val="22"/>
          <w:lang w:val="es-EC" w:eastAsia="en-US"/>
        </w:rPr>
        <w:t>Mariscal Sucre del Distrito Metropolitano de Quito, provincia de Pichincha, dentro del</w:t>
      </w:r>
      <w:r w:rsidR="00071D6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  <w:r w:rsidR="00071D68" w:rsidRPr="000E07E5">
        <w:rPr>
          <w:rFonts w:ascii="Palatino Linotype" w:eastAsiaTheme="minorHAnsi" w:hAnsi="Palatino Linotype"/>
          <w:sz w:val="22"/>
          <w:szCs w:val="22"/>
          <w:lang w:val="es-EC" w:eastAsia="en-US"/>
        </w:rPr>
        <w:t>juicio de partición de bienes de la sociedad conyugal, signado con el No.</w:t>
      </w:r>
      <w:r w:rsidR="00071D6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  <w:r w:rsidR="00071D68" w:rsidRPr="000E07E5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17203-2019-01174, que sigue Cajas Guevara José Agusto, en contra de </w:t>
      </w:r>
      <w:r w:rsidR="00071D68" w:rsidRPr="000E07E5">
        <w:rPr>
          <w:rFonts w:ascii="Palatino Linotype" w:eastAsiaTheme="minorHAnsi" w:hAnsi="Palatino Linotype"/>
          <w:sz w:val="22"/>
          <w:szCs w:val="22"/>
          <w:lang w:val="es-EC" w:eastAsia="en-US"/>
        </w:rPr>
        <w:lastRenderedPageBreak/>
        <w:t>Barrionuevo</w:t>
      </w:r>
      <w:r w:rsidR="00071D6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  <w:r w:rsidR="00071D68" w:rsidRPr="000E07E5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Muylema Mirian Judith, dispuso: </w:t>
      </w:r>
      <w:r w:rsidR="00071D68" w:rsidRPr="001446E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“b) Atento lo solicitado, se dispone remitir atenta comunicación al señor Administrador Municipal Zonal Quitumbe</w:t>
      </w:r>
      <w:r w:rsidR="00071D68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”;</w:t>
      </w:r>
    </w:p>
    <w:p w:rsidR="00C61F18" w:rsidRDefault="00C61F18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i/>
          <w:sz w:val="22"/>
          <w:szCs w:val="22"/>
          <w:lang w:val="es-EC" w:eastAsia="en-US"/>
        </w:rPr>
      </w:pPr>
    </w:p>
    <w:p w:rsidR="005979B7" w:rsidRPr="003236B4" w:rsidRDefault="0030679D" w:rsidP="005979B7">
      <w:pPr>
        <w:pStyle w:val="Default"/>
        <w:ind w:left="709" w:hanging="709"/>
        <w:jc w:val="both"/>
        <w:rPr>
          <w:rFonts w:ascii="Palatino Linotype" w:hAnsi="Palatino Linotype"/>
          <w:iCs/>
          <w:sz w:val="22"/>
          <w:szCs w:val="22"/>
          <w:lang w:val="es-EC"/>
        </w:rPr>
      </w:pPr>
      <w:r>
        <w:rPr>
          <w:rFonts w:ascii="Palatino Linotype" w:hAnsi="Palatino Linotype"/>
          <w:sz w:val="22"/>
          <w:szCs w:val="22"/>
          <w:lang w:val="es-EC"/>
        </w:rPr>
        <w:t xml:space="preserve">Que, </w:t>
      </w:r>
      <w:r>
        <w:rPr>
          <w:rFonts w:ascii="Palatino Linotype" w:hAnsi="Palatino Linotype"/>
          <w:sz w:val="22"/>
          <w:szCs w:val="22"/>
        </w:rPr>
        <w:t>mediante</w:t>
      </w:r>
      <w:r w:rsidR="00062CA9">
        <w:rPr>
          <w:rFonts w:ascii="Palatino Linotype" w:hAnsi="Palatino Linotype"/>
          <w:sz w:val="22"/>
          <w:szCs w:val="22"/>
        </w:rPr>
        <w:t xml:space="preserve"> </w:t>
      </w:r>
      <w:r w:rsidR="005979B7">
        <w:rPr>
          <w:rFonts w:ascii="Palatino Linotype" w:hAnsi="Palatino Linotype"/>
          <w:iCs/>
          <w:sz w:val="22"/>
          <w:szCs w:val="22"/>
          <w:lang w:val="es-EC"/>
        </w:rPr>
        <w:t xml:space="preserve">informe técnico </w:t>
      </w:r>
      <w:r w:rsidR="005979B7" w:rsidRPr="003236B4">
        <w:rPr>
          <w:rFonts w:ascii="Palatino Linotype" w:hAnsi="Palatino Linotype"/>
          <w:iCs/>
          <w:sz w:val="22"/>
          <w:szCs w:val="22"/>
          <w:lang w:val="es-EC"/>
        </w:rPr>
        <w:t xml:space="preserve">Nro. </w:t>
      </w:r>
      <w:r w:rsidR="005979B7" w:rsidRPr="008F2153">
        <w:rPr>
          <w:rFonts w:ascii="Palatino Linotype" w:hAnsi="Palatino Linotype"/>
          <w:iCs/>
          <w:sz w:val="22"/>
          <w:szCs w:val="22"/>
          <w:lang w:val="es-EC"/>
        </w:rPr>
        <w:t xml:space="preserve">AZQ-DGT-UGU-IT-2021-009 </w:t>
      </w:r>
      <w:r w:rsidR="005979B7">
        <w:rPr>
          <w:rFonts w:ascii="Palatino Linotype" w:hAnsi="Palatino Linotype"/>
          <w:iCs/>
          <w:sz w:val="22"/>
          <w:szCs w:val="22"/>
          <w:lang w:val="es-EC"/>
        </w:rPr>
        <w:t>sin fecha</w:t>
      </w:r>
      <w:r w:rsidR="005979B7" w:rsidRPr="003236B4">
        <w:rPr>
          <w:rFonts w:ascii="Palatino Linotype" w:hAnsi="Palatino Linotype"/>
          <w:iCs/>
          <w:sz w:val="22"/>
          <w:szCs w:val="22"/>
          <w:lang w:val="es-EC"/>
        </w:rPr>
        <w:t xml:space="preserve">, </w:t>
      </w:r>
      <w:r w:rsidR="005979B7">
        <w:rPr>
          <w:rFonts w:ascii="Palatino Linotype" w:hAnsi="Palatino Linotype"/>
          <w:iCs/>
          <w:sz w:val="22"/>
          <w:szCs w:val="22"/>
          <w:lang w:val="es-EC"/>
        </w:rPr>
        <w:t>la Arq</w:t>
      </w:r>
      <w:r w:rsidR="005979B7" w:rsidRPr="00EF2449">
        <w:rPr>
          <w:rFonts w:ascii="Palatino Linotype" w:hAnsi="Palatino Linotype"/>
          <w:iCs/>
          <w:sz w:val="22"/>
          <w:szCs w:val="22"/>
          <w:lang w:val="es-EC"/>
        </w:rPr>
        <w:t xml:space="preserve">. </w:t>
      </w:r>
      <w:r w:rsidR="005979B7">
        <w:rPr>
          <w:rFonts w:ascii="Palatino Linotype" w:hAnsi="Palatino Linotype"/>
          <w:iCs/>
          <w:sz w:val="22"/>
          <w:szCs w:val="22"/>
          <w:lang w:val="es-EC"/>
        </w:rPr>
        <w:t>Fátima López</w:t>
      </w:r>
      <w:r w:rsidR="005979B7" w:rsidRPr="003236B4">
        <w:rPr>
          <w:rFonts w:ascii="Palatino Linotype" w:hAnsi="Palatino Linotype"/>
          <w:iCs/>
          <w:sz w:val="22"/>
          <w:szCs w:val="22"/>
          <w:lang w:val="es-EC"/>
        </w:rPr>
        <w:t xml:space="preserve">, </w:t>
      </w:r>
      <w:r w:rsidR="005979B7">
        <w:rPr>
          <w:rFonts w:ascii="Palatino Linotype" w:hAnsi="Palatino Linotype"/>
          <w:iCs/>
          <w:sz w:val="22"/>
          <w:szCs w:val="22"/>
          <w:lang w:val="es-EC"/>
        </w:rPr>
        <w:t xml:space="preserve">Jefa de Gestión Urbana </w:t>
      </w:r>
      <w:r w:rsidR="005979B7" w:rsidRPr="003236B4">
        <w:rPr>
          <w:rFonts w:ascii="Palatino Linotype" w:hAnsi="Palatino Linotype"/>
          <w:iCs/>
          <w:sz w:val="22"/>
          <w:szCs w:val="22"/>
          <w:lang w:val="es-EC"/>
        </w:rPr>
        <w:t xml:space="preserve">de la Administración Zonal </w:t>
      </w:r>
      <w:r w:rsidR="005979B7">
        <w:rPr>
          <w:rFonts w:ascii="Palatino Linotype" w:hAnsi="Palatino Linotype"/>
          <w:iCs/>
          <w:sz w:val="22"/>
          <w:szCs w:val="22"/>
          <w:lang w:val="es-EC"/>
        </w:rPr>
        <w:t>Quitumbe</w:t>
      </w:r>
      <w:r w:rsidR="005979B7" w:rsidRPr="003236B4">
        <w:rPr>
          <w:rFonts w:ascii="Palatino Linotype" w:hAnsi="Palatino Linotype"/>
          <w:iCs/>
          <w:sz w:val="22"/>
          <w:szCs w:val="22"/>
          <w:lang w:val="es-EC"/>
        </w:rPr>
        <w:t>,</w:t>
      </w:r>
      <w:r w:rsidR="005979B7">
        <w:rPr>
          <w:rFonts w:ascii="Palatino Linotype" w:hAnsi="Palatino Linotype"/>
          <w:iCs/>
          <w:sz w:val="22"/>
          <w:szCs w:val="22"/>
          <w:lang w:val="es-EC"/>
        </w:rPr>
        <w:t xml:space="preserve"> </w:t>
      </w:r>
      <w:r w:rsidR="005979B7" w:rsidRPr="003236B4">
        <w:rPr>
          <w:rFonts w:ascii="Palatino Linotype" w:hAnsi="Palatino Linotype"/>
          <w:iCs/>
          <w:sz w:val="22"/>
          <w:szCs w:val="22"/>
          <w:lang w:val="es-EC"/>
        </w:rPr>
        <w:t xml:space="preserve">señala: </w:t>
      </w:r>
    </w:p>
    <w:p w:rsidR="005979B7" w:rsidRPr="003236B4" w:rsidRDefault="005979B7" w:rsidP="005979B7">
      <w:pPr>
        <w:pStyle w:val="Default"/>
        <w:jc w:val="both"/>
        <w:rPr>
          <w:rFonts w:ascii="Palatino Linotype" w:hAnsi="Palatino Linotype"/>
          <w:iCs/>
          <w:sz w:val="22"/>
          <w:szCs w:val="22"/>
          <w:lang w:val="es-EC"/>
        </w:rPr>
      </w:pPr>
    </w:p>
    <w:p w:rsidR="005979B7" w:rsidRPr="00F07672" w:rsidRDefault="005979B7" w:rsidP="005979B7">
      <w:pPr>
        <w:pStyle w:val="Default"/>
        <w:ind w:left="708"/>
        <w:jc w:val="both"/>
        <w:rPr>
          <w:rFonts w:ascii="Palatino Linotype" w:hAnsi="Palatino Linotype"/>
          <w:i/>
          <w:sz w:val="22"/>
          <w:szCs w:val="22"/>
        </w:rPr>
      </w:pPr>
      <w:r w:rsidRPr="00F07672">
        <w:rPr>
          <w:rFonts w:ascii="Palatino Linotype" w:hAnsi="Palatino Linotype"/>
          <w:i/>
          <w:sz w:val="22"/>
          <w:szCs w:val="22"/>
        </w:rPr>
        <w:t>“(…)</w:t>
      </w:r>
      <w:r>
        <w:rPr>
          <w:rFonts w:ascii="Palatino Linotype" w:hAnsi="Palatino Linotype"/>
          <w:i/>
          <w:sz w:val="22"/>
          <w:szCs w:val="22"/>
        </w:rPr>
        <w:t xml:space="preserve"> </w:t>
      </w:r>
      <w:r w:rsidRPr="00F07672">
        <w:rPr>
          <w:rFonts w:ascii="Palatino Linotype" w:hAnsi="Palatino Linotype"/>
          <w:i/>
          <w:sz w:val="22"/>
          <w:szCs w:val="22"/>
        </w:rPr>
        <w:t xml:space="preserve">La unidad de Gestión Urbana una vez revisada la petición en la que hace referencia a la aplicación de lo establecido en el Art. 473 del COOTAD; de acuerdo al CÓDIGO MUNICIPAL PARA EL DISTRITO METROPOLITANO DE QUITO 001, y a los anexos técnicos vigentes, en donde se especifica que las subdivisiones originadas por partición judicial deben sujetarse a la zonificación y normativa vigente, esto es debe cumplir con las regulaciones mínimos según la zonificación vigente para el sector que en este caso es : lote mínimo 300 m2, frente mínimo 10 ml, determinando que el lote con predio No. 323784, según el Informe de Regulación Metropolitana tiene 200 metros y cuenta con un frente de 9,89, por lo tanto este predio no es factible dividirlo. Conclusión: El predio 1250032 </w:t>
      </w:r>
      <w:r>
        <w:rPr>
          <w:rFonts w:ascii="Palatino Linotype" w:hAnsi="Palatino Linotype"/>
          <w:i/>
          <w:sz w:val="22"/>
          <w:szCs w:val="22"/>
        </w:rPr>
        <w:t>NO es factible de dividirlo”;</w:t>
      </w:r>
    </w:p>
    <w:p w:rsidR="008C0C27" w:rsidRDefault="008C0C27" w:rsidP="00C3498D">
      <w:pPr>
        <w:autoSpaceDE w:val="0"/>
        <w:autoSpaceDN w:val="0"/>
        <w:adjustRightInd w:val="0"/>
        <w:jc w:val="both"/>
        <w:rPr>
          <w:rFonts w:ascii="Palatino Linotype" w:hAnsi="Palatino Linotype" w:cs="Calibri"/>
          <w:i/>
          <w:iCs/>
          <w:sz w:val="22"/>
          <w:szCs w:val="22"/>
        </w:rPr>
      </w:pPr>
      <w:bookmarkStart w:id="0" w:name="_Hlk51947053"/>
    </w:p>
    <w:p w:rsidR="00C3498D" w:rsidRPr="00B5542E" w:rsidRDefault="001C2AA5" w:rsidP="00C3498D">
      <w:pPr>
        <w:pStyle w:val="Default"/>
        <w:ind w:left="709" w:hanging="709"/>
        <w:jc w:val="both"/>
        <w:rPr>
          <w:rFonts w:ascii="Palatino Linotype" w:hAnsi="Palatino Linotype"/>
          <w:iCs/>
          <w:sz w:val="22"/>
          <w:szCs w:val="22"/>
          <w:lang w:val="es-EC"/>
        </w:rPr>
      </w:pPr>
      <w:r>
        <w:rPr>
          <w:rFonts w:ascii="Palatino Linotype" w:hAnsi="Palatino Linotype"/>
          <w:sz w:val="22"/>
          <w:szCs w:val="22"/>
          <w:lang w:val="es-EC"/>
        </w:rPr>
        <w:t xml:space="preserve">Que, </w:t>
      </w:r>
      <w:r>
        <w:rPr>
          <w:rFonts w:ascii="Palatino Linotype" w:hAnsi="Palatino Linotype"/>
          <w:sz w:val="22"/>
          <w:szCs w:val="22"/>
        </w:rPr>
        <w:t>mediante</w:t>
      </w:r>
      <w:r w:rsidR="007E5968">
        <w:rPr>
          <w:rFonts w:ascii="Palatino Linotype" w:hAnsi="Palatino Linotype"/>
          <w:iCs/>
          <w:sz w:val="22"/>
          <w:szCs w:val="22"/>
          <w:lang w:val="es-EC"/>
        </w:rPr>
        <w:t xml:space="preserve"> </w:t>
      </w:r>
      <w:r w:rsidR="00C3498D" w:rsidRPr="00B5542E">
        <w:rPr>
          <w:rFonts w:ascii="Palatino Linotype" w:hAnsi="Palatino Linotype"/>
          <w:iCs/>
          <w:sz w:val="22"/>
          <w:szCs w:val="22"/>
          <w:lang w:val="es-EC"/>
        </w:rPr>
        <w:t>memorando Nro. GADDMQ-AZQ-DAJ-2021-0407-M de 08 de marzo de 2021, el Abg. Héctor Iván Barahona Rojas, Director Jurídico de la Administración Zonal Quitumbe</w:t>
      </w:r>
      <w:r w:rsidR="009C0561">
        <w:rPr>
          <w:rFonts w:ascii="Palatino Linotype" w:hAnsi="Palatino Linotype"/>
          <w:iCs/>
          <w:sz w:val="22"/>
          <w:szCs w:val="22"/>
          <w:lang w:val="es-EC"/>
        </w:rPr>
        <w:t>, señala:</w:t>
      </w:r>
    </w:p>
    <w:p w:rsidR="00C3498D" w:rsidRPr="00B5542E" w:rsidRDefault="00C3498D" w:rsidP="00C3498D">
      <w:pPr>
        <w:pStyle w:val="Default"/>
        <w:jc w:val="both"/>
        <w:rPr>
          <w:rFonts w:ascii="Palatino Linotype" w:hAnsi="Palatino Linotype"/>
          <w:iCs/>
          <w:sz w:val="22"/>
          <w:szCs w:val="22"/>
          <w:lang w:val="es-EC"/>
        </w:rPr>
      </w:pPr>
    </w:p>
    <w:p w:rsidR="00C3498D" w:rsidRPr="004464F0" w:rsidRDefault="00C3498D" w:rsidP="00C3498D">
      <w:pPr>
        <w:pStyle w:val="Default"/>
        <w:ind w:left="708"/>
        <w:jc w:val="both"/>
        <w:rPr>
          <w:rFonts w:ascii="Palatino Linotype" w:hAnsi="Palatino Linotype"/>
          <w:i/>
          <w:sz w:val="22"/>
          <w:szCs w:val="22"/>
        </w:rPr>
      </w:pPr>
      <w:r w:rsidRPr="004464F0">
        <w:rPr>
          <w:rFonts w:ascii="Palatino Linotype" w:hAnsi="Palatino Linotype"/>
          <w:i/>
          <w:sz w:val="22"/>
          <w:szCs w:val="22"/>
        </w:rPr>
        <w:t xml:space="preserve">“(… ) </w:t>
      </w:r>
      <w:r w:rsidRPr="009674AC">
        <w:rPr>
          <w:rFonts w:ascii="Palatino Linotype" w:hAnsi="Palatino Linotype"/>
          <w:i/>
          <w:sz w:val="22"/>
          <w:szCs w:val="22"/>
        </w:rPr>
        <w:t>Sobre la base de los antecedentes expuestos, así como de la normativa jurídica invocada,</w:t>
      </w:r>
      <w:r>
        <w:rPr>
          <w:rFonts w:ascii="Palatino Linotype" w:hAnsi="Palatino Linotype"/>
          <w:i/>
          <w:sz w:val="22"/>
          <w:szCs w:val="22"/>
        </w:rPr>
        <w:t xml:space="preserve"> </w:t>
      </w:r>
      <w:r w:rsidRPr="009674AC">
        <w:rPr>
          <w:rFonts w:ascii="Palatino Linotype" w:hAnsi="Palatino Linotype"/>
          <w:i/>
          <w:sz w:val="22"/>
          <w:szCs w:val="22"/>
        </w:rPr>
        <w:t>toda vez que mediante el informe Técnico No. AZQ-DGT-UGU-IT-2021-009, suscrito</w:t>
      </w:r>
      <w:r>
        <w:rPr>
          <w:rFonts w:ascii="Palatino Linotype" w:hAnsi="Palatino Linotype"/>
          <w:i/>
          <w:sz w:val="22"/>
          <w:szCs w:val="22"/>
        </w:rPr>
        <w:t xml:space="preserve"> </w:t>
      </w:r>
      <w:r w:rsidRPr="009674AC">
        <w:rPr>
          <w:rFonts w:ascii="Palatino Linotype" w:hAnsi="Palatino Linotype"/>
          <w:i/>
          <w:sz w:val="22"/>
          <w:szCs w:val="22"/>
        </w:rPr>
        <w:t>por la Arq. Fátima López, en su calidad de Jefa de Gestión Urbana de la Administración</w:t>
      </w:r>
      <w:r>
        <w:rPr>
          <w:rFonts w:ascii="Palatino Linotype" w:hAnsi="Palatino Linotype"/>
          <w:i/>
          <w:sz w:val="22"/>
          <w:szCs w:val="22"/>
        </w:rPr>
        <w:t xml:space="preserve"> </w:t>
      </w:r>
      <w:r w:rsidRPr="009674AC">
        <w:rPr>
          <w:rFonts w:ascii="Palatino Linotype" w:hAnsi="Palatino Linotype"/>
          <w:i/>
          <w:sz w:val="22"/>
          <w:szCs w:val="22"/>
        </w:rPr>
        <w:t>Zonal Quitumbe, ha concluido que: “El predio 323784 NO es factible de dividirlo”; la</w:t>
      </w:r>
      <w:r>
        <w:rPr>
          <w:rFonts w:ascii="Palatino Linotype" w:hAnsi="Palatino Linotype"/>
          <w:i/>
          <w:sz w:val="22"/>
          <w:szCs w:val="22"/>
        </w:rPr>
        <w:t xml:space="preserve"> </w:t>
      </w:r>
      <w:r w:rsidRPr="009674AC">
        <w:rPr>
          <w:rFonts w:ascii="Palatino Linotype" w:hAnsi="Palatino Linotype"/>
          <w:i/>
          <w:sz w:val="22"/>
          <w:szCs w:val="22"/>
        </w:rPr>
        <w:t>Dirección de Asesoría Jurídica emite Informe legal DESFAVORABLE SOBRE LA</w:t>
      </w:r>
      <w:r>
        <w:rPr>
          <w:rFonts w:ascii="Palatino Linotype" w:hAnsi="Palatino Linotype"/>
          <w:i/>
          <w:sz w:val="22"/>
          <w:szCs w:val="22"/>
        </w:rPr>
        <w:t xml:space="preserve"> </w:t>
      </w:r>
      <w:r w:rsidRPr="009674AC">
        <w:rPr>
          <w:rFonts w:ascii="Palatino Linotype" w:hAnsi="Palatino Linotype"/>
          <w:i/>
          <w:sz w:val="22"/>
          <w:szCs w:val="22"/>
        </w:rPr>
        <w:t>FACTIBILIDAD DE FRACCIONAMIENTO DEL PREDIO SIGNADO CON EL NRO.</w:t>
      </w:r>
      <w:r>
        <w:rPr>
          <w:rFonts w:ascii="Palatino Linotype" w:hAnsi="Palatino Linotype"/>
          <w:i/>
          <w:sz w:val="22"/>
          <w:szCs w:val="22"/>
        </w:rPr>
        <w:t xml:space="preserve"> </w:t>
      </w:r>
      <w:r w:rsidRPr="009674AC">
        <w:rPr>
          <w:rFonts w:ascii="Palatino Linotype" w:hAnsi="Palatino Linotype"/>
          <w:i/>
          <w:sz w:val="22"/>
          <w:szCs w:val="22"/>
        </w:rPr>
        <w:t>323784”.</w:t>
      </w:r>
      <w:r>
        <w:rPr>
          <w:rFonts w:ascii="Palatino Linotype" w:hAnsi="Palatino Linotype"/>
          <w:i/>
          <w:sz w:val="22"/>
          <w:szCs w:val="22"/>
        </w:rPr>
        <w:t xml:space="preserve"> </w:t>
      </w:r>
    </w:p>
    <w:p w:rsidR="00A40137" w:rsidRDefault="00A40137" w:rsidP="00C3498D">
      <w:pPr>
        <w:pStyle w:val="Default"/>
        <w:ind w:left="709" w:hanging="709"/>
        <w:jc w:val="both"/>
        <w:rPr>
          <w:rFonts w:ascii="Palatino Linotype" w:hAnsi="Palatino Linotype"/>
          <w:iCs/>
          <w:sz w:val="22"/>
          <w:szCs w:val="22"/>
          <w:lang w:val="es-EC"/>
        </w:rPr>
      </w:pPr>
    </w:p>
    <w:p w:rsidR="00C3498D" w:rsidRPr="001308BA" w:rsidRDefault="00C3498D" w:rsidP="00C3498D">
      <w:pPr>
        <w:pStyle w:val="Default"/>
        <w:ind w:left="709" w:hanging="709"/>
        <w:jc w:val="both"/>
        <w:rPr>
          <w:rFonts w:ascii="Palatino Linotype" w:hAnsi="Palatino Linotype"/>
          <w:i/>
          <w:iCs/>
          <w:sz w:val="22"/>
          <w:szCs w:val="22"/>
        </w:rPr>
      </w:pPr>
    </w:p>
    <w:bookmarkEnd w:id="0"/>
    <w:p w:rsidR="00AC0744" w:rsidRDefault="00D3174E" w:rsidP="00703F56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</w:pPr>
      <w:r w:rsidRPr="00F62EF1">
        <w:rPr>
          <w:rFonts w:ascii="Palatino Linotype" w:hAnsi="Palatino Linotype"/>
          <w:sz w:val="22"/>
          <w:szCs w:val="22"/>
        </w:rPr>
        <w:t>Que, mediante</w:t>
      </w:r>
      <w:r w:rsidR="00703F56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 xml:space="preserve"> </w:t>
      </w:r>
      <w:r w:rsidR="00C60652" w:rsidRPr="003236B4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 xml:space="preserve">oficio Nro. </w:t>
      </w:r>
      <w:r w:rsidR="00C60652" w:rsidRPr="007B5200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>GADDMQ-PM-2021-1915-O de 25 de junio de 2021</w:t>
      </w:r>
      <w:r w:rsidR="00C60652" w:rsidRPr="003236B4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 xml:space="preserve">, </w:t>
      </w:r>
      <w:r w:rsidR="00C60652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>la Dra. Verónica Cáceres, Subprocuradora Metropolitana (E)</w:t>
      </w:r>
      <w:r w:rsidR="00C60652" w:rsidRPr="003236B4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>, emitió su criterio jurídico el mismo que en la parte pertinente señala</w:t>
      </w:r>
      <w:r w:rsidR="0085509A" w:rsidRPr="00295128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>:</w:t>
      </w:r>
    </w:p>
    <w:p w:rsidR="0085509A" w:rsidRPr="002768B5" w:rsidRDefault="0085509A" w:rsidP="0085509A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</w:pPr>
    </w:p>
    <w:p w:rsidR="00D3174E" w:rsidRDefault="0075744C" w:rsidP="00D3174E">
      <w:pPr>
        <w:autoSpaceDE w:val="0"/>
        <w:autoSpaceDN w:val="0"/>
        <w:adjustRightInd w:val="0"/>
        <w:ind w:firstLine="708"/>
        <w:jc w:val="both"/>
        <w:rPr>
          <w:rFonts w:ascii="Palatino Linotype" w:eastAsiaTheme="minorHAnsi" w:hAnsi="Palatino Linotype"/>
          <w:b/>
          <w:i/>
          <w:sz w:val="22"/>
          <w:szCs w:val="22"/>
          <w:u w:val="single"/>
          <w:lang w:val="es-EC" w:eastAsia="en-US"/>
        </w:rPr>
      </w:pPr>
      <w:r w:rsidRPr="003236B4">
        <w:rPr>
          <w:rFonts w:ascii="Palatino Linotype" w:eastAsiaTheme="minorHAnsi" w:hAnsi="Palatino Linotype"/>
          <w:i/>
          <w:iCs/>
          <w:sz w:val="22"/>
          <w:szCs w:val="22"/>
          <w:lang w:val="es-EC" w:eastAsia="en-US"/>
        </w:rPr>
        <w:t xml:space="preserve"> </w:t>
      </w:r>
      <w:r w:rsidR="00D3174E" w:rsidRPr="003236B4">
        <w:rPr>
          <w:rFonts w:ascii="Palatino Linotype" w:eastAsiaTheme="minorHAnsi" w:hAnsi="Palatino Linotype"/>
          <w:i/>
          <w:iCs/>
          <w:sz w:val="22"/>
          <w:szCs w:val="22"/>
          <w:lang w:val="es-EC" w:eastAsia="en-US"/>
        </w:rPr>
        <w:t>(…) “</w:t>
      </w:r>
      <w:r w:rsidR="00D3174E" w:rsidRPr="003236B4">
        <w:rPr>
          <w:rFonts w:ascii="Palatino Linotype" w:eastAsiaTheme="minorHAnsi" w:hAnsi="Palatino Linotype"/>
          <w:b/>
          <w:i/>
          <w:sz w:val="22"/>
          <w:szCs w:val="22"/>
          <w:u w:val="single"/>
          <w:lang w:val="es-EC" w:eastAsia="en-US"/>
        </w:rPr>
        <w:t>Análisis y criterio jurídico</w:t>
      </w:r>
    </w:p>
    <w:p w:rsidR="00722390" w:rsidRDefault="00722390" w:rsidP="00722390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</w:pPr>
    </w:p>
    <w:p w:rsidR="00C60652" w:rsidRPr="000D7599" w:rsidRDefault="00C60652" w:rsidP="00C60652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sz w:val="22"/>
          <w:szCs w:val="22"/>
          <w:lang w:eastAsia="en-US"/>
        </w:rPr>
      </w:pPr>
      <w:r w:rsidRPr="000D7599">
        <w:rPr>
          <w:rFonts w:ascii="Palatino Linotype" w:eastAsiaTheme="minorHAnsi" w:hAnsi="Palatino Linotype"/>
          <w:i/>
          <w:sz w:val="22"/>
          <w:szCs w:val="22"/>
          <w:lang w:eastAsia="en-US"/>
        </w:rPr>
        <w:t>De la revisión del expediente, se establece que el presente trámite se refiere al predio: No.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0D7599">
        <w:rPr>
          <w:rFonts w:ascii="Palatino Linotype" w:eastAsiaTheme="minorHAnsi" w:hAnsi="Palatino Linotype"/>
          <w:i/>
          <w:sz w:val="22"/>
          <w:szCs w:val="22"/>
          <w:lang w:eastAsia="en-US"/>
        </w:rPr>
        <w:t>323784, ubicado en la calle Oe2 Sargento 2 Enrique Duchicela Hernández- S48-313,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0D7599">
        <w:rPr>
          <w:rFonts w:ascii="Palatino Linotype" w:eastAsiaTheme="minorHAnsi" w:hAnsi="Palatino Linotype"/>
          <w:i/>
          <w:sz w:val="22"/>
          <w:szCs w:val="22"/>
          <w:lang w:eastAsia="en-US"/>
        </w:rPr>
        <w:t>sector Ejercito NAC 2ETP, parroquia Guamaní, con zonificación D5 (D304-80). De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0D7599"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acuerdo con </w:t>
      </w:r>
      <w:r w:rsidRPr="000D7599">
        <w:rPr>
          <w:rFonts w:ascii="Palatino Linotype" w:eastAsiaTheme="minorHAnsi" w:hAnsi="Palatino Linotype"/>
          <w:i/>
          <w:sz w:val="22"/>
          <w:szCs w:val="22"/>
          <w:lang w:eastAsia="en-US"/>
        </w:rPr>
        <w:lastRenderedPageBreak/>
        <w:t>los informes de la Administración Zonal Quitumbe, se establece que el lote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0D7599">
        <w:rPr>
          <w:rFonts w:ascii="Palatino Linotype" w:eastAsiaTheme="minorHAnsi" w:hAnsi="Palatino Linotype"/>
          <w:i/>
          <w:sz w:val="22"/>
          <w:szCs w:val="22"/>
          <w:lang w:eastAsia="en-US"/>
        </w:rPr>
        <w:t>mínimo para subdivisión en el sector es de 300 m2, requerimiento que no se cumple en el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0D7599">
        <w:rPr>
          <w:rFonts w:ascii="Palatino Linotype" w:eastAsiaTheme="minorHAnsi" w:hAnsi="Palatino Linotype"/>
          <w:i/>
          <w:sz w:val="22"/>
          <w:szCs w:val="22"/>
          <w:lang w:eastAsia="en-US"/>
        </w:rPr>
        <w:t>presente caso, por cuanto el predio Nro. 323784 según Informe de Regulación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0D7599">
        <w:rPr>
          <w:rFonts w:ascii="Palatino Linotype" w:eastAsiaTheme="minorHAnsi" w:hAnsi="Palatino Linotype"/>
          <w:i/>
          <w:sz w:val="22"/>
          <w:szCs w:val="22"/>
          <w:lang w:eastAsia="en-US"/>
        </w:rPr>
        <w:t>Metropolitana, tiene un área de 200,00 m2 según escritura y área bruta de construcción de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0D7599">
        <w:rPr>
          <w:rFonts w:ascii="Palatino Linotype" w:eastAsiaTheme="minorHAnsi" w:hAnsi="Palatino Linotype"/>
          <w:i/>
          <w:sz w:val="22"/>
          <w:szCs w:val="22"/>
          <w:lang w:eastAsia="en-US"/>
        </w:rPr>
        <w:t>525,39 m2.</w:t>
      </w:r>
    </w:p>
    <w:p w:rsidR="00C60652" w:rsidRDefault="00C60652" w:rsidP="00C60652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sz w:val="22"/>
          <w:szCs w:val="22"/>
          <w:lang w:eastAsia="en-US"/>
        </w:rPr>
      </w:pPr>
    </w:p>
    <w:p w:rsidR="00C60652" w:rsidRPr="000D7599" w:rsidRDefault="00C60652" w:rsidP="00C60652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sz w:val="22"/>
          <w:szCs w:val="22"/>
          <w:lang w:eastAsia="en-US"/>
        </w:rPr>
      </w:pPr>
      <w:r w:rsidRPr="000D7599">
        <w:rPr>
          <w:rFonts w:ascii="Palatino Linotype" w:eastAsiaTheme="minorHAnsi" w:hAnsi="Palatino Linotype"/>
          <w:i/>
          <w:sz w:val="22"/>
          <w:szCs w:val="22"/>
          <w:lang w:eastAsia="en-US"/>
        </w:rPr>
        <w:t>En virtud de los informes técnicos y legales de la Administración Zonal Quitumbe; y, de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0D7599">
        <w:rPr>
          <w:rFonts w:ascii="Palatino Linotype" w:eastAsiaTheme="minorHAnsi" w:hAnsi="Palatino Linotype"/>
          <w:i/>
          <w:sz w:val="22"/>
          <w:szCs w:val="22"/>
          <w:lang w:eastAsia="en-US"/>
        </w:rPr>
        <w:t>la normativa, anteriormente expuestos, la Procuraduría Metropolitana emite criterio legal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0D7599">
        <w:rPr>
          <w:rFonts w:ascii="Palatino Linotype" w:eastAsiaTheme="minorHAnsi" w:hAnsi="Palatino Linotype"/>
          <w:i/>
          <w:sz w:val="22"/>
          <w:szCs w:val="22"/>
          <w:lang w:eastAsia="en-US"/>
        </w:rPr>
        <w:t>desfavorable para que el Concejo Metropolitano de Quito autorice la partición del predio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0D7599">
        <w:rPr>
          <w:rFonts w:ascii="Palatino Linotype" w:eastAsiaTheme="minorHAnsi" w:hAnsi="Palatino Linotype"/>
          <w:i/>
          <w:sz w:val="22"/>
          <w:szCs w:val="22"/>
          <w:lang w:eastAsia="en-US"/>
        </w:rPr>
        <w:t>No. 323784, ubicado en la parroquia Guamaní, en razón de que no puede cumplir con el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0D7599">
        <w:rPr>
          <w:rFonts w:ascii="Palatino Linotype" w:eastAsiaTheme="minorHAnsi" w:hAnsi="Palatino Linotype"/>
          <w:i/>
          <w:sz w:val="22"/>
          <w:szCs w:val="22"/>
          <w:lang w:eastAsia="en-US"/>
        </w:rPr>
        <w:t>requisito y presupuesto material previsto en el régimen jurídico aplicable, en lo referente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0D7599">
        <w:rPr>
          <w:rFonts w:ascii="Palatino Linotype" w:eastAsiaTheme="minorHAnsi" w:hAnsi="Palatino Linotype"/>
          <w:i/>
          <w:sz w:val="22"/>
          <w:szCs w:val="22"/>
          <w:lang w:eastAsia="en-US"/>
        </w:rPr>
        <w:t>a lote mínimo necesario para aprobar subdivisiones de bienes inmuebles en el Distrito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0D7599">
        <w:rPr>
          <w:rFonts w:ascii="Palatino Linotype" w:eastAsiaTheme="minorHAnsi" w:hAnsi="Palatino Linotype"/>
          <w:i/>
          <w:sz w:val="22"/>
          <w:szCs w:val="22"/>
          <w:lang w:eastAsia="en-US"/>
        </w:rPr>
        <w:t>Metropolitano de Quito.</w:t>
      </w:r>
    </w:p>
    <w:p w:rsidR="00C60652" w:rsidRDefault="00C60652" w:rsidP="00C60652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sz w:val="22"/>
          <w:szCs w:val="22"/>
          <w:lang w:eastAsia="en-US"/>
        </w:rPr>
      </w:pPr>
    </w:p>
    <w:p w:rsidR="00C60652" w:rsidRPr="000D7599" w:rsidRDefault="00C60652" w:rsidP="00C60652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sz w:val="22"/>
          <w:szCs w:val="22"/>
          <w:lang w:eastAsia="en-US"/>
        </w:rPr>
      </w:pPr>
      <w:r w:rsidRPr="000D7599">
        <w:rPr>
          <w:rFonts w:ascii="Palatino Linotype" w:eastAsiaTheme="minorHAnsi" w:hAnsi="Palatino Linotype"/>
          <w:i/>
          <w:sz w:val="22"/>
          <w:szCs w:val="22"/>
          <w:lang w:eastAsia="en-US"/>
        </w:rPr>
        <w:t>Cabe indicar que en los procesos judiciales en los que la pretensión jurídica no implique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0D7599">
        <w:rPr>
          <w:rFonts w:ascii="Palatino Linotype" w:eastAsiaTheme="minorHAnsi" w:hAnsi="Palatino Linotype"/>
          <w:i/>
          <w:sz w:val="22"/>
          <w:szCs w:val="22"/>
          <w:lang w:eastAsia="en-US"/>
        </w:rPr>
        <w:t>subdivisión o fraccionamiento de inmuebles, no corresponde al Concejo Metropolitano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0D7599">
        <w:rPr>
          <w:rFonts w:ascii="Palatino Linotype" w:eastAsiaTheme="minorHAnsi" w:hAnsi="Palatino Linotype"/>
          <w:i/>
          <w:sz w:val="22"/>
          <w:szCs w:val="22"/>
          <w:lang w:eastAsia="en-US"/>
        </w:rPr>
        <w:t>emitir el informe establecido en el art. 473 del COOTAD. No obstante, esta situación no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0D7599">
        <w:rPr>
          <w:rFonts w:ascii="Palatino Linotype" w:eastAsiaTheme="minorHAnsi" w:hAnsi="Palatino Linotype"/>
          <w:i/>
          <w:sz w:val="22"/>
          <w:szCs w:val="22"/>
          <w:lang w:eastAsia="en-US"/>
        </w:rPr>
        <w:t>impide que las autoridades judiciales continúen con el proceso que corresponda en la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0D7599">
        <w:rPr>
          <w:rFonts w:ascii="Palatino Linotype" w:eastAsiaTheme="minorHAnsi" w:hAnsi="Palatino Linotype"/>
          <w:i/>
          <w:sz w:val="22"/>
          <w:szCs w:val="22"/>
          <w:lang w:eastAsia="en-US"/>
        </w:rPr>
        <w:t>causa.</w:t>
      </w:r>
    </w:p>
    <w:p w:rsidR="00C60652" w:rsidRDefault="00C60652" w:rsidP="00C60652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sz w:val="22"/>
          <w:szCs w:val="22"/>
          <w:lang w:eastAsia="en-US"/>
        </w:rPr>
      </w:pPr>
    </w:p>
    <w:p w:rsidR="00C60652" w:rsidRPr="000D7599" w:rsidRDefault="00C60652" w:rsidP="00C60652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iCs/>
          <w:sz w:val="22"/>
          <w:szCs w:val="22"/>
          <w:lang w:val="es-EC" w:eastAsia="en-US"/>
        </w:rPr>
      </w:pPr>
      <w:r w:rsidRPr="000D7599">
        <w:rPr>
          <w:rFonts w:ascii="Palatino Linotype" w:eastAsiaTheme="minorHAnsi" w:hAnsi="Palatino Linotype"/>
          <w:i/>
          <w:sz w:val="22"/>
          <w:szCs w:val="22"/>
          <w:lang w:eastAsia="en-US"/>
        </w:rPr>
        <w:t>De este particular, el Concejo Metropolitano de Quito comunicará a la Unidad Judicial de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0D7599">
        <w:rPr>
          <w:rFonts w:ascii="Palatino Linotype" w:eastAsiaTheme="minorHAnsi" w:hAnsi="Palatino Linotype"/>
          <w:i/>
          <w:sz w:val="22"/>
          <w:szCs w:val="22"/>
          <w:lang w:eastAsia="en-US"/>
        </w:rPr>
        <w:t>la Familia, Mujer, Niñez y Adolescencia con sede en la parroquia Mariscal Sucre del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0D7599">
        <w:rPr>
          <w:rFonts w:ascii="Palatino Linotype" w:eastAsiaTheme="minorHAnsi" w:hAnsi="Palatino Linotype"/>
          <w:i/>
          <w:sz w:val="22"/>
          <w:szCs w:val="22"/>
          <w:lang w:eastAsia="en-US"/>
        </w:rPr>
        <w:t>Distrito Metropolitano de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Quito, provincia de Pichincha”;</w:t>
      </w:r>
    </w:p>
    <w:p w:rsidR="0090008A" w:rsidRDefault="0090008A" w:rsidP="00D3174E">
      <w:pPr>
        <w:autoSpaceDE w:val="0"/>
        <w:autoSpaceDN w:val="0"/>
        <w:adjustRightInd w:val="0"/>
        <w:ind w:firstLine="708"/>
        <w:jc w:val="both"/>
        <w:rPr>
          <w:rFonts w:ascii="Palatino Linotype" w:eastAsiaTheme="minorHAnsi" w:hAnsi="Palatino Linotype"/>
          <w:i/>
          <w:sz w:val="22"/>
          <w:szCs w:val="22"/>
          <w:lang w:eastAsia="en-US"/>
        </w:rPr>
      </w:pPr>
    </w:p>
    <w:p w:rsidR="00D3174E" w:rsidRPr="00E83C98" w:rsidRDefault="00D3174E" w:rsidP="00B34EAF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>la Comisión de Uso de Su</w:t>
      </w:r>
      <w:r w:rsidR="00E84422">
        <w:rPr>
          <w:rFonts w:ascii="Palatino Linotype" w:eastAsiaTheme="minorHAnsi" w:hAnsi="Palatino Linotype"/>
          <w:sz w:val="22"/>
          <w:szCs w:val="22"/>
          <w:lang w:val="es-EC" w:eastAsia="en-US"/>
        </w:rPr>
        <w:t>elo en sesión ordinaria Nro. 100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, de </w:t>
      </w:r>
      <w:r w:rsidR="00E84422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19 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de </w:t>
      </w:r>
      <w:r w:rsidR="00E84422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julio </w:t>
      </w:r>
      <w:r w:rsidR="00061BF3">
        <w:rPr>
          <w:rFonts w:ascii="Palatino Linotype" w:eastAsiaTheme="minorHAnsi" w:hAnsi="Palatino Linotype"/>
          <w:sz w:val="22"/>
          <w:szCs w:val="22"/>
          <w:lang w:val="es-EC" w:eastAsia="en-US"/>
        </w:rPr>
        <w:t>de 2021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analizó los informes técnicos y legales, que reposan en el expediente</w:t>
      </w:r>
      <w:r w:rsidRPr="00E83C98">
        <w:rPr>
          <w:rFonts w:ascii="Palatino Linotype" w:hAnsi="Palatino Linotype"/>
          <w:sz w:val="22"/>
          <w:szCs w:val="22"/>
        </w:rPr>
        <w:t xml:space="preserve">, 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>y emitió dictamen desfavorable para que el Concejo Metropolitano autorice la partición</w:t>
      </w:r>
      <w:r w:rsidR="00C967A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  <w:r w:rsidR="00B502CD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del </w:t>
      </w:r>
      <w:r w:rsidR="00B502CD" w:rsidRPr="00295128">
        <w:rPr>
          <w:rFonts w:ascii="Palatino Linotype" w:eastAsiaTheme="minorHAnsi" w:hAnsi="Palatino Linotype"/>
          <w:sz w:val="22"/>
          <w:szCs w:val="22"/>
          <w:lang w:val="es-EC" w:eastAsia="en-US"/>
        </w:rPr>
        <w:t>predio</w:t>
      </w:r>
      <w:r w:rsidR="00B502CD" w:rsidRPr="00114FC0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No.</w:t>
      </w:r>
      <w:r w:rsidR="00437467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  <w:r w:rsidR="00437467">
        <w:rPr>
          <w:rFonts w:ascii="Palatino Linotype" w:eastAsiaTheme="minorHAnsi" w:hAnsi="Palatino Linotype"/>
          <w:sz w:val="22"/>
          <w:szCs w:val="22"/>
          <w:lang w:val="es-EC" w:eastAsia="en-US"/>
        </w:rPr>
        <w:t>323784</w:t>
      </w:r>
      <w:r w:rsidR="00437467" w:rsidRPr="003236B4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, clave catastral Nro. </w:t>
      </w:r>
      <w:r w:rsidR="00437467" w:rsidRPr="008467D8">
        <w:rPr>
          <w:rFonts w:ascii="Palatino Linotype" w:eastAsiaTheme="minorHAnsi" w:hAnsi="Palatino Linotype"/>
          <w:sz w:val="22"/>
          <w:szCs w:val="22"/>
          <w:lang w:val="es-EC" w:eastAsia="en-US"/>
        </w:rPr>
        <w:t>32708 25 010 000 000 000</w:t>
      </w:r>
      <w:r w:rsidR="00437467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, </w:t>
      </w:r>
      <w:r w:rsidR="00437467" w:rsidRPr="003236B4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ubicado en la parroquia </w:t>
      </w:r>
      <w:r w:rsidR="00437467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Guamaní </w:t>
      </w:r>
      <w:r w:rsidR="00437467" w:rsidRPr="003236B4">
        <w:rPr>
          <w:rFonts w:ascii="Palatino Linotype" w:eastAsiaTheme="minorHAnsi" w:hAnsi="Palatino Linotype"/>
          <w:sz w:val="22"/>
          <w:szCs w:val="22"/>
          <w:lang w:val="es-EC" w:eastAsia="en-US"/>
        </w:rPr>
        <w:t>de este cantón</w:t>
      </w:r>
      <w:r w:rsidR="00B26634">
        <w:rPr>
          <w:rFonts w:ascii="Palatino Linotype" w:eastAsiaTheme="minorHAnsi" w:hAnsi="Palatino Linotype"/>
          <w:sz w:val="22"/>
          <w:szCs w:val="22"/>
          <w:lang w:val="es-EC" w:eastAsia="en-US"/>
        </w:rPr>
        <w:t>;</w:t>
      </w:r>
    </w:p>
    <w:p w:rsidR="00D3174E" w:rsidRPr="00E83C98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E83C98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>el Concejo Metropolitano de Quito, en sesión pública ordin</w:t>
      </w:r>
      <w:r w:rsidR="008F4533">
        <w:rPr>
          <w:rFonts w:ascii="Palatino Linotype" w:eastAsiaTheme="minorHAnsi" w:hAnsi="Palatino Linotype"/>
          <w:sz w:val="22"/>
          <w:szCs w:val="22"/>
          <w:lang w:val="es-EC" w:eastAsia="en-US"/>
        </w:rPr>
        <w:t>aria realizada el … de … de 2022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>, analizó el i</w:t>
      </w:r>
      <w:r w:rsidR="007F4020">
        <w:rPr>
          <w:rFonts w:ascii="Palatino Linotype" w:eastAsiaTheme="minorHAnsi" w:hAnsi="Palatino Linotype"/>
          <w:sz w:val="22"/>
          <w:szCs w:val="22"/>
          <w:lang w:val="es-EC" w:eastAsia="en-US"/>
        </w:rPr>
        <w:t>nforme Nro. IC-CUS-2021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>-</w:t>
      </w:r>
      <w:r w:rsidR="00884515">
        <w:rPr>
          <w:rFonts w:ascii="Palatino Linotype" w:eastAsiaTheme="minorHAnsi" w:hAnsi="Palatino Linotype"/>
          <w:sz w:val="22"/>
          <w:szCs w:val="22"/>
          <w:lang w:val="es-EC" w:eastAsia="en-US"/>
        </w:rPr>
        <w:t>038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emitido por la Comisión de Uso de Suelo; </w:t>
      </w:r>
    </w:p>
    <w:p w:rsidR="00D3174E" w:rsidRPr="00E83C98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E83C98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b/>
          <w:bCs/>
          <w:sz w:val="22"/>
          <w:szCs w:val="22"/>
          <w:lang w:val="es-EC" w:eastAsia="en-US"/>
        </w:rPr>
      </w:pPr>
      <w:r w:rsidRPr="00E83C98">
        <w:rPr>
          <w:rFonts w:ascii="Palatino Linotype" w:eastAsiaTheme="minorHAnsi" w:hAnsi="Palatino Linotype"/>
          <w:b/>
          <w:bCs/>
          <w:sz w:val="22"/>
          <w:szCs w:val="22"/>
          <w:lang w:val="es-EC" w:eastAsia="en-US"/>
        </w:rPr>
        <w:t>En ejercicio de sus atribuciones previstas en el artículo 240 y 266 de la Constitución de la República y artículos 87 letra a) y d); y, 323 del Código Orgánico de Organización Territorial, Autonomía y Descentralización;</w:t>
      </w:r>
    </w:p>
    <w:p w:rsidR="00D3174E" w:rsidRPr="00E83C98" w:rsidRDefault="00D3174E" w:rsidP="00D3174E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b/>
          <w:bCs/>
          <w:sz w:val="22"/>
          <w:szCs w:val="22"/>
          <w:lang w:val="es-EC" w:eastAsia="en-US"/>
        </w:rPr>
      </w:pPr>
    </w:p>
    <w:p w:rsidR="00D3174E" w:rsidRPr="00E83C98" w:rsidRDefault="00D3174E" w:rsidP="00D3174E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b/>
          <w:bCs/>
          <w:sz w:val="22"/>
          <w:szCs w:val="22"/>
          <w:lang w:val="es-EC" w:eastAsia="en-US"/>
        </w:rPr>
      </w:pPr>
      <w:r w:rsidRPr="00E83C98">
        <w:rPr>
          <w:rFonts w:ascii="Palatino Linotype" w:eastAsiaTheme="minorHAnsi" w:hAnsi="Palatino Linotype"/>
          <w:b/>
          <w:bCs/>
          <w:sz w:val="22"/>
          <w:szCs w:val="22"/>
          <w:lang w:val="es-EC" w:eastAsia="en-US"/>
        </w:rPr>
        <w:t>RESUELVE</w:t>
      </w:r>
    </w:p>
    <w:p w:rsidR="00D3174E" w:rsidRPr="00E83C98" w:rsidRDefault="00D3174E" w:rsidP="00D3174E">
      <w:pPr>
        <w:autoSpaceDE w:val="0"/>
        <w:autoSpaceDN w:val="0"/>
        <w:adjustRightInd w:val="0"/>
        <w:jc w:val="center"/>
        <w:rPr>
          <w:rFonts w:ascii="Palatino Linotype" w:hAnsi="Palatino Linotype"/>
          <w:sz w:val="22"/>
          <w:szCs w:val="22"/>
        </w:rPr>
      </w:pPr>
    </w:p>
    <w:p w:rsidR="00D3174E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522F97">
        <w:rPr>
          <w:rFonts w:ascii="Palatino Linotype" w:eastAsiaTheme="minorHAnsi" w:hAnsi="Palatino Linotype"/>
          <w:b/>
          <w:sz w:val="22"/>
          <w:szCs w:val="22"/>
          <w:lang w:val="es-EC" w:eastAsia="en-US"/>
        </w:rPr>
        <w:lastRenderedPageBreak/>
        <w:t>Artículo 1.- </w:t>
      </w:r>
      <w:r w:rsidRPr="00522F97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No autorizar la </w:t>
      </w:r>
      <w:r w:rsidR="00EF1687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partición </w:t>
      </w:r>
      <w:r w:rsidR="00EF1687" w:rsidRPr="00EF1687">
        <w:rPr>
          <w:rFonts w:ascii="Palatino Linotype" w:eastAsiaTheme="minorHAnsi" w:hAnsi="Palatino Linotype"/>
          <w:sz w:val="22"/>
          <w:szCs w:val="22"/>
          <w:lang w:val="es-EC" w:eastAsia="en-US"/>
        </w:rPr>
        <w:t>del predio No</w:t>
      </w:r>
      <w:r w:rsidR="00F628C1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. </w:t>
      </w:r>
      <w:bookmarkStart w:id="1" w:name="_GoBack"/>
      <w:bookmarkEnd w:id="1"/>
      <w:r w:rsidR="00447BCB">
        <w:rPr>
          <w:rFonts w:ascii="Palatino Linotype" w:eastAsiaTheme="minorHAnsi" w:hAnsi="Palatino Linotype"/>
          <w:sz w:val="22"/>
          <w:szCs w:val="22"/>
          <w:lang w:val="es-EC" w:eastAsia="en-US"/>
        </w:rPr>
        <w:t>323784</w:t>
      </w:r>
      <w:r w:rsidR="00447BCB" w:rsidRPr="003236B4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, clave catastral Nro. </w:t>
      </w:r>
      <w:r w:rsidR="00447BCB" w:rsidRPr="008467D8">
        <w:rPr>
          <w:rFonts w:ascii="Palatino Linotype" w:eastAsiaTheme="minorHAnsi" w:hAnsi="Palatino Linotype"/>
          <w:sz w:val="22"/>
          <w:szCs w:val="22"/>
          <w:lang w:val="es-EC" w:eastAsia="en-US"/>
        </w:rPr>
        <w:br/>
        <w:t>32708 25 010 000 000 000</w:t>
      </w:r>
      <w:r w:rsidR="00447BCB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, </w:t>
      </w:r>
      <w:r w:rsidR="00447BCB" w:rsidRPr="003236B4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ubicado en la parroquia </w:t>
      </w:r>
      <w:r w:rsidR="00447BCB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Guamaní </w:t>
      </w:r>
      <w:r w:rsidR="00447BCB" w:rsidRPr="003236B4">
        <w:rPr>
          <w:rFonts w:ascii="Palatino Linotype" w:eastAsiaTheme="minorHAnsi" w:hAnsi="Palatino Linotype"/>
          <w:sz w:val="22"/>
          <w:szCs w:val="22"/>
          <w:lang w:val="es-EC" w:eastAsia="en-US"/>
        </w:rPr>
        <w:t>de este cantón</w:t>
      </w:r>
      <w:r w:rsidRPr="0029512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; debido a que </w:t>
      </w:r>
      <w:r w:rsidRPr="005D0E70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no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cumple </w:t>
      </w:r>
      <w:r w:rsidRPr="00E70C1B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con </w:t>
      </w:r>
      <w:r w:rsidR="00447BCB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el </w:t>
      </w:r>
      <w:r w:rsidRPr="00E70C1B">
        <w:rPr>
          <w:rFonts w:ascii="Palatino Linotype" w:eastAsiaTheme="minorHAnsi" w:hAnsi="Palatino Linotype"/>
          <w:sz w:val="22"/>
          <w:szCs w:val="22"/>
          <w:lang w:val="es-EC" w:eastAsia="en-US"/>
        </w:rPr>
        <w:t>requisito y presupuesto material previsto en el régimen jurídico aplicable, en lo referente a</w:t>
      </w:r>
      <w:r w:rsidR="001A1944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  <w:r w:rsidRPr="00E70C1B">
        <w:rPr>
          <w:rFonts w:ascii="Palatino Linotype" w:eastAsiaTheme="minorHAnsi" w:hAnsi="Palatino Linotype"/>
          <w:sz w:val="22"/>
          <w:szCs w:val="22"/>
          <w:lang w:val="es-EC" w:eastAsia="en-US"/>
        </w:rPr>
        <w:t>lote mínimo</w:t>
      </w:r>
      <w:r w:rsidR="00AD5316">
        <w:rPr>
          <w:rFonts w:ascii="Palatino Linotype" w:eastAsiaTheme="minorHAnsi" w:hAnsi="Palatino Linotype"/>
          <w:sz w:val="22"/>
          <w:szCs w:val="22"/>
          <w:lang w:val="es-EC" w:eastAsia="en-US"/>
        </w:rPr>
        <w:t>,</w:t>
      </w:r>
      <w:r w:rsidRPr="00E70C1B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necesario para aprobar subdivisiones de bienes inmuebles en el </w:t>
      </w:r>
      <w:r w:rsidR="00827F3D">
        <w:rPr>
          <w:rFonts w:ascii="Palatino Linotype" w:eastAsiaTheme="minorHAnsi" w:hAnsi="Palatino Linotype"/>
          <w:sz w:val="22"/>
          <w:szCs w:val="22"/>
          <w:lang w:val="es-EC" w:eastAsia="en-US"/>
        </w:rPr>
        <w:t>Distrito Metropolitano de Quito.</w:t>
      </w:r>
      <w:r w:rsidR="00787834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</w:p>
    <w:p w:rsidR="00D3174E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E83C98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E83C98">
        <w:rPr>
          <w:rFonts w:ascii="Palatino Linotype" w:eastAsiaTheme="minorHAnsi" w:hAnsi="Palatino Linotype"/>
          <w:b/>
          <w:sz w:val="22"/>
          <w:szCs w:val="22"/>
          <w:lang w:val="es-EC" w:eastAsia="en-US"/>
        </w:rPr>
        <w:t>Artículo 2.-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Comuníquese al interesado, a la administración zonal que corresponda, y, a la Secretaría de Territorio, Hábitat y Vivienda, a fin de que se continúe con los trámites de ley. </w:t>
      </w:r>
    </w:p>
    <w:p w:rsidR="00D3174E" w:rsidRPr="00E83C98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E83C98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bCs/>
          <w:sz w:val="22"/>
          <w:szCs w:val="22"/>
          <w:lang w:val="es-EC" w:eastAsia="en-US"/>
        </w:rPr>
      </w:pPr>
      <w:bookmarkStart w:id="2" w:name="_Hlk40866429"/>
      <w:r w:rsidRPr="00E83C98">
        <w:rPr>
          <w:rFonts w:ascii="Palatino Linotype" w:eastAsiaTheme="minorHAnsi" w:hAnsi="Palatino Linotype"/>
          <w:b/>
          <w:sz w:val="22"/>
          <w:szCs w:val="22"/>
          <w:lang w:val="es-EC" w:eastAsia="en-US"/>
        </w:rPr>
        <w:t xml:space="preserve">Disposición General Única. - </w:t>
      </w:r>
      <w:r w:rsidRPr="00E83C98">
        <w:rPr>
          <w:rFonts w:ascii="Palatino Linotype" w:eastAsiaTheme="minorHAnsi" w:hAnsi="Palatino Linotype"/>
          <w:bCs/>
          <w:sz w:val="22"/>
          <w:szCs w:val="22"/>
          <w:lang w:val="es-EC" w:eastAsia="en-US"/>
        </w:rPr>
        <w:t>La presente resolución se aprueba en base a los informes que son de exclusiva responsabilidad de los funcionarios que lo suscriben y realizan.</w:t>
      </w:r>
    </w:p>
    <w:bookmarkEnd w:id="2"/>
    <w:p w:rsidR="00D3174E" w:rsidRPr="00E83C98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bCs/>
          <w:sz w:val="22"/>
          <w:szCs w:val="22"/>
          <w:lang w:val="es-EC" w:eastAsia="en-US"/>
        </w:rPr>
      </w:pPr>
    </w:p>
    <w:p w:rsidR="00D3174E" w:rsidRPr="00E83C98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E83C98">
        <w:rPr>
          <w:rFonts w:ascii="Palatino Linotype" w:eastAsiaTheme="minorHAnsi" w:hAnsi="Palatino Linotype"/>
          <w:b/>
          <w:sz w:val="22"/>
          <w:szCs w:val="22"/>
          <w:lang w:val="es-EC" w:eastAsia="en-US"/>
        </w:rPr>
        <w:t>Disposición Final. -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La presente resolución entrará en vigencia a partir de su suscripción sin perjuicio de su publicación.</w:t>
      </w:r>
      <w:r w:rsidRPr="00E83C98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</w:p>
    <w:p w:rsidR="00D3174E" w:rsidRPr="00E83C98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E83C98" w:rsidRDefault="00D3174E" w:rsidP="00D3174E">
      <w:pPr>
        <w:jc w:val="both"/>
        <w:rPr>
          <w:rFonts w:ascii="Palatino Linotype" w:hAnsi="Palatino Linotype"/>
          <w:sz w:val="22"/>
          <w:szCs w:val="22"/>
        </w:rPr>
      </w:pPr>
      <w:r w:rsidRPr="00E83C98">
        <w:rPr>
          <w:rFonts w:ascii="Palatino Linotype" w:hAnsi="Palatino Linotype"/>
          <w:b/>
          <w:sz w:val="22"/>
          <w:szCs w:val="22"/>
        </w:rPr>
        <w:t xml:space="preserve">Alcaldía del Distrito Metropolitano. - </w:t>
      </w:r>
      <w:r w:rsidRPr="00E83C98">
        <w:rPr>
          <w:rFonts w:ascii="Palatino Linotype" w:hAnsi="Palatino Linotype"/>
          <w:sz w:val="22"/>
          <w:szCs w:val="22"/>
        </w:rPr>
        <w:t xml:space="preserve">Distrito Metropolitano de Quito, fecha. </w:t>
      </w:r>
    </w:p>
    <w:p w:rsidR="00D3174E" w:rsidRPr="00E83C98" w:rsidRDefault="00D3174E" w:rsidP="00D3174E">
      <w:pPr>
        <w:jc w:val="both"/>
        <w:rPr>
          <w:rFonts w:ascii="Palatino Linotype" w:hAnsi="Palatino Linotype"/>
          <w:sz w:val="22"/>
          <w:szCs w:val="22"/>
        </w:rPr>
      </w:pPr>
    </w:p>
    <w:p w:rsidR="00D3174E" w:rsidRPr="00E83C98" w:rsidRDefault="00D3174E" w:rsidP="00D3174E">
      <w:pPr>
        <w:jc w:val="center"/>
        <w:rPr>
          <w:rFonts w:ascii="Palatino Linotype" w:hAnsi="Palatino Linotype"/>
          <w:b/>
          <w:sz w:val="22"/>
          <w:szCs w:val="22"/>
        </w:rPr>
      </w:pPr>
      <w:r w:rsidRPr="00E83C98">
        <w:rPr>
          <w:rFonts w:ascii="Palatino Linotype" w:hAnsi="Palatino Linotype"/>
          <w:b/>
          <w:sz w:val="22"/>
          <w:szCs w:val="22"/>
        </w:rPr>
        <w:t>EJECÚTESE:</w:t>
      </w:r>
    </w:p>
    <w:p w:rsidR="00D3174E" w:rsidRDefault="00D3174E" w:rsidP="00D3174E">
      <w:pPr>
        <w:pStyle w:val="Sinespaciado"/>
        <w:jc w:val="center"/>
        <w:rPr>
          <w:rFonts w:ascii="Palatino Linotype" w:hAnsi="Palatino Linotype"/>
          <w:sz w:val="22"/>
          <w:szCs w:val="22"/>
        </w:rPr>
      </w:pPr>
    </w:p>
    <w:p w:rsidR="00D3174E" w:rsidRPr="00E83C98" w:rsidRDefault="00D3174E" w:rsidP="00D3174E">
      <w:pPr>
        <w:pStyle w:val="Sinespaciado"/>
        <w:jc w:val="center"/>
        <w:rPr>
          <w:rFonts w:ascii="Palatino Linotype" w:hAnsi="Palatino Linotype"/>
          <w:sz w:val="22"/>
          <w:szCs w:val="22"/>
        </w:rPr>
      </w:pPr>
    </w:p>
    <w:p w:rsidR="00D3174E" w:rsidRPr="00E83C98" w:rsidRDefault="00D3174E" w:rsidP="00D3174E">
      <w:pPr>
        <w:pStyle w:val="Sinespaciado"/>
        <w:jc w:val="center"/>
        <w:rPr>
          <w:rFonts w:ascii="Palatino Linotype" w:hAnsi="Palatino Linotype"/>
          <w:sz w:val="22"/>
          <w:szCs w:val="22"/>
        </w:rPr>
      </w:pPr>
    </w:p>
    <w:p w:rsidR="00D3174E" w:rsidRPr="00E83C98" w:rsidRDefault="00D3174E" w:rsidP="00D3174E">
      <w:pPr>
        <w:pStyle w:val="Sinespaciado"/>
        <w:jc w:val="center"/>
        <w:rPr>
          <w:rFonts w:ascii="Palatino Linotype" w:hAnsi="Palatino Linotype"/>
          <w:sz w:val="22"/>
          <w:szCs w:val="22"/>
        </w:rPr>
      </w:pPr>
    </w:p>
    <w:p w:rsidR="00D3174E" w:rsidRPr="00E83C98" w:rsidRDefault="00D3174E" w:rsidP="00D3174E">
      <w:pPr>
        <w:pStyle w:val="Sinespaciado"/>
        <w:jc w:val="center"/>
        <w:rPr>
          <w:rFonts w:ascii="Palatino Linotype" w:hAnsi="Palatino Linotype"/>
          <w:sz w:val="22"/>
          <w:szCs w:val="22"/>
        </w:rPr>
      </w:pPr>
      <w:r w:rsidRPr="00E83C98">
        <w:rPr>
          <w:rFonts w:ascii="Palatino Linotype" w:hAnsi="Palatino Linotype"/>
          <w:sz w:val="22"/>
          <w:szCs w:val="22"/>
        </w:rPr>
        <w:t xml:space="preserve">Dr. </w:t>
      </w:r>
      <w:r>
        <w:rPr>
          <w:rFonts w:ascii="Palatino Linotype" w:hAnsi="Palatino Linotype"/>
          <w:sz w:val="22"/>
          <w:szCs w:val="22"/>
        </w:rPr>
        <w:t xml:space="preserve">Santiago Guarderas Izquierdo </w:t>
      </w:r>
    </w:p>
    <w:p w:rsidR="00D3174E" w:rsidRPr="00E83C98" w:rsidRDefault="00D3174E" w:rsidP="00D3174E">
      <w:pPr>
        <w:pStyle w:val="Sinespaciado"/>
        <w:jc w:val="center"/>
        <w:rPr>
          <w:rFonts w:ascii="Palatino Linotype" w:hAnsi="Palatino Linotype"/>
          <w:b/>
          <w:sz w:val="22"/>
          <w:szCs w:val="22"/>
        </w:rPr>
      </w:pPr>
      <w:r w:rsidRPr="00E83C98">
        <w:rPr>
          <w:rFonts w:ascii="Palatino Linotype" w:hAnsi="Palatino Linotype"/>
          <w:b/>
          <w:sz w:val="22"/>
          <w:szCs w:val="22"/>
        </w:rPr>
        <w:t>ALCALDE DEL DISTRITO METROPOLITANO DE QUITO</w:t>
      </w:r>
    </w:p>
    <w:p w:rsidR="00D3174E" w:rsidRPr="00E83C98" w:rsidRDefault="00D3174E" w:rsidP="00D3174E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D3174E" w:rsidRPr="00E83C98" w:rsidRDefault="00D3174E" w:rsidP="00D3174E">
      <w:pPr>
        <w:jc w:val="both"/>
        <w:rPr>
          <w:rFonts w:ascii="Palatino Linotype" w:hAnsi="Palatino Linotype"/>
          <w:sz w:val="22"/>
          <w:szCs w:val="22"/>
        </w:rPr>
      </w:pPr>
      <w:r w:rsidRPr="00E83C98">
        <w:rPr>
          <w:rFonts w:ascii="Palatino Linotype" w:hAnsi="Palatino Linotype"/>
          <w:b/>
          <w:sz w:val="22"/>
          <w:szCs w:val="22"/>
        </w:rPr>
        <w:t>CERTIFICO,</w:t>
      </w:r>
      <w:r w:rsidRPr="00E83C98">
        <w:rPr>
          <w:rFonts w:ascii="Palatino Linotype" w:hAnsi="Palatino Linotype"/>
          <w:sz w:val="22"/>
          <w:szCs w:val="22"/>
        </w:rPr>
        <w:t xml:space="preserve"> que la presente resolución fue discutida y aprobada en sesión pública ordinaria del Concejo Metropolitano de Quito, el …; y, suscrita por el Dr. </w:t>
      </w:r>
      <w:r>
        <w:rPr>
          <w:rFonts w:ascii="Palatino Linotype" w:hAnsi="Palatino Linotype"/>
          <w:sz w:val="22"/>
          <w:szCs w:val="22"/>
        </w:rPr>
        <w:t>Santiago Guarderas Izquierdo</w:t>
      </w:r>
      <w:r w:rsidRPr="00E83C98">
        <w:rPr>
          <w:rFonts w:ascii="Palatino Linotype" w:hAnsi="Palatino Linotype"/>
          <w:sz w:val="22"/>
          <w:szCs w:val="22"/>
        </w:rPr>
        <w:t>, Alcalde del Distrito Metropolitano de Quito, ….</w:t>
      </w:r>
    </w:p>
    <w:p w:rsidR="00D3174E" w:rsidRPr="00E83C98" w:rsidRDefault="00D3174E" w:rsidP="00D3174E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D3174E" w:rsidRPr="00E83C98" w:rsidRDefault="00D3174E" w:rsidP="00D3174E">
      <w:pPr>
        <w:jc w:val="both"/>
        <w:rPr>
          <w:rFonts w:ascii="Palatino Linotype" w:hAnsi="Palatino Linotype"/>
          <w:sz w:val="22"/>
          <w:szCs w:val="22"/>
        </w:rPr>
      </w:pPr>
      <w:r w:rsidRPr="00E83C98">
        <w:rPr>
          <w:rFonts w:ascii="Palatino Linotype" w:hAnsi="Palatino Linotype"/>
          <w:b/>
          <w:sz w:val="22"/>
          <w:szCs w:val="22"/>
        </w:rPr>
        <w:t xml:space="preserve">Lo certifico.- </w:t>
      </w:r>
      <w:r w:rsidRPr="00E83C98">
        <w:rPr>
          <w:rFonts w:ascii="Palatino Linotype" w:hAnsi="Palatino Linotype"/>
          <w:sz w:val="22"/>
          <w:szCs w:val="22"/>
        </w:rPr>
        <w:t>Distrito Metropolitano de Quito, …..</w:t>
      </w:r>
    </w:p>
    <w:p w:rsidR="00D3174E" w:rsidRPr="00E83C98" w:rsidRDefault="00D3174E" w:rsidP="00D3174E">
      <w:pPr>
        <w:rPr>
          <w:rFonts w:ascii="Palatino Linotype" w:hAnsi="Palatino Linotype"/>
          <w:sz w:val="22"/>
          <w:szCs w:val="22"/>
        </w:rPr>
      </w:pPr>
    </w:p>
    <w:p w:rsidR="00D3174E" w:rsidRPr="00E83C98" w:rsidRDefault="00D3174E" w:rsidP="00D3174E">
      <w:pPr>
        <w:jc w:val="both"/>
        <w:rPr>
          <w:rFonts w:ascii="Palatino Linotype" w:hAnsi="Palatino Linotype"/>
          <w:sz w:val="22"/>
          <w:szCs w:val="22"/>
        </w:rPr>
      </w:pPr>
    </w:p>
    <w:p w:rsidR="00D3174E" w:rsidRPr="00E83C98" w:rsidRDefault="00D3174E" w:rsidP="00D3174E">
      <w:pPr>
        <w:jc w:val="both"/>
        <w:rPr>
          <w:rFonts w:ascii="Palatino Linotype" w:hAnsi="Palatino Linotype"/>
          <w:sz w:val="22"/>
          <w:szCs w:val="22"/>
        </w:rPr>
      </w:pPr>
    </w:p>
    <w:p w:rsidR="00D3174E" w:rsidRPr="00E83C98" w:rsidRDefault="00D3174E" w:rsidP="00D3174E">
      <w:pPr>
        <w:jc w:val="both"/>
        <w:rPr>
          <w:rFonts w:ascii="Palatino Linotype" w:hAnsi="Palatino Linotype"/>
          <w:sz w:val="22"/>
          <w:szCs w:val="22"/>
        </w:rPr>
      </w:pPr>
    </w:p>
    <w:p w:rsidR="00D3174E" w:rsidRPr="00E83C98" w:rsidRDefault="00D3174E" w:rsidP="00D3174E">
      <w:pPr>
        <w:pStyle w:val="Sinespaciado"/>
        <w:jc w:val="center"/>
        <w:rPr>
          <w:rFonts w:ascii="Palatino Linotype" w:hAnsi="Palatino Linotype"/>
          <w:sz w:val="22"/>
          <w:szCs w:val="22"/>
        </w:rPr>
      </w:pPr>
      <w:r w:rsidRPr="00E83C98">
        <w:rPr>
          <w:rFonts w:ascii="Palatino Linotype" w:hAnsi="Palatino Linotype"/>
          <w:sz w:val="22"/>
          <w:szCs w:val="22"/>
        </w:rPr>
        <w:t xml:space="preserve">Abg. </w:t>
      </w:r>
      <w:r>
        <w:rPr>
          <w:rFonts w:ascii="Palatino Linotype" w:hAnsi="Palatino Linotype"/>
          <w:sz w:val="22"/>
          <w:szCs w:val="22"/>
        </w:rPr>
        <w:t xml:space="preserve">Pablo Santillán </w:t>
      </w:r>
    </w:p>
    <w:p w:rsidR="00D3174E" w:rsidRPr="00220827" w:rsidRDefault="00D3174E" w:rsidP="00D3174E">
      <w:pPr>
        <w:pStyle w:val="Sinespaciado"/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SECRETARIO</w:t>
      </w:r>
      <w:r w:rsidRPr="00E83C98">
        <w:rPr>
          <w:rFonts w:ascii="Palatino Linotype" w:hAnsi="Palatino Linotype"/>
          <w:b/>
          <w:sz w:val="22"/>
          <w:szCs w:val="22"/>
        </w:rPr>
        <w:t xml:space="preserve"> GENERAL DEL CO</w:t>
      </w:r>
      <w:r>
        <w:rPr>
          <w:rFonts w:ascii="Palatino Linotype" w:hAnsi="Palatino Linotype"/>
          <w:b/>
          <w:sz w:val="22"/>
          <w:szCs w:val="22"/>
        </w:rPr>
        <w:t>NCEJO METROPOLITANO DE QUITO</w:t>
      </w:r>
    </w:p>
    <w:sectPr w:rsidR="00D3174E" w:rsidRPr="00220827" w:rsidSect="00D3174E">
      <w:headerReference w:type="default" r:id="rId7"/>
      <w:footerReference w:type="default" r:id="rId8"/>
      <w:pgSz w:w="12240" w:h="15840"/>
      <w:pgMar w:top="1985" w:right="1701" w:bottom="156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312" w:rsidRDefault="002F7312">
      <w:r>
        <w:separator/>
      </w:r>
    </w:p>
  </w:endnote>
  <w:endnote w:type="continuationSeparator" w:id="0">
    <w:p w:rsidR="002F7312" w:rsidRDefault="002F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New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latino Linotype" w:hAnsi="Palatino Linotype"/>
        <w:sz w:val="20"/>
        <w:szCs w:val="20"/>
      </w:rPr>
      <w:id w:val="708761303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174E" w:rsidRPr="008479FB" w:rsidRDefault="00D3174E">
            <w:pPr>
              <w:pStyle w:val="Piedepgina"/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8479FB">
              <w:rPr>
                <w:rFonts w:ascii="Palatino Linotype" w:hAnsi="Palatino Linotype"/>
                <w:sz w:val="20"/>
                <w:szCs w:val="20"/>
              </w:rPr>
              <w:t xml:space="preserve">Página </w:t>
            </w:r>
            <w:r w:rsidRPr="008479FB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begin"/>
            </w:r>
            <w:r w:rsidRPr="008479FB">
              <w:rPr>
                <w:rFonts w:ascii="Palatino Linotype" w:hAnsi="Palatino Linotype"/>
                <w:b/>
                <w:bCs/>
                <w:sz w:val="20"/>
                <w:szCs w:val="20"/>
              </w:rPr>
              <w:instrText>PAGE</w:instrText>
            </w:r>
            <w:r w:rsidRPr="008479FB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separate"/>
            </w:r>
            <w:r w:rsidR="00F628C1">
              <w:rPr>
                <w:rFonts w:ascii="Palatino Linotype" w:hAnsi="Palatino Linotype"/>
                <w:b/>
                <w:bCs/>
                <w:noProof/>
                <w:sz w:val="20"/>
                <w:szCs w:val="20"/>
              </w:rPr>
              <w:t>5</w:t>
            </w:r>
            <w:r w:rsidRPr="008479FB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end"/>
            </w:r>
            <w:r w:rsidRPr="008479FB">
              <w:rPr>
                <w:rFonts w:ascii="Palatino Linotype" w:hAnsi="Palatino Linotype"/>
                <w:sz w:val="20"/>
                <w:szCs w:val="20"/>
              </w:rPr>
              <w:t xml:space="preserve"> de </w:t>
            </w:r>
            <w:r w:rsidRPr="008479FB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begin"/>
            </w:r>
            <w:r w:rsidRPr="008479FB">
              <w:rPr>
                <w:rFonts w:ascii="Palatino Linotype" w:hAnsi="Palatino Linotype"/>
                <w:b/>
                <w:bCs/>
                <w:sz w:val="20"/>
                <w:szCs w:val="20"/>
              </w:rPr>
              <w:instrText>NUMPAGES</w:instrText>
            </w:r>
            <w:r w:rsidRPr="008479FB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separate"/>
            </w:r>
            <w:r w:rsidR="00F628C1">
              <w:rPr>
                <w:rFonts w:ascii="Palatino Linotype" w:hAnsi="Palatino Linotype"/>
                <w:b/>
                <w:bCs/>
                <w:noProof/>
                <w:sz w:val="20"/>
                <w:szCs w:val="20"/>
              </w:rPr>
              <w:t>5</w:t>
            </w:r>
            <w:r w:rsidRPr="008479FB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3174E" w:rsidRPr="008479FB" w:rsidRDefault="00D3174E">
    <w:pPr>
      <w:pStyle w:val="Piedepgina"/>
      <w:rPr>
        <w:rFonts w:ascii="Palatino Linotype" w:hAnsi="Palatino Linotyp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312" w:rsidRDefault="002F7312">
      <w:r>
        <w:separator/>
      </w:r>
    </w:p>
  </w:footnote>
  <w:footnote w:type="continuationSeparator" w:id="0">
    <w:p w:rsidR="002F7312" w:rsidRDefault="002F7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74E" w:rsidRDefault="00D3174E" w:rsidP="00D3174E">
    <w:pPr>
      <w:autoSpaceDE w:val="0"/>
      <w:autoSpaceDN w:val="0"/>
      <w:adjustRightInd w:val="0"/>
      <w:jc w:val="center"/>
      <w:rPr>
        <w:rFonts w:ascii="Palatino Linotype" w:eastAsiaTheme="minorHAnsi" w:hAnsi="Palatino Linotype"/>
        <w:b/>
        <w:bCs/>
        <w:sz w:val="22"/>
        <w:szCs w:val="22"/>
        <w:lang w:val="es-EC" w:eastAsia="en-US"/>
      </w:rPr>
    </w:pPr>
  </w:p>
  <w:p w:rsidR="00D3174E" w:rsidRDefault="00D3174E" w:rsidP="00D3174E">
    <w:pPr>
      <w:autoSpaceDE w:val="0"/>
      <w:autoSpaceDN w:val="0"/>
      <w:adjustRightInd w:val="0"/>
      <w:jc w:val="center"/>
      <w:rPr>
        <w:rFonts w:ascii="Palatino Linotype" w:eastAsiaTheme="minorHAnsi" w:hAnsi="Palatino Linotype"/>
        <w:b/>
        <w:bCs/>
        <w:sz w:val="22"/>
        <w:szCs w:val="22"/>
        <w:lang w:val="es-EC" w:eastAsia="en-US"/>
      </w:rPr>
    </w:pPr>
  </w:p>
  <w:p w:rsidR="00D3174E" w:rsidRDefault="00D3174E" w:rsidP="00D3174E">
    <w:pPr>
      <w:autoSpaceDE w:val="0"/>
      <w:autoSpaceDN w:val="0"/>
      <w:adjustRightInd w:val="0"/>
      <w:jc w:val="center"/>
      <w:rPr>
        <w:rFonts w:ascii="Palatino Linotype" w:eastAsiaTheme="minorHAnsi" w:hAnsi="Palatino Linotype"/>
        <w:b/>
        <w:bCs/>
        <w:sz w:val="22"/>
        <w:szCs w:val="22"/>
        <w:lang w:val="es-EC" w:eastAsia="en-US"/>
      </w:rPr>
    </w:pPr>
  </w:p>
  <w:p w:rsidR="00D3174E" w:rsidRDefault="00D3174E" w:rsidP="00D3174E">
    <w:pPr>
      <w:autoSpaceDE w:val="0"/>
      <w:autoSpaceDN w:val="0"/>
      <w:adjustRightInd w:val="0"/>
      <w:jc w:val="center"/>
      <w:rPr>
        <w:rFonts w:ascii="Palatino Linotype" w:eastAsiaTheme="minorHAnsi" w:hAnsi="Palatino Linotype"/>
        <w:b/>
        <w:bCs/>
        <w:sz w:val="22"/>
        <w:szCs w:val="22"/>
        <w:lang w:val="es-EC" w:eastAsia="en-US"/>
      </w:rPr>
    </w:pPr>
  </w:p>
  <w:p w:rsidR="00D3174E" w:rsidRPr="004B36BA" w:rsidRDefault="00D3174E" w:rsidP="00D3174E">
    <w:pPr>
      <w:autoSpaceDE w:val="0"/>
      <w:autoSpaceDN w:val="0"/>
      <w:adjustRightInd w:val="0"/>
      <w:jc w:val="center"/>
      <w:rPr>
        <w:rFonts w:ascii="Palatino Linotype" w:eastAsiaTheme="minorHAnsi" w:hAnsi="Palatino Linotype"/>
        <w:b/>
        <w:bCs/>
        <w:sz w:val="22"/>
        <w:szCs w:val="22"/>
        <w:lang w:val="es-EC" w:eastAsia="en-US"/>
      </w:rPr>
    </w:pPr>
    <w:r w:rsidRPr="004B36BA">
      <w:rPr>
        <w:rFonts w:ascii="Palatino Linotype" w:eastAsiaTheme="minorHAnsi" w:hAnsi="Palatino Linotype"/>
        <w:b/>
        <w:bCs/>
        <w:sz w:val="22"/>
        <w:szCs w:val="22"/>
        <w:lang w:val="es-EC" w:eastAsia="en-US"/>
      </w:rPr>
      <w:t>RESOLUCIÓN No. C XXX-</w:t>
    </w:r>
    <w:r>
      <w:rPr>
        <w:rFonts w:ascii="Palatino Linotype" w:eastAsiaTheme="minorHAnsi" w:hAnsi="Palatino Linotype"/>
        <w:b/>
        <w:bCs/>
        <w:sz w:val="22"/>
        <w:szCs w:val="22"/>
        <w:lang w:val="es-EC" w:eastAsia="en-US"/>
      </w:rPr>
      <w:t>2020</w:t>
    </w:r>
  </w:p>
  <w:p w:rsidR="00D3174E" w:rsidRDefault="00D317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4E"/>
    <w:rsid w:val="00002720"/>
    <w:rsid w:val="00002752"/>
    <w:rsid w:val="00010294"/>
    <w:rsid w:val="00031EBE"/>
    <w:rsid w:val="0003445C"/>
    <w:rsid w:val="00046D00"/>
    <w:rsid w:val="000472A8"/>
    <w:rsid w:val="00061BF3"/>
    <w:rsid w:val="00062CA9"/>
    <w:rsid w:val="00071D68"/>
    <w:rsid w:val="0007318B"/>
    <w:rsid w:val="0008471D"/>
    <w:rsid w:val="000D585E"/>
    <w:rsid w:val="000E0AE5"/>
    <w:rsid w:val="000E197C"/>
    <w:rsid w:val="000E2976"/>
    <w:rsid w:val="000F4215"/>
    <w:rsid w:val="000F6739"/>
    <w:rsid w:val="001001B5"/>
    <w:rsid w:val="001110F9"/>
    <w:rsid w:val="00140161"/>
    <w:rsid w:val="0014173E"/>
    <w:rsid w:val="00183292"/>
    <w:rsid w:val="00186863"/>
    <w:rsid w:val="001A1944"/>
    <w:rsid w:val="001A7EB7"/>
    <w:rsid w:val="001B0570"/>
    <w:rsid w:val="001B3564"/>
    <w:rsid w:val="001C2AA5"/>
    <w:rsid w:val="001F5B10"/>
    <w:rsid w:val="0020460E"/>
    <w:rsid w:val="0022016F"/>
    <w:rsid w:val="00220D50"/>
    <w:rsid w:val="00240108"/>
    <w:rsid w:val="002428FD"/>
    <w:rsid w:val="00265A74"/>
    <w:rsid w:val="002725CF"/>
    <w:rsid w:val="0028000C"/>
    <w:rsid w:val="002840B1"/>
    <w:rsid w:val="002B62F6"/>
    <w:rsid w:val="002C7336"/>
    <w:rsid w:val="002E1FC4"/>
    <w:rsid w:val="002F125C"/>
    <w:rsid w:val="002F7312"/>
    <w:rsid w:val="00301822"/>
    <w:rsid w:val="0030679D"/>
    <w:rsid w:val="0031016A"/>
    <w:rsid w:val="00316DA1"/>
    <w:rsid w:val="003314AE"/>
    <w:rsid w:val="00336A76"/>
    <w:rsid w:val="00343A30"/>
    <w:rsid w:val="00344385"/>
    <w:rsid w:val="00355CCA"/>
    <w:rsid w:val="003570AD"/>
    <w:rsid w:val="00362029"/>
    <w:rsid w:val="0036640E"/>
    <w:rsid w:val="003914B8"/>
    <w:rsid w:val="003B3C49"/>
    <w:rsid w:val="003C2DF7"/>
    <w:rsid w:val="003C313C"/>
    <w:rsid w:val="003C414D"/>
    <w:rsid w:val="003E44F3"/>
    <w:rsid w:val="003F3843"/>
    <w:rsid w:val="003F45A7"/>
    <w:rsid w:val="003F4848"/>
    <w:rsid w:val="00402FEA"/>
    <w:rsid w:val="00403C06"/>
    <w:rsid w:val="00404903"/>
    <w:rsid w:val="00415CDC"/>
    <w:rsid w:val="00420A49"/>
    <w:rsid w:val="00437467"/>
    <w:rsid w:val="00447BCB"/>
    <w:rsid w:val="0045519D"/>
    <w:rsid w:val="00456D47"/>
    <w:rsid w:val="00463576"/>
    <w:rsid w:val="0046371D"/>
    <w:rsid w:val="00473730"/>
    <w:rsid w:val="004C5CEE"/>
    <w:rsid w:val="004D2BBF"/>
    <w:rsid w:val="004D2C58"/>
    <w:rsid w:val="004E1A23"/>
    <w:rsid w:val="004F0F23"/>
    <w:rsid w:val="004F1C32"/>
    <w:rsid w:val="00505351"/>
    <w:rsid w:val="00512578"/>
    <w:rsid w:val="00515F29"/>
    <w:rsid w:val="005204FB"/>
    <w:rsid w:val="0055302D"/>
    <w:rsid w:val="005532E3"/>
    <w:rsid w:val="0057493A"/>
    <w:rsid w:val="005979B7"/>
    <w:rsid w:val="005C6173"/>
    <w:rsid w:val="005C6517"/>
    <w:rsid w:val="005D1E4A"/>
    <w:rsid w:val="005D479B"/>
    <w:rsid w:val="005D4EA4"/>
    <w:rsid w:val="005D7EFF"/>
    <w:rsid w:val="005E36F6"/>
    <w:rsid w:val="006007AB"/>
    <w:rsid w:val="00627371"/>
    <w:rsid w:val="006274BF"/>
    <w:rsid w:val="00627A87"/>
    <w:rsid w:val="006431B0"/>
    <w:rsid w:val="006542D4"/>
    <w:rsid w:val="00657E6A"/>
    <w:rsid w:val="006901DA"/>
    <w:rsid w:val="00690B9F"/>
    <w:rsid w:val="006B2574"/>
    <w:rsid w:val="006B258F"/>
    <w:rsid w:val="006C0B9B"/>
    <w:rsid w:val="006F5CCA"/>
    <w:rsid w:val="00703F56"/>
    <w:rsid w:val="00722390"/>
    <w:rsid w:val="00740A38"/>
    <w:rsid w:val="007558D6"/>
    <w:rsid w:val="0075744C"/>
    <w:rsid w:val="007827DD"/>
    <w:rsid w:val="0078380A"/>
    <w:rsid w:val="00787834"/>
    <w:rsid w:val="007959E0"/>
    <w:rsid w:val="00797BD8"/>
    <w:rsid w:val="007E2350"/>
    <w:rsid w:val="007E435E"/>
    <w:rsid w:val="007E5968"/>
    <w:rsid w:val="007E730C"/>
    <w:rsid w:val="007F4020"/>
    <w:rsid w:val="007F4650"/>
    <w:rsid w:val="00811606"/>
    <w:rsid w:val="00821379"/>
    <w:rsid w:val="00821A4C"/>
    <w:rsid w:val="00827F3D"/>
    <w:rsid w:val="00852934"/>
    <w:rsid w:val="0085509A"/>
    <w:rsid w:val="008606A6"/>
    <w:rsid w:val="0088324B"/>
    <w:rsid w:val="00883CE3"/>
    <w:rsid w:val="00884515"/>
    <w:rsid w:val="00885B17"/>
    <w:rsid w:val="008871CF"/>
    <w:rsid w:val="008871F1"/>
    <w:rsid w:val="00892629"/>
    <w:rsid w:val="008943CB"/>
    <w:rsid w:val="008A67BB"/>
    <w:rsid w:val="008C0C27"/>
    <w:rsid w:val="008C58C4"/>
    <w:rsid w:val="008E7C1D"/>
    <w:rsid w:val="008F4533"/>
    <w:rsid w:val="0090008A"/>
    <w:rsid w:val="00902702"/>
    <w:rsid w:val="009126A8"/>
    <w:rsid w:val="009148D7"/>
    <w:rsid w:val="00953F4C"/>
    <w:rsid w:val="00963F2D"/>
    <w:rsid w:val="009659BE"/>
    <w:rsid w:val="00966009"/>
    <w:rsid w:val="00966B3E"/>
    <w:rsid w:val="009716DA"/>
    <w:rsid w:val="009729DB"/>
    <w:rsid w:val="009754E3"/>
    <w:rsid w:val="009948F0"/>
    <w:rsid w:val="009A0A26"/>
    <w:rsid w:val="009C0561"/>
    <w:rsid w:val="009E1981"/>
    <w:rsid w:val="009E48B8"/>
    <w:rsid w:val="009E5DE1"/>
    <w:rsid w:val="009F60DB"/>
    <w:rsid w:val="009F6C29"/>
    <w:rsid w:val="00A24745"/>
    <w:rsid w:val="00A40137"/>
    <w:rsid w:val="00A50CA0"/>
    <w:rsid w:val="00A80628"/>
    <w:rsid w:val="00AA0B99"/>
    <w:rsid w:val="00AA20AC"/>
    <w:rsid w:val="00AA6215"/>
    <w:rsid w:val="00AC0744"/>
    <w:rsid w:val="00AD07D7"/>
    <w:rsid w:val="00AD30C6"/>
    <w:rsid w:val="00AD35F1"/>
    <w:rsid w:val="00AD5316"/>
    <w:rsid w:val="00AD6CC9"/>
    <w:rsid w:val="00AE6338"/>
    <w:rsid w:val="00AF346A"/>
    <w:rsid w:val="00B0637E"/>
    <w:rsid w:val="00B13A33"/>
    <w:rsid w:val="00B221D0"/>
    <w:rsid w:val="00B26634"/>
    <w:rsid w:val="00B307FE"/>
    <w:rsid w:val="00B314ED"/>
    <w:rsid w:val="00B34EAF"/>
    <w:rsid w:val="00B502CD"/>
    <w:rsid w:val="00B634ED"/>
    <w:rsid w:val="00B64EAD"/>
    <w:rsid w:val="00B71BC8"/>
    <w:rsid w:val="00B736FC"/>
    <w:rsid w:val="00B76593"/>
    <w:rsid w:val="00B76D38"/>
    <w:rsid w:val="00B770DD"/>
    <w:rsid w:val="00B868DD"/>
    <w:rsid w:val="00B86F0B"/>
    <w:rsid w:val="00B9776D"/>
    <w:rsid w:val="00BB5DAD"/>
    <w:rsid w:val="00BC4ACB"/>
    <w:rsid w:val="00BE0D81"/>
    <w:rsid w:val="00BE45CA"/>
    <w:rsid w:val="00BE71ED"/>
    <w:rsid w:val="00BE7230"/>
    <w:rsid w:val="00BF4D49"/>
    <w:rsid w:val="00C04F97"/>
    <w:rsid w:val="00C159E7"/>
    <w:rsid w:val="00C3498D"/>
    <w:rsid w:val="00C35664"/>
    <w:rsid w:val="00C53496"/>
    <w:rsid w:val="00C550EA"/>
    <w:rsid w:val="00C56959"/>
    <w:rsid w:val="00C56B54"/>
    <w:rsid w:val="00C5746E"/>
    <w:rsid w:val="00C60652"/>
    <w:rsid w:val="00C61F18"/>
    <w:rsid w:val="00C8773C"/>
    <w:rsid w:val="00C940C7"/>
    <w:rsid w:val="00C967AA"/>
    <w:rsid w:val="00CB1E55"/>
    <w:rsid w:val="00CB58DB"/>
    <w:rsid w:val="00CC3F57"/>
    <w:rsid w:val="00CC4288"/>
    <w:rsid w:val="00CC47B6"/>
    <w:rsid w:val="00CD7BAE"/>
    <w:rsid w:val="00CE2B70"/>
    <w:rsid w:val="00D04BEB"/>
    <w:rsid w:val="00D10FAD"/>
    <w:rsid w:val="00D3174E"/>
    <w:rsid w:val="00D46657"/>
    <w:rsid w:val="00D62314"/>
    <w:rsid w:val="00D71DD4"/>
    <w:rsid w:val="00D76FD5"/>
    <w:rsid w:val="00D81536"/>
    <w:rsid w:val="00D82849"/>
    <w:rsid w:val="00D90E9D"/>
    <w:rsid w:val="00D9181E"/>
    <w:rsid w:val="00D93397"/>
    <w:rsid w:val="00DA50F8"/>
    <w:rsid w:val="00DB5FA3"/>
    <w:rsid w:val="00DC6586"/>
    <w:rsid w:val="00DE2B38"/>
    <w:rsid w:val="00DF6AD8"/>
    <w:rsid w:val="00E0690F"/>
    <w:rsid w:val="00E0725E"/>
    <w:rsid w:val="00E14042"/>
    <w:rsid w:val="00E177D5"/>
    <w:rsid w:val="00E205F6"/>
    <w:rsid w:val="00E27F49"/>
    <w:rsid w:val="00E318CF"/>
    <w:rsid w:val="00E36A3D"/>
    <w:rsid w:val="00E45472"/>
    <w:rsid w:val="00E4560A"/>
    <w:rsid w:val="00E47066"/>
    <w:rsid w:val="00E65932"/>
    <w:rsid w:val="00E703E8"/>
    <w:rsid w:val="00E70488"/>
    <w:rsid w:val="00E777BF"/>
    <w:rsid w:val="00E84422"/>
    <w:rsid w:val="00E900DA"/>
    <w:rsid w:val="00EA662D"/>
    <w:rsid w:val="00EA6CE2"/>
    <w:rsid w:val="00EF1687"/>
    <w:rsid w:val="00F04221"/>
    <w:rsid w:val="00F11646"/>
    <w:rsid w:val="00F11944"/>
    <w:rsid w:val="00F3149B"/>
    <w:rsid w:val="00F45081"/>
    <w:rsid w:val="00F450C1"/>
    <w:rsid w:val="00F50435"/>
    <w:rsid w:val="00F50B8C"/>
    <w:rsid w:val="00F51C39"/>
    <w:rsid w:val="00F528F6"/>
    <w:rsid w:val="00F55C9F"/>
    <w:rsid w:val="00F6115D"/>
    <w:rsid w:val="00F61F0C"/>
    <w:rsid w:val="00F628C1"/>
    <w:rsid w:val="00F7406D"/>
    <w:rsid w:val="00FB0B45"/>
    <w:rsid w:val="00FD0DC9"/>
    <w:rsid w:val="00FD7402"/>
    <w:rsid w:val="00FE6D38"/>
    <w:rsid w:val="00FE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link w:val="SinespaciadoCar"/>
    <w:uiPriority w:val="1"/>
    <w:qFormat/>
    <w:rsid w:val="00D3174E"/>
    <w:pPr>
      <w:jc w:val="both"/>
    </w:pPr>
    <w:rPr>
      <w:rFonts w:asciiTheme="minorHAnsi" w:eastAsiaTheme="minorHAnsi" w:hAnsiTheme="minorHAnsi" w:cstheme="minorBidi"/>
      <w:sz w:val="20"/>
      <w:szCs w:val="20"/>
      <w:lang w:val="es-EC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3174E"/>
    <w:rPr>
      <w:sz w:val="20"/>
      <w:szCs w:val="20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D317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174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317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174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D317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B58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link w:val="SinespaciadoCar"/>
    <w:uiPriority w:val="1"/>
    <w:qFormat/>
    <w:rsid w:val="00D3174E"/>
    <w:pPr>
      <w:jc w:val="both"/>
    </w:pPr>
    <w:rPr>
      <w:rFonts w:asciiTheme="minorHAnsi" w:eastAsiaTheme="minorHAnsi" w:hAnsiTheme="minorHAnsi" w:cstheme="minorBidi"/>
      <w:sz w:val="20"/>
      <w:szCs w:val="20"/>
      <w:lang w:val="es-EC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3174E"/>
    <w:rPr>
      <w:sz w:val="20"/>
      <w:szCs w:val="20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D317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174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317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174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D317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B5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5</Pages>
  <Words>1677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Concejo</dc:creator>
  <cp:lastModifiedBy>Secretaria de Concejo</cp:lastModifiedBy>
  <cp:revision>370</cp:revision>
  <dcterms:created xsi:type="dcterms:W3CDTF">2022-01-04T23:49:00Z</dcterms:created>
  <dcterms:modified xsi:type="dcterms:W3CDTF">2022-01-13T01:20:00Z</dcterms:modified>
</cp:coreProperties>
</file>