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80884" w14:textId="77777777" w:rsidR="00DF5046" w:rsidRPr="007D7802" w:rsidRDefault="00EE31D7" w:rsidP="005B715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hAnsi="Times New Roman" w:cs="Times New Roman"/>
          <w:b/>
          <w:sz w:val="24"/>
          <w:szCs w:val="24"/>
        </w:rPr>
      </w:pPr>
      <w:r w:rsidRPr="007D7802">
        <w:rPr>
          <w:rFonts w:ascii="Times New Roman" w:hAnsi="Times New Roman" w:cs="Times New Roman"/>
          <w:b/>
          <w:sz w:val="24"/>
          <w:szCs w:val="24"/>
        </w:rPr>
        <w:t>Municipio Metropolitano de Quito</w:t>
      </w:r>
    </w:p>
    <w:p w14:paraId="5EFB9A46" w14:textId="77777777" w:rsidR="00DF5046" w:rsidRPr="007D7802" w:rsidRDefault="00DF5046" w:rsidP="005B715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Times New Roman" w:hAnsi="Times New Roman" w:cs="Times New Roman"/>
          <w:b/>
          <w:sz w:val="24"/>
          <w:szCs w:val="24"/>
        </w:rPr>
      </w:pPr>
      <w:r w:rsidRPr="007D7802">
        <w:rPr>
          <w:rFonts w:ascii="Times New Roman" w:hAnsi="Times New Roman" w:cs="Times New Roman"/>
          <w:b/>
          <w:sz w:val="24"/>
          <w:szCs w:val="24"/>
        </w:rPr>
        <w:t>REUNIÓN COMITÉ DE GESTIÓN A CARGO D</w:t>
      </w:r>
      <w:r w:rsidR="00EE31D7" w:rsidRPr="007D7802">
        <w:rPr>
          <w:rFonts w:ascii="Times New Roman" w:hAnsi="Times New Roman" w:cs="Times New Roman"/>
          <w:b/>
          <w:sz w:val="24"/>
          <w:szCs w:val="24"/>
        </w:rPr>
        <w:t>EL PLAN METROPOLITANO DE ORDENAMIENTO TERRITORIAL</w:t>
      </w:r>
    </w:p>
    <w:p w14:paraId="755A65F7" w14:textId="77777777" w:rsidR="00EE31D7" w:rsidRPr="007D7802" w:rsidRDefault="00DF5046" w:rsidP="005B715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sz w:val="24"/>
          <w:szCs w:val="24"/>
        </w:rPr>
      </w:pPr>
      <w:r w:rsidRPr="007D7802">
        <w:rPr>
          <w:rFonts w:ascii="Times New Roman" w:hAnsi="Times New Roman" w:cs="Times New Roman"/>
          <w:b/>
          <w:sz w:val="24"/>
          <w:szCs w:val="24"/>
        </w:rPr>
        <w:t>Fecha:</w:t>
      </w:r>
      <w:r w:rsidRPr="007D7802">
        <w:rPr>
          <w:rFonts w:ascii="Times New Roman" w:hAnsi="Times New Roman" w:cs="Times New Roman"/>
          <w:sz w:val="24"/>
          <w:szCs w:val="24"/>
        </w:rPr>
        <w:t xml:space="preserve"> </w:t>
      </w:r>
      <w:r w:rsidR="00745139">
        <w:rPr>
          <w:rFonts w:ascii="Times New Roman" w:hAnsi="Times New Roman" w:cs="Times New Roman"/>
          <w:sz w:val="24"/>
          <w:szCs w:val="24"/>
        </w:rPr>
        <w:t>12-06</w:t>
      </w:r>
      <w:r w:rsidR="00FA7C22" w:rsidRPr="007D7802">
        <w:rPr>
          <w:rFonts w:ascii="Times New Roman" w:hAnsi="Times New Roman" w:cs="Times New Roman"/>
          <w:sz w:val="24"/>
          <w:szCs w:val="24"/>
        </w:rPr>
        <w:t>-2020</w:t>
      </w:r>
    </w:p>
    <w:p w14:paraId="28069C35" w14:textId="77777777" w:rsidR="00DF5046" w:rsidRPr="007D7802" w:rsidRDefault="00DF5046" w:rsidP="005B715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sz w:val="24"/>
          <w:szCs w:val="24"/>
        </w:rPr>
      </w:pPr>
      <w:r w:rsidRPr="007D7802">
        <w:rPr>
          <w:rFonts w:ascii="Times New Roman" w:hAnsi="Times New Roman" w:cs="Times New Roman"/>
          <w:b/>
          <w:noProof/>
          <w:sz w:val="24"/>
          <w:szCs w:val="24"/>
          <w:lang w:val="es-ES" w:eastAsia="es-ES"/>
        </w:rPr>
        <mc:AlternateContent>
          <mc:Choice Requires="wps">
            <w:drawing>
              <wp:anchor distT="0" distB="0" distL="114300" distR="114300" simplePos="0" relativeHeight="251659264" behindDoc="0" locked="0" layoutInCell="1" allowOverlap="1" wp14:anchorId="3F90995F" wp14:editId="2958AF06">
                <wp:simplePos x="0" y="0"/>
                <wp:positionH relativeFrom="column">
                  <wp:posOffset>2472689</wp:posOffset>
                </wp:positionH>
                <wp:positionV relativeFrom="paragraph">
                  <wp:posOffset>10795</wp:posOffset>
                </wp:positionV>
                <wp:extent cx="9525" cy="3619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9525"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82981"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7pt,.85pt" to="195.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" strokecolor="black [3200]" strokeweight=".5pt">
                <v:stroke joinstyle="miter"/>
              </v:line>
            </w:pict>
          </mc:Fallback>
        </mc:AlternateContent>
      </w:r>
      <w:r w:rsidRPr="007D7802">
        <w:rPr>
          <w:rFonts w:ascii="Times New Roman" w:hAnsi="Times New Roman" w:cs="Times New Roman"/>
          <w:b/>
          <w:sz w:val="24"/>
          <w:szCs w:val="24"/>
        </w:rPr>
        <w:t>Hora de inicio:</w:t>
      </w:r>
      <w:r w:rsidR="00EE31D7" w:rsidRPr="007D7802">
        <w:rPr>
          <w:rFonts w:ascii="Times New Roman" w:hAnsi="Times New Roman" w:cs="Times New Roman"/>
          <w:sz w:val="24"/>
          <w:szCs w:val="24"/>
        </w:rPr>
        <w:tab/>
      </w:r>
      <w:r w:rsidR="00745139">
        <w:rPr>
          <w:rFonts w:ascii="Times New Roman" w:hAnsi="Times New Roman" w:cs="Times New Roman"/>
          <w:sz w:val="24"/>
          <w:szCs w:val="24"/>
        </w:rPr>
        <w:t>14</w:t>
      </w:r>
      <w:r w:rsidR="00FA7C22" w:rsidRPr="007D7802">
        <w:rPr>
          <w:rFonts w:ascii="Times New Roman" w:hAnsi="Times New Roman" w:cs="Times New Roman"/>
          <w:sz w:val="24"/>
          <w:szCs w:val="24"/>
        </w:rPr>
        <w:t>h00</w:t>
      </w:r>
      <w:r w:rsidRPr="007D7802">
        <w:rPr>
          <w:rFonts w:ascii="Times New Roman" w:hAnsi="Times New Roman" w:cs="Times New Roman"/>
          <w:sz w:val="24"/>
          <w:szCs w:val="24"/>
        </w:rPr>
        <w:tab/>
      </w:r>
      <w:r w:rsidRPr="007D7802">
        <w:rPr>
          <w:rFonts w:ascii="Times New Roman" w:hAnsi="Times New Roman" w:cs="Times New Roman"/>
          <w:sz w:val="24"/>
          <w:szCs w:val="24"/>
        </w:rPr>
        <w:tab/>
      </w:r>
      <w:r w:rsidRPr="007D7802">
        <w:rPr>
          <w:rFonts w:ascii="Times New Roman" w:hAnsi="Times New Roman" w:cs="Times New Roman"/>
          <w:sz w:val="24"/>
          <w:szCs w:val="24"/>
        </w:rPr>
        <w:tab/>
      </w:r>
      <w:r w:rsidR="007D7802" w:rsidRPr="007D7802">
        <w:rPr>
          <w:rFonts w:ascii="Times New Roman" w:hAnsi="Times New Roman" w:cs="Times New Roman"/>
          <w:b/>
          <w:sz w:val="24"/>
          <w:szCs w:val="24"/>
        </w:rPr>
        <w:t>H</w:t>
      </w:r>
      <w:r w:rsidRPr="007D7802">
        <w:rPr>
          <w:rFonts w:ascii="Times New Roman" w:hAnsi="Times New Roman" w:cs="Times New Roman"/>
          <w:b/>
          <w:sz w:val="24"/>
          <w:szCs w:val="24"/>
        </w:rPr>
        <w:t>ora de finalización:</w:t>
      </w:r>
      <w:r w:rsidRPr="007D7802">
        <w:rPr>
          <w:rFonts w:ascii="Times New Roman" w:hAnsi="Times New Roman" w:cs="Times New Roman"/>
          <w:sz w:val="24"/>
          <w:szCs w:val="24"/>
        </w:rPr>
        <w:t xml:space="preserve"> </w:t>
      </w:r>
      <w:r w:rsidR="00745139">
        <w:rPr>
          <w:rFonts w:ascii="Times New Roman" w:hAnsi="Times New Roman" w:cs="Times New Roman"/>
          <w:sz w:val="24"/>
          <w:szCs w:val="24"/>
        </w:rPr>
        <w:t>15h3</w:t>
      </w:r>
      <w:r w:rsidR="00FA7C22" w:rsidRPr="007D7802">
        <w:rPr>
          <w:rFonts w:ascii="Times New Roman" w:hAnsi="Times New Roman" w:cs="Times New Roman"/>
          <w:sz w:val="24"/>
          <w:szCs w:val="24"/>
        </w:rPr>
        <w:t>0</w:t>
      </w:r>
    </w:p>
    <w:p w14:paraId="20A37140" w14:textId="77777777" w:rsidR="00EE31D7" w:rsidRDefault="00DF5046" w:rsidP="005B715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sz w:val="24"/>
          <w:szCs w:val="24"/>
        </w:rPr>
      </w:pPr>
      <w:r w:rsidRPr="007D7802">
        <w:rPr>
          <w:rFonts w:ascii="Times New Roman" w:hAnsi="Times New Roman" w:cs="Times New Roman"/>
          <w:b/>
          <w:sz w:val="24"/>
          <w:szCs w:val="24"/>
        </w:rPr>
        <w:t xml:space="preserve">Participantes: </w:t>
      </w:r>
      <w:r w:rsidR="002A58B9" w:rsidRPr="007D7802">
        <w:rPr>
          <w:rFonts w:ascii="Times New Roman" w:hAnsi="Times New Roman" w:cs="Times New Roman"/>
          <w:b/>
          <w:sz w:val="24"/>
          <w:szCs w:val="24"/>
        </w:rPr>
        <w:t xml:space="preserve"> </w:t>
      </w:r>
    </w:p>
    <w:p w14:paraId="393C6F7B" w14:textId="77777777" w:rsidR="00C037F2" w:rsidRPr="00C037F2" w:rsidRDefault="00C037F2" w:rsidP="00C037F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sz w:val="24"/>
          <w:szCs w:val="24"/>
        </w:rPr>
      </w:pPr>
      <w:r w:rsidRPr="00C037F2">
        <w:rPr>
          <w:rFonts w:ascii="Times New Roman" w:hAnsi="Times New Roman" w:cs="Times New Roman"/>
          <w:b/>
          <w:sz w:val="24"/>
          <w:szCs w:val="24"/>
        </w:rPr>
        <w:t>Alejandro Montufar</w:t>
      </w:r>
    </w:p>
    <w:p w14:paraId="5E8D833F" w14:textId="77777777" w:rsidR="00C037F2" w:rsidRPr="00C037F2" w:rsidRDefault="00C037F2" w:rsidP="00C037F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sz w:val="24"/>
          <w:szCs w:val="24"/>
        </w:rPr>
      </w:pPr>
      <w:r w:rsidRPr="00C037F2">
        <w:rPr>
          <w:rFonts w:ascii="Times New Roman" w:hAnsi="Times New Roman" w:cs="Times New Roman"/>
          <w:b/>
          <w:sz w:val="24"/>
          <w:szCs w:val="24"/>
        </w:rPr>
        <w:t>Hernán Bedoya</w:t>
      </w:r>
    </w:p>
    <w:p w14:paraId="75F0DF40" w14:textId="77777777" w:rsidR="00C037F2" w:rsidRPr="00C037F2" w:rsidRDefault="00C037F2" w:rsidP="00C037F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sz w:val="24"/>
          <w:szCs w:val="24"/>
        </w:rPr>
      </w:pPr>
      <w:r w:rsidRPr="00C037F2">
        <w:rPr>
          <w:rFonts w:ascii="Times New Roman" w:hAnsi="Times New Roman" w:cs="Times New Roman"/>
          <w:b/>
          <w:sz w:val="24"/>
          <w:szCs w:val="24"/>
        </w:rPr>
        <w:t>Jenny Pinto</w:t>
      </w:r>
    </w:p>
    <w:p w14:paraId="34B19283" w14:textId="77777777" w:rsidR="00C037F2" w:rsidRPr="00C037F2" w:rsidRDefault="00C037F2" w:rsidP="00C037F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sz w:val="24"/>
          <w:szCs w:val="24"/>
        </w:rPr>
      </w:pPr>
      <w:r w:rsidRPr="00C037F2">
        <w:rPr>
          <w:rFonts w:ascii="Times New Roman" w:hAnsi="Times New Roman" w:cs="Times New Roman"/>
          <w:b/>
          <w:sz w:val="24"/>
          <w:szCs w:val="24"/>
        </w:rPr>
        <w:t>Pablo Jaramillo Viteri</w:t>
      </w:r>
    </w:p>
    <w:p w14:paraId="1B4E7399" w14:textId="77777777" w:rsidR="00C037F2" w:rsidRPr="00C037F2" w:rsidRDefault="00C037F2" w:rsidP="00C037F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sz w:val="24"/>
          <w:szCs w:val="24"/>
        </w:rPr>
      </w:pPr>
      <w:r w:rsidRPr="00C037F2">
        <w:rPr>
          <w:rFonts w:ascii="Times New Roman" w:hAnsi="Times New Roman" w:cs="Times New Roman"/>
          <w:b/>
          <w:sz w:val="24"/>
          <w:szCs w:val="24"/>
        </w:rPr>
        <w:t xml:space="preserve">Sebastián Nader </w:t>
      </w:r>
    </w:p>
    <w:p w14:paraId="2BB57D6A" w14:textId="77777777" w:rsidR="00C037F2" w:rsidRDefault="00C037F2" w:rsidP="00C037F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sz w:val="24"/>
          <w:szCs w:val="24"/>
        </w:rPr>
      </w:pPr>
      <w:r w:rsidRPr="00C037F2">
        <w:rPr>
          <w:rFonts w:ascii="Times New Roman" w:hAnsi="Times New Roman" w:cs="Times New Roman"/>
          <w:b/>
          <w:sz w:val="24"/>
          <w:szCs w:val="24"/>
        </w:rPr>
        <w:t>Sergio Tamayo</w:t>
      </w:r>
    </w:p>
    <w:p w14:paraId="6C991443" w14:textId="77777777" w:rsidR="00C037F2" w:rsidRDefault="00C037F2" w:rsidP="00C037F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sz w:val="24"/>
          <w:szCs w:val="24"/>
        </w:rPr>
      </w:pPr>
      <w:r>
        <w:rPr>
          <w:rFonts w:ascii="Times New Roman" w:hAnsi="Times New Roman" w:cs="Times New Roman"/>
          <w:b/>
          <w:sz w:val="24"/>
          <w:szCs w:val="24"/>
        </w:rPr>
        <w:t xml:space="preserve">Jorge Peralta </w:t>
      </w:r>
    </w:p>
    <w:p w14:paraId="47AB367D" w14:textId="77777777" w:rsidR="00EE31D7" w:rsidRDefault="000C0DD8" w:rsidP="00C037F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sz w:val="24"/>
          <w:szCs w:val="24"/>
        </w:rPr>
      </w:pPr>
      <w:r>
        <w:rPr>
          <w:rFonts w:ascii="Times New Roman" w:hAnsi="Times New Roman" w:cs="Times New Roman"/>
          <w:b/>
          <w:sz w:val="24"/>
          <w:szCs w:val="24"/>
        </w:rPr>
        <w:t>Daniela Mariño</w:t>
      </w:r>
    </w:p>
    <w:p w14:paraId="0E5645D6" w14:textId="77777777" w:rsidR="004871BC" w:rsidRPr="007D7802" w:rsidRDefault="004871BC" w:rsidP="004871B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sz w:val="24"/>
          <w:szCs w:val="24"/>
        </w:rPr>
      </w:pPr>
      <w:r>
        <w:rPr>
          <w:rFonts w:ascii="Times New Roman" w:hAnsi="Times New Roman" w:cs="Times New Roman"/>
          <w:b/>
          <w:sz w:val="24"/>
          <w:szCs w:val="24"/>
        </w:rPr>
        <w:t>Paulina Feijoo</w:t>
      </w:r>
    </w:p>
    <w:p w14:paraId="1EC1CFDA" w14:textId="77777777" w:rsidR="00321931" w:rsidRPr="007D7802" w:rsidRDefault="00FA7C22" w:rsidP="005B715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sz w:val="24"/>
          <w:szCs w:val="24"/>
        </w:rPr>
      </w:pPr>
      <w:r w:rsidRPr="007D7802">
        <w:rPr>
          <w:rFonts w:ascii="Times New Roman" w:hAnsi="Times New Roman" w:cs="Times New Roman"/>
          <w:b/>
          <w:sz w:val="24"/>
          <w:szCs w:val="24"/>
        </w:rPr>
        <w:t xml:space="preserve">Guillermo Romero </w:t>
      </w:r>
      <w:r w:rsidR="002A58B9" w:rsidRPr="007D7802">
        <w:rPr>
          <w:rFonts w:ascii="Times New Roman" w:hAnsi="Times New Roman" w:cs="Times New Roman"/>
          <w:b/>
          <w:sz w:val="24"/>
          <w:szCs w:val="24"/>
        </w:rPr>
        <w:t xml:space="preserve">                                                                                             </w:t>
      </w:r>
    </w:p>
    <w:p w14:paraId="0C4F9F03" w14:textId="77777777" w:rsidR="00321931" w:rsidRPr="007D7802" w:rsidRDefault="00321931" w:rsidP="00321931">
      <w:pPr>
        <w:rPr>
          <w:rFonts w:ascii="Times New Roman" w:hAnsi="Times New Roman" w:cs="Times New Roman"/>
          <w:sz w:val="24"/>
          <w:szCs w:val="24"/>
        </w:rPr>
      </w:pPr>
    </w:p>
    <w:p w14:paraId="6593EE22" w14:textId="77777777" w:rsidR="002A58B9" w:rsidRPr="007D7802" w:rsidRDefault="00EE31D7" w:rsidP="005B715C">
      <w:pPr>
        <w:tabs>
          <w:tab w:val="center" w:pos="4252"/>
        </w:tabs>
        <w:spacing w:line="360" w:lineRule="auto"/>
        <w:rPr>
          <w:rFonts w:ascii="Times New Roman" w:hAnsi="Times New Roman" w:cs="Times New Roman"/>
          <w:b/>
          <w:sz w:val="24"/>
          <w:szCs w:val="24"/>
        </w:rPr>
      </w:pPr>
      <w:r w:rsidRPr="007D7802">
        <w:rPr>
          <w:rFonts w:ascii="Times New Roman" w:hAnsi="Times New Roman" w:cs="Times New Roman"/>
          <w:b/>
          <w:sz w:val="24"/>
          <w:szCs w:val="24"/>
        </w:rPr>
        <w:t>TÍTULO DE LA REUNIÓN</w:t>
      </w:r>
    </w:p>
    <w:p w14:paraId="77238975" w14:textId="77777777" w:rsidR="00321931" w:rsidRPr="007D7802" w:rsidRDefault="00C037F2" w:rsidP="005B715C">
      <w:pPr>
        <w:spacing w:line="360" w:lineRule="auto"/>
        <w:rPr>
          <w:rFonts w:ascii="Times New Roman" w:hAnsi="Times New Roman" w:cs="Times New Roman"/>
          <w:sz w:val="24"/>
          <w:szCs w:val="24"/>
        </w:rPr>
      </w:pPr>
      <w:r>
        <w:rPr>
          <w:rFonts w:ascii="Times New Roman" w:hAnsi="Times New Roman" w:cs="Times New Roman"/>
          <w:sz w:val="24"/>
          <w:szCs w:val="24"/>
        </w:rPr>
        <w:t>Coordinación para el establecimiento de mesas temáticas de trabajo PMDOT- Concejo Metropolitano</w:t>
      </w:r>
    </w:p>
    <w:p w14:paraId="295D380E" w14:textId="77777777" w:rsidR="001C4B53" w:rsidRPr="007D7802" w:rsidRDefault="00EE31D7" w:rsidP="001C4B53">
      <w:pPr>
        <w:spacing w:line="360" w:lineRule="auto"/>
        <w:jc w:val="both"/>
        <w:rPr>
          <w:rFonts w:ascii="Times New Roman" w:hAnsi="Times New Roman" w:cs="Times New Roman"/>
          <w:b/>
          <w:sz w:val="24"/>
          <w:szCs w:val="24"/>
        </w:rPr>
      </w:pPr>
      <w:r w:rsidRPr="007D7802">
        <w:rPr>
          <w:rFonts w:ascii="Times New Roman" w:hAnsi="Times New Roman" w:cs="Times New Roman"/>
          <w:b/>
          <w:sz w:val="24"/>
          <w:szCs w:val="24"/>
        </w:rPr>
        <w:t>MEMORIA DE LA REUNIÓN</w:t>
      </w:r>
    </w:p>
    <w:p w14:paraId="783C2FF3" w14:textId="77777777" w:rsidR="00EE31D7" w:rsidRPr="007D7802" w:rsidRDefault="00EE31D7" w:rsidP="00EE31D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24"/>
          <w:szCs w:val="24"/>
        </w:rPr>
      </w:pPr>
      <w:r w:rsidRPr="007D7802">
        <w:rPr>
          <w:rFonts w:ascii="Times New Roman" w:hAnsi="Times New Roman" w:cs="Times New Roman"/>
          <w:b/>
          <w:sz w:val="24"/>
          <w:szCs w:val="24"/>
        </w:rPr>
        <w:t>Inicio de la reunión</w:t>
      </w:r>
    </w:p>
    <w:p w14:paraId="38086654" w14:textId="77777777" w:rsidR="00462511" w:rsidRPr="007D7802" w:rsidRDefault="000C0DD8" w:rsidP="007D78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El objetivo de la reunión </w:t>
      </w:r>
      <w:r w:rsidR="00C037F2">
        <w:rPr>
          <w:rFonts w:ascii="Times New Roman" w:hAnsi="Times New Roman" w:cs="Times New Roman"/>
          <w:sz w:val="24"/>
          <w:szCs w:val="24"/>
        </w:rPr>
        <w:t>es contextualizar el proceso de actualización del PMDOT y su avance</w:t>
      </w:r>
      <w:r>
        <w:rPr>
          <w:rFonts w:ascii="Times New Roman" w:hAnsi="Times New Roman" w:cs="Times New Roman"/>
          <w:sz w:val="24"/>
          <w:szCs w:val="24"/>
        </w:rPr>
        <w:t xml:space="preserve"> </w:t>
      </w:r>
      <w:r w:rsidR="00C037F2">
        <w:rPr>
          <w:rFonts w:ascii="Times New Roman" w:hAnsi="Times New Roman" w:cs="Times New Roman"/>
          <w:sz w:val="24"/>
          <w:szCs w:val="24"/>
        </w:rPr>
        <w:t>del mismo</w:t>
      </w:r>
      <w:r w:rsidR="00745139">
        <w:rPr>
          <w:rFonts w:ascii="Times New Roman" w:hAnsi="Times New Roman" w:cs="Times New Roman"/>
          <w:sz w:val="24"/>
          <w:szCs w:val="24"/>
        </w:rPr>
        <w:t>,</w:t>
      </w:r>
      <w:r w:rsidR="00C037F2">
        <w:rPr>
          <w:rFonts w:ascii="Times New Roman" w:hAnsi="Times New Roman" w:cs="Times New Roman"/>
          <w:sz w:val="24"/>
          <w:szCs w:val="24"/>
        </w:rPr>
        <w:t xml:space="preserve"> con el fin de establecer mesas de trabajo para la coordinación de las propuestas entre la Secretaría de Planificación y el Concejo Metropolitano</w:t>
      </w:r>
    </w:p>
    <w:p w14:paraId="354A7178" w14:textId="77777777" w:rsidR="00321931" w:rsidRPr="007D7802" w:rsidRDefault="00EE31D7" w:rsidP="00C03C4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24"/>
          <w:szCs w:val="24"/>
        </w:rPr>
      </w:pPr>
      <w:r w:rsidRPr="007D7802">
        <w:rPr>
          <w:rFonts w:ascii="Times New Roman" w:hAnsi="Times New Roman" w:cs="Times New Roman"/>
          <w:b/>
          <w:sz w:val="24"/>
          <w:szCs w:val="24"/>
        </w:rPr>
        <w:lastRenderedPageBreak/>
        <w:t>Desarrollo de la reunión</w:t>
      </w:r>
    </w:p>
    <w:p w14:paraId="03EFD0FA" w14:textId="642617DD" w:rsidR="00C037F2" w:rsidRDefault="00C037F2" w:rsidP="00C037F2">
      <w:r>
        <w:t>Se presentan los antecedentes y estado actual del proceso de actualización del PMDOT</w:t>
      </w:r>
      <w:r w:rsidR="00C5750D">
        <w:t>, donde:</w:t>
      </w:r>
    </w:p>
    <w:p w14:paraId="246E61D0" w14:textId="39AB2AF3" w:rsidR="00C5750D" w:rsidRDefault="00C5750D" w:rsidP="00C5750D">
      <w:pPr>
        <w:ind w:left="708"/>
        <w:jc w:val="both"/>
      </w:pPr>
      <w:r>
        <w:t>Se realiza una presentación de la estructura del PMDOT (Modelo Territorial, Diagnóstico, Estratégico, Propuesta y Modelo de Gestión). Se revisa la planificación del cronograma del PMDOT (4 fases). En la fase de la propuesta se indica la estructura de las políticas. La estructura de construcción incluye la visión de desarrollo, objetivos, políticas, ejes sectoriales, metas. A partir de ese insumo se definen los programas y proyectos. El nivel superior de alineación de las estrategias es la COOTAD, OD´S, Visión del Alcalde y el Plan Nacional. En el modelo de gestión, se tiene políticas de articulación vertical con los GAD´s, políticas de transversalización.</w:t>
      </w:r>
    </w:p>
    <w:p w14:paraId="2230CC22" w14:textId="77777777" w:rsidR="00C037F2" w:rsidRDefault="00C037F2" w:rsidP="00C037F2">
      <w:r>
        <w:t>Sebastián Nader consulta si desde Planificación se han considerado las ordenanzas y resoluciones de Concejo.</w:t>
      </w:r>
    </w:p>
    <w:p w14:paraId="4513E880" w14:textId="77777777" w:rsidR="00C037F2" w:rsidRDefault="00C037F2" w:rsidP="00C037F2">
      <w:r>
        <w:t>Se responde que, si se ha considerado, pero aún es necesario incorporarlas, particularmente para integrarlas a los procesos de gestión</w:t>
      </w:r>
    </w:p>
    <w:p w14:paraId="27CB6086" w14:textId="77777777" w:rsidR="00C037F2" w:rsidRDefault="00C037F2" w:rsidP="00C037F2">
      <w:r>
        <w:t>Desde el despacho de la Concejala Benítez</w:t>
      </w:r>
      <w:r w:rsidR="00745139">
        <w:t xml:space="preserve"> se consulta cuá</w:t>
      </w:r>
      <w:r>
        <w:t xml:space="preserve">ndo estaría listo el PMDOT, a lo que se responde que hasta junio están </w:t>
      </w:r>
      <w:r w:rsidR="00745139">
        <w:t>los programas y</w:t>
      </w:r>
      <w:r>
        <w:t xml:space="preserve"> proyectos</w:t>
      </w:r>
      <w:r w:rsidR="00745139">
        <w:t>, mientras que</w:t>
      </w:r>
      <w:r>
        <w:t xml:space="preserve"> hasta</w:t>
      </w:r>
      <w:r w:rsidR="00745139">
        <w:t xml:space="preserve"> </w:t>
      </w:r>
      <w:r>
        <w:t>agosto</w:t>
      </w:r>
      <w:r w:rsidR="00745139">
        <w:t xml:space="preserve"> estarían listos los planes plurianuales.</w:t>
      </w:r>
    </w:p>
    <w:p w14:paraId="4042CF58" w14:textId="77777777" w:rsidR="00C037F2" w:rsidRDefault="00C037F2" w:rsidP="00C037F2">
      <w:r>
        <w:t xml:space="preserve">También consultan sobre la incorporación de la retroalimentación de las administraciones zonales, pues resulta importante considerar esa retroalimentación debido a su cercanía con el territorio y la población. Se responde que se han incorporado propuestas directas de las Administraciones Zonales, pero se considera hacer una vinculación más profunda una vez que esté lista la propuesta. </w:t>
      </w:r>
    </w:p>
    <w:p w14:paraId="5E193490" w14:textId="77777777" w:rsidR="00C037F2" w:rsidRDefault="00C037F2" w:rsidP="00C037F2">
      <w:r>
        <w:t>Desde los asesores se coincide en tratar el tema de las Administraciones Zonales para definir su eficacia y evaluar su permanencia o modificación.</w:t>
      </w:r>
    </w:p>
    <w:p w14:paraId="0802711A" w14:textId="77777777" w:rsidR="00C037F2" w:rsidRDefault="00C037F2" w:rsidP="00C037F2">
      <w:r>
        <w:t>Se propone que las mesas sean realizadas un día a la semana, cuenten con una exposición de una hora y se cuente con otra hora para preguntas y discusión.</w:t>
      </w:r>
    </w:p>
    <w:p w14:paraId="60B99E6D" w14:textId="77777777" w:rsidR="00C037F2" w:rsidRDefault="00C037F2" w:rsidP="00C037F2">
      <w:r>
        <w:t>Se propone contar con insumos de trabajo, es decir contenidos del PMDOT relativos a cada mesa de trabajo, de forma previa a la instalación de las mesas para que los participantes puedan conocerlos y analizarlos de forma previa.</w:t>
      </w:r>
    </w:p>
    <w:p w14:paraId="4BFFAD57" w14:textId="77777777" w:rsidR="00C037F2" w:rsidRDefault="00C037F2" w:rsidP="00C037F2">
      <w:r>
        <w:t>Se propone que se sistematice desde la Secretaría de Consejo el contenido de las reuniones. Esta solicitud será presentada por el despacho del Concejal Cevallos.</w:t>
      </w:r>
    </w:p>
    <w:p w14:paraId="2AA9B21B" w14:textId="77777777" w:rsidR="00C037F2" w:rsidRDefault="00C037F2" w:rsidP="00C037F2">
      <w:r>
        <w:t>Se propone que se cuente con una ficha o carta con los ejes del plan para poder sistematizar los aportes de los participantes.</w:t>
      </w:r>
    </w:p>
    <w:p w14:paraId="4B2284EF" w14:textId="77777777" w:rsidR="00C037F2" w:rsidRDefault="00C037F2" w:rsidP="00C037F2">
      <w:r>
        <w:t>Se propone reun</w:t>
      </w:r>
      <w:r w:rsidR="00482626">
        <w:t>irse los días viernes a las 14h3</w:t>
      </w:r>
      <w:r>
        <w:t xml:space="preserve">0. </w:t>
      </w:r>
    </w:p>
    <w:p w14:paraId="06529779" w14:textId="77777777" w:rsidR="00C037F2" w:rsidRDefault="00C037F2" w:rsidP="00C037F2">
      <w:r>
        <w:t xml:space="preserve">Las mesas serán temáticas en función a los sectores del Municipio en torno a las problemáticas del sector, las propuestas para el mismo y las decisiones que se han tomado al respecto. </w:t>
      </w:r>
    </w:p>
    <w:p w14:paraId="2A95A34B" w14:textId="77777777" w:rsidR="00C5750D" w:rsidRDefault="00C5750D" w:rsidP="003A1C06">
      <w:pPr>
        <w:tabs>
          <w:tab w:val="left" w:pos="5955"/>
        </w:tabs>
        <w:rPr>
          <w:rFonts w:ascii="Times New Roman" w:hAnsi="Times New Roman" w:cs="Times New Roman"/>
          <w:b/>
          <w:sz w:val="24"/>
          <w:szCs w:val="24"/>
        </w:rPr>
      </w:pPr>
    </w:p>
    <w:p w14:paraId="0AA443F6" w14:textId="77777777" w:rsidR="00C5750D" w:rsidRDefault="00C5750D" w:rsidP="003A1C06">
      <w:pPr>
        <w:tabs>
          <w:tab w:val="left" w:pos="5955"/>
        </w:tabs>
        <w:rPr>
          <w:rFonts w:ascii="Times New Roman" w:hAnsi="Times New Roman" w:cs="Times New Roman"/>
          <w:b/>
          <w:sz w:val="24"/>
          <w:szCs w:val="24"/>
        </w:rPr>
      </w:pPr>
    </w:p>
    <w:p w14:paraId="2989BDD9" w14:textId="49A644A5" w:rsidR="003E79CD" w:rsidRPr="007D7802" w:rsidRDefault="00EE31D7" w:rsidP="003A1C06">
      <w:pPr>
        <w:tabs>
          <w:tab w:val="left" w:pos="5955"/>
        </w:tabs>
        <w:rPr>
          <w:rFonts w:ascii="Times New Roman" w:hAnsi="Times New Roman" w:cs="Times New Roman"/>
          <w:b/>
          <w:sz w:val="24"/>
          <w:szCs w:val="24"/>
        </w:rPr>
      </w:pPr>
      <w:r w:rsidRPr="007D7802">
        <w:rPr>
          <w:rFonts w:ascii="Times New Roman" w:hAnsi="Times New Roman" w:cs="Times New Roman"/>
          <w:b/>
          <w:sz w:val="24"/>
          <w:szCs w:val="24"/>
        </w:rPr>
        <w:lastRenderedPageBreak/>
        <w:t>ACUERDOS</w:t>
      </w:r>
    </w:p>
    <w:p w14:paraId="2444ECD9" w14:textId="77777777" w:rsidR="00B93FA2" w:rsidRDefault="00C037F2" w:rsidP="00B93FA2">
      <w:pPr>
        <w:rPr>
          <w:rFonts w:ascii="Times New Roman" w:hAnsi="Times New Roman" w:cs="Times New Roman"/>
          <w:b/>
          <w:sz w:val="24"/>
          <w:szCs w:val="24"/>
        </w:rPr>
      </w:pPr>
      <w:r>
        <w:rPr>
          <w:rFonts w:ascii="Times New Roman" w:hAnsi="Times New Roman" w:cs="Times New Roman"/>
          <w:b/>
          <w:sz w:val="24"/>
          <w:szCs w:val="24"/>
        </w:rPr>
        <w:t>Se acuerda instalar las mesas de trabajo los días viernes de cada semana</w:t>
      </w:r>
      <w:r w:rsidR="00482626">
        <w:rPr>
          <w:rFonts w:ascii="Times New Roman" w:hAnsi="Times New Roman" w:cs="Times New Roman"/>
          <w:b/>
          <w:sz w:val="24"/>
          <w:szCs w:val="24"/>
        </w:rPr>
        <w:t xml:space="preserve"> de 14h3</w:t>
      </w:r>
      <w:r w:rsidR="00745139">
        <w:rPr>
          <w:rFonts w:ascii="Times New Roman" w:hAnsi="Times New Roman" w:cs="Times New Roman"/>
          <w:b/>
          <w:sz w:val="24"/>
          <w:szCs w:val="24"/>
        </w:rPr>
        <w:t xml:space="preserve">0 a 16h30. </w:t>
      </w:r>
    </w:p>
    <w:p w14:paraId="033F1175" w14:textId="5ACFFBEC" w:rsidR="00745139" w:rsidRDefault="00745139" w:rsidP="00B93FA2">
      <w:pPr>
        <w:rPr>
          <w:rFonts w:ascii="Times New Roman" w:hAnsi="Times New Roman" w:cs="Times New Roman"/>
          <w:b/>
          <w:sz w:val="24"/>
          <w:szCs w:val="24"/>
        </w:rPr>
      </w:pPr>
      <w:r>
        <w:rPr>
          <w:rFonts w:ascii="Times New Roman" w:hAnsi="Times New Roman" w:cs="Times New Roman"/>
          <w:b/>
          <w:sz w:val="24"/>
          <w:szCs w:val="24"/>
        </w:rPr>
        <w:t>Se acuerda que desde el despacho del Concejal Cevallos se solicite el registro de las mesas de trabajo.</w:t>
      </w:r>
    </w:p>
    <w:p w14:paraId="7800787A" w14:textId="5609EF1F" w:rsidR="00C5750D" w:rsidRPr="007D7802" w:rsidRDefault="00C5750D" w:rsidP="00B93FA2">
      <w:pPr>
        <w:rPr>
          <w:rFonts w:ascii="Times New Roman" w:hAnsi="Times New Roman" w:cs="Times New Roman"/>
          <w:sz w:val="24"/>
          <w:szCs w:val="24"/>
        </w:rPr>
      </w:pPr>
      <w:r>
        <w:rPr>
          <w:rFonts w:ascii="Times New Roman" w:hAnsi="Times New Roman" w:cs="Times New Roman"/>
          <w:b/>
          <w:sz w:val="24"/>
          <w:szCs w:val="24"/>
        </w:rPr>
        <w:t>El equipo del PMDOT remitirá el cronograma de trabajo de las mesas temáticas para la revisión de las decisiones tomadas.</w:t>
      </w:r>
      <w:bookmarkStart w:id="0" w:name="_GoBack"/>
      <w:bookmarkEnd w:id="0"/>
    </w:p>
    <w:p w14:paraId="258D7A11" w14:textId="77777777" w:rsidR="00B93FA2" w:rsidRPr="007D7802" w:rsidRDefault="00B93FA2" w:rsidP="00B93FA2">
      <w:pPr>
        <w:tabs>
          <w:tab w:val="left" w:pos="2925"/>
        </w:tabs>
        <w:rPr>
          <w:rFonts w:ascii="Times New Roman" w:hAnsi="Times New Roman" w:cs="Times New Roman"/>
          <w:b/>
          <w:sz w:val="24"/>
          <w:szCs w:val="24"/>
        </w:rPr>
      </w:pPr>
    </w:p>
    <w:sectPr w:rsidR="00B93FA2" w:rsidRPr="007D780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118E1" w14:textId="77777777" w:rsidR="006B7328" w:rsidRDefault="006B7328" w:rsidP="00DF5046">
      <w:pPr>
        <w:spacing w:after="0" w:line="240" w:lineRule="auto"/>
      </w:pPr>
      <w:r>
        <w:separator/>
      </w:r>
    </w:p>
  </w:endnote>
  <w:endnote w:type="continuationSeparator" w:id="0">
    <w:p w14:paraId="09EF8CB8" w14:textId="77777777" w:rsidR="006B7328" w:rsidRDefault="006B7328" w:rsidP="00DF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2897F" w14:textId="77777777" w:rsidR="006B7328" w:rsidRDefault="006B7328" w:rsidP="00DF5046">
      <w:pPr>
        <w:spacing w:after="0" w:line="240" w:lineRule="auto"/>
      </w:pPr>
      <w:r>
        <w:separator/>
      </w:r>
    </w:p>
  </w:footnote>
  <w:footnote w:type="continuationSeparator" w:id="0">
    <w:p w14:paraId="511C6180" w14:textId="77777777" w:rsidR="006B7328" w:rsidRDefault="006B7328" w:rsidP="00DF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8D11" w14:textId="77777777" w:rsidR="00EE31D7" w:rsidRDefault="00EE31D7">
    <w:pPr>
      <w:pStyle w:val="Header"/>
    </w:pPr>
    <w:r>
      <w:rPr>
        <w:noProof/>
        <w:lang w:val="es-ES" w:eastAsia="es-ES"/>
      </w:rPr>
      <w:drawing>
        <wp:anchor distT="0" distB="0" distL="114300" distR="114300" simplePos="0" relativeHeight="251659264" behindDoc="0" locked="0" layoutInCell="1" allowOverlap="1" wp14:anchorId="66032C8F" wp14:editId="22D169A1">
          <wp:simplePos x="0" y="0"/>
          <wp:positionH relativeFrom="margin">
            <wp:posOffset>4182110</wp:posOffset>
          </wp:positionH>
          <wp:positionV relativeFrom="paragraph">
            <wp:posOffset>-362585</wp:posOffset>
          </wp:positionV>
          <wp:extent cx="1294130" cy="71945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to_grandeOtraVe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130" cy="719455"/>
                  </a:xfrm>
                  <a:prstGeom prst="rect">
                    <a:avLst/>
                  </a:prstGeom>
                </pic:spPr>
              </pic:pic>
            </a:graphicData>
          </a:graphic>
          <wp14:sizeRelH relativeFrom="page">
            <wp14:pctWidth>0</wp14:pctWidth>
          </wp14:sizeRelH>
          <wp14:sizeRelV relativeFrom="page">
            <wp14:pctHeight>0</wp14:pctHeight>
          </wp14:sizeRelV>
        </wp:anchor>
      </w:drawing>
    </w:r>
    <w:r>
      <w:t>Plan Metropolitano de Ordenamiento Territorial</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47CC8"/>
    <w:multiLevelType w:val="hybridMultilevel"/>
    <w:tmpl w:val="A784FEE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9E90F4D"/>
    <w:multiLevelType w:val="hybridMultilevel"/>
    <w:tmpl w:val="7972957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B535BAF"/>
    <w:multiLevelType w:val="hybridMultilevel"/>
    <w:tmpl w:val="3354A5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046"/>
    <w:rsid w:val="00013CC0"/>
    <w:rsid w:val="000C0DD8"/>
    <w:rsid w:val="000D5F7F"/>
    <w:rsid w:val="000F4C8D"/>
    <w:rsid w:val="0012643E"/>
    <w:rsid w:val="001C4B53"/>
    <w:rsid w:val="00221105"/>
    <w:rsid w:val="002A58B9"/>
    <w:rsid w:val="00311937"/>
    <w:rsid w:val="00321931"/>
    <w:rsid w:val="003A1C06"/>
    <w:rsid w:val="003E79CD"/>
    <w:rsid w:val="00462511"/>
    <w:rsid w:val="00482626"/>
    <w:rsid w:val="004871BC"/>
    <w:rsid w:val="004C226E"/>
    <w:rsid w:val="005B715C"/>
    <w:rsid w:val="006958DF"/>
    <w:rsid w:val="006B7328"/>
    <w:rsid w:val="006C10F2"/>
    <w:rsid w:val="006E4EA4"/>
    <w:rsid w:val="00745139"/>
    <w:rsid w:val="0074788C"/>
    <w:rsid w:val="00750C00"/>
    <w:rsid w:val="007D7802"/>
    <w:rsid w:val="00863176"/>
    <w:rsid w:val="008E6005"/>
    <w:rsid w:val="00971199"/>
    <w:rsid w:val="009A27DA"/>
    <w:rsid w:val="00AD76B3"/>
    <w:rsid w:val="00B00304"/>
    <w:rsid w:val="00B36D22"/>
    <w:rsid w:val="00B93FA2"/>
    <w:rsid w:val="00BE5836"/>
    <w:rsid w:val="00C037F2"/>
    <w:rsid w:val="00C03C4E"/>
    <w:rsid w:val="00C5750D"/>
    <w:rsid w:val="00C771F5"/>
    <w:rsid w:val="00CC1F46"/>
    <w:rsid w:val="00DB604A"/>
    <w:rsid w:val="00DF5046"/>
    <w:rsid w:val="00E27A9C"/>
    <w:rsid w:val="00E4488F"/>
    <w:rsid w:val="00EB78A8"/>
    <w:rsid w:val="00EE31D7"/>
    <w:rsid w:val="00F24306"/>
    <w:rsid w:val="00FA7C2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BCB43"/>
  <w15:chartTrackingRefBased/>
  <w15:docId w15:val="{C5DA5A85-C56B-4CBC-B803-2D2362D5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046"/>
    <w:pPr>
      <w:tabs>
        <w:tab w:val="center" w:pos="4252"/>
        <w:tab w:val="right" w:pos="8504"/>
      </w:tabs>
      <w:spacing w:after="0" w:line="240" w:lineRule="auto"/>
    </w:pPr>
  </w:style>
  <w:style w:type="character" w:customStyle="1" w:styleId="HeaderChar">
    <w:name w:val="Header Char"/>
    <w:basedOn w:val="DefaultParagraphFont"/>
    <w:link w:val="Header"/>
    <w:uiPriority w:val="99"/>
    <w:rsid w:val="00DF5046"/>
  </w:style>
  <w:style w:type="paragraph" w:styleId="Footer">
    <w:name w:val="footer"/>
    <w:basedOn w:val="Normal"/>
    <w:link w:val="FooterChar"/>
    <w:uiPriority w:val="99"/>
    <w:unhideWhenUsed/>
    <w:rsid w:val="00DF5046"/>
    <w:pPr>
      <w:tabs>
        <w:tab w:val="center" w:pos="4252"/>
        <w:tab w:val="right" w:pos="8504"/>
      </w:tabs>
      <w:spacing w:after="0" w:line="240" w:lineRule="auto"/>
    </w:pPr>
  </w:style>
  <w:style w:type="character" w:customStyle="1" w:styleId="FooterChar">
    <w:name w:val="Footer Char"/>
    <w:basedOn w:val="DefaultParagraphFont"/>
    <w:link w:val="Footer"/>
    <w:uiPriority w:val="99"/>
    <w:rsid w:val="00DF5046"/>
  </w:style>
  <w:style w:type="paragraph" w:styleId="ListParagraph">
    <w:name w:val="List Paragraph"/>
    <w:basedOn w:val="Normal"/>
    <w:uiPriority w:val="34"/>
    <w:qFormat/>
    <w:rsid w:val="00CC1F46"/>
    <w:pPr>
      <w:ind w:left="720"/>
      <w:contextualSpacing/>
    </w:pPr>
  </w:style>
  <w:style w:type="paragraph" w:styleId="BalloonText">
    <w:name w:val="Balloon Text"/>
    <w:basedOn w:val="Normal"/>
    <w:link w:val="BalloonTextChar"/>
    <w:uiPriority w:val="99"/>
    <w:semiHidden/>
    <w:unhideWhenUsed/>
    <w:rsid w:val="00EB7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580</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Daniela Mariño</cp:lastModifiedBy>
  <cp:revision>4</cp:revision>
  <cp:lastPrinted>2019-02-10T06:33:00Z</cp:lastPrinted>
  <dcterms:created xsi:type="dcterms:W3CDTF">2020-06-12T20:53:00Z</dcterms:created>
  <dcterms:modified xsi:type="dcterms:W3CDTF">2020-06-12T21:54:00Z</dcterms:modified>
</cp:coreProperties>
</file>