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0E" w:rsidRPr="0066000E" w:rsidRDefault="0066000E" w:rsidP="0066000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RESOLUCIÓN No. </w:t>
      </w:r>
    </w:p>
    <w:p w:rsidR="0066000E" w:rsidRPr="0066000E" w:rsidRDefault="0066000E" w:rsidP="0066000E">
      <w:pPr>
        <w:jc w:val="center"/>
        <w:rPr>
          <w:rFonts w:ascii="Times New Roman" w:hAnsi="Times New Roman" w:cs="Times New Roman"/>
          <w:b/>
        </w:rPr>
      </w:pPr>
      <w:r w:rsidRPr="0066000E">
        <w:rPr>
          <w:rFonts w:ascii="Times New Roman" w:hAnsi="Times New Roman" w:cs="Times New Roman"/>
          <w:b/>
        </w:rPr>
        <w:t>EL CONCEJO METROPOLITANO DE QUITO</w:t>
      </w:r>
    </w:p>
    <w:p w:rsidR="00F55159" w:rsidRDefault="0066000E" w:rsidP="0066000E">
      <w:pPr>
        <w:jc w:val="center"/>
        <w:rPr>
          <w:rFonts w:ascii="Times New Roman" w:hAnsi="Times New Roman" w:cs="Times New Roman"/>
          <w:b/>
        </w:rPr>
      </w:pPr>
      <w:r w:rsidRPr="0066000E">
        <w:rPr>
          <w:rFonts w:ascii="Times New Roman" w:hAnsi="Times New Roman" w:cs="Times New Roman"/>
          <w:b/>
        </w:rPr>
        <w:t>CONSIDERANDO:</w:t>
      </w:r>
    </w:p>
    <w:p w:rsidR="0066000E" w:rsidRDefault="0066000E" w:rsidP="0066000E">
      <w:pPr>
        <w:ind w:left="705" w:hanging="7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6000E">
        <w:rPr>
          <w:rFonts w:ascii="Times New Roman" w:hAnsi="Times New Roman" w:cs="Times New Roman"/>
          <w:b/>
        </w:rPr>
        <w:t>Que,</w:t>
      </w:r>
      <w:r w:rsidRPr="0066000E">
        <w:rPr>
          <w:rFonts w:ascii="Times New Roman" w:hAnsi="Times New Roman" w:cs="Times New Roman"/>
          <w:b/>
        </w:rPr>
        <w:tab/>
      </w:r>
      <w:r w:rsidRPr="0066000E">
        <w:rPr>
          <w:rFonts w:ascii="Times New Roman" w:hAnsi="Times New Roman" w:cs="Times New Roman"/>
        </w:rPr>
        <w:t xml:space="preserve">la Constitución de la República en su artículo 66 numeral 3 reconoce y garantiza el derecho </w:t>
      </w:r>
      <w:r>
        <w:rPr>
          <w:rFonts w:ascii="Times New Roman" w:hAnsi="Times New Roman" w:cs="Times New Roman"/>
        </w:rPr>
        <w:t xml:space="preserve">a </w:t>
      </w:r>
      <w:r w:rsidRPr="0066000E">
        <w:rPr>
          <w:rFonts w:ascii="Times New Roman" w:hAnsi="Times New Roman" w:cs="Times New Roman"/>
        </w:rPr>
        <w:t xml:space="preserve">la integridad de las personas, que incluye la integridad física, el derecho a una vida libre de violencia. </w:t>
      </w:r>
      <w:r w:rsidRPr="0066000E">
        <w:rPr>
          <w:rFonts w:ascii="Times New Roman" w:hAnsi="Times New Roman" w:cs="Times New Roman"/>
          <w:color w:val="000000"/>
          <w:shd w:val="clear" w:color="auto" w:fill="FFFFFF"/>
        </w:rPr>
        <w:t>El Estado adoptará las medidas necesarias para prevenir, eliminar y sancionar toda forma de violencia;</w:t>
      </w:r>
    </w:p>
    <w:p w:rsidR="0066000E" w:rsidRDefault="0066000E" w:rsidP="0066000E">
      <w:pPr>
        <w:ind w:left="705" w:hanging="7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6000E">
        <w:rPr>
          <w:rFonts w:ascii="Times New Roman" w:hAnsi="Times New Roman" w:cs="Times New Roman"/>
          <w:b/>
        </w:rPr>
        <w:t>Que,</w:t>
      </w:r>
      <w:r w:rsidRPr="0066000E">
        <w:rPr>
          <w:rStyle w:val="hit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66000E">
        <w:rPr>
          <w:rStyle w:val="hit"/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66000E">
        <w:rPr>
          <w:rStyle w:val="hit"/>
          <w:rFonts w:ascii="Times New Roman" w:hAnsi="Times New Roman" w:cs="Times New Roman"/>
          <w:bCs/>
          <w:color w:val="000000"/>
          <w:shd w:val="clear" w:color="auto" w:fill="FFFFFF"/>
        </w:rPr>
        <w:t xml:space="preserve">En su artículo </w:t>
      </w:r>
      <w:r w:rsidRPr="0066000E">
        <w:rPr>
          <w:rStyle w:val="nrmar"/>
          <w:rFonts w:ascii="Times New Roman" w:hAnsi="Times New Roman" w:cs="Times New Roman"/>
          <w:bCs/>
          <w:color w:val="000000"/>
          <w:shd w:val="clear" w:color="auto" w:fill="FFFFFF"/>
        </w:rPr>
        <w:t>393</w:t>
      </w:r>
      <w:r w:rsidRPr="0066000E">
        <w:rPr>
          <w:rFonts w:ascii="Times New Roman" w:hAnsi="Times New Roman" w:cs="Times New Roman"/>
          <w:color w:val="000000"/>
          <w:shd w:val="clear" w:color="auto" w:fill="FFFFFF"/>
        </w:rPr>
        <w:t xml:space="preserve"> la Constitución manda: “El Estado garantizará la seguridad humana a través de políticas y acciones integradas, para asegurar la convivencia pacífica de las personas, promover una cultura de paz y prevenir las formas de violencia  y discriminación y la comisión de infracciones y delitos. La planificación y aplicación de estas políticas se encargará a órganos especializados en los diferentes niveles de gobierno.”</w:t>
      </w:r>
    </w:p>
    <w:p w:rsidR="008A405F" w:rsidRDefault="0066000E" w:rsidP="0066000E">
      <w:pPr>
        <w:ind w:left="705" w:hanging="705"/>
        <w:jc w:val="both"/>
        <w:rPr>
          <w:rFonts w:ascii="Times New Roman" w:hAnsi="Times New Roman" w:cs="Times New Roman"/>
        </w:rPr>
      </w:pPr>
      <w:r w:rsidRPr="0066000E">
        <w:rPr>
          <w:rFonts w:ascii="Times New Roman" w:hAnsi="Times New Roman" w:cs="Times New Roman"/>
          <w:b/>
        </w:rPr>
        <w:t>Que,</w:t>
      </w:r>
      <w:r w:rsidRPr="0066000E">
        <w:rPr>
          <w:rFonts w:ascii="Times New Roman" w:hAnsi="Times New Roman" w:cs="Times New Roman"/>
        </w:rPr>
        <w:t xml:space="preserve"> </w:t>
      </w:r>
      <w:r w:rsidRPr="0066000E">
        <w:rPr>
          <w:rFonts w:ascii="Times New Roman" w:hAnsi="Times New Roman" w:cs="Times New Roman"/>
        </w:rPr>
        <w:tab/>
        <w:t xml:space="preserve">los literales a) y d) del artículo 87 del COOTAD, establecen que son atribuciones del Concejo Metropolitano: "... a) Ejercer la facultad normativa en las materias de competencia del gobierno autónomo descentralizado metropolitano, mediante la expedición de ordenanzas metropolitanas, acuerdos y resoluciones (...); d) Expedir acuerdos o resoluciones, en el ámbito de sus competencias para regular temas institucionales específicos o reconocer derechos particulares (...); </w:t>
      </w:r>
    </w:p>
    <w:p w:rsidR="0066000E" w:rsidRPr="008A405F" w:rsidRDefault="0066000E" w:rsidP="0066000E">
      <w:pPr>
        <w:ind w:left="705" w:hanging="705"/>
        <w:jc w:val="both"/>
        <w:rPr>
          <w:rFonts w:ascii="Times New Roman" w:hAnsi="Times New Roman" w:cs="Times New Roman"/>
        </w:rPr>
      </w:pPr>
      <w:r w:rsidRPr="008A405F">
        <w:rPr>
          <w:rFonts w:ascii="Times New Roman" w:hAnsi="Times New Roman" w:cs="Times New Roman"/>
          <w:b/>
        </w:rPr>
        <w:t>Que,</w:t>
      </w:r>
      <w:r w:rsidRPr="0066000E">
        <w:rPr>
          <w:rFonts w:ascii="Times New Roman" w:hAnsi="Times New Roman" w:cs="Times New Roman"/>
        </w:rPr>
        <w:t xml:space="preserve"> </w:t>
      </w:r>
      <w:r w:rsidR="008A405F">
        <w:rPr>
          <w:rFonts w:ascii="Times New Roman" w:hAnsi="Times New Roman" w:cs="Times New Roman"/>
        </w:rPr>
        <w:tab/>
      </w:r>
      <w:r w:rsidRPr="0066000E">
        <w:rPr>
          <w:rFonts w:ascii="Times New Roman" w:hAnsi="Times New Roman" w:cs="Times New Roman"/>
        </w:rPr>
        <w:t xml:space="preserve">el artículo 323 del COOTAD, respecto de la expedición de acuerdos o resoluciones por parte de los órganos legislativos de los gobiernos autónomos descentralizados, señala: "El órgano normativo del respectivo gobierno autónomo descentralizado podrá expedir además, acuerdos y resoluciones sobre temas que tengan carácter especial o específico, los que serán aprobados por el órgano legislativo del gobierno autónomo, por simple mayoría, en un solo debate y serán notificados a los interesados, sin perjuicio de disponer su publicación en cualquiera de los medios determinados en el artículo precedente, de existir mérito para ello. </w:t>
      </w:r>
      <w:r w:rsidRPr="008A405F">
        <w:rPr>
          <w:rFonts w:ascii="Times New Roman" w:hAnsi="Times New Roman" w:cs="Times New Roman"/>
        </w:rPr>
        <w:t>( ...)";</w:t>
      </w:r>
    </w:p>
    <w:p w:rsidR="008A405F" w:rsidRDefault="008A405F" w:rsidP="0066000E">
      <w:pPr>
        <w:ind w:left="705" w:hanging="705"/>
        <w:jc w:val="both"/>
        <w:rPr>
          <w:rFonts w:ascii="Times New Roman" w:hAnsi="Times New Roman" w:cs="Times New Roman"/>
        </w:rPr>
      </w:pPr>
      <w:r w:rsidRPr="008A405F">
        <w:rPr>
          <w:rFonts w:ascii="Times New Roman" w:hAnsi="Times New Roman" w:cs="Times New Roman"/>
        </w:rPr>
        <w:t xml:space="preserve">Que, </w:t>
      </w:r>
      <w:r>
        <w:rPr>
          <w:rFonts w:ascii="Times New Roman" w:hAnsi="Times New Roman" w:cs="Times New Roman"/>
        </w:rPr>
        <w:tab/>
      </w:r>
      <w:r w:rsidRPr="008A405F">
        <w:rPr>
          <w:rFonts w:ascii="Times New Roman" w:hAnsi="Times New Roman" w:cs="Times New Roman"/>
        </w:rPr>
        <w:t>el artículo IV.8.3 del Código Municipal se establecen los principios para enfrentar la violencia.- Principios.- Las normas de este Título deben aplicarse, y las políticas municipales de seguridad y convivencia ciudadanas elaborarse y ejecutarse, a partir de los siguientes principios a. Prevención.- La violencia debe enfrentarse antes de que se produzca y genere impactos, mediante la prevención institucional (instituciones fuertes, legítimas y eficientes), la prevención situacional (sitios acogedores, integradores y articuladores), la prevención social (acciones sobre las causas estructurales, económicas, sociales y culturales) y la prevención policial (inteligencia policial, respuesta temprana); b. Ciudadanía.- Las acciones en materia de seguridad ciudadana deben enfocarse desde los derechos y las obligaciones, la participación y la cultura ciudadana; c. Integralidad.- Las políticas deberán desarrollarse mediante una política integral, coordinada y articulada, que permita establecer un sistema global de intervención; y, d. Convivencia.- El enfoque de acciones y políticas de seguridad ciudadana debe incluir como meta el logro de un sistema que asegure el respeto de los derechos ajenos.;</w:t>
      </w:r>
    </w:p>
    <w:p w:rsidR="00665CB0" w:rsidRDefault="008A405F" w:rsidP="00665CB0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Que,</w:t>
      </w:r>
      <w:r>
        <w:rPr>
          <w:rFonts w:ascii="Times New Roman" w:hAnsi="Times New Roman" w:cs="Times New Roman"/>
        </w:rPr>
        <w:tab/>
        <w:t xml:space="preserve">Los lamentables hechos ocurridos el martes 13 de octubre del 2020, cuando el Agente Metropolitano de Control, Óscar Geovanny </w:t>
      </w:r>
      <w:proofErr w:type="spellStart"/>
      <w:r>
        <w:rPr>
          <w:rFonts w:ascii="Times New Roman" w:hAnsi="Times New Roman" w:cs="Times New Roman"/>
        </w:rPr>
        <w:t>Andrango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Pailacho</w:t>
      </w:r>
      <w:proofErr w:type="spellEnd"/>
      <w:r>
        <w:rPr>
          <w:rFonts w:ascii="Times New Roman" w:hAnsi="Times New Roman" w:cs="Times New Roman"/>
        </w:rPr>
        <w:t>,</w:t>
      </w:r>
      <w:r w:rsidR="00665CB0">
        <w:rPr>
          <w:rFonts w:ascii="Times New Roman" w:hAnsi="Times New Roman" w:cs="Times New Roman"/>
        </w:rPr>
        <w:t xml:space="preserve"> falleció</w:t>
      </w:r>
      <w:r>
        <w:rPr>
          <w:rFonts w:ascii="Times New Roman" w:hAnsi="Times New Roman" w:cs="Times New Roman"/>
        </w:rPr>
        <w:t xml:space="preserve"> producto de una agresión con arma blanca, mientras se encontraba en el cumplimiento de su deber en tareas de control en el espacio público, </w:t>
      </w:r>
      <w:r w:rsidR="00665CB0">
        <w:rPr>
          <w:rFonts w:ascii="Times New Roman" w:hAnsi="Times New Roman" w:cs="Times New Roman"/>
        </w:rPr>
        <w:t xml:space="preserve">consterna y </w:t>
      </w:r>
      <w:r>
        <w:rPr>
          <w:rFonts w:ascii="Times New Roman" w:hAnsi="Times New Roman" w:cs="Times New Roman"/>
        </w:rPr>
        <w:t>enlutan a toda la ciudad;</w:t>
      </w:r>
    </w:p>
    <w:p w:rsidR="00665CB0" w:rsidRPr="00665CB0" w:rsidRDefault="00665CB0" w:rsidP="00665CB0">
      <w:pPr>
        <w:jc w:val="both"/>
        <w:rPr>
          <w:b/>
        </w:rPr>
      </w:pPr>
    </w:p>
    <w:p w:rsidR="00665CB0" w:rsidRPr="00665CB0" w:rsidRDefault="00665CB0" w:rsidP="00665CB0">
      <w:pPr>
        <w:jc w:val="both"/>
        <w:rPr>
          <w:rFonts w:ascii="Times New Roman" w:hAnsi="Times New Roman" w:cs="Times New Roman"/>
          <w:b/>
        </w:rPr>
      </w:pPr>
      <w:r w:rsidRPr="00665CB0">
        <w:rPr>
          <w:rFonts w:ascii="Times New Roman" w:hAnsi="Times New Roman" w:cs="Times New Roman"/>
          <w:b/>
        </w:rPr>
        <w:t xml:space="preserve">En ejercicio de las atribuciones legales que le confieren el artículo 240 de la Constitución de la República del Ecuador; y, los artículos 7 y 87 literales a) y d) del Código Orgánico de Organización Territorial, Autonomía y Descentralización; </w:t>
      </w:r>
    </w:p>
    <w:p w:rsidR="00665CB0" w:rsidRDefault="00665CB0" w:rsidP="00665CB0">
      <w:pPr>
        <w:jc w:val="center"/>
        <w:rPr>
          <w:rFonts w:ascii="Times New Roman" w:hAnsi="Times New Roman" w:cs="Times New Roman"/>
          <w:b/>
        </w:rPr>
      </w:pPr>
      <w:r w:rsidRPr="00665CB0">
        <w:rPr>
          <w:rFonts w:ascii="Times New Roman" w:hAnsi="Times New Roman" w:cs="Times New Roman"/>
          <w:b/>
        </w:rPr>
        <w:t>RESUELVE:</w:t>
      </w:r>
    </w:p>
    <w:p w:rsidR="00665CB0" w:rsidRDefault="00665CB0" w:rsidP="00665CB0">
      <w:pPr>
        <w:jc w:val="both"/>
        <w:rPr>
          <w:rFonts w:ascii="Times New Roman" w:hAnsi="Times New Roman" w:cs="Times New Roman"/>
          <w:b/>
        </w:rPr>
      </w:pPr>
    </w:p>
    <w:p w:rsidR="00665CB0" w:rsidRDefault="00665CB0" w:rsidP="00665C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Artículo 1.-</w:t>
      </w:r>
      <w:r>
        <w:rPr>
          <w:rFonts w:ascii="Times New Roman" w:hAnsi="Times New Roman" w:cs="Times New Roman"/>
        </w:rPr>
        <w:t xml:space="preserve"> Condenar todo acto de violencia en contra de los funcionarios municipales que realizan control en el espacio público. </w:t>
      </w:r>
    </w:p>
    <w:p w:rsidR="00665CB0" w:rsidRDefault="00665CB0" w:rsidP="00665CB0">
      <w:pPr>
        <w:jc w:val="both"/>
        <w:rPr>
          <w:rFonts w:ascii="Times New Roman" w:hAnsi="Times New Roman" w:cs="Times New Roman"/>
        </w:rPr>
      </w:pPr>
      <w:r w:rsidRPr="00665CB0">
        <w:rPr>
          <w:rFonts w:ascii="Times New Roman" w:hAnsi="Times New Roman" w:cs="Times New Roman"/>
          <w:b/>
        </w:rPr>
        <w:t>Artículo 2.-</w:t>
      </w:r>
      <w:r>
        <w:rPr>
          <w:rFonts w:ascii="Times New Roman" w:hAnsi="Times New Roman" w:cs="Times New Roman"/>
        </w:rPr>
        <w:t xml:space="preserve"> Extender una nota de pesar a los familiares, amigos y compañeros del Agente Metropolitano de Control, Óscar Geovanny </w:t>
      </w:r>
      <w:proofErr w:type="spellStart"/>
      <w:r>
        <w:rPr>
          <w:rFonts w:ascii="Times New Roman" w:hAnsi="Times New Roman" w:cs="Times New Roman"/>
        </w:rPr>
        <w:t>Andrango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Pailacho</w:t>
      </w:r>
      <w:proofErr w:type="spellEnd"/>
      <w:r>
        <w:rPr>
          <w:rFonts w:ascii="Times New Roman" w:hAnsi="Times New Roman" w:cs="Times New Roman"/>
        </w:rPr>
        <w:t xml:space="preserve"> por la irreparable pérdida;</w:t>
      </w:r>
    </w:p>
    <w:p w:rsidR="004A0223" w:rsidRDefault="00665CB0" w:rsidP="00665C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Artículo 3</w:t>
      </w:r>
      <w:r w:rsidRPr="00665CB0">
        <w:rPr>
          <w:rFonts w:ascii="Times New Roman" w:hAnsi="Times New Roman" w:cs="Times New Roman"/>
          <w:b/>
        </w:rPr>
        <w:t>.-</w:t>
      </w:r>
      <w:r>
        <w:rPr>
          <w:rFonts w:ascii="Times New Roman" w:hAnsi="Times New Roman" w:cs="Times New Roman"/>
        </w:rPr>
        <w:t xml:space="preserve">Declarar un día de luto en el Distrito Metropolitano de Quito por el fallecimiento del Agente Metropolitano de Control, Óscar Geovanny </w:t>
      </w:r>
      <w:proofErr w:type="spellStart"/>
      <w:r>
        <w:rPr>
          <w:rFonts w:ascii="Times New Roman" w:hAnsi="Times New Roman" w:cs="Times New Roman"/>
        </w:rPr>
        <w:t>Andrango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Pailacho</w:t>
      </w:r>
      <w:proofErr w:type="spellEnd"/>
      <w:r>
        <w:rPr>
          <w:rFonts w:ascii="Times New Roman" w:hAnsi="Times New Roman" w:cs="Times New Roman"/>
        </w:rPr>
        <w:t>.</w:t>
      </w:r>
    </w:p>
    <w:p w:rsidR="00665CB0" w:rsidRPr="00665CB0" w:rsidRDefault="00665CB0" w:rsidP="00665CB0">
      <w:pPr>
        <w:jc w:val="both"/>
        <w:rPr>
          <w:rFonts w:ascii="Times New Roman" w:hAnsi="Times New Roman" w:cs="Times New Roman"/>
        </w:rPr>
      </w:pPr>
    </w:p>
    <w:p w:rsidR="00665CB0" w:rsidRDefault="00665CB0">
      <w:pPr>
        <w:jc w:val="both"/>
        <w:rPr>
          <w:rFonts w:ascii="Times New Roman" w:hAnsi="Times New Roman" w:cs="Times New Roman"/>
        </w:rPr>
      </w:pPr>
      <w:r w:rsidRPr="00665CB0">
        <w:rPr>
          <w:rFonts w:ascii="Times New Roman" w:hAnsi="Times New Roman" w:cs="Times New Roman"/>
          <w:b/>
        </w:rPr>
        <w:t>Disposición Final.-</w:t>
      </w:r>
      <w:r w:rsidRPr="00665CB0">
        <w:rPr>
          <w:rFonts w:ascii="Times New Roman" w:hAnsi="Times New Roman" w:cs="Times New Roman"/>
        </w:rPr>
        <w:t xml:space="preserve"> Esta resolución entrará en vigencia a partir</w:t>
      </w:r>
      <w:r>
        <w:rPr>
          <w:rFonts w:ascii="Times New Roman" w:hAnsi="Times New Roman" w:cs="Times New Roman"/>
        </w:rPr>
        <w:t xml:space="preserve"> de la fecha de su suscripción</w:t>
      </w:r>
      <w:r w:rsidRPr="00665CB0">
        <w:rPr>
          <w:rFonts w:ascii="Times New Roman" w:hAnsi="Times New Roman" w:cs="Times New Roman"/>
        </w:rPr>
        <w:t xml:space="preserve">. </w:t>
      </w:r>
    </w:p>
    <w:p w:rsidR="00665CB0" w:rsidRDefault="00665CB0">
      <w:pPr>
        <w:jc w:val="both"/>
        <w:rPr>
          <w:rFonts w:ascii="Times New Roman" w:hAnsi="Times New Roman" w:cs="Times New Roman"/>
        </w:rPr>
      </w:pPr>
    </w:p>
    <w:p w:rsidR="00665CB0" w:rsidRDefault="00665CB0">
      <w:pPr>
        <w:jc w:val="both"/>
        <w:rPr>
          <w:rFonts w:ascii="Times New Roman" w:hAnsi="Times New Roman" w:cs="Times New Roman"/>
        </w:rPr>
      </w:pPr>
      <w:r w:rsidRPr="00665CB0">
        <w:rPr>
          <w:rFonts w:ascii="Times New Roman" w:hAnsi="Times New Roman" w:cs="Times New Roman"/>
        </w:rPr>
        <w:t>Dada en la Sala de Sesiones del Concejo Met</w:t>
      </w:r>
      <w:r>
        <w:rPr>
          <w:rFonts w:ascii="Times New Roman" w:hAnsi="Times New Roman" w:cs="Times New Roman"/>
        </w:rPr>
        <w:t>ropolitano de Quito, el...  de octubre de 2020</w:t>
      </w:r>
      <w:r w:rsidRPr="00665CB0">
        <w:rPr>
          <w:rFonts w:ascii="Times New Roman" w:hAnsi="Times New Roman" w:cs="Times New Roman"/>
        </w:rPr>
        <w:t xml:space="preserve">. </w:t>
      </w:r>
    </w:p>
    <w:p w:rsidR="00665CB0" w:rsidRPr="00665CB0" w:rsidRDefault="00665CB0" w:rsidP="00665CB0">
      <w:pPr>
        <w:jc w:val="center"/>
        <w:rPr>
          <w:rFonts w:ascii="Times New Roman" w:hAnsi="Times New Roman" w:cs="Times New Roman"/>
        </w:rPr>
      </w:pPr>
    </w:p>
    <w:sectPr w:rsidR="00665CB0" w:rsidRPr="00665C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0E"/>
    <w:rsid w:val="00041601"/>
    <w:rsid w:val="004A0223"/>
    <w:rsid w:val="0066000E"/>
    <w:rsid w:val="00665CB0"/>
    <w:rsid w:val="008A405F"/>
    <w:rsid w:val="00F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t">
    <w:name w:val="hit"/>
    <w:basedOn w:val="Fuentedeprrafopredeter"/>
    <w:rsid w:val="0066000E"/>
  </w:style>
  <w:style w:type="character" w:customStyle="1" w:styleId="nrmar">
    <w:name w:val="nrmar"/>
    <w:basedOn w:val="Fuentedeprrafopredeter"/>
    <w:rsid w:val="00660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t">
    <w:name w:val="hit"/>
    <w:basedOn w:val="Fuentedeprrafopredeter"/>
    <w:rsid w:val="0066000E"/>
  </w:style>
  <w:style w:type="character" w:customStyle="1" w:styleId="nrmar">
    <w:name w:val="nrmar"/>
    <w:basedOn w:val="Fuentedeprrafopredeter"/>
    <w:rsid w:val="0066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Hussein Del Pozo Fierro</dc:creator>
  <cp:lastModifiedBy>Secretaria de Concejo</cp:lastModifiedBy>
  <cp:revision>2</cp:revision>
  <dcterms:created xsi:type="dcterms:W3CDTF">2020-10-16T02:27:00Z</dcterms:created>
  <dcterms:modified xsi:type="dcterms:W3CDTF">2020-10-16T02:27:00Z</dcterms:modified>
</cp:coreProperties>
</file>