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5E9D0"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4BA53D24"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0C0F70F1"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2AFA600F"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61780351"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09356ED7"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6703C5D4"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449038EE"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464BC2FD"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477EDF27" w14:textId="3D7CE07F" w:rsidR="000B5E4E" w:rsidRPr="00BE0C5A" w:rsidRDefault="00B954E2" w:rsidP="00B954E2">
      <w:pPr>
        <w:pStyle w:val="Ttulo1"/>
        <w:jc w:val="both"/>
        <w:rPr>
          <w:rFonts w:ascii="Times New Roman" w:hAnsi="Times New Roman" w:cs="Times New Roman"/>
          <w:color w:val="auto"/>
          <w:szCs w:val="32"/>
        </w:rPr>
      </w:pPr>
      <w:r w:rsidRPr="00BE0C5A">
        <w:rPr>
          <w:rFonts w:ascii="Times New Roman" w:hAnsi="Times New Roman" w:cs="Times New Roman"/>
          <w:color w:val="auto"/>
          <w:szCs w:val="32"/>
        </w:rPr>
        <w:t xml:space="preserve">PROYECTO DE ORDENANZA REFORMATORIA AL </w:t>
      </w:r>
      <w:r w:rsidRPr="00BE0C5A">
        <w:rPr>
          <w:rFonts w:ascii="Times New Roman" w:hAnsi="Times New Roman" w:cs="Times New Roman"/>
          <w:szCs w:val="32"/>
        </w:rPr>
        <w:t xml:space="preserve">LIBRO IV.3 DEL AMBIENTE, TITULO III, COMO CAPÍTULO III, LA </w:t>
      </w:r>
      <w:r w:rsidRPr="00BE0C5A">
        <w:rPr>
          <w:rFonts w:ascii="Times New Roman" w:hAnsi="Times New Roman" w:cs="Times New Roman"/>
          <w:color w:val="auto"/>
          <w:szCs w:val="32"/>
        </w:rPr>
        <w:t>CONSERVACION, PROTECCIÓN, RECUPERACIÓN Y MANEJO DE SUBCUENCAS DEL DMQ</w:t>
      </w:r>
    </w:p>
    <w:p w14:paraId="6943C26B" w14:textId="77777777" w:rsidR="000B5E4E" w:rsidRPr="00BE0C5A" w:rsidRDefault="000B5E4E" w:rsidP="000B5E4E">
      <w:pPr>
        <w:spacing w:after="158" w:line="259" w:lineRule="auto"/>
        <w:ind w:left="0" w:right="0" w:firstLine="0"/>
        <w:jc w:val="left"/>
        <w:rPr>
          <w:rFonts w:ascii="Times New Roman" w:hAnsi="Times New Roman" w:cs="Times New Roman"/>
          <w:color w:val="auto"/>
          <w:sz w:val="32"/>
          <w:szCs w:val="32"/>
        </w:rPr>
      </w:pPr>
      <w:r w:rsidRPr="00BE0C5A">
        <w:rPr>
          <w:rFonts w:ascii="Times New Roman" w:hAnsi="Times New Roman" w:cs="Times New Roman"/>
          <w:b/>
          <w:color w:val="auto"/>
          <w:sz w:val="32"/>
          <w:szCs w:val="32"/>
        </w:rPr>
        <w:t xml:space="preserve"> </w:t>
      </w:r>
    </w:p>
    <w:p w14:paraId="6786683F" w14:textId="77777777" w:rsidR="000B5E4E" w:rsidRPr="00BE0C5A" w:rsidRDefault="000B5E4E" w:rsidP="000B5E4E">
      <w:pPr>
        <w:spacing w:after="160" w:line="259" w:lineRule="auto"/>
        <w:ind w:left="0" w:right="0" w:firstLine="0"/>
        <w:jc w:val="left"/>
        <w:rPr>
          <w:rFonts w:ascii="Times New Roman" w:hAnsi="Times New Roman" w:cs="Times New Roman"/>
          <w:color w:val="auto"/>
          <w:sz w:val="32"/>
          <w:szCs w:val="32"/>
        </w:rPr>
      </w:pPr>
      <w:r w:rsidRPr="00BE0C5A">
        <w:rPr>
          <w:rFonts w:ascii="Times New Roman" w:hAnsi="Times New Roman" w:cs="Times New Roman"/>
          <w:b/>
          <w:color w:val="auto"/>
          <w:sz w:val="32"/>
          <w:szCs w:val="32"/>
        </w:rPr>
        <w:t xml:space="preserve"> </w:t>
      </w:r>
    </w:p>
    <w:p w14:paraId="2A5A2FE0" w14:textId="77777777" w:rsidR="000B5E4E" w:rsidRPr="00BE0C5A" w:rsidRDefault="000B5E4E" w:rsidP="000B5E4E">
      <w:pPr>
        <w:spacing w:after="158" w:line="259" w:lineRule="auto"/>
        <w:ind w:left="0" w:right="0" w:firstLine="0"/>
        <w:jc w:val="left"/>
        <w:rPr>
          <w:rFonts w:ascii="Times New Roman" w:hAnsi="Times New Roman" w:cs="Times New Roman"/>
          <w:color w:val="auto"/>
          <w:sz w:val="32"/>
          <w:szCs w:val="32"/>
        </w:rPr>
      </w:pPr>
      <w:r w:rsidRPr="00BE0C5A">
        <w:rPr>
          <w:rFonts w:ascii="Times New Roman" w:hAnsi="Times New Roman" w:cs="Times New Roman"/>
          <w:b/>
          <w:color w:val="auto"/>
          <w:sz w:val="32"/>
          <w:szCs w:val="32"/>
        </w:rPr>
        <w:t xml:space="preserve"> </w:t>
      </w:r>
    </w:p>
    <w:p w14:paraId="60EB68EF" w14:textId="77777777" w:rsidR="000B5E4E" w:rsidRPr="00BE0C5A" w:rsidRDefault="000B5E4E" w:rsidP="000B5E4E">
      <w:pPr>
        <w:spacing w:after="187" w:line="250" w:lineRule="auto"/>
        <w:ind w:right="7"/>
        <w:jc w:val="center"/>
        <w:rPr>
          <w:rFonts w:ascii="Times New Roman" w:hAnsi="Times New Roman" w:cs="Times New Roman"/>
          <w:b/>
          <w:color w:val="auto"/>
          <w:sz w:val="32"/>
          <w:szCs w:val="32"/>
        </w:rPr>
      </w:pPr>
    </w:p>
    <w:p w14:paraId="42257A62" w14:textId="77777777" w:rsidR="000B5E4E" w:rsidRPr="00BE0C5A" w:rsidRDefault="000B5E4E" w:rsidP="000B5E4E">
      <w:pPr>
        <w:spacing w:after="187" w:line="250" w:lineRule="auto"/>
        <w:ind w:right="7"/>
        <w:jc w:val="center"/>
        <w:rPr>
          <w:rFonts w:ascii="Times New Roman" w:hAnsi="Times New Roman" w:cs="Times New Roman"/>
          <w:b/>
          <w:color w:val="auto"/>
          <w:sz w:val="32"/>
          <w:szCs w:val="32"/>
        </w:rPr>
      </w:pPr>
    </w:p>
    <w:p w14:paraId="32D4C81C" w14:textId="77777777" w:rsidR="000B5E4E" w:rsidRPr="00BE0C5A" w:rsidRDefault="000B5E4E" w:rsidP="000B5E4E">
      <w:pPr>
        <w:spacing w:after="187" w:line="250" w:lineRule="auto"/>
        <w:ind w:right="7"/>
        <w:jc w:val="center"/>
        <w:rPr>
          <w:rFonts w:ascii="Times New Roman" w:hAnsi="Times New Roman" w:cs="Times New Roman"/>
          <w:b/>
          <w:color w:val="auto"/>
          <w:sz w:val="32"/>
          <w:szCs w:val="32"/>
        </w:rPr>
      </w:pPr>
    </w:p>
    <w:p w14:paraId="280DB117" w14:textId="77777777" w:rsidR="000B5E4E" w:rsidRPr="00BE0C5A" w:rsidRDefault="000B5E4E" w:rsidP="000B5E4E">
      <w:pPr>
        <w:spacing w:after="187" w:line="250" w:lineRule="auto"/>
        <w:ind w:right="7"/>
        <w:jc w:val="center"/>
        <w:rPr>
          <w:rFonts w:ascii="Times New Roman" w:hAnsi="Times New Roman" w:cs="Times New Roman"/>
          <w:b/>
          <w:color w:val="auto"/>
          <w:sz w:val="32"/>
          <w:szCs w:val="32"/>
        </w:rPr>
      </w:pPr>
    </w:p>
    <w:p w14:paraId="304F8DCF" w14:textId="62F7536C" w:rsidR="00883F08" w:rsidRPr="00BE0C5A" w:rsidRDefault="000B5E4E" w:rsidP="000B5E4E">
      <w:pPr>
        <w:jc w:val="right"/>
        <w:rPr>
          <w:rFonts w:ascii="Times New Roman" w:hAnsi="Times New Roman" w:cs="Times New Roman"/>
          <w:b/>
          <w:color w:val="auto"/>
          <w:sz w:val="32"/>
          <w:szCs w:val="32"/>
        </w:rPr>
      </w:pPr>
      <w:r w:rsidRPr="00BE0C5A">
        <w:rPr>
          <w:rFonts w:ascii="Times New Roman" w:hAnsi="Times New Roman" w:cs="Times New Roman"/>
          <w:color w:val="auto"/>
          <w:sz w:val="32"/>
          <w:szCs w:val="32"/>
        </w:rPr>
        <w:tab/>
      </w:r>
      <w:r w:rsidR="00883181" w:rsidRPr="00BE0C5A">
        <w:rPr>
          <w:rFonts w:ascii="Times New Roman" w:hAnsi="Times New Roman" w:cs="Times New Roman"/>
          <w:b/>
          <w:color w:val="auto"/>
          <w:sz w:val="32"/>
          <w:szCs w:val="32"/>
        </w:rPr>
        <w:t>FEBRERO</w:t>
      </w:r>
      <w:r w:rsidR="00C66057" w:rsidRPr="00BE0C5A">
        <w:rPr>
          <w:rFonts w:ascii="Times New Roman" w:hAnsi="Times New Roman" w:cs="Times New Roman"/>
          <w:b/>
          <w:color w:val="auto"/>
          <w:sz w:val="32"/>
          <w:szCs w:val="32"/>
        </w:rPr>
        <w:t xml:space="preserve"> de 2023</w:t>
      </w:r>
    </w:p>
    <w:p w14:paraId="76FFF87E" w14:textId="77777777" w:rsidR="000B5E4E" w:rsidRPr="00C04F64" w:rsidRDefault="000B5E4E" w:rsidP="000B5E4E">
      <w:pPr>
        <w:jc w:val="right"/>
        <w:rPr>
          <w:rFonts w:ascii="Times New Roman" w:hAnsi="Times New Roman" w:cs="Times New Roman"/>
          <w:b/>
          <w:color w:val="auto"/>
          <w:sz w:val="24"/>
          <w:szCs w:val="24"/>
        </w:rPr>
      </w:pPr>
    </w:p>
    <w:p w14:paraId="54ECDFC0" w14:textId="77777777" w:rsidR="000B5E4E" w:rsidRPr="00C04F64" w:rsidRDefault="000B5E4E" w:rsidP="000B5E4E">
      <w:pPr>
        <w:jc w:val="right"/>
        <w:rPr>
          <w:rFonts w:ascii="Times New Roman" w:hAnsi="Times New Roman" w:cs="Times New Roman"/>
          <w:b/>
          <w:color w:val="auto"/>
          <w:sz w:val="24"/>
          <w:szCs w:val="24"/>
        </w:rPr>
      </w:pPr>
    </w:p>
    <w:p w14:paraId="1E50AAD5" w14:textId="77777777" w:rsidR="000B5E4E" w:rsidRPr="00C04F64" w:rsidRDefault="000B5E4E" w:rsidP="000B5E4E">
      <w:pPr>
        <w:jc w:val="right"/>
        <w:rPr>
          <w:rFonts w:ascii="Times New Roman" w:hAnsi="Times New Roman" w:cs="Times New Roman"/>
          <w:b/>
          <w:color w:val="auto"/>
          <w:sz w:val="24"/>
          <w:szCs w:val="24"/>
        </w:rPr>
      </w:pPr>
    </w:p>
    <w:p w14:paraId="17B67E4E" w14:textId="77777777" w:rsidR="000B5E4E" w:rsidRPr="00C04F64" w:rsidRDefault="000B5E4E" w:rsidP="000B5E4E">
      <w:pPr>
        <w:jc w:val="right"/>
        <w:rPr>
          <w:rFonts w:ascii="Times New Roman" w:hAnsi="Times New Roman" w:cs="Times New Roman"/>
          <w:b/>
          <w:color w:val="auto"/>
          <w:sz w:val="24"/>
          <w:szCs w:val="24"/>
        </w:rPr>
      </w:pPr>
    </w:p>
    <w:p w14:paraId="4F183068" w14:textId="77777777" w:rsidR="000B5E4E" w:rsidRPr="00C04F64" w:rsidRDefault="000B5E4E" w:rsidP="000B5E4E">
      <w:pPr>
        <w:jc w:val="right"/>
        <w:rPr>
          <w:rFonts w:ascii="Times New Roman" w:hAnsi="Times New Roman" w:cs="Times New Roman"/>
          <w:b/>
          <w:color w:val="auto"/>
          <w:sz w:val="24"/>
          <w:szCs w:val="24"/>
        </w:rPr>
      </w:pPr>
    </w:p>
    <w:p w14:paraId="6E05D6DA" w14:textId="77777777" w:rsidR="000B5E4E" w:rsidRPr="00C04F64" w:rsidRDefault="000B5E4E" w:rsidP="000B5E4E">
      <w:pPr>
        <w:jc w:val="right"/>
        <w:rPr>
          <w:rFonts w:ascii="Times New Roman" w:hAnsi="Times New Roman" w:cs="Times New Roman"/>
          <w:b/>
          <w:color w:val="auto"/>
          <w:sz w:val="24"/>
          <w:szCs w:val="24"/>
        </w:rPr>
      </w:pPr>
    </w:p>
    <w:p w14:paraId="71105790" w14:textId="01FDC02F" w:rsidR="000B5E4E" w:rsidRDefault="000B5E4E" w:rsidP="000B5E4E">
      <w:pPr>
        <w:jc w:val="right"/>
        <w:rPr>
          <w:rFonts w:ascii="Times New Roman" w:hAnsi="Times New Roman" w:cs="Times New Roman"/>
          <w:b/>
          <w:color w:val="auto"/>
          <w:sz w:val="24"/>
          <w:szCs w:val="24"/>
        </w:rPr>
      </w:pPr>
    </w:p>
    <w:p w14:paraId="19764A7D" w14:textId="77777777" w:rsidR="000B5E4E" w:rsidRPr="00C04F64" w:rsidRDefault="000B5E4E" w:rsidP="000B5E4E">
      <w:pPr>
        <w:pStyle w:val="Ttulo1"/>
        <w:spacing w:after="85" w:line="250" w:lineRule="auto"/>
        <w:ind w:right="4"/>
        <w:rPr>
          <w:rFonts w:ascii="Times New Roman" w:hAnsi="Times New Roman" w:cs="Times New Roman"/>
          <w:color w:val="auto"/>
          <w:sz w:val="24"/>
          <w:szCs w:val="24"/>
        </w:rPr>
      </w:pPr>
      <w:bookmarkStart w:id="0" w:name="_Toc117228697"/>
      <w:r w:rsidRPr="00C04F64">
        <w:rPr>
          <w:rFonts w:ascii="Times New Roman" w:hAnsi="Times New Roman" w:cs="Times New Roman"/>
          <w:color w:val="auto"/>
          <w:sz w:val="24"/>
          <w:szCs w:val="24"/>
        </w:rPr>
        <w:lastRenderedPageBreak/>
        <w:t>EXPOSICIÓN DE MOTIVOS</w:t>
      </w:r>
      <w:bookmarkEnd w:id="0"/>
      <w:r w:rsidRPr="00C04F64">
        <w:rPr>
          <w:rFonts w:ascii="Times New Roman" w:hAnsi="Times New Roman" w:cs="Times New Roman"/>
          <w:color w:val="auto"/>
          <w:sz w:val="24"/>
          <w:szCs w:val="24"/>
        </w:rPr>
        <w:t xml:space="preserve"> </w:t>
      </w:r>
    </w:p>
    <w:p w14:paraId="6A1458AD" w14:textId="77777777" w:rsidR="000B5E4E" w:rsidRPr="00C04F64" w:rsidRDefault="000B5E4E" w:rsidP="000B5E4E">
      <w:pPr>
        <w:spacing w:after="139" w:line="259" w:lineRule="auto"/>
        <w:ind w:left="42" w:right="0" w:firstLine="0"/>
        <w:jc w:val="center"/>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299AD8B0" w14:textId="72849D95" w:rsidR="000B5E4E" w:rsidRPr="00C04F64" w:rsidRDefault="000B5E4E" w:rsidP="000B5E4E">
      <w:pPr>
        <w:jc w:val="right"/>
        <w:rPr>
          <w:rFonts w:ascii="Times New Roman" w:hAnsi="Times New Roman" w:cs="Times New Roman"/>
          <w:color w:val="auto"/>
          <w:sz w:val="24"/>
          <w:szCs w:val="24"/>
        </w:rPr>
      </w:pPr>
      <w:r w:rsidRPr="00C04F64">
        <w:rPr>
          <w:rFonts w:ascii="Times New Roman" w:hAnsi="Times New Roman" w:cs="Times New Roman"/>
          <w:color w:val="auto"/>
          <w:sz w:val="24"/>
          <w:szCs w:val="24"/>
        </w:rPr>
        <w:t>La fundamentación técnica que motiva la “Ordenanza Metropolitana de Conservación, Protección</w:t>
      </w:r>
      <w:r w:rsidR="007F249B" w:rsidRPr="00C04F64">
        <w:rPr>
          <w:rFonts w:ascii="Times New Roman" w:hAnsi="Times New Roman" w:cs="Times New Roman"/>
          <w:color w:val="auto"/>
          <w:sz w:val="24"/>
          <w:szCs w:val="24"/>
        </w:rPr>
        <w:t>, Recuperación</w:t>
      </w:r>
      <w:r w:rsidRPr="00C04F64">
        <w:rPr>
          <w:rFonts w:ascii="Times New Roman" w:hAnsi="Times New Roman" w:cs="Times New Roman"/>
          <w:color w:val="auto"/>
          <w:sz w:val="24"/>
          <w:szCs w:val="24"/>
        </w:rPr>
        <w:t xml:space="preserve"> y Manejo de </w:t>
      </w:r>
      <w:proofErr w:type="spellStart"/>
      <w:r w:rsidR="00C6605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del DMQ” es la siguiente:</w:t>
      </w:r>
    </w:p>
    <w:p w14:paraId="3477AABC" w14:textId="77777777" w:rsidR="000B5E4E" w:rsidRPr="00C04F64" w:rsidRDefault="000B5E4E" w:rsidP="000B5E4E">
      <w:pPr>
        <w:jc w:val="right"/>
        <w:rPr>
          <w:rFonts w:ascii="Times New Roman" w:hAnsi="Times New Roman" w:cs="Times New Roman"/>
          <w:color w:val="auto"/>
          <w:sz w:val="24"/>
          <w:szCs w:val="24"/>
        </w:rPr>
      </w:pPr>
    </w:p>
    <w:p w14:paraId="6DDDBD1E" w14:textId="39B41EF1" w:rsidR="000B5E4E" w:rsidRPr="00C04F64" w:rsidRDefault="00DE439A" w:rsidP="00DE439A">
      <w:pPr>
        <w:rPr>
          <w:rFonts w:ascii="Times New Roman" w:hAnsi="Times New Roman" w:cs="Times New Roman"/>
          <w:sz w:val="24"/>
          <w:szCs w:val="24"/>
        </w:rPr>
      </w:pPr>
      <w:r w:rsidRPr="00C04F64">
        <w:rPr>
          <w:rFonts w:ascii="Times New Roman" w:hAnsi="Times New Roman" w:cs="Times New Roman"/>
          <w:sz w:val="24"/>
          <w:szCs w:val="24"/>
        </w:rPr>
        <w:t xml:space="preserve">“En el año 2012, como una primera medida estratégica de la administración municipal frente al creciente deterioro del sistema de quebradas en el área urbana y ahora incluso de quebradas de las parroquias rurales del ciudad de Distrito Metropolitano de Quito y como soporte al trabajo realizado, sobre todo por la Empresa Pública Metropolitana de Agua Potable y Saneamiento en las quebradas del corredor </w:t>
      </w:r>
      <w:proofErr w:type="spellStart"/>
      <w:r w:rsidRPr="00C04F64">
        <w:rPr>
          <w:rFonts w:ascii="Times New Roman" w:hAnsi="Times New Roman" w:cs="Times New Roman"/>
          <w:sz w:val="24"/>
          <w:szCs w:val="24"/>
        </w:rPr>
        <w:t>Atacazo</w:t>
      </w:r>
      <w:proofErr w:type="spellEnd"/>
      <w:r w:rsidRPr="00C04F64">
        <w:rPr>
          <w:rFonts w:ascii="Times New Roman" w:hAnsi="Times New Roman" w:cs="Times New Roman"/>
          <w:sz w:val="24"/>
          <w:szCs w:val="24"/>
        </w:rPr>
        <w:t>-Pichincha, se emite la Resolución C350 declarando como patrimonio natural, histórico, cultural y paisajístico al sistema de quebradas del DMQ, que establece como prioritario su cuidado, rehabilitación integral y mantenimiento, a fin de prevenir los riesgos inherentes y brindar a la ciudadanía lugares de alta calidad ambiental, recreación, esparcimiento y cultura”</w:t>
      </w:r>
      <w:r w:rsidR="00B935DB" w:rsidRPr="00B935DB">
        <w:rPr>
          <w:rFonts w:ascii="Times New Roman" w:hAnsi="Times New Roman" w:cs="Times New Roman"/>
          <w:sz w:val="24"/>
          <w:szCs w:val="24"/>
        </w:rPr>
        <w:t>.</w:t>
      </w:r>
    </w:p>
    <w:p w14:paraId="2A021C8B" w14:textId="77777777" w:rsidR="007F249B" w:rsidRPr="00C04F64" w:rsidRDefault="00DE439A" w:rsidP="000E7D98">
      <w:pPr>
        <w:rPr>
          <w:rFonts w:ascii="Times New Roman" w:hAnsi="Times New Roman" w:cs="Times New Roman"/>
          <w:sz w:val="24"/>
          <w:szCs w:val="24"/>
        </w:rPr>
      </w:pPr>
      <w:r w:rsidRPr="00C04F64">
        <w:rPr>
          <w:rFonts w:ascii="Times New Roman" w:hAnsi="Times New Roman" w:cs="Times New Roman"/>
          <w:sz w:val="24"/>
          <w:szCs w:val="24"/>
        </w:rPr>
        <w:t xml:space="preserve">Las quebradas son parte importante de los sistemas hídricos y ecológicos asociados a las cuencas hidrográficas y facilitan la interrelación con las unidades ecológicas de distintos pisos altitudinales en el Distrito Metropolitano de Quito, por lo tanto, es vital que se asegure lo más posible la conexión funcional entre ecosistemas de diferentes pisos altitudinales a través de garantizar el adecuado estado de conservación de las mismas. </w:t>
      </w:r>
    </w:p>
    <w:p w14:paraId="0466B981" w14:textId="2EF26864" w:rsidR="00DE439A" w:rsidRPr="00C04F64" w:rsidRDefault="00DE439A" w:rsidP="00DE439A">
      <w:pPr>
        <w:rPr>
          <w:rFonts w:ascii="Times New Roman" w:hAnsi="Times New Roman" w:cs="Times New Roman"/>
          <w:sz w:val="24"/>
          <w:szCs w:val="24"/>
        </w:rPr>
      </w:pPr>
      <w:r w:rsidRPr="00C04F64">
        <w:rPr>
          <w:rFonts w:ascii="Times New Roman" w:hAnsi="Times New Roman" w:cs="Times New Roman"/>
          <w:sz w:val="24"/>
          <w:szCs w:val="24"/>
        </w:rPr>
        <w:t xml:space="preserve">El papel funcional de las </w:t>
      </w:r>
      <w:proofErr w:type="spellStart"/>
      <w:r w:rsidR="00C66057" w:rsidRPr="00C04F64">
        <w:rPr>
          <w:rFonts w:ascii="Times New Roman" w:hAnsi="Times New Roman" w:cs="Times New Roman"/>
          <w:sz w:val="24"/>
          <w:szCs w:val="24"/>
        </w:rPr>
        <w:t>subcuencas</w:t>
      </w:r>
      <w:proofErr w:type="spellEnd"/>
      <w:r w:rsidRPr="00C04F64">
        <w:rPr>
          <w:rFonts w:ascii="Times New Roman" w:hAnsi="Times New Roman" w:cs="Times New Roman"/>
          <w:sz w:val="24"/>
          <w:szCs w:val="24"/>
        </w:rPr>
        <w:t xml:space="preserve"> asociado al riesgo tiene que ver principalmente con la regulación de la energía de los flujos de agua, temporales o permanentes y la estabilidad de los taludes en función de la seguridad de las construcciones adyacentes y sobre la base de que se cumple con la regulación relacionada. </w:t>
      </w:r>
    </w:p>
    <w:p w14:paraId="73E74E6B" w14:textId="4A03BBB2" w:rsidR="00DE439A" w:rsidRPr="00C04F64" w:rsidRDefault="00DE439A" w:rsidP="00DE439A">
      <w:pPr>
        <w:rPr>
          <w:rFonts w:ascii="Times New Roman" w:hAnsi="Times New Roman" w:cs="Times New Roman"/>
          <w:sz w:val="24"/>
          <w:szCs w:val="24"/>
        </w:rPr>
      </w:pPr>
      <w:r w:rsidRPr="00C04F64">
        <w:rPr>
          <w:rFonts w:ascii="Times New Roman" w:hAnsi="Times New Roman" w:cs="Times New Roman"/>
          <w:sz w:val="24"/>
          <w:szCs w:val="24"/>
        </w:rPr>
        <w:t xml:space="preserve">Las </w:t>
      </w:r>
      <w:proofErr w:type="spellStart"/>
      <w:r w:rsidR="00C66057" w:rsidRPr="00C04F64">
        <w:rPr>
          <w:rFonts w:ascii="Times New Roman" w:hAnsi="Times New Roman" w:cs="Times New Roman"/>
          <w:sz w:val="24"/>
          <w:szCs w:val="24"/>
        </w:rPr>
        <w:t>subcuencas</w:t>
      </w:r>
      <w:proofErr w:type="spellEnd"/>
      <w:r w:rsidRPr="00C04F64">
        <w:rPr>
          <w:rFonts w:ascii="Times New Roman" w:hAnsi="Times New Roman" w:cs="Times New Roman"/>
          <w:sz w:val="24"/>
          <w:szCs w:val="24"/>
        </w:rPr>
        <w:t xml:space="preserve"> del Distrito Metropolitano de Quito, albergan a los últimos relictos de bosques andinos, secos y otros ecosistemas dentro del área urbana. Por su importancia ambiental, social y paisajística están dentro del Sistema Distrital de Áreas Protegidas y Corredores Ecológicos del Distrito Metropolitano de Quito, en una categoría de especial tratamiento, junto a otros tipos de áreas, denominado Áreas de Intervención Especial y Recuperación (AIER), cuya definición indica que son: Áreas de propiedad pública, privada o comunitaria que por sus condiciones biofísicas y socioeconómicas, previenen desastres naturales, tienen connotaciones histórico-culturales, disminuyen la presión hacia las áreas de conservación, permiten la funcionalidad, integridad y conectividad con los sistemas de Áreas Protegidas a nivel nacional y Distrital y con la Red Verde Urbana (corredores verdes) y constitu</w:t>
      </w:r>
      <w:r w:rsidR="00C66057" w:rsidRPr="00C04F64">
        <w:rPr>
          <w:rFonts w:ascii="Times New Roman" w:hAnsi="Times New Roman" w:cs="Times New Roman"/>
          <w:sz w:val="24"/>
          <w:szCs w:val="24"/>
        </w:rPr>
        <w:t>yen referentes para la ciudad del Distrito Metropolitano de Quito.</w:t>
      </w:r>
    </w:p>
    <w:p w14:paraId="0E5D5514" w14:textId="77777777" w:rsidR="00BE0C5A" w:rsidRDefault="00DE439A" w:rsidP="00BE0C5A">
      <w:pPr>
        <w:rPr>
          <w:rFonts w:ascii="Times New Roman" w:hAnsi="Times New Roman" w:cs="Times New Roman"/>
          <w:sz w:val="24"/>
          <w:szCs w:val="24"/>
        </w:rPr>
      </w:pPr>
      <w:r w:rsidRPr="00C04F64">
        <w:rPr>
          <w:rFonts w:ascii="Times New Roman" w:hAnsi="Times New Roman" w:cs="Times New Roman"/>
          <w:sz w:val="24"/>
          <w:szCs w:val="24"/>
        </w:rPr>
        <w:t>En relación a lo mencionado anteriormente las AIER, en especial las quebradas vivas están vinculadas con la Red Verde Urbana, que son sus corredores naturales, dentro de sus tres subredes: 1) Red con potencial ecológico, 2) Red recreativa y 3) Red de Paisaje Natural. Esta categorización permite darle mayor fuerza no solamente a la importancia ambiental de estos paisajes naturales, sino más aún a potenciar la percepción positiva que deben tener las comunidades que viven cerca de estos lugares.</w:t>
      </w:r>
    </w:p>
    <w:p w14:paraId="5EEA0AD7" w14:textId="77777777" w:rsidR="00BE0C5A" w:rsidRDefault="00BE0C5A" w:rsidP="00BE0C5A">
      <w:pPr>
        <w:rPr>
          <w:rFonts w:ascii="Times New Roman" w:hAnsi="Times New Roman" w:cs="Times New Roman"/>
          <w:sz w:val="24"/>
          <w:szCs w:val="24"/>
        </w:rPr>
      </w:pPr>
    </w:p>
    <w:p w14:paraId="71EC290E" w14:textId="77777777" w:rsidR="00BE0C5A" w:rsidRDefault="00BE0C5A" w:rsidP="00BE0C5A">
      <w:pPr>
        <w:rPr>
          <w:rFonts w:ascii="Times New Roman" w:hAnsi="Times New Roman" w:cs="Times New Roman"/>
          <w:sz w:val="24"/>
          <w:szCs w:val="24"/>
        </w:rPr>
      </w:pPr>
    </w:p>
    <w:p w14:paraId="3C4C4067" w14:textId="53AEBF42" w:rsidR="000E7D98" w:rsidRPr="00C04F64" w:rsidRDefault="000E7D98" w:rsidP="00BE0C5A">
      <w:pPr>
        <w:rPr>
          <w:rFonts w:ascii="Times New Roman" w:hAnsi="Times New Roman" w:cs="Times New Roman"/>
          <w:sz w:val="24"/>
          <w:szCs w:val="24"/>
        </w:rPr>
      </w:pPr>
      <w:r w:rsidRPr="00C04F64">
        <w:rPr>
          <w:rFonts w:ascii="Times New Roman" w:hAnsi="Times New Roman" w:cs="Times New Roman"/>
          <w:sz w:val="24"/>
          <w:szCs w:val="24"/>
        </w:rPr>
        <w:t xml:space="preserve">El desarrollo urbano no planificado y el desconocimiento de los servicios de las </w:t>
      </w:r>
      <w:proofErr w:type="spellStart"/>
      <w:r w:rsidR="00C66057" w:rsidRPr="00C04F64">
        <w:rPr>
          <w:rFonts w:ascii="Times New Roman" w:hAnsi="Times New Roman" w:cs="Times New Roman"/>
          <w:sz w:val="24"/>
          <w:szCs w:val="24"/>
        </w:rPr>
        <w:t>subcuencas</w:t>
      </w:r>
      <w:proofErr w:type="spellEnd"/>
      <w:r w:rsidRPr="00C04F64">
        <w:rPr>
          <w:rFonts w:ascii="Times New Roman" w:hAnsi="Times New Roman" w:cs="Times New Roman"/>
          <w:sz w:val="24"/>
          <w:szCs w:val="24"/>
        </w:rPr>
        <w:t xml:space="preserve"> genera: modificación de taludes y cauces, cambio de escorrentía, cambio de cobertura vegetal, contaminación del agua en cauce y acuíferos por cambio del uso del suelo adyacente a las quebradas; y, la ampliación de terrenos para crecimiento urbano, las limitaciones de los sistemas de alcantarillado, de recolección de basura y de control ambiental, generan: alteración profunda de las quebradas y pérdida de sus servicios y valores.</w:t>
      </w:r>
    </w:p>
    <w:p w14:paraId="256C4A78" w14:textId="66195BBF" w:rsidR="004762BD" w:rsidRPr="00C04F64" w:rsidRDefault="004762BD" w:rsidP="004762BD">
      <w:pPr>
        <w:rPr>
          <w:rFonts w:ascii="Times New Roman" w:hAnsi="Times New Roman" w:cs="Times New Roman"/>
          <w:sz w:val="24"/>
          <w:szCs w:val="24"/>
        </w:rPr>
      </w:pPr>
      <w:r w:rsidRPr="00C04F64">
        <w:rPr>
          <w:rFonts w:ascii="Times New Roman" w:hAnsi="Times New Roman" w:cs="Times New Roman"/>
          <w:sz w:val="24"/>
          <w:szCs w:val="24"/>
        </w:rPr>
        <w:t xml:space="preserve">El reconocimiento de la importancia de los recursos naturales y sociales que componen la sub cuenca hidrográfica, ofrece la posibilidad de tener una quebrada saludable, sin </w:t>
      </w:r>
      <w:r w:rsidR="00005784" w:rsidRPr="00C04F64">
        <w:rPr>
          <w:rFonts w:ascii="Times New Roman" w:hAnsi="Times New Roman" w:cs="Times New Roman"/>
          <w:sz w:val="24"/>
          <w:szCs w:val="24"/>
        </w:rPr>
        <w:t>embargo,</w:t>
      </w:r>
      <w:r w:rsidRPr="00C04F64">
        <w:rPr>
          <w:rFonts w:ascii="Times New Roman" w:hAnsi="Times New Roman" w:cs="Times New Roman"/>
          <w:sz w:val="24"/>
          <w:szCs w:val="24"/>
        </w:rPr>
        <w:t xml:space="preserve"> la baja o </w:t>
      </w:r>
      <w:r w:rsidR="000525A7" w:rsidRPr="00C04F64">
        <w:rPr>
          <w:rFonts w:ascii="Times New Roman" w:hAnsi="Times New Roman" w:cs="Times New Roman"/>
          <w:sz w:val="24"/>
          <w:szCs w:val="24"/>
        </w:rPr>
        <w:t>nula importancia</w:t>
      </w:r>
      <w:r w:rsidRPr="00C04F64">
        <w:rPr>
          <w:rFonts w:ascii="Times New Roman" w:hAnsi="Times New Roman" w:cs="Times New Roman"/>
          <w:sz w:val="24"/>
          <w:szCs w:val="24"/>
        </w:rPr>
        <w:t xml:space="preserve"> que da la población y las autoridades a los servicios que ofrecen las </w:t>
      </w:r>
      <w:proofErr w:type="spellStart"/>
      <w:r w:rsidRPr="00C04F64">
        <w:rPr>
          <w:rFonts w:ascii="Times New Roman" w:hAnsi="Times New Roman" w:cs="Times New Roman"/>
          <w:sz w:val="24"/>
          <w:szCs w:val="24"/>
        </w:rPr>
        <w:t>subcuencas</w:t>
      </w:r>
      <w:proofErr w:type="spellEnd"/>
      <w:r w:rsidRPr="00C04F64">
        <w:rPr>
          <w:rFonts w:ascii="Times New Roman" w:hAnsi="Times New Roman" w:cs="Times New Roman"/>
          <w:sz w:val="24"/>
          <w:szCs w:val="24"/>
        </w:rPr>
        <w:t xml:space="preserve">, ha ocasionado un mal manejo cuyos impactos ocasionan riesgos latentes por inundaciones, deslizamientos y flujos de lodos. </w:t>
      </w:r>
    </w:p>
    <w:p w14:paraId="544F9445" w14:textId="6807BAB1" w:rsidR="00257669" w:rsidRPr="00C04F64" w:rsidRDefault="00257669" w:rsidP="00257669">
      <w:pPr>
        <w:rPr>
          <w:rFonts w:ascii="Times New Roman" w:hAnsi="Times New Roman" w:cs="Times New Roman"/>
          <w:sz w:val="24"/>
          <w:szCs w:val="24"/>
        </w:rPr>
      </w:pPr>
      <w:r w:rsidRPr="00C04F64">
        <w:rPr>
          <w:rFonts w:ascii="Times New Roman" w:hAnsi="Times New Roman" w:cs="Times New Roman"/>
          <w:sz w:val="24"/>
          <w:szCs w:val="24"/>
        </w:rPr>
        <w:t>“La EPMAPS consciente de la importancia de gestionar la descontaminación de ríos y quebradas en el DMQ, realiza importantes esfuerzos e inversiones para devolver a su cauce el recurso agua en condiciones favorables al entorno natural y medio ambiente, con el propósito de contribuir a mejorar la calidad de vida de los habitantes del DMQ, mediante el tratamiento de aguas residuales”.</w:t>
      </w:r>
    </w:p>
    <w:p w14:paraId="0BF807A4" w14:textId="443597E2" w:rsidR="000E7D98" w:rsidRPr="00C04F64" w:rsidRDefault="000E7D98" w:rsidP="005C0573">
      <w:pPr>
        <w:rPr>
          <w:rFonts w:ascii="Times New Roman" w:hAnsi="Times New Roman" w:cs="Times New Roman"/>
          <w:sz w:val="24"/>
          <w:szCs w:val="24"/>
        </w:rPr>
      </w:pPr>
      <w:r w:rsidRPr="00C04F64">
        <w:rPr>
          <w:rFonts w:ascii="Times New Roman" w:hAnsi="Times New Roman" w:cs="Times New Roman"/>
          <w:sz w:val="24"/>
          <w:szCs w:val="24"/>
        </w:rPr>
        <w:t xml:space="preserve"> </w:t>
      </w:r>
      <w:r w:rsidR="005C0573" w:rsidRPr="00C04F64">
        <w:rPr>
          <w:rFonts w:ascii="Times New Roman" w:hAnsi="Times New Roman" w:cs="Times New Roman"/>
          <w:sz w:val="24"/>
          <w:szCs w:val="24"/>
        </w:rPr>
        <w:t xml:space="preserve">“Alrededor del 60% del territorio del Distrito Metropolitano de Quito está cubierto por vegetación natural. Caracterizadas por una topografía diversa y climas propios, estas áreas naturales se componen de 120.000 ha de bosques húmedos en el sector occidental, 47.000 ha de arbustos y bosques secos en la cuenca del </w:t>
      </w:r>
      <w:proofErr w:type="spellStart"/>
      <w:r w:rsidR="005C0573" w:rsidRPr="00C04F64">
        <w:rPr>
          <w:rFonts w:ascii="Times New Roman" w:hAnsi="Times New Roman" w:cs="Times New Roman"/>
          <w:sz w:val="24"/>
          <w:szCs w:val="24"/>
        </w:rPr>
        <w:t>Guayllabamba</w:t>
      </w:r>
      <w:proofErr w:type="spellEnd"/>
      <w:r w:rsidR="005C0573" w:rsidRPr="00C04F64">
        <w:rPr>
          <w:rFonts w:ascii="Times New Roman" w:hAnsi="Times New Roman" w:cs="Times New Roman"/>
          <w:sz w:val="24"/>
          <w:szCs w:val="24"/>
        </w:rPr>
        <w:t>, 45.000 ha distribuidas en quebradas y áreas intervenidas y 45.000 ha en páramos desde los 3.600 msnm (Secretaría de Ambiente, 2016). Este patrimonio es la fortaleza de la ciudad y le prevé un futuro próspero, por lo cual cerca del 40% del territorio se encuentra protegido bajo diferentes instrumentos jurídicos que resguardan su alto valor ambiental. Por esta razón, la administración y gestión adecuadas de las áreas naturales, teniendo como base la relación entre población y naturaleza, se convierte en una necesidad urgente ya que de ello depende nuestra calidad de vida”</w:t>
      </w:r>
      <w:r w:rsidR="005C0573" w:rsidRPr="00C04F64">
        <w:rPr>
          <w:rStyle w:val="A4"/>
          <w:rFonts w:ascii="Times New Roman" w:hAnsi="Times New Roman" w:cs="Times New Roman"/>
          <w:sz w:val="24"/>
          <w:szCs w:val="24"/>
        </w:rPr>
        <w:t>.</w:t>
      </w:r>
    </w:p>
    <w:p w14:paraId="4549D99F" w14:textId="77777777" w:rsidR="00DE439A" w:rsidRPr="00C04F64" w:rsidRDefault="00DE439A" w:rsidP="00DE439A">
      <w:pPr>
        <w:rPr>
          <w:rFonts w:ascii="Times New Roman" w:hAnsi="Times New Roman" w:cs="Times New Roman"/>
          <w:sz w:val="24"/>
          <w:szCs w:val="24"/>
        </w:rPr>
      </w:pPr>
    </w:p>
    <w:p w14:paraId="0FA51DF3"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170BBAEB"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220B9DA6"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7ECF7DA0"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74CB623B"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299DC53D"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55AA8038"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3B9D4B69"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17A2ACEF"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2F8607C9"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567F066A"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629695C5"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073AD4E4"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203858D0" w14:textId="7BCBECF4" w:rsidR="000B5E4E" w:rsidRPr="00483C1C" w:rsidRDefault="000B5E4E" w:rsidP="000B5E4E">
      <w:pPr>
        <w:spacing w:after="0" w:line="259" w:lineRule="auto"/>
        <w:ind w:left="0" w:right="0" w:firstLine="0"/>
        <w:jc w:val="center"/>
        <w:rPr>
          <w:rFonts w:ascii="Times New Roman" w:hAnsi="Times New Roman" w:cs="Times New Roman"/>
          <w:b/>
          <w:color w:val="auto"/>
          <w:sz w:val="24"/>
          <w:szCs w:val="24"/>
        </w:rPr>
      </w:pPr>
      <w:r w:rsidRPr="00483C1C">
        <w:rPr>
          <w:rFonts w:ascii="Times New Roman" w:hAnsi="Times New Roman" w:cs="Times New Roman"/>
          <w:b/>
          <w:color w:val="auto"/>
          <w:sz w:val="24"/>
          <w:szCs w:val="24"/>
        </w:rPr>
        <w:lastRenderedPageBreak/>
        <w:t>EL CONCEJO METROPOLITANO DE QUITO</w:t>
      </w:r>
    </w:p>
    <w:p w14:paraId="2CB3E188" w14:textId="77777777" w:rsidR="000B5E4E" w:rsidRPr="00483C1C" w:rsidRDefault="000B5E4E" w:rsidP="000B5E4E">
      <w:pPr>
        <w:spacing w:after="136" w:line="259" w:lineRule="auto"/>
        <w:ind w:left="42" w:right="0" w:firstLine="0"/>
        <w:jc w:val="center"/>
        <w:rPr>
          <w:rFonts w:ascii="Times New Roman" w:hAnsi="Times New Roman" w:cs="Times New Roman"/>
          <w:b/>
          <w:color w:val="auto"/>
          <w:sz w:val="24"/>
          <w:szCs w:val="24"/>
        </w:rPr>
      </w:pPr>
      <w:r w:rsidRPr="00483C1C">
        <w:rPr>
          <w:rFonts w:ascii="Times New Roman" w:hAnsi="Times New Roman" w:cs="Times New Roman"/>
          <w:b/>
          <w:color w:val="auto"/>
          <w:sz w:val="24"/>
          <w:szCs w:val="24"/>
        </w:rPr>
        <w:t xml:space="preserve"> </w:t>
      </w:r>
    </w:p>
    <w:p w14:paraId="0BDFDA34" w14:textId="77777777" w:rsidR="000B5E4E" w:rsidRPr="00483C1C" w:rsidRDefault="000B5E4E" w:rsidP="000B5E4E">
      <w:pPr>
        <w:spacing w:after="139" w:line="259" w:lineRule="auto"/>
        <w:ind w:right="4"/>
        <w:jc w:val="center"/>
        <w:rPr>
          <w:rFonts w:ascii="Times New Roman" w:hAnsi="Times New Roman" w:cs="Times New Roman"/>
          <w:b/>
          <w:color w:val="auto"/>
          <w:sz w:val="24"/>
          <w:szCs w:val="24"/>
        </w:rPr>
      </w:pPr>
      <w:r w:rsidRPr="00483C1C">
        <w:rPr>
          <w:rFonts w:ascii="Times New Roman" w:hAnsi="Times New Roman" w:cs="Times New Roman"/>
          <w:b/>
          <w:color w:val="auto"/>
          <w:sz w:val="24"/>
          <w:szCs w:val="24"/>
        </w:rPr>
        <w:t xml:space="preserve">Considerando: </w:t>
      </w:r>
    </w:p>
    <w:p w14:paraId="25C2AE6C" w14:textId="0C88BBB4" w:rsidR="000B5E4E" w:rsidRPr="00C04F64" w:rsidRDefault="000B5E4E" w:rsidP="000B5E4E">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la Constitución de la República del Ecuador, en adelante Constitución, en el artículo 3 numeral 7, dispone como deber primordial del Estado proteger el patrimo</w:t>
      </w:r>
      <w:r w:rsidR="00451799" w:rsidRPr="00C04F64">
        <w:rPr>
          <w:rFonts w:ascii="Times New Roman" w:hAnsi="Times New Roman" w:cs="Times New Roman"/>
          <w:color w:val="auto"/>
          <w:sz w:val="24"/>
          <w:szCs w:val="24"/>
        </w:rPr>
        <w:t>nio natural y cultural del país;</w:t>
      </w:r>
      <w:r w:rsidRPr="00C04F64">
        <w:rPr>
          <w:rFonts w:ascii="Times New Roman" w:hAnsi="Times New Roman" w:cs="Times New Roman"/>
          <w:color w:val="auto"/>
          <w:sz w:val="24"/>
          <w:szCs w:val="24"/>
        </w:rPr>
        <w:t xml:space="preserve"> </w:t>
      </w:r>
    </w:p>
    <w:p w14:paraId="38AA1B2F" w14:textId="5BEFEA98" w:rsidR="000B5E4E" w:rsidRDefault="000B5E4E" w:rsidP="000B5E4E">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12 de la Constitución, determina que </w:t>
      </w:r>
      <w:r w:rsidRPr="00C04F64">
        <w:rPr>
          <w:rFonts w:ascii="Times New Roman" w:hAnsi="Times New Roman" w:cs="Times New Roman"/>
          <w:i/>
          <w:color w:val="auto"/>
          <w:sz w:val="24"/>
          <w:szCs w:val="24"/>
        </w:rPr>
        <w:t>"El derecho humano al agua es fundamental e irrenunciable. El agua constituye patrimonio nacional estratégico de uso público, inalienable, imprescriptible, inembargable y esencial para la vida”;</w:t>
      </w:r>
      <w:r w:rsidRPr="00C04F64">
        <w:rPr>
          <w:rFonts w:ascii="Times New Roman" w:hAnsi="Times New Roman" w:cs="Times New Roman"/>
          <w:color w:val="auto"/>
          <w:sz w:val="24"/>
          <w:szCs w:val="24"/>
        </w:rPr>
        <w:t xml:space="preserve"> </w:t>
      </w:r>
    </w:p>
    <w:p w14:paraId="70E1AB85" w14:textId="74861FBE" w:rsidR="000B5E4E" w:rsidRPr="00C04F64" w:rsidRDefault="000B5E4E" w:rsidP="000B5E4E">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14 de la Constitución de la República, reconoce el derecho de la población a vivir en un ambiente sano y ecológicamente equilibrado, que garantice la sostenibilidad y el buen vivir, </w:t>
      </w:r>
      <w:proofErr w:type="spellStart"/>
      <w:r w:rsidRPr="00C04F64">
        <w:rPr>
          <w:rFonts w:ascii="Times New Roman" w:hAnsi="Times New Roman" w:cs="Times New Roman"/>
          <w:color w:val="auto"/>
          <w:sz w:val="24"/>
          <w:szCs w:val="24"/>
        </w:rPr>
        <w:t>sumak</w:t>
      </w:r>
      <w:proofErr w:type="spellEnd"/>
      <w:r w:rsidRPr="00C04F64">
        <w:rPr>
          <w:rFonts w:ascii="Times New Roman" w:hAnsi="Times New Roman" w:cs="Times New Roman"/>
          <w:color w:val="auto"/>
          <w:sz w:val="24"/>
          <w:szCs w:val="24"/>
        </w:rPr>
        <w:t xml:space="preserve"> </w:t>
      </w:r>
      <w:proofErr w:type="spellStart"/>
      <w:r w:rsidRPr="00C04F64">
        <w:rPr>
          <w:rFonts w:ascii="Times New Roman" w:hAnsi="Times New Roman" w:cs="Times New Roman"/>
          <w:color w:val="auto"/>
          <w:sz w:val="24"/>
          <w:szCs w:val="24"/>
        </w:rPr>
        <w:t>kawsay</w:t>
      </w:r>
      <w:proofErr w:type="spellEnd"/>
      <w:r w:rsidRPr="00C04F64">
        <w:rPr>
          <w:rFonts w:ascii="Times New Roman" w:hAnsi="Times New Roman" w:cs="Times New Roman"/>
          <w:color w:val="auto"/>
          <w:sz w:val="24"/>
          <w:szCs w:val="24"/>
        </w:rPr>
        <w:t xml:space="preserve"> y declara de interés público la preservación del ambiente, la conservación de los ecosistemas, la biodiversidad y la integridad del patrimonio genético del país, la prevención del daño ambiental y la recuperación de los</w:t>
      </w:r>
      <w:r w:rsidR="00451799" w:rsidRPr="00C04F64">
        <w:rPr>
          <w:rFonts w:ascii="Times New Roman" w:hAnsi="Times New Roman" w:cs="Times New Roman"/>
          <w:color w:val="auto"/>
          <w:sz w:val="24"/>
          <w:szCs w:val="24"/>
        </w:rPr>
        <w:t xml:space="preserve"> espacios naturales degradados;</w:t>
      </w:r>
    </w:p>
    <w:p w14:paraId="1C7DF82B" w14:textId="397E2DA0" w:rsidR="000B5E4E" w:rsidRPr="00C04F64" w:rsidRDefault="000B5E4E" w:rsidP="000B5E4E">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31 de la Constitución de la República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w:t>
      </w:r>
      <w:r w:rsidR="004762BD" w:rsidRPr="00C04F64">
        <w:rPr>
          <w:rFonts w:ascii="Times New Roman" w:hAnsi="Times New Roman" w:cs="Times New Roman"/>
          <w:color w:val="auto"/>
          <w:sz w:val="24"/>
          <w:szCs w:val="24"/>
        </w:rPr>
        <w:t>rcicio pleno de la ciudadanía</w:t>
      </w:r>
      <w:proofErr w:type="gramStart"/>
      <w:r w:rsidR="004762BD" w:rsidRPr="00C04F64">
        <w:rPr>
          <w:rFonts w:ascii="Times New Roman" w:hAnsi="Times New Roman" w:cs="Times New Roman"/>
          <w:color w:val="auto"/>
          <w:sz w:val="24"/>
          <w:szCs w:val="24"/>
        </w:rPr>
        <w:t>” ;</w:t>
      </w:r>
      <w:proofErr w:type="gramEnd"/>
    </w:p>
    <w:p w14:paraId="27A63DFF" w14:textId="2905AB2A" w:rsidR="00AB2144" w:rsidRPr="00C04F64" w:rsidRDefault="000B5E4E"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66 de la Constitución de la República en los numerales 26 y 27 establece el derecho a la propiedad en todas sus formas, con función y responsabilidad social y ambiental y</w:t>
      </w:r>
      <w:r w:rsidR="00AB2144" w:rsidRPr="00C04F64">
        <w:rPr>
          <w:rFonts w:ascii="Times New Roman" w:hAnsi="Times New Roman" w:cs="Times New Roman"/>
          <w:color w:val="auto"/>
          <w:sz w:val="24"/>
          <w:szCs w:val="24"/>
        </w:rPr>
        <w:t xml:space="preserve"> garantiza el derecho a vivir en un ambiente sano, ecológicamente equilibrado, libre de contaminación</w:t>
      </w:r>
      <w:r w:rsidR="00451799" w:rsidRPr="00C04F64">
        <w:rPr>
          <w:rFonts w:ascii="Times New Roman" w:hAnsi="Times New Roman" w:cs="Times New Roman"/>
          <w:color w:val="auto"/>
          <w:sz w:val="24"/>
          <w:szCs w:val="24"/>
        </w:rPr>
        <w:t xml:space="preserve"> y en armonía con la naturaleza;</w:t>
      </w:r>
      <w:r w:rsidR="00AB2144" w:rsidRPr="00C04F64">
        <w:rPr>
          <w:rFonts w:ascii="Times New Roman" w:hAnsi="Times New Roman" w:cs="Times New Roman"/>
          <w:color w:val="auto"/>
          <w:sz w:val="24"/>
          <w:szCs w:val="24"/>
        </w:rPr>
        <w:t xml:space="preserve">  </w:t>
      </w:r>
    </w:p>
    <w:p w14:paraId="2FA53834"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71 de la Constitución de la República, determina que, la naturaleza o Pacha Mama tiene derecho a que se respete integralmente su existencia; al mantenimiento y regeneración de sus ciclos vitales, estructura, funciones y procesos evolutivos. El Estado incentivará a las personas naturales y jurídicas, y a los colectivos, para que protejan la naturaleza y promoverá el respeto a todos los elementos que forman un ecosistema; </w:t>
      </w:r>
    </w:p>
    <w:p w14:paraId="7069F130" w14:textId="40D69488"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72 de la Constitución de la República establece que “la naturaleza tiene derecho a la restauración y que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r w:rsidR="00451799"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2B56B786" w14:textId="2BAF5318" w:rsidR="00AB2144" w:rsidRPr="00C04F64" w:rsidRDefault="00AB2144" w:rsidP="00AB2144">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73 de la Constitución de la República estatuye que “el Estado aplicará medidas de precaución y restricción para las actividades que puedan conducir a la extinción de especies, la destrucción de ecosistemas o la alteración permanente de los ciclo</w:t>
      </w:r>
      <w:r w:rsidR="00451799" w:rsidRPr="00C04F64">
        <w:rPr>
          <w:rFonts w:ascii="Times New Roman" w:hAnsi="Times New Roman" w:cs="Times New Roman"/>
          <w:color w:val="auto"/>
          <w:sz w:val="24"/>
          <w:szCs w:val="24"/>
        </w:rPr>
        <w:t>s naturales</w:t>
      </w:r>
      <w:r w:rsidRPr="00C04F64">
        <w:rPr>
          <w:rFonts w:ascii="Times New Roman" w:hAnsi="Times New Roman" w:cs="Times New Roman"/>
          <w:color w:val="auto"/>
          <w:sz w:val="24"/>
          <w:szCs w:val="24"/>
        </w:rPr>
        <w:t>”</w:t>
      </w:r>
      <w:r w:rsidR="00451799"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2ACFF8D6" w14:textId="77777777" w:rsidR="00BE0C5A" w:rsidRDefault="00AB2144" w:rsidP="00AB2144">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83 de la Constitución de la República, en el numeral 6, establece que: “</w:t>
      </w:r>
      <w:r w:rsidRPr="00C04F64">
        <w:rPr>
          <w:rFonts w:ascii="Times New Roman" w:hAnsi="Times New Roman" w:cs="Times New Roman"/>
          <w:i/>
          <w:color w:val="auto"/>
          <w:sz w:val="24"/>
          <w:szCs w:val="24"/>
        </w:rPr>
        <w:t>Son deberes y responsabilidades de las ecuatorianas y los ecuatorianos</w:t>
      </w:r>
      <w:r w:rsidRPr="00C04F64">
        <w:rPr>
          <w:rFonts w:ascii="Times New Roman" w:hAnsi="Times New Roman" w:cs="Times New Roman"/>
          <w:color w:val="auto"/>
          <w:sz w:val="24"/>
          <w:szCs w:val="24"/>
        </w:rPr>
        <w:t xml:space="preserve"> (…) </w:t>
      </w:r>
      <w:r w:rsidRPr="00C04F64">
        <w:rPr>
          <w:rFonts w:ascii="Times New Roman" w:hAnsi="Times New Roman" w:cs="Times New Roman"/>
          <w:i/>
          <w:color w:val="auto"/>
          <w:sz w:val="24"/>
          <w:szCs w:val="24"/>
        </w:rPr>
        <w:t xml:space="preserve">6. Respetar los </w:t>
      </w:r>
    </w:p>
    <w:p w14:paraId="5367EBEE" w14:textId="77777777" w:rsidR="00BE0C5A" w:rsidRDefault="00BE0C5A" w:rsidP="00AB2144">
      <w:pPr>
        <w:spacing w:line="249" w:lineRule="auto"/>
        <w:ind w:left="-5" w:right="-9"/>
        <w:rPr>
          <w:rFonts w:ascii="Times New Roman" w:hAnsi="Times New Roman" w:cs="Times New Roman"/>
          <w:i/>
          <w:color w:val="auto"/>
          <w:sz w:val="24"/>
          <w:szCs w:val="24"/>
        </w:rPr>
      </w:pPr>
    </w:p>
    <w:p w14:paraId="38CB5789" w14:textId="0789FAD2" w:rsidR="00AB2144" w:rsidRPr="00C04F64" w:rsidRDefault="00AB2144" w:rsidP="00AB2144">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i/>
          <w:color w:val="auto"/>
          <w:sz w:val="24"/>
          <w:szCs w:val="24"/>
        </w:rPr>
        <w:t>derechos de la naturaleza, preservar un ambiente sano y utilizar los recursos naturales de modo racional, sustentable y sostenible</w:t>
      </w:r>
      <w:r w:rsidRPr="00C04F64">
        <w:rPr>
          <w:rFonts w:ascii="Times New Roman" w:hAnsi="Times New Roman" w:cs="Times New Roman"/>
          <w:color w:val="auto"/>
          <w:sz w:val="24"/>
          <w:szCs w:val="24"/>
        </w:rPr>
        <w:t xml:space="preserve"> (…)”; </w:t>
      </w:r>
    </w:p>
    <w:p w14:paraId="6BEA0406"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240 de la Constitución de la República, determina que los Gobiernos Autónomos Descentralizados en el marco de sus competencias tendrán facultades legislativas en su circunscripción territorial correspondiente; </w:t>
      </w:r>
    </w:p>
    <w:p w14:paraId="0BA9518B" w14:textId="09460E47" w:rsidR="00FE7B87" w:rsidRPr="00C04F64" w:rsidRDefault="00FE7B87" w:rsidP="00AB2144">
      <w:pPr>
        <w:ind w:left="-3" w:right="0"/>
        <w:rPr>
          <w:rFonts w:ascii="Times New Roman" w:hAnsi="Times New Roman" w:cs="Times New Roman"/>
          <w:b/>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263 de la Constitución de la República, “</w:t>
      </w:r>
      <w:r w:rsidRPr="00C04F64">
        <w:rPr>
          <w:rFonts w:ascii="Times New Roman" w:hAnsi="Times New Roman" w:cs="Times New Roman"/>
          <w:i/>
          <w:color w:val="auto"/>
          <w:sz w:val="24"/>
          <w:szCs w:val="24"/>
        </w:rPr>
        <w:t>Los gobiernos provinciales tendrán las siguientes competencias exclusivas, sin perjuicio de las otras que determine la ley</w:t>
      </w:r>
      <w:r w:rsidR="00333F24" w:rsidRPr="00C04F64">
        <w:rPr>
          <w:rFonts w:ascii="Times New Roman" w:hAnsi="Times New Roman" w:cs="Times New Roman"/>
          <w:i/>
          <w:color w:val="auto"/>
          <w:sz w:val="24"/>
          <w:szCs w:val="24"/>
        </w:rPr>
        <w:t>:</w:t>
      </w:r>
      <w:r w:rsidRPr="00C04F64">
        <w:rPr>
          <w:rFonts w:ascii="Times New Roman" w:hAnsi="Times New Roman" w:cs="Times New Roman"/>
          <w:i/>
          <w:color w:val="auto"/>
          <w:sz w:val="24"/>
          <w:szCs w:val="24"/>
        </w:rPr>
        <w:t xml:space="preserve"> 3 ejecutar, en coordinación con el gobierno regional, obras en cuencas y micro cuencas”</w:t>
      </w:r>
      <w:r w:rsidR="00451799" w:rsidRPr="00C04F64">
        <w:rPr>
          <w:rFonts w:ascii="Times New Roman" w:hAnsi="Times New Roman" w:cs="Times New Roman"/>
          <w:b/>
          <w:color w:val="auto"/>
          <w:sz w:val="24"/>
          <w:szCs w:val="24"/>
        </w:rPr>
        <w:t>;</w:t>
      </w:r>
    </w:p>
    <w:p w14:paraId="79AA029B" w14:textId="02411AD3" w:rsidR="00AB2144" w:rsidRPr="00C04F64" w:rsidRDefault="00AB2144" w:rsidP="00AB2144">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264 de la Constitución de la República, en los numerales 2, 4, 5 y 8, dispone que los gobiernos municipales tienen competencias exclusivas, sin perjuicio de otras que determine la ley, tales como, “</w:t>
      </w:r>
      <w:r w:rsidRPr="00C04F64">
        <w:rPr>
          <w:rFonts w:ascii="Times New Roman" w:hAnsi="Times New Roman" w:cs="Times New Roman"/>
          <w:i/>
          <w:color w:val="auto"/>
          <w:sz w:val="24"/>
          <w:szCs w:val="24"/>
        </w:rPr>
        <w:t>2. Ejercer el control sobre el uso y ocupación del suelo en el cantón</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4. Prestar los servicios públicos de agua potable, alcantarillado, depuración de aguas residuales, manejo de desechos sólidos, actividades de saneamiento ambiental y aquellos que establezca la ley. 5. Crear, modificar o suprimir mediante ordenanzas, tasas y contribuciones especiales de mejoras</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8. Preservar, mantener y difundir el patrimonio arquitectónico, cultural y natural del cantón y construir los espacios públicos para estos fines”</w:t>
      </w:r>
      <w:r w:rsidR="00451799" w:rsidRPr="00C04F64">
        <w:rPr>
          <w:rFonts w:ascii="Times New Roman" w:hAnsi="Times New Roman" w:cs="Times New Roman"/>
          <w:i/>
          <w:color w:val="auto"/>
          <w:sz w:val="24"/>
          <w:szCs w:val="24"/>
        </w:rPr>
        <w:t>;</w:t>
      </w:r>
      <w:r w:rsidRPr="00C04F64">
        <w:rPr>
          <w:rFonts w:ascii="Times New Roman" w:hAnsi="Times New Roman" w:cs="Times New Roman"/>
          <w:i/>
          <w:color w:val="auto"/>
          <w:sz w:val="24"/>
          <w:szCs w:val="24"/>
        </w:rPr>
        <w:t xml:space="preserve"> </w:t>
      </w:r>
    </w:p>
    <w:p w14:paraId="0A32EE98" w14:textId="2E75F757" w:rsidR="00AB2144" w:rsidRPr="00C04F64" w:rsidRDefault="00AB2144" w:rsidP="00AB2144">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266 de la Constitución de la República dispone: “</w:t>
      </w:r>
      <w:r w:rsidRPr="00C04F64">
        <w:rPr>
          <w:rFonts w:ascii="Times New Roman" w:hAnsi="Times New Roman" w:cs="Times New Roman"/>
          <w:i/>
          <w:color w:val="auto"/>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0525A7" w:rsidRPr="00C04F64">
        <w:rPr>
          <w:rFonts w:ascii="Times New Roman" w:hAnsi="Times New Roman" w:cs="Times New Roman"/>
          <w:color w:val="auto"/>
          <w:sz w:val="24"/>
          <w:szCs w:val="24"/>
        </w:rPr>
        <w:t>”;</w:t>
      </w:r>
    </w:p>
    <w:p w14:paraId="5EF8017A" w14:textId="2126B436" w:rsidR="00FE7B87" w:rsidRPr="00C04F64" w:rsidRDefault="00FE7B87" w:rsidP="00FE7B87">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267 de la Constitución de la República, “</w:t>
      </w:r>
      <w:r w:rsidRPr="00C04F64">
        <w:rPr>
          <w:rFonts w:ascii="Times New Roman" w:hAnsi="Times New Roman" w:cs="Times New Roman"/>
          <w:i/>
          <w:color w:val="auto"/>
          <w:sz w:val="24"/>
          <w:szCs w:val="24"/>
        </w:rPr>
        <w:t>Los gobiernos regionales autónomos tendrán las siguientes competencias exclusivas, sin perjuicio de las otras que determine la ley que regule el sistema nacional de competencias</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2 dispone gestionar el ordenamiento de cuencas hidrográficas y propiciar la creación de consejos de cuenca, de acuerdo con la ley</w:t>
      </w:r>
      <w:r w:rsidRPr="00C04F64">
        <w:rPr>
          <w:rFonts w:ascii="Times New Roman" w:hAnsi="Times New Roman" w:cs="Times New Roman"/>
          <w:color w:val="auto"/>
          <w:sz w:val="24"/>
          <w:szCs w:val="24"/>
        </w:rPr>
        <w:t>”</w:t>
      </w:r>
      <w:r w:rsidR="004762BD" w:rsidRPr="00C04F64">
        <w:rPr>
          <w:rFonts w:ascii="Times New Roman" w:hAnsi="Times New Roman" w:cs="Times New Roman"/>
          <w:color w:val="auto"/>
          <w:sz w:val="24"/>
          <w:szCs w:val="24"/>
        </w:rPr>
        <w:t>;</w:t>
      </w:r>
    </w:p>
    <w:p w14:paraId="6B5D915D" w14:textId="77777777" w:rsidR="00AB2144" w:rsidRPr="00C04F64" w:rsidRDefault="00AB2144" w:rsidP="00AB2144">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276 de la Constitución de la República, en el numeral 4, establece que: “</w:t>
      </w:r>
      <w:r w:rsidRPr="00C04F64">
        <w:rPr>
          <w:rFonts w:ascii="Times New Roman" w:hAnsi="Times New Roman" w:cs="Times New Roman"/>
          <w:i/>
          <w:color w:val="auto"/>
          <w:sz w:val="24"/>
          <w:szCs w:val="24"/>
        </w:rPr>
        <w:t xml:space="preserve">El régimen de desarrollo tendrá los siguientes objetivos: </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4. Recuperar y conservar la naturaleza y mantener un ambiente sano sustentable que garantice a las personas y colectividades el acceso equitativo, permanente y de calidad al agua, aire y suelo, y a los beneficios de los recursos del subsuelo y del patrimonio natural</w:t>
      </w:r>
      <w:r w:rsidRPr="00C04F64">
        <w:rPr>
          <w:rFonts w:ascii="Times New Roman" w:hAnsi="Times New Roman" w:cs="Times New Roman"/>
          <w:color w:val="auto"/>
          <w:sz w:val="24"/>
          <w:szCs w:val="24"/>
        </w:rPr>
        <w:t xml:space="preserve">”; </w:t>
      </w:r>
    </w:p>
    <w:p w14:paraId="7F9E9A23" w14:textId="1D2585AA" w:rsidR="00AB2144" w:rsidRPr="00C04F64" w:rsidRDefault="00AB2144" w:rsidP="00AB2144">
      <w:pPr>
        <w:spacing w:after="153"/>
        <w:ind w:left="-5" w:right="-13"/>
        <w:jc w:val="left"/>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375 de la Constitución de la República, en los numerales 4 y 8 determina que el</w:t>
      </w:r>
      <w:r w:rsidR="00451799"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Estado en todos sus niveles de gobierno, garantizará el derecho al hábitat y vivienda digna para lo cual mejorará los espacios públicos y áreas verdes; garantizará y protegerá el acceso público a las riberas de los ríos, lagos y lagunas; </w:t>
      </w:r>
    </w:p>
    <w:p w14:paraId="3C9A0DCA" w14:textId="77777777" w:rsidR="00BE0C5A" w:rsidRDefault="00BE0C5A" w:rsidP="00AB2144">
      <w:pPr>
        <w:ind w:left="-3" w:right="0"/>
        <w:rPr>
          <w:rFonts w:ascii="Times New Roman" w:hAnsi="Times New Roman" w:cs="Times New Roman"/>
          <w:b/>
          <w:color w:val="auto"/>
          <w:sz w:val="24"/>
          <w:szCs w:val="24"/>
        </w:rPr>
      </w:pPr>
    </w:p>
    <w:p w14:paraId="604C1DE4" w14:textId="77777777" w:rsidR="00BE0C5A" w:rsidRDefault="00BE0C5A" w:rsidP="00AB2144">
      <w:pPr>
        <w:ind w:left="-3" w:right="0"/>
        <w:rPr>
          <w:rFonts w:ascii="Times New Roman" w:hAnsi="Times New Roman" w:cs="Times New Roman"/>
          <w:b/>
          <w:color w:val="auto"/>
          <w:sz w:val="24"/>
          <w:szCs w:val="24"/>
        </w:rPr>
      </w:pPr>
    </w:p>
    <w:p w14:paraId="68B64B7E" w14:textId="77777777" w:rsidR="00BE0C5A" w:rsidRDefault="00BE0C5A" w:rsidP="00AB2144">
      <w:pPr>
        <w:ind w:left="-3" w:right="0"/>
        <w:rPr>
          <w:rFonts w:ascii="Times New Roman" w:hAnsi="Times New Roman" w:cs="Times New Roman"/>
          <w:b/>
          <w:color w:val="auto"/>
          <w:sz w:val="24"/>
          <w:szCs w:val="24"/>
        </w:rPr>
      </w:pPr>
    </w:p>
    <w:p w14:paraId="028C2C93" w14:textId="63239FCC"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376 de la Constitución de la República, establece que para hacer efectivo el derecho al hábitat y a la conservación del ambiente, las municipalidades podrán expropiar, reservar y controlar áreas para el desarrollo futuro, de acuerdo con la ley; </w:t>
      </w:r>
    </w:p>
    <w:p w14:paraId="5696C09E" w14:textId="77777777" w:rsidR="00AB2144" w:rsidRPr="00C04F64" w:rsidRDefault="00AB2144" w:rsidP="00AB2144">
      <w:pPr>
        <w:spacing w:after="10"/>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389 de la Constitución de la República, señala que es deber del Estado proteger </w:t>
      </w:r>
    </w:p>
    <w:p w14:paraId="70685699"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r w:rsidRPr="000525A7">
        <w:rPr>
          <w:rFonts w:ascii="Times New Roman" w:hAnsi="Times New Roman" w:cs="Times New Roman"/>
          <w:i/>
          <w:color w:val="auto"/>
          <w:sz w:val="24"/>
          <w:szCs w:val="24"/>
        </w:rPr>
        <w:t>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w:t>
      </w:r>
      <w:r w:rsidRPr="00C04F64">
        <w:rPr>
          <w:rFonts w:ascii="Times New Roman" w:hAnsi="Times New Roman" w:cs="Times New Roman"/>
          <w:color w:val="auto"/>
          <w:sz w:val="24"/>
          <w:szCs w:val="24"/>
        </w:rPr>
        <w:t xml:space="preserve"> (…)”; </w:t>
      </w:r>
    </w:p>
    <w:p w14:paraId="6DCF1D52" w14:textId="77777777" w:rsidR="00AB2144" w:rsidRPr="00C04F64" w:rsidRDefault="00AB2144" w:rsidP="00AB2144">
      <w:pPr>
        <w:spacing w:after="185"/>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395 de la Constitución de la República, en los numerales 1, 2, y 3, dispone: “</w:t>
      </w:r>
      <w:r w:rsidRPr="000525A7">
        <w:rPr>
          <w:rFonts w:ascii="Times New Roman" w:hAnsi="Times New Roman" w:cs="Times New Roman"/>
          <w:i/>
          <w:color w:val="auto"/>
          <w:sz w:val="24"/>
          <w:szCs w:val="24"/>
        </w:rPr>
        <w:t>La Constitución reconoce 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 y serán de obligatorio cumplimiento por parte del Estado en todos sus niveles y por todas las personas naturales o jurídicas en el territorio nacional. 3. El Estado garantizará la participación activa y permanente de la personas, comunidades, pueblos y nacionalidades afectadas, en la planificación, ejecución y control de toda actividad que genera impactos ambientales</w:t>
      </w:r>
      <w:r w:rsidRPr="00C04F64">
        <w:rPr>
          <w:rFonts w:ascii="Times New Roman" w:hAnsi="Times New Roman" w:cs="Times New Roman"/>
          <w:color w:val="auto"/>
          <w:sz w:val="24"/>
          <w:szCs w:val="24"/>
        </w:rPr>
        <w:t xml:space="preserve"> (…)”;  </w:t>
      </w:r>
    </w:p>
    <w:p w14:paraId="3DA4C8CD" w14:textId="77777777" w:rsidR="00AB2144" w:rsidRPr="00C04F64" w:rsidRDefault="00AB2144" w:rsidP="00AB2144">
      <w:pPr>
        <w:spacing w:after="0"/>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el artículo 396 de la Constitución de la República</w:t>
      </w:r>
      <w:r w:rsidRPr="00C04F64">
        <w:rPr>
          <w:rFonts w:ascii="Times New Roman" w:eastAsia="Corbel" w:hAnsi="Times New Roman" w:cs="Times New Roman"/>
          <w:color w:val="auto"/>
          <w:sz w:val="24"/>
          <w:szCs w:val="24"/>
        </w:rPr>
        <w:t>,</w:t>
      </w:r>
      <w:r w:rsidRPr="00C04F64">
        <w:rPr>
          <w:rFonts w:ascii="Times New Roman" w:hAnsi="Times New Roman" w:cs="Times New Roman"/>
          <w:color w:val="auto"/>
          <w:sz w:val="24"/>
          <w:szCs w:val="24"/>
        </w:rPr>
        <w:t xml:space="preserve"> dispone que el “</w:t>
      </w:r>
      <w:r w:rsidRPr="00C04F64">
        <w:rPr>
          <w:rFonts w:ascii="Times New Roman" w:hAnsi="Times New Roman" w:cs="Times New Roman"/>
          <w:i/>
          <w:color w:val="auto"/>
          <w:sz w:val="24"/>
          <w:szCs w:val="24"/>
        </w:rPr>
        <w:t xml:space="preserve">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  </w:t>
      </w:r>
    </w:p>
    <w:p w14:paraId="75B83D9B" w14:textId="77777777" w:rsidR="00AB2144" w:rsidRPr="00C04F64" w:rsidRDefault="00AB2144" w:rsidP="00AB2144">
      <w:pPr>
        <w:spacing w:after="0" w:line="259" w:lineRule="auto"/>
        <w:ind w:left="0" w:right="0" w:firstLine="0"/>
        <w:jc w:val="left"/>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72A16902" w14:textId="77777777" w:rsidR="00BE0C5A" w:rsidRDefault="00AB2144" w:rsidP="00AB2144">
      <w:pPr>
        <w:spacing w:after="0"/>
        <w:ind w:left="-5" w:right="-11"/>
        <w:rPr>
          <w:rFonts w:ascii="Times New Roman" w:hAnsi="Times New Roman" w:cs="Times New Roman"/>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397 de la Constitución de la República dispone que “</w:t>
      </w:r>
      <w:r w:rsidRPr="00C04F64">
        <w:rPr>
          <w:rFonts w:ascii="Times New Roman" w:hAnsi="Times New Roman" w:cs="Times New Roman"/>
          <w:i/>
          <w:color w:val="auto"/>
          <w:sz w:val="24"/>
          <w:szCs w:val="24"/>
        </w:rPr>
        <w:t xml:space="preserve">en caso de daños ambientales el Estado actuará de manera inmediata y subsidiaria para garantizar la salud y la restauración de los ecosistemas. </w:t>
      </w:r>
      <w:r w:rsidRPr="00C04F64">
        <w:rPr>
          <w:rFonts w:ascii="Times New Roman" w:hAnsi="Times New Roman" w:cs="Times New Roman"/>
          <w:color w:val="auto"/>
          <w:sz w:val="24"/>
          <w:szCs w:val="24"/>
        </w:rPr>
        <w:t xml:space="preserve">En los numerales (…) 2, 4 y 5 establece que </w:t>
      </w:r>
      <w:r w:rsidRPr="00C04F64">
        <w:rPr>
          <w:rFonts w:ascii="Times New Roman" w:hAnsi="Times New Roman" w:cs="Times New Roman"/>
          <w:i/>
          <w:color w:val="auto"/>
          <w:sz w:val="24"/>
          <w:szCs w:val="24"/>
        </w:rPr>
        <w:t xml:space="preserve">“para garantizar el derecho individual y colectivo a vivir en un ambiente sano y ecológicamente equilibrado, el Estado se compromete a: 2. Establecer mecanismos efectivos de prevención y control de la contaminación ambiental, de recuperación de espacios naturales degradados y de manejo sustentable de los recursos naturales; 4. Asegurar la intangibilidad de las áreas naturales protegidas, de tal forma que se garantice la conservación de la biodiversidad y el mantenimiento de las funciones ecológicas de los ecosistemas. El manejo y administración de las áreas naturales protegidas estará a cargo del Estado; 5. Establecer un sistema </w:t>
      </w:r>
    </w:p>
    <w:p w14:paraId="6734EFBF" w14:textId="77777777" w:rsidR="00BE0C5A" w:rsidRDefault="00BE0C5A" w:rsidP="00AB2144">
      <w:pPr>
        <w:spacing w:after="0"/>
        <w:ind w:left="-5" w:right="-11"/>
        <w:rPr>
          <w:rFonts w:ascii="Times New Roman" w:hAnsi="Times New Roman" w:cs="Times New Roman"/>
          <w:i/>
          <w:color w:val="auto"/>
          <w:sz w:val="24"/>
          <w:szCs w:val="24"/>
        </w:rPr>
      </w:pPr>
    </w:p>
    <w:p w14:paraId="38205B0B" w14:textId="35465B9A" w:rsidR="00AB2144" w:rsidRPr="00C04F64" w:rsidRDefault="00AB2144" w:rsidP="00AB2144">
      <w:pPr>
        <w:spacing w:after="0"/>
        <w:ind w:left="-5" w:right="-11"/>
        <w:rPr>
          <w:rFonts w:ascii="Times New Roman" w:hAnsi="Times New Roman" w:cs="Times New Roman"/>
          <w:i/>
          <w:color w:val="auto"/>
          <w:sz w:val="24"/>
          <w:szCs w:val="24"/>
        </w:rPr>
      </w:pPr>
      <w:r w:rsidRPr="00C04F64">
        <w:rPr>
          <w:rFonts w:ascii="Times New Roman" w:hAnsi="Times New Roman" w:cs="Times New Roman"/>
          <w:i/>
          <w:color w:val="auto"/>
          <w:sz w:val="24"/>
          <w:szCs w:val="24"/>
        </w:rPr>
        <w:t>nacional de prevención, gestión de riesgos y desastres naturales, basado en los principios de inmediatez, eficiencia, precaución</w:t>
      </w:r>
      <w:r w:rsidR="00451799" w:rsidRPr="00C04F64">
        <w:rPr>
          <w:rFonts w:ascii="Times New Roman" w:hAnsi="Times New Roman" w:cs="Times New Roman"/>
          <w:i/>
          <w:color w:val="auto"/>
          <w:sz w:val="24"/>
          <w:szCs w:val="24"/>
        </w:rPr>
        <w:t>, responsabilidad y solidaridad</w:t>
      </w:r>
      <w:r w:rsidRPr="00C04F64">
        <w:rPr>
          <w:rFonts w:ascii="Times New Roman" w:hAnsi="Times New Roman" w:cs="Times New Roman"/>
          <w:i/>
          <w:color w:val="auto"/>
          <w:sz w:val="24"/>
          <w:szCs w:val="24"/>
        </w:rPr>
        <w:t>”</w:t>
      </w:r>
      <w:r w:rsidR="00451799" w:rsidRPr="00C04F64">
        <w:rPr>
          <w:rFonts w:ascii="Times New Roman" w:hAnsi="Times New Roman" w:cs="Times New Roman"/>
          <w:i/>
          <w:color w:val="auto"/>
          <w:sz w:val="24"/>
          <w:szCs w:val="24"/>
        </w:rPr>
        <w:t>;</w:t>
      </w:r>
      <w:r w:rsidRPr="00C04F64">
        <w:rPr>
          <w:rFonts w:ascii="Times New Roman" w:hAnsi="Times New Roman" w:cs="Times New Roman"/>
          <w:i/>
          <w:color w:val="auto"/>
          <w:sz w:val="24"/>
          <w:szCs w:val="24"/>
        </w:rPr>
        <w:t xml:space="preserve"> </w:t>
      </w:r>
    </w:p>
    <w:p w14:paraId="4C519906" w14:textId="77777777" w:rsidR="00AB2144" w:rsidRPr="00C04F64" w:rsidRDefault="00AB2144" w:rsidP="00AB2144">
      <w:pPr>
        <w:spacing w:after="0"/>
        <w:ind w:left="-5" w:right="-11"/>
        <w:rPr>
          <w:rFonts w:ascii="Times New Roman" w:hAnsi="Times New Roman" w:cs="Times New Roman"/>
          <w:color w:val="auto"/>
          <w:sz w:val="24"/>
          <w:szCs w:val="24"/>
        </w:rPr>
      </w:pPr>
    </w:p>
    <w:p w14:paraId="4D63F207" w14:textId="00A234AA" w:rsidR="00AB2144" w:rsidRPr="00C04F64" w:rsidRDefault="00AB2144" w:rsidP="00451799">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 xml:space="preserve">el artículo 404 de la Constitución de la República determina que: </w:t>
      </w:r>
      <w:r w:rsidRPr="00C04F64">
        <w:rPr>
          <w:rFonts w:ascii="Times New Roman" w:hAnsi="Times New Roman" w:cs="Times New Roman"/>
          <w:i/>
          <w:color w:val="auto"/>
          <w:sz w:val="24"/>
          <w:szCs w:val="24"/>
        </w:rPr>
        <w:t>“El patrimonio natural del Ecuador único e invaluable comprende, entre otras, las formaciones físicas, biológicas y geológicas cuyo valor desde el punto de vista ambiental, científico, cultural o paisajístico exige su protección, conserva</w:t>
      </w:r>
      <w:r w:rsidR="00451799" w:rsidRPr="00C04F64">
        <w:rPr>
          <w:rFonts w:ascii="Times New Roman" w:hAnsi="Times New Roman" w:cs="Times New Roman"/>
          <w:i/>
          <w:color w:val="auto"/>
          <w:sz w:val="24"/>
          <w:szCs w:val="24"/>
        </w:rPr>
        <w:t xml:space="preserve">ción, recuperación y promoción. </w:t>
      </w:r>
      <w:r w:rsidRPr="00C04F64">
        <w:rPr>
          <w:rFonts w:ascii="Times New Roman" w:hAnsi="Times New Roman" w:cs="Times New Roman"/>
          <w:i/>
          <w:color w:val="auto"/>
          <w:sz w:val="24"/>
          <w:szCs w:val="24"/>
        </w:rPr>
        <w:t>Su gestión se sujetará a los principios y garantías consagrados en la Constitución y se llevará a cabo de acuerdo al ordenamiento territorial y una zonificación eco</w:t>
      </w:r>
      <w:r w:rsidR="00451799" w:rsidRPr="00C04F64">
        <w:rPr>
          <w:rFonts w:ascii="Times New Roman" w:hAnsi="Times New Roman" w:cs="Times New Roman"/>
          <w:i/>
          <w:color w:val="auto"/>
          <w:sz w:val="24"/>
          <w:szCs w:val="24"/>
        </w:rPr>
        <w:t xml:space="preserve">lógica, de acuerdo con la ley”, </w:t>
      </w:r>
      <w:r w:rsidR="00451799" w:rsidRPr="00C04F64">
        <w:rPr>
          <w:rFonts w:ascii="Times New Roman" w:hAnsi="Times New Roman" w:cs="Times New Roman"/>
          <w:color w:val="auto"/>
          <w:sz w:val="24"/>
          <w:szCs w:val="24"/>
        </w:rPr>
        <w:t xml:space="preserve">en concordancia con </w:t>
      </w:r>
      <w:r w:rsidRPr="00C04F64">
        <w:rPr>
          <w:rFonts w:ascii="Times New Roman" w:hAnsi="Times New Roman" w:cs="Times New Roman"/>
          <w:color w:val="auto"/>
          <w:sz w:val="24"/>
          <w:szCs w:val="24"/>
        </w:rPr>
        <w:t>el artículo 405 de la Constitución de la República determina que, “</w:t>
      </w:r>
      <w:r w:rsidRPr="009D2259">
        <w:rPr>
          <w:rFonts w:ascii="Times New Roman" w:hAnsi="Times New Roman" w:cs="Times New Roman"/>
          <w:i/>
          <w:color w:val="auto"/>
          <w:sz w:val="24"/>
          <w:szCs w:val="24"/>
        </w:rPr>
        <w:t>El sistema nacional de áreas protegidas garantizará la protección de la biodiversidad y el mantenimiento de las funciones ecológicas y estará integrado por los subsistemas estatal, autónomo descentralizado comunitario y privado; su rectoría y regulación es ejercida por el Estado el cual debe asignar los recursos económicos necesarios para la sostenibilidad financiera del sistema. Se fomentará la participación de las comunidades, pueblos y nacionalidades que han habitado ancestralmente en las áreas protegidas en su administración y gestión</w:t>
      </w:r>
      <w:r w:rsidRPr="00C04F64">
        <w:rPr>
          <w:rFonts w:ascii="Times New Roman" w:hAnsi="Times New Roman" w:cs="Times New Roman"/>
          <w:color w:val="auto"/>
          <w:sz w:val="24"/>
          <w:szCs w:val="24"/>
        </w:rPr>
        <w:t xml:space="preserve"> (…)”; </w:t>
      </w:r>
    </w:p>
    <w:p w14:paraId="0E48D16F"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406 de la Constitución de la República, dispone: “</w:t>
      </w:r>
      <w:r w:rsidRPr="009D2259">
        <w:rPr>
          <w:rFonts w:ascii="Times New Roman" w:hAnsi="Times New Roman" w:cs="Times New Roman"/>
          <w:i/>
          <w:color w:val="auto"/>
          <w:sz w:val="24"/>
          <w:szCs w:val="24"/>
        </w:rPr>
        <w:t>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w:t>
      </w:r>
      <w:r w:rsidRPr="00C04F64">
        <w:rPr>
          <w:rFonts w:ascii="Times New Roman" w:hAnsi="Times New Roman" w:cs="Times New Roman"/>
          <w:color w:val="auto"/>
          <w:sz w:val="24"/>
          <w:szCs w:val="24"/>
        </w:rPr>
        <w:t xml:space="preserve">”;  </w:t>
      </w:r>
    </w:p>
    <w:p w14:paraId="1A974F77" w14:textId="77777777" w:rsidR="00AB2144" w:rsidRPr="00C04F64" w:rsidRDefault="00AB2144" w:rsidP="00AB2144">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409 de la Constitución de la República señala que “</w:t>
      </w:r>
      <w:r w:rsidRPr="00C04F64">
        <w:rPr>
          <w:rFonts w:ascii="Times New Roman" w:hAnsi="Times New Roman" w:cs="Times New Roman"/>
          <w:i/>
          <w:color w:val="auto"/>
          <w:sz w:val="24"/>
          <w:szCs w:val="24"/>
        </w:rPr>
        <w:t>es de interés público y prioridad nacional la conservación del suelo, en especial su capa fértil. Se establecerá un marco normativo para su protección y uso sustentable que prevenga su degradación, en particular la provocada por la contaminación, la desertificación y la erosión</w:t>
      </w:r>
      <w:r w:rsidRPr="00C04F64">
        <w:rPr>
          <w:rFonts w:ascii="Times New Roman" w:hAnsi="Times New Roman" w:cs="Times New Roman"/>
          <w:color w:val="auto"/>
          <w:sz w:val="24"/>
          <w:szCs w:val="24"/>
        </w:rPr>
        <w:t xml:space="preserve">” (…); </w:t>
      </w:r>
    </w:p>
    <w:p w14:paraId="39D04E4A" w14:textId="69A9A6CC" w:rsidR="000B5E4E" w:rsidRDefault="00AB2144" w:rsidP="00AB2144">
      <w:pPr>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411 de la Constitución de la República determina que “</w:t>
      </w:r>
      <w:r w:rsidRPr="00C04F64">
        <w:rPr>
          <w:rFonts w:ascii="Times New Roman" w:hAnsi="Times New Roman" w:cs="Times New Roman"/>
          <w:i/>
          <w:color w:val="auto"/>
          <w:sz w:val="24"/>
          <w:szCs w:val="24"/>
        </w:rPr>
        <w:t>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w:t>
      </w:r>
      <w:r w:rsidRPr="00C04F64">
        <w:rPr>
          <w:rFonts w:ascii="Times New Roman" w:hAnsi="Times New Roman" w:cs="Times New Roman"/>
          <w:color w:val="auto"/>
          <w:sz w:val="24"/>
          <w:szCs w:val="24"/>
        </w:rPr>
        <w:t xml:space="preserve"> (…);</w:t>
      </w:r>
    </w:p>
    <w:p w14:paraId="22620E11" w14:textId="22015F5A" w:rsidR="00247CAE" w:rsidRPr="00005784" w:rsidRDefault="00247CAE" w:rsidP="00247CAE">
      <w:pPr>
        <w:rPr>
          <w:rFonts w:ascii="Times New Roman" w:hAnsi="Times New Roman" w:cs="Times New Roman"/>
          <w:i/>
          <w:color w:val="auto"/>
          <w:sz w:val="24"/>
          <w:szCs w:val="24"/>
        </w:rPr>
      </w:pPr>
      <w:r w:rsidRPr="00005784">
        <w:rPr>
          <w:rFonts w:ascii="Times New Roman" w:hAnsi="Times New Roman" w:cs="Times New Roman"/>
          <w:b/>
          <w:color w:val="auto"/>
          <w:sz w:val="24"/>
          <w:szCs w:val="24"/>
        </w:rPr>
        <w:t>Que</w:t>
      </w:r>
      <w:r w:rsidRPr="00005784">
        <w:rPr>
          <w:rFonts w:ascii="Times New Roman" w:hAnsi="Times New Roman" w:cs="Times New Roman"/>
          <w:color w:val="auto"/>
          <w:sz w:val="24"/>
          <w:szCs w:val="24"/>
        </w:rPr>
        <w:t xml:space="preserve">, el artículo 13, en el literal 3 del Acuerdo Ministerial </w:t>
      </w:r>
      <w:r w:rsidR="009248CA" w:rsidRPr="00005784">
        <w:rPr>
          <w:rFonts w:ascii="Times New Roman" w:hAnsi="Times New Roman" w:cs="Times New Roman"/>
          <w:color w:val="auto"/>
          <w:sz w:val="24"/>
          <w:szCs w:val="24"/>
        </w:rPr>
        <w:t xml:space="preserve">Nro. MAATE-2022-091, que </w:t>
      </w:r>
      <w:r w:rsidR="009248CA" w:rsidRPr="00005784">
        <w:rPr>
          <w:rFonts w:ascii="Times New Roman" w:hAnsi="Times New Roman" w:cs="Times New Roman"/>
        </w:rPr>
        <w:t xml:space="preserve">expide: </w:t>
      </w:r>
      <w:r w:rsidR="009248CA" w:rsidRPr="00005784">
        <w:rPr>
          <w:rFonts w:ascii="Times New Roman" w:hAnsi="Times New Roman" w:cs="Times New Roman"/>
          <w:sz w:val="24"/>
          <w:szCs w:val="24"/>
        </w:rPr>
        <w:t>“EL PROCEDIMIENTO PARA LA ELABORACIÓN APROBACIÓN,</w:t>
      </w:r>
      <w:r w:rsidR="009248CA" w:rsidRPr="00005784">
        <w:rPr>
          <w:rFonts w:ascii="Times New Roman" w:hAnsi="Times New Roman" w:cs="Times New Roman"/>
          <w:sz w:val="24"/>
          <w:szCs w:val="24"/>
        </w:rPr>
        <w:br/>
        <w:t>INSCRIPCIÓN Y ACTUALIZACIÓN DEL PLAN DE MANEJO INTEGRAL PARA LA</w:t>
      </w:r>
      <w:r w:rsidR="009248CA" w:rsidRPr="00005784">
        <w:rPr>
          <w:rFonts w:ascii="Times New Roman" w:hAnsi="Times New Roman" w:cs="Times New Roman"/>
          <w:sz w:val="24"/>
          <w:szCs w:val="24"/>
        </w:rPr>
        <w:br/>
        <w:t>GESTIÓN FORESTAL</w:t>
      </w:r>
      <w:r w:rsidR="009248CA" w:rsidRPr="00005784">
        <w:rPr>
          <w:rFonts w:ascii="Times New Roman" w:hAnsi="Times New Roman" w:cs="Times New Roman"/>
          <w:color w:val="auto"/>
          <w:sz w:val="24"/>
          <w:szCs w:val="24"/>
        </w:rPr>
        <w:t>”. Dispone</w:t>
      </w:r>
      <w:r w:rsidRPr="00005784">
        <w:rPr>
          <w:rFonts w:ascii="Times New Roman" w:hAnsi="Times New Roman" w:cs="Times New Roman"/>
          <w:color w:val="auto"/>
          <w:sz w:val="24"/>
          <w:szCs w:val="24"/>
        </w:rPr>
        <w:t xml:space="preserve">; </w:t>
      </w:r>
      <w:r w:rsidR="009248CA" w:rsidRPr="00005784">
        <w:rPr>
          <w:rFonts w:ascii="Times New Roman" w:hAnsi="Times New Roman" w:cs="Times New Roman"/>
          <w:color w:val="auto"/>
          <w:sz w:val="24"/>
          <w:szCs w:val="24"/>
        </w:rPr>
        <w:t>“</w:t>
      </w:r>
      <w:r w:rsidR="009248CA" w:rsidRPr="00005784">
        <w:rPr>
          <w:rFonts w:ascii="Times New Roman" w:hAnsi="Times New Roman" w:cs="Times New Roman"/>
          <w:i/>
          <w:color w:val="auto"/>
          <w:sz w:val="24"/>
          <w:szCs w:val="24"/>
        </w:rPr>
        <w:t>Zona</w:t>
      </w:r>
      <w:r w:rsidRPr="00005784">
        <w:rPr>
          <w:rFonts w:ascii="Times New Roman" w:hAnsi="Times New Roman" w:cs="Times New Roman"/>
          <w:i/>
          <w:color w:val="auto"/>
          <w:sz w:val="24"/>
          <w:szCs w:val="24"/>
        </w:rPr>
        <w:t xml:space="preserve"> de protección permanente: Áreas con bosques y/o vegetación, orientadas a la protección y restauración con fines de conservación, incluyendo:</w:t>
      </w:r>
    </w:p>
    <w:p w14:paraId="49097A7C" w14:textId="1951C6A2"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a. Áreas con sitios de valor cultural, histórico o arqueológico reconocidos por la autoridad competente o por la máxima autoridad del territorio colectivo (presidente de la comuna) en el que se pretenda aprovechar, cuando sea aplicable.</w:t>
      </w:r>
    </w:p>
    <w:p w14:paraId="57D00B13" w14:textId="74DE5331" w:rsidR="00247CAE"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b. Áreas que hayan sido declaradas de protección por los Gobiernos Autónomos Descentralizados (GAD) de conformidad con los Planes de Ordenamiento Territorial vigentes, con sujeción a las normas establecidas por la Autoridad Ambiental Nacional.</w:t>
      </w:r>
    </w:p>
    <w:p w14:paraId="102A72B8" w14:textId="77777777" w:rsidR="00BE0C5A" w:rsidRPr="009248CA" w:rsidRDefault="00BE0C5A" w:rsidP="00247CAE">
      <w:pPr>
        <w:rPr>
          <w:rFonts w:ascii="Times New Roman" w:hAnsi="Times New Roman" w:cs="Times New Roman"/>
          <w:i/>
          <w:color w:val="auto"/>
          <w:sz w:val="24"/>
          <w:szCs w:val="24"/>
        </w:rPr>
      </w:pPr>
    </w:p>
    <w:p w14:paraId="510D2EDF" w14:textId="302518E8"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c. Alrededor de los cuerpos hídricos como: lagos, lagunas, reservorios o represas de agua natural o artificial, humedales, y de fuentes de agua, considerando el nivel más alto de las aguas, en faja paralela al margen, con ancho mínimo de 10m.</w:t>
      </w:r>
    </w:p>
    <w:p w14:paraId="01CC123C" w14:textId="77777777"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d. Áreas ubicadas en pendientes iguales o mayores a 100% (45°) de inclinación.</w:t>
      </w:r>
    </w:p>
    <w:p w14:paraId="27A681EE" w14:textId="6CCBA58C"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e. Las que hayan sido declaradas y/o reconocidas, como tales, por la Autoridad Ambiental Nacional.</w:t>
      </w:r>
    </w:p>
    <w:p w14:paraId="39D3481E" w14:textId="77777777"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f. Áreas que el propietario decida mantener bajo alguna categoría de conservación.</w:t>
      </w:r>
    </w:p>
    <w:p w14:paraId="5300B91F" w14:textId="3344EA9C"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g. Áreas con o sin vegetación, en ambos márgenes de ríos o cursos de agua permanente o intermitente a partir del nivel más alto que alcanza el agua en época de creciente, conforme al siguiente cuadro:</w:t>
      </w:r>
    </w:p>
    <w:tbl>
      <w:tblPr>
        <w:tblStyle w:val="Tablaconcuadrcula"/>
        <w:tblW w:w="0" w:type="auto"/>
        <w:tblInd w:w="10" w:type="dxa"/>
        <w:tblLook w:val="04A0" w:firstRow="1" w:lastRow="0" w:firstColumn="1" w:lastColumn="0" w:noHBand="0" w:noVBand="1"/>
      </w:tblPr>
      <w:tblGrid>
        <w:gridCol w:w="4409"/>
        <w:gridCol w:w="4409"/>
      </w:tblGrid>
      <w:tr w:rsidR="00247CAE" w:rsidRPr="009248CA" w14:paraId="3745ACAD" w14:textId="77777777" w:rsidTr="00EF16C0">
        <w:trPr>
          <w:trHeight w:val="977"/>
        </w:trPr>
        <w:tc>
          <w:tcPr>
            <w:tcW w:w="4414" w:type="dxa"/>
            <w:shd w:val="clear" w:color="auto" w:fill="BDD6EE" w:themeFill="accent1" w:themeFillTint="66"/>
          </w:tcPr>
          <w:p w14:paraId="1EB75438" w14:textId="0A7F5800" w:rsidR="00247CAE" w:rsidRPr="009248CA" w:rsidRDefault="00247CAE" w:rsidP="00247CAE">
            <w:pPr>
              <w:rPr>
                <w:rFonts w:ascii="Times New Roman" w:hAnsi="Times New Roman" w:cs="Times New Roman"/>
                <w:b/>
                <w:i/>
                <w:color w:val="auto"/>
                <w:sz w:val="24"/>
                <w:szCs w:val="24"/>
              </w:rPr>
            </w:pPr>
            <w:r w:rsidRPr="009248CA">
              <w:rPr>
                <w:rFonts w:ascii="Times New Roman" w:hAnsi="Times New Roman" w:cs="Times New Roman"/>
                <w:b/>
                <w:i/>
                <w:color w:val="auto"/>
                <w:sz w:val="24"/>
                <w:szCs w:val="24"/>
              </w:rPr>
              <w:t>Ancho de ríos o cursos de agua permanentes o intermitentes (en metros).</w:t>
            </w:r>
          </w:p>
        </w:tc>
        <w:tc>
          <w:tcPr>
            <w:tcW w:w="4414" w:type="dxa"/>
            <w:shd w:val="clear" w:color="auto" w:fill="BDD6EE" w:themeFill="accent1" w:themeFillTint="66"/>
          </w:tcPr>
          <w:p w14:paraId="7A26A2EF" w14:textId="243DA5E4" w:rsidR="00247CAE" w:rsidRPr="009248CA" w:rsidRDefault="00247CAE" w:rsidP="00247CAE">
            <w:pPr>
              <w:rPr>
                <w:rFonts w:ascii="Times New Roman" w:hAnsi="Times New Roman" w:cs="Times New Roman"/>
                <w:b/>
                <w:i/>
                <w:color w:val="auto"/>
                <w:sz w:val="24"/>
                <w:szCs w:val="24"/>
              </w:rPr>
            </w:pPr>
            <w:r w:rsidRPr="009248CA">
              <w:rPr>
                <w:rFonts w:ascii="Times New Roman" w:hAnsi="Times New Roman" w:cs="Times New Roman"/>
                <w:b/>
                <w:i/>
                <w:color w:val="auto"/>
                <w:sz w:val="24"/>
                <w:szCs w:val="24"/>
              </w:rPr>
              <w:t>Ancho mínimo de la zona de protección permanente.</w:t>
            </w:r>
          </w:p>
        </w:tc>
      </w:tr>
      <w:tr w:rsidR="00247CAE" w:rsidRPr="009248CA" w14:paraId="59C15916" w14:textId="77777777" w:rsidTr="00247CAE">
        <w:tc>
          <w:tcPr>
            <w:tcW w:w="4414" w:type="dxa"/>
          </w:tcPr>
          <w:p w14:paraId="06FE3A73" w14:textId="390E4070" w:rsidR="00247CAE" w:rsidRPr="009248CA" w:rsidRDefault="00247CAE" w:rsidP="00247CAE">
            <w:pPr>
              <w:ind w:left="0" w:firstLine="0"/>
              <w:rPr>
                <w:rFonts w:ascii="Times New Roman" w:hAnsi="Times New Roman" w:cs="Times New Roman"/>
                <w:i/>
                <w:color w:val="auto"/>
                <w:sz w:val="24"/>
                <w:szCs w:val="24"/>
              </w:rPr>
            </w:pPr>
            <w:r w:rsidRPr="009248CA">
              <w:rPr>
                <w:rFonts w:ascii="Times New Roman" w:hAnsi="Times New Roman" w:cs="Times New Roman"/>
                <w:i/>
                <w:color w:val="auto"/>
                <w:sz w:val="24"/>
                <w:szCs w:val="24"/>
              </w:rPr>
              <w:t>Menor o igual a 3,0</w:t>
            </w:r>
          </w:p>
        </w:tc>
        <w:tc>
          <w:tcPr>
            <w:tcW w:w="4414" w:type="dxa"/>
          </w:tcPr>
          <w:p w14:paraId="6214F9D5" w14:textId="114DFF68" w:rsidR="00247CAE" w:rsidRPr="009248CA" w:rsidRDefault="00247CAE" w:rsidP="00EF16C0">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Igual al ancho del cauce menor</w:t>
            </w:r>
          </w:p>
        </w:tc>
      </w:tr>
      <w:tr w:rsidR="00247CAE" w:rsidRPr="009248CA" w14:paraId="7768323B" w14:textId="77777777" w:rsidTr="00247CAE">
        <w:tc>
          <w:tcPr>
            <w:tcW w:w="4414" w:type="dxa"/>
          </w:tcPr>
          <w:p w14:paraId="698392BB" w14:textId="78F079D9" w:rsidR="00247CAE" w:rsidRPr="009248CA" w:rsidRDefault="00247CAE" w:rsidP="00247CAE">
            <w:pPr>
              <w:ind w:left="0" w:firstLine="0"/>
              <w:rPr>
                <w:rFonts w:ascii="Times New Roman" w:hAnsi="Times New Roman" w:cs="Times New Roman"/>
                <w:i/>
                <w:color w:val="auto"/>
                <w:sz w:val="24"/>
                <w:szCs w:val="24"/>
              </w:rPr>
            </w:pPr>
            <w:r w:rsidRPr="009248CA">
              <w:rPr>
                <w:rFonts w:ascii="Times New Roman" w:hAnsi="Times New Roman" w:cs="Times New Roman"/>
                <w:i/>
                <w:color w:val="auto"/>
                <w:sz w:val="24"/>
                <w:szCs w:val="24"/>
              </w:rPr>
              <w:t>Mayor a 3,0 hasta 10,0</w:t>
            </w:r>
          </w:p>
        </w:tc>
        <w:tc>
          <w:tcPr>
            <w:tcW w:w="4414" w:type="dxa"/>
          </w:tcPr>
          <w:p w14:paraId="77A105CB" w14:textId="784BE9A2" w:rsidR="00247CAE" w:rsidRPr="009248CA" w:rsidRDefault="00247CAE" w:rsidP="00EF16C0">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10 a cada lado del curso de agua en metros</w:t>
            </w:r>
          </w:p>
        </w:tc>
      </w:tr>
      <w:tr w:rsidR="00247CAE" w:rsidRPr="009248CA" w14:paraId="637F574B" w14:textId="77777777" w:rsidTr="00247CAE">
        <w:tc>
          <w:tcPr>
            <w:tcW w:w="4414" w:type="dxa"/>
          </w:tcPr>
          <w:p w14:paraId="735BFA71" w14:textId="5A249D20" w:rsidR="00247CAE" w:rsidRPr="009248CA" w:rsidRDefault="00247CAE" w:rsidP="00247CAE">
            <w:pPr>
              <w:ind w:left="0" w:firstLine="0"/>
              <w:rPr>
                <w:rFonts w:ascii="Times New Roman" w:hAnsi="Times New Roman" w:cs="Times New Roman"/>
                <w:i/>
                <w:color w:val="auto"/>
                <w:sz w:val="24"/>
                <w:szCs w:val="24"/>
              </w:rPr>
            </w:pPr>
            <w:r w:rsidRPr="009248CA">
              <w:rPr>
                <w:rFonts w:ascii="Times New Roman" w:hAnsi="Times New Roman" w:cs="Times New Roman"/>
                <w:i/>
                <w:color w:val="auto"/>
                <w:sz w:val="24"/>
                <w:szCs w:val="24"/>
              </w:rPr>
              <w:t>Mayor a 10,0 hasta 30,0</w:t>
            </w:r>
          </w:p>
        </w:tc>
        <w:tc>
          <w:tcPr>
            <w:tcW w:w="4414" w:type="dxa"/>
          </w:tcPr>
          <w:p w14:paraId="2AA3A861" w14:textId="29A19CBC" w:rsidR="00247CAE" w:rsidRPr="009248CA" w:rsidRDefault="00247CAE" w:rsidP="00EF16C0">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15 a cada lado del curso de agua</w:t>
            </w:r>
            <w:r w:rsidR="00EF16C0" w:rsidRPr="009248CA">
              <w:rPr>
                <w:rFonts w:ascii="Times New Roman" w:hAnsi="Times New Roman" w:cs="Times New Roman"/>
                <w:i/>
                <w:color w:val="auto"/>
                <w:sz w:val="24"/>
                <w:szCs w:val="24"/>
              </w:rPr>
              <w:t xml:space="preserve"> en metros</w:t>
            </w:r>
          </w:p>
        </w:tc>
      </w:tr>
      <w:tr w:rsidR="00247CAE" w:rsidRPr="009248CA" w14:paraId="1E1B3D76" w14:textId="77777777" w:rsidTr="00247CAE">
        <w:tc>
          <w:tcPr>
            <w:tcW w:w="4414" w:type="dxa"/>
          </w:tcPr>
          <w:p w14:paraId="2744D215" w14:textId="5E58D40F" w:rsidR="00247CAE" w:rsidRPr="009248CA" w:rsidRDefault="00EF16C0" w:rsidP="00247CAE">
            <w:pPr>
              <w:ind w:left="0" w:firstLine="0"/>
              <w:rPr>
                <w:rFonts w:ascii="Times New Roman" w:hAnsi="Times New Roman" w:cs="Times New Roman"/>
                <w:i/>
                <w:color w:val="auto"/>
                <w:sz w:val="24"/>
                <w:szCs w:val="24"/>
              </w:rPr>
            </w:pPr>
            <w:r w:rsidRPr="009248CA">
              <w:rPr>
                <w:rFonts w:ascii="Times New Roman" w:hAnsi="Times New Roman" w:cs="Times New Roman"/>
                <w:i/>
                <w:color w:val="auto"/>
                <w:sz w:val="24"/>
                <w:szCs w:val="24"/>
              </w:rPr>
              <w:t>Superior a 30,1</w:t>
            </w:r>
          </w:p>
        </w:tc>
        <w:tc>
          <w:tcPr>
            <w:tcW w:w="4414" w:type="dxa"/>
          </w:tcPr>
          <w:p w14:paraId="163C3072" w14:textId="56007731" w:rsidR="00247CAE" w:rsidRPr="009248CA" w:rsidRDefault="00EF16C0" w:rsidP="00EF16C0">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Igual al ancho del cauce mayor</w:t>
            </w:r>
          </w:p>
        </w:tc>
      </w:tr>
    </w:tbl>
    <w:p w14:paraId="4775E7E4" w14:textId="77777777" w:rsidR="00EF16C0" w:rsidRPr="009248CA" w:rsidRDefault="00EF16C0" w:rsidP="00EF16C0">
      <w:pPr>
        <w:rPr>
          <w:rFonts w:ascii="Times New Roman" w:hAnsi="Times New Roman" w:cs="Times New Roman"/>
          <w:i/>
          <w:color w:val="auto"/>
          <w:sz w:val="24"/>
          <w:szCs w:val="24"/>
        </w:rPr>
      </w:pPr>
    </w:p>
    <w:p w14:paraId="6E090D33" w14:textId="4D7B3E75" w:rsidR="00247CAE" w:rsidRPr="00247CAE" w:rsidRDefault="00247CAE" w:rsidP="00EF16C0">
      <w:pPr>
        <w:rPr>
          <w:rFonts w:ascii="Times New Roman" w:hAnsi="Times New Roman" w:cs="Times New Roman"/>
          <w:color w:val="auto"/>
          <w:sz w:val="24"/>
          <w:szCs w:val="24"/>
        </w:rPr>
      </w:pPr>
      <w:r w:rsidRPr="009248CA">
        <w:rPr>
          <w:rFonts w:ascii="Times New Roman" w:hAnsi="Times New Roman" w:cs="Times New Roman"/>
          <w:i/>
          <w:color w:val="auto"/>
          <w:sz w:val="24"/>
          <w:szCs w:val="24"/>
        </w:rPr>
        <w:t>La zona de protección permanente no podrá ser conve</w:t>
      </w:r>
      <w:r w:rsidR="00EF16C0" w:rsidRPr="009248CA">
        <w:rPr>
          <w:rFonts w:ascii="Times New Roman" w:hAnsi="Times New Roman" w:cs="Times New Roman"/>
          <w:i/>
          <w:color w:val="auto"/>
          <w:sz w:val="24"/>
          <w:szCs w:val="24"/>
        </w:rPr>
        <w:t xml:space="preserve">rtida a otros usos y en caso de </w:t>
      </w:r>
      <w:r w:rsidRPr="009248CA">
        <w:rPr>
          <w:rFonts w:ascii="Times New Roman" w:hAnsi="Times New Roman" w:cs="Times New Roman"/>
          <w:i/>
          <w:color w:val="auto"/>
          <w:sz w:val="24"/>
          <w:szCs w:val="24"/>
        </w:rPr>
        <w:t>haber sido intervenidos con anterioridad a la elaboraci</w:t>
      </w:r>
      <w:r w:rsidR="00EF16C0" w:rsidRPr="009248CA">
        <w:rPr>
          <w:rFonts w:ascii="Times New Roman" w:hAnsi="Times New Roman" w:cs="Times New Roman"/>
          <w:i/>
          <w:color w:val="auto"/>
          <w:sz w:val="24"/>
          <w:szCs w:val="24"/>
        </w:rPr>
        <w:t xml:space="preserve">ón del Plan de Manejo Integral, </w:t>
      </w:r>
      <w:r w:rsidRPr="009248CA">
        <w:rPr>
          <w:rFonts w:ascii="Times New Roman" w:hAnsi="Times New Roman" w:cs="Times New Roman"/>
          <w:i/>
          <w:color w:val="auto"/>
          <w:sz w:val="24"/>
          <w:szCs w:val="24"/>
        </w:rPr>
        <w:t>deben ser objeto de acciones de restauración</w:t>
      </w:r>
      <w:r w:rsidR="009D2259">
        <w:rPr>
          <w:rFonts w:ascii="Times New Roman" w:hAnsi="Times New Roman" w:cs="Times New Roman"/>
          <w:i/>
          <w:color w:val="auto"/>
          <w:sz w:val="24"/>
          <w:szCs w:val="24"/>
        </w:rPr>
        <w:t xml:space="preserve"> (…)</w:t>
      </w:r>
      <w:r w:rsidRPr="009248CA">
        <w:rPr>
          <w:rFonts w:ascii="Times New Roman" w:hAnsi="Times New Roman" w:cs="Times New Roman"/>
          <w:i/>
          <w:color w:val="auto"/>
          <w:sz w:val="24"/>
          <w:szCs w:val="24"/>
        </w:rPr>
        <w:t>.</w:t>
      </w:r>
      <w:r w:rsidR="00EF16C0" w:rsidRPr="009248CA">
        <w:rPr>
          <w:rFonts w:ascii="Times New Roman" w:hAnsi="Times New Roman" w:cs="Times New Roman"/>
          <w:i/>
          <w:color w:val="auto"/>
          <w:sz w:val="24"/>
          <w:szCs w:val="24"/>
        </w:rPr>
        <w:t>”</w:t>
      </w:r>
      <w:r w:rsidR="00EF16C0">
        <w:rPr>
          <w:rFonts w:ascii="Times New Roman" w:hAnsi="Times New Roman" w:cs="Times New Roman"/>
          <w:color w:val="auto"/>
          <w:sz w:val="24"/>
          <w:szCs w:val="24"/>
        </w:rPr>
        <w:t>;</w:t>
      </w:r>
    </w:p>
    <w:p w14:paraId="0758405B"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5 del Código Orgánico de Organización Territorial, Autonomía y descentralización, dispone: “(…) </w:t>
      </w:r>
      <w:r w:rsidRPr="009D2259">
        <w:rPr>
          <w:rFonts w:ascii="Times New Roman" w:hAnsi="Times New Roman" w:cs="Times New Roman"/>
          <w:i/>
          <w:color w:val="auto"/>
          <w:sz w:val="24"/>
          <w:szCs w:val="24"/>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w:t>
      </w:r>
      <w:r w:rsidRPr="00C04F64">
        <w:rPr>
          <w:rFonts w:ascii="Times New Roman" w:hAnsi="Times New Roman" w:cs="Times New Roman"/>
          <w:color w:val="auto"/>
          <w:sz w:val="24"/>
          <w:szCs w:val="24"/>
        </w:rPr>
        <w:t xml:space="preserve"> (…)”; </w:t>
      </w:r>
    </w:p>
    <w:p w14:paraId="5FA9A3DF" w14:textId="7C696E15" w:rsidR="00AB2144" w:rsidRPr="00C04F64" w:rsidRDefault="00AB2144" w:rsidP="00AB2144">
      <w:pPr>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84 del Código Orgánico de Organización Territorial Autonomía y Descentralización, en los literales a) y k) determina que: “(…) </w:t>
      </w:r>
      <w:r w:rsidRPr="009D2259">
        <w:rPr>
          <w:rFonts w:ascii="Times New Roman" w:hAnsi="Times New Roman" w:cs="Times New Roman"/>
          <w:i/>
          <w:color w:val="auto"/>
          <w:sz w:val="24"/>
          <w:szCs w:val="24"/>
        </w:rPr>
        <w:t>Son funciones del gobierno del distrito autónomo metropolitano, entre otras: “a) Promover el desarrollo sustentable de su circunscripción distrital metropolitana, para garantizar la realización del buen vivir a través de la implementación de políticas públicas metropolitanas, en el marco de sus competencias constitucionales y legales</w:t>
      </w:r>
      <w:r w:rsidR="004762BD" w:rsidRPr="00C04F64">
        <w:rPr>
          <w:rFonts w:ascii="Times New Roman" w:hAnsi="Times New Roman" w:cs="Times New Roman"/>
          <w:color w:val="auto"/>
          <w:sz w:val="24"/>
          <w:szCs w:val="24"/>
        </w:rPr>
        <w:t>”;</w:t>
      </w:r>
    </w:p>
    <w:p w14:paraId="089C0B77" w14:textId="77777777" w:rsidR="00BE0C5A" w:rsidRDefault="00BE0C5A" w:rsidP="00AB2144">
      <w:pPr>
        <w:spacing w:after="10"/>
        <w:ind w:left="-3" w:right="0"/>
        <w:rPr>
          <w:rFonts w:ascii="Times New Roman" w:hAnsi="Times New Roman" w:cs="Times New Roman"/>
          <w:b/>
          <w:color w:val="auto"/>
          <w:sz w:val="24"/>
          <w:szCs w:val="24"/>
        </w:rPr>
      </w:pPr>
    </w:p>
    <w:p w14:paraId="2901BD34" w14:textId="77777777" w:rsidR="00BE0C5A" w:rsidRDefault="00BE0C5A" w:rsidP="00AB2144">
      <w:pPr>
        <w:spacing w:after="10"/>
        <w:ind w:left="-3" w:right="0"/>
        <w:rPr>
          <w:rFonts w:ascii="Times New Roman" w:hAnsi="Times New Roman" w:cs="Times New Roman"/>
          <w:b/>
          <w:color w:val="auto"/>
          <w:sz w:val="24"/>
          <w:szCs w:val="24"/>
        </w:rPr>
      </w:pPr>
    </w:p>
    <w:p w14:paraId="0A00806D" w14:textId="65708741" w:rsidR="00AB2144" w:rsidRPr="00C04F64" w:rsidRDefault="00AB2144" w:rsidP="00AB2144">
      <w:pPr>
        <w:spacing w:after="10"/>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87 del Código Orgánico de Organización Territorial, Autonomía y Descentralización, en el literal a) establece entre las atribuciones del Concejo Metropolitano, “a) </w:t>
      </w:r>
      <w:r w:rsidRPr="009D2259">
        <w:rPr>
          <w:rFonts w:ascii="Times New Roman" w:hAnsi="Times New Roman" w:cs="Times New Roman"/>
          <w:i/>
          <w:color w:val="auto"/>
          <w:sz w:val="24"/>
          <w:szCs w:val="24"/>
        </w:rPr>
        <w:t>Ejercer la facultad normativa en materias de competencia del gobierno autónomo descentralizado metropolitano, mediante la expedición de ordenanzas metropolitanas, acuerdos y resoluciones</w:t>
      </w:r>
      <w:r w:rsidRPr="00C04F64">
        <w:rPr>
          <w:rFonts w:ascii="Times New Roman" w:hAnsi="Times New Roman" w:cs="Times New Roman"/>
          <w:color w:val="auto"/>
          <w:sz w:val="24"/>
          <w:szCs w:val="24"/>
        </w:rPr>
        <w:t xml:space="preserve">”; </w:t>
      </w:r>
    </w:p>
    <w:p w14:paraId="504B83FA" w14:textId="77777777" w:rsidR="00AB2144" w:rsidRPr="00C04F64" w:rsidRDefault="00AB2144" w:rsidP="00AB2144">
      <w:pPr>
        <w:spacing w:after="10"/>
        <w:ind w:left="-3" w:right="0"/>
        <w:rPr>
          <w:rFonts w:ascii="Times New Roman" w:hAnsi="Times New Roman" w:cs="Times New Roman"/>
          <w:color w:val="auto"/>
          <w:sz w:val="24"/>
          <w:szCs w:val="24"/>
        </w:rPr>
      </w:pPr>
    </w:p>
    <w:p w14:paraId="7C12F85D" w14:textId="77777777" w:rsidR="00AB2144" w:rsidRPr="00C04F64" w:rsidRDefault="00AB2144" w:rsidP="00AB2144">
      <w:pPr>
        <w:spacing w:after="10"/>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el artículo 136 del Código Orgánico de Organización Territorial, Autonomía y Descentralización, en su primer inciso dispone que de acuerdo con el artículo 399 de la Constitución, </w:t>
      </w:r>
      <w:r w:rsidRPr="00C04F64">
        <w:rPr>
          <w:rFonts w:ascii="Times New Roman" w:hAnsi="Times New Roman" w:cs="Times New Roman"/>
          <w:i/>
          <w:iCs/>
          <w:color w:val="auto"/>
          <w:sz w:val="24"/>
          <w:szCs w:val="24"/>
        </w:rPr>
        <w:t>“el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r w:rsidRPr="00C04F64">
        <w:rPr>
          <w:rFonts w:ascii="Times New Roman" w:hAnsi="Times New Roman" w:cs="Times New Roman"/>
          <w:color w:val="auto"/>
          <w:sz w:val="24"/>
          <w:szCs w:val="24"/>
        </w:rPr>
        <w:t>”;</w:t>
      </w:r>
    </w:p>
    <w:p w14:paraId="7ECF1339" w14:textId="77777777" w:rsidR="00AB2144" w:rsidRPr="00C04F64" w:rsidRDefault="00AB2144" w:rsidP="00AB2144">
      <w:pPr>
        <w:spacing w:after="10"/>
        <w:ind w:left="-3" w:right="0"/>
        <w:rPr>
          <w:rFonts w:ascii="Times New Roman" w:hAnsi="Times New Roman" w:cs="Times New Roman"/>
          <w:color w:val="auto"/>
          <w:sz w:val="24"/>
          <w:szCs w:val="24"/>
        </w:rPr>
      </w:pPr>
    </w:p>
    <w:p w14:paraId="69217342" w14:textId="4881C4DA" w:rsidR="00AB2144" w:rsidRPr="00C04F64" w:rsidRDefault="00AB2144" w:rsidP="00AB2144">
      <w:pPr>
        <w:spacing w:after="0"/>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140 del Código Orgánico de Organización Territorial, Autonomía y Descentralización, expresa que son competencias de los Gobiernos Autónomos Descentralizados Municipales el ejercicio de la gestión de riesgos: </w:t>
      </w:r>
      <w:r w:rsidRPr="00C04F64">
        <w:rPr>
          <w:rFonts w:ascii="Times New Roman" w:hAnsi="Times New Roman" w:cs="Times New Roman"/>
          <w:i/>
          <w:color w:val="auto"/>
          <w:sz w:val="24"/>
          <w:szCs w:val="24"/>
        </w:rPr>
        <w:t>“La gestión de riesgos que incluye las acciones de prevención, reacción, mitigación, reconstrucción y transferencia, para enfrentar todas las amenazas de origen natural o antrópico que afecten al cantón se gestionarán de manera concurrente y de forma articulada con las políticas y los planes emitidos por el organismo nacional responsable, de acuerdo con la Constitución y la ley</w:t>
      </w:r>
      <w:r w:rsidRPr="00C04F64">
        <w:rPr>
          <w:rFonts w:ascii="Times New Roman" w:hAnsi="Times New Roman" w:cs="Times New Roman"/>
          <w:color w:val="auto"/>
          <w:sz w:val="24"/>
          <w:szCs w:val="24"/>
        </w:rPr>
        <w:t>”;</w:t>
      </w:r>
    </w:p>
    <w:p w14:paraId="434F8710" w14:textId="77777777" w:rsidR="00AB2144" w:rsidRPr="00C04F64" w:rsidRDefault="00AB2144" w:rsidP="00AB2144">
      <w:pPr>
        <w:spacing w:after="0"/>
        <w:ind w:left="-3" w:right="0"/>
        <w:rPr>
          <w:rFonts w:ascii="Times New Roman" w:hAnsi="Times New Roman" w:cs="Times New Roman"/>
          <w:color w:val="auto"/>
          <w:sz w:val="24"/>
          <w:szCs w:val="24"/>
        </w:rPr>
      </w:pPr>
    </w:p>
    <w:p w14:paraId="5CFD53B7"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417 del Código Orgánico de Organización Territorial, Autonomía y Descentralización, en los literales d) y e) determina que: </w:t>
      </w:r>
      <w:r w:rsidRPr="00C04F64">
        <w:rPr>
          <w:rFonts w:ascii="Times New Roman" w:hAnsi="Times New Roman" w:cs="Times New Roman"/>
          <w:i/>
          <w:color w:val="auto"/>
          <w:sz w:val="24"/>
          <w:szCs w:val="24"/>
        </w:rPr>
        <w:t>“(…) Son bienes de uso público aquellos cuyo uso por los particulares es directo y general, en forma gratuita. Sin embargo, podrán también ser materia de utilización exclusiva y temporal, mediante el pago de una regalía. (…) Constituyen bienes de uso público: d) Las quebradas con sus taludes y franjas de protección; los esteros y los ríos con sus lechos y sus zonas de remanso y protección, siempre que no sean de propiedad privada, de conformidad con la ley y las ordenanzas; e) Las superficies obtenidas por rellenos de quebradas con sus taludes (…)”</w:t>
      </w:r>
      <w:r w:rsidRPr="00C04F64">
        <w:rPr>
          <w:rFonts w:ascii="Times New Roman" w:hAnsi="Times New Roman" w:cs="Times New Roman"/>
          <w:color w:val="auto"/>
          <w:sz w:val="24"/>
          <w:szCs w:val="24"/>
        </w:rPr>
        <w:t xml:space="preserve">; </w:t>
      </w:r>
    </w:p>
    <w:p w14:paraId="7429118B" w14:textId="53EF849E" w:rsidR="00333F24" w:rsidRPr="00C04F64" w:rsidRDefault="00333F24" w:rsidP="00333F2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423 del Código Orgánico de Organización Territorial, Autonomía y Descentralización, “</w:t>
      </w:r>
      <w:r w:rsidRPr="00C04F64">
        <w:rPr>
          <w:rFonts w:ascii="Times New Roman" w:hAnsi="Times New Roman" w:cs="Times New Roman"/>
          <w:i/>
          <w:color w:val="auto"/>
          <w:sz w:val="24"/>
          <w:szCs w:val="24"/>
        </w:rPr>
        <w:t>Cambio de categoría de bienes. - Los bienes de cualquiera de las categorías establecidas en este Código, pueden pasar a otra de las mismas, previa resolución del órgano de legislación del gobierno autónomo descentralizado con el voto favorable de las dos terceras partes de sus miembros</w:t>
      </w:r>
      <w:r w:rsidRPr="00C04F64">
        <w:rPr>
          <w:rFonts w:ascii="Times New Roman" w:hAnsi="Times New Roman" w:cs="Times New Roman"/>
          <w:color w:val="auto"/>
          <w:sz w:val="24"/>
          <w:szCs w:val="24"/>
        </w:rPr>
        <w:t>.</w:t>
      </w:r>
      <w:r w:rsidR="00451799"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Los bienes de dominio público de uso público podrán pasar a la categoría de adscrito al servicio público, y solo excepcionalmente a la categoría de bienes de dominio privado, salvo las quebradas</w:t>
      </w:r>
      <w:r w:rsidR="00451799" w:rsidRPr="00C04F64">
        <w:rPr>
          <w:rFonts w:ascii="Times New Roman" w:hAnsi="Times New Roman" w:cs="Times New Roman"/>
          <w:i/>
          <w:color w:val="auto"/>
          <w:sz w:val="24"/>
          <w:szCs w:val="24"/>
        </w:rPr>
        <w:t xml:space="preserve"> </w:t>
      </w:r>
      <w:r w:rsidRPr="00C04F64">
        <w:rPr>
          <w:rFonts w:ascii="Times New Roman" w:hAnsi="Times New Roman" w:cs="Times New Roman"/>
          <w:i/>
          <w:color w:val="auto"/>
          <w:sz w:val="24"/>
          <w:szCs w:val="24"/>
        </w:rPr>
        <w:t>con sus taludes y franjas de protección, los esteros y los ríos con sus lechos y sus zonas de remanso y protección; parques, canchas, zonas de reserva e instalaciones que se encuentren al servicio directo de la comunidad</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7DCA68EA" w14:textId="77777777" w:rsidR="00BE0C5A" w:rsidRDefault="00AB2144" w:rsidP="00AB2144">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430 del Código Orgánico de Organización Territorial, Autonomía y Descentralización, dispone: </w:t>
      </w:r>
      <w:r w:rsidRPr="00C04F64">
        <w:rPr>
          <w:rFonts w:ascii="Times New Roman" w:hAnsi="Times New Roman" w:cs="Times New Roman"/>
          <w:i/>
          <w:color w:val="auto"/>
          <w:sz w:val="24"/>
          <w:szCs w:val="24"/>
        </w:rPr>
        <w:t xml:space="preserve">“(…) Los gobiernos autónomos descentralizados metropolitanos </w:t>
      </w:r>
    </w:p>
    <w:p w14:paraId="69D2F235" w14:textId="77777777" w:rsidR="00BE0C5A" w:rsidRDefault="00BE0C5A" w:rsidP="00AB2144">
      <w:pPr>
        <w:ind w:left="-3" w:right="0"/>
        <w:rPr>
          <w:rFonts w:ascii="Times New Roman" w:hAnsi="Times New Roman" w:cs="Times New Roman"/>
          <w:i/>
          <w:color w:val="auto"/>
          <w:sz w:val="24"/>
          <w:szCs w:val="24"/>
        </w:rPr>
      </w:pPr>
    </w:p>
    <w:p w14:paraId="6692FD80" w14:textId="5927E041"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y municipales, formularán ordenanzas para delimitar, regular, autorizar y controlar el uso de las playas de mar, riberas y lechos de ríos, lagos y lagunas, quebradas, cursos de agua, acequias y sus márgenes de protección, de acuerdo con lo dispuesto en la Constitución y la ley</w:t>
      </w:r>
      <w:r w:rsidRPr="00C04F64">
        <w:rPr>
          <w:rFonts w:ascii="Times New Roman" w:hAnsi="Times New Roman" w:cs="Times New Roman"/>
          <w:color w:val="auto"/>
          <w:sz w:val="24"/>
          <w:szCs w:val="24"/>
        </w:rPr>
        <w:t>”;</w:t>
      </w:r>
    </w:p>
    <w:p w14:paraId="307DFAA2" w14:textId="7C67A902" w:rsidR="00333F24" w:rsidRPr="00C04F64" w:rsidRDefault="00333F24" w:rsidP="00333F2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432 del Código Orgánico de Organización Territorial, Autonomía y Descentralización, indica que: “</w:t>
      </w:r>
      <w:r w:rsidRPr="00C04F64">
        <w:rPr>
          <w:rFonts w:ascii="Times New Roman" w:hAnsi="Times New Roman" w:cs="Times New Roman"/>
          <w:i/>
          <w:color w:val="auto"/>
          <w:sz w:val="24"/>
          <w:szCs w:val="24"/>
        </w:rPr>
        <w:t>Obras en riberas de ríos y quebradas.- Excepcionalmente y siempre que sea para uso público, se podrá ejecutar, previo informe favorable de la autoridad ambiental correspondiente y de conformidad al plan general de desarrollo territorial, obras de regeneración, de mejoramiento, recreación y deportivas, en las riberas, zonas de remanso y protección, de los ríos y lechos, esteros, playas de mar, quebradas y sus lechos, lagunas, lagos; sin estrechar su cauce o dificultar el curso de</w:t>
      </w:r>
      <w:r w:rsidR="00451799" w:rsidRPr="00C04F64">
        <w:rPr>
          <w:rFonts w:ascii="Times New Roman" w:hAnsi="Times New Roman" w:cs="Times New Roman"/>
          <w:i/>
          <w:color w:val="auto"/>
          <w:sz w:val="24"/>
          <w:szCs w:val="24"/>
        </w:rPr>
        <w:t xml:space="preserve"> </w:t>
      </w:r>
      <w:r w:rsidRPr="00C04F64">
        <w:rPr>
          <w:rFonts w:ascii="Times New Roman" w:hAnsi="Times New Roman" w:cs="Times New Roman"/>
          <w:i/>
          <w:color w:val="auto"/>
          <w:sz w:val="24"/>
          <w:szCs w:val="24"/>
        </w:rPr>
        <w:t>las aguas, o causar daño a las propiedades vecinas.</w:t>
      </w:r>
      <w:r w:rsidR="00451799" w:rsidRPr="00C04F64">
        <w:rPr>
          <w:rFonts w:ascii="Times New Roman" w:hAnsi="Times New Roman" w:cs="Times New Roman"/>
          <w:i/>
          <w:color w:val="auto"/>
          <w:sz w:val="24"/>
          <w:szCs w:val="24"/>
        </w:rPr>
        <w:t xml:space="preserve"> </w:t>
      </w:r>
      <w:r w:rsidRPr="00C04F64">
        <w:rPr>
          <w:rFonts w:ascii="Times New Roman" w:hAnsi="Times New Roman" w:cs="Times New Roman"/>
          <w:i/>
          <w:color w:val="auto"/>
          <w:sz w:val="24"/>
          <w:szCs w:val="24"/>
        </w:rPr>
        <w:t>Las obras que se construyan en contravención de lo dispuesto en el presente artículo serán destruidas a costa del infractor</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6C04EA5F" w14:textId="0063495A" w:rsidR="00DA0086" w:rsidRPr="00C04F64" w:rsidRDefault="00333F24" w:rsidP="00DA0086">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577 del Código Orgánico de Organización Territorial, Autonomía y Descentralización, </w:t>
      </w:r>
      <w:r w:rsidR="00DA0086" w:rsidRPr="00C04F64">
        <w:rPr>
          <w:rFonts w:ascii="Times New Roman" w:hAnsi="Times New Roman" w:cs="Times New Roman"/>
          <w:color w:val="auto"/>
          <w:sz w:val="24"/>
          <w:szCs w:val="24"/>
        </w:rPr>
        <w:t>indica que: “</w:t>
      </w:r>
      <w:r w:rsidRPr="00C04F64">
        <w:rPr>
          <w:rFonts w:ascii="Times New Roman" w:hAnsi="Times New Roman" w:cs="Times New Roman"/>
          <w:i/>
          <w:color w:val="auto"/>
          <w:sz w:val="24"/>
          <w:szCs w:val="24"/>
        </w:rPr>
        <w:t xml:space="preserve">Obras y servicios atribuibles a las contribuciones especiales de </w:t>
      </w:r>
      <w:r w:rsidR="00DA0086" w:rsidRPr="00C04F64">
        <w:rPr>
          <w:rFonts w:ascii="Times New Roman" w:hAnsi="Times New Roman" w:cs="Times New Roman"/>
          <w:i/>
          <w:color w:val="auto"/>
          <w:sz w:val="24"/>
          <w:szCs w:val="24"/>
        </w:rPr>
        <w:t>mejoras. -</w:t>
      </w:r>
      <w:r w:rsidRPr="00C04F64">
        <w:rPr>
          <w:rFonts w:ascii="Times New Roman" w:hAnsi="Times New Roman" w:cs="Times New Roman"/>
          <w:i/>
          <w:color w:val="auto"/>
          <w:sz w:val="24"/>
          <w:szCs w:val="24"/>
        </w:rPr>
        <w:t xml:space="preserve"> Se establecen las siguientes contribuciones especiales de mejoras por:</w:t>
      </w:r>
      <w:r w:rsidR="00DA0086" w:rsidRPr="00C04F64">
        <w:rPr>
          <w:rFonts w:ascii="Times New Roman" w:hAnsi="Times New Roman" w:cs="Times New Roman"/>
          <w:i/>
          <w:color w:val="auto"/>
          <w:sz w:val="24"/>
          <w:szCs w:val="24"/>
        </w:rPr>
        <w:t xml:space="preserve"> d) Obras de alcantarillado;</w:t>
      </w:r>
    </w:p>
    <w:p w14:paraId="13A03055"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e) Construcción y ampliación de obras y sistemas de agua potable;</w:t>
      </w:r>
    </w:p>
    <w:p w14:paraId="036ADD10" w14:textId="77777777" w:rsidR="00333F24"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f) Desecación de pantanos y relleno de quebradas”;</w:t>
      </w:r>
    </w:p>
    <w:p w14:paraId="35AF5A6C"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1370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en los</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 xml:space="preserve">Factores de Corrección. - Apruébense los Factores de Corrección de aumento o reducción del valor del terreno urbano, rural y edificaciones de los bienes inmuebles del Distrito Metropolitano de Quito que se detallan a continuación: </w:t>
      </w:r>
    </w:p>
    <w:p w14:paraId="232CB023"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 Factor de acceso a servicios básicos e infraestructura</w:t>
      </w:r>
    </w:p>
    <w:p w14:paraId="4342DA56" w14:textId="7B2FC9AC" w:rsidR="00DA0086" w:rsidRPr="00C04F64" w:rsidRDefault="00DA0086"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El acceso a servicios básicos e infraestructura que individualm</w:t>
      </w:r>
      <w:r w:rsidR="00895259">
        <w:rPr>
          <w:rFonts w:ascii="Times New Roman" w:hAnsi="Times New Roman" w:cs="Times New Roman"/>
          <w:i/>
          <w:color w:val="auto"/>
          <w:sz w:val="24"/>
          <w:szCs w:val="24"/>
        </w:rPr>
        <w:t xml:space="preserve">ente disponga cada predio muy a </w:t>
      </w:r>
      <w:r w:rsidRPr="00C04F64">
        <w:rPr>
          <w:rFonts w:ascii="Times New Roman" w:hAnsi="Times New Roman" w:cs="Times New Roman"/>
          <w:i/>
          <w:color w:val="auto"/>
          <w:sz w:val="24"/>
          <w:szCs w:val="24"/>
        </w:rPr>
        <w:t>pesar de la disponibilidad de los mismos en su zona homogénea influ</w:t>
      </w:r>
      <w:r w:rsidR="00895259">
        <w:rPr>
          <w:rFonts w:ascii="Times New Roman" w:hAnsi="Times New Roman" w:cs="Times New Roman"/>
          <w:i/>
          <w:color w:val="auto"/>
          <w:sz w:val="24"/>
          <w:szCs w:val="24"/>
        </w:rPr>
        <w:t xml:space="preserve">ye en el valor comercial final, </w:t>
      </w:r>
      <w:r w:rsidRPr="00C04F64">
        <w:rPr>
          <w:rFonts w:ascii="Times New Roman" w:hAnsi="Times New Roman" w:cs="Times New Roman"/>
          <w:i/>
          <w:color w:val="auto"/>
          <w:sz w:val="24"/>
          <w:szCs w:val="24"/>
        </w:rPr>
        <w:t>ya que se relaciona con obras de servicios básicos y acometid</w:t>
      </w:r>
      <w:r w:rsidR="00895259">
        <w:rPr>
          <w:rFonts w:ascii="Times New Roman" w:hAnsi="Times New Roman" w:cs="Times New Roman"/>
          <w:i/>
          <w:color w:val="auto"/>
          <w:sz w:val="24"/>
          <w:szCs w:val="24"/>
        </w:rPr>
        <w:t xml:space="preserve">as que incrementan el valor del </w:t>
      </w:r>
      <w:r w:rsidRPr="00C04F64">
        <w:rPr>
          <w:rFonts w:ascii="Times New Roman" w:hAnsi="Times New Roman" w:cs="Times New Roman"/>
          <w:i/>
          <w:color w:val="auto"/>
          <w:sz w:val="24"/>
          <w:szCs w:val="24"/>
        </w:rPr>
        <w:t>mismo.</w:t>
      </w:r>
    </w:p>
    <w:p w14:paraId="76BEF140"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Factores de corrección puntual de suelo urbano:</w:t>
      </w:r>
    </w:p>
    <w:p w14:paraId="163A268E"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 7. Factor de demérito de valoración de fajas de terreno - adjudicaciones. Es el factor que se aplica para valorar las fajas de terreno, en suelo firme o quebradas rellenas y son las siguientes:</w:t>
      </w:r>
    </w:p>
    <w:p w14:paraId="4FE5C444"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7.1 Valoración de fajas de terreno o remanente vial en suelo firme</w:t>
      </w:r>
    </w:p>
    <w:p w14:paraId="3CA744C3"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7.2 Valoración de fajas de terreno hacia una nueva vía</w:t>
      </w:r>
    </w:p>
    <w:p w14:paraId="7805C16E"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7.3 Valoración de fajas hacia el lado del terreno</w:t>
      </w:r>
    </w:p>
    <w:p w14:paraId="0FDA9BF0"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7.4 Valoración de faja de terreno sobre relleno de quebrada</w:t>
      </w:r>
    </w:p>
    <w:p w14:paraId="6974869A" w14:textId="77777777" w:rsidR="00BE0C5A" w:rsidRDefault="00BE0C5A" w:rsidP="00DA0086">
      <w:pPr>
        <w:ind w:left="-3" w:right="0"/>
        <w:rPr>
          <w:rFonts w:ascii="Times New Roman" w:hAnsi="Times New Roman" w:cs="Times New Roman"/>
          <w:i/>
          <w:color w:val="auto"/>
          <w:sz w:val="24"/>
          <w:szCs w:val="24"/>
        </w:rPr>
      </w:pPr>
    </w:p>
    <w:p w14:paraId="509D0D25" w14:textId="5CA2B7DD"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7.5 Valoración de fajas de terreno sobre quebrada abierta (se denomina quebrada abierta cuando la quebrada está abierta menos de 1/3 de la quebrada)</w:t>
      </w:r>
    </w:p>
    <w:p w14:paraId="340E1ECE"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7.5 (sic) Valoración de fajas de terreno con colector o similares</w:t>
      </w:r>
    </w:p>
    <w:p w14:paraId="1CC0A0ED"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8. Factor de demérito por relleno de quebrada. Factor que se aplica en los lotes que se encuentran total o parcialmente sobre una quebrada y han sido rellenadas.</w:t>
      </w:r>
    </w:p>
    <w:p w14:paraId="4E8A446D" w14:textId="4D89D2EE" w:rsidR="00DA0086" w:rsidRPr="00C04F64" w:rsidRDefault="00DA0086"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9. Factor de demérito por franjas de protección, riesgo mitigable y no mitigable Área o parte de un terreno con restricciones para construir, o expuestos a amenazas </w:t>
      </w:r>
      <w:proofErr w:type="spellStart"/>
      <w:r w:rsidRPr="00C04F64">
        <w:rPr>
          <w:rFonts w:ascii="Times New Roman" w:hAnsi="Times New Roman" w:cs="Times New Roman"/>
          <w:i/>
          <w:color w:val="auto"/>
          <w:sz w:val="24"/>
          <w:szCs w:val="24"/>
        </w:rPr>
        <w:t>hidroclimáticas</w:t>
      </w:r>
      <w:proofErr w:type="spellEnd"/>
      <w:r w:rsidRPr="00C04F64">
        <w:rPr>
          <w:rFonts w:ascii="Times New Roman" w:hAnsi="Times New Roman" w:cs="Times New Roman"/>
          <w:i/>
          <w:color w:val="auto"/>
          <w:sz w:val="24"/>
          <w:szCs w:val="24"/>
        </w:rPr>
        <w:t xml:space="preserve"> o deslizamientos, estas pueden ser: Fajas de protección por quebra</w:t>
      </w:r>
      <w:r w:rsidR="00895259">
        <w:rPr>
          <w:rFonts w:ascii="Times New Roman" w:hAnsi="Times New Roman" w:cs="Times New Roman"/>
          <w:i/>
          <w:color w:val="auto"/>
          <w:sz w:val="24"/>
          <w:szCs w:val="24"/>
        </w:rPr>
        <w:t xml:space="preserve">das, ríos, laguna, embalses, </w:t>
      </w:r>
      <w:r w:rsidRPr="00C04F64">
        <w:rPr>
          <w:rFonts w:ascii="Times New Roman" w:hAnsi="Times New Roman" w:cs="Times New Roman"/>
          <w:i/>
          <w:color w:val="auto"/>
          <w:sz w:val="24"/>
          <w:szCs w:val="24"/>
        </w:rPr>
        <w:t>cuencas hidrográficas, acueductos, oleoductos red de alta tensión, canales, colectores, línea férrea, zonas de riesgos mitigables, no mitigables entre otros.</w:t>
      </w:r>
    </w:p>
    <w:p w14:paraId="296FE310"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Factores de corrección puntual de suelo rural:</w:t>
      </w:r>
    </w:p>
    <w:p w14:paraId="32C7BE5C" w14:textId="54836758" w:rsidR="00DA0086" w:rsidRPr="00C04F64" w:rsidRDefault="00DA0086"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2. Factor de demérito por franjas de protección en predios de áreas especiales. Área o parte de un terreno rural con área hasta 2.500 m2 con restricciones para construir, o expuestos a amenazas </w:t>
      </w:r>
      <w:proofErr w:type="spellStart"/>
      <w:r w:rsidRPr="00C04F64">
        <w:rPr>
          <w:rFonts w:ascii="Times New Roman" w:hAnsi="Times New Roman" w:cs="Times New Roman"/>
          <w:i/>
          <w:color w:val="auto"/>
          <w:sz w:val="24"/>
          <w:szCs w:val="24"/>
        </w:rPr>
        <w:t>hidroclimáticas</w:t>
      </w:r>
      <w:proofErr w:type="spellEnd"/>
      <w:r w:rsidRPr="00C04F64">
        <w:rPr>
          <w:rFonts w:ascii="Times New Roman" w:hAnsi="Times New Roman" w:cs="Times New Roman"/>
          <w:i/>
          <w:color w:val="auto"/>
          <w:sz w:val="24"/>
          <w:szCs w:val="24"/>
        </w:rPr>
        <w:t xml:space="preserve"> o deslizamientos, estas pued</w:t>
      </w:r>
      <w:r w:rsidR="00895259">
        <w:rPr>
          <w:rFonts w:ascii="Times New Roman" w:hAnsi="Times New Roman" w:cs="Times New Roman"/>
          <w:i/>
          <w:color w:val="auto"/>
          <w:sz w:val="24"/>
          <w:szCs w:val="24"/>
        </w:rPr>
        <w:t xml:space="preserve">en ser: Fajas de protección por </w:t>
      </w:r>
      <w:r w:rsidRPr="00C04F64">
        <w:rPr>
          <w:rFonts w:ascii="Times New Roman" w:hAnsi="Times New Roman" w:cs="Times New Roman"/>
          <w:i/>
          <w:color w:val="auto"/>
          <w:sz w:val="24"/>
          <w:szCs w:val="24"/>
        </w:rPr>
        <w:t>quebradas, ríos, laguna, embalses, cuencas hidrográficas, acueductos, oleoductos red de alta tensión, canales, colectores, línea férrea, zonas de riesgos mitigables, no mitigables entre otros.</w:t>
      </w:r>
    </w:p>
    <w:p w14:paraId="33DE9BC6"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Factor de demérito de valoración de fajas de terreno - Adjudicaciones.</w:t>
      </w:r>
    </w:p>
    <w:p w14:paraId="7E0AD849"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Es el factor que se aplica para valorar las fajas de terreno rural, en suelo firme o quebradas rellenas</w:t>
      </w:r>
    </w:p>
    <w:p w14:paraId="0118752A"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y son las siguientes:</w:t>
      </w:r>
    </w:p>
    <w:p w14:paraId="22537D7D"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4.1 Valoración de fajas de terreno o remanente vial en suelo firme</w:t>
      </w:r>
    </w:p>
    <w:p w14:paraId="7801E4D9"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4.2 Valoración de fajas de terreno hacia una nueva vía</w:t>
      </w:r>
    </w:p>
    <w:p w14:paraId="7BB54643"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4.3 Valoración de fajas hacia el lado del terreno</w:t>
      </w:r>
    </w:p>
    <w:p w14:paraId="74557072"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4.4 Valoración de faja de terreno sobre relleno de quebrada</w:t>
      </w:r>
    </w:p>
    <w:p w14:paraId="0CC7CC37"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4.5 Valoración de fajas de terreno sobre quebrada abierta (se denomina quebrada abierta cuando la quebrada está abierta menos de 1/3 de la quebrada</w:t>
      </w:r>
    </w:p>
    <w:p w14:paraId="67F204C3" w14:textId="6318BABA"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4.6 Valoración de fajas de terreno con colector o similares</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4AADA22D"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1919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xml:space="preserve">, </w:t>
      </w:r>
      <w:r w:rsidR="002E454A" w:rsidRPr="00C04F64">
        <w:rPr>
          <w:rFonts w:ascii="Times New Roman" w:hAnsi="Times New Roman" w:cs="Times New Roman"/>
          <w:color w:val="auto"/>
          <w:sz w:val="24"/>
          <w:szCs w:val="24"/>
        </w:rPr>
        <w:t>“</w:t>
      </w:r>
      <w:r w:rsidRPr="00C04F64">
        <w:rPr>
          <w:rFonts w:ascii="Times New Roman" w:hAnsi="Times New Roman" w:cs="Times New Roman"/>
          <w:i/>
          <w:color w:val="auto"/>
          <w:sz w:val="24"/>
          <w:szCs w:val="24"/>
        </w:rPr>
        <w:t xml:space="preserve">Casos no </w:t>
      </w:r>
      <w:r w:rsidR="002E454A" w:rsidRPr="00C04F64">
        <w:rPr>
          <w:rFonts w:ascii="Times New Roman" w:hAnsi="Times New Roman" w:cs="Times New Roman"/>
          <w:i/>
          <w:color w:val="auto"/>
          <w:sz w:val="24"/>
          <w:szCs w:val="24"/>
        </w:rPr>
        <w:t>admisibles. -</w:t>
      </w:r>
      <w:r w:rsidRPr="00C04F64">
        <w:rPr>
          <w:rFonts w:ascii="Times New Roman" w:hAnsi="Times New Roman" w:cs="Times New Roman"/>
          <w:i/>
          <w:color w:val="auto"/>
          <w:sz w:val="24"/>
          <w:szCs w:val="24"/>
        </w:rPr>
        <w:t xml:space="preserve"> No podrán sujetarse al acto de reconocimiento y/o regularización las edificaciones existentes que correspondan a los siguientes casos:</w:t>
      </w:r>
    </w:p>
    <w:p w14:paraId="0233836D"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Las edificaciones implantadas parcial o totalmente en áreas de protección de ríos, quebradas abiertas, taludes o áreas de protección especial.</w:t>
      </w:r>
    </w:p>
    <w:p w14:paraId="0D458F5E"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3. Edificaciones implantadas parcial o totalmente en áreas de rellenos de quebradas no adjudicadas, que no justifiquen la titularidad de dominio.</w:t>
      </w:r>
    </w:p>
    <w:p w14:paraId="1FA51C93" w14:textId="77777777" w:rsidR="00BE0C5A" w:rsidRDefault="00BE0C5A" w:rsidP="002E454A">
      <w:pPr>
        <w:ind w:left="-3" w:right="0"/>
        <w:rPr>
          <w:rFonts w:ascii="Times New Roman" w:hAnsi="Times New Roman" w:cs="Times New Roman"/>
          <w:i/>
          <w:color w:val="auto"/>
          <w:sz w:val="24"/>
          <w:szCs w:val="24"/>
        </w:rPr>
      </w:pPr>
    </w:p>
    <w:p w14:paraId="4099C76B" w14:textId="365CC2AC"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Las edificaciones implantadas en zonas de riesgo no mitigable, determinadas por la Dirección Metropolitana de Gestión de Riesgos.</w:t>
      </w:r>
    </w:p>
    <w:p w14:paraId="66841C2A" w14:textId="0E7F36EE" w:rsidR="002E454A" w:rsidRPr="00C04F64" w:rsidRDefault="002E454A" w:rsidP="002E454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5. Las edificaciones que se encuentren con procedimientos administrativos iniciados por daños a terceros</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75397309"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1957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“Prohibiciones particulares para la publicidad exterior fija. - Se prohíbe con carácter particular:</w:t>
      </w:r>
    </w:p>
    <w:p w14:paraId="37FF232C" w14:textId="514EFD3A"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e. La publicidad exterior en árboles, márgenes de ríos y quebradas y toda aquella que pretenda ser instalada en un radio de doscientos metros de miradores y observatorios de la ciudad, según el inventario del Municipio del Distrito Metropolitano de Quito</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51F50F0C"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2123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Informe de Regulación Metropolitana ("IRM"). - 1. El Informe de Regulación Metropolitana es el instrumento de información básica sobre las especificaciones obligatorias para la habilitación del suelo y la edificación, en el que constan los siguientes datos:</w:t>
      </w:r>
    </w:p>
    <w:p w14:paraId="414F24D0" w14:textId="0F5802CD"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Especificaciones obligatorias para fraccionar el suelo, tales como: área de lote y frente mínimo, afectación por vías, ríos, quebradas y otras especiales”</w:t>
      </w:r>
      <w:r w:rsidR="009D2259">
        <w:rPr>
          <w:rFonts w:ascii="Times New Roman" w:hAnsi="Times New Roman" w:cs="Times New Roman"/>
          <w:i/>
          <w:color w:val="auto"/>
          <w:sz w:val="24"/>
          <w:szCs w:val="24"/>
        </w:rPr>
        <w:t>;</w:t>
      </w:r>
    </w:p>
    <w:p w14:paraId="14441728"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2141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 xml:space="preserve">Uso Protección Ecológica. - 1. Es un suelo rural con usos destinados a la conservación del patrimonio natural bajo un enfoque de gestión </w:t>
      </w:r>
      <w:proofErr w:type="spellStart"/>
      <w:r w:rsidRPr="00C04F64">
        <w:rPr>
          <w:rFonts w:ascii="Times New Roman" w:hAnsi="Times New Roman" w:cs="Times New Roman"/>
          <w:i/>
          <w:color w:val="auto"/>
          <w:sz w:val="24"/>
          <w:szCs w:val="24"/>
        </w:rPr>
        <w:t>ecosistémica</w:t>
      </w:r>
      <w:proofErr w:type="spellEnd"/>
      <w:r w:rsidRPr="00C04F64">
        <w:rPr>
          <w:rFonts w:ascii="Times New Roman" w:hAnsi="Times New Roman" w:cs="Times New Roman"/>
          <w:i/>
          <w:color w:val="auto"/>
          <w:sz w:val="24"/>
          <w:szCs w:val="24"/>
        </w:rPr>
        <w:t>, que asegure la calidad ambiental, el equilibrio ecológico y el desarrollo sustentable.</w:t>
      </w:r>
    </w:p>
    <w:p w14:paraId="133919F9"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El uso protección ecológica corresponde a las áreas naturales protegidas del Distrito Metropolitano de Quito y las que forman parte del Sistema Nacional de Áreas Protegidas.</w:t>
      </w:r>
    </w:p>
    <w:p w14:paraId="10A62107"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3. Para su gestión se considerarán las categorías de manejo establecidas en el ordenamiento jurídico ambiental, en materia de prevención y control del Medio Ambiente.</w:t>
      </w:r>
    </w:p>
    <w:p w14:paraId="504DCC87" w14:textId="69DE0C65"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En suelos con clasificación rural, con usos o proyectos destinados a vivienda, turismo, recreación y alojamiento, que, siendo concordantes con los objetivos de conservación y uso sustentable del patrimonio natural, permitan un aprovechamiento del suelo en sus áreas útiles, observando los coeficientes de uso de suelo asignados en las respectivas zonificaciones o en aquellas previstas en el Plan de Uso y Ocupación de Suelo. Las áreas útiles se obtendrán descontando de la superficie del lote, las áreas de afectación, áreas de protección de quebradas, taludes, ríos, áreas especiales de protección y las áreas que superan los 20 grados de inclinación</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4212E7C3" w14:textId="77777777" w:rsidR="00BE0C5A"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2156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 xml:space="preserve">Casos particulares en que la zonificación asignada no es aplicable. - La Secretaría encargada del territorio, hábitat y vivienda, en coordinación con la Secretaría encargada de la Cultura, emitirá un informe técnico aprobatorio de la intervención. Será responsabilidad del promotor obtener la autorización necesaria del predio colindante, de </w:t>
      </w:r>
    </w:p>
    <w:p w14:paraId="666F6E87" w14:textId="77777777" w:rsidR="00BE0C5A" w:rsidRDefault="00BE0C5A" w:rsidP="002E454A">
      <w:pPr>
        <w:ind w:left="-3" w:right="0"/>
        <w:rPr>
          <w:rFonts w:ascii="Times New Roman" w:hAnsi="Times New Roman" w:cs="Times New Roman"/>
          <w:i/>
          <w:color w:val="auto"/>
          <w:sz w:val="24"/>
          <w:szCs w:val="24"/>
        </w:rPr>
      </w:pPr>
    </w:p>
    <w:p w14:paraId="53AC3FB8" w14:textId="6A51FD4D" w:rsidR="002E454A" w:rsidRPr="00C04F64" w:rsidRDefault="002E454A" w:rsidP="002E454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ser el caso, y llevar a cabo el tratamiento aquí previsto, previo a la obtención del Certificado de Conformidad de Finalización del Proceso Constructivo.</w:t>
      </w:r>
    </w:p>
    <w:p w14:paraId="1215462C" w14:textId="20BB8A7D" w:rsidR="002E454A" w:rsidRPr="00C04F64" w:rsidRDefault="002E454A" w:rsidP="002E454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4. Cuando existan lotes de superficie menor al lote mínimo de la zonificación asignada, en uso de suelo rural, podrá construirse hasta un área bruta máxima de 300 m2, y las edificaciones se sujetarán a las asignaciones de altura y retiros establecidos por el PUOS para el eje o sector en que se encuentren, y a las señaladas en las Reglas Técnicas de Arquitectura y Urbanismo; con excepción de su implantación en zonas de riesgo, áreas de protección especial, de quebradas, taludes y ríos</w:t>
      </w:r>
      <w:r w:rsidR="009D2259" w:rsidRPr="00C04F64">
        <w:rPr>
          <w:rFonts w:ascii="Times New Roman" w:hAnsi="Times New Roman" w:cs="Times New Roman"/>
          <w:color w:val="auto"/>
          <w:sz w:val="24"/>
          <w:szCs w:val="24"/>
        </w:rPr>
        <w:t>”;</w:t>
      </w:r>
    </w:p>
    <w:p w14:paraId="5531AEAB"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2167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Especificaciones técnicas de la contribución de áreas verdes y áreas para equipamiento comunal. -  1. Las especificaciones de orden técnico a ser respetadas por el administrado en materia de contribución de áreas verdes y áreas para equipamiento comunal se determinan en las Reglas Técnicas de Arquitectura y Urbanismo.</w:t>
      </w:r>
    </w:p>
    <w:p w14:paraId="6E06C829"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No obstante lo previsto en el numeral anterior:</w:t>
      </w:r>
    </w:p>
    <w:p w14:paraId="1539B845"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a. Las áreas verdes y las áreas de equipamiento comunal podrán habilitarse en terrenos que presenten pendientes de hasta treinta grados, en cuyo caso el propietario deberá entregarlas perfectamente </w:t>
      </w:r>
      <w:proofErr w:type="spellStart"/>
      <w:r w:rsidRPr="00C04F64">
        <w:rPr>
          <w:rFonts w:ascii="Times New Roman" w:hAnsi="Times New Roman" w:cs="Times New Roman"/>
          <w:i/>
          <w:color w:val="auto"/>
          <w:sz w:val="24"/>
          <w:szCs w:val="24"/>
        </w:rPr>
        <w:t>aterrazadas</w:t>
      </w:r>
      <w:proofErr w:type="spellEnd"/>
      <w:r w:rsidRPr="00C04F64">
        <w:rPr>
          <w:rFonts w:ascii="Times New Roman" w:hAnsi="Times New Roman" w:cs="Times New Roman"/>
          <w:i/>
          <w:color w:val="auto"/>
          <w:sz w:val="24"/>
          <w:szCs w:val="24"/>
        </w:rPr>
        <w:t xml:space="preserve"> y con taludes protegidos. Se exceptúan aquellas pendientes ubicadas en áreas boscosas o naturales evaluadas previamente por la Secretaría responsable del territorio, hábitat y vivienda.</w:t>
      </w:r>
    </w:p>
    <w:p w14:paraId="625EEDC8"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Las áreas de protección de ríos, quebradas o taludes, no serán consideradas como parte de la contribución de zonas verdes ni equipamiento comunal.</w:t>
      </w:r>
    </w:p>
    <w:p w14:paraId="6ED4ECC4" w14:textId="5B7D4EB7" w:rsidR="002E454A" w:rsidRPr="00C04F64" w:rsidRDefault="002E454A" w:rsidP="002E454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c. No podrán ser destinados para áreas verdes o de equipamiento comunales las áreas que están afectadas por vías o proyectos viales aprobados por los órganos competentes de los niveles de gobierno nacional, regional, provincial, distrital o cantonal. Tampoco, las áreas de protección especial, zonas colindantes a terrenos inestables o inundables</w:t>
      </w:r>
      <w:r w:rsidR="009D2259" w:rsidRPr="00C04F64">
        <w:rPr>
          <w:rFonts w:ascii="Times New Roman" w:hAnsi="Times New Roman" w:cs="Times New Roman"/>
          <w:color w:val="auto"/>
          <w:sz w:val="24"/>
          <w:szCs w:val="24"/>
        </w:rPr>
        <w:t>”;</w:t>
      </w:r>
    </w:p>
    <w:p w14:paraId="798C169B" w14:textId="78F6B6F6"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2201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 xml:space="preserve">Edificaciones que pueden acogerse bajo el régimen de propiedad </w:t>
      </w:r>
      <w:r w:rsidR="00005784" w:rsidRPr="00C04F64">
        <w:rPr>
          <w:rFonts w:ascii="Times New Roman" w:hAnsi="Times New Roman" w:cs="Times New Roman"/>
          <w:i/>
          <w:color w:val="auto"/>
          <w:sz w:val="24"/>
          <w:szCs w:val="24"/>
        </w:rPr>
        <w:t>horizontal. -</w:t>
      </w:r>
      <w:r w:rsidRPr="00C04F64">
        <w:rPr>
          <w:rFonts w:ascii="Times New Roman" w:hAnsi="Times New Roman" w:cs="Times New Roman"/>
          <w:i/>
          <w:color w:val="auto"/>
          <w:sz w:val="24"/>
          <w:szCs w:val="24"/>
        </w:rPr>
        <w:t xml:space="preserve"> 3. En lotes con clasificación de suelo urbano o rural, con uso de suelo principal Protección Ecológica/Conservación del Patrimonio Natural (PE/CPN), siempre y cuando no se encuentren en zonas de protección definidas por la legislación nacional o local, ni correspondan a la asignación de zonificación A31 (PQ), podrán optar por declarar en propiedad horizontal cumpliendo las siguientes condiciones:</w:t>
      </w:r>
    </w:p>
    <w:p w14:paraId="0E4C3ECF"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a. Se permitirá el desarrollo de proyectos residenciales, turísticos, recreativos y de alojamiento;</w:t>
      </w:r>
    </w:p>
    <w:p w14:paraId="1E12407A"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El área neta o útil se obtendrá descontando las áreas de afectación, áreas de protección de quebradas, taludes, ríos, áreas especiales de protección y las áreas que superan los 20 grados de inclinación;</w:t>
      </w:r>
    </w:p>
    <w:p w14:paraId="3D40416B" w14:textId="7EBD5472" w:rsidR="00737493" w:rsidRPr="00C04F64" w:rsidRDefault="00737493" w:rsidP="00737493">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lastRenderedPageBreak/>
        <w:t>c. Las áreas no utilizables, como las de protección de quebradas, taludes, ríos, áreas especiales de protección y las áreas que superan los 20 grados podrán incorporarse a las áreas comunales exigidas por la normativa vigente y se someterán a un plan de conservación con la finalidad de conservar el suelo y la biodiversidad del sector</w:t>
      </w:r>
      <w:r w:rsidR="009D2259" w:rsidRPr="00C04F64">
        <w:rPr>
          <w:rFonts w:ascii="Times New Roman" w:hAnsi="Times New Roman" w:cs="Times New Roman"/>
          <w:color w:val="auto"/>
          <w:sz w:val="24"/>
          <w:szCs w:val="24"/>
        </w:rPr>
        <w:t>”;</w:t>
      </w:r>
    </w:p>
    <w:p w14:paraId="651A6914"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2205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Áreas de protección de taludes. - 1. En inclinaciones o declives del paramento de un muro o de un terreno de diferente altura natural o ejecutada por la intervención del hombre que superen los 45 grados y 3 metros de altura, se observarán las siguientes áreas de protección y condiciones:</w:t>
      </w:r>
    </w:p>
    <w:p w14:paraId="413E21D8"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a. En taludes de 45 grados hasta 60 grados, el área de protección será de 10 metros en longitud horizontal medidos desde el borde superior.</w:t>
      </w:r>
    </w:p>
    <w:p w14:paraId="07A545CC"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En taludes mayores a 60 grados, el área de protección será de 15 metros en longitud horizontal medidos desde el borde superior.</w:t>
      </w:r>
    </w:p>
    <w:p w14:paraId="6A734CEB"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En caso de taludes mayores a 60 grados y más de 5 metros de altura para edificar se deberá presentar el estudio de suelos del área de protección del talud que garantice su estabilidad firmado por el profesional responsable.</w:t>
      </w:r>
    </w:p>
    <w:p w14:paraId="645ABAD8"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3. En caso de que el talud corresponda a una quebrada, río o al corte de una vía, se aplicarán los retiros de construcción de la zonificación asignada y los derechos de vía reglamentarios que le corresponda, siempre y cuando se garantice la estabilidad del talud, en base a un estudio de suelos, suscrito por un profesional competente en la materia, excepto los lotes con zonificación sobre línea de fábrica que mantendrán un retiro mínimo de 5 metros. El área de protección se constituye en el retiro de construcción;</w:t>
      </w:r>
    </w:p>
    <w:p w14:paraId="07BEEAC1"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Una propuesta de habilitación de suelo o edificación podrá modificar las características del talud siempre y cuando se demuestre la estabilidad del talud presentando los estudios técnicos de suelo y estructurales que justifiquen la intervención y deberá mantener un retiro mínimo de 3 metros desde el borde superior del nuevo talud; y,</w:t>
      </w:r>
    </w:p>
    <w:p w14:paraId="4240B260" w14:textId="630046F4" w:rsidR="00737493" w:rsidRPr="00C04F64" w:rsidRDefault="00737493" w:rsidP="00737493">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5. Todos los taludes cuya altura sea menor a 3 metros y no requieran muros de contención deberán estar recubiertos por vegetación rastrera o matorral y su parte superior libre de humedad</w:t>
      </w:r>
      <w:r w:rsidR="009D2259" w:rsidRPr="00C04F64">
        <w:rPr>
          <w:rFonts w:ascii="Times New Roman" w:hAnsi="Times New Roman" w:cs="Times New Roman"/>
          <w:color w:val="auto"/>
          <w:sz w:val="24"/>
          <w:szCs w:val="24"/>
        </w:rPr>
        <w:t>”;</w:t>
      </w:r>
    </w:p>
    <w:p w14:paraId="4707D28F"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2206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Áreas de protección de quebradas. - 1. En quebradas se observarán las siguientes condiciones: a. En terrenos conformados por rellenos de quebradas, se emitirá informe técnico sobre la factibilidad de habilitar y edificar emitido por el organismo administrativo responsable del catastro metropolitano.</w:t>
      </w:r>
    </w:p>
    <w:p w14:paraId="12258EF2"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En quebradas con pendientes menores a 10 grados el área de protección será de 6 metros en longitud horizontal, medidos desde el borde superior.</w:t>
      </w:r>
    </w:p>
    <w:p w14:paraId="45E988F8"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c. En quebradas con pendientes desde 10 hasta 60 grados el área de protección será de 10 metros en longitud horizontal, medidos desde el borde superior.</w:t>
      </w:r>
    </w:p>
    <w:p w14:paraId="25E38EFD" w14:textId="77777777" w:rsidR="00BE0C5A" w:rsidRDefault="00BE0C5A" w:rsidP="00737493">
      <w:pPr>
        <w:ind w:left="-3" w:right="0"/>
        <w:rPr>
          <w:rFonts w:ascii="Times New Roman" w:hAnsi="Times New Roman" w:cs="Times New Roman"/>
          <w:i/>
          <w:color w:val="auto"/>
          <w:sz w:val="24"/>
          <w:szCs w:val="24"/>
        </w:rPr>
      </w:pPr>
    </w:p>
    <w:p w14:paraId="31D4488F" w14:textId="77777777" w:rsidR="00BE0C5A" w:rsidRDefault="00BE0C5A" w:rsidP="00737493">
      <w:pPr>
        <w:ind w:left="-3" w:right="0"/>
        <w:rPr>
          <w:rFonts w:ascii="Times New Roman" w:hAnsi="Times New Roman" w:cs="Times New Roman"/>
          <w:i/>
          <w:color w:val="auto"/>
          <w:sz w:val="24"/>
          <w:szCs w:val="24"/>
        </w:rPr>
      </w:pPr>
    </w:p>
    <w:p w14:paraId="2B386EA2" w14:textId="25F136E9"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d. En quebradas con pendientes mayores a 60 grados, el área de protección será de 15 metros en longitud horizontal, medidos desde el borde superior.</w:t>
      </w:r>
    </w:p>
    <w:p w14:paraId="2EF8FCD7"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Los bordes superiores de las quebradas, depresiones y taludes serán determinados y certificados por el organismo administrativo responsable del catastro metropolitano, en base al análisis fotogramétrico y de la cartografía disponible en sus archivos, en la cual constan graficadas las respectivas curvas de nivel.</w:t>
      </w:r>
    </w:p>
    <w:p w14:paraId="2108A298"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3. Esta definición deberá contener el dato de la pendiente de la quebrada en grados y porcentaje para cada lote y en caso de urbanizaciones o subdivisiones, se registrará </w:t>
      </w:r>
      <w:proofErr w:type="gramStart"/>
      <w:r w:rsidRPr="00C04F64">
        <w:rPr>
          <w:rFonts w:ascii="Times New Roman" w:hAnsi="Times New Roman" w:cs="Times New Roman"/>
          <w:i/>
          <w:color w:val="auto"/>
          <w:sz w:val="24"/>
          <w:szCs w:val="24"/>
        </w:rPr>
        <w:t>la pendiente promedio dominante</w:t>
      </w:r>
      <w:proofErr w:type="gramEnd"/>
      <w:r w:rsidRPr="00C04F64">
        <w:rPr>
          <w:rFonts w:ascii="Times New Roman" w:hAnsi="Times New Roman" w:cs="Times New Roman"/>
          <w:i/>
          <w:color w:val="auto"/>
          <w:sz w:val="24"/>
          <w:szCs w:val="24"/>
        </w:rPr>
        <w:t>, que servirá como referente para definir las áreas de protección que correspondan.</w:t>
      </w:r>
    </w:p>
    <w:p w14:paraId="63525691"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El área de protección se constituye en el retiro de construcción. En el caso de que el área de protección sea de dominio privado, en las urbanizaciones, subdivisiones y conjuntos habitacionales podrá constituirse en vías, estacionamientos de visitas, áreas verdes recreativas comunales adicionales, áreas de vegetación protectora, excepto cuando las condiciones físicas no lo permitan; en los bordes de taludes, quebradas y ríos podrán realizarse cerramientos de protección.</w:t>
      </w:r>
    </w:p>
    <w:p w14:paraId="09AECDE7" w14:textId="67770716" w:rsidR="00737493" w:rsidRPr="00C04F64" w:rsidRDefault="00737493"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5. Las empresas de servicios públicos tendrán libre acceso a estas áre</w:t>
      </w:r>
      <w:r w:rsidR="00895259">
        <w:rPr>
          <w:rFonts w:ascii="Times New Roman" w:hAnsi="Times New Roman" w:cs="Times New Roman"/>
          <w:i/>
          <w:color w:val="auto"/>
          <w:sz w:val="24"/>
          <w:szCs w:val="24"/>
        </w:rPr>
        <w:t xml:space="preserve">as de protección, para realizar </w:t>
      </w:r>
      <w:r w:rsidRPr="00C04F64">
        <w:rPr>
          <w:rFonts w:ascii="Times New Roman" w:hAnsi="Times New Roman" w:cs="Times New Roman"/>
          <w:i/>
          <w:color w:val="auto"/>
          <w:sz w:val="24"/>
          <w:szCs w:val="24"/>
        </w:rPr>
        <w:t>instalaciones y su mantenimiento.</w:t>
      </w:r>
    </w:p>
    <w:p w14:paraId="121DC826"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6. En caso de que las quebradas rellenadas se hallen habilitadas como vías, los lotes mantendrán los retiros de zonificación correspondiente a partir de los linderos definitivos de los mismos. En caso de existir áreas remanentes del relleno de quebradas de propiedad municipal dentro del lote se deberán legalizar las adjudicaciones correspondientes.</w:t>
      </w:r>
    </w:p>
    <w:p w14:paraId="1BBF9E75" w14:textId="1D25EF26" w:rsidR="00737493" w:rsidRPr="00C04F64" w:rsidRDefault="00737493"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7. Para habilitación de suelo en terrenos conformados parcial o totalmente por rellenos de quebradas, se requerirá informe del organismo administrativo responsable del catastro metropolitano, sobre el estado de la propiedad del área rellenada e </w:t>
      </w:r>
      <w:r w:rsidR="00895259">
        <w:rPr>
          <w:rFonts w:ascii="Times New Roman" w:hAnsi="Times New Roman" w:cs="Times New Roman"/>
          <w:i/>
          <w:color w:val="auto"/>
          <w:sz w:val="24"/>
          <w:szCs w:val="24"/>
        </w:rPr>
        <w:t xml:space="preserve">informe favorable de la empresa </w:t>
      </w:r>
      <w:r w:rsidRPr="00C04F64">
        <w:rPr>
          <w:rFonts w:ascii="Times New Roman" w:hAnsi="Times New Roman" w:cs="Times New Roman"/>
          <w:i/>
          <w:color w:val="auto"/>
          <w:sz w:val="24"/>
          <w:szCs w:val="24"/>
        </w:rPr>
        <w:t>pública metropolitana competente.</w:t>
      </w:r>
    </w:p>
    <w:p w14:paraId="212EB17E" w14:textId="4FAF6A88" w:rsidR="00737493" w:rsidRPr="00C04F64" w:rsidRDefault="00737493" w:rsidP="00737493">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8. Se podrá edificar en las áreas existentes correspondientes a rellenos de quebradas que hayan sido adjudicadas por la Municipalidad, siempre y cuando se presenten los justificativos técnicos en base a un Estudio de Suelos otorgado y certificado por una Entidad Competente, y previa aprobación de la Secretaría encargada de la seguridad y gobernabilidad y de la Empresa Pública Metropolitana de Agua Potable y Saneamiento</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175BF116"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2207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Áreas de protección de los cuerpos de agua, ríos, lagunas, embalses y cuenca hidrográficas. - 1. Son áreas de protección los lechos de los cuerpos de agua y las superficies que rodean a los mismos.</w:t>
      </w:r>
    </w:p>
    <w:p w14:paraId="1DA44E11" w14:textId="77777777" w:rsidR="00BE0C5A"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2. Para el caso de cuerpos de agua en general, se observará una franja de 15 metros de ancho de </w:t>
      </w:r>
      <w:proofErr w:type="spellStart"/>
      <w:r w:rsidRPr="00C04F64">
        <w:rPr>
          <w:rFonts w:ascii="Times New Roman" w:hAnsi="Times New Roman" w:cs="Times New Roman"/>
          <w:i/>
          <w:color w:val="auto"/>
          <w:sz w:val="24"/>
          <w:szCs w:val="24"/>
        </w:rPr>
        <w:t>Cotección</w:t>
      </w:r>
      <w:proofErr w:type="spellEnd"/>
      <w:r w:rsidRPr="00C04F64">
        <w:rPr>
          <w:rFonts w:ascii="Times New Roman" w:hAnsi="Times New Roman" w:cs="Times New Roman"/>
          <w:i/>
          <w:color w:val="auto"/>
          <w:sz w:val="24"/>
          <w:szCs w:val="24"/>
        </w:rPr>
        <w:t xml:space="preserve"> medidos horizontalmente a lo largo de los márgenes del cuerpo de agua, a partir de la línea de máxima creciente promedio anual determinada por el organismo </w:t>
      </w:r>
    </w:p>
    <w:p w14:paraId="7A758442" w14:textId="77777777" w:rsidR="00BE0C5A" w:rsidRDefault="00BE0C5A" w:rsidP="00737493">
      <w:pPr>
        <w:ind w:left="-3" w:right="0"/>
        <w:rPr>
          <w:rFonts w:ascii="Times New Roman" w:hAnsi="Times New Roman" w:cs="Times New Roman"/>
          <w:i/>
          <w:color w:val="auto"/>
          <w:sz w:val="24"/>
          <w:szCs w:val="24"/>
        </w:rPr>
      </w:pPr>
    </w:p>
    <w:p w14:paraId="3D3CA951" w14:textId="4353A1DD"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administrativo responsable del catastro metropolitano, previo informe de la empresa pública metropolitana competente.</w:t>
      </w:r>
    </w:p>
    <w:p w14:paraId="5B385779"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w:t>
      </w:r>
      <w:proofErr w:type="spellStart"/>
      <w:r w:rsidRPr="00C04F64">
        <w:rPr>
          <w:rFonts w:ascii="Times New Roman" w:hAnsi="Times New Roman" w:cs="Times New Roman"/>
          <w:i/>
          <w:color w:val="auto"/>
          <w:sz w:val="24"/>
          <w:szCs w:val="24"/>
        </w:rPr>
        <w:t>centimétrica</w:t>
      </w:r>
      <w:proofErr w:type="spellEnd"/>
      <w:r w:rsidRPr="00C04F64">
        <w:rPr>
          <w:rFonts w:ascii="Times New Roman" w:hAnsi="Times New Roman" w:cs="Times New Roman"/>
          <w:i/>
          <w:color w:val="auto"/>
          <w:sz w:val="24"/>
          <w:szCs w:val="24"/>
        </w:rPr>
        <w:t>.</w:t>
      </w:r>
    </w:p>
    <w:p w14:paraId="1B80AF00"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En caso de que el cuerpo de agua esté rodeado de barrancos o taludes con una inclinación comprendida entre 45 y 60 grados, y de una altura mayor a 10 metros las áreas de protección corresponderán a:</w:t>
      </w:r>
    </w:p>
    <w:p w14:paraId="32C65803"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a. En pendientes comprendidas entre 45 a 60 grados la franja de protección será de 10 metros de ancho medidos horizontalmente en forma paralela a la línea del borde superior del talud de conformidad al artículo 2205, de áreas de protección de taludes.</w:t>
      </w:r>
    </w:p>
    <w:p w14:paraId="7E2B29BA"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En pendientes mayores a 60 grados la franja de protección será de 15 metros de ancho medidos horizontalmente en forma paralela a la línea del borde superior del talud de conformidad al artículo2205, de áreas de protección de taludes.</w:t>
      </w:r>
    </w:p>
    <w:p w14:paraId="58ECBF14"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5. Se prohíben las obras, construcciones o actuaciones que puedan dificultar el curso de las aguas de los ríos, arroyos o cañadas, así como en los terrenos susceptibles de inundarse durante las crecidas no ordinarias, cualquiera sea el régimen de propiedad. Se exceptúan las obras de ingeniería orientadas al mejor manejo de las aguas, debidamente autorizadas por la administración metropolitana, previo informe técnico favorable emitido por la empresa pública metropolitana competente.</w:t>
      </w:r>
    </w:p>
    <w:p w14:paraId="0D6B3B82"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6. Las áreas de protección de los cuerpos de agua, acuíferos, ríos, lagunas, embalses, cuencas hidrográficas y humedales respetarán adicionalmente lo establecido en el ordenamiento jurídico metropolitano, en materia ambiental.</w:t>
      </w:r>
    </w:p>
    <w:p w14:paraId="774401AD" w14:textId="60E60375" w:rsidR="004762BD" w:rsidRPr="00C04F64" w:rsidRDefault="00737493" w:rsidP="00DA0A37">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7. Las riberas (orillas) de los ríos o cuerpos de agua serán determinadas y certificadas por el organismo administrativo responsable del catastro metropolitano, en base al análisis fotogramétrico y de la cartografía disponible en sus archivos, en la cual constan graficadas las respectivas curvas de nivel</w:t>
      </w:r>
      <w:r w:rsidR="009D2259" w:rsidRPr="00C04F64">
        <w:rPr>
          <w:rFonts w:ascii="Times New Roman" w:hAnsi="Times New Roman" w:cs="Times New Roman"/>
          <w:color w:val="auto"/>
          <w:sz w:val="24"/>
          <w:szCs w:val="24"/>
        </w:rPr>
        <w:t>”;</w:t>
      </w:r>
    </w:p>
    <w:p w14:paraId="77585DF2" w14:textId="39F5B0EA" w:rsidR="00DA0A37" w:rsidRPr="00C04F64" w:rsidRDefault="00DA0A37" w:rsidP="00DA0A37">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2226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Constituyen infracciones graves y serán sancionadas con una multa equivalente a treinta salarios básicos, las siguientes: Constituyen infracciones graves y serán sancionadas con una multa equivalente a treinta salarios básicos, las siguientes:</w:t>
      </w:r>
    </w:p>
    <w:p w14:paraId="1418FE82" w14:textId="77777777" w:rsidR="00DA0A37" w:rsidRPr="00C04F64" w:rsidRDefault="00DA0A37" w:rsidP="00DA0A37">
      <w:pPr>
        <w:pStyle w:val="Prrafodelista"/>
        <w:numPr>
          <w:ilvl w:val="0"/>
          <w:numId w:val="1"/>
        </w:numPr>
        <w:ind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Edificar sobre fajas de protección de quebradas y ríos</w:t>
      </w:r>
      <w:r w:rsidRPr="00C04F64">
        <w:rPr>
          <w:rFonts w:ascii="Times New Roman" w:hAnsi="Times New Roman" w:cs="Times New Roman"/>
          <w:color w:val="auto"/>
          <w:sz w:val="24"/>
          <w:szCs w:val="24"/>
        </w:rPr>
        <w:t>”;</w:t>
      </w:r>
    </w:p>
    <w:p w14:paraId="1DE882CB" w14:textId="77777777" w:rsidR="00DA0A37" w:rsidRPr="00C04F64" w:rsidRDefault="00DA0A37" w:rsidP="00DA0A37">
      <w:pPr>
        <w:pStyle w:val="Prrafodelista"/>
        <w:ind w:left="347" w:right="0" w:firstLine="0"/>
        <w:rPr>
          <w:rFonts w:ascii="Times New Roman" w:hAnsi="Times New Roman" w:cs="Times New Roman"/>
          <w:i/>
          <w:color w:val="auto"/>
          <w:sz w:val="24"/>
          <w:szCs w:val="24"/>
        </w:rPr>
      </w:pPr>
    </w:p>
    <w:p w14:paraId="4B42BE5C" w14:textId="77777777" w:rsidR="00BE0C5A" w:rsidRDefault="00DA0A37" w:rsidP="00DA0A37">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2242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 xml:space="preserve">Determinación de linderos consolidados. - Para la determinación de los linderos consolidados se considerará tanto los elementos físicos permanentes existentes en el lote, como muros, cerramientos y similares; carreteras, caminos; así como los elementos </w:t>
      </w:r>
    </w:p>
    <w:p w14:paraId="08751793" w14:textId="77777777" w:rsidR="00BE0C5A" w:rsidRDefault="00BE0C5A" w:rsidP="00DA0A37">
      <w:pPr>
        <w:pStyle w:val="Prrafodelista"/>
        <w:ind w:left="0" w:right="0" w:firstLine="0"/>
        <w:rPr>
          <w:rFonts w:ascii="Times New Roman" w:hAnsi="Times New Roman" w:cs="Times New Roman"/>
          <w:i/>
          <w:color w:val="auto"/>
          <w:sz w:val="24"/>
          <w:szCs w:val="24"/>
        </w:rPr>
      </w:pPr>
    </w:p>
    <w:p w14:paraId="5E29C0B6" w14:textId="77777777" w:rsidR="00BE0C5A" w:rsidRDefault="00BE0C5A" w:rsidP="00DA0A37">
      <w:pPr>
        <w:pStyle w:val="Prrafodelista"/>
        <w:ind w:left="0" w:right="0" w:firstLine="0"/>
        <w:rPr>
          <w:rFonts w:ascii="Times New Roman" w:hAnsi="Times New Roman" w:cs="Times New Roman"/>
          <w:i/>
          <w:color w:val="auto"/>
          <w:sz w:val="24"/>
          <w:szCs w:val="24"/>
        </w:rPr>
      </w:pPr>
    </w:p>
    <w:p w14:paraId="7BEE56BF" w14:textId="0F161B80" w:rsidR="00DA0A37" w:rsidRPr="00C04F64" w:rsidRDefault="00DA0A37" w:rsidP="00DA0A37">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t>naturales existentes, como ríos, quebradas, taludes, espejos de agua o cualquier otro accidente geográfico</w:t>
      </w:r>
      <w:r w:rsidR="009D2259" w:rsidRPr="00C04F64">
        <w:rPr>
          <w:rFonts w:ascii="Times New Roman" w:hAnsi="Times New Roman" w:cs="Times New Roman"/>
          <w:color w:val="auto"/>
          <w:sz w:val="24"/>
          <w:szCs w:val="24"/>
        </w:rPr>
        <w:t>”;</w:t>
      </w:r>
    </w:p>
    <w:p w14:paraId="0182D5A7" w14:textId="77777777" w:rsidR="00DA0A37" w:rsidRPr="00C04F64" w:rsidRDefault="00DA0A37" w:rsidP="00DA0A37">
      <w:pPr>
        <w:pStyle w:val="Prrafodelista"/>
        <w:ind w:left="0" w:right="0" w:firstLine="0"/>
        <w:rPr>
          <w:rFonts w:ascii="Times New Roman" w:hAnsi="Times New Roman" w:cs="Times New Roman"/>
          <w:color w:val="auto"/>
          <w:sz w:val="24"/>
          <w:szCs w:val="24"/>
        </w:rPr>
      </w:pPr>
    </w:p>
    <w:p w14:paraId="134B0950" w14:textId="086C8328" w:rsidR="00DA0A37" w:rsidRPr="00C04F64" w:rsidRDefault="00DA0A37" w:rsidP="00DA0A37">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2286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Los trabajos topográficos catastrales y de deslinde predial deberán practicarse de acuerdo a los manuales, instructivos o normas de procedimiento que para el efecto se aprueben, incluyendo lo referente a vías, bordes superiores de quebrada y espacios públicos, así como la identificación de coordenadas con los parámetros establecidos en los cuerpos legales correspondientes</w:t>
      </w:r>
      <w:r w:rsidRPr="00C04F64">
        <w:rPr>
          <w:rFonts w:ascii="Times New Roman" w:hAnsi="Times New Roman" w:cs="Times New Roman"/>
          <w:color w:val="auto"/>
          <w:sz w:val="24"/>
          <w:szCs w:val="24"/>
        </w:rPr>
        <w:t>”</w:t>
      </w:r>
      <w:r w:rsidR="004762BD" w:rsidRPr="00C04F64">
        <w:rPr>
          <w:rFonts w:ascii="Times New Roman" w:hAnsi="Times New Roman" w:cs="Times New Roman"/>
          <w:color w:val="auto"/>
          <w:sz w:val="24"/>
          <w:szCs w:val="24"/>
        </w:rPr>
        <w:t>;</w:t>
      </w:r>
    </w:p>
    <w:p w14:paraId="40B10AE5" w14:textId="77777777" w:rsidR="00DA0A37" w:rsidRPr="00C04F64" w:rsidRDefault="00DA0A37" w:rsidP="00DA0A37">
      <w:pPr>
        <w:pStyle w:val="Prrafodelista"/>
        <w:ind w:left="0" w:right="0" w:firstLine="0"/>
        <w:rPr>
          <w:rFonts w:ascii="Times New Roman" w:hAnsi="Times New Roman" w:cs="Times New Roman"/>
          <w:color w:val="auto"/>
          <w:sz w:val="24"/>
          <w:szCs w:val="24"/>
        </w:rPr>
      </w:pPr>
    </w:p>
    <w:p w14:paraId="62FBC772" w14:textId="475280BC" w:rsidR="00DA0A37" w:rsidRPr="00C04F64" w:rsidRDefault="00DA0A37" w:rsidP="00DA0A37">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2305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Sector catastral. - Espacio geográfico en que se divide el área urbana o rural, definido por elementos físicos tales como: avenidas, calles, pasajes, escalinatas, vías férreas, parques, acueductos, etc., o por elementos naturales como: quebradas, ríos, taludes, bosques, etc. Circunscripción geográfica sinónimo de barrio, que facilita la investigación y el manejo de la información catastral</w:t>
      </w:r>
      <w:r w:rsidR="009D2259" w:rsidRPr="00C04F64">
        <w:rPr>
          <w:rFonts w:ascii="Times New Roman" w:hAnsi="Times New Roman" w:cs="Times New Roman"/>
          <w:color w:val="auto"/>
          <w:sz w:val="24"/>
          <w:szCs w:val="24"/>
        </w:rPr>
        <w:t>”;</w:t>
      </w:r>
    </w:p>
    <w:p w14:paraId="701F573F" w14:textId="77777777" w:rsidR="00DA0A37" w:rsidRPr="00C04F64" w:rsidRDefault="00DA0A37" w:rsidP="00DA0A37">
      <w:pPr>
        <w:pStyle w:val="Prrafodelista"/>
        <w:ind w:left="0" w:right="0" w:firstLine="0"/>
        <w:rPr>
          <w:rFonts w:ascii="Times New Roman" w:hAnsi="Times New Roman" w:cs="Times New Roman"/>
          <w:color w:val="auto"/>
          <w:sz w:val="24"/>
          <w:szCs w:val="24"/>
        </w:rPr>
      </w:pPr>
    </w:p>
    <w:p w14:paraId="28452BF1" w14:textId="77777777" w:rsidR="005B63EF" w:rsidRPr="00C04F64" w:rsidRDefault="005B63EF" w:rsidP="005B63E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3002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De las contravenciones de primera clase. - Serán reprimidos con una multa de 0,2 RBUM (Remuneración Básica Unificada) dólares de los Estados Unidos de América quienes cometan las siguientes contravenciones:</w:t>
      </w:r>
    </w:p>
    <w:p w14:paraId="00B38742" w14:textId="772C8981" w:rsidR="005B63EF" w:rsidRPr="00C04F64" w:rsidRDefault="005B63EF" w:rsidP="005B63EF">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t>12. Arrojar a la vía pública, a la red de alcantarillado, a quebradas, áreas comunales y demás</w:t>
      </w:r>
      <w:r w:rsidR="00A94CBF" w:rsidRPr="00C04F64">
        <w:rPr>
          <w:rFonts w:ascii="Times New Roman" w:hAnsi="Times New Roman" w:cs="Times New Roman"/>
          <w:i/>
          <w:color w:val="auto"/>
          <w:sz w:val="24"/>
          <w:szCs w:val="24"/>
        </w:rPr>
        <w:t xml:space="preserve"> </w:t>
      </w:r>
      <w:r w:rsidRPr="00C04F64">
        <w:rPr>
          <w:rFonts w:ascii="Times New Roman" w:hAnsi="Times New Roman" w:cs="Times New Roman"/>
          <w:i/>
          <w:color w:val="auto"/>
          <w:sz w:val="24"/>
          <w:szCs w:val="24"/>
        </w:rPr>
        <w:t>espacios públicos, los productos del barrido de viviendas, locales comerciales, establecimientos o vías, y gravilla</w:t>
      </w:r>
      <w:r w:rsidR="009D2259" w:rsidRPr="00C04F64">
        <w:rPr>
          <w:rFonts w:ascii="Times New Roman" w:hAnsi="Times New Roman" w:cs="Times New Roman"/>
          <w:color w:val="auto"/>
          <w:sz w:val="24"/>
          <w:szCs w:val="24"/>
        </w:rPr>
        <w:t>”;</w:t>
      </w:r>
    </w:p>
    <w:p w14:paraId="0258A621" w14:textId="77777777" w:rsidR="005B63EF" w:rsidRPr="00C04F64" w:rsidRDefault="005B63EF" w:rsidP="005B63EF">
      <w:pPr>
        <w:pStyle w:val="Prrafodelista"/>
        <w:ind w:left="0" w:right="0" w:firstLine="0"/>
        <w:rPr>
          <w:rFonts w:ascii="Times New Roman" w:hAnsi="Times New Roman" w:cs="Times New Roman"/>
          <w:color w:val="auto"/>
          <w:sz w:val="24"/>
          <w:szCs w:val="24"/>
        </w:rPr>
      </w:pPr>
    </w:p>
    <w:p w14:paraId="1DE9E77B" w14:textId="77777777" w:rsidR="005B63EF" w:rsidRPr="00C04F64" w:rsidRDefault="005B63EF" w:rsidP="005B63E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3004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De las contravenciones de tercera clase. - Serán reprimidos con multa de 2 RBUM dólares de los Estados Unidos de América, quienes cometan las siguientes contravenciones:</w:t>
      </w:r>
    </w:p>
    <w:p w14:paraId="31620E18" w14:textId="77777777" w:rsidR="005B63EF" w:rsidRPr="00C04F64" w:rsidRDefault="005B63EF" w:rsidP="005B63E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2. Arrojar directamente a la vía pública, a la red de alcantarillado, quebradas o ríos, residuos</w:t>
      </w:r>
    </w:p>
    <w:p w14:paraId="19C386F3" w14:textId="77777777" w:rsidR="005B63EF" w:rsidRPr="00C04F64" w:rsidRDefault="005B63EF" w:rsidP="005B63EF">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t>peligrosos y hospitalarios, de acuerdo con las Ordenanzas respectivas</w:t>
      </w:r>
      <w:r w:rsidRPr="00C04F64">
        <w:rPr>
          <w:rFonts w:ascii="Times New Roman" w:hAnsi="Times New Roman" w:cs="Times New Roman"/>
          <w:color w:val="auto"/>
          <w:sz w:val="24"/>
          <w:szCs w:val="24"/>
        </w:rPr>
        <w:t>”;</w:t>
      </w:r>
    </w:p>
    <w:p w14:paraId="7D1CDA66" w14:textId="77777777" w:rsidR="005B63EF" w:rsidRPr="00C04F64" w:rsidRDefault="005B63EF" w:rsidP="005B63EF">
      <w:pPr>
        <w:pStyle w:val="Prrafodelista"/>
        <w:ind w:left="0" w:right="0" w:firstLine="0"/>
        <w:rPr>
          <w:rFonts w:ascii="Times New Roman" w:hAnsi="Times New Roman" w:cs="Times New Roman"/>
          <w:color w:val="auto"/>
          <w:sz w:val="24"/>
          <w:szCs w:val="24"/>
        </w:rPr>
      </w:pPr>
    </w:p>
    <w:p w14:paraId="56F37380" w14:textId="4F856C69" w:rsidR="005B63EF" w:rsidRPr="00C04F64" w:rsidRDefault="005B63EF" w:rsidP="00160B8F">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w:t>
      </w:r>
      <w:r w:rsidR="00160B8F" w:rsidRPr="00C04F64">
        <w:rPr>
          <w:rFonts w:ascii="Times New Roman" w:hAnsi="Times New Roman" w:cs="Times New Roman"/>
          <w:color w:val="auto"/>
          <w:sz w:val="24"/>
          <w:szCs w:val="24"/>
        </w:rPr>
        <w:t>131</w:t>
      </w:r>
      <w:r w:rsidRPr="00C04F64">
        <w:rPr>
          <w:rFonts w:ascii="Times New Roman" w:hAnsi="Times New Roman" w:cs="Times New Roman"/>
          <w:color w:val="auto"/>
          <w:sz w:val="24"/>
          <w:szCs w:val="24"/>
        </w:rPr>
        <w:t xml:space="preserve">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00160B8F" w:rsidRPr="00C04F64">
        <w:rPr>
          <w:rFonts w:ascii="Times New Roman" w:hAnsi="Times New Roman" w:cs="Times New Roman"/>
          <w:sz w:val="24"/>
          <w:szCs w:val="24"/>
        </w:rPr>
        <w:t xml:space="preserve"> </w:t>
      </w:r>
      <w:r w:rsidR="00160B8F" w:rsidRPr="00C04F64">
        <w:rPr>
          <w:rFonts w:ascii="Times New Roman" w:hAnsi="Times New Roman" w:cs="Times New Roman"/>
          <w:i/>
          <w:color w:val="auto"/>
          <w:sz w:val="24"/>
          <w:szCs w:val="24"/>
        </w:rPr>
        <w:t>De las laderas, quebradas y cuencas hidrográficas. -</w:t>
      </w:r>
      <w:r w:rsidR="00160B8F" w:rsidRPr="00C04F64">
        <w:rPr>
          <w:rFonts w:ascii="Times New Roman" w:hAnsi="Times New Roman" w:cs="Times New Roman"/>
          <w:i/>
          <w:sz w:val="24"/>
          <w:szCs w:val="24"/>
        </w:rPr>
        <w:t xml:space="preserve"> </w:t>
      </w:r>
      <w:r w:rsidR="00160B8F" w:rsidRPr="00C04F64">
        <w:rPr>
          <w:rFonts w:ascii="Times New Roman" w:hAnsi="Times New Roman" w:cs="Times New Roman"/>
          <w:i/>
          <w:color w:val="auto"/>
          <w:sz w:val="24"/>
          <w:szCs w:val="24"/>
        </w:rPr>
        <w:t>Para la implementación de mecanismos de protección de la diversidad biológica presentes en laderas, quebradas y cuencas hidrográficas, se coordinará con los planes y mecanismos de control que se hallan vigentes, así como con los proyectos y programas de gestión que en esta materia desarrolla la Empresa Pública Metropolitana de Agua Potable y Saneamiento (EPMAPS)</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54A2E212" w14:textId="77777777" w:rsidR="005B63EF" w:rsidRPr="00C04F64" w:rsidRDefault="005B63EF" w:rsidP="00160B8F">
      <w:pPr>
        <w:pStyle w:val="Prrafodelista"/>
        <w:ind w:left="0" w:right="0" w:firstLine="0"/>
        <w:rPr>
          <w:rFonts w:ascii="Times New Roman" w:hAnsi="Times New Roman" w:cs="Times New Roman"/>
          <w:color w:val="auto"/>
          <w:sz w:val="24"/>
          <w:szCs w:val="24"/>
        </w:rPr>
      </w:pPr>
    </w:p>
    <w:p w14:paraId="6E81F033" w14:textId="77777777" w:rsidR="00BE0C5A" w:rsidRDefault="005814FA" w:rsidP="005814F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3152 del Código Municipal para el Distrito Metropolitano de Quito, en los literales b) y f) asigna a la Secretaría de Ambiente, como autoridad ambiental local, entre sus principales funciones, las siguientes: “</w:t>
      </w:r>
      <w:r w:rsidRPr="00C04F64">
        <w:rPr>
          <w:rFonts w:ascii="Times New Roman" w:hAnsi="Times New Roman" w:cs="Times New Roman"/>
          <w:i/>
          <w:color w:val="auto"/>
          <w:sz w:val="24"/>
          <w:szCs w:val="24"/>
        </w:rPr>
        <w:t xml:space="preserve">b) La ejecución de los mecanismos e instrumentos para la protección del patrimonio natural; (…) f) Vigilar, con el apoyo de las administraciones </w:t>
      </w:r>
    </w:p>
    <w:p w14:paraId="42C3235E" w14:textId="77777777" w:rsidR="00BE0C5A" w:rsidRDefault="00BE0C5A" w:rsidP="005814FA">
      <w:pPr>
        <w:ind w:left="-3" w:right="0"/>
        <w:rPr>
          <w:rFonts w:ascii="Times New Roman" w:hAnsi="Times New Roman" w:cs="Times New Roman"/>
          <w:i/>
          <w:color w:val="auto"/>
          <w:sz w:val="24"/>
          <w:szCs w:val="24"/>
        </w:rPr>
      </w:pPr>
    </w:p>
    <w:p w14:paraId="07C7ADF3" w14:textId="09E8CB12" w:rsidR="005814FA" w:rsidRPr="00C04F64" w:rsidRDefault="005814FA" w:rsidP="005814F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zonales y Comisaría de Ambiente, el manejo e integridad del patrimonio natural del Distrito (…)”;</w:t>
      </w:r>
    </w:p>
    <w:p w14:paraId="609292FD"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3162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Son infracciones leves:</w:t>
      </w:r>
    </w:p>
    <w:p w14:paraId="721DE7F9"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a. No informar a la Secretaría responsable del ambiente sobre riesgos de daños al patrimonio natural o a las áreas del SMANP, dentro de las setenta y dos horas de haberse constatado el hecho;</w:t>
      </w:r>
    </w:p>
    <w:p w14:paraId="00592329"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b. No colaborar con la entrega de información a las autoridades competentes, de acuerdo a lo establecido en este Capítulo, sobre el estado del patrimonio natural o de los espacios del SMANP; y,</w:t>
      </w:r>
    </w:p>
    <w:p w14:paraId="76A69E5A"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c. Cualquier otra que no constituya un daño inminente al patrimonio natural o a los espacios que integran el SMANP.</w:t>
      </w:r>
    </w:p>
    <w:p w14:paraId="7115E751"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Son infracciones graves:</w:t>
      </w:r>
    </w:p>
    <w:p w14:paraId="705809FB"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a. Destinar los espacios del patrimonio natural o los que integran el SMANP para fines que no sean los de conservación o de agricultura sostenible para consumo local; o fuera de las actividades previstas en el respectivo Plan de Manejo;</w:t>
      </w:r>
    </w:p>
    <w:p w14:paraId="7C83D040"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b. Ocupar o invadir con fines de habitación o explotación comercial los espacios que integran el SNAP;</w:t>
      </w:r>
    </w:p>
    <w:p w14:paraId="67D92102"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c. Afectar a las laderas, cuencas hidrográficas o quebradas del distrito, con actividades incompatibles que provoquen daños sobre las mismas;</w:t>
      </w:r>
    </w:p>
    <w:p w14:paraId="0FD42A03"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d. Cazar, pescar, destruir o atentar de cualquier forma contra especies naturales de flora y fauna al interior de las áreas del SMANP o que estando fuera de las mismas se hallen en peligro de extinción o simplemente se hallen legalmente protegidas;</w:t>
      </w:r>
    </w:p>
    <w:p w14:paraId="595C7839"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e. Reiterar en el cometimiento de cualquier infracción leve; y,</w:t>
      </w:r>
    </w:p>
    <w:p w14:paraId="4B7D1951" w14:textId="5CA92195" w:rsidR="005B63EF" w:rsidRPr="00C04F64" w:rsidRDefault="00160B8F" w:rsidP="00160B8F">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t xml:space="preserve">f. Toda conducta que implique destrucción y daño de origen humano, por cualquier medio </w:t>
      </w:r>
      <w:proofErr w:type="gramStart"/>
      <w:r w:rsidRPr="00C04F64">
        <w:rPr>
          <w:rFonts w:ascii="Times New Roman" w:hAnsi="Times New Roman" w:cs="Times New Roman"/>
          <w:i/>
          <w:color w:val="auto"/>
          <w:sz w:val="24"/>
          <w:szCs w:val="24"/>
        </w:rPr>
        <w:t>y</w:t>
      </w:r>
      <w:proofErr w:type="gramEnd"/>
      <w:r w:rsidRPr="00C04F64">
        <w:rPr>
          <w:rFonts w:ascii="Times New Roman" w:hAnsi="Times New Roman" w:cs="Times New Roman"/>
          <w:i/>
          <w:color w:val="auto"/>
          <w:sz w:val="24"/>
          <w:szCs w:val="24"/>
        </w:rPr>
        <w:t xml:space="preserve"> de cualquier forma, al patrimonio natural o a las áreas del SMANP, siempre y cuando no sean producto de fuerza mayor o causas naturales</w:t>
      </w:r>
      <w:r w:rsidR="009D2259" w:rsidRPr="00C04F64">
        <w:rPr>
          <w:rFonts w:ascii="Times New Roman" w:hAnsi="Times New Roman" w:cs="Times New Roman"/>
          <w:color w:val="auto"/>
          <w:sz w:val="24"/>
          <w:szCs w:val="24"/>
        </w:rPr>
        <w:t>”;</w:t>
      </w:r>
    </w:p>
    <w:p w14:paraId="194126DF" w14:textId="77777777" w:rsidR="005B63EF" w:rsidRPr="00C04F64" w:rsidRDefault="005B63EF" w:rsidP="00160B8F">
      <w:pPr>
        <w:pStyle w:val="Prrafodelista"/>
        <w:ind w:left="0" w:right="0" w:firstLine="0"/>
        <w:rPr>
          <w:rFonts w:ascii="Times New Roman" w:hAnsi="Times New Roman" w:cs="Times New Roman"/>
          <w:color w:val="auto"/>
          <w:sz w:val="24"/>
          <w:szCs w:val="24"/>
        </w:rPr>
      </w:pPr>
    </w:p>
    <w:p w14:paraId="737D08CF"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3344 del Código Orgánico Municipal,”</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Las áreas patrimoniales se estructuran como un sistema a partir del reconocimiento y la estructuración de los distintos componentes territoriales con significación y valoración patrimonial en el territorio del Distrito Metropolitano de Quito, como se establece en el mapa 1. Estos componentes son de tres tipos:</w:t>
      </w:r>
    </w:p>
    <w:p w14:paraId="1EC7D833" w14:textId="1C56CDC6" w:rsidR="005B63EF" w:rsidRPr="00C04F64" w:rsidRDefault="00160B8F" w:rsidP="00160B8F">
      <w:pPr>
        <w:pStyle w:val="Prrafodelista"/>
        <w:numPr>
          <w:ilvl w:val="0"/>
          <w:numId w:val="1"/>
        </w:numPr>
        <w:ind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 xml:space="preserve">Vinculaciones. - Caminos, chaquiñanes, senderos, </w:t>
      </w:r>
      <w:proofErr w:type="spellStart"/>
      <w:r w:rsidRPr="00C04F64">
        <w:rPr>
          <w:rFonts w:ascii="Times New Roman" w:hAnsi="Times New Roman" w:cs="Times New Roman"/>
          <w:i/>
          <w:color w:val="auto"/>
          <w:sz w:val="24"/>
          <w:szCs w:val="24"/>
        </w:rPr>
        <w:t>coluncos</w:t>
      </w:r>
      <w:proofErr w:type="spellEnd"/>
      <w:r w:rsidRPr="00C04F64">
        <w:rPr>
          <w:rFonts w:ascii="Times New Roman" w:hAnsi="Times New Roman" w:cs="Times New Roman"/>
          <w:i/>
          <w:color w:val="auto"/>
          <w:sz w:val="24"/>
          <w:szCs w:val="24"/>
        </w:rPr>
        <w:t>, líneas férreas, que vinculan los componentes de los literales a) y b) de este mismo artículo; y las vinculaciones naturales que relacionan los mismos (ríos, laderas, quebradas, etc.)</w:t>
      </w:r>
      <w:r w:rsidR="009D2259" w:rsidRPr="00C04F64">
        <w:rPr>
          <w:rFonts w:ascii="Times New Roman" w:hAnsi="Times New Roman" w:cs="Times New Roman"/>
          <w:color w:val="auto"/>
          <w:sz w:val="24"/>
          <w:szCs w:val="24"/>
        </w:rPr>
        <w:t>”;</w:t>
      </w:r>
    </w:p>
    <w:p w14:paraId="73BDDEB0" w14:textId="77777777" w:rsidR="005B63EF" w:rsidRPr="00C04F64" w:rsidRDefault="005B63EF" w:rsidP="00160B8F">
      <w:pPr>
        <w:pStyle w:val="Prrafodelista"/>
        <w:ind w:left="347" w:right="0" w:firstLine="0"/>
        <w:rPr>
          <w:rFonts w:ascii="Times New Roman" w:hAnsi="Times New Roman" w:cs="Times New Roman"/>
          <w:i/>
          <w:color w:val="auto"/>
          <w:sz w:val="24"/>
          <w:szCs w:val="24"/>
        </w:rPr>
      </w:pPr>
    </w:p>
    <w:p w14:paraId="5614EEB0" w14:textId="77777777" w:rsidR="00FB4FA4" w:rsidRPr="00C04F64" w:rsidRDefault="00FB4FA4" w:rsidP="00FB4FA4">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 xml:space="preserve">el Libro IV.3 </w:t>
      </w:r>
      <w:r w:rsidRPr="00C04F64">
        <w:rPr>
          <w:rFonts w:ascii="Times New Roman" w:hAnsi="Times New Roman" w:cs="Times New Roman"/>
          <w:color w:val="auto"/>
          <w:sz w:val="24"/>
          <w:szCs w:val="24"/>
        </w:rPr>
        <w:t>del Código Municipal para el Distrito Metropolitano de Quito, contiene las normas para la protección del patrimonio natural y el establecimiento del Subsistema de Áreas Naturales Protegidas del Distrito Metropolitano de Quito;</w:t>
      </w:r>
    </w:p>
    <w:p w14:paraId="0B4F776C" w14:textId="77777777" w:rsidR="00BE0C5A" w:rsidRDefault="00FB4FA4" w:rsidP="00FB4FA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3356 del Código Municipal para el Distrito Metropolitano de Quito, en el literal a) establece, dentro de la clasificación de áreas y bienes patrimoniales del Distrito </w:t>
      </w:r>
    </w:p>
    <w:p w14:paraId="1637A0D9" w14:textId="77777777" w:rsidR="00BE0C5A" w:rsidRDefault="00BE0C5A" w:rsidP="00FB4FA4">
      <w:pPr>
        <w:ind w:left="-3" w:right="0"/>
        <w:rPr>
          <w:rFonts w:ascii="Times New Roman" w:hAnsi="Times New Roman" w:cs="Times New Roman"/>
          <w:color w:val="auto"/>
          <w:sz w:val="24"/>
          <w:szCs w:val="24"/>
        </w:rPr>
      </w:pPr>
    </w:p>
    <w:p w14:paraId="7C15AD60" w14:textId="02A53039" w:rsidR="00FB4FA4" w:rsidRPr="00C04F64" w:rsidRDefault="00FB4FA4" w:rsidP="00FB4FA4">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Metropolitano de Quito, entre otros, al: “a) Patrimonio natural, constituido por los diferentes ámbitos y entornos de vida, vegetación, bosques y áreas de protección de recursos hídricos, entornos naturales y de paisaje urbano”; </w:t>
      </w:r>
    </w:p>
    <w:p w14:paraId="66A93B1A" w14:textId="77777777" w:rsidR="00FB4FA4" w:rsidRPr="00C04F64" w:rsidRDefault="00FB4FA4" w:rsidP="00160B8F">
      <w:pPr>
        <w:pStyle w:val="Prrafodelista"/>
        <w:ind w:left="-142" w:right="0" w:firstLine="0"/>
        <w:rPr>
          <w:rFonts w:ascii="Times New Roman" w:hAnsi="Times New Roman" w:cs="Times New Roman"/>
          <w:b/>
          <w:color w:val="auto"/>
          <w:sz w:val="24"/>
          <w:szCs w:val="24"/>
        </w:rPr>
      </w:pPr>
    </w:p>
    <w:p w14:paraId="054D3EC6" w14:textId="77777777" w:rsidR="00160B8F" w:rsidRPr="00C04F64" w:rsidRDefault="00160B8F" w:rsidP="00160B8F">
      <w:pPr>
        <w:pStyle w:val="Prrafodelista"/>
        <w:ind w:left="-142"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3369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Restricciones y resguardo de los espacios públicos. - Al interior de los espacios públicos como plazas, plazoletas, atrios, portales, escalinatas, parques y jardines que son espacios públicos con restricciones mayores, se prohíbe el ingreso vehicular motorizado de cualquier tipo, a excepción de los vehículos de bomberos, ambulancias y de Policía Nacional para la atención de emergencias y protección civil, así como de los vehículos de recolección de basura.</w:t>
      </w:r>
    </w:p>
    <w:p w14:paraId="7F6DDBBC" w14:textId="0DC44C51" w:rsidR="005B63EF" w:rsidRPr="00C04F64" w:rsidRDefault="00160B8F" w:rsidP="00160B8F">
      <w:pPr>
        <w:pStyle w:val="Prrafodelista"/>
        <w:ind w:left="-142"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t>Los espacios públicos con restricciones menores, como aceras, calzadas peatonales, parterres, parques y bosques naturales, riveras de ríos y quebradas, podrán tener acceso de vehículos no motorizados, respetando las disposiciones que en cada caso se establezcan sobre rutas y horarios, como en el caso de ciclo vías y senderos debidamente programados y señalizados</w:t>
      </w:r>
      <w:r w:rsidR="009D2259" w:rsidRPr="00C04F64">
        <w:rPr>
          <w:rFonts w:ascii="Times New Roman" w:hAnsi="Times New Roman" w:cs="Times New Roman"/>
          <w:color w:val="auto"/>
          <w:sz w:val="24"/>
          <w:szCs w:val="24"/>
        </w:rPr>
        <w:t>”;</w:t>
      </w:r>
    </w:p>
    <w:p w14:paraId="3493C923" w14:textId="77777777" w:rsidR="005B63EF" w:rsidRPr="00C04F64" w:rsidRDefault="005B63EF" w:rsidP="00160B8F">
      <w:pPr>
        <w:pStyle w:val="Prrafodelista"/>
        <w:ind w:left="-142" w:right="0" w:firstLine="0"/>
        <w:rPr>
          <w:rFonts w:ascii="Times New Roman" w:hAnsi="Times New Roman" w:cs="Times New Roman"/>
          <w:color w:val="auto"/>
          <w:sz w:val="24"/>
          <w:szCs w:val="24"/>
        </w:rPr>
      </w:pPr>
    </w:p>
    <w:p w14:paraId="249817B6" w14:textId="61335637" w:rsidR="005B63EF" w:rsidRPr="00C04F64" w:rsidRDefault="00160B8F" w:rsidP="00160B8F">
      <w:pPr>
        <w:pStyle w:val="Prrafodelista"/>
        <w:ind w:left="-142"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3455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 xml:space="preserve">Para el caso en que la faja de terreno producto de relleno de quebrada o remanente vial tuviere un sólo inmueble colindante, el Concejo Metropolitano podrá autorizar su enajenación directa al propietario de dicho inmueble, toda vez que la subasta </w:t>
      </w:r>
      <w:r w:rsidR="004762BD" w:rsidRPr="00C04F64">
        <w:rPr>
          <w:rFonts w:ascii="Times New Roman" w:hAnsi="Times New Roman" w:cs="Times New Roman"/>
          <w:i/>
          <w:color w:val="auto"/>
          <w:sz w:val="24"/>
          <w:szCs w:val="24"/>
        </w:rPr>
        <w:t>pública se vuelve improcedente</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79D26C58" w14:textId="77777777" w:rsidR="005B63EF" w:rsidRPr="00C04F64" w:rsidRDefault="005B63EF" w:rsidP="00160B8F">
      <w:pPr>
        <w:pStyle w:val="Prrafodelista"/>
        <w:ind w:left="-142" w:right="0" w:firstLine="0"/>
        <w:rPr>
          <w:rFonts w:ascii="Times New Roman" w:hAnsi="Times New Roman" w:cs="Times New Roman"/>
          <w:i/>
          <w:color w:val="auto"/>
          <w:sz w:val="24"/>
          <w:szCs w:val="24"/>
        </w:rPr>
      </w:pPr>
    </w:p>
    <w:p w14:paraId="189353E6" w14:textId="6F2269C4" w:rsidR="005B63EF" w:rsidRPr="00C04F64" w:rsidRDefault="00160B8F" w:rsidP="00160B8F">
      <w:pPr>
        <w:pStyle w:val="Prrafodelista"/>
        <w:ind w:left="-142"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3456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En caso de que la faja de terreno producto de relleno de quebrada o remanente vial se encuentre ocupada por el propietario de uno de los inmuebles colindantes, con cerramientos o construcciones de más de cuatro años desde su terminación, el Concejo Metropolitano autorizará su enajenación directa al propietario de dicho inmueble, sin perjuicio de lo previsto en el 427 del Código Orgánico de Organización Territorial, Autonomía y Descentralización – COOTAD</w:t>
      </w:r>
      <w:r w:rsidR="004762BD" w:rsidRPr="00C04F64">
        <w:rPr>
          <w:rFonts w:ascii="Times New Roman" w:hAnsi="Times New Roman" w:cs="Times New Roman"/>
          <w:color w:val="auto"/>
          <w:sz w:val="24"/>
          <w:szCs w:val="24"/>
        </w:rPr>
        <w:t>” ;</w:t>
      </w:r>
    </w:p>
    <w:p w14:paraId="67064FA1" w14:textId="77777777" w:rsidR="005B63EF" w:rsidRPr="00C04F64" w:rsidRDefault="005B63EF" w:rsidP="00160B8F">
      <w:pPr>
        <w:pStyle w:val="Prrafodelista"/>
        <w:ind w:left="-142" w:right="0" w:firstLine="0"/>
        <w:rPr>
          <w:rFonts w:ascii="Times New Roman" w:hAnsi="Times New Roman" w:cs="Times New Roman"/>
          <w:color w:val="auto"/>
          <w:sz w:val="24"/>
          <w:szCs w:val="24"/>
        </w:rPr>
      </w:pPr>
    </w:p>
    <w:p w14:paraId="7829D2B7" w14:textId="77777777" w:rsidR="00160B8F" w:rsidRPr="00C04F64" w:rsidRDefault="00E2271B" w:rsidP="00160B8F">
      <w:pPr>
        <w:pStyle w:val="Prrafodelista"/>
        <w:ind w:left="-142"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3644 del Código Orgánico Municipal</w:t>
      </w:r>
      <w:r w:rsidR="00FB4FA4" w:rsidRPr="00C04F64">
        <w:rPr>
          <w:rFonts w:ascii="Times New Roman" w:hAnsi="Times New Roman" w:cs="Times New Roman"/>
          <w:color w:val="auto"/>
          <w:sz w:val="24"/>
          <w:szCs w:val="24"/>
        </w:rPr>
        <w:t xml:space="preserve"> para el Distrito Metropolitano de Quito,”</w:t>
      </w:r>
      <w:r w:rsidR="00FB4FA4" w:rsidRPr="00C04F64">
        <w:rPr>
          <w:rFonts w:ascii="Times New Roman" w:hAnsi="Times New Roman" w:cs="Times New Roman"/>
          <w:sz w:val="24"/>
          <w:szCs w:val="24"/>
        </w:rPr>
        <w:t xml:space="preserve"> Estudios</w:t>
      </w:r>
      <w:r w:rsidR="00160B8F" w:rsidRPr="00C04F64">
        <w:rPr>
          <w:rFonts w:ascii="Times New Roman" w:hAnsi="Times New Roman" w:cs="Times New Roman"/>
          <w:i/>
          <w:color w:val="auto"/>
          <w:sz w:val="24"/>
          <w:szCs w:val="24"/>
        </w:rPr>
        <w:t xml:space="preserve"> sociales, técnicos y jurídicos. - Con el informe favorable del trámite de la mesa técnica institucional, la Unidad Especial Regula Tu Barrio (UERB) procederá a realizar los siguientes estudios pertinentes para la regularización del predio, pudiendo contratarlos si fuera necesario, aplicando lo dispuesto en el artículo 3632, relacionado con el costo de los estudios y trámites del presente Título. La Dirección Metropolitana de Catastro entregará a la Unidad Especial Regula Tu Barrio (UERB) los siguientes informes:</w:t>
      </w:r>
    </w:p>
    <w:p w14:paraId="7785A0A7" w14:textId="391BF3D3" w:rsidR="005B63EF" w:rsidRPr="00C04F64" w:rsidRDefault="00160B8F" w:rsidP="00E2271B">
      <w:pPr>
        <w:pStyle w:val="Prrafodelista"/>
        <w:numPr>
          <w:ilvl w:val="0"/>
          <w:numId w:val="2"/>
        </w:numPr>
        <w:spacing w:line="480" w:lineRule="auto"/>
        <w:ind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Informe de borde de quebrada, de talud, riberas de río; y,</w:t>
      </w:r>
      <w:r w:rsidR="00895259">
        <w:rPr>
          <w:rFonts w:ascii="Times New Roman" w:hAnsi="Times New Roman" w:cs="Times New Roman"/>
          <w:i/>
          <w:color w:val="auto"/>
          <w:sz w:val="24"/>
          <w:szCs w:val="24"/>
        </w:rPr>
        <w:t xml:space="preserve"> en caso de existir, relleno de </w:t>
      </w:r>
      <w:r w:rsidRPr="00C04F64">
        <w:rPr>
          <w:rFonts w:ascii="Times New Roman" w:hAnsi="Times New Roman" w:cs="Times New Roman"/>
          <w:i/>
          <w:color w:val="auto"/>
          <w:sz w:val="24"/>
          <w:szCs w:val="24"/>
        </w:rPr>
        <w:t>quebrada</w:t>
      </w:r>
      <w:r w:rsidR="00E2271B"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w:t>
      </w:r>
    </w:p>
    <w:p w14:paraId="5C710F57" w14:textId="43D96B93" w:rsidR="00E2271B" w:rsidRPr="00C04F64" w:rsidRDefault="00E2271B" w:rsidP="00BE0C5A">
      <w:pPr>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3693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 xml:space="preserve">Convalidación de habilitaciones de suelo por el ex INDA y el ex IERAC.- Las </w:t>
      </w:r>
      <w:r w:rsidRPr="00C04F64">
        <w:rPr>
          <w:rFonts w:ascii="Times New Roman" w:hAnsi="Times New Roman" w:cs="Times New Roman"/>
          <w:i/>
          <w:color w:val="auto"/>
          <w:sz w:val="24"/>
          <w:szCs w:val="24"/>
        </w:rPr>
        <w:lastRenderedPageBreak/>
        <w:t>habilitaciones de suelo para el caso de asentamientos cuyo origen sea la autorización por parte del ex Instituto Nacional de Desarrollo Agropecuario (INDA) y el ex Instituto Ecuatoriano de Reforma Agraria y Colonización (IERAC), que se hallen debidamente inscritas en el Registro de la Propiedad, serán convalidadas por la dependencia municipal rectora en temas de territorio, hábitat y vivienda</w:t>
      </w:r>
      <w:r w:rsidR="004762BD" w:rsidRPr="00C04F64">
        <w:rPr>
          <w:rFonts w:ascii="Times New Roman" w:hAnsi="Times New Roman" w:cs="Times New Roman"/>
          <w:color w:val="auto"/>
          <w:sz w:val="24"/>
          <w:szCs w:val="24"/>
        </w:rPr>
        <w:t>” ;</w:t>
      </w:r>
    </w:p>
    <w:p w14:paraId="7866735D" w14:textId="77777777" w:rsidR="00FB4FA4" w:rsidRPr="00C04F64" w:rsidRDefault="00FB4FA4" w:rsidP="00E2271B">
      <w:pPr>
        <w:spacing w:after="0" w:line="240" w:lineRule="auto"/>
        <w:ind w:right="0"/>
        <w:rPr>
          <w:rFonts w:ascii="Times New Roman" w:hAnsi="Times New Roman" w:cs="Times New Roman"/>
          <w:color w:val="auto"/>
          <w:sz w:val="24"/>
          <w:szCs w:val="24"/>
        </w:rPr>
      </w:pPr>
    </w:p>
    <w:p w14:paraId="0D64B32B" w14:textId="77777777" w:rsidR="00FB4FA4" w:rsidRPr="00C04F64" w:rsidRDefault="00FB4FA4" w:rsidP="00FB4FA4">
      <w:pPr>
        <w:spacing w:after="0" w:line="259"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3799 del Código Municipal para el Distrito Metropolitano de Quito, define el Sistema Metropolitano de Gestión de Riesgos como el conjunto de instituciones que, en el ámbito de sus competencias, con sus propios recursos y conforme a las normas, relaciones funcionales y regulaciones aplicables, interactúan y se relacionan para asegurar el manejo integral (análisis, prevención, mitigación, atención, recuperación y transferencia) de los riesgos existentes en el Distrito Metropolitano de Quito;</w:t>
      </w:r>
    </w:p>
    <w:p w14:paraId="6B3A402D" w14:textId="77777777" w:rsidR="00E2271B" w:rsidRPr="00C04F64" w:rsidRDefault="00E2271B" w:rsidP="00E2271B">
      <w:pPr>
        <w:spacing w:after="0" w:line="240" w:lineRule="auto"/>
        <w:ind w:right="0"/>
        <w:rPr>
          <w:rFonts w:ascii="Times New Roman" w:hAnsi="Times New Roman" w:cs="Times New Roman"/>
          <w:color w:val="auto"/>
          <w:sz w:val="24"/>
          <w:szCs w:val="24"/>
        </w:rPr>
      </w:pPr>
    </w:p>
    <w:p w14:paraId="34BCEA18" w14:textId="3D79FE8F"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585 del Código Orgánico de Organización Territorial, Autonomía y Descentralización, indica que:</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Costo por obras de desecación. - La contribución por el pago de obras por desecación de pantanos y relleno de quebradas estará sujeta a la ordenanza del respectivo concejo</w:t>
      </w:r>
      <w:r w:rsidR="009D2259" w:rsidRPr="00C04F64">
        <w:rPr>
          <w:rFonts w:ascii="Times New Roman" w:hAnsi="Times New Roman" w:cs="Times New Roman"/>
          <w:color w:val="auto"/>
          <w:sz w:val="24"/>
          <w:szCs w:val="24"/>
        </w:rPr>
        <w:t>”;</w:t>
      </w:r>
    </w:p>
    <w:p w14:paraId="4E6D7C5A" w14:textId="09327001"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10 de la Ley Orgánica Ordenamiento Territorial, Uso y Gestión del Suelo, en los numerales 1, 2 y 3 establece el objeto y alcance del ordenamiento territorial, esto es la utilización racional y sostenible de los recursos del territorio; la protección del patrimonio natural y cultural, la regulación de las intervenciones en el territorio proponiendo e implementando normas que orienten la formulación y </w:t>
      </w:r>
      <w:r w:rsidR="004762BD" w:rsidRPr="00C04F64">
        <w:rPr>
          <w:rFonts w:ascii="Times New Roman" w:hAnsi="Times New Roman" w:cs="Times New Roman"/>
          <w:color w:val="auto"/>
          <w:sz w:val="24"/>
          <w:szCs w:val="24"/>
        </w:rPr>
        <w:t>ejecución de políticas públicas;</w:t>
      </w:r>
      <w:r w:rsidRPr="00C04F64">
        <w:rPr>
          <w:rFonts w:ascii="Times New Roman" w:hAnsi="Times New Roman" w:cs="Times New Roman"/>
          <w:color w:val="auto"/>
          <w:sz w:val="24"/>
          <w:szCs w:val="24"/>
        </w:rPr>
        <w:t xml:space="preserve">  </w:t>
      </w:r>
    </w:p>
    <w:p w14:paraId="5948562C" w14:textId="1955CDC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11 de la Ley Orgánica Ordenamiento Territorial, Uso y Gestión del Suelo, en el numeral 3, determina que “</w:t>
      </w:r>
      <w:r w:rsidR="009D2259">
        <w:rPr>
          <w:rFonts w:ascii="Times New Roman" w:hAnsi="Times New Roman" w:cs="Times New Roman"/>
          <w:color w:val="auto"/>
          <w:sz w:val="24"/>
          <w:szCs w:val="24"/>
        </w:rPr>
        <w:t>(</w:t>
      </w:r>
      <w:bookmarkStart w:id="1" w:name="_GoBack"/>
      <w:bookmarkEnd w:id="1"/>
      <w:r w:rsidR="00005784">
        <w:rPr>
          <w:rFonts w:ascii="Times New Roman" w:hAnsi="Times New Roman" w:cs="Times New Roman"/>
          <w:color w:val="auto"/>
          <w:sz w:val="24"/>
          <w:szCs w:val="24"/>
        </w:rPr>
        <w:t>…)</w:t>
      </w:r>
      <w:r w:rsidR="00005784" w:rsidRPr="009D2259">
        <w:rPr>
          <w:rFonts w:ascii="Times New Roman" w:hAnsi="Times New Roman" w:cs="Times New Roman"/>
          <w:i/>
          <w:color w:val="auto"/>
          <w:sz w:val="24"/>
          <w:szCs w:val="24"/>
        </w:rPr>
        <w:t xml:space="preserve"> Los</w:t>
      </w:r>
      <w:r w:rsidRPr="009D2259">
        <w:rPr>
          <w:rFonts w:ascii="Times New Roman" w:hAnsi="Times New Roman" w:cs="Times New Roman"/>
          <w:i/>
          <w:color w:val="auto"/>
          <w:sz w:val="24"/>
          <w:szCs w:val="24"/>
        </w:rPr>
        <w:t xml:space="preserve">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población.</w:t>
      </w:r>
      <w:r w:rsidRPr="00C04F64">
        <w:rPr>
          <w:rFonts w:ascii="Times New Roman" w:hAnsi="Times New Roman" w:cs="Times New Roman"/>
          <w:color w:val="auto"/>
          <w:sz w:val="24"/>
          <w:szCs w:val="24"/>
        </w:rPr>
        <w:t xml:space="preserve"> (…)”</w:t>
      </w:r>
      <w:r w:rsidR="004762BD"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471EA8C8" w14:textId="22AFE5E5" w:rsidR="00E2271B" w:rsidRPr="00C04F64" w:rsidRDefault="00E2271B" w:rsidP="00AB2144">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1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“Naturaleza jurídica. - Los recursos hídricos son parte del patrimonio natural del Estado y serán de su competencia exclusiva, la misma que se ejercerá concurrentemente entre el Gobierno Central y los Gobiernos Autónomos Descentralizados, de conformidad con la Ley</w:t>
      </w:r>
      <w:r w:rsidR="009D2259" w:rsidRPr="00C04F64">
        <w:rPr>
          <w:rFonts w:ascii="Times New Roman" w:hAnsi="Times New Roman" w:cs="Times New Roman"/>
          <w:i/>
          <w:iCs/>
          <w:color w:val="auto"/>
          <w:sz w:val="24"/>
          <w:szCs w:val="24"/>
        </w:rPr>
        <w:t>”</w:t>
      </w:r>
      <w:r w:rsidR="009D2259" w:rsidRPr="00C04F64">
        <w:rPr>
          <w:rFonts w:ascii="Times New Roman" w:hAnsi="Times New Roman" w:cs="Times New Roman"/>
          <w:color w:val="auto"/>
          <w:sz w:val="24"/>
          <w:szCs w:val="24"/>
        </w:rPr>
        <w:t>;</w:t>
      </w:r>
    </w:p>
    <w:p w14:paraId="7E3DCF7A" w14:textId="77777777" w:rsidR="00E2271B" w:rsidRPr="00C04F64" w:rsidRDefault="00E2271B" w:rsidP="00AB2144">
      <w:pPr>
        <w:spacing w:after="0" w:line="240" w:lineRule="auto"/>
        <w:ind w:left="0" w:firstLine="0"/>
        <w:rPr>
          <w:rFonts w:ascii="Times New Roman" w:hAnsi="Times New Roman" w:cs="Times New Roman"/>
          <w:i/>
          <w:iCs/>
          <w:color w:val="auto"/>
          <w:sz w:val="24"/>
          <w:szCs w:val="24"/>
        </w:rPr>
      </w:pPr>
    </w:p>
    <w:p w14:paraId="244D7ED2" w14:textId="2123104E" w:rsidR="00E2271B" w:rsidRPr="00C04F64" w:rsidRDefault="00E2271B" w:rsidP="00E2271B">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3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 xml:space="preserve">“El objeto de la presente Ley es garantizar el derecho humano al agua, así como regular y controlar la autorización, gestión, preservación, conservación, restauración, de los recursos hídricos, uso y aprovechamiento del agua, la gestión integral y su recuperación, en sus distintas fases, formas y estados físicos, a fin de garantizar el </w:t>
      </w:r>
      <w:proofErr w:type="spellStart"/>
      <w:r w:rsidRPr="00C04F64">
        <w:rPr>
          <w:rFonts w:ascii="Times New Roman" w:hAnsi="Times New Roman" w:cs="Times New Roman"/>
          <w:i/>
          <w:iCs/>
          <w:color w:val="auto"/>
          <w:sz w:val="24"/>
          <w:szCs w:val="24"/>
        </w:rPr>
        <w:t>sumak</w:t>
      </w:r>
      <w:proofErr w:type="spellEnd"/>
      <w:r w:rsidRPr="00C04F64">
        <w:rPr>
          <w:rFonts w:ascii="Times New Roman" w:hAnsi="Times New Roman" w:cs="Times New Roman"/>
          <w:i/>
          <w:iCs/>
          <w:color w:val="auto"/>
          <w:sz w:val="24"/>
          <w:szCs w:val="24"/>
        </w:rPr>
        <w:t xml:space="preserve"> </w:t>
      </w:r>
      <w:proofErr w:type="spellStart"/>
      <w:r w:rsidRPr="00C04F64">
        <w:rPr>
          <w:rFonts w:ascii="Times New Roman" w:hAnsi="Times New Roman" w:cs="Times New Roman"/>
          <w:i/>
          <w:iCs/>
          <w:color w:val="auto"/>
          <w:sz w:val="24"/>
          <w:szCs w:val="24"/>
        </w:rPr>
        <w:t>kawsay</w:t>
      </w:r>
      <w:proofErr w:type="spellEnd"/>
      <w:r w:rsidRPr="00C04F64">
        <w:rPr>
          <w:rFonts w:ascii="Times New Roman" w:hAnsi="Times New Roman" w:cs="Times New Roman"/>
          <w:i/>
          <w:iCs/>
          <w:color w:val="auto"/>
          <w:sz w:val="24"/>
          <w:szCs w:val="24"/>
        </w:rPr>
        <w:t xml:space="preserve"> o buen vivir y los derechos de la naturaleza establecidos en la Constitución”</w:t>
      </w:r>
      <w:r w:rsidR="004762BD" w:rsidRPr="00C04F64">
        <w:rPr>
          <w:rFonts w:ascii="Times New Roman" w:hAnsi="Times New Roman" w:cs="Times New Roman"/>
          <w:color w:val="auto"/>
          <w:sz w:val="24"/>
          <w:szCs w:val="24"/>
        </w:rPr>
        <w:t xml:space="preserve"> ;</w:t>
      </w:r>
    </w:p>
    <w:p w14:paraId="4C070FBC" w14:textId="77777777" w:rsidR="00E2271B" w:rsidRPr="00C04F64" w:rsidRDefault="00E2271B" w:rsidP="00E2271B">
      <w:pPr>
        <w:spacing w:after="0" w:line="240" w:lineRule="auto"/>
        <w:ind w:left="0" w:firstLine="0"/>
        <w:rPr>
          <w:rFonts w:ascii="Times New Roman" w:hAnsi="Times New Roman" w:cs="Times New Roman"/>
          <w:i/>
          <w:iCs/>
          <w:color w:val="auto"/>
          <w:sz w:val="24"/>
          <w:szCs w:val="24"/>
        </w:rPr>
      </w:pPr>
    </w:p>
    <w:p w14:paraId="0768AF97" w14:textId="77777777" w:rsidR="00BE0C5A" w:rsidRDefault="00BE0C5A" w:rsidP="00E2271B">
      <w:pPr>
        <w:spacing w:after="0" w:line="240" w:lineRule="auto"/>
        <w:ind w:left="0" w:firstLine="0"/>
        <w:rPr>
          <w:rFonts w:ascii="Times New Roman" w:hAnsi="Times New Roman" w:cs="Times New Roman"/>
          <w:b/>
          <w:bCs/>
          <w:color w:val="auto"/>
          <w:sz w:val="24"/>
          <w:szCs w:val="24"/>
        </w:rPr>
      </w:pPr>
    </w:p>
    <w:p w14:paraId="5F054DFC" w14:textId="77777777" w:rsidR="00BE0C5A" w:rsidRDefault="00BE0C5A" w:rsidP="00E2271B">
      <w:pPr>
        <w:spacing w:after="0" w:line="240" w:lineRule="auto"/>
        <w:ind w:left="0" w:firstLine="0"/>
        <w:rPr>
          <w:rFonts w:ascii="Times New Roman" w:hAnsi="Times New Roman" w:cs="Times New Roman"/>
          <w:b/>
          <w:bCs/>
          <w:color w:val="auto"/>
          <w:sz w:val="24"/>
          <w:szCs w:val="24"/>
        </w:rPr>
      </w:pPr>
    </w:p>
    <w:p w14:paraId="7795A838" w14:textId="77777777" w:rsidR="00BE0C5A" w:rsidRDefault="00BE0C5A" w:rsidP="00E2271B">
      <w:pPr>
        <w:spacing w:after="0" w:line="240" w:lineRule="auto"/>
        <w:ind w:left="0" w:firstLine="0"/>
        <w:rPr>
          <w:rFonts w:ascii="Times New Roman" w:hAnsi="Times New Roman" w:cs="Times New Roman"/>
          <w:b/>
          <w:bCs/>
          <w:color w:val="auto"/>
          <w:sz w:val="24"/>
          <w:szCs w:val="24"/>
        </w:rPr>
      </w:pPr>
    </w:p>
    <w:p w14:paraId="45F38A25" w14:textId="698D94E3" w:rsidR="00E2271B" w:rsidRPr="00C04F64" w:rsidRDefault="00E2271B" w:rsidP="00E2271B">
      <w:pPr>
        <w:spacing w:after="0" w:line="240" w:lineRule="auto"/>
        <w:ind w:left="0" w:firstLine="0"/>
        <w:rPr>
          <w:rFonts w:ascii="Times New Roman" w:hAnsi="Times New Roman" w:cs="Times New Roman"/>
          <w:b/>
          <w:bCs/>
          <w:color w:val="auto"/>
          <w:sz w:val="24"/>
          <w:szCs w:val="24"/>
        </w:rPr>
      </w:pPr>
      <w:proofErr w:type="gramStart"/>
      <w:r w:rsidRPr="00C04F64">
        <w:rPr>
          <w:rFonts w:ascii="Times New Roman" w:hAnsi="Times New Roman" w:cs="Times New Roman"/>
          <w:b/>
          <w:bCs/>
          <w:color w:val="auto"/>
          <w:sz w:val="24"/>
          <w:szCs w:val="24"/>
        </w:rPr>
        <w:t>Que</w:t>
      </w:r>
      <w:r w:rsidR="00BE0C5A">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la</w:t>
      </w:r>
      <w:proofErr w:type="gramEnd"/>
      <w:r w:rsidRPr="00C04F64">
        <w:rPr>
          <w:rFonts w:ascii="Times New Roman" w:hAnsi="Times New Roman" w:cs="Times New Roman"/>
          <w:color w:val="auto"/>
          <w:sz w:val="24"/>
          <w:szCs w:val="24"/>
        </w:rPr>
        <w:t xml:space="preserve"> Ley Orgánica de Recursos Hídricos en el artículo 4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 xml:space="preserve">“b) El agua, como recurso natural debe ser conservada y protegida mediante una gestión sostenible y sustentable, que garantice su permanencia y </w:t>
      </w:r>
      <w:r w:rsidR="00FB4FA4" w:rsidRPr="00C04F64">
        <w:rPr>
          <w:rFonts w:ascii="Times New Roman" w:hAnsi="Times New Roman" w:cs="Times New Roman"/>
          <w:i/>
          <w:iCs/>
          <w:color w:val="auto"/>
          <w:sz w:val="24"/>
          <w:szCs w:val="24"/>
        </w:rPr>
        <w:t>calidad” ;</w:t>
      </w:r>
    </w:p>
    <w:p w14:paraId="2B078808" w14:textId="77777777" w:rsidR="00E2271B" w:rsidRPr="00C04F64" w:rsidRDefault="00E2271B" w:rsidP="00AB2144">
      <w:pPr>
        <w:spacing w:after="0" w:line="240" w:lineRule="auto"/>
        <w:ind w:left="0" w:firstLine="0"/>
        <w:rPr>
          <w:rFonts w:ascii="Times New Roman" w:hAnsi="Times New Roman" w:cs="Times New Roman"/>
          <w:b/>
          <w:bCs/>
          <w:color w:val="auto"/>
          <w:sz w:val="24"/>
          <w:szCs w:val="24"/>
        </w:rPr>
      </w:pPr>
    </w:p>
    <w:p w14:paraId="5AFA6589" w14:textId="52247AA7" w:rsidR="00E2271B" w:rsidRPr="00C04F64" w:rsidRDefault="00E2271B" w:rsidP="00E2271B">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5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w:t>
      </w:r>
      <w:r w:rsidR="001228A7" w:rsidRPr="00C04F64">
        <w:rPr>
          <w:rFonts w:ascii="Times New Roman" w:hAnsi="Times New Roman" w:cs="Times New Roman"/>
          <w:i/>
          <w:iCs/>
          <w:color w:val="auto"/>
          <w:sz w:val="24"/>
          <w:szCs w:val="24"/>
        </w:rPr>
        <w:t xml:space="preserve">El </w:t>
      </w:r>
      <w:r w:rsidRPr="00C04F64">
        <w:rPr>
          <w:rFonts w:ascii="Times New Roman" w:hAnsi="Times New Roman" w:cs="Times New Roman"/>
          <w:i/>
          <w:iCs/>
          <w:color w:val="auto"/>
          <w:sz w:val="24"/>
          <w:szCs w:val="24"/>
        </w:rPr>
        <w:t>agua constituye patrimonio nacional, sector estratégico de decisión y de control exclusivo del Estado a través de la Autoridad Única del Agua. Su gestión se</w:t>
      </w:r>
      <w:r w:rsidR="001228A7" w:rsidRPr="00C04F64">
        <w:rPr>
          <w:rFonts w:ascii="Times New Roman" w:hAnsi="Times New Roman" w:cs="Times New Roman"/>
          <w:i/>
          <w:iCs/>
          <w:color w:val="auto"/>
          <w:sz w:val="24"/>
          <w:szCs w:val="24"/>
        </w:rPr>
        <w:t xml:space="preserve"> </w:t>
      </w:r>
      <w:r w:rsidRPr="00C04F64">
        <w:rPr>
          <w:rFonts w:ascii="Times New Roman" w:hAnsi="Times New Roman" w:cs="Times New Roman"/>
          <w:i/>
          <w:iCs/>
          <w:color w:val="auto"/>
          <w:sz w:val="24"/>
          <w:szCs w:val="24"/>
        </w:rPr>
        <w:t>orientará al pleno ejercicio de los derechos y al interés público, en atención a su decisiva influencia social, comunitaria, cultural, política, ambiental y económica</w:t>
      </w:r>
      <w:r w:rsidR="009D2259" w:rsidRPr="00C04F64">
        <w:rPr>
          <w:rFonts w:ascii="Times New Roman" w:hAnsi="Times New Roman" w:cs="Times New Roman"/>
          <w:i/>
          <w:iCs/>
          <w:color w:val="auto"/>
          <w:sz w:val="24"/>
          <w:szCs w:val="24"/>
        </w:rPr>
        <w:t>”</w:t>
      </w:r>
      <w:r w:rsidR="009D2259" w:rsidRPr="00C04F64">
        <w:rPr>
          <w:rFonts w:ascii="Times New Roman" w:hAnsi="Times New Roman" w:cs="Times New Roman"/>
          <w:color w:val="auto"/>
          <w:sz w:val="24"/>
          <w:szCs w:val="24"/>
        </w:rPr>
        <w:t>;</w:t>
      </w:r>
    </w:p>
    <w:p w14:paraId="53160F50" w14:textId="77777777" w:rsidR="00E2271B" w:rsidRPr="00C04F64" w:rsidRDefault="00E2271B" w:rsidP="00AB2144">
      <w:pPr>
        <w:spacing w:after="0" w:line="240" w:lineRule="auto"/>
        <w:ind w:left="0" w:firstLine="0"/>
        <w:rPr>
          <w:rFonts w:ascii="Times New Roman" w:hAnsi="Times New Roman" w:cs="Times New Roman"/>
          <w:b/>
          <w:bCs/>
          <w:color w:val="auto"/>
          <w:sz w:val="24"/>
          <w:szCs w:val="24"/>
        </w:rPr>
      </w:pPr>
    </w:p>
    <w:p w14:paraId="1056420A" w14:textId="1ACC154C" w:rsidR="001228A7" w:rsidRPr="00C04F64" w:rsidRDefault="001228A7" w:rsidP="001228A7">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8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 xml:space="preserve">“La Autoridad Única del Agua es responsable de la gestión integrada e integral de los recursos hídricos con un enfoque </w:t>
      </w:r>
      <w:proofErr w:type="spellStart"/>
      <w:r w:rsidRPr="00C04F64">
        <w:rPr>
          <w:rFonts w:ascii="Times New Roman" w:hAnsi="Times New Roman" w:cs="Times New Roman"/>
          <w:i/>
          <w:iCs/>
          <w:color w:val="auto"/>
          <w:sz w:val="24"/>
          <w:szCs w:val="24"/>
        </w:rPr>
        <w:t>ecosistémico</w:t>
      </w:r>
      <w:proofErr w:type="spellEnd"/>
      <w:r w:rsidRPr="00C04F64">
        <w:rPr>
          <w:rFonts w:ascii="Times New Roman" w:hAnsi="Times New Roman" w:cs="Times New Roman"/>
          <w:i/>
          <w:iCs/>
          <w:color w:val="auto"/>
          <w:sz w:val="24"/>
          <w:szCs w:val="24"/>
        </w:rPr>
        <w:t xml:space="preserve"> y por cuenca o sistemas de cuencas hidrográficas, la misma que se coordinará con los diferentes niveles de gobierno según sus ámbitos de competencia</w:t>
      </w:r>
      <w:r w:rsidR="009D2259" w:rsidRPr="00C04F64">
        <w:rPr>
          <w:rFonts w:ascii="Times New Roman" w:hAnsi="Times New Roman" w:cs="Times New Roman"/>
          <w:i/>
          <w:iCs/>
          <w:color w:val="auto"/>
          <w:sz w:val="24"/>
          <w:szCs w:val="24"/>
        </w:rPr>
        <w:t>”</w:t>
      </w:r>
      <w:r w:rsidR="009D2259" w:rsidRPr="00C04F64">
        <w:rPr>
          <w:rFonts w:ascii="Times New Roman" w:hAnsi="Times New Roman" w:cs="Times New Roman"/>
          <w:color w:val="auto"/>
          <w:sz w:val="24"/>
          <w:szCs w:val="24"/>
        </w:rPr>
        <w:t>;</w:t>
      </w:r>
    </w:p>
    <w:p w14:paraId="5830222B" w14:textId="77777777" w:rsidR="001228A7" w:rsidRPr="00C04F64" w:rsidRDefault="001228A7" w:rsidP="001228A7">
      <w:pPr>
        <w:spacing w:after="0" w:line="240" w:lineRule="auto"/>
        <w:ind w:left="0" w:firstLine="0"/>
        <w:rPr>
          <w:rFonts w:ascii="Times New Roman" w:hAnsi="Times New Roman" w:cs="Times New Roman"/>
          <w:i/>
          <w:iCs/>
          <w:color w:val="auto"/>
          <w:sz w:val="24"/>
          <w:szCs w:val="24"/>
        </w:rPr>
      </w:pPr>
    </w:p>
    <w:p w14:paraId="499BAFBA" w14:textId="46275532" w:rsidR="001228A7" w:rsidRPr="00C04F64" w:rsidRDefault="001228A7" w:rsidP="001228A7">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10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 xml:space="preserve">“d) </w:t>
      </w:r>
      <w:proofErr w:type="gramStart"/>
      <w:r w:rsidRPr="00C04F64">
        <w:rPr>
          <w:rFonts w:ascii="Times New Roman" w:hAnsi="Times New Roman" w:cs="Times New Roman"/>
          <w:i/>
          <w:iCs/>
          <w:color w:val="auto"/>
          <w:sz w:val="24"/>
          <w:szCs w:val="24"/>
        </w:rPr>
        <w:t>Las fuentes de agua, entendiéndose por tales las nacientes de los ríos y de sus afluentes, manantial o</w:t>
      </w:r>
      <w:r w:rsidR="00C04F64">
        <w:rPr>
          <w:rFonts w:ascii="Times New Roman" w:hAnsi="Times New Roman" w:cs="Times New Roman"/>
          <w:i/>
          <w:iCs/>
          <w:color w:val="auto"/>
          <w:sz w:val="24"/>
          <w:szCs w:val="24"/>
        </w:rPr>
        <w:t xml:space="preserve"> </w:t>
      </w:r>
      <w:r w:rsidRPr="00C04F64">
        <w:rPr>
          <w:rFonts w:ascii="Times New Roman" w:hAnsi="Times New Roman" w:cs="Times New Roman"/>
          <w:i/>
          <w:iCs/>
          <w:color w:val="auto"/>
          <w:sz w:val="24"/>
          <w:szCs w:val="24"/>
        </w:rPr>
        <w:t>naciente natural en el que brota a la superficie el agua subterránea o aquella que se recoge en su inicio de la escorrentía;</w:t>
      </w:r>
      <w:proofErr w:type="gramEnd"/>
    </w:p>
    <w:p w14:paraId="74B13FD2" w14:textId="77777777" w:rsidR="001228A7" w:rsidRPr="00C04F64" w:rsidRDefault="001228A7" w:rsidP="001228A7">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i/>
          <w:iCs/>
          <w:color w:val="auto"/>
          <w:sz w:val="24"/>
          <w:szCs w:val="24"/>
        </w:rPr>
        <w:t xml:space="preserve">e) Los álveos o cauces naturales de una corriente continua o discontinua que son los terrenos cubiertos por las aguas en las máximas crecidas </w:t>
      </w:r>
      <w:r w:rsidR="00FB4FA4" w:rsidRPr="00C04F64">
        <w:rPr>
          <w:rFonts w:ascii="Times New Roman" w:hAnsi="Times New Roman" w:cs="Times New Roman"/>
          <w:i/>
          <w:iCs/>
          <w:color w:val="auto"/>
          <w:sz w:val="24"/>
          <w:szCs w:val="24"/>
        </w:rPr>
        <w:t>ordinarias” ;</w:t>
      </w:r>
    </w:p>
    <w:p w14:paraId="7DC17D1C" w14:textId="77777777" w:rsidR="00CB766C" w:rsidRDefault="00CB766C" w:rsidP="00AB2144">
      <w:pPr>
        <w:spacing w:after="0" w:line="240" w:lineRule="auto"/>
        <w:ind w:left="0" w:firstLine="0"/>
        <w:rPr>
          <w:rFonts w:ascii="Times New Roman" w:hAnsi="Times New Roman" w:cs="Times New Roman"/>
          <w:b/>
          <w:bCs/>
          <w:color w:val="auto"/>
          <w:sz w:val="24"/>
          <w:szCs w:val="24"/>
        </w:rPr>
      </w:pPr>
    </w:p>
    <w:p w14:paraId="0B9492D6" w14:textId="206CF9C5" w:rsidR="00AB2144" w:rsidRDefault="00AB2144" w:rsidP="00AB2144">
      <w:pPr>
        <w:spacing w:after="0" w:line="240" w:lineRule="auto"/>
        <w:ind w:left="0" w:firstLine="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 xml:space="preserve">la Ley Orgánica de Recursos Hídricos en el artículo 12 establece </w:t>
      </w:r>
      <w:r w:rsidRPr="00C04F64">
        <w:rPr>
          <w:rFonts w:ascii="Times New Roman" w:hAnsi="Times New Roman" w:cs="Times New Roman"/>
          <w:i/>
          <w:iCs/>
          <w:color w:val="auto"/>
          <w:sz w:val="24"/>
          <w:szCs w:val="24"/>
        </w:rPr>
        <w:t>“</w:t>
      </w:r>
      <w:r w:rsidRPr="00C04F64">
        <w:rPr>
          <w:rFonts w:ascii="Times New Roman" w:hAnsi="Times New Roman" w:cs="Times New Roman"/>
          <w:i/>
          <w:color w:val="auto"/>
          <w:sz w:val="24"/>
          <w:szCs w:val="24"/>
        </w:rPr>
        <w:t>la responsabilidad de los gobiernos autónomos descentralizados en el manejo sustentable y la protección y conservación de las fuentes de agua y deben fomentar las reservar hídricas comunitarias.</w:t>
      </w:r>
      <w:r w:rsidRPr="00C04F64">
        <w:rPr>
          <w:rFonts w:ascii="Times New Roman" w:hAnsi="Times New Roman" w:cs="Times New Roman"/>
          <w:i/>
          <w:iCs/>
          <w:color w:val="auto"/>
          <w:sz w:val="24"/>
          <w:szCs w:val="24"/>
        </w:rPr>
        <w:t>”</w:t>
      </w:r>
      <w:r w:rsidR="00C04F64">
        <w:rPr>
          <w:rFonts w:ascii="Times New Roman" w:hAnsi="Times New Roman" w:cs="Times New Roman"/>
          <w:i/>
          <w:iCs/>
          <w:color w:val="auto"/>
          <w:sz w:val="24"/>
          <w:szCs w:val="24"/>
        </w:rPr>
        <w:t>;</w:t>
      </w:r>
      <w:r w:rsidR="004762BD" w:rsidRPr="00C04F64">
        <w:rPr>
          <w:rFonts w:ascii="Times New Roman" w:hAnsi="Times New Roman" w:cs="Times New Roman"/>
          <w:color w:val="auto"/>
          <w:sz w:val="24"/>
          <w:szCs w:val="24"/>
        </w:rPr>
        <w:t xml:space="preserve"> </w:t>
      </w:r>
    </w:p>
    <w:p w14:paraId="78975ACB" w14:textId="77777777" w:rsidR="00C04F64" w:rsidRPr="00C04F64" w:rsidRDefault="00C04F64" w:rsidP="00AB2144">
      <w:pPr>
        <w:spacing w:after="0" w:line="240" w:lineRule="auto"/>
        <w:ind w:left="0" w:firstLine="0"/>
        <w:rPr>
          <w:rFonts w:ascii="Times New Roman" w:hAnsi="Times New Roman" w:cs="Times New Roman"/>
          <w:i/>
          <w:iCs/>
          <w:color w:val="auto"/>
          <w:sz w:val="24"/>
          <w:szCs w:val="24"/>
        </w:rPr>
      </w:pPr>
    </w:p>
    <w:p w14:paraId="57716D36" w14:textId="746FEED4" w:rsidR="001228A7" w:rsidRPr="00C04F64" w:rsidRDefault="001228A7" w:rsidP="001228A7">
      <w:pPr>
        <w:ind w:left="-3" w:right="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 xml:space="preserve">la Ley Orgánica de Recursos Hídricos en el artículo 13 establece </w:t>
      </w:r>
      <w:r w:rsidRPr="00C04F64">
        <w:rPr>
          <w:rFonts w:ascii="Times New Roman" w:hAnsi="Times New Roman" w:cs="Times New Roman"/>
          <w:i/>
          <w:iCs/>
          <w:color w:val="auto"/>
          <w:sz w:val="24"/>
          <w:szCs w:val="24"/>
        </w:rPr>
        <w:t>“Constituyen formas de conservación y protección de fuentes de agua: las servidumbres de uso público, zonas de protección hídrica y las zonas de restricción</w:t>
      </w:r>
      <w:r w:rsidR="009D2259" w:rsidRPr="00C04F64">
        <w:rPr>
          <w:rFonts w:ascii="Times New Roman" w:hAnsi="Times New Roman" w:cs="Times New Roman"/>
          <w:i/>
          <w:iCs/>
          <w:color w:val="auto"/>
          <w:sz w:val="24"/>
          <w:szCs w:val="24"/>
        </w:rPr>
        <w:t>”</w:t>
      </w:r>
      <w:r w:rsidR="009D2259" w:rsidRPr="00C04F64">
        <w:rPr>
          <w:rFonts w:ascii="Times New Roman" w:hAnsi="Times New Roman" w:cs="Times New Roman"/>
          <w:color w:val="auto"/>
          <w:sz w:val="24"/>
          <w:szCs w:val="24"/>
        </w:rPr>
        <w:t>;</w:t>
      </w:r>
    </w:p>
    <w:p w14:paraId="35778656" w14:textId="77777777" w:rsidR="001228A7" w:rsidRPr="00C04F64" w:rsidRDefault="001228A7" w:rsidP="001B5ECA">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 xml:space="preserve">la Ley Orgánica de Recursos Hídricos en el artículo 14 </w:t>
      </w:r>
      <w:r w:rsidR="001B5ECA" w:rsidRPr="00C04F64">
        <w:rPr>
          <w:rFonts w:ascii="Times New Roman" w:hAnsi="Times New Roman" w:cs="Times New Roman"/>
          <w:color w:val="auto"/>
          <w:sz w:val="24"/>
          <w:szCs w:val="24"/>
        </w:rPr>
        <w:t>establece</w:t>
      </w:r>
      <w:r w:rsidR="00FB4FA4" w:rsidRPr="00C04F64">
        <w:rPr>
          <w:rFonts w:ascii="Times New Roman" w:hAnsi="Times New Roman" w:cs="Times New Roman"/>
          <w:color w:val="auto"/>
          <w:sz w:val="24"/>
          <w:szCs w:val="24"/>
        </w:rPr>
        <w:t>:” El</w:t>
      </w:r>
      <w:r w:rsidR="001B5ECA" w:rsidRPr="00C04F64">
        <w:rPr>
          <w:rFonts w:ascii="Times New Roman" w:hAnsi="Times New Roman" w:cs="Times New Roman"/>
          <w:i/>
          <w:color w:val="auto"/>
          <w:sz w:val="24"/>
          <w:szCs w:val="24"/>
        </w:rPr>
        <w:t xml:space="preserve"> Estado regulará las actividades que puedan afectar la cantidad y calidad del agua, el equilibrio de los ecosistemas en las áreas de protección hídrica que abastecen los sistemas de agua para consumo humano y riego; con base en estudios de impacto ambiental que aseguren la mínima afectación y la restauración de los mencionados ecosistemas</w:t>
      </w:r>
      <w:r w:rsidR="001B5ECA" w:rsidRPr="00C04F64">
        <w:rPr>
          <w:rFonts w:ascii="Times New Roman" w:hAnsi="Times New Roman" w:cs="Times New Roman"/>
          <w:color w:val="auto"/>
          <w:sz w:val="24"/>
          <w:szCs w:val="24"/>
        </w:rPr>
        <w:t>”.</w:t>
      </w:r>
    </w:p>
    <w:p w14:paraId="4569634A" w14:textId="74201EE7" w:rsidR="001B5ECA" w:rsidRPr="00C04F64" w:rsidRDefault="001B5ECA" w:rsidP="001B5ECA">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28 establece</w:t>
      </w:r>
      <w:r w:rsidR="00FB4FA4" w:rsidRPr="00C04F64">
        <w:rPr>
          <w:rFonts w:ascii="Times New Roman" w:hAnsi="Times New Roman" w:cs="Times New Roman"/>
          <w:color w:val="auto"/>
          <w:sz w:val="24"/>
          <w:szCs w:val="24"/>
        </w:rPr>
        <w:t>:” corresponde</w:t>
      </w:r>
      <w:r w:rsidRPr="00C04F64">
        <w:rPr>
          <w:rFonts w:ascii="Times New Roman" w:hAnsi="Times New Roman" w:cs="Times New Roman"/>
          <w:i/>
          <w:color w:val="auto"/>
          <w:sz w:val="24"/>
          <w:szCs w:val="24"/>
        </w:rPr>
        <w:t xml:space="preserve"> a la Autoridad Única del Agua la ejecución de la planificación hídrica, sobre la base del Plan Nacional de Recursos Hídricos y Planes de Gestión Integral de Recursos Hídricos por cuenca hidrográfic</w:t>
      </w:r>
      <w:r w:rsidR="00B1581B" w:rsidRPr="00C04F64">
        <w:rPr>
          <w:rFonts w:ascii="Times New Roman" w:hAnsi="Times New Roman" w:cs="Times New Roman"/>
          <w:i/>
          <w:color w:val="auto"/>
          <w:sz w:val="24"/>
          <w:szCs w:val="24"/>
        </w:rPr>
        <w:t>a</w:t>
      </w:r>
      <w:r w:rsidRPr="00C04F64">
        <w:rPr>
          <w:rFonts w:ascii="Times New Roman" w:hAnsi="Times New Roman" w:cs="Times New Roman"/>
          <w:i/>
          <w:color w:val="auto"/>
          <w:sz w:val="24"/>
          <w:szCs w:val="24"/>
        </w:rPr>
        <w:t>”</w:t>
      </w:r>
      <w:r w:rsidR="00C04F64" w:rsidRPr="00C04F64">
        <w:rPr>
          <w:rFonts w:ascii="Times New Roman" w:hAnsi="Times New Roman" w:cs="Times New Roman"/>
          <w:color w:val="auto"/>
          <w:sz w:val="24"/>
          <w:szCs w:val="24"/>
        </w:rPr>
        <w:t>;</w:t>
      </w:r>
    </w:p>
    <w:p w14:paraId="7712E3BF" w14:textId="1B98D407" w:rsidR="001B5ECA" w:rsidRPr="00C04F64" w:rsidRDefault="00B1581B" w:rsidP="00B1581B">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30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El Plan Nacional de Recursos Hídricos y los planes de gestión integral por cuenca hidrográfica serán formulados por la Autoridad Única del Agua. El Consejo Intercultural y Plurinacional del Agua y los consejos de cuenca participarán en la formulación de sus directrices</w:t>
      </w:r>
      <w:r w:rsidR="009D2259" w:rsidRPr="00C04F64">
        <w:rPr>
          <w:rFonts w:ascii="Times New Roman" w:hAnsi="Times New Roman" w:cs="Times New Roman"/>
          <w:color w:val="auto"/>
          <w:sz w:val="24"/>
          <w:szCs w:val="24"/>
        </w:rPr>
        <w:t>”;</w:t>
      </w:r>
    </w:p>
    <w:p w14:paraId="59113F8D" w14:textId="77777777" w:rsidR="00BE0C5A" w:rsidRDefault="00BE0C5A" w:rsidP="00B1581B">
      <w:pPr>
        <w:ind w:left="-3" w:right="0"/>
        <w:rPr>
          <w:rFonts w:ascii="Times New Roman" w:hAnsi="Times New Roman" w:cs="Times New Roman"/>
          <w:b/>
          <w:bCs/>
          <w:color w:val="auto"/>
          <w:sz w:val="24"/>
          <w:szCs w:val="24"/>
        </w:rPr>
      </w:pPr>
    </w:p>
    <w:p w14:paraId="3074126C" w14:textId="77777777" w:rsidR="00BE0C5A" w:rsidRDefault="00BE0C5A" w:rsidP="00B1581B">
      <w:pPr>
        <w:ind w:left="-3" w:right="0"/>
        <w:rPr>
          <w:rFonts w:ascii="Times New Roman" w:hAnsi="Times New Roman" w:cs="Times New Roman"/>
          <w:b/>
          <w:bCs/>
          <w:color w:val="auto"/>
          <w:sz w:val="24"/>
          <w:szCs w:val="24"/>
        </w:rPr>
      </w:pPr>
    </w:p>
    <w:p w14:paraId="2AB81CBC" w14:textId="05BFF704" w:rsidR="001228A7" w:rsidRPr="00C04F64" w:rsidRDefault="00B1581B" w:rsidP="00B1581B">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34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 xml:space="preserve">La Autoridad Única del Agua es responsable de la gestión integrada e integral de los recursos hídricos con un enfoque </w:t>
      </w:r>
      <w:proofErr w:type="spellStart"/>
      <w:r w:rsidRPr="00C04F64">
        <w:rPr>
          <w:rFonts w:ascii="Times New Roman" w:hAnsi="Times New Roman" w:cs="Times New Roman"/>
          <w:i/>
          <w:color w:val="auto"/>
          <w:sz w:val="24"/>
          <w:szCs w:val="24"/>
        </w:rPr>
        <w:t>ecosistémico</w:t>
      </w:r>
      <w:proofErr w:type="spellEnd"/>
      <w:r w:rsidRPr="00C04F64">
        <w:rPr>
          <w:rFonts w:ascii="Times New Roman" w:hAnsi="Times New Roman" w:cs="Times New Roman"/>
          <w:i/>
          <w:color w:val="auto"/>
          <w:sz w:val="24"/>
          <w:szCs w:val="24"/>
        </w:rPr>
        <w:t xml:space="preserve"> y por cuenca o sistemas de cuencas hidrográficas, la misma que se coordinará con los diferentes niveles de gobierno según sus ámbitos de competencia</w:t>
      </w:r>
      <w:r w:rsidRPr="00C04F64">
        <w:rPr>
          <w:rFonts w:ascii="Times New Roman" w:hAnsi="Times New Roman" w:cs="Times New Roman"/>
          <w:color w:val="auto"/>
          <w:sz w:val="24"/>
          <w:szCs w:val="24"/>
        </w:rPr>
        <w:t>”</w:t>
      </w:r>
      <w:r w:rsidR="003C3BE1">
        <w:rPr>
          <w:rFonts w:ascii="Times New Roman" w:hAnsi="Times New Roman" w:cs="Times New Roman"/>
          <w:color w:val="auto"/>
          <w:sz w:val="24"/>
          <w:szCs w:val="24"/>
        </w:rPr>
        <w:t xml:space="preserve">; </w:t>
      </w:r>
    </w:p>
    <w:p w14:paraId="743325FF" w14:textId="77777777" w:rsidR="00B1581B" w:rsidRPr="00C04F64" w:rsidRDefault="00B1581B" w:rsidP="00B1581B">
      <w:pPr>
        <w:ind w:left="-3" w:right="0"/>
        <w:rPr>
          <w:rFonts w:ascii="Times New Roman" w:hAnsi="Times New Roman" w:cs="Times New Roman"/>
          <w:i/>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35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Principios de la gestión de los recursos </w:t>
      </w:r>
      <w:r w:rsidR="00FB4FA4" w:rsidRPr="00C04F64">
        <w:rPr>
          <w:rFonts w:ascii="Times New Roman" w:hAnsi="Times New Roman" w:cs="Times New Roman"/>
          <w:sz w:val="24"/>
          <w:szCs w:val="24"/>
        </w:rPr>
        <w:t>hídricos. -</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a) La cuenca hidrográfica constituirá la unidad de planificación y gestión integrada de los recursos hídricos;</w:t>
      </w:r>
    </w:p>
    <w:p w14:paraId="69458F56" w14:textId="77777777" w:rsidR="00B1581B" w:rsidRPr="00C04F64" w:rsidRDefault="00B1581B" w:rsidP="00B1581B">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b) </w:t>
      </w:r>
      <w:proofErr w:type="gramStart"/>
      <w:r w:rsidRPr="00C04F64">
        <w:rPr>
          <w:rFonts w:ascii="Times New Roman" w:hAnsi="Times New Roman" w:cs="Times New Roman"/>
          <w:i/>
          <w:color w:val="auto"/>
          <w:sz w:val="24"/>
          <w:szCs w:val="24"/>
        </w:rPr>
        <w:t>La planificación para la gestión de los recursos hídricos deberá ser considerada en los planes de ordenamiento territorial de los territorios comprendidos dentro de la cuenca hidrográfica, la gestión ambiental y los conocimientos colectivos y saberes ancestrales;</w:t>
      </w:r>
      <w:proofErr w:type="gramEnd"/>
    </w:p>
    <w:p w14:paraId="2C98BF12" w14:textId="77777777" w:rsidR="00B1581B" w:rsidRPr="00C04F64" w:rsidRDefault="00B1581B" w:rsidP="00B1581B">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c) </w:t>
      </w:r>
      <w:proofErr w:type="gramStart"/>
      <w:r w:rsidRPr="00C04F64">
        <w:rPr>
          <w:rFonts w:ascii="Times New Roman" w:hAnsi="Times New Roman" w:cs="Times New Roman"/>
          <w:i/>
          <w:color w:val="auto"/>
          <w:sz w:val="24"/>
          <w:szCs w:val="24"/>
        </w:rPr>
        <w:t>La gestión del agua y la prestación del servicio público de saneamiento, agua potable, riego y drenaje son exclusivamente públicas o comunitarias;</w:t>
      </w:r>
      <w:proofErr w:type="gramEnd"/>
    </w:p>
    <w:p w14:paraId="7AE6CD6F" w14:textId="77777777" w:rsidR="00B1581B" w:rsidRPr="00C04F64" w:rsidRDefault="00B1581B" w:rsidP="00B1581B">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d) La prestación de los servicios de agua potable, riego y drenaje deberá regirse por los principios de obligatoriedad, generalidad, uniformidad, eficiencia, responsabilidad, universalidad, accesibilidad, regularidad, continuidad y calidad; y,</w:t>
      </w:r>
    </w:p>
    <w:p w14:paraId="03640880" w14:textId="75E49A9B" w:rsidR="00B1581B" w:rsidRPr="00C04F64" w:rsidRDefault="00B1581B" w:rsidP="00B1581B">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e) La participación social se realizará en los espacios establecidos en la presente Ley y los demás cuerpos legales expedidos para el efecto</w:t>
      </w:r>
      <w:proofErr w:type="gramStart"/>
      <w:r w:rsidRPr="00C04F64">
        <w:rPr>
          <w:rFonts w:ascii="Times New Roman" w:hAnsi="Times New Roman" w:cs="Times New Roman"/>
          <w:color w:val="auto"/>
          <w:sz w:val="24"/>
          <w:szCs w:val="24"/>
        </w:rPr>
        <w:t>”</w:t>
      </w:r>
      <w:r w:rsidR="00C04F64" w:rsidRPr="00C04F64">
        <w:rPr>
          <w:rFonts w:ascii="Times New Roman" w:hAnsi="Times New Roman" w:cs="Times New Roman"/>
          <w:color w:val="auto"/>
          <w:sz w:val="24"/>
          <w:szCs w:val="24"/>
        </w:rPr>
        <w:t xml:space="preserve"> ;</w:t>
      </w:r>
      <w:proofErr w:type="gramEnd"/>
    </w:p>
    <w:p w14:paraId="2FA6BCA4" w14:textId="77777777" w:rsidR="00B1581B" w:rsidRPr="00C04F64" w:rsidRDefault="00B1581B" w:rsidP="00AB2144">
      <w:pPr>
        <w:ind w:left="-3" w:right="0"/>
        <w:rPr>
          <w:rFonts w:ascii="Times New Roman" w:hAnsi="Times New Roman" w:cs="Times New Roman"/>
          <w:b/>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 xml:space="preserve">la Ley Orgánica de Recursos Hídricos en el artículo 36 </w:t>
      </w:r>
      <w:r w:rsidR="00662673" w:rsidRPr="00C04F64">
        <w:rPr>
          <w:rFonts w:ascii="Times New Roman" w:hAnsi="Times New Roman" w:cs="Times New Roman"/>
          <w:color w:val="auto"/>
          <w:sz w:val="24"/>
          <w:szCs w:val="24"/>
        </w:rPr>
        <w:t>establece los”</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 xml:space="preserve">Deberes estatales en la gestión </w:t>
      </w:r>
      <w:r w:rsidR="00662673" w:rsidRPr="00C04F64">
        <w:rPr>
          <w:rFonts w:ascii="Times New Roman" w:hAnsi="Times New Roman" w:cs="Times New Roman"/>
          <w:i/>
          <w:color w:val="auto"/>
          <w:sz w:val="24"/>
          <w:szCs w:val="24"/>
        </w:rPr>
        <w:t>integrada. -</w:t>
      </w:r>
      <w:r w:rsidRPr="00C04F64">
        <w:rPr>
          <w:rFonts w:ascii="Times New Roman" w:hAnsi="Times New Roman" w:cs="Times New Roman"/>
          <w:i/>
          <w:color w:val="auto"/>
          <w:sz w:val="24"/>
          <w:szCs w:val="24"/>
        </w:rPr>
        <w:t xml:space="preserve"> b) </w:t>
      </w:r>
      <w:proofErr w:type="gramStart"/>
      <w:r w:rsidRPr="00C04F64">
        <w:rPr>
          <w:rFonts w:ascii="Times New Roman" w:hAnsi="Times New Roman" w:cs="Times New Roman"/>
          <w:i/>
          <w:color w:val="auto"/>
          <w:sz w:val="24"/>
          <w:szCs w:val="24"/>
        </w:rPr>
        <w:t>Regular los usos, el aprovechamiento del agua y las acciones para preservarla en cantidad y calidad mediante un manejo sustentable a partir de normas técnicas y parámetros de calidad;</w:t>
      </w:r>
      <w:proofErr w:type="gramEnd"/>
      <w:r w:rsidRPr="00C04F64">
        <w:rPr>
          <w:rFonts w:ascii="Times New Roman" w:hAnsi="Times New Roman" w:cs="Times New Roman"/>
          <w:i/>
          <w:color w:val="auto"/>
          <w:sz w:val="24"/>
          <w:szCs w:val="24"/>
        </w:rPr>
        <w:t xml:space="preserve"> c) Conservar y manejar sustentablemente los ecosistemas marino costeros, </w:t>
      </w:r>
      <w:r w:rsidR="00662673" w:rsidRPr="00C04F64">
        <w:rPr>
          <w:rFonts w:ascii="Times New Roman" w:hAnsi="Times New Roman" w:cs="Times New Roman"/>
          <w:i/>
          <w:color w:val="auto"/>
          <w:sz w:val="24"/>
          <w:szCs w:val="24"/>
        </w:rPr>
        <w:t>alto andinos</w:t>
      </w:r>
      <w:r w:rsidRPr="00C04F64">
        <w:rPr>
          <w:rFonts w:ascii="Times New Roman" w:hAnsi="Times New Roman" w:cs="Times New Roman"/>
          <w:i/>
          <w:color w:val="auto"/>
          <w:sz w:val="24"/>
          <w:szCs w:val="24"/>
        </w:rPr>
        <w:t xml:space="preserve"> y amazónicos, en especial páramos, humedales y todos los ecosistemas que almacenan </w:t>
      </w:r>
      <w:r w:rsidR="00FB4FA4" w:rsidRPr="00C04F64">
        <w:rPr>
          <w:rFonts w:ascii="Times New Roman" w:hAnsi="Times New Roman" w:cs="Times New Roman"/>
          <w:i/>
          <w:color w:val="auto"/>
          <w:sz w:val="24"/>
          <w:szCs w:val="24"/>
        </w:rPr>
        <w:t>agua”</w:t>
      </w:r>
      <w:r w:rsidR="00FB4FA4" w:rsidRPr="00C04F64">
        <w:rPr>
          <w:rFonts w:ascii="Times New Roman" w:hAnsi="Times New Roman" w:cs="Times New Roman"/>
          <w:color w:val="auto"/>
          <w:sz w:val="24"/>
          <w:szCs w:val="24"/>
        </w:rPr>
        <w:t xml:space="preserve"> ;</w:t>
      </w:r>
    </w:p>
    <w:p w14:paraId="2A9FA484" w14:textId="4E2E7D16" w:rsidR="00662673"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64 de la Ley Orgánica de Recursos Hídricos, Usos y Aprovechamiento del Agua, en los literales d) y e) dispone la protección de las cuencas hidrográfica y los ecosistemas de toda contaminación; y, la restauración y recuperación de los ecosistemas por efecto de los desequilibrios producidos por la contaminación de las a</w:t>
      </w:r>
      <w:r w:rsidR="00C04F64" w:rsidRPr="00C04F64">
        <w:rPr>
          <w:rFonts w:ascii="Times New Roman" w:hAnsi="Times New Roman" w:cs="Times New Roman"/>
          <w:color w:val="auto"/>
          <w:sz w:val="24"/>
          <w:szCs w:val="24"/>
        </w:rPr>
        <w:t>guas y la erosión de los suelos;</w:t>
      </w:r>
      <w:r w:rsidRPr="00C04F64">
        <w:rPr>
          <w:rFonts w:ascii="Times New Roman" w:hAnsi="Times New Roman" w:cs="Times New Roman"/>
          <w:color w:val="auto"/>
          <w:sz w:val="24"/>
          <w:szCs w:val="24"/>
        </w:rPr>
        <w:t xml:space="preserve">  </w:t>
      </w:r>
    </w:p>
    <w:p w14:paraId="497713A0" w14:textId="2946E254" w:rsidR="00AB2144" w:rsidRPr="00C04F64" w:rsidRDefault="00AB2144" w:rsidP="00662673">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r w:rsidR="00662673" w:rsidRPr="00C04F64">
        <w:rPr>
          <w:rFonts w:ascii="Times New Roman" w:hAnsi="Times New Roman" w:cs="Times New Roman"/>
          <w:b/>
          <w:bCs/>
          <w:color w:val="auto"/>
          <w:sz w:val="24"/>
          <w:szCs w:val="24"/>
        </w:rPr>
        <w:t>Que</w:t>
      </w:r>
      <w:r w:rsidR="00662673" w:rsidRPr="00C04F64">
        <w:rPr>
          <w:rFonts w:ascii="Times New Roman" w:hAnsi="Times New Roman" w:cs="Times New Roman"/>
          <w:color w:val="auto"/>
          <w:sz w:val="24"/>
          <w:szCs w:val="24"/>
        </w:rPr>
        <w:t xml:space="preserve">, </w:t>
      </w:r>
      <w:r w:rsidR="00662673" w:rsidRPr="00C04F64">
        <w:rPr>
          <w:rFonts w:ascii="Times New Roman" w:hAnsi="Times New Roman" w:cs="Times New Roman"/>
          <w:color w:val="auto"/>
          <w:sz w:val="24"/>
          <w:szCs w:val="24"/>
        </w:rPr>
        <w:tab/>
        <w:t>la Ley Orgánica de Recursos Hídricos en el artículo 66 establece”</w:t>
      </w:r>
      <w:r w:rsidR="00662673" w:rsidRPr="00C04F64">
        <w:rPr>
          <w:rFonts w:ascii="Times New Roman" w:hAnsi="Times New Roman" w:cs="Times New Roman"/>
          <w:sz w:val="24"/>
          <w:szCs w:val="24"/>
        </w:rPr>
        <w:t xml:space="preserve"> </w:t>
      </w:r>
      <w:r w:rsidR="00662673" w:rsidRPr="00C04F64">
        <w:rPr>
          <w:rFonts w:ascii="Times New Roman" w:hAnsi="Times New Roman" w:cs="Times New Roman"/>
          <w:i/>
          <w:color w:val="auto"/>
          <w:sz w:val="24"/>
          <w:szCs w:val="24"/>
        </w:rPr>
        <w:t>La restauración del agua será independiente de la obligación del Estado y las personas naturales o jurídicas de indemnizar a los individuos y colectivos afectados por la contaminación de las aguas o que dependan de los ecosistemas alterados</w:t>
      </w:r>
      <w:r w:rsidR="009D2259" w:rsidRPr="00C04F64">
        <w:rPr>
          <w:rFonts w:ascii="Times New Roman" w:hAnsi="Times New Roman" w:cs="Times New Roman"/>
          <w:color w:val="auto"/>
          <w:sz w:val="24"/>
          <w:szCs w:val="24"/>
        </w:rPr>
        <w:t>”;</w:t>
      </w:r>
    </w:p>
    <w:p w14:paraId="7838B963" w14:textId="3D84B6EE" w:rsidR="00662673" w:rsidRPr="00C04F64" w:rsidRDefault="00662673" w:rsidP="00662673">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76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Para los efectos de esta Ley, caudal ecológico es la cantidad de agua, expresada en términos de magnitud, duración, época y frecuencia del caudal específico y la calidad de agua expresada en términos de rango, frecuencia y duración de la concentración de parámetros que se requieren para mantener un nivel adecuado de salud en el ecosistema</w:t>
      </w:r>
      <w:r w:rsidR="009D2259" w:rsidRPr="00C04F64">
        <w:rPr>
          <w:rFonts w:ascii="Times New Roman" w:hAnsi="Times New Roman" w:cs="Times New Roman"/>
          <w:color w:val="auto"/>
          <w:sz w:val="24"/>
          <w:szCs w:val="24"/>
        </w:rPr>
        <w:t>”;</w:t>
      </w:r>
    </w:p>
    <w:p w14:paraId="69DD656E" w14:textId="77777777" w:rsidR="00BE0C5A" w:rsidRDefault="00BE0C5A" w:rsidP="00662673">
      <w:pPr>
        <w:ind w:left="-3" w:right="0"/>
        <w:rPr>
          <w:rFonts w:ascii="Times New Roman" w:hAnsi="Times New Roman" w:cs="Times New Roman"/>
          <w:b/>
          <w:bCs/>
          <w:color w:val="auto"/>
          <w:sz w:val="24"/>
          <w:szCs w:val="24"/>
        </w:rPr>
      </w:pPr>
    </w:p>
    <w:p w14:paraId="42F83188" w14:textId="77777777" w:rsidR="00BE0C5A" w:rsidRDefault="00BE0C5A" w:rsidP="00662673">
      <w:pPr>
        <w:ind w:left="-3" w:right="0"/>
        <w:rPr>
          <w:rFonts w:ascii="Times New Roman" w:hAnsi="Times New Roman" w:cs="Times New Roman"/>
          <w:b/>
          <w:bCs/>
          <w:color w:val="auto"/>
          <w:sz w:val="24"/>
          <w:szCs w:val="24"/>
        </w:rPr>
      </w:pPr>
    </w:p>
    <w:p w14:paraId="332D0A1F" w14:textId="6D892FB5" w:rsidR="00662673" w:rsidRPr="00C04F64" w:rsidRDefault="00662673" w:rsidP="00662673">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78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Se denominan áreas de protección hídrica a los territorios donde existan fuentes de agua declaradas como de interés público para su mantenimiento, conservación y protección, que abastezcan el consumo humano o garanticen la soberanía alimentaria, las mismas formarán parte del Sistema Nacional de Áreas Protegidas</w:t>
      </w:r>
      <w:r w:rsidRPr="00C04F64">
        <w:rPr>
          <w:rFonts w:ascii="Times New Roman" w:hAnsi="Times New Roman" w:cs="Times New Roman"/>
          <w:color w:val="auto"/>
          <w:sz w:val="24"/>
          <w:szCs w:val="24"/>
        </w:rPr>
        <w:t>”;</w:t>
      </w:r>
    </w:p>
    <w:p w14:paraId="61EA042D" w14:textId="77777777" w:rsidR="00AB2144" w:rsidRPr="00C04F64" w:rsidRDefault="00AB2144" w:rsidP="00AB2144">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80 de la Ley Orgánica de Recursos Hídricos, Usos y Aprovechamiento del Agua, prohíbe el vertido directo o indirecto de aguas o productos residuales, aguas servidas, sin tratamiento y lixiviados susceptibles de contaminar las aguas del dominio hídrico público y señala que La Autoridad Ambiental Nacional ejercerá el control de vertidos en coordinación con la Autoridad Única del Agua y los Gobiernos Autónomos Descentralizados acreditados en el sistema único de manejo ambiental;</w:t>
      </w:r>
    </w:p>
    <w:p w14:paraId="69AF2609" w14:textId="77777777" w:rsidR="005814FA" w:rsidRPr="00C04F64" w:rsidRDefault="00662673" w:rsidP="005814FA">
      <w:pPr>
        <w:ind w:left="-3" w:right="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98 de la Ley Orgánica de Recursos Hídricos, Usos y Aprovechamiento del Agua, establece</w:t>
      </w:r>
      <w:r w:rsidR="005814FA" w:rsidRPr="00C04F64">
        <w:rPr>
          <w:rFonts w:ascii="Times New Roman" w:hAnsi="Times New Roman" w:cs="Times New Roman"/>
          <w:bCs/>
          <w:color w:val="auto"/>
          <w:sz w:val="24"/>
          <w:szCs w:val="24"/>
        </w:rPr>
        <w:t xml:space="preserve">:” </w:t>
      </w:r>
      <w:r w:rsidR="005814FA" w:rsidRPr="00C04F64">
        <w:rPr>
          <w:rFonts w:ascii="Times New Roman" w:hAnsi="Times New Roman" w:cs="Times New Roman"/>
          <w:bCs/>
          <w:i/>
          <w:color w:val="auto"/>
          <w:sz w:val="24"/>
          <w:szCs w:val="24"/>
        </w:rPr>
        <w:t>Tipos de servidumbre. -</w:t>
      </w:r>
      <w:r w:rsidR="005814FA" w:rsidRPr="00C04F64">
        <w:rPr>
          <w:rFonts w:ascii="Times New Roman" w:hAnsi="Times New Roman" w:cs="Times New Roman"/>
          <w:i/>
          <w:sz w:val="24"/>
          <w:szCs w:val="24"/>
        </w:rPr>
        <w:t xml:space="preserve"> </w:t>
      </w:r>
      <w:r w:rsidR="005814FA" w:rsidRPr="00C04F64">
        <w:rPr>
          <w:rFonts w:ascii="Times New Roman" w:hAnsi="Times New Roman" w:cs="Times New Roman"/>
          <w:bCs/>
          <w:i/>
          <w:color w:val="auto"/>
          <w:sz w:val="24"/>
          <w:szCs w:val="24"/>
        </w:rPr>
        <w:t xml:space="preserve">a) Naturales. </w:t>
      </w:r>
      <w:proofErr w:type="gramStart"/>
      <w:r w:rsidR="005814FA" w:rsidRPr="00C04F64">
        <w:rPr>
          <w:rFonts w:ascii="Times New Roman" w:hAnsi="Times New Roman" w:cs="Times New Roman"/>
          <w:bCs/>
          <w:i/>
          <w:color w:val="auto"/>
          <w:sz w:val="24"/>
          <w:szCs w:val="24"/>
        </w:rPr>
        <w:t>Las que sin intervención humana hacen que un predio se beneficie del agua que atraviese o se encuentre en otro predio;</w:t>
      </w:r>
      <w:proofErr w:type="gramEnd"/>
      <w:r w:rsidR="005814FA" w:rsidRPr="00C04F64">
        <w:rPr>
          <w:rFonts w:ascii="Times New Roman" w:hAnsi="Times New Roman" w:cs="Times New Roman"/>
          <w:bCs/>
          <w:i/>
          <w:color w:val="auto"/>
          <w:sz w:val="24"/>
          <w:szCs w:val="24"/>
        </w:rPr>
        <w:t xml:space="preserve"> y,</w:t>
      </w:r>
    </w:p>
    <w:p w14:paraId="30F942D7" w14:textId="6BA248AC" w:rsidR="00662673" w:rsidRPr="00C04F64" w:rsidRDefault="005814FA" w:rsidP="00C04F64">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b) Forzosas.</w:t>
      </w:r>
      <w:r w:rsidR="00FB4FA4"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Todo predio está sujeto a servidumbre de acueducto y sus conexas, tales como captación, construcción de obras de represamiento, extracción, conducción, desagüe, drenaje, camino de paso y vigilancia, que incluye sus respectivos estudios técnicos, encauzamiento, defensa de los márgenes y riberas a favor de otro predio que carezca del a</w:t>
      </w:r>
      <w:r w:rsidR="00C04F64" w:rsidRPr="00C04F64">
        <w:rPr>
          <w:rFonts w:ascii="Times New Roman" w:hAnsi="Times New Roman" w:cs="Times New Roman"/>
          <w:bCs/>
          <w:i/>
          <w:color w:val="auto"/>
          <w:sz w:val="24"/>
          <w:szCs w:val="24"/>
        </w:rPr>
        <w:t xml:space="preserve">gua necesaria, ordenado por las </w:t>
      </w:r>
      <w:r w:rsidRPr="00C04F64">
        <w:rPr>
          <w:rFonts w:ascii="Times New Roman" w:hAnsi="Times New Roman" w:cs="Times New Roman"/>
          <w:bCs/>
          <w:i/>
          <w:color w:val="auto"/>
          <w:sz w:val="24"/>
          <w:szCs w:val="24"/>
        </w:rPr>
        <w:t>autoridades respectivas</w:t>
      </w:r>
      <w:proofErr w:type="gramStart"/>
      <w:r w:rsidRPr="00C04F64">
        <w:rPr>
          <w:rFonts w:ascii="Times New Roman" w:hAnsi="Times New Roman" w:cs="Times New Roman"/>
          <w:bCs/>
          <w:i/>
          <w:color w:val="auto"/>
          <w:sz w:val="24"/>
          <w:szCs w:val="24"/>
        </w:rPr>
        <w:t>”</w:t>
      </w:r>
      <w:r w:rsidR="00C04F64" w:rsidRPr="00C04F64">
        <w:rPr>
          <w:rFonts w:ascii="Times New Roman" w:hAnsi="Times New Roman" w:cs="Times New Roman"/>
          <w:color w:val="auto"/>
          <w:sz w:val="24"/>
          <w:szCs w:val="24"/>
        </w:rPr>
        <w:t xml:space="preserve"> ;</w:t>
      </w:r>
      <w:proofErr w:type="gramEnd"/>
    </w:p>
    <w:p w14:paraId="65860EA4" w14:textId="367D2809"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100 de la Ley Orgánica de Recursos Hídricos, Usos y Aprovechamiento del Agua, establece:</w:t>
      </w:r>
      <w:r w:rsidR="009D2259">
        <w:rPr>
          <w:rFonts w:ascii="Times New Roman" w:hAnsi="Times New Roman" w:cs="Times New Roman"/>
          <w:bCs/>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La Autoridad Única del Agua y los Gobiernos Autónomos Descentralizados, en el ámbito de sus competencias, no autorizarán actividades agropecuarias o construcciones y, en general, obras nuevas en los espacios laterales del acueducto o conducciones de sistemas de agua potable.</w:t>
      </w:r>
    </w:p>
    <w:p w14:paraId="62EC8FEE"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Se prohíbe a los dueños de los predios sirvientes apacentar animales junto a la acequia o acueductos abiertos que atraviesen sus terrenos, verter desechos o aguas contaminadas en las zonas de protección hídrica.</w:t>
      </w:r>
    </w:p>
    <w:p w14:paraId="285A7BF3" w14:textId="1F822C79" w:rsidR="005814FA" w:rsidRPr="00C04F64" w:rsidRDefault="005814FA" w:rsidP="005814FA">
      <w:pPr>
        <w:ind w:left="-3" w:right="0"/>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Se prohíbe actividades forestales en el área sirviente o en las zonas de protección hídrica, cuando los acueductos estén entubados o embaulados</w:t>
      </w:r>
      <w:r w:rsidR="009D2259" w:rsidRPr="00C04F64">
        <w:rPr>
          <w:rFonts w:ascii="Times New Roman" w:hAnsi="Times New Roman" w:cs="Times New Roman"/>
          <w:bCs/>
          <w:color w:val="auto"/>
          <w:sz w:val="24"/>
          <w:szCs w:val="24"/>
        </w:rPr>
        <w:t>”</w:t>
      </w:r>
      <w:r w:rsidR="009D2259" w:rsidRPr="00C04F64">
        <w:rPr>
          <w:rFonts w:ascii="Times New Roman" w:hAnsi="Times New Roman" w:cs="Times New Roman"/>
          <w:color w:val="auto"/>
          <w:sz w:val="24"/>
          <w:szCs w:val="24"/>
        </w:rPr>
        <w:t>;</w:t>
      </w:r>
    </w:p>
    <w:p w14:paraId="3251CEA1" w14:textId="2DD4D78D" w:rsidR="005814FA" w:rsidRPr="00C04F64" w:rsidRDefault="005814FA" w:rsidP="005814FA">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132 de la Ley Orgánica de Recursos Hídricos, Usos y Aprovechamiento del Agua,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El titular de una autorización de uso y de aprovechamiento del agua para actividades productivas, estará obligado a construir las obras de captación, conducción, aprovechamiento, medición y control para que fluya únicamente el caudal de agua autorizado, sin que puedan ser modificadas, ni destruidas cuando concluya el plazo de la autorización. Las obras hidráulicas que cumplan con las especificaciones técnicas y diseños serán aprobadas por la Autoridad Única del Agua en un plazo de sesenta días</w:t>
      </w:r>
      <w:r w:rsidR="009D2259" w:rsidRPr="00C04F64">
        <w:rPr>
          <w:rFonts w:ascii="Times New Roman" w:hAnsi="Times New Roman" w:cs="Times New Roman"/>
          <w:bCs/>
          <w:color w:val="auto"/>
          <w:sz w:val="24"/>
          <w:szCs w:val="24"/>
        </w:rPr>
        <w:t>”</w:t>
      </w:r>
      <w:r w:rsidR="009D2259" w:rsidRPr="00C04F64">
        <w:rPr>
          <w:rFonts w:ascii="Times New Roman" w:hAnsi="Times New Roman" w:cs="Times New Roman"/>
          <w:color w:val="auto"/>
          <w:sz w:val="24"/>
          <w:szCs w:val="24"/>
        </w:rPr>
        <w:t>;</w:t>
      </w:r>
    </w:p>
    <w:p w14:paraId="0770B68E"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151 de la Ley Orgánica de Recursos Hídricos, Usos y Aprovechamiento del Agua, establece</w:t>
      </w:r>
      <w:r w:rsidRPr="00C04F64">
        <w:rPr>
          <w:rFonts w:ascii="Times New Roman" w:hAnsi="Times New Roman" w:cs="Times New Roman"/>
          <w:bCs/>
          <w:i/>
          <w:color w:val="auto"/>
          <w:sz w:val="24"/>
          <w:szCs w:val="24"/>
        </w:rPr>
        <w:t>:”</w:t>
      </w:r>
      <w:r w:rsidRPr="00C04F64">
        <w:rPr>
          <w:rFonts w:ascii="Times New Roman" w:hAnsi="Times New Roman" w:cs="Times New Roman"/>
          <w:i/>
          <w:sz w:val="24"/>
          <w:szCs w:val="24"/>
        </w:rPr>
        <w:t xml:space="preserve"> </w:t>
      </w:r>
      <w:r w:rsidRPr="00C04F64">
        <w:rPr>
          <w:rFonts w:ascii="Times New Roman" w:hAnsi="Times New Roman" w:cs="Times New Roman"/>
          <w:bCs/>
          <w:i/>
          <w:color w:val="auto"/>
          <w:sz w:val="24"/>
          <w:szCs w:val="24"/>
        </w:rPr>
        <w:t>a) Infracciones leves:</w:t>
      </w:r>
    </w:p>
    <w:p w14:paraId="46E49450" w14:textId="77777777" w:rsidR="00BE0C5A" w:rsidRDefault="00BE0C5A" w:rsidP="005814FA">
      <w:pPr>
        <w:ind w:left="-3" w:right="0"/>
        <w:rPr>
          <w:rFonts w:ascii="Times New Roman" w:hAnsi="Times New Roman" w:cs="Times New Roman"/>
          <w:bCs/>
          <w:i/>
          <w:color w:val="auto"/>
          <w:sz w:val="24"/>
          <w:szCs w:val="24"/>
        </w:rPr>
      </w:pPr>
    </w:p>
    <w:p w14:paraId="7CA67FB4" w14:textId="77777777" w:rsidR="00BE0C5A" w:rsidRDefault="00BE0C5A" w:rsidP="005814FA">
      <w:pPr>
        <w:ind w:left="-3" w:right="0"/>
        <w:rPr>
          <w:rFonts w:ascii="Times New Roman" w:hAnsi="Times New Roman" w:cs="Times New Roman"/>
          <w:bCs/>
          <w:i/>
          <w:color w:val="auto"/>
          <w:sz w:val="24"/>
          <w:szCs w:val="24"/>
        </w:rPr>
      </w:pPr>
    </w:p>
    <w:p w14:paraId="0A1824AE" w14:textId="4A1AAE88"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1. Provocar el anegamiento de terrenos de terceros y caminos públicos, cuando la responsabilidad sea del usuario; y,</w:t>
      </w:r>
    </w:p>
    <w:p w14:paraId="5B43D870"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2. Poner obstáculos en el fondo de los canales u otros artificios para elevar el nivel del agua.</w:t>
      </w:r>
    </w:p>
    <w:p w14:paraId="54D3277D"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b) Infracciones graves:</w:t>
      </w:r>
    </w:p>
    <w:p w14:paraId="439EC857"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1. </w:t>
      </w:r>
      <w:proofErr w:type="gramStart"/>
      <w:r w:rsidRPr="00C04F64">
        <w:rPr>
          <w:rFonts w:ascii="Times New Roman" w:hAnsi="Times New Roman" w:cs="Times New Roman"/>
          <w:bCs/>
          <w:i/>
          <w:color w:val="auto"/>
          <w:sz w:val="24"/>
          <w:szCs w:val="24"/>
        </w:rPr>
        <w:t>Modificar sin autorización, el entorno de las fuentes de agua con las que se provee el consumo humano o riego;</w:t>
      </w:r>
      <w:proofErr w:type="gramEnd"/>
    </w:p>
    <w:p w14:paraId="3D789AF5"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2. Cuando personas que no pertenezcan a la comunidad impidan la aplicación de derecho propio en materia de acceso y distribución de agua para consumo humano o riego en los territorios de las</w:t>
      </w:r>
    </w:p>
    <w:p w14:paraId="56DD6B50"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comunas, pueblos y nacionalidades; y,</w:t>
      </w:r>
    </w:p>
    <w:p w14:paraId="076AD2C1"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3. No pagar anualmente la tarifa volumétrica que establezca la autoridad para el uso y el aprovechamiento del agua.</w:t>
      </w:r>
    </w:p>
    <w:p w14:paraId="2823DECD"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c) Infracciones muy graves:</w:t>
      </w:r>
    </w:p>
    <w:p w14:paraId="03272A27"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1. </w:t>
      </w:r>
      <w:proofErr w:type="gramStart"/>
      <w:r w:rsidRPr="00C04F64">
        <w:rPr>
          <w:rFonts w:ascii="Times New Roman" w:hAnsi="Times New Roman" w:cs="Times New Roman"/>
          <w:bCs/>
          <w:i/>
          <w:color w:val="auto"/>
          <w:sz w:val="24"/>
          <w:szCs w:val="24"/>
        </w:rPr>
        <w:t>Realizar obras de captación, conducción, distribución, sin contar con la autorización respectiva;</w:t>
      </w:r>
      <w:proofErr w:type="gramEnd"/>
    </w:p>
    <w:p w14:paraId="1088DF2E"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2. </w:t>
      </w:r>
      <w:proofErr w:type="gramStart"/>
      <w:r w:rsidRPr="00C04F64">
        <w:rPr>
          <w:rFonts w:ascii="Times New Roman" w:hAnsi="Times New Roman" w:cs="Times New Roman"/>
          <w:bCs/>
          <w:i/>
          <w:color w:val="auto"/>
          <w:sz w:val="24"/>
          <w:szCs w:val="24"/>
        </w:rPr>
        <w:t>Alterar o modificar el dominio hídrico público, sin contar con la autorización correspondiente;</w:t>
      </w:r>
      <w:proofErr w:type="gramEnd"/>
    </w:p>
    <w:p w14:paraId="6DE6A65A"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3. </w:t>
      </w:r>
      <w:proofErr w:type="gramStart"/>
      <w:r w:rsidRPr="00C04F64">
        <w:rPr>
          <w:rFonts w:ascii="Times New Roman" w:hAnsi="Times New Roman" w:cs="Times New Roman"/>
          <w:bCs/>
          <w:i/>
          <w:color w:val="auto"/>
          <w:sz w:val="24"/>
          <w:szCs w:val="24"/>
        </w:rPr>
        <w:t>Modificar el suelo y condiciones del suelo en las zonas y áreas de protección hídrica, sin contar con la autorización correspondiente;</w:t>
      </w:r>
      <w:proofErr w:type="gramEnd"/>
      <w:r w:rsidRPr="00C04F64">
        <w:rPr>
          <w:rFonts w:ascii="Times New Roman" w:hAnsi="Times New Roman" w:cs="Times New Roman"/>
          <w:bCs/>
          <w:i/>
          <w:color w:val="auto"/>
          <w:sz w:val="24"/>
          <w:szCs w:val="24"/>
        </w:rPr>
        <w:t xml:space="preserve"> 4. </w:t>
      </w:r>
      <w:proofErr w:type="gramStart"/>
      <w:r w:rsidRPr="00C04F64">
        <w:rPr>
          <w:rFonts w:ascii="Times New Roman" w:hAnsi="Times New Roman" w:cs="Times New Roman"/>
          <w:bCs/>
          <w:i/>
          <w:color w:val="auto"/>
          <w:sz w:val="24"/>
          <w:szCs w:val="24"/>
        </w:rPr>
        <w:t>Acceder y captar individual o colectivamente, sin autorización legal, agua para cualquier uso o aprovechamiento;</w:t>
      </w:r>
      <w:proofErr w:type="gramEnd"/>
    </w:p>
    <w:p w14:paraId="4488B5D8"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5. Incumplir normas técnicas que contravengan el uso y aprovechamiento autorizados de los recursos hídricos;</w:t>
      </w:r>
    </w:p>
    <w:p w14:paraId="4BB4EFB7"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6. </w:t>
      </w:r>
      <w:proofErr w:type="gramStart"/>
      <w:r w:rsidRPr="00C04F64">
        <w:rPr>
          <w:rFonts w:ascii="Times New Roman" w:hAnsi="Times New Roman" w:cs="Times New Roman"/>
          <w:bCs/>
          <w:i/>
          <w:color w:val="auto"/>
          <w:sz w:val="24"/>
          <w:szCs w:val="24"/>
        </w:rPr>
        <w:t>Modificar las riberas y lechos de los cursos y cuerpos de agua, sin contar con la autorización de la autoridad competente;</w:t>
      </w:r>
      <w:proofErr w:type="gramEnd"/>
    </w:p>
    <w:p w14:paraId="775D2DEC"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7. </w:t>
      </w:r>
      <w:proofErr w:type="gramStart"/>
      <w:r w:rsidRPr="00C04F64">
        <w:rPr>
          <w:rFonts w:ascii="Times New Roman" w:hAnsi="Times New Roman" w:cs="Times New Roman"/>
          <w:bCs/>
          <w:i/>
          <w:color w:val="auto"/>
          <w:sz w:val="24"/>
          <w:szCs w:val="24"/>
        </w:rPr>
        <w:t>Obstruir el flujo natural de las aguas o modificar su curso, sin contar con autorización de Autoridad Única del Agua;</w:t>
      </w:r>
      <w:proofErr w:type="gramEnd"/>
    </w:p>
    <w:p w14:paraId="4CB7ACE5"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8. Incumplir las normas técnicas que adopte la Autoridad Única del Agua para garantizar la seguridad hídrica;</w:t>
      </w:r>
    </w:p>
    <w:p w14:paraId="3D70B844"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9. Verter aguas contaminadas sin tratamiento o substancias contaminantes en el dominio hídrico público;</w:t>
      </w:r>
    </w:p>
    <w:p w14:paraId="2859D1D6" w14:textId="5C6D3A91"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10. </w:t>
      </w:r>
      <w:proofErr w:type="gramStart"/>
      <w:r w:rsidRPr="00C04F64">
        <w:rPr>
          <w:rFonts w:ascii="Times New Roman" w:hAnsi="Times New Roman" w:cs="Times New Roman"/>
          <w:bCs/>
          <w:i/>
          <w:color w:val="auto"/>
          <w:sz w:val="24"/>
          <w:szCs w:val="24"/>
        </w:rPr>
        <w:t xml:space="preserve">Acumular residuos sólidos, escombros, metales </w:t>
      </w:r>
      <w:r w:rsidR="00C04F64">
        <w:rPr>
          <w:rFonts w:ascii="Times New Roman" w:hAnsi="Times New Roman" w:cs="Times New Roman"/>
          <w:bCs/>
          <w:i/>
          <w:color w:val="auto"/>
          <w:sz w:val="24"/>
          <w:szCs w:val="24"/>
        </w:rPr>
        <w:t xml:space="preserve">pesados o sustancias que puedan </w:t>
      </w:r>
      <w:r w:rsidRPr="00C04F64">
        <w:rPr>
          <w:rFonts w:ascii="Times New Roman" w:hAnsi="Times New Roman" w:cs="Times New Roman"/>
          <w:bCs/>
          <w:i/>
          <w:color w:val="auto"/>
          <w:sz w:val="24"/>
          <w:szCs w:val="24"/>
        </w:rPr>
        <w:t>contaminar el dominio hídrico público, del suelo o del ambiente, sin observar prescripciones técnicas;</w:t>
      </w:r>
      <w:proofErr w:type="gramEnd"/>
    </w:p>
    <w:p w14:paraId="18D3BD03" w14:textId="0B173402"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11. Obstruir líneas de conducción de agua destinadas al r</w:t>
      </w:r>
      <w:r w:rsidR="00C04F64">
        <w:rPr>
          <w:rFonts w:ascii="Times New Roman" w:hAnsi="Times New Roman" w:cs="Times New Roman"/>
          <w:bCs/>
          <w:i/>
          <w:color w:val="auto"/>
          <w:sz w:val="24"/>
          <w:szCs w:val="24"/>
        </w:rPr>
        <w:t xml:space="preserve">iego y control de inundaciones; </w:t>
      </w:r>
      <w:proofErr w:type="gramStart"/>
      <w:r w:rsidRPr="00C04F64">
        <w:rPr>
          <w:rFonts w:ascii="Times New Roman" w:hAnsi="Times New Roman" w:cs="Times New Roman"/>
          <w:bCs/>
          <w:i/>
          <w:color w:val="auto"/>
          <w:sz w:val="24"/>
          <w:szCs w:val="24"/>
        </w:rPr>
        <w:t>romper, alterar o destruir acueductos y alcantarillado;</w:t>
      </w:r>
      <w:proofErr w:type="gramEnd"/>
    </w:p>
    <w:p w14:paraId="7235CF4F" w14:textId="77777777" w:rsidR="00BE0C5A" w:rsidRDefault="00BE0C5A" w:rsidP="005814FA">
      <w:pPr>
        <w:ind w:left="-3" w:right="0"/>
        <w:rPr>
          <w:rFonts w:ascii="Times New Roman" w:hAnsi="Times New Roman" w:cs="Times New Roman"/>
          <w:bCs/>
          <w:i/>
          <w:color w:val="auto"/>
          <w:sz w:val="24"/>
          <w:szCs w:val="24"/>
        </w:rPr>
      </w:pPr>
    </w:p>
    <w:p w14:paraId="0E06CD65" w14:textId="1A7E169A" w:rsidR="005814FA" w:rsidRPr="00C04F64" w:rsidRDefault="005814FA" w:rsidP="005814FA">
      <w:pPr>
        <w:ind w:left="-3" w:right="0"/>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12. Vender o transferir la titularidad de las autorizaciones para el uso y aprovechamiento del agua</w:t>
      </w:r>
      <w:r w:rsidRPr="00C04F64">
        <w:rPr>
          <w:rFonts w:ascii="Times New Roman" w:hAnsi="Times New Roman" w:cs="Times New Roman"/>
          <w:bCs/>
          <w:color w:val="auto"/>
          <w:sz w:val="24"/>
          <w:szCs w:val="24"/>
        </w:rPr>
        <w:t xml:space="preserve">”; </w:t>
      </w:r>
    </w:p>
    <w:p w14:paraId="36026319"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 xml:space="preserve">mediante Ordenanza Metropolitana PMDOT-PUGS-001-2021 de 13 de septiembre de 2021, se aprobó el Plan de Uso y Gestión del Suelo del Distrito Metropolitano de Quito (PUGS) y la actualización del Plan Metropolitano de Desarrollo y Ordenamiento Territorial (PMDOT), siendo el primero parte integrante del segundo;  </w:t>
      </w:r>
    </w:p>
    <w:p w14:paraId="14A093E5" w14:textId="77777777" w:rsidR="00AB2144" w:rsidRPr="00C04F64" w:rsidRDefault="00AB2144" w:rsidP="00AB2144">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Plan Metropolitano de Ordenamiento Territorial 2021-2033</w:t>
      </w:r>
      <w:r w:rsidRPr="00C04F64">
        <w:rPr>
          <w:rFonts w:ascii="Times New Roman" w:hAnsi="Times New Roman" w:cs="Times New Roman"/>
          <w:b/>
          <w:color w:val="auto"/>
          <w:sz w:val="24"/>
          <w:szCs w:val="24"/>
        </w:rPr>
        <w:t xml:space="preserve"> </w:t>
      </w:r>
      <w:r w:rsidRPr="00C04F64">
        <w:rPr>
          <w:rFonts w:ascii="Times New Roman" w:hAnsi="Times New Roman" w:cs="Times New Roman"/>
          <w:color w:val="auto"/>
          <w:sz w:val="24"/>
          <w:szCs w:val="24"/>
        </w:rPr>
        <w:t>define como visión: “</w:t>
      </w:r>
      <w:r w:rsidRPr="009D2259">
        <w:rPr>
          <w:rFonts w:ascii="Times New Roman" w:hAnsi="Times New Roman" w:cs="Times New Roman"/>
          <w:i/>
          <w:color w:val="auto"/>
          <w:sz w:val="24"/>
          <w:szCs w:val="24"/>
        </w:rPr>
        <w:t xml:space="preserve">En el 2033, el Distrito Metropolitano de Quito es un territorio (…), </w:t>
      </w:r>
      <w:proofErr w:type="spellStart"/>
      <w:r w:rsidRPr="009D2259">
        <w:rPr>
          <w:rFonts w:ascii="Times New Roman" w:hAnsi="Times New Roman" w:cs="Times New Roman"/>
          <w:i/>
          <w:color w:val="auto"/>
          <w:sz w:val="24"/>
          <w:szCs w:val="24"/>
        </w:rPr>
        <w:t>resiliente</w:t>
      </w:r>
      <w:proofErr w:type="spellEnd"/>
      <w:r w:rsidRPr="009D2259">
        <w:rPr>
          <w:rFonts w:ascii="Times New Roman" w:hAnsi="Times New Roman" w:cs="Times New Roman"/>
          <w:i/>
          <w:color w:val="auto"/>
          <w:sz w:val="24"/>
          <w:szCs w:val="24"/>
        </w:rPr>
        <w:t xml:space="preserve"> a partir de su diversidad y cohesionado en lo territorial, social y económico. Cuenta con un modelo integral de desarrollo sostenible, compacto y </w:t>
      </w:r>
      <w:proofErr w:type="spellStart"/>
      <w:r w:rsidRPr="009D2259">
        <w:rPr>
          <w:rFonts w:ascii="Times New Roman" w:hAnsi="Times New Roman" w:cs="Times New Roman"/>
          <w:i/>
          <w:color w:val="auto"/>
          <w:sz w:val="24"/>
          <w:szCs w:val="24"/>
        </w:rPr>
        <w:t>policéntrico</w:t>
      </w:r>
      <w:proofErr w:type="spellEnd"/>
      <w:r w:rsidRPr="00C04F64">
        <w:rPr>
          <w:rFonts w:ascii="Times New Roman" w:hAnsi="Times New Roman" w:cs="Times New Roman"/>
          <w:color w:val="auto"/>
          <w:sz w:val="24"/>
          <w:szCs w:val="24"/>
        </w:rPr>
        <w:t xml:space="preserve"> (…)”;</w:t>
      </w:r>
    </w:p>
    <w:p w14:paraId="6F567B8D"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Plan de Uso y Gestión del Suelo del Distrito Metropolitano de Quito (PUGS), incluye a la infraestructura verde y azul  dentro del Sistema Ambiental y de Riesgo Natural y lo define como todo componente, subcomponente o elemento natural y/o construido que en su conjunto mantiene, sustenta, restaura los procesos ecológicos naturales como el ciclo del agua y purificación del aire, y que proporciona resiliencia a través de los beneficios de la naturaleza o servicios </w:t>
      </w:r>
      <w:proofErr w:type="spellStart"/>
      <w:r w:rsidRPr="00C04F64">
        <w:rPr>
          <w:rFonts w:ascii="Times New Roman" w:hAnsi="Times New Roman" w:cs="Times New Roman"/>
          <w:color w:val="auto"/>
          <w:sz w:val="24"/>
          <w:szCs w:val="24"/>
        </w:rPr>
        <w:t>ecosistémicos</w:t>
      </w:r>
      <w:proofErr w:type="spellEnd"/>
      <w:r w:rsidRPr="00C04F64">
        <w:rPr>
          <w:rFonts w:ascii="Times New Roman" w:hAnsi="Times New Roman" w:cs="Times New Roman"/>
          <w:color w:val="auto"/>
          <w:sz w:val="24"/>
          <w:szCs w:val="24"/>
        </w:rPr>
        <w:t xml:space="preserve">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w:t>
      </w:r>
    </w:p>
    <w:p w14:paraId="63CEB560" w14:textId="58C5FCA4" w:rsidR="00AB2144" w:rsidRPr="00C04F64" w:rsidRDefault="00AB2144" w:rsidP="00AB2144">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006816AA" w:rsidRPr="00C04F64">
        <w:rPr>
          <w:rFonts w:ascii="Times New Roman" w:hAnsi="Times New Roman" w:cs="Times New Roman"/>
          <w:bCs/>
          <w:color w:val="auto"/>
          <w:sz w:val="24"/>
          <w:szCs w:val="24"/>
        </w:rPr>
        <w:t>l</w:t>
      </w:r>
      <w:r w:rsidRPr="00C04F64">
        <w:rPr>
          <w:rFonts w:ascii="Times New Roman" w:hAnsi="Times New Roman" w:cs="Times New Roman"/>
          <w:bCs/>
          <w:color w:val="auto"/>
          <w:sz w:val="24"/>
          <w:szCs w:val="24"/>
        </w:rPr>
        <w:t xml:space="preserve">a Estrategia de Resiliencia de Quito elaborada en 2017 define </w:t>
      </w:r>
      <w:r w:rsidRPr="00C04F64">
        <w:rPr>
          <w:rStyle w:val="A4"/>
          <w:rFonts w:ascii="Times New Roman" w:hAnsi="Times New Roman" w:cs="Times New Roman"/>
          <w:color w:val="auto"/>
          <w:sz w:val="24"/>
          <w:szCs w:val="24"/>
        </w:rPr>
        <w:t>los ejes, hitos estratégicos y acciones tendientes a fortalecer la resiliencia de la ciudad de Quito frente a los retos del cambio climático;</w:t>
      </w:r>
    </w:p>
    <w:p w14:paraId="0C11061C" w14:textId="0ED99138" w:rsidR="00AB2144" w:rsidRPr="00C04F64" w:rsidRDefault="00ED7F75" w:rsidP="00ED7F75">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3 del Código Orgánico del Ambiente establece en el numeral: “</w:t>
      </w:r>
      <w:r w:rsidRPr="00C04F64">
        <w:rPr>
          <w:rFonts w:ascii="Times New Roman" w:hAnsi="Times New Roman" w:cs="Times New Roman"/>
          <w:bCs/>
          <w:i/>
          <w:color w:val="auto"/>
          <w:sz w:val="24"/>
          <w:szCs w:val="24"/>
        </w:rPr>
        <w:t>8. Garantizar la participación de las personas de manera equitativa en la conservación, protección, restauración y reparación integral de la naturaleza, así como en la generación de sus beneficios</w:t>
      </w:r>
      <w:r w:rsidRPr="00C04F64">
        <w:rPr>
          <w:rFonts w:ascii="Times New Roman" w:hAnsi="Times New Roman" w:cs="Times New Roman"/>
          <w:bCs/>
          <w:color w:val="auto"/>
          <w:sz w:val="24"/>
          <w:szCs w:val="24"/>
        </w:rPr>
        <w:t>;</w:t>
      </w:r>
    </w:p>
    <w:p w14:paraId="042418AC" w14:textId="77777777" w:rsidR="00ED7F75" w:rsidRPr="00C04F64" w:rsidRDefault="00ED7F75" w:rsidP="00ED7F75">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5 del Código Orgánico del Ambiente establece: “</w:t>
      </w:r>
      <w:r w:rsidRPr="00C04F64">
        <w:rPr>
          <w:rFonts w:ascii="Times New Roman" w:hAnsi="Times New Roman" w:cs="Times New Roman"/>
          <w:i/>
          <w:color w:val="auto"/>
          <w:sz w:val="24"/>
          <w:szCs w:val="24"/>
        </w:rPr>
        <w:t>1. La conservación, manejo sostenible y recuperación del patrimonio natural, la biodiversidad y todos sus componentes, con respeto a los derechos de la naturaleza y a los derechos colectivos de las comunas, comunidades, pueblos y nacionalidades;</w:t>
      </w:r>
    </w:p>
    <w:p w14:paraId="77D3304F" w14:textId="77777777" w:rsidR="00ED7F75" w:rsidRPr="00C04F64" w:rsidRDefault="00ED7F75" w:rsidP="00ED7F75">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i/>
          <w:color w:val="auto"/>
          <w:sz w:val="24"/>
          <w:szCs w:val="24"/>
        </w:rPr>
        <w:t>2. El manejo sostenible de los ecosistemas, con especial atención a los ecosistemas frágiles y amenazados tales como páramos, humedales, bosques nublados, bosques tropicales secos y húmedos, manglares y ecosistemas marinos y marinos-costeros;</w:t>
      </w:r>
    </w:p>
    <w:p w14:paraId="71064B6D" w14:textId="0F072AE8" w:rsidR="00ED7F75" w:rsidRPr="00C04F64" w:rsidRDefault="00ED7F75" w:rsidP="00C04F64">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3. La intangibilidad del Sistema Nacional de Áreas Protegidas, en </w:t>
      </w:r>
      <w:r w:rsidR="00C04F64">
        <w:rPr>
          <w:rFonts w:ascii="Times New Roman" w:hAnsi="Times New Roman" w:cs="Times New Roman"/>
          <w:i/>
          <w:color w:val="auto"/>
          <w:sz w:val="24"/>
          <w:szCs w:val="24"/>
        </w:rPr>
        <w:t xml:space="preserve">los términos establecidos en la </w:t>
      </w:r>
      <w:r w:rsidRPr="00C04F64">
        <w:rPr>
          <w:rFonts w:ascii="Times New Roman" w:hAnsi="Times New Roman" w:cs="Times New Roman"/>
          <w:i/>
          <w:color w:val="auto"/>
          <w:sz w:val="24"/>
          <w:szCs w:val="24"/>
        </w:rPr>
        <w:t>Constitución y la ley;</w:t>
      </w:r>
    </w:p>
    <w:p w14:paraId="24CA705D" w14:textId="28F50577" w:rsidR="00ED7F75" w:rsidRPr="00C04F64" w:rsidRDefault="00ED7F75" w:rsidP="00C04F64">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i/>
          <w:color w:val="auto"/>
          <w:sz w:val="24"/>
          <w:szCs w:val="24"/>
        </w:rPr>
        <w:t>4. La conservación, preservación y recuperación de los recursos hí</w:t>
      </w:r>
      <w:r w:rsidR="00C04F64">
        <w:rPr>
          <w:rFonts w:ascii="Times New Roman" w:hAnsi="Times New Roman" w:cs="Times New Roman"/>
          <w:i/>
          <w:color w:val="auto"/>
          <w:sz w:val="24"/>
          <w:szCs w:val="24"/>
        </w:rPr>
        <w:t xml:space="preserve">dricos, cuencas hidrográficas y </w:t>
      </w:r>
      <w:r w:rsidRPr="00C04F64">
        <w:rPr>
          <w:rFonts w:ascii="Times New Roman" w:hAnsi="Times New Roman" w:cs="Times New Roman"/>
          <w:i/>
          <w:color w:val="auto"/>
          <w:sz w:val="24"/>
          <w:szCs w:val="24"/>
        </w:rPr>
        <w:t>caudales ecológicos asociados al ciclo hidrológico;</w:t>
      </w:r>
    </w:p>
    <w:p w14:paraId="52A2FFF7" w14:textId="12B9B8AD" w:rsidR="00ED7F75" w:rsidRPr="00C04F64" w:rsidRDefault="00ED7F75" w:rsidP="00C04F64">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i/>
          <w:color w:val="auto"/>
          <w:sz w:val="24"/>
          <w:szCs w:val="24"/>
        </w:rPr>
        <w:lastRenderedPageBreak/>
        <w:t>5. La conservación y uso sostenible del suelo que prevenga</w:t>
      </w:r>
      <w:r w:rsidR="00C04F64">
        <w:rPr>
          <w:rFonts w:ascii="Times New Roman" w:hAnsi="Times New Roman" w:cs="Times New Roman"/>
          <w:i/>
          <w:color w:val="auto"/>
          <w:sz w:val="24"/>
          <w:szCs w:val="24"/>
        </w:rPr>
        <w:t xml:space="preserve"> la erosión, la degradación, la </w:t>
      </w:r>
      <w:r w:rsidRPr="00C04F64">
        <w:rPr>
          <w:rFonts w:ascii="Times New Roman" w:hAnsi="Times New Roman" w:cs="Times New Roman"/>
          <w:i/>
          <w:color w:val="auto"/>
          <w:sz w:val="24"/>
          <w:szCs w:val="24"/>
        </w:rPr>
        <w:t>desertificación y permita su restauración;</w:t>
      </w:r>
    </w:p>
    <w:p w14:paraId="52427BD9" w14:textId="77777777" w:rsidR="00AB2144" w:rsidRPr="00C04F64" w:rsidRDefault="00ED7F75" w:rsidP="00ED7F75">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i/>
          <w:color w:val="auto"/>
          <w:sz w:val="24"/>
          <w:szCs w:val="24"/>
        </w:rPr>
        <w:t>6. La prevención, control y reparación integral de los daños ambientales</w:t>
      </w:r>
      <w:r w:rsidRPr="00C04F64">
        <w:rPr>
          <w:rFonts w:ascii="Times New Roman" w:hAnsi="Times New Roman" w:cs="Times New Roman"/>
          <w:color w:val="auto"/>
          <w:sz w:val="24"/>
          <w:szCs w:val="24"/>
        </w:rPr>
        <w:t>”;</w:t>
      </w:r>
    </w:p>
    <w:p w14:paraId="5B961ADB" w14:textId="5D0F87F4" w:rsidR="00AB2144" w:rsidRPr="00C04F64" w:rsidRDefault="00ED7F75" w:rsidP="00ED7F75">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5 del Código Orgánico del Ambiente establece: “</w:t>
      </w:r>
      <w:r w:rsidRPr="00C04F64">
        <w:rPr>
          <w:rFonts w:ascii="Times New Roman" w:hAnsi="Times New Roman" w:cs="Times New Roman"/>
          <w:bCs/>
          <w:i/>
          <w:color w:val="auto"/>
          <w:sz w:val="24"/>
          <w:szCs w:val="24"/>
        </w:rPr>
        <w:t>Son derechos de la naturaleza los reconocidos en la Constitución, los cuales abarcan el respeto integral de su existencia y el mantenimiento y regeneración de sus ciclos vitales, estructura, funciones y procesos evolutivos, así como la restauración</w:t>
      </w:r>
      <w:r w:rsidR="009D2259" w:rsidRPr="00C04F64">
        <w:rPr>
          <w:rFonts w:ascii="Times New Roman" w:hAnsi="Times New Roman" w:cs="Times New Roman"/>
          <w:bCs/>
          <w:i/>
          <w:color w:val="auto"/>
          <w:sz w:val="24"/>
          <w:szCs w:val="24"/>
        </w:rPr>
        <w:t>”</w:t>
      </w:r>
      <w:r w:rsidR="009D2259" w:rsidRPr="00C04F64">
        <w:rPr>
          <w:color w:val="auto"/>
        </w:rPr>
        <w:t>;</w:t>
      </w:r>
    </w:p>
    <w:p w14:paraId="667A11AD" w14:textId="6A12B15D" w:rsidR="00ED7F75" w:rsidRDefault="00AB2144" w:rsidP="00ED7F75">
      <w:pPr>
        <w:spacing w:after="0" w:line="259" w:lineRule="auto"/>
        <w:ind w:left="0" w:right="0" w:firstLine="0"/>
        <w:rPr>
          <w:rFonts w:ascii="Times New Roman" w:hAnsi="Times New Roman" w:cs="Times New Roman"/>
          <w:bCs/>
          <w:i/>
          <w:color w:val="auto"/>
          <w:sz w:val="24"/>
          <w:szCs w:val="24"/>
        </w:rPr>
      </w:pPr>
      <w:r w:rsidRPr="00C04F64">
        <w:rPr>
          <w:rFonts w:ascii="Times New Roman" w:hAnsi="Times New Roman" w:cs="Times New Roman"/>
          <w:color w:val="auto"/>
          <w:sz w:val="24"/>
          <w:szCs w:val="24"/>
        </w:rPr>
        <w:t xml:space="preserve"> </w:t>
      </w:r>
      <w:r w:rsidR="00ED7F75" w:rsidRPr="00C04F64">
        <w:rPr>
          <w:rFonts w:ascii="Times New Roman" w:hAnsi="Times New Roman" w:cs="Times New Roman"/>
          <w:b/>
          <w:color w:val="auto"/>
          <w:sz w:val="24"/>
          <w:szCs w:val="24"/>
        </w:rPr>
        <w:t xml:space="preserve">Que, </w:t>
      </w:r>
      <w:r w:rsidR="00ED7F75" w:rsidRPr="00C04F64">
        <w:rPr>
          <w:rFonts w:ascii="Times New Roman" w:hAnsi="Times New Roman" w:cs="Times New Roman"/>
          <w:color w:val="auto"/>
          <w:sz w:val="24"/>
          <w:szCs w:val="24"/>
        </w:rPr>
        <w:t>el artículo</w:t>
      </w:r>
      <w:r w:rsidR="00ED7F75" w:rsidRPr="00C04F64">
        <w:rPr>
          <w:rFonts w:ascii="Times New Roman" w:hAnsi="Times New Roman" w:cs="Times New Roman"/>
          <w:b/>
          <w:color w:val="auto"/>
          <w:sz w:val="24"/>
          <w:szCs w:val="24"/>
        </w:rPr>
        <w:t xml:space="preserve"> </w:t>
      </w:r>
      <w:r w:rsidR="00ED7F75" w:rsidRPr="00C04F64">
        <w:rPr>
          <w:rFonts w:ascii="Times New Roman" w:hAnsi="Times New Roman" w:cs="Times New Roman"/>
          <w:bCs/>
          <w:color w:val="auto"/>
          <w:sz w:val="24"/>
          <w:szCs w:val="24"/>
        </w:rPr>
        <w:t>27 del Código Orgánico del Ambiente establece en los siguientes numerales: “</w:t>
      </w:r>
      <w:r w:rsidR="00ED7F75" w:rsidRPr="00C04F64">
        <w:rPr>
          <w:rFonts w:ascii="Times New Roman" w:hAnsi="Times New Roman" w:cs="Times New Roman"/>
          <w:bCs/>
          <w:i/>
          <w:color w:val="auto"/>
          <w:sz w:val="24"/>
          <w:szCs w:val="24"/>
        </w:rPr>
        <w:t>2. Elaborar planes, programas y proyectos para la protección, manej</w:t>
      </w:r>
      <w:r w:rsidR="00C04F64">
        <w:rPr>
          <w:rFonts w:ascii="Times New Roman" w:hAnsi="Times New Roman" w:cs="Times New Roman"/>
          <w:bCs/>
          <w:i/>
          <w:color w:val="auto"/>
          <w:sz w:val="24"/>
          <w:szCs w:val="24"/>
        </w:rPr>
        <w:t xml:space="preserve">o sostenible y restauración del </w:t>
      </w:r>
      <w:r w:rsidR="00ED7F75" w:rsidRPr="00C04F64">
        <w:rPr>
          <w:rFonts w:ascii="Times New Roman" w:hAnsi="Times New Roman" w:cs="Times New Roman"/>
          <w:bCs/>
          <w:i/>
          <w:color w:val="auto"/>
          <w:sz w:val="24"/>
          <w:szCs w:val="24"/>
        </w:rPr>
        <w:t xml:space="preserve">recurso forestal y vida silvestre, así como para la forestación y reforestación con fines de conservación, </w:t>
      </w:r>
    </w:p>
    <w:p w14:paraId="6A2B2E13" w14:textId="77777777" w:rsidR="00C04F64" w:rsidRPr="00C04F64" w:rsidRDefault="00C04F64" w:rsidP="00ED7F75">
      <w:pPr>
        <w:spacing w:after="0" w:line="259" w:lineRule="auto"/>
        <w:ind w:left="0" w:right="0" w:firstLine="0"/>
        <w:rPr>
          <w:rFonts w:ascii="Times New Roman" w:hAnsi="Times New Roman" w:cs="Times New Roman"/>
          <w:bCs/>
          <w:i/>
          <w:color w:val="auto"/>
          <w:sz w:val="24"/>
          <w:szCs w:val="24"/>
        </w:rPr>
      </w:pPr>
    </w:p>
    <w:p w14:paraId="740503A5" w14:textId="77777777" w:rsidR="00ED7F75" w:rsidRPr="00C04F64" w:rsidRDefault="00ED7F75" w:rsidP="00ED7F75">
      <w:pPr>
        <w:spacing w:after="0" w:line="259" w:lineRule="auto"/>
        <w:ind w:left="0" w:righ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10. Controlar el cumplimiento de los parámetros ambientales y la aplicación de normas técnicas de</w:t>
      </w:r>
    </w:p>
    <w:p w14:paraId="7F69BD0F" w14:textId="77777777" w:rsidR="00AB2144" w:rsidRPr="00C04F64" w:rsidRDefault="00ED7F75" w:rsidP="00ED7F75">
      <w:pPr>
        <w:spacing w:after="0" w:line="259" w:lineRule="auto"/>
        <w:ind w:left="0" w:right="0" w:firstLine="0"/>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los componentes agua, suelo, aire y ruido</w:t>
      </w:r>
      <w:r w:rsidRPr="00C04F64">
        <w:rPr>
          <w:rFonts w:ascii="Times New Roman" w:hAnsi="Times New Roman" w:cs="Times New Roman"/>
          <w:bCs/>
          <w:color w:val="auto"/>
          <w:sz w:val="24"/>
          <w:szCs w:val="24"/>
        </w:rPr>
        <w:t>”;</w:t>
      </w:r>
    </w:p>
    <w:p w14:paraId="1686ECDA" w14:textId="77777777" w:rsidR="00ED7F75" w:rsidRPr="00C04F64" w:rsidRDefault="00ED7F75" w:rsidP="00ED7F75">
      <w:pPr>
        <w:spacing w:after="0" w:line="259" w:lineRule="auto"/>
        <w:ind w:left="0" w:right="0" w:firstLine="0"/>
        <w:rPr>
          <w:rFonts w:ascii="Times New Roman" w:hAnsi="Times New Roman" w:cs="Times New Roman"/>
          <w:bCs/>
          <w:color w:val="auto"/>
          <w:sz w:val="24"/>
          <w:szCs w:val="24"/>
        </w:rPr>
      </w:pPr>
    </w:p>
    <w:p w14:paraId="692F341B" w14:textId="4B1ED711" w:rsidR="00ED7F75" w:rsidRPr="00C04F64" w:rsidRDefault="00ED7F75" w:rsidP="00ED7F75">
      <w:pPr>
        <w:spacing w:after="0" w:line="259" w:lineRule="auto"/>
        <w:ind w:left="0" w:right="0" w:firstLine="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59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 xml:space="preserve">Las zonas de amortiguamiento ambiental serán áreas colindantes a las áreas del Sistema Nacional de </w:t>
      </w:r>
      <w:proofErr w:type="spellStart"/>
      <w:r w:rsidRPr="00C04F64">
        <w:rPr>
          <w:rFonts w:ascii="Times New Roman" w:hAnsi="Times New Roman" w:cs="Times New Roman"/>
          <w:bCs/>
          <w:i/>
          <w:color w:val="auto"/>
          <w:sz w:val="24"/>
          <w:szCs w:val="24"/>
        </w:rPr>
        <w:t>Areas</w:t>
      </w:r>
      <w:proofErr w:type="spellEnd"/>
      <w:r w:rsidRPr="00C04F64">
        <w:rPr>
          <w:rFonts w:ascii="Times New Roman" w:hAnsi="Times New Roman" w:cs="Times New Roman"/>
          <w:bCs/>
          <w:i/>
          <w:color w:val="auto"/>
          <w:sz w:val="24"/>
          <w:szCs w:val="24"/>
        </w:rPr>
        <w:t xml:space="preserve"> Protegidas o a las zonas de expansión urbana, que sean de propiedad pública, privada o co</w:t>
      </w:r>
      <w:r w:rsidR="00C04F64">
        <w:rPr>
          <w:rFonts w:ascii="Times New Roman" w:hAnsi="Times New Roman" w:cs="Times New Roman"/>
          <w:bCs/>
          <w:i/>
          <w:color w:val="auto"/>
          <w:sz w:val="24"/>
          <w:szCs w:val="24"/>
        </w:rPr>
        <w:t xml:space="preserve">munitaria, para contribuir a la </w:t>
      </w:r>
      <w:r w:rsidRPr="00C04F64">
        <w:rPr>
          <w:rFonts w:ascii="Times New Roman" w:hAnsi="Times New Roman" w:cs="Times New Roman"/>
          <w:bCs/>
          <w:i/>
          <w:color w:val="auto"/>
          <w:sz w:val="24"/>
          <w:szCs w:val="24"/>
        </w:rPr>
        <w:t xml:space="preserve">conservación y la integración de las áreas protegidas, el equilibrio en </w:t>
      </w:r>
      <w:r w:rsidR="00C04F64">
        <w:rPr>
          <w:rFonts w:ascii="Times New Roman" w:hAnsi="Times New Roman" w:cs="Times New Roman"/>
          <w:bCs/>
          <w:i/>
          <w:color w:val="auto"/>
          <w:sz w:val="24"/>
          <w:szCs w:val="24"/>
        </w:rPr>
        <w:t xml:space="preserve">el desarrollo urbano-rural y su </w:t>
      </w:r>
      <w:r w:rsidRPr="00C04F64">
        <w:rPr>
          <w:rFonts w:ascii="Times New Roman" w:hAnsi="Times New Roman" w:cs="Times New Roman"/>
          <w:bCs/>
          <w:i/>
          <w:color w:val="auto"/>
          <w:sz w:val="24"/>
          <w:szCs w:val="24"/>
        </w:rPr>
        <w:t xml:space="preserve">conectividad </w:t>
      </w:r>
      <w:proofErr w:type="spellStart"/>
      <w:r w:rsidRPr="00C04F64">
        <w:rPr>
          <w:rFonts w:ascii="Times New Roman" w:hAnsi="Times New Roman" w:cs="Times New Roman"/>
          <w:bCs/>
          <w:i/>
          <w:color w:val="auto"/>
          <w:sz w:val="24"/>
          <w:szCs w:val="24"/>
        </w:rPr>
        <w:t>ecosistémica</w:t>
      </w:r>
      <w:proofErr w:type="spellEnd"/>
      <w:r w:rsidR="009D2259" w:rsidRPr="00C04F64">
        <w:rPr>
          <w:rFonts w:ascii="Times New Roman" w:hAnsi="Times New Roman" w:cs="Times New Roman"/>
          <w:bCs/>
          <w:color w:val="auto"/>
          <w:sz w:val="24"/>
          <w:szCs w:val="24"/>
        </w:rPr>
        <w:t>”</w:t>
      </w:r>
      <w:r w:rsidR="009D2259" w:rsidRPr="00C04F64">
        <w:rPr>
          <w:color w:val="auto"/>
        </w:rPr>
        <w:t>;</w:t>
      </w:r>
    </w:p>
    <w:p w14:paraId="52EEDCE7" w14:textId="77777777" w:rsidR="00ED7F75" w:rsidRPr="00C04F64" w:rsidRDefault="00ED7F75" w:rsidP="00ED7F75">
      <w:pPr>
        <w:spacing w:after="0" w:line="259" w:lineRule="auto"/>
        <w:ind w:left="0" w:right="0" w:firstLine="0"/>
        <w:rPr>
          <w:rFonts w:ascii="Times New Roman" w:hAnsi="Times New Roman" w:cs="Times New Roman"/>
          <w:bCs/>
          <w:color w:val="auto"/>
          <w:sz w:val="24"/>
          <w:szCs w:val="24"/>
        </w:rPr>
      </w:pPr>
    </w:p>
    <w:p w14:paraId="309D75BE" w14:textId="57305429" w:rsidR="00ED7F75" w:rsidRPr="00C04F64" w:rsidRDefault="00ED7F75" w:rsidP="001D5B46">
      <w:pPr>
        <w:spacing w:after="0" w:line="259"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59 del Código Orgánico del Ambiente establece:</w:t>
      </w:r>
      <w:r w:rsidR="001D5B46" w:rsidRPr="00C04F64">
        <w:rPr>
          <w:rFonts w:ascii="Times New Roman" w:hAnsi="Times New Roman" w:cs="Times New Roman"/>
          <w:bCs/>
          <w:color w:val="auto"/>
          <w:sz w:val="24"/>
          <w:szCs w:val="24"/>
        </w:rPr>
        <w:t>”</w:t>
      </w:r>
      <w:r w:rsidR="001D5B46" w:rsidRPr="00C04F64">
        <w:rPr>
          <w:rFonts w:ascii="Times New Roman" w:hAnsi="Times New Roman" w:cs="Times New Roman"/>
          <w:sz w:val="24"/>
          <w:szCs w:val="24"/>
        </w:rPr>
        <w:t xml:space="preserve"> </w:t>
      </w:r>
      <w:r w:rsidR="001D5B46" w:rsidRPr="00C04F64">
        <w:rPr>
          <w:rFonts w:ascii="Times New Roman" w:hAnsi="Times New Roman" w:cs="Times New Roman"/>
          <w:bCs/>
          <w:i/>
          <w:color w:val="auto"/>
          <w:sz w:val="24"/>
          <w:szCs w:val="24"/>
        </w:rPr>
        <w:t>Los corredores de conectividad se podrán establecer entre las áreas de propiedad pública, privada o comunitaria que forman parte del patrimonio natural terrestre, marino, marino costero e hídrico del país. El fin de estos corredores de conectividad será reducir la fragmentación del paisaje y los riesgos asociados al aislamiento de poblaciones y vida silvestre, mantener flujos migratorios y dinámicas poblacionales que contribuyan a mantener la salud de los ecosistemas, así como la generación permanente de servicios ambientales</w:t>
      </w:r>
      <w:r w:rsidR="009D2259" w:rsidRPr="00C04F64">
        <w:rPr>
          <w:rFonts w:ascii="Times New Roman" w:hAnsi="Times New Roman" w:cs="Times New Roman"/>
          <w:bCs/>
          <w:color w:val="auto"/>
          <w:sz w:val="24"/>
          <w:szCs w:val="24"/>
        </w:rPr>
        <w:t>”</w:t>
      </w:r>
      <w:r w:rsidR="009D2259" w:rsidRPr="00C04F64">
        <w:rPr>
          <w:color w:val="auto"/>
        </w:rPr>
        <w:t>;</w:t>
      </w:r>
    </w:p>
    <w:p w14:paraId="23BABC1D" w14:textId="77777777" w:rsidR="00AB2144" w:rsidRPr="00C04F64" w:rsidRDefault="00AB2144" w:rsidP="00ED7F75">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4DCF5FF4" w14:textId="69F48250" w:rsidR="00AB2144" w:rsidRPr="00C04F64" w:rsidRDefault="001D5B46" w:rsidP="001D5B46">
      <w:pPr>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61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Las servidumbres ecológicas voluntarias son un gravamen constituido por acto voluntario del propietario de cualquier predio sobre la totalidad o una parte de dicho predio, llamado predio sirviente, a favor de cualquier persona natural o jurídica para los fines de conservación y protección de especies, ecosistemas, recursos naturales, belleza escénica, valores ecológicos esenciales, u otros valores culturales, socioculturales o genéticos</w:t>
      </w:r>
      <w:r w:rsidRPr="00C04F64">
        <w:rPr>
          <w:rFonts w:ascii="Times New Roman" w:hAnsi="Times New Roman" w:cs="Times New Roman"/>
          <w:bCs/>
          <w:color w:val="auto"/>
          <w:sz w:val="24"/>
          <w:szCs w:val="24"/>
        </w:rPr>
        <w:t>”</w:t>
      </w:r>
      <w:r w:rsidR="00C04F64" w:rsidRPr="00C04F64">
        <w:rPr>
          <w:color w:val="auto"/>
        </w:rPr>
        <w:t xml:space="preserve"> </w:t>
      </w:r>
      <w:r w:rsidR="00C04F64" w:rsidRPr="00AB2144">
        <w:rPr>
          <w:color w:val="auto"/>
        </w:rPr>
        <w:t>;</w:t>
      </w:r>
    </w:p>
    <w:p w14:paraId="27A0EF0E" w14:textId="18FB3C2E" w:rsidR="000B5E4E" w:rsidRPr="00C04F64" w:rsidRDefault="001D5B46" w:rsidP="001D5B46">
      <w:pPr>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82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color w:val="auto"/>
          <w:sz w:val="24"/>
          <w:szCs w:val="24"/>
        </w:rPr>
        <w:t>El presente título tiene por objeto establecer el marco general de los servicios ambientales, con la finalidad de tutelar la conservación, protección, mantenimiento, manejo sostenible y la restauración de los ecosistemas, a través de mecanismos que aseguren su permanencia</w:t>
      </w:r>
      <w:r w:rsidR="009D2259" w:rsidRPr="00C04F64">
        <w:rPr>
          <w:rFonts w:ascii="Times New Roman" w:hAnsi="Times New Roman" w:cs="Times New Roman"/>
          <w:bCs/>
          <w:color w:val="auto"/>
          <w:sz w:val="24"/>
          <w:szCs w:val="24"/>
        </w:rPr>
        <w:t>”</w:t>
      </w:r>
      <w:r w:rsidR="009D2259" w:rsidRPr="00C04F64">
        <w:rPr>
          <w:color w:val="auto"/>
        </w:rPr>
        <w:t>;</w:t>
      </w:r>
    </w:p>
    <w:p w14:paraId="0CDFE9CA" w14:textId="77777777" w:rsidR="00BE0C5A" w:rsidRDefault="00BE0C5A" w:rsidP="001D5B46">
      <w:pPr>
        <w:jc w:val="left"/>
        <w:rPr>
          <w:rFonts w:ascii="Times New Roman" w:hAnsi="Times New Roman" w:cs="Times New Roman"/>
          <w:b/>
          <w:color w:val="auto"/>
          <w:sz w:val="24"/>
          <w:szCs w:val="24"/>
        </w:rPr>
      </w:pPr>
    </w:p>
    <w:p w14:paraId="1DC00356" w14:textId="77777777" w:rsidR="00BE0C5A" w:rsidRDefault="00BE0C5A" w:rsidP="001D5B46">
      <w:pPr>
        <w:jc w:val="left"/>
        <w:rPr>
          <w:rFonts w:ascii="Times New Roman" w:hAnsi="Times New Roman" w:cs="Times New Roman"/>
          <w:b/>
          <w:color w:val="auto"/>
          <w:sz w:val="24"/>
          <w:szCs w:val="24"/>
        </w:rPr>
      </w:pPr>
    </w:p>
    <w:p w14:paraId="63FFB6A3" w14:textId="0518A6B4" w:rsidR="001D5B46" w:rsidRPr="00C04F64" w:rsidRDefault="001D5B46" w:rsidP="00BE0C5A">
      <w:pPr>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85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Los servicios ambientales no son susceptibles de apropiación.</w:t>
      </w:r>
    </w:p>
    <w:p w14:paraId="640E8126" w14:textId="4124A577" w:rsidR="000B5E4E" w:rsidRPr="00C04F64" w:rsidRDefault="001D5B46" w:rsidP="001D5B46">
      <w:pPr>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Quienes por su acción u omisión permiten la conservación, manejo sostenible y restauración de los ecosistemas y con ello contribuyan con el mantenimiento de su función ecológica, su resiliencia y por ende el flujo de los servicios ambientales, podrán ser retribuidos, de conformidad con los lineamientos que dicte la Autoridad Ambiental Nacional. En las actividades de conservación, manejo y restauración para la generación de servicios ambientales existirá el prestador y beneficiario</w:t>
      </w:r>
      <w:r w:rsidR="009D2259" w:rsidRPr="00C04F64">
        <w:rPr>
          <w:rFonts w:ascii="Times New Roman" w:hAnsi="Times New Roman" w:cs="Times New Roman"/>
          <w:bCs/>
          <w:color w:val="auto"/>
          <w:sz w:val="24"/>
          <w:szCs w:val="24"/>
        </w:rPr>
        <w:t>”</w:t>
      </w:r>
      <w:r w:rsidR="009D2259" w:rsidRPr="00C04F64">
        <w:rPr>
          <w:color w:val="auto"/>
        </w:rPr>
        <w:t>;</w:t>
      </w:r>
    </w:p>
    <w:p w14:paraId="1B7D8B43" w14:textId="670DD9EE" w:rsidR="001D5B46" w:rsidRPr="00C04F64" w:rsidRDefault="001D5B46" w:rsidP="001D5B46">
      <w:pPr>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190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Las actividades que causen riesgos o impactos ambientales en el territorio nacional deberán velar por la protección y conservación de los ecosistemas y sus componentes bióticos y abióticos, de tal manera que estos impactos no afecten a las dinámicas de las poblaciones y la regeneración de sus ciclos vitales, estructura, funciones y procesos evolutivos, o que impida su restauración</w:t>
      </w:r>
      <w:r w:rsidR="009D2259" w:rsidRPr="00C04F64">
        <w:rPr>
          <w:rFonts w:ascii="Times New Roman" w:hAnsi="Times New Roman" w:cs="Times New Roman"/>
          <w:bCs/>
          <w:color w:val="auto"/>
          <w:sz w:val="24"/>
          <w:szCs w:val="24"/>
        </w:rPr>
        <w:t>”</w:t>
      </w:r>
      <w:r w:rsidR="009D2259" w:rsidRPr="00C04F64">
        <w:rPr>
          <w:color w:val="auto"/>
        </w:rPr>
        <w:t>;</w:t>
      </w:r>
    </w:p>
    <w:p w14:paraId="3A5457DE" w14:textId="665D0EE7" w:rsidR="001D5B46" w:rsidRPr="00C04F64" w:rsidRDefault="001D5B46" w:rsidP="001D5B46">
      <w:pPr>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196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Los Gobiernos Autónomos Descentralizados Municipales deberán contar con la infraestructura técnica para la instalación de sistemas de alcantarillado y tratamiento de aguas residuales urbanas y rurales, de conformidad con la ley y la normativa técnica expedida para el efecto. Asimismo, deberán fomentar el tratamiento de aguas residuales con fines de reutilización, siempre y cuando estas recuperen los niveles cualitativos y cuantitativos que exija la autoridad competente y no se afecte la salubridad pública. Cuando las aguas residuales no puedan llevarse al sistema de alcantarillado, su tratamiento deberá hacerse de modo que no perjudique las fuentes receptoras, los suelos o la vida silvestre</w:t>
      </w:r>
      <w:r w:rsidR="009D2259">
        <w:rPr>
          <w:rFonts w:ascii="Times New Roman" w:hAnsi="Times New Roman" w:cs="Times New Roman"/>
          <w:bCs/>
          <w:color w:val="auto"/>
          <w:sz w:val="24"/>
          <w:szCs w:val="24"/>
        </w:rPr>
        <w:t>”</w:t>
      </w:r>
      <w:r w:rsidR="009D2259" w:rsidRPr="00C04F64">
        <w:rPr>
          <w:color w:val="auto"/>
        </w:rPr>
        <w:t>;</w:t>
      </w:r>
    </w:p>
    <w:p w14:paraId="50BBA0E9" w14:textId="394B20F7" w:rsidR="001D5B46" w:rsidRPr="00C04F64" w:rsidRDefault="001D5B46" w:rsidP="001D5B46">
      <w:pPr>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196 del Código Orgánico del Ambiente establece:” </w:t>
      </w:r>
      <w:r w:rsidRPr="00C04F64">
        <w:rPr>
          <w:rFonts w:ascii="Times New Roman" w:hAnsi="Times New Roman" w:cs="Times New Roman"/>
          <w:bCs/>
          <w:i/>
          <w:color w:val="auto"/>
          <w:sz w:val="24"/>
          <w:szCs w:val="24"/>
        </w:rPr>
        <w:t>Las actividades que afecten la calidad o</w:t>
      </w:r>
      <w:r w:rsidR="00D52F7D"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estabilidad del suelo, o que puedan provocar su erosión, serán reguladas, y en caso de ser</w:t>
      </w:r>
      <w:r w:rsidR="00D52F7D"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necesario, restringidas. Se priorizará la conservación de los ecosistemas ubicados en zonas con</w:t>
      </w:r>
      <w:r w:rsidR="00D52F7D"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altas pendientes y bordes de cuerpos hídricos, entre otros que determine la Autoridad Ambiental</w:t>
      </w:r>
      <w:r w:rsidR="00D52F7D"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Nacional</w:t>
      </w:r>
      <w:r w:rsidR="009D2259" w:rsidRPr="00C04F64">
        <w:rPr>
          <w:rFonts w:ascii="Times New Roman" w:hAnsi="Times New Roman" w:cs="Times New Roman"/>
          <w:bCs/>
          <w:color w:val="auto"/>
          <w:sz w:val="24"/>
          <w:szCs w:val="24"/>
        </w:rPr>
        <w:t>”</w:t>
      </w:r>
      <w:r w:rsidR="009D2259" w:rsidRPr="00C04F64">
        <w:rPr>
          <w:color w:val="auto"/>
        </w:rPr>
        <w:t>;</w:t>
      </w:r>
    </w:p>
    <w:p w14:paraId="4918EC80" w14:textId="24E8494A" w:rsidR="00D52F7D" w:rsidRPr="00C04F64" w:rsidRDefault="00D52F7D" w:rsidP="00D52F7D">
      <w:pPr>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258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1. Precautelar la calidad de vida de la población y de los ecosistemas;2. Considerar los escenarios actuales y futuros del cambio climático en los instrumentos de planificación territorial, el desarrollo de infraestructura, el desarrollo de actividades productivas y de servicios, los asentamientos humanos y en la protección de los ecosistemas</w:t>
      </w:r>
      <w:r w:rsidR="009D2259">
        <w:rPr>
          <w:rFonts w:ascii="Times New Roman" w:hAnsi="Times New Roman" w:cs="Times New Roman"/>
          <w:bCs/>
          <w:color w:val="auto"/>
          <w:sz w:val="24"/>
          <w:szCs w:val="24"/>
        </w:rPr>
        <w:t>”</w:t>
      </w:r>
      <w:r w:rsidR="009D2259" w:rsidRPr="00C04F64">
        <w:rPr>
          <w:color w:val="auto"/>
        </w:rPr>
        <w:t>;</w:t>
      </w:r>
    </w:p>
    <w:p w14:paraId="5C35CCE1" w14:textId="0E0B390C" w:rsidR="00800B1C" w:rsidRPr="00C04F64" w:rsidRDefault="00D52F7D" w:rsidP="00D52F7D">
      <w:pPr>
        <w:rPr>
          <w:rFonts w:ascii="Times New Roman" w:hAnsi="Times New Roman" w:cs="Times New Roman"/>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259 del Código Orgánico del Ambiente establece en el siguiente numeral:”</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2. Contribuir a mejorar la calidad ambiental para fortalecer la protección y preservación de la biodiversidad, los ecosistemas, la salud humana y asentamientos humanos; 4. Incentivar la implementación de medidas y acciones que permitan evitar la deforestación y degradación de los bosques naturales y degradación de ecosistemas</w:t>
      </w:r>
      <w:r w:rsidR="009D2259">
        <w:rPr>
          <w:rFonts w:ascii="Times New Roman" w:hAnsi="Times New Roman" w:cs="Times New Roman"/>
          <w:bCs/>
          <w:color w:val="auto"/>
          <w:sz w:val="24"/>
          <w:szCs w:val="24"/>
        </w:rPr>
        <w:t>”</w:t>
      </w:r>
      <w:r w:rsidR="009D2259" w:rsidRPr="00C04F64">
        <w:rPr>
          <w:color w:val="auto"/>
        </w:rPr>
        <w:t>;</w:t>
      </w:r>
    </w:p>
    <w:p w14:paraId="1C7D28D3" w14:textId="77777777" w:rsidR="00BE0C5A" w:rsidRDefault="00800B1C" w:rsidP="00800B1C">
      <w:pPr>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2230 del </w:t>
      </w:r>
      <w:r w:rsidR="00D31E20" w:rsidRPr="00C04F64">
        <w:rPr>
          <w:rFonts w:ascii="Times New Roman" w:hAnsi="Times New Roman" w:cs="Times New Roman"/>
          <w:bCs/>
          <w:color w:val="auto"/>
          <w:sz w:val="24"/>
          <w:szCs w:val="24"/>
        </w:rPr>
        <w:t xml:space="preserve">Régimen </w:t>
      </w:r>
      <w:r w:rsidRPr="00C04F64">
        <w:rPr>
          <w:rFonts w:ascii="Times New Roman" w:hAnsi="Times New Roman" w:cs="Times New Roman"/>
          <w:bCs/>
          <w:color w:val="auto"/>
          <w:sz w:val="24"/>
          <w:szCs w:val="24"/>
        </w:rPr>
        <w:t>A</w:t>
      </w:r>
      <w:r w:rsidR="00D31E20" w:rsidRPr="00C04F64">
        <w:rPr>
          <w:rFonts w:ascii="Times New Roman" w:hAnsi="Times New Roman" w:cs="Times New Roman"/>
          <w:bCs/>
          <w:color w:val="auto"/>
          <w:sz w:val="24"/>
          <w:szCs w:val="24"/>
        </w:rPr>
        <w:t xml:space="preserve">dministrativo de </w:t>
      </w:r>
      <w:r w:rsidRPr="00C04F64">
        <w:rPr>
          <w:rFonts w:ascii="Times New Roman" w:hAnsi="Times New Roman" w:cs="Times New Roman"/>
          <w:bCs/>
          <w:color w:val="auto"/>
          <w:sz w:val="24"/>
          <w:szCs w:val="24"/>
        </w:rPr>
        <w:t>S</w:t>
      </w:r>
      <w:r w:rsidR="00D31E20" w:rsidRPr="00C04F64">
        <w:rPr>
          <w:rFonts w:ascii="Times New Roman" w:hAnsi="Times New Roman" w:cs="Times New Roman"/>
          <w:bCs/>
          <w:color w:val="auto"/>
          <w:sz w:val="24"/>
          <w:szCs w:val="24"/>
        </w:rPr>
        <w:t>uelo</w:t>
      </w:r>
      <w:r w:rsidRPr="00C04F64">
        <w:rPr>
          <w:rFonts w:ascii="Times New Roman" w:hAnsi="Times New Roman" w:cs="Times New Roman"/>
          <w:bCs/>
          <w:color w:val="auto"/>
          <w:sz w:val="24"/>
          <w:szCs w:val="24"/>
        </w:rPr>
        <w:t xml:space="preserv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 xml:space="preserve">El uso de protección ecológica es el uso asignado a las áreas urbanas o rurales destinadas a la conservación del </w:t>
      </w:r>
    </w:p>
    <w:p w14:paraId="2FBE80A3" w14:textId="77777777" w:rsidR="00BE0C5A" w:rsidRDefault="00BE0C5A" w:rsidP="00800B1C">
      <w:pPr>
        <w:rPr>
          <w:rFonts w:ascii="Times New Roman" w:hAnsi="Times New Roman" w:cs="Times New Roman"/>
          <w:bCs/>
          <w:i/>
          <w:color w:val="auto"/>
          <w:sz w:val="24"/>
          <w:szCs w:val="24"/>
        </w:rPr>
      </w:pPr>
    </w:p>
    <w:p w14:paraId="111B1488" w14:textId="0893F8DA" w:rsidR="00C04F64" w:rsidRDefault="00800B1C" w:rsidP="00800B1C">
      <w:pPr>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patrimonio natural. Permite las actividades de gestión ambiental y ecológica con el objetivo principal de proteger, conservar y restaurar el patrimonio natural, los ecosistemas, y la biodiversidad contenida en ellos.                                                                                      </w:t>
      </w:r>
    </w:p>
    <w:p w14:paraId="1701C089" w14:textId="629795FB" w:rsidR="00D52F7D" w:rsidRPr="00C04F64" w:rsidRDefault="00800B1C" w:rsidP="00800B1C">
      <w:pPr>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 2. En quebradas, zonas de protección de cuerpos de agua, zonas de alta protección biofísica, y zonas de alto valor </w:t>
      </w:r>
      <w:proofErr w:type="spellStart"/>
      <w:r w:rsidRPr="00C04F64">
        <w:rPr>
          <w:rFonts w:ascii="Times New Roman" w:hAnsi="Times New Roman" w:cs="Times New Roman"/>
          <w:bCs/>
          <w:i/>
          <w:color w:val="auto"/>
          <w:sz w:val="24"/>
          <w:szCs w:val="24"/>
        </w:rPr>
        <w:t>ecosistémico</w:t>
      </w:r>
      <w:proofErr w:type="spellEnd"/>
      <w:r w:rsidRPr="00C04F64">
        <w:rPr>
          <w:rFonts w:ascii="Times New Roman" w:hAnsi="Times New Roman" w:cs="Times New Roman"/>
          <w:bCs/>
          <w:i/>
          <w:color w:val="auto"/>
          <w:sz w:val="24"/>
          <w:szCs w:val="24"/>
        </w:rPr>
        <w:t xml:space="preserve"> asignadas como Protección de Quebrada (PQ), no se asignará ocupación o edificabilidad alguna, por lo </w:t>
      </w:r>
      <w:r w:rsidR="00DA57A0" w:rsidRPr="00C04F64">
        <w:rPr>
          <w:rFonts w:ascii="Times New Roman" w:hAnsi="Times New Roman" w:cs="Times New Roman"/>
          <w:bCs/>
          <w:i/>
          <w:color w:val="auto"/>
          <w:sz w:val="24"/>
          <w:szCs w:val="24"/>
        </w:rPr>
        <w:t>tanto,</w:t>
      </w:r>
      <w:r w:rsidRPr="00C04F64">
        <w:rPr>
          <w:rFonts w:ascii="Times New Roman" w:hAnsi="Times New Roman" w:cs="Times New Roman"/>
          <w:bCs/>
          <w:i/>
          <w:color w:val="auto"/>
          <w:sz w:val="24"/>
          <w:szCs w:val="24"/>
        </w:rPr>
        <w:t xml:space="preserve"> no se permitirá la edificación</w:t>
      </w:r>
      <w:r w:rsidR="009D2259">
        <w:rPr>
          <w:rFonts w:ascii="Times New Roman" w:hAnsi="Times New Roman" w:cs="Times New Roman"/>
          <w:bCs/>
          <w:i/>
          <w:color w:val="auto"/>
          <w:sz w:val="24"/>
          <w:szCs w:val="24"/>
        </w:rPr>
        <w:t>”</w:t>
      </w:r>
      <w:r w:rsidR="009D2259" w:rsidRPr="00C04F64">
        <w:rPr>
          <w:color w:val="auto"/>
        </w:rPr>
        <w:t>;</w:t>
      </w:r>
    </w:p>
    <w:p w14:paraId="394417B8" w14:textId="77777777" w:rsidR="00DA57A0" w:rsidRPr="00C04F64" w:rsidRDefault="00DA57A0" w:rsidP="00DA57A0">
      <w:pPr>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2266.158 del </w:t>
      </w:r>
      <w:r w:rsidR="00D31E20" w:rsidRPr="00C04F64">
        <w:rPr>
          <w:rFonts w:ascii="Times New Roman" w:hAnsi="Times New Roman" w:cs="Times New Roman"/>
          <w:bCs/>
          <w:color w:val="auto"/>
          <w:sz w:val="24"/>
          <w:szCs w:val="24"/>
        </w:rPr>
        <w:t>Régimen Administrativo de Suelo</w:t>
      </w:r>
      <w:r w:rsidRPr="00C04F64">
        <w:rPr>
          <w:rFonts w:ascii="Times New Roman" w:hAnsi="Times New Roman" w:cs="Times New Roman"/>
          <w:bCs/>
          <w:color w:val="auto"/>
          <w:sz w:val="24"/>
          <w:szCs w:val="24"/>
        </w:rPr>
        <w:t xml:space="preserv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 xml:space="preserve">Las condiciones y dimensiones para áreas: verdes, de equipamiento comunitario o comunal, vías, equipamientos, deberán ser diseñadas, ejecutadas y construidas de conformidad con las normas administrativas y reglas técnicas vigentes y las consideraciones determinadas en el capítulo de espacio público, según corresponda, de este instrumento.                                                                                                                     </w:t>
      </w:r>
    </w:p>
    <w:p w14:paraId="044EC06B" w14:textId="7931FC41" w:rsidR="00DA57A0" w:rsidRPr="00C04F64" w:rsidRDefault="00DA57A0" w:rsidP="00BE0C5A">
      <w:pPr>
        <w:pStyle w:val="Prrafodelista"/>
        <w:numPr>
          <w:ilvl w:val="0"/>
          <w:numId w:val="2"/>
        </w:numPr>
        <w:ind w:hanging="218"/>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Las quebradas, taludes y ríos, y sus áreas de protección, no serán consideradas como parte de la contribución de áreas verdes, ni equipamiento comunitario o comunal</w:t>
      </w:r>
      <w:r w:rsidR="00C04F64" w:rsidRPr="00AB2144">
        <w:rPr>
          <w:color w:val="auto"/>
        </w:rPr>
        <w:t>;</w:t>
      </w:r>
    </w:p>
    <w:p w14:paraId="5C3882CA" w14:textId="77777777"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2266.182 del </w:t>
      </w:r>
      <w:r w:rsidR="00D31E20" w:rsidRPr="00C04F64">
        <w:rPr>
          <w:rFonts w:ascii="Times New Roman" w:hAnsi="Times New Roman" w:cs="Times New Roman"/>
          <w:bCs/>
          <w:color w:val="auto"/>
          <w:sz w:val="24"/>
          <w:szCs w:val="24"/>
        </w:rPr>
        <w:t>Régimen Administrativo de Suelo</w:t>
      </w:r>
      <w:r w:rsidRPr="00C04F64">
        <w:rPr>
          <w:rFonts w:ascii="Times New Roman" w:hAnsi="Times New Roman" w:cs="Times New Roman"/>
          <w:bCs/>
          <w:color w:val="auto"/>
          <w:sz w:val="24"/>
          <w:szCs w:val="24"/>
        </w:rPr>
        <w:t xml:space="preserv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En quebradas se observarán las siguientes condiciones:         a. En quebradas con pendientes menores a 10 grados el área de protección será de 6 metros en longitud horizontal, medidos desde el borde superior.</w:t>
      </w:r>
    </w:p>
    <w:p w14:paraId="7EFE68E1" w14:textId="77777777"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b. En quebradas con pendientes desde 10 hasta 60 grados el área de protección será de 10 metros en longitud horizontal, medidos desde el borde superior.</w:t>
      </w:r>
    </w:p>
    <w:p w14:paraId="010A765B" w14:textId="77777777"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c. En quebradas con pendientes mayores a 60 grados, el área de protección será de 15 metros en longitud horizontal, medidos desde el borde superior.</w:t>
      </w:r>
    </w:p>
    <w:p w14:paraId="096B22DB" w14:textId="77777777"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Los bordes superiores de las quebradas, depresiones y taludes serán determinados y certificados por el órgano responsable del catastro metropolitano, en base al análisis fotogramétrico y de la cartografía disponible en sus archivos, en la cual constan graficadas las respectivas curvas de nivel. Esta definición deberá contener el dato de la pendiente de la quebrada en grados y porcentaje para cada lote y en caso de urbanizaciones o subdivisiones, se registrará </w:t>
      </w:r>
      <w:proofErr w:type="gramStart"/>
      <w:r w:rsidRPr="00C04F64">
        <w:rPr>
          <w:rFonts w:ascii="Times New Roman" w:hAnsi="Times New Roman" w:cs="Times New Roman"/>
          <w:bCs/>
          <w:i/>
          <w:color w:val="auto"/>
          <w:sz w:val="24"/>
          <w:szCs w:val="24"/>
        </w:rPr>
        <w:t>la pendiente promedio dominante</w:t>
      </w:r>
      <w:proofErr w:type="gramEnd"/>
      <w:r w:rsidRPr="00C04F64">
        <w:rPr>
          <w:rFonts w:ascii="Times New Roman" w:hAnsi="Times New Roman" w:cs="Times New Roman"/>
          <w:bCs/>
          <w:i/>
          <w:color w:val="auto"/>
          <w:sz w:val="24"/>
          <w:szCs w:val="24"/>
        </w:rPr>
        <w:t>, que servirá como referente para definir las áreas de protección que correspondan. En los bordes superiores de quebradas y ríos podrán realizarse cerramientos de protección, cumpliendo con el estándar urbanístico de edificabilidad de borde de quebrada.</w:t>
      </w:r>
    </w:p>
    <w:p w14:paraId="31737952" w14:textId="77777777" w:rsidR="00BE0C5A"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Para la habilitación de suelo y edificación en terrenos conformados parcial o totalmente por rellenos de quebradas, se requerirá, además de los informes correspondientes, el informe del órgano responsable de la gestión de riesgos, sobre el estado de la propiedad y área rellenada e informe favorable de la empresa pública metropolitana competente. Se podrá edificar en las áreas existentes correspondientes a rellenos de quebradas que hayan sido adjudicadas por la Municipalidad, siempre y cuando se presenten los justificativos técnicos en base a un Estudio de Suelos otorgado y certificado por una entidad competente, y previa aprobación del órgano responsable de la seguridad y gobernabilidad y de la Empresa Pública Metropolitana de Agua Potable y Saneamiento. En los casos de rellenos de </w:t>
      </w:r>
    </w:p>
    <w:p w14:paraId="08389885" w14:textId="77777777" w:rsidR="00BE0C5A" w:rsidRDefault="00BE0C5A" w:rsidP="00DA57A0">
      <w:pPr>
        <w:ind w:left="0" w:firstLine="0"/>
        <w:rPr>
          <w:rFonts w:ascii="Times New Roman" w:hAnsi="Times New Roman" w:cs="Times New Roman"/>
          <w:bCs/>
          <w:i/>
          <w:color w:val="auto"/>
          <w:sz w:val="24"/>
          <w:szCs w:val="24"/>
        </w:rPr>
      </w:pPr>
    </w:p>
    <w:p w14:paraId="6E24DBF6" w14:textId="36021050"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quebradas con uso de suelo de Protección Ecológica y Código de Edificabilidad PQ se encuentra prohibida la edificación.</w:t>
      </w:r>
    </w:p>
    <w:p w14:paraId="17175EC0" w14:textId="2D2E11DE" w:rsidR="00DA57A0" w:rsidRPr="00C04F64" w:rsidRDefault="00DA57A0" w:rsidP="00DA57A0">
      <w:pPr>
        <w:ind w:left="0" w:firstLine="0"/>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En caso de que las quebradas rellenadas se hallen habilitadas como vías, los lotes mantendrán los retiros establecidos en el Código de Edificabilidad, a partir de los linderos definitivos de los mismos. En caso de existir áreas remanentes del relleno de quebradas de propiedad municipal dentro del lote se podrán legalizar las adjudicaciones correspondientes, de acuerdo a la norma técnica metropolitana vigente</w:t>
      </w:r>
      <w:r w:rsidR="009D2259" w:rsidRPr="00C04F64">
        <w:rPr>
          <w:rFonts w:ascii="Times New Roman" w:hAnsi="Times New Roman" w:cs="Times New Roman"/>
          <w:bCs/>
          <w:color w:val="auto"/>
          <w:sz w:val="24"/>
          <w:szCs w:val="24"/>
        </w:rPr>
        <w:t>”</w:t>
      </w:r>
      <w:r w:rsidR="009D2259" w:rsidRPr="00C04F64">
        <w:rPr>
          <w:color w:val="auto"/>
        </w:rPr>
        <w:t>;</w:t>
      </w:r>
    </w:p>
    <w:p w14:paraId="769A96AE" w14:textId="501A5DA0" w:rsidR="00DA57A0" w:rsidRPr="00C04F64" w:rsidRDefault="00DA57A0" w:rsidP="00DA57A0">
      <w:pPr>
        <w:ind w:left="0" w:firstLine="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2266.195 del </w:t>
      </w:r>
      <w:r w:rsidR="00D31E20" w:rsidRPr="00C04F64">
        <w:rPr>
          <w:rFonts w:ascii="Times New Roman" w:hAnsi="Times New Roman" w:cs="Times New Roman"/>
          <w:bCs/>
          <w:color w:val="auto"/>
          <w:sz w:val="24"/>
          <w:szCs w:val="24"/>
        </w:rPr>
        <w:t>Régimen Administrativo de Suelo</w:t>
      </w:r>
      <w:r w:rsidRPr="00C04F64">
        <w:rPr>
          <w:rFonts w:ascii="Times New Roman" w:hAnsi="Times New Roman" w:cs="Times New Roman"/>
          <w:bCs/>
          <w:color w:val="auto"/>
          <w:sz w:val="24"/>
          <w:szCs w:val="24"/>
        </w:rPr>
        <w:t xml:space="preserv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Constituyen componentes del sistema del espacio público los siguientes, los mismos que tendrán planificación y gestión propia, según su naturaleza: 2. Espacio público condicionado: Es el suelo o bien de dominio público de uso público que por su naturaleza o topografía condiciona el acceso o libre circulación de las personas, entendiéndose a éstos como taludes, quebradas o ríos, cuyo uso y disfrute es a través de la contemplación y que cumplen funciones ecológicas o ambientales</w:t>
      </w:r>
      <w:r w:rsidRPr="00C04F64">
        <w:rPr>
          <w:rFonts w:ascii="Times New Roman" w:hAnsi="Times New Roman" w:cs="Times New Roman"/>
          <w:bCs/>
          <w:color w:val="auto"/>
          <w:sz w:val="24"/>
          <w:szCs w:val="24"/>
        </w:rPr>
        <w:t>”</w:t>
      </w:r>
      <w:r w:rsidR="00C04F64" w:rsidRPr="00C04F64">
        <w:rPr>
          <w:color w:val="auto"/>
        </w:rPr>
        <w:t xml:space="preserve"> </w:t>
      </w:r>
      <w:r w:rsidR="00C04F64" w:rsidRPr="00AB2144">
        <w:rPr>
          <w:color w:val="auto"/>
        </w:rPr>
        <w:t>;</w:t>
      </w:r>
    </w:p>
    <w:p w14:paraId="2393947D" w14:textId="5F78197E" w:rsidR="00DA57A0" w:rsidRPr="00C04F64" w:rsidRDefault="00DA57A0" w:rsidP="00DA57A0">
      <w:pPr>
        <w:ind w:left="0" w:firstLine="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2565.5 de la Ordenanza de accidentes geográficos,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El borde superior de quebrada, bordes de taludes, depresiones; y, el límite de la ribera del río; así como otros accidentes geográficos catalogados y certificados por la Dirección Metropolitana de Catastro son los que delimitan la propiedad privada respecto de los bienes de uso público, sea en zonas urbanas o rurales del Distrito Metropolitano de Quito, y siempre que el accidente geográfico, se encuentre descrito como lindero del bien inmuebles en el respectivo título de propiedad</w:t>
      </w:r>
      <w:r w:rsidR="00AA41DA" w:rsidRPr="00C04F64">
        <w:rPr>
          <w:rFonts w:ascii="Times New Roman" w:hAnsi="Times New Roman" w:cs="Times New Roman"/>
          <w:bCs/>
          <w:color w:val="auto"/>
          <w:sz w:val="24"/>
          <w:szCs w:val="24"/>
        </w:rPr>
        <w:t>”</w:t>
      </w:r>
      <w:r w:rsidR="00C04F64" w:rsidRPr="00C04F64">
        <w:rPr>
          <w:color w:val="auto"/>
        </w:rPr>
        <w:t xml:space="preserve"> </w:t>
      </w:r>
      <w:r w:rsidR="00C04F64" w:rsidRPr="00AB2144">
        <w:rPr>
          <w:color w:val="auto"/>
        </w:rPr>
        <w:t>;</w:t>
      </w:r>
    </w:p>
    <w:p w14:paraId="6FB43BE0" w14:textId="6BDAD03A" w:rsidR="00AA41DA" w:rsidRPr="00C04F64" w:rsidRDefault="00AA41DA" w:rsidP="00AA41DA">
      <w:pPr>
        <w:ind w:left="0" w:firstLine="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2565.6 de la Ordenanza de accidentes geográficos, establece en el siguiente numeral:”</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3. Si existe inconformidad en la definición de un “río” o “quebrada” y que dicha inconformidad se encuentre expresamente manifestada dentro de la solicitud efectuada por el administrado, la Dirección Metropolitana de Catastro solicitará a la Empresa Pública Metropolitana de Agua Potable y Saneamiento (EPMAPS), la correspondiente medición del caudal aforado promedio del tramo en análisis, con al menos 3 mediciones efectuadas en distintos periodos de tiempo. Las mediciones no se realizarán cuando se vean afectadas por elementos anómalos de índole meteorológico (exceso de lluvias o sequías), a fin de generar un valor normal. En este caso, mediante un informe técnico, la Empresa Pública Metropolitana de Agua Potable y Saneamiento (EPMAPS) dará a conocer el valor del caudal aforado promedio hacia la Dirección Metropolitana de Catastro</w:t>
      </w:r>
      <w:r w:rsidRPr="00C04F64">
        <w:rPr>
          <w:rFonts w:ascii="Times New Roman" w:hAnsi="Times New Roman" w:cs="Times New Roman"/>
          <w:bCs/>
          <w:color w:val="auto"/>
          <w:sz w:val="24"/>
          <w:szCs w:val="24"/>
        </w:rPr>
        <w:t>”</w:t>
      </w:r>
      <w:r w:rsidR="00C04F64">
        <w:rPr>
          <w:rFonts w:ascii="Times New Roman" w:hAnsi="Times New Roman" w:cs="Times New Roman"/>
          <w:bCs/>
          <w:color w:val="auto"/>
          <w:sz w:val="24"/>
          <w:szCs w:val="24"/>
        </w:rPr>
        <w:t>.</w:t>
      </w:r>
    </w:p>
    <w:p w14:paraId="22FDB9D3" w14:textId="77777777" w:rsidR="003B6CE9" w:rsidRDefault="003B6CE9" w:rsidP="003B6CE9">
      <w:pPr>
        <w:autoSpaceDE w:val="0"/>
        <w:autoSpaceDN w:val="0"/>
        <w:adjustRightInd w:val="0"/>
        <w:spacing w:after="0" w:line="240" w:lineRule="auto"/>
        <w:ind w:left="0" w:firstLine="0"/>
        <w:rPr>
          <w:rFonts w:ascii="Arial" w:hAnsi="Arial" w:cs="Arial"/>
          <w:b/>
          <w:bCs/>
          <w:sz w:val="24"/>
          <w:szCs w:val="24"/>
        </w:rPr>
      </w:pPr>
    </w:p>
    <w:p w14:paraId="38B0ADBD" w14:textId="41B39F94" w:rsidR="003B6CE9" w:rsidRDefault="003B6CE9" w:rsidP="003B6CE9">
      <w:pPr>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 xml:space="preserve">En ejercicio de la atribución que le confieren el primer inciso del artículo 240, número 6 del artículo 264 y artículo 266 de la Constitución de la República del Ecuador, artículo 87 letra a) del Código Orgánico de Organización Territorial, Autonomía y Descentralización; y, el número 2) del artículo 2 y número 1) del artículo 8 de la Ley Orgánica de Régimen para el Distrito Metropolitano de Quito.   </w:t>
      </w:r>
    </w:p>
    <w:p w14:paraId="6D060220" w14:textId="77777777" w:rsidR="003B6CE9" w:rsidRDefault="003B6CE9" w:rsidP="003B6CE9">
      <w:pPr>
        <w:autoSpaceDE w:val="0"/>
        <w:autoSpaceDN w:val="0"/>
        <w:adjustRightInd w:val="0"/>
        <w:spacing w:after="0" w:line="240" w:lineRule="auto"/>
        <w:rPr>
          <w:b/>
          <w:bCs/>
          <w:sz w:val="24"/>
          <w:szCs w:val="24"/>
        </w:rPr>
      </w:pPr>
    </w:p>
    <w:p w14:paraId="7211B83C" w14:textId="77777777" w:rsidR="00BE0C5A" w:rsidRDefault="00BE0C5A" w:rsidP="003B6CE9">
      <w:pPr>
        <w:autoSpaceDE w:val="0"/>
        <w:autoSpaceDN w:val="0"/>
        <w:adjustRightInd w:val="0"/>
        <w:spacing w:after="0" w:line="240" w:lineRule="auto"/>
        <w:jc w:val="center"/>
        <w:rPr>
          <w:rFonts w:ascii="Arial" w:hAnsi="Arial" w:cs="Arial"/>
          <w:b/>
          <w:bCs/>
          <w:sz w:val="24"/>
          <w:szCs w:val="24"/>
        </w:rPr>
      </w:pPr>
    </w:p>
    <w:p w14:paraId="19BDC15F" w14:textId="4DF93896" w:rsidR="003B6CE9" w:rsidRDefault="003B6CE9" w:rsidP="003B6CE9">
      <w:pPr>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lastRenderedPageBreak/>
        <w:t>EXPIDE</w:t>
      </w:r>
      <w:r>
        <w:rPr>
          <w:rFonts w:ascii="Arial" w:hAnsi="Arial" w:cs="Arial"/>
          <w:sz w:val="24"/>
          <w:szCs w:val="24"/>
        </w:rPr>
        <w:t>:</w:t>
      </w:r>
    </w:p>
    <w:p w14:paraId="1BBC89A8" w14:textId="2AF9AA4E" w:rsidR="0038220D" w:rsidRDefault="0038220D" w:rsidP="003B6CE9">
      <w:pPr>
        <w:autoSpaceDE w:val="0"/>
        <w:autoSpaceDN w:val="0"/>
        <w:adjustRightInd w:val="0"/>
        <w:spacing w:after="0" w:line="240" w:lineRule="auto"/>
        <w:jc w:val="center"/>
        <w:rPr>
          <w:rFonts w:ascii="Arial" w:hAnsi="Arial" w:cs="Arial"/>
          <w:sz w:val="24"/>
          <w:szCs w:val="24"/>
        </w:rPr>
      </w:pPr>
    </w:p>
    <w:p w14:paraId="0B95141F" w14:textId="5B5681DC" w:rsidR="0038220D" w:rsidRPr="00B954E2" w:rsidRDefault="0038220D" w:rsidP="0038220D">
      <w:pPr>
        <w:pStyle w:val="Ttulo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LA </w:t>
      </w:r>
      <w:r w:rsidRPr="00B954E2">
        <w:rPr>
          <w:rFonts w:ascii="Times New Roman" w:hAnsi="Times New Roman" w:cs="Times New Roman"/>
          <w:color w:val="auto"/>
          <w:sz w:val="24"/>
          <w:szCs w:val="24"/>
        </w:rPr>
        <w:t xml:space="preserve">ORDENANZA REFORMATORIA AL </w:t>
      </w:r>
      <w:r w:rsidRPr="00B954E2">
        <w:rPr>
          <w:rFonts w:ascii="Times New Roman" w:hAnsi="Times New Roman" w:cs="Times New Roman"/>
          <w:sz w:val="24"/>
          <w:szCs w:val="24"/>
        </w:rPr>
        <w:t xml:space="preserve">LIBRO IV.3 DEL AMBIENTE, TITULO III, COMO CAPÍTULO III, LA </w:t>
      </w:r>
      <w:r w:rsidRPr="00B954E2">
        <w:rPr>
          <w:rFonts w:ascii="Times New Roman" w:hAnsi="Times New Roman" w:cs="Times New Roman"/>
          <w:color w:val="auto"/>
          <w:sz w:val="24"/>
          <w:szCs w:val="24"/>
        </w:rPr>
        <w:t>CONSERVACION, PROTECCIÓN, RECUPERACIÓN Y MANEJO DE SUBCUENCAS DEL DMQ</w:t>
      </w:r>
    </w:p>
    <w:p w14:paraId="4707359F" w14:textId="77777777" w:rsidR="0038220D" w:rsidRDefault="0038220D" w:rsidP="003B6CE9">
      <w:pPr>
        <w:autoSpaceDE w:val="0"/>
        <w:autoSpaceDN w:val="0"/>
        <w:adjustRightInd w:val="0"/>
        <w:spacing w:after="0" w:line="240" w:lineRule="auto"/>
        <w:jc w:val="center"/>
        <w:rPr>
          <w:rFonts w:ascii="Arial" w:hAnsi="Arial" w:cs="Arial"/>
          <w:sz w:val="24"/>
          <w:szCs w:val="24"/>
        </w:rPr>
      </w:pPr>
    </w:p>
    <w:p w14:paraId="0E3D235A" w14:textId="09E27815" w:rsidR="00962B1D" w:rsidRPr="00962B1D" w:rsidRDefault="006816AA" w:rsidP="00962B1D">
      <w:pPr>
        <w:pStyle w:val="Ttulo1"/>
        <w:jc w:val="both"/>
        <w:rPr>
          <w:rFonts w:ascii="Times New Roman" w:hAnsi="Times New Roman" w:cs="Times New Roman"/>
          <w:b w:val="0"/>
          <w:color w:val="auto"/>
          <w:sz w:val="24"/>
          <w:szCs w:val="24"/>
        </w:rPr>
      </w:pPr>
      <w:r w:rsidRPr="00BE0C5A">
        <w:rPr>
          <w:rFonts w:ascii="Times New Roman" w:hAnsi="Times New Roman" w:cs="Times New Roman"/>
          <w:color w:val="auto"/>
          <w:sz w:val="24"/>
          <w:szCs w:val="24"/>
        </w:rPr>
        <w:t>Art. 1.-</w:t>
      </w:r>
      <w:r w:rsidRPr="00962B1D">
        <w:rPr>
          <w:rFonts w:ascii="Times New Roman" w:hAnsi="Times New Roman" w:cs="Times New Roman"/>
          <w:b w:val="0"/>
          <w:color w:val="auto"/>
          <w:sz w:val="24"/>
          <w:szCs w:val="24"/>
        </w:rPr>
        <w:t xml:space="preserve"> </w:t>
      </w:r>
      <w:bookmarkStart w:id="2" w:name="_Toc117228698"/>
      <w:r w:rsidRPr="00962B1D">
        <w:rPr>
          <w:rFonts w:ascii="Times New Roman" w:hAnsi="Times New Roman" w:cs="Times New Roman"/>
          <w:b w:val="0"/>
          <w:sz w:val="24"/>
          <w:szCs w:val="24"/>
        </w:rPr>
        <w:t>Incorporar en el libr</w:t>
      </w:r>
      <w:r w:rsidR="00962B1D" w:rsidRPr="00962B1D">
        <w:rPr>
          <w:rFonts w:ascii="Times New Roman" w:hAnsi="Times New Roman" w:cs="Times New Roman"/>
          <w:b w:val="0"/>
          <w:sz w:val="24"/>
          <w:szCs w:val="24"/>
        </w:rPr>
        <w:t xml:space="preserve">o IV.3 del Ambiente, Titulo III, como Capítulo III, la </w:t>
      </w:r>
      <w:r w:rsidR="00BE0C5A" w:rsidRPr="00962B1D">
        <w:rPr>
          <w:rFonts w:ascii="Times New Roman" w:hAnsi="Times New Roman" w:cs="Times New Roman"/>
          <w:b w:val="0"/>
          <w:color w:val="auto"/>
          <w:sz w:val="24"/>
          <w:szCs w:val="24"/>
        </w:rPr>
        <w:t>Conservación</w:t>
      </w:r>
      <w:r w:rsidR="00BE0C5A">
        <w:rPr>
          <w:rFonts w:ascii="Times New Roman" w:hAnsi="Times New Roman" w:cs="Times New Roman"/>
          <w:b w:val="0"/>
          <w:color w:val="auto"/>
          <w:sz w:val="24"/>
          <w:szCs w:val="24"/>
        </w:rPr>
        <w:t>, Protección, Recuperación y Manejo d</w:t>
      </w:r>
      <w:r w:rsidR="00BE0C5A" w:rsidRPr="00962B1D">
        <w:rPr>
          <w:rFonts w:ascii="Times New Roman" w:hAnsi="Times New Roman" w:cs="Times New Roman"/>
          <w:b w:val="0"/>
          <w:color w:val="auto"/>
          <w:sz w:val="24"/>
          <w:szCs w:val="24"/>
        </w:rPr>
        <w:t xml:space="preserve">e Subcuencas </w:t>
      </w:r>
      <w:r w:rsidR="00BE0C5A">
        <w:rPr>
          <w:rFonts w:ascii="Times New Roman" w:hAnsi="Times New Roman" w:cs="Times New Roman"/>
          <w:b w:val="0"/>
          <w:color w:val="auto"/>
          <w:sz w:val="24"/>
          <w:szCs w:val="24"/>
        </w:rPr>
        <w:t>d</w:t>
      </w:r>
      <w:r w:rsidR="00BE0C5A" w:rsidRPr="00962B1D">
        <w:rPr>
          <w:rFonts w:ascii="Times New Roman" w:hAnsi="Times New Roman" w:cs="Times New Roman"/>
          <w:b w:val="0"/>
          <w:color w:val="auto"/>
          <w:sz w:val="24"/>
          <w:szCs w:val="24"/>
        </w:rPr>
        <w:t>el D</w:t>
      </w:r>
      <w:r w:rsidR="00BE0C5A">
        <w:rPr>
          <w:rFonts w:ascii="Times New Roman" w:hAnsi="Times New Roman" w:cs="Times New Roman"/>
          <w:b w:val="0"/>
          <w:color w:val="auto"/>
          <w:sz w:val="24"/>
          <w:szCs w:val="24"/>
        </w:rPr>
        <w:t>MQ</w:t>
      </w:r>
      <w:r w:rsidR="00BE0C5A" w:rsidRPr="00962B1D">
        <w:rPr>
          <w:rFonts w:ascii="Times New Roman" w:hAnsi="Times New Roman" w:cs="Times New Roman"/>
          <w:b w:val="0"/>
          <w:color w:val="auto"/>
          <w:sz w:val="24"/>
          <w:szCs w:val="24"/>
        </w:rPr>
        <w:t xml:space="preserve">, </w:t>
      </w:r>
      <w:r w:rsidR="00BE0C5A">
        <w:rPr>
          <w:rFonts w:ascii="Times New Roman" w:hAnsi="Times New Roman" w:cs="Times New Roman"/>
          <w:b w:val="0"/>
          <w:color w:val="auto"/>
          <w:sz w:val="24"/>
          <w:szCs w:val="24"/>
        </w:rPr>
        <w:t xml:space="preserve">Renumerando </w:t>
      </w:r>
      <w:r w:rsidR="00603970">
        <w:rPr>
          <w:rFonts w:ascii="Times New Roman" w:hAnsi="Times New Roman" w:cs="Times New Roman"/>
          <w:b w:val="0"/>
          <w:color w:val="auto"/>
          <w:sz w:val="24"/>
          <w:szCs w:val="24"/>
        </w:rPr>
        <w:t>los Capítulos Subsiguientes, b</w:t>
      </w:r>
      <w:r w:rsidR="00BE0C5A">
        <w:rPr>
          <w:rFonts w:ascii="Times New Roman" w:hAnsi="Times New Roman" w:cs="Times New Roman"/>
          <w:b w:val="0"/>
          <w:color w:val="auto"/>
          <w:sz w:val="24"/>
          <w:szCs w:val="24"/>
        </w:rPr>
        <w:t xml:space="preserve">ajo </w:t>
      </w:r>
      <w:r w:rsidR="00603970">
        <w:rPr>
          <w:rFonts w:ascii="Times New Roman" w:hAnsi="Times New Roman" w:cs="Times New Roman"/>
          <w:b w:val="0"/>
          <w:sz w:val="24"/>
          <w:szCs w:val="24"/>
        </w:rPr>
        <w:t>el s</w:t>
      </w:r>
      <w:r w:rsidR="00BE0C5A" w:rsidRPr="00962B1D">
        <w:rPr>
          <w:rFonts w:ascii="Times New Roman" w:hAnsi="Times New Roman" w:cs="Times New Roman"/>
          <w:b w:val="0"/>
          <w:sz w:val="24"/>
          <w:szCs w:val="24"/>
        </w:rPr>
        <w:t xml:space="preserve">iguiente </w:t>
      </w:r>
      <w:r w:rsidR="00603970">
        <w:rPr>
          <w:rFonts w:ascii="Times New Roman" w:hAnsi="Times New Roman" w:cs="Times New Roman"/>
          <w:b w:val="0"/>
          <w:sz w:val="24"/>
          <w:szCs w:val="24"/>
        </w:rPr>
        <w:t>a</w:t>
      </w:r>
      <w:r w:rsidR="00BE0C5A" w:rsidRPr="00962B1D">
        <w:rPr>
          <w:rFonts w:ascii="Times New Roman" w:hAnsi="Times New Roman" w:cs="Times New Roman"/>
          <w:b w:val="0"/>
          <w:sz w:val="24"/>
          <w:szCs w:val="24"/>
        </w:rPr>
        <w:t>rticulado:</w:t>
      </w:r>
    </w:p>
    <w:p w14:paraId="5CB60C4B" w14:textId="5A81F3E9" w:rsidR="006816AA" w:rsidRPr="00C04F64" w:rsidRDefault="006816AA" w:rsidP="006816AA">
      <w:pPr>
        <w:spacing w:line="276" w:lineRule="auto"/>
        <w:ind w:left="-3" w:right="0" w:firstLine="0"/>
        <w:rPr>
          <w:rFonts w:ascii="Times New Roman" w:hAnsi="Times New Roman" w:cs="Times New Roman"/>
          <w:sz w:val="24"/>
          <w:szCs w:val="24"/>
        </w:rPr>
      </w:pPr>
    </w:p>
    <w:p w14:paraId="75784CC6" w14:textId="7FFF11A6" w:rsidR="00577E8E" w:rsidRPr="00CB766C" w:rsidRDefault="00962B1D" w:rsidP="006816AA">
      <w:pPr>
        <w:spacing w:after="129" w:line="259" w:lineRule="auto"/>
        <w:ind w:left="64" w:righ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CAPÍTULO II</w:t>
      </w:r>
      <w:r w:rsidR="00515FBB" w:rsidRPr="00CB766C">
        <w:rPr>
          <w:rFonts w:ascii="Times New Roman" w:hAnsi="Times New Roman" w:cs="Times New Roman"/>
          <w:b/>
          <w:color w:val="auto"/>
          <w:sz w:val="24"/>
          <w:szCs w:val="24"/>
        </w:rPr>
        <w:t xml:space="preserve">I </w:t>
      </w:r>
    </w:p>
    <w:p w14:paraId="282E6E9F" w14:textId="05BC5B9E" w:rsidR="00CC36CF" w:rsidRPr="00C04F64" w:rsidRDefault="00CC36CF" w:rsidP="00CC36CF">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CONSERVACION, PROTECCIÓN</w:t>
      </w:r>
      <w:r w:rsidR="00895259">
        <w:rPr>
          <w:rFonts w:ascii="Times New Roman" w:hAnsi="Times New Roman" w:cs="Times New Roman"/>
          <w:color w:val="auto"/>
          <w:sz w:val="24"/>
          <w:szCs w:val="24"/>
        </w:rPr>
        <w:t>, RECUPERACIÓN</w:t>
      </w:r>
      <w:r w:rsidRPr="00C04F64">
        <w:rPr>
          <w:rFonts w:ascii="Times New Roman" w:hAnsi="Times New Roman" w:cs="Times New Roman"/>
          <w:color w:val="auto"/>
          <w:sz w:val="24"/>
          <w:szCs w:val="24"/>
        </w:rPr>
        <w:t xml:space="preserve"> Y MANEJO DE SUBCUENCAS DEL DMQ</w:t>
      </w:r>
    </w:p>
    <w:p w14:paraId="32D556DB" w14:textId="519A67E5" w:rsidR="00CC36CF" w:rsidRPr="00C04F64" w:rsidRDefault="00CC36CF" w:rsidP="00CC36CF">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SECCIÓN I </w:t>
      </w:r>
    </w:p>
    <w:p w14:paraId="60BFD6F4" w14:textId="77684051" w:rsidR="00515FBB" w:rsidRPr="00C04F64" w:rsidRDefault="00515FBB" w:rsidP="00515FBB">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OBJETO, FINES, ÁMBITO, DEFINICIONES Y PRINCIPIOS</w:t>
      </w:r>
      <w:bookmarkEnd w:id="2"/>
      <w:r w:rsidRPr="00C04F64">
        <w:rPr>
          <w:rFonts w:ascii="Times New Roman" w:hAnsi="Times New Roman" w:cs="Times New Roman"/>
          <w:color w:val="auto"/>
          <w:sz w:val="24"/>
          <w:szCs w:val="24"/>
        </w:rPr>
        <w:t xml:space="preserve"> </w:t>
      </w:r>
    </w:p>
    <w:p w14:paraId="3AA62C60" w14:textId="77777777" w:rsidR="00515FBB" w:rsidRPr="00C04F64" w:rsidRDefault="00515FBB" w:rsidP="00515FBB">
      <w:pPr>
        <w:spacing w:after="136" w:line="259" w:lineRule="auto"/>
        <w:ind w:left="0" w:right="0" w:firstLine="0"/>
        <w:jc w:val="left"/>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1342787B" w14:textId="4025104A" w:rsidR="007A3CAD" w:rsidRDefault="00515FBB" w:rsidP="007C3000">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Pr="00C04F64">
        <w:rPr>
          <w:rFonts w:ascii="Times New Roman" w:hAnsi="Times New Roman" w:cs="Times New Roman"/>
          <w:color w:val="auto"/>
          <w:sz w:val="24"/>
          <w:szCs w:val="24"/>
        </w:rPr>
        <w:t xml:space="preserve">1. </w:t>
      </w:r>
      <w:r w:rsidRPr="00C04F64">
        <w:rPr>
          <w:rFonts w:ascii="Times New Roman" w:hAnsi="Times New Roman" w:cs="Times New Roman"/>
          <w:b/>
          <w:color w:val="auto"/>
          <w:sz w:val="24"/>
          <w:szCs w:val="24"/>
        </w:rPr>
        <w:t>Objeto.</w:t>
      </w:r>
      <w:r w:rsidRPr="00C04F64">
        <w:rPr>
          <w:rFonts w:ascii="Times New Roman" w:hAnsi="Times New Roman" w:cs="Times New Roman"/>
          <w:color w:val="auto"/>
          <w:sz w:val="24"/>
          <w:szCs w:val="24"/>
        </w:rPr>
        <w:t xml:space="preserve"> </w:t>
      </w:r>
      <w:r w:rsidR="007C3000">
        <w:rPr>
          <w:rFonts w:ascii="Times New Roman" w:hAnsi="Times New Roman" w:cs="Times New Roman"/>
          <w:color w:val="auto"/>
          <w:sz w:val="24"/>
          <w:szCs w:val="24"/>
        </w:rPr>
        <w:t xml:space="preserve">Considerando para cada </w:t>
      </w:r>
      <w:proofErr w:type="spellStart"/>
      <w:r w:rsidR="007C3000">
        <w:rPr>
          <w:rFonts w:ascii="Times New Roman" w:hAnsi="Times New Roman" w:cs="Times New Roman"/>
          <w:color w:val="auto"/>
          <w:sz w:val="24"/>
          <w:szCs w:val="24"/>
        </w:rPr>
        <w:t>subcuenca</w:t>
      </w:r>
      <w:proofErr w:type="spellEnd"/>
      <w:r w:rsidR="007C3000">
        <w:rPr>
          <w:rFonts w:ascii="Times New Roman" w:hAnsi="Times New Roman" w:cs="Times New Roman"/>
          <w:color w:val="auto"/>
          <w:sz w:val="24"/>
          <w:szCs w:val="24"/>
        </w:rPr>
        <w:t xml:space="preserve"> sus condiciones bióticas, abióticas y sociales, l</w:t>
      </w:r>
      <w:r w:rsidR="003944B3" w:rsidRPr="00C04F64">
        <w:rPr>
          <w:rFonts w:ascii="Times New Roman" w:hAnsi="Times New Roman" w:cs="Times New Roman"/>
          <w:color w:val="auto"/>
          <w:sz w:val="24"/>
          <w:szCs w:val="24"/>
        </w:rPr>
        <w:t xml:space="preserve">a </w:t>
      </w:r>
      <w:r w:rsidR="007C3000">
        <w:rPr>
          <w:rFonts w:ascii="Times New Roman" w:hAnsi="Times New Roman" w:cs="Times New Roman"/>
          <w:color w:val="auto"/>
          <w:sz w:val="24"/>
          <w:szCs w:val="24"/>
        </w:rPr>
        <w:t xml:space="preserve">presente </w:t>
      </w:r>
      <w:r w:rsidR="003944B3" w:rsidRPr="00C04F64">
        <w:rPr>
          <w:rFonts w:ascii="Times New Roman" w:hAnsi="Times New Roman" w:cs="Times New Roman"/>
          <w:color w:val="auto"/>
          <w:sz w:val="24"/>
          <w:szCs w:val="24"/>
        </w:rPr>
        <w:t>ordenanza</w:t>
      </w:r>
      <w:r w:rsidRPr="00C04F64">
        <w:rPr>
          <w:rFonts w:ascii="Times New Roman" w:hAnsi="Times New Roman" w:cs="Times New Roman"/>
          <w:color w:val="auto"/>
          <w:sz w:val="24"/>
          <w:szCs w:val="24"/>
        </w:rPr>
        <w:t xml:space="preserve"> tiene por objeto, definir el marco regulatorio y los lineamientos para</w:t>
      </w:r>
      <w:r w:rsidR="00895259">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00E46DA4" w:rsidRPr="00C04F64">
        <w:rPr>
          <w:rFonts w:ascii="Times New Roman" w:hAnsi="Times New Roman" w:cs="Times New Roman"/>
          <w:color w:val="auto"/>
          <w:sz w:val="24"/>
          <w:szCs w:val="24"/>
        </w:rPr>
        <w:t>conservación</w:t>
      </w:r>
      <w:r w:rsidR="003944B3" w:rsidRPr="00C04F64">
        <w:rPr>
          <w:rFonts w:ascii="Times New Roman" w:hAnsi="Times New Roman" w:cs="Times New Roman"/>
          <w:color w:val="auto"/>
          <w:sz w:val="24"/>
          <w:szCs w:val="24"/>
        </w:rPr>
        <w:t>, protección</w:t>
      </w:r>
      <w:r w:rsidR="00895259">
        <w:rPr>
          <w:rFonts w:ascii="Times New Roman" w:hAnsi="Times New Roman" w:cs="Times New Roman"/>
          <w:color w:val="auto"/>
          <w:sz w:val="24"/>
          <w:szCs w:val="24"/>
        </w:rPr>
        <w:t>, recuperación</w:t>
      </w:r>
      <w:r w:rsidR="003944B3" w:rsidRPr="00C04F64">
        <w:rPr>
          <w:rFonts w:ascii="Times New Roman" w:hAnsi="Times New Roman" w:cs="Times New Roman"/>
          <w:color w:val="auto"/>
          <w:sz w:val="24"/>
          <w:szCs w:val="24"/>
        </w:rPr>
        <w:t xml:space="preserve"> y manejo</w:t>
      </w:r>
      <w:r w:rsidR="00E46DA4" w:rsidRPr="00C04F64">
        <w:rPr>
          <w:rFonts w:ascii="Times New Roman" w:hAnsi="Times New Roman" w:cs="Times New Roman"/>
          <w:color w:val="auto"/>
          <w:sz w:val="24"/>
          <w:szCs w:val="24"/>
        </w:rPr>
        <w:t xml:space="preserve"> de los sistemas de </w:t>
      </w:r>
      <w:proofErr w:type="spellStart"/>
      <w:r w:rsidR="00D135A7" w:rsidRPr="00C04F64">
        <w:rPr>
          <w:rFonts w:ascii="Times New Roman" w:hAnsi="Times New Roman" w:cs="Times New Roman"/>
          <w:color w:val="auto"/>
          <w:sz w:val="24"/>
          <w:szCs w:val="24"/>
        </w:rPr>
        <w:t>subcuenca</w:t>
      </w:r>
      <w:r w:rsidR="007C3000">
        <w:rPr>
          <w:rFonts w:ascii="Times New Roman" w:hAnsi="Times New Roman" w:cs="Times New Roman"/>
          <w:color w:val="auto"/>
          <w:sz w:val="24"/>
          <w:szCs w:val="24"/>
        </w:rPr>
        <w:t>s</w:t>
      </w:r>
      <w:proofErr w:type="spellEnd"/>
      <w:r w:rsidR="007C3000">
        <w:rPr>
          <w:rFonts w:ascii="Times New Roman" w:hAnsi="Times New Roman" w:cs="Times New Roman"/>
          <w:color w:val="auto"/>
          <w:sz w:val="24"/>
          <w:szCs w:val="24"/>
        </w:rPr>
        <w:t xml:space="preserve">. </w:t>
      </w:r>
      <w:r w:rsidR="007A3CAD">
        <w:rPr>
          <w:rFonts w:ascii="Times New Roman" w:hAnsi="Times New Roman" w:cs="Times New Roman"/>
          <w:color w:val="auto"/>
          <w:sz w:val="24"/>
          <w:szCs w:val="24"/>
        </w:rPr>
        <w:t xml:space="preserve"> </w:t>
      </w:r>
    </w:p>
    <w:p w14:paraId="0F3FA6C4" w14:textId="4D4A71A1" w:rsidR="00515FBB" w:rsidRPr="00C04F64" w:rsidRDefault="00515FBB" w:rsidP="00515FBB">
      <w:pPr>
        <w:spacing w:after="184"/>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E46DA4" w:rsidRPr="00C04F64">
        <w:rPr>
          <w:rFonts w:ascii="Times New Roman" w:hAnsi="Times New Roman" w:cs="Times New Roman"/>
          <w:color w:val="auto"/>
          <w:sz w:val="24"/>
          <w:szCs w:val="24"/>
        </w:rPr>
        <w:t>2</w:t>
      </w:r>
      <w:r w:rsidRPr="00C04F64">
        <w:rPr>
          <w:rFonts w:ascii="Times New Roman" w:hAnsi="Times New Roman" w:cs="Times New Roman"/>
          <w:b/>
          <w:color w:val="auto"/>
          <w:sz w:val="24"/>
          <w:szCs w:val="24"/>
        </w:rPr>
        <w:t xml:space="preserve">.- Fines.  </w:t>
      </w:r>
      <w:r w:rsidRPr="00C04F64">
        <w:rPr>
          <w:rFonts w:ascii="Times New Roman" w:hAnsi="Times New Roman" w:cs="Times New Roman"/>
          <w:bCs/>
          <w:color w:val="auto"/>
          <w:sz w:val="24"/>
          <w:szCs w:val="24"/>
        </w:rPr>
        <w:t xml:space="preserve">Los fines </w:t>
      </w:r>
      <w:r w:rsidR="003944B3" w:rsidRPr="00C04F64">
        <w:rPr>
          <w:rFonts w:ascii="Times New Roman" w:hAnsi="Times New Roman" w:cs="Times New Roman"/>
          <w:bCs/>
          <w:color w:val="auto"/>
          <w:sz w:val="24"/>
          <w:szCs w:val="24"/>
        </w:rPr>
        <w:t xml:space="preserve">de la presente Ordenanza </w:t>
      </w:r>
      <w:r w:rsidRPr="00C04F64">
        <w:rPr>
          <w:rFonts w:ascii="Times New Roman" w:hAnsi="Times New Roman" w:cs="Times New Roman"/>
          <w:bCs/>
          <w:color w:val="auto"/>
          <w:sz w:val="24"/>
          <w:szCs w:val="24"/>
        </w:rPr>
        <w:t xml:space="preserve">son: </w:t>
      </w:r>
    </w:p>
    <w:p w14:paraId="09D0974F" w14:textId="3C50849F" w:rsidR="00582940" w:rsidRPr="00C04F64" w:rsidRDefault="00577E8E" w:rsidP="00AA41EC">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Conservar </w:t>
      </w:r>
      <w:r w:rsidR="003944B3" w:rsidRPr="00C04F64">
        <w:rPr>
          <w:rFonts w:ascii="Times New Roman" w:hAnsi="Times New Roman" w:cs="Times New Roman"/>
          <w:color w:val="auto"/>
          <w:sz w:val="24"/>
          <w:szCs w:val="24"/>
        </w:rPr>
        <w:t xml:space="preserve">las Quebradas </w:t>
      </w:r>
      <w:r w:rsidR="00D36659" w:rsidRPr="00C04F64">
        <w:rPr>
          <w:rFonts w:ascii="Times New Roman" w:hAnsi="Times New Roman" w:cs="Times New Roman"/>
          <w:color w:val="auto"/>
          <w:sz w:val="24"/>
          <w:szCs w:val="24"/>
        </w:rPr>
        <w:t xml:space="preserve">considerándole </w:t>
      </w:r>
      <w:r w:rsidR="003944B3" w:rsidRPr="00C04F64">
        <w:rPr>
          <w:rFonts w:ascii="Times New Roman" w:hAnsi="Times New Roman" w:cs="Times New Roman"/>
          <w:color w:val="auto"/>
          <w:sz w:val="24"/>
          <w:szCs w:val="24"/>
        </w:rPr>
        <w:t xml:space="preserve">como </w:t>
      </w:r>
      <w:r w:rsidR="00436EDA" w:rsidRPr="00C04F64">
        <w:rPr>
          <w:rFonts w:ascii="Times New Roman" w:hAnsi="Times New Roman" w:cs="Times New Roman"/>
          <w:color w:val="auto"/>
          <w:sz w:val="24"/>
          <w:szCs w:val="24"/>
        </w:rPr>
        <w:t>un elemento integrador</w:t>
      </w:r>
      <w:r w:rsidR="003944B3" w:rsidRPr="00C04F64">
        <w:rPr>
          <w:rFonts w:ascii="Times New Roman" w:hAnsi="Times New Roman" w:cs="Times New Roman"/>
          <w:color w:val="auto"/>
          <w:sz w:val="24"/>
          <w:szCs w:val="24"/>
        </w:rPr>
        <w:t xml:space="preserve"> </w:t>
      </w:r>
      <w:r w:rsidR="00E46DA4" w:rsidRPr="00C04F64">
        <w:rPr>
          <w:rFonts w:ascii="Times New Roman" w:hAnsi="Times New Roman" w:cs="Times New Roman"/>
          <w:color w:val="auto"/>
          <w:sz w:val="24"/>
          <w:szCs w:val="24"/>
        </w:rPr>
        <w:t xml:space="preserve">de las </w:t>
      </w:r>
      <w:proofErr w:type="spellStart"/>
      <w:r w:rsidR="00D135A7" w:rsidRPr="00C04F64">
        <w:rPr>
          <w:rFonts w:ascii="Times New Roman" w:hAnsi="Times New Roman" w:cs="Times New Roman"/>
          <w:color w:val="auto"/>
          <w:sz w:val="24"/>
          <w:szCs w:val="24"/>
        </w:rPr>
        <w:t>sub</w:t>
      </w:r>
      <w:r w:rsidR="00E46DA4" w:rsidRPr="00C04F64">
        <w:rPr>
          <w:rFonts w:ascii="Times New Roman" w:hAnsi="Times New Roman" w:cs="Times New Roman"/>
          <w:color w:val="auto"/>
          <w:sz w:val="24"/>
          <w:szCs w:val="24"/>
        </w:rPr>
        <w:t>cuencas</w:t>
      </w:r>
      <w:proofErr w:type="spellEnd"/>
      <w:r w:rsidR="00E46DA4" w:rsidRPr="00C04F64">
        <w:rPr>
          <w:rFonts w:ascii="Times New Roman" w:hAnsi="Times New Roman" w:cs="Times New Roman"/>
          <w:color w:val="auto"/>
          <w:sz w:val="24"/>
          <w:szCs w:val="24"/>
        </w:rPr>
        <w:t xml:space="preserve"> </w:t>
      </w:r>
      <w:r w:rsidR="003C5940" w:rsidRPr="00C04F64">
        <w:rPr>
          <w:rFonts w:ascii="Times New Roman" w:hAnsi="Times New Roman" w:cs="Times New Roman"/>
          <w:color w:val="auto"/>
          <w:sz w:val="24"/>
          <w:szCs w:val="24"/>
        </w:rPr>
        <w:t>hidrográficas</w:t>
      </w:r>
      <w:r w:rsidR="00D36659" w:rsidRPr="00C04F64">
        <w:rPr>
          <w:rFonts w:ascii="Times New Roman" w:hAnsi="Times New Roman" w:cs="Times New Roman"/>
          <w:color w:val="auto"/>
          <w:sz w:val="24"/>
          <w:szCs w:val="24"/>
        </w:rPr>
        <w:t>;</w:t>
      </w:r>
    </w:p>
    <w:p w14:paraId="53BBE3BE" w14:textId="318FA35E" w:rsidR="00436EDA" w:rsidRPr="00C04F64" w:rsidRDefault="00D36659" w:rsidP="00AA41EC">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Contribuir a la protección y conservación de las </w:t>
      </w:r>
      <w:proofErr w:type="spellStart"/>
      <w:r w:rsidR="00D135A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considerando sus </w:t>
      </w:r>
      <w:r w:rsidR="007C3000">
        <w:rPr>
          <w:rFonts w:ascii="Times New Roman" w:hAnsi="Times New Roman" w:cs="Times New Roman"/>
          <w:color w:val="auto"/>
          <w:sz w:val="24"/>
          <w:szCs w:val="24"/>
        </w:rPr>
        <w:t xml:space="preserve">componentes y </w:t>
      </w:r>
      <w:r w:rsidRPr="00C04F64">
        <w:rPr>
          <w:rFonts w:ascii="Times New Roman" w:hAnsi="Times New Roman" w:cs="Times New Roman"/>
          <w:color w:val="auto"/>
          <w:sz w:val="24"/>
          <w:szCs w:val="24"/>
        </w:rPr>
        <w:t>funcionalidades urbanísticas, sociales y ecológicas;</w:t>
      </w:r>
    </w:p>
    <w:p w14:paraId="7CC55F73" w14:textId="4F76E09B" w:rsidR="00AA41EC" w:rsidRPr="00C04F64" w:rsidRDefault="00AA41EC" w:rsidP="00AA41EC">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Contribuir a la protección del borde de la quebrada</w:t>
      </w:r>
      <w:r w:rsidR="00D36659" w:rsidRPr="00C04F64">
        <w:rPr>
          <w:rFonts w:ascii="Times New Roman" w:hAnsi="Times New Roman" w:cs="Times New Roman"/>
          <w:color w:val="auto"/>
          <w:sz w:val="24"/>
          <w:szCs w:val="24"/>
        </w:rPr>
        <w:t>;</w:t>
      </w:r>
    </w:p>
    <w:p w14:paraId="22495A03" w14:textId="7356C357" w:rsidR="00707019" w:rsidRPr="00C04F64" w:rsidRDefault="00AA41EC" w:rsidP="00707019">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Promover</w:t>
      </w:r>
      <w:r w:rsidR="003C5940" w:rsidRPr="00C04F64">
        <w:rPr>
          <w:rFonts w:ascii="Times New Roman" w:hAnsi="Times New Roman" w:cs="Times New Roman"/>
          <w:color w:val="auto"/>
          <w:sz w:val="24"/>
          <w:szCs w:val="24"/>
        </w:rPr>
        <w:t xml:space="preserve"> el manejo integral de los </w:t>
      </w:r>
      <w:r w:rsidR="00707019" w:rsidRPr="00C04F64">
        <w:rPr>
          <w:rFonts w:ascii="Times New Roman" w:hAnsi="Times New Roman" w:cs="Times New Roman"/>
          <w:color w:val="auto"/>
          <w:sz w:val="24"/>
          <w:szCs w:val="24"/>
        </w:rPr>
        <w:t>recursos hídricos</w:t>
      </w:r>
      <w:r w:rsidR="00D36659" w:rsidRPr="00C04F64">
        <w:rPr>
          <w:rFonts w:ascii="Times New Roman" w:hAnsi="Times New Roman" w:cs="Times New Roman"/>
          <w:color w:val="auto"/>
          <w:sz w:val="24"/>
          <w:szCs w:val="24"/>
        </w:rPr>
        <w:t>;</w:t>
      </w:r>
    </w:p>
    <w:p w14:paraId="1FBE9480" w14:textId="399D2E4A" w:rsidR="00707019" w:rsidRPr="00C04F64" w:rsidRDefault="00BB054A" w:rsidP="00707019">
      <w:pPr>
        <w:numPr>
          <w:ilvl w:val="0"/>
          <w:numId w:val="3"/>
        </w:numPr>
        <w:spacing w:after="22"/>
        <w:ind w:right="0" w:hanging="427"/>
        <w:rPr>
          <w:rFonts w:ascii="Times New Roman" w:hAnsi="Times New Roman" w:cs="Times New Roman"/>
          <w:color w:val="auto"/>
          <w:sz w:val="24"/>
          <w:szCs w:val="24"/>
        </w:rPr>
      </w:pPr>
      <w:r>
        <w:rPr>
          <w:rFonts w:ascii="Times New Roman" w:hAnsi="Times New Roman" w:cs="Times New Roman"/>
          <w:color w:val="auto"/>
          <w:sz w:val="24"/>
          <w:szCs w:val="24"/>
        </w:rPr>
        <w:t>Promove</w:t>
      </w:r>
      <w:r w:rsidR="00707019" w:rsidRPr="00C04F64">
        <w:rPr>
          <w:rFonts w:ascii="Times New Roman" w:hAnsi="Times New Roman" w:cs="Times New Roman"/>
          <w:color w:val="auto"/>
          <w:sz w:val="24"/>
          <w:szCs w:val="24"/>
        </w:rPr>
        <w:t>r el fortalecimiento</w:t>
      </w:r>
      <w:r w:rsidR="00F33ECF" w:rsidRPr="00C04F64">
        <w:rPr>
          <w:rFonts w:ascii="Times New Roman" w:hAnsi="Times New Roman" w:cs="Times New Roman"/>
          <w:color w:val="auto"/>
          <w:sz w:val="24"/>
          <w:szCs w:val="24"/>
        </w:rPr>
        <w:t xml:space="preserve"> de la participación ciudadana, con respecto a la construcción</w:t>
      </w:r>
      <w:r w:rsidR="00707019" w:rsidRPr="00C04F64">
        <w:rPr>
          <w:rFonts w:ascii="Times New Roman" w:hAnsi="Times New Roman" w:cs="Times New Roman"/>
          <w:color w:val="auto"/>
          <w:sz w:val="24"/>
          <w:szCs w:val="24"/>
        </w:rPr>
        <w:t xml:space="preserve"> de la identidad y convivencia surgida alrededor de las </w:t>
      </w:r>
      <w:proofErr w:type="spellStart"/>
      <w:r w:rsidR="00D135A7" w:rsidRPr="00C04F64">
        <w:rPr>
          <w:rFonts w:ascii="Times New Roman" w:hAnsi="Times New Roman" w:cs="Times New Roman"/>
          <w:color w:val="auto"/>
          <w:sz w:val="24"/>
          <w:szCs w:val="24"/>
        </w:rPr>
        <w:t>subcuencas</w:t>
      </w:r>
      <w:proofErr w:type="spellEnd"/>
      <w:r w:rsidR="00707019" w:rsidRPr="00C04F64">
        <w:rPr>
          <w:rFonts w:ascii="Times New Roman" w:hAnsi="Times New Roman" w:cs="Times New Roman"/>
          <w:color w:val="auto"/>
          <w:sz w:val="24"/>
          <w:szCs w:val="24"/>
        </w:rPr>
        <w:t>.</w:t>
      </w:r>
      <w:r w:rsidR="00D56123" w:rsidRPr="00C04F64">
        <w:rPr>
          <w:rFonts w:ascii="Times New Roman" w:hAnsi="Times New Roman" w:cs="Times New Roman"/>
          <w:color w:val="auto"/>
          <w:sz w:val="24"/>
          <w:szCs w:val="24"/>
        </w:rPr>
        <w:t xml:space="preserve"> </w:t>
      </w:r>
    </w:p>
    <w:p w14:paraId="7FA65CAE" w14:textId="5E05A72B" w:rsidR="00E3109B" w:rsidRDefault="00FA7DEB" w:rsidP="00707019">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Conservación, protección </w:t>
      </w:r>
      <w:r w:rsidR="00CE15E6" w:rsidRPr="00C04F64">
        <w:rPr>
          <w:rFonts w:ascii="Times New Roman" w:hAnsi="Times New Roman" w:cs="Times New Roman"/>
          <w:color w:val="auto"/>
          <w:sz w:val="24"/>
          <w:szCs w:val="24"/>
        </w:rPr>
        <w:t xml:space="preserve">y manejo del riesgo en la preservación de </w:t>
      </w:r>
      <w:r w:rsidR="00D135A7" w:rsidRPr="00C04F64">
        <w:rPr>
          <w:rFonts w:ascii="Times New Roman" w:hAnsi="Times New Roman" w:cs="Times New Roman"/>
          <w:color w:val="auto"/>
          <w:sz w:val="24"/>
          <w:szCs w:val="24"/>
        </w:rPr>
        <w:t xml:space="preserve">las </w:t>
      </w:r>
      <w:proofErr w:type="spellStart"/>
      <w:r w:rsidR="00D135A7" w:rsidRPr="00C04F64">
        <w:rPr>
          <w:rFonts w:ascii="Times New Roman" w:hAnsi="Times New Roman" w:cs="Times New Roman"/>
          <w:color w:val="auto"/>
          <w:sz w:val="24"/>
          <w:szCs w:val="24"/>
        </w:rPr>
        <w:t>subcuencas</w:t>
      </w:r>
      <w:proofErr w:type="spellEnd"/>
      <w:r w:rsidR="00D135A7" w:rsidRPr="00C04F64">
        <w:rPr>
          <w:rFonts w:ascii="Times New Roman" w:hAnsi="Times New Roman" w:cs="Times New Roman"/>
          <w:color w:val="auto"/>
          <w:sz w:val="24"/>
          <w:szCs w:val="24"/>
        </w:rPr>
        <w:t>.</w:t>
      </w:r>
    </w:p>
    <w:p w14:paraId="19EB181B" w14:textId="72D9F520" w:rsidR="00BB054A" w:rsidRPr="00C04F64" w:rsidRDefault="002548A5" w:rsidP="002548A5">
      <w:pPr>
        <w:numPr>
          <w:ilvl w:val="0"/>
          <w:numId w:val="3"/>
        </w:numPr>
        <w:spacing w:after="22"/>
        <w:ind w:right="0" w:hanging="427"/>
        <w:rPr>
          <w:rFonts w:ascii="Times New Roman" w:hAnsi="Times New Roman" w:cs="Times New Roman"/>
          <w:color w:val="auto"/>
          <w:sz w:val="24"/>
          <w:szCs w:val="24"/>
        </w:rPr>
      </w:pPr>
      <w:r w:rsidRPr="002548A5">
        <w:rPr>
          <w:rFonts w:ascii="Times New Roman" w:hAnsi="Times New Roman" w:cs="Times New Roman"/>
          <w:color w:val="auto"/>
          <w:sz w:val="24"/>
          <w:szCs w:val="24"/>
        </w:rPr>
        <w:t xml:space="preserve">Fortalecer las decisiones </w:t>
      </w:r>
      <w:r>
        <w:rPr>
          <w:rFonts w:ascii="Times New Roman" w:hAnsi="Times New Roman" w:cs="Times New Roman"/>
          <w:color w:val="auto"/>
          <w:sz w:val="24"/>
          <w:szCs w:val="24"/>
        </w:rPr>
        <w:t xml:space="preserve">en </w:t>
      </w:r>
      <w:r w:rsidRPr="002548A5">
        <w:rPr>
          <w:rFonts w:ascii="Times New Roman" w:hAnsi="Times New Roman" w:cs="Times New Roman"/>
          <w:color w:val="auto"/>
          <w:sz w:val="24"/>
          <w:szCs w:val="24"/>
        </w:rPr>
        <w:t>respuesta a los riesgos</w:t>
      </w:r>
      <w:r>
        <w:rPr>
          <w:rFonts w:ascii="Times New Roman" w:hAnsi="Times New Roman" w:cs="Times New Roman"/>
          <w:color w:val="auto"/>
          <w:sz w:val="24"/>
          <w:szCs w:val="24"/>
        </w:rPr>
        <w:t xml:space="preserve"> </w:t>
      </w:r>
      <w:r w:rsidR="00BB054A">
        <w:rPr>
          <w:rFonts w:ascii="Times New Roman" w:hAnsi="Times New Roman" w:cs="Times New Roman"/>
          <w:color w:val="auto"/>
          <w:sz w:val="24"/>
          <w:szCs w:val="24"/>
        </w:rPr>
        <w:t xml:space="preserve">en las </w:t>
      </w:r>
      <w:proofErr w:type="spellStart"/>
      <w:r w:rsidR="00BB054A">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w:t>
      </w:r>
    </w:p>
    <w:p w14:paraId="6D53AF44" w14:textId="77777777" w:rsidR="00582940" w:rsidRPr="00C04F64" w:rsidRDefault="00582940" w:rsidP="00582940">
      <w:pPr>
        <w:spacing w:after="22"/>
        <w:ind w:left="0" w:right="0" w:firstLine="0"/>
        <w:rPr>
          <w:rFonts w:ascii="Times New Roman" w:hAnsi="Times New Roman" w:cs="Times New Roman"/>
          <w:color w:val="auto"/>
          <w:sz w:val="24"/>
          <w:szCs w:val="24"/>
        </w:rPr>
      </w:pPr>
    </w:p>
    <w:p w14:paraId="43D9D82E" w14:textId="3B417762" w:rsidR="00F13C5A" w:rsidRDefault="00515FBB" w:rsidP="00F13C5A">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7C3000">
        <w:rPr>
          <w:rFonts w:ascii="Times New Roman" w:hAnsi="Times New Roman" w:cs="Times New Roman"/>
          <w:color w:val="auto"/>
          <w:sz w:val="24"/>
          <w:szCs w:val="24"/>
        </w:rPr>
        <w:t>3</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Ámbito de aplicación</w:t>
      </w:r>
      <w:r w:rsidRPr="00C04F64">
        <w:rPr>
          <w:rFonts w:ascii="Times New Roman" w:hAnsi="Times New Roman" w:cs="Times New Roman"/>
          <w:color w:val="auto"/>
          <w:sz w:val="24"/>
          <w:szCs w:val="24"/>
        </w:rPr>
        <w:t xml:space="preserve">. Lo dispuesto en </w:t>
      </w:r>
      <w:r w:rsidR="00F33ECF" w:rsidRPr="00C04F64">
        <w:rPr>
          <w:rFonts w:ascii="Times New Roman" w:hAnsi="Times New Roman" w:cs="Times New Roman"/>
          <w:color w:val="auto"/>
          <w:sz w:val="24"/>
          <w:szCs w:val="24"/>
        </w:rPr>
        <w:t>esta ordenanza</w:t>
      </w:r>
      <w:r w:rsidRPr="00C04F64">
        <w:rPr>
          <w:rFonts w:ascii="Times New Roman" w:hAnsi="Times New Roman" w:cs="Times New Roman"/>
          <w:color w:val="auto"/>
          <w:sz w:val="24"/>
          <w:szCs w:val="24"/>
        </w:rPr>
        <w:t xml:space="preserve"> es de aplicación dentro del Distrito Metropolitano de Quito, en el área urbana y rural de conformidad con los objetivos estratégicos establecidos por el Plan Metropolitano de Desarrollo y Ordenamiento Territorial (PMDOT) y el Plan de Uso y Gestión del Suelo (PUGS), en lo que compete a la </w:t>
      </w:r>
      <w:r w:rsidR="00582940" w:rsidRPr="00C04F64">
        <w:rPr>
          <w:rFonts w:ascii="Times New Roman" w:hAnsi="Times New Roman" w:cs="Times New Roman"/>
          <w:color w:val="auto"/>
          <w:sz w:val="24"/>
          <w:szCs w:val="24"/>
        </w:rPr>
        <w:t>conservación</w:t>
      </w:r>
      <w:r w:rsidR="002548A5">
        <w:rPr>
          <w:rFonts w:ascii="Times New Roman" w:hAnsi="Times New Roman" w:cs="Times New Roman"/>
          <w:color w:val="auto"/>
          <w:sz w:val="24"/>
          <w:szCs w:val="24"/>
        </w:rPr>
        <w:t>, protección, recuperación</w:t>
      </w:r>
      <w:r w:rsidR="00CC36CF" w:rsidRPr="00C04F64">
        <w:rPr>
          <w:rFonts w:ascii="Times New Roman" w:hAnsi="Times New Roman" w:cs="Times New Roman"/>
          <w:color w:val="auto"/>
          <w:sz w:val="24"/>
          <w:szCs w:val="24"/>
        </w:rPr>
        <w:t xml:space="preserve"> y manejo</w:t>
      </w:r>
      <w:r w:rsidR="00582940" w:rsidRPr="00C04F64">
        <w:rPr>
          <w:rFonts w:ascii="Times New Roman" w:hAnsi="Times New Roman" w:cs="Times New Roman"/>
          <w:color w:val="auto"/>
          <w:sz w:val="24"/>
          <w:szCs w:val="24"/>
        </w:rPr>
        <w:t xml:space="preserve"> de </w:t>
      </w:r>
      <w:r w:rsidR="00D135A7" w:rsidRPr="00C04F64">
        <w:rPr>
          <w:rFonts w:ascii="Times New Roman" w:hAnsi="Times New Roman" w:cs="Times New Roman"/>
          <w:color w:val="auto"/>
          <w:sz w:val="24"/>
          <w:szCs w:val="24"/>
        </w:rPr>
        <w:t xml:space="preserve">las </w:t>
      </w:r>
      <w:proofErr w:type="spellStart"/>
      <w:r w:rsidR="00D135A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w:t>
      </w:r>
    </w:p>
    <w:p w14:paraId="5D573AB7" w14:textId="77777777" w:rsidR="00597444" w:rsidRDefault="00597444" w:rsidP="00597444">
      <w:pPr>
        <w:tabs>
          <w:tab w:val="left" w:pos="1185"/>
        </w:tabs>
        <w:spacing w:after="229"/>
        <w:ind w:left="-3" w:right="0"/>
        <w:rPr>
          <w:rFonts w:ascii="Times New Roman" w:hAnsi="Times New Roman" w:cs="Times New Roman"/>
          <w:b/>
          <w:color w:val="auto"/>
          <w:sz w:val="24"/>
          <w:szCs w:val="24"/>
        </w:rPr>
      </w:pPr>
      <w:r>
        <w:rPr>
          <w:rFonts w:ascii="Times New Roman" w:hAnsi="Times New Roman" w:cs="Times New Roman"/>
          <w:b/>
          <w:color w:val="auto"/>
          <w:sz w:val="24"/>
          <w:szCs w:val="24"/>
        </w:rPr>
        <w:tab/>
      </w:r>
    </w:p>
    <w:p w14:paraId="5636E09E" w14:textId="77777777" w:rsidR="00CB766C" w:rsidRDefault="00CB766C" w:rsidP="00597444">
      <w:pPr>
        <w:tabs>
          <w:tab w:val="left" w:pos="1185"/>
        </w:tabs>
        <w:spacing w:after="229"/>
        <w:ind w:left="-3" w:right="0"/>
        <w:rPr>
          <w:rFonts w:ascii="Times New Roman" w:hAnsi="Times New Roman" w:cs="Times New Roman"/>
          <w:b/>
          <w:color w:val="auto"/>
          <w:sz w:val="24"/>
          <w:szCs w:val="24"/>
        </w:rPr>
      </w:pPr>
    </w:p>
    <w:p w14:paraId="2E4CC8E5" w14:textId="77777777" w:rsidR="000D401D" w:rsidRDefault="000D401D" w:rsidP="00597444">
      <w:pPr>
        <w:tabs>
          <w:tab w:val="left" w:pos="1185"/>
        </w:tabs>
        <w:spacing w:after="229"/>
        <w:ind w:left="-3" w:right="0"/>
        <w:rPr>
          <w:rFonts w:ascii="Times New Roman" w:hAnsi="Times New Roman" w:cs="Times New Roman"/>
          <w:b/>
          <w:color w:val="auto"/>
          <w:sz w:val="24"/>
          <w:szCs w:val="24"/>
        </w:rPr>
      </w:pPr>
    </w:p>
    <w:p w14:paraId="7085625D" w14:textId="4762A47A" w:rsidR="00515FBB" w:rsidRPr="00C04F64" w:rsidRDefault="00515FBB" w:rsidP="00597444">
      <w:pPr>
        <w:tabs>
          <w:tab w:val="left" w:pos="1185"/>
        </w:tabs>
        <w:spacing w:after="229"/>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8F753A">
        <w:rPr>
          <w:rFonts w:ascii="Times New Roman" w:hAnsi="Times New Roman" w:cs="Times New Roman"/>
          <w:color w:val="auto"/>
          <w:sz w:val="24"/>
          <w:szCs w:val="24"/>
        </w:rPr>
        <w:t>4</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Definiciones.</w:t>
      </w:r>
      <w:r w:rsidRPr="00C04F64">
        <w:rPr>
          <w:rFonts w:ascii="Times New Roman" w:hAnsi="Times New Roman" w:cs="Times New Roman"/>
          <w:color w:val="auto"/>
          <w:sz w:val="24"/>
          <w:szCs w:val="24"/>
        </w:rPr>
        <w:t xml:space="preserve"> Sin perjuicio de las demás definiciones previstas en la normativa aplicable, para los efectos del presente capítulo, se establecen las siguientes definiciones:  </w:t>
      </w:r>
    </w:p>
    <w:p w14:paraId="463C110C" w14:textId="71210A76" w:rsidR="002548A5" w:rsidRPr="00821E66" w:rsidRDefault="00745317" w:rsidP="00707019">
      <w:pPr>
        <w:ind w:left="-3" w:right="0"/>
        <w:rPr>
          <w:rFonts w:ascii="Times New Roman" w:hAnsi="Times New Roman" w:cs="Times New Roman"/>
          <w:color w:val="auto"/>
          <w:sz w:val="24"/>
          <w:szCs w:val="24"/>
        </w:rPr>
      </w:pPr>
      <w:r w:rsidRPr="00821E66">
        <w:rPr>
          <w:rFonts w:ascii="Times New Roman" w:hAnsi="Times New Roman" w:cs="Times New Roman"/>
          <w:b/>
          <w:color w:val="auto"/>
          <w:sz w:val="24"/>
          <w:szCs w:val="24"/>
        </w:rPr>
        <w:t>A</w:t>
      </w:r>
      <w:r w:rsidR="002548A5" w:rsidRPr="00821E66">
        <w:rPr>
          <w:rFonts w:ascii="Times New Roman" w:hAnsi="Times New Roman" w:cs="Times New Roman"/>
          <w:b/>
          <w:color w:val="auto"/>
          <w:sz w:val="24"/>
          <w:szCs w:val="24"/>
        </w:rPr>
        <w:t>ccidentes geográficos</w:t>
      </w:r>
      <w:r>
        <w:rPr>
          <w:rFonts w:ascii="Times New Roman" w:hAnsi="Times New Roman" w:cs="Times New Roman"/>
          <w:b/>
          <w:color w:val="auto"/>
          <w:sz w:val="24"/>
          <w:szCs w:val="24"/>
        </w:rPr>
        <w:t xml:space="preserve">: </w:t>
      </w:r>
      <w:r w:rsidR="00821E66" w:rsidRPr="00821E66">
        <w:rPr>
          <w:rFonts w:ascii="Times New Roman" w:hAnsi="Times New Roman" w:cs="Times New Roman"/>
          <w:color w:val="auto"/>
          <w:sz w:val="24"/>
          <w:szCs w:val="24"/>
        </w:rPr>
        <w:t>es una unidad geomorfológica característic</w:t>
      </w:r>
      <w:r w:rsidR="00821E66">
        <w:rPr>
          <w:rFonts w:ascii="Times New Roman" w:hAnsi="Times New Roman" w:cs="Times New Roman"/>
          <w:color w:val="auto"/>
          <w:sz w:val="24"/>
          <w:szCs w:val="24"/>
        </w:rPr>
        <w:t xml:space="preserve">a de la superficie de la tierra, </w:t>
      </w:r>
      <w:r w:rsidR="00821E66" w:rsidRPr="00821E66">
        <w:rPr>
          <w:rFonts w:ascii="Times New Roman" w:hAnsi="Times New Roman" w:cs="Times New Roman"/>
          <w:color w:val="auto"/>
          <w:sz w:val="24"/>
          <w:szCs w:val="24"/>
        </w:rPr>
        <w:t xml:space="preserve">que conforma </w:t>
      </w:r>
      <w:r w:rsidR="00821E66">
        <w:rPr>
          <w:rFonts w:ascii="Times New Roman" w:hAnsi="Times New Roman" w:cs="Times New Roman"/>
          <w:color w:val="auto"/>
          <w:sz w:val="24"/>
          <w:szCs w:val="24"/>
        </w:rPr>
        <w:t>c</w:t>
      </w:r>
      <w:r w:rsidR="00821E66" w:rsidRPr="00821E66">
        <w:rPr>
          <w:rFonts w:ascii="Times New Roman" w:hAnsi="Times New Roman" w:cs="Times New Roman"/>
          <w:color w:val="auto"/>
          <w:sz w:val="24"/>
          <w:szCs w:val="24"/>
        </w:rPr>
        <w:t xml:space="preserve">ada elemento </w:t>
      </w:r>
      <w:r w:rsidR="00821E66">
        <w:rPr>
          <w:rFonts w:ascii="Times New Roman" w:hAnsi="Times New Roman" w:cs="Times New Roman"/>
          <w:color w:val="auto"/>
          <w:sz w:val="24"/>
          <w:szCs w:val="24"/>
        </w:rPr>
        <w:t>d</w:t>
      </w:r>
      <w:r w:rsidR="00821E66" w:rsidRPr="00821E66">
        <w:rPr>
          <w:rFonts w:ascii="Times New Roman" w:hAnsi="Times New Roman" w:cs="Times New Roman"/>
          <w:color w:val="auto"/>
          <w:sz w:val="24"/>
          <w:szCs w:val="24"/>
        </w:rPr>
        <w:t>el relieve de una zona geográfica</w:t>
      </w:r>
      <w:r w:rsidR="00821E66">
        <w:rPr>
          <w:rFonts w:ascii="Times New Roman" w:hAnsi="Times New Roman" w:cs="Times New Roman"/>
          <w:color w:val="auto"/>
          <w:sz w:val="24"/>
          <w:szCs w:val="24"/>
        </w:rPr>
        <w:t>.</w:t>
      </w:r>
    </w:p>
    <w:p w14:paraId="481B8B56" w14:textId="56A2FFCC" w:rsidR="00515FBB" w:rsidRPr="00C04F64" w:rsidRDefault="00707019" w:rsidP="00707019">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Áreas protegidas</w:t>
      </w:r>
      <w:r w:rsidR="00582940" w:rsidRPr="00C04F64">
        <w:rPr>
          <w:rFonts w:ascii="Times New Roman" w:hAnsi="Times New Roman" w:cs="Times New Roman"/>
          <w:b/>
          <w:color w:val="auto"/>
          <w:sz w:val="24"/>
          <w:szCs w:val="24"/>
        </w:rPr>
        <w:t>:</w:t>
      </w:r>
      <w:r w:rsidR="00582940"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Son espacios geográficos claramente definidos, reconocidos y gestionados, mediante medios legales u otros tipos de medios eficaces para conseguir la conservación a largo plazo de la naturaleza y de sus servicios </w:t>
      </w:r>
      <w:proofErr w:type="spellStart"/>
      <w:r w:rsidRPr="00C04F64">
        <w:rPr>
          <w:rFonts w:ascii="Times New Roman" w:hAnsi="Times New Roman" w:cs="Times New Roman"/>
          <w:color w:val="auto"/>
          <w:sz w:val="24"/>
          <w:szCs w:val="24"/>
        </w:rPr>
        <w:t>ecosistémicos</w:t>
      </w:r>
      <w:proofErr w:type="spellEnd"/>
      <w:r w:rsidRPr="00C04F64">
        <w:rPr>
          <w:rFonts w:ascii="Times New Roman" w:hAnsi="Times New Roman" w:cs="Times New Roman"/>
          <w:color w:val="auto"/>
          <w:sz w:val="24"/>
          <w:szCs w:val="24"/>
        </w:rPr>
        <w:t xml:space="preserve"> y sus valores culturales asociados</w:t>
      </w:r>
      <w:r w:rsidR="00BD5DD4" w:rsidRPr="00C04F64">
        <w:rPr>
          <w:rFonts w:ascii="Times New Roman" w:hAnsi="Times New Roman" w:cs="Times New Roman"/>
          <w:color w:val="auto"/>
          <w:sz w:val="24"/>
          <w:szCs w:val="24"/>
        </w:rPr>
        <w:t>.</w:t>
      </w:r>
    </w:p>
    <w:p w14:paraId="63BD3E54" w14:textId="77777777" w:rsidR="00D31E20" w:rsidRPr="00C04F64" w:rsidRDefault="005C6F1F" w:rsidP="00707019">
      <w:pPr>
        <w:ind w:left="-3" w:right="0"/>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Área de protección de accidentes geográficos: </w:t>
      </w:r>
      <w:r w:rsidRPr="00C04F64">
        <w:rPr>
          <w:rFonts w:ascii="Times New Roman" w:hAnsi="Times New Roman" w:cs="Times New Roman"/>
          <w:color w:val="auto"/>
          <w:sz w:val="24"/>
          <w:szCs w:val="24"/>
        </w:rPr>
        <w:t>El área de protección es la superficie resultante que incluyendo al accidente geográfico determinado se constituye como un retiro destinado especialmente a la protección del accidente geográfico establecido en la presente sección ante eventuales procesos de desarrollo urbanístico. Con el área de protección se determinará el retiro de construcción obligatorio para el predio en el cual no se puede desarrollar y ejecutar edificaciones, y se regirá únicamente a lo previsto en la normativa vigente. Este retiro comprende restricciones normativas de aprovechamientos de suelo que derivan en una afectación al uso de suelo. Esta área de protección podrá destinarse para la instalación y/o construcción de obras de ingeniería orientadas hacia un manejo adecuado de las aguas, obras civiles de saneamiento o de mitigación ambiental.</w:t>
      </w:r>
    </w:p>
    <w:p w14:paraId="6E0CFF6B" w14:textId="77777777" w:rsidR="004B5615" w:rsidRPr="00C04F64" w:rsidRDefault="004B5615" w:rsidP="004B5615">
      <w:pPr>
        <w:ind w:left="-3" w:right="0"/>
        <w:rPr>
          <w:rFonts w:ascii="Times New Roman" w:hAnsi="Times New Roman" w:cs="Times New Roman"/>
          <w:b/>
          <w:color w:val="auto"/>
          <w:sz w:val="24"/>
          <w:szCs w:val="24"/>
        </w:rPr>
      </w:pPr>
      <w:r w:rsidRPr="00C04F64">
        <w:rPr>
          <w:rFonts w:ascii="Times New Roman" w:hAnsi="Times New Roman" w:cs="Times New Roman"/>
          <w:b/>
          <w:color w:val="auto"/>
          <w:sz w:val="24"/>
          <w:szCs w:val="24"/>
        </w:rPr>
        <w:t>Borde superior de quebrada abierta:</w:t>
      </w:r>
      <w:r w:rsidRPr="00C04F64">
        <w:rPr>
          <w:rFonts w:ascii="Times New Roman" w:hAnsi="Times New Roman" w:cs="Times New Roman"/>
          <w:sz w:val="24"/>
          <w:szCs w:val="24"/>
        </w:rPr>
        <w:t xml:space="preserve"> </w:t>
      </w:r>
      <w:r w:rsidRPr="00C04F64">
        <w:rPr>
          <w:rFonts w:ascii="Times New Roman" w:hAnsi="Times New Roman" w:cs="Times New Roman"/>
          <w:color w:val="auto"/>
          <w:sz w:val="24"/>
          <w:szCs w:val="24"/>
        </w:rPr>
        <w:t>Límite que evidencia la terraza aluvial más antigua y el cambio súbito de la topografía natural de una quebrada, en la que puede no evidenciarse rellenos o incluso hasta cuando éstos no superen los 2/3 de la extensión del ancho total de la quebrada.</w:t>
      </w:r>
    </w:p>
    <w:p w14:paraId="03AFA316" w14:textId="77777777" w:rsidR="004B5615" w:rsidRPr="00C04F64" w:rsidRDefault="004B5615" w:rsidP="004B5615">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Cada tramo de borde superior de quebrada abierta definido estará caracterizado por la pendiente media en grados decimales calculada desde el borde superior de quebrada abierta, hasta el eje de la quebrada o hasta el final del relieve donde la pendiente nuevamente se estabiliza.</w:t>
      </w:r>
    </w:p>
    <w:p w14:paraId="0410362C" w14:textId="380546F7" w:rsidR="004B5615" w:rsidRDefault="004B5615" w:rsidP="004B561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Borde superior de quebrada rellena:</w:t>
      </w:r>
      <w:r w:rsidRPr="00C04F64">
        <w:rPr>
          <w:rFonts w:ascii="Times New Roman" w:hAnsi="Times New Roman" w:cs="Times New Roman"/>
          <w:sz w:val="24"/>
          <w:szCs w:val="24"/>
        </w:rPr>
        <w:t xml:space="preserve"> </w:t>
      </w:r>
      <w:r w:rsidRPr="00C04F64">
        <w:rPr>
          <w:rFonts w:ascii="Times New Roman" w:hAnsi="Times New Roman" w:cs="Times New Roman"/>
          <w:color w:val="auto"/>
          <w:sz w:val="24"/>
          <w:szCs w:val="24"/>
        </w:rPr>
        <w:t>Límite que evidencia la terraza aluvial más antigua y el cambio súbito de la topografía natural de una quebrada, en la que se evidencian rellenos en toda la extensión del ancho de la quebrada o cuando éstos superan los 2/3 de la extensión del mismo.</w:t>
      </w:r>
    </w:p>
    <w:p w14:paraId="3D804653" w14:textId="712E3958" w:rsidR="001513D3" w:rsidRPr="00C04F64" w:rsidRDefault="001513D3" w:rsidP="004B5615">
      <w:pPr>
        <w:ind w:left="-3" w:right="0"/>
        <w:rPr>
          <w:rFonts w:ascii="Times New Roman" w:hAnsi="Times New Roman" w:cs="Times New Roman"/>
          <w:color w:val="auto"/>
          <w:sz w:val="24"/>
          <w:szCs w:val="24"/>
        </w:rPr>
      </w:pPr>
      <w:r w:rsidRPr="001513D3">
        <w:rPr>
          <w:rFonts w:ascii="Times New Roman" w:hAnsi="Times New Roman" w:cs="Times New Roman"/>
          <w:b/>
          <w:color w:val="auto"/>
          <w:sz w:val="24"/>
          <w:szCs w:val="24"/>
        </w:rPr>
        <w:t>Conectividad ecológica</w:t>
      </w:r>
      <w:r>
        <w:rPr>
          <w:rFonts w:ascii="Times New Roman" w:hAnsi="Times New Roman" w:cs="Times New Roman"/>
          <w:color w:val="auto"/>
          <w:sz w:val="24"/>
          <w:szCs w:val="24"/>
        </w:rPr>
        <w:t>:</w:t>
      </w:r>
      <w:r w:rsidRPr="001513D3">
        <w:rPr>
          <w:rFonts w:ascii="Times New Roman" w:hAnsi="Times New Roman" w:cs="Times New Roman"/>
          <w:color w:val="auto"/>
          <w:sz w:val="24"/>
          <w:szCs w:val="24"/>
        </w:rPr>
        <w:t xml:space="preserve">  constituye una muy buena estrategia para mantener los ecosistemas funcionales y, en efecto, para conservar la biodiversidad y facilitar el movimiento y adaptación de las poblaciones ante la inminente crisis climática. De esta manera, la conectividad ecológica es una estrategia preventiva que permite mantener a las poblaciones funcionales antes que la pérdida y fragmentación de hábitats ponga en peligro de extinción a la diversidad biológica.</w:t>
      </w:r>
    </w:p>
    <w:p w14:paraId="38E640BB" w14:textId="77777777" w:rsidR="000D401D" w:rsidRDefault="00BD5DD4" w:rsidP="00707019">
      <w:pPr>
        <w:ind w:left="-3" w:right="0"/>
        <w:rPr>
          <w:rFonts w:ascii="Times New Roman" w:hAnsi="Times New Roman" w:cs="Times New Roman"/>
          <w:sz w:val="24"/>
          <w:szCs w:val="24"/>
        </w:rPr>
      </w:pPr>
      <w:r w:rsidRPr="00C04F64">
        <w:rPr>
          <w:rFonts w:ascii="Times New Roman" w:hAnsi="Times New Roman" w:cs="Times New Roman"/>
          <w:b/>
          <w:color w:val="auto"/>
          <w:sz w:val="24"/>
          <w:szCs w:val="24"/>
        </w:rPr>
        <w:t>Cuenca Hidrográfica:</w:t>
      </w:r>
      <w:r w:rsidRPr="00C04F64">
        <w:rPr>
          <w:rFonts w:ascii="Times New Roman" w:hAnsi="Times New Roman" w:cs="Times New Roman"/>
          <w:sz w:val="24"/>
          <w:szCs w:val="24"/>
        </w:rPr>
        <w:t xml:space="preserve"> La cuenca hidrográfica se define como una unidad territorial en la cual el agua que cae por precipitación se reúne y escurre a un punto común o que fluye toda </w:t>
      </w:r>
    </w:p>
    <w:p w14:paraId="74F1D76B" w14:textId="77777777" w:rsidR="000D401D" w:rsidRDefault="000D401D" w:rsidP="00707019">
      <w:pPr>
        <w:ind w:left="-3" w:right="0"/>
        <w:rPr>
          <w:rFonts w:ascii="Times New Roman" w:hAnsi="Times New Roman" w:cs="Times New Roman"/>
          <w:sz w:val="24"/>
          <w:szCs w:val="24"/>
        </w:rPr>
      </w:pPr>
    </w:p>
    <w:p w14:paraId="7CFAEBC8" w14:textId="744E2517" w:rsidR="00BD5DD4" w:rsidRPr="00C04F64" w:rsidRDefault="00BD5DD4" w:rsidP="00707019">
      <w:pPr>
        <w:ind w:left="-3" w:right="0"/>
        <w:rPr>
          <w:rFonts w:ascii="Times New Roman" w:hAnsi="Times New Roman" w:cs="Times New Roman"/>
          <w:sz w:val="24"/>
          <w:szCs w:val="24"/>
        </w:rPr>
      </w:pPr>
      <w:r w:rsidRPr="00C04F64">
        <w:rPr>
          <w:rFonts w:ascii="Times New Roman" w:hAnsi="Times New Roman" w:cs="Times New Roman"/>
          <w:sz w:val="24"/>
          <w:szCs w:val="24"/>
        </w:rPr>
        <w:t>al mismo río, lago o mar. En esta área viven seres humanos, animales y plantas, todos ellos relacionados.</w:t>
      </w:r>
    </w:p>
    <w:p w14:paraId="41344188" w14:textId="77777777" w:rsidR="00D31E20" w:rsidRPr="00C04F64" w:rsidRDefault="00D31E20" w:rsidP="00D31E20">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Eje de quebrada:</w:t>
      </w:r>
      <w:r w:rsidRPr="00C04F64">
        <w:rPr>
          <w:rFonts w:ascii="Times New Roman" w:hAnsi="Times New Roman" w:cs="Times New Roman"/>
          <w:sz w:val="24"/>
          <w:szCs w:val="24"/>
        </w:rPr>
        <w:t xml:space="preserve"> </w:t>
      </w:r>
      <w:r w:rsidRPr="00C04F64">
        <w:rPr>
          <w:rFonts w:ascii="Times New Roman" w:hAnsi="Times New Roman" w:cs="Times New Roman"/>
          <w:color w:val="auto"/>
          <w:sz w:val="24"/>
          <w:szCs w:val="24"/>
        </w:rPr>
        <w:t>Canal natural por el que discurren las aguas del mismo, en el que se encuentran materiales granulares resultantes de la disgregación y desgaste de rocas de origen ígneo, sedimentario o metamórfico, así como elementos antrópicos derivados de vertidos. Constituye parte del dominio hídrico público. Se le conoce también como lecho o vértice de quebrada.</w:t>
      </w:r>
    </w:p>
    <w:p w14:paraId="0CC2CB36" w14:textId="77777777" w:rsidR="00BD5DD4" w:rsidRPr="00C04F64" w:rsidRDefault="00BD5DD4" w:rsidP="00707019">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Escorrentía superficial:</w:t>
      </w:r>
      <w:r w:rsidRPr="00C04F64">
        <w:rPr>
          <w:rFonts w:ascii="Times New Roman" w:hAnsi="Times New Roman" w:cs="Times New Roman"/>
          <w:color w:val="auto"/>
          <w:sz w:val="24"/>
          <w:szCs w:val="24"/>
        </w:rPr>
        <w:t xml:space="preserve"> Describe el flujo del agua, lluvia, nieve, u otras fuentes, sobre la tierra, y es un componente principal del ciclo del agua.</w:t>
      </w:r>
    </w:p>
    <w:p w14:paraId="27FA9110" w14:textId="77777777" w:rsidR="004B5615" w:rsidRPr="00C04F64" w:rsidRDefault="004B5615" w:rsidP="004B561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Microcuenca hidrográfica</w:t>
      </w:r>
      <w:r w:rsidRPr="00C04F64">
        <w:rPr>
          <w:rFonts w:ascii="Times New Roman" w:hAnsi="Times New Roman" w:cs="Times New Roman"/>
          <w:color w:val="auto"/>
          <w:sz w:val="24"/>
          <w:szCs w:val="24"/>
        </w:rPr>
        <w:t xml:space="preserve">: Es un área geográfica física mínima en la cual el agua se desplaza a través de drenajes con una salida principal llamada nacimiento o desagüe. </w:t>
      </w:r>
    </w:p>
    <w:p w14:paraId="4E036EEB" w14:textId="77777777" w:rsidR="00ED08B5" w:rsidRDefault="005C6F1F" w:rsidP="00ED08B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Microcuenca urbana: </w:t>
      </w:r>
      <w:r w:rsidRPr="00C04F64">
        <w:rPr>
          <w:rFonts w:ascii="Times New Roman" w:hAnsi="Times New Roman" w:cs="Times New Roman"/>
          <w:color w:val="auto"/>
          <w:sz w:val="24"/>
          <w:szCs w:val="24"/>
        </w:rPr>
        <w:t>Es una cuenca hidrográfica ubicada dentro del territorio de un área urbana. Por su naturaleza, las cuencas urbanas pueden establecerse mediante lo cauces de la red de drenaje natural, o como la suma de áreas de aporte hacia un punto final de redes de drenaje artificial y/o natural. Usualmente las cuencas urbanas tienen una zona superior de mayor altura que conserva rasgos naturales y un área urbanizada ubicada hacia niveles menores en la cuenca.</w:t>
      </w:r>
    </w:p>
    <w:p w14:paraId="6E2F25BC" w14:textId="02233CCA" w:rsidR="00ED08B5" w:rsidRPr="00ED08B5" w:rsidRDefault="00ED08B5" w:rsidP="00ED08B5">
      <w:pPr>
        <w:ind w:left="-3" w:right="0"/>
        <w:rPr>
          <w:rFonts w:ascii="Times New Roman" w:hAnsi="Times New Roman" w:cs="Times New Roman"/>
          <w:color w:val="auto"/>
          <w:sz w:val="24"/>
          <w:szCs w:val="24"/>
        </w:rPr>
      </w:pPr>
      <w:r w:rsidRPr="00ED08B5">
        <w:rPr>
          <w:rFonts w:ascii="Times New Roman" w:hAnsi="Times New Roman" w:cs="Times New Roman"/>
          <w:b/>
          <w:color w:val="auto"/>
          <w:sz w:val="24"/>
          <w:szCs w:val="24"/>
        </w:rPr>
        <w:t>Principios Ecológicos</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Cuando hablamos de principios ecológicos nos referimos a la conservación del medio ambiente y todo lo que hace parte de él, estos buscan controlar todos los factores causantes de la contaminación que desencadena en daños ambientales. Los principios ecológicos también buscan establecer un equilibrio ecológico dentro del sistema, que no requiera modificaciones externas.</w:t>
      </w:r>
    </w:p>
    <w:p w14:paraId="40FB298D" w14:textId="77777777" w:rsidR="004B5615" w:rsidRPr="00C04F64" w:rsidRDefault="004B5615" w:rsidP="004B5615">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Quebradas:</w:t>
      </w:r>
      <w:r w:rsidRPr="00C04F64">
        <w:rPr>
          <w:rFonts w:ascii="Times New Roman" w:hAnsi="Times New Roman" w:cs="Times New Roman"/>
          <w:bCs/>
          <w:color w:val="auto"/>
          <w:sz w:val="24"/>
          <w:szCs w:val="24"/>
        </w:rPr>
        <w:t xml:space="preserve"> </w:t>
      </w:r>
      <w:r w:rsidRPr="00C04F64">
        <w:rPr>
          <w:rFonts w:ascii="Times New Roman" w:hAnsi="Times New Roman" w:cs="Times New Roman"/>
          <w:color w:val="auto"/>
          <w:sz w:val="24"/>
          <w:szCs w:val="24"/>
        </w:rPr>
        <w:t>Accidente geográfico producto de la erosión del suelo generada por aguas lluvia, desfogue natural o antrópico, con cauce (cota más baja) superior a los 3 metros de profundidad, con presencia o no de caudal medio (temporal / permanente) menor a 1 metro cúbico por segundo; conformado por sus bordes (límite superior), laderas, terrazas aluviales, taludes, lechos; con anchos y profundidades variables. Las quebradas se caracterizan por poseer variación de pendientes en diferentes grados, con presencia de remanentes de vegetación natural andina; que, en un entorno rural o urbano, son sujetas a modificaciones o afectaciones asociadas a las actividades socioeconómicas, propias de dichos entornos.</w:t>
      </w:r>
    </w:p>
    <w:p w14:paraId="7E75D0EC" w14:textId="77777777" w:rsidR="004B5615" w:rsidRPr="00C04F64" w:rsidRDefault="004B5615" w:rsidP="004B5615">
      <w:pPr>
        <w:ind w:left="-3" w:right="0"/>
        <w:rPr>
          <w:rFonts w:ascii="Times New Roman" w:hAnsi="Times New Roman" w:cs="Times New Roman"/>
          <w:sz w:val="24"/>
          <w:szCs w:val="24"/>
        </w:rPr>
      </w:pPr>
      <w:proofErr w:type="spellStart"/>
      <w:r w:rsidRPr="00C04F64">
        <w:rPr>
          <w:rFonts w:ascii="Times New Roman" w:hAnsi="Times New Roman" w:cs="Times New Roman"/>
          <w:b/>
          <w:color w:val="auto"/>
          <w:sz w:val="24"/>
          <w:szCs w:val="24"/>
        </w:rPr>
        <w:t>Subcuenca</w:t>
      </w:r>
      <w:proofErr w:type="spellEnd"/>
      <w:r w:rsidRPr="00C04F64">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sz w:val="24"/>
          <w:szCs w:val="24"/>
        </w:rPr>
        <w:t>Unidad de drenaje de menor superficie que una cuenca y que forma parte de esta, constituyendo un tributario de la misma, o sea una cuenca que sale o que drena a una cuenca más grande.</w:t>
      </w:r>
    </w:p>
    <w:p w14:paraId="08DCF19D" w14:textId="5F6A41D6" w:rsidR="004B5615" w:rsidRPr="00C04F64" w:rsidRDefault="004B5615" w:rsidP="004B5615">
      <w:pPr>
        <w:spacing w:after="0" w:line="259"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Riesgo de </w:t>
      </w:r>
      <w:r w:rsidR="00D31E20" w:rsidRPr="00C04F64">
        <w:rPr>
          <w:rFonts w:ascii="Times New Roman" w:hAnsi="Times New Roman" w:cs="Times New Roman"/>
          <w:b/>
          <w:color w:val="auto"/>
          <w:sz w:val="24"/>
          <w:szCs w:val="24"/>
        </w:rPr>
        <w:t>desastres</w:t>
      </w:r>
      <w:r w:rsidR="009D2259">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Posibilidad de que se produzcan muertes, lesiones o destrucción y daños en bienes en un sistema, una sociedad o una comunidad en un período de tiempo concreto, determinados de forma probabilística como una función de la amenaza, la exposición, la vulnerabilidad y la capacidad.</w:t>
      </w:r>
    </w:p>
    <w:p w14:paraId="1F2DBB86" w14:textId="77777777" w:rsidR="004B5615" w:rsidRPr="00C04F64" w:rsidRDefault="004B5615" w:rsidP="004B5615">
      <w:pPr>
        <w:spacing w:after="0" w:line="259" w:lineRule="auto"/>
        <w:ind w:left="0" w:right="0" w:firstLine="0"/>
        <w:rPr>
          <w:rFonts w:ascii="Times New Roman" w:hAnsi="Times New Roman" w:cs="Times New Roman"/>
          <w:color w:val="auto"/>
          <w:sz w:val="24"/>
          <w:szCs w:val="24"/>
        </w:rPr>
      </w:pPr>
    </w:p>
    <w:p w14:paraId="06E5A8D0" w14:textId="77777777" w:rsidR="000D401D" w:rsidRDefault="000D401D" w:rsidP="004B5615">
      <w:pPr>
        <w:ind w:left="-3" w:right="0"/>
        <w:rPr>
          <w:rFonts w:ascii="Times New Roman" w:hAnsi="Times New Roman" w:cs="Times New Roman"/>
          <w:b/>
          <w:color w:val="auto"/>
          <w:sz w:val="24"/>
          <w:szCs w:val="24"/>
        </w:rPr>
      </w:pPr>
    </w:p>
    <w:p w14:paraId="4D8AEFA1" w14:textId="77777777" w:rsidR="000D401D" w:rsidRDefault="000D401D" w:rsidP="004B5615">
      <w:pPr>
        <w:ind w:left="-3" w:right="0"/>
        <w:rPr>
          <w:rFonts w:ascii="Times New Roman" w:hAnsi="Times New Roman" w:cs="Times New Roman"/>
          <w:b/>
          <w:color w:val="auto"/>
          <w:sz w:val="24"/>
          <w:szCs w:val="24"/>
        </w:rPr>
      </w:pPr>
    </w:p>
    <w:p w14:paraId="387FD2F4" w14:textId="3389EE62" w:rsidR="004B5615" w:rsidRPr="00C04F64" w:rsidRDefault="004B5615" w:rsidP="004B561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Riesgo no </w:t>
      </w:r>
      <w:r w:rsidR="00D31E20" w:rsidRPr="00C04F64">
        <w:rPr>
          <w:rFonts w:ascii="Times New Roman" w:hAnsi="Times New Roman" w:cs="Times New Roman"/>
          <w:b/>
          <w:color w:val="auto"/>
          <w:sz w:val="24"/>
          <w:szCs w:val="24"/>
        </w:rPr>
        <w:t>mitigable</w:t>
      </w:r>
      <w:r w:rsidR="009D2259">
        <w:rPr>
          <w:rFonts w:ascii="Times New Roman" w:hAnsi="Times New Roman" w:cs="Times New Roman"/>
          <w:b/>
          <w:color w:val="auto"/>
          <w:sz w:val="24"/>
          <w:szCs w:val="24"/>
        </w:rPr>
        <w:t>:</w:t>
      </w:r>
      <w:r w:rsidR="00D31E20" w:rsidRPr="00C04F64">
        <w:rPr>
          <w:rFonts w:ascii="Times New Roman" w:hAnsi="Times New Roman" w:cs="Times New Roman"/>
          <w:color w:val="auto"/>
          <w:sz w:val="24"/>
          <w:szCs w:val="24"/>
        </w:rPr>
        <w:t xml:space="preserve"> E</w:t>
      </w:r>
      <w:r w:rsidRPr="00C04F64">
        <w:rPr>
          <w:rFonts w:ascii="Times New Roman" w:hAnsi="Times New Roman" w:cs="Times New Roman"/>
          <w:color w:val="auto"/>
          <w:sz w:val="24"/>
          <w:szCs w:val="24"/>
        </w:rPr>
        <w:t xml:space="preserve">s una declaración que la autoridad competente hace sobre un territorio para restringir o condicionar el uso y ocupación en razón a que no existe factibilidad técnica, económica, social y política para reducir el riesgo a efectos de que permanezca la población, la infraestructura y las actividades económicas dentro del margen razonable y socialmente aceptables de seguridad. Cuando existan asentamientos humanos en zonas de alto riesgo no mitigable, se debe formular un programa de reubicación de las familias en riesgo y establecer proyectos de recuperación ambiental y paisajística del área en zona de protección. </w:t>
      </w:r>
    </w:p>
    <w:p w14:paraId="6C7CA3D3" w14:textId="2697D675" w:rsidR="00D944C4" w:rsidRPr="00C04F64" w:rsidRDefault="00D944C4" w:rsidP="00D944C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T</w:t>
      </w:r>
      <w:r w:rsidR="004A0116" w:rsidRPr="00C04F64">
        <w:rPr>
          <w:rFonts w:ascii="Times New Roman" w:hAnsi="Times New Roman" w:cs="Times New Roman"/>
          <w:b/>
          <w:color w:val="auto"/>
          <w:sz w:val="24"/>
          <w:szCs w:val="24"/>
        </w:rPr>
        <w:t>alud</w:t>
      </w:r>
      <w:r w:rsidRPr="00C04F64">
        <w:rPr>
          <w:rFonts w:ascii="Times New Roman" w:hAnsi="Times New Roman" w:cs="Times New Roman"/>
          <w:b/>
          <w:color w:val="auto"/>
          <w:sz w:val="24"/>
          <w:szCs w:val="24"/>
        </w:rPr>
        <w:t xml:space="preserve">: </w:t>
      </w:r>
      <w:r w:rsidRPr="00C04F64">
        <w:rPr>
          <w:rFonts w:ascii="Times New Roman" w:hAnsi="Times New Roman" w:cs="Times New Roman"/>
          <w:color w:val="auto"/>
          <w:sz w:val="24"/>
          <w:szCs w:val="24"/>
        </w:rPr>
        <w:t>Cambio súbito de la pendiente del relieve o terreno superior a 45° que permite evidenciar una diferencia de alturas mayor a 3 metros. Estos objetos se emplazan en cualquier tipo de paisaje, independientemente de los valles aluviales que definen ríos y quebradas.</w:t>
      </w:r>
    </w:p>
    <w:p w14:paraId="1ACCBB3A" w14:textId="77777777" w:rsidR="004B5615" w:rsidRPr="00C04F64" w:rsidRDefault="005C6F1F" w:rsidP="005C6F1F">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Tratamiento de conservación</w:t>
      </w:r>
      <w:r w:rsidR="00632B0C" w:rsidRPr="00C04F64">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Se aplica a aquellas zonas urbanas que posean un alto valor histórico, cultural, urbanístico, paisajístico o ambiental, con el fin de orientar acciones que permitan la conservación y valoración de sus características, de conformidad con la legislación ambiental o patrimonial, según corresponda.</w:t>
      </w:r>
    </w:p>
    <w:p w14:paraId="3B3758B7" w14:textId="2A397E4E" w:rsidR="003F1EBA" w:rsidRPr="00C04F64" w:rsidRDefault="003F1EBA" w:rsidP="003F1EBA">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8F753A">
        <w:rPr>
          <w:rFonts w:ascii="Times New Roman" w:hAnsi="Times New Roman" w:cs="Times New Roman"/>
          <w:color w:val="auto"/>
          <w:sz w:val="24"/>
          <w:szCs w:val="24"/>
        </w:rPr>
        <w:t>5</w:t>
      </w:r>
      <w:r w:rsidRPr="00C04F64">
        <w:rPr>
          <w:rFonts w:ascii="Times New Roman" w:hAnsi="Times New Roman" w:cs="Times New Roman"/>
          <w:color w:val="auto"/>
          <w:sz w:val="24"/>
          <w:szCs w:val="24"/>
        </w:rPr>
        <w:t>.</w:t>
      </w:r>
      <w:r w:rsidRPr="00C04F64">
        <w:rPr>
          <w:rFonts w:ascii="Times New Roman" w:hAnsi="Times New Roman" w:cs="Times New Roman"/>
          <w:b/>
          <w:color w:val="auto"/>
          <w:sz w:val="24"/>
          <w:szCs w:val="24"/>
        </w:rPr>
        <w:t xml:space="preserve"> Principios.</w:t>
      </w:r>
      <w:r w:rsidRPr="00C04F64">
        <w:rPr>
          <w:rFonts w:ascii="Times New Roman" w:hAnsi="Times New Roman" w:cs="Times New Roman"/>
          <w:color w:val="auto"/>
          <w:sz w:val="24"/>
          <w:szCs w:val="24"/>
        </w:rPr>
        <w:t xml:space="preserve"> Sin perjuicio de los principios señalados en la Constitución y en la ley, rigen y orientan la aplicación e interpretación del presente capítulo los siguientes:  </w:t>
      </w:r>
    </w:p>
    <w:p w14:paraId="55534A9B" w14:textId="75ACD8E5" w:rsidR="00632B0C" w:rsidRPr="00C04F64" w:rsidRDefault="00632B0C" w:rsidP="009B7C9B">
      <w:pPr>
        <w:numPr>
          <w:ilvl w:val="0"/>
          <w:numId w:val="4"/>
        </w:numPr>
        <w:ind w:right="0" w:hanging="283"/>
        <w:rPr>
          <w:rFonts w:ascii="Times New Roman" w:hAnsi="Times New Roman" w:cs="Times New Roman"/>
          <w:color w:val="auto"/>
          <w:sz w:val="24"/>
          <w:szCs w:val="24"/>
        </w:rPr>
      </w:pPr>
      <w:r w:rsidRPr="00C04F64">
        <w:rPr>
          <w:rFonts w:ascii="Times New Roman" w:hAnsi="Times New Roman" w:cs="Times New Roman"/>
          <w:b/>
          <w:color w:val="auto"/>
          <w:sz w:val="24"/>
          <w:szCs w:val="24"/>
        </w:rPr>
        <w:t>Responsabilidad por daño ambiental:</w:t>
      </w:r>
      <w:r w:rsidRPr="00C04F64">
        <w:rPr>
          <w:rFonts w:ascii="Times New Roman" w:eastAsiaTheme="minorHAnsi" w:hAnsi="Times New Roman" w:cs="Times New Roman"/>
          <w:color w:val="auto"/>
          <w:sz w:val="24"/>
          <w:szCs w:val="24"/>
          <w:lang w:eastAsia="en-US"/>
        </w:rPr>
        <w:t xml:space="preserve"> </w:t>
      </w:r>
      <w:r w:rsidRPr="00C04F64">
        <w:rPr>
          <w:rFonts w:ascii="Times New Roman" w:hAnsi="Times New Roman" w:cs="Times New Roman"/>
          <w:color w:val="auto"/>
          <w:sz w:val="24"/>
          <w:szCs w:val="24"/>
        </w:rPr>
        <w:t xml:space="preserve">Quien les ocasione un daño a las áreas de protección de las </w:t>
      </w:r>
      <w:proofErr w:type="spellStart"/>
      <w:r w:rsidR="00D135A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será responsable, conforme lo establecido en las leyes de la República y los convenios internacionales vigentes. El daño al ambiente constituye un delito desde el punto de vista social, económico, cultural y ético</w:t>
      </w:r>
      <w:r w:rsidR="003F1EBA" w:rsidRPr="00C04F64">
        <w:rPr>
          <w:rFonts w:ascii="Times New Roman" w:hAnsi="Times New Roman" w:cs="Times New Roman"/>
          <w:color w:val="auto"/>
          <w:sz w:val="24"/>
          <w:szCs w:val="24"/>
        </w:rPr>
        <w:t>.</w:t>
      </w:r>
    </w:p>
    <w:p w14:paraId="16C788AD" w14:textId="77D9EFB4" w:rsidR="004E0D76" w:rsidRPr="00C04F64" w:rsidRDefault="004E0D76" w:rsidP="004A0116">
      <w:pPr>
        <w:numPr>
          <w:ilvl w:val="0"/>
          <w:numId w:val="4"/>
        </w:numPr>
        <w:ind w:right="0" w:hanging="283"/>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Coordinación interinstitucional: </w:t>
      </w:r>
      <w:r w:rsidRPr="00C04F64">
        <w:rPr>
          <w:rFonts w:ascii="Times New Roman" w:hAnsi="Times New Roman" w:cs="Times New Roman"/>
          <w:color w:val="auto"/>
          <w:sz w:val="24"/>
          <w:szCs w:val="24"/>
        </w:rPr>
        <w:t xml:space="preserve">Las instituciones y empresas públicas del Municipio del Distrito Metropolitano de Quito, de acuerdo a sus competencias deben coordinar acciones para realizar una labor integral y poder proteger las </w:t>
      </w:r>
      <w:proofErr w:type="spellStart"/>
      <w:r w:rsidR="00D135A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sus bordes y áreas de influencia promoviendo la conservación del medio am</w:t>
      </w:r>
      <w:r w:rsidR="004A0116" w:rsidRPr="00C04F64">
        <w:rPr>
          <w:rFonts w:ascii="Times New Roman" w:hAnsi="Times New Roman" w:cs="Times New Roman"/>
          <w:color w:val="auto"/>
          <w:sz w:val="24"/>
          <w:szCs w:val="24"/>
        </w:rPr>
        <w:t>biente y el bienestar ciudadano</w:t>
      </w:r>
      <w:r w:rsidRPr="00C04F64">
        <w:rPr>
          <w:rFonts w:ascii="Times New Roman" w:hAnsi="Times New Roman" w:cs="Times New Roman"/>
          <w:color w:val="auto"/>
          <w:sz w:val="24"/>
          <w:szCs w:val="24"/>
        </w:rPr>
        <w:t>.</w:t>
      </w:r>
    </w:p>
    <w:p w14:paraId="077CDB54" w14:textId="0D46FCE4" w:rsidR="00F24A14" w:rsidRPr="00C04F64" w:rsidRDefault="00F24A14" w:rsidP="004A0116">
      <w:pPr>
        <w:numPr>
          <w:ilvl w:val="0"/>
          <w:numId w:val="4"/>
        </w:numPr>
        <w:ind w:right="0" w:hanging="283"/>
        <w:rPr>
          <w:rFonts w:ascii="Times New Roman" w:hAnsi="Times New Roman" w:cs="Times New Roman"/>
          <w:color w:val="auto"/>
          <w:sz w:val="24"/>
          <w:szCs w:val="24"/>
        </w:rPr>
      </w:pPr>
      <w:r w:rsidRPr="00C04F64">
        <w:rPr>
          <w:rFonts w:ascii="Times New Roman" w:hAnsi="Times New Roman" w:cs="Times New Roman"/>
          <w:b/>
          <w:color w:val="auto"/>
          <w:sz w:val="24"/>
          <w:szCs w:val="24"/>
        </w:rPr>
        <w:t>Participación</w:t>
      </w:r>
      <w:r w:rsidR="008F753A">
        <w:rPr>
          <w:rFonts w:ascii="Times New Roman" w:hAnsi="Times New Roman" w:cs="Times New Roman"/>
          <w:b/>
          <w:color w:val="auto"/>
          <w:sz w:val="24"/>
          <w:szCs w:val="24"/>
        </w:rPr>
        <w:t xml:space="preserve"> ciudadana</w:t>
      </w:r>
      <w:r w:rsidRPr="00C04F64">
        <w:rPr>
          <w:rFonts w:ascii="Times New Roman" w:hAnsi="Times New Roman" w:cs="Times New Roman"/>
          <w:b/>
          <w:color w:val="auto"/>
          <w:sz w:val="24"/>
          <w:szCs w:val="24"/>
        </w:rPr>
        <w:t xml:space="preserve">: </w:t>
      </w:r>
      <w:r w:rsidR="004A0116" w:rsidRPr="00C04F64">
        <w:rPr>
          <w:rFonts w:ascii="Times New Roman" w:hAnsi="Times New Roman" w:cs="Times New Roman"/>
          <w:color w:val="auto"/>
          <w:sz w:val="24"/>
          <w:szCs w:val="24"/>
        </w:rPr>
        <w:t>E</w:t>
      </w:r>
      <w:r w:rsidRPr="00C04F64">
        <w:rPr>
          <w:rFonts w:ascii="Times New Roman" w:hAnsi="Times New Roman" w:cs="Times New Roman"/>
          <w:color w:val="auto"/>
          <w:sz w:val="24"/>
          <w:szCs w:val="24"/>
        </w:rPr>
        <w:t>n los procesos de recuperación y resguardo de las áreas de protección de las quebradas de dominio público, se implementarán mecanismos efectivos para la participación de todos los actores y sectores sociales, garantizando la equidad de género e incluyendo a la población joven y a los grupos minoritarios y en condición de vulnerabilidad. Esos mecanismos deben abarcar todos los niveles de participación, a saber: acceso a la información, consulta, toma de decisiones y ejecución de acciones.</w:t>
      </w:r>
    </w:p>
    <w:p w14:paraId="5BF6E487" w14:textId="77777777" w:rsidR="003F1EBA" w:rsidRPr="00C04F64" w:rsidRDefault="00F24A14" w:rsidP="004A0116">
      <w:pPr>
        <w:numPr>
          <w:ilvl w:val="0"/>
          <w:numId w:val="4"/>
        </w:numPr>
        <w:ind w:right="0" w:hanging="283"/>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Preventivo: </w:t>
      </w:r>
      <w:r w:rsidRPr="00C04F64">
        <w:rPr>
          <w:rFonts w:ascii="Times New Roman" w:hAnsi="Times New Roman" w:cs="Times New Roman"/>
          <w:color w:val="auto"/>
          <w:sz w:val="24"/>
          <w:szCs w:val="24"/>
        </w:rPr>
        <w:t>Se deberán anticipar, prevenir y atender las causas antrópicas de la pérdida de ecosistemas ribereños y que rodean nacientes, así como de los elementos que componen su biodiversidad y que pueden afectar a las poblaciones que dependen, directa o indirectamente, de estos.</w:t>
      </w:r>
      <w:r w:rsidR="003F1EBA" w:rsidRPr="00C04F64">
        <w:rPr>
          <w:rFonts w:ascii="Times New Roman" w:hAnsi="Times New Roman" w:cs="Times New Roman"/>
          <w:color w:val="auto"/>
          <w:sz w:val="24"/>
          <w:szCs w:val="24"/>
        </w:rPr>
        <w:t xml:space="preserve"> </w:t>
      </w:r>
    </w:p>
    <w:p w14:paraId="0A630EFB" w14:textId="476274F3" w:rsidR="004A0116" w:rsidRDefault="00C32394" w:rsidP="00003C9C">
      <w:pPr>
        <w:numPr>
          <w:ilvl w:val="0"/>
          <w:numId w:val="4"/>
        </w:numPr>
        <w:ind w:right="0" w:hanging="283"/>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Precautorio: </w:t>
      </w:r>
      <w:r w:rsidRPr="00C04F64">
        <w:rPr>
          <w:rFonts w:ascii="Times New Roman" w:hAnsi="Times New Roman" w:cs="Times New Roman"/>
          <w:color w:val="auto"/>
          <w:sz w:val="24"/>
          <w:szCs w:val="24"/>
        </w:rPr>
        <w:t xml:space="preserve">El desarrollo de cualquier actividad que esté vinculada directa o indirectamente con los ecosistemas ribereños y que rodean nacientes, debe ser analizado de manera integral, bajo una visión a largo plazo que considere todas aquellas situaciones </w:t>
      </w:r>
      <w:r w:rsidRPr="00C04F64">
        <w:rPr>
          <w:rFonts w:ascii="Times New Roman" w:hAnsi="Times New Roman" w:cs="Times New Roman"/>
          <w:color w:val="auto"/>
          <w:sz w:val="24"/>
          <w:szCs w:val="24"/>
        </w:rPr>
        <w:lastRenderedPageBreak/>
        <w:t xml:space="preserve">en las que exista o pueda llegar a existir cierto nivel de incertidumbre con respecto a los efectos que esta pueda generar al ecosistema en sí o a las poblaciones que dependen en alguna medida de él. </w:t>
      </w:r>
      <w:bookmarkStart w:id="3" w:name="_Toc117228699"/>
    </w:p>
    <w:p w14:paraId="272D6A84" w14:textId="1253FC5F" w:rsidR="008F753A" w:rsidRDefault="008F753A" w:rsidP="008F753A">
      <w:pPr>
        <w:numPr>
          <w:ilvl w:val="0"/>
          <w:numId w:val="4"/>
        </w:numPr>
        <w:ind w:right="0" w:hanging="283"/>
        <w:rPr>
          <w:rFonts w:ascii="Times New Roman" w:hAnsi="Times New Roman" w:cs="Times New Roman"/>
          <w:color w:val="auto"/>
          <w:sz w:val="24"/>
          <w:szCs w:val="24"/>
        </w:rPr>
      </w:pPr>
      <w:r w:rsidRPr="008F753A">
        <w:rPr>
          <w:rFonts w:ascii="Times New Roman" w:hAnsi="Times New Roman" w:cs="Times New Roman"/>
          <w:b/>
          <w:color w:val="auto"/>
          <w:sz w:val="24"/>
          <w:szCs w:val="24"/>
        </w:rPr>
        <w:t>Ecología del paisaje</w:t>
      </w:r>
      <w:r>
        <w:rPr>
          <w:rFonts w:ascii="Times New Roman" w:hAnsi="Times New Roman" w:cs="Times New Roman"/>
          <w:color w:val="auto"/>
          <w:sz w:val="24"/>
          <w:szCs w:val="24"/>
        </w:rPr>
        <w:t>: P</w:t>
      </w:r>
      <w:r w:rsidRPr="008F753A">
        <w:rPr>
          <w:rFonts w:ascii="Times New Roman" w:hAnsi="Times New Roman" w:cs="Times New Roman"/>
          <w:color w:val="auto"/>
          <w:sz w:val="24"/>
          <w:szCs w:val="24"/>
        </w:rPr>
        <w:t>retenden ser utilizados para planificar o gestionar especies clave, restos forestales, redes de bordes y manchas de madera en las tierras de cultivo o para influir y redirigir el desarrollo urbano y áreas ambientalmente sensibles.</w:t>
      </w:r>
    </w:p>
    <w:p w14:paraId="3B057C5D" w14:textId="77777777" w:rsidR="00CB766C" w:rsidRPr="00C04F64" w:rsidRDefault="00CB766C" w:rsidP="00CB766C">
      <w:pPr>
        <w:ind w:left="283" w:right="0" w:firstLine="0"/>
        <w:rPr>
          <w:rFonts w:ascii="Times New Roman" w:hAnsi="Times New Roman" w:cs="Times New Roman"/>
          <w:color w:val="auto"/>
          <w:sz w:val="24"/>
          <w:szCs w:val="24"/>
        </w:rPr>
      </w:pPr>
    </w:p>
    <w:p w14:paraId="585BA85D" w14:textId="6B7B4E1D" w:rsidR="008F753A" w:rsidRPr="00C04F64" w:rsidRDefault="008F753A" w:rsidP="008F753A">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SECCIÓN I</w:t>
      </w:r>
      <w:r>
        <w:rPr>
          <w:rFonts w:ascii="Times New Roman" w:hAnsi="Times New Roman" w:cs="Times New Roman"/>
          <w:color w:val="auto"/>
          <w:sz w:val="24"/>
          <w:szCs w:val="24"/>
        </w:rPr>
        <w:t>I</w:t>
      </w:r>
      <w:r w:rsidRPr="00C04F64">
        <w:rPr>
          <w:rFonts w:ascii="Times New Roman" w:hAnsi="Times New Roman" w:cs="Times New Roman"/>
          <w:color w:val="auto"/>
          <w:sz w:val="24"/>
          <w:szCs w:val="24"/>
        </w:rPr>
        <w:t xml:space="preserve"> </w:t>
      </w:r>
    </w:p>
    <w:p w14:paraId="4F56E2A2" w14:textId="5C80C9EF" w:rsidR="008F753A" w:rsidRDefault="00321F4D" w:rsidP="008F753A">
      <w:pPr>
        <w:pStyle w:val="Ttulo1"/>
        <w:rPr>
          <w:rFonts w:ascii="Times New Roman" w:hAnsi="Times New Roman" w:cs="Times New Roman"/>
          <w:color w:val="auto"/>
          <w:sz w:val="24"/>
          <w:szCs w:val="24"/>
        </w:rPr>
      </w:pPr>
      <w:r>
        <w:rPr>
          <w:rFonts w:ascii="Times New Roman" w:hAnsi="Times New Roman" w:cs="Times New Roman"/>
          <w:color w:val="auto"/>
          <w:sz w:val="24"/>
          <w:szCs w:val="24"/>
        </w:rPr>
        <w:t xml:space="preserve">ZONIFICACIÓN </w:t>
      </w:r>
    </w:p>
    <w:p w14:paraId="53CFC0F9" w14:textId="77777777" w:rsidR="00CB766C" w:rsidRPr="00CB766C" w:rsidRDefault="00CB766C" w:rsidP="00CB766C"/>
    <w:p w14:paraId="772AC18A" w14:textId="1D8A66F1" w:rsidR="002548A5" w:rsidRPr="00C04F64" w:rsidRDefault="008F753A" w:rsidP="002548A5">
      <w:pPr>
        <w:ind w:left="-3" w:right="0"/>
        <w:rPr>
          <w:rFonts w:ascii="Times New Roman" w:hAnsi="Times New Roman" w:cs="Times New Roman"/>
          <w:color w:val="auto"/>
          <w:sz w:val="24"/>
          <w:szCs w:val="24"/>
        </w:rPr>
      </w:pPr>
      <w:r w:rsidRPr="009D2259">
        <w:rPr>
          <w:rFonts w:ascii="Times New Roman" w:hAnsi="Times New Roman" w:cs="Times New Roman"/>
          <w:b/>
          <w:color w:val="auto"/>
          <w:sz w:val="24"/>
          <w:szCs w:val="24"/>
        </w:rPr>
        <w:t xml:space="preserve">Artículo </w:t>
      </w:r>
      <w:proofErr w:type="spellStart"/>
      <w:r w:rsidRPr="009D2259">
        <w:rPr>
          <w:rFonts w:ascii="Times New Roman" w:hAnsi="Times New Roman" w:cs="Times New Roman"/>
          <w:b/>
          <w:color w:val="auto"/>
          <w:sz w:val="24"/>
          <w:szCs w:val="24"/>
        </w:rPr>
        <w:t>innumerado</w:t>
      </w:r>
      <w:proofErr w:type="spellEnd"/>
      <w:r w:rsidRPr="009D2259">
        <w:rPr>
          <w:rFonts w:ascii="Times New Roman" w:hAnsi="Times New Roman" w:cs="Times New Roman"/>
          <w:b/>
          <w:color w:val="auto"/>
          <w:sz w:val="24"/>
          <w:szCs w:val="24"/>
        </w:rPr>
        <w:t xml:space="preserve"> </w:t>
      </w:r>
      <w:proofErr w:type="gramStart"/>
      <w:r w:rsidRPr="009D2259">
        <w:rPr>
          <w:rFonts w:ascii="Times New Roman" w:hAnsi="Times New Roman" w:cs="Times New Roman"/>
          <w:b/>
          <w:color w:val="auto"/>
          <w:sz w:val="24"/>
          <w:szCs w:val="24"/>
        </w:rPr>
        <w:t>(….</w:t>
      </w:r>
      <w:proofErr w:type="gramEnd"/>
      <w:r w:rsidRPr="009D2259">
        <w:rPr>
          <w:rFonts w:ascii="Times New Roman" w:hAnsi="Times New Roman" w:cs="Times New Roman"/>
          <w:b/>
          <w:color w:val="auto"/>
          <w:sz w:val="24"/>
          <w:szCs w:val="24"/>
        </w:rPr>
        <w:t>)</w:t>
      </w:r>
      <w:r w:rsidR="009D2259" w:rsidRPr="009D2259">
        <w:rPr>
          <w:rFonts w:ascii="Times New Roman" w:hAnsi="Times New Roman" w:cs="Times New Roman"/>
          <w:b/>
          <w:color w:val="auto"/>
          <w:sz w:val="24"/>
          <w:szCs w:val="24"/>
        </w:rPr>
        <w:t xml:space="preserve"> </w:t>
      </w:r>
      <w:r w:rsidRPr="009D2259">
        <w:rPr>
          <w:rFonts w:ascii="Times New Roman" w:hAnsi="Times New Roman" w:cs="Times New Roman"/>
          <w:b/>
          <w:color w:val="auto"/>
          <w:sz w:val="24"/>
          <w:szCs w:val="24"/>
        </w:rPr>
        <w:t>6</w:t>
      </w:r>
      <w:r w:rsidR="002548A5" w:rsidRPr="00C04F64">
        <w:rPr>
          <w:rFonts w:ascii="Times New Roman" w:hAnsi="Times New Roman" w:cs="Times New Roman"/>
          <w:color w:val="auto"/>
          <w:sz w:val="24"/>
          <w:szCs w:val="24"/>
        </w:rPr>
        <w:t xml:space="preserve">. </w:t>
      </w:r>
      <w:r w:rsidR="002548A5" w:rsidRPr="008F753A">
        <w:rPr>
          <w:rFonts w:ascii="Times New Roman" w:hAnsi="Times New Roman" w:cs="Times New Roman"/>
          <w:b/>
          <w:color w:val="auto"/>
          <w:sz w:val="24"/>
          <w:szCs w:val="24"/>
        </w:rPr>
        <w:t>De las escalas</w:t>
      </w:r>
      <w:r w:rsidR="009D2259">
        <w:rPr>
          <w:rFonts w:ascii="Times New Roman" w:hAnsi="Times New Roman" w:cs="Times New Roman"/>
          <w:b/>
          <w:color w:val="auto"/>
          <w:sz w:val="24"/>
          <w:szCs w:val="24"/>
        </w:rPr>
        <w:t>.</w:t>
      </w:r>
      <w:r w:rsidR="002548A5" w:rsidRPr="00C04F64">
        <w:rPr>
          <w:rFonts w:ascii="Times New Roman" w:hAnsi="Times New Roman" w:cs="Times New Roman"/>
          <w:color w:val="auto"/>
          <w:sz w:val="24"/>
          <w:szCs w:val="24"/>
        </w:rPr>
        <w:t xml:space="preserve"> </w:t>
      </w:r>
      <w:r>
        <w:rPr>
          <w:rFonts w:ascii="Times New Roman" w:hAnsi="Times New Roman" w:cs="Times New Roman"/>
          <w:color w:val="auto"/>
          <w:sz w:val="24"/>
          <w:szCs w:val="24"/>
        </w:rPr>
        <w:t>En concordancia con</w:t>
      </w:r>
      <w:r w:rsidR="002548A5" w:rsidRPr="00C04F64">
        <w:rPr>
          <w:rFonts w:ascii="Times New Roman" w:hAnsi="Times New Roman" w:cs="Times New Roman"/>
          <w:color w:val="auto"/>
          <w:sz w:val="24"/>
          <w:szCs w:val="24"/>
        </w:rPr>
        <w:t xml:space="preserve"> los principios de la ecología del paisaje se considera que el recurso hídrico, está integrada por elementos públicos y privados organizados en 3 escalas territoriales. Las escalas están sujetas a la gestión definida para cada uno, así:</w:t>
      </w:r>
    </w:p>
    <w:p w14:paraId="3E4FB010" w14:textId="108AD593" w:rsidR="002548A5" w:rsidRPr="00C04F64" w:rsidRDefault="002548A5" w:rsidP="002548A5">
      <w:pPr>
        <w:pStyle w:val="Prrafodelista"/>
        <w:numPr>
          <w:ilvl w:val="0"/>
          <w:numId w:val="12"/>
        </w:numPr>
        <w:autoSpaceDE w:val="0"/>
        <w:autoSpaceDN w:val="0"/>
        <w:adjustRightInd w:val="0"/>
        <w:spacing w:after="0" w:line="240" w:lineRule="auto"/>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Escala </w:t>
      </w:r>
      <w:r w:rsidR="009D2259" w:rsidRPr="00C04F64">
        <w:rPr>
          <w:rFonts w:ascii="Times New Roman" w:hAnsi="Times New Roman" w:cs="Times New Roman"/>
          <w:color w:val="auto"/>
          <w:sz w:val="24"/>
          <w:szCs w:val="24"/>
        </w:rPr>
        <w:t>Distrital.</w:t>
      </w:r>
      <w:r w:rsidR="009D2259">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 La escala distrital contempla: los territorios de las </w:t>
      </w:r>
      <w:proofErr w:type="spellStart"/>
      <w:r w:rsidRPr="008F753A">
        <w:rPr>
          <w:rFonts w:ascii="Times New Roman" w:hAnsi="Times New Roman" w:cs="Times New Roman"/>
          <w:color w:val="auto"/>
          <w:sz w:val="24"/>
          <w:szCs w:val="24"/>
        </w:rPr>
        <w:t>subcuencas</w:t>
      </w:r>
      <w:proofErr w:type="spellEnd"/>
      <w:r w:rsidRPr="008F753A">
        <w:rPr>
          <w:rFonts w:ascii="Times New Roman" w:hAnsi="Times New Roman" w:cs="Times New Roman"/>
          <w:color w:val="auto"/>
          <w:sz w:val="24"/>
          <w:szCs w:val="24"/>
        </w:rPr>
        <w:t xml:space="preserve"> de las</w:t>
      </w:r>
      <w:r w:rsidRPr="00C04F64">
        <w:rPr>
          <w:rFonts w:ascii="Times New Roman" w:hAnsi="Times New Roman" w:cs="Times New Roman"/>
          <w:b/>
          <w:color w:val="00B0F0"/>
          <w:sz w:val="24"/>
          <w:szCs w:val="24"/>
        </w:rPr>
        <w:t xml:space="preserve"> </w:t>
      </w:r>
      <w:r w:rsidRPr="00C04F64">
        <w:rPr>
          <w:rFonts w:ascii="Times New Roman" w:hAnsi="Times New Roman" w:cs="Times New Roman"/>
          <w:color w:val="auto"/>
          <w:sz w:val="24"/>
          <w:szCs w:val="24"/>
        </w:rPr>
        <w:t xml:space="preserve">áreas protegidas metropolitanas, a los sectores con clasificación de uso de suelo rural, sectores con predominancia de diversos componentes naturales, sectores del área rural donde predominan las actividades </w:t>
      </w:r>
      <w:proofErr w:type="spellStart"/>
      <w:r w:rsidRPr="00C04F64">
        <w:rPr>
          <w:rFonts w:ascii="Times New Roman" w:hAnsi="Times New Roman" w:cs="Times New Roman"/>
          <w:color w:val="auto"/>
          <w:sz w:val="24"/>
          <w:szCs w:val="24"/>
        </w:rPr>
        <w:t>agroproductivas</w:t>
      </w:r>
      <w:proofErr w:type="spellEnd"/>
      <w:r w:rsidRPr="00C04F64">
        <w:rPr>
          <w:rFonts w:ascii="Times New Roman" w:hAnsi="Times New Roman" w:cs="Times New Roman"/>
          <w:color w:val="auto"/>
          <w:sz w:val="24"/>
          <w:szCs w:val="24"/>
        </w:rPr>
        <w:t xml:space="preserve"> y áreas de recursos renovables. </w:t>
      </w:r>
    </w:p>
    <w:p w14:paraId="12222311" w14:textId="2FBFBF75" w:rsidR="002548A5" w:rsidRPr="00C04F64" w:rsidRDefault="002548A5" w:rsidP="002548A5">
      <w:pPr>
        <w:pStyle w:val="Prrafodelista"/>
        <w:numPr>
          <w:ilvl w:val="0"/>
          <w:numId w:val="12"/>
        </w:numPr>
        <w:autoSpaceDE w:val="0"/>
        <w:autoSpaceDN w:val="0"/>
        <w:adjustRightInd w:val="0"/>
        <w:spacing w:after="0" w:line="240" w:lineRule="auto"/>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Escala Urbano – rural</w:t>
      </w:r>
      <w:r w:rsidR="009248CA">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constituido por el territorio de borde urbano-rural. Dominan los relieves de pendientes pronunciadas; en su gran mayoría la cobertura vegetal nativa, que ha sido reemplazada por pastos, cultivos o plantaciones de eucalipto y en muchos sectores, donde se originan o activan frecuentemente eventos adversos que afectan a la zona urbana.</w:t>
      </w:r>
    </w:p>
    <w:p w14:paraId="42A80111" w14:textId="77777777" w:rsidR="002548A5" w:rsidRPr="00C04F64" w:rsidRDefault="002548A5" w:rsidP="002548A5">
      <w:pPr>
        <w:pStyle w:val="Prrafodelista"/>
        <w:numPr>
          <w:ilvl w:val="0"/>
          <w:numId w:val="12"/>
        </w:numPr>
        <w:autoSpaceDE w:val="0"/>
        <w:autoSpaceDN w:val="0"/>
        <w:adjustRightInd w:val="0"/>
        <w:spacing w:after="0" w:line="240" w:lineRule="auto"/>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Escala Urbana. Se caracteriza por estar dominado por un entorno totalmente urbano, áreas arborizadas a lo largo del trazado vial y riberas de ríos, quebradas, vertientes y fuentes de agua que se relacionan directamente con remanentes de bosque montano, bosque seco interandino o páramo, los mismos que aportan a la conservación de la biodiversidad, y a la estabilización de laderas y taludes.  </w:t>
      </w:r>
    </w:p>
    <w:p w14:paraId="67240C20" w14:textId="77777777" w:rsidR="00321F4D" w:rsidRDefault="00321F4D" w:rsidP="004A0116">
      <w:pPr>
        <w:ind w:left="283" w:right="0" w:firstLine="0"/>
        <w:rPr>
          <w:rFonts w:ascii="Times New Roman" w:hAnsi="Times New Roman" w:cs="Times New Roman"/>
          <w:color w:val="auto"/>
          <w:sz w:val="24"/>
          <w:szCs w:val="24"/>
        </w:rPr>
      </w:pPr>
    </w:p>
    <w:p w14:paraId="74122538" w14:textId="3A83AAEE" w:rsidR="002548A5" w:rsidRPr="00C04F64" w:rsidRDefault="00321F4D" w:rsidP="004A0116">
      <w:pPr>
        <w:ind w:left="283"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Pr="009D2259">
        <w:rPr>
          <w:rFonts w:ascii="Times New Roman" w:hAnsi="Times New Roman" w:cs="Times New Roman"/>
          <w:b/>
          <w:color w:val="auto"/>
          <w:sz w:val="24"/>
          <w:szCs w:val="24"/>
        </w:rPr>
        <w:t>7</w:t>
      </w:r>
      <w:r w:rsidRPr="00C04F6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009D2259">
        <w:rPr>
          <w:rFonts w:ascii="Times New Roman" w:hAnsi="Times New Roman" w:cs="Times New Roman"/>
          <w:b/>
          <w:color w:val="auto"/>
          <w:sz w:val="24"/>
          <w:szCs w:val="24"/>
        </w:rPr>
        <w:t xml:space="preserve">Zonificación. </w:t>
      </w:r>
      <w:r w:rsidR="00D168DB">
        <w:rPr>
          <w:rFonts w:ascii="Times New Roman" w:hAnsi="Times New Roman" w:cs="Times New Roman"/>
          <w:color w:val="auto"/>
          <w:sz w:val="24"/>
          <w:szCs w:val="24"/>
        </w:rPr>
        <w:t xml:space="preserve">La zonificación de acuerdo </w:t>
      </w:r>
      <w:r>
        <w:rPr>
          <w:rFonts w:ascii="Times New Roman" w:hAnsi="Times New Roman" w:cs="Times New Roman"/>
          <w:color w:val="auto"/>
          <w:sz w:val="24"/>
          <w:szCs w:val="24"/>
        </w:rPr>
        <w:t xml:space="preserve">a las escalas de la presente ordenanza la autoridad territorial distrital deberá realizar un inventario-mapa de las </w:t>
      </w:r>
      <w:proofErr w:type="spellStart"/>
      <w:r>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 xml:space="preserve"> hidrográficas que conforma el DMQ.</w:t>
      </w:r>
    </w:p>
    <w:p w14:paraId="5C0CAC98" w14:textId="6A20C56A" w:rsidR="00B26740" w:rsidRPr="00C04F64" w:rsidRDefault="00B40F79" w:rsidP="00B26740">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SECCIÓN</w:t>
      </w:r>
      <w:r w:rsidR="00C32394" w:rsidRPr="00C04F64">
        <w:rPr>
          <w:rFonts w:ascii="Times New Roman" w:hAnsi="Times New Roman" w:cs="Times New Roman"/>
          <w:color w:val="auto"/>
          <w:sz w:val="24"/>
          <w:szCs w:val="24"/>
        </w:rPr>
        <w:t xml:space="preserve"> II</w:t>
      </w:r>
      <w:bookmarkEnd w:id="3"/>
      <w:r w:rsidR="009248CA">
        <w:rPr>
          <w:rFonts w:ascii="Times New Roman" w:hAnsi="Times New Roman" w:cs="Times New Roman"/>
          <w:color w:val="auto"/>
          <w:sz w:val="24"/>
          <w:szCs w:val="24"/>
        </w:rPr>
        <w:t>I</w:t>
      </w:r>
      <w:r w:rsidRPr="00C04F64">
        <w:rPr>
          <w:rFonts w:ascii="Times New Roman" w:hAnsi="Times New Roman" w:cs="Times New Roman"/>
          <w:color w:val="auto"/>
          <w:sz w:val="24"/>
          <w:szCs w:val="24"/>
        </w:rPr>
        <w:t xml:space="preserve"> </w:t>
      </w:r>
    </w:p>
    <w:p w14:paraId="7AB62576" w14:textId="1499B070" w:rsidR="00C32394" w:rsidRDefault="00B40F79" w:rsidP="00B26740">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De la Conservación</w:t>
      </w:r>
      <w:r w:rsidR="0045306A"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Protección</w:t>
      </w:r>
      <w:r w:rsidR="009248CA">
        <w:rPr>
          <w:rFonts w:ascii="Times New Roman" w:hAnsi="Times New Roman" w:cs="Times New Roman"/>
          <w:color w:val="auto"/>
          <w:sz w:val="24"/>
          <w:szCs w:val="24"/>
        </w:rPr>
        <w:t>, Recuperación</w:t>
      </w:r>
      <w:r w:rsidRPr="00C04F64">
        <w:rPr>
          <w:rFonts w:ascii="Times New Roman" w:hAnsi="Times New Roman" w:cs="Times New Roman"/>
          <w:color w:val="auto"/>
          <w:sz w:val="24"/>
          <w:szCs w:val="24"/>
        </w:rPr>
        <w:t xml:space="preserve"> </w:t>
      </w:r>
      <w:r w:rsidR="00B26740" w:rsidRPr="00C04F64">
        <w:rPr>
          <w:rFonts w:ascii="Times New Roman" w:hAnsi="Times New Roman" w:cs="Times New Roman"/>
          <w:color w:val="auto"/>
          <w:sz w:val="24"/>
          <w:szCs w:val="24"/>
        </w:rPr>
        <w:t xml:space="preserve">y Manejo </w:t>
      </w:r>
      <w:r w:rsidRPr="00C04F64">
        <w:rPr>
          <w:rFonts w:ascii="Times New Roman" w:hAnsi="Times New Roman" w:cs="Times New Roman"/>
          <w:color w:val="auto"/>
          <w:sz w:val="24"/>
          <w:szCs w:val="24"/>
        </w:rPr>
        <w:t xml:space="preserve">de las </w:t>
      </w:r>
      <w:r w:rsidR="00B26740" w:rsidRPr="00C04F64">
        <w:rPr>
          <w:rFonts w:ascii="Times New Roman" w:hAnsi="Times New Roman" w:cs="Times New Roman"/>
          <w:color w:val="auto"/>
          <w:sz w:val="24"/>
          <w:szCs w:val="24"/>
        </w:rPr>
        <w:t>Subcuencas del DMQ</w:t>
      </w:r>
    </w:p>
    <w:p w14:paraId="671274A1" w14:textId="6617DF02" w:rsidR="00315C3F" w:rsidRDefault="00315C3F" w:rsidP="00315C3F"/>
    <w:p w14:paraId="3CD342AB" w14:textId="0FB16607" w:rsidR="000D401D" w:rsidRDefault="000D401D" w:rsidP="00315C3F"/>
    <w:p w14:paraId="23A3CE18" w14:textId="77777777" w:rsidR="000D401D" w:rsidRPr="00315C3F" w:rsidRDefault="000D401D" w:rsidP="00315C3F"/>
    <w:p w14:paraId="3C1C6442" w14:textId="15118251" w:rsidR="00B40F79" w:rsidRPr="00C04F64" w:rsidRDefault="00B40F79" w:rsidP="00C32394">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lastRenderedPageBreak/>
        <w:t>Parágrafo 1</w:t>
      </w:r>
    </w:p>
    <w:p w14:paraId="38C827CA" w14:textId="4F271639" w:rsidR="00C32394" w:rsidRPr="00C04F64" w:rsidRDefault="00C32394" w:rsidP="00C32394">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DE LA CONSERVACIÓN</w:t>
      </w:r>
      <w:r w:rsidR="00A5194F" w:rsidRPr="00C04F64">
        <w:rPr>
          <w:rFonts w:ascii="Times New Roman" w:hAnsi="Times New Roman" w:cs="Times New Roman"/>
          <w:color w:val="auto"/>
          <w:sz w:val="24"/>
          <w:szCs w:val="24"/>
        </w:rPr>
        <w:t xml:space="preserve"> </w:t>
      </w:r>
      <w:r w:rsidR="00B01719" w:rsidRPr="00C04F64">
        <w:rPr>
          <w:rFonts w:ascii="Times New Roman" w:hAnsi="Times New Roman" w:cs="Times New Roman"/>
          <w:color w:val="auto"/>
          <w:sz w:val="24"/>
          <w:szCs w:val="24"/>
        </w:rPr>
        <w:t xml:space="preserve">DE LAS </w:t>
      </w:r>
      <w:r w:rsidR="009248CA">
        <w:rPr>
          <w:rFonts w:ascii="Times New Roman" w:hAnsi="Times New Roman" w:cs="Times New Roman"/>
          <w:color w:val="auto"/>
          <w:sz w:val="24"/>
          <w:szCs w:val="24"/>
        </w:rPr>
        <w:t>SUBCUENCAS</w:t>
      </w:r>
    </w:p>
    <w:p w14:paraId="71AB370A" w14:textId="77777777" w:rsidR="00A5194F" w:rsidRPr="00C04F64" w:rsidRDefault="00A5194F" w:rsidP="00A5194F">
      <w:pPr>
        <w:autoSpaceDE w:val="0"/>
        <w:autoSpaceDN w:val="0"/>
        <w:adjustRightInd w:val="0"/>
        <w:spacing w:after="0" w:line="240" w:lineRule="auto"/>
        <w:ind w:left="0" w:right="0" w:firstLine="0"/>
        <w:rPr>
          <w:rFonts w:ascii="Times New Roman" w:hAnsi="Times New Roman" w:cs="Times New Roman"/>
          <w:b/>
          <w:color w:val="auto"/>
          <w:sz w:val="24"/>
          <w:szCs w:val="24"/>
        </w:rPr>
      </w:pPr>
    </w:p>
    <w:p w14:paraId="61DA956B" w14:textId="77777777" w:rsidR="00597444" w:rsidRDefault="00597444" w:rsidP="00A5194F">
      <w:pPr>
        <w:autoSpaceDE w:val="0"/>
        <w:autoSpaceDN w:val="0"/>
        <w:adjustRightInd w:val="0"/>
        <w:spacing w:after="0" w:line="240" w:lineRule="auto"/>
        <w:ind w:left="0" w:right="0" w:firstLine="0"/>
        <w:rPr>
          <w:rFonts w:ascii="Times New Roman" w:hAnsi="Times New Roman" w:cs="Times New Roman"/>
          <w:b/>
          <w:color w:val="auto"/>
          <w:sz w:val="24"/>
          <w:szCs w:val="24"/>
        </w:rPr>
      </w:pPr>
    </w:p>
    <w:p w14:paraId="506B5F7C" w14:textId="7C06E2D3" w:rsidR="00A5194F" w:rsidRDefault="00616312"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321F4D" w:rsidRPr="009D2259">
        <w:rPr>
          <w:rFonts w:ascii="Times New Roman" w:hAnsi="Times New Roman" w:cs="Times New Roman"/>
          <w:b/>
          <w:color w:val="auto"/>
          <w:sz w:val="24"/>
          <w:szCs w:val="24"/>
        </w:rPr>
        <w:t>8</w:t>
      </w:r>
      <w:r w:rsidRPr="00C04F6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Declaratoria. </w:t>
      </w:r>
      <w:r w:rsidRPr="00616312">
        <w:rPr>
          <w:rFonts w:ascii="Times New Roman" w:hAnsi="Times New Roman" w:cs="Times New Roman"/>
          <w:color w:val="auto"/>
          <w:sz w:val="24"/>
          <w:szCs w:val="24"/>
        </w:rPr>
        <w:t xml:space="preserve"> </w:t>
      </w:r>
      <w:r w:rsidR="009D2259">
        <w:rPr>
          <w:rFonts w:ascii="Times New Roman" w:hAnsi="Times New Roman" w:cs="Times New Roman"/>
          <w:color w:val="auto"/>
          <w:sz w:val="24"/>
          <w:szCs w:val="24"/>
        </w:rPr>
        <w:t>S</w:t>
      </w:r>
      <w:r w:rsidRPr="00616312">
        <w:rPr>
          <w:rFonts w:ascii="Times New Roman" w:hAnsi="Times New Roman" w:cs="Times New Roman"/>
          <w:color w:val="auto"/>
          <w:sz w:val="24"/>
          <w:szCs w:val="24"/>
        </w:rPr>
        <w:t>e declara a las</w:t>
      </w:r>
      <w:r>
        <w:rPr>
          <w:rFonts w:ascii="Times New Roman" w:hAnsi="Times New Roman" w:cs="Times New Roman"/>
          <w:b/>
          <w:color w:val="auto"/>
          <w:sz w:val="24"/>
          <w:szCs w:val="24"/>
        </w:rPr>
        <w:t xml:space="preserve"> </w:t>
      </w:r>
      <w:proofErr w:type="spellStart"/>
      <w:r w:rsidRPr="00C04F64">
        <w:rPr>
          <w:rFonts w:ascii="Times New Roman" w:hAnsi="Times New Roman" w:cs="Times New Roman"/>
          <w:color w:val="auto"/>
          <w:sz w:val="24"/>
          <w:szCs w:val="24"/>
        </w:rPr>
        <w:t>subcuencas</w:t>
      </w:r>
      <w:proofErr w:type="spellEnd"/>
      <w:r w:rsidR="00A5194F" w:rsidRPr="00C04F64">
        <w:rPr>
          <w:rFonts w:ascii="Times New Roman" w:hAnsi="Times New Roman" w:cs="Times New Roman"/>
          <w:color w:val="auto"/>
          <w:sz w:val="24"/>
          <w:szCs w:val="24"/>
        </w:rPr>
        <w:t xml:space="preserve"> y otros accidentes geográficos de carácter fisiográfico como los taludes y depresiones, </w:t>
      </w:r>
      <w:r>
        <w:rPr>
          <w:rFonts w:ascii="Times New Roman" w:hAnsi="Times New Roman" w:cs="Times New Roman"/>
          <w:color w:val="auto"/>
          <w:sz w:val="24"/>
          <w:szCs w:val="24"/>
        </w:rPr>
        <w:t>como</w:t>
      </w:r>
      <w:r w:rsidR="00A5194F" w:rsidRPr="00C04F64">
        <w:rPr>
          <w:rFonts w:ascii="Times New Roman" w:hAnsi="Times New Roman" w:cs="Times New Roman"/>
          <w:color w:val="auto"/>
          <w:sz w:val="24"/>
          <w:szCs w:val="24"/>
        </w:rPr>
        <w:t xml:space="preserve"> sitios prioritarios e indispensables para la </w:t>
      </w:r>
      <w:r w:rsidR="00B26740" w:rsidRPr="00C04F64">
        <w:rPr>
          <w:rFonts w:ascii="Times New Roman" w:hAnsi="Times New Roman" w:cs="Times New Roman"/>
          <w:color w:val="auto"/>
          <w:sz w:val="24"/>
          <w:szCs w:val="24"/>
        </w:rPr>
        <w:t>conservación</w:t>
      </w:r>
      <w:r w:rsidR="00A5194F" w:rsidRPr="00C04F64">
        <w:rPr>
          <w:rFonts w:ascii="Times New Roman" w:hAnsi="Times New Roman" w:cs="Times New Roman"/>
          <w:color w:val="auto"/>
          <w:sz w:val="24"/>
          <w:szCs w:val="24"/>
        </w:rPr>
        <w:t xml:space="preserve"> del recurso hídrico, el aprovisionamiento de servicios </w:t>
      </w:r>
      <w:proofErr w:type="spellStart"/>
      <w:r w:rsidR="00A5194F" w:rsidRPr="00C04F64">
        <w:rPr>
          <w:rFonts w:ascii="Times New Roman" w:hAnsi="Times New Roman" w:cs="Times New Roman"/>
          <w:color w:val="auto"/>
          <w:sz w:val="24"/>
          <w:szCs w:val="24"/>
        </w:rPr>
        <w:t>ecosistémicos</w:t>
      </w:r>
      <w:proofErr w:type="spellEnd"/>
      <w:r w:rsidR="00A5194F" w:rsidRPr="00C04F64">
        <w:rPr>
          <w:rFonts w:ascii="Times New Roman" w:hAnsi="Times New Roman" w:cs="Times New Roman"/>
          <w:color w:val="auto"/>
          <w:sz w:val="24"/>
          <w:szCs w:val="24"/>
        </w:rPr>
        <w:t>, la conectividad biológica, la conservación y aumento de la cobertura arbórea y el disfrute de la población.</w:t>
      </w:r>
    </w:p>
    <w:p w14:paraId="50E9E3DC" w14:textId="77777777" w:rsidR="00616312" w:rsidRPr="00C04F64" w:rsidRDefault="00616312"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4F4734B5" w14:textId="2CB6EB24" w:rsidR="00616312" w:rsidRDefault="00616312" w:rsidP="00616312">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321F4D" w:rsidRPr="009D2259">
        <w:rPr>
          <w:rFonts w:ascii="Times New Roman" w:hAnsi="Times New Roman" w:cs="Times New Roman"/>
          <w:b/>
          <w:color w:val="auto"/>
          <w:sz w:val="24"/>
          <w:szCs w:val="24"/>
        </w:rPr>
        <w:t>9</w:t>
      </w:r>
      <w:r w:rsidRPr="00C04F64">
        <w:rPr>
          <w:rFonts w:ascii="Times New Roman" w:hAnsi="Times New Roman" w:cs="Times New Roman"/>
          <w:b/>
          <w:color w:val="auto"/>
          <w:sz w:val="24"/>
          <w:szCs w:val="24"/>
        </w:rPr>
        <w:t xml:space="preserve">. </w:t>
      </w:r>
      <w:r w:rsidRPr="00616312">
        <w:rPr>
          <w:rFonts w:ascii="Times New Roman" w:hAnsi="Times New Roman" w:cs="Times New Roman"/>
          <w:b/>
          <w:color w:val="auto"/>
          <w:sz w:val="24"/>
          <w:szCs w:val="24"/>
        </w:rPr>
        <w:t>De Los planes de manejo</w:t>
      </w:r>
      <w:r w:rsidR="009D2259">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Será</w:t>
      </w:r>
      <w:r w:rsidRPr="00616312">
        <w:rPr>
          <w:rFonts w:ascii="Times New Roman" w:hAnsi="Times New Roman" w:cs="Times New Roman"/>
          <w:color w:val="auto"/>
          <w:sz w:val="24"/>
          <w:szCs w:val="24"/>
        </w:rPr>
        <w:t xml:space="preserve"> responsables de diseñar los planes de manejo de las sub cuencas hidrográficas </w:t>
      </w:r>
      <w:r>
        <w:rPr>
          <w:rFonts w:ascii="Times New Roman" w:hAnsi="Times New Roman" w:cs="Times New Roman"/>
          <w:color w:val="auto"/>
          <w:sz w:val="24"/>
          <w:szCs w:val="24"/>
        </w:rPr>
        <w:t>la Autoridad ambiental distrital, en coordinación con todos los actores</w:t>
      </w:r>
      <w:r w:rsidR="00D168DB">
        <w:rPr>
          <w:rFonts w:ascii="Times New Roman" w:hAnsi="Times New Roman" w:cs="Times New Roman"/>
          <w:color w:val="auto"/>
          <w:sz w:val="24"/>
          <w:szCs w:val="24"/>
        </w:rPr>
        <w:t xml:space="preserve"> y entidades públicas y privadas que hacen uso de los servicios ambientales de la </w:t>
      </w:r>
      <w:proofErr w:type="spellStart"/>
      <w:r w:rsidR="00D168DB">
        <w:rPr>
          <w:rFonts w:ascii="Times New Roman" w:hAnsi="Times New Roman" w:cs="Times New Roman"/>
          <w:color w:val="auto"/>
          <w:sz w:val="24"/>
          <w:szCs w:val="24"/>
        </w:rPr>
        <w:t>subcuenca</w:t>
      </w:r>
      <w:proofErr w:type="spellEnd"/>
      <w:r w:rsidR="00D168DB">
        <w:rPr>
          <w:rFonts w:ascii="Times New Roman" w:hAnsi="Times New Roman" w:cs="Times New Roman"/>
          <w:color w:val="auto"/>
          <w:sz w:val="24"/>
          <w:szCs w:val="24"/>
        </w:rPr>
        <w:t>.</w:t>
      </w:r>
    </w:p>
    <w:p w14:paraId="060D0953" w14:textId="77777777" w:rsidR="00616312" w:rsidRDefault="00616312" w:rsidP="00616312">
      <w:pPr>
        <w:autoSpaceDE w:val="0"/>
        <w:autoSpaceDN w:val="0"/>
        <w:adjustRightInd w:val="0"/>
        <w:spacing w:after="0" w:line="240" w:lineRule="auto"/>
        <w:ind w:left="0" w:right="0" w:firstLine="0"/>
        <w:rPr>
          <w:rFonts w:ascii="Times New Roman" w:hAnsi="Times New Roman" w:cs="Times New Roman"/>
          <w:color w:val="auto"/>
          <w:sz w:val="24"/>
          <w:szCs w:val="24"/>
        </w:rPr>
      </w:pPr>
    </w:p>
    <w:p w14:paraId="60093816" w14:textId="5F99DE9D" w:rsidR="00616312" w:rsidRDefault="00D168DB" w:rsidP="00616312">
      <w:pPr>
        <w:autoSpaceDE w:val="0"/>
        <w:autoSpaceDN w:val="0"/>
        <w:adjustRightInd w:val="0"/>
        <w:spacing w:after="0" w:line="240" w:lineRule="auto"/>
        <w:ind w:left="0" w:right="0" w:firstLine="0"/>
        <w:rPr>
          <w:rFonts w:ascii="Times New Roman" w:hAnsi="Times New Roman" w:cs="Times New Roman"/>
          <w:b/>
          <w:color w:val="auto"/>
          <w:sz w:val="24"/>
          <w:szCs w:val="24"/>
        </w:rPr>
      </w:pPr>
      <w:r>
        <w:rPr>
          <w:rFonts w:ascii="Times New Roman" w:hAnsi="Times New Roman" w:cs="Times New Roman"/>
          <w:color w:val="auto"/>
          <w:sz w:val="24"/>
          <w:szCs w:val="24"/>
        </w:rPr>
        <w:t xml:space="preserve">Los Planes de manejo de </w:t>
      </w:r>
      <w:proofErr w:type="spellStart"/>
      <w:r>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 xml:space="preserve"> deben ser</w:t>
      </w:r>
      <w:r w:rsidR="00616312" w:rsidRPr="00616312">
        <w:rPr>
          <w:rFonts w:ascii="Times New Roman" w:hAnsi="Times New Roman" w:cs="Times New Roman"/>
          <w:color w:val="auto"/>
          <w:sz w:val="24"/>
          <w:szCs w:val="24"/>
        </w:rPr>
        <w:t xml:space="preserve"> diseñados de acuerdo a las escalas contempladas en la presente norma, </w:t>
      </w:r>
      <w:r>
        <w:rPr>
          <w:rFonts w:ascii="Times New Roman" w:hAnsi="Times New Roman" w:cs="Times New Roman"/>
          <w:color w:val="auto"/>
          <w:sz w:val="24"/>
          <w:szCs w:val="24"/>
        </w:rPr>
        <w:t>y</w:t>
      </w:r>
      <w:r w:rsidR="00616312" w:rsidRPr="0061631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cumplirán lo que establece </w:t>
      </w:r>
      <w:r w:rsidR="00616312" w:rsidRPr="00616312">
        <w:rPr>
          <w:rFonts w:ascii="Times New Roman" w:hAnsi="Times New Roman" w:cs="Times New Roman"/>
          <w:color w:val="auto"/>
          <w:sz w:val="24"/>
          <w:szCs w:val="24"/>
        </w:rPr>
        <w:t xml:space="preserve">la normativa </w:t>
      </w:r>
      <w:r>
        <w:rPr>
          <w:rFonts w:ascii="Times New Roman" w:hAnsi="Times New Roman" w:cs="Times New Roman"/>
          <w:color w:val="auto"/>
          <w:sz w:val="24"/>
          <w:szCs w:val="24"/>
        </w:rPr>
        <w:t>ambiental vigente.</w:t>
      </w:r>
    </w:p>
    <w:p w14:paraId="423B04C5" w14:textId="77777777" w:rsidR="00A5194F" w:rsidRPr="00C04F64" w:rsidRDefault="00A5194F"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19C5F8D9" w14:textId="2F704F68" w:rsidR="0002203D" w:rsidRPr="00C04F64" w:rsidRDefault="0002203D" w:rsidP="0002203D">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00321F4D">
        <w:rPr>
          <w:rFonts w:ascii="Times New Roman" w:hAnsi="Times New Roman" w:cs="Times New Roman"/>
          <w:b/>
          <w:color w:val="auto"/>
          <w:sz w:val="24"/>
          <w:szCs w:val="24"/>
        </w:rPr>
        <w:t xml:space="preserve"> (…)10</w:t>
      </w:r>
      <w:r w:rsidRPr="00C04F64">
        <w:rPr>
          <w:rFonts w:ascii="Times New Roman" w:hAnsi="Times New Roman" w:cs="Times New Roman"/>
          <w:color w:val="auto"/>
          <w:sz w:val="24"/>
          <w:szCs w:val="24"/>
        </w:rPr>
        <w:t xml:space="preserve">. </w:t>
      </w:r>
      <w:r w:rsidRPr="009248CA">
        <w:rPr>
          <w:rFonts w:ascii="Times New Roman" w:hAnsi="Times New Roman" w:cs="Times New Roman"/>
          <w:b/>
          <w:color w:val="auto"/>
          <w:sz w:val="24"/>
          <w:szCs w:val="24"/>
        </w:rPr>
        <w:t>Sobre las descargas de aguas residuales</w:t>
      </w:r>
      <w:r w:rsidR="00AF61E1">
        <w:rPr>
          <w:rFonts w:ascii="Times New Roman" w:hAnsi="Times New Roman" w:cs="Times New Roman"/>
          <w:b/>
          <w:color w:val="auto"/>
          <w:sz w:val="24"/>
          <w:szCs w:val="24"/>
        </w:rPr>
        <w:t xml:space="preserve">. </w:t>
      </w:r>
      <w:r w:rsidRPr="00C04F64">
        <w:rPr>
          <w:rFonts w:ascii="Times New Roman" w:hAnsi="Times New Roman" w:cs="Times New Roman"/>
          <w:color w:val="auto"/>
          <w:sz w:val="24"/>
          <w:szCs w:val="24"/>
        </w:rPr>
        <w:t xml:space="preserve"> Por ningún motivo se pueden realizar descargas en las </w:t>
      </w:r>
      <w:proofErr w:type="spellStart"/>
      <w:r w:rsidR="00B26740"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Las descargas en las quebradas intervenidas deben sujetarse a las correspondientes normas técnicas y regulaciones según las leyes aplicables. </w:t>
      </w:r>
    </w:p>
    <w:p w14:paraId="629FD768" w14:textId="77777777" w:rsidR="003F6D81" w:rsidRPr="00C04F64" w:rsidRDefault="003F6D81"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65006992" w14:textId="60632CC3" w:rsidR="003F6D81" w:rsidRPr="00C04F64" w:rsidRDefault="003F6D81"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B26740" w:rsidRPr="00C04F64">
        <w:rPr>
          <w:rFonts w:ascii="Times New Roman" w:hAnsi="Times New Roman" w:cs="Times New Roman"/>
          <w:b/>
          <w:color w:val="auto"/>
          <w:sz w:val="24"/>
          <w:szCs w:val="24"/>
        </w:rPr>
        <w:t>(</w:t>
      </w:r>
      <w:r w:rsidRPr="00C04F64">
        <w:rPr>
          <w:rFonts w:ascii="Times New Roman" w:hAnsi="Times New Roman" w:cs="Times New Roman"/>
          <w:b/>
          <w:color w:val="auto"/>
          <w:sz w:val="24"/>
          <w:szCs w:val="24"/>
        </w:rPr>
        <w:t>…</w:t>
      </w:r>
      <w:r w:rsidR="00321F4D">
        <w:rPr>
          <w:rFonts w:ascii="Times New Roman" w:hAnsi="Times New Roman" w:cs="Times New Roman"/>
          <w:b/>
          <w:color w:val="auto"/>
          <w:sz w:val="24"/>
          <w:szCs w:val="24"/>
        </w:rPr>
        <w:t>) 11</w:t>
      </w:r>
      <w:r w:rsidRPr="00C04F64">
        <w:rPr>
          <w:rFonts w:ascii="Times New Roman" w:hAnsi="Times New Roman" w:cs="Times New Roman"/>
          <w:b/>
          <w:color w:val="auto"/>
          <w:sz w:val="24"/>
          <w:szCs w:val="24"/>
        </w:rPr>
        <w:t>.</w:t>
      </w:r>
      <w:r w:rsidR="00B26740" w:rsidRPr="00C04F64">
        <w:rPr>
          <w:rFonts w:ascii="Times New Roman" w:hAnsi="Times New Roman" w:cs="Times New Roman"/>
          <w:color w:val="auto"/>
          <w:sz w:val="24"/>
          <w:szCs w:val="24"/>
        </w:rPr>
        <w:t xml:space="preserve"> </w:t>
      </w:r>
      <w:r w:rsidR="00B26740" w:rsidRPr="009248CA">
        <w:rPr>
          <w:rFonts w:ascii="Times New Roman" w:hAnsi="Times New Roman" w:cs="Times New Roman"/>
          <w:b/>
          <w:color w:val="auto"/>
          <w:sz w:val="24"/>
          <w:szCs w:val="24"/>
        </w:rPr>
        <w:t>S</w:t>
      </w:r>
      <w:r w:rsidRPr="009248CA">
        <w:rPr>
          <w:rFonts w:ascii="Times New Roman" w:hAnsi="Times New Roman" w:cs="Times New Roman"/>
          <w:b/>
          <w:color w:val="auto"/>
          <w:sz w:val="24"/>
          <w:szCs w:val="24"/>
        </w:rPr>
        <w:t>obre la conservación de la quebrada</w:t>
      </w:r>
      <w:r w:rsidR="00AF61E1">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w:t>
      </w:r>
      <w:r w:rsidR="00AF61E1">
        <w:rPr>
          <w:rFonts w:ascii="Times New Roman" w:hAnsi="Times New Roman" w:cs="Times New Roman"/>
          <w:color w:val="auto"/>
          <w:sz w:val="24"/>
          <w:szCs w:val="24"/>
        </w:rPr>
        <w:t>E</w:t>
      </w:r>
      <w:r w:rsidRPr="00C04F64">
        <w:rPr>
          <w:rFonts w:ascii="Times New Roman" w:hAnsi="Times New Roman" w:cs="Times New Roman"/>
          <w:color w:val="auto"/>
          <w:sz w:val="24"/>
          <w:szCs w:val="24"/>
        </w:rPr>
        <w:t>n propiedad privada, el propietario de un terreno el cual incluya una quebrada</w:t>
      </w:r>
      <w:r w:rsidR="00597444">
        <w:rPr>
          <w:rFonts w:ascii="Times New Roman" w:hAnsi="Times New Roman" w:cs="Times New Roman"/>
          <w:color w:val="auto"/>
          <w:sz w:val="24"/>
          <w:szCs w:val="24"/>
        </w:rPr>
        <w:t xml:space="preserve">, deberá determinar el borde de quebrada y su área de protección de acuerdo a la norma técnica vigente y </w:t>
      </w:r>
      <w:r w:rsidR="00597444" w:rsidRPr="00C04F64">
        <w:rPr>
          <w:rFonts w:ascii="Times New Roman" w:hAnsi="Times New Roman" w:cs="Times New Roman"/>
          <w:color w:val="auto"/>
          <w:sz w:val="24"/>
          <w:szCs w:val="24"/>
        </w:rPr>
        <w:t>no</w:t>
      </w:r>
      <w:r w:rsidRPr="00C04F64">
        <w:rPr>
          <w:rFonts w:ascii="Times New Roman" w:hAnsi="Times New Roman" w:cs="Times New Roman"/>
          <w:color w:val="auto"/>
          <w:sz w:val="24"/>
          <w:szCs w:val="24"/>
        </w:rPr>
        <w:t xml:space="preserve"> podrá</w:t>
      </w:r>
      <w:r w:rsidR="00597444">
        <w:rPr>
          <w:rFonts w:ascii="Times New Roman" w:hAnsi="Times New Roman" w:cs="Times New Roman"/>
          <w:color w:val="auto"/>
          <w:sz w:val="24"/>
          <w:szCs w:val="24"/>
        </w:rPr>
        <w:t xml:space="preserve">, sembrar, </w:t>
      </w:r>
      <w:r w:rsidRPr="00C04F64">
        <w:rPr>
          <w:rFonts w:ascii="Times New Roman" w:hAnsi="Times New Roman" w:cs="Times New Roman"/>
          <w:color w:val="auto"/>
          <w:sz w:val="24"/>
          <w:szCs w:val="24"/>
        </w:rPr>
        <w:t xml:space="preserve">construir ni planificar ningún tipo de obra civil, tampoco podrá rellenar su lecho ni estrechar su </w:t>
      </w:r>
      <w:r w:rsidR="00D64626" w:rsidRPr="00C04F64">
        <w:rPr>
          <w:rFonts w:ascii="Times New Roman" w:hAnsi="Times New Roman" w:cs="Times New Roman"/>
          <w:color w:val="auto"/>
          <w:sz w:val="24"/>
          <w:szCs w:val="24"/>
        </w:rPr>
        <w:t>cauce</w:t>
      </w:r>
      <w:r w:rsidRPr="00C04F64">
        <w:rPr>
          <w:rFonts w:ascii="Times New Roman" w:hAnsi="Times New Roman" w:cs="Times New Roman"/>
          <w:color w:val="auto"/>
          <w:sz w:val="24"/>
          <w:szCs w:val="24"/>
        </w:rPr>
        <w:t xml:space="preserve"> natural, aunque no exista </w:t>
      </w:r>
      <w:r w:rsidR="00D64626" w:rsidRPr="00C04F64">
        <w:rPr>
          <w:rFonts w:ascii="Times New Roman" w:hAnsi="Times New Roman" w:cs="Times New Roman"/>
          <w:color w:val="auto"/>
          <w:sz w:val="24"/>
          <w:szCs w:val="24"/>
        </w:rPr>
        <w:t>flujo de agua de manera regular.</w:t>
      </w:r>
    </w:p>
    <w:p w14:paraId="4A57B4EE" w14:textId="77777777" w:rsidR="00B26740" w:rsidRPr="00C04F64" w:rsidRDefault="00B26740" w:rsidP="00D64626">
      <w:pPr>
        <w:autoSpaceDE w:val="0"/>
        <w:autoSpaceDN w:val="0"/>
        <w:adjustRightInd w:val="0"/>
        <w:spacing w:after="0" w:line="240" w:lineRule="auto"/>
        <w:ind w:left="0" w:right="0" w:firstLine="0"/>
        <w:rPr>
          <w:rFonts w:ascii="Times New Roman" w:hAnsi="Times New Roman" w:cs="Times New Roman"/>
          <w:color w:val="auto"/>
          <w:sz w:val="24"/>
          <w:szCs w:val="24"/>
        </w:rPr>
      </w:pPr>
    </w:p>
    <w:p w14:paraId="57FA1156" w14:textId="4089A6D4" w:rsidR="00D64626" w:rsidRPr="00C04F64" w:rsidRDefault="00D64626" w:rsidP="00D64626">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B26740" w:rsidRPr="00C04F64">
        <w:rPr>
          <w:rFonts w:ascii="Times New Roman" w:hAnsi="Times New Roman" w:cs="Times New Roman"/>
          <w:b/>
          <w:color w:val="auto"/>
          <w:sz w:val="24"/>
          <w:szCs w:val="24"/>
        </w:rPr>
        <w:t>(</w:t>
      </w:r>
      <w:r w:rsidRPr="00C04F64">
        <w:rPr>
          <w:rFonts w:ascii="Times New Roman" w:hAnsi="Times New Roman" w:cs="Times New Roman"/>
          <w:b/>
          <w:color w:val="auto"/>
          <w:sz w:val="24"/>
          <w:szCs w:val="24"/>
        </w:rPr>
        <w:t>…</w:t>
      </w:r>
      <w:r w:rsidR="009B1E64">
        <w:rPr>
          <w:rFonts w:ascii="Times New Roman" w:hAnsi="Times New Roman" w:cs="Times New Roman"/>
          <w:b/>
          <w:color w:val="auto"/>
          <w:sz w:val="24"/>
          <w:szCs w:val="24"/>
        </w:rPr>
        <w:t>) 12</w:t>
      </w:r>
      <w:r w:rsidRPr="00C04F64">
        <w:rPr>
          <w:rFonts w:ascii="Times New Roman" w:hAnsi="Times New Roman" w:cs="Times New Roman"/>
          <w:b/>
          <w:color w:val="auto"/>
          <w:sz w:val="24"/>
          <w:szCs w:val="24"/>
        </w:rPr>
        <w:t>.</w:t>
      </w:r>
      <w:r w:rsidR="00B26740" w:rsidRPr="00C04F64">
        <w:rPr>
          <w:rFonts w:ascii="Times New Roman" w:hAnsi="Times New Roman" w:cs="Times New Roman"/>
          <w:b/>
          <w:color w:val="auto"/>
          <w:sz w:val="24"/>
          <w:szCs w:val="24"/>
        </w:rPr>
        <w:t xml:space="preserve"> </w:t>
      </w:r>
      <w:r w:rsidR="00AF61E1">
        <w:rPr>
          <w:rFonts w:ascii="Times New Roman" w:hAnsi="Times New Roman" w:cs="Times New Roman"/>
          <w:b/>
          <w:color w:val="auto"/>
          <w:sz w:val="24"/>
          <w:szCs w:val="24"/>
        </w:rPr>
        <w:t xml:space="preserve">Prohibición. </w:t>
      </w:r>
      <w:r w:rsidRPr="00C04F64">
        <w:rPr>
          <w:rFonts w:ascii="Times New Roman" w:hAnsi="Times New Roman" w:cs="Times New Roman"/>
          <w:color w:val="auto"/>
          <w:sz w:val="24"/>
          <w:szCs w:val="24"/>
        </w:rPr>
        <w:t xml:space="preserve">Queda expresamente prohibido tanto para los propietarios como para el Municipio realizar las siguientes actividades en las </w:t>
      </w:r>
      <w:proofErr w:type="spellStart"/>
      <w:r w:rsidR="00B26740"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y sus zonas de protección:</w:t>
      </w:r>
    </w:p>
    <w:p w14:paraId="05A3FD99" w14:textId="564FCF32" w:rsidR="00D64626" w:rsidRPr="00C04F64" w:rsidRDefault="00AF61E1" w:rsidP="00D64626">
      <w:pPr>
        <w:pStyle w:val="Prrafodelista"/>
        <w:numPr>
          <w:ilvl w:val="0"/>
          <w:numId w:val="11"/>
        </w:numPr>
        <w:autoSpaceDE w:val="0"/>
        <w:autoSpaceDN w:val="0"/>
        <w:adjustRightInd w:val="0"/>
        <w:spacing w:after="0" w:line="240" w:lineRule="auto"/>
        <w:ind w:right="0"/>
        <w:rPr>
          <w:rFonts w:ascii="Times New Roman" w:hAnsi="Times New Roman" w:cs="Times New Roman"/>
          <w:color w:val="auto"/>
          <w:sz w:val="24"/>
          <w:szCs w:val="24"/>
        </w:rPr>
      </w:pPr>
      <w:r>
        <w:rPr>
          <w:rFonts w:ascii="Times New Roman" w:hAnsi="Times New Roman" w:cs="Times New Roman"/>
          <w:color w:val="auto"/>
          <w:sz w:val="24"/>
          <w:szCs w:val="24"/>
        </w:rPr>
        <w:t>L</w:t>
      </w:r>
      <w:r w:rsidR="00D64626" w:rsidRPr="00C04F64">
        <w:rPr>
          <w:rFonts w:ascii="Times New Roman" w:hAnsi="Times New Roman" w:cs="Times New Roman"/>
          <w:color w:val="auto"/>
          <w:sz w:val="24"/>
          <w:szCs w:val="24"/>
        </w:rPr>
        <w:t>a extracción de materiales</w:t>
      </w:r>
      <w:r w:rsidR="00F277C4" w:rsidRPr="00C04F64">
        <w:rPr>
          <w:rFonts w:ascii="Times New Roman" w:hAnsi="Times New Roman" w:cs="Times New Roman"/>
          <w:color w:val="auto"/>
          <w:sz w:val="24"/>
          <w:szCs w:val="24"/>
        </w:rPr>
        <w:t xml:space="preserve"> pétreos</w:t>
      </w:r>
      <w:r w:rsidR="00D64626" w:rsidRPr="00C04F64">
        <w:rPr>
          <w:rFonts w:ascii="Times New Roman" w:hAnsi="Times New Roman" w:cs="Times New Roman"/>
          <w:color w:val="auto"/>
          <w:sz w:val="24"/>
          <w:szCs w:val="24"/>
        </w:rPr>
        <w:t>.</w:t>
      </w:r>
    </w:p>
    <w:p w14:paraId="4DD8462E" w14:textId="28C0F6F2" w:rsidR="00D64626" w:rsidRPr="00C04F64" w:rsidRDefault="00AF61E1" w:rsidP="00D64626">
      <w:pPr>
        <w:pStyle w:val="Prrafodelista"/>
        <w:numPr>
          <w:ilvl w:val="0"/>
          <w:numId w:val="11"/>
        </w:numPr>
        <w:autoSpaceDE w:val="0"/>
        <w:autoSpaceDN w:val="0"/>
        <w:adjustRightInd w:val="0"/>
        <w:spacing w:after="0" w:line="240" w:lineRule="auto"/>
        <w:ind w:right="0"/>
        <w:rPr>
          <w:rFonts w:ascii="Times New Roman" w:hAnsi="Times New Roman" w:cs="Times New Roman"/>
          <w:color w:val="auto"/>
          <w:sz w:val="24"/>
          <w:szCs w:val="24"/>
        </w:rPr>
      </w:pPr>
      <w:r>
        <w:rPr>
          <w:rFonts w:ascii="Times New Roman" w:hAnsi="Times New Roman" w:cs="Times New Roman"/>
          <w:color w:val="auto"/>
          <w:sz w:val="24"/>
          <w:szCs w:val="24"/>
        </w:rPr>
        <w:t>L</w:t>
      </w:r>
      <w:r w:rsidR="00D64626" w:rsidRPr="00C04F64">
        <w:rPr>
          <w:rFonts w:ascii="Times New Roman" w:hAnsi="Times New Roman" w:cs="Times New Roman"/>
          <w:color w:val="auto"/>
          <w:sz w:val="24"/>
          <w:szCs w:val="24"/>
        </w:rPr>
        <w:t xml:space="preserve">a acumulación </w:t>
      </w:r>
      <w:r w:rsidR="00F277C4" w:rsidRPr="00C04F64">
        <w:rPr>
          <w:rFonts w:ascii="Times New Roman" w:hAnsi="Times New Roman" w:cs="Times New Roman"/>
          <w:color w:val="auto"/>
          <w:sz w:val="24"/>
          <w:szCs w:val="24"/>
        </w:rPr>
        <w:t xml:space="preserve">de escombros, desechos sólidos hospitalarios, inorgánicos y orgánicos. </w:t>
      </w:r>
    </w:p>
    <w:p w14:paraId="1C16C2F6" w14:textId="77777777" w:rsidR="00F277C4" w:rsidRPr="00C04F64" w:rsidRDefault="00F277C4" w:rsidP="00682476">
      <w:pPr>
        <w:autoSpaceDE w:val="0"/>
        <w:autoSpaceDN w:val="0"/>
        <w:adjustRightInd w:val="0"/>
        <w:spacing w:after="0" w:line="240" w:lineRule="auto"/>
        <w:ind w:right="0"/>
        <w:rPr>
          <w:rFonts w:ascii="Times New Roman" w:hAnsi="Times New Roman" w:cs="Times New Roman"/>
          <w:color w:val="auto"/>
          <w:sz w:val="24"/>
          <w:szCs w:val="24"/>
        </w:rPr>
      </w:pPr>
    </w:p>
    <w:p w14:paraId="03ED3B08" w14:textId="310950DF" w:rsidR="00682476" w:rsidRPr="00C04F64" w:rsidRDefault="009715DF" w:rsidP="00682476">
      <w:pPr>
        <w:autoSpaceDE w:val="0"/>
        <w:autoSpaceDN w:val="0"/>
        <w:adjustRightInd w:val="0"/>
        <w:spacing w:after="0" w:line="240" w:lineRule="auto"/>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E</w:t>
      </w:r>
      <w:r w:rsidR="00682476" w:rsidRPr="00C04F64">
        <w:rPr>
          <w:rFonts w:ascii="Times New Roman" w:hAnsi="Times New Roman" w:cs="Times New Roman"/>
          <w:color w:val="auto"/>
          <w:sz w:val="24"/>
          <w:szCs w:val="24"/>
        </w:rPr>
        <w:t xml:space="preserve">stas actividades serán </w:t>
      </w:r>
      <w:r w:rsidR="00B26740" w:rsidRPr="00C04F64">
        <w:rPr>
          <w:rFonts w:ascii="Times New Roman" w:hAnsi="Times New Roman" w:cs="Times New Roman"/>
          <w:color w:val="auto"/>
          <w:sz w:val="24"/>
          <w:szCs w:val="24"/>
        </w:rPr>
        <w:t>reguladas conforme lo establece la normativa ambiental</w:t>
      </w:r>
      <w:r w:rsidRPr="00C04F64">
        <w:rPr>
          <w:rFonts w:ascii="Times New Roman" w:hAnsi="Times New Roman" w:cs="Times New Roman"/>
          <w:color w:val="auto"/>
          <w:sz w:val="24"/>
          <w:szCs w:val="24"/>
        </w:rPr>
        <w:t>.</w:t>
      </w:r>
    </w:p>
    <w:p w14:paraId="2ABDC917" w14:textId="77777777" w:rsidR="00D64626" w:rsidRPr="00C04F64" w:rsidRDefault="00D64626"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1B30AB42" w14:textId="2D76A0AC" w:rsidR="00B01719" w:rsidRPr="00C04F64" w:rsidRDefault="00B01719"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47EFC07F" w14:textId="35B3BA5E" w:rsidR="00B40F79" w:rsidRDefault="00B40F79" w:rsidP="00B40F79">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Parágrafo </w:t>
      </w:r>
      <w:r w:rsidR="00B26740" w:rsidRPr="00C04F64">
        <w:rPr>
          <w:rFonts w:ascii="Times New Roman" w:hAnsi="Times New Roman" w:cs="Times New Roman"/>
          <w:color w:val="auto"/>
          <w:sz w:val="24"/>
          <w:szCs w:val="24"/>
        </w:rPr>
        <w:t>2</w:t>
      </w:r>
    </w:p>
    <w:p w14:paraId="3AFEA068" w14:textId="43753FDF" w:rsidR="00B01719" w:rsidRPr="00C04F64" w:rsidRDefault="00B01719" w:rsidP="00B01719">
      <w:pPr>
        <w:autoSpaceDE w:val="0"/>
        <w:autoSpaceDN w:val="0"/>
        <w:adjustRightInd w:val="0"/>
        <w:spacing w:after="0" w:line="240" w:lineRule="auto"/>
        <w:ind w:left="0" w:right="0" w:firstLine="0"/>
        <w:jc w:val="center"/>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DE LA PROTECCIÓN DE LAS </w:t>
      </w:r>
      <w:r w:rsidR="00B26740" w:rsidRPr="00C04F64">
        <w:rPr>
          <w:rFonts w:ascii="Times New Roman" w:hAnsi="Times New Roman" w:cs="Times New Roman"/>
          <w:b/>
          <w:color w:val="auto"/>
          <w:sz w:val="24"/>
          <w:szCs w:val="24"/>
        </w:rPr>
        <w:t>SUBCUENCAS</w:t>
      </w:r>
    </w:p>
    <w:p w14:paraId="1AE9853F" w14:textId="0BA99164" w:rsidR="00B01719" w:rsidRPr="00C04F64" w:rsidRDefault="00B01719"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3B3A7314" w14:textId="46BD23E1" w:rsidR="006F24BB" w:rsidRPr="00C04F64" w:rsidRDefault="00B01719"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r w:rsidRPr="003C3BE1">
        <w:rPr>
          <w:rFonts w:ascii="Times New Roman" w:hAnsi="Times New Roman" w:cs="Times New Roman"/>
          <w:b/>
          <w:color w:val="auto"/>
          <w:sz w:val="24"/>
          <w:szCs w:val="24"/>
        </w:rPr>
        <w:t xml:space="preserve">Art. </w:t>
      </w:r>
      <w:proofErr w:type="spellStart"/>
      <w:r w:rsidRPr="003C3BE1">
        <w:rPr>
          <w:rFonts w:ascii="Times New Roman" w:hAnsi="Times New Roman" w:cs="Times New Roman"/>
          <w:b/>
          <w:color w:val="auto"/>
          <w:sz w:val="24"/>
          <w:szCs w:val="24"/>
        </w:rPr>
        <w:t>Innumerado</w:t>
      </w:r>
      <w:proofErr w:type="spellEnd"/>
      <w:r w:rsidR="00B26740" w:rsidRPr="003C3BE1">
        <w:rPr>
          <w:rFonts w:ascii="Times New Roman" w:hAnsi="Times New Roman" w:cs="Times New Roman"/>
          <w:b/>
          <w:color w:val="auto"/>
          <w:sz w:val="24"/>
          <w:szCs w:val="24"/>
        </w:rPr>
        <w:t xml:space="preserve"> (</w:t>
      </w:r>
      <w:r w:rsidRPr="003C3BE1">
        <w:rPr>
          <w:rFonts w:ascii="Times New Roman" w:hAnsi="Times New Roman" w:cs="Times New Roman"/>
          <w:b/>
          <w:color w:val="auto"/>
          <w:sz w:val="24"/>
          <w:szCs w:val="24"/>
        </w:rPr>
        <w:t>…</w:t>
      </w:r>
      <w:r w:rsidR="00AF61E1">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13</w:t>
      </w:r>
      <w:r w:rsidR="00B26740" w:rsidRPr="003C3BE1">
        <w:rPr>
          <w:rFonts w:ascii="Times New Roman" w:hAnsi="Times New Roman" w:cs="Times New Roman"/>
          <w:b/>
          <w:color w:val="auto"/>
          <w:sz w:val="24"/>
          <w:szCs w:val="24"/>
        </w:rPr>
        <w:t xml:space="preserve">. </w:t>
      </w:r>
      <w:r w:rsidR="009C60A0" w:rsidRPr="003C3BE1">
        <w:rPr>
          <w:rFonts w:ascii="Times New Roman" w:hAnsi="Times New Roman" w:cs="Times New Roman"/>
          <w:b/>
          <w:color w:val="auto"/>
          <w:sz w:val="24"/>
          <w:szCs w:val="24"/>
        </w:rPr>
        <w:t>S</w:t>
      </w:r>
      <w:r w:rsidRPr="003C3BE1">
        <w:rPr>
          <w:rFonts w:ascii="Times New Roman" w:hAnsi="Times New Roman" w:cs="Times New Roman"/>
          <w:b/>
          <w:color w:val="auto"/>
          <w:sz w:val="24"/>
          <w:szCs w:val="24"/>
        </w:rPr>
        <w:t xml:space="preserve">obre las </w:t>
      </w:r>
      <w:r w:rsidR="00EF16C0" w:rsidRPr="003C3BE1">
        <w:rPr>
          <w:rFonts w:ascii="Times New Roman" w:hAnsi="Times New Roman" w:cs="Times New Roman"/>
          <w:b/>
          <w:color w:val="auto"/>
          <w:sz w:val="24"/>
          <w:szCs w:val="24"/>
        </w:rPr>
        <w:t>zona</w:t>
      </w:r>
      <w:r w:rsidRPr="003C3BE1">
        <w:rPr>
          <w:rFonts w:ascii="Times New Roman" w:hAnsi="Times New Roman" w:cs="Times New Roman"/>
          <w:b/>
          <w:color w:val="auto"/>
          <w:sz w:val="24"/>
          <w:szCs w:val="24"/>
        </w:rPr>
        <w:t xml:space="preserve">s de protección de </w:t>
      </w:r>
      <w:r w:rsidR="00C2755C">
        <w:rPr>
          <w:rFonts w:ascii="Times New Roman" w:hAnsi="Times New Roman" w:cs="Times New Roman"/>
          <w:b/>
          <w:color w:val="auto"/>
          <w:sz w:val="24"/>
          <w:szCs w:val="24"/>
        </w:rPr>
        <w:t>Subcuencas</w:t>
      </w:r>
      <w:r w:rsidR="003D7D3A" w:rsidRPr="003C3BE1">
        <w:rPr>
          <w:rFonts w:ascii="Times New Roman" w:hAnsi="Times New Roman" w:cs="Times New Roman"/>
          <w:b/>
          <w:color w:val="auto"/>
          <w:sz w:val="24"/>
          <w:szCs w:val="24"/>
        </w:rPr>
        <w:t>.</w:t>
      </w:r>
      <w:r w:rsidR="008E03B2" w:rsidRPr="003C3BE1">
        <w:rPr>
          <w:rFonts w:ascii="Times New Roman" w:hAnsi="Times New Roman" w:cs="Times New Roman"/>
          <w:color w:val="auto"/>
          <w:sz w:val="24"/>
          <w:szCs w:val="24"/>
        </w:rPr>
        <w:t xml:space="preserve"> </w:t>
      </w:r>
      <w:r w:rsidR="00C2755C">
        <w:rPr>
          <w:rFonts w:ascii="Times New Roman" w:hAnsi="Times New Roman" w:cs="Times New Roman"/>
          <w:color w:val="auto"/>
          <w:sz w:val="24"/>
          <w:szCs w:val="24"/>
        </w:rPr>
        <w:t>Serán determinadas c</w:t>
      </w:r>
      <w:r w:rsidR="009F37B6" w:rsidRPr="003C3BE1">
        <w:rPr>
          <w:rFonts w:ascii="Times New Roman" w:hAnsi="Times New Roman" w:cs="Times New Roman"/>
          <w:color w:val="auto"/>
          <w:sz w:val="24"/>
          <w:szCs w:val="24"/>
        </w:rPr>
        <w:t>onforme</w:t>
      </w:r>
      <w:r w:rsidR="00C2755C">
        <w:rPr>
          <w:rFonts w:ascii="Times New Roman" w:hAnsi="Times New Roman" w:cs="Times New Roman"/>
          <w:color w:val="auto"/>
          <w:sz w:val="24"/>
          <w:szCs w:val="24"/>
        </w:rPr>
        <w:t xml:space="preserve"> la normativa vigente y estas serán </w:t>
      </w:r>
      <w:r w:rsidR="00C2755C" w:rsidRPr="00C04F64">
        <w:rPr>
          <w:rFonts w:ascii="Times New Roman" w:hAnsi="Times New Roman" w:cs="Times New Roman"/>
          <w:color w:val="auto"/>
          <w:sz w:val="24"/>
          <w:szCs w:val="24"/>
        </w:rPr>
        <w:t>declaradas</w:t>
      </w:r>
      <w:r w:rsidR="009F37B6" w:rsidRPr="00C04F64">
        <w:rPr>
          <w:rFonts w:ascii="Times New Roman" w:hAnsi="Times New Roman" w:cs="Times New Roman"/>
          <w:color w:val="auto"/>
          <w:sz w:val="24"/>
          <w:szCs w:val="24"/>
        </w:rPr>
        <w:t xml:space="preserve"> como áreas de protección por riesgos asociados a las </w:t>
      </w:r>
      <w:proofErr w:type="spellStart"/>
      <w:r w:rsidR="009F37B6" w:rsidRPr="00C04F64">
        <w:rPr>
          <w:rFonts w:ascii="Times New Roman" w:hAnsi="Times New Roman" w:cs="Times New Roman"/>
          <w:color w:val="auto"/>
          <w:sz w:val="24"/>
          <w:szCs w:val="24"/>
        </w:rPr>
        <w:t>subcuencas</w:t>
      </w:r>
      <w:proofErr w:type="spellEnd"/>
      <w:r w:rsidR="009F37B6" w:rsidRPr="00C04F64">
        <w:rPr>
          <w:rFonts w:ascii="Times New Roman" w:hAnsi="Times New Roman" w:cs="Times New Roman"/>
          <w:color w:val="auto"/>
          <w:sz w:val="24"/>
          <w:szCs w:val="24"/>
        </w:rPr>
        <w:t xml:space="preserve"> hidrográficas.</w:t>
      </w:r>
    </w:p>
    <w:p w14:paraId="3D10B1C9" w14:textId="77777777" w:rsidR="006F24BB" w:rsidRPr="00C04F64" w:rsidRDefault="006F24BB"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4F5E4B8D" w14:textId="3A67A5B3" w:rsidR="00A5194F" w:rsidRPr="00C04F64" w:rsidRDefault="009B7C9B"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 </w:t>
      </w:r>
      <w:proofErr w:type="spellStart"/>
      <w:r w:rsidRPr="00C04F64">
        <w:rPr>
          <w:rFonts w:ascii="Times New Roman" w:hAnsi="Times New Roman" w:cs="Times New Roman"/>
          <w:b/>
          <w:color w:val="auto"/>
          <w:sz w:val="24"/>
          <w:szCs w:val="24"/>
        </w:rPr>
        <w:t>Innumerado</w:t>
      </w:r>
      <w:proofErr w:type="spellEnd"/>
      <w:r w:rsidR="009C60A0" w:rsidRPr="00C04F64">
        <w:rPr>
          <w:rFonts w:ascii="Times New Roman" w:hAnsi="Times New Roman" w:cs="Times New Roman"/>
          <w:b/>
          <w:color w:val="auto"/>
          <w:sz w:val="24"/>
          <w:szCs w:val="24"/>
        </w:rPr>
        <w:t xml:space="preserve"> (</w:t>
      </w:r>
      <w:r w:rsidRPr="00C04F64">
        <w:rPr>
          <w:rFonts w:ascii="Times New Roman" w:hAnsi="Times New Roman" w:cs="Times New Roman"/>
          <w:b/>
          <w:color w:val="auto"/>
          <w:sz w:val="24"/>
          <w:szCs w:val="24"/>
        </w:rPr>
        <w:t>…</w:t>
      </w:r>
      <w:r w:rsidR="009C60A0" w:rsidRPr="00C04F64">
        <w:rPr>
          <w:rFonts w:ascii="Times New Roman" w:hAnsi="Times New Roman" w:cs="Times New Roman"/>
          <w:b/>
          <w:color w:val="auto"/>
          <w:sz w:val="24"/>
          <w:szCs w:val="24"/>
        </w:rPr>
        <w:t>)</w:t>
      </w:r>
      <w:r w:rsidR="00AF61E1">
        <w:rPr>
          <w:rFonts w:ascii="Times New Roman" w:hAnsi="Times New Roman" w:cs="Times New Roman"/>
          <w:b/>
          <w:color w:val="auto"/>
          <w:sz w:val="24"/>
          <w:szCs w:val="24"/>
        </w:rPr>
        <w:t xml:space="preserve"> </w:t>
      </w:r>
      <w:r w:rsidR="003F6D81" w:rsidRPr="00C04F64">
        <w:rPr>
          <w:rFonts w:ascii="Times New Roman" w:hAnsi="Times New Roman" w:cs="Times New Roman"/>
          <w:b/>
          <w:color w:val="auto"/>
          <w:sz w:val="24"/>
          <w:szCs w:val="24"/>
        </w:rPr>
        <w:t>1</w:t>
      </w:r>
      <w:r w:rsidR="009B1E64">
        <w:rPr>
          <w:rFonts w:ascii="Times New Roman" w:hAnsi="Times New Roman" w:cs="Times New Roman"/>
          <w:b/>
          <w:color w:val="auto"/>
          <w:sz w:val="24"/>
          <w:szCs w:val="24"/>
        </w:rPr>
        <w:t>4</w:t>
      </w:r>
      <w:r w:rsidR="009C60A0" w:rsidRPr="00C04F64">
        <w:rPr>
          <w:rFonts w:ascii="Times New Roman" w:hAnsi="Times New Roman" w:cs="Times New Roman"/>
          <w:b/>
          <w:color w:val="auto"/>
          <w:sz w:val="24"/>
          <w:szCs w:val="24"/>
        </w:rPr>
        <w:t>.</w:t>
      </w:r>
      <w:r w:rsidR="003F6D81" w:rsidRPr="00C04F64">
        <w:rPr>
          <w:rFonts w:ascii="Times New Roman" w:hAnsi="Times New Roman" w:cs="Times New Roman"/>
          <w:color w:val="auto"/>
          <w:sz w:val="24"/>
          <w:szCs w:val="24"/>
        </w:rPr>
        <w:t xml:space="preserve"> </w:t>
      </w:r>
      <w:r w:rsidR="009C60A0" w:rsidRPr="00C04F64">
        <w:rPr>
          <w:rFonts w:ascii="Times New Roman" w:hAnsi="Times New Roman" w:cs="Times New Roman"/>
          <w:b/>
          <w:color w:val="auto"/>
          <w:sz w:val="24"/>
          <w:szCs w:val="24"/>
        </w:rPr>
        <w:t>S</w:t>
      </w:r>
      <w:r w:rsidRPr="00C04F64">
        <w:rPr>
          <w:rFonts w:ascii="Times New Roman" w:hAnsi="Times New Roman" w:cs="Times New Roman"/>
          <w:b/>
          <w:color w:val="auto"/>
          <w:sz w:val="24"/>
          <w:szCs w:val="24"/>
        </w:rPr>
        <w:t>obre las obras de protección para bordes de quebrada</w:t>
      </w:r>
      <w:r w:rsidR="003D7D3A" w:rsidRPr="00C04F64">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w:t>
      </w:r>
      <w:r w:rsidR="003D7D3A" w:rsidRPr="00C04F64">
        <w:rPr>
          <w:rFonts w:ascii="Times New Roman" w:hAnsi="Times New Roman" w:cs="Times New Roman"/>
          <w:color w:val="auto"/>
          <w:sz w:val="24"/>
          <w:szCs w:val="24"/>
        </w:rPr>
        <w:t>E</w:t>
      </w:r>
      <w:r w:rsidRPr="00C04F64">
        <w:rPr>
          <w:rFonts w:ascii="Times New Roman" w:hAnsi="Times New Roman" w:cs="Times New Roman"/>
          <w:color w:val="auto"/>
          <w:sz w:val="24"/>
          <w:szCs w:val="24"/>
        </w:rPr>
        <w:t>n caso de ser necesarias estas serán elaboradas por las entidades competentes previa aprobación por la autoridad</w:t>
      </w:r>
      <w:r w:rsidR="00C2755C">
        <w:rPr>
          <w:rFonts w:ascii="Times New Roman" w:hAnsi="Times New Roman" w:cs="Times New Roman"/>
          <w:color w:val="auto"/>
          <w:sz w:val="24"/>
          <w:szCs w:val="24"/>
        </w:rPr>
        <w:t xml:space="preserve"> ambiental competente en cooperación con la autoridad territorial</w:t>
      </w:r>
      <w:r w:rsidRPr="00C04F64">
        <w:rPr>
          <w:rFonts w:ascii="Times New Roman" w:hAnsi="Times New Roman" w:cs="Times New Roman"/>
          <w:color w:val="auto"/>
          <w:sz w:val="24"/>
          <w:szCs w:val="24"/>
        </w:rPr>
        <w:t>, de un proyecto en donde</w:t>
      </w:r>
      <w:r w:rsidR="003F6D81" w:rsidRPr="00C04F64">
        <w:rPr>
          <w:rFonts w:ascii="Times New Roman" w:hAnsi="Times New Roman" w:cs="Times New Roman"/>
          <w:color w:val="auto"/>
          <w:sz w:val="24"/>
          <w:szCs w:val="24"/>
        </w:rPr>
        <w:t xml:space="preserve"> los diseños de la obra consideren</w:t>
      </w:r>
      <w:r w:rsidRPr="00C04F64">
        <w:rPr>
          <w:rFonts w:ascii="Times New Roman" w:hAnsi="Times New Roman" w:cs="Times New Roman"/>
          <w:color w:val="auto"/>
          <w:sz w:val="24"/>
          <w:szCs w:val="24"/>
        </w:rPr>
        <w:t xml:space="preserve"> las particularidades de la quebrada a intervenir, y lo estipulado en la ley</w:t>
      </w:r>
      <w:r w:rsidR="00C2755C">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514E9988" w14:textId="191BD1EC" w:rsidR="00BF55BE" w:rsidRPr="00C04F64" w:rsidRDefault="00BF55BE"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5C2BD18D" w14:textId="42362AD6" w:rsidR="00C2755C" w:rsidRDefault="007D246E" w:rsidP="007D246E">
      <w:pPr>
        <w:ind w:left="-3" w:right="0"/>
        <w:rPr>
          <w:rFonts w:ascii="Times New Roman" w:hAnsi="Times New Roman" w:cs="Times New Roman"/>
          <w:color w:val="auto"/>
          <w:sz w:val="24"/>
          <w:szCs w:val="24"/>
        </w:rPr>
      </w:pPr>
      <w:r w:rsidRPr="003C3BE1">
        <w:rPr>
          <w:rFonts w:ascii="Times New Roman" w:hAnsi="Times New Roman" w:cs="Times New Roman"/>
          <w:b/>
          <w:color w:val="auto"/>
          <w:sz w:val="24"/>
          <w:szCs w:val="24"/>
        </w:rPr>
        <w:t xml:space="preserve">Artículo </w:t>
      </w:r>
      <w:proofErr w:type="spellStart"/>
      <w:r w:rsidRPr="003C3BE1">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 xml:space="preserve"> 15</w:t>
      </w:r>
      <w:r w:rsidRPr="00C04F64">
        <w:rPr>
          <w:rFonts w:ascii="Times New Roman" w:hAnsi="Times New Roman" w:cs="Times New Roman"/>
          <w:color w:val="auto"/>
          <w:sz w:val="24"/>
          <w:szCs w:val="24"/>
        </w:rPr>
        <w:t>.</w:t>
      </w:r>
      <w:r w:rsidRPr="00C04F64">
        <w:rPr>
          <w:rFonts w:ascii="Times New Roman" w:hAnsi="Times New Roman" w:cs="Times New Roman"/>
          <w:b/>
          <w:color w:val="auto"/>
          <w:sz w:val="24"/>
          <w:szCs w:val="24"/>
        </w:rPr>
        <w:t xml:space="preserve"> Protección de </w:t>
      </w:r>
      <w:r w:rsidR="009C60A0" w:rsidRPr="00C04F64">
        <w:rPr>
          <w:rFonts w:ascii="Times New Roman" w:hAnsi="Times New Roman" w:cs="Times New Roman"/>
          <w:b/>
          <w:color w:val="auto"/>
          <w:sz w:val="24"/>
          <w:szCs w:val="24"/>
        </w:rPr>
        <w:t xml:space="preserve">vertientes y </w:t>
      </w:r>
      <w:r w:rsidRPr="00C04F64">
        <w:rPr>
          <w:rFonts w:ascii="Times New Roman" w:hAnsi="Times New Roman" w:cs="Times New Roman"/>
          <w:b/>
          <w:color w:val="auto"/>
          <w:sz w:val="24"/>
          <w:szCs w:val="24"/>
        </w:rPr>
        <w:t xml:space="preserve">fuentes de agua. </w:t>
      </w:r>
      <w:r w:rsidR="00581055" w:rsidRPr="00C04F64">
        <w:rPr>
          <w:rFonts w:ascii="Times New Roman" w:hAnsi="Times New Roman" w:cs="Times New Roman"/>
          <w:color w:val="auto"/>
          <w:sz w:val="24"/>
          <w:szCs w:val="24"/>
        </w:rPr>
        <w:t>Las fuentes de agua que se ubiquen en las quebradas y sus zonas de protección deberán ser monitoreadas en calidad y cantidad</w:t>
      </w:r>
      <w:r w:rsidR="00C2755C">
        <w:rPr>
          <w:rFonts w:ascii="Times New Roman" w:hAnsi="Times New Roman" w:cs="Times New Roman"/>
          <w:color w:val="auto"/>
          <w:sz w:val="24"/>
          <w:szCs w:val="24"/>
        </w:rPr>
        <w:t xml:space="preserve">, </w:t>
      </w:r>
      <w:r w:rsidR="00386183">
        <w:rPr>
          <w:rFonts w:ascii="Times New Roman" w:hAnsi="Times New Roman" w:cs="Times New Roman"/>
          <w:color w:val="auto"/>
          <w:sz w:val="24"/>
          <w:szCs w:val="24"/>
        </w:rPr>
        <w:t xml:space="preserve">de acuerdo a la normativa legal vigente, </w:t>
      </w:r>
      <w:r w:rsidR="00C2755C">
        <w:rPr>
          <w:rFonts w:ascii="Times New Roman" w:hAnsi="Times New Roman" w:cs="Times New Roman"/>
          <w:color w:val="auto"/>
          <w:sz w:val="24"/>
          <w:szCs w:val="24"/>
        </w:rPr>
        <w:t xml:space="preserve">según sea su uso: </w:t>
      </w:r>
    </w:p>
    <w:p w14:paraId="33162FE8" w14:textId="77777777" w:rsidR="00315C3F" w:rsidRDefault="00315C3F" w:rsidP="007D246E">
      <w:pPr>
        <w:ind w:left="-3" w:right="0"/>
        <w:rPr>
          <w:rFonts w:ascii="Times New Roman" w:hAnsi="Times New Roman" w:cs="Times New Roman"/>
          <w:color w:val="auto"/>
          <w:sz w:val="24"/>
          <w:szCs w:val="24"/>
        </w:rPr>
      </w:pPr>
    </w:p>
    <w:tbl>
      <w:tblPr>
        <w:tblStyle w:val="Tablaconcuadrcula"/>
        <w:tblW w:w="0" w:type="auto"/>
        <w:tblInd w:w="-3" w:type="dxa"/>
        <w:tblLook w:val="04A0" w:firstRow="1" w:lastRow="0" w:firstColumn="1" w:lastColumn="0" w:noHBand="0" w:noVBand="1"/>
      </w:tblPr>
      <w:tblGrid>
        <w:gridCol w:w="4414"/>
        <w:gridCol w:w="4414"/>
      </w:tblGrid>
      <w:tr w:rsidR="00CC5922" w14:paraId="3B119061" w14:textId="77777777" w:rsidTr="00CC5922">
        <w:tc>
          <w:tcPr>
            <w:tcW w:w="4414" w:type="dxa"/>
          </w:tcPr>
          <w:p w14:paraId="5339EC09" w14:textId="342BE976" w:rsidR="00CC5922" w:rsidRDefault="00CC5922" w:rsidP="00CC5922">
            <w:pPr>
              <w:tabs>
                <w:tab w:val="left" w:pos="1605"/>
              </w:tabs>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ab/>
              <w:t xml:space="preserve">TIPO DE USO </w:t>
            </w:r>
          </w:p>
        </w:tc>
        <w:tc>
          <w:tcPr>
            <w:tcW w:w="4414" w:type="dxa"/>
          </w:tcPr>
          <w:p w14:paraId="7020F2DA" w14:textId="16613818" w:rsidR="00CC5922" w:rsidRDefault="00CC5922" w:rsidP="007D246E">
            <w:pPr>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RESPONSABLE</w:t>
            </w:r>
          </w:p>
        </w:tc>
      </w:tr>
      <w:tr w:rsidR="00CC5922" w14:paraId="4855D902" w14:textId="77777777" w:rsidTr="00CC5922">
        <w:tc>
          <w:tcPr>
            <w:tcW w:w="4414" w:type="dxa"/>
          </w:tcPr>
          <w:p w14:paraId="2BDCA465" w14:textId="4489991C" w:rsidR="00CC5922" w:rsidRDefault="00CC5922" w:rsidP="00CC5922">
            <w:pPr>
              <w:ind w:left="-3" w:right="0"/>
              <w:rPr>
                <w:rFonts w:ascii="Times New Roman" w:hAnsi="Times New Roman" w:cs="Times New Roman"/>
                <w:color w:val="auto"/>
                <w:sz w:val="24"/>
                <w:szCs w:val="24"/>
              </w:rPr>
            </w:pPr>
            <w:r w:rsidRPr="00CC5922">
              <w:rPr>
                <w:rFonts w:ascii="Times New Roman" w:hAnsi="Times New Roman" w:cs="Times New Roman"/>
                <w:color w:val="auto"/>
                <w:sz w:val="24"/>
                <w:szCs w:val="24"/>
              </w:rPr>
              <w:t>Consumo humano y uso doméstico.</w:t>
            </w:r>
          </w:p>
        </w:tc>
        <w:tc>
          <w:tcPr>
            <w:tcW w:w="4414" w:type="dxa"/>
          </w:tcPr>
          <w:p w14:paraId="4A9B7149" w14:textId="60C16FBA" w:rsidR="00CC5922" w:rsidRDefault="00CC5922" w:rsidP="007D246E">
            <w:pPr>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Juntas de Agua y EPMAPS</w:t>
            </w:r>
          </w:p>
        </w:tc>
      </w:tr>
      <w:tr w:rsidR="00CC5922" w14:paraId="697D34DB" w14:textId="77777777" w:rsidTr="00CC5922">
        <w:tc>
          <w:tcPr>
            <w:tcW w:w="4414" w:type="dxa"/>
          </w:tcPr>
          <w:p w14:paraId="2072F340" w14:textId="50719DDC" w:rsidR="00CC5922" w:rsidRDefault="00CC5922" w:rsidP="007D246E">
            <w:pPr>
              <w:ind w:left="0" w:right="0" w:firstLine="0"/>
              <w:rPr>
                <w:rFonts w:ascii="Times New Roman" w:hAnsi="Times New Roman" w:cs="Times New Roman"/>
                <w:color w:val="auto"/>
                <w:sz w:val="24"/>
                <w:szCs w:val="24"/>
              </w:rPr>
            </w:pPr>
            <w:r w:rsidRPr="00CC5922">
              <w:rPr>
                <w:rFonts w:ascii="Times New Roman" w:hAnsi="Times New Roman" w:cs="Times New Roman"/>
                <w:color w:val="auto"/>
                <w:sz w:val="24"/>
                <w:szCs w:val="24"/>
              </w:rPr>
              <w:t>Uso Agrícola o de riego.</w:t>
            </w:r>
          </w:p>
        </w:tc>
        <w:tc>
          <w:tcPr>
            <w:tcW w:w="4414" w:type="dxa"/>
          </w:tcPr>
          <w:p w14:paraId="74EAA9B3" w14:textId="6DBD1493" w:rsidR="00CC5922" w:rsidRDefault="00CC5922" w:rsidP="007D246E">
            <w:pPr>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Juntas de regantes</w:t>
            </w:r>
          </w:p>
        </w:tc>
      </w:tr>
      <w:tr w:rsidR="00CC5922" w14:paraId="29F8240F" w14:textId="77777777" w:rsidTr="00CC5922">
        <w:tc>
          <w:tcPr>
            <w:tcW w:w="4414" w:type="dxa"/>
          </w:tcPr>
          <w:p w14:paraId="7A781A04" w14:textId="15CF038F" w:rsidR="00CC5922" w:rsidRDefault="00CC5922" w:rsidP="007D246E">
            <w:pPr>
              <w:ind w:left="0" w:right="0" w:firstLine="0"/>
              <w:rPr>
                <w:rFonts w:ascii="Times New Roman" w:hAnsi="Times New Roman" w:cs="Times New Roman"/>
                <w:color w:val="auto"/>
                <w:sz w:val="24"/>
                <w:szCs w:val="24"/>
              </w:rPr>
            </w:pPr>
            <w:r w:rsidRPr="00CC5922">
              <w:rPr>
                <w:rFonts w:ascii="Times New Roman" w:hAnsi="Times New Roman" w:cs="Times New Roman"/>
                <w:color w:val="auto"/>
                <w:sz w:val="24"/>
                <w:szCs w:val="24"/>
              </w:rPr>
              <w:t>Preservación de la vida acuática y silvestre</w:t>
            </w:r>
          </w:p>
        </w:tc>
        <w:tc>
          <w:tcPr>
            <w:tcW w:w="4414" w:type="dxa"/>
          </w:tcPr>
          <w:p w14:paraId="6C8AF579" w14:textId="1764C921" w:rsidR="00CC5922" w:rsidRDefault="00386183" w:rsidP="007D246E">
            <w:pPr>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Autoridad ambiental distrital</w:t>
            </w:r>
          </w:p>
        </w:tc>
      </w:tr>
    </w:tbl>
    <w:p w14:paraId="714C7A71" w14:textId="1E022AC7" w:rsidR="00CC5922" w:rsidRDefault="00CC5922" w:rsidP="007D246E">
      <w:pPr>
        <w:ind w:left="-3" w:right="0"/>
        <w:rPr>
          <w:rFonts w:ascii="Times New Roman" w:hAnsi="Times New Roman" w:cs="Times New Roman"/>
          <w:color w:val="auto"/>
          <w:sz w:val="24"/>
          <w:szCs w:val="24"/>
        </w:rPr>
      </w:pPr>
    </w:p>
    <w:p w14:paraId="7B9C5696" w14:textId="733A13E9" w:rsidR="007D246E" w:rsidRPr="00386183" w:rsidRDefault="00386183" w:rsidP="007D246E">
      <w:pPr>
        <w:ind w:left="-3" w:right="0"/>
        <w:rPr>
          <w:rFonts w:ascii="Times New Roman" w:hAnsi="Times New Roman" w:cs="Times New Roman"/>
          <w:color w:val="auto"/>
          <w:sz w:val="24"/>
          <w:szCs w:val="24"/>
        </w:rPr>
      </w:pPr>
      <w:r w:rsidRPr="00386183">
        <w:rPr>
          <w:rFonts w:ascii="Times New Roman" w:hAnsi="Times New Roman" w:cs="Times New Roman"/>
          <w:color w:val="auto"/>
          <w:sz w:val="24"/>
          <w:szCs w:val="24"/>
        </w:rPr>
        <w:t xml:space="preserve">Los informes productos de esta acción deberán ser entregados </w:t>
      </w:r>
      <w:proofErr w:type="gramStart"/>
      <w:r w:rsidRPr="00386183">
        <w:rPr>
          <w:rFonts w:ascii="Times New Roman" w:hAnsi="Times New Roman" w:cs="Times New Roman"/>
          <w:color w:val="auto"/>
          <w:sz w:val="24"/>
          <w:szCs w:val="24"/>
        </w:rPr>
        <w:t xml:space="preserve">a </w:t>
      </w:r>
      <w:r w:rsidR="007630CE" w:rsidRPr="00386183">
        <w:rPr>
          <w:rFonts w:ascii="Times New Roman" w:hAnsi="Times New Roman" w:cs="Times New Roman"/>
          <w:color w:val="auto"/>
          <w:sz w:val="24"/>
          <w:szCs w:val="24"/>
        </w:rPr>
        <w:t xml:space="preserve"> la</w:t>
      </w:r>
      <w:proofErr w:type="gramEnd"/>
      <w:r w:rsidR="007630CE" w:rsidRPr="00386183">
        <w:rPr>
          <w:rFonts w:ascii="Times New Roman" w:hAnsi="Times New Roman" w:cs="Times New Roman"/>
          <w:color w:val="auto"/>
          <w:sz w:val="24"/>
          <w:szCs w:val="24"/>
        </w:rPr>
        <w:t xml:space="preserve"> </w:t>
      </w:r>
      <w:r w:rsidR="009F37B6" w:rsidRPr="00386183">
        <w:rPr>
          <w:rFonts w:ascii="Times New Roman" w:hAnsi="Times New Roman" w:cs="Times New Roman"/>
          <w:color w:val="auto"/>
          <w:sz w:val="24"/>
          <w:szCs w:val="24"/>
        </w:rPr>
        <w:t>Autoridad</w:t>
      </w:r>
      <w:r w:rsidR="007630CE" w:rsidRPr="00386183">
        <w:rPr>
          <w:rFonts w:ascii="Times New Roman" w:hAnsi="Times New Roman" w:cs="Times New Roman"/>
          <w:color w:val="auto"/>
          <w:sz w:val="24"/>
          <w:szCs w:val="24"/>
        </w:rPr>
        <w:t xml:space="preserve"> Ambiental para su seguimiento y control.</w:t>
      </w:r>
      <w:r w:rsidR="007D246E" w:rsidRPr="00386183">
        <w:rPr>
          <w:rFonts w:ascii="Times New Roman" w:hAnsi="Times New Roman" w:cs="Times New Roman"/>
          <w:color w:val="auto"/>
          <w:sz w:val="24"/>
          <w:szCs w:val="24"/>
        </w:rPr>
        <w:t xml:space="preserve"> </w:t>
      </w:r>
    </w:p>
    <w:p w14:paraId="47677AD0" w14:textId="34E3E6B2" w:rsidR="009C60A0" w:rsidRDefault="009C60A0" w:rsidP="009C60A0">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Parágrafo 3</w:t>
      </w:r>
    </w:p>
    <w:p w14:paraId="46D3D8E5" w14:textId="6128A412" w:rsidR="008E365E" w:rsidRPr="00C04F64" w:rsidRDefault="009C60A0" w:rsidP="008E365E">
      <w:pPr>
        <w:autoSpaceDE w:val="0"/>
        <w:autoSpaceDN w:val="0"/>
        <w:adjustRightInd w:val="0"/>
        <w:spacing w:after="0" w:line="240" w:lineRule="auto"/>
        <w:ind w:left="0" w:right="0" w:firstLine="0"/>
        <w:jc w:val="center"/>
        <w:rPr>
          <w:rFonts w:ascii="Times New Roman" w:hAnsi="Times New Roman" w:cs="Times New Roman"/>
          <w:b/>
          <w:color w:val="auto"/>
          <w:sz w:val="24"/>
          <w:szCs w:val="24"/>
        </w:rPr>
      </w:pPr>
      <w:r w:rsidRPr="00C04F64">
        <w:rPr>
          <w:rFonts w:ascii="Times New Roman" w:hAnsi="Times New Roman" w:cs="Times New Roman"/>
          <w:b/>
          <w:color w:val="auto"/>
          <w:sz w:val="24"/>
          <w:szCs w:val="24"/>
        </w:rPr>
        <w:t>DEL MANEJO DE LAS SUBCUENCAS</w:t>
      </w:r>
      <w:r w:rsidR="00D11EA5">
        <w:rPr>
          <w:rFonts w:ascii="Times New Roman" w:hAnsi="Times New Roman" w:cs="Times New Roman"/>
          <w:b/>
          <w:color w:val="auto"/>
          <w:sz w:val="24"/>
          <w:szCs w:val="24"/>
        </w:rPr>
        <w:t xml:space="preserve"> Y QUEBRADAS</w:t>
      </w:r>
    </w:p>
    <w:p w14:paraId="513A5B78" w14:textId="77777777" w:rsidR="008E365E" w:rsidRPr="00C04F64" w:rsidRDefault="008E365E"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6FD1CBA5" w14:textId="2A321F04" w:rsidR="00EC69BA" w:rsidRPr="00C04F64" w:rsidRDefault="00E92F59" w:rsidP="00E92F59">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Pr="00386183">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16</w:t>
      </w:r>
      <w:r w:rsidRPr="00386183">
        <w:rPr>
          <w:rFonts w:ascii="Times New Roman" w:hAnsi="Times New Roman" w:cs="Times New Roman"/>
          <w:b/>
          <w:color w:val="auto"/>
          <w:sz w:val="24"/>
          <w:szCs w:val="24"/>
        </w:rPr>
        <w:t>.</w:t>
      </w:r>
      <w:r w:rsidRPr="00C04F64">
        <w:rPr>
          <w:rFonts w:ascii="Times New Roman" w:hAnsi="Times New Roman" w:cs="Times New Roman"/>
          <w:b/>
          <w:color w:val="auto"/>
          <w:sz w:val="24"/>
          <w:szCs w:val="24"/>
        </w:rPr>
        <w:t xml:space="preserve"> De la</w:t>
      </w:r>
      <w:r w:rsidRPr="00C04F64">
        <w:rPr>
          <w:rFonts w:ascii="Times New Roman" w:hAnsi="Times New Roman" w:cs="Times New Roman"/>
          <w:color w:val="auto"/>
          <w:sz w:val="24"/>
          <w:szCs w:val="24"/>
        </w:rPr>
        <w:t xml:space="preserve"> </w:t>
      </w:r>
      <w:r w:rsidR="00C94096" w:rsidRPr="00C04F64">
        <w:rPr>
          <w:rFonts w:ascii="Times New Roman" w:hAnsi="Times New Roman" w:cs="Times New Roman"/>
          <w:b/>
          <w:color w:val="auto"/>
          <w:sz w:val="24"/>
          <w:szCs w:val="24"/>
        </w:rPr>
        <w:t>Gobernanza</w:t>
      </w:r>
      <w:r w:rsidRPr="00C04F64">
        <w:rPr>
          <w:rFonts w:ascii="Times New Roman" w:hAnsi="Times New Roman" w:cs="Times New Roman"/>
          <w:b/>
          <w:color w:val="auto"/>
          <w:sz w:val="24"/>
          <w:szCs w:val="24"/>
        </w:rPr>
        <w:t>.</w:t>
      </w:r>
      <w:r w:rsidRPr="00C04F64">
        <w:rPr>
          <w:rFonts w:ascii="Times New Roman" w:eastAsiaTheme="minorHAnsi" w:hAnsi="Times New Roman" w:cs="Times New Roman"/>
          <w:color w:val="auto"/>
          <w:sz w:val="24"/>
          <w:szCs w:val="24"/>
          <w:lang w:eastAsia="en-US"/>
        </w:rPr>
        <w:t xml:space="preserve"> </w:t>
      </w:r>
      <w:r w:rsidR="009C60A0" w:rsidRPr="00C04F64">
        <w:rPr>
          <w:rFonts w:ascii="Times New Roman" w:hAnsi="Times New Roman" w:cs="Times New Roman"/>
          <w:color w:val="auto"/>
          <w:sz w:val="24"/>
          <w:szCs w:val="24"/>
        </w:rPr>
        <w:t xml:space="preserve">La </w:t>
      </w:r>
      <w:r w:rsidR="0045306A" w:rsidRPr="00C04F64">
        <w:rPr>
          <w:rFonts w:ascii="Times New Roman" w:hAnsi="Times New Roman" w:cs="Times New Roman"/>
          <w:color w:val="auto"/>
          <w:sz w:val="24"/>
          <w:szCs w:val="24"/>
        </w:rPr>
        <w:t>gobernanza</w:t>
      </w:r>
      <w:r w:rsidR="00D54B19" w:rsidRPr="00C04F64">
        <w:rPr>
          <w:rFonts w:ascii="Times New Roman" w:hAnsi="Times New Roman" w:cs="Times New Roman"/>
          <w:color w:val="auto"/>
          <w:sz w:val="24"/>
          <w:szCs w:val="24"/>
        </w:rPr>
        <w:t xml:space="preserve"> </w:t>
      </w:r>
      <w:r w:rsidR="009C60A0" w:rsidRPr="00C04F64">
        <w:rPr>
          <w:rFonts w:ascii="Times New Roman" w:hAnsi="Times New Roman" w:cs="Times New Roman"/>
          <w:color w:val="auto"/>
          <w:sz w:val="24"/>
          <w:szCs w:val="24"/>
        </w:rPr>
        <w:t xml:space="preserve">la </w:t>
      </w:r>
      <w:r w:rsidR="009B1E64">
        <w:rPr>
          <w:rFonts w:ascii="Times New Roman" w:hAnsi="Times New Roman" w:cs="Times New Roman"/>
          <w:color w:val="auto"/>
          <w:sz w:val="24"/>
          <w:szCs w:val="24"/>
        </w:rPr>
        <w:t>ejercerá la autoridad ambiental distrital</w:t>
      </w:r>
      <w:r w:rsidR="004B6AAF">
        <w:rPr>
          <w:rFonts w:ascii="Times New Roman" w:hAnsi="Times New Roman" w:cs="Times New Roman"/>
          <w:color w:val="auto"/>
          <w:sz w:val="24"/>
          <w:szCs w:val="24"/>
        </w:rPr>
        <w:t xml:space="preserve">, mediante la conformación de un área especializada en </w:t>
      </w:r>
      <w:proofErr w:type="spellStart"/>
      <w:r w:rsidR="004B6AAF">
        <w:rPr>
          <w:rFonts w:ascii="Times New Roman" w:hAnsi="Times New Roman" w:cs="Times New Roman"/>
          <w:color w:val="auto"/>
          <w:sz w:val="24"/>
          <w:szCs w:val="24"/>
        </w:rPr>
        <w:t>subcuencas</w:t>
      </w:r>
      <w:proofErr w:type="spellEnd"/>
      <w:r w:rsidR="004B6AAF">
        <w:rPr>
          <w:rFonts w:ascii="Times New Roman" w:hAnsi="Times New Roman" w:cs="Times New Roman"/>
          <w:color w:val="auto"/>
          <w:sz w:val="24"/>
          <w:szCs w:val="24"/>
        </w:rPr>
        <w:t xml:space="preserve"> hidrográficas, quien</w:t>
      </w:r>
      <w:r w:rsidR="009B1E64">
        <w:rPr>
          <w:rFonts w:ascii="Times New Roman" w:hAnsi="Times New Roman" w:cs="Times New Roman"/>
          <w:color w:val="auto"/>
          <w:sz w:val="24"/>
          <w:szCs w:val="24"/>
        </w:rPr>
        <w:t xml:space="preserve"> </w:t>
      </w:r>
      <w:r w:rsidR="004B6AAF">
        <w:rPr>
          <w:rFonts w:ascii="Times New Roman" w:hAnsi="Times New Roman" w:cs="Times New Roman"/>
          <w:color w:val="auto"/>
          <w:sz w:val="24"/>
          <w:szCs w:val="24"/>
        </w:rPr>
        <w:t>coordinará</w:t>
      </w:r>
      <w:r w:rsidR="009B1E64">
        <w:rPr>
          <w:rFonts w:ascii="Times New Roman" w:hAnsi="Times New Roman" w:cs="Times New Roman"/>
          <w:color w:val="auto"/>
          <w:sz w:val="24"/>
          <w:szCs w:val="24"/>
        </w:rPr>
        <w:t xml:space="preserve"> acciones en </w:t>
      </w:r>
      <w:r w:rsidR="00D54B19" w:rsidRPr="00C04F64">
        <w:rPr>
          <w:rFonts w:ascii="Times New Roman" w:hAnsi="Times New Roman" w:cs="Times New Roman"/>
          <w:color w:val="auto"/>
          <w:sz w:val="24"/>
          <w:szCs w:val="24"/>
        </w:rPr>
        <w:t>favor de las funciones</w:t>
      </w:r>
      <w:r w:rsidR="008E365E" w:rsidRPr="00C04F64">
        <w:rPr>
          <w:rFonts w:ascii="Times New Roman" w:hAnsi="Times New Roman" w:cs="Times New Roman"/>
          <w:color w:val="auto"/>
          <w:sz w:val="24"/>
          <w:szCs w:val="24"/>
        </w:rPr>
        <w:t xml:space="preserve"> </w:t>
      </w:r>
      <w:proofErr w:type="spellStart"/>
      <w:r w:rsidR="008E365E" w:rsidRPr="00C04F64">
        <w:rPr>
          <w:rFonts w:ascii="Times New Roman" w:hAnsi="Times New Roman" w:cs="Times New Roman"/>
          <w:color w:val="auto"/>
          <w:sz w:val="24"/>
          <w:szCs w:val="24"/>
        </w:rPr>
        <w:t>ecosistémicas</w:t>
      </w:r>
      <w:proofErr w:type="spellEnd"/>
      <w:r w:rsidR="00577E8E"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ambiental</w:t>
      </w:r>
      <w:r w:rsidR="00D54B19" w:rsidRPr="00C04F64">
        <w:rPr>
          <w:rFonts w:ascii="Times New Roman" w:hAnsi="Times New Roman" w:cs="Times New Roman"/>
          <w:color w:val="auto"/>
          <w:sz w:val="24"/>
          <w:szCs w:val="24"/>
        </w:rPr>
        <w:t>es</w:t>
      </w:r>
      <w:r w:rsidRPr="00C04F64">
        <w:rPr>
          <w:rFonts w:ascii="Times New Roman" w:hAnsi="Times New Roman" w:cs="Times New Roman"/>
          <w:color w:val="auto"/>
          <w:sz w:val="24"/>
          <w:szCs w:val="24"/>
        </w:rPr>
        <w:t>, social</w:t>
      </w:r>
      <w:r w:rsidR="00D54B19" w:rsidRPr="00C04F64">
        <w:rPr>
          <w:rFonts w:ascii="Times New Roman" w:hAnsi="Times New Roman" w:cs="Times New Roman"/>
          <w:color w:val="auto"/>
          <w:sz w:val="24"/>
          <w:szCs w:val="24"/>
        </w:rPr>
        <w:t>es</w:t>
      </w:r>
      <w:r w:rsidRPr="00C04F64">
        <w:rPr>
          <w:rFonts w:ascii="Times New Roman" w:hAnsi="Times New Roman" w:cs="Times New Roman"/>
          <w:color w:val="auto"/>
          <w:sz w:val="24"/>
          <w:szCs w:val="24"/>
        </w:rPr>
        <w:t xml:space="preserve"> y económic</w:t>
      </w:r>
      <w:r w:rsidR="00D54B19" w:rsidRPr="00C04F64">
        <w:rPr>
          <w:rFonts w:ascii="Times New Roman" w:hAnsi="Times New Roman" w:cs="Times New Roman"/>
          <w:color w:val="auto"/>
          <w:sz w:val="24"/>
          <w:szCs w:val="24"/>
        </w:rPr>
        <w:t>as</w:t>
      </w:r>
      <w:r w:rsidRPr="00C04F64">
        <w:rPr>
          <w:rFonts w:ascii="Times New Roman" w:hAnsi="Times New Roman" w:cs="Times New Roman"/>
          <w:color w:val="auto"/>
          <w:sz w:val="24"/>
          <w:szCs w:val="24"/>
        </w:rPr>
        <w:t xml:space="preserve">, </w:t>
      </w:r>
      <w:r w:rsidR="004B6AAF">
        <w:rPr>
          <w:rFonts w:ascii="Times New Roman" w:hAnsi="Times New Roman" w:cs="Times New Roman"/>
          <w:color w:val="auto"/>
          <w:sz w:val="24"/>
          <w:szCs w:val="24"/>
        </w:rPr>
        <w:t>con las instituciones tanto nacionales como distritales.</w:t>
      </w:r>
    </w:p>
    <w:p w14:paraId="32932DDD" w14:textId="77777777" w:rsidR="00EC69BA" w:rsidRPr="00C04F64" w:rsidRDefault="00EC69BA" w:rsidP="00E92F59">
      <w:pPr>
        <w:autoSpaceDE w:val="0"/>
        <w:autoSpaceDN w:val="0"/>
        <w:adjustRightInd w:val="0"/>
        <w:spacing w:after="0" w:line="240" w:lineRule="auto"/>
        <w:ind w:left="0" w:right="0" w:firstLine="0"/>
        <w:rPr>
          <w:rFonts w:ascii="Times New Roman" w:hAnsi="Times New Roman" w:cs="Times New Roman"/>
          <w:color w:val="auto"/>
          <w:sz w:val="24"/>
          <w:szCs w:val="24"/>
        </w:rPr>
      </w:pPr>
    </w:p>
    <w:p w14:paraId="6C8C048C" w14:textId="79A6CF56" w:rsidR="00D944C4" w:rsidRPr="00C04F64" w:rsidRDefault="00D944C4" w:rsidP="00D944C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 xml:space="preserve"> 17</w:t>
      </w:r>
      <w:r w:rsidRPr="00C04F64">
        <w:rPr>
          <w:rFonts w:ascii="Times New Roman" w:hAnsi="Times New Roman" w:cs="Times New Roman"/>
          <w:b/>
          <w:color w:val="auto"/>
          <w:sz w:val="24"/>
          <w:szCs w:val="24"/>
        </w:rPr>
        <w:t>. De la</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 xml:space="preserve">recuperación. </w:t>
      </w:r>
      <w:r w:rsidRPr="00C04F64">
        <w:rPr>
          <w:rFonts w:ascii="Times New Roman" w:hAnsi="Times New Roman" w:cs="Times New Roman"/>
          <w:color w:val="auto"/>
          <w:sz w:val="24"/>
          <w:szCs w:val="24"/>
        </w:rPr>
        <w:t xml:space="preserve">Toda actividad para recuperar las </w:t>
      </w:r>
      <w:r w:rsidR="009C60A0" w:rsidRPr="00C04F64">
        <w:rPr>
          <w:rFonts w:ascii="Times New Roman" w:hAnsi="Times New Roman" w:cs="Times New Roman"/>
          <w:color w:val="auto"/>
          <w:sz w:val="24"/>
          <w:szCs w:val="24"/>
        </w:rPr>
        <w:t xml:space="preserve">áreas afectadas por impactos ambientales negativos en las </w:t>
      </w:r>
      <w:proofErr w:type="spellStart"/>
      <w:r w:rsidR="009C60A0" w:rsidRPr="00C04F64">
        <w:rPr>
          <w:rFonts w:ascii="Times New Roman" w:hAnsi="Times New Roman" w:cs="Times New Roman"/>
          <w:color w:val="auto"/>
          <w:sz w:val="24"/>
          <w:szCs w:val="24"/>
        </w:rPr>
        <w:t>subcuencas</w:t>
      </w:r>
      <w:proofErr w:type="spellEnd"/>
      <w:r w:rsidR="009C60A0"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serán autorizadas previo informe técnico dado por la </w:t>
      </w:r>
      <w:r w:rsidR="003D7D3A" w:rsidRPr="00C04F64">
        <w:rPr>
          <w:rFonts w:ascii="Times New Roman" w:hAnsi="Times New Roman" w:cs="Times New Roman"/>
          <w:color w:val="auto"/>
          <w:sz w:val="24"/>
          <w:szCs w:val="24"/>
        </w:rPr>
        <w:t>Autoridad Ambiental Distrital</w:t>
      </w:r>
      <w:r w:rsidR="00C94096" w:rsidRPr="00C04F64">
        <w:rPr>
          <w:rFonts w:ascii="Times New Roman" w:hAnsi="Times New Roman" w:cs="Times New Roman"/>
          <w:color w:val="auto"/>
          <w:sz w:val="24"/>
          <w:szCs w:val="24"/>
        </w:rPr>
        <w:t>, y conforme con la norma</w:t>
      </w:r>
      <w:r w:rsidR="004B6AAF">
        <w:rPr>
          <w:rFonts w:ascii="Times New Roman" w:hAnsi="Times New Roman" w:cs="Times New Roman"/>
          <w:color w:val="auto"/>
          <w:sz w:val="24"/>
          <w:szCs w:val="24"/>
        </w:rPr>
        <w:t xml:space="preserve">tiva ambiental nacional vigente y considerando las escalas de la presente ordenanza. </w:t>
      </w:r>
    </w:p>
    <w:p w14:paraId="75AED1CB" w14:textId="0DE0EB1A" w:rsidR="008B5197" w:rsidRPr="00C04F64" w:rsidRDefault="008E365E" w:rsidP="00E7006D">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 xml:space="preserve"> 18</w:t>
      </w:r>
      <w:r w:rsidRPr="00C04F64">
        <w:rPr>
          <w:rFonts w:ascii="Times New Roman" w:hAnsi="Times New Roman" w:cs="Times New Roman"/>
          <w:b/>
          <w:color w:val="auto"/>
          <w:sz w:val="24"/>
          <w:szCs w:val="24"/>
        </w:rPr>
        <w:t>. De la</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restauración.</w:t>
      </w:r>
      <w:r w:rsidRPr="00C04F64">
        <w:rPr>
          <w:rFonts w:ascii="Times New Roman" w:hAnsi="Times New Roman" w:cs="Times New Roman"/>
          <w:color w:val="auto"/>
          <w:sz w:val="24"/>
          <w:szCs w:val="24"/>
        </w:rPr>
        <w:t xml:space="preserve"> </w:t>
      </w:r>
      <w:r w:rsidR="00E7006D" w:rsidRPr="00C04F64">
        <w:rPr>
          <w:rFonts w:ascii="Times New Roman" w:hAnsi="Times New Roman" w:cs="Times New Roman"/>
          <w:color w:val="auto"/>
          <w:sz w:val="24"/>
          <w:szCs w:val="24"/>
        </w:rPr>
        <w:t>Los esfuerzos de restauración</w:t>
      </w:r>
      <w:r w:rsidR="003D7D3A" w:rsidRPr="00C04F64">
        <w:rPr>
          <w:rFonts w:ascii="Times New Roman" w:hAnsi="Times New Roman" w:cs="Times New Roman"/>
          <w:color w:val="auto"/>
          <w:sz w:val="24"/>
          <w:szCs w:val="24"/>
        </w:rPr>
        <w:t xml:space="preserve"> en las áreas afectadas por pasivos ambientales en las </w:t>
      </w:r>
      <w:proofErr w:type="spellStart"/>
      <w:r w:rsidR="003D7D3A" w:rsidRPr="00C04F64">
        <w:rPr>
          <w:rFonts w:ascii="Times New Roman" w:hAnsi="Times New Roman" w:cs="Times New Roman"/>
          <w:color w:val="auto"/>
          <w:sz w:val="24"/>
          <w:szCs w:val="24"/>
        </w:rPr>
        <w:t>subcuencas</w:t>
      </w:r>
      <w:proofErr w:type="spellEnd"/>
      <w:r w:rsidR="00E7006D" w:rsidRPr="00C04F64">
        <w:rPr>
          <w:rFonts w:ascii="Times New Roman" w:hAnsi="Times New Roman" w:cs="Times New Roman"/>
          <w:color w:val="auto"/>
          <w:sz w:val="24"/>
          <w:szCs w:val="24"/>
        </w:rPr>
        <w:t xml:space="preserve"> deben realizarse mediante técnicas y </w:t>
      </w:r>
      <w:r w:rsidR="00C94096" w:rsidRPr="00C04F64">
        <w:rPr>
          <w:rFonts w:ascii="Times New Roman" w:hAnsi="Times New Roman" w:cs="Times New Roman"/>
          <w:color w:val="auto"/>
          <w:sz w:val="24"/>
          <w:szCs w:val="24"/>
        </w:rPr>
        <w:t xml:space="preserve">protocolos probados, </w:t>
      </w:r>
      <w:r w:rsidR="00E7006D" w:rsidRPr="00C04F64">
        <w:rPr>
          <w:rFonts w:ascii="Times New Roman" w:hAnsi="Times New Roman" w:cs="Times New Roman"/>
          <w:color w:val="auto"/>
          <w:sz w:val="24"/>
          <w:szCs w:val="24"/>
        </w:rPr>
        <w:t>con la mejor información</w:t>
      </w:r>
      <w:r w:rsidR="00C94096" w:rsidRPr="00C04F64">
        <w:rPr>
          <w:rFonts w:ascii="Times New Roman" w:hAnsi="Times New Roman" w:cs="Times New Roman"/>
          <w:color w:val="auto"/>
          <w:sz w:val="24"/>
          <w:szCs w:val="24"/>
        </w:rPr>
        <w:t xml:space="preserve"> técnico-científica disponible y conforme con la norma</w:t>
      </w:r>
      <w:r w:rsidR="00386183">
        <w:rPr>
          <w:rFonts w:ascii="Times New Roman" w:hAnsi="Times New Roman" w:cs="Times New Roman"/>
          <w:color w:val="auto"/>
          <w:sz w:val="24"/>
          <w:szCs w:val="24"/>
        </w:rPr>
        <w:t xml:space="preserve">tiva ambiental nacional vigente, dando preferencia a la utilización de técnicas </w:t>
      </w:r>
      <w:proofErr w:type="spellStart"/>
      <w:r w:rsidR="00386183">
        <w:rPr>
          <w:rFonts w:ascii="Times New Roman" w:hAnsi="Times New Roman" w:cs="Times New Roman"/>
          <w:color w:val="auto"/>
          <w:sz w:val="24"/>
          <w:szCs w:val="24"/>
        </w:rPr>
        <w:t>ecoamigables</w:t>
      </w:r>
      <w:proofErr w:type="spellEnd"/>
      <w:r w:rsidR="00386183">
        <w:rPr>
          <w:rFonts w:ascii="Times New Roman" w:hAnsi="Times New Roman" w:cs="Times New Roman"/>
          <w:color w:val="auto"/>
          <w:sz w:val="24"/>
          <w:szCs w:val="24"/>
        </w:rPr>
        <w:t xml:space="preserve">. </w:t>
      </w:r>
    </w:p>
    <w:p w14:paraId="4F180EAA" w14:textId="77777777" w:rsidR="008B5197" w:rsidRPr="00C04F64" w:rsidRDefault="008B5197" w:rsidP="00E7006D">
      <w:pPr>
        <w:autoSpaceDE w:val="0"/>
        <w:autoSpaceDN w:val="0"/>
        <w:adjustRightInd w:val="0"/>
        <w:spacing w:after="0" w:line="240" w:lineRule="auto"/>
        <w:ind w:left="0" w:right="0" w:firstLine="0"/>
        <w:rPr>
          <w:rFonts w:ascii="Times New Roman" w:hAnsi="Times New Roman" w:cs="Times New Roman"/>
          <w:color w:val="auto"/>
          <w:sz w:val="24"/>
          <w:szCs w:val="24"/>
        </w:rPr>
      </w:pPr>
    </w:p>
    <w:p w14:paraId="4D5E4CC3" w14:textId="395DB63D" w:rsidR="00315C3F" w:rsidRDefault="00803F7B" w:rsidP="00803F7B">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Articulo </w:t>
      </w:r>
      <w:proofErr w:type="spellStart"/>
      <w:r w:rsidRPr="00C04F64">
        <w:rPr>
          <w:rFonts w:ascii="Times New Roman" w:hAnsi="Times New Roman" w:cs="Times New Roman"/>
          <w:b/>
          <w:color w:val="auto"/>
          <w:sz w:val="24"/>
          <w:szCs w:val="24"/>
        </w:rPr>
        <w:t>innumerado</w:t>
      </w:r>
      <w:proofErr w:type="spellEnd"/>
      <w:r w:rsidR="009B1E64">
        <w:rPr>
          <w:rFonts w:ascii="Times New Roman" w:hAnsi="Times New Roman" w:cs="Times New Roman"/>
          <w:b/>
          <w:color w:val="auto"/>
          <w:sz w:val="24"/>
          <w:szCs w:val="24"/>
        </w:rPr>
        <w:t xml:space="preserve"> (…) 19</w:t>
      </w:r>
      <w:r w:rsidR="003D7D3A" w:rsidRPr="00C04F64">
        <w:rPr>
          <w:rFonts w:ascii="Times New Roman" w:hAnsi="Times New Roman" w:cs="Times New Roman"/>
          <w:b/>
          <w:color w:val="auto"/>
          <w:sz w:val="24"/>
          <w:szCs w:val="24"/>
        </w:rPr>
        <w:t>.</w:t>
      </w:r>
      <w:r w:rsidRPr="00C04F64">
        <w:rPr>
          <w:rFonts w:ascii="Times New Roman" w:hAnsi="Times New Roman" w:cs="Times New Roman"/>
          <w:b/>
          <w:color w:val="auto"/>
          <w:sz w:val="24"/>
          <w:szCs w:val="24"/>
        </w:rPr>
        <w:t xml:space="preserve"> </w:t>
      </w:r>
      <w:r w:rsidR="003D7D3A" w:rsidRPr="00C04F64">
        <w:rPr>
          <w:rFonts w:ascii="Times New Roman" w:hAnsi="Times New Roman" w:cs="Times New Roman"/>
          <w:b/>
          <w:color w:val="auto"/>
          <w:sz w:val="24"/>
          <w:szCs w:val="24"/>
        </w:rPr>
        <w:t>Sistema de Manejo de la Información.</w:t>
      </w:r>
      <w:r w:rsidRPr="00C04F64">
        <w:rPr>
          <w:rFonts w:ascii="Times New Roman" w:hAnsi="Times New Roman" w:cs="Times New Roman"/>
          <w:color w:val="auto"/>
          <w:sz w:val="24"/>
          <w:szCs w:val="24"/>
        </w:rPr>
        <w:t xml:space="preserve"> </w:t>
      </w:r>
      <w:r w:rsidR="003D7D3A" w:rsidRPr="00C04F64">
        <w:rPr>
          <w:rFonts w:ascii="Times New Roman" w:hAnsi="Times New Roman" w:cs="Times New Roman"/>
          <w:color w:val="auto"/>
          <w:sz w:val="24"/>
          <w:szCs w:val="24"/>
        </w:rPr>
        <w:t>L</w:t>
      </w:r>
      <w:r w:rsidRPr="00C04F64">
        <w:rPr>
          <w:rFonts w:ascii="Times New Roman" w:hAnsi="Times New Roman" w:cs="Times New Roman"/>
          <w:color w:val="auto"/>
          <w:sz w:val="24"/>
          <w:szCs w:val="24"/>
        </w:rPr>
        <w:t xml:space="preserve">a </w:t>
      </w:r>
      <w:r w:rsidR="003D7D3A" w:rsidRPr="00C04F64">
        <w:rPr>
          <w:rFonts w:ascii="Times New Roman" w:hAnsi="Times New Roman" w:cs="Times New Roman"/>
          <w:color w:val="auto"/>
          <w:sz w:val="24"/>
          <w:szCs w:val="24"/>
        </w:rPr>
        <w:t>Autoridad Ambiental Distrital</w:t>
      </w:r>
      <w:r w:rsidRPr="00C04F64">
        <w:rPr>
          <w:rFonts w:ascii="Times New Roman" w:hAnsi="Times New Roman" w:cs="Times New Roman"/>
          <w:color w:val="auto"/>
          <w:sz w:val="24"/>
          <w:szCs w:val="24"/>
        </w:rPr>
        <w:t xml:space="preserve"> </w:t>
      </w:r>
      <w:r w:rsidR="00315C3F">
        <w:rPr>
          <w:rFonts w:ascii="Times New Roman" w:hAnsi="Times New Roman" w:cs="Times New Roman"/>
          <w:color w:val="auto"/>
          <w:sz w:val="24"/>
          <w:szCs w:val="24"/>
        </w:rPr>
        <w:t xml:space="preserve">implementara un </w:t>
      </w:r>
      <w:r w:rsidRPr="00C04F64">
        <w:rPr>
          <w:rFonts w:ascii="Times New Roman" w:hAnsi="Times New Roman" w:cs="Times New Roman"/>
          <w:color w:val="auto"/>
          <w:sz w:val="24"/>
          <w:szCs w:val="24"/>
        </w:rPr>
        <w:t>sistema</w:t>
      </w:r>
      <w:r w:rsidR="003D7D3A" w:rsidRPr="00C04F64">
        <w:rPr>
          <w:rFonts w:ascii="Times New Roman" w:hAnsi="Times New Roman" w:cs="Times New Roman"/>
          <w:color w:val="auto"/>
          <w:sz w:val="24"/>
          <w:szCs w:val="24"/>
        </w:rPr>
        <w:t xml:space="preserve"> informático</w:t>
      </w:r>
      <w:r w:rsidRPr="00C04F64">
        <w:rPr>
          <w:rFonts w:ascii="Times New Roman" w:hAnsi="Times New Roman" w:cs="Times New Roman"/>
          <w:color w:val="auto"/>
          <w:sz w:val="24"/>
          <w:szCs w:val="24"/>
        </w:rPr>
        <w:t xml:space="preserve"> </w:t>
      </w:r>
      <w:r w:rsidR="00315C3F">
        <w:rPr>
          <w:rFonts w:ascii="Times New Roman" w:hAnsi="Times New Roman" w:cs="Times New Roman"/>
          <w:color w:val="auto"/>
          <w:sz w:val="24"/>
          <w:szCs w:val="24"/>
        </w:rPr>
        <w:t>que permita almacenar y realizar con</w:t>
      </w:r>
      <w:r w:rsidR="00166CD3">
        <w:rPr>
          <w:rFonts w:ascii="Times New Roman" w:hAnsi="Times New Roman" w:cs="Times New Roman"/>
          <w:color w:val="auto"/>
          <w:sz w:val="24"/>
          <w:szCs w:val="24"/>
        </w:rPr>
        <w:t xml:space="preserve">sultas </w:t>
      </w:r>
      <w:proofErr w:type="spellStart"/>
      <w:r w:rsidR="00166CD3">
        <w:rPr>
          <w:rFonts w:ascii="Times New Roman" w:hAnsi="Times New Roman" w:cs="Times New Roman"/>
          <w:color w:val="auto"/>
          <w:sz w:val="24"/>
          <w:szCs w:val="24"/>
        </w:rPr>
        <w:t>on</w:t>
      </w:r>
      <w:proofErr w:type="spellEnd"/>
      <w:r w:rsidR="00166CD3">
        <w:rPr>
          <w:rFonts w:ascii="Times New Roman" w:hAnsi="Times New Roman" w:cs="Times New Roman"/>
          <w:color w:val="auto"/>
          <w:sz w:val="24"/>
          <w:szCs w:val="24"/>
        </w:rPr>
        <w:t xml:space="preserve"> line del estado de intervención de las </w:t>
      </w:r>
      <w:proofErr w:type="spellStart"/>
      <w:r w:rsidR="00166CD3">
        <w:rPr>
          <w:rFonts w:ascii="Times New Roman" w:hAnsi="Times New Roman" w:cs="Times New Roman"/>
          <w:color w:val="auto"/>
          <w:sz w:val="24"/>
          <w:szCs w:val="24"/>
        </w:rPr>
        <w:t>subcuencas</w:t>
      </w:r>
      <w:proofErr w:type="spellEnd"/>
      <w:r w:rsidR="00166CD3">
        <w:rPr>
          <w:rFonts w:ascii="Times New Roman" w:hAnsi="Times New Roman" w:cs="Times New Roman"/>
          <w:color w:val="auto"/>
          <w:sz w:val="24"/>
          <w:szCs w:val="24"/>
        </w:rPr>
        <w:t xml:space="preserve"> y quebradas </w:t>
      </w:r>
    </w:p>
    <w:p w14:paraId="7D8C69B0" w14:textId="77777777" w:rsidR="000D401D" w:rsidRDefault="000D401D" w:rsidP="00166CD3">
      <w:pPr>
        <w:ind w:left="-3" w:right="0"/>
        <w:rPr>
          <w:rFonts w:ascii="Times New Roman" w:hAnsi="Times New Roman" w:cs="Times New Roman"/>
          <w:b/>
          <w:color w:val="auto"/>
          <w:sz w:val="24"/>
          <w:szCs w:val="24"/>
        </w:rPr>
      </w:pPr>
    </w:p>
    <w:p w14:paraId="62B45B39" w14:textId="77777777" w:rsidR="000D401D" w:rsidRDefault="000D401D" w:rsidP="00166CD3">
      <w:pPr>
        <w:ind w:left="-3" w:right="0"/>
        <w:rPr>
          <w:rFonts w:ascii="Times New Roman" w:hAnsi="Times New Roman" w:cs="Times New Roman"/>
          <w:b/>
          <w:color w:val="auto"/>
          <w:sz w:val="24"/>
          <w:szCs w:val="24"/>
        </w:rPr>
      </w:pPr>
    </w:p>
    <w:p w14:paraId="49E94E1E" w14:textId="0EBF79E7" w:rsidR="00803F7B" w:rsidRDefault="00166CD3" w:rsidP="00166CD3">
      <w:pPr>
        <w:ind w:left="-3" w:right="0"/>
        <w:rPr>
          <w:rFonts w:ascii="Times New Roman" w:hAnsi="Times New Roman" w:cs="Times New Roman"/>
          <w:color w:val="auto"/>
          <w:sz w:val="24"/>
          <w:szCs w:val="24"/>
        </w:rPr>
      </w:pPr>
      <w:r>
        <w:rPr>
          <w:rFonts w:ascii="Times New Roman" w:hAnsi="Times New Roman" w:cs="Times New Roman"/>
          <w:b/>
          <w:color w:val="auto"/>
          <w:sz w:val="24"/>
          <w:szCs w:val="24"/>
        </w:rPr>
        <w:t xml:space="preserve">Articulo </w:t>
      </w:r>
      <w:proofErr w:type="spellStart"/>
      <w:r>
        <w:rPr>
          <w:rFonts w:ascii="Times New Roman" w:hAnsi="Times New Roman" w:cs="Times New Roman"/>
          <w:b/>
          <w:color w:val="auto"/>
          <w:sz w:val="24"/>
          <w:szCs w:val="24"/>
        </w:rPr>
        <w:t>innumerado</w:t>
      </w:r>
      <w:proofErr w:type="spellEnd"/>
      <w:r>
        <w:rPr>
          <w:rFonts w:ascii="Times New Roman" w:hAnsi="Times New Roman" w:cs="Times New Roman"/>
          <w:b/>
          <w:color w:val="auto"/>
          <w:sz w:val="24"/>
          <w:szCs w:val="24"/>
        </w:rPr>
        <w:t xml:space="preserve"> (…) 20</w:t>
      </w:r>
      <w:r w:rsidR="00AF61E1">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del Plan de intervención</w:t>
      </w:r>
      <w:r w:rsidR="00AF61E1">
        <w:rPr>
          <w:rFonts w:ascii="Times New Roman" w:hAnsi="Times New Roman" w:cs="Times New Roman"/>
          <w:b/>
          <w:color w:val="auto"/>
          <w:sz w:val="24"/>
          <w:szCs w:val="24"/>
        </w:rPr>
        <w:t>.</w:t>
      </w:r>
      <w:r>
        <w:rPr>
          <w:rFonts w:ascii="Times New Roman" w:hAnsi="Times New Roman" w:cs="Times New Roman"/>
          <w:color w:val="auto"/>
          <w:sz w:val="24"/>
          <w:szCs w:val="24"/>
        </w:rPr>
        <w:t xml:space="preserve"> La autoridad ambiental distrital elaborará el </w:t>
      </w:r>
      <w:r w:rsidR="003D7D3A" w:rsidRPr="00C04F64">
        <w:rPr>
          <w:rFonts w:ascii="Times New Roman" w:hAnsi="Times New Roman" w:cs="Times New Roman"/>
          <w:color w:val="auto"/>
          <w:sz w:val="24"/>
          <w:szCs w:val="24"/>
        </w:rPr>
        <w:t xml:space="preserve">plan de intervención de las </w:t>
      </w:r>
      <w:proofErr w:type="spellStart"/>
      <w:r w:rsidR="003D7D3A" w:rsidRPr="00C04F64">
        <w:rPr>
          <w:rFonts w:ascii="Times New Roman" w:hAnsi="Times New Roman" w:cs="Times New Roman"/>
          <w:color w:val="auto"/>
          <w:sz w:val="24"/>
          <w:szCs w:val="24"/>
        </w:rPr>
        <w:t>subcuencas</w:t>
      </w:r>
      <w:proofErr w:type="spellEnd"/>
      <w:r w:rsidR="003D7D3A" w:rsidRPr="00C04F64">
        <w:rPr>
          <w:rFonts w:ascii="Times New Roman" w:hAnsi="Times New Roman" w:cs="Times New Roman"/>
          <w:color w:val="auto"/>
          <w:sz w:val="24"/>
          <w:szCs w:val="24"/>
        </w:rPr>
        <w:t xml:space="preserve"> y </w:t>
      </w:r>
      <w:r w:rsidR="00803F7B" w:rsidRPr="00C04F64">
        <w:rPr>
          <w:rFonts w:ascii="Times New Roman" w:hAnsi="Times New Roman" w:cs="Times New Roman"/>
          <w:color w:val="auto"/>
          <w:sz w:val="24"/>
          <w:szCs w:val="24"/>
        </w:rPr>
        <w:t xml:space="preserve">quebradas </w:t>
      </w:r>
      <w:r w:rsidR="003D7D3A" w:rsidRPr="00C04F64">
        <w:rPr>
          <w:rFonts w:ascii="Times New Roman" w:hAnsi="Times New Roman" w:cs="Times New Roman"/>
          <w:color w:val="auto"/>
          <w:sz w:val="24"/>
          <w:szCs w:val="24"/>
        </w:rPr>
        <w:t>del DMQ</w:t>
      </w:r>
      <w:r>
        <w:rPr>
          <w:rFonts w:ascii="Times New Roman" w:hAnsi="Times New Roman" w:cs="Times New Roman"/>
          <w:color w:val="auto"/>
          <w:sz w:val="24"/>
          <w:szCs w:val="24"/>
        </w:rPr>
        <w:t xml:space="preserve">, considerando la normativa ambiental vigente el mismo deberá ser actualizado cada dos años. </w:t>
      </w:r>
    </w:p>
    <w:p w14:paraId="03F72AD3" w14:textId="10538DE1" w:rsidR="000523D1" w:rsidRPr="00C04F64" w:rsidRDefault="00166CD3" w:rsidP="000523D1">
      <w:pPr>
        <w:ind w:left="-3" w:right="0"/>
        <w:rPr>
          <w:rFonts w:ascii="Times New Roman" w:hAnsi="Times New Roman" w:cs="Times New Roman"/>
          <w:color w:val="auto"/>
          <w:sz w:val="24"/>
          <w:szCs w:val="24"/>
        </w:rPr>
      </w:pPr>
      <w:r>
        <w:rPr>
          <w:rFonts w:ascii="Times New Roman" w:hAnsi="Times New Roman" w:cs="Times New Roman"/>
          <w:b/>
          <w:color w:val="auto"/>
          <w:sz w:val="24"/>
          <w:szCs w:val="24"/>
        </w:rPr>
        <w:t xml:space="preserve">Articulo </w:t>
      </w:r>
      <w:proofErr w:type="spellStart"/>
      <w:r>
        <w:rPr>
          <w:rFonts w:ascii="Times New Roman" w:hAnsi="Times New Roman" w:cs="Times New Roman"/>
          <w:b/>
          <w:color w:val="auto"/>
          <w:sz w:val="24"/>
          <w:szCs w:val="24"/>
        </w:rPr>
        <w:t>innumerado</w:t>
      </w:r>
      <w:proofErr w:type="spellEnd"/>
      <w:r>
        <w:rPr>
          <w:rFonts w:ascii="Times New Roman" w:hAnsi="Times New Roman" w:cs="Times New Roman"/>
          <w:b/>
          <w:color w:val="auto"/>
          <w:sz w:val="24"/>
          <w:szCs w:val="24"/>
        </w:rPr>
        <w:t xml:space="preserve"> (…) 21</w:t>
      </w:r>
      <w:r w:rsidR="003D7D3A" w:rsidRPr="00C04F64">
        <w:rPr>
          <w:rFonts w:ascii="Times New Roman" w:hAnsi="Times New Roman" w:cs="Times New Roman"/>
          <w:b/>
          <w:color w:val="auto"/>
          <w:sz w:val="24"/>
          <w:szCs w:val="24"/>
        </w:rPr>
        <w:t xml:space="preserve">. </w:t>
      </w:r>
      <w:r w:rsidR="0045306A" w:rsidRPr="00386183">
        <w:rPr>
          <w:rFonts w:ascii="Times New Roman" w:hAnsi="Times New Roman" w:cs="Times New Roman"/>
          <w:b/>
          <w:color w:val="auto"/>
          <w:sz w:val="24"/>
          <w:szCs w:val="24"/>
        </w:rPr>
        <w:t>De la Conservación, Protección y Manejo</w:t>
      </w:r>
      <w:r w:rsidR="0045306A" w:rsidRPr="00C04F64">
        <w:rPr>
          <w:rFonts w:ascii="Times New Roman" w:hAnsi="Times New Roman" w:cs="Times New Roman"/>
          <w:color w:val="auto"/>
          <w:sz w:val="24"/>
          <w:szCs w:val="24"/>
        </w:rPr>
        <w:t xml:space="preserve"> </w:t>
      </w:r>
      <w:r w:rsidR="000523D1" w:rsidRPr="00C04F64">
        <w:rPr>
          <w:rFonts w:ascii="Times New Roman" w:hAnsi="Times New Roman" w:cs="Times New Roman"/>
          <w:b/>
          <w:color w:val="auto"/>
          <w:sz w:val="24"/>
          <w:szCs w:val="24"/>
        </w:rPr>
        <w:t>de l</w:t>
      </w:r>
      <w:r w:rsidR="00003C9C" w:rsidRPr="00C04F64">
        <w:rPr>
          <w:rFonts w:ascii="Times New Roman" w:hAnsi="Times New Roman" w:cs="Times New Roman"/>
          <w:b/>
          <w:color w:val="auto"/>
          <w:sz w:val="24"/>
          <w:szCs w:val="24"/>
        </w:rPr>
        <w:t>a</w:t>
      </w:r>
      <w:r w:rsidR="000523D1" w:rsidRPr="00C04F64">
        <w:rPr>
          <w:rFonts w:ascii="Times New Roman" w:hAnsi="Times New Roman" w:cs="Times New Roman"/>
          <w:b/>
          <w:color w:val="auto"/>
          <w:sz w:val="24"/>
          <w:szCs w:val="24"/>
        </w:rPr>
        <w:t xml:space="preserve">s </w:t>
      </w:r>
      <w:proofErr w:type="spellStart"/>
      <w:r w:rsidR="002609D0">
        <w:rPr>
          <w:rFonts w:ascii="Times New Roman" w:hAnsi="Times New Roman" w:cs="Times New Roman"/>
          <w:b/>
          <w:color w:val="auto"/>
          <w:sz w:val="24"/>
          <w:szCs w:val="24"/>
        </w:rPr>
        <w:t>subcuencas</w:t>
      </w:r>
      <w:proofErr w:type="spellEnd"/>
      <w:r w:rsidR="002609D0">
        <w:rPr>
          <w:rFonts w:ascii="Times New Roman" w:hAnsi="Times New Roman" w:cs="Times New Roman"/>
          <w:b/>
          <w:color w:val="auto"/>
          <w:sz w:val="24"/>
          <w:szCs w:val="24"/>
        </w:rPr>
        <w:t xml:space="preserve"> y </w:t>
      </w:r>
      <w:r w:rsidR="003373F8" w:rsidRPr="00C04F64">
        <w:rPr>
          <w:rFonts w:ascii="Times New Roman" w:hAnsi="Times New Roman" w:cs="Times New Roman"/>
          <w:b/>
          <w:color w:val="auto"/>
          <w:sz w:val="24"/>
          <w:szCs w:val="24"/>
        </w:rPr>
        <w:t>quebradas</w:t>
      </w:r>
      <w:r w:rsidR="00003C9C" w:rsidRPr="00C04F64">
        <w:rPr>
          <w:rFonts w:ascii="Times New Roman" w:hAnsi="Times New Roman" w:cs="Times New Roman"/>
          <w:b/>
          <w:color w:val="auto"/>
          <w:sz w:val="24"/>
          <w:szCs w:val="24"/>
        </w:rPr>
        <w:t xml:space="preserve"> como drenaje</w:t>
      </w:r>
      <w:r w:rsidR="00D11EA5">
        <w:rPr>
          <w:rFonts w:ascii="Times New Roman" w:hAnsi="Times New Roman" w:cs="Times New Roman"/>
          <w:b/>
          <w:color w:val="auto"/>
          <w:sz w:val="24"/>
          <w:szCs w:val="24"/>
        </w:rPr>
        <w:t xml:space="preserve"> a escala</w:t>
      </w:r>
      <w:r w:rsidR="00003C9C" w:rsidRPr="00C04F64">
        <w:rPr>
          <w:rFonts w:ascii="Times New Roman" w:hAnsi="Times New Roman" w:cs="Times New Roman"/>
          <w:b/>
          <w:color w:val="auto"/>
          <w:sz w:val="24"/>
          <w:szCs w:val="24"/>
        </w:rPr>
        <w:t xml:space="preserve"> urbano-rural</w:t>
      </w:r>
      <w:r w:rsidR="000523D1" w:rsidRPr="00C04F64">
        <w:rPr>
          <w:rFonts w:ascii="Times New Roman" w:hAnsi="Times New Roman" w:cs="Times New Roman"/>
          <w:color w:val="auto"/>
          <w:sz w:val="24"/>
          <w:szCs w:val="24"/>
        </w:rPr>
        <w:t xml:space="preserve">. La gestión pública </w:t>
      </w:r>
      <w:r w:rsidR="003373F8" w:rsidRPr="00C04F64">
        <w:rPr>
          <w:rFonts w:ascii="Times New Roman" w:hAnsi="Times New Roman" w:cs="Times New Roman"/>
          <w:color w:val="auto"/>
          <w:sz w:val="24"/>
          <w:szCs w:val="24"/>
        </w:rPr>
        <w:t xml:space="preserve">y </w:t>
      </w:r>
      <w:r w:rsidR="00003C9C" w:rsidRPr="00C04F64">
        <w:rPr>
          <w:rFonts w:ascii="Times New Roman" w:hAnsi="Times New Roman" w:cs="Times New Roman"/>
          <w:color w:val="auto"/>
          <w:sz w:val="24"/>
          <w:szCs w:val="24"/>
        </w:rPr>
        <w:t>privada</w:t>
      </w:r>
      <w:r w:rsidR="003373F8" w:rsidRPr="00C04F64">
        <w:rPr>
          <w:rFonts w:ascii="Times New Roman" w:hAnsi="Times New Roman" w:cs="Times New Roman"/>
          <w:color w:val="auto"/>
          <w:sz w:val="24"/>
          <w:szCs w:val="24"/>
        </w:rPr>
        <w:t xml:space="preserve"> </w:t>
      </w:r>
      <w:r w:rsidR="000523D1" w:rsidRPr="00C04F64">
        <w:rPr>
          <w:rFonts w:ascii="Times New Roman" w:hAnsi="Times New Roman" w:cs="Times New Roman"/>
          <w:color w:val="auto"/>
          <w:sz w:val="24"/>
          <w:szCs w:val="24"/>
        </w:rPr>
        <w:t xml:space="preserve">de </w:t>
      </w:r>
      <w:r w:rsidR="003373F8" w:rsidRPr="00C04F64">
        <w:rPr>
          <w:rFonts w:ascii="Times New Roman" w:hAnsi="Times New Roman" w:cs="Times New Roman"/>
          <w:color w:val="auto"/>
          <w:sz w:val="24"/>
          <w:szCs w:val="24"/>
        </w:rPr>
        <w:t>las</w:t>
      </w:r>
      <w:r w:rsidR="002609D0">
        <w:rPr>
          <w:rFonts w:ascii="Times New Roman" w:hAnsi="Times New Roman" w:cs="Times New Roman"/>
          <w:color w:val="auto"/>
          <w:sz w:val="24"/>
          <w:szCs w:val="24"/>
        </w:rPr>
        <w:t xml:space="preserve"> </w:t>
      </w:r>
      <w:proofErr w:type="spellStart"/>
      <w:r w:rsidR="002609D0">
        <w:rPr>
          <w:rFonts w:ascii="Times New Roman" w:hAnsi="Times New Roman" w:cs="Times New Roman"/>
          <w:color w:val="auto"/>
          <w:sz w:val="24"/>
          <w:szCs w:val="24"/>
        </w:rPr>
        <w:t>subcuencas</w:t>
      </w:r>
      <w:proofErr w:type="spellEnd"/>
      <w:r w:rsidR="002609D0">
        <w:rPr>
          <w:rFonts w:ascii="Times New Roman" w:hAnsi="Times New Roman" w:cs="Times New Roman"/>
          <w:color w:val="auto"/>
          <w:sz w:val="24"/>
          <w:szCs w:val="24"/>
        </w:rPr>
        <w:t xml:space="preserve"> y </w:t>
      </w:r>
      <w:r w:rsidR="002609D0" w:rsidRPr="00C04F64">
        <w:rPr>
          <w:rFonts w:ascii="Times New Roman" w:hAnsi="Times New Roman" w:cs="Times New Roman"/>
          <w:color w:val="auto"/>
          <w:sz w:val="24"/>
          <w:szCs w:val="24"/>
        </w:rPr>
        <w:t>quebradas</w:t>
      </w:r>
      <w:r w:rsidR="000523D1" w:rsidRPr="00C04F64">
        <w:rPr>
          <w:rFonts w:ascii="Times New Roman" w:hAnsi="Times New Roman" w:cs="Times New Roman"/>
          <w:color w:val="auto"/>
          <w:sz w:val="24"/>
          <w:szCs w:val="24"/>
        </w:rPr>
        <w:t xml:space="preserve"> comprenderá </w:t>
      </w:r>
      <w:r w:rsidR="003373F8" w:rsidRPr="00C04F64">
        <w:rPr>
          <w:rFonts w:ascii="Times New Roman" w:hAnsi="Times New Roman" w:cs="Times New Roman"/>
          <w:color w:val="auto"/>
          <w:sz w:val="24"/>
          <w:szCs w:val="24"/>
        </w:rPr>
        <w:t>los siguientes criterios:</w:t>
      </w:r>
    </w:p>
    <w:p w14:paraId="61877D02" w14:textId="77777777" w:rsidR="003373F8" w:rsidRPr="00C04F64" w:rsidRDefault="003373F8" w:rsidP="003373F8">
      <w:pPr>
        <w:pStyle w:val="Prrafodelista"/>
        <w:numPr>
          <w:ilvl w:val="0"/>
          <w:numId w:val="13"/>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Control de Inundaciones: </w:t>
      </w:r>
    </w:p>
    <w:p w14:paraId="69048A68" w14:textId="25D3AC44" w:rsidR="003373F8" w:rsidRPr="00C04F64" w:rsidRDefault="003373F8" w:rsidP="00386183">
      <w:pPr>
        <w:pStyle w:val="Prrafodelista"/>
        <w:numPr>
          <w:ilvl w:val="0"/>
          <w:numId w:val="17"/>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Conservar el cauce natural, respetando deslindes asociados a máximas crecidas;</w:t>
      </w:r>
    </w:p>
    <w:p w14:paraId="44846DD1" w14:textId="67FD6F5D" w:rsidR="003373F8" w:rsidRPr="00C04F64" w:rsidRDefault="003373F8" w:rsidP="00386183">
      <w:pPr>
        <w:pStyle w:val="Prrafodelista"/>
        <w:numPr>
          <w:ilvl w:val="0"/>
          <w:numId w:val="17"/>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Establecer una zona de amortiguación en los bordes de las quebradas;</w:t>
      </w:r>
    </w:p>
    <w:p w14:paraId="00A625EB" w14:textId="29607930" w:rsidR="003373F8" w:rsidRPr="00C04F64" w:rsidRDefault="003373F8" w:rsidP="00386183">
      <w:pPr>
        <w:pStyle w:val="Prrafodelista"/>
        <w:numPr>
          <w:ilvl w:val="0"/>
          <w:numId w:val="17"/>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Contribuir a la regulación del cauce de la quebrada, mediante el establecimiento de flora de protección.</w:t>
      </w:r>
    </w:p>
    <w:p w14:paraId="7515FBB4" w14:textId="38A61843" w:rsidR="003373F8" w:rsidRPr="00C04F64" w:rsidRDefault="003373F8" w:rsidP="003373F8">
      <w:pPr>
        <w:pStyle w:val="Prrafodelista"/>
        <w:numPr>
          <w:ilvl w:val="0"/>
          <w:numId w:val="13"/>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Depuración de aguas:</w:t>
      </w:r>
    </w:p>
    <w:p w14:paraId="56FDA64B" w14:textId="54BB043C" w:rsidR="003373F8" w:rsidRPr="00C04F64" w:rsidRDefault="003373F8" w:rsidP="00386183">
      <w:pPr>
        <w:pStyle w:val="Prrafodelista"/>
        <w:numPr>
          <w:ilvl w:val="0"/>
          <w:numId w:val="18"/>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Promover la conservación o recuperación de ecosistemas y asociaciones </w:t>
      </w:r>
      <w:proofErr w:type="spellStart"/>
      <w:r w:rsidRPr="00C04F64">
        <w:rPr>
          <w:rFonts w:ascii="Times New Roman" w:hAnsi="Times New Roman" w:cs="Times New Roman"/>
          <w:color w:val="auto"/>
          <w:sz w:val="24"/>
          <w:szCs w:val="24"/>
        </w:rPr>
        <w:t>vegetacionales</w:t>
      </w:r>
      <w:proofErr w:type="spellEnd"/>
      <w:r w:rsidRPr="00C04F64">
        <w:rPr>
          <w:rFonts w:ascii="Times New Roman" w:hAnsi="Times New Roman" w:cs="Times New Roman"/>
          <w:color w:val="auto"/>
          <w:sz w:val="24"/>
          <w:szCs w:val="24"/>
        </w:rPr>
        <w:t xml:space="preserve"> que favorecen la depuración natural de las aguas.</w:t>
      </w:r>
    </w:p>
    <w:p w14:paraId="259E5C1F" w14:textId="1EC43B8F" w:rsidR="003373F8" w:rsidRPr="00C04F64" w:rsidRDefault="003373F8" w:rsidP="003373F8">
      <w:pPr>
        <w:pStyle w:val="Prrafodelista"/>
        <w:numPr>
          <w:ilvl w:val="0"/>
          <w:numId w:val="13"/>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Recarga de acuíferos:</w:t>
      </w:r>
    </w:p>
    <w:p w14:paraId="692D9152" w14:textId="4D20F002" w:rsidR="003373F8" w:rsidRPr="00C04F64" w:rsidRDefault="003373F8" w:rsidP="00386183">
      <w:pPr>
        <w:pStyle w:val="Prrafodelista"/>
        <w:numPr>
          <w:ilvl w:val="0"/>
          <w:numId w:val="18"/>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Conservar y re naturalizar el cauce y sus bordes para favorecer la infiltración</w:t>
      </w:r>
      <w:r w:rsidR="00003C9C" w:rsidRPr="00C04F64">
        <w:rPr>
          <w:rFonts w:ascii="Times New Roman" w:hAnsi="Times New Roman" w:cs="Times New Roman"/>
          <w:color w:val="auto"/>
          <w:sz w:val="24"/>
          <w:szCs w:val="24"/>
        </w:rPr>
        <w:t>;</w:t>
      </w:r>
    </w:p>
    <w:p w14:paraId="03A453F2" w14:textId="0227A49B" w:rsidR="00003C9C" w:rsidRPr="00C04F64" w:rsidRDefault="00003C9C" w:rsidP="00386183">
      <w:pPr>
        <w:pStyle w:val="Prrafodelista"/>
        <w:numPr>
          <w:ilvl w:val="0"/>
          <w:numId w:val="18"/>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Implementar medidas de reducción de velocidad de escurrimiento para favorecer la infiltración.</w:t>
      </w:r>
    </w:p>
    <w:p w14:paraId="5794B696" w14:textId="1EAB1805" w:rsidR="00003C9C" w:rsidRPr="00C04F64" w:rsidRDefault="003D7D3A" w:rsidP="00003C9C">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Articulo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D11EA5">
        <w:rPr>
          <w:rFonts w:ascii="Times New Roman" w:hAnsi="Times New Roman" w:cs="Times New Roman"/>
          <w:b/>
          <w:color w:val="auto"/>
          <w:sz w:val="24"/>
          <w:szCs w:val="24"/>
        </w:rPr>
        <w:t>) 22</w:t>
      </w:r>
      <w:r w:rsidRPr="00C04F64">
        <w:rPr>
          <w:rFonts w:ascii="Times New Roman" w:hAnsi="Times New Roman" w:cs="Times New Roman"/>
          <w:b/>
          <w:color w:val="auto"/>
          <w:sz w:val="24"/>
          <w:szCs w:val="24"/>
        </w:rPr>
        <w:t xml:space="preserve">. </w:t>
      </w:r>
      <w:r w:rsidR="0045306A" w:rsidRPr="00D11EA5">
        <w:rPr>
          <w:rFonts w:ascii="Times New Roman" w:hAnsi="Times New Roman" w:cs="Times New Roman"/>
          <w:b/>
          <w:color w:val="auto"/>
          <w:sz w:val="24"/>
          <w:szCs w:val="24"/>
        </w:rPr>
        <w:t>De la Conservación, Protección y Manejo</w:t>
      </w:r>
      <w:r w:rsidR="0045306A" w:rsidRPr="00C04F64">
        <w:rPr>
          <w:rFonts w:ascii="Times New Roman" w:hAnsi="Times New Roman" w:cs="Times New Roman"/>
          <w:color w:val="auto"/>
          <w:sz w:val="24"/>
          <w:szCs w:val="24"/>
        </w:rPr>
        <w:t xml:space="preserve"> </w:t>
      </w:r>
      <w:r w:rsidR="00003C9C" w:rsidRPr="00C04F64">
        <w:rPr>
          <w:rFonts w:ascii="Times New Roman" w:hAnsi="Times New Roman" w:cs="Times New Roman"/>
          <w:b/>
          <w:color w:val="auto"/>
          <w:sz w:val="24"/>
          <w:szCs w:val="24"/>
        </w:rPr>
        <w:t xml:space="preserve">de las </w:t>
      </w:r>
      <w:proofErr w:type="spellStart"/>
      <w:r w:rsidR="002609D0">
        <w:rPr>
          <w:rFonts w:ascii="Times New Roman" w:hAnsi="Times New Roman" w:cs="Times New Roman"/>
          <w:b/>
          <w:color w:val="auto"/>
          <w:sz w:val="24"/>
          <w:szCs w:val="24"/>
        </w:rPr>
        <w:t>subcuencas</w:t>
      </w:r>
      <w:proofErr w:type="spellEnd"/>
      <w:r w:rsidR="002609D0">
        <w:rPr>
          <w:rFonts w:ascii="Times New Roman" w:hAnsi="Times New Roman" w:cs="Times New Roman"/>
          <w:b/>
          <w:color w:val="auto"/>
          <w:sz w:val="24"/>
          <w:szCs w:val="24"/>
        </w:rPr>
        <w:t xml:space="preserve"> y </w:t>
      </w:r>
      <w:r w:rsidR="002609D0" w:rsidRPr="00C04F64">
        <w:rPr>
          <w:rFonts w:ascii="Times New Roman" w:hAnsi="Times New Roman" w:cs="Times New Roman"/>
          <w:b/>
          <w:color w:val="auto"/>
          <w:sz w:val="24"/>
          <w:szCs w:val="24"/>
        </w:rPr>
        <w:t>quebradas</w:t>
      </w:r>
      <w:r w:rsidR="00003C9C" w:rsidRPr="00C04F64">
        <w:rPr>
          <w:rFonts w:ascii="Times New Roman" w:hAnsi="Times New Roman" w:cs="Times New Roman"/>
          <w:b/>
          <w:color w:val="auto"/>
          <w:sz w:val="24"/>
          <w:szCs w:val="24"/>
        </w:rPr>
        <w:t xml:space="preserve"> como </w:t>
      </w:r>
      <w:r w:rsidR="00D11EA5">
        <w:rPr>
          <w:rFonts w:ascii="Times New Roman" w:hAnsi="Times New Roman" w:cs="Times New Roman"/>
          <w:b/>
          <w:color w:val="auto"/>
          <w:sz w:val="24"/>
          <w:szCs w:val="24"/>
        </w:rPr>
        <w:t>reducto natural</w:t>
      </w:r>
      <w:r w:rsidR="00003C9C" w:rsidRPr="00C04F64">
        <w:rPr>
          <w:rFonts w:ascii="Times New Roman" w:hAnsi="Times New Roman" w:cs="Times New Roman"/>
          <w:b/>
          <w:color w:val="auto"/>
          <w:sz w:val="24"/>
          <w:szCs w:val="24"/>
        </w:rPr>
        <w:t xml:space="preserve"> </w:t>
      </w:r>
      <w:r w:rsidR="00D11EA5">
        <w:rPr>
          <w:rFonts w:ascii="Times New Roman" w:hAnsi="Times New Roman" w:cs="Times New Roman"/>
          <w:b/>
          <w:color w:val="auto"/>
          <w:sz w:val="24"/>
          <w:szCs w:val="24"/>
        </w:rPr>
        <w:t xml:space="preserve">a escala distrital, urbano y </w:t>
      </w:r>
      <w:r w:rsidR="00003C9C" w:rsidRPr="00C04F64">
        <w:rPr>
          <w:rFonts w:ascii="Times New Roman" w:hAnsi="Times New Roman" w:cs="Times New Roman"/>
          <w:b/>
          <w:color w:val="auto"/>
          <w:sz w:val="24"/>
          <w:szCs w:val="24"/>
        </w:rPr>
        <w:t>urbano-rural</w:t>
      </w:r>
      <w:r w:rsidR="00003C9C" w:rsidRPr="00C04F64">
        <w:rPr>
          <w:rFonts w:ascii="Times New Roman" w:hAnsi="Times New Roman" w:cs="Times New Roman"/>
          <w:color w:val="auto"/>
          <w:sz w:val="24"/>
          <w:szCs w:val="24"/>
        </w:rPr>
        <w:t xml:space="preserve">. La gestión pública y privada de las </w:t>
      </w:r>
      <w:proofErr w:type="spellStart"/>
      <w:r w:rsidR="002609D0">
        <w:rPr>
          <w:rFonts w:ascii="Times New Roman" w:hAnsi="Times New Roman" w:cs="Times New Roman"/>
          <w:color w:val="auto"/>
          <w:sz w:val="24"/>
          <w:szCs w:val="24"/>
        </w:rPr>
        <w:t>subcuencas</w:t>
      </w:r>
      <w:proofErr w:type="spellEnd"/>
      <w:r w:rsidR="002609D0">
        <w:rPr>
          <w:rFonts w:ascii="Times New Roman" w:hAnsi="Times New Roman" w:cs="Times New Roman"/>
          <w:color w:val="auto"/>
          <w:sz w:val="24"/>
          <w:szCs w:val="24"/>
        </w:rPr>
        <w:t xml:space="preserve"> y </w:t>
      </w:r>
      <w:r w:rsidR="00003C9C" w:rsidRPr="00C04F64">
        <w:rPr>
          <w:rFonts w:ascii="Times New Roman" w:hAnsi="Times New Roman" w:cs="Times New Roman"/>
          <w:color w:val="auto"/>
          <w:sz w:val="24"/>
          <w:szCs w:val="24"/>
        </w:rPr>
        <w:t>quebradas comprenderá los siguientes criterios:</w:t>
      </w:r>
    </w:p>
    <w:p w14:paraId="09588E6D" w14:textId="08C001E2" w:rsidR="00003C9C" w:rsidRPr="00C04F64" w:rsidRDefault="00003C9C" w:rsidP="00003C9C">
      <w:pPr>
        <w:pStyle w:val="Prrafodelista"/>
        <w:numPr>
          <w:ilvl w:val="0"/>
          <w:numId w:val="14"/>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Conservación de la Biodiversidad: </w:t>
      </w:r>
    </w:p>
    <w:p w14:paraId="255CA60B" w14:textId="30D58C52" w:rsidR="00003C9C" w:rsidRPr="00C04F64" w:rsidRDefault="006577E9" w:rsidP="00386183">
      <w:pPr>
        <w:pStyle w:val="Prrafodelista"/>
        <w:numPr>
          <w:ilvl w:val="0"/>
          <w:numId w:val="19"/>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Determinar la biodiversidad de especies</w:t>
      </w:r>
      <w:r w:rsidR="00003C9C" w:rsidRPr="00C04F64">
        <w:rPr>
          <w:rFonts w:ascii="Times New Roman" w:hAnsi="Times New Roman" w:cs="Times New Roman"/>
          <w:color w:val="auto"/>
          <w:sz w:val="24"/>
          <w:szCs w:val="24"/>
        </w:rPr>
        <w:t xml:space="preserve"> de flora y fauna nativa como línea de base de lo que se pretende conservar;</w:t>
      </w:r>
    </w:p>
    <w:p w14:paraId="6E5AC18B" w14:textId="191BB44E" w:rsidR="00003C9C" w:rsidRPr="00C04F64" w:rsidRDefault="00003C9C" w:rsidP="00386183">
      <w:pPr>
        <w:pStyle w:val="Prrafodelista"/>
        <w:numPr>
          <w:ilvl w:val="0"/>
          <w:numId w:val="19"/>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Identificar las zonas de mayor valor para la conservación de flora y fauna nativa;</w:t>
      </w:r>
    </w:p>
    <w:p w14:paraId="6BE3D193" w14:textId="2CBBA9FC" w:rsidR="00386183" w:rsidRDefault="002609D0" w:rsidP="00386183">
      <w:pPr>
        <w:pStyle w:val="Prrafodelista"/>
        <w:numPr>
          <w:ilvl w:val="0"/>
          <w:numId w:val="19"/>
        </w:numPr>
        <w:ind w:right="0"/>
        <w:rPr>
          <w:rFonts w:ascii="Times New Roman" w:hAnsi="Times New Roman" w:cs="Times New Roman"/>
          <w:color w:val="auto"/>
          <w:sz w:val="24"/>
          <w:szCs w:val="24"/>
        </w:rPr>
      </w:pPr>
      <w:r>
        <w:rPr>
          <w:rFonts w:ascii="Times New Roman" w:hAnsi="Times New Roman" w:cs="Times New Roman"/>
          <w:color w:val="auto"/>
          <w:sz w:val="24"/>
          <w:szCs w:val="24"/>
        </w:rPr>
        <w:t>Utilizar especies nativas y/o las más idóneas</w:t>
      </w:r>
      <w:r w:rsidR="00003C9C" w:rsidRPr="00C04F64">
        <w:rPr>
          <w:rFonts w:ascii="Times New Roman" w:hAnsi="Times New Roman" w:cs="Times New Roman"/>
          <w:color w:val="auto"/>
          <w:sz w:val="24"/>
          <w:szCs w:val="24"/>
        </w:rPr>
        <w:t xml:space="preserve"> para los procesos de reforestación </w:t>
      </w:r>
      <w:r w:rsidR="00003C9C" w:rsidRPr="00386183">
        <w:rPr>
          <w:rFonts w:ascii="Times New Roman" w:hAnsi="Times New Roman" w:cs="Times New Roman"/>
          <w:color w:val="auto"/>
          <w:sz w:val="24"/>
          <w:szCs w:val="24"/>
        </w:rPr>
        <w:t>que se requieran implementar.</w:t>
      </w:r>
    </w:p>
    <w:p w14:paraId="20A551FB" w14:textId="48662FB0" w:rsidR="00003C9C" w:rsidRPr="00386183" w:rsidRDefault="00386183" w:rsidP="00386183">
      <w:pPr>
        <w:pStyle w:val="Prrafodelista"/>
        <w:numPr>
          <w:ilvl w:val="0"/>
          <w:numId w:val="14"/>
        </w:numPr>
        <w:ind w:right="0"/>
        <w:rPr>
          <w:rFonts w:ascii="Times New Roman" w:hAnsi="Times New Roman" w:cs="Times New Roman"/>
          <w:color w:val="auto"/>
          <w:sz w:val="24"/>
          <w:szCs w:val="24"/>
        </w:rPr>
      </w:pPr>
      <w:r>
        <w:rPr>
          <w:rFonts w:ascii="Times New Roman" w:hAnsi="Times New Roman" w:cs="Times New Roman"/>
          <w:color w:val="auto"/>
          <w:sz w:val="24"/>
          <w:szCs w:val="24"/>
        </w:rPr>
        <w:t>Conectividad E</w:t>
      </w:r>
      <w:r w:rsidR="00003C9C" w:rsidRPr="00386183">
        <w:rPr>
          <w:rFonts w:ascii="Times New Roman" w:hAnsi="Times New Roman" w:cs="Times New Roman"/>
          <w:color w:val="auto"/>
          <w:sz w:val="24"/>
          <w:szCs w:val="24"/>
        </w:rPr>
        <w:t>cológica:</w:t>
      </w:r>
    </w:p>
    <w:p w14:paraId="737F5DBA" w14:textId="77777777" w:rsidR="00003C9C" w:rsidRPr="00C04F64" w:rsidRDefault="00003C9C" w:rsidP="00386183">
      <w:pPr>
        <w:pStyle w:val="Prrafodelista"/>
        <w:numPr>
          <w:ilvl w:val="0"/>
          <w:numId w:val="20"/>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Determinar especies prioritarias para las que se requiera favorecer la conectividad ecológica;</w:t>
      </w:r>
    </w:p>
    <w:p w14:paraId="0146CF46" w14:textId="77B9F5F4" w:rsidR="00003C9C" w:rsidRPr="00C04F64" w:rsidRDefault="00003C9C" w:rsidP="00386183">
      <w:pPr>
        <w:pStyle w:val="Prrafodelista"/>
        <w:numPr>
          <w:ilvl w:val="0"/>
          <w:numId w:val="20"/>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Desarrollar estrategias</w:t>
      </w:r>
      <w:r w:rsidR="0034789D" w:rsidRPr="00C04F64">
        <w:rPr>
          <w:rFonts w:ascii="Times New Roman" w:hAnsi="Times New Roman" w:cs="Times New Roman"/>
          <w:color w:val="auto"/>
          <w:sz w:val="24"/>
          <w:szCs w:val="24"/>
        </w:rPr>
        <w:t xml:space="preserve"> que favorezcan la conectividad ecológica para especies prioritarias dentro de la quebrada, y entre la</w:t>
      </w:r>
      <w:r w:rsidR="00386183">
        <w:rPr>
          <w:rFonts w:ascii="Times New Roman" w:hAnsi="Times New Roman" w:cs="Times New Roman"/>
          <w:color w:val="auto"/>
          <w:sz w:val="24"/>
          <w:szCs w:val="24"/>
        </w:rPr>
        <w:t>s</w:t>
      </w:r>
      <w:r w:rsidR="0034789D" w:rsidRPr="00C04F64">
        <w:rPr>
          <w:rFonts w:ascii="Times New Roman" w:hAnsi="Times New Roman" w:cs="Times New Roman"/>
          <w:color w:val="auto"/>
          <w:sz w:val="24"/>
          <w:szCs w:val="24"/>
        </w:rPr>
        <w:t xml:space="preserve"> quebrada</w:t>
      </w:r>
      <w:r w:rsidR="00386183">
        <w:rPr>
          <w:rFonts w:ascii="Times New Roman" w:hAnsi="Times New Roman" w:cs="Times New Roman"/>
          <w:color w:val="auto"/>
          <w:sz w:val="24"/>
          <w:szCs w:val="24"/>
        </w:rPr>
        <w:t>s</w:t>
      </w:r>
      <w:r w:rsidR="0034789D" w:rsidRPr="00C04F64">
        <w:rPr>
          <w:rFonts w:ascii="Times New Roman" w:hAnsi="Times New Roman" w:cs="Times New Roman"/>
          <w:color w:val="auto"/>
          <w:sz w:val="24"/>
          <w:szCs w:val="24"/>
        </w:rPr>
        <w:t xml:space="preserve"> y otros fragmentos de naturaleza urbano y rural;</w:t>
      </w:r>
    </w:p>
    <w:p w14:paraId="6F84A2E4" w14:textId="77777777" w:rsidR="0034789D" w:rsidRPr="00C04F64" w:rsidRDefault="0034789D" w:rsidP="00003C9C">
      <w:pPr>
        <w:pStyle w:val="Prrafodelista"/>
        <w:ind w:left="347" w:right="0" w:firstLine="0"/>
        <w:rPr>
          <w:rFonts w:ascii="Times New Roman" w:hAnsi="Times New Roman" w:cs="Times New Roman"/>
          <w:color w:val="auto"/>
          <w:sz w:val="24"/>
          <w:szCs w:val="24"/>
        </w:rPr>
      </w:pPr>
    </w:p>
    <w:p w14:paraId="445F47E1" w14:textId="7EE27D19" w:rsidR="0034789D" w:rsidRPr="00C04F64" w:rsidRDefault="003D7D3A" w:rsidP="0034789D">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Articulo </w:t>
      </w:r>
      <w:proofErr w:type="spellStart"/>
      <w:r w:rsidRPr="00C04F64">
        <w:rPr>
          <w:rFonts w:ascii="Times New Roman" w:hAnsi="Times New Roman" w:cs="Times New Roman"/>
          <w:b/>
          <w:color w:val="auto"/>
          <w:sz w:val="24"/>
          <w:szCs w:val="24"/>
        </w:rPr>
        <w:t>innumerado</w:t>
      </w:r>
      <w:proofErr w:type="spellEnd"/>
      <w:r w:rsidR="00D11EA5">
        <w:rPr>
          <w:rFonts w:ascii="Times New Roman" w:hAnsi="Times New Roman" w:cs="Times New Roman"/>
          <w:b/>
          <w:color w:val="auto"/>
          <w:sz w:val="24"/>
          <w:szCs w:val="24"/>
        </w:rPr>
        <w:t xml:space="preserve"> (…) 23</w:t>
      </w:r>
      <w:r w:rsidRPr="00C04F64">
        <w:rPr>
          <w:rFonts w:ascii="Times New Roman" w:hAnsi="Times New Roman" w:cs="Times New Roman"/>
          <w:b/>
          <w:color w:val="auto"/>
          <w:sz w:val="24"/>
          <w:szCs w:val="24"/>
        </w:rPr>
        <w:t xml:space="preserve">. </w:t>
      </w:r>
      <w:r w:rsidR="0045306A" w:rsidRPr="00386183">
        <w:rPr>
          <w:rFonts w:ascii="Times New Roman" w:hAnsi="Times New Roman" w:cs="Times New Roman"/>
          <w:b/>
          <w:color w:val="auto"/>
          <w:sz w:val="24"/>
          <w:szCs w:val="24"/>
        </w:rPr>
        <w:t>De la Conservación, Protección y Manejo</w:t>
      </w:r>
      <w:r w:rsidR="0034789D" w:rsidRPr="00C04F64">
        <w:rPr>
          <w:rFonts w:ascii="Times New Roman" w:hAnsi="Times New Roman" w:cs="Times New Roman"/>
          <w:b/>
          <w:color w:val="auto"/>
          <w:sz w:val="24"/>
          <w:szCs w:val="24"/>
        </w:rPr>
        <w:t xml:space="preserve"> de las </w:t>
      </w:r>
      <w:proofErr w:type="spellStart"/>
      <w:r w:rsidR="002609D0">
        <w:rPr>
          <w:rFonts w:ascii="Times New Roman" w:hAnsi="Times New Roman" w:cs="Times New Roman"/>
          <w:b/>
          <w:color w:val="auto"/>
          <w:sz w:val="24"/>
          <w:szCs w:val="24"/>
        </w:rPr>
        <w:t>su</w:t>
      </w:r>
      <w:r w:rsidR="00BC58AB">
        <w:rPr>
          <w:rFonts w:ascii="Times New Roman" w:hAnsi="Times New Roman" w:cs="Times New Roman"/>
          <w:b/>
          <w:color w:val="auto"/>
          <w:sz w:val="24"/>
          <w:szCs w:val="24"/>
        </w:rPr>
        <w:t>b</w:t>
      </w:r>
      <w:r w:rsidR="002609D0">
        <w:rPr>
          <w:rFonts w:ascii="Times New Roman" w:hAnsi="Times New Roman" w:cs="Times New Roman"/>
          <w:b/>
          <w:color w:val="auto"/>
          <w:sz w:val="24"/>
          <w:szCs w:val="24"/>
        </w:rPr>
        <w:t>cuencas</w:t>
      </w:r>
      <w:proofErr w:type="spellEnd"/>
      <w:r w:rsidR="002609D0">
        <w:rPr>
          <w:rFonts w:ascii="Times New Roman" w:hAnsi="Times New Roman" w:cs="Times New Roman"/>
          <w:b/>
          <w:color w:val="auto"/>
          <w:sz w:val="24"/>
          <w:szCs w:val="24"/>
        </w:rPr>
        <w:t xml:space="preserve"> y </w:t>
      </w:r>
      <w:r w:rsidR="0034789D" w:rsidRPr="00C04F64">
        <w:rPr>
          <w:rFonts w:ascii="Times New Roman" w:hAnsi="Times New Roman" w:cs="Times New Roman"/>
          <w:b/>
          <w:color w:val="auto"/>
          <w:sz w:val="24"/>
          <w:szCs w:val="24"/>
        </w:rPr>
        <w:t>quebradas como espacio público</w:t>
      </w:r>
      <w:r w:rsidR="0034789D" w:rsidRPr="00C04F64">
        <w:rPr>
          <w:rFonts w:ascii="Times New Roman" w:hAnsi="Times New Roman" w:cs="Times New Roman"/>
          <w:color w:val="auto"/>
          <w:sz w:val="24"/>
          <w:szCs w:val="24"/>
        </w:rPr>
        <w:t>. La gestión pública y privada de las quebradas comprenderá los siguientes criterios:</w:t>
      </w:r>
    </w:p>
    <w:p w14:paraId="16555FA7" w14:textId="46D7FD22" w:rsidR="0034789D" w:rsidRPr="00C04F64" w:rsidRDefault="0034789D" w:rsidP="00CE0A43">
      <w:pPr>
        <w:pStyle w:val="Prrafodelista"/>
        <w:numPr>
          <w:ilvl w:val="0"/>
          <w:numId w:val="15"/>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Tenencia de la tierra: </w:t>
      </w:r>
    </w:p>
    <w:p w14:paraId="03E67699" w14:textId="5EC16DB7" w:rsidR="0034789D" w:rsidRPr="00C04F64" w:rsidRDefault="0034789D" w:rsidP="002B514C">
      <w:pPr>
        <w:pStyle w:val="Prrafodelista"/>
        <w:numPr>
          <w:ilvl w:val="0"/>
          <w:numId w:val="21"/>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Identificar los distintos derechos y reglamentación de usos a nivel predial;</w:t>
      </w:r>
    </w:p>
    <w:p w14:paraId="3B6082CE" w14:textId="7F9A11D9" w:rsidR="0034789D" w:rsidRPr="00C04F64" w:rsidRDefault="0034789D" w:rsidP="002B514C">
      <w:pPr>
        <w:pStyle w:val="Prrafodelista"/>
        <w:numPr>
          <w:ilvl w:val="0"/>
          <w:numId w:val="21"/>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lastRenderedPageBreak/>
        <w:t xml:space="preserve">Promover acuerdos </w:t>
      </w:r>
      <w:r w:rsidR="006577E9" w:rsidRPr="00C04F64">
        <w:rPr>
          <w:rFonts w:ascii="Times New Roman" w:hAnsi="Times New Roman" w:cs="Times New Roman"/>
          <w:color w:val="auto"/>
          <w:sz w:val="24"/>
          <w:szCs w:val="24"/>
        </w:rPr>
        <w:t xml:space="preserve">entre los propietarios, la comunidad y el Municipio de Quito, </w:t>
      </w:r>
      <w:r w:rsidRPr="00C04F64">
        <w:rPr>
          <w:rFonts w:ascii="Times New Roman" w:hAnsi="Times New Roman" w:cs="Times New Roman"/>
          <w:color w:val="auto"/>
          <w:sz w:val="24"/>
          <w:szCs w:val="24"/>
        </w:rPr>
        <w:t xml:space="preserve">que favorezcan el interés colectivo, reconociendo la función social y ecológica de </w:t>
      </w:r>
      <w:r w:rsidR="006577E9" w:rsidRPr="00C04F64">
        <w:rPr>
          <w:rFonts w:ascii="Times New Roman" w:hAnsi="Times New Roman" w:cs="Times New Roman"/>
          <w:color w:val="auto"/>
          <w:sz w:val="24"/>
          <w:szCs w:val="24"/>
        </w:rPr>
        <w:t>la</w:t>
      </w:r>
      <w:r w:rsidRPr="00C04F64">
        <w:rPr>
          <w:rFonts w:ascii="Times New Roman" w:hAnsi="Times New Roman" w:cs="Times New Roman"/>
          <w:color w:val="auto"/>
          <w:sz w:val="24"/>
          <w:szCs w:val="24"/>
        </w:rPr>
        <w:t xml:space="preserve"> quebrada.</w:t>
      </w:r>
    </w:p>
    <w:p w14:paraId="3B96A0C5" w14:textId="1245FF10" w:rsidR="00155934" w:rsidRDefault="00155934" w:rsidP="00CE0A43">
      <w:pPr>
        <w:pStyle w:val="Prrafodelista"/>
        <w:numPr>
          <w:ilvl w:val="0"/>
          <w:numId w:val="15"/>
        </w:numPr>
        <w:ind w:right="0"/>
        <w:rPr>
          <w:rFonts w:ascii="Times New Roman" w:hAnsi="Times New Roman" w:cs="Times New Roman"/>
          <w:color w:val="auto"/>
          <w:sz w:val="24"/>
          <w:szCs w:val="24"/>
        </w:rPr>
      </w:pPr>
      <w:r>
        <w:rPr>
          <w:rFonts w:ascii="Times New Roman" w:hAnsi="Times New Roman" w:cs="Times New Roman"/>
          <w:color w:val="auto"/>
          <w:sz w:val="24"/>
          <w:szCs w:val="24"/>
        </w:rPr>
        <w:t>Conectividad del paisaje:</w:t>
      </w:r>
    </w:p>
    <w:p w14:paraId="0086EDA9" w14:textId="501F4F9E" w:rsidR="0034789D" w:rsidRDefault="00155934" w:rsidP="00155934">
      <w:pPr>
        <w:pStyle w:val="Prrafodelista"/>
        <w:numPr>
          <w:ilvl w:val="0"/>
          <w:numId w:val="24"/>
        </w:numPr>
        <w:ind w:right="0"/>
        <w:rPr>
          <w:rFonts w:ascii="Times New Roman" w:hAnsi="Times New Roman" w:cs="Times New Roman"/>
          <w:color w:val="auto"/>
          <w:sz w:val="24"/>
          <w:szCs w:val="24"/>
        </w:rPr>
      </w:pPr>
      <w:r w:rsidRPr="00155934">
        <w:rPr>
          <w:rFonts w:ascii="Times New Roman" w:hAnsi="Times New Roman" w:cs="Times New Roman"/>
          <w:color w:val="auto"/>
          <w:sz w:val="24"/>
          <w:szCs w:val="24"/>
        </w:rPr>
        <w:t>Habilitación de parques</w:t>
      </w:r>
    </w:p>
    <w:p w14:paraId="5BEAF535" w14:textId="77777777" w:rsidR="002609D0" w:rsidRPr="005F4CB4" w:rsidRDefault="002609D0" w:rsidP="002609D0">
      <w:pPr>
        <w:pStyle w:val="Prrafodelista"/>
        <w:numPr>
          <w:ilvl w:val="0"/>
          <w:numId w:val="24"/>
        </w:numPr>
        <w:ind w:right="0"/>
        <w:rPr>
          <w:rFonts w:ascii="Times New Roman" w:hAnsi="Times New Roman" w:cs="Times New Roman"/>
          <w:color w:val="auto"/>
          <w:sz w:val="24"/>
          <w:szCs w:val="24"/>
        </w:rPr>
      </w:pPr>
      <w:r w:rsidRPr="005F4CB4">
        <w:rPr>
          <w:rFonts w:ascii="Times New Roman" w:hAnsi="Times New Roman" w:cs="Times New Roman"/>
          <w:color w:val="auto"/>
          <w:sz w:val="24"/>
          <w:szCs w:val="24"/>
        </w:rPr>
        <w:t>Implementar corredores biológicos para conectar áreas naturales que comparten características ambientales similares y favorecer la migración, dispersión, vinculación e interrelación de poblaciones de flora y fauna silvestres.</w:t>
      </w:r>
    </w:p>
    <w:p w14:paraId="5358112F" w14:textId="7245E802" w:rsidR="0034789D" w:rsidRPr="00C04F64" w:rsidRDefault="0034789D" w:rsidP="002B514C">
      <w:pPr>
        <w:pStyle w:val="Prrafodelista"/>
        <w:numPr>
          <w:ilvl w:val="0"/>
          <w:numId w:val="22"/>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Determinar</w:t>
      </w:r>
      <w:r w:rsidR="002609D0">
        <w:rPr>
          <w:rFonts w:ascii="Times New Roman" w:hAnsi="Times New Roman" w:cs="Times New Roman"/>
          <w:color w:val="auto"/>
          <w:sz w:val="24"/>
          <w:szCs w:val="24"/>
        </w:rPr>
        <w:t xml:space="preserve"> y establecer senderos ecológicos en donde </w:t>
      </w:r>
      <w:r w:rsidR="00BC58AB">
        <w:rPr>
          <w:rFonts w:ascii="Times New Roman" w:hAnsi="Times New Roman" w:cs="Times New Roman"/>
          <w:color w:val="auto"/>
          <w:sz w:val="24"/>
          <w:szCs w:val="24"/>
        </w:rPr>
        <w:t>su capacidad</w:t>
      </w:r>
      <w:r w:rsidRPr="00C04F64">
        <w:rPr>
          <w:rFonts w:ascii="Times New Roman" w:hAnsi="Times New Roman" w:cs="Times New Roman"/>
          <w:color w:val="auto"/>
          <w:sz w:val="24"/>
          <w:szCs w:val="24"/>
        </w:rPr>
        <w:t xml:space="preserve"> de carga</w:t>
      </w:r>
      <w:r w:rsidR="002609D0">
        <w:rPr>
          <w:rFonts w:ascii="Times New Roman" w:hAnsi="Times New Roman" w:cs="Times New Roman"/>
          <w:color w:val="auto"/>
          <w:sz w:val="24"/>
          <w:szCs w:val="24"/>
        </w:rPr>
        <w:t xml:space="preserve"> sea determinada</w:t>
      </w:r>
      <w:r w:rsidRPr="00C04F64">
        <w:rPr>
          <w:rFonts w:ascii="Times New Roman" w:hAnsi="Times New Roman" w:cs="Times New Roman"/>
          <w:color w:val="auto"/>
          <w:sz w:val="24"/>
          <w:szCs w:val="24"/>
        </w:rPr>
        <w:t xml:space="preserve"> por tramos</w:t>
      </w:r>
      <w:r w:rsidR="002609D0">
        <w:rPr>
          <w:rFonts w:ascii="Times New Roman" w:hAnsi="Times New Roman" w:cs="Times New Roman"/>
          <w:color w:val="auto"/>
          <w:sz w:val="24"/>
          <w:szCs w:val="24"/>
        </w:rPr>
        <w:t xml:space="preserve"> de acuerdo a las características geográficas del mismo,</w:t>
      </w:r>
    </w:p>
    <w:p w14:paraId="74981908" w14:textId="133B02A3" w:rsidR="0034789D" w:rsidRPr="00C04F64" w:rsidRDefault="0034789D" w:rsidP="002B514C">
      <w:pPr>
        <w:pStyle w:val="Prrafodelista"/>
        <w:numPr>
          <w:ilvl w:val="0"/>
          <w:numId w:val="22"/>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Establecer</w:t>
      </w:r>
      <w:r w:rsidR="004868B0">
        <w:rPr>
          <w:rFonts w:ascii="Times New Roman" w:hAnsi="Times New Roman" w:cs="Times New Roman"/>
          <w:color w:val="auto"/>
          <w:sz w:val="24"/>
          <w:szCs w:val="24"/>
        </w:rPr>
        <w:t xml:space="preserve"> zonificación de acuerdo al uso y considerando el requerimiento</w:t>
      </w:r>
      <w:r w:rsidR="00CE0A43" w:rsidRPr="00C04F64">
        <w:rPr>
          <w:rFonts w:ascii="Times New Roman" w:hAnsi="Times New Roman" w:cs="Times New Roman"/>
          <w:color w:val="auto"/>
          <w:sz w:val="24"/>
          <w:szCs w:val="24"/>
        </w:rPr>
        <w:t xml:space="preserve"> ambiental</w:t>
      </w:r>
      <w:r w:rsidR="004868B0">
        <w:rPr>
          <w:rFonts w:ascii="Times New Roman" w:hAnsi="Times New Roman" w:cs="Times New Roman"/>
          <w:color w:val="auto"/>
          <w:sz w:val="24"/>
          <w:szCs w:val="24"/>
        </w:rPr>
        <w:t>, para promover la conservación;</w:t>
      </w:r>
      <w:r w:rsidR="00CE0A43" w:rsidRPr="00C04F64">
        <w:rPr>
          <w:rFonts w:ascii="Times New Roman" w:hAnsi="Times New Roman" w:cs="Times New Roman"/>
          <w:color w:val="auto"/>
          <w:sz w:val="24"/>
          <w:szCs w:val="24"/>
        </w:rPr>
        <w:t xml:space="preserve"> </w:t>
      </w:r>
    </w:p>
    <w:p w14:paraId="3E20CD73" w14:textId="158C5463" w:rsidR="00CE0A43" w:rsidRPr="00C04F64" w:rsidRDefault="00CE0A43" w:rsidP="002B514C">
      <w:pPr>
        <w:pStyle w:val="Prrafodelista"/>
        <w:numPr>
          <w:ilvl w:val="0"/>
          <w:numId w:val="22"/>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Definir programas arquitectónicos y paisajísticos asociados al parque</w:t>
      </w:r>
      <w:r w:rsidR="004868B0">
        <w:rPr>
          <w:rFonts w:ascii="Times New Roman" w:hAnsi="Times New Roman" w:cs="Times New Roman"/>
          <w:color w:val="auto"/>
          <w:sz w:val="24"/>
          <w:szCs w:val="24"/>
        </w:rPr>
        <w:t xml:space="preserve"> y promoviendo el uso de infraestructura verde-azul</w:t>
      </w:r>
      <w:r w:rsidRPr="00C04F64">
        <w:rPr>
          <w:rFonts w:ascii="Times New Roman" w:hAnsi="Times New Roman" w:cs="Times New Roman"/>
          <w:color w:val="auto"/>
          <w:sz w:val="24"/>
          <w:szCs w:val="24"/>
        </w:rPr>
        <w:t>;</w:t>
      </w:r>
    </w:p>
    <w:p w14:paraId="73F14783" w14:textId="161F757A" w:rsidR="00CE0A43" w:rsidRPr="00C04F64" w:rsidRDefault="00CE0A43" w:rsidP="002B514C">
      <w:pPr>
        <w:pStyle w:val="Prrafodelista"/>
        <w:numPr>
          <w:ilvl w:val="0"/>
          <w:numId w:val="22"/>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Priorizar el diseño paisajístico el uso de especies nativas que r</w:t>
      </w:r>
      <w:r w:rsidR="004868B0">
        <w:rPr>
          <w:rFonts w:ascii="Times New Roman" w:hAnsi="Times New Roman" w:cs="Times New Roman"/>
          <w:color w:val="auto"/>
          <w:sz w:val="24"/>
          <w:szCs w:val="24"/>
        </w:rPr>
        <w:t>equieran mantenimientos mínimos, de acuerdo a la normativa legal vigente.</w:t>
      </w:r>
    </w:p>
    <w:p w14:paraId="75624F9A" w14:textId="77777777" w:rsidR="00003C9C" w:rsidRPr="00C04F64" w:rsidRDefault="00003C9C" w:rsidP="003373F8">
      <w:pPr>
        <w:pStyle w:val="Prrafodelista"/>
        <w:ind w:left="347" w:right="0" w:firstLine="0"/>
        <w:rPr>
          <w:rFonts w:ascii="Times New Roman" w:hAnsi="Times New Roman" w:cs="Times New Roman"/>
          <w:color w:val="auto"/>
          <w:sz w:val="24"/>
          <w:szCs w:val="24"/>
        </w:rPr>
      </w:pPr>
    </w:p>
    <w:p w14:paraId="6A5302E9" w14:textId="129BBD89" w:rsidR="00CE0A43" w:rsidRPr="00C04F64" w:rsidRDefault="003D7D3A" w:rsidP="004868B0">
      <w:pPr>
        <w:ind w:left="-3" w:right="0"/>
        <w:rPr>
          <w:rFonts w:ascii="Times New Roman" w:hAnsi="Times New Roman" w:cs="Times New Roman"/>
          <w:color w:val="auto"/>
          <w:sz w:val="24"/>
          <w:szCs w:val="24"/>
        </w:rPr>
      </w:pPr>
      <w:r w:rsidRPr="004868B0">
        <w:rPr>
          <w:rFonts w:ascii="Times New Roman" w:hAnsi="Times New Roman" w:cs="Times New Roman"/>
          <w:b/>
          <w:color w:val="auto"/>
          <w:sz w:val="24"/>
          <w:szCs w:val="24"/>
        </w:rPr>
        <w:t xml:space="preserve">Articulo </w:t>
      </w:r>
      <w:proofErr w:type="spellStart"/>
      <w:r w:rsidRPr="004868B0">
        <w:rPr>
          <w:rFonts w:ascii="Times New Roman" w:hAnsi="Times New Roman" w:cs="Times New Roman"/>
          <w:b/>
          <w:color w:val="auto"/>
          <w:sz w:val="24"/>
          <w:szCs w:val="24"/>
        </w:rPr>
        <w:t>innumerado</w:t>
      </w:r>
      <w:proofErr w:type="spellEnd"/>
      <w:r w:rsidRPr="004868B0">
        <w:rPr>
          <w:rFonts w:ascii="Times New Roman" w:hAnsi="Times New Roman" w:cs="Times New Roman"/>
          <w:b/>
          <w:color w:val="auto"/>
          <w:sz w:val="24"/>
          <w:szCs w:val="24"/>
        </w:rPr>
        <w:t xml:space="preserve"> (…) </w:t>
      </w:r>
      <w:r w:rsidR="00BC58AB">
        <w:rPr>
          <w:rFonts w:ascii="Times New Roman" w:hAnsi="Times New Roman" w:cs="Times New Roman"/>
          <w:b/>
          <w:color w:val="auto"/>
          <w:sz w:val="24"/>
          <w:szCs w:val="24"/>
        </w:rPr>
        <w:t>24</w:t>
      </w:r>
      <w:r w:rsidR="00CD4EB1" w:rsidRPr="00C04F64">
        <w:rPr>
          <w:rFonts w:ascii="Times New Roman" w:hAnsi="Times New Roman" w:cs="Times New Roman"/>
          <w:b/>
          <w:color w:val="auto"/>
          <w:sz w:val="24"/>
          <w:szCs w:val="24"/>
        </w:rPr>
        <w:t xml:space="preserve">. </w:t>
      </w:r>
      <w:r w:rsidR="0045306A" w:rsidRPr="004868B0">
        <w:rPr>
          <w:rFonts w:ascii="Times New Roman" w:hAnsi="Times New Roman" w:cs="Times New Roman"/>
          <w:b/>
          <w:color w:val="auto"/>
          <w:sz w:val="24"/>
          <w:szCs w:val="24"/>
        </w:rPr>
        <w:t>De la Conservación, Protección y Manejo</w:t>
      </w:r>
      <w:r w:rsidR="00CE0A43" w:rsidRPr="00C04F64">
        <w:rPr>
          <w:rFonts w:ascii="Times New Roman" w:hAnsi="Times New Roman" w:cs="Times New Roman"/>
          <w:b/>
          <w:color w:val="auto"/>
          <w:sz w:val="24"/>
          <w:szCs w:val="24"/>
        </w:rPr>
        <w:t xml:space="preserve"> de quebradas como movilidad</w:t>
      </w:r>
      <w:r w:rsidR="00CE0A43" w:rsidRPr="00C04F64">
        <w:rPr>
          <w:rFonts w:ascii="Times New Roman" w:hAnsi="Times New Roman" w:cs="Times New Roman"/>
          <w:color w:val="auto"/>
          <w:sz w:val="24"/>
          <w:szCs w:val="24"/>
        </w:rPr>
        <w:t xml:space="preserve">. La gestión pública </w:t>
      </w:r>
      <w:r w:rsidR="006577E9" w:rsidRPr="00C04F64">
        <w:rPr>
          <w:rFonts w:ascii="Times New Roman" w:hAnsi="Times New Roman" w:cs="Times New Roman"/>
          <w:color w:val="auto"/>
          <w:sz w:val="24"/>
          <w:szCs w:val="24"/>
        </w:rPr>
        <w:t xml:space="preserve">y </w:t>
      </w:r>
      <w:r w:rsidR="00CE0A43" w:rsidRPr="00C04F64">
        <w:rPr>
          <w:rFonts w:ascii="Times New Roman" w:hAnsi="Times New Roman" w:cs="Times New Roman"/>
          <w:color w:val="auto"/>
          <w:sz w:val="24"/>
          <w:szCs w:val="24"/>
        </w:rPr>
        <w:t>privada de las quebradas comprenderá los siguientes criterios:</w:t>
      </w:r>
    </w:p>
    <w:p w14:paraId="30B108C7" w14:textId="77777777" w:rsidR="00155934" w:rsidRPr="005F4CB4" w:rsidRDefault="00CE0A43" w:rsidP="005F4CB4">
      <w:pPr>
        <w:pStyle w:val="Prrafodelista"/>
        <w:numPr>
          <w:ilvl w:val="0"/>
          <w:numId w:val="25"/>
        </w:numPr>
        <w:ind w:right="0"/>
        <w:rPr>
          <w:rFonts w:ascii="Times New Roman" w:hAnsi="Times New Roman" w:cs="Times New Roman"/>
          <w:color w:val="auto"/>
          <w:sz w:val="24"/>
          <w:szCs w:val="24"/>
        </w:rPr>
      </w:pPr>
      <w:r w:rsidRPr="005F4CB4">
        <w:rPr>
          <w:rFonts w:ascii="Times New Roman" w:hAnsi="Times New Roman" w:cs="Times New Roman"/>
          <w:color w:val="auto"/>
          <w:sz w:val="24"/>
          <w:szCs w:val="24"/>
        </w:rPr>
        <w:t xml:space="preserve">Diseñar y construir peatonales y ciclo rutas con continuidad en el recorrido, </w:t>
      </w:r>
    </w:p>
    <w:p w14:paraId="793E1BC7" w14:textId="238395B9" w:rsidR="00155934" w:rsidRPr="005F4CB4" w:rsidRDefault="00155934" w:rsidP="005F4CB4">
      <w:pPr>
        <w:pStyle w:val="Prrafodelista"/>
        <w:numPr>
          <w:ilvl w:val="0"/>
          <w:numId w:val="25"/>
        </w:numPr>
        <w:ind w:right="0"/>
        <w:rPr>
          <w:rFonts w:ascii="Times New Roman" w:hAnsi="Times New Roman" w:cs="Times New Roman"/>
          <w:color w:val="auto"/>
          <w:sz w:val="24"/>
          <w:szCs w:val="24"/>
        </w:rPr>
      </w:pPr>
      <w:r w:rsidRPr="005F4CB4">
        <w:rPr>
          <w:rFonts w:ascii="Times New Roman" w:hAnsi="Times New Roman" w:cs="Times New Roman"/>
          <w:color w:val="auto"/>
          <w:sz w:val="24"/>
          <w:szCs w:val="24"/>
        </w:rPr>
        <w:t>Determinar zonas de interés paisajístico</w:t>
      </w:r>
      <w:r w:rsidR="008352A1" w:rsidRPr="005F4CB4">
        <w:rPr>
          <w:rFonts w:ascii="Times New Roman" w:hAnsi="Times New Roman" w:cs="Times New Roman"/>
          <w:color w:val="auto"/>
          <w:sz w:val="24"/>
          <w:szCs w:val="24"/>
        </w:rPr>
        <w:t xml:space="preserve"> como miradores</w:t>
      </w:r>
      <w:r w:rsidR="00AF61E1">
        <w:rPr>
          <w:rFonts w:ascii="Times New Roman" w:hAnsi="Times New Roman" w:cs="Times New Roman"/>
          <w:color w:val="auto"/>
          <w:sz w:val="24"/>
          <w:szCs w:val="24"/>
        </w:rPr>
        <w:t>,</w:t>
      </w:r>
    </w:p>
    <w:p w14:paraId="407B5224" w14:textId="0A13B061" w:rsidR="00155934" w:rsidRPr="005F4CB4" w:rsidRDefault="00155934" w:rsidP="005F4CB4">
      <w:pPr>
        <w:pStyle w:val="Prrafodelista"/>
        <w:numPr>
          <w:ilvl w:val="0"/>
          <w:numId w:val="25"/>
        </w:numPr>
        <w:ind w:right="0"/>
        <w:rPr>
          <w:rFonts w:ascii="Times New Roman" w:hAnsi="Times New Roman" w:cs="Times New Roman"/>
          <w:color w:val="auto"/>
          <w:sz w:val="24"/>
          <w:szCs w:val="24"/>
        </w:rPr>
      </w:pPr>
      <w:r w:rsidRPr="005F4CB4">
        <w:rPr>
          <w:rFonts w:ascii="Times New Roman" w:hAnsi="Times New Roman" w:cs="Times New Roman"/>
          <w:color w:val="auto"/>
          <w:sz w:val="24"/>
          <w:szCs w:val="24"/>
        </w:rPr>
        <w:t xml:space="preserve">Implementar senderos ecológicos en los </w:t>
      </w:r>
      <w:r w:rsidR="008352A1" w:rsidRPr="005F4CB4">
        <w:rPr>
          <w:rFonts w:ascii="Times New Roman" w:hAnsi="Times New Roman" w:cs="Times New Roman"/>
          <w:color w:val="auto"/>
          <w:sz w:val="24"/>
          <w:szCs w:val="24"/>
        </w:rPr>
        <w:t>espacios na</w:t>
      </w:r>
      <w:r w:rsidRPr="005F4CB4">
        <w:rPr>
          <w:rFonts w:ascii="Times New Roman" w:hAnsi="Times New Roman" w:cs="Times New Roman"/>
          <w:color w:val="auto"/>
          <w:sz w:val="24"/>
          <w:szCs w:val="24"/>
        </w:rPr>
        <w:t>turales para promover la continuidad en la movilización</w:t>
      </w:r>
      <w:r w:rsidR="00AF61E1">
        <w:rPr>
          <w:rFonts w:ascii="Times New Roman" w:hAnsi="Times New Roman" w:cs="Times New Roman"/>
          <w:color w:val="auto"/>
          <w:sz w:val="24"/>
          <w:szCs w:val="24"/>
        </w:rPr>
        <w:t>.</w:t>
      </w:r>
      <w:r w:rsidRPr="005F4CB4">
        <w:rPr>
          <w:rFonts w:ascii="Times New Roman" w:hAnsi="Times New Roman" w:cs="Times New Roman"/>
          <w:color w:val="auto"/>
          <w:sz w:val="24"/>
          <w:szCs w:val="24"/>
        </w:rPr>
        <w:t xml:space="preserve"> </w:t>
      </w:r>
    </w:p>
    <w:p w14:paraId="74585C2E" w14:textId="77777777" w:rsidR="0045306A" w:rsidRPr="00C04F64" w:rsidRDefault="0045306A" w:rsidP="0045306A">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Parágrafo 4</w:t>
      </w:r>
    </w:p>
    <w:p w14:paraId="7CD538A2" w14:textId="77777777" w:rsidR="0045306A" w:rsidRPr="00C04F64" w:rsidRDefault="0045306A" w:rsidP="0045306A">
      <w:pPr>
        <w:ind w:left="-3" w:right="0"/>
        <w:rPr>
          <w:rFonts w:ascii="Times New Roman" w:hAnsi="Times New Roman" w:cs="Times New Roman"/>
          <w:color w:val="auto"/>
          <w:sz w:val="24"/>
          <w:szCs w:val="24"/>
        </w:rPr>
      </w:pPr>
    </w:p>
    <w:p w14:paraId="1AEA9CA9" w14:textId="5728D0F2" w:rsidR="0045306A" w:rsidRPr="00C04F64" w:rsidRDefault="0045306A" w:rsidP="0045306A">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DE LA RECUPERACIÓN DE SUBCUENCAS</w:t>
      </w:r>
    </w:p>
    <w:p w14:paraId="33E85D84" w14:textId="77777777" w:rsidR="0045306A" w:rsidRPr="00C04F64" w:rsidRDefault="0045306A" w:rsidP="000523D1">
      <w:pPr>
        <w:spacing w:after="0" w:line="259" w:lineRule="auto"/>
        <w:ind w:right="-10"/>
        <w:rPr>
          <w:rFonts w:ascii="Times New Roman" w:hAnsi="Times New Roman" w:cs="Times New Roman"/>
          <w:b/>
          <w:color w:val="auto"/>
          <w:sz w:val="24"/>
          <w:szCs w:val="24"/>
        </w:rPr>
      </w:pPr>
    </w:p>
    <w:p w14:paraId="78B4C6D3" w14:textId="1BDB5CCC" w:rsidR="000523D1" w:rsidRPr="00C04F64" w:rsidRDefault="000523D1" w:rsidP="000523D1">
      <w:pPr>
        <w:spacing w:after="0" w:line="259" w:lineRule="auto"/>
        <w:ind w:right="-1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w:t>
      </w:r>
      <w:r w:rsidR="00BC58AB">
        <w:rPr>
          <w:rFonts w:ascii="Times New Roman" w:hAnsi="Times New Roman" w:cs="Times New Roman"/>
          <w:b/>
          <w:color w:val="auto"/>
          <w:sz w:val="24"/>
          <w:szCs w:val="24"/>
        </w:rPr>
        <w:t xml:space="preserve"> 25</w:t>
      </w:r>
      <w:r w:rsidR="00CD4EB1" w:rsidRPr="00C04F64">
        <w:rPr>
          <w:rFonts w:ascii="Times New Roman" w:hAnsi="Times New Roman" w:cs="Times New Roman"/>
          <w:b/>
          <w:color w:val="auto"/>
          <w:sz w:val="24"/>
          <w:szCs w:val="24"/>
        </w:rPr>
        <w:t>.</w:t>
      </w:r>
      <w:r w:rsidR="008352A1" w:rsidRPr="00C04F64">
        <w:rPr>
          <w:rFonts w:ascii="Times New Roman" w:hAnsi="Times New Roman" w:cs="Times New Roman"/>
          <w:b/>
          <w:color w:val="auto"/>
          <w:sz w:val="24"/>
          <w:szCs w:val="24"/>
        </w:rPr>
        <w:t xml:space="preserve"> </w:t>
      </w:r>
      <w:r w:rsidRPr="00C04F64">
        <w:rPr>
          <w:rFonts w:ascii="Times New Roman" w:hAnsi="Times New Roman" w:cs="Times New Roman"/>
          <w:b/>
          <w:color w:val="auto"/>
          <w:sz w:val="24"/>
          <w:szCs w:val="24"/>
        </w:rPr>
        <w:t>Recuperación de la cobertura vegetal.</w:t>
      </w:r>
      <w:r w:rsidRPr="00C04F64">
        <w:rPr>
          <w:rFonts w:ascii="Times New Roman" w:hAnsi="Times New Roman" w:cs="Times New Roman"/>
          <w:color w:val="auto"/>
          <w:sz w:val="24"/>
          <w:szCs w:val="24"/>
        </w:rPr>
        <w:t xml:space="preserve"> </w:t>
      </w:r>
      <w:r w:rsidR="00CD4EB1" w:rsidRPr="00C04F64">
        <w:rPr>
          <w:rFonts w:ascii="Times New Roman" w:hAnsi="Times New Roman" w:cs="Times New Roman"/>
          <w:color w:val="auto"/>
          <w:sz w:val="24"/>
          <w:szCs w:val="24"/>
        </w:rPr>
        <w:t>La Autoridad Ambiental Distrital,</w:t>
      </w:r>
      <w:r w:rsidRPr="00C04F64">
        <w:rPr>
          <w:rFonts w:ascii="Times New Roman" w:hAnsi="Times New Roman" w:cs="Times New Roman"/>
          <w:color w:val="auto"/>
          <w:sz w:val="24"/>
          <w:szCs w:val="24"/>
        </w:rPr>
        <w:t xml:space="preserve"> en coordinación con las administraciones zonales, propietarios, organizaciones no gubernamentales y demás grupos ciudadanos interesados, impulsará la recuperación de la cobertura vegetal, en las áreas de </w:t>
      </w:r>
      <w:proofErr w:type="spellStart"/>
      <w:r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quebradas y fuentes de agua, acorde a la normativa vigente.</w:t>
      </w:r>
    </w:p>
    <w:p w14:paraId="4A3C8822" w14:textId="77777777" w:rsidR="000523D1" w:rsidRPr="00C04F64" w:rsidRDefault="000523D1" w:rsidP="000523D1">
      <w:pPr>
        <w:ind w:left="-3" w:right="0"/>
        <w:rPr>
          <w:rFonts w:ascii="Times New Roman" w:hAnsi="Times New Roman" w:cs="Times New Roman"/>
          <w:color w:val="auto"/>
          <w:sz w:val="24"/>
          <w:szCs w:val="24"/>
        </w:rPr>
      </w:pPr>
    </w:p>
    <w:p w14:paraId="0F3F6762" w14:textId="737EC11C" w:rsidR="000523D1" w:rsidRPr="00C04F64" w:rsidRDefault="000523D1" w:rsidP="000523D1">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Toda iniciativa ciudadana </w:t>
      </w:r>
      <w:r w:rsidR="00F21CDA" w:rsidRPr="00C04F64">
        <w:rPr>
          <w:rFonts w:ascii="Times New Roman" w:hAnsi="Times New Roman" w:cs="Times New Roman"/>
          <w:color w:val="auto"/>
          <w:sz w:val="24"/>
          <w:szCs w:val="24"/>
        </w:rPr>
        <w:t xml:space="preserve">orientada a </w:t>
      </w:r>
      <w:r w:rsidR="00BC58AB" w:rsidRPr="00C04F64">
        <w:rPr>
          <w:rFonts w:ascii="Times New Roman" w:hAnsi="Times New Roman" w:cs="Times New Roman"/>
          <w:color w:val="auto"/>
          <w:sz w:val="24"/>
          <w:szCs w:val="24"/>
        </w:rPr>
        <w:t>la recuperación</w:t>
      </w:r>
      <w:r w:rsidRPr="00C04F64">
        <w:rPr>
          <w:rFonts w:ascii="Times New Roman" w:hAnsi="Times New Roman" w:cs="Times New Roman"/>
          <w:color w:val="auto"/>
          <w:sz w:val="24"/>
          <w:szCs w:val="24"/>
        </w:rPr>
        <w:t xml:space="preserve">, será previamente coordinada con la </w:t>
      </w:r>
      <w:r w:rsidR="00CD4EB1" w:rsidRPr="00C04F64">
        <w:rPr>
          <w:rFonts w:ascii="Times New Roman" w:hAnsi="Times New Roman" w:cs="Times New Roman"/>
          <w:color w:val="auto"/>
          <w:sz w:val="24"/>
          <w:szCs w:val="24"/>
        </w:rPr>
        <w:t xml:space="preserve">Autoridad Ambiental Distrital, </w:t>
      </w:r>
      <w:r w:rsidRPr="00C04F64">
        <w:rPr>
          <w:rFonts w:ascii="Times New Roman" w:hAnsi="Times New Roman" w:cs="Times New Roman"/>
          <w:color w:val="auto"/>
          <w:sz w:val="24"/>
          <w:szCs w:val="24"/>
        </w:rPr>
        <w:t>a fin de que se usen las especies adecuadas, se apliquen las técnicas recomendadas, se georreferencien las áreas de intervención y se les dé el debido seguimiento.</w:t>
      </w:r>
    </w:p>
    <w:p w14:paraId="679E4ABC" w14:textId="7FA482EA" w:rsidR="000D401D" w:rsidRDefault="00C707B5" w:rsidP="00CD4EB1">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653F5134" w14:textId="77777777" w:rsidR="000D401D" w:rsidRPr="000D401D" w:rsidRDefault="000D401D" w:rsidP="000D401D"/>
    <w:p w14:paraId="719D04FE" w14:textId="70CF9BF0" w:rsidR="00CD4EB1" w:rsidRPr="00C04F64" w:rsidRDefault="00C707B5" w:rsidP="00CD4EB1">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lastRenderedPageBreak/>
        <w:t xml:space="preserve"> </w:t>
      </w:r>
      <w:r w:rsidR="0045306A" w:rsidRPr="00C04F64">
        <w:rPr>
          <w:rFonts w:ascii="Times New Roman" w:hAnsi="Times New Roman" w:cs="Times New Roman"/>
          <w:color w:val="auto"/>
          <w:sz w:val="24"/>
          <w:szCs w:val="24"/>
        </w:rPr>
        <w:t>Parágrafo 5</w:t>
      </w:r>
    </w:p>
    <w:p w14:paraId="2420571B" w14:textId="066B60A2" w:rsidR="000523D1" w:rsidRPr="00C04F64" w:rsidRDefault="000523D1" w:rsidP="000523D1">
      <w:pPr>
        <w:ind w:left="-3" w:right="0"/>
        <w:rPr>
          <w:rFonts w:ascii="Times New Roman" w:hAnsi="Times New Roman" w:cs="Times New Roman"/>
          <w:color w:val="auto"/>
          <w:sz w:val="24"/>
          <w:szCs w:val="24"/>
        </w:rPr>
      </w:pPr>
    </w:p>
    <w:p w14:paraId="07BA6A3F" w14:textId="77777777" w:rsidR="000523D1" w:rsidRPr="00C04F64" w:rsidRDefault="000523D1" w:rsidP="000523D1">
      <w:pPr>
        <w:pStyle w:val="Ttulo1"/>
        <w:rPr>
          <w:rFonts w:ascii="Times New Roman" w:hAnsi="Times New Roman" w:cs="Times New Roman"/>
          <w:color w:val="auto"/>
          <w:sz w:val="24"/>
          <w:szCs w:val="24"/>
        </w:rPr>
      </w:pPr>
      <w:bookmarkStart w:id="4" w:name="_Toc117228706"/>
      <w:r w:rsidRPr="00C04F64">
        <w:rPr>
          <w:rFonts w:ascii="Times New Roman" w:hAnsi="Times New Roman" w:cs="Times New Roman"/>
          <w:color w:val="auto"/>
          <w:sz w:val="24"/>
          <w:szCs w:val="24"/>
        </w:rPr>
        <w:t>DE LA PARTICIPACIÓN Y SENSIBILIZACIÓN CIUDADANA</w:t>
      </w:r>
      <w:bookmarkEnd w:id="4"/>
      <w:r w:rsidRPr="00C04F64">
        <w:rPr>
          <w:rFonts w:ascii="Times New Roman" w:hAnsi="Times New Roman" w:cs="Times New Roman"/>
          <w:color w:val="auto"/>
          <w:sz w:val="24"/>
          <w:szCs w:val="24"/>
        </w:rPr>
        <w:t xml:space="preserve"> </w:t>
      </w:r>
    </w:p>
    <w:p w14:paraId="158AB8A6" w14:textId="77777777" w:rsidR="000523D1" w:rsidRPr="00C04F64" w:rsidRDefault="000523D1" w:rsidP="000523D1">
      <w:pPr>
        <w:ind w:left="-3" w:right="0"/>
        <w:rPr>
          <w:rFonts w:ascii="Times New Roman" w:hAnsi="Times New Roman" w:cs="Times New Roman"/>
          <w:b/>
          <w:color w:val="auto"/>
          <w:sz w:val="24"/>
          <w:szCs w:val="24"/>
        </w:rPr>
      </w:pPr>
    </w:p>
    <w:p w14:paraId="05DA6FE8" w14:textId="0F2BFABA" w:rsidR="000523D1" w:rsidRPr="00C04F64" w:rsidRDefault="000523D1" w:rsidP="000523D1">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BC58AB">
        <w:rPr>
          <w:rFonts w:ascii="Times New Roman" w:hAnsi="Times New Roman" w:cs="Times New Roman"/>
          <w:b/>
          <w:color w:val="auto"/>
          <w:sz w:val="24"/>
          <w:szCs w:val="24"/>
        </w:rPr>
        <w:t>26</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 xml:space="preserve">Participación </w:t>
      </w:r>
      <w:r w:rsidR="005F4CB4">
        <w:rPr>
          <w:rFonts w:ascii="Times New Roman" w:hAnsi="Times New Roman" w:cs="Times New Roman"/>
          <w:b/>
          <w:color w:val="auto"/>
          <w:sz w:val="24"/>
          <w:szCs w:val="24"/>
        </w:rPr>
        <w:t>ciudadana</w:t>
      </w:r>
      <w:r w:rsidRPr="00C04F64">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La entidad a cargo de la coordinación territorial y participación ciudadana a través de las administraciones zonales y la </w:t>
      </w:r>
      <w:r w:rsidR="00CD4EB1" w:rsidRPr="00C04F64">
        <w:rPr>
          <w:rFonts w:ascii="Times New Roman" w:hAnsi="Times New Roman" w:cs="Times New Roman"/>
          <w:color w:val="auto"/>
          <w:sz w:val="24"/>
          <w:szCs w:val="24"/>
        </w:rPr>
        <w:t>Autoridad Ambiental Distrital</w:t>
      </w:r>
      <w:r w:rsidRPr="00C04F64">
        <w:rPr>
          <w:rFonts w:ascii="Times New Roman" w:hAnsi="Times New Roman" w:cs="Times New Roman"/>
          <w:color w:val="auto"/>
          <w:sz w:val="24"/>
          <w:szCs w:val="24"/>
        </w:rPr>
        <w:t xml:space="preserve">, serán las encargadas de planificar y cumplir las actividades que permitan a la ciudadanía ejercer su derecho a la participación ciudadana. </w:t>
      </w:r>
    </w:p>
    <w:p w14:paraId="2803C238" w14:textId="7C2229BF" w:rsidR="000523D1" w:rsidRPr="00C04F64" w:rsidRDefault="000523D1" w:rsidP="000523D1">
      <w:pPr>
        <w:ind w:left="-3" w:right="0"/>
        <w:rPr>
          <w:rFonts w:ascii="Times New Roman" w:hAnsi="Times New Roman" w:cs="Times New Roman"/>
          <w:strike/>
          <w:color w:val="auto"/>
          <w:sz w:val="24"/>
          <w:szCs w:val="24"/>
        </w:rPr>
      </w:pPr>
      <w:r w:rsidRPr="00C04F64">
        <w:rPr>
          <w:rFonts w:ascii="Times New Roman" w:hAnsi="Times New Roman" w:cs="Times New Roman"/>
          <w:color w:val="auto"/>
          <w:sz w:val="24"/>
          <w:szCs w:val="24"/>
        </w:rPr>
        <w:t xml:space="preserve">Estas entidades activarán, desde sus áreas de jurisdicción y competencia, los mecanismos participativos existentes y necesarios para el cumplimiento de los fines de </w:t>
      </w:r>
      <w:r w:rsidR="00CD4EB1" w:rsidRPr="00C04F64">
        <w:rPr>
          <w:rFonts w:ascii="Times New Roman" w:hAnsi="Times New Roman" w:cs="Times New Roman"/>
          <w:color w:val="auto"/>
          <w:sz w:val="24"/>
          <w:szCs w:val="24"/>
        </w:rPr>
        <w:t>esta ordenanza</w:t>
      </w:r>
      <w:r w:rsidRPr="00C04F64">
        <w:rPr>
          <w:rFonts w:ascii="Times New Roman" w:hAnsi="Times New Roman" w:cs="Times New Roman"/>
          <w:color w:val="auto"/>
          <w:sz w:val="24"/>
          <w:szCs w:val="24"/>
        </w:rPr>
        <w:t xml:space="preserve"> y motivarán las acciones que aporten a la conservación de las áreas de </w:t>
      </w:r>
      <w:proofErr w:type="spellStart"/>
      <w:r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quebradas y fuentes de agua</w:t>
      </w:r>
      <w:r w:rsidR="00DE445F"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333E94E5" w14:textId="1ADA8F91" w:rsidR="000523D1" w:rsidRPr="00C04F64" w:rsidRDefault="000523D1" w:rsidP="000523D1">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BC58AB">
        <w:rPr>
          <w:rFonts w:ascii="Times New Roman" w:hAnsi="Times New Roman" w:cs="Times New Roman"/>
          <w:b/>
          <w:color w:val="auto"/>
          <w:sz w:val="24"/>
          <w:szCs w:val="24"/>
        </w:rPr>
        <w:t>27</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 xml:space="preserve">Apoyo técnico en la gestión de los servicios ambientales. </w:t>
      </w:r>
      <w:r w:rsidRPr="00C04F64">
        <w:rPr>
          <w:rFonts w:ascii="Times New Roman" w:hAnsi="Times New Roman" w:cs="Times New Roman"/>
          <w:color w:val="auto"/>
          <w:sz w:val="24"/>
          <w:szCs w:val="24"/>
        </w:rPr>
        <w:t xml:space="preserve">La </w:t>
      </w:r>
      <w:r w:rsidR="00597444">
        <w:rPr>
          <w:rFonts w:ascii="Times New Roman" w:hAnsi="Times New Roman" w:cs="Times New Roman"/>
          <w:color w:val="auto"/>
          <w:sz w:val="24"/>
          <w:szCs w:val="24"/>
        </w:rPr>
        <w:t>Autoridad Ambiental Distrita</w:t>
      </w:r>
      <w:r w:rsidR="00CD4EB1" w:rsidRPr="00C04F64">
        <w:rPr>
          <w:rFonts w:ascii="Times New Roman" w:hAnsi="Times New Roman" w:cs="Times New Roman"/>
          <w:color w:val="auto"/>
          <w:sz w:val="24"/>
          <w:szCs w:val="24"/>
        </w:rPr>
        <w:t xml:space="preserve">l </w:t>
      </w:r>
      <w:r w:rsidRPr="00C04F64">
        <w:rPr>
          <w:rFonts w:ascii="Times New Roman" w:hAnsi="Times New Roman" w:cs="Times New Roman"/>
          <w:color w:val="auto"/>
          <w:sz w:val="24"/>
          <w:szCs w:val="24"/>
        </w:rPr>
        <w:t xml:space="preserve">promoverá el involucramiento de la academia, el sector privado </w:t>
      </w:r>
      <w:bookmarkStart w:id="5" w:name="_Hlk113311193"/>
      <w:r w:rsidRPr="00C04F64">
        <w:rPr>
          <w:rFonts w:ascii="Times New Roman" w:hAnsi="Times New Roman" w:cs="Times New Roman"/>
          <w:color w:val="auto"/>
          <w:sz w:val="24"/>
          <w:szCs w:val="24"/>
        </w:rPr>
        <w:t>y la sociedad civil,</w:t>
      </w:r>
      <w:bookmarkEnd w:id="5"/>
      <w:r w:rsidRPr="00C04F64">
        <w:rPr>
          <w:rFonts w:ascii="Times New Roman" w:hAnsi="Times New Roman" w:cs="Times New Roman"/>
          <w:color w:val="auto"/>
          <w:sz w:val="24"/>
          <w:szCs w:val="24"/>
        </w:rPr>
        <w:t xml:space="preserve"> para la integración de una mesa técnica</w:t>
      </w:r>
      <w:r w:rsidR="00DE445F"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que permita desarrollar la gestión del conocimiento de los servicios ambientales, tales como: abastecimiento de agua, estabilización de suelos, regulación climática, estado de conservación de hábitat, a fin de valorarlos </w:t>
      </w:r>
      <w:r w:rsidR="0095123B">
        <w:rPr>
          <w:rFonts w:ascii="Times New Roman" w:hAnsi="Times New Roman" w:cs="Times New Roman"/>
          <w:color w:val="auto"/>
          <w:sz w:val="24"/>
          <w:szCs w:val="24"/>
        </w:rPr>
        <w:t>ecológicamente</w:t>
      </w:r>
      <w:r w:rsidR="00F21CDA"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y diseñar estrategias para su monitoreo y recuperación. </w:t>
      </w:r>
    </w:p>
    <w:p w14:paraId="02E2D1AA" w14:textId="100993CA" w:rsidR="000523D1" w:rsidRPr="00C04F64" w:rsidRDefault="000523D1" w:rsidP="000523D1">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BC58AB">
        <w:rPr>
          <w:rFonts w:ascii="Times New Roman" w:hAnsi="Times New Roman" w:cs="Times New Roman"/>
          <w:b/>
          <w:color w:val="auto"/>
          <w:sz w:val="24"/>
          <w:szCs w:val="24"/>
        </w:rPr>
        <w:t>28</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Corresponsabilidad ciudadana.</w:t>
      </w:r>
      <w:r w:rsidRPr="00C04F64">
        <w:rPr>
          <w:rFonts w:ascii="Times New Roman" w:hAnsi="Times New Roman" w:cs="Times New Roman"/>
          <w:color w:val="auto"/>
          <w:sz w:val="24"/>
          <w:szCs w:val="24"/>
        </w:rPr>
        <w:t xml:space="preserve"> La autoridad de coordinación territorial, a través de las administraciones zonales, en coordinación con la </w:t>
      </w:r>
      <w:r w:rsidR="00CD4EB1" w:rsidRPr="00C04F64">
        <w:rPr>
          <w:rFonts w:ascii="Times New Roman" w:hAnsi="Times New Roman" w:cs="Times New Roman"/>
          <w:color w:val="auto"/>
          <w:sz w:val="24"/>
          <w:szCs w:val="24"/>
        </w:rPr>
        <w:t xml:space="preserve">Autoridad Ambiental Distrital, </w:t>
      </w:r>
      <w:r w:rsidRPr="00C04F64">
        <w:rPr>
          <w:rFonts w:ascii="Times New Roman" w:hAnsi="Times New Roman" w:cs="Times New Roman"/>
          <w:color w:val="auto"/>
          <w:sz w:val="24"/>
          <w:szCs w:val="24"/>
        </w:rPr>
        <w:t xml:space="preserve">promoverán acciones de corresponsabilidad, participación y empoderamiento de la ciudadanía frente al cuidado y conservación de las áreas de </w:t>
      </w:r>
      <w:proofErr w:type="spellStart"/>
      <w:r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quebradas y fuentes de agua mediante buenas prácticas ambientales y reducción de la huella ecológica e hídrica. </w:t>
      </w:r>
    </w:p>
    <w:p w14:paraId="66E94221" w14:textId="0D0254FB" w:rsidR="00C707B5" w:rsidRDefault="00C707B5" w:rsidP="00C707B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BC58AB">
        <w:rPr>
          <w:rFonts w:ascii="Times New Roman" w:hAnsi="Times New Roman" w:cs="Times New Roman"/>
          <w:b/>
          <w:color w:val="auto"/>
          <w:sz w:val="24"/>
          <w:szCs w:val="24"/>
        </w:rPr>
        <w:t xml:space="preserve"> 29</w:t>
      </w:r>
      <w:r w:rsidR="00CD4EB1" w:rsidRPr="00C04F64">
        <w:rPr>
          <w:rFonts w:ascii="Times New Roman" w:hAnsi="Times New Roman" w:cs="Times New Roman"/>
          <w:b/>
          <w:color w:val="auto"/>
          <w:sz w:val="24"/>
          <w:szCs w:val="24"/>
        </w:rPr>
        <w:t>.</w:t>
      </w:r>
      <w:r w:rsidRPr="00C04F64">
        <w:rPr>
          <w:rFonts w:ascii="Times New Roman" w:hAnsi="Times New Roman" w:cs="Times New Roman"/>
          <w:b/>
          <w:color w:val="auto"/>
          <w:sz w:val="24"/>
          <w:szCs w:val="24"/>
        </w:rPr>
        <w:t xml:space="preserve"> </w:t>
      </w:r>
      <w:r w:rsidR="00CD4EB1" w:rsidRPr="00C04F64">
        <w:rPr>
          <w:rFonts w:ascii="Times New Roman" w:hAnsi="Times New Roman" w:cs="Times New Roman"/>
          <w:b/>
          <w:color w:val="auto"/>
          <w:sz w:val="24"/>
          <w:szCs w:val="24"/>
        </w:rPr>
        <w:t>Educación y difusión.</w:t>
      </w:r>
      <w:r w:rsidRPr="00C04F64">
        <w:rPr>
          <w:rFonts w:ascii="Times New Roman" w:hAnsi="Times New Roman" w:cs="Times New Roman"/>
          <w:color w:val="auto"/>
          <w:sz w:val="24"/>
          <w:szCs w:val="24"/>
        </w:rPr>
        <w:t xml:space="preserve"> </w:t>
      </w:r>
      <w:r w:rsidR="00CD4EB1" w:rsidRPr="00C04F64">
        <w:rPr>
          <w:rFonts w:ascii="Times New Roman" w:hAnsi="Times New Roman" w:cs="Times New Roman"/>
          <w:color w:val="auto"/>
          <w:sz w:val="24"/>
          <w:szCs w:val="24"/>
        </w:rPr>
        <w:t>Autoridad Ambiental Distrital establecerá</w:t>
      </w:r>
      <w:r w:rsidRPr="00C04F64">
        <w:rPr>
          <w:rFonts w:ascii="Times New Roman" w:hAnsi="Times New Roman" w:cs="Times New Roman"/>
          <w:color w:val="auto"/>
          <w:sz w:val="24"/>
          <w:szCs w:val="24"/>
        </w:rPr>
        <w:t xml:space="preserve"> programas de educación y difusión, que p</w:t>
      </w:r>
      <w:r w:rsidR="006A6A73" w:rsidRPr="00C04F64">
        <w:rPr>
          <w:rFonts w:ascii="Times New Roman" w:hAnsi="Times New Roman" w:cs="Times New Roman"/>
          <w:color w:val="auto"/>
          <w:sz w:val="24"/>
          <w:szCs w:val="24"/>
        </w:rPr>
        <w:t>ermitan concienciar e informar a la ciudadanía del Distrito Metropolitano de Quito,</w:t>
      </w:r>
      <w:r w:rsidRPr="00C04F64">
        <w:rPr>
          <w:rFonts w:ascii="Times New Roman" w:hAnsi="Times New Roman" w:cs="Times New Roman"/>
          <w:color w:val="auto"/>
          <w:sz w:val="24"/>
          <w:szCs w:val="24"/>
        </w:rPr>
        <w:t xml:space="preserve"> con</w:t>
      </w:r>
      <w:r w:rsidR="006A6A73" w:rsidRPr="00C04F64">
        <w:rPr>
          <w:rFonts w:ascii="Times New Roman" w:hAnsi="Times New Roman" w:cs="Times New Roman"/>
          <w:color w:val="auto"/>
          <w:sz w:val="24"/>
          <w:szCs w:val="24"/>
        </w:rPr>
        <w:t xml:space="preserve"> especial</w:t>
      </w:r>
      <w:r w:rsidRPr="00C04F64">
        <w:rPr>
          <w:rFonts w:ascii="Times New Roman" w:hAnsi="Times New Roman" w:cs="Times New Roman"/>
          <w:color w:val="auto"/>
          <w:sz w:val="24"/>
          <w:szCs w:val="24"/>
        </w:rPr>
        <w:t xml:space="preserve"> énfasis </w:t>
      </w:r>
      <w:r w:rsidR="006A6A73" w:rsidRPr="00C04F64">
        <w:rPr>
          <w:rFonts w:ascii="Times New Roman" w:hAnsi="Times New Roman" w:cs="Times New Roman"/>
          <w:color w:val="auto"/>
          <w:sz w:val="24"/>
          <w:szCs w:val="24"/>
        </w:rPr>
        <w:t>en los actores</w:t>
      </w:r>
      <w:r w:rsidRPr="00C04F64">
        <w:rPr>
          <w:rFonts w:ascii="Times New Roman" w:hAnsi="Times New Roman" w:cs="Times New Roman"/>
          <w:color w:val="auto"/>
          <w:sz w:val="24"/>
          <w:szCs w:val="24"/>
        </w:rPr>
        <w:t xml:space="preserve"> de las áreas de influencia directa</w:t>
      </w:r>
      <w:r w:rsidR="006A6A73"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006A6A73" w:rsidRPr="00C04F64">
        <w:rPr>
          <w:rFonts w:ascii="Times New Roman" w:hAnsi="Times New Roman" w:cs="Times New Roman"/>
          <w:color w:val="auto"/>
          <w:sz w:val="24"/>
          <w:szCs w:val="24"/>
        </w:rPr>
        <w:t xml:space="preserve">de las acciones que se desarrollan en las quebradas, su </w:t>
      </w:r>
      <w:r w:rsidRPr="00C04F64">
        <w:rPr>
          <w:rFonts w:ascii="Times New Roman" w:hAnsi="Times New Roman" w:cs="Times New Roman"/>
          <w:color w:val="auto"/>
          <w:sz w:val="24"/>
          <w:szCs w:val="24"/>
        </w:rPr>
        <w:t xml:space="preserve">importancia </w:t>
      </w:r>
      <w:r w:rsidR="006A6A73" w:rsidRPr="00C04F64">
        <w:rPr>
          <w:rFonts w:ascii="Times New Roman" w:hAnsi="Times New Roman" w:cs="Times New Roman"/>
          <w:color w:val="auto"/>
          <w:sz w:val="24"/>
          <w:szCs w:val="24"/>
        </w:rPr>
        <w:t xml:space="preserve">y </w:t>
      </w:r>
      <w:r w:rsidRPr="00C04F64">
        <w:rPr>
          <w:rFonts w:ascii="Times New Roman" w:hAnsi="Times New Roman" w:cs="Times New Roman"/>
          <w:color w:val="auto"/>
          <w:sz w:val="24"/>
          <w:szCs w:val="24"/>
        </w:rPr>
        <w:t xml:space="preserve">sus servicios </w:t>
      </w:r>
      <w:proofErr w:type="spellStart"/>
      <w:r w:rsidRPr="00C04F64">
        <w:rPr>
          <w:rFonts w:ascii="Times New Roman" w:hAnsi="Times New Roman" w:cs="Times New Roman"/>
          <w:color w:val="auto"/>
          <w:sz w:val="24"/>
          <w:szCs w:val="24"/>
        </w:rPr>
        <w:t>ecosistémicos</w:t>
      </w:r>
      <w:proofErr w:type="spellEnd"/>
      <w:r w:rsidRPr="00C04F64">
        <w:rPr>
          <w:rFonts w:ascii="Times New Roman" w:hAnsi="Times New Roman" w:cs="Times New Roman"/>
          <w:color w:val="auto"/>
          <w:sz w:val="24"/>
          <w:szCs w:val="24"/>
        </w:rPr>
        <w:t xml:space="preserve"> </w:t>
      </w:r>
      <w:r w:rsidR="006A6A73" w:rsidRPr="00C04F64">
        <w:rPr>
          <w:rFonts w:ascii="Times New Roman" w:hAnsi="Times New Roman" w:cs="Times New Roman"/>
          <w:color w:val="auto"/>
          <w:sz w:val="24"/>
          <w:szCs w:val="24"/>
        </w:rPr>
        <w:t xml:space="preserve">para promover acciones conjuntas en torno a un manejo participativo de las </w:t>
      </w:r>
      <w:proofErr w:type="spellStart"/>
      <w:r w:rsidR="00CD4EB1" w:rsidRPr="00C04F64">
        <w:rPr>
          <w:rFonts w:ascii="Times New Roman" w:hAnsi="Times New Roman" w:cs="Times New Roman"/>
          <w:color w:val="auto"/>
          <w:sz w:val="24"/>
          <w:szCs w:val="24"/>
        </w:rPr>
        <w:t>subcuencas</w:t>
      </w:r>
      <w:proofErr w:type="spellEnd"/>
      <w:r w:rsidR="00CD4EB1" w:rsidRPr="00C04F64">
        <w:rPr>
          <w:rFonts w:ascii="Times New Roman" w:hAnsi="Times New Roman" w:cs="Times New Roman"/>
          <w:color w:val="auto"/>
          <w:sz w:val="24"/>
          <w:szCs w:val="24"/>
        </w:rPr>
        <w:t xml:space="preserve"> del DMQ.</w:t>
      </w:r>
    </w:p>
    <w:p w14:paraId="5C9A6DC2" w14:textId="2A91E76A" w:rsidR="0095123B" w:rsidRDefault="0095123B" w:rsidP="00C707B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00AF61E1">
        <w:rPr>
          <w:rFonts w:ascii="Times New Roman" w:hAnsi="Times New Roman" w:cs="Times New Roman"/>
          <w:b/>
          <w:color w:val="auto"/>
          <w:sz w:val="24"/>
          <w:szCs w:val="24"/>
        </w:rPr>
        <w:t>30.</w:t>
      </w:r>
      <w:r>
        <w:rPr>
          <w:rFonts w:ascii="Times New Roman" w:hAnsi="Times New Roman" w:cs="Times New Roman"/>
          <w:b/>
          <w:color w:val="auto"/>
          <w:sz w:val="24"/>
          <w:szCs w:val="24"/>
        </w:rPr>
        <w:t xml:space="preserve"> De la sensibilización y concienciación ciudadana en función de los riesgos. </w:t>
      </w:r>
      <w:r w:rsidRPr="0095123B">
        <w:rPr>
          <w:rFonts w:ascii="Times New Roman" w:hAnsi="Times New Roman" w:cs="Times New Roman"/>
          <w:color w:val="auto"/>
          <w:sz w:val="24"/>
          <w:szCs w:val="24"/>
        </w:rPr>
        <w:t xml:space="preserve">La Secretaría responsable de gestión de riesgos de la Municipalidad del Distrito Metropolitano de Quito, en coordinación y los medios de comunicación en el Distrito Metropolitano de Quito, implementará procesos de sensibilización y concienciación ciudadana tendiente </w:t>
      </w:r>
      <w:r>
        <w:rPr>
          <w:rFonts w:ascii="Times New Roman" w:hAnsi="Times New Roman" w:cs="Times New Roman"/>
          <w:color w:val="auto"/>
          <w:sz w:val="24"/>
          <w:szCs w:val="24"/>
        </w:rPr>
        <w:t>capacitar a las personas que</w:t>
      </w:r>
      <w:r w:rsidRPr="0095123B">
        <w:rPr>
          <w:rFonts w:ascii="Times New Roman" w:hAnsi="Times New Roman" w:cs="Times New Roman"/>
          <w:color w:val="auto"/>
          <w:sz w:val="24"/>
          <w:szCs w:val="24"/>
        </w:rPr>
        <w:t xml:space="preserve"> residen en zonas de riesgo asociado a las </w:t>
      </w:r>
      <w:proofErr w:type="spellStart"/>
      <w:r>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 xml:space="preserve"> Hidrográficas</w:t>
      </w:r>
      <w:r w:rsidRPr="0095123B">
        <w:rPr>
          <w:rFonts w:ascii="Times New Roman" w:hAnsi="Times New Roman" w:cs="Times New Roman"/>
          <w:color w:val="auto"/>
          <w:sz w:val="24"/>
          <w:szCs w:val="24"/>
        </w:rPr>
        <w:t xml:space="preserve"> del Distrito Metropolitano de Quito.</w:t>
      </w:r>
    </w:p>
    <w:p w14:paraId="3F954942" w14:textId="77777777" w:rsidR="0095123B" w:rsidRPr="00C04F64" w:rsidRDefault="0095123B" w:rsidP="00C707B5">
      <w:pPr>
        <w:ind w:left="-3" w:right="0"/>
        <w:rPr>
          <w:rFonts w:ascii="Times New Roman" w:hAnsi="Times New Roman" w:cs="Times New Roman"/>
          <w:color w:val="auto"/>
          <w:sz w:val="24"/>
          <w:szCs w:val="24"/>
        </w:rPr>
      </w:pPr>
    </w:p>
    <w:p w14:paraId="305B6F66" w14:textId="77777777" w:rsidR="000D401D" w:rsidRDefault="000D401D" w:rsidP="00CD4EB1">
      <w:pPr>
        <w:pStyle w:val="Ttulo1"/>
        <w:rPr>
          <w:rFonts w:ascii="Times New Roman" w:hAnsi="Times New Roman" w:cs="Times New Roman"/>
          <w:color w:val="auto"/>
          <w:sz w:val="24"/>
          <w:szCs w:val="24"/>
        </w:rPr>
      </w:pPr>
    </w:p>
    <w:p w14:paraId="67930D81" w14:textId="77777777" w:rsidR="000D401D" w:rsidRDefault="000D401D" w:rsidP="00CD4EB1">
      <w:pPr>
        <w:pStyle w:val="Ttulo1"/>
        <w:rPr>
          <w:rFonts w:ascii="Times New Roman" w:hAnsi="Times New Roman" w:cs="Times New Roman"/>
          <w:color w:val="auto"/>
          <w:sz w:val="24"/>
          <w:szCs w:val="24"/>
        </w:rPr>
      </w:pPr>
    </w:p>
    <w:p w14:paraId="38B36FA0" w14:textId="3ECD5DC4" w:rsidR="00CD4EB1" w:rsidRPr="00C04F64" w:rsidRDefault="00F21CDA" w:rsidP="00CD4EB1">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Parágrafo 6</w:t>
      </w:r>
    </w:p>
    <w:p w14:paraId="29F7E426" w14:textId="77777777" w:rsidR="00E92F59" w:rsidRPr="00C04F64" w:rsidRDefault="00E92F59" w:rsidP="00E92F59">
      <w:pPr>
        <w:autoSpaceDE w:val="0"/>
        <w:autoSpaceDN w:val="0"/>
        <w:adjustRightInd w:val="0"/>
        <w:spacing w:after="0" w:line="240" w:lineRule="auto"/>
        <w:ind w:left="0" w:right="0" w:firstLine="0"/>
        <w:rPr>
          <w:rFonts w:ascii="Times New Roman" w:hAnsi="Times New Roman" w:cs="Times New Roman"/>
          <w:color w:val="auto"/>
          <w:sz w:val="24"/>
          <w:szCs w:val="24"/>
        </w:rPr>
      </w:pPr>
    </w:p>
    <w:p w14:paraId="25F8407A" w14:textId="1BEB8393" w:rsidR="00BD5DD4" w:rsidRPr="00C04F64" w:rsidRDefault="006A6A73" w:rsidP="00CD4EB1">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DE LAS SANCIONES</w:t>
      </w:r>
      <w:r w:rsidR="00BC58AB">
        <w:rPr>
          <w:rFonts w:ascii="Times New Roman" w:hAnsi="Times New Roman" w:cs="Times New Roman"/>
          <w:color w:val="auto"/>
          <w:sz w:val="24"/>
          <w:szCs w:val="24"/>
        </w:rPr>
        <w:t xml:space="preserve"> E INCENTIVOS </w:t>
      </w:r>
    </w:p>
    <w:p w14:paraId="6BE7F12F" w14:textId="77777777" w:rsidR="003B1262" w:rsidRPr="00C04F64" w:rsidRDefault="003B1262" w:rsidP="003B1262">
      <w:pPr>
        <w:rPr>
          <w:rFonts w:ascii="Times New Roman" w:hAnsi="Times New Roman" w:cs="Times New Roman"/>
          <w:sz w:val="24"/>
          <w:szCs w:val="24"/>
        </w:rPr>
      </w:pPr>
    </w:p>
    <w:p w14:paraId="64755022" w14:textId="7E43913B" w:rsidR="00CD4EB1" w:rsidRDefault="006A6A73" w:rsidP="00CD4EB1">
      <w:pPr>
        <w:ind w:left="-3" w:right="0" w:firstLine="0"/>
        <w:rPr>
          <w:rFonts w:ascii="Times New Roman" w:hAnsi="Times New Roman" w:cs="Times New Roman"/>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95123B">
        <w:rPr>
          <w:rFonts w:ascii="Times New Roman" w:hAnsi="Times New Roman" w:cs="Times New Roman"/>
          <w:b/>
          <w:color w:val="auto"/>
          <w:sz w:val="24"/>
          <w:szCs w:val="24"/>
        </w:rPr>
        <w:t xml:space="preserve"> </w:t>
      </w:r>
      <w:r w:rsidR="00AF61E1">
        <w:rPr>
          <w:rFonts w:ascii="Times New Roman" w:hAnsi="Times New Roman" w:cs="Times New Roman"/>
          <w:b/>
          <w:color w:val="auto"/>
          <w:sz w:val="24"/>
          <w:szCs w:val="24"/>
        </w:rPr>
        <w:t>31</w:t>
      </w:r>
      <w:r w:rsidR="00CD4EB1" w:rsidRPr="00C04F64">
        <w:rPr>
          <w:rFonts w:ascii="Times New Roman" w:hAnsi="Times New Roman" w:cs="Times New Roman"/>
          <w:b/>
          <w:color w:val="auto"/>
          <w:sz w:val="24"/>
          <w:szCs w:val="24"/>
        </w:rPr>
        <w:t>.</w:t>
      </w:r>
      <w:r w:rsidR="00CD4EB1" w:rsidRPr="00C04F64">
        <w:rPr>
          <w:rFonts w:ascii="Times New Roman" w:hAnsi="Times New Roman" w:cs="Times New Roman"/>
          <w:sz w:val="24"/>
          <w:szCs w:val="24"/>
        </w:rPr>
        <w:t xml:space="preserve"> </w:t>
      </w:r>
      <w:r w:rsidR="00BC58AB">
        <w:rPr>
          <w:rFonts w:ascii="Times New Roman" w:hAnsi="Times New Roman" w:cs="Times New Roman"/>
          <w:b/>
          <w:sz w:val="24"/>
          <w:szCs w:val="24"/>
        </w:rPr>
        <w:t>De las sanciones</w:t>
      </w:r>
      <w:r w:rsidR="00CD4EB1" w:rsidRPr="00C04F64">
        <w:rPr>
          <w:rFonts w:ascii="Times New Roman" w:hAnsi="Times New Roman" w:cs="Times New Roman"/>
          <w:sz w:val="24"/>
          <w:szCs w:val="24"/>
        </w:rPr>
        <w:t>. - El pro</w:t>
      </w:r>
      <w:r w:rsidR="00F21CDA" w:rsidRPr="00C04F64">
        <w:rPr>
          <w:rFonts w:ascii="Times New Roman" w:hAnsi="Times New Roman" w:cs="Times New Roman"/>
          <w:sz w:val="24"/>
          <w:szCs w:val="24"/>
        </w:rPr>
        <w:t xml:space="preserve">cedimiento a aplicarse para el establecimiento de sanciones en torno a </w:t>
      </w:r>
      <w:r w:rsidR="00CD4EB1" w:rsidRPr="00C04F64">
        <w:rPr>
          <w:rFonts w:ascii="Times New Roman" w:hAnsi="Times New Roman" w:cs="Times New Roman"/>
          <w:sz w:val="24"/>
          <w:szCs w:val="24"/>
        </w:rPr>
        <w:t>las infracciones de este capítulo, será el señalado en el Código Orgánico Administrativo, en el Código Municipal y leyes pertinentes.</w:t>
      </w:r>
    </w:p>
    <w:p w14:paraId="37765E53" w14:textId="77DA8851" w:rsidR="002B3FBA" w:rsidRPr="002B3FBA" w:rsidRDefault="00BC58AB" w:rsidP="002B3FBA">
      <w:pPr>
        <w:pStyle w:val="NormalWeb"/>
        <w:jc w:val="both"/>
      </w:pPr>
      <w:r w:rsidRPr="00C04F64">
        <w:rPr>
          <w:b/>
        </w:rPr>
        <w:t xml:space="preserve">Artículo </w:t>
      </w:r>
      <w:proofErr w:type="spellStart"/>
      <w:r w:rsidRPr="00C04F64">
        <w:rPr>
          <w:b/>
        </w:rPr>
        <w:t>Innumerado</w:t>
      </w:r>
      <w:proofErr w:type="spellEnd"/>
      <w:r w:rsidRPr="00C04F64">
        <w:rPr>
          <w:b/>
        </w:rPr>
        <w:t xml:space="preserve"> (...)</w:t>
      </w:r>
      <w:r>
        <w:rPr>
          <w:b/>
        </w:rPr>
        <w:t xml:space="preserve"> </w:t>
      </w:r>
      <w:r w:rsidR="00AF61E1">
        <w:rPr>
          <w:b/>
        </w:rPr>
        <w:t>32</w:t>
      </w:r>
      <w:r w:rsidRPr="00C04F64">
        <w:rPr>
          <w:b/>
        </w:rPr>
        <w:t>.</w:t>
      </w:r>
      <w:r w:rsidRPr="00C04F64">
        <w:t xml:space="preserve"> </w:t>
      </w:r>
      <w:r>
        <w:rPr>
          <w:b/>
        </w:rPr>
        <w:t xml:space="preserve">De los </w:t>
      </w:r>
      <w:r w:rsidR="002B3FBA">
        <w:rPr>
          <w:b/>
        </w:rPr>
        <w:t xml:space="preserve">incentivos. - </w:t>
      </w:r>
      <w:r w:rsidR="002B3FBA" w:rsidRPr="002B3FBA">
        <w:t>la autoridad ambiental distrital elaborara un plan de incentivos no remunerados</w:t>
      </w:r>
      <w:r w:rsidR="002B3FBA">
        <w:rPr>
          <w:b/>
        </w:rPr>
        <w:t xml:space="preserve"> </w:t>
      </w:r>
      <w:r w:rsidR="002B3FBA" w:rsidRPr="002B3FBA">
        <w:t>dirigidos a personas naturales o jurídicas, públicas o privadas, comunas, comunidades, pueblos y nacionalidades</w:t>
      </w:r>
      <w:r w:rsidR="002B3FBA">
        <w:t xml:space="preserve">, que aporten en: </w:t>
      </w:r>
    </w:p>
    <w:p w14:paraId="530D6833" w14:textId="77777777" w:rsidR="002B3FBA" w:rsidRPr="002B3FBA" w:rsidRDefault="002B3FBA" w:rsidP="002B3FBA">
      <w:pPr>
        <w:numPr>
          <w:ilvl w:val="0"/>
          <w:numId w:val="26"/>
        </w:numPr>
        <w:spacing w:before="100" w:beforeAutospacing="1" w:after="100" w:afterAutospacing="1" w:line="240" w:lineRule="auto"/>
        <w:ind w:right="0"/>
        <w:rPr>
          <w:rFonts w:ascii="Times New Roman" w:eastAsia="Times New Roman" w:hAnsi="Times New Roman" w:cs="Times New Roman"/>
          <w:color w:val="auto"/>
          <w:sz w:val="24"/>
          <w:szCs w:val="24"/>
        </w:rPr>
      </w:pPr>
      <w:r w:rsidRPr="002B3FBA">
        <w:rPr>
          <w:rFonts w:ascii="Times New Roman" w:eastAsia="Times New Roman" w:hAnsi="Times New Roman" w:cs="Times New Roman"/>
          <w:color w:val="auto"/>
          <w:sz w:val="24"/>
          <w:szCs w:val="24"/>
        </w:rPr>
        <w:t>Favorecer el cumplimiento de la normativa ambiental.</w:t>
      </w:r>
    </w:p>
    <w:p w14:paraId="44634265" w14:textId="08A362E6" w:rsidR="002B3FBA" w:rsidRPr="002B3FBA" w:rsidRDefault="002B3FBA" w:rsidP="002B3FBA">
      <w:pPr>
        <w:numPr>
          <w:ilvl w:val="0"/>
          <w:numId w:val="26"/>
        </w:numPr>
        <w:spacing w:before="100" w:beforeAutospacing="1" w:after="100" w:afterAutospacing="1" w:line="240" w:lineRule="auto"/>
        <w:ind w:right="0"/>
        <w:rPr>
          <w:rFonts w:ascii="Times New Roman" w:eastAsia="Times New Roman" w:hAnsi="Times New Roman" w:cs="Times New Roman"/>
          <w:color w:val="auto"/>
          <w:sz w:val="24"/>
          <w:szCs w:val="24"/>
        </w:rPr>
      </w:pPr>
      <w:r w:rsidRPr="002B3FBA">
        <w:rPr>
          <w:rFonts w:ascii="Times New Roman" w:eastAsia="Times New Roman" w:hAnsi="Times New Roman" w:cs="Times New Roman"/>
          <w:color w:val="auto"/>
          <w:sz w:val="24"/>
          <w:szCs w:val="24"/>
        </w:rPr>
        <w:t xml:space="preserve">Promover las iniciativas de investigación, desarrollo e innovación para la conservación, uso, manejo sostenible y restauración de </w:t>
      </w:r>
      <w:r>
        <w:rPr>
          <w:rFonts w:ascii="Times New Roman" w:eastAsia="Times New Roman" w:hAnsi="Times New Roman" w:cs="Times New Roman"/>
          <w:color w:val="auto"/>
          <w:sz w:val="24"/>
          <w:szCs w:val="24"/>
        </w:rPr>
        <w:t xml:space="preserve">las </w:t>
      </w:r>
      <w:proofErr w:type="spellStart"/>
      <w:r>
        <w:rPr>
          <w:rFonts w:ascii="Times New Roman" w:eastAsia="Times New Roman" w:hAnsi="Times New Roman" w:cs="Times New Roman"/>
          <w:color w:val="auto"/>
          <w:sz w:val="24"/>
          <w:szCs w:val="24"/>
        </w:rPr>
        <w:t>subcuencas</w:t>
      </w:r>
      <w:proofErr w:type="spellEnd"/>
      <w:r>
        <w:rPr>
          <w:rFonts w:ascii="Times New Roman" w:eastAsia="Times New Roman" w:hAnsi="Times New Roman" w:cs="Times New Roman"/>
          <w:color w:val="auto"/>
          <w:sz w:val="24"/>
          <w:szCs w:val="24"/>
        </w:rPr>
        <w:t>.</w:t>
      </w:r>
    </w:p>
    <w:p w14:paraId="2EF6FCAD" w14:textId="67B0646C" w:rsidR="002B3FBA" w:rsidRPr="002B3FBA" w:rsidRDefault="002B3FBA" w:rsidP="002B3FBA">
      <w:pPr>
        <w:numPr>
          <w:ilvl w:val="0"/>
          <w:numId w:val="26"/>
        </w:numPr>
        <w:spacing w:before="100" w:beforeAutospacing="1" w:after="100" w:afterAutospacing="1" w:line="240" w:lineRule="auto"/>
        <w:ind w:right="0"/>
        <w:rPr>
          <w:rFonts w:ascii="Times New Roman" w:eastAsia="Times New Roman" w:hAnsi="Times New Roman" w:cs="Times New Roman"/>
          <w:color w:val="auto"/>
          <w:sz w:val="24"/>
          <w:szCs w:val="24"/>
        </w:rPr>
      </w:pPr>
      <w:r w:rsidRPr="002B3FBA">
        <w:rPr>
          <w:rFonts w:ascii="Times New Roman" w:eastAsia="Times New Roman" w:hAnsi="Times New Roman" w:cs="Times New Roman"/>
          <w:color w:val="auto"/>
          <w:sz w:val="24"/>
          <w:szCs w:val="24"/>
        </w:rPr>
        <w:t xml:space="preserve">Propiciar el aprovechamiento sostenible de los recursos biológicos, cultura de prevención </w:t>
      </w:r>
      <w:r>
        <w:rPr>
          <w:rFonts w:ascii="Times New Roman" w:eastAsia="Times New Roman" w:hAnsi="Times New Roman" w:cs="Times New Roman"/>
          <w:color w:val="auto"/>
          <w:sz w:val="24"/>
          <w:szCs w:val="24"/>
        </w:rPr>
        <w:t xml:space="preserve">y reducción de la contaminación en las </w:t>
      </w:r>
      <w:proofErr w:type="spellStart"/>
      <w:r>
        <w:rPr>
          <w:rFonts w:ascii="Times New Roman" w:eastAsia="Times New Roman" w:hAnsi="Times New Roman" w:cs="Times New Roman"/>
          <w:color w:val="auto"/>
          <w:sz w:val="24"/>
          <w:szCs w:val="24"/>
        </w:rPr>
        <w:t>subcuencas</w:t>
      </w:r>
      <w:proofErr w:type="spellEnd"/>
      <w:r>
        <w:rPr>
          <w:rFonts w:ascii="Times New Roman" w:eastAsia="Times New Roman" w:hAnsi="Times New Roman" w:cs="Times New Roman"/>
          <w:color w:val="auto"/>
          <w:sz w:val="24"/>
          <w:szCs w:val="24"/>
        </w:rPr>
        <w:t>.</w:t>
      </w:r>
    </w:p>
    <w:p w14:paraId="7078600A" w14:textId="77777777" w:rsidR="002B3FBA" w:rsidRDefault="002B3FBA" w:rsidP="006A6A73">
      <w:pPr>
        <w:ind w:left="-3" w:right="0"/>
        <w:rPr>
          <w:rFonts w:ascii="Times New Roman" w:hAnsi="Times New Roman" w:cs="Times New Roman"/>
          <w:color w:val="auto"/>
          <w:sz w:val="24"/>
          <w:szCs w:val="24"/>
        </w:rPr>
      </w:pPr>
    </w:p>
    <w:p w14:paraId="2A572E74" w14:textId="69C9741D" w:rsidR="0095123B" w:rsidRPr="002B3FBA" w:rsidRDefault="0095123B" w:rsidP="002B3FBA">
      <w:pPr>
        <w:ind w:left="-3" w:right="0"/>
        <w:jc w:val="center"/>
        <w:rPr>
          <w:rFonts w:ascii="Times New Roman" w:hAnsi="Times New Roman" w:cs="Times New Roman"/>
          <w:b/>
          <w:color w:val="auto"/>
          <w:sz w:val="24"/>
          <w:szCs w:val="24"/>
        </w:rPr>
      </w:pPr>
      <w:r w:rsidRPr="002B3FBA">
        <w:rPr>
          <w:rFonts w:ascii="Times New Roman" w:hAnsi="Times New Roman" w:cs="Times New Roman"/>
          <w:b/>
          <w:color w:val="auto"/>
          <w:sz w:val="24"/>
          <w:szCs w:val="24"/>
        </w:rPr>
        <w:t>DISPOSICIONES TRANSITORIAS</w:t>
      </w:r>
    </w:p>
    <w:p w14:paraId="2BBE07E6" w14:textId="182A199F" w:rsidR="006816AA" w:rsidRDefault="006816AA" w:rsidP="006A6A73">
      <w:pPr>
        <w:ind w:left="-3" w:right="0"/>
        <w:rPr>
          <w:rFonts w:ascii="Times New Roman" w:hAnsi="Times New Roman" w:cs="Times New Roman"/>
          <w:color w:val="auto"/>
          <w:sz w:val="24"/>
          <w:szCs w:val="24"/>
        </w:rPr>
      </w:pPr>
    </w:p>
    <w:p w14:paraId="19B0AD46" w14:textId="4A5F969E" w:rsidR="00321F4D" w:rsidRDefault="00321F4D" w:rsidP="00321F4D">
      <w:pPr>
        <w:ind w:right="0"/>
        <w:rPr>
          <w:rFonts w:ascii="Times New Roman" w:hAnsi="Times New Roman" w:cs="Times New Roman"/>
          <w:color w:val="auto"/>
          <w:sz w:val="24"/>
          <w:szCs w:val="24"/>
        </w:rPr>
      </w:pPr>
      <w:r>
        <w:rPr>
          <w:rFonts w:ascii="Times New Roman" w:hAnsi="Times New Roman" w:cs="Times New Roman"/>
          <w:b/>
          <w:color w:val="auto"/>
          <w:sz w:val="24"/>
          <w:szCs w:val="24"/>
        </w:rPr>
        <w:t xml:space="preserve">Disposición transitoria 1: </w:t>
      </w:r>
      <w:r w:rsidRPr="00321F4D">
        <w:rPr>
          <w:rFonts w:ascii="Times New Roman" w:hAnsi="Times New Roman" w:cs="Times New Roman"/>
          <w:color w:val="auto"/>
          <w:sz w:val="24"/>
          <w:szCs w:val="24"/>
        </w:rPr>
        <w:t>La</w:t>
      </w:r>
      <w:r w:rsidR="005414C8">
        <w:rPr>
          <w:rFonts w:ascii="Times New Roman" w:hAnsi="Times New Roman" w:cs="Times New Roman"/>
          <w:color w:val="auto"/>
          <w:sz w:val="24"/>
          <w:szCs w:val="24"/>
        </w:rPr>
        <w:t xml:space="preserve"> Autoridad ambiental </w:t>
      </w:r>
      <w:r w:rsidRPr="00321F4D">
        <w:rPr>
          <w:rFonts w:ascii="Times New Roman" w:hAnsi="Times New Roman" w:cs="Times New Roman"/>
          <w:color w:val="auto"/>
          <w:sz w:val="24"/>
          <w:szCs w:val="24"/>
        </w:rPr>
        <w:t xml:space="preserve">distrital tendrá el plazo de </w:t>
      </w:r>
      <w:r w:rsidR="00166CD3">
        <w:rPr>
          <w:rFonts w:ascii="Times New Roman" w:hAnsi="Times New Roman" w:cs="Times New Roman"/>
          <w:color w:val="auto"/>
          <w:sz w:val="24"/>
          <w:szCs w:val="24"/>
        </w:rPr>
        <w:t xml:space="preserve">6 </w:t>
      </w:r>
      <w:r w:rsidRPr="00321F4D">
        <w:rPr>
          <w:rFonts w:ascii="Times New Roman" w:hAnsi="Times New Roman" w:cs="Times New Roman"/>
          <w:color w:val="auto"/>
          <w:sz w:val="24"/>
          <w:szCs w:val="24"/>
        </w:rPr>
        <w:t>mes</w:t>
      </w:r>
      <w:r w:rsidR="00166CD3">
        <w:rPr>
          <w:rFonts w:ascii="Times New Roman" w:hAnsi="Times New Roman" w:cs="Times New Roman"/>
          <w:color w:val="auto"/>
          <w:sz w:val="24"/>
          <w:szCs w:val="24"/>
        </w:rPr>
        <w:t>e</w:t>
      </w:r>
      <w:r w:rsidRPr="00321F4D">
        <w:rPr>
          <w:rFonts w:ascii="Times New Roman" w:hAnsi="Times New Roman" w:cs="Times New Roman"/>
          <w:color w:val="auto"/>
          <w:sz w:val="24"/>
          <w:szCs w:val="24"/>
        </w:rPr>
        <w:t>s para realizar la</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un inventario-mapa de las </w:t>
      </w:r>
      <w:proofErr w:type="spellStart"/>
      <w:r>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 xml:space="preserve"> hidrográficas que conforma el DMQ, el cual deberá ser dispuesto a la Autoridad Ambiental </w:t>
      </w:r>
    </w:p>
    <w:p w14:paraId="385DA0F1" w14:textId="5FC56488" w:rsidR="00BC58AB" w:rsidRDefault="00BC58AB" w:rsidP="00BC58AB">
      <w:pPr>
        <w:autoSpaceDE w:val="0"/>
        <w:autoSpaceDN w:val="0"/>
        <w:adjustRightInd w:val="0"/>
        <w:spacing w:after="0" w:line="240" w:lineRule="auto"/>
        <w:ind w:left="0" w:right="0"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Disposición transitoria 2: </w:t>
      </w:r>
      <w:r w:rsidRPr="00BC58AB">
        <w:rPr>
          <w:rFonts w:ascii="Times New Roman" w:hAnsi="Times New Roman" w:cs="Times New Roman"/>
          <w:color w:val="auto"/>
          <w:sz w:val="24"/>
          <w:szCs w:val="24"/>
        </w:rPr>
        <w:t>La autoridad ambiental distrital tendrá el plazo de 1 año a partir de la aprobación de la presente ordenanza para</w:t>
      </w:r>
      <w:r>
        <w:rPr>
          <w:rFonts w:ascii="Times New Roman" w:hAnsi="Times New Roman" w:cs="Times New Roman"/>
          <w:b/>
          <w:color w:val="auto"/>
          <w:sz w:val="24"/>
          <w:szCs w:val="24"/>
        </w:rPr>
        <w:t xml:space="preserve"> </w:t>
      </w:r>
      <w:r w:rsidRPr="00616312">
        <w:rPr>
          <w:rFonts w:ascii="Times New Roman" w:hAnsi="Times New Roman" w:cs="Times New Roman"/>
          <w:color w:val="auto"/>
          <w:sz w:val="24"/>
          <w:szCs w:val="24"/>
        </w:rPr>
        <w:t xml:space="preserve">diseñar los planes de manejo de las sub cuencas hidrográficas </w:t>
      </w:r>
      <w:r>
        <w:rPr>
          <w:rFonts w:ascii="Times New Roman" w:hAnsi="Times New Roman" w:cs="Times New Roman"/>
          <w:color w:val="auto"/>
          <w:sz w:val="24"/>
          <w:szCs w:val="24"/>
        </w:rPr>
        <w:t xml:space="preserve">el mismo debe ser realizado en coordinación con todos los actores y entidades públicas y privadas que hacen uso de los servicios ambientales de la </w:t>
      </w:r>
      <w:proofErr w:type="spellStart"/>
      <w:r>
        <w:rPr>
          <w:rFonts w:ascii="Times New Roman" w:hAnsi="Times New Roman" w:cs="Times New Roman"/>
          <w:color w:val="auto"/>
          <w:sz w:val="24"/>
          <w:szCs w:val="24"/>
        </w:rPr>
        <w:t>subcuenca</w:t>
      </w:r>
      <w:proofErr w:type="spellEnd"/>
      <w:r>
        <w:rPr>
          <w:rFonts w:ascii="Times New Roman" w:hAnsi="Times New Roman" w:cs="Times New Roman"/>
          <w:color w:val="auto"/>
          <w:sz w:val="24"/>
          <w:szCs w:val="24"/>
        </w:rPr>
        <w:t>.</w:t>
      </w:r>
    </w:p>
    <w:p w14:paraId="7AF41AE8" w14:textId="77777777" w:rsidR="00BC58AB" w:rsidRDefault="00BC58AB" w:rsidP="00BC58AB">
      <w:pPr>
        <w:autoSpaceDE w:val="0"/>
        <w:autoSpaceDN w:val="0"/>
        <w:adjustRightInd w:val="0"/>
        <w:spacing w:after="0" w:line="240" w:lineRule="auto"/>
        <w:ind w:left="0" w:right="0" w:firstLine="0"/>
        <w:rPr>
          <w:rFonts w:ascii="Times New Roman" w:hAnsi="Times New Roman" w:cs="Times New Roman"/>
          <w:color w:val="auto"/>
          <w:sz w:val="24"/>
          <w:szCs w:val="24"/>
        </w:rPr>
      </w:pPr>
    </w:p>
    <w:p w14:paraId="21C660ED" w14:textId="739C3335" w:rsidR="00166CD3" w:rsidRDefault="00BC58AB" w:rsidP="00166CD3">
      <w:pPr>
        <w:ind w:left="-3" w:right="0"/>
        <w:rPr>
          <w:rFonts w:ascii="Times New Roman" w:hAnsi="Times New Roman" w:cs="Times New Roman"/>
          <w:color w:val="auto"/>
          <w:sz w:val="24"/>
          <w:szCs w:val="24"/>
        </w:rPr>
      </w:pPr>
      <w:r>
        <w:rPr>
          <w:rFonts w:ascii="Times New Roman" w:hAnsi="Times New Roman" w:cs="Times New Roman"/>
          <w:b/>
          <w:color w:val="auto"/>
          <w:sz w:val="24"/>
          <w:szCs w:val="24"/>
        </w:rPr>
        <w:t>Disposición transitoria 3</w:t>
      </w:r>
      <w:r w:rsidR="00166CD3">
        <w:rPr>
          <w:rFonts w:ascii="Times New Roman" w:hAnsi="Times New Roman" w:cs="Times New Roman"/>
          <w:b/>
          <w:color w:val="auto"/>
          <w:sz w:val="24"/>
          <w:szCs w:val="24"/>
        </w:rPr>
        <w:t xml:space="preserve">:  </w:t>
      </w:r>
      <w:r w:rsidR="00166CD3" w:rsidRPr="00321F4D">
        <w:rPr>
          <w:rFonts w:ascii="Times New Roman" w:hAnsi="Times New Roman" w:cs="Times New Roman"/>
          <w:color w:val="auto"/>
          <w:sz w:val="24"/>
          <w:szCs w:val="24"/>
        </w:rPr>
        <w:t xml:space="preserve">La </w:t>
      </w:r>
      <w:r w:rsidR="005414C8">
        <w:rPr>
          <w:rFonts w:ascii="Times New Roman" w:hAnsi="Times New Roman" w:cs="Times New Roman"/>
          <w:color w:val="auto"/>
          <w:sz w:val="24"/>
          <w:szCs w:val="24"/>
        </w:rPr>
        <w:t xml:space="preserve">Autoridad ambiental </w:t>
      </w:r>
      <w:r w:rsidR="00166CD3" w:rsidRPr="00321F4D">
        <w:rPr>
          <w:rFonts w:ascii="Times New Roman" w:hAnsi="Times New Roman" w:cs="Times New Roman"/>
          <w:color w:val="auto"/>
          <w:sz w:val="24"/>
          <w:szCs w:val="24"/>
        </w:rPr>
        <w:t>distrital tendrá el plazo de 12 mes</w:t>
      </w:r>
      <w:r w:rsidR="00166CD3">
        <w:rPr>
          <w:rFonts w:ascii="Times New Roman" w:hAnsi="Times New Roman" w:cs="Times New Roman"/>
          <w:color w:val="auto"/>
          <w:sz w:val="24"/>
          <w:szCs w:val="24"/>
        </w:rPr>
        <w:t>e</w:t>
      </w:r>
      <w:r w:rsidR="00166CD3" w:rsidRPr="00321F4D">
        <w:rPr>
          <w:rFonts w:ascii="Times New Roman" w:hAnsi="Times New Roman" w:cs="Times New Roman"/>
          <w:color w:val="auto"/>
          <w:sz w:val="24"/>
          <w:szCs w:val="24"/>
        </w:rPr>
        <w:t>s para realizar</w:t>
      </w:r>
      <w:r w:rsidR="00166CD3" w:rsidRPr="00C04F64">
        <w:rPr>
          <w:rFonts w:ascii="Times New Roman" w:hAnsi="Times New Roman" w:cs="Times New Roman"/>
          <w:b/>
          <w:color w:val="auto"/>
          <w:sz w:val="24"/>
          <w:szCs w:val="24"/>
        </w:rPr>
        <w:t xml:space="preserve"> </w:t>
      </w:r>
      <w:r w:rsidR="00166CD3">
        <w:rPr>
          <w:rFonts w:ascii="Times New Roman" w:hAnsi="Times New Roman" w:cs="Times New Roman"/>
          <w:color w:val="auto"/>
          <w:sz w:val="24"/>
          <w:szCs w:val="24"/>
        </w:rPr>
        <w:t xml:space="preserve">un </w:t>
      </w:r>
      <w:r w:rsidR="00166CD3" w:rsidRPr="00C04F64">
        <w:rPr>
          <w:rFonts w:ascii="Times New Roman" w:hAnsi="Times New Roman" w:cs="Times New Roman"/>
          <w:color w:val="auto"/>
          <w:sz w:val="24"/>
          <w:szCs w:val="24"/>
        </w:rPr>
        <w:t xml:space="preserve">sistema informático </w:t>
      </w:r>
      <w:r w:rsidR="00166CD3">
        <w:rPr>
          <w:rFonts w:ascii="Times New Roman" w:hAnsi="Times New Roman" w:cs="Times New Roman"/>
          <w:color w:val="auto"/>
          <w:sz w:val="24"/>
          <w:szCs w:val="24"/>
        </w:rPr>
        <w:t>que permita almacenar y realizar con</w:t>
      </w:r>
      <w:r>
        <w:rPr>
          <w:rFonts w:ascii="Times New Roman" w:hAnsi="Times New Roman" w:cs="Times New Roman"/>
          <w:color w:val="auto"/>
          <w:sz w:val="24"/>
          <w:szCs w:val="24"/>
        </w:rPr>
        <w:t>sultas on-</w:t>
      </w:r>
      <w:r w:rsidR="00166CD3">
        <w:rPr>
          <w:rFonts w:ascii="Times New Roman" w:hAnsi="Times New Roman" w:cs="Times New Roman"/>
          <w:color w:val="auto"/>
          <w:sz w:val="24"/>
          <w:szCs w:val="24"/>
        </w:rPr>
        <w:t xml:space="preserve">line del estado de intervención de las </w:t>
      </w:r>
      <w:proofErr w:type="spellStart"/>
      <w:r w:rsidR="00166CD3">
        <w:rPr>
          <w:rFonts w:ascii="Times New Roman" w:hAnsi="Times New Roman" w:cs="Times New Roman"/>
          <w:color w:val="auto"/>
          <w:sz w:val="24"/>
          <w:szCs w:val="24"/>
        </w:rPr>
        <w:t>subcuencas</w:t>
      </w:r>
      <w:proofErr w:type="spellEnd"/>
      <w:r w:rsidR="00166CD3">
        <w:rPr>
          <w:rFonts w:ascii="Times New Roman" w:hAnsi="Times New Roman" w:cs="Times New Roman"/>
          <w:color w:val="auto"/>
          <w:sz w:val="24"/>
          <w:szCs w:val="24"/>
        </w:rPr>
        <w:t xml:space="preserve"> y quebradas, disponible en su página web.  </w:t>
      </w:r>
    </w:p>
    <w:p w14:paraId="528116E6" w14:textId="758D970F" w:rsidR="00166CD3" w:rsidRPr="00C04F64" w:rsidRDefault="00BC58AB" w:rsidP="00166CD3">
      <w:pPr>
        <w:ind w:left="-3" w:right="0"/>
        <w:rPr>
          <w:rFonts w:ascii="Times New Roman" w:hAnsi="Times New Roman" w:cs="Times New Roman"/>
          <w:color w:val="auto"/>
          <w:sz w:val="24"/>
          <w:szCs w:val="24"/>
        </w:rPr>
      </w:pPr>
      <w:r>
        <w:rPr>
          <w:rFonts w:ascii="Times New Roman" w:hAnsi="Times New Roman" w:cs="Times New Roman"/>
          <w:b/>
          <w:color w:val="auto"/>
          <w:sz w:val="24"/>
          <w:szCs w:val="24"/>
        </w:rPr>
        <w:t>Disposición transitoria 4</w:t>
      </w:r>
      <w:r w:rsidR="00166CD3">
        <w:rPr>
          <w:rFonts w:ascii="Times New Roman" w:hAnsi="Times New Roman" w:cs="Times New Roman"/>
          <w:b/>
          <w:color w:val="auto"/>
          <w:sz w:val="24"/>
          <w:szCs w:val="24"/>
        </w:rPr>
        <w:t xml:space="preserve">:  </w:t>
      </w:r>
      <w:r w:rsidR="00166CD3">
        <w:rPr>
          <w:rFonts w:ascii="Times New Roman" w:hAnsi="Times New Roman" w:cs="Times New Roman"/>
          <w:color w:val="auto"/>
          <w:sz w:val="24"/>
          <w:szCs w:val="24"/>
        </w:rPr>
        <w:t xml:space="preserve">La autoridad ambiental distrital elaborará el </w:t>
      </w:r>
      <w:r w:rsidR="00166CD3" w:rsidRPr="00C04F64">
        <w:rPr>
          <w:rFonts w:ascii="Times New Roman" w:hAnsi="Times New Roman" w:cs="Times New Roman"/>
          <w:color w:val="auto"/>
          <w:sz w:val="24"/>
          <w:szCs w:val="24"/>
        </w:rPr>
        <w:t xml:space="preserve">plan de intervención de las </w:t>
      </w:r>
      <w:proofErr w:type="spellStart"/>
      <w:r w:rsidR="00166CD3" w:rsidRPr="00C04F64">
        <w:rPr>
          <w:rFonts w:ascii="Times New Roman" w:hAnsi="Times New Roman" w:cs="Times New Roman"/>
          <w:color w:val="auto"/>
          <w:sz w:val="24"/>
          <w:szCs w:val="24"/>
        </w:rPr>
        <w:t>subcuencas</w:t>
      </w:r>
      <w:proofErr w:type="spellEnd"/>
      <w:r w:rsidR="00166CD3" w:rsidRPr="00C04F64">
        <w:rPr>
          <w:rFonts w:ascii="Times New Roman" w:hAnsi="Times New Roman" w:cs="Times New Roman"/>
          <w:color w:val="auto"/>
          <w:sz w:val="24"/>
          <w:szCs w:val="24"/>
        </w:rPr>
        <w:t xml:space="preserve"> y quebradas del DMQ</w:t>
      </w:r>
      <w:r w:rsidR="00166CD3">
        <w:rPr>
          <w:rFonts w:ascii="Times New Roman" w:hAnsi="Times New Roman" w:cs="Times New Roman"/>
          <w:color w:val="auto"/>
          <w:sz w:val="24"/>
          <w:szCs w:val="24"/>
        </w:rPr>
        <w:t>, considerando la normativa ambiental vigente para ello tendrá el plazo de 1 año.</w:t>
      </w:r>
    </w:p>
    <w:p w14:paraId="4B06732C" w14:textId="1DF502F4" w:rsidR="003B1262" w:rsidRPr="00C04F64" w:rsidRDefault="003B1262" w:rsidP="003B1262">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DISPOSICION </w:t>
      </w:r>
      <w:r w:rsidR="000D401D">
        <w:rPr>
          <w:rFonts w:ascii="Times New Roman" w:hAnsi="Times New Roman" w:cs="Times New Roman"/>
          <w:color w:val="auto"/>
          <w:sz w:val="24"/>
          <w:szCs w:val="24"/>
        </w:rPr>
        <w:t>FINAL</w:t>
      </w:r>
    </w:p>
    <w:p w14:paraId="517D4EA0" w14:textId="77777777" w:rsidR="003B1262" w:rsidRPr="00C04F64" w:rsidRDefault="003B1262" w:rsidP="003B1262">
      <w:pPr>
        <w:spacing w:after="137" w:line="276" w:lineRule="auto"/>
        <w:ind w:left="0" w:right="0" w:firstLine="0"/>
        <w:jc w:val="left"/>
        <w:rPr>
          <w:rFonts w:ascii="Times New Roman" w:hAnsi="Times New Roman" w:cs="Times New Roman"/>
          <w:sz w:val="24"/>
          <w:szCs w:val="24"/>
        </w:rPr>
      </w:pPr>
      <w:bookmarkStart w:id="6" w:name="_heading=h.19c6y18" w:colFirst="0" w:colLast="0"/>
      <w:bookmarkEnd w:id="6"/>
    </w:p>
    <w:p w14:paraId="0688B6B2" w14:textId="7ED2197B" w:rsidR="003B1262" w:rsidRPr="002B3FBA" w:rsidRDefault="002B3FBA" w:rsidP="002B3FBA">
      <w:pPr>
        <w:spacing w:line="276" w:lineRule="auto"/>
        <w:ind w:left="-3" w:right="0" w:firstLine="0"/>
        <w:rPr>
          <w:rFonts w:ascii="Times New Roman" w:hAnsi="Times New Roman" w:cs="Times New Roman"/>
          <w:sz w:val="24"/>
          <w:szCs w:val="24"/>
        </w:rPr>
      </w:pPr>
      <w:r w:rsidRPr="002B3FBA">
        <w:rPr>
          <w:rFonts w:ascii="Times New Roman" w:hAnsi="Times New Roman" w:cs="Times New Roman"/>
          <w:sz w:val="24"/>
          <w:szCs w:val="24"/>
        </w:rPr>
        <w:t>Esta ordenanza entrará en vige</w:t>
      </w:r>
      <w:r>
        <w:rPr>
          <w:rFonts w:ascii="Times New Roman" w:hAnsi="Times New Roman" w:cs="Times New Roman"/>
          <w:sz w:val="24"/>
          <w:szCs w:val="24"/>
        </w:rPr>
        <w:t xml:space="preserve">ncia a partir de la fecha de su </w:t>
      </w:r>
      <w:r w:rsidRPr="002B3FBA">
        <w:rPr>
          <w:rFonts w:ascii="Times New Roman" w:hAnsi="Times New Roman" w:cs="Times New Roman"/>
          <w:sz w:val="24"/>
          <w:szCs w:val="24"/>
        </w:rPr>
        <w:t>sanción, sin perjuicio de su publicación en la Gaceta Oficial y pagina</w:t>
      </w:r>
      <w:r>
        <w:rPr>
          <w:rFonts w:ascii="Times New Roman" w:hAnsi="Times New Roman" w:cs="Times New Roman"/>
          <w:sz w:val="24"/>
          <w:szCs w:val="24"/>
        </w:rPr>
        <w:t xml:space="preserve"> </w:t>
      </w:r>
      <w:r w:rsidRPr="002B3FBA">
        <w:rPr>
          <w:rFonts w:ascii="Times New Roman" w:hAnsi="Times New Roman" w:cs="Times New Roman"/>
          <w:sz w:val="24"/>
          <w:szCs w:val="24"/>
        </w:rPr>
        <w:t>web institucional de la Municipalidad</w:t>
      </w:r>
      <w:r w:rsidR="000D401D">
        <w:rPr>
          <w:rFonts w:ascii="Times New Roman" w:hAnsi="Times New Roman" w:cs="Times New Roman"/>
          <w:sz w:val="24"/>
          <w:szCs w:val="24"/>
        </w:rPr>
        <w:t>.</w:t>
      </w:r>
    </w:p>
    <w:sectPr w:rsidR="003B1262" w:rsidRPr="002B3FBA">
      <w:headerReference w:type="default" r:id="rId8"/>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304" w16cex:dateUtc="2023-01-09T19:28:00Z"/>
  <w16cex:commentExtensible w16cex:durableId="2766A330" w16cex:dateUtc="2023-01-09T19:29:00Z"/>
  <w16cex:commentExtensible w16cex:durableId="2767BDC6" w16cex:dateUtc="2023-01-10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A569D" w16cid:durableId="2766A304"/>
  <w16cid:commentId w16cid:paraId="1D3DA768" w16cid:durableId="2766A330"/>
  <w16cid:commentId w16cid:paraId="770F174E" w16cid:durableId="2767BD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53F24" w14:textId="77777777" w:rsidR="008933C8" w:rsidRDefault="008933C8" w:rsidP="000B5E4E">
      <w:pPr>
        <w:spacing w:after="0" w:line="240" w:lineRule="auto"/>
      </w:pPr>
      <w:r>
        <w:separator/>
      </w:r>
    </w:p>
  </w:endnote>
  <w:endnote w:type="continuationSeparator" w:id="0">
    <w:p w14:paraId="75B19039" w14:textId="77777777" w:rsidR="008933C8" w:rsidRDefault="008933C8" w:rsidP="000B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52A9" w14:textId="77777777" w:rsidR="008933C8" w:rsidRDefault="008933C8" w:rsidP="000B5E4E">
      <w:pPr>
        <w:spacing w:after="0" w:line="240" w:lineRule="auto"/>
      </w:pPr>
      <w:r>
        <w:separator/>
      </w:r>
    </w:p>
  </w:footnote>
  <w:footnote w:type="continuationSeparator" w:id="0">
    <w:p w14:paraId="3DE7D513" w14:textId="77777777" w:rsidR="008933C8" w:rsidRDefault="008933C8" w:rsidP="000B5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2EC9" w14:textId="25ABC4C3" w:rsidR="00962B1D" w:rsidRDefault="00962B1D">
    <w:pPr>
      <w:pStyle w:val="Encabezado"/>
    </w:pPr>
    <w:r>
      <w:rPr>
        <w:noProof/>
        <w:lang w:eastAsia="es-EC"/>
      </w:rPr>
      <mc:AlternateContent>
        <mc:Choice Requires="wpg">
          <w:drawing>
            <wp:anchor distT="0" distB="0" distL="114300" distR="114300" simplePos="0" relativeHeight="251657216" behindDoc="0" locked="0" layoutInCell="1" allowOverlap="1" wp14:anchorId="18F57F9C" wp14:editId="1D2D3A72">
              <wp:simplePos x="0" y="0"/>
              <wp:positionH relativeFrom="page">
                <wp:posOffset>488950</wp:posOffset>
              </wp:positionH>
              <wp:positionV relativeFrom="topMargin">
                <wp:posOffset>133350</wp:posOffset>
              </wp:positionV>
              <wp:extent cx="660400" cy="768350"/>
              <wp:effectExtent l="0" t="0" r="6350" b="0"/>
              <wp:wrapSquare wrapText="bothSides"/>
              <wp:docPr id="73119" name="Group 73119"/>
              <wp:cNvGraphicFramePr/>
              <a:graphic xmlns:a="http://schemas.openxmlformats.org/drawingml/2006/main">
                <a:graphicData uri="http://schemas.microsoft.com/office/word/2010/wordprocessingGroup">
                  <wpg:wgp>
                    <wpg:cNvGrpSpPr/>
                    <wpg:grpSpPr>
                      <a:xfrm>
                        <a:off x="0" y="0"/>
                        <a:ext cx="660400" cy="768350"/>
                        <a:chOff x="0" y="0"/>
                        <a:chExt cx="914400" cy="1181100"/>
                      </a:xfrm>
                    </wpg:grpSpPr>
                    <pic:pic xmlns:pic="http://schemas.openxmlformats.org/drawingml/2006/picture">
                      <pic:nvPicPr>
                        <pic:cNvPr id="73120" name="Picture 73120"/>
                        <pic:cNvPicPr/>
                      </pic:nvPicPr>
                      <pic:blipFill>
                        <a:blip r:embed="rId1"/>
                        <a:stretch>
                          <a:fillRect/>
                        </a:stretch>
                      </pic:blipFill>
                      <pic:spPr>
                        <a:xfrm>
                          <a:off x="0" y="0"/>
                          <a:ext cx="914400" cy="1181100"/>
                        </a:xfrm>
                        <a:prstGeom prst="rect">
                          <a:avLst/>
                        </a:prstGeom>
                      </pic:spPr>
                    </pic:pic>
                    <wps:wsp>
                      <wps:cNvPr id="73121" name="Rectangle 73121"/>
                      <wps:cNvSpPr/>
                      <wps:spPr>
                        <a:xfrm>
                          <a:off x="686" y="28067"/>
                          <a:ext cx="42144" cy="189937"/>
                        </a:xfrm>
                        <a:prstGeom prst="rect">
                          <a:avLst/>
                        </a:prstGeom>
                        <a:ln>
                          <a:noFill/>
                        </a:ln>
                      </wps:spPr>
                      <wps:txbx>
                        <w:txbxContent>
                          <w:p w14:paraId="6B27F8C9" w14:textId="77777777" w:rsidR="00962B1D" w:rsidRDefault="00962B1D" w:rsidP="000B5E4E">
                            <w:pPr>
                              <w:spacing w:after="160" w:line="259" w:lineRule="auto"/>
                              <w:ind w:left="0" w:right="0" w:firstLine="0"/>
                              <w:jc w:val="left"/>
                            </w:pPr>
                            <w:r>
                              <w:t xml:space="preserve"> </w:t>
                            </w:r>
                          </w:p>
                        </w:txbxContent>
                      </wps:txbx>
                      <wps:bodyPr horzOverflow="overflow" vert="horz" lIns="0" tIns="0" rIns="0" bIns="0" rtlCol="0">
                        <a:noAutofit/>
                      </wps:bodyPr>
                    </wps:wsp>
                    <wps:wsp>
                      <wps:cNvPr id="73122" name="Rectangle 73122"/>
                      <wps:cNvSpPr/>
                      <wps:spPr>
                        <a:xfrm>
                          <a:off x="686" y="198755"/>
                          <a:ext cx="42144" cy="189937"/>
                        </a:xfrm>
                        <a:prstGeom prst="rect">
                          <a:avLst/>
                        </a:prstGeom>
                        <a:ln>
                          <a:noFill/>
                        </a:ln>
                      </wps:spPr>
                      <wps:txbx>
                        <w:txbxContent>
                          <w:p w14:paraId="0894C858" w14:textId="77777777" w:rsidR="00962B1D" w:rsidRDefault="00962B1D" w:rsidP="000B5E4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57F9C" id="Group 73119" o:spid="_x0000_s1026" style="position:absolute;margin-left:38.5pt;margin-top:10.5pt;width:52pt;height:60.5pt;z-index:251657216;mso-position-horizontal-relative:page;mso-position-vertical-relative:top-margin-area;mso-width-relative:margin;mso-height-relative:margin" coordsize="9144,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8M55gIAAIMIAAAOAAAAZHJzL2Uyb0RvYy54bWzMVslu2zAQvRfoPxC8&#10;J7KcxIsQOyiaJghQNEbTfgBNURJRiiRIeuvXd4ZaXMcpshzaHqIMlxm+eW+G9OXVtlZkLZyXRs9o&#10;ejqgRGhucqnLGf3+7eZkQokPTOdMGS1mdCc8vZq/f3e5sZkYmsqoXDgCQbTPNnZGqxBsliSeV6Jm&#10;/tRYoWGxMK5mAYauTHLHNhC9VslwMBglG+Ny6wwX3sPsdbNI5zF+UQge7ovCi0DUjAK2EL8ufpf4&#10;TeaXLCsds5XkLQz2BhQ1kxoO7UNds8DIysmjULXkznhThFNu6sQUheQi5gDZpINH2dw6s7IxlzLb&#10;lLanCah9xNObw/Iv64UjMp/R8VmaTinRrAaZ4smkmQKKNrbMYOetsw924dqJshlh1tvC1fgf8iHb&#10;SO6uJ1dsA+EwORoNzgcgAYel8WhydtGSzytQ6MiLV59av2l63vul6SRNIQggSLpTEwTXY7GSZ/DX&#10;UgXWEVXPlxR4hZUTtA1SvyhGzdyPlT0BVS0LcimVDLtYoaAfgtLrheQL1wwOWB8CKQ3rsAMPRt5h&#10;EpJER9yLnpgzjg8CLZW0N1IpJB/tFjIU+KMCeSLrpviuDV/VQoemm5xQgN5oX0nrKXGZqJcCisPd&#10;5SkCYpkPTgReoVnAwV+hwxo1+oWIcg8MMXuoGvR4SZ08pzfLrPPhVpiaoAHYAAKQzDK2/uxbMN2W&#10;lrPm/AgM4GA9w23jO7ZgdMTXqxrqoWJWAAQMeyht2kmLPDFdqkbcyGW7u+8o/yeaRpMRJdA1w8lg&#10;NG5U6JrqfAjd0fRUOplOz+Jy3xqvpIplSiOP2mBJNariDHRYhw2tsF1uYRHNpcl3cH1Uxv28h0eg&#10;UGYzo6a1KL4LoA+uUqLuNLCMV3BnuM5YdoYL6qOJF3UD48MqmEJGSfentXhAvr+o4/BpHYeoBkID&#10;1V+uYzqdjC8u/g8h49Xfl+O/1jPe5fDSgcYHT+nv46j//rfD/B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1PVJx3wAAAAkBAAAPAAAAZHJzL2Rvd25yZXYueG1sTI/NasMwEITv&#10;hb6D2EBvjWz3J8GxHEJoewqFJIXS28ba2CbWyliK7bx95VN72llmmf0mW4+mET11rrasIJ5HIIgL&#10;q2suFXwd3x+XIJxH1thYJgU3crDO7+8yTLUdeE/9wZcihLBLUUHlfZtK6YqKDLq5bYmDd7adQR/W&#10;rpS6wyGEm0YmUfQqDdYcPlTY0rai4nK4GgUfAw6bp/it313O29vP8eXzexeTUg+zcbMC4Wn0f8cw&#10;4Qd0yAPTyV5ZO9EoWCxCFa8gicOc/OUkTkE8JxHIPJP/G+S/AAAA//8DAFBLAwQKAAAAAAAAACEA&#10;X+GTw0PWAQBD1gEAFAAAAGRycy9tZWRpYS9pbWFnZTEucG5niVBORw0KGgoAAAANSUhEUgAAANwA&#10;AAEdCAYAAABnmQkkAAAAAXNSR0IArs4c6QAAAARnQU1BAACxjwv8YQUAAAAJcEhZcwAAIdUAACHV&#10;AQSctJ0AAP+lSURBVHhe7P1ntGTZeR0I7rA3vI94/r30mZWmvLcwZIENEABJkDIUKd9qrpa4OP2j&#10;Jc3oB8ilWZR+SGuWRqs1q0etVnePKEMIdCAJR5iqQpksm5WZld48b8PbG372Pjci61VVlgNQBJTg&#10;yTzvRty45phvf9/+jnW12+1/g5/Q4EYfnq4+9NH3eNB38/MgYH5zDQHfQN8ZdQ2PHT/QCwN1flXU&#10;5ZFmE7H+EH63C/wDDNtAu8kLedQFwSA/89jm9yY/WHyAFQE8PjT7LrTdPnOqW+ErBk0kYyH+BtjN&#10;Ega8380Y8Mf4AA8qTG+9D3iZViWrxcgkocwY4vk07wt1mM4G084f/HzuFpMS5SNruq7bQYI/xPmZ&#10;l6LLe/RB2bNG5+oVG8m4Uwb9RheesM9coEttlkmL2fBFzc8obHWwb4Iv0gN4QUeJ0herz79dpq8H&#10;JnUU/KY4Ql0/fH3nmeaE3m8q4dYNPh/zy1CpVJZcQwbz7ScxKOcDSoqLkuJy86sigcMgwO0+mtOM&#10;Q8Y2xd3udeCixMb9AhTvHwzRX11Co1SEn8/z9Ptot5qIZDIo7exgq1hCamYWubvu5nO8FDYXhpL4&#10;kGXAI9m78S4j3kqTPg0IDEWC1e2F5eX7GHS97pOodvnBr0dJuHWrnqMfeOzz3FCo5HH8U7vTRoBI&#10;8Hq85nuPP3j5QA/fp6Lotm1+dhPsBHa3y/tYKgSqx0+lxOtbBLWXz1QadIK5gZsPco3KyCnPgbm2&#10;x3v1Dv3g4h2CnX42SkjXKs3mQbdm6LL8PCOt43K5Xv7JBpwJqn2G4Zu1LlDp7O6CGRCYXomMTg75&#10;qxEafmlS5S8t4eorr+L8iy+itLoKLwXaT5AMuz1MTE/BHw1jtVIC4jE8+rOfxsSJE9ja2cKl7R0c&#10;uP9BBONxxGgJZSQHPQo4wer2UeCJAgmtXqXUGflUOmlR0SSieB0IAvgp/eMLBX6lUYpE6bSoXXXz&#10;SLCHvKdPZHm8Xl7uRrNlw0dgWV4ff+vCLeEwGR89Ry9VYF76vMft85pX1QhKt99imvksfjcWUu/X&#10;j7rPzS/8ocf7iU9z2sP3Cfte/a6TClL+bxb9LRfG8BoMVDj4C8ANKVhGpsaAM8LiKGAJiaL51u8g&#10;yC+uAa9u80OdhK7RxvC1Uzj1vefwxksvoVeqINTrwd1sIUTxioSC2CrsYGLvPNZaDRRpdvbfdy9y&#10;h/djEAkjODeHhYcegpXOkAJSFPnuITWiy08p1Gu6FGrSkS6PMkMhFyVY9SYp1gVKKyktguSMAtiF&#10;S7h64QKa1QqCBIafz5yam4cvnQT2zDv01sOb9HwCq0krbXkDRt5dAmengyHTvra0yM89+An43MQk&#10;uWqKfLKN1eVFRJMpxHMZoobA87jBFDIZpNS83U+KbJQQrb1+F+CGPAhbY4N2A3BSDAp8xq0MuHEY&#10;wexlF5FnPv0kBlmynqN54KXDZKwX+Y6RaYGOWrrUKCMWDiNq1DXFZovO1vI6sFmkmrfx/H/8T9hZ&#10;vI5uuYYpWrCJIB0ngsDdpsD6vagSaJU+hbVBry/Fp0ymsWm3cPSh+/DE//0fA8k0OgSZwOEAR8Lq&#10;MWlr8bpgwHLAIKum93cILFpGrG4ARaYlxPfpvnIRb5x8Fq++eBKF7Q24BHymOR5P4OCxY3jgp38a&#10;7gfuJ3gIPq8LfcuDDi2brFOn3ULEot9GUCm+8PVvoLFdQDIcwt1f+AWes3HtmWdxhfm8/Z67MHn3&#10;XY6TKHUU8hNQQ/ioBFxyOoUsKQRxzpH1UlkqPwrMGctZ+RkBjk7qkPT1Vg4Cm1gLsfaTbeGUcYqM&#10;CfJDzIlxMD6IhGJIIaEnQh/s+smXcembT2PlhdcwXNlGyO4gRSqWpsCHaYncbVKyLv0j3U6fq0OK&#10;ZoVCqPbaKDAO4xHUaXmWi6SSt5/Ak3//14CFBZxf36Cvl8YcqaYEudlqwR8KEBf0mep1+k58IkGJ&#10;K9ex/vzzuHjyJNYvXUIzX8Kw1UOI7xiSzzXtGpPbQzToR4gCL0rbpCXu0VfLHTyCR3/pC4h+7jNA&#10;IoIOLd3AF6DCacEa9tGt1pBfXMH8kaNUGDYaL7+GF779Xczmcrh68QLOnT2PFNP46c98BpN33cF0&#10;kkRaBMqkrB1hGyDo6WPeQJkK1hTqKIwAZ44uodLx7RxCemsDTuEvLByDtG5XuecHyYGHhSJr4jZA&#10;Y1TREDR50rTzpI3Xn38RrSuLCFWaSFNtJygsrnoT2VicrpQbtXrF+GDRWBgBWqbOsIttAjWcjKNL&#10;B61C365JiyqK5aPVDM7MIHzsKAoE6/HHHsLME4/xBy/atE5+gsylxDV5daWO3utn8OrXvorLL5zE&#10;oFpEIuBHjIDxD/2msaWtf4M2XO4ufTKCqWGjVWsgF0/TKNdxrVLDnscewef+4T8EHroXbQJ0aFmE&#10;R5u56KOyuIxvfPn38emHHkE4lkLx5Iv4nX/zv5rWTy9pop/W0E/g9pg2u9tBJBpDfDqHY489Clcu&#10;ifThQ/AdPgiwLEQz290B8eZFWFgS+FTO+iyge3to8aQaqSy+3bvLf77Vgsu0JLEI5G//pPtwyvhY&#10;FhRUNKKVbmp8Q3nUfEdBvfrVr+I7//l3sfXGeUx5fNhDmhaikh5UGojTB+q3O6QLPXgt+k0BH/qk&#10;ol0Ctc1zFv2mHsHbEdAIYDFY4cjt8qITtLDKe/c89AB++m/+NeDeOwk4Cp9PrYN9bF+8jsmuF5Uz&#10;BPzXvoWrLzyPQKeF+Ykk7++iki+TyvnojvlMS+TAQyEm4Dx8f5DvUbfGzsYOpvbsxxVS3moigSf/&#10;p19H9hc+D0T86NJH8zXLTFAbeebt9/+P/x/mIwk0V9bgLtVRWloiRY44zZL06QadrnH+w1QWPiqE&#10;Kqlo3m4iSZ/0wJMfx6EnPwnvsSPMV4DequBmegj4fEamxQCOJ3sEXMOUPNkwIe90GNyaQUAT6AQz&#10;t9v9suc3GUa//cQFw24kCASA2kIcANLKUYO75SuJ+azlcfr/+i8ovnIWC74gZkgfrYGa/OtkVQQN&#10;QTkkQPqkVTbpXJO/qTHBZZFikh52WdBqlhmQHoo+DQk6V1/+Dqkqnx+gv+MmXZyenyVw6/DmUiZh&#10;LoLo2vdOYvWZl7D93Muwz15CmlRvyu9DiFZ4QL/QYkVGPGFYHvp5THlPXRX8LcD30z7CQ7/PO6Cv&#10;RmtTrNtIzM0iMjuLpHwwv4Xa1gZ8S+twr23j8refwcpLr6J5dRn+Qhn9zR1khz7EWAwhAi1IBRCl&#10;r5XkfWEerR6BR59tkgqntrWDjQ36lPRDJ5gPD4HtZn6bdhcBlkuvQX9SHYpCoJtEnVqty3JWX51s&#10;rErmVg0Cm/KuI8G3/hMNOIMwCj3ZEtTAJuypYHzqlNKJcgNL//G/YvHpkwgWqkjS6gUJlJDfS7+K&#10;8kMB65KOekjNPDynFkUvfTqf10vBJzElFeu3+3ATzWoSd1NARV4lXm4KraFSpYaxHNvVEq5srODA&#10;HfShSNdA/+ylP/wKVp96Ef0rSwjvlJAigGK0gH5aMPlsegY6TmPFgFa5T8ArF7IX6iPs04fzywLz&#10;7VQhKPP7IBbDnrtoSaNhbLx6Gif//X9A67XTWH7pdTSuLZMqA0mmN8J0J5kXP9NmUWkE6Z8FWFBe&#10;lo9w4+XnsIeWuFpHPBQhKx9ic2sb5XoN6XQaViqFgOhxs01sv9mA0qEv61L5SrHxn8WnqVRu1SDL&#10;NqaV/LyunP9Eh0GbEkbgSRuP+orRUwOFQqGE8y+9hh41fpr+UsJF8mO3MaQFVL9co9dCk9Su6eob&#10;H80lEFFYvW1almoHnkILVoUCW+vB1+jzPMFgmBS1HUveQyHdm8oiRcZWvHgVlSvX0aEvhUsXsfjM&#10;0xhsbcJeXoKHfmCMlitFIIfkb4ruqtNcgkprpr4xDy2f5aX4umkxhurQVj8bKW4oZKxwKBIxo2EG&#10;1SqG584D5y5iiVZt65vPovSdl+G/uIbZ5gBzAx/STE+IFt7fIUxZFl7ep05vV0CWnK/2UpGokdLv&#10;Jp11IUV/NUme3Dx3GctffwrFp14ASGVBumyxbEgJzH3NoW3uEdCChFmM6VOTyU9S+Im3cG71AzF0&#10;KMR++U46TUCphVDDsbaffwXdnTx9NlI1yveAVsRDgbMH9NF6PfTERUUbeKObgq0GBi8p3JAAHtD3&#10;UWewfhtQ02nMRoecvqMWUAkxwTMRiBgL1/ZQYHs2f+9g9colbJ6/iML5S8hSXjMEcspYGAG1R1+w&#10;h7aX7yXQhqSMLuZBFqYvB5HA1CgRj6ExtIaBEK1OA8FEDIlcBrPzc8gzP9fPncPKCy9humJjguiP&#10;MQ9JK4gorfagbaPbappnugioId875HHAa2SUabMdCs73WSyzIdMj304l6WLeu40GwrSmQVm2dJzm&#10;kOkesjz4DC99V4FsYBPMHqLQaH/FWzO83cL9BaVUZHkIcF4Kj4qm17HhF10TkLbzWLl8CaXtTVI4&#10;Chj9NksdxxRsS2PkJNSkVxZpnVf+E8VJ333S43yYh2AYUOC69Fvarp7xXXpE4YC+jUZ4BEld3RRE&#10;X8jCVn4L1UIeM/SBUgTMpRdexBR9Rh+tzJA+W58A0HO6En4BgQJrE9hqYO/3R40aBL1p+BkNH6PL&#10;Th+T4GNafczfZCaF5Yu0oKdfh1WuYprWMCig8hku3tijQml0W+jSMnkCfgwDXtOPpr62PvOq4V4u&#10;RjVud3tkAnx2g+U1pMUP079zEUiFzQ2sLy1h/dpVJEMBBKIheMJBk98bpJrEwqVuBFPOfP0tGv4C&#10;cLuDwEb61KO/4hHYCAydEk3ykk7JuYvRT7ly9gy219ZM03+QYPNR8IcUNvV1iSIKXF5aLjcF19Av&#10;3tOn8HbUkOFzoSfAEZtqiu/ROg75Xe/y8boAgdHlu6xIkNqfAt+oIcHnJvjuxs4WfPTNBj2Ku1p3&#10;SMcGtGqEFWxaXHWYj9Prk0Xj+zWQRP6VLLeA0Wi3EEvEUWtUUcxv0wL3Ye9so7ezgwkrgCAtuXoc&#10;+0YpkCYP2lQMQ3hCtE5UAqK+HQqNBrLIE/XwenqqJt+ycE2QYvOlsqpEvRlD6iEYW7UqNtc3sLq+&#10;golMBqGFBZanyps3Mn9qFBLOZUFv5fAXgNsdJK0sC7UiefwulKt1Q+lCpFY9WhRDMGMRbF66gEat&#10;bMAmWuml/+Sj7xehv6TObq8EXUaCDxwSYB3GOmFRpjDW5ON5CRDKb5eRDFDdfgTDAC4JMgWw2Wyx&#10;Muhn8fkd+lgF+m0VWtSInxaAYBBAhxZTY/mMn9kk0Np8b6/To1V2G4sbVAMHhV50zcMKVh9XX62p&#10;VAxe+l/VStHQxAEBHScQ4wSG6GOTCqDFZ/eDPpPO8oC01k9rxnM209Tmu/QcFYVXWOkS3D1GWmYp&#10;FpsUd8BrlXdRWs1k0JA2SyNNSLnXl5apANyYS6ZZlgkVNjUU88mj/F5hUPFWDbcs4IQdIxXmk4iU&#10;gj4zSsJ3h3FfwOiqbqvHwnDjtddOobRTwkRuApsbeTQrdUQzOfpUV9G2STMpRD75ehS8AK+PWBY6&#10;FGgxIw8tmhpBvBRgl4d+2tBGo2+jooYVCnJblo4Wqifrx3TSCBj6pwqJJaKUza4BhPw0iW+zXiEo&#10;CUgZDoJTA44Fom6H97Yo2BR6L1/cIShEFS3SS77eUEL1/zWpMBR9vK9lN9Bh+jOkqn1Svjj9uhCd&#10;MKYU23xnUxyU6WsPOqjZVBV8ZpdlVG/VjBVlIo3ldGt4Gd/v7g5JnUmhaW0R9KCt6wl+PU+hR/9N&#10;raR+5nVAml2oVOCOhJE7dAhIJaVCmC/lkuXG+JMEuP/280oZ4H8DNQkyq95ENVGYHldWeJ9OPE8C&#10;9HcMj+G5Oi2WGWLEEhjQLzt58hV85+vPIBWYhMd24+tfeQ7nLxZ4kwU7MoXg/hM4+Pgnsdn3YJNW&#10;yRWJoU7NX6YFq4I+z6AB/7CBOC1EmjHr7iIbAKanU2jye00cLJ1EOxhAQ3TKF8LQH0DPGqLaq6Hv&#10;p5UM+UjtaJlYP376bgKYhm2pQaJnt03rpEUT6eu4EOxYiHhiBHsYVVLiWrVlwN+nz9WNedGKksIG&#10;SD6ZDnevbYDcatrwRqJoumhhXGF0Ol7EwgkMCcIef9OIf9N/N+jy+j5BPEQkTAoti0enq0tADlhm&#10;bnVJ6DrS2tDQQnBIX49EszX0oOsNwBuKUjlZ5rkxy0+/dBOXrrzBTLEM+Nwey19BhvNWBpvCGGzj&#10;cMvll/p/9M/pk0K/B49GySuIwlEIlO0Aac9msYzNWg8bZQpsJwBfYALrWx0zsGJ673147XIeT726&#10;hfVBFHZmL9b9KcTvfBjl2CQuNV1Y6vmw1SNdGxIo/jA8VoTGkxaMFrNdtdGq0sOhIKtPLhwIIx6K&#10;IWGFYQnnNRvDmhTBwHSOd2k9NBKlL5NGve8mKLyeAGymV/cbv5A0sNlpw6YF65JKukklW40mwm4L&#10;uXAcKYuCrirlc9ykof6g33SGCxw+AsAiVQaB3ibgGx4/GnxHlekz76aFatm0UqKlfN6QzpvX7WcU&#10;VeW95v4A/HyGi/RVVq3eIV1utdDj+4ZqQPL5TcOKdJqb58QCvKS+Mb6rWthBbXHRoMzidV6WQYiy&#10;KKt8KwdZuN3hv/2hXVKWrDixRmlh2ThWuSE3ahNzxlHJeeJnnVTkx0qziW989yReOrdDQQ6jXe9g&#10;a3WLD/Hg6IkTcBOkz558FsFIgEDxI0cfJ1Ap4zAtz+rJk/AXqlgIeuG3C/A2SvC3GohQmOJqWJFP&#10;RL+pTb9wib6TOx7FzN49SEQiKF5fRnllBQnRUj5rg9ak5/XQOnoNbevTN+z16XfR0vn5Xpt+oCy3&#10;Jr0qqwMCQVH5EXADtQ4maFXSHss0nnSsARq+Prb7TZTor4VIO0U9/QSayx8kUOkHupg+dYyroYd+&#10;okt0UoOrWTYW/UR1ooveughEWSmNWNGIkBAtctgfMg0k6tRvDVr0VetwsRz6Ahxpqp9UN8QYbLMm&#10;SC1bPL1JK76asPAzv/EPsPdznwdoVXu1Prwx/ihOqTq5RYPpLqG/KpixvG+hoV2m0gQ06Q/6HEav&#10;M1DYjLET8DTCgSepzOmvuHF5qYA//vY5vHhqFds79LdocC5eXcO19RK2GwRgvY3TV1dQJRNdLVWx&#10;uFGkX+TDTnNI6xCCL5lDsWGjzt8bFMhuMIZeME6a6ccy712sNNGLJhBMZwmgAAqbWygsLsFVqRJw&#10;FDjSvLZGgmjYCq3NkALbJ01Tk7tmYwdoTTRgmF+Z5g4JMvMXtEhnLVLULmqkxTPBBKJqvCF16REo&#10;6i9TnmW1urRYLtI8Dy2lTzPTadn6RJU6wuVxibp2urTALJZqy4ZNNhCJJ+DzkfaSovYIZqtDi2fT&#10;ePU0XIzWzmeRUlKZMDWtAf96O7RuLF++X41AalDR+EmvfM0uKWc8jrzdQJ1AvuPRRxHef5API3Fl&#10;Hbg024D/b2XACWi3TqOJgy0TlCeXsQGml4dRgOMnWTY56KQ30qbNFsFGgQhG3CjUw3j9YhXLa9Tu&#10;CDIGEIym4SdI1otVCncY7ij9pEgcVQpQn3Rws2LTT4qh3PMjTxDvsEALBEXBF0aRtLIQiMBO5xA8&#10;chST992Lez77eczdcSd6tCRrG2voNmvIRIPIRcK0OF5SuwA6fj+FnlaCmegSiPxPoffD0oxqpls5&#10;EegEkoGEm36Vm9YhxOcMG6KBLlToL1Z9Q9TpH6kVU0PKBLaAFYJX/WMCNZ81JBBludRyGJACImiI&#10;V7q3BB7Bmp2aRDKRlEZScyhyzGuclDLKZ4Voifmf7+uj1W9R+dQQpHVTY5Ge6SEVD5BSW7TWboKt&#10;QwvnjYRo5csIzU/jgZ//OWBygr4c0xPgg1RRAtwtHG4twL0tOKBzIOdkcVSj+oHyw/qnP8czFmjd&#10;uvjyH36H1m0d7bYXIYKpWW8gEAiZEf47hQLcAT88AV5MwVQnc5xAskmlIskJ+lEeFDoddGIR1AIB&#10;lGipVmmdVuiTtbM57HvscdxN+pS943aEjh2lpo+hUCuhXCqgwWObWl+DnFvyeyjxonOyUF1ash59&#10;NB/fFySFU6uilyZI/WyigK1uy/TxxScSWFjYy2e1UaXAF0NMY47WNJUkcLzo1W106i2mOW06vdXK&#10;2efzNU+P0INa8gMEWjRA/45A7blZOH7S4UQcwXDE0MF2uY40KWSEllcDlgVQH2my26/lFno0pH0E&#10;WLY+/u7pk7qqQYfmTv5nn+azzkIvkmZXCcrZ++7CwqefpOMmP9KLISl3l3mmkR/V1a0Zbj3AjSyc&#10;qTXjgTuZG0POSLKawIk7YsWZ8k/w/e4fPIP/8J++gnK5j3QiB5/G/PWp7elTDToN+P0a6jVAtZLn&#10;/WrxpICx8CIhUklDzYa0TF4CzY06BbSTSMCOJ1EgdVom6K7YNk4VC+hm0+irXyqTQmp2GslsCk36&#10;S1W+Q9q/3u6yIgZMnxpPuqR7NtPZhUWhVL+fm4n2aLgYkyfKpiUY+t2OGYUvHxCRGDA7ieh9t2H6&#10;vtsRy6VhN2jGSQnDTKc/ZKHrGdAXVCtj27RAquvc7+4TeMxvt4Zup0prZaNGv68uX84ijSVQaiX6&#10;pvT1vD0NYB4QpFqFi+VDU9b3tsxoTXeth+DAQtAV4HcqJ9LpHq11gwqi4vNgh2De89iDOPRTjyFy&#10;tyau0ppafnToR3ZYNeppvJWN3C0IONHIMdAIM2bOyZ7znblEt01B0WI7rN0WFfmZCza++s1nkC/Z&#10;mJjYiyhpY2FrDWGqfIsCYrdqiMdDqFbzdHiHCAXUxzVAYWcH2UQK1VIZbVo3D/0iF+9tUXjaGt0R&#10;Jk2MJo3V2iKQFklLv/f6GZy6eBmlRgP76b8cPHHcjAi5tryEUrECX7sDH62Oi4DX2JRer0VhF6Dc&#10;CNHXCXktdOgn9mjp/GYmggc9TWStV5CnL7hDqpc6dhh3/MzHMXNoPzYXl3Hmey+gt1UiDmmRCV41&#10;vLQHNjSlxy3QEXx9+oCm66TP3wmudtCPJv2zBq11eHoaidwMwWGhzDRqmJhmCcg/lO/WGDRR6zbR&#10;atF/a9HqeSJ0yxLo+0Jouv2okL5qUm0x6EN7IoXHf/mXkHvkPiBF5UDG0KMFbI9qSdb2LwD331Jg&#10;hkxQpkYYc/68afo0zKlUbsFHAVBX3Ok3tvHVbz9Hi0IL4iNoyGu8BFaHwh5PhDA5lTHC2e20zEpW&#10;A3FRgiKsJnH6KkECSlNtWnQIvcZfYaGq1Y9+i1t6nn6cPxgjIAnaRhdra1u4evEadta3kQ5GsW/v&#10;AdOQsXl1CZFqDSlZCr5nyPd7XGro0Ah9IE7LqdEkZhoOgaURH16vFxFaNosAr/V6KFG43aS68wf2&#10;o5Uv4pU//jOCrYgDmQzazToaLrV4kDLSRxv2mrRE9Af5vWkxzZEA0xlFte8m7SOlpjIJHDiEuz71&#10;szj00GNwxzN449ISweGjKvBQsQA1Kp4KLV6RCqfSHiIcnqAx9RBoQVTcAayTTbRSKbj3L6CZS2Hu&#10;8Qdw4uc+A/Bzp0vA039zevFIcdXfR2V1KwNO4dYBnEaMjEeNSCjHweCNf0gx+x0KHAEVDNMf4inK&#10;PP797/w+Ll2hRUtOwR+Jks55jX/jo89mBQP006jFmw1SO2knWjcWGPFgWt3MlDM+Ww0bWldy0KQo&#10;0nfTeEofn6PBVfpNLaGa+GnRNwxZBE67j1K+hC6vl58ID2kYr7MvXMQcARSPkqoyvUN1LhPo6uQ2&#10;1cR8DQhufjV99xro7DYtF32CyQ17YgKPffozmMjkcO3kqyievYgALaJPk2hlrUkV+336gbSQEaYv&#10;SqvcpvJYaddphUkzPUnkjtyLoz/zOUw/9DiCR25H6sQ9sKb2oYIAnnn1HOpDWq0OkCcXLzIRZVqo&#10;BpVJ14qjZ2VQV4MRneN1pvOaPcB1Vscaaek2reZwKofD9N8C0QgVkCbK0pdu2WY2Q5CUV7Vm8nmL&#10;hrdbuP/G++EohYZSKsgbeFtQ2zPBOKC0DingLYJmuwr8jb/3/0Sh5kJ69gBaFBLaFNM4oYmnZm2S&#10;atk0oGjqiUt9VkRQW/PlCDAPKZM6kN0CFwHlp2D7KTwe+iUuXt8jIDRGsEth6hEXyWSSVovAKm2j&#10;ub2KlLuDg5kwUgRDZmMJt116A3voR3n99KsCtJK0SMVynqDoI5rM8T1hAp80rOd0KPt9BLZfrY0t&#10;rFLZDO67G1/4h/8IWN3CN//F/wttWs0Eq7RlVxAnhbNpqdVMn6DeidIC0URijf7jUpjlMjGL/cc/&#10;gQP3fwzxRx9CkyXxzPVr2Gi1sEXlcOGVM6hdW0OozmeU6/DV6vQlm7SuVDDkguor7FHZeEl9uwMv&#10;6kxfieVVtVgesxlkD83iL/31L+CBe/ZCQw+GVDZmOUBaarMoEhWcGVt5CyPu7f1wtw7gaIl2Z8Sp&#10;QwGOFUs92qFAqGWx0gR+5e/8Nip2EP74JIr0Q3y0MKaznJpIZKdJf6tDLazpNwOZqoEspQM4PUtL&#10;V8uvUYtfXM1stIiEtLGgdLQY/fRn/Bhowih9PK2+KyIV8jKt9TzBt4kQlcHt3iE+1W7Af/UNtOsb&#10;mEz6EQ/16Suum4V6spMzaNG6dF0B02+oER0+KgS/Rkr32tjkceoXPo8H/8ovY/jUSfzXf/mvkGi2&#10;kQh6kG8Ukc4lTYVH+fZ4m9Sz50W508cKLV6PYMje/yju/7m/i7WeH5crRTxz6QKevnAOWwRci3kt&#10;k5rORlNI8t1xWes2KaHdJOho7miJNdlIfwPRML/SvyNF79J6F0mJB9kQ5m5bwP/49/82js4S7Kyc&#10;ftFGmDTW1JmeobJifgzobtFwi3V8sxYNrVR3tyBjzhiwOYDT2iNVamAfP8mX85ilHJ9+7gyPWn2K&#10;fhjBEKHA+HwWbIJqSA3tV8esRwCWnyZ/yktB99NSeSgf9Dn4HL1JI/w1zaZDX8R0AqtpnRZIjQta&#10;71INKwHLIj1tGSvp8dLqMWEt/uYKh5BMJDCdnYYViWEQsPhEejYE71ANMsyIFgciDzOtfm3mUb2F&#10;GgysYWuaslPne/c++AC6pTKuP38SpWvXSRnpjxLIHVfXrK7s7TO9A4sWKIAS7cwSreUiv1ejk+hN&#10;HsH5QRRfIm38r8++jOcvLGKxbKPW9cITTCOWmUGn7yPtzsCXyKAfSqBjRWHTP22QJpdJK2uZFGz+&#10;1vDF0PRE0fLHkWcm1WjUILNYXltHKjGN/RNBszitqSD9YXlRc4wsnFNbt2IQ0G6hRhPVHgWfgipH&#10;fBzeBBwBQG2rRpO6lvT2kdiwzte2htjYbvAchZuAC4eCxC39HVsLvElgCdDe0LQMunp9BCj0AQmv&#10;lLGGjhHkHg1GNmAnCERFSY8CEfXh+eEl4Po96v+2LIFgS+jzPdVqFc0WTayoGMFarNbNZh6xmRnj&#10;4+TzW2gW8wiryZ/A7tD6ujXAmUDXQBnNFidyjWX10Dft8B2ZuXlcOnMOhQuXEKCjGQiwLEZ+rVaJ&#10;9tJCtvpebMCP1VAMS/EsrnqjuG57cL7hwh9fWsTLG9uo0DxHJqaRys3Rl41SSHxkfFF0OrSqtFoD&#10;bwANlkmF72wwR02mu0YltTrooeqisuqSshPIbYJaebIZm7z20oXzCBJUdxw4ggRdV5MR2UWLSofl&#10;IMo+rq1bMdxygNM/p3mBZts5aYJj7zSyXd8GZnCulxqZTBDXV3p448IyrVcbPloJP4W/R6qklpGA&#10;6KLMv93i7X069h5qZgJKDRo9tVo2QfGnv0c/huc1akUCGY4E6dup0cShny41pAwpmCVaWCaMLhux&#10;PqT1JM0kONXw0aAvc91uo0FrV6Ul3tlag7tRQ4w0VQv30EEiO1UDC++UYNIy+mjhAnxOUC2Wfaap&#10;OUB5eR2Dctl0Srv8Kg8qBVpKECxafKTgCeANWtDTiQjOT07iOi3SDmLYcgfRzKThyWRghekrMi+9&#10;Fi11wyag+ySitNRUVOqOUAtpuV5Fib5ti4DXkOi6Wn9ZGh23BZ87RksaoKLxIxxOIZZKU3FpZWda&#10;+loJC7kc5qfTpj/UFVKrpmDHrPGflNytGt4OuDfNwo8gCCDyihT12QR9uFl81zDKjPkraI1v0Scn&#10;aPeZsAbM8odCCbh48TKuLy6bFaVC1NJamqBH62ZRgCLBALTYjocxHLIQoMXyWT4KCi0ewan5YV35&#10;ILzWR7oot25AKRoQTu3OALVq08SO+v4I1mg0bgb6qtHFrVkFvGZrq4DtjTxaPQI2nsErxRq+sV7A&#10;aXcIi5k5nA/EcY3Woq5tqmhZtGxDmNmMsuJCfK9mmlveEGKMhfNXECg3EGTeBupE1xArfjbL/DFx&#10;FVrpPC3Mdb8PZ1xunOXntQgt1+wcYvv2o8s0ap1JjeBvN2hxaw1nzh8VxrDRMi2wcj0FCukAdfhr&#10;pTLaftJUD6ZnF+hrziMzPYVAMmFGtGhphghpsp9ADFkxrK7sYGWzSGCyMiyC2Kgl1dWoJXZcaaOD&#10;4m65eP8oFfPmPbvvM2H3xaPwtq9/buFHauFUzmpuUIOD/qka5I2ZgYOq3XGkdTFxdJ25xkTBTeuQ&#10;jCtQZ/U0zRowIw8Z3ajZmhkdNj0Fa1vAv/m3v0t/zWPODYbUwRTEISmUBvj6rQC6tCyia1ocJByP&#10;UatXUW40MKBQ9ins6pMKESgzcwfIDiMEq8BITd7VaA7KVDjCa300MLI4IfpDYQQjCbOClijUgKAQ&#10;O1QjjEXr46HPOEwlUCMQVgmqbT5/qLQwBqUsaF183RZc7YYRUD+p8dAVQFPjJWmVtV6/i8DUCBit&#10;GOZpduAn4NRk1I4lcJ0+4JVgApXUFIb0p9wBpoXl0qcVFJUeyMdsknLzXVQtZpkEgbVrlJDPMOc2&#10;r2nXbdLrAOLRBN/FcmqTQFIZecUStGSExSLTpDo/S39g8/lkEEywn3S837XxscfvoHV3VOSg20Rc&#10;3QLaK86pSqHa1KHSraMT9ffNutc/R15I20e/O//0meVqfnOucTz7kayM5UhnmYDxU5UWxY8y/NhY&#10;uHFQ5hVMslQKu4+7gnPKKUJTO+In/DIuNNPSyCJ3BjGPn+ol/QuZypE1UqOj/DOzHj9vGq+8RbwQ&#10;BAQOv4sGeGgmtJJynVSP9o+GhtYuEiYA4wRUFC2Ca3N7h0JHKzDkM0hBBxSwaCxEcPn5dmcolS9A&#10;fyxEjR8LIxQOIBgMIkd6NTs7i1yMFKtGwax1UGt7UbUSKKfmsJ2axYovgWsET4VwatOiynfU8DMf&#10;06UZ4C2mscnMdyiv6shWF4h8O+2AI24oV6lF/2+NyiQfjMMOTRDEk3C7M/B7YqZRSHvOdVsEG6OW&#10;w/OwEAReMxiZOXDz2OuSYmrOm5YHJED7GuuplaYJdPmqVZZBo1wyjVOdQYtl1cbAQypsUSkRXZol&#10;PxxoW6y+2XBItFXdJH6eMxU5jqNwk1MmSFDH0cgJw83OKbz93hvhXX/46IJkaXdQWn9kYVxYdKuo&#10;WflJALpxdhRNK5ZAJjg5npnO38iGPvCkaJQ8KNMBbY4a80EiRGENU/Ck3Cg3JmgbqECYqljN6wSF&#10;m2Ki3rgerYjdrJqhXfqsER9EEbWyDwkCKaa5cVEdLTMipF7d4fX0hmKkYN4Ght0i00HqVF+nEC5T&#10;kHcoYSX020WCoUaBrTMNFM4OqVungWJhC0G+wt+gpat2EGio+Zw0zEN/yu1Hte9CiemuUJpatCCa&#10;Y9cjv+u6umh5Wqj5WiiH26iHyRN86v7Q6llNNIdtFGlJNsNBXKWfthOcRC+0l8U4T0HPIDRMEp9+&#10;5pO22viHpLbMZ4tgalBx1LTsglbu6neooNpoMb2tTtPM9h7Qmin93R59WbqVLoGTGlxN3yQEphlc&#10;SktdIR210gZowXmhWmlFGsZhvCsoC5714BxVlQoCz/j0m/X4ZtQeefKLnajP9LF5jeL4enmG+vdO&#10;mXrz+Yq7gfrnEZwU/IiCMqsCUkEZaz8ObysRhzo4FaKozw7wGMZfRtHpSdM/wVhF7ix9p+qlDw/t&#10;ytTtN2nVCDQCTmtMqjNZkzd7PRst+jGNZg2tZoMC2TQCpUYO+XLS+H1e49balEoVn5OMAnMzESSi&#10;PaTiPdy2N4Uje+LYM2VhfoLgcTfQrKyhsHUFleIaqpVNVOs76JNyhYI+xIMhsxiRqKCr3geNBIXW&#10;j55FPysSR4m0q0xK2OAbuxRsacz+QOuB2QRfF7avb4ZpdSw3bL8fNSqXAqnouhXDmhXHmj+OKq1b&#10;x5ej1YtSv8hn9VGhuMwSe5qcSzcNLfp/zRbB27LRJOh6opUssD7/dQmyIcHmVZcDfbA+Aa/yk1WN&#10;RCKklQFSa4o4QadpP6o2Aa7VbBqgCZACnZjVWxS+qWe+nDeMaZ6C7hfYFI1cjOr2LXF8XsKhCbk8&#10;ivo6itd5xluC3qWowGt2f/3zDD/aju/xm9+eglFp6PQYbLvDuDCl4cwF4/t1n/lxVCvjrFGgdU2T&#10;p9bLwC/9zX/CzxQ8V4ga30dABU1jQJM+i4rDJl3SMUD6J2GJRqNGU2s5uxbNpMZWSouj28Df+muf&#10;xbHD81hZvYZI2I8nHjtqXru4WES51MD/+X99CZevraHTdSOayJrpPa1OmxY2hGggDleNVrvjQkMW&#10;gIINCnOYVirVL2PS3sE+O4+FfgWztJAxotGjFlUqigYlsUyBr7qoOAIUem+K/mgYTT6rTIqcp99U&#10;CMSw6k6gnTyIujWHSi/EUvGS7pEhdAuo1gqkuxbfS8+H/psmscpCDboadaPZChatlIaGOf2NXs1e&#10;cGt2OC0qr9MyfMFQjFXgYvn46YvSV1OjjUwffUNtDCly7aFyuW1vDr/1T34ZubhZfY95bph0kCSz&#10;at6Ex7gKZclMUBWO49vD28+bG0dHBoF4HG58HF+v4/jkrut+2OHHr+Nb2NideRaWCsooLsbdYHt7&#10;+UhjGg04vn/3D+OCpSCpL0AKWypTrOaV165gY6dAISNo+ZuGamkAsyreTUHzaHMMUi2vjwJHx09b&#10;R1mWGsk1lInandpbC5963R3cfngKDz9wEAuztGz7J5GlQJFxIpsKYobSpS6CuekpHLvtCB586D4c&#10;PniAtK2Gza11sx7IcKhOBqZX1I4VI+FVH53mxKmbgilAgECMseJCFGYvratWOtY12hRD66B0vWHU&#10;vVkU/TlsBWaw7sti05vAljuKBi1ch9au6fKjTiUhsPT79LMYh7LUPgKFVjQUjphZEz6vj3SRtJV5&#10;VEOQR90kPrIGlo/6zQQqLbunJGtZPE1wdRptHevbk6PM45DOmmEILKcAr98zm8NPf+IwNNDEwzp2&#10;Mf3qslGLpVPH8hvVBDauxlEdjutRJ98eFXbXv8Lot7HFVNTP4yOT+dYwuv6jCiqT3Y0mPx6AGwdW&#10;hEZiCBTjAlIYl4kU19vLxhTg+Ifx0Vw0vpJH+YB8qJ5JLKFcA65evQ6bNGrQV+ukNqPQkm4EHOmY&#10;ixZRK6MIqAKdW6NMeM60hvIhWgDVrL/IZ91zfAYfe2gembgHMQkT36FFUINeP4XLhf0LC7jv7sO4&#10;5+59uO/eDA7dlkOt4qbVu4S63UCPVsQWdRPYSB27BLyW0pMV0/QZLylsiEKb4nuJZYKPyZKPxHMD&#10;WjJXz4MmSB/9c1gK7MG10D5SyRkUXAnUBkqQn0/po0XLabvbJKJa9EcjWWhbzHQfUmW+z890aJEg&#10;Zs0sXCRKKQum/Lv4u/rheupwZ1oDoYC5R8vhmRnlBKzfYpmxcLTGpsCqMuppALV8aMuLmck0PvHE&#10;QfCjaTQxDVxUGNKDDtSc6pNDYCp+bJ50GP84/rw7Kujo3HzjvIbZjRW2onkk4/iSG2F0/UcV3g44&#10;vf/HIzAl40LaXVBKqoTY+GCKLDUTR+dVL8Yiju4XYHV0KoB/jDrlfx5kNOiC4O5jRzCZDCKgFj9D&#10;5fibpr8QcFrubeiyKGBe0j9SpSCtFD/XGjZ9u7ZpytfaI7IKQdKoowf3mI1Ae+0eOs0609RGLEgB&#10;9vbQb7fN6IpUBIgGmQa+P8yEp2J+AtSHiWwE3hApnL9NO2bzX9usgKxhXp1wFDZ9uDyBXqaWqPtC&#10;aFsRdH1B09HclmUcyD8N0MqFkCedXHWnsOSfwEpgFjv02aruJJ/I35nBXr9F5UQHkRS0P2yy0Hpm&#10;oLbW29TKXxqs3dK8O17rlbKIJpHO5EwZyvL3WKh2m/4cKbHba5nhbwJdx6YvR6GSAtLMdFm2HhWC&#10;aGWY/mmPNLzNctAoHv7nbyprNVzRD1WjlIDHaKpLkBAqxlGB9SV2aRTxKPbprJmVqHWThEBRn/nb&#10;jTgKkqGxTOmR+m7C7nf8OYYfi5Emva6W7u6Z0fZvFo5E30UfgImkllR/Eej7GG4oHqnvajHTWhy0&#10;Ck61OaMXxuWt1afkc+hardehRhMyKmQzfgIiju9+9zn4gmkEwyksL68jmc7BHwxjbX0L2dw0LV8A&#10;DQkhtbUESxp7wHS2CKwBBSkaGOJnPnEnQUX/LGzBp06nXtu8S0KoYWEuUjkpOA0LU5M4T2NhPosc&#10;hXlzaxVVu4mtnU3m1c13TlBwfKa10GN5YPF5lroWum1Y9KXk7ciXajJfRfKAKjPcs5jevoWV4ATq&#10;mf0oRyaw1RqgpXUsqVACvD6sltVMGvF0BtFYwnRyezQYm5RWYz3nZqZRLhZNHl3UXpUKfca5Wdxz&#10;z71YXFqh1SPIaO00vUbrlNS0zidLOZVMm472Ls9pBE00FiUIaaE1JpVUXjRTc/J6HYJ92MFkdgZH&#10;DsaMhTOL5rJMRKH1z2v+MghdAoLxF/g7o2DJkjfXjnvcdFGb1l8bmUgeHCNibqSYMB+qdyqADq25&#10;9qob/2o+UZ602YpLAqH7zL0fXfixo5RuCpabPF/FqF1pZIr8LEcSIrioeU0HmnHCGChs5jMpjpql&#10;5E9ovleLgmt8DBauKKnojYREWrPP55lNKHhekbJBja696YtY32oYja2BvjYrSqtmJVJps4BPpVIl&#10;1SJgeL/6nwRwFytQSzGoi2DPbAKf+cRdtFg+Ui+lTUqAbzcFTAGi8PQ7VB20RPJXmCUTI7R4h/Zn&#10;cO899+G2w3sxnc2gy3xub6yj0WogFBKNIw2sFeBu10309W0+g3mhBmqHvOjEI+inkuhFYvTdIlhz&#10;h7ExcGOnpRncbYRIZ5PkuDMzOeOHaS8Cu0Xr09HwMCDE9IRU7rR021vrzE8IExMZAzytZZngsyvV&#10;GmqMFGcmnPSaZSQfV1OTtDeeh3RVS5pLGWomuhoHtNis3dbsci2G1IOPgu9hPYUDbuzfM4Xbj1Gp&#10;qM7lvZFS6tn6Z2pnTFdUSvrIgxRoQzMLxFZ4Nb1L/u1pMQcCVvfpCXwgaSz5rC4x1tVNxVgp7iCq&#10;JSh4sj1so96ojJb54xsFQioKg3q98iMKb6eUP/LpOZJPCaOogqO3pIUIJJkiUh2QupgNINSJVsjD&#10;Xl9FqVZBiAIXm56Ea2aCdUTBpgC46U9o+r5DUJxyNDqx3yV9VEslz+sFjKUi8NTJi/jt//d/xk5t&#10;gGSWz6J1Kda1DiR9OQpVOps1fUlaLlz9dd1WFa16CW6C7t67TuAzn7wXn/vEHtMQIMqqgdJm2omE&#10;Q4M2SfuM8CjovXyMbashQnPa1EhDf7JKyzm0cHWxjOdevoBnX7+KSyubaFBoo0E3wp0KMv0GFkgF&#10;ZwiiDOlqgLzYE2R+NBOBPK06DGKjE8Nqy4e1lhvFNn0pCrvai7zuAK2Pmu5pyeWfsizajW3Uy6uU&#10;z4JRKIGgLJMP1TotHmlsNJpmGTcJnB4SmSxLkMAk0PxywCg8mqktsfHxs0XBbdZr/J3XUJM1CDi1&#10;5Krs1VEeZ+EMO3X6t32ygXvx6//DT5F6MuneNi0g06iy5j/5x1p7BqTv5mZ+lUwIcPWhzfcQ2KrL&#10;ARUSQakdigxlUFk36uiXGmbWvVtbJMfp7eo8rd+Q7MAVCao7nmLUQ9ATNO6IMZ0S/ZHL8VGFt7dS&#10;/ujnw/HtHfoFWhPf79f2s6xeWifQcTfO1fUVdK9cx9r5C1hfXsLa5goq1FRWIoo4wTZ1/CiOPfQw&#10;QgcPs/B8xgdBQLt+OgKtSlJrnEUAuLSCkFCtwB83d4A//M4Z/N4fP4Xry6tmuQG/mrl5bVOzkn0W&#10;bGpNHyUkGvRiIhNHlk5ZOhHGfXfdjic/NodkmK/ls7TojlHCeoGssCSGoBXI++2uKXTRQTX7y48a&#10;tCrUwAUENVYyO8vrI6ABwovnKvjyn3wbp86epw/kw+HZHJLWEHMRD3JRizRW/iGfQ0HRLAWtxKzh&#10;Y3YniHy1h61qC5vlGpbzO1gvNKjV5X+FMbC1Dx1BQk0fCXaQTHRoaUnlaKGOHb+DRe3Gt556BrHE&#10;BE7ceT8uXl3C5Wsro0YkrzPsLRgwTEB+r/yygd5NS6IxmBprqt+07ZdAqRndPSmNkPabqyHs6+CT&#10;j92B//k3fpZWT4Dr8DJxEUcpicqaJQ2lFAUAHgQ4OhGMPYJE/bWs1W6DPjPLlWVavXgJ1y6eR35t&#10;Db1KCzGmMUClqYacvbcdQfCeu+g8UxuqvGTJCFLZQ7Wkqs7cGoumoPd9ROHHD3ACADOs8hb39lED&#10;m5YqakoUqrj2X34PV0++jOuvv45+q4kgaZLWNOy4SZHo57hIfT7+uc/j2Kc/B0xNm8qmScKQ2tY2&#10;+lOFrN4efSKcWYtuvYzlr7C0BbxydhF/9p2naWXWUK7zvbSS0UTa6W8i7aiUC6REHnz80fvxmU89&#10;gX3zUVoLIEawqQHHMFyaatFbdZSrfXHIdzhrkfACPselCynsUMNFr4bKxlUsXjpn1qecmt4HpPdQ&#10;sGK4vN7G8y+dx8Z6ATn6XHMzWQLETcrnQ5DWTbOs9Q7DrKmYWr0mK5R+k03frkbRJADoVqFQq2Gr&#10;3MLLry/TV+xjfZ20uyGL48GeuQj2LviRSQcxOzuPqck57D24B08/ewbnLy3hvoc/hs18A//pS3+A&#10;nSItBym3LxA2mzv6LIo9QVVnXXQatIisPw1vE25cFCyNS1WfpRawtUmPNezNxTQmoy587mcexv/w&#10;tx410+C8LgdwGr2p+jb9buPhXgr86OxLJx9OAw16CLCgvfLdWSeDU2/g6T/9U7z27NOok/l4qa2i&#10;Xlov6TOWx56jx3DwwXuw7+c/S4sXAqig9eLuyCpqfqNE3+xR9xGGHzvAdWz1c6m2mDhaE62XrwLt&#10;v/w6Xvy9P8T6yVfg2S7CTR8nTCD5Q9rqqIsW6YjN75us9KnbjuP+J5/E3E8/CczOaLQsK57+Cn8X&#10;HXJ8BL2C/wi4oUBHwTCsj+/V+ojaT2B5rYOXXjuLl149QxDMU9PfgUajYabNdBolHDu0B088fJvp&#10;uJWGpCyZZxjAEdRqMjesiO9SoVJeTFRPG99ACaqgun6ZvtkaquVNFDavIxu0kJmaR8OfwvV8l/RW&#10;S5ankY3PIJfMkQ7yCXS6+tqBx4jekAqDj6M0qo+vWNo2w6Q0+FpVGaI2t6TR2x0yrQ6qoplbHazu&#10;0CpRqCNRKpMIBRdbtEBlgnqa/mcQyfQkGiwDbyCJmYUsnntpHf/Lv/0/STOpAK2YmYKk6U3qt1No&#10;tNpo16kAmRatv+JhOjVweMACVae+Nl9s1Ku0glpoqY356Rj+7l//OdLKaWPhXBrp49Yi7nJ+qQoN&#10;4PhxLI38qpbnJp8tSu8jXffIb9fomLVNnP/S7+N7X/kjtIvbiPDegFyTFn3Gnhp3ghiEg6izotJ3&#10;HcXt/90nMPPffQogY+iOFjLSZGBN2VIf60cZfrw6vlm4WlmYqKfypxNtzlFYlpZx8vf/GE//7u/B&#10;2qlgklK9LxxFis5wv1FFp1qmX2DDz/u1/Ha9WDHOfZr8PZSbZMFqxrYaKuSaC3LOy/RvPARJ75bf&#10;rFW42hpTyLdP5rw4fGjKNJjYzTKO3bYPj9yXwZ3HZ3Hb/n2YzoUIelKngW3Wc3TRD9NCl2oJVWuZ&#10;KNBumdFn2ybd4vVeD1PSyGN7/QKBdhnufgnxaB/ZjAc75TVc2V5GvlVHNBnHof37MZdMYUCBjQe8&#10;TDOVC5/R6NKvok/ZJdBsUii7VKWxbJhWuEGIvksoaHZIlZBbDdI4HhdiQUQtWvqAzd/KqHbXUW8v&#10;oWuv09pXWHo9Wqgmrl6+QG0/xP3334FUSrMqWjj1+mkzKsZPX9Hpj2O5MY8qP22hLOovv0mL1qof&#10;TuxCBkjz59RQ0GzSwtEaq+15djqDX/j8o4jFeL/KSS2xBBKhylJS6Y/CuPB4jciKPlj84Kb/ZXy2&#10;ahPlbz2DV/746+iurCHHQp4mjZwEFVffiwyP2o/dZfdQK5dx+twbaJF9zE5NITA7xfQ4aXcGOMi6&#10;mZd8ZEFA+0haKUWkRKXkORnviS8ymdFh10cJoV5vkqAKk9aiZXOR75ODoP36WWPZrn3vBcRsG/OR&#10;GL0bQoW/de2GcdTDpCwBFRy1nZ+V1aSzX6Wlk6VKJuII5DLgRYZyCb9aeUu0xXRYC2X8LLZngocC&#10;o0YMUtA6nxOkFpzMZVGr5HH08F4jDmqfiIa0A446eNVEzjSL0xm/QEIo5FIjM3PGF+c9oyybZnmv&#10;22YaGC2S3OISiptXmN8qLWUXQ08D5XYBViqK7HTOtLL2KeQx9YWRt3YIQu3XZqwblYOKVXPqtHdd&#10;JV/EBNGhlZI9jEMCokN612/WTZkleX+jWuTvFsKpMAFno1TdpuXJmwYZtY72KcTqqJeFjsUT9M16&#10;SGZyZo7c08+8gEqVoDF9bhr172KZqguGkYpSDV5aRkKU1uN3xmRqlIp8ORWATd/OzzLyU2HMz6QI&#10;uOOmPGXh+n0pIVlFtU+6DQhNoY2Dvo+i7gGtKSuZyngdr//Bn+DK957HHC1uiL62l26Aj7Kg3Xp8&#10;6qagf6e96+LpFGMSq2srqFF57Z/Iwp2MmSUJTf3p+eaP6tB5veRzXHcK1Bf8w7NGnhnNCalu54rx&#10;de8WfviAGyXImdfmgE5ek0m52eWFxzYTSKEukYaoIHRKZE/N66iVyLbqaHz3KXzrX/8veO1LX0bz&#10;jQsIFKndiYo+LYSGMLk0m1qOE8Ej+hGmbYv7I6SkXYRjCbho1Uq9Nkqswp1qCbN795OG8R4PtR2f&#10;w7sYRxxydzCgdBpY1GKnD2qM27931vhpZp0b/qa7JBTmbgGMAmi+kbpKWAlD8xzzO5+hMtZ9HlJJ&#10;WTO4KTCkkvbOFXg7FXRppeN06LtWEyv5ZURIgdQrbNP3igYsUhGV6JBW083iUwU7T2tSuCpFWnia&#10;kkQygWg8bloHJf2uLoWPzzCkj/e1mI4G89slDdR2UhbpU1D+2IDPqXSQ3yphIjvBOtFoE02g7ZGi&#10;1pj/ONNv4dKFq1hZ2WC+qda8YeQL9OdcYezQvxu6I/CZRqYwhnQD5Pv6CIDc5DQBTStUKGAym6SS&#10;rJoGkl/6+U+xTFMmF0quVzM1VFDmjNopFUbnWNCsYpaqAMwyoNz0KjU8TX/++lPPoHl9Gd58mWBr&#10;I+4Jmm2bzfovckcoBwhTUfEdLYK6XMojRkXZK5Vw9aUXUTl/HmlaV5+pXF6v1k7erw1OBrLcrDe9&#10;VylTXZp0CZyUEwM6AY4/KKWOu+Jc917hhwc4pUqBDxR1U0IdkkCASLCVeh3lwljUY5JeBs2x0qxq&#10;Okj07rex+Qe/j2//zn9BnRWcpfaOkQ5Y1FIR+SYqeEY1kjjP13QMUhApKfp6Zowja7DJ987edhiP&#10;/+IvYPb++2mS6CRT8wpsCqpWk95xmhWUPB4EFCc41lmR8HEif9Kv4yucT3qmKkrf1dKm4nc0tXke&#10;v+on05iIOjNQodIpoLl+CdWdRSTph+4sr+LFk8+R6jG/2kQ/muJvRfQpREHStyatfkcgYgKU754G&#10;Pbe6aDY0sXMArW0ZohXSaA9VqIZQuehMGupFS65WWu1dMKSllCDpux5k5IVmWMPCtAecZkBo8w7R&#10;xiaVlwhHhiCUpXvhhZdQrTTRatPCdoZmpEkwpJnzHoImwLpRp7rDJLS4kZmSQ1YiCulluTRpXTvN&#10;Au44th+f+qmHsWdWfXljiDGNyh+BrdLSdxNkTczRUYLqPFe67XzJ7DoUKNdQOHcBKZZBUqN9GLXT&#10;kPY+F5L7NJ9aqnDAfMm6ZJNJygrfw3T1qcxWL1/C1TNnkBSLmJmlXIZ5nxSKs+e42m1GKTDCYQyD&#10;AZvOqvCYHkaHCjuSoLp+t/DRWDhGYUsfVExKigHcODm6hhZOp8xv0sRKxHYel/7rl/HiV76OnQtX&#10;kKWzm3RbGGqtEd6j1i41QatCNaJdT9QQIvkQGvyqESA6F4pFUR/20KOTPHfsCNyHDxLkpDr0aZSi&#10;MWhuBH0xUQU5+vwuYVxYNw1GOMwbRrlmfikcBo7843WpUbuO7dXzKK5dRK2whhee+RYuv3EGO2tr&#10;ZpbC0UPHSQEHaJTok7qCFJCMGWpVKuSRSSXR6Wrpcwm8bShvS+tn+sOIRjJ02aKsRDWj6J+EXp3N&#10;dM5ZXkaJ8L/61zQTokfLp3RqBTMNAtAiR+pPs8kuzNoj8mk0B6/G9BL4WkRodn4vrl5fJPht0w0g&#10;BRaWJWa+g1SefipRdS4Pek1SVMt0pLdqRSrCBiIBN0L+Ac+78POf+2k8+gh9Y2JCDT4CmrZo1uDn&#10;If0v2QlHVSmMKmRXuWvv8gBBkU1nkGm2sHLqFFK8rFevO1RWxc7L5b9qd1XJivI7pOyoe6KlZSMo&#10;N0kyIanF/OYWtlbXUV5eQ5bKxTc1w7fwIbxHFm+ko428eo2GUpp05MGUq9O9oKBLnU83D28H3OjR&#10;P0CQzDE4nZd6sHQVHzsuMB00h4rXSSTNxhCsWLWi1c9fxPd+/09gr2zjUHoKe+JZWLRwIWpQ9alI&#10;2zOVzpP5PFOozHxXZaMmeA2Y1bAn/qY5dVcuXMK3vvYNcv0aAU66wJSMUuEEfbkRmSAdiUY9+/uK&#10;zJGa/53cO0Upl87HjHpcHaa9gtL2VWytXaa236Kw2VhdvI4zr10lndtGwM08loZ47dv0W7/+AuzN&#10;CvwaUE2a7WkX0Wtoe6s1UqpV+nLb9E0K9Af7hn5KGUlMjTYZBaVFOVaJGWpAf0t+l6yWoipfysrH&#10;srNIszSlRpa0RLqlzmothKtuh8LOJmrVAu48cQR3HT+EqUwUlkfbB/cp/E1YaNAL2EBhnYwk5ie5&#10;76JeXCcd3iEdpmLs10y+y6Ul/NTH78cTTxyF5vsqpUqHVjAz4De03LFtJs03sqJcGCkyMuOcp4W9&#10;fg1nXn4FJQJGfpifBd0jpe8QaCbyHhHx8ZbGkhtZwEQwTLkiwIs1xAdeHEpNIVjv4tx3n8XJr34D&#10;w0uXKVAEJ9PlJZMwRmEUmVx+4Ceh0EQnkUqb8+nDhR+cUo4Ap/odfWRCjCgwmOIyKZO5dlMDm0YS&#10;0p72qdfx0h98Ba1zV5C0+0iSWgR4dJMyRemka/3+GjWYn4LhooDIT1E/j+aMaeS6BF5Nz1FSpnbb&#10;hk2TUu53UCOduOvxR4B0evRuFrsBxyiYD0opo9FcCu9edLr33YPsiq5xqsgQDQoA9TzzWSWd2sLl&#10;s8+hXV3H+uJZnH75WWzS6X/iwTvw8AMPoNfs4OWnT+Pq2XUkwhHsm5ujIJf5jC4mp1IEQZlWy6Ys&#10;dFhkGtJE3zUURyyeIjCC1FlqWlcq6H8QTLIYimopFJXWaH9HN7M+TKst08kfNcpfLZ1qRCqVCwa8&#10;mjkgwEbDUTMmUkOzbLuFX/qlJxGLZWgBaWVoouxGhRatRd+WitHvptXeRioWoiZsoVHeYp10WHcd&#10;zE7F8LFH78Jnf/bjOLhPU5sENLIW6kEVu5kzx/yMVaJTgk5qTTB1xn/6KuFh/l79oz/C69/4JoKN&#10;OnKsb63k2SGd7Ks7RqOBqHxk2bV2qFpONbqoL3mi8hbwtG6LOszDlBmNkOmwDNZ28shOTCAxPU3/&#10;L0h3joqczxLQ9GrHjCiVfL6RBUk2o77yk+J7hR++hRuVkfqlHJiN2Li0gb6OUiTubl4m7VOq4OWv&#10;fh1nv/VdpOhHSOuEWBlR0hhZNneX1IjWLUJfRsDTVBdRCk2QlKnUWhxaH5/EgZQlQMHW1klDxCi0&#10;tVIZrz/3LK1c2bxXheUkchz43Vg355wB43vE9w4CsyM4hmKoY47aH6ig21hHZecqK5qWY1hHnlbu&#10;9CuX1SiKiVQGU7kJVEtVXD5Hbc28H57fj7mJKRQ3NrB85RzPqcm+Bq/8v16B+S4i4G0iZPF5rjqt&#10;CM8PtKiQOtNFK9Vww8gKFnAETqOrXfSbaEkUJeTKk0DqJyXULPYE/cc22YYoo2iwrIablK/b4rtp&#10;pcUTnvz4UfzW/+OXGX8Njz90AtmEGxFvC5nIAHO5KPZNJxljWJiI4PiBSfzCzz6O/9vf/1X8z//T&#10;X8LRAzEDJo14U92r2M3yCtLQjkQwnaZWbhJordSpLiVNhVPa2uJzmkhHI05XgZQL0yqLJhptfElz&#10;TtaRrId1Yxpcak0E6ZzNJDKYjqVgtfl7pYWQ3UNnfRNLr7wKXNX+40yJRKMriu4EAU/DJxzr9maa&#10;b+jqDxl+cAunFCkwHWJXSipFlV+VZQb+se02vBqNLE1FrYkrV/DVf/u/Ybi2jXTPhawviLil1iZS&#10;HUYtoNrtkSpqe11pLwqRNirUSH0VikaWq0HCx8f5qLGk/WxawBprthcPwxWPYe7wYXjjUaZLBeWk&#10;yARTUrtLS+dNSr/PMLqf6XINbNZJnY8vora1iJ3Vi7DL6/D1ahQSDyYTPhzdexDVfBmbays4+ew5&#10;REMezM5MI52Jo1rP4+z5U6g3ishMJGC3G2akv9lKmO/Q6lfqRxxqEPWQfi4ZmWG0/FXNJBoBImGT&#10;MGt8qXwNWTmnYkb1Yj7Sd6K5GaqBhWVTKBRM45MmoGrgcrVCK8b8LCzMYN/eabMFgDBCg4BzZ16j&#10;/+inT3YPPvOpT+LnPvNJNHk9NSQeuv8EPvvpJ/AzT96BI/sTxqJp/0UVudrLNNhY1aHiH3QoxrSa&#10;UlEKOu34ceO6cT6bjUtI9wqvncLJb3wDg41NWPUqMlQeGl3ZIhgHUowCHMGnPHmYdnmGitlYnO+i&#10;PKnrST6dZIHXqjFGG29qdr+WlMhRAYYPHXYSOuiQjdMi8rEqXkemnTQ6ZxiYPPNp9PXdwg/fwimM&#10;y8iEXY/Uexg1hcZYNlmAZgNdFlrl+hLmWMGihLFQGDat1Aa1uzIf1EgF1rBavVTYA/oXogaiAxaf&#10;r3UZRRHoo5u92jQGUxpar7v33ntx4sQJBCayZvrJW4Jp5FBwEvyWZH8fQfePn6hWI83ENhauU6KF&#10;20Ijv4Zzr7yA/PoisgTO8YP78cj9D2NmYg4Lswu4/fY92Hd4AQ/Rz+nSR/r6d57D4lIP+/bvxd6F&#10;PWbIlDYKUee01jT2QCM3NmnRF5mVNfpFtIKydi7lXVG+kUA0GkTAIGvXpQBq5roaoBSEQSP4DBII&#10;rSSmVcxszbjgtTNTEwhSQZ4/expdm/5ZtSnGSF8O+JW//Fn81j/52/g7v/I4Hr0/RwtGGR02cM/x&#10;ffh7f+sJPHhvzswPpNgiqA53pmfQ1VrNaighKEhnFcyY15tVgLF8bwtErFatXpidxR0njpvuG/VV&#10;qmEpQGBIFgJuL4K05rJqZsdYRYKyQvmQ6lcDlfxXTR0SANQ5LyuZJYtqLK+hePUa6LhScTB9VOzq&#10;sFdQ/TpswTkaIfsBBOeH48MpEUyLY+H0UUmTPhVehtRyAUMNiteu4OSXvoRVmvBwuYbBVgFRTcFm&#10;JasQLfoS0tXS6A4fp0HstEwLmprKtVCr5phJ1WoEXog8PciC3ijsoElNaGtaSy6N2//aXzX9MR7N&#10;g5F0sfAdLTMuqTdLzLF8+u37C1qLUh24apV1ayDfcANbV19Gr1qCXdrBmRefxamTF7G5eAFhXrd2&#10;pYBIII49czNULAEE4gHsP7YfoQQrvl2gVm0gno5ia3sHTz9zDk89c56+U5d+VIRFolY3NcY0KBcE&#10;dacOrxV2lrvTyBtajFAoYoClWdtal8S0qBFUyqVGxGh0h/ZE0MRQKTQ/BVF7H+Tpy8hCir5VKvQd&#10;qTy0EO7+fXv47iifRUi3+4jHNfSMl1EueaBPpzGlUezfO4UEf6OB5O99M17S7dYYSFoblY8pc5aR&#10;eCuPGganYndatyUzirzGXPZm/ZhAxpOcmsEE85W/eBGDYgnN9XUDsjDzqz30+mRRWvZCCkqbsMi6&#10;SVmb1nApe+bbS+s19Gm17C4tG/1iKuCAFcD65gYyMzOYSqdw+rXXMHHsmJmf6aEid1LtpG0s0+bk&#10;OIzS/15ht4X7wQE3fvkIcKNHs6CdTzYLy2l2ppZhJi4//zw2Xj2FwcoGslo7hGDT0CT16YgOqT9P&#10;j3Q8EnJsCoWG42gNRFFJD1/iU+QLpUVFEbQ9VJP+SF6jz3MpHHn4AUpBTA6Jap1XKS0qLB13l5bO&#10;jn///oIZ7sTQrDSMr9atXEJl+wo2qTFf+94zBNw6MmHgiYcOIxfL4PUXr+H1V89hbYWUs7QNd8iF&#10;neoOIvEQpmencejIQUQicVy4eIkKl1aLSdP2xwcPHTR+cK2mXVm1A+oWwd6S0ee5Fr+XKXja7oM5&#10;FPil6TUcixbDGYYlYVdO1bjSpfVsm8HZPYKs0WgZmdSmJmafBb5U16kL5vCRQ2bPPDFUgVFWg8Vt&#10;SkztFGYsgsuPFBVHmHlRcQhwshDDoSZ/6kqlSkfFXeXNw5i2qS4dUEqDmy9OHFFkhZ3XT+Ps08+g&#10;m99Bgso2ofGd9Pu1OabkQI1o6pMTMIwvR2WohiFTiJQDvctEJrzLsnAmFlN56dqAhcvrGwDdkfk7&#10;7zDdDW3mQd0KCm8B3O7wjhNvDT98SqlnjeK4KM3jTc2Lw5MMsXK1aYZqXHtTN0ols9qv/DBtPNFx&#10;99Gl9m6zotS82zbNvDxHKTCL2VAbaYCsQBZgASiqkUSZEUnyR6Nw8z1NajT55kb9Gg3qFJPTwPzO&#10;cJPi+9BBGzlKaCMR+o60Fjb9L8+gRQo4gIt0LEMf5sS+Kdx39wNIhpKobjewdrWJa5c3qJToyM/P&#10;4Mq1i3jt9VNYowOfSk4gl53B/PQh/Oov/2V89lMfQyaehV2tY/X6JcbzLIsSLG8DiUgXExkP0rG+&#10;mXLjcdPcDNTYYROcFCL5aUwfi9Op9FFDhboKxkHTczQDwERZBkaxDUWfGlBUicbiEEReCY8DCMmh&#10;iXxUOuWj5ZM4MtBtcBqqnLp7a9hV3rs+3gh6zY3gpLWncyOhr1KOCqR9TZ40Ow4J/ESQcTM8dDPo&#10;1Jp5cpSLHpW7LH9Ls/R5u0DWZNpajD0NtFaXgmguX5oMh0n718lETiJMJcWMkq3IbZGKd5L6juTe&#10;9OT7Bycn32+4SWok3szyW4Ksk4ucGaRFsxNTxmeLU2vKB9MqUGry19wus5khUWgiK9lMqyfvl7YS&#10;91dnrYRHXNw0K1Od0rtDhw9qs+Y1yiCaTQMsQJkD3sl/RmR4HNXnSOi+r9K6STDDuYxa1xcNnKEf&#10;WiqisLqB1StLakhEp9xCdWULV85dRrvWR0q77NACaTP/eDCOSqGOl55fxEvPvoLrF5dw4fQV5DeK&#10;mvOKZDRN32kKhc1tbKysUiM3zXClbrtG6qSOZfq1nhrLUrHOeyoEVJMan1yhL7/OAcg4yNqpPKWs&#10;FAQw7XUnn0qTR2tUhFKQpsWPGZKBGIexpnaCc7+KkdV3Qw76aikxQQBUoaisdcE7RY1G15x9t9qQ&#10;svRQ8M2vrH8/XQQrnjRLzqu+a6TNkgU1JMkam4HJkhVST1ktKWw1inQoS0aeCEBbDVCUsyHlbazQ&#10;NZtf+wFOTU5i/8K8kSu9r0f6oByMc2HKcpTt7ze8sxQ+bHhLiY17VRgcJYcWHW5t/2RCs2kOclz9&#10;4t/+AH/T8nB09VkgisbSDbVMgLMSsIaDSUi0ArAaX1SAopum34UF02GBa03Hik1aRFowMTc3Gtal&#10;AnUsoJLylnK6Abpx/P6D7h6oYafNN5A+a0Z1jMqkWa4iv8ykUNZSgTT9ORsb17dBtwuDjgfVcp80&#10;tIkLr15DYbGHdh44OHUYR+Zvw871LXP+K7/7Ryhv5nHHkRO0chnMz+zFnbffQ0EANgnIlaXr2Fm/&#10;irXlMyhtX0O7vg27yXfYFVo5+rmUFLVIGopowCKBlJespfgcgVZjilYA034KAlrLts0MgSZ9ojoB&#10;KOvtFB7vH1E7BT1DpzWky2VWGHOiUaBu+T4uWskQj6r73WLLqKTcEJS3fLwR9GzVneJQypWgSk9O&#10;Iz0zhwbzoE1KND5UckDdxSNlRHJDJdNmNBOZWPayYvqn7+ok7zOqQ0lHyZGPMqNGoxhdkLtuvwMh&#10;rRSs9fBl5fpOJ7jijTSOG95UHDdL+PuEH0za9EJFPkWFrWowkZXgHMnxwyFy6T5eP/kivvunf4qN&#10;tXUzqsHsKEoB1WIzY60kDaTK71ALqZ9Ne21rGoXGUgpoogdmow0+Wz1PmjYvq2brM01fLJPCzN4F&#10;p2mX6XK5tQypScZbg07sEp4fJJhqE20zlI3/mUaqTQLLRozsZGFiFvfd/gBy6VmKnkU/jz5Sz49M&#10;IoqjB0/A36NQVllOvG06NkctPoV+vUvKDZQ3Wihs7PCZA4JrFc2ajX17D+PQoeOYnTuIWDSFSIg0&#10;3dNCNNRDKuFFwE+q3VOjita8VGe5o3J2W6exhVPUZw38Ved3MBQxjS4WfSPNAFAjilmOz0iWuIs6&#10;hB2bSVk0R7kErAV9MlGdzo5Yyao5lk3Ads69s8x3pWp0ZJCl4rXmPfoui2NZpnN6Zu8e09Fdk8Uj&#10;SHaPLhnLTJOyIuUtKzagMu8wDxruJSatKDkT5dTKXwKbhrtp3mM+n8fLL72EtZdedRrmAn7DpscU&#10;+Ubkfe+QqQ8Y3lkCHzYwAwKb/o0k+cbBBP4uYF26dAlbWztYWFjA/Py8oTJaOk3j3bS0mqiIWsac&#10;umUWqbFEJ1VoOicHVzRHIDNUgVXRpPPf0n1U5cmJCRw+cRwTR4+aCttdae9aOALdu/74QQJzTZ/A&#10;pw4xyRbTWC6WsLK8jCsXr8CuARvLWwRfD9vLGyhulpgirWgcxszUPCamD2J/7jASwxgB58HlV65g&#10;44XT6Fc68FHJyhpeOH0Or5x8CcuLK9hYpwVr9TEzdxgHDtyBPfsOYyKbIO30moVnpyeTSET9Zs0V&#10;0UltHKluAgnM2MqZTnFJ3cjK66NG8JgVrCjY6vfSCsvai1uNLsbACZy8Vmt3ynKpTN8M+k11QmVJ&#10;xaMyl/Vs84+uG8exSIzj7mCE8G0/jL/aI5Zi6jSXw/G778bcgQNwhegvs7zrVG6SAVFFgU/KWkpC&#10;ADSuKvNkLDij8qnGPIFNVFLlUW82UKpWzBA3Ra0g99xzz2H98hUhU292gknbOFXjXH34YPL6gwQH&#10;bOOgHCrysSog/m806E/QId+3bx8+9vgTmP3c53H7HXchkEzBZQX5AF7EQlVrmkZtyJ8wIyPI3VXh&#10;mrIv2tgm8FqMNmOTPp52jtEmF6ss2FI0jODevZi7405gZobC76GC0g5m79ZcwmAK8AcLyrdayfRp&#10;oH2qKHTpdBYz03OIR2NI0Z20W9pTrklls8WyaCPgC6Bt97B4dR0vfedZLC4uI1+sIhoPmc30m0Tp&#10;seOHMTenhX3UQunCxGQWX/jFn8ejTzxq8latV3BtZRGLK8vY3KFvt72FcrXuAINS1qUSU+Frcdcx&#10;sMZB1lgiPLZ8UnbqUpCwNao11Ot1MxNawRl+xaoUZzNHp3b1TZ/1VMKY/whGvtssKcFAfWkE23we&#10;xZuFG88y33iVPvAZY5FW0I5AOq3FgBC0YAlw99yNJtnMFaY77+6jZhrdnAqVj08taHLYYSK7pLgt&#10;PkCxz/wMWKjGx3NaY3iVm5YsiIPHj+KnPvtpPPJ3/zp80QApK7Wl5eTbkVFFPsRYBCd9Ui8fVoze&#10;0i0wphpjijcu8HcLTsEoASpyOcmjhEmT8qAm2IFFS8aC2UsqEFFTfbmBKAXu4ounUKOgWaSMhJZ5&#10;hvwLrXNoVvzlP4GtppHqfE6LBar19Ns+0hpSRptA2+bbVxMx3PvLfxWP/NW/gtgjD7GQCABWkofc&#10;XLpXnoaTQpM6IyhvKSXnx+8r6Pmq2O6wY/IBXwdXT30b3VoByxeuoLjVBA0QPvmxBzBxYBabpIXb&#10;m7TRQ2exo1gmgWMPH0K1v46NSgGpaT/uvPcoJhcyWN1cosZu4I77TiA7nUW108BaYQ3X1q8gX89T&#10;KFz0dW1S9jjy1TZBOGRZUSl1tcddhrQwS5fSS/8maPrPNOdNAwRarQYazapSzfp1oVwqoVarweJv&#10;8VgU4VAYTdIrzSh47LHHyUj2sMxUek4xqQwVHbLoRJWsh4rSkQHnWrHA8T03iyaoHsaRJ9UAJcqq&#10;Mh3XnUbrG49Qsii6znqdPHEMfSrZFy+9QZbEvAyoyJhe7Tg7bHbglQ9JoJXpi7bD2hiF35m/vpiT&#10;3ssw5PVKt6Y69Qm4Aw/fj/QnnwDmJnDk3hMIT+fQ4/Xa392kV0BTc6fJgBleYJ41lqv3Cio/BWLL&#10;6YeTeRW9M3PLRj+qMUOgUyvQe4VxBgw0dwmyZl87OlTdYYLUADtvnMPmyZex+MoZXD93ERHy5wgL&#10;0CJ9UUulM/BWUyyonUgB1HASTieppdxmA/kuBUS+WqXdghUJYpba7ujnP48jP/1JeElTESK1U8Wo&#10;tpluVZojAqNyUsWZT7vC+MfvI+j5UjhqHRt2bXjoeFW2LiJGirt2bRFXzpfoW6kVT8tBdOkjVLC1&#10;3aRicZnlwr0xFw7dN4uO1URrWKHFqqNUW0UkEUYkGUNmKoljdx4n8Nqkzy3UCbpyq24aCuKZDPYf&#10;PI5kap5UW/O7Y/D4M6SEZA6eOJVWlDHMVGqxHJYCy0Prd2qdkU5HjVfyY+jrUNNXyhJasgFeM6Zb&#10;2hVH9D+ZTJq8KrxZjrvj2/855xXGx/cMY5nhxaKAkhdHRarBYgDN8GcGnOuYRvJdIBpEQCsBJCPo&#10;UbkNWCYaM0lDhw4ZRYPy0aE8eeJhNKiYJYtq63Crt4gcWd1LZkQKZdxFNlXsddBjeSe0hmckgG5Y&#10;gya01J7ANgKUkzCe08Moo+arWuTH80RuHmTAdgPOXGuahncBSxZOQYX//kHXOtebMCpAAVCvEeg0&#10;WqSUL+DshYt4+fRpXFxZQoW/NHhRnnSr1Cd/ppZitila5OQ8NnwDtAIubHRrpI4daiEvElM55Gan&#10;TUNJm1Zu+sh+HP/EJ2Dt2Uu6IXrKl9NKOrSE3J10SalQOt5RKDo5jt93kI8o8ZAw812MwWCS1jXG&#10;dM4hRFlVv+CzL13C+WvXEE7QgsT5Qk+dPg6t4OoFvPD6s6TLtFQUHps/1Vn2oUTG+Clz+/fATcBe&#10;Xb1C5drFvgP7cejQHfTX9sGuR9FupVAth/naDFp2DPWq6jHB+kxSefmpdzQqxOlbGytQ+ZwahKBG&#10;Hq2SVi6XjbLVNQoaQiUBSaVSZrjXRx5uUgfjU289zW9SpgSQ6jfJsnjksz+LIw/cCxeZwjZ91oYo&#10;YDIM2yIzoh8r307rtGjlbp8aWRhDnSEiZKfR7hAWxVszKBL0/1usxz97+mn86Te+jprttKZr3/Ub&#10;4Z0JevvXDxQ8v/Ebv/GXgsFgVgU+RqM0nCpI8b2DxM2BviPQbyZhBGpzxs9Kj1Cj752axsG5eUxn&#10;cygVili5vkj924OXfoU19MCi9jBL2FGDaIp8j/QxGKfmSSWRSaRwaM8+HKQvGKBFTE/kcJiUBzFy&#10;NjrTzqsJNvo4apnS4F1tSOGMPNiVuhEHN19GH7/foNs1G1p00ueir+Hpoba9TjBUWcm0f8MqlpdK&#10;pH3AI4/ch+N33U0QuFEobdLKtBDOeOCf8OD4/ccwOT2PdDaC22+/Bz4qj+W1RUMZXz1zEn/yjWVS&#10;6HWE4ikMPTFmIYXtbb67FSE99KFScdNHtNFoeRCNzSJA0He64hTqUhmpGqr4nprLuy3WDam53UCx&#10;WOJ9GrniweTkpKl7gW+GfvDhw4cxPT39vm7FDy0wmeMqURw5KKYVW9EsZyfrMrYyTLNaoydiQXip&#10;NHz0X/aR/u7fvx/JbBreeAQe+nwaqeRnGYT4e4iUMDxgmVNk3WqBJRBXmnVcp0+cO3wQD37u05i9&#10;4zgorLBI1b30t430KEEjQ+IkcNSQY+T+w1k4zz/7Z//sQrFY/AK1mV/N9bJ04/j+QS92vLgbVxvA&#10;jNLFP1qodEDqYqkvTtQynUE4O2GWUKgXiwi0m8iw8NLuAJL0A8K0jS5qefW2aZhXg878gJq4uryO&#10;+voWhhVaxK0d1Ol3DKmBm6k0wpNZuGXhaPnEzeX7KQXS7g7NYfUZoCk6h93l94OEPitQ/V1a9o3J&#10;x7BFwa/VWUla/s+Fq9cv0moAtYaW3Q7jwKFp+ldDXLu+iZX8AIVhDfOHUgRigBYlRtBN49VTr+LM&#10;hdPYQ79vemESte6iaQ4PRHPo9uO8f4HvnEcyfYTvzNBXjqFUYVkRcKFwloBL8Tr6GfSHNVtcW1/J&#10;Z+uwLrSKmPZ8U/mpGdxHoYpEotAeeGo4UffA3aTqBw8evGH1PrIwLvxxtfCoj07tKfIf61Mtq8aH&#10;00kqUGPlBDgqrc3vPYPV02dRXttG3yY7qjdRrFawXS6iUClRBlzwkfVECLYIaWSYlSSaqjVhGnxe&#10;Mx5CdN8CHv78Z5D+1CeN7+aiQh+IbhJujqfHIIFxEsXomBmd/NCA+3f/7t9t/qN/9I8WePIOPyVE&#10;PwpssnLvr930YlEqtQY6DzWtJaOgMxpAq8mNGoenVXpFu/QLPQt4+L10hb5cu4cITXykT27NnKiz&#10;1vZQI3v4bPpjWqELlQYjfSFe1zUjIhrYJhDnHn0EMVFKy0us0zrz6ep9GpNah4W/NQh7jl0elZ9O&#10;fp9BRaQc9+gXSRYCFn0pPrjVrlLgm5icSqBaW8fp0y0US9dwx90HMH90AYNuiUqignseP4jb6Kf1&#10;WTR+LzUqhfzU6dextFok/XQjlqWmpVM/vXAIHiuLaiOC7iBHzZ1hUaeRyu2l1aOv0hqiVpea8pv+&#10;NPWlqf60BLnLrW4BdQ+SdjVqPKphQfviBTA3t2COopvqi5JVu/POOw3wtMz7R27h3lb44/oYyagJ&#10;mljgbM6hqM9Mkz63Ozj1X76M+qVFdHZY3lUq43yRNLlEZU35oh+nKTmaxhWQhSPYNLtANFJ9uzWW&#10;TTkSxIknfwpzjz1Et8TntG7Twg1dfjPA2efWauC7gtLFd6thR5J1M/naHd4BOHL23m/91m/trK+v&#10;fyEWiwXHF3ywlkqJrGNcHcAx6tSYtimY7xRMWUwVFCmLpshfWVrE5XNngJ1thBodBOsdBAgmaSON&#10;XmhpLCAtlvpPQhSOJF3dlDeICP0SDXhu0T/bIWDv+6UvwKfFXyntKmQzWoWvHI0CZIEwVaM0mCDv&#10;2Wgo56TS/V4F9l5Bz1VkEgkUIkataP4EAqS5vU4FQ2+fAKma1lmPr4V8oUn/4BoCvg4SdNKPHL8N&#10;9V4LzUYbl85dwsrSEgo7O7x2iPl9aTMEaYvU20eKaMVmEIgsIBo/glCUtDq0ALd8NTr9XSo5ue/N&#10;VodWqkXABXidRtuodZLlwPKUUtT0m3K5YnI8P7+Ao0ePY2p61lg3AUxHdd+IXqrux8r3Iw/jChjX&#10;0a4gUVKPi1ovpct7rHfJkrmF5Vb4+ncxuLKK7nYFFuVHk5c1a0Aj/a0g1Tqv97F+LEZN2eHNZlxl&#10;g2Ar+YFrPfqvs9PILJCK79sLTyxqWsDrZAFhX8TIh0HADflxotOK6si9Scu7hHcATh8IuPV/8S/+&#10;xUH+cJe0nAaujoH23gU+bqcbA06neL2kUCWl/4w9AkOVLl+BjiH9siim5ucxR99r7Y2zCKlQbPpC&#10;LFg9R40mFQpLg1ZOOluti9GhzwBPBdihMhiELLRjIdz1+Z8DslnWSM90jrupwUQCVD5aikEL0LwV&#10;cPzANDl9KGoJu5Hy7yswW2D9MeEDs6OpGiwEfp+3Q3rnN1sqZeizptPTfFsNoVgPe/fPIJWaMNcN&#10;elQJ1L7FnSIuX1zB+XPbmJ0P4vGPP8a8u7H34DFkJg+Rmkf5PQt/aI5lyPx6k7BJZ1u0WmrhDZBe&#10;a6mJSrVE6+YjeMLGT5R102ReLdGg5v9CocQq8OPokWPYQ2YQj8dNA8nExISxbvLfJCBjevlRB0d+&#10;VDkSFnPizcDvark0u69SrCSJ8vHNSl66rlpD8PWLaF5cRIO+aJLOcipJ5RTws0gpI5SHIC2UWJPV&#10;Y11L1zJvGodZp89d8LqRoM92x099EhOHDhiXxKVxuJqBwN/UNfUWSqmgNDIMjVA58jo6ddNwU8Dp&#10;88MPP/zC/Pz832MhB3SB/DkB773D+KVC+zglY4C+mQwPtYrmQUnA+X5TctrTzaJz29hawdriNdTy&#10;ZUTCEWfJOwlv1As7oI5ux+J5yCvMkncEbZe+kR3yohEMwJqeQnp2FgiHWBkEEQtKXaV6uzpi32Hh&#10;1DPKH0UJFFSc4xR/P8E827yMSsN0NMvv8cAb9sBKhslSfEZlaEPD3GQGUzNxWr0yXnr1NL71Z6ep&#10;fT149IlPYTqZQDxK+kyamS+WaN20F7h8YPqp7Shp5TwsWrWhO0srHkaPysdDYPmDHrS7DYqtZlUQ&#10;cLWC+a65bNFokEDrmEWH6vRtBDZ1+O5Z2IfDR25zylPJZ/rVQKZuIee7xkG+X93/sMK4HkbyMq4n&#10;fWU07eQ6Eiw0Soz8Q6prughKdRS/9l0M1+m/MX9qvJKSkKJtq6Oc11gUOA+VOQk2YsGokbuK1sCh&#10;C2LNz+Dhv/KXMfOxx+GaoO8mn3VUX13e6zN9izcBHKMA53x8b8Ap7AbcDVn71Kc+tc1C/181gFVB&#10;Y8xMU/d7BD3GecD4MbtefZNUKImiST1azZ6XWPd74JuaQD0exhotwRYLSc39GiFQ10rK2iCQ9FFa&#10;Qi2Psu0Dgs2Mj6PV7NktrL5xAdjaMTUibu4ToofOiPWbJIG/3cjyKLDifhhBz9VoWQUVsFlvMYzE&#10;1D7EcnsQSE5iEEiiOrCwVe9jpWRjLQ+cPnUN3/29r+Pc629gYWYOv/ALP0cA3o9oLIXsxB74rUkW&#10;7wS6/Sw6fVJVPnNAGtmn4mgPWqi1yizTHsE+JCAFWA+tJn21ZpVUt2caTVSnGja32z1wlhscffkR&#10;Bcnwe5W+8UwYdZ3ZnphWekAf1JQv6zv/3PPYWVs1VFnD0eSzacyk5vvpVs2b7NOvm4gkkHAH4SLw&#10;fB7LgLjO+610ClGNTFL3h3FJpIh1p5SwAyTFt4PtwwTJ7u7wZg0wfPGLXywTdJ+jKY58sJbKN1Hu&#10;pITXjxNkhE5HRr7UuVKfxcVp7fi7Jinm5qbgqTVQWlyjlrIR8wcMfEX4tAaillTT0mVaBMZZVsFj&#10;qKNmWtukl/VmF/FkChGjcVhcpBNDgnk8HEnPklG7UWgMqjzHh9Pv0mDjRH/IYPLmfDTC4bxNH/h+&#10;/cCTtMihaByJeMbsamrG9HkDyE7uw/Fjh7B1bRMFKoyzF1axsnWJioj+Q1sDcC3MH7iXwKI/RcD1&#10;BikeqaF9ao31kE42aPnKtFx5hALaM47uu4tEmX5kvV7lmwdIJhKktn4CT/44I50hDbXTwkF79i0Y&#10;muYEJxNjTTw+/nkEw3p4vFEHo2JTJCkwgFSUo+BTHdNHpfYBVjfwwpd/DxuvnzbL4JtNYCz6/GQa&#10;bSoXrcXpoZzEqJxyoTiGNdssF+EiC9lo1GFNZPHYX/4CAnffBSS1e7oGxFMW6JLIsxcd9YlFjJJz&#10;I4zaAHTOSep7W7h3o5Qm/OZv/qYWAXmQLztIDu96f1oxepWkbTfAzOnR9xHCTbLGv5noAE4mPE3T&#10;XVpcx+bl63A16PuQd4sOeCgk0lLe/hB+qh+tVSEO3+vTsyPgJESdDoWIXH5xdYlszoP0/DS8pJrS&#10;VLLPakV6C+D0bp5wqtn5/b2L7H3CKD9mWTpJ8Pj7+IMA6AnAE44iEiIVlFPiCSOU0ERT+nWtNg4c&#10;2IvkZBBlu4Eg/anM7H5a8jR9t2NwW3MUhCTa/RBJo2UaA1wEpd2r0YqVYGvTDrIRzarXjGcpyZYG&#10;4Xb6pJVRs/yBlvHWoFwtC6e+N3/Awtz8AnUBKZOSOCqLHxXgFN6i9PhxDDbVYW/QoS9OGFBZaerM&#10;2neewqWnvof1U2dQW15BgPWpJfQlhl2yG7M0Pp+r6TUJKqhhgxa+ResWDKHGvG0N2ph/6D7M/vd/&#10;E0hnjAyalgixLipqpUSD6v1kAUZvjoN+2HVCn95PWb8dcDd0nAJ/KG1sbHyN1OO9LP2bQW80VGoU&#10;JVyM0hDKvKJpmjCg44v1ch6FcvNi1TZpo2cPfYr77kd4YoqCRFPvDiDtpf9D6pXqe5HokW9rjCUF&#10;Rgu/qiUqyBpJDDxmafT86Tdw8ennUGXhmyBfjmJq3qGwu0x2F+API4zy6eRwHFR8opei5RpepWjB&#10;HZvC3G1PYP+JJxHOHUF5aGHi6CEceeRePPSZn8H+ex9Edu8dmDvyEKnocbQ9abgDWWrvKIVIdElK&#10;hjSbPq4WQdME3qBFRsCy7xNg2nAyGqQ1DaXgYrmVC1pDktAnyM2KzBQiNaBUqyUTHSv8war6Iw/j&#10;OhodxykT4KRIVO/MDGXGg8XXTuHVr30d7Y0ts86NuLHWwdFcOM17E7nR5pd6hjbvr9IqeqSELT/W&#10;7Bq8ZFVTD94NxCNOIUpQBC4+W6/XmF5ndS9+UTBHpWZ3WemmGxL2gcM77qB1+wMeehpLp36Y9w1K&#10;zDgyqIDG0SRPoHLUKEvBsSb6phcbYIo/k0tP3XsPJo/fhn40groGH7PUwt4gLIJK65ho/KDGUWqa&#10;vHbEFNuN+fy0jm6EmjYCzQaiSoOsjJoOWQEq8lGynDD+wuM4DTcpgg8RHGCbnOrZ5vmOJ2ACgeAi&#10;6IYDMQVFAs+bQyh9G/YcexS33f849t1zDHZoiFXSnDIBs9l0YbVETe3JwBuZQUeLNXgZNV1p2KF/&#10;YvOZPEvEhWip0om08UuISBO99B2j4RQsbwSlfB229kyjApPQyofTepTtToO+X4WCyfIZVc2PU1Ca&#10;xvLj9HdRUiT9ZS3Hp30nbAzzRfjp52fIGoLyTenfmch6F6uSVWGWnalGdE26LK9rpR2sdhvI3XMc&#10;E48QcO6OcW86fLSIxziIEWmCtAmmTt8abnLqA4d3SNvc3NxqPp//nj5/IGqhUhmlQAdFnRqflsgb&#10;TaooIBjhVJSoutCkMPU1wn9hEgc/8RgStx3ERtfGWqWEGrWxARjzrvFxjYAbNcptzTdEm36LJ+Cl&#10;b0e80reLysISdKD/QnXoVJBJBcPbs8GffhCYvTWog2H0HgYJh/wnk3kepBi0yA5JMdq0NqWqG+WG&#10;F11XDFZsEqljB9FPeNGJBDB15ARCuQModcPo+nLo+5IEXkA94vBpnKCbGrzHPPY6tJ8Ds4ZHOBjl&#10;u1go9PmGXS/6bQ+tnObIZczmRNVSje8X3dWIjT6pp9tsLr+1vcoE3lCLP/Kg4hrXk1Kk74pjyuZV&#10;E6XSK1pJnz/J/CT4W5o+aog3aKykT91LmnbTo2TJJZFfJ5oY8CHfsVGlXpq873Yc+NRjwNEFlMNU&#10;PrSQAtuNd/LxWhKEBcaTOsNfjNz+cMJN5S6Tyfx/1A/z/mMpd4VRom8kfPTZeQXjLsr5VrWqKTi0&#10;pLkZTP7iX8J9X/gFWAfmUbPoc/hJIQdNahybGkdOsyYQildLgFzmnMXCiNCX8zRs2Ot5YJtakIrO&#10;b9xsI/pGrAyPVVQSZAWN9+bkT2m9EcaJH8e3hFEOqQTMSxiVE9OXx2v1+UZzjL7wNax7UkHnTrc3&#10;gGgsiFDY4s9hNGi9qS7QdKXR803SfzsIe5jEVpGWvONH0ya14T0+y4I2tFejiFrqxDzErmj2+EKC&#10;ly8YmGFcAzNCSM37MdIl7SFQLObRtW20bVq7Zp3HJgo7eayvrKJcLjrpflt8M+/K6+7vNwtKiEmM&#10;+abwllt2fRl/VH0omjLhP5Wfvkl1yXfTNU65EkiMXQ0m7vGbjxRwh8piaZm6p46op4OopuZQs2iA&#10;sunUpmwNSa/9dDWifEK9WEaBAN2igo8cP4GH/9qvIPfYYwQaFSDfq3SMqmpMjJyEKb0sUyMr+lEX&#10;KZqDowaUvg8b9Kh3BDreX2bFVT6QhdMTTIKUSkUz3oNHJ+gnoyCUEZ5WhrRSbp81K5EP26CmIq1U&#10;bwSd+PADDyP78P2oJrTsaZEUqYycr49JgixLU5fphRHvBmCpo5xAC1EIE+TmCZcX9loR2NKqPbQK&#10;aj3uan5YH1VeV6W2KtJfLNSbplJNrTJdN1ItzSmNNjr/lqhz+olS3qF16Df5nj4t6aDFI3OoqMDn&#10;ymq3SHtsKgl1vnr8jB75k+pGdSrKuVq+aobvncf83p9DMvUIAsFjOH78p5CIL2B1ZYd+Ga0l32uK&#10;1xxppUgb+z1qZQLNTapoU6NrWYF8uYB8hQpHrUuMQ4+NVMZCl+m8evUMKqVtbK+vol4oIURWsb28&#10;iaVLi0ywGIgUGN9i8s9I4JpotIVo2qgg+FOP55qtNl1vZ0UwtFne2rt80EW7Raqn2xnpbtNndB6h&#10;c/xPfwpoMEo6VN1SWaw+c6LVq/LQ4vkBSlTAss42qbWPWIu6Y7yGVtxFwK0U4aZJsqvrWMj6EOzl&#10;YfUqxCP9Uz8VWSBCgxZFgnUfr3cxYcVRLDVQimQw8cTPIPnAxyhwWabHQlx+Nem5YCcaqSF5Avi4&#10;zl1kA4besmwkM0qq8mH+jIrEOfHu4e0YeleQ/vZv//bjw+FQo09GZ94r8M28TNrd0e+On2b+sjCV&#10;GWNUGOXQOnxZHhz9LFIBOawjYwNoJ9BcDq12GYvXL8HFWgq5gwi6SSBY6P2+BxbplzqWteGe1tBw&#10;+/0oU4sX6jX6LPRxeLQIQn82QT9mHYXqDrZLm2hSONSKN+hSyLQXtBLFV0uzupkFQ0NliZ0s3Ihm&#10;sz6eU6uefAI3qZzMll1pkwXQLyMIxgZchNI43yw343uYM7sfp4erTUzfvEyDtpwKm0HHmcwsQqEE&#10;KY0soAe1Wt105OpKNTxpWJOeoJncGi1CiYAW+ZFlU9mLdmmwbrvTpGXbwebOhlnUtUELodEa6k7R&#10;YruRsJY0Jy2npZybXSCetFgrK0ANEMqoARmPPn43LRAakdcy79LSC2ahIFI1DSxQa55L9/I6TXIV&#10;o2vRMmvOH6vACNg472J3lGGWjVPEKrIhAaVGabd3iHKnhGvrS6hUy2YSabdSQSJBkNFa4eoKtr/5&#10;FBaffh6ly+fhsQv08SU/mtRFmiw/l2xAy1do2fzgQFszt7FEJWQd3I/9n/ssDn32M/AfnkKH6dC+&#10;BGp4GteP2gx0vBH0RcUxSqtK2DnlKE2eeDMTb7nxreHtrZQqj5uGL37xi3tJXT7xvrRSz5Kg8ih/&#10;TWnQF/1T0sS+VI/vCEyERj26fVRl3gFqLh99F56m/AYmMkjN7EPPHcbqcgnlArVXS4uRhmmtuii5&#10;WigESBO6ZXTkGYeCaFMLl+n3Fbc3sbl8FZX8GrydMq6vvkHwFtFol0yDg9az7DQacNmkHGqlUslR&#10;zUoQTDCFSME2CBTFoUBTiLsEqporVLkDCjpoXTzUptKCA35Vm4U0t1YKk1ZUxeiRTvWocJyjLInO&#10;qXTMeVa8AGMWs2FZa4T+eNDB9evX5VObc/quYXeKul4NINqjOhqKmgWZGrXqaPZ2lVRUe4FrqTsK&#10;vsqZaY8mEghGIgQLwWrRMlJQ86UKdoolfveZKVCqx54arDTihM/XcLxmQ8PD3KS0AYJCnqMja20W&#10;kYaOavKwfMd2l2kyACWoyUgsH229S8BlqWgnj6Gi1hHR4rDyQbVxozMUT8/byO+gXC2ixTrroEKA&#10;b2P12hmECTrf5etY+sq3cfb3voLSmVO0eloikKAPhqAxNk3KQM8szkRlJITwfZVOAavdIqq5EGae&#10;fATHf/HzsO68jUqEdUhl6aeyVqOR5gWO/5k6cgTYBBazaXjRKdMWwaNTd+aEE0bV+G7hAwPuN3/z&#10;N1OtVusX6Q/oke8T+EBWlvNvlCD+VeLUQDl6nxOYCS3QKVvockt8W2gZNUfh9btQFc+gAEeyaczu&#10;348OtfzmyhYZXA+5tJrIyRa79EfCrMiwzyxW4/Kw0uTHSVi6NpqFDawtnsfli6+QbpUQCBFk/Toa&#10;9bLpswpR6LSJ/1AFH6KVoUCNU21K0lAoLYpD+kSAmyZ5igfZLykq3YgycPZCG9978SKscMgItJfF&#10;pDpQ4co4mNWiTQnokfw7Apy5aHReZSPwmDN8hj5rPlqPPKxCQdve3h49z6ldgU6f1T+qyaGaF1gr&#10;V9AkyLSGfp2WXYCxAkGz5VQsmTDryZidSmMxBMNRWvkOhVqKjj4u83Xp8mXWR59lFCSVTcIfkOUc&#10;1ZnywHdoaoyxXNoFlcUu+0x5J1hYFjsgg2B+A1QkvLVNgTeNMwRezyajEHsR4Jguk2ERM30WEKW4&#10;XH6sbpawsbLGZ7IOvXXUq4tUmFeQv34e1546icVvP4/17zwPLK0ixmf5VT+0aP5oHNVem8qWZHuo&#10;tT5DpKJ0IQjIqm+ARiaC+3/1l7DvU5+E/667qR2ouFgPLGmWt6MxtASfWkLlr5m5mE6NmaAyEAky&#10;9epUnKk5c4Vz8s34LuEDA+5nf/ZnY3v27Pk0L1Y3/PsHAzglRklz9LfWeBqJnJNAc2Rh8VqtLW8o&#10;JcV4SPOvzQmNiDJFzS6ZvHahcTF2atggteywZqOqMAJqQEvlDqrfhO9ipWl8YF/DewiOqMvZ+MJF&#10;62fXNknJupiaiJEp0X/Lb9EYBtUohC6p7ObWNsKJGC2LZkqP06mEiroRpPzYEW1yO8OBzi028K1n&#10;ruCb3z2Pb37nDL777Iu0ECtY21ykIPconEHEwrQgLGD5Aq1625madKMix/HNIFomayXLpdnXahDR&#10;PLXV1VXzWeDSBvcayS9QqlFEDVoCZLFQwNbKOnoEUYBWKZGMI5PNGGtlaTtivyySG+V6nVavSzoY&#10;pOXTchq8ntZB9FLp29zaQonATfI+RY3i6fCZoo5KrnSCTZoowAQDPMH/KysVnDq9hS/9wSk89+oK&#10;LlwvYavUM5YvkQrxUilB0kyhUEPeDOdWqTAKaDrHz9cX18y7NLjB3a2hsHkGO8uvwdNYRbBcwurT&#10;r6FzeRUBgjKn1dmChAvr2e6rqyRkVm6TnxhClIo0xmcBRVLi/swEEveewD1/+2/Ce+IOgi2MHtMk&#10;QJo9F0zrCCWVwDWsw6SPeVRdGaTxq9BBxSHJHkNNpxVNGH+5ceKd4QMD7uGHH/bdeeedn+XFU6NT&#10;7x340DcTJsjpk4IyxhozgsxI4TIbOphEqBVR61Pyb4sakRKuyYZ+i/5Lq4yNjSUUt9bQrlcxqLfQ&#10;IP2plYrGtdAGGvWqJnoS1ixxDVK1CGTtsOolKfFrfKE2YyP4Dh7ah6nJLAWpjVpDe2dTpxHwnnCA&#10;lUWBpz8U0MBjE5hWCrYcC80tg8eP9coA3z15Gb/3h9/FN779Ci5e2kSjpXR6cf3aKayvX8fW5hYB&#10;3kSYNDOXjhlG6pOpvlmF7P7OzxqcrS2jtBOpwLS5uYm1tTVj7aQc1OrYYx4FRP0mYGpwea/dRpyU&#10;MhHTiP8E4rRo4WjYAMWs42m3EYqE6deSYlVqLDMvlXyA5dWnLLnRbtpIpbXxIyk6n12ildRGGLlM&#10;loqKlpF5aDVUjloBzBG2nZ02Xn7pDXzlj/4YX/r9r+PKxgBnr+3gzKXruHBtGRs0/2362mbD/wjZ&#10;AwXZZSi4LKdAps8Cnp8GpsfyW0QyFiYd7KCgPdDXzyLpqmGStLOzuIz6uU3EbVJnWk4PLbHmGNJZ&#10;JIOI0AeV1aSypY/nIbg1iqfUa6EYoJo5kEPkjv3w7JlAi0DtElj1Bmk2Aad53MbvVCuvJikbP9WR&#10;VpNJgtg0AprGByffzg/OX+fTKLzjxFvDBwbcxz72MTz00EM/z497nDPvE/hMB2bOF1k3p1GeiTat&#10;X8oAf1fGeNAcJ7s7xHa+wkp1Ib9Wx85qgQaNBc2CKVeKaLaapDIDZKcmkBsto6A9CjT1LNh3mynz&#10;2k1Ho9+0eaOfFdkhqLpy+nmtWVuftDFHoZqdnUcsEUehXsFaaQeDiA/p2RlSMVZAIEaqSU2nMjfp&#10;pHcx9FFoXTh7qYIv/d5T+NKXn8LqepOCPUcrMGU6kL3uNvbOxjGdiSERIWUjx9Jk2ZjF54332L1Z&#10;3BU0WVIWRhbLmT7DMqBlkzXTd53X0nU66jeBUNZOU2nmZmaRSSYRj0eNtZIu1tSlDgVTg7u1potF&#10;RaJGErUgkiObXUGNMqC2bxPc8tOkONwUjDqpqYaF+Qm6EC2CGlPCIV7PNMsgXL28TrC9hnNnzyG/&#10;lSd9tNAP52BlphGIJVGjdXnj0jKee/EstnaaiMXnEYy6ncYTla3yTomTMRE1zRcbtGxtQs9Gnkqr&#10;snkFWW8Tx7SgT7mKxe+8Amx34OtQkgiKJhOhpe29/gBCngjcNj/zoZ6hxyjRqquJRpL5OZpB7N5Z&#10;+A9nkXc3afF4Xi2rtPLt5gD1Ji0xj5qNQfFgvZNbqe9Nsqr6V2YN4BxZ1Z+xbOuvwQ8vHZ1683iT&#10;8IEB97Wvfa3NC36eFx8enXrvwGfufr/j0TDRJjIDppmPGaAwUx5QpeYskXJdWimSg0epjb1oNL10&#10;nHu4en0L69s1Z+JlMoPM7ALik5OaTo0a/ZStjS0Cs4UUhTxEYdFKTCr0Pt/RYSVoo3YfBVBHLbdQ&#10;0VQjUqz03BQ6tJ5bjQIanja8tEaDrsYbZimUWm2YniULe0i60yagiXv87//+W3jltTUKvQ8TuX28&#10;xkdrtkpL0MGJo3N44qETePjeO3HfHXdhLkfLwPx5WPlBD6ml2V/XFIaJu5nlqA6wU8hjeXnZgExR&#10;oNJKWZqfJksmqycLJ1qpxhQdtSy3fDhRYVkrBYHN+CJ6MMtZlazKLpcqmMzm0Gl2zPLrUlDyLc2+&#10;17SErU6LFrBB/y2G+ZkZ+rl1nH39dbOx/6H9B3mlWiJZX2WbFLZk5FG+9N49e7H38BGs18rYblRI&#10;SctIpCcwM3uAoO1jcXmNDGUd99x7G3whp+pJJkyrn5rYKyzbnfwOwt4OmcoaWcIF1mMJc1E/cqyz&#10;9rUNXPre6wh0gmhTVvpUFNrAw0MFokUUAxQnNYCphVmIbvhcqJBuWocWsO/jj2Du4YcR2XsEnuQM&#10;uh5nLGpnEGF+/ag0h1S8fR616LnklAqcClQNKEZWNdvEGAf+ZrTwuC3zRvW9NbzjxJvhAwPut37r&#10;t/CP//E/Pu71eh8fnXqXIEAp0Xwo/zvJVxL1kgH6LdI+mvQ+NbObhTUkMArVFq4ubWGbmS67EniZ&#10;FO2ply/hhTPLeOnMBk5d2MGVxRbOXytjMd/CWr2DPn2tzMG9iE5mULaryFMwB/TnfDT/ApybAj6g&#10;rWt3XaycIPreABpSpaRcebuFlt+N5Pwk/Nkwyr0aWv0GrUIMyfB+ljH9GUstcR7TuufRgFeWzNPP&#10;buE//M630evGkc4cNEsglPOrCPlbuPfuaTxw9wIO7Z1EhD5BhBQ1TkBoV84uBVgtdqFkhE46y0DD&#10;sljoFbtOAi2H3YuS2RJ5iI31dVNeAproonw2jeYfA1Df1VKpqOF2ajgRvZTfZ1oI1TjRp8bmOTNC&#10;XlSZv6nZX/umafPKLq2bm36Z9lfX7qDaaWZApqBpLRrs29DSe3yGdg8tUgFsbWyYlk8xlKmJSQz4&#10;rFpZ1rZsfOB9e/ZgZmYa4biFhSNpgqBBQJbRrDbQ72pl6ZhRBCsr11EqbuLBB46yfpRzbcxI6zbs&#10;ocJrS8UNfquQKl+in3kNsWAfs1rabr2Ii8+eQ3GR73NrnqOWrA/yWi23GOJfD5kEqS5R1w24ca2a&#10;Ry0awNSDD+LAJz+D2fueRCt0EGevD3HyVA2XFge4uGQz8vNqERtlNdTRctOn7ZHKtsmk1L0UCYvq&#10;Up6lYRTVoEDAOc1/snIOtgx8ZAF3yf17hQ8EOIV/+k//6d28+MnR13cG81JFJxnm7+j95hUUAPWv&#10;sDapGfsEXtBQyAo1Vr7cxtW1Kv7znzyLV86v4erKDnYqLVRJKavVDmqVJiqs5O1SngV3BmeXz6DS&#10;LyI7m8LCfvVXBUm5KrArBfMebyDMAgoQcF5qUtJDavAehWO9VQHSEaQPTSMyl2YF9VnhDSZOixu5&#10;EQ3uI51QP5ib1JKVQIGVDVjjY7/+zVepGOpIZPfy9zjTVeR9Rdx95wwef2wf9i/EEaaFbTZq9C21&#10;o03TAFcbLQ61zB/9CW+UlUpNKXErtsusZHp29GW0yvLi4nVaA1Y+o8ClVkoBTMBSJYlG6nM6nTY0&#10;UtrS+G4ElyinARej0qwFk4xWZlCLbbfdJeA6KBeKiIUipIYsG9LFKilsi+k0w+1UNwEX9h3aj7n5&#10;WT6HdJh07vBth5HKJLCxuY44aXi5XjbWOUKlJ0VSJN0X03BbfZ7rYDIXo6rzYeX6NorbpJKhJGIR&#10;pnfQwcryOdLfJA7vmaZ7oIYwKgiCv7BVRJBgqdSuocQ4GG7zniFpuR+tUhMb14tYX95BMpqkaWQe&#10;Wa+087AEQOax76qj6mngOn19zGZx+JOP4finPgVMLuCFS9v40+9ewPdOLuPitTouXC3hjWvrOHt1&#10;BW9cuY5z15ZYrxu4fn3J9MepeyISCdJFkCvUJfhUNoQGZdY0xZo3vg1wAqTOmC9Oud8sfGALp/DF&#10;L35xnhf/4ujrTYKSMIqyJuP38uh8JBjdNPq0GurD0aKbiyt5VGjZLi1u4oVXr+DiVfpwbTqutAKU&#10;NQQoqCFvF+FhC9aAwlG/Tg18jSBZJXWoIpmxMLuX2jWWoNNMXt5Sv1OLIOZncnKXl9YqGjdgK6GD&#10;bbeN+G1TSB6bgTvLF/jp11i0hV0KOmlSMnmAwmRRmfVIWZwWtB4Bt17q4NvPncL19QqC9E/k7zft&#10;bVqfDu67ZwaHD5InDajVaWVzEznMzk2wCHpY31pBiZQ1NknfKptWGywhSm1OkBsLN9BSEKSOOzu0&#10;CFVS4Dba2q101P+mo2ijgqyewDamkLJuApxaKlWJAp2Z6i+g6TOtl1oU1cTd4zO1BZN80wbBYYZ4&#10;0aeNpaKYmpvG7P45TB+Yw/yRvaTrCfhpIULxEJVLArE0fVB+DscjKNRK2Oa95UaJokgr6uqj2dMu&#10;RurnoyWnhZomSL2DMNavF8gA2lRiadMI1WlW0ahtYzIdxSP33UZs+0yDRdATwM7SJhlbk/70WRQb&#10;V6ikGsikqJzINyuNLrZKNtZ3yqZFMdD3gaWJhJvAHgapyGwUXLRUtKy+4/sw/fg9mLrvBOpBP14m&#10;qJ46eQZvnFfDlo8U0gtbo3PketCv1tJ5WkKxQ7+wVbdR2t4hU/DSD46oLQaddg3RSIDySIDR4ktm&#10;TUMPgyRdcm1kW0NkzAcHjO8WPhTgfuVXfuW2VCr1S6OvNwlKwtjC6cVvvto56jcmmtrCRd/H7g6w&#10;kW9im9btey+cxUuvXaZATCJEyxd2tRDolpDsFjDhqmLaXUfaU8CBea036KZV87NQyK2pJQP0PaRF&#10;w+T0dEpMxzR9YNIEdSkM0CZ47QDQsNoI708iTcDF98Thjmp7oj5ogODuNFAvNhFP7WUlC0wlAtam&#10;U95Fx2thuVjGKxcuYbNG+klr2OjRuvkqmJ314bbbUshl3GYCaCSnZvgU/SE/BTSM5GwCCWr0QdRH&#10;mHXx/OIp/On3/gx//O2v4qnnnsHTTz2FU6+9Ag/TuW9+D+oV0bmhsWCKzoh+jajpEyRFs+aIfDh1&#10;iuvcuJ/OAI7lOiDg1M+m1l35yWY1Lvl2RJ72DFDYKWzTh+lgeu8sKeA++sUh2D7SUGuIc2tXcOri&#10;Gzh75QKWd1ZxefkqXj3/Opa3VtGhT7u4sQJ/MohgMgpbHdlBDzLzE4hPJclYSG/rJfjp89o2LV+1&#10;TWtIn4zvbQ/4bg81oLtFIEWopE5QFLpo0WoHKAvby6tUDvT/yufoKy8jHfcgzevUbaG+VTXh27SE&#10;do2gpj/to+/Vo9+nTRkbvi66k/S59mXhpXU+8PgDZC8JLBYWsZpfRKtbpoFqIxKk6qRfGHBX6SsS&#10;SDxHgm0ajzTbR63iFfnIkqdoCGnmUcumJ3iUzymzLrlV55YkWUHGz2F2IwtHlfOm1L8zfCjA/at/&#10;9a/oR7r+x9HXmwS+kA90wq5H8fnmFfzTpwWQYHR6A6Oxam0PaWIH3/zui8gXbYKNNMGuIVJZRrJ4&#10;BdPVa9jTXsHcYJ3O8wruPuTDnmmbDn0fmXgPYY/GT/oQ81Owkxk0CYbQRBqJuRm4SAvyzTKK/Sqs&#10;HH2hA0ks3DmHwCQpV5S+XrCrrb9JS3rokgY26236ZjPwWWoaJu2l492goBa0dAMF48LmIhqeJnoW&#10;r8UmgZ3H9FwQt9+5F7NTabNadIVCuFhexYW1C7i4cRFFvr/Oil2tb+PM5hX8zle/jNPXz6PQqiEQ&#10;Jm1hsQQIqplUhnQ0aEbzq2I1hEvAUuWokgQstU4KcALgeMSPrJsAZyqSQNNkUmPpKANaMDVAn02z&#10;CNRCq5bJpbUlWtok5m6j/zudxpZdxItXTuPbrz2Lb77yNL558mkK6jo2anlc2VjCIoG2xc+LtNQv&#10;nX8Nl9cXkVmYwOS+OTTdtDy1AhpuWk8vFZtmLXTpT/nINujf7jTqWKRftl7fZJl1EM4GKd5NzND6&#10;75mZNS3M2yuraBR2WAZ9pOLA+vqLpPZ5ZGN+RDViqN3CQOvDkAJruyg1UvUJuHKV1oiMph2lQtmX&#10;QfKufUjdfhThA7chtjBFK7ZFv/giovEd+rt1TGVLmEquYyG2gVnfMrL2dYSqa/DUqnC1qZj8WdZH&#10;mgyjybLs0X+zsIe0Fy4bsXjATD4V6kQyZUzGUm7MiliF6ZnVUWccY3Oz8KEAR0qZe1/AGaTrgW8+&#10;agw2JWxAp1wCUZUQbxbR6vvpq/XwzMmzzHTYtA6FOgXk6htYaG7iUJMFZu8gYxcQ7G7T3JeQnXAh&#10;PeGlqXcRoH50Gh0MOxbiyRwqQzq9BIw3Qmc6GYYvHURiNo6pw1lk9yeQng1g4KuR/lT4LAJWzVuk&#10;dLbdoMLVSlssOPJxbR3cZSEX6E9d297G1Tw5fnEJpcEOfBlqylgTfXeRIPdiYX6K2rGL1y9ewLfP&#10;PIfXl87hzCVa7LMv4+Vzr+L1a+dxZWcFy6RTVW2CH7EoENTuFEgPzenhhX2469BRDO0udrZ2qI0F&#10;eAdoKiutQSKw6btW1BLgFGX95OfJ3zOjTvjPURYuaD9r9atpJrwaLNS8L98rEAthet88Ov4hXmDa&#10;vnP6eaNIzm8v4ZWrb9DSDWj5SbViQbjDPvjj/MzvlW4Na+Ut5pvlF6TA9+gvba/i/PJlnF28iAsr&#10;V7C8uoriRgW+YBS9sAfLjQ1cLV9B2VOEOzmEJ07ghFl32ZjpMA/TZyPJI23L00iU6Kdfob92GUFX&#10;AwnS6YDPw3JlvjVGlv6l8pydmIM7GMcgHIF/Lofk7QtIHNsDnzbbiMVx8J77DYVfp4/f66whlaCb&#10;QOUa89mYoftQevUkYhvrSK9vIbJD5VbuEWRkH64oOpqJ7/GiQ6MQCftx29F9lIUW4qSUYula98V0&#10;1FOYDbT4x5HtsdzL0o19vJuHDwW4X/u1X8vRaX8fwPGlJgGOBr4RDODkZzg99W3Spnp7gEpL2mqA&#10;187QUVbfR4CUobmGqfIaDterOFqrI5cnOCo1DOjz1AY1TOyfRDitfiZWoMuPJn2verENrxUxs3ZX&#10;a0XTNO2K+5FcSGKSYIvPWBQELetdRL+zA3evgrBfYxZZgKSchKzILrbW1ymcdWwVK4xVnLu+hhcv&#10;vIHL+SVs2BtoBUhPkjYCcVIkP62d5ujVmrh2aQ0nT5/GpdoK1lqbaPb5rrAXPgpo09XBdVqNs6tX&#10;EMgleG8EFjV2PBIx62scXdiPfdkp+jzLptM/Sp9TQFKUHyfrpj44+XKKY5o5HlMpQMrSaeMTLT2o&#10;Dm2BrMmys+tNUklat7Zt/MvDJ46i2m/iBVqrb732HK6VNzBgWXZpKaQM3OTXLVquodZFSYVpjzpY&#10;2lknUyjBS79u77EDZl7icn4da5Vtnmc51ek/VbbMOMzFq2sotxvY6FFBNS9j3b2ITqKKQaKBlp9l&#10;Fx6gbuexk19FkwqVnila9go2Nl7B5tIrmCAwcqJ0gRj8stR9bczBOqNvrhE7VoS+cToLz/5ZWEfn&#10;SSOTaCeZfvrqffreEboVO7TioKLOUVEkySL8PS/aG13Uz+XRfm4NcxteHCuGsbedQHyYpqhGUeF9&#10;7VCY1tRZZyaTCuGO4wcpKxVkM1H4CX61XDpTuBzAGZFmdOSd1NSEHyLgfuM3fiNHSvM+gFO4iVk1&#10;qZMGIE1rNY0WdHnCyJdbKNdaOP3GBdQIEo1z9LMi5+iYH6XmPmK3kWUF+unTeVhZrWgf2YMzpGk9&#10;lGkRoolJ0qeIGfHQIp1Jz+1DXvua2aQK/jY1qk06QhB7CFj6CA3Sm2Gf30lTLFqDAAXMS6rSo7rS&#10;ilaZWAQBnm80qqhWy1ihz3J99Srabt4THdBHo0520UKSJmqQtZrGV9bWKUAF1AdNhKZCFCqNxGDB&#10;k9epAafapjXUKlrxEEoUnAatqU2LY9F599hD5PwxzKe006ma4r3IpClUAhyVUixKQeAzGnX1jcWZ&#10;btIaqluBzTT3M802waTOfQ3b8tDfDAZCZq5gV6NoWlIy8puHTEMfnpSFcxtXSG8vo+rtwJcLoxsE&#10;iu06fa0m/TC3GaEyOTWJAP2YYrWEzeIOrbm200qiTCrc6NGLJVNpk3Z3+GytGGb2Xicr6LFOtivr&#10;uLh9Duv2KmyrimGIZeXXqs02ovQTbdLMTmEZpbU30K5eBWiJ+u01zOYshLsdgiTCelODVoc+KZVs&#10;I4+WRhcN3XRB+lQKzF82hDZdgkIrjyrLMhTIYDI3R0Wj0SNUDqyfPumgzTxZUkC1Lqrn1+C+WsBk&#10;1YdUg3TdDqLQ89E5CGCD72wFCTj6n9L7k9kw7jxxgM8qm40tg2pN5j9RSi2Tf8O6KRjASbZ1/CEC&#10;7l/+y3/5PpRSD9Ij+EIDMJ3bHZRK8V86uB4/Bd6LYqllmoVX6JyXSNtksMPVBuZ4fm+7g/luE+Fh&#10;mQJOsAS66E974J5JkkLMoe1PYmWrR0rqQSy7D/N7j9NyxZEKJVDPL8Pd30Yy0iB1qSGX0sBbWiWC&#10;XgN4a/RnOuqDikVNQ4Na7FIJDcHq06nuIRXxGsc9G3MhFWOO3NpWqmkGAGu9QndIGzzEzDJ/pcYO&#10;SrTKbaaz063TEQcmEglMZycIYDVy+BEgLQknIqjUK8jvbGN9aUXbx8Fb72NPahb37L8TW4s79OPi&#10;mMhMYaDl3gmcgRbJ0cI4fEY2TW1Mq+7xqsvCgqXNKZjuKv1PTRny+DWrwMf76OcJfASt/NM6BXYY&#10;aGP+xCxObZ3DG4XLKPia8M/EUB22cfH6VVqbBv3iWRxYWEAumSLw+1hbWcLS8rKxsBprqcEDIVJ1&#10;0AJFWG6Z6SxiLJyhFugllddg4367SOq6Tr93G27S9WQmhXQiiSSVWobKwkdaGm5uId7awEygjrl4&#10;B3MpYH46xLKmBQ8k4An6Yfsb6PpraFFRlps8doe09hGkohEkqJSzVLwBWr/a9hapOJDL7MX01Czq&#10;2hiF9Pfi9hXke2X4UqSJvj4GNfrSK8sYbDVgUeB73jh2qOiuWzGskmVU4mm4YwlaNFLDno2H7j9O&#10;mbHM9mJq5AmpyZIKhTbWwdUYX0bG+Wd8NIB7h+C/JXxgwL2/D7crjN9pjkrd2Lej4NM0qxGNytAs&#10;a6d5SjUWSLNVp6Z2IUA/KkvQTRBwsXaNWotalQJTj7Is5qjlF+ZQ8URJaYBocj/ufuCncOzOB+kb&#10;LKBRZikMeqiVF4mtAjVfg9pJGpDCQPBapGjRCCkCK0/jDOMCmWnyJSWl4CRIm4LqO/MNEaavkkyE&#10;MDmdxNTsJCbnZ3H66jWsFcvYKNKK9kjhKHxuP5WA6oP3aO6bujzarQ6KhSLz12IduEgx29gqUVPz&#10;qGlASVqubCSF4IDOeWYWh6YPIE+fVmNBtVKwFvcR9W5RQ6sjWl0BEQq7xnlqpWG/X40qFCY3fVgK&#10;Y420Vp3HwUiCFoFCRQGxaVnXtlYRnUwhsXcSZ7av4alLr+FyfQvLzSKukSpqdbMGwZalYpijVdNw&#10;rgp9vVKliDapqPZk1zhI/2j85sT0NOLxmGmeb5KuGgvKIleDTIG+rpgBAvTDc2mEU0n0qGBlnXuk&#10;t752C7P0C0/MpPHwkRncuT+HgwT9dIZUkPR+0G1RQabISDzo+6ro0rr1yURUpuFwkopoQltGIECK&#10;Lt+vx3Kp19TFFKUcqG80jemJCezZvw+RyYzZxmyzsIOCBqXTcqUI5guvLqNJill0xbERTGMpnCPg&#10;EsiHkvRfqVSoFNJkIieOLmCC1j9OnzObDpNhUXqpoNXZboA2BtuNOD4h66bjzcOHsnC/+qu/mqPT&#10;/p6AE5D0vre8UokZJ0gv43+lXWNNNXVE20ipQkusmFqXDj+FNUyHP07fKkkfq0+Klrf62CAlcu3f&#10;i0YsjWF8ClP7bsfxOx7HzPwxCmCaMW7oaZ8qr0qHvd8vkXo1ELIGBJyXTjQpJi1wgIKqLbNka90u&#10;ja+k9aJlclHbaylyLbunqJUJtcSen9q8y/RVmLktpq3FpzQG8v2C9BujfF6cFidOYU8hQI0+8Fv0&#10;l7qoMA/lRh07VCabpQJ2qkX4IkGEqKU1K6BPK6Z5eDO0aHtn9piO+1aHQka63Pf0qaLaKFYKhqql&#10;SOe0kaUKz+cNIOB3RuBrtrfd6KJhBgk04Ar4kKCwyyos57eR3bcH2SOH8RL9mv/47W/jPGlyyetB&#10;w0N61mmZESZR+idR0tMOgbe0vYo8rXCD4HCTWqfSSb6b+SLAJSyLVDitaot+cx3VnRIaxTo15wBe&#10;MxOAZRWfhpc03xNNk3L6UGV5CdCaWBwgxd6Xy+D4whSOzc1gIuJHiP5imPVs0Tr6h8w36aGXVJB2&#10;mcIkq0k/2EP/e0hfjMrFLBAk6trvoNakoqY+cwcmyB7205Ixrak5hCb3IDe5QLCkZKxgVynk5M22&#10;HaJ8WdhCApe7ISxZWRSn9qPC63ciGZQplBqfdGjPJI4RcNm0hXTSj4TGwbI2HJyIg/HD2wBn5N58&#10;HJ+8efhQgFOjSTabfVfAKQ27Le3ouQw6w0jQaacWtQQpgTqrZnlZOY1bu7q0ijeWCBTy9Gi/hxDp&#10;X7dvo0Sfqxj0oJaKI33XPUgcOIo9Jx7CkdsfpWbTWOoQrSMz4gmYqf52r4F2e4caOs+XVBHlvUHL&#10;ZYaTaUS4h+bI67bMO+VneemHBOhbaGRJg/fLijjbIblpuahL+wNc39zAmSvXcGVtA03ljgAkmgni&#10;Ad9F0PKaIfO1Rf9xnZbN1jqQUdJPnqtQkXhJARf27jEWMcRMa+IC/yLmi2AmPYlcPEPD3KfCKJtZ&#10;DH7SKg3ULpU1dpJ0LEONrY5XqglZtqAVpB9BkBC0bQpeT+Bl6XcG8nUatHY7VABe5PZMmab5b7z4&#10;DM5vL9NP4T20yGSepKB+xMJhRPgsu1LBMqmrwBpNxpHUYrr0aSQcWjBWnfE9KcJA2HQQa6qRhrYF&#10;fPQBNbuD5aDtjD3JLJoEc4P1bPfUFNWliBJMtNhem5Z6QOpOByhJS2V1bbiadVJC+vSk8hYtmY+g&#10;85EpMCdEEustGCfg6O8zwa4+00JFoA5o7W1XoY9atXlPcArB2F4M3EnESc+DEiqWboQKcD63gHQk&#10;x3tDWNtp4TIpZYnALMUmsRPOYsUTxjqvbQZjrK84BpVt3HdiP44e3YM06Wg6SeouBkTWZPbCGANO&#10;sj2KGuPhNAVSBkf/3i18KMD963/9r9+XUgpw4zBOk2PdFOUL8StfqH+ycvpeIzXRUK/ljW2cvrIK&#10;LRcQo5/So3pSP1bN70bs6AEsPPwI9j/6BI49+iQSe07wQVEKYYD1oq2YLAoqtT2f07C1Zn4FdnOH&#10;gCiRJvrIctwUzi7KRc2SpgXr0vmlBja8nICTpdPWxj0XhcaKEJDq4IQZYV+q1XB5eQnnr16ltarC&#10;Q8oXJRWNxEIIhnyknqQ8BKvHTypJWjKgpg9rPchYhn6Ul7SH/ojdZjEQ1LRSEVrAuBVChjQm5Y9Q&#10;8/MZ3qDZeF9WSvPBotphR1OO6hRSUuCYfE35aSxQPUdHWTyL1km9Q1qncdCtEMJ5bCyfwlQmgAP7&#10;J3H+4qv47nNfQ71fQXw6Zjq5XaTKWlbeol8WDkQNLdUmIurjmpokdU6lkEtkzMRcvoH0mgDXEoW0&#10;qhH6O02WX7PVNWNPo4ksfLTycg/KzCPiQdAY0dfTwAQ/KSKPVGbhfgt+u4rW2jJ8jQrSVERTzGOC&#10;ZQECdsioEg8HjdogjdZofi3yGyJt9RLgtPisv2ajzHLpUSnCWM+qzRRG5hCI70fXncDcgWkz7pUG&#10;ngCmJ+uJ0M+cQTYxxURlUHKFUWLdrAz9ZE1R9JKTFKM0qSvTQeBHB3U8ft8xHDo4ZcAWC2q1ZSpU&#10;Kj+xkhttFKNgwMa6ENj01xllaaT+puFDAe4f/IN/cDwUCv2N0debBr1WoBu/Uv0Xxn/TkcAzi9OY&#10;q9Tapt9YMCz0KP2TIAUuQDqSSqQ0eZv+VYgFOI/jj9yPOz/1CRz72MeROXICrniOd4UJMAq5xkny&#10;2bKYqoSmFgmqF/g6+j7VbWrlPDk5hYWAa9M33Mk3sLHdpFWlpSMF1b5fmsLSpeaVdQMrQbMDNABY&#10;G0d2qaU1qLdOatgmzdyzfw+FPwyzQUSjRkvVQYjS76UG77S00X3eFH5Q4HL1kaPXvW8yjakk00DK&#10;WtlYRIhHP+nckBSzVyyhTT8jRnAdnF+gtdIMB7VOxk2/j5Z212rJQVojWWRRwEa1QoHXYGsPtbjS&#10;4kxfqlTWWZYtHD44jZmJNIo7K1hbPU/lUmKdlJmHDfqP9P98XVovtyljN8HdrpJOd/hOKoxueZ2+&#10;VgVD+mIdPnNAkGjKzECb7zO9G/T51NgVihJYGjDAcvMwHb4QQattaUgRoxEPEiEvrAHzWNshMrYQ&#10;pi+eolJLMe9JWrgcr59JxhCj9R7SV1QFaiP/RpvshOLSHgTRdyXQakexudXE9iZpLpWPh/5biErO&#10;y/RXyYzqbSoDWrdI/CCVZQyp6bQBgF91IuEya1244KFvOzk5hz133KMZsdihP1MiK+iqpZiySBcf&#10;YZbjXfsm8PB9RzE7o/l7fAbzKAWgGfsOkPjUseDyqx7vyLzzq2ZT6Phu4UMB7td//dcfiMfj7zGW&#10;0mkaUdAj34y77Z7GpzEDXpEj/qKWNGppixp3KhfHvkPzmMzOYzabwG3HDuD+xx/EiUfvw8SxI/Bm&#10;JwiICJodNwVuQOsiIeQ76QvSZyeAaC357EolT75PLVnWtJ0tZBIRM2nSbg9Rt324ulzFdtGLgTdL&#10;3RVkcbLSKdADWgwXtbr69zTVw0+QBmhdg7KwBM4khTibpj/jc6FLmmiXi3C3WqRKLbTzW9heX0R2&#10;Igb63EhqKNGghsSwiZRHw9QK8NTWkQ3Y2JvyI+dvI2xXkPX1kPZ2kfT3MJ/JkVKl6XOw8q0w3KRQ&#10;rG/6oKS/pKwqJ218X6+XeaTFoPYdUgBLpI+VOoFOnqrWy717FlDYWsfFs69gMunD/tkY+o0VtApX&#10;6C+VEXXVGFsI0m/1EUheUToKfaBdRqq/hZlAGxmCMtArw9tmHjtF5ncT9coa0vRrpmeiyE5HCDRt&#10;70+rxecNCHSvr41Wfg2xYRe0g/AzXd7qJuLdGubJ8vaS4t57YBZ7UmFko7Sc9N3crDyz2QaVcZ8K&#10;pk7aY7tZx4MM6zlF5ejG1atFUmub9a0ujyHBTsCxbsq1NgEaphLZz3MH0OqRedBHZFXLgBtbRApE&#10;y9UQHSBW3KSfpIk5jXWdo28Whoe0NEYlfe/cLD513+24+8Q+HDs2h2hYhkDPUPcM5ZV0UrKqoV2C&#10;lQTbuEUScAbHvjnjUEanbhreDrj3uhYrKyv//ezs7P939PUdQS8dd/+NdICTaYN/gU5XMP8UUjUz&#10;K1QpuOFInFSqSg4dAxW8AZAKTKun6P4O/YcBHWhNNGzTVwjRv1HgYwgIU45MPJ/Lsi2ScqyuXqD/&#10;V8Xm1RdR2TyFwweSCAWo0ao2Li1W8J1nLmCr4Mf83qOYmiCty7oxNe2mRrP5XgrhsEXaB9IJH/k7&#10;H0z+bpZGI7Wy3QQoaViNPkWRFrPRp5CQ2qyuruP8+gqu8v0d8uQI0Z+m8EddXlq7HqL0IaNhL8Ew&#10;iempHPwuD9q1JuKBJMHQR2GtSOp4GxKJj+HatSYiBDiJIoYEWJiKRUKZpEVQR3eVfp4mJccSCbMe&#10;jGZ+a2fYVGYSnb4XL518FvXiGuamQkjF6Z+GGgQnrXSviNXymhlbWudzGl1qcJ8afBIsc9JhWrR+&#10;eRFH9k1jem4ePdZXU9N8vPTC6K9qfOqLZ89ik35qVeu/0Aq7QywL8smyGkZICzvrBeyfmMK+aXWJ&#10;kFL6hywHt4lRdx8JL/0ySplf/Yy0Mlp2XaLR4Welp+1PoNTwYXMT2FzvYvFaHutrK/TFLDz64Byp&#10;ch051peHimpptYJCI4ep+U8glnsChaYXdz9wu5ENtZbE3F6n61egY50M2vQZyQgaBLXWpBEwffpJ&#10;3TNkwwotJodMmeXNcyynIa20GISfbo5WSfN6JbdSxybZJuz+LDi+F4gEWjP0jgLLunzZwce7hH/+&#10;z//55z0ezxOjr+8alIDxSx3gCftvntU2uk4QjdCMMWaS6kTdijLtIZ7QkmWGKvI3DevR5gxKqI7O&#10;nabNwviA5joWovbR7lDz2/QRutUC+vT/htTaIdZwjD5XnRau0Azh3FIHBTuHnXoUS4UBCm0vyiz0&#10;PrVYv09tOOiY58uadFtN9Dv8zud7mTZZHF93yEjKSzo6RS2ZIBjra6tYvXgBQdKlGVLOw8kk9kUi&#10;WCDoDsQiOE7reGIyg4VogBrfpnVrIclnRrsEI5+rdTS7dSqmfgqTuXlUi1u0UhtIJ6JUKG50223m&#10;gyD0egke0mmmYzOv2QkupCZnEU9PozaI4kvfuIgXzpdx6uIGVnbqGGiipvrQKOghFuokafqMRozw&#10;eFsmgmPpCI4kfDjOeHsujCOpGGZCYVqpAS2zGxO0rhk12rDcdZwIhzBFoY0T8X7mARqLSIo71CKy&#10;O3lMUPlkmdaHD+zFJ4/fhnnLgxx95BkpL4IgyDoatJvQGEntasMqIdAIWCrVfNuHS3kLb6y48dKp&#10;Os5daaNYj9B1CEJ72s3MpHiU79hDkGnRwriVijafnEMsvo9ugAu5mSShpAYY8ifjm/MFcnhZL2oI&#10;k3XRppwBHrXhp5eAM36x5Iii5af/KXkSGJ1WbPrLprGEbGNs3W5I9ZtBn8e/SHbeK3xgC9doNP43&#10;+nB/Z/T1HUEvZfpvBD3MSZosnHN0gq68yau0vhwFyfwsXNE5lpZ17h+zYwdwu9+jG9w0+5qasr69&#10;hUpxgxRvFZWt8xg0rmFy2odwysJ6tY0Lyy78yVNr2ChOo+fJmUHUXqtFvySPTKSI2xfcyIY6yNHn&#10;SobpI3lIOOmXWBQU8fhwKEIhFjBFSSl0gRCB6szUvr61iakTR+FWBzErR+uq+IgMPwEcYoX7Wbtd&#10;m34fnyU5GPBGkmkm30erP6Rmj8IVfhCJieNmKs7i8jKtTwgh+nAeapdwPIFL15ZYLlROITVYpAm0&#10;HBoU1lOnz+Lk64t4Y4lKhxQ54K5TqEgJB2u01kUcmPXi4IJFC0FLy/xqcicNkFEQXgq+LOmwN6R7&#10;k2XVOHpXLW9qKW3TinapHNQzGEml0GCZqQ9SFq/LWqGugjZdUdP/tVdehYeAO0Jf98D8HPrMr1op&#10;o2HLdKA3SV014KBN56fd81BhEDRkHoViHVsNC68uDlFtT1LhBFmnEYS9EVqgAuazVTx2bxR7JvLI&#10;JchA6MNt7jRY31GkJx9EeuoRuhN+3PfInZQSR7bGEuaAQC2NTKNQJTFUa4dEaxwVxuKlo7lZF0rS&#10;xnI7hpNj4RTMo5yPJjjQfPfwgS3cF7/4Re8TTzzxd2nhDo1OvWsYp9cBm4IsnML4F4Vx4ndFVgT6&#10;jEPZeUU1dVNLMVvSNhJSURA1vIyYCIvDuUaz1mThdnY2KDg2/attNArrFHTtf8ZS9PZIo4ZYLboo&#10;lB0U7Vn0vAugnUFrECAlss0m9M2iD7WSn58jaLTCFJIAul3NPQuxsGiNhxZ90CEGahUkyPu9Kt9X&#10;p8bt0L+hP6FhVeQjPjqVPlIYH62jluobNmu0ulX+xvRSMF0dzQukt0iHXjvaqGm92fFhcasJlxWk&#10;VfJSGTijSGQF1Aq4XWgglpkzexD4w9PoDGO4ttrA869cx7MnL+HMhR1nk8a+lpNgOgc+lOjr7tQY&#10;my5s110oNf0o1lz0Zy30OgR7zwcX6aQfIdJni3SVDMFum9E/LoLKyzrhVWQdpISqhQrz2iY1ZOGn&#10;KLRpAifLyshRaeTIRI7MJ5GOOjQywjocNpsYMp9dcrVCqcc0xVFpRbFdiWCtEMDVNR8uLgIXrwxw&#10;fslDCxdCqTtBKpuD2ztJNyKJLuszErIxO+lDOka6TQsni91qaBaFxWuy9M3SFAgPZiemTYu1FgLS&#10;VFJRR6pKRqad5zQa0pG30UEST/Gg/jStm04j3yhI4EyQrI7lVUeddy4cX67j7vhu4e0+3LsC7qGH&#10;Hko++eSTf4MXL4xOvSO8+0ulX3RGCVWC9ZFHZWj3UY4YNYD5rh2yNMpgDFahS01CpA3ikQKcYwyd&#10;GbpmbzkW6/YOyT8tSn1nnYBboTYn4OIUak/TaOStpoXz10lf6ll0XDN8XBweSxZE/mAcjVKAljyK&#10;Ui2AfEVzulwUEC8aBEPd1pILPoKAWlpAYQVqKYOaJpIOu3yOj0LQQUf9YnQwjY+iZDFfGqdpNo7U&#10;QGL6AhqqVLcHqHVcqDJWbPqfNqltN4LWMAAfLZiA1yNtDcUnaPXm4Q7SF43P0DqEsVns4PSFNXz3&#10;2bN44eXLKJT7CEWnEA7EqQAo4EwXfBasSAqe/z93/wEs2ZWmB2Jfmps3b3r78nlT3gAFFEwD3Y22&#10;03bYM9OcGXHEmB2Su8ulIjiSaCJ2qRBDS5llLBUKRSik1S5XYix3Q1rGUjN04ziO3T3TBj0Nb8qg&#10;zKt6/r30/mbmzZup7zv5HrqABnqALrSk0AFOZb7Mm/ce85vvO+Y/MRkVh/w2iFprinqLz2oSXvM3&#10;9QbLwDYZ+nF6qhg59AQ6RN5jA4sTK0iq503MPN9EMfrJiyz2lcW+0MGYYRqCAOsZpJedjoYIkLMp&#10;srNGBqc0TlLqkRdnG8VQadvYqoRwv2zh5m4AbxFt3N4JYecgikojTbifxyS5wY5Y5k3nKZhpth3b&#10;eVRHOtHBqdUgMvEO0nFtOwoTFfjkz3TTgSTseB7xeJrf5ak/NIxhMmDKiMYUTBcwS44k68cSaN4I&#10;nRCVmxij8mVSgKCIn+k4JmmhLhTmfFvZlE7ueHzfB/KPS+9WuPe9/g/+4A8e+eIXv/gvePGf6+F+&#10;4iSlUq31hmxWyiTvZZLHypqQxnwfsUx4avFceT6bPwrLKw57uLV1A8N+A5Xb19AjpFzK9VBaCmBE&#10;GFUeR3CzUsQ///0Gbu1f4C0v8nZJRCKCGruGX4Q8CjoFaep3ePcGYWCLQuwiQ5iZigxRSGtLicIG&#10;+Mjm2LVRAq1Az8TTSCTFQ9nobFBNkp4MEOt1ZmO1OFkVYHUoyOIgLuvlTbQyJUChJKc8cHivBTx2&#10;5Qmcu/AInX6YSsrreO1BuY2DoxZ2DxrYO2yh2ZXATSjg7MRghJafMGyoFTMTNlUQfiSEEU32gMZA&#10;QDOkXQDDDpzwCPGgy/qSU9EQpejCsvwnmxhgabGNqNWGbTgfsxUgrA7yN0FyHxo200cEm4JnrJUi&#10;JetVZ2D3pjQ+0RANlIsA6R089lM3iHYXaPfDVHgLRzRgzRG9GD1Tb6AYIgofQYXROeXhCHpR7UOM&#10;0WCxLfksBx2EB9dxfnkfX/pEFIvJHazPh2hI46hVx9ij8nqBBeSWr2Bx5Qq96xriyQIhN70bm1/S&#10;c6JI6o2TVyWpjL7TNcr6nDiGfahKnigY04mOnfzQfH+SHrjm7e/fP70bUr7vT3jhp5l/g5BSk2Dv&#10;n04K92B6r7ueFPDBgur98d80+kyEDmwSY2xGUjh9SJGmN9KRVepTNaAgT8SlB2tXsF3fQrW8ie7W&#10;bViDPZSyLcyVpvCcDvbpoa4dFfD/+sMe+dZVcrjHiGBTsChFE/8uBZIWO7xshHwy6fLJLT67zSZt&#10;IzLt07IT0tnki4SR0ZA3Gzp2aN3DhI7kROIVJQquTvFR9Gdt3ZdXU+OKd+uEpW6nwyoGzUqUbt+n&#10;ksmTaDdzGP1hFHtH8oZxXL78KB5//Am2RRjlozr2D2vYP6jwO0LCVt8oWcTJwIllaMnpaQnbzIgm&#10;lcuiYvj0AB4VRaF/xL1kBGRYBbcjNCzhAJmXjrpSXEcqY5B1t60GDckelaxjYrOknSjSMYs5QmND&#10;tsk2j0XYNoSbCrYj2BbSSCCfw2qix3xIQ+KSm3ltevImIXqHStiZoiOUIFgeK9CbJDEMpNj2cbZE&#10;gmVRIKCYkd0uDYDOhphQ4VTOeLAO9F/FmcV7+MKzEaykD3FqwUE6mkSzESQsjRiImpw/g42zz7IP&#10;VpFKLyAa5z1YM4mOlElyovSAGr39vZROWZ9bvHp2rUwnky54MBm5VNKvlfkrobOT9Pb3750+jML9&#10;Yq/X+41EIvHA3d+VTOFUCKX3vuxk3uLdSUql7wQBHrQ4mhUzoayHvJ8gpRIVjsbSKBxfoIU8k3KL&#10;inYfzWkZm3deRqB+gFLMxVyigkx+gHGsha2Oj1e3M/iX3/CwU3uGbfo0Oz2DsPjiZBMBi8JBAfA0&#10;oSf+GNLpoiwJLXfA8wif2Bl61YoPNlxoSqELMfOakEWB5ftQt2YEJUBrrb1Vmk5QvWYCP9tESYmi&#10;hwsYpXG9COuqsxD4GQ1KsVBCm1xP10ediNlAOiY8DIrss001kKGV0lpGJmUck5eO5HH4nVbHRENR&#10;06nm9B9eraVkWpBrBkU8xfDXhLC+47csj3CEYpNo5SgZEeswIFrQcU9SSi3L0kJhcmQqaIh/RxR1&#10;l98pfLl+wZZhG1LBWUl+iw7rE7YS9LSsLyFINKCYIawj89TRkDyvs6I0CPrcYjMHTdDWEJtZI8EB&#10;Kra2GHk0RFE+LxY8Yke/TK92G597OoT1QhOn5h0krAx6fYcwNYH9JhFFfB6r554mn1tCvrCKUq5A&#10;xRGRYSnZHjI2s/RuAXzX38a6i8i8t8KZq80/xwpnlE1tos+Y9N27H/FA+sAKVy6X/1GxWPx7x3++&#10;dzIPfR+F0535/Y9TOGHuE2WTSOhS47103xMwrg9pgnrMwt1SOOXeziH2927At+u48ea3EXNbOF3S&#10;yTA1xFNDBKMj3KsP8cZBggrnkktQ2YKP8b5aGibwWjHzEW0KxlB1CBCaUXG0uiMoKOuTF1A4BHPi&#10;GoEUKafiTaiMEyrcOExvTEFNU8pC2pPFjvDZsJpCl2Dq2FrF7DfdQ2Wk6lFRdDRuhPoXowLF2AYU&#10;+XYDOhBf4RWkDppnk3BLAdW2WtlhRSikIS174nMmAtZUSNZByqRV+XHeL2BRgdmI8nxqsEjIYdam&#10;HXlvhdKjsrAw4xDrQbg4PhYCi3UNSvDZ4ASkvF7jkKxTgKpFSDoc9EygWO3HU3eIjwolmyH3kE1e&#10;SkURJ1bnkPspvMOYhlIjm1rUrSM7fJY9GFJbUPj4LD6RCm7zGSEqBwtNI+W6bCEqXNZqITJ6HWcX&#10;7+BzHwtjoVDF8pxDDpfDWNzQjRFWDljCGOZXn2BdVlEsncHyfIlUQINcrIsMNj3xTDnYjm97JH7O&#10;7/lQvqfUmc6hQWQZZcBMUiVPEn96rI9M+s1x0v1OrtN35vv3Tu9WuBPP+yPpH/7Df/j3CCdPHf/5&#10;3sk86IEnnrw9/lOvD370YNY/qqLEUzBSA68SIGOl+J3qY2y2vJs0khdry4R+06gcmaVNAcslz3mV&#10;JP4QCXKwXDqE+FIOXiSBViOMTi+NOjnaG3eHKPcW+LA8hZDKSHg4oqB5tMyenaAC0Vb7DdiEXDEK&#10;ik3IF57QapNrhSkUxJ+0xsz0YEMKTItK0aVVmMZouSksI1ruvkL00boP6X+HFCbaavhWCt7UYR2S&#10;mNAT6aALoWSduBOgAAaoQDYVRLvAvR5/GXb4PAqpSx8YTaHHz0zUKnot32th0N1jG5WRjDRRSHRx&#10;ttDHY7k6PrY2RtFuwq3ewbhbYTtRfCQTLJtWc4hjjQl7o5kkAlGFu2ihN+pQiUKwxmF6OEFFlonX&#10;yEAKWOi0IOWx5qJYLp+ca0hv5o2JLwgPLZ0/GiT/JKzWGtgI76E4IApVMaWCeuSXLcFgQsqx1mFq&#10;mxLbXcu/1NfTSRJuf0xDQyX2umxLenfKQpjcIkWumY/UsDTH9yXCVRZh6hRgxTNmVFFh0bXLoHbY&#10;xOn1Z+gdpWg+kmktvqZxYR6Rlwfl/SkxBm1I4FQx6Y3gdZCGiwaWQsQPxEv5Vln3P8n8e/aPkt6c&#10;5AfeHv/549LMeLIOP26U8td//df/K8JJqf+PTx/iwT+aVHsKHi2OGWg4bhh9KiOi0O/aHyjh0cSk&#10;jpH1R32Mhx10ew0q3X3cv/c9xEIdrGRSSMYSqPVGOKoomjA9mZVHlUTjzc0WGv05GrMcvRJNMbV5&#10;QKWYUoEG3X2qxiFy4V3kggdITGtwJi1aYArGlIDTGZrXsE/eJkGmVZ+GCbooVJqU1qr5MQs7Cepz&#10;TVTrCCtmKllQqxToyYIUWEPNeZ32zulsBa2kEXwU4HOp5L2R5iApvKy7FDtiB8if6E2HZQrzESzv&#10;PkqJKh4/G8Zzj8bx8ctRPHPOwjPnLTxxIYWNhQjmslPkswrESoPitckbu2aBtQ4sEU9qdbvQyTmp&#10;dBaZNIWXRkdePEQOq8hfZuiWXnHK8up0mimNiCLx+wGHXktemgIdVAg/fkZFVRQ2wVuqLQ2W4OKI&#10;tqkNxSyZkA87bDvNqTn+EQphtvNkC6HhXaIFxZfRtiO2Jz24mfez5WXoIemJY6BBsctYWwrASUtP&#10;tNM9y7aIYjoYUF8GhptONDc65QU0UjGHRpL3DLO+OkolwLJrmEf/K8mAq4pGmMhftQaUF/EDYar3&#10;VYP3TrrPSf5zkjzbgwr3nj+hG/wLvOh3Hrz4p5MIvgjHJGDiJ2yFWcvwkXpREgJQu6gU7VYV/V4d&#10;3U4dh/tbODh8jYp4l5ZzgEVnCUk7T56kuIkTDGjlupMx9vsd/OY3NnG7fgWh6AVzDrQOue8OE2Yu&#10;zRq9gksb9BTnppjPC1L6ZkCj7ibQGTq4e79Csu6jVwmhz8+86RzcUBJ9kvQpPYS4nsIbKJqyhpTV&#10;2VMq1pTWQu2nnRDicua0UI36saph8iLf98hvCN+SKTRdcikKiEYELX4e1smqvUNkoh16hm1cPmvj&#10;4moQy+SmC7kREmHCvOCAAk1Pqm1H9NRuf0KPrtgxcRzUgri9P8ZBK4obO2M03CS69PTTYJbtqvlF&#10;KhnbOmoiD1OpWU55Xrpdo3iCV4JCgsaCQ4oApr7SoY1ab6orJuSH5ky4SNqs4gg1K4hOKihk21Sk&#10;GqzkAEsrGQw7beQSAWzMaRHBGP1BF9XuFJsHEdzcIiedPoLqIIFhSgMqY2RGI2TGt3A+8zo+80wM&#10;mZJWmsTgEGxZU1KGQJ991GP/VVHrBNjXG8jOXUZpftnsZEhkCkikC7xGY9kzuZFavf1qBItmjdSA&#10;lWRnaERA3/x00geClH/n7/yd/1M0Gv2Ap58+TBLe5ousjqyM3rMN1A561XcGQujKYRud5h6aR1uo&#10;HW2iUd5Cv7WN02s2hXVKK52CT6/mNUIU2Bg9UARNekPtNbu1SaUZClIWKdSCM4RMVI5UsIlHC3v4&#10;9PkBPv1ICI+sjLCWd7GY8zBfDKBUHFMJXayWAljK8u+0RvLI58jfAtMurXzfCK02iCrylrZzaLBD&#10;gxla+a/d3LIYxqiyLWcH/ev5LIA6gOUehD3UqVy2TSY5PEDI30PaPkQqvIULyy4eWR/jucdi+AS9&#10;2uWVKUrxDqLeHoLuDvW3AY/wqDesY8gcT0yxspxBaSGOYj6KtVXyHpfQW8vXhn0kyAUT9M5BGiSd&#10;gZ7QHjyfAkyoF6K260QilTtCJdYxVtoAatPTCXlY7IiIxVdtlSFvDRL2RehJp+M6kuE24pN9bBR6&#10;ePYKjcO6h5VSG1dOWXj2chqPLPu4tOjiVKlHTzzGxnIEBcL/CBW4qUUHI/JbITs2F0ErvWUFeWcP&#10;p5ZtOPSC8XAGEW8RwZ52YLAOcXqwyAiu71KBxXmJfMyCaCo+DVdYR5+xTyS+MiTqb15hxEv9MNvB&#10;ImArT/jTlfF3e7gfUThqZIn5/0xtDJ/EQvypJREGUxi1irI+mymaPjZf0SONCR97rX2T65V7qJfv&#10;YjyqIk2LmVA4hUgU0dgy6vse7n3/HlpVCliBjZ6OmpNBb99roj5YoQEvsYIUeP5HIIhMpIxfeiqM&#10;Z1a7WE40MG7cRfdwE5OBgoMO6QGbWJl3sbY4woW1KU5TZ+ezEz6zTSh0RGHrUtg1c0gW6tPiD1wq&#10;Ib0WFUnAeDIhB6M3M0F96Dl1Rp1HIzAa9cx3On0noSVZ3gGWknUUrHvYyG/hmQsuPnc1gF/8wgLO&#10;89lr9LxaxT/oVA3vM8csS8EtKgOfEyWUsqMW20Ah1oH+sMV2ayPjjPDE2TwNSYyQuYNRfRNwG0jH&#10;zXALqlWF+uY9CaOtSd941iChWtAjnGZ9LD4Lmucj3wuSQwbHDbbNIfnTAYJ+DfHIDk4tbOLq+Qo+&#10;cXGMn3nGwZeey+DCho/FwhBnl+m1+nU44xaSE0HLOuFxCymbfCsaQSyaw87+FI3BbEe6IK3FTg/z&#10;3rnIAc6uOEhSyZMhwslmHo0d0gnC4licIDZJFWL7qR9dt2NCPoQJhyOE82oETWEoZqdZN2m4Gj2a&#10;MXiCrsdv9R1fZv/8dNKfq3B/9a/+1V8uFotf9zwvqJGpn2o6qS0rr8jBb1f+JCuRULvtI7Qbu+i2&#10;dtCsb6HX3qV17CGf1ip9Qh3yijHYebequP/d64Q7PuLn8ghkbAyaPdy520VtcIbchBpDmEnJYbsP&#10;kSdP+JmLI6xndYpLhR5zC4N+w+y/SqQIlWIEOV4NUcK3+LQPBy7itPC5pIeFwgRLCw66zQYypGpp&#10;q4XYtIJYoIo4c5S8K+ztIxmsE8ayvMzRyQEBXYXei8oV62Eh0UZqfAenUnVcLvVxrtjGJeaLiwOc&#10;m/OwmNFAQw8JoR7CnuEwjL6XQKUTw241isN6FJUmvVMkCydeJFSNY8q6+30FNtIUSQj5GHkRIVg8&#10;3DdeZbEUJdejEBOuJu0aUs4hCskOcvSciVCNSreP0GiP5T2kcuwT1jb4W746hIsJljtRQyFVw0rR&#10;xZmlDi4tH+KxtQEuLPiYZ31s8uDhUAGWyHspPt12nzSdxovKEZ724HbL5M1dTH0aIirSUTOMCu1j&#10;wydPo2eKEAqGaSwK0QOcX4kj6wQIIwnv98K4++YO6of7ZsFBvEil0jlw7MvhoM1namSVRkjTLRow&#10;oRfTlIy2gcnACgYTB/FV8M7YXSNjJ3Tlp5XerXDveBY9m9Ptdv9JIpH4y8T2gZ+6wjGp3qYB6PaN&#10;NTr5kIIzPoaR3fY+GtW7Rtn67gE9QxfJRNBM1BZjGbQ6QRy4Kbz1/D00/vgNrJ1bReaXLqFDYXMP&#10;+vjdPzrC9eZnMHLOk4CXSRcbCEYaWEls4ZcvV/D4QpkCV0arcR8DbcwsrCKUPU2hIa+i5bVYwMiI&#10;kGvMTgzFESZ/G0TG6Pg2Xr9GyxqeIxciZ+wo1IM4YoCvhHoK7kPIqV3cCvBjWWETZzIWj1KpmaNT&#10;CvIQK3NJQ/q1uj8EctqAS+s8RU8h9oZjBKNZCmUEu+UgjupJ7BxqIS8V0Bsgk25hbT6E1WIEq7kg&#10;uVKYyjSgBe/RYQSwe1g2C49Dts4MWDJwq9sZQYd9KFzgK3dumcXXwUDE7Oxu1Lssr6bPZ3EwzWmx&#10;OpSEhi1OQbc0Z0NIGWV5dRrpKULXjGb4hxP0+m0MaJhcetx2IIouoeKUBqJ1cIAIvWICbSodDZMd&#10;Y1nOAYlH8QevTPD7b47xCj3YILjEa3KID+7gYvLb+IVnY1hOuyhF5nF4I4E/++Y1DOlln/zMeZx9&#10;bh6BdA/epI5O20WrrTnKDKHkMqKJZeSL68jkF/mcObN7ImzJamlMfCZrkjPJ29sy91NK7+Zw73gW&#10;P7xA4fgtKtxZfqkLZhO3P6UkvRKxNUrHRlC/CV0Td1HJCCM7Ci93nRCsjHaNUJEeKBp16Vl0ooxD&#10;jxGG7TmoNkPY7cdx83t30fnj13H2kTNI/yWScXKMMWHm7/1BDW+0PotR7Cz8AHlStIKwc4SV5BZ+&#10;9Rkf57KHdHq72NvdpLAFkSycQyR9EX3fMguUFfgmTZ6TIsJOOIRzVLbqaJfeRaOYq3CcnOFtiq+i&#10;o5006KA9fTpt9fTGKZR1YHydSs4KplNULiqdDpCIhHy41QPyxAy5TJucTIMtAfLLIGKpDHaOGkhQ&#10;cG7udPDNF7aoHFofuoRRaBXtQcoMeMQtekyLnjLUwfnlKD57dZk8KYxBexu1+j1ceuQ0kjmdLDRF&#10;rVGhN+ib/XaOFTKLpZsD9nE8abioRyPXbnWNsbAI0xWUVqHWe/0OoTKVjAqq+b+Bdq/7YziU1rxt&#10;w+8O6bmmaLseoWEYvUgSb9XHePXGEbxBEu3DAyzYLTx5PkOvpXMhNLrooDUq4FazhN9+sYfnD4sg&#10;wyPEnkfMvYPLUriP21iKE9ZTgSpvpfGdP3wNnW4VT37uAs5+ZhnhbI/lbPJeIzSbwFGZcuPG4CRW&#10;kCucZhsuIFdc5WsR6UyRZddI60zhDHVjFsT7/6TCvQNS/oN/8A/+Ijvx18jdggo6qvywSQ9Uer8B&#10;GNMAx+9mAwtaGlSlgO6i1yWUbO2iVt1Eu7MDJ+ahQEueTLKhwiNeOyG/CMIdhtAZR3B0vwr3zgGK&#10;8wUkHlvEyOZ3VRdbOz6OBmvwQrKAFJZAB+MpuUysiwsrARQJPQ8OuvxsHZ3hZXzrez5e20zhoJNF&#10;fG4NbRqAaNxGdiGLES3D5uEe2qzX3MoinKSFo8YW3FEdmRItaXSIfRqHMa35yuk5KuUWxqEuigsx&#10;2GntEKgiktL81BgHh1tIpXPY2j1ANJlGLFsg9AWvO0Vrv4aXbwAv34zjhWsO3riXwX5nCc3pIr1r&#10;nt46hgk5ihXOEmam0PYLOHKzeGnLx/M329gxO9zzOH3qAsr7B+bo5lQ0jLm5LIJ2GFW3izoV5czK&#10;JfKiKdxWnzSHysduCsNDwg6xXQiA97eQT8XI2WiAB+ScEcLWUQCjjuLxpzHif1ri1RslUXczuFOO&#10;4fvXgW++EsTrd3K4s1XCaLgKz40gQyOSzVGxgy5CMXIs1r3Sppe91dBEANxJEqGJg2nvEKeKTWyU&#10;pkgTNsY0DdFJY+vOEQaDDhbWioiXCPuzmj90zRRDNEI4SQPm6VQkIoMhX0eeR+TAMmr7BaFmzCGn&#10;ZP00cS+xlHgbqRTEYnq3jD4IBx8mvS+H+7Vf+7XfLJVKuROt/CiSHvbjCu2ORmbCVCNhg0EL7WYZ&#10;fVoxLdvS2WId8rYJybaGlLP5CLIZegZ6GK2C0A7paFArOMJmxX37iNDtfo0dkYZ1jlCIHeERHt3d&#10;7aPsLsELK/pzlwrOPHEJvfq4eiaIEhVBs0lRZwmt/jxubAWx3ytQwKO4fdjA/cMOdg46uHO/jc2d&#10;IWr9BIb2AhUpg0qljBT5nhPTOWou4VcQhdIystkSuvRymreznAQ7WYMCOsk0w/IGTGCjSCxHXllA&#10;cxhFf5rCPoXv5u6UzyRUvRfEt1/t4uU7U9yvJVH18qzPPHx6U8+KmZVvOqU1SP42mMTJ2NLMKTSG&#10;9PidEKpdoNoGnn/hJo6qI2pxjuXlM2ojbJW78BQPpHgGe/ddeuWU2RYTtpKEsmm2dZrvHXqyMWEa&#10;ITU/75OKuUOdcVCkR8mwngq5sIpr+z6ubYXwg9ddfIflfeHmCG8dJNjea4SXp+mBzmI6dhAkF1+a&#10;j+H0mQRSWXoYKlKPCGLrwKJi9lCfZKXm7E+HHPIQq+kyVsmTszHyTRqYQSuFWzd2CSm7OH1xEXOn&#10;4mw/bRR2KclEFuSJ8nQamBJu0m4N7SrvEm4KRtuavNecI4mlzvALk4v744EZgJLaSbmUlU7k9aNQ&#10;tgeV9h0K1+l0fmV+fv4/0nsdFqERSkGWj0rx3p1UEM3zaD5IB+HpmKB2/RCNyg6qR+Ri5U16ufs0&#10;RU1yHQ+5POFdJkKlUAW0BZJKR3ijofa+CQ4TxaDhY1gZwKILjGhInA076HVwe6eJg2EGYwpqKEB+&#10;ww7xpyFkyXXOzx1hMdNAJjFFLJ2gcjXx8t0DtIILzEXcrwTQdOcIV3K4cSuCW/I0rWVst0pUQHb4&#10;gKTeLhCqpXHvXp9lJlGPrpBXxHDjRg0Ra5WGJI0qOdfATdOqLmJ31yN8VTCeNXznjUPcOAji2p7F&#10;51p4ZTOKN7bjeOke8Pq2D5oPtEMOhlGLiqZFVxNCThqxqU0uSkXgqxsIY0qjZfqK5ntIi26O1qUi&#10;3alEsOOyHp0C3io7ePP+EJvb5Go1C22W8bXrXbRHOfK8BI7aQdaVxouKW+5Q8XfbcLKniB6S2C5P&#10;2DYT7NZt3Obvr20OcH03id97KYcXbq/g2p0CNg/yOOoW6P2LcENFTIOsr5Zw+W1ExjtYX5pgYx1w&#10;4lRyQvTuKIbb9+J4866PTiBNj6y4JwGEhztYSpWxUtQBIJqmyKJLhbtze4d938e5R+aRXaJyhDuw&#10;LakLkU5Q9AeUjzCVXPI0oWcbo1ZpEd77GPQ9vrpE1mPKEw2VFI4cWOs4zaH670ofhbIpvVvhzDt6&#10;tOLh4eG/W1hYeFR/n/A3keaHfbAeqKykez14P1MY/tdrNggdCRf6NVSONrG/c5Okvop0kkpAKxaP&#10;+oQvis/oEw4OaMUGBk5qfSFdBFpNerIRhXw3gNqrVYQIt6KPzWOcDVKwd/D739nF9cYT8Glt7TDv&#10;wedKaNey2/gPP3cbF+f3zb3GoXl86wcufvu7HXScT6I5WSTMsRC3kwjTWw3qHYQozE6CsMfWfrG7&#10;uLzSRt7pmfrosERt09HhieJDOqN7dWXdGDDtftbnOpaqXKYXp8vILSzSm26DGBMDL0ZYFqUZoaUP&#10;Jszkuw71j8YcekYNplCsNGk/onD5U1iESAFaa1drO/ls7VhQ+AqjcHy29u7piGftYhgMycG8FqKB&#10;nuF6ZE/kSq4CJhOqj8zAiEPBHnta7uUhk2X9JgM0mlXCd60s0XzZLNygZaUxnoSo1CyPvYK79QJ5&#10;MSEer7FpEEL2xKzZ7NKgjb0AqFfIBKooBd/AZ57y8cmn2ZeJQ4TZfn1/Bb//rbRp72psDn4oiXQw&#10;jkDjTTy5uIVPXnawXIgiHipgcFDCGz+4RshbxTPPraBw1ics7ZOLkh+x1aZBGj/WR/vd2NRotgPk&#10;exEawhyNn00qUcT8whnME33E0kkikCSsrELJs30xGxx8UFY/KkfznoMmvV7vf06C/H/wPIIwKoQU&#10;zSjDQyrbSdJDlXW/d/BC1Y1WqLq9iUp5B8NRjZBS223usPP6WJhXcE82h6WIvJpHUaBRNqyZqNPq&#10;CN6TAtxpTWkVSwj0SNAPfEITWvxiHH3Lx929bfzed3dxo/YIOc85xOVNKQz9cRTrmXv43/57DSxG&#10;36TgeRgH1vD8m1H8zp8NUA48ih1CylBKE6kTOOI3HpVe+7m0EJlFVxDWSKhG5ama+iVYWCEDKZfa&#10;TwNOWmmi3QAardQC5V5PZxZMzHcKkquDJ3TAiOt7RnkC8RgVX3vmpEBxtkeXHCaCOKUpQTQQZTm0&#10;szyo+CJej+00MAI+pLcbRpLoETZ2tJ7TLDWLkscMjTHRPjedoUDCBn/Yo6XXypHZ4I76JMBnj3k/&#10;cWiHHE+xIAXLdIpP2IqwPtoloJX9CgISpiITKkcTNA4Wr6NX8qjg7JYJUcc4GEYfCj/osLykAahT&#10;4a7h809N8JmPeUglDhBi/7aocP/6G2n81vMd1J0kPVwUWXnuxk08sbSHT1xxsLaSoWGL0NCtsm/r&#10;SIRa2NiwYWdoOFJENtpypHk27TZnO0jGfJZHBms0ZHv3o6hW5e0cJNMryKbFu7OYKy4it7xGZEBO&#10;yueeKNiJ0uk+H4X8v1vhQtVqdZmC8p/xu9UTYZEw6GF6/1FMfp8U/kGroeOWfAX/LFfh1mpoVQ/M&#10;gfVev0KIRjtP7xalogUIRyx6Ne1hC7NHtfVE2+2lc1pn6dOKK5iMTasb4ecKETXVgloKV384Qscf&#10;4+ZeD1V3np2SM+shJ7zeZYfEwzU8vrKP5dzIjDSGIoSKRw5evzVAa0K+RF4zDQfpHUjyh/QIfGaU&#10;Hi/osRGp+pYdJ69Kw7PzmEZLmJDfjMN5+FbB/D215zAMzOBaOLlCjzCH5iBKyLuMaHadHC9GY1Kg&#10;9aVXC1F4tWaR9fEo0OJ8lpQsQA9LtJHsdZHuNFHqNrHQb2DJrWFpUMNcv4zcsI34iP3G62iDqDRs&#10;B00ka4SAL1IYKZVCD4zJmxCI0YqlMLWy9BIFKngcE3qukFNEgPDYC2QxYltNIyXypFWEEyuwk3yN&#10;L7CcrG84DZ8KPqGyJaWgXp8Gb0gq1ef9Xf6WwiXvSkG2QpSlMZHBaAenF4HLpyLIxQmnyb1aHQs3&#10;drPsn7E5dZbmDA49d6hXxXJ6YKKQxTOE0fS2djyJVNpGsRBCMsU+DgzNYInCBpotVZIx/qdlddI8&#10;jQlo1cyg30OU1EJ7HwdsQ52PoFCvdph9R6s5YluN2a9qH8nniZJJQZQeVulOlPf4/X7oH/2jf/Qf&#10;880vE+KETo62FXdTAaQUH9Vc3IMVEfQS3OpUq2hu72LnrZu4feM17G/fQLe+i7FbIdFuUtla0Hlh&#10;Cs4Zod4LRgZpacX71LDaUOJqzdzUgkMopbMCBvaQXEfD8yNad9CKhnF9e4BaVxF6i2apqiJ+uVS6&#10;eIQdm7iBU8sR8oqZwB01YnjjrsLC5c3ZZNJszeAk2CZRehVLR2+NWgiPKyTdTfRlWUkkdNj8SMFh&#10;macsp0+P4Q56fM8Gp/xPaYU9EnstJdLf+l5Nwl+zLOx4QmOPdRn5IvcUPlr1sDvBAo1fwe2h0C5j&#10;sXWIldYeTncPcZbKtj7qItftIMt+Smkzqk/DMVVIIY3g6uinAa05vZwxPl0amdkKl2BQ6zWHVI4+&#10;oR8/57VjKo4O/9c+N+3wUXDWAeV4OCY0o+EaTbWH3Ce/G1DpiAYsyojbRrrWQrZDuMz20epFTZlM&#10;CP0HERo9S9uL5O3rbMMtnFsZ4dwqKUKIsN9n2w2jeHXbwY09Pl/8mr486RNBkHcvpoZYXKRxSwyo&#10;3H1ECeOtiEdjPCTEp2Kxb2VPwlEWUqE52KhCHlpap7Wi3ohKrLMUKCV0keTPbTTqNXK6Dnptj0ZA&#10;i5vZ3pQl3sHIvbLk9EEl+8gV7u///b//DT7IKJsUTA8V55CifSBlmxkCluz41SSxCn0hcWLPidSe&#10;/G3m2FqoVysYHh7Av3EDt/7dH+LNP/kTtO/dw3B/D827txAsHxBde7SsJN1RKlSQUMYPQWxpKKEN&#10;846EYxJUc8wuMfw0SGGgsmkdscXHKbR5uTPBzfsDVLqEnOQChvexkT2C/YzdwLMXXCwXp4SUCjFH&#10;eGGVsF32sdeMoKbTgHm1YuDHCK8S7LRFepRVn57FbyCmM+mGhJuEMEl2W3zi8b2PGJUpRijhUEiD&#10;rK+WMWn+S6NiOcWfpDfwWy3kKURa9qUF3IrdmGMrpftDFN0BioSCuU4Nie17WKCirQ+aOEdPcYZ8&#10;bGXQQb7fQmbQRZ6/S7OQaQpVglDToRJGWa5Qt4Fgm21cP6AyuMiT3uXChL3kvw49dswfEGISnlLJ&#10;HHoKRzyRHtJh1yVobBM0aFF68lxUKz+oxFRKMUybXixJw5F0u8jWqrhIr7FMBcnrSOVxH31C0R5/&#10;75Jf+vLUpAyJCHlickBli+B0id5qWqXno1GkB/3eWyF6OUoIvXwokCSKoHmT507Tiy/qsMohdBJS&#10;OkllmDbZF3x2kl6TPTPRNAAV3BPNYHsFKdxSe28UQL/twq334DVcVG6Rprx5C807e9i7vofdN+7D&#10;Z+cm6KETKSo4naIiXUdIas0WJcrrxCiexJqNSyP0I4kfSTbe45t3pHcrXID/6Hc/WdIvpVtKuudx&#10;VrVnX1KYZPX4Tmk8nEV02t/dM9v2uy++hPI//W8QvL8LX4c4OA75WNWsA8w6bKjYGMOfKWHj2cdQ&#10;0jYMCe5qDK5NiBnsITAYIjKJ064xBehNtCKfVpIuByN3jKYbx5u7EfyLbzZwu3EZY/us4X2K+zjt&#10;T5APvY6/9OxN/OovLKBDmHZY16H/Bfyrb7bxWvk0vNhFUUwKCJWN3m21cQ/P1F/F+rBh4F6XZdoP&#10;LaFhZdClC+5pFFHIQNBZgwbU/CEFeUBO1I/ONmKGfHI7L0DlUJl9tGP0FoRhqYGPEttmvkNeR2Ge&#10;WkPCSQ8FGoIiPZQtCEWPWaRC6tAT2m8aRq2rhFkzqJHaMaFjJJtHlTxvpz9Aj5yySdg7TKf5Nw1S&#10;Mo2RZaNNLK4QfG261lAsh4E8Pg2EeJoOyHeMsql44t68L5VoFFY/al8bFYi/z/J5cyznKtsir9Nf&#10;6XK2IzE8P7eMO4Vl1GILhNP0WjRIWi9qTW/gs4/6+LXnAjhbaqLZ38ZL9wL4vdcv4ft35tCZzBH6&#10;ZmF58pY3cK7wIj73tI21QgRFwspUJsTvya+ITGgjxNLpaYNo0OhaoRE9/S5iNLyNUZGcOoIoEULj&#10;XhmNm6QqN26DhJxGGeT18+iMwmbBe5BttfQzX8bKx57FwoUzlKswMsurNOqSWxpyKq9WnZqRGE3r&#10;KEnG1b36aPbWfPR+6UTh9Go43P+a6fi7nyw9qK7HCqei6D82D/+UdzsuEgWhVq6g2+rg1rVbqL1x&#10;HQm+hvca8DoEin6cUMemIsQwJytFAWvOk+fk84RMMSQSaUxyDno+ifykZY49skYWdDTtJKAJbR9h&#10;wkvBTnkNzVNVWxFcvzdAfUCuYuXMAIPCpwWp8EmU8eRZdnCYZDxlY2FlDbv7Pbx8vYwu1tAaUnm1&#10;Wp6taxMyiS892nwLp91D5CjsKUKt9NBDmlY/5TeZ28iMWyiMOpijFyqMaDgmfcLRFhzCzxgtd9pt&#10;UFBpvemhSsMmksxz/ToW6JFWuzWs8f08r42HGsjRoue7FULGJiFzF8lRD2lxNXpSP8zW1SZYKoRN&#10;bx9lEwcFofhcBVfSeeYpus2QR+5HZYh3W5jzfOTpXdM9Ki4FIE6FcXoNKj/LzjLmmOfIB+fpTRdZ&#10;nkW3zn6oo8Dn53y9b2KZdTjF35xrNXGqy7IOqsjrt/zdiIZgO5ZFXXFMyPMExiOjKZKU9LDVxVx2&#10;hLNZF+moSz5IhbFL+M5rPrbKNtxxilBXI4ZEWcEKiqktnFkOoWCFQOqGuKPBHQWGoJiznwWLff43&#10;pMJpxU7Cq9PwBtjnxBoDwnJFK7tdx+EPdmAd0sP2iBiQ5TWr9NIJpAg5w0Qmdc2HUq7iiSRabBef&#10;9CBKvkhWR3jPthVckoc78XLSsNCE5k5+UPKt1Znvn04U7vj9/sMrnJLup/z2k2dFUVJxfFol7Q9z&#10;u2NsbR4QS7v4xr/7HnavbcNpEiZ2oqhNc6hME6iw0RX/IkNl0SqGA8IRJ8MGovXWYYnxBG8qIWTn&#10;59gYE48QJBChEfLMM4OTKC0gvQmt88CzUWlbuL7VNwrn04L6x3N3AXIexc949uIUF07F0O030RtS&#10;CMYk8feH2GmS08WXMWanULapcB5hUxVnutuYG5NX0hOECePi0xqS00MkqLzpySGF74ie6giLw0PM&#10;D4+w4JUx7zNPKlidVLFO7rc2OMJ6fw9r5GWXOn2cbXWx4hJi8r5JnVSapSjlyIV0dK9WxoT67C2X&#10;3oxCwuwxuzY73WGbyqvKo5IKDPjSpDD28zH0F5IU/AC8eAiOFUaO3myJ9Vvs0HBQ+ObHE2RG9E4U&#10;7pJVwXKohZVJDauDMla6e1jt7bNMB1gekzuyPvPeIZY0IU1+ve6WcapfMYooBREnVUyUKinInWQe&#10;lWQW/UiCnFDPpsfXeQU0IE9eyuDpUxqyOKBX7cKPlvDi7RCO2kn2X4YcLUZp0d6LI+SdHbNETZA2&#10;buvkH4o2EYIOXhGLlxEM8pk6qDERIuLRNiMa2/EohYlL9FF2sfPaJro3ykQnpArTObQHc6h3ihi6&#10;KUwHRCRuCNUR5U9TP6kiAhbRABVrbmGVsqT5YYWoIDeUwhwrmo6qFjNkrxgpZ9V1Bf997/Ruhftx&#10;yvnhku5pvN0MY2qb4qwoETMaRJCCWs01wUF399p463YZ9/f7qAUyGOXXKWCnUI/kcXts4S02RtVP&#10;wY4to98Ms8Oi6E0jaBMxkk4g6ocR96OwhhbbwEKAyhxkDmgHs7FEs2r9sBlYMFrf2RYNzdnMXlXW&#10;RqOBTDoP23ZQq9bR6xEesdw+oZ+S4Mss/WhTETQiTl+YRoOerEZoVUXJq6E0rmJ+VKOyUZhHFFoq&#10;2ploD+czY5wtTrBapLVNdZCza9gYVXCOXmNtQE+iwQWni0BqgFB2jGBuAmvRxoSQahIhNyW0k1fz&#10;LJ/eZETIRuUjzG6zLD0SES9mw8/GEFnKIbSSRy9FPSw4sOhNchEqmNej4jWoPHz2mJ6WyryxEML6&#10;YggbxQDWEh4Wgk0UxzWWv4pFj9fSyMiLzYtXsYzFYY3evU6PWCdPbdN4UfRo7CYK2E9lP2lX0Qnj&#10;iSikLDGhed/kgIIv2bPTVavVMiyLrW2xdUW6aQwDFGj9nnaOAsq37I2A8BuNqICkeaXSBTVazM8t&#10;QmGpsBuIozNNQicsDd0gWjTutfqABiwJx54jr1zETjeDnXoErT4VUIzZmiN3zOEmZfHGrSPyeodw&#10;lAZipEEXKvR79LnxsPy14XYmf7j08AonqTZZAq3CKCupuJpSoM0ai4wCleqAguygXNVuYVJwK4U2&#10;vVQ/FsMwEUc/mUArm8F+NIr9CQUpSCLtLCKSXkWLMOUerdEhrZcXniccWUHLU+g1wRCqt7F4MxVT&#10;n5l+M2lWHo0WavRQHG5KoZhI8fiZFuvu7dGi5uZwev0smrUmWnVCvVgcrVbL/NZUj/f7ofLNkqyg&#10;In55CkXAjECU96SHJfaf0Dr6zAO2QZ+8rkdC7lIZ+osZ9DdKaF5YxOB8EYMk28SqYxyuwY+00HXa&#10;5IMt8iYqvrafZCxMYxqXpeDRa8tiand5kJxCB1mKd8m3e7T+Hj3ZSKODOuMsG0WyRFhnCXr1ADNf&#10;18Yg0oCf7mGUJXxaoiKvFzBaKmFUyMKNs3wRllnL5ULsn5AC02qaIjqbsmAeBmPohWNo0xt0yQcF&#10;0Y1yaUDMtO0sq52VtaPB0f4icsCd/W3sHewhRG8cJ790B1psrD2F2mXhGiU88QgaJdf+NimX+veH&#10;fcy6U+lmSmjBm7I8yKASWMTRZAGVUQx18jc3mEYglme5tVHJomHPokHFm5CzWqkUopk0ork8OaCD&#10;O30f1yst7PXopRWCnvxe4S4kOabP9UbDA2z/CMsX5wfKP5wy/+Dp4RTuRNGOhfrk9UQHT1LIrHbQ&#10;Wjxa7CgxNr1VPDMHK1vCNoXnNq++RUt1RMXrzS+ikSvhvhXFDju7cPEKUksbGMfoIYd9NAcUHHaY&#10;Jkm948e+rQh882MrpE4yadaBKuXi4go5gIVquWZWhywuLiGZpKUkP0s45HBvp5M6nqTZPQI0DCHf&#10;Ji+wSdRtxMgpo8yORzJPWBxmnlAx3N6AltVFmzCom6QQL2Xgn55DazmKejGITi6IQSFCrxRGg8I5&#10;ED+VAeJjPJYjZMegQxRHChtMQYtObTi0wmFa8pisPmGlx5ce8W9t7FLgJsgtUqG1hCo8Qj8bQIse&#10;sz0fgLtBzrRGZHAqSSHkZ3xGl3ylP/LhDVhPj1BpTBhHLxLma2REnsRssU5BEyqdikbkoiB8Rh6N&#10;kplGYVK7PJim6LsKAzjFwmIJuVzOTAtpG1O+qD18bD/2pzbUBigLUyqbelGGRPmknU3+4UNMUr9b&#10;/ExxWWTIhwqdMdCSMZYsmUPp7KNo0pveo6LconpUcgtoLc5jN+HgzekEr9MY7AqnZHNo8fmHfS3E&#10;DqDLsrFYRmZNBU0lmaV0M9tCxdPu9HfK+QdJ726dD58kxO/T2PpYsIAOi1ByQIjowKYwx+nFYhlC&#10;yWwWB3PzuF1awB12xG5hDrViCUfZPA4WFzC4eBZLH38G8dUFE5bO82n5p02M/Rpv3GFHaShNUMYM&#10;qfFpapWT1lHSq8o0G7qZ0M1OqewCIRqFkvV0onHksgV0yaXKRxVzmL32rGlDo5ZivTvJc6qjlaVM&#10;UQp9ghA4RRiTIRzJd5l7Ab6f5ewwgCQtZqQzRKBNK951zbSLllAf0ETunivi+kYK28s51JfIMfK0&#10;1uEIvWIcSBbRDCfg5+fhFFfYkGkDmTCMIOHFkR85KAyDSLMJJrynr1XzC3n4ySg6FCbFdekFfdQI&#10;J4+KFp9hY3M9ivsbDnYWg2iUCK8mLE+f3k7HJNMoJNwxyzwlRwYyfM0NAigok+9kByF+Fuaz2W5U&#10;/ggV8ofpuH3Z3mpfA/+UQtrNMTArLjLs81xeE/1U+KEWD+v8dVKHiKJhx0hDbdoN3TNEzs/7nHSj&#10;lIoKorvPetJn9sijPSRZ/owZTHIRH5HrkoP6fhOJfBYrTz6J0JXL2J6fw7V4ErcLBdxezuOFQhzf&#10;pDF7MZlGNZdCZHkB01wGSMXhFDIoN+tGikSNTdIfShqpFNZlvxvXLpE7+e4DppNbPlwy7v3dt5q1&#10;ls9C6atmuwEnRUtNaJXIy92T7mqlwPoSJqfXAL2W8vRkCcKvGLyNVWSfewapy+dh5ZJs8CHCE3KA&#10;AOGQT2jE90Q+7Gcpm/iCFE+TvXrPZxvPe5xM+aRgM4orD3GSNzfvo16vY3V1FaVSCXfv3jXnr+mk&#10;UZ1oMwMW73E/fqMQeYrvqPPh9P5EEWeQlmI3GSM60emoEyTYDtExPyNsGhE+tfpt7PWbqGUcHKYc&#10;HMWjaCTjqNObHQVCqLGsboQwm20RzBcRo2EKxlOEqJqYprmgEOrM8HwwRG+q01g7CBJKFjZWEFsq&#10;ojEdY6vTQpllOKDSHcVD2E8QkjsBVGwQfnmo0xP2A0PCLq201zICDzY9Y1SZBkwCraCwylHeT3Wx&#10;9WxJGZtAy7hmIqT2VT5pW73OPpNxyefzxsNdu3YNW1tbKNKwZolwNu/umE2vrqvwFBPyJq0CEngm&#10;P6O3U5Rnk9Sopg/Ut+rvmaE10xT8XOeFx8YeHE1PTHT6axfxdBK506dR+OSzGJ7bQDOTRDMXR3PB&#10;QX0lgca5FUweuYgxDVyIHk8rK7KE1Xkqavlon1SFH0n35TVURfW/eeU/GiXSLgO9mg8/ePpoRinf&#10;TseuzjSQ0mwdGeUMFfKi7zz/PcwvL2N+ZQnRBJWPlnhgswPTUaQo4NlMChurK/jcp57Fp778aaxc&#10;XUN5sI9bt3+ASGsfBceHkw0hkdOEsZSZEMgbYzjqYDTtsg2I/YPsAj5wNGJHjiMot21cuzdE3SV+&#10;t4psowhs8pMwoZkzqeLqqQHi4TKiFMhUJo/7Wx3c2fUwjp5FpRMioSesooBF+ZxCv4bTvW0USf4J&#10;sMjdAug4U/RsH0OS/hHzODyBHyJ/0YgW37ta0RHywaIw8xpmhXacxsMI0+NLbaaCbRa9aZT8lpCz&#10;Qsils+uC/Hsat5EhnAxXu+ju7rN+VF5+hvEQ/W6T9eD9pyN4KcKpaBBHLMuY3K2bdnCrWUaZAj+K&#10;8nrLQUTQNETYy/fZeBZjj/Vk2fypi6CW8fV6sHpaSTNEyKyEEdclB9TIqFbX81VIYzYvxzbWgAgF&#10;MKjQBn4I9WAC95JLqCXm0A8nqQ78bjRAjGUKhVtYzvs4mxkiHuwbGBmIae3qGDs1Glg/SxiXhEX5&#10;jYYasyBC8yGkLZ15QIjnaGHD8WC8FG+q8QCiBvbnmIoaCYRZH0J2t2rihA7HedSHUax/8lPIXXwc&#10;c0sXYdHIe/EeQsUIptkUr5tiNZ3CWjGHjz19FRfOnUb5YIdN28Xq0pKZbtFqFhLmmV5Jv7TUj3Km&#10;OJ8+hVDfH0v9+6aPflrgHUnKxnysdAoHFwiFsXt4iOd/8CKGsvYU7FQhj4X1FRQIpdbp0s+vLuPx&#10;c+fw7OVHzamhQ8rIfvcA33/5G/A7+1izxlhIW+R9VIAYG0yBXMk1Bv0ueU2f+L1rjKoCqSq2hZkW&#10;ILeq9WJ4a2eMpjcPP1wwENwcgUUCmEQdn3ssjEfPxUjgm2xQKmNsAa/fauHGLhUys0KeKIseQITC&#10;mXfrZlogr7WDtK0+e8G16HHYCRodnc3IyELT1LCRBbFkEacUrmlYEY/JFyj8nh3BUGHNNeDi+rTq&#10;tKaRCMKJBPq0qj0tDxvz7nx2imY21h0gsnWISaXM5wwIyTxMKcQOlSzCR/j0RuJs+q228YzId+v8&#10;+8gdYMhnx+IZzJEv56lksWB0ZnACfDbbqEfh8hWAp+ka2BvrkROOA6AdNPU2gx9mBIpoRPyKlVOE&#10;6dl8pv7R0FiIzieARiiJu8lFVGIF9Omdx7w+o0n53iHCoSY++eQyPnk2jal7hD6Vw0qu49W7IZQ7&#10;/CyQI6RMUHG1auSARmYL63MhFNjXSXplhxAhaNHA0iCNyOUH9Oh9GSaLik0+Kx4ugzsI0dtrb2Qz&#10;hts7HfSyRVipRVxcPo/Tq4uYW7SRm4shv7CEjZVVXFxbwcVzZ7C8uoRev4VXX6WMDjs4S9QVs3nP&#10;t72r6k5l418nWWnW4++fPvJpgZlaMb395p1JXkhJHbVfOcLzL7yIm/fuUPjCJNFFXF4r4vG1DJ5Y&#10;yuLKXArLhCneUQ0vv/wyfveP/givvvQahq0BMhY9YDSFaDjOymoELU0LFYdL69anFXeHnglxIChg&#10;Yisqs7I61XSs0S+N8JEUaIWLR6uruIqCi3t7W0hnEsxxVCsH2N/fNiTfn9BrUPBnhkOZjX6c9JFZ&#10;00mlj9BdOcMYnFEc0WEcNnlVeBwnpWSeEKrInQ3YcT26uC4Vr03F69BY8L3Xg5kjS6WiiOdjsDM2&#10;kvk4oW0WhXQcGQrXJZu8YnsPk/v3UAx6SMfIyQa7OHKqSD5RhLtAaK71WPRK0WYf8UoXiaqLpPiW&#10;lUAsNMsZJMh3EoiPHViKoOyH6QVCCI/43C4Flt48wnJF6RXsMWHsNMY2oPfVKDDrobqENRXD34eZ&#10;Q75D5bDZFjNjoyF6ZfM3uc7sbxZrQG9GpR1RiOvVI3ojF7k0YRyF9+6dW0Z5JuRe2kA6ZZaB1i6F&#10;2UjlTFDlRgI0VsEQ2459OpR35+8aw5HOO0KDMtHTBlMigWimgCTvP6Iybt6+jT/4/W+ZRRYJ9vmT&#10;81l84dwqvnrxFH7h0Yv4Cr3alaefwPKVczRSEbx5fxOvvXUdQ5ZByxrlvd7R78xycspiMwK8H1aB&#10;HlrhVAopkynNSTr2bkqCeEqWnaAVT+Du1j5eePkavvdnr+K7zHUqU59yrW3wlXITN27cw4uvXMcb&#10;t+9je6+KfmtEK6mDDyncFDjLJ7kf9sgn+N4YHlWb3mZC70HdVox/cxA6O1QHXIisayGz4vLrcIoQ&#10;+YwO8wgTlgQJUdTh9TohpR02h/aXqXRDCkCWvHHMjhVZVxhtU0VTrZlNU+wRCZqWQDknme4zwjIR&#10;afFiDYtT3/gjM+LGwgVoHLTFQcvbdCijDsUYkSe55KMNt4n95j5ajaqklB06ofKOEK23kG5TkYYD&#10;hFgui22QLMSQPj+H5GOEPWfmEJxPmbPqtI7XaQ5glbt8HSHrR5AOUTn4+aBLvtbq0ooP6PkJddls&#10;gkYJersUeVfSs6iMIUQJDUXNZKy0YFmnhs28mequNgia+plheabZIJLaiK/Hf5tvpDQ0VAoLGCd8&#10;1sr+ZvOQ+QhRHd4YszGmMipQlA651MQ+S8k+0eS+tg4RWRBOqhyzJO9Cj8vnTuidJ+R3oisTGkYo&#10;/CA9/5DeUZ4uk0girVU2hNpvXb+Hl164he99/yVcv3Yb3cqAVIKGJ6hxARv7nQFe3j7CN19+Dd97&#10;7Q3slOtIZQtwyKk1TGNqoyKwjnoVldN5Eyf5QbH/IOkjg5TGa6o0D1gE2QId+qDV5+xrbO3Xced+&#10;Be3+lBCzg1s7Zfzg5jZeubGHN1/dxg9e2cR337iLF+7t4GaV17VqmCdE+OTZApaTXSQjdSpthxZW&#10;gUcpDG1Fw6Ji8Tk6GYaYg7g7ReukIXTCJVp5rae8ttmlNcwhGMuRkwkiklOM6QVCR/gLz6WRitWp&#10;ZE0UFxYpWBm8cauBo14ewfgiPQGv5621tCvfb5DD7aAgSEnYIuGy2alRZcVxpPJoN7omgr0wPWSI&#10;f9MUTgmFtJqaDgEjcsVhKohBmq/avR4NYEgh61Fw+kMKzmBIXjalYZkiPiAfu7mLRSpCbOij12ho&#10;qg/zFzdQeuIc4kslwskIBgN6dpeci0rs0XC5ozF0KJUiUIejUQOvpUQ0PywXuVgyjH6c15JfpogK&#10;Em0KYYeKQWWMa4cIhcuncRppQpvXT6gARtxppKREExqssXgqy63BIQWiIxVEPRTHZmoO1XiaUFvz&#10;kD49MhXWO4QVruBjV3J4Zp0VcA8MDM7Mn8JLdzqElKQIVIBIhG2KIdnxEXKxXWwQUmYIv7VDW0G3&#10;dByyEM1Q+7JoAcStY+MeUkEaqLA+0y4IseIo3O4E+7Uxbh3QA/ZSODwa4s5eA3f3mpS7Dl7brOMH&#10;t3fwyv0tvHD9LVy7eQuHmhoil/30c8/hzMa8GfjWNh8j02w/k2VFT8Rcfxu5Z36f9JFCSj3vh+nB&#10;UijxIbKC/FOrQ2wrRah0GhE7T28UR7sbJMRkIxz08Ma9GhvgENcPGtjyg2jFMuZcsWAkzc63zUbM&#10;Ls20BifCjhy64vIrWIzLzgzxfgrfrWOCtYJB2zPYFfR8irBrNquyI6a0gBO/T97XIudr8H2bjUnv&#10;6rZQKOpgigmtbw0K/6bfVGtHBuaoTuYe70i6ryZf+Za9QhbHT+hGKKRTM8jArHV/zFI+CatCmEcp&#10;zDYF3HYp1D16LLp2QROzW5sCqgMW02FtNyXcY8e6fB3RiJR5XSNErrQ4j2A6jzKt10G9Ax0DVaWi&#10;HvL5rQgVmtAU4obsBp9wSxGW+90e+RLrybK4MSpjdIJhYGgGBsbtFvx620xX2D2fZaNnUUxHogIj&#10;JPSCmtszynXcBhqWDxmPxqz+FlIwbcDv9V7txe9MgCewDei5et0qOj3yTx11wjKEyMdHozb6/RqV&#10;TNuFBOEb7Bv2i7i4GYvVSOSsHFItLbHTkV/UByqdRj/Zz3S9gUGP9exhQg/qR2bwV7FLfBpq/RkY&#10;k9MSJt/r+vjBTgPffOk+fv9P38Tvf+cFfPN7L+HF1zbNqqdGg/WeaotvErFIjohE6MxUmYlvThRL&#10;n53kk88+RHr7lj95kpKxdBSqH1E2JX5EmmLWQCbj8xRichJnEdnMOhL8O54kkU8mYMdjCJO3jPIJ&#10;uDmdakPSrbiQVLoJFfDItnGYiKFNuNAMxow17YWpmFaG0CPHjpPSJFgam88QFGFHsbPG9DxGKWiN&#10;tQLOoydTx9q2h1zBQaNZZocDCd5bsSPr9SpicRtzcwVex98aoVIdZ6+CUjMYxaqxmjqZdcD6CaLp&#10;vbIRUsEdNu9U3sqbIEbEFKfVTTfGSFeHiB32YdPYTPZZngNCqgahYD+ASD+EQXuCI3q3HZbfXVrC&#10;XjqBg1Ieo7NnMUgVcWu7jjdfu489CtBbW9u4Q0i8HxqhXUxgtMLr5hJmLg4JWncKY5sC3koRZSQU&#10;O4SwsldDqFZBrNJEuE7BbNMrDCM0CORyIxshcjytRw1p3sUM8TPTj+nwD/FWvYbJAS1mzY3N5kCl&#10;bFI8DSXpVaOc9JLDFpaXC1hdnaOSNNFqHcGRXbADqFR3kcvTg8V1bZf91jIKFyLUDxFWvM3heEez&#10;eofQ16cBnpBbKsyelEtnCIz4XZOy0LKL6Afn0J8kMeAzQmkbUR3DHEtjWprDeGEB00wJIcqclbTZ&#10;5w5ifgLFwDwW7CUUQiXC6wxK8YXZYnBVi8kMloii0ChrZHZILKkDQqnzRgY+THoohZs96+QWx4pn&#10;PtRns8/FqzRlkU7SYIZpuSlICtySSGYQi6XghMkh2CCxLCFfKsFKkTuQu0y1imLCzoiRxMdYYSqM&#10;RykfBujtpmn0w4R7zhqmzJHoOj3EKfKbNSrpPO2jhqTZOcYAEFaR0tniOGwgS3E9rCZWsw1cWJ7g&#10;sXMrqBzMeNuptXkUKJjnV2x89okUFhKHcAKHtK9NVkK7EWRYmMycHivKrInet+fjzHDxTNFkcDRw&#10;IE6hrTw68MOhoCaow5mOj1J9jFJtiHxzjEzLw3xrgnlC4ASfptAHFvlkJBvHjkKFL88js7qKqjfG&#10;bZr4aiqHvUgSf0pI/hah5j16pENyol4pDa+UwiATQY9wdWixFSgcGZZrPmChoL177SGceo/PH2KV&#10;MD/fJrQbBJGiV4hRoFlqU25zso4y3+tV9TErQI77V4NGehuk59EyM61PVR+ZNgpq21AbkcARCtFd&#10;fOqxKP7i58/iyukM+7+FRquJOPv10ukFPEqIeX5xjKV0lx5ec6vkvCEqtBSe3afz+NTvnnZoh7Wj&#10;foHea4l5hZ53Bb51Gm5gGX0/iyGVUBxeI6uWzbYkntXZA33C7e6IMJ/dEknG4GRSsFOkHk4cxVwR&#10;BaKGmJWkV2P9qdCplCbgaER15t1xkiTJlMzAtSSdXt/89+HSQ3O4GaySBSJ8Mo8XlJNF1Odse5oJ&#10;FVLLsLaIn1954w4blV4umzSb/xIC56xBix3o0YJECP0sQq5IN0o+4WKtUMOpxRaK4QMqQJCNQJiF&#10;OVRaeQymS4gmTyFqLyLvrBNi5FDxqJAUwOGogmA4RCgTwqvXy2j6cwjRa057+1jPdvCFRwP4zMUQ&#10;ThfDiNsTtAYVE9MjRhhZiE+xQaVbKgZxb/suOp0WDUMI6X4X61WWY0JcTgFVVGbBKHXH2zjdtAWz&#10;hJZZPaXBFQX1mahZeJlFzOeQd9nkbHEFhyWMWxjyy3YfU1rlyHwCrWETvmIwRiNYIg/LUlEahxX0&#10;F4q4RsdzPWFjT5PzfgBVtpeTzaOnza7ZFCbkibWYR8M0QIoPPBdOYLk8QILQPdkdo9CbokQ4X6In&#10;TdCzxgVxqcxm7k1FNuVkh5F/iBMZjz6rHZVKHI6KwFd9FvAUysDis13U4nHcS86jl83gsHcXawsd&#10;fHL9EL/46QTWci0E+/exRItGMI76UQXZZBzxiIvTK0Vybwf392qsDyG1FcCcv4Mz+TBi7HMnm8bI&#10;yWGzrLnODdq7FSrFKaKfBbQHWbSHMRr1GGWJntpvsvU7pA0j1Dtx3NrNozZI8T5RxMjzNOgmZRyz&#10;TaJJ0hbKZzQ2q93h4Q49bgLPfeoqMlkZacov+3fmtc3kB1/l6/UqL641NTI8s9+/X/rIONxJ0u1m&#10;yjb799gTzxJhRZBZsmlO1aSGGjlkRU1oMwoj7fmxh6AQE//bFMgIPZz4hBUeEX6MkCdxThLiePTl&#10;gUkW2dgq5qMriHUoXK/t4Oj5LSTqMawmziBFeDBSiO0elXhiE87mYUfpPek5C4kpnrmYxdV1D+ng&#10;Dm5f+wHvb2F+fh46Bqt5uEnF7uPSYpevu7i4FqQFVI36rAs7jFxLi2p1Govvsz4UxpNGNPNS5i/V&#10;Y5aldPpcQirvcFK/1GiCfJ+v9QFiRx0k9luIltsYddpw+x3CuhHSvL5EqOvXG0YZ19Y2cPoTzyB1&#10;5TIyj1zBxc98EctXPobE6imceeJJrJw9j0a1BrfbQWk+Tz5KDzulQJEDZioDFA5dzFU9LLSnKHQD&#10;yPYIcQcTGrYxIhMJliaVZ1lJHuYkK2lF0yz/8BqLBlMH/Ouo41DE4ucsNBU9HhlhITvAs4/YyGIT&#10;08Z1csY9cuwRSksryGXyeOv1l+C1NmnkdrAU72AxSUPLe49pnc2US8hBfzTGvYMy6s0p8qkNnM1f&#10;xCIWUGin2XYZZALrKCYvIOBG0afnVvwSh4qiqQZtDVJ5NO9q+VI2cUs6ABoLDZ0pGFKEnDcUoYGk&#10;U5uSB6oecujqRrkKbT8yyI1vVWWN0MoezfKsDX5c+uEo6yxJOn6qKWDsAf9jPxgCzKzh3JOALaZB&#10;KLWaYJQlPR5DNPZDhdXxSArZpll9HTE1HLJTCYFCR22MX7+Oa//V/w13/ot/jJv/9T/F/r/8txi/&#10;dJ2KN0HSWsNosoB+j1yvb6HeGpGk91Gk9zq3YKOUpkWf1Gn5Auj0W4S+PnllwayjVAiIIT9bWsjg&#10;wtkVZJIRExpCoxGKwqWV7GZCWF79WPB+kqRh5Sg9jk0vE2gy0+tNtSzHnyJBeLdkZ+HUPIzJ8Qbd&#10;IZLFIjauXsGVJ5/Ccxev4jPnH8Onrj6NL3/6Z/Dc1WewkiggXHMx3q7BL/eIgqfQWmR5fNcdYtTo&#10;IVShMlf75pCTelMbex4umVaYsIxGrmhYqCxD10WElVss5bC6Mg9/1IViQqpe1WqdiKFnht1tCrsO&#10;iNRJrMvFODYKcSoQlaI/MPwpGKFnX1yjR8ogPk3SQFCWXrmJ6j//HZT/y9/Azj/+DeD1TTiNPrkv&#10;FbXHH2nRAw3cmGWKxSOkGeSC9NxaMqZobUbRZOQpbya8BKGtFh2oT80OBdIe/k/pY93Ybh91+iko&#10;3HvfUhU4Ubh3KJ2giVE2DUioAzW5qdV7cuQ+sT7vNxnCpcAPaXqmkwQmrSBqr97EW//itxB+5U2c&#10;aXawXG2i870XcP/f/hGGd/YRD5HLDRTHf4H3I7EeB5BKOjizksJynvAw7qOQt7G4lEe1UUalUoND&#10;TJ8mt+y026gebSMRm1LpCH0d2n5NyFIZ5LF8GgKt2SQVfagkz2Hm7/pT2BQYS5yBPGvUG2PcGbGe&#10;IzRv7yPQoLLQSx3VGuhqiVlpnrB4wQzETLsjbMyvmjO2a3d3UfSjSNKz9+5VkNLAEj2EdkVrt4GW&#10;dGX8CLK+BYcwMKol8Q+RZGzURxJuTUgLq9Chwh+PEYuGsDSfJVT0MVDICJYjnaYBIdIos62r9QqS&#10;uTSsqIM4FW8+TwOT05l9bNcx70elob9DrTEiR0wSgjtovnoPb/2r38b+v/kd+H/6IoI/uIbN3/pD&#10;7D//CkJtD6kIuf3AR49QPUJPpxNWbd5PsqVyTSlXOvBfMiqkIW+nc+9OjP+JXFLvfmrpp+7hHkwP&#10;KtzJ37M3UjhRcnk4WSh6FDltCrUTodI5snb8LKRRSBLvKon0zS1M3ryF0+RSTyayeNSKI99oYXT9&#10;Brytfd4lyd/nzRCxTQiohrRoNjOEOinyhlBwwPuN0O5VeXPfbBOpV5qEZG2Sd9sIits5RC4VQpJw&#10;NkoOp6N1FWJPkGeixbOa5X4IDyfltWgIYuOQmXSOkdVHfI0AUqnlnVoucnYa6YjCBvjY3TnE9vYu&#10;uvROwR4Vkh4rPKTy9zy09+k5dmsINT0k+mxjKmm/1iXX7aBD7z0OKxQFlWxIbqLdCySU8tYPmwLE&#10;WDqkJMj204p/HeTv8L5perAi+VDQdxHlNR7hvELmra+fQiZfQJNGrdYgwognzaCaEyKstjv0OpoS&#10;oILwwyHbolodImWVkOon0X7tPkZvXsNyt4lLhK9nNFhzfRMH334JI0LyOOVDAyQe5SqRiWPkNmlU&#10;hJc8Ayu1sFpKNxFJpdcjeDRe7CS/G/69LZ8fYfoIFU63eu8CyvapKqrQSaVUGXEaQRIdWG/GfyS7&#10;UzUDG4UNrvpqGD9GD6MowkPyMde10D6koO03cYpEOdobon1QQfewgjTvnfJ66JP8ajTUiqbQrteo&#10;LLR0VhD9bp2wo0qr5xpI2B72EYxOEU/FzD4tM98zpF0NULWCHgV0xN96iEcVUm8WY1GhIjT66bMT&#10;tU3R7E54iKSlbxpksoMWn5HAQm4eF05fwuXLj+HMuUfwxDOfRImwKhTUUiq2Up+GoNaGR4iZshP0&#10;JHFUWf/JYMy/Uxh3fSQjKVxav0jOU8TK6hnMnzqN3Cq9YDpjDJnOFp8Qyvms68MJwCwcoGRZxNwn&#10;rlT3ikRoOVfAH8AbdIkaYqb92o022i1yq2gMmWIW6Rw9oO0QORCS+uSpgSZlglyZgjChgfAoC8l4&#10;iVx6FdEWFXCrhiT7bDGlpeMDooA6ztBjBnYraN0/ZJtQ2TSYpSVeUcVYbVL5tQyL5aJsTc36HfUh&#10;0RXhrXbs++SUJ9BRsjlTPvMnPeBH748++juepGNjIahh/uPfyieKOdtcOKuksg5Xl9KZPVVarqX1&#10;cwLyft9Ag5FHQRsJdiYwbFBBD1soUQgThQW4hIKeHUa6kDKRiBuV++QnFXKLAa3mFEl7ghhzMh5G&#10;Pm0TptoIxQg38/MozJfIP4YYUAijFOBsukAhpkud0lPEQuQeHXq1kYG7U3ojjcLKM+jYppEOkjAV&#10;VQ99+Cyld3nLkRZA0wNPmLOpAnnjZVwmNzvz5FU466sYZ9KYEAImww4KQUJDj7B7TJWnRarU6/TS&#10;fQq2MBNF3aFw50s4f+EKfubzX8XnP/8lPP3sp7Bw+SIiK9r3lUIoLnhpI8F6qF7vVbYPktWFWv2h&#10;PtYyNe3cUKhFrVn1yNk6LSqRjCkv1xYdhVbY3NzE7v4e4skECuSkUTtujG8g1EfAduFpUtyawosQ&#10;UvIBAU1wNyZobtYwJG/X6a0TZ4hDq4VJ1kKe/C9Lj93fb6BTpecPaXMs0cGQPNEOmKmgMEXOLEUz&#10;HE5ejgWfaCCEppO8XM8/gZVSuOPlvz+V9NEo3NuKdJLfI5lr+HKsYCfJ/E1/8XYyo3ozD0jMReG3&#10;TBDYwZjWknAuHsvQG0Tht3rkLwO0egMoCokWQ4tR9DtdtNtl+GxQTZwqYnOnWUazUeN9CNt4v163&#10;a35nUelGtHDdLuFNrYZGo0nltrGwsGQ2S8oTKNT3QPu16A20I1yWUsRaMEoLbR8mGVWl5x1QaKr0&#10;lPsUkgb5h09vFyY885nvED7t+kM0KQguoWyEXi4ZtM1K/4NaBVNC7VPnLyCaSqHad9GzLWy2G7i5&#10;t0voNo9MIo9QRNt+xtgctXF/2EHZG7A+I8JWttwPu+InSmaQwZ4NOmjBuLy1Ij8rGKvbp9FKpEyc&#10;mGQyRTi5QSPoY//o0LT3/v4+0UuKSmebmJAWeZ/W0dFJsSfZvrxHjN46yA/GhMq26AHbq004Xe7V&#10;Ec3FMWgqIhqvNWfU9VkO+r4BqUK7iVQ6TmQgrjar5MkGWQW7ldwFNL1zrGwqv171uTzcQzbL+6aP&#10;RuF+TBJkogMHeTQbQnuYCPWORxtUwXdjZynf7DMpIaEgBUirRbT7Wku51EAnOxDMlhY2oiCMlkaZ&#10;Z7FGtuAIBUoW1VLcDZF4/l7P2d87RJReYGVtA51+DwflAxSLBSM4avR2u8MbxJDOFMykvWZaOl16&#10;MvIfJ5YwFnww6PP62YDPw3A4QbEJhXRI3FNJUOkyEWx5XdyhQHbcISo0Hteq5G2Etq0Y2yHm0Gg4&#10;2FhcNpPHL77+KspUri6VqUtBtufzKNMD1NNRHPLvl2++hepRHddu3MJ11nOPfHjfmaIdJyflvaI0&#10;bqrCwyQFW1L7ql+GCkQbj6M/GKLRHKBS7WNnp4Z8cZEezEKn18Pq6rJpb42a6pivw8MjtmOYn82Z&#10;vmq02lCIeos8OsDONIegEHEM+n1mcm+WV8P+eXr9dq2BVCLJvreIRIZsG7YRobLkZ25uzsiLEm3j&#10;23IjGTAGk/dWuZUelCml448pVfzhQybd+8H08Ar3gTpMikXoNGJN5NpPkryZlO3BzyjirD5faX34&#10;lbFGtJhxDWRYICluYEQISLxn9qH5xPRRwRafUKQ/NIMf+eIyMbxjLKusoQmBFrDR7XmIpXKIJzJw&#10;ex302y0sleb5KFk6Cg7dVyabh9tWjPwIUtllHJZ7vAehkiagyCtPFFOQTlt93ln2D5vYLryPHwoi&#10;/9hZPP4Xv4KNjz+JUTSCJsvguh42Hn8MV7/8BVz56hdgry3goFFFhZ5YnPPK1cfp2RKEo6DSUZiy&#10;GSw8+xiu/MJXcO4Tz8AhjAuHo0gks1h97DKe/NqXcO7zH0e4lCUcJgKgsXo4kWL52VVTw90kzJq5&#10;4iu5LoJxDH0aiNgcSV3KBKr1iAgihCu6bjggRw5FiRTIq9i2ndaYymIhlywi5SRI3idm7tZJ2OiN&#10;CRUTQVgJKtSYn2tt7oBUgZ5+SIVvjgaYEiVImkPsR41AStnMGQtMhmPSMGq0UvJlPuPFZuqJ30kG&#10;laUcUlY9Qz8R9nrYZOT7gfQw0vKBkubhlOgYqACzY51mldN6RxVGVWPl2flqGNqd2QQ5X5V8XucO&#10;+BlNsSxbiBwtWSJUWC6gHvSQdkKIul2EqVzWRPEL5xCO5knY6ZEiSbPrG9EChlMbfXIfHVzRIvzo&#10;VmtIE54owE9Tw+20rIKPtqIVdwRVtTomiVqLfGCsoOtaQKvpAFMsM+pFEThuQP374bMmUcMj0+2Y&#10;f+wCnvnLP48rX/4ckkvz9NIRZJw0nnz6WXz8K+RhX/8qSh+7Ap88NZJN4uz58/jksx/HhcuXkMhn&#10;yH2CSKzN47Gf+zI+/+//Kh757KcRTmudKRUulcGpK4/wPj+DSx9/CuFsDF3CV/GumTi8d/n+vHyy&#10;7EsKY1bcaFe4BJoK5wcIJQdxPvsU25uNxvrEU3ET4XpESCuoqS1Z2iEQoOJUj0aoHdJL+Qka0Ci8&#10;Ho2qFDNAigB6svU0y+2YkAyJsY1Mx0KoMUKHj2uRJiTnc1TuMPgWSYdKzHZ1nCTLEzKyJfUxa2ol&#10;V1Q+M3h0wueOkwzpDME8sKbrI04qyU+e3qG8Jx3x3mk0mphjmx5MhsiSl9FIsZto+TQnp3kT7Ysi&#10;TJJCah9dn9ZwPOghEiC8iI2RXohhvJjDbXq3xnSEgFbIUxuPeF1bI5fFJTPpqWU54YiNDhVWZ5pN&#10;wzHs1QbY3FaErikWC/RuNAQJCrbxXLSSIQpGIlvCkEq2c0TFpNBMQmmWLUrF82n9+AOtymDZtTDW&#10;mMifMKm1bCpuSFabXi2wuICF0xtYOXcWZ8+ex5kz55AplGClU7CX57Bw5TyWHr+IhQsbWFxeoJfL&#10;YHl5GXP83erFszj1+BVkzq4Cc1nYcxOgNHoAANYnSURBVDmk58nh5koolEooMifyOTPlIb/mBVkX&#10;jQb+5MVn3YOEa2wDCr12W2jEVv9N2IbeNEkvHcFueYw7O3UEyCOdpIODo1224RAr8yvUJ/6e10Zj&#10;mj9zCPcJjbu8nUfkw77UqpOh30I/1EFUIe6TwD659zicJvfLUq+T2CEHHxbSyJ1aRNgRRJ6d5aD1&#10;ndqLKaUyO+9ZX6140n47FZgm3Cjj5Lj/JGsnCnfiGCbGI3606f015KNIMip003LNioJ1EufxZCX/&#10;zMOpCGxg8TnWPRAYshmGFAmt1KdhtCXsNjuWQjntYjqp0oT58Nby6G8s4sbYxT55S5mdeZfN2KNg&#10;zV99BImchXb9HrmAQqYTy4e0gsXGVtlDbehQIeeI+xVV2UYpN4eIxe8JefbLR4SdebQHEbxxs4KD&#10;iiI4k/8FosYjzEgPDQOJuha6GqPxEyaN3sUJU23PR/3eLqqvvokO4eJ8aQGnqGyr5Jl98qKDSpmw&#10;yTXBgbKnlmBRwLSgV4Ih7pGkQp5/9DI2rlxEi3W4du826m4fS+tU3rNnsLS2bs6h6/AZtbfuI0RO&#10;GqYrGOsUmofgoOwt9otCGdHT010HwposocqR746ocOVWGH/yvVtwRzEqODlqq0bOSlhPhQgFwoSP&#10;OeNNwlqYPC2g0YvTqBFmRmg0CT3lrWzHJz+toBfvI0Av1y7kcY/ycsT6DOnZdzUMSTmIrxVpGEfw&#10;Rz1zFoQWVw9pGzXbJpSkvXtaVK3pdNEHfSZllLFXOlE4LZx/EIl91Omnq3DHacbfRibo6jsfKQ5H&#10;LdPcm7FCmr+ZWSKFzg6wwoplGQw5xjJHQxoVbCOQ8lF84hIu/8rXMXr0Al6LBHGT0NJ56nGsfOnz&#10;mC5mUe/cI4mmZSUkCfJ30chsR3hV219CRULMNPb2OnwWlTlowdLYMS2fhtnpbhCyc4SWYdzbbaPN&#10;3yiwq2InRuwwr9dcFoutjZAP04QUdq10iLENytdu4Qe//Ue499p1TCUpFCiX9deSqcGIghImdE7E&#10;4VPA2uSwHd8lRNaJMTQIfZeegIiAQqojibu8XqOBGgG1Uklafnr5agu3X3wNey++iXGZ7UKk71Ic&#10;hQZ/0iSObdEYylIGzTSOZxROHG44TaDeDuHu/RZKS+fZTBEc1StYXJpDMuWgclBjn5Lbdbqo1Nr8&#10;borWKG7CA061EZUGWOfN2UEqwKCCfqSLjU9fwdIXPou75K3fHTXxAg1w6PJpFK5ehl1MsduOpwEo&#10;cFFCacW90Qk+IijGSFLpVEYV3BdFoKmQUp1koZz/P1C42SMedNVKJ9zOrKiX4jHL1s7OgNOc3AxS&#10;Dgj9tMg0zEaKkCNEafHCcVrWlSIyn/gY8r/4Cxh95jlYX/g0Fv7iV5D85OM4soc46t5EIadVC1Uz&#10;NxeY9s3gyyCQwbXtHl57q4HBJIV0Umv9xgaeleaLSCSTVDBaXSpcMJIzC6DH9GQSopkHPu4EM67D&#10;3n3IpHaJU5GnWxUcPf8qmtfvobNfxubBLu6U91DvdcyI3rhHvtJoGQ9caTVQI28tN6uGd1aPytjZ&#10;2yVc2ycko4FhESU4u/v72DzcI6w7RGWb97p5H+6dHQQbPTNA5FIAH06k2HdslKnchDb5ErYRWFLi&#10;RQ/i6A0jGE3iqDSH5MIdswQsZGlEWfvotBBhgHQ8gcODCm7cL+OA4tGh8euwnWUwdCBL0OuQu/vo&#10;B7twzs1j/sufQuiLH0f/S1dRe+oUFr7wHOYePQ+PVN2Kh5CKsy1piLTA3MzJTY85HOHubKOsOk5z&#10;iJI5Kpzhd7MkJf//bQ4nw3GSzT8zJVIy0JjZjPzwD20KleHWh8ai8DtjQdiwGlXS6vDwlK02ocU0&#10;E98kzQGXUI+kmh5uSFwv+GSHPfiTOmq9+zgY7iD72Aqe/atfwyf/+ldgX6JVDe4hFNcEKe2XQufR&#10;Qqqxx8MR76VTRvP4s1cO8P3X9pEqnmY5IubMbbPhMSJeM8Kr16/jrXuHuH2fEhBepbdbpsLFzOio&#10;N9WhcT02HA2Amd6YGYqTJH38YdZE/ez9O5KMDLN4xngwRJz8MtYhlD5sIFBrolOp4T65znbtAAe7&#10;e6jtllHePsD27fvY2dxBjd/XKnVs3dvGnbduoV6rmXm1On+7e+c+Du/voXVUR4Ofb+3cx155Hy0q&#10;51iHSQ59xNgPCQpinN5Jw+zvLDMza/QjnzHPkkRmlvWRYLbZNaE5LX4gozQhQpgEE/S6hICjJP7o&#10;229i896RWamjQE1SzKWVVbTafSyu8pXl2Twao9Z3qCARygXVVkuyIvQ6VIg5eunRkPXp7cFeieGx&#10;n38OX/zbfwWf+OtfR+nKIlLzDr19ndcOTOwURfTSSKMm5BEcUNF0SCab3BRfsiefR+4v5VOBNSFO&#10;+QsEHPYvYaV3PE5uhPi9VUT3Mvf7kOnhFE6ixsqAQIaSeZyPk+pBbzUa01tRDxtNHTdESERl0ro7&#10;TwuB+fTJxIXlD2FTL0J9WqRRlr9Lw+IHkSg5CklxQNG5fIfwJ0bFJCkmVFzKVhHBdXR611AfvInb&#10;tW+iPvwugqMXkBjfwVLaQYRKroPdAxQAW3EZAykS8gJ6/QI64xRNYh5HRw0szJfo0SY4rG/DC/UR&#10;zSXx4htb2K9qXedZuONF9EZBRGhBw3aHQlaGQxg7HYmdqp4zpTOCyXcyIII1xpBI6Y4F2KRjjy7u&#10;p+07RYWTaHSRZ9ul2SZ3Xn7JrOMsbhQR4PNyhFcXiktYzS+x3nGztnIpvYjFeA55O2kWJM8X5s3A&#10;T4ztu5ZbwXwkixQFd2NuEYVMGo5DIaYt2ynv0vkEkaLlT9ONFAeWmUyWRzwpqw7HeHfW57rG8NXj&#10;fOId+uM+HB2aSS8XIq9VACdXM9dhHVm8jG5wFXd2xXmTWCosE9a7SOdp+HydrDrFVqNBjxZFY1Sg&#10;spGL0TOGeI0XdtGhYdOch8LGrybDyEdaNEav8Lm7qHTv8ZoG2u5b6HauoZgaIxYmEvBaZr/bYDKm&#10;0mv9pmiDTvmZmHMSBhTGkTzdtMl6tU297EiGVUqi1WE5rQxRzVRryA2sf1tF2AYPapi+1tTCn5c+&#10;4nk4PVZuazaE/06V12eCGcLHhAqKGtWfrVszW+dpZdxh34wMBujFIhSmkAmRoN3aVMjJgErZPfaC&#10;7GBaIEE4i59bY1qz0Tad4H16xTK/O6Ji7BMCHiJuVZAINhDlXTTsLivl89Uj39LIpA5sDITSaNCs&#10;vvHWHdQaHQxHM7ibSCexsrZEBxtAo92hkdAB+DpCKcmWsigQY1pATYJrtOuk6fSqdlA6eVU68RIS&#10;1ncpHZO4kzpsqLlJpmhQkS7J59iIcfLNqBOmRw7y7xAO6bXKO3tmcGd1adUsBB70BigUCphbWqBH&#10;j5oIWxrxyyUyJi7KpOOiTWiasm3MZTOYK+bN7nkZ7QmJYZDGIuBK8Mzjzecm0UieGI5ZZg3N30qz&#10;+pl78JU6gwmNg/6TpwjRU4sq6DvNz2kaRXH6xX+btR75WBjzcwXs7+9S8XzMLy3jGvtgc3cftbbC&#10;EkYQ5k3DVF5FdQ7FLDOQoZgvcXZmXMdSsW8xPaJ80KtPyrCcOqxojW3VIrfusm8HRtE0iRdgnk6I&#10;RsyeTFqcaZR9aGI18z4WHEsnL80G9DRnF0+mqKwxckpt12KdTaX5j2kj1uqB/lN615/vmd7NAx9S&#10;4X40qXN0U41Nmr8pmDTcFHYpm+bY1IljEv0WqrUyvZKHOhWhQwl02VlDWs0Zg6MFZR5TUTRXFmQH&#10;KTRegnAkTe6RItxMKYJvv4YAMwZ1hEiydTSuulzP0oF6ajXxFUEfrV0MUZkiRILDURfb2/fgxCnS&#10;9BLNJqEH4WwsmjBLDbIJrbtkTcYNlplQTLUaU+mV2XnadKmaSpmMB+AzjSAyzzZomuqbthBsU+Au&#10;GQAJscrhMys2RpuGZ2izvuQ2QgQKYZ7QqhYVve3ize+9gJuvvI57t2ch2Mc0VrEsvVY+Q1xI6BYj&#10;V0k4cLIpemAbLfK7Ozdv4M5r11C+s4XO7hFC5H+6p0ZFxe3YExhTqUdRtjerozgsckrKUiJllX+W&#10;Z+U9Gc1UKAVTfnb0bORPS6V4DX8UoEEMsr3DNEwhtFjfqlGQs6cLKGRjZsfF/FzJHBHW7DRZlgFq&#10;2sVOKDwZSmGoUCxnQEeQ8dUM01NhJuhRFhR1mR5sTE7b52+6u+i52yzDAZX+kApaZaaisK80VqqZ&#10;tpk3jlD3oixHkhiC2U8hPE6zbAX2S8octN9qHFLpWiy7pqQ8HOxtGScx68KZHP9oUs/OrvgwSb96&#10;yKSHvvM2P7TkFEZaJ13iU1lGnktF66DfqWPYV+SsgbGOEwqRxh80csaeojDzhY0tzB+aWkYSpuRw&#10;6tBZfBB6BP4mya8i7IDwqEmv16WX8AjH+JnupSIxa3TPp1eV1wrrLAN1HLF+NDpBIkGCTeHpaj1m&#10;n1afGL5PLhWnZ7n66CpOrSX53CPCwzaLRW8gt0QLSZDD3/ETCprqOPNkx/n473cnKaK8h7GUykZo&#10;CbktxR4JmMBDGihQtGXtdB8TZtZ3DvD691/A7devUeHu4P72NhodWngqKPGTGfRQUBuf7TCl8ph1&#10;ivv7ePXll/Hy93+At6ioh+R9Q1rsEA1X0PPZB4rtMYXH66V0SmoqJSmYqjjmxycBkYwyMs+UUHWT&#10;gRnDklJRKtXOQhFaO6kAsDIYFrmuNdWxzGV6pwounS3i8rlVDCnc4r3a5NtoV7G9tYmVwhzmiCwS&#10;tDB2iPSCN9RUg1b0a52rP+1TBaRwihqgPnL5rAapRgW+VyZ0bbJvyastIg95W5ZRDE1RvnzKjjdi&#10;+9Cby2hPNdOkZTljopU+0G+5fI5Hft/kNdp0XCcfdUk5CDcpQ7MpA/WVXn80vc/HPzadtPVPnFQm&#10;jTD+UOCYzD8SLCV2hi6iJdSyHnG2bquMYatC4aK7Zw5M2GAU6gmVR5ZuMuxiMmJjaPkUfYvCorW7&#10;U5M7xNd9UkafDcqnIh4e0+vpFMwxFXCKmM0Op3IJtkrJpMA+u4AIgo2oJT81jJgzqSDW1gqoNMo4&#10;rNYQi+dRzK9SwSbIJR1cPFNANt5BZHqI4LhKYXUpTORwoAcMOqwTbSGFT0Iq5ZGiibdF6MmUwxQY&#10;jcDK9+nMb4Wa00SzlExwWkIrP665sIHFcsnwUIA1SGAC3PapTFS6VDRGQWCbdQWX2F00II0+rbLL&#10;NiOPjLCsigXTVuhvltFsl2G79VptVPcPaZDYJiy3DpC3aSSEOBQA1mWZXV/TL2xhhR4wwkVZ5PN1&#10;LnmfXK9Hw6Pw6YpKNjtHYObNI6ynQ27uEAmoDtqQK8iveUntYtehK5FgHXG7hnyyxdcmCqkQ2vRs&#10;Y50NPjdPyKZBsRFOLy9jo5RHIelRSVtsGpYnEGM72ERFQ9INcnh6PimATSOhvZE6ftixXTjRAfmp&#10;b8LhhSMW25pem9bBpdtW7JuB5lnDpCvkbYKlFts9SqMbI42R0Z56hJ9UtAkN9piv3S5lMjBEMkEI&#10;xPYQ/ZnJsTKT+vq4nX5S1XlohZvd4oHbqECmULNCKiy1yl2cy+Oxxy/jiSuXUEg7GHSraB/dQ3Pv&#10;BloHN9E9vIV+5S689h65WQuxkI+Yw0anVRKZPazTejMftQNoDSKEnoQGDqEBJUWB0nRamVlFQOip&#10;EOUarDGLoCkkUjj6EEw8KXIDCVvxNsIk2kHkC0mzVaQ4twQnEqey61znMXlUl7CyR1hJ4ZEV9Xoz&#10;hSOUnBLyjOhNpDwm09JIYAUdZwI3W7alpCFpQTVtv5G3kIJqyCFC8xmmJSLtgUv+JW8pZdBePJuK&#10;GrejyGUyWFlZwcVLl7Bx9gxihI7ixHFKnaJeCfrqqCmae0TJRxSfI55OmS1H66c2cO7cOaTiCTPp&#10;DXo3ec8Qn8H/WYgZhJWRVLlPFE5JBlTlnsHLmdE4ScIIYdZdgylaDaR+Vp0UxThE+Bbkj2abTptI&#10;Ow08dXUesQiNKftUkHKogEVEKSEqcmkuS3PqoUioUspq1LcDfzjgLaUovJcpp4xIl91K48CnR7Xl&#10;JjLlvdjnYXHpMI1vBH0qWJOyUa1py9KUHB1UIPaNNgv7BNFjQli3jEFnD26HcLTH1+4Bynu3UKvc&#10;I7Qssz595LIO23wOtHF8Nr2iKq30gLKpzWYtYgpo3n3Q9FBRu/R8YWXj4dgxKohJKhytib4dszeG&#10;o7DxTLF4DqvraxSkJL3QELl4iF5pjCJfi4kI5pI25jMxrM+ncWY5j7OrRXqbMLJZbaMZmhDdAwo9&#10;VYAQKkP8Tks00sEa7AySJMsm7teyIj667wXQG9s46odxe4ceYUjPREVIWx6unkvgmXNjLFKZcinC&#10;SkpcgGS52+khNHBh01O2+1UEyOd2yjrfLEo4FMTccIQLbhXZQYswSot0p/AJYyRwFoVESqZDGI1n&#10;E3ekUGuBtRTN47U6cVWCLQ8WlVdhyym0nuK1yHd6tNJ+IYeNp59EMJs1c3/xkGMGFwrrCxjT8k7I&#10;LRVPMdTuYVhvoNts0AtTWHkHOU/puUU4vpAt4vTZ07ASMaSphDpdcPPFVxDZryBO5VPEMS30lRLK&#10;O5uDOvhb9aWEKMRKaRTVGI/jMmtXfpjvZ7vzZWxm3lB/6bq2lcCdOFGDUEa8j2y6jq9+uoTlVI+4&#10;oE/lp5dzW2Y3gbCrlL9PrxdL5NAmf94nFW9359UqyGd3sLakMPd9OGxjO5xgmcMsJ70SqYjm6CZs&#10;80AoQ9lIkgqQvzYCaHcCREBxjKZZlrBEJMB+D9GophKU0QG9JmGoFk8oelfYRToxQZpyt7a8go21&#10;VZw/vYZTpxb5fMpkip6WsiVxBpVa4wEm8YWP5otqzjLMPn3PpEGTk5FKvn/Y03Nooc0rO1sPnvUY&#10;Ez8NmEk39o6DRneI7d06Pw2zYnMmsMz6SglPPnoO66UcLp1ZxblTazi7voxzGyu4cHoFj5zfwKVz&#10;60iboKx5FnZCbzkmDKLlGvikzxaGdH86XcUirAzbhAn0iGHLZqfQM9ILeYEkFGP17n4fHTa8zgJf&#10;yVr47NUSrqz2CI32UKsd8LueGU3rt7tG4R1a0IPGFnILa7izO0GrHWWHBlEYjXCOhD3jkn+Kp2hq&#10;wFRY8NZUlnIUJiyjJacgKgrZSaxKE82KDRQRR2PzWFJY/ifvJ4WNyEeHw+jTuKw89TgCpQLpoo2V&#10;hWUMWO8phSJZysJ3Aihv76J16x4ShIs2IZhPQ9GtkYfwfYJeMZXJIkEoGqYByi1qZUecbtTFfSpc&#10;lFLtDGmg6N10KL2MgIRHBkLD/CfTFeaVShQ++Zv/ibMp6Tc+tdDwTk3a83ubvKgVSeJ2LIeaQpOn&#10;KMzpNq6et2jYCAu7DRrPGHYr+6QII3Jo8rgK4T05fXFxBSM7ia0K6KHyVAqXAr+N9eURjbFnwt85&#10;kSw9W5RKJ0PumY2jE811hPJ09GnC7ji5OGViZBOG5hGJL8KOLeHylc9gafUszpw/hUIxjlR6gvlS&#10;AkuEsRtrc3j04hrOrC3jycefxtUrj+IMZXGOqEfnHczniKIotTOV0iDZcTLtpTf/X1C4WRfM+BT7&#10;UB/xT42pMksAWdDecILvfOdV/Ot/9TvotPtYoBUnMyMs8LE2v0ClUvCeBE5trKJAgRv222xcIJOI&#10;UjEXCAcUiTeIJcIr7cwekqMclGu0mDFClzGcGP0DFU+DL2N/tgxLJ8O0BkHsEYZu7vXopRKEkzqb&#10;uYuLSwGcnSOPizR5nz1kCnls7R0iwzLM8ZnN+gHSRRttGuJqN4vrt4nzPX5HeLJS3cQS4YxFrfGG&#10;OvmF1td2BGjRIoztU8jdqGWO8dVu7rHmfbS/i9/rUBI6TzMypgCnsSQtMesjjxhiufss/7CYxeon&#10;nkI35WC7WYcTTyJdKiJMa1vu1nD3/l2sJLMokOMFKw14ZUJk8rOoSCoVdq9ZQ3qOSkbF0/aK7sQj&#10;utDA0hA7L72GyE4ZecK+kAZo+DyKLj15hJ6CRoJGxxvQUNL70IzRayl4LutmNuAOTQg5iNdNaPhY&#10;/jF/w4Yw3yvuygHrsFdcRoNeuDnYwSefW0cp3aLCTZGh8em06mgTkUgy8rkiBTtL6EwUQEXf6/h4&#10;856Lo0qORjOATPoeUQ75WqiLjBNF3MpStuRXPUTsiAlGFA6n0GhrwfkcDvc9tJrAysYjhNNXYMWK&#10;VLoSFZIGKJ1DkjTm1Gka+avncO7MCs5unMajl87h/MYiFopFKjBlZzTG/Xt3KavfxDrR1cp8kb0m&#10;JMKO1KjezLaabGC02s789+PTgwr34QDoj6RZcUyRHijMu1OS1rnvDnHz5k18/7vfQWVvB4u0HhkK&#10;RL83RK8/wZ079/GH//b38Y1/94fkHus4TauztlwyO69XltextHgKiXgeSSdHXjWHTDyDQd+j9Q9g&#10;QMI+Ii8YB6h09DAizwb0CBZRKBRxiy1K4dEOYgUFCmuQDwO3jWV6WidmmSOr6o0K9na2iftdDAdd&#10;kmfh+UUUC2nY9GaaalBcRQ1na9RMJL6YJg+hR+1TaOpOGEepKBoLGXTmszii4nX4/JCTZInIMxqE&#10;gRTOWDKJAJWtSuvOXjCTxhpwkVJqPV+Y/CxEbxDMEoiR5PdomIZ8taNRJMP03rUajl69gfvf+jNc&#10;/91v4M6/+y4Or93CtEf45TgI87fjOKG1dkxk4gjp5FneUwML4ohhQUJ6TY1cBqjwIxIW7VUMRx1E&#10;cvSiNDxtXltje+2wrj3C0gCF0ovJXIXgsY0D5JgWPbAsuBFIJpld/a2ThYgXqVhUNPafR47ZbHfo&#10;uWh+I+R6goY0mmOWQdt1dKBkkM9T3UVFhB7MKh0JKr2sDACtifG6Oi1JI5gKDqUVIYrGtn/UpCEO&#10;Y2HlEvJz5wjR0+zTOXqrR5jP4ML5JRQyNmoH93Dv1pto16o0lB5GHRduS+MFASp0BC9877v45//P&#10;f0YZ/Z7h/ywJn6tnH6vJ+8j3j0tqjwfTQyqc0gO30L1PsklBQrsZ7AzS0tsWuZC2wfs+zp/K4BS9&#10;V7q4hO++fBf/6nf/BP/sN38Ld+5vsVGn5Ck6SJBchwqSSKcxlysgHokh68gLpVGitxg2O6QmY9DY&#10;myU5WgE+paWXCOjZ6iBtoVGsRAmBOtQcZattNex0TXbX6hUa6SBOn1njawiDkYtMPseGtaiAbQpK&#10;j8bCIy+kQPI6HWmlZWAaQdNoYLfRwX65igbJWYj3iDx9GfHPPYvM5z+O2NVHzDnm4Xiayh6noJOj&#10;yUCwE3qslxejwLKkgpgabDF8SkLGMk6jLDfzWEcza6SQ8MGiZY/To6DZRfP6XdRfuwlsHWJ4ewfe&#10;XhnhwRgR1kujjzUajIoO7HDYHrZW98zmtWZCzBYStCUEzU9tZAgHxT11WGaFhmmH6GIn56C8nkfl&#10;VBHbhGJvBce4zbZpSMHoXeJhGpER+SqNhTylKTahsxYZqL/D4RiVgQxI54BrqRcVdUCltggLNWGv&#10;rTPbOztoEs6bVSGBOK/R0i5CxYlWF9EDS4XJ7Uzme1N29qmG++WIdU54zyVdoOFyaMQWVzbYd4uI&#10;pYsozq8hl5tDnEaKtpTQPIv6YRm/+d//Bv7v/5f/Bm++cBdL+TyW6ZHXF3NEWml06m0cHZRpyIfI&#10;Z4gqjBxJw5SP07Fsz6ReNVX+4OmhFE6Pelu33pH06Uzow0G6atE5uuRiYV52CrWjQ8FweH1ge6uN&#10;P/mTF7GzWyauj+HrP/815DIWvZkZfNOgo2nkEJVVh6/n0/NIRFL0dFl2dnAWb4SCr53hum6WaGln&#10;IJtCRoHTXjh1FH3IwAuSrylAKoU/GEW3M+A9XHKaIBYXF8k70maNX4N4stb0UKmQH3XpBQgvZfWM&#10;0vK+U1MwKnQ2B5vW//ynPomv/c2/ga//vb+NL/zdv4nP/93/KX7u7/46Tn32U5iQj1VYxlFYp5wS&#10;MtP4CJZNIpRsKrkE1XgGSqtG1bSAVvx0QMXRkXKqX39A7zh0jWeatvqY0hgkSGjj7QH8gxp6u4cY&#10;txTwSByHJaPHiKWSZqfBUHNvzPIoEyqaSRReTVJP+gPySr4PUyHo0cbzOSzSYHzi1/8avvoP/mN8&#10;9X/zn+Djf+uv49wvfQ2FZ55AkG3Uo0Fo0whpY7DawCiCRjwF6akwnlYFWUl0+4TIftS041G1Te5G&#10;GMy6mpOH2N62Hafy0giLdgwc3s8xCqu9dbPNokyaZPR5P0qbgkopbsqYfanoXIMRzNarZCqDxaUN&#10;OIkcxSyGYmkDucKiKZuaWPdR9K4nHr2M8+tnsHvnAH/8e9/Gt/7gOvJUxhTt73gAtKpNc85AXBtX&#10;WTXt1CD24K+V352E6wQpP1x6KIU7SW8rnd48mFkcYwP4XisH5HFGNE2+pJefyar/we/8AY52a0QS&#10;Uzx67hyuXDwN0hfaQ1owcg/KpnqAOQonNUfIsEHhyCHmlBCL5g0U0mmms0MT2Qi858naP3EjxdyQ&#10;ddVeuNHEQcezcNSZok5yHckuY2X1tJnQ3qG11YSsBnauXbtLqGshnljls4rkUYsI0EPpYAhxGQmu&#10;6hJ2YrhPvnkY4cNW5hF67DJw/gzGBcIocrHAmXU88Su/iMKzT6FTTOOAnrFNbzMh7NOa0j6hnGKa&#10;aCJa9kJTA4JaU8I8bf1RfI7hYGAUXQoz0rMHQ4y0S5O/TbNeWd7HofBP2/Rm3R7GOnCx3yMX00ig&#10;FJj3IpSb0EDoPhpVli3SyKnm49Q/U74qJkqTChc+vYKNn/081v7yzyP5s59GmvnU//jn8bH/yV/B&#10;U7/2Kyg+eRVdtlOTrR1MpNTiNFYSTko/O1QwUrx1Ekqh1tFrAdXGGOWGizGhoITY7IukAV5dPYPs&#10;3DJGwTRqrQQ9Fe/Hfjadz/5U+UPTKNta0cVYDw3EHbeVvLEZTGL9FULChNGQ142kEXFm4QC77gCi&#10;nR6ViYwAj1xYw8effsYcv3z3xg5l71u4c401oXKNelNU6N3E5SIKUsVHaRpXiUV+j6SW+/DpI1G4&#10;d6Z3FoReH0QRmJtfImQjhJJAUUmqmwe49tJLuPfmdSRZMcXQ/4tf+Rnkea0UMcAaZ0h0ZULUwGRM&#10;gE2vliih5ydI2POYWGkKki5g57BDtIcuqMEAZhPbgoqqlQbawu/Ru43YmQNCl+36CPcqQ0KtHBUo&#10;YKItKwpxn8La6w0IZYtYWLpIAUkS9sizkHdYCSo/PRS9lILW6JE9CnCPeCV64RSyl86zkkWW0UKb&#10;PdTRhtZSESF+d/bnvohHfvlnEb10CmUyg+ZwwDpasIMRo2TaTKpqyPqrk7XawmKlI4TJWh0SYwMm&#10;bAUQCsMmNwrzNyQwCFHgUmHL5DihtEMh0/xYQApG8y/ls2noxA2VBcvUOzpMfkTB7WoyPh1FnU6k&#10;YdFaL+RQevwS5h67hAnrtTvs4y4hX5nSGlhdRP6pJ3D2S5/Fymc/geCZDVT5u/GxVJodA7yv4oma&#10;XdbBJCp1D5vbTWQKGzh97jIiMfYbDWAqk4Njx7C7f4SgnUS1M8H+oRY1xAjbyTd5T+0MkbcPammW&#10;WYZEQQoSxtPzzeY+RSNYL4tKOnXYHOqjDI1m6RjNkAuTL4pCKRaOjIL81NrSAp6++jhf1+ASHfzG&#10;//Cb2L1HusD2jvLZCoWYSReQSpJW/Jg0q/WHV7qHVrj31H59yEqLRIsHq08WqHCJOGEGrfArL76C&#10;//of/5f4J//X/wJe9Qgpf4Ary3N4bG2OQqXfuujW9/nGJwTUpkYKCYXRZf36gQSafgquXSKBT/EK&#10;rd3TKgVt89EaPi3BomWk4KkEMudha7btYxR0zHFXdw9aePHmLnYqfRwc6ry4qVn9YDSb8GZp6TS9&#10;QRz3Nuu4fm0PjRYtKbmOziizqHARE1ohhA5loJGOIPnkBeQunBZ+xUTLzCkgGsBxWeajmDbGXsLF&#10;f+/ruPKXf4HCfBlBh3yOv03RkpopeXkbej/BJZ24GaYym4NMaCz0PsHnRalUhneRo0UpSBYlSEND&#10;vWYbQ3q0gLwuDY04XJaCPUehnk/n3l75ork0JY1B6HlaQ9lmNTYjQ9x1CMvXizj3uU/g6he/gPAq&#10;PTuNi04ISsfScCx6fpsXLxSR+dTH8Miv/Bzin30CexnWUa6DcFJL9yRNqsOEyj8GoWR7jO//4Do9&#10;15QoIWOUbUh+ISRhhaM4Kjdxn+jmxq0ybt/tUOGI/0IysryHDAdrSAkyaEIG1SzL0wZSKtxUk55S&#10;bqKWUCBLNBAnDExQWdn2rOuAtEHzkQbtkn964xbvN8TFc2v4LOuwulwiX9vBt7/xLfzWv/w3+LPn&#10;XzFLwNz+iJRGCjfbsCyVMmr1I4L+npL/56aHUjj9mMbDWA4jqyfwj40uWVdR9R1pFr8bsRIWcmqo&#10;nfsYPv8yFnf2sFHfw2LlDub2b+Nf/+f/AC/89/8E6LZM+DPdcEJl0HNkpQRNNWA1jdCSx/g9PVeA&#10;JdAKEA08CEqaCWl2iGx5mNZQlssO2fQkJPBSOgrCztEEr7zl48YOPUNmHbs7R2bKIJXSscTzuN+w&#10;8UcvdXDnKEselScPTZtO7xM+tgZtDKTcFJigk0A7FkPs7BnYa6ssQJiWdsKOjpgyu+yUIOFj12bD&#10;LM1h5QufxeO/8LNIPXIJ9aiDI3p6NZTgr8d20xIqTQ0QRBrY6tOLETdhSpgw7A2NsTLTIuR9fYee&#10;NE7PTX7oFQvok/R2+bw+PfSg18e408ewo+0tAwqOhz6NUp/t0iZ86LM4WveoUAhVlr9SyCHEOsw/&#10;cRVYX+OXIZTLVVTLZdSrNSNwKmlvzI5MOog+ehFLn3qGHu8xNAmRB6w3dZ1tRH7FimtubjyNsbwJ&#10;cnML3/gOOdOLh9ju2OTPFj1bBV3ivI0Lj+P12yO8emuMu/sDtMj5ZqEPAmYkMsR+Ez+UbGlVjJGx&#10;qRY2hykZMuc0Vn3NfrD8UZtyprqqHLyOhlaXj+l5tak5QoPgHmzh9jf+LTZ//1/Buvk8Lk/quIA+&#10;Nn/vt3DjN38D0YNdxNwOFrIp5NOz+2gaxxgrdehJZqI681/l4w8+YPpwV78rqUAheRNWkv/Tewhi&#10;8A1hzyz5tCweIRE/cnpmiY9T38bT7Lif2Wvgq9sH+JpbxtdRw6k3vo3Ui3+Cw2/+Eabb26xLgsIe&#10;RjxK2EXOJUsfD3SpwIeIxTpoN3cITbVmzyEEi8n3wBJ3IEsek4to4j1AJqyjobyudnzrMwse72kn&#10;zqA5ehq/+6cTcpcFlJZOobJ7gGatj761hD94c4J/9l0Hv/tKilxhnV6LXoo/jycJUWM+XIfQic8Z&#10;UtFz5CHFMxdpEeKspIWdvQPcuf2WNgEhQDjWq5bRpOAaMrqwgMzHP4EcvYhLXrebybJDY4j2KWKE&#10;1F1Nn+RiuNdvoU2+pr1umufd29xB9YiCz/KHs1mMMikkCP2qq0UcnV/FwZlVDM6fwnRpGXOESqO2&#10;i8reHrnxFqHviN5zgu3uEe9Ng7OUQYWYoahlcT1y6uwSOqUNLH78s8h/5ktUqDRajQba9Jqa/ijk&#10;0qSLCo0BQu045Z1CxmvmL17G/JUraLMsu6ORmbKxg6yDjIVD6O4SegdZJv9JPP9aCr/5Z/Smk7PI&#10;LF01Rm+/VcGAfOt+8wxuHZ3CMLrM3ynalwLIDo0SSbnomygLVHn1Kw3m2IuzX5MGcodokPTMIY3S&#10;YEIPFu0gzAYTonKoZFIU6i97gsJDbNl+/Rq+84/+94j/8W/jc+UX8PODN/Hp9h2cuf0iLr/1Mh45&#10;uId89wCPbhSNIkf1W8Ern7w5QGMXoEJT6I3iywoJLkgZf0wyA0oPpBPN+AkTnyo+wVcpnKygsgZ0&#10;Z0kDvYQQfHe5kMAn1xdwlq462thDqlvDucgUq4MaNsZ1LAyrSPercAZawEpLSgtlq8F4Q9sUmjUP&#10;uHCHdT6yjYnboDBqdbkqJXunchy3gQA7f6i1fjbfR2gANAonDyQoOBrT63iLtLYL+N7LtzHijxZL&#10;5JiK6lV2sV0NouwtoTVZpcXWFAFhDU24eKVqqmHsPv/WqTSljdNIzi2YOBx9CoDmnIxn4rNTFLzJ&#10;YIAmvcTO1g68DgW3kMelL38RF//CzyJ24Rw7kVyPiiVu1yVnXbh8HqliDq1qnYpaNYM0Whc6osfT&#10;PBYBJxKFApaffhwX/sIXcekXvoKzX/wsio8+ApIPuPSAHj2iwo3L7bTaVB4hhrkC5s+fQSduoeuE&#10;yT/ZRrEUuuQtT//sz+Hqz3zRtN/B9g42d3bMwEaSRiDM9ovbhJdqW2ZBYAlvhMbizBNPIXl6g3XK&#10;ok/D1j/e+jM019I7TVgeNw8vuI69XgqvETa2eyGcXj+LZDKBV9+4Rf6WRtMtwp1GjTJrrlCT8Fpk&#10;Kv6tO/kKDsT/NPglJQyyD82ia2kU21shFURDptoLF+J7iZ9ItgbM1OYaUeatQq0GgrUDZNqHODOq&#10;4NzwCJeCPXwsZ+GsNUDWPcJKbIoz8zRoRNBBRVow7UglpvxpmYAWayuJQ5rhAzXMj0kf7TycHib3&#10;Rph4clvd0LhgfcdKW2yQg+f/DHu//W8Run4DGZqOPhVmP9HHfpKKRW/R6dbRJ9HIrM+xcT28+Ee/&#10;h5d/439A89ptYizeR16Tlm8UjKDhDg2h1kEOOs0yEmE3yP3xwVIGVVCypOVHcsFa7CvM9jY00YX0&#10;dpo2oIyg53qEHfRGtKAKEiSiPlQMkZHuSYhEc+lRALQFRZGg5En1AK2RDKWT2Lh0HoUFrWgImqF8&#10;M9FOXNNrd3ht2EBjTSVozm//8MDwLcyX8PgnnsHalcuoExpWU3GU6d0mpTwWV1aRJ1xOEDsv5fJI&#10;FNOIL+aRI38q8u9SMoPluUWsEZZe/tTHceljT+HKM0/h/CMXUCS8TKSSyFGpS4sLZg1mJlcwUyMx&#10;nZuQK8KnYZjkstikJ+gWUvjk176Cp577OALE7Hv7u4TEHrL0ogo0u7xII8T2soLqALYuFd9YbLZL&#10;hJxufm0F56j4mdNr6LGdeho15HezJpeysKk1yEMlksEbjQiLmy0MW13EaORUl8Cx1MpoqhN1f9NX&#10;ogaiCKZPZ4pHEed35q4gPWa78tpJj33VRIBoRwNlLj+TyIxlXElHouTseP0W3Oe/j1GvQRnLw8/S&#10;gBIrZtNxtFs1Iqk+ql4V3WkTsajH8u2bw0ECPZePpILx/yCJr01F1yi4SjJmOZRntfzg6SGXdlEo&#10;yZOk8wqUqrawWQLJuml18oYJ4eEf/ZP/Dnf/zR/C29zEoHFAw9NCJ9xCl9ZF6+YmhAzxlQIKG0s4&#10;rNfw5mvXcOvV6wizRuvnLgEpjS6yMXnPCi3UqEurvXsXITZSKj0mISe0sFkKarpWQUihMBwR05OL&#10;dCJ4434fh57CqBHrs2gK0aYZlHi4hq98MoOF/BitZg0WIY4/yeHNu33stUnEI/wNe1hrCB1ygFyv&#10;irNeBemJDp1wED97Fue+9mVEKXiu24c7cI+XSA0pJHQg5EdJwrAwhSlC660zDZr1Ogq07ppo1LYY&#10;bYINzmWQefoxrH7sCcytr0MhKHx+l8hl0CKj8ygcQfa0BknM2kmWpc+26LPtW4StGuU0Z6OzP8Sh&#10;FK1Lrl+yrJDmmlKQytiEtRnCweVThNDkUNnHLuGT/8FfY7sStlaOKMEhLK+vIk2FDVJRtF1I4cNV&#10;fk1JaL7SsRVjRq1IgRu69H5h9Ms1uJsHqNJI3JlbQjOWoyIofF4QcXnTYQWhWA+ffHIJj68Q1lfv&#10;EQ4OMVd6FC/eIadrkmOH4qQfYuQ0hqNDLGXqOL2kxeZjc06f7VC5WCaqEJ/Mxp30aTQJE9vEU4SV&#10;Fvl0LDMHizkQiLD67DePDUDlfv6/+2/x3d//12jsbrIdBmZtZqDZNudNaGtUl7jx0G2jK35Laa5U&#10;DnCPtCBFOpNbWZk5DxlqtSLbUGtOJfMSc7Wrvnm/JAdwAiv5/uGWdumBirU7Nv/OEmXgh2pPWNW5&#10;vwn3jdewdHCIS1SCAlzCmRrai0E0zzqoLgLZpzeQO7eITqcBf2cf84028ru0Mi++ALSr5kF9VqtN&#10;zzHQer9hn0LXpILQwzljUidVit5M3o3Xqlzycux1vhcIlxXgB5p0NYZBCjdbkhZ1yEuogERrZnRL&#10;dDwy5b/8TI2rk23GNhuZNxS8Zf+bARYvHkWCBiK1skSBHpqzznoUSIXQU9ZyKZ/11ROleDo9JpXN&#10;oEu4vHm4S8M5RP7qBRycLuGN+bhZoXKB0DC9ugCHlje/lMU06iOSDsNKB+FkokgWE0gu0OMtUKDn&#10;kvAKDvx8jAqbQHQ+DaeYhE0OGMk6hJeEaNpgG7NQYhnTxSJKp0/hCXq0/Oeewe6ZOfQeW8c4SQ/r&#10;0hvTW6+dPY1w1Ib23jVqddwiIlE9pF5RcShC5a48tJIVRpBtEF0qIboybwZxSAnNtImGjMzeO7an&#10;Qj/o/O8hFdyKsixU5rlMBhH2Y2OXXkSWidebTEP5toczEiVB0soTes63vdwss4npZYk4aGjH4wa8&#10;gfbaKTy8dhaarjaKMnr5VdRv3ETr2nVsff97GB4dYI5tlzs3j0ZshGGWcuUMUQ40MIn2kCG96b/5&#10;Ena//S107t7ho6Raupkx1cfvZ+/+PGV7r/Rhr39XooBT2X4IKJlO2sTgtynSbOQMG3uVfGJ+QhJu&#10;+1jaKOCJrz6Dx3/pM3jir34J+WdOo0X83aqWkW33cXYUwAa5yBIVlsSHDUeFZic02hLiMWEZPwuS&#10;IMeHFBByNR2MyN7VahONixqsT2gjWGmQCj2f6UT+oe/pJOARmyuQ0a27m7x/CNkiLSN7sVkn5Okp&#10;8rOsadDASV/zbrRqihQsmDIgpPWSMWTOrtP7xlFtNtDokFdqKJvPkZJpwllZTWNTWMPkc4KepeVF&#10;2lgf+4QyHi3ohc99BpHiPDnpFFalh9B2BZlaB3M9D8mDMtZ6Q6y1+listTFXayHX7KPQoXfojjHX&#10;8bFMe1IiLJ5ruSg1XRTrfcw1+ijy/XxnhPhOFYtNXlseIrrbJI8ZoKuNrctL2KBH3W5VzdKv3ALr&#10;79hosC4SWhmNISFV5eAIbrdnUIvqd3BwgP2D/dnon+Jk8jcR8kOPpEeLtdXvCiakOUa1Q7PfRTSb&#10;MpB18949bG1t0evFkKWnFbzsEnrrebq3oLfFtlaMSxlPeWZjNPleEHOmjDNZ05ylluQlU/q7iQEV&#10;ridq0mhR+djfxyKpAZ8pkceyZWON6CdJaN+pHMJeyeGJX/4i1j59BRvPXUbhYh6x5ASr9HiPs69O&#10;seOsRoN3oLBoTEDIiW2iMQJ9pkOxaIJYQwn7B080MMbE/ERJMSZov/hY8itkjMbHTkL6RShsfgu4&#10;9Rb++G/8LZSuH1ANJriTGyLzmbN45m/8HIILUVi0/kc/uIYbv/GnCL5xgIUtunw/giO6qtLPfgkL&#10;/4u/BzzyCGpBCzdu3UKwdY+W8c8wHLyBbKqDUi5MWDOBwxb22Br9UIy1ooJ0m2i1Q7i5l8Q//3YX&#10;1/pP0lOdR5i0USNc43EP+dAN/NyTm/jlLxSJ3dmp4zju3gjg//G7O3ipcwnt9Hl0qMhZNutSpYsz&#10;u2/iq53XyT8OMXrqCr7wt/5ncB65iGsUQPXD4vyCmSc7olDqPHEd1D+/QBdOATpJQ0KprZ1ttOlF&#10;lvKErFSiP/6n/wyBa1soDnyEOh04TggDclmXfFcnAEkY5X599pR2ZGuVigyQbJqex8ogSONhho4o&#10;iLILOr7L8EkqZ4bwN+qH0B4QMGXjqLC98s9cxjO//PNmkXKUHiepBdUSBba7TquZ8J51wt9KpYJE&#10;IoHSwgJ7b4p7VBpN1q+sraFIRXLJpes/eAMv/h//W7x2s4JXVq5iJ75CCD1nBpbagSZS8x559l1c&#10;WWrily4O8WTRQ1ELo1tz+M9+N4g/3UzSEy8RlUTpmKPwO6/gkfnX8elHpzidGaOg3Qbs53A0xrbI&#10;UfkE81ssjYdme4Kt/RGh9CqNxlNIZB8nRb6IefJT7UfuP/8d/Ot/+J8ie/8tLITIzcn7d2n4137h&#10;OVz9+lcAwXsq4Qt/+m3c/dbLyN7uoWCVUIvEsfKlr+Di/+5/pS3mhqoIoitJ2TSAZnSNkFuDau+X&#10;1HcnS/d833/xoTycni9eoZu8LVInb6TGKhCtl8ILIMliEgKQdyKeiMGmVbS0SNgJ0toWyBuyZtmX&#10;TsBJWDGzo3moBW5ERxobl6MatlsISWh6TRocWmGHVo+4O2gqrIXAmpDmD6Y/nB/RjnMdd6WBFpVU&#10;a/hE4M2aSMIi7YpWiABBQglokdBLE7MndkiLr40d4+8UAm4asc2SpkiphJRWW/S0wFmh2WyzKDeV&#10;Spl7G/hF6z1i/U3S/dg2YV6n7TBazqVZ/oWVVZxe3kCKTN+/s4/EAYk7CXvoxibmDmpI3riL+ds7&#10;WN4uY3m3hsJeDbm9Ckp8P79bR377EJnNfeTvHWKe3y3t1zG3dYS8Prt7iLWDNuLXt5HbqiB/2IZP&#10;ruWXmzi7skZupGCthHoJtpkVQsiOIC24d6zkJwZE8FIH5aeSKbPWdMzvtIaxMxjA4WepUhHRHCEw&#10;f6fBQWjNJK2DVhXZ2hXRIRMdezh7/gxOXTiDIS9qsM0cekgpc5RKJqFUH2kkVvzVrLphOxo+bpJe&#10;mbXqhEKkuTgtRI8lWO4QObXfZls3zWDauKcwHbycZYmxbMl81kRFG9Oz2zRqBZ14u05DuDoHrM2D&#10;lg/pUpZyaSPc68PqdFGyYyb8g5JCZGjKS9PJqp5JGnGTIZyJyQdOJ7X5CZNAQ8BgdimEudmDCsc/&#10;Du/exRHhx140hFY2gQ4t29HeIbBFbnbUBSg448MGBl16SwrzHmGEdgy7hTRu1o8IM/fRp7fq1I4w&#10;Fw+js38fo8YBSuQoCSqrlm8FqQjhUIKdrb1bFhRuLxxyTFRiYX2LiqV4jOpQtZGBl7TSHkn/3dt3&#10;zMCGtpGIn3ToeYxyUkFE0qWEgqJSVjV4yxuhR+G8+KlPosNPj+oNcxbZ6uqqWSh8//59A4u0ELpJ&#10;QTXP0ugd20VTBgPyvWJpDhunTsELBzCKWzj9scex8th5BDUP52kn8gTZRAR+u470lLBw1IfTb8Nm&#10;jg27zPR8yoMeojRACVr61NSDw791TWLkIkneFB90EWjXUHRonWkYxKl9QqbS2RVkz6zCzzhGIRQu&#10;Qsd7ObZjPLCMg7YQSenWaRAE7XQQiw7Ll1ERJz06OjL11NI6J0alozfvUqm00l7zhwq8a+BhRDBs&#10;QqPUwL3tLdTaTSTnsmbL0Bt33jKKKKXSM3T9mM84eZVEmTCHhKja/yZJi9pJoht947CfKXkBH6mM&#10;5mCHGPQIj8cdPrsNl+2gIcU3X3mZnon3Z46mMqQD1BO+12ZmOQNCEbBTEKLsDans0Tg9HpVT28ne&#10;ukW6QTkWspDvUJ7pl/49yT8+qf8fTA+pcEozyyMf87bC6Y0pTxD3qk1sjSbYJI/ZoQWsE++0qwNs&#10;/+F34f/xC8CrOzj63jVUdsoIF4oIXTqDu+korhGuVkj4e7SGzcYRBq0DdMv3MO6XkXYUv3GMBK2v&#10;HbbJlcL0jBSqAYVnoLOkJ+yUCRJxwgrTJmoqFeu48hpZ0TydeB8V4HB/D1FCK4U73zvYpberUuBi&#10;tOoDTGitFcTHzD+Re3SI59Mb64hSwHZbTVj8TMqqpFM9NfwvgZFQyoJLAbvsVDV8kOUN8buIFTHf&#10;xWndpXSpjXksPv0IkpdW4SZDqI26GCk4rmZeZVM1iU+lsqhUUQqoPRmZ5WwhfqZsUSlDNAfK4ekA&#10;EWabJj7CrKljhQScRsg9LdY5Hzen8IQXcjgadFChIoijDcweP2IECh4La+oTFPek11NdZIBOlMI5&#10;9oDdjuJ2EoDoZByiFWXtup8ZNEF8H+VGzdwjk0qbRevVegVdPiugAZdc2kylKAaN7j0zdDOuJtQS&#10;oiGVIZBBHZDjdlojKtKEcFeeNAZvNDOIcTuIOCkBeQR6bpm5gtGICkfD88oLL2Fv/whjysIuYTf9&#10;Ozz2maJZj3Zp9A9b6N/dxdbNHRwcNVGjfDYoU4eE8Dst3kPlIFVRaIkI2+Rt8CiaoHwsUu+XTpDS&#10;SXroHd8zYdZAwWxy9Id0ZWYPHFqh3Wob90nijwYjWv0WIt4EnU0qD6HT3jdfxoBkfn79Ij72tV+A&#10;ffkS3iJRPiTsXHj6KSw8colWUIFP6zjavgavu435rAbhhkgSiijuoDeKYOLOViG4Y1ppmrEgOZpF&#10;4TlsTXFjhx3tLcMPUaFpkXUSz2TaRzx0iMdXe3jiQoad3TNKOgnkcOdwgvudJHy7wKqRnLPx7ZGP&#10;XNBF1i/jyU8/gdzHn8E+lbVAIctntQh6iL3dXSM0c3MlE+9Sk9VbOzvGU2ovmwm9zTbR4SHsRnpd&#10;i0I5RopcKKaz0wYtlA930W5VyVF8cqkIXCrbSTwUNbA6Xm8U01KfB1gXijc/UtlpQAjfJ9rGwvcT&#10;GhRBeJfvXRqvCg1V4okLuPz1L2G0mse9ZsOUJUKLPqDSaUeBYKa8v6YwzLpOogOX0FGCow2wMhIa&#10;MNFJsbKr2VTWDDB1iVpuEN7e86LomoC+VEo7jGmSaMWrIIkmnjyXw+Vl7aGj55d8xJfx8qaNcofc&#10;TPsFSSU0BROa1JB3DrBeUmRqGxbLL0Xv9fldULuzbUSoaB4V14rQFBLyTcYR9IeUKw0101DEnAQy&#10;lD2nM8DWtbfQ7HUQW8zj2Z//Mi4+/QTuXb+J7VduoEco/tZrt3HtjdvYut+geSLMdrLoZIvIPvIo&#10;znzu8wZFiaTI/Gn8RP3Ajyjs/MfQmbeF/keSQUrHBozvH25aYJZUDK3E4DtmEXbBbDNMFIig8NjH&#10;cfVnfxmHqRLuI4VBuEChycJvTlG/cYDgVhfdGxXskW90gjaWvv6L+Nrf//v4+v/yP8UX/6O/iXie&#10;OJsWcDqo0RJvs44k4ZkQbNbYnoQxGRB2jGz0WiEQPfHvBBsnzd9QAYmOTDEovLKcEiB5PK0a0Xpy&#10;nf+dpqVNk8OM+rSO2siYdhAmnBuMtUdOnjRE+umgx86lvUNwoYD4xiq6vE+Qn6cIU3Rdl5BLQVZ1&#10;dJSigGmyV0rnELKJ42mwoUIYppNutALEdB47SoF0NOgUWptD9pnHkH3qUUwWS+iS3/WoqH0qZZ+c&#10;c0gBU1AiQVPVSa9aX6gkMq/5t5NQfJoSmX3HHCEUJvRu0sP1CCFXnr6C/KWzqBBOufQqp9bXzU6E&#10;ermCg709o2iCj+VqBY1Wi8aCbe04hMP0DLxeKUnYFaPyiaPKw7Gi5LRFBItZMzXQo0JO+bsAYXyM&#10;nlzbjcZdQlz2WY78V2iiTyPaZpvLQ4mvSShPBFPISFBS+xgHLj3fmPeaRo1nG7r8rK8AweSdE4fX&#10;zBZzJ+I0YIEBegPSkM4O67FPA9rEuc99Fl/8pf8RPvGXfxU/93f/E5R+9a/AT1ChtproXt/HC//m&#10;W7j3ZzfJa7X2NosjK4X7ThI4dxGPf+VrbGz1FBPrKWUx8sP/tCPCbHg2n37w9OGuflfSw4i4+cpC&#10;iU2yUHrRkUXmzgHaBQqNvXgRB6E86lYJ0eRpYvwFeoHTsK0MUvF5xOwcO7yHF1+5SS9gI372MSw/&#10;9Rl24ineIkHYNyCs22c1q1QGlyR/YjqKpI+YncLg2tjf6eM2FbdZJVEPZSlnhJeEsrMVDDMhZTfS&#10;Mgk4CbYQHlFAoyxi/XCfQhdGNh3Dzc2buH9wH1Fa1oFLq0/LnwhFMCRJVozG/CPahpPDdr1uuEss&#10;SphJ6NFutswAgEYmAyT74iaKWzlPLicYKWGVtZPwtcjt2vz9hBArRivM0sDlbzIXTmPtM59A7skr&#10;GNPQ1KlJQxohxcSfZRoRtqlGKLU2VAegKDiuDJ46X2ewmbB2Mr8SWr4O+cwh69YkLw6vlLD45FV6&#10;HW2d6SCTzGEuWTBhIpKajySHUVRk8bNms2mWlJk9etQD8U+9svHM5Hc6To5Hb9LpkgPR7DuLc4gt&#10;L2KSjBK6BjC2ZNKmZsAlE0sgHyan3j1C+6CCTCJpBqYO9JxOg1ybsI7Kp5NRtX9Riid+ZpELKiSh&#10;jhQLTIkYBiEigA52tmpoVAmzp/SkYy1mJrujYbGj2qLVhNc/pHEuo+PWzbKz03/pV/DYr/4agp//&#10;MgUhim9++yV4lT4KnoMcURF9GVajKyikTqEdX8CWTa63tIH5jz098ydKRlNYeZNVN+W3AeYHTg+l&#10;cHrokA816xhk6dQ5Rt2odkbhAJ1Hr1B1NWRQHhJ3e0kK54ScgbwrEsc2edKQgqvYgvfe2sH9W4e0&#10;TJY5UWW33keDkKDdaqDR3CYs6yKWpXUJjxAgRJMAattMv+3j/m1Cg2u7aFY0XKtzCmLkzLKMLAc5&#10;mymOEVR+MJVPoakgJHOiFHTyNQ3zjrw+YpkYwnF6OHEoDZoMxiZOpBbuWoR+609cQWx1gXAuTG+m&#10;IWqgWW8Y76bJ7Ritvx6pARjBmBAhmTxelt+lkykKCIW6UkVl7wD1g6pCH6o4bL4QotkCFq8+hjPP&#10;PYfMmbPohwSZdVDGDDqrrh4hjKYFIlqETbcWocBJ8WawQiaFEmKUkdCNrk7L1lyx/lQSK4+RJy4s&#10;oN7pEUraWMwvGiWLU9lOra5hfm4OfRoYTQdIuXQenc6dc4dUBPZthFDtJClmpoxemde69NhWMYcY&#10;FTqUSWEaoxGhwmnHupCFtgelqEAZPjNEwzNodyUayBe17EyjjO/0cvJupi6sgx0hxgiq/vSKPR+7&#10;2zXcvL6F/d0WZYnGh5/77F/Z9ji9XNoeIzwiL+0csv1rlA3ytCwZfyYH9H1c+8GbuHVjm1SH8kFe&#10;uJReQHKagt2PsZwZooksdic2tsgPabtnCifhoayYZYzHnEkf/STK85P85u0kHdPoqwEakjLiCw2i&#10;6z+TWDbJzGs3dwkzaKGI5EuFs4Rhi9iuNLFNWNFYKqCcIjwZsjINH0u0NjbfKqx/NBRDpTpbfNtq&#10;7hO5TBDPhshJ+vCoKFr4641pvetDHO410W6MiO+jFDTyhzEteljRGo+VjinIN+IOEgICMHa0ljsF&#10;zYp4fzyAR8FaXmUJinkziBDTgAE9j98fmCVS1E7Y84SUCyXMr64jmaLXGXpwNVBCBZSHU9Jvu27f&#10;TDUMvBEi/J2+0zC3NpEKwgl+t6t11PfrCA6miGuo2w/Byc9j/eqTWLzyGKx0gXyXHn9ow+arhM4j&#10;59LWkBgFIkWLH/V4T6N09AT0+GGTLVi8V4RtE6Gga6i9uLSCK08/Y5TvYL+G5cwi8pEUgtohzFaJ&#10;Eepp3eeYvFPyHqcXVJ3HVKbuwDV9bWsxNqHlmMYlRq9lE+42qaAt8lc3EiJ0na020QS4TzgpaCtO&#10;6BO+RtnkZ+eXsZKbg08rPKDSywCZwaUY29VmmYkEpHhK8nTKxnsTUsrTCVZK6Q7YZocHmugWf6MR&#10;kjenvVF8yTmWIUbD6ZFf1N0mXqjcxw6N5zBNOBp00DpkXxGSOkROqewcOr0Ruk1KcTeIjMW+TSyj&#10;T8+5Wevi2nbdRHjQLJNZSseW1xJqyRMp9Gyj9LFsfdD0UAqn9PZMuxSftTbDtZoP0wf8v9UBvvf8&#10;i+i7JOSFAs589hnMf/o53LaXcD24hO38KcSe/Qw++x/8h/jav/9XYF+9YrT4cJf6RzjSd8l7JmX0&#10;vTIFYEwPYlEIPJJs+ijWVqNcPXaeFqTEg0kkyZm0u3PMRtcCLo0aKEzqCdQSBleULL1KAUfDDo4O&#10;96g8CcwtzGHv4IDPrSBLj6ZTakJWHNV2HyNKT4verqpR82gai1Q8h/VzR/rOQ4TYVAIzotIOexpq&#10;9jFq9ukdqWCEU1pQppUnOsFmUUpNWDqczA5N1FlmKqrH34zpVcMry0ifXkeAXnFMhQlK2IzAaRWN&#10;PBy9AbVCddDOFSmvshZXayV9kNepzoKfwXiGShAycC918Tzq5KmVeg3zhTyVklySRkXbT6hFZhRR&#10;gz6aF9MiaEFdZcVU0fyKRjAFjTXHqM6VARmxDi51tjeKot2LmLMZfAUbCRMWkquN+KU5T0ChDCMj&#10;9uEEKQp/kG12tLfP9hrTQBF8KuYDjQjVXRWh4inkOXnjoM1y0SNSsWJOnm1OGNkPoNcemB36WnAu&#10;M68VKFEqWzyqNmCfDFsYMKdzCXM+nsyKnYni1CNPY/Xp51ArzuNuMo/XJ3nciy6iu7QM+wKdwdoZ&#10;TJ0CWrQcR/Wu4cZakilV07qqt5PesqgfNj2UwmlIWjugFGPSuF6mCPsidgxxNIBC40/PMSIPIqG3&#10;XdifW0H+r/08Xl/8OF7NfB7Nja/iU3/7P8PZX//rmPtrP0dGPttB4I3LcNt3yCNuozO4ASc7QIQK&#10;pzjxcYvQdNBjA1PddXwU4U50HEWMkGtqddhviq6rOTDtg9PJpeQPFEYd4auQAxG1ILMTcTBfylE5&#10;O6gReug4qmTcgUPXF6bwxSNR/o5ebuEUurx+QI9x/8gnVLF0woDZelRt7NP6jUB9gM4Jd/ib5mEN&#10;zd0y1rLzSJMzWC6FjGXOUKnVTrKYWhMZyccwjEzw2q03KKj0onGbHkhrU304GyuIbiyjQ/41omeR&#10;wPv0VAEqvhRbkK1LrxyJh+G6hFcjclt62f93e/8ZbFmWXgdi63rv7fMuva+sLNdl2qC6G6YBEARA&#10;osnRxJAUR44a/ZrQPymCCkmjCIUUo4j5I46gEDhDMxzCtQEbXdXelM9K7573913v7z3Xaa1936vK&#10;LlRVm8puTARzZ553/Tn77P2t71trWwYkljsdjCeEIhmAlG+TwJ185gosXpffxORClpGiYuhWv07K&#10;JbS6GDepg+KJKNLUoU7qtCYNWitZT0xOI0lNqZ1Y1VLpDbD8qbviiTBsbtJA0r6dbSe275E6WhGk&#10;3CHmp2Uciqh9udzEzJksFp/MYL18nfnexRIdipZBKVRqJEYso36UjtYPrfHSd2kMagteexMhb51a&#10;n4yhRcMaBMkEQnC31CY+7lfVbqW6b/pfdNsN1kMfwTQlhccibX+AANlRlA4wIlLDI/vSc/jCP/8/&#10;4bP/9f8L/d//x/jhzMv4U88xLL94Dpf+j/8EiaefgMNPZ9hwoFnUcHBhS+NJtZy+HLVB3zjA/AxJ&#10;FPnh9IkAp+G/TpoHq3+cAR16esgolS+WJ2mXNsujVkqG4JqLojuXQnviGHZck1jpBU1TcjscofER&#10;B64Bqpa8WhVWPYdua4+etGFGjGu/NIVxs/WT9KIMzq/N10mdCCTpI6vfpAF04PSq+V0N5ppBTAOk&#10;sO9RMBk6wIwqOmiVLCcdQywSZeRxo9muUZh3Sc0ILq3cdVAxBlDt0sOqGZ6R8f5aEVt7GqnOIKZx&#10;evxc2xSLMrZII3OMWOq3E5Xy02jV+rezuUWxnzONDKqvFimnNFF2apK/pZGR4h4wqmp1LTXjD0jP&#10;PGmK/WefQC8TRsEzRNlB4yUgXV5Wfa9N2HQRSgZI1avwBKkxGUFYaKRfltFdWq+kGfTxtyPMfupJ&#10;BOYnUef9DwiQRquBYoWswaKW06rM6nwmUv2RsBnipRbX7Y1N6qQd1rHNdHukUykT0Yxo5T24vGQx&#10;pJTRZAqVeg8rqyXkci0Mu+M1NhnCWGYsf2uIZDSGYmkXxeo25o6lWXk9bKxsIJmaofaiBKDj00AF&#10;B+vQ2LMMSENFGHkHFnUwz+XRwq9kG1pq0Oy2SkNWE71pceahfRpcLAINaHbRidmdXfqRJhp7a3DU&#10;Syjvlo2zk41hNoJSlrYXTGI9OEVZcwKOy2dgPzWF+OIcXGqlJDWvV8YTb4384F/NfvgJCil7/ynp&#10;g/1wnwhwNFvz770r60EveajgFHWLJWorcnaJd78/bMR2NOimQI/w0w5Fd5khX5u8OxhhRBdtRrhr&#10;oc4OK14CWy15CX/EtBaqT8zNk2st/yEpmnabUceqKF2fFKRFSmdp2A29e1dUjWk84FWG0ieAdJAg&#10;8FFDiA72amM6Y+8ScEXSHgeSaa2/kuURoXelLuzn4XVru/ou7j7YxI172zhojVCnToyE45jJTCKT&#10;ojYZ9Hg/eQJ7CF/UB4sgLZMOOagtwlqL0eNhJOuhkqdDYeSPeRgNWCYhGm6tWUOtQ7bA+3CqxY2/&#10;Wbx8GvEnj6E+5aFzaqLsIlV1dmgMGg1Tx9DRRm1Yhi3AcnB0eXsNOh81yVuogNrKZ8E2E8WlLz6P&#10;5FwWljrOXbQ4GqfW/tCy6OR9LKeRWRpQjS2RSBzzswtIqruDeu5gawt2OgIPweMSjadxmzr2uWGj&#10;xoslp7CXr+LG/TvYKe1Rv3UZoXosX5U9v0snEKQuc6jhpVGncybdpTGX6kMyBToA5kUAsxlOrHrr&#10;m3YJDdtSVNdKX6KNOnRtrYkib6n69jIP2ldB1NhspE8QBuh81eLsc8i5tnBwsI52p4L93IYxAeaI&#10;9S/z8KFUoVPvadEoN+bnZhCmjlQfquboiToXCxq8rDSeXcJfHR4/+fTnSTrLJ0jqkTDx4v0M6OBL&#10;iUsVeYsaq6vpLFqBiR7MS4oSJEM6NkeB6rNTH9WwlSubggCpn/peLHW09mngNECQxmiL3Ci9jvSQ&#10;GafHE2umtwxHE0y15W1qOolYJsKCHBHcavonFZOjZGbkDaUO1KhjNhd0jMWvvud1RJiPBII+Pyu1&#10;Dx8rUh3OPUarfpde0kbdQSN20Yjk6QrVJt65vY6rDxh9bRT9vhjPIY3GvPEq6uAORumNgx5GH022&#10;7ZrnHdKrzZ0dHrsolevYI+1cJ3h9Ng8SBK1WPVYTvrpYNbLC6LRYEMe/8DxSL17EYCGOfXubIG+b&#10;3VG1KG25UUaPedbU/w4pto2Acvs8Zs+5spPRPhXEqZefx4RoUizG+9MIDRYcj6Cu6QtieWsXGzSs&#10;rXwRNx48wM7uDqmrhQhpo5/Gu7e5gXIhbzy7ylGrcqmNl+qJ90RaS0a/sr6H5Y1t5o1RiTpKDSZq&#10;qx7RAQXodEZ0ZHOM1NkIqef6Ju3AR718Cjdub6FJ9mMRlFoqis9oPgQPszjeFJ9lqknBLAs1PjV5&#10;j306Ez81YDTuI4vQkC6xYdYyI7tz2DfLIvgZfM0OO2464OYBut0SbaHKvGo+usEd2UgfW1s5Al57&#10;BWqyfJiAZvbJShSVFNk1AN18+TC+yZYUSN63dTkIPv4c6RMCTkmZkbEx6Ww86CiZOc2/Zn7oqewU&#10;zQ67j9GClcgb0sKbp45leZNUgSysvWIdHVUov291aSgdRsRWhUcNAaIrTLEecnmg7WjJ63TbrBAW&#10;CT9TnUSoheZPT2PxDL1UIgTtDTdiRSnKKY2XzFPrkpZIoPTl55pYqoZRLZHdahCgBLqmpKiyAh56&#10;R+0VPWyxIrUPmTwc6RopmUbh31jewnffXMZBhaR64KKA79KTVkjVOvD4SHsEMBpQY0jNSsNo8tXq&#10;wQZW9jdJl9tmMm2hVsfWrnRqh9cL02OH0OrIg6uGJQgZIf1+xK5cwOJvvYypz34KVjaGCr35SHue&#10;+UM0Ft4n89wjlR6vv0kAMOqX+do2mcHs88/i8u98CaDX1porPmqTgUWdx3seUHSu7xVw/2AfW6TG&#10;RRr9brWMe2sPsLx2D/VaCSFGCr9aG2no7QajMq8tik2Mocp6qPXsePPqCt69uYa9Mj+XsRLwWhHM&#10;MBxSQq+N9NrZxEJKOyNRTzPSMTSS9mexXeiZBhezQy3rcsD6GakBhxRbtjMgvzYzI2jXaihTC1E0&#10;HcTkYhrJjAYXKGLLtbJ+mTdFUzsdm1uO09dHgJp/QAZQb23TEfYYxQ/oNFTnmulvQ5nOUzQ0QTYS&#10;1w5DvI4YgCYLq6uizyg3TrIjcVE1wDHJUI8GFpjjZ0+fEHD6uTKjHDAdAm6cjXGbjml1UuczC06d&#10;meLdgujCXIJ0TC1XLhyUpSnGzkQDji1qqXptH71WgZHHRaepsZrjSGUmmjKqaQ9o04lFj+cKjJCa&#10;VUXEEAqrFW9gJpPKAJW0apOW0LOpdZPXHzCCiJV3CODtfB0b+zVSUV6BnsLNKJIKW8hEaCiuujyA&#10;6p+VRINgJWin0b1qHe/c3ME71/MEia7gRccaodPldVhhFo2xXKuQwnXhDrjQZR6r/TqKvRpWyzv4&#10;8d1ruLb9AB2PHXulErQIjgYB18tNFHbpjTukR74o3JEkWtSCsdOncezTn0H20mX0GZnKFjXmkPTa&#10;G+NdBOhI/GSGIRq6Hwc04C6p4vTTT5u1StyLxw0tI59FKEha7o0gHEpqQjzWcgeo0LtfL67jzY1b&#10;2G7yfpx9NPuMzB2NI+wjmyEVZrmrr7FMQa5yVT21+g7ky5bpRL51bws1ajeb1086rWXNSTfp8Byk&#10;4P3OLmbTNnhsOdbnLql3jD7ThTvLZV5HMw/8rCA3HaSiB62G+lObMmqmgVZA6xFtao3WKlKBsAvZ&#10;+RjmTqURz3hIcBjVaQfGHvRbVpT6gbUsnpvgVIuozdGkxtxmtGxR2lAns3wEYHUvaJSKzd5DIimp&#10;Q6YiU+ZnGsc5NOM7BX79p9M5vG/Zjyx7bN165+dLY4v8hRN/riY3hTQhXjetg+asianKjjYJlC4a&#10;sKa0kUW3NR7WNDudQCYT4vd62D04wOaWpljQc5ZpcN0amnVNcizTSEiyJL5Z6HYCz0aD15IMmi8m&#10;Q7a7tXBMHfZAC744+Tw9m1ouNW7RpvDHKzgIQA32tZt+QgLSNPOQwg19qI3caDj8CARnyPtD8I4q&#10;mIk3MBkpUbus0VuOTASkL6X3DvC6jN30+sWSHd/61m28fe0AdUYNpzvGc2sunprONTNdc9lcqLQo&#10;2Hks59fxo7tv4C/f+ib+h9e/jj+/+R38YPM6thnJi80GtPPqkK63dkBnkyeVYXE6tP6IPYSem7p3&#10;4QxOv/gFTFx6FnVPjBqS92aLmc5ahxWCVi9u8HtWahITz76Ac7/2Gwide8Lkp9tlifN8Ch5aKCkY&#10;iKFGzZanbvz2vbfxF9e/jf/xrW/gG3y8unUTm7UdlDplVNtlxJMRs0FIs6mdbSqosyw0a2Jjp4pv&#10;EWx3HuwSePQ6rgAjbwAtNe0zemrTeicdjgcHOLvkRsxfQq3yAF5GTbsrjI2cmI2WLqQNEKTaC8+s&#10;y8l6M4qJzMgsDsUQJCUBakO7uwVvbIBY1olwbEjtTr3OeNuXRKAn19qeGt4mfT6iBFAE9AfJGnpF&#10;KpMCnUyFdL5Ixw/s7VTM2FkHnXYiHkCUzl922WySySia0tn4A+reeigdgc78k2z5+dMnBNxREuBE&#10;AhSC9ahjnGLxkMm46fOiqLI0sJjvT07YMDOdpjF0zCj7gwN5enmeOj0P9VO/wLBeo9HyXASXab2S&#10;FxR4KeAsUhCL+soToKh20mA9pIAhGrmf77npYxk9ZPAaaS9FQVU2btkUDbOpA9dPwPmxUuxgr0Ej&#10;sceoHbyIufs4P+vBk6e9WJoYUYT3TNOzDMLhDbKCh7xGmOcM4fq76/jKN36MFVUenU5/yAriObRa&#10;sNPmNnPHtEFIm9Ty7tY9fPvmD3Ej/wAHviYeDA/wzZUfo2Cvk55VGKUs+Ghww2YTjUoFlJCm8TAe&#10;ChtP7CRI5i5fwcKnXsBIo0VoherIpWIkkJyo8jsVvw+2pXnMfeZFRC9fYuClA6BH91CLKZVKdeqY&#10;Bg2whZ39DeTqOXz1rVdwq7qO7WERb27fxKvXv49bO/fRoC50hbzwRKlTSbdGdg9BajFyD1CsAtdu&#10;rONP//LbPB/LVEsVMnLa7H7qXtYuox/JI7VVHeloG4szQ0xNEPG8Rqvdhj88BUdojsxCjkmTXakt&#10;jbkTt6xnL5mEh4fKzk0G5BCgRg2yDILGVuAXqqz3Fml4lzGUTpy/0cz8Pum+WWbdtLrwes4e9TRt&#10;wK7tyoo8R4uRmrSSSFHneZ10XttgR6mV+S3D01paOIjJ61Pj2XgWiAEW//CMJo2BNobdz5s+OeDe&#10;g7kuTjpwmAmdWDfgJfW10+iDAS92JMDL5I5M0qOpVIIU0Efq3UNZO5fk6MEY15vtAkVugRSCICH3&#10;Fp0Qx6ftsIB7aNFVa+WKvmOAJqOHm57OEWhg6K5QQ1E3eEkl+H0dZm4ZRaOdRmbrtll5bmoRvnYE&#10;eb4w7h1YWKnYsHnQpnfrolXahqe3g/NzNor8KqPOHs9BmNk1VEm0h5TRYn5aFO+eCO5v5vG1772D&#10;m6RINqrvEaMmCLxEKIugJ2S01UG5gHyrjC6pbzM6Qj5kYTtYx7q7iLuNe+h6myzHKlJBByZSQdTK&#10;+ygUmA/iZEijSAeCZtJsR10rZ4/Df3oJNT9pMa/XbHThIxg7FJ+ViA/+J08geOkEkRowsqPf7pg+&#10;Ku0KUixuI1/ZQnNUgjfYx3ruLlrBDgreBsreFhrBIaquNnZI5XOklG3+0IwXJF2NpmYQS85hb7+O&#10;V755F6+/fo+OSC3LYjCkktJidJh+J50My2nIevE7ypjOsOyGy4jHSNVTXpSaLazuVkmlWZauCWYs&#10;TufnM2vVaJCJo2/Rv7apqYKMhm6ynA7vnfYTtiGRdpGitxHNKl+MVC7SfTIe1ixVMsvKxfJ3UfvS&#10;+tQH7PKLMtIe/NTMxS0E/erLtHDtnQIa1Q5jBMuQuk92qCR5YNd4Veah12+yXG0mTyo+PUr/yaYf&#10;MvqfmiSDHk461ydL751PQBtnRP0VRx0G8zPAF37tBZQKu6b59Y3X3zKNFWJ7sUTKNFRodPrOJmlM&#10;ocwb7TBSMMrZa3CSHqpzW5NHpXE0EXG8Ii8L3u2B3xsw9EOc3e5u82jApdEMLnF44pSA1HM/o1SA&#10;XN1FiqO+Nw28U0tZ3xZGdZDAdt2LikVakZzB3OQ0svEgFqf8eOHKNOanhtQ9NTKMCr0vAUyqpHVN&#10;RppNQApTbvXwvTdv41/+u6/jG9++hRqxk0qlmY8I9qUNW0PSMIvUso0aQ1aTv2kRk5Z7gLyzha3O&#10;PsrDPNq9Eh1PlRRHfXSaCFswI/dDdFTjIib9CbvhPT6FqWfPIXxiGrvdOtyxEPLtKkqeEaZfvIwL&#10;v/1rCJ2aQYu0utWqmpkPhc113LzxBnq2JtLz1IbhEWodzUsjq6BBUmBh6CcHoLOr8TpF5rMkJ2gN&#10;UWBlDRl2vCEnKWAX3/rOO/jLr34Hd+/t0eAjLHPNJOib0Sdulg9LFa5ulXG3Qh3cwXNPZTE3oz24&#10;C6ixDEaOKNZ3LLx9e4dlovGhAbhI6dVIAVI517CDoBo9aB9O1plTjSI83JQPmtkt+TCyNVh/1G+M&#10;wqYhh9RTY3HFkDotRsM+bYS6UPP21AviYpn3BoyQLC85Yc1ZLBWpRylzRJfPnTsLjcEWq7h27aYZ&#10;uD05lSIDS5mSPzJxSkWT3nttLPzj0yPth/vJdBRe1aBKLs5HERlGZrzwqQuGGmokw42bd7G8xhtn&#10;QaQm5hCKRHmjLWysbaFYqNAb9ilsW/RQDXom6j2eRKMrhuQNtHFY9T46FOtdVn6Hh31gRksSwRY1&#10;W5dUjjSBFeYm2AS4gMdC1M9Y5unCTUoxosdU0v5kJIyo9GJ4d62FN2gAa3sNFKp9Rlv1F1k4PuvH&#10;+WN2pAI7GDZWeRzAS+CbkSikKWAeBy4X8o0B3r23iVe++zZB9zau3Sqwcj3UP0v0ztJ21FgD9Xe5&#10;GJ812FvFroHFA1h0Bo4QjYoCX4s3B+NeenE7Wn1NF6pg0CB/0yzvMHVRghQxYkNgKYHgyTQpZBfV&#10;AEPLdBCpK8ew9NknkLlyHAN69r5PjRjA1todbO6uoD2oI5Bwwx/jndlb6JHKenkds16KRBINdKjo&#10;PVIXhgstOqQONa32Pt8mKfnW63v42jd/jO/+8BpW1gqkhjRkRj41Iqjxyktd7afOcrRzcDQ3kfAW&#10;cGbBjtMn/ZQVjB5d0j/qNYdvATvUbtqV1hVIGLrsVgMLQTEaNOEcNhGhJIiQpTjtkgej8cEo59SC&#10;NA7SezoJE3uH1HoaM2oLMLKGqRe1IrMfPluUUiDC9wKm1dHncaDXJVVvlozz1oyI3b08QTgeLK3G&#10;Lj+LdmW5iXev3jRSxMvyO3ZiytjKw8ncrjlk5z9/+sSAE35N38RRYgGAhSgQCHD6QioJXLy4hGqt&#10;gLVNGua3fkhvp+b88Yh7p4MRpkIB3GUBkjr1iKwRSYKPOkyTDPvUfbY2Idyk4K6SihQpigs8cZVG&#10;1XYx+pC303D6g5ZpirYTtE66IxeprN87QJxUKe7vsSLoHftaGEH9a/SM5FwOXwaFegD3t0dYyzlR&#10;bAbR6mlAbJvgpdEsseDTVSTtu3A1Nui9C6xIbXvbpgFVYKcXDcWz8IVSpKVVGuUP8K///Sv4wVvU&#10;ahV1jcR4TynqqCwNK0l2HIGjS2RZfnrMgCYlo23ZzZ51NbJnDcgmCUSpQW1ZLCFf1SYXsm4XcWEz&#10;SzY5UxEEj02iEXdj1dnEzMvP4PP/5MtmZEpt1Mc2Devm8ipev3Yd6wcH8JFJzJ06h2hmktHKZ7So&#10;0xNkWWmAsx+2jpd27CPtDpm5irAl6CDCqFFfvbvawFdevcYI/h/wyg/eZkQfIpyYIN1Pw+qRZjOy&#10;yZH63XQc/QMCbhVx1w6OTbZx7oSbWqzIemmTVKToZJdQqMSwc8CIx+u6A1GjqR2sK220MSKtVh3F&#10;6CBDPtYOAaytnbWHu4ugdqpTnHpOLdVqoKaEp+Nto1+QA+7BKtEGyqS2tAurQjZRoqanI/G7KSP6&#10;lAvUr25GAK2wlisWGW1dSGSyvC5tiqb6gx++Tcp8gK7VwvEz88hMaHDGIcj4hSOw6XFs8g8b/s+W&#10;PtGMb2Vy3EyqjKjBhC/UcHAY7LSEgZ0eRGyhRTF9+95d7OX3UCg16VFOmha416/eQaVMb+v048KZ&#10;JWRTA5TyN+AY7CKb8MFJY6T2xrAy4kHdRu5trzE29XwIU4d1LepGp8vQHjMKgv/dNrsZgaCJpxbB&#10;2yQFLDZY0A0nwRRiQdPoWHFDUhjBTnTIS5Ie9pFWhnwIRWl8jJa1eg4xCmq3w0aQuVnBWrNDeqtH&#10;AxqYaSndkdb1kODn9XkdrYWRrzSwfVDEnbVtxklSMUbMPPPdtRw0HAp0TZzse5GgUT+ROIHT6ZPw&#10;uZLQNrn+6CRL0sfIQg9No9YwoxZ1oBZZULFq/4RIOEzn1MXq3jZmL5/H5d/+DbifvkxN68JBvWui&#10;qccbIw1MY3rxDOITGdPJPSR1s7PMXe4E8qyD6w+2THR2UssGrCCCdAZBJBipErxXasnSCF/56g9w&#10;/cY6dnN15oHAZL60w42GubWpf/qKaqR+HtHhzi5S/jzOHx/hyQvAwqzGozI8spy8zhmUqhl8/y0L&#10;b96xkLfIbBiNzMx3x5B0t0btl8MUv7+U7mM63UE40CSlZvSh43Xa1R/HcuD96zfeNjU6q8JheUAF&#10;gj5tY0D2Y28xaslx0yj1Gy1o26WRVuq8T18asfQ53Libx9vvbtPpBHDlmQu48vQM/s2/eRvf+87r&#10;qLP8bIys/+X//h9RGmi2iTrjWbsaiCCbVmu8jMxA7+j46CRKeaTj+PyTbqr/HrYOAceLkzYZBCp7&#10;jCJaHtvpdhrjsbs8KFdrKNLz3CaFy9Ezbe3uoUEC7WGUO31iBhkCrlq6TUqXQ4aaxd60ob7XxMFy&#10;AfnVA1Q2c2jsVNAv0qvVLNIfXspLTUbPpSUGtDm9lzxU+xGIdnQpfjWHrEYvnq85UNXm+nZpBhqw&#10;gMMKtASkGrk9Bdhw1EA8rpYrQsXRMEOFsuEYplIT1BUu0pIq9RbPSYB2NX6TUapPzaCdRZ28P+3U&#10;ajHkF+ptbOdKZtjafqlBjcAoTZEu+uO0XPB03Ij2aN7dCDw8SrTLMiN4pW4jYHuMei5UGdjK1FBV&#10;6Sjeg00zAcggfS4aqtYV8ftw4YsvI7i0qLhHOsz76DqZFz+BEKQ2C2KvOsDd7RrubVaxsd8kvayR&#10;0udw796uadrvdOkEBqRk/SD8wzBcdEhdllOelG/lQQ7LyznqL2oialKXL2I6o1vMj+7RQSD0tX0U&#10;6aq7U0TKU8MTJ1146ekwji2SoXhzpIIakxKgvprErdt2fPu1GrbKrIPwBH9rFo6nITJK2SsIOAm2&#10;cAfHM0NkktRy/iY03lvdQqZvjNe26FScA0Ku2mVkIzhaWliqjsp2Fa18C+0iD9InwSNA/TugTXTo&#10;HGodAtGTRDR1Fu/c2MP1O6S+nhCyk2HquRb+5P/3r1CttpBNT+H3fu+LeP7Tc7QjjakR4PSP11SU&#10;UxOnrF5dYYSjSWM8fWj6IOA+4bqU444AJTfJjsmEmfrON5QXWke7Rz3ki5klCQ4Y7r/9w7v40z9/&#10;Fdfe3jH7MdvI17VCsUbT/73feQbPPUnRvv0X8A7fxhIpZ3e3i72b+9i9eYBeifpMC+Owst0jL/p+&#10;B0JPzCF2PoP4iQDp3ZCA0xLm1AW8rUGvRWOto9wP4epGBN+5bsf13QlYthlSFa8ZLxeMxtBuWLQZ&#10;aqjBJpamH+ALL/bx6SfryPiaGBQI+n6WIF0y2y39iKB/a7ONe0U/ciW/8dxa0OaoUCXiNSrCSWqs&#10;RYCKpRyCQZ8R7w510pN+DRh11foWJPB7Ow1Eggn0qBu0gpbZestug2YWNJj3+GwSoaCLXj+KxWgQ&#10;c34PpuJB6i+em8Bvh9ykZgRgeYgSHdEBQXSPTunm7j72u6RZXj8qdGgaw+hVC1yjQRpLLUtPbY14&#10;39SAZoY+dZwRAZrkatnQahK8bfVRZVhOZAMsV/WNyVzU7mSWsaNGrFmkrATLvKuFS5NDfOqMDaeO&#10;tXkv63R2e7QRUn7MY+1eFt/+XgvX1kKouqfQjITpsMhESAv7PToxRx6TwSpeJNAuT3UxnSki5C8g&#10;mSQoqbscdCIdqrQmKbGdVNa5VUKf4nL37i5Ku1U0m4xqjLxd6WLaXXYxirkL84jNJ1DivW6T4fQC&#10;xzFz/PfxL//9DXz1r9bh8yV4fqB0sMsyGWAiPYsvfPYL+Mf/82NkCT0kgxbNWHqRjpROw9BKE+Fo&#10;9Zoewk8M2D4GcJI6KitTboPBW584wimJ7JixikKZBPhRJkgVXOTPbQlzZZnCNJ1J4sa799FpaM0Q&#10;Zp0R0M6CF1COz6cwPUle3lpj1efNylz11RLKd3bRvFtAoDRAauhGuEeqQIrQIFA6DjdcpH2hBAtF&#10;/ZSmE5754CU10FUb+NkJrkbXRjrbRpHee8Aza/Ec0bRWR8umi3rE6EGZn546RumxXXU6graZf9Wo&#10;1FnQ1KLpCCJJL8/ZMR305cIBHQ3vl5qR1UlQ9k2kkxg3s9HtdD6kyi53mEZlM3PDhqzYPo150OrD&#10;3XMjQPrW77tRkYZrjyjmNaJDi8A6sLpTxL2dPO4ub2J9fY9l1kNYg7jDcYx8NECPDwW1VwcCKO6P&#10;8NoP7+Pb372JN69tYnm/hTzp1WauahhFk7+tVVqoFLWjq1r1/KSlzHvXjV6DfrIxJMA05pXgkid1&#10;kna7WU6aasO8a/C5g4ATFceow7pr8t7LcHbXMeEt4cK0DU+d8uLYVIdOaJ/FX6B2daLRDrG8T+Cd&#10;a3b8+GoHHfs8+t4U8u2acUzavXXYrbAUc5gINnA60cVcwqITImjdXd6rOsXFRljCPNQfaOsw2h30&#10;6Yw72HpzGd1N1hcpZUT3Q6fczlfhVndQIgR/0k/qynoe+JiPNAKh07h6bRcP1gryGmi3C3S4JcxP&#10;ZnH+xCL+6Lc/BTVORsmY1IijjUzG44XlOGhainAjGpdpLTJvjG39I5KA9sgopYDGqiDYxGn5nMAx&#10;zYrCnWyer5t99Ye5WFmsQ34rSE9/+fQpzKSoBzRWkeDYXt+magHiwRHOnU3gIH+LNkQOzxtz7Lex&#10;//27mCzacM4eQ6zeQ4RaKMB/ogS75NxayDQa5005aagaGkRj1LAnzS1TA8zYKxFM5J/Uy6QOAzS7&#10;pBs0KotOQQvvOEgt3dSBQ0a9Kg1UHbgeTwJLJ88SM3QagxrqzT0WewMzEToHGsWJrIfnKxJkLVKm&#10;HG+YEZgU1EUgkOdCG/jbqJm0DIBaAdV5bqYxSvSrc4zX7HR6cJEaqhO136fREEwae1pjXv3RDKOQ&#10;l0aSIpUdGeCt7eyjwu/ZNf0nESYu3PjBD5bxla+/jh9Sl9zbHaDcC6PnjNHb20mDGQF1f2q4GPVN&#10;3txe0mCbVjH2kXonec9e01hl92inoA5lOMvQQ1BK//RZw5o9TwdCM8ewVUCCnr92cAsLkRKezuTx&#10;8ing4mQXT53xUuvmTOuyxWu3+kns5rME2ghv3HLjoD2BphpkWA5qpXbSGLWLjpPnzHqLeGK6j9PZ&#10;DiKeIvxePkb9GJARaPfVIWVD2yJD6DPKbXXR2bXh2iuUHvtdLNgiyJKKp+sjzKmbgVFcq6j54w4k&#10;l1K8JmlnQ8O3LlE2JPEfvvYOHYiAoD7CCj711Cn8w995Gf/Jlz5Nh8F80Vy0kK2LzlvdR3a14MqA&#10;aGLj+XC0d41GEfDUyS67/5j0CDWcXOHRIdasC2vICwvp6F0alen412u+SdqPRMiBk3PTOHvuFLqu&#10;APbJNVX46agHp07ESQ82eT8HCNIIyqs5lO/tI97yIEVJ72Uk8DCcq0+uSUOu0eODEc4WUicoo6zX&#10;SWNSlLGTNjL62dWhKsdA6kJ9V204UaJea/dFQWmYDhoWK2Tcb8jMUWcNGHm69KKlsoXt/V14gx7M&#10;kJqE1WjVp/ccVRAjheJlMTEZw/SEn0aojtQS2vUCIxk9NvWr30t61lXra8sMyDbre1DPeniokjTo&#10;WGtQ2PhaBm+zabBtB70hv8vIrC2VtM5KX2OyWGlOLyNhu43VjW0z6DeRnqfG2ser3/wB3njnNjp9&#10;B0EaMlQPtgrswxzLdYcHaZ+rAZ9G7RB0zbbF8yoLQebNQT2oqbR9M3JH8wvFDKrqmFJUY/T3sG7C&#10;DrqKxjYirhz8tk2cmOng6VMjfOFJD64ct2NuagCPq4pq/YAEI4BSI8iIPYuvvbqP2+s+bFfCaCOO&#10;Act8pAYoljldENAs85zUbqkWTpKSTkVbCPnaCAacZq6gRo6occqi82zUOip+NBjdmkUnVt5aRdby&#10;YIIMIUKHFCH7SfpjdGoD0sgOKp4WMpeWUCVgCjWNN11gmU/i9beXzUil7EwC//k/+fv4zKcu4smz&#10;C5jIMErIUGwSSgIT60l0kO+xKMxHsmVj2Aoyinb6zscA7pFGOJ6Kl7XxUX1hh3SSHksBRXxXmVMr&#10;osKbInCvz+f8zOxPzTwG4qQcwQw98220yjWGcTsunspQnJYZTbZY6FSGtQF2tDpzWzRIHdYOeOmh&#10;HTYPWi4/8rE0IuePIZB2k65QR3pGNGq1ZLkQpMHL8OUCtJIWxQ6ppZvaS3PfXDTqMDpqYNAiPSZI&#10;8y6oq+ykkd2WF+WixchCfUntFIoyKrZ3UWO+vAS2Fo1NJvyIBZpIBys4M+vGsxcmMT/BKNbYQqO4&#10;gpGVh9fegt+t9R7t8LrpklguPYuR15IWYp54Lw1S1y6jJGyksf0880AH5NKY0m2C/4BFVqXeGCEa&#10;C7HybcgVaqhRFPdpYPm9PDZX1tCs8nejIl3GJsH1ALHwCtKRFZw/1cNMuooUqVrYr9H4pOHtrqFo&#10;GqtZozOw0bg7oy6j6ZDX0R4DZB+WG3FfFDYCz0uN5e3t0Mls4bnzwPHpAj77nAen55s4f5oR1Fcm&#10;22ii2CibiOwLn8K123a8fQt47VoHB02BjVGfenJEBtCnM+xT69vJRgaN+8jGqlggJZ1J2xAJWPBR&#10;1wd8XnjFVNwe06glqt6uW2jVRqwb9aFGkV/JYZIaMDEigHt0GDSyFp3svt3CXqCLesKN9FNnUKXu&#10;y7dIj0ML1IEpvHbzHoZ0opefvoh//A+exuJU2CxAJH9rI0sy+4gzsspIBzRi+vafSMYxC2SSLnQI&#10;fDL+4EPSIwWcoth4MJc8oc0AzRiuPICe81GzsAUAXdLFGzB9LtQ8NnqsJg28yPx+7dXX0dgrIUl6&#10;9MSZaRp0l3prxcztclHY5vId6jX1VxE6NhfpYgjN3hA5AfzcZZz8/GcQnQlhv7zDS3YQjQRpdKSx&#10;CqlGW/LqvM6AdFeDa5utAVo8X52apa8N+xhlpCNZIiwcGptDy2pT4xAQ1VrdzMRWZ7xGpseiUcRi&#10;CWOwrUoJ7kEdc3EfkiH+vkuh7+ri2FzYbDICAi7got4ZEkitKnotasGelvHzIEBd5/OS1o5IR60c&#10;wVDHVNLiUcPxGdJVRpBE8ADPPJHCRJzXb+2ilFunobYJYOpVRoh2lTpy+y41zR6peoWUvEzmYOEz&#10;z0Tw7HkHZuIFPHnSjRPTDixkyBAiboT8pOPUunYBzCKQQppl3eX9M2/DGvXcPlwaNO6gLurtYirS&#10;wFKmjcnwPi4dG+DZiy4sEsAn54YIecrwB20oVqjXvEGUmtREgwmU21P46+/l8fbtHp3gLFlMCkM6&#10;u5GL1JD1oYYlW1+bJVYZ3ZYxn21hfsqOZLTPcukwwjGPXh9c1HcaS6l1T1SBreYQLTrKoS2K1MRZ&#10;lr0X7eVteLUZPgHZYuRkfMUGmUJ7MozwpeOwTSdQd/jR6EUY/Y+jSuC98e4DsiEXPv3S07i4mDAU&#10;UgFBs0y6zF+fhiyhpHWtZduyXdauOSRh9YaRTzKqQzB9VHrEEY7emodOZ5pMZd+HQDMHk2YKSNfr&#10;A8VDdRU49YYcA2lUjXb5ox/eQXOvgoTfg0ua0xa246C6TY/oxdAVQ7VN4xr4WaF9VDQAmgXboaDv&#10;pKaw9Hf/ISJnTqPUKmNjZxkeZx+JiJdUcmjmRglEWqpODRpaK1INAnZpqfYIlapGXDiJNzd/p8Jz&#10;jL0vf6Nm/74KyuVFqWpRV3YpsH30/tq0kTSQdNbHz2KkT51iE23NTGcEi/iGPFeDxj2g909hdtKD&#10;MI2o12SUbtTgGTjhYxRwUuD3mqSe9m2kotRCZ1x46aIbl49V8cypJp4506AxNHHp+IC6ooekl78d&#10;lngu6jwXaU67Aau0CmfzJs7NjfDypybx/MUwThOo5wnYCzMjnJ4YIdjdxxw152SYeiY4xETMhYkE&#10;NR32UKuuEMAttFjWqVCTn9WoPFd4vTp1dpeR+x6eOtvGy4xmZ+aqePqsExHnLvz2EkKMIj4CaOAi&#10;0BpkEr5jWN8L4PaqB2/ctPDarSYajix63jTadGpaEWSg8K5BB1oHx07n5N7CqZkaFrNtZFOkrYxK&#10;YZ8NoQDZiU/LLjjHsyg0XYfOVTMV6k0vzxDDxLFnMJlZROXBOuk/64dOsUAnu8X63Gb5DJcmkL58&#10;DjU6l7ZYi2OCjvIkdqlxX1PopYb83AvP4tJUCH7ZLu1Qhmz6ZflUzM0EEsJMpuqiXVPuGxYpexfN&#10;1BM9fFz6pQBOj4bOHj6adJghdXqOqBsG5pF6yuSSB6NPl3epxpWb13PI3d9B2OPGeXLp6fkUK7IH&#10;Z4CUb6AO2ziGzjjy9b5ZDMg/PYPpJ67gxK//FlKf/jzulqp46+rbZkfLdNyLKDWim9TA71X/GAuN&#10;gBOvlzbRCPQgqY2WpJPnLDTqBCELhXehwWjanFFbQmm1phErLhCOo0HcVqsjFKgdNjZK2N7ib2ia&#10;8dgEvI6xB/YHQ0hMT5qxn5XKPo3Fwux0FBE/MDcZwcn5NBYmSUO1/gipr5rSwz7qVP8qzh+z8OIT&#10;AVxkdJry7RPEW0i7C5gItOHo5DERsePEbAoXjs9iYSKKgLONmLfNKGjHiwTZheME6pkIzh6jA/CS&#10;3nW24B/SgXlJvFi+IWpErQc56jTgdjCCkLYFfFVem69RJ9AsAj6IK6cCBOyQ54wzPzEcm7Bwds6G&#10;k7MsB2eREUgGSFKmNSnpcByeNPYaEdxcBx6sO/Cjt6u4uTzC9bUuit0gnPFZshjNZNd0KBaoWnMH&#10;dDID6fN9RL1buHzchky0QbD1CbIx9fZ7WH+UHXbVC+3GzICnnCg3qek7fuzV3AhkLiCbXeJv48wR&#10;sNLpYH0wYnRzohJlNDu+gPDiLLV9gGBiRIycQiZ5BvduF2hv9xGIBvDFl57D6SnKCZqjWsxHdMoj&#10;1qwkiKxZkFNTEaW0mXxg3tah7/JBUZH/zfFR6ZED7r2D52RwGMs4EyzoH8z4G4ZkGrBZ8JPeR40o&#10;6kTQbiYa1S2Qrt4o4fbbd+Glzjp/8SQWTs3BFXRrdQX+Nk5jnkUoNg8Ek4gcW8LUM88gduUyYk89&#10;izuMVN966wbeeee2aWFMxtzULzYaVBfaHVPFodnd2oBR/SFuRiGNwndr9IOH9JIUTaPDuw1NNmQe&#10;nQHmn0BlKVMasJLr9HiisUnTddBu+VAsObGfY+XulKlNOghOxNAPhHBvdQu7+RLSU1NIppKolQto&#10;1ovUJX3MTLgwPy3wtbAwU8GJpSrOna5gMruFCyf6mA2XEaBO8rX21TGEfqEOOz160hcnZaQ7aBMk&#10;jj4jaBNxfxkn5nt46UqUESiCUZeasbZKI60gGWEUCnkJrh6KuRrikWlGUlK9OiN0Z7x83JBaLxbt&#10;4Pi86GYbn7sSpuE7sZjs4CTzOUtghRmFYq4+aeMIFstgSGelZQl8vjRs7iTWdztY2XXjB9edePOW&#10;E+/e6uPGche1QRIV6mJbJIXGiBqIdG7ESOVgGTqHbTipScOuHKbjJRyfbOJ4lhHbq4YSIBIW5bWP&#10;2QlduYboafKr0+lFs2sj67Ej1wji7ft1lAcp2ENZTC3MoB+PwJqchjUxg+H0MURPn8fkuXMIZycR&#10;DEfhI+DmUxcYxY/j3deWsfJgm+Wexm987nnQByqc0WgZ9WnIau5z85oaOEFxYeimVrk2Rq50hDC+&#10;ZR7GWPrI9EgBp9MceQQNkhovs6PWroHhwSMWnDpxdTPQ7FLydnk6NTfr0QCVHy3fK+Gt126YESln&#10;CLi5Y9P8qmXWnPB5plgRC0hNnUJ68TQWrlxB5DSpAX98v9HGd67fw9s3l7G3VWPUciLKCJOMOREO&#10;aSR51bRUagb2gN7A6XZTRzLHWlKOGiZACuv3h6BN9OuMklpVy+GkgZhBvGP1p+XiNGFaM4/JbmB3&#10;hRgxkzTeCHYO2ii0m/jhtbt4sNNCIDWPSHoWtWbPLJwUoHedmsqS8lSRL6yiZx0gGQempjWGtEmN&#10;ksdTl2ap0Uhlazn0ynmE6RSoXjDsjOC0+eB1R1CttLC/n0OnXUeYmkmNH7Z+jk5ihzSnaaYfTU5H&#10;mDcLewebyJf20epa0JSXRoPAqzRJldU+4+O9DejIyvD5h4zAMTTKG9SMCQK0hWaphFQwCnvPhlqx&#10;RuAmUSq30GjZEU4smSk1rcEko1gP330jhx9dtwi4EfLNDLr2FJqjEJzhNIFGih5No9aiDfAetNCT&#10;Biy4+9S0o11MBKu4sMCofCKCsLNK3WYhGhZj8DHKuemcpaC03ZXmUFq0Ix8KBNs2Bf92xY/vvnuA&#10;vTqZD/X90OuAf2YKs8+9gKknn0Pq9BXMX7iC6aXjrFtGWQGWWm8ydoLaNYDvffceVta2MTGbwWc/&#10;fZHRmpUsr68Qx3yK5Wjmv5r/xzBRpZOdMYCYgzatqWJmojUPxfzx9z48PWLADXH75jv4xre+hnt7&#10;K2j7B1hr7iIQjKFp4KdxBmMOTB0r6zWLtqrviPHEHMrtO9d2cPv+BkFL3XF2CU8+NcnfeXGHQHrn&#10;jRXUKfSWNyso0xBWKyW8Sd6+yYj01v01vPtghR7byzKJU/CrQWKITMqDSLSNwUjbbxBgpiB9LER6&#10;WRqch9RBSyk4yX89BFCPnrvXrBnAYeAhuGjwwxDLP0Aj5hmoV0Y0jCGpnCK5lgXo9jM0iTS2qzYU&#10;21GU2hFo96M1An+v2EB3SHpKTfFgbQ1eAk9L4rmoSzRFpcHo46T+CwbjpvW1VeySeiYwQ4rksPkJ&#10;CJabPwZfLI0Owb+xX0RD/Zl0Hp2e1uoIYnpikpEzSu/rIfgtFOslftdCnzRyt3KAnfIBuqLPiSRp&#10;3RDheBJ+0i+LwAvwd8FwkkC2GIkX6QhCpMweGv0JNDtRbGxaaPYiWNuxaOR27Fb9uLHax70tH167&#10;OcQbt+x0MBlsVSbRch1Hm5G/wzIe0PibdEwDh5dgp9uwxxgpqHu1HF93G2FHDouxOs5MMZqS+ico&#10;G3xuOiqKqCCdn/pBNcxLE5DtGplM56gWcE0ULjcDuLc9xJt3u6gOsmg7p8040AK1e4flejdXQWlA&#10;sAamzCTZWqmG/fUt3HjrTSTDGVy+cBnaferHb67i3toGJuYyeO6l82awhJb9NFKI5W4MUlxRLeoC&#10;oWOAFvNCxYyyRlPRkqq0q299/1WWWRkTmckxOA9B9WHpkQFOsTjoc2BrfxOv3bmK//GVr+Lm/go2&#10;KNQ3K3s4qORZ8E1kI2lDDWip8PjJHehRKi3124w3OXzz2gPcuLNi+plOnJrH0iKjmoSzN4FXvvEG&#10;7q9Q49X62KGnXs/nsV9pYG37AHktXMMIaqORjhhx+i0NWu2QTpIKhdv04gSWZgyr4x1+1h8lMHWk&#10;k1fVuHutRKreIC8NMxJ08fv8hAbdbCgi2GgA2mC+bu7TQdWs7X8VAYe2AKOdtkHkcwK2OwoQCEG0&#10;Oj5GlyF29rrY3m1jc6fDRwu5EgjCEXbyfZSabvQdUQycaukkuMpV0sAIHQC1R7liPGIilYWboNIc&#10;us1cgd91YWJmmlFsygwXGw46jJo1VMtls8G/lgof0iiKtTzaA+qyIDWQn56XBtun4Xjd/A1Bpxbj&#10;oN/PyOoxMzD6mq3gmcNWLYRbKxZWdly4vTLAO3eauL8N3Fq3CLQ27mz3cX/XjrWcG1vlCCNaHNVe&#10;liWYhOWOousgI6C3H9jondTKq0g3CpohePZeAy5G44hrG/OJKs5QI57K2jAZZL6pZSMUmQGfC346&#10;YdmDXSODbBrjSj1lI4A7iqpRAt/HvPTwYN9N489i5CMLIlrqVh37pTI28jUzTvTBgwNsr+9h694K&#10;rr/5OhbnJnDh7HlkGdHWdkA2RPvc30M0E8BzLz5hhnYJX05izcS0OhWhOra91I10tCu1bdyrbuD7&#10;99/Cm/ev4jtXf4CvfvNrqNMuomHq3Bk6SUW5jwDcI41wCrduCtxkNg53KoS7++tokfMv57Zwd2MZ&#10;95bvm40rMpkUqV6YFU1RxIursarLG/P5XWjxLCu7OQO4Cj3GqVOzePaZRTMiZXM9h91cE/fW6a1p&#10;6Cpg7QgToJEPyhb89KT06awkRrg+dVQbhnZpcZlgtItozEP+z8Lkb5yMBIqyNnJYrWPhdLT5O7WY&#10;jljZlIehIbzeHnr9KpotaqhumxSVxuoSwQsQcz4MutpLQMOcaLzqHCWFc9BIRFcHfXVyh9Bqhqnd&#10;oqhU0tR6Ways+7G+E8HdNRdurrJsdh1YL7qwQqm2vLGDU7MhQr6MckmUsWa6NFRAewd55AoFgpp6&#10;hmUcjgdJQ90s7wGp0pA0245oyIP9jW3mk/qqWYA2lo9E3chko/CzHmwEX8A1QJSOpJ7fRXl/24wz&#10;HbQ7ONiWE3Phr+/Z8epdkKbVcXXVjpubXtze9WKjFMZqwY9cN4Yc7ynfpjPpaqIu9dRII3ToOOjM&#10;ek7JhwHLldFlGIBL0496Hti7PTi6FT5fQ8K3i/l0kXqxRc3WNV0NUU+d2oqAS0bMas4uNezQeWqI&#10;nI3nEzvqkZFUGSlLZBB3N6kTH/SwUyXz8M3AFcjwOzZqTIKu2mRdBkmxSYXzbfSqHVR3dlAt7uKZ&#10;Z8/g1IXT8MaCWD1o4c3b93GfthlLePFrn3+WLAOmH9R0I4la0vFB8wmdfVzdv4c/efVP8e17b+LV&#10;mz/CanEb1x/cplyo4eWXX6YceAohB2nrrxJwrVqZ0SQMbzqGvVoR+80KtImgJzjWPrt7O6SEdaTj&#10;MUa6OI2e3mPIeCM9ReDRluiVVvH2W9fQsVq48jQL6Mwitnc28J3vfQ/zS+exQq5WbFJA+4I0Nh+N&#10;yA+vRco2UK8biShpl20QIhVxmiE9mt3r15yqoBMeGoSbBuxRuy8NU6LRjD6jIWoNS00NAWkMbNR1&#10;WnbNozUoGQEZKW2MJJrFYOvzB103A6KbFUshTSVtdzUYQTQe1MVTqkWLdNXh50GaZ6cwIJ0a2OP0&#10;+klS5xgNx49Cw83Dhb2KC5v5IfZ283D38iyHNiMrVTDz5/PpHmqo1fPwhZ2YniMVZVTrDanJGK3U&#10;lioepLlojcaQ2o461e2DOxBEJBYz8wvVJzrqWQgyQqfDjDYs80r+AC3SeZ+boHAGaTQWDciPP3vX&#10;iRv7KexVwwRSFh3nJHqeDHreJIb+CIaeCKkinZ22DXMEGG2DRlMNWS5aY2Zo71JzUaMx6ru1ZDl1&#10;gpsG7B0V4bftIO7fxrHJJs4uDbGY7SHmoX60leiAO4jSOThIBymujVNUi6R2epV59ngP2lyzOUhh&#10;dd+Da8t0ULseUtc03OEpRnCWNQ3ZRwfioOaKRlK0K4Km7zILCLeqOZw9PY3Tl+bR0woAZA213gjv&#10;3riNteV7ODmbwG+//CztkHZCO6AFGQagRr8Obea11Wv4dz/8K1wrrGC7Q8fnp9P2M580nuefeg5f&#10;ev43kXLEWesaZPErAxyTGkXo7aoES7Xdwu3lu/BGQghTjbY1GZSIOijnaetdxMN+pAkaio5x6D4o&#10;Y7C9ix+/8ipuvHsDyUwMi+encUAdeO3OGzTOMsP+58nfe+Td26wEFoyTAZx0LxEIo9vq0AiII1JF&#10;eVi7w0GNMkLX6hAEFg24jQwrNaiRCxrlocok4OxmpVE13Ah8EsWkMQSe16tly9UPNEBYO6z6mdVS&#10;hRqEZKPjpVH5WEEuM6gWjgNWUBkuUiibhiKYqT59Fq7WPyHobR3SLBojqd2IZTCk8fc0dlOzv4ek&#10;YdSc2tvsYHMFZ8+cxszcCWiPtHb7gHmpw+trIRhh/rRuBw3A4r13GWW7vRj2C25q3i5u3quaQdnR&#10;9Cxi2kvPSS3VdKBTt8HL76aDKfRrHRT3Chj2SN0CWvw1ScNJo9R14fVlG64dnEN5cJb6cgo2T4z5&#10;dBFcAxp2AwO3JtnW0OP9aFdVdVaZQbzUzNKO6nfVsgduUgcvnZKjZcHNKB2yFzAZOcBseg/HZrWB&#10;fwuLE0OCv8e64H2xbGMRsoqYD21ZuJ11J/k0IHU3BkqK2qdNdQI4aMQZ2QiUZTsqXYItMEt9G6JT&#10;JCUVUAiiBO/LQ6fQbVKg9O0oH+zScVr48n/yW0jOe/Ddq9+D6chhOLt77TaKKw9wLh3G5akU0iG1&#10;npP6sHy1d+CA2Xlj/aYB263SOqwYZQiZxeziPO2tjbg9jL/zuS/huI9A7lG+aG4lLetXBDgasWPc&#10;x+JmaPXHA7h5945paneQLtJvwxX2UPR2UTzYJ8Vo42J2GrWrN3H73/4Z8j94Dfe+9T3s3LqHYplF&#10;ErCjHWxjpbSMAkEXSkbxay98BqHYDLVQEbVag5keMsI4kUllWFEEDe9FA1EHvDF53D4rULOQu9rh&#10;kxF3OuUieDqI+UgfCQJ+jb/T2pUu5kuFQKOhh9U+ZGrRdJqW1aEZ7ZCK0mszoJDO02FoQGyJxwHt&#10;okQ5WqKWYtSlDpJnVUeNKkyP0gQKROoeaVt9lo+6JliT9KOU6LxogO+oBc0DNyOaOxSnM/HSeYz3&#10;BtcWumqJ1gTJDqmqMzCJrm0K+WoUK3t+vHN3gDdvDXCPmmSzPEB9FMFmwUmnpPUkQzTmeQQ81Fdt&#10;GyyNwmjbEUrMIDxxClWksNsJ4/rWEK9ebaDcO42WFTN61dIQM0uNXQQ4I6ST5TFexVrr+RNgzL9D&#10;j/RyBn+sV9uozqjSgp1U3mntI2jbNWBbmipR39RxfNZCKlinw9PAAM12cFMvB+EjQIYEGnkFmYKT&#10;lJ/6jddykS2IqdQ6ThzUfLi9acf1VWA9x0jrmWXUz7J8ZHc1Mh0g5AojFk1RQ1tm3Uwt19FpV3H2&#10;7BS+/J+9AEcM+NO//rfYp1zxUruuX72LBhlVls7NtrUC9/YyPIU99LVfeyyAvseJr779bfz1zdfg&#10;n0+iTmfjYp4Dbi9Ka7w3Twq/ceVzyDK6RbQWC/Mt7fcrAZxst0qvouZ2ntZU0j4F6ebuJoHmR2Qq&#10;jnyngs5wvHS5vUnvVm3g5le+gXtfewWtd25heGMZUUaQNkFQcnbQTPTRjlJLESR2rxvnzjyHqYSb&#10;xh3Dg+U1FOsV2CmyuwSXzUPtRv+iPcu0YNpArVqiO2ohVLdah5Xi1HCrCnVMhwbe5mcsHDu1GL/X&#10;G3gJHB8LhLoANHR15mq2NKOWn9otRCGfipGuxFvw+PZgc2/SGPN0htR/1DFOJHgOXk+UlgBW75Fa&#10;1TT8TDMkdGh5cQ3D0uHk+24+quWWPp15daDliuCtBwWCpYSRK8GIFqeWtaNaIwD6aTQ6U2gNj5FW&#10;pak/nHjtrgev33PhxnaUwJnERiuC5VrIUK47GyO0unFYowTy+S5Wt8gsqG3aPJrODPZ6CdytxPDj&#10;DRd+uObFeoX6iZ85ek3SKlLzbpP37iLdixFEAZYbjduKEASkTtRmal4XXXWOqJuHTT6yHMgkqOoQ&#10;8eSQie1haWKfICticbKKbLyOTJha20W97h4xsnlZpjF4eI8YpM0A8h6jlFqCtVeEvUfXRCBblgO5&#10;Sh9beSd+fKuBrVIUzeECHQ+1m49Gbrd4jpo5p5v51zC7XLWIUqOCQrnEyOnGy194GqeOJ3Aw3MGP&#10;3v0eaq06RvUuKrc24N8rI1sswbH8ALk3vof1t9/ExtY6WpQRG1YF3713Ffdru3BnIgS4j/mmrZCN&#10;RSgpPnPiKVzOnELKFobDopMQmOgcf0URjhciUOiQ5ado3KSMySTu37vLAsujVC9Ty2kp8Aq9HiuX&#10;Earwxg0UfnwdZ4Z+zFOHLfE30nVb9hawEEHimTn06ZWaFNx+UtUTySXMhxj6GW2uvfUA+UKRlDWC&#10;UrONQDgKDwtbO8ZYLCwGLOZFywgwUklXjSy063sI+m0IB9XCyChDcGjQrmZ6K7pJ/+iHmpmuNn9t&#10;N+XToFnel1ZqHtlqCIcGSGdsjKpORMIjswqYj3zKRyo6apcIHhofY8ewX2EkLFGAFGHjYbeYV75v&#10;7xYoEcs0qDKNtkoDLzIa5NHvl6gvKA+p36jR0SzVsf5gC6urOWzskp6vtfH6jTpurjnx5rUe3r41&#10;wnY5TgqYQdszQV0yhzYdxhBxQ1G7/TD2cn28c30Tt+7v0QgHuLlywN8M8e5KEa/d3MPN9SbevpPH&#10;6k4HcZZrkHrX2c7B52hi0CGdHdbpFNpolfaBRhEBRi+3lk/oa7fWAt2J5gDmEEaBRx4xZwkpbwHT&#10;iSJOz3ZxZmmApZkBUpEuy4nUmHReQ7XiUcqMYIDsxMNyp8Ojw6IHQt/B6/PmBbQBHW+fBVJv+7Fd&#10;cmMt78VrtzoEwhxs/iU4vdSndKpup5ZuaFNfkzp70mQBZEaUNDpJp1XGmZPT+IPfeQ40GTy4/zr2&#10;9tbpeOiM6jV08nlMkj6eIbiXGNHn6Dx65QMUqiXstKq4ZxWw7+mik/Ch77WzXJwIkY7Xbm/hmamz&#10;+PJnfw8zAbIr2h2JAOmRjO5nB9wnmvGtEKcfUzLR49DOOiw4ep2V8hb+6z//Fyh5mijbWIEsdCfD&#10;/UzLgcRyFZGre7hMwT5RJf3i+86TU/iqp4R3J0lafv0i9r2kSaUqrsxdwv/6i/8UE65ZGgHwynfz&#10;+L//8b9BlcK9QRGfTKcwHQui126iYVloaQ+3LjVMm1Sn24Fbo+e79xEYreDKSTdeejLN7/fgd1YI&#10;rCbzTs5PzaINKtQSrK1uXQKrxlrydZeV0usPGQUZQakVutKHPQ1+HqLR7FNzebCxymvTU5e1Eyu/&#10;r2kzQ807I1g9rFgnRYEmn4KUW3uCa+5Cs1klMKtmRHqNDmBAXuxjGbr5e7XSacOKhqOPDiNxh5E9&#10;EjzOyDKLUtmGOr87pNdthWkU3SrC3QFCzK/mq5kdQ+m8NEvZISdgq7BudkiTa3A5Orw35susOEYn&#10;ye+b2eU9vkc9q9WkNX7UctnMqCAvXahXFE/DfZjrlpuGybqlfKNjJd1mRApRoy7N0ul5tMEIHVFw&#10;BF9A2zhTL1FjORwD0khe73CYlkxtxGvYyR6GjKQ9OkmXt2e2lGbsIwuKoEKg1TspXFsd4i++s4Ga&#10;4zhskTMsvplx49iwZfR1KkjdyMjTIB0uVTs4yK1RFliYnozgD770In73pQmeE7h983v4//7Z/wc3&#10;+oy6505gmG9i+O0beOlaFZdr1JGdJmwxL94eVLBKh3/nbBL9F85hmfegbaXde7xevodfm7+If/q7&#10;/5AalJHN40fPkvZn+bmEuI9OR4DTo2Z8fzLAKfG6ZCKkXHx+dCaG/Nvbt0mD7uJb3/8rbK/ehY2c&#10;OUKBn+B307kBFjb6mLEHqDlqaCQ9uEMgtE+l0ZyL4c3Ve6pu/OFv/hH+0Zf/GZEcNd6kTBv9v/2L&#10;b+Lff/t1zD7xHClEA7OJMD0ejZBGpEHlGn7U6ljodWkopEpWbQcBeuOUv2hGzj9/3keao8iziyAj&#10;19A0WdJFUftpAqgaBbRYrETUsEc9R22j0e3vH9oLXLvVjFcZ63Qo/Pt+lKi1qgSD9isYatgYjUnz&#10;yDQzYNRT3kRhHdBcPYetxzxriW4bivTOg54XnqYEH39vDVCiNtwnVavonC0fmhXSqE4Wfs8k+ozA&#10;ZQKq5GvRyJ0EnIA6Mv1sPdJ27fwqyuXz9BHyaiA3jd9O/US6HnL1zZqPft6yh/nQgjheNccLEARC&#10;zzFESxqUhe3hvXqYj6AGDtMJ1D2MHlofykPyTQ44Qa8fHcroeT0XdY6mQlH3am0ZB0GmET06P/FL&#10;v0IaT9vQPnjS2Rrb2uMb2jVnwDoKBqOolkYoU7P1BjO4ereLH7xTwV4jSWlxjKiYYnSLGcPVtlwR&#10;jRElwB2sm306IU1ZquS3WN05/Bf/iz/EpeMZXJgnOBnRhpUd/Pd/9if4Dw9+jB4jHmkIkptVfPpe&#10;D4sHFsK8z57PjgcuC7VTWbxLFrOZ8WGV+jQUTZNCXsFnjl/BlC2Kkycv0FZoG2qcM/KBQZrHx0Hu&#10;g0ssfHLA8dfd7pDCVw0nfN1m1JCipm5b+/qf4c2v/CXuv/36uOHBZUfdy4pyBRAn6OYzk1i1SmhQ&#10;P4hju0j5vPSelWKFdDGBc89/Br/5v/nfAfEpFnoUDJB49UdV/PP/x/8bzliGnnCITCJplhR3+700&#10;fBYaRXO3w0LUVB5GuW6NnB4NDCoPsJhq4tc/ncV8iteyrSOdoCGQzpjOcZvdAG7Up6HICxPAav1Q&#10;36HpNOahotJQNj1Xh7KWCDBTd0hfNUhXyyLQ9plkaIwy4kl8Q+v5D0dBgkEFP6Axqgephhbz2/FE&#10;eT43Ixzzws+1KYgWYN23+iiRXuUKPexuddAu8jveOQxdaRx0XajQy7q15ZQcRbtOwyXVs5fJBPII&#10;MoJnogNMhO2YiHnMIrgBOqUQy9/Pg0yJeZBPGaExaDPi8X1GHEU2s/Mv808zpjGRvmnOGkHYJFi7&#10;GgnCYlHPU6bjQojl4Q7yPX5mI4jspCHahFHTxMy2U/y9+jIFOp7ClJvsRBe36JTMkDs6NY8vQUrn&#10;JAX2Y6cUwvffyuHGKgEfPQl4p8iaombAgfo8vcx8QNt1MXrqfNt7GiwwQK24g7mUF//tf/W/QjY8&#10;BgK0of7eJr7y3/23eOWvv4aRe4DYwiSCLN8QdbMzXyXYKWmo1XesOlpBHzo0VEdESwQSKH4/nnnp&#10;c/h7//n/ljdAA/YSsdTgTd0LX7N2WRaH1/qIpDw+0jVNyMJMIZsBy3puMUTT++PqDbz2L/81vHfW&#10;kS21sAQfhab2fG7Rk9II5zJoLkax+HufRidMelEgrdgt4VhxhAv9ELJtAm8rhzYBGD+xhGE0jn3S&#10;9KkZLwHuxltX34LbIzA4x0KaQJaO6xLo2llHA6bNJMvDIV2af2U6vdU1QIA7aPQar6mWRq12oBY5&#10;9XCon453YwxuvMUVw6aa/PmoQ6N9WH6Ghjkl9jVI2k8aRW8TojFoEm2cr2OBvtF+bkYZTR7VDqWR&#10;EBAJDEmJ2giSbof8avYn7WI0ins6iPi7CAcGphPeH6RjCtmQjNiQjdkRUyOS5qtRq5jxe/YQ864h&#10;bTZGc2plFKmbKnQmFRzL1HBqoomTkxYmAzVM+FvI8LzJQI/X0Kh8izSQlNPbRCDao8YiRfMMkWQ+&#10;Nb1Ia0IGaEmRiAN+5SVCW6MRBzSOM8D78ziQIYoivF9XgMbvZZRk5LPzPdmlWmu1RKIpbzogJxFo&#10;WvNoLNLOigkDRk5tToN+EJtbXVS7cezVQvjO1TyW8zxn7BgpbpwgZkbIQkRENPDcR3Bo7/CmZqWr&#10;G4X21qzmELR38Ee/+TKunMswAtO5U2ZY+V38yX/1f0H1nRuYKLVx2hFCsNZCeXMLgWwCT/7+r8N3&#10;+ThaMR8qZEsOUtOZlhPTDer1EuuEbKyTrzMwTMCXSoG0wSx8pFXgeCe0L83p4z0LCB+RBLRH1mgi&#10;Z66p+QS8edUetMzwLMogrP71q7j5tW/AcVDAQiCAYLOLuApde8Fp5arPn8e7ao2cCmFtbQ2j9QMs&#10;tZ241A5gpg74tcIyvfxtq4JLv/tFjEJRNOgmIwTgRGYKW5ub2M/lzNAfhXmtEwl5WuoMecIer9Vj&#10;xCEM0KXm8mudf0aw3P4GPDSU1GSSdFALw7ZJ70ixSNXMnnMCGe9FE3oY86h7eD5el+VsjEigVLO0&#10;lmi381p2ahv9zufws9I9CPH9CB1QgJ+xKAg6Kgn+TjTEQ0Px8TMXgR5mXpPhALWv9stzI8L8a1SI&#10;j15Yv/MxU0FSp+mEh1GK9xwZEdCMsIMhnRbvrRvi7frHe5EPasj6BbI+npjt4fxkHydTFuYjPUwT&#10;tOmAA0nmIxp2Ixh2whOis6AzcAV7iE/w2v4BJpmvlMdOjUIdzTzIzr1hajlKBTcdiJtgpL2ZpvgY&#10;vU6CDEDbO/WdjPiaLGbuUZbAR0Z2RTiVlZbOUC3oYzEGLXdHE6Tj6KNNp1orOVGqBLBT9eHqShev&#10;329R104QcIvoaDgey0d7mmtmR4DRx0XAaWB8td1Bvk6NOqxSJ9fwRy+8gP/0S08zGtMMWH5OUvLr&#10;3/grvPPv/xypKp1P3405i5E8V0O7ThskffR+5hy2ok46cjqe3QamyCZONT2I5Pia0iRKFlEolFAh&#10;eI9fuABbImF0Lt3MuIOHQJJD4e18ZPog4D4OnD9TUuGJQunokx+39ZwVoUmd6lOyGEEU+lq1Oty8&#10;iQmq7tl4CsmLx1DNkAL8q3+JTYJHe2R73Bo+ZZmObS+1j4xa0dMT0CI+VVY0wz1PN0Vv+4///pcQ&#10;oVFrNEi1VkS5UiDNo3ZhhfhoGU7SFt2omxZD02LFRUgDwiw8air3JMKp00TZBJpqZKG21MpUA2os&#10;QslQLOOl6aG1BoiMhz6Z5xOlJO0UPVAkpAH12z0Mu3yvw4zx0dHh70hpHRoZw0Orcw15zpFmHbA8&#10;tMyAw6Pl8OgkWgNEHD4DUu2c4xVQGT1iFFkZgmKGBp+lVku7ylhIWrhyJoTLx4NIB+vwdnMI9Hbh&#10;b65iwpXH8WgHJ6NdHIv0sUTdNs1IlqTXn2BkzQQ8SPCI8giGPGbZdF/UBX9cDUbaObVJrHTGHdgM&#10;QNJf4oE2L++PBHOkpQmpD309C16rR5DzPerYQb9DZ8Ry0cABHoQfH3kQEGIColosSZYTy41lpVcq&#10;Ui25R7yhTWepbb9SmQssoyw298gkvJMsoxQqZDPqn9QEYCf1oZ+SQdsxqw60vGG73UaXVLpa38dk&#10;OoB/8BufRoJOgtWPlhoV+Li9toykP4CIjUGgRalTbmKK9ndmYg61QRd//I2/xL945SvYZaCYnJqm&#10;jqazK9RxzB7AcT/perGGJB1EYz+vuxj7EjkN3omLtytb/HnTJwacgqt62lWwAWoz8VqddubkKQQm&#10;M7AifhzQaJt+0kmWhrabcpCLqcGjU24gWu7jnD+LqYlZtAisbZ8NazS0NdKYTRbg4qcumz1k1cul&#10;jSJ8BK2H2u2pszH8xmefxfx0ikYyQrNcRLtapQChsctemAc1CJj9BeiWRw4aCq+vVbiOn3sK4cQJ&#10;2DxZnjWMHvWXRb3UZ0Q0qyiTipo5UEzSamookXaTVpDv1q6t0mraj9xHEGste4+TOpKgdvPRhwgC&#10;owj8A96ERa2lpmtXAhukKjo6rgwp3Qw1ZhSjBq9FGjOy6Ai0vqXaB+1a/crOKDiEd9iiBmvTuXSR&#10;ZlRamnLh7IILc8kyDeku4o7rOJbYwfmpFhZiXSRdHURp7RG7DwFbEO5hgI5DfYxuOgnqPRm87sY4&#10;Xd6jmrfVmc3vwxkl3Q+hMfKh1GcddQkQ1qkGNYR5jsiQ0Zj586nrxekjq/Aa2s2YwzLXggSaw3Z4&#10;GAo+ZgtKagEm7syoILEP7fTa7muib5K09himZ89jbu40EvHseJMW6nlFNuk9OW915ahV0Op00WWE&#10;6jeqGLZrOElN9puf/RRmtRFPe7zdsKg+kYHjp08hR7vIdxu0Qx960QCJd1+Knudykvl0UcwVaB8h&#10;TM7NwBnwMVo7TAOQbKdeLps6X1yc157EMgZ41MIr4MnQFWfGt/czp09EKY3PEi9nSWosoArJIjF3&#10;033Zwwms/fBHaOUZeTrULBQwPYLubr2ABzSglV4Du7eWcbFDg2UI397eQo0etBfyYYvg2KFnxuk5&#10;XPjD30ZiYYFGSEHbaJJaaC8vxiEW6uzSIlY2NQKFnq5MgczI4yMN0P5sdnILNyuo26zD45BHrsLn&#10;auPChQVcuXzG0Mhibpv0rkWvyPM51XlNt6H7OXQgKkvjz3hfNrU2krr2qUdG5MxDfl9L6zlZCSqD&#10;HumkmgmMX5dQZnnwARYNpU0Dul6u4tvXbmFlV7u6RpD2R/lb0VVejwVpJr2yMvt81GBg7ZGgw0fv&#10;EaF3d/KaVpsR3RlAKBzhtSyUy8ukmQc4uejG8cUgEoxuAVLcCMsuTMbgZTRVx7uGvPFCPL8sRaPw&#10;x0PcVF4aC2ojuERPezYf9ki7HtSauK/192sNpCMJ1ucQHou0ss8y0UBt3S+Bo8YVu4bGCcIyBkUy&#10;PuiPIoHe1Pwybees8aYG8LxHWgoavSHqLRq4fZagnkJq4phZ92RlY89IiWhClJ8RlPn2uOlwCb5R&#10;r2/WhRHgeo0KAVbGf/bl38Ef/folBDTthIc2MFGrdbtZxsTCDPaXl82MD41EaVNf71Dn77GMGpQV&#10;mtYkltEv1GAVK+jSvhIsM+1p3u+RVkfDWLUaePYPfgeBZ+n4WVE2J5kKy0FFapIejfP68PRINZwp&#10;XS3hTcNzqZWKJ/bKWzYYays1VDe2cHDrHkPvkCG8gy3vAA9m/ciRqoTyHTzZDuNsnR69ThqZTaEQ&#10;caMyG4f/+YtIfu4ZXPny38XiM0/T447IcHwmhMtAZDzVShORuBvnL83T8PpYf7ACix7L5wya5cAH&#10;fM43+LsWRfUW/O46nnpyEc8/c5bUyonCQQ71Yp5frFIPtdFqWKxg0j+CYERjktYQveRL4401WLfP&#10;a7c09MhNakjgd6wOEozIHVZKjbjU6skWoWDGZVL3acCxMxHBm9vr+POb11nZQ+yz8rUX+JmpOdhI&#10;fdw+Cy2rDItRqU8q3CEoejRiJ+kybDybjGIocIcRCGXRJZXpEYjaeLLZXiPdymPpVJI0kdHE2cPE&#10;JCN+KIhGh5yMdSL8t5g/9axr+Qepbie9tpd1xhviazlJp4nCljeOH2zu4Rt37uFGoYC7G5s4O7sE&#10;H78XIOC8LBM7jV9gqdKbOEPUraR5ZUaREcHmJX0bMnppWo0GH7QaPWpUsh6yBqvvYGxxmT32KqTc&#10;xXoHJUb3g1KA+UyxLuPIZDOIBAOoV/IoFwv8rSKypkX5UKvUMaBeVXfG7spdRvcB/pf/sz/A7372&#10;DCM5q0O+TsJK1JFXGjHUWZ4hnnjxGVgE4LvrD1BN0KHMBLBm1ZGynJho2JHtusggXNjz9rDnslDt&#10;0K4iYcRZ5iU6yUY2gou//1twkUkNghE6ENpAkw7Lx/uRH+O1x3D66PRoASfqpYl7urJem35SPiGV&#10;TKejOCjmTLP/FnXCTnCIg6kgfAE/Th04MLvVQaio+WukLBeW0JlL4oGvj8pMFI6FaRSJrW0Cd8AK&#10;1GRLLyuv32pTAzHki6wzKdJ1WuqHKaJZaVBTEW00iJGWTqAHHHQLmMw4cfn8DC6dnUEmTg1FIEh3&#10;qatC60hKF2jZPe0ppmFfQ4LKjEHskkL4orRLOhFvGAN3kFHYhioNsO/y8TMvKoySI6cDjYB2RBvR&#10;/wzQpc5Rc7iGpu11u3h7bw83mO9OmJSNxkPGhSjBGyK9DvpYYCyfPo21RYpWHgzR4G97Q0U5yhlX&#10;mDSKlV+0o9lwEXBaySxALUZVOaiz7NxYnF9AyEcGwXsa0qC7fVJfVnKQHrpFSuoMUsOSXdR7TTQZ&#10;NUZO3o8jQC2koMRYTh2pjVU2Wj28eVDEMg27rXX5GX1rW3u4MLeI+WQSpVIZJTIYZyKGEe/Fopuv&#10;VkoGEN5wnE7JIxlLwCmqksqKlUgfDwg+3ma+1Mb2QR35WpvnJtXWNs/h46xLOgnSuAjZTSTMcqUt&#10;tVtNlEtFApXAFrNghBrSMTpIDyP0vL/29AX8oz/8FFidZq1T+mT0GRkdQp6HdURA7qOK7fyesUXH&#10;RBxrtia2qP+D4TBmdnuYKw0x1adjpSPMRWwo+0doUKu2+z3KFEayZAzB5y7i+G9/Hu1EFG0FFDp+&#10;rSsqX6W+b2JZHOgj06OPcIZR8ITyMDqvABd0okmPUQ6NcKeTw26ojy1PF9WoE45YCFPUTBd2hsgc&#10;SHP4kW9W0Z+OI/2pi9gI2XC9VkDN50SOwvjW7fvI5UooU/PNTx9DrlFGMBgyLWBaOlxr9fs82heM&#10;npU0wEfAZBJxZFMhxII2nDuZxuULM7h4ZhLpOAm+1SQtacFNehPw+TA/l6EDCLFCCdpq22zooOXY&#10;pOdkKM2eHft8zyxFTmpUoHfOt3t87KFEapNhBKuQ6ry2voN7uSI8sTSiWW1NxWhHw84RgO/s5rDB&#10;AuqF4rB7ImjS4NrFKuYnE9Rq2qfNhZozhFukmz8izV7Zy9MIo5iZOolWxYlOk+DopulcJkHmg821&#10;HCmTVtoPIOqcxJAsoZ5nJHBEkYhNoMeI3Op1qFEJJrr/Sq+OFo3UcrmxXmjgrXvb2K8B4dTUuJXW&#10;40WLuvHqXg6vlwpm6+JBJGgMxVmtYTEpnWzDgJHXPzuJFinuO5ubuHrvPlKpjJk2VWJdiC7nym3U&#10;2nQaBJr2w5ODUEtys8Py1Gpn6lPzJ81jzxbBzBypGuus160Z7RcPeZGKU2bQqWrTzS7LWa3CIzqB&#10;AcHm6tWoX4P49JXTuHAmY7p8Zc8DBrYhWYWTYKsM2/jrlTfxtTe+i9euXcVKdR/3OkVcL20jfnIe&#10;z86exPT1HBbzfaQ6NGMCrJ0mKLMxWKyLNkHvnpuG+4mTOPn3v4TEE5d473SIXc0OCBp7155yHkmR&#10;Q7P/qPRoAack0B3xWN04EdgjZfzm6jv4i1s/wL1REfvBHlph0gy1wpG6TeU6WNgfIEnDjpKW7DdK&#10;yKOD7KXT6E5Gcat6gBI9VJ3e3kPvW8yXsLGzh8nFWaRpJPIoLFd6PocGDlDXMWKEYkhGYpicyGBp&#10;fhLzs2lMTwZx6fysWT0rGqDx0XsxhtHhBRAORBg96IkZKN2MLD4/vVmA1EyL9lAIaPvZSr2HmmXD&#10;8nYBN5Y3cW11G3e2D7BWqmB5v4Dr9x+YhW4Pmn28u1vFrc0Ciq0hKqQcWkYBgTAapJ93D6ooObTG&#10;vZeVFEW3baHCSHKKGiPpldNwYa0+xGv3NvHW6g4KfB4KppCIzzCiE3A87LYEkqkFVCoW3vjxVazd&#10;XUezaKG2D6ze3EOz3MXCzCJmJifRpH5pMLoHYl70tEQAa6VJlrBPULyzksMPbq5Tq7mokyYQd1pm&#10;tnWFzuS19S3cabTBQjZ7F2iY2Khcx6m5OURiEdRIRddJVX+0vIIfyRHWWgjHsyjwfm+s7+EWj/1a&#10;FxsHDTygU9jZr6NWBXIHLeSLfTS7dLjeFGKpeUzMnsb03Fk6EQ0N03IMagtQNwyLjYCPRmNIJRNk&#10;SWkkoyFzzJPenaSDfOr8Ii6dWUAsQsF2qKUoDUnDCWzazWu7d/C1q9/nvd6CI0inx7K4X9iBLxLA&#10;S5eexEyZ+uzVm5gs8d67EgHU21Ev3HSe3RilQoZ1tDiJ+izLYXaCdehEmHaheZga86qGuT6drJcS&#10;4hBLH5keLeB4nv6IfFniWR1VvPmDYQfrwyr+5IdfxX9YexNroQ6KBFxfE0ELFUzfK2JmvY5InYVL&#10;ft6l9w3FQzTwNumWDe6pFD2okwLXja7Dick0PTjFd7FKeui000jP8XoDMHjyxscd0S7WUijgoIFG&#10;kE6GEKUWjBLg8YiLMsYiaKmp+FtNC5nKTCDLIxaip6UW1GaHagRxk7r5AzFWdpJHAtpZxRtKoUg9&#10;Wu6MsFfjfRXryFFTOaJJeLSWRTCG+5s5lC0fNitaUYo0zxFCiaDbLJax2+yiQZq1VmygMwqiWWfw&#10;J+A07rFMKrYwlcUJahdRuxu5Ju6XuhiGJuCLTZsxobkdRcElemBSXFawxxtgpTlRy1OX0jtX9/qo&#10;H9DLDry8rwwZgCJrh9RzHz7vCKmJGAq1CoKpSRR4vh/focOgdm7yGm0e1U4DT2RDiCgqUGe9sbqJ&#10;TXIlb3qK3nwIq95FgK8nJwiqdhPfvXMbr21vY42gylMWlps27FF/r5Ub2KpZqNv8poVzPdfA9n6D&#10;1eOjpOgjkVzAhYsv4cy5TyGVPkatGaPqCNJq/Kw3RmWWQTqVIk0Osy69BA8pL41JzVcLs1NIhv1m&#10;icEzBMG5YxM4R7BNT2pvhDHQ5ObFtEaM4j8uLePrN3+Elcou/IkQ2YMHTtpTg8zm4tQsnhiQ+v/l&#10;9+F9dx3TTnpb6uEBJYaa+TsUyPt03kVea2UqgOuONm7v7ppdUROk7MfTs+MGKI2eUU88nZgwYI6P&#10;SI8UcAKaRmFrdIeRcMxMvt/Aq+/+EG+tXIMj5UObus3OgnAyKvhW9zG/UsFidYQIK9LZt6AtgIOa&#10;blOtU1D30EkEsE2as0zq4IyRdjAahEIR0wqWy+dx7snzCLIyorpLDZ5kdND8MWLHLAbj89sYMajP&#10;NJYw5IbWOAwHSL2CYerACKkKKcFhCXlJpaIJ0iV/mO94WI5qTaPeIb3zBuIIRjKYOX4ac6fOY+7M&#10;BQSyE2iyoOsswAYdTGNABxHLoErquV+Rn/TTi6bRI3XLNWvYrpWRqzeQrzTpvX00YGoD9SsxrxVS&#10;qFTMjzP05PaBE8uMFuuNDoa8pvRig/S2VqRzSose+2FztemU8jzPgFSZVCy+gHgwi9mlJRw7v4T5&#10;Y3G4fQ2W0wHCGj1CTdLt1+EgLWsNnbjJsr+zVeb5s/Ck51BjdO+3KnhhIsjyHKJM+vf2+j72qGns&#10;YTqaYouf9zEdSfJ5Gbe3N7HWaCJPXVYf+VGnnqw0R9o/B3XqHYQTcPHeW6SNLZ5ravoUrlz5LD79&#10;6S/h2OJlMpApGrZ0oxcuTxJJgjCTmSXgvKZ+jA4k83CxLlwe6j+n04zBjDFCxelMp2gXE3EvNZ6L&#10;wKT4JlvSKlrDYRc9Og4tOFzh/X7t3uv49v130KSDD2fi2NxZM3raxlB7gs4gfmsH/e9dx2ybTIf1&#10;qGXNRUVHdKR5OpUdMqHmAh3MTAI5xwhhfxzF9RwirONztAWvGg1oPjYBj7qSNIsvxvb0YemRAk79&#10;OQyuZta1ApzkXI2G9J3vfwva0H0mG4ez3SB17CG2V0RoNY+JXBszrJDEyAWfZdHjU3tRnwXoUdUi&#10;VWVh5nzACiNTL0oaRm6njmiNadQm85MzE1gKTiAiBKoPSa1tpBEMd8yDuia0TMEIgYCTOsjFKEfg&#10;sCK9Gklid4HOjBXUg2YWi7+YUSNuNykcI2OUmsqXpNjXSlhD1Fo95KXpeC0N7QlSm7VdDkY05o2/&#10;cVMrFugVGwSM0x3j9SI0Nq0kVWOEppOhot8vFzAcsOLUeqsWNGor7ZnXcNSRivqwxAioOXIPqlXc&#10;KR6gxuc9eQ+GvbBHY0Up7CdGcHh2MBhsk043qSOcmI3NYXJuFp55RoRsl9q4RPpE7RcpkP61WV4N&#10;NBoscwKmRLp5b/UA5Tb1biJDvWYzeQyRxl/SCBKL1JlAub6eR46AGDijKBVaCNDxDBpdFNRwFYnA&#10;NTGDAxpeoU73ZNdurVOw+L4V5mfUrpYrgCr1W5jvX3nqM3j26c8xgLipr9y8bTd87gRBtoSJTJb1&#10;o75B1hEdogYWkKvAUiso793BMvb7PWQhQYRYh+GQw6zspdUY/L4xkxovQz5iFdLpElzSGVU69lfu&#10;vIHlwibzyzq0dWkPLDs681Pw4Xipj8BbD5DaqyLDa/dom0M66IHWICWASFKQo/0NskmMMinah48M&#10;hHSadTcoNc243UQyg97IMl0PxuKp1Q0CPyJ9EHC8xC+eFOGarDT1vjBW8XmXxqmm1boZz1inZ7Tn&#10;m4hQd2SrQ6RrfQQp9p3dNjw9GoUiY69l+pomGM1sNUaC/RJemD2Fz8yeQahM8DQH2FveRmFrDxY/&#10;X7l+m5VagNWg6qeIBY3feBjeyYjVJnphZ74UcR0alUBBbBE8avFT0lg/jVY3IZHfMd1FfF8dwvqK&#10;0+tAkMDLTlL7zR/H6VMXkYxlaSykXgFSTT7Wa23kD0qoVGn8keh4rRH+fnpiGhfPXMSFc5eRyS6S&#10;6hOUjFZu6iGNmLHTMWg/gup+jvfNLJAqNhnVKryvQqVC3UcD8XkIEjUauKCFUCeipJHtItqVdfi9&#10;dSSyvBdfnhp3A41gCW+XbuD1gxvY7u2qdR3eoFYd22XZlDHJ32p59RRBIcqmNTvqddYNHZtGg3S6&#10;LZRKLRQrXWjzRfSYR7KGIZ3cqM2y9wZN31zHEaaW9eAgr1FAAVw58yyePfsU809HQ6MckJJrBn1f&#10;DGGk1sY04uEM+paD54gizvKbnlpg1Jvnc40CUt2w+E3B04rUIz4i0PhSTvsoKYiwEPgZC4t5BW1F&#10;36CLhjVsG5gqqTGD36B23ML2yjp6lRZcvJ/aNh0Qf2JtFXHcEcMEI3JvbRv+lmyPDiVg4/21aasD&#10;BGkTaRpHijbn38jDxcPDKH/79k20XENsNAtYKe3TwrUMoCytZwZy/2SOf3r6RBFOg5a0jEKTh4qr&#10;yUz8aOU63t56gM1uldTEBw8rN1huYfjOA6R36lhskn2UqwzRpD1OZp4FqdHoB8MeqkE3SqSIpy4/&#10;jX/w+/8psj564+0qac0EUp4ofKzQxpa2Hd5DkjQzNT1FL0QervDKHGhqDSHDQ13jpIbUSlrt2Ulj&#10;N07m8DBrmpgaHxeXDg1IFmiFQ+HR43XSq3oR9Lrp2aL0aCNkSDMbFunV7Ws83xD1ch6jZhM+3mM9&#10;lyeIhnjp8rN4+sKTiNFYo94Qdnd20Go2GNU6iKZiiMQT6FLb2aiBYjRIjXWRFLhXqmKn0YaToLYI&#10;aHetgaempnCWXj7W7SLBCK+FkLqKzGEvOtER9n1d/PGr38Y2QRSiTlnKpjDJfNtqNdhJxSMBAoVR&#10;usSI7klP8Hs1FDotBKmZDtS5WyjhUjKNATXnWp4UmA4kx2hg8X6m5+aQpQNZ29gyXSSZaAZPLJzB&#10;C8fO45nZJUSYp521exi5R/CQztnqPC/tv0uHeSIxhS+/+HcQdrkwHU4iTTofCwbE/sd1wFvQgwkO&#10;ZCjqx1UbgN5T7QlnejR1Jk8mFkNdp4hz9A03Aa5nI+ZV7GVtbwt//rWv4s79+/CToQTIovx08rH6&#10;CH9w6SV8+ckXcfer34Rnv4AwbS6lflJ1CXnt6LBc4rQVTTvq8D7USd71uxFfmsHeoImtdoWg1OXd&#10;mEoxSntjvLZWOCCjIkMxhvMx6dFqOB5uGneX0PurV/4aX/vWN7FHQ7QFtbgKeTK1WqbRh/9eDtli&#10;E+edYUyzsALUb+Sd1Fb0orT2Jmuj7nGjzoKdO3keE1eex3Qwhc+88Hk8f+l5PHX5Cp44eQZn54/h&#10;GMVvKh5jFNBON+qPM67w8NDzo9fjGzVJTz9wKP/6K0pjRpSY5/pw/BUDRbWeUafKo/XtA6znN7C6&#10;u07eTwpDWjago8hOThqxL61TpharUrdVyjXeXscMDbOrA5fX0Aj3Or1rg9poQIOgK4CfwB96fdin&#10;py+QcqpuggzHC4x0F6TfSJmcVofXGaJL3dXw+LFGKvSDlbv4xrV36XVrqLQaaNYP0O81aNSkY9RE&#10;2narqd1WqVsKtQ6vOaKeOUCJ0bRFQylS04R4jZjbZyjzCoF27yCPFg0oPjVtNm3MFcosEkYua8ga&#10;JqBnFnByYR71UhFvvv0aVvfWgBCN2691QS0M6TDsBO85MoNnT1xB0OaFlgu3M4JpfuKgx7LgtWwS&#10;sQ9XD29aT/XW0XH0kWpo3DhBa9KjPuU5zHfofEYakE5tv0qNqSFZzz/3PL70679Fx/cpPEkH8cWL&#10;jMYzJ4yEuf+Nb8PFe4wwIsYGpIU8uwbtaaVlf89hxsWOBDov73kigQ2LlDMTI1WmXqdDrOzm4GWZ&#10;ZrQ6WiAEF8tqHJeVmw9Pj1TD6TQa3nrn1nV85+t/jeVb98jXKeq1CX06i5PpSfzm+WfwbHIGEUYq&#10;zyY1HCskxEz7iTcfgadVgNo9ja7woEnwVHjGxNJxZAkwdyRGw1FDvgseVl2UGmmKGiSTjCNMmqbR&#10;IBrRMM7Jz580eGtc0Xoce1hT9YcemDWBNr2hAJMjpbiXW8P3330Dd7dX4FXUS4QQmExj8vRJaoEA&#10;tqh1tNlIz+1EqcVoUSjAwWiqdRe9gSBs9MRaNLXl9pAS2rBP8NmokyqMdNtqXCkd0GAryLh7OB2y&#10;Y8pDetypwR30oB8LY52G/0OW4ffX8oyIFnWXC7PTGSRibvSdXWzVS9jsNFFlWfaoKa1REIM2n5dZ&#10;5o4IS9DL2rKhzCi3Qado5reF/ThgWF+nV9eQrgKjlD0YgUcrYbkD8PNQq66Lzq3BKL1RPsB3b7yN&#10;24VdxI/P49d++7fQ5L0WGS2nqfEi/qgZn+ilBtP+CnaCxMyiJxORVh7v/GoKmk6Exk6H9nHpYYM9&#10;ejxKqj/N4dN+6loEaYZR+fj8KSS8ccQ9tMF4EnPRNB1LECArevcvvw5vsYoU7zHAqO+lnvASOGZF&#10;bgFOMZNgyrHOpj77KYTOHMduo2HGdgY1Q2OvgvrGPtlMkdckBc1koHVqxvD/8PSIAadpLHbcfOsd&#10;7K3tmBVuv/jyF3Hx/AWcPn4Kz1PPPJFdwLwziMqbN1F69y4C9R6C1ApO3uyIskGjOTS+DqzkGh8b&#10;NMqJM2eROnOegkS7fJOv04koGjnpTbRcEYkib1Q1xjyoeVa19wulMeAM8DRixiS9GqcRRYaOH159&#10;Hf/qT/8NvvPWj7FKQ9MyBLaAG0VGuEaPupVUskjdUCONczL/Dhp8v92l1+9SE1Fz0Al5xANoeEOn&#10;F07SYXciBQ8dEzGHIimmzqW5XQH3AMfoXacTYWqurtndZ7lcwWs7OfyYRnNbmqvjQHfghZvn/szc&#10;DOYYqQaMlHv87j2Cfr3Zw1ajh51Kh1FuiHK1y9vS6sgOVGgA+4yYm4yKNf6mwfpbKZZQpAOMT85j&#10;buEUgjTWPutpQO3tIp3U0PE2DS9fLqKpgckE6SASGC/kxGKzeN9NUuAh86MRPNoTvUjqdu/2Xaze&#10;XzXdL6lUliWrmYasNhUwC15g+2k193GAU6TTP9lCMBQirVZrs4BDLcxnfubbq+9po5b1Pdz85nfg&#10;YyTP0Ol5WqwbzVpgmTTJLOxDOgN/CM2AH9eKB7j4d7+EJ774ecycOIUzS6fwxMxJXJg5hiRtuXpQ&#10;hFaG00YhaQL64+7ikQKOpzARKhmJ4tSxUzhNyjc7Nc9MpJAhHYw76CHVGlFsYJ+AqxOUcYbhiD9o&#10;Wh1baiQgRRp6fOiKwpCW9HkTZ59/EX6CFqRaxoAZyajITCEKFgZiKmzdiPj9x9zwxyfm36BLf2g8&#10;xhAOz8UHgc0a9nF/YwUb+V30XKSWmuhK0dxz03j43Q4pZKNUR5u0zUWjdtNbOjpDTPojOD97HJ9/&#10;4hnMhzOYCiUQdofRZXS36GFtLj+Nla6DHlJdK0OfHXaP2t1IN6kP8zTwq+vbWGMUu0ujv0cntUsa&#10;atn8CLDSU3YfjtMTHd8uIULPq5Eyw1AUrUQaByy3NRrEA2rHImmcNN5WpYy7pF4bnTaqjDQNgt7G&#10;77tCcdZBGJFQBnHWmadHh1DtI+sI42xqDhemjzHvcczQQWiBpQrPqZn7Q48L+4zg68srcDBSuTQ0&#10;jv/UaNgj4AekZ4POgOD1I5NKI60RKXSomrSpQ+WsBwW4j6u9jwcc3+vR6/L/+HuKmFoR7cheGAE1&#10;1I/1Ajq13R+9hi5pdYJO2qNxWQQbCRcNyguXO4Q2HWWZ97XL+rjyh7+H+XNPkFVlMe2dxFwsiUuk&#10;ppdPnMUkI34gFkWI5RfXnuw/B+A+8SJCvQ4NjXTD2CwLvkOtMRBTZKZt1Cyahq+brf/VK7j9519F&#10;/s13YCf9yPgIJHLpBEN6k8ZRJQ2736wjcOY0fve/+GdwfP5lxn0vtU4fFguBMdxUjoMXch6OdDfp&#10;qLXjF0k6hc6lJFfNc2p9DJ3a3A4NfzDSJpB19D0jHFhVfOvqD/G966+jMmjBS51qp97Kk0I1eI/a&#10;xCQdn8BidhbPnDqPS0snMIkQ89xjlYxQQh3fvf0Orm6uYp0A2DzYQ5ge1cOI6Y+o4aADi0LeMeiY&#10;iZvNdgedEaN6OERxz6hCzeutNpHujnCMBn5B4xS/9j0EXDSSYxM8MriR8uA+KWmL5eknlfVokLei&#10;VINAb9KheYKwJxJokgI3mXcn68st58XoZKO2jNsDxlF8+sLTuDB3ihHChapVM9NjVps5/OtXvoIf&#10;3b+GppN1zXz6eI4w6zJCZxIh/fT0mV86gnOMlC/Q2WQjKST9pKc8z8NmqedqdPAz7x9trqwD5u+D&#10;gDsyWc1SMWN5lfgwHPVMnckm5LqGZBkaEwlGb9Dm3vw//19x56tfwRINKT3oI0h6W6ZDclCeWHSE&#10;m5US+jOkz5fP4jf/+X8JnFqkk+syOLAc+9R5op6H/XBNcwUbtFgia26chw9Jj3aJBV5Y+kZcXFM2&#10;RtIEvImBaXHS9BgWJi9kZyY90Rg8/Gz9YB/7FP2DeAh1CvwOgXTQtdAKB9FPkkpdeRKzn/ksKNTG&#10;5/fTqMX7+VyxTA0xKlMzjH9A16amrnE9/GLJhDU9Mu/mPIKGHjSXi6dnYZmtb+klFVmiqSiBRTrF&#10;PNdZiSFGqCDv0y+/SjoVdwXw1MlzePHcU0iqp2tQMz5BlFKz6WrlqmlhXZqcQTYYwt79+4wEbTou&#10;rRRNn2wLkR5GMfCmqRMX4I7PokEDrhSo5RhFT9Cbne3YMLG6h8CPl5G9VkX8gGXeHpGeWkafdTQ3&#10;jc7KS6COPB54Ikm4Q0l4YlOksTQoNwHgisJPWuqqdOGotBHsu3FmYgEvEWjPnruE+WQGHlJBGZTa&#10;ozVGNeyOID4dQ61WQ5k0VEvVazn1iUQWMW0DXaohFYzjd77wW/jNp34d2VAKIUZyGaQWVuIfU55j&#10;66APpf5SGX9c9clQPyrC2TRzQyvFyVnKRPi5ak+/kbbSwr6m30crfTOfjmIRm4zIWoVNjX1dRnqN&#10;dW16GPH5vEh79J06jid+5zcRevIJVhoBRvoZIKvwsQbVuKL+Iy1G3GHZaOqR7k338lHp4fzz+SeL&#10;cPqhpq6o2V0Y0GsG8PeSMjJi9PILISxvNJuovfk69pcfUCNUsfLOddSXN808t8zSIqKLSzjz0ouI&#10;/foXeLMe/pg/ope2mF+VmwBHePGFTqwnTLrIT9bDz5cU4czvx15RqFOJjO+I7/L8jVYdTj+jLV83&#10;qA+q6OBObhnLm8so1vOYX1xgpLPjjR+9idXlDVw4fR4vPvs8YpE4BbsXjXoNB3Q0b7/zJlZWHuDS&#10;pYt48cUXDRvWLPXNvQPc3d6hjuuiR49cJ3A6ZqaCi+WpBWzpqYdNxBtVzNDQU9s5hO5sIHqviCc7&#10;E+g2+7gb7mB70YfSlWkUT6SwGrRjw6IGC6ahibEuy0vDGXt77Yen2fhu3ttCNkEq6cf07AyL2ovb&#10;N+/g+tV3EaEzuHz+Is6dOYVEMMGSsTNCN3Bt5S6+/p1XsVcr4fzFCzg2O4fc9q7R5OlIGieml3Ay&#10;cwxBmqga1AJ8HDvKMfFSdalvVEaodfp/WtV9bISjnDFJFSNAe3gl2pr2wNPyhmYZDDmMcg3Q+qN0&#10;bt/4b/4blB/cwzCfY2RnHbMctM7p9MwC/FnKoLOnkfz8p+nwYyazIzoa7WFhb/L8jPLqThLt11hf&#10;t9PHuxtLnI9KH4xwn4xSMunHMk1zz4ePR0kFrQJWYdgHFg2HzwWibht0kwAF7Dt/8XUawRCRiSyW&#10;LtOrEHSgxzFDZtweA+Cjc+rnApwJSke51puH5f6LJQMz/jU5NUnPjgKfqUhTWBZ6dlY+KZA6Pys0&#10;vtXqLr5+9VtIzKYxIF17982r2FzbQigYQSiZZL6ZMZ/Wydfai0VGAS+iZATFtTUzH+6f/aN/yogY&#10;RZWV+fb9LeyWLBQqFiqVBiapeSazETicVYS8HdKjPbhKuwju7KLy47fRfOMWskUbJktqnnZjP9TB&#10;WqCB5BevwHvlLNbJHLKXPoW2PYmD0oB2EkKL5d0o5wkmByYmGGUXJ5GNx4lBNY67cbe2jj/+d/8W&#10;NdKoDh2B3e1CLKYB4RNIRLSacx63bt1CqVTCxPQUTh87iS986jNYuX0X8UAUF5cuMKYHjIZysxRV&#10;/9JSMns9f6/OTHrf0f3CSeeTcehR5zIVp/Oqu0ptz2OQOzQ9X+DSGpurK1h98zVsXHsHpWIBiydP&#10;49iZMwidPWtaKA1o6Vy1sIy6q6QGTYOaetbVF6RrEGFaSkeXVi/cxwFO8JKjeDSA0y+FMt7V4DAD&#10;eqmkfOkQzR7yZjXIWavmSshSOsOm1WNVAPI81D8yapAC0cJYNuqzYtCncWskv5IKTsejBpxaP5Vn&#10;VY6STqVn712DHur9R5a6V8sL0V/0Gliu7+H/8N/9P1Gzt+FmAdjpVTv1phkx4ohGEMymGQ17Jjpq&#10;9naI5RBRwxBBcyGVxZc//ztQB7gNUew3qcMqwOtvruHW9RVkolHMToTw/HOLmJ6wMYqtoLj6NhIW&#10;wcjrlN+8ibVXruHYaFKTuFH0NeE7N43QE8fRSCXRzx6HZ+oCOrZpXL+Tw/ZOGb12HfNzIZw5nUIk&#10;3EUsrsEB9AnREHrUoz+4fx1//LU/x0iL62oCJ2mTdiDVCBUnb10NFL1aE/2WVhgLU58lMBfKorSb&#10;x6WzF/ClX/8NxPiv2ydFpe7xEnYmsh3V1dHjkZWYemNp/6L1d1RHR+fVeQ4B1+d55UTN0HqyMOk1&#10;ah8evJEmC73OwqbNjfjclk7DLFOmRgJ+3ie97NFhab8KnxqDdP7e2D7MNYjJLl/qbdmjcSYfkR6t&#10;htMVD1Gm7KjydIjbO/i+RuUos/IzA1aePL6+riw6qL1smlfDG1MUGFDkDxnVNCNAExvt5N92em5d&#10;Qocpy8ND5WLeVDp68xdOLPTDx7EMHp/MFK+5OF8bccd3jEhn3vhS90cdjf1+nbSyimahwkjkNVOE&#10;7HQalp0FTErYpK4dauVVPvbVkVotwU2KmiAQQ70u6rvb6DU68IcyiETmsb3dwcZyGd5ByAydCrA8&#10;JrNRxBKMjPU1NDt7SE374Uk5zBA30dXKqI5WyoZjn30Sw9kMaoEIYotPU8/F8J3vbODGtTwe3Noj&#10;aDs4e3ISC3NBlKo3Udi5hTapbrtSRMuqYeNgG3f31tHx2tBklntuB8pkIzYaoLx8t8HnYiPeAMKs&#10;H0drgPp2Ed6eDWcWT+LswmlSLC1vMTR790nh/IRzNI+HYDtKoonjIv/5k36nc+rRHGOw6U39HT9j&#10;JbHC1G6iR3VRGKNUFIuGYUsmNB+I9eOAlrlo0/a0fMZIMKI2lMN4T6W9d53Dg0nR7fDph6ajCHf4&#10;/BN2C+hmxfn0qDzxvObUR3erg8k0APJmdfMCnb5uPB//tgZ93qgW+fHSgOWVJKglpt8X1EeHPIke&#10;D2///Q8+UToC3NGpxpAzoFZSw4xuQMl8kR/Y6DBYKQ46idBEBlOZKZybO4bnzj+BT195FsdIi9sU&#10;6veXl80+ZurD6jdb8JNaJni+ND3RBC+g0TZevtYkS29sApHUAvYLQ+zu13mvAXQYKTWaPZIikGcC&#10;6NkqyNdWYfO1EE46zKj5ndVtsyxD4uIUUpdPoRoKwDa5BEf6JGlqDa9fO0BnECQ7D2NyOo3nnj/F&#10;Rzd2c9dQPliBk3krEPSWWvjI5Hvqm+t2ka/U0O0OEHQT+NYIVqGOwNCJT196Cr/38m/geHYGnXwN&#10;52dP4LmLz+DpS08i7o2yzgd0EtJtrC05qIcrSE+FQFPANA6DRpbtQ1/5eZPxhTyMTZvzjY1OLxXh&#10;ZE8PyxJ1/GsRWnX5aMR/j3U5smudFbII/khTtWR7OoPOofswPsGc//1Dr4/s8ePSowecwrSeKLQd&#10;gs68fwQ4Pdd7zJ2e6oUgp004zI2ZKHZ0g2NvMmbepJQ0SBdBKDaub+vdI7C9VwCfMKk/T2uxvA87&#10;PY4jnTm9emmZB5NMaxjfPbxP7Y4TdcYwF53AqcwMTiZmMOtP41h8BiHfYctWuwd7pYUYa/x8egJX&#10;piaxGAwiQ0Eb9zCqWy1JWDgiKbiiGawf1LC+X8TI5QcDHCxXH4FMAL6MC/VRHmVGOa+3jVhoiADD&#10;bGFjB86gE8dffBKdeBg7Iyeip5/C7iiMV6+uYrnYRYvOTH2Inogds4vUfKSfG9vX0SrvIe22mwV5&#10;PGQbftKqdCbLSE3P36L3JvNCgdG3PsKEI4wrM6fwxSdfwHOTF3EyM4uZdJaO5hTOHT+LRFDjC3ku&#10;3q9T7IX/+l0SO2lxpaP6onMYPz96PKrRnz+ppgQkPY5Pz1fSaqo/1qnOrNXCVJtqP9BrHWJXyqOu&#10;bZn6HxND9dwpEMjW1Jxjssu/Or+ALZs7xI757PDpQ0/+ZnrEgDtElUK0k7yZ5zURSuc/Kgm5F96l&#10;jcZz5GV0U9r/WUlrVowEVn53xOfykG6+VhG4TCvTUUEpPo6B8HD6yVc/Z1L+DpOdBvDQS6bD+xDY&#10;9Giejx+VdeloPSqfajr38D49A+Z7NF7iezKewTOnn0DMHcBSehJnJ2fwmXMX8MyxRQQHHXTLB/yu&#10;pumH4Aun4YllGF08WGbEWllZJS3rwe0e8ejj5NlpTMwE0ahsollcR9IzxEzIiwip69bGNnykRTMX&#10;zqLE65f6bqQXLqDU9mBlq4JaY2RaPG0UesmEB2dOZDGdIoVq1+AbaeZGDU73AL5QCNrMcnH+BC6c&#10;vISF9ALSngQWI9N4YvYsPn/5BXzhyouY4X2pG8NDfT0VyRL4ETOoWk7LDOOiA+1Z2s11ZNaRfK/s&#10;Dg+VslSzylrH+G39/cXSw4BTPDOvjF3qPTuBRiAdnV7mxUOL6Q6HZFb8qpbCGP9WdjmmiDJnPTdO&#10;nh/q/LrO+KyyFf7RCx2HNvFR6dECTl7KCDWYvbq7PIQvXeDQrzEp99Jw77NPc1PKLF+4+JlejwFG&#10;g6XXMdPb9EVzHH7x6DB5H+st/VNlfcz9/vR0dHp11B8+1Vtjv3hYWPpAh0Cm++Cjuir03QGjgIsC&#10;QRMTtZSdjE735uFd+fn6WHoO52aXcDI7iePxNBIeD0r5DeztLJPSuJGMnkIkuoCB3YtGrYHN1RXs&#10;PLgJm7Yc7lcZPSbMLOewq4fm7gb8jTpmGLGmR26zRuQOfxOcUv9agkZBOtn3U1+G4dR6mH0PtlY2&#10;Ud7fg61dYUS1YTroQkz9XyXS1k6TeqXKzDMSUcc0uz0C7hRmIwuYi8xiMTWPz51/AeemT2IhSsoa&#10;iMFv80D7nneoP7UYrp9OQrJJS5drXKOihtmXgYVlP7R0OaajYla9jetu/HrMXMbf+3mTznl0Xtmb&#10;BItpBTcX4h95xSGdNp86Dw83L2XsjM5cYNRn5uDPDMvl48P2ZwDHQ/12R7nW4Ivx+XkIfR+T/UcL&#10;OJOjMfrFjZUdFZ4ZDXJ4EZMhloZaVFU4cgimcPRlJq1JYtED6yTvD2TVSXX3eqpf6Ob4eGT843dM&#10;+sSAO0ri9DzR+B7Gx9E11NJk8nF4DzqUdB8+/pGdKY2649H+43knLAUa8FBLI1Dv+eRJh2qN7WJn&#10;ZxOFUgnJVAbNqvYKH6LZPKBvqZidbkKOGuazDpyc8+HymRR/W8LB5jV082sEghuTXi8cmkbSbsEe&#10;8iAxk0avR7hpkC7Bn9/Wfm8uREgXA2btgByf1xAjlYzxMeJpwWdvQlsre0Jd/qQNl1YTo1eczi4h&#10;SGDZbSH43RFSYkZZDX1iNNVQLa167FbrMZ2FWt/sph/WwzJwot3qjju21SlMDtdnHdqOQHd46O/Y&#10;cMe2IMr2i9bg++fUeR7q2DHs6fA4shu9OnpbiZWomQZmcxE1+etERyfQd45Ozro1jObwSsZ29eS9&#10;C/PDo3N+SPog4D5xP5xyrhMIdOM0VmCmKfWhdOTllJRhBUfzQ31Zx8fmQr88LI1x3t/7+uHLXzw9&#10;fF2e7IPZ+OD5jz4/ypH5/MPyrvd0Pq1AbLyLxd9Qr/XqqFA73b13Dav3Xkcm1GB0pFYliDRR1WHX&#10;9lik5+0u+qRmDqedEcWJDiObVjme0QpaPFu3VGNFdhFLOHBQ3KPD1cTVKWhX1xI1V9Nym6UVWvRl&#10;HVbxiL/VngraW0CNw9pDbjhoI+B3mcm0WmFravY8jp98Fr7oIq8Q4aH9nXg1Zf/wfkwyj+IrSioF&#10;Hg9//iFJH7+fjixBPzms118gHZ3z/bo4PO9PXOznPP+H3MffsF09efgaH3ffh4DT4yPp+P6PO6ka&#10;Hq6Khx4PK27cD6PvUNegQ2B00W7Xsb2zjtz2dfSq75DqFMkIGBUILA+pqcutaUf6eZ+6TRv3i2qD&#10;EUkTOSME4gD1ShMDq01K10O/14HPRy3FzzvqZuoR2nysM+IMnVSUBK06sbWOpsujfkTqOv5Wy4b3&#10;iEjNzA6EM1hYuoTphYvkw1o3PMzDz2+q15R3dWgl79vWIeAMAzm698fpg+mRjzT5jzv9rIDTGwQc&#10;wabGCzX+NLtV0sl9lDZvYmhVafxNMz1nQPD0By1Gnw4ppoVwwE1tOIDf61B3pRmO1e+1sbG2jDvX&#10;72BYdaJZ6yCRiuH0E+cxtTADd9CP9rCHSrOFHrVKn7TK0nyvvgYVuHkIRKSEzGMiFoXb7UUsOY3s&#10;xBIQnGRe/YeH19zGe4Dj/RhmYvq6jjjNeyTrcfqQ9BhwjzQdAU5FeCjkHgYck7T1GHB9ylKLz4+6&#10;/3Xwt2qZtajtejW0OzU0W0XU6nm06qR5nToa9QLPSG3EY0Bg+v0js85mqbiDH7zyQ2zf1D7mwOLJ&#10;DF56+SVkFrIod2soNnm+QZ9RjrrSGYDLpc3sYwh4MoyUGbPuiDRfMEzKKM3pDfGRILORbw4UBbV6&#10;srZQGaefBByjm8zGhLvHgPu49BhwjzT9dMAZuzRvDQk+qXNWwHsRgobe942/KyO2d3i0+ULD3hqM&#10;fG3k9rdRLe2hUdtHtbLFyJfD1FQAPr+F4tYBXvm3b2E6fQwXnrqAyaVps/zeTuUAPSfVkS8Ajz8G&#10;P8GViM4gFppB0JMmAOO8jvSZ8qwM8kHP1XczpDtgRNQyCKbt4TAdQeonAGcQqE8eA+6j0mPAPdL0&#10;MwJOhmuMV6Dr873DhpShB8O2aB4/4mu7k5HMTVCadmkm08TtwKhRRrdZIO3MYWvrDWxuv8tKLJm9&#10;z1bf2sR0ag6RTAb1noUaL5iancPE/BKG7iDiqWk4HGEqMWkyjW1nBOsRWJpGrzxrrKrypvwy63ow&#10;jQTvIWz8cHR371FK5dl8xi8efudx+pvpMeAeafrZAKf0cJO09hxj8fPQ2Ixxd60+UoMK7NR5+jfi&#10;ZxoRrvFWQqQaXuw1oP4Ad269iu3da/A7W5gPR0gpG6hb1Gn2EILpRSyefga+1Ame38+reBmxqNl4&#10;LttgvAWw+qHGfRkE3khdGEyH+TNg0yNfavCu47BJ+ycAp3T0ePi7x+nD02PAPdJ0BDilo5DwNwHH&#10;MjeAM1ruIePUV466gMZv6xV1Hv9pJWgTZohBh/qRlfoNBqgKQXcfN299F/ntd5Dw1FE62EcwNocz&#10;F38N/skn+IMJDB1ZjEgd+4dTSgQY5cEAx1Bbnth0jlK3HeZLYNO8XuVznP3x/SlvypP+Pgbcz5c+&#10;CDiV4uP0S0zGyGnlBmxKR4bKJHPWSx1D00+neWnvv6/2FAcD3JFBDzrUdnxRr6oVkxrN6UKxsgO7&#10;uwOHZ2imxfBNwBvlQ9TsSSCAab3co4ERFrE2GFCDiRZqeAUDnPqGdSiyjcGmJn+BUkN6RW+PcnWY&#10;9PLoeJw+Nh11eh+lx4D7REnF9wsU4UPGag0tmrfAprEM6rqlNyRM9MpFtLTaXWo3NaZQ3wVp9FYZ&#10;axu30WiWMTc/iROnTmBmfobfHuDB6gPs88BQwOyZpe9V3aKRQ+JH0clFPGrLZ8U6rXVpRjbyS2M4&#10;6a+AppZUjR3S66NjfC7+4P30k7b0OH1I+iCBfAy4R5I+pBhljA8fSh94T7/SfgeaH+0ghXTAx/e0&#10;NIGWiHXAbuvDT5C5A6SSjj3W3jo6tTuolO/zOyVEQ06zV57HG2YEs6HVqKBc3sGgusnzF+Ej/dRy&#10;734fr0PwavL6OCvSbl5GXrVUCuLqG+wdHgKaXut9HeN8jn/3OH3S9FjDfeI09v7vp5/dh6ngRdh0&#10;hqNfybDVOOkg2GyMakANtfx91MqryOcItFEVezsPoH3Jg2p07NbNXtjWwAWXJwG3bxIubwb+6CwC&#10;kWlkJk7AHczyix60WtroJGgu3OuN4NYmewSXoqO5LnPyk4/Skg9DTkA1H7yffvbb/Y8yPW40+aWn&#10;DwPgEaT+5qOhdKyB4YAxjW+J9ikS2dGGzdVEaf8q7t/9PqqV+xh0i0jGvGjVy9A8wV6nC5/XrYpk&#10;pXrhdPsxYORqWyKDAWq7GGYXzmHh+BOwEYTaxQb2IL/vQX/AWErAjiWGaORHJfMFJmbODATm04ct&#10;5ujjx+lD0+NGk195Erg+eCjpUZGla8BFRWUgqLYMh9o09Lmtg0phHeXiMryuhlmPZDobQtDjQMDt&#10;QyqawER2GjPTc4jGQuZcft8ACzNRTE9oiYMitlffQvngPs+stSUt6reB1mbSYmjvJ3UNfOShqKbj&#10;IVMRyI6Ox+nnSo8B90tLR+DSoZDw8OPRoZU2GowyLdidZtUNDNt8p1pBv1kznxdy66SYVcQiTkSC&#10;LtgYzUb8qnPow6jvJk1sodGuotWsotPmbwYteFw9hHzazNABq1VEs7JjGlswasFqFulttevrmM6+&#10;l62j4+FsPvz+e0kfiIaOj/Hrx+lnTY8B90tLDxftUSj4YEjQKBO9x++qc5tgqdW3UCjcR7l0D2hu&#10;otHaYdTSnt9uWJ022s02n4eRjKep81zmvWZd4AQSiZRZb7LRqPP9GmIxN9zOJtrtbVi1NbQYKXO5&#10;FTRqRZM7ba33XpYeBtZPAIzpQyPZB7/0OP0s6bGG+6Wmn+L9TQcYv6UNP7QOnbOLav4Bbt/6PmrV&#10;B4iELTQbW0jHPUhEAmg3mijmKtAWxR5nCF1tu5Rwo85oaHNpHwY/uh3NTR4gEvUhFPZjbWMZHl+I&#10;2i6M7iCBaOoKNd1nEAguosfsaRP7n5r+BuAevq+f5QT/8SbB6+H5cI9L65eaVLwfdzDJ3ZnZ5G4+&#10;DgkEFwJhFwbDDg7yOQQCQWhyaaVqodUhQDxh2F0Bs5y8L+BlFIsgHAnCImhLpQ46Xa2nGES354FF&#10;YMYSGVb0CIViDnVGNjX5+8zOiLzkkasVoD7u+BvpA/fwOH1k+mA8e1xif5vp0KCPZhOIYjr9aWSz&#10;Z5BKnIXLNUcgZanPIiiU3OgPYkgkF+ALJmAxOrr8XvQp6LxeDyMk6aObVDN9HKHIcdQaEWxvO1Gt&#10;xVDnc6djCsnUSUxmF2D3aK6bKOVPicCP0yNPjynl33ZS6bMKRoMubBqHpf2ehm00CtuMWLuoFLcJ&#10;vD6GvRqSiQAy2Si2N5fNBNRwkBHRUzezxAsVJ6PfFI6ffonQDWF9cwftTgvDfgtujwORWAzpiTl4&#10;ovOs9SjQD5Bi2uHRzkSP0y8tPe6H+59UUoTRMcJwMMSoP4JDO76YGuH7VptAqzMiDTDqFmAL8W1b&#10;B8WtW7hx/Q247TXMJHrQPtf7OQd84RM4//TfAXwzQIfo1fy2fnMMYp6WyNUfmGW7HVraW6/5ncfp&#10;l5Ye98P9TyxpFrjAZTcjnN0YmTXseajviwiz+yeJiSyfLvB1ip9FCcA0PKFpWMMAgeNHp6NmEg8j&#10;Wdx8bg53mgdfC3zeOb6XIPg0ysRHzPEwNS9kP6aVv8r0GHB/28k+Xl5QVaHl5dRLoMH8OtSKyCBH&#10;TLgIRA96HUakvh/+0CwSmZMYOWLUag7qtCGcnhjiGdJFT4Q48qDeAioNBrouz9HleQfUbQKbpv2o&#10;Q3tIQGv30MfpV5oeA+5vOdnNErhGvJnXakCRltMyIy5NieNzM6LK7YPTG2O0i8Hjm0JME0ztaTRb&#10;XlQb42gYCDGqOX0EIrVZGPDz0G67mtRtd/M72utMAXXA51rR1qEl8B6bwK8yPS7tv9Wk4qfxqwP8&#10;8KVklwBnuuj4qN28hEdD/vhnAB+PICNaFksnnsXewRDR2HHMzF2A0x813zsaEK39CrVsvlku4ahF&#10;VCjWTpCPq/5Xko6aSPTY7/dho6gbv/M4/S2kIzr5gWQzQ5r5ZDxLbjzbWgxwwAhoNyNMOlYHncoO&#10;3vnuv8bMZAwzS+cRzCxiZIuhAzfpqFBqg8cxXnbewQrXwGgzrfvhiwrY5oPH6ZeRBLSjRhPLsh63&#10;Uv5tp79Z+BqfqNEiejxKApxmpylMjXemUbL1O1i5/h1kkgFEpqjfHAHTeKJFGjSJVVuhGLDxlfmF&#10;AZsiqp7z0JtHx+P0S0mC19Gsb9MtwD+PAfe3lgSMh5KWnzMrdh2Bjv+08I/W8ec/Sx+NXHA6D3d8&#10;4Y/bxU34fXzl9Zt99jokLNphV2v/C3CadaAZ32ZUiTiq6Cv5qnnJnxlTMMv2PU6/jKS9GLTJySHw&#10;3hKl/HuHnz1Of+tJ89LULKmWDR1aobINLzUbzKFvOBjjHp5bo+UUSu89a5ul8NyImX0BlMYDm8dJ&#10;gBu/r+8qPXymx+mXm4rF4sr/H3b61dQHmVbcAAAAAElFTkSuQmCCUEsBAi0AFAAGAAgAAAAhALGC&#10;Z7YKAQAAEwIAABMAAAAAAAAAAAAAAAAAAAAAAFtDb250ZW50X1R5cGVzXS54bWxQSwECLQAUAAYA&#10;CAAAACEAOP0h/9YAAACUAQAACwAAAAAAAAAAAAAAAAA7AQAAX3JlbHMvLnJlbHNQSwECLQAUAAYA&#10;CAAAACEAciPDOeYCAACDCAAADgAAAAAAAAAAAAAAAAA6AgAAZHJzL2Uyb0RvYy54bWxQSwECLQAU&#10;AAYACAAAACEAqiYOvrwAAAAhAQAAGQAAAAAAAAAAAAAAAABMBQAAZHJzL19yZWxzL2Uyb0RvYy54&#10;bWwucmVsc1BLAQItABQABgAIAAAAIQA1PVJx3wAAAAkBAAAPAAAAAAAAAAAAAAAAAD8GAABkcnMv&#10;ZG93bnJldi54bWxQSwECLQAKAAAAAAAAACEAX+GTw0PWAQBD1gEAFAAAAAAAAAAAAAAAAABLBwAA&#10;ZHJzL21lZGlhL2ltYWdlMS5wbmdQSwUGAAAAAAYABgB8AQAAwN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120" o:spid="_x0000_s1027" type="#_x0000_t75" style="position:absolute;width:9144;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0IxQAAAN4AAAAPAAAAZHJzL2Rvd25yZXYueG1sRI9Na8JA&#10;EIbvhf6HZQq9FN1ooZboKqUl2IuHxup5zI5JaHY27E5j/PfuodDjy/vFs9qMrlMDhdh6NjCbZqCI&#10;K29brg1874vJK6goyBY7z2TgShE26/u7FebWX/iLhlJqlUY45migEelzrWPVkMM49T1x8s4+OJQk&#10;Q61twEsad52eZ9mLdthyemiwp/eGqp/y1xk4HbetPO0ORS8fxaLkw5Cdw2DM48P4tgQlNMp/+K/9&#10;aQ0snmfzBJBwEgro9Q0AAP//AwBQSwECLQAUAAYACAAAACEA2+H2y+4AAACFAQAAEwAAAAAAAAAA&#10;AAAAAAAAAAAAW0NvbnRlbnRfVHlwZXNdLnhtbFBLAQItABQABgAIAAAAIQBa9CxbvwAAABUBAAAL&#10;AAAAAAAAAAAAAAAAAB8BAABfcmVscy8ucmVsc1BLAQItABQABgAIAAAAIQCIqH0IxQAAAN4AAAAP&#10;AAAAAAAAAAAAAAAAAAcCAABkcnMvZG93bnJldi54bWxQSwUGAAAAAAMAAwC3AAAA+QIAAAAA&#10;">
                <v:imagedata r:id="rId2" o:title=""/>
              </v:shape>
              <v:rect id="Rectangle 73121" o:spid="_x0000_s1028" style="position:absolute;left:6;top:28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IJxwAAAN4AAAAPAAAAZHJzL2Rvd25yZXYueG1sRI9Pa8JA&#10;FMTvQr/D8gredBMFjamrSFX06J+C7e2RfU1Cs29DdjWxn74rCD0OM/MbZr7sTCVu1LjSsoJ4GIEg&#10;zqwuOVfwcd4OEhDOI2usLJOCOzlYLl56c0y1bflIt5PPRYCwS1FB4X2dSumyggy6oa2Jg/dtG4M+&#10;yCaXusE2wE0lR1E0kQZLDgsF1vReUPZzuhoFu6Refe7tb5tXm6/d5XCZrc8zr1T/tVu9gfDU+f/w&#10;s73XCqbjeBTD4064AnLxBwAA//8DAFBLAQItABQABgAIAAAAIQDb4fbL7gAAAIUBAAATAAAAAAAA&#10;AAAAAAAAAAAAAABbQ29udGVudF9UeXBlc10ueG1sUEsBAi0AFAAGAAgAAAAhAFr0LFu/AAAAFQEA&#10;AAsAAAAAAAAAAAAAAAAAHwEAAF9yZWxzLy5yZWxzUEsBAi0AFAAGAAgAAAAhAJsyognHAAAA3gAA&#10;AA8AAAAAAAAAAAAAAAAABwIAAGRycy9kb3ducmV2LnhtbFBLBQYAAAAAAwADALcAAAD7AgAAAAA=&#10;" filled="f" stroked="f">
                <v:textbox inset="0,0,0,0">
                  <w:txbxContent>
                    <w:p w14:paraId="6B27F8C9" w14:textId="77777777" w:rsidR="003C3BE1" w:rsidRDefault="003C3BE1" w:rsidP="000B5E4E">
                      <w:pPr>
                        <w:spacing w:after="160" w:line="259" w:lineRule="auto"/>
                        <w:ind w:left="0" w:right="0" w:firstLine="0"/>
                        <w:jc w:val="left"/>
                      </w:pPr>
                      <w:r>
                        <w:t xml:space="preserve"> </w:t>
                      </w:r>
                    </w:p>
                  </w:txbxContent>
                </v:textbox>
              </v:rect>
              <v:rect id="Rectangle 73122" o:spid="_x0000_s1029" style="position:absolute;left:6;top:198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Dx+xwAAAN4AAAAPAAAAZHJzL2Rvd25yZXYueG1sRI9ba8JA&#10;FITfhf6H5RR8040RvERXkbaij14K6tshe0xCs2dDdjWxv74rCH0cZuYbZr5sTSnuVLvCsoJBPwJB&#10;nFpdcKbg+7juTUA4j6yxtEwKHuRguXjrzDHRtuE93Q8+EwHCLkEFufdVIqVLczLo+rYiDt7V1gZ9&#10;kHUmdY1NgJtSxlE0kgYLDgs5VvSRU/pzuBkFm0m1Om/tb5OVX5fNaXeafh6nXqnue7uagfDU+v/w&#10;q73VCsbDQRzD8064AnLxBwAA//8DAFBLAQItABQABgAIAAAAIQDb4fbL7gAAAIUBAAATAAAAAAAA&#10;AAAAAAAAAAAAAABbQ29udGVudF9UeXBlc10ueG1sUEsBAi0AFAAGAAgAAAAhAFr0LFu/AAAAFQEA&#10;AAsAAAAAAAAAAAAAAAAAHwEAAF9yZWxzLy5yZWxzUEsBAi0AFAAGAAgAAAAhAGvgPH7HAAAA3gAA&#10;AA8AAAAAAAAAAAAAAAAABwIAAGRycy9kb3ducmV2LnhtbFBLBQYAAAAAAwADALcAAAD7AgAAAAA=&#10;" filled="f" stroked="f">
                <v:textbox inset="0,0,0,0">
                  <w:txbxContent>
                    <w:p w14:paraId="0894C858" w14:textId="77777777" w:rsidR="003C3BE1" w:rsidRDefault="003C3BE1" w:rsidP="000B5E4E">
                      <w:pPr>
                        <w:spacing w:after="160" w:line="259" w:lineRule="auto"/>
                        <w:ind w:left="0" w:right="0" w:firstLine="0"/>
                        <w:jc w:val="left"/>
                      </w:pPr>
                      <w:r>
                        <w:t xml:space="preserve"> </w:t>
                      </w:r>
                    </w:p>
                  </w:txbxContent>
                </v:textbox>
              </v:rect>
              <w10:wrap type="square"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EC8"/>
    <w:multiLevelType w:val="hybridMultilevel"/>
    <w:tmpl w:val="9E1E716A"/>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1" w15:restartNumberingAfterBreak="0">
    <w:nsid w:val="01B24A9E"/>
    <w:multiLevelType w:val="hybridMultilevel"/>
    <w:tmpl w:val="B7B40388"/>
    <w:lvl w:ilvl="0" w:tplc="8F60ED42">
      <w:start w:val="1"/>
      <w:numFmt w:val="lowerLetter"/>
      <w:lvlText w:val="%1."/>
      <w:lvlJc w:val="left"/>
      <w:pPr>
        <w:ind w:left="218" w:hanging="360"/>
      </w:pPr>
      <w:rPr>
        <w:rFonts w:hint="default"/>
        <w:i/>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2DF4EA8"/>
    <w:multiLevelType w:val="hybridMultilevel"/>
    <w:tmpl w:val="6DC80EF6"/>
    <w:lvl w:ilvl="0" w:tplc="5D9CA07C">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A214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D647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486B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54D5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3E80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AC43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7E59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EE14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A55804"/>
    <w:multiLevelType w:val="hybridMultilevel"/>
    <w:tmpl w:val="B822A5FA"/>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4" w15:restartNumberingAfterBreak="0">
    <w:nsid w:val="0F111EFF"/>
    <w:multiLevelType w:val="hybridMultilevel"/>
    <w:tmpl w:val="BA4C8106"/>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5" w15:restartNumberingAfterBreak="0">
    <w:nsid w:val="0F5A12E7"/>
    <w:multiLevelType w:val="hybridMultilevel"/>
    <w:tmpl w:val="B2FAD162"/>
    <w:lvl w:ilvl="0" w:tplc="456477B2">
      <w:start w:val="1"/>
      <w:numFmt w:val="low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F0059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DA5EB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F491F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ECBE8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1C3AD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FE099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EC971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C843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4024D6"/>
    <w:multiLevelType w:val="hybridMultilevel"/>
    <w:tmpl w:val="C49630A6"/>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7" w15:restartNumberingAfterBreak="0">
    <w:nsid w:val="15004FCC"/>
    <w:multiLevelType w:val="hybridMultilevel"/>
    <w:tmpl w:val="379CD882"/>
    <w:lvl w:ilvl="0" w:tplc="A2B81DF2">
      <w:start w:val="1"/>
      <w:numFmt w:val="lowerLetter"/>
      <w:lvlText w:val="%1)"/>
      <w:lvlJc w:val="left"/>
      <w:pPr>
        <w:ind w:left="347" w:hanging="360"/>
      </w:pPr>
      <w:rPr>
        <w:rFonts w:hint="default"/>
        <w:b/>
      </w:rPr>
    </w:lvl>
    <w:lvl w:ilvl="1" w:tplc="04090019">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8" w15:restartNumberingAfterBreak="0">
    <w:nsid w:val="15330B63"/>
    <w:multiLevelType w:val="hybridMultilevel"/>
    <w:tmpl w:val="52F6F89A"/>
    <w:lvl w:ilvl="0" w:tplc="E1A6588E">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2A93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5E9F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8C05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4C50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CE2E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3C02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A2FB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269E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585F28"/>
    <w:multiLevelType w:val="hybridMultilevel"/>
    <w:tmpl w:val="5128E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91766"/>
    <w:multiLevelType w:val="hybridMultilevel"/>
    <w:tmpl w:val="79504E64"/>
    <w:lvl w:ilvl="0" w:tplc="25FC809C">
      <w:start w:val="1"/>
      <w:numFmt w:val="lowerLetter"/>
      <w:lvlText w:val="%1."/>
      <w:lvlJc w:val="left"/>
      <w:pPr>
        <w:ind w:left="347" w:hanging="360"/>
      </w:pPr>
      <w:rPr>
        <w:rFonts w:hint="default"/>
        <w:i/>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1" w15:restartNumberingAfterBreak="0">
    <w:nsid w:val="28B27B52"/>
    <w:multiLevelType w:val="hybridMultilevel"/>
    <w:tmpl w:val="91389A22"/>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12" w15:restartNumberingAfterBreak="0">
    <w:nsid w:val="2EFB1767"/>
    <w:multiLevelType w:val="hybridMultilevel"/>
    <w:tmpl w:val="379CD882"/>
    <w:lvl w:ilvl="0" w:tplc="A2B81DF2">
      <w:start w:val="1"/>
      <w:numFmt w:val="lowerLetter"/>
      <w:lvlText w:val="%1)"/>
      <w:lvlJc w:val="left"/>
      <w:pPr>
        <w:ind w:left="347" w:hanging="360"/>
      </w:pPr>
      <w:rPr>
        <w:rFonts w:hint="default"/>
        <w:b/>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3" w15:restartNumberingAfterBreak="0">
    <w:nsid w:val="3B155CA7"/>
    <w:multiLevelType w:val="hybridMultilevel"/>
    <w:tmpl w:val="8452DCF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E3B2990"/>
    <w:multiLevelType w:val="hybridMultilevel"/>
    <w:tmpl w:val="6720B3FE"/>
    <w:lvl w:ilvl="0" w:tplc="85C41B3E">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08BA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383D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1AD1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94A3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A11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C09C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8E0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C1C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C77266"/>
    <w:multiLevelType w:val="hybridMultilevel"/>
    <w:tmpl w:val="EF821514"/>
    <w:lvl w:ilvl="0" w:tplc="300A0001">
      <w:start w:val="1"/>
      <w:numFmt w:val="bullet"/>
      <w:lvlText w:val=""/>
      <w:lvlJc w:val="left"/>
      <w:pPr>
        <w:ind w:left="1787" w:hanging="360"/>
      </w:pPr>
      <w:rPr>
        <w:rFonts w:ascii="Symbol" w:hAnsi="Symbol" w:hint="default"/>
      </w:rPr>
    </w:lvl>
    <w:lvl w:ilvl="1" w:tplc="300A0003" w:tentative="1">
      <w:start w:val="1"/>
      <w:numFmt w:val="bullet"/>
      <w:lvlText w:val="o"/>
      <w:lvlJc w:val="left"/>
      <w:pPr>
        <w:ind w:left="2507" w:hanging="360"/>
      </w:pPr>
      <w:rPr>
        <w:rFonts w:ascii="Courier New" w:hAnsi="Courier New" w:cs="Courier New" w:hint="default"/>
      </w:rPr>
    </w:lvl>
    <w:lvl w:ilvl="2" w:tplc="300A0005" w:tentative="1">
      <w:start w:val="1"/>
      <w:numFmt w:val="bullet"/>
      <w:lvlText w:val=""/>
      <w:lvlJc w:val="left"/>
      <w:pPr>
        <w:ind w:left="3227" w:hanging="360"/>
      </w:pPr>
      <w:rPr>
        <w:rFonts w:ascii="Wingdings" w:hAnsi="Wingdings" w:hint="default"/>
      </w:rPr>
    </w:lvl>
    <w:lvl w:ilvl="3" w:tplc="300A0001" w:tentative="1">
      <w:start w:val="1"/>
      <w:numFmt w:val="bullet"/>
      <w:lvlText w:val=""/>
      <w:lvlJc w:val="left"/>
      <w:pPr>
        <w:ind w:left="3947" w:hanging="360"/>
      </w:pPr>
      <w:rPr>
        <w:rFonts w:ascii="Symbol" w:hAnsi="Symbol" w:hint="default"/>
      </w:rPr>
    </w:lvl>
    <w:lvl w:ilvl="4" w:tplc="300A0003" w:tentative="1">
      <w:start w:val="1"/>
      <w:numFmt w:val="bullet"/>
      <w:lvlText w:val="o"/>
      <w:lvlJc w:val="left"/>
      <w:pPr>
        <w:ind w:left="4667" w:hanging="360"/>
      </w:pPr>
      <w:rPr>
        <w:rFonts w:ascii="Courier New" w:hAnsi="Courier New" w:cs="Courier New" w:hint="default"/>
      </w:rPr>
    </w:lvl>
    <w:lvl w:ilvl="5" w:tplc="300A0005" w:tentative="1">
      <w:start w:val="1"/>
      <w:numFmt w:val="bullet"/>
      <w:lvlText w:val=""/>
      <w:lvlJc w:val="left"/>
      <w:pPr>
        <w:ind w:left="5387" w:hanging="360"/>
      </w:pPr>
      <w:rPr>
        <w:rFonts w:ascii="Wingdings" w:hAnsi="Wingdings" w:hint="default"/>
      </w:rPr>
    </w:lvl>
    <w:lvl w:ilvl="6" w:tplc="300A0001" w:tentative="1">
      <w:start w:val="1"/>
      <w:numFmt w:val="bullet"/>
      <w:lvlText w:val=""/>
      <w:lvlJc w:val="left"/>
      <w:pPr>
        <w:ind w:left="6107" w:hanging="360"/>
      </w:pPr>
      <w:rPr>
        <w:rFonts w:ascii="Symbol" w:hAnsi="Symbol" w:hint="default"/>
      </w:rPr>
    </w:lvl>
    <w:lvl w:ilvl="7" w:tplc="300A0003" w:tentative="1">
      <w:start w:val="1"/>
      <w:numFmt w:val="bullet"/>
      <w:lvlText w:val="o"/>
      <w:lvlJc w:val="left"/>
      <w:pPr>
        <w:ind w:left="6827" w:hanging="360"/>
      </w:pPr>
      <w:rPr>
        <w:rFonts w:ascii="Courier New" w:hAnsi="Courier New" w:cs="Courier New" w:hint="default"/>
      </w:rPr>
    </w:lvl>
    <w:lvl w:ilvl="8" w:tplc="300A0005" w:tentative="1">
      <w:start w:val="1"/>
      <w:numFmt w:val="bullet"/>
      <w:lvlText w:val=""/>
      <w:lvlJc w:val="left"/>
      <w:pPr>
        <w:ind w:left="7547" w:hanging="360"/>
      </w:pPr>
      <w:rPr>
        <w:rFonts w:ascii="Wingdings" w:hAnsi="Wingdings" w:hint="default"/>
      </w:rPr>
    </w:lvl>
  </w:abstractNum>
  <w:abstractNum w:abstractNumId="16" w15:restartNumberingAfterBreak="0">
    <w:nsid w:val="4198298A"/>
    <w:multiLevelType w:val="hybridMultilevel"/>
    <w:tmpl w:val="790648BC"/>
    <w:lvl w:ilvl="0" w:tplc="300A0017">
      <w:start w:val="1"/>
      <w:numFmt w:val="lowerLetter"/>
      <w:lvlText w:val="%1)"/>
      <w:lvlJc w:val="left"/>
      <w:pPr>
        <w:ind w:left="770" w:hanging="360"/>
      </w:p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17" w15:restartNumberingAfterBreak="0">
    <w:nsid w:val="41C96C54"/>
    <w:multiLevelType w:val="hybridMultilevel"/>
    <w:tmpl w:val="45DA4FF0"/>
    <w:lvl w:ilvl="0" w:tplc="7BD2C0B6">
      <w:start w:val="1"/>
      <w:numFmt w:val="lowerLetter"/>
      <w:lvlText w:val="%1)"/>
      <w:lvlJc w:val="left"/>
      <w:pPr>
        <w:ind w:left="34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83A39"/>
    <w:multiLevelType w:val="hybridMultilevel"/>
    <w:tmpl w:val="B5701088"/>
    <w:lvl w:ilvl="0" w:tplc="854E69C2">
      <w:start w:val="1"/>
      <w:numFmt w:val="low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8D5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DE29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484D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C6EB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CCC5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EE5B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CE9F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56F1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F91F4B"/>
    <w:multiLevelType w:val="hybridMultilevel"/>
    <w:tmpl w:val="52F6F89A"/>
    <w:lvl w:ilvl="0" w:tplc="E1A6588E">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2A93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5E9F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8C05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4C50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CE2E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3C02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A2FB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269E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701BF1"/>
    <w:multiLevelType w:val="hybridMultilevel"/>
    <w:tmpl w:val="5F385E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97819A5"/>
    <w:multiLevelType w:val="hybridMultilevel"/>
    <w:tmpl w:val="379CD882"/>
    <w:lvl w:ilvl="0" w:tplc="A2B81DF2">
      <w:start w:val="1"/>
      <w:numFmt w:val="lowerLetter"/>
      <w:lvlText w:val="%1)"/>
      <w:lvlJc w:val="left"/>
      <w:pPr>
        <w:ind w:left="347" w:hanging="360"/>
      </w:pPr>
      <w:rPr>
        <w:rFonts w:hint="default"/>
        <w:b/>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22" w15:restartNumberingAfterBreak="0">
    <w:nsid w:val="5F6448C2"/>
    <w:multiLevelType w:val="multilevel"/>
    <w:tmpl w:val="E16E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D42C9"/>
    <w:multiLevelType w:val="hybridMultilevel"/>
    <w:tmpl w:val="9D0689C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CB10C7B"/>
    <w:multiLevelType w:val="hybridMultilevel"/>
    <w:tmpl w:val="ABD0FF34"/>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25" w15:restartNumberingAfterBreak="0">
    <w:nsid w:val="7B5965DE"/>
    <w:multiLevelType w:val="hybridMultilevel"/>
    <w:tmpl w:val="60BC9396"/>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num w:numId="1">
    <w:abstractNumId w:val="10"/>
  </w:num>
  <w:num w:numId="2">
    <w:abstractNumId w:val="1"/>
  </w:num>
  <w:num w:numId="3">
    <w:abstractNumId w:val="18"/>
  </w:num>
  <w:num w:numId="4">
    <w:abstractNumId w:val="19"/>
  </w:num>
  <w:num w:numId="5">
    <w:abstractNumId w:val="8"/>
  </w:num>
  <w:num w:numId="6">
    <w:abstractNumId w:val="14"/>
  </w:num>
  <w:num w:numId="7">
    <w:abstractNumId w:val="2"/>
  </w:num>
  <w:num w:numId="8">
    <w:abstractNumId w:val="5"/>
  </w:num>
  <w:num w:numId="9">
    <w:abstractNumId w:val="13"/>
  </w:num>
  <w:num w:numId="10">
    <w:abstractNumId w:val="23"/>
  </w:num>
  <w:num w:numId="11">
    <w:abstractNumId w:val="16"/>
  </w:num>
  <w:num w:numId="12">
    <w:abstractNumId w:val="9"/>
  </w:num>
  <w:num w:numId="13">
    <w:abstractNumId w:val="21"/>
  </w:num>
  <w:num w:numId="14">
    <w:abstractNumId w:val="12"/>
  </w:num>
  <w:num w:numId="15">
    <w:abstractNumId w:val="7"/>
  </w:num>
  <w:num w:numId="16">
    <w:abstractNumId w:val="17"/>
  </w:num>
  <w:num w:numId="17">
    <w:abstractNumId w:val="3"/>
  </w:num>
  <w:num w:numId="18">
    <w:abstractNumId w:val="24"/>
  </w:num>
  <w:num w:numId="19">
    <w:abstractNumId w:val="0"/>
  </w:num>
  <w:num w:numId="20">
    <w:abstractNumId w:val="6"/>
  </w:num>
  <w:num w:numId="21">
    <w:abstractNumId w:val="4"/>
  </w:num>
  <w:num w:numId="22">
    <w:abstractNumId w:val="11"/>
  </w:num>
  <w:num w:numId="23">
    <w:abstractNumId w:val="15"/>
  </w:num>
  <w:num w:numId="24">
    <w:abstractNumId w:val="25"/>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4E"/>
    <w:rsid w:val="00003C9C"/>
    <w:rsid w:val="00005784"/>
    <w:rsid w:val="0002203D"/>
    <w:rsid w:val="00024908"/>
    <w:rsid w:val="00037EC5"/>
    <w:rsid w:val="000523D1"/>
    <w:rsid w:val="000525A7"/>
    <w:rsid w:val="00090DDB"/>
    <w:rsid w:val="000B5E4E"/>
    <w:rsid w:val="000B7199"/>
    <w:rsid w:val="000D401D"/>
    <w:rsid w:val="000E60B0"/>
    <w:rsid w:val="000E7D98"/>
    <w:rsid w:val="00120302"/>
    <w:rsid w:val="001228A7"/>
    <w:rsid w:val="00127884"/>
    <w:rsid w:val="001513D3"/>
    <w:rsid w:val="00155934"/>
    <w:rsid w:val="00155C1D"/>
    <w:rsid w:val="00160B8F"/>
    <w:rsid w:val="001651F4"/>
    <w:rsid w:val="00166CD3"/>
    <w:rsid w:val="00167D14"/>
    <w:rsid w:val="001B1BC1"/>
    <w:rsid w:val="001B5ECA"/>
    <w:rsid w:val="001D0DC0"/>
    <w:rsid w:val="001D5B46"/>
    <w:rsid w:val="00217B13"/>
    <w:rsid w:val="002408FE"/>
    <w:rsid w:val="00247CAE"/>
    <w:rsid w:val="002548A5"/>
    <w:rsid w:val="00257669"/>
    <w:rsid w:val="002609D0"/>
    <w:rsid w:val="0026466D"/>
    <w:rsid w:val="00272490"/>
    <w:rsid w:val="00276ED2"/>
    <w:rsid w:val="00281166"/>
    <w:rsid w:val="002B3FBA"/>
    <w:rsid w:val="002B514C"/>
    <w:rsid w:val="002C49E5"/>
    <w:rsid w:val="002E454A"/>
    <w:rsid w:val="00315C3F"/>
    <w:rsid w:val="00321F4D"/>
    <w:rsid w:val="00333F24"/>
    <w:rsid w:val="003373F8"/>
    <w:rsid w:val="003441EF"/>
    <w:rsid w:val="0034789D"/>
    <w:rsid w:val="00367179"/>
    <w:rsid w:val="003802E8"/>
    <w:rsid w:val="0038220D"/>
    <w:rsid w:val="00386183"/>
    <w:rsid w:val="00386470"/>
    <w:rsid w:val="0039372B"/>
    <w:rsid w:val="003944B3"/>
    <w:rsid w:val="003B1262"/>
    <w:rsid w:val="003B6CE9"/>
    <w:rsid w:val="003C3BE1"/>
    <w:rsid w:val="003C5940"/>
    <w:rsid w:val="003D7D3A"/>
    <w:rsid w:val="003E64DA"/>
    <w:rsid w:val="003F1EBA"/>
    <w:rsid w:val="003F6D81"/>
    <w:rsid w:val="00436159"/>
    <w:rsid w:val="00436EDA"/>
    <w:rsid w:val="0044038C"/>
    <w:rsid w:val="004462A6"/>
    <w:rsid w:val="00450AEA"/>
    <w:rsid w:val="00451799"/>
    <w:rsid w:val="00452E9C"/>
    <w:rsid w:val="0045306A"/>
    <w:rsid w:val="004762BD"/>
    <w:rsid w:val="00483C1C"/>
    <w:rsid w:val="004868B0"/>
    <w:rsid w:val="004A0116"/>
    <w:rsid w:val="004B5615"/>
    <w:rsid w:val="004B6AAF"/>
    <w:rsid w:val="004E0D76"/>
    <w:rsid w:val="004E517F"/>
    <w:rsid w:val="00515FBB"/>
    <w:rsid w:val="005414C8"/>
    <w:rsid w:val="00552A9A"/>
    <w:rsid w:val="005661CA"/>
    <w:rsid w:val="00577E8E"/>
    <w:rsid w:val="00581055"/>
    <w:rsid w:val="005814FA"/>
    <w:rsid w:val="00582940"/>
    <w:rsid w:val="00597444"/>
    <w:rsid w:val="005B63EF"/>
    <w:rsid w:val="005C0573"/>
    <w:rsid w:val="005C6F1F"/>
    <w:rsid w:val="005F4CB4"/>
    <w:rsid w:val="006006C3"/>
    <w:rsid w:val="00603970"/>
    <w:rsid w:val="00616312"/>
    <w:rsid w:val="00632B0C"/>
    <w:rsid w:val="0065073B"/>
    <w:rsid w:val="006577E9"/>
    <w:rsid w:val="00662673"/>
    <w:rsid w:val="0067780E"/>
    <w:rsid w:val="006816AA"/>
    <w:rsid w:val="00682476"/>
    <w:rsid w:val="0069230B"/>
    <w:rsid w:val="006A6A73"/>
    <w:rsid w:val="006B34DF"/>
    <w:rsid w:val="006F24BB"/>
    <w:rsid w:val="00707019"/>
    <w:rsid w:val="00710E9D"/>
    <w:rsid w:val="00737493"/>
    <w:rsid w:val="00745317"/>
    <w:rsid w:val="007464E5"/>
    <w:rsid w:val="007630CE"/>
    <w:rsid w:val="00774C1C"/>
    <w:rsid w:val="007A3CAD"/>
    <w:rsid w:val="007C3000"/>
    <w:rsid w:val="007C7535"/>
    <w:rsid w:val="007D0870"/>
    <w:rsid w:val="007D246E"/>
    <w:rsid w:val="007F249B"/>
    <w:rsid w:val="00800B1C"/>
    <w:rsid w:val="00803F7B"/>
    <w:rsid w:val="00821E66"/>
    <w:rsid w:val="008352A1"/>
    <w:rsid w:val="00837151"/>
    <w:rsid w:val="00883181"/>
    <w:rsid w:val="00883F08"/>
    <w:rsid w:val="008873D6"/>
    <w:rsid w:val="008933C8"/>
    <w:rsid w:val="00895259"/>
    <w:rsid w:val="008B5197"/>
    <w:rsid w:val="008E03B2"/>
    <w:rsid w:val="008E365E"/>
    <w:rsid w:val="008F753A"/>
    <w:rsid w:val="009248CA"/>
    <w:rsid w:val="0095123B"/>
    <w:rsid w:val="00962B1D"/>
    <w:rsid w:val="009715DF"/>
    <w:rsid w:val="009A295A"/>
    <w:rsid w:val="009B1E64"/>
    <w:rsid w:val="009B7C9B"/>
    <w:rsid w:val="009C60A0"/>
    <w:rsid w:val="009D1EA5"/>
    <w:rsid w:val="009D2259"/>
    <w:rsid w:val="009E08C3"/>
    <w:rsid w:val="009F37B6"/>
    <w:rsid w:val="00A47823"/>
    <w:rsid w:val="00A5194F"/>
    <w:rsid w:val="00A90017"/>
    <w:rsid w:val="00A94CBF"/>
    <w:rsid w:val="00AA41DA"/>
    <w:rsid w:val="00AA41EC"/>
    <w:rsid w:val="00AB2144"/>
    <w:rsid w:val="00AC2246"/>
    <w:rsid w:val="00AF61E1"/>
    <w:rsid w:val="00B01719"/>
    <w:rsid w:val="00B04109"/>
    <w:rsid w:val="00B1581B"/>
    <w:rsid w:val="00B263FA"/>
    <w:rsid w:val="00B26740"/>
    <w:rsid w:val="00B40F79"/>
    <w:rsid w:val="00B44049"/>
    <w:rsid w:val="00B70A27"/>
    <w:rsid w:val="00B935DB"/>
    <w:rsid w:val="00B954E2"/>
    <w:rsid w:val="00BA6627"/>
    <w:rsid w:val="00BB054A"/>
    <w:rsid w:val="00BB2F84"/>
    <w:rsid w:val="00BC4277"/>
    <w:rsid w:val="00BC58AB"/>
    <w:rsid w:val="00BD5DD4"/>
    <w:rsid w:val="00BE0C5A"/>
    <w:rsid w:val="00BF2F48"/>
    <w:rsid w:val="00BF55BE"/>
    <w:rsid w:val="00BF7EF6"/>
    <w:rsid w:val="00C04F64"/>
    <w:rsid w:val="00C2755C"/>
    <w:rsid w:val="00C32394"/>
    <w:rsid w:val="00C56D98"/>
    <w:rsid w:val="00C6250D"/>
    <w:rsid w:val="00C66057"/>
    <w:rsid w:val="00C707B5"/>
    <w:rsid w:val="00C849F9"/>
    <w:rsid w:val="00C94096"/>
    <w:rsid w:val="00CB766C"/>
    <w:rsid w:val="00CC36CF"/>
    <w:rsid w:val="00CC438F"/>
    <w:rsid w:val="00CC5922"/>
    <w:rsid w:val="00CD4EB1"/>
    <w:rsid w:val="00CD69EB"/>
    <w:rsid w:val="00CE0A43"/>
    <w:rsid w:val="00CE15E6"/>
    <w:rsid w:val="00D06280"/>
    <w:rsid w:val="00D11EA5"/>
    <w:rsid w:val="00D135A7"/>
    <w:rsid w:val="00D168DB"/>
    <w:rsid w:val="00D31E20"/>
    <w:rsid w:val="00D325D0"/>
    <w:rsid w:val="00D36659"/>
    <w:rsid w:val="00D52F7D"/>
    <w:rsid w:val="00D54B19"/>
    <w:rsid w:val="00D56123"/>
    <w:rsid w:val="00D64626"/>
    <w:rsid w:val="00D944C4"/>
    <w:rsid w:val="00DA0086"/>
    <w:rsid w:val="00DA0A37"/>
    <w:rsid w:val="00DA51B0"/>
    <w:rsid w:val="00DA57A0"/>
    <w:rsid w:val="00DE439A"/>
    <w:rsid w:val="00DE445F"/>
    <w:rsid w:val="00E05D2C"/>
    <w:rsid w:val="00E2271B"/>
    <w:rsid w:val="00E22EBA"/>
    <w:rsid w:val="00E30D30"/>
    <w:rsid w:val="00E3109B"/>
    <w:rsid w:val="00E400C1"/>
    <w:rsid w:val="00E43E7A"/>
    <w:rsid w:val="00E46DA4"/>
    <w:rsid w:val="00E7006D"/>
    <w:rsid w:val="00E858FF"/>
    <w:rsid w:val="00E92F59"/>
    <w:rsid w:val="00EC69BA"/>
    <w:rsid w:val="00ED08B5"/>
    <w:rsid w:val="00ED7F75"/>
    <w:rsid w:val="00EF16C0"/>
    <w:rsid w:val="00F13C5A"/>
    <w:rsid w:val="00F21CDA"/>
    <w:rsid w:val="00F24A14"/>
    <w:rsid w:val="00F277C4"/>
    <w:rsid w:val="00F33ECF"/>
    <w:rsid w:val="00F45460"/>
    <w:rsid w:val="00FA0D80"/>
    <w:rsid w:val="00FA7DEB"/>
    <w:rsid w:val="00FB4FA4"/>
    <w:rsid w:val="00FC7021"/>
    <w:rsid w:val="00FE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94DB6"/>
  <w15:chartTrackingRefBased/>
  <w15:docId w15:val="{177D570D-1E26-4E08-BE4A-F8B33F7A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4E"/>
    <w:pPr>
      <w:spacing w:after="150" w:line="248" w:lineRule="auto"/>
      <w:ind w:left="10" w:right="3" w:hanging="10"/>
      <w:jc w:val="both"/>
    </w:pPr>
    <w:rPr>
      <w:rFonts w:ascii="Calibri" w:eastAsia="Calibri" w:hAnsi="Calibri" w:cs="Calibri"/>
      <w:color w:val="000000"/>
      <w:sz w:val="22"/>
      <w:lang w:val="es-EC" w:eastAsia="es-EC"/>
    </w:rPr>
  </w:style>
  <w:style w:type="paragraph" w:styleId="Ttulo1">
    <w:name w:val="heading 1"/>
    <w:next w:val="Normal"/>
    <w:link w:val="Ttulo1Car"/>
    <w:uiPriority w:val="9"/>
    <w:qFormat/>
    <w:rsid w:val="000B5E4E"/>
    <w:pPr>
      <w:keepNext/>
      <w:keepLines/>
      <w:spacing w:after="0"/>
      <w:ind w:left="10" w:right="6" w:hanging="10"/>
      <w:jc w:val="center"/>
      <w:outlineLvl w:val="0"/>
    </w:pPr>
    <w:rPr>
      <w:rFonts w:ascii="Calibri" w:eastAsia="Calibri" w:hAnsi="Calibri" w:cs="Calibri"/>
      <w:b/>
      <w:color w:val="000000"/>
      <w:sz w:val="32"/>
      <w:lang w:val="es-EC" w:eastAsia="es-EC"/>
    </w:rPr>
  </w:style>
  <w:style w:type="paragraph" w:styleId="Ttulo3">
    <w:name w:val="heading 3"/>
    <w:basedOn w:val="Normal"/>
    <w:next w:val="Normal"/>
    <w:link w:val="Ttulo3Car"/>
    <w:uiPriority w:val="9"/>
    <w:semiHidden/>
    <w:unhideWhenUsed/>
    <w:qFormat/>
    <w:rsid w:val="002548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4E"/>
    <w:pPr>
      <w:tabs>
        <w:tab w:val="center" w:pos="4419"/>
        <w:tab w:val="right" w:pos="8838"/>
      </w:tabs>
      <w:spacing w:after="0" w:line="240" w:lineRule="auto"/>
      <w:ind w:left="0" w:right="0" w:firstLine="0"/>
      <w:jc w:val="left"/>
    </w:pPr>
    <w:rPr>
      <w:rFonts w:ascii="Times New Roman" w:eastAsiaTheme="minorHAnsi" w:hAnsi="Times New Roman" w:cstheme="minorBidi"/>
      <w:color w:val="auto"/>
      <w:sz w:val="24"/>
      <w:lang w:eastAsia="en-US"/>
    </w:rPr>
  </w:style>
  <w:style w:type="character" w:customStyle="1" w:styleId="EncabezadoCar">
    <w:name w:val="Encabezado Car"/>
    <w:basedOn w:val="Fuentedeprrafopredeter"/>
    <w:link w:val="Encabezado"/>
    <w:uiPriority w:val="99"/>
    <w:rsid w:val="000B5E4E"/>
    <w:rPr>
      <w:lang w:val="es-EC"/>
    </w:rPr>
  </w:style>
  <w:style w:type="paragraph" w:styleId="Piedepgina">
    <w:name w:val="footer"/>
    <w:basedOn w:val="Normal"/>
    <w:link w:val="PiedepginaCar"/>
    <w:uiPriority w:val="99"/>
    <w:unhideWhenUsed/>
    <w:rsid w:val="000B5E4E"/>
    <w:pPr>
      <w:tabs>
        <w:tab w:val="center" w:pos="4419"/>
        <w:tab w:val="right" w:pos="8838"/>
      </w:tabs>
      <w:spacing w:after="0" w:line="240" w:lineRule="auto"/>
      <w:ind w:left="0" w:right="0" w:firstLine="0"/>
      <w:jc w:val="left"/>
    </w:pPr>
    <w:rPr>
      <w:rFonts w:ascii="Times New Roman" w:eastAsiaTheme="minorHAnsi" w:hAnsi="Times New Roman" w:cstheme="minorBidi"/>
      <w:color w:val="auto"/>
      <w:sz w:val="24"/>
      <w:lang w:eastAsia="en-US"/>
    </w:rPr>
  </w:style>
  <w:style w:type="character" w:customStyle="1" w:styleId="PiedepginaCar">
    <w:name w:val="Pie de página Car"/>
    <w:basedOn w:val="Fuentedeprrafopredeter"/>
    <w:link w:val="Piedepgina"/>
    <w:uiPriority w:val="99"/>
    <w:rsid w:val="000B5E4E"/>
    <w:rPr>
      <w:lang w:val="es-EC"/>
    </w:rPr>
  </w:style>
  <w:style w:type="character" w:customStyle="1" w:styleId="Ttulo1Car">
    <w:name w:val="Título 1 Car"/>
    <w:basedOn w:val="Fuentedeprrafopredeter"/>
    <w:link w:val="Ttulo1"/>
    <w:uiPriority w:val="9"/>
    <w:rsid w:val="000B5E4E"/>
    <w:rPr>
      <w:rFonts w:ascii="Calibri" w:eastAsia="Calibri" w:hAnsi="Calibri" w:cs="Calibri"/>
      <w:b/>
      <w:color w:val="000000"/>
      <w:sz w:val="32"/>
      <w:lang w:val="es-EC" w:eastAsia="es-EC"/>
    </w:rPr>
  </w:style>
  <w:style w:type="character" w:customStyle="1" w:styleId="A4">
    <w:name w:val="A4"/>
    <w:uiPriority w:val="99"/>
    <w:rsid w:val="00AB2144"/>
    <w:rPr>
      <w:rFonts w:cs="Source Sans Pro"/>
      <w:color w:val="221E1F"/>
      <w:sz w:val="20"/>
      <w:szCs w:val="20"/>
    </w:rPr>
  </w:style>
  <w:style w:type="paragraph" w:styleId="Prrafodelista">
    <w:name w:val="List Paragraph"/>
    <w:basedOn w:val="Normal"/>
    <w:uiPriority w:val="34"/>
    <w:qFormat/>
    <w:rsid w:val="00DA0A37"/>
    <w:pPr>
      <w:ind w:left="720"/>
      <w:contextualSpacing/>
    </w:pPr>
  </w:style>
  <w:style w:type="paragraph" w:customStyle="1" w:styleId="Default">
    <w:name w:val="Default"/>
    <w:rsid w:val="00DE439A"/>
    <w:pPr>
      <w:autoSpaceDE w:val="0"/>
      <w:autoSpaceDN w:val="0"/>
      <w:adjustRightInd w:val="0"/>
      <w:spacing w:after="0" w:line="240" w:lineRule="auto"/>
    </w:pPr>
    <w:rPr>
      <w:rFonts w:ascii="Cambria" w:hAnsi="Cambria" w:cs="Cambria"/>
      <w:color w:val="000000"/>
      <w:szCs w:val="24"/>
    </w:rPr>
  </w:style>
  <w:style w:type="character" w:customStyle="1" w:styleId="subtitulos">
    <w:name w:val="subtitulos"/>
    <w:basedOn w:val="Fuentedeprrafopredeter"/>
    <w:rsid w:val="004B5615"/>
  </w:style>
  <w:style w:type="paragraph" w:styleId="Textonotapie">
    <w:name w:val="footnote text"/>
    <w:basedOn w:val="Normal"/>
    <w:link w:val="TextonotapieCar"/>
    <w:uiPriority w:val="99"/>
    <w:semiHidden/>
    <w:unhideWhenUsed/>
    <w:rsid w:val="003F1E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1EBA"/>
    <w:rPr>
      <w:rFonts w:ascii="Calibri" w:eastAsia="Calibri" w:hAnsi="Calibri" w:cs="Calibri"/>
      <w:color w:val="000000"/>
      <w:sz w:val="20"/>
      <w:szCs w:val="20"/>
      <w:lang w:val="es-EC" w:eastAsia="es-EC"/>
    </w:rPr>
  </w:style>
  <w:style w:type="character" w:styleId="Refdenotaalpie">
    <w:name w:val="footnote reference"/>
    <w:basedOn w:val="Fuentedeprrafopredeter"/>
    <w:uiPriority w:val="99"/>
    <w:semiHidden/>
    <w:unhideWhenUsed/>
    <w:rsid w:val="003F1EBA"/>
    <w:rPr>
      <w:vertAlign w:val="superscript"/>
    </w:rPr>
  </w:style>
  <w:style w:type="character" w:styleId="Refdecomentario">
    <w:name w:val="annotation reference"/>
    <w:basedOn w:val="Fuentedeprrafopredeter"/>
    <w:uiPriority w:val="99"/>
    <w:semiHidden/>
    <w:unhideWhenUsed/>
    <w:rsid w:val="00037EC5"/>
    <w:rPr>
      <w:sz w:val="16"/>
      <w:szCs w:val="16"/>
    </w:rPr>
  </w:style>
  <w:style w:type="paragraph" w:styleId="Textocomentario">
    <w:name w:val="annotation text"/>
    <w:basedOn w:val="Normal"/>
    <w:link w:val="TextocomentarioCar"/>
    <w:uiPriority w:val="99"/>
    <w:unhideWhenUsed/>
    <w:rsid w:val="00037EC5"/>
    <w:pPr>
      <w:spacing w:line="240" w:lineRule="auto"/>
    </w:pPr>
    <w:rPr>
      <w:sz w:val="20"/>
      <w:szCs w:val="20"/>
    </w:rPr>
  </w:style>
  <w:style w:type="character" w:customStyle="1" w:styleId="TextocomentarioCar">
    <w:name w:val="Texto comentario Car"/>
    <w:basedOn w:val="Fuentedeprrafopredeter"/>
    <w:link w:val="Textocomentario"/>
    <w:uiPriority w:val="99"/>
    <w:rsid w:val="00037EC5"/>
    <w:rPr>
      <w:rFonts w:ascii="Calibri" w:eastAsia="Calibri" w:hAnsi="Calibri" w:cs="Calibri"/>
      <w:color w:val="000000"/>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037EC5"/>
    <w:rPr>
      <w:b/>
      <w:bCs/>
    </w:rPr>
  </w:style>
  <w:style w:type="character" w:customStyle="1" w:styleId="AsuntodelcomentarioCar">
    <w:name w:val="Asunto del comentario Car"/>
    <w:basedOn w:val="TextocomentarioCar"/>
    <w:link w:val="Asuntodelcomentario"/>
    <w:uiPriority w:val="99"/>
    <w:semiHidden/>
    <w:rsid w:val="00037EC5"/>
    <w:rPr>
      <w:rFonts w:ascii="Calibri" w:eastAsia="Calibri" w:hAnsi="Calibri" w:cs="Calibri"/>
      <w:b/>
      <w:bCs/>
      <w:color w:val="000000"/>
      <w:sz w:val="20"/>
      <w:szCs w:val="20"/>
      <w:lang w:val="es-EC" w:eastAsia="es-EC"/>
    </w:rPr>
  </w:style>
  <w:style w:type="paragraph" w:styleId="Textodeglobo">
    <w:name w:val="Balloon Text"/>
    <w:basedOn w:val="Normal"/>
    <w:link w:val="TextodegloboCar"/>
    <w:uiPriority w:val="99"/>
    <w:semiHidden/>
    <w:unhideWhenUsed/>
    <w:rsid w:val="00037E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EC5"/>
    <w:rPr>
      <w:rFonts w:ascii="Segoe UI" w:eastAsia="Calibri" w:hAnsi="Segoe UI" w:cs="Segoe UI"/>
      <w:color w:val="000000"/>
      <w:sz w:val="18"/>
      <w:szCs w:val="18"/>
      <w:lang w:val="es-EC" w:eastAsia="es-EC"/>
    </w:rPr>
  </w:style>
  <w:style w:type="character" w:customStyle="1" w:styleId="Ttulo3Car">
    <w:name w:val="Título 3 Car"/>
    <w:basedOn w:val="Fuentedeprrafopredeter"/>
    <w:link w:val="Ttulo3"/>
    <w:uiPriority w:val="9"/>
    <w:semiHidden/>
    <w:rsid w:val="002548A5"/>
    <w:rPr>
      <w:rFonts w:asciiTheme="majorHAnsi" w:eastAsiaTheme="majorEastAsia" w:hAnsiTheme="majorHAnsi" w:cstheme="majorBidi"/>
      <w:color w:val="1F4D78" w:themeColor="accent1" w:themeShade="7F"/>
      <w:szCs w:val="24"/>
      <w:lang w:val="es-EC" w:eastAsia="es-EC"/>
    </w:rPr>
  </w:style>
  <w:style w:type="table" w:styleId="Tablaconcuadrcula">
    <w:name w:val="Table Grid"/>
    <w:basedOn w:val="Tablanormal"/>
    <w:uiPriority w:val="39"/>
    <w:rsid w:val="00247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3FB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3623">
      <w:bodyDiv w:val="1"/>
      <w:marLeft w:val="0"/>
      <w:marRight w:val="0"/>
      <w:marTop w:val="0"/>
      <w:marBottom w:val="0"/>
      <w:divBdr>
        <w:top w:val="none" w:sz="0" w:space="0" w:color="auto"/>
        <w:left w:val="none" w:sz="0" w:space="0" w:color="auto"/>
        <w:bottom w:val="none" w:sz="0" w:space="0" w:color="auto"/>
        <w:right w:val="none" w:sz="0" w:space="0" w:color="auto"/>
      </w:divBdr>
    </w:div>
    <w:div w:id="616642969">
      <w:bodyDiv w:val="1"/>
      <w:marLeft w:val="0"/>
      <w:marRight w:val="0"/>
      <w:marTop w:val="0"/>
      <w:marBottom w:val="0"/>
      <w:divBdr>
        <w:top w:val="none" w:sz="0" w:space="0" w:color="auto"/>
        <w:left w:val="none" w:sz="0" w:space="0" w:color="auto"/>
        <w:bottom w:val="none" w:sz="0" w:space="0" w:color="auto"/>
        <w:right w:val="none" w:sz="0" w:space="0" w:color="auto"/>
      </w:divBdr>
    </w:div>
    <w:div w:id="6900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14A19-38AE-4CF1-826D-E939A84C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16912</Words>
  <Characters>93019</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Cristina Veronica Perez Coronel</cp:lastModifiedBy>
  <cp:revision>2</cp:revision>
  <dcterms:created xsi:type="dcterms:W3CDTF">2023-02-08T21:02:00Z</dcterms:created>
  <dcterms:modified xsi:type="dcterms:W3CDTF">2023-02-08T21:02:00Z</dcterms:modified>
</cp:coreProperties>
</file>