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BA9F6" w14:textId="625FA3B0" w:rsidR="005A1021" w:rsidRPr="008C15A8" w:rsidRDefault="00BA709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QUE</w:t>
      </w:r>
      <w:r w:rsidR="00EA1F75" w:rsidRPr="008C15A8">
        <w:rPr>
          <w:rFonts w:ascii="Times New Roman" w:hAnsi="Times New Roman"/>
          <w:b/>
          <w:bCs/>
          <w:sz w:val="24"/>
          <w:szCs w:val="24"/>
        </w:rPr>
        <w:t xml:space="preserve"> DECLARA </w:t>
      </w:r>
      <w:r w:rsidR="00F14816" w:rsidRPr="008C15A8">
        <w:rPr>
          <w:rFonts w:ascii="Times New Roman" w:hAnsi="Times New Roman"/>
          <w:b/>
          <w:bCs/>
          <w:sz w:val="24"/>
          <w:szCs w:val="24"/>
        </w:rPr>
        <w:t>EL</w:t>
      </w:r>
      <w:r w:rsidR="00EA1F75" w:rsidRPr="008C15A8">
        <w:rPr>
          <w:rFonts w:ascii="Times New Roman" w:hAnsi="Times New Roman"/>
          <w:b/>
          <w:bCs/>
          <w:sz w:val="24"/>
          <w:szCs w:val="24"/>
        </w:rPr>
        <w:t xml:space="preserve"> </w:t>
      </w:r>
      <w:r w:rsidR="00F14816" w:rsidRPr="008C15A8">
        <w:rPr>
          <w:rFonts w:ascii="Times New Roman" w:hAnsi="Times New Roman"/>
          <w:b/>
          <w:bCs/>
          <w:sz w:val="24"/>
          <w:szCs w:val="24"/>
        </w:rPr>
        <w:t>ÁREA DE CONSERVACIÓN Y USO SUSTENTABLE</w:t>
      </w:r>
    </w:p>
    <w:p w14:paraId="14942DE4" w14:textId="13641652" w:rsidR="00254AAA" w:rsidRPr="008C15A8" w:rsidRDefault="0060139F"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w:t>
      </w:r>
      <w:r w:rsidR="00CD65E3" w:rsidRPr="008C15A8">
        <w:rPr>
          <w:rFonts w:ascii="Times New Roman" w:hAnsi="Times New Roman"/>
          <w:b/>
          <w:bCs/>
          <w:sz w:val="24"/>
          <w:szCs w:val="24"/>
        </w:rPr>
        <w:t>Mojanda</w:t>
      </w:r>
      <w:r w:rsidR="00314CDF">
        <w:rPr>
          <w:rFonts w:ascii="Times New Roman" w:hAnsi="Times New Roman"/>
          <w:b/>
          <w:bCs/>
          <w:sz w:val="24"/>
          <w:szCs w:val="24"/>
        </w:rPr>
        <w:t xml:space="preserve"> </w:t>
      </w:r>
      <w:r w:rsidR="006B7989" w:rsidRPr="008C15A8">
        <w:rPr>
          <w:rFonts w:ascii="Times New Roman" w:hAnsi="Times New Roman"/>
          <w:b/>
          <w:bCs/>
          <w:sz w:val="24"/>
          <w:szCs w:val="24"/>
        </w:rPr>
        <w:t>-</w:t>
      </w:r>
      <w:r w:rsidR="00314CDF">
        <w:rPr>
          <w:rFonts w:ascii="Times New Roman" w:hAnsi="Times New Roman"/>
          <w:b/>
          <w:bCs/>
          <w:sz w:val="24"/>
          <w:szCs w:val="24"/>
        </w:rPr>
        <w:t xml:space="preserve"> </w:t>
      </w:r>
      <w:r w:rsidR="00D21856" w:rsidRPr="008C15A8">
        <w:rPr>
          <w:rFonts w:ascii="Times New Roman" w:hAnsi="Times New Roman"/>
          <w:b/>
          <w:bCs/>
          <w:sz w:val="24"/>
          <w:szCs w:val="24"/>
        </w:rPr>
        <w:t>Cambugán</w:t>
      </w:r>
      <w:r w:rsidRPr="008C15A8">
        <w:rPr>
          <w:rFonts w:ascii="Times New Roman" w:hAnsi="Times New Roman"/>
          <w:b/>
          <w:bCs/>
          <w:sz w:val="24"/>
          <w:szCs w:val="24"/>
        </w:rPr>
        <w:t>”</w:t>
      </w:r>
    </w:p>
    <w:p w14:paraId="13B15068" w14:textId="77777777" w:rsidR="006F25AD" w:rsidRPr="008C15A8" w:rsidRDefault="006F25AD" w:rsidP="00107642">
      <w:pPr>
        <w:autoSpaceDE w:val="0"/>
        <w:autoSpaceDN w:val="0"/>
        <w:adjustRightInd w:val="0"/>
        <w:spacing w:after="0"/>
        <w:jc w:val="center"/>
        <w:rPr>
          <w:rFonts w:ascii="Times New Roman" w:hAnsi="Times New Roman"/>
          <w:b/>
          <w:bCs/>
          <w:sz w:val="24"/>
          <w:szCs w:val="24"/>
        </w:rPr>
      </w:pPr>
    </w:p>
    <w:p w14:paraId="146671B0" w14:textId="3686C04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w:t>
      </w:r>
      <w:r w:rsidR="00647B5A" w:rsidRPr="008C15A8">
        <w:rPr>
          <w:rFonts w:ascii="Times New Roman" w:hAnsi="Times New Roman"/>
          <w:b/>
          <w:bCs/>
          <w:sz w:val="24"/>
          <w:szCs w:val="24"/>
        </w:rPr>
        <w:t>No. _</w:t>
      </w:r>
      <w:r w:rsidR="00127B6D" w:rsidRPr="008C15A8">
        <w:rPr>
          <w:rFonts w:ascii="Times New Roman" w:hAnsi="Times New Roman"/>
          <w:b/>
          <w:bCs/>
          <w:sz w:val="24"/>
          <w:szCs w:val="24"/>
        </w:rPr>
        <w:t>_____</w:t>
      </w:r>
    </w:p>
    <w:p w14:paraId="3924207D" w14:textId="77777777" w:rsidR="007D2AE1" w:rsidRPr="008C15A8" w:rsidRDefault="007D2AE1" w:rsidP="00107642">
      <w:pPr>
        <w:autoSpaceDE w:val="0"/>
        <w:autoSpaceDN w:val="0"/>
        <w:adjustRightInd w:val="0"/>
        <w:spacing w:after="0"/>
        <w:jc w:val="center"/>
        <w:rPr>
          <w:rFonts w:ascii="Times New Roman" w:hAnsi="Times New Roman"/>
          <w:b/>
          <w:bCs/>
          <w:sz w:val="24"/>
          <w:szCs w:val="24"/>
        </w:rPr>
      </w:pPr>
    </w:p>
    <w:p w14:paraId="39FF340D" w14:textId="77777777" w:rsidR="00E53FB2" w:rsidRPr="008C15A8" w:rsidRDefault="00E53FB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EXPOSICIÓN DE MOTIVOS</w:t>
      </w:r>
    </w:p>
    <w:p w14:paraId="0E7CABFF" w14:textId="77777777" w:rsidR="003402DA" w:rsidRPr="008C15A8" w:rsidRDefault="003402DA" w:rsidP="00107642">
      <w:pPr>
        <w:spacing w:after="0"/>
        <w:jc w:val="both"/>
        <w:rPr>
          <w:rFonts w:ascii="Times New Roman" w:hAnsi="Times New Roman"/>
          <w:sz w:val="24"/>
          <w:szCs w:val="24"/>
        </w:rPr>
      </w:pPr>
    </w:p>
    <w:p w14:paraId="64CDD3F0" w14:textId="650EBEA8" w:rsidR="00DB7924" w:rsidRDefault="005F46DE" w:rsidP="00DB7924">
      <w:pPr>
        <w:pStyle w:val="Default"/>
        <w:jc w:val="both"/>
      </w:pPr>
      <w:r w:rsidRPr="008C15A8">
        <w:rPr>
          <w:rFonts w:eastAsia="Times New Roman"/>
          <w:bCs/>
        </w:rPr>
        <w:t xml:space="preserve">El </w:t>
      </w:r>
      <w:r w:rsidR="0083047D" w:rsidRPr="008C15A8">
        <w:t>Plan de Desarrollo y Ordena</w:t>
      </w:r>
      <w:r w:rsidR="00AD2F87" w:rsidRPr="008C15A8">
        <w:t xml:space="preserve">miento Territorial </w:t>
      </w:r>
      <w:r w:rsidR="00C83AAD" w:rsidRPr="008C15A8">
        <w:t>(</w:t>
      </w:r>
      <w:r w:rsidR="00AD2F87" w:rsidRPr="008C15A8">
        <w:t>PMDOT</w:t>
      </w:r>
      <w:r w:rsidR="00C83AAD" w:rsidRPr="008C15A8">
        <w:t>)</w:t>
      </w:r>
      <w:r w:rsidR="00A2602D">
        <w:t xml:space="preserve"> </w:t>
      </w:r>
      <w:r w:rsidR="00A2602D" w:rsidRPr="007648FF">
        <w:t>2021</w:t>
      </w:r>
      <w:r w:rsidR="00AD2F87" w:rsidRPr="007648FF">
        <w:t>-</w:t>
      </w:r>
      <w:r w:rsidR="0083047D" w:rsidRPr="007648FF">
        <w:t>20</w:t>
      </w:r>
      <w:r w:rsidR="00A2602D" w:rsidRPr="007648FF">
        <w:t>33</w:t>
      </w:r>
      <w:r w:rsidR="0083047D" w:rsidRPr="007648FF">
        <w:t xml:space="preserve"> (aprobado </w:t>
      </w:r>
      <w:r w:rsidR="00256025" w:rsidRPr="007648FF">
        <w:t>con Ordenanza</w:t>
      </w:r>
      <w:r w:rsidR="0083047D" w:rsidRPr="007648FF">
        <w:t xml:space="preserve"> </w:t>
      </w:r>
      <w:r w:rsidR="0031379F" w:rsidRPr="007648FF">
        <w:t>PMDOT-PUGS Nro. 001- 2021 el 13 de septiembre de 2021</w:t>
      </w:r>
      <w:r w:rsidR="0083047D" w:rsidRPr="007648FF">
        <w:t>),</w:t>
      </w:r>
      <w:r w:rsidR="00AE1A5E" w:rsidRPr="007648FF">
        <w:t xml:space="preserve"> </w:t>
      </w:r>
      <w:r w:rsidR="00DB7924">
        <w:t>contempla cuatro ejes estratégicos</w:t>
      </w:r>
      <w:r w:rsidR="00941C96">
        <w:t>.</w:t>
      </w:r>
      <w:r w:rsidR="00DB7924">
        <w:t xml:space="preserve"> </w:t>
      </w:r>
      <w:r w:rsidR="00941C96">
        <w:t>L</w:t>
      </w:r>
      <w:r w:rsidR="00DB7924">
        <w:t>a presente ordenanza se basa en el tercer eje, Eje Territorial: q</w:t>
      </w:r>
      <w:r w:rsidR="00DB7924" w:rsidRPr="00DB7924">
        <w:t xml:space="preserve">ue </w:t>
      </w:r>
      <w:r w:rsidR="00DB7924">
        <w:t xml:space="preserve">propone </w:t>
      </w:r>
      <w:r w:rsidR="00DB7924" w:rsidRPr="00DB7924">
        <w:t>desarroll</w:t>
      </w:r>
      <w:r w:rsidR="00DB7924">
        <w:t>ar</w:t>
      </w:r>
      <w:r w:rsidR="00DB7924" w:rsidRPr="00DB7924">
        <w:t xml:space="preserve"> un territorio que consolide entornos favorables, regularizando la propiedad desde el punto de vista de la equidad social, identidad local y sostenibilidad ambiental, dotándolo de la infraestructura vial que mejore la circulación vehicular. </w:t>
      </w:r>
    </w:p>
    <w:p w14:paraId="3CD39DDD" w14:textId="1D5BEAA6" w:rsidR="00DB7924" w:rsidRDefault="00DB7924" w:rsidP="00DB7924">
      <w:pPr>
        <w:pStyle w:val="Default"/>
        <w:jc w:val="both"/>
      </w:pPr>
    </w:p>
    <w:p w14:paraId="026A10C2" w14:textId="575E4D24" w:rsidR="00DB7924" w:rsidRPr="00DB7924" w:rsidRDefault="00DB7924" w:rsidP="00DB7924">
      <w:pPr>
        <w:pStyle w:val="Default"/>
        <w:jc w:val="both"/>
        <w:rPr>
          <w:i/>
          <w:iCs/>
          <w:sz w:val="22"/>
          <w:szCs w:val="22"/>
        </w:rPr>
      </w:pPr>
      <w:r>
        <w:t>Específicamente se basa en el Objetivo Estratégico 2 (OE2): “</w:t>
      </w:r>
      <w:r w:rsidRPr="00DB7924">
        <w:rPr>
          <w:i/>
          <w:iCs/>
          <w:sz w:val="22"/>
          <w:szCs w:val="22"/>
        </w:rPr>
        <w:t>Promover una gestión integral ambiental, de residuos y de riesgos, responsables y sostenibles</w:t>
      </w:r>
      <w:r>
        <w:rPr>
          <w:i/>
          <w:iCs/>
          <w:sz w:val="22"/>
          <w:szCs w:val="22"/>
        </w:rPr>
        <w:t xml:space="preserve">”, </w:t>
      </w:r>
      <w:r w:rsidR="00941C96">
        <w:rPr>
          <w:i/>
          <w:iCs/>
          <w:sz w:val="22"/>
          <w:szCs w:val="22"/>
        </w:rPr>
        <w:t xml:space="preserve">en </w:t>
      </w:r>
      <w:r>
        <w:rPr>
          <w:sz w:val="22"/>
          <w:szCs w:val="22"/>
        </w:rPr>
        <w:t xml:space="preserve">cuya </w:t>
      </w:r>
      <w:r w:rsidRPr="005D2BB7">
        <w:rPr>
          <w:sz w:val="22"/>
          <w:szCs w:val="22"/>
        </w:rPr>
        <w:t>conceptualización “</w:t>
      </w:r>
      <w:r w:rsidRPr="005D2BB7">
        <w:rPr>
          <w:i/>
          <w:iCs/>
          <w:sz w:val="22"/>
          <w:szCs w:val="22"/>
        </w:rPr>
        <w:t>se busca</w:t>
      </w:r>
      <w:r w:rsidRPr="00DB7924">
        <w:rPr>
          <w:i/>
          <w:iCs/>
          <w:sz w:val="22"/>
          <w:szCs w:val="22"/>
        </w:rPr>
        <w:t xml:space="preserve"> reducir la huella ambiental y adaptar la ciudad y sus barrios para vivir sanos y resistir y salir más fuertes frente a los impactos que la degradación ambiental produce. Así como también, pretende que se incluya en toda la gestión municipal los criterios de gestión de riesgos.</w:t>
      </w:r>
      <w:r>
        <w:rPr>
          <w:i/>
          <w:iCs/>
          <w:sz w:val="22"/>
          <w:szCs w:val="22"/>
        </w:rPr>
        <w:t>”</w:t>
      </w:r>
      <w:r w:rsidRPr="00DB7924">
        <w:rPr>
          <w:i/>
          <w:iCs/>
          <w:sz w:val="22"/>
          <w:szCs w:val="22"/>
        </w:rPr>
        <w:t xml:space="preserve"> </w:t>
      </w:r>
    </w:p>
    <w:p w14:paraId="09218557" w14:textId="0259137E" w:rsidR="00DB7924" w:rsidRPr="00DB7924" w:rsidRDefault="00DB7924" w:rsidP="00DB7924">
      <w:pPr>
        <w:pStyle w:val="Default"/>
        <w:jc w:val="both"/>
        <w:rPr>
          <w:i/>
          <w:iCs/>
          <w:sz w:val="22"/>
          <w:szCs w:val="22"/>
        </w:rPr>
      </w:pPr>
    </w:p>
    <w:p w14:paraId="6A45A118" w14:textId="5D491DF4" w:rsidR="00DB7924" w:rsidRDefault="002259ED" w:rsidP="00DB7924">
      <w:pPr>
        <w:pStyle w:val="Default"/>
        <w:jc w:val="both"/>
      </w:pPr>
      <w:r>
        <w:t xml:space="preserve">La propuesta se alinea </w:t>
      </w:r>
      <w:r w:rsidR="00F83E39">
        <w:t xml:space="preserve">a las Políticas de gestión ambiental: </w:t>
      </w:r>
    </w:p>
    <w:p w14:paraId="590F0337" w14:textId="2FFB3A96" w:rsidR="00F83E39" w:rsidRDefault="00F83E39" w:rsidP="00DB7924">
      <w:pPr>
        <w:pStyle w:val="Default"/>
        <w:jc w:val="both"/>
      </w:pPr>
    </w:p>
    <w:p w14:paraId="6D486AEE" w14:textId="77777777" w:rsidR="00F83E39" w:rsidRPr="00F83E39" w:rsidRDefault="00F83E39" w:rsidP="00693E74">
      <w:pPr>
        <w:pStyle w:val="Prrafodelista"/>
        <w:numPr>
          <w:ilvl w:val="0"/>
          <w:numId w:val="21"/>
        </w:numPr>
        <w:autoSpaceDE w:val="0"/>
        <w:autoSpaceDN w:val="0"/>
        <w:adjustRightInd w:val="0"/>
        <w:spacing w:after="13" w:line="240" w:lineRule="auto"/>
        <w:jc w:val="both"/>
        <w:rPr>
          <w:rFonts w:eastAsiaTheme="minorHAnsi" w:cs="Calibri"/>
          <w:color w:val="000000"/>
        </w:rPr>
      </w:pPr>
      <w:r w:rsidRPr="00F83E39">
        <w:rPr>
          <w:rFonts w:eastAsiaTheme="minorHAnsi" w:cs="Calibri"/>
          <w:color w:val="000000"/>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E3B2C84" w14:textId="438CF275" w:rsidR="00F83E39" w:rsidRPr="00F83E39" w:rsidRDefault="00F83E39" w:rsidP="00693E74">
      <w:pPr>
        <w:pStyle w:val="Prrafodelista"/>
        <w:numPr>
          <w:ilvl w:val="0"/>
          <w:numId w:val="21"/>
        </w:numPr>
        <w:autoSpaceDE w:val="0"/>
        <w:autoSpaceDN w:val="0"/>
        <w:adjustRightInd w:val="0"/>
        <w:spacing w:after="13" w:line="240" w:lineRule="auto"/>
        <w:jc w:val="both"/>
        <w:rPr>
          <w:rFonts w:eastAsiaTheme="minorHAnsi" w:cs="Calibri"/>
          <w:color w:val="000000"/>
        </w:rPr>
      </w:pPr>
      <w:r w:rsidRPr="00F83E39">
        <w:rPr>
          <w:rFonts w:eastAsiaTheme="minorHAnsi" w:cs="Calibri"/>
          <w:color w:val="000000"/>
        </w:rPr>
        <w:t xml:space="preserve">Implementar soluciones basadas en la naturaleza como medidas de adaptación al cambio climático y lograr reducir las brechas socioeconómicas y espaciales existentes en la ciudad. </w:t>
      </w:r>
    </w:p>
    <w:p w14:paraId="0F2787C4" w14:textId="1FAA2AA2" w:rsidR="00F83E39" w:rsidRPr="00F83E39" w:rsidRDefault="00F83E39" w:rsidP="00693E74">
      <w:pPr>
        <w:pStyle w:val="Prrafodelista"/>
        <w:numPr>
          <w:ilvl w:val="0"/>
          <w:numId w:val="21"/>
        </w:numPr>
        <w:autoSpaceDE w:val="0"/>
        <w:autoSpaceDN w:val="0"/>
        <w:adjustRightInd w:val="0"/>
        <w:spacing w:after="13" w:line="240" w:lineRule="auto"/>
        <w:jc w:val="both"/>
        <w:rPr>
          <w:rFonts w:eastAsiaTheme="minorHAnsi" w:cs="Calibri"/>
          <w:color w:val="000000"/>
        </w:rPr>
      </w:pPr>
      <w:r w:rsidRPr="00F83E39">
        <w:rPr>
          <w:rFonts w:eastAsiaTheme="minorHAnsi" w:cs="Calibri"/>
          <w:color w:val="000000"/>
        </w:rPr>
        <w:t xml:space="preserve">Fomentar la conservación del patrimonio natural, a través de la aplicación de enfoques integrales de manejo de ecosistemas para la conservación y restauración de servicios ambientales y el desarrollo sostenible. </w:t>
      </w:r>
    </w:p>
    <w:p w14:paraId="7A902C70" w14:textId="49638720" w:rsidR="00F83E39" w:rsidRPr="00F83E39" w:rsidRDefault="00F83E39" w:rsidP="00693E74">
      <w:pPr>
        <w:pStyle w:val="Prrafodelista"/>
        <w:numPr>
          <w:ilvl w:val="0"/>
          <w:numId w:val="21"/>
        </w:numPr>
        <w:autoSpaceDE w:val="0"/>
        <w:autoSpaceDN w:val="0"/>
        <w:adjustRightInd w:val="0"/>
        <w:spacing w:after="13" w:line="240" w:lineRule="auto"/>
        <w:jc w:val="both"/>
        <w:rPr>
          <w:rFonts w:eastAsiaTheme="minorHAnsi" w:cs="Calibri"/>
          <w:color w:val="000000"/>
        </w:rPr>
      </w:pPr>
      <w:r w:rsidRPr="00F83E39">
        <w:rPr>
          <w:rFonts w:eastAsiaTheme="minorHAnsi" w:cs="Calibri"/>
          <w:color w:val="000000"/>
        </w:rPr>
        <w:t xml:space="preserve">Impulsar la planificación del desarrollo territorial para la reducción de los asentamientos humanos informales y el fortalecimiento de la adaptación y resiliencia a cambios de la naturaleza. </w:t>
      </w:r>
    </w:p>
    <w:p w14:paraId="0805B469" w14:textId="62A1ADB8" w:rsidR="00F83E39" w:rsidRPr="00F83E39" w:rsidRDefault="00F83E39" w:rsidP="00693E74">
      <w:pPr>
        <w:pStyle w:val="Prrafodelista"/>
        <w:numPr>
          <w:ilvl w:val="0"/>
          <w:numId w:val="21"/>
        </w:numPr>
        <w:autoSpaceDE w:val="0"/>
        <w:autoSpaceDN w:val="0"/>
        <w:adjustRightInd w:val="0"/>
        <w:spacing w:after="13" w:line="240" w:lineRule="auto"/>
        <w:jc w:val="both"/>
        <w:rPr>
          <w:rFonts w:eastAsiaTheme="minorHAnsi" w:cs="Calibri"/>
          <w:color w:val="000000"/>
        </w:rPr>
      </w:pPr>
      <w:r w:rsidRPr="00F83E39">
        <w:rPr>
          <w:rFonts w:eastAsiaTheme="minorHAnsi" w:cs="Calibri"/>
          <w:color w:val="000000"/>
        </w:rPr>
        <w:t xml:space="preserve">Reducir y compensar la huella ambiental del DMQ, sobre todo en los sectores que más aportan a la misma, creando oportunidades para que todas y todos puedan prosperar como resultado de estas acciones. </w:t>
      </w:r>
    </w:p>
    <w:p w14:paraId="5DE6CD06" w14:textId="5B9BE452" w:rsidR="00F83E39" w:rsidRPr="00F83E39" w:rsidRDefault="00F83E39" w:rsidP="00693E74">
      <w:pPr>
        <w:pStyle w:val="Prrafodelista"/>
        <w:numPr>
          <w:ilvl w:val="0"/>
          <w:numId w:val="21"/>
        </w:numPr>
        <w:autoSpaceDE w:val="0"/>
        <w:autoSpaceDN w:val="0"/>
        <w:adjustRightInd w:val="0"/>
        <w:spacing w:after="0" w:line="240" w:lineRule="auto"/>
        <w:jc w:val="both"/>
        <w:rPr>
          <w:rFonts w:eastAsiaTheme="minorHAnsi" w:cs="Calibri"/>
          <w:color w:val="000000"/>
        </w:rPr>
      </w:pPr>
      <w:r w:rsidRPr="00F83E39">
        <w:rPr>
          <w:rFonts w:eastAsiaTheme="minorHAnsi" w:cs="Calibri"/>
          <w:color w:val="000000"/>
        </w:rPr>
        <w:t xml:space="preserve">Regular, prevenir y controlar la contaminación ambiental y los efectos del cambio climático. </w:t>
      </w:r>
    </w:p>
    <w:p w14:paraId="54034BA8" w14:textId="77777777" w:rsidR="00F83E39" w:rsidRPr="00DB7924" w:rsidRDefault="00F83E39" w:rsidP="00DB7924">
      <w:pPr>
        <w:pStyle w:val="Default"/>
        <w:jc w:val="both"/>
      </w:pPr>
    </w:p>
    <w:p w14:paraId="64D712C0" w14:textId="34EFE273" w:rsidR="005F46DE" w:rsidRPr="008C15A8" w:rsidRDefault="006B7989" w:rsidP="00107642">
      <w:pPr>
        <w:spacing w:after="0"/>
        <w:jc w:val="both"/>
        <w:rPr>
          <w:rFonts w:ascii="Times New Roman" w:eastAsia="Times New Roman" w:hAnsi="Times New Roman"/>
          <w:bCs/>
          <w:sz w:val="24"/>
          <w:szCs w:val="24"/>
        </w:rPr>
      </w:pPr>
      <w:r w:rsidRPr="008C15A8">
        <w:rPr>
          <w:rFonts w:ascii="Times New Roman" w:eastAsia="Times New Roman" w:hAnsi="Times New Roman"/>
          <w:bCs/>
          <w:sz w:val="24"/>
          <w:szCs w:val="24"/>
        </w:rPr>
        <w:t xml:space="preserve">En coincidencia con </w:t>
      </w:r>
      <w:r w:rsidR="00CC2AC6" w:rsidRPr="008C15A8">
        <w:rPr>
          <w:rFonts w:ascii="Times New Roman" w:eastAsia="Times New Roman" w:hAnsi="Times New Roman"/>
          <w:bCs/>
          <w:sz w:val="24"/>
          <w:szCs w:val="24"/>
        </w:rPr>
        <w:t>e</w:t>
      </w:r>
      <w:r w:rsidR="005D7C3E" w:rsidRPr="008C15A8">
        <w:rPr>
          <w:rFonts w:ascii="Times New Roman" w:eastAsia="Times New Roman" w:hAnsi="Times New Roman"/>
          <w:bCs/>
          <w:sz w:val="24"/>
          <w:szCs w:val="24"/>
        </w:rPr>
        <w:t>stas políticas</w:t>
      </w:r>
      <w:r w:rsidR="0057652B" w:rsidRPr="008C15A8">
        <w:rPr>
          <w:rFonts w:ascii="Times New Roman" w:eastAsia="Times New Roman" w:hAnsi="Times New Roman"/>
          <w:bCs/>
          <w:sz w:val="24"/>
          <w:szCs w:val="24"/>
        </w:rPr>
        <w:t xml:space="preserve"> y normativa</w:t>
      </w:r>
      <w:r w:rsidR="00AD2F87" w:rsidRPr="008C15A8">
        <w:rPr>
          <w:rFonts w:ascii="Times New Roman" w:eastAsia="Times New Roman" w:hAnsi="Times New Roman"/>
          <w:bCs/>
          <w:sz w:val="24"/>
          <w:szCs w:val="24"/>
        </w:rPr>
        <w:t>,</w:t>
      </w:r>
      <w:r w:rsidR="005D7C3E" w:rsidRPr="008C15A8">
        <w:rPr>
          <w:rFonts w:ascii="Times New Roman" w:eastAsia="Times New Roman" w:hAnsi="Times New Roman"/>
          <w:bCs/>
          <w:sz w:val="24"/>
          <w:szCs w:val="24"/>
        </w:rPr>
        <w:t xml:space="preserve"> las </w:t>
      </w:r>
      <w:r w:rsidR="00417DE7" w:rsidRPr="008C15A8">
        <w:rPr>
          <w:rFonts w:ascii="Times New Roman" w:eastAsia="Times New Roman" w:hAnsi="Times New Roman"/>
          <w:bCs/>
          <w:sz w:val="24"/>
          <w:szCs w:val="24"/>
        </w:rPr>
        <w:t xml:space="preserve">parroquias </w:t>
      </w:r>
      <w:r w:rsidR="002B1E88" w:rsidRPr="008C15A8">
        <w:rPr>
          <w:rFonts w:ascii="Times New Roman" w:eastAsia="Times New Roman" w:hAnsi="Times New Roman"/>
          <w:bCs/>
          <w:sz w:val="24"/>
          <w:szCs w:val="24"/>
        </w:rPr>
        <w:t>de la Mancomunidad de la Norcentralidad</w:t>
      </w:r>
      <w:r w:rsidR="005D7C3E" w:rsidRPr="008C15A8">
        <w:rPr>
          <w:rFonts w:ascii="Times New Roman" w:eastAsia="Times New Roman" w:hAnsi="Times New Roman"/>
          <w:bCs/>
          <w:sz w:val="24"/>
          <w:szCs w:val="24"/>
        </w:rPr>
        <w:t xml:space="preserve"> prop</w:t>
      </w:r>
      <w:r w:rsidR="000A1004" w:rsidRPr="008C15A8">
        <w:rPr>
          <w:rFonts w:ascii="Times New Roman" w:eastAsia="Times New Roman" w:hAnsi="Times New Roman"/>
          <w:bCs/>
          <w:sz w:val="24"/>
          <w:szCs w:val="24"/>
        </w:rPr>
        <w:t>usieron</w:t>
      </w:r>
      <w:r w:rsidR="005D7C3E" w:rsidRPr="008C15A8">
        <w:rPr>
          <w:rFonts w:ascii="Times New Roman" w:eastAsia="Times New Roman" w:hAnsi="Times New Roman"/>
          <w:bCs/>
          <w:sz w:val="24"/>
          <w:szCs w:val="24"/>
        </w:rPr>
        <w:t xml:space="preserve"> la declaratoria de </w:t>
      </w:r>
      <w:r w:rsidR="00F83E39" w:rsidRPr="008C15A8">
        <w:rPr>
          <w:rFonts w:ascii="Times New Roman" w:eastAsia="Times New Roman" w:hAnsi="Times New Roman"/>
          <w:bCs/>
          <w:sz w:val="24"/>
          <w:szCs w:val="24"/>
        </w:rPr>
        <w:t>un área protegida</w:t>
      </w:r>
      <w:r w:rsidR="000426DE" w:rsidRPr="008C15A8">
        <w:rPr>
          <w:rFonts w:ascii="Times New Roman" w:eastAsia="Times New Roman" w:hAnsi="Times New Roman"/>
          <w:bCs/>
          <w:sz w:val="24"/>
          <w:szCs w:val="24"/>
        </w:rPr>
        <w:t xml:space="preserve"> </w:t>
      </w:r>
      <w:r w:rsidR="00A04066" w:rsidRPr="008C15A8">
        <w:rPr>
          <w:rFonts w:ascii="Times New Roman" w:eastAsia="Times New Roman" w:hAnsi="Times New Roman"/>
          <w:bCs/>
          <w:sz w:val="24"/>
          <w:szCs w:val="24"/>
        </w:rPr>
        <w:t>dentro del S</w:t>
      </w:r>
      <w:r w:rsidR="005D7C3E" w:rsidRPr="008C15A8">
        <w:rPr>
          <w:rFonts w:ascii="Times New Roman" w:eastAsia="Times New Roman" w:hAnsi="Times New Roman"/>
          <w:bCs/>
          <w:sz w:val="24"/>
          <w:szCs w:val="24"/>
        </w:rPr>
        <w:t xml:space="preserve">ubsistema </w:t>
      </w:r>
      <w:r w:rsidR="00A04066" w:rsidRPr="008C15A8">
        <w:rPr>
          <w:rFonts w:ascii="Times New Roman" w:eastAsia="Times New Roman" w:hAnsi="Times New Roman"/>
          <w:bCs/>
          <w:sz w:val="24"/>
          <w:szCs w:val="24"/>
        </w:rPr>
        <w:t>Metropolitano de Á</w:t>
      </w:r>
      <w:r w:rsidR="005D7C3E" w:rsidRPr="008C15A8">
        <w:rPr>
          <w:rFonts w:ascii="Times New Roman" w:eastAsia="Times New Roman" w:hAnsi="Times New Roman"/>
          <w:bCs/>
          <w:sz w:val="24"/>
          <w:szCs w:val="24"/>
        </w:rPr>
        <w:t>reas</w:t>
      </w:r>
      <w:r w:rsidR="00A04066" w:rsidRPr="008C15A8">
        <w:rPr>
          <w:rFonts w:ascii="Times New Roman" w:eastAsia="Times New Roman" w:hAnsi="Times New Roman"/>
          <w:bCs/>
          <w:sz w:val="24"/>
          <w:szCs w:val="24"/>
        </w:rPr>
        <w:t xml:space="preserve"> Naturales P</w:t>
      </w:r>
      <w:r w:rsidR="005D7C3E" w:rsidRPr="008C15A8">
        <w:rPr>
          <w:rFonts w:ascii="Times New Roman" w:eastAsia="Times New Roman" w:hAnsi="Times New Roman"/>
          <w:bCs/>
          <w:sz w:val="24"/>
          <w:szCs w:val="24"/>
        </w:rPr>
        <w:t>rotegidas</w:t>
      </w:r>
      <w:r w:rsidR="00434355" w:rsidRPr="008C15A8">
        <w:rPr>
          <w:rFonts w:ascii="Times New Roman" w:eastAsia="Times New Roman" w:hAnsi="Times New Roman"/>
          <w:bCs/>
          <w:sz w:val="24"/>
          <w:szCs w:val="24"/>
        </w:rPr>
        <w:t xml:space="preserve"> </w:t>
      </w:r>
      <w:r w:rsidR="00A04066" w:rsidRPr="008C15A8">
        <w:rPr>
          <w:rFonts w:ascii="Times New Roman" w:eastAsia="Times New Roman" w:hAnsi="Times New Roman"/>
          <w:bCs/>
          <w:sz w:val="24"/>
          <w:szCs w:val="24"/>
        </w:rPr>
        <w:t>en concordancia al objetivo 2.</w:t>
      </w:r>
      <w:r w:rsidR="00953F1F">
        <w:rPr>
          <w:rFonts w:ascii="Times New Roman" w:eastAsia="Times New Roman" w:hAnsi="Times New Roman"/>
          <w:bCs/>
          <w:sz w:val="24"/>
          <w:szCs w:val="24"/>
        </w:rPr>
        <w:t xml:space="preserve"> </w:t>
      </w:r>
      <w:r w:rsidR="00693E74">
        <w:rPr>
          <w:rFonts w:ascii="Times New Roman" w:eastAsia="Times New Roman" w:hAnsi="Times New Roman"/>
          <w:bCs/>
          <w:sz w:val="24"/>
          <w:szCs w:val="24"/>
        </w:rPr>
        <w:t>promueve una gestión integral ambiental</w:t>
      </w:r>
      <w:r w:rsidR="00321088" w:rsidRPr="008C15A8">
        <w:rPr>
          <w:rFonts w:ascii="Times New Roman" w:eastAsia="Times New Roman" w:hAnsi="Times New Roman"/>
          <w:bCs/>
          <w:sz w:val="24"/>
          <w:szCs w:val="24"/>
        </w:rPr>
        <w:t>,</w:t>
      </w:r>
      <w:r w:rsidR="00693E74">
        <w:rPr>
          <w:rFonts w:ascii="Times New Roman" w:eastAsia="Times New Roman" w:hAnsi="Times New Roman"/>
          <w:bCs/>
          <w:sz w:val="24"/>
          <w:szCs w:val="24"/>
        </w:rPr>
        <w:t xml:space="preserve"> lo que conlleva</w:t>
      </w:r>
      <w:r w:rsidR="00321088" w:rsidRPr="008C15A8">
        <w:rPr>
          <w:rFonts w:ascii="Times New Roman" w:eastAsia="Times New Roman" w:hAnsi="Times New Roman"/>
          <w:bCs/>
          <w:sz w:val="24"/>
          <w:szCs w:val="24"/>
        </w:rPr>
        <w:t xml:space="preserve"> </w:t>
      </w:r>
      <w:r w:rsidR="00A04066" w:rsidRPr="008C15A8">
        <w:rPr>
          <w:rFonts w:ascii="Times New Roman" w:hAnsi="Times New Roman"/>
          <w:sz w:val="24"/>
          <w:szCs w:val="24"/>
        </w:rPr>
        <w:t xml:space="preserve">el manejo y conservación del Patrimonio Natural en el </w:t>
      </w:r>
      <w:r w:rsidR="00C83AAD" w:rsidRPr="008C15A8">
        <w:rPr>
          <w:rFonts w:ascii="Times New Roman" w:hAnsi="Times New Roman"/>
          <w:sz w:val="24"/>
          <w:szCs w:val="24"/>
        </w:rPr>
        <w:t>Distrito Metropolitano de Quito (</w:t>
      </w:r>
      <w:r w:rsidR="00A04066" w:rsidRPr="008C15A8">
        <w:rPr>
          <w:rFonts w:ascii="Times New Roman" w:hAnsi="Times New Roman"/>
          <w:sz w:val="24"/>
          <w:szCs w:val="24"/>
        </w:rPr>
        <w:t>DMQ</w:t>
      </w:r>
      <w:r w:rsidR="00C83AAD" w:rsidRPr="008C15A8">
        <w:rPr>
          <w:rFonts w:ascii="Times New Roman" w:hAnsi="Times New Roman"/>
          <w:sz w:val="24"/>
          <w:szCs w:val="24"/>
        </w:rPr>
        <w:t>)</w:t>
      </w:r>
      <w:r w:rsidR="00A04066" w:rsidRPr="008C15A8">
        <w:rPr>
          <w:rFonts w:ascii="Times New Roman" w:hAnsi="Times New Roman"/>
          <w:sz w:val="24"/>
          <w:szCs w:val="24"/>
        </w:rPr>
        <w:t xml:space="preserve"> y reconoce a las Áreas </w:t>
      </w:r>
      <w:r w:rsidR="000A1004" w:rsidRPr="008C15A8">
        <w:rPr>
          <w:rFonts w:ascii="Times New Roman" w:hAnsi="Times New Roman"/>
          <w:sz w:val="24"/>
          <w:szCs w:val="24"/>
        </w:rPr>
        <w:t xml:space="preserve">Protegidas Municipales </w:t>
      </w:r>
      <w:r w:rsidR="00A04066" w:rsidRPr="008C15A8">
        <w:rPr>
          <w:rFonts w:ascii="Times New Roman" w:hAnsi="Times New Roman"/>
          <w:sz w:val="24"/>
          <w:szCs w:val="24"/>
        </w:rPr>
        <w:lastRenderedPageBreak/>
        <w:t>como parte del Modelo Territorial del Distrito Metropolitano</w:t>
      </w:r>
      <w:r w:rsidR="00693E74">
        <w:rPr>
          <w:rFonts w:ascii="Times New Roman" w:hAnsi="Times New Roman"/>
          <w:sz w:val="24"/>
          <w:szCs w:val="24"/>
        </w:rPr>
        <w:t xml:space="preserve"> dentro del sistema Ambiental y de Riesgo Natural</w:t>
      </w:r>
      <w:r w:rsidR="005D7C3E" w:rsidRPr="008C15A8">
        <w:rPr>
          <w:rFonts w:ascii="Times New Roman" w:eastAsia="Times New Roman" w:hAnsi="Times New Roman"/>
          <w:bCs/>
          <w:sz w:val="24"/>
          <w:szCs w:val="24"/>
        </w:rPr>
        <w:t xml:space="preserve">. </w:t>
      </w:r>
    </w:p>
    <w:p w14:paraId="29F73907" w14:textId="77777777" w:rsidR="0083047D" w:rsidRPr="008C15A8" w:rsidRDefault="0083047D" w:rsidP="00F81C98">
      <w:pPr>
        <w:spacing w:after="0"/>
        <w:jc w:val="center"/>
        <w:rPr>
          <w:rFonts w:ascii="Times New Roman" w:eastAsia="Times New Roman" w:hAnsi="Times New Roman"/>
          <w:bCs/>
          <w:sz w:val="24"/>
          <w:szCs w:val="24"/>
        </w:rPr>
      </w:pPr>
    </w:p>
    <w:p w14:paraId="0C537CE4" w14:textId="21C68DFF" w:rsidR="00AE4BB7" w:rsidRPr="008C15A8" w:rsidRDefault="00AE4BB7" w:rsidP="00AE4BB7">
      <w:pPr>
        <w:spacing w:after="0"/>
        <w:jc w:val="both"/>
        <w:rPr>
          <w:rFonts w:ascii="Times New Roman" w:hAnsi="Times New Roman"/>
          <w:sz w:val="24"/>
          <w:szCs w:val="24"/>
        </w:rPr>
      </w:pPr>
      <w:r w:rsidRPr="008C15A8">
        <w:rPr>
          <w:rFonts w:ascii="Times New Roman" w:hAnsi="Times New Roman"/>
          <w:sz w:val="24"/>
          <w:szCs w:val="24"/>
        </w:rPr>
        <w:t xml:space="preserve">La Norcentralidad del DMQ forma parte de </w:t>
      </w:r>
      <w:r w:rsidR="00314C36" w:rsidRPr="008C15A8">
        <w:rPr>
          <w:rFonts w:ascii="Times New Roman" w:hAnsi="Times New Roman"/>
          <w:sz w:val="24"/>
          <w:szCs w:val="24"/>
        </w:rPr>
        <w:t>l</w:t>
      </w:r>
      <w:r w:rsidRPr="008C15A8">
        <w:rPr>
          <w:rFonts w:ascii="Times New Roman" w:hAnsi="Times New Roman"/>
          <w:sz w:val="24"/>
          <w:szCs w:val="24"/>
        </w:rPr>
        <w:t>a estrategia territorial para el fortalecimiento administrativo del Distrito</w:t>
      </w:r>
      <w:r w:rsidR="000D3A78" w:rsidRPr="008C15A8">
        <w:rPr>
          <w:rFonts w:ascii="Times New Roman" w:hAnsi="Times New Roman"/>
          <w:sz w:val="24"/>
          <w:szCs w:val="24"/>
        </w:rPr>
        <w:t xml:space="preserve"> a</w:t>
      </w:r>
      <w:r w:rsidR="0057652B" w:rsidRPr="008C15A8">
        <w:rPr>
          <w:rFonts w:ascii="Times New Roman" w:hAnsi="Times New Roman"/>
          <w:sz w:val="24"/>
          <w:szCs w:val="24"/>
        </w:rPr>
        <w:t xml:space="preserve"> través </w:t>
      </w:r>
      <w:r w:rsidR="0057652B" w:rsidRPr="004B7271">
        <w:rPr>
          <w:rFonts w:ascii="Times New Roman" w:hAnsi="Times New Roman"/>
          <w:sz w:val="24"/>
          <w:szCs w:val="24"/>
        </w:rPr>
        <w:t>de</w:t>
      </w:r>
      <w:r w:rsidR="000D3A78" w:rsidRPr="004B7271">
        <w:rPr>
          <w:rFonts w:ascii="Times New Roman" w:hAnsi="Times New Roman"/>
          <w:sz w:val="24"/>
          <w:szCs w:val="24"/>
        </w:rPr>
        <w:t xml:space="preserve">l </w:t>
      </w:r>
      <w:r w:rsidRPr="004B7271">
        <w:rPr>
          <w:rFonts w:ascii="Times New Roman" w:hAnsi="Times New Roman"/>
          <w:sz w:val="24"/>
          <w:szCs w:val="24"/>
        </w:rPr>
        <w:t>Sistema Distrital de Centralidades.</w:t>
      </w:r>
      <w:r w:rsidRPr="008C15A8">
        <w:rPr>
          <w:rFonts w:ascii="Times New Roman" w:hAnsi="Times New Roman"/>
          <w:sz w:val="24"/>
          <w:szCs w:val="24"/>
        </w:rPr>
        <w:t xml:space="preserve"> </w:t>
      </w:r>
      <w:r w:rsidR="00810672" w:rsidRPr="008C15A8">
        <w:rPr>
          <w:rFonts w:ascii="Times New Roman" w:hAnsi="Times New Roman"/>
          <w:sz w:val="24"/>
          <w:szCs w:val="24"/>
        </w:rPr>
        <w:t>Las parroquias Norcentrales se encuentran</w:t>
      </w:r>
      <w:r w:rsidRPr="008C15A8">
        <w:rPr>
          <w:rFonts w:ascii="Times New Roman" w:hAnsi="Times New Roman"/>
          <w:sz w:val="24"/>
          <w:szCs w:val="24"/>
        </w:rPr>
        <w:t xml:space="preserve"> al </w:t>
      </w:r>
      <w:r w:rsidR="00BA69BC" w:rsidRPr="008C15A8">
        <w:rPr>
          <w:rFonts w:ascii="Times New Roman" w:hAnsi="Times New Roman"/>
          <w:sz w:val="24"/>
          <w:szCs w:val="24"/>
        </w:rPr>
        <w:t>nor</w:t>
      </w:r>
      <w:r w:rsidR="005C059F" w:rsidRPr="008C15A8">
        <w:rPr>
          <w:rFonts w:ascii="Times New Roman" w:hAnsi="Times New Roman"/>
          <w:sz w:val="24"/>
          <w:szCs w:val="24"/>
        </w:rPr>
        <w:t>este de</w:t>
      </w:r>
      <w:r w:rsidR="0023013B" w:rsidRPr="008C15A8">
        <w:rPr>
          <w:rFonts w:ascii="Times New Roman" w:hAnsi="Times New Roman"/>
          <w:sz w:val="24"/>
          <w:szCs w:val="24"/>
        </w:rPr>
        <w:t>l DMQ</w:t>
      </w:r>
      <w:r w:rsidRPr="008C15A8">
        <w:rPr>
          <w:rFonts w:ascii="Times New Roman" w:hAnsi="Times New Roman"/>
          <w:sz w:val="24"/>
          <w:szCs w:val="24"/>
        </w:rPr>
        <w:t xml:space="preserve"> </w:t>
      </w:r>
      <w:r w:rsidR="0023013B" w:rsidRPr="008C15A8">
        <w:rPr>
          <w:rFonts w:ascii="Times New Roman" w:hAnsi="Times New Roman"/>
          <w:sz w:val="24"/>
          <w:szCs w:val="24"/>
        </w:rPr>
        <w:t xml:space="preserve">y limita al norte con el cantón Otavalo (provincia de Imbabura); </w:t>
      </w:r>
      <w:r w:rsidRPr="008C15A8">
        <w:rPr>
          <w:rFonts w:ascii="Times New Roman" w:hAnsi="Times New Roman"/>
          <w:sz w:val="24"/>
          <w:szCs w:val="24"/>
        </w:rPr>
        <w:t xml:space="preserve">al </w:t>
      </w:r>
      <w:r w:rsidR="00FC7DD6" w:rsidRPr="008C15A8">
        <w:rPr>
          <w:rFonts w:ascii="Times New Roman" w:hAnsi="Times New Roman"/>
          <w:sz w:val="24"/>
          <w:szCs w:val="24"/>
        </w:rPr>
        <w:t>sur</w:t>
      </w:r>
      <w:r w:rsidR="00F81C98" w:rsidRPr="008C15A8">
        <w:rPr>
          <w:rFonts w:ascii="Times New Roman" w:hAnsi="Times New Roman"/>
          <w:sz w:val="24"/>
          <w:szCs w:val="24"/>
        </w:rPr>
        <w:t xml:space="preserve"> con </w:t>
      </w:r>
      <w:r w:rsidRPr="008C15A8">
        <w:rPr>
          <w:rFonts w:ascii="Times New Roman" w:hAnsi="Times New Roman"/>
          <w:sz w:val="24"/>
          <w:szCs w:val="24"/>
        </w:rPr>
        <w:t>las centralidades Equinoccial y Noroccident</w:t>
      </w:r>
      <w:r w:rsidR="00314C36" w:rsidRPr="008C15A8">
        <w:rPr>
          <w:rFonts w:ascii="Times New Roman" w:hAnsi="Times New Roman"/>
          <w:sz w:val="24"/>
          <w:szCs w:val="24"/>
        </w:rPr>
        <w:t>al</w:t>
      </w:r>
      <w:r w:rsidRPr="008C15A8">
        <w:rPr>
          <w:rFonts w:ascii="Times New Roman" w:hAnsi="Times New Roman"/>
          <w:sz w:val="24"/>
          <w:szCs w:val="24"/>
        </w:rPr>
        <w:t>; al este con el cantón Otavalo y Pedro Moncayo (Provincia de Pichincha); y, al oeste con la centralidad Noroccident</w:t>
      </w:r>
      <w:r w:rsidR="00314C36" w:rsidRPr="008C15A8">
        <w:rPr>
          <w:rFonts w:ascii="Times New Roman" w:hAnsi="Times New Roman"/>
          <w:sz w:val="24"/>
          <w:szCs w:val="24"/>
        </w:rPr>
        <w:t>al</w:t>
      </w:r>
      <w:r w:rsidRPr="008C15A8">
        <w:rPr>
          <w:rFonts w:ascii="Times New Roman" w:hAnsi="Times New Roman"/>
          <w:sz w:val="24"/>
          <w:szCs w:val="24"/>
        </w:rPr>
        <w:t xml:space="preserve">. Cubre </w:t>
      </w:r>
      <w:r w:rsidR="00314C36" w:rsidRPr="008C15A8">
        <w:rPr>
          <w:rFonts w:ascii="Times New Roman" w:hAnsi="Times New Roman"/>
          <w:sz w:val="24"/>
          <w:szCs w:val="24"/>
        </w:rPr>
        <w:t xml:space="preserve">una superficie </w:t>
      </w:r>
      <w:r w:rsidR="00314C36" w:rsidRPr="009C557E">
        <w:rPr>
          <w:rFonts w:ascii="Times New Roman" w:hAnsi="Times New Roman"/>
          <w:sz w:val="24"/>
          <w:szCs w:val="24"/>
        </w:rPr>
        <w:t>aproximada de 48.</w:t>
      </w:r>
      <w:r w:rsidRPr="009C557E">
        <w:rPr>
          <w:rFonts w:ascii="Times New Roman" w:hAnsi="Times New Roman"/>
          <w:sz w:val="24"/>
          <w:szCs w:val="24"/>
        </w:rPr>
        <w:t>914 ha.</w:t>
      </w:r>
      <w:r w:rsidRPr="008C15A8">
        <w:rPr>
          <w:rFonts w:ascii="Times New Roman" w:hAnsi="Times New Roman"/>
          <w:sz w:val="24"/>
          <w:szCs w:val="24"/>
        </w:rPr>
        <w:t xml:space="preserve"> </w:t>
      </w:r>
    </w:p>
    <w:p w14:paraId="79EAE4E8" w14:textId="77777777" w:rsidR="00AE4BB7" w:rsidRPr="008C15A8" w:rsidRDefault="00AE4BB7" w:rsidP="00AE4BB7">
      <w:pPr>
        <w:spacing w:after="0"/>
        <w:jc w:val="both"/>
        <w:rPr>
          <w:rFonts w:ascii="Times New Roman" w:eastAsiaTheme="minorHAnsi" w:hAnsi="Times New Roman"/>
          <w:sz w:val="24"/>
          <w:szCs w:val="24"/>
          <w:lang w:val="es-ES"/>
        </w:rPr>
      </w:pPr>
    </w:p>
    <w:p w14:paraId="435C8D52" w14:textId="01B5242D" w:rsidR="00AE4BB7" w:rsidRPr="008C15A8" w:rsidRDefault="00AE4BB7" w:rsidP="000F5186">
      <w:pPr>
        <w:spacing w:after="0"/>
        <w:jc w:val="both"/>
        <w:rPr>
          <w:rFonts w:ascii="Times New Roman" w:hAnsi="Times New Roman"/>
          <w:sz w:val="24"/>
          <w:szCs w:val="24"/>
        </w:rPr>
      </w:pPr>
      <w:r w:rsidRPr="008C15A8">
        <w:rPr>
          <w:rFonts w:ascii="Times New Roman" w:hAnsi="Times New Roman"/>
          <w:sz w:val="24"/>
          <w:szCs w:val="24"/>
        </w:rPr>
        <w:t>Políticamente está dividida en cinco parroquias: San José de Minas (</w:t>
      </w:r>
      <w:r w:rsidR="005C3919">
        <w:rPr>
          <w:rFonts w:ascii="Times New Roman" w:hAnsi="Times New Roman"/>
          <w:sz w:val="24"/>
          <w:szCs w:val="24"/>
        </w:rPr>
        <w:t>29</w:t>
      </w:r>
      <w:r w:rsidR="00314C36" w:rsidRPr="008C15A8">
        <w:rPr>
          <w:rFonts w:ascii="Times New Roman" w:hAnsi="Times New Roman"/>
          <w:sz w:val="24"/>
          <w:szCs w:val="24"/>
        </w:rPr>
        <w:t>.</w:t>
      </w:r>
      <w:r w:rsidR="005C3919">
        <w:rPr>
          <w:rFonts w:ascii="Times New Roman" w:hAnsi="Times New Roman"/>
          <w:sz w:val="24"/>
          <w:szCs w:val="24"/>
        </w:rPr>
        <w:t>446</w:t>
      </w:r>
      <w:r w:rsidRPr="008C15A8">
        <w:rPr>
          <w:rFonts w:ascii="Times New Roman" w:hAnsi="Times New Roman"/>
          <w:sz w:val="24"/>
          <w:szCs w:val="24"/>
        </w:rPr>
        <w:t xml:space="preserve"> ha); Atahualpa (</w:t>
      </w:r>
      <w:r w:rsidR="005C3919">
        <w:rPr>
          <w:rFonts w:ascii="Times New Roman" w:hAnsi="Times New Roman"/>
          <w:sz w:val="24"/>
          <w:szCs w:val="24"/>
        </w:rPr>
        <w:t>7</w:t>
      </w:r>
      <w:r w:rsidR="00314C36" w:rsidRPr="008C15A8">
        <w:rPr>
          <w:rFonts w:ascii="Times New Roman" w:hAnsi="Times New Roman"/>
          <w:sz w:val="24"/>
          <w:szCs w:val="24"/>
        </w:rPr>
        <w:t>.</w:t>
      </w:r>
      <w:r w:rsidR="005C3919">
        <w:rPr>
          <w:rFonts w:ascii="Times New Roman" w:hAnsi="Times New Roman"/>
          <w:sz w:val="24"/>
          <w:szCs w:val="24"/>
        </w:rPr>
        <w:t>028</w:t>
      </w:r>
      <w:r w:rsidRPr="008C15A8">
        <w:rPr>
          <w:rFonts w:ascii="Times New Roman" w:hAnsi="Times New Roman"/>
          <w:sz w:val="24"/>
          <w:szCs w:val="24"/>
        </w:rPr>
        <w:t xml:space="preserve"> ha); Chavezpamba (1</w:t>
      </w:r>
      <w:r w:rsidR="00314C36" w:rsidRPr="008C15A8">
        <w:rPr>
          <w:rFonts w:ascii="Times New Roman" w:hAnsi="Times New Roman"/>
          <w:sz w:val="24"/>
          <w:szCs w:val="24"/>
        </w:rPr>
        <w:t>.</w:t>
      </w:r>
      <w:r w:rsidR="005C3919">
        <w:rPr>
          <w:rFonts w:ascii="Times New Roman" w:hAnsi="Times New Roman"/>
          <w:sz w:val="24"/>
          <w:szCs w:val="24"/>
        </w:rPr>
        <w:t>149</w:t>
      </w:r>
      <w:r w:rsidRPr="008C15A8">
        <w:rPr>
          <w:rFonts w:ascii="Times New Roman" w:hAnsi="Times New Roman"/>
          <w:sz w:val="24"/>
          <w:szCs w:val="24"/>
        </w:rPr>
        <w:t xml:space="preserve"> ha); Perucho (9</w:t>
      </w:r>
      <w:r w:rsidR="005C3919">
        <w:rPr>
          <w:rFonts w:ascii="Times New Roman" w:hAnsi="Times New Roman"/>
          <w:sz w:val="24"/>
          <w:szCs w:val="24"/>
        </w:rPr>
        <w:t>8</w:t>
      </w:r>
      <w:r w:rsidRPr="008C15A8">
        <w:rPr>
          <w:rFonts w:ascii="Times New Roman" w:hAnsi="Times New Roman"/>
          <w:sz w:val="24"/>
          <w:szCs w:val="24"/>
        </w:rPr>
        <w:t>3 ha); y, Puéllaro (7</w:t>
      </w:r>
      <w:r w:rsidR="00314C36" w:rsidRPr="008C15A8">
        <w:rPr>
          <w:rFonts w:ascii="Times New Roman" w:hAnsi="Times New Roman"/>
          <w:sz w:val="24"/>
          <w:szCs w:val="24"/>
        </w:rPr>
        <w:t>.</w:t>
      </w:r>
      <w:r w:rsidRPr="008C15A8">
        <w:rPr>
          <w:rFonts w:ascii="Times New Roman" w:hAnsi="Times New Roman"/>
          <w:sz w:val="24"/>
          <w:szCs w:val="24"/>
        </w:rPr>
        <w:t>2</w:t>
      </w:r>
      <w:r w:rsidR="005C3919">
        <w:rPr>
          <w:rFonts w:ascii="Times New Roman" w:hAnsi="Times New Roman"/>
          <w:sz w:val="24"/>
          <w:szCs w:val="24"/>
        </w:rPr>
        <w:t>69</w:t>
      </w:r>
      <w:r w:rsidRPr="008C15A8">
        <w:rPr>
          <w:rFonts w:ascii="Times New Roman" w:hAnsi="Times New Roman"/>
          <w:sz w:val="24"/>
          <w:szCs w:val="24"/>
        </w:rPr>
        <w:t xml:space="preserve"> ha). Es importante destacar </w:t>
      </w:r>
      <w:r w:rsidR="00810672" w:rsidRPr="008C15A8">
        <w:rPr>
          <w:rFonts w:ascii="Times New Roman" w:hAnsi="Times New Roman"/>
          <w:sz w:val="24"/>
          <w:szCs w:val="24"/>
        </w:rPr>
        <w:t>que,</w:t>
      </w:r>
      <w:r w:rsidRPr="008C15A8">
        <w:rPr>
          <w:rFonts w:ascii="Times New Roman" w:hAnsi="Times New Roman"/>
          <w:sz w:val="24"/>
          <w:szCs w:val="24"/>
        </w:rPr>
        <w:t xml:space="preserve"> a nivel político y jurídico, la organización de la </w:t>
      </w:r>
      <w:r w:rsidR="000D3A78" w:rsidRPr="008C15A8">
        <w:rPr>
          <w:rFonts w:ascii="Times New Roman" w:hAnsi="Times New Roman"/>
          <w:sz w:val="24"/>
          <w:szCs w:val="24"/>
        </w:rPr>
        <w:t xml:space="preserve">Mancomunidad de la </w:t>
      </w:r>
      <w:r w:rsidRPr="008C15A8">
        <w:rPr>
          <w:rFonts w:ascii="Times New Roman" w:hAnsi="Times New Roman"/>
          <w:sz w:val="24"/>
          <w:szCs w:val="24"/>
        </w:rPr>
        <w:t>Norcentralidad</w:t>
      </w:r>
      <w:r w:rsidR="000D3A78" w:rsidRPr="008C15A8">
        <w:rPr>
          <w:rFonts w:ascii="Times New Roman" w:hAnsi="Times New Roman"/>
          <w:sz w:val="24"/>
          <w:szCs w:val="24"/>
        </w:rPr>
        <w:t xml:space="preserve"> es </w:t>
      </w:r>
      <w:r w:rsidR="003A63C3" w:rsidRPr="008C15A8">
        <w:rPr>
          <w:rFonts w:ascii="Times New Roman" w:hAnsi="Times New Roman"/>
          <w:sz w:val="24"/>
          <w:szCs w:val="24"/>
        </w:rPr>
        <w:t xml:space="preserve">el resultado de la asociación de </w:t>
      </w:r>
      <w:r w:rsidR="00447355" w:rsidRPr="008C15A8">
        <w:rPr>
          <w:rFonts w:ascii="Times New Roman" w:hAnsi="Times New Roman"/>
          <w:sz w:val="24"/>
          <w:szCs w:val="24"/>
        </w:rPr>
        <w:t>l</w:t>
      </w:r>
      <w:r w:rsidR="00941C96">
        <w:rPr>
          <w:rFonts w:ascii="Times New Roman" w:hAnsi="Times New Roman"/>
          <w:sz w:val="24"/>
          <w:szCs w:val="24"/>
        </w:rPr>
        <w:t>o</w:t>
      </w:r>
      <w:r w:rsidR="00447355" w:rsidRPr="008C15A8">
        <w:rPr>
          <w:rFonts w:ascii="Times New Roman" w:hAnsi="Times New Roman"/>
          <w:sz w:val="24"/>
          <w:szCs w:val="24"/>
        </w:rPr>
        <w:t xml:space="preserve">s </w:t>
      </w:r>
      <w:r w:rsidR="003A63C3" w:rsidRPr="008C15A8">
        <w:rPr>
          <w:rFonts w:ascii="Times New Roman" w:hAnsi="Times New Roman"/>
          <w:sz w:val="24"/>
          <w:szCs w:val="24"/>
        </w:rPr>
        <w:t>cinco GAD parroquial</w:t>
      </w:r>
      <w:r w:rsidR="00447355" w:rsidRPr="008C15A8">
        <w:rPr>
          <w:rFonts w:ascii="Times New Roman" w:hAnsi="Times New Roman"/>
          <w:sz w:val="24"/>
          <w:szCs w:val="24"/>
        </w:rPr>
        <w:t>es</w:t>
      </w:r>
      <w:r w:rsidR="00531AAC" w:rsidRPr="008C15A8">
        <w:rPr>
          <w:rFonts w:ascii="Times New Roman" w:hAnsi="Times New Roman"/>
          <w:sz w:val="24"/>
          <w:szCs w:val="24"/>
        </w:rPr>
        <w:t xml:space="preserve"> </w:t>
      </w:r>
      <w:r w:rsidR="000D3A78" w:rsidRPr="008C15A8">
        <w:rPr>
          <w:rFonts w:ascii="Times New Roman" w:hAnsi="Times New Roman"/>
          <w:sz w:val="24"/>
          <w:szCs w:val="24"/>
        </w:rPr>
        <w:t xml:space="preserve">que conforman esta </w:t>
      </w:r>
      <w:r w:rsidR="00C83AAD" w:rsidRPr="008C15A8">
        <w:rPr>
          <w:rFonts w:ascii="Times New Roman" w:hAnsi="Times New Roman"/>
          <w:sz w:val="24"/>
          <w:szCs w:val="24"/>
        </w:rPr>
        <w:t>región</w:t>
      </w:r>
      <w:r w:rsidR="000D3A78" w:rsidRPr="008C15A8">
        <w:rPr>
          <w:rFonts w:ascii="Times New Roman" w:hAnsi="Times New Roman"/>
          <w:sz w:val="24"/>
          <w:szCs w:val="24"/>
        </w:rPr>
        <w:t xml:space="preserve">, </w:t>
      </w:r>
      <w:r w:rsidR="003A63C3" w:rsidRPr="008C15A8">
        <w:rPr>
          <w:rFonts w:ascii="Times New Roman" w:hAnsi="Times New Roman"/>
          <w:sz w:val="24"/>
          <w:szCs w:val="24"/>
        </w:rPr>
        <w:t xml:space="preserve">y se los conoce como </w:t>
      </w:r>
      <w:r w:rsidR="00531AAC" w:rsidRPr="008C15A8">
        <w:rPr>
          <w:rFonts w:ascii="Times New Roman" w:hAnsi="Times New Roman"/>
          <w:sz w:val="24"/>
          <w:szCs w:val="24"/>
        </w:rPr>
        <w:t>la Mancomunidad de Gobiernos Autónomos Descentralizados Parroquiales Rurale</w:t>
      </w:r>
      <w:r w:rsidR="0094004A" w:rsidRPr="008C15A8">
        <w:rPr>
          <w:rFonts w:ascii="Times New Roman" w:hAnsi="Times New Roman"/>
          <w:sz w:val="24"/>
          <w:szCs w:val="24"/>
        </w:rPr>
        <w:t>s de la Zona Norcentral del DMQ</w:t>
      </w:r>
      <w:r w:rsidR="000F5186" w:rsidRPr="008C15A8">
        <w:rPr>
          <w:rFonts w:ascii="Times New Roman" w:hAnsi="Times New Roman"/>
          <w:sz w:val="24"/>
          <w:szCs w:val="24"/>
        </w:rPr>
        <w:t xml:space="preserve"> con registro del Concejo Nacional de Competencias Nro. MANC-025-2013-CNC de 23 de abril de 2013</w:t>
      </w:r>
      <w:r w:rsidR="007E09AC">
        <w:rPr>
          <w:rFonts w:ascii="Times New Roman" w:hAnsi="Times New Roman"/>
          <w:sz w:val="24"/>
          <w:szCs w:val="24"/>
        </w:rPr>
        <w:t>.</w:t>
      </w:r>
    </w:p>
    <w:p w14:paraId="50A65223" w14:textId="77777777" w:rsidR="00AE4BB7" w:rsidRPr="008C15A8" w:rsidRDefault="00AE4BB7" w:rsidP="00AE4BB7">
      <w:pPr>
        <w:spacing w:after="0"/>
        <w:jc w:val="both"/>
        <w:rPr>
          <w:rFonts w:ascii="Times New Roman" w:hAnsi="Times New Roman"/>
          <w:sz w:val="24"/>
          <w:szCs w:val="24"/>
        </w:rPr>
      </w:pPr>
    </w:p>
    <w:p w14:paraId="78C1F65B" w14:textId="5F9EC468" w:rsidR="0066089B" w:rsidRPr="008C15A8" w:rsidRDefault="000D3A78" w:rsidP="000D3A78">
      <w:pPr>
        <w:spacing w:after="0"/>
        <w:jc w:val="both"/>
        <w:rPr>
          <w:rFonts w:ascii="Times New Roman" w:hAnsi="Times New Roman"/>
          <w:sz w:val="24"/>
          <w:szCs w:val="24"/>
        </w:rPr>
      </w:pPr>
      <w:r w:rsidRPr="008C15A8">
        <w:rPr>
          <w:rFonts w:ascii="Times New Roman" w:hAnsi="Times New Roman"/>
          <w:sz w:val="24"/>
          <w:szCs w:val="24"/>
        </w:rPr>
        <w:t xml:space="preserve">La Zona Norcentral se encuentra localizada dentro del Corredor Biológico del Chocó Andino. </w:t>
      </w:r>
      <w:r w:rsidR="003A63C3" w:rsidRPr="008C15A8">
        <w:rPr>
          <w:rFonts w:ascii="Times New Roman" w:hAnsi="Times New Roman"/>
          <w:sz w:val="24"/>
          <w:szCs w:val="24"/>
        </w:rPr>
        <w:t>Est</w:t>
      </w:r>
      <w:r w:rsidRPr="008C15A8">
        <w:rPr>
          <w:rFonts w:ascii="Times New Roman" w:hAnsi="Times New Roman"/>
          <w:sz w:val="24"/>
          <w:szCs w:val="24"/>
        </w:rPr>
        <w:t xml:space="preserve">á cerca de la Reserva Geobotánica Pululahua, </w:t>
      </w:r>
      <w:r w:rsidR="00C83AAD" w:rsidRPr="008C15A8">
        <w:rPr>
          <w:rFonts w:ascii="Times New Roman" w:hAnsi="Times New Roman"/>
          <w:sz w:val="24"/>
          <w:szCs w:val="24"/>
        </w:rPr>
        <w:t xml:space="preserve">del </w:t>
      </w:r>
      <w:r w:rsidRPr="008C15A8">
        <w:rPr>
          <w:rFonts w:ascii="Times New Roman" w:hAnsi="Times New Roman"/>
          <w:sz w:val="24"/>
          <w:szCs w:val="24"/>
        </w:rPr>
        <w:t>Área de Conservación y Uso Sustent</w:t>
      </w:r>
      <w:r w:rsidR="00904790" w:rsidRPr="008C15A8">
        <w:rPr>
          <w:rFonts w:ascii="Times New Roman" w:hAnsi="Times New Roman"/>
          <w:sz w:val="24"/>
          <w:szCs w:val="24"/>
        </w:rPr>
        <w:t>able del Bosque de Yunguilla, y</w:t>
      </w:r>
      <w:r w:rsidRPr="008C15A8">
        <w:rPr>
          <w:rFonts w:ascii="Times New Roman" w:hAnsi="Times New Roman"/>
          <w:sz w:val="24"/>
          <w:szCs w:val="24"/>
        </w:rPr>
        <w:t xml:space="preserve"> una significativa parte de su territorio, se encuentra dentro del Corredor Ecológico del Oso Andino. Adicionalmente, dentro de sus límites están ubicados cinco bosques protectores</w:t>
      </w:r>
      <w:r w:rsidR="00C83AAD" w:rsidRPr="008C15A8">
        <w:rPr>
          <w:rFonts w:ascii="Times New Roman" w:hAnsi="Times New Roman"/>
          <w:sz w:val="24"/>
          <w:szCs w:val="24"/>
        </w:rPr>
        <w:t xml:space="preserve"> (se incluye una </w:t>
      </w:r>
      <w:r w:rsidR="00F325C9" w:rsidRPr="008C15A8">
        <w:rPr>
          <w:rFonts w:ascii="Times New Roman" w:hAnsi="Times New Roman"/>
          <w:sz w:val="24"/>
          <w:szCs w:val="24"/>
        </w:rPr>
        <w:t xml:space="preserve">pequeña </w:t>
      </w:r>
      <w:r w:rsidR="00C83AAD" w:rsidRPr="008C15A8">
        <w:rPr>
          <w:rFonts w:ascii="Times New Roman" w:hAnsi="Times New Roman"/>
          <w:sz w:val="24"/>
          <w:szCs w:val="24"/>
        </w:rPr>
        <w:t>parte del Taminanga Grande)</w:t>
      </w:r>
      <w:r w:rsidRPr="008C15A8">
        <w:rPr>
          <w:rFonts w:ascii="Times New Roman" w:hAnsi="Times New Roman"/>
          <w:sz w:val="24"/>
          <w:szCs w:val="24"/>
        </w:rPr>
        <w:t xml:space="preserve">. </w:t>
      </w:r>
      <w:r w:rsidR="0066089B" w:rsidRPr="00B84375">
        <w:rPr>
          <w:rFonts w:ascii="Times New Roman" w:hAnsi="Times New Roman"/>
          <w:sz w:val="24"/>
          <w:szCs w:val="24"/>
        </w:rPr>
        <w:t xml:space="preserve">Las </w:t>
      </w:r>
      <w:r w:rsidR="00E310B4" w:rsidRPr="00B84375">
        <w:rPr>
          <w:rFonts w:ascii="Times New Roman" w:hAnsi="Times New Roman"/>
          <w:sz w:val="24"/>
          <w:szCs w:val="24"/>
        </w:rPr>
        <w:t>2</w:t>
      </w:r>
      <w:r w:rsidR="00D83AD4" w:rsidRPr="00B84375">
        <w:rPr>
          <w:rFonts w:ascii="Times New Roman" w:hAnsi="Times New Roman"/>
          <w:sz w:val="24"/>
          <w:szCs w:val="24"/>
        </w:rPr>
        <w:t>7</w:t>
      </w:r>
      <w:r w:rsidR="00E310B4" w:rsidRPr="00B84375">
        <w:rPr>
          <w:rFonts w:ascii="Times New Roman" w:hAnsi="Times New Roman"/>
          <w:sz w:val="24"/>
          <w:szCs w:val="24"/>
        </w:rPr>
        <w:t>.</w:t>
      </w:r>
      <w:r w:rsidR="00D83AD4" w:rsidRPr="00B84375">
        <w:rPr>
          <w:rFonts w:ascii="Times New Roman" w:hAnsi="Times New Roman"/>
          <w:sz w:val="24"/>
          <w:szCs w:val="24"/>
        </w:rPr>
        <w:t>3</w:t>
      </w:r>
      <w:r w:rsidR="00B84375" w:rsidRPr="00B84375">
        <w:rPr>
          <w:rFonts w:ascii="Times New Roman" w:hAnsi="Times New Roman"/>
          <w:sz w:val="24"/>
          <w:szCs w:val="24"/>
        </w:rPr>
        <w:t>63</w:t>
      </w:r>
      <w:r w:rsidR="0066089B" w:rsidRPr="00B84375">
        <w:rPr>
          <w:rFonts w:ascii="Times New Roman" w:hAnsi="Times New Roman"/>
          <w:sz w:val="24"/>
          <w:szCs w:val="24"/>
        </w:rPr>
        <w:t xml:space="preserve"> hectáreas</w:t>
      </w:r>
      <w:r w:rsidR="0066089B" w:rsidRPr="008C15A8">
        <w:rPr>
          <w:rFonts w:ascii="Times New Roman" w:hAnsi="Times New Roman"/>
          <w:sz w:val="24"/>
          <w:szCs w:val="24"/>
        </w:rPr>
        <w:t xml:space="preserve"> que constituyen la zona propuesta para declaratoria de área protegida metropolitana</w:t>
      </w:r>
      <w:r w:rsidR="003254CD" w:rsidRPr="008C15A8">
        <w:rPr>
          <w:rFonts w:ascii="Times New Roman" w:hAnsi="Times New Roman"/>
          <w:sz w:val="24"/>
          <w:szCs w:val="24"/>
        </w:rPr>
        <w:t xml:space="preserve"> </w:t>
      </w:r>
      <w:r w:rsidR="00810672" w:rsidRPr="008C15A8">
        <w:rPr>
          <w:rFonts w:ascii="Times New Roman" w:hAnsi="Times New Roman"/>
          <w:sz w:val="24"/>
          <w:szCs w:val="24"/>
        </w:rPr>
        <w:t>incluyen</w:t>
      </w:r>
      <w:r w:rsidR="00E310B4" w:rsidRPr="008C15A8">
        <w:rPr>
          <w:rFonts w:ascii="Times New Roman" w:hAnsi="Times New Roman"/>
          <w:sz w:val="24"/>
          <w:szCs w:val="24"/>
        </w:rPr>
        <w:t xml:space="preserve"> cuatro bosques protectores</w:t>
      </w:r>
      <w:r w:rsidR="00F325C9" w:rsidRPr="008C15A8">
        <w:rPr>
          <w:rFonts w:ascii="Times New Roman" w:hAnsi="Times New Roman"/>
          <w:sz w:val="24"/>
          <w:szCs w:val="24"/>
        </w:rPr>
        <w:t xml:space="preserve"> completos</w:t>
      </w:r>
      <w:r w:rsidR="00BA69BC" w:rsidRPr="008C15A8">
        <w:rPr>
          <w:rFonts w:ascii="Times New Roman" w:hAnsi="Times New Roman"/>
          <w:sz w:val="24"/>
          <w:szCs w:val="24"/>
        </w:rPr>
        <w:t xml:space="preserve"> ya existentes</w:t>
      </w:r>
      <w:r w:rsidR="00E310B4" w:rsidRPr="008C15A8">
        <w:rPr>
          <w:rFonts w:ascii="Times New Roman" w:hAnsi="Times New Roman"/>
          <w:sz w:val="24"/>
          <w:szCs w:val="24"/>
        </w:rPr>
        <w:t xml:space="preserve">: Bosque Protector </w:t>
      </w:r>
      <w:r w:rsidR="00D21856" w:rsidRPr="008C15A8">
        <w:rPr>
          <w:rFonts w:ascii="Times New Roman" w:hAnsi="Times New Roman"/>
          <w:sz w:val="24"/>
          <w:szCs w:val="24"/>
        </w:rPr>
        <w:t>Cambugán</w:t>
      </w:r>
      <w:r w:rsidR="00E310B4" w:rsidRPr="008C15A8">
        <w:rPr>
          <w:rFonts w:ascii="Times New Roman" w:hAnsi="Times New Roman"/>
          <w:sz w:val="24"/>
          <w:szCs w:val="24"/>
        </w:rPr>
        <w:t>, Bosque Protector Paso Alto, Bosque Protector Piganta, Bosque Protector Mojanda Grande, en los cuales se han registrado 49 especies de mamíferos, 16 especies de anfibios y reptiles</w:t>
      </w:r>
      <w:r w:rsidR="00531AAC" w:rsidRPr="008C15A8">
        <w:rPr>
          <w:rFonts w:ascii="Times New Roman" w:hAnsi="Times New Roman"/>
          <w:sz w:val="24"/>
          <w:szCs w:val="24"/>
        </w:rPr>
        <w:t>;</w:t>
      </w:r>
      <w:r w:rsidR="000A1004" w:rsidRPr="008C15A8">
        <w:rPr>
          <w:rFonts w:ascii="Times New Roman" w:hAnsi="Times New Roman"/>
          <w:sz w:val="24"/>
          <w:szCs w:val="24"/>
        </w:rPr>
        <w:t xml:space="preserve"> y otras áreas naturales adicionales</w:t>
      </w:r>
      <w:r w:rsidR="00E310B4" w:rsidRPr="008C15A8">
        <w:rPr>
          <w:rFonts w:ascii="Times New Roman" w:hAnsi="Times New Roman"/>
          <w:sz w:val="24"/>
          <w:szCs w:val="24"/>
        </w:rPr>
        <w:t>.</w:t>
      </w:r>
    </w:p>
    <w:p w14:paraId="4414ED7B" w14:textId="77777777" w:rsidR="00F9245E" w:rsidRPr="008C15A8" w:rsidRDefault="00F9245E" w:rsidP="0066089B">
      <w:pPr>
        <w:spacing w:after="0"/>
        <w:jc w:val="both"/>
        <w:rPr>
          <w:rFonts w:ascii="Times New Roman" w:hAnsi="Times New Roman"/>
          <w:sz w:val="24"/>
          <w:szCs w:val="24"/>
        </w:rPr>
      </w:pPr>
    </w:p>
    <w:p w14:paraId="71E75B3A" w14:textId="77777777" w:rsidR="00FE4C37" w:rsidRPr="008C15A8" w:rsidRDefault="00AE4BB7" w:rsidP="00107642">
      <w:pPr>
        <w:spacing w:after="0"/>
        <w:jc w:val="both"/>
        <w:rPr>
          <w:rFonts w:ascii="Times New Roman" w:hAnsi="Times New Roman"/>
          <w:sz w:val="24"/>
          <w:szCs w:val="24"/>
        </w:rPr>
      </w:pPr>
      <w:r w:rsidRPr="008C15A8">
        <w:rPr>
          <w:rFonts w:ascii="Times New Roman" w:hAnsi="Times New Roman"/>
          <w:sz w:val="24"/>
          <w:szCs w:val="24"/>
        </w:rPr>
        <w:t>Además, la zona propuesta para conservación está solapada en parte de su territorio con el</w:t>
      </w:r>
      <w:r w:rsidR="00FE4C37" w:rsidRPr="008C15A8">
        <w:rPr>
          <w:rFonts w:ascii="Times New Roman" w:hAnsi="Times New Roman"/>
          <w:sz w:val="24"/>
          <w:szCs w:val="24"/>
        </w:rPr>
        <w:t xml:space="preserve"> Corredor Ecológico del Oso Andino creado con la Resolución No. C431, como un mecanismo para conservar y proteger el hábitat de esta especie de fauna emblemática en peligro de extinción</w:t>
      </w:r>
      <w:r w:rsidRPr="008C15A8">
        <w:rPr>
          <w:rFonts w:ascii="Times New Roman" w:hAnsi="Times New Roman"/>
          <w:sz w:val="24"/>
          <w:szCs w:val="24"/>
        </w:rPr>
        <w:t>.</w:t>
      </w:r>
    </w:p>
    <w:p w14:paraId="53A3AE37" w14:textId="77777777" w:rsidR="00FE4C37" w:rsidRPr="008C15A8" w:rsidRDefault="00FE4C37" w:rsidP="00107642">
      <w:pPr>
        <w:spacing w:after="0"/>
        <w:jc w:val="both"/>
        <w:rPr>
          <w:rFonts w:ascii="Times New Roman" w:hAnsi="Times New Roman"/>
          <w:sz w:val="24"/>
          <w:szCs w:val="24"/>
        </w:rPr>
      </w:pPr>
    </w:p>
    <w:p w14:paraId="495F4E6B" w14:textId="5212F698" w:rsidR="00670805" w:rsidRPr="008C15A8" w:rsidRDefault="00DB7E36" w:rsidP="00107642">
      <w:pPr>
        <w:spacing w:after="0"/>
        <w:jc w:val="both"/>
        <w:rPr>
          <w:rFonts w:ascii="Times New Roman" w:hAnsi="Times New Roman"/>
          <w:sz w:val="24"/>
          <w:szCs w:val="24"/>
        </w:rPr>
      </w:pPr>
      <w:r w:rsidRPr="008C15A8">
        <w:rPr>
          <w:rFonts w:ascii="Times New Roman" w:hAnsi="Times New Roman"/>
          <w:sz w:val="24"/>
          <w:szCs w:val="24"/>
        </w:rPr>
        <w:t>E</w:t>
      </w:r>
      <w:r w:rsidR="00FE4C37" w:rsidRPr="008C15A8">
        <w:rPr>
          <w:rFonts w:ascii="Times New Roman" w:hAnsi="Times New Roman"/>
          <w:sz w:val="24"/>
          <w:szCs w:val="24"/>
        </w:rPr>
        <w:t>l</w:t>
      </w:r>
      <w:r w:rsidR="00AE4BB7" w:rsidRPr="008C15A8">
        <w:rPr>
          <w:rFonts w:ascii="Times New Roman" w:hAnsi="Times New Roman"/>
          <w:sz w:val="24"/>
          <w:szCs w:val="24"/>
        </w:rPr>
        <w:t xml:space="preserve"> ecosistema de p</w:t>
      </w:r>
      <w:r w:rsidR="00F86D7F" w:rsidRPr="008C15A8">
        <w:rPr>
          <w:rFonts w:ascii="Times New Roman" w:hAnsi="Times New Roman"/>
          <w:sz w:val="24"/>
          <w:szCs w:val="24"/>
        </w:rPr>
        <w:t>áramo</w:t>
      </w:r>
      <w:r w:rsidR="003254CD" w:rsidRPr="008C15A8">
        <w:rPr>
          <w:rFonts w:ascii="Times New Roman" w:hAnsi="Times New Roman"/>
          <w:sz w:val="24"/>
          <w:szCs w:val="24"/>
        </w:rPr>
        <w:t xml:space="preserve"> </w:t>
      </w:r>
      <w:r w:rsidR="00AB2A87" w:rsidRPr="008C15A8">
        <w:rPr>
          <w:rFonts w:ascii="Times New Roman" w:hAnsi="Times New Roman"/>
          <w:sz w:val="24"/>
          <w:szCs w:val="24"/>
        </w:rPr>
        <w:t xml:space="preserve">y los bosques </w:t>
      </w:r>
      <w:r w:rsidR="00FB077C" w:rsidRPr="008C15A8">
        <w:rPr>
          <w:rFonts w:ascii="Times New Roman" w:hAnsi="Times New Roman"/>
          <w:sz w:val="24"/>
          <w:szCs w:val="24"/>
        </w:rPr>
        <w:t>alto andinos</w:t>
      </w:r>
      <w:r w:rsidR="0044310A">
        <w:rPr>
          <w:rFonts w:ascii="Times New Roman" w:hAnsi="Times New Roman"/>
          <w:sz w:val="24"/>
          <w:szCs w:val="24"/>
        </w:rPr>
        <w:t xml:space="preserve"> </w:t>
      </w:r>
      <w:r w:rsidRPr="008C15A8">
        <w:rPr>
          <w:rFonts w:ascii="Times New Roman" w:hAnsi="Times New Roman"/>
          <w:sz w:val="24"/>
          <w:szCs w:val="24"/>
        </w:rPr>
        <w:t>presentes en esta zona</w:t>
      </w:r>
      <w:r w:rsidR="00F325C9" w:rsidRPr="008C15A8">
        <w:rPr>
          <w:rFonts w:ascii="Times New Roman" w:hAnsi="Times New Roman"/>
          <w:sz w:val="24"/>
          <w:szCs w:val="24"/>
        </w:rPr>
        <w:t>,</w:t>
      </w:r>
      <w:r w:rsidRPr="008C15A8">
        <w:rPr>
          <w:rFonts w:ascii="Times New Roman" w:hAnsi="Times New Roman"/>
          <w:sz w:val="24"/>
          <w:szCs w:val="24"/>
        </w:rPr>
        <w:t xml:space="preserve"> contienen</w:t>
      </w:r>
      <w:r w:rsidR="00AE4BB7" w:rsidRPr="008C15A8">
        <w:rPr>
          <w:rFonts w:ascii="Times New Roman" w:hAnsi="Times New Roman"/>
          <w:sz w:val="24"/>
          <w:szCs w:val="24"/>
        </w:rPr>
        <w:t xml:space="preserve"> las principales vertientes de agua que abastecen a </w:t>
      </w:r>
      <w:r w:rsidR="00F325C9" w:rsidRPr="008C15A8">
        <w:rPr>
          <w:rFonts w:ascii="Times New Roman" w:hAnsi="Times New Roman"/>
          <w:sz w:val="24"/>
          <w:szCs w:val="24"/>
        </w:rPr>
        <w:t xml:space="preserve">las parroquias de </w:t>
      </w:r>
      <w:r w:rsidR="00AE4BB7" w:rsidRPr="008C15A8">
        <w:rPr>
          <w:rFonts w:ascii="Times New Roman" w:hAnsi="Times New Roman"/>
          <w:sz w:val="24"/>
          <w:szCs w:val="24"/>
        </w:rPr>
        <w:t xml:space="preserve">Atahualpa, </w:t>
      </w:r>
      <w:r w:rsidR="000A1004" w:rsidRPr="008C15A8">
        <w:rPr>
          <w:rFonts w:ascii="Times New Roman" w:hAnsi="Times New Roman"/>
          <w:sz w:val="24"/>
          <w:szCs w:val="24"/>
        </w:rPr>
        <w:t>Perucho, Chavezpamba y Puéllaro, en la zona de las faldas occidentales del Mojanda, y</w:t>
      </w:r>
      <w:r w:rsidR="00531AAC" w:rsidRPr="008C15A8">
        <w:rPr>
          <w:rFonts w:ascii="Times New Roman" w:hAnsi="Times New Roman"/>
          <w:sz w:val="24"/>
          <w:szCs w:val="24"/>
        </w:rPr>
        <w:t>,</w:t>
      </w:r>
      <w:r w:rsidR="000A1004" w:rsidRPr="008C15A8">
        <w:rPr>
          <w:rFonts w:ascii="Times New Roman" w:hAnsi="Times New Roman"/>
          <w:sz w:val="24"/>
          <w:szCs w:val="24"/>
        </w:rPr>
        <w:t xml:space="preserve"> en San José de Minas</w:t>
      </w:r>
      <w:r w:rsidR="00F325C9" w:rsidRPr="008C15A8">
        <w:rPr>
          <w:rFonts w:ascii="Times New Roman" w:hAnsi="Times New Roman"/>
          <w:sz w:val="24"/>
          <w:szCs w:val="24"/>
        </w:rPr>
        <w:t>,</w:t>
      </w:r>
      <w:r w:rsidR="000A1004" w:rsidRPr="008C15A8">
        <w:rPr>
          <w:rFonts w:ascii="Times New Roman" w:hAnsi="Times New Roman"/>
          <w:sz w:val="24"/>
          <w:szCs w:val="24"/>
        </w:rPr>
        <w:t xml:space="preserve"> en la zona de </w:t>
      </w:r>
      <w:r w:rsidR="00D21856" w:rsidRPr="008C15A8">
        <w:rPr>
          <w:rFonts w:ascii="Times New Roman" w:hAnsi="Times New Roman"/>
          <w:sz w:val="24"/>
          <w:szCs w:val="24"/>
        </w:rPr>
        <w:t>Cambugán</w:t>
      </w:r>
      <w:r w:rsidR="00531AAC" w:rsidRPr="008C15A8">
        <w:rPr>
          <w:rFonts w:ascii="Times New Roman" w:hAnsi="Times New Roman"/>
          <w:sz w:val="24"/>
          <w:szCs w:val="24"/>
        </w:rPr>
        <w:t>,</w:t>
      </w:r>
      <w:r w:rsidR="000A1004" w:rsidRPr="008C15A8">
        <w:rPr>
          <w:rFonts w:ascii="Times New Roman" w:hAnsi="Times New Roman"/>
          <w:sz w:val="24"/>
          <w:szCs w:val="24"/>
        </w:rPr>
        <w:t xml:space="preserve"> ocurre lo propio. </w:t>
      </w:r>
      <w:r w:rsidR="00DF13CF" w:rsidRPr="008C15A8">
        <w:rPr>
          <w:rFonts w:ascii="Times New Roman" w:hAnsi="Times New Roman"/>
          <w:sz w:val="24"/>
          <w:szCs w:val="24"/>
        </w:rPr>
        <w:t>Actualmente</w:t>
      </w:r>
      <w:r w:rsidR="00941C96">
        <w:rPr>
          <w:rFonts w:ascii="Times New Roman" w:hAnsi="Times New Roman"/>
          <w:sz w:val="24"/>
          <w:szCs w:val="24"/>
        </w:rPr>
        <w:t>,</w:t>
      </w:r>
      <w:r w:rsidR="00DF13CF" w:rsidRPr="008C15A8">
        <w:rPr>
          <w:rStyle w:val="Refdecomentario"/>
          <w:rFonts w:ascii="Times New Roman" w:hAnsi="Times New Roman"/>
          <w:sz w:val="24"/>
          <w:szCs w:val="24"/>
        </w:rPr>
        <w:t xml:space="preserve"> </w:t>
      </w:r>
      <w:r w:rsidR="00DF13CF" w:rsidRPr="008C15A8">
        <w:rPr>
          <w:rFonts w:ascii="Times New Roman" w:hAnsi="Times New Roman"/>
          <w:sz w:val="24"/>
          <w:szCs w:val="24"/>
        </w:rPr>
        <w:t>de</w:t>
      </w:r>
      <w:r w:rsidR="00F86D7F" w:rsidRPr="008C15A8">
        <w:rPr>
          <w:rFonts w:ascii="Times New Roman" w:hAnsi="Times New Roman"/>
          <w:sz w:val="24"/>
          <w:szCs w:val="24"/>
        </w:rPr>
        <w:t xml:space="preserve"> año en año</w:t>
      </w:r>
      <w:r w:rsidR="0023013B" w:rsidRPr="008C15A8">
        <w:rPr>
          <w:rFonts w:ascii="Times New Roman" w:hAnsi="Times New Roman"/>
          <w:sz w:val="24"/>
          <w:szCs w:val="24"/>
        </w:rPr>
        <w:t xml:space="preserve"> </w:t>
      </w:r>
      <w:r w:rsidRPr="008C15A8">
        <w:rPr>
          <w:rFonts w:ascii="Times New Roman" w:hAnsi="Times New Roman"/>
          <w:sz w:val="24"/>
          <w:szCs w:val="24"/>
        </w:rPr>
        <w:t xml:space="preserve">en la época seca ocurren </w:t>
      </w:r>
      <w:r w:rsidR="00F86D7F" w:rsidRPr="008C15A8">
        <w:rPr>
          <w:rFonts w:ascii="Times New Roman" w:hAnsi="Times New Roman"/>
          <w:sz w:val="24"/>
          <w:szCs w:val="24"/>
        </w:rPr>
        <w:t>incendios</w:t>
      </w:r>
      <w:r w:rsidRPr="008C15A8">
        <w:rPr>
          <w:rFonts w:ascii="Times New Roman" w:hAnsi="Times New Roman"/>
          <w:sz w:val="24"/>
          <w:szCs w:val="24"/>
        </w:rPr>
        <w:t xml:space="preserve"> forestales</w:t>
      </w:r>
      <w:r w:rsidR="00AB2A87" w:rsidRPr="008C15A8">
        <w:rPr>
          <w:rFonts w:ascii="Times New Roman" w:hAnsi="Times New Roman"/>
          <w:sz w:val="24"/>
          <w:szCs w:val="24"/>
        </w:rPr>
        <w:t>, especialmente en el páramo,</w:t>
      </w:r>
      <w:r w:rsidR="00F86D7F" w:rsidRPr="008C15A8">
        <w:rPr>
          <w:rFonts w:ascii="Times New Roman" w:hAnsi="Times New Roman"/>
          <w:sz w:val="24"/>
          <w:szCs w:val="24"/>
        </w:rPr>
        <w:t xml:space="preserve"> </w:t>
      </w:r>
      <w:r w:rsidR="00F325C9" w:rsidRPr="008C15A8">
        <w:rPr>
          <w:rFonts w:ascii="Times New Roman" w:hAnsi="Times New Roman"/>
          <w:sz w:val="24"/>
          <w:szCs w:val="24"/>
        </w:rPr>
        <w:t xml:space="preserve">y </w:t>
      </w:r>
      <w:r w:rsidRPr="008C15A8">
        <w:rPr>
          <w:rFonts w:ascii="Times New Roman" w:hAnsi="Times New Roman"/>
          <w:sz w:val="24"/>
          <w:szCs w:val="24"/>
        </w:rPr>
        <w:t xml:space="preserve">éste </w:t>
      </w:r>
      <w:r w:rsidR="00F325C9" w:rsidRPr="008C15A8">
        <w:rPr>
          <w:rFonts w:ascii="Times New Roman" w:hAnsi="Times New Roman"/>
          <w:sz w:val="24"/>
          <w:szCs w:val="24"/>
        </w:rPr>
        <w:t xml:space="preserve">fue y </w:t>
      </w:r>
      <w:r w:rsidRPr="008C15A8">
        <w:rPr>
          <w:rFonts w:ascii="Times New Roman" w:hAnsi="Times New Roman"/>
          <w:sz w:val="24"/>
          <w:szCs w:val="24"/>
        </w:rPr>
        <w:t xml:space="preserve">es uno de los </w:t>
      </w:r>
      <w:r w:rsidR="004D5403" w:rsidRPr="008C15A8">
        <w:rPr>
          <w:rFonts w:ascii="Times New Roman" w:hAnsi="Times New Roman"/>
          <w:sz w:val="24"/>
          <w:szCs w:val="24"/>
        </w:rPr>
        <w:t>motivos de</w:t>
      </w:r>
      <w:r w:rsidR="00F86D7F" w:rsidRPr="008C15A8">
        <w:rPr>
          <w:rFonts w:ascii="Times New Roman" w:hAnsi="Times New Roman"/>
          <w:sz w:val="24"/>
          <w:szCs w:val="24"/>
        </w:rPr>
        <w:t xml:space="preserve"> las comunidades</w:t>
      </w:r>
      <w:r w:rsidRPr="008C15A8">
        <w:rPr>
          <w:rFonts w:ascii="Times New Roman" w:hAnsi="Times New Roman"/>
          <w:sz w:val="24"/>
          <w:szCs w:val="24"/>
        </w:rPr>
        <w:t xml:space="preserve"> par</w:t>
      </w:r>
      <w:r w:rsidR="00F86D7F" w:rsidRPr="008C15A8">
        <w:rPr>
          <w:rFonts w:ascii="Times New Roman" w:hAnsi="Times New Roman"/>
          <w:sz w:val="24"/>
          <w:szCs w:val="24"/>
        </w:rPr>
        <w:t>a solicitar que se proteja</w:t>
      </w:r>
      <w:r w:rsidR="00AB2A87" w:rsidRPr="008C15A8">
        <w:rPr>
          <w:rFonts w:ascii="Times New Roman" w:hAnsi="Times New Roman"/>
          <w:sz w:val="24"/>
          <w:szCs w:val="24"/>
        </w:rPr>
        <w:t>n</w:t>
      </w:r>
      <w:r w:rsidR="00F86D7F" w:rsidRPr="008C15A8">
        <w:rPr>
          <w:rFonts w:ascii="Times New Roman" w:hAnsi="Times New Roman"/>
          <w:sz w:val="24"/>
          <w:szCs w:val="24"/>
        </w:rPr>
        <w:t xml:space="preserve"> est</w:t>
      </w:r>
      <w:r w:rsidR="00AB2A87" w:rsidRPr="008C15A8">
        <w:rPr>
          <w:rFonts w:ascii="Times New Roman" w:hAnsi="Times New Roman"/>
          <w:sz w:val="24"/>
          <w:szCs w:val="24"/>
        </w:rPr>
        <w:t>os</w:t>
      </w:r>
      <w:r w:rsidR="00F86D7F" w:rsidRPr="008C15A8">
        <w:rPr>
          <w:rFonts w:ascii="Times New Roman" w:hAnsi="Times New Roman"/>
          <w:sz w:val="24"/>
          <w:szCs w:val="24"/>
        </w:rPr>
        <w:t xml:space="preserve"> ecosistema</w:t>
      </w:r>
      <w:r w:rsidR="00AB2A87" w:rsidRPr="008C15A8">
        <w:rPr>
          <w:rFonts w:ascii="Times New Roman" w:hAnsi="Times New Roman"/>
          <w:sz w:val="24"/>
          <w:szCs w:val="24"/>
        </w:rPr>
        <w:t>s</w:t>
      </w:r>
      <w:r w:rsidR="00F86D7F" w:rsidRPr="008C15A8">
        <w:rPr>
          <w:rFonts w:ascii="Times New Roman" w:hAnsi="Times New Roman"/>
          <w:sz w:val="24"/>
          <w:szCs w:val="24"/>
        </w:rPr>
        <w:t>.</w:t>
      </w:r>
      <w:r w:rsidR="000A1004" w:rsidRPr="008C15A8">
        <w:rPr>
          <w:rFonts w:ascii="Times New Roman" w:hAnsi="Times New Roman"/>
          <w:sz w:val="24"/>
          <w:szCs w:val="24"/>
        </w:rPr>
        <w:t xml:space="preserve"> </w:t>
      </w:r>
    </w:p>
    <w:p w14:paraId="685041ED" w14:textId="77777777" w:rsidR="00670805" w:rsidRPr="008C15A8" w:rsidRDefault="00670805" w:rsidP="00670805">
      <w:pPr>
        <w:spacing w:after="0"/>
        <w:jc w:val="both"/>
        <w:rPr>
          <w:rFonts w:ascii="Times New Roman" w:hAnsi="Times New Roman"/>
          <w:sz w:val="24"/>
          <w:szCs w:val="24"/>
        </w:rPr>
      </w:pPr>
    </w:p>
    <w:p w14:paraId="69FDFFE1" w14:textId="62356735" w:rsidR="00670805" w:rsidRPr="008C15A8" w:rsidRDefault="00670805" w:rsidP="00670805">
      <w:pPr>
        <w:spacing w:after="0"/>
        <w:jc w:val="both"/>
        <w:rPr>
          <w:rFonts w:ascii="Times New Roman" w:hAnsi="Times New Roman"/>
          <w:sz w:val="24"/>
          <w:szCs w:val="24"/>
        </w:rPr>
      </w:pPr>
      <w:r w:rsidRPr="008C15A8">
        <w:rPr>
          <w:rFonts w:ascii="Times New Roman" w:hAnsi="Times New Roman"/>
          <w:sz w:val="24"/>
          <w:szCs w:val="24"/>
        </w:rPr>
        <w:lastRenderedPageBreak/>
        <w:t>Según el “</w:t>
      </w:r>
      <w:r w:rsidRPr="008C15A8">
        <w:rPr>
          <w:rFonts w:ascii="Times New Roman" w:hAnsi="Times New Roman"/>
          <w:i/>
          <w:sz w:val="24"/>
          <w:szCs w:val="24"/>
        </w:rPr>
        <w:t>Diagnóstico Local Participativo para el Análisis de Percepciones sobre Amenazas, Vulnerabilidad, Género y Medidas de Respuesta frente al Cambio Climático en las parroquias de la Norcentralidad del Distrito Metropolitano de Quito</w:t>
      </w:r>
      <w:r w:rsidRPr="008C15A8">
        <w:rPr>
          <w:rFonts w:ascii="Times New Roman" w:hAnsi="Times New Roman"/>
          <w:sz w:val="24"/>
          <w:szCs w:val="24"/>
        </w:rPr>
        <w:t>”</w:t>
      </w:r>
      <w:r w:rsidR="004D5403" w:rsidRPr="008C15A8">
        <w:rPr>
          <w:rFonts w:ascii="Times New Roman" w:hAnsi="Times New Roman"/>
          <w:sz w:val="24"/>
          <w:szCs w:val="24"/>
        </w:rPr>
        <w:t xml:space="preserve"> (Secretaría de Ambiente, 2014)</w:t>
      </w:r>
      <w:r w:rsidRPr="008C15A8">
        <w:rPr>
          <w:rFonts w:ascii="Times New Roman" w:hAnsi="Times New Roman"/>
          <w:sz w:val="24"/>
          <w:szCs w:val="24"/>
        </w:rPr>
        <w:t>,</w:t>
      </w:r>
      <w:r w:rsidR="00314CDF">
        <w:rPr>
          <w:rFonts w:ascii="Times New Roman" w:hAnsi="Times New Roman"/>
          <w:sz w:val="24"/>
          <w:szCs w:val="24"/>
        </w:rPr>
        <w:t xml:space="preserve"> </w:t>
      </w:r>
      <w:r w:rsidR="00F325C9" w:rsidRPr="008C15A8">
        <w:rPr>
          <w:rFonts w:ascii="Times New Roman" w:hAnsi="Times New Roman"/>
          <w:sz w:val="24"/>
          <w:szCs w:val="24"/>
        </w:rPr>
        <w:t>la región</w:t>
      </w:r>
      <w:r w:rsidRPr="008C15A8">
        <w:rPr>
          <w:rFonts w:ascii="Times New Roman" w:hAnsi="Times New Roman"/>
          <w:sz w:val="24"/>
          <w:szCs w:val="24"/>
        </w:rPr>
        <w:t>, presenta amenazas climáticas entre las cuales las sequías y la alteración del patrón de lluvias</w:t>
      </w:r>
      <w:r w:rsidR="00511796" w:rsidRPr="008C15A8">
        <w:rPr>
          <w:rFonts w:ascii="Times New Roman" w:hAnsi="Times New Roman"/>
          <w:sz w:val="24"/>
          <w:szCs w:val="24"/>
        </w:rPr>
        <w:t>,</w:t>
      </w:r>
      <w:r w:rsidRPr="008C15A8">
        <w:rPr>
          <w:rFonts w:ascii="Times New Roman" w:hAnsi="Times New Roman"/>
          <w:sz w:val="24"/>
          <w:szCs w:val="24"/>
        </w:rPr>
        <w:t xml:space="preserve"> son los más importantes. Estas amenazas ya están causando impactos negativos interrelacionados entre sí, y están afectando principalmente la productividad agrícola local por la reducción de la cantidad de agua que se utiliza principalmente para riego.</w:t>
      </w:r>
    </w:p>
    <w:p w14:paraId="504E5253" w14:textId="77777777" w:rsidR="00670805" w:rsidRPr="008C15A8" w:rsidRDefault="00670805" w:rsidP="00670805">
      <w:pPr>
        <w:spacing w:after="0"/>
        <w:jc w:val="both"/>
        <w:rPr>
          <w:rFonts w:ascii="Times New Roman" w:hAnsi="Times New Roman"/>
          <w:sz w:val="24"/>
          <w:szCs w:val="24"/>
        </w:rPr>
      </w:pPr>
    </w:p>
    <w:p w14:paraId="0FE883B3" w14:textId="699969D0" w:rsidR="001A2D51" w:rsidRPr="008C15A8" w:rsidRDefault="001A2D51" w:rsidP="0039286E">
      <w:pPr>
        <w:spacing w:after="0"/>
        <w:jc w:val="both"/>
        <w:rPr>
          <w:rFonts w:ascii="Times New Roman" w:hAnsi="Times New Roman"/>
          <w:sz w:val="24"/>
          <w:szCs w:val="24"/>
        </w:rPr>
      </w:pPr>
      <w:r w:rsidRPr="008C15A8">
        <w:rPr>
          <w:rFonts w:ascii="Times New Roman" w:hAnsi="Times New Roman"/>
          <w:sz w:val="24"/>
          <w:szCs w:val="24"/>
        </w:rPr>
        <w:t xml:space="preserve">Con fecha 29 de diciembre del 2015, </w:t>
      </w:r>
      <w:r w:rsidR="0039286E" w:rsidRPr="008C15A8">
        <w:rPr>
          <w:rFonts w:ascii="Times New Roman" w:hAnsi="Times New Roman"/>
          <w:sz w:val="24"/>
          <w:szCs w:val="24"/>
        </w:rPr>
        <w:t>con oficio Nro. GPA-198-2015 de 11 de septiembre de 2015</w:t>
      </w:r>
      <w:r w:rsidR="00511796" w:rsidRPr="008C15A8">
        <w:rPr>
          <w:rFonts w:ascii="Times New Roman" w:hAnsi="Times New Roman"/>
          <w:sz w:val="24"/>
          <w:szCs w:val="24"/>
        </w:rPr>
        <w:t>,</w:t>
      </w:r>
      <w:r w:rsidR="0039286E" w:rsidRPr="008C15A8">
        <w:rPr>
          <w:rFonts w:ascii="Times New Roman" w:hAnsi="Times New Roman"/>
          <w:sz w:val="24"/>
          <w:szCs w:val="24"/>
        </w:rPr>
        <w:t xml:space="preserve"> </w:t>
      </w:r>
      <w:r w:rsidR="00511796" w:rsidRPr="008C15A8">
        <w:rPr>
          <w:rFonts w:ascii="Times New Roman" w:hAnsi="Times New Roman"/>
          <w:sz w:val="24"/>
          <w:szCs w:val="24"/>
        </w:rPr>
        <w:t>e</w:t>
      </w:r>
      <w:r w:rsidR="0039286E" w:rsidRPr="008C15A8">
        <w:rPr>
          <w:rFonts w:ascii="Times New Roman" w:hAnsi="Times New Roman"/>
          <w:sz w:val="24"/>
          <w:szCs w:val="24"/>
        </w:rPr>
        <w:t xml:space="preserve">l presidente del GAD de Atahualpa </w:t>
      </w:r>
      <w:r w:rsidR="00F325C9" w:rsidRPr="008C15A8">
        <w:rPr>
          <w:rFonts w:ascii="Times New Roman" w:hAnsi="Times New Roman"/>
          <w:sz w:val="24"/>
          <w:szCs w:val="24"/>
        </w:rPr>
        <w:t>Sr.</w:t>
      </w:r>
      <w:r w:rsidR="00A85AEE" w:rsidRPr="008C15A8">
        <w:rPr>
          <w:rFonts w:ascii="Times New Roman" w:hAnsi="Times New Roman"/>
          <w:sz w:val="24"/>
          <w:szCs w:val="24"/>
        </w:rPr>
        <w:t xml:space="preserve"> </w:t>
      </w:r>
      <w:r w:rsidR="00FF0A4A" w:rsidRPr="008C15A8">
        <w:rPr>
          <w:rFonts w:ascii="Times New Roman" w:hAnsi="Times New Roman"/>
          <w:sz w:val="24"/>
          <w:szCs w:val="24"/>
        </w:rPr>
        <w:t>William</w:t>
      </w:r>
      <w:r w:rsidR="0039286E" w:rsidRPr="008C15A8">
        <w:rPr>
          <w:rFonts w:ascii="Times New Roman" w:hAnsi="Times New Roman"/>
          <w:sz w:val="24"/>
          <w:szCs w:val="24"/>
        </w:rPr>
        <w:t xml:space="preserve"> Castelo </w:t>
      </w:r>
      <w:r w:rsidRPr="008C15A8">
        <w:rPr>
          <w:rFonts w:ascii="Times New Roman" w:hAnsi="Times New Roman"/>
          <w:sz w:val="24"/>
          <w:szCs w:val="24"/>
        </w:rPr>
        <w:t xml:space="preserve">solicita a la Secretaría de Ambiente se realice una declaratoria de Área Protegida </w:t>
      </w:r>
      <w:r w:rsidR="00E85789" w:rsidRPr="008C15A8">
        <w:rPr>
          <w:rFonts w:ascii="Times New Roman" w:hAnsi="Times New Roman"/>
          <w:sz w:val="24"/>
          <w:szCs w:val="24"/>
        </w:rPr>
        <w:t>Municipal</w:t>
      </w:r>
      <w:r w:rsidR="0023013B" w:rsidRPr="008C15A8">
        <w:rPr>
          <w:rFonts w:ascii="Times New Roman" w:hAnsi="Times New Roman"/>
          <w:sz w:val="24"/>
          <w:szCs w:val="24"/>
        </w:rPr>
        <w:t xml:space="preserve">. </w:t>
      </w:r>
      <w:r w:rsidR="0039286E" w:rsidRPr="008C15A8">
        <w:rPr>
          <w:rFonts w:ascii="Times New Roman" w:hAnsi="Times New Roman"/>
          <w:sz w:val="24"/>
          <w:szCs w:val="24"/>
        </w:rPr>
        <w:t xml:space="preserve">Con oficio Nro. MGADPR-ZN-DMQ-133-2015 de 29 de diciembre de 2019 el presidente de la Mancomunidad de Gobiernos Autónomos Descentralizados Parroquiales Rurales de la Zona Norcentral del DMQ </w:t>
      </w:r>
      <w:r w:rsidR="00511796" w:rsidRPr="008C15A8">
        <w:rPr>
          <w:rFonts w:ascii="Times New Roman" w:hAnsi="Times New Roman"/>
          <w:sz w:val="24"/>
          <w:szCs w:val="24"/>
        </w:rPr>
        <w:t xml:space="preserve">solicita </w:t>
      </w:r>
      <w:r w:rsidR="0039286E" w:rsidRPr="008C15A8">
        <w:rPr>
          <w:rFonts w:ascii="Times New Roman" w:hAnsi="Times New Roman"/>
          <w:sz w:val="24"/>
          <w:szCs w:val="24"/>
        </w:rPr>
        <w:t>a la Secretaría se extienda la Declaratoria de Áreas Protegidas Metropolitanas</w:t>
      </w:r>
      <w:r w:rsidR="00511796" w:rsidRPr="008C15A8">
        <w:rPr>
          <w:rFonts w:ascii="Times New Roman" w:hAnsi="Times New Roman"/>
          <w:sz w:val="24"/>
          <w:szCs w:val="24"/>
        </w:rPr>
        <w:t>,</w:t>
      </w:r>
      <w:r w:rsidR="0039286E" w:rsidRPr="008C15A8">
        <w:rPr>
          <w:rFonts w:ascii="Times New Roman" w:hAnsi="Times New Roman"/>
          <w:sz w:val="24"/>
          <w:szCs w:val="24"/>
        </w:rPr>
        <w:t xml:space="preserve"> solicitada por el GAD de Atahualpa</w:t>
      </w:r>
      <w:r w:rsidR="001952CA" w:rsidRPr="008C15A8">
        <w:rPr>
          <w:rFonts w:ascii="Times New Roman" w:hAnsi="Times New Roman"/>
          <w:sz w:val="24"/>
          <w:szCs w:val="24"/>
        </w:rPr>
        <w:t>,</w:t>
      </w:r>
      <w:r w:rsidR="0039286E" w:rsidRPr="008C15A8">
        <w:rPr>
          <w:rFonts w:ascii="Times New Roman" w:hAnsi="Times New Roman"/>
          <w:sz w:val="24"/>
          <w:szCs w:val="24"/>
        </w:rPr>
        <w:t xml:space="preserve"> para las cinco Parroquias Norcentrales.</w:t>
      </w:r>
      <w:r w:rsidRPr="008C15A8">
        <w:rPr>
          <w:rFonts w:ascii="Times New Roman" w:hAnsi="Times New Roman"/>
          <w:sz w:val="24"/>
          <w:szCs w:val="24"/>
        </w:rPr>
        <w:t xml:space="preserve"> </w:t>
      </w:r>
    </w:p>
    <w:p w14:paraId="66112C90" w14:textId="77777777" w:rsidR="00E85789" w:rsidRPr="008C15A8" w:rsidRDefault="00E85789" w:rsidP="001A2D51">
      <w:pPr>
        <w:spacing w:after="0"/>
        <w:jc w:val="both"/>
        <w:rPr>
          <w:rFonts w:ascii="Times New Roman" w:hAnsi="Times New Roman"/>
          <w:sz w:val="24"/>
          <w:szCs w:val="24"/>
        </w:rPr>
      </w:pPr>
    </w:p>
    <w:p w14:paraId="3BE7758B" w14:textId="0933B170" w:rsidR="001A2D51" w:rsidRPr="008C15A8" w:rsidRDefault="001A2D51" w:rsidP="001A2D51">
      <w:pPr>
        <w:spacing w:after="0"/>
        <w:jc w:val="both"/>
        <w:rPr>
          <w:rFonts w:ascii="Times New Roman" w:hAnsi="Times New Roman"/>
          <w:sz w:val="24"/>
          <w:szCs w:val="24"/>
        </w:rPr>
      </w:pPr>
      <w:r w:rsidRPr="008C15A8">
        <w:rPr>
          <w:rFonts w:ascii="Times New Roman" w:hAnsi="Times New Roman"/>
          <w:sz w:val="24"/>
          <w:szCs w:val="24"/>
        </w:rPr>
        <w:t>En el oficio textualmente</w:t>
      </w:r>
      <w:r w:rsidR="004F541F" w:rsidRPr="008C15A8">
        <w:rPr>
          <w:rFonts w:ascii="Times New Roman" w:hAnsi="Times New Roman"/>
          <w:sz w:val="24"/>
          <w:szCs w:val="24"/>
        </w:rPr>
        <w:t xml:space="preserve"> se</w:t>
      </w:r>
      <w:r w:rsidRPr="008C15A8">
        <w:rPr>
          <w:rFonts w:ascii="Times New Roman" w:hAnsi="Times New Roman"/>
          <w:sz w:val="24"/>
          <w:szCs w:val="24"/>
        </w:rPr>
        <w:t xml:space="preserve"> menciona </w:t>
      </w:r>
      <w:r w:rsidRPr="008C15A8">
        <w:rPr>
          <w:rFonts w:ascii="Times New Roman" w:hAnsi="Times New Roman"/>
          <w:i/>
          <w:sz w:val="24"/>
          <w:szCs w:val="24"/>
        </w:rPr>
        <w:t>“</w:t>
      </w:r>
      <w:r w:rsidR="00D0527E">
        <w:rPr>
          <w:rFonts w:ascii="Times New Roman" w:hAnsi="Times New Roman"/>
          <w:i/>
          <w:sz w:val="24"/>
          <w:szCs w:val="24"/>
        </w:rPr>
        <w:t>(</w:t>
      </w:r>
      <w:r w:rsidR="004F541F" w:rsidRPr="008C15A8">
        <w:rPr>
          <w:rFonts w:ascii="Times New Roman" w:hAnsi="Times New Roman"/>
          <w:i/>
          <w:sz w:val="24"/>
          <w:szCs w:val="24"/>
        </w:rPr>
        <w:t>…</w:t>
      </w:r>
      <w:r w:rsidR="00D0527E">
        <w:rPr>
          <w:rFonts w:ascii="Times New Roman" w:hAnsi="Times New Roman"/>
          <w:i/>
          <w:sz w:val="24"/>
          <w:szCs w:val="24"/>
        </w:rPr>
        <w:t xml:space="preserve">) </w:t>
      </w:r>
      <w:r w:rsidRPr="008C15A8">
        <w:rPr>
          <w:rFonts w:ascii="Times New Roman" w:hAnsi="Times New Roman"/>
          <w:i/>
          <w:sz w:val="24"/>
          <w:szCs w:val="24"/>
        </w:rPr>
        <w:t xml:space="preserve">solicitamos muy comedidamente a esta Secretaría se extienda la Declaratoria de Áreas Protegidas para las cinco Parroquias Norcentrales, y, además solicitamos el apoyo para la creación del Corredor Ecológico desde </w:t>
      </w:r>
      <w:r w:rsidR="00FB077C" w:rsidRPr="008C15A8">
        <w:rPr>
          <w:rFonts w:ascii="Times New Roman" w:hAnsi="Times New Roman"/>
          <w:i/>
          <w:sz w:val="24"/>
          <w:szCs w:val="24"/>
        </w:rPr>
        <w:t>Jerusalén</w:t>
      </w:r>
      <w:r w:rsidRPr="008C15A8">
        <w:rPr>
          <w:rFonts w:ascii="Times New Roman" w:hAnsi="Times New Roman"/>
          <w:i/>
          <w:sz w:val="24"/>
          <w:szCs w:val="24"/>
        </w:rPr>
        <w:t xml:space="preserve"> hasta San José de Minas</w:t>
      </w:r>
      <w:r w:rsidRPr="008C15A8">
        <w:rPr>
          <w:rFonts w:ascii="Times New Roman" w:hAnsi="Times New Roman"/>
          <w:sz w:val="24"/>
          <w:szCs w:val="24"/>
        </w:rPr>
        <w:t xml:space="preserve">, </w:t>
      </w:r>
      <w:r w:rsidRPr="008C15A8">
        <w:rPr>
          <w:rFonts w:ascii="Times New Roman" w:hAnsi="Times New Roman"/>
          <w:i/>
          <w:sz w:val="24"/>
          <w:szCs w:val="24"/>
        </w:rPr>
        <w:t>para lo cual gestionaremos como GAD nuestro apoyo también para este objetivo” (Pablo Cobos, 2015).</w:t>
      </w:r>
    </w:p>
    <w:p w14:paraId="6F7E2C94" w14:textId="77777777" w:rsidR="00E53FA5" w:rsidRPr="008C15A8" w:rsidRDefault="00E53FA5" w:rsidP="001A2D51">
      <w:pPr>
        <w:spacing w:after="0"/>
        <w:jc w:val="both"/>
        <w:rPr>
          <w:rFonts w:ascii="Times New Roman" w:hAnsi="Times New Roman"/>
          <w:sz w:val="24"/>
          <w:szCs w:val="24"/>
        </w:rPr>
      </w:pPr>
    </w:p>
    <w:p w14:paraId="3995182F" w14:textId="5F6E6C4B" w:rsidR="00356281" w:rsidRPr="008C15A8" w:rsidRDefault="00033673" w:rsidP="00107642">
      <w:pPr>
        <w:spacing w:after="0"/>
        <w:jc w:val="both"/>
        <w:rPr>
          <w:rFonts w:ascii="Times New Roman" w:hAnsi="Times New Roman"/>
          <w:sz w:val="24"/>
          <w:szCs w:val="24"/>
        </w:rPr>
      </w:pPr>
      <w:r w:rsidRPr="008C15A8">
        <w:rPr>
          <w:rFonts w:ascii="Times New Roman" w:hAnsi="Times New Roman"/>
          <w:sz w:val="24"/>
          <w:szCs w:val="24"/>
        </w:rPr>
        <w:t>Con Oficio Nro.SA-2015- 6344 de 12 de octubre de 2015 y Oficio Nro.SA-2016-325 de 27 de enero de 2016 la Secretaría de Ambiente del Municipio del DMQ menciona y ratifica</w:t>
      </w:r>
      <w:r w:rsidR="00036620" w:rsidRPr="008C15A8">
        <w:rPr>
          <w:rFonts w:ascii="Times New Roman" w:hAnsi="Times New Roman"/>
          <w:sz w:val="24"/>
          <w:szCs w:val="24"/>
        </w:rPr>
        <w:t>…</w:t>
      </w:r>
      <w:r w:rsidRPr="008C15A8">
        <w:rPr>
          <w:rFonts w:ascii="Times New Roman" w:hAnsi="Times New Roman"/>
          <w:sz w:val="24"/>
          <w:szCs w:val="24"/>
        </w:rPr>
        <w:t xml:space="preserve"> “</w:t>
      </w:r>
      <w:r w:rsidR="00036620" w:rsidRPr="008C15A8">
        <w:rPr>
          <w:rFonts w:ascii="Times New Roman" w:hAnsi="Times New Roman"/>
          <w:i/>
          <w:sz w:val="24"/>
          <w:szCs w:val="24"/>
        </w:rPr>
        <w:t>E</w:t>
      </w:r>
      <w:r w:rsidRPr="008C15A8">
        <w:rPr>
          <w:rFonts w:ascii="Times New Roman" w:hAnsi="Times New Roman"/>
          <w:i/>
          <w:sz w:val="24"/>
          <w:szCs w:val="24"/>
        </w:rPr>
        <w:t>l apoyo de la Mancomunidad Norcentral a Atahualpa ofrece un mayor sustento a la iniciativa acordada, por lo que la Secretaría de Ambiente acoge con entusiasmo su pedido</w:t>
      </w:r>
      <w:r w:rsidR="00036620" w:rsidRPr="008C15A8">
        <w:rPr>
          <w:rFonts w:ascii="Times New Roman" w:hAnsi="Times New Roman"/>
          <w:i/>
          <w:sz w:val="24"/>
          <w:szCs w:val="24"/>
        </w:rPr>
        <w:t>”</w:t>
      </w:r>
      <w:r w:rsidRPr="008C15A8">
        <w:rPr>
          <w:rFonts w:ascii="Times New Roman" w:hAnsi="Times New Roman"/>
          <w:sz w:val="24"/>
          <w:szCs w:val="24"/>
        </w:rPr>
        <w:t xml:space="preserve">. </w:t>
      </w:r>
      <w:r w:rsidR="006B646E" w:rsidRPr="008C15A8">
        <w:rPr>
          <w:rFonts w:ascii="Times New Roman" w:hAnsi="Times New Roman"/>
          <w:sz w:val="24"/>
          <w:szCs w:val="24"/>
        </w:rPr>
        <w:t>En este contexto el 11 de julio del 2016 se firma un convenio interinstitucional entre la Secretaría de Ambiente del Distrito Metropolitano de Quito, Fondo Ambiental y la Corporación ECOPAR</w:t>
      </w:r>
      <w:r w:rsidR="00861336" w:rsidRPr="008C15A8">
        <w:rPr>
          <w:rFonts w:ascii="Times New Roman" w:hAnsi="Times New Roman"/>
          <w:sz w:val="24"/>
          <w:szCs w:val="24"/>
        </w:rPr>
        <w:t>,</w:t>
      </w:r>
      <w:r w:rsidR="006B646E" w:rsidRPr="008C15A8">
        <w:rPr>
          <w:rFonts w:ascii="Times New Roman" w:hAnsi="Times New Roman"/>
          <w:sz w:val="24"/>
          <w:szCs w:val="24"/>
        </w:rPr>
        <w:t xml:space="preserve"> con el cual las partes se comprometen a realizar el Informe Técnico de Base</w:t>
      </w:r>
      <w:r w:rsidR="00861336" w:rsidRPr="008C15A8">
        <w:rPr>
          <w:rFonts w:ascii="Times New Roman" w:hAnsi="Times New Roman"/>
          <w:sz w:val="24"/>
          <w:szCs w:val="24"/>
        </w:rPr>
        <w:t xml:space="preserve"> (ITB)</w:t>
      </w:r>
      <w:r w:rsidR="006B646E" w:rsidRPr="008C15A8">
        <w:rPr>
          <w:rFonts w:ascii="Times New Roman" w:hAnsi="Times New Roman"/>
          <w:sz w:val="24"/>
          <w:szCs w:val="24"/>
        </w:rPr>
        <w:t xml:space="preserve"> para la conservación de los remanentes de vegetación nativa en las parroquias Norcentrales del Distrito Metropolitano de Quito.</w:t>
      </w:r>
    </w:p>
    <w:p w14:paraId="1415652F" w14:textId="77777777" w:rsidR="001F3D63" w:rsidRPr="008C15A8" w:rsidRDefault="001F3D63" w:rsidP="00107642">
      <w:pPr>
        <w:spacing w:after="0"/>
        <w:jc w:val="both"/>
        <w:rPr>
          <w:rFonts w:ascii="Times New Roman" w:hAnsi="Times New Roman"/>
          <w:sz w:val="24"/>
          <w:szCs w:val="24"/>
        </w:rPr>
      </w:pPr>
    </w:p>
    <w:p w14:paraId="622EEC4C" w14:textId="34A7CCEA" w:rsidR="00861336" w:rsidRPr="008C15A8" w:rsidRDefault="00E52305" w:rsidP="00F2585A">
      <w:pPr>
        <w:pStyle w:val="CuerpoA"/>
        <w:suppressAutoHyphens w:val="0"/>
        <w:rPr>
          <w:color w:val="auto"/>
        </w:rPr>
      </w:pPr>
      <w:r w:rsidRPr="008C15A8">
        <w:rPr>
          <w:rFonts w:cs="Times New Roman"/>
          <w:color w:val="auto"/>
          <w:lang w:val="es-ES"/>
        </w:rPr>
        <w:t>El proceso participativo para la definición del área propuesta, elaboración del ITB y del proyecto de Ordenanza, sum</w:t>
      </w:r>
      <w:r w:rsidR="00531AAC" w:rsidRPr="008C15A8">
        <w:rPr>
          <w:rFonts w:cs="Times New Roman"/>
          <w:color w:val="auto"/>
          <w:lang w:val="es-ES"/>
        </w:rPr>
        <w:t>ó</w:t>
      </w:r>
      <w:r w:rsidRPr="008C15A8">
        <w:rPr>
          <w:rFonts w:cs="Times New Roman"/>
          <w:color w:val="auto"/>
          <w:lang w:val="es-ES"/>
        </w:rPr>
        <w:t xml:space="preserve"> alrededor de </w:t>
      </w:r>
      <w:r w:rsidR="00B64CC5" w:rsidRPr="008C15A8">
        <w:rPr>
          <w:rFonts w:cs="Times New Roman"/>
          <w:color w:val="auto"/>
          <w:lang w:val="es-ES"/>
        </w:rPr>
        <w:t>treinta</w:t>
      </w:r>
      <w:r w:rsidRPr="008C15A8">
        <w:rPr>
          <w:rFonts w:cs="Times New Roman"/>
          <w:color w:val="auto"/>
          <w:lang w:val="es-ES"/>
        </w:rPr>
        <w:t xml:space="preserve"> encuentros, </w:t>
      </w:r>
      <w:r w:rsidRPr="008C15A8">
        <w:rPr>
          <w:rFonts w:cs="Times New Roman"/>
          <w:color w:val="auto"/>
        </w:rPr>
        <w:t xml:space="preserve">entre reuniones de trabajo, asambleas, talleres, consultas grupales, socialización de resultados. En estos espacios se contó con la participación de los diversos actores vinculados al área: </w:t>
      </w:r>
      <w:r w:rsidR="00B64CC5" w:rsidRPr="008C15A8">
        <w:rPr>
          <w:rFonts w:cs="Times New Roman"/>
          <w:color w:val="auto"/>
        </w:rPr>
        <w:t xml:space="preserve">representantes de los GAD </w:t>
      </w:r>
      <w:r w:rsidR="005216B5" w:rsidRPr="008C15A8">
        <w:rPr>
          <w:rFonts w:cs="Times New Roman"/>
          <w:color w:val="auto"/>
        </w:rPr>
        <w:t>p</w:t>
      </w:r>
      <w:r w:rsidR="00B64CC5" w:rsidRPr="008C15A8">
        <w:rPr>
          <w:rFonts w:cs="Times New Roman"/>
          <w:color w:val="auto"/>
        </w:rPr>
        <w:t xml:space="preserve">arroquiales, miembros de comunidades, </w:t>
      </w:r>
      <w:r w:rsidR="00531AAC" w:rsidRPr="008C15A8">
        <w:rPr>
          <w:rFonts w:cs="Times New Roman"/>
          <w:color w:val="auto"/>
        </w:rPr>
        <w:t xml:space="preserve">empresas </w:t>
      </w:r>
      <w:r w:rsidR="00B64CC5" w:rsidRPr="008C15A8">
        <w:rPr>
          <w:rFonts w:cs="Times New Roman"/>
          <w:color w:val="auto"/>
        </w:rPr>
        <w:t xml:space="preserve">florícolas, propietarios privados, </w:t>
      </w:r>
      <w:r w:rsidR="00531AAC" w:rsidRPr="008C15A8">
        <w:rPr>
          <w:rFonts w:cs="Times New Roman"/>
          <w:color w:val="auto"/>
        </w:rPr>
        <w:t xml:space="preserve">empresas </w:t>
      </w:r>
      <w:r w:rsidR="00B64CC5" w:rsidRPr="008C15A8">
        <w:rPr>
          <w:rFonts w:cs="Times New Roman"/>
          <w:color w:val="auto"/>
        </w:rPr>
        <w:t xml:space="preserve">hidroeléctricas, empresas avícolas, iniciativas de turismo, colegios. </w:t>
      </w:r>
      <w:r w:rsidR="00861336" w:rsidRPr="008C15A8">
        <w:rPr>
          <w:bCs/>
          <w:color w:val="auto"/>
        </w:rPr>
        <w:t>En los registros de los talleres participativos constan la lista de l</w:t>
      </w:r>
      <w:r w:rsidR="00861336" w:rsidRPr="008C15A8">
        <w:rPr>
          <w:color w:val="auto"/>
        </w:rPr>
        <w:t xml:space="preserve">os propietarios y posesionarios de los predios identificados dentro del ACUS de la Zona Norcentral del DMQ, que consta en </w:t>
      </w:r>
      <w:r w:rsidR="00966018">
        <w:rPr>
          <w:color w:val="auto"/>
        </w:rPr>
        <w:t xml:space="preserve">la </w:t>
      </w:r>
      <w:r w:rsidR="00861336" w:rsidRPr="008C15A8">
        <w:rPr>
          <w:color w:val="auto"/>
        </w:rPr>
        <w:lastRenderedPageBreak/>
        <w:t>Tabla 2 del Informe Técnico de Base ITB que es parte del expediente presentado para la declaratoria de esta área protegida.</w:t>
      </w:r>
    </w:p>
    <w:p w14:paraId="7625D413" w14:textId="77777777" w:rsidR="00861336" w:rsidRPr="008C15A8" w:rsidRDefault="00861336" w:rsidP="00F2585A">
      <w:pPr>
        <w:pStyle w:val="CuerpoA"/>
        <w:suppressAutoHyphens w:val="0"/>
        <w:rPr>
          <w:color w:val="auto"/>
        </w:rPr>
      </w:pPr>
    </w:p>
    <w:p w14:paraId="13D789A1" w14:textId="1A562713" w:rsidR="00F97172" w:rsidRPr="008C15A8" w:rsidRDefault="00B64CC5" w:rsidP="00F2585A">
      <w:pPr>
        <w:pStyle w:val="CuerpoA"/>
        <w:suppressAutoHyphens w:val="0"/>
        <w:rPr>
          <w:rFonts w:cs="Times New Roman"/>
          <w:b/>
          <w:i/>
          <w:color w:val="auto"/>
        </w:rPr>
      </w:pPr>
      <w:r w:rsidRPr="008C15A8">
        <w:rPr>
          <w:rFonts w:cs="Times New Roman"/>
          <w:color w:val="auto"/>
        </w:rPr>
        <w:t>D</w:t>
      </w:r>
      <w:r w:rsidR="00E52305" w:rsidRPr="008C15A8">
        <w:rPr>
          <w:rFonts w:cs="Times New Roman"/>
          <w:color w:val="auto"/>
        </w:rPr>
        <w:t xml:space="preserve">urante el taller de validación del Informe Técnico de Base, </w:t>
      </w:r>
      <w:r w:rsidRPr="008C15A8">
        <w:rPr>
          <w:rFonts w:cs="Times New Roman"/>
          <w:color w:val="auto"/>
        </w:rPr>
        <w:t>se acordó el objetivo de creación</w:t>
      </w:r>
      <w:r w:rsidR="005216B5" w:rsidRPr="008C15A8">
        <w:rPr>
          <w:rFonts w:cs="Times New Roman"/>
          <w:color w:val="auto"/>
        </w:rPr>
        <w:t>,</w:t>
      </w:r>
      <w:r w:rsidRPr="008C15A8">
        <w:rPr>
          <w:rFonts w:cs="Times New Roman"/>
          <w:color w:val="auto"/>
        </w:rPr>
        <w:t xml:space="preserve"> que quedó </w:t>
      </w:r>
      <w:r w:rsidR="005216B5" w:rsidRPr="008C15A8">
        <w:rPr>
          <w:rFonts w:cs="Times New Roman"/>
          <w:color w:val="auto"/>
        </w:rPr>
        <w:t xml:space="preserve">definido </w:t>
      </w:r>
      <w:r w:rsidRPr="008C15A8">
        <w:rPr>
          <w:rFonts w:cs="Times New Roman"/>
          <w:color w:val="auto"/>
        </w:rPr>
        <w:t xml:space="preserve">así: </w:t>
      </w:r>
      <w:r w:rsidR="001372E2" w:rsidRPr="008C15A8">
        <w:rPr>
          <w:rFonts w:cs="Times New Roman"/>
          <w:color w:val="auto"/>
        </w:rPr>
        <w:t>“</w:t>
      </w:r>
      <w:r w:rsidR="00F97172" w:rsidRPr="008C15A8">
        <w:rPr>
          <w:rFonts w:cs="Times New Roman"/>
          <w:i/>
          <w:color w:val="auto"/>
        </w:rPr>
        <w:t>Cuidar y mante</w:t>
      </w:r>
      <w:r w:rsidR="005216B5" w:rsidRPr="008C15A8">
        <w:rPr>
          <w:rFonts w:cs="Times New Roman"/>
          <w:i/>
          <w:color w:val="auto"/>
        </w:rPr>
        <w:t>ne</w:t>
      </w:r>
      <w:r w:rsidR="00F97172" w:rsidRPr="008C15A8">
        <w:rPr>
          <w:rFonts w:cs="Times New Roman"/>
          <w:i/>
          <w:color w:val="auto"/>
        </w:rPr>
        <w:t>r las fuentes hídricas, la biodiversidad y los servicios ecosistémicos existentes en la zona tanto de los bosques como del páramo, así como promover la producción sustentable en agricultura y ganadería y la recuperación en zonas vulnerables afectadas por el avance de la frontera agropecuaria, como una estrategia que permita la adaptación de las comunidades al cambio climático y el desarrollo de una economía sustentable comunitaria mientras se mantienen y conservan los bienes y servicios ambientales</w:t>
      </w:r>
      <w:r w:rsidR="001372E2" w:rsidRPr="008C15A8">
        <w:rPr>
          <w:rFonts w:cs="Times New Roman"/>
          <w:i/>
          <w:color w:val="auto"/>
        </w:rPr>
        <w:t>”</w:t>
      </w:r>
      <w:r w:rsidR="00F97172" w:rsidRPr="008C15A8">
        <w:rPr>
          <w:rFonts w:cs="Times New Roman"/>
          <w:i/>
          <w:color w:val="auto"/>
        </w:rPr>
        <w:t>.</w:t>
      </w:r>
      <w:r w:rsidR="008D239F" w:rsidRPr="008C15A8">
        <w:rPr>
          <w:rFonts w:cs="Times New Roman"/>
          <w:b/>
          <w:i/>
          <w:color w:val="auto"/>
        </w:rPr>
        <w:t xml:space="preserve"> </w:t>
      </w:r>
    </w:p>
    <w:p w14:paraId="5A412D88" w14:textId="05F52092" w:rsidR="00DB041C" w:rsidRDefault="00DB041C" w:rsidP="00107642">
      <w:pPr>
        <w:autoSpaceDE w:val="0"/>
        <w:autoSpaceDN w:val="0"/>
        <w:adjustRightInd w:val="0"/>
        <w:spacing w:after="0"/>
        <w:jc w:val="center"/>
        <w:rPr>
          <w:rFonts w:ascii="Times New Roman" w:hAnsi="Times New Roman"/>
          <w:b/>
          <w:bCs/>
          <w:sz w:val="24"/>
          <w:szCs w:val="24"/>
        </w:rPr>
      </w:pPr>
    </w:p>
    <w:p w14:paraId="27EF46F3" w14:textId="21819DD0" w:rsidR="00697154" w:rsidRDefault="00697154" w:rsidP="00107642">
      <w:pPr>
        <w:autoSpaceDE w:val="0"/>
        <w:autoSpaceDN w:val="0"/>
        <w:adjustRightInd w:val="0"/>
        <w:spacing w:after="0"/>
        <w:jc w:val="center"/>
        <w:rPr>
          <w:rFonts w:ascii="Times New Roman" w:hAnsi="Times New Roman"/>
          <w:b/>
          <w:bCs/>
          <w:sz w:val="24"/>
          <w:szCs w:val="24"/>
        </w:rPr>
      </w:pPr>
    </w:p>
    <w:p w14:paraId="048FFD9F" w14:textId="23017410" w:rsidR="00697154" w:rsidRDefault="00697154" w:rsidP="00107642">
      <w:pPr>
        <w:autoSpaceDE w:val="0"/>
        <w:autoSpaceDN w:val="0"/>
        <w:adjustRightInd w:val="0"/>
        <w:spacing w:after="0"/>
        <w:jc w:val="center"/>
        <w:rPr>
          <w:rFonts w:ascii="Times New Roman" w:hAnsi="Times New Roman"/>
          <w:b/>
          <w:bCs/>
          <w:sz w:val="24"/>
          <w:szCs w:val="24"/>
        </w:rPr>
      </w:pPr>
    </w:p>
    <w:p w14:paraId="09CE3F3D" w14:textId="77777777" w:rsidR="00697154" w:rsidRPr="008C15A8" w:rsidRDefault="00697154" w:rsidP="00107642">
      <w:pPr>
        <w:autoSpaceDE w:val="0"/>
        <w:autoSpaceDN w:val="0"/>
        <w:adjustRightInd w:val="0"/>
        <w:spacing w:after="0"/>
        <w:jc w:val="center"/>
        <w:rPr>
          <w:rFonts w:ascii="Times New Roman" w:hAnsi="Times New Roman"/>
          <w:b/>
          <w:bCs/>
          <w:sz w:val="24"/>
          <w:szCs w:val="24"/>
        </w:rPr>
      </w:pPr>
    </w:p>
    <w:p w14:paraId="117C97EC"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No. </w:t>
      </w:r>
    </w:p>
    <w:p w14:paraId="73DCE038"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7B92B9FA"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EL CONCEJO METROPOLITANO DE QUITO</w:t>
      </w:r>
    </w:p>
    <w:p w14:paraId="46F5B2EA"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5ADDA807" w14:textId="609F8700" w:rsidR="00225B46" w:rsidRPr="008C15A8" w:rsidRDefault="00225B46"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Vistos los informes No.</w:t>
      </w:r>
      <w:r w:rsidR="00FD5F9A">
        <w:rPr>
          <w:rFonts w:ascii="Times New Roman" w:hAnsi="Times New Roman"/>
          <w:bCs/>
          <w:sz w:val="24"/>
          <w:szCs w:val="24"/>
        </w:rPr>
        <w:t xml:space="preserve"> </w:t>
      </w:r>
      <w:r w:rsidRPr="008C15A8">
        <w:rPr>
          <w:rFonts w:ascii="Times New Roman" w:hAnsi="Times New Roman"/>
          <w:bCs/>
          <w:sz w:val="24"/>
          <w:szCs w:val="24"/>
        </w:rPr>
        <w:t xml:space="preserve">………………. </w:t>
      </w:r>
      <w:r w:rsidR="00D255D8" w:rsidRPr="008C15A8">
        <w:rPr>
          <w:rFonts w:ascii="Times New Roman" w:hAnsi="Times New Roman"/>
          <w:bCs/>
          <w:sz w:val="24"/>
          <w:szCs w:val="24"/>
        </w:rPr>
        <w:t>del…</w:t>
      </w:r>
      <w:r w:rsidRPr="008C15A8">
        <w:rPr>
          <w:rFonts w:ascii="Times New Roman" w:hAnsi="Times New Roman"/>
          <w:bCs/>
          <w:sz w:val="24"/>
          <w:szCs w:val="24"/>
        </w:rPr>
        <w:t xml:space="preserve">…………. De </w:t>
      </w:r>
      <w:r w:rsidRPr="00D83AD4">
        <w:rPr>
          <w:rFonts w:ascii="Times New Roman" w:hAnsi="Times New Roman"/>
          <w:bCs/>
          <w:sz w:val="24"/>
          <w:szCs w:val="24"/>
        </w:rPr>
        <w:t>20</w:t>
      </w:r>
      <w:r w:rsidR="00135AB6" w:rsidRPr="00D83AD4">
        <w:rPr>
          <w:rFonts w:ascii="Times New Roman" w:hAnsi="Times New Roman"/>
          <w:bCs/>
          <w:sz w:val="24"/>
          <w:szCs w:val="24"/>
        </w:rPr>
        <w:t>2</w:t>
      </w:r>
      <w:r w:rsidR="00B84072">
        <w:rPr>
          <w:rFonts w:ascii="Times New Roman" w:hAnsi="Times New Roman"/>
          <w:bCs/>
          <w:sz w:val="24"/>
          <w:szCs w:val="24"/>
        </w:rPr>
        <w:t>1</w:t>
      </w:r>
      <w:r w:rsidRPr="008C15A8">
        <w:rPr>
          <w:rFonts w:ascii="Times New Roman" w:hAnsi="Times New Roman"/>
          <w:bCs/>
          <w:sz w:val="24"/>
          <w:szCs w:val="24"/>
        </w:rPr>
        <w:t xml:space="preserve">, expedido </w:t>
      </w:r>
      <w:r w:rsidR="003E3EE8" w:rsidRPr="008C15A8">
        <w:rPr>
          <w:rFonts w:ascii="Times New Roman" w:hAnsi="Times New Roman"/>
          <w:bCs/>
          <w:sz w:val="24"/>
          <w:szCs w:val="24"/>
        </w:rPr>
        <w:t>por…</w:t>
      </w:r>
      <w:r w:rsidRPr="008C15A8">
        <w:rPr>
          <w:rFonts w:ascii="Times New Roman" w:hAnsi="Times New Roman"/>
          <w:bCs/>
          <w:sz w:val="24"/>
          <w:szCs w:val="24"/>
        </w:rPr>
        <w:t>…………..</w:t>
      </w:r>
    </w:p>
    <w:p w14:paraId="6A66409D"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56038443" w14:textId="7D3227B5" w:rsidR="00356281"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CONSIDERANDO:</w:t>
      </w:r>
    </w:p>
    <w:p w14:paraId="082A3F6C" w14:textId="77777777" w:rsidR="00B84072" w:rsidRPr="008C15A8" w:rsidRDefault="00B84072" w:rsidP="00107642">
      <w:pPr>
        <w:autoSpaceDE w:val="0"/>
        <w:autoSpaceDN w:val="0"/>
        <w:adjustRightInd w:val="0"/>
        <w:spacing w:after="0"/>
        <w:jc w:val="center"/>
        <w:rPr>
          <w:rFonts w:ascii="Times New Roman" w:hAnsi="Times New Roman"/>
          <w:b/>
          <w:bCs/>
          <w:sz w:val="24"/>
          <w:szCs w:val="24"/>
        </w:rPr>
      </w:pPr>
    </w:p>
    <w:p w14:paraId="76958151" w14:textId="7C051352" w:rsidR="00356281" w:rsidRPr="008C15A8" w:rsidRDefault="002A0DB1" w:rsidP="00107642">
      <w:pPr>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65648B" w:rsidRPr="008C15A8">
        <w:rPr>
          <w:rFonts w:ascii="Times New Roman" w:hAnsi="Times New Roman"/>
          <w:sz w:val="24"/>
          <w:szCs w:val="24"/>
        </w:rPr>
        <w:t>l</w:t>
      </w:r>
      <w:r w:rsidR="00FC20FE" w:rsidRPr="008C15A8">
        <w:rPr>
          <w:rFonts w:ascii="Times New Roman" w:hAnsi="Times New Roman"/>
          <w:sz w:val="24"/>
          <w:szCs w:val="24"/>
        </w:rPr>
        <w:t>a Constitución de la República del Ecuador en el artículo 3, numerales 1</w:t>
      </w:r>
      <w:r w:rsidR="00382E70" w:rsidRPr="008C15A8">
        <w:rPr>
          <w:rFonts w:ascii="Times New Roman" w:hAnsi="Times New Roman"/>
          <w:sz w:val="24"/>
          <w:szCs w:val="24"/>
        </w:rPr>
        <w:t xml:space="preserve">, </w:t>
      </w:r>
      <w:r w:rsidR="00FC20FE" w:rsidRPr="008C15A8">
        <w:rPr>
          <w:rFonts w:ascii="Times New Roman" w:hAnsi="Times New Roman"/>
          <w:sz w:val="24"/>
          <w:szCs w:val="24"/>
        </w:rPr>
        <w:t xml:space="preserve">6 </w:t>
      </w:r>
      <w:r w:rsidR="00382E70" w:rsidRPr="008C15A8">
        <w:rPr>
          <w:rFonts w:ascii="Times New Roman" w:hAnsi="Times New Roman"/>
          <w:sz w:val="24"/>
          <w:szCs w:val="24"/>
        </w:rPr>
        <w:t>y 7</w:t>
      </w:r>
      <w:r w:rsidR="00FC20FE" w:rsidRPr="008C15A8">
        <w:rPr>
          <w:rFonts w:ascii="Times New Roman" w:hAnsi="Times New Roman"/>
          <w:sz w:val="24"/>
          <w:szCs w:val="24"/>
        </w:rPr>
        <w:t xml:space="preserve">, determina que son deberes primordiales del Estado: </w:t>
      </w:r>
      <w:r w:rsidR="00FC20FE" w:rsidRPr="008C15A8">
        <w:rPr>
          <w:rFonts w:ascii="Times New Roman" w:hAnsi="Times New Roman"/>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w:t>
      </w:r>
      <w:r w:rsidR="00D83AD4" w:rsidRPr="008C15A8">
        <w:rPr>
          <w:rFonts w:ascii="Times New Roman" w:hAnsi="Times New Roman"/>
          <w:i/>
          <w:sz w:val="24"/>
          <w:szCs w:val="24"/>
        </w:rPr>
        <w:t>”; “</w:t>
      </w:r>
      <w:r w:rsidR="00FC20FE" w:rsidRPr="008C15A8">
        <w:rPr>
          <w:rFonts w:ascii="Times New Roman" w:hAnsi="Times New Roman"/>
          <w:i/>
          <w:sz w:val="24"/>
          <w:szCs w:val="24"/>
        </w:rPr>
        <w:t>6. Promover el desarrollo equitativo y solidario de todo el territorio, mediante el fortalecimiento del proceso de autonomías y descentralización”</w:t>
      </w:r>
      <w:r w:rsidR="00382E70" w:rsidRPr="008C15A8">
        <w:rPr>
          <w:rFonts w:ascii="Times New Roman" w:hAnsi="Times New Roman"/>
          <w:i/>
          <w:sz w:val="24"/>
          <w:szCs w:val="24"/>
        </w:rPr>
        <w:t>; y, “</w:t>
      </w:r>
      <w:r w:rsidR="00382E70" w:rsidRPr="008C15A8">
        <w:rPr>
          <w:rFonts w:ascii="Times New Roman" w:hAnsi="Times New Roman"/>
          <w:sz w:val="24"/>
          <w:szCs w:val="24"/>
        </w:rPr>
        <w:t>7. “</w:t>
      </w:r>
      <w:r w:rsidR="00356281" w:rsidRPr="008C15A8">
        <w:rPr>
          <w:rFonts w:ascii="Times New Roman" w:hAnsi="Times New Roman"/>
          <w:i/>
          <w:sz w:val="24"/>
          <w:szCs w:val="24"/>
        </w:rPr>
        <w:t>Proteger el patrimon</w:t>
      </w:r>
      <w:r w:rsidR="00CC5753" w:rsidRPr="008C15A8">
        <w:rPr>
          <w:rFonts w:ascii="Times New Roman" w:hAnsi="Times New Roman"/>
          <w:i/>
          <w:sz w:val="24"/>
          <w:szCs w:val="24"/>
        </w:rPr>
        <w:t xml:space="preserve">io natural y cultural del país"; </w:t>
      </w:r>
    </w:p>
    <w:p w14:paraId="608F05F2"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9E40920"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12 de la Constitución</w:t>
      </w:r>
      <w:r w:rsidR="00A80B1B" w:rsidRPr="008C15A8">
        <w:rPr>
          <w:rFonts w:ascii="Times New Roman" w:hAnsi="Times New Roman"/>
          <w:sz w:val="24"/>
          <w:szCs w:val="24"/>
        </w:rPr>
        <w:t xml:space="preserve"> de la República</w:t>
      </w:r>
      <w:r w:rsidR="00D255D8" w:rsidRPr="008C15A8">
        <w:rPr>
          <w:rFonts w:ascii="Times New Roman" w:hAnsi="Times New Roman"/>
          <w:sz w:val="24"/>
          <w:szCs w:val="24"/>
        </w:rPr>
        <w:t xml:space="preserve"> </w:t>
      </w:r>
      <w:r w:rsidR="00390DF6" w:rsidRPr="008C15A8">
        <w:rPr>
          <w:rFonts w:ascii="Times New Roman" w:hAnsi="Times New Roman"/>
          <w:sz w:val="24"/>
          <w:szCs w:val="24"/>
        </w:rPr>
        <w:t>señala</w:t>
      </w:r>
      <w:r w:rsidR="00356281" w:rsidRPr="008C15A8">
        <w:rPr>
          <w:rFonts w:ascii="Times New Roman" w:hAnsi="Times New Roman"/>
          <w:sz w:val="24"/>
          <w:szCs w:val="24"/>
        </w:rPr>
        <w:t xml:space="preserve"> que </w:t>
      </w:r>
      <w:r w:rsidR="00356281" w:rsidRPr="008C15A8">
        <w:rPr>
          <w:rFonts w:ascii="Times New Roman" w:hAnsi="Times New Roman"/>
          <w:i/>
          <w:sz w:val="24"/>
          <w:szCs w:val="24"/>
        </w:rPr>
        <w:t>“el derecho humano al agua es fundamental e irrenunciable”;</w:t>
      </w:r>
      <w:r w:rsidR="00356281" w:rsidRPr="008C15A8">
        <w:rPr>
          <w:rFonts w:ascii="Times New Roman" w:hAnsi="Times New Roman"/>
          <w:sz w:val="24"/>
          <w:szCs w:val="24"/>
        </w:rPr>
        <w:t xml:space="preserve"> que además el agua </w:t>
      </w:r>
      <w:r w:rsidR="00356281" w:rsidRPr="008C15A8">
        <w:rPr>
          <w:rFonts w:ascii="Times New Roman" w:hAnsi="Times New Roman"/>
          <w:i/>
          <w:sz w:val="24"/>
          <w:szCs w:val="24"/>
        </w:rPr>
        <w:t>“constituye patrimonio nacional estratégico de uso público, inalienable, imprescriptible, inemba</w:t>
      </w:r>
      <w:r w:rsidR="00CC5753" w:rsidRPr="008C15A8">
        <w:rPr>
          <w:rFonts w:ascii="Times New Roman" w:hAnsi="Times New Roman"/>
          <w:i/>
          <w:sz w:val="24"/>
          <w:szCs w:val="24"/>
        </w:rPr>
        <w:t>rgable y esencial para la vida”;</w:t>
      </w:r>
    </w:p>
    <w:p w14:paraId="6C3F0643" w14:textId="77777777" w:rsidR="00516C64" w:rsidRPr="008C15A8" w:rsidRDefault="00516C64" w:rsidP="00107642">
      <w:pPr>
        <w:autoSpaceDE w:val="0"/>
        <w:autoSpaceDN w:val="0"/>
        <w:adjustRightInd w:val="0"/>
        <w:spacing w:after="0"/>
        <w:jc w:val="both"/>
        <w:rPr>
          <w:rFonts w:ascii="Times New Roman" w:hAnsi="Times New Roman"/>
          <w:i/>
          <w:sz w:val="24"/>
          <w:szCs w:val="24"/>
        </w:rPr>
      </w:pPr>
    </w:p>
    <w:p w14:paraId="48E018EC" w14:textId="77777777" w:rsidR="00516C64" w:rsidRDefault="00516C64"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w:t>
      </w:r>
      <w:r w:rsidR="00E874CE" w:rsidRPr="008C15A8">
        <w:rPr>
          <w:rFonts w:ascii="Times New Roman" w:hAnsi="Times New Roman"/>
          <w:sz w:val="24"/>
          <w:szCs w:val="24"/>
        </w:rPr>
        <w:t>e</w:t>
      </w:r>
      <w:r w:rsidR="002A0DB1" w:rsidRPr="008C15A8">
        <w:rPr>
          <w:rFonts w:ascii="Times New Roman" w:hAnsi="Times New Roman"/>
          <w:sz w:val="24"/>
          <w:szCs w:val="24"/>
        </w:rPr>
        <w:t>,</w:t>
      </w:r>
      <w:r w:rsidR="002A0DB1" w:rsidRPr="008C15A8">
        <w:rPr>
          <w:rFonts w:ascii="Times New Roman" w:hAnsi="Times New Roman"/>
          <w:sz w:val="24"/>
          <w:szCs w:val="24"/>
        </w:rPr>
        <w:tab/>
      </w:r>
      <w:r w:rsidR="0065648B" w:rsidRPr="008C15A8">
        <w:rPr>
          <w:rFonts w:ascii="Times New Roman" w:hAnsi="Times New Roman"/>
          <w:sz w:val="24"/>
          <w:szCs w:val="24"/>
        </w:rPr>
        <w:t>e</w:t>
      </w:r>
      <w:r w:rsidRPr="008C15A8">
        <w:rPr>
          <w:rFonts w:ascii="Times New Roman" w:hAnsi="Times New Roman"/>
          <w:sz w:val="24"/>
          <w:szCs w:val="24"/>
        </w:rPr>
        <w:t xml:space="preserve">l artículo 14 de la Constitución </w:t>
      </w:r>
      <w:r w:rsidR="00A80B1B" w:rsidRPr="008C15A8">
        <w:rPr>
          <w:rFonts w:ascii="Times New Roman" w:hAnsi="Times New Roman"/>
          <w:sz w:val="24"/>
          <w:szCs w:val="24"/>
        </w:rPr>
        <w:t xml:space="preserve">de la República </w:t>
      </w:r>
      <w:r w:rsidRPr="008C15A8">
        <w:rPr>
          <w:rFonts w:ascii="Times New Roman" w:hAnsi="Times New Roman"/>
          <w:sz w:val="24"/>
          <w:szCs w:val="24"/>
        </w:rPr>
        <w:t xml:space="preserve">se reconoce el derecho de la población </w:t>
      </w:r>
      <w:r w:rsidR="00E874CE" w:rsidRPr="008C15A8">
        <w:rPr>
          <w:rFonts w:ascii="Times New Roman" w:hAnsi="Times New Roman"/>
          <w:i/>
          <w:sz w:val="24"/>
          <w:szCs w:val="24"/>
        </w:rPr>
        <w:t>“</w:t>
      </w:r>
      <w:r w:rsidRPr="008C15A8">
        <w:rPr>
          <w:rFonts w:ascii="Times New Roman" w:hAnsi="Times New Roman"/>
          <w:i/>
          <w:sz w:val="24"/>
          <w:szCs w:val="24"/>
        </w:rPr>
        <w:t>a vivir en un ambiente sano y ecológicamente equilibrado, que garantice la sostenibilidad y el buen vivir, sumak</w:t>
      </w:r>
      <w:r w:rsidR="00D255D8" w:rsidRPr="008C15A8">
        <w:rPr>
          <w:rFonts w:ascii="Times New Roman" w:hAnsi="Times New Roman"/>
          <w:i/>
          <w:sz w:val="24"/>
          <w:szCs w:val="24"/>
        </w:rPr>
        <w:t xml:space="preserve"> </w:t>
      </w:r>
      <w:r w:rsidRPr="008C15A8">
        <w:rPr>
          <w:rFonts w:ascii="Times New Roman" w:hAnsi="Times New Roman"/>
          <w:i/>
          <w:sz w:val="24"/>
          <w:szCs w:val="24"/>
        </w:rPr>
        <w:t>kawsay</w:t>
      </w:r>
      <w:r w:rsidR="00E874CE" w:rsidRPr="008C15A8">
        <w:rPr>
          <w:rFonts w:ascii="Times New Roman" w:hAnsi="Times New Roman"/>
          <w:sz w:val="24"/>
          <w:szCs w:val="24"/>
        </w:rPr>
        <w:t>”</w:t>
      </w:r>
      <w:r w:rsidR="00CC5753" w:rsidRPr="008C15A8">
        <w:rPr>
          <w:rFonts w:ascii="Times New Roman" w:hAnsi="Times New Roman"/>
          <w:sz w:val="24"/>
          <w:szCs w:val="24"/>
        </w:rPr>
        <w:t>;</w:t>
      </w:r>
    </w:p>
    <w:p w14:paraId="7AB138F5" w14:textId="77777777" w:rsidR="0074533A" w:rsidRDefault="0074533A" w:rsidP="00107642">
      <w:pPr>
        <w:autoSpaceDE w:val="0"/>
        <w:autoSpaceDN w:val="0"/>
        <w:adjustRightInd w:val="0"/>
        <w:spacing w:after="0"/>
        <w:ind w:left="705" w:hanging="705"/>
        <w:jc w:val="both"/>
        <w:rPr>
          <w:rFonts w:ascii="Times New Roman" w:hAnsi="Times New Roman"/>
          <w:sz w:val="24"/>
          <w:szCs w:val="24"/>
        </w:rPr>
      </w:pPr>
    </w:p>
    <w:p w14:paraId="35599AA7" w14:textId="2D693525" w:rsidR="0074533A" w:rsidRPr="008C15A8" w:rsidRDefault="0074533A" w:rsidP="0074533A">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lastRenderedPageBreak/>
        <w:t>Que,</w:t>
      </w:r>
      <w:r w:rsidRPr="008C15A8">
        <w:rPr>
          <w:rFonts w:ascii="Times New Roman" w:hAnsi="Times New Roman"/>
          <w:sz w:val="24"/>
          <w:szCs w:val="24"/>
        </w:rPr>
        <w:tab/>
        <w:t xml:space="preserve">el artículo </w:t>
      </w:r>
      <w:r>
        <w:rPr>
          <w:rFonts w:ascii="Times New Roman" w:hAnsi="Times New Roman"/>
          <w:sz w:val="24"/>
          <w:szCs w:val="24"/>
        </w:rPr>
        <w:t>57</w:t>
      </w:r>
      <w:r w:rsidRPr="008C15A8">
        <w:rPr>
          <w:rFonts w:ascii="Times New Roman" w:hAnsi="Times New Roman"/>
          <w:sz w:val="24"/>
          <w:szCs w:val="24"/>
        </w:rPr>
        <w:t xml:space="preserve"> de la Constitución de la República </w:t>
      </w:r>
      <w:r>
        <w:rPr>
          <w:rFonts w:ascii="Times New Roman" w:hAnsi="Times New Roman"/>
          <w:sz w:val="24"/>
          <w:szCs w:val="24"/>
        </w:rPr>
        <w:t>“</w:t>
      </w:r>
      <w:r w:rsidRPr="00B3705C">
        <w:rPr>
          <w:rFonts w:ascii="Times New Roman" w:hAnsi="Times New Roman"/>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74533A">
        <w:rPr>
          <w:rFonts w:ascii="Times New Roman" w:hAnsi="Times New Roman"/>
          <w:sz w:val="24"/>
          <w:szCs w:val="24"/>
        </w:rPr>
        <w:t>”</w:t>
      </w:r>
      <w:r w:rsidRPr="008C15A8">
        <w:rPr>
          <w:rFonts w:ascii="Times New Roman" w:hAnsi="Times New Roman"/>
          <w:sz w:val="24"/>
          <w:szCs w:val="24"/>
        </w:rPr>
        <w:t>;</w:t>
      </w:r>
    </w:p>
    <w:p w14:paraId="5828F4D1" w14:textId="77777777" w:rsidR="00382E70" w:rsidRPr="008C15A8" w:rsidRDefault="00382E70" w:rsidP="00107642">
      <w:pPr>
        <w:autoSpaceDE w:val="0"/>
        <w:autoSpaceDN w:val="0"/>
        <w:adjustRightInd w:val="0"/>
        <w:spacing w:after="0"/>
        <w:ind w:left="705" w:hanging="705"/>
        <w:jc w:val="both"/>
        <w:rPr>
          <w:rFonts w:ascii="Times New Roman" w:hAnsi="Times New Roman"/>
          <w:sz w:val="24"/>
          <w:szCs w:val="24"/>
        </w:rPr>
      </w:pPr>
    </w:p>
    <w:p w14:paraId="3644E306"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 xml:space="preserve">el artículo 66 de la Constitución numeral 15 reconoce y garantiza </w:t>
      </w:r>
      <w:r w:rsidRPr="008C15A8">
        <w:rPr>
          <w:rFonts w:ascii="Times New Roman" w:hAnsi="Times New Roman"/>
          <w:i/>
          <w:sz w:val="24"/>
          <w:szCs w:val="24"/>
        </w:rPr>
        <w:t>"El derecho a desarrollar actividades económicas, en forma individual o colectiva, conforme a los principios de solidaridad, responsabilidad social y ambiental"</w:t>
      </w:r>
      <w:r w:rsidR="00CC5753" w:rsidRPr="008C15A8">
        <w:rPr>
          <w:rFonts w:ascii="Times New Roman" w:hAnsi="Times New Roman"/>
          <w:i/>
          <w:sz w:val="24"/>
          <w:szCs w:val="24"/>
        </w:rPr>
        <w:t xml:space="preserve">; </w:t>
      </w:r>
    </w:p>
    <w:p w14:paraId="0BC622A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B2BAFAA" w14:textId="16D07AD6" w:rsidR="00540790" w:rsidRPr="008C15A8" w:rsidRDefault="00DC6282"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sz w:val="24"/>
          <w:szCs w:val="24"/>
        </w:rPr>
        <w:t>Que</w:t>
      </w:r>
      <w:r w:rsidR="002A0DB1" w:rsidRPr="008C15A8">
        <w:rPr>
          <w:rFonts w:ascii="Times New Roman" w:hAnsi="Times New Roman"/>
          <w:bCs/>
          <w:sz w:val="24"/>
          <w:szCs w:val="24"/>
        </w:rPr>
        <w:t>,</w:t>
      </w:r>
      <w:r w:rsidR="002A0DB1" w:rsidRPr="008C15A8">
        <w:rPr>
          <w:rFonts w:ascii="Times New Roman" w:hAnsi="Times New Roman"/>
          <w:bCs/>
          <w:sz w:val="24"/>
          <w:szCs w:val="24"/>
        </w:rPr>
        <w:tab/>
      </w:r>
      <w:r w:rsidR="00540790" w:rsidRPr="008C15A8">
        <w:rPr>
          <w:rFonts w:ascii="Times New Roman" w:hAnsi="Times New Roman"/>
          <w:bCs/>
          <w:sz w:val="24"/>
          <w:szCs w:val="24"/>
        </w:rPr>
        <w:t xml:space="preserve">el artículo 71 de la Constitución </w:t>
      </w:r>
      <w:r w:rsidR="00785103" w:rsidRPr="008C15A8">
        <w:rPr>
          <w:rFonts w:ascii="Times New Roman" w:hAnsi="Times New Roman"/>
          <w:bCs/>
          <w:sz w:val="24"/>
          <w:szCs w:val="24"/>
        </w:rPr>
        <w:t xml:space="preserve">de la República </w:t>
      </w:r>
      <w:r w:rsidR="00540790" w:rsidRPr="008C15A8">
        <w:rPr>
          <w:rFonts w:ascii="Times New Roman" w:hAnsi="Times New Roman"/>
          <w:bCs/>
          <w:sz w:val="24"/>
          <w:szCs w:val="24"/>
        </w:rPr>
        <w:t>establece que “</w:t>
      </w:r>
      <w:r w:rsidR="00540790" w:rsidRPr="008C15A8">
        <w:rPr>
          <w:rFonts w:ascii="Times New Roman" w:hAnsi="Times New Roman"/>
          <w:bCs/>
          <w:i/>
          <w:sz w:val="24"/>
          <w:szCs w:val="24"/>
        </w:rPr>
        <w:t>La naturaleza o Pacha Mama, donde se reproduce y realiza la vida, tiene derecho a que se respete integralmente su existencia y el mantenimiento y regeneración de sus ciclos vitales, estructura, funciones y procesos evolutivos.</w:t>
      </w:r>
    </w:p>
    <w:p w14:paraId="65FEEE8A" w14:textId="22A4DB4F" w:rsidR="00540790" w:rsidRPr="008C15A8" w:rsidRDefault="00FD5F9A" w:rsidP="00EC23F7">
      <w:pPr>
        <w:autoSpaceDE w:val="0"/>
        <w:autoSpaceDN w:val="0"/>
        <w:adjustRightInd w:val="0"/>
        <w:spacing w:after="0"/>
        <w:ind w:left="705" w:hanging="705"/>
        <w:jc w:val="both"/>
        <w:rPr>
          <w:rFonts w:ascii="Times New Roman" w:hAnsi="Times New Roman"/>
          <w:bCs/>
          <w:i/>
          <w:sz w:val="24"/>
          <w:szCs w:val="24"/>
        </w:rPr>
      </w:pPr>
      <w:r>
        <w:rPr>
          <w:rFonts w:ascii="Times New Roman" w:hAnsi="Times New Roman"/>
          <w:bCs/>
          <w:i/>
          <w:sz w:val="24"/>
          <w:szCs w:val="24"/>
        </w:rPr>
        <w:t xml:space="preserve"> </w:t>
      </w:r>
      <w:r w:rsidR="00B84072">
        <w:rPr>
          <w:rFonts w:ascii="Times New Roman" w:hAnsi="Times New Roman"/>
          <w:bCs/>
          <w:i/>
          <w:sz w:val="24"/>
          <w:szCs w:val="24"/>
        </w:rPr>
        <w:t>“</w:t>
      </w:r>
      <w:r w:rsidR="00861336" w:rsidRPr="008C15A8">
        <w:rPr>
          <w:rFonts w:ascii="Times New Roman" w:hAnsi="Times New Roman"/>
          <w:bCs/>
          <w:i/>
          <w:sz w:val="24"/>
          <w:szCs w:val="24"/>
        </w:rPr>
        <w:t>…</w:t>
      </w:r>
      <w:r w:rsidR="00B84072">
        <w:rPr>
          <w:rFonts w:ascii="Times New Roman" w:hAnsi="Times New Roman"/>
          <w:bCs/>
          <w:i/>
          <w:sz w:val="24"/>
          <w:szCs w:val="24"/>
        </w:rPr>
        <w:t>e</w:t>
      </w:r>
      <w:r w:rsidR="00540790" w:rsidRPr="008C15A8">
        <w:rPr>
          <w:rFonts w:ascii="Times New Roman" w:hAnsi="Times New Roman"/>
          <w:bCs/>
          <w:i/>
          <w:sz w:val="24"/>
          <w:szCs w:val="24"/>
        </w:rPr>
        <w:t>l Estado incentivará a las personas naturales y jurídicas, y a los colectivos, para que protejan la naturaleza, y promoverá el respeto a todos los elementos que forman un ecosistema</w:t>
      </w:r>
      <w:r w:rsidR="003A3DBA" w:rsidRPr="008C15A8">
        <w:rPr>
          <w:rFonts w:ascii="Times New Roman" w:hAnsi="Times New Roman"/>
          <w:bCs/>
          <w:i/>
          <w:sz w:val="24"/>
          <w:szCs w:val="24"/>
        </w:rPr>
        <w:t>”</w:t>
      </w:r>
      <w:r w:rsidR="00CC5753" w:rsidRPr="008C15A8">
        <w:rPr>
          <w:rFonts w:ascii="Times New Roman" w:hAnsi="Times New Roman"/>
          <w:bCs/>
          <w:i/>
          <w:sz w:val="24"/>
          <w:szCs w:val="24"/>
        </w:rPr>
        <w:t>;</w:t>
      </w:r>
    </w:p>
    <w:p w14:paraId="0011FF8D" w14:textId="77777777" w:rsidR="008F22B1" w:rsidRPr="008C15A8" w:rsidRDefault="008F22B1" w:rsidP="00107642">
      <w:pPr>
        <w:autoSpaceDE w:val="0"/>
        <w:autoSpaceDN w:val="0"/>
        <w:adjustRightInd w:val="0"/>
        <w:spacing w:after="0"/>
        <w:jc w:val="both"/>
        <w:rPr>
          <w:rFonts w:ascii="Times New Roman" w:hAnsi="Times New Roman"/>
          <w:bCs/>
          <w:i/>
          <w:sz w:val="24"/>
          <w:szCs w:val="24"/>
        </w:rPr>
      </w:pPr>
    </w:p>
    <w:p w14:paraId="4D85686A" w14:textId="77777777" w:rsidR="008F22B1" w:rsidRPr="008C15A8" w:rsidRDefault="002A0DB1"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r w:rsidRPr="008C15A8">
        <w:rPr>
          <w:rFonts w:ascii="Times New Roman" w:hAnsi="Times New Roman"/>
          <w:noProof/>
          <w:sz w:val="24"/>
          <w:szCs w:val="24"/>
        </w:rPr>
        <w:t xml:space="preserve">Que </w:t>
      </w:r>
      <w:r w:rsidRPr="008C15A8">
        <w:rPr>
          <w:rFonts w:ascii="Times New Roman" w:hAnsi="Times New Roman"/>
          <w:noProof/>
          <w:sz w:val="24"/>
          <w:szCs w:val="24"/>
        </w:rPr>
        <w:tab/>
      </w:r>
      <w:r w:rsidR="008F22B1" w:rsidRPr="008C15A8">
        <w:rPr>
          <w:rFonts w:ascii="Times New Roman" w:hAnsi="Times New Roman"/>
          <w:noProof/>
          <w:sz w:val="24"/>
          <w:szCs w:val="24"/>
        </w:rPr>
        <w:t xml:space="preserve">el </w:t>
      </w:r>
      <w:r w:rsidR="00D04505" w:rsidRPr="008C15A8">
        <w:rPr>
          <w:rFonts w:ascii="Times New Roman" w:hAnsi="Times New Roman"/>
          <w:noProof/>
          <w:sz w:val="24"/>
          <w:szCs w:val="24"/>
        </w:rPr>
        <w:t>artículo</w:t>
      </w:r>
      <w:r w:rsidR="008F22B1" w:rsidRPr="008C15A8">
        <w:rPr>
          <w:rFonts w:ascii="Times New Roman" w:hAnsi="Times New Roman"/>
          <w:noProof/>
          <w:sz w:val="24"/>
          <w:szCs w:val="24"/>
        </w:rPr>
        <w:t xml:space="preserve"> 73 de la Constitución</w:t>
      </w:r>
      <w:r w:rsidR="00785103" w:rsidRPr="008C15A8">
        <w:rPr>
          <w:rFonts w:ascii="Times New Roman" w:hAnsi="Times New Roman"/>
          <w:noProof/>
          <w:sz w:val="24"/>
          <w:szCs w:val="24"/>
        </w:rPr>
        <w:t xml:space="preserve"> de la República</w:t>
      </w:r>
      <w:r w:rsidR="008F22B1" w:rsidRPr="008C15A8">
        <w:rPr>
          <w:rFonts w:ascii="Times New Roman" w:hAnsi="Times New Roman"/>
          <w:noProof/>
          <w:sz w:val="24"/>
          <w:szCs w:val="24"/>
        </w:rPr>
        <w:t xml:space="preserve"> establece que “</w:t>
      </w:r>
      <w:r w:rsidR="008F22B1" w:rsidRPr="008C15A8">
        <w:rPr>
          <w:rFonts w:ascii="Times New Roman" w:hAnsi="Times New Roman"/>
          <w:i/>
          <w:noProof/>
          <w:sz w:val="24"/>
          <w:szCs w:val="24"/>
        </w:rPr>
        <w:t>E</w:t>
      </w:r>
      <w:r w:rsidR="00DB041C" w:rsidRPr="008C15A8">
        <w:rPr>
          <w:rFonts w:ascii="Times New Roman" w:hAnsi="Times New Roman"/>
          <w:i/>
          <w:noProof/>
          <w:sz w:val="24"/>
          <w:szCs w:val="24"/>
        </w:rPr>
        <w:t>l</w:t>
      </w:r>
      <w:r w:rsidR="008F22B1" w:rsidRPr="008C15A8">
        <w:rPr>
          <w:rFonts w:ascii="Times New Roman" w:hAnsi="Times New Roman"/>
          <w:i/>
          <w:noProof/>
          <w:sz w:val="24"/>
          <w:szCs w:val="24"/>
        </w:rPr>
        <w:t xml:space="preserve"> Estado aplicará medidas de precaución y restricción para las actividades que puedan conducir a la extinción de especies, la destrucción de ecosistemas o la alteración per</w:t>
      </w:r>
      <w:r w:rsidR="00C37B1F" w:rsidRPr="008C15A8">
        <w:rPr>
          <w:rFonts w:ascii="Times New Roman" w:hAnsi="Times New Roman"/>
          <w:i/>
          <w:noProof/>
          <w:sz w:val="24"/>
          <w:szCs w:val="24"/>
        </w:rPr>
        <w:t>manente de los ciclos naturales</w:t>
      </w:r>
      <w:r w:rsidR="008F22B1" w:rsidRPr="008C15A8">
        <w:rPr>
          <w:rFonts w:ascii="Times New Roman" w:hAnsi="Times New Roman"/>
          <w:noProof/>
          <w:sz w:val="24"/>
          <w:szCs w:val="24"/>
        </w:rPr>
        <w:t>”;</w:t>
      </w:r>
    </w:p>
    <w:p w14:paraId="12037A16" w14:textId="77777777" w:rsidR="00382E70" w:rsidRPr="008C15A8" w:rsidRDefault="00382E70"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p>
    <w:p w14:paraId="2A6F5B5C"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el artículo 240 de la Constitución</w:t>
      </w:r>
      <w:r w:rsidR="0065648B" w:rsidRPr="008C15A8">
        <w:rPr>
          <w:rFonts w:ascii="Times New Roman" w:hAnsi="Times New Roman"/>
          <w:sz w:val="24"/>
          <w:szCs w:val="24"/>
        </w:rPr>
        <w:t xml:space="preserve"> de la República</w:t>
      </w:r>
      <w:r w:rsidRPr="008C15A8">
        <w:rPr>
          <w:rFonts w:ascii="Times New Roman" w:hAnsi="Times New Roman"/>
          <w:sz w:val="24"/>
          <w:szCs w:val="24"/>
        </w:rPr>
        <w:t xml:space="preserve"> menciona que “</w:t>
      </w:r>
      <w:r w:rsidRPr="008C15A8">
        <w:rPr>
          <w:rFonts w:ascii="Times New Roman" w:hAnsi="Times New Roman"/>
          <w:i/>
          <w:sz w:val="24"/>
          <w:szCs w:val="24"/>
        </w:rPr>
        <w:t>los gobiernos autónomos descentralizados de las regiones,</w:t>
      </w:r>
      <w:r w:rsidR="007E7C4B" w:rsidRPr="008C15A8">
        <w:rPr>
          <w:rFonts w:ascii="Times New Roman" w:hAnsi="Times New Roman"/>
          <w:i/>
          <w:sz w:val="24"/>
          <w:szCs w:val="24"/>
        </w:rPr>
        <w:t xml:space="preserve"> </w:t>
      </w:r>
      <w:r w:rsidRPr="008C15A8">
        <w:rPr>
          <w:rFonts w:ascii="Times New Roman" w:hAnsi="Times New Roman"/>
          <w:i/>
          <w:sz w:val="24"/>
          <w:szCs w:val="24"/>
        </w:rPr>
        <w:t>distritos metropolitanos, provincias y cantones tendrán facultades legislativas en el ámbito de sus competencias y jurisdicciones territoriales</w:t>
      </w:r>
      <w:r w:rsidRPr="008C15A8">
        <w:rPr>
          <w:rFonts w:ascii="Times New Roman" w:hAnsi="Times New Roman"/>
          <w:sz w:val="24"/>
          <w:szCs w:val="24"/>
        </w:rPr>
        <w:t xml:space="preserve">”; </w:t>
      </w:r>
    </w:p>
    <w:p w14:paraId="0D10A933" w14:textId="77777777" w:rsidR="00D80B3C" w:rsidRPr="008C15A8" w:rsidRDefault="00D80B3C" w:rsidP="00107642">
      <w:pPr>
        <w:autoSpaceDE w:val="0"/>
        <w:autoSpaceDN w:val="0"/>
        <w:adjustRightInd w:val="0"/>
        <w:spacing w:after="0"/>
        <w:jc w:val="both"/>
        <w:rPr>
          <w:rFonts w:ascii="Times New Roman" w:hAnsi="Times New Roman"/>
          <w:bCs/>
          <w:sz w:val="24"/>
          <w:szCs w:val="24"/>
        </w:rPr>
      </w:pPr>
    </w:p>
    <w:p w14:paraId="5337B5A9" w14:textId="7CFC9778"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los </w:t>
      </w:r>
      <w:r w:rsidR="003A3DBA" w:rsidRPr="008C15A8">
        <w:rPr>
          <w:rFonts w:ascii="Times New Roman" w:hAnsi="Times New Roman"/>
          <w:sz w:val="24"/>
          <w:szCs w:val="24"/>
        </w:rPr>
        <w:t xml:space="preserve">numerales 1 y 2 </w:t>
      </w:r>
      <w:r w:rsidR="00C259E7" w:rsidRPr="008C15A8">
        <w:rPr>
          <w:rFonts w:ascii="Times New Roman" w:hAnsi="Times New Roman"/>
          <w:sz w:val="24"/>
          <w:szCs w:val="24"/>
        </w:rPr>
        <w:t xml:space="preserve">del artículo </w:t>
      </w:r>
      <w:r w:rsidR="00D83AD4" w:rsidRPr="008C15A8">
        <w:rPr>
          <w:rFonts w:ascii="Times New Roman" w:hAnsi="Times New Roman"/>
          <w:sz w:val="24"/>
          <w:szCs w:val="24"/>
        </w:rPr>
        <w:t>264 de</w:t>
      </w:r>
      <w:r w:rsidR="00356281" w:rsidRPr="008C15A8">
        <w:rPr>
          <w:rFonts w:ascii="Times New Roman" w:hAnsi="Times New Roman"/>
          <w:sz w:val="24"/>
          <w:szCs w:val="24"/>
        </w:rPr>
        <w:t xml:space="preserve"> la Constitución</w:t>
      </w:r>
      <w:r w:rsidR="00785103" w:rsidRPr="008C15A8">
        <w:rPr>
          <w:rFonts w:ascii="Times New Roman" w:hAnsi="Times New Roman"/>
          <w:sz w:val="24"/>
          <w:szCs w:val="24"/>
        </w:rPr>
        <w:t xml:space="preserve"> de la República</w:t>
      </w:r>
      <w:r w:rsidR="007E7C4B" w:rsidRPr="008C15A8">
        <w:rPr>
          <w:rFonts w:ascii="Times New Roman" w:hAnsi="Times New Roman"/>
          <w:sz w:val="24"/>
          <w:szCs w:val="24"/>
        </w:rPr>
        <w:t xml:space="preserve"> </w:t>
      </w:r>
      <w:r w:rsidR="00390DF6" w:rsidRPr="008C15A8">
        <w:rPr>
          <w:rFonts w:ascii="Times New Roman" w:hAnsi="Times New Roman"/>
          <w:sz w:val="24"/>
          <w:szCs w:val="24"/>
        </w:rPr>
        <w:t>establecen</w:t>
      </w:r>
      <w:r w:rsidR="00356281" w:rsidRPr="008C15A8">
        <w:rPr>
          <w:rFonts w:ascii="Times New Roman" w:hAnsi="Times New Roman"/>
          <w:sz w:val="24"/>
          <w:szCs w:val="24"/>
        </w:rPr>
        <w:t xml:space="preserve"> que es competencia exclusiva de los gobiernos cantonales y de los distritos metropolitanos: </w:t>
      </w:r>
      <w:r w:rsidR="00356281" w:rsidRPr="008C15A8">
        <w:rPr>
          <w:rFonts w:ascii="Times New Roman" w:hAnsi="Times New Roman"/>
          <w:i/>
          <w:sz w:val="24"/>
          <w:szCs w:val="24"/>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y, "2. Ejercer el control sobre el uso y ocupación del suelo en el cantón"; </w:t>
      </w:r>
    </w:p>
    <w:p w14:paraId="1B40EDB6" w14:textId="77777777" w:rsidR="00C259E7" w:rsidRPr="008C15A8" w:rsidRDefault="00C259E7" w:rsidP="00107642">
      <w:pPr>
        <w:autoSpaceDE w:val="0"/>
        <w:autoSpaceDN w:val="0"/>
        <w:adjustRightInd w:val="0"/>
        <w:spacing w:after="0"/>
        <w:jc w:val="both"/>
        <w:rPr>
          <w:rFonts w:ascii="Times New Roman" w:hAnsi="Times New Roman"/>
          <w:i/>
          <w:sz w:val="24"/>
          <w:szCs w:val="24"/>
        </w:rPr>
      </w:pPr>
    </w:p>
    <w:p w14:paraId="24EC2660" w14:textId="77777777" w:rsidR="00C259E7"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lastRenderedPageBreak/>
        <w:t>Que,</w:t>
      </w:r>
      <w:r w:rsidRPr="008C15A8">
        <w:rPr>
          <w:rFonts w:ascii="Times New Roman" w:hAnsi="Times New Roman"/>
          <w:sz w:val="24"/>
          <w:szCs w:val="24"/>
        </w:rPr>
        <w:tab/>
      </w:r>
      <w:r w:rsidR="00C259E7" w:rsidRPr="008C15A8">
        <w:rPr>
          <w:rFonts w:ascii="Times New Roman" w:hAnsi="Times New Roman"/>
          <w:sz w:val="24"/>
          <w:szCs w:val="24"/>
        </w:rPr>
        <w:t xml:space="preserve">el artículo 266 de la Constitución </w:t>
      </w:r>
      <w:r w:rsidR="00785103" w:rsidRPr="008C15A8">
        <w:rPr>
          <w:rFonts w:ascii="Times New Roman" w:hAnsi="Times New Roman"/>
          <w:sz w:val="24"/>
          <w:szCs w:val="24"/>
        </w:rPr>
        <w:t xml:space="preserve">de la República </w:t>
      </w:r>
      <w:r w:rsidR="00C259E7" w:rsidRPr="008C15A8">
        <w:rPr>
          <w:rFonts w:ascii="Times New Roman" w:hAnsi="Times New Roman"/>
          <w:sz w:val="24"/>
          <w:szCs w:val="24"/>
        </w:rPr>
        <w:t>en relación con las competencias de los distritos metropolitanos establece:</w:t>
      </w:r>
      <w:r w:rsidR="00C259E7" w:rsidRPr="008C15A8">
        <w:rPr>
          <w:rFonts w:ascii="Times New Roman" w:hAnsi="Times New Roman"/>
          <w:i/>
          <w:sz w:val="24"/>
          <w:szCs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w:t>
      </w:r>
      <w:r w:rsidR="00CC5753" w:rsidRPr="008C15A8">
        <w:rPr>
          <w:rFonts w:ascii="Times New Roman" w:hAnsi="Times New Roman"/>
          <w:i/>
          <w:sz w:val="24"/>
          <w:szCs w:val="24"/>
        </w:rPr>
        <w:t>ema nacional de competencias”;</w:t>
      </w:r>
    </w:p>
    <w:p w14:paraId="377D3660" w14:textId="77777777" w:rsidR="004F4434" w:rsidRPr="008C15A8" w:rsidRDefault="004F4434" w:rsidP="00107642">
      <w:pPr>
        <w:autoSpaceDE w:val="0"/>
        <w:autoSpaceDN w:val="0"/>
        <w:adjustRightInd w:val="0"/>
        <w:spacing w:after="0"/>
        <w:ind w:left="705" w:hanging="705"/>
        <w:jc w:val="both"/>
        <w:rPr>
          <w:rFonts w:ascii="Times New Roman" w:hAnsi="Times New Roman"/>
          <w:i/>
          <w:sz w:val="24"/>
          <w:szCs w:val="24"/>
        </w:rPr>
      </w:pPr>
    </w:p>
    <w:p w14:paraId="3C66370A" w14:textId="1A408145" w:rsidR="004F4434" w:rsidRPr="00966018" w:rsidRDefault="004F4434" w:rsidP="004F4434">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4F4434">
        <w:rPr>
          <w:rFonts w:ascii="Times New Roman" w:hAnsi="Times New Roman"/>
          <w:sz w:val="24"/>
          <w:szCs w:val="24"/>
        </w:rPr>
        <w:t xml:space="preserve">en la “Constitución de la República” en sus artículos: </w:t>
      </w:r>
      <w:r w:rsidRPr="00B84375">
        <w:rPr>
          <w:rFonts w:ascii="Times New Roman" w:hAnsi="Times New Roman"/>
          <w:i/>
          <w:sz w:val="24"/>
          <w:szCs w:val="24"/>
        </w:rPr>
        <w:t>“Art. 398.- Toda decisión o autorización estatal que pueda afectar al ambiente deberá ser consultada a la comunidad, a la cual se informará amplia y oportunamente. (…) El Estado valorará la opinión de la comunidad según los criterios establecidos en la ley y los instrumentos internacionales de derechos humanos (…)”</w:t>
      </w:r>
      <w:r w:rsidRPr="00966018">
        <w:rPr>
          <w:rFonts w:ascii="Times New Roman" w:hAnsi="Times New Roman"/>
          <w:i/>
          <w:sz w:val="24"/>
          <w:szCs w:val="24"/>
        </w:rPr>
        <w:t>;</w:t>
      </w:r>
    </w:p>
    <w:p w14:paraId="69B140CF" w14:textId="77777777" w:rsidR="004F4434" w:rsidRPr="008C15A8" w:rsidRDefault="004F4434" w:rsidP="00107642">
      <w:pPr>
        <w:autoSpaceDE w:val="0"/>
        <w:autoSpaceDN w:val="0"/>
        <w:adjustRightInd w:val="0"/>
        <w:spacing w:after="0"/>
        <w:jc w:val="both"/>
        <w:rPr>
          <w:rFonts w:ascii="Times New Roman" w:hAnsi="Times New Roman"/>
          <w:sz w:val="24"/>
          <w:szCs w:val="24"/>
        </w:rPr>
      </w:pPr>
    </w:p>
    <w:p w14:paraId="2CEE915B" w14:textId="77777777" w:rsidR="00237132" w:rsidRPr="008C15A8" w:rsidRDefault="00940446"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w:t>
      </w:r>
      <w:r w:rsidR="00A80B1B" w:rsidRPr="008C15A8">
        <w:rPr>
          <w:rFonts w:ascii="Times New Roman" w:hAnsi="Times New Roman"/>
          <w:sz w:val="24"/>
          <w:szCs w:val="24"/>
        </w:rPr>
        <w:t>ue,</w:t>
      </w:r>
      <w:r w:rsidR="00A80B1B" w:rsidRPr="008C15A8">
        <w:rPr>
          <w:rFonts w:ascii="Times New Roman" w:hAnsi="Times New Roman"/>
          <w:sz w:val="24"/>
          <w:szCs w:val="24"/>
        </w:rPr>
        <w:tab/>
      </w:r>
      <w:r w:rsidRPr="008C15A8">
        <w:rPr>
          <w:rFonts w:ascii="Times New Roman" w:hAnsi="Times New Roman"/>
          <w:sz w:val="24"/>
          <w:szCs w:val="24"/>
        </w:rPr>
        <w:t xml:space="preserve">el artículo 405 de la Constitución </w:t>
      </w:r>
      <w:r w:rsidR="00785103" w:rsidRPr="008C15A8">
        <w:rPr>
          <w:rFonts w:ascii="Times New Roman" w:hAnsi="Times New Roman"/>
          <w:sz w:val="24"/>
          <w:szCs w:val="24"/>
        </w:rPr>
        <w:t xml:space="preserve">de la República </w:t>
      </w:r>
      <w:r w:rsidRPr="008C15A8">
        <w:rPr>
          <w:rFonts w:ascii="Times New Roman" w:hAnsi="Times New Roman"/>
          <w:sz w:val="24"/>
          <w:szCs w:val="24"/>
        </w:rPr>
        <w:t>establece que</w:t>
      </w:r>
      <w:r w:rsidRPr="008C15A8">
        <w:rPr>
          <w:rFonts w:ascii="Times New Roman" w:hAnsi="Times New Roman"/>
          <w:i/>
          <w:sz w:val="24"/>
          <w:szCs w:val="24"/>
        </w:rPr>
        <w:t>: “</w:t>
      </w:r>
      <w:r w:rsidR="00237132" w:rsidRPr="008C15A8">
        <w:rPr>
          <w:rFonts w:ascii="Times New Roman" w:hAnsi="Times New Roman"/>
          <w:i/>
          <w:sz w:val="24"/>
          <w:szCs w:val="24"/>
        </w:rPr>
        <w:t xml:space="preserve">El sistema nacional de áreas protegidas garantizará la conservación de la biodiversidad y el mantenimiento de las funciones ecológicas. El sistema se integrará por los subsistemas estatal, autónomo descentralizado, comunitario y privado, y su rectoría y regulación será ejercida por el Estado. </w:t>
      </w:r>
    </w:p>
    <w:p w14:paraId="574B0E19" w14:textId="77777777" w:rsidR="00940446" w:rsidRPr="008C15A8" w:rsidRDefault="00237132" w:rsidP="00107642">
      <w:pPr>
        <w:autoSpaceDE w:val="0"/>
        <w:autoSpaceDN w:val="0"/>
        <w:adjustRightInd w:val="0"/>
        <w:spacing w:after="0"/>
        <w:ind w:left="705"/>
        <w:jc w:val="both"/>
        <w:rPr>
          <w:rFonts w:ascii="Times New Roman" w:hAnsi="Times New Roman"/>
          <w:i/>
          <w:sz w:val="24"/>
          <w:szCs w:val="24"/>
        </w:rPr>
      </w:pPr>
      <w:r w:rsidRPr="008C15A8">
        <w:rPr>
          <w:rFonts w:ascii="Times New Roman" w:hAnsi="Times New Roman"/>
          <w:i/>
          <w:sz w:val="24"/>
          <w:szCs w:val="24"/>
        </w:rPr>
        <w:t>El Estado asignará los recursos económicos necesarios para la sostenibilidad financiera del</w:t>
      </w:r>
      <w:r w:rsidR="007E7C4B" w:rsidRPr="008C15A8">
        <w:rPr>
          <w:rFonts w:ascii="Times New Roman" w:hAnsi="Times New Roman"/>
          <w:i/>
          <w:sz w:val="24"/>
          <w:szCs w:val="24"/>
        </w:rPr>
        <w:t xml:space="preserve"> </w:t>
      </w:r>
      <w:r w:rsidRPr="008C15A8">
        <w:rPr>
          <w:rFonts w:ascii="Times New Roman" w:hAnsi="Times New Roman"/>
          <w:i/>
          <w:sz w:val="24"/>
          <w:szCs w:val="24"/>
        </w:rPr>
        <w:t>sistema, y fomentará la participación de las comunidades, pueblos y nacionalidades que han</w:t>
      </w:r>
      <w:r w:rsidR="007E7C4B" w:rsidRPr="008C15A8">
        <w:rPr>
          <w:rFonts w:ascii="Times New Roman" w:hAnsi="Times New Roman"/>
          <w:i/>
          <w:sz w:val="24"/>
          <w:szCs w:val="24"/>
        </w:rPr>
        <w:t xml:space="preserve"> </w:t>
      </w:r>
      <w:r w:rsidRPr="008C15A8">
        <w:rPr>
          <w:rFonts w:ascii="Times New Roman" w:hAnsi="Times New Roman"/>
          <w:i/>
          <w:sz w:val="24"/>
          <w:szCs w:val="24"/>
        </w:rPr>
        <w:t>habitado ancestralmente las áreas protegidas en su administración y gestión</w:t>
      </w:r>
      <w:r w:rsidR="00CC5753" w:rsidRPr="008C15A8">
        <w:rPr>
          <w:rFonts w:ascii="Times New Roman" w:hAnsi="Times New Roman"/>
          <w:i/>
          <w:sz w:val="24"/>
          <w:szCs w:val="24"/>
        </w:rPr>
        <w:t>”;</w:t>
      </w:r>
    </w:p>
    <w:p w14:paraId="7568BE34" w14:textId="77777777" w:rsidR="00356281" w:rsidRPr="008C15A8" w:rsidRDefault="00356281" w:rsidP="00107642">
      <w:pPr>
        <w:autoSpaceDE w:val="0"/>
        <w:autoSpaceDN w:val="0"/>
        <w:adjustRightInd w:val="0"/>
        <w:spacing w:after="0"/>
        <w:ind w:left="705"/>
        <w:jc w:val="both"/>
        <w:rPr>
          <w:rFonts w:ascii="Times New Roman" w:hAnsi="Times New Roman"/>
          <w:sz w:val="24"/>
          <w:szCs w:val="24"/>
        </w:rPr>
      </w:pPr>
    </w:p>
    <w:p w14:paraId="4E55CB06" w14:textId="77777777" w:rsidR="00356281" w:rsidRPr="008C15A8" w:rsidRDefault="0035628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00A80B1B" w:rsidRPr="008C15A8">
        <w:rPr>
          <w:rFonts w:ascii="Times New Roman" w:hAnsi="Times New Roman"/>
          <w:b/>
          <w:bCs/>
          <w:sz w:val="24"/>
          <w:szCs w:val="24"/>
        </w:rPr>
        <w:tab/>
      </w:r>
      <w:r w:rsidRPr="008C15A8">
        <w:rPr>
          <w:rFonts w:ascii="Times New Roman" w:hAnsi="Times New Roman"/>
          <w:sz w:val="24"/>
          <w:szCs w:val="24"/>
        </w:rPr>
        <w:t xml:space="preserve">el artículo 409 de la Constitución de la República establece: </w:t>
      </w:r>
      <w:r w:rsidRPr="008C15A8">
        <w:rPr>
          <w:rFonts w:ascii="Times New Roman" w:hAnsi="Times New Roman"/>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w:t>
      </w:r>
      <w:r w:rsidR="00CC5753" w:rsidRPr="008C15A8">
        <w:rPr>
          <w:rFonts w:ascii="Times New Roman" w:hAnsi="Times New Roman"/>
          <w:i/>
          <w:sz w:val="24"/>
          <w:szCs w:val="24"/>
        </w:rPr>
        <w:t>a desertificación y la erosión";</w:t>
      </w:r>
    </w:p>
    <w:p w14:paraId="4C5A820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73AAF51"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w:t>
      </w:r>
      <w:r w:rsidR="00356281" w:rsidRPr="008C15A8">
        <w:rPr>
          <w:rFonts w:ascii="Times New Roman" w:hAnsi="Times New Roman"/>
          <w:bCs/>
          <w:sz w:val="24"/>
          <w:szCs w:val="24"/>
        </w:rPr>
        <w:t xml:space="preserve"> 411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w:t>
      </w:r>
      <w:r w:rsidR="00CC5753" w:rsidRPr="008C15A8">
        <w:rPr>
          <w:rFonts w:ascii="Times New Roman" w:hAnsi="Times New Roman"/>
          <w:i/>
          <w:sz w:val="24"/>
          <w:szCs w:val="24"/>
        </w:rPr>
        <w:t>tes y zonas de recarga de agua”;</w:t>
      </w:r>
    </w:p>
    <w:p w14:paraId="3164846D"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783926CE"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 xml:space="preserve">el artículo </w:t>
      </w:r>
      <w:r w:rsidR="00356281" w:rsidRPr="008C15A8">
        <w:rPr>
          <w:rFonts w:ascii="Times New Roman" w:hAnsi="Times New Roman"/>
          <w:bCs/>
          <w:sz w:val="24"/>
          <w:szCs w:val="24"/>
        </w:rPr>
        <w:t xml:space="preserve">414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w:t>
      </w:r>
      <w:r w:rsidR="00CC5753" w:rsidRPr="008C15A8">
        <w:rPr>
          <w:rFonts w:ascii="Times New Roman" w:hAnsi="Times New Roman"/>
          <w:i/>
          <w:sz w:val="24"/>
          <w:szCs w:val="24"/>
        </w:rPr>
        <w:t>erá a la población en riesgo”;</w:t>
      </w:r>
    </w:p>
    <w:p w14:paraId="4392AB8A"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p>
    <w:p w14:paraId="6CCBACF7"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lastRenderedPageBreak/>
        <w:t>Que,</w:t>
      </w:r>
      <w:r w:rsidRPr="008C15A8">
        <w:rPr>
          <w:rFonts w:ascii="Times New Roman" w:hAnsi="Times New Roman"/>
          <w:sz w:val="24"/>
          <w:szCs w:val="24"/>
        </w:rPr>
        <w:tab/>
        <w:t>el artículo 2, numerales 1 y 3 de la Ley de Régimen para el Distrito Metropolitano de Quito</w:t>
      </w:r>
      <w:r w:rsidR="006F50BF" w:rsidRPr="008C15A8">
        <w:rPr>
          <w:rFonts w:ascii="Times New Roman" w:hAnsi="Times New Roman"/>
          <w:sz w:val="24"/>
          <w:szCs w:val="24"/>
        </w:rPr>
        <w:t>,</w:t>
      </w:r>
      <w:r w:rsidRPr="008C15A8">
        <w:rPr>
          <w:rFonts w:ascii="Times New Roman" w:hAnsi="Times New Roman"/>
          <w:sz w:val="24"/>
          <w:szCs w:val="24"/>
        </w:rPr>
        <w:t xml:space="preserve"> menciona que el Municipio del Distrito Metropolitano de Quito cumplirá con las finalidades siguientes: “</w:t>
      </w:r>
      <w:r w:rsidRPr="008C15A8">
        <w:rPr>
          <w:rFonts w:ascii="Times New Roman" w:hAnsi="Times New Roman"/>
          <w:i/>
          <w:sz w:val="24"/>
          <w:szCs w:val="24"/>
        </w:rPr>
        <w:t xml:space="preserve">1) Regulará el uso y la adecuada ocupación del suelo y ejercerá control sobre el mismo con competencia exclusiva y privativa; y, 3) Prevendrá y controlará cualquier tipo de contaminación del ambiente”; </w:t>
      </w:r>
    </w:p>
    <w:p w14:paraId="5CB765C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02C892C9" w14:textId="34C42157" w:rsidR="00356281" w:rsidRPr="008C15A8" w:rsidRDefault="00785103"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4 del Código Orgánico de Organización Territorial, Autonomía y Descentralización</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9711A4" w:rsidRPr="008C15A8">
        <w:rPr>
          <w:rFonts w:ascii="Times New Roman" w:hAnsi="Times New Roman"/>
          <w:sz w:val="24"/>
          <w:szCs w:val="24"/>
        </w:rPr>
        <w:t>COOTAD</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356281" w:rsidRPr="008C15A8">
        <w:rPr>
          <w:rFonts w:ascii="Times New Roman" w:hAnsi="Times New Roman"/>
          <w:sz w:val="24"/>
          <w:szCs w:val="24"/>
        </w:rPr>
        <w:t xml:space="preserve">establece que </w:t>
      </w:r>
      <w:r w:rsidR="00356281" w:rsidRPr="008C15A8">
        <w:rPr>
          <w:rFonts w:ascii="Times New Roman" w:hAnsi="Times New Roman"/>
          <w:i/>
          <w:sz w:val="24"/>
          <w:szCs w:val="24"/>
        </w:rPr>
        <w:t xml:space="preserve">“dentro </w:t>
      </w:r>
      <w:r w:rsidR="00BA7092" w:rsidRPr="008C15A8">
        <w:rPr>
          <w:rFonts w:ascii="Times New Roman" w:hAnsi="Times New Roman"/>
          <w:i/>
          <w:sz w:val="24"/>
          <w:szCs w:val="24"/>
        </w:rPr>
        <w:t>de sus</w:t>
      </w:r>
      <w:r w:rsidR="00356281" w:rsidRPr="008C15A8">
        <w:rPr>
          <w:rFonts w:ascii="Times New Roman" w:hAnsi="Times New Roman"/>
          <w:i/>
          <w:sz w:val="24"/>
          <w:szCs w:val="24"/>
        </w:rPr>
        <w:t xml:space="preserve"> respectivas circunscripciones territoriales son fines de los gobiernos autónomos descentralizados: d) La recuperación y conservación de la naturaleza y el mantenimiento de un ambiente sostenible y suste</w:t>
      </w:r>
      <w:r w:rsidR="00CC5753" w:rsidRPr="008C15A8">
        <w:rPr>
          <w:rFonts w:ascii="Times New Roman" w:hAnsi="Times New Roman"/>
          <w:i/>
          <w:sz w:val="24"/>
          <w:szCs w:val="24"/>
        </w:rPr>
        <w:t xml:space="preserve">ntable”; </w:t>
      </w:r>
    </w:p>
    <w:p w14:paraId="63B3D66D" w14:textId="77777777" w:rsidR="00A02EEF" w:rsidRPr="008C15A8" w:rsidRDefault="00A02EEF" w:rsidP="00107642">
      <w:pPr>
        <w:autoSpaceDE w:val="0"/>
        <w:autoSpaceDN w:val="0"/>
        <w:adjustRightInd w:val="0"/>
        <w:spacing w:after="0"/>
        <w:ind w:left="705" w:hanging="705"/>
        <w:jc w:val="both"/>
        <w:rPr>
          <w:rFonts w:ascii="Times New Roman" w:hAnsi="Times New Roman"/>
          <w:sz w:val="24"/>
          <w:szCs w:val="24"/>
        </w:rPr>
      </w:pPr>
    </w:p>
    <w:p w14:paraId="32FBBFA4" w14:textId="36DF435C" w:rsidR="00A1276A"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30EA3" w:rsidRPr="008C15A8">
        <w:rPr>
          <w:rFonts w:ascii="Times New Roman" w:hAnsi="Times New Roman"/>
          <w:sz w:val="24"/>
          <w:szCs w:val="24"/>
        </w:rPr>
        <w:t>los literal</w:t>
      </w:r>
      <w:r w:rsidR="00F2357A" w:rsidRPr="008C15A8">
        <w:rPr>
          <w:rFonts w:ascii="Times New Roman" w:hAnsi="Times New Roman"/>
          <w:sz w:val="24"/>
          <w:szCs w:val="24"/>
        </w:rPr>
        <w:t xml:space="preserve">es a) y k) del artículo </w:t>
      </w:r>
      <w:r w:rsidR="00AD7816">
        <w:rPr>
          <w:rFonts w:ascii="Times New Roman" w:hAnsi="Times New Roman"/>
          <w:sz w:val="24"/>
          <w:szCs w:val="24"/>
        </w:rPr>
        <w:t>8</w:t>
      </w:r>
      <w:r w:rsidR="00F2357A" w:rsidRPr="008C15A8">
        <w:rPr>
          <w:rFonts w:ascii="Times New Roman" w:hAnsi="Times New Roman"/>
          <w:sz w:val="24"/>
          <w:szCs w:val="24"/>
        </w:rPr>
        <w:t xml:space="preserve">4 del </w:t>
      </w:r>
      <w:r w:rsidR="00C30EA3" w:rsidRPr="008C15A8">
        <w:rPr>
          <w:rFonts w:ascii="Times New Roman" w:hAnsi="Times New Roman"/>
          <w:sz w:val="24"/>
          <w:szCs w:val="24"/>
        </w:rPr>
        <w:t>COOTAD establecen dentro de las funciones de los gobiernos municipales, las siguientes</w:t>
      </w:r>
      <w:r w:rsidR="00C30EA3" w:rsidRPr="008C15A8">
        <w:rPr>
          <w:rFonts w:ascii="Times New Roman" w:hAnsi="Times New Roman"/>
          <w:i/>
          <w:sz w:val="24"/>
          <w:szCs w:val="24"/>
        </w:rPr>
        <w:t>: “a) promover el desarrollo sustentable de su circunscripción territorial cantonal, para garantizar la realización del buen vivir, a través de políticas públicas cantonales, en el marco de sus competencias constitucionales y legales”;</w:t>
      </w:r>
      <w:r w:rsidR="00FD5F9A">
        <w:rPr>
          <w:rFonts w:ascii="Times New Roman" w:hAnsi="Times New Roman"/>
          <w:i/>
          <w:sz w:val="24"/>
          <w:szCs w:val="24"/>
        </w:rPr>
        <w:t xml:space="preserve"> </w:t>
      </w:r>
      <w:r w:rsidR="00C30EA3" w:rsidRPr="008C15A8">
        <w:rPr>
          <w:rFonts w:ascii="Times New Roman" w:hAnsi="Times New Roman"/>
          <w:i/>
          <w:sz w:val="24"/>
          <w:szCs w:val="24"/>
        </w:rPr>
        <w:t xml:space="preserve">y, “k) Regular, prevenir y controlar la contaminación ambiental en el territorio cantonal de manera articulada con las políticas ambientales nacionales”; </w:t>
      </w:r>
    </w:p>
    <w:p w14:paraId="24E7F89F" w14:textId="77777777" w:rsidR="00A1276A" w:rsidRDefault="00A1276A" w:rsidP="00107642">
      <w:pPr>
        <w:autoSpaceDE w:val="0"/>
        <w:autoSpaceDN w:val="0"/>
        <w:adjustRightInd w:val="0"/>
        <w:spacing w:after="0"/>
        <w:ind w:left="705" w:hanging="705"/>
        <w:jc w:val="both"/>
        <w:rPr>
          <w:rFonts w:ascii="Times New Roman" w:hAnsi="Times New Roman"/>
          <w:i/>
          <w:sz w:val="24"/>
          <w:szCs w:val="24"/>
        </w:rPr>
      </w:pPr>
    </w:p>
    <w:p w14:paraId="7EB1038C" w14:textId="111DD54F" w:rsidR="00C94353" w:rsidRDefault="00A1276A"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A1276A">
        <w:rPr>
          <w:rFonts w:ascii="Times New Roman" w:hAnsi="Times New Roman"/>
          <w:sz w:val="24"/>
          <w:szCs w:val="24"/>
        </w:rPr>
        <w:t>en la letra a) del art. 87</w:t>
      </w:r>
      <w:r w:rsidR="00C94353">
        <w:rPr>
          <w:rFonts w:ascii="Times New Roman" w:hAnsi="Times New Roman"/>
          <w:sz w:val="24"/>
          <w:szCs w:val="24"/>
        </w:rPr>
        <w:t xml:space="preserve"> </w:t>
      </w:r>
      <w:r w:rsidR="00C94353" w:rsidRPr="00C94353">
        <w:rPr>
          <w:rFonts w:ascii="Times New Roman" w:hAnsi="Times New Roman"/>
          <w:sz w:val="24"/>
          <w:szCs w:val="24"/>
        </w:rPr>
        <w:t>del COOTAD</w:t>
      </w:r>
      <w:r w:rsidRPr="00A1276A">
        <w:rPr>
          <w:rFonts w:ascii="Times New Roman" w:hAnsi="Times New Roman"/>
          <w:sz w:val="24"/>
          <w:szCs w:val="24"/>
        </w:rPr>
        <w:t xml:space="preserve">, establece </w:t>
      </w:r>
      <w:r w:rsidRPr="00D827DF">
        <w:rPr>
          <w:rFonts w:ascii="Times New Roman" w:hAnsi="Times New Roman"/>
          <w:i/>
          <w:sz w:val="24"/>
          <w:szCs w:val="24"/>
        </w:rPr>
        <w:t>la facultad normativa del gobierno autónomo descentralizado metropolitano en materias de su competencia mediante la expedición de: ordenanzas metropolitanas, acuerdos y resoluciones</w:t>
      </w:r>
      <w:r w:rsidRPr="008C15A8">
        <w:rPr>
          <w:rFonts w:ascii="Times New Roman" w:hAnsi="Times New Roman"/>
          <w:i/>
          <w:sz w:val="24"/>
          <w:szCs w:val="24"/>
        </w:rPr>
        <w:t>”</w:t>
      </w:r>
      <w:r w:rsidR="00CE39EC">
        <w:rPr>
          <w:rFonts w:ascii="Times New Roman" w:hAnsi="Times New Roman"/>
          <w:i/>
          <w:sz w:val="24"/>
          <w:szCs w:val="24"/>
        </w:rPr>
        <w:t>;</w:t>
      </w:r>
    </w:p>
    <w:p w14:paraId="63016D4F" w14:textId="77777777" w:rsidR="00C94353" w:rsidRDefault="00C94353" w:rsidP="00107642">
      <w:pPr>
        <w:autoSpaceDE w:val="0"/>
        <w:autoSpaceDN w:val="0"/>
        <w:adjustRightInd w:val="0"/>
        <w:spacing w:after="0"/>
        <w:ind w:left="705" w:hanging="705"/>
        <w:jc w:val="both"/>
        <w:rPr>
          <w:rFonts w:ascii="Times New Roman" w:hAnsi="Times New Roman"/>
          <w:i/>
          <w:sz w:val="24"/>
          <w:szCs w:val="24"/>
        </w:rPr>
      </w:pPr>
    </w:p>
    <w:p w14:paraId="3FB0217C" w14:textId="57ADF62F" w:rsidR="00C94353" w:rsidRDefault="00C94353" w:rsidP="00C94353">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C94353">
        <w:rPr>
          <w:rFonts w:ascii="Times New Roman" w:hAnsi="Times New Roman"/>
          <w:sz w:val="24"/>
          <w:szCs w:val="24"/>
        </w:rPr>
        <w:t xml:space="preserve">con los arts. 322 y 323 del COOTAD, el Proyecto </w:t>
      </w:r>
      <w:r>
        <w:rPr>
          <w:rFonts w:ascii="Times New Roman" w:hAnsi="Times New Roman"/>
          <w:sz w:val="24"/>
          <w:szCs w:val="24"/>
        </w:rPr>
        <w:t xml:space="preserve">de creación del Área Protegidas Metropolitana </w:t>
      </w:r>
      <w:r w:rsidR="00CE39EC">
        <w:rPr>
          <w:rFonts w:ascii="Times New Roman" w:hAnsi="Times New Roman"/>
          <w:sz w:val="24"/>
          <w:szCs w:val="24"/>
        </w:rPr>
        <w:t xml:space="preserve">es </w:t>
      </w:r>
      <w:r w:rsidRPr="00C94353">
        <w:rPr>
          <w:rFonts w:ascii="Times New Roman" w:hAnsi="Times New Roman"/>
          <w:sz w:val="24"/>
          <w:szCs w:val="24"/>
        </w:rPr>
        <w:t>un asunto de interés general para el Distrito Metropolitano de Quito</w:t>
      </w:r>
      <w:r w:rsidRPr="008C15A8">
        <w:rPr>
          <w:rFonts w:ascii="Times New Roman" w:hAnsi="Times New Roman"/>
          <w:i/>
          <w:sz w:val="24"/>
          <w:szCs w:val="24"/>
        </w:rPr>
        <w:t xml:space="preserve">”; </w:t>
      </w:r>
    </w:p>
    <w:p w14:paraId="47CA411D" w14:textId="77777777" w:rsidR="00CE39EC" w:rsidRDefault="00CE39EC" w:rsidP="00C94353">
      <w:pPr>
        <w:autoSpaceDE w:val="0"/>
        <w:autoSpaceDN w:val="0"/>
        <w:adjustRightInd w:val="0"/>
        <w:spacing w:after="0"/>
        <w:ind w:left="705" w:hanging="705"/>
        <w:jc w:val="both"/>
        <w:rPr>
          <w:rFonts w:ascii="Times New Roman" w:hAnsi="Times New Roman"/>
          <w:i/>
          <w:sz w:val="24"/>
          <w:szCs w:val="24"/>
        </w:rPr>
      </w:pPr>
    </w:p>
    <w:p w14:paraId="3530DFC9" w14:textId="7D9C0CEB" w:rsidR="00CE39EC" w:rsidRDefault="00CE39EC" w:rsidP="00C94353">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Pr>
          <w:rFonts w:ascii="Times New Roman" w:hAnsi="Times New Roman"/>
          <w:sz w:val="24"/>
          <w:szCs w:val="24"/>
        </w:rPr>
        <w:t>l</w:t>
      </w:r>
      <w:r w:rsidRPr="00CE39EC">
        <w:rPr>
          <w:rFonts w:ascii="Times New Roman" w:hAnsi="Times New Roman"/>
          <w:sz w:val="24"/>
          <w:szCs w:val="24"/>
        </w:rPr>
        <w:t>a aprobación de un proyecto de ordenanza deberá seguir, el procedimiento previsto en el art. 322 del COOTAD y, adicionalmente, el previsto, en lo que sea aplicable, en la resolución</w:t>
      </w:r>
      <w:r w:rsidR="00BF15AB">
        <w:rPr>
          <w:rFonts w:ascii="Times New Roman" w:hAnsi="Times New Roman"/>
          <w:sz w:val="24"/>
          <w:szCs w:val="24"/>
        </w:rPr>
        <w:t xml:space="preserve"> de Concejo </w:t>
      </w:r>
      <w:r w:rsidRPr="00CE39EC">
        <w:rPr>
          <w:rFonts w:ascii="Times New Roman" w:hAnsi="Times New Roman"/>
          <w:sz w:val="24"/>
          <w:szCs w:val="24"/>
        </w:rPr>
        <w:t>C-074</w:t>
      </w:r>
      <w:r w:rsidRPr="008C15A8">
        <w:rPr>
          <w:rFonts w:ascii="Times New Roman" w:hAnsi="Times New Roman"/>
          <w:i/>
          <w:sz w:val="24"/>
          <w:szCs w:val="24"/>
        </w:rPr>
        <w:t>;</w:t>
      </w:r>
    </w:p>
    <w:p w14:paraId="5D6570B2" w14:textId="77777777" w:rsidR="00B73BE1" w:rsidRDefault="00B73BE1" w:rsidP="00C94353">
      <w:pPr>
        <w:autoSpaceDE w:val="0"/>
        <w:autoSpaceDN w:val="0"/>
        <w:adjustRightInd w:val="0"/>
        <w:spacing w:after="0"/>
        <w:ind w:left="705" w:hanging="705"/>
        <w:jc w:val="both"/>
        <w:rPr>
          <w:rFonts w:ascii="Times New Roman" w:hAnsi="Times New Roman"/>
          <w:i/>
          <w:sz w:val="24"/>
          <w:szCs w:val="24"/>
        </w:rPr>
      </w:pPr>
    </w:p>
    <w:p w14:paraId="17A13E86" w14:textId="306EE82A" w:rsidR="00B73BE1" w:rsidRDefault="00B73BE1" w:rsidP="00B73BE1">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B73BE1">
        <w:rPr>
          <w:rFonts w:ascii="Times New Roman" w:hAnsi="Times New Roman"/>
          <w:sz w:val="24"/>
          <w:szCs w:val="24"/>
        </w:rPr>
        <w:t>En el caso de los gobiernos autónomos descentralizados y, en</w:t>
      </w:r>
      <w:r>
        <w:rPr>
          <w:rFonts w:ascii="Times New Roman" w:hAnsi="Times New Roman"/>
          <w:sz w:val="24"/>
          <w:szCs w:val="24"/>
        </w:rPr>
        <w:t xml:space="preserve"> </w:t>
      </w:r>
      <w:r w:rsidRPr="00B73BE1">
        <w:rPr>
          <w:rFonts w:ascii="Times New Roman" w:hAnsi="Times New Roman"/>
          <w:sz w:val="24"/>
          <w:szCs w:val="24"/>
        </w:rPr>
        <w:t>particular, del Gobierno Autónomo Descentralizado del Di</w:t>
      </w:r>
      <w:r>
        <w:rPr>
          <w:rFonts w:ascii="Times New Roman" w:hAnsi="Times New Roman"/>
          <w:sz w:val="24"/>
          <w:szCs w:val="24"/>
        </w:rPr>
        <w:t>strito Metropolitano de Quito (GAD DMQ</w:t>
      </w:r>
      <w:r w:rsidRPr="00B73BE1">
        <w:rPr>
          <w:rFonts w:ascii="Times New Roman" w:hAnsi="Times New Roman"/>
          <w:sz w:val="24"/>
          <w:szCs w:val="24"/>
        </w:rPr>
        <w:t>), en general, las ordenanzas metropolitanas deben seguir el procedimiento establecido en el régimen jurídico aplicable y referirse a asuntos de su competencia (arts. 264 y 266 ibídem, 8, núm. 1,</w:t>
      </w:r>
      <w:r>
        <w:rPr>
          <w:rFonts w:ascii="Times New Roman" w:hAnsi="Times New Roman"/>
          <w:sz w:val="24"/>
          <w:szCs w:val="24"/>
        </w:rPr>
        <w:t xml:space="preserve"> </w:t>
      </w:r>
      <w:r w:rsidRPr="00893D10">
        <w:rPr>
          <w:rFonts w:ascii="Times New Roman" w:hAnsi="Times New Roman"/>
          <w:sz w:val="24"/>
          <w:szCs w:val="24"/>
        </w:rPr>
        <w:t>de la LORDMQ y, 87</w:t>
      </w:r>
      <w:r>
        <w:rPr>
          <w:rFonts w:ascii="Times New Roman" w:hAnsi="Times New Roman"/>
          <w:sz w:val="24"/>
          <w:szCs w:val="24"/>
        </w:rPr>
        <w:t xml:space="preserve"> del COOTAD)</w:t>
      </w:r>
      <w:r w:rsidRPr="008C15A8">
        <w:rPr>
          <w:rFonts w:ascii="Times New Roman" w:hAnsi="Times New Roman"/>
          <w:i/>
          <w:sz w:val="24"/>
          <w:szCs w:val="24"/>
        </w:rPr>
        <w:t>;</w:t>
      </w:r>
    </w:p>
    <w:p w14:paraId="40CF42EE"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6A476905" w14:textId="0E9DCB88" w:rsidR="00FF2171" w:rsidRPr="008C15A8" w:rsidRDefault="00FF2171"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t xml:space="preserve">la Ley Orgánica de Tierras Rurales y Territorios Ancestrales </w:t>
      </w:r>
      <w:r w:rsidR="00A243C4">
        <w:rPr>
          <w:rFonts w:ascii="Times New Roman" w:hAnsi="Times New Roman"/>
          <w:sz w:val="24"/>
          <w:szCs w:val="24"/>
        </w:rPr>
        <w:t>publicado con Registro Oficial Suplemento 790 del 5 de julio 2016</w:t>
      </w:r>
      <w:r w:rsidRPr="008C15A8">
        <w:rPr>
          <w:rFonts w:ascii="Times New Roman" w:hAnsi="Times New Roman"/>
          <w:sz w:val="24"/>
          <w:szCs w:val="24"/>
        </w:rPr>
        <w:t xml:space="preserve"> ratifica las funciones ambientales y sociales de la propiedad de la tierra rural, las políticas de apoyo para el cumplimiento de estas funciones, la planificación productiva enmarcada en directrices de </w:t>
      </w:r>
      <w:r w:rsidRPr="008C15A8">
        <w:rPr>
          <w:rFonts w:ascii="Times New Roman" w:hAnsi="Times New Roman"/>
          <w:sz w:val="24"/>
          <w:szCs w:val="24"/>
        </w:rPr>
        <w:lastRenderedPageBreak/>
        <w:t>planificación y ordenamiento territorial, el control de la expansión urbana en predios rurales;</w:t>
      </w:r>
    </w:p>
    <w:p w14:paraId="5094C65F" w14:textId="77777777" w:rsidR="00FF2171" w:rsidRPr="008C15A8" w:rsidRDefault="00FF2171" w:rsidP="00107642">
      <w:pPr>
        <w:autoSpaceDE w:val="0"/>
        <w:autoSpaceDN w:val="0"/>
        <w:adjustRightInd w:val="0"/>
        <w:spacing w:after="0"/>
        <w:jc w:val="both"/>
        <w:rPr>
          <w:rFonts w:ascii="Times New Roman" w:hAnsi="Times New Roman"/>
          <w:b/>
          <w:sz w:val="24"/>
          <w:szCs w:val="24"/>
        </w:rPr>
      </w:pPr>
    </w:p>
    <w:p w14:paraId="768B1761" w14:textId="48567255" w:rsidR="00B25292" w:rsidRPr="008C15A8" w:rsidRDefault="00B25292"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006123C9" w:rsidRPr="008C15A8">
        <w:rPr>
          <w:rFonts w:ascii="Times New Roman" w:hAnsi="Times New Roman"/>
          <w:b/>
          <w:bCs/>
          <w:sz w:val="24"/>
          <w:szCs w:val="24"/>
        </w:rPr>
        <w:tab/>
      </w:r>
      <w:r w:rsidR="00F96DB9" w:rsidRPr="008C15A8">
        <w:rPr>
          <w:rFonts w:ascii="Times New Roman" w:hAnsi="Times New Roman"/>
          <w:sz w:val="24"/>
          <w:szCs w:val="24"/>
        </w:rPr>
        <w:t xml:space="preserve">el </w:t>
      </w:r>
      <w:r w:rsidR="001455CE" w:rsidRPr="008C15A8">
        <w:rPr>
          <w:rFonts w:ascii="Times New Roman" w:hAnsi="Times New Roman"/>
          <w:sz w:val="24"/>
          <w:szCs w:val="24"/>
        </w:rPr>
        <w:t>Código Municipal para el Distrito Metropolitano de Quito - en su “</w:t>
      </w:r>
      <w:r w:rsidR="001455CE" w:rsidRPr="00C93A5B">
        <w:rPr>
          <w:rFonts w:ascii="Times New Roman" w:hAnsi="Times New Roman"/>
          <w:i/>
          <w:sz w:val="24"/>
          <w:szCs w:val="24"/>
        </w:rPr>
        <w:t>TÍTULO IV de la protección del patrimonio natural y establecimiento del Subsistema de Áreas Naturales Protegidas del Distrito Metropolitano de Quito, capítulo IV del Patrimonio Natural</w:t>
      </w:r>
      <w:r w:rsidRPr="00C93A5B">
        <w:rPr>
          <w:rFonts w:ascii="Times New Roman" w:hAnsi="Times New Roman"/>
          <w:i/>
          <w:sz w:val="24"/>
          <w:szCs w:val="24"/>
        </w:rPr>
        <w:t xml:space="preserve">, establece que el procedimiento para la declaratoria de un área natural protegida, integrante del Subsistema Metropolitano de Áreas Naturales Protegidas, puede ser de oficio por el </w:t>
      </w:r>
      <w:r w:rsidR="004603B1" w:rsidRPr="00C93A5B">
        <w:rPr>
          <w:rFonts w:ascii="Times New Roman" w:hAnsi="Times New Roman"/>
          <w:i/>
          <w:sz w:val="24"/>
          <w:szCs w:val="24"/>
        </w:rPr>
        <w:t>Municipio o</w:t>
      </w:r>
      <w:r w:rsidRPr="00C93A5B">
        <w:rPr>
          <w:rFonts w:ascii="Times New Roman" w:hAnsi="Times New Roman"/>
          <w:i/>
          <w:sz w:val="24"/>
          <w:szCs w:val="24"/>
        </w:rPr>
        <w:t xml:space="preserve"> a petición de uno o varios interesados. En este segundo caso, la iniciativa podrá provenir de los Gobiernos Parroquiales del Distrit</w:t>
      </w:r>
      <w:r w:rsidR="00244582" w:rsidRPr="00C93A5B">
        <w:rPr>
          <w:rFonts w:ascii="Times New Roman" w:hAnsi="Times New Roman"/>
          <w:i/>
          <w:sz w:val="24"/>
          <w:szCs w:val="24"/>
        </w:rPr>
        <w:t>o y los propietarios del suelo</w:t>
      </w:r>
      <w:r w:rsidR="00C93A5B">
        <w:rPr>
          <w:rFonts w:ascii="Times New Roman" w:hAnsi="Times New Roman"/>
          <w:sz w:val="24"/>
          <w:szCs w:val="24"/>
        </w:rPr>
        <w:t>”</w:t>
      </w:r>
      <w:r w:rsidR="003F5DEC">
        <w:rPr>
          <w:rFonts w:ascii="Times New Roman" w:hAnsi="Times New Roman"/>
          <w:sz w:val="24"/>
          <w:szCs w:val="24"/>
        </w:rPr>
        <w:t xml:space="preserve"> (Págs. 1362 al 1378)</w:t>
      </w:r>
      <w:r w:rsidR="00244582" w:rsidRPr="008C15A8">
        <w:rPr>
          <w:rFonts w:ascii="Times New Roman" w:hAnsi="Times New Roman"/>
          <w:sz w:val="24"/>
          <w:szCs w:val="24"/>
        </w:rPr>
        <w:t>;</w:t>
      </w:r>
    </w:p>
    <w:p w14:paraId="4170C6AA" w14:textId="77777777" w:rsidR="00F96DB9" w:rsidRPr="008C15A8" w:rsidRDefault="00F96DB9" w:rsidP="00107642">
      <w:pPr>
        <w:autoSpaceDE w:val="0"/>
        <w:autoSpaceDN w:val="0"/>
        <w:adjustRightInd w:val="0"/>
        <w:spacing w:after="0"/>
        <w:ind w:left="705" w:hanging="705"/>
        <w:jc w:val="both"/>
        <w:rPr>
          <w:rFonts w:ascii="Times New Roman" w:hAnsi="Times New Roman"/>
          <w:sz w:val="24"/>
          <w:szCs w:val="24"/>
        </w:rPr>
      </w:pPr>
    </w:p>
    <w:p w14:paraId="763479C3" w14:textId="2D521713"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FA7182">
        <w:rPr>
          <w:rFonts w:ascii="Times New Roman" w:hAnsi="Times New Roman"/>
          <w:sz w:val="24"/>
          <w:szCs w:val="24"/>
        </w:rPr>
        <w:t>el</w:t>
      </w:r>
      <w:r w:rsidR="00356281" w:rsidRPr="008C15A8">
        <w:rPr>
          <w:rFonts w:ascii="Times New Roman" w:hAnsi="Times New Roman"/>
          <w:sz w:val="24"/>
          <w:szCs w:val="24"/>
        </w:rPr>
        <w:t xml:space="preserve"> artículo </w:t>
      </w:r>
      <w:r w:rsidR="003F5DEC" w:rsidRPr="003F5DEC">
        <w:rPr>
          <w:rFonts w:ascii="Times New Roman" w:hAnsi="Times New Roman"/>
          <w:sz w:val="24"/>
          <w:szCs w:val="24"/>
        </w:rPr>
        <w:t>3148</w:t>
      </w:r>
      <w:r w:rsidR="00BE35CD" w:rsidRPr="008C15A8">
        <w:rPr>
          <w:rFonts w:ascii="Times New Roman" w:hAnsi="Times New Roman"/>
          <w:sz w:val="24"/>
          <w:szCs w:val="24"/>
        </w:rPr>
        <w:t xml:space="preserve"> y siguientes del TÍTULO IV </w:t>
      </w:r>
      <w:r w:rsidR="00A83CE5" w:rsidRPr="008C15A8">
        <w:rPr>
          <w:rFonts w:ascii="Times New Roman" w:hAnsi="Times New Roman"/>
          <w:sz w:val="24"/>
          <w:szCs w:val="24"/>
        </w:rPr>
        <w:t xml:space="preserve">Código Municipal para el Distrito Metropolitano de Quito - 2019 de 29 de marzo de 2019, </w:t>
      </w:r>
      <w:r w:rsidR="00356281" w:rsidRPr="008C15A8">
        <w:rPr>
          <w:rFonts w:ascii="Times New Roman" w:hAnsi="Times New Roman"/>
          <w:sz w:val="24"/>
          <w:szCs w:val="24"/>
        </w:rPr>
        <w:t>determinan el régimen de protección del patrimonio natural y establecimiento del Subsistema de Áreas Naturales Protegidas del Distrito Metropolitano de Quito;</w:t>
      </w:r>
    </w:p>
    <w:p w14:paraId="563034DC" w14:textId="77777777" w:rsidR="00356281" w:rsidRPr="008C15A8" w:rsidRDefault="00356281" w:rsidP="00107642">
      <w:pPr>
        <w:autoSpaceDE w:val="0"/>
        <w:autoSpaceDN w:val="0"/>
        <w:adjustRightInd w:val="0"/>
        <w:spacing w:after="0"/>
        <w:jc w:val="both"/>
        <w:rPr>
          <w:rFonts w:ascii="Times New Roman" w:hAnsi="Times New Roman"/>
          <w:bCs/>
          <w:sz w:val="24"/>
          <w:szCs w:val="24"/>
        </w:rPr>
      </w:pPr>
    </w:p>
    <w:p w14:paraId="1268C20D" w14:textId="414C05B9"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de conformidad con el artículo </w:t>
      </w:r>
      <w:r w:rsidR="003F5DEC" w:rsidRPr="003F5DEC">
        <w:rPr>
          <w:rFonts w:ascii="Times New Roman" w:hAnsi="Times New Roman"/>
          <w:sz w:val="24"/>
          <w:szCs w:val="24"/>
        </w:rPr>
        <w:t>3161</w:t>
      </w:r>
      <w:r w:rsidR="00A83CE5" w:rsidRPr="008C15A8">
        <w:rPr>
          <w:rFonts w:ascii="Times New Roman" w:hAnsi="Times New Roman"/>
          <w:sz w:val="24"/>
          <w:szCs w:val="24"/>
        </w:rPr>
        <w:t xml:space="preserve"> del TÍTULO IV Código Municipal para el Distrito Metropolitano de Quito - 2019 de 29 de marzo de 2019</w:t>
      </w:r>
      <w:r w:rsidR="00FB077C" w:rsidRPr="008C15A8">
        <w:rPr>
          <w:rFonts w:ascii="Times New Roman" w:hAnsi="Times New Roman"/>
          <w:sz w:val="24"/>
          <w:szCs w:val="24"/>
        </w:rPr>
        <w:t>, el</w:t>
      </w:r>
      <w:r w:rsidR="007F5F20" w:rsidRPr="008C15A8">
        <w:rPr>
          <w:rFonts w:ascii="Times New Roman" w:hAnsi="Times New Roman"/>
          <w:sz w:val="24"/>
          <w:szCs w:val="24"/>
        </w:rPr>
        <w:t xml:space="preserve"> área propuesta para declaratoria</w:t>
      </w:r>
      <w:r w:rsidR="00356281" w:rsidRPr="008C15A8">
        <w:rPr>
          <w:rFonts w:ascii="Times New Roman" w:hAnsi="Times New Roman"/>
          <w:sz w:val="24"/>
          <w:szCs w:val="24"/>
        </w:rPr>
        <w:t xml:space="preserve"> cumple con los criterios de selección para integrar el Subsistema Metropolitano de Áreas Naturales Protegidas;</w:t>
      </w:r>
    </w:p>
    <w:p w14:paraId="57E9364D"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28D5100D" w14:textId="1C847189" w:rsidR="00356281"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el artículo </w:t>
      </w:r>
      <w:r w:rsidR="0065499D" w:rsidRPr="0065499D">
        <w:rPr>
          <w:rFonts w:ascii="Times New Roman" w:hAnsi="Times New Roman"/>
          <w:sz w:val="24"/>
          <w:szCs w:val="24"/>
        </w:rPr>
        <w:t>3163</w:t>
      </w:r>
      <w:r w:rsidR="00356281" w:rsidRPr="008C15A8">
        <w:rPr>
          <w:rFonts w:ascii="Times New Roman" w:hAnsi="Times New Roman"/>
          <w:sz w:val="24"/>
          <w:szCs w:val="24"/>
        </w:rPr>
        <w:t xml:space="preserve"> del mismo cuerpo normativo establece que la declaratoria de Área Natural Protegida requiere la expedición de una ordenanza especial de zonificación, en la que se precisen los términos en los cuales se modifican los usos de suelo;</w:t>
      </w:r>
    </w:p>
    <w:p w14:paraId="5D1D5893" w14:textId="77777777" w:rsidR="00C25D5D" w:rsidRDefault="00C25D5D" w:rsidP="00107642">
      <w:pPr>
        <w:autoSpaceDE w:val="0"/>
        <w:autoSpaceDN w:val="0"/>
        <w:adjustRightInd w:val="0"/>
        <w:spacing w:after="0"/>
        <w:ind w:left="705" w:hanging="705"/>
        <w:jc w:val="both"/>
        <w:rPr>
          <w:rFonts w:ascii="Times New Roman" w:hAnsi="Times New Roman"/>
          <w:sz w:val="24"/>
          <w:szCs w:val="24"/>
        </w:rPr>
      </w:pPr>
    </w:p>
    <w:p w14:paraId="66B301C7" w14:textId="5B1D971F" w:rsidR="00C25D5D" w:rsidRDefault="00C25D5D" w:rsidP="003E3CC4">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E3CC4">
        <w:rPr>
          <w:rFonts w:ascii="Times New Roman" w:hAnsi="Times New Roman"/>
          <w:bCs/>
          <w:sz w:val="24"/>
          <w:szCs w:val="24"/>
        </w:rPr>
        <w:t>la sección III d</w:t>
      </w:r>
      <w:r w:rsidR="003E3CC4" w:rsidRPr="003E3CC4">
        <w:rPr>
          <w:rFonts w:ascii="Times New Roman" w:hAnsi="Times New Roman"/>
          <w:bCs/>
          <w:sz w:val="24"/>
          <w:szCs w:val="24"/>
        </w:rPr>
        <w:t>e la Declaratoria de las Áreas</w:t>
      </w:r>
      <w:r w:rsidR="003E3CC4">
        <w:rPr>
          <w:rFonts w:ascii="Times New Roman" w:hAnsi="Times New Roman"/>
          <w:bCs/>
          <w:sz w:val="24"/>
          <w:szCs w:val="24"/>
        </w:rPr>
        <w:t xml:space="preserve"> </w:t>
      </w:r>
      <w:r w:rsidR="003E3CC4">
        <w:rPr>
          <w:rFonts w:ascii="Times New Roman" w:hAnsi="Times New Roman"/>
          <w:sz w:val="24"/>
          <w:szCs w:val="24"/>
        </w:rPr>
        <w:t xml:space="preserve">del mismo cuerpo normativo, en los </w:t>
      </w:r>
      <w:r w:rsidR="003E3CC4" w:rsidRPr="003E3CC4">
        <w:rPr>
          <w:rFonts w:ascii="Times New Roman" w:hAnsi="Times New Roman"/>
          <w:sz w:val="24"/>
          <w:szCs w:val="24"/>
        </w:rPr>
        <w:t>artículo</w:t>
      </w:r>
      <w:r w:rsidR="003E3CC4">
        <w:rPr>
          <w:rFonts w:ascii="Times New Roman" w:hAnsi="Times New Roman"/>
          <w:sz w:val="24"/>
          <w:szCs w:val="24"/>
        </w:rPr>
        <w:t>s:</w:t>
      </w:r>
      <w:r w:rsidR="003E3CC4" w:rsidRPr="003E3CC4">
        <w:rPr>
          <w:rFonts w:ascii="Times New Roman" w:hAnsi="Times New Roman"/>
          <w:sz w:val="24"/>
          <w:szCs w:val="24"/>
        </w:rPr>
        <w:t xml:space="preserve"> </w:t>
      </w:r>
      <w:r w:rsidR="003E3CC4">
        <w:rPr>
          <w:rFonts w:ascii="Times New Roman" w:hAnsi="Times New Roman"/>
          <w:sz w:val="24"/>
          <w:szCs w:val="24"/>
        </w:rPr>
        <w:t xml:space="preserve">del </w:t>
      </w:r>
      <w:r w:rsidR="0065499D" w:rsidRPr="0065499D">
        <w:rPr>
          <w:rFonts w:ascii="Times New Roman" w:hAnsi="Times New Roman"/>
          <w:sz w:val="24"/>
          <w:szCs w:val="24"/>
        </w:rPr>
        <w:t>3164</w:t>
      </w:r>
      <w:r w:rsidR="003E3CC4">
        <w:rPr>
          <w:rFonts w:ascii="Times New Roman" w:hAnsi="Times New Roman"/>
          <w:sz w:val="24"/>
          <w:szCs w:val="24"/>
        </w:rPr>
        <w:t xml:space="preserve"> al </w:t>
      </w:r>
      <w:r w:rsidR="0065499D" w:rsidRPr="0065499D">
        <w:rPr>
          <w:rFonts w:ascii="Times New Roman" w:hAnsi="Times New Roman"/>
          <w:sz w:val="24"/>
          <w:szCs w:val="24"/>
        </w:rPr>
        <w:t>3171</w:t>
      </w:r>
      <w:r w:rsidR="003E3CC4">
        <w:rPr>
          <w:rFonts w:ascii="Times New Roman" w:hAnsi="Times New Roman"/>
          <w:sz w:val="24"/>
          <w:szCs w:val="24"/>
        </w:rPr>
        <w:t xml:space="preserve">, se </w:t>
      </w:r>
      <w:r w:rsidRPr="008C15A8">
        <w:rPr>
          <w:rFonts w:ascii="Times New Roman" w:hAnsi="Times New Roman"/>
          <w:sz w:val="24"/>
          <w:szCs w:val="24"/>
        </w:rPr>
        <w:t>establece</w:t>
      </w:r>
      <w:r w:rsidR="003E3CC4">
        <w:rPr>
          <w:rFonts w:ascii="Times New Roman" w:hAnsi="Times New Roman"/>
          <w:sz w:val="24"/>
          <w:szCs w:val="24"/>
        </w:rPr>
        <w:t>n</w:t>
      </w:r>
      <w:r w:rsidRPr="008C15A8">
        <w:rPr>
          <w:rFonts w:ascii="Times New Roman" w:hAnsi="Times New Roman"/>
          <w:sz w:val="24"/>
          <w:szCs w:val="24"/>
        </w:rPr>
        <w:t xml:space="preserve"> </w:t>
      </w:r>
      <w:r w:rsidR="003E3CC4">
        <w:rPr>
          <w:rFonts w:ascii="Times New Roman" w:hAnsi="Times New Roman"/>
          <w:sz w:val="24"/>
          <w:szCs w:val="24"/>
        </w:rPr>
        <w:t xml:space="preserve">los procesos </w:t>
      </w:r>
      <w:r w:rsidR="003E3CC4" w:rsidRPr="003E3CC4">
        <w:rPr>
          <w:rFonts w:ascii="Times New Roman" w:hAnsi="Times New Roman"/>
          <w:sz w:val="24"/>
          <w:szCs w:val="24"/>
        </w:rPr>
        <w:t>para la</w:t>
      </w:r>
      <w:r w:rsidR="003E3CC4">
        <w:rPr>
          <w:rFonts w:ascii="Times New Roman" w:hAnsi="Times New Roman"/>
          <w:sz w:val="24"/>
          <w:szCs w:val="24"/>
        </w:rPr>
        <w:t xml:space="preserve"> </w:t>
      </w:r>
      <w:r w:rsidR="003E3CC4" w:rsidRPr="003E3CC4">
        <w:rPr>
          <w:rFonts w:ascii="Times New Roman" w:hAnsi="Times New Roman"/>
          <w:sz w:val="24"/>
          <w:szCs w:val="24"/>
        </w:rPr>
        <w:t>declaratoria de espacios que integren el SMANP</w:t>
      </w:r>
      <w:r w:rsidRPr="008C15A8">
        <w:rPr>
          <w:rFonts w:ascii="Times New Roman" w:hAnsi="Times New Roman"/>
          <w:sz w:val="24"/>
          <w:szCs w:val="24"/>
        </w:rPr>
        <w:t>;</w:t>
      </w:r>
    </w:p>
    <w:p w14:paraId="6054529E" w14:textId="77777777" w:rsidR="003E3CC4" w:rsidRDefault="003E3CC4" w:rsidP="003E3CC4">
      <w:pPr>
        <w:autoSpaceDE w:val="0"/>
        <w:autoSpaceDN w:val="0"/>
        <w:adjustRightInd w:val="0"/>
        <w:spacing w:after="0"/>
        <w:ind w:left="705" w:hanging="705"/>
        <w:jc w:val="both"/>
        <w:rPr>
          <w:rFonts w:ascii="Times New Roman" w:hAnsi="Times New Roman"/>
          <w:sz w:val="24"/>
          <w:szCs w:val="24"/>
        </w:rPr>
      </w:pPr>
    </w:p>
    <w:p w14:paraId="1DF27368" w14:textId="65ED37EB" w:rsidR="003E3CC4" w:rsidRDefault="003E3CC4" w:rsidP="003E3CC4">
      <w:pPr>
        <w:autoSpaceDE w:val="0"/>
        <w:autoSpaceDN w:val="0"/>
        <w:adjustRightInd w:val="0"/>
        <w:spacing w:after="0"/>
        <w:ind w:left="705" w:hanging="705"/>
        <w:jc w:val="both"/>
        <w:rPr>
          <w:rFonts w:ascii="Times New Roman" w:hAnsi="Times New Roman"/>
          <w:sz w:val="24"/>
          <w:szCs w:val="24"/>
        </w:rPr>
      </w:pPr>
      <w:r w:rsidRPr="003E3CC4">
        <w:rPr>
          <w:rFonts w:ascii="Times New Roman" w:hAnsi="Times New Roman"/>
          <w:sz w:val="24"/>
          <w:szCs w:val="24"/>
        </w:rPr>
        <w:t>Que,</w:t>
      </w:r>
      <w:r w:rsidRPr="003E3CC4">
        <w:rPr>
          <w:rFonts w:ascii="Times New Roman" w:hAnsi="Times New Roman"/>
          <w:sz w:val="24"/>
          <w:szCs w:val="24"/>
        </w:rPr>
        <w:tab/>
      </w:r>
      <w:r>
        <w:rPr>
          <w:rFonts w:ascii="Times New Roman" w:hAnsi="Times New Roman"/>
          <w:sz w:val="24"/>
          <w:szCs w:val="24"/>
        </w:rPr>
        <w:t xml:space="preserve">en cumplimiento </w:t>
      </w:r>
      <w:r w:rsidRPr="003E3CC4">
        <w:rPr>
          <w:rFonts w:ascii="Times New Roman" w:hAnsi="Times New Roman"/>
          <w:sz w:val="24"/>
          <w:szCs w:val="24"/>
        </w:rPr>
        <w:t xml:space="preserve">con </w:t>
      </w:r>
      <w:r>
        <w:rPr>
          <w:rFonts w:ascii="Times New Roman" w:hAnsi="Times New Roman"/>
          <w:sz w:val="24"/>
          <w:szCs w:val="24"/>
        </w:rPr>
        <w:t>los</w:t>
      </w:r>
      <w:r w:rsidRPr="003E3CC4">
        <w:rPr>
          <w:rFonts w:ascii="Times New Roman" w:hAnsi="Times New Roman"/>
          <w:sz w:val="24"/>
          <w:szCs w:val="24"/>
        </w:rPr>
        <w:t xml:space="preserve"> artículo</w:t>
      </w:r>
      <w:r>
        <w:rPr>
          <w:rFonts w:ascii="Times New Roman" w:hAnsi="Times New Roman"/>
          <w:sz w:val="24"/>
          <w:szCs w:val="24"/>
        </w:rPr>
        <w:t>s</w:t>
      </w:r>
      <w:r w:rsidRPr="003E3CC4">
        <w:rPr>
          <w:rFonts w:ascii="Times New Roman" w:hAnsi="Times New Roman"/>
          <w:sz w:val="24"/>
          <w:szCs w:val="24"/>
        </w:rPr>
        <w:t xml:space="preserve"> </w:t>
      </w:r>
      <w:r w:rsidR="006C0B04" w:rsidRPr="006C0B04">
        <w:rPr>
          <w:rFonts w:ascii="Times New Roman" w:hAnsi="Times New Roman"/>
          <w:sz w:val="24"/>
          <w:szCs w:val="24"/>
        </w:rPr>
        <w:t>3167</w:t>
      </w:r>
      <w:r w:rsidR="00AC735D">
        <w:rPr>
          <w:rFonts w:ascii="Times New Roman" w:hAnsi="Times New Roman"/>
          <w:sz w:val="24"/>
          <w:szCs w:val="24"/>
        </w:rPr>
        <w:t xml:space="preserve">, </w:t>
      </w:r>
      <w:r w:rsidR="006C0B04" w:rsidRPr="006C0B04">
        <w:rPr>
          <w:rFonts w:ascii="Times New Roman" w:hAnsi="Times New Roman"/>
          <w:sz w:val="24"/>
          <w:szCs w:val="24"/>
        </w:rPr>
        <w:t>3168</w:t>
      </w:r>
      <w:r w:rsidR="00AC735D">
        <w:rPr>
          <w:rFonts w:ascii="Times New Roman" w:hAnsi="Times New Roman"/>
          <w:sz w:val="24"/>
          <w:szCs w:val="24"/>
        </w:rPr>
        <w:t xml:space="preserve">, </w:t>
      </w:r>
      <w:r w:rsidR="006C0B04" w:rsidRPr="006C0B04">
        <w:rPr>
          <w:rFonts w:ascii="Times New Roman" w:hAnsi="Times New Roman"/>
          <w:sz w:val="24"/>
          <w:szCs w:val="24"/>
        </w:rPr>
        <w:t>3169</w:t>
      </w:r>
      <w:r w:rsidR="00AC735D">
        <w:rPr>
          <w:rFonts w:ascii="Times New Roman" w:hAnsi="Times New Roman"/>
          <w:sz w:val="24"/>
          <w:szCs w:val="24"/>
        </w:rPr>
        <w:t xml:space="preserve"> y </w:t>
      </w:r>
      <w:r w:rsidR="006C0B04" w:rsidRPr="006C0B04">
        <w:rPr>
          <w:rFonts w:ascii="Times New Roman" w:hAnsi="Times New Roman"/>
          <w:sz w:val="24"/>
          <w:szCs w:val="24"/>
        </w:rPr>
        <w:t>3170</w:t>
      </w:r>
      <w:r w:rsidRPr="003E3CC4">
        <w:rPr>
          <w:rFonts w:ascii="Times New Roman" w:hAnsi="Times New Roman"/>
          <w:sz w:val="24"/>
          <w:szCs w:val="24"/>
        </w:rPr>
        <w:t xml:space="preserve"> </w:t>
      </w:r>
      <w:r w:rsidR="00AC735D">
        <w:rPr>
          <w:rFonts w:ascii="Times New Roman" w:hAnsi="Times New Roman"/>
          <w:sz w:val="24"/>
          <w:szCs w:val="24"/>
        </w:rPr>
        <w:t>de la</w:t>
      </w:r>
      <w:r w:rsidR="00AC735D">
        <w:rPr>
          <w:rFonts w:ascii="Times New Roman" w:hAnsi="Times New Roman"/>
          <w:bCs/>
          <w:sz w:val="24"/>
          <w:szCs w:val="24"/>
        </w:rPr>
        <w:t xml:space="preserve"> sección III, C</w:t>
      </w:r>
      <w:r w:rsidR="00AC735D" w:rsidRPr="00AC735D">
        <w:rPr>
          <w:rFonts w:ascii="Times New Roman" w:hAnsi="Times New Roman"/>
          <w:bCs/>
          <w:sz w:val="24"/>
          <w:szCs w:val="24"/>
        </w:rPr>
        <w:t>apítulo V</w:t>
      </w:r>
      <w:r w:rsidR="00AC735D" w:rsidRPr="003E3CC4">
        <w:rPr>
          <w:rFonts w:ascii="Times New Roman" w:hAnsi="Times New Roman"/>
          <w:sz w:val="24"/>
          <w:szCs w:val="24"/>
        </w:rPr>
        <w:t xml:space="preserve"> </w:t>
      </w:r>
      <w:r w:rsidRPr="003E3CC4">
        <w:rPr>
          <w:rFonts w:ascii="Times New Roman" w:hAnsi="Times New Roman"/>
          <w:sz w:val="24"/>
          <w:szCs w:val="24"/>
        </w:rPr>
        <w:t xml:space="preserve">del TÍTULO IV Código Municipal para el Distrito Metropolitano de Quito - 2019 de 29 de marzo de 2019, </w:t>
      </w:r>
      <w:r w:rsidR="00AC735D">
        <w:rPr>
          <w:rFonts w:ascii="Times New Roman" w:hAnsi="Times New Roman"/>
          <w:sz w:val="24"/>
          <w:szCs w:val="24"/>
        </w:rPr>
        <w:t>el proyecto para la creación d</w:t>
      </w:r>
      <w:r w:rsidRPr="003E3CC4">
        <w:rPr>
          <w:rFonts w:ascii="Times New Roman" w:hAnsi="Times New Roman"/>
          <w:sz w:val="24"/>
          <w:szCs w:val="24"/>
        </w:rPr>
        <w:t xml:space="preserve">el área </w:t>
      </w:r>
      <w:r w:rsidR="00AC735D">
        <w:rPr>
          <w:rFonts w:ascii="Times New Roman" w:hAnsi="Times New Roman"/>
          <w:sz w:val="24"/>
          <w:szCs w:val="24"/>
        </w:rPr>
        <w:t xml:space="preserve">natural protegida </w:t>
      </w:r>
      <w:r w:rsidRPr="003E3CC4">
        <w:rPr>
          <w:rFonts w:ascii="Times New Roman" w:hAnsi="Times New Roman"/>
          <w:sz w:val="24"/>
          <w:szCs w:val="24"/>
        </w:rPr>
        <w:t xml:space="preserve">propuesta cumple con </w:t>
      </w:r>
      <w:r w:rsidR="00AC735D">
        <w:rPr>
          <w:rFonts w:ascii="Times New Roman" w:hAnsi="Times New Roman"/>
          <w:sz w:val="24"/>
          <w:szCs w:val="24"/>
        </w:rPr>
        <w:t>los procesos</w:t>
      </w:r>
      <w:r w:rsidRPr="003E3CC4">
        <w:rPr>
          <w:rFonts w:ascii="Times New Roman" w:hAnsi="Times New Roman"/>
          <w:sz w:val="24"/>
          <w:szCs w:val="24"/>
        </w:rPr>
        <w:t xml:space="preserve"> para integrar el Subsistema Metropolitano de Áreas Naturales Protegidas</w:t>
      </w:r>
      <w:r w:rsidR="00BB4A9D">
        <w:rPr>
          <w:rFonts w:ascii="Times New Roman" w:hAnsi="Times New Roman"/>
          <w:sz w:val="24"/>
          <w:szCs w:val="24"/>
        </w:rPr>
        <w:t>;</w:t>
      </w:r>
    </w:p>
    <w:p w14:paraId="20523F39" w14:textId="77777777" w:rsidR="00C93A5B" w:rsidRDefault="00C93A5B" w:rsidP="003E3CC4">
      <w:pPr>
        <w:autoSpaceDE w:val="0"/>
        <w:autoSpaceDN w:val="0"/>
        <w:adjustRightInd w:val="0"/>
        <w:spacing w:after="0"/>
        <w:ind w:left="705" w:hanging="705"/>
        <w:jc w:val="both"/>
        <w:rPr>
          <w:rFonts w:ascii="Times New Roman" w:hAnsi="Times New Roman"/>
          <w:sz w:val="24"/>
          <w:szCs w:val="24"/>
        </w:rPr>
      </w:pPr>
    </w:p>
    <w:p w14:paraId="34A567C5" w14:textId="7D9A20C3" w:rsidR="00C93A5B" w:rsidRDefault="00C93A5B" w:rsidP="00C93A5B">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
          <w:bCs/>
          <w:sz w:val="24"/>
          <w:szCs w:val="24"/>
        </w:rPr>
        <w:tab/>
      </w:r>
      <w:r w:rsidRPr="008C15A8">
        <w:rPr>
          <w:rFonts w:ascii="Times New Roman" w:hAnsi="Times New Roman"/>
          <w:sz w:val="24"/>
          <w:szCs w:val="24"/>
        </w:rPr>
        <w:t>el Código Municipal para el Distrito Metropolitano de Quito - 2019 de 29 de marzo de 2019 en su “</w:t>
      </w:r>
      <w:r w:rsidRPr="00C93A5B">
        <w:rPr>
          <w:rFonts w:ascii="Times New Roman" w:hAnsi="Times New Roman"/>
          <w:i/>
          <w:sz w:val="24"/>
          <w:szCs w:val="24"/>
        </w:rPr>
        <w:t>TÍTULO IV</w:t>
      </w:r>
      <w:r>
        <w:rPr>
          <w:rFonts w:ascii="Times New Roman" w:hAnsi="Times New Roman"/>
          <w:i/>
          <w:sz w:val="24"/>
          <w:szCs w:val="24"/>
        </w:rPr>
        <w:t xml:space="preserve">, </w:t>
      </w:r>
      <w:r w:rsidRPr="00C93A5B">
        <w:rPr>
          <w:rFonts w:ascii="Times New Roman" w:hAnsi="Times New Roman"/>
          <w:i/>
          <w:sz w:val="24"/>
          <w:szCs w:val="24"/>
        </w:rPr>
        <w:t>Capítulo V</w:t>
      </w:r>
      <w:r>
        <w:rPr>
          <w:rFonts w:ascii="Times New Roman" w:hAnsi="Times New Roman"/>
          <w:i/>
          <w:sz w:val="24"/>
          <w:szCs w:val="24"/>
        </w:rPr>
        <w:t>I d</w:t>
      </w:r>
      <w:r w:rsidRPr="00C93A5B">
        <w:rPr>
          <w:rFonts w:ascii="Times New Roman" w:hAnsi="Times New Roman"/>
          <w:i/>
          <w:sz w:val="24"/>
          <w:szCs w:val="24"/>
        </w:rPr>
        <w:t xml:space="preserve">e </w:t>
      </w:r>
      <w:r>
        <w:rPr>
          <w:rFonts w:ascii="Times New Roman" w:hAnsi="Times New Roman"/>
          <w:i/>
          <w:sz w:val="24"/>
          <w:szCs w:val="24"/>
        </w:rPr>
        <w:t>l</w:t>
      </w:r>
      <w:r w:rsidRPr="00C93A5B">
        <w:rPr>
          <w:rFonts w:ascii="Times New Roman" w:hAnsi="Times New Roman"/>
          <w:i/>
          <w:sz w:val="24"/>
          <w:szCs w:val="24"/>
        </w:rPr>
        <w:t>a Participación Ciudadana</w:t>
      </w:r>
      <w:r>
        <w:rPr>
          <w:rFonts w:ascii="Times New Roman" w:hAnsi="Times New Roman"/>
          <w:i/>
          <w:sz w:val="24"/>
          <w:szCs w:val="24"/>
        </w:rPr>
        <w:t xml:space="preserve">, </w:t>
      </w:r>
      <w:r w:rsidRPr="00C93A5B">
        <w:rPr>
          <w:rFonts w:ascii="Times New Roman" w:hAnsi="Times New Roman"/>
          <w:i/>
          <w:sz w:val="24"/>
          <w:szCs w:val="24"/>
        </w:rPr>
        <w:t xml:space="preserve">Artículo </w:t>
      </w:r>
      <w:r w:rsidR="00BB4A9D" w:rsidRPr="00BB4A9D">
        <w:rPr>
          <w:rFonts w:ascii="Times New Roman" w:hAnsi="Times New Roman"/>
          <w:i/>
          <w:sz w:val="24"/>
          <w:szCs w:val="24"/>
        </w:rPr>
        <w:t>3176</w:t>
      </w:r>
      <w:r w:rsidRPr="00C93A5B">
        <w:rPr>
          <w:rFonts w:ascii="Times New Roman" w:hAnsi="Times New Roman"/>
          <w:i/>
          <w:sz w:val="24"/>
          <w:szCs w:val="24"/>
        </w:rPr>
        <w:t>.- De las formas de participación, establece que la Participación Ciudadana como</w:t>
      </w:r>
      <w:r>
        <w:rPr>
          <w:rFonts w:ascii="Times New Roman" w:hAnsi="Times New Roman"/>
          <w:i/>
          <w:sz w:val="24"/>
          <w:szCs w:val="24"/>
        </w:rPr>
        <w:t xml:space="preserve"> </w:t>
      </w:r>
      <w:r w:rsidRPr="00C93A5B">
        <w:rPr>
          <w:rFonts w:ascii="Times New Roman" w:hAnsi="Times New Roman"/>
          <w:i/>
          <w:sz w:val="24"/>
          <w:szCs w:val="24"/>
        </w:rPr>
        <w:t>elemento fundamental para la consolidación del SMANP, tanto en el proceso de presentación de</w:t>
      </w:r>
      <w:r>
        <w:rPr>
          <w:rFonts w:ascii="Times New Roman" w:hAnsi="Times New Roman"/>
          <w:i/>
          <w:sz w:val="24"/>
          <w:szCs w:val="24"/>
        </w:rPr>
        <w:t xml:space="preserve"> </w:t>
      </w:r>
      <w:r w:rsidRPr="00C93A5B">
        <w:rPr>
          <w:rFonts w:ascii="Times New Roman" w:hAnsi="Times New Roman"/>
          <w:i/>
          <w:sz w:val="24"/>
          <w:szCs w:val="24"/>
        </w:rPr>
        <w:t>propuestas como en la gestión de áreas protegidas metropolitanas.</w:t>
      </w:r>
      <w:r>
        <w:rPr>
          <w:rFonts w:ascii="Times New Roman" w:hAnsi="Times New Roman"/>
          <w:i/>
          <w:sz w:val="24"/>
          <w:szCs w:val="24"/>
        </w:rPr>
        <w:t xml:space="preserve"> </w:t>
      </w:r>
      <w:r w:rsidRPr="00C93A5B">
        <w:rPr>
          <w:rFonts w:ascii="Times New Roman" w:hAnsi="Times New Roman"/>
          <w:i/>
          <w:sz w:val="24"/>
          <w:szCs w:val="24"/>
        </w:rPr>
        <w:t xml:space="preserve">La participación será un eje transversal en todo el proceso de </w:t>
      </w:r>
      <w:r w:rsidRPr="00C93A5B">
        <w:rPr>
          <w:rFonts w:ascii="Times New Roman" w:hAnsi="Times New Roman"/>
          <w:i/>
          <w:sz w:val="24"/>
          <w:szCs w:val="24"/>
        </w:rPr>
        <w:lastRenderedPageBreak/>
        <w:t>declaratoria y gestión del SMANP. Sin</w:t>
      </w:r>
      <w:r>
        <w:rPr>
          <w:rFonts w:ascii="Times New Roman" w:hAnsi="Times New Roman"/>
          <w:i/>
          <w:sz w:val="24"/>
          <w:szCs w:val="24"/>
        </w:rPr>
        <w:t xml:space="preserve"> </w:t>
      </w:r>
      <w:r w:rsidRPr="00C93A5B">
        <w:rPr>
          <w:rFonts w:ascii="Times New Roman" w:hAnsi="Times New Roman"/>
          <w:i/>
          <w:sz w:val="24"/>
          <w:szCs w:val="24"/>
        </w:rPr>
        <w:t>perjuicio de otras a que haya lugar, se prevén las siguientes modalidades</w:t>
      </w:r>
      <w:r>
        <w:rPr>
          <w:rFonts w:ascii="Times New Roman" w:hAnsi="Times New Roman"/>
          <w:sz w:val="24"/>
          <w:szCs w:val="24"/>
        </w:rPr>
        <w:t>”</w:t>
      </w:r>
      <w:r w:rsidRPr="008C15A8">
        <w:rPr>
          <w:rFonts w:ascii="Times New Roman" w:hAnsi="Times New Roman"/>
          <w:sz w:val="24"/>
          <w:szCs w:val="24"/>
        </w:rPr>
        <w:t>;</w:t>
      </w:r>
    </w:p>
    <w:p w14:paraId="03B135A0" w14:textId="77777777" w:rsidR="00A40146" w:rsidRPr="008C15A8" w:rsidRDefault="00A40146" w:rsidP="00C93A5B">
      <w:pPr>
        <w:autoSpaceDE w:val="0"/>
        <w:autoSpaceDN w:val="0"/>
        <w:adjustRightInd w:val="0"/>
        <w:spacing w:after="0"/>
        <w:ind w:left="705" w:hanging="705"/>
        <w:jc w:val="both"/>
        <w:rPr>
          <w:rFonts w:ascii="Times New Roman" w:hAnsi="Times New Roman"/>
          <w:sz w:val="24"/>
          <w:szCs w:val="24"/>
        </w:rPr>
      </w:pPr>
    </w:p>
    <w:p w14:paraId="0E502B9A" w14:textId="514915A6" w:rsidR="00C93A5B" w:rsidRPr="008C15A8" w:rsidRDefault="00A40146" w:rsidP="00A40146">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
          <w:bCs/>
          <w:sz w:val="24"/>
          <w:szCs w:val="24"/>
        </w:rPr>
        <w:tab/>
      </w:r>
      <w:r w:rsidRPr="00A40146">
        <w:rPr>
          <w:rFonts w:ascii="Times New Roman" w:hAnsi="Times New Roman"/>
          <w:sz w:val="24"/>
          <w:szCs w:val="24"/>
        </w:rPr>
        <w:t xml:space="preserve">los artículos establecidos en el “Código Municipal” que hacen referencia a: </w:t>
      </w:r>
      <w:r w:rsidRPr="00D827DF">
        <w:rPr>
          <w:rFonts w:ascii="Times New Roman" w:hAnsi="Times New Roman"/>
          <w:i/>
          <w:sz w:val="24"/>
          <w:szCs w:val="24"/>
        </w:rPr>
        <w:t xml:space="preserve">"Los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w:t>
      </w:r>
      <w:r w:rsidR="00F201A4" w:rsidRPr="00D827DF">
        <w:rPr>
          <w:rFonts w:ascii="Times New Roman" w:hAnsi="Times New Roman"/>
          <w:i/>
          <w:sz w:val="24"/>
          <w:szCs w:val="24"/>
        </w:rPr>
        <w:t>alcalde</w:t>
      </w:r>
      <w:r w:rsidRPr="00D827DF">
        <w:rPr>
          <w:rFonts w:ascii="Times New Roman" w:hAnsi="Times New Roman"/>
          <w:i/>
          <w:sz w:val="24"/>
          <w:szCs w:val="24"/>
        </w:rPr>
        <w:t xml:space="preserve"> o su delegado la activación de este mecanismo</w:t>
      </w:r>
      <w:r w:rsidRPr="008C15A8">
        <w:rPr>
          <w:rFonts w:ascii="Times New Roman" w:hAnsi="Times New Roman"/>
          <w:sz w:val="24"/>
          <w:szCs w:val="24"/>
        </w:rPr>
        <w:t>;</w:t>
      </w:r>
    </w:p>
    <w:p w14:paraId="10D581AA" w14:textId="77777777" w:rsidR="00952B83" w:rsidRPr="008C15A8" w:rsidRDefault="00952B83" w:rsidP="00107642">
      <w:pPr>
        <w:autoSpaceDE w:val="0"/>
        <w:autoSpaceDN w:val="0"/>
        <w:adjustRightInd w:val="0"/>
        <w:spacing w:after="0"/>
        <w:jc w:val="both"/>
        <w:rPr>
          <w:rFonts w:ascii="Times New Roman" w:hAnsi="Times New Roman"/>
          <w:sz w:val="24"/>
          <w:szCs w:val="24"/>
        </w:rPr>
      </w:pPr>
    </w:p>
    <w:p w14:paraId="763941D6" w14:textId="4467EEF6" w:rsidR="00EC23F7" w:rsidRPr="00EC23F7" w:rsidRDefault="00F0056E" w:rsidP="00AD0D02">
      <w:pPr>
        <w:pStyle w:val="Default"/>
        <w:ind w:left="709" w:hanging="709"/>
        <w:jc w:val="both"/>
        <w:rPr>
          <w:spacing w:val="1"/>
        </w:rPr>
      </w:pPr>
      <w:r w:rsidRPr="00EC23F7">
        <w:rPr>
          <w:spacing w:val="1"/>
        </w:rPr>
        <w:t>Que,</w:t>
      </w:r>
      <w:r w:rsidRPr="00EC23F7">
        <w:rPr>
          <w:spacing w:val="1"/>
        </w:rPr>
        <w:tab/>
      </w:r>
      <w:r w:rsidR="00B40A63" w:rsidRPr="00EC23F7">
        <w:rPr>
          <w:spacing w:val="1"/>
        </w:rPr>
        <w:t xml:space="preserve">la Ordenanza Metropolitana </w:t>
      </w:r>
      <w:r w:rsidR="0085525E">
        <w:rPr>
          <w:spacing w:val="1"/>
        </w:rPr>
        <w:t xml:space="preserve">PMDOT-PUGS </w:t>
      </w:r>
      <w:r w:rsidR="00B40A63" w:rsidRPr="00EC23F7">
        <w:rPr>
          <w:spacing w:val="1"/>
        </w:rPr>
        <w:t xml:space="preserve">No. </w:t>
      </w:r>
      <w:r w:rsidR="00F83E39" w:rsidRPr="00EC23F7">
        <w:rPr>
          <w:spacing w:val="1"/>
        </w:rPr>
        <w:t>001-2021</w:t>
      </w:r>
      <w:r w:rsidR="00B40A63" w:rsidRPr="00EC23F7">
        <w:rPr>
          <w:spacing w:val="1"/>
        </w:rPr>
        <w:t xml:space="preserve"> sancionada el </w:t>
      </w:r>
      <w:r w:rsidR="00F83E39" w:rsidRPr="00EC23F7">
        <w:rPr>
          <w:spacing w:val="1"/>
        </w:rPr>
        <w:t>13</w:t>
      </w:r>
      <w:r w:rsidR="00B40A63" w:rsidRPr="00EC23F7">
        <w:rPr>
          <w:spacing w:val="1"/>
        </w:rPr>
        <w:t xml:space="preserve"> de </w:t>
      </w:r>
      <w:r w:rsidR="00F83E39" w:rsidRPr="00EC23F7">
        <w:rPr>
          <w:spacing w:val="1"/>
        </w:rPr>
        <w:t>septiembre</w:t>
      </w:r>
      <w:r w:rsidR="00B40A63" w:rsidRPr="00EC23F7">
        <w:rPr>
          <w:spacing w:val="1"/>
        </w:rPr>
        <w:t xml:space="preserve"> de 20</w:t>
      </w:r>
      <w:r w:rsidR="00F83E39" w:rsidRPr="00EC23F7">
        <w:rPr>
          <w:spacing w:val="1"/>
        </w:rPr>
        <w:t>21</w:t>
      </w:r>
      <w:r w:rsidR="00FD5F9A">
        <w:rPr>
          <w:spacing w:val="1"/>
        </w:rPr>
        <w:t xml:space="preserve"> </w:t>
      </w:r>
      <w:r w:rsidR="00B40A63" w:rsidRPr="00EC23F7">
        <w:rPr>
          <w:spacing w:val="1"/>
        </w:rPr>
        <w:t xml:space="preserve">aprueba el </w:t>
      </w:r>
      <w:r w:rsidR="0085525E">
        <w:rPr>
          <w:spacing w:val="1"/>
        </w:rPr>
        <w:t xml:space="preserve">“La Actualización del Plan Metropolitano de Desarrollo y Ordenamiento </w:t>
      </w:r>
      <w:r w:rsidR="00941C96">
        <w:rPr>
          <w:spacing w:val="1"/>
        </w:rPr>
        <w:t>T</w:t>
      </w:r>
      <w:r w:rsidR="0085525E">
        <w:rPr>
          <w:spacing w:val="1"/>
        </w:rPr>
        <w:t xml:space="preserve">erritorial y la Aprobación del Plan de Uso </w:t>
      </w:r>
      <w:r w:rsidR="00941C96">
        <w:rPr>
          <w:spacing w:val="1"/>
        </w:rPr>
        <w:t>y</w:t>
      </w:r>
      <w:r w:rsidR="0085525E">
        <w:rPr>
          <w:spacing w:val="1"/>
        </w:rPr>
        <w:t xml:space="preserve"> Gestión de Suelo del Distrito Metropolitano de Quito”. El </w:t>
      </w:r>
      <w:r w:rsidR="00B40A63" w:rsidRPr="00EC23F7">
        <w:rPr>
          <w:spacing w:val="1"/>
        </w:rPr>
        <w:t xml:space="preserve">Plan Metropolitano de Desarrollo y Ordenamiento Territorial del </w:t>
      </w:r>
      <w:r w:rsidR="00B84375" w:rsidRPr="00EC23F7">
        <w:rPr>
          <w:spacing w:val="1"/>
        </w:rPr>
        <w:t>Distrito Metropolitano de</w:t>
      </w:r>
      <w:r w:rsidR="00FD5F9A">
        <w:rPr>
          <w:spacing w:val="1"/>
        </w:rPr>
        <w:t xml:space="preserve"> </w:t>
      </w:r>
      <w:r w:rsidR="00B40A63" w:rsidRPr="00EC23F7">
        <w:rPr>
          <w:spacing w:val="1"/>
        </w:rPr>
        <w:t>Quito</w:t>
      </w:r>
      <w:r w:rsidR="00FD5F9A">
        <w:rPr>
          <w:spacing w:val="1"/>
        </w:rPr>
        <w:t xml:space="preserve"> </w:t>
      </w:r>
      <w:r w:rsidRPr="00EC23F7">
        <w:rPr>
          <w:spacing w:val="1"/>
        </w:rPr>
        <w:t xml:space="preserve">PMDOT </w:t>
      </w:r>
      <w:r w:rsidR="00B40A63" w:rsidRPr="00EC23F7">
        <w:rPr>
          <w:spacing w:val="1"/>
        </w:rPr>
        <w:t>20</w:t>
      </w:r>
      <w:r w:rsidR="00F83E39" w:rsidRPr="00EC23F7">
        <w:rPr>
          <w:spacing w:val="1"/>
        </w:rPr>
        <w:t>21</w:t>
      </w:r>
      <w:r w:rsidR="00B40A63" w:rsidRPr="00EC23F7">
        <w:rPr>
          <w:spacing w:val="1"/>
        </w:rPr>
        <w:t xml:space="preserve"> -20</w:t>
      </w:r>
      <w:r w:rsidR="00F83E39" w:rsidRPr="00EC23F7">
        <w:rPr>
          <w:spacing w:val="1"/>
        </w:rPr>
        <w:t>3</w:t>
      </w:r>
      <w:r w:rsidR="00EC23F7" w:rsidRPr="00EC23F7">
        <w:rPr>
          <w:spacing w:val="1"/>
        </w:rPr>
        <w:t>3</w:t>
      </w:r>
      <w:r w:rsidR="00B40A63" w:rsidRPr="00EC23F7">
        <w:rPr>
          <w:spacing w:val="1"/>
        </w:rPr>
        <w:t>, promueve</w:t>
      </w:r>
      <w:r w:rsidR="00FD5F9A">
        <w:rPr>
          <w:spacing w:val="1"/>
        </w:rPr>
        <w:t xml:space="preserve"> </w:t>
      </w:r>
      <w:r w:rsidR="00B40A63" w:rsidRPr="00EC23F7">
        <w:rPr>
          <w:spacing w:val="1"/>
        </w:rPr>
        <w:t>mediante sus políticas ambientales: “</w:t>
      </w:r>
      <w:r w:rsidR="00EC23F7" w:rsidRPr="00EC23F7">
        <w:rPr>
          <w:i/>
          <w:iCs/>
          <w:spacing w:val="1"/>
        </w:rPr>
        <w:t>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conservar los recursos naturales, reducir la huella de carbono y mitigar el cambio climático.”</w:t>
      </w:r>
      <w:r w:rsidR="00DF219F">
        <w:rPr>
          <w:i/>
          <w:iCs/>
          <w:spacing w:val="1"/>
        </w:rPr>
        <w:t>;</w:t>
      </w:r>
      <w:r w:rsidR="00EC23F7" w:rsidRPr="00EC23F7">
        <w:rPr>
          <w:spacing w:val="1"/>
        </w:rPr>
        <w:t xml:space="preserve"> </w:t>
      </w:r>
    </w:p>
    <w:p w14:paraId="3CD44B30" w14:textId="77777777" w:rsidR="00B40A63" w:rsidRPr="00EC23F7" w:rsidRDefault="00B40A63" w:rsidP="00107642">
      <w:pPr>
        <w:autoSpaceDE w:val="0"/>
        <w:autoSpaceDN w:val="0"/>
        <w:adjustRightInd w:val="0"/>
        <w:spacing w:after="0"/>
        <w:jc w:val="both"/>
        <w:rPr>
          <w:rFonts w:ascii="Times New Roman" w:hAnsi="Times New Roman"/>
          <w:sz w:val="24"/>
          <w:szCs w:val="24"/>
          <w:highlight w:val="yellow"/>
          <w:lang w:val="es-ES"/>
        </w:rPr>
      </w:pPr>
    </w:p>
    <w:p w14:paraId="3755519F" w14:textId="691DBCFA" w:rsidR="00952B83" w:rsidRPr="00DF219F" w:rsidRDefault="00F0056E" w:rsidP="00DF219F">
      <w:pPr>
        <w:pStyle w:val="Default"/>
        <w:ind w:left="709" w:hanging="709"/>
        <w:jc w:val="both"/>
        <w:rPr>
          <w:spacing w:val="1"/>
        </w:rPr>
      </w:pPr>
      <w:r w:rsidRPr="00DF219F">
        <w:rPr>
          <w:spacing w:val="1"/>
        </w:rPr>
        <w:t>Que,</w:t>
      </w:r>
      <w:r w:rsidRPr="00DF219F">
        <w:rPr>
          <w:spacing w:val="1"/>
        </w:rPr>
        <w:tab/>
      </w:r>
      <w:r w:rsidR="00F96DB9" w:rsidRPr="00DF219F">
        <w:rPr>
          <w:spacing w:val="1"/>
        </w:rPr>
        <w:t xml:space="preserve">el </w:t>
      </w:r>
      <w:r w:rsidR="00B40A63" w:rsidRPr="00DF219F">
        <w:rPr>
          <w:spacing w:val="1"/>
        </w:rPr>
        <w:t xml:space="preserve">PMDOT </w:t>
      </w:r>
      <w:r w:rsidR="003465D0" w:rsidRPr="00DF219F">
        <w:rPr>
          <w:spacing w:val="1"/>
        </w:rPr>
        <w:t>20</w:t>
      </w:r>
      <w:r w:rsidR="00EC23F7" w:rsidRPr="00DF219F">
        <w:rPr>
          <w:spacing w:val="1"/>
        </w:rPr>
        <w:t>21</w:t>
      </w:r>
      <w:r w:rsidR="003465D0" w:rsidRPr="00DF219F">
        <w:rPr>
          <w:spacing w:val="1"/>
        </w:rPr>
        <w:t>-20</w:t>
      </w:r>
      <w:r w:rsidR="00EC23F7" w:rsidRPr="00DF219F">
        <w:rPr>
          <w:spacing w:val="1"/>
        </w:rPr>
        <w:t>33</w:t>
      </w:r>
      <w:r w:rsidR="00B40A63" w:rsidRPr="00DF219F">
        <w:rPr>
          <w:spacing w:val="1"/>
        </w:rPr>
        <w:t xml:space="preserve"> determina como Áreas </w:t>
      </w:r>
      <w:r w:rsidR="00952B83" w:rsidRPr="00DF219F">
        <w:rPr>
          <w:spacing w:val="1"/>
        </w:rPr>
        <w:t xml:space="preserve">de Conservación y Uso Sustentable </w:t>
      </w:r>
      <w:r w:rsidRPr="00DF219F">
        <w:rPr>
          <w:spacing w:val="1"/>
        </w:rPr>
        <w:t>ACUS</w:t>
      </w:r>
      <w:r w:rsidR="00952B83" w:rsidRPr="00DF219F">
        <w:rPr>
          <w:spacing w:val="1"/>
        </w:rPr>
        <w:t xml:space="preserve">, </w:t>
      </w:r>
      <w:r w:rsidRPr="00DF219F">
        <w:rPr>
          <w:spacing w:val="1"/>
        </w:rPr>
        <w:t>“</w:t>
      </w:r>
      <w:r w:rsidR="00DF219F" w:rsidRPr="00DF219F">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00DF219F" w:rsidRPr="00DF219F">
        <w:rPr>
          <w:spacing w:val="1"/>
        </w:rPr>
        <w:t>.</w:t>
      </w:r>
      <w:r w:rsidRPr="00DF219F">
        <w:rPr>
          <w:spacing w:val="1"/>
        </w:rPr>
        <w:t>”</w:t>
      </w:r>
      <w:r w:rsidR="00CC5753" w:rsidRPr="00DF219F">
        <w:rPr>
          <w:spacing w:val="1"/>
        </w:rPr>
        <w:t xml:space="preserve">; </w:t>
      </w:r>
    </w:p>
    <w:p w14:paraId="5F290ACA" w14:textId="77777777" w:rsidR="006123C9" w:rsidRPr="008C15A8" w:rsidRDefault="006123C9" w:rsidP="00107642">
      <w:pPr>
        <w:widowControl w:val="0"/>
        <w:tabs>
          <w:tab w:val="left" w:pos="825"/>
        </w:tabs>
        <w:autoSpaceDE w:val="0"/>
        <w:autoSpaceDN w:val="0"/>
        <w:adjustRightInd w:val="0"/>
        <w:spacing w:after="0"/>
        <w:ind w:right="88"/>
        <w:jc w:val="both"/>
        <w:rPr>
          <w:rFonts w:ascii="Times New Roman" w:hAnsi="Times New Roman"/>
          <w:sz w:val="24"/>
          <w:szCs w:val="24"/>
        </w:rPr>
      </w:pPr>
    </w:p>
    <w:p w14:paraId="448FD2E8" w14:textId="20045AC1" w:rsidR="006123C9" w:rsidRPr="008C15A8" w:rsidRDefault="006123C9"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t>la Resolución No.</w:t>
      </w:r>
      <w:r w:rsidR="00F35EC1">
        <w:rPr>
          <w:rFonts w:ascii="Times New Roman" w:hAnsi="Times New Roman"/>
          <w:spacing w:val="1"/>
          <w:sz w:val="24"/>
          <w:szCs w:val="24"/>
        </w:rPr>
        <w:t xml:space="preserve"> </w:t>
      </w:r>
      <w:r w:rsidRPr="008C15A8">
        <w:rPr>
          <w:rFonts w:ascii="Times New Roman" w:hAnsi="Times New Roman"/>
          <w:spacing w:val="1"/>
          <w:sz w:val="24"/>
          <w:szCs w:val="24"/>
        </w:rPr>
        <w:t xml:space="preserve">350, sancionada el 15 de junio de 2012 por el Concejo Metropolitano, declara Patrimonio Natural, Histórico Cultural y Paisajístico al Sistema de Quebradas del DMQ; </w:t>
      </w:r>
    </w:p>
    <w:p w14:paraId="5C9ADADB"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3BCAF5D3" w14:textId="1C66BFC5" w:rsidR="00E1221A" w:rsidRPr="008C15A8" w:rsidRDefault="00E1221A" w:rsidP="00107642">
      <w:pPr>
        <w:spacing w:after="0"/>
        <w:ind w:left="705" w:hanging="705"/>
        <w:jc w:val="both"/>
        <w:rPr>
          <w:rFonts w:ascii="Times New Roman" w:hAnsi="Times New Roman"/>
          <w:sz w:val="24"/>
          <w:szCs w:val="24"/>
        </w:rPr>
      </w:pPr>
      <w:r w:rsidRPr="008C15A8">
        <w:rPr>
          <w:rFonts w:ascii="Times New Roman" w:hAnsi="Times New Roman"/>
          <w:sz w:val="24"/>
          <w:szCs w:val="24"/>
        </w:rPr>
        <w:lastRenderedPageBreak/>
        <w:t xml:space="preserve">Que, </w:t>
      </w:r>
      <w:r w:rsidRPr="008C15A8">
        <w:rPr>
          <w:rFonts w:ascii="Times New Roman" w:hAnsi="Times New Roman"/>
          <w:sz w:val="24"/>
          <w:szCs w:val="24"/>
        </w:rPr>
        <w:tab/>
      </w:r>
      <w:r w:rsidR="00426AE9" w:rsidRPr="008C15A8">
        <w:rPr>
          <w:rFonts w:ascii="Times New Roman" w:hAnsi="Times New Roman"/>
          <w:sz w:val="24"/>
          <w:szCs w:val="24"/>
        </w:rPr>
        <w:t xml:space="preserve">mediante </w:t>
      </w:r>
      <w:r w:rsidRPr="008C15A8">
        <w:rPr>
          <w:rFonts w:ascii="Times New Roman" w:hAnsi="Times New Roman"/>
          <w:sz w:val="24"/>
          <w:szCs w:val="24"/>
        </w:rPr>
        <w:t>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w:t>
      </w:r>
      <w:r w:rsidR="00FD5F9A">
        <w:rPr>
          <w:rFonts w:ascii="Times New Roman" w:hAnsi="Times New Roman"/>
          <w:sz w:val="24"/>
          <w:szCs w:val="24"/>
        </w:rPr>
        <w:t xml:space="preserve"> </w:t>
      </w:r>
      <w:r w:rsidRPr="008C15A8">
        <w:rPr>
          <w:rFonts w:ascii="Times New Roman" w:hAnsi="Times New Roman"/>
          <w:sz w:val="24"/>
          <w:szCs w:val="24"/>
        </w:rPr>
        <w:t xml:space="preserve">asociadas al bosque andino; así como para promover un modelo de desarrollo que haga viable el manejo sustentable de los recursos naturales y a la vez genere oportunidades de crecimiento a las poblaciones locales; </w:t>
      </w:r>
    </w:p>
    <w:p w14:paraId="74457990" w14:textId="77777777" w:rsidR="00C9492A" w:rsidRPr="008C15A8" w:rsidRDefault="00C9492A" w:rsidP="00107642">
      <w:pPr>
        <w:spacing w:after="0"/>
        <w:ind w:left="705" w:hanging="705"/>
        <w:jc w:val="both"/>
        <w:rPr>
          <w:rFonts w:ascii="Times New Roman" w:hAnsi="Times New Roman"/>
          <w:sz w:val="24"/>
          <w:szCs w:val="24"/>
        </w:rPr>
      </w:pPr>
    </w:p>
    <w:p w14:paraId="28558851" w14:textId="2D6DB38A" w:rsidR="00C9492A" w:rsidRPr="008C15A8" w:rsidRDefault="00E960A4" w:rsidP="00C9492A">
      <w:pPr>
        <w:widowControl w:val="0"/>
        <w:tabs>
          <w:tab w:val="left" w:pos="825"/>
        </w:tabs>
        <w:autoSpaceDE w:val="0"/>
        <w:autoSpaceDN w:val="0"/>
        <w:adjustRightInd w:val="0"/>
        <w:spacing w:after="0"/>
        <w:ind w:left="709" w:right="89" w:hanging="709"/>
        <w:jc w:val="both"/>
        <w:rPr>
          <w:rFonts w:ascii="Times New Roman" w:hAnsi="Times New Roman"/>
          <w:spacing w:val="1"/>
          <w:sz w:val="24"/>
          <w:szCs w:val="24"/>
        </w:rPr>
      </w:pPr>
      <w:r w:rsidRPr="008C15A8">
        <w:rPr>
          <w:rFonts w:ascii="Times New Roman" w:hAnsi="Times New Roman"/>
          <w:spacing w:val="1"/>
          <w:sz w:val="24"/>
          <w:szCs w:val="24"/>
        </w:rPr>
        <w:t xml:space="preserve">Que, </w:t>
      </w:r>
      <w:r w:rsidR="002C4AC7"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 </w:t>
      </w:r>
      <w:r w:rsidR="00C9492A" w:rsidRPr="008C15A8">
        <w:rPr>
          <w:rFonts w:ascii="Times New Roman" w:hAnsi="Times New Roman"/>
          <w:spacing w:val="1"/>
          <w:sz w:val="24"/>
          <w:szCs w:val="24"/>
        </w:rPr>
        <w:t>Estrategia Nacional de Biodiversidad del Ecuador 2015-2030 y el Plan</w:t>
      </w:r>
      <w:r w:rsidR="00FD5F9A">
        <w:rPr>
          <w:rFonts w:ascii="Times New Roman" w:hAnsi="Times New Roman"/>
          <w:spacing w:val="1"/>
          <w:sz w:val="24"/>
          <w:szCs w:val="24"/>
        </w:rPr>
        <w:t xml:space="preserve"> </w:t>
      </w:r>
      <w:r w:rsidR="00C9492A" w:rsidRPr="008C15A8">
        <w:rPr>
          <w:rFonts w:ascii="Times New Roman" w:hAnsi="Times New Roman"/>
          <w:spacing w:val="1"/>
          <w:sz w:val="24"/>
          <w:szCs w:val="24"/>
        </w:rPr>
        <w:t xml:space="preserve">Estratégico del Sistema Nacional de Áreas Protegidas 2007-2016, destacan el papel de los gobiernos autónomos descentralizados en la declaratoria, delimitación y manejo de áreas protegidas; </w:t>
      </w:r>
    </w:p>
    <w:p w14:paraId="745B60C4" w14:textId="77777777" w:rsidR="00E1221A" w:rsidRPr="008C15A8" w:rsidRDefault="00E1221A"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709C3B22" w14:textId="2C989D9E" w:rsidR="00DF7A88" w:rsidRPr="008C15A8" w:rsidRDefault="003D3DF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es </w:t>
      </w:r>
      <w:r w:rsidR="00B40A63" w:rsidRPr="008C15A8">
        <w:rPr>
          <w:rFonts w:ascii="Times New Roman" w:hAnsi="Times New Roman"/>
          <w:spacing w:val="1"/>
          <w:sz w:val="24"/>
          <w:szCs w:val="24"/>
        </w:rPr>
        <w:t>imprescindible recuperar, conservar, proteger y promover el uso sustentable de las zonas metropolitanas que constituyen referentes de patrimonio</w:t>
      </w:r>
      <w:r w:rsidRPr="008C15A8">
        <w:rPr>
          <w:rFonts w:ascii="Times New Roman" w:hAnsi="Times New Roman"/>
          <w:spacing w:val="1"/>
          <w:sz w:val="24"/>
          <w:szCs w:val="24"/>
        </w:rPr>
        <w:t xml:space="preserve"> natural, histórico cultural y </w:t>
      </w:r>
      <w:r w:rsidR="00B40A63" w:rsidRPr="008C15A8">
        <w:rPr>
          <w:rFonts w:ascii="Times New Roman" w:hAnsi="Times New Roman"/>
          <w:spacing w:val="1"/>
          <w:sz w:val="24"/>
          <w:szCs w:val="24"/>
        </w:rPr>
        <w:t xml:space="preserve">paisajístico; las cuales deben ser consideradas como </w:t>
      </w:r>
      <w:r w:rsidRPr="008C15A8">
        <w:rPr>
          <w:rFonts w:ascii="Times New Roman" w:hAnsi="Times New Roman"/>
          <w:spacing w:val="1"/>
          <w:sz w:val="24"/>
          <w:szCs w:val="24"/>
        </w:rPr>
        <w:t xml:space="preserve">una unidad integral de manejo, </w:t>
      </w:r>
      <w:r w:rsidR="00B40A63" w:rsidRPr="008C15A8">
        <w:rPr>
          <w:rFonts w:ascii="Times New Roman" w:hAnsi="Times New Roman"/>
          <w:spacing w:val="1"/>
          <w:sz w:val="24"/>
          <w:szCs w:val="24"/>
        </w:rPr>
        <w:t>acatando los lineamientos establecidos para su categoría en los instrumentos metropolitanos vigentes</w:t>
      </w:r>
      <w:r w:rsidR="00DF7A88" w:rsidRPr="008C15A8">
        <w:rPr>
          <w:rFonts w:ascii="Times New Roman" w:hAnsi="Times New Roman"/>
          <w:spacing w:val="1"/>
          <w:sz w:val="24"/>
          <w:szCs w:val="24"/>
        </w:rPr>
        <w:t>;</w:t>
      </w:r>
    </w:p>
    <w:p w14:paraId="349571FA" w14:textId="77777777" w:rsidR="00DF7A88" w:rsidRPr="008C15A8" w:rsidRDefault="00DF7A8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p>
    <w:p w14:paraId="64424994" w14:textId="45CFFC51" w:rsidR="00032118" w:rsidRPr="008C15A8" w:rsidRDefault="00032118"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las </w:t>
      </w:r>
      <w:r w:rsidRPr="008C15A8">
        <w:rPr>
          <w:rFonts w:ascii="Times New Roman" w:hAnsi="Times New Roman"/>
          <w:spacing w:val="1"/>
          <w:sz w:val="24"/>
          <w:szCs w:val="24"/>
        </w:rPr>
        <w:t xml:space="preserve">Áreas de Conservación y Desarrollo Sustentable deben ser consideradas como una oportunidad de desarrollo especial para las comunidades </w:t>
      </w:r>
      <w:r w:rsidR="009F715E" w:rsidRPr="008C15A8">
        <w:rPr>
          <w:rFonts w:ascii="Times New Roman" w:hAnsi="Times New Roman"/>
          <w:spacing w:val="1"/>
          <w:sz w:val="24"/>
          <w:szCs w:val="24"/>
        </w:rPr>
        <w:t xml:space="preserve">y propietarios </w:t>
      </w:r>
      <w:r w:rsidRPr="008C15A8">
        <w:rPr>
          <w:rFonts w:ascii="Times New Roman" w:hAnsi="Times New Roman"/>
          <w:spacing w:val="1"/>
          <w:sz w:val="24"/>
          <w:szCs w:val="24"/>
        </w:rPr>
        <w:t xml:space="preserve">que </w:t>
      </w:r>
      <w:r w:rsidR="00235FA3" w:rsidRPr="008C15A8">
        <w:rPr>
          <w:rFonts w:ascii="Times New Roman" w:hAnsi="Times New Roman"/>
          <w:spacing w:val="1"/>
          <w:sz w:val="24"/>
          <w:szCs w:val="24"/>
        </w:rPr>
        <w:t>“</w:t>
      </w:r>
      <w:r w:rsidRPr="008C15A8">
        <w:rPr>
          <w:rFonts w:ascii="Times New Roman" w:hAnsi="Times New Roman"/>
          <w:spacing w:val="1"/>
          <w:sz w:val="24"/>
          <w:szCs w:val="24"/>
        </w:rPr>
        <w:t>invierten</w:t>
      </w:r>
      <w:r w:rsidR="00235FA3" w:rsidRPr="008C15A8">
        <w:rPr>
          <w:rFonts w:ascii="Times New Roman" w:hAnsi="Times New Roman"/>
          <w:spacing w:val="1"/>
          <w:sz w:val="24"/>
          <w:szCs w:val="24"/>
        </w:rPr>
        <w:t>”</w:t>
      </w:r>
      <w:r w:rsidR="0023013B" w:rsidRPr="008C15A8">
        <w:rPr>
          <w:rFonts w:ascii="Times New Roman" w:hAnsi="Times New Roman"/>
          <w:spacing w:val="1"/>
          <w:sz w:val="24"/>
          <w:szCs w:val="24"/>
        </w:rPr>
        <w:t xml:space="preserve"> </w:t>
      </w:r>
      <w:r w:rsidR="009F715E" w:rsidRPr="008C15A8">
        <w:rPr>
          <w:rFonts w:ascii="Times New Roman" w:hAnsi="Times New Roman"/>
          <w:spacing w:val="1"/>
          <w:sz w:val="24"/>
          <w:szCs w:val="24"/>
        </w:rPr>
        <w:t>(tiempo, trabajo, lucro cesante, pagos de ma</w:t>
      </w:r>
      <w:r w:rsidR="00531AAC" w:rsidRPr="008C15A8">
        <w:rPr>
          <w:rFonts w:ascii="Times New Roman" w:hAnsi="Times New Roman"/>
          <w:spacing w:val="1"/>
          <w:sz w:val="24"/>
          <w:szCs w:val="24"/>
        </w:rPr>
        <w:t>n</w:t>
      </w:r>
      <w:r w:rsidR="009F715E" w:rsidRPr="008C15A8">
        <w:rPr>
          <w:rFonts w:ascii="Times New Roman" w:hAnsi="Times New Roman"/>
          <w:spacing w:val="1"/>
          <w:sz w:val="24"/>
          <w:szCs w:val="24"/>
        </w:rPr>
        <w:t xml:space="preserve">tenimiento) </w:t>
      </w:r>
      <w:r w:rsidRPr="008C15A8">
        <w:rPr>
          <w:rFonts w:ascii="Times New Roman" w:hAnsi="Times New Roman"/>
          <w:spacing w:val="1"/>
          <w:sz w:val="24"/>
          <w:szCs w:val="24"/>
        </w:rPr>
        <w:t xml:space="preserve">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w:t>
      </w:r>
      <w:r w:rsidR="00235FA3" w:rsidRPr="008C15A8">
        <w:rPr>
          <w:rFonts w:ascii="Times New Roman" w:hAnsi="Times New Roman"/>
          <w:spacing w:val="1"/>
          <w:sz w:val="24"/>
          <w:szCs w:val="24"/>
        </w:rPr>
        <w:t xml:space="preserve">el balance climático, que benefician a </w:t>
      </w:r>
      <w:r w:rsidR="009F715E" w:rsidRPr="008C15A8">
        <w:rPr>
          <w:rFonts w:ascii="Times New Roman" w:hAnsi="Times New Roman"/>
          <w:spacing w:val="1"/>
          <w:sz w:val="24"/>
          <w:szCs w:val="24"/>
        </w:rPr>
        <w:t xml:space="preserve">los habitantes de </w:t>
      </w:r>
      <w:r w:rsidR="00235FA3" w:rsidRPr="008C15A8">
        <w:rPr>
          <w:rFonts w:ascii="Times New Roman" w:hAnsi="Times New Roman"/>
          <w:spacing w:val="1"/>
          <w:sz w:val="24"/>
          <w:szCs w:val="24"/>
        </w:rPr>
        <w:t>todo el DMQ</w:t>
      </w:r>
      <w:r w:rsidR="00F96DB9" w:rsidRPr="008C15A8">
        <w:rPr>
          <w:rFonts w:ascii="Times New Roman" w:hAnsi="Times New Roman"/>
          <w:spacing w:val="1"/>
          <w:sz w:val="24"/>
          <w:szCs w:val="24"/>
        </w:rPr>
        <w:t>,</w:t>
      </w:r>
    </w:p>
    <w:p w14:paraId="5E0D90B9"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z w:val="24"/>
          <w:szCs w:val="24"/>
        </w:rPr>
      </w:pPr>
    </w:p>
    <w:p w14:paraId="497600DE" w14:textId="676D8921" w:rsidR="00B40A63" w:rsidRPr="008C15A8" w:rsidRDefault="00C11203"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sz w:val="24"/>
          <w:szCs w:val="24"/>
        </w:rPr>
        <w:t>En</w:t>
      </w:r>
      <w:r w:rsidR="00F96DB9" w:rsidRPr="008C15A8">
        <w:rPr>
          <w:rFonts w:ascii="Times New Roman" w:hAnsi="Times New Roman"/>
          <w:sz w:val="24"/>
          <w:szCs w:val="24"/>
        </w:rPr>
        <w:t xml:space="preserve"> </w:t>
      </w:r>
      <w:r w:rsidR="00B40A63" w:rsidRPr="008C15A8">
        <w:rPr>
          <w:rFonts w:ascii="Times New Roman" w:hAnsi="Times New Roman"/>
          <w:sz w:val="24"/>
          <w:szCs w:val="24"/>
        </w:rPr>
        <w:t xml:space="preserve">ejercicio de la atribución que le confiere los artículos 87 </w:t>
      </w:r>
      <w:r w:rsidR="003465D0" w:rsidRPr="008C15A8">
        <w:rPr>
          <w:rFonts w:ascii="Times New Roman" w:hAnsi="Times New Roman"/>
          <w:sz w:val="24"/>
          <w:szCs w:val="24"/>
        </w:rPr>
        <w:t>literal</w:t>
      </w:r>
      <w:r w:rsidR="00B40A63" w:rsidRPr="008C15A8">
        <w:rPr>
          <w:rFonts w:ascii="Times New Roman" w:hAnsi="Times New Roman"/>
          <w:sz w:val="24"/>
          <w:szCs w:val="24"/>
        </w:rPr>
        <w:t xml:space="preserve"> a) del Código Orgánico de Organización Territorial, Autonomía y Descentralización, y 8 de la Ley Orgánica de Régimen para el Distrito Metropolitano de Quito</w:t>
      </w:r>
      <w:r w:rsidR="00F96DB9" w:rsidRPr="008C15A8">
        <w:rPr>
          <w:rFonts w:ascii="Times New Roman" w:hAnsi="Times New Roman"/>
          <w:sz w:val="24"/>
          <w:szCs w:val="24"/>
        </w:rPr>
        <w:t>,</w:t>
      </w:r>
    </w:p>
    <w:p w14:paraId="4F0C218F" w14:textId="77777777" w:rsidR="00685D9E" w:rsidRPr="008C15A8" w:rsidRDefault="00685D9E" w:rsidP="00107642">
      <w:pPr>
        <w:autoSpaceDE w:val="0"/>
        <w:autoSpaceDN w:val="0"/>
        <w:adjustRightInd w:val="0"/>
        <w:spacing w:after="0"/>
        <w:jc w:val="both"/>
        <w:rPr>
          <w:rFonts w:ascii="Times New Roman" w:hAnsi="Times New Roman"/>
          <w:b/>
          <w:sz w:val="24"/>
          <w:szCs w:val="24"/>
        </w:rPr>
      </w:pPr>
    </w:p>
    <w:p w14:paraId="1F704DC8"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r w:rsidRPr="008C15A8">
        <w:rPr>
          <w:rFonts w:ascii="Times New Roman" w:hAnsi="Times New Roman"/>
          <w:sz w:val="24"/>
          <w:szCs w:val="24"/>
        </w:rPr>
        <w:t>EXPIDE</w:t>
      </w:r>
      <w:r w:rsidR="00F2357A" w:rsidRPr="008C15A8">
        <w:rPr>
          <w:rFonts w:ascii="Times New Roman" w:hAnsi="Times New Roman"/>
          <w:sz w:val="24"/>
          <w:szCs w:val="24"/>
        </w:rPr>
        <w:t xml:space="preserve"> LA SIGUIENTE</w:t>
      </w:r>
      <w:r w:rsidRPr="008C15A8">
        <w:rPr>
          <w:rFonts w:ascii="Times New Roman" w:hAnsi="Times New Roman"/>
          <w:sz w:val="24"/>
          <w:szCs w:val="24"/>
        </w:rPr>
        <w:t>:</w:t>
      </w:r>
    </w:p>
    <w:p w14:paraId="3264BB89"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p>
    <w:p w14:paraId="5F5FFBE0" w14:textId="55D52061" w:rsidR="002C4AC7" w:rsidRDefault="004162D7" w:rsidP="00734BA6">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w:t>
      </w:r>
      <w:r w:rsidR="00F201A4">
        <w:rPr>
          <w:rFonts w:ascii="Times New Roman" w:hAnsi="Times New Roman"/>
          <w:b/>
          <w:bCs/>
          <w:sz w:val="24"/>
          <w:szCs w:val="24"/>
        </w:rPr>
        <w:t xml:space="preserve">METROPOLITANA </w:t>
      </w:r>
      <w:r w:rsidR="009B4A21" w:rsidRPr="008C15A8">
        <w:rPr>
          <w:rFonts w:ascii="Times New Roman" w:hAnsi="Times New Roman"/>
          <w:b/>
          <w:bCs/>
          <w:sz w:val="24"/>
          <w:szCs w:val="24"/>
        </w:rPr>
        <w:t xml:space="preserve">MEDIANTE LA CUAL SE </w:t>
      </w:r>
      <w:r w:rsidR="00973EF1">
        <w:rPr>
          <w:rFonts w:ascii="Times New Roman" w:hAnsi="Times New Roman"/>
          <w:b/>
          <w:bCs/>
          <w:sz w:val="24"/>
          <w:szCs w:val="24"/>
        </w:rPr>
        <w:t>DECLARA</w:t>
      </w:r>
      <w:r w:rsidR="00973EF1" w:rsidRPr="008C15A8">
        <w:rPr>
          <w:rFonts w:ascii="Times New Roman" w:hAnsi="Times New Roman"/>
          <w:b/>
          <w:bCs/>
          <w:sz w:val="24"/>
          <w:szCs w:val="24"/>
        </w:rPr>
        <w:t xml:space="preserve"> </w:t>
      </w:r>
      <w:r w:rsidR="009B4A21" w:rsidRPr="008C15A8">
        <w:rPr>
          <w:rFonts w:ascii="Times New Roman" w:hAnsi="Times New Roman"/>
          <w:b/>
          <w:bCs/>
          <w:sz w:val="24"/>
          <w:szCs w:val="24"/>
        </w:rPr>
        <w:t>EL ÁREA NATURAL PROTEGIDA</w:t>
      </w:r>
      <w:r w:rsidR="002C4AC7" w:rsidRPr="008C15A8">
        <w:rPr>
          <w:rFonts w:ascii="Times New Roman" w:hAnsi="Times New Roman"/>
          <w:b/>
          <w:bCs/>
          <w:sz w:val="24"/>
          <w:szCs w:val="24"/>
        </w:rPr>
        <w:t xml:space="preserve"> </w:t>
      </w:r>
      <w:r w:rsidR="00734BA6" w:rsidRPr="008C15A8">
        <w:rPr>
          <w:rFonts w:ascii="Times New Roman" w:hAnsi="Times New Roman"/>
          <w:b/>
          <w:bCs/>
          <w:sz w:val="24"/>
          <w:szCs w:val="24"/>
        </w:rPr>
        <w:t>QUE</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FORMA PARTE DEL SUBSISTEMA METROPOLITANO DE ÁREAS NATURALES</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 xml:space="preserve">PROTEGIDAS EN LAS MICROCUENCAS DE LOS RÍOS MERIDIANO, </w:t>
      </w:r>
      <w:r w:rsidR="00D21856" w:rsidRPr="008C15A8">
        <w:rPr>
          <w:rFonts w:ascii="Times New Roman" w:hAnsi="Times New Roman"/>
          <w:b/>
          <w:bCs/>
          <w:sz w:val="24"/>
          <w:szCs w:val="24"/>
        </w:rPr>
        <w:t>CAMBUGÁN</w:t>
      </w:r>
      <w:r w:rsidR="00734BA6" w:rsidRPr="008C15A8">
        <w:rPr>
          <w:rFonts w:ascii="Times New Roman" w:hAnsi="Times New Roman"/>
          <w:b/>
          <w:bCs/>
          <w:sz w:val="24"/>
          <w:szCs w:val="24"/>
        </w:rPr>
        <w:t xml:space="preserve">, JONDANGA, PERLAVÍ, PATAQUÍ, CUBI, Y LAS QUEBRADAS BELLAVISTA, PALMARES, LA MERCED, SANTA MARTHA, EL SALTO DE LA CHORRERA Y DRENAJES MENORES </w:t>
      </w:r>
      <w:r w:rsidR="00C64566" w:rsidRPr="008C15A8">
        <w:rPr>
          <w:rFonts w:ascii="Times New Roman" w:hAnsi="Times New Roman"/>
          <w:b/>
          <w:bCs/>
          <w:sz w:val="24"/>
          <w:szCs w:val="24"/>
        </w:rPr>
        <w:t xml:space="preserve">DEL </w:t>
      </w:r>
      <w:r w:rsidR="00734BA6" w:rsidRPr="008C15A8">
        <w:rPr>
          <w:rFonts w:ascii="Times New Roman" w:hAnsi="Times New Roman"/>
          <w:b/>
          <w:bCs/>
          <w:sz w:val="24"/>
          <w:szCs w:val="24"/>
        </w:rPr>
        <w:t>RÍO GUAYLLABAMBA</w:t>
      </w:r>
    </w:p>
    <w:p w14:paraId="004EB1E5" w14:textId="77777777" w:rsidR="00813A78" w:rsidRPr="008C15A8" w:rsidRDefault="00813A78" w:rsidP="00107642">
      <w:pPr>
        <w:spacing w:after="0"/>
        <w:jc w:val="center"/>
        <w:rPr>
          <w:rFonts w:ascii="Times New Roman" w:hAnsi="Times New Roman"/>
          <w:b/>
          <w:iCs/>
          <w:sz w:val="24"/>
          <w:szCs w:val="24"/>
        </w:rPr>
      </w:pPr>
      <w:r w:rsidRPr="008C15A8">
        <w:rPr>
          <w:rFonts w:ascii="Times New Roman" w:hAnsi="Times New Roman"/>
          <w:b/>
          <w:iCs/>
          <w:sz w:val="24"/>
          <w:szCs w:val="24"/>
        </w:rPr>
        <w:lastRenderedPageBreak/>
        <w:t>Capítulo I</w:t>
      </w:r>
    </w:p>
    <w:p w14:paraId="660B58C9" w14:textId="77777777" w:rsidR="00813A78" w:rsidRPr="008C15A8" w:rsidRDefault="00813A78" w:rsidP="00107642">
      <w:pPr>
        <w:spacing w:after="0"/>
        <w:jc w:val="center"/>
        <w:rPr>
          <w:rFonts w:ascii="Times New Roman" w:hAnsi="Times New Roman"/>
          <w:b/>
          <w:iCs/>
          <w:sz w:val="24"/>
          <w:szCs w:val="24"/>
        </w:rPr>
      </w:pPr>
    </w:p>
    <w:p w14:paraId="5C59F282" w14:textId="059DFB0D" w:rsidR="00813A78" w:rsidRPr="008C15A8" w:rsidRDefault="00F96DB9" w:rsidP="00107642">
      <w:pPr>
        <w:spacing w:after="0"/>
        <w:jc w:val="center"/>
        <w:rPr>
          <w:rFonts w:ascii="Times New Roman" w:hAnsi="Times New Roman"/>
          <w:b/>
          <w:iCs/>
          <w:strike/>
          <w:sz w:val="24"/>
          <w:szCs w:val="24"/>
        </w:rPr>
      </w:pPr>
      <w:r w:rsidRPr="008C15A8">
        <w:rPr>
          <w:rFonts w:ascii="Times New Roman" w:hAnsi="Times New Roman"/>
          <w:b/>
          <w:iCs/>
          <w:sz w:val="24"/>
          <w:szCs w:val="24"/>
        </w:rPr>
        <w:t>Descripción del Área y Objetivos de su constitución</w:t>
      </w:r>
    </w:p>
    <w:p w14:paraId="01B94524" w14:textId="77777777" w:rsidR="00813A78" w:rsidRPr="008C15A8" w:rsidRDefault="00813A78" w:rsidP="00107642">
      <w:pPr>
        <w:autoSpaceDE w:val="0"/>
        <w:autoSpaceDN w:val="0"/>
        <w:adjustRightInd w:val="0"/>
        <w:spacing w:after="0"/>
        <w:jc w:val="center"/>
        <w:rPr>
          <w:rFonts w:ascii="Times New Roman" w:hAnsi="Times New Roman"/>
          <w:b/>
          <w:sz w:val="24"/>
          <w:szCs w:val="24"/>
        </w:rPr>
      </w:pPr>
    </w:p>
    <w:p w14:paraId="3B9E165F" w14:textId="78450843" w:rsidR="009D6E4B" w:rsidRPr="008C15A8" w:rsidRDefault="00356281"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z w:val="24"/>
          <w:szCs w:val="24"/>
        </w:rPr>
        <w:t xml:space="preserve">Artículo 1.- Objeto.- </w:t>
      </w:r>
      <w:r w:rsidR="00F96DB9" w:rsidRPr="008C15A8">
        <w:rPr>
          <w:rFonts w:ascii="Times New Roman" w:hAnsi="Times New Roman"/>
          <w:sz w:val="24"/>
          <w:szCs w:val="24"/>
        </w:rPr>
        <w:t xml:space="preserve">El espacio situado dentro </w:t>
      </w:r>
      <w:r w:rsidR="009D6E4B" w:rsidRPr="008C15A8">
        <w:rPr>
          <w:rFonts w:ascii="Times New Roman" w:hAnsi="Times New Roman"/>
          <w:sz w:val="24"/>
          <w:szCs w:val="24"/>
        </w:rPr>
        <w:t xml:space="preserve">de los límites territoriales previstos en el artículo </w:t>
      </w:r>
      <w:r w:rsidR="004A15CE" w:rsidRPr="008C15A8">
        <w:rPr>
          <w:rFonts w:ascii="Times New Roman" w:hAnsi="Times New Roman"/>
          <w:sz w:val="24"/>
          <w:szCs w:val="24"/>
        </w:rPr>
        <w:t>3</w:t>
      </w:r>
      <w:r w:rsidR="009D6E4B" w:rsidRPr="008C15A8">
        <w:rPr>
          <w:rFonts w:ascii="Times New Roman" w:hAnsi="Times New Roman"/>
          <w:sz w:val="24"/>
          <w:szCs w:val="24"/>
        </w:rPr>
        <w:t xml:space="preserve"> de esta Ordenanza</w:t>
      </w:r>
      <w:r w:rsidR="004A15CE" w:rsidRPr="008C15A8">
        <w:rPr>
          <w:rFonts w:ascii="Times New Roman" w:hAnsi="Times New Roman"/>
          <w:sz w:val="24"/>
          <w:szCs w:val="24"/>
        </w:rPr>
        <w:t>,</w:t>
      </w:r>
      <w:r w:rsidR="009D6E4B" w:rsidRPr="008C15A8">
        <w:rPr>
          <w:rFonts w:ascii="Times New Roman" w:hAnsi="Times New Roman"/>
          <w:sz w:val="24"/>
          <w:szCs w:val="24"/>
        </w:rPr>
        <w:t xml:space="preserve"> </w:t>
      </w:r>
      <w:r w:rsidR="008B755B" w:rsidRPr="008C15A8">
        <w:rPr>
          <w:rFonts w:ascii="Times New Roman" w:hAnsi="Times New Roman"/>
          <w:sz w:val="24"/>
          <w:szCs w:val="24"/>
        </w:rPr>
        <w:t xml:space="preserve">se </w:t>
      </w:r>
      <w:r w:rsidR="004D6DE0" w:rsidRPr="008C15A8">
        <w:rPr>
          <w:rFonts w:ascii="Times New Roman" w:hAnsi="Times New Roman"/>
          <w:sz w:val="24"/>
          <w:szCs w:val="24"/>
        </w:rPr>
        <w:t>declara</w:t>
      </w:r>
      <w:r w:rsidR="009D6E4B" w:rsidRPr="008C15A8">
        <w:rPr>
          <w:rFonts w:ascii="Times New Roman" w:hAnsi="Times New Roman"/>
          <w:sz w:val="24"/>
          <w:szCs w:val="24"/>
        </w:rPr>
        <w:t xml:space="preserve"> </w:t>
      </w:r>
      <w:r w:rsidR="00131E48" w:rsidRPr="008C15A8">
        <w:rPr>
          <w:rFonts w:ascii="Times New Roman" w:hAnsi="Times New Roman"/>
          <w:sz w:val="24"/>
          <w:szCs w:val="24"/>
        </w:rPr>
        <w:t>como</w:t>
      </w:r>
      <w:r w:rsidR="008B755B" w:rsidRPr="008C15A8">
        <w:rPr>
          <w:rFonts w:ascii="Times New Roman" w:hAnsi="Times New Roman"/>
          <w:sz w:val="24"/>
          <w:szCs w:val="24"/>
        </w:rPr>
        <w:t xml:space="preserve"> </w:t>
      </w:r>
      <w:r w:rsidR="004A15CE" w:rsidRPr="008C15A8">
        <w:rPr>
          <w:rFonts w:ascii="Times New Roman" w:hAnsi="Times New Roman"/>
          <w:sz w:val="24"/>
          <w:szCs w:val="24"/>
        </w:rPr>
        <w:t>Á</w:t>
      </w:r>
      <w:r w:rsidR="005035CE" w:rsidRPr="008C15A8">
        <w:rPr>
          <w:rFonts w:ascii="Times New Roman" w:hAnsi="Times New Roman"/>
          <w:sz w:val="24"/>
          <w:szCs w:val="24"/>
        </w:rPr>
        <w:t xml:space="preserve">rea de Conservación y Uso Sustentable </w:t>
      </w:r>
      <w:r w:rsidR="00F2357A" w:rsidRPr="008C15A8">
        <w:rPr>
          <w:rFonts w:ascii="Times New Roman" w:hAnsi="Times New Roman"/>
          <w:sz w:val="24"/>
          <w:szCs w:val="24"/>
        </w:rPr>
        <w:t>“</w:t>
      </w:r>
      <w:r w:rsidR="00DF6DCD" w:rsidRPr="008C15A8">
        <w:rPr>
          <w:rFonts w:ascii="Times New Roman" w:hAnsi="Times New Roman"/>
          <w:sz w:val="24"/>
          <w:szCs w:val="24"/>
        </w:rPr>
        <w:t>Mojanda</w:t>
      </w:r>
      <w:r w:rsidR="00D2105F" w:rsidRPr="008C15A8">
        <w:rPr>
          <w:rFonts w:ascii="Times New Roman" w:hAnsi="Times New Roman"/>
          <w:sz w:val="24"/>
          <w:szCs w:val="24"/>
        </w:rPr>
        <w:t xml:space="preserve"> -</w:t>
      </w:r>
      <w:r w:rsidR="00DF6DC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2357A" w:rsidRPr="008C15A8">
        <w:rPr>
          <w:rFonts w:ascii="Times New Roman" w:hAnsi="Times New Roman"/>
          <w:sz w:val="24"/>
          <w:szCs w:val="24"/>
        </w:rPr>
        <w:t xml:space="preserve">” </w:t>
      </w:r>
      <w:r w:rsidR="008B755B" w:rsidRPr="008C15A8">
        <w:rPr>
          <w:rFonts w:ascii="Times New Roman" w:hAnsi="Times New Roman"/>
          <w:sz w:val="24"/>
          <w:szCs w:val="24"/>
        </w:rPr>
        <w:t xml:space="preserve">en </w:t>
      </w:r>
      <w:r w:rsidR="006F3184" w:rsidRPr="008C15A8">
        <w:rPr>
          <w:rFonts w:ascii="Times New Roman" w:hAnsi="Times New Roman"/>
          <w:sz w:val="24"/>
          <w:szCs w:val="24"/>
        </w:rPr>
        <w:t>la Zona Norcentral del DMQ</w:t>
      </w:r>
      <w:r w:rsidR="00EA6EA4" w:rsidRPr="008C15A8">
        <w:rPr>
          <w:rFonts w:ascii="Times New Roman" w:hAnsi="Times New Roman"/>
          <w:sz w:val="24"/>
          <w:szCs w:val="24"/>
        </w:rPr>
        <w:t xml:space="preserve">, </w:t>
      </w:r>
      <w:r w:rsidR="009D6E4B" w:rsidRPr="008C15A8">
        <w:rPr>
          <w:rFonts w:ascii="Times New Roman" w:hAnsi="Times New Roman"/>
          <w:sz w:val="24"/>
          <w:szCs w:val="24"/>
        </w:rPr>
        <w:t xml:space="preserve">en la categoría de </w:t>
      </w:r>
      <w:r w:rsidR="004A15CE" w:rsidRPr="008C15A8">
        <w:rPr>
          <w:rFonts w:ascii="Times New Roman" w:hAnsi="Times New Roman"/>
          <w:sz w:val="24"/>
          <w:szCs w:val="24"/>
        </w:rPr>
        <w:t>manejo “</w:t>
      </w:r>
      <w:r w:rsidR="009D6E4B" w:rsidRPr="008C15A8">
        <w:rPr>
          <w:rFonts w:ascii="Times New Roman" w:hAnsi="Times New Roman"/>
          <w:sz w:val="24"/>
          <w:szCs w:val="24"/>
        </w:rPr>
        <w:t>Área de Conservación y Uso Sustentable</w:t>
      </w:r>
      <w:r w:rsidR="00D974D9" w:rsidRPr="008C15A8">
        <w:rPr>
          <w:rFonts w:ascii="Times New Roman" w:hAnsi="Times New Roman"/>
          <w:sz w:val="24"/>
          <w:szCs w:val="24"/>
        </w:rPr>
        <w:t xml:space="preserve"> (ACUS)</w:t>
      </w:r>
      <w:r w:rsidR="004A15CE" w:rsidRPr="008C15A8">
        <w:rPr>
          <w:rFonts w:ascii="Times New Roman" w:hAnsi="Times New Roman"/>
          <w:sz w:val="24"/>
          <w:szCs w:val="24"/>
        </w:rPr>
        <w:t>” que</w:t>
      </w:r>
      <w:r w:rsidR="008B755B" w:rsidRPr="008C15A8">
        <w:rPr>
          <w:rFonts w:ascii="Times New Roman" w:hAnsi="Times New Roman"/>
          <w:sz w:val="24"/>
          <w:szCs w:val="24"/>
        </w:rPr>
        <w:t xml:space="preserve"> </w:t>
      </w:r>
      <w:r w:rsidR="009D6E4B" w:rsidRPr="008C15A8">
        <w:rPr>
          <w:rFonts w:ascii="Times New Roman" w:hAnsi="Times New Roman"/>
          <w:sz w:val="24"/>
          <w:szCs w:val="24"/>
        </w:rPr>
        <w:t xml:space="preserve">se integra al Subsistema Metropolitano de Áreas Naturales Protegidas, </w:t>
      </w:r>
      <w:r w:rsidR="009D6E4B" w:rsidRPr="008C15A8">
        <w:rPr>
          <w:rFonts w:ascii="Times New Roman" w:eastAsia="Arial Unicode MS" w:hAnsi="Times New Roman"/>
          <w:spacing w:val="3"/>
          <w:sz w:val="24"/>
          <w:szCs w:val="24"/>
        </w:rPr>
        <w:t xml:space="preserve">por tanto, se sujeta a las regulaciones y políticas establecidas </w:t>
      </w:r>
      <w:r w:rsidR="009D6E4B" w:rsidRPr="008C15A8">
        <w:rPr>
          <w:rFonts w:ascii="Times New Roman" w:eastAsia="Arial Unicode MS" w:hAnsi="Times New Roman"/>
          <w:sz w:val="24"/>
          <w:szCs w:val="24"/>
        </w:rPr>
        <w:t xml:space="preserve">para este tipo de áreas, garantizando su integridad de acuerdo </w:t>
      </w:r>
      <w:r w:rsidR="009D6E4B" w:rsidRPr="008C15A8">
        <w:rPr>
          <w:rFonts w:ascii="Times New Roman" w:hAnsi="Times New Roman"/>
          <w:sz w:val="24"/>
          <w:szCs w:val="24"/>
        </w:rPr>
        <w:t>al ordenamiento jurídico nacional y metropolitano.</w:t>
      </w:r>
    </w:p>
    <w:p w14:paraId="2C620F24" w14:textId="77777777" w:rsidR="000B70FB" w:rsidRPr="008C15A8" w:rsidRDefault="000B70FB" w:rsidP="00107642">
      <w:pPr>
        <w:widowControl w:val="0"/>
        <w:autoSpaceDE w:val="0"/>
        <w:autoSpaceDN w:val="0"/>
        <w:adjustRightInd w:val="0"/>
        <w:spacing w:after="0"/>
        <w:ind w:right="89"/>
        <w:jc w:val="both"/>
        <w:rPr>
          <w:rFonts w:ascii="Times New Roman" w:hAnsi="Times New Roman"/>
          <w:sz w:val="24"/>
          <w:szCs w:val="24"/>
        </w:rPr>
      </w:pPr>
    </w:p>
    <w:p w14:paraId="051253DF" w14:textId="3E8DB366" w:rsidR="002D60D8" w:rsidRPr="008C15A8" w:rsidRDefault="002D60D8" w:rsidP="00107642">
      <w:pPr>
        <w:autoSpaceDE w:val="0"/>
        <w:autoSpaceDN w:val="0"/>
        <w:adjustRightInd w:val="0"/>
        <w:spacing w:after="0"/>
        <w:jc w:val="both"/>
        <w:rPr>
          <w:rFonts w:ascii="Times New Roman" w:hAnsi="Times New Roman"/>
          <w:b/>
          <w:bCs/>
          <w:sz w:val="24"/>
          <w:szCs w:val="24"/>
        </w:rPr>
      </w:pPr>
      <w:r w:rsidRPr="008C15A8">
        <w:rPr>
          <w:rFonts w:ascii="Times New Roman" w:hAnsi="Times New Roman"/>
          <w:b/>
          <w:sz w:val="24"/>
          <w:szCs w:val="24"/>
        </w:rPr>
        <w:t xml:space="preserve">Artículo 2.- </w:t>
      </w:r>
      <w:r w:rsidR="00D769F3" w:rsidRPr="008C15A8">
        <w:rPr>
          <w:rFonts w:ascii="Times New Roman" w:hAnsi="Times New Roman"/>
          <w:b/>
          <w:sz w:val="24"/>
          <w:szCs w:val="24"/>
        </w:rPr>
        <w:t>Denominación. -</w:t>
      </w:r>
      <w:r w:rsidRPr="008C15A8">
        <w:rPr>
          <w:rFonts w:ascii="Times New Roman" w:hAnsi="Times New Roman"/>
          <w:b/>
          <w:bCs/>
          <w:sz w:val="24"/>
          <w:szCs w:val="24"/>
        </w:rPr>
        <w:t xml:space="preserve"> </w:t>
      </w:r>
      <w:r w:rsidRPr="008C15A8">
        <w:rPr>
          <w:rFonts w:ascii="Times New Roman" w:hAnsi="Times New Roman"/>
          <w:bCs/>
          <w:sz w:val="24"/>
          <w:szCs w:val="24"/>
        </w:rPr>
        <w:t xml:space="preserve">En lo posterior, esta área natural protegida se denominará </w:t>
      </w:r>
      <w:r w:rsidR="00D974D9" w:rsidRPr="008C15A8">
        <w:rPr>
          <w:rFonts w:ascii="Times New Roman" w:hAnsi="Times New Roman"/>
          <w:bCs/>
          <w:sz w:val="24"/>
          <w:szCs w:val="24"/>
        </w:rPr>
        <w:t>“</w:t>
      </w:r>
      <w:r w:rsidRPr="008C15A8">
        <w:rPr>
          <w:rFonts w:ascii="Times New Roman" w:hAnsi="Times New Roman"/>
          <w:bCs/>
          <w:sz w:val="24"/>
          <w:szCs w:val="24"/>
        </w:rPr>
        <w:t xml:space="preserve">Área de Conservación y Uso Sustentable </w:t>
      </w:r>
      <w:r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w:t>
      </w:r>
      <w:r w:rsidR="00D974D9" w:rsidRPr="008C15A8">
        <w:rPr>
          <w:rFonts w:ascii="Times New Roman" w:hAnsi="Times New Roman"/>
          <w:sz w:val="24"/>
          <w:szCs w:val="24"/>
        </w:rPr>
        <w:t xml:space="preserve"> o </w:t>
      </w:r>
      <w:r w:rsidR="00210BF9" w:rsidRPr="008C15A8">
        <w:rPr>
          <w:rFonts w:ascii="Times New Roman" w:hAnsi="Times New Roman"/>
          <w:sz w:val="24"/>
          <w:szCs w:val="24"/>
        </w:rPr>
        <w:t>“</w:t>
      </w:r>
      <w:r w:rsidR="00D974D9" w:rsidRPr="008C15A8">
        <w:rPr>
          <w:rFonts w:ascii="Times New Roman" w:hAnsi="Times New Roman"/>
          <w:sz w:val="24"/>
          <w:szCs w:val="24"/>
        </w:rPr>
        <w:t>ACUS Mojanda-Cambugán”</w:t>
      </w:r>
      <w:r w:rsidRPr="008C15A8">
        <w:rPr>
          <w:rFonts w:ascii="Times New Roman" w:hAnsi="Times New Roman"/>
          <w:bCs/>
          <w:sz w:val="24"/>
          <w:szCs w:val="24"/>
        </w:rPr>
        <w:t>.</w:t>
      </w:r>
    </w:p>
    <w:p w14:paraId="695E39A7" w14:textId="77777777" w:rsidR="002D60D8" w:rsidRPr="008C15A8" w:rsidRDefault="002D60D8" w:rsidP="00107642">
      <w:pPr>
        <w:autoSpaceDE w:val="0"/>
        <w:autoSpaceDN w:val="0"/>
        <w:adjustRightInd w:val="0"/>
        <w:spacing w:after="0"/>
        <w:jc w:val="both"/>
        <w:rPr>
          <w:rFonts w:ascii="Times New Roman" w:hAnsi="Times New Roman"/>
          <w:b/>
          <w:bCs/>
          <w:sz w:val="24"/>
          <w:szCs w:val="24"/>
        </w:rPr>
      </w:pPr>
    </w:p>
    <w:p w14:paraId="6A39365B" w14:textId="3F0D3274" w:rsidR="006D04FB" w:rsidRPr="008C15A8" w:rsidRDefault="00052960" w:rsidP="00412F5B">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Artículo</w:t>
      </w:r>
      <w:r w:rsidR="006D04FB" w:rsidRPr="008C15A8">
        <w:rPr>
          <w:rFonts w:ascii="Times New Roman" w:hAnsi="Times New Roman"/>
          <w:b/>
          <w:bCs/>
          <w:sz w:val="24"/>
          <w:szCs w:val="24"/>
        </w:rPr>
        <w:t xml:space="preserve"> </w:t>
      </w:r>
      <w:r w:rsidR="002D60D8" w:rsidRPr="008C15A8">
        <w:rPr>
          <w:rFonts w:ascii="Times New Roman" w:hAnsi="Times New Roman"/>
          <w:b/>
          <w:bCs/>
          <w:sz w:val="24"/>
          <w:szCs w:val="24"/>
        </w:rPr>
        <w:t>3</w:t>
      </w:r>
      <w:r w:rsidR="006D04FB" w:rsidRPr="008C15A8">
        <w:rPr>
          <w:rFonts w:ascii="Times New Roman" w:hAnsi="Times New Roman"/>
          <w:b/>
          <w:bCs/>
          <w:sz w:val="24"/>
          <w:szCs w:val="24"/>
        </w:rPr>
        <w:t xml:space="preserve">.- Ubicación y </w:t>
      </w:r>
      <w:r w:rsidR="00DF219F" w:rsidRPr="008C15A8">
        <w:rPr>
          <w:rFonts w:ascii="Times New Roman" w:hAnsi="Times New Roman"/>
          <w:b/>
          <w:bCs/>
          <w:sz w:val="24"/>
          <w:szCs w:val="24"/>
        </w:rPr>
        <w:t>delimitación. -</w:t>
      </w:r>
      <w:r w:rsidR="00376A2C" w:rsidRPr="008C15A8">
        <w:rPr>
          <w:rFonts w:ascii="Times New Roman" w:hAnsi="Times New Roman"/>
          <w:b/>
          <w:bCs/>
          <w:sz w:val="24"/>
          <w:szCs w:val="24"/>
        </w:rPr>
        <w:t xml:space="preserve"> </w:t>
      </w:r>
      <w:r w:rsidR="006D04FB"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412F5B" w:rsidRPr="008C15A8">
        <w:rPr>
          <w:rFonts w:ascii="Times New Roman" w:hAnsi="Times New Roman"/>
          <w:sz w:val="24"/>
          <w:szCs w:val="24"/>
        </w:rPr>
        <w:t>”</w:t>
      </w:r>
      <w:r w:rsidR="00D974D9" w:rsidRPr="008C15A8">
        <w:rPr>
          <w:rFonts w:ascii="Times New Roman" w:hAnsi="Times New Roman"/>
          <w:sz w:val="24"/>
          <w:szCs w:val="24"/>
        </w:rPr>
        <w:t>,</w:t>
      </w:r>
      <w:r w:rsidR="00412F5B" w:rsidRPr="008C15A8">
        <w:rPr>
          <w:rFonts w:ascii="Times New Roman" w:hAnsi="Times New Roman"/>
          <w:sz w:val="24"/>
          <w:szCs w:val="24"/>
        </w:rPr>
        <w:t xml:space="preserve"> </w:t>
      </w:r>
      <w:r w:rsidR="00D974D9" w:rsidRPr="008C15A8">
        <w:rPr>
          <w:rFonts w:ascii="Times New Roman" w:hAnsi="Times New Roman"/>
          <w:sz w:val="24"/>
          <w:szCs w:val="24"/>
        </w:rPr>
        <w:t xml:space="preserve">con una superficie de </w:t>
      </w:r>
      <w:r w:rsidR="00030AFF" w:rsidRPr="004B7271">
        <w:rPr>
          <w:rFonts w:ascii="Times New Roman" w:hAnsi="Times New Roman"/>
          <w:sz w:val="24"/>
          <w:szCs w:val="24"/>
        </w:rPr>
        <w:t>27.</w:t>
      </w:r>
      <w:r w:rsidR="00D769F3" w:rsidRPr="004B7271">
        <w:rPr>
          <w:rFonts w:ascii="Times New Roman" w:hAnsi="Times New Roman"/>
          <w:sz w:val="24"/>
          <w:szCs w:val="24"/>
        </w:rPr>
        <w:t>3</w:t>
      </w:r>
      <w:r w:rsidR="00B84375">
        <w:rPr>
          <w:rFonts w:ascii="Times New Roman" w:hAnsi="Times New Roman"/>
          <w:sz w:val="24"/>
          <w:szCs w:val="24"/>
        </w:rPr>
        <w:t>63</w:t>
      </w:r>
      <w:r w:rsidR="00030AFF" w:rsidRPr="004B7271">
        <w:rPr>
          <w:rFonts w:ascii="Times New Roman" w:hAnsi="Times New Roman"/>
          <w:sz w:val="24"/>
          <w:szCs w:val="24"/>
        </w:rPr>
        <w:t>,</w:t>
      </w:r>
      <w:r w:rsidR="00B84375">
        <w:rPr>
          <w:rFonts w:ascii="Times New Roman" w:hAnsi="Times New Roman"/>
          <w:sz w:val="24"/>
          <w:szCs w:val="24"/>
        </w:rPr>
        <w:t>99</w:t>
      </w:r>
      <w:r w:rsidR="00D974D9" w:rsidRPr="004B7271">
        <w:rPr>
          <w:rFonts w:ascii="Times New Roman" w:hAnsi="Times New Roman"/>
          <w:sz w:val="24"/>
          <w:szCs w:val="24"/>
        </w:rPr>
        <w:t xml:space="preserve"> hectáreas</w:t>
      </w:r>
      <w:r w:rsidR="00D974D9" w:rsidRPr="008C15A8">
        <w:rPr>
          <w:rFonts w:ascii="Times New Roman" w:hAnsi="Times New Roman"/>
          <w:sz w:val="24"/>
          <w:szCs w:val="24"/>
        </w:rPr>
        <w:t xml:space="preserve">, </w:t>
      </w:r>
      <w:r w:rsidR="00412F5B" w:rsidRPr="008C15A8">
        <w:rPr>
          <w:rFonts w:ascii="Times New Roman" w:hAnsi="Times New Roman"/>
          <w:sz w:val="24"/>
          <w:szCs w:val="24"/>
        </w:rPr>
        <w:t xml:space="preserve">se localiza al Nororiente del Distrito Metropolitano </w:t>
      </w:r>
      <w:r w:rsidR="00D974D9" w:rsidRPr="008C15A8">
        <w:rPr>
          <w:rFonts w:ascii="Times New Roman" w:hAnsi="Times New Roman"/>
          <w:sz w:val="24"/>
          <w:szCs w:val="24"/>
        </w:rPr>
        <w:t xml:space="preserve">y al Norte de la ciudad </w:t>
      </w:r>
      <w:r w:rsidR="00412F5B" w:rsidRPr="008C15A8">
        <w:rPr>
          <w:rFonts w:ascii="Times New Roman" w:hAnsi="Times New Roman"/>
          <w:sz w:val="24"/>
          <w:szCs w:val="24"/>
        </w:rPr>
        <w:t xml:space="preserve">de Quito, </w:t>
      </w:r>
      <w:r w:rsidR="00D974D9" w:rsidRPr="008C15A8">
        <w:rPr>
          <w:rFonts w:ascii="Times New Roman" w:hAnsi="Times New Roman"/>
          <w:sz w:val="24"/>
          <w:szCs w:val="24"/>
        </w:rPr>
        <w:t xml:space="preserve">en la Mancomunidad Norcentral, integrada por </w:t>
      </w:r>
      <w:r w:rsidR="006D04FB" w:rsidRPr="008C15A8">
        <w:rPr>
          <w:rFonts w:ascii="Times New Roman" w:hAnsi="Times New Roman"/>
          <w:sz w:val="24"/>
          <w:szCs w:val="24"/>
        </w:rPr>
        <w:t xml:space="preserve">las parroquias rurales de </w:t>
      </w:r>
      <w:r w:rsidR="00D974D9" w:rsidRPr="008C15A8">
        <w:rPr>
          <w:rFonts w:ascii="Times New Roman" w:hAnsi="Times New Roman"/>
          <w:sz w:val="24"/>
          <w:szCs w:val="24"/>
        </w:rPr>
        <w:t xml:space="preserve">Atahualpa, </w:t>
      </w:r>
      <w:r w:rsidR="00CF02BE" w:rsidRPr="008C15A8">
        <w:rPr>
          <w:rFonts w:ascii="Times New Roman" w:hAnsi="Times New Roman"/>
          <w:sz w:val="24"/>
          <w:szCs w:val="24"/>
        </w:rPr>
        <w:t xml:space="preserve">San José de Minas, </w:t>
      </w:r>
      <w:r w:rsidR="00DC338C">
        <w:rPr>
          <w:rFonts w:ascii="Times New Roman" w:hAnsi="Times New Roman"/>
          <w:sz w:val="24"/>
          <w:szCs w:val="24"/>
        </w:rPr>
        <w:t>Puéllaro</w:t>
      </w:r>
      <w:r w:rsidR="00D974D9" w:rsidRPr="008C15A8">
        <w:rPr>
          <w:rFonts w:ascii="Times New Roman" w:hAnsi="Times New Roman"/>
          <w:sz w:val="24"/>
          <w:szCs w:val="24"/>
        </w:rPr>
        <w:t xml:space="preserve">, </w:t>
      </w:r>
      <w:r w:rsidR="00CF02BE" w:rsidRPr="008C15A8">
        <w:rPr>
          <w:rFonts w:ascii="Times New Roman" w:hAnsi="Times New Roman"/>
          <w:sz w:val="24"/>
          <w:szCs w:val="24"/>
        </w:rPr>
        <w:t>Perucho y</w:t>
      </w:r>
      <w:r w:rsidR="00D974D9" w:rsidRPr="008C15A8">
        <w:rPr>
          <w:rFonts w:ascii="Times New Roman" w:hAnsi="Times New Roman"/>
          <w:sz w:val="24"/>
          <w:szCs w:val="24"/>
        </w:rPr>
        <w:t xml:space="preserve"> Chavezpamba</w:t>
      </w:r>
      <w:r w:rsidR="006D04FB" w:rsidRPr="008C15A8">
        <w:rPr>
          <w:rFonts w:ascii="Times New Roman" w:hAnsi="Times New Roman"/>
          <w:sz w:val="24"/>
          <w:szCs w:val="24"/>
        </w:rPr>
        <w:t xml:space="preserve">, </w:t>
      </w:r>
    </w:p>
    <w:p w14:paraId="2FE73FC3" w14:textId="77777777" w:rsidR="00052960" w:rsidRPr="008C15A8" w:rsidRDefault="00052960" w:rsidP="00107642">
      <w:pPr>
        <w:autoSpaceDE w:val="0"/>
        <w:autoSpaceDN w:val="0"/>
        <w:adjustRightInd w:val="0"/>
        <w:spacing w:after="0"/>
        <w:jc w:val="both"/>
        <w:rPr>
          <w:rFonts w:ascii="Times New Roman" w:hAnsi="Times New Roman"/>
          <w:sz w:val="24"/>
          <w:szCs w:val="24"/>
        </w:rPr>
      </w:pPr>
    </w:p>
    <w:p w14:paraId="5585FB99" w14:textId="08A59ECC" w:rsidR="00C62A4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00275F34" w:rsidRPr="008C15A8">
        <w:rPr>
          <w:rFonts w:ascii="Times New Roman" w:hAnsi="Times New Roman"/>
          <w:sz w:val="24"/>
          <w:szCs w:val="24"/>
        </w:rPr>
        <w:t xml:space="preserve">” </w:t>
      </w:r>
      <w:r w:rsidRPr="008C15A8">
        <w:rPr>
          <w:rFonts w:ascii="Times New Roman" w:hAnsi="Times New Roman"/>
          <w:sz w:val="24"/>
          <w:szCs w:val="24"/>
        </w:rPr>
        <w:t xml:space="preserve">está </w:t>
      </w:r>
      <w:r w:rsidR="00D974D9" w:rsidRPr="008C15A8">
        <w:rPr>
          <w:rFonts w:ascii="Times New Roman" w:hAnsi="Times New Roman"/>
          <w:sz w:val="24"/>
          <w:szCs w:val="24"/>
        </w:rPr>
        <w:t xml:space="preserve">comprendido </w:t>
      </w:r>
      <w:r w:rsidRPr="008C15A8">
        <w:rPr>
          <w:rFonts w:ascii="Times New Roman" w:hAnsi="Times New Roman"/>
          <w:sz w:val="24"/>
          <w:szCs w:val="24"/>
        </w:rPr>
        <w:t>dentro de los límites</w:t>
      </w:r>
      <w:r w:rsidR="00235FA3" w:rsidRPr="008C15A8">
        <w:rPr>
          <w:rFonts w:ascii="Times New Roman" w:hAnsi="Times New Roman"/>
          <w:sz w:val="24"/>
          <w:szCs w:val="24"/>
        </w:rPr>
        <w:t xml:space="preserve"> recogidos en </w:t>
      </w:r>
      <w:r w:rsidR="004162D7" w:rsidRPr="008C15A8">
        <w:rPr>
          <w:rFonts w:ascii="Times New Roman" w:hAnsi="Times New Roman"/>
          <w:sz w:val="24"/>
          <w:szCs w:val="24"/>
        </w:rPr>
        <w:t>el Anexo</w:t>
      </w:r>
      <w:r w:rsidR="008811E9" w:rsidRPr="008C15A8">
        <w:rPr>
          <w:rFonts w:ascii="Times New Roman" w:hAnsi="Times New Roman"/>
          <w:sz w:val="24"/>
          <w:szCs w:val="24"/>
        </w:rPr>
        <w:t xml:space="preserve"> 1</w:t>
      </w:r>
      <w:r w:rsidR="00B17553" w:rsidRPr="008C15A8">
        <w:rPr>
          <w:rFonts w:ascii="Times New Roman" w:hAnsi="Times New Roman"/>
          <w:sz w:val="24"/>
          <w:szCs w:val="24"/>
        </w:rPr>
        <w:t>:</w:t>
      </w:r>
      <w:r w:rsidR="009C26B6" w:rsidRPr="008C15A8">
        <w:rPr>
          <w:rFonts w:ascii="Times New Roman" w:hAnsi="Times New Roman"/>
          <w:sz w:val="24"/>
          <w:szCs w:val="24"/>
        </w:rPr>
        <w:t xml:space="preserve"> Mapa 1,</w:t>
      </w:r>
      <w:r w:rsidR="00235FA3" w:rsidRPr="008C15A8">
        <w:rPr>
          <w:rFonts w:ascii="Times New Roman" w:hAnsi="Times New Roman"/>
          <w:sz w:val="24"/>
          <w:szCs w:val="24"/>
        </w:rPr>
        <w:t xml:space="preserve"> que hace parte substantiva de esta ordenanza</w:t>
      </w:r>
      <w:r w:rsidR="00C62A47" w:rsidRPr="008C15A8">
        <w:rPr>
          <w:rFonts w:ascii="Times New Roman" w:hAnsi="Times New Roman"/>
          <w:sz w:val="24"/>
          <w:szCs w:val="24"/>
        </w:rPr>
        <w:t>.</w:t>
      </w:r>
    </w:p>
    <w:p w14:paraId="1011FBAB" w14:textId="77777777" w:rsidR="008811E9" w:rsidRPr="008C15A8" w:rsidRDefault="008811E9" w:rsidP="00107642">
      <w:pPr>
        <w:autoSpaceDE w:val="0"/>
        <w:autoSpaceDN w:val="0"/>
        <w:adjustRightInd w:val="0"/>
        <w:spacing w:after="0"/>
        <w:jc w:val="both"/>
        <w:rPr>
          <w:rFonts w:ascii="Times New Roman" w:hAnsi="Times New Roman"/>
          <w:sz w:val="24"/>
          <w:szCs w:val="24"/>
        </w:rPr>
      </w:pPr>
    </w:p>
    <w:p w14:paraId="1CF095DB" w14:textId="754454E3" w:rsidR="006D04FB" w:rsidRPr="008C15A8" w:rsidRDefault="00C62A47"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Como se desprende de la observación del mapa, el Área Protegida tiene la forma de un anillo. La parte norte está ubicada en las partes altas del nudo de Mojanda (parte occidental</w:t>
      </w:r>
      <w:r w:rsidR="00D974D9" w:rsidRPr="008C15A8">
        <w:rPr>
          <w:rFonts w:ascii="Times New Roman" w:hAnsi="Times New Roman"/>
          <w:sz w:val="24"/>
          <w:szCs w:val="24"/>
        </w:rPr>
        <w:t>,</w:t>
      </w:r>
      <w:r w:rsidRPr="008C15A8">
        <w:rPr>
          <w:rFonts w:ascii="Times New Roman" w:hAnsi="Times New Roman"/>
          <w:sz w:val="24"/>
          <w:szCs w:val="24"/>
        </w:rPr>
        <w:t xml:space="preserve"> desde las faldas </w:t>
      </w:r>
      <w:r w:rsidR="00FB077C" w:rsidRPr="008C15A8">
        <w:rPr>
          <w:rFonts w:ascii="Times New Roman" w:hAnsi="Times New Roman"/>
          <w:sz w:val="24"/>
          <w:szCs w:val="24"/>
        </w:rPr>
        <w:t>occidentales</w:t>
      </w:r>
      <w:r w:rsidRPr="008C15A8">
        <w:rPr>
          <w:rFonts w:ascii="Times New Roman" w:hAnsi="Times New Roman"/>
          <w:sz w:val="24"/>
          <w:szCs w:val="24"/>
        </w:rPr>
        <w:t xml:space="preserve"> del </w:t>
      </w:r>
      <w:r w:rsidR="00FA6C59" w:rsidRPr="008C15A8">
        <w:rPr>
          <w:rFonts w:ascii="Times New Roman" w:hAnsi="Times New Roman"/>
          <w:sz w:val="24"/>
          <w:szCs w:val="24"/>
        </w:rPr>
        <w:t xml:space="preserve">cerro </w:t>
      </w:r>
      <w:r w:rsidR="00D2105F" w:rsidRPr="008C15A8">
        <w:rPr>
          <w:rFonts w:ascii="Times New Roman" w:hAnsi="Times New Roman"/>
          <w:sz w:val="24"/>
          <w:szCs w:val="24"/>
        </w:rPr>
        <w:t xml:space="preserve">Cascacunga </w:t>
      </w:r>
      <w:r w:rsidR="008E1706" w:rsidRPr="008C15A8">
        <w:rPr>
          <w:rFonts w:ascii="Times New Roman" w:hAnsi="Times New Roman"/>
          <w:sz w:val="24"/>
          <w:szCs w:val="24"/>
        </w:rPr>
        <w:t>o San</w:t>
      </w:r>
      <w:r w:rsidR="00131E48" w:rsidRPr="008C15A8">
        <w:rPr>
          <w:rFonts w:ascii="Times New Roman" w:hAnsi="Times New Roman"/>
          <w:sz w:val="24"/>
          <w:szCs w:val="24"/>
        </w:rPr>
        <w:t xml:space="preserve"> Bartolo</w:t>
      </w:r>
      <w:r w:rsidRPr="008C15A8">
        <w:rPr>
          <w:rFonts w:ascii="Times New Roman" w:hAnsi="Times New Roman"/>
          <w:sz w:val="24"/>
          <w:szCs w:val="24"/>
        </w:rPr>
        <w:t xml:space="preserve"> hasta la cordillera de </w:t>
      </w:r>
      <w:r w:rsidR="00D21856" w:rsidRPr="008C15A8">
        <w:rPr>
          <w:rFonts w:ascii="Times New Roman" w:hAnsi="Times New Roman"/>
          <w:sz w:val="24"/>
          <w:szCs w:val="24"/>
        </w:rPr>
        <w:t>Cambugán</w:t>
      </w:r>
      <w:r w:rsidR="00DC0CB6" w:rsidRPr="008C15A8">
        <w:rPr>
          <w:rFonts w:ascii="Times New Roman" w:hAnsi="Times New Roman"/>
          <w:sz w:val="24"/>
          <w:szCs w:val="24"/>
        </w:rPr>
        <w:t>)</w:t>
      </w:r>
      <w:r w:rsidRPr="008C15A8">
        <w:rPr>
          <w:rFonts w:ascii="Times New Roman" w:hAnsi="Times New Roman"/>
          <w:sz w:val="24"/>
          <w:szCs w:val="24"/>
        </w:rPr>
        <w:t xml:space="preserve"> y la sur en las partes bajas junto al río Guayllabamba.</w:t>
      </w:r>
    </w:p>
    <w:p w14:paraId="54B1B804" w14:textId="77777777" w:rsidR="00C62A47" w:rsidRPr="008C15A8" w:rsidRDefault="00C62A47" w:rsidP="00107642">
      <w:pPr>
        <w:autoSpaceDE w:val="0"/>
        <w:autoSpaceDN w:val="0"/>
        <w:adjustRightInd w:val="0"/>
        <w:spacing w:after="0"/>
        <w:jc w:val="both"/>
        <w:rPr>
          <w:rFonts w:ascii="Times New Roman" w:hAnsi="Times New Roman"/>
          <w:sz w:val="24"/>
          <w:szCs w:val="24"/>
        </w:rPr>
      </w:pPr>
    </w:p>
    <w:p w14:paraId="3108D48B" w14:textId="25893702" w:rsidR="003104BF" w:rsidRPr="008C15A8" w:rsidRDefault="003104BF" w:rsidP="003104BF">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A865CC"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Pr="008C15A8">
        <w:rPr>
          <w:rFonts w:ascii="Times New Roman" w:hAnsi="Times New Roman"/>
          <w:sz w:val="24"/>
          <w:szCs w:val="24"/>
        </w:rPr>
        <w:t xml:space="preserve"> está </w:t>
      </w:r>
      <w:r w:rsidR="00210BF9" w:rsidRPr="008C15A8">
        <w:rPr>
          <w:rFonts w:ascii="Times New Roman" w:hAnsi="Times New Roman"/>
          <w:sz w:val="24"/>
          <w:szCs w:val="24"/>
        </w:rPr>
        <w:t xml:space="preserve">comprendido </w:t>
      </w:r>
      <w:r w:rsidRPr="008C15A8">
        <w:rPr>
          <w:rFonts w:ascii="Times New Roman" w:hAnsi="Times New Roman"/>
          <w:sz w:val="24"/>
          <w:szCs w:val="24"/>
        </w:rPr>
        <w:t>dentro de los siguientes límites:</w:t>
      </w:r>
    </w:p>
    <w:p w14:paraId="64020698" w14:textId="77777777" w:rsidR="006F431B" w:rsidRPr="008C15A8" w:rsidRDefault="006F431B" w:rsidP="00CF02BE">
      <w:pPr>
        <w:autoSpaceDE w:val="0"/>
        <w:autoSpaceDN w:val="0"/>
        <w:adjustRightInd w:val="0"/>
        <w:spacing w:after="0"/>
        <w:jc w:val="both"/>
        <w:rPr>
          <w:rFonts w:ascii="Times New Roman" w:hAnsi="Times New Roman"/>
          <w:b/>
          <w:sz w:val="24"/>
          <w:szCs w:val="24"/>
        </w:rPr>
      </w:pPr>
    </w:p>
    <w:p w14:paraId="1394639C" w14:textId="2471C26C" w:rsidR="006D04FB" w:rsidRPr="008C15A8" w:rsidRDefault="00CF02BE" w:rsidP="00E67CB8">
      <w:pPr>
        <w:autoSpaceDE w:val="0"/>
        <w:autoSpaceDN w:val="0"/>
        <w:adjustRightInd w:val="0"/>
        <w:spacing w:after="0" w:line="240" w:lineRule="auto"/>
        <w:jc w:val="both"/>
        <w:rPr>
          <w:rFonts w:ascii="Times New Roman" w:hAnsi="Times New Roman"/>
          <w:sz w:val="24"/>
          <w:szCs w:val="24"/>
        </w:rPr>
      </w:pPr>
      <w:r w:rsidRPr="008C15A8">
        <w:rPr>
          <w:rFonts w:ascii="Times New Roman" w:hAnsi="Times New Roman"/>
          <w:b/>
          <w:sz w:val="24"/>
          <w:szCs w:val="24"/>
        </w:rPr>
        <w:t>Al norte</w:t>
      </w:r>
      <w:r w:rsidR="006A24C5" w:rsidRPr="008C15A8">
        <w:rPr>
          <w:rFonts w:ascii="Times New Roman" w:hAnsi="Times New Roman"/>
          <w:sz w:val="24"/>
          <w:szCs w:val="24"/>
        </w:rPr>
        <w:t xml:space="preserve"> </w:t>
      </w:r>
      <w:r w:rsidRPr="008C15A8">
        <w:rPr>
          <w:rFonts w:ascii="Times New Roman" w:hAnsi="Times New Roman"/>
          <w:sz w:val="24"/>
          <w:szCs w:val="24"/>
        </w:rPr>
        <w:t>con el cantón Otavalo (Provincia de Imbabura)</w:t>
      </w:r>
      <w:r w:rsidR="00FD5F9A">
        <w:rPr>
          <w:rFonts w:ascii="Times New Roman" w:eastAsia="Times New Roman" w:hAnsi="Times New Roman"/>
          <w:w w:val="105"/>
          <w:sz w:val="24"/>
          <w:szCs w:val="24"/>
        </w:rPr>
        <w:t xml:space="preserve"> </w:t>
      </w:r>
    </w:p>
    <w:p w14:paraId="3EBE00E2" w14:textId="29C6E29A" w:rsidR="00CF02BE" w:rsidRPr="008C15A8" w:rsidRDefault="00CF02BE" w:rsidP="00CF02BE">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Al sur</w:t>
      </w:r>
      <w:r w:rsidRPr="008C15A8">
        <w:rPr>
          <w:rFonts w:ascii="Times New Roman" w:hAnsi="Times New Roman"/>
          <w:sz w:val="24"/>
          <w:szCs w:val="24"/>
        </w:rPr>
        <w:t xml:space="preserve"> con las </w:t>
      </w:r>
      <w:r w:rsidR="00574717" w:rsidRPr="008C15A8">
        <w:rPr>
          <w:rFonts w:ascii="Times New Roman" w:hAnsi="Times New Roman"/>
          <w:sz w:val="24"/>
          <w:szCs w:val="24"/>
        </w:rPr>
        <w:t>parroquias</w:t>
      </w:r>
      <w:r w:rsidR="004162D7" w:rsidRPr="008C15A8">
        <w:rPr>
          <w:rFonts w:ascii="Times New Roman" w:hAnsi="Times New Roman"/>
          <w:sz w:val="24"/>
          <w:szCs w:val="24"/>
        </w:rPr>
        <w:t xml:space="preserve"> de San Antonio de Pichincha y Calacalí</w:t>
      </w:r>
    </w:p>
    <w:p w14:paraId="72F1B0B0" w14:textId="4318B6F6" w:rsidR="00B747CB" w:rsidRPr="008C15A8" w:rsidRDefault="00B747CB" w:rsidP="00107642">
      <w:pPr>
        <w:autoSpaceDE w:val="0"/>
        <w:autoSpaceDN w:val="0"/>
        <w:adjustRightInd w:val="0"/>
        <w:spacing w:after="0"/>
        <w:jc w:val="both"/>
        <w:rPr>
          <w:rFonts w:ascii="Times New Roman" w:hAnsi="Times New Roman"/>
          <w:sz w:val="24"/>
          <w:szCs w:val="24"/>
        </w:rPr>
      </w:pPr>
      <w:r w:rsidRPr="008C15A8">
        <w:rPr>
          <w:rFonts w:ascii="Times New Roman" w:eastAsia="Times New Roman" w:hAnsi="Times New Roman"/>
          <w:b/>
          <w:spacing w:val="-1"/>
          <w:sz w:val="24"/>
          <w:szCs w:val="24"/>
        </w:rPr>
        <w:t xml:space="preserve">Al este </w:t>
      </w:r>
      <w:r w:rsidR="00CF02BE" w:rsidRPr="008C15A8">
        <w:rPr>
          <w:rFonts w:ascii="Times New Roman" w:hAnsi="Times New Roman"/>
          <w:sz w:val="24"/>
          <w:szCs w:val="24"/>
        </w:rPr>
        <w:t>con el cantón Otavalo</w:t>
      </w:r>
      <w:r w:rsidR="005C3CA2" w:rsidRPr="008C15A8">
        <w:rPr>
          <w:rFonts w:ascii="Times New Roman" w:hAnsi="Times New Roman"/>
          <w:sz w:val="24"/>
          <w:szCs w:val="24"/>
        </w:rPr>
        <w:t xml:space="preserve"> (Provincia de Imbabura)</w:t>
      </w:r>
      <w:r w:rsidR="00CF02BE" w:rsidRPr="008C15A8">
        <w:rPr>
          <w:rFonts w:ascii="Times New Roman" w:hAnsi="Times New Roman"/>
          <w:sz w:val="24"/>
          <w:szCs w:val="24"/>
        </w:rPr>
        <w:t xml:space="preserve"> y </w:t>
      </w:r>
      <w:r w:rsidR="00924A92" w:rsidRPr="008C15A8">
        <w:rPr>
          <w:rFonts w:ascii="Times New Roman" w:hAnsi="Times New Roman"/>
          <w:sz w:val="24"/>
          <w:szCs w:val="24"/>
        </w:rPr>
        <w:t xml:space="preserve">el cantón </w:t>
      </w:r>
      <w:r w:rsidR="00CF02BE" w:rsidRPr="008C15A8">
        <w:rPr>
          <w:rFonts w:ascii="Times New Roman" w:hAnsi="Times New Roman"/>
          <w:sz w:val="24"/>
          <w:szCs w:val="24"/>
        </w:rPr>
        <w:t>Pedro Moncayo (Provincia de Pichincha).</w:t>
      </w:r>
    </w:p>
    <w:p w14:paraId="4BA4713E" w14:textId="4C441877" w:rsidR="00CF02BE" w:rsidRPr="008C15A8" w:rsidRDefault="006D04FB" w:rsidP="00107642">
      <w:pPr>
        <w:spacing w:after="0"/>
        <w:jc w:val="both"/>
        <w:rPr>
          <w:rFonts w:ascii="Times New Roman" w:hAnsi="Times New Roman"/>
          <w:sz w:val="24"/>
          <w:szCs w:val="24"/>
        </w:rPr>
      </w:pPr>
      <w:r w:rsidRPr="008C15A8">
        <w:rPr>
          <w:rFonts w:ascii="Times New Roman" w:eastAsia="Times New Roman" w:hAnsi="Times New Roman"/>
          <w:b/>
          <w:w w:val="106"/>
          <w:sz w:val="24"/>
          <w:szCs w:val="24"/>
        </w:rPr>
        <w:t>Al oeste</w:t>
      </w:r>
      <w:r w:rsidR="00110875" w:rsidRPr="008C15A8">
        <w:rPr>
          <w:rFonts w:ascii="Times New Roman" w:eastAsia="Times New Roman" w:hAnsi="Times New Roman"/>
          <w:b/>
          <w:w w:val="106"/>
          <w:sz w:val="24"/>
          <w:szCs w:val="24"/>
        </w:rPr>
        <w:t xml:space="preserve"> </w:t>
      </w:r>
      <w:r w:rsidR="00CF02BE" w:rsidRPr="008C15A8">
        <w:rPr>
          <w:rFonts w:ascii="Times New Roman" w:hAnsi="Times New Roman"/>
          <w:sz w:val="24"/>
          <w:szCs w:val="24"/>
        </w:rPr>
        <w:t xml:space="preserve">con el cantón Otavalo y </w:t>
      </w:r>
      <w:r w:rsidR="004162D7" w:rsidRPr="008C15A8">
        <w:rPr>
          <w:rFonts w:ascii="Times New Roman" w:hAnsi="Times New Roman"/>
          <w:sz w:val="24"/>
          <w:szCs w:val="24"/>
        </w:rPr>
        <w:t xml:space="preserve">las parroquias </w:t>
      </w:r>
      <w:r w:rsidR="008B7CD1" w:rsidRPr="008C15A8">
        <w:rPr>
          <w:rFonts w:ascii="Times New Roman" w:hAnsi="Times New Roman"/>
          <w:sz w:val="24"/>
          <w:szCs w:val="24"/>
        </w:rPr>
        <w:t xml:space="preserve">Calacalí y Nanegal </w:t>
      </w:r>
      <w:r w:rsidR="004162D7" w:rsidRPr="008C15A8">
        <w:rPr>
          <w:rFonts w:ascii="Times New Roman" w:hAnsi="Times New Roman"/>
          <w:sz w:val="24"/>
          <w:szCs w:val="24"/>
        </w:rPr>
        <w:t>del</w:t>
      </w:r>
      <w:r w:rsidR="00CF02BE" w:rsidRPr="008C15A8">
        <w:rPr>
          <w:rFonts w:ascii="Times New Roman" w:hAnsi="Times New Roman"/>
          <w:sz w:val="24"/>
          <w:szCs w:val="24"/>
        </w:rPr>
        <w:t xml:space="preserve"> Noroccidente del DMQ</w:t>
      </w:r>
      <w:r w:rsidR="007736AE" w:rsidRPr="008C15A8">
        <w:rPr>
          <w:rFonts w:ascii="Times New Roman" w:hAnsi="Times New Roman"/>
          <w:sz w:val="24"/>
          <w:szCs w:val="24"/>
        </w:rPr>
        <w:t>.</w:t>
      </w:r>
    </w:p>
    <w:p w14:paraId="7E9940DE" w14:textId="77777777" w:rsidR="00101960" w:rsidRPr="008C15A8" w:rsidRDefault="00101960" w:rsidP="00107642">
      <w:pPr>
        <w:spacing w:after="0"/>
        <w:jc w:val="both"/>
        <w:rPr>
          <w:rFonts w:ascii="Times New Roman" w:hAnsi="Times New Roman"/>
          <w:sz w:val="24"/>
          <w:szCs w:val="24"/>
        </w:rPr>
      </w:pPr>
    </w:p>
    <w:p w14:paraId="5F86C45C" w14:textId="529A1CBA" w:rsidR="00B27947" w:rsidRPr="008C15A8" w:rsidRDefault="00CF11D9"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Los límites del ACUS </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 podrán ser modificados</w:t>
      </w:r>
      <w:r w:rsidR="007736AE" w:rsidRPr="008C15A8">
        <w:rPr>
          <w:rFonts w:ascii="Times New Roman" w:hAnsi="Times New Roman"/>
          <w:sz w:val="24"/>
          <w:szCs w:val="24"/>
        </w:rPr>
        <w:t xml:space="preserve"> mediante ordenanza, si los límites parroquiales </w:t>
      </w:r>
      <w:r w:rsidR="00BF460D" w:rsidRPr="008C15A8">
        <w:rPr>
          <w:rFonts w:ascii="Times New Roman" w:hAnsi="Times New Roman"/>
          <w:sz w:val="24"/>
          <w:szCs w:val="24"/>
        </w:rPr>
        <w:t>fuesen</w:t>
      </w:r>
      <w:r w:rsidR="00D974D9" w:rsidRPr="008C15A8">
        <w:rPr>
          <w:rFonts w:ascii="Times New Roman" w:hAnsi="Times New Roman"/>
          <w:sz w:val="24"/>
          <w:szCs w:val="24"/>
        </w:rPr>
        <w:t xml:space="preserve"> </w:t>
      </w:r>
      <w:r w:rsidR="007736AE" w:rsidRPr="008C15A8">
        <w:rPr>
          <w:rFonts w:ascii="Times New Roman" w:hAnsi="Times New Roman"/>
          <w:sz w:val="24"/>
          <w:szCs w:val="24"/>
        </w:rPr>
        <w:t>modificados por el organismo competente</w:t>
      </w:r>
      <w:r w:rsidRPr="008C15A8">
        <w:rPr>
          <w:rFonts w:ascii="Times New Roman" w:hAnsi="Times New Roman"/>
          <w:sz w:val="24"/>
          <w:szCs w:val="24"/>
        </w:rPr>
        <w:t xml:space="preserve">, </w:t>
      </w:r>
      <w:r w:rsidR="007736AE" w:rsidRPr="008C15A8">
        <w:rPr>
          <w:rFonts w:ascii="Times New Roman" w:hAnsi="Times New Roman"/>
          <w:sz w:val="24"/>
          <w:szCs w:val="24"/>
        </w:rPr>
        <w:t>o</w:t>
      </w:r>
      <w:r w:rsidR="00805F1D" w:rsidRPr="008C15A8">
        <w:rPr>
          <w:rFonts w:ascii="Times New Roman" w:hAnsi="Times New Roman"/>
          <w:sz w:val="24"/>
          <w:szCs w:val="24"/>
        </w:rPr>
        <w:t>;</w:t>
      </w:r>
      <w:r w:rsidR="007736AE" w:rsidRPr="008C15A8">
        <w:rPr>
          <w:rFonts w:ascii="Times New Roman" w:hAnsi="Times New Roman"/>
          <w:sz w:val="24"/>
          <w:szCs w:val="24"/>
        </w:rPr>
        <w:t xml:space="preserve"> </w:t>
      </w:r>
      <w:r w:rsidRPr="008C15A8">
        <w:rPr>
          <w:rFonts w:ascii="Times New Roman" w:hAnsi="Times New Roman"/>
          <w:sz w:val="24"/>
          <w:szCs w:val="24"/>
        </w:rPr>
        <w:t xml:space="preserve">para </w:t>
      </w:r>
      <w:r w:rsidR="00F435BA" w:rsidRPr="008C15A8">
        <w:rPr>
          <w:rFonts w:ascii="Times New Roman" w:hAnsi="Times New Roman"/>
          <w:sz w:val="24"/>
          <w:szCs w:val="24"/>
        </w:rPr>
        <w:t>i</w:t>
      </w:r>
      <w:r w:rsidRPr="008C15A8">
        <w:rPr>
          <w:rFonts w:ascii="Times New Roman" w:hAnsi="Times New Roman"/>
          <w:sz w:val="24"/>
          <w:szCs w:val="24"/>
        </w:rPr>
        <w:t>ncorporar más propiedades cuyos dueños o poseedores quieran sumarse a los objetivos que persigue esta Área Protegida, incorporándose a la ejecución del Plan de Manejo del Área.</w:t>
      </w:r>
      <w:r w:rsidR="00FD59F5" w:rsidRPr="008C15A8">
        <w:rPr>
          <w:rFonts w:ascii="Times New Roman" w:hAnsi="Times New Roman"/>
          <w:sz w:val="24"/>
          <w:szCs w:val="24"/>
        </w:rPr>
        <w:t xml:space="preserve"> </w:t>
      </w:r>
    </w:p>
    <w:p w14:paraId="341A9443" w14:textId="6EEB35CC" w:rsidR="009D6E4B" w:rsidRPr="008C15A8" w:rsidRDefault="00FD59F5"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lastRenderedPageBreak/>
        <w:t xml:space="preserve">La descripción </w:t>
      </w:r>
      <w:r w:rsidR="00F435BA" w:rsidRPr="008C15A8">
        <w:rPr>
          <w:rFonts w:ascii="Times New Roman" w:hAnsi="Times New Roman"/>
          <w:sz w:val="24"/>
          <w:szCs w:val="24"/>
        </w:rPr>
        <w:t>en coordenadas geográficas de</w:t>
      </w:r>
      <w:r w:rsidRPr="008C15A8">
        <w:rPr>
          <w:rFonts w:ascii="Times New Roman" w:hAnsi="Times New Roman"/>
          <w:sz w:val="24"/>
          <w:szCs w:val="24"/>
        </w:rPr>
        <w:t>l</w:t>
      </w:r>
      <w:r w:rsidR="00F435BA" w:rsidRPr="008C15A8">
        <w:rPr>
          <w:rFonts w:ascii="Times New Roman" w:hAnsi="Times New Roman"/>
          <w:sz w:val="24"/>
          <w:szCs w:val="24"/>
        </w:rPr>
        <w:t xml:space="preserve"> </w:t>
      </w:r>
      <w:r w:rsidRPr="008C15A8">
        <w:rPr>
          <w:rFonts w:ascii="Times New Roman" w:hAnsi="Times New Roman"/>
          <w:sz w:val="24"/>
          <w:szCs w:val="24"/>
        </w:rPr>
        <w:t>límit</w:t>
      </w:r>
      <w:r w:rsidR="00F435BA" w:rsidRPr="008C15A8">
        <w:rPr>
          <w:rFonts w:ascii="Times New Roman" w:hAnsi="Times New Roman"/>
          <w:sz w:val="24"/>
          <w:szCs w:val="24"/>
        </w:rPr>
        <w:t>e del área protegida</w:t>
      </w:r>
      <w:r w:rsidRPr="008C15A8">
        <w:rPr>
          <w:rFonts w:ascii="Times New Roman" w:hAnsi="Times New Roman"/>
          <w:sz w:val="24"/>
          <w:szCs w:val="24"/>
        </w:rPr>
        <w:t xml:space="preserve"> se </w:t>
      </w:r>
      <w:r w:rsidR="0043136B" w:rsidRPr="008C15A8">
        <w:rPr>
          <w:rFonts w:ascii="Times New Roman" w:hAnsi="Times New Roman"/>
          <w:sz w:val="24"/>
          <w:szCs w:val="24"/>
        </w:rPr>
        <w:t xml:space="preserve">la </w:t>
      </w:r>
      <w:r w:rsidRPr="008C15A8">
        <w:rPr>
          <w:rFonts w:ascii="Times New Roman" w:hAnsi="Times New Roman"/>
          <w:sz w:val="24"/>
          <w:szCs w:val="24"/>
        </w:rPr>
        <w:t xml:space="preserve">podrá observar en el anexo 4 de </w:t>
      </w:r>
      <w:r w:rsidR="00A506D0" w:rsidRPr="008C15A8">
        <w:rPr>
          <w:rFonts w:ascii="Times New Roman" w:hAnsi="Times New Roman"/>
          <w:sz w:val="24"/>
          <w:szCs w:val="24"/>
        </w:rPr>
        <w:t>esta</w:t>
      </w:r>
      <w:r w:rsidRPr="008C15A8">
        <w:rPr>
          <w:rFonts w:ascii="Times New Roman" w:hAnsi="Times New Roman"/>
          <w:sz w:val="24"/>
          <w:szCs w:val="24"/>
        </w:rPr>
        <w:t xml:space="preserve"> ordenanza.</w:t>
      </w:r>
    </w:p>
    <w:p w14:paraId="4431D69F" w14:textId="77777777" w:rsidR="00D2105F" w:rsidRPr="008C15A8" w:rsidRDefault="00D2105F" w:rsidP="00CF11D9">
      <w:pPr>
        <w:autoSpaceDE w:val="0"/>
        <w:autoSpaceDN w:val="0"/>
        <w:adjustRightInd w:val="0"/>
        <w:spacing w:after="0"/>
        <w:jc w:val="both"/>
        <w:rPr>
          <w:rFonts w:ascii="Times New Roman" w:hAnsi="Times New Roman"/>
          <w:sz w:val="24"/>
          <w:szCs w:val="24"/>
        </w:rPr>
      </w:pPr>
    </w:p>
    <w:p w14:paraId="49A15DF0" w14:textId="6F4FECC8" w:rsidR="00F26C32" w:rsidRPr="008C15A8" w:rsidRDefault="00F26C32" w:rsidP="004E235A">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Art</w:t>
      </w:r>
      <w:r w:rsidR="004C4898">
        <w:rPr>
          <w:rFonts w:ascii="Times New Roman" w:hAnsi="Times New Roman"/>
          <w:b/>
          <w:sz w:val="24"/>
          <w:szCs w:val="24"/>
        </w:rPr>
        <w:t>ículo</w:t>
      </w:r>
      <w:r w:rsidR="00627030">
        <w:rPr>
          <w:rFonts w:ascii="Times New Roman" w:hAnsi="Times New Roman"/>
          <w:b/>
          <w:sz w:val="24"/>
          <w:szCs w:val="24"/>
        </w:rPr>
        <w:t xml:space="preserve"> </w:t>
      </w:r>
      <w:r w:rsidR="009B1491" w:rsidRPr="008C15A8">
        <w:rPr>
          <w:rFonts w:ascii="Times New Roman" w:hAnsi="Times New Roman"/>
          <w:b/>
          <w:sz w:val="24"/>
          <w:szCs w:val="24"/>
        </w:rPr>
        <w:t>4</w:t>
      </w:r>
      <w:r w:rsidR="00627030">
        <w:rPr>
          <w:rFonts w:ascii="Times New Roman" w:hAnsi="Times New Roman"/>
          <w:b/>
          <w:sz w:val="24"/>
          <w:szCs w:val="24"/>
        </w:rPr>
        <w:t>.-</w:t>
      </w:r>
      <w:r w:rsidR="009B1491" w:rsidRPr="008C15A8">
        <w:rPr>
          <w:rFonts w:ascii="Times New Roman" w:hAnsi="Times New Roman"/>
          <w:b/>
          <w:sz w:val="24"/>
          <w:szCs w:val="24"/>
        </w:rPr>
        <w:t xml:space="preserve"> </w:t>
      </w:r>
      <w:r w:rsidRPr="008C15A8">
        <w:rPr>
          <w:rFonts w:ascii="Times New Roman" w:hAnsi="Times New Roman"/>
          <w:b/>
          <w:sz w:val="24"/>
          <w:szCs w:val="24"/>
        </w:rPr>
        <w:t xml:space="preserve">Consolidación </w:t>
      </w:r>
      <w:r w:rsidR="0047048D" w:rsidRPr="008C15A8">
        <w:rPr>
          <w:rFonts w:ascii="Times New Roman" w:hAnsi="Times New Roman"/>
          <w:b/>
          <w:sz w:val="24"/>
          <w:szCs w:val="24"/>
        </w:rPr>
        <w:t>regional</w:t>
      </w:r>
      <w:r w:rsidRPr="008C15A8">
        <w:rPr>
          <w:rFonts w:ascii="Times New Roman" w:hAnsi="Times New Roman"/>
          <w:b/>
          <w:sz w:val="24"/>
          <w:szCs w:val="24"/>
        </w:rPr>
        <w:t>.-</w:t>
      </w:r>
      <w:r w:rsidRPr="008C15A8">
        <w:rPr>
          <w:rFonts w:ascii="Times New Roman" w:hAnsi="Times New Roman"/>
          <w:sz w:val="24"/>
          <w:szCs w:val="24"/>
        </w:rPr>
        <w:t xml:space="preserve"> A fin de cumplir con los objetivos</w:t>
      </w:r>
      <w:r w:rsidR="00627030" w:rsidRPr="00627030">
        <w:rPr>
          <w:rFonts w:ascii="Times New Roman" w:hAnsi="Times New Roman"/>
          <w:sz w:val="24"/>
          <w:szCs w:val="24"/>
        </w:rPr>
        <w:t xml:space="preserve">, </w:t>
      </w:r>
      <w:r w:rsidRPr="008C15A8">
        <w:rPr>
          <w:rFonts w:ascii="Times New Roman" w:hAnsi="Times New Roman"/>
          <w:sz w:val="24"/>
          <w:szCs w:val="24"/>
        </w:rPr>
        <w:t>y considerando que para ello es necesario ampliar el área de cobertura de</w:t>
      </w:r>
      <w:r w:rsidR="004E235A" w:rsidRPr="008C15A8">
        <w:rPr>
          <w:rFonts w:ascii="Times New Roman" w:hAnsi="Times New Roman"/>
          <w:sz w:val="24"/>
          <w:szCs w:val="24"/>
        </w:rPr>
        <w:t xml:space="preserve"> las áreas</w:t>
      </w:r>
      <w:r w:rsidRPr="008C15A8">
        <w:rPr>
          <w:rFonts w:ascii="Times New Roman" w:hAnsi="Times New Roman"/>
          <w:sz w:val="24"/>
          <w:szCs w:val="24"/>
        </w:rPr>
        <w:t xml:space="preserve"> de</w:t>
      </w:r>
      <w:r w:rsidR="004E235A" w:rsidRPr="008C15A8">
        <w:rPr>
          <w:rFonts w:ascii="Times New Roman" w:hAnsi="Times New Roman"/>
          <w:sz w:val="24"/>
          <w:szCs w:val="24"/>
        </w:rPr>
        <w:t>l</w:t>
      </w:r>
      <w:r w:rsidRPr="008C15A8">
        <w:rPr>
          <w:rFonts w:ascii="Times New Roman" w:hAnsi="Times New Roman"/>
          <w:sz w:val="24"/>
          <w:szCs w:val="24"/>
        </w:rPr>
        <w:t xml:space="preserve"> </w:t>
      </w:r>
      <w:r w:rsidR="00EB476E" w:rsidRPr="008C15A8">
        <w:rPr>
          <w:rFonts w:ascii="Times New Roman" w:hAnsi="Times New Roman"/>
          <w:sz w:val="24"/>
          <w:szCs w:val="24"/>
        </w:rPr>
        <w:t>patrimonio</w:t>
      </w:r>
      <w:r w:rsidR="004E235A" w:rsidRPr="008C15A8">
        <w:rPr>
          <w:rFonts w:ascii="Times New Roman" w:hAnsi="Times New Roman"/>
          <w:sz w:val="24"/>
          <w:szCs w:val="24"/>
        </w:rPr>
        <w:t xml:space="preserve"> natural y las unidades productivas manejadas sustentablemente, el Municipio del DMQ buscará el establecimiento de alianzas y acuerdos con las </w:t>
      </w:r>
      <w:r w:rsidR="00EB476E" w:rsidRPr="008C15A8">
        <w:rPr>
          <w:rFonts w:ascii="Times New Roman" w:hAnsi="Times New Roman"/>
          <w:sz w:val="24"/>
          <w:szCs w:val="24"/>
        </w:rPr>
        <w:t>circunscripciones</w:t>
      </w:r>
      <w:r w:rsidR="004E235A" w:rsidRPr="008C15A8">
        <w:rPr>
          <w:rFonts w:ascii="Times New Roman" w:hAnsi="Times New Roman"/>
          <w:sz w:val="24"/>
          <w:szCs w:val="24"/>
        </w:rPr>
        <w:t xml:space="preserve"> seccionales vecinas cantonales o provinciales a fin de establecer Áreas Protegidas mayores co-gestionadas</w:t>
      </w:r>
      <w:r w:rsidR="005C62AE">
        <w:rPr>
          <w:rFonts w:ascii="Times New Roman" w:hAnsi="Times New Roman"/>
          <w:sz w:val="24"/>
          <w:szCs w:val="24"/>
        </w:rPr>
        <w:t>, cuando esto implique una</w:t>
      </w:r>
      <w:r w:rsidR="005C62AE" w:rsidRPr="005C62AE">
        <w:rPr>
          <w:rFonts w:ascii="Times New Roman" w:hAnsi="Times New Roman"/>
          <w:sz w:val="24"/>
          <w:szCs w:val="24"/>
        </w:rPr>
        <w:t xml:space="preserve"> variación de </w:t>
      </w:r>
      <w:r w:rsidR="005C62AE">
        <w:rPr>
          <w:rFonts w:ascii="Times New Roman" w:hAnsi="Times New Roman"/>
          <w:sz w:val="24"/>
          <w:szCs w:val="24"/>
        </w:rPr>
        <w:t>los límites del</w:t>
      </w:r>
      <w:r w:rsidR="005C62AE" w:rsidRPr="005C62AE">
        <w:rPr>
          <w:rFonts w:ascii="Times New Roman" w:hAnsi="Times New Roman"/>
          <w:sz w:val="24"/>
          <w:szCs w:val="24"/>
        </w:rPr>
        <w:t xml:space="preserve"> ACUS, se procederá a modificar esta ordenanza, con el procedimiento legal y </w:t>
      </w:r>
      <w:r w:rsidR="005C62AE">
        <w:rPr>
          <w:rFonts w:ascii="Times New Roman" w:hAnsi="Times New Roman"/>
          <w:sz w:val="24"/>
          <w:szCs w:val="24"/>
        </w:rPr>
        <w:t>técnico</w:t>
      </w:r>
      <w:r w:rsidR="004E5D30">
        <w:rPr>
          <w:rFonts w:ascii="Times New Roman" w:hAnsi="Times New Roman"/>
          <w:sz w:val="24"/>
          <w:szCs w:val="24"/>
        </w:rPr>
        <w:t xml:space="preserve"> territorial</w:t>
      </w:r>
      <w:r w:rsidR="005C62AE" w:rsidRPr="005C62AE">
        <w:rPr>
          <w:rFonts w:ascii="Times New Roman" w:hAnsi="Times New Roman"/>
          <w:sz w:val="24"/>
          <w:szCs w:val="24"/>
        </w:rPr>
        <w:t xml:space="preserve"> correspondiente.</w:t>
      </w:r>
    </w:p>
    <w:p w14:paraId="4E9DA1D2" w14:textId="77777777" w:rsidR="00D451BC" w:rsidRPr="008C15A8" w:rsidRDefault="00D451BC" w:rsidP="004E235A">
      <w:pPr>
        <w:autoSpaceDE w:val="0"/>
        <w:autoSpaceDN w:val="0"/>
        <w:adjustRightInd w:val="0"/>
        <w:spacing w:after="0"/>
        <w:jc w:val="both"/>
        <w:rPr>
          <w:rFonts w:ascii="Times New Roman" w:hAnsi="Times New Roman"/>
          <w:sz w:val="24"/>
          <w:szCs w:val="24"/>
        </w:rPr>
      </w:pPr>
    </w:p>
    <w:p w14:paraId="1055C2C5" w14:textId="67B3945F" w:rsidR="006D04FB" w:rsidRPr="008C15A8" w:rsidRDefault="00D451BC"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pacing w:val="1"/>
          <w:sz w:val="24"/>
          <w:szCs w:val="24"/>
        </w:rPr>
        <w:t>Artículo</w:t>
      </w:r>
      <w:r w:rsidR="00EB476E" w:rsidRPr="008C15A8">
        <w:rPr>
          <w:rFonts w:ascii="Times New Roman" w:hAnsi="Times New Roman"/>
          <w:b/>
          <w:spacing w:val="1"/>
          <w:sz w:val="24"/>
          <w:szCs w:val="24"/>
        </w:rPr>
        <w:t xml:space="preserve"> </w:t>
      </w:r>
      <w:r w:rsidR="009B1491" w:rsidRPr="008C15A8">
        <w:rPr>
          <w:rFonts w:ascii="Times New Roman" w:hAnsi="Times New Roman"/>
          <w:b/>
          <w:spacing w:val="1"/>
          <w:sz w:val="24"/>
          <w:szCs w:val="24"/>
        </w:rPr>
        <w:t>5</w:t>
      </w:r>
      <w:r w:rsidR="006D04FB" w:rsidRPr="008C15A8">
        <w:rPr>
          <w:rFonts w:ascii="Times New Roman" w:hAnsi="Times New Roman"/>
          <w:b/>
          <w:spacing w:val="1"/>
          <w:sz w:val="24"/>
          <w:szCs w:val="24"/>
        </w:rPr>
        <w:t xml:space="preserve">.- </w:t>
      </w:r>
      <w:r w:rsidR="00D769F3" w:rsidRPr="008C15A8">
        <w:rPr>
          <w:rFonts w:ascii="Times New Roman" w:hAnsi="Times New Roman"/>
          <w:b/>
          <w:spacing w:val="1"/>
          <w:sz w:val="24"/>
          <w:szCs w:val="24"/>
        </w:rPr>
        <w:t>Objetivos. -</w:t>
      </w:r>
      <w:r w:rsidR="00110875" w:rsidRPr="008C15A8">
        <w:rPr>
          <w:rFonts w:ascii="Times New Roman" w:hAnsi="Times New Roman"/>
          <w:b/>
          <w:spacing w:val="1"/>
          <w:sz w:val="24"/>
          <w:szCs w:val="24"/>
        </w:rPr>
        <w:t xml:space="preserve"> </w:t>
      </w:r>
      <w:r w:rsidR="006D04FB" w:rsidRPr="008C15A8">
        <w:rPr>
          <w:rFonts w:ascii="Times New Roman" w:hAnsi="Times New Roman"/>
          <w:spacing w:val="1"/>
          <w:sz w:val="24"/>
          <w:szCs w:val="24"/>
        </w:rPr>
        <w:t>El A</w:t>
      </w:r>
      <w:r w:rsidR="00922D8D" w:rsidRPr="008C15A8">
        <w:rPr>
          <w:rFonts w:ascii="Times New Roman" w:hAnsi="Times New Roman"/>
          <w:spacing w:val="1"/>
          <w:sz w:val="24"/>
          <w:szCs w:val="24"/>
        </w:rPr>
        <w:t xml:space="preserve">CUS </w:t>
      </w:r>
      <w:r w:rsidR="007736AE" w:rsidRPr="008C15A8">
        <w:rPr>
          <w:rFonts w:ascii="Times New Roman" w:hAnsi="Times New Roman"/>
          <w:sz w:val="24"/>
          <w:szCs w:val="24"/>
        </w:rPr>
        <w:t xml:space="preserve">“Mojanda </w:t>
      </w:r>
      <w:r w:rsidR="0043136B" w:rsidRPr="008C15A8">
        <w:rPr>
          <w:rFonts w:ascii="Times New Roman" w:hAnsi="Times New Roman"/>
          <w:sz w:val="24"/>
          <w:szCs w:val="24"/>
        </w:rPr>
        <w:t xml:space="preserve">- </w:t>
      </w:r>
      <w:r w:rsidR="00D21856" w:rsidRPr="008C15A8">
        <w:rPr>
          <w:rFonts w:ascii="Times New Roman" w:hAnsi="Times New Roman"/>
          <w:sz w:val="24"/>
          <w:szCs w:val="24"/>
        </w:rPr>
        <w:t>Cambugán</w:t>
      </w:r>
      <w:r w:rsidR="007736AE" w:rsidRPr="008C15A8">
        <w:rPr>
          <w:rFonts w:ascii="Times New Roman" w:hAnsi="Times New Roman"/>
          <w:sz w:val="24"/>
          <w:szCs w:val="24"/>
        </w:rPr>
        <w:t xml:space="preserve">" </w:t>
      </w:r>
      <w:r w:rsidR="00913E17" w:rsidRPr="008C15A8">
        <w:rPr>
          <w:rFonts w:ascii="Times New Roman" w:hAnsi="Times New Roman"/>
          <w:spacing w:val="1"/>
          <w:sz w:val="24"/>
          <w:szCs w:val="24"/>
        </w:rPr>
        <w:t>se</w:t>
      </w:r>
      <w:r w:rsidR="006D04FB" w:rsidRPr="008C15A8">
        <w:rPr>
          <w:rFonts w:ascii="Times New Roman" w:hAnsi="Times New Roman"/>
          <w:spacing w:val="1"/>
          <w:sz w:val="24"/>
          <w:szCs w:val="24"/>
        </w:rPr>
        <w:t xml:space="preserve"> establece para: </w:t>
      </w:r>
    </w:p>
    <w:p w14:paraId="451DAC00" w14:textId="77777777" w:rsidR="006B617C" w:rsidRPr="008C15A8" w:rsidRDefault="006B617C" w:rsidP="00107642">
      <w:pPr>
        <w:widowControl w:val="0"/>
        <w:autoSpaceDE w:val="0"/>
        <w:autoSpaceDN w:val="0"/>
        <w:adjustRightInd w:val="0"/>
        <w:spacing w:after="0"/>
        <w:ind w:left="259"/>
        <w:jc w:val="both"/>
        <w:rPr>
          <w:rFonts w:ascii="Times New Roman" w:hAnsi="Times New Roman"/>
          <w:spacing w:val="1"/>
          <w:sz w:val="24"/>
          <w:szCs w:val="24"/>
        </w:rPr>
      </w:pPr>
    </w:p>
    <w:p w14:paraId="0C551B20" w14:textId="52530418" w:rsidR="00421408" w:rsidRDefault="00913E17" w:rsidP="00F84C9E">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Cuidar y mante</w:t>
      </w:r>
      <w:r w:rsidR="00F97172" w:rsidRPr="008C15A8">
        <w:rPr>
          <w:rFonts w:ascii="Times New Roman" w:hAnsi="Times New Roman"/>
          <w:bCs/>
          <w:sz w:val="24"/>
          <w:szCs w:val="24"/>
        </w:rPr>
        <w:t>ner</w:t>
      </w:r>
      <w:r w:rsidRPr="008C15A8">
        <w:rPr>
          <w:rFonts w:ascii="Times New Roman" w:hAnsi="Times New Roman"/>
          <w:bCs/>
          <w:sz w:val="24"/>
          <w:szCs w:val="24"/>
        </w:rPr>
        <w:t xml:space="preserve"> las fuentes hídricas, la biodiversidad y </w:t>
      </w:r>
      <w:r w:rsidR="00A46866" w:rsidRPr="008C15A8">
        <w:rPr>
          <w:rFonts w:ascii="Times New Roman" w:hAnsi="Times New Roman"/>
          <w:bCs/>
          <w:sz w:val="24"/>
          <w:szCs w:val="24"/>
        </w:rPr>
        <w:t>las funciones</w:t>
      </w:r>
      <w:r w:rsidRPr="008C15A8">
        <w:rPr>
          <w:rFonts w:ascii="Times New Roman" w:hAnsi="Times New Roman"/>
          <w:bCs/>
          <w:sz w:val="24"/>
          <w:szCs w:val="24"/>
        </w:rPr>
        <w:t xml:space="preserve"> ecosistémic</w:t>
      </w:r>
      <w:r w:rsidR="00A46866" w:rsidRPr="008C15A8">
        <w:rPr>
          <w:rFonts w:ascii="Times New Roman" w:hAnsi="Times New Roman"/>
          <w:bCs/>
          <w:sz w:val="24"/>
          <w:szCs w:val="24"/>
        </w:rPr>
        <w:t>a</w:t>
      </w:r>
      <w:r w:rsidRPr="008C15A8">
        <w:rPr>
          <w:rFonts w:ascii="Times New Roman" w:hAnsi="Times New Roman"/>
          <w:bCs/>
          <w:sz w:val="24"/>
          <w:szCs w:val="24"/>
        </w:rPr>
        <w:t>s existentes en la zona</w:t>
      </w:r>
      <w:r w:rsidR="00AE0F14" w:rsidRPr="008C15A8">
        <w:rPr>
          <w:rFonts w:ascii="Times New Roman" w:hAnsi="Times New Roman"/>
          <w:bCs/>
          <w:sz w:val="24"/>
          <w:szCs w:val="24"/>
        </w:rPr>
        <w:t>,</w:t>
      </w:r>
      <w:r w:rsidRPr="008C15A8">
        <w:rPr>
          <w:rFonts w:ascii="Times New Roman" w:hAnsi="Times New Roman"/>
          <w:bCs/>
          <w:sz w:val="24"/>
          <w:szCs w:val="24"/>
        </w:rPr>
        <w:t xml:space="preserve"> tanto </w:t>
      </w:r>
      <w:r w:rsidR="0043136B" w:rsidRPr="008C15A8">
        <w:rPr>
          <w:rFonts w:ascii="Times New Roman" w:hAnsi="Times New Roman"/>
          <w:bCs/>
          <w:sz w:val="24"/>
          <w:szCs w:val="24"/>
        </w:rPr>
        <w:t xml:space="preserve">en </w:t>
      </w:r>
      <w:r w:rsidRPr="008C15A8">
        <w:rPr>
          <w:rFonts w:ascii="Times New Roman" w:hAnsi="Times New Roman"/>
          <w:bCs/>
          <w:sz w:val="24"/>
          <w:szCs w:val="24"/>
        </w:rPr>
        <w:t xml:space="preserve">los </w:t>
      </w:r>
      <w:r w:rsidR="0043136B" w:rsidRPr="008C15A8">
        <w:rPr>
          <w:rFonts w:ascii="Times New Roman" w:hAnsi="Times New Roman"/>
          <w:bCs/>
          <w:sz w:val="24"/>
          <w:szCs w:val="24"/>
        </w:rPr>
        <w:t>bosques montanos</w:t>
      </w:r>
      <w:r w:rsidR="00AE0F14" w:rsidRPr="008C15A8">
        <w:rPr>
          <w:rFonts w:ascii="Times New Roman" w:hAnsi="Times New Roman"/>
          <w:bCs/>
          <w:sz w:val="24"/>
          <w:szCs w:val="24"/>
        </w:rPr>
        <w:t xml:space="preserve"> y </w:t>
      </w:r>
      <w:r w:rsidR="00805F1D" w:rsidRPr="008C15A8">
        <w:rPr>
          <w:rFonts w:ascii="Times New Roman" w:hAnsi="Times New Roman"/>
          <w:bCs/>
          <w:sz w:val="24"/>
          <w:szCs w:val="24"/>
        </w:rPr>
        <w:t>secos interandinos</w:t>
      </w:r>
      <w:r w:rsidR="00AE0F14" w:rsidRPr="008C15A8">
        <w:rPr>
          <w:rFonts w:ascii="Times New Roman" w:hAnsi="Times New Roman"/>
          <w:bCs/>
          <w:sz w:val="24"/>
          <w:szCs w:val="24"/>
        </w:rPr>
        <w:t>,</w:t>
      </w:r>
      <w:r w:rsidRPr="008C15A8">
        <w:rPr>
          <w:rFonts w:ascii="Times New Roman" w:hAnsi="Times New Roman"/>
          <w:bCs/>
          <w:sz w:val="24"/>
          <w:szCs w:val="24"/>
        </w:rPr>
        <w:t xml:space="preserve"> </w:t>
      </w:r>
      <w:r w:rsidR="00AE0F14" w:rsidRPr="008C15A8">
        <w:rPr>
          <w:rFonts w:ascii="Times New Roman" w:hAnsi="Times New Roman"/>
          <w:bCs/>
          <w:sz w:val="24"/>
          <w:szCs w:val="24"/>
        </w:rPr>
        <w:t>como</w:t>
      </w:r>
      <w:r w:rsidR="0043136B" w:rsidRPr="008C15A8">
        <w:rPr>
          <w:rFonts w:ascii="Times New Roman" w:hAnsi="Times New Roman"/>
          <w:bCs/>
          <w:sz w:val="24"/>
          <w:szCs w:val="24"/>
        </w:rPr>
        <w:t xml:space="preserve"> en los </w:t>
      </w:r>
      <w:r w:rsidRPr="008C15A8">
        <w:rPr>
          <w:rFonts w:ascii="Times New Roman" w:hAnsi="Times New Roman"/>
          <w:bCs/>
          <w:sz w:val="24"/>
          <w:szCs w:val="24"/>
        </w:rPr>
        <w:t>páramo</w:t>
      </w:r>
      <w:r w:rsidR="0043136B" w:rsidRPr="008C15A8">
        <w:rPr>
          <w:rFonts w:ascii="Times New Roman" w:hAnsi="Times New Roman"/>
          <w:bCs/>
          <w:sz w:val="24"/>
          <w:szCs w:val="24"/>
        </w:rPr>
        <w:t>s</w:t>
      </w:r>
      <w:r w:rsidRPr="008C15A8">
        <w:rPr>
          <w:rFonts w:ascii="Times New Roman" w:hAnsi="Times New Roman"/>
          <w:bCs/>
          <w:sz w:val="24"/>
          <w:szCs w:val="24"/>
        </w:rPr>
        <w:t>, así como promover la producción</w:t>
      </w:r>
      <w:r w:rsidR="008C53EC" w:rsidRPr="008C15A8">
        <w:rPr>
          <w:rFonts w:ascii="Times New Roman" w:hAnsi="Times New Roman"/>
          <w:bCs/>
          <w:sz w:val="24"/>
          <w:szCs w:val="24"/>
        </w:rPr>
        <w:t xml:space="preserve"> </w:t>
      </w:r>
      <w:r w:rsidRPr="008C15A8">
        <w:rPr>
          <w:rFonts w:ascii="Times New Roman" w:hAnsi="Times New Roman"/>
          <w:bCs/>
          <w:sz w:val="24"/>
          <w:szCs w:val="24"/>
        </w:rPr>
        <w:t xml:space="preserve">sustentable </w:t>
      </w:r>
      <w:r w:rsidR="00A039C9" w:rsidRPr="008C15A8">
        <w:rPr>
          <w:rFonts w:ascii="Times New Roman" w:hAnsi="Times New Roman"/>
          <w:bCs/>
          <w:sz w:val="24"/>
          <w:szCs w:val="24"/>
        </w:rPr>
        <w:t>en diversos rubros</w:t>
      </w:r>
      <w:r w:rsidRPr="008C15A8">
        <w:rPr>
          <w:rFonts w:ascii="Times New Roman" w:hAnsi="Times New Roman"/>
          <w:bCs/>
          <w:sz w:val="24"/>
          <w:szCs w:val="24"/>
        </w:rPr>
        <w:t xml:space="preserve"> y la recuperación en zonas vulnerables afectadas por</w:t>
      </w:r>
      <w:r w:rsidR="009C26B6" w:rsidRPr="008C15A8">
        <w:rPr>
          <w:rFonts w:ascii="Times New Roman" w:hAnsi="Times New Roman"/>
          <w:bCs/>
          <w:sz w:val="24"/>
          <w:szCs w:val="24"/>
        </w:rPr>
        <w:t xml:space="preserve"> factores antrópicos</w:t>
      </w:r>
      <w:r w:rsidRPr="008C15A8">
        <w:rPr>
          <w:rFonts w:ascii="Times New Roman" w:hAnsi="Times New Roman"/>
          <w:bCs/>
          <w:sz w:val="24"/>
          <w:szCs w:val="24"/>
        </w:rPr>
        <w:t>, como una estrategia que permita la adaptación de las comunidades al cambio climático y el desarrollo de una economía sustentable</w:t>
      </w:r>
      <w:r w:rsidR="00FD5F9A">
        <w:rPr>
          <w:rFonts w:ascii="Times New Roman" w:hAnsi="Times New Roman"/>
          <w:bCs/>
          <w:sz w:val="24"/>
          <w:szCs w:val="24"/>
        </w:rPr>
        <w:t xml:space="preserve"> </w:t>
      </w:r>
      <w:r w:rsidRPr="008C15A8">
        <w:rPr>
          <w:rFonts w:ascii="Times New Roman" w:hAnsi="Times New Roman"/>
          <w:bCs/>
          <w:sz w:val="24"/>
          <w:szCs w:val="24"/>
        </w:rPr>
        <w:t xml:space="preserve">mientras se mantienen y conservan los bienes y </w:t>
      </w:r>
      <w:r w:rsidR="00A46866" w:rsidRPr="008C15A8">
        <w:rPr>
          <w:rFonts w:ascii="Times New Roman" w:hAnsi="Times New Roman"/>
          <w:bCs/>
          <w:sz w:val="24"/>
          <w:szCs w:val="24"/>
        </w:rPr>
        <w:t>funciones</w:t>
      </w:r>
      <w:r w:rsidRPr="008C15A8">
        <w:rPr>
          <w:rFonts w:ascii="Times New Roman" w:hAnsi="Times New Roman"/>
          <w:bCs/>
          <w:sz w:val="24"/>
          <w:szCs w:val="24"/>
        </w:rPr>
        <w:t xml:space="preserve"> ambientales</w:t>
      </w:r>
      <w:r w:rsidR="00797CD3" w:rsidRPr="008C15A8">
        <w:rPr>
          <w:rFonts w:ascii="Times New Roman" w:hAnsi="Times New Roman"/>
          <w:bCs/>
          <w:sz w:val="24"/>
          <w:szCs w:val="24"/>
        </w:rPr>
        <w:t>, y se conservan y desarrollan los valores culturales y la identidad propia de la zona.</w:t>
      </w:r>
    </w:p>
    <w:p w14:paraId="181B9E39" w14:textId="77777777" w:rsidR="00893D10" w:rsidRPr="008C15A8" w:rsidRDefault="00893D10" w:rsidP="00F84C9E">
      <w:pPr>
        <w:autoSpaceDE w:val="0"/>
        <w:autoSpaceDN w:val="0"/>
        <w:adjustRightInd w:val="0"/>
        <w:spacing w:after="0"/>
        <w:jc w:val="both"/>
        <w:rPr>
          <w:rFonts w:ascii="Times New Roman" w:hAnsi="Times New Roman"/>
          <w:bCs/>
          <w:sz w:val="24"/>
          <w:szCs w:val="24"/>
        </w:rPr>
      </w:pPr>
    </w:p>
    <w:p w14:paraId="43ADDFC1" w14:textId="2AFB183D" w:rsidR="00813A78" w:rsidRPr="008C15A8" w:rsidRDefault="00813A78" w:rsidP="00107642">
      <w:pPr>
        <w:spacing w:after="0"/>
        <w:jc w:val="center"/>
        <w:rPr>
          <w:rFonts w:ascii="Times New Roman" w:hAnsi="Times New Roman"/>
          <w:b/>
          <w:sz w:val="24"/>
          <w:szCs w:val="24"/>
          <w:lang w:val="es-ES"/>
        </w:rPr>
      </w:pPr>
      <w:r w:rsidRPr="008C15A8">
        <w:rPr>
          <w:rFonts w:ascii="Times New Roman" w:hAnsi="Times New Roman"/>
          <w:b/>
          <w:sz w:val="24"/>
          <w:szCs w:val="24"/>
          <w:lang w:val="es-ES"/>
        </w:rPr>
        <w:t>Capítulo II</w:t>
      </w:r>
    </w:p>
    <w:p w14:paraId="006DD2FF" w14:textId="77777777" w:rsidR="00813A78" w:rsidRPr="008C15A8" w:rsidRDefault="00813A78" w:rsidP="00107642">
      <w:pPr>
        <w:spacing w:after="0"/>
        <w:jc w:val="center"/>
        <w:rPr>
          <w:rFonts w:ascii="Times New Roman" w:hAnsi="Times New Roman"/>
          <w:b/>
          <w:sz w:val="24"/>
          <w:szCs w:val="24"/>
          <w:lang w:val="es-ES"/>
        </w:rPr>
      </w:pPr>
    </w:p>
    <w:p w14:paraId="104438FC" w14:textId="31D06F93" w:rsidR="00813A78" w:rsidRPr="008C15A8" w:rsidRDefault="00235FA3" w:rsidP="00107642">
      <w:pPr>
        <w:spacing w:after="0"/>
        <w:jc w:val="center"/>
        <w:rPr>
          <w:rFonts w:ascii="Times New Roman" w:hAnsi="Times New Roman"/>
          <w:b/>
          <w:strike/>
          <w:sz w:val="24"/>
          <w:szCs w:val="24"/>
          <w:lang w:val="es-ES"/>
        </w:rPr>
      </w:pPr>
      <w:r w:rsidRPr="008C15A8">
        <w:rPr>
          <w:rFonts w:ascii="Times New Roman" w:hAnsi="Times New Roman"/>
          <w:b/>
          <w:sz w:val="24"/>
          <w:szCs w:val="24"/>
          <w:lang w:val="es-ES"/>
        </w:rPr>
        <w:t xml:space="preserve">De la </w:t>
      </w:r>
      <w:r w:rsidR="00421408" w:rsidRPr="008C15A8">
        <w:rPr>
          <w:rFonts w:ascii="Times New Roman" w:hAnsi="Times New Roman"/>
          <w:b/>
          <w:sz w:val="24"/>
          <w:szCs w:val="24"/>
          <w:lang w:val="es-ES"/>
        </w:rPr>
        <w:t>m</w:t>
      </w:r>
      <w:r w:rsidR="007736AE" w:rsidRPr="008C15A8">
        <w:rPr>
          <w:rFonts w:ascii="Times New Roman" w:hAnsi="Times New Roman"/>
          <w:b/>
          <w:sz w:val="24"/>
          <w:szCs w:val="24"/>
          <w:lang w:val="es-ES"/>
        </w:rPr>
        <w:t>acro zonificación</w:t>
      </w:r>
      <w:r w:rsidR="009E3173" w:rsidRPr="008C15A8">
        <w:rPr>
          <w:rFonts w:ascii="Times New Roman" w:hAnsi="Times New Roman"/>
          <w:b/>
          <w:sz w:val="24"/>
          <w:szCs w:val="24"/>
          <w:lang w:val="es-ES"/>
        </w:rPr>
        <w:t>,</w:t>
      </w:r>
      <w:r w:rsidR="00813A78" w:rsidRPr="008C15A8">
        <w:rPr>
          <w:rFonts w:ascii="Times New Roman" w:hAnsi="Times New Roman"/>
          <w:b/>
          <w:sz w:val="24"/>
          <w:szCs w:val="24"/>
          <w:lang w:val="es-ES"/>
        </w:rPr>
        <w:t xml:space="preserve"> </w:t>
      </w:r>
      <w:r w:rsidR="009E3173" w:rsidRPr="008C15A8">
        <w:rPr>
          <w:rFonts w:ascii="Times New Roman" w:hAnsi="Times New Roman"/>
          <w:b/>
          <w:sz w:val="24"/>
          <w:szCs w:val="24"/>
          <w:lang w:val="es-ES"/>
        </w:rPr>
        <w:t>uso de suelo y actividades permitidas</w:t>
      </w:r>
    </w:p>
    <w:p w14:paraId="244AE5CE"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
        </w:rPr>
      </w:pPr>
    </w:p>
    <w:p w14:paraId="291274E6" w14:textId="6935B92F" w:rsidR="00E56EDF" w:rsidRDefault="006D04FB" w:rsidP="00ED522D">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9B1491" w:rsidRPr="008C15A8">
        <w:rPr>
          <w:rFonts w:ascii="Times New Roman" w:hAnsi="Times New Roman"/>
          <w:b/>
          <w:bCs/>
          <w:sz w:val="24"/>
          <w:szCs w:val="24"/>
        </w:rPr>
        <w:t>6</w:t>
      </w:r>
      <w:r w:rsidR="00775088" w:rsidRPr="008C15A8">
        <w:rPr>
          <w:rFonts w:ascii="Times New Roman" w:hAnsi="Times New Roman"/>
          <w:b/>
          <w:bCs/>
          <w:sz w:val="24"/>
          <w:szCs w:val="24"/>
        </w:rPr>
        <w:t xml:space="preserve">.- </w:t>
      </w:r>
      <w:r w:rsidR="009E3173" w:rsidRPr="008C15A8">
        <w:rPr>
          <w:rFonts w:ascii="Times New Roman" w:hAnsi="Times New Roman"/>
          <w:b/>
          <w:bCs/>
          <w:sz w:val="24"/>
          <w:szCs w:val="24"/>
        </w:rPr>
        <w:t xml:space="preserve">Macro </w:t>
      </w:r>
      <w:r w:rsidR="007736AE" w:rsidRPr="008C15A8">
        <w:rPr>
          <w:rFonts w:ascii="Times New Roman" w:hAnsi="Times New Roman"/>
          <w:b/>
          <w:bCs/>
          <w:sz w:val="24"/>
          <w:szCs w:val="24"/>
        </w:rPr>
        <w:t>zonificación</w:t>
      </w:r>
      <w:r w:rsidR="00AD7F22" w:rsidRPr="008C15A8">
        <w:rPr>
          <w:rFonts w:ascii="Times New Roman" w:hAnsi="Times New Roman"/>
          <w:b/>
          <w:bCs/>
          <w:sz w:val="24"/>
          <w:szCs w:val="24"/>
        </w:rPr>
        <w:t xml:space="preserve">: </w:t>
      </w:r>
      <w:r w:rsidR="00AD7F22" w:rsidRPr="008C15A8">
        <w:rPr>
          <w:rFonts w:ascii="Times New Roman" w:hAnsi="Times New Roman"/>
          <w:bCs/>
          <w:sz w:val="24"/>
          <w:szCs w:val="24"/>
        </w:rPr>
        <w:t xml:space="preserve">Las zonas </w:t>
      </w:r>
      <w:r w:rsidR="003B6568" w:rsidRPr="008C15A8">
        <w:rPr>
          <w:rFonts w:ascii="Times New Roman" w:hAnsi="Times New Roman"/>
          <w:bCs/>
          <w:sz w:val="24"/>
          <w:szCs w:val="24"/>
        </w:rPr>
        <w:t xml:space="preserve">determinadas en el ACUS </w:t>
      </w:r>
      <w:r w:rsidR="00113C69" w:rsidRPr="008C15A8">
        <w:rPr>
          <w:rFonts w:ascii="Times New Roman" w:hAnsi="Times New Roman"/>
          <w:bCs/>
          <w:sz w:val="24"/>
          <w:szCs w:val="24"/>
        </w:rPr>
        <w:t xml:space="preserve">Mojanda </w:t>
      </w:r>
      <w:r w:rsidR="00D21856" w:rsidRPr="008C15A8">
        <w:rPr>
          <w:rFonts w:ascii="Times New Roman" w:hAnsi="Times New Roman"/>
          <w:bCs/>
          <w:sz w:val="24"/>
          <w:szCs w:val="24"/>
        </w:rPr>
        <w:t>Cambugán</w:t>
      </w:r>
      <w:r w:rsidR="00113C69" w:rsidRPr="008C15A8">
        <w:rPr>
          <w:rFonts w:ascii="Times New Roman" w:hAnsi="Times New Roman"/>
          <w:bCs/>
          <w:sz w:val="24"/>
          <w:szCs w:val="24"/>
        </w:rPr>
        <w:t xml:space="preserve"> </w:t>
      </w:r>
      <w:r w:rsidR="003B6568" w:rsidRPr="008C15A8">
        <w:rPr>
          <w:rFonts w:ascii="Times New Roman" w:hAnsi="Times New Roman"/>
          <w:bCs/>
          <w:sz w:val="24"/>
          <w:szCs w:val="24"/>
        </w:rPr>
        <w:t>se definen en el Cuadro 1</w:t>
      </w:r>
      <w:r w:rsidR="0008157A" w:rsidRPr="008C15A8">
        <w:rPr>
          <w:rFonts w:ascii="Times New Roman" w:hAnsi="Times New Roman"/>
          <w:bCs/>
          <w:sz w:val="24"/>
          <w:szCs w:val="24"/>
        </w:rPr>
        <w:t xml:space="preserve"> y en</w:t>
      </w:r>
      <w:r w:rsidR="006C7AAF" w:rsidRPr="008C15A8">
        <w:rPr>
          <w:rFonts w:ascii="Times New Roman" w:hAnsi="Times New Roman"/>
          <w:bCs/>
          <w:sz w:val="24"/>
          <w:szCs w:val="24"/>
        </w:rPr>
        <w:t xml:space="preserve"> el</w:t>
      </w:r>
      <w:r w:rsidR="00FD48C2" w:rsidRPr="008C15A8">
        <w:rPr>
          <w:rFonts w:ascii="Times New Roman" w:hAnsi="Times New Roman"/>
          <w:bCs/>
          <w:sz w:val="24"/>
          <w:szCs w:val="24"/>
        </w:rPr>
        <w:t xml:space="preserve"> </w:t>
      </w:r>
      <w:r w:rsidR="007736AE" w:rsidRPr="008C15A8">
        <w:rPr>
          <w:rFonts w:ascii="Times New Roman" w:hAnsi="Times New Roman"/>
          <w:bCs/>
          <w:sz w:val="24"/>
          <w:szCs w:val="24"/>
        </w:rPr>
        <w:t xml:space="preserve">Anexo </w:t>
      </w:r>
      <w:r w:rsidR="00ED522D" w:rsidRPr="008C15A8">
        <w:rPr>
          <w:rFonts w:ascii="Times New Roman" w:hAnsi="Times New Roman"/>
          <w:bCs/>
          <w:sz w:val="24"/>
          <w:szCs w:val="24"/>
        </w:rPr>
        <w:t>2</w:t>
      </w:r>
      <w:r w:rsidR="00225B46" w:rsidRPr="008C15A8">
        <w:rPr>
          <w:rFonts w:ascii="Times New Roman" w:hAnsi="Times New Roman"/>
          <w:bCs/>
          <w:sz w:val="24"/>
          <w:szCs w:val="24"/>
        </w:rPr>
        <w:t xml:space="preserve">, </w:t>
      </w:r>
      <w:r w:rsidR="00156858" w:rsidRPr="008C15A8">
        <w:rPr>
          <w:rFonts w:ascii="Times New Roman" w:hAnsi="Times New Roman"/>
          <w:bCs/>
          <w:sz w:val="24"/>
          <w:szCs w:val="24"/>
        </w:rPr>
        <w:t>M</w:t>
      </w:r>
      <w:r w:rsidR="00225B46" w:rsidRPr="008C15A8">
        <w:rPr>
          <w:rFonts w:ascii="Times New Roman" w:hAnsi="Times New Roman"/>
          <w:bCs/>
          <w:sz w:val="24"/>
          <w:szCs w:val="24"/>
        </w:rPr>
        <w:t>apa 2</w:t>
      </w:r>
      <w:r w:rsidR="00BE347F" w:rsidRPr="008C15A8">
        <w:rPr>
          <w:rFonts w:ascii="Times New Roman" w:hAnsi="Times New Roman"/>
          <w:bCs/>
          <w:sz w:val="24"/>
          <w:szCs w:val="24"/>
        </w:rPr>
        <w:t>.</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La</w:t>
      </w:r>
      <w:r w:rsidR="009F715E" w:rsidRPr="008C15A8">
        <w:rPr>
          <w:rFonts w:ascii="Times New Roman" w:hAnsi="Times New Roman"/>
          <w:bCs/>
          <w:sz w:val="24"/>
          <w:szCs w:val="24"/>
        </w:rPr>
        <w:t xml:space="preserve"> macro</w:t>
      </w:r>
      <w:r w:rsidR="00D35CB6" w:rsidRPr="008C15A8">
        <w:rPr>
          <w:rFonts w:ascii="Times New Roman" w:hAnsi="Times New Roman"/>
          <w:bCs/>
          <w:sz w:val="24"/>
          <w:szCs w:val="24"/>
        </w:rPr>
        <w:t xml:space="preserve"> </w:t>
      </w:r>
      <w:r w:rsidR="00BE347F" w:rsidRPr="008C15A8">
        <w:rPr>
          <w:rFonts w:ascii="Times New Roman" w:hAnsi="Times New Roman"/>
          <w:bCs/>
          <w:sz w:val="24"/>
          <w:szCs w:val="24"/>
        </w:rPr>
        <w:t xml:space="preserve">zonificación indica la división de un área geográfica amplia, </w:t>
      </w:r>
      <w:r w:rsidR="00E8160B" w:rsidRPr="008C15A8">
        <w:rPr>
          <w:rFonts w:ascii="Times New Roman" w:hAnsi="Times New Roman"/>
          <w:bCs/>
          <w:sz w:val="24"/>
          <w:szCs w:val="24"/>
        </w:rPr>
        <w:t>para la que se define</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e</w:t>
      </w:r>
      <w:r w:rsidR="00BE347F" w:rsidRPr="008C15A8">
        <w:rPr>
          <w:rFonts w:ascii="Times New Roman" w:hAnsi="Times New Roman"/>
          <w:bCs/>
          <w:sz w:val="24"/>
          <w:szCs w:val="24"/>
        </w:rPr>
        <w:t xml:space="preserve">l </w:t>
      </w:r>
      <w:r w:rsidR="00A50CFA">
        <w:rPr>
          <w:rFonts w:ascii="Times New Roman" w:hAnsi="Times New Roman"/>
          <w:bCs/>
          <w:sz w:val="24"/>
          <w:szCs w:val="24"/>
        </w:rPr>
        <w:t>lineamiento</w:t>
      </w:r>
      <w:r w:rsidR="00BE347F" w:rsidRPr="008C15A8">
        <w:rPr>
          <w:rFonts w:ascii="Times New Roman" w:hAnsi="Times New Roman"/>
          <w:bCs/>
          <w:sz w:val="24"/>
          <w:szCs w:val="24"/>
        </w:rPr>
        <w:t xml:space="preserve"> y </w:t>
      </w:r>
      <w:r w:rsidR="008241E7" w:rsidRPr="008C15A8">
        <w:rPr>
          <w:rFonts w:ascii="Times New Roman" w:hAnsi="Times New Roman"/>
          <w:bCs/>
          <w:sz w:val="24"/>
          <w:szCs w:val="24"/>
        </w:rPr>
        <w:t xml:space="preserve">el </w:t>
      </w:r>
      <w:r w:rsidR="00BE347F" w:rsidRPr="008C15A8">
        <w:rPr>
          <w:rFonts w:ascii="Times New Roman" w:hAnsi="Times New Roman"/>
          <w:bCs/>
          <w:sz w:val="24"/>
          <w:szCs w:val="24"/>
        </w:rPr>
        <w:t>uso prioritario que deberá tener</w:t>
      </w:r>
      <w:r w:rsidR="00E8160B" w:rsidRPr="008C15A8">
        <w:rPr>
          <w:rFonts w:ascii="Times New Roman" w:hAnsi="Times New Roman"/>
          <w:bCs/>
          <w:sz w:val="24"/>
          <w:szCs w:val="24"/>
        </w:rPr>
        <w:t>. El detalle de</w:t>
      </w:r>
      <w:r w:rsidR="006C7AAF" w:rsidRPr="008C15A8">
        <w:rPr>
          <w:rFonts w:ascii="Times New Roman" w:hAnsi="Times New Roman"/>
          <w:bCs/>
          <w:sz w:val="24"/>
          <w:szCs w:val="24"/>
        </w:rPr>
        <w:t>l</w:t>
      </w:r>
      <w:r w:rsidR="00E8160B" w:rsidRPr="008C15A8">
        <w:rPr>
          <w:rFonts w:ascii="Times New Roman" w:hAnsi="Times New Roman"/>
          <w:bCs/>
          <w:sz w:val="24"/>
          <w:szCs w:val="24"/>
        </w:rPr>
        <w:t xml:space="preserve"> tratamiento y uso de </w:t>
      </w:r>
      <w:r w:rsidR="00BE347F" w:rsidRPr="008C15A8">
        <w:rPr>
          <w:rFonts w:ascii="Times New Roman" w:hAnsi="Times New Roman"/>
          <w:bCs/>
          <w:sz w:val="24"/>
          <w:szCs w:val="24"/>
        </w:rPr>
        <w:t>la</w:t>
      </w:r>
      <w:r w:rsidR="00E8160B" w:rsidRPr="008C15A8">
        <w:rPr>
          <w:rFonts w:ascii="Times New Roman" w:hAnsi="Times New Roman"/>
          <w:bCs/>
          <w:sz w:val="24"/>
          <w:szCs w:val="24"/>
        </w:rPr>
        <w:t>s</w:t>
      </w:r>
      <w:r w:rsidR="00BE347F" w:rsidRPr="008C15A8">
        <w:rPr>
          <w:rFonts w:ascii="Times New Roman" w:hAnsi="Times New Roman"/>
          <w:bCs/>
          <w:sz w:val="24"/>
          <w:szCs w:val="24"/>
        </w:rPr>
        <w:t xml:space="preserve"> zona</w:t>
      </w:r>
      <w:r w:rsidR="00E8160B" w:rsidRPr="008C15A8">
        <w:rPr>
          <w:rFonts w:ascii="Times New Roman" w:hAnsi="Times New Roman"/>
          <w:bCs/>
          <w:sz w:val="24"/>
          <w:szCs w:val="24"/>
        </w:rPr>
        <w:t xml:space="preserve">s se establecerá en </w:t>
      </w:r>
      <w:r w:rsidR="00BE347F" w:rsidRPr="008C15A8">
        <w:rPr>
          <w:rFonts w:ascii="Times New Roman" w:hAnsi="Times New Roman"/>
          <w:bCs/>
          <w:sz w:val="24"/>
          <w:szCs w:val="24"/>
        </w:rPr>
        <w:t xml:space="preserve">el </w:t>
      </w:r>
      <w:r w:rsidR="00D973E8" w:rsidRPr="008C15A8">
        <w:rPr>
          <w:rFonts w:ascii="Times New Roman" w:hAnsi="Times New Roman"/>
          <w:bCs/>
          <w:sz w:val="24"/>
          <w:szCs w:val="24"/>
        </w:rPr>
        <w:t xml:space="preserve">respectivo </w:t>
      </w:r>
      <w:r w:rsidR="00BE347F" w:rsidRPr="008C15A8">
        <w:rPr>
          <w:rFonts w:ascii="Times New Roman" w:hAnsi="Times New Roman"/>
          <w:bCs/>
          <w:sz w:val="24"/>
          <w:szCs w:val="24"/>
        </w:rPr>
        <w:t>Plan de Manejo</w:t>
      </w:r>
      <w:r w:rsidR="008A7D46">
        <w:rPr>
          <w:rFonts w:ascii="Times New Roman" w:hAnsi="Times New Roman"/>
          <w:bCs/>
          <w:sz w:val="24"/>
          <w:szCs w:val="24"/>
        </w:rPr>
        <w:t>, en articulación y concor</w:t>
      </w:r>
      <w:r w:rsidR="004B7271">
        <w:rPr>
          <w:rFonts w:ascii="Times New Roman" w:hAnsi="Times New Roman"/>
          <w:bCs/>
          <w:sz w:val="24"/>
          <w:szCs w:val="24"/>
        </w:rPr>
        <w:t>dancia con lo establecido en l</w:t>
      </w:r>
      <w:r w:rsidR="008A7D46">
        <w:rPr>
          <w:rFonts w:ascii="Times New Roman" w:hAnsi="Times New Roman"/>
          <w:bCs/>
          <w:sz w:val="24"/>
          <w:szCs w:val="24"/>
        </w:rPr>
        <w:t>o</w:t>
      </w:r>
      <w:r w:rsidR="004B7271">
        <w:rPr>
          <w:rFonts w:ascii="Times New Roman" w:hAnsi="Times New Roman"/>
          <w:bCs/>
          <w:sz w:val="24"/>
          <w:szCs w:val="24"/>
        </w:rPr>
        <w:t>s</w:t>
      </w:r>
      <w:r w:rsidR="008A7D46">
        <w:rPr>
          <w:rFonts w:ascii="Times New Roman" w:hAnsi="Times New Roman"/>
          <w:bCs/>
          <w:sz w:val="24"/>
          <w:szCs w:val="24"/>
        </w:rPr>
        <w:t xml:space="preserve"> componentes estructurante y urbanístico del Plan de Uso y Gestión de Suelo</w:t>
      </w:r>
      <w:r w:rsidR="00BE347F" w:rsidRPr="008C15A8">
        <w:rPr>
          <w:rFonts w:ascii="Times New Roman" w:hAnsi="Times New Roman"/>
          <w:bCs/>
          <w:sz w:val="24"/>
          <w:szCs w:val="24"/>
        </w:rPr>
        <w:t xml:space="preserve">. </w:t>
      </w:r>
    </w:p>
    <w:p w14:paraId="6282BEF0" w14:textId="77777777" w:rsidR="00973EF1" w:rsidRDefault="00973EF1" w:rsidP="00973EF1">
      <w:pPr>
        <w:autoSpaceDE w:val="0"/>
        <w:autoSpaceDN w:val="0"/>
        <w:adjustRightInd w:val="0"/>
        <w:spacing w:after="0"/>
        <w:jc w:val="both"/>
        <w:rPr>
          <w:rFonts w:ascii="Times New Roman" w:hAnsi="Times New Roman"/>
          <w:bCs/>
          <w:sz w:val="24"/>
          <w:szCs w:val="24"/>
        </w:rPr>
      </w:pPr>
    </w:p>
    <w:p w14:paraId="0A8C55DE" w14:textId="4A231CAC" w:rsidR="00973EF1" w:rsidRDefault="00973EF1" w:rsidP="00973EF1">
      <w:pPr>
        <w:autoSpaceDE w:val="0"/>
        <w:autoSpaceDN w:val="0"/>
        <w:adjustRightInd w:val="0"/>
        <w:spacing w:after="0"/>
        <w:jc w:val="both"/>
        <w:rPr>
          <w:rFonts w:ascii="Times New Roman" w:hAnsi="Times New Roman"/>
          <w:bCs/>
          <w:sz w:val="24"/>
          <w:szCs w:val="24"/>
        </w:rPr>
      </w:pPr>
      <w:r w:rsidRPr="00973EF1">
        <w:rPr>
          <w:rFonts w:ascii="Times New Roman" w:hAnsi="Times New Roman"/>
          <w:bCs/>
          <w:sz w:val="24"/>
          <w:szCs w:val="24"/>
        </w:rPr>
        <w:t xml:space="preserve">Las actividades agropecuarias deberán realizarse bajo parámetros de </w:t>
      </w:r>
      <w:r w:rsidR="007744FB">
        <w:rPr>
          <w:rFonts w:ascii="Times New Roman" w:hAnsi="Times New Roman"/>
          <w:bCs/>
          <w:sz w:val="24"/>
          <w:szCs w:val="24"/>
        </w:rPr>
        <w:t>sostenibilidad</w:t>
      </w:r>
      <w:r w:rsidR="007744FB" w:rsidRPr="00973EF1">
        <w:rPr>
          <w:rFonts w:ascii="Times New Roman" w:hAnsi="Times New Roman"/>
          <w:bCs/>
          <w:sz w:val="24"/>
          <w:szCs w:val="24"/>
        </w:rPr>
        <w:t xml:space="preserve"> </w:t>
      </w:r>
      <w:r w:rsidRPr="00973EF1">
        <w:rPr>
          <w:rFonts w:ascii="Times New Roman" w:hAnsi="Times New Roman"/>
          <w:bCs/>
          <w:sz w:val="24"/>
          <w:szCs w:val="24"/>
        </w:rPr>
        <w:t xml:space="preserve">y buenas prácticas </w:t>
      </w:r>
      <w:r w:rsidR="007744FB">
        <w:rPr>
          <w:rFonts w:ascii="Times New Roman" w:hAnsi="Times New Roman"/>
          <w:bCs/>
          <w:sz w:val="24"/>
          <w:szCs w:val="24"/>
        </w:rPr>
        <w:t xml:space="preserve">agropecuarias y </w:t>
      </w:r>
      <w:r w:rsidRPr="00973EF1">
        <w:rPr>
          <w:rFonts w:ascii="Times New Roman" w:hAnsi="Times New Roman"/>
          <w:bCs/>
          <w:sz w:val="24"/>
          <w:szCs w:val="24"/>
        </w:rPr>
        <w:t>ambientales, de forma que se consiga la coexistencia de los espacios naturales con las actividades humanas sin ampliar la frontera agrícola en detrimento del bosque nativo y mejorar la producción, la provisión de productos y asegurar ingresos para los productores, de acuerdo a lo que se determine en el Plan de Manejo.</w:t>
      </w:r>
    </w:p>
    <w:p w14:paraId="400FC8F4" w14:textId="5D2B85FE" w:rsidR="00065EB0" w:rsidRDefault="00065EB0" w:rsidP="00973EF1">
      <w:pPr>
        <w:autoSpaceDE w:val="0"/>
        <w:autoSpaceDN w:val="0"/>
        <w:adjustRightInd w:val="0"/>
        <w:spacing w:after="0"/>
        <w:jc w:val="both"/>
        <w:rPr>
          <w:rFonts w:ascii="Times New Roman" w:hAnsi="Times New Roman"/>
          <w:bCs/>
          <w:sz w:val="24"/>
          <w:szCs w:val="24"/>
        </w:rPr>
      </w:pPr>
    </w:p>
    <w:p w14:paraId="261BF819" w14:textId="344069CE" w:rsidR="00065EB0" w:rsidRDefault="00065EB0" w:rsidP="00973EF1">
      <w:pPr>
        <w:autoSpaceDE w:val="0"/>
        <w:autoSpaceDN w:val="0"/>
        <w:adjustRightInd w:val="0"/>
        <w:spacing w:after="0"/>
        <w:jc w:val="both"/>
        <w:rPr>
          <w:rFonts w:ascii="Times New Roman" w:hAnsi="Times New Roman"/>
          <w:b/>
          <w:bCs/>
          <w:sz w:val="24"/>
          <w:szCs w:val="24"/>
        </w:rPr>
      </w:pPr>
    </w:p>
    <w:p w14:paraId="2627C746" w14:textId="5F148E30" w:rsidR="00BB3479" w:rsidRDefault="00BB3479" w:rsidP="00973EF1">
      <w:pPr>
        <w:autoSpaceDE w:val="0"/>
        <w:autoSpaceDN w:val="0"/>
        <w:adjustRightInd w:val="0"/>
        <w:spacing w:after="0"/>
        <w:jc w:val="both"/>
        <w:rPr>
          <w:rFonts w:ascii="Times New Roman" w:hAnsi="Times New Roman"/>
          <w:b/>
          <w:bCs/>
          <w:sz w:val="24"/>
          <w:szCs w:val="24"/>
        </w:rPr>
      </w:pPr>
    </w:p>
    <w:p w14:paraId="329FA566" w14:textId="31990B5A" w:rsidR="00BB3479" w:rsidRDefault="00BB3479" w:rsidP="00973EF1">
      <w:pPr>
        <w:autoSpaceDE w:val="0"/>
        <w:autoSpaceDN w:val="0"/>
        <w:adjustRightInd w:val="0"/>
        <w:spacing w:after="0"/>
        <w:jc w:val="both"/>
        <w:rPr>
          <w:rFonts w:ascii="Times New Roman" w:hAnsi="Times New Roman"/>
          <w:b/>
          <w:bCs/>
          <w:sz w:val="24"/>
          <w:szCs w:val="24"/>
        </w:rPr>
      </w:pPr>
    </w:p>
    <w:p w14:paraId="5755589B" w14:textId="77777777" w:rsidR="00BB3479" w:rsidRPr="00973EF1" w:rsidRDefault="00BB3479" w:rsidP="00973EF1">
      <w:pPr>
        <w:autoSpaceDE w:val="0"/>
        <w:autoSpaceDN w:val="0"/>
        <w:adjustRightInd w:val="0"/>
        <w:spacing w:after="0"/>
        <w:jc w:val="both"/>
        <w:rPr>
          <w:rFonts w:ascii="Times New Roman" w:hAnsi="Times New Roman"/>
          <w:b/>
          <w:bCs/>
          <w:sz w:val="24"/>
          <w:szCs w:val="24"/>
        </w:rPr>
      </w:pPr>
    </w:p>
    <w:p w14:paraId="441B68CE" w14:textId="155919A3" w:rsidR="00AD7F22" w:rsidRPr="008C15A8" w:rsidRDefault="007736AE" w:rsidP="0010764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lastRenderedPageBreak/>
        <w:t>Cuadro 1</w:t>
      </w:r>
      <w:r w:rsidR="00C67C76" w:rsidRPr="008C15A8">
        <w:rPr>
          <w:rFonts w:ascii="Times New Roman" w:hAnsi="Times New Roman"/>
          <w:b/>
          <w:bCs/>
          <w:sz w:val="18"/>
          <w:szCs w:val="16"/>
        </w:rPr>
        <w:t>.</w:t>
      </w:r>
      <w:r w:rsidR="0068056D" w:rsidRPr="008C15A8">
        <w:rPr>
          <w:rFonts w:ascii="Times New Roman" w:hAnsi="Times New Roman"/>
          <w:b/>
          <w:bCs/>
          <w:sz w:val="18"/>
          <w:szCs w:val="16"/>
        </w:rPr>
        <w:t xml:space="preserve"> </w:t>
      </w:r>
      <w:r w:rsidR="00010714" w:rsidRPr="008C15A8">
        <w:rPr>
          <w:rFonts w:ascii="Times New Roman" w:hAnsi="Times New Roman"/>
          <w:bCs/>
          <w:sz w:val="18"/>
          <w:szCs w:val="16"/>
        </w:rPr>
        <w:t xml:space="preserve">Macro </w:t>
      </w:r>
      <w:r w:rsidR="00ED522D" w:rsidRPr="008C15A8">
        <w:rPr>
          <w:rFonts w:ascii="Times New Roman" w:hAnsi="Times New Roman"/>
          <w:bCs/>
          <w:sz w:val="18"/>
          <w:szCs w:val="16"/>
        </w:rPr>
        <w:t>z</w:t>
      </w:r>
      <w:r w:rsidR="0068056D" w:rsidRPr="008C15A8">
        <w:rPr>
          <w:rFonts w:ascii="Times New Roman" w:hAnsi="Times New Roman"/>
          <w:bCs/>
          <w:sz w:val="18"/>
          <w:szCs w:val="16"/>
        </w:rPr>
        <w:t xml:space="preserve">onificación del ACUS </w:t>
      </w:r>
      <w:r w:rsidRPr="008C15A8">
        <w:rPr>
          <w:rFonts w:ascii="Times New Roman" w:hAnsi="Times New Roman"/>
          <w:sz w:val="18"/>
          <w:szCs w:val="16"/>
        </w:rPr>
        <w:t>“Mojanda</w:t>
      </w:r>
      <w:r w:rsidR="00A039C9" w:rsidRPr="008C15A8">
        <w:rPr>
          <w:rFonts w:ascii="Times New Roman" w:hAnsi="Times New Roman"/>
          <w:sz w:val="18"/>
          <w:szCs w:val="16"/>
        </w:rPr>
        <w:t>-</w:t>
      </w:r>
      <w:r w:rsidRPr="008C15A8">
        <w:rPr>
          <w:rFonts w:ascii="Times New Roman" w:hAnsi="Times New Roman"/>
          <w:sz w:val="18"/>
          <w:szCs w:val="16"/>
        </w:rPr>
        <w:t xml:space="preserve"> </w:t>
      </w:r>
      <w:r w:rsidR="00D21856" w:rsidRPr="008C15A8">
        <w:rPr>
          <w:rFonts w:ascii="Times New Roman" w:hAnsi="Times New Roman"/>
          <w:sz w:val="18"/>
          <w:szCs w:val="16"/>
        </w:rPr>
        <w:t>Cambugán</w:t>
      </w:r>
      <w:r w:rsidRPr="008C15A8">
        <w:rPr>
          <w:rFonts w:ascii="Times New Roman" w:hAnsi="Times New Roman"/>
          <w:sz w:val="18"/>
          <w:szCs w:val="16"/>
        </w:rPr>
        <w:t xml:space="preserve"> "</w:t>
      </w:r>
    </w:p>
    <w:tbl>
      <w:tblPr>
        <w:tblStyle w:val="Tablaconcuadrcula"/>
        <w:tblW w:w="8926" w:type="dxa"/>
        <w:jc w:val="center"/>
        <w:tblLook w:val="04A0" w:firstRow="1" w:lastRow="0" w:firstColumn="1" w:lastColumn="0" w:noHBand="0" w:noVBand="1"/>
      </w:tblPr>
      <w:tblGrid>
        <w:gridCol w:w="1838"/>
        <w:gridCol w:w="1134"/>
        <w:gridCol w:w="3120"/>
        <w:gridCol w:w="2834"/>
      </w:tblGrid>
      <w:tr w:rsidR="0094004A" w:rsidRPr="008C15A8" w14:paraId="55C15508" w14:textId="77777777" w:rsidTr="00D63E29">
        <w:trPr>
          <w:trHeight w:val="352"/>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634CC8B"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Zonas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7CC81"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Superficie (ha)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448D732A"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Contiene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187E74E"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Objetivos</w:t>
            </w:r>
          </w:p>
        </w:tc>
      </w:tr>
      <w:tr w:rsidR="0094004A" w:rsidRPr="008C15A8" w14:paraId="673E096A" w14:textId="77777777" w:rsidTr="00F20412">
        <w:trPr>
          <w:trHeight w:val="1390"/>
          <w:jc w:val="center"/>
        </w:trPr>
        <w:tc>
          <w:tcPr>
            <w:tcW w:w="1838" w:type="dxa"/>
            <w:tcBorders>
              <w:top w:val="single" w:sz="4" w:space="0" w:color="auto"/>
              <w:left w:val="single" w:sz="4" w:space="0" w:color="auto"/>
              <w:bottom w:val="single" w:sz="4" w:space="0" w:color="auto"/>
              <w:right w:val="single" w:sz="4" w:space="0" w:color="auto"/>
            </w:tcBorders>
            <w:vAlign w:val="center"/>
          </w:tcPr>
          <w:p w14:paraId="7FCF5E92" w14:textId="47E87780" w:rsidR="00F7146B" w:rsidRPr="008C15A8" w:rsidRDefault="00884A0A" w:rsidP="003A4B3B">
            <w:pPr>
              <w:autoSpaceDE w:val="0"/>
              <w:autoSpaceDN w:val="0"/>
              <w:adjustRightInd w:val="0"/>
              <w:rPr>
                <w:rFonts w:ascii="Times New Roman" w:hAnsi="Times New Roman"/>
                <w:bCs/>
                <w:sz w:val="20"/>
                <w:szCs w:val="20"/>
              </w:rPr>
            </w:pPr>
            <w:r w:rsidRPr="008C15A8">
              <w:rPr>
                <w:rFonts w:ascii="Times New Roman" w:hAnsi="Times New Roman"/>
                <w:bCs/>
                <w:sz w:val="20"/>
                <w:szCs w:val="20"/>
              </w:rPr>
              <w:t>Zona de conservación de la biodiversidad</w:t>
            </w:r>
          </w:p>
        </w:tc>
        <w:tc>
          <w:tcPr>
            <w:tcW w:w="1134" w:type="dxa"/>
            <w:tcBorders>
              <w:top w:val="single" w:sz="4" w:space="0" w:color="auto"/>
              <w:left w:val="single" w:sz="4" w:space="0" w:color="auto"/>
              <w:bottom w:val="single" w:sz="4" w:space="0" w:color="auto"/>
              <w:right w:val="single" w:sz="4" w:space="0" w:color="auto"/>
            </w:tcBorders>
            <w:vAlign w:val="center"/>
          </w:tcPr>
          <w:p w14:paraId="3A19535B" w14:textId="2E1E1DA3" w:rsidR="00F7146B" w:rsidRPr="004B7271" w:rsidRDefault="00442958" w:rsidP="003A4B3B">
            <w:pPr>
              <w:autoSpaceDE w:val="0"/>
              <w:autoSpaceDN w:val="0"/>
              <w:adjustRightInd w:val="0"/>
              <w:spacing w:line="276" w:lineRule="auto"/>
              <w:jc w:val="center"/>
              <w:rPr>
                <w:rFonts w:ascii="Times New Roman" w:hAnsi="Times New Roman"/>
                <w:bCs/>
                <w:sz w:val="20"/>
                <w:szCs w:val="20"/>
              </w:rPr>
            </w:pPr>
            <w:r w:rsidRPr="004B7271">
              <w:rPr>
                <w:rFonts w:ascii="Times New Roman" w:hAnsi="Times New Roman"/>
                <w:bCs/>
                <w:sz w:val="20"/>
                <w:szCs w:val="20"/>
              </w:rPr>
              <w:t>1</w:t>
            </w:r>
            <w:r w:rsidR="00B84375">
              <w:rPr>
                <w:rFonts w:ascii="Times New Roman" w:hAnsi="Times New Roman"/>
                <w:bCs/>
                <w:sz w:val="20"/>
                <w:szCs w:val="20"/>
              </w:rPr>
              <w:t>6</w:t>
            </w:r>
            <w:r w:rsidRPr="004B7271">
              <w:rPr>
                <w:rFonts w:ascii="Times New Roman" w:hAnsi="Times New Roman"/>
                <w:bCs/>
                <w:sz w:val="20"/>
                <w:szCs w:val="20"/>
              </w:rPr>
              <w:t>.</w:t>
            </w:r>
            <w:r w:rsidR="00B84375">
              <w:rPr>
                <w:rFonts w:ascii="Times New Roman" w:hAnsi="Times New Roman"/>
                <w:bCs/>
                <w:sz w:val="20"/>
                <w:szCs w:val="20"/>
              </w:rPr>
              <w:t>224</w:t>
            </w:r>
            <w:r w:rsidRPr="004B7271">
              <w:rPr>
                <w:rFonts w:ascii="Times New Roman" w:hAnsi="Times New Roman"/>
                <w:bCs/>
                <w:sz w:val="20"/>
                <w:szCs w:val="20"/>
              </w:rPr>
              <w:t>,</w:t>
            </w:r>
            <w:r w:rsidR="00065EB0" w:rsidRPr="004B7271">
              <w:rPr>
                <w:rFonts w:ascii="Times New Roman" w:hAnsi="Times New Roman"/>
                <w:bCs/>
                <w:sz w:val="20"/>
                <w:szCs w:val="20"/>
              </w:rPr>
              <w:t>1</w:t>
            </w:r>
            <w:r w:rsidR="00B84375">
              <w:rPr>
                <w:rFonts w:ascii="Times New Roman" w:hAnsi="Times New Roman"/>
                <w:bCs/>
                <w:sz w:val="20"/>
                <w:szCs w:val="20"/>
              </w:rPr>
              <w:t>5</w:t>
            </w:r>
          </w:p>
        </w:tc>
        <w:tc>
          <w:tcPr>
            <w:tcW w:w="3120" w:type="dxa"/>
            <w:tcBorders>
              <w:top w:val="single" w:sz="4" w:space="0" w:color="auto"/>
              <w:left w:val="single" w:sz="4" w:space="0" w:color="auto"/>
              <w:bottom w:val="single" w:sz="4" w:space="0" w:color="auto"/>
              <w:right w:val="single" w:sz="4" w:space="0" w:color="auto"/>
            </w:tcBorders>
            <w:vAlign w:val="center"/>
          </w:tcPr>
          <w:p w14:paraId="75E7F659" w14:textId="77777777" w:rsidR="00F7146B" w:rsidRPr="008C15A8" w:rsidRDefault="00DF7A88" w:rsidP="008B7D1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w:t>
            </w:r>
            <w:r w:rsidR="000106D1" w:rsidRPr="008C15A8">
              <w:rPr>
                <w:rFonts w:ascii="Times New Roman" w:hAnsi="Times New Roman"/>
                <w:bCs/>
                <w:sz w:val="20"/>
                <w:szCs w:val="20"/>
              </w:rPr>
              <w:t>reas que</w:t>
            </w:r>
            <w:r w:rsidR="00A46866" w:rsidRPr="008C15A8">
              <w:rPr>
                <w:rFonts w:ascii="Times New Roman" w:hAnsi="Times New Roman"/>
                <w:bCs/>
                <w:sz w:val="20"/>
                <w:szCs w:val="20"/>
              </w:rPr>
              <w:t xml:space="preserve"> ya</w:t>
            </w:r>
            <w:r w:rsidR="000106D1" w:rsidRPr="008C15A8">
              <w:rPr>
                <w:rFonts w:ascii="Times New Roman" w:hAnsi="Times New Roman"/>
                <w:bCs/>
                <w:sz w:val="20"/>
                <w:szCs w:val="20"/>
              </w:rPr>
              <w:t xml:space="preserve"> tienen algún tipo de "manejo o régimen de protección especial" (Bosques </w:t>
            </w:r>
            <w:r w:rsidR="003C2A4E" w:rsidRPr="008C15A8">
              <w:rPr>
                <w:rFonts w:ascii="Times New Roman" w:hAnsi="Times New Roman"/>
                <w:bCs/>
                <w:sz w:val="20"/>
                <w:szCs w:val="20"/>
              </w:rPr>
              <w:t xml:space="preserve">y </w:t>
            </w:r>
            <w:r w:rsidR="000106D1" w:rsidRPr="008C15A8">
              <w:rPr>
                <w:rFonts w:ascii="Times New Roman" w:hAnsi="Times New Roman"/>
                <w:bCs/>
                <w:sz w:val="20"/>
                <w:szCs w:val="20"/>
              </w:rPr>
              <w:t>Veg</w:t>
            </w:r>
            <w:r w:rsidR="00605ABC" w:rsidRPr="008C15A8">
              <w:rPr>
                <w:rFonts w:ascii="Times New Roman" w:hAnsi="Times New Roman"/>
                <w:bCs/>
                <w:sz w:val="20"/>
                <w:szCs w:val="20"/>
              </w:rPr>
              <w:t>etación</w:t>
            </w:r>
            <w:r w:rsidR="000106D1" w:rsidRPr="008C15A8">
              <w:rPr>
                <w:rFonts w:ascii="Times New Roman" w:hAnsi="Times New Roman"/>
                <w:bCs/>
                <w:sz w:val="20"/>
                <w:szCs w:val="20"/>
              </w:rPr>
              <w:t xml:space="preserve"> Protectora). </w:t>
            </w:r>
            <w:r w:rsidR="00A60D69" w:rsidRPr="008C15A8">
              <w:rPr>
                <w:rFonts w:ascii="Times New Roman" w:hAnsi="Times New Roman"/>
                <w:bCs/>
                <w:sz w:val="20"/>
                <w:szCs w:val="20"/>
              </w:rPr>
              <w:t>Constituyen áreas</w:t>
            </w:r>
            <w:r w:rsidR="000106D1" w:rsidRPr="008C15A8">
              <w:rPr>
                <w:rFonts w:ascii="Times New Roman" w:hAnsi="Times New Roman"/>
                <w:bCs/>
                <w:sz w:val="20"/>
                <w:szCs w:val="20"/>
              </w:rPr>
              <w:t xml:space="preserve"> que tienen una cobertura boscosa importante y que están relacionadas con la presencia de especies endémicas o indicadoras de alta biodiversidad. De igual forma, representan áreas con alta importancia hidrológica. Zonas donde se localizan las </w:t>
            </w:r>
            <w:r w:rsidR="00947A55" w:rsidRPr="008C15A8">
              <w:rPr>
                <w:rFonts w:ascii="Times New Roman" w:hAnsi="Times New Roman"/>
                <w:bCs/>
                <w:sz w:val="20"/>
                <w:szCs w:val="20"/>
              </w:rPr>
              <w:t>principales fuentes</w:t>
            </w:r>
            <w:r w:rsidR="000106D1" w:rsidRPr="008C15A8">
              <w:rPr>
                <w:rFonts w:ascii="Times New Roman" w:hAnsi="Times New Roman"/>
                <w:bCs/>
                <w:sz w:val="20"/>
                <w:szCs w:val="20"/>
              </w:rPr>
              <w:t xml:space="preserve"> de agua o zonas de recarga hídrica. Dentro de esta zona se ubican los páramos, </w:t>
            </w:r>
            <w:r w:rsidR="009F715E" w:rsidRPr="008C15A8">
              <w:rPr>
                <w:rFonts w:ascii="Times New Roman" w:hAnsi="Times New Roman"/>
                <w:bCs/>
                <w:sz w:val="20"/>
                <w:szCs w:val="20"/>
              </w:rPr>
              <w:t xml:space="preserve">los bosques </w:t>
            </w:r>
            <w:r w:rsidR="00B344A8" w:rsidRPr="008C15A8">
              <w:rPr>
                <w:rFonts w:ascii="Times New Roman" w:hAnsi="Times New Roman"/>
                <w:bCs/>
                <w:sz w:val="20"/>
                <w:szCs w:val="20"/>
              </w:rPr>
              <w:t>alto andinos</w:t>
            </w:r>
            <w:r w:rsidR="009F715E" w:rsidRPr="008C15A8">
              <w:rPr>
                <w:rFonts w:ascii="Times New Roman" w:hAnsi="Times New Roman"/>
                <w:bCs/>
                <w:sz w:val="20"/>
                <w:szCs w:val="20"/>
              </w:rPr>
              <w:t xml:space="preserve">, </w:t>
            </w:r>
            <w:r w:rsidR="000106D1" w:rsidRPr="008C15A8">
              <w:rPr>
                <w:rFonts w:ascii="Times New Roman" w:hAnsi="Times New Roman"/>
                <w:bCs/>
                <w:sz w:val="20"/>
                <w:szCs w:val="20"/>
              </w:rPr>
              <w:t>as</w:t>
            </w:r>
            <w:r w:rsidR="007940CD" w:rsidRPr="008C15A8">
              <w:rPr>
                <w:rFonts w:ascii="Times New Roman" w:hAnsi="Times New Roman"/>
                <w:bCs/>
                <w:sz w:val="20"/>
                <w:szCs w:val="20"/>
              </w:rPr>
              <w:t>í</w:t>
            </w:r>
            <w:r w:rsidR="000106D1" w:rsidRPr="008C15A8">
              <w:rPr>
                <w:rFonts w:ascii="Times New Roman" w:hAnsi="Times New Roman"/>
                <w:bCs/>
                <w:sz w:val="20"/>
                <w:szCs w:val="20"/>
              </w:rPr>
              <w:t xml:space="preserve"> como los cauces naturales (quebradas) por donde se direccionan los principales ríos que guardan </w:t>
            </w:r>
            <w:r w:rsidR="00BF4EC1" w:rsidRPr="008C15A8">
              <w:rPr>
                <w:rFonts w:ascii="Times New Roman" w:hAnsi="Times New Roman"/>
                <w:bCs/>
                <w:sz w:val="20"/>
                <w:szCs w:val="20"/>
              </w:rPr>
              <w:t xml:space="preserve">en sus </w:t>
            </w:r>
            <w:r w:rsidR="008B7D10" w:rsidRPr="008C15A8">
              <w:rPr>
                <w:rFonts w:ascii="Times New Roman" w:hAnsi="Times New Roman"/>
                <w:bCs/>
                <w:sz w:val="20"/>
                <w:szCs w:val="20"/>
              </w:rPr>
              <w:t xml:space="preserve">riberas </w:t>
            </w:r>
            <w:r w:rsidR="000106D1" w:rsidRPr="008C15A8">
              <w:rPr>
                <w:rFonts w:ascii="Times New Roman" w:hAnsi="Times New Roman"/>
                <w:bCs/>
                <w:sz w:val="20"/>
                <w:szCs w:val="20"/>
              </w:rPr>
              <w:t>importante</w:t>
            </w:r>
            <w:r w:rsidR="008B7D10" w:rsidRPr="008C15A8">
              <w:rPr>
                <w:rFonts w:ascii="Times New Roman" w:hAnsi="Times New Roman"/>
                <w:bCs/>
                <w:sz w:val="20"/>
                <w:szCs w:val="20"/>
              </w:rPr>
              <w:t>s</w:t>
            </w:r>
            <w:r w:rsidR="000106D1" w:rsidRPr="008C15A8">
              <w:rPr>
                <w:rFonts w:ascii="Times New Roman" w:hAnsi="Times New Roman"/>
                <w:bCs/>
                <w:sz w:val="20"/>
                <w:szCs w:val="20"/>
              </w:rPr>
              <w:t xml:space="preserve"> relictos de vegetación, así como permiten la conectividad ecosistémica. </w:t>
            </w:r>
          </w:p>
          <w:p w14:paraId="1BDF965F" w14:textId="77777777" w:rsidR="009E395F" w:rsidRPr="008C15A8" w:rsidRDefault="009E395F" w:rsidP="008B7D10">
            <w:pPr>
              <w:autoSpaceDE w:val="0"/>
              <w:autoSpaceDN w:val="0"/>
              <w:adjustRightInd w:val="0"/>
              <w:spacing w:line="276" w:lineRule="auto"/>
              <w:jc w:val="both"/>
              <w:rPr>
                <w:rFonts w:ascii="Times New Roman" w:hAnsi="Times New Roman"/>
                <w:bCs/>
                <w:sz w:val="20"/>
                <w:szCs w:val="20"/>
              </w:rPr>
            </w:pPr>
          </w:p>
          <w:p w14:paraId="789F9595" w14:textId="34CDD287" w:rsidR="009E395F" w:rsidRPr="008C15A8" w:rsidRDefault="009E395F" w:rsidP="008C15A8">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Áreas que </w:t>
            </w:r>
            <w:r w:rsidR="00A039C9" w:rsidRPr="008C15A8">
              <w:rPr>
                <w:rFonts w:ascii="Times New Roman" w:hAnsi="Times New Roman"/>
                <w:bCs/>
                <w:sz w:val="20"/>
                <w:szCs w:val="20"/>
              </w:rPr>
              <w:t xml:space="preserve">teniendo </w:t>
            </w:r>
            <w:r w:rsidRPr="008C15A8">
              <w:rPr>
                <w:rFonts w:ascii="Times New Roman" w:hAnsi="Times New Roman"/>
                <w:bCs/>
                <w:sz w:val="20"/>
                <w:szCs w:val="20"/>
              </w:rPr>
              <w:t xml:space="preserve">una cobertura boscosa importante y que están relacionadas con la presencia de especies endémicas o indicadoras de alta biodiversidad, </w:t>
            </w:r>
            <w:r w:rsidR="00A039C9" w:rsidRPr="008C15A8">
              <w:rPr>
                <w:rFonts w:ascii="Times New Roman" w:hAnsi="Times New Roman"/>
                <w:bCs/>
                <w:sz w:val="20"/>
                <w:szCs w:val="20"/>
              </w:rPr>
              <w:t xml:space="preserve">corresponden al bioma </w:t>
            </w:r>
            <w:r w:rsidRPr="008C15A8">
              <w:rPr>
                <w:rFonts w:ascii="Times New Roman" w:hAnsi="Times New Roman"/>
                <w:bCs/>
                <w:sz w:val="20"/>
                <w:szCs w:val="20"/>
              </w:rPr>
              <w:t>Bosque Seco Interandino.</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871B174" w14:textId="77777777" w:rsidR="00F7146B" w:rsidRPr="008C15A8" w:rsidRDefault="00FC56E7"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Mantener</w:t>
            </w:r>
            <w:r w:rsidR="00797CD3" w:rsidRPr="008C15A8">
              <w:rPr>
                <w:rFonts w:ascii="Times New Roman" w:hAnsi="Times New Roman"/>
                <w:bCs/>
                <w:sz w:val="20"/>
                <w:szCs w:val="20"/>
              </w:rPr>
              <w:t xml:space="preserve"> </w:t>
            </w:r>
            <w:r w:rsidR="00913E17" w:rsidRPr="008C15A8">
              <w:rPr>
                <w:rFonts w:ascii="Times New Roman" w:hAnsi="Times New Roman"/>
                <w:bCs/>
                <w:sz w:val="20"/>
                <w:szCs w:val="20"/>
              </w:rPr>
              <w:t xml:space="preserve">los </w:t>
            </w:r>
            <w:r w:rsidR="00F7146B" w:rsidRPr="008C15A8">
              <w:rPr>
                <w:rFonts w:ascii="Times New Roman" w:hAnsi="Times New Roman"/>
                <w:bCs/>
                <w:sz w:val="20"/>
                <w:szCs w:val="20"/>
              </w:rPr>
              <w:t>ecosistemas, flora y fauna si</w:t>
            </w:r>
            <w:r w:rsidR="00156858" w:rsidRPr="008C15A8">
              <w:rPr>
                <w:rFonts w:ascii="Times New Roman" w:hAnsi="Times New Roman"/>
                <w:bCs/>
                <w:sz w:val="20"/>
                <w:szCs w:val="20"/>
              </w:rPr>
              <w:t>l</w:t>
            </w:r>
            <w:r w:rsidR="00F7146B" w:rsidRPr="008C15A8">
              <w:rPr>
                <w:rFonts w:ascii="Times New Roman" w:hAnsi="Times New Roman"/>
                <w:bCs/>
                <w:sz w:val="20"/>
                <w:szCs w:val="20"/>
              </w:rPr>
              <w:t xml:space="preserve">vestres para </w:t>
            </w:r>
            <w:r w:rsidR="00DD520C" w:rsidRPr="008C15A8">
              <w:rPr>
                <w:rFonts w:ascii="Times New Roman" w:hAnsi="Times New Roman"/>
                <w:bCs/>
                <w:sz w:val="20"/>
                <w:szCs w:val="20"/>
              </w:rPr>
              <w:t>g</w:t>
            </w:r>
            <w:r w:rsidR="00F7146B" w:rsidRPr="008C15A8">
              <w:rPr>
                <w:rFonts w:ascii="Times New Roman" w:hAnsi="Times New Roman"/>
                <w:bCs/>
                <w:sz w:val="20"/>
                <w:szCs w:val="20"/>
              </w:rPr>
              <w:t>arantizar la dotación</w:t>
            </w:r>
            <w:r w:rsidR="00DD520C" w:rsidRPr="008C15A8">
              <w:rPr>
                <w:rFonts w:ascii="Times New Roman" w:hAnsi="Times New Roman"/>
                <w:bCs/>
                <w:sz w:val="20"/>
                <w:szCs w:val="20"/>
              </w:rPr>
              <w:t xml:space="preserve"> permanente de bienes y </w:t>
            </w:r>
            <w:r w:rsidR="00C633BE" w:rsidRPr="008C15A8">
              <w:rPr>
                <w:rFonts w:ascii="Times New Roman" w:hAnsi="Times New Roman"/>
                <w:bCs/>
                <w:sz w:val="20"/>
                <w:szCs w:val="20"/>
              </w:rPr>
              <w:t xml:space="preserve">servicios </w:t>
            </w:r>
            <w:r w:rsidR="00DD520C" w:rsidRPr="008C15A8">
              <w:rPr>
                <w:rFonts w:ascii="Times New Roman" w:hAnsi="Times New Roman"/>
                <w:bCs/>
                <w:sz w:val="20"/>
                <w:szCs w:val="20"/>
              </w:rPr>
              <w:t xml:space="preserve">ambientales, </w:t>
            </w:r>
            <w:r w:rsidR="00F7146B" w:rsidRPr="008C15A8">
              <w:rPr>
                <w:rFonts w:ascii="Times New Roman" w:hAnsi="Times New Roman"/>
                <w:bCs/>
                <w:sz w:val="20"/>
                <w:szCs w:val="20"/>
              </w:rPr>
              <w:t>especialme</w:t>
            </w:r>
            <w:r w:rsidR="00DD520C" w:rsidRPr="008C15A8">
              <w:rPr>
                <w:rFonts w:ascii="Times New Roman" w:hAnsi="Times New Roman"/>
                <w:bCs/>
                <w:sz w:val="20"/>
                <w:szCs w:val="20"/>
              </w:rPr>
              <w:t xml:space="preserve">nte, agua para consumo humano y </w:t>
            </w:r>
            <w:r w:rsidR="00F7146B" w:rsidRPr="008C15A8">
              <w:rPr>
                <w:rFonts w:ascii="Times New Roman" w:hAnsi="Times New Roman"/>
                <w:bCs/>
                <w:sz w:val="20"/>
                <w:szCs w:val="20"/>
              </w:rPr>
              <w:t>agropecuario.</w:t>
            </w:r>
          </w:p>
          <w:p w14:paraId="6CB19AE3" w14:textId="77777777" w:rsidR="009E395F" w:rsidRPr="008C15A8" w:rsidRDefault="009E395F" w:rsidP="00C633BE">
            <w:pPr>
              <w:autoSpaceDE w:val="0"/>
              <w:autoSpaceDN w:val="0"/>
              <w:adjustRightInd w:val="0"/>
              <w:spacing w:line="276" w:lineRule="auto"/>
              <w:rPr>
                <w:rFonts w:ascii="Times New Roman" w:hAnsi="Times New Roman"/>
                <w:bCs/>
                <w:sz w:val="20"/>
                <w:szCs w:val="20"/>
              </w:rPr>
            </w:pPr>
          </w:p>
          <w:p w14:paraId="1D3A78EE" w14:textId="748FD7F2" w:rsidR="009E395F" w:rsidRPr="008C15A8" w:rsidRDefault="009E395F"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Protección del único remanente de bosque seco interandino en la región.</w:t>
            </w:r>
          </w:p>
        </w:tc>
      </w:tr>
      <w:tr w:rsidR="009E395F" w:rsidRPr="008C15A8" w14:paraId="41F19678" w14:textId="77777777" w:rsidTr="002D30C3">
        <w:trPr>
          <w:trHeight w:val="1522"/>
          <w:jc w:val="center"/>
        </w:trPr>
        <w:tc>
          <w:tcPr>
            <w:tcW w:w="1838" w:type="dxa"/>
            <w:vMerge w:val="restart"/>
            <w:tcBorders>
              <w:top w:val="single" w:sz="4" w:space="0" w:color="auto"/>
              <w:left w:val="single" w:sz="4" w:space="0" w:color="auto"/>
              <w:right w:val="single" w:sz="4" w:space="0" w:color="auto"/>
            </w:tcBorders>
            <w:vAlign w:val="center"/>
          </w:tcPr>
          <w:p w14:paraId="51FC283C" w14:textId="6D95C8FE" w:rsidR="009E395F" w:rsidRPr="008C15A8" w:rsidRDefault="0042334B" w:rsidP="00884A0A">
            <w:pPr>
              <w:autoSpaceDE w:val="0"/>
              <w:autoSpaceDN w:val="0"/>
              <w:adjustRightInd w:val="0"/>
              <w:spacing w:line="276" w:lineRule="auto"/>
              <w:rPr>
                <w:rFonts w:ascii="Times New Roman" w:hAnsi="Times New Roman"/>
                <w:bCs/>
                <w:sz w:val="20"/>
                <w:szCs w:val="20"/>
              </w:rPr>
            </w:pPr>
            <w:r>
              <w:rPr>
                <w:rFonts w:ascii="Times New Roman" w:hAnsi="Times New Roman"/>
                <w:bCs/>
                <w:sz w:val="20"/>
                <w:szCs w:val="20"/>
              </w:rPr>
              <w:t>Zona de u</w:t>
            </w:r>
            <w:r w:rsidR="009E395F" w:rsidRPr="008C15A8">
              <w:rPr>
                <w:rFonts w:ascii="Times New Roman" w:hAnsi="Times New Roman"/>
                <w:bCs/>
                <w:sz w:val="20"/>
                <w:szCs w:val="20"/>
              </w:rPr>
              <w:t xml:space="preserve">so </w:t>
            </w:r>
            <w:r>
              <w:rPr>
                <w:rFonts w:ascii="Times New Roman" w:hAnsi="Times New Roman"/>
                <w:bCs/>
                <w:sz w:val="20"/>
                <w:szCs w:val="20"/>
              </w:rPr>
              <w:t>sostenible</w:t>
            </w:r>
            <w:r w:rsidR="009E395F" w:rsidRPr="008C15A8">
              <w:rPr>
                <w:rFonts w:ascii="Times New Roman" w:hAnsi="Times New Roman"/>
                <w:bCs/>
                <w:sz w:val="20"/>
                <w:szCs w:val="20"/>
              </w:rPr>
              <w:t xml:space="preserve"> de los recursos</w:t>
            </w:r>
          </w:p>
        </w:tc>
        <w:tc>
          <w:tcPr>
            <w:tcW w:w="1134" w:type="dxa"/>
            <w:vMerge w:val="restart"/>
            <w:tcBorders>
              <w:top w:val="single" w:sz="4" w:space="0" w:color="auto"/>
              <w:left w:val="single" w:sz="4" w:space="0" w:color="auto"/>
              <w:right w:val="single" w:sz="4" w:space="0" w:color="auto"/>
            </w:tcBorders>
            <w:vAlign w:val="center"/>
          </w:tcPr>
          <w:p w14:paraId="1F7634D8" w14:textId="11480808" w:rsidR="009E395F" w:rsidRPr="004B7271" w:rsidRDefault="00442958" w:rsidP="00F62A4D">
            <w:pPr>
              <w:autoSpaceDE w:val="0"/>
              <w:autoSpaceDN w:val="0"/>
              <w:adjustRightInd w:val="0"/>
              <w:spacing w:line="276" w:lineRule="auto"/>
              <w:jc w:val="center"/>
              <w:rPr>
                <w:rFonts w:ascii="Times New Roman" w:hAnsi="Times New Roman"/>
                <w:bCs/>
                <w:sz w:val="20"/>
                <w:szCs w:val="20"/>
              </w:rPr>
            </w:pPr>
            <w:r w:rsidRPr="004B7271">
              <w:rPr>
                <w:rFonts w:ascii="Times New Roman" w:hAnsi="Times New Roman"/>
                <w:bCs/>
                <w:sz w:val="20"/>
                <w:szCs w:val="20"/>
              </w:rPr>
              <w:t>1</w:t>
            </w:r>
            <w:r w:rsidR="00B84375">
              <w:rPr>
                <w:rFonts w:ascii="Times New Roman" w:hAnsi="Times New Roman"/>
                <w:bCs/>
                <w:sz w:val="20"/>
                <w:szCs w:val="20"/>
              </w:rPr>
              <w:t>1</w:t>
            </w:r>
            <w:r w:rsidRPr="004B7271">
              <w:rPr>
                <w:rFonts w:ascii="Times New Roman" w:hAnsi="Times New Roman"/>
                <w:bCs/>
                <w:sz w:val="20"/>
                <w:szCs w:val="20"/>
              </w:rPr>
              <w:t>.</w:t>
            </w:r>
            <w:r w:rsidR="00B84375">
              <w:rPr>
                <w:rFonts w:ascii="Times New Roman" w:hAnsi="Times New Roman"/>
                <w:bCs/>
                <w:sz w:val="20"/>
                <w:szCs w:val="20"/>
              </w:rPr>
              <w:t>139</w:t>
            </w:r>
            <w:r w:rsidRPr="004B7271">
              <w:rPr>
                <w:rFonts w:ascii="Times New Roman" w:hAnsi="Times New Roman"/>
                <w:bCs/>
                <w:sz w:val="20"/>
                <w:szCs w:val="20"/>
              </w:rPr>
              <w:t>,</w:t>
            </w:r>
            <w:r w:rsidR="00065EB0" w:rsidRPr="004B7271">
              <w:rPr>
                <w:rFonts w:ascii="Times New Roman" w:hAnsi="Times New Roman"/>
                <w:bCs/>
                <w:sz w:val="20"/>
                <w:szCs w:val="20"/>
              </w:rPr>
              <w:t>8</w:t>
            </w:r>
            <w:r w:rsidR="00B84375">
              <w:rPr>
                <w:rFonts w:ascii="Times New Roman" w:hAnsi="Times New Roman"/>
                <w:bCs/>
                <w:sz w:val="20"/>
                <w:szCs w:val="20"/>
              </w:rPr>
              <w:t>4</w:t>
            </w:r>
          </w:p>
        </w:tc>
        <w:tc>
          <w:tcPr>
            <w:tcW w:w="3120" w:type="dxa"/>
            <w:vMerge w:val="restart"/>
            <w:tcBorders>
              <w:top w:val="single" w:sz="4" w:space="0" w:color="auto"/>
              <w:left w:val="single" w:sz="4" w:space="0" w:color="auto"/>
              <w:right w:val="single" w:sz="4" w:space="0" w:color="auto"/>
            </w:tcBorders>
            <w:vAlign w:val="center"/>
          </w:tcPr>
          <w:p w14:paraId="6CAA6499"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Áreas que actualmente se encuentra destinadas a actividades de tipo agrícola o pecuario. Corresponden a zonas donde se busca promover el uso de prácticas sustentables.</w:t>
            </w:r>
          </w:p>
          <w:p w14:paraId="5FE22682"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p>
          <w:p w14:paraId="45B66901"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lang w:eastAsia="en-US"/>
              </w:rPr>
            </w:pPr>
            <w:r w:rsidRPr="008C15A8">
              <w:rPr>
                <w:rFonts w:ascii="Times New Roman" w:hAnsi="Times New Roman"/>
                <w:bCs/>
                <w:sz w:val="20"/>
                <w:szCs w:val="20"/>
              </w:rPr>
              <w:t>Representan áreas con alta importancia hidrológica. Zonas con un caudal representativo y alto número de concesiones. Sin embargo, se evidencia que la remanencia de áreas naturales dentro del micro cuenca está alterada y es menor al 50% de cobertura vegetal.</w:t>
            </w:r>
          </w:p>
          <w:p w14:paraId="14D60A1A" w14:textId="3EB4F493" w:rsidR="009E395F" w:rsidRPr="008C15A8" w:rsidRDefault="009E395F" w:rsidP="00617537">
            <w:pPr>
              <w:autoSpaceDE w:val="0"/>
              <w:autoSpaceDN w:val="0"/>
              <w:adjustRightInd w:val="0"/>
              <w:spacing w:line="276" w:lineRule="auto"/>
              <w:jc w:val="both"/>
              <w:rPr>
                <w:rFonts w:ascii="Times New Roman" w:hAnsi="Times New Roman"/>
                <w:bCs/>
                <w:sz w:val="20"/>
                <w:szCs w:val="20"/>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14:paraId="04D60F67" w14:textId="76F713F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Promover y efectivizar prácticas productivas sustentables en agricultura, agro-forestería, agro pasturas,</w:t>
            </w:r>
            <w:r w:rsidR="00A039C9" w:rsidRPr="008C15A8">
              <w:rPr>
                <w:rFonts w:ascii="Times New Roman" w:hAnsi="Times New Roman"/>
                <w:bCs/>
                <w:sz w:val="20"/>
                <w:szCs w:val="20"/>
              </w:rPr>
              <w:t xml:space="preserve"> fruticultura</w:t>
            </w:r>
            <w:r w:rsidR="008C15A8" w:rsidRPr="008C15A8">
              <w:rPr>
                <w:rFonts w:ascii="Times New Roman" w:hAnsi="Times New Roman"/>
                <w:bCs/>
                <w:sz w:val="20"/>
                <w:szCs w:val="20"/>
              </w:rPr>
              <w:t>, apicultura</w:t>
            </w:r>
            <w:r w:rsidRPr="008C15A8">
              <w:rPr>
                <w:rFonts w:ascii="Times New Roman" w:hAnsi="Times New Roman"/>
                <w:bCs/>
                <w:sz w:val="20"/>
                <w:szCs w:val="20"/>
              </w:rPr>
              <w:t xml:space="preserve">, </w:t>
            </w:r>
            <w:r w:rsidR="00A039C9" w:rsidRPr="008C15A8">
              <w:rPr>
                <w:rFonts w:ascii="Times New Roman" w:hAnsi="Times New Roman"/>
                <w:bCs/>
                <w:sz w:val="20"/>
                <w:szCs w:val="20"/>
              </w:rPr>
              <w:t xml:space="preserve">y otras, </w:t>
            </w:r>
            <w:r w:rsidRPr="008C15A8">
              <w:rPr>
                <w:rFonts w:ascii="Times New Roman" w:hAnsi="Times New Roman"/>
                <w:bCs/>
                <w:sz w:val="20"/>
                <w:szCs w:val="20"/>
              </w:rPr>
              <w:t>que sean compatibles con el ambiente y logren sostener la obtención de ingresos para sus practicantes.</w:t>
            </w:r>
          </w:p>
          <w:p w14:paraId="2319A4CE"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29D44A21" w14:textId="7357446D"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Actividades que preserven los recursos naturales como: prácticas de conservación de suelo, rotación de cultivos, abonos verdes, agroforestales, actividades silvo</w:t>
            </w:r>
            <w:r w:rsidR="00A039C9" w:rsidRPr="008C15A8">
              <w:rPr>
                <w:rFonts w:ascii="Times New Roman" w:hAnsi="Times New Roman"/>
                <w:bCs/>
                <w:sz w:val="20"/>
                <w:szCs w:val="20"/>
              </w:rPr>
              <w:t>-</w:t>
            </w:r>
            <w:r w:rsidRPr="008C15A8">
              <w:rPr>
                <w:rFonts w:ascii="Times New Roman" w:hAnsi="Times New Roman"/>
                <w:bCs/>
                <w:sz w:val="20"/>
                <w:szCs w:val="20"/>
              </w:rPr>
              <w:t>pastoriles, manejo de pastura, etc.</w:t>
            </w:r>
          </w:p>
          <w:p w14:paraId="502C9EEA"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5AD9696C"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lastRenderedPageBreak/>
              <w:t>Proteger instalaciones existentes y proyectadas: tanques de agua, sitios de captación y conducción de agua, plantas de tratamiento, canales de riego, líneas de transmisión eléctrica, estabilidad de los caminos vecinales.</w:t>
            </w:r>
          </w:p>
          <w:p w14:paraId="61AE3C15"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724E53CB" w14:textId="7443E863" w:rsidR="009E395F" w:rsidRPr="008C15A8" w:rsidRDefault="009E395F" w:rsidP="001765C0">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Promover la utilización de técnicas y tecnologías ambientalmente amigables.</w:t>
            </w:r>
          </w:p>
        </w:tc>
      </w:tr>
      <w:tr w:rsidR="009E395F" w:rsidRPr="008C15A8" w14:paraId="338EBD8F" w14:textId="77777777" w:rsidTr="002D30C3">
        <w:trPr>
          <w:trHeight w:val="352"/>
          <w:jc w:val="center"/>
        </w:trPr>
        <w:tc>
          <w:tcPr>
            <w:tcW w:w="1838" w:type="dxa"/>
            <w:vMerge/>
            <w:tcBorders>
              <w:left w:val="single" w:sz="4" w:space="0" w:color="auto"/>
              <w:right w:val="single" w:sz="4" w:space="0" w:color="auto"/>
            </w:tcBorders>
            <w:vAlign w:val="center"/>
          </w:tcPr>
          <w:p w14:paraId="173E8546" w14:textId="77777777" w:rsidR="009E395F" w:rsidRPr="008C15A8" w:rsidRDefault="009E395F" w:rsidP="00E85789">
            <w:pPr>
              <w:autoSpaceDE w:val="0"/>
              <w:autoSpaceDN w:val="0"/>
              <w:adjustRightInd w:val="0"/>
              <w:spacing w:after="200" w:line="276" w:lineRule="auto"/>
              <w:rPr>
                <w:rFonts w:ascii="Times New Roman" w:hAnsi="Times New Roman"/>
                <w:bCs/>
                <w:strike/>
                <w:sz w:val="20"/>
                <w:szCs w:val="20"/>
              </w:rPr>
            </w:pPr>
          </w:p>
        </w:tc>
        <w:tc>
          <w:tcPr>
            <w:tcW w:w="1134" w:type="dxa"/>
            <w:vMerge/>
            <w:tcBorders>
              <w:left w:val="single" w:sz="4" w:space="0" w:color="auto"/>
              <w:right w:val="single" w:sz="4" w:space="0" w:color="auto"/>
            </w:tcBorders>
            <w:vAlign w:val="center"/>
          </w:tcPr>
          <w:p w14:paraId="548B7FCE" w14:textId="5E1DB7DA" w:rsidR="009E395F" w:rsidRPr="008C15A8" w:rsidRDefault="009E395F" w:rsidP="00E85789">
            <w:pPr>
              <w:autoSpaceDE w:val="0"/>
              <w:autoSpaceDN w:val="0"/>
              <w:adjustRightInd w:val="0"/>
              <w:spacing w:line="276" w:lineRule="auto"/>
              <w:rPr>
                <w:rFonts w:ascii="Times New Roman" w:hAnsi="Times New Roman"/>
                <w:bCs/>
                <w:sz w:val="20"/>
                <w:szCs w:val="20"/>
              </w:rPr>
            </w:pPr>
          </w:p>
        </w:tc>
        <w:tc>
          <w:tcPr>
            <w:tcW w:w="3120" w:type="dxa"/>
            <w:vMerge/>
            <w:tcBorders>
              <w:left w:val="single" w:sz="4" w:space="0" w:color="auto"/>
              <w:bottom w:val="single" w:sz="4" w:space="0" w:color="auto"/>
              <w:right w:val="single" w:sz="4" w:space="0" w:color="auto"/>
            </w:tcBorders>
            <w:vAlign w:val="center"/>
            <w:hideMark/>
          </w:tcPr>
          <w:p w14:paraId="1AAA3F18" w14:textId="31B69D1E" w:rsidR="009E395F" w:rsidRPr="008C15A8" w:rsidRDefault="009E395F" w:rsidP="00617537">
            <w:pPr>
              <w:autoSpaceDE w:val="0"/>
              <w:autoSpaceDN w:val="0"/>
              <w:adjustRightInd w:val="0"/>
              <w:spacing w:line="276" w:lineRule="auto"/>
              <w:jc w:val="both"/>
              <w:rPr>
                <w:rFonts w:ascii="Times New Roman" w:hAnsi="Times New Roman"/>
                <w:bCs/>
                <w:sz w:val="20"/>
                <w:szCs w:val="20"/>
              </w:rPr>
            </w:pPr>
          </w:p>
        </w:tc>
        <w:tc>
          <w:tcPr>
            <w:tcW w:w="2834" w:type="dxa"/>
            <w:tcBorders>
              <w:top w:val="single" w:sz="4" w:space="0" w:color="auto"/>
              <w:left w:val="single" w:sz="4" w:space="0" w:color="auto"/>
              <w:bottom w:val="single" w:sz="4" w:space="0" w:color="auto"/>
              <w:right w:val="single" w:sz="4" w:space="0" w:color="auto"/>
            </w:tcBorders>
            <w:vAlign w:val="center"/>
          </w:tcPr>
          <w:p w14:paraId="10E4C60E" w14:textId="2D2699D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Conservar y recuperar zonas de valor hídrico, en especial donde se han desarrollado actividades productivas (agropecuarias, industriales, etc.) que han mermado su calidad.</w:t>
            </w:r>
          </w:p>
        </w:tc>
      </w:tr>
    </w:tbl>
    <w:p w14:paraId="62CB80E6" w14:textId="77777777" w:rsidR="00FF7F1B" w:rsidRPr="008C15A8" w:rsidRDefault="00FF7F1B" w:rsidP="00107642">
      <w:pPr>
        <w:autoSpaceDE w:val="0"/>
        <w:autoSpaceDN w:val="0"/>
        <w:adjustRightInd w:val="0"/>
        <w:spacing w:after="0"/>
        <w:jc w:val="both"/>
        <w:rPr>
          <w:rFonts w:ascii="Times New Roman" w:hAnsi="Times New Roman"/>
          <w:bCs/>
          <w:sz w:val="20"/>
          <w:szCs w:val="20"/>
        </w:rPr>
      </w:pPr>
    </w:p>
    <w:p w14:paraId="4239DC81" w14:textId="54D08499" w:rsidR="009E3173" w:rsidRPr="008C15A8" w:rsidRDefault="00737FCF" w:rsidP="009E3173">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5D3BAE" w:rsidRPr="008C15A8">
        <w:rPr>
          <w:rFonts w:ascii="Times New Roman" w:hAnsi="Times New Roman"/>
          <w:b/>
          <w:bCs/>
          <w:sz w:val="24"/>
          <w:szCs w:val="24"/>
        </w:rPr>
        <w:t>7</w:t>
      </w:r>
      <w:r w:rsidRPr="008C15A8">
        <w:rPr>
          <w:rFonts w:ascii="Times New Roman" w:hAnsi="Times New Roman"/>
          <w:b/>
          <w:bCs/>
          <w:sz w:val="24"/>
          <w:szCs w:val="24"/>
        </w:rPr>
        <w:t>.-</w:t>
      </w:r>
      <w:r w:rsidR="009E3173" w:rsidRPr="008C15A8">
        <w:rPr>
          <w:rFonts w:ascii="Times New Roman" w:hAnsi="Times New Roman"/>
          <w:b/>
          <w:bCs/>
          <w:sz w:val="24"/>
          <w:szCs w:val="24"/>
        </w:rPr>
        <w:t xml:space="preserve"> Uso de </w:t>
      </w:r>
      <w:r w:rsidR="00065EB0" w:rsidRPr="008C15A8">
        <w:rPr>
          <w:rFonts w:ascii="Times New Roman" w:hAnsi="Times New Roman"/>
          <w:b/>
          <w:bCs/>
          <w:sz w:val="24"/>
          <w:szCs w:val="24"/>
        </w:rPr>
        <w:t>suelo.</w:t>
      </w:r>
      <w:r w:rsidR="00FD5F9A">
        <w:rPr>
          <w:rFonts w:ascii="Times New Roman" w:hAnsi="Times New Roman"/>
          <w:b/>
          <w:bCs/>
          <w:sz w:val="24"/>
          <w:szCs w:val="24"/>
        </w:rPr>
        <w:t xml:space="preserve"> </w:t>
      </w:r>
      <w:r w:rsidR="009E3173" w:rsidRPr="008C15A8">
        <w:rPr>
          <w:rFonts w:ascii="Times New Roman" w:hAnsi="Times New Roman"/>
          <w:bCs/>
          <w:sz w:val="24"/>
          <w:szCs w:val="24"/>
        </w:rPr>
        <w:t xml:space="preserve">En concordancia con el Plan de Uso y </w:t>
      </w:r>
      <w:r w:rsidR="009D6D60">
        <w:rPr>
          <w:rFonts w:ascii="Times New Roman" w:hAnsi="Times New Roman"/>
          <w:bCs/>
          <w:sz w:val="24"/>
          <w:szCs w:val="24"/>
        </w:rPr>
        <w:t xml:space="preserve">Gestión </w:t>
      </w:r>
      <w:r w:rsidR="009E3173" w:rsidRPr="008C15A8">
        <w:rPr>
          <w:rFonts w:ascii="Times New Roman" w:hAnsi="Times New Roman"/>
          <w:bCs/>
          <w:sz w:val="24"/>
          <w:szCs w:val="24"/>
        </w:rPr>
        <w:t>de</w:t>
      </w:r>
      <w:r w:rsidR="009D6D60">
        <w:rPr>
          <w:rFonts w:ascii="Times New Roman" w:hAnsi="Times New Roman"/>
          <w:bCs/>
          <w:sz w:val="24"/>
          <w:szCs w:val="24"/>
        </w:rPr>
        <w:t>l</w:t>
      </w:r>
      <w:r w:rsidR="009E3173" w:rsidRPr="008C15A8">
        <w:rPr>
          <w:rFonts w:ascii="Times New Roman" w:hAnsi="Times New Roman"/>
          <w:bCs/>
          <w:sz w:val="24"/>
          <w:szCs w:val="24"/>
        </w:rPr>
        <w:t xml:space="preserve"> Suelo (PU</w:t>
      </w:r>
      <w:r w:rsidR="009D6D60">
        <w:rPr>
          <w:rFonts w:ascii="Times New Roman" w:hAnsi="Times New Roman"/>
          <w:bCs/>
          <w:sz w:val="24"/>
          <w:szCs w:val="24"/>
        </w:rPr>
        <w:t>G</w:t>
      </w:r>
      <w:r w:rsidR="009E3173" w:rsidRPr="008C15A8">
        <w:rPr>
          <w:rFonts w:ascii="Times New Roman" w:hAnsi="Times New Roman"/>
          <w:bCs/>
          <w:sz w:val="24"/>
          <w:szCs w:val="24"/>
        </w:rPr>
        <w:t xml:space="preserve">S), se reconoce dentro del </w:t>
      </w:r>
      <w:r w:rsidR="001862C6" w:rsidRPr="008C15A8">
        <w:rPr>
          <w:rFonts w:ascii="Times New Roman" w:hAnsi="Times New Roman"/>
          <w:bCs/>
          <w:sz w:val="24"/>
          <w:szCs w:val="24"/>
        </w:rPr>
        <w:t xml:space="preserve">ACUS </w:t>
      </w:r>
      <w:r w:rsidR="00113C69" w:rsidRPr="008C15A8">
        <w:rPr>
          <w:rFonts w:ascii="Times New Roman" w:hAnsi="Times New Roman"/>
          <w:sz w:val="24"/>
          <w:szCs w:val="24"/>
        </w:rPr>
        <w:t xml:space="preserve">“Mojanda </w:t>
      </w:r>
      <w:r w:rsidR="00B0387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1862C6" w:rsidRPr="008C15A8">
        <w:rPr>
          <w:rFonts w:ascii="Times New Roman" w:hAnsi="Times New Roman"/>
          <w:sz w:val="24"/>
          <w:szCs w:val="24"/>
        </w:rPr>
        <w:t>"</w:t>
      </w:r>
      <w:r w:rsidR="009E3173" w:rsidRPr="008C15A8">
        <w:rPr>
          <w:rFonts w:ascii="Times New Roman" w:hAnsi="Times New Roman"/>
          <w:bCs/>
          <w:sz w:val="24"/>
          <w:szCs w:val="24"/>
        </w:rPr>
        <w:t xml:space="preserve"> los </w:t>
      </w:r>
      <w:r w:rsidR="00941C96">
        <w:rPr>
          <w:rFonts w:ascii="Times New Roman" w:hAnsi="Times New Roman"/>
          <w:bCs/>
          <w:sz w:val="24"/>
          <w:szCs w:val="24"/>
        </w:rPr>
        <w:t xml:space="preserve">siguientes </w:t>
      </w:r>
      <w:r w:rsidR="009E3173" w:rsidRPr="008C15A8">
        <w:rPr>
          <w:rFonts w:ascii="Times New Roman" w:hAnsi="Times New Roman"/>
          <w:bCs/>
          <w:sz w:val="24"/>
          <w:szCs w:val="24"/>
        </w:rPr>
        <w:t xml:space="preserve">usos </w:t>
      </w:r>
      <w:r w:rsidR="00652DF5">
        <w:rPr>
          <w:rFonts w:ascii="Times New Roman" w:hAnsi="Times New Roman"/>
          <w:bCs/>
          <w:sz w:val="24"/>
          <w:szCs w:val="24"/>
        </w:rPr>
        <w:t xml:space="preserve">específicos </w:t>
      </w:r>
      <w:r w:rsidR="009E3173" w:rsidRPr="008C15A8">
        <w:rPr>
          <w:rFonts w:ascii="Times New Roman" w:hAnsi="Times New Roman"/>
          <w:bCs/>
          <w:sz w:val="24"/>
          <w:szCs w:val="24"/>
        </w:rPr>
        <w:t>de suelo</w:t>
      </w:r>
      <w:r w:rsidR="00B84375">
        <w:rPr>
          <w:rFonts w:ascii="Times New Roman" w:hAnsi="Times New Roman"/>
          <w:bCs/>
          <w:sz w:val="24"/>
          <w:szCs w:val="24"/>
        </w:rPr>
        <w:t xml:space="preserve"> </w:t>
      </w:r>
      <w:r w:rsidR="009E3173" w:rsidRPr="008C15A8">
        <w:rPr>
          <w:rFonts w:ascii="Times New Roman" w:hAnsi="Times New Roman"/>
          <w:bCs/>
          <w:sz w:val="24"/>
          <w:szCs w:val="24"/>
        </w:rPr>
        <w:t>: Protección Ecológica (PE)</w:t>
      </w:r>
      <w:r w:rsidR="00941C96">
        <w:rPr>
          <w:rFonts w:ascii="Times New Roman" w:hAnsi="Times New Roman"/>
          <w:bCs/>
          <w:sz w:val="24"/>
          <w:szCs w:val="24"/>
        </w:rPr>
        <w:t>,</w:t>
      </w:r>
      <w:r w:rsidR="001862C6" w:rsidRPr="008C15A8">
        <w:rPr>
          <w:rFonts w:ascii="Times New Roman" w:hAnsi="Times New Roman"/>
          <w:bCs/>
          <w:sz w:val="24"/>
          <w:szCs w:val="24"/>
        </w:rPr>
        <w:t xml:space="preserve"> </w:t>
      </w:r>
      <w:r w:rsidR="009E3173" w:rsidRPr="008C15A8">
        <w:rPr>
          <w:rFonts w:ascii="Times New Roman" w:hAnsi="Times New Roman"/>
          <w:bCs/>
          <w:sz w:val="24"/>
          <w:szCs w:val="24"/>
        </w:rPr>
        <w:t xml:space="preserve">Recurso Natural Renovable </w:t>
      </w:r>
      <w:r w:rsidR="00652DF5">
        <w:rPr>
          <w:rFonts w:ascii="Times New Roman" w:hAnsi="Times New Roman"/>
          <w:bCs/>
          <w:sz w:val="24"/>
          <w:szCs w:val="24"/>
        </w:rPr>
        <w:t xml:space="preserve">Tipología 2 </w:t>
      </w:r>
      <w:r w:rsidR="009E3173" w:rsidRPr="008C15A8">
        <w:rPr>
          <w:rFonts w:ascii="Times New Roman" w:hAnsi="Times New Roman"/>
          <w:bCs/>
          <w:sz w:val="24"/>
          <w:szCs w:val="24"/>
        </w:rPr>
        <w:t>(RNR</w:t>
      </w:r>
      <w:r w:rsidR="00652DF5">
        <w:rPr>
          <w:rFonts w:ascii="Times New Roman" w:hAnsi="Times New Roman"/>
          <w:bCs/>
          <w:sz w:val="24"/>
          <w:szCs w:val="24"/>
        </w:rPr>
        <w:t>-2</w:t>
      </w:r>
      <w:r w:rsidR="009E3173" w:rsidRPr="008C15A8">
        <w:rPr>
          <w:rFonts w:ascii="Times New Roman" w:hAnsi="Times New Roman"/>
          <w:bCs/>
          <w:sz w:val="24"/>
          <w:szCs w:val="24"/>
        </w:rPr>
        <w:t xml:space="preserve">), </w:t>
      </w:r>
      <w:r w:rsidR="00652DF5">
        <w:rPr>
          <w:rFonts w:ascii="Times New Roman" w:hAnsi="Times New Roman"/>
          <w:bCs/>
          <w:sz w:val="24"/>
          <w:szCs w:val="24"/>
        </w:rPr>
        <w:t>y Residencial Rural Restringido (RRR)</w:t>
      </w:r>
      <w:r w:rsidR="009E3173" w:rsidRPr="008C15A8">
        <w:rPr>
          <w:rFonts w:ascii="Times New Roman" w:hAnsi="Times New Roman"/>
          <w:bCs/>
          <w:sz w:val="24"/>
          <w:szCs w:val="24"/>
        </w:rPr>
        <w:t>como se detalla en el cuadro No. 2. El Plan de Manejo será el instrumento de planificación y gestión del territorio para el área protegida a partir de su creación.</w:t>
      </w:r>
      <w:r w:rsidR="001862C6" w:rsidRPr="008C15A8">
        <w:rPr>
          <w:rFonts w:ascii="Times New Roman" w:hAnsi="Times New Roman"/>
          <w:bCs/>
          <w:sz w:val="24"/>
          <w:szCs w:val="24"/>
        </w:rPr>
        <w:t xml:space="preserve"> </w:t>
      </w:r>
    </w:p>
    <w:p w14:paraId="7E1BCFBF" w14:textId="77777777" w:rsidR="009E3173" w:rsidRPr="008C15A8" w:rsidRDefault="009E3173" w:rsidP="009E3173">
      <w:pPr>
        <w:autoSpaceDE w:val="0"/>
        <w:autoSpaceDN w:val="0"/>
        <w:adjustRightInd w:val="0"/>
        <w:spacing w:after="0"/>
        <w:jc w:val="both"/>
        <w:rPr>
          <w:rFonts w:ascii="Times New Roman" w:hAnsi="Times New Roman"/>
          <w:b/>
          <w:bCs/>
          <w:sz w:val="20"/>
          <w:szCs w:val="20"/>
        </w:rPr>
      </w:pPr>
    </w:p>
    <w:p w14:paraId="41FE1507" w14:textId="77777777" w:rsidR="00B8397E" w:rsidRDefault="00B8397E" w:rsidP="00F20412">
      <w:pPr>
        <w:autoSpaceDE w:val="0"/>
        <w:autoSpaceDN w:val="0"/>
        <w:adjustRightInd w:val="0"/>
        <w:spacing w:after="0"/>
        <w:jc w:val="center"/>
        <w:rPr>
          <w:rFonts w:ascii="Times New Roman" w:hAnsi="Times New Roman"/>
          <w:b/>
          <w:bCs/>
          <w:sz w:val="18"/>
          <w:szCs w:val="16"/>
        </w:rPr>
      </w:pPr>
    </w:p>
    <w:p w14:paraId="0BFDDD15" w14:textId="39B4F440" w:rsidR="009E3173" w:rsidRPr="008C15A8" w:rsidRDefault="009E3173" w:rsidP="00F2041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 xml:space="preserve">Cuadro No. 2 </w:t>
      </w:r>
      <w:r w:rsidRPr="008C15A8">
        <w:rPr>
          <w:rFonts w:ascii="Times New Roman" w:hAnsi="Times New Roman"/>
          <w:bCs/>
          <w:sz w:val="18"/>
          <w:szCs w:val="16"/>
        </w:rPr>
        <w:t xml:space="preserve">Usos de Suelo del </w:t>
      </w:r>
      <w:r w:rsidR="001862C6" w:rsidRPr="008C15A8">
        <w:rPr>
          <w:rFonts w:ascii="Times New Roman" w:hAnsi="Times New Roman"/>
          <w:bCs/>
          <w:sz w:val="18"/>
          <w:szCs w:val="16"/>
        </w:rPr>
        <w:t xml:space="preserve">ACUS “Mojanda </w:t>
      </w:r>
      <w:r w:rsidR="00B0387D" w:rsidRPr="008C15A8">
        <w:rPr>
          <w:rFonts w:ascii="Times New Roman" w:hAnsi="Times New Roman"/>
          <w:bCs/>
          <w:sz w:val="18"/>
          <w:szCs w:val="16"/>
        </w:rPr>
        <w:t xml:space="preserve">- </w:t>
      </w:r>
      <w:r w:rsidR="00D21856" w:rsidRPr="008C15A8">
        <w:rPr>
          <w:rFonts w:ascii="Times New Roman" w:hAnsi="Times New Roman"/>
          <w:bCs/>
          <w:sz w:val="18"/>
          <w:szCs w:val="16"/>
        </w:rPr>
        <w:t>Cambugán</w:t>
      </w:r>
      <w:r w:rsidR="001862C6" w:rsidRPr="008C15A8">
        <w:rPr>
          <w:rFonts w:ascii="Times New Roman" w:hAnsi="Times New Roman"/>
          <w:bCs/>
          <w:sz w:val="18"/>
          <w:szCs w:val="16"/>
        </w:rPr>
        <w:t xml:space="preserve"> "</w:t>
      </w:r>
    </w:p>
    <w:tbl>
      <w:tblPr>
        <w:tblStyle w:val="Tablaconcuadrcula"/>
        <w:tblW w:w="0" w:type="auto"/>
        <w:jc w:val="center"/>
        <w:tblLook w:val="04A0" w:firstRow="1" w:lastRow="0" w:firstColumn="1" w:lastColumn="0" w:noHBand="0" w:noVBand="1"/>
      </w:tblPr>
      <w:tblGrid>
        <w:gridCol w:w="3369"/>
        <w:gridCol w:w="2303"/>
        <w:gridCol w:w="2303"/>
      </w:tblGrid>
      <w:tr w:rsidR="009E3173" w:rsidRPr="008C15A8" w14:paraId="5E2E1165" w14:textId="77777777" w:rsidTr="00F20412">
        <w:trPr>
          <w:jc w:val="center"/>
        </w:trPr>
        <w:tc>
          <w:tcPr>
            <w:tcW w:w="3369" w:type="dxa"/>
            <w:vAlign w:val="center"/>
          </w:tcPr>
          <w:p w14:paraId="3B43E84B" w14:textId="48DB9364" w:rsidR="009E3173" w:rsidRPr="008C15A8" w:rsidRDefault="009E3173" w:rsidP="009E3173">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Uso</w:t>
            </w:r>
            <w:r w:rsidR="00652DF5">
              <w:rPr>
                <w:rFonts w:ascii="Times New Roman" w:hAnsi="Times New Roman"/>
                <w:b/>
                <w:bCs/>
                <w:sz w:val="20"/>
                <w:szCs w:val="20"/>
              </w:rPr>
              <w:t>s</w:t>
            </w:r>
            <w:r w:rsidRPr="008C15A8">
              <w:rPr>
                <w:rFonts w:ascii="Times New Roman" w:hAnsi="Times New Roman"/>
                <w:b/>
                <w:bCs/>
                <w:sz w:val="20"/>
                <w:szCs w:val="20"/>
              </w:rPr>
              <w:t xml:space="preserve"> </w:t>
            </w:r>
            <w:r w:rsidR="00652DF5">
              <w:rPr>
                <w:rFonts w:ascii="Times New Roman" w:hAnsi="Times New Roman"/>
                <w:b/>
                <w:bCs/>
                <w:sz w:val="20"/>
                <w:szCs w:val="20"/>
              </w:rPr>
              <w:t xml:space="preserve">específicos </w:t>
            </w:r>
            <w:r w:rsidRPr="008C15A8">
              <w:rPr>
                <w:rFonts w:ascii="Times New Roman" w:hAnsi="Times New Roman"/>
                <w:b/>
                <w:bCs/>
                <w:sz w:val="20"/>
                <w:szCs w:val="20"/>
              </w:rPr>
              <w:t>de Suelo</w:t>
            </w:r>
          </w:p>
        </w:tc>
        <w:tc>
          <w:tcPr>
            <w:tcW w:w="2303" w:type="dxa"/>
            <w:vAlign w:val="center"/>
          </w:tcPr>
          <w:p w14:paraId="37336049"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(ha)</w:t>
            </w:r>
          </w:p>
        </w:tc>
        <w:tc>
          <w:tcPr>
            <w:tcW w:w="2303" w:type="dxa"/>
            <w:vAlign w:val="center"/>
          </w:tcPr>
          <w:p w14:paraId="49019E98"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Equivalencia a Macro Zona del ACUS</w:t>
            </w:r>
          </w:p>
        </w:tc>
      </w:tr>
      <w:tr w:rsidR="009E3173" w:rsidRPr="008C15A8" w14:paraId="7D79930D" w14:textId="77777777" w:rsidTr="00F20412">
        <w:trPr>
          <w:trHeight w:val="745"/>
          <w:jc w:val="center"/>
        </w:trPr>
        <w:tc>
          <w:tcPr>
            <w:tcW w:w="3369" w:type="dxa"/>
            <w:vAlign w:val="center"/>
          </w:tcPr>
          <w:p w14:paraId="44543F90" w14:textId="741A18D4" w:rsidR="009E3173" w:rsidRPr="008C15A8" w:rsidRDefault="00065EB0" w:rsidP="00F20412">
            <w:pPr>
              <w:autoSpaceDE w:val="0"/>
              <w:autoSpaceDN w:val="0"/>
              <w:adjustRightInd w:val="0"/>
              <w:spacing w:after="200" w:line="276" w:lineRule="auto"/>
              <w:jc w:val="both"/>
              <w:rPr>
                <w:rFonts w:ascii="Times New Roman" w:hAnsi="Times New Roman"/>
                <w:b/>
                <w:bCs/>
                <w:sz w:val="20"/>
                <w:szCs w:val="20"/>
              </w:rPr>
            </w:pPr>
            <w:r>
              <w:rPr>
                <w:rFonts w:ascii="Times New Roman" w:hAnsi="Times New Roman"/>
                <w:bCs/>
                <w:sz w:val="20"/>
                <w:szCs w:val="20"/>
                <w:lang w:eastAsia="en-US"/>
              </w:rPr>
              <w:t>Protección Ecológica</w:t>
            </w:r>
          </w:p>
        </w:tc>
        <w:tc>
          <w:tcPr>
            <w:tcW w:w="2303" w:type="dxa"/>
            <w:vAlign w:val="center"/>
          </w:tcPr>
          <w:p w14:paraId="6F1752DF" w14:textId="5EA5835C" w:rsidR="009E3173" w:rsidRPr="008C15A8" w:rsidRDefault="000240F6" w:rsidP="001E6079">
            <w:pPr>
              <w:autoSpaceDE w:val="0"/>
              <w:autoSpaceDN w:val="0"/>
              <w:adjustRightInd w:val="0"/>
              <w:jc w:val="center"/>
              <w:rPr>
                <w:rFonts w:ascii="Times New Roman" w:hAnsi="Times New Roman"/>
                <w:bCs/>
                <w:sz w:val="20"/>
                <w:szCs w:val="20"/>
              </w:rPr>
            </w:pPr>
            <w:r w:rsidRPr="000240F6">
              <w:rPr>
                <w:rFonts w:ascii="Times New Roman" w:hAnsi="Times New Roman"/>
                <w:bCs/>
                <w:sz w:val="20"/>
                <w:szCs w:val="20"/>
              </w:rPr>
              <w:t>16</w:t>
            </w:r>
            <w:r w:rsidR="0042334B">
              <w:rPr>
                <w:rFonts w:ascii="Times New Roman" w:hAnsi="Times New Roman"/>
                <w:bCs/>
                <w:sz w:val="20"/>
                <w:szCs w:val="20"/>
              </w:rPr>
              <w:t>224</w:t>
            </w:r>
            <w:r w:rsidRPr="000240F6">
              <w:rPr>
                <w:rFonts w:ascii="Times New Roman" w:hAnsi="Times New Roman"/>
                <w:bCs/>
                <w:sz w:val="20"/>
                <w:szCs w:val="20"/>
              </w:rPr>
              <w:t>,</w:t>
            </w:r>
            <w:r w:rsidR="0042334B">
              <w:rPr>
                <w:rFonts w:ascii="Times New Roman" w:hAnsi="Times New Roman"/>
                <w:bCs/>
                <w:sz w:val="20"/>
                <w:szCs w:val="20"/>
              </w:rPr>
              <w:t>1</w:t>
            </w:r>
            <w:r w:rsidR="00B84375">
              <w:rPr>
                <w:rFonts w:ascii="Times New Roman" w:hAnsi="Times New Roman"/>
                <w:bCs/>
                <w:sz w:val="20"/>
                <w:szCs w:val="20"/>
              </w:rPr>
              <w:t>5</w:t>
            </w:r>
          </w:p>
        </w:tc>
        <w:tc>
          <w:tcPr>
            <w:tcW w:w="2303" w:type="dxa"/>
            <w:vAlign w:val="center"/>
          </w:tcPr>
          <w:p w14:paraId="6CD333DD"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Conservación de la biodiversidad</w:t>
            </w:r>
          </w:p>
        </w:tc>
      </w:tr>
      <w:tr w:rsidR="009E3173" w:rsidRPr="008C15A8" w14:paraId="0C20D251" w14:textId="77777777" w:rsidTr="00F20412">
        <w:trPr>
          <w:jc w:val="center"/>
        </w:trPr>
        <w:tc>
          <w:tcPr>
            <w:tcW w:w="3369" w:type="dxa"/>
            <w:vAlign w:val="center"/>
          </w:tcPr>
          <w:p w14:paraId="1B20E3DD" w14:textId="65D54788" w:rsidR="009E3173" w:rsidRPr="00065EB0" w:rsidRDefault="00065EB0" w:rsidP="0055433B">
            <w:pPr>
              <w:autoSpaceDE w:val="0"/>
              <w:autoSpaceDN w:val="0"/>
              <w:adjustRightInd w:val="0"/>
              <w:rPr>
                <w:rFonts w:ascii="Times New Roman" w:hAnsi="Times New Roman"/>
                <w:sz w:val="20"/>
                <w:szCs w:val="20"/>
              </w:rPr>
            </w:pPr>
            <w:r>
              <w:rPr>
                <w:rFonts w:ascii="Times New Roman" w:hAnsi="Times New Roman"/>
                <w:sz w:val="20"/>
                <w:szCs w:val="20"/>
              </w:rPr>
              <w:t xml:space="preserve">Recurso Natural Renovable - 2 </w:t>
            </w:r>
          </w:p>
        </w:tc>
        <w:tc>
          <w:tcPr>
            <w:tcW w:w="2303" w:type="dxa"/>
            <w:vAlign w:val="center"/>
          </w:tcPr>
          <w:p w14:paraId="57D256EC" w14:textId="1BAB1C3F" w:rsidR="009E3173" w:rsidRPr="008C15A8" w:rsidRDefault="000240F6" w:rsidP="00B0387D">
            <w:pPr>
              <w:autoSpaceDE w:val="0"/>
              <w:autoSpaceDN w:val="0"/>
              <w:adjustRightInd w:val="0"/>
              <w:jc w:val="center"/>
              <w:rPr>
                <w:rFonts w:ascii="Times New Roman" w:hAnsi="Times New Roman"/>
                <w:bCs/>
                <w:sz w:val="20"/>
                <w:szCs w:val="20"/>
              </w:rPr>
            </w:pPr>
            <w:r w:rsidRPr="000240F6">
              <w:rPr>
                <w:rFonts w:ascii="Times New Roman" w:hAnsi="Times New Roman"/>
                <w:bCs/>
                <w:sz w:val="20"/>
                <w:szCs w:val="20"/>
              </w:rPr>
              <w:t>111</w:t>
            </w:r>
            <w:r w:rsidR="0042334B">
              <w:rPr>
                <w:rFonts w:ascii="Times New Roman" w:hAnsi="Times New Roman"/>
                <w:bCs/>
                <w:sz w:val="20"/>
                <w:szCs w:val="20"/>
              </w:rPr>
              <w:t>38</w:t>
            </w:r>
            <w:r w:rsidRPr="000240F6">
              <w:rPr>
                <w:rFonts w:ascii="Times New Roman" w:hAnsi="Times New Roman"/>
                <w:bCs/>
                <w:sz w:val="20"/>
                <w:szCs w:val="20"/>
              </w:rPr>
              <w:t>,</w:t>
            </w:r>
            <w:r w:rsidR="0042334B">
              <w:rPr>
                <w:rFonts w:ascii="Times New Roman" w:hAnsi="Times New Roman"/>
                <w:bCs/>
                <w:sz w:val="20"/>
                <w:szCs w:val="20"/>
              </w:rPr>
              <w:t>27</w:t>
            </w:r>
          </w:p>
        </w:tc>
        <w:tc>
          <w:tcPr>
            <w:tcW w:w="2303" w:type="dxa"/>
            <w:vAlign w:val="center"/>
          </w:tcPr>
          <w:p w14:paraId="3B5D7A12"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Uso sustentable de los recursos naturales</w:t>
            </w:r>
          </w:p>
        </w:tc>
      </w:tr>
      <w:tr w:rsidR="00065EB0" w:rsidRPr="008C15A8" w14:paraId="017AABEB" w14:textId="77777777" w:rsidTr="00F20412">
        <w:trPr>
          <w:jc w:val="center"/>
        </w:trPr>
        <w:tc>
          <w:tcPr>
            <w:tcW w:w="3369" w:type="dxa"/>
            <w:vAlign w:val="center"/>
          </w:tcPr>
          <w:p w14:paraId="5E4AD69D" w14:textId="6A7BEE15" w:rsidR="00065EB0" w:rsidRPr="008C15A8" w:rsidRDefault="00065EB0" w:rsidP="00065EB0">
            <w:pPr>
              <w:autoSpaceDE w:val="0"/>
              <w:autoSpaceDN w:val="0"/>
              <w:adjustRightInd w:val="0"/>
              <w:jc w:val="both"/>
              <w:rPr>
                <w:rFonts w:ascii="Times New Roman" w:hAnsi="Times New Roman"/>
                <w:bCs/>
                <w:sz w:val="20"/>
                <w:szCs w:val="20"/>
              </w:rPr>
            </w:pPr>
            <w:r>
              <w:rPr>
                <w:rFonts w:ascii="Times New Roman" w:hAnsi="Times New Roman"/>
                <w:sz w:val="20"/>
                <w:szCs w:val="20"/>
              </w:rPr>
              <w:t>Residencial Rural Restringido</w:t>
            </w:r>
          </w:p>
        </w:tc>
        <w:tc>
          <w:tcPr>
            <w:tcW w:w="2303" w:type="dxa"/>
            <w:vAlign w:val="center"/>
          </w:tcPr>
          <w:p w14:paraId="7818356D" w14:textId="3B0CFD1C" w:rsidR="00065EB0" w:rsidRPr="00980713" w:rsidRDefault="000240F6" w:rsidP="00B0387D">
            <w:pPr>
              <w:autoSpaceDE w:val="0"/>
              <w:autoSpaceDN w:val="0"/>
              <w:adjustRightInd w:val="0"/>
              <w:jc w:val="center"/>
              <w:rPr>
                <w:rFonts w:ascii="Times New Roman" w:hAnsi="Times New Roman"/>
                <w:bCs/>
                <w:sz w:val="20"/>
                <w:szCs w:val="20"/>
              </w:rPr>
            </w:pPr>
            <w:r w:rsidRPr="000240F6">
              <w:rPr>
                <w:rFonts w:ascii="Times New Roman" w:hAnsi="Times New Roman"/>
                <w:bCs/>
                <w:sz w:val="20"/>
                <w:szCs w:val="20"/>
              </w:rPr>
              <w:t>1,57</w:t>
            </w:r>
          </w:p>
        </w:tc>
        <w:tc>
          <w:tcPr>
            <w:tcW w:w="2303" w:type="dxa"/>
            <w:vAlign w:val="center"/>
          </w:tcPr>
          <w:p w14:paraId="53C6821E" w14:textId="69D77D24" w:rsidR="00065EB0" w:rsidRPr="008C15A8" w:rsidRDefault="000240F6" w:rsidP="001E6079">
            <w:pPr>
              <w:autoSpaceDE w:val="0"/>
              <w:autoSpaceDN w:val="0"/>
              <w:adjustRightInd w:val="0"/>
              <w:jc w:val="center"/>
              <w:rPr>
                <w:rFonts w:ascii="Times New Roman" w:hAnsi="Times New Roman"/>
                <w:bCs/>
                <w:sz w:val="20"/>
                <w:szCs w:val="20"/>
              </w:rPr>
            </w:pPr>
            <w:r w:rsidRPr="008C15A8">
              <w:rPr>
                <w:rFonts w:ascii="Times New Roman" w:hAnsi="Times New Roman"/>
                <w:bCs/>
                <w:sz w:val="20"/>
                <w:szCs w:val="20"/>
              </w:rPr>
              <w:t>Uso sustentable de los recursos naturales</w:t>
            </w:r>
          </w:p>
        </w:tc>
      </w:tr>
      <w:tr w:rsidR="009E3173" w:rsidRPr="008C15A8" w14:paraId="06A4F20E" w14:textId="77777777" w:rsidTr="00F20412">
        <w:trPr>
          <w:jc w:val="center"/>
        </w:trPr>
        <w:tc>
          <w:tcPr>
            <w:tcW w:w="3369" w:type="dxa"/>
            <w:vAlign w:val="center"/>
          </w:tcPr>
          <w:p w14:paraId="79B6FCDE"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TOTAL</w:t>
            </w:r>
          </w:p>
        </w:tc>
        <w:tc>
          <w:tcPr>
            <w:tcW w:w="2303" w:type="dxa"/>
            <w:vAlign w:val="center"/>
          </w:tcPr>
          <w:p w14:paraId="7C0FB6D9" w14:textId="388FF855" w:rsidR="009E3173" w:rsidRPr="008C15A8" w:rsidRDefault="00980713" w:rsidP="001E6079">
            <w:pPr>
              <w:autoSpaceDE w:val="0"/>
              <w:autoSpaceDN w:val="0"/>
              <w:adjustRightInd w:val="0"/>
              <w:jc w:val="center"/>
              <w:rPr>
                <w:rFonts w:ascii="Times New Roman" w:hAnsi="Times New Roman"/>
                <w:b/>
                <w:bCs/>
                <w:sz w:val="20"/>
                <w:szCs w:val="20"/>
              </w:rPr>
            </w:pPr>
            <w:r w:rsidRPr="00980713">
              <w:rPr>
                <w:rFonts w:ascii="Times New Roman" w:hAnsi="Times New Roman"/>
                <w:b/>
                <w:bCs/>
                <w:sz w:val="20"/>
                <w:szCs w:val="20"/>
              </w:rPr>
              <w:t>27.</w:t>
            </w:r>
            <w:r w:rsidR="0042334B">
              <w:rPr>
                <w:rFonts w:ascii="Times New Roman" w:hAnsi="Times New Roman"/>
                <w:b/>
                <w:bCs/>
                <w:sz w:val="20"/>
                <w:szCs w:val="20"/>
              </w:rPr>
              <w:t>363</w:t>
            </w:r>
            <w:r w:rsidRPr="00980713">
              <w:rPr>
                <w:rFonts w:ascii="Times New Roman" w:hAnsi="Times New Roman"/>
                <w:b/>
                <w:bCs/>
                <w:sz w:val="20"/>
                <w:szCs w:val="20"/>
              </w:rPr>
              <w:t>,</w:t>
            </w:r>
            <w:r w:rsidR="0042334B">
              <w:rPr>
                <w:rFonts w:ascii="Times New Roman" w:hAnsi="Times New Roman"/>
                <w:b/>
                <w:bCs/>
                <w:sz w:val="20"/>
                <w:szCs w:val="20"/>
              </w:rPr>
              <w:t>99</w:t>
            </w:r>
          </w:p>
        </w:tc>
        <w:tc>
          <w:tcPr>
            <w:tcW w:w="2303" w:type="dxa"/>
            <w:vAlign w:val="center"/>
          </w:tcPr>
          <w:p w14:paraId="01E699BF" w14:textId="1F39555D" w:rsidR="009E3173" w:rsidRPr="008C15A8" w:rsidRDefault="00D61A1C"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total del ACUS</w:t>
            </w:r>
          </w:p>
        </w:tc>
      </w:tr>
    </w:tbl>
    <w:p w14:paraId="1D95A4BA" w14:textId="77777777" w:rsidR="00A506D0" w:rsidRPr="008C15A8" w:rsidRDefault="00A506D0" w:rsidP="001862C6">
      <w:pPr>
        <w:autoSpaceDE w:val="0"/>
        <w:autoSpaceDN w:val="0"/>
        <w:adjustRightInd w:val="0"/>
        <w:spacing w:after="0" w:line="240" w:lineRule="auto"/>
        <w:jc w:val="both"/>
        <w:rPr>
          <w:rFonts w:ascii="Times New Roman" w:hAnsi="Times New Roman"/>
          <w:b/>
          <w:bCs/>
          <w:sz w:val="20"/>
          <w:szCs w:val="18"/>
        </w:rPr>
      </w:pPr>
    </w:p>
    <w:p w14:paraId="18E868DE" w14:textId="14909E04" w:rsidR="001862C6" w:rsidRDefault="001862C6" w:rsidP="001862C6">
      <w:pPr>
        <w:autoSpaceDE w:val="0"/>
        <w:autoSpaceDN w:val="0"/>
        <w:adjustRightInd w:val="0"/>
        <w:spacing w:after="0" w:line="240" w:lineRule="auto"/>
        <w:jc w:val="both"/>
        <w:rPr>
          <w:rFonts w:ascii="Times New Roman" w:hAnsi="Times New Roman"/>
          <w:bCs/>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8</w:t>
      </w:r>
      <w:r w:rsidRPr="008C15A8">
        <w:rPr>
          <w:rFonts w:ascii="Times New Roman" w:hAnsi="Times New Roman"/>
          <w:b/>
          <w:bCs/>
          <w:sz w:val="24"/>
          <w:szCs w:val="24"/>
        </w:rPr>
        <w:t xml:space="preserve">.- Actividades permitidas y limitaciones para el uso de los </w:t>
      </w:r>
      <w:r w:rsidR="000240F6" w:rsidRPr="008C15A8">
        <w:rPr>
          <w:rFonts w:ascii="Times New Roman" w:hAnsi="Times New Roman"/>
          <w:b/>
          <w:bCs/>
          <w:sz w:val="24"/>
          <w:szCs w:val="24"/>
        </w:rPr>
        <w:t>recursos.</w:t>
      </w:r>
      <w:r w:rsidRPr="008C15A8">
        <w:rPr>
          <w:rFonts w:ascii="Times New Roman" w:hAnsi="Times New Roman"/>
          <w:b/>
          <w:bCs/>
          <w:sz w:val="24"/>
          <w:szCs w:val="24"/>
        </w:rPr>
        <w:t xml:space="preserve"> </w:t>
      </w:r>
      <w:r w:rsidRPr="008C15A8">
        <w:rPr>
          <w:rFonts w:ascii="Times New Roman" w:hAnsi="Times New Roman"/>
          <w:bCs/>
          <w:sz w:val="24"/>
          <w:szCs w:val="24"/>
        </w:rPr>
        <w:t>De acuerdo a la macro zonificación propuesta en la presente ordenanza,</w:t>
      </w:r>
      <w:r w:rsidR="009C0A05">
        <w:rPr>
          <w:rFonts w:ascii="Times New Roman" w:hAnsi="Times New Roman"/>
          <w:bCs/>
          <w:sz w:val="24"/>
          <w:szCs w:val="24"/>
        </w:rPr>
        <w:t xml:space="preserve"> y su correspondencia con los usos específicos del Plan de Uso Y Gestión de Suelo</w:t>
      </w:r>
      <w:r w:rsidRPr="008C15A8">
        <w:rPr>
          <w:rFonts w:ascii="Times New Roman" w:hAnsi="Times New Roman"/>
          <w:bCs/>
          <w:sz w:val="24"/>
          <w:szCs w:val="24"/>
        </w:rPr>
        <w:t xml:space="preserve"> se reconocen </w:t>
      </w:r>
      <w:r w:rsidR="00FD5F9A" w:rsidRPr="008C15A8">
        <w:rPr>
          <w:rFonts w:ascii="Times New Roman" w:hAnsi="Times New Roman"/>
          <w:bCs/>
          <w:sz w:val="24"/>
          <w:szCs w:val="24"/>
        </w:rPr>
        <w:t>l</w:t>
      </w:r>
      <w:r w:rsidR="00FD5F9A">
        <w:rPr>
          <w:rFonts w:ascii="Times New Roman" w:hAnsi="Times New Roman"/>
          <w:bCs/>
          <w:sz w:val="24"/>
          <w:szCs w:val="24"/>
        </w:rPr>
        <w:t>as siguientes actividades complementarias</w:t>
      </w:r>
      <w:r w:rsidR="009C0A05">
        <w:rPr>
          <w:rFonts w:ascii="Times New Roman" w:hAnsi="Times New Roman"/>
          <w:bCs/>
          <w:sz w:val="24"/>
          <w:szCs w:val="24"/>
        </w:rPr>
        <w:t xml:space="preserve"> (permitidas), restringidas</w:t>
      </w:r>
      <w:r w:rsidR="009C0A05" w:rsidRPr="008C15A8">
        <w:rPr>
          <w:rFonts w:ascii="Times New Roman" w:hAnsi="Times New Roman"/>
          <w:bCs/>
          <w:sz w:val="24"/>
          <w:szCs w:val="24"/>
        </w:rPr>
        <w:t xml:space="preserve"> </w:t>
      </w:r>
      <w:r w:rsidRPr="008C15A8">
        <w:rPr>
          <w:rFonts w:ascii="Times New Roman" w:hAnsi="Times New Roman"/>
          <w:bCs/>
          <w:sz w:val="24"/>
          <w:szCs w:val="24"/>
        </w:rPr>
        <w:t>y prohibid</w:t>
      </w:r>
      <w:r w:rsidR="009C0A05">
        <w:rPr>
          <w:rFonts w:ascii="Times New Roman" w:hAnsi="Times New Roman"/>
          <w:bCs/>
          <w:sz w:val="24"/>
          <w:szCs w:val="24"/>
        </w:rPr>
        <w:t>a</w:t>
      </w:r>
      <w:r w:rsidRPr="008C15A8">
        <w:rPr>
          <w:rFonts w:ascii="Times New Roman" w:hAnsi="Times New Roman"/>
          <w:bCs/>
          <w:sz w:val="24"/>
          <w:szCs w:val="24"/>
        </w:rPr>
        <w:t>s</w:t>
      </w:r>
      <w:r w:rsidR="005B4F5A" w:rsidRPr="008C15A8">
        <w:rPr>
          <w:rFonts w:ascii="Times New Roman" w:hAnsi="Times New Roman"/>
          <w:bCs/>
          <w:sz w:val="24"/>
          <w:szCs w:val="24"/>
        </w:rPr>
        <w:t xml:space="preserve"> que constan en el cuadro número 3, y que están descritos en el anexo</w:t>
      </w:r>
      <w:r w:rsidR="00E3443A" w:rsidRPr="008C15A8">
        <w:rPr>
          <w:rFonts w:ascii="Times New Roman" w:hAnsi="Times New Roman"/>
          <w:bCs/>
          <w:sz w:val="24"/>
          <w:szCs w:val="24"/>
        </w:rPr>
        <w:t xml:space="preserve"> 3 cuadro número 4</w:t>
      </w:r>
      <w:r w:rsidRPr="008C15A8">
        <w:rPr>
          <w:rFonts w:ascii="Times New Roman" w:hAnsi="Times New Roman"/>
          <w:bCs/>
          <w:sz w:val="24"/>
          <w:szCs w:val="24"/>
        </w:rPr>
        <w:t xml:space="preserve">: </w:t>
      </w:r>
    </w:p>
    <w:p w14:paraId="1BBDC5B1" w14:textId="5A55CD3F" w:rsidR="000240F6" w:rsidRDefault="000240F6" w:rsidP="001862C6">
      <w:pPr>
        <w:autoSpaceDE w:val="0"/>
        <w:autoSpaceDN w:val="0"/>
        <w:adjustRightInd w:val="0"/>
        <w:spacing w:after="0" w:line="240" w:lineRule="auto"/>
        <w:jc w:val="both"/>
        <w:rPr>
          <w:rFonts w:ascii="Times New Roman" w:hAnsi="Times New Roman"/>
          <w:bCs/>
          <w:sz w:val="24"/>
          <w:szCs w:val="24"/>
        </w:rPr>
      </w:pPr>
    </w:p>
    <w:p w14:paraId="28AFE1B3" w14:textId="142F85ED" w:rsidR="000240F6" w:rsidRDefault="000240F6" w:rsidP="001862C6">
      <w:pPr>
        <w:autoSpaceDE w:val="0"/>
        <w:autoSpaceDN w:val="0"/>
        <w:adjustRightInd w:val="0"/>
        <w:spacing w:after="0" w:line="240" w:lineRule="auto"/>
        <w:jc w:val="both"/>
        <w:rPr>
          <w:rFonts w:ascii="Times New Roman" w:hAnsi="Times New Roman"/>
          <w:bCs/>
          <w:sz w:val="24"/>
          <w:szCs w:val="24"/>
        </w:rPr>
      </w:pPr>
    </w:p>
    <w:p w14:paraId="0321002F" w14:textId="2410AF6B" w:rsidR="000240F6" w:rsidRDefault="000240F6" w:rsidP="001862C6">
      <w:pPr>
        <w:autoSpaceDE w:val="0"/>
        <w:autoSpaceDN w:val="0"/>
        <w:adjustRightInd w:val="0"/>
        <w:spacing w:after="0" w:line="240" w:lineRule="auto"/>
        <w:jc w:val="both"/>
        <w:rPr>
          <w:rFonts w:ascii="Times New Roman" w:hAnsi="Times New Roman"/>
          <w:bCs/>
          <w:sz w:val="24"/>
          <w:szCs w:val="24"/>
        </w:rPr>
      </w:pPr>
    </w:p>
    <w:p w14:paraId="2F265306" w14:textId="6C4BCBAB" w:rsidR="000240F6" w:rsidRDefault="000240F6" w:rsidP="001862C6">
      <w:pPr>
        <w:autoSpaceDE w:val="0"/>
        <w:autoSpaceDN w:val="0"/>
        <w:adjustRightInd w:val="0"/>
        <w:spacing w:after="0" w:line="240" w:lineRule="auto"/>
        <w:jc w:val="both"/>
        <w:rPr>
          <w:rFonts w:ascii="Times New Roman" w:hAnsi="Times New Roman"/>
          <w:bCs/>
          <w:sz w:val="24"/>
          <w:szCs w:val="24"/>
        </w:rPr>
      </w:pPr>
    </w:p>
    <w:p w14:paraId="1869C5EF" w14:textId="475F90DF" w:rsidR="001862C6" w:rsidRPr="0013729A" w:rsidRDefault="001862C6" w:rsidP="00D61A1C">
      <w:pPr>
        <w:autoSpaceDE w:val="0"/>
        <w:autoSpaceDN w:val="0"/>
        <w:adjustRightInd w:val="0"/>
        <w:spacing w:after="0" w:line="240" w:lineRule="auto"/>
        <w:jc w:val="center"/>
        <w:rPr>
          <w:rFonts w:ascii="Times New Roman" w:hAnsi="Times New Roman"/>
          <w:bCs/>
          <w:sz w:val="18"/>
          <w:szCs w:val="18"/>
        </w:rPr>
      </w:pPr>
      <w:r w:rsidRPr="0013729A">
        <w:rPr>
          <w:rFonts w:ascii="Times New Roman" w:hAnsi="Times New Roman"/>
          <w:b/>
          <w:bCs/>
          <w:sz w:val="18"/>
          <w:szCs w:val="16"/>
        </w:rPr>
        <w:lastRenderedPageBreak/>
        <w:t xml:space="preserve">Cuadro No. 3 </w:t>
      </w:r>
      <w:bookmarkStart w:id="0" w:name="_Hlk523323543"/>
      <w:r w:rsidRPr="0013729A">
        <w:rPr>
          <w:rFonts w:ascii="Times New Roman" w:hAnsi="Times New Roman"/>
          <w:bCs/>
          <w:sz w:val="18"/>
          <w:szCs w:val="16"/>
        </w:rPr>
        <w:t>Actividades económicas y equipamientos permitidos y prohibidos</w:t>
      </w:r>
      <w:bookmarkEnd w:id="0"/>
      <w:r w:rsidR="00A20331" w:rsidRPr="0013729A">
        <w:rPr>
          <w:rFonts w:ascii="Times New Roman" w:hAnsi="Times New Roman"/>
          <w:bCs/>
          <w:sz w:val="18"/>
          <w:szCs w:val="16"/>
        </w:rPr>
        <w:t xml:space="preserve"> según el PU</w:t>
      </w:r>
      <w:r w:rsidR="000240F6">
        <w:rPr>
          <w:rFonts w:ascii="Times New Roman" w:hAnsi="Times New Roman"/>
          <w:bCs/>
          <w:sz w:val="18"/>
          <w:szCs w:val="16"/>
        </w:rPr>
        <w:t>G</w:t>
      </w:r>
      <w:r w:rsidR="00A20331" w:rsidRPr="0013729A">
        <w:rPr>
          <w:rFonts w:ascii="Times New Roman" w:hAnsi="Times New Roman"/>
          <w:bCs/>
          <w:sz w:val="18"/>
          <w:szCs w:val="16"/>
        </w:rPr>
        <w:t>S actual</w:t>
      </w:r>
    </w:p>
    <w:tbl>
      <w:tblPr>
        <w:tblStyle w:val="Tablaconcuadrcula"/>
        <w:tblW w:w="8789" w:type="dxa"/>
        <w:tblInd w:w="-5" w:type="dxa"/>
        <w:tblLayout w:type="fixed"/>
        <w:tblLook w:val="04A0" w:firstRow="1" w:lastRow="0" w:firstColumn="1" w:lastColumn="0" w:noHBand="0" w:noVBand="1"/>
      </w:tblPr>
      <w:tblGrid>
        <w:gridCol w:w="1134"/>
        <w:gridCol w:w="1134"/>
        <w:gridCol w:w="1276"/>
        <w:gridCol w:w="1843"/>
        <w:gridCol w:w="1417"/>
        <w:gridCol w:w="1985"/>
      </w:tblGrid>
      <w:tr w:rsidR="00C55219" w:rsidRPr="00184790" w14:paraId="3C61F5AC" w14:textId="25722D7D" w:rsidTr="000240F6">
        <w:trPr>
          <w:trHeight w:val="330"/>
          <w:tblHeader/>
        </w:trPr>
        <w:tc>
          <w:tcPr>
            <w:tcW w:w="8789" w:type="dxa"/>
            <w:gridSpan w:val="6"/>
            <w:vAlign w:val="center"/>
          </w:tcPr>
          <w:p w14:paraId="2847E88E" w14:textId="560C6D6F" w:rsidR="00C55219" w:rsidRPr="00F10FB5" w:rsidRDefault="00C55219" w:rsidP="00C55219">
            <w:pPr>
              <w:autoSpaceDE w:val="0"/>
              <w:autoSpaceDN w:val="0"/>
              <w:adjustRightInd w:val="0"/>
              <w:jc w:val="center"/>
              <w:rPr>
                <w:rFonts w:ascii="Times New Roman" w:hAnsi="Times New Roman"/>
                <w:b/>
                <w:bCs/>
                <w:i/>
                <w:sz w:val="16"/>
                <w:szCs w:val="18"/>
              </w:rPr>
            </w:pPr>
            <w:r w:rsidRPr="00F10FB5">
              <w:rPr>
                <w:rFonts w:ascii="Times New Roman" w:hAnsi="Times New Roman"/>
                <w:b/>
                <w:bCs/>
                <w:i/>
                <w:sz w:val="16"/>
                <w:szCs w:val="18"/>
              </w:rPr>
              <w:t>CUADRO DE COMPATIBILIDADES</w:t>
            </w:r>
          </w:p>
        </w:tc>
      </w:tr>
      <w:tr w:rsidR="00C55219" w:rsidRPr="00184790" w14:paraId="79815B30" w14:textId="77777777" w:rsidTr="000240F6">
        <w:trPr>
          <w:trHeight w:val="360"/>
          <w:tblHeader/>
        </w:trPr>
        <w:tc>
          <w:tcPr>
            <w:tcW w:w="8789" w:type="dxa"/>
            <w:gridSpan w:val="6"/>
            <w:noWrap/>
            <w:vAlign w:val="center"/>
            <w:hideMark/>
          </w:tcPr>
          <w:p w14:paraId="37169C92" w14:textId="77777777" w:rsidR="00C55219" w:rsidRPr="00F10FB5" w:rsidRDefault="00C55219" w:rsidP="00C55219">
            <w:pPr>
              <w:autoSpaceDE w:val="0"/>
              <w:autoSpaceDN w:val="0"/>
              <w:adjustRightInd w:val="0"/>
              <w:jc w:val="center"/>
              <w:rPr>
                <w:rFonts w:ascii="Times New Roman" w:hAnsi="Times New Roman"/>
                <w:b/>
                <w:bCs/>
                <w:i/>
                <w:sz w:val="16"/>
                <w:szCs w:val="18"/>
              </w:rPr>
            </w:pPr>
            <w:r w:rsidRPr="00F10FB5">
              <w:rPr>
                <w:rFonts w:ascii="Times New Roman" w:hAnsi="Times New Roman"/>
                <w:b/>
                <w:bCs/>
                <w:i/>
                <w:sz w:val="16"/>
                <w:szCs w:val="18"/>
              </w:rPr>
              <w:t>ESPECÍFICO</w:t>
            </w:r>
          </w:p>
        </w:tc>
      </w:tr>
      <w:tr w:rsidR="00C55219" w:rsidRPr="00184790" w14:paraId="70670AC1" w14:textId="77777777" w:rsidTr="00580758">
        <w:trPr>
          <w:trHeight w:val="420"/>
          <w:tblHeader/>
        </w:trPr>
        <w:tc>
          <w:tcPr>
            <w:tcW w:w="1134" w:type="dxa"/>
            <w:noWrap/>
            <w:vAlign w:val="center"/>
            <w:hideMark/>
          </w:tcPr>
          <w:p w14:paraId="3958E9BE" w14:textId="77777777" w:rsidR="00C55219" w:rsidRPr="00580758" w:rsidRDefault="00C55219" w:rsidP="00C55219">
            <w:pPr>
              <w:autoSpaceDE w:val="0"/>
              <w:autoSpaceDN w:val="0"/>
              <w:adjustRightInd w:val="0"/>
              <w:jc w:val="center"/>
              <w:rPr>
                <w:rFonts w:ascii="Times New Roman" w:hAnsi="Times New Roman"/>
                <w:b/>
                <w:bCs/>
                <w:i/>
                <w:sz w:val="16"/>
                <w:szCs w:val="16"/>
              </w:rPr>
            </w:pPr>
            <w:r w:rsidRPr="00580758">
              <w:rPr>
                <w:rFonts w:ascii="Times New Roman" w:hAnsi="Times New Roman"/>
                <w:b/>
                <w:bCs/>
                <w:i/>
                <w:sz w:val="16"/>
                <w:szCs w:val="16"/>
              </w:rPr>
              <w:t>PRINCIPAL</w:t>
            </w:r>
          </w:p>
        </w:tc>
        <w:tc>
          <w:tcPr>
            <w:tcW w:w="1134" w:type="dxa"/>
            <w:noWrap/>
            <w:vAlign w:val="center"/>
            <w:hideMark/>
          </w:tcPr>
          <w:p w14:paraId="230BE62E" w14:textId="77777777" w:rsidR="00C55219" w:rsidRPr="00580758" w:rsidRDefault="00C55219" w:rsidP="00C55219">
            <w:pPr>
              <w:autoSpaceDE w:val="0"/>
              <w:autoSpaceDN w:val="0"/>
              <w:adjustRightInd w:val="0"/>
              <w:jc w:val="both"/>
              <w:rPr>
                <w:rFonts w:ascii="Times New Roman" w:hAnsi="Times New Roman"/>
                <w:b/>
                <w:bCs/>
                <w:i/>
                <w:sz w:val="16"/>
                <w:szCs w:val="16"/>
              </w:rPr>
            </w:pPr>
            <w:r w:rsidRPr="00580758">
              <w:rPr>
                <w:rFonts w:ascii="Times New Roman" w:hAnsi="Times New Roman"/>
                <w:b/>
                <w:bCs/>
                <w:i/>
                <w:sz w:val="16"/>
                <w:szCs w:val="16"/>
              </w:rPr>
              <w:t>TIPOLOGÍA</w:t>
            </w:r>
          </w:p>
        </w:tc>
        <w:tc>
          <w:tcPr>
            <w:tcW w:w="1276" w:type="dxa"/>
            <w:noWrap/>
            <w:vAlign w:val="center"/>
            <w:hideMark/>
          </w:tcPr>
          <w:p w14:paraId="1A8A497B" w14:textId="77777777" w:rsidR="00C55219" w:rsidRPr="00580758" w:rsidRDefault="00C55219" w:rsidP="00C55219">
            <w:pPr>
              <w:autoSpaceDE w:val="0"/>
              <w:autoSpaceDN w:val="0"/>
              <w:adjustRightInd w:val="0"/>
              <w:jc w:val="both"/>
              <w:rPr>
                <w:rFonts w:ascii="Times New Roman" w:hAnsi="Times New Roman"/>
                <w:b/>
                <w:bCs/>
                <w:i/>
                <w:sz w:val="16"/>
                <w:szCs w:val="16"/>
              </w:rPr>
            </w:pPr>
            <w:r w:rsidRPr="00580758">
              <w:rPr>
                <w:rFonts w:ascii="Times New Roman" w:hAnsi="Times New Roman"/>
                <w:b/>
                <w:bCs/>
                <w:i/>
                <w:sz w:val="16"/>
                <w:szCs w:val="16"/>
              </w:rPr>
              <w:t>SIMBOLOGÍA</w:t>
            </w:r>
          </w:p>
        </w:tc>
        <w:tc>
          <w:tcPr>
            <w:tcW w:w="1843" w:type="dxa"/>
            <w:noWrap/>
            <w:vAlign w:val="center"/>
            <w:hideMark/>
          </w:tcPr>
          <w:p w14:paraId="4631B432" w14:textId="77777777" w:rsidR="00C55219" w:rsidRPr="00580758" w:rsidRDefault="00C55219" w:rsidP="00C55219">
            <w:pPr>
              <w:autoSpaceDE w:val="0"/>
              <w:autoSpaceDN w:val="0"/>
              <w:adjustRightInd w:val="0"/>
              <w:jc w:val="center"/>
              <w:rPr>
                <w:rFonts w:ascii="Times New Roman" w:hAnsi="Times New Roman"/>
                <w:b/>
                <w:bCs/>
                <w:i/>
                <w:sz w:val="16"/>
                <w:szCs w:val="16"/>
              </w:rPr>
            </w:pPr>
            <w:r w:rsidRPr="00580758">
              <w:rPr>
                <w:rFonts w:ascii="Times New Roman" w:hAnsi="Times New Roman"/>
                <w:b/>
                <w:bCs/>
                <w:i/>
                <w:sz w:val="16"/>
                <w:szCs w:val="16"/>
              </w:rPr>
              <w:t>COMPLEMENTARIO</w:t>
            </w:r>
          </w:p>
        </w:tc>
        <w:tc>
          <w:tcPr>
            <w:tcW w:w="1417" w:type="dxa"/>
            <w:noWrap/>
            <w:vAlign w:val="center"/>
            <w:hideMark/>
          </w:tcPr>
          <w:p w14:paraId="7BDACB0F" w14:textId="77777777" w:rsidR="00C55219" w:rsidRPr="00580758" w:rsidRDefault="00C55219" w:rsidP="00C55219">
            <w:pPr>
              <w:autoSpaceDE w:val="0"/>
              <w:autoSpaceDN w:val="0"/>
              <w:adjustRightInd w:val="0"/>
              <w:jc w:val="center"/>
              <w:rPr>
                <w:rFonts w:ascii="Times New Roman" w:hAnsi="Times New Roman"/>
                <w:b/>
                <w:bCs/>
                <w:i/>
                <w:sz w:val="16"/>
                <w:szCs w:val="16"/>
              </w:rPr>
            </w:pPr>
            <w:r w:rsidRPr="00580758">
              <w:rPr>
                <w:rFonts w:ascii="Times New Roman" w:hAnsi="Times New Roman"/>
                <w:b/>
                <w:bCs/>
                <w:i/>
                <w:sz w:val="16"/>
                <w:szCs w:val="16"/>
              </w:rPr>
              <w:t>RESTRINGIDO</w:t>
            </w:r>
          </w:p>
        </w:tc>
        <w:tc>
          <w:tcPr>
            <w:tcW w:w="1985" w:type="dxa"/>
            <w:noWrap/>
            <w:vAlign w:val="center"/>
            <w:hideMark/>
          </w:tcPr>
          <w:p w14:paraId="13AD0A0B" w14:textId="77777777" w:rsidR="00C55219" w:rsidRPr="00580758" w:rsidRDefault="00C55219" w:rsidP="00C55219">
            <w:pPr>
              <w:autoSpaceDE w:val="0"/>
              <w:autoSpaceDN w:val="0"/>
              <w:adjustRightInd w:val="0"/>
              <w:jc w:val="center"/>
              <w:rPr>
                <w:rFonts w:ascii="Times New Roman" w:hAnsi="Times New Roman"/>
                <w:b/>
                <w:bCs/>
                <w:i/>
                <w:sz w:val="16"/>
                <w:szCs w:val="16"/>
              </w:rPr>
            </w:pPr>
            <w:r w:rsidRPr="00580758">
              <w:rPr>
                <w:rFonts w:ascii="Times New Roman" w:hAnsi="Times New Roman"/>
                <w:b/>
                <w:bCs/>
                <w:i/>
                <w:sz w:val="16"/>
                <w:szCs w:val="16"/>
              </w:rPr>
              <w:t>PROHIBIDO</w:t>
            </w:r>
          </w:p>
        </w:tc>
      </w:tr>
      <w:tr w:rsidR="00C55219" w:rsidRPr="00184790" w14:paraId="610D251B" w14:textId="77777777" w:rsidTr="00580758">
        <w:trPr>
          <w:trHeight w:val="1695"/>
        </w:trPr>
        <w:tc>
          <w:tcPr>
            <w:tcW w:w="1134" w:type="dxa"/>
            <w:vAlign w:val="center"/>
            <w:hideMark/>
          </w:tcPr>
          <w:p w14:paraId="7ABBB5B8" w14:textId="77777777" w:rsidR="00C55219" w:rsidRPr="00580758" w:rsidRDefault="00C55219"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Protección Ecológica (PE)</w:t>
            </w:r>
          </w:p>
        </w:tc>
        <w:tc>
          <w:tcPr>
            <w:tcW w:w="1134" w:type="dxa"/>
            <w:vAlign w:val="center"/>
            <w:hideMark/>
          </w:tcPr>
          <w:p w14:paraId="0E375613" w14:textId="77777777" w:rsidR="00C55219" w:rsidRPr="00580758" w:rsidRDefault="00C55219"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N/A</w:t>
            </w:r>
          </w:p>
        </w:tc>
        <w:tc>
          <w:tcPr>
            <w:tcW w:w="1276" w:type="dxa"/>
            <w:vAlign w:val="center"/>
            <w:hideMark/>
          </w:tcPr>
          <w:p w14:paraId="7BEDBEB0" w14:textId="77777777" w:rsidR="00C55219" w:rsidRPr="00580758" w:rsidRDefault="00C55219"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PE</w:t>
            </w:r>
          </w:p>
        </w:tc>
        <w:tc>
          <w:tcPr>
            <w:tcW w:w="1843" w:type="dxa"/>
            <w:vAlign w:val="center"/>
            <w:hideMark/>
          </w:tcPr>
          <w:p w14:paraId="6AB95115" w14:textId="225C05FC" w:rsidR="00C55219" w:rsidRPr="00580758" w:rsidRDefault="000240F6" w:rsidP="000240F6">
            <w:pPr>
              <w:pStyle w:val="Default"/>
              <w:jc w:val="both"/>
              <w:rPr>
                <w:sz w:val="20"/>
                <w:szCs w:val="20"/>
              </w:rPr>
            </w:pPr>
            <w:r w:rsidRPr="00580758">
              <w:rPr>
                <w:sz w:val="20"/>
                <w:szCs w:val="20"/>
              </w:rPr>
              <w:t xml:space="preserve">R, EEZ, EIS, EIZ, EGB, EIM, EDM1, CB1A, CB1B, CS1B, CS7B, SAS*/**, SFS*/** </w:t>
            </w:r>
          </w:p>
        </w:tc>
        <w:tc>
          <w:tcPr>
            <w:tcW w:w="1417" w:type="dxa"/>
            <w:vAlign w:val="center"/>
            <w:hideMark/>
          </w:tcPr>
          <w:p w14:paraId="6268893D" w14:textId="157AC81F" w:rsidR="00C55219" w:rsidRPr="00580758" w:rsidRDefault="000240F6" w:rsidP="000240F6">
            <w:pPr>
              <w:pStyle w:val="Default"/>
              <w:jc w:val="both"/>
              <w:rPr>
                <w:sz w:val="20"/>
                <w:szCs w:val="20"/>
              </w:rPr>
            </w:pPr>
            <w:r w:rsidRPr="00580758">
              <w:rPr>
                <w:sz w:val="20"/>
                <w:szCs w:val="20"/>
              </w:rPr>
              <w:t xml:space="preserve">EDM3, EFZ, EFM, SAS, SFS, EPZ** </w:t>
            </w:r>
          </w:p>
        </w:tc>
        <w:tc>
          <w:tcPr>
            <w:tcW w:w="1985" w:type="dxa"/>
            <w:vAlign w:val="center"/>
            <w:hideMark/>
          </w:tcPr>
          <w:p w14:paraId="16625202" w14:textId="483F4004" w:rsidR="000240F6" w:rsidRPr="00580758" w:rsidRDefault="000240F6" w:rsidP="000240F6">
            <w:pPr>
              <w:pStyle w:val="Default"/>
              <w:jc w:val="both"/>
              <w:rPr>
                <w:sz w:val="20"/>
                <w:szCs w:val="20"/>
              </w:rPr>
            </w:pPr>
            <w:r w:rsidRPr="00580758">
              <w:rPr>
                <w:sz w:val="20"/>
                <w:szCs w:val="20"/>
              </w:rPr>
              <w:t xml:space="preserve">IBI, IMI, IAI, IAR; EEB, EES, EEM, ECS, ECB, ECM, ECZ, EFS, ES, EB, EDB, EDS, EDZ, EDM2, ECR, EGS, EGZ, EGM, EA, ETS, ETB, ETZ1, ETZ2, ETM, EIB, EPZ, EPM1, EPM2, CB2, CB3, CB4, CS1A, CS2, CS3, CS4, CS5, CS6, CS7A, CS8, CZ, CM, SAS, SFS, NN1, SAS, SFS </w:t>
            </w:r>
          </w:p>
          <w:p w14:paraId="5F65D79A" w14:textId="4262E8D1" w:rsidR="00C55219" w:rsidRPr="00580758" w:rsidRDefault="00C55219" w:rsidP="00C55219">
            <w:pPr>
              <w:autoSpaceDE w:val="0"/>
              <w:autoSpaceDN w:val="0"/>
              <w:adjustRightInd w:val="0"/>
              <w:jc w:val="both"/>
              <w:rPr>
                <w:rFonts w:ascii="Times New Roman" w:hAnsi="Times New Roman"/>
                <w:bCs/>
                <w:i/>
                <w:sz w:val="20"/>
                <w:szCs w:val="20"/>
              </w:rPr>
            </w:pPr>
          </w:p>
        </w:tc>
      </w:tr>
      <w:tr w:rsidR="00C55219" w:rsidRPr="00C55219" w14:paraId="6541315A" w14:textId="77777777" w:rsidTr="00580758">
        <w:trPr>
          <w:trHeight w:val="1440"/>
        </w:trPr>
        <w:tc>
          <w:tcPr>
            <w:tcW w:w="1134" w:type="dxa"/>
            <w:vAlign w:val="center"/>
            <w:hideMark/>
          </w:tcPr>
          <w:p w14:paraId="777C325C" w14:textId="38C43410" w:rsidR="00C55219" w:rsidRPr="00580758" w:rsidRDefault="00C55219"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Recurso Natural Renovable (RNR</w:t>
            </w:r>
            <w:r w:rsidR="000240F6" w:rsidRPr="00580758">
              <w:rPr>
                <w:rFonts w:ascii="Times New Roman" w:hAnsi="Times New Roman"/>
                <w:bCs/>
                <w:i/>
                <w:sz w:val="20"/>
                <w:szCs w:val="20"/>
              </w:rPr>
              <w:t>-2</w:t>
            </w:r>
            <w:r w:rsidRPr="00580758">
              <w:rPr>
                <w:rFonts w:ascii="Times New Roman" w:hAnsi="Times New Roman"/>
                <w:bCs/>
                <w:i/>
                <w:sz w:val="20"/>
                <w:szCs w:val="20"/>
              </w:rPr>
              <w:t>)</w:t>
            </w:r>
          </w:p>
        </w:tc>
        <w:tc>
          <w:tcPr>
            <w:tcW w:w="1134" w:type="dxa"/>
            <w:vAlign w:val="center"/>
            <w:hideMark/>
          </w:tcPr>
          <w:p w14:paraId="72A4DC2B" w14:textId="7678DB1C" w:rsidR="00C55219" w:rsidRPr="00580758" w:rsidRDefault="000240F6" w:rsidP="000240F6">
            <w:pPr>
              <w:pStyle w:val="Default"/>
              <w:jc w:val="both"/>
              <w:rPr>
                <w:sz w:val="20"/>
                <w:szCs w:val="20"/>
              </w:rPr>
            </w:pPr>
            <w:r w:rsidRPr="00580758">
              <w:rPr>
                <w:sz w:val="20"/>
                <w:szCs w:val="20"/>
              </w:rPr>
              <w:t xml:space="preserve">TIPO 2 </w:t>
            </w:r>
          </w:p>
        </w:tc>
        <w:tc>
          <w:tcPr>
            <w:tcW w:w="1276" w:type="dxa"/>
            <w:vAlign w:val="center"/>
            <w:hideMark/>
          </w:tcPr>
          <w:p w14:paraId="399F5B6D" w14:textId="269DF2E8" w:rsidR="00C55219" w:rsidRPr="00580758" w:rsidRDefault="000240F6" w:rsidP="000240F6">
            <w:pPr>
              <w:pStyle w:val="Default"/>
              <w:jc w:val="both"/>
              <w:rPr>
                <w:sz w:val="20"/>
                <w:szCs w:val="20"/>
              </w:rPr>
            </w:pPr>
            <w:r w:rsidRPr="00580758">
              <w:rPr>
                <w:sz w:val="20"/>
                <w:szCs w:val="20"/>
              </w:rPr>
              <w:t xml:space="preserve">RNR-2 </w:t>
            </w:r>
          </w:p>
        </w:tc>
        <w:tc>
          <w:tcPr>
            <w:tcW w:w="1843" w:type="dxa"/>
            <w:vAlign w:val="center"/>
            <w:hideMark/>
          </w:tcPr>
          <w:p w14:paraId="31833D8A" w14:textId="103CF985" w:rsidR="00C55219" w:rsidRPr="00580758" w:rsidRDefault="000240F6" w:rsidP="000240F6">
            <w:pPr>
              <w:pStyle w:val="Default"/>
              <w:jc w:val="both"/>
              <w:rPr>
                <w:sz w:val="20"/>
                <w:szCs w:val="20"/>
              </w:rPr>
            </w:pPr>
            <w:r w:rsidRPr="00580758">
              <w:rPr>
                <w:sz w:val="20"/>
                <w:szCs w:val="20"/>
              </w:rPr>
              <w:t xml:space="preserve">R, IBI, IMI*/**, EPM2, EFS, EFZ*, EFM*, EEZ, EI, EDS, EDM1, CB1A, CB1B, CS7B, SAS, SFS </w:t>
            </w:r>
          </w:p>
        </w:tc>
        <w:tc>
          <w:tcPr>
            <w:tcW w:w="1417" w:type="dxa"/>
            <w:noWrap/>
            <w:vAlign w:val="center"/>
            <w:hideMark/>
          </w:tcPr>
          <w:p w14:paraId="12DCA1EA" w14:textId="7DA24565" w:rsidR="00C55219" w:rsidRPr="00580758" w:rsidRDefault="000240F6" w:rsidP="000240F6">
            <w:pPr>
              <w:pStyle w:val="Default"/>
              <w:jc w:val="both"/>
              <w:rPr>
                <w:sz w:val="20"/>
                <w:szCs w:val="20"/>
              </w:rPr>
            </w:pPr>
            <w:r w:rsidRPr="00580758">
              <w:rPr>
                <w:sz w:val="20"/>
                <w:szCs w:val="20"/>
              </w:rPr>
              <w:t xml:space="preserve">EFZ, EFM, IMI </w:t>
            </w:r>
          </w:p>
        </w:tc>
        <w:tc>
          <w:tcPr>
            <w:tcW w:w="1985" w:type="dxa"/>
            <w:vAlign w:val="center"/>
            <w:hideMark/>
          </w:tcPr>
          <w:p w14:paraId="353C4C20" w14:textId="0ECDC787" w:rsidR="00C55219" w:rsidRPr="00580758" w:rsidRDefault="000240F6" w:rsidP="000240F6">
            <w:pPr>
              <w:pStyle w:val="Default"/>
              <w:jc w:val="both"/>
              <w:rPr>
                <w:sz w:val="20"/>
                <w:szCs w:val="20"/>
              </w:rPr>
            </w:pPr>
            <w:r w:rsidRPr="00580758">
              <w:rPr>
                <w:sz w:val="20"/>
                <w:szCs w:val="20"/>
              </w:rPr>
              <w:t xml:space="preserve">IMI, IAI, IAR; EEB, EES, EEM, EG, EC, ES, EB, ECR, EA, EFB, ET, EP, EDZ, EDM2, EDM3, CB2, CB3, CB4, CS1, CS3, CS4, CS5, CS6, CS7A, CS8, CZ, CM, NN1 </w:t>
            </w:r>
          </w:p>
        </w:tc>
      </w:tr>
      <w:tr w:rsidR="000240F6" w:rsidRPr="00C55219" w14:paraId="281C0D21" w14:textId="77777777" w:rsidTr="00580758">
        <w:trPr>
          <w:trHeight w:val="1440"/>
        </w:trPr>
        <w:tc>
          <w:tcPr>
            <w:tcW w:w="1134" w:type="dxa"/>
            <w:vAlign w:val="center"/>
          </w:tcPr>
          <w:p w14:paraId="1EB71B61" w14:textId="421E5888" w:rsidR="000240F6" w:rsidRPr="00580758" w:rsidRDefault="000240F6"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Residencial Rural Restringido (RRR)</w:t>
            </w:r>
          </w:p>
        </w:tc>
        <w:tc>
          <w:tcPr>
            <w:tcW w:w="1134" w:type="dxa"/>
            <w:vAlign w:val="center"/>
          </w:tcPr>
          <w:p w14:paraId="71A22CC1" w14:textId="226D76A6" w:rsidR="000240F6" w:rsidRPr="00580758" w:rsidRDefault="000240F6"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N/A</w:t>
            </w:r>
          </w:p>
        </w:tc>
        <w:tc>
          <w:tcPr>
            <w:tcW w:w="1276" w:type="dxa"/>
            <w:vAlign w:val="center"/>
          </w:tcPr>
          <w:p w14:paraId="759BE41E" w14:textId="68D299F6" w:rsidR="000240F6" w:rsidRPr="00580758" w:rsidRDefault="000240F6" w:rsidP="00C55219">
            <w:pPr>
              <w:autoSpaceDE w:val="0"/>
              <w:autoSpaceDN w:val="0"/>
              <w:adjustRightInd w:val="0"/>
              <w:jc w:val="both"/>
              <w:rPr>
                <w:rFonts w:ascii="Times New Roman" w:hAnsi="Times New Roman"/>
                <w:bCs/>
                <w:i/>
                <w:sz w:val="20"/>
                <w:szCs w:val="20"/>
              </w:rPr>
            </w:pPr>
            <w:r w:rsidRPr="00580758">
              <w:rPr>
                <w:rFonts w:ascii="Times New Roman" w:hAnsi="Times New Roman"/>
                <w:bCs/>
                <w:i/>
                <w:sz w:val="20"/>
                <w:szCs w:val="20"/>
              </w:rPr>
              <w:t>RRR</w:t>
            </w:r>
          </w:p>
        </w:tc>
        <w:tc>
          <w:tcPr>
            <w:tcW w:w="1843" w:type="dxa"/>
            <w:vAlign w:val="center"/>
          </w:tcPr>
          <w:p w14:paraId="788B4469" w14:textId="3F5E5B48" w:rsidR="000240F6" w:rsidRPr="00580758" w:rsidRDefault="000240F6" w:rsidP="000240F6">
            <w:pPr>
              <w:pStyle w:val="Default"/>
              <w:jc w:val="both"/>
              <w:rPr>
                <w:sz w:val="20"/>
                <w:szCs w:val="20"/>
              </w:rPr>
            </w:pPr>
            <w:r w:rsidRPr="00580758">
              <w:rPr>
                <w:sz w:val="20"/>
                <w:szCs w:val="20"/>
              </w:rPr>
              <w:t xml:space="preserve">IBI, EEB, ECB, ESB, EBB, EDB, ECRB, ETB, EIS; CB1; SAS, SFS </w:t>
            </w:r>
          </w:p>
        </w:tc>
        <w:tc>
          <w:tcPr>
            <w:tcW w:w="1417" w:type="dxa"/>
            <w:noWrap/>
            <w:vAlign w:val="center"/>
          </w:tcPr>
          <w:p w14:paraId="11CC778B" w14:textId="21E09E9E" w:rsidR="000240F6" w:rsidRPr="00580758" w:rsidRDefault="000240F6" w:rsidP="000240F6">
            <w:pPr>
              <w:pStyle w:val="Default"/>
              <w:jc w:val="both"/>
              <w:rPr>
                <w:sz w:val="20"/>
                <w:szCs w:val="20"/>
              </w:rPr>
            </w:pPr>
            <w:r w:rsidRPr="00580758">
              <w:rPr>
                <w:sz w:val="20"/>
                <w:szCs w:val="20"/>
              </w:rPr>
              <w:t xml:space="preserve">CM1B </w:t>
            </w:r>
          </w:p>
        </w:tc>
        <w:tc>
          <w:tcPr>
            <w:tcW w:w="1985" w:type="dxa"/>
            <w:vAlign w:val="center"/>
          </w:tcPr>
          <w:p w14:paraId="716B63AB" w14:textId="77777777" w:rsidR="000240F6" w:rsidRPr="00580758" w:rsidRDefault="000240F6" w:rsidP="000240F6">
            <w:pPr>
              <w:pStyle w:val="Default"/>
              <w:jc w:val="both"/>
              <w:rPr>
                <w:sz w:val="20"/>
                <w:szCs w:val="20"/>
              </w:rPr>
            </w:pPr>
            <w:r w:rsidRPr="00580758">
              <w:rPr>
                <w:sz w:val="20"/>
                <w:szCs w:val="20"/>
              </w:rPr>
              <w:t xml:space="preserve">IMI, IAI, IAR.; EEZ, EEM, ECM, ECS, ECZ, ESZ, ESM, EBM, EBZ, EDZ, EDM, ECRM, EFS, EGZ, EGM, EAM, EAZ, EFZ, EFM, ETS, ETZ1, ETZ2, ETM, EIZ, EIM, EPZ, EPM, ECRS, EES, ESS, EBS, EDS, EGB, EGS, EAS, EIB; CB2, CB3, CB4, CS1, CS2, CS3, CS4, CS5, CS6, CS7, CS8, CZ, CM1A, CM2, CM3, CM4, CM5; NN1 </w:t>
            </w:r>
          </w:p>
          <w:p w14:paraId="6C12CBA9" w14:textId="77777777" w:rsidR="000240F6" w:rsidRPr="00580758" w:rsidRDefault="000240F6" w:rsidP="00C55219">
            <w:pPr>
              <w:autoSpaceDE w:val="0"/>
              <w:autoSpaceDN w:val="0"/>
              <w:adjustRightInd w:val="0"/>
              <w:jc w:val="both"/>
              <w:rPr>
                <w:rFonts w:ascii="Times New Roman" w:hAnsi="Times New Roman"/>
                <w:bCs/>
                <w:i/>
                <w:sz w:val="20"/>
                <w:szCs w:val="20"/>
              </w:rPr>
            </w:pPr>
          </w:p>
        </w:tc>
      </w:tr>
    </w:tbl>
    <w:p w14:paraId="48E95A00" w14:textId="77777777" w:rsidR="00C55219" w:rsidRDefault="00C55219" w:rsidP="001862C6">
      <w:pPr>
        <w:autoSpaceDE w:val="0"/>
        <w:autoSpaceDN w:val="0"/>
        <w:adjustRightInd w:val="0"/>
        <w:spacing w:after="0" w:line="240" w:lineRule="auto"/>
        <w:jc w:val="both"/>
        <w:rPr>
          <w:rFonts w:ascii="Times New Roman" w:hAnsi="Times New Roman"/>
          <w:bCs/>
          <w:i/>
          <w:sz w:val="18"/>
          <w:szCs w:val="18"/>
        </w:rPr>
      </w:pPr>
    </w:p>
    <w:p w14:paraId="6915B204" w14:textId="77777777" w:rsidR="00187259" w:rsidRPr="00187259" w:rsidRDefault="00187259" w:rsidP="00187259">
      <w:pPr>
        <w:autoSpaceDE w:val="0"/>
        <w:autoSpaceDN w:val="0"/>
        <w:adjustRightInd w:val="0"/>
        <w:spacing w:after="0" w:line="240" w:lineRule="auto"/>
        <w:rPr>
          <w:rFonts w:eastAsiaTheme="minorHAnsi" w:cs="Calibri"/>
          <w:color w:val="000000"/>
          <w:sz w:val="16"/>
          <w:szCs w:val="16"/>
        </w:rPr>
      </w:pPr>
      <w:r w:rsidRPr="00187259">
        <w:rPr>
          <w:rFonts w:eastAsiaTheme="minorHAnsi" w:cs="Calibri"/>
          <w:color w:val="000000"/>
          <w:sz w:val="16"/>
          <w:szCs w:val="16"/>
        </w:rPr>
        <w:t xml:space="preserve">* Uso contiene actividades restringidas </w:t>
      </w:r>
    </w:p>
    <w:p w14:paraId="005B34D4" w14:textId="77777777" w:rsidR="00187259" w:rsidRPr="00187259" w:rsidRDefault="00187259" w:rsidP="00187259">
      <w:pPr>
        <w:autoSpaceDE w:val="0"/>
        <w:autoSpaceDN w:val="0"/>
        <w:adjustRightInd w:val="0"/>
        <w:spacing w:after="0" w:line="240" w:lineRule="auto"/>
        <w:rPr>
          <w:rFonts w:eastAsiaTheme="minorHAnsi" w:cs="Calibri"/>
          <w:color w:val="000000"/>
          <w:sz w:val="16"/>
          <w:szCs w:val="16"/>
        </w:rPr>
      </w:pPr>
      <w:r w:rsidRPr="00187259">
        <w:rPr>
          <w:rFonts w:eastAsiaTheme="minorHAnsi" w:cs="Calibri"/>
          <w:color w:val="000000"/>
          <w:sz w:val="16"/>
          <w:szCs w:val="16"/>
        </w:rPr>
        <w:t xml:space="preserve">** Uso contiene actividades prohibidas </w:t>
      </w:r>
    </w:p>
    <w:p w14:paraId="4A563664" w14:textId="2E48C728" w:rsidR="001862C6" w:rsidRDefault="00187259" w:rsidP="00187259">
      <w:pPr>
        <w:autoSpaceDE w:val="0"/>
        <w:autoSpaceDN w:val="0"/>
        <w:adjustRightInd w:val="0"/>
        <w:spacing w:after="0" w:line="240" w:lineRule="auto"/>
        <w:jc w:val="both"/>
        <w:rPr>
          <w:rFonts w:eastAsiaTheme="minorHAnsi" w:cs="Calibri"/>
          <w:color w:val="000000"/>
          <w:sz w:val="16"/>
          <w:szCs w:val="16"/>
        </w:rPr>
      </w:pPr>
      <w:r w:rsidRPr="00187259">
        <w:rPr>
          <w:rFonts w:eastAsiaTheme="minorHAnsi" w:cs="Calibri"/>
          <w:color w:val="000000"/>
          <w:sz w:val="16"/>
          <w:szCs w:val="16"/>
        </w:rPr>
        <w:t>*/** Uso contiene actividades restringidas y prohibidas</w:t>
      </w:r>
    </w:p>
    <w:p w14:paraId="390D12D0" w14:textId="77777777" w:rsidR="00187259" w:rsidRPr="008C15A8" w:rsidRDefault="00187259" w:rsidP="00187259">
      <w:pPr>
        <w:autoSpaceDE w:val="0"/>
        <w:autoSpaceDN w:val="0"/>
        <w:adjustRightInd w:val="0"/>
        <w:spacing w:after="0" w:line="240" w:lineRule="auto"/>
        <w:jc w:val="both"/>
        <w:rPr>
          <w:rFonts w:ascii="Times New Roman" w:hAnsi="Times New Roman"/>
          <w:sz w:val="18"/>
          <w:szCs w:val="18"/>
        </w:rPr>
      </w:pPr>
    </w:p>
    <w:p w14:paraId="68716E05" w14:textId="42ECB74F" w:rsidR="001862C6" w:rsidRPr="008C15A8" w:rsidRDefault="001862C6" w:rsidP="001862C6">
      <w:pPr>
        <w:autoSpaceDE w:val="0"/>
        <w:autoSpaceDN w:val="0"/>
        <w:adjustRightInd w:val="0"/>
        <w:spacing w:after="0" w:line="240" w:lineRule="auto"/>
        <w:jc w:val="both"/>
        <w:rPr>
          <w:rFonts w:ascii="Times New Roman" w:hAnsi="Times New Roman"/>
          <w:b/>
          <w:bCs/>
          <w:sz w:val="24"/>
          <w:szCs w:val="24"/>
        </w:rPr>
      </w:pPr>
      <w:r w:rsidRPr="008C15A8">
        <w:rPr>
          <w:rFonts w:ascii="Times New Roman" w:hAnsi="Times New Roman"/>
          <w:bCs/>
          <w:sz w:val="24"/>
          <w:szCs w:val="24"/>
        </w:rPr>
        <w:t>En caso de controversia entre las normas, prevalecerá la que favorezca la protección y mantenimiento de los ecosistemas y sus servicios ambientales.</w:t>
      </w:r>
      <w:r w:rsidR="00FD5F9A">
        <w:rPr>
          <w:rFonts w:ascii="Times New Roman" w:hAnsi="Times New Roman"/>
          <w:bCs/>
          <w:sz w:val="24"/>
          <w:szCs w:val="24"/>
        </w:rPr>
        <w:t xml:space="preserve"> </w:t>
      </w:r>
    </w:p>
    <w:p w14:paraId="6296B1E5" w14:textId="77777777" w:rsidR="001862C6" w:rsidRPr="008C15A8" w:rsidRDefault="001862C6" w:rsidP="001862C6">
      <w:pPr>
        <w:autoSpaceDE w:val="0"/>
        <w:autoSpaceDN w:val="0"/>
        <w:adjustRightInd w:val="0"/>
        <w:spacing w:after="0" w:line="240" w:lineRule="auto"/>
        <w:jc w:val="both"/>
        <w:rPr>
          <w:rFonts w:ascii="Times New Roman" w:hAnsi="Times New Roman"/>
          <w:sz w:val="24"/>
          <w:szCs w:val="24"/>
        </w:rPr>
      </w:pPr>
    </w:p>
    <w:p w14:paraId="7BD750B6" w14:textId="5E7BBF77" w:rsidR="009E3173" w:rsidRPr="008C15A8" w:rsidRDefault="001862C6" w:rsidP="001862C6">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lastRenderedPageBreak/>
        <w:t xml:space="preserve">El desarrollo de las actividades económicas y equipamientos permitidos se sujetarán a la macro zonificación y a lo previsto en la zonificación del correspondiente Plan de Manejo del Área Natural Protegida </w:t>
      </w:r>
      <w:r w:rsidR="00E2638B" w:rsidRPr="008C15A8">
        <w:rPr>
          <w:rFonts w:ascii="Times New Roman" w:hAnsi="Times New Roman"/>
          <w:bCs/>
          <w:sz w:val="24"/>
          <w:szCs w:val="24"/>
        </w:rPr>
        <w:t>Mojanda - Cambugán</w:t>
      </w:r>
      <w:r w:rsidRPr="008C15A8">
        <w:rPr>
          <w:rFonts w:ascii="Times New Roman" w:hAnsi="Times New Roman"/>
          <w:bCs/>
          <w:sz w:val="24"/>
          <w:szCs w:val="24"/>
        </w:rPr>
        <w:t>. En el caso de que una actividad económica preexistente tenga incompatibilidad de uso de suelo dentro del ACUS</w:t>
      </w:r>
      <w:r w:rsidR="00FD5F9A">
        <w:rPr>
          <w:rFonts w:ascii="Times New Roman" w:hAnsi="Times New Roman"/>
          <w:bCs/>
          <w:sz w:val="24"/>
          <w:szCs w:val="24"/>
        </w:rPr>
        <w:t xml:space="preserve"> </w:t>
      </w:r>
      <w:r w:rsidR="00941C96">
        <w:rPr>
          <w:rFonts w:ascii="Times New Roman" w:hAnsi="Times New Roman"/>
          <w:bCs/>
          <w:sz w:val="24"/>
          <w:szCs w:val="24"/>
        </w:rPr>
        <w:t>l</w:t>
      </w:r>
      <w:r w:rsidR="00183F77">
        <w:rPr>
          <w:rFonts w:ascii="Times New Roman" w:hAnsi="Times New Roman"/>
          <w:bCs/>
          <w:sz w:val="24"/>
          <w:szCs w:val="24"/>
        </w:rPr>
        <w:t>a autorización para el licenciamiento se someterá al procedimiento establecido por la normativa metropolitana vigente respecto al licenciamiento de actividades preexistentes</w:t>
      </w:r>
      <w:r w:rsidR="00941C96">
        <w:rPr>
          <w:rFonts w:ascii="Times New Roman" w:hAnsi="Times New Roman"/>
          <w:bCs/>
          <w:sz w:val="24"/>
          <w:szCs w:val="24"/>
        </w:rPr>
        <w:t>.</w:t>
      </w:r>
    </w:p>
    <w:p w14:paraId="7C87B6D3" w14:textId="77777777" w:rsidR="003F647E" w:rsidRPr="008C15A8" w:rsidRDefault="003F647E" w:rsidP="001862C6">
      <w:pPr>
        <w:autoSpaceDE w:val="0"/>
        <w:autoSpaceDN w:val="0"/>
        <w:adjustRightInd w:val="0"/>
        <w:spacing w:after="0"/>
        <w:jc w:val="both"/>
        <w:rPr>
          <w:rFonts w:ascii="Times New Roman" w:hAnsi="Times New Roman"/>
          <w:b/>
          <w:bCs/>
          <w:sz w:val="24"/>
          <w:szCs w:val="24"/>
        </w:rPr>
      </w:pPr>
    </w:p>
    <w:p w14:paraId="341CE001" w14:textId="598A1E68" w:rsidR="00737FCF"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9</w:t>
      </w:r>
      <w:r w:rsidRPr="008C15A8">
        <w:rPr>
          <w:rFonts w:ascii="Times New Roman" w:hAnsi="Times New Roman"/>
          <w:b/>
          <w:bCs/>
          <w:sz w:val="24"/>
          <w:szCs w:val="24"/>
        </w:rPr>
        <w:t xml:space="preserve">.- </w:t>
      </w:r>
      <w:r w:rsidR="00737FCF" w:rsidRPr="008C15A8">
        <w:rPr>
          <w:rFonts w:ascii="Times New Roman" w:hAnsi="Times New Roman"/>
          <w:b/>
          <w:bCs/>
          <w:sz w:val="24"/>
          <w:szCs w:val="24"/>
        </w:rPr>
        <w:t xml:space="preserve">Actividades permitidas, modalidades para el uso de los </w:t>
      </w:r>
      <w:r w:rsidR="00C90583" w:rsidRPr="008C15A8">
        <w:rPr>
          <w:rFonts w:ascii="Times New Roman" w:hAnsi="Times New Roman"/>
          <w:b/>
          <w:bCs/>
          <w:sz w:val="24"/>
          <w:szCs w:val="24"/>
        </w:rPr>
        <w:t>recursos. -</w:t>
      </w:r>
      <w:r w:rsidR="00737FCF" w:rsidRPr="008C15A8">
        <w:rPr>
          <w:rFonts w:ascii="Times New Roman" w:hAnsi="Times New Roman"/>
          <w:b/>
          <w:bCs/>
          <w:sz w:val="24"/>
          <w:szCs w:val="24"/>
        </w:rPr>
        <w:t xml:space="preserve"> </w:t>
      </w:r>
      <w:r w:rsidR="00737FCF" w:rsidRPr="008C15A8">
        <w:rPr>
          <w:rFonts w:ascii="Times New Roman" w:hAnsi="Times New Roman"/>
          <w:sz w:val="24"/>
          <w:szCs w:val="24"/>
        </w:rPr>
        <w:t>Son actividades permitidas en el</w:t>
      </w:r>
      <w:r w:rsidR="00327330" w:rsidRPr="008C15A8">
        <w:rPr>
          <w:rFonts w:ascii="Times New Roman" w:hAnsi="Times New Roman"/>
          <w:sz w:val="24"/>
          <w:szCs w:val="24"/>
        </w:rPr>
        <w:t xml:space="preserve"> ACUS</w:t>
      </w:r>
      <w:r w:rsidR="00044F11" w:rsidRPr="008C15A8">
        <w:rPr>
          <w:rFonts w:ascii="Times New Roman" w:hAnsi="Times New Roman"/>
          <w:sz w:val="24"/>
          <w:szCs w:val="24"/>
        </w:rPr>
        <w:t xml:space="preserve">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2F371A" w:rsidRPr="008C15A8">
        <w:rPr>
          <w:rFonts w:ascii="Times New Roman" w:hAnsi="Times New Roman"/>
          <w:sz w:val="24"/>
          <w:szCs w:val="24"/>
        </w:rPr>
        <w:t xml:space="preserve"> </w:t>
      </w:r>
      <w:r w:rsidR="00737FCF" w:rsidRPr="008C15A8">
        <w:rPr>
          <w:rFonts w:ascii="Times New Roman" w:hAnsi="Times New Roman"/>
          <w:sz w:val="24"/>
          <w:szCs w:val="24"/>
        </w:rPr>
        <w:t>las relacionadas con:</w:t>
      </w:r>
    </w:p>
    <w:p w14:paraId="52CA6825" w14:textId="77777777" w:rsidR="00737FCF" w:rsidRPr="008C15A8" w:rsidRDefault="00737FCF" w:rsidP="00107642">
      <w:pPr>
        <w:autoSpaceDE w:val="0"/>
        <w:autoSpaceDN w:val="0"/>
        <w:adjustRightInd w:val="0"/>
        <w:spacing w:after="0"/>
        <w:ind w:left="714"/>
        <w:jc w:val="both"/>
        <w:rPr>
          <w:rFonts w:ascii="Times New Roman" w:hAnsi="Times New Roman"/>
          <w:sz w:val="24"/>
          <w:szCs w:val="24"/>
        </w:rPr>
      </w:pPr>
    </w:p>
    <w:p w14:paraId="3A0A2EDB"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Conservación de </w:t>
      </w:r>
      <w:r w:rsidR="00C04A6D" w:rsidRPr="008C15A8">
        <w:rPr>
          <w:rFonts w:ascii="Times New Roman" w:hAnsi="Times New Roman"/>
          <w:sz w:val="24"/>
          <w:szCs w:val="24"/>
        </w:rPr>
        <w:t>e</w:t>
      </w:r>
      <w:r w:rsidRPr="008C15A8">
        <w:rPr>
          <w:rFonts w:ascii="Times New Roman" w:hAnsi="Times New Roman"/>
          <w:sz w:val="24"/>
          <w:szCs w:val="24"/>
        </w:rPr>
        <w:t>cosistemas;</w:t>
      </w:r>
    </w:p>
    <w:p w14:paraId="33B4521D" w14:textId="47CF7BB5"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w:t>
      </w:r>
      <w:r w:rsidR="0042534E" w:rsidRPr="008C15A8">
        <w:rPr>
          <w:rFonts w:ascii="Times New Roman" w:hAnsi="Times New Roman"/>
          <w:sz w:val="24"/>
          <w:szCs w:val="24"/>
        </w:rPr>
        <w:t xml:space="preserve">cuperación de cobertura vegetal, entre ellas </w:t>
      </w:r>
      <w:r w:rsidR="00783881" w:rsidRPr="008C15A8">
        <w:rPr>
          <w:rFonts w:ascii="Times New Roman" w:hAnsi="Times New Roman"/>
          <w:sz w:val="24"/>
          <w:szCs w:val="24"/>
        </w:rPr>
        <w:t>f</w:t>
      </w:r>
      <w:r w:rsidR="0042534E" w:rsidRPr="008C15A8">
        <w:rPr>
          <w:rFonts w:ascii="Times New Roman" w:hAnsi="Times New Roman"/>
          <w:sz w:val="24"/>
          <w:szCs w:val="24"/>
        </w:rPr>
        <w:t>orestación</w:t>
      </w:r>
      <w:r w:rsidR="00C04A6D" w:rsidRPr="008C15A8">
        <w:rPr>
          <w:rFonts w:ascii="Times New Roman" w:hAnsi="Times New Roman"/>
          <w:sz w:val="24"/>
          <w:szCs w:val="24"/>
        </w:rPr>
        <w:t>,</w:t>
      </w:r>
      <w:r w:rsidR="0042534E" w:rsidRPr="008C15A8">
        <w:rPr>
          <w:rFonts w:ascii="Times New Roman" w:hAnsi="Times New Roman"/>
          <w:sz w:val="24"/>
          <w:szCs w:val="24"/>
        </w:rPr>
        <w:t xml:space="preserve"> </w:t>
      </w:r>
      <w:r w:rsidR="00187259" w:rsidRPr="008C15A8">
        <w:rPr>
          <w:rFonts w:ascii="Times New Roman" w:hAnsi="Times New Roman"/>
          <w:sz w:val="24"/>
          <w:szCs w:val="24"/>
        </w:rPr>
        <w:t>reforestación, recuperación</w:t>
      </w:r>
      <w:r w:rsidR="009B5E62" w:rsidRPr="008C15A8">
        <w:rPr>
          <w:rFonts w:ascii="Times New Roman" w:hAnsi="Times New Roman"/>
          <w:sz w:val="24"/>
          <w:szCs w:val="24"/>
        </w:rPr>
        <w:t xml:space="preserve"> natural</w:t>
      </w:r>
      <w:r w:rsidR="00085784">
        <w:rPr>
          <w:rFonts w:ascii="Times New Roman" w:hAnsi="Times New Roman"/>
          <w:sz w:val="24"/>
          <w:szCs w:val="24"/>
        </w:rPr>
        <w:t>,</w:t>
      </w:r>
      <w:r w:rsidR="00C20997" w:rsidRPr="008C15A8">
        <w:rPr>
          <w:rFonts w:ascii="Times New Roman" w:hAnsi="Times New Roman"/>
          <w:sz w:val="24"/>
          <w:szCs w:val="24"/>
        </w:rPr>
        <w:t xml:space="preserve"> restauración de ecosistemas y paisajes</w:t>
      </w:r>
      <w:r w:rsidR="007940CD" w:rsidRPr="008C15A8">
        <w:rPr>
          <w:rFonts w:ascii="Times New Roman" w:hAnsi="Times New Roman"/>
          <w:sz w:val="24"/>
          <w:szCs w:val="24"/>
        </w:rPr>
        <w:t xml:space="preserve">, en especial </w:t>
      </w:r>
      <w:r w:rsidR="00A63FA9" w:rsidRPr="008C15A8">
        <w:rPr>
          <w:rFonts w:ascii="Times New Roman" w:hAnsi="Times New Roman"/>
          <w:sz w:val="24"/>
          <w:szCs w:val="24"/>
        </w:rPr>
        <w:t xml:space="preserve">en </w:t>
      </w:r>
      <w:r w:rsidR="007940CD" w:rsidRPr="008C15A8">
        <w:rPr>
          <w:rFonts w:ascii="Times New Roman" w:hAnsi="Times New Roman"/>
          <w:sz w:val="24"/>
          <w:szCs w:val="24"/>
        </w:rPr>
        <w:t>zonas de importancia hidrológica</w:t>
      </w:r>
      <w:r w:rsidRPr="008C15A8">
        <w:rPr>
          <w:rFonts w:ascii="Times New Roman" w:hAnsi="Times New Roman"/>
          <w:sz w:val="24"/>
          <w:szCs w:val="24"/>
        </w:rPr>
        <w:t>;</w:t>
      </w:r>
    </w:p>
    <w:p w14:paraId="27BEF21C"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Turismo</w:t>
      </w:r>
      <w:r w:rsidR="002F371A" w:rsidRPr="008C15A8">
        <w:rPr>
          <w:rFonts w:ascii="Times New Roman" w:hAnsi="Times New Roman"/>
          <w:sz w:val="24"/>
          <w:szCs w:val="24"/>
        </w:rPr>
        <w:t xml:space="preserve"> </w:t>
      </w:r>
      <w:r w:rsidR="00A63FA9" w:rsidRPr="008C15A8">
        <w:rPr>
          <w:rFonts w:ascii="Times New Roman" w:hAnsi="Times New Roman"/>
          <w:sz w:val="24"/>
          <w:szCs w:val="24"/>
        </w:rPr>
        <w:t>sustenta</w:t>
      </w:r>
      <w:r w:rsidR="00C20997" w:rsidRPr="008C15A8">
        <w:rPr>
          <w:rFonts w:ascii="Times New Roman" w:hAnsi="Times New Roman"/>
          <w:sz w:val="24"/>
          <w:szCs w:val="24"/>
        </w:rPr>
        <w:t>ble</w:t>
      </w:r>
      <w:r w:rsidR="00B344A8" w:rsidRPr="008C15A8">
        <w:rPr>
          <w:rFonts w:ascii="Times New Roman" w:hAnsi="Times New Roman"/>
          <w:sz w:val="24"/>
          <w:szCs w:val="24"/>
        </w:rPr>
        <w:t xml:space="preserve"> de naturaleza y cultural</w:t>
      </w:r>
      <w:r w:rsidRPr="008C15A8">
        <w:rPr>
          <w:rFonts w:ascii="Times New Roman" w:hAnsi="Times New Roman"/>
          <w:sz w:val="24"/>
          <w:szCs w:val="24"/>
        </w:rPr>
        <w:t>;</w:t>
      </w:r>
    </w:p>
    <w:p w14:paraId="635AF243" w14:textId="03A90050" w:rsidR="00737FCF" w:rsidRPr="008C15A8" w:rsidRDefault="007940CD" w:rsidP="007940CD">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Prácticas de conservación de suelo, rotación de cultivos, abonos verdes, </w:t>
      </w:r>
      <w:r w:rsidR="00A63FA9" w:rsidRPr="008C15A8">
        <w:rPr>
          <w:rFonts w:ascii="Times New Roman" w:hAnsi="Times New Roman"/>
          <w:sz w:val="24"/>
          <w:szCs w:val="24"/>
        </w:rPr>
        <w:t xml:space="preserve">actividades </w:t>
      </w:r>
      <w:r w:rsidRPr="008C15A8">
        <w:rPr>
          <w:rFonts w:ascii="Times New Roman" w:hAnsi="Times New Roman"/>
          <w:sz w:val="24"/>
          <w:szCs w:val="24"/>
        </w:rPr>
        <w:t>agroforestales, actividades silvo</w:t>
      </w:r>
      <w:r w:rsidR="00A039C9" w:rsidRPr="008C15A8">
        <w:rPr>
          <w:rFonts w:ascii="Times New Roman" w:hAnsi="Times New Roman"/>
          <w:sz w:val="24"/>
          <w:szCs w:val="24"/>
        </w:rPr>
        <w:t>-</w:t>
      </w:r>
      <w:r w:rsidRPr="008C15A8">
        <w:rPr>
          <w:rFonts w:ascii="Times New Roman" w:hAnsi="Times New Roman"/>
          <w:sz w:val="24"/>
          <w:szCs w:val="24"/>
        </w:rPr>
        <w:t>pastoriles, manejo de pastura</w:t>
      </w:r>
      <w:r w:rsidR="00737FCF" w:rsidRPr="008C15A8">
        <w:rPr>
          <w:rFonts w:ascii="Times New Roman" w:hAnsi="Times New Roman"/>
          <w:sz w:val="24"/>
          <w:szCs w:val="24"/>
        </w:rPr>
        <w:t>;</w:t>
      </w:r>
      <w:r w:rsidR="002B36D8" w:rsidRPr="008C15A8">
        <w:rPr>
          <w:rFonts w:ascii="Times New Roman" w:hAnsi="Times New Roman"/>
          <w:sz w:val="24"/>
          <w:szCs w:val="24"/>
        </w:rPr>
        <w:t xml:space="preserve"> y,</w:t>
      </w:r>
    </w:p>
    <w:p w14:paraId="330CE93B" w14:textId="00870ABD"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Cadena productiva </w:t>
      </w:r>
      <w:r w:rsidR="00A039C9" w:rsidRPr="008C15A8">
        <w:rPr>
          <w:rFonts w:ascii="Times New Roman" w:hAnsi="Times New Roman"/>
          <w:sz w:val="24"/>
          <w:szCs w:val="24"/>
        </w:rPr>
        <w:t xml:space="preserve">forestal, </w:t>
      </w:r>
      <w:r w:rsidRPr="008C15A8">
        <w:rPr>
          <w:rFonts w:ascii="Times New Roman" w:hAnsi="Times New Roman"/>
          <w:sz w:val="24"/>
          <w:szCs w:val="24"/>
        </w:rPr>
        <w:t>agropecuaria</w:t>
      </w:r>
      <w:r w:rsidR="00A039C9" w:rsidRPr="008C15A8">
        <w:rPr>
          <w:rFonts w:ascii="Times New Roman" w:hAnsi="Times New Roman"/>
          <w:sz w:val="24"/>
          <w:szCs w:val="24"/>
        </w:rPr>
        <w:t xml:space="preserve"> e </w:t>
      </w:r>
      <w:r w:rsidR="00964F1B" w:rsidRPr="008C15A8">
        <w:rPr>
          <w:rFonts w:ascii="Times New Roman" w:hAnsi="Times New Roman"/>
          <w:sz w:val="24"/>
          <w:szCs w:val="24"/>
        </w:rPr>
        <w:t>industrial</w:t>
      </w:r>
      <w:r w:rsidRPr="008C15A8">
        <w:rPr>
          <w:rFonts w:ascii="Times New Roman" w:hAnsi="Times New Roman"/>
          <w:sz w:val="24"/>
          <w:szCs w:val="24"/>
        </w:rPr>
        <w:t xml:space="preserve"> para el desarrollo </w:t>
      </w:r>
      <w:r w:rsidR="00A63FA9" w:rsidRPr="008C15A8">
        <w:rPr>
          <w:rFonts w:ascii="Times New Roman" w:hAnsi="Times New Roman"/>
          <w:sz w:val="24"/>
          <w:szCs w:val="24"/>
        </w:rPr>
        <w:t>s</w:t>
      </w:r>
      <w:r w:rsidR="00C90583">
        <w:rPr>
          <w:rFonts w:ascii="Times New Roman" w:hAnsi="Times New Roman"/>
          <w:sz w:val="24"/>
          <w:szCs w:val="24"/>
        </w:rPr>
        <w:t>ostenible de la</w:t>
      </w:r>
      <w:r w:rsidR="00A039C9" w:rsidRPr="008C15A8">
        <w:rPr>
          <w:rFonts w:ascii="Times New Roman" w:hAnsi="Times New Roman"/>
          <w:sz w:val="24"/>
          <w:szCs w:val="24"/>
        </w:rPr>
        <w:t xml:space="preserve"> regional</w:t>
      </w:r>
      <w:r w:rsidRPr="008C15A8">
        <w:rPr>
          <w:rFonts w:ascii="Times New Roman" w:hAnsi="Times New Roman"/>
          <w:sz w:val="24"/>
          <w:szCs w:val="24"/>
        </w:rPr>
        <w:t>;</w:t>
      </w:r>
    </w:p>
    <w:p w14:paraId="115C3DB3" w14:textId="77777777" w:rsidR="00737FCF" w:rsidRPr="008C15A8" w:rsidRDefault="00737FCF" w:rsidP="00107642">
      <w:pPr>
        <w:autoSpaceDE w:val="0"/>
        <w:autoSpaceDN w:val="0"/>
        <w:adjustRightInd w:val="0"/>
        <w:spacing w:after="0"/>
        <w:ind w:left="1068"/>
        <w:jc w:val="both"/>
        <w:rPr>
          <w:rFonts w:ascii="Times New Roman" w:hAnsi="Times New Roman"/>
          <w:sz w:val="24"/>
          <w:szCs w:val="24"/>
        </w:rPr>
      </w:pPr>
    </w:p>
    <w:p w14:paraId="7A4CD875" w14:textId="4E2366EB" w:rsidR="00737FCF" w:rsidRPr="008C15A8" w:rsidRDefault="00737FCF" w:rsidP="00107642">
      <w:pPr>
        <w:autoSpaceDE w:val="0"/>
        <w:autoSpaceDN w:val="0"/>
        <w:adjustRightInd w:val="0"/>
        <w:spacing w:after="0"/>
        <w:ind w:left="-15"/>
        <w:jc w:val="both"/>
        <w:rPr>
          <w:rFonts w:ascii="Times New Roman" w:hAnsi="Times New Roman"/>
          <w:sz w:val="24"/>
          <w:szCs w:val="24"/>
        </w:rPr>
      </w:pPr>
      <w:r w:rsidRPr="008C15A8">
        <w:rPr>
          <w:rFonts w:ascii="Times New Roman" w:hAnsi="Times New Roman"/>
          <w:sz w:val="24"/>
          <w:szCs w:val="24"/>
        </w:rPr>
        <w:t>Para la consolidación de</w:t>
      </w:r>
      <w:r w:rsidR="00CD5BEE" w:rsidRPr="008C15A8">
        <w:rPr>
          <w:rFonts w:ascii="Times New Roman" w:hAnsi="Times New Roman"/>
          <w:sz w:val="24"/>
          <w:szCs w:val="24"/>
        </w:rPr>
        <w:t xml:space="preserve"> los poblados de las cabeceras parroquiales</w:t>
      </w:r>
      <w:r w:rsidR="006F5365" w:rsidRPr="008C15A8">
        <w:rPr>
          <w:rFonts w:ascii="Times New Roman" w:hAnsi="Times New Roman"/>
          <w:sz w:val="24"/>
          <w:szCs w:val="24"/>
        </w:rPr>
        <w:t xml:space="preserve"> que están </w:t>
      </w:r>
      <w:r w:rsidR="00810242" w:rsidRPr="008C15A8">
        <w:rPr>
          <w:rFonts w:ascii="Times New Roman" w:hAnsi="Times New Roman"/>
          <w:sz w:val="24"/>
          <w:szCs w:val="24"/>
        </w:rPr>
        <w:t xml:space="preserve">en la zona de influencia </w:t>
      </w:r>
      <w:r w:rsidR="006F5365" w:rsidRPr="008C15A8">
        <w:rPr>
          <w:rFonts w:ascii="Times New Roman" w:hAnsi="Times New Roman"/>
          <w:sz w:val="24"/>
          <w:szCs w:val="24"/>
        </w:rPr>
        <w:t>de</w:t>
      </w:r>
      <w:r w:rsidRPr="008C15A8">
        <w:rPr>
          <w:rFonts w:ascii="Times New Roman" w:hAnsi="Times New Roman"/>
          <w:sz w:val="24"/>
          <w:szCs w:val="24"/>
        </w:rPr>
        <w:t xml:space="preserve">l </w:t>
      </w:r>
      <w:r w:rsidR="00327330" w:rsidRPr="008C15A8">
        <w:rPr>
          <w:rFonts w:ascii="Times New Roman" w:hAnsi="Times New Roman"/>
          <w:sz w:val="24"/>
          <w:szCs w:val="24"/>
        </w:rPr>
        <w:t xml:space="preserve">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Pr="008C15A8">
        <w:rPr>
          <w:rFonts w:ascii="Times New Roman" w:hAnsi="Times New Roman"/>
          <w:sz w:val="24"/>
          <w:szCs w:val="24"/>
        </w:rPr>
        <w:t xml:space="preserve">, el Municipio del Distrito Metropolitano de Quito, a través de sus diferentes </w:t>
      </w:r>
      <w:r w:rsidR="00A63FA9" w:rsidRPr="008C15A8">
        <w:rPr>
          <w:rFonts w:ascii="Times New Roman" w:hAnsi="Times New Roman"/>
          <w:sz w:val="24"/>
          <w:szCs w:val="24"/>
        </w:rPr>
        <w:t>d</w:t>
      </w:r>
      <w:r w:rsidRPr="008C15A8">
        <w:rPr>
          <w:rFonts w:ascii="Times New Roman" w:hAnsi="Times New Roman"/>
          <w:sz w:val="24"/>
          <w:szCs w:val="24"/>
        </w:rPr>
        <w:t xml:space="preserve">ependencias fomentará e incorporará prácticas amigables con el ambiente </w:t>
      </w:r>
      <w:r w:rsidR="00A039C9" w:rsidRPr="008C15A8">
        <w:rPr>
          <w:rFonts w:ascii="Times New Roman" w:hAnsi="Times New Roman"/>
          <w:sz w:val="24"/>
          <w:szCs w:val="24"/>
        </w:rPr>
        <w:t xml:space="preserve">determinadas </w:t>
      </w:r>
      <w:r w:rsidRPr="008C15A8">
        <w:rPr>
          <w:rFonts w:ascii="Times New Roman" w:hAnsi="Times New Roman"/>
          <w:sz w:val="24"/>
          <w:szCs w:val="24"/>
        </w:rPr>
        <w:t xml:space="preserve">en el manejo integral </w:t>
      </w:r>
      <w:r w:rsidR="00810242" w:rsidRPr="008C15A8">
        <w:rPr>
          <w:rFonts w:ascii="Times New Roman" w:hAnsi="Times New Roman"/>
          <w:sz w:val="24"/>
          <w:szCs w:val="24"/>
        </w:rPr>
        <w:t xml:space="preserve">en cuanto al manejo </w:t>
      </w:r>
      <w:r w:rsidRPr="008C15A8">
        <w:rPr>
          <w:rFonts w:ascii="Times New Roman" w:hAnsi="Times New Roman"/>
          <w:sz w:val="24"/>
          <w:szCs w:val="24"/>
        </w:rPr>
        <w:t>de desechos sólidos, manejo de aguas servidas,</w:t>
      </w:r>
      <w:r w:rsidR="00C72775" w:rsidRPr="008C15A8">
        <w:rPr>
          <w:rFonts w:ascii="Times New Roman" w:hAnsi="Times New Roman"/>
          <w:sz w:val="24"/>
          <w:szCs w:val="24"/>
        </w:rPr>
        <w:t xml:space="preserve"> dotación de agua potable, apoyo a prácticas de turismo sustentable</w:t>
      </w:r>
      <w:r w:rsidRPr="008C15A8">
        <w:rPr>
          <w:rFonts w:ascii="Times New Roman" w:hAnsi="Times New Roman"/>
          <w:sz w:val="24"/>
          <w:szCs w:val="24"/>
        </w:rPr>
        <w:t xml:space="preserve"> y </w:t>
      </w:r>
      <w:r w:rsidR="00C04A6D" w:rsidRPr="008C15A8">
        <w:rPr>
          <w:rFonts w:ascii="Times New Roman" w:hAnsi="Times New Roman"/>
          <w:sz w:val="24"/>
          <w:szCs w:val="24"/>
        </w:rPr>
        <w:t xml:space="preserve">actividades </w:t>
      </w:r>
      <w:r w:rsidRPr="008C15A8">
        <w:rPr>
          <w:rFonts w:ascii="Times New Roman" w:hAnsi="Times New Roman"/>
          <w:sz w:val="24"/>
          <w:szCs w:val="24"/>
        </w:rPr>
        <w:t>agro</w:t>
      </w:r>
      <w:r w:rsidR="00C04A6D" w:rsidRPr="008C15A8">
        <w:rPr>
          <w:rFonts w:ascii="Times New Roman" w:hAnsi="Times New Roman"/>
          <w:sz w:val="24"/>
          <w:szCs w:val="24"/>
        </w:rPr>
        <w:t>pecuarias</w:t>
      </w:r>
      <w:r w:rsidRPr="008C15A8">
        <w:rPr>
          <w:rFonts w:ascii="Times New Roman" w:hAnsi="Times New Roman"/>
          <w:sz w:val="24"/>
          <w:szCs w:val="24"/>
        </w:rPr>
        <w:t xml:space="preserve">. </w:t>
      </w:r>
    </w:p>
    <w:p w14:paraId="7118F6D0" w14:textId="77777777" w:rsidR="00E76024" w:rsidRPr="008C15A8" w:rsidRDefault="00E76024" w:rsidP="00107642">
      <w:pPr>
        <w:autoSpaceDE w:val="0"/>
        <w:autoSpaceDN w:val="0"/>
        <w:adjustRightInd w:val="0"/>
        <w:spacing w:after="0"/>
        <w:jc w:val="both"/>
        <w:rPr>
          <w:rFonts w:ascii="Times New Roman" w:hAnsi="Times New Roman"/>
          <w:sz w:val="24"/>
          <w:szCs w:val="24"/>
        </w:rPr>
      </w:pPr>
    </w:p>
    <w:p w14:paraId="65C18292" w14:textId="13E5E958" w:rsidR="00470C74"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10</w:t>
      </w:r>
      <w:r w:rsidR="002C1A78" w:rsidRPr="008C15A8">
        <w:rPr>
          <w:rFonts w:ascii="Times New Roman" w:hAnsi="Times New Roman"/>
          <w:b/>
          <w:bCs/>
          <w:sz w:val="24"/>
          <w:szCs w:val="24"/>
        </w:rPr>
        <w:t xml:space="preserve">.- </w:t>
      </w:r>
      <w:r w:rsidR="003F647E" w:rsidRPr="008C15A8">
        <w:rPr>
          <w:rFonts w:ascii="Times New Roman" w:hAnsi="Times New Roman"/>
          <w:b/>
          <w:bCs/>
          <w:sz w:val="24"/>
          <w:szCs w:val="24"/>
        </w:rPr>
        <w:t xml:space="preserve">Modalidades de uso de los recursos </w:t>
      </w:r>
      <w:r w:rsidR="00C90583" w:rsidRPr="008C15A8">
        <w:rPr>
          <w:rFonts w:ascii="Times New Roman" w:hAnsi="Times New Roman"/>
          <w:b/>
          <w:bCs/>
          <w:sz w:val="24"/>
          <w:szCs w:val="24"/>
        </w:rPr>
        <w:t>naturales. -</w:t>
      </w:r>
      <w:r w:rsidR="006D161F" w:rsidRPr="008C15A8">
        <w:rPr>
          <w:rFonts w:ascii="Times New Roman" w:hAnsi="Times New Roman"/>
          <w:b/>
          <w:bCs/>
          <w:sz w:val="24"/>
          <w:szCs w:val="24"/>
        </w:rPr>
        <w:t xml:space="preserve"> </w:t>
      </w:r>
      <w:r w:rsidR="00D81FA6" w:rsidRPr="008C15A8">
        <w:rPr>
          <w:rFonts w:ascii="Times New Roman" w:hAnsi="Times New Roman"/>
          <w:sz w:val="24"/>
          <w:szCs w:val="24"/>
        </w:rPr>
        <w:t>L</w:t>
      </w:r>
      <w:r w:rsidR="00E652E7" w:rsidRPr="008C15A8">
        <w:rPr>
          <w:rFonts w:ascii="Times New Roman" w:hAnsi="Times New Roman"/>
          <w:sz w:val="24"/>
          <w:szCs w:val="24"/>
        </w:rPr>
        <w:t>as formas de</w:t>
      </w:r>
      <w:r w:rsidR="00D81FA6" w:rsidRPr="008C15A8">
        <w:rPr>
          <w:rFonts w:ascii="Times New Roman" w:hAnsi="Times New Roman"/>
          <w:sz w:val="24"/>
          <w:szCs w:val="24"/>
        </w:rPr>
        <w:t xml:space="preserve"> uso de </w:t>
      </w:r>
      <w:r w:rsidR="00B05613" w:rsidRPr="008C15A8">
        <w:rPr>
          <w:rFonts w:ascii="Times New Roman" w:hAnsi="Times New Roman"/>
          <w:sz w:val="24"/>
          <w:szCs w:val="24"/>
        </w:rPr>
        <w:t xml:space="preserve">los recursos naturales </w:t>
      </w:r>
      <w:r w:rsidR="00D81FA6" w:rsidRPr="008C15A8">
        <w:rPr>
          <w:rFonts w:ascii="Times New Roman" w:hAnsi="Times New Roman"/>
          <w:sz w:val="24"/>
          <w:szCs w:val="24"/>
        </w:rPr>
        <w:t>serán</w:t>
      </w:r>
      <w:r w:rsidR="001D0437" w:rsidRPr="008C15A8">
        <w:rPr>
          <w:rFonts w:ascii="Times New Roman" w:hAnsi="Times New Roman"/>
          <w:sz w:val="24"/>
          <w:szCs w:val="24"/>
        </w:rPr>
        <w:t xml:space="preserve"> las que se determinen </w:t>
      </w:r>
      <w:r w:rsidR="00D81FA6" w:rsidRPr="008C15A8">
        <w:rPr>
          <w:rFonts w:ascii="Times New Roman" w:hAnsi="Times New Roman"/>
          <w:sz w:val="24"/>
          <w:szCs w:val="24"/>
        </w:rPr>
        <w:t xml:space="preserve">en </w:t>
      </w:r>
      <w:r w:rsidR="00A63FA9" w:rsidRPr="008C15A8">
        <w:rPr>
          <w:rFonts w:ascii="Times New Roman" w:hAnsi="Times New Roman"/>
          <w:sz w:val="24"/>
          <w:szCs w:val="24"/>
        </w:rPr>
        <w:t xml:space="preserve">la </w:t>
      </w:r>
      <w:r w:rsidR="00B05613" w:rsidRPr="008C15A8">
        <w:rPr>
          <w:rFonts w:ascii="Times New Roman" w:hAnsi="Times New Roman"/>
          <w:sz w:val="24"/>
          <w:szCs w:val="24"/>
        </w:rPr>
        <w:t>zonificación d</w:t>
      </w:r>
      <w:r w:rsidR="00D81FA6" w:rsidRPr="008C15A8">
        <w:rPr>
          <w:rFonts w:ascii="Times New Roman" w:hAnsi="Times New Roman"/>
          <w:sz w:val="24"/>
          <w:szCs w:val="24"/>
        </w:rPr>
        <w:t>el Plan de Manejo</w:t>
      </w:r>
      <w:r w:rsidR="00B05613" w:rsidRPr="008C15A8">
        <w:rPr>
          <w:rFonts w:ascii="Times New Roman" w:hAnsi="Times New Roman"/>
          <w:sz w:val="24"/>
          <w:szCs w:val="24"/>
        </w:rPr>
        <w:t xml:space="preserve"> del 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B05613" w:rsidRPr="008C15A8">
        <w:rPr>
          <w:rFonts w:ascii="Times New Roman" w:hAnsi="Times New Roman"/>
          <w:sz w:val="24"/>
          <w:szCs w:val="24"/>
        </w:rPr>
        <w:t>.</w:t>
      </w:r>
      <w:r w:rsidR="00FD5F9A">
        <w:rPr>
          <w:rFonts w:ascii="Times New Roman" w:hAnsi="Times New Roman"/>
          <w:sz w:val="24"/>
          <w:szCs w:val="24"/>
        </w:rPr>
        <w:t xml:space="preserve"> </w:t>
      </w:r>
    </w:p>
    <w:p w14:paraId="1440E203" w14:textId="77777777" w:rsidR="000C6856" w:rsidRPr="008C15A8" w:rsidRDefault="000C6856" w:rsidP="00107642">
      <w:pPr>
        <w:autoSpaceDE w:val="0"/>
        <w:autoSpaceDN w:val="0"/>
        <w:adjustRightInd w:val="0"/>
        <w:spacing w:after="0"/>
        <w:jc w:val="both"/>
        <w:rPr>
          <w:rFonts w:ascii="Times New Roman" w:hAnsi="Times New Roman"/>
          <w:sz w:val="24"/>
          <w:szCs w:val="24"/>
        </w:rPr>
      </w:pPr>
    </w:p>
    <w:p w14:paraId="50001439" w14:textId="1A0D0984" w:rsidR="00647C2A" w:rsidRPr="008C15A8" w:rsidRDefault="00647C2A"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w:t>
      </w:r>
      <w:r w:rsidR="000C6856" w:rsidRPr="008C15A8">
        <w:rPr>
          <w:rFonts w:ascii="Times New Roman" w:hAnsi="Times New Roman"/>
          <w:b/>
          <w:bCs/>
          <w:sz w:val="24"/>
          <w:szCs w:val="24"/>
        </w:rPr>
        <w:t xml:space="preserve">o 11.- Actividades No </w:t>
      </w:r>
      <w:r w:rsidR="00C90583" w:rsidRPr="008C15A8">
        <w:rPr>
          <w:rFonts w:ascii="Times New Roman" w:hAnsi="Times New Roman"/>
          <w:b/>
          <w:bCs/>
          <w:sz w:val="24"/>
          <w:szCs w:val="24"/>
        </w:rPr>
        <w:t>permitidas. -</w:t>
      </w:r>
      <w:r w:rsidR="000C6856" w:rsidRPr="008C15A8">
        <w:rPr>
          <w:rFonts w:ascii="Times New Roman" w:hAnsi="Times New Roman"/>
          <w:sz w:val="24"/>
          <w:szCs w:val="24"/>
        </w:rPr>
        <w:t xml:space="preserve"> En el ACUS “Mojanda - Cambugán” no se permitirán quemas de la cobertura vegetal</w:t>
      </w:r>
      <w:r w:rsidR="00C55219" w:rsidRPr="008C15A8">
        <w:rPr>
          <w:rFonts w:ascii="Times New Roman" w:hAnsi="Times New Roman"/>
          <w:sz w:val="24"/>
          <w:szCs w:val="24"/>
        </w:rPr>
        <w:t>, tala</w:t>
      </w:r>
      <w:r w:rsidR="000C6856" w:rsidRPr="008C15A8">
        <w:rPr>
          <w:rFonts w:ascii="Times New Roman" w:hAnsi="Times New Roman"/>
          <w:sz w:val="24"/>
          <w:szCs w:val="24"/>
        </w:rPr>
        <w:t xml:space="preserve"> de bosques nativos, elaboración de carbón con especies nativas, caza, pesca y recolección ilícita de especies de flora y fauna silvestres.</w:t>
      </w:r>
    </w:p>
    <w:p w14:paraId="12B9B01E" w14:textId="77777777" w:rsidR="00993C39" w:rsidRDefault="00993C39" w:rsidP="00107642">
      <w:pPr>
        <w:spacing w:after="0"/>
        <w:jc w:val="center"/>
        <w:rPr>
          <w:rFonts w:ascii="Times New Roman" w:hAnsi="Times New Roman"/>
          <w:b/>
          <w:sz w:val="24"/>
          <w:szCs w:val="24"/>
          <w:lang w:val="es-ES_tradnl"/>
        </w:rPr>
      </w:pPr>
    </w:p>
    <w:p w14:paraId="60569621"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III</w:t>
      </w:r>
    </w:p>
    <w:p w14:paraId="74CA62DA"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 xml:space="preserve">De la Gestión del </w:t>
      </w:r>
      <w:r w:rsidR="00A63FA9" w:rsidRPr="008C15A8">
        <w:rPr>
          <w:rFonts w:ascii="Times New Roman" w:hAnsi="Times New Roman"/>
          <w:b/>
          <w:sz w:val="24"/>
          <w:szCs w:val="24"/>
          <w:lang w:val="es-ES_tradnl"/>
        </w:rPr>
        <w:t>Á</w:t>
      </w:r>
      <w:r w:rsidRPr="008C15A8">
        <w:rPr>
          <w:rFonts w:ascii="Times New Roman" w:hAnsi="Times New Roman"/>
          <w:b/>
          <w:sz w:val="24"/>
          <w:szCs w:val="24"/>
          <w:lang w:val="es-ES_tradnl"/>
        </w:rPr>
        <w:t>rea</w:t>
      </w:r>
    </w:p>
    <w:p w14:paraId="133F307F"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_tradnl"/>
        </w:rPr>
      </w:pPr>
    </w:p>
    <w:p w14:paraId="7A342FCE" w14:textId="525C3A0F" w:rsidR="00457CE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 xml:space="preserve">Art. </w:t>
      </w:r>
      <w:r w:rsidR="00A96CDE" w:rsidRPr="008C15A8">
        <w:rPr>
          <w:rFonts w:ascii="Times New Roman" w:hAnsi="Times New Roman"/>
          <w:b/>
          <w:sz w:val="24"/>
          <w:szCs w:val="24"/>
        </w:rPr>
        <w:t>12</w:t>
      </w:r>
      <w:r w:rsidR="00356281" w:rsidRPr="008C15A8">
        <w:rPr>
          <w:rFonts w:ascii="Times New Roman" w:hAnsi="Times New Roman"/>
          <w:b/>
          <w:sz w:val="24"/>
          <w:szCs w:val="24"/>
        </w:rPr>
        <w:t>.-</w:t>
      </w:r>
      <w:r w:rsidR="008D43D1" w:rsidRPr="008C15A8">
        <w:rPr>
          <w:rFonts w:ascii="Times New Roman" w:hAnsi="Times New Roman"/>
          <w:b/>
          <w:sz w:val="24"/>
          <w:szCs w:val="24"/>
        </w:rPr>
        <w:t xml:space="preserve"> Estrategia</w:t>
      </w:r>
      <w:r w:rsidR="007F7B69" w:rsidRPr="008C15A8">
        <w:rPr>
          <w:rFonts w:ascii="Times New Roman" w:hAnsi="Times New Roman"/>
          <w:b/>
          <w:sz w:val="24"/>
          <w:szCs w:val="24"/>
        </w:rPr>
        <w:t>s</w:t>
      </w:r>
      <w:r w:rsidR="008D43D1" w:rsidRPr="008C15A8">
        <w:rPr>
          <w:rFonts w:ascii="Times New Roman" w:hAnsi="Times New Roman"/>
          <w:b/>
          <w:sz w:val="24"/>
          <w:szCs w:val="24"/>
        </w:rPr>
        <w:t xml:space="preserve"> para la gestión del ACUS </w:t>
      </w:r>
      <w:r w:rsidR="00FA7441" w:rsidRPr="008C15A8">
        <w:rPr>
          <w:rFonts w:ascii="Times New Roman" w:hAnsi="Times New Roman"/>
          <w:b/>
          <w:sz w:val="24"/>
          <w:szCs w:val="24"/>
        </w:rPr>
        <w:t>“</w:t>
      </w:r>
      <w:r w:rsidR="00EB476E" w:rsidRPr="008C15A8">
        <w:rPr>
          <w:rFonts w:ascii="Times New Roman" w:hAnsi="Times New Roman"/>
          <w:b/>
          <w:sz w:val="24"/>
          <w:szCs w:val="24"/>
        </w:rPr>
        <w:t xml:space="preserve">Mojanda </w:t>
      </w:r>
      <w:r w:rsidR="007F7B69" w:rsidRPr="008C15A8">
        <w:rPr>
          <w:rFonts w:ascii="Times New Roman" w:hAnsi="Times New Roman"/>
          <w:b/>
          <w:sz w:val="24"/>
          <w:szCs w:val="24"/>
        </w:rPr>
        <w:t xml:space="preserve">- </w:t>
      </w:r>
      <w:r w:rsidR="00D21856" w:rsidRPr="008C15A8">
        <w:rPr>
          <w:rFonts w:ascii="Times New Roman" w:hAnsi="Times New Roman"/>
          <w:b/>
          <w:sz w:val="24"/>
          <w:szCs w:val="24"/>
        </w:rPr>
        <w:t>Cambugán</w:t>
      </w:r>
      <w:r w:rsidR="00C90583" w:rsidRPr="008C15A8">
        <w:rPr>
          <w:rFonts w:ascii="Times New Roman" w:hAnsi="Times New Roman"/>
          <w:sz w:val="24"/>
          <w:szCs w:val="24"/>
        </w:rPr>
        <w:t>”. -</w:t>
      </w:r>
      <w:r w:rsidR="009D4750" w:rsidRPr="008C15A8">
        <w:rPr>
          <w:rFonts w:ascii="Times New Roman" w:hAnsi="Times New Roman"/>
          <w:sz w:val="24"/>
          <w:szCs w:val="24"/>
        </w:rPr>
        <w:t xml:space="preserve"> </w:t>
      </w:r>
      <w:r w:rsidR="00457CE7" w:rsidRPr="008C15A8">
        <w:rPr>
          <w:rFonts w:ascii="Times New Roman" w:eastAsia="Arial Unicode MS" w:hAnsi="Times New Roman"/>
          <w:spacing w:val="3"/>
          <w:sz w:val="24"/>
          <w:szCs w:val="24"/>
        </w:rPr>
        <w:t>Será</w:t>
      </w:r>
      <w:r w:rsidR="007F7B69" w:rsidRPr="008C15A8">
        <w:rPr>
          <w:rFonts w:ascii="Times New Roman" w:eastAsia="Arial Unicode MS" w:hAnsi="Times New Roman"/>
          <w:spacing w:val="3"/>
          <w:sz w:val="24"/>
          <w:szCs w:val="24"/>
        </w:rPr>
        <w:t>n</w:t>
      </w:r>
      <w:r w:rsidR="00457CE7" w:rsidRPr="008C15A8">
        <w:rPr>
          <w:rFonts w:ascii="Times New Roman" w:eastAsia="Arial Unicode MS" w:hAnsi="Times New Roman"/>
          <w:spacing w:val="3"/>
          <w:sz w:val="24"/>
          <w:szCs w:val="24"/>
        </w:rPr>
        <w:t xml:space="preserve"> definida</w:t>
      </w:r>
      <w:r w:rsidR="007F7B69" w:rsidRPr="008C15A8">
        <w:rPr>
          <w:rFonts w:ascii="Times New Roman" w:eastAsia="Arial Unicode MS" w:hAnsi="Times New Roman"/>
          <w:spacing w:val="3"/>
          <w:sz w:val="24"/>
          <w:szCs w:val="24"/>
        </w:rPr>
        <w:t>s</w:t>
      </w:r>
      <w:r w:rsidR="00457CE7" w:rsidRPr="008C15A8">
        <w:rPr>
          <w:rFonts w:ascii="Times New Roman" w:eastAsia="Arial Unicode MS" w:hAnsi="Times New Roman"/>
          <w:spacing w:val="3"/>
          <w:sz w:val="24"/>
          <w:szCs w:val="24"/>
        </w:rPr>
        <w:t xml:space="preserve"> a través del </w:t>
      </w:r>
      <w:r w:rsidR="00257527" w:rsidRPr="008C15A8">
        <w:rPr>
          <w:rFonts w:ascii="Times New Roman" w:eastAsia="Arial Unicode MS" w:hAnsi="Times New Roman"/>
          <w:spacing w:val="3"/>
          <w:sz w:val="24"/>
          <w:szCs w:val="24"/>
        </w:rPr>
        <w:t>P</w:t>
      </w:r>
      <w:r w:rsidR="00457CE7" w:rsidRPr="008C15A8">
        <w:rPr>
          <w:rFonts w:ascii="Times New Roman" w:eastAsia="Arial Unicode MS" w:hAnsi="Times New Roman"/>
          <w:spacing w:val="3"/>
          <w:sz w:val="24"/>
          <w:szCs w:val="24"/>
        </w:rPr>
        <w:t xml:space="preserve">lan de </w:t>
      </w:r>
      <w:r w:rsidR="00257527" w:rsidRPr="008C15A8">
        <w:rPr>
          <w:rFonts w:ascii="Times New Roman" w:eastAsia="Arial Unicode MS" w:hAnsi="Times New Roman"/>
          <w:spacing w:val="3"/>
          <w:sz w:val="24"/>
          <w:szCs w:val="24"/>
        </w:rPr>
        <w:t>M</w:t>
      </w:r>
      <w:r w:rsidR="00457CE7" w:rsidRPr="008C15A8">
        <w:rPr>
          <w:rFonts w:ascii="Times New Roman" w:eastAsia="Arial Unicode MS" w:hAnsi="Times New Roman"/>
          <w:spacing w:val="3"/>
          <w:sz w:val="24"/>
          <w:szCs w:val="24"/>
        </w:rPr>
        <w:t>anejo</w:t>
      </w:r>
      <w:r w:rsidR="007F7B69" w:rsidRPr="008C15A8">
        <w:rPr>
          <w:rFonts w:ascii="Times New Roman" w:eastAsia="Arial Unicode MS" w:hAnsi="Times New Roman"/>
          <w:spacing w:val="3"/>
          <w:sz w:val="24"/>
          <w:szCs w:val="24"/>
        </w:rPr>
        <w:t xml:space="preserve">, </w:t>
      </w:r>
      <w:r w:rsidR="002D30C3" w:rsidRPr="008C15A8">
        <w:rPr>
          <w:rFonts w:ascii="Times New Roman" w:eastAsia="Arial Unicode MS" w:hAnsi="Times New Roman"/>
          <w:spacing w:val="3"/>
          <w:sz w:val="24"/>
          <w:szCs w:val="24"/>
        </w:rPr>
        <w:t xml:space="preserve">para </w:t>
      </w:r>
      <w:r w:rsidR="007F7B69" w:rsidRPr="008C15A8">
        <w:rPr>
          <w:rFonts w:ascii="Times New Roman" w:eastAsia="Arial Unicode MS" w:hAnsi="Times New Roman"/>
          <w:spacing w:val="3"/>
          <w:sz w:val="24"/>
          <w:szCs w:val="24"/>
        </w:rPr>
        <w:t xml:space="preserve">el </w:t>
      </w:r>
      <w:r w:rsidR="002D30C3" w:rsidRPr="008C15A8">
        <w:rPr>
          <w:rFonts w:ascii="Times New Roman" w:eastAsia="Arial Unicode MS" w:hAnsi="Times New Roman"/>
          <w:spacing w:val="3"/>
          <w:sz w:val="24"/>
          <w:szCs w:val="24"/>
        </w:rPr>
        <w:t>cumplimiento</w:t>
      </w:r>
      <w:r w:rsidR="007F7B69" w:rsidRPr="008C15A8">
        <w:rPr>
          <w:rFonts w:ascii="Times New Roman" w:eastAsia="Arial Unicode MS" w:hAnsi="Times New Roman"/>
          <w:spacing w:val="3"/>
          <w:sz w:val="24"/>
          <w:szCs w:val="24"/>
        </w:rPr>
        <w:t xml:space="preserve"> de los </w:t>
      </w:r>
      <w:r w:rsidR="002F1A0F" w:rsidRPr="008C15A8">
        <w:rPr>
          <w:rFonts w:ascii="Times New Roman" w:eastAsia="Arial Unicode MS" w:hAnsi="Times New Roman"/>
          <w:spacing w:val="3"/>
          <w:sz w:val="24"/>
          <w:szCs w:val="24"/>
        </w:rPr>
        <w:t xml:space="preserve">objetivos de conservación </w:t>
      </w:r>
      <w:r w:rsidR="007F7B69" w:rsidRPr="008C15A8">
        <w:rPr>
          <w:rFonts w:ascii="Times New Roman" w:eastAsia="Arial Unicode MS" w:hAnsi="Times New Roman"/>
          <w:spacing w:val="3"/>
          <w:sz w:val="24"/>
          <w:szCs w:val="24"/>
        </w:rPr>
        <w:t>(protección</w:t>
      </w:r>
      <w:r w:rsidR="002D30C3" w:rsidRPr="008C15A8">
        <w:rPr>
          <w:rFonts w:ascii="Times New Roman" w:eastAsia="Arial Unicode MS" w:hAnsi="Times New Roman"/>
          <w:spacing w:val="3"/>
          <w:sz w:val="24"/>
          <w:szCs w:val="24"/>
        </w:rPr>
        <w:t>, restauración y uso sustentable</w:t>
      </w:r>
      <w:r w:rsidR="007F7B69" w:rsidRPr="008C15A8">
        <w:rPr>
          <w:rFonts w:ascii="Times New Roman" w:eastAsia="Arial Unicode MS" w:hAnsi="Times New Roman"/>
          <w:spacing w:val="3"/>
          <w:sz w:val="24"/>
          <w:szCs w:val="24"/>
        </w:rPr>
        <w:t xml:space="preserve">), el desarrollo sustentable dentro </w:t>
      </w:r>
      <w:r w:rsidR="007F7B69" w:rsidRPr="008C15A8">
        <w:rPr>
          <w:rFonts w:ascii="Times New Roman" w:eastAsia="Arial Unicode MS" w:hAnsi="Times New Roman"/>
          <w:spacing w:val="3"/>
          <w:sz w:val="24"/>
          <w:szCs w:val="24"/>
        </w:rPr>
        <w:lastRenderedPageBreak/>
        <w:t xml:space="preserve">del área protegida y en su área de influencia, fomentando las </w:t>
      </w:r>
      <w:r w:rsidR="00BA0202" w:rsidRPr="008C15A8">
        <w:rPr>
          <w:rFonts w:ascii="Times New Roman" w:eastAsia="Arial Unicode MS" w:hAnsi="Times New Roman"/>
          <w:spacing w:val="3"/>
          <w:sz w:val="24"/>
          <w:szCs w:val="24"/>
        </w:rPr>
        <w:t xml:space="preserve">buenas </w:t>
      </w:r>
      <w:r w:rsidR="002F1A0F" w:rsidRPr="008C15A8">
        <w:rPr>
          <w:rFonts w:ascii="Times New Roman" w:eastAsia="Arial Unicode MS" w:hAnsi="Times New Roman"/>
          <w:spacing w:val="3"/>
          <w:sz w:val="24"/>
          <w:szCs w:val="24"/>
        </w:rPr>
        <w:t xml:space="preserve">prácticas </w:t>
      </w:r>
      <w:r w:rsidR="009E4F97" w:rsidRPr="008C15A8">
        <w:rPr>
          <w:rFonts w:ascii="Times New Roman" w:eastAsia="Arial Unicode MS" w:hAnsi="Times New Roman"/>
          <w:spacing w:val="3"/>
          <w:sz w:val="24"/>
          <w:szCs w:val="24"/>
        </w:rPr>
        <w:t xml:space="preserve">ambientales </w:t>
      </w:r>
      <w:r w:rsidR="002F1A0F" w:rsidRPr="008C15A8">
        <w:rPr>
          <w:rFonts w:ascii="Times New Roman" w:eastAsia="Arial Unicode MS" w:hAnsi="Times New Roman"/>
          <w:spacing w:val="3"/>
          <w:sz w:val="24"/>
          <w:szCs w:val="24"/>
        </w:rPr>
        <w:t xml:space="preserve">en </w:t>
      </w:r>
      <w:r w:rsidR="009E4F97" w:rsidRPr="008C15A8">
        <w:rPr>
          <w:rFonts w:ascii="Times New Roman" w:eastAsia="Arial Unicode MS" w:hAnsi="Times New Roman"/>
          <w:spacing w:val="3"/>
          <w:sz w:val="24"/>
          <w:szCs w:val="24"/>
        </w:rPr>
        <w:t xml:space="preserve">todos </w:t>
      </w:r>
      <w:r w:rsidR="002F1A0F" w:rsidRPr="008C15A8">
        <w:rPr>
          <w:rFonts w:ascii="Times New Roman" w:eastAsia="Arial Unicode MS" w:hAnsi="Times New Roman"/>
          <w:spacing w:val="3"/>
          <w:sz w:val="24"/>
          <w:szCs w:val="24"/>
        </w:rPr>
        <w:t xml:space="preserve">los </w:t>
      </w:r>
      <w:r w:rsidR="0064185B" w:rsidRPr="008C15A8">
        <w:rPr>
          <w:rFonts w:ascii="Times New Roman" w:eastAsia="Arial Unicode MS" w:hAnsi="Times New Roman"/>
          <w:spacing w:val="3"/>
          <w:sz w:val="24"/>
          <w:szCs w:val="24"/>
        </w:rPr>
        <w:t xml:space="preserve">sistemas productivos </w:t>
      </w:r>
      <w:r w:rsidR="002F1A0F" w:rsidRPr="008C15A8">
        <w:rPr>
          <w:rFonts w:ascii="Times New Roman" w:eastAsia="Arial Unicode MS" w:hAnsi="Times New Roman"/>
          <w:spacing w:val="3"/>
          <w:sz w:val="24"/>
          <w:szCs w:val="24"/>
          <w:lang w:val="es-ES"/>
        </w:rPr>
        <w:t>presentes en la zona</w:t>
      </w:r>
      <w:r w:rsidR="002711B8" w:rsidRPr="008C15A8">
        <w:rPr>
          <w:rFonts w:ascii="Times New Roman" w:eastAsia="Arial Unicode MS" w:hAnsi="Times New Roman"/>
          <w:spacing w:val="3"/>
          <w:sz w:val="24"/>
          <w:szCs w:val="24"/>
          <w:lang w:val="es-ES"/>
        </w:rPr>
        <w:t>. Para esto se requiere:</w:t>
      </w:r>
    </w:p>
    <w:p w14:paraId="3F1AF077" w14:textId="77777777"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pacing w:val="3"/>
          <w:sz w:val="24"/>
          <w:szCs w:val="24"/>
        </w:rPr>
      </w:pPr>
    </w:p>
    <w:p w14:paraId="5D734258" w14:textId="680B55D8" w:rsidR="00C46F26" w:rsidRPr="008C15A8" w:rsidRDefault="00EA1CB9" w:rsidP="00C46F26">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Que el Comité de Gestión participe activamente en el diseño del plan de manejo y en el plan de financiamiento para la ejecución del mismo</w:t>
      </w:r>
      <w:r w:rsidR="00C46F26" w:rsidRPr="008C15A8">
        <w:rPr>
          <w:rFonts w:ascii="Times New Roman" w:eastAsia="Arial Unicode MS" w:hAnsi="Times New Roman"/>
          <w:sz w:val="24"/>
          <w:szCs w:val="24"/>
        </w:rPr>
        <w:t>;</w:t>
      </w:r>
    </w:p>
    <w:p w14:paraId="0787DE2D" w14:textId="7F026C1C" w:rsidR="00457CE7" w:rsidRPr="008C15A8" w:rsidRDefault="00EA1CB9" w:rsidP="00215480">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La conformación del</w:t>
      </w:r>
      <w:r w:rsidR="00457CE7" w:rsidRPr="008C15A8">
        <w:rPr>
          <w:rFonts w:ascii="Times New Roman" w:eastAsia="Arial Unicode MS" w:hAnsi="Times New Roman"/>
          <w:sz w:val="24"/>
          <w:szCs w:val="24"/>
        </w:rPr>
        <w:t xml:space="preserve"> Comité de Gestión del A</w:t>
      </w:r>
      <w:r w:rsidR="00460F86" w:rsidRPr="008C15A8">
        <w:rPr>
          <w:rFonts w:ascii="Times New Roman" w:eastAsia="Arial Unicode MS" w:hAnsi="Times New Roman"/>
          <w:sz w:val="24"/>
          <w:szCs w:val="24"/>
        </w:rPr>
        <w:t>CUS</w:t>
      </w:r>
      <w:r w:rsidR="00457CE7"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incluirá </w:t>
      </w:r>
      <w:r w:rsidR="006A2FCF" w:rsidRPr="008C15A8">
        <w:rPr>
          <w:rFonts w:ascii="Times New Roman" w:eastAsia="Arial Unicode MS" w:hAnsi="Times New Roman"/>
          <w:sz w:val="24"/>
          <w:szCs w:val="24"/>
        </w:rPr>
        <w:t xml:space="preserve">una amplia </w:t>
      </w:r>
      <w:r w:rsidRPr="008C15A8">
        <w:rPr>
          <w:rFonts w:ascii="Times New Roman" w:eastAsia="Arial Unicode MS" w:hAnsi="Times New Roman"/>
          <w:sz w:val="24"/>
          <w:szCs w:val="24"/>
        </w:rPr>
        <w:t xml:space="preserve">gama </w:t>
      </w:r>
      <w:r w:rsidR="006A2FCF" w:rsidRPr="008C15A8">
        <w:rPr>
          <w:rFonts w:ascii="Times New Roman" w:eastAsia="Arial Unicode MS" w:hAnsi="Times New Roman"/>
          <w:sz w:val="24"/>
          <w:szCs w:val="24"/>
        </w:rPr>
        <w:t>de actores locales</w:t>
      </w:r>
      <w:r w:rsidRPr="008C15A8">
        <w:rPr>
          <w:rFonts w:ascii="Times New Roman" w:eastAsia="Arial Unicode MS" w:hAnsi="Times New Roman"/>
          <w:sz w:val="24"/>
          <w:szCs w:val="24"/>
        </w:rPr>
        <w:t xml:space="preserve"> como</w:t>
      </w:r>
      <w:r w:rsidR="006A2FCF" w:rsidRPr="008C15A8">
        <w:rPr>
          <w:rFonts w:ascii="Times New Roman" w:eastAsia="Arial Unicode MS" w:hAnsi="Times New Roman"/>
          <w:sz w:val="24"/>
          <w:szCs w:val="24"/>
        </w:rPr>
        <w:t xml:space="preserve"> los GAD parroquiales</w:t>
      </w:r>
      <w:r w:rsidR="004D4A53"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gremios de la producción, </w:t>
      </w:r>
      <w:r w:rsidR="002D30C3" w:rsidRPr="008C15A8">
        <w:rPr>
          <w:rFonts w:ascii="Times New Roman" w:eastAsia="Arial Unicode MS" w:hAnsi="Times New Roman"/>
          <w:sz w:val="24"/>
          <w:szCs w:val="24"/>
        </w:rPr>
        <w:t xml:space="preserve">propietarios </w:t>
      </w:r>
      <w:r w:rsidR="00245F33" w:rsidRPr="008C15A8">
        <w:rPr>
          <w:rFonts w:ascii="Times New Roman" w:eastAsia="Arial Unicode MS" w:hAnsi="Times New Roman"/>
          <w:sz w:val="24"/>
          <w:szCs w:val="24"/>
        </w:rPr>
        <w:t>de los predio</w:t>
      </w:r>
      <w:r w:rsidR="00A842C4" w:rsidRPr="008C15A8">
        <w:rPr>
          <w:rFonts w:ascii="Times New Roman" w:eastAsia="Arial Unicode MS" w:hAnsi="Times New Roman"/>
          <w:sz w:val="24"/>
          <w:szCs w:val="24"/>
        </w:rPr>
        <w:t>s</w:t>
      </w:r>
      <w:r w:rsidR="00245F33" w:rsidRPr="008C15A8">
        <w:rPr>
          <w:rFonts w:ascii="Times New Roman" w:eastAsia="Arial Unicode MS" w:hAnsi="Times New Roman"/>
          <w:sz w:val="24"/>
          <w:szCs w:val="24"/>
        </w:rPr>
        <w:t xml:space="preserve"> que acogen el patrimonio natural existente en el territorio</w:t>
      </w:r>
      <w:r w:rsidR="00A842C4" w:rsidRPr="008C15A8">
        <w:rPr>
          <w:rFonts w:ascii="Times New Roman" w:eastAsia="Arial Unicode MS" w:hAnsi="Times New Roman"/>
          <w:sz w:val="24"/>
          <w:szCs w:val="24"/>
        </w:rPr>
        <w:t>,</w:t>
      </w:r>
      <w:r w:rsidR="003A3AD9" w:rsidRPr="008C15A8">
        <w:rPr>
          <w:rFonts w:ascii="Times New Roman" w:eastAsia="Arial Unicode MS" w:hAnsi="Times New Roman"/>
          <w:sz w:val="24"/>
          <w:szCs w:val="24"/>
        </w:rPr>
        <w:t xml:space="preserve"> asociaciones de regantes y beneficiarios de las fuentes y vertientes originadas en los bosques nativos,</w:t>
      </w:r>
      <w:r w:rsidR="00FD5F9A">
        <w:rPr>
          <w:rFonts w:ascii="Times New Roman" w:eastAsia="Arial Unicode MS" w:hAnsi="Times New Roman"/>
          <w:sz w:val="24"/>
          <w:szCs w:val="24"/>
        </w:rPr>
        <w:t xml:space="preserve"> </w:t>
      </w:r>
      <w:r w:rsidR="003A3AD9" w:rsidRPr="008C15A8">
        <w:rPr>
          <w:rFonts w:ascii="Times New Roman" w:eastAsia="Arial Unicode MS" w:hAnsi="Times New Roman"/>
          <w:sz w:val="24"/>
          <w:szCs w:val="24"/>
        </w:rPr>
        <w:t xml:space="preserve">organizaciones no-gubernamentales </w:t>
      </w:r>
      <w:r w:rsidRPr="008C15A8">
        <w:rPr>
          <w:rFonts w:ascii="Times New Roman" w:eastAsia="Arial Unicode MS" w:hAnsi="Times New Roman"/>
          <w:sz w:val="24"/>
          <w:szCs w:val="24"/>
        </w:rPr>
        <w:t xml:space="preserve">y organizaciones de la sociedad civil </w:t>
      </w:r>
      <w:r w:rsidR="003A3AD9" w:rsidRPr="008C15A8">
        <w:rPr>
          <w:rFonts w:ascii="Times New Roman" w:eastAsia="Arial Unicode MS" w:hAnsi="Times New Roman"/>
          <w:sz w:val="24"/>
          <w:szCs w:val="24"/>
        </w:rPr>
        <w:t xml:space="preserve">educativas, culturales y </w:t>
      </w:r>
      <w:r w:rsidRPr="008C15A8">
        <w:rPr>
          <w:rFonts w:ascii="Times New Roman" w:eastAsia="Arial Unicode MS" w:hAnsi="Times New Roman"/>
          <w:sz w:val="24"/>
          <w:szCs w:val="24"/>
        </w:rPr>
        <w:t>en general</w:t>
      </w:r>
      <w:r w:rsidR="00833443">
        <w:rPr>
          <w:rFonts w:ascii="Times New Roman" w:eastAsia="Arial Unicode MS" w:hAnsi="Times New Roman"/>
          <w:sz w:val="24"/>
          <w:szCs w:val="24"/>
        </w:rPr>
        <w:t xml:space="preserve"> otras organizaciones de hecho y de derecho interesadas en participar en la conservación, uso sustentable de los recursos y su restauración</w:t>
      </w:r>
      <w:r w:rsidR="004C4898">
        <w:rPr>
          <w:rFonts w:ascii="Times New Roman" w:eastAsia="Arial Unicode MS" w:hAnsi="Times New Roman"/>
          <w:sz w:val="24"/>
          <w:szCs w:val="24"/>
        </w:rPr>
        <w:t xml:space="preserve"> conforme lo establece el artículo </w:t>
      </w:r>
      <w:r w:rsidR="00215480" w:rsidRPr="00215480">
        <w:rPr>
          <w:rFonts w:ascii="Times New Roman" w:eastAsia="Arial Unicode MS" w:hAnsi="Times New Roman"/>
          <w:sz w:val="24"/>
          <w:szCs w:val="24"/>
        </w:rPr>
        <w:t>IV.3.254</w:t>
      </w:r>
      <w:r w:rsidR="00215480">
        <w:rPr>
          <w:rFonts w:ascii="Times New Roman" w:eastAsia="Arial Unicode MS" w:hAnsi="Times New Roman"/>
          <w:sz w:val="24"/>
          <w:szCs w:val="24"/>
        </w:rPr>
        <w:t xml:space="preserve"> </w:t>
      </w:r>
      <w:r w:rsidR="00215480" w:rsidRPr="00215480">
        <w:rPr>
          <w:rFonts w:ascii="Times New Roman" w:eastAsia="Arial Unicode MS" w:hAnsi="Times New Roman"/>
          <w:sz w:val="24"/>
          <w:szCs w:val="24"/>
        </w:rPr>
        <w:t>De las formas de participación</w:t>
      </w:r>
      <w:r w:rsidR="00215480">
        <w:rPr>
          <w:rFonts w:ascii="Times New Roman" w:eastAsia="Arial Unicode MS" w:hAnsi="Times New Roman"/>
          <w:sz w:val="24"/>
          <w:szCs w:val="24"/>
        </w:rPr>
        <w:t xml:space="preserve"> </w:t>
      </w:r>
      <w:r w:rsidR="00215480" w:rsidRPr="00215480">
        <w:rPr>
          <w:rFonts w:ascii="Times New Roman" w:eastAsia="Arial Unicode MS" w:hAnsi="Times New Roman"/>
          <w:sz w:val="24"/>
          <w:szCs w:val="24"/>
        </w:rPr>
        <w:t>para el Distrito Metropolitano de Quito - 2019 de 29 de marzo de 2019</w:t>
      </w:r>
      <w:r w:rsidR="00FD5F9A">
        <w:rPr>
          <w:rFonts w:ascii="Times New Roman" w:eastAsia="Arial Unicode MS" w:hAnsi="Times New Roman"/>
          <w:sz w:val="24"/>
          <w:szCs w:val="24"/>
        </w:rPr>
        <w:t xml:space="preserve"> del Código Municipal para el Distrito Metropolitano de Quito</w:t>
      </w:r>
      <w:r w:rsidR="003A3AD9" w:rsidRPr="008C15A8">
        <w:rPr>
          <w:rFonts w:ascii="Times New Roman" w:eastAsia="Arial Unicode MS" w:hAnsi="Times New Roman"/>
          <w:sz w:val="24"/>
          <w:szCs w:val="24"/>
        </w:rPr>
        <w:t>;</w:t>
      </w:r>
      <w:r w:rsidR="002B36D8" w:rsidRPr="008C15A8">
        <w:rPr>
          <w:rFonts w:ascii="Times New Roman" w:eastAsia="Arial Unicode MS" w:hAnsi="Times New Roman"/>
          <w:sz w:val="24"/>
          <w:szCs w:val="24"/>
        </w:rPr>
        <w:t xml:space="preserve"> </w:t>
      </w:r>
    </w:p>
    <w:p w14:paraId="026308C4" w14:textId="2B7B4BDC" w:rsidR="00457CE7" w:rsidRPr="008C15A8" w:rsidRDefault="00D82A7B"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Asegurar la concordancia </w:t>
      </w:r>
      <w:r w:rsidR="00457CE7" w:rsidRPr="008C15A8">
        <w:rPr>
          <w:rFonts w:ascii="Times New Roman" w:eastAsia="Arial Unicode MS" w:hAnsi="Times New Roman"/>
          <w:sz w:val="24"/>
          <w:szCs w:val="24"/>
        </w:rPr>
        <w:t xml:space="preserve">entre la </w:t>
      </w:r>
      <w:r w:rsidR="00BE0D0A" w:rsidRPr="008C15A8">
        <w:rPr>
          <w:rFonts w:ascii="Times New Roman" w:eastAsia="Arial Unicode MS" w:hAnsi="Times New Roman"/>
          <w:sz w:val="24"/>
          <w:szCs w:val="24"/>
        </w:rPr>
        <w:t>macro</w:t>
      </w:r>
      <w:r w:rsidR="00B344A8" w:rsidRPr="008C15A8">
        <w:rPr>
          <w:rFonts w:ascii="Times New Roman" w:eastAsia="Arial Unicode MS" w:hAnsi="Times New Roman"/>
          <w:sz w:val="24"/>
          <w:szCs w:val="24"/>
        </w:rPr>
        <w:t xml:space="preserve"> </w:t>
      </w:r>
      <w:r w:rsidR="0067445A" w:rsidRPr="008C15A8">
        <w:rPr>
          <w:rFonts w:ascii="Times New Roman" w:eastAsia="Arial Unicode MS" w:hAnsi="Times New Roman"/>
          <w:sz w:val="24"/>
          <w:szCs w:val="24"/>
        </w:rPr>
        <w:t>z</w:t>
      </w:r>
      <w:r w:rsidR="00457CE7" w:rsidRPr="008C15A8">
        <w:rPr>
          <w:rFonts w:ascii="Times New Roman" w:eastAsia="Arial Unicode MS" w:hAnsi="Times New Roman"/>
          <w:sz w:val="24"/>
          <w:szCs w:val="24"/>
        </w:rPr>
        <w:t>onificación del A</w:t>
      </w:r>
      <w:r w:rsidR="0067445A" w:rsidRPr="008C15A8">
        <w:rPr>
          <w:rFonts w:ascii="Times New Roman" w:eastAsia="Arial Unicode MS" w:hAnsi="Times New Roman"/>
          <w:sz w:val="24"/>
          <w:szCs w:val="24"/>
        </w:rPr>
        <w:t>CUS y la</w:t>
      </w:r>
      <w:r w:rsidR="00EA1CB9" w:rsidRPr="008C15A8">
        <w:rPr>
          <w:rFonts w:ascii="Times New Roman" w:eastAsia="Arial Unicode MS" w:hAnsi="Times New Roman"/>
          <w:sz w:val="24"/>
          <w:szCs w:val="24"/>
        </w:rPr>
        <w:t>s formas de uso del suelo a</w:t>
      </w:r>
      <w:r w:rsidR="00A842C4" w:rsidRPr="008C15A8">
        <w:rPr>
          <w:rFonts w:ascii="Times New Roman" w:eastAsia="Arial Unicode MS" w:hAnsi="Times New Roman"/>
          <w:sz w:val="24"/>
          <w:szCs w:val="24"/>
        </w:rPr>
        <w:t>l</w:t>
      </w:r>
      <w:r w:rsidR="00EA1CB9" w:rsidRPr="008C15A8">
        <w:rPr>
          <w:rFonts w:ascii="Times New Roman" w:eastAsia="Arial Unicode MS" w:hAnsi="Times New Roman"/>
          <w:sz w:val="24"/>
          <w:szCs w:val="24"/>
        </w:rPr>
        <w:t xml:space="preserve"> nivel de comunidades y propiedades privadas en el área</w:t>
      </w:r>
      <w:r w:rsidR="00A842C4" w:rsidRPr="008C15A8">
        <w:rPr>
          <w:rFonts w:ascii="Times New Roman" w:eastAsia="Arial Unicode MS" w:hAnsi="Times New Roman"/>
          <w:sz w:val="24"/>
          <w:szCs w:val="24"/>
        </w:rPr>
        <w:t>.</w:t>
      </w:r>
    </w:p>
    <w:p w14:paraId="2C540552" w14:textId="77777777" w:rsidR="00457CE7" w:rsidRPr="008C15A8" w:rsidRDefault="00457CE7" w:rsidP="00107642">
      <w:pPr>
        <w:widowControl w:val="0"/>
        <w:tabs>
          <w:tab w:val="left" w:pos="1699"/>
        </w:tabs>
        <w:autoSpaceDE w:val="0"/>
        <w:autoSpaceDN w:val="0"/>
        <w:adjustRightInd w:val="0"/>
        <w:spacing w:after="0"/>
        <w:ind w:left="1339" w:right="90"/>
        <w:rPr>
          <w:rFonts w:ascii="Times New Roman" w:eastAsia="Arial Unicode MS" w:hAnsi="Times New Roman"/>
          <w:sz w:val="24"/>
          <w:szCs w:val="24"/>
        </w:rPr>
      </w:pPr>
    </w:p>
    <w:p w14:paraId="2E5CE486" w14:textId="4BBE3D58" w:rsidR="00356281"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131E48" w:rsidRPr="008C15A8">
        <w:rPr>
          <w:rFonts w:ascii="Times New Roman" w:hAnsi="Times New Roman"/>
          <w:sz w:val="24"/>
          <w:szCs w:val="24"/>
        </w:rPr>
        <w:t xml:space="preserve">elaborará </w:t>
      </w:r>
      <w:r w:rsidRPr="008C15A8">
        <w:rPr>
          <w:rFonts w:ascii="Times New Roman" w:hAnsi="Times New Roman"/>
          <w:sz w:val="24"/>
          <w:szCs w:val="24"/>
        </w:rPr>
        <w:t xml:space="preserve">y </w:t>
      </w:r>
      <w:r w:rsidR="00131E48" w:rsidRPr="008C15A8">
        <w:rPr>
          <w:rFonts w:ascii="Times New Roman" w:hAnsi="Times New Roman"/>
          <w:sz w:val="24"/>
          <w:szCs w:val="24"/>
        </w:rPr>
        <w:t xml:space="preserve">aplicará </w:t>
      </w:r>
      <w:r w:rsidRPr="008C15A8">
        <w:rPr>
          <w:rFonts w:ascii="Times New Roman" w:hAnsi="Times New Roman"/>
          <w:sz w:val="24"/>
          <w:szCs w:val="24"/>
        </w:rPr>
        <w:t xml:space="preserve">los instrumentos necesarios para la </w:t>
      </w:r>
      <w:r w:rsidR="002C1166" w:rsidRPr="008C15A8">
        <w:rPr>
          <w:rFonts w:ascii="Times New Roman" w:hAnsi="Times New Roman"/>
          <w:sz w:val="24"/>
          <w:szCs w:val="24"/>
        </w:rPr>
        <w:t>gestión participativa</w:t>
      </w:r>
      <w:r w:rsidRPr="008C15A8">
        <w:rPr>
          <w:rFonts w:ascii="Times New Roman" w:hAnsi="Times New Roman"/>
          <w:sz w:val="24"/>
          <w:szCs w:val="24"/>
        </w:rPr>
        <w:t xml:space="preserve"> del </w:t>
      </w:r>
      <w:r w:rsidR="00457CE7" w:rsidRPr="008C15A8">
        <w:rPr>
          <w:rFonts w:ascii="Times New Roman" w:hAnsi="Times New Roman"/>
          <w:sz w:val="24"/>
          <w:szCs w:val="24"/>
        </w:rPr>
        <w:t xml:space="preserve">ACUS </w:t>
      </w:r>
      <w:r w:rsidR="00FA7441" w:rsidRPr="008C15A8">
        <w:rPr>
          <w:rFonts w:ascii="Times New Roman" w:hAnsi="Times New Roman"/>
          <w:sz w:val="24"/>
          <w:szCs w:val="24"/>
        </w:rPr>
        <w:t>“</w:t>
      </w:r>
      <w:r w:rsidR="00AB10B2" w:rsidRPr="008C15A8">
        <w:rPr>
          <w:rFonts w:ascii="Times New Roman" w:hAnsi="Times New Roman"/>
          <w:sz w:val="24"/>
          <w:szCs w:val="24"/>
        </w:rPr>
        <w:t>Mojanda</w:t>
      </w:r>
      <w:r w:rsidR="00BA19C8"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6270C2" w:rsidRPr="008C15A8">
        <w:rPr>
          <w:rFonts w:ascii="Times New Roman" w:hAnsi="Times New Roman"/>
          <w:sz w:val="24"/>
          <w:szCs w:val="24"/>
        </w:rPr>
        <w:t>”</w:t>
      </w:r>
      <w:r w:rsidRPr="008C15A8">
        <w:rPr>
          <w:rFonts w:ascii="Times New Roman" w:hAnsi="Times New Roman"/>
          <w:b/>
          <w:sz w:val="24"/>
          <w:szCs w:val="24"/>
        </w:rPr>
        <w:t>,</w:t>
      </w:r>
      <w:r w:rsidRPr="008C15A8">
        <w:rPr>
          <w:rFonts w:ascii="Times New Roman" w:hAnsi="Times New Roman"/>
          <w:sz w:val="24"/>
          <w:szCs w:val="24"/>
        </w:rPr>
        <w:t xml:space="preserve"> en concord</w:t>
      </w:r>
      <w:r w:rsidR="00202046" w:rsidRPr="008C15A8">
        <w:rPr>
          <w:rFonts w:ascii="Times New Roman" w:hAnsi="Times New Roman"/>
          <w:sz w:val="24"/>
          <w:szCs w:val="24"/>
        </w:rPr>
        <w:t xml:space="preserve">ancia con lo </w:t>
      </w:r>
      <w:r w:rsidR="006B7A75" w:rsidRPr="008C15A8">
        <w:rPr>
          <w:rFonts w:ascii="Times New Roman" w:hAnsi="Times New Roman"/>
          <w:sz w:val="24"/>
          <w:szCs w:val="24"/>
        </w:rPr>
        <w:t xml:space="preserve">que </w:t>
      </w:r>
      <w:r w:rsidR="00202046" w:rsidRPr="008C15A8">
        <w:rPr>
          <w:rFonts w:ascii="Times New Roman" w:hAnsi="Times New Roman"/>
          <w:sz w:val="24"/>
          <w:szCs w:val="24"/>
        </w:rPr>
        <w:t>estable</w:t>
      </w:r>
      <w:r w:rsidR="006B7A75" w:rsidRPr="008C15A8">
        <w:rPr>
          <w:rFonts w:ascii="Times New Roman" w:hAnsi="Times New Roman"/>
          <w:sz w:val="24"/>
          <w:szCs w:val="24"/>
        </w:rPr>
        <w:t>zca</w:t>
      </w:r>
      <w:r w:rsidR="00202046" w:rsidRPr="008C15A8">
        <w:rPr>
          <w:rFonts w:ascii="Times New Roman" w:hAnsi="Times New Roman"/>
          <w:sz w:val="24"/>
          <w:szCs w:val="24"/>
        </w:rPr>
        <w:t xml:space="preserve"> </w:t>
      </w:r>
      <w:r w:rsidR="00861E24" w:rsidRPr="008C15A8">
        <w:rPr>
          <w:rFonts w:ascii="Times New Roman" w:hAnsi="Times New Roman"/>
          <w:sz w:val="24"/>
          <w:szCs w:val="24"/>
        </w:rPr>
        <w:t>la normativa metropolitana vigente</w:t>
      </w:r>
      <w:r w:rsidRPr="008C15A8">
        <w:rPr>
          <w:rFonts w:ascii="Times New Roman" w:hAnsi="Times New Roman"/>
          <w:sz w:val="24"/>
          <w:szCs w:val="24"/>
        </w:rPr>
        <w:t>.</w:t>
      </w:r>
    </w:p>
    <w:p w14:paraId="3CB7A8F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CDA0616" w14:textId="6C111119" w:rsidR="005D3CBF" w:rsidRPr="008C15A8" w:rsidRDefault="005D3CBF"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457855" w:rsidRPr="008C15A8">
        <w:rPr>
          <w:rFonts w:ascii="Times New Roman" w:hAnsi="Times New Roman"/>
          <w:sz w:val="24"/>
          <w:szCs w:val="24"/>
        </w:rPr>
        <w:t xml:space="preserve">coordinará </w:t>
      </w:r>
      <w:r w:rsidR="00861E24" w:rsidRPr="008C15A8">
        <w:rPr>
          <w:rFonts w:ascii="Times New Roman" w:hAnsi="Times New Roman"/>
          <w:sz w:val="24"/>
          <w:szCs w:val="24"/>
        </w:rPr>
        <w:t xml:space="preserve">con otras instancias </w:t>
      </w:r>
      <w:r w:rsidR="006B3EFD" w:rsidRPr="006B3EFD">
        <w:rPr>
          <w:rFonts w:ascii="Times New Roman" w:hAnsi="Times New Roman"/>
          <w:sz w:val="24"/>
          <w:szCs w:val="24"/>
        </w:rPr>
        <w:t>pertinentes</w:t>
      </w:r>
      <w:r w:rsidR="006B3EFD">
        <w:rPr>
          <w:rFonts w:ascii="Times New Roman" w:hAnsi="Times New Roman"/>
          <w:sz w:val="24"/>
          <w:szCs w:val="24"/>
        </w:rPr>
        <w:t xml:space="preserve"> </w:t>
      </w:r>
      <w:r w:rsidR="00861E24" w:rsidRPr="008C15A8">
        <w:rPr>
          <w:rFonts w:ascii="Times New Roman" w:hAnsi="Times New Roman"/>
          <w:sz w:val="24"/>
          <w:szCs w:val="24"/>
        </w:rPr>
        <w:t xml:space="preserve">del Municipio y los niveles de gobierno nacional o provincial, para asegurar el cumplimiento de </w:t>
      </w:r>
      <w:r w:rsidRPr="008C15A8">
        <w:rPr>
          <w:rFonts w:ascii="Times New Roman" w:hAnsi="Times New Roman"/>
          <w:sz w:val="24"/>
          <w:szCs w:val="24"/>
        </w:rPr>
        <w:t>los mecanismos de prevención, control</w:t>
      </w:r>
      <w:r w:rsidR="00861E24" w:rsidRPr="008C15A8">
        <w:rPr>
          <w:rFonts w:ascii="Times New Roman" w:hAnsi="Times New Roman"/>
          <w:sz w:val="24"/>
          <w:szCs w:val="24"/>
        </w:rPr>
        <w:t>,</w:t>
      </w:r>
      <w:r w:rsidRPr="008C15A8">
        <w:rPr>
          <w:rFonts w:ascii="Times New Roman" w:hAnsi="Times New Roman"/>
          <w:sz w:val="24"/>
          <w:szCs w:val="24"/>
        </w:rPr>
        <w:t xml:space="preserve"> mitigación ambiental</w:t>
      </w:r>
      <w:r w:rsidR="00A842C4" w:rsidRPr="008C15A8">
        <w:rPr>
          <w:rFonts w:ascii="Times New Roman" w:hAnsi="Times New Roman"/>
          <w:sz w:val="24"/>
          <w:szCs w:val="24"/>
        </w:rPr>
        <w:t>es</w:t>
      </w:r>
      <w:r w:rsidRPr="008C15A8">
        <w:rPr>
          <w:rFonts w:ascii="Times New Roman" w:hAnsi="Times New Roman"/>
          <w:sz w:val="24"/>
          <w:szCs w:val="24"/>
        </w:rPr>
        <w:t xml:space="preserve"> y </w:t>
      </w:r>
      <w:r w:rsidR="0052028A" w:rsidRPr="008C15A8">
        <w:rPr>
          <w:rFonts w:ascii="Times New Roman" w:hAnsi="Times New Roman"/>
          <w:sz w:val="24"/>
          <w:szCs w:val="24"/>
        </w:rPr>
        <w:t xml:space="preserve">procesos de </w:t>
      </w:r>
      <w:r w:rsidR="00861E24" w:rsidRPr="008C15A8">
        <w:rPr>
          <w:rFonts w:ascii="Times New Roman" w:hAnsi="Times New Roman"/>
          <w:sz w:val="24"/>
          <w:szCs w:val="24"/>
        </w:rPr>
        <w:t>sanción</w:t>
      </w:r>
      <w:r w:rsidR="0052028A" w:rsidRPr="008C15A8">
        <w:rPr>
          <w:rFonts w:ascii="Times New Roman" w:hAnsi="Times New Roman"/>
          <w:sz w:val="24"/>
          <w:szCs w:val="24"/>
        </w:rPr>
        <w:t xml:space="preserve"> por incumplimiento de las normas metropolitanas, provinciales y nacionales</w:t>
      </w:r>
      <w:r w:rsidR="00861E24" w:rsidRPr="008C15A8">
        <w:rPr>
          <w:rFonts w:ascii="Times New Roman" w:hAnsi="Times New Roman"/>
          <w:sz w:val="24"/>
          <w:szCs w:val="24"/>
        </w:rPr>
        <w:t>. De igual forma, fomentará</w:t>
      </w:r>
      <w:r w:rsidRPr="008C15A8">
        <w:rPr>
          <w:rFonts w:ascii="Times New Roman" w:hAnsi="Times New Roman"/>
          <w:sz w:val="24"/>
          <w:szCs w:val="24"/>
        </w:rPr>
        <w:t xml:space="preserve"> el desarrollo de actividades que contribuyan a la conservación </w:t>
      </w:r>
      <w:r w:rsidR="00861E24" w:rsidRPr="008C15A8">
        <w:rPr>
          <w:rFonts w:ascii="Times New Roman" w:hAnsi="Times New Roman"/>
          <w:sz w:val="24"/>
          <w:szCs w:val="24"/>
        </w:rPr>
        <w:t xml:space="preserve">de la biodiversidad y fortalecimiento del </w:t>
      </w:r>
      <w:r w:rsidRPr="008C15A8">
        <w:rPr>
          <w:rFonts w:ascii="Times New Roman" w:hAnsi="Times New Roman"/>
          <w:sz w:val="24"/>
          <w:szCs w:val="24"/>
        </w:rPr>
        <w:t>ACUS</w:t>
      </w:r>
      <w:r w:rsidR="00861E24" w:rsidRPr="008C15A8">
        <w:rPr>
          <w:rFonts w:ascii="Times New Roman" w:hAnsi="Times New Roman"/>
          <w:sz w:val="24"/>
          <w:szCs w:val="24"/>
        </w:rPr>
        <w:t>:</w:t>
      </w:r>
      <w:r w:rsidRPr="008C15A8">
        <w:rPr>
          <w:rFonts w:ascii="Times New Roman" w:hAnsi="Times New Roman"/>
          <w:sz w:val="24"/>
          <w:szCs w:val="24"/>
        </w:rPr>
        <w:t xml:space="preserve"> recuperación de la cobertura vegetal</w:t>
      </w:r>
      <w:r w:rsidR="00861E24" w:rsidRPr="008C15A8">
        <w:rPr>
          <w:rFonts w:ascii="Times New Roman" w:hAnsi="Times New Roman"/>
          <w:sz w:val="24"/>
          <w:szCs w:val="24"/>
        </w:rPr>
        <w:t xml:space="preserve"> nativa</w:t>
      </w:r>
      <w:r w:rsidRPr="008C15A8">
        <w:rPr>
          <w:rFonts w:ascii="Times New Roman" w:hAnsi="Times New Roman"/>
          <w:sz w:val="24"/>
          <w:szCs w:val="24"/>
        </w:rPr>
        <w:t xml:space="preserve">, </w:t>
      </w:r>
      <w:r w:rsidR="00861E24" w:rsidRPr="008C15A8">
        <w:rPr>
          <w:rFonts w:ascii="Times New Roman" w:hAnsi="Times New Roman"/>
          <w:sz w:val="24"/>
          <w:szCs w:val="24"/>
        </w:rPr>
        <w:t xml:space="preserve">fomento a </w:t>
      </w:r>
      <w:r w:rsidRPr="008C15A8">
        <w:rPr>
          <w:rFonts w:ascii="Times New Roman" w:hAnsi="Times New Roman"/>
          <w:sz w:val="24"/>
          <w:szCs w:val="24"/>
        </w:rPr>
        <w:t xml:space="preserve">la producción </w:t>
      </w:r>
      <w:r w:rsidR="00A63FA9" w:rsidRPr="008C15A8">
        <w:rPr>
          <w:rFonts w:ascii="Times New Roman" w:hAnsi="Times New Roman"/>
          <w:sz w:val="24"/>
          <w:szCs w:val="24"/>
        </w:rPr>
        <w:t>sustenta</w:t>
      </w:r>
      <w:r w:rsidRPr="008C15A8">
        <w:rPr>
          <w:rFonts w:ascii="Times New Roman" w:hAnsi="Times New Roman"/>
          <w:sz w:val="24"/>
          <w:szCs w:val="24"/>
        </w:rPr>
        <w:t xml:space="preserve">ble y </w:t>
      </w:r>
      <w:r w:rsidR="00861E24" w:rsidRPr="008C15A8">
        <w:rPr>
          <w:rFonts w:ascii="Times New Roman" w:hAnsi="Times New Roman"/>
          <w:sz w:val="24"/>
          <w:szCs w:val="24"/>
        </w:rPr>
        <w:t xml:space="preserve">promoción de </w:t>
      </w:r>
      <w:r w:rsidRPr="008C15A8">
        <w:rPr>
          <w:rFonts w:ascii="Times New Roman" w:hAnsi="Times New Roman"/>
          <w:sz w:val="24"/>
          <w:szCs w:val="24"/>
        </w:rPr>
        <w:t xml:space="preserve">procesos de fortalecimiento organizacional </w:t>
      </w:r>
      <w:r w:rsidR="00861E24" w:rsidRPr="008C15A8">
        <w:rPr>
          <w:rFonts w:ascii="Times New Roman" w:hAnsi="Times New Roman"/>
          <w:sz w:val="24"/>
          <w:szCs w:val="24"/>
        </w:rPr>
        <w:t xml:space="preserve">para la </w:t>
      </w:r>
      <w:r w:rsidRPr="008C15A8">
        <w:rPr>
          <w:rFonts w:ascii="Times New Roman" w:hAnsi="Times New Roman"/>
          <w:sz w:val="24"/>
          <w:szCs w:val="24"/>
        </w:rPr>
        <w:t xml:space="preserve">gestión del área. </w:t>
      </w:r>
    </w:p>
    <w:p w14:paraId="03286B96" w14:textId="77777777" w:rsidR="005D3CBF" w:rsidRPr="008C15A8" w:rsidRDefault="005D3CBF" w:rsidP="00107642">
      <w:pPr>
        <w:autoSpaceDE w:val="0"/>
        <w:autoSpaceDN w:val="0"/>
        <w:adjustRightInd w:val="0"/>
        <w:spacing w:after="0"/>
        <w:jc w:val="both"/>
        <w:rPr>
          <w:rFonts w:ascii="Times New Roman" w:hAnsi="Times New Roman"/>
          <w:sz w:val="24"/>
          <w:szCs w:val="24"/>
        </w:rPr>
      </w:pPr>
    </w:p>
    <w:p w14:paraId="40B41B0E" w14:textId="4DDDBAAA"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b/>
          <w:sz w:val="24"/>
          <w:szCs w:val="24"/>
        </w:rPr>
        <w:t xml:space="preserve">Artículo </w:t>
      </w:r>
      <w:r w:rsidR="00A96CDE" w:rsidRPr="008C15A8">
        <w:rPr>
          <w:rFonts w:ascii="Times New Roman" w:eastAsia="Arial Unicode MS" w:hAnsi="Times New Roman"/>
          <w:b/>
          <w:sz w:val="24"/>
          <w:szCs w:val="24"/>
        </w:rPr>
        <w:t>13</w:t>
      </w:r>
      <w:r w:rsidRPr="008C15A8">
        <w:rPr>
          <w:rFonts w:ascii="Times New Roman" w:eastAsia="Arial Unicode MS" w:hAnsi="Times New Roman"/>
          <w:b/>
          <w:sz w:val="24"/>
          <w:szCs w:val="24"/>
        </w:rPr>
        <w:t>.-</w:t>
      </w:r>
      <w:r w:rsidR="00DA2866" w:rsidRPr="008C15A8">
        <w:rPr>
          <w:rFonts w:ascii="Times New Roman" w:eastAsia="Arial Unicode MS" w:hAnsi="Times New Roman"/>
          <w:b/>
          <w:sz w:val="24"/>
          <w:szCs w:val="24"/>
        </w:rPr>
        <w:t xml:space="preserve"> </w:t>
      </w:r>
      <w:r w:rsidRPr="008C15A8">
        <w:rPr>
          <w:rFonts w:ascii="Times New Roman" w:eastAsia="Arial Unicode MS" w:hAnsi="Times New Roman"/>
          <w:b/>
          <w:sz w:val="24"/>
          <w:szCs w:val="24"/>
        </w:rPr>
        <w:t xml:space="preserve">Declaratoria de interés </w:t>
      </w:r>
      <w:r w:rsidR="00C90583" w:rsidRPr="008C15A8">
        <w:rPr>
          <w:rFonts w:ascii="Times New Roman" w:eastAsia="Arial Unicode MS" w:hAnsi="Times New Roman"/>
          <w:b/>
          <w:sz w:val="24"/>
          <w:szCs w:val="24"/>
        </w:rPr>
        <w:t>público. -</w:t>
      </w:r>
      <w:r w:rsidR="002C1166" w:rsidRPr="008C15A8">
        <w:rPr>
          <w:rFonts w:ascii="Times New Roman" w:eastAsia="Arial Unicode MS" w:hAnsi="Times New Roman"/>
          <w:b/>
          <w:sz w:val="24"/>
          <w:szCs w:val="24"/>
        </w:rPr>
        <w:t xml:space="preserve"> </w:t>
      </w:r>
      <w:r w:rsidR="003A4B3B" w:rsidRPr="008C15A8">
        <w:rPr>
          <w:rFonts w:ascii="Times New Roman" w:eastAsia="Arial Unicode MS" w:hAnsi="Times New Roman"/>
          <w:sz w:val="24"/>
          <w:szCs w:val="24"/>
        </w:rPr>
        <w:t xml:space="preserve">Una vez elaborado el Plan de Manejo del ACUS </w:t>
      </w:r>
      <w:r w:rsidR="003A4B3B" w:rsidRPr="008C15A8">
        <w:rPr>
          <w:rFonts w:ascii="Times New Roman" w:hAnsi="Times New Roman"/>
          <w:sz w:val="24"/>
          <w:szCs w:val="24"/>
        </w:rPr>
        <w:t xml:space="preserve">“Mojanda </w:t>
      </w:r>
      <w:r w:rsidR="00BA19C8"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A4B3B" w:rsidRPr="008C15A8">
        <w:rPr>
          <w:rFonts w:ascii="Times New Roman" w:hAnsi="Times New Roman"/>
          <w:sz w:val="24"/>
          <w:szCs w:val="24"/>
        </w:rPr>
        <w:t xml:space="preserve">”, </w:t>
      </w:r>
      <w:r w:rsidR="003A4B3B" w:rsidRPr="008C15A8">
        <w:rPr>
          <w:rFonts w:ascii="Times New Roman" w:eastAsia="Arial Unicode MS" w:hAnsi="Times New Roman"/>
          <w:sz w:val="24"/>
          <w:szCs w:val="24"/>
        </w:rPr>
        <w:t xml:space="preserve">se lo </w:t>
      </w:r>
      <w:r w:rsidRPr="008C15A8">
        <w:rPr>
          <w:rFonts w:ascii="Times New Roman" w:eastAsia="Arial Unicode MS" w:hAnsi="Times New Roman"/>
          <w:sz w:val="24"/>
          <w:szCs w:val="24"/>
        </w:rPr>
        <w:t xml:space="preserve">declara de interés público, </w:t>
      </w:r>
      <w:r w:rsidR="003A3AD9" w:rsidRPr="008C15A8">
        <w:rPr>
          <w:rFonts w:ascii="Times New Roman" w:eastAsia="Arial Unicode MS" w:hAnsi="Times New Roman"/>
          <w:sz w:val="24"/>
          <w:szCs w:val="24"/>
        </w:rPr>
        <w:t>y su</w:t>
      </w:r>
      <w:r w:rsidRPr="008C15A8">
        <w:rPr>
          <w:rFonts w:ascii="Times New Roman" w:eastAsia="Arial Unicode MS" w:hAnsi="Times New Roman"/>
          <w:sz w:val="24"/>
          <w:szCs w:val="24"/>
        </w:rPr>
        <w:t xml:space="preserve"> aplicación garantizará el cumplimiento de la</w:t>
      </w:r>
      <w:r w:rsidR="00D82A7B" w:rsidRPr="008C15A8">
        <w:rPr>
          <w:rFonts w:ascii="Times New Roman" w:eastAsia="Arial Unicode MS" w:hAnsi="Times New Roman"/>
          <w:sz w:val="24"/>
          <w:szCs w:val="24"/>
        </w:rPr>
        <w:t>s</w:t>
      </w:r>
      <w:r w:rsidRPr="008C15A8">
        <w:rPr>
          <w:rFonts w:ascii="Times New Roman" w:eastAsia="Arial Unicode MS" w:hAnsi="Times New Roman"/>
          <w:sz w:val="24"/>
          <w:szCs w:val="24"/>
        </w:rPr>
        <w:t xml:space="preserve"> funci</w:t>
      </w:r>
      <w:r w:rsidR="00D82A7B" w:rsidRPr="008C15A8">
        <w:rPr>
          <w:rFonts w:ascii="Times New Roman" w:eastAsia="Arial Unicode MS" w:hAnsi="Times New Roman"/>
          <w:sz w:val="24"/>
          <w:szCs w:val="24"/>
        </w:rPr>
        <w:t xml:space="preserve">ones </w:t>
      </w:r>
      <w:r w:rsidRPr="008C15A8">
        <w:rPr>
          <w:rFonts w:ascii="Times New Roman" w:eastAsia="Arial Unicode MS" w:hAnsi="Times New Roman"/>
          <w:sz w:val="24"/>
          <w:szCs w:val="24"/>
        </w:rPr>
        <w:t>social</w:t>
      </w:r>
      <w:r w:rsidR="00D82A7B" w:rsidRPr="008C15A8">
        <w:rPr>
          <w:rFonts w:ascii="Times New Roman" w:eastAsia="Arial Unicode MS" w:hAnsi="Times New Roman"/>
          <w:sz w:val="24"/>
          <w:szCs w:val="24"/>
        </w:rPr>
        <w:t>es</w:t>
      </w:r>
      <w:r w:rsidRPr="008C15A8">
        <w:rPr>
          <w:rFonts w:ascii="Times New Roman" w:eastAsia="Arial Unicode MS" w:hAnsi="Times New Roman"/>
          <w:sz w:val="24"/>
          <w:szCs w:val="24"/>
        </w:rPr>
        <w:t xml:space="preserve"> y ambiental</w:t>
      </w:r>
      <w:r w:rsidR="00D82A7B" w:rsidRPr="008C15A8">
        <w:rPr>
          <w:rFonts w:ascii="Times New Roman" w:eastAsia="Arial Unicode MS" w:hAnsi="Times New Roman"/>
          <w:sz w:val="24"/>
          <w:szCs w:val="24"/>
        </w:rPr>
        <w:t>es</w:t>
      </w:r>
      <w:r w:rsidR="00B344A8" w:rsidRPr="008C15A8">
        <w:rPr>
          <w:rFonts w:ascii="Times New Roman" w:eastAsia="Arial Unicode MS" w:hAnsi="Times New Roman"/>
          <w:sz w:val="24"/>
          <w:szCs w:val="24"/>
        </w:rPr>
        <w:t xml:space="preserve"> </w:t>
      </w:r>
      <w:r w:rsidR="00C11391" w:rsidRPr="008C15A8">
        <w:rPr>
          <w:rFonts w:ascii="Times New Roman" w:eastAsia="Arial Unicode MS" w:hAnsi="Times New Roman"/>
          <w:sz w:val="24"/>
          <w:szCs w:val="24"/>
        </w:rPr>
        <w:t>del á</w:t>
      </w:r>
      <w:r w:rsidRPr="008C15A8">
        <w:rPr>
          <w:rFonts w:ascii="Times New Roman" w:eastAsia="Arial Unicode MS" w:hAnsi="Times New Roman"/>
          <w:sz w:val="24"/>
          <w:szCs w:val="24"/>
        </w:rPr>
        <w:t>rea.</w:t>
      </w:r>
    </w:p>
    <w:p w14:paraId="587EBF7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1183AE0B" w14:textId="11A60A70" w:rsidR="000C22D5" w:rsidRPr="008C15A8" w:rsidRDefault="00356281" w:rsidP="000C22D5">
      <w:pPr>
        <w:spacing w:after="0"/>
        <w:jc w:val="both"/>
        <w:rPr>
          <w:rFonts w:ascii="Times New Roman" w:hAnsi="Times New Roman"/>
          <w:sz w:val="24"/>
          <w:szCs w:val="24"/>
        </w:rPr>
      </w:pPr>
      <w:r w:rsidRPr="008C15A8">
        <w:rPr>
          <w:rFonts w:ascii="Times New Roman" w:hAnsi="Times New Roman"/>
          <w:b/>
          <w:bCs/>
          <w:sz w:val="24"/>
          <w:szCs w:val="24"/>
        </w:rPr>
        <w:t>A</w:t>
      </w:r>
      <w:r w:rsidR="00457CE7" w:rsidRPr="008C15A8">
        <w:rPr>
          <w:rFonts w:ascii="Times New Roman" w:hAnsi="Times New Roman"/>
          <w:b/>
          <w:bCs/>
          <w:sz w:val="24"/>
          <w:szCs w:val="24"/>
        </w:rPr>
        <w:t xml:space="preserve">rtículo </w:t>
      </w:r>
      <w:r w:rsidR="00A96CDE" w:rsidRPr="008C15A8">
        <w:rPr>
          <w:rFonts w:ascii="Times New Roman" w:hAnsi="Times New Roman"/>
          <w:b/>
          <w:bCs/>
          <w:sz w:val="24"/>
          <w:szCs w:val="24"/>
        </w:rPr>
        <w:t>14</w:t>
      </w:r>
      <w:r w:rsidR="000C22D5" w:rsidRPr="008C15A8">
        <w:rPr>
          <w:rFonts w:ascii="Times New Roman" w:hAnsi="Times New Roman"/>
          <w:b/>
          <w:bCs/>
          <w:sz w:val="24"/>
          <w:szCs w:val="24"/>
        </w:rPr>
        <w:t xml:space="preserve">.- </w:t>
      </w:r>
      <w:r w:rsidR="001F3D63" w:rsidRPr="008C15A8">
        <w:rPr>
          <w:rFonts w:ascii="Times New Roman" w:hAnsi="Times New Roman"/>
          <w:b/>
          <w:bCs/>
          <w:sz w:val="24"/>
          <w:szCs w:val="24"/>
        </w:rPr>
        <w:t>O</w:t>
      </w:r>
      <w:r w:rsidR="00D446FB" w:rsidRPr="008C15A8">
        <w:rPr>
          <w:rFonts w:ascii="Times New Roman" w:hAnsi="Times New Roman"/>
          <w:b/>
          <w:bCs/>
          <w:sz w:val="24"/>
          <w:szCs w:val="24"/>
        </w:rPr>
        <w:t xml:space="preserve">bligaciones </w:t>
      </w:r>
      <w:r w:rsidRPr="008C15A8">
        <w:rPr>
          <w:rFonts w:ascii="Times New Roman" w:hAnsi="Times New Roman"/>
          <w:b/>
          <w:bCs/>
          <w:sz w:val="24"/>
          <w:szCs w:val="24"/>
        </w:rPr>
        <w:t xml:space="preserve">de los propietarios de la </w:t>
      </w:r>
      <w:r w:rsidR="00C90583" w:rsidRPr="008C15A8">
        <w:rPr>
          <w:rFonts w:ascii="Times New Roman" w:hAnsi="Times New Roman"/>
          <w:b/>
          <w:bCs/>
          <w:sz w:val="24"/>
          <w:szCs w:val="24"/>
        </w:rPr>
        <w:t>tierra. -</w:t>
      </w:r>
      <w:r w:rsidR="000459A5" w:rsidRPr="008C15A8">
        <w:rPr>
          <w:rFonts w:ascii="Times New Roman" w:hAnsi="Times New Roman"/>
          <w:b/>
          <w:bCs/>
          <w:sz w:val="24"/>
          <w:szCs w:val="24"/>
        </w:rPr>
        <w:t xml:space="preserve"> </w:t>
      </w:r>
      <w:r w:rsidR="000C22D5" w:rsidRPr="008C15A8">
        <w:rPr>
          <w:rFonts w:ascii="Times New Roman" w:hAnsi="Times New Roman"/>
          <w:sz w:val="24"/>
          <w:szCs w:val="24"/>
        </w:rPr>
        <w:t xml:space="preserve">Las actividades productivas que se desarrollen dentro de los límites del ACUS </w:t>
      </w:r>
      <w:r w:rsidR="00837C5F" w:rsidRPr="008C15A8">
        <w:rPr>
          <w:rFonts w:ascii="Times New Roman" w:hAnsi="Times New Roman"/>
          <w:sz w:val="24"/>
          <w:szCs w:val="24"/>
        </w:rPr>
        <w:t>Mojanda - Cambugán</w:t>
      </w:r>
      <w:r w:rsidR="000C22D5" w:rsidRPr="008C15A8">
        <w:rPr>
          <w:rFonts w:ascii="Times New Roman" w:hAnsi="Times New Roman"/>
          <w:sz w:val="24"/>
          <w:szCs w:val="24"/>
        </w:rPr>
        <w:t xml:space="preserve">, además de las regulaciones ambientales pertinentes, deben cumplir con principios de </w:t>
      </w:r>
      <w:r w:rsidR="00A63FA9" w:rsidRPr="008C15A8">
        <w:rPr>
          <w:rFonts w:ascii="Times New Roman" w:hAnsi="Times New Roman"/>
          <w:sz w:val="24"/>
          <w:szCs w:val="24"/>
        </w:rPr>
        <w:t>sustenta</w:t>
      </w:r>
      <w:r w:rsidR="000C22D5" w:rsidRPr="008C15A8">
        <w:rPr>
          <w:rFonts w:ascii="Times New Roman" w:hAnsi="Times New Roman"/>
          <w:sz w:val="24"/>
          <w:szCs w:val="24"/>
        </w:rPr>
        <w:t>bilidad</w:t>
      </w:r>
      <w:r w:rsidR="004615BD" w:rsidRPr="008C15A8">
        <w:rPr>
          <w:rFonts w:ascii="Times New Roman" w:hAnsi="Times New Roman"/>
          <w:sz w:val="24"/>
          <w:szCs w:val="24"/>
        </w:rPr>
        <w:t xml:space="preserve"> y aplicación de</w:t>
      </w:r>
      <w:r w:rsidR="000C22D5" w:rsidRPr="008C15A8">
        <w:rPr>
          <w:rFonts w:ascii="Times New Roman" w:hAnsi="Times New Roman"/>
          <w:sz w:val="24"/>
          <w:szCs w:val="24"/>
        </w:rPr>
        <w:t xml:space="preserve"> buenas prácticas ambientales</w:t>
      </w:r>
      <w:r w:rsidR="004615BD" w:rsidRPr="008C15A8">
        <w:rPr>
          <w:rFonts w:ascii="Times New Roman" w:hAnsi="Times New Roman"/>
          <w:sz w:val="24"/>
          <w:szCs w:val="24"/>
        </w:rPr>
        <w:t>.</w:t>
      </w:r>
      <w:r w:rsidR="00FD5F9A">
        <w:rPr>
          <w:rFonts w:ascii="Times New Roman" w:hAnsi="Times New Roman"/>
          <w:sz w:val="24"/>
          <w:szCs w:val="24"/>
        </w:rPr>
        <w:t xml:space="preserve"> </w:t>
      </w:r>
    </w:p>
    <w:p w14:paraId="03B89ADD" w14:textId="77777777" w:rsidR="000C22D5" w:rsidRPr="008C15A8" w:rsidRDefault="000C22D5" w:rsidP="000C22D5">
      <w:pPr>
        <w:spacing w:after="0"/>
        <w:jc w:val="both"/>
        <w:rPr>
          <w:rFonts w:ascii="Times New Roman" w:hAnsi="Times New Roman"/>
          <w:sz w:val="24"/>
          <w:szCs w:val="24"/>
        </w:rPr>
      </w:pPr>
    </w:p>
    <w:p w14:paraId="65BF6742" w14:textId="042E45F0" w:rsidR="00356281" w:rsidRPr="008C15A8"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A96CDE" w:rsidRPr="008C15A8">
        <w:rPr>
          <w:rFonts w:ascii="Times New Roman" w:hAnsi="Times New Roman"/>
          <w:b/>
          <w:bCs/>
          <w:sz w:val="24"/>
          <w:szCs w:val="24"/>
        </w:rPr>
        <w:t>15</w:t>
      </w:r>
      <w:r w:rsidR="009B045D" w:rsidRPr="008C15A8">
        <w:rPr>
          <w:rFonts w:ascii="Times New Roman" w:hAnsi="Times New Roman"/>
          <w:b/>
          <w:bCs/>
          <w:sz w:val="24"/>
          <w:szCs w:val="24"/>
        </w:rPr>
        <w:t>.</w:t>
      </w:r>
      <w:r w:rsidR="006A4832" w:rsidRPr="008C15A8">
        <w:rPr>
          <w:rFonts w:ascii="Times New Roman" w:hAnsi="Times New Roman"/>
          <w:b/>
          <w:bCs/>
          <w:sz w:val="24"/>
          <w:szCs w:val="24"/>
        </w:rPr>
        <w:t xml:space="preserve">- </w:t>
      </w:r>
      <w:r w:rsidR="00F46858" w:rsidRPr="008C15A8">
        <w:rPr>
          <w:rFonts w:ascii="Times New Roman" w:hAnsi="Times New Roman"/>
          <w:b/>
          <w:bCs/>
          <w:sz w:val="24"/>
          <w:szCs w:val="24"/>
        </w:rPr>
        <w:t>Intangibilidad</w:t>
      </w:r>
      <w:r w:rsidR="008E7F49" w:rsidRPr="008C15A8">
        <w:rPr>
          <w:rFonts w:ascii="Times New Roman" w:hAnsi="Times New Roman"/>
          <w:b/>
          <w:bCs/>
          <w:sz w:val="24"/>
          <w:szCs w:val="24"/>
        </w:rPr>
        <w:t xml:space="preserve"> de la </w:t>
      </w:r>
      <w:r w:rsidR="00C90583" w:rsidRPr="008C15A8">
        <w:rPr>
          <w:rFonts w:ascii="Times New Roman" w:hAnsi="Times New Roman"/>
          <w:b/>
          <w:bCs/>
          <w:sz w:val="24"/>
          <w:szCs w:val="24"/>
        </w:rPr>
        <w:t>propiedad. -</w:t>
      </w:r>
      <w:r w:rsidR="008E7F49" w:rsidRPr="008C15A8">
        <w:rPr>
          <w:rFonts w:ascii="Times New Roman" w:hAnsi="Times New Roman"/>
          <w:b/>
          <w:bCs/>
          <w:sz w:val="24"/>
          <w:szCs w:val="24"/>
        </w:rPr>
        <w:t xml:space="preserve"> </w:t>
      </w:r>
      <w:r w:rsidR="00356281" w:rsidRPr="008C15A8">
        <w:rPr>
          <w:rFonts w:ascii="Times New Roman" w:hAnsi="Times New Roman"/>
          <w:sz w:val="24"/>
          <w:szCs w:val="24"/>
        </w:rPr>
        <w:t>Los derechos de propiedad o la posesión de los predios que forman parte del</w:t>
      </w:r>
      <w:r w:rsidR="00C11391" w:rsidRPr="008C15A8">
        <w:rPr>
          <w:rFonts w:ascii="Times New Roman" w:hAnsi="Times New Roman"/>
          <w:sz w:val="24"/>
          <w:szCs w:val="24"/>
        </w:rPr>
        <w:t xml:space="preserve"> ACUS </w:t>
      </w:r>
      <w:r w:rsidR="00A63FA9" w:rsidRPr="008C15A8">
        <w:rPr>
          <w:rFonts w:ascii="Times New Roman" w:hAnsi="Times New Roman"/>
          <w:sz w:val="24"/>
          <w:szCs w:val="24"/>
        </w:rPr>
        <w:t>“</w:t>
      </w:r>
      <w:r w:rsidR="00AB10B2" w:rsidRPr="008C15A8">
        <w:rPr>
          <w:rFonts w:ascii="Times New Roman" w:hAnsi="Times New Roman"/>
          <w:sz w:val="24"/>
          <w:szCs w:val="24"/>
        </w:rPr>
        <w:t>Mojanda</w:t>
      </w:r>
      <w:r w:rsidR="006A2FCF"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A63FA9" w:rsidRPr="008C15A8">
        <w:rPr>
          <w:rFonts w:ascii="Times New Roman" w:hAnsi="Times New Roman"/>
          <w:sz w:val="24"/>
          <w:szCs w:val="24"/>
        </w:rPr>
        <w:t xml:space="preserve">” </w:t>
      </w:r>
      <w:r w:rsidR="00356281" w:rsidRPr="008C15A8">
        <w:rPr>
          <w:rFonts w:ascii="Times New Roman" w:hAnsi="Times New Roman"/>
          <w:sz w:val="24"/>
          <w:szCs w:val="24"/>
        </w:rPr>
        <w:t>no se afectan</w:t>
      </w:r>
      <w:r w:rsidR="009B045D" w:rsidRPr="008C15A8">
        <w:rPr>
          <w:rFonts w:ascii="Times New Roman" w:hAnsi="Times New Roman"/>
          <w:sz w:val="24"/>
          <w:szCs w:val="24"/>
        </w:rPr>
        <w:t xml:space="preserve"> </w:t>
      </w:r>
      <w:r w:rsidR="00A63FA9" w:rsidRPr="008C15A8">
        <w:rPr>
          <w:rFonts w:ascii="Times New Roman" w:hAnsi="Times New Roman"/>
          <w:sz w:val="24"/>
          <w:szCs w:val="24"/>
        </w:rPr>
        <w:t xml:space="preserve">de ninguna </w:t>
      </w:r>
      <w:r w:rsidR="00A63FA9" w:rsidRPr="008C15A8">
        <w:rPr>
          <w:rFonts w:ascii="Times New Roman" w:hAnsi="Times New Roman"/>
          <w:sz w:val="24"/>
          <w:szCs w:val="24"/>
        </w:rPr>
        <w:lastRenderedPageBreak/>
        <w:t xml:space="preserve">manera y en ningún tiempo </w:t>
      </w:r>
      <w:r w:rsidR="00650013" w:rsidRPr="008C15A8">
        <w:rPr>
          <w:rFonts w:ascii="Times New Roman" w:hAnsi="Times New Roman"/>
          <w:sz w:val="24"/>
          <w:szCs w:val="24"/>
        </w:rPr>
        <w:t xml:space="preserve">a través </w:t>
      </w:r>
      <w:r w:rsidR="00356281" w:rsidRPr="008C15A8">
        <w:rPr>
          <w:rFonts w:ascii="Times New Roman" w:hAnsi="Times New Roman"/>
          <w:sz w:val="24"/>
          <w:szCs w:val="24"/>
        </w:rPr>
        <w:t>de esta declaratoria</w:t>
      </w:r>
      <w:r w:rsidR="00BE0D0A" w:rsidRPr="008C15A8">
        <w:rPr>
          <w:rFonts w:ascii="Times New Roman" w:hAnsi="Times New Roman"/>
          <w:sz w:val="24"/>
          <w:szCs w:val="24"/>
        </w:rPr>
        <w:t>. Esta declaratoria</w:t>
      </w:r>
      <w:r w:rsidR="00356281" w:rsidRPr="008C15A8">
        <w:rPr>
          <w:rFonts w:ascii="Times New Roman" w:hAnsi="Times New Roman"/>
          <w:sz w:val="24"/>
          <w:szCs w:val="24"/>
        </w:rPr>
        <w:t xml:space="preserve"> se limita a determinar el uso </w:t>
      </w:r>
      <w:r w:rsidR="00C90583">
        <w:rPr>
          <w:rFonts w:ascii="Times New Roman" w:hAnsi="Times New Roman"/>
          <w:sz w:val="24"/>
          <w:szCs w:val="24"/>
        </w:rPr>
        <w:t>sostenible</w:t>
      </w:r>
      <w:r w:rsidR="00B62493" w:rsidRPr="008C15A8">
        <w:rPr>
          <w:rFonts w:ascii="Times New Roman" w:hAnsi="Times New Roman"/>
          <w:sz w:val="24"/>
          <w:szCs w:val="24"/>
        </w:rPr>
        <w:t xml:space="preserve"> </w:t>
      </w:r>
      <w:r w:rsidR="00356281" w:rsidRPr="008C15A8">
        <w:rPr>
          <w:rFonts w:ascii="Times New Roman" w:hAnsi="Times New Roman"/>
          <w:sz w:val="24"/>
          <w:szCs w:val="24"/>
        </w:rPr>
        <w:t>de</w:t>
      </w:r>
      <w:r w:rsidR="00DA2866" w:rsidRPr="008C15A8">
        <w:rPr>
          <w:rFonts w:ascii="Times New Roman" w:hAnsi="Times New Roman"/>
          <w:sz w:val="24"/>
          <w:szCs w:val="24"/>
        </w:rPr>
        <w:t xml:space="preserve"> </w:t>
      </w:r>
      <w:r w:rsidR="00356281" w:rsidRPr="008C15A8">
        <w:rPr>
          <w:rFonts w:ascii="Times New Roman" w:hAnsi="Times New Roman"/>
          <w:sz w:val="24"/>
          <w:szCs w:val="24"/>
        </w:rPr>
        <w:t>l</w:t>
      </w:r>
      <w:r w:rsidR="00B62493" w:rsidRPr="008C15A8">
        <w:rPr>
          <w:rFonts w:ascii="Times New Roman" w:hAnsi="Times New Roman"/>
          <w:sz w:val="24"/>
          <w:szCs w:val="24"/>
        </w:rPr>
        <w:t xml:space="preserve">os recursos naturales, </w:t>
      </w:r>
      <w:r w:rsidR="008E7F49" w:rsidRPr="008C15A8">
        <w:rPr>
          <w:rFonts w:ascii="Times New Roman" w:hAnsi="Times New Roman"/>
          <w:sz w:val="24"/>
          <w:szCs w:val="24"/>
        </w:rPr>
        <w:t xml:space="preserve">y </w:t>
      </w:r>
      <w:r w:rsidR="000D7730" w:rsidRPr="008C15A8">
        <w:rPr>
          <w:rFonts w:ascii="Times New Roman" w:hAnsi="Times New Roman"/>
          <w:sz w:val="24"/>
          <w:szCs w:val="24"/>
        </w:rPr>
        <w:t xml:space="preserve">el cumplimiento de </w:t>
      </w:r>
      <w:r w:rsidR="00356281" w:rsidRPr="008C15A8">
        <w:rPr>
          <w:rFonts w:ascii="Times New Roman" w:hAnsi="Times New Roman"/>
          <w:sz w:val="24"/>
          <w:szCs w:val="24"/>
        </w:rPr>
        <w:t>los objetivos y mecanismos de gestión de</w:t>
      </w:r>
      <w:r w:rsidR="00C11391" w:rsidRPr="008C15A8">
        <w:rPr>
          <w:rFonts w:ascii="Times New Roman" w:hAnsi="Times New Roman"/>
          <w:sz w:val="24"/>
          <w:szCs w:val="24"/>
        </w:rPr>
        <w:t>l área</w:t>
      </w:r>
      <w:r w:rsidR="00A63FA9" w:rsidRPr="008C15A8">
        <w:rPr>
          <w:rFonts w:ascii="Times New Roman" w:hAnsi="Times New Roman"/>
          <w:sz w:val="24"/>
          <w:szCs w:val="24"/>
        </w:rPr>
        <w:t xml:space="preserve">, y nada tiene que ver con los derechos de propiedad </w:t>
      </w:r>
      <w:r w:rsidR="003F2D5E" w:rsidRPr="008C15A8">
        <w:rPr>
          <w:rFonts w:ascii="Times New Roman" w:hAnsi="Times New Roman"/>
          <w:sz w:val="24"/>
          <w:szCs w:val="24"/>
        </w:rPr>
        <w:t xml:space="preserve">o de posesión de tierras de las comunidades, </w:t>
      </w:r>
      <w:r w:rsidR="00A63FA9" w:rsidRPr="008C15A8">
        <w:rPr>
          <w:rFonts w:ascii="Times New Roman" w:hAnsi="Times New Roman"/>
          <w:sz w:val="24"/>
          <w:szCs w:val="24"/>
        </w:rPr>
        <w:t xml:space="preserve">propietarios </w:t>
      </w:r>
      <w:r w:rsidR="003F2D5E" w:rsidRPr="008C15A8">
        <w:rPr>
          <w:rFonts w:ascii="Times New Roman" w:hAnsi="Times New Roman"/>
          <w:sz w:val="24"/>
          <w:szCs w:val="24"/>
        </w:rPr>
        <w:t xml:space="preserve">y posesionarios </w:t>
      </w:r>
      <w:r w:rsidR="00A63FA9" w:rsidRPr="008C15A8">
        <w:rPr>
          <w:rFonts w:ascii="Times New Roman" w:hAnsi="Times New Roman"/>
          <w:sz w:val="24"/>
          <w:szCs w:val="24"/>
        </w:rPr>
        <w:t>de la zona concernida</w:t>
      </w:r>
      <w:r w:rsidR="008E7F49" w:rsidRPr="008C15A8">
        <w:rPr>
          <w:rFonts w:ascii="Times New Roman" w:hAnsi="Times New Roman"/>
          <w:sz w:val="24"/>
          <w:szCs w:val="24"/>
        </w:rPr>
        <w:t>, que el Municipio respetará escrupulosamente</w:t>
      </w:r>
      <w:r w:rsidR="00C11391" w:rsidRPr="008C15A8">
        <w:rPr>
          <w:rFonts w:ascii="Times New Roman" w:hAnsi="Times New Roman"/>
          <w:sz w:val="24"/>
          <w:szCs w:val="24"/>
        </w:rPr>
        <w:t>.</w:t>
      </w:r>
      <w:r w:rsidR="00C963D1" w:rsidRPr="008C15A8">
        <w:rPr>
          <w:rFonts w:ascii="Times New Roman" w:hAnsi="Times New Roman"/>
          <w:sz w:val="24"/>
          <w:szCs w:val="24"/>
        </w:rPr>
        <w:t xml:space="preserve"> </w:t>
      </w:r>
    </w:p>
    <w:p w14:paraId="55DAF562" w14:textId="77777777" w:rsidR="003A3AD9" w:rsidRPr="008C15A8" w:rsidRDefault="003A3AD9" w:rsidP="00107642">
      <w:pPr>
        <w:autoSpaceDE w:val="0"/>
        <w:autoSpaceDN w:val="0"/>
        <w:adjustRightInd w:val="0"/>
        <w:spacing w:after="0"/>
        <w:jc w:val="both"/>
        <w:rPr>
          <w:rFonts w:ascii="Times New Roman" w:hAnsi="Times New Roman"/>
          <w:sz w:val="24"/>
          <w:szCs w:val="24"/>
        </w:rPr>
      </w:pPr>
    </w:p>
    <w:p w14:paraId="7AE92FC8"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IV</w:t>
      </w:r>
    </w:p>
    <w:p w14:paraId="5EDAFF92" w14:textId="77777777" w:rsidR="00404822" w:rsidRPr="008C15A8" w:rsidRDefault="00404822" w:rsidP="00107642">
      <w:pPr>
        <w:spacing w:after="0"/>
        <w:jc w:val="center"/>
        <w:rPr>
          <w:rFonts w:ascii="Times New Roman" w:hAnsi="Times New Roman"/>
          <w:b/>
          <w:sz w:val="24"/>
          <w:szCs w:val="24"/>
          <w:lang w:val="es-ES_tradnl"/>
        </w:rPr>
      </w:pPr>
    </w:p>
    <w:p w14:paraId="128B5DE2" w14:textId="77777777" w:rsidR="008E7F49" w:rsidRPr="008C15A8" w:rsidRDefault="008E7F49"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Obligaciones del Municipio.</w:t>
      </w:r>
    </w:p>
    <w:p w14:paraId="079D526A"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De los Incentivos</w:t>
      </w:r>
    </w:p>
    <w:p w14:paraId="396F5F89" w14:textId="77777777" w:rsidR="00404822" w:rsidRPr="008C15A8" w:rsidRDefault="00404822" w:rsidP="00107642">
      <w:pPr>
        <w:spacing w:after="0"/>
        <w:jc w:val="both"/>
        <w:rPr>
          <w:rFonts w:ascii="Times New Roman" w:hAnsi="Times New Roman"/>
          <w:sz w:val="24"/>
          <w:szCs w:val="24"/>
          <w:lang w:val="es-ES_tradnl"/>
        </w:rPr>
      </w:pPr>
    </w:p>
    <w:p w14:paraId="00B0D900" w14:textId="1B3268A7" w:rsidR="00356281" w:rsidRPr="008C15A8" w:rsidRDefault="006D04FB" w:rsidP="00107642">
      <w:pPr>
        <w:autoSpaceDE w:val="0"/>
        <w:autoSpaceDN w:val="0"/>
        <w:adjustRightInd w:val="0"/>
        <w:spacing w:after="0"/>
        <w:jc w:val="both"/>
        <w:rPr>
          <w:rFonts w:ascii="Times New Roman" w:hAnsi="Times New Roman"/>
          <w:bCs/>
          <w:sz w:val="24"/>
          <w:szCs w:val="24"/>
        </w:rPr>
      </w:pPr>
      <w:r w:rsidRPr="004B7271">
        <w:rPr>
          <w:rFonts w:ascii="Times New Roman" w:hAnsi="Times New Roman"/>
          <w:b/>
          <w:bCs/>
          <w:sz w:val="24"/>
          <w:szCs w:val="24"/>
        </w:rPr>
        <w:t xml:space="preserve">Artículo </w:t>
      </w:r>
      <w:r w:rsidR="00C35204" w:rsidRPr="004B7271">
        <w:rPr>
          <w:rFonts w:ascii="Times New Roman" w:hAnsi="Times New Roman"/>
          <w:b/>
          <w:bCs/>
          <w:sz w:val="24"/>
          <w:szCs w:val="24"/>
        </w:rPr>
        <w:t>16</w:t>
      </w:r>
      <w:r w:rsidR="00356281" w:rsidRPr="008C15A8">
        <w:rPr>
          <w:rFonts w:ascii="Times New Roman" w:hAnsi="Times New Roman"/>
          <w:b/>
          <w:bCs/>
          <w:sz w:val="24"/>
          <w:szCs w:val="24"/>
        </w:rPr>
        <w:t xml:space="preserve">.- </w:t>
      </w:r>
      <w:r w:rsidR="00C90583" w:rsidRPr="008C15A8">
        <w:rPr>
          <w:rFonts w:ascii="Times New Roman" w:hAnsi="Times New Roman"/>
          <w:b/>
          <w:bCs/>
          <w:sz w:val="24"/>
          <w:szCs w:val="24"/>
        </w:rPr>
        <w:t>Incentivos. -</w:t>
      </w:r>
      <w:r w:rsidR="00356281" w:rsidRPr="008C15A8">
        <w:rPr>
          <w:rFonts w:ascii="Times New Roman" w:hAnsi="Times New Roman"/>
          <w:b/>
          <w:bCs/>
          <w:sz w:val="24"/>
          <w:szCs w:val="24"/>
        </w:rPr>
        <w:t xml:space="preserve"> </w:t>
      </w:r>
      <w:r w:rsidR="008E7F49" w:rsidRPr="008C15A8">
        <w:rPr>
          <w:rFonts w:ascii="Times New Roman" w:hAnsi="Times New Roman"/>
          <w:bCs/>
          <w:sz w:val="24"/>
          <w:szCs w:val="24"/>
        </w:rPr>
        <w:t>P</w:t>
      </w:r>
      <w:r w:rsidR="00356281" w:rsidRPr="008C15A8">
        <w:rPr>
          <w:rFonts w:ascii="Times New Roman" w:hAnsi="Times New Roman"/>
          <w:bCs/>
          <w:sz w:val="24"/>
          <w:szCs w:val="24"/>
        </w:rPr>
        <w:t xml:space="preserve">ara la adecuada gestión de </w:t>
      </w:r>
      <w:r w:rsidR="007A607C" w:rsidRPr="008C15A8">
        <w:rPr>
          <w:rFonts w:ascii="Times New Roman" w:hAnsi="Times New Roman"/>
          <w:bCs/>
          <w:sz w:val="24"/>
          <w:szCs w:val="24"/>
        </w:rPr>
        <w:t>manejo</w:t>
      </w:r>
      <w:r w:rsidR="00356281" w:rsidRPr="008C15A8">
        <w:rPr>
          <w:rFonts w:ascii="Times New Roman" w:hAnsi="Times New Roman"/>
          <w:bCs/>
          <w:sz w:val="24"/>
          <w:szCs w:val="24"/>
        </w:rPr>
        <w:t xml:space="preserve"> del </w:t>
      </w:r>
      <w:r w:rsidR="00C11391" w:rsidRPr="008C15A8">
        <w:rPr>
          <w:rFonts w:ascii="Times New Roman" w:hAnsi="Times New Roman"/>
          <w:bCs/>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6A2FCF" w:rsidRPr="008C15A8">
        <w:rPr>
          <w:rFonts w:ascii="Times New Roman" w:hAnsi="Times New Roman"/>
          <w:sz w:val="24"/>
          <w:szCs w:val="24"/>
        </w:rPr>
        <w:t xml:space="preserve"> -</w:t>
      </w:r>
      <w:r w:rsidR="00991B6E"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7A607C" w:rsidRPr="008C15A8">
        <w:rPr>
          <w:rFonts w:ascii="Times New Roman" w:hAnsi="Times New Roman"/>
          <w:bCs/>
          <w:sz w:val="24"/>
          <w:szCs w:val="24"/>
        </w:rPr>
        <w:t>,</w:t>
      </w:r>
      <w:r w:rsidR="00F46858" w:rsidRPr="008C15A8">
        <w:rPr>
          <w:rFonts w:ascii="Times New Roman" w:hAnsi="Times New Roman"/>
          <w:bCs/>
          <w:sz w:val="24"/>
          <w:szCs w:val="24"/>
        </w:rPr>
        <w:t xml:space="preserve"> </w:t>
      </w:r>
      <w:r w:rsidR="00BE1E9B" w:rsidRPr="008C15A8">
        <w:rPr>
          <w:rFonts w:ascii="Times New Roman" w:hAnsi="Times New Roman"/>
          <w:bCs/>
          <w:sz w:val="24"/>
          <w:szCs w:val="24"/>
        </w:rPr>
        <w:t xml:space="preserve">el Municipio </w:t>
      </w:r>
      <w:r w:rsidR="0090239A" w:rsidRPr="008C15A8">
        <w:rPr>
          <w:rFonts w:ascii="Times New Roman" w:hAnsi="Times New Roman"/>
          <w:bCs/>
          <w:sz w:val="24"/>
          <w:szCs w:val="24"/>
        </w:rPr>
        <w:t>aplicará</w:t>
      </w:r>
      <w:r w:rsidR="009B525D" w:rsidRPr="008C15A8">
        <w:rPr>
          <w:rFonts w:ascii="Times New Roman" w:hAnsi="Times New Roman"/>
          <w:bCs/>
          <w:sz w:val="24"/>
          <w:szCs w:val="24"/>
        </w:rPr>
        <w:t xml:space="preserve"> </w:t>
      </w:r>
      <w:r w:rsidR="0090239A" w:rsidRPr="008C15A8">
        <w:rPr>
          <w:rFonts w:ascii="Times New Roman" w:hAnsi="Times New Roman"/>
          <w:bCs/>
          <w:sz w:val="24"/>
          <w:szCs w:val="24"/>
        </w:rPr>
        <w:t>los que establece el Código Municipal, entre los que figuran</w:t>
      </w:r>
      <w:r w:rsidR="00356281" w:rsidRPr="008C15A8">
        <w:rPr>
          <w:rFonts w:ascii="Times New Roman" w:hAnsi="Times New Roman"/>
          <w:bCs/>
          <w:sz w:val="24"/>
          <w:szCs w:val="24"/>
        </w:rPr>
        <w:t>:</w:t>
      </w:r>
    </w:p>
    <w:p w14:paraId="1B817A64"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75F3CC46"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Reducción de impuestos municipales a cambio de resultados específicos de protección;</w:t>
      </w:r>
    </w:p>
    <w:p w14:paraId="10CAC9DA"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Capacitar a miembros de la comunidad en temas técnicos;</w:t>
      </w:r>
    </w:p>
    <w:p w14:paraId="4DC74714"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Impulsar procesos de alternativas productivas conservacionistas, involucrando a la comunidad; y,</w:t>
      </w:r>
    </w:p>
    <w:p w14:paraId="06EC6D1C" w14:textId="70FEBA35"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Otras que la Secretaría de Ambiente considere pertinentes.</w:t>
      </w:r>
    </w:p>
    <w:p w14:paraId="773A6B54" w14:textId="77777777" w:rsidR="003B3399" w:rsidRPr="008C15A8" w:rsidRDefault="003B3399" w:rsidP="003B3399">
      <w:pPr>
        <w:autoSpaceDE w:val="0"/>
        <w:autoSpaceDN w:val="0"/>
        <w:adjustRightInd w:val="0"/>
        <w:spacing w:after="0"/>
        <w:ind w:left="1440"/>
        <w:contextualSpacing/>
        <w:jc w:val="both"/>
        <w:rPr>
          <w:rFonts w:ascii="Times New Roman" w:hAnsi="Times New Roman"/>
          <w:sz w:val="24"/>
          <w:szCs w:val="24"/>
        </w:rPr>
      </w:pPr>
    </w:p>
    <w:p w14:paraId="51411A4E" w14:textId="16E370FF" w:rsidR="00837B73" w:rsidRPr="008C15A8" w:rsidRDefault="00DE1F6C" w:rsidP="00B8397E">
      <w:pPr>
        <w:autoSpaceDE w:val="0"/>
        <w:autoSpaceDN w:val="0"/>
        <w:adjustRightInd w:val="0"/>
        <w:spacing w:after="0"/>
        <w:ind w:left="360"/>
        <w:contextualSpacing/>
        <w:jc w:val="both"/>
        <w:rPr>
          <w:rFonts w:ascii="Times New Roman" w:hAnsi="Times New Roman"/>
          <w:sz w:val="24"/>
          <w:szCs w:val="24"/>
        </w:rPr>
      </w:pPr>
      <w:r w:rsidRPr="008C15A8">
        <w:rPr>
          <w:rFonts w:ascii="Times New Roman" w:hAnsi="Times New Roman"/>
          <w:sz w:val="24"/>
          <w:szCs w:val="24"/>
        </w:rPr>
        <w:t>La</w:t>
      </w:r>
      <w:r w:rsidR="00404822" w:rsidRPr="008C15A8">
        <w:rPr>
          <w:rFonts w:ascii="Times New Roman" w:hAnsi="Times New Roman"/>
          <w:sz w:val="24"/>
          <w:szCs w:val="24"/>
        </w:rPr>
        <w:t xml:space="preserve"> Autoridad Metropolitana Ambiental</w:t>
      </w:r>
      <w:r w:rsidR="00F46858" w:rsidRPr="008C15A8">
        <w:rPr>
          <w:rFonts w:ascii="Times New Roman" w:hAnsi="Times New Roman"/>
          <w:sz w:val="24"/>
          <w:szCs w:val="24"/>
        </w:rPr>
        <w:t xml:space="preserve"> </w:t>
      </w:r>
      <w:r w:rsidRPr="008C15A8">
        <w:rPr>
          <w:rFonts w:ascii="Times New Roman" w:hAnsi="Times New Roman"/>
          <w:sz w:val="24"/>
          <w:szCs w:val="24"/>
        </w:rPr>
        <w:t xml:space="preserve">proveerá </w:t>
      </w:r>
      <w:r w:rsidR="00356281" w:rsidRPr="008C15A8">
        <w:rPr>
          <w:rFonts w:ascii="Times New Roman" w:hAnsi="Times New Roman"/>
          <w:sz w:val="24"/>
          <w:szCs w:val="24"/>
        </w:rPr>
        <w:t>a los propietarios de los predios que forman parte del</w:t>
      </w:r>
      <w:r w:rsidR="00C11391" w:rsidRPr="008C15A8">
        <w:rPr>
          <w:rFonts w:ascii="Times New Roman" w:hAnsi="Times New Roman"/>
          <w:sz w:val="24"/>
          <w:szCs w:val="24"/>
        </w:rPr>
        <w:t xml:space="preserve">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864775" w:rsidRPr="008C15A8">
        <w:rPr>
          <w:rFonts w:ascii="Times New Roman" w:hAnsi="Times New Roman"/>
          <w:sz w:val="24"/>
          <w:szCs w:val="24"/>
        </w:rPr>
        <w:t>”</w:t>
      </w:r>
      <w:r w:rsidR="00356281" w:rsidRPr="008C15A8">
        <w:rPr>
          <w:rFonts w:ascii="Times New Roman" w:hAnsi="Times New Roman"/>
          <w:sz w:val="24"/>
          <w:szCs w:val="24"/>
        </w:rPr>
        <w:t>, de conformidad con la normativa vigente</w:t>
      </w:r>
      <w:r w:rsidRPr="008C15A8">
        <w:rPr>
          <w:rFonts w:ascii="Times New Roman" w:hAnsi="Times New Roman"/>
          <w:sz w:val="24"/>
          <w:szCs w:val="24"/>
        </w:rPr>
        <w:t xml:space="preserve">, el certificado que les permita acceder a </w:t>
      </w:r>
      <w:r w:rsidR="00864775" w:rsidRPr="008C15A8">
        <w:rPr>
          <w:rFonts w:ascii="Times New Roman" w:hAnsi="Times New Roman"/>
          <w:sz w:val="24"/>
          <w:szCs w:val="24"/>
        </w:rPr>
        <w:t>los beneficios tributarios previstos en el ordenamiento jurídico nacional</w:t>
      </w:r>
      <w:r w:rsidRPr="008C15A8">
        <w:rPr>
          <w:rFonts w:ascii="Times New Roman" w:hAnsi="Times New Roman"/>
          <w:sz w:val="24"/>
          <w:szCs w:val="24"/>
        </w:rPr>
        <w:t xml:space="preserve"> y metropolitano</w:t>
      </w:r>
      <w:r w:rsidR="00356281" w:rsidRPr="008C15A8">
        <w:rPr>
          <w:rFonts w:ascii="Times New Roman" w:hAnsi="Times New Roman"/>
          <w:sz w:val="24"/>
          <w:szCs w:val="24"/>
        </w:rPr>
        <w:t xml:space="preserve">. </w:t>
      </w:r>
    </w:p>
    <w:p w14:paraId="499B0EB8" w14:textId="77777777" w:rsidR="00837B73" w:rsidRPr="008C15A8" w:rsidRDefault="00837B73" w:rsidP="00107642">
      <w:pPr>
        <w:autoSpaceDE w:val="0"/>
        <w:autoSpaceDN w:val="0"/>
        <w:adjustRightInd w:val="0"/>
        <w:spacing w:after="0"/>
        <w:ind w:left="720"/>
        <w:contextualSpacing/>
        <w:jc w:val="both"/>
        <w:rPr>
          <w:rFonts w:ascii="Times New Roman" w:hAnsi="Times New Roman"/>
          <w:sz w:val="24"/>
          <w:szCs w:val="24"/>
        </w:rPr>
      </w:pPr>
    </w:p>
    <w:p w14:paraId="5C908C0C" w14:textId="77777777" w:rsidR="005D3CBF" w:rsidRPr="008C15A8" w:rsidRDefault="005D3CBF" w:rsidP="00B8397E">
      <w:pPr>
        <w:autoSpaceDE w:val="0"/>
        <w:autoSpaceDN w:val="0"/>
        <w:adjustRightInd w:val="0"/>
        <w:spacing w:after="0"/>
        <w:ind w:left="360"/>
        <w:contextualSpacing/>
        <w:jc w:val="both"/>
        <w:rPr>
          <w:rFonts w:ascii="Times New Roman" w:hAnsi="Times New Roman"/>
          <w:sz w:val="24"/>
          <w:szCs w:val="24"/>
        </w:rPr>
      </w:pPr>
      <w:r w:rsidRPr="008C15A8">
        <w:rPr>
          <w:rFonts w:ascii="Times New Roman" w:hAnsi="Times New Roman"/>
          <w:sz w:val="24"/>
          <w:szCs w:val="24"/>
        </w:rPr>
        <w:t>El Municipio</w:t>
      </w:r>
      <w:r w:rsidR="00404822" w:rsidRPr="008C15A8">
        <w:rPr>
          <w:rFonts w:ascii="Times New Roman" w:hAnsi="Times New Roman"/>
          <w:sz w:val="24"/>
          <w:szCs w:val="24"/>
        </w:rPr>
        <w:t xml:space="preserve"> del Distrito</w:t>
      </w:r>
      <w:r w:rsidRPr="008C15A8">
        <w:rPr>
          <w:rFonts w:ascii="Times New Roman" w:hAnsi="Times New Roman"/>
          <w:sz w:val="24"/>
          <w:szCs w:val="24"/>
        </w:rPr>
        <w:t xml:space="preserve"> Metropolitano de Quito generará incentivos </w:t>
      </w:r>
      <w:r w:rsidRPr="008C15A8">
        <w:rPr>
          <w:rFonts w:ascii="Times New Roman" w:hAnsi="Times New Roman"/>
          <w:sz w:val="24"/>
          <w:szCs w:val="24"/>
          <w:lang w:val="es-ES"/>
        </w:rPr>
        <w:t>en lo relativo a capacitación</w:t>
      </w:r>
      <w:r w:rsidR="002B3CCB" w:rsidRPr="008C15A8">
        <w:rPr>
          <w:rFonts w:ascii="Times New Roman" w:hAnsi="Times New Roman"/>
          <w:sz w:val="24"/>
          <w:szCs w:val="24"/>
          <w:lang w:val="es-ES"/>
        </w:rPr>
        <w:t xml:space="preserve"> en conservación,</w:t>
      </w:r>
      <w:r w:rsidRPr="008C15A8">
        <w:rPr>
          <w:rFonts w:ascii="Times New Roman" w:hAnsi="Times New Roman"/>
          <w:sz w:val="24"/>
          <w:szCs w:val="24"/>
          <w:lang w:val="es-ES"/>
        </w:rPr>
        <w:t xml:space="preserve"> en sistemas productivos </w:t>
      </w:r>
      <w:r w:rsidR="008E7F49" w:rsidRPr="008C15A8">
        <w:rPr>
          <w:rFonts w:ascii="Times New Roman" w:hAnsi="Times New Roman"/>
          <w:sz w:val="24"/>
          <w:szCs w:val="24"/>
          <w:lang w:val="es-ES"/>
        </w:rPr>
        <w:t>sustenta</w:t>
      </w:r>
      <w:r w:rsidRPr="008C15A8">
        <w:rPr>
          <w:rFonts w:ascii="Times New Roman" w:hAnsi="Times New Roman"/>
          <w:sz w:val="24"/>
          <w:szCs w:val="24"/>
          <w:lang w:val="es-ES"/>
        </w:rPr>
        <w:t xml:space="preserve">bles, turismo y promoción cultural, transferencia de tecnología, acompañamiento </w:t>
      </w:r>
      <w:r w:rsidR="008E7F49" w:rsidRPr="008C15A8">
        <w:rPr>
          <w:rFonts w:ascii="Times New Roman" w:hAnsi="Times New Roman"/>
          <w:sz w:val="24"/>
          <w:szCs w:val="24"/>
          <w:lang w:val="es-ES"/>
        </w:rPr>
        <w:t xml:space="preserve">técnico y asesoría </w:t>
      </w:r>
      <w:r w:rsidRPr="008C15A8">
        <w:rPr>
          <w:rFonts w:ascii="Times New Roman" w:hAnsi="Times New Roman"/>
          <w:sz w:val="24"/>
          <w:szCs w:val="24"/>
          <w:lang w:val="es-ES"/>
        </w:rPr>
        <w:t>en desarrollo de emprendimientos productivos y mecanismos y métodos de protección ambiental.</w:t>
      </w:r>
    </w:p>
    <w:p w14:paraId="30599515" w14:textId="77777777" w:rsidR="005D3CBF" w:rsidRPr="008C15A8" w:rsidRDefault="005D3CBF" w:rsidP="00993C39">
      <w:pPr>
        <w:pStyle w:val="Prrafodelista"/>
        <w:spacing w:after="0"/>
        <w:rPr>
          <w:rFonts w:ascii="Times New Roman" w:hAnsi="Times New Roman"/>
          <w:sz w:val="24"/>
          <w:szCs w:val="24"/>
        </w:rPr>
      </w:pPr>
    </w:p>
    <w:p w14:paraId="77B90F9B" w14:textId="64D7A4E8" w:rsidR="005D3CBF" w:rsidRPr="00B8397E" w:rsidRDefault="005D3CBF" w:rsidP="00B8397E">
      <w:pPr>
        <w:spacing w:after="0"/>
        <w:ind w:left="360"/>
        <w:jc w:val="both"/>
        <w:rPr>
          <w:rFonts w:ascii="Times New Roman" w:hAnsi="Times New Roman"/>
          <w:sz w:val="24"/>
          <w:szCs w:val="24"/>
          <w:lang w:val="es-ES"/>
        </w:rPr>
      </w:pPr>
      <w:r w:rsidRPr="00B8397E">
        <w:rPr>
          <w:rFonts w:ascii="Times New Roman" w:hAnsi="Times New Roman"/>
          <w:sz w:val="24"/>
          <w:szCs w:val="24"/>
          <w:lang w:val="es-ES"/>
        </w:rPr>
        <w:t xml:space="preserve">Otros incentivos que constan en Ordenanzas Metropolitanas se aplicarán al ACUS </w:t>
      </w:r>
      <w:r w:rsidR="00FA7441" w:rsidRPr="00B8397E">
        <w:rPr>
          <w:rFonts w:ascii="Times New Roman" w:hAnsi="Times New Roman"/>
          <w:sz w:val="24"/>
          <w:szCs w:val="24"/>
        </w:rPr>
        <w:t>“</w:t>
      </w:r>
      <w:r w:rsidR="00991B6E" w:rsidRPr="00B8397E">
        <w:rPr>
          <w:rFonts w:ascii="Times New Roman" w:hAnsi="Times New Roman"/>
          <w:sz w:val="24"/>
          <w:szCs w:val="24"/>
        </w:rPr>
        <w:t xml:space="preserve">Mojanda </w:t>
      </w:r>
      <w:r w:rsidR="006A2FCF" w:rsidRPr="00B8397E">
        <w:rPr>
          <w:rFonts w:ascii="Times New Roman" w:hAnsi="Times New Roman"/>
          <w:sz w:val="24"/>
          <w:szCs w:val="24"/>
        </w:rPr>
        <w:t xml:space="preserve">- </w:t>
      </w:r>
      <w:r w:rsidR="00D21856" w:rsidRPr="00B8397E">
        <w:rPr>
          <w:rFonts w:ascii="Times New Roman" w:hAnsi="Times New Roman"/>
          <w:sz w:val="24"/>
          <w:szCs w:val="24"/>
        </w:rPr>
        <w:t>Cambugán</w:t>
      </w:r>
      <w:r w:rsidR="003670E3" w:rsidRPr="00B8397E">
        <w:rPr>
          <w:rFonts w:ascii="Times New Roman" w:hAnsi="Times New Roman"/>
          <w:sz w:val="24"/>
          <w:szCs w:val="24"/>
        </w:rPr>
        <w:t>”</w:t>
      </w:r>
      <w:r w:rsidRPr="00B8397E">
        <w:rPr>
          <w:rFonts w:ascii="Times New Roman" w:hAnsi="Times New Roman"/>
          <w:sz w:val="24"/>
          <w:szCs w:val="24"/>
          <w:lang w:val="es-ES"/>
        </w:rPr>
        <w:t>, según sean pertinentes.</w:t>
      </w:r>
    </w:p>
    <w:p w14:paraId="1198AA5E" w14:textId="77777777" w:rsidR="001C1416" w:rsidRPr="008C15A8" w:rsidRDefault="001C1416" w:rsidP="004C4898">
      <w:pPr>
        <w:pStyle w:val="Prrafodelista"/>
        <w:rPr>
          <w:rFonts w:ascii="Times New Roman" w:hAnsi="Times New Roman"/>
          <w:sz w:val="24"/>
          <w:szCs w:val="24"/>
          <w:lang w:val="es-ES"/>
        </w:rPr>
      </w:pPr>
    </w:p>
    <w:p w14:paraId="48FB6839" w14:textId="102E61DA" w:rsidR="00825858" w:rsidRDefault="00C963D1" w:rsidP="00B8397E">
      <w:pPr>
        <w:spacing w:after="0"/>
        <w:ind w:left="360"/>
        <w:jc w:val="both"/>
        <w:rPr>
          <w:rFonts w:ascii="Times New Roman" w:hAnsi="Times New Roman"/>
          <w:sz w:val="24"/>
          <w:szCs w:val="24"/>
          <w:lang w:val="es-ES"/>
        </w:rPr>
      </w:pPr>
      <w:r w:rsidRPr="00B8397E">
        <w:rPr>
          <w:rFonts w:ascii="Times New Roman" w:hAnsi="Times New Roman"/>
          <w:sz w:val="24"/>
          <w:szCs w:val="24"/>
          <w:lang w:val="es-ES"/>
        </w:rPr>
        <w:t xml:space="preserve">El Municipio </w:t>
      </w:r>
      <w:r w:rsidR="003B3399" w:rsidRPr="00B8397E">
        <w:rPr>
          <w:rFonts w:ascii="Times New Roman" w:hAnsi="Times New Roman"/>
          <w:sz w:val="24"/>
          <w:szCs w:val="24"/>
          <w:lang w:val="es-ES"/>
        </w:rPr>
        <w:t xml:space="preserve">apoyará a los habitantes del ACUS </w:t>
      </w:r>
      <w:r w:rsidR="00CB60F4" w:rsidRPr="00B8397E">
        <w:rPr>
          <w:rFonts w:ascii="Times New Roman" w:hAnsi="Times New Roman"/>
          <w:sz w:val="24"/>
          <w:szCs w:val="24"/>
          <w:lang w:val="es-ES"/>
        </w:rPr>
        <w:t xml:space="preserve">Mojanda – Cambugán </w:t>
      </w:r>
      <w:r w:rsidR="003B3399" w:rsidRPr="00B8397E">
        <w:rPr>
          <w:rFonts w:ascii="Times New Roman" w:hAnsi="Times New Roman"/>
          <w:sz w:val="24"/>
          <w:szCs w:val="24"/>
          <w:lang w:val="es-ES"/>
        </w:rPr>
        <w:t>en la gestión para la aplicación de</w:t>
      </w:r>
      <w:r w:rsidRPr="00B8397E">
        <w:rPr>
          <w:rFonts w:ascii="Times New Roman" w:hAnsi="Times New Roman"/>
          <w:sz w:val="24"/>
          <w:szCs w:val="24"/>
          <w:lang w:val="es-ES"/>
        </w:rPr>
        <w:t xml:space="preserve"> incentivos </w:t>
      </w:r>
      <w:r w:rsidR="003B3399" w:rsidRPr="00B8397E">
        <w:rPr>
          <w:rFonts w:ascii="Times New Roman" w:hAnsi="Times New Roman"/>
          <w:sz w:val="24"/>
          <w:szCs w:val="24"/>
          <w:lang w:val="es-ES"/>
        </w:rPr>
        <w:t>de carácter provincial y nacional</w:t>
      </w:r>
      <w:r w:rsidR="008C15A8" w:rsidRPr="00B8397E">
        <w:rPr>
          <w:rFonts w:ascii="Times New Roman" w:hAnsi="Times New Roman"/>
          <w:sz w:val="24"/>
          <w:szCs w:val="24"/>
          <w:lang w:val="es-ES"/>
        </w:rPr>
        <w:t xml:space="preserve"> </w:t>
      </w:r>
      <w:r w:rsidR="00C77BF0" w:rsidRPr="00B8397E">
        <w:rPr>
          <w:rFonts w:ascii="Times New Roman" w:hAnsi="Times New Roman"/>
          <w:sz w:val="24"/>
          <w:szCs w:val="24"/>
          <w:lang w:val="es-ES"/>
        </w:rPr>
        <w:t>para la</w:t>
      </w:r>
      <w:r w:rsidR="00D9456F" w:rsidRPr="00B8397E">
        <w:rPr>
          <w:rFonts w:ascii="Times New Roman" w:hAnsi="Times New Roman"/>
          <w:sz w:val="24"/>
          <w:szCs w:val="24"/>
          <w:lang w:val="es-ES"/>
        </w:rPr>
        <w:t>s</w:t>
      </w:r>
      <w:r w:rsidR="00C77BF0" w:rsidRPr="00B8397E">
        <w:rPr>
          <w:rFonts w:ascii="Times New Roman" w:hAnsi="Times New Roman"/>
          <w:sz w:val="24"/>
          <w:szCs w:val="24"/>
          <w:lang w:val="es-ES"/>
        </w:rPr>
        <w:t xml:space="preserve"> </w:t>
      </w:r>
      <w:r w:rsidRPr="00B8397E">
        <w:rPr>
          <w:rFonts w:ascii="Times New Roman" w:hAnsi="Times New Roman"/>
          <w:sz w:val="24"/>
          <w:szCs w:val="24"/>
          <w:lang w:val="es-ES"/>
        </w:rPr>
        <w:t xml:space="preserve">prácticas sustentables productivas en la zona (Plan Socio Bosque o similares, </w:t>
      </w:r>
      <w:r w:rsidR="00FB077C" w:rsidRPr="00B8397E">
        <w:rPr>
          <w:rFonts w:ascii="Times New Roman" w:hAnsi="Times New Roman"/>
          <w:sz w:val="24"/>
          <w:szCs w:val="24"/>
          <w:lang w:val="es-ES"/>
        </w:rPr>
        <w:t>etc.</w:t>
      </w:r>
      <w:r w:rsidRPr="00B8397E">
        <w:rPr>
          <w:rFonts w:ascii="Times New Roman" w:hAnsi="Times New Roman"/>
          <w:sz w:val="24"/>
          <w:szCs w:val="24"/>
          <w:lang w:val="es-ES"/>
        </w:rPr>
        <w:t>)</w:t>
      </w:r>
    </w:p>
    <w:p w14:paraId="7C721565" w14:textId="77777777" w:rsidR="00993C39" w:rsidRPr="00B8397E" w:rsidRDefault="00993C39" w:rsidP="00B8397E">
      <w:pPr>
        <w:spacing w:after="0"/>
        <w:ind w:left="360"/>
        <w:jc w:val="both"/>
        <w:rPr>
          <w:rFonts w:ascii="Times New Roman" w:hAnsi="Times New Roman"/>
          <w:sz w:val="24"/>
          <w:szCs w:val="24"/>
          <w:lang w:val="es-ES"/>
        </w:rPr>
      </w:pPr>
    </w:p>
    <w:p w14:paraId="2B3C4A7F" w14:textId="0954C71D" w:rsidR="00825858" w:rsidRPr="008C15A8" w:rsidRDefault="00825858" w:rsidP="00A85AEE">
      <w:pPr>
        <w:pStyle w:val="Prrafodelista"/>
        <w:spacing w:after="0"/>
        <w:ind w:left="0"/>
        <w:jc w:val="both"/>
        <w:rPr>
          <w:rFonts w:ascii="Times New Roman" w:hAnsi="Times New Roman"/>
          <w:sz w:val="24"/>
          <w:szCs w:val="24"/>
        </w:rPr>
      </w:pPr>
      <w:r w:rsidRPr="008C15A8">
        <w:rPr>
          <w:rFonts w:ascii="Times New Roman" w:hAnsi="Times New Roman"/>
          <w:b/>
          <w:bCs/>
          <w:sz w:val="24"/>
          <w:szCs w:val="24"/>
        </w:rPr>
        <w:lastRenderedPageBreak/>
        <w:t xml:space="preserve">Artículo 17.- </w:t>
      </w:r>
      <w:r w:rsidR="00C90583" w:rsidRPr="008C15A8">
        <w:rPr>
          <w:rFonts w:ascii="Times New Roman" w:hAnsi="Times New Roman"/>
          <w:b/>
          <w:bCs/>
          <w:sz w:val="24"/>
          <w:szCs w:val="24"/>
        </w:rPr>
        <w:t>Financiamiento. -</w:t>
      </w:r>
      <w:r w:rsidRPr="008C15A8">
        <w:rPr>
          <w:rFonts w:ascii="Times New Roman" w:hAnsi="Times New Roman"/>
          <w:b/>
          <w:bCs/>
          <w:sz w:val="24"/>
          <w:szCs w:val="24"/>
        </w:rPr>
        <w:t xml:space="preserve"> </w:t>
      </w:r>
      <w:r w:rsidR="00376F07" w:rsidRPr="008C15A8">
        <w:rPr>
          <w:rFonts w:ascii="Times New Roman" w:eastAsia="Arial Unicode MS" w:hAnsi="Times New Roman"/>
          <w:sz w:val="24"/>
          <w:szCs w:val="24"/>
        </w:rPr>
        <w:t>El Municipio del Distrito</w:t>
      </w:r>
      <w:r w:rsidRPr="008C15A8">
        <w:rPr>
          <w:rFonts w:ascii="Times New Roman" w:eastAsia="Arial Unicode MS" w:hAnsi="Times New Roman"/>
          <w:sz w:val="24"/>
          <w:szCs w:val="24"/>
        </w:rPr>
        <w:t xml:space="preserve"> </w:t>
      </w:r>
      <w:r w:rsidRPr="008C15A8">
        <w:rPr>
          <w:rFonts w:ascii="Times New Roman" w:hAnsi="Times New Roman"/>
          <w:sz w:val="24"/>
          <w:szCs w:val="24"/>
        </w:rPr>
        <w:t xml:space="preserve">Metropolitano de Quito asegurará la disponibilidad financiera para la elaboración y ejecución del Plan de </w:t>
      </w:r>
      <w:r w:rsidR="00C90583" w:rsidRPr="008C15A8">
        <w:rPr>
          <w:rFonts w:ascii="Times New Roman" w:hAnsi="Times New Roman"/>
          <w:sz w:val="24"/>
          <w:szCs w:val="24"/>
        </w:rPr>
        <w:t>Manejo,</w:t>
      </w:r>
      <w:r w:rsidR="00D76068" w:rsidRPr="008C15A8">
        <w:rPr>
          <w:rFonts w:ascii="Times New Roman" w:hAnsi="Times New Roman"/>
          <w:sz w:val="24"/>
          <w:szCs w:val="24"/>
        </w:rPr>
        <w:t xml:space="preserve"> así como la </w:t>
      </w:r>
      <w:r w:rsidR="003A3AD9" w:rsidRPr="008C15A8">
        <w:rPr>
          <w:rFonts w:ascii="Times New Roman" w:hAnsi="Times New Roman"/>
          <w:sz w:val="24"/>
          <w:szCs w:val="24"/>
        </w:rPr>
        <w:t xml:space="preserve">ejecución </w:t>
      </w:r>
      <w:r w:rsidR="00D76068" w:rsidRPr="008C15A8">
        <w:rPr>
          <w:rFonts w:ascii="Times New Roman" w:hAnsi="Times New Roman"/>
          <w:sz w:val="24"/>
          <w:szCs w:val="24"/>
        </w:rPr>
        <w:t>de a</w:t>
      </w:r>
      <w:r w:rsidRPr="008C15A8">
        <w:rPr>
          <w:rFonts w:ascii="Times New Roman" w:hAnsi="Times New Roman"/>
          <w:sz w:val="24"/>
          <w:szCs w:val="24"/>
        </w:rPr>
        <w:t>cciones emergentes de recuperación de la cobertura vegetal, educación ambie</w:t>
      </w:r>
      <w:r w:rsidR="00CB60F4" w:rsidRPr="008C15A8">
        <w:rPr>
          <w:rFonts w:ascii="Times New Roman" w:hAnsi="Times New Roman"/>
          <w:sz w:val="24"/>
          <w:szCs w:val="24"/>
        </w:rPr>
        <w:t>ntal, comunicación, saneamiento, remediación</w:t>
      </w:r>
      <w:r w:rsidRPr="008C15A8">
        <w:rPr>
          <w:rFonts w:ascii="Times New Roman" w:hAnsi="Times New Roman"/>
          <w:sz w:val="24"/>
          <w:szCs w:val="24"/>
        </w:rPr>
        <w:t xml:space="preserve"> y señalética del área. </w:t>
      </w:r>
    </w:p>
    <w:p w14:paraId="59E9193A" w14:textId="77777777" w:rsidR="00825858" w:rsidRPr="008C15A8" w:rsidRDefault="00825858" w:rsidP="00A85AEE">
      <w:pPr>
        <w:pStyle w:val="Prrafodelista"/>
        <w:spacing w:after="0"/>
        <w:ind w:left="0"/>
        <w:jc w:val="both"/>
        <w:rPr>
          <w:rFonts w:ascii="Times New Roman" w:hAnsi="Times New Roman"/>
          <w:sz w:val="24"/>
          <w:szCs w:val="24"/>
        </w:rPr>
      </w:pPr>
    </w:p>
    <w:p w14:paraId="2FA0DAEC" w14:textId="40CA4FF2" w:rsidR="00825858" w:rsidRPr="008C15A8" w:rsidRDefault="00825858" w:rsidP="00825858">
      <w:pPr>
        <w:pStyle w:val="Prrafodelista"/>
        <w:spacing w:after="0"/>
        <w:ind w:left="0"/>
        <w:jc w:val="both"/>
        <w:rPr>
          <w:rFonts w:ascii="Times New Roman" w:hAnsi="Times New Roman"/>
          <w:sz w:val="24"/>
          <w:szCs w:val="24"/>
        </w:rPr>
      </w:pPr>
      <w:r w:rsidRPr="008C15A8">
        <w:rPr>
          <w:rFonts w:ascii="Times New Roman" w:hAnsi="Times New Roman"/>
          <w:sz w:val="24"/>
          <w:szCs w:val="24"/>
        </w:rPr>
        <w:t>Adicionalmente, la Mancomunidad Norcentral y los GAD parroquiales deberán contribuir presupuestariamente a la elaboración y ejecución del Plan de Manejo y la ejecución de acciones emergentes a través de sus Planes Operativos Anuales. Complementariamente, se buscará la generación de alia</w:t>
      </w:r>
      <w:r w:rsidR="00E50E8E">
        <w:rPr>
          <w:rFonts w:ascii="Times New Roman" w:hAnsi="Times New Roman"/>
          <w:sz w:val="24"/>
          <w:szCs w:val="24"/>
        </w:rPr>
        <w:t>nzas con sector público, privado</w:t>
      </w:r>
      <w:r w:rsidRPr="008C15A8">
        <w:rPr>
          <w:rFonts w:ascii="Times New Roman" w:hAnsi="Times New Roman"/>
          <w:sz w:val="24"/>
          <w:szCs w:val="24"/>
        </w:rPr>
        <w:t>, comunitario, organizaciones no gubernamentales y cooperación internacional orientadas a cofinanciar la gestión del ACUS.</w:t>
      </w:r>
    </w:p>
    <w:p w14:paraId="4B010031" w14:textId="77777777" w:rsidR="00940C9F" w:rsidRPr="008C15A8" w:rsidRDefault="00940C9F" w:rsidP="00107642">
      <w:pPr>
        <w:autoSpaceDE w:val="0"/>
        <w:autoSpaceDN w:val="0"/>
        <w:adjustRightInd w:val="0"/>
        <w:spacing w:after="0"/>
        <w:jc w:val="center"/>
        <w:rPr>
          <w:rFonts w:ascii="Times New Roman" w:hAnsi="Times New Roman"/>
          <w:b/>
          <w:bCs/>
          <w:sz w:val="24"/>
          <w:szCs w:val="24"/>
        </w:rPr>
      </w:pPr>
    </w:p>
    <w:p w14:paraId="0071388A" w14:textId="77777777" w:rsidR="00356281" w:rsidRPr="008C15A8" w:rsidRDefault="009D4750"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GENERALES</w:t>
      </w:r>
    </w:p>
    <w:p w14:paraId="1292A65B"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1F04A895" w14:textId="7E8875C0" w:rsidR="003D4EF9" w:rsidRPr="008C15A8" w:rsidRDefault="00C90583"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Primera. -</w:t>
      </w:r>
      <w:r w:rsidR="00356281" w:rsidRPr="008C15A8">
        <w:rPr>
          <w:rFonts w:ascii="Times New Roman" w:hAnsi="Times New Roman"/>
          <w:b/>
          <w:bCs/>
          <w:sz w:val="24"/>
          <w:szCs w:val="24"/>
        </w:rPr>
        <w:t xml:space="preserve"> </w:t>
      </w:r>
      <w:r w:rsidR="003D4EF9" w:rsidRPr="008C15A8">
        <w:rPr>
          <w:rFonts w:ascii="Times New Roman" w:hAnsi="Times New Roman"/>
          <w:bCs/>
          <w:sz w:val="24"/>
          <w:szCs w:val="24"/>
        </w:rPr>
        <w:t>Forman parte constitutiva de esta Ordenanza:</w:t>
      </w:r>
    </w:p>
    <w:p w14:paraId="10C431F6" w14:textId="77777777" w:rsidR="003D4EF9" w:rsidRPr="008C15A8" w:rsidRDefault="003D4EF9" w:rsidP="00107642">
      <w:pPr>
        <w:autoSpaceDE w:val="0"/>
        <w:autoSpaceDN w:val="0"/>
        <w:adjustRightInd w:val="0"/>
        <w:spacing w:after="0"/>
        <w:jc w:val="both"/>
        <w:rPr>
          <w:rFonts w:ascii="Times New Roman" w:hAnsi="Times New Roman"/>
          <w:bCs/>
          <w:sz w:val="24"/>
          <w:szCs w:val="24"/>
        </w:rPr>
      </w:pPr>
    </w:p>
    <w:p w14:paraId="51BD73AF" w14:textId="73909347" w:rsidR="009D2625" w:rsidRPr="008C15A8" w:rsidRDefault="00072716" w:rsidP="00AE5930">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pacing w:val="1"/>
          <w:sz w:val="24"/>
          <w:szCs w:val="24"/>
        </w:rPr>
        <w:t xml:space="preserve">Anexo 1: </w:t>
      </w:r>
      <w:r w:rsidR="00AE5930" w:rsidRPr="008C15A8">
        <w:rPr>
          <w:rFonts w:ascii="Times New Roman" w:eastAsia="Arial Unicode MS" w:hAnsi="Times New Roman"/>
          <w:spacing w:val="1"/>
          <w:sz w:val="24"/>
          <w:szCs w:val="24"/>
        </w:rPr>
        <w:t>Mapa 1. Ubicación geográfica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pacing w:val="1"/>
          <w:sz w:val="24"/>
          <w:szCs w:val="24"/>
        </w:rPr>
        <w:t>,</w:t>
      </w:r>
      <w:r w:rsidR="00470C74"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Mapa 2. Macro zonificación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z w:val="24"/>
          <w:szCs w:val="24"/>
        </w:rPr>
        <w:t xml:space="preserve"> y Mapa 3. </w:t>
      </w:r>
      <w:r w:rsidR="007F45E8" w:rsidRPr="008C15A8">
        <w:rPr>
          <w:rFonts w:ascii="Times New Roman" w:eastAsia="Arial Unicode MS" w:hAnsi="Times New Roman"/>
          <w:sz w:val="24"/>
          <w:szCs w:val="24"/>
        </w:rPr>
        <w:t>U</w:t>
      </w:r>
      <w:r w:rsidR="00AE5930" w:rsidRPr="008C15A8">
        <w:rPr>
          <w:rFonts w:ascii="Times New Roman" w:eastAsia="Arial Unicode MS" w:hAnsi="Times New Roman"/>
          <w:sz w:val="24"/>
          <w:szCs w:val="24"/>
        </w:rPr>
        <w:t>so de suelo del ACUS Mojanda</w:t>
      </w:r>
      <w:r w:rsidR="007F45E8" w:rsidRPr="008C15A8">
        <w:rPr>
          <w:rFonts w:ascii="Times New Roman" w:eastAsia="Arial Unicode MS" w:hAnsi="Times New Roman"/>
          <w:sz w:val="24"/>
          <w:szCs w:val="24"/>
        </w:rPr>
        <w:t xml:space="preserve"> -</w:t>
      </w:r>
      <w:r w:rsidR="00AE5930"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r w:rsidR="00AE5930" w:rsidRPr="008C15A8">
        <w:rPr>
          <w:rFonts w:ascii="Times New Roman" w:eastAsia="Arial Unicode MS" w:hAnsi="Times New Roman"/>
          <w:sz w:val="24"/>
          <w:szCs w:val="24"/>
        </w:rPr>
        <w:t>.</w:t>
      </w:r>
    </w:p>
    <w:p w14:paraId="1F214690" w14:textId="02EB1700" w:rsidR="00173D42" w:rsidRPr="008C15A8" w:rsidRDefault="00072716" w:rsidP="00107642">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2. </w:t>
      </w:r>
      <w:r w:rsidR="00173D42" w:rsidRPr="008C15A8">
        <w:rPr>
          <w:rFonts w:ascii="Times New Roman" w:eastAsia="Arial Unicode MS" w:hAnsi="Times New Roman"/>
          <w:sz w:val="24"/>
          <w:szCs w:val="24"/>
        </w:rPr>
        <w:t>Glosario</w:t>
      </w:r>
      <w:r w:rsidR="004F0257" w:rsidRPr="008C15A8">
        <w:rPr>
          <w:rFonts w:ascii="Times New Roman" w:eastAsia="Arial Unicode MS" w:hAnsi="Times New Roman"/>
          <w:sz w:val="24"/>
          <w:szCs w:val="24"/>
        </w:rPr>
        <w:t xml:space="preserve"> </w:t>
      </w:r>
      <w:r w:rsidR="00173D42" w:rsidRPr="008C15A8">
        <w:rPr>
          <w:rFonts w:ascii="Times New Roman" w:eastAsia="Arial Unicode MS" w:hAnsi="Times New Roman"/>
          <w:sz w:val="24"/>
          <w:szCs w:val="24"/>
        </w:rPr>
        <w:t>de términos</w:t>
      </w:r>
      <w:r w:rsidR="0057409E" w:rsidRPr="008C15A8">
        <w:rPr>
          <w:rFonts w:ascii="Times New Roman" w:eastAsia="Arial Unicode MS" w:hAnsi="Times New Roman"/>
          <w:sz w:val="24"/>
          <w:szCs w:val="24"/>
        </w:rPr>
        <w:t>.</w:t>
      </w:r>
    </w:p>
    <w:p w14:paraId="0FF1550F" w14:textId="792E64E6" w:rsidR="00FD2A50" w:rsidRPr="008C15A8" w:rsidRDefault="00FD2A50" w:rsidP="00FF7904">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3. </w:t>
      </w:r>
      <w:r w:rsidR="00FF7904" w:rsidRPr="008C15A8">
        <w:rPr>
          <w:rFonts w:ascii="Times New Roman" w:eastAsia="Arial Unicode MS" w:hAnsi="Times New Roman"/>
          <w:sz w:val="24"/>
          <w:szCs w:val="24"/>
        </w:rPr>
        <w:t xml:space="preserve">Cuadro 4. </w:t>
      </w:r>
      <w:r w:rsidRPr="008C15A8">
        <w:rPr>
          <w:rFonts w:ascii="Times New Roman" w:eastAsia="Arial Unicode MS" w:hAnsi="Times New Roman"/>
          <w:sz w:val="24"/>
          <w:szCs w:val="24"/>
        </w:rPr>
        <w:t xml:space="preserve">Detalle </w:t>
      </w:r>
      <w:r w:rsidR="00FF7904" w:rsidRPr="008C15A8">
        <w:rPr>
          <w:rFonts w:ascii="Times New Roman" w:eastAsia="Arial Unicode MS" w:hAnsi="Times New Roman"/>
          <w:sz w:val="24"/>
          <w:szCs w:val="24"/>
        </w:rPr>
        <w:t>de las</w:t>
      </w:r>
      <w:r w:rsidRPr="008C15A8">
        <w:rPr>
          <w:rFonts w:ascii="Times New Roman" w:eastAsia="Arial Unicode MS" w:hAnsi="Times New Roman"/>
          <w:sz w:val="24"/>
          <w:szCs w:val="24"/>
        </w:rPr>
        <w:t xml:space="preserve"> actividades económicas y equipamientos </w:t>
      </w:r>
      <w:r w:rsidR="0078635F">
        <w:rPr>
          <w:rFonts w:ascii="Times New Roman" w:eastAsia="Arial Unicode MS" w:hAnsi="Times New Roman"/>
          <w:sz w:val="24"/>
          <w:szCs w:val="24"/>
        </w:rPr>
        <w:t>complementarios (</w:t>
      </w:r>
      <w:r w:rsidRPr="008C15A8">
        <w:rPr>
          <w:rFonts w:ascii="Times New Roman" w:eastAsia="Arial Unicode MS" w:hAnsi="Times New Roman"/>
          <w:sz w:val="24"/>
          <w:szCs w:val="24"/>
        </w:rPr>
        <w:t>permitidos</w:t>
      </w:r>
      <w:r w:rsidR="0078635F">
        <w:rPr>
          <w:rFonts w:ascii="Times New Roman" w:eastAsia="Arial Unicode MS" w:hAnsi="Times New Roman"/>
          <w:sz w:val="24"/>
          <w:szCs w:val="24"/>
        </w:rPr>
        <w:t>), restringidos</w:t>
      </w:r>
      <w:r w:rsidRPr="008C15A8">
        <w:rPr>
          <w:rFonts w:ascii="Times New Roman" w:eastAsia="Arial Unicode MS" w:hAnsi="Times New Roman"/>
          <w:sz w:val="24"/>
          <w:szCs w:val="24"/>
        </w:rPr>
        <w:t xml:space="preserve"> y prohibidos </w:t>
      </w:r>
    </w:p>
    <w:p w14:paraId="0DD87DC5" w14:textId="3751EE5B" w:rsidR="00FD2A50" w:rsidRPr="008C15A8" w:rsidRDefault="00FD2A50" w:rsidP="00BC5891">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4. </w:t>
      </w:r>
      <w:r w:rsidR="00BC5891" w:rsidRPr="008C15A8">
        <w:rPr>
          <w:rFonts w:ascii="Times New Roman" w:eastAsia="Arial Unicode MS" w:hAnsi="Times New Roman"/>
          <w:sz w:val="24"/>
          <w:szCs w:val="24"/>
        </w:rPr>
        <w:t xml:space="preserve">Descripción de las coordenadas geográficas del límite del Área de Conservación y Uso Sustentable Mojanda </w:t>
      </w:r>
      <w:r w:rsidR="00D61F69"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p>
    <w:p w14:paraId="5A9CB3FD" w14:textId="77777777" w:rsidR="003D4EF9" w:rsidRPr="008C15A8" w:rsidRDefault="003D4EF9" w:rsidP="00107642">
      <w:pPr>
        <w:autoSpaceDE w:val="0"/>
        <w:autoSpaceDN w:val="0"/>
        <w:adjustRightInd w:val="0"/>
        <w:spacing w:after="0"/>
        <w:ind w:left="360"/>
        <w:jc w:val="both"/>
        <w:rPr>
          <w:rFonts w:ascii="Times New Roman" w:hAnsi="Times New Roman"/>
          <w:bCs/>
          <w:sz w:val="24"/>
          <w:szCs w:val="24"/>
        </w:rPr>
      </w:pPr>
    </w:p>
    <w:p w14:paraId="48B1DB29" w14:textId="710D7BDA" w:rsidR="00470C74" w:rsidRPr="008C15A8" w:rsidRDefault="00C90583"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hAnsi="Times New Roman"/>
          <w:b/>
          <w:bCs/>
          <w:sz w:val="24"/>
          <w:szCs w:val="24"/>
        </w:rPr>
        <w:t>Segunda. -</w:t>
      </w:r>
      <w:r w:rsidR="00E021F1" w:rsidRPr="008C15A8">
        <w:rPr>
          <w:rFonts w:ascii="Times New Roman" w:hAnsi="Times New Roman"/>
          <w:b/>
          <w:bCs/>
          <w:sz w:val="24"/>
          <w:szCs w:val="24"/>
        </w:rPr>
        <w:t xml:space="preserve"> </w:t>
      </w:r>
      <w:r w:rsidR="00BE1E9B" w:rsidRPr="008C15A8">
        <w:rPr>
          <w:rFonts w:ascii="Times New Roman" w:hAnsi="Times New Roman"/>
          <w:sz w:val="24"/>
          <w:szCs w:val="24"/>
        </w:rPr>
        <w:t xml:space="preserve">El Municipio del Distrito Metropolitano de Quito </w:t>
      </w:r>
      <w:r w:rsidR="00470C74" w:rsidRPr="008C15A8">
        <w:rPr>
          <w:rFonts w:ascii="Times New Roman" w:eastAsia="Arial Unicode MS" w:hAnsi="Times New Roman"/>
          <w:sz w:val="24"/>
          <w:szCs w:val="24"/>
        </w:rPr>
        <w:t xml:space="preserve">podrá suscribir con personas naturales o jurídicas, públicas o privadas los instrumentos que sean necesarios para </w:t>
      </w:r>
      <w:r w:rsidR="00FA08D9" w:rsidRPr="008C15A8">
        <w:rPr>
          <w:rFonts w:ascii="Times New Roman" w:eastAsia="Arial Unicode MS" w:hAnsi="Times New Roman"/>
          <w:sz w:val="24"/>
          <w:szCs w:val="24"/>
        </w:rPr>
        <w:t xml:space="preserve">fomentar </w:t>
      </w:r>
      <w:r w:rsidR="00470C74" w:rsidRPr="008C15A8">
        <w:rPr>
          <w:rFonts w:ascii="Times New Roman" w:eastAsia="Arial Unicode MS" w:hAnsi="Times New Roman"/>
          <w:sz w:val="24"/>
          <w:szCs w:val="24"/>
        </w:rPr>
        <w:t xml:space="preserve">el desarrollo </w:t>
      </w:r>
      <w:r w:rsidR="008E0892" w:rsidRPr="008C15A8">
        <w:rPr>
          <w:rFonts w:ascii="Times New Roman" w:eastAsia="Arial Unicode MS" w:hAnsi="Times New Roman"/>
          <w:sz w:val="24"/>
          <w:szCs w:val="24"/>
        </w:rPr>
        <w:t>sustenta</w:t>
      </w:r>
      <w:r w:rsidR="007A607C" w:rsidRPr="008C15A8">
        <w:rPr>
          <w:rFonts w:ascii="Times New Roman" w:eastAsia="Arial Unicode MS" w:hAnsi="Times New Roman"/>
          <w:sz w:val="24"/>
          <w:szCs w:val="24"/>
        </w:rPr>
        <w:t>ble</w:t>
      </w:r>
      <w:r w:rsidR="00470C74" w:rsidRPr="008C15A8">
        <w:rPr>
          <w:rFonts w:ascii="Times New Roman" w:eastAsia="Arial Unicode MS" w:hAnsi="Times New Roman"/>
          <w:sz w:val="24"/>
          <w:szCs w:val="24"/>
        </w:rPr>
        <w:t xml:space="preserve"> del ACUS</w:t>
      </w:r>
      <w:r w:rsidR="00D76068" w:rsidRPr="008C15A8">
        <w:rPr>
          <w:rFonts w:ascii="Times New Roman" w:eastAsia="Arial Unicode MS" w:hAnsi="Times New Roman"/>
          <w:sz w:val="24"/>
          <w:szCs w:val="24"/>
        </w:rPr>
        <w:t xml:space="preserve"> Mojanda - Cambugán</w:t>
      </w:r>
      <w:r w:rsidR="00470C74" w:rsidRPr="008C15A8">
        <w:rPr>
          <w:rFonts w:ascii="Times New Roman" w:eastAsia="Arial Unicode MS" w:hAnsi="Times New Roman"/>
          <w:sz w:val="24"/>
          <w:szCs w:val="24"/>
        </w:rPr>
        <w:t>,</w:t>
      </w:r>
      <w:r w:rsidR="005E1F9E" w:rsidRPr="008C15A8">
        <w:rPr>
          <w:rFonts w:ascii="Times New Roman" w:eastAsia="Arial Unicode MS" w:hAnsi="Times New Roman"/>
          <w:sz w:val="24"/>
          <w:szCs w:val="24"/>
        </w:rPr>
        <w:t xml:space="preserve"> en </w:t>
      </w:r>
      <w:r w:rsidR="00FA08D9" w:rsidRPr="008C15A8">
        <w:rPr>
          <w:rFonts w:ascii="Times New Roman" w:eastAsia="Arial Unicode MS" w:hAnsi="Times New Roman"/>
          <w:sz w:val="24"/>
          <w:szCs w:val="24"/>
        </w:rPr>
        <w:t>concordancia con</w:t>
      </w:r>
      <w:r w:rsidR="005E1F9E" w:rsidRPr="008C15A8">
        <w:rPr>
          <w:rFonts w:ascii="Times New Roman" w:eastAsia="Arial Unicode MS" w:hAnsi="Times New Roman"/>
          <w:sz w:val="24"/>
          <w:szCs w:val="24"/>
        </w:rPr>
        <w:t xml:space="preserve"> la presente O</w:t>
      </w:r>
      <w:r w:rsidR="00470C74" w:rsidRPr="008C15A8">
        <w:rPr>
          <w:rFonts w:ascii="Times New Roman" w:eastAsia="Arial Unicode MS" w:hAnsi="Times New Roman"/>
          <w:sz w:val="24"/>
          <w:szCs w:val="24"/>
        </w:rPr>
        <w:t>rdenanza</w:t>
      </w:r>
      <w:r w:rsidR="00D76068" w:rsidRPr="008C15A8">
        <w:rPr>
          <w:rFonts w:ascii="Times New Roman" w:eastAsia="Arial Unicode MS" w:hAnsi="Times New Roman"/>
          <w:sz w:val="24"/>
          <w:szCs w:val="24"/>
        </w:rPr>
        <w:t>,</w:t>
      </w:r>
      <w:r w:rsidR="00470C74" w:rsidRPr="008C15A8">
        <w:rPr>
          <w:rFonts w:ascii="Times New Roman" w:eastAsia="Arial Unicode MS" w:hAnsi="Times New Roman"/>
          <w:sz w:val="24"/>
          <w:szCs w:val="24"/>
        </w:rPr>
        <w:t xml:space="preserve"> la normativa vinculada </w:t>
      </w:r>
      <w:r w:rsidR="00FA08D9" w:rsidRPr="008C15A8">
        <w:rPr>
          <w:rFonts w:ascii="Times New Roman" w:eastAsia="Arial Unicode MS" w:hAnsi="Times New Roman"/>
          <w:sz w:val="24"/>
          <w:szCs w:val="24"/>
        </w:rPr>
        <w:t>y</w:t>
      </w:r>
      <w:r w:rsidR="00470C74" w:rsidRPr="008C15A8">
        <w:rPr>
          <w:rFonts w:ascii="Times New Roman" w:eastAsia="Arial Unicode MS" w:hAnsi="Times New Roman"/>
          <w:sz w:val="24"/>
          <w:szCs w:val="24"/>
        </w:rPr>
        <w:t xml:space="preserve"> el Plan de Manejo. </w:t>
      </w:r>
    </w:p>
    <w:p w14:paraId="757345E3" w14:textId="77777777" w:rsidR="005F3DFE" w:rsidRPr="008C15A8" w:rsidRDefault="005F3DFE" w:rsidP="00107642">
      <w:pPr>
        <w:autoSpaceDE w:val="0"/>
        <w:autoSpaceDN w:val="0"/>
        <w:adjustRightInd w:val="0"/>
        <w:spacing w:after="0"/>
        <w:contextualSpacing/>
        <w:jc w:val="both"/>
        <w:rPr>
          <w:rFonts w:ascii="Times New Roman" w:hAnsi="Times New Roman"/>
          <w:b/>
          <w:sz w:val="24"/>
          <w:szCs w:val="24"/>
        </w:rPr>
      </w:pPr>
    </w:p>
    <w:p w14:paraId="6A317D19" w14:textId="3F5DBB7C" w:rsidR="009D4750" w:rsidRDefault="007A607C" w:rsidP="00107642">
      <w:p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b/>
          <w:sz w:val="24"/>
          <w:szCs w:val="24"/>
        </w:rPr>
        <w:t>Tercera</w:t>
      </w:r>
      <w:r w:rsidR="00296EB6" w:rsidRPr="008C15A8">
        <w:rPr>
          <w:rFonts w:ascii="Times New Roman" w:hAnsi="Times New Roman"/>
          <w:b/>
          <w:sz w:val="24"/>
          <w:szCs w:val="24"/>
        </w:rPr>
        <w:t xml:space="preserve">.- </w:t>
      </w:r>
      <w:r w:rsidR="009D4750" w:rsidRPr="008C15A8">
        <w:rPr>
          <w:rFonts w:ascii="Times New Roman" w:hAnsi="Times New Roman"/>
          <w:sz w:val="24"/>
          <w:szCs w:val="24"/>
        </w:rPr>
        <w:t xml:space="preserve">El Municipio del Distrito Metropolitano de Quito a través de la </w:t>
      </w:r>
      <w:r w:rsidR="00404822" w:rsidRPr="008C15A8">
        <w:rPr>
          <w:rFonts w:ascii="Times New Roman" w:hAnsi="Times New Roman"/>
          <w:sz w:val="24"/>
          <w:szCs w:val="24"/>
        </w:rPr>
        <w:t xml:space="preserve">Autoridad Metropolitana Ambiental </w:t>
      </w:r>
      <w:r w:rsidR="00CE2AF0" w:rsidRPr="008C15A8">
        <w:rPr>
          <w:rFonts w:ascii="Times New Roman" w:hAnsi="Times New Roman"/>
          <w:sz w:val="24"/>
          <w:szCs w:val="24"/>
        </w:rPr>
        <w:t>y</w:t>
      </w:r>
      <w:r w:rsidR="00A63EE2" w:rsidRPr="008C15A8">
        <w:rPr>
          <w:rFonts w:ascii="Times New Roman" w:hAnsi="Times New Roman"/>
          <w:sz w:val="24"/>
          <w:szCs w:val="24"/>
        </w:rPr>
        <w:t xml:space="preserve"> en coordinación con </w:t>
      </w:r>
      <w:r w:rsidR="00BE1E9B" w:rsidRPr="008C15A8">
        <w:rPr>
          <w:rFonts w:ascii="Times New Roman" w:hAnsi="Times New Roman"/>
          <w:sz w:val="24"/>
          <w:szCs w:val="24"/>
        </w:rPr>
        <w:t xml:space="preserve">las </w:t>
      </w:r>
      <w:r w:rsidR="00B33112" w:rsidRPr="008C15A8">
        <w:rPr>
          <w:rFonts w:ascii="Times New Roman" w:hAnsi="Times New Roman"/>
          <w:sz w:val="24"/>
          <w:szCs w:val="24"/>
        </w:rPr>
        <w:t xml:space="preserve">entidades </w:t>
      </w:r>
      <w:r w:rsidR="00A63EE2" w:rsidRPr="008C15A8">
        <w:rPr>
          <w:rFonts w:ascii="Times New Roman" w:hAnsi="Times New Roman"/>
          <w:sz w:val="24"/>
          <w:szCs w:val="24"/>
        </w:rPr>
        <w:t>municipales</w:t>
      </w:r>
      <w:r w:rsidR="002503B9" w:rsidRPr="008C15A8">
        <w:rPr>
          <w:rFonts w:ascii="Times New Roman" w:hAnsi="Times New Roman"/>
          <w:sz w:val="24"/>
          <w:szCs w:val="24"/>
        </w:rPr>
        <w:t xml:space="preserve">, </w:t>
      </w:r>
      <w:r w:rsidR="00BB257B" w:rsidRPr="008C15A8">
        <w:rPr>
          <w:rFonts w:ascii="Times New Roman" w:hAnsi="Times New Roman"/>
          <w:sz w:val="24"/>
          <w:szCs w:val="24"/>
        </w:rPr>
        <w:t>provinciales</w:t>
      </w:r>
      <w:r w:rsidR="00657EE2" w:rsidRPr="008C15A8">
        <w:rPr>
          <w:rFonts w:ascii="Times New Roman" w:hAnsi="Times New Roman"/>
          <w:sz w:val="24"/>
          <w:szCs w:val="24"/>
        </w:rPr>
        <w:t>,</w:t>
      </w:r>
      <w:r w:rsidR="00FD5F9A">
        <w:rPr>
          <w:rFonts w:ascii="Times New Roman" w:hAnsi="Times New Roman"/>
          <w:sz w:val="24"/>
          <w:szCs w:val="24"/>
        </w:rPr>
        <w:t xml:space="preserve"> </w:t>
      </w:r>
      <w:r w:rsidR="002503B9" w:rsidRPr="008C15A8">
        <w:rPr>
          <w:rFonts w:ascii="Times New Roman" w:hAnsi="Times New Roman"/>
          <w:sz w:val="24"/>
          <w:szCs w:val="24"/>
        </w:rPr>
        <w:t>nacionales</w:t>
      </w:r>
      <w:r w:rsidR="00657EE2" w:rsidRPr="008C15A8">
        <w:rPr>
          <w:rFonts w:ascii="Times New Roman" w:hAnsi="Times New Roman"/>
          <w:sz w:val="24"/>
          <w:szCs w:val="24"/>
        </w:rPr>
        <w:t xml:space="preserve"> e internacionales</w:t>
      </w:r>
      <w:r w:rsidR="00BB257B" w:rsidRPr="008C15A8">
        <w:rPr>
          <w:rFonts w:ascii="Times New Roman" w:hAnsi="Times New Roman"/>
          <w:sz w:val="24"/>
          <w:szCs w:val="24"/>
        </w:rPr>
        <w:t>, tanto públicas como privadas,</w:t>
      </w:r>
      <w:r w:rsidR="00B33112" w:rsidRPr="008C15A8">
        <w:rPr>
          <w:rFonts w:ascii="Times New Roman" w:hAnsi="Times New Roman"/>
          <w:sz w:val="24"/>
          <w:szCs w:val="24"/>
        </w:rPr>
        <w:t xml:space="preserve"> que fuere</w:t>
      </w:r>
      <w:r w:rsidR="00BB257B" w:rsidRPr="008C15A8">
        <w:rPr>
          <w:rFonts w:ascii="Times New Roman" w:hAnsi="Times New Roman"/>
          <w:sz w:val="24"/>
          <w:szCs w:val="24"/>
        </w:rPr>
        <w:t>n</w:t>
      </w:r>
      <w:r w:rsidR="00B33112" w:rsidRPr="008C15A8">
        <w:rPr>
          <w:rFonts w:ascii="Times New Roman" w:hAnsi="Times New Roman"/>
          <w:sz w:val="24"/>
          <w:szCs w:val="24"/>
        </w:rPr>
        <w:t xml:space="preserve"> del caso</w:t>
      </w:r>
      <w:r w:rsidR="009D4750" w:rsidRPr="008C15A8">
        <w:rPr>
          <w:rFonts w:ascii="Times New Roman" w:hAnsi="Times New Roman"/>
          <w:sz w:val="24"/>
          <w:szCs w:val="24"/>
        </w:rPr>
        <w:t xml:space="preserve">, promoverá procesos de fortalecimiento organizacional y gestión del área </w:t>
      </w:r>
      <w:r w:rsidR="00CE2AF0" w:rsidRPr="008C15A8">
        <w:rPr>
          <w:rFonts w:ascii="Times New Roman" w:hAnsi="Times New Roman"/>
          <w:sz w:val="24"/>
          <w:szCs w:val="24"/>
        </w:rPr>
        <w:t xml:space="preserve">con </w:t>
      </w:r>
      <w:r w:rsidR="00E24F31" w:rsidRPr="008C15A8">
        <w:rPr>
          <w:rFonts w:ascii="Times New Roman" w:hAnsi="Times New Roman"/>
          <w:sz w:val="24"/>
          <w:szCs w:val="24"/>
        </w:rPr>
        <w:t xml:space="preserve">la Mancomunidad Norcentral, </w:t>
      </w:r>
      <w:r w:rsidR="009D4750" w:rsidRPr="008C15A8">
        <w:rPr>
          <w:rFonts w:ascii="Times New Roman" w:hAnsi="Times New Roman"/>
          <w:sz w:val="24"/>
          <w:szCs w:val="24"/>
        </w:rPr>
        <w:t xml:space="preserve">los gobiernos autónomos descentralizados parroquiales de </w:t>
      </w:r>
      <w:r w:rsidR="00902B60" w:rsidRPr="008C15A8">
        <w:rPr>
          <w:rFonts w:ascii="Times New Roman" w:hAnsi="Times New Roman"/>
          <w:sz w:val="24"/>
          <w:szCs w:val="24"/>
        </w:rPr>
        <w:t>Puéllaro, Perucho, Atahualpa, Chavezpamba y San José de Minas</w:t>
      </w:r>
      <w:r w:rsidR="009D4750" w:rsidRPr="008C15A8">
        <w:rPr>
          <w:rFonts w:ascii="Times New Roman" w:hAnsi="Times New Roman"/>
          <w:sz w:val="24"/>
          <w:szCs w:val="24"/>
        </w:rPr>
        <w:t xml:space="preserve"> y las comunidades involucradas</w:t>
      </w:r>
      <w:r w:rsidR="00C20997" w:rsidRPr="008C15A8">
        <w:rPr>
          <w:rFonts w:ascii="Times New Roman" w:hAnsi="Times New Roman"/>
          <w:sz w:val="24"/>
          <w:szCs w:val="24"/>
        </w:rPr>
        <w:t xml:space="preserve"> </w:t>
      </w:r>
      <w:r w:rsidR="00E24F31" w:rsidRPr="008C15A8">
        <w:rPr>
          <w:rFonts w:ascii="Times New Roman" w:hAnsi="Times New Roman"/>
          <w:sz w:val="24"/>
          <w:szCs w:val="24"/>
        </w:rPr>
        <w:t xml:space="preserve">en </w:t>
      </w:r>
      <w:r w:rsidR="00C20997" w:rsidRPr="008C15A8">
        <w:rPr>
          <w:rFonts w:ascii="Times New Roman" w:hAnsi="Times New Roman"/>
          <w:sz w:val="24"/>
          <w:szCs w:val="24"/>
        </w:rPr>
        <w:t>el territorio</w:t>
      </w:r>
      <w:r w:rsidR="009D4750" w:rsidRPr="008C15A8">
        <w:rPr>
          <w:rFonts w:ascii="Times New Roman" w:hAnsi="Times New Roman"/>
          <w:sz w:val="24"/>
          <w:szCs w:val="24"/>
        </w:rPr>
        <w:t xml:space="preserve">. </w:t>
      </w:r>
    </w:p>
    <w:p w14:paraId="393A45D6" w14:textId="77777777" w:rsidR="00A1276A" w:rsidRDefault="00A1276A" w:rsidP="00107642">
      <w:pPr>
        <w:autoSpaceDE w:val="0"/>
        <w:autoSpaceDN w:val="0"/>
        <w:adjustRightInd w:val="0"/>
        <w:spacing w:after="0"/>
        <w:contextualSpacing/>
        <w:jc w:val="both"/>
        <w:rPr>
          <w:rFonts w:ascii="Times New Roman" w:hAnsi="Times New Roman"/>
          <w:sz w:val="24"/>
          <w:szCs w:val="24"/>
        </w:rPr>
      </w:pPr>
    </w:p>
    <w:p w14:paraId="0B95FD72" w14:textId="6B76C982" w:rsidR="00A1276A" w:rsidRPr="008C15A8" w:rsidRDefault="00B45099" w:rsidP="00107642">
      <w:pPr>
        <w:autoSpaceDE w:val="0"/>
        <w:autoSpaceDN w:val="0"/>
        <w:adjustRightInd w:val="0"/>
        <w:spacing w:after="0"/>
        <w:contextualSpacing/>
        <w:jc w:val="both"/>
        <w:rPr>
          <w:rFonts w:ascii="Times New Roman" w:hAnsi="Times New Roman"/>
          <w:sz w:val="24"/>
          <w:szCs w:val="24"/>
        </w:rPr>
      </w:pPr>
      <w:r w:rsidRPr="00D827DF">
        <w:rPr>
          <w:rFonts w:ascii="Times New Roman" w:hAnsi="Times New Roman"/>
          <w:b/>
          <w:sz w:val="24"/>
          <w:szCs w:val="24"/>
        </w:rPr>
        <w:t>Cuarta</w:t>
      </w:r>
      <w:r>
        <w:rPr>
          <w:rFonts w:ascii="Times New Roman" w:hAnsi="Times New Roman"/>
          <w:sz w:val="24"/>
          <w:szCs w:val="24"/>
        </w:rPr>
        <w:t>. -</w:t>
      </w:r>
      <w:r w:rsidR="00A1276A">
        <w:rPr>
          <w:rFonts w:ascii="Times New Roman" w:hAnsi="Times New Roman"/>
          <w:sz w:val="24"/>
          <w:szCs w:val="24"/>
        </w:rPr>
        <w:t xml:space="preserve"> E</w:t>
      </w:r>
      <w:r w:rsidR="00A1276A" w:rsidRPr="00A1276A">
        <w:rPr>
          <w:rFonts w:ascii="Times New Roman" w:hAnsi="Times New Roman"/>
          <w:sz w:val="24"/>
          <w:szCs w:val="24"/>
        </w:rPr>
        <w:t>l control</w:t>
      </w:r>
      <w:r w:rsidR="00A1276A">
        <w:rPr>
          <w:rFonts w:ascii="Times New Roman" w:hAnsi="Times New Roman"/>
          <w:sz w:val="24"/>
          <w:szCs w:val="24"/>
        </w:rPr>
        <w:t xml:space="preserve"> ambiental</w:t>
      </w:r>
      <w:r w:rsidR="00A1276A" w:rsidRPr="00A1276A">
        <w:rPr>
          <w:rFonts w:ascii="Times New Roman" w:hAnsi="Times New Roman"/>
          <w:sz w:val="24"/>
          <w:szCs w:val="24"/>
        </w:rPr>
        <w:t xml:space="preserve"> como potestad de la Secretaría de Ambiente </w:t>
      </w:r>
      <w:r w:rsidR="00A1276A">
        <w:rPr>
          <w:rFonts w:ascii="Times New Roman" w:hAnsi="Times New Roman"/>
          <w:sz w:val="24"/>
          <w:szCs w:val="24"/>
        </w:rPr>
        <w:t xml:space="preserve">tendrá una </w:t>
      </w:r>
      <w:r w:rsidR="00A1276A" w:rsidRPr="00A1276A">
        <w:rPr>
          <w:rFonts w:ascii="Times New Roman" w:hAnsi="Times New Roman"/>
          <w:sz w:val="24"/>
          <w:szCs w:val="24"/>
        </w:rPr>
        <w:t xml:space="preserve">periodicidad </w:t>
      </w:r>
      <w:r w:rsidR="00A1276A">
        <w:rPr>
          <w:rFonts w:ascii="Times New Roman" w:hAnsi="Times New Roman"/>
          <w:sz w:val="24"/>
          <w:szCs w:val="24"/>
        </w:rPr>
        <w:t xml:space="preserve">permanente </w:t>
      </w:r>
      <w:r w:rsidR="00A1276A" w:rsidRPr="00A1276A">
        <w:rPr>
          <w:rFonts w:ascii="Times New Roman" w:hAnsi="Times New Roman"/>
          <w:sz w:val="24"/>
          <w:szCs w:val="24"/>
        </w:rPr>
        <w:t xml:space="preserve">y </w:t>
      </w:r>
      <w:r w:rsidR="00A1276A">
        <w:rPr>
          <w:rFonts w:ascii="Times New Roman" w:hAnsi="Times New Roman"/>
          <w:sz w:val="24"/>
          <w:szCs w:val="24"/>
        </w:rPr>
        <w:t xml:space="preserve">estará en </w:t>
      </w:r>
      <w:r w:rsidR="00A1276A" w:rsidRPr="00A1276A">
        <w:rPr>
          <w:rFonts w:ascii="Times New Roman" w:hAnsi="Times New Roman"/>
          <w:sz w:val="24"/>
          <w:szCs w:val="24"/>
        </w:rPr>
        <w:t>coordinación con las demás instancias municipales según las necesidades.</w:t>
      </w:r>
    </w:p>
    <w:p w14:paraId="260E851D" w14:textId="77777777" w:rsidR="00115460" w:rsidRPr="008C15A8" w:rsidRDefault="00115460" w:rsidP="00107642">
      <w:pPr>
        <w:autoSpaceDE w:val="0"/>
        <w:autoSpaceDN w:val="0"/>
        <w:adjustRightInd w:val="0"/>
        <w:spacing w:after="0"/>
        <w:jc w:val="both"/>
        <w:rPr>
          <w:rFonts w:ascii="Times New Roman" w:hAnsi="Times New Roman"/>
          <w:sz w:val="24"/>
          <w:szCs w:val="24"/>
        </w:rPr>
      </w:pPr>
    </w:p>
    <w:p w14:paraId="1694CDC2" w14:textId="77777777" w:rsidR="00356281"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lastRenderedPageBreak/>
        <w:t>DISPOSICIONES TRANSITORIAS</w:t>
      </w:r>
    </w:p>
    <w:p w14:paraId="65A65342"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38D4E544" w14:textId="5B092E02" w:rsidR="00CE189D" w:rsidRPr="008C15A8" w:rsidRDefault="00B45099"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Primera. -</w:t>
      </w:r>
      <w:r w:rsidR="004F0257" w:rsidRPr="008C15A8">
        <w:rPr>
          <w:rFonts w:ascii="Times New Roman" w:hAnsi="Times New Roman"/>
          <w:b/>
          <w:bCs/>
          <w:sz w:val="24"/>
          <w:szCs w:val="24"/>
        </w:rPr>
        <w:t xml:space="preserve"> </w:t>
      </w:r>
      <w:r w:rsidR="004C3676" w:rsidRPr="008C15A8">
        <w:rPr>
          <w:rFonts w:ascii="Times New Roman" w:hAnsi="Times New Roman"/>
          <w:bCs/>
          <w:sz w:val="24"/>
          <w:szCs w:val="24"/>
        </w:rPr>
        <w:t xml:space="preserve">En el </w:t>
      </w:r>
      <w:r w:rsidR="00F201A4">
        <w:rPr>
          <w:rFonts w:ascii="Times New Roman" w:hAnsi="Times New Roman"/>
          <w:bCs/>
          <w:sz w:val="24"/>
          <w:szCs w:val="24"/>
        </w:rPr>
        <w:t xml:space="preserve">término de </w:t>
      </w:r>
      <w:r w:rsidR="004C3676" w:rsidRPr="008C15A8">
        <w:rPr>
          <w:rFonts w:ascii="Times New Roman" w:hAnsi="Times New Roman"/>
          <w:bCs/>
          <w:sz w:val="24"/>
          <w:szCs w:val="24"/>
        </w:rPr>
        <w:t>un año a</w:t>
      </w:r>
      <w:r w:rsidR="00356281" w:rsidRPr="008C15A8">
        <w:rPr>
          <w:rFonts w:ascii="Times New Roman" w:hAnsi="Times New Roman"/>
          <w:sz w:val="24"/>
          <w:szCs w:val="24"/>
        </w:rPr>
        <w:t xml:space="preserve"> partir de la fecha de </w:t>
      </w:r>
      <w:r w:rsidR="00CE189D" w:rsidRPr="008C15A8">
        <w:rPr>
          <w:rFonts w:ascii="Times New Roman" w:hAnsi="Times New Roman"/>
          <w:sz w:val="24"/>
          <w:szCs w:val="24"/>
        </w:rPr>
        <w:t xml:space="preserve">sanción </w:t>
      </w:r>
      <w:r w:rsidR="00356281" w:rsidRPr="008C15A8">
        <w:rPr>
          <w:rFonts w:ascii="Times New Roman" w:hAnsi="Times New Roman"/>
          <w:sz w:val="24"/>
          <w:szCs w:val="24"/>
        </w:rPr>
        <w:t>de esta Ordenanza</w:t>
      </w:r>
      <w:r w:rsidR="00CE189D" w:rsidRPr="008C15A8">
        <w:rPr>
          <w:rFonts w:ascii="Times New Roman" w:hAnsi="Times New Roman"/>
          <w:sz w:val="24"/>
          <w:szCs w:val="24"/>
        </w:rPr>
        <w:t xml:space="preserve">, </w:t>
      </w:r>
      <w:r w:rsidR="00A57933" w:rsidRPr="008C15A8">
        <w:rPr>
          <w:rFonts w:ascii="Times New Roman" w:hAnsi="Times New Roman"/>
          <w:sz w:val="24"/>
          <w:szCs w:val="24"/>
        </w:rPr>
        <w:t xml:space="preserve">la </w:t>
      </w:r>
      <w:r w:rsidR="00404822" w:rsidRPr="008C15A8">
        <w:rPr>
          <w:rFonts w:ascii="Times New Roman" w:hAnsi="Times New Roman"/>
          <w:sz w:val="24"/>
          <w:szCs w:val="24"/>
        </w:rPr>
        <w:t xml:space="preserve">Autoridad Metropolitana Ambiental en coordinación con </w:t>
      </w:r>
      <w:r w:rsidR="00296EB6" w:rsidRPr="008C15A8">
        <w:rPr>
          <w:rFonts w:ascii="Times New Roman" w:hAnsi="Times New Roman"/>
          <w:sz w:val="24"/>
          <w:szCs w:val="24"/>
        </w:rPr>
        <w:t>otros entes del Municipio del Distrito Metropolitano de Quito</w:t>
      </w:r>
      <w:r w:rsidR="00BE48C0" w:rsidRPr="008C15A8">
        <w:rPr>
          <w:rFonts w:ascii="Times New Roman" w:hAnsi="Times New Roman"/>
          <w:sz w:val="24"/>
          <w:szCs w:val="24"/>
        </w:rPr>
        <w:t xml:space="preserve">, </w:t>
      </w:r>
      <w:r w:rsidR="00C12B88" w:rsidRPr="008C15A8">
        <w:rPr>
          <w:rFonts w:ascii="Times New Roman" w:hAnsi="Times New Roman"/>
          <w:sz w:val="24"/>
          <w:szCs w:val="24"/>
        </w:rPr>
        <w:t>la Mancomunidad de Gobiernos Autónomos Descentralizados Parroquiales Rurales de la Zona Norcentral del DMQ</w:t>
      </w:r>
      <w:r w:rsidR="007A607C" w:rsidRPr="008C15A8">
        <w:rPr>
          <w:rFonts w:ascii="Times New Roman" w:hAnsi="Times New Roman"/>
          <w:sz w:val="24"/>
          <w:szCs w:val="24"/>
        </w:rPr>
        <w:t xml:space="preserve"> y los actores involucrados</w:t>
      </w:r>
      <w:r w:rsidR="00296EB6" w:rsidRPr="008C15A8">
        <w:rPr>
          <w:rFonts w:ascii="Times New Roman" w:hAnsi="Times New Roman"/>
          <w:sz w:val="24"/>
          <w:szCs w:val="24"/>
        </w:rPr>
        <w:t xml:space="preserve"> elabora</w:t>
      </w:r>
      <w:r w:rsidR="007A607C" w:rsidRPr="008C15A8">
        <w:rPr>
          <w:rFonts w:ascii="Times New Roman" w:hAnsi="Times New Roman"/>
          <w:sz w:val="24"/>
          <w:szCs w:val="24"/>
        </w:rPr>
        <w:t>rá</w:t>
      </w:r>
      <w:r w:rsidR="004F0257" w:rsidRPr="008C15A8">
        <w:rPr>
          <w:rFonts w:ascii="Times New Roman" w:hAnsi="Times New Roman"/>
          <w:sz w:val="24"/>
          <w:szCs w:val="24"/>
        </w:rPr>
        <w:t xml:space="preserve">n </w:t>
      </w:r>
      <w:r w:rsidR="00CE189D" w:rsidRPr="008C15A8">
        <w:rPr>
          <w:rFonts w:ascii="Times New Roman" w:hAnsi="Times New Roman"/>
          <w:sz w:val="24"/>
          <w:szCs w:val="24"/>
        </w:rPr>
        <w:t xml:space="preserve">el </w:t>
      </w:r>
      <w:r w:rsidR="00356281" w:rsidRPr="008C15A8">
        <w:rPr>
          <w:rFonts w:ascii="Times New Roman" w:hAnsi="Times New Roman"/>
          <w:sz w:val="24"/>
          <w:szCs w:val="24"/>
        </w:rPr>
        <w:t xml:space="preserve">Plan de Manejo </w:t>
      </w:r>
      <w:r w:rsidR="00CE189D" w:rsidRPr="008C15A8">
        <w:rPr>
          <w:rFonts w:ascii="Times New Roman" w:hAnsi="Times New Roman"/>
          <w:sz w:val="24"/>
          <w:szCs w:val="24"/>
        </w:rPr>
        <w:t xml:space="preserve">del </w:t>
      </w:r>
      <w:r w:rsidR="00296EB6" w:rsidRPr="008C15A8">
        <w:rPr>
          <w:rFonts w:ascii="Times New Roman" w:hAnsi="Times New Roman"/>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825858" w:rsidRPr="008C15A8">
        <w:rPr>
          <w:rFonts w:ascii="Times New Roman" w:hAnsi="Times New Roman"/>
          <w:sz w:val="24"/>
          <w:szCs w:val="24"/>
        </w:rPr>
        <w:t xml:space="preserve"> -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CE189D" w:rsidRPr="008C15A8">
        <w:rPr>
          <w:rFonts w:ascii="Times New Roman" w:hAnsi="Times New Roman"/>
          <w:sz w:val="24"/>
          <w:szCs w:val="24"/>
        </w:rPr>
        <w:t xml:space="preserve">, de conformidad con la normativa vigente. </w:t>
      </w:r>
    </w:p>
    <w:p w14:paraId="0198B196" w14:textId="77777777" w:rsidR="00296EB6" w:rsidRPr="008C15A8" w:rsidRDefault="00296EB6" w:rsidP="00107642">
      <w:pPr>
        <w:spacing w:after="0"/>
        <w:jc w:val="both"/>
        <w:rPr>
          <w:rFonts w:ascii="Times New Roman" w:hAnsi="Times New Roman"/>
          <w:b/>
          <w:sz w:val="24"/>
          <w:szCs w:val="24"/>
        </w:rPr>
      </w:pPr>
    </w:p>
    <w:p w14:paraId="59E17F16" w14:textId="750F899F" w:rsidR="00296EB6" w:rsidRPr="008C15A8" w:rsidRDefault="00B45099" w:rsidP="00107642">
      <w:pPr>
        <w:spacing w:after="0"/>
        <w:jc w:val="both"/>
        <w:rPr>
          <w:rFonts w:ascii="Times New Roman" w:hAnsi="Times New Roman"/>
          <w:sz w:val="24"/>
          <w:szCs w:val="24"/>
        </w:rPr>
      </w:pPr>
      <w:r w:rsidRPr="008C15A8">
        <w:rPr>
          <w:rFonts w:ascii="Times New Roman" w:hAnsi="Times New Roman"/>
          <w:b/>
          <w:sz w:val="24"/>
          <w:szCs w:val="24"/>
        </w:rPr>
        <w:t>Segunda. -</w:t>
      </w:r>
      <w:r w:rsidR="00296EB6" w:rsidRPr="008C15A8">
        <w:rPr>
          <w:rFonts w:ascii="Times New Roman" w:hAnsi="Times New Roman"/>
          <w:sz w:val="24"/>
          <w:szCs w:val="24"/>
        </w:rPr>
        <w:t xml:space="preserve"> En </w:t>
      </w:r>
      <w:r w:rsidR="00F201A4">
        <w:rPr>
          <w:rFonts w:ascii="Times New Roman" w:hAnsi="Times New Roman"/>
          <w:sz w:val="24"/>
          <w:szCs w:val="24"/>
        </w:rPr>
        <w:t xml:space="preserve">el término de </w:t>
      </w:r>
      <w:r w:rsidR="00296EB6" w:rsidRPr="008C15A8">
        <w:rPr>
          <w:rFonts w:ascii="Times New Roman" w:hAnsi="Times New Roman"/>
          <w:sz w:val="24"/>
          <w:szCs w:val="24"/>
        </w:rPr>
        <w:t>treinta días</w:t>
      </w:r>
      <w:r w:rsidR="00F201A4">
        <w:rPr>
          <w:rFonts w:ascii="Times New Roman" w:hAnsi="Times New Roman"/>
          <w:sz w:val="24"/>
          <w:szCs w:val="24"/>
        </w:rPr>
        <w:t xml:space="preserve"> contados a</w:t>
      </w:r>
      <w:r w:rsidR="00296EB6" w:rsidRPr="008C15A8">
        <w:rPr>
          <w:rFonts w:ascii="Times New Roman" w:hAnsi="Times New Roman"/>
          <w:sz w:val="24"/>
          <w:szCs w:val="24"/>
        </w:rPr>
        <w:t xml:space="preserve"> partir de la fecha de sanción de esta Ordenanza, </w:t>
      </w:r>
      <w:r w:rsidR="00F201A4">
        <w:rPr>
          <w:rFonts w:ascii="Times New Roman" w:hAnsi="Times New Roman"/>
          <w:sz w:val="24"/>
          <w:szCs w:val="24"/>
        </w:rPr>
        <w:t xml:space="preserve">la Secretaría de Ambiente </w:t>
      </w:r>
      <w:r w:rsidR="00296EB6" w:rsidRPr="008C15A8">
        <w:rPr>
          <w:rFonts w:ascii="Times New Roman" w:hAnsi="Times New Roman"/>
          <w:sz w:val="24"/>
          <w:szCs w:val="24"/>
        </w:rPr>
        <w:t>notificará al Ministerio del Ambiente sobre la creación de</w:t>
      </w:r>
      <w:r w:rsidR="00AC36ED" w:rsidRPr="008C15A8">
        <w:rPr>
          <w:rFonts w:ascii="Times New Roman" w:hAnsi="Times New Roman"/>
          <w:sz w:val="24"/>
          <w:szCs w:val="24"/>
        </w:rPr>
        <w:t xml:space="preserve"> esta área protegida m</w:t>
      </w:r>
      <w:r w:rsidR="00650013" w:rsidRPr="008C15A8">
        <w:rPr>
          <w:rFonts w:ascii="Times New Roman" w:hAnsi="Times New Roman"/>
          <w:sz w:val="24"/>
          <w:szCs w:val="24"/>
        </w:rPr>
        <w:t>etropolitana.</w:t>
      </w:r>
    </w:p>
    <w:p w14:paraId="1238614A" w14:textId="77777777" w:rsidR="00C55219" w:rsidRDefault="00C55219" w:rsidP="00107642">
      <w:pPr>
        <w:autoSpaceDE w:val="0"/>
        <w:autoSpaceDN w:val="0"/>
        <w:adjustRightInd w:val="0"/>
        <w:spacing w:after="0"/>
        <w:jc w:val="center"/>
        <w:rPr>
          <w:rFonts w:ascii="Times New Roman" w:hAnsi="Times New Roman"/>
          <w:b/>
          <w:bCs/>
          <w:sz w:val="24"/>
          <w:szCs w:val="24"/>
        </w:rPr>
      </w:pPr>
    </w:p>
    <w:p w14:paraId="27CFFD0B" w14:textId="77777777" w:rsidR="002B252B"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FINALES</w:t>
      </w:r>
    </w:p>
    <w:p w14:paraId="712B69CE" w14:textId="77777777" w:rsidR="002B252B" w:rsidRPr="008C15A8" w:rsidRDefault="002B252B" w:rsidP="00107642">
      <w:pPr>
        <w:autoSpaceDE w:val="0"/>
        <w:autoSpaceDN w:val="0"/>
        <w:adjustRightInd w:val="0"/>
        <w:spacing w:after="0"/>
        <w:jc w:val="both"/>
        <w:rPr>
          <w:rFonts w:ascii="Times New Roman" w:hAnsi="Times New Roman"/>
          <w:b/>
          <w:bCs/>
          <w:sz w:val="24"/>
          <w:szCs w:val="24"/>
        </w:rPr>
      </w:pPr>
    </w:p>
    <w:p w14:paraId="298709BC" w14:textId="34490409" w:rsidR="002B252B" w:rsidRPr="008C15A8" w:rsidRDefault="00B45099"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Primera. -</w:t>
      </w:r>
      <w:r w:rsidR="002B252B" w:rsidRPr="008C15A8">
        <w:rPr>
          <w:rFonts w:ascii="Times New Roman" w:hAnsi="Times New Roman"/>
          <w:b/>
          <w:bCs/>
          <w:sz w:val="24"/>
          <w:szCs w:val="24"/>
        </w:rPr>
        <w:t xml:space="preserve"> </w:t>
      </w:r>
      <w:r w:rsidR="002B252B" w:rsidRPr="008C15A8">
        <w:rPr>
          <w:rFonts w:ascii="Times New Roman" w:hAnsi="Times New Roman"/>
          <w:bCs/>
          <w:sz w:val="24"/>
          <w:szCs w:val="24"/>
        </w:rPr>
        <w:t>Las disposiciones de esta Ordenanza prevalecerán sobre las de igual o menor jerarquía que se le opongan.</w:t>
      </w:r>
    </w:p>
    <w:p w14:paraId="3C8D3B8D" w14:textId="77777777" w:rsidR="002B1EEE" w:rsidRPr="008C15A8" w:rsidRDefault="002B1EEE" w:rsidP="00107642">
      <w:pPr>
        <w:autoSpaceDE w:val="0"/>
        <w:autoSpaceDN w:val="0"/>
        <w:adjustRightInd w:val="0"/>
        <w:spacing w:after="0"/>
        <w:jc w:val="both"/>
        <w:rPr>
          <w:rFonts w:ascii="Times New Roman" w:hAnsi="Times New Roman"/>
          <w:bCs/>
          <w:sz w:val="24"/>
          <w:szCs w:val="24"/>
        </w:rPr>
      </w:pPr>
    </w:p>
    <w:p w14:paraId="320CD635" w14:textId="715CECD7" w:rsidR="00782626" w:rsidRPr="008C15A8" w:rsidRDefault="00B45099" w:rsidP="00782626">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Segunda. -</w:t>
      </w:r>
      <w:r w:rsidR="00296EB6" w:rsidRPr="008C15A8">
        <w:rPr>
          <w:rFonts w:ascii="Times New Roman" w:hAnsi="Times New Roman"/>
          <w:b/>
          <w:bCs/>
          <w:sz w:val="24"/>
          <w:szCs w:val="24"/>
        </w:rPr>
        <w:t xml:space="preserve"> </w:t>
      </w:r>
      <w:r w:rsidR="00782626" w:rsidRPr="008C15A8">
        <w:rPr>
          <w:rFonts w:ascii="Times New Roman" w:hAnsi="Times New Roman"/>
          <w:bCs/>
          <w:sz w:val="24"/>
          <w:szCs w:val="24"/>
        </w:rPr>
        <w:t>La presente Ordenanza Metropolitana entrará en vigencia a partir de la fecha de su sanción, sin perjuicio de su publicación en el Registro Oficial, Gaceta Oficial y página web institucional.</w:t>
      </w:r>
    </w:p>
    <w:p w14:paraId="67F90B66" w14:textId="77777777" w:rsidR="00782626" w:rsidRPr="008C15A8" w:rsidRDefault="00782626" w:rsidP="00782626">
      <w:pPr>
        <w:autoSpaceDE w:val="0"/>
        <w:autoSpaceDN w:val="0"/>
        <w:adjustRightInd w:val="0"/>
        <w:spacing w:after="0"/>
        <w:jc w:val="both"/>
        <w:rPr>
          <w:rFonts w:ascii="Times New Roman" w:hAnsi="Times New Roman"/>
          <w:bCs/>
          <w:sz w:val="24"/>
          <w:szCs w:val="24"/>
        </w:rPr>
      </w:pPr>
    </w:p>
    <w:p w14:paraId="01979C12" w14:textId="77777777" w:rsidR="00EB346B" w:rsidRDefault="00782626" w:rsidP="00782626">
      <w:pPr>
        <w:autoSpaceDE w:val="0"/>
        <w:autoSpaceDN w:val="0"/>
        <w:adjustRightInd w:val="0"/>
        <w:spacing w:after="0"/>
        <w:jc w:val="both"/>
        <w:rPr>
          <w:rFonts w:ascii="Times New Roman" w:hAnsi="Times New Roman"/>
          <w:bCs/>
          <w:sz w:val="24"/>
          <w:szCs w:val="24"/>
        </w:rPr>
        <w:sectPr w:rsidR="00EB346B" w:rsidSect="00C91575">
          <w:headerReference w:type="default" r:id="rId8"/>
          <w:footerReference w:type="default" r:id="rId9"/>
          <w:pgSz w:w="11907" w:h="16839" w:code="9"/>
          <w:pgMar w:top="1701" w:right="1418" w:bottom="1418" w:left="1701" w:header="709" w:footer="709" w:gutter="0"/>
          <w:cols w:space="708"/>
          <w:docGrid w:linePitch="360"/>
        </w:sectPr>
      </w:pPr>
      <w:r w:rsidRPr="008C15A8">
        <w:rPr>
          <w:rFonts w:ascii="Times New Roman" w:hAnsi="Times New Roman"/>
          <w:bCs/>
          <w:sz w:val="24"/>
          <w:szCs w:val="24"/>
        </w:rPr>
        <w:t>Dada, en la Sala de Sesiones del Concejo Metropolitano de Quito, -------</w:t>
      </w:r>
      <w:r w:rsidR="00296EB6" w:rsidRPr="008C15A8">
        <w:rPr>
          <w:rFonts w:ascii="Times New Roman" w:hAnsi="Times New Roman"/>
          <w:bCs/>
          <w:sz w:val="24"/>
          <w:szCs w:val="24"/>
        </w:rPr>
        <w:t xml:space="preserve"> </w:t>
      </w:r>
    </w:p>
    <w:p w14:paraId="50F56CBD" w14:textId="77777777" w:rsidR="00EB346B" w:rsidRDefault="00356281" w:rsidP="00EB346B">
      <w:pPr>
        <w:jc w:val="center"/>
        <w:rPr>
          <w:rFonts w:ascii="Times New Roman" w:hAnsi="Times New Roman"/>
          <w:b/>
          <w:bCs/>
          <w:sz w:val="24"/>
          <w:szCs w:val="20"/>
        </w:rPr>
      </w:pPr>
      <w:r w:rsidRPr="008C15A8">
        <w:rPr>
          <w:rFonts w:ascii="Times New Roman" w:hAnsi="Times New Roman"/>
          <w:b/>
          <w:bCs/>
          <w:sz w:val="24"/>
          <w:szCs w:val="20"/>
        </w:rPr>
        <w:lastRenderedPageBreak/>
        <w:t>ANEXO 1</w:t>
      </w:r>
    </w:p>
    <w:p w14:paraId="2418066B" w14:textId="2AC3524A" w:rsidR="00356281" w:rsidRDefault="00356281" w:rsidP="00EB346B">
      <w:pPr>
        <w:jc w:val="center"/>
        <w:rPr>
          <w:rFonts w:ascii="Times New Roman" w:hAnsi="Times New Roman"/>
          <w:bCs/>
          <w:sz w:val="18"/>
          <w:szCs w:val="16"/>
        </w:rPr>
      </w:pPr>
      <w:r w:rsidRPr="008C15A8">
        <w:rPr>
          <w:rFonts w:ascii="Times New Roman" w:hAnsi="Times New Roman"/>
          <w:b/>
          <w:bCs/>
          <w:sz w:val="18"/>
          <w:szCs w:val="16"/>
        </w:rPr>
        <w:t>Mapa</w:t>
      </w:r>
      <w:r w:rsidR="00C64308" w:rsidRPr="008C15A8">
        <w:rPr>
          <w:rFonts w:ascii="Times New Roman" w:hAnsi="Times New Roman"/>
          <w:b/>
          <w:bCs/>
          <w:sz w:val="18"/>
          <w:szCs w:val="16"/>
        </w:rPr>
        <w:t xml:space="preserve"> 1</w:t>
      </w:r>
      <w:r w:rsidR="00C64566" w:rsidRPr="008C15A8">
        <w:rPr>
          <w:rFonts w:ascii="Times New Roman" w:hAnsi="Times New Roman"/>
          <w:b/>
          <w:bCs/>
          <w:sz w:val="18"/>
          <w:szCs w:val="16"/>
        </w:rPr>
        <w:t>.</w:t>
      </w:r>
      <w:r w:rsidR="00C64308" w:rsidRPr="008C15A8">
        <w:rPr>
          <w:rFonts w:ascii="Times New Roman" w:hAnsi="Times New Roman"/>
          <w:b/>
          <w:bCs/>
          <w:sz w:val="18"/>
          <w:szCs w:val="16"/>
        </w:rPr>
        <w:t xml:space="preserve"> </w:t>
      </w:r>
      <w:r w:rsidR="00917B1B" w:rsidRPr="008C15A8">
        <w:rPr>
          <w:rFonts w:ascii="Times New Roman" w:hAnsi="Times New Roman"/>
          <w:bCs/>
          <w:sz w:val="18"/>
          <w:szCs w:val="16"/>
        </w:rPr>
        <w:t xml:space="preserve">Ubicación geográfica del ACUS Mojanda </w:t>
      </w:r>
      <w:r w:rsidR="00D21856" w:rsidRPr="008C15A8">
        <w:rPr>
          <w:rFonts w:ascii="Times New Roman" w:hAnsi="Times New Roman"/>
          <w:bCs/>
          <w:sz w:val="18"/>
          <w:szCs w:val="16"/>
        </w:rPr>
        <w:t>Cambugán</w:t>
      </w:r>
    </w:p>
    <w:p w14:paraId="2238A5AB" w14:textId="03CC290E" w:rsidR="00EB346B" w:rsidRPr="00EB346B" w:rsidRDefault="00B45099" w:rsidP="00EB346B">
      <w:pPr>
        <w:jc w:val="center"/>
        <w:rPr>
          <w:rFonts w:ascii="Times New Roman" w:hAnsi="Times New Roman"/>
          <w:b/>
          <w:bCs/>
          <w:sz w:val="24"/>
          <w:szCs w:val="20"/>
        </w:rPr>
      </w:pPr>
      <w:r>
        <w:rPr>
          <w:rFonts w:ascii="Times New Roman" w:hAnsi="Times New Roman"/>
          <w:b/>
          <w:bCs/>
          <w:noProof/>
          <w:sz w:val="24"/>
          <w:szCs w:val="20"/>
          <w:lang w:eastAsia="es-EC"/>
        </w:rPr>
        <w:drawing>
          <wp:inline distT="0" distB="0" distL="0" distR="0" wp14:anchorId="4A4FBCF3" wp14:editId="5BCF18E1">
            <wp:extent cx="7664981" cy="5248275"/>
            <wp:effectExtent l="19050" t="19050" r="1270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0" cstate="print">
                      <a:extLst>
                        <a:ext uri="{28A0092B-C50C-407E-A947-70E740481C1C}">
                          <a14:useLocalDpi xmlns:a14="http://schemas.microsoft.com/office/drawing/2010/main" val="0"/>
                        </a:ext>
                      </a:extLst>
                    </a:blip>
                    <a:srcRect t="1730" b="1424"/>
                    <a:stretch/>
                  </pic:blipFill>
                  <pic:spPr bwMode="auto">
                    <a:xfrm>
                      <a:off x="0" y="0"/>
                      <a:ext cx="7682607" cy="526034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3CCF832" w14:textId="5C15F99C" w:rsidR="00356281" w:rsidRDefault="00AE5930" w:rsidP="00BC7317">
      <w:pPr>
        <w:autoSpaceDE w:val="0"/>
        <w:autoSpaceDN w:val="0"/>
        <w:adjustRightInd w:val="0"/>
        <w:spacing w:after="0"/>
        <w:jc w:val="center"/>
        <w:rPr>
          <w:rFonts w:ascii="Times New Roman" w:hAnsi="Times New Roman"/>
          <w:bCs/>
          <w:sz w:val="16"/>
          <w:szCs w:val="16"/>
        </w:rPr>
      </w:pPr>
      <w:r w:rsidRPr="008C15A8">
        <w:rPr>
          <w:rFonts w:ascii="Times New Roman" w:hAnsi="Times New Roman"/>
          <w:b/>
          <w:bCs/>
          <w:sz w:val="18"/>
          <w:szCs w:val="16"/>
        </w:rPr>
        <w:lastRenderedPageBreak/>
        <w:t>Mapa 2.</w:t>
      </w:r>
      <w:r w:rsidR="00C64308" w:rsidRPr="008C15A8">
        <w:rPr>
          <w:rFonts w:ascii="Times New Roman" w:hAnsi="Times New Roman"/>
          <w:b/>
          <w:bCs/>
          <w:sz w:val="18"/>
          <w:szCs w:val="16"/>
        </w:rPr>
        <w:t xml:space="preserve"> </w:t>
      </w:r>
      <w:r w:rsidR="000B1236" w:rsidRPr="008C15A8">
        <w:rPr>
          <w:rFonts w:ascii="Times New Roman" w:hAnsi="Times New Roman"/>
          <w:bCs/>
          <w:sz w:val="18"/>
          <w:szCs w:val="16"/>
        </w:rPr>
        <w:t>Macro zonificación</w:t>
      </w:r>
      <w:r w:rsidR="002B252B" w:rsidRPr="008C15A8">
        <w:rPr>
          <w:rFonts w:ascii="Times New Roman" w:hAnsi="Times New Roman"/>
          <w:bCs/>
          <w:sz w:val="18"/>
          <w:szCs w:val="16"/>
        </w:rPr>
        <w:t xml:space="preserve"> del ACUS </w:t>
      </w:r>
      <w:r w:rsidR="00F76B2A" w:rsidRPr="008C15A8">
        <w:rPr>
          <w:rFonts w:ascii="Times New Roman" w:hAnsi="Times New Roman"/>
          <w:bCs/>
          <w:sz w:val="18"/>
          <w:szCs w:val="16"/>
        </w:rPr>
        <w:t xml:space="preserve">Mojanda </w:t>
      </w:r>
      <w:r w:rsidR="00D21856" w:rsidRPr="008C15A8">
        <w:rPr>
          <w:rFonts w:ascii="Times New Roman" w:hAnsi="Times New Roman"/>
          <w:bCs/>
          <w:sz w:val="18"/>
          <w:szCs w:val="16"/>
        </w:rPr>
        <w:t>Cambugán</w:t>
      </w:r>
      <w:r w:rsidR="00BC7317" w:rsidRPr="008C15A8">
        <w:rPr>
          <w:rFonts w:ascii="Times New Roman" w:hAnsi="Times New Roman"/>
          <w:bCs/>
          <w:sz w:val="16"/>
          <w:szCs w:val="16"/>
        </w:rPr>
        <w:t>.</w:t>
      </w:r>
    </w:p>
    <w:p w14:paraId="5215AFF6" w14:textId="73DC06D1" w:rsidR="00EB346B" w:rsidRPr="008C15A8" w:rsidRDefault="004730BF" w:rsidP="00BC7317">
      <w:pPr>
        <w:autoSpaceDE w:val="0"/>
        <w:autoSpaceDN w:val="0"/>
        <w:adjustRightInd w:val="0"/>
        <w:spacing w:after="0"/>
        <w:jc w:val="center"/>
        <w:rPr>
          <w:rFonts w:ascii="Times New Roman" w:hAnsi="Times New Roman"/>
          <w:b/>
          <w:bCs/>
          <w:sz w:val="16"/>
          <w:szCs w:val="16"/>
        </w:rPr>
      </w:pPr>
      <w:r>
        <w:rPr>
          <w:rFonts w:ascii="Times New Roman" w:hAnsi="Times New Roman"/>
          <w:b/>
          <w:bCs/>
          <w:noProof/>
          <w:sz w:val="16"/>
          <w:szCs w:val="16"/>
          <w:lang w:eastAsia="es-EC"/>
        </w:rPr>
        <w:drawing>
          <wp:inline distT="0" distB="0" distL="0" distR="0" wp14:anchorId="5AFE85E5" wp14:editId="67357984">
            <wp:extent cx="8332798" cy="5648325"/>
            <wp:effectExtent l="19050" t="19050" r="1143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t="2164" b="1959"/>
                    <a:stretch/>
                  </pic:blipFill>
                  <pic:spPr bwMode="auto">
                    <a:xfrm>
                      <a:off x="0" y="0"/>
                      <a:ext cx="8339125" cy="565261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F247F4B" w14:textId="4D7D1099" w:rsidR="00EB346B" w:rsidRDefault="008A38ED" w:rsidP="00BC7317">
      <w:pPr>
        <w:tabs>
          <w:tab w:val="left" w:pos="3757"/>
        </w:tabs>
        <w:spacing w:after="0"/>
        <w:jc w:val="center"/>
        <w:rPr>
          <w:rFonts w:ascii="Times New Roman" w:hAnsi="Times New Roman"/>
          <w:sz w:val="18"/>
          <w:szCs w:val="16"/>
        </w:rPr>
      </w:pPr>
      <w:r w:rsidRPr="008C15A8">
        <w:rPr>
          <w:rFonts w:ascii="Times New Roman" w:hAnsi="Times New Roman"/>
          <w:b/>
          <w:sz w:val="18"/>
          <w:szCs w:val="16"/>
        </w:rPr>
        <w:lastRenderedPageBreak/>
        <w:t xml:space="preserve">Mapa 3. </w:t>
      </w:r>
      <w:r w:rsidRPr="008C15A8">
        <w:rPr>
          <w:rFonts w:ascii="Times New Roman" w:hAnsi="Times New Roman"/>
          <w:sz w:val="18"/>
          <w:szCs w:val="16"/>
        </w:rPr>
        <w:t xml:space="preserve">Mapa de uso de suelo del ACUS Mojanda </w:t>
      </w:r>
      <w:r w:rsidR="00D21856" w:rsidRPr="008C15A8">
        <w:rPr>
          <w:rFonts w:ascii="Times New Roman" w:hAnsi="Times New Roman"/>
          <w:sz w:val="18"/>
          <w:szCs w:val="16"/>
        </w:rPr>
        <w:t>Cambugán</w:t>
      </w:r>
    </w:p>
    <w:p w14:paraId="3A3B3AFF" w14:textId="56787B8D" w:rsidR="00B90FB6" w:rsidRDefault="00587DC6" w:rsidP="00EB346B">
      <w:pPr>
        <w:tabs>
          <w:tab w:val="left" w:pos="3757"/>
        </w:tabs>
        <w:spacing w:after="0"/>
        <w:jc w:val="center"/>
        <w:rPr>
          <w:rFonts w:ascii="Times New Roman" w:hAnsi="Times New Roman"/>
          <w:sz w:val="18"/>
          <w:szCs w:val="16"/>
        </w:rPr>
        <w:sectPr w:rsidR="00B90FB6" w:rsidSect="000240F6">
          <w:headerReference w:type="default" r:id="rId12"/>
          <w:pgSz w:w="16839" w:h="11907" w:orient="landscape" w:code="9"/>
          <w:pgMar w:top="741" w:right="1701" w:bottom="1418" w:left="1418" w:header="709" w:footer="0" w:gutter="0"/>
          <w:cols w:space="708"/>
          <w:docGrid w:linePitch="360"/>
        </w:sectPr>
      </w:pPr>
      <w:r>
        <w:rPr>
          <w:rFonts w:ascii="Times New Roman" w:hAnsi="Times New Roman"/>
          <w:noProof/>
          <w:sz w:val="18"/>
          <w:szCs w:val="16"/>
          <w:lang w:eastAsia="es-EC"/>
        </w:rPr>
        <w:drawing>
          <wp:inline distT="0" distB="0" distL="0" distR="0" wp14:anchorId="6728ABDC" wp14:editId="1B2CB25B">
            <wp:extent cx="8390753" cy="5705475"/>
            <wp:effectExtent l="19050" t="19050" r="1079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cstate="print">
                      <a:extLst>
                        <a:ext uri="{28A0092B-C50C-407E-A947-70E740481C1C}">
                          <a14:useLocalDpi xmlns:a14="http://schemas.microsoft.com/office/drawing/2010/main" val="0"/>
                        </a:ext>
                      </a:extLst>
                    </a:blip>
                    <a:srcRect t="2000" b="1823"/>
                    <a:stretch/>
                  </pic:blipFill>
                  <pic:spPr bwMode="auto">
                    <a:xfrm>
                      <a:off x="0" y="0"/>
                      <a:ext cx="8397402" cy="570999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B67C616" w14:textId="4CABF726" w:rsidR="009E7D23" w:rsidRPr="008C15A8" w:rsidRDefault="009E7D23" w:rsidP="00A64599">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2</w:t>
      </w:r>
    </w:p>
    <w:p w14:paraId="3D8A6E15" w14:textId="77777777" w:rsidR="009E7D23" w:rsidRPr="008C15A8" w:rsidRDefault="009E7D23" w:rsidP="00107642">
      <w:pPr>
        <w:tabs>
          <w:tab w:val="left" w:pos="3757"/>
        </w:tabs>
        <w:spacing w:after="0"/>
        <w:jc w:val="center"/>
        <w:rPr>
          <w:rFonts w:ascii="Times New Roman" w:hAnsi="Times New Roman"/>
          <w:b/>
          <w:sz w:val="24"/>
          <w:szCs w:val="24"/>
        </w:rPr>
      </w:pPr>
      <w:r w:rsidRPr="008C15A8">
        <w:rPr>
          <w:rFonts w:ascii="Times New Roman" w:hAnsi="Times New Roman"/>
          <w:b/>
          <w:sz w:val="24"/>
          <w:szCs w:val="24"/>
        </w:rPr>
        <w:t>GLOSARIO DE TÉRMINOS</w:t>
      </w:r>
    </w:p>
    <w:p w14:paraId="02ADF1A7" w14:textId="77777777" w:rsidR="009E7D23" w:rsidRPr="008C15A8" w:rsidRDefault="009E7D23" w:rsidP="00107642">
      <w:pPr>
        <w:tabs>
          <w:tab w:val="left" w:pos="3757"/>
        </w:tabs>
        <w:spacing w:after="0"/>
        <w:jc w:val="both"/>
        <w:rPr>
          <w:rFonts w:ascii="Times New Roman" w:hAnsi="Times New Roman"/>
          <w:b/>
          <w:sz w:val="24"/>
          <w:szCs w:val="24"/>
        </w:rPr>
      </w:pPr>
    </w:p>
    <w:p w14:paraId="661C34DC" w14:textId="6823AFAB"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ACUS: </w:t>
      </w:r>
      <w:r w:rsidRPr="008C15A8">
        <w:rPr>
          <w:rFonts w:ascii="Times New Roman" w:hAnsi="Times New Roman"/>
          <w:sz w:val="24"/>
          <w:szCs w:val="24"/>
        </w:rPr>
        <w:t>Área de Conservación y Uso Sustentable</w:t>
      </w:r>
      <w:r w:rsidR="0008152F" w:rsidRPr="008C15A8">
        <w:rPr>
          <w:rFonts w:ascii="Times New Roman" w:hAnsi="Times New Roman"/>
          <w:sz w:val="24"/>
          <w:szCs w:val="24"/>
        </w:rPr>
        <w:t xml:space="preserve">, </w:t>
      </w:r>
      <w:r w:rsidR="007047FF" w:rsidRPr="008C15A8">
        <w:rPr>
          <w:rFonts w:ascii="Times New Roman" w:hAnsi="Times New Roman"/>
          <w:sz w:val="24"/>
          <w:szCs w:val="24"/>
        </w:rPr>
        <w:t>definida</w:t>
      </w:r>
      <w:r w:rsidR="0008152F" w:rsidRPr="008C15A8">
        <w:rPr>
          <w:rFonts w:ascii="Times New Roman" w:hAnsi="Times New Roman"/>
          <w:sz w:val="24"/>
          <w:szCs w:val="24"/>
        </w:rPr>
        <w:t xml:space="preserve"> </w:t>
      </w:r>
      <w:r w:rsidR="00A64599" w:rsidRPr="008C15A8">
        <w:rPr>
          <w:rFonts w:ascii="Times New Roman" w:hAnsi="Times New Roman"/>
          <w:sz w:val="24"/>
          <w:szCs w:val="24"/>
        </w:rPr>
        <w:t xml:space="preserve">en el </w:t>
      </w:r>
      <w:r w:rsidR="00782626" w:rsidRPr="008C15A8">
        <w:rPr>
          <w:rFonts w:ascii="Times New Roman" w:hAnsi="Times New Roman"/>
          <w:sz w:val="24"/>
          <w:szCs w:val="24"/>
        </w:rPr>
        <w:t>PMDOT 2015-2025</w:t>
      </w:r>
      <w:r w:rsidR="0008152F" w:rsidRPr="008C15A8">
        <w:rPr>
          <w:rFonts w:ascii="Times New Roman" w:hAnsi="Times New Roman"/>
          <w:sz w:val="24"/>
          <w:szCs w:val="24"/>
        </w:rPr>
        <w:t xml:space="preserve"> como </w:t>
      </w:r>
      <w:r w:rsidR="00782626" w:rsidRPr="008C15A8">
        <w:rPr>
          <w:rFonts w:ascii="Times New Roman" w:hAnsi="Times New Roman"/>
          <w:sz w:val="24"/>
          <w:szCs w:val="24"/>
        </w:rPr>
        <w:t>“</w:t>
      </w:r>
      <w:r w:rsidRPr="008C15A8">
        <w:rPr>
          <w:rFonts w:ascii="Times New Roman" w:hAnsi="Times New Roman"/>
          <w:i/>
          <w:sz w:val="24"/>
          <w:szCs w:val="24"/>
        </w:rPr>
        <w:t xml:space="preserve">La mayor superficie de estas áreas está cubierta por vegetación nativa, con una alta importancia biológica dada la biodiversidad generada por los varios pisos climáticos presentes, así como también por un alto endemismo debido a las condiciones biofísicas. </w:t>
      </w:r>
      <w:r w:rsidR="0008152F" w:rsidRPr="008C15A8">
        <w:rPr>
          <w:rFonts w:ascii="Times New Roman" w:hAnsi="Times New Roman"/>
          <w:i/>
          <w:sz w:val="24"/>
          <w:szCs w:val="24"/>
        </w:rPr>
        <w:t xml:space="preserve">Generalmente el </w:t>
      </w:r>
      <w:r w:rsidRPr="008C15A8">
        <w:rPr>
          <w:rFonts w:ascii="Times New Roman" w:hAnsi="Times New Roman"/>
          <w:i/>
          <w:sz w:val="24"/>
          <w:szCs w:val="24"/>
        </w:rPr>
        <w:t xml:space="preserve">relieve es muy accidentado, lo que constituye una limitante para la agricultura y ganadería. Sin </w:t>
      </w:r>
      <w:r w:rsidR="00B45099" w:rsidRPr="008C15A8">
        <w:rPr>
          <w:rFonts w:ascii="Times New Roman" w:hAnsi="Times New Roman"/>
          <w:i/>
          <w:sz w:val="24"/>
          <w:szCs w:val="24"/>
        </w:rPr>
        <w:t>embargo,</w:t>
      </w:r>
      <w:r w:rsidRPr="008C15A8">
        <w:rPr>
          <w:rFonts w:ascii="Times New Roman" w:hAnsi="Times New Roman"/>
          <w:i/>
          <w:sz w:val="24"/>
          <w:szCs w:val="24"/>
        </w:rPr>
        <w:t xml:space="preserve"> existe una extendida mancha de cultivos y pastizales junto a las principales vías de acceso y ríos menores que las atraviesan</w:t>
      </w:r>
      <w:r w:rsidR="00782626" w:rsidRPr="008C15A8">
        <w:rPr>
          <w:rFonts w:ascii="Times New Roman" w:hAnsi="Times New Roman"/>
          <w:sz w:val="24"/>
          <w:szCs w:val="24"/>
        </w:rPr>
        <w:t>”</w:t>
      </w:r>
      <w:r w:rsidRPr="008C15A8">
        <w:rPr>
          <w:rFonts w:ascii="Times New Roman" w:hAnsi="Times New Roman"/>
          <w:sz w:val="24"/>
          <w:szCs w:val="24"/>
        </w:rPr>
        <w:t>.</w:t>
      </w:r>
    </w:p>
    <w:p w14:paraId="6324C7AB" w14:textId="77777777" w:rsidR="009E7D23" w:rsidRPr="008C15A8" w:rsidRDefault="009E7D23" w:rsidP="00107642">
      <w:pPr>
        <w:tabs>
          <w:tab w:val="left" w:pos="3757"/>
        </w:tabs>
        <w:spacing w:after="0"/>
        <w:jc w:val="both"/>
        <w:rPr>
          <w:rFonts w:ascii="Times New Roman" w:hAnsi="Times New Roman"/>
          <w:sz w:val="24"/>
          <w:szCs w:val="24"/>
        </w:rPr>
      </w:pPr>
    </w:p>
    <w:p w14:paraId="150CE39C" w14:textId="77777777" w:rsidR="00F73731" w:rsidRPr="008C15A8" w:rsidRDefault="00F73731"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Área protegida: </w:t>
      </w:r>
      <w:r w:rsidRPr="008C15A8">
        <w:rPr>
          <w:rFonts w:ascii="Times New Roman" w:hAnsi="Times New Roman"/>
          <w:sz w:val="24"/>
          <w:szCs w:val="24"/>
        </w:rPr>
        <w:t>espacio geográfico claramente definido, reconocido, dedicado y gestionado, mediante medios legales u otros tipos de medios eficaces para conseguir la conservación a largo plazo de la naturaleza, de sus servicios ecosistémicos y sus valores culturales asociados.</w:t>
      </w:r>
    </w:p>
    <w:p w14:paraId="2A848E25" w14:textId="77777777" w:rsidR="00F73731" w:rsidRPr="008C15A8" w:rsidRDefault="00F73731" w:rsidP="00107642">
      <w:pPr>
        <w:tabs>
          <w:tab w:val="left" w:pos="3757"/>
        </w:tabs>
        <w:spacing w:after="0"/>
        <w:jc w:val="both"/>
        <w:rPr>
          <w:rFonts w:ascii="Times New Roman" w:hAnsi="Times New Roman"/>
          <w:b/>
          <w:sz w:val="24"/>
          <w:szCs w:val="24"/>
        </w:rPr>
      </w:pPr>
    </w:p>
    <w:p w14:paraId="3A4DFD4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Ambiente: </w:t>
      </w:r>
      <w:r w:rsidRPr="008C15A8">
        <w:rPr>
          <w:rFonts w:ascii="Times New Roman" w:hAnsi="Times New Roman"/>
          <w:sz w:val="24"/>
          <w:szCs w:val="24"/>
        </w:rPr>
        <w:t xml:space="preserve">conjunto de fenómenos o elementos naturales y sociales que rodean a un organismo, a los cuales </w:t>
      </w:r>
      <w:r w:rsidR="008E0892" w:rsidRPr="008C15A8">
        <w:rPr>
          <w:rFonts w:ascii="Times New Roman" w:hAnsi="Times New Roman"/>
          <w:sz w:val="24"/>
          <w:szCs w:val="24"/>
        </w:rPr>
        <w:t>é</w:t>
      </w:r>
      <w:r w:rsidRPr="008C15A8">
        <w:rPr>
          <w:rFonts w:ascii="Times New Roman" w:hAnsi="Times New Roman"/>
          <w:sz w:val="24"/>
          <w:szCs w:val="24"/>
        </w:rPr>
        <w:t xml:space="preserve">ste responde de una manera determinada. Estas condiciones naturales pueden ser otros organismos (ambiente biótico) o elementos no vivos (clima, suelo, agua). Todo en su conjunto condiciona la vida, el crecimiento y la actividad de los organismos vivos. </w:t>
      </w:r>
    </w:p>
    <w:p w14:paraId="5CFB6756" w14:textId="77777777" w:rsidR="009E7D23" w:rsidRPr="008C15A8" w:rsidRDefault="009E7D23" w:rsidP="00107642">
      <w:pPr>
        <w:tabs>
          <w:tab w:val="left" w:pos="3757"/>
        </w:tabs>
        <w:spacing w:after="0"/>
        <w:jc w:val="both"/>
        <w:rPr>
          <w:rFonts w:ascii="Times New Roman" w:hAnsi="Times New Roman"/>
          <w:sz w:val="24"/>
          <w:szCs w:val="24"/>
        </w:rPr>
      </w:pPr>
    </w:p>
    <w:p w14:paraId="33B82B7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Biodiversidad: </w:t>
      </w:r>
      <w:r w:rsidRPr="008C15A8">
        <w:rPr>
          <w:rFonts w:ascii="Times New Roman" w:hAnsi="Times New Roman"/>
          <w:sz w:val="24"/>
          <w:szCs w:val="24"/>
        </w:rPr>
        <w:t>diversidad de especies vegetales y animales que viven en un espacio determinado.</w:t>
      </w:r>
    </w:p>
    <w:p w14:paraId="3B67D97B" w14:textId="35C7C0D9" w:rsidR="009E7D23" w:rsidRDefault="009E7D23" w:rsidP="00107642">
      <w:pPr>
        <w:tabs>
          <w:tab w:val="left" w:pos="3757"/>
        </w:tabs>
        <w:spacing w:after="0"/>
        <w:jc w:val="both"/>
        <w:rPr>
          <w:rFonts w:ascii="Times New Roman" w:hAnsi="Times New Roman"/>
          <w:sz w:val="24"/>
          <w:szCs w:val="24"/>
        </w:rPr>
      </w:pPr>
    </w:p>
    <w:p w14:paraId="4B3E093E" w14:textId="10511CED" w:rsidR="00A50CFA" w:rsidRDefault="00A50CFA" w:rsidP="00107642">
      <w:pPr>
        <w:tabs>
          <w:tab w:val="left" w:pos="3757"/>
        </w:tabs>
        <w:spacing w:after="0"/>
        <w:jc w:val="both"/>
        <w:rPr>
          <w:rFonts w:ascii="Times New Roman" w:hAnsi="Times New Roman"/>
          <w:sz w:val="24"/>
          <w:szCs w:val="24"/>
        </w:rPr>
      </w:pPr>
      <w:r w:rsidRPr="00A50CFA">
        <w:rPr>
          <w:rFonts w:ascii="Times New Roman" w:hAnsi="Times New Roman"/>
          <w:b/>
          <w:sz w:val="24"/>
          <w:szCs w:val="24"/>
        </w:rPr>
        <w:t>Buenas prácticas agropecuarias:</w:t>
      </w:r>
      <w:r>
        <w:rPr>
          <w:rFonts w:ascii="Times New Roman" w:hAnsi="Times New Roman"/>
          <w:sz w:val="24"/>
          <w:szCs w:val="24"/>
        </w:rPr>
        <w:t xml:space="preserve"> </w:t>
      </w:r>
      <w:r w:rsidRPr="00A50CFA">
        <w:rPr>
          <w:rFonts w:ascii="Times New Roman" w:hAnsi="Times New Roman"/>
          <w:sz w:val="24"/>
          <w:szCs w:val="24"/>
        </w:rPr>
        <w:t>Son un conjunto de principios, normas y recomendaciones técnicas aplicables a la producción de alimentos a la fase primaria orientados a cuidar la salud humana, proteger el ambiente y mejorar las condiciones de los trabajadores y su familia. Estimulando de esta manera la producción sostenible, la seguridad alimentaria y el equilibrio económico de los productores y sus fami</w:t>
      </w:r>
      <w:r>
        <w:rPr>
          <w:rFonts w:ascii="Times New Roman" w:hAnsi="Times New Roman"/>
          <w:sz w:val="24"/>
          <w:szCs w:val="24"/>
        </w:rPr>
        <w:t xml:space="preserve">lias. </w:t>
      </w:r>
    </w:p>
    <w:p w14:paraId="3896026D" w14:textId="6DE7E610" w:rsidR="00A50CFA" w:rsidRDefault="00A50CFA" w:rsidP="00107642">
      <w:pPr>
        <w:tabs>
          <w:tab w:val="left" w:pos="3757"/>
        </w:tabs>
        <w:spacing w:after="0"/>
        <w:jc w:val="both"/>
        <w:rPr>
          <w:rFonts w:ascii="Times New Roman" w:hAnsi="Times New Roman"/>
          <w:sz w:val="24"/>
          <w:szCs w:val="24"/>
        </w:rPr>
      </w:pPr>
    </w:p>
    <w:p w14:paraId="7471E52D" w14:textId="177A9957" w:rsidR="00A50CFA" w:rsidRDefault="00A50CFA" w:rsidP="00107642">
      <w:pPr>
        <w:tabs>
          <w:tab w:val="left" w:pos="3757"/>
        </w:tabs>
        <w:spacing w:after="0"/>
        <w:jc w:val="both"/>
        <w:rPr>
          <w:rFonts w:ascii="Times New Roman" w:hAnsi="Times New Roman"/>
          <w:sz w:val="24"/>
          <w:szCs w:val="24"/>
        </w:rPr>
      </w:pPr>
      <w:r w:rsidRPr="00A50CFA">
        <w:rPr>
          <w:rFonts w:ascii="Times New Roman" w:hAnsi="Times New Roman"/>
          <w:b/>
          <w:sz w:val="24"/>
          <w:szCs w:val="24"/>
        </w:rPr>
        <w:t>Buenas prácticas ambientales</w:t>
      </w:r>
      <w:r>
        <w:rPr>
          <w:rFonts w:ascii="Times New Roman" w:hAnsi="Times New Roman"/>
          <w:sz w:val="24"/>
          <w:szCs w:val="24"/>
        </w:rPr>
        <w:t>:</w:t>
      </w:r>
      <w:r w:rsidRPr="00A50CFA">
        <w:t xml:space="preserve"> </w:t>
      </w:r>
      <w:r w:rsidRPr="00A50CFA">
        <w:rPr>
          <w:rFonts w:ascii="Times New Roman" w:hAnsi="Times New Roman"/>
          <w:sz w:val="24"/>
          <w:szCs w:val="24"/>
        </w:rPr>
        <w:t xml:space="preserve">son acciones que pretenden reducir el impacto ambiental negativo que provocan los procesos productivos, aplicando medidas sencillas y </w:t>
      </w:r>
      <w:r w:rsidRPr="00A50CFA">
        <w:rPr>
          <w:rFonts w:ascii="Times New Roman" w:hAnsi="Times New Roman"/>
          <w:sz w:val="24"/>
          <w:szCs w:val="24"/>
        </w:rPr>
        <w:t>útiles</w:t>
      </w:r>
      <w:r w:rsidRPr="00A50CFA">
        <w:rPr>
          <w:rFonts w:ascii="Times New Roman" w:hAnsi="Times New Roman"/>
          <w:sz w:val="24"/>
          <w:szCs w:val="24"/>
        </w:rPr>
        <w:t xml:space="preserve"> que pueden adoptar todas las personas en sus espacios laborales y que establecen cambios en los procesos y las actividades diarias, logrando incrementar el compromiso y los resultados de mejora en el ambiente.</w:t>
      </w:r>
    </w:p>
    <w:p w14:paraId="2829BC97" w14:textId="77777777" w:rsidR="00A50CFA" w:rsidRPr="008C15A8" w:rsidRDefault="00A50CFA" w:rsidP="00107642">
      <w:pPr>
        <w:tabs>
          <w:tab w:val="left" w:pos="3757"/>
        </w:tabs>
        <w:spacing w:after="0"/>
        <w:jc w:val="both"/>
        <w:rPr>
          <w:rFonts w:ascii="Times New Roman" w:hAnsi="Times New Roman"/>
          <w:sz w:val="24"/>
          <w:szCs w:val="24"/>
        </w:rPr>
      </w:pPr>
    </w:p>
    <w:p w14:paraId="1A0F2372" w14:textId="3DB5120F" w:rsidR="00520DAB" w:rsidRPr="008C15A8" w:rsidRDefault="009E7D23" w:rsidP="00107642">
      <w:pPr>
        <w:spacing w:after="0"/>
        <w:jc w:val="both"/>
        <w:rPr>
          <w:rFonts w:ascii="Times New Roman" w:hAnsi="Times New Roman"/>
          <w:sz w:val="24"/>
          <w:szCs w:val="24"/>
        </w:rPr>
      </w:pPr>
      <w:r w:rsidRPr="008C15A8">
        <w:rPr>
          <w:rFonts w:ascii="Times New Roman" w:hAnsi="Times New Roman"/>
          <w:b/>
          <w:sz w:val="24"/>
          <w:szCs w:val="24"/>
        </w:rPr>
        <w:t>CEOA:</w:t>
      </w:r>
      <w:r w:rsidRPr="008C15A8">
        <w:rPr>
          <w:rFonts w:ascii="Times New Roman" w:hAnsi="Times New Roman"/>
          <w:sz w:val="24"/>
          <w:szCs w:val="24"/>
        </w:rPr>
        <w:t xml:space="preserve"> Corredor Ecológico del Oso Andino. Aprobado por el Concejo Metropolitano de Quito, el 20 de junio del 2013,</w:t>
      </w:r>
      <w:r w:rsidR="00447355" w:rsidRPr="008C15A8">
        <w:rPr>
          <w:rFonts w:ascii="Times New Roman" w:hAnsi="Times New Roman"/>
          <w:sz w:val="24"/>
          <w:szCs w:val="24"/>
        </w:rPr>
        <w:t xml:space="preserve"> </w:t>
      </w:r>
      <w:r w:rsidRPr="008C15A8">
        <w:rPr>
          <w:rFonts w:ascii="Times New Roman" w:hAnsi="Times New Roman"/>
          <w:sz w:val="24"/>
          <w:szCs w:val="24"/>
        </w:rPr>
        <w:t xml:space="preserve">y sancionado el 10 de julio del 2013, a través de la Resolución No. C431. Esta declaratoria es un mecanismo para conservar y proteger el hábitat de </w:t>
      </w:r>
      <w:r w:rsidR="004D4A53" w:rsidRPr="008C15A8">
        <w:rPr>
          <w:rFonts w:ascii="Times New Roman" w:hAnsi="Times New Roman"/>
          <w:i/>
          <w:sz w:val="24"/>
          <w:szCs w:val="24"/>
        </w:rPr>
        <w:t>Tremarctos ornatus</w:t>
      </w:r>
      <w:r w:rsidR="00B53377" w:rsidRPr="008C15A8">
        <w:rPr>
          <w:rFonts w:ascii="Times New Roman" w:hAnsi="Times New Roman"/>
          <w:sz w:val="24"/>
          <w:szCs w:val="24"/>
        </w:rPr>
        <w:t xml:space="preserve">, especie </w:t>
      </w:r>
      <w:r w:rsidRPr="008C15A8">
        <w:rPr>
          <w:rFonts w:ascii="Times New Roman" w:hAnsi="Times New Roman"/>
          <w:sz w:val="24"/>
          <w:szCs w:val="24"/>
        </w:rPr>
        <w:t>faun</w:t>
      </w:r>
      <w:r w:rsidR="00B53377" w:rsidRPr="008C15A8">
        <w:rPr>
          <w:rFonts w:ascii="Times New Roman" w:hAnsi="Times New Roman"/>
          <w:sz w:val="24"/>
          <w:szCs w:val="24"/>
        </w:rPr>
        <w:t>ística</w:t>
      </w:r>
      <w:r w:rsidRPr="008C15A8">
        <w:rPr>
          <w:rFonts w:ascii="Times New Roman" w:hAnsi="Times New Roman"/>
          <w:sz w:val="24"/>
          <w:szCs w:val="24"/>
        </w:rPr>
        <w:t xml:space="preserve"> emblemática en peligro de extinción, y de otras especies de flora y fauna asociadas al bosque andino, así como para promover un desarrollo armónico con el entorno, que haga viable el manejo sustentable de los recursos naturales y a la vez, generar oportunidades de un buen vivir a las poblaciones locales.</w:t>
      </w:r>
    </w:p>
    <w:p w14:paraId="51CF8522" w14:textId="77777777" w:rsidR="00836953" w:rsidRPr="008C15A8" w:rsidRDefault="00836953" w:rsidP="00107642">
      <w:pPr>
        <w:spacing w:after="0"/>
        <w:jc w:val="both"/>
        <w:rPr>
          <w:rFonts w:ascii="Times New Roman" w:hAnsi="Times New Roman"/>
          <w:sz w:val="24"/>
          <w:szCs w:val="24"/>
        </w:rPr>
      </w:pPr>
    </w:p>
    <w:p w14:paraId="21335673" w14:textId="77777777" w:rsidR="00520DAB" w:rsidRPr="008C15A8" w:rsidRDefault="009E7D23" w:rsidP="00107642">
      <w:pPr>
        <w:spacing w:after="0"/>
        <w:jc w:val="both"/>
        <w:rPr>
          <w:rFonts w:ascii="Times New Roman" w:hAnsi="Times New Roman"/>
          <w:sz w:val="24"/>
          <w:szCs w:val="24"/>
          <w:lang w:val="es-ES"/>
        </w:rPr>
      </w:pPr>
      <w:r w:rsidRPr="008C15A8">
        <w:rPr>
          <w:rFonts w:ascii="Times New Roman" w:hAnsi="Times New Roman"/>
          <w:b/>
          <w:sz w:val="24"/>
          <w:szCs w:val="24"/>
        </w:rPr>
        <w:t>C</w:t>
      </w:r>
      <w:r w:rsidR="00DF013E" w:rsidRPr="008C15A8">
        <w:rPr>
          <w:rFonts w:ascii="Times New Roman" w:hAnsi="Times New Roman"/>
          <w:b/>
          <w:sz w:val="24"/>
          <w:szCs w:val="24"/>
        </w:rPr>
        <w:t xml:space="preserve">onservación: </w:t>
      </w:r>
      <w:r w:rsidR="00531F9E" w:rsidRPr="008C15A8">
        <w:rPr>
          <w:rFonts w:ascii="Times New Roman" w:hAnsi="Times New Roman"/>
          <w:sz w:val="24"/>
          <w:szCs w:val="24"/>
        </w:rPr>
        <w:t xml:space="preserve">actividad de protección, rehabilitación, fomento y aprovechamiento racional de los recursos naturales, de acuerdo con principios y técnicas que garanticen su uso actual y permanente. </w:t>
      </w:r>
      <w:r w:rsidR="00593ABC" w:rsidRPr="008C15A8">
        <w:rPr>
          <w:rFonts w:ascii="Times New Roman" w:hAnsi="Times New Roman"/>
          <w:sz w:val="24"/>
          <w:szCs w:val="24"/>
        </w:rPr>
        <w:t xml:space="preserve">En términos económicos, implica el desarrollo de actividades con uso razonable de los recursos naturales, ya que en el largo plazo es más rentable mantener un recurso natural que destruirlo. La degradación de los recursos conlleva a pérdidas económicas para el país. </w:t>
      </w:r>
      <w:r w:rsidR="00593ABC" w:rsidRPr="008C15A8">
        <w:rPr>
          <w:rFonts w:ascii="Times New Roman" w:hAnsi="Times New Roman"/>
          <w:sz w:val="24"/>
          <w:szCs w:val="24"/>
          <w:lang w:val="es-ES"/>
        </w:rPr>
        <w:t xml:space="preserve">La conservación de los recursos naturales </w:t>
      </w:r>
      <w:r w:rsidR="00520DAB" w:rsidRPr="008C15A8">
        <w:rPr>
          <w:rFonts w:ascii="Times New Roman" w:hAnsi="Times New Roman"/>
          <w:sz w:val="24"/>
          <w:szCs w:val="24"/>
          <w:lang w:val="es-ES"/>
        </w:rPr>
        <w:t xml:space="preserve">requiere un ordenamiento del territorio donde se permitan diversas opciones de uso de los recursos bajo parámetros de </w:t>
      </w:r>
      <w:r w:rsidR="00CC0AB3" w:rsidRPr="008C15A8">
        <w:rPr>
          <w:rFonts w:ascii="Times New Roman" w:hAnsi="Times New Roman"/>
          <w:sz w:val="24"/>
          <w:szCs w:val="24"/>
          <w:lang w:val="es-ES"/>
        </w:rPr>
        <w:t>sustentabilidad</w:t>
      </w:r>
      <w:r w:rsidR="00520DAB" w:rsidRPr="008C15A8">
        <w:rPr>
          <w:rFonts w:ascii="Times New Roman" w:hAnsi="Times New Roman"/>
          <w:sz w:val="24"/>
          <w:szCs w:val="24"/>
          <w:lang w:val="es-ES"/>
        </w:rPr>
        <w:t xml:space="preserve"> y prácticas amigables con el ambiente. Sobre esta base se realizan actividades de conservación del patrimonio natural, cultural e histórico, a la vez que se conservan los recursos naturales que constituyen la base de la producción. En este sentido, se establecen estrategias relacionadas con la protección, uso sustentable y restauración de los recursos naturales. </w:t>
      </w:r>
    </w:p>
    <w:p w14:paraId="49883F3C" w14:textId="77777777" w:rsidR="00520DAB" w:rsidRPr="008C15A8" w:rsidRDefault="00520DAB" w:rsidP="00107642">
      <w:pPr>
        <w:tabs>
          <w:tab w:val="left" w:pos="3757"/>
        </w:tabs>
        <w:spacing w:after="0"/>
        <w:jc w:val="both"/>
        <w:rPr>
          <w:rFonts w:ascii="Times New Roman" w:hAnsi="Times New Roman"/>
          <w:sz w:val="24"/>
          <w:szCs w:val="24"/>
          <w:lang w:val="es-ES"/>
        </w:rPr>
      </w:pPr>
    </w:p>
    <w:p w14:paraId="0AEEC940" w14:textId="77777777" w:rsidR="009E7D23" w:rsidRPr="008C15A8" w:rsidRDefault="00DF013E"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C</w:t>
      </w:r>
      <w:r w:rsidR="009E7D23" w:rsidRPr="008C15A8">
        <w:rPr>
          <w:rFonts w:ascii="Times New Roman" w:hAnsi="Times New Roman"/>
          <w:b/>
          <w:sz w:val="24"/>
          <w:szCs w:val="24"/>
        </w:rPr>
        <w:t xml:space="preserve">uenca hidrográfica: </w:t>
      </w:r>
      <w:r w:rsidR="009E7D23" w:rsidRPr="008C15A8">
        <w:rPr>
          <w:rFonts w:ascii="Times New Roman" w:hAnsi="Times New Roman"/>
          <w:sz w:val="24"/>
          <w:szCs w:val="24"/>
        </w:rPr>
        <w:t xml:space="preserve">porción de terreno definido, por donde discurren las aguas en forma continua o intermitente hacia un río mayor, un lago o el mar. </w:t>
      </w:r>
    </w:p>
    <w:p w14:paraId="05AB57AC" w14:textId="77777777" w:rsidR="009E7D23" w:rsidRPr="008C15A8" w:rsidRDefault="009E7D23" w:rsidP="00107642">
      <w:pPr>
        <w:tabs>
          <w:tab w:val="left" w:pos="3757"/>
        </w:tabs>
        <w:spacing w:after="0"/>
        <w:jc w:val="both"/>
        <w:rPr>
          <w:rFonts w:ascii="Times New Roman" w:hAnsi="Times New Roman"/>
          <w:sz w:val="24"/>
          <w:szCs w:val="24"/>
        </w:rPr>
      </w:pPr>
    </w:p>
    <w:p w14:paraId="194F1689" w14:textId="1D19DF74"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Desarrollo </w:t>
      </w:r>
      <w:r w:rsidR="00B53377" w:rsidRPr="008C15A8">
        <w:rPr>
          <w:rFonts w:ascii="Times New Roman" w:hAnsi="Times New Roman"/>
          <w:b/>
          <w:sz w:val="24"/>
          <w:szCs w:val="24"/>
        </w:rPr>
        <w:t>sustenta</w:t>
      </w:r>
      <w:r w:rsidRPr="008C15A8">
        <w:rPr>
          <w:rFonts w:ascii="Times New Roman" w:hAnsi="Times New Roman"/>
          <w:b/>
          <w:sz w:val="24"/>
          <w:szCs w:val="24"/>
        </w:rPr>
        <w:t>ble:</w:t>
      </w:r>
      <w:r w:rsidR="002E388D" w:rsidRPr="008C15A8">
        <w:rPr>
          <w:rFonts w:ascii="Times New Roman" w:hAnsi="Times New Roman"/>
          <w:b/>
          <w:sz w:val="24"/>
          <w:szCs w:val="24"/>
        </w:rPr>
        <w:t xml:space="preserve"> </w:t>
      </w:r>
      <w:r w:rsidR="00B53377" w:rsidRPr="008C15A8">
        <w:rPr>
          <w:rFonts w:ascii="Times New Roman" w:hAnsi="Times New Roman"/>
          <w:sz w:val="24"/>
          <w:szCs w:val="24"/>
        </w:rPr>
        <w:t>es el desarrollo</w:t>
      </w:r>
      <w:r w:rsidRPr="008C15A8">
        <w:rPr>
          <w:rFonts w:ascii="Times New Roman" w:hAnsi="Times New Roman"/>
          <w:sz w:val="24"/>
          <w:szCs w:val="24"/>
        </w:rPr>
        <w:t xml:space="preserve"> que satisface las necesidades del presente sin comprometer la capacidad de las futuras generaciones para satisfacer sus propias necesidades. Al mismo tiempo que distribuye de forma más equitativa las ventajas del progreso económico, preserva el ambiente local</w:t>
      </w:r>
      <w:r w:rsidR="00F76B2A" w:rsidRPr="008C15A8">
        <w:rPr>
          <w:rFonts w:ascii="Times New Roman" w:hAnsi="Times New Roman"/>
          <w:sz w:val="24"/>
          <w:szCs w:val="24"/>
        </w:rPr>
        <w:t xml:space="preserve">, </w:t>
      </w:r>
      <w:r w:rsidRPr="008C15A8">
        <w:rPr>
          <w:rFonts w:ascii="Times New Roman" w:hAnsi="Times New Roman"/>
          <w:sz w:val="24"/>
          <w:szCs w:val="24"/>
        </w:rPr>
        <w:t xml:space="preserve">global y fomenta una mejora de la calidad de vida. </w:t>
      </w:r>
    </w:p>
    <w:p w14:paraId="0A205054" w14:textId="77777777" w:rsidR="009E7D23" w:rsidRPr="008C15A8" w:rsidRDefault="009E7D23" w:rsidP="00107642">
      <w:pPr>
        <w:tabs>
          <w:tab w:val="left" w:pos="3757"/>
        </w:tabs>
        <w:spacing w:after="0"/>
        <w:jc w:val="both"/>
        <w:rPr>
          <w:rFonts w:ascii="Times New Roman" w:hAnsi="Times New Roman"/>
          <w:b/>
          <w:sz w:val="24"/>
          <w:szCs w:val="24"/>
        </w:rPr>
      </w:pPr>
    </w:p>
    <w:p w14:paraId="14B64FBB" w14:textId="77777777" w:rsidR="00F77C96" w:rsidRPr="008C15A8" w:rsidRDefault="00F77C96"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Ecosistema: </w:t>
      </w:r>
      <w:r w:rsidR="00B53377" w:rsidRPr="008C15A8">
        <w:rPr>
          <w:rFonts w:ascii="Times New Roman" w:hAnsi="Times New Roman"/>
          <w:sz w:val="24"/>
          <w:szCs w:val="24"/>
        </w:rPr>
        <w:t>es</w:t>
      </w:r>
      <w:r w:rsidR="002E388D" w:rsidRPr="008C15A8">
        <w:rPr>
          <w:rFonts w:ascii="Times New Roman" w:hAnsi="Times New Roman"/>
          <w:sz w:val="24"/>
          <w:szCs w:val="24"/>
        </w:rPr>
        <w:t xml:space="preserve"> </w:t>
      </w:r>
      <w:r w:rsidRPr="008C15A8">
        <w:rPr>
          <w:rFonts w:ascii="Times New Roman" w:hAnsi="Times New Roman"/>
          <w:sz w:val="24"/>
          <w:szCs w:val="24"/>
        </w:rPr>
        <w:t>una unidad funcional del planeta</w:t>
      </w:r>
      <w:r w:rsidR="003E46C2" w:rsidRPr="008C15A8">
        <w:rPr>
          <w:rFonts w:ascii="Times New Roman" w:hAnsi="Times New Roman"/>
          <w:sz w:val="24"/>
          <w:szCs w:val="24"/>
        </w:rPr>
        <w:t xml:space="preserve"> que está estructurada jerárquicamente por elementos vivos y no vivos, incluidos los seres humanos</w:t>
      </w:r>
      <w:r w:rsidR="00A74465" w:rsidRPr="008C15A8">
        <w:rPr>
          <w:rFonts w:ascii="Times New Roman" w:hAnsi="Times New Roman"/>
          <w:sz w:val="24"/>
          <w:szCs w:val="24"/>
        </w:rPr>
        <w:t xml:space="preserve">, ligados por una trama de relaciones biofísicas de interdependencia que determinan su organización estructural. </w:t>
      </w:r>
    </w:p>
    <w:p w14:paraId="311D68AA" w14:textId="77777777" w:rsidR="00F77C96" w:rsidRPr="008C15A8" w:rsidRDefault="00F77C96" w:rsidP="00107642">
      <w:pPr>
        <w:tabs>
          <w:tab w:val="left" w:pos="3757"/>
        </w:tabs>
        <w:spacing w:after="0"/>
        <w:jc w:val="both"/>
        <w:rPr>
          <w:rFonts w:ascii="Times New Roman" w:hAnsi="Times New Roman"/>
          <w:b/>
          <w:sz w:val="24"/>
          <w:szCs w:val="24"/>
        </w:rPr>
      </w:pPr>
    </w:p>
    <w:p w14:paraId="5045104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Endemismo:</w:t>
      </w:r>
      <w:r w:rsidRPr="008C15A8">
        <w:rPr>
          <w:rFonts w:ascii="Times New Roman" w:hAnsi="Times New Roman"/>
          <w:sz w:val="24"/>
          <w:szCs w:val="24"/>
        </w:rPr>
        <w:t xml:space="preserve"> indica la distribución de un grupo de organismos limitado a un ámbito geográfico reducido y que no se encuentra de forma natural en ninguna otra parte del mundo. </w:t>
      </w:r>
    </w:p>
    <w:p w14:paraId="048E81C9" w14:textId="77777777" w:rsidR="009E7D23" w:rsidRPr="008C15A8" w:rsidRDefault="009E7D23" w:rsidP="00107642">
      <w:pPr>
        <w:tabs>
          <w:tab w:val="left" w:pos="3757"/>
        </w:tabs>
        <w:spacing w:after="0"/>
        <w:jc w:val="both"/>
        <w:rPr>
          <w:rFonts w:ascii="Times New Roman" w:hAnsi="Times New Roman"/>
          <w:sz w:val="24"/>
          <w:szCs w:val="24"/>
        </w:rPr>
      </w:pPr>
    </w:p>
    <w:p w14:paraId="6A15B783"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Flora: </w:t>
      </w:r>
      <w:r w:rsidRPr="008C15A8">
        <w:rPr>
          <w:rFonts w:ascii="Times New Roman" w:hAnsi="Times New Roman"/>
          <w:sz w:val="24"/>
          <w:szCs w:val="24"/>
        </w:rPr>
        <w:t xml:space="preserve">se refiere al conjunto de plantas que se pueden encontrar en una región geográfica, que son propias de un período geológico o que habitan en un ecosistema determinado. </w:t>
      </w:r>
    </w:p>
    <w:p w14:paraId="5E2DFEF8" w14:textId="77777777" w:rsidR="009E7D23" w:rsidRPr="008C15A8" w:rsidRDefault="009E7D23" w:rsidP="00107642">
      <w:pPr>
        <w:tabs>
          <w:tab w:val="left" w:pos="3757"/>
        </w:tabs>
        <w:spacing w:after="0"/>
        <w:jc w:val="both"/>
        <w:rPr>
          <w:rFonts w:ascii="Times New Roman" w:hAnsi="Times New Roman"/>
          <w:b/>
          <w:sz w:val="24"/>
          <w:szCs w:val="24"/>
        </w:rPr>
      </w:pPr>
    </w:p>
    <w:p w14:paraId="259B5CE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Fauna: </w:t>
      </w:r>
      <w:r w:rsidRPr="008C15A8">
        <w:rPr>
          <w:rFonts w:ascii="Times New Roman" w:hAnsi="Times New Roman"/>
          <w:sz w:val="24"/>
          <w:szCs w:val="24"/>
        </w:rPr>
        <w:t xml:space="preserve">conjunto de especies animales que habitan en una región geográfica. </w:t>
      </w:r>
    </w:p>
    <w:p w14:paraId="69BD07BD" w14:textId="77777777" w:rsidR="00C03002" w:rsidRPr="008C15A8" w:rsidRDefault="00C03002" w:rsidP="00107642">
      <w:pPr>
        <w:tabs>
          <w:tab w:val="left" w:pos="3757"/>
        </w:tabs>
        <w:spacing w:after="0"/>
        <w:jc w:val="both"/>
        <w:rPr>
          <w:rFonts w:ascii="Times New Roman" w:hAnsi="Times New Roman"/>
          <w:b/>
          <w:sz w:val="24"/>
          <w:szCs w:val="24"/>
        </w:rPr>
      </w:pPr>
    </w:p>
    <w:p w14:paraId="523EB2DD" w14:textId="77777777" w:rsidR="00FB077C"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Hábitat: </w:t>
      </w:r>
      <w:r w:rsidRPr="008C15A8">
        <w:rPr>
          <w:rFonts w:ascii="Times New Roman" w:hAnsi="Times New Roman"/>
          <w:sz w:val="24"/>
          <w:szCs w:val="24"/>
        </w:rPr>
        <w:t xml:space="preserve">lugar o área ecológicamente homogénea donde se </w:t>
      </w:r>
      <w:r w:rsidR="00B53377" w:rsidRPr="008C15A8">
        <w:rPr>
          <w:rFonts w:ascii="Times New Roman" w:hAnsi="Times New Roman"/>
          <w:sz w:val="24"/>
          <w:szCs w:val="24"/>
        </w:rPr>
        <w:t xml:space="preserve">desenvuelve </w:t>
      </w:r>
      <w:r w:rsidRPr="008C15A8">
        <w:rPr>
          <w:rFonts w:ascii="Times New Roman" w:hAnsi="Times New Roman"/>
          <w:sz w:val="24"/>
          <w:szCs w:val="24"/>
        </w:rPr>
        <w:t>una planta o animal determinado</w:t>
      </w:r>
    </w:p>
    <w:p w14:paraId="4A60A891" w14:textId="77777777" w:rsidR="00FB077C" w:rsidRPr="008C15A8" w:rsidRDefault="00FB077C" w:rsidP="00107642">
      <w:pPr>
        <w:tabs>
          <w:tab w:val="left" w:pos="3757"/>
        </w:tabs>
        <w:spacing w:after="0"/>
        <w:jc w:val="both"/>
        <w:rPr>
          <w:rFonts w:ascii="Times New Roman" w:hAnsi="Times New Roman"/>
          <w:sz w:val="24"/>
          <w:szCs w:val="24"/>
        </w:rPr>
      </w:pPr>
    </w:p>
    <w:p w14:paraId="792FAC2C" w14:textId="77777777" w:rsidR="00653DFF" w:rsidRPr="008C15A8" w:rsidRDefault="009E7D23"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653DFF" w:rsidRPr="008C15A8">
        <w:rPr>
          <w:rFonts w:ascii="Times New Roman" w:hAnsi="Times New Roman"/>
          <w:b/>
          <w:sz w:val="24"/>
          <w:szCs w:val="24"/>
        </w:rPr>
        <w:t xml:space="preserve">atrimonio natural: </w:t>
      </w:r>
      <w:r w:rsidR="00653DFF" w:rsidRPr="008C15A8">
        <w:rPr>
          <w:rFonts w:ascii="Times New Roman" w:hAnsi="Times New Roman"/>
          <w:sz w:val="24"/>
          <w:szCs w:val="24"/>
        </w:rPr>
        <w:t xml:space="preserve">conjunto de seres vivos y objetos que configuran el entorno natural. Para la UNESCO, el </w:t>
      </w:r>
      <w:r w:rsidR="00653DFF" w:rsidRPr="008C15A8">
        <w:rPr>
          <w:rFonts w:ascii="Times New Roman" w:hAnsi="Times New Roman"/>
          <w:bCs/>
          <w:sz w:val="24"/>
          <w:szCs w:val="24"/>
        </w:rPr>
        <w:t xml:space="preserve">Patrimonio </w:t>
      </w:r>
      <w:r w:rsidR="00B53377" w:rsidRPr="008C15A8">
        <w:rPr>
          <w:rFonts w:ascii="Times New Roman" w:hAnsi="Times New Roman"/>
          <w:bCs/>
          <w:sz w:val="24"/>
          <w:szCs w:val="24"/>
        </w:rPr>
        <w:t>N</w:t>
      </w:r>
      <w:r w:rsidR="00653DFF" w:rsidRPr="008C15A8">
        <w:rPr>
          <w:rFonts w:ascii="Times New Roman" w:hAnsi="Times New Roman"/>
          <w:bCs/>
          <w:sz w:val="24"/>
          <w:szCs w:val="24"/>
        </w:rPr>
        <w:t>atural</w:t>
      </w:r>
      <w:r w:rsidR="00653DFF" w:rsidRPr="008C15A8">
        <w:rPr>
          <w:rFonts w:ascii="Times New Roman" w:hAnsi="Times New Roman"/>
          <w:sz w:val="24"/>
          <w:szCs w:val="24"/>
        </w:rPr>
        <w:t xml:space="preserve"> está formado por los valores naturales que tienen importancia desde un punto de </w:t>
      </w:r>
      <w:r w:rsidR="00B53377" w:rsidRPr="008C15A8">
        <w:rPr>
          <w:rFonts w:ascii="Times New Roman" w:hAnsi="Times New Roman"/>
          <w:sz w:val="24"/>
          <w:szCs w:val="24"/>
        </w:rPr>
        <w:t>vista ambiental y estético</w:t>
      </w:r>
      <w:r w:rsidR="00653DFF" w:rsidRPr="008C15A8">
        <w:rPr>
          <w:rFonts w:ascii="Times New Roman" w:hAnsi="Times New Roman"/>
          <w:sz w:val="24"/>
          <w:szCs w:val="24"/>
        </w:rPr>
        <w:t>.</w:t>
      </w:r>
      <w:r w:rsidR="00653DFF" w:rsidRPr="008C15A8">
        <w:rPr>
          <w:rFonts w:ascii="Times New Roman" w:hAnsi="Times New Roman"/>
          <w:b/>
          <w:sz w:val="24"/>
          <w:szCs w:val="24"/>
        </w:rPr>
        <w:t> </w:t>
      </w:r>
    </w:p>
    <w:p w14:paraId="34ED0A99" w14:textId="77777777" w:rsidR="00653DFF" w:rsidRPr="008C15A8" w:rsidRDefault="00653DFF" w:rsidP="00107642">
      <w:pPr>
        <w:tabs>
          <w:tab w:val="left" w:pos="3757"/>
        </w:tabs>
        <w:spacing w:after="0"/>
        <w:jc w:val="both"/>
        <w:rPr>
          <w:rFonts w:ascii="Times New Roman" w:hAnsi="Times New Roman"/>
          <w:b/>
          <w:sz w:val="24"/>
          <w:szCs w:val="24"/>
        </w:rPr>
      </w:pPr>
    </w:p>
    <w:p w14:paraId="04BC57BE" w14:textId="58D5BD6E" w:rsidR="009E7D23" w:rsidRPr="008C15A8" w:rsidRDefault="00653DFF"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lastRenderedPageBreak/>
        <w:t>P</w:t>
      </w:r>
      <w:r w:rsidR="009E7D23" w:rsidRPr="008C15A8">
        <w:rPr>
          <w:rFonts w:ascii="Times New Roman" w:hAnsi="Times New Roman"/>
          <w:b/>
          <w:sz w:val="24"/>
          <w:szCs w:val="24"/>
        </w:rPr>
        <w:t xml:space="preserve">lan de </w:t>
      </w:r>
      <w:r w:rsidR="00904735" w:rsidRPr="008C15A8">
        <w:rPr>
          <w:rFonts w:ascii="Times New Roman" w:hAnsi="Times New Roman"/>
          <w:b/>
          <w:sz w:val="24"/>
          <w:szCs w:val="24"/>
        </w:rPr>
        <w:t>m</w:t>
      </w:r>
      <w:r w:rsidR="009E7D23" w:rsidRPr="008C15A8">
        <w:rPr>
          <w:rFonts w:ascii="Times New Roman" w:hAnsi="Times New Roman"/>
          <w:b/>
          <w:sz w:val="24"/>
          <w:szCs w:val="24"/>
        </w:rPr>
        <w:t xml:space="preserve">anejo: </w:t>
      </w:r>
      <w:r w:rsidR="000C4FCF" w:rsidRPr="008C15A8">
        <w:rPr>
          <w:rFonts w:ascii="Times New Roman" w:hAnsi="Times New Roman"/>
          <w:sz w:val="24"/>
          <w:szCs w:val="24"/>
        </w:rPr>
        <w:t>instrumento para gestionar, conducir y controlar el manejo de los recursos protegidos, los usos del área y el desarrollo de los servicios requeridos para mantener el manejo y el uso señalados. Un aspecto central del plan es la especificación de objetivos</w:t>
      </w:r>
      <w:r w:rsidR="002C1166" w:rsidRPr="008C15A8">
        <w:rPr>
          <w:rFonts w:ascii="Times New Roman" w:hAnsi="Times New Roman"/>
          <w:sz w:val="24"/>
          <w:szCs w:val="24"/>
        </w:rPr>
        <w:t>, metas</w:t>
      </w:r>
      <w:r w:rsidR="000C4FCF" w:rsidRPr="008C15A8">
        <w:rPr>
          <w:rFonts w:ascii="Times New Roman" w:hAnsi="Times New Roman"/>
          <w:sz w:val="24"/>
          <w:szCs w:val="24"/>
        </w:rPr>
        <w:t>, programas y proyectos que guíen el manejo del área. (UICN, 1990)</w:t>
      </w:r>
    </w:p>
    <w:p w14:paraId="487EC46D" w14:textId="77777777" w:rsidR="007F78A7" w:rsidRPr="008C15A8" w:rsidRDefault="007F78A7" w:rsidP="00107642">
      <w:pPr>
        <w:tabs>
          <w:tab w:val="left" w:pos="3757"/>
        </w:tabs>
        <w:spacing w:after="0"/>
        <w:jc w:val="both"/>
        <w:rPr>
          <w:rFonts w:ascii="Times New Roman" w:hAnsi="Times New Roman"/>
          <w:sz w:val="24"/>
          <w:szCs w:val="24"/>
        </w:rPr>
      </w:pPr>
    </w:p>
    <w:p w14:paraId="42427079" w14:textId="77777777" w:rsidR="002D1BF4" w:rsidRPr="008C15A8" w:rsidRDefault="002D1BF4"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Planificación de un área protegida: </w:t>
      </w:r>
      <w:r w:rsidRPr="008C15A8">
        <w:rPr>
          <w:rFonts w:ascii="Times New Roman" w:hAnsi="Times New Roman"/>
          <w:sz w:val="24"/>
          <w:szCs w:val="24"/>
        </w:rPr>
        <w:t>conjunto de instrumentos de identificación de objetivos, programación de acciones y evaluación de resultados configurados en lo que se denomina un Plan de Manejo. La gestión de ecosistemas en las áreas protegidas</w:t>
      </w:r>
      <w:r w:rsidR="00531F9E" w:rsidRPr="008C15A8">
        <w:rPr>
          <w:rFonts w:ascii="Times New Roman" w:hAnsi="Times New Roman"/>
          <w:sz w:val="24"/>
          <w:szCs w:val="24"/>
        </w:rPr>
        <w:t xml:space="preserve"> se caracteriza por buscar objetivos múltiples con el propósito de alcanzar beneficios de divers</w:t>
      </w:r>
      <w:r w:rsidR="00B53377" w:rsidRPr="008C15A8">
        <w:rPr>
          <w:rFonts w:ascii="Times New Roman" w:hAnsi="Times New Roman"/>
          <w:sz w:val="24"/>
          <w:szCs w:val="24"/>
        </w:rPr>
        <w:t>o</w:t>
      </w:r>
      <w:r w:rsidR="00FB077C" w:rsidRPr="008C15A8">
        <w:rPr>
          <w:rFonts w:ascii="Times New Roman" w:hAnsi="Times New Roman"/>
          <w:sz w:val="24"/>
          <w:szCs w:val="24"/>
        </w:rPr>
        <w:t xml:space="preserve"> </w:t>
      </w:r>
      <w:r w:rsidR="00B53377" w:rsidRPr="008C15A8">
        <w:rPr>
          <w:rFonts w:ascii="Times New Roman" w:hAnsi="Times New Roman"/>
          <w:sz w:val="24"/>
          <w:szCs w:val="24"/>
        </w:rPr>
        <w:t>tipo</w:t>
      </w:r>
      <w:r w:rsidR="00531F9E" w:rsidRPr="008C15A8">
        <w:rPr>
          <w:rFonts w:ascii="Times New Roman" w:hAnsi="Times New Roman"/>
          <w:sz w:val="24"/>
          <w:szCs w:val="24"/>
        </w:rPr>
        <w:t xml:space="preserve"> o mantener funciones ambientales. </w:t>
      </w:r>
    </w:p>
    <w:p w14:paraId="33CA48CA" w14:textId="224B6C88" w:rsidR="009E7D23" w:rsidRPr="008C15A8" w:rsidRDefault="009E7D23" w:rsidP="00107642">
      <w:pPr>
        <w:tabs>
          <w:tab w:val="left" w:pos="3757"/>
        </w:tabs>
        <w:spacing w:after="0"/>
        <w:jc w:val="both"/>
        <w:rPr>
          <w:rFonts w:ascii="Times New Roman" w:hAnsi="Times New Roman"/>
          <w:bCs/>
          <w:sz w:val="24"/>
          <w:szCs w:val="24"/>
        </w:rPr>
      </w:pPr>
      <w:r w:rsidRPr="008C15A8">
        <w:rPr>
          <w:rFonts w:ascii="Times New Roman" w:hAnsi="Times New Roman"/>
          <w:b/>
          <w:sz w:val="24"/>
          <w:szCs w:val="24"/>
        </w:rPr>
        <w:t>Producción s</w:t>
      </w:r>
      <w:r w:rsidR="00B53377" w:rsidRPr="008C15A8">
        <w:rPr>
          <w:rFonts w:ascii="Times New Roman" w:hAnsi="Times New Roman"/>
          <w:b/>
          <w:sz w:val="24"/>
          <w:szCs w:val="24"/>
        </w:rPr>
        <w:t>ustenta</w:t>
      </w:r>
      <w:r w:rsidRPr="008C15A8">
        <w:rPr>
          <w:rFonts w:ascii="Times New Roman" w:hAnsi="Times New Roman"/>
          <w:b/>
          <w:sz w:val="24"/>
          <w:szCs w:val="24"/>
        </w:rPr>
        <w:t xml:space="preserve">ble: </w:t>
      </w:r>
      <w:r w:rsidRPr="008C15A8">
        <w:rPr>
          <w:rFonts w:ascii="Times New Roman" w:hAnsi="Times New Roman"/>
          <w:bCs/>
          <w:sz w:val="24"/>
          <w:szCs w:val="24"/>
        </w:rPr>
        <w:t xml:space="preserve">conjunto particular de actividades desarrolladas en el medio rural para obtener ciertos bienes o servicios con la intención de comercializarlos, y que se caracteriza por ciertas formas de uso del patrimonio natural local (sistema de manejo) que no degradan progresivamente su capacidad productiva. Tales actividades pueden ser propiamente productivas (cultivo, colecta, aprovechamiento, extracción, pastoreo) o de manejo (prevención, mantenimiento, restauración). Los sistemas productivos pueden </w:t>
      </w:r>
      <w:r w:rsidR="00B45099" w:rsidRPr="008C15A8">
        <w:rPr>
          <w:rFonts w:ascii="Times New Roman" w:hAnsi="Times New Roman"/>
          <w:bCs/>
          <w:sz w:val="24"/>
          <w:szCs w:val="24"/>
        </w:rPr>
        <w:t>ser,</w:t>
      </w:r>
      <w:r w:rsidRPr="008C15A8">
        <w:rPr>
          <w:rFonts w:ascii="Times New Roman" w:hAnsi="Times New Roman"/>
          <w:bCs/>
          <w:sz w:val="24"/>
          <w:szCs w:val="24"/>
        </w:rPr>
        <w:t xml:space="preserve"> por ejemplo: caficultura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cacaocultura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apicultura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ganadería </w:t>
      </w:r>
      <w:r w:rsidR="00B53377" w:rsidRPr="008C15A8">
        <w:rPr>
          <w:rFonts w:ascii="Times New Roman" w:hAnsi="Times New Roman"/>
          <w:bCs/>
          <w:sz w:val="24"/>
          <w:szCs w:val="24"/>
        </w:rPr>
        <w:t>sustenta</w:t>
      </w:r>
      <w:r w:rsidR="008E1704" w:rsidRPr="008C15A8">
        <w:rPr>
          <w:rFonts w:ascii="Times New Roman" w:hAnsi="Times New Roman"/>
          <w:bCs/>
          <w:sz w:val="24"/>
          <w:szCs w:val="24"/>
        </w:rPr>
        <w:t>ble</w:t>
      </w:r>
      <w:r w:rsidRPr="008C15A8">
        <w:rPr>
          <w:rFonts w:ascii="Times New Roman" w:hAnsi="Times New Roman"/>
          <w:bCs/>
          <w:sz w:val="24"/>
          <w:szCs w:val="24"/>
        </w:rPr>
        <w:t xml:space="preserve">, silvicultura, ecoturismo, </w:t>
      </w:r>
      <w:r w:rsidRPr="008C15A8">
        <w:rPr>
          <w:rFonts w:ascii="Times New Roman" w:hAnsi="Times New Roman"/>
          <w:sz w:val="24"/>
          <w:szCs w:val="24"/>
        </w:rPr>
        <w:t>uso de terrazas en cultivos en laderas, conformación de cortinas rompe vientos con especies de plantas nativas, reutilización de residuos orgánicos en los sistemas productivos de las fincas, desarrollo de sistemas de depuración de aguas grises.</w:t>
      </w:r>
      <w:r w:rsidRPr="008C15A8">
        <w:rPr>
          <w:rFonts w:ascii="Times New Roman" w:hAnsi="Times New Roman"/>
          <w:bCs/>
          <w:sz w:val="24"/>
          <w:szCs w:val="24"/>
        </w:rPr>
        <w:t xml:space="preserve"> Estos sistemas productivos </w:t>
      </w:r>
      <w:r w:rsidR="00B53377" w:rsidRPr="008C15A8">
        <w:rPr>
          <w:rFonts w:ascii="Times New Roman" w:hAnsi="Times New Roman"/>
          <w:bCs/>
          <w:sz w:val="24"/>
          <w:szCs w:val="24"/>
        </w:rPr>
        <w:t>son</w:t>
      </w:r>
      <w:r w:rsidRPr="008C15A8">
        <w:rPr>
          <w:rFonts w:ascii="Times New Roman" w:hAnsi="Times New Roman"/>
          <w:bCs/>
          <w:sz w:val="24"/>
          <w:szCs w:val="24"/>
        </w:rPr>
        <w:t xml:space="preserve"> identificados por su papel en la conservación de la biodiversidad y su potencial de mercado.</w:t>
      </w:r>
      <w:r w:rsidR="00FD5F9A">
        <w:rPr>
          <w:rFonts w:ascii="Times New Roman" w:hAnsi="Times New Roman"/>
          <w:bCs/>
          <w:sz w:val="24"/>
          <w:szCs w:val="24"/>
        </w:rPr>
        <w:t xml:space="preserve"> </w:t>
      </w:r>
      <w:r w:rsidRPr="008C15A8">
        <w:rPr>
          <w:rFonts w:ascii="Times New Roman" w:hAnsi="Times New Roman"/>
          <w:bCs/>
          <w:sz w:val="24"/>
          <w:szCs w:val="24"/>
        </w:rPr>
        <w:t xml:space="preserve">Incluye también la aplicación de “mejores prácticas” agrícolas, ganaderas, etc. </w:t>
      </w:r>
    </w:p>
    <w:p w14:paraId="72573011" w14:textId="77777777" w:rsidR="009E7D23" w:rsidRPr="008C15A8" w:rsidRDefault="009E7D23" w:rsidP="00107642">
      <w:pPr>
        <w:tabs>
          <w:tab w:val="left" w:pos="3757"/>
        </w:tabs>
        <w:spacing w:after="0"/>
        <w:jc w:val="both"/>
        <w:rPr>
          <w:rFonts w:ascii="Times New Roman" w:hAnsi="Times New Roman"/>
          <w:sz w:val="24"/>
          <w:szCs w:val="24"/>
        </w:rPr>
      </w:pPr>
    </w:p>
    <w:p w14:paraId="15DBEF5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Seguridad alimentaria: </w:t>
      </w:r>
      <w:r w:rsidRPr="008C15A8">
        <w:rPr>
          <w:rFonts w:ascii="Times New Roman" w:hAnsi="Times New Roman"/>
          <w:sz w:val="24"/>
          <w:szCs w:val="24"/>
        </w:rPr>
        <w:t>disponibilidad en todo momento de suficientes suministros de alimentos básicos, para contrarrestar las fluctuaciones en la producción y los precios.</w:t>
      </w:r>
    </w:p>
    <w:p w14:paraId="3179BD7D" w14:textId="77777777" w:rsidR="009E7D23" w:rsidRPr="008C15A8" w:rsidRDefault="009E7D23" w:rsidP="00107642">
      <w:pPr>
        <w:tabs>
          <w:tab w:val="left" w:pos="3757"/>
        </w:tabs>
        <w:spacing w:after="0"/>
        <w:jc w:val="both"/>
        <w:rPr>
          <w:rFonts w:ascii="Times New Roman" w:hAnsi="Times New Roman"/>
          <w:sz w:val="24"/>
          <w:szCs w:val="24"/>
        </w:rPr>
      </w:pPr>
    </w:p>
    <w:p w14:paraId="266738E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Servicio ambiental:</w:t>
      </w:r>
      <w:r w:rsidRPr="008C15A8">
        <w:rPr>
          <w:rFonts w:ascii="Times New Roman" w:hAnsi="Times New Roman"/>
          <w:sz w:val="24"/>
          <w:szCs w:val="24"/>
        </w:rPr>
        <w:t xml:space="preserve"> cada una de las utilidades que la naturaleza proporciona a la humanidad en su conjunto, o a una población local desde un punto de vista </w:t>
      </w:r>
      <w:r w:rsidR="00B53377" w:rsidRPr="008C15A8">
        <w:rPr>
          <w:rFonts w:ascii="Times New Roman" w:hAnsi="Times New Roman"/>
          <w:sz w:val="24"/>
          <w:szCs w:val="24"/>
        </w:rPr>
        <w:t xml:space="preserve">ambiental y </w:t>
      </w:r>
      <w:r w:rsidRPr="008C15A8">
        <w:rPr>
          <w:rFonts w:ascii="Times New Roman" w:hAnsi="Times New Roman"/>
          <w:sz w:val="24"/>
          <w:szCs w:val="24"/>
        </w:rPr>
        <w:t xml:space="preserve">económico. </w:t>
      </w:r>
    </w:p>
    <w:p w14:paraId="60FFD81A" w14:textId="77777777" w:rsidR="00430479" w:rsidRPr="008C15A8" w:rsidRDefault="00430479" w:rsidP="00107642">
      <w:pPr>
        <w:tabs>
          <w:tab w:val="left" w:pos="3757"/>
        </w:tabs>
        <w:spacing w:after="0"/>
        <w:jc w:val="both"/>
        <w:rPr>
          <w:rFonts w:ascii="Times New Roman" w:hAnsi="Times New Roman"/>
          <w:sz w:val="24"/>
          <w:szCs w:val="24"/>
        </w:rPr>
      </w:pPr>
    </w:p>
    <w:p w14:paraId="52124EE3" w14:textId="77777777" w:rsidR="009E7D23" w:rsidRPr="008C15A8" w:rsidRDefault="00625557"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Sustentab</w:t>
      </w:r>
      <w:r w:rsidR="009E7D23" w:rsidRPr="008C15A8">
        <w:rPr>
          <w:rFonts w:ascii="Times New Roman" w:hAnsi="Times New Roman"/>
          <w:b/>
          <w:sz w:val="24"/>
          <w:szCs w:val="24"/>
        </w:rPr>
        <w:t xml:space="preserve">ilidad: </w:t>
      </w:r>
      <w:r w:rsidR="009E7D23" w:rsidRPr="008C15A8">
        <w:rPr>
          <w:rFonts w:ascii="Times New Roman" w:hAnsi="Times New Roman"/>
          <w:sz w:val="24"/>
          <w:szCs w:val="24"/>
        </w:rPr>
        <w:t>existencia de condiciones económicas, ecológicas, sociales y políticas que determinen el funcionamiento de un sistema de forma armónica a lo largo del tiempo y el espacio. Se refiere al equilibrio que existe en una especie basándose en su entorno y todos los factores o recursos que tiene para hacer posible el funcionamiento de todas sus partes, sin necesidad de dañar o sacrific</w:t>
      </w:r>
      <w:r w:rsidR="00CC0AB3" w:rsidRPr="008C15A8">
        <w:rPr>
          <w:rFonts w:ascii="Times New Roman" w:hAnsi="Times New Roman"/>
          <w:sz w:val="24"/>
          <w:szCs w:val="24"/>
        </w:rPr>
        <w:t>ar las capacidades del entorno.</w:t>
      </w:r>
    </w:p>
    <w:p w14:paraId="5C6BC65D" w14:textId="77777777" w:rsidR="003F647E" w:rsidRPr="008C15A8" w:rsidRDefault="003F647E" w:rsidP="00107642">
      <w:pPr>
        <w:tabs>
          <w:tab w:val="left" w:pos="3757"/>
        </w:tabs>
        <w:spacing w:after="0"/>
        <w:jc w:val="both"/>
        <w:rPr>
          <w:rFonts w:ascii="Times New Roman" w:hAnsi="Times New Roman"/>
          <w:sz w:val="24"/>
          <w:szCs w:val="24"/>
        </w:rPr>
      </w:pPr>
    </w:p>
    <w:p w14:paraId="384C8CD0" w14:textId="77777777" w:rsidR="00DF5EF3" w:rsidRPr="008C15A8" w:rsidRDefault="00DF5EF3">
      <w:pPr>
        <w:rPr>
          <w:rFonts w:ascii="Times New Roman" w:hAnsi="Times New Roman"/>
          <w:b/>
          <w:sz w:val="24"/>
          <w:szCs w:val="24"/>
        </w:rPr>
      </w:pPr>
      <w:r w:rsidRPr="008C15A8">
        <w:rPr>
          <w:rFonts w:ascii="Times New Roman" w:hAnsi="Times New Roman"/>
          <w:b/>
          <w:sz w:val="24"/>
          <w:szCs w:val="24"/>
        </w:rPr>
        <w:br w:type="page"/>
      </w:r>
    </w:p>
    <w:p w14:paraId="48ECCD86" w14:textId="457BC54A" w:rsidR="003F647E" w:rsidRPr="008C15A8" w:rsidRDefault="003F647E" w:rsidP="003F647E">
      <w:pPr>
        <w:tabs>
          <w:tab w:val="left" w:pos="3757"/>
        </w:tabs>
        <w:spacing w:after="0" w:line="240" w:lineRule="auto"/>
        <w:jc w:val="center"/>
        <w:rPr>
          <w:rFonts w:ascii="Times New Roman" w:hAnsi="Times New Roman"/>
          <w:b/>
          <w:sz w:val="24"/>
          <w:szCs w:val="24"/>
        </w:rPr>
      </w:pPr>
      <w:r w:rsidRPr="008C15A8">
        <w:rPr>
          <w:rFonts w:ascii="Times New Roman" w:hAnsi="Times New Roman"/>
          <w:b/>
          <w:sz w:val="24"/>
          <w:szCs w:val="24"/>
        </w:rPr>
        <w:lastRenderedPageBreak/>
        <w:t xml:space="preserve">ANEXO 3 </w:t>
      </w:r>
    </w:p>
    <w:p w14:paraId="3F95572F" w14:textId="77777777" w:rsidR="003F647E" w:rsidRPr="008C15A8" w:rsidRDefault="003F647E" w:rsidP="003F647E">
      <w:pPr>
        <w:tabs>
          <w:tab w:val="left" w:pos="3757"/>
        </w:tabs>
        <w:spacing w:after="0" w:line="240" w:lineRule="auto"/>
        <w:jc w:val="center"/>
        <w:rPr>
          <w:rFonts w:ascii="Times New Roman" w:hAnsi="Times New Roman"/>
          <w:b/>
          <w:sz w:val="24"/>
          <w:szCs w:val="24"/>
        </w:rPr>
      </w:pPr>
    </w:p>
    <w:p w14:paraId="7CD4D922" w14:textId="426CD4ED" w:rsidR="003F647E" w:rsidRPr="008C15A8" w:rsidRDefault="003F647E" w:rsidP="003F647E">
      <w:pPr>
        <w:tabs>
          <w:tab w:val="left" w:pos="3757"/>
        </w:tabs>
        <w:spacing w:after="0" w:line="240" w:lineRule="auto"/>
        <w:jc w:val="center"/>
        <w:rPr>
          <w:rFonts w:ascii="Times New Roman" w:hAnsi="Times New Roman"/>
          <w:sz w:val="18"/>
          <w:szCs w:val="18"/>
        </w:rPr>
      </w:pPr>
      <w:r w:rsidRPr="008C15A8">
        <w:rPr>
          <w:rFonts w:ascii="Times New Roman" w:hAnsi="Times New Roman"/>
          <w:b/>
          <w:sz w:val="18"/>
          <w:szCs w:val="18"/>
        </w:rPr>
        <w:t>C</w:t>
      </w:r>
      <w:r w:rsidR="00884BA3" w:rsidRPr="008C15A8">
        <w:rPr>
          <w:rFonts w:ascii="Times New Roman" w:hAnsi="Times New Roman"/>
          <w:b/>
          <w:sz w:val="18"/>
          <w:szCs w:val="18"/>
        </w:rPr>
        <w:t>uadro</w:t>
      </w:r>
      <w:r w:rsidR="00D61A1C" w:rsidRPr="008C15A8">
        <w:rPr>
          <w:rFonts w:ascii="Times New Roman" w:hAnsi="Times New Roman"/>
          <w:b/>
          <w:sz w:val="18"/>
          <w:szCs w:val="18"/>
        </w:rPr>
        <w:t xml:space="preserve"> </w:t>
      </w:r>
      <w:r w:rsidR="008F38CD" w:rsidRPr="008C15A8">
        <w:rPr>
          <w:rFonts w:ascii="Times New Roman" w:hAnsi="Times New Roman"/>
          <w:b/>
          <w:sz w:val="18"/>
          <w:szCs w:val="18"/>
        </w:rPr>
        <w:t>4</w:t>
      </w:r>
      <w:r w:rsidR="00D61A1C" w:rsidRPr="008C15A8">
        <w:rPr>
          <w:rFonts w:ascii="Times New Roman" w:hAnsi="Times New Roman"/>
          <w:b/>
          <w:sz w:val="18"/>
          <w:szCs w:val="18"/>
        </w:rPr>
        <w:t>.</w:t>
      </w:r>
      <w:r w:rsidR="00884BA3" w:rsidRPr="008C15A8">
        <w:rPr>
          <w:rFonts w:ascii="Times New Roman" w:hAnsi="Times New Roman"/>
          <w:b/>
          <w:sz w:val="18"/>
          <w:szCs w:val="18"/>
        </w:rPr>
        <w:t xml:space="preserve"> </w:t>
      </w:r>
      <w:r w:rsidR="00884BA3" w:rsidRPr="008C15A8">
        <w:rPr>
          <w:rFonts w:ascii="Times New Roman" w:hAnsi="Times New Roman"/>
          <w:sz w:val="18"/>
          <w:szCs w:val="18"/>
        </w:rPr>
        <w:t>Detalle de las</w:t>
      </w:r>
      <w:r w:rsidR="008F38CD" w:rsidRPr="008C15A8">
        <w:rPr>
          <w:rFonts w:ascii="Times New Roman" w:hAnsi="Times New Roman"/>
          <w:sz w:val="18"/>
          <w:szCs w:val="18"/>
        </w:rPr>
        <w:t xml:space="preserve"> a</w:t>
      </w:r>
      <w:r w:rsidR="00884BA3" w:rsidRPr="008C15A8">
        <w:rPr>
          <w:rFonts w:ascii="Times New Roman" w:hAnsi="Times New Roman"/>
          <w:sz w:val="18"/>
          <w:szCs w:val="18"/>
        </w:rPr>
        <w:t>ctividades económicas y equipamientos permitidos y prohibidos</w:t>
      </w:r>
    </w:p>
    <w:p w14:paraId="0C9ADD00" w14:textId="76F1D15C" w:rsidR="003F647E" w:rsidRDefault="003F647E" w:rsidP="003F647E">
      <w:pPr>
        <w:tabs>
          <w:tab w:val="left" w:pos="3757"/>
        </w:tabs>
        <w:spacing w:after="0" w:line="240" w:lineRule="auto"/>
        <w:jc w:val="both"/>
        <w:rPr>
          <w:rFonts w:ascii="Times New Roman" w:hAnsi="Times New Roman"/>
          <w:sz w:val="20"/>
          <w:szCs w:val="20"/>
        </w:rPr>
      </w:pPr>
    </w:p>
    <w:tbl>
      <w:tblPr>
        <w:tblStyle w:val="Tablaconcuadrcula"/>
        <w:tblW w:w="8926" w:type="dxa"/>
        <w:jc w:val="center"/>
        <w:tblLook w:val="04A0" w:firstRow="1" w:lastRow="0" w:firstColumn="1" w:lastColumn="0" w:noHBand="0" w:noVBand="1"/>
      </w:tblPr>
      <w:tblGrid>
        <w:gridCol w:w="1555"/>
        <w:gridCol w:w="2268"/>
        <w:gridCol w:w="2409"/>
        <w:gridCol w:w="2694"/>
      </w:tblGrid>
      <w:tr w:rsidR="00AA2B55" w:rsidRPr="009F121D" w14:paraId="11A8C4A5" w14:textId="77777777" w:rsidTr="002C712F">
        <w:trPr>
          <w:trHeight w:val="315"/>
          <w:tblHeader/>
          <w:jc w:val="center"/>
        </w:trPr>
        <w:tc>
          <w:tcPr>
            <w:tcW w:w="1555" w:type="dxa"/>
            <w:vAlign w:val="center"/>
            <w:hideMark/>
          </w:tcPr>
          <w:p w14:paraId="5EF84D07" w14:textId="1CE5C304" w:rsidR="009F121D" w:rsidRPr="009F121D" w:rsidRDefault="00E11A72" w:rsidP="00DE5D9F">
            <w:pPr>
              <w:jc w:val="center"/>
              <w:rPr>
                <w:rFonts w:ascii="Times New Roman" w:hAnsi="Times New Roman"/>
                <w:b/>
                <w:sz w:val="20"/>
                <w:szCs w:val="20"/>
              </w:rPr>
            </w:pPr>
            <w:r>
              <w:rPr>
                <w:rFonts w:ascii="Times New Roman" w:hAnsi="Times New Roman"/>
                <w:b/>
                <w:sz w:val="20"/>
                <w:szCs w:val="20"/>
              </w:rPr>
              <w:t>Uso Principal PUGS</w:t>
            </w:r>
          </w:p>
        </w:tc>
        <w:tc>
          <w:tcPr>
            <w:tcW w:w="2268" w:type="dxa"/>
            <w:vAlign w:val="center"/>
            <w:hideMark/>
          </w:tcPr>
          <w:p w14:paraId="76AFE9DE" w14:textId="48B3A5CA"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Complementario</w:t>
            </w:r>
          </w:p>
        </w:tc>
        <w:tc>
          <w:tcPr>
            <w:tcW w:w="2409" w:type="dxa"/>
            <w:vAlign w:val="center"/>
            <w:hideMark/>
          </w:tcPr>
          <w:p w14:paraId="55ABF22B" w14:textId="2ED5C7CC"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Restringido</w:t>
            </w:r>
          </w:p>
        </w:tc>
        <w:tc>
          <w:tcPr>
            <w:tcW w:w="2694" w:type="dxa"/>
            <w:vAlign w:val="center"/>
            <w:hideMark/>
          </w:tcPr>
          <w:p w14:paraId="407633AA" w14:textId="7D3EA9B9"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Prohibido</w:t>
            </w:r>
          </w:p>
        </w:tc>
      </w:tr>
      <w:tr w:rsidR="0070452B" w:rsidRPr="009F121D" w14:paraId="472A1D10" w14:textId="77777777" w:rsidTr="002C712F">
        <w:trPr>
          <w:trHeight w:val="705"/>
          <w:jc w:val="center"/>
        </w:trPr>
        <w:tc>
          <w:tcPr>
            <w:tcW w:w="1555" w:type="dxa"/>
            <w:vAlign w:val="center"/>
            <w:hideMark/>
          </w:tcPr>
          <w:p w14:paraId="128CB726" w14:textId="1E019ED7" w:rsidR="0070452B" w:rsidRPr="00886CF0" w:rsidRDefault="0070452B" w:rsidP="0070452B">
            <w:pPr>
              <w:rPr>
                <w:rFonts w:ascii="Times New Roman" w:hAnsi="Times New Roman"/>
                <w:sz w:val="20"/>
                <w:szCs w:val="20"/>
              </w:rPr>
            </w:pPr>
            <w:r w:rsidRPr="00580758">
              <w:rPr>
                <w:rFonts w:ascii="Times New Roman" w:hAnsi="Times New Roman"/>
                <w:bCs/>
                <w:i/>
                <w:sz w:val="20"/>
                <w:szCs w:val="20"/>
              </w:rPr>
              <w:t>Protección Ecológica (PE)</w:t>
            </w:r>
          </w:p>
        </w:tc>
        <w:tc>
          <w:tcPr>
            <w:tcW w:w="2268" w:type="dxa"/>
            <w:vAlign w:val="center"/>
            <w:hideMark/>
          </w:tcPr>
          <w:p w14:paraId="3B5AF20A" w14:textId="45A3F52D" w:rsidR="0070452B" w:rsidRPr="00886CF0" w:rsidRDefault="0070452B" w:rsidP="0070452B">
            <w:pPr>
              <w:rPr>
                <w:rFonts w:ascii="Times New Roman" w:hAnsi="Times New Roman"/>
                <w:sz w:val="20"/>
                <w:szCs w:val="20"/>
              </w:rPr>
            </w:pPr>
            <w:r w:rsidRPr="00E11A72">
              <w:rPr>
                <w:rFonts w:ascii="Times New Roman" w:hAnsi="Times New Roman"/>
                <w:b/>
                <w:bCs/>
                <w:sz w:val="20"/>
                <w:szCs w:val="20"/>
              </w:rPr>
              <w:t>R</w:t>
            </w:r>
            <w:r>
              <w:rPr>
                <w:rFonts w:ascii="Times New Roman" w:hAnsi="Times New Roman"/>
                <w:sz w:val="20"/>
                <w:szCs w:val="20"/>
              </w:rPr>
              <w:t xml:space="preserve"> residencial</w:t>
            </w:r>
            <w:r w:rsidRPr="00886CF0">
              <w:rPr>
                <w:rFonts w:ascii="Times New Roman" w:hAnsi="Times New Roman"/>
                <w:sz w:val="20"/>
                <w:szCs w:val="20"/>
              </w:rPr>
              <w:t xml:space="preserve">, </w:t>
            </w:r>
            <w:r w:rsidRPr="00E11A72">
              <w:rPr>
                <w:rFonts w:ascii="Times New Roman" w:hAnsi="Times New Roman"/>
                <w:b/>
                <w:bCs/>
                <w:sz w:val="20"/>
                <w:szCs w:val="20"/>
              </w:rPr>
              <w:t>EEZ</w:t>
            </w:r>
            <w:r w:rsidRPr="00886CF0">
              <w:rPr>
                <w:rFonts w:ascii="Times New Roman" w:hAnsi="Times New Roman"/>
                <w:sz w:val="20"/>
                <w:szCs w:val="20"/>
              </w:rPr>
              <w:t xml:space="preserve"> Equipamiento Educación Zonal, </w:t>
            </w:r>
            <w:r w:rsidRPr="00E11A72">
              <w:rPr>
                <w:rFonts w:ascii="Times New Roman" w:hAnsi="Times New Roman"/>
                <w:b/>
                <w:bCs/>
                <w:sz w:val="20"/>
                <w:szCs w:val="20"/>
              </w:rPr>
              <w:t>EIS</w:t>
            </w:r>
            <w:r w:rsidRPr="00886CF0">
              <w:rPr>
                <w:rFonts w:ascii="Times New Roman" w:hAnsi="Times New Roman"/>
                <w:sz w:val="20"/>
                <w:szCs w:val="20"/>
              </w:rPr>
              <w:t xml:space="preserve"> Equipamiento Infraestructura Sectorial, </w:t>
            </w:r>
            <w:r w:rsidRPr="00E11A72">
              <w:rPr>
                <w:rFonts w:ascii="Times New Roman" w:hAnsi="Times New Roman"/>
                <w:b/>
                <w:bCs/>
                <w:sz w:val="20"/>
                <w:szCs w:val="20"/>
              </w:rPr>
              <w:t>EIZ</w:t>
            </w:r>
            <w:r w:rsidRPr="00886CF0">
              <w:rPr>
                <w:rFonts w:ascii="Times New Roman" w:hAnsi="Times New Roman"/>
                <w:sz w:val="20"/>
                <w:szCs w:val="20"/>
              </w:rPr>
              <w:t xml:space="preserve"> Equipamiento Infraestructura Zonal,</w:t>
            </w:r>
            <w:r w:rsidR="00FD5F9A">
              <w:rPr>
                <w:rFonts w:ascii="Times New Roman" w:hAnsi="Times New Roman"/>
                <w:sz w:val="20"/>
                <w:szCs w:val="20"/>
              </w:rPr>
              <w:t xml:space="preserve"> </w:t>
            </w:r>
            <w:r w:rsidRPr="00E11A72">
              <w:rPr>
                <w:rFonts w:ascii="Times New Roman" w:hAnsi="Times New Roman"/>
                <w:b/>
                <w:bCs/>
                <w:sz w:val="20"/>
                <w:szCs w:val="20"/>
              </w:rPr>
              <w:t>EGB</w:t>
            </w:r>
            <w:r w:rsidRPr="00886CF0">
              <w:rPr>
                <w:rFonts w:ascii="Times New Roman" w:hAnsi="Times New Roman"/>
                <w:sz w:val="20"/>
                <w:szCs w:val="20"/>
              </w:rPr>
              <w:t xml:space="preserve"> Equipamiento Seguridad Barrial, </w:t>
            </w:r>
            <w:r w:rsidRPr="00E11A72">
              <w:rPr>
                <w:rFonts w:ascii="Times New Roman" w:hAnsi="Times New Roman"/>
                <w:b/>
                <w:bCs/>
                <w:sz w:val="20"/>
                <w:szCs w:val="20"/>
              </w:rPr>
              <w:t>EIM</w:t>
            </w:r>
            <w:r w:rsidRPr="00886CF0">
              <w:rPr>
                <w:rFonts w:ascii="Times New Roman" w:hAnsi="Times New Roman"/>
                <w:sz w:val="20"/>
                <w:szCs w:val="20"/>
              </w:rPr>
              <w:t xml:space="preserve"> Equipamiento Infraestructura Ciudad o Metropolitana, </w:t>
            </w:r>
            <w:r w:rsidRPr="00E11A72">
              <w:rPr>
                <w:rFonts w:ascii="Times New Roman" w:hAnsi="Times New Roman"/>
                <w:b/>
                <w:bCs/>
                <w:sz w:val="20"/>
                <w:szCs w:val="20"/>
              </w:rPr>
              <w:t>EDM1</w:t>
            </w:r>
            <w:r w:rsidRPr="00886CF0">
              <w:rPr>
                <w:rFonts w:ascii="Times New Roman" w:hAnsi="Times New Roman"/>
                <w:sz w:val="20"/>
                <w:szCs w:val="20"/>
              </w:rPr>
              <w:t xml:space="preserve"> Equipamiento Recreativo y Deportes Ciudad o Metropolitano, </w:t>
            </w:r>
            <w:r w:rsidRPr="00E11A72">
              <w:rPr>
                <w:rFonts w:ascii="Times New Roman" w:hAnsi="Times New Roman"/>
                <w:b/>
                <w:bCs/>
                <w:sz w:val="20"/>
                <w:szCs w:val="20"/>
              </w:rPr>
              <w:t>CB1A</w:t>
            </w:r>
            <w:r w:rsidRPr="00886CF0">
              <w:rPr>
                <w:rFonts w:ascii="Times New Roman" w:hAnsi="Times New Roman"/>
                <w:sz w:val="20"/>
                <w:szCs w:val="20"/>
              </w:rPr>
              <w:t xml:space="preserve"> Comercio Barrial Básico, </w:t>
            </w:r>
            <w:r w:rsidRPr="00E11A72">
              <w:rPr>
                <w:rFonts w:ascii="Times New Roman" w:hAnsi="Times New Roman"/>
                <w:b/>
                <w:bCs/>
                <w:sz w:val="20"/>
                <w:szCs w:val="20"/>
              </w:rPr>
              <w:t>CB1B</w:t>
            </w:r>
            <w:r w:rsidRPr="00886CF0">
              <w:rPr>
                <w:rFonts w:ascii="Times New Roman" w:hAnsi="Times New Roman"/>
                <w:sz w:val="20"/>
                <w:szCs w:val="20"/>
              </w:rPr>
              <w:t xml:space="preserve"> Comercio Sectorial Especializado, </w:t>
            </w:r>
            <w:r w:rsidRPr="00E11A72">
              <w:rPr>
                <w:rFonts w:ascii="Times New Roman" w:hAnsi="Times New Roman"/>
                <w:b/>
                <w:bCs/>
                <w:sz w:val="20"/>
                <w:szCs w:val="20"/>
              </w:rPr>
              <w:t>CS1B</w:t>
            </w:r>
            <w:r w:rsidRPr="00886CF0">
              <w:rPr>
                <w:rFonts w:ascii="Times New Roman" w:hAnsi="Times New Roman"/>
                <w:sz w:val="20"/>
                <w:szCs w:val="20"/>
              </w:rPr>
              <w:t xml:space="preserve"> Comercio Sectorial Alojamiento,</w:t>
            </w:r>
            <w:r w:rsidR="00FD5F9A">
              <w:rPr>
                <w:rFonts w:ascii="Times New Roman" w:hAnsi="Times New Roman"/>
                <w:sz w:val="20"/>
                <w:szCs w:val="20"/>
              </w:rPr>
              <w:t xml:space="preserve"> </w:t>
            </w:r>
            <w:r w:rsidRPr="00E11A72">
              <w:rPr>
                <w:rFonts w:ascii="Times New Roman" w:hAnsi="Times New Roman"/>
                <w:b/>
                <w:bCs/>
                <w:sz w:val="20"/>
                <w:szCs w:val="20"/>
              </w:rPr>
              <w:t>CS7B</w:t>
            </w:r>
            <w:r w:rsidRPr="00886CF0">
              <w:rPr>
                <w:rFonts w:ascii="Times New Roman" w:hAnsi="Times New Roman"/>
                <w:sz w:val="20"/>
                <w:szCs w:val="20"/>
              </w:rPr>
              <w:t xml:space="preserve"> Comercio Sectorial Alojamiento (2), </w:t>
            </w:r>
            <w:r w:rsidRPr="00E11A72">
              <w:rPr>
                <w:rFonts w:ascii="Times New Roman" w:hAnsi="Times New Roman"/>
                <w:b/>
                <w:bCs/>
                <w:sz w:val="20"/>
                <w:szCs w:val="20"/>
              </w:rPr>
              <w:t>SAS</w:t>
            </w:r>
            <w:r w:rsidRPr="00886CF0">
              <w:rPr>
                <w:rFonts w:ascii="Times New Roman" w:hAnsi="Times New Roman"/>
                <w:sz w:val="20"/>
                <w:szCs w:val="20"/>
              </w:rPr>
              <w:t xml:space="preserve"> Sistemas Agropecuarios Sostenibles, </w:t>
            </w:r>
            <w:r w:rsidRPr="00E11A72">
              <w:rPr>
                <w:rFonts w:ascii="Times New Roman" w:hAnsi="Times New Roman"/>
                <w:b/>
                <w:bCs/>
                <w:sz w:val="20"/>
                <w:szCs w:val="20"/>
              </w:rPr>
              <w:t>SFS</w:t>
            </w:r>
            <w:r w:rsidRPr="00886CF0">
              <w:rPr>
                <w:rFonts w:ascii="Times New Roman" w:hAnsi="Times New Roman"/>
                <w:sz w:val="20"/>
                <w:szCs w:val="20"/>
              </w:rPr>
              <w:t xml:space="preserve"> Sistemas Forestales Sostenibles</w:t>
            </w:r>
          </w:p>
        </w:tc>
        <w:tc>
          <w:tcPr>
            <w:tcW w:w="2409" w:type="dxa"/>
            <w:vAlign w:val="center"/>
            <w:hideMark/>
          </w:tcPr>
          <w:p w14:paraId="2B043D2E" w14:textId="48C34633" w:rsidR="0070452B" w:rsidRPr="00886CF0" w:rsidRDefault="0070452B" w:rsidP="0070452B">
            <w:pPr>
              <w:rPr>
                <w:rFonts w:ascii="Times New Roman" w:hAnsi="Times New Roman"/>
                <w:sz w:val="20"/>
                <w:szCs w:val="20"/>
              </w:rPr>
            </w:pPr>
            <w:r w:rsidRPr="00E11A72">
              <w:rPr>
                <w:rFonts w:ascii="Times New Roman" w:hAnsi="Times New Roman"/>
                <w:b/>
                <w:bCs/>
                <w:sz w:val="20"/>
                <w:szCs w:val="20"/>
              </w:rPr>
              <w:t>EDM3</w:t>
            </w:r>
            <w:r>
              <w:rPr>
                <w:rFonts w:ascii="Times New Roman" w:hAnsi="Times New Roman"/>
                <w:sz w:val="20"/>
                <w:szCs w:val="20"/>
              </w:rPr>
              <w:t xml:space="preserve"> </w:t>
            </w:r>
            <w:r w:rsidRPr="00BB79C9">
              <w:rPr>
                <w:rFonts w:ascii="Times New Roman" w:hAnsi="Times New Roman"/>
                <w:sz w:val="20"/>
                <w:szCs w:val="20"/>
              </w:rPr>
              <w:t>Equipamiento Recreativo y Deportes Ciudad</w:t>
            </w:r>
            <w:r w:rsidRPr="00886CF0">
              <w:rPr>
                <w:rFonts w:ascii="Times New Roman" w:hAnsi="Times New Roman"/>
                <w:sz w:val="20"/>
                <w:szCs w:val="20"/>
              </w:rPr>
              <w:t xml:space="preserve">, </w:t>
            </w:r>
            <w:r w:rsidRPr="00E11A72">
              <w:rPr>
                <w:rFonts w:ascii="Times New Roman" w:hAnsi="Times New Roman"/>
                <w:b/>
                <w:bCs/>
                <w:sz w:val="20"/>
                <w:szCs w:val="20"/>
              </w:rPr>
              <w:t>EFZ</w:t>
            </w:r>
            <w:r>
              <w:rPr>
                <w:rFonts w:ascii="Times New Roman" w:hAnsi="Times New Roman"/>
                <w:sz w:val="20"/>
                <w:szCs w:val="20"/>
              </w:rPr>
              <w:t xml:space="preserve"> A</w:t>
            </w:r>
            <w:r w:rsidRPr="00BB79C9">
              <w:rPr>
                <w:rFonts w:ascii="Times New Roman" w:hAnsi="Times New Roman"/>
                <w:sz w:val="20"/>
                <w:szCs w:val="20"/>
              </w:rPr>
              <w:t>ctividades de cementerios con salas de velaciones, fosas, nichos, criptas, osarios con o sin crematorio y columbarios, adscritos al cementerio</w:t>
            </w:r>
            <w:r w:rsidRPr="00886CF0">
              <w:rPr>
                <w:rFonts w:ascii="Times New Roman" w:hAnsi="Times New Roman"/>
                <w:sz w:val="20"/>
                <w:szCs w:val="20"/>
              </w:rPr>
              <w:t xml:space="preserve">, </w:t>
            </w:r>
            <w:r w:rsidRPr="00E11A72">
              <w:rPr>
                <w:rFonts w:ascii="Times New Roman" w:hAnsi="Times New Roman"/>
                <w:b/>
                <w:bCs/>
                <w:sz w:val="20"/>
                <w:szCs w:val="20"/>
              </w:rPr>
              <w:t>EFM</w:t>
            </w:r>
            <w:r>
              <w:rPr>
                <w:rFonts w:ascii="Times New Roman" w:hAnsi="Times New Roman"/>
                <w:sz w:val="20"/>
                <w:szCs w:val="20"/>
              </w:rPr>
              <w:t xml:space="preserve"> A</w:t>
            </w:r>
            <w:r w:rsidRPr="00BB79C9">
              <w:rPr>
                <w:rFonts w:ascii="Times New Roman" w:hAnsi="Times New Roman"/>
                <w:sz w:val="20"/>
                <w:szCs w:val="20"/>
              </w:rPr>
              <w:t>ctividades de cementerios con salas de velaciones, fosas, nichos, criptas, osarios con o sin crematorio y columbarios, adscritos al cementerio</w:t>
            </w:r>
            <w:r>
              <w:rPr>
                <w:rFonts w:ascii="Times New Roman" w:hAnsi="Times New Roman"/>
                <w:sz w:val="20"/>
                <w:szCs w:val="20"/>
              </w:rPr>
              <w:t xml:space="preserve">, </w:t>
            </w:r>
            <w:r w:rsidRPr="00E11A72">
              <w:rPr>
                <w:rFonts w:ascii="Times New Roman" w:hAnsi="Times New Roman"/>
                <w:b/>
                <w:bCs/>
                <w:sz w:val="20"/>
                <w:szCs w:val="20"/>
              </w:rPr>
              <w:t>SAS</w:t>
            </w:r>
            <w:r w:rsidRPr="00886CF0">
              <w:rPr>
                <w:rFonts w:ascii="Times New Roman" w:hAnsi="Times New Roman"/>
                <w:sz w:val="20"/>
                <w:szCs w:val="20"/>
              </w:rPr>
              <w:t xml:space="preserve"> Sistemas Agropecuarios Sostenibles, </w:t>
            </w:r>
            <w:r w:rsidRPr="00E11A72">
              <w:rPr>
                <w:rFonts w:ascii="Times New Roman" w:hAnsi="Times New Roman"/>
                <w:b/>
                <w:bCs/>
                <w:sz w:val="20"/>
                <w:szCs w:val="20"/>
              </w:rPr>
              <w:t>SFS</w:t>
            </w:r>
            <w:r w:rsidRPr="00886CF0">
              <w:rPr>
                <w:rFonts w:ascii="Times New Roman" w:hAnsi="Times New Roman"/>
                <w:sz w:val="20"/>
                <w:szCs w:val="20"/>
              </w:rPr>
              <w:t xml:space="preserve"> Sistemas Forestales Sostenibles</w:t>
            </w:r>
            <w:r>
              <w:rPr>
                <w:rFonts w:ascii="Times New Roman" w:hAnsi="Times New Roman"/>
                <w:sz w:val="20"/>
                <w:szCs w:val="20"/>
              </w:rPr>
              <w:t xml:space="preserve">, </w:t>
            </w:r>
          </w:p>
        </w:tc>
        <w:tc>
          <w:tcPr>
            <w:tcW w:w="2694" w:type="dxa"/>
            <w:vAlign w:val="center"/>
            <w:hideMark/>
          </w:tcPr>
          <w:p w14:paraId="5CABD57E" w14:textId="28F8F37B" w:rsidR="0070452B" w:rsidRPr="00886CF0" w:rsidRDefault="0070452B" w:rsidP="0070452B">
            <w:pPr>
              <w:rPr>
                <w:rFonts w:ascii="Times New Roman" w:hAnsi="Times New Roman"/>
                <w:sz w:val="20"/>
                <w:szCs w:val="20"/>
              </w:rPr>
            </w:pPr>
            <w:r>
              <w:rPr>
                <w:rFonts w:ascii="Times New Roman" w:hAnsi="Times New Roman"/>
                <w:b/>
                <w:bCs/>
                <w:sz w:val="20"/>
                <w:szCs w:val="20"/>
              </w:rPr>
              <w:t xml:space="preserve">IBI </w:t>
            </w:r>
            <w:r>
              <w:rPr>
                <w:rFonts w:ascii="Times New Roman" w:hAnsi="Times New Roman"/>
                <w:sz w:val="20"/>
                <w:szCs w:val="20"/>
              </w:rPr>
              <w:t xml:space="preserve">Industria de Bajo Impacto, </w:t>
            </w:r>
            <w:r>
              <w:rPr>
                <w:rFonts w:ascii="Times New Roman" w:hAnsi="Times New Roman"/>
                <w:b/>
                <w:bCs/>
                <w:sz w:val="20"/>
                <w:szCs w:val="20"/>
              </w:rPr>
              <w:t xml:space="preserve">IMI </w:t>
            </w:r>
            <w:r>
              <w:rPr>
                <w:rFonts w:ascii="Times New Roman" w:hAnsi="Times New Roman"/>
                <w:sz w:val="20"/>
                <w:szCs w:val="20"/>
              </w:rPr>
              <w:t xml:space="preserve">Industria de Mediano impacto, </w:t>
            </w:r>
            <w:r w:rsidRPr="001B2965">
              <w:rPr>
                <w:rFonts w:ascii="Times New Roman" w:hAnsi="Times New Roman"/>
                <w:b/>
                <w:bCs/>
                <w:sz w:val="20"/>
                <w:szCs w:val="20"/>
              </w:rPr>
              <w:t>IAI</w:t>
            </w:r>
            <w:r>
              <w:rPr>
                <w:rFonts w:ascii="Times New Roman" w:hAnsi="Times New Roman"/>
                <w:sz w:val="20"/>
                <w:szCs w:val="20"/>
              </w:rPr>
              <w:t xml:space="preserve"> Industria de Alto Impacto, </w:t>
            </w:r>
            <w:r w:rsidRPr="001B2965">
              <w:rPr>
                <w:rFonts w:ascii="Times New Roman" w:hAnsi="Times New Roman"/>
                <w:b/>
                <w:bCs/>
                <w:sz w:val="20"/>
                <w:szCs w:val="20"/>
              </w:rPr>
              <w:t>IAR</w:t>
            </w:r>
            <w:r>
              <w:rPr>
                <w:rFonts w:ascii="Times New Roman" w:hAnsi="Times New Roman"/>
                <w:sz w:val="20"/>
                <w:szCs w:val="20"/>
              </w:rPr>
              <w:t xml:space="preserve"> Industria de Alto Riesgo,</w:t>
            </w:r>
            <w:r w:rsidRPr="00886CF0">
              <w:rPr>
                <w:rFonts w:ascii="Times New Roman" w:hAnsi="Times New Roman"/>
                <w:sz w:val="20"/>
                <w:szCs w:val="20"/>
              </w:rPr>
              <w:t xml:space="preserve"> </w:t>
            </w:r>
            <w:r w:rsidRPr="001B2965">
              <w:rPr>
                <w:rFonts w:ascii="Times New Roman" w:hAnsi="Times New Roman"/>
                <w:b/>
                <w:bCs/>
                <w:sz w:val="20"/>
                <w:szCs w:val="20"/>
              </w:rPr>
              <w:t>EEB</w:t>
            </w:r>
            <w:r>
              <w:rPr>
                <w:rFonts w:ascii="Times New Roman" w:hAnsi="Times New Roman"/>
                <w:sz w:val="20"/>
                <w:szCs w:val="20"/>
              </w:rPr>
              <w:t xml:space="preserve"> </w:t>
            </w:r>
            <w:r w:rsidRPr="00E82E78">
              <w:rPr>
                <w:rFonts w:ascii="Times New Roman" w:hAnsi="Times New Roman"/>
                <w:sz w:val="20"/>
                <w:szCs w:val="20"/>
              </w:rPr>
              <w:t>Establecimiento Educación Barrial</w:t>
            </w:r>
            <w:r w:rsidRPr="00886CF0">
              <w:rPr>
                <w:rFonts w:ascii="Times New Roman" w:hAnsi="Times New Roman"/>
                <w:sz w:val="20"/>
                <w:szCs w:val="20"/>
              </w:rPr>
              <w:t xml:space="preserve">, </w:t>
            </w:r>
            <w:r w:rsidRPr="00327AF7">
              <w:rPr>
                <w:rFonts w:ascii="Times New Roman" w:hAnsi="Times New Roman"/>
                <w:b/>
                <w:bCs/>
                <w:sz w:val="20"/>
                <w:szCs w:val="20"/>
              </w:rPr>
              <w:t>EES</w:t>
            </w:r>
            <w:r>
              <w:rPr>
                <w:rFonts w:ascii="Times New Roman" w:hAnsi="Times New Roman"/>
                <w:sz w:val="20"/>
                <w:szCs w:val="20"/>
              </w:rPr>
              <w:t xml:space="preserve"> </w:t>
            </w:r>
            <w:r w:rsidRPr="00E82E78">
              <w:rPr>
                <w:rFonts w:ascii="Times New Roman" w:hAnsi="Times New Roman"/>
                <w:sz w:val="20"/>
                <w:szCs w:val="20"/>
              </w:rPr>
              <w:t>Establecimiento Educación Sectorial</w:t>
            </w:r>
            <w:r w:rsidRPr="00886CF0">
              <w:rPr>
                <w:rFonts w:ascii="Times New Roman" w:hAnsi="Times New Roman"/>
                <w:sz w:val="20"/>
                <w:szCs w:val="20"/>
              </w:rPr>
              <w:t xml:space="preserve">, </w:t>
            </w:r>
            <w:r w:rsidRPr="00327AF7">
              <w:rPr>
                <w:rFonts w:ascii="Times New Roman" w:hAnsi="Times New Roman"/>
                <w:b/>
                <w:bCs/>
                <w:sz w:val="20"/>
                <w:szCs w:val="20"/>
              </w:rPr>
              <w:t>EEM</w:t>
            </w:r>
            <w:r>
              <w:rPr>
                <w:rFonts w:ascii="Times New Roman" w:hAnsi="Times New Roman"/>
                <w:sz w:val="20"/>
                <w:szCs w:val="20"/>
              </w:rPr>
              <w:t xml:space="preserve"> </w:t>
            </w:r>
            <w:r w:rsidRPr="00E82E78">
              <w:rPr>
                <w:rFonts w:ascii="Times New Roman" w:hAnsi="Times New Roman"/>
                <w:sz w:val="20"/>
                <w:szCs w:val="20"/>
              </w:rPr>
              <w:t>Establecimiento Educación Ciudad o Metropolitana</w:t>
            </w:r>
            <w:r w:rsidRPr="00886CF0">
              <w:rPr>
                <w:rFonts w:ascii="Times New Roman" w:hAnsi="Times New Roman"/>
                <w:sz w:val="20"/>
                <w:szCs w:val="20"/>
              </w:rPr>
              <w:t>, ECS</w:t>
            </w:r>
            <w:r>
              <w:rPr>
                <w:rFonts w:ascii="Times New Roman" w:hAnsi="Times New Roman"/>
                <w:sz w:val="20"/>
                <w:szCs w:val="20"/>
              </w:rPr>
              <w:t xml:space="preserve"> </w:t>
            </w:r>
            <w:r w:rsidRPr="00E82E78">
              <w:rPr>
                <w:rFonts w:ascii="Times New Roman" w:hAnsi="Times New Roman"/>
                <w:sz w:val="20"/>
                <w:szCs w:val="20"/>
              </w:rPr>
              <w:t>Equipamiento Cultural Sectorial</w:t>
            </w:r>
            <w:r w:rsidRPr="00886CF0">
              <w:rPr>
                <w:rFonts w:ascii="Times New Roman" w:hAnsi="Times New Roman"/>
                <w:sz w:val="20"/>
                <w:szCs w:val="20"/>
              </w:rPr>
              <w:t xml:space="preserve">, </w:t>
            </w:r>
            <w:r w:rsidRPr="00327AF7">
              <w:rPr>
                <w:rFonts w:ascii="Times New Roman" w:hAnsi="Times New Roman"/>
                <w:b/>
                <w:bCs/>
                <w:sz w:val="20"/>
                <w:szCs w:val="20"/>
              </w:rPr>
              <w:t>ECB</w:t>
            </w:r>
            <w:r>
              <w:rPr>
                <w:rFonts w:ascii="Times New Roman" w:hAnsi="Times New Roman"/>
                <w:sz w:val="20"/>
                <w:szCs w:val="20"/>
              </w:rPr>
              <w:t xml:space="preserve"> </w:t>
            </w:r>
            <w:r w:rsidRPr="00E82E78">
              <w:rPr>
                <w:rFonts w:ascii="Times New Roman" w:hAnsi="Times New Roman"/>
                <w:sz w:val="20"/>
                <w:szCs w:val="20"/>
              </w:rPr>
              <w:t>Equipamiento Cultural Barrial</w:t>
            </w:r>
            <w:r w:rsidRPr="00886CF0">
              <w:rPr>
                <w:rFonts w:ascii="Times New Roman" w:hAnsi="Times New Roman"/>
                <w:sz w:val="20"/>
                <w:szCs w:val="20"/>
              </w:rPr>
              <w:t xml:space="preserve">, </w:t>
            </w:r>
            <w:r w:rsidRPr="00327AF7">
              <w:rPr>
                <w:rFonts w:ascii="Times New Roman" w:hAnsi="Times New Roman"/>
                <w:b/>
                <w:bCs/>
                <w:sz w:val="20"/>
                <w:szCs w:val="20"/>
              </w:rPr>
              <w:t>ECM</w:t>
            </w:r>
            <w:r>
              <w:rPr>
                <w:rFonts w:ascii="Times New Roman" w:hAnsi="Times New Roman"/>
                <w:sz w:val="20"/>
                <w:szCs w:val="20"/>
              </w:rPr>
              <w:t xml:space="preserve"> </w:t>
            </w:r>
            <w:r w:rsidRPr="00E82E78">
              <w:rPr>
                <w:rFonts w:ascii="Times New Roman" w:hAnsi="Times New Roman"/>
                <w:sz w:val="20"/>
                <w:szCs w:val="20"/>
              </w:rPr>
              <w:t>Equipamiento Cultural Ciudad o Metropolitano</w:t>
            </w:r>
            <w:r w:rsidRPr="00886CF0">
              <w:rPr>
                <w:rFonts w:ascii="Times New Roman" w:hAnsi="Times New Roman"/>
                <w:sz w:val="20"/>
                <w:szCs w:val="20"/>
              </w:rPr>
              <w:t xml:space="preserve">, </w:t>
            </w:r>
            <w:r w:rsidRPr="00327AF7">
              <w:rPr>
                <w:rFonts w:ascii="Times New Roman" w:hAnsi="Times New Roman"/>
                <w:b/>
                <w:bCs/>
                <w:sz w:val="20"/>
                <w:szCs w:val="20"/>
              </w:rPr>
              <w:t>ECZ</w:t>
            </w:r>
            <w:r>
              <w:rPr>
                <w:rFonts w:ascii="Times New Roman" w:hAnsi="Times New Roman"/>
                <w:sz w:val="20"/>
                <w:szCs w:val="20"/>
              </w:rPr>
              <w:t xml:space="preserve"> </w:t>
            </w:r>
            <w:r w:rsidRPr="00E82E78">
              <w:rPr>
                <w:rFonts w:ascii="Times New Roman" w:hAnsi="Times New Roman"/>
                <w:sz w:val="20"/>
                <w:szCs w:val="20"/>
              </w:rPr>
              <w:t>Equipamiento Cultural Zonal</w:t>
            </w:r>
            <w:r w:rsidRPr="00886CF0">
              <w:rPr>
                <w:rFonts w:ascii="Times New Roman" w:hAnsi="Times New Roman"/>
                <w:sz w:val="20"/>
                <w:szCs w:val="20"/>
              </w:rPr>
              <w:t xml:space="preserve">, </w:t>
            </w:r>
            <w:r w:rsidRPr="001B2965">
              <w:rPr>
                <w:rFonts w:ascii="Times New Roman" w:hAnsi="Times New Roman"/>
                <w:b/>
                <w:bCs/>
                <w:sz w:val="20"/>
                <w:szCs w:val="20"/>
              </w:rPr>
              <w:t>EFS</w:t>
            </w:r>
            <w:r>
              <w:rPr>
                <w:rFonts w:ascii="Times New Roman" w:hAnsi="Times New Roman"/>
                <w:sz w:val="20"/>
                <w:szCs w:val="20"/>
              </w:rPr>
              <w:t xml:space="preserve"> A</w:t>
            </w:r>
            <w:r w:rsidRPr="00E82E78">
              <w:rPr>
                <w:rFonts w:ascii="Times New Roman" w:hAnsi="Times New Roman"/>
                <w:sz w:val="20"/>
                <w:szCs w:val="20"/>
              </w:rPr>
              <w:t>ctividades de preparación de los despojos para su inhumación o cremación (no hay crematorio) y servicios de embalsamiento y otros servicios de pompas fúnebres</w:t>
            </w:r>
            <w:r w:rsidRPr="00886CF0">
              <w:rPr>
                <w:rFonts w:ascii="Times New Roman" w:hAnsi="Times New Roman"/>
                <w:sz w:val="20"/>
                <w:szCs w:val="20"/>
              </w:rPr>
              <w:t xml:space="preserve">, </w:t>
            </w:r>
            <w:r w:rsidRPr="001B2965">
              <w:rPr>
                <w:rFonts w:ascii="Times New Roman" w:hAnsi="Times New Roman"/>
                <w:b/>
                <w:bCs/>
                <w:sz w:val="20"/>
                <w:szCs w:val="20"/>
              </w:rPr>
              <w:t>ES</w:t>
            </w:r>
            <w:r>
              <w:rPr>
                <w:rFonts w:ascii="Times New Roman" w:hAnsi="Times New Roman"/>
                <w:sz w:val="20"/>
                <w:szCs w:val="20"/>
              </w:rPr>
              <w:t xml:space="preserve"> </w:t>
            </w:r>
            <w:r w:rsidRPr="00E82E78">
              <w:rPr>
                <w:rFonts w:ascii="Times New Roman" w:hAnsi="Times New Roman"/>
                <w:sz w:val="20"/>
                <w:szCs w:val="20"/>
              </w:rPr>
              <w:t>Equipamiento Salud</w:t>
            </w:r>
            <w:r w:rsidRPr="00886CF0">
              <w:rPr>
                <w:rFonts w:ascii="Times New Roman" w:hAnsi="Times New Roman"/>
                <w:sz w:val="20"/>
                <w:szCs w:val="20"/>
              </w:rPr>
              <w:t xml:space="preserve">, </w:t>
            </w:r>
            <w:r w:rsidRPr="001B2965">
              <w:rPr>
                <w:rFonts w:ascii="Times New Roman" w:hAnsi="Times New Roman"/>
                <w:b/>
                <w:bCs/>
                <w:sz w:val="20"/>
                <w:szCs w:val="20"/>
              </w:rPr>
              <w:t>EB</w:t>
            </w:r>
            <w:r>
              <w:rPr>
                <w:rFonts w:ascii="Times New Roman" w:hAnsi="Times New Roman"/>
                <w:sz w:val="20"/>
                <w:szCs w:val="20"/>
              </w:rPr>
              <w:t xml:space="preserve"> A</w:t>
            </w:r>
            <w:r w:rsidRPr="00E82E78">
              <w:rPr>
                <w:rFonts w:ascii="Times New Roman" w:hAnsi="Times New Roman"/>
                <w:sz w:val="20"/>
                <w:szCs w:val="20"/>
              </w:rPr>
              <w:t>ctividades de guardería o atención diurna de niños, incluyendo el cuidado diurno de niños con discapacidad</w:t>
            </w:r>
            <w:r w:rsidRPr="00886CF0">
              <w:rPr>
                <w:rFonts w:ascii="Times New Roman" w:hAnsi="Times New Roman"/>
                <w:sz w:val="20"/>
                <w:szCs w:val="20"/>
              </w:rPr>
              <w:t xml:space="preserve">, </w:t>
            </w:r>
            <w:r w:rsidRPr="001B2965">
              <w:rPr>
                <w:rFonts w:ascii="Times New Roman" w:hAnsi="Times New Roman"/>
                <w:b/>
                <w:bCs/>
                <w:sz w:val="20"/>
                <w:szCs w:val="20"/>
              </w:rPr>
              <w:t>EDB</w:t>
            </w:r>
            <w:r>
              <w:rPr>
                <w:rFonts w:ascii="Times New Roman" w:hAnsi="Times New Roman"/>
                <w:sz w:val="20"/>
                <w:szCs w:val="20"/>
              </w:rPr>
              <w:t xml:space="preserve"> </w:t>
            </w:r>
            <w:r w:rsidRPr="00E82E78">
              <w:rPr>
                <w:rFonts w:ascii="Times New Roman" w:hAnsi="Times New Roman"/>
                <w:sz w:val="20"/>
                <w:szCs w:val="20"/>
              </w:rPr>
              <w:t>Equipamiento Recreativo y Deportes Barrial</w:t>
            </w:r>
            <w:r w:rsidRPr="00886CF0">
              <w:rPr>
                <w:rFonts w:ascii="Times New Roman" w:hAnsi="Times New Roman"/>
                <w:sz w:val="20"/>
                <w:szCs w:val="20"/>
              </w:rPr>
              <w:t xml:space="preserve">, </w:t>
            </w:r>
            <w:r w:rsidRPr="001B2965">
              <w:rPr>
                <w:rFonts w:ascii="Times New Roman" w:hAnsi="Times New Roman"/>
                <w:b/>
                <w:bCs/>
                <w:sz w:val="20"/>
                <w:szCs w:val="20"/>
              </w:rPr>
              <w:t>EDS</w:t>
            </w:r>
            <w:r>
              <w:rPr>
                <w:rFonts w:ascii="Times New Roman" w:hAnsi="Times New Roman"/>
                <w:sz w:val="20"/>
                <w:szCs w:val="20"/>
              </w:rPr>
              <w:t xml:space="preserve"> </w:t>
            </w:r>
            <w:r w:rsidRPr="00E82E78">
              <w:rPr>
                <w:rFonts w:ascii="Times New Roman" w:hAnsi="Times New Roman"/>
                <w:sz w:val="20"/>
                <w:szCs w:val="20"/>
              </w:rPr>
              <w:t>Equipamiento Recreativo y Deportes Sectorial</w:t>
            </w:r>
            <w:r w:rsidRPr="00886CF0">
              <w:rPr>
                <w:rFonts w:ascii="Times New Roman" w:hAnsi="Times New Roman"/>
                <w:sz w:val="20"/>
                <w:szCs w:val="20"/>
              </w:rPr>
              <w:t xml:space="preserve">, </w:t>
            </w:r>
            <w:r w:rsidRPr="001B2965">
              <w:rPr>
                <w:rFonts w:ascii="Times New Roman" w:hAnsi="Times New Roman"/>
                <w:b/>
                <w:bCs/>
                <w:sz w:val="20"/>
                <w:szCs w:val="20"/>
              </w:rPr>
              <w:t>EDZ</w:t>
            </w:r>
            <w:r>
              <w:rPr>
                <w:rFonts w:ascii="Times New Roman" w:hAnsi="Times New Roman"/>
                <w:sz w:val="20"/>
                <w:szCs w:val="20"/>
              </w:rPr>
              <w:t xml:space="preserve"> </w:t>
            </w:r>
            <w:r w:rsidRPr="00E82E78">
              <w:rPr>
                <w:rFonts w:ascii="Times New Roman" w:hAnsi="Times New Roman"/>
                <w:sz w:val="20"/>
                <w:szCs w:val="20"/>
              </w:rPr>
              <w:t>Equipamiento Recreativo y Deportes Zonal</w:t>
            </w:r>
            <w:r w:rsidRPr="00886CF0">
              <w:rPr>
                <w:rFonts w:ascii="Times New Roman" w:hAnsi="Times New Roman"/>
                <w:sz w:val="20"/>
                <w:szCs w:val="20"/>
              </w:rPr>
              <w:t xml:space="preserve">, </w:t>
            </w:r>
            <w:r w:rsidRPr="001B2965">
              <w:rPr>
                <w:rFonts w:ascii="Times New Roman" w:hAnsi="Times New Roman"/>
                <w:b/>
                <w:bCs/>
                <w:sz w:val="20"/>
                <w:szCs w:val="20"/>
              </w:rPr>
              <w:t>EDM2</w:t>
            </w:r>
            <w:r>
              <w:rPr>
                <w:rFonts w:ascii="Times New Roman" w:hAnsi="Times New Roman"/>
                <w:sz w:val="20"/>
                <w:szCs w:val="20"/>
              </w:rPr>
              <w:t xml:space="preserve"> </w:t>
            </w:r>
            <w:r w:rsidRPr="00E82E78">
              <w:rPr>
                <w:rFonts w:ascii="Times New Roman" w:hAnsi="Times New Roman"/>
                <w:sz w:val="20"/>
                <w:szCs w:val="20"/>
              </w:rPr>
              <w:t>Equipamiento Recreativo y Deportes Ciudad o Metropolitano</w:t>
            </w:r>
            <w:r w:rsidRPr="00886CF0">
              <w:rPr>
                <w:rFonts w:ascii="Times New Roman" w:hAnsi="Times New Roman"/>
                <w:sz w:val="20"/>
                <w:szCs w:val="20"/>
              </w:rPr>
              <w:t xml:space="preserve">, </w:t>
            </w:r>
            <w:r w:rsidRPr="001B2965">
              <w:rPr>
                <w:rFonts w:ascii="Times New Roman" w:hAnsi="Times New Roman"/>
                <w:b/>
                <w:bCs/>
                <w:sz w:val="20"/>
                <w:szCs w:val="20"/>
              </w:rPr>
              <w:t>EGS</w:t>
            </w:r>
            <w:r>
              <w:rPr>
                <w:rFonts w:ascii="Times New Roman" w:hAnsi="Times New Roman"/>
                <w:sz w:val="20"/>
                <w:szCs w:val="20"/>
              </w:rPr>
              <w:t xml:space="preserve"> </w:t>
            </w:r>
            <w:r w:rsidRPr="00E82E78">
              <w:rPr>
                <w:rFonts w:ascii="Times New Roman" w:hAnsi="Times New Roman"/>
                <w:sz w:val="20"/>
                <w:szCs w:val="20"/>
              </w:rPr>
              <w:t>Equipamiento Seguridad Sectorial</w:t>
            </w:r>
            <w:r w:rsidRPr="00886CF0">
              <w:rPr>
                <w:rFonts w:ascii="Times New Roman" w:hAnsi="Times New Roman"/>
                <w:sz w:val="20"/>
                <w:szCs w:val="20"/>
              </w:rPr>
              <w:t xml:space="preserve">, </w:t>
            </w:r>
            <w:r w:rsidRPr="001B2965">
              <w:rPr>
                <w:rFonts w:ascii="Times New Roman" w:hAnsi="Times New Roman"/>
                <w:b/>
                <w:bCs/>
                <w:sz w:val="20"/>
                <w:szCs w:val="20"/>
              </w:rPr>
              <w:t>EGZ</w:t>
            </w:r>
            <w:r>
              <w:rPr>
                <w:rFonts w:ascii="Times New Roman" w:hAnsi="Times New Roman"/>
                <w:sz w:val="20"/>
                <w:szCs w:val="20"/>
              </w:rPr>
              <w:t xml:space="preserve"> </w:t>
            </w:r>
            <w:r w:rsidRPr="00E82E78">
              <w:rPr>
                <w:rFonts w:ascii="Times New Roman" w:hAnsi="Times New Roman"/>
                <w:sz w:val="20"/>
                <w:szCs w:val="20"/>
              </w:rPr>
              <w:t>Equipamiento Seguridad Zonal</w:t>
            </w:r>
            <w:r w:rsidRPr="00886CF0">
              <w:rPr>
                <w:rFonts w:ascii="Times New Roman" w:hAnsi="Times New Roman"/>
                <w:sz w:val="20"/>
                <w:szCs w:val="20"/>
              </w:rPr>
              <w:t xml:space="preserve">; </w:t>
            </w:r>
            <w:r w:rsidRPr="001B2965">
              <w:rPr>
                <w:rFonts w:ascii="Times New Roman" w:hAnsi="Times New Roman"/>
                <w:b/>
                <w:bCs/>
                <w:sz w:val="20"/>
                <w:szCs w:val="20"/>
              </w:rPr>
              <w:t>EGM</w:t>
            </w:r>
            <w:r>
              <w:rPr>
                <w:rFonts w:ascii="Times New Roman" w:hAnsi="Times New Roman"/>
                <w:sz w:val="20"/>
                <w:szCs w:val="20"/>
              </w:rPr>
              <w:t xml:space="preserve"> </w:t>
            </w:r>
            <w:r w:rsidRPr="00E82E78">
              <w:rPr>
                <w:rFonts w:ascii="Times New Roman" w:hAnsi="Times New Roman"/>
                <w:sz w:val="20"/>
                <w:szCs w:val="20"/>
              </w:rPr>
              <w:t>Equipamiento Seguridad Ciudad o Metropolitana</w:t>
            </w:r>
            <w:r w:rsidRPr="00886CF0">
              <w:rPr>
                <w:rFonts w:ascii="Times New Roman" w:hAnsi="Times New Roman"/>
                <w:sz w:val="20"/>
                <w:szCs w:val="20"/>
              </w:rPr>
              <w:t xml:space="preserve">, </w:t>
            </w:r>
            <w:r w:rsidRPr="001B2965">
              <w:rPr>
                <w:rFonts w:ascii="Times New Roman" w:hAnsi="Times New Roman"/>
                <w:b/>
                <w:bCs/>
                <w:sz w:val="20"/>
                <w:szCs w:val="20"/>
              </w:rPr>
              <w:t>EA</w:t>
            </w:r>
            <w:r>
              <w:rPr>
                <w:rFonts w:ascii="Times New Roman" w:hAnsi="Times New Roman"/>
                <w:sz w:val="20"/>
                <w:szCs w:val="20"/>
              </w:rPr>
              <w:t xml:space="preserve"> </w:t>
            </w:r>
            <w:r w:rsidRPr="00E82E78">
              <w:rPr>
                <w:rFonts w:ascii="Times New Roman" w:hAnsi="Times New Roman"/>
                <w:sz w:val="20"/>
                <w:szCs w:val="20"/>
              </w:rPr>
              <w:t>Equipamiento Administración Pública</w:t>
            </w:r>
            <w:r w:rsidRPr="00886CF0">
              <w:rPr>
                <w:rFonts w:ascii="Times New Roman" w:hAnsi="Times New Roman"/>
                <w:sz w:val="20"/>
                <w:szCs w:val="20"/>
              </w:rPr>
              <w:t xml:space="preserve">, </w:t>
            </w:r>
            <w:r w:rsidRPr="001B2965">
              <w:rPr>
                <w:rFonts w:ascii="Times New Roman" w:hAnsi="Times New Roman"/>
                <w:b/>
                <w:bCs/>
                <w:sz w:val="20"/>
                <w:szCs w:val="20"/>
              </w:rPr>
              <w:t>ETS</w:t>
            </w:r>
            <w:r>
              <w:rPr>
                <w:rFonts w:ascii="Times New Roman" w:hAnsi="Times New Roman"/>
                <w:sz w:val="20"/>
                <w:szCs w:val="20"/>
              </w:rPr>
              <w:t xml:space="preserve"> </w:t>
            </w:r>
            <w:r w:rsidRPr="00E82E78">
              <w:rPr>
                <w:rFonts w:ascii="Times New Roman" w:hAnsi="Times New Roman"/>
                <w:sz w:val="20"/>
                <w:szCs w:val="20"/>
              </w:rPr>
              <w:t>Equipamiento Transporte Sectorial</w:t>
            </w:r>
            <w:r w:rsidRPr="00886CF0">
              <w:rPr>
                <w:rFonts w:ascii="Times New Roman" w:hAnsi="Times New Roman"/>
                <w:sz w:val="20"/>
                <w:szCs w:val="20"/>
              </w:rPr>
              <w:t xml:space="preserve">, </w:t>
            </w:r>
            <w:r w:rsidRPr="001B2965">
              <w:rPr>
                <w:rFonts w:ascii="Times New Roman" w:hAnsi="Times New Roman"/>
                <w:b/>
                <w:bCs/>
                <w:sz w:val="20"/>
                <w:szCs w:val="20"/>
              </w:rPr>
              <w:t>ETB</w:t>
            </w:r>
            <w:r>
              <w:rPr>
                <w:rFonts w:ascii="Times New Roman" w:hAnsi="Times New Roman"/>
                <w:sz w:val="20"/>
                <w:szCs w:val="20"/>
              </w:rPr>
              <w:t xml:space="preserve"> </w:t>
            </w:r>
            <w:r w:rsidRPr="00E82E78">
              <w:rPr>
                <w:rFonts w:ascii="Times New Roman" w:hAnsi="Times New Roman"/>
                <w:sz w:val="20"/>
                <w:szCs w:val="20"/>
              </w:rPr>
              <w:t>Equipamiento Transporte Barrial</w:t>
            </w:r>
            <w:r w:rsidRPr="00886CF0">
              <w:rPr>
                <w:rFonts w:ascii="Times New Roman" w:hAnsi="Times New Roman"/>
                <w:sz w:val="20"/>
                <w:szCs w:val="20"/>
              </w:rPr>
              <w:t xml:space="preserve">, </w:t>
            </w:r>
            <w:r w:rsidRPr="001B2965">
              <w:rPr>
                <w:rFonts w:ascii="Times New Roman" w:hAnsi="Times New Roman"/>
                <w:b/>
                <w:bCs/>
                <w:sz w:val="20"/>
                <w:szCs w:val="20"/>
              </w:rPr>
              <w:t>ETZ1</w:t>
            </w:r>
            <w:r>
              <w:rPr>
                <w:rFonts w:ascii="Times New Roman" w:hAnsi="Times New Roman"/>
                <w:sz w:val="20"/>
                <w:szCs w:val="20"/>
              </w:rPr>
              <w:t xml:space="preserve"> </w:t>
            </w:r>
            <w:r w:rsidRPr="00E82E78">
              <w:rPr>
                <w:rFonts w:ascii="Times New Roman" w:hAnsi="Times New Roman"/>
                <w:sz w:val="20"/>
                <w:szCs w:val="20"/>
              </w:rPr>
              <w:t>Equipamiento Transporte Zonal</w:t>
            </w:r>
            <w:r w:rsidRPr="00886CF0">
              <w:rPr>
                <w:rFonts w:ascii="Times New Roman" w:hAnsi="Times New Roman"/>
                <w:sz w:val="20"/>
                <w:szCs w:val="20"/>
              </w:rPr>
              <w:t xml:space="preserve">, </w:t>
            </w:r>
            <w:r w:rsidRPr="001B2965">
              <w:rPr>
                <w:rFonts w:ascii="Times New Roman" w:hAnsi="Times New Roman"/>
                <w:b/>
                <w:bCs/>
                <w:sz w:val="20"/>
                <w:szCs w:val="20"/>
              </w:rPr>
              <w:t>ETZ2</w:t>
            </w:r>
            <w:r>
              <w:rPr>
                <w:rFonts w:ascii="Times New Roman" w:hAnsi="Times New Roman"/>
                <w:sz w:val="20"/>
                <w:szCs w:val="20"/>
              </w:rPr>
              <w:t xml:space="preserve"> </w:t>
            </w:r>
            <w:r w:rsidRPr="00E82E78">
              <w:rPr>
                <w:rFonts w:ascii="Times New Roman" w:hAnsi="Times New Roman"/>
                <w:sz w:val="20"/>
                <w:szCs w:val="20"/>
              </w:rPr>
              <w:t>Equipamiento Transporte Zonal</w:t>
            </w:r>
            <w:r w:rsidRPr="00886CF0">
              <w:rPr>
                <w:rFonts w:ascii="Times New Roman" w:hAnsi="Times New Roman"/>
                <w:sz w:val="20"/>
                <w:szCs w:val="20"/>
              </w:rPr>
              <w:t xml:space="preserve">, </w:t>
            </w:r>
            <w:r w:rsidRPr="001B2965">
              <w:rPr>
                <w:rFonts w:ascii="Times New Roman" w:hAnsi="Times New Roman"/>
                <w:b/>
                <w:bCs/>
                <w:sz w:val="20"/>
                <w:szCs w:val="20"/>
              </w:rPr>
              <w:t>ETM</w:t>
            </w:r>
            <w:r>
              <w:rPr>
                <w:rFonts w:ascii="Times New Roman" w:hAnsi="Times New Roman"/>
                <w:sz w:val="20"/>
                <w:szCs w:val="20"/>
              </w:rPr>
              <w:t xml:space="preserve"> </w:t>
            </w:r>
            <w:r w:rsidRPr="00E82E78">
              <w:rPr>
                <w:rFonts w:ascii="Times New Roman" w:hAnsi="Times New Roman"/>
                <w:sz w:val="20"/>
                <w:szCs w:val="20"/>
              </w:rPr>
              <w:t>Equipamiento Transporte Ciudad o Metropolitano</w:t>
            </w:r>
            <w:r w:rsidRPr="00886CF0">
              <w:rPr>
                <w:rFonts w:ascii="Times New Roman" w:hAnsi="Times New Roman"/>
                <w:sz w:val="20"/>
                <w:szCs w:val="20"/>
              </w:rPr>
              <w:t xml:space="preserve">, </w:t>
            </w:r>
            <w:r w:rsidRPr="001B2965">
              <w:rPr>
                <w:rFonts w:ascii="Times New Roman" w:hAnsi="Times New Roman"/>
                <w:b/>
                <w:bCs/>
                <w:sz w:val="20"/>
                <w:szCs w:val="20"/>
              </w:rPr>
              <w:t>EIB</w:t>
            </w:r>
            <w:r>
              <w:rPr>
                <w:rFonts w:ascii="Times New Roman" w:hAnsi="Times New Roman"/>
                <w:sz w:val="20"/>
                <w:szCs w:val="20"/>
              </w:rPr>
              <w:t xml:space="preserve"> </w:t>
            </w:r>
            <w:r w:rsidRPr="00573A56">
              <w:rPr>
                <w:rFonts w:ascii="Times New Roman" w:hAnsi="Times New Roman"/>
                <w:sz w:val="20"/>
                <w:szCs w:val="20"/>
              </w:rPr>
              <w:t>Infraestructura Barrial</w:t>
            </w:r>
            <w:r w:rsidRPr="00886CF0">
              <w:rPr>
                <w:rFonts w:ascii="Times New Roman" w:hAnsi="Times New Roman"/>
                <w:sz w:val="20"/>
                <w:szCs w:val="20"/>
              </w:rPr>
              <w:t xml:space="preserve">, </w:t>
            </w:r>
            <w:r w:rsidR="00F25829" w:rsidRPr="00F25829">
              <w:rPr>
                <w:rFonts w:ascii="Times New Roman" w:hAnsi="Times New Roman"/>
                <w:b/>
                <w:bCs/>
                <w:sz w:val="20"/>
                <w:szCs w:val="20"/>
              </w:rPr>
              <w:t>EPM1</w:t>
            </w:r>
            <w:r w:rsidR="00F25829">
              <w:rPr>
                <w:rFonts w:ascii="Times New Roman" w:hAnsi="Times New Roman"/>
                <w:sz w:val="20"/>
                <w:szCs w:val="20"/>
              </w:rPr>
              <w:t xml:space="preserve"> O</w:t>
            </w:r>
            <w:r w:rsidR="00F25829" w:rsidRPr="00D37B83">
              <w:rPr>
                <w:rFonts w:ascii="Times New Roman" w:hAnsi="Times New Roman"/>
                <w:sz w:val="20"/>
                <w:szCs w:val="20"/>
              </w:rPr>
              <w:t xml:space="preserve">peración de instalaciones </w:t>
            </w:r>
            <w:r w:rsidR="00F25829" w:rsidRPr="00D37B83">
              <w:rPr>
                <w:rFonts w:ascii="Times New Roman" w:hAnsi="Times New Roman"/>
                <w:sz w:val="20"/>
                <w:szCs w:val="20"/>
              </w:rPr>
              <w:lastRenderedPageBreak/>
              <w:t>para el tratamiento de desechos peligrosos, tratamiento y eliminación de animales tóxicos vivos y muertos y otros desechos contaminados</w:t>
            </w:r>
            <w:r w:rsidR="00F25829">
              <w:rPr>
                <w:rFonts w:ascii="Times New Roman" w:hAnsi="Times New Roman"/>
                <w:sz w:val="20"/>
                <w:szCs w:val="20"/>
              </w:rPr>
              <w:t xml:space="preserve">, </w:t>
            </w:r>
            <w:r w:rsidR="00F42622" w:rsidRPr="00F42622">
              <w:rPr>
                <w:rFonts w:ascii="Times New Roman" w:hAnsi="Times New Roman"/>
                <w:b/>
                <w:bCs/>
                <w:sz w:val="20"/>
                <w:szCs w:val="20"/>
              </w:rPr>
              <w:t>EPZ</w:t>
            </w:r>
            <w:r w:rsidR="00F42622">
              <w:rPr>
                <w:rFonts w:ascii="Times New Roman" w:hAnsi="Times New Roman"/>
                <w:sz w:val="20"/>
                <w:szCs w:val="20"/>
              </w:rPr>
              <w:t xml:space="preserve"> Camal Parroquial, </w:t>
            </w:r>
            <w:r w:rsidR="00F42622" w:rsidRPr="00F42622">
              <w:rPr>
                <w:rFonts w:ascii="Times New Roman" w:hAnsi="Times New Roman"/>
                <w:b/>
                <w:bCs/>
                <w:sz w:val="20"/>
                <w:szCs w:val="20"/>
              </w:rPr>
              <w:t>EPM2</w:t>
            </w:r>
            <w:r w:rsidR="00F42622">
              <w:rPr>
                <w:rFonts w:ascii="Times New Roman" w:hAnsi="Times New Roman"/>
                <w:sz w:val="20"/>
                <w:szCs w:val="20"/>
              </w:rPr>
              <w:t xml:space="preserve"> Camal Metropolitano, </w:t>
            </w:r>
            <w:r w:rsidRPr="001B2965">
              <w:rPr>
                <w:rFonts w:ascii="Times New Roman" w:hAnsi="Times New Roman"/>
                <w:b/>
                <w:bCs/>
                <w:sz w:val="20"/>
                <w:szCs w:val="20"/>
              </w:rPr>
              <w:t>NN1</w:t>
            </w:r>
            <w:r>
              <w:rPr>
                <w:rFonts w:ascii="Times New Roman" w:hAnsi="Times New Roman"/>
                <w:sz w:val="20"/>
                <w:szCs w:val="20"/>
              </w:rPr>
              <w:t xml:space="preserve"> </w:t>
            </w:r>
            <w:r w:rsidRPr="00573A56">
              <w:rPr>
                <w:rFonts w:ascii="Times New Roman" w:hAnsi="Times New Roman"/>
                <w:sz w:val="20"/>
                <w:szCs w:val="20"/>
              </w:rPr>
              <w:t>Polígonos de Tiro Abierto</w:t>
            </w:r>
            <w:r w:rsidRPr="00886CF0">
              <w:rPr>
                <w:rFonts w:ascii="Times New Roman" w:hAnsi="Times New Roman"/>
                <w:sz w:val="20"/>
                <w:szCs w:val="20"/>
              </w:rPr>
              <w:t xml:space="preserve">, </w:t>
            </w:r>
            <w:r w:rsidRPr="001B2965">
              <w:rPr>
                <w:rFonts w:ascii="Times New Roman" w:hAnsi="Times New Roman"/>
                <w:b/>
                <w:bCs/>
                <w:sz w:val="20"/>
                <w:szCs w:val="20"/>
              </w:rPr>
              <w:t>CB2</w:t>
            </w:r>
            <w:r>
              <w:rPr>
                <w:rFonts w:ascii="Times New Roman" w:hAnsi="Times New Roman"/>
                <w:sz w:val="20"/>
                <w:szCs w:val="20"/>
              </w:rPr>
              <w:t xml:space="preserve"> </w:t>
            </w:r>
            <w:r w:rsidRPr="00573A56">
              <w:rPr>
                <w:rFonts w:ascii="Times New Roman" w:hAnsi="Times New Roman"/>
                <w:sz w:val="20"/>
                <w:szCs w:val="20"/>
              </w:rPr>
              <w:t>Comercio Barrial Servicios Básicos</w:t>
            </w:r>
            <w:r w:rsidRPr="00886CF0">
              <w:rPr>
                <w:rFonts w:ascii="Times New Roman" w:hAnsi="Times New Roman"/>
                <w:sz w:val="20"/>
                <w:szCs w:val="20"/>
              </w:rPr>
              <w:t xml:space="preserve">, </w:t>
            </w:r>
            <w:r w:rsidRPr="001B2965">
              <w:rPr>
                <w:rFonts w:ascii="Times New Roman" w:hAnsi="Times New Roman"/>
                <w:b/>
                <w:bCs/>
                <w:sz w:val="20"/>
                <w:szCs w:val="20"/>
              </w:rPr>
              <w:t>CB3</w:t>
            </w:r>
            <w:r>
              <w:rPr>
                <w:rFonts w:ascii="Times New Roman" w:hAnsi="Times New Roman"/>
                <w:sz w:val="20"/>
                <w:szCs w:val="20"/>
              </w:rPr>
              <w:t xml:space="preserve"> </w:t>
            </w:r>
            <w:r w:rsidRPr="00573A56">
              <w:rPr>
                <w:rFonts w:ascii="Times New Roman" w:hAnsi="Times New Roman"/>
                <w:sz w:val="20"/>
                <w:szCs w:val="20"/>
              </w:rPr>
              <w:t>Comercio Barrial Oficinas Administrativas</w:t>
            </w:r>
            <w:r w:rsidRPr="00886CF0">
              <w:rPr>
                <w:rFonts w:ascii="Times New Roman" w:hAnsi="Times New Roman"/>
                <w:sz w:val="20"/>
                <w:szCs w:val="20"/>
              </w:rPr>
              <w:t xml:space="preserve">, </w:t>
            </w:r>
            <w:r w:rsidRPr="001B2965">
              <w:rPr>
                <w:rFonts w:ascii="Times New Roman" w:hAnsi="Times New Roman"/>
                <w:b/>
                <w:bCs/>
                <w:sz w:val="20"/>
                <w:szCs w:val="20"/>
              </w:rPr>
              <w:t>CB4</w:t>
            </w:r>
            <w:r>
              <w:rPr>
                <w:rFonts w:ascii="Times New Roman" w:hAnsi="Times New Roman"/>
                <w:sz w:val="20"/>
                <w:szCs w:val="20"/>
              </w:rPr>
              <w:t xml:space="preserve"> </w:t>
            </w:r>
            <w:r w:rsidRPr="00573A56">
              <w:rPr>
                <w:rFonts w:ascii="Times New Roman" w:hAnsi="Times New Roman"/>
                <w:sz w:val="20"/>
                <w:szCs w:val="20"/>
              </w:rPr>
              <w:t>Comercio Barrial Alojamiento Doméstico</w:t>
            </w:r>
            <w:r w:rsidRPr="00886CF0">
              <w:rPr>
                <w:rFonts w:ascii="Times New Roman" w:hAnsi="Times New Roman"/>
                <w:sz w:val="20"/>
                <w:szCs w:val="20"/>
              </w:rPr>
              <w:t xml:space="preserve">, </w:t>
            </w:r>
            <w:r w:rsidRPr="001B2965">
              <w:rPr>
                <w:rFonts w:ascii="Times New Roman" w:hAnsi="Times New Roman"/>
                <w:b/>
                <w:bCs/>
                <w:sz w:val="20"/>
                <w:szCs w:val="20"/>
              </w:rPr>
              <w:t>CS1A</w:t>
            </w:r>
            <w:r>
              <w:rPr>
                <w:rFonts w:ascii="Times New Roman" w:hAnsi="Times New Roman"/>
                <w:sz w:val="20"/>
                <w:szCs w:val="20"/>
              </w:rPr>
              <w:t xml:space="preserve"> </w:t>
            </w:r>
            <w:r w:rsidRPr="00573A56">
              <w:rPr>
                <w:rFonts w:ascii="Times New Roman" w:hAnsi="Times New Roman"/>
                <w:sz w:val="20"/>
                <w:szCs w:val="20"/>
              </w:rPr>
              <w:t>Comercio Sectorial Servicios Especializados A</w:t>
            </w:r>
            <w:r w:rsidRPr="00886CF0">
              <w:rPr>
                <w:rFonts w:ascii="Times New Roman" w:hAnsi="Times New Roman"/>
                <w:sz w:val="20"/>
                <w:szCs w:val="20"/>
              </w:rPr>
              <w:t xml:space="preserve">, </w:t>
            </w:r>
            <w:r w:rsidRPr="001B2965">
              <w:rPr>
                <w:rFonts w:ascii="Times New Roman" w:hAnsi="Times New Roman"/>
                <w:b/>
                <w:bCs/>
                <w:sz w:val="20"/>
                <w:szCs w:val="20"/>
              </w:rPr>
              <w:t>CS2</w:t>
            </w:r>
            <w:r>
              <w:rPr>
                <w:rFonts w:ascii="Times New Roman" w:hAnsi="Times New Roman"/>
                <w:sz w:val="20"/>
                <w:szCs w:val="20"/>
              </w:rPr>
              <w:t xml:space="preserve"> </w:t>
            </w:r>
            <w:r w:rsidRPr="00573A56">
              <w:rPr>
                <w:rFonts w:ascii="Times New Roman" w:hAnsi="Times New Roman"/>
                <w:sz w:val="20"/>
                <w:szCs w:val="20"/>
              </w:rPr>
              <w:t>Comercio Sectorial Servicios Especializados B</w:t>
            </w:r>
            <w:r w:rsidRPr="00886CF0">
              <w:rPr>
                <w:rFonts w:ascii="Times New Roman" w:hAnsi="Times New Roman"/>
                <w:sz w:val="20"/>
                <w:szCs w:val="20"/>
              </w:rPr>
              <w:t xml:space="preserve">, </w:t>
            </w:r>
            <w:r w:rsidRPr="001B2965">
              <w:rPr>
                <w:rFonts w:ascii="Times New Roman" w:hAnsi="Times New Roman"/>
                <w:b/>
                <w:bCs/>
                <w:sz w:val="20"/>
                <w:szCs w:val="20"/>
              </w:rPr>
              <w:t>CS3</w:t>
            </w:r>
            <w:r>
              <w:rPr>
                <w:rFonts w:ascii="Times New Roman" w:hAnsi="Times New Roman"/>
                <w:sz w:val="20"/>
                <w:szCs w:val="20"/>
              </w:rPr>
              <w:t xml:space="preserve"> </w:t>
            </w:r>
            <w:r w:rsidRPr="00573A56">
              <w:rPr>
                <w:rFonts w:ascii="Times New Roman" w:hAnsi="Times New Roman"/>
                <w:sz w:val="20"/>
                <w:szCs w:val="20"/>
              </w:rPr>
              <w:t>Comercio Sectorial de Menor Escala</w:t>
            </w:r>
            <w:r w:rsidRPr="00886CF0">
              <w:rPr>
                <w:rFonts w:ascii="Times New Roman" w:hAnsi="Times New Roman"/>
                <w:sz w:val="20"/>
                <w:szCs w:val="20"/>
              </w:rPr>
              <w:t xml:space="preserve">, </w:t>
            </w:r>
            <w:r w:rsidRPr="001B2965">
              <w:rPr>
                <w:rFonts w:ascii="Times New Roman" w:hAnsi="Times New Roman"/>
                <w:b/>
                <w:bCs/>
                <w:sz w:val="20"/>
                <w:szCs w:val="20"/>
              </w:rPr>
              <w:t>CS4</w:t>
            </w:r>
            <w:r>
              <w:rPr>
                <w:rFonts w:ascii="Times New Roman" w:hAnsi="Times New Roman"/>
                <w:sz w:val="20"/>
                <w:szCs w:val="20"/>
              </w:rPr>
              <w:t xml:space="preserve"> </w:t>
            </w:r>
            <w:r w:rsidRPr="00573A56">
              <w:rPr>
                <w:rFonts w:ascii="Times New Roman" w:hAnsi="Times New Roman"/>
                <w:sz w:val="20"/>
                <w:szCs w:val="20"/>
              </w:rPr>
              <w:t>Comercio Sectorial Temporal</w:t>
            </w:r>
            <w:r w:rsidRPr="00886CF0">
              <w:rPr>
                <w:rFonts w:ascii="Times New Roman" w:hAnsi="Times New Roman"/>
                <w:sz w:val="20"/>
                <w:szCs w:val="20"/>
              </w:rPr>
              <w:t xml:space="preserve">, </w:t>
            </w:r>
            <w:r w:rsidRPr="001B2965">
              <w:rPr>
                <w:rFonts w:ascii="Times New Roman" w:hAnsi="Times New Roman"/>
                <w:b/>
                <w:bCs/>
                <w:sz w:val="20"/>
                <w:szCs w:val="20"/>
              </w:rPr>
              <w:t>CS5</w:t>
            </w:r>
            <w:r>
              <w:rPr>
                <w:rFonts w:ascii="Times New Roman" w:hAnsi="Times New Roman"/>
                <w:sz w:val="20"/>
                <w:szCs w:val="20"/>
              </w:rPr>
              <w:t xml:space="preserve"> </w:t>
            </w:r>
            <w:r w:rsidRPr="00573A56">
              <w:rPr>
                <w:rFonts w:ascii="Times New Roman" w:hAnsi="Times New Roman"/>
                <w:sz w:val="20"/>
                <w:szCs w:val="20"/>
              </w:rPr>
              <w:t>Comercio Sectorial Oficinas Administrativas (2)</w:t>
            </w:r>
            <w:r w:rsidRPr="00886CF0">
              <w:rPr>
                <w:rFonts w:ascii="Times New Roman" w:hAnsi="Times New Roman"/>
                <w:sz w:val="20"/>
                <w:szCs w:val="20"/>
              </w:rPr>
              <w:t xml:space="preserve">, </w:t>
            </w:r>
            <w:r w:rsidRPr="001B2965">
              <w:rPr>
                <w:rFonts w:ascii="Times New Roman" w:hAnsi="Times New Roman"/>
                <w:b/>
                <w:bCs/>
                <w:sz w:val="20"/>
                <w:szCs w:val="20"/>
              </w:rPr>
              <w:t>CS6</w:t>
            </w:r>
            <w:r>
              <w:rPr>
                <w:rFonts w:ascii="Times New Roman" w:hAnsi="Times New Roman"/>
                <w:sz w:val="20"/>
                <w:szCs w:val="20"/>
              </w:rPr>
              <w:t xml:space="preserve"> </w:t>
            </w:r>
            <w:r w:rsidRPr="00573A56">
              <w:rPr>
                <w:rFonts w:ascii="Times New Roman" w:hAnsi="Times New Roman"/>
                <w:sz w:val="20"/>
                <w:szCs w:val="20"/>
              </w:rPr>
              <w:t>Comercio Sectorial Centros de Juego</w:t>
            </w:r>
            <w:r w:rsidRPr="00886CF0">
              <w:rPr>
                <w:rFonts w:ascii="Times New Roman" w:hAnsi="Times New Roman"/>
                <w:sz w:val="20"/>
                <w:szCs w:val="20"/>
              </w:rPr>
              <w:t xml:space="preserve">, </w:t>
            </w:r>
            <w:r w:rsidR="00F25829" w:rsidRPr="00F25829">
              <w:rPr>
                <w:rFonts w:ascii="Times New Roman" w:hAnsi="Times New Roman"/>
                <w:b/>
                <w:bCs/>
                <w:sz w:val="20"/>
                <w:szCs w:val="20"/>
              </w:rPr>
              <w:t>CS7A</w:t>
            </w:r>
            <w:r w:rsidR="00F25829">
              <w:rPr>
                <w:rFonts w:ascii="Times New Roman" w:hAnsi="Times New Roman"/>
                <w:sz w:val="20"/>
                <w:szCs w:val="20"/>
              </w:rPr>
              <w:t xml:space="preserve"> S</w:t>
            </w:r>
            <w:r w:rsidR="00F25829" w:rsidRPr="00D37B83">
              <w:rPr>
                <w:rFonts w:ascii="Times New Roman" w:hAnsi="Times New Roman"/>
                <w:sz w:val="20"/>
                <w:szCs w:val="20"/>
              </w:rPr>
              <w:t>ervicios de alojamiento prestados por hoteles</w:t>
            </w:r>
            <w:r w:rsidR="00F25829">
              <w:rPr>
                <w:rFonts w:ascii="Times New Roman" w:hAnsi="Times New Roman"/>
                <w:sz w:val="20"/>
                <w:szCs w:val="20"/>
              </w:rPr>
              <w:t>,</w:t>
            </w:r>
            <w:r w:rsidR="00F25829" w:rsidRPr="001B2965">
              <w:rPr>
                <w:rFonts w:ascii="Times New Roman" w:hAnsi="Times New Roman"/>
                <w:b/>
                <w:bCs/>
                <w:sz w:val="20"/>
                <w:szCs w:val="20"/>
              </w:rPr>
              <w:t xml:space="preserve"> </w:t>
            </w:r>
            <w:r w:rsidRPr="001B2965">
              <w:rPr>
                <w:rFonts w:ascii="Times New Roman" w:hAnsi="Times New Roman"/>
                <w:b/>
                <w:bCs/>
                <w:sz w:val="20"/>
                <w:szCs w:val="20"/>
              </w:rPr>
              <w:t>CS8</w:t>
            </w:r>
            <w:r>
              <w:rPr>
                <w:rFonts w:ascii="Times New Roman" w:hAnsi="Times New Roman"/>
                <w:sz w:val="20"/>
                <w:szCs w:val="20"/>
              </w:rPr>
              <w:t xml:space="preserve"> </w:t>
            </w:r>
            <w:r w:rsidRPr="00573A56">
              <w:rPr>
                <w:rFonts w:ascii="Times New Roman" w:hAnsi="Times New Roman"/>
                <w:sz w:val="20"/>
                <w:szCs w:val="20"/>
              </w:rPr>
              <w:t>Comercio Zonal</w:t>
            </w:r>
            <w:r w:rsidRPr="00886CF0">
              <w:rPr>
                <w:rFonts w:ascii="Times New Roman" w:hAnsi="Times New Roman"/>
                <w:sz w:val="20"/>
                <w:szCs w:val="20"/>
              </w:rPr>
              <w:t xml:space="preserve">, </w:t>
            </w:r>
            <w:r w:rsidRPr="001B2965">
              <w:rPr>
                <w:rFonts w:ascii="Times New Roman" w:hAnsi="Times New Roman"/>
                <w:b/>
                <w:bCs/>
                <w:sz w:val="20"/>
                <w:szCs w:val="20"/>
              </w:rPr>
              <w:t>CZ</w:t>
            </w:r>
            <w:r>
              <w:rPr>
                <w:rFonts w:ascii="Times New Roman" w:hAnsi="Times New Roman"/>
                <w:sz w:val="20"/>
                <w:szCs w:val="20"/>
              </w:rPr>
              <w:t xml:space="preserve"> </w:t>
            </w:r>
            <w:r w:rsidRPr="00573A56">
              <w:rPr>
                <w:rFonts w:ascii="Times New Roman" w:hAnsi="Times New Roman"/>
                <w:sz w:val="20"/>
                <w:szCs w:val="20"/>
              </w:rPr>
              <w:t>Comercio de Ciudad y Metropolitano</w:t>
            </w:r>
            <w:r w:rsidRPr="00886CF0">
              <w:rPr>
                <w:rFonts w:ascii="Times New Roman" w:hAnsi="Times New Roman"/>
                <w:sz w:val="20"/>
                <w:szCs w:val="20"/>
              </w:rPr>
              <w:t xml:space="preserve">, </w:t>
            </w:r>
            <w:r w:rsidRPr="001B2965">
              <w:rPr>
                <w:rFonts w:ascii="Times New Roman" w:hAnsi="Times New Roman"/>
                <w:b/>
                <w:bCs/>
                <w:sz w:val="20"/>
                <w:szCs w:val="20"/>
              </w:rPr>
              <w:t>CM</w:t>
            </w:r>
            <w:r>
              <w:rPr>
                <w:rFonts w:ascii="Times New Roman" w:hAnsi="Times New Roman"/>
                <w:sz w:val="20"/>
                <w:szCs w:val="20"/>
              </w:rPr>
              <w:t xml:space="preserve"> </w:t>
            </w:r>
            <w:r w:rsidRPr="00D37B83">
              <w:rPr>
                <w:rFonts w:ascii="Times New Roman" w:hAnsi="Times New Roman"/>
                <w:sz w:val="20"/>
                <w:szCs w:val="20"/>
              </w:rPr>
              <w:t>Comercio Sectorial Especializados</w:t>
            </w:r>
            <w:r w:rsidRPr="00886CF0">
              <w:rPr>
                <w:rFonts w:ascii="Times New Roman" w:hAnsi="Times New Roman"/>
                <w:sz w:val="20"/>
                <w:szCs w:val="20"/>
              </w:rPr>
              <w:t xml:space="preserve">, </w:t>
            </w:r>
            <w:r w:rsidRPr="001B2965">
              <w:rPr>
                <w:rFonts w:ascii="Times New Roman" w:hAnsi="Times New Roman"/>
                <w:b/>
                <w:bCs/>
                <w:sz w:val="20"/>
                <w:szCs w:val="20"/>
              </w:rPr>
              <w:t>SAS</w:t>
            </w:r>
            <w:r>
              <w:rPr>
                <w:rFonts w:ascii="Times New Roman" w:hAnsi="Times New Roman"/>
                <w:sz w:val="20"/>
                <w:szCs w:val="20"/>
              </w:rPr>
              <w:t xml:space="preserve"> </w:t>
            </w:r>
            <w:r w:rsidRPr="00C10DF8">
              <w:rPr>
                <w:rFonts w:ascii="Times New Roman" w:hAnsi="Times New Roman"/>
                <w:sz w:val="20"/>
                <w:szCs w:val="20"/>
              </w:rPr>
              <w:t>Sistemas Agropecuarios Sostenibles</w:t>
            </w:r>
            <w:r w:rsidRPr="00886CF0">
              <w:rPr>
                <w:rFonts w:ascii="Times New Roman" w:hAnsi="Times New Roman"/>
                <w:sz w:val="20"/>
                <w:szCs w:val="20"/>
              </w:rPr>
              <w:t xml:space="preserve">, </w:t>
            </w:r>
            <w:r w:rsidRPr="001B2965">
              <w:rPr>
                <w:rFonts w:ascii="Times New Roman" w:hAnsi="Times New Roman"/>
                <w:b/>
                <w:bCs/>
                <w:sz w:val="20"/>
                <w:szCs w:val="20"/>
              </w:rPr>
              <w:t>SFS</w:t>
            </w:r>
            <w:r>
              <w:rPr>
                <w:rFonts w:ascii="Times New Roman" w:hAnsi="Times New Roman"/>
                <w:sz w:val="20"/>
                <w:szCs w:val="20"/>
              </w:rPr>
              <w:t xml:space="preserve"> </w:t>
            </w:r>
            <w:r w:rsidRPr="00C10DF8">
              <w:rPr>
                <w:rFonts w:ascii="Times New Roman" w:hAnsi="Times New Roman"/>
                <w:sz w:val="20"/>
                <w:szCs w:val="20"/>
              </w:rPr>
              <w:t>Sistemas Forestales Sostenibles</w:t>
            </w:r>
          </w:p>
        </w:tc>
      </w:tr>
      <w:tr w:rsidR="00AA2B55" w:rsidRPr="009F121D" w14:paraId="2E774FCB" w14:textId="77777777" w:rsidTr="002C712F">
        <w:trPr>
          <w:trHeight w:val="705"/>
          <w:jc w:val="center"/>
        </w:trPr>
        <w:tc>
          <w:tcPr>
            <w:tcW w:w="1555" w:type="dxa"/>
            <w:vAlign w:val="center"/>
            <w:hideMark/>
          </w:tcPr>
          <w:p w14:paraId="35A9C3EF" w14:textId="77777777" w:rsidR="009F121D" w:rsidRPr="00886CF0" w:rsidRDefault="009F121D">
            <w:pPr>
              <w:rPr>
                <w:rFonts w:ascii="Times New Roman" w:hAnsi="Times New Roman"/>
                <w:sz w:val="20"/>
                <w:szCs w:val="20"/>
              </w:rPr>
            </w:pPr>
            <w:r w:rsidRPr="00886CF0">
              <w:rPr>
                <w:rFonts w:ascii="Times New Roman" w:hAnsi="Times New Roman"/>
                <w:bCs/>
                <w:sz w:val="20"/>
                <w:szCs w:val="20"/>
              </w:rPr>
              <w:lastRenderedPageBreak/>
              <w:t>Uso sustentable de los recursos naturales</w:t>
            </w:r>
          </w:p>
        </w:tc>
        <w:tc>
          <w:tcPr>
            <w:tcW w:w="2268" w:type="dxa"/>
            <w:vAlign w:val="center"/>
            <w:hideMark/>
          </w:tcPr>
          <w:p w14:paraId="48B3A850" w14:textId="77777777" w:rsidR="0070452B" w:rsidRDefault="0070452B" w:rsidP="00C10DF8">
            <w:pPr>
              <w:rPr>
                <w:rFonts w:ascii="Times New Roman" w:hAnsi="Times New Roman"/>
                <w:sz w:val="20"/>
                <w:szCs w:val="20"/>
              </w:rPr>
            </w:pPr>
          </w:p>
          <w:p w14:paraId="4F3C74F1" w14:textId="19F6532A" w:rsidR="003A126D" w:rsidRDefault="0070452B" w:rsidP="003A126D">
            <w:pPr>
              <w:rPr>
                <w:sz w:val="20"/>
                <w:szCs w:val="20"/>
              </w:rPr>
            </w:pPr>
            <w:r w:rsidRPr="0070452B">
              <w:rPr>
                <w:rFonts w:ascii="Times New Roman" w:hAnsi="Times New Roman"/>
                <w:b/>
                <w:bCs/>
                <w:sz w:val="20"/>
                <w:szCs w:val="20"/>
              </w:rPr>
              <w:t>R</w:t>
            </w:r>
            <w:r>
              <w:rPr>
                <w:rFonts w:ascii="Times New Roman" w:hAnsi="Times New Roman"/>
                <w:sz w:val="20"/>
                <w:szCs w:val="20"/>
              </w:rPr>
              <w:t xml:space="preserve"> </w:t>
            </w:r>
            <w:r w:rsidR="009F121D" w:rsidRPr="00886CF0">
              <w:rPr>
                <w:rFonts w:ascii="Times New Roman" w:hAnsi="Times New Roman"/>
                <w:sz w:val="20"/>
                <w:szCs w:val="20"/>
              </w:rPr>
              <w:t>R</w:t>
            </w:r>
            <w:r w:rsidR="00C10DF8">
              <w:rPr>
                <w:rFonts w:ascii="Times New Roman" w:hAnsi="Times New Roman"/>
                <w:sz w:val="20"/>
                <w:szCs w:val="20"/>
              </w:rPr>
              <w:t>esidencial</w:t>
            </w:r>
            <w:r w:rsidR="009F121D" w:rsidRPr="00886CF0">
              <w:rPr>
                <w:rFonts w:ascii="Times New Roman" w:hAnsi="Times New Roman"/>
                <w:sz w:val="20"/>
                <w:szCs w:val="20"/>
              </w:rPr>
              <w:t xml:space="preserve">, </w:t>
            </w:r>
            <w:r w:rsidRPr="0070452B">
              <w:rPr>
                <w:rFonts w:ascii="Times New Roman" w:hAnsi="Times New Roman"/>
                <w:b/>
                <w:bCs/>
                <w:sz w:val="20"/>
                <w:szCs w:val="20"/>
              </w:rPr>
              <w:t>IBI</w:t>
            </w:r>
            <w:r>
              <w:rPr>
                <w:rFonts w:ascii="Times New Roman" w:hAnsi="Times New Roman"/>
                <w:sz w:val="20"/>
                <w:szCs w:val="20"/>
              </w:rPr>
              <w:t xml:space="preserve"> Industria de Bajo Impacto, </w:t>
            </w:r>
            <w:r>
              <w:rPr>
                <w:rFonts w:ascii="Times New Roman" w:hAnsi="Times New Roman"/>
                <w:b/>
                <w:bCs/>
                <w:sz w:val="20"/>
                <w:szCs w:val="20"/>
              </w:rPr>
              <w:t xml:space="preserve">IMI*/** </w:t>
            </w:r>
            <w:r>
              <w:rPr>
                <w:rFonts w:ascii="Times New Roman" w:hAnsi="Times New Roman"/>
                <w:sz w:val="20"/>
                <w:szCs w:val="20"/>
              </w:rPr>
              <w:t xml:space="preserve">Industria de Medio Impacto, </w:t>
            </w:r>
            <w:r w:rsidR="009F121D" w:rsidRPr="0070452B">
              <w:rPr>
                <w:rFonts w:ascii="Times New Roman" w:hAnsi="Times New Roman"/>
                <w:b/>
                <w:bCs/>
                <w:sz w:val="20"/>
                <w:szCs w:val="20"/>
              </w:rPr>
              <w:t>EPM2</w:t>
            </w:r>
            <w:r w:rsidR="00C10DF8">
              <w:rPr>
                <w:rFonts w:ascii="Times New Roman" w:hAnsi="Times New Roman"/>
                <w:sz w:val="20"/>
                <w:szCs w:val="20"/>
              </w:rPr>
              <w:t xml:space="preserve"> </w:t>
            </w:r>
            <w:r w:rsidR="00C10DF8" w:rsidRPr="00C10DF8">
              <w:rPr>
                <w:rFonts w:ascii="Times New Roman" w:hAnsi="Times New Roman"/>
                <w:sz w:val="20"/>
                <w:szCs w:val="20"/>
              </w:rPr>
              <w:t>Equipamiento Especial Ciudad o Metropolitano</w:t>
            </w:r>
            <w:r w:rsidR="009F121D" w:rsidRPr="00886CF0">
              <w:rPr>
                <w:rFonts w:ascii="Times New Roman" w:hAnsi="Times New Roman"/>
                <w:sz w:val="20"/>
                <w:szCs w:val="20"/>
              </w:rPr>
              <w:t xml:space="preserve">, </w:t>
            </w:r>
            <w:r w:rsidR="009860B2" w:rsidRPr="001B2965">
              <w:rPr>
                <w:rFonts w:ascii="Times New Roman" w:hAnsi="Times New Roman"/>
                <w:b/>
                <w:bCs/>
                <w:sz w:val="20"/>
                <w:szCs w:val="20"/>
              </w:rPr>
              <w:t>EFS</w:t>
            </w:r>
            <w:r w:rsidR="009860B2">
              <w:rPr>
                <w:rFonts w:ascii="Times New Roman" w:hAnsi="Times New Roman"/>
                <w:sz w:val="20"/>
                <w:szCs w:val="20"/>
              </w:rPr>
              <w:t xml:space="preserve"> A</w:t>
            </w:r>
            <w:r w:rsidR="009860B2" w:rsidRPr="00E82E78">
              <w:rPr>
                <w:rFonts w:ascii="Times New Roman" w:hAnsi="Times New Roman"/>
                <w:sz w:val="20"/>
                <w:szCs w:val="20"/>
              </w:rPr>
              <w:t>ctividades de preparación de los despojos para su inhumación o cremación (no hay crematorio) y servicios de embalsamiento y otros servicios de pompas fúnebres</w:t>
            </w:r>
            <w:r w:rsidR="009860B2" w:rsidRPr="009860B2">
              <w:rPr>
                <w:rFonts w:ascii="Times New Roman" w:hAnsi="Times New Roman"/>
                <w:sz w:val="20"/>
                <w:szCs w:val="20"/>
              </w:rPr>
              <w:t>,</w:t>
            </w:r>
            <w:r w:rsidR="009860B2">
              <w:rPr>
                <w:rFonts w:ascii="Times New Roman" w:hAnsi="Times New Roman"/>
                <w:b/>
                <w:bCs/>
                <w:sz w:val="20"/>
                <w:szCs w:val="20"/>
              </w:rPr>
              <w:t xml:space="preserve"> </w:t>
            </w:r>
            <w:r w:rsidR="009860B2" w:rsidRPr="00E11A72">
              <w:rPr>
                <w:rFonts w:ascii="Times New Roman" w:hAnsi="Times New Roman"/>
                <w:b/>
                <w:bCs/>
                <w:sz w:val="20"/>
                <w:szCs w:val="20"/>
              </w:rPr>
              <w:t>EFZ</w:t>
            </w:r>
            <w:r w:rsidR="009860B2">
              <w:rPr>
                <w:rFonts w:ascii="Times New Roman" w:hAnsi="Times New Roman"/>
                <w:sz w:val="20"/>
                <w:szCs w:val="20"/>
              </w:rPr>
              <w:t xml:space="preserve"> A</w:t>
            </w:r>
            <w:r w:rsidR="009860B2" w:rsidRPr="00BB79C9">
              <w:rPr>
                <w:rFonts w:ascii="Times New Roman" w:hAnsi="Times New Roman"/>
                <w:sz w:val="20"/>
                <w:szCs w:val="20"/>
              </w:rPr>
              <w:t>ctividades de cementerios con salas de velaciones, fosas, nichos, criptas, osarios con o sin crematorio y columbarios, adscritos al cementerio</w:t>
            </w:r>
            <w:r w:rsidR="009860B2">
              <w:rPr>
                <w:rFonts w:ascii="Times New Roman" w:hAnsi="Times New Roman"/>
                <w:sz w:val="20"/>
                <w:szCs w:val="20"/>
              </w:rPr>
              <w:t xml:space="preserve">, </w:t>
            </w:r>
            <w:r w:rsidR="009860B2" w:rsidRPr="00E11A72">
              <w:rPr>
                <w:rFonts w:ascii="Times New Roman" w:hAnsi="Times New Roman"/>
                <w:b/>
                <w:bCs/>
                <w:sz w:val="20"/>
                <w:szCs w:val="20"/>
              </w:rPr>
              <w:t>EFM</w:t>
            </w:r>
            <w:r w:rsidR="009860B2">
              <w:rPr>
                <w:rFonts w:ascii="Times New Roman" w:hAnsi="Times New Roman"/>
                <w:sz w:val="20"/>
                <w:szCs w:val="20"/>
              </w:rPr>
              <w:t xml:space="preserve"> </w:t>
            </w:r>
            <w:r w:rsidR="009860B2">
              <w:rPr>
                <w:rFonts w:ascii="Times New Roman" w:hAnsi="Times New Roman"/>
                <w:sz w:val="20"/>
                <w:szCs w:val="20"/>
              </w:rPr>
              <w:lastRenderedPageBreak/>
              <w:t>A</w:t>
            </w:r>
            <w:r w:rsidR="009860B2" w:rsidRPr="00BB79C9">
              <w:rPr>
                <w:rFonts w:ascii="Times New Roman" w:hAnsi="Times New Roman"/>
                <w:sz w:val="20"/>
                <w:szCs w:val="20"/>
              </w:rPr>
              <w:t>ctividades de cementerios con salas de velaciones, fosas, nichos, criptas, osarios con o sin crematorio y columbarios, adscritos al cementerio</w:t>
            </w:r>
            <w:r w:rsidR="009860B2">
              <w:rPr>
                <w:rFonts w:ascii="Times New Roman" w:hAnsi="Times New Roman"/>
                <w:sz w:val="20"/>
                <w:szCs w:val="20"/>
              </w:rPr>
              <w:t xml:space="preserve">, </w:t>
            </w:r>
            <w:r w:rsidR="009F121D" w:rsidRPr="0070452B">
              <w:rPr>
                <w:rFonts w:ascii="Times New Roman" w:hAnsi="Times New Roman"/>
                <w:b/>
                <w:bCs/>
                <w:sz w:val="20"/>
                <w:szCs w:val="20"/>
              </w:rPr>
              <w:t>EI</w:t>
            </w:r>
            <w:r w:rsidR="00C10DF8">
              <w:rPr>
                <w:rFonts w:ascii="Times New Roman" w:hAnsi="Times New Roman"/>
                <w:sz w:val="20"/>
                <w:szCs w:val="20"/>
              </w:rPr>
              <w:t xml:space="preserve"> </w:t>
            </w:r>
            <w:r w:rsidR="00C10DF8" w:rsidRPr="00C10DF8">
              <w:rPr>
                <w:rFonts w:ascii="Times New Roman" w:hAnsi="Times New Roman"/>
                <w:sz w:val="20"/>
                <w:szCs w:val="20"/>
              </w:rPr>
              <w:t>Equipamiento Infraestructura</w:t>
            </w:r>
            <w:r w:rsidR="009F121D" w:rsidRPr="00886CF0">
              <w:rPr>
                <w:rFonts w:ascii="Times New Roman" w:hAnsi="Times New Roman"/>
                <w:sz w:val="20"/>
                <w:szCs w:val="20"/>
              </w:rPr>
              <w:t>,</w:t>
            </w:r>
            <w:r w:rsidR="00C10DF8">
              <w:rPr>
                <w:rFonts w:ascii="Times New Roman" w:hAnsi="Times New Roman"/>
                <w:sz w:val="20"/>
                <w:szCs w:val="20"/>
              </w:rPr>
              <w:t xml:space="preserve"> </w:t>
            </w:r>
            <w:r w:rsidR="009F121D" w:rsidRPr="0070452B">
              <w:rPr>
                <w:rFonts w:ascii="Times New Roman" w:hAnsi="Times New Roman"/>
                <w:b/>
                <w:bCs/>
                <w:sz w:val="20"/>
                <w:szCs w:val="20"/>
              </w:rPr>
              <w:t>EDS</w:t>
            </w:r>
            <w:r w:rsidR="00C10DF8">
              <w:rPr>
                <w:rFonts w:ascii="Times New Roman" w:hAnsi="Times New Roman"/>
                <w:sz w:val="20"/>
                <w:szCs w:val="20"/>
              </w:rPr>
              <w:t xml:space="preserve"> </w:t>
            </w:r>
            <w:r w:rsidR="00C10DF8" w:rsidRPr="00C10DF8">
              <w:rPr>
                <w:rFonts w:ascii="Times New Roman" w:hAnsi="Times New Roman"/>
                <w:sz w:val="20"/>
                <w:szCs w:val="20"/>
              </w:rPr>
              <w:t>Equipamiento Recreativo y Deportes Sectorial</w:t>
            </w:r>
            <w:r w:rsidR="009F121D" w:rsidRPr="00886CF0">
              <w:rPr>
                <w:rFonts w:ascii="Times New Roman" w:hAnsi="Times New Roman"/>
                <w:sz w:val="20"/>
                <w:szCs w:val="20"/>
              </w:rPr>
              <w:t xml:space="preserve">, </w:t>
            </w:r>
            <w:r w:rsidR="003A126D" w:rsidRPr="003A126D">
              <w:rPr>
                <w:rFonts w:ascii="Times New Roman" w:hAnsi="Times New Roman"/>
                <w:b/>
                <w:bCs/>
                <w:sz w:val="20"/>
                <w:szCs w:val="20"/>
              </w:rPr>
              <w:t>EDM1</w:t>
            </w:r>
            <w:r w:rsidR="003A126D">
              <w:rPr>
                <w:rFonts w:ascii="Times New Roman" w:hAnsi="Times New Roman"/>
                <w:b/>
                <w:bCs/>
                <w:sz w:val="20"/>
                <w:szCs w:val="20"/>
              </w:rPr>
              <w:t xml:space="preserve"> </w:t>
            </w:r>
            <w:r w:rsidR="003A126D" w:rsidRPr="003A126D">
              <w:rPr>
                <w:rFonts w:ascii="Times New Roman" w:hAnsi="Times New Roman"/>
                <w:sz w:val="20"/>
                <w:szCs w:val="20"/>
              </w:rPr>
              <w:t>Servicios de teleférico</w:t>
            </w:r>
            <w:r w:rsidR="003A126D">
              <w:rPr>
                <w:rFonts w:ascii="Times New Roman" w:hAnsi="Times New Roman"/>
                <w:sz w:val="20"/>
                <w:szCs w:val="20"/>
              </w:rPr>
              <w:t xml:space="preserve">, funiculares, tenesillas y telecabinas si no forman parte de sistemas de transporte urbano y suburbano, alquiler de caballos de montar, gestión de jardines botánicos y zoológicos, incluidos zoológicos infantiles, </w:t>
            </w:r>
            <w:r w:rsidR="003A126D">
              <w:rPr>
                <w:rFonts w:ascii="Times New Roman" w:hAnsi="Times New Roman"/>
                <w:b/>
                <w:bCs/>
                <w:sz w:val="20"/>
                <w:szCs w:val="20"/>
              </w:rPr>
              <w:t xml:space="preserve">CB1A </w:t>
            </w:r>
            <w:r w:rsidR="003A126D">
              <w:rPr>
                <w:rFonts w:ascii="Times New Roman" w:hAnsi="Times New Roman"/>
                <w:sz w:val="20"/>
                <w:szCs w:val="20"/>
              </w:rPr>
              <w:t xml:space="preserve">Elaboración de productos procesados alimenticios, </w:t>
            </w:r>
            <w:r w:rsidR="003A126D" w:rsidRPr="003A126D">
              <w:rPr>
                <w:rFonts w:ascii="Times New Roman" w:hAnsi="Times New Roman"/>
                <w:b/>
                <w:bCs/>
                <w:sz w:val="20"/>
                <w:szCs w:val="20"/>
              </w:rPr>
              <w:t>CB1B</w:t>
            </w:r>
            <w:r w:rsidR="003A126D">
              <w:rPr>
                <w:rFonts w:ascii="Times New Roman" w:hAnsi="Times New Roman"/>
                <w:b/>
                <w:bCs/>
                <w:sz w:val="20"/>
                <w:szCs w:val="20"/>
              </w:rPr>
              <w:t xml:space="preserve"> </w:t>
            </w:r>
            <w:r w:rsidR="003A126D">
              <w:rPr>
                <w:rFonts w:ascii="Times New Roman" w:hAnsi="Times New Roman"/>
                <w:sz w:val="20"/>
                <w:szCs w:val="20"/>
              </w:rPr>
              <w:t>Puntos de venta de comercialización de alimentos y bebidas,</w:t>
            </w:r>
            <w:r w:rsidR="00FD5F9A">
              <w:rPr>
                <w:rFonts w:ascii="Times New Roman" w:hAnsi="Times New Roman"/>
                <w:sz w:val="20"/>
                <w:szCs w:val="20"/>
              </w:rPr>
              <w:t xml:space="preserve"> </w:t>
            </w:r>
          </w:p>
          <w:p w14:paraId="4CCE687D" w14:textId="267C480D" w:rsidR="009F121D" w:rsidRPr="00886CF0" w:rsidRDefault="009F121D" w:rsidP="00C10DF8">
            <w:pPr>
              <w:rPr>
                <w:rFonts w:ascii="Times New Roman" w:hAnsi="Times New Roman"/>
                <w:sz w:val="20"/>
                <w:szCs w:val="20"/>
              </w:rPr>
            </w:pPr>
            <w:r w:rsidRPr="0070452B">
              <w:rPr>
                <w:rFonts w:ascii="Times New Roman" w:hAnsi="Times New Roman"/>
                <w:b/>
                <w:bCs/>
                <w:sz w:val="20"/>
                <w:szCs w:val="20"/>
              </w:rPr>
              <w:t>SAS</w:t>
            </w:r>
            <w:r w:rsidR="00C10DF8">
              <w:t xml:space="preserve"> </w:t>
            </w:r>
            <w:r w:rsidR="00C10DF8" w:rsidRPr="00C10DF8">
              <w:rPr>
                <w:rFonts w:ascii="Times New Roman" w:hAnsi="Times New Roman"/>
                <w:sz w:val="20"/>
                <w:szCs w:val="20"/>
              </w:rPr>
              <w:t>Sistemas Agropecuarios Sostenibles</w:t>
            </w:r>
            <w:r w:rsidRPr="00886CF0">
              <w:rPr>
                <w:rFonts w:ascii="Times New Roman" w:hAnsi="Times New Roman"/>
                <w:sz w:val="20"/>
                <w:szCs w:val="20"/>
              </w:rPr>
              <w:t xml:space="preserve">, </w:t>
            </w:r>
            <w:r w:rsidRPr="0070452B">
              <w:rPr>
                <w:rFonts w:ascii="Times New Roman" w:hAnsi="Times New Roman"/>
                <w:b/>
                <w:bCs/>
                <w:sz w:val="20"/>
                <w:szCs w:val="20"/>
              </w:rPr>
              <w:t>SFS</w:t>
            </w:r>
            <w:r w:rsidR="00C10DF8">
              <w:rPr>
                <w:rFonts w:ascii="Times New Roman" w:hAnsi="Times New Roman"/>
                <w:sz w:val="20"/>
                <w:szCs w:val="20"/>
              </w:rPr>
              <w:t xml:space="preserve"> </w:t>
            </w:r>
            <w:r w:rsidR="00C10DF8" w:rsidRPr="00C10DF8">
              <w:rPr>
                <w:rFonts w:ascii="Times New Roman" w:hAnsi="Times New Roman"/>
                <w:sz w:val="20"/>
                <w:szCs w:val="20"/>
              </w:rPr>
              <w:t>Sistemas Forestales Sostenibles</w:t>
            </w:r>
            <w:r w:rsidRPr="00886CF0">
              <w:rPr>
                <w:rFonts w:ascii="Times New Roman" w:hAnsi="Times New Roman"/>
                <w:sz w:val="20"/>
                <w:szCs w:val="20"/>
              </w:rPr>
              <w:t xml:space="preserve">; </w:t>
            </w:r>
            <w:r w:rsidRPr="0070452B">
              <w:rPr>
                <w:rFonts w:ascii="Times New Roman" w:hAnsi="Times New Roman"/>
                <w:b/>
                <w:bCs/>
                <w:sz w:val="20"/>
                <w:szCs w:val="20"/>
              </w:rPr>
              <w:t>CS7B</w:t>
            </w:r>
            <w:r w:rsidR="00C10DF8">
              <w:rPr>
                <w:rFonts w:ascii="Times New Roman" w:hAnsi="Times New Roman"/>
                <w:sz w:val="20"/>
                <w:szCs w:val="20"/>
              </w:rPr>
              <w:t xml:space="preserve"> </w:t>
            </w:r>
            <w:r w:rsidR="00C10DF8" w:rsidRPr="00C10DF8">
              <w:rPr>
                <w:rFonts w:ascii="Times New Roman" w:hAnsi="Times New Roman"/>
                <w:sz w:val="20"/>
                <w:szCs w:val="20"/>
              </w:rPr>
              <w:t>Comercio Sectorial Alojamiento (2</w:t>
            </w:r>
            <w:r w:rsidR="0070452B">
              <w:rPr>
                <w:rFonts w:ascii="Times New Roman" w:hAnsi="Times New Roman"/>
                <w:sz w:val="20"/>
                <w:szCs w:val="20"/>
              </w:rPr>
              <w:t>)</w:t>
            </w:r>
          </w:p>
        </w:tc>
        <w:tc>
          <w:tcPr>
            <w:tcW w:w="2409" w:type="dxa"/>
            <w:vAlign w:val="center"/>
            <w:hideMark/>
          </w:tcPr>
          <w:p w14:paraId="258B53E3" w14:textId="242AD08A" w:rsidR="009F121D" w:rsidRPr="00886CF0" w:rsidRDefault="009860B2">
            <w:pPr>
              <w:rPr>
                <w:rFonts w:ascii="Times New Roman" w:hAnsi="Times New Roman"/>
                <w:sz w:val="20"/>
                <w:szCs w:val="20"/>
              </w:rPr>
            </w:pPr>
            <w:r w:rsidRPr="00E11A72">
              <w:rPr>
                <w:rFonts w:ascii="Times New Roman" w:hAnsi="Times New Roman"/>
                <w:b/>
                <w:bCs/>
                <w:sz w:val="20"/>
                <w:szCs w:val="20"/>
              </w:rPr>
              <w:lastRenderedPageBreak/>
              <w:t>EFZ</w:t>
            </w:r>
            <w:r>
              <w:rPr>
                <w:rFonts w:ascii="Times New Roman" w:hAnsi="Times New Roman"/>
                <w:sz w:val="20"/>
                <w:szCs w:val="20"/>
              </w:rPr>
              <w:t xml:space="preserve"> A</w:t>
            </w:r>
            <w:r w:rsidRPr="00BB79C9">
              <w:rPr>
                <w:rFonts w:ascii="Times New Roman" w:hAnsi="Times New Roman"/>
                <w:sz w:val="20"/>
                <w:szCs w:val="20"/>
              </w:rPr>
              <w:t>ctividades de cementerios con salas de velaciones, fosas, nichos, criptas, osarios con o sin crematorio y columbarios, adscritos al cementerio</w:t>
            </w:r>
            <w:r>
              <w:rPr>
                <w:rFonts w:ascii="Times New Roman" w:hAnsi="Times New Roman"/>
                <w:sz w:val="20"/>
                <w:szCs w:val="20"/>
              </w:rPr>
              <w:t xml:space="preserve">, </w:t>
            </w:r>
            <w:r w:rsidRPr="00E11A72">
              <w:rPr>
                <w:rFonts w:ascii="Times New Roman" w:hAnsi="Times New Roman"/>
                <w:b/>
                <w:bCs/>
                <w:sz w:val="20"/>
                <w:szCs w:val="20"/>
              </w:rPr>
              <w:t>EFM</w:t>
            </w:r>
            <w:r>
              <w:rPr>
                <w:rFonts w:ascii="Times New Roman" w:hAnsi="Times New Roman"/>
                <w:sz w:val="20"/>
                <w:szCs w:val="20"/>
              </w:rPr>
              <w:t xml:space="preserve"> A</w:t>
            </w:r>
            <w:r w:rsidRPr="00BB79C9">
              <w:rPr>
                <w:rFonts w:ascii="Times New Roman" w:hAnsi="Times New Roman"/>
                <w:sz w:val="20"/>
                <w:szCs w:val="20"/>
              </w:rPr>
              <w:t>ctividades de cementerios con salas de velaciones, fosas, nichos, criptas, osarios con o sin crematorio y columbarios, adscritos al cementerio</w:t>
            </w:r>
            <w:r>
              <w:rPr>
                <w:rFonts w:ascii="Times New Roman" w:hAnsi="Times New Roman"/>
                <w:sz w:val="20"/>
                <w:szCs w:val="20"/>
              </w:rPr>
              <w:t xml:space="preserve">, </w:t>
            </w:r>
            <w:r w:rsidRPr="003A126D">
              <w:rPr>
                <w:rFonts w:ascii="Times New Roman" w:hAnsi="Times New Roman"/>
                <w:b/>
                <w:bCs/>
                <w:sz w:val="20"/>
                <w:szCs w:val="20"/>
              </w:rPr>
              <w:t>IMI</w:t>
            </w:r>
            <w:r>
              <w:rPr>
                <w:rFonts w:ascii="Times New Roman" w:hAnsi="Times New Roman"/>
                <w:b/>
                <w:bCs/>
                <w:sz w:val="20"/>
                <w:szCs w:val="20"/>
              </w:rPr>
              <w:t xml:space="preserve"> </w:t>
            </w:r>
            <w:r>
              <w:rPr>
                <w:rFonts w:ascii="Times New Roman" w:hAnsi="Times New Roman"/>
                <w:sz w:val="20"/>
                <w:szCs w:val="20"/>
              </w:rPr>
              <w:t>Industria de Medio Impacto</w:t>
            </w:r>
          </w:p>
        </w:tc>
        <w:tc>
          <w:tcPr>
            <w:tcW w:w="2694" w:type="dxa"/>
            <w:vAlign w:val="center"/>
            <w:hideMark/>
          </w:tcPr>
          <w:p w14:paraId="57C040BE" w14:textId="77777777" w:rsidR="0070452B" w:rsidRDefault="0070452B" w:rsidP="00D37B83">
            <w:pPr>
              <w:rPr>
                <w:rFonts w:ascii="Times New Roman" w:hAnsi="Times New Roman"/>
                <w:sz w:val="20"/>
                <w:szCs w:val="20"/>
              </w:rPr>
            </w:pPr>
          </w:p>
          <w:p w14:paraId="6D1DE216" w14:textId="41F974C6" w:rsidR="009F121D" w:rsidRPr="00886CF0" w:rsidRDefault="009860B2" w:rsidP="00D37B83">
            <w:pPr>
              <w:rPr>
                <w:rFonts w:ascii="Times New Roman" w:hAnsi="Times New Roman"/>
                <w:sz w:val="20"/>
                <w:szCs w:val="20"/>
              </w:rPr>
            </w:pPr>
            <w:r>
              <w:rPr>
                <w:rFonts w:ascii="Times New Roman" w:hAnsi="Times New Roman"/>
                <w:b/>
                <w:bCs/>
                <w:sz w:val="20"/>
                <w:szCs w:val="20"/>
              </w:rPr>
              <w:t xml:space="preserve">IMI </w:t>
            </w:r>
            <w:r>
              <w:rPr>
                <w:rFonts w:ascii="Times New Roman" w:hAnsi="Times New Roman"/>
                <w:sz w:val="20"/>
                <w:szCs w:val="20"/>
              </w:rPr>
              <w:t xml:space="preserve">Industria de Mediano impacto, </w:t>
            </w:r>
            <w:r w:rsidRPr="001B2965">
              <w:rPr>
                <w:rFonts w:ascii="Times New Roman" w:hAnsi="Times New Roman"/>
                <w:b/>
                <w:bCs/>
                <w:sz w:val="20"/>
                <w:szCs w:val="20"/>
              </w:rPr>
              <w:t>IAI</w:t>
            </w:r>
            <w:r>
              <w:rPr>
                <w:rFonts w:ascii="Times New Roman" w:hAnsi="Times New Roman"/>
                <w:sz w:val="20"/>
                <w:szCs w:val="20"/>
              </w:rPr>
              <w:t xml:space="preserve"> Industria de Alto Impacto, </w:t>
            </w:r>
            <w:r w:rsidRPr="001B2965">
              <w:rPr>
                <w:rFonts w:ascii="Times New Roman" w:hAnsi="Times New Roman"/>
                <w:b/>
                <w:bCs/>
                <w:sz w:val="20"/>
                <w:szCs w:val="20"/>
              </w:rPr>
              <w:t>IAR</w:t>
            </w:r>
            <w:r>
              <w:rPr>
                <w:rFonts w:ascii="Times New Roman" w:hAnsi="Times New Roman"/>
                <w:sz w:val="20"/>
                <w:szCs w:val="20"/>
              </w:rPr>
              <w:t xml:space="preserve"> Industria de Alto Riesgo, </w:t>
            </w:r>
            <w:r w:rsidR="00B8549E" w:rsidRPr="009B009C">
              <w:rPr>
                <w:rFonts w:ascii="Times New Roman" w:hAnsi="Times New Roman"/>
                <w:b/>
                <w:bCs/>
                <w:sz w:val="20"/>
                <w:szCs w:val="20"/>
              </w:rPr>
              <w:t>EEB</w:t>
            </w:r>
            <w:r w:rsidR="009B009C">
              <w:rPr>
                <w:rFonts w:ascii="Times New Roman" w:hAnsi="Times New Roman"/>
                <w:sz w:val="20"/>
                <w:szCs w:val="20"/>
              </w:rPr>
              <w:t xml:space="preserve"> </w:t>
            </w:r>
            <w:r w:rsidR="009B009C" w:rsidRPr="009B009C">
              <w:rPr>
                <w:rFonts w:ascii="Times New Roman" w:hAnsi="Times New Roman"/>
                <w:sz w:val="20"/>
                <w:szCs w:val="20"/>
              </w:rPr>
              <w:t>Servicios de</w:t>
            </w:r>
            <w:r w:rsidR="00B8549E" w:rsidRPr="009B009C">
              <w:rPr>
                <w:rFonts w:ascii="Times New Roman" w:hAnsi="Times New Roman"/>
                <w:sz w:val="20"/>
                <w:szCs w:val="20"/>
              </w:rPr>
              <w:t xml:space="preserve"> </w:t>
            </w:r>
            <w:r w:rsidR="009B009C">
              <w:rPr>
                <w:rFonts w:ascii="Times New Roman" w:hAnsi="Times New Roman"/>
                <w:sz w:val="20"/>
                <w:szCs w:val="20"/>
              </w:rPr>
              <w:t>educación y enseñanza preescolar y primaria</w:t>
            </w:r>
            <w:r w:rsidR="00B8549E">
              <w:rPr>
                <w:rFonts w:ascii="Times New Roman" w:hAnsi="Times New Roman"/>
                <w:sz w:val="20"/>
                <w:szCs w:val="20"/>
              </w:rPr>
              <w:t xml:space="preserve">, EES </w:t>
            </w:r>
            <w:r w:rsidR="009B009C" w:rsidRPr="009B009C">
              <w:rPr>
                <w:rFonts w:ascii="Times New Roman" w:hAnsi="Times New Roman"/>
                <w:sz w:val="20"/>
                <w:szCs w:val="20"/>
              </w:rPr>
              <w:t xml:space="preserve">Servicios de </w:t>
            </w:r>
            <w:r w:rsidR="009B009C">
              <w:rPr>
                <w:rFonts w:ascii="Times New Roman" w:hAnsi="Times New Roman"/>
                <w:sz w:val="20"/>
                <w:szCs w:val="20"/>
              </w:rPr>
              <w:t>educación y enseñanza secundaria</w:t>
            </w:r>
            <w:r w:rsidR="00B8549E">
              <w:rPr>
                <w:rFonts w:ascii="Times New Roman" w:hAnsi="Times New Roman"/>
                <w:sz w:val="20"/>
                <w:szCs w:val="20"/>
              </w:rPr>
              <w:t xml:space="preserve">, EEM </w:t>
            </w:r>
            <w:r w:rsidR="009B009C" w:rsidRPr="009B009C">
              <w:rPr>
                <w:rFonts w:ascii="Times New Roman" w:hAnsi="Times New Roman"/>
                <w:sz w:val="20"/>
                <w:szCs w:val="20"/>
              </w:rPr>
              <w:t xml:space="preserve">Servicios de </w:t>
            </w:r>
            <w:r w:rsidR="009B009C">
              <w:rPr>
                <w:rFonts w:ascii="Times New Roman" w:hAnsi="Times New Roman"/>
                <w:sz w:val="20"/>
                <w:szCs w:val="20"/>
              </w:rPr>
              <w:t>educación y enseñanza superior</w:t>
            </w:r>
            <w:r w:rsidR="00B8549E">
              <w:rPr>
                <w:rFonts w:ascii="Times New Roman" w:hAnsi="Times New Roman"/>
                <w:sz w:val="20"/>
                <w:szCs w:val="20"/>
              </w:rPr>
              <w:t xml:space="preserve">, </w:t>
            </w:r>
            <w:r w:rsidR="009F121D" w:rsidRPr="003A126D">
              <w:rPr>
                <w:rFonts w:ascii="Times New Roman" w:hAnsi="Times New Roman"/>
                <w:b/>
                <w:bCs/>
                <w:sz w:val="20"/>
                <w:szCs w:val="20"/>
              </w:rPr>
              <w:t>EB</w:t>
            </w:r>
            <w:r w:rsidR="001A6993">
              <w:rPr>
                <w:rFonts w:ascii="Times New Roman" w:hAnsi="Times New Roman"/>
                <w:sz w:val="20"/>
                <w:szCs w:val="20"/>
              </w:rPr>
              <w:t xml:space="preserve"> A</w:t>
            </w:r>
            <w:r w:rsidR="001A6993" w:rsidRPr="001A6993">
              <w:rPr>
                <w:rFonts w:ascii="Times New Roman" w:hAnsi="Times New Roman"/>
                <w:sz w:val="20"/>
                <w:szCs w:val="20"/>
              </w:rPr>
              <w:t>ctividades de guardería o atención diurna de niños, incluyendo el cuidado diurno de niños con discapacidad</w:t>
            </w:r>
            <w:r w:rsidR="009F121D" w:rsidRPr="00886CF0">
              <w:rPr>
                <w:rFonts w:ascii="Times New Roman" w:hAnsi="Times New Roman"/>
                <w:sz w:val="20"/>
                <w:szCs w:val="20"/>
              </w:rPr>
              <w:t>, EG</w:t>
            </w:r>
            <w:r w:rsidR="001A6993">
              <w:rPr>
                <w:rFonts w:ascii="Times New Roman" w:hAnsi="Times New Roman"/>
                <w:sz w:val="20"/>
                <w:szCs w:val="20"/>
              </w:rPr>
              <w:t xml:space="preserve"> A</w:t>
            </w:r>
            <w:r w:rsidR="001A6993" w:rsidRPr="001A6993">
              <w:rPr>
                <w:rFonts w:ascii="Times New Roman" w:hAnsi="Times New Roman"/>
                <w:sz w:val="20"/>
                <w:szCs w:val="20"/>
              </w:rPr>
              <w:t xml:space="preserve">ctividades de vigilancia y protección realizado a </w:t>
            </w:r>
            <w:r w:rsidR="001A6993">
              <w:rPr>
                <w:rFonts w:ascii="Times New Roman" w:hAnsi="Times New Roman"/>
                <w:sz w:val="20"/>
                <w:szCs w:val="20"/>
              </w:rPr>
              <w:t>través del patrullaje de calles</w:t>
            </w:r>
            <w:r w:rsidR="009F121D" w:rsidRPr="00886CF0">
              <w:rPr>
                <w:rFonts w:ascii="Times New Roman" w:hAnsi="Times New Roman"/>
                <w:sz w:val="20"/>
                <w:szCs w:val="20"/>
              </w:rPr>
              <w:t xml:space="preserve">, </w:t>
            </w:r>
            <w:r w:rsidR="009F121D" w:rsidRPr="003A126D">
              <w:rPr>
                <w:rFonts w:ascii="Times New Roman" w:hAnsi="Times New Roman"/>
                <w:b/>
                <w:bCs/>
                <w:sz w:val="20"/>
                <w:szCs w:val="20"/>
              </w:rPr>
              <w:t>EA</w:t>
            </w:r>
            <w:r w:rsidR="00D37B83">
              <w:rPr>
                <w:rFonts w:ascii="Times New Roman" w:hAnsi="Times New Roman"/>
                <w:sz w:val="20"/>
                <w:szCs w:val="20"/>
              </w:rPr>
              <w:t xml:space="preserve"> </w:t>
            </w:r>
            <w:r w:rsidR="00D37B83" w:rsidRPr="00E82E78">
              <w:rPr>
                <w:rFonts w:ascii="Times New Roman" w:hAnsi="Times New Roman"/>
                <w:sz w:val="20"/>
                <w:szCs w:val="20"/>
              </w:rPr>
              <w:t>Equipamiento Administración Pública</w:t>
            </w:r>
            <w:r w:rsidR="009F121D" w:rsidRPr="00886CF0">
              <w:rPr>
                <w:rFonts w:ascii="Times New Roman" w:hAnsi="Times New Roman"/>
                <w:sz w:val="20"/>
                <w:szCs w:val="20"/>
              </w:rPr>
              <w:t xml:space="preserve">, </w:t>
            </w:r>
            <w:r w:rsidR="009B009C" w:rsidRPr="009B009C">
              <w:rPr>
                <w:rFonts w:ascii="Times New Roman" w:hAnsi="Times New Roman"/>
                <w:b/>
                <w:bCs/>
                <w:sz w:val="20"/>
                <w:szCs w:val="20"/>
              </w:rPr>
              <w:t>EFB</w:t>
            </w:r>
            <w:r w:rsidR="009B009C">
              <w:rPr>
                <w:rFonts w:ascii="Times New Roman" w:hAnsi="Times New Roman"/>
                <w:sz w:val="20"/>
                <w:szCs w:val="20"/>
              </w:rPr>
              <w:t xml:space="preserve"> , </w:t>
            </w:r>
            <w:r w:rsidR="009F121D" w:rsidRPr="003A126D">
              <w:rPr>
                <w:rFonts w:ascii="Times New Roman" w:hAnsi="Times New Roman"/>
                <w:b/>
                <w:bCs/>
                <w:sz w:val="20"/>
                <w:szCs w:val="20"/>
              </w:rPr>
              <w:t>ET</w:t>
            </w:r>
            <w:r w:rsidR="00D37B83">
              <w:rPr>
                <w:rFonts w:ascii="Times New Roman" w:hAnsi="Times New Roman"/>
                <w:sz w:val="20"/>
                <w:szCs w:val="20"/>
              </w:rPr>
              <w:t xml:space="preserve"> </w:t>
            </w:r>
            <w:r w:rsidR="00D37B83" w:rsidRPr="00D37B83">
              <w:rPr>
                <w:rFonts w:ascii="Times New Roman" w:hAnsi="Times New Roman"/>
                <w:sz w:val="20"/>
                <w:szCs w:val="20"/>
              </w:rPr>
              <w:t>Equipamiento Transporte</w:t>
            </w:r>
            <w:r w:rsidR="009F121D" w:rsidRPr="00886CF0">
              <w:rPr>
                <w:rFonts w:ascii="Times New Roman" w:hAnsi="Times New Roman"/>
                <w:sz w:val="20"/>
                <w:szCs w:val="20"/>
              </w:rPr>
              <w:t>,</w:t>
            </w:r>
            <w:r w:rsidR="009B009C">
              <w:rPr>
                <w:rFonts w:ascii="Times New Roman" w:hAnsi="Times New Roman"/>
                <w:sz w:val="20"/>
                <w:szCs w:val="20"/>
              </w:rPr>
              <w:t xml:space="preserve"> EP , EDZ , EDM2, EDM3, CB2, CB3, CB4,</w:t>
            </w:r>
            <w:r w:rsidR="009F121D" w:rsidRPr="00886CF0">
              <w:rPr>
                <w:rFonts w:ascii="Times New Roman" w:hAnsi="Times New Roman"/>
                <w:sz w:val="20"/>
                <w:szCs w:val="20"/>
              </w:rPr>
              <w:t xml:space="preserve">; </w:t>
            </w:r>
            <w:r w:rsidR="009F121D" w:rsidRPr="00F42622">
              <w:rPr>
                <w:rFonts w:ascii="Times New Roman" w:hAnsi="Times New Roman"/>
                <w:b/>
                <w:bCs/>
                <w:color w:val="000000" w:themeColor="text1"/>
                <w:sz w:val="20"/>
                <w:szCs w:val="20"/>
              </w:rPr>
              <w:t>NN1</w:t>
            </w:r>
            <w:r w:rsidR="00D37B83">
              <w:rPr>
                <w:rFonts w:ascii="Times New Roman" w:hAnsi="Times New Roman"/>
                <w:sz w:val="20"/>
                <w:szCs w:val="20"/>
              </w:rPr>
              <w:t xml:space="preserve"> </w:t>
            </w:r>
            <w:r w:rsidR="00D37B83" w:rsidRPr="00D37B83">
              <w:rPr>
                <w:rFonts w:ascii="Times New Roman" w:hAnsi="Times New Roman"/>
                <w:sz w:val="20"/>
                <w:szCs w:val="20"/>
              </w:rPr>
              <w:t>Polígonos de Tiro Abierto</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CM</w:t>
            </w:r>
            <w:r w:rsidR="00D37B83">
              <w:rPr>
                <w:rFonts w:ascii="Times New Roman" w:hAnsi="Times New Roman"/>
                <w:sz w:val="20"/>
                <w:szCs w:val="20"/>
              </w:rPr>
              <w:t xml:space="preserve"> </w:t>
            </w:r>
            <w:r w:rsidR="00D37B83" w:rsidRPr="008C15A8">
              <w:rPr>
                <w:rFonts w:ascii="Times New Roman" w:hAnsi="Times New Roman"/>
                <w:bCs/>
                <w:sz w:val="20"/>
                <w:szCs w:val="20"/>
              </w:rPr>
              <w:t xml:space="preserve">Comercio </w:t>
            </w:r>
            <w:r w:rsidR="00D37B83" w:rsidRPr="008C15A8">
              <w:rPr>
                <w:rFonts w:ascii="Times New Roman" w:hAnsi="Times New Roman"/>
                <w:bCs/>
                <w:sz w:val="20"/>
                <w:szCs w:val="20"/>
              </w:rPr>
              <w:lastRenderedPageBreak/>
              <w:t>Sectorial Especializados</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CS1</w:t>
            </w:r>
            <w:r w:rsidR="00D37B83">
              <w:rPr>
                <w:rFonts w:ascii="Times New Roman" w:hAnsi="Times New Roman"/>
                <w:sz w:val="20"/>
                <w:szCs w:val="20"/>
              </w:rPr>
              <w:t xml:space="preserve"> </w:t>
            </w:r>
            <w:r w:rsidR="00D37B83" w:rsidRPr="00D37B83">
              <w:rPr>
                <w:rFonts w:ascii="Times New Roman" w:hAnsi="Times New Roman"/>
                <w:sz w:val="20"/>
                <w:szCs w:val="20"/>
              </w:rPr>
              <w:t>Comercio Sectorial Servicios Especializados</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CS3</w:t>
            </w:r>
            <w:r w:rsidR="00D37B83">
              <w:rPr>
                <w:rFonts w:ascii="Times New Roman" w:hAnsi="Times New Roman"/>
                <w:sz w:val="20"/>
                <w:szCs w:val="20"/>
              </w:rPr>
              <w:t xml:space="preserve"> </w:t>
            </w:r>
            <w:r w:rsidR="00D37B83" w:rsidRPr="00D37B83">
              <w:rPr>
                <w:rFonts w:ascii="Times New Roman" w:hAnsi="Times New Roman"/>
                <w:sz w:val="20"/>
                <w:szCs w:val="20"/>
              </w:rPr>
              <w:t>Sectorial Oficinas Administrativas (2)</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CS4</w:t>
            </w:r>
            <w:r w:rsidR="00D37B83">
              <w:rPr>
                <w:rFonts w:ascii="Times New Roman" w:hAnsi="Times New Roman"/>
                <w:sz w:val="20"/>
                <w:szCs w:val="20"/>
              </w:rPr>
              <w:t xml:space="preserve"> </w:t>
            </w:r>
            <w:r w:rsidR="00D37B83" w:rsidRPr="00D37B83">
              <w:rPr>
                <w:rFonts w:ascii="Times New Roman" w:hAnsi="Times New Roman"/>
                <w:sz w:val="20"/>
                <w:szCs w:val="20"/>
              </w:rPr>
              <w:t>Comercio Sectorial Centros de Juego</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CS5</w:t>
            </w:r>
            <w:r w:rsidR="00D37B83">
              <w:rPr>
                <w:rFonts w:ascii="Times New Roman" w:hAnsi="Times New Roman"/>
                <w:sz w:val="20"/>
                <w:szCs w:val="20"/>
              </w:rPr>
              <w:t xml:space="preserve"> O</w:t>
            </w:r>
            <w:r w:rsidR="00D37B83" w:rsidRPr="00D37B83">
              <w:rPr>
                <w:rFonts w:ascii="Times New Roman" w:hAnsi="Times New Roman"/>
                <w:sz w:val="20"/>
                <w:szCs w:val="20"/>
              </w:rPr>
              <w:t>rganización, promoción y/o gestión de eventos como exposiciones comerciales o empresariales, convenciones, conferencias y reuniones, estén incluidas o no la gestión de esas instalaciones y la dotación de personal necesario para su funcionamiento: centro de convenciones</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CS6</w:t>
            </w:r>
            <w:r w:rsidR="00D37B83">
              <w:rPr>
                <w:rFonts w:ascii="Times New Roman" w:hAnsi="Times New Roman"/>
                <w:sz w:val="20"/>
                <w:szCs w:val="20"/>
              </w:rPr>
              <w:t xml:space="preserve"> </w:t>
            </w:r>
            <w:r w:rsidR="00D37B83" w:rsidRPr="00D37B83">
              <w:rPr>
                <w:rFonts w:ascii="Times New Roman" w:hAnsi="Times New Roman"/>
                <w:sz w:val="20"/>
                <w:szCs w:val="20"/>
              </w:rPr>
              <w:t>Comercio Zonal Centros de Diversión</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CS7A</w:t>
            </w:r>
            <w:r w:rsidR="00D37B83">
              <w:rPr>
                <w:rFonts w:ascii="Times New Roman" w:hAnsi="Times New Roman"/>
                <w:sz w:val="20"/>
                <w:szCs w:val="20"/>
              </w:rPr>
              <w:t xml:space="preserve"> S</w:t>
            </w:r>
            <w:r w:rsidR="00D37B83" w:rsidRPr="00D37B83">
              <w:rPr>
                <w:rFonts w:ascii="Times New Roman" w:hAnsi="Times New Roman"/>
                <w:sz w:val="20"/>
                <w:szCs w:val="20"/>
              </w:rPr>
              <w:t>ervicios de alojamiento prestados por hoteles</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CS8</w:t>
            </w:r>
            <w:r w:rsidR="00D37B83">
              <w:rPr>
                <w:rFonts w:ascii="Times New Roman" w:hAnsi="Times New Roman"/>
                <w:sz w:val="20"/>
                <w:szCs w:val="20"/>
              </w:rPr>
              <w:t xml:space="preserve"> </w:t>
            </w:r>
            <w:r w:rsidR="00D37B83" w:rsidRPr="00D37B83">
              <w:rPr>
                <w:rFonts w:ascii="Times New Roman" w:hAnsi="Times New Roman"/>
                <w:sz w:val="20"/>
                <w:szCs w:val="20"/>
              </w:rPr>
              <w:t>Comercio Zonal Comercios y Servicios</w:t>
            </w:r>
            <w:r w:rsidR="009F121D" w:rsidRPr="00886CF0">
              <w:rPr>
                <w:rFonts w:ascii="Times New Roman" w:hAnsi="Times New Roman"/>
                <w:sz w:val="20"/>
                <w:szCs w:val="20"/>
              </w:rPr>
              <w:t xml:space="preserve">, </w:t>
            </w:r>
            <w:r w:rsidR="009F121D" w:rsidRPr="00F42622">
              <w:rPr>
                <w:rFonts w:ascii="Times New Roman" w:hAnsi="Times New Roman"/>
                <w:b/>
                <w:bCs/>
                <w:sz w:val="20"/>
                <w:szCs w:val="20"/>
              </w:rPr>
              <w:t>CZ</w:t>
            </w:r>
            <w:r w:rsidR="00D37B83">
              <w:rPr>
                <w:rFonts w:ascii="Times New Roman" w:hAnsi="Times New Roman"/>
                <w:sz w:val="20"/>
                <w:szCs w:val="20"/>
              </w:rPr>
              <w:t xml:space="preserve"> </w:t>
            </w:r>
            <w:r w:rsidR="00D37B83" w:rsidRPr="00D37B83">
              <w:rPr>
                <w:rFonts w:ascii="Times New Roman" w:hAnsi="Times New Roman"/>
                <w:sz w:val="20"/>
                <w:szCs w:val="20"/>
              </w:rPr>
              <w:t>Comercio Zonal Venta Vehículos</w:t>
            </w:r>
          </w:p>
        </w:tc>
      </w:tr>
    </w:tbl>
    <w:p w14:paraId="65BED24E" w14:textId="77777777" w:rsidR="00C03002" w:rsidRPr="008C15A8" w:rsidRDefault="00C03002">
      <w:pPr>
        <w:rPr>
          <w:rFonts w:ascii="Times New Roman" w:hAnsi="Times New Roman"/>
          <w:b/>
          <w:sz w:val="20"/>
          <w:szCs w:val="20"/>
        </w:rPr>
      </w:pPr>
      <w:r w:rsidRPr="008C15A8">
        <w:rPr>
          <w:rFonts w:ascii="Times New Roman" w:hAnsi="Times New Roman"/>
          <w:b/>
          <w:sz w:val="20"/>
          <w:szCs w:val="20"/>
        </w:rPr>
        <w:lastRenderedPageBreak/>
        <w:br w:type="page"/>
      </w:r>
    </w:p>
    <w:p w14:paraId="23693475" w14:textId="13DECF2E" w:rsidR="00143BD6" w:rsidRPr="008C15A8" w:rsidRDefault="00AA0BA1" w:rsidP="0016073D">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4</w:t>
      </w:r>
    </w:p>
    <w:p w14:paraId="15552BE3" w14:textId="2E9F63D0" w:rsidR="00AA0BA1" w:rsidRPr="008C15A8" w:rsidRDefault="00AA0BA1" w:rsidP="0016073D">
      <w:pPr>
        <w:tabs>
          <w:tab w:val="left" w:pos="3757"/>
        </w:tabs>
        <w:spacing w:after="0"/>
        <w:jc w:val="center"/>
        <w:rPr>
          <w:rFonts w:ascii="Times New Roman" w:hAnsi="Times New Roman"/>
          <w:sz w:val="24"/>
          <w:szCs w:val="24"/>
        </w:rPr>
      </w:pPr>
      <w:r w:rsidRPr="008C15A8">
        <w:rPr>
          <w:rFonts w:ascii="Times New Roman" w:hAnsi="Times New Roman"/>
          <w:b/>
          <w:sz w:val="24"/>
          <w:szCs w:val="24"/>
        </w:rPr>
        <w:t>DESCRIPCI</w:t>
      </w:r>
      <w:r w:rsidR="005D3BAE" w:rsidRPr="008C15A8">
        <w:rPr>
          <w:rFonts w:ascii="Times New Roman" w:hAnsi="Times New Roman"/>
          <w:b/>
          <w:sz w:val="24"/>
          <w:szCs w:val="24"/>
        </w:rPr>
        <w:t>Ó</w:t>
      </w:r>
      <w:r w:rsidRPr="008C15A8">
        <w:rPr>
          <w:rFonts w:ascii="Times New Roman" w:hAnsi="Times New Roman"/>
          <w:b/>
          <w:sz w:val="24"/>
          <w:szCs w:val="24"/>
        </w:rPr>
        <w:t xml:space="preserve">N DE </w:t>
      </w:r>
      <w:r w:rsidR="002A0E9D" w:rsidRPr="008C15A8">
        <w:rPr>
          <w:rFonts w:ascii="Times New Roman" w:hAnsi="Times New Roman"/>
          <w:b/>
          <w:sz w:val="24"/>
          <w:szCs w:val="24"/>
        </w:rPr>
        <w:t>LAS COORDENADAS GEOGRÁFICAS DEL L</w:t>
      </w:r>
      <w:r w:rsidRPr="008C15A8">
        <w:rPr>
          <w:rFonts w:ascii="Times New Roman" w:hAnsi="Times New Roman"/>
          <w:b/>
          <w:sz w:val="24"/>
          <w:szCs w:val="24"/>
        </w:rPr>
        <w:t xml:space="preserve">ÍMITE DEL ÁREA </w:t>
      </w:r>
      <w:r w:rsidR="00744732" w:rsidRPr="008C15A8">
        <w:rPr>
          <w:rFonts w:ascii="Times New Roman" w:hAnsi="Times New Roman"/>
          <w:b/>
          <w:sz w:val="24"/>
          <w:szCs w:val="24"/>
        </w:rPr>
        <w:t xml:space="preserve">DE CONSERVACIÓN Y USO SUSTENTABLE MOJANDA </w:t>
      </w:r>
      <w:r w:rsidR="00D21856" w:rsidRPr="008C15A8">
        <w:rPr>
          <w:rFonts w:ascii="Times New Roman" w:hAnsi="Times New Roman"/>
          <w:b/>
          <w:sz w:val="24"/>
          <w:szCs w:val="24"/>
        </w:rPr>
        <w:t>CAMBUGÁN</w:t>
      </w:r>
    </w:p>
    <w:p w14:paraId="0D60CA12" w14:textId="77777777" w:rsidR="00AA0BA1" w:rsidRPr="008C15A8" w:rsidRDefault="00AA0BA1" w:rsidP="0016073D">
      <w:pPr>
        <w:tabs>
          <w:tab w:val="left" w:pos="3757"/>
        </w:tabs>
        <w:spacing w:after="0"/>
        <w:jc w:val="center"/>
        <w:rPr>
          <w:rFonts w:ascii="Times New Roman" w:hAnsi="Times New Roman"/>
          <w:sz w:val="24"/>
          <w:szCs w:val="24"/>
        </w:rPr>
      </w:pPr>
    </w:p>
    <w:p w14:paraId="7B7ECC18" w14:textId="0F177D46" w:rsidR="00C25EC7" w:rsidRDefault="00C25EC7" w:rsidP="00AA0BA1">
      <w:pPr>
        <w:tabs>
          <w:tab w:val="left" w:pos="3757"/>
        </w:tabs>
        <w:spacing w:after="0"/>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La descripción de las coordenadas </w:t>
      </w:r>
      <w:r w:rsidRPr="00C25EC7">
        <w:rPr>
          <w:rFonts w:ascii="Times New Roman" w:eastAsia="Times New Roman" w:hAnsi="Times New Roman"/>
          <w:w w:val="105"/>
          <w:sz w:val="24"/>
          <w:szCs w:val="24"/>
        </w:rPr>
        <w:t xml:space="preserve">geográficas del límite del Área </w:t>
      </w:r>
      <w:r>
        <w:rPr>
          <w:rFonts w:ascii="Times New Roman" w:eastAsia="Times New Roman" w:hAnsi="Times New Roman"/>
          <w:w w:val="105"/>
          <w:sz w:val="24"/>
          <w:szCs w:val="24"/>
        </w:rPr>
        <w:t>d</w:t>
      </w:r>
      <w:r w:rsidRPr="00C25EC7">
        <w:rPr>
          <w:rFonts w:ascii="Times New Roman" w:eastAsia="Times New Roman" w:hAnsi="Times New Roman"/>
          <w:w w:val="105"/>
          <w:sz w:val="24"/>
          <w:szCs w:val="24"/>
        </w:rPr>
        <w:t xml:space="preserve">e Conservación </w:t>
      </w:r>
      <w:r>
        <w:rPr>
          <w:rFonts w:ascii="Times New Roman" w:eastAsia="Times New Roman" w:hAnsi="Times New Roman"/>
          <w:w w:val="105"/>
          <w:sz w:val="24"/>
          <w:szCs w:val="24"/>
        </w:rPr>
        <w:t>y</w:t>
      </w:r>
      <w:r w:rsidRPr="00C25EC7">
        <w:rPr>
          <w:rFonts w:ascii="Times New Roman" w:eastAsia="Times New Roman" w:hAnsi="Times New Roman"/>
          <w:w w:val="105"/>
          <w:sz w:val="24"/>
          <w:szCs w:val="24"/>
        </w:rPr>
        <w:t xml:space="preserve"> Uso Sustentable Mojanda</w:t>
      </w:r>
      <w:r>
        <w:rPr>
          <w:rFonts w:ascii="Times New Roman" w:eastAsia="Times New Roman" w:hAnsi="Times New Roman"/>
          <w:w w:val="105"/>
          <w:sz w:val="24"/>
          <w:szCs w:val="24"/>
        </w:rPr>
        <w:t xml:space="preserve"> - </w:t>
      </w:r>
      <w:r w:rsidRPr="00C25EC7">
        <w:rPr>
          <w:rFonts w:ascii="Times New Roman" w:eastAsia="Times New Roman" w:hAnsi="Times New Roman"/>
          <w:w w:val="105"/>
          <w:sz w:val="24"/>
          <w:szCs w:val="24"/>
        </w:rPr>
        <w:t xml:space="preserve">Cambugán </w:t>
      </w:r>
      <w:r>
        <w:rPr>
          <w:rFonts w:ascii="Times New Roman" w:eastAsia="Times New Roman" w:hAnsi="Times New Roman"/>
          <w:w w:val="105"/>
          <w:sz w:val="24"/>
          <w:szCs w:val="24"/>
        </w:rPr>
        <w:t>se las realiza en sentido del recorrido horario (</w:t>
      </w:r>
      <w:r w:rsidRPr="00C25EC7">
        <w:rPr>
          <w:rFonts w:ascii="Times New Roman" w:eastAsia="Times New Roman" w:hAnsi="Times New Roman"/>
          <w:w w:val="105"/>
          <w:sz w:val="24"/>
          <w:szCs w:val="24"/>
        </w:rPr>
        <w:t>dextrógiro</w:t>
      </w:r>
      <w:r>
        <w:rPr>
          <w:rFonts w:ascii="Times New Roman" w:eastAsia="Times New Roman" w:hAnsi="Times New Roman"/>
          <w:w w:val="105"/>
          <w:sz w:val="24"/>
          <w:szCs w:val="24"/>
        </w:rPr>
        <w:t xml:space="preserve">) de las manecillas del reloj; conforme </w:t>
      </w:r>
      <w:r w:rsidRPr="00C25EC7">
        <w:rPr>
          <w:rFonts w:ascii="Times New Roman" w:eastAsia="Times New Roman" w:hAnsi="Times New Roman"/>
          <w:w w:val="105"/>
          <w:sz w:val="24"/>
          <w:szCs w:val="24"/>
        </w:rPr>
        <w:t>con el sistema de referencia metropolitano "SIRES-DMQ’’ que está vigente en el Art. 4.1.218 del Código Municipal.</w:t>
      </w:r>
    </w:p>
    <w:p w14:paraId="0460F332" w14:textId="77777777" w:rsidR="00C25EC7" w:rsidRDefault="00C25EC7" w:rsidP="00AA0BA1">
      <w:pPr>
        <w:tabs>
          <w:tab w:val="left" w:pos="3757"/>
        </w:tabs>
        <w:spacing w:after="0"/>
        <w:jc w:val="both"/>
        <w:rPr>
          <w:rFonts w:ascii="Times New Roman" w:hAnsi="Times New Roman"/>
          <w:b/>
          <w:sz w:val="24"/>
          <w:szCs w:val="24"/>
        </w:rPr>
      </w:pPr>
    </w:p>
    <w:p w14:paraId="63EA3EA2" w14:textId="33A0B79B" w:rsidR="00AA0BA1" w:rsidRPr="008C15A8" w:rsidRDefault="00AA0BA1" w:rsidP="00AA0BA1">
      <w:pPr>
        <w:tabs>
          <w:tab w:val="left" w:pos="3757"/>
        </w:tabs>
        <w:spacing w:after="0"/>
        <w:jc w:val="both"/>
        <w:rPr>
          <w:rFonts w:ascii="Times New Roman" w:eastAsia="Times New Roman" w:hAnsi="Times New Roman"/>
          <w:w w:val="105"/>
          <w:sz w:val="24"/>
          <w:szCs w:val="24"/>
        </w:rPr>
      </w:pPr>
      <w:r w:rsidRPr="008C15A8">
        <w:rPr>
          <w:rFonts w:ascii="Times New Roman" w:hAnsi="Times New Roman"/>
          <w:b/>
          <w:sz w:val="24"/>
          <w:szCs w:val="24"/>
        </w:rPr>
        <w:t>Norte (1 Parte)</w:t>
      </w:r>
      <w:r w:rsidRPr="008C15A8">
        <w:rPr>
          <w:rFonts w:ascii="Times New Roman" w:eastAsia="Times New Roman" w:hAnsi="Times New Roman"/>
          <w:w w:val="105"/>
          <w:sz w:val="24"/>
          <w:szCs w:val="24"/>
        </w:rPr>
        <w:t xml:space="preserve">.- Inicia en la coordenada </w:t>
      </w:r>
      <w:r w:rsidR="00495E2C">
        <w:rPr>
          <w:rFonts w:ascii="Times New Roman" w:eastAsia="Times New Roman" w:hAnsi="Times New Roman"/>
          <w:w w:val="105"/>
          <w:sz w:val="24"/>
          <w:szCs w:val="24"/>
        </w:rPr>
        <w:t>493585</w:t>
      </w:r>
      <w:r w:rsidRPr="008C15A8">
        <w:rPr>
          <w:rFonts w:ascii="Times New Roman" w:eastAsia="Times New Roman" w:hAnsi="Times New Roman"/>
          <w:w w:val="105"/>
          <w:sz w:val="24"/>
          <w:szCs w:val="24"/>
        </w:rPr>
        <w:t xml:space="preserve">; </w:t>
      </w:r>
      <w:r w:rsidR="00495E2C">
        <w:rPr>
          <w:rFonts w:ascii="Times New Roman" w:eastAsia="Times New Roman" w:hAnsi="Times New Roman"/>
          <w:w w:val="105"/>
          <w:sz w:val="24"/>
          <w:szCs w:val="24"/>
        </w:rPr>
        <w:t>10022895</w:t>
      </w:r>
      <w:r w:rsidRPr="008C15A8">
        <w:rPr>
          <w:rFonts w:ascii="Times New Roman" w:eastAsia="Times New Roman" w:hAnsi="Times New Roman"/>
          <w:w w:val="105"/>
          <w:sz w:val="24"/>
          <w:szCs w:val="24"/>
        </w:rPr>
        <w:t xml:space="preserve"> en el límite intercantonal entre el DMQ y Otavalo, continua </w:t>
      </w:r>
      <w:r w:rsidR="00FB7263">
        <w:rPr>
          <w:rFonts w:ascii="Times New Roman" w:eastAsia="Times New Roman" w:hAnsi="Times New Roman"/>
          <w:w w:val="105"/>
          <w:sz w:val="24"/>
          <w:szCs w:val="24"/>
        </w:rPr>
        <w:t xml:space="preserve">por todo el límite </w:t>
      </w:r>
      <w:r w:rsidRPr="008C15A8">
        <w:rPr>
          <w:rFonts w:ascii="Times New Roman" w:eastAsia="Times New Roman" w:hAnsi="Times New Roman"/>
          <w:w w:val="105"/>
          <w:sz w:val="24"/>
          <w:szCs w:val="24"/>
        </w:rPr>
        <w:t xml:space="preserve">con dirección </w:t>
      </w:r>
      <w:r w:rsidR="00FB7263">
        <w:rPr>
          <w:rFonts w:ascii="Times New Roman" w:eastAsia="Times New Roman" w:hAnsi="Times New Roman"/>
          <w:w w:val="105"/>
          <w:sz w:val="24"/>
          <w:szCs w:val="24"/>
        </w:rPr>
        <w:t>n</w:t>
      </w:r>
      <w:r w:rsidRPr="008C15A8">
        <w:rPr>
          <w:rFonts w:ascii="Times New Roman" w:eastAsia="Times New Roman" w:hAnsi="Times New Roman"/>
          <w:w w:val="105"/>
          <w:sz w:val="24"/>
          <w:szCs w:val="24"/>
        </w:rPr>
        <w:t>o</w:t>
      </w:r>
      <w:r w:rsidR="00FB7263">
        <w:rPr>
          <w:rFonts w:ascii="Times New Roman" w:eastAsia="Times New Roman" w:hAnsi="Times New Roman"/>
          <w:w w:val="105"/>
          <w:sz w:val="24"/>
          <w:szCs w:val="24"/>
        </w:rPr>
        <w:t>r</w:t>
      </w:r>
      <w:r w:rsidRPr="008C15A8">
        <w:rPr>
          <w:rFonts w:ascii="Times New Roman" w:eastAsia="Times New Roman" w:hAnsi="Times New Roman"/>
          <w:w w:val="105"/>
          <w:sz w:val="24"/>
          <w:szCs w:val="24"/>
        </w:rPr>
        <w:t xml:space="preserve">este hasta llegar a la coordenada </w:t>
      </w:r>
      <w:r w:rsidR="00FB7263">
        <w:rPr>
          <w:rFonts w:ascii="Times New Roman" w:eastAsia="Times New Roman" w:hAnsi="Times New Roman"/>
          <w:w w:val="105"/>
          <w:sz w:val="24"/>
          <w:szCs w:val="24"/>
        </w:rPr>
        <w:t>500346</w:t>
      </w:r>
      <w:r w:rsidRPr="008C15A8">
        <w:rPr>
          <w:rFonts w:ascii="Times New Roman" w:eastAsia="Times New Roman" w:hAnsi="Times New Roman"/>
          <w:w w:val="105"/>
          <w:sz w:val="24"/>
          <w:szCs w:val="24"/>
        </w:rPr>
        <w:t xml:space="preserve">; </w:t>
      </w:r>
      <w:r w:rsidR="00FB7263">
        <w:rPr>
          <w:rFonts w:ascii="Times New Roman" w:eastAsia="Times New Roman" w:hAnsi="Times New Roman"/>
          <w:w w:val="105"/>
          <w:sz w:val="24"/>
          <w:szCs w:val="24"/>
        </w:rPr>
        <w:t>10030678</w:t>
      </w:r>
      <w:r w:rsidRPr="008C15A8">
        <w:rPr>
          <w:rFonts w:ascii="Times New Roman" w:eastAsia="Times New Roman" w:hAnsi="Times New Roman"/>
          <w:w w:val="105"/>
          <w:sz w:val="24"/>
          <w:szCs w:val="24"/>
        </w:rPr>
        <w:t xml:space="preserve"> de este punto toma dirección hacia el sur</w:t>
      </w:r>
      <w:r w:rsidR="00D87DCC">
        <w:rPr>
          <w:rFonts w:ascii="Times New Roman" w:eastAsia="Times New Roman" w:hAnsi="Times New Roman"/>
          <w:w w:val="105"/>
          <w:sz w:val="24"/>
          <w:szCs w:val="24"/>
        </w:rPr>
        <w:t>este</w:t>
      </w:r>
      <w:r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 xml:space="preserve">por el mismo límite intercantonal </w:t>
      </w:r>
      <w:r w:rsidRPr="008C15A8">
        <w:rPr>
          <w:rFonts w:ascii="Times New Roman" w:eastAsia="Times New Roman" w:hAnsi="Times New Roman"/>
          <w:w w:val="105"/>
          <w:sz w:val="24"/>
          <w:szCs w:val="24"/>
        </w:rPr>
        <w:t xml:space="preserve">hasta la coordenada </w:t>
      </w:r>
      <w:r w:rsidR="00D87DCC">
        <w:rPr>
          <w:rFonts w:ascii="Times New Roman" w:eastAsia="Times New Roman" w:hAnsi="Times New Roman"/>
          <w:w w:val="105"/>
          <w:sz w:val="24"/>
          <w:szCs w:val="24"/>
        </w:rPr>
        <w:t>507379</w:t>
      </w:r>
      <w:r w:rsidRPr="008C15A8">
        <w:rPr>
          <w:rFonts w:ascii="Times New Roman" w:eastAsia="Times New Roman" w:hAnsi="Times New Roman"/>
          <w:w w:val="105"/>
          <w:sz w:val="24"/>
          <w:szCs w:val="24"/>
        </w:rPr>
        <w:t xml:space="preserve">; </w:t>
      </w:r>
      <w:r w:rsidR="00D87DCC">
        <w:rPr>
          <w:rFonts w:ascii="Times New Roman" w:eastAsia="Times New Roman" w:hAnsi="Times New Roman"/>
          <w:w w:val="105"/>
          <w:sz w:val="24"/>
          <w:szCs w:val="24"/>
        </w:rPr>
        <w:t>10021577</w:t>
      </w:r>
      <w:r w:rsidRPr="008C15A8">
        <w:rPr>
          <w:rFonts w:ascii="Times New Roman" w:eastAsia="Times New Roman" w:hAnsi="Times New Roman"/>
          <w:w w:val="105"/>
          <w:sz w:val="24"/>
          <w:szCs w:val="24"/>
        </w:rPr>
        <w:t xml:space="preserve"> desde este punto toma dirección hacia el </w:t>
      </w:r>
      <w:r w:rsidR="00E0178D">
        <w:rPr>
          <w:rFonts w:ascii="Times New Roman" w:eastAsia="Times New Roman" w:hAnsi="Times New Roman"/>
          <w:w w:val="105"/>
          <w:sz w:val="24"/>
          <w:szCs w:val="24"/>
        </w:rPr>
        <w:t>noreste</w:t>
      </w:r>
      <w:r w:rsidR="00E0178D"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 xml:space="preserve">continuando el límite intercantonal </w:t>
      </w:r>
      <w:r w:rsidRPr="008C15A8">
        <w:rPr>
          <w:rFonts w:ascii="Times New Roman" w:eastAsia="Times New Roman" w:hAnsi="Times New Roman"/>
          <w:w w:val="105"/>
          <w:sz w:val="24"/>
          <w:szCs w:val="24"/>
        </w:rPr>
        <w:t xml:space="preserve">hasta la coordenada </w:t>
      </w:r>
      <w:r w:rsidR="00E0178D">
        <w:rPr>
          <w:rFonts w:ascii="Times New Roman" w:eastAsia="Times New Roman" w:hAnsi="Times New Roman"/>
          <w:w w:val="105"/>
          <w:sz w:val="24"/>
          <w:szCs w:val="24"/>
        </w:rPr>
        <w:t>513744</w:t>
      </w:r>
      <w:r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10028860</w:t>
      </w:r>
      <w:r w:rsidRPr="008C15A8">
        <w:rPr>
          <w:rFonts w:ascii="Times New Roman" w:eastAsia="Times New Roman" w:hAnsi="Times New Roman"/>
          <w:w w:val="105"/>
          <w:sz w:val="24"/>
          <w:szCs w:val="24"/>
        </w:rPr>
        <w:t xml:space="preserve"> de este punto </w:t>
      </w:r>
      <w:r w:rsidR="002C034F">
        <w:rPr>
          <w:rFonts w:ascii="Times New Roman" w:eastAsia="Times New Roman" w:hAnsi="Times New Roman"/>
          <w:w w:val="105"/>
          <w:sz w:val="24"/>
          <w:szCs w:val="24"/>
        </w:rPr>
        <w:t xml:space="preserve">continuando por el límite intercantonal </w:t>
      </w:r>
      <w:r w:rsidRPr="008C15A8">
        <w:rPr>
          <w:rFonts w:ascii="Times New Roman" w:eastAsia="Times New Roman" w:hAnsi="Times New Roman"/>
          <w:w w:val="105"/>
          <w:sz w:val="24"/>
          <w:szCs w:val="24"/>
        </w:rPr>
        <w:t xml:space="preserve">toma dirección </w:t>
      </w:r>
      <w:r w:rsidR="002C034F">
        <w:rPr>
          <w:rFonts w:ascii="Times New Roman" w:eastAsia="Times New Roman" w:hAnsi="Times New Roman"/>
          <w:w w:val="105"/>
          <w:sz w:val="24"/>
          <w:szCs w:val="24"/>
        </w:rPr>
        <w:t>sureste</w:t>
      </w:r>
      <w:r w:rsidR="002C034F"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A108C5">
        <w:rPr>
          <w:rFonts w:ascii="Times New Roman" w:eastAsia="Times New Roman" w:hAnsi="Times New Roman"/>
          <w:w w:val="105"/>
          <w:sz w:val="24"/>
          <w:szCs w:val="24"/>
        </w:rPr>
        <w:t>517401</w:t>
      </w:r>
      <w:r w:rsidRPr="008C15A8">
        <w:rPr>
          <w:rFonts w:ascii="Times New Roman" w:eastAsia="Times New Roman" w:hAnsi="Times New Roman"/>
          <w:w w:val="105"/>
          <w:sz w:val="24"/>
          <w:szCs w:val="24"/>
        </w:rPr>
        <w:t xml:space="preserve">; </w:t>
      </w:r>
      <w:r w:rsidR="00A108C5">
        <w:rPr>
          <w:rFonts w:ascii="Times New Roman" w:eastAsia="Times New Roman" w:hAnsi="Times New Roman"/>
          <w:w w:val="105"/>
          <w:sz w:val="24"/>
          <w:szCs w:val="24"/>
        </w:rPr>
        <w:t>10025470</w:t>
      </w:r>
      <w:r w:rsidRPr="008C15A8">
        <w:rPr>
          <w:rFonts w:ascii="Times New Roman" w:eastAsia="Times New Roman" w:hAnsi="Times New Roman"/>
          <w:w w:val="105"/>
          <w:sz w:val="24"/>
          <w:szCs w:val="24"/>
        </w:rPr>
        <w:t xml:space="preserve">, continua con dirección hacia el </w:t>
      </w:r>
      <w:r w:rsidR="00A108C5">
        <w:rPr>
          <w:rFonts w:ascii="Times New Roman" w:eastAsia="Times New Roman" w:hAnsi="Times New Roman"/>
          <w:w w:val="105"/>
          <w:sz w:val="24"/>
          <w:szCs w:val="24"/>
        </w:rPr>
        <w:t>sur</w:t>
      </w:r>
      <w:r w:rsidR="00A108C5" w:rsidRPr="008C15A8">
        <w:rPr>
          <w:rFonts w:ascii="Times New Roman" w:eastAsia="Times New Roman" w:hAnsi="Times New Roman"/>
          <w:w w:val="105"/>
          <w:sz w:val="24"/>
          <w:szCs w:val="24"/>
        </w:rPr>
        <w:t xml:space="preserve"> </w:t>
      </w:r>
      <w:r w:rsidR="00A108C5">
        <w:rPr>
          <w:rFonts w:ascii="Times New Roman" w:eastAsia="Times New Roman" w:hAnsi="Times New Roman"/>
          <w:w w:val="105"/>
          <w:sz w:val="24"/>
          <w:szCs w:val="24"/>
        </w:rPr>
        <w:t xml:space="preserve">por el límite intercantonal </w:t>
      </w:r>
      <w:r w:rsidRPr="008C15A8">
        <w:rPr>
          <w:rFonts w:ascii="Times New Roman" w:eastAsia="Times New Roman" w:hAnsi="Times New Roman"/>
          <w:w w:val="105"/>
          <w:sz w:val="24"/>
          <w:szCs w:val="24"/>
        </w:rPr>
        <w:t xml:space="preserve">hasta la coordenada </w:t>
      </w:r>
      <w:r w:rsidR="00DD4DF7">
        <w:rPr>
          <w:rFonts w:ascii="Times New Roman" w:eastAsia="Times New Roman" w:hAnsi="Times New Roman"/>
          <w:w w:val="105"/>
          <w:sz w:val="24"/>
          <w:szCs w:val="24"/>
        </w:rPr>
        <w:t>516605</w:t>
      </w:r>
      <w:r w:rsidRPr="008C15A8">
        <w:rPr>
          <w:rFonts w:ascii="Times New Roman" w:eastAsia="Times New Roman" w:hAnsi="Times New Roman"/>
          <w:w w:val="105"/>
          <w:sz w:val="24"/>
          <w:szCs w:val="24"/>
        </w:rPr>
        <w:t xml:space="preserve">; </w:t>
      </w:r>
      <w:r w:rsidR="00DD4DF7">
        <w:rPr>
          <w:rFonts w:ascii="Times New Roman" w:eastAsia="Times New Roman" w:hAnsi="Times New Roman"/>
          <w:w w:val="105"/>
          <w:sz w:val="24"/>
          <w:szCs w:val="24"/>
        </w:rPr>
        <w:t>10023280</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cambia su</w:t>
      </w:r>
      <w:r w:rsidRPr="008C15A8">
        <w:rPr>
          <w:rFonts w:ascii="Times New Roman" w:eastAsia="Times New Roman" w:hAnsi="Times New Roman"/>
          <w:w w:val="105"/>
          <w:sz w:val="24"/>
          <w:szCs w:val="24"/>
        </w:rPr>
        <w:t xml:space="preserve"> dirección </w:t>
      </w:r>
      <w:r w:rsidR="00C424E5">
        <w:rPr>
          <w:rFonts w:ascii="Times New Roman" w:eastAsia="Times New Roman" w:hAnsi="Times New Roman"/>
          <w:w w:val="105"/>
          <w:sz w:val="24"/>
          <w:szCs w:val="24"/>
        </w:rPr>
        <w:t xml:space="preserve">con sentido noroeste por el límite intercantonal </w:t>
      </w:r>
      <w:r w:rsidRPr="008C15A8">
        <w:rPr>
          <w:rFonts w:ascii="Times New Roman" w:eastAsia="Times New Roman" w:hAnsi="Times New Roman"/>
          <w:w w:val="105"/>
          <w:sz w:val="24"/>
          <w:szCs w:val="24"/>
        </w:rPr>
        <w:t xml:space="preserve">hasta llegar a la coordenada </w:t>
      </w:r>
      <w:r w:rsidR="00C424E5">
        <w:rPr>
          <w:rFonts w:ascii="Times New Roman" w:eastAsia="Times New Roman" w:hAnsi="Times New Roman"/>
          <w:w w:val="105"/>
          <w:sz w:val="24"/>
          <w:szCs w:val="24"/>
        </w:rPr>
        <w:t>515946</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10024028,</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 xml:space="preserve">desde este punto </w:t>
      </w:r>
      <w:r w:rsidRPr="008C15A8">
        <w:rPr>
          <w:rFonts w:ascii="Times New Roman" w:eastAsia="Times New Roman" w:hAnsi="Times New Roman"/>
          <w:w w:val="105"/>
          <w:sz w:val="24"/>
          <w:szCs w:val="24"/>
        </w:rPr>
        <w:t>mantiene rumbo</w:t>
      </w:r>
      <w:r w:rsidR="00C424E5">
        <w:rPr>
          <w:rFonts w:ascii="Times New Roman" w:eastAsia="Times New Roman" w:hAnsi="Times New Roman"/>
          <w:w w:val="105"/>
          <w:sz w:val="24"/>
          <w:szCs w:val="24"/>
        </w:rPr>
        <w:t xml:space="preserve"> sobre el límite intercantonal con dirección</w:t>
      </w:r>
      <w:r w:rsidR="00FD5F9A">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al </w:t>
      </w:r>
      <w:r w:rsidR="00C424E5">
        <w:rPr>
          <w:rFonts w:ascii="Times New Roman" w:eastAsia="Times New Roman" w:hAnsi="Times New Roman"/>
          <w:w w:val="105"/>
          <w:sz w:val="24"/>
          <w:szCs w:val="24"/>
        </w:rPr>
        <w:t>sursuroeste</w:t>
      </w:r>
      <w:r w:rsidR="00C424E5"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C424E5">
        <w:rPr>
          <w:rFonts w:ascii="Times New Roman" w:eastAsia="Times New Roman" w:hAnsi="Times New Roman"/>
          <w:w w:val="105"/>
          <w:sz w:val="24"/>
          <w:szCs w:val="24"/>
        </w:rPr>
        <w:t>515691</w:t>
      </w:r>
      <w:r w:rsidRPr="008C15A8">
        <w:rPr>
          <w:rFonts w:ascii="Times New Roman" w:eastAsia="Times New Roman" w:hAnsi="Times New Roman"/>
          <w:w w:val="105"/>
          <w:sz w:val="24"/>
          <w:szCs w:val="24"/>
        </w:rPr>
        <w:t xml:space="preserve">; </w:t>
      </w:r>
      <w:r w:rsidR="00C424E5" w:rsidRPr="008C15A8">
        <w:rPr>
          <w:rFonts w:ascii="Times New Roman" w:eastAsia="Times New Roman" w:hAnsi="Times New Roman"/>
          <w:w w:val="105"/>
          <w:sz w:val="24"/>
          <w:szCs w:val="24"/>
        </w:rPr>
        <w:t>100</w:t>
      </w:r>
      <w:r w:rsidR="00C424E5">
        <w:rPr>
          <w:rFonts w:ascii="Times New Roman" w:eastAsia="Times New Roman" w:hAnsi="Times New Roman"/>
          <w:w w:val="105"/>
          <w:sz w:val="24"/>
          <w:szCs w:val="24"/>
        </w:rPr>
        <w:t>22029</w:t>
      </w:r>
      <w:r w:rsidR="00C424E5"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a partir de este punto toma una dirección hacia el oeste </w:t>
      </w:r>
      <w:r w:rsidR="00C424E5">
        <w:rPr>
          <w:rFonts w:ascii="Times New Roman" w:eastAsia="Times New Roman" w:hAnsi="Times New Roman"/>
          <w:w w:val="105"/>
          <w:sz w:val="24"/>
          <w:szCs w:val="24"/>
        </w:rPr>
        <w:t xml:space="preserve">sobre la divisoria de aguas de la quebrada Padre Encantado </w:t>
      </w:r>
      <w:r w:rsidRPr="008C15A8">
        <w:rPr>
          <w:rFonts w:ascii="Times New Roman" w:eastAsia="Times New Roman" w:hAnsi="Times New Roman"/>
          <w:w w:val="105"/>
          <w:sz w:val="24"/>
          <w:szCs w:val="24"/>
        </w:rPr>
        <w:t xml:space="preserve">hasta la coordenada </w:t>
      </w:r>
      <w:r w:rsidR="006C0930">
        <w:rPr>
          <w:rFonts w:ascii="Times New Roman" w:eastAsia="Times New Roman" w:hAnsi="Times New Roman"/>
          <w:w w:val="105"/>
          <w:sz w:val="24"/>
          <w:szCs w:val="24"/>
        </w:rPr>
        <w:t>514911</w:t>
      </w:r>
      <w:r w:rsidRPr="008C15A8">
        <w:rPr>
          <w:rFonts w:ascii="Times New Roman" w:eastAsia="Times New Roman" w:hAnsi="Times New Roman"/>
          <w:w w:val="105"/>
          <w:sz w:val="24"/>
          <w:szCs w:val="24"/>
        </w:rPr>
        <w:t xml:space="preserve">; </w:t>
      </w:r>
      <w:r w:rsidR="006C0930" w:rsidRPr="008C15A8">
        <w:rPr>
          <w:rFonts w:ascii="Times New Roman" w:eastAsia="Times New Roman" w:hAnsi="Times New Roman"/>
          <w:w w:val="105"/>
          <w:sz w:val="24"/>
          <w:szCs w:val="24"/>
        </w:rPr>
        <w:t>1002</w:t>
      </w:r>
      <w:r w:rsidR="006C0930">
        <w:rPr>
          <w:rFonts w:ascii="Times New Roman" w:eastAsia="Times New Roman" w:hAnsi="Times New Roman"/>
          <w:w w:val="105"/>
          <w:sz w:val="24"/>
          <w:szCs w:val="24"/>
        </w:rPr>
        <w:t>2256</w:t>
      </w:r>
      <w:r w:rsidR="00D22E2E">
        <w:rPr>
          <w:rFonts w:ascii="Times New Roman" w:eastAsia="Times New Roman" w:hAnsi="Times New Roman"/>
          <w:w w:val="105"/>
          <w:sz w:val="24"/>
          <w:szCs w:val="24"/>
        </w:rPr>
        <w:t xml:space="preserve">, de este punto </w:t>
      </w:r>
      <w:r w:rsidRPr="008C15A8">
        <w:rPr>
          <w:rFonts w:ascii="Times New Roman" w:eastAsia="Times New Roman" w:hAnsi="Times New Roman"/>
          <w:w w:val="105"/>
          <w:sz w:val="24"/>
          <w:szCs w:val="24"/>
        </w:rPr>
        <w:t>continua con dirección sur</w:t>
      </w:r>
      <w:r w:rsidR="00D22E2E">
        <w:rPr>
          <w:rFonts w:ascii="Times New Roman" w:eastAsia="Times New Roman" w:hAnsi="Times New Roman"/>
          <w:w w:val="105"/>
          <w:sz w:val="24"/>
          <w:szCs w:val="24"/>
        </w:rPr>
        <w:t>o</w:t>
      </w:r>
      <w:r w:rsidRPr="008C15A8">
        <w:rPr>
          <w:rFonts w:ascii="Times New Roman" w:eastAsia="Times New Roman" w:hAnsi="Times New Roman"/>
          <w:w w:val="105"/>
          <w:sz w:val="24"/>
          <w:szCs w:val="24"/>
        </w:rPr>
        <w:t xml:space="preserve">este </w:t>
      </w:r>
      <w:r w:rsidR="00D22E2E">
        <w:rPr>
          <w:rFonts w:ascii="Times New Roman" w:eastAsia="Times New Roman" w:hAnsi="Times New Roman"/>
          <w:w w:val="105"/>
          <w:sz w:val="24"/>
          <w:szCs w:val="24"/>
        </w:rPr>
        <w:t xml:space="preserve">por el camino de segundo orden </w:t>
      </w:r>
      <w:r w:rsidRPr="008C15A8">
        <w:rPr>
          <w:rFonts w:ascii="Times New Roman" w:eastAsia="Times New Roman" w:hAnsi="Times New Roman"/>
          <w:w w:val="105"/>
          <w:sz w:val="24"/>
          <w:szCs w:val="24"/>
        </w:rPr>
        <w:t xml:space="preserve">hasta la coordenada </w:t>
      </w:r>
      <w:r w:rsidR="00D22E2E">
        <w:rPr>
          <w:rFonts w:ascii="Times New Roman" w:eastAsia="Times New Roman" w:hAnsi="Times New Roman"/>
          <w:w w:val="105"/>
          <w:sz w:val="24"/>
          <w:szCs w:val="24"/>
        </w:rPr>
        <w:t>514712</w:t>
      </w:r>
      <w:r w:rsidRPr="008C15A8">
        <w:rPr>
          <w:rFonts w:ascii="Times New Roman" w:eastAsia="Times New Roman" w:hAnsi="Times New Roman"/>
          <w:w w:val="105"/>
          <w:sz w:val="24"/>
          <w:szCs w:val="24"/>
        </w:rPr>
        <w:t xml:space="preserve">; </w:t>
      </w:r>
      <w:r w:rsidR="00D22E2E">
        <w:rPr>
          <w:rFonts w:ascii="Times New Roman" w:eastAsia="Times New Roman" w:hAnsi="Times New Roman"/>
          <w:w w:val="105"/>
          <w:sz w:val="24"/>
          <w:szCs w:val="24"/>
        </w:rPr>
        <w:t>10020738,</w:t>
      </w:r>
      <w:r w:rsidRPr="008C15A8">
        <w:rPr>
          <w:rFonts w:ascii="Times New Roman" w:eastAsia="Times New Roman" w:hAnsi="Times New Roman"/>
          <w:w w:val="105"/>
          <w:sz w:val="24"/>
          <w:szCs w:val="24"/>
        </w:rPr>
        <w:t xml:space="preserve"> de este punto toma dirección sentido oeste</w:t>
      </w:r>
      <w:r w:rsidR="003635A2">
        <w:rPr>
          <w:rFonts w:ascii="Times New Roman" w:eastAsia="Times New Roman" w:hAnsi="Times New Roman"/>
          <w:w w:val="105"/>
          <w:sz w:val="24"/>
          <w:szCs w:val="24"/>
        </w:rPr>
        <w:t xml:space="preserve"> continuando por el camino de segundo orden</w:t>
      </w:r>
      <w:r w:rsidRPr="008C15A8">
        <w:rPr>
          <w:rFonts w:ascii="Times New Roman" w:eastAsia="Times New Roman" w:hAnsi="Times New Roman"/>
          <w:w w:val="105"/>
          <w:sz w:val="24"/>
          <w:szCs w:val="24"/>
        </w:rPr>
        <w:t xml:space="preserve"> hasta llegar a la coordenada </w:t>
      </w:r>
      <w:r w:rsidR="003635A2">
        <w:rPr>
          <w:rFonts w:ascii="Times New Roman" w:eastAsia="Times New Roman" w:hAnsi="Times New Roman"/>
          <w:w w:val="105"/>
          <w:sz w:val="24"/>
          <w:szCs w:val="24"/>
        </w:rPr>
        <w:t>513282</w:t>
      </w:r>
      <w:r w:rsidRPr="008C15A8">
        <w:rPr>
          <w:rFonts w:ascii="Times New Roman" w:eastAsia="Times New Roman" w:hAnsi="Times New Roman"/>
          <w:w w:val="105"/>
          <w:sz w:val="24"/>
          <w:szCs w:val="24"/>
        </w:rPr>
        <w:t xml:space="preserve">; </w:t>
      </w:r>
      <w:r w:rsidR="003635A2">
        <w:rPr>
          <w:rFonts w:ascii="Times New Roman" w:eastAsia="Times New Roman" w:hAnsi="Times New Roman"/>
          <w:w w:val="105"/>
          <w:sz w:val="24"/>
          <w:szCs w:val="24"/>
        </w:rPr>
        <w:t>10021111,</w:t>
      </w:r>
      <w:r w:rsidRPr="008C15A8">
        <w:rPr>
          <w:rFonts w:ascii="Times New Roman" w:eastAsia="Times New Roman" w:hAnsi="Times New Roman"/>
          <w:w w:val="105"/>
          <w:sz w:val="24"/>
          <w:szCs w:val="24"/>
        </w:rPr>
        <w:t xml:space="preserve"> de este punto continua en dirección </w:t>
      </w:r>
      <w:r w:rsidR="00B100EC">
        <w:rPr>
          <w:rFonts w:ascii="Times New Roman" w:eastAsia="Times New Roman" w:hAnsi="Times New Roman"/>
          <w:w w:val="105"/>
          <w:sz w:val="24"/>
          <w:szCs w:val="24"/>
        </w:rPr>
        <w:t>sur por la divisoria de aguas de la quebrada Gumalpi</w:t>
      </w:r>
      <w:r w:rsidR="00B100EC"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la coordenada </w:t>
      </w:r>
      <w:r w:rsidR="00B100EC">
        <w:rPr>
          <w:rFonts w:ascii="Times New Roman" w:eastAsia="Times New Roman" w:hAnsi="Times New Roman"/>
          <w:w w:val="105"/>
          <w:sz w:val="24"/>
          <w:szCs w:val="24"/>
        </w:rPr>
        <w:t>513498</w:t>
      </w:r>
      <w:r w:rsidRPr="008C15A8">
        <w:rPr>
          <w:rFonts w:ascii="Times New Roman" w:eastAsia="Times New Roman" w:hAnsi="Times New Roman"/>
          <w:w w:val="105"/>
          <w:sz w:val="24"/>
          <w:szCs w:val="24"/>
        </w:rPr>
        <w:t xml:space="preserve">; </w:t>
      </w:r>
      <w:r w:rsidR="00B100EC">
        <w:rPr>
          <w:rFonts w:ascii="Times New Roman" w:eastAsia="Times New Roman" w:hAnsi="Times New Roman"/>
          <w:w w:val="105"/>
          <w:sz w:val="24"/>
          <w:szCs w:val="24"/>
        </w:rPr>
        <w:t>10020282,</w:t>
      </w:r>
      <w:r w:rsidRPr="008C15A8">
        <w:rPr>
          <w:rFonts w:ascii="Times New Roman" w:eastAsia="Times New Roman" w:hAnsi="Times New Roman"/>
          <w:w w:val="105"/>
          <w:sz w:val="24"/>
          <w:szCs w:val="24"/>
        </w:rPr>
        <w:t xml:space="preserve"> de este punto toma dirección </w:t>
      </w:r>
      <w:r w:rsidR="007E1E93">
        <w:rPr>
          <w:rFonts w:ascii="Times New Roman" w:eastAsia="Times New Roman" w:hAnsi="Times New Roman"/>
          <w:w w:val="105"/>
          <w:sz w:val="24"/>
          <w:szCs w:val="24"/>
        </w:rPr>
        <w:t>oeste</w:t>
      </w:r>
      <w:r w:rsidR="007E1E93" w:rsidRPr="008C15A8">
        <w:rPr>
          <w:rFonts w:ascii="Times New Roman" w:eastAsia="Times New Roman" w:hAnsi="Times New Roman"/>
          <w:w w:val="105"/>
          <w:sz w:val="24"/>
          <w:szCs w:val="24"/>
        </w:rPr>
        <w:t xml:space="preserve"> </w:t>
      </w:r>
      <w:r w:rsidR="007E1E93">
        <w:rPr>
          <w:rFonts w:ascii="Times New Roman" w:eastAsia="Times New Roman" w:hAnsi="Times New Roman"/>
          <w:w w:val="105"/>
          <w:sz w:val="24"/>
          <w:szCs w:val="24"/>
        </w:rPr>
        <w:t>cruzando campo traviesa la</w:t>
      </w:r>
      <w:r w:rsidR="00FD5F9A">
        <w:rPr>
          <w:rFonts w:ascii="Times New Roman" w:eastAsia="Times New Roman" w:hAnsi="Times New Roman"/>
          <w:w w:val="105"/>
          <w:sz w:val="24"/>
          <w:szCs w:val="24"/>
        </w:rPr>
        <w:t xml:space="preserve"> </w:t>
      </w:r>
      <w:r w:rsidR="007E1E93">
        <w:rPr>
          <w:rFonts w:ascii="Times New Roman" w:eastAsia="Times New Roman" w:hAnsi="Times New Roman"/>
          <w:w w:val="105"/>
          <w:sz w:val="24"/>
          <w:szCs w:val="24"/>
        </w:rPr>
        <w:t>quebrada Gumalpi</w:t>
      </w:r>
      <w:r w:rsidR="007E1E93"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w:t>
      </w:r>
      <w:r w:rsidR="007E1E93">
        <w:rPr>
          <w:rFonts w:ascii="Times New Roman" w:eastAsia="Times New Roman" w:hAnsi="Times New Roman"/>
          <w:w w:val="105"/>
          <w:sz w:val="24"/>
          <w:szCs w:val="24"/>
        </w:rPr>
        <w:t>una vía de segundo orden</w:t>
      </w:r>
      <w:r w:rsidRPr="008C15A8">
        <w:rPr>
          <w:rFonts w:ascii="Times New Roman" w:eastAsia="Times New Roman" w:hAnsi="Times New Roman"/>
          <w:w w:val="105"/>
          <w:sz w:val="24"/>
          <w:szCs w:val="24"/>
        </w:rPr>
        <w:t xml:space="preserve"> en la coordenada </w:t>
      </w:r>
      <w:r w:rsidR="007E1E93">
        <w:rPr>
          <w:rFonts w:ascii="Times New Roman" w:eastAsia="Times New Roman" w:hAnsi="Times New Roman"/>
          <w:w w:val="105"/>
          <w:sz w:val="24"/>
          <w:szCs w:val="24"/>
        </w:rPr>
        <w:t>513062</w:t>
      </w:r>
      <w:r w:rsidRPr="008C15A8">
        <w:rPr>
          <w:rFonts w:ascii="Times New Roman" w:eastAsia="Times New Roman" w:hAnsi="Times New Roman"/>
          <w:w w:val="105"/>
          <w:sz w:val="24"/>
          <w:szCs w:val="24"/>
        </w:rPr>
        <w:t xml:space="preserve">; </w:t>
      </w:r>
      <w:r w:rsidR="007E1E93">
        <w:rPr>
          <w:rFonts w:ascii="Times New Roman" w:eastAsia="Times New Roman" w:hAnsi="Times New Roman"/>
          <w:w w:val="105"/>
          <w:sz w:val="24"/>
          <w:szCs w:val="24"/>
        </w:rPr>
        <w:t>10020120,</w:t>
      </w:r>
      <w:r w:rsidRPr="008C15A8">
        <w:rPr>
          <w:rFonts w:ascii="Times New Roman" w:eastAsia="Times New Roman" w:hAnsi="Times New Roman"/>
          <w:w w:val="105"/>
          <w:sz w:val="24"/>
          <w:szCs w:val="24"/>
        </w:rPr>
        <w:t xml:space="preserve"> de este punto el límite del área protegida toma </w:t>
      </w:r>
      <w:r w:rsidR="00467708">
        <w:rPr>
          <w:rFonts w:ascii="Times New Roman" w:eastAsia="Times New Roman" w:hAnsi="Times New Roman"/>
          <w:w w:val="105"/>
          <w:sz w:val="24"/>
          <w:szCs w:val="24"/>
        </w:rPr>
        <w:t>dirección con sentido norte por la divisoria de aguas de la misma quebrada hasta llegar a una vía en el punto</w:t>
      </w:r>
      <w:r w:rsidRPr="008C15A8">
        <w:rPr>
          <w:rFonts w:ascii="Times New Roman" w:eastAsia="Times New Roman" w:hAnsi="Times New Roman"/>
          <w:w w:val="105"/>
          <w:sz w:val="24"/>
          <w:szCs w:val="24"/>
        </w:rPr>
        <w:t xml:space="preserve"> </w:t>
      </w:r>
      <w:r w:rsidR="00467708">
        <w:rPr>
          <w:rFonts w:ascii="Times New Roman" w:eastAsia="Times New Roman" w:hAnsi="Times New Roman"/>
          <w:w w:val="105"/>
          <w:sz w:val="24"/>
          <w:szCs w:val="24"/>
        </w:rPr>
        <w:t>512873</w:t>
      </w:r>
      <w:r w:rsidRPr="008C15A8">
        <w:rPr>
          <w:rFonts w:ascii="Times New Roman" w:eastAsia="Times New Roman" w:hAnsi="Times New Roman"/>
          <w:w w:val="105"/>
          <w:sz w:val="24"/>
          <w:szCs w:val="24"/>
        </w:rPr>
        <w:t xml:space="preserve">; </w:t>
      </w:r>
      <w:r w:rsidR="00467708">
        <w:rPr>
          <w:rFonts w:ascii="Times New Roman" w:eastAsia="Times New Roman" w:hAnsi="Times New Roman"/>
          <w:w w:val="105"/>
          <w:sz w:val="24"/>
          <w:szCs w:val="24"/>
        </w:rPr>
        <w:t>10020981</w:t>
      </w:r>
      <w:r w:rsidRPr="008C15A8">
        <w:rPr>
          <w:rFonts w:ascii="Times New Roman" w:eastAsia="Times New Roman" w:hAnsi="Times New Roman"/>
          <w:w w:val="105"/>
          <w:sz w:val="24"/>
          <w:szCs w:val="24"/>
        </w:rPr>
        <w:t xml:space="preserve">, </w:t>
      </w:r>
      <w:r w:rsidR="00285C42">
        <w:rPr>
          <w:rFonts w:ascii="Times New Roman" w:eastAsia="Times New Roman" w:hAnsi="Times New Roman"/>
          <w:w w:val="105"/>
          <w:sz w:val="24"/>
          <w:szCs w:val="24"/>
        </w:rPr>
        <w:t xml:space="preserve">de este punto </w:t>
      </w:r>
      <w:r w:rsidRPr="008C15A8">
        <w:rPr>
          <w:rFonts w:ascii="Times New Roman" w:eastAsia="Times New Roman" w:hAnsi="Times New Roman"/>
          <w:w w:val="105"/>
          <w:sz w:val="24"/>
          <w:szCs w:val="24"/>
        </w:rPr>
        <w:t xml:space="preserve">continua con dirección </w:t>
      </w:r>
      <w:r w:rsidR="00285C42">
        <w:rPr>
          <w:rFonts w:ascii="Times New Roman" w:eastAsia="Times New Roman" w:hAnsi="Times New Roman"/>
          <w:w w:val="105"/>
          <w:sz w:val="24"/>
          <w:szCs w:val="24"/>
        </w:rPr>
        <w:t>no</w:t>
      </w:r>
      <w:r w:rsidR="00285C42" w:rsidRPr="008C15A8">
        <w:rPr>
          <w:rFonts w:ascii="Times New Roman" w:eastAsia="Times New Roman" w:hAnsi="Times New Roman"/>
          <w:w w:val="105"/>
          <w:sz w:val="24"/>
          <w:szCs w:val="24"/>
        </w:rPr>
        <w:t xml:space="preserve">roeste </w:t>
      </w:r>
      <w:r w:rsidR="00285C42">
        <w:rPr>
          <w:rFonts w:ascii="Times New Roman" w:eastAsia="Times New Roman" w:hAnsi="Times New Roman"/>
          <w:w w:val="105"/>
          <w:sz w:val="24"/>
          <w:szCs w:val="24"/>
        </w:rPr>
        <w:t xml:space="preserve">por el cauce de la quebrada El Morocho </w:t>
      </w:r>
      <w:r w:rsidRPr="008C15A8">
        <w:rPr>
          <w:rFonts w:ascii="Times New Roman" w:eastAsia="Times New Roman" w:hAnsi="Times New Roman"/>
          <w:w w:val="105"/>
          <w:sz w:val="24"/>
          <w:szCs w:val="24"/>
        </w:rPr>
        <w:t xml:space="preserve">hasta la coordenada </w:t>
      </w:r>
      <w:r w:rsidR="00285C42">
        <w:rPr>
          <w:rFonts w:ascii="Times New Roman" w:eastAsia="Times New Roman" w:hAnsi="Times New Roman"/>
          <w:w w:val="105"/>
          <w:sz w:val="24"/>
          <w:szCs w:val="24"/>
        </w:rPr>
        <w:t>513010</w:t>
      </w:r>
      <w:r w:rsidRPr="008C15A8">
        <w:rPr>
          <w:rFonts w:ascii="Times New Roman" w:eastAsia="Times New Roman" w:hAnsi="Times New Roman"/>
          <w:w w:val="105"/>
          <w:sz w:val="24"/>
          <w:szCs w:val="24"/>
        </w:rPr>
        <w:t xml:space="preserve">; </w:t>
      </w:r>
      <w:r w:rsidR="00285C42">
        <w:rPr>
          <w:rFonts w:ascii="Times New Roman" w:eastAsia="Times New Roman" w:hAnsi="Times New Roman"/>
          <w:w w:val="105"/>
          <w:sz w:val="24"/>
          <w:szCs w:val="24"/>
        </w:rPr>
        <w:t>10022115,</w:t>
      </w:r>
      <w:r w:rsidRPr="008C15A8">
        <w:rPr>
          <w:rFonts w:ascii="Times New Roman" w:eastAsia="Times New Roman" w:hAnsi="Times New Roman"/>
          <w:w w:val="105"/>
          <w:sz w:val="24"/>
          <w:szCs w:val="24"/>
        </w:rPr>
        <w:t xml:space="preserve"> continua en dirección suroeste por </w:t>
      </w:r>
      <w:r w:rsidR="00723224">
        <w:rPr>
          <w:rFonts w:ascii="Times New Roman" w:eastAsia="Times New Roman" w:hAnsi="Times New Roman"/>
          <w:w w:val="105"/>
          <w:sz w:val="24"/>
          <w:szCs w:val="24"/>
        </w:rPr>
        <w:t>las faldas del cerro Morocho Loma</w:t>
      </w:r>
      <w:r w:rsidRPr="008C15A8">
        <w:rPr>
          <w:rFonts w:ascii="Times New Roman" w:eastAsia="Times New Roman" w:hAnsi="Times New Roman"/>
          <w:w w:val="105"/>
          <w:sz w:val="24"/>
          <w:szCs w:val="24"/>
        </w:rPr>
        <w:t xml:space="preserve"> hasta llegar a la coordenada </w:t>
      </w:r>
      <w:r w:rsidR="00723224">
        <w:rPr>
          <w:rFonts w:ascii="Times New Roman" w:eastAsia="Times New Roman" w:hAnsi="Times New Roman"/>
          <w:w w:val="105"/>
          <w:sz w:val="24"/>
          <w:szCs w:val="24"/>
        </w:rPr>
        <w:t>512934</w:t>
      </w:r>
      <w:r w:rsidRPr="008C15A8">
        <w:rPr>
          <w:rFonts w:ascii="Times New Roman" w:eastAsia="Times New Roman" w:hAnsi="Times New Roman"/>
          <w:w w:val="105"/>
          <w:sz w:val="24"/>
          <w:szCs w:val="24"/>
        </w:rPr>
        <w:t xml:space="preserve">; </w:t>
      </w:r>
      <w:r w:rsidR="00723224">
        <w:rPr>
          <w:rFonts w:ascii="Times New Roman" w:eastAsia="Times New Roman" w:hAnsi="Times New Roman"/>
          <w:w w:val="105"/>
          <w:sz w:val="24"/>
          <w:szCs w:val="24"/>
        </w:rPr>
        <w:t>10021289</w:t>
      </w:r>
      <w:r w:rsidRPr="008C15A8">
        <w:rPr>
          <w:rFonts w:ascii="Times New Roman" w:eastAsia="Times New Roman" w:hAnsi="Times New Roman"/>
          <w:w w:val="105"/>
          <w:sz w:val="24"/>
          <w:szCs w:val="24"/>
        </w:rPr>
        <w:t xml:space="preserve">, a partir de esta coordenada </w:t>
      </w:r>
      <w:r w:rsidR="00FB5D0D">
        <w:rPr>
          <w:rFonts w:ascii="Times New Roman" w:eastAsia="Times New Roman" w:hAnsi="Times New Roman"/>
          <w:w w:val="105"/>
          <w:sz w:val="24"/>
          <w:szCs w:val="24"/>
        </w:rPr>
        <w:t xml:space="preserve">el límite del área protegida continua bordeando las faldas del cerro </w:t>
      </w:r>
      <w:r w:rsidRPr="008C15A8">
        <w:rPr>
          <w:rFonts w:ascii="Times New Roman" w:eastAsia="Times New Roman" w:hAnsi="Times New Roman"/>
          <w:w w:val="105"/>
          <w:sz w:val="24"/>
          <w:szCs w:val="24"/>
        </w:rPr>
        <w:t>con dirección al sur</w:t>
      </w:r>
      <w:r w:rsidR="00FB5D0D">
        <w:rPr>
          <w:rFonts w:ascii="Times New Roman" w:eastAsia="Times New Roman" w:hAnsi="Times New Roman"/>
          <w:w w:val="105"/>
          <w:sz w:val="24"/>
          <w:szCs w:val="24"/>
        </w:rPr>
        <w:t>oeste</w:t>
      </w:r>
      <w:r w:rsidRPr="008C15A8">
        <w:rPr>
          <w:rFonts w:ascii="Times New Roman" w:eastAsia="Times New Roman" w:hAnsi="Times New Roman"/>
          <w:w w:val="105"/>
          <w:sz w:val="24"/>
          <w:szCs w:val="24"/>
        </w:rPr>
        <w:t xml:space="preserve"> hasta llegar a la coordenada </w:t>
      </w:r>
      <w:r w:rsidR="00FB5D0D">
        <w:rPr>
          <w:rFonts w:ascii="Times New Roman" w:eastAsia="Times New Roman" w:hAnsi="Times New Roman"/>
          <w:w w:val="105"/>
          <w:sz w:val="24"/>
          <w:szCs w:val="24"/>
        </w:rPr>
        <w:t>512398</w:t>
      </w:r>
      <w:r w:rsidRPr="008C15A8">
        <w:rPr>
          <w:rFonts w:ascii="Times New Roman" w:eastAsia="Times New Roman" w:hAnsi="Times New Roman"/>
          <w:w w:val="105"/>
          <w:sz w:val="24"/>
          <w:szCs w:val="24"/>
        </w:rPr>
        <w:t xml:space="preserve">; </w:t>
      </w:r>
      <w:r w:rsidR="00FB5D0D">
        <w:rPr>
          <w:rFonts w:ascii="Times New Roman" w:eastAsia="Times New Roman" w:hAnsi="Times New Roman"/>
          <w:w w:val="105"/>
          <w:sz w:val="24"/>
          <w:szCs w:val="24"/>
        </w:rPr>
        <w:t>10020720,</w:t>
      </w:r>
      <w:r w:rsidRPr="008C15A8">
        <w:rPr>
          <w:rFonts w:ascii="Times New Roman" w:eastAsia="Times New Roman" w:hAnsi="Times New Roman"/>
          <w:w w:val="105"/>
          <w:sz w:val="24"/>
          <w:szCs w:val="24"/>
        </w:rPr>
        <w:t xml:space="preserve"> </w:t>
      </w:r>
      <w:r w:rsidR="004D46B1">
        <w:rPr>
          <w:rFonts w:ascii="Times New Roman" w:eastAsia="Times New Roman" w:hAnsi="Times New Roman"/>
          <w:w w:val="105"/>
          <w:sz w:val="24"/>
          <w:szCs w:val="24"/>
        </w:rPr>
        <w:t>continua bordeando las faldas del cerro con</w:t>
      </w:r>
      <w:r w:rsidRPr="008C15A8">
        <w:rPr>
          <w:rFonts w:ascii="Times New Roman" w:eastAsia="Times New Roman" w:hAnsi="Times New Roman"/>
          <w:w w:val="105"/>
          <w:sz w:val="24"/>
          <w:szCs w:val="24"/>
        </w:rPr>
        <w:t xml:space="preserve"> sentido </w:t>
      </w:r>
      <w:r w:rsidR="004D46B1">
        <w:rPr>
          <w:rFonts w:ascii="Times New Roman" w:eastAsia="Times New Roman" w:hAnsi="Times New Roman"/>
          <w:w w:val="105"/>
          <w:sz w:val="24"/>
          <w:szCs w:val="24"/>
        </w:rPr>
        <w:t>nornoroeste</w:t>
      </w:r>
      <w:r w:rsidR="004D46B1"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4D46B1" w:rsidRPr="004D46B1">
        <w:rPr>
          <w:rFonts w:ascii="Times New Roman" w:eastAsia="Times New Roman" w:hAnsi="Times New Roman"/>
          <w:w w:val="105"/>
          <w:sz w:val="24"/>
          <w:szCs w:val="24"/>
        </w:rPr>
        <w:t>51210</w:t>
      </w:r>
      <w:r w:rsidR="004D46B1">
        <w:rPr>
          <w:rFonts w:ascii="Times New Roman" w:eastAsia="Times New Roman" w:hAnsi="Times New Roman"/>
          <w:w w:val="105"/>
          <w:sz w:val="24"/>
          <w:szCs w:val="24"/>
        </w:rPr>
        <w:t>9</w:t>
      </w:r>
      <w:r w:rsidRPr="008C15A8">
        <w:rPr>
          <w:rFonts w:ascii="Times New Roman" w:eastAsia="Times New Roman" w:hAnsi="Times New Roman"/>
          <w:w w:val="105"/>
          <w:sz w:val="24"/>
          <w:szCs w:val="24"/>
        </w:rPr>
        <w:t xml:space="preserve">; </w:t>
      </w:r>
      <w:r w:rsidR="004D46B1">
        <w:rPr>
          <w:rFonts w:ascii="Times New Roman" w:eastAsia="Times New Roman" w:hAnsi="Times New Roman"/>
          <w:w w:val="105"/>
          <w:sz w:val="24"/>
          <w:szCs w:val="24"/>
        </w:rPr>
        <w:t>10021554</w:t>
      </w:r>
      <w:r w:rsidRPr="008C15A8">
        <w:rPr>
          <w:rFonts w:ascii="Times New Roman" w:eastAsia="Times New Roman" w:hAnsi="Times New Roman"/>
          <w:w w:val="105"/>
          <w:sz w:val="24"/>
          <w:szCs w:val="24"/>
        </w:rPr>
        <w:t xml:space="preserve">, desde este punto continua con dirección </w:t>
      </w:r>
      <w:r w:rsidR="00C7151E">
        <w:rPr>
          <w:rFonts w:ascii="Times New Roman" w:eastAsia="Times New Roman" w:hAnsi="Times New Roman"/>
          <w:w w:val="105"/>
          <w:sz w:val="24"/>
          <w:szCs w:val="24"/>
        </w:rPr>
        <w:t>oeste por las faldas del cerro</w:t>
      </w:r>
      <w:r w:rsidR="00C7151E"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w:t>
      </w:r>
      <w:r w:rsidR="00C7151E">
        <w:rPr>
          <w:rFonts w:ascii="Times New Roman" w:eastAsia="Times New Roman" w:hAnsi="Times New Roman"/>
          <w:w w:val="105"/>
          <w:sz w:val="24"/>
          <w:szCs w:val="24"/>
        </w:rPr>
        <w:t>al cauce de la quebrada La chorrera en</w:t>
      </w:r>
      <w:r w:rsidRPr="008C15A8">
        <w:rPr>
          <w:rFonts w:ascii="Times New Roman" w:eastAsia="Times New Roman" w:hAnsi="Times New Roman"/>
          <w:w w:val="105"/>
          <w:sz w:val="24"/>
          <w:szCs w:val="24"/>
        </w:rPr>
        <w:t xml:space="preserve"> la coordenada </w:t>
      </w:r>
      <w:r w:rsidR="00C7151E">
        <w:rPr>
          <w:rFonts w:ascii="Times New Roman" w:eastAsia="Times New Roman" w:hAnsi="Times New Roman"/>
          <w:w w:val="105"/>
          <w:sz w:val="24"/>
          <w:szCs w:val="24"/>
        </w:rPr>
        <w:t>27191</w:t>
      </w:r>
      <w:r w:rsidRPr="008C15A8">
        <w:rPr>
          <w:rFonts w:ascii="Times New Roman" w:eastAsia="Times New Roman" w:hAnsi="Times New Roman"/>
          <w:w w:val="105"/>
          <w:sz w:val="24"/>
          <w:szCs w:val="24"/>
        </w:rPr>
        <w:t xml:space="preserve">; </w:t>
      </w:r>
      <w:r w:rsidR="00C7151E">
        <w:rPr>
          <w:rFonts w:ascii="Times New Roman" w:eastAsia="Times New Roman" w:hAnsi="Times New Roman"/>
          <w:w w:val="105"/>
          <w:sz w:val="24"/>
          <w:szCs w:val="24"/>
        </w:rPr>
        <w:t>10021407</w:t>
      </w:r>
      <w:r w:rsidRPr="008C15A8">
        <w:rPr>
          <w:rFonts w:ascii="Times New Roman" w:eastAsia="Times New Roman" w:hAnsi="Times New Roman"/>
          <w:w w:val="105"/>
          <w:sz w:val="24"/>
          <w:szCs w:val="24"/>
        </w:rPr>
        <w:t xml:space="preserve">. A partir de este punto toma dirección </w:t>
      </w:r>
      <w:r w:rsidR="00F636C8">
        <w:rPr>
          <w:rFonts w:ascii="Times New Roman" w:eastAsia="Times New Roman" w:hAnsi="Times New Roman"/>
          <w:w w:val="105"/>
          <w:sz w:val="24"/>
          <w:szCs w:val="24"/>
        </w:rPr>
        <w:t>nor</w:t>
      </w:r>
      <w:r w:rsidRPr="008C15A8">
        <w:rPr>
          <w:rFonts w:ascii="Times New Roman" w:eastAsia="Times New Roman" w:hAnsi="Times New Roman"/>
          <w:w w:val="105"/>
          <w:sz w:val="24"/>
          <w:szCs w:val="24"/>
        </w:rPr>
        <w:t xml:space="preserve">oeste </w:t>
      </w:r>
      <w:r w:rsidR="00F636C8">
        <w:rPr>
          <w:rFonts w:ascii="Times New Roman" w:eastAsia="Times New Roman" w:hAnsi="Times New Roman"/>
          <w:w w:val="105"/>
          <w:sz w:val="24"/>
          <w:szCs w:val="24"/>
        </w:rPr>
        <w:t>bordeando las faldas del cerro Morocho Loma</w:t>
      </w:r>
      <w:r w:rsidR="00FD5F9A">
        <w:rPr>
          <w:rFonts w:ascii="Times New Roman" w:eastAsia="Times New Roman" w:hAnsi="Times New Roman"/>
          <w:w w:val="105"/>
          <w:sz w:val="24"/>
          <w:szCs w:val="24"/>
        </w:rPr>
        <w:t xml:space="preserve"> </w:t>
      </w:r>
      <w:r w:rsidR="00F636C8">
        <w:rPr>
          <w:rFonts w:ascii="Times New Roman" w:eastAsia="Times New Roman" w:hAnsi="Times New Roman"/>
          <w:w w:val="105"/>
          <w:sz w:val="24"/>
          <w:szCs w:val="24"/>
        </w:rPr>
        <w:t>en forma de “S” pasando por las siguientes coordenadas:</w:t>
      </w:r>
      <w:r w:rsidRPr="008C15A8">
        <w:rPr>
          <w:rFonts w:ascii="Times New Roman" w:eastAsia="Times New Roman" w:hAnsi="Times New Roman"/>
          <w:w w:val="105"/>
          <w:sz w:val="24"/>
          <w:szCs w:val="24"/>
        </w:rPr>
        <w:t xml:space="preserve"> </w:t>
      </w:r>
      <w:r w:rsidR="00F636C8">
        <w:rPr>
          <w:rFonts w:ascii="Times New Roman" w:eastAsia="Times New Roman" w:hAnsi="Times New Roman"/>
          <w:w w:val="105"/>
          <w:sz w:val="24"/>
          <w:szCs w:val="24"/>
        </w:rPr>
        <w:t>511149</w:t>
      </w:r>
      <w:r w:rsidRPr="008C15A8">
        <w:rPr>
          <w:rFonts w:ascii="Times New Roman" w:eastAsia="Times New Roman" w:hAnsi="Times New Roman"/>
          <w:w w:val="105"/>
          <w:sz w:val="24"/>
          <w:szCs w:val="24"/>
        </w:rPr>
        <w:t xml:space="preserve">; </w:t>
      </w:r>
      <w:r w:rsidR="00F636C8">
        <w:rPr>
          <w:rFonts w:ascii="Times New Roman" w:eastAsia="Times New Roman" w:hAnsi="Times New Roman"/>
          <w:w w:val="105"/>
          <w:sz w:val="24"/>
          <w:szCs w:val="24"/>
        </w:rPr>
        <w:t xml:space="preserve">10021550, 511273; 10021716, 511090; 10021820, 510906; 10021696, </w:t>
      </w:r>
      <w:r w:rsidR="00F636C8" w:rsidRPr="00F636C8">
        <w:rPr>
          <w:rFonts w:ascii="Times New Roman" w:eastAsia="Times New Roman" w:hAnsi="Times New Roman"/>
          <w:w w:val="105"/>
          <w:sz w:val="24"/>
          <w:szCs w:val="24"/>
        </w:rPr>
        <w:t>51</w:t>
      </w:r>
      <w:r w:rsidR="00F636C8">
        <w:rPr>
          <w:rFonts w:ascii="Times New Roman" w:eastAsia="Times New Roman" w:hAnsi="Times New Roman"/>
          <w:w w:val="105"/>
          <w:sz w:val="24"/>
          <w:szCs w:val="24"/>
        </w:rPr>
        <w:t xml:space="preserve">0945; 10022024, </w:t>
      </w:r>
      <w:r w:rsidRPr="008C15A8">
        <w:rPr>
          <w:rFonts w:ascii="Times New Roman" w:eastAsia="Times New Roman" w:hAnsi="Times New Roman"/>
          <w:w w:val="105"/>
          <w:sz w:val="24"/>
          <w:szCs w:val="24"/>
        </w:rPr>
        <w:t xml:space="preserve">de este punto continúa con dirección </w:t>
      </w:r>
      <w:r w:rsidR="00627DC1">
        <w:rPr>
          <w:rFonts w:ascii="Times New Roman" w:eastAsia="Times New Roman" w:hAnsi="Times New Roman"/>
          <w:w w:val="105"/>
          <w:sz w:val="24"/>
          <w:szCs w:val="24"/>
        </w:rPr>
        <w:t>sur</w:t>
      </w:r>
      <w:r w:rsidR="00627DC1"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la coordenada </w:t>
      </w:r>
      <w:r w:rsidR="00627DC1">
        <w:rPr>
          <w:rFonts w:ascii="Times New Roman" w:eastAsia="Times New Roman" w:hAnsi="Times New Roman"/>
          <w:w w:val="105"/>
          <w:sz w:val="24"/>
          <w:szCs w:val="24"/>
        </w:rPr>
        <w:t>510928</w:t>
      </w:r>
      <w:r w:rsidRPr="008C15A8">
        <w:rPr>
          <w:rFonts w:ascii="Times New Roman" w:eastAsia="Times New Roman" w:hAnsi="Times New Roman"/>
          <w:w w:val="105"/>
          <w:sz w:val="24"/>
          <w:szCs w:val="24"/>
        </w:rPr>
        <w:t xml:space="preserve">; </w:t>
      </w:r>
      <w:r w:rsidR="00627DC1">
        <w:rPr>
          <w:rFonts w:ascii="Times New Roman" w:eastAsia="Times New Roman" w:hAnsi="Times New Roman"/>
          <w:w w:val="105"/>
          <w:sz w:val="24"/>
          <w:szCs w:val="24"/>
        </w:rPr>
        <w:t>10020807,</w:t>
      </w:r>
      <w:r w:rsidRPr="008C15A8">
        <w:rPr>
          <w:rFonts w:ascii="Times New Roman" w:eastAsia="Times New Roman" w:hAnsi="Times New Roman"/>
          <w:w w:val="105"/>
          <w:sz w:val="24"/>
          <w:szCs w:val="24"/>
        </w:rPr>
        <w:t xml:space="preserve"> de este </w:t>
      </w:r>
      <w:r w:rsidRPr="008C15A8">
        <w:rPr>
          <w:rFonts w:ascii="Times New Roman" w:eastAsia="Times New Roman" w:hAnsi="Times New Roman"/>
          <w:w w:val="105"/>
          <w:sz w:val="24"/>
          <w:szCs w:val="24"/>
        </w:rPr>
        <w:lastRenderedPageBreak/>
        <w:t>punto</w:t>
      </w:r>
      <w:r w:rsidR="00FD5F9A">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t>bordea las dos divisorias de aguas de la quebrada Pucará</w:t>
      </w:r>
      <w:r w:rsidRPr="008C15A8">
        <w:rPr>
          <w:rFonts w:ascii="Times New Roman" w:eastAsia="Times New Roman" w:hAnsi="Times New Roman"/>
          <w:w w:val="105"/>
          <w:sz w:val="24"/>
          <w:szCs w:val="24"/>
        </w:rPr>
        <w:t xml:space="preserve"> con sentido </w:t>
      </w:r>
      <w:r w:rsidR="00E44AE3">
        <w:rPr>
          <w:rFonts w:ascii="Times New Roman" w:eastAsia="Times New Roman" w:hAnsi="Times New Roman"/>
          <w:w w:val="105"/>
          <w:sz w:val="24"/>
          <w:szCs w:val="24"/>
        </w:rPr>
        <w:t>n</w:t>
      </w:r>
      <w:r w:rsidRPr="008C15A8">
        <w:rPr>
          <w:rFonts w:ascii="Times New Roman" w:eastAsia="Times New Roman" w:hAnsi="Times New Roman"/>
          <w:w w:val="105"/>
          <w:sz w:val="24"/>
          <w:szCs w:val="24"/>
        </w:rPr>
        <w:t>o</w:t>
      </w:r>
      <w:r w:rsidR="00E44AE3">
        <w:rPr>
          <w:rFonts w:ascii="Times New Roman" w:eastAsia="Times New Roman" w:hAnsi="Times New Roman"/>
          <w:w w:val="105"/>
          <w:sz w:val="24"/>
          <w:szCs w:val="24"/>
        </w:rPr>
        <w:t>r</w:t>
      </w:r>
      <w:r w:rsidRPr="008C15A8">
        <w:rPr>
          <w:rFonts w:ascii="Times New Roman" w:eastAsia="Times New Roman" w:hAnsi="Times New Roman"/>
          <w:w w:val="105"/>
          <w:sz w:val="24"/>
          <w:szCs w:val="24"/>
        </w:rPr>
        <w:t xml:space="preserve">este haciendo un arco </w:t>
      </w:r>
      <w:r w:rsidR="00E44AE3">
        <w:rPr>
          <w:rFonts w:ascii="Times New Roman" w:eastAsia="Times New Roman" w:hAnsi="Times New Roman"/>
          <w:w w:val="105"/>
          <w:sz w:val="24"/>
          <w:szCs w:val="24"/>
        </w:rPr>
        <w:t>pasando por las siguientes coordenadas</w:t>
      </w:r>
      <w:r w:rsidRPr="008C15A8">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t>511605</w:t>
      </w:r>
      <w:r w:rsidRPr="008C15A8">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t xml:space="preserve">10021450, 511628; 10021376, 511197; 10021179, 511209; 10020970, 511972; 10021282, 511303; 10020999, 511359; 10020880, 511345; 10020833, 510887; 10020683, 510846; 10020505, </w:t>
      </w:r>
      <w:r w:rsidRPr="008C15A8">
        <w:rPr>
          <w:rFonts w:ascii="Times New Roman" w:eastAsia="Times New Roman" w:hAnsi="Times New Roman"/>
          <w:w w:val="105"/>
          <w:sz w:val="24"/>
          <w:szCs w:val="24"/>
        </w:rPr>
        <w:t xml:space="preserve">de este punto </w:t>
      </w:r>
      <w:r w:rsidR="0093227B">
        <w:rPr>
          <w:rFonts w:ascii="Times New Roman" w:eastAsia="Times New Roman" w:hAnsi="Times New Roman"/>
          <w:w w:val="105"/>
          <w:sz w:val="24"/>
          <w:szCs w:val="24"/>
        </w:rPr>
        <w:t>se dirige</w:t>
      </w:r>
      <w:r w:rsidRPr="008C15A8">
        <w:rPr>
          <w:rFonts w:ascii="Times New Roman" w:eastAsia="Times New Roman" w:hAnsi="Times New Roman"/>
          <w:w w:val="105"/>
          <w:sz w:val="24"/>
          <w:szCs w:val="24"/>
        </w:rPr>
        <w:t xml:space="preserve"> con sentido </w:t>
      </w:r>
      <w:r w:rsidR="0093227B">
        <w:rPr>
          <w:rFonts w:ascii="Times New Roman" w:eastAsia="Times New Roman" w:hAnsi="Times New Roman"/>
          <w:w w:val="105"/>
          <w:sz w:val="24"/>
          <w:szCs w:val="24"/>
        </w:rPr>
        <w:t>nor</w:t>
      </w:r>
      <w:r w:rsidRPr="008C15A8">
        <w:rPr>
          <w:rFonts w:ascii="Times New Roman" w:eastAsia="Times New Roman" w:hAnsi="Times New Roman"/>
          <w:w w:val="105"/>
          <w:sz w:val="24"/>
          <w:szCs w:val="24"/>
        </w:rPr>
        <w:t xml:space="preserve">oeste </w:t>
      </w:r>
      <w:r w:rsidR="0093227B">
        <w:rPr>
          <w:rFonts w:ascii="Times New Roman" w:eastAsia="Times New Roman" w:hAnsi="Times New Roman"/>
          <w:w w:val="105"/>
          <w:sz w:val="24"/>
          <w:szCs w:val="24"/>
        </w:rPr>
        <w:t xml:space="preserve">por el cauce de la quebrada Pucará </w:t>
      </w:r>
      <w:r w:rsidRPr="008C15A8">
        <w:rPr>
          <w:rFonts w:ascii="Times New Roman" w:eastAsia="Times New Roman" w:hAnsi="Times New Roman"/>
          <w:w w:val="105"/>
          <w:sz w:val="24"/>
          <w:szCs w:val="24"/>
        </w:rPr>
        <w:t xml:space="preserve">hasta llegar a la coordenada </w:t>
      </w:r>
      <w:r w:rsidR="0093227B">
        <w:rPr>
          <w:rFonts w:ascii="Times New Roman" w:eastAsia="Times New Roman" w:hAnsi="Times New Roman"/>
          <w:w w:val="105"/>
          <w:sz w:val="24"/>
          <w:szCs w:val="24"/>
        </w:rPr>
        <w:t>510101</w:t>
      </w:r>
      <w:r w:rsidRPr="008C15A8">
        <w:rPr>
          <w:rFonts w:ascii="Times New Roman" w:eastAsia="Times New Roman" w:hAnsi="Times New Roman"/>
          <w:w w:val="105"/>
          <w:sz w:val="24"/>
          <w:szCs w:val="24"/>
        </w:rPr>
        <w:t xml:space="preserve">; </w:t>
      </w:r>
      <w:r w:rsidR="00795EC2">
        <w:rPr>
          <w:rFonts w:ascii="Times New Roman" w:eastAsia="Times New Roman" w:hAnsi="Times New Roman"/>
          <w:w w:val="105"/>
          <w:sz w:val="24"/>
          <w:szCs w:val="24"/>
        </w:rPr>
        <w:t>10020857</w:t>
      </w:r>
      <w:r w:rsidR="0093227B" w:rsidRPr="0093227B">
        <w:rPr>
          <w:rFonts w:ascii="Times New Roman" w:eastAsia="Times New Roman" w:hAnsi="Times New Roman"/>
          <w:w w:val="105"/>
          <w:sz w:val="24"/>
          <w:szCs w:val="24"/>
        </w:rPr>
        <w:t>,</w:t>
      </w:r>
      <w:r w:rsidRPr="008C15A8">
        <w:rPr>
          <w:rFonts w:ascii="Times New Roman" w:eastAsia="Times New Roman" w:hAnsi="Times New Roman"/>
          <w:w w:val="105"/>
          <w:sz w:val="24"/>
          <w:szCs w:val="24"/>
        </w:rPr>
        <w:t xml:space="preserve"> de este punto gira sentido </w:t>
      </w:r>
      <w:r w:rsidR="00732396">
        <w:rPr>
          <w:rFonts w:ascii="Times New Roman" w:eastAsia="Times New Roman" w:hAnsi="Times New Roman"/>
          <w:w w:val="105"/>
          <w:sz w:val="24"/>
          <w:szCs w:val="24"/>
        </w:rPr>
        <w:t>no</w:t>
      </w:r>
      <w:r w:rsidR="00732396" w:rsidRPr="008C15A8">
        <w:rPr>
          <w:rFonts w:ascii="Times New Roman" w:eastAsia="Times New Roman" w:hAnsi="Times New Roman"/>
          <w:w w:val="105"/>
          <w:sz w:val="24"/>
          <w:szCs w:val="24"/>
        </w:rPr>
        <w:t xml:space="preserve">roeste </w:t>
      </w:r>
      <w:r w:rsidRPr="008C15A8">
        <w:rPr>
          <w:rFonts w:ascii="Times New Roman" w:eastAsia="Times New Roman" w:hAnsi="Times New Roman"/>
          <w:w w:val="105"/>
          <w:sz w:val="24"/>
          <w:szCs w:val="24"/>
        </w:rPr>
        <w:t xml:space="preserve">continuando por la </w:t>
      </w:r>
      <w:r w:rsidR="00732396">
        <w:rPr>
          <w:rFonts w:ascii="Times New Roman" w:eastAsia="Times New Roman" w:hAnsi="Times New Roman"/>
          <w:w w:val="105"/>
          <w:sz w:val="24"/>
          <w:szCs w:val="24"/>
        </w:rPr>
        <w:t>divisoria de aguas entre las quebradas Pucara y El Ramos</w:t>
      </w:r>
      <w:r w:rsidR="00732396"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w:t>
      </w:r>
      <w:r w:rsidR="00732396">
        <w:rPr>
          <w:rFonts w:ascii="Times New Roman" w:eastAsia="Times New Roman" w:hAnsi="Times New Roman"/>
          <w:w w:val="105"/>
          <w:sz w:val="24"/>
          <w:szCs w:val="24"/>
        </w:rPr>
        <w:t xml:space="preserve">los inicios de la quebrada Santa Rosa en </w:t>
      </w:r>
      <w:r w:rsidRPr="008C15A8">
        <w:rPr>
          <w:rFonts w:ascii="Times New Roman" w:eastAsia="Times New Roman" w:hAnsi="Times New Roman"/>
          <w:w w:val="105"/>
          <w:sz w:val="24"/>
          <w:szCs w:val="24"/>
        </w:rPr>
        <w:t xml:space="preserve">la coordenada </w:t>
      </w:r>
      <w:r w:rsidR="00732396">
        <w:rPr>
          <w:rFonts w:ascii="Times New Roman" w:eastAsia="Times New Roman" w:hAnsi="Times New Roman"/>
          <w:w w:val="105"/>
          <w:sz w:val="24"/>
          <w:szCs w:val="24"/>
        </w:rPr>
        <w:t>509246</w:t>
      </w:r>
      <w:r w:rsidRPr="008C15A8">
        <w:rPr>
          <w:rFonts w:ascii="Times New Roman" w:eastAsia="Times New Roman" w:hAnsi="Times New Roman"/>
          <w:w w:val="105"/>
          <w:sz w:val="24"/>
          <w:szCs w:val="24"/>
        </w:rPr>
        <w:t xml:space="preserve">; </w:t>
      </w:r>
      <w:r w:rsidR="00732396">
        <w:rPr>
          <w:rFonts w:ascii="Times New Roman" w:eastAsia="Times New Roman" w:hAnsi="Times New Roman"/>
          <w:w w:val="105"/>
          <w:sz w:val="24"/>
          <w:szCs w:val="24"/>
        </w:rPr>
        <w:t>10022259,</w:t>
      </w:r>
      <w:r w:rsidR="00FD5F9A">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de este punto </w:t>
      </w:r>
      <w:r w:rsidR="00B67B3A">
        <w:rPr>
          <w:rFonts w:ascii="Times New Roman" w:eastAsia="Times New Roman" w:hAnsi="Times New Roman"/>
          <w:w w:val="105"/>
          <w:sz w:val="24"/>
          <w:szCs w:val="24"/>
        </w:rPr>
        <w:t>continua por el cauce de la quebrada con sentido oeste</w:t>
      </w:r>
      <w:r w:rsidRPr="008C15A8">
        <w:rPr>
          <w:rFonts w:ascii="Times New Roman" w:eastAsia="Times New Roman" w:hAnsi="Times New Roman"/>
          <w:w w:val="105"/>
          <w:sz w:val="24"/>
          <w:szCs w:val="24"/>
        </w:rPr>
        <w:t xml:space="preserve"> hasta llegar</w:t>
      </w:r>
      <w:r w:rsidR="00B67B3A">
        <w:rPr>
          <w:rFonts w:ascii="Times New Roman" w:eastAsia="Times New Roman" w:hAnsi="Times New Roman"/>
          <w:w w:val="105"/>
          <w:sz w:val="24"/>
          <w:szCs w:val="24"/>
        </w:rPr>
        <w:t xml:space="preserve"> a la coordenada</w:t>
      </w:r>
      <w:r w:rsidRPr="008C15A8">
        <w:rPr>
          <w:rFonts w:ascii="Times New Roman" w:eastAsia="Times New Roman" w:hAnsi="Times New Roman"/>
          <w:w w:val="105"/>
          <w:sz w:val="24"/>
          <w:szCs w:val="24"/>
        </w:rPr>
        <w:t xml:space="preserve"> </w:t>
      </w:r>
      <w:r w:rsidR="00B67B3A">
        <w:rPr>
          <w:rFonts w:ascii="Times New Roman" w:eastAsia="Times New Roman" w:hAnsi="Times New Roman"/>
          <w:w w:val="105"/>
          <w:sz w:val="24"/>
          <w:szCs w:val="24"/>
        </w:rPr>
        <w:t>507461</w:t>
      </w:r>
      <w:r w:rsidRPr="008C15A8">
        <w:rPr>
          <w:rFonts w:ascii="Times New Roman" w:eastAsia="Times New Roman" w:hAnsi="Times New Roman"/>
          <w:w w:val="105"/>
          <w:sz w:val="24"/>
          <w:szCs w:val="24"/>
        </w:rPr>
        <w:t xml:space="preserve">; </w:t>
      </w:r>
      <w:r w:rsidR="00B67B3A">
        <w:rPr>
          <w:rFonts w:ascii="Times New Roman" w:eastAsia="Times New Roman" w:hAnsi="Times New Roman"/>
          <w:w w:val="105"/>
          <w:sz w:val="24"/>
          <w:szCs w:val="24"/>
        </w:rPr>
        <w:t>10020863,</w:t>
      </w:r>
      <w:r w:rsidRPr="008C15A8">
        <w:rPr>
          <w:rFonts w:ascii="Times New Roman" w:eastAsia="Times New Roman" w:hAnsi="Times New Roman"/>
          <w:w w:val="105"/>
          <w:sz w:val="24"/>
          <w:szCs w:val="24"/>
        </w:rPr>
        <w:t xml:space="preserve"> desde este punto </w:t>
      </w:r>
      <w:r w:rsidR="004213A0">
        <w:rPr>
          <w:rFonts w:ascii="Times New Roman" w:eastAsia="Times New Roman" w:hAnsi="Times New Roman"/>
          <w:w w:val="105"/>
          <w:sz w:val="24"/>
          <w:szCs w:val="24"/>
        </w:rPr>
        <w:t>toma</w:t>
      </w:r>
      <w:r w:rsidR="004213A0"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con dirección al </w:t>
      </w:r>
      <w:r w:rsidR="004213A0">
        <w:rPr>
          <w:rFonts w:ascii="Times New Roman" w:eastAsia="Times New Roman" w:hAnsi="Times New Roman"/>
          <w:w w:val="105"/>
          <w:sz w:val="24"/>
          <w:szCs w:val="24"/>
        </w:rPr>
        <w:t>oeste por toda la divisoria de aguas de la quebrada pasando por las</w:t>
      </w:r>
      <w:r w:rsidR="004213A0"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siguientes coordenadas:</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507307</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10020950, 507435; 10021232, 507439; 10021386, 506959; 10021532, 506695; 10021303, 506155; 10021632 hasta llegar</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a la divisoria entre los cerros Páramos de Cambugán y Montañas de Vargas en</w:t>
      </w:r>
      <w:r w:rsidRPr="008C15A8">
        <w:rPr>
          <w:rFonts w:ascii="Times New Roman" w:eastAsia="Times New Roman" w:hAnsi="Times New Roman"/>
          <w:w w:val="105"/>
          <w:sz w:val="24"/>
          <w:szCs w:val="24"/>
        </w:rPr>
        <w:t xml:space="preserve"> la coordenada </w:t>
      </w:r>
      <w:r w:rsidR="004213A0">
        <w:rPr>
          <w:rFonts w:ascii="Times New Roman" w:eastAsia="Times New Roman" w:hAnsi="Times New Roman"/>
          <w:w w:val="105"/>
          <w:sz w:val="24"/>
          <w:szCs w:val="24"/>
        </w:rPr>
        <w:t>503543</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10022302</w:t>
      </w:r>
      <w:r w:rsidR="00FD1269">
        <w:rPr>
          <w:rFonts w:ascii="Times New Roman" w:eastAsia="Times New Roman" w:hAnsi="Times New Roman"/>
          <w:w w:val="105"/>
          <w:sz w:val="24"/>
          <w:szCs w:val="24"/>
        </w:rPr>
        <w:t>.</w:t>
      </w:r>
      <w:r w:rsidR="009648C7" w:rsidRPr="008C15A8">
        <w:rPr>
          <w:rFonts w:ascii="Times New Roman" w:eastAsia="Times New Roman" w:hAnsi="Times New Roman"/>
          <w:w w:val="105"/>
          <w:sz w:val="24"/>
          <w:szCs w:val="24"/>
        </w:rPr>
        <w:t>.</w:t>
      </w:r>
    </w:p>
    <w:p w14:paraId="7B70FFA9" w14:textId="77777777" w:rsidR="00744732" w:rsidRPr="008C15A8" w:rsidRDefault="00744732" w:rsidP="00AA0BA1">
      <w:pPr>
        <w:tabs>
          <w:tab w:val="left" w:pos="3757"/>
        </w:tabs>
        <w:spacing w:after="0"/>
        <w:jc w:val="both"/>
        <w:rPr>
          <w:rFonts w:ascii="Times New Roman" w:eastAsia="Times New Roman" w:hAnsi="Times New Roman"/>
          <w:w w:val="105"/>
          <w:sz w:val="24"/>
          <w:szCs w:val="24"/>
        </w:rPr>
      </w:pPr>
    </w:p>
    <w:p w14:paraId="237662D2" w14:textId="51E9B783" w:rsidR="00C36342" w:rsidRPr="008C15A8" w:rsidRDefault="00744732" w:rsidP="003F0DD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Norte (2 parte)</w:t>
      </w:r>
      <w:r w:rsidRPr="008C15A8">
        <w:rPr>
          <w:rFonts w:ascii="Times New Roman" w:eastAsia="Times New Roman" w:hAnsi="Times New Roman"/>
          <w:w w:val="105"/>
          <w:sz w:val="24"/>
          <w:szCs w:val="24"/>
        </w:rPr>
        <w:t xml:space="preserve">.- </w:t>
      </w:r>
      <w:r w:rsidR="009712C5" w:rsidRPr="008C15A8">
        <w:rPr>
          <w:rFonts w:ascii="Times New Roman" w:eastAsia="Times New Roman" w:hAnsi="Times New Roman"/>
          <w:w w:val="105"/>
          <w:sz w:val="24"/>
          <w:szCs w:val="24"/>
        </w:rPr>
        <w:t>Inicia en</w:t>
      </w:r>
      <w:r w:rsidR="00F13D8B">
        <w:rPr>
          <w:rFonts w:ascii="Times New Roman" w:eastAsia="Times New Roman" w:hAnsi="Times New Roman"/>
          <w:w w:val="105"/>
          <w:sz w:val="24"/>
          <w:szCs w:val="24"/>
        </w:rPr>
        <w:t xml:space="preserve"> el inicio del río Cariyacu, límite intercantonal entre Otavalo y el DMQ </w:t>
      </w:r>
      <w:r w:rsidR="009712C5" w:rsidRPr="008C15A8">
        <w:rPr>
          <w:rFonts w:ascii="Times New Roman" w:eastAsia="Times New Roman" w:hAnsi="Times New Roman"/>
          <w:w w:val="105"/>
          <w:sz w:val="24"/>
          <w:szCs w:val="24"/>
        </w:rPr>
        <w:t xml:space="preserve">en la coordenada </w:t>
      </w:r>
      <w:r w:rsidR="00F13D8B">
        <w:rPr>
          <w:rFonts w:ascii="Times New Roman" w:eastAsia="Times New Roman" w:hAnsi="Times New Roman"/>
          <w:w w:val="105"/>
          <w:sz w:val="24"/>
          <w:szCs w:val="24"/>
        </w:rPr>
        <w:t>517894</w:t>
      </w:r>
      <w:r w:rsidR="009712C5" w:rsidRPr="008C15A8">
        <w:rPr>
          <w:rFonts w:ascii="Times New Roman" w:eastAsia="Times New Roman" w:hAnsi="Times New Roman"/>
          <w:w w:val="105"/>
          <w:sz w:val="24"/>
          <w:szCs w:val="24"/>
        </w:rPr>
        <w:t xml:space="preserve">; </w:t>
      </w:r>
      <w:r w:rsidR="00F13D8B">
        <w:rPr>
          <w:rFonts w:ascii="Times New Roman" w:eastAsia="Times New Roman" w:hAnsi="Times New Roman"/>
          <w:w w:val="105"/>
          <w:sz w:val="24"/>
          <w:szCs w:val="24"/>
        </w:rPr>
        <w:t>10022552</w:t>
      </w:r>
      <w:r w:rsidR="009712C5" w:rsidRPr="008C15A8">
        <w:rPr>
          <w:rFonts w:ascii="Times New Roman" w:eastAsia="Times New Roman" w:hAnsi="Times New Roman"/>
          <w:w w:val="105"/>
          <w:sz w:val="24"/>
          <w:szCs w:val="24"/>
        </w:rPr>
        <w:t>, de este punto continua por</w:t>
      </w:r>
      <w:r w:rsidR="00FD5F9A">
        <w:rPr>
          <w:rFonts w:ascii="Times New Roman" w:eastAsia="Times New Roman" w:hAnsi="Times New Roman"/>
          <w:w w:val="105"/>
          <w:sz w:val="24"/>
          <w:szCs w:val="24"/>
        </w:rPr>
        <w:t xml:space="preserve"> </w:t>
      </w:r>
      <w:r w:rsidR="00570560">
        <w:rPr>
          <w:rFonts w:ascii="Times New Roman" w:eastAsia="Times New Roman" w:hAnsi="Times New Roman"/>
          <w:w w:val="105"/>
          <w:sz w:val="24"/>
          <w:szCs w:val="24"/>
        </w:rPr>
        <w:t>el cauce del río límite intercantonal</w:t>
      </w:r>
      <w:r w:rsidR="009712C5" w:rsidRPr="008C15A8">
        <w:rPr>
          <w:rFonts w:ascii="Times New Roman" w:eastAsia="Times New Roman" w:hAnsi="Times New Roman"/>
          <w:w w:val="105"/>
          <w:sz w:val="24"/>
          <w:szCs w:val="24"/>
        </w:rPr>
        <w:t xml:space="preserve"> descendiendo con sentido sur</w:t>
      </w:r>
      <w:r w:rsidR="00570560">
        <w:rPr>
          <w:rFonts w:ascii="Times New Roman" w:eastAsia="Times New Roman" w:hAnsi="Times New Roman"/>
          <w:w w:val="105"/>
          <w:sz w:val="24"/>
          <w:szCs w:val="24"/>
        </w:rPr>
        <w:t>o</w:t>
      </w:r>
      <w:r w:rsidR="009712C5" w:rsidRPr="008C15A8">
        <w:rPr>
          <w:rFonts w:ascii="Times New Roman" w:eastAsia="Times New Roman" w:hAnsi="Times New Roman"/>
          <w:w w:val="105"/>
          <w:sz w:val="24"/>
          <w:szCs w:val="24"/>
        </w:rPr>
        <w:t xml:space="preserve">este hasta la coordenada </w:t>
      </w:r>
      <w:r w:rsidR="00570560">
        <w:rPr>
          <w:rFonts w:ascii="Times New Roman" w:eastAsia="Times New Roman" w:hAnsi="Times New Roman"/>
          <w:w w:val="105"/>
          <w:sz w:val="24"/>
          <w:szCs w:val="24"/>
        </w:rPr>
        <w:t>514626</w:t>
      </w:r>
      <w:r w:rsidR="002A0FC5" w:rsidRPr="008C15A8">
        <w:rPr>
          <w:rFonts w:ascii="Times New Roman" w:eastAsia="Times New Roman" w:hAnsi="Times New Roman"/>
          <w:w w:val="105"/>
          <w:sz w:val="24"/>
          <w:szCs w:val="24"/>
        </w:rPr>
        <w:t xml:space="preserve">; </w:t>
      </w:r>
      <w:r w:rsidR="00570560">
        <w:rPr>
          <w:rFonts w:ascii="Times New Roman" w:eastAsia="Times New Roman" w:hAnsi="Times New Roman"/>
          <w:w w:val="105"/>
          <w:sz w:val="24"/>
          <w:szCs w:val="24"/>
        </w:rPr>
        <w:t>10018157</w:t>
      </w:r>
      <w:r w:rsidR="002A0FC5" w:rsidRPr="008C15A8">
        <w:rPr>
          <w:rFonts w:ascii="Times New Roman" w:eastAsia="Times New Roman" w:hAnsi="Times New Roman"/>
          <w:w w:val="105"/>
          <w:sz w:val="24"/>
          <w:szCs w:val="24"/>
        </w:rPr>
        <w:t xml:space="preserve">, </w:t>
      </w:r>
      <w:r w:rsidR="006D3C1A" w:rsidRPr="008C15A8">
        <w:rPr>
          <w:rFonts w:ascii="Times New Roman" w:eastAsia="Times New Roman" w:hAnsi="Times New Roman"/>
          <w:w w:val="105"/>
          <w:sz w:val="24"/>
          <w:szCs w:val="24"/>
        </w:rPr>
        <w:t xml:space="preserve">de este punto toma sentido </w:t>
      </w:r>
      <w:r w:rsidR="00AD0467">
        <w:rPr>
          <w:rFonts w:ascii="Times New Roman" w:eastAsia="Times New Roman" w:hAnsi="Times New Roman"/>
          <w:w w:val="105"/>
          <w:sz w:val="24"/>
          <w:szCs w:val="24"/>
        </w:rPr>
        <w:t>su</w:t>
      </w:r>
      <w:r w:rsidR="00AD0467" w:rsidRPr="008C15A8">
        <w:rPr>
          <w:rFonts w:ascii="Times New Roman" w:eastAsia="Times New Roman" w:hAnsi="Times New Roman"/>
          <w:w w:val="105"/>
          <w:sz w:val="24"/>
          <w:szCs w:val="24"/>
        </w:rPr>
        <w:t xml:space="preserve">reste </w:t>
      </w:r>
      <w:r w:rsidR="006D3C1A" w:rsidRPr="008C15A8">
        <w:rPr>
          <w:rFonts w:ascii="Times New Roman" w:eastAsia="Times New Roman" w:hAnsi="Times New Roman"/>
          <w:w w:val="105"/>
          <w:sz w:val="24"/>
          <w:szCs w:val="24"/>
        </w:rPr>
        <w:t xml:space="preserve">por </w:t>
      </w:r>
      <w:r w:rsidR="00AD0467">
        <w:rPr>
          <w:rFonts w:ascii="Times New Roman" w:eastAsia="Times New Roman" w:hAnsi="Times New Roman"/>
          <w:w w:val="105"/>
          <w:sz w:val="24"/>
          <w:szCs w:val="24"/>
        </w:rPr>
        <w:t xml:space="preserve">el cauce de una quebradilla tributario </w:t>
      </w:r>
      <w:r w:rsidR="006D3C1A" w:rsidRPr="008C15A8">
        <w:rPr>
          <w:rFonts w:ascii="Times New Roman" w:eastAsia="Times New Roman" w:hAnsi="Times New Roman"/>
          <w:w w:val="105"/>
          <w:sz w:val="24"/>
          <w:szCs w:val="24"/>
        </w:rPr>
        <w:t xml:space="preserve">del río </w:t>
      </w:r>
      <w:r w:rsidR="00AD0467">
        <w:rPr>
          <w:rFonts w:ascii="Times New Roman" w:eastAsia="Times New Roman" w:hAnsi="Times New Roman"/>
          <w:w w:val="105"/>
          <w:sz w:val="24"/>
          <w:szCs w:val="24"/>
        </w:rPr>
        <w:t>Pataqui</w:t>
      </w:r>
      <w:r w:rsidR="00AD0467" w:rsidRPr="008C15A8">
        <w:rPr>
          <w:rFonts w:ascii="Times New Roman" w:eastAsia="Times New Roman" w:hAnsi="Times New Roman"/>
          <w:w w:val="105"/>
          <w:sz w:val="24"/>
          <w:szCs w:val="24"/>
        </w:rPr>
        <w:t xml:space="preserve"> </w:t>
      </w:r>
      <w:r w:rsidR="00AD0467">
        <w:rPr>
          <w:rFonts w:ascii="Times New Roman" w:eastAsia="Times New Roman" w:hAnsi="Times New Roman"/>
          <w:w w:val="105"/>
          <w:sz w:val="24"/>
          <w:szCs w:val="24"/>
        </w:rPr>
        <w:t>bordeando cuenca de la quebrada, haciendo un figura “C” invertida, pasando por las siguientes coordenadas 515281; 10017944, 515296; 10017596, 515079; 10017745 hasta llegar</w:t>
      </w:r>
      <w:r w:rsidR="006D3C1A" w:rsidRPr="008C15A8">
        <w:rPr>
          <w:rFonts w:ascii="Times New Roman" w:eastAsia="Times New Roman" w:hAnsi="Times New Roman"/>
          <w:w w:val="105"/>
          <w:sz w:val="24"/>
          <w:szCs w:val="24"/>
        </w:rPr>
        <w:t xml:space="preserve"> </w:t>
      </w:r>
      <w:r w:rsidR="00AD0467">
        <w:rPr>
          <w:rFonts w:ascii="Times New Roman" w:eastAsia="Times New Roman" w:hAnsi="Times New Roman"/>
          <w:w w:val="105"/>
          <w:sz w:val="24"/>
          <w:szCs w:val="24"/>
        </w:rPr>
        <w:t>a</w:t>
      </w:r>
      <w:r w:rsidR="006D3C1A" w:rsidRPr="008C15A8">
        <w:rPr>
          <w:rFonts w:ascii="Times New Roman" w:eastAsia="Times New Roman" w:hAnsi="Times New Roman"/>
          <w:w w:val="105"/>
          <w:sz w:val="24"/>
          <w:szCs w:val="24"/>
        </w:rPr>
        <w:t xml:space="preserve"> la coordenada </w:t>
      </w:r>
      <w:r w:rsidR="00AD0467">
        <w:rPr>
          <w:rFonts w:ascii="Times New Roman" w:eastAsia="Times New Roman" w:hAnsi="Times New Roman"/>
          <w:w w:val="105"/>
          <w:sz w:val="24"/>
          <w:szCs w:val="24"/>
        </w:rPr>
        <w:t>514608; 10017717</w:t>
      </w:r>
      <w:r w:rsidR="006D3C1A" w:rsidRPr="008C15A8">
        <w:rPr>
          <w:rFonts w:ascii="Times New Roman" w:eastAsia="Times New Roman" w:hAnsi="Times New Roman"/>
          <w:w w:val="105"/>
          <w:sz w:val="24"/>
          <w:szCs w:val="24"/>
        </w:rPr>
        <w:t xml:space="preserve">, </w:t>
      </w:r>
      <w:r w:rsidR="00876B84" w:rsidRPr="008C15A8">
        <w:rPr>
          <w:rFonts w:ascii="Times New Roman" w:eastAsia="Times New Roman" w:hAnsi="Times New Roman"/>
          <w:w w:val="105"/>
          <w:sz w:val="24"/>
          <w:szCs w:val="24"/>
        </w:rPr>
        <w:t xml:space="preserve">de este punto toma </w:t>
      </w:r>
      <w:r w:rsidR="00830DB3">
        <w:rPr>
          <w:rFonts w:ascii="Times New Roman" w:eastAsia="Times New Roman" w:hAnsi="Times New Roman"/>
          <w:w w:val="105"/>
          <w:sz w:val="24"/>
          <w:szCs w:val="24"/>
        </w:rPr>
        <w:t>la divisoria de aguas del río Pataqui</w:t>
      </w:r>
      <w:r w:rsidR="00876B84" w:rsidRPr="008C15A8">
        <w:rPr>
          <w:rFonts w:ascii="Times New Roman" w:eastAsia="Times New Roman" w:hAnsi="Times New Roman"/>
          <w:w w:val="105"/>
          <w:sz w:val="24"/>
          <w:szCs w:val="24"/>
        </w:rPr>
        <w:t xml:space="preserve"> con sentido </w:t>
      </w:r>
      <w:r w:rsidR="00830DB3">
        <w:rPr>
          <w:rFonts w:ascii="Times New Roman" w:eastAsia="Times New Roman" w:hAnsi="Times New Roman"/>
          <w:w w:val="105"/>
          <w:sz w:val="24"/>
          <w:szCs w:val="24"/>
        </w:rPr>
        <w:t>oeste</w:t>
      </w:r>
      <w:r w:rsidR="00830DB3" w:rsidRPr="008C15A8">
        <w:rPr>
          <w:rFonts w:ascii="Times New Roman" w:eastAsia="Times New Roman" w:hAnsi="Times New Roman"/>
          <w:w w:val="105"/>
          <w:sz w:val="24"/>
          <w:szCs w:val="24"/>
        </w:rPr>
        <w:t xml:space="preserve"> </w:t>
      </w:r>
      <w:r w:rsidR="00876B84" w:rsidRPr="008C15A8">
        <w:rPr>
          <w:rFonts w:ascii="Times New Roman" w:eastAsia="Times New Roman" w:hAnsi="Times New Roman"/>
          <w:w w:val="105"/>
          <w:sz w:val="24"/>
          <w:szCs w:val="24"/>
        </w:rPr>
        <w:t xml:space="preserve">hasta llegar a la coordenada </w:t>
      </w:r>
      <w:r w:rsidR="00830DB3">
        <w:rPr>
          <w:rFonts w:ascii="Times New Roman" w:eastAsia="Times New Roman" w:hAnsi="Times New Roman"/>
          <w:w w:val="105"/>
          <w:sz w:val="24"/>
          <w:szCs w:val="24"/>
        </w:rPr>
        <w:t>511553</w:t>
      </w:r>
      <w:r w:rsidR="00876B84" w:rsidRPr="008C15A8">
        <w:rPr>
          <w:rFonts w:ascii="Times New Roman" w:eastAsia="Times New Roman" w:hAnsi="Times New Roman"/>
          <w:w w:val="105"/>
          <w:sz w:val="24"/>
          <w:szCs w:val="24"/>
        </w:rPr>
        <w:t xml:space="preserve">; </w:t>
      </w:r>
      <w:r w:rsidR="00830DB3">
        <w:rPr>
          <w:rFonts w:ascii="Times New Roman" w:eastAsia="Times New Roman" w:hAnsi="Times New Roman"/>
          <w:w w:val="105"/>
          <w:sz w:val="24"/>
          <w:szCs w:val="24"/>
        </w:rPr>
        <w:t>10016786</w:t>
      </w:r>
      <w:r w:rsidR="00876B84" w:rsidRPr="008C15A8">
        <w:rPr>
          <w:rFonts w:ascii="Times New Roman" w:eastAsia="Times New Roman" w:hAnsi="Times New Roman"/>
          <w:w w:val="105"/>
          <w:sz w:val="24"/>
          <w:szCs w:val="24"/>
        </w:rPr>
        <w:t xml:space="preserve">, </w:t>
      </w:r>
      <w:r w:rsidR="00AC5548" w:rsidRPr="008C15A8">
        <w:rPr>
          <w:rFonts w:ascii="Times New Roman" w:eastAsia="Times New Roman" w:hAnsi="Times New Roman"/>
          <w:w w:val="105"/>
          <w:sz w:val="24"/>
          <w:szCs w:val="24"/>
        </w:rPr>
        <w:t xml:space="preserve">de este punto toma dirección </w:t>
      </w:r>
      <w:r w:rsidR="004813F6">
        <w:rPr>
          <w:rFonts w:ascii="Times New Roman" w:eastAsia="Times New Roman" w:hAnsi="Times New Roman"/>
          <w:w w:val="105"/>
          <w:sz w:val="24"/>
          <w:szCs w:val="24"/>
        </w:rPr>
        <w:t>norte</w:t>
      </w:r>
      <w:r w:rsidR="004813F6" w:rsidRPr="008C15A8">
        <w:rPr>
          <w:rFonts w:ascii="Times New Roman" w:eastAsia="Times New Roman" w:hAnsi="Times New Roman"/>
          <w:w w:val="105"/>
          <w:sz w:val="24"/>
          <w:szCs w:val="24"/>
        </w:rPr>
        <w:t xml:space="preserve"> </w:t>
      </w:r>
      <w:r w:rsidR="004813F6">
        <w:rPr>
          <w:rFonts w:ascii="Times New Roman" w:eastAsia="Times New Roman" w:hAnsi="Times New Roman"/>
          <w:w w:val="105"/>
          <w:sz w:val="24"/>
          <w:szCs w:val="24"/>
        </w:rPr>
        <w:t>a</w:t>
      </w:r>
      <w:r w:rsidR="004813F6" w:rsidRPr="008C15A8">
        <w:rPr>
          <w:rFonts w:ascii="Times New Roman" w:eastAsia="Times New Roman" w:hAnsi="Times New Roman"/>
          <w:w w:val="105"/>
          <w:sz w:val="24"/>
          <w:szCs w:val="24"/>
        </w:rPr>
        <w:t xml:space="preserve">scendiendo </w:t>
      </w:r>
      <w:r w:rsidR="00AC5548" w:rsidRPr="008C15A8">
        <w:rPr>
          <w:rFonts w:ascii="Times New Roman" w:eastAsia="Times New Roman" w:hAnsi="Times New Roman"/>
          <w:w w:val="105"/>
          <w:sz w:val="24"/>
          <w:szCs w:val="24"/>
        </w:rPr>
        <w:t xml:space="preserve">por la divisoria de aguas del </w:t>
      </w:r>
      <w:r w:rsidR="004813F6">
        <w:rPr>
          <w:rFonts w:ascii="Times New Roman" w:eastAsia="Times New Roman" w:hAnsi="Times New Roman"/>
          <w:w w:val="105"/>
          <w:sz w:val="24"/>
          <w:szCs w:val="24"/>
        </w:rPr>
        <w:t xml:space="preserve">río Pataqui pasando </w:t>
      </w:r>
      <w:r w:rsidR="00942C2C">
        <w:rPr>
          <w:rFonts w:ascii="Times New Roman" w:eastAsia="Times New Roman" w:hAnsi="Times New Roman"/>
          <w:w w:val="105"/>
          <w:sz w:val="24"/>
          <w:szCs w:val="24"/>
        </w:rPr>
        <w:t xml:space="preserve">para bordear la cuenca del río </w:t>
      </w:r>
      <w:r w:rsidR="004813F6">
        <w:rPr>
          <w:rFonts w:ascii="Times New Roman" w:eastAsia="Times New Roman" w:hAnsi="Times New Roman"/>
          <w:w w:val="105"/>
          <w:sz w:val="24"/>
          <w:szCs w:val="24"/>
        </w:rPr>
        <w:t xml:space="preserve">por las siguientes coordenadas 511623; 10016906, 511575; 10016939, 511626; 10016987, 511679; 10017301, 511765; 10017355, 511861; 10017277, 511999; 10017292, 511984; 10017317, 512053; 10017413, 512093; 10017393, 512131; 10017417, 512054; 10017515, 512008; 10017496, 511983; 10017606, 512039; 10017613, </w:t>
      </w:r>
      <w:r w:rsidR="00942C2C">
        <w:rPr>
          <w:rFonts w:ascii="Times New Roman" w:eastAsia="Times New Roman" w:hAnsi="Times New Roman"/>
          <w:w w:val="105"/>
          <w:sz w:val="24"/>
          <w:szCs w:val="24"/>
        </w:rPr>
        <w:t>512059; 10017641,</w:t>
      </w:r>
      <w:r w:rsidR="00FD5F9A">
        <w:rPr>
          <w:rFonts w:ascii="Times New Roman" w:eastAsia="Times New Roman" w:hAnsi="Times New Roman"/>
          <w:w w:val="105"/>
          <w:sz w:val="24"/>
          <w:szCs w:val="24"/>
        </w:rPr>
        <w:t xml:space="preserve"> </w:t>
      </w:r>
      <w:r w:rsidR="00942C2C">
        <w:rPr>
          <w:rFonts w:ascii="Times New Roman" w:eastAsia="Times New Roman" w:hAnsi="Times New Roman"/>
          <w:w w:val="105"/>
          <w:sz w:val="24"/>
          <w:szCs w:val="24"/>
        </w:rPr>
        <w:t xml:space="preserve">512013; 10017682, </w:t>
      </w:r>
      <w:r w:rsidR="000E340B">
        <w:rPr>
          <w:rFonts w:ascii="Times New Roman" w:eastAsia="Times New Roman" w:hAnsi="Times New Roman"/>
          <w:w w:val="105"/>
          <w:sz w:val="24"/>
          <w:szCs w:val="24"/>
        </w:rPr>
        <w:t xml:space="preserve">512026; 10017705, </w:t>
      </w:r>
      <w:r w:rsidR="00812AD3">
        <w:rPr>
          <w:rFonts w:ascii="Times New Roman" w:eastAsia="Times New Roman" w:hAnsi="Times New Roman"/>
          <w:w w:val="105"/>
          <w:sz w:val="24"/>
          <w:szCs w:val="24"/>
        </w:rPr>
        <w:t xml:space="preserve">511993; 10017722, 511968; 10017665, 511932; 10017636, 511945; 10017603, </w:t>
      </w:r>
      <w:r w:rsidR="004D5B95">
        <w:rPr>
          <w:rFonts w:ascii="Times New Roman" w:eastAsia="Times New Roman" w:hAnsi="Times New Roman"/>
          <w:w w:val="105"/>
          <w:sz w:val="24"/>
          <w:szCs w:val="24"/>
        </w:rPr>
        <w:t xml:space="preserve">511907; 10017598, 511917; 10017579, 511878; 10017536, 511815; 10017675, 511766; 10017644, 511905; 10017476, 511887; 10017463, </w:t>
      </w:r>
      <w:r w:rsidR="00052B31">
        <w:rPr>
          <w:rFonts w:ascii="Times New Roman" w:eastAsia="Times New Roman" w:hAnsi="Times New Roman"/>
          <w:w w:val="105"/>
          <w:sz w:val="24"/>
          <w:szCs w:val="24"/>
        </w:rPr>
        <w:t xml:space="preserve">511740; </w:t>
      </w:r>
      <w:r w:rsidR="00A10B33">
        <w:rPr>
          <w:rFonts w:ascii="Times New Roman" w:eastAsia="Times New Roman" w:hAnsi="Times New Roman"/>
          <w:w w:val="105"/>
          <w:sz w:val="24"/>
          <w:szCs w:val="24"/>
        </w:rPr>
        <w:t xml:space="preserve">10017573, 511729; </w:t>
      </w:r>
      <w:r w:rsidR="00A10B33" w:rsidRPr="00A10B33">
        <w:rPr>
          <w:rFonts w:ascii="Times New Roman" w:eastAsia="Times New Roman" w:hAnsi="Times New Roman"/>
          <w:w w:val="105"/>
          <w:sz w:val="24"/>
          <w:szCs w:val="24"/>
        </w:rPr>
        <w:t>1001752</w:t>
      </w:r>
      <w:r w:rsidR="00A10B33">
        <w:rPr>
          <w:rFonts w:ascii="Times New Roman" w:eastAsia="Times New Roman" w:hAnsi="Times New Roman"/>
          <w:w w:val="105"/>
          <w:sz w:val="24"/>
          <w:szCs w:val="24"/>
        </w:rPr>
        <w:t xml:space="preserve">5 </w:t>
      </w:r>
      <w:r w:rsidR="00AC5548" w:rsidRPr="008C15A8">
        <w:rPr>
          <w:rFonts w:ascii="Times New Roman" w:eastAsia="Times New Roman" w:hAnsi="Times New Roman"/>
          <w:w w:val="105"/>
          <w:sz w:val="24"/>
          <w:szCs w:val="24"/>
        </w:rPr>
        <w:t xml:space="preserve">hasta la coordenada </w:t>
      </w:r>
      <w:r w:rsidR="00A10B33">
        <w:rPr>
          <w:rFonts w:ascii="Times New Roman" w:eastAsia="Times New Roman" w:hAnsi="Times New Roman"/>
          <w:w w:val="105"/>
          <w:sz w:val="24"/>
          <w:szCs w:val="24"/>
        </w:rPr>
        <w:t>511797</w:t>
      </w:r>
      <w:r w:rsidR="00AC5548" w:rsidRPr="008C15A8">
        <w:rPr>
          <w:rFonts w:ascii="Times New Roman" w:eastAsia="Times New Roman" w:hAnsi="Times New Roman"/>
          <w:w w:val="105"/>
          <w:sz w:val="24"/>
          <w:szCs w:val="24"/>
        </w:rPr>
        <w:t xml:space="preserve">; </w:t>
      </w:r>
      <w:r w:rsidR="00A10B33">
        <w:rPr>
          <w:rFonts w:ascii="Times New Roman" w:eastAsia="Times New Roman" w:hAnsi="Times New Roman"/>
          <w:w w:val="105"/>
          <w:sz w:val="24"/>
          <w:szCs w:val="24"/>
        </w:rPr>
        <w:t>10017490</w:t>
      </w:r>
      <w:r w:rsidR="00AC5548" w:rsidRPr="008C15A8">
        <w:rPr>
          <w:rFonts w:ascii="Times New Roman" w:eastAsia="Times New Roman" w:hAnsi="Times New Roman"/>
          <w:w w:val="105"/>
          <w:sz w:val="24"/>
          <w:szCs w:val="24"/>
        </w:rPr>
        <w:t xml:space="preserve">, </w:t>
      </w:r>
      <w:r w:rsidR="008C257E" w:rsidRPr="008C15A8">
        <w:rPr>
          <w:rFonts w:ascii="Times New Roman" w:eastAsia="Times New Roman" w:hAnsi="Times New Roman"/>
          <w:w w:val="105"/>
          <w:sz w:val="24"/>
          <w:szCs w:val="24"/>
        </w:rPr>
        <w:t xml:space="preserve">de este punto desciendo </w:t>
      </w:r>
      <w:r w:rsidR="005D138B">
        <w:rPr>
          <w:rFonts w:ascii="Times New Roman" w:eastAsia="Times New Roman" w:hAnsi="Times New Roman"/>
          <w:w w:val="105"/>
          <w:sz w:val="24"/>
          <w:szCs w:val="24"/>
        </w:rPr>
        <w:t xml:space="preserve">5,4 km </w:t>
      </w:r>
      <w:r w:rsidR="008C257E" w:rsidRPr="008C15A8">
        <w:rPr>
          <w:rFonts w:ascii="Times New Roman" w:eastAsia="Times New Roman" w:hAnsi="Times New Roman"/>
          <w:w w:val="105"/>
          <w:sz w:val="24"/>
          <w:szCs w:val="24"/>
        </w:rPr>
        <w:t xml:space="preserve">por </w:t>
      </w:r>
      <w:r w:rsidR="005D138B">
        <w:rPr>
          <w:rFonts w:ascii="Times New Roman" w:eastAsia="Times New Roman" w:hAnsi="Times New Roman"/>
          <w:w w:val="105"/>
          <w:sz w:val="24"/>
          <w:szCs w:val="24"/>
        </w:rPr>
        <w:t>la divisoria de aguas del río Pataqui</w:t>
      </w:r>
      <w:r w:rsidR="00FD5F9A">
        <w:rPr>
          <w:rFonts w:ascii="Times New Roman" w:eastAsia="Times New Roman" w:hAnsi="Times New Roman"/>
          <w:w w:val="105"/>
          <w:sz w:val="24"/>
          <w:szCs w:val="24"/>
        </w:rPr>
        <w:t xml:space="preserve"> </w:t>
      </w:r>
      <w:r w:rsidR="00952C9B">
        <w:rPr>
          <w:rFonts w:ascii="Times New Roman" w:eastAsia="Times New Roman" w:hAnsi="Times New Roman"/>
          <w:w w:val="105"/>
          <w:sz w:val="24"/>
          <w:szCs w:val="24"/>
        </w:rPr>
        <w:t xml:space="preserve">con sentido suroeste </w:t>
      </w:r>
      <w:r w:rsidR="008C257E" w:rsidRPr="008C15A8">
        <w:rPr>
          <w:rFonts w:ascii="Times New Roman" w:eastAsia="Times New Roman" w:hAnsi="Times New Roman"/>
          <w:w w:val="105"/>
          <w:sz w:val="24"/>
          <w:szCs w:val="24"/>
        </w:rPr>
        <w:t xml:space="preserve">hasta llegar </w:t>
      </w:r>
      <w:r w:rsidR="002B3348">
        <w:rPr>
          <w:rFonts w:ascii="Times New Roman" w:eastAsia="Times New Roman" w:hAnsi="Times New Roman"/>
          <w:w w:val="105"/>
          <w:sz w:val="24"/>
          <w:szCs w:val="24"/>
        </w:rPr>
        <w:t>en la divisoria de aguas de la quebrada Irubi en</w:t>
      </w:r>
      <w:r w:rsidR="008C257E" w:rsidRPr="008C15A8">
        <w:rPr>
          <w:rFonts w:ascii="Times New Roman" w:eastAsia="Times New Roman" w:hAnsi="Times New Roman"/>
          <w:w w:val="105"/>
          <w:sz w:val="24"/>
          <w:szCs w:val="24"/>
        </w:rPr>
        <w:t xml:space="preserve"> la coordenada </w:t>
      </w:r>
      <w:r w:rsidR="00952C9B">
        <w:rPr>
          <w:rFonts w:ascii="Times New Roman" w:eastAsia="Times New Roman" w:hAnsi="Times New Roman"/>
          <w:w w:val="105"/>
          <w:sz w:val="24"/>
          <w:szCs w:val="24"/>
        </w:rPr>
        <w:t>510146</w:t>
      </w:r>
      <w:r w:rsidR="008C257E" w:rsidRPr="008C15A8">
        <w:rPr>
          <w:rFonts w:ascii="Times New Roman" w:eastAsia="Times New Roman" w:hAnsi="Times New Roman"/>
          <w:w w:val="105"/>
          <w:sz w:val="24"/>
          <w:szCs w:val="24"/>
        </w:rPr>
        <w:t xml:space="preserve">; </w:t>
      </w:r>
      <w:r w:rsidR="00952C9B">
        <w:rPr>
          <w:rFonts w:ascii="Times New Roman" w:eastAsia="Times New Roman" w:hAnsi="Times New Roman"/>
          <w:w w:val="105"/>
          <w:sz w:val="24"/>
          <w:szCs w:val="24"/>
        </w:rPr>
        <w:t>10015942</w:t>
      </w:r>
      <w:r w:rsidR="008C257E" w:rsidRPr="008C15A8">
        <w:rPr>
          <w:rFonts w:ascii="Times New Roman" w:eastAsia="Times New Roman" w:hAnsi="Times New Roman"/>
          <w:w w:val="105"/>
          <w:sz w:val="24"/>
          <w:szCs w:val="24"/>
        </w:rPr>
        <w:t xml:space="preserve">, </w:t>
      </w:r>
      <w:r w:rsidR="005131BD" w:rsidRPr="008C15A8">
        <w:rPr>
          <w:rFonts w:ascii="Times New Roman" w:eastAsia="Times New Roman" w:hAnsi="Times New Roman"/>
          <w:w w:val="105"/>
          <w:sz w:val="24"/>
          <w:szCs w:val="24"/>
        </w:rPr>
        <w:t xml:space="preserve">de este punto </w:t>
      </w:r>
      <w:r w:rsidR="00671D66">
        <w:rPr>
          <w:rFonts w:ascii="Times New Roman" w:eastAsia="Times New Roman" w:hAnsi="Times New Roman"/>
          <w:w w:val="105"/>
          <w:sz w:val="24"/>
          <w:szCs w:val="24"/>
        </w:rPr>
        <w:t>bordea toda la cuenca de la quebrada ascendiendo por la divisoria de aguas con sentido norte</w:t>
      </w:r>
      <w:r w:rsidR="005131BD" w:rsidRPr="008C15A8">
        <w:rPr>
          <w:rFonts w:ascii="Times New Roman" w:eastAsia="Times New Roman" w:hAnsi="Times New Roman"/>
          <w:w w:val="105"/>
          <w:sz w:val="24"/>
          <w:szCs w:val="24"/>
        </w:rPr>
        <w:t xml:space="preserve"> </w:t>
      </w:r>
      <w:r w:rsidR="00671D66">
        <w:rPr>
          <w:rFonts w:ascii="Times New Roman" w:eastAsia="Times New Roman" w:hAnsi="Times New Roman"/>
          <w:w w:val="105"/>
          <w:sz w:val="24"/>
          <w:szCs w:val="24"/>
        </w:rPr>
        <w:t xml:space="preserve">pasando por las coordenadas 510139; 10016403, </w:t>
      </w:r>
      <w:r w:rsidR="00C445E9">
        <w:rPr>
          <w:rFonts w:ascii="Times New Roman" w:eastAsia="Times New Roman" w:hAnsi="Times New Roman"/>
          <w:w w:val="105"/>
          <w:sz w:val="24"/>
          <w:szCs w:val="24"/>
        </w:rPr>
        <w:t xml:space="preserve">510401; 10016464, 510441; 10016772, </w:t>
      </w:r>
      <w:r w:rsidR="00B15245">
        <w:rPr>
          <w:rFonts w:ascii="Times New Roman" w:eastAsia="Times New Roman" w:hAnsi="Times New Roman"/>
          <w:w w:val="105"/>
          <w:sz w:val="24"/>
          <w:szCs w:val="24"/>
        </w:rPr>
        <w:t xml:space="preserve">510538; 10016775, </w:t>
      </w:r>
      <w:r w:rsidR="008B7F59">
        <w:rPr>
          <w:rFonts w:ascii="Times New Roman" w:eastAsia="Times New Roman" w:hAnsi="Times New Roman"/>
          <w:w w:val="105"/>
          <w:sz w:val="24"/>
          <w:szCs w:val="24"/>
        </w:rPr>
        <w:t xml:space="preserve">510572; 10017176, 510542; 10017152, </w:t>
      </w:r>
      <w:r w:rsidR="00C514AC">
        <w:rPr>
          <w:rFonts w:ascii="Times New Roman" w:eastAsia="Times New Roman" w:hAnsi="Times New Roman"/>
          <w:w w:val="105"/>
          <w:sz w:val="24"/>
          <w:szCs w:val="24"/>
        </w:rPr>
        <w:t>510476; 10017156, 510491; 10017307 hasta</w:t>
      </w:r>
      <w:r w:rsidR="00B15245" w:rsidRPr="00B15245">
        <w:rPr>
          <w:rFonts w:ascii="Times New Roman" w:eastAsia="Times New Roman" w:hAnsi="Times New Roman"/>
          <w:w w:val="105"/>
          <w:sz w:val="24"/>
          <w:szCs w:val="24"/>
        </w:rPr>
        <w:t xml:space="preserve"> </w:t>
      </w:r>
      <w:r w:rsidR="005131BD" w:rsidRPr="008C15A8">
        <w:rPr>
          <w:rFonts w:ascii="Times New Roman" w:eastAsia="Times New Roman" w:hAnsi="Times New Roman"/>
          <w:w w:val="105"/>
          <w:sz w:val="24"/>
          <w:szCs w:val="24"/>
        </w:rPr>
        <w:t xml:space="preserve">llegar a la coordenada </w:t>
      </w:r>
      <w:r w:rsidR="00C514AC">
        <w:rPr>
          <w:rFonts w:ascii="Times New Roman" w:eastAsia="Times New Roman" w:hAnsi="Times New Roman"/>
          <w:w w:val="105"/>
          <w:sz w:val="24"/>
          <w:szCs w:val="24"/>
        </w:rPr>
        <w:t>510165</w:t>
      </w:r>
      <w:r w:rsidR="005131BD" w:rsidRPr="008C15A8">
        <w:rPr>
          <w:rFonts w:ascii="Times New Roman" w:eastAsia="Times New Roman" w:hAnsi="Times New Roman"/>
          <w:w w:val="105"/>
          <w:sz w:val="24"/>
          <w:szCs w:val="24"/>
        </w:rPr>
        <w:t xml:space="preserve">; </w:t>
      </w:r>
      <w:r w:rsidR="00C514AC">
        <w:rPr>
          <w:rFonts w:ascii="Times New Roman" w:eastAsia="Times New Roman" w:hAnsi="Times New Roman"/>
          <w:w w:val="105"/>
          <w:sz w:val="24"/>
          <w:szCs w:val="24"/>
        </w:rPr>
        <w:t>10017457</w:t>
      </w:r>
      <w:r w:rsidR="005131BD" w:rsidRPr="008C15A8">
        <w:rPr>
          <w:rFonts w:ascii="Times New Roman" w:eastAsia="Times New Roman" w:hAnsi="Times New Roman"/>
          <w:w w:val="105"/>
          <w:sz w:val="24"/>
          <w:szCs w:val="24"/>
        </w:rPr>
        <w:t xml:space="preserve">, de este punto se dirige con dirección </w:t>
      </w:r>
      <w:r w:rsidR="006C53EB">
        <w:rPr>
          <w:rFonts w:ascii="Times New Roman" w:eastAsia="Times New Roman" w:hAnsi="Times New Roman"/>
          <w:w w:val="105"/>
          <w:sz w:val="24"/>
          <w:szCs w:val="24"/>
        </w:rPr>
        <w:t>sur recorriendo 5 km bordeando</w:t>
      </w:r>
      <w:r w:rsidR="00FD5F9A">
        <w:rPr>
          <w:rFonts w:ascii="Times New Roman" w:eastAsia="Times New Roman" w:hAnsi="Times New Roman"/>
          <w:w w:val="105"/>
          <w:sz w:val="24"/>
          <w:szCs w:val="24"/>
        </w:rPr>
        <w:t xml:space="preserve"> </w:t>
      </w:r>
      <w:r w:rsidR="006C53EB">
        <w:rPr>
          <w:rFonts w:ascii="Times New Roman" w:eastAsia="Times New Roman" w:hAnsi="Times New Roman"/>
          <w:w w:val="105"/>
          <w:sz w:val="24"/>
          <w:szCs w:val="24"/>
        </w:rPr>
        <w:t xml:space="preserve">la cuenca de la quebrada </w:t>
      </w:r>
      <w:r w:rsidR="005131BD" w:rsidRPr="008C15A8">
        <w:rPr>
          <w:rFonts w:ascii="Times New Roman" w:eastAsia="Times New Roman" w:hAnsi="Times New Roman"/>
          <w:w w:val="105"/>
          <w:sz w:val="24"/>
          <w:szCs w:val="24"/>
        </w:rPr>
        <w:t xml:space="preserve">hasta llegar a la </w:t>
      </w:r>
      <w:r w:rsidR="006C53EB">
        <w:rPr>
          <w:rFonts w:ascii="Times New Roman" w:eastAsia="Times New Roman" w:hAnsi="Times New Roman"/>
          <w:w w:val="105"/>
          <w:sz w:val="24"/>
          <w:szCs w:val="24"/>
        </w:rPr>
        <w:t xml:space="preserve">divisoria de aguas del río Cubi en la </w:t>
      </w:r>
      <w:r w:rsidR="005131BD" w:rsidRPr="008C15A8">
        <w:rPr>
          <w:rFonts w:ascii="Times New Roman" w:eastAsia="Times New Roman" w:hAnsi="Times New Roman"/>
          <w:w w:val="105"/>
          <w:sz w:val="24"/>
          <w:szCs w:val="24"/>
        </w:rPr>
        <w:t xml:space="preserve">coordenada </w:t>
      </w:r>
      <w:r w:rsidR="006C53EB">
        <w:rPr>
          <w:rFonts w:ascii="Times New Roman" w:eastAsia="Times New Roman" w:hAnsi="Times New Roman"/>
          <w:w w:val="105"/>
          <w:sz w:val="24"/>
          <w:szCs w:val="24"/>
        </w:rPr>
        <w:t>509135</w:t>
      </w:r>
      <w:r w:rsidR="005131BD" w:rsidRPr="008C15A8">
        <w:rPr>
          <w:rFonts w:ascii="Times New Roman" w:eastAsia="Times New Roman" w:hAnsi="Times New Roman"/>
          <w:w w:val="105"/>
          <w:sz w:val="24"/>
          <w:szCs w:val="24"/>
        </w:rPr>
        <w:t xml:space="preserve">; </w:t>
      </w:r>
      <w:r w:rsidR="006C53EB">
        <w:rPr>
          <w:rFonts w:ascii="Times New Roman" w:eastAsia="Times New Roman" w:hAnsi="Times New Roman"/>
          <w:w w:val="105"/>
          <w:sz w:val="24"/>
          <w:szCs w:val="24"/>
        </w:rPr>
        <w:t>10014959</w:t>
      </w:r>
      <w:r w:rsidR="0017644A"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 xml:space="preserve">desde este punto continua sentido </w:t>
      </w:r>
      <w:r w:rsidR="00422734">
        <w:rPr>
          <w:rFonts w:ascii="Times New Roman" w:eastAsia="Times New Roman" w:hAnsi="Times New Roman"/>
          <w:w w:val="105"/>
          <w:sz w:val="24"/>
          <w:szCs w:val="24"/>
        </w:rPr>
        <w:t>oeste</w:t>
      </w:r>
      <w:r w:rsidR="00422734"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 xml:space="preserve">por la </w:t>
      </w:r>
      <w:r w:rsidR="00B64858" w:rsidRPr="008C15A8">
        <w:rPr>
          <w:rFonts w:ascii="Times New Roman" w:eastAsia="Times New Roman" w:hAnsi="Times New Roman"/>
          <w:w w:val="105"/>
          <w:sz w:val="24"/>
          <w:szCs w:val="24"/>
        </w:rPr>
        <w:lastRenderedPageBreak/>
        <w:t>divisoria de aguas de</w:t>
      </w:r>
      <w:r w:rsidR="00422734">
        <w:rPr>
          <w:rFonts w:ascii="Times New Roman" w:eastAsia="Times New Roman" w:hAnsi="Times New Roman"/>
          <w:w w:val="105"/>
          <w:sz w:val="24"/>
          <w:szCs w:val="24"/>
        </w:rPr>
        <w:t>l río Cubi</w:t>
      </w:r>
      <w:r w:rsidR="00B64858" w:rsidRPr="008C15A8">
        <w:rPr>
          <w:rFonts w:ascii="Times New Roman" w:eastAsia="Times New Roman" w:hAnsi="Times New Roman"/>
          <w:w w:val="105"/>
          <w:sz w:val="24"/>
          <w:szCs w:val="24"/>
        </w:rPr>
        <w:t xml:space="preserve"> hasta llegar al cauce de la </w:t>
      </w:r>
      <w:r w:rsidR="00422734" w:rsidRPr="008C15A8">
        <w:rPr>
          <w:rFonts w:ascii="Times New Roman" w:eastAsia="Times New Roman" w:hAnsi="Times New Roman"/>
          <w:w w:val="105"/>
          <w:sz w:val="24"/>
          <w:szCs w:val="24"/>
        </w:rPr>
        <w:t>quebrad</w:t>
      </w:r>
      <w:r w:rsidR="00422734">
        <w:rPr>
          <w:rFonts w:ascii="Times New Roman" w:eastAsia="Times New Roman" w:hAnsi="Times New Roman"/>
          <w:w w:val="105"/>
          <w:sz w:val="24"/>
          <w:szCs w:val="24"/>
        </w:rPr>
        <w:t>illa tributario del río Cubi</w:t>
      </w:r>
      <w:r w:rsidR="00422734"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 xml:space="preserve">en la coordenada </w:t>
      </w:r>
      <w:r w:rsidR="00422734" w:rsidRPr="00422734">
        <w:rPr>
          <w:rFonts w:ascii="Times New Roman" w:eastAsia="Times New Roman" w:hAnsi="Times New Roman"/>
          <w:w w:val="105"/>
          <w:sz w:val="24"/>
          <w:szCs w:val="24"/>
        </w:rPr>
        <w:t>50791</w:t>
      </w:r>
      <w:r w:rsidR="00422734">
        <w:rPr>
          <w:rFonts w:ascii="Times New Roman" w:eastAsia="Times New Roman" w:hAnsi="Times New Roman"/>
          <w:w w:val="105"/>
          <w:sz w:val="24"/>
          <w:szCs w:val="24"/>
        </w:rPr>
        <w:t>7</w:t>
      </w:r>
      <w:r w:rsidR="00B64858" w:rsidRPr="008C15A8">
        <w:rPr>
          <w:rFonts w:ascii="Times New Roman" w:eastAsia="Times New Roman" w:hAnsi="Times New Roman"/>
          <w:w w:val="105"/>
          <w:sz w:val="24"/>
          <w:szCs w:val="24"/>
        </w:rPr>
        <w:t xml:space="preserve">; </w:t>
      </w:r>
      <w:r w:rsidR="00422734">
        <w:rPr>
          <w:rFonts w:ascii="Times New Roman" w:eastAsia="Times New Roman" w:hAnsi="Times New Roman"/>
          <w:w w:val="105"/>
          <w:sz w:val="24"/>
          <w:szCs w:val="24"/>
        </w:rPr>
        <w:t>10015043</w:t>
      </w:r>
      <w:r w:rsidR="00B64858" w:rsidRPr="008C15A8">
        <w:rPr>
          <w:rFonts w:ascii="Times New Roman" w:eastAsia="Times New Roman" w:hAnsi="Times New Roman"/>
          <w:w w:val="105"/>
          <w:sz w:val="24"/>
          <w:szCs w:val="24"/>
        </w:rPr>
        <w:t xml:space="preserve">, </w:t>
      </w:r>
      <w:r w:rsidR="001C18EC" w:rsidRPr="008C15A8">
        <w:rPr>
          <w:rFonts w:ascii="Times New Roman" w:eastAsia="Times New Roman" w:hAnsi="Times New Roman"/>
          <w:w w:val="105"/>
          <w:sz w:val="24"/>
          <w:szCs w:val="24"/>
        </w:rPr>
        <w:t xml:space="preserve">de este punto gira en sentido </w:t>
      </w:r>
      <w:r w:rsidR="00D66A22">
        <w:rPr>
          <w:rFonts w:ascii="Times New Roman" w:eastAsia="Times New Roman" w:hAnsi="Times New Roman"/>
          <w:w w:val="105"/>
          <w:sz w:val="24"/>
          <w:szCs w:val="24"/>
        </w:rPr>
        <w:t xml:space="preserve">norte ascendiendo </w:t>
      </w:r>
      <w:r w:rsidR="001C18EC" w:rsidRPr="008C15A8">
        <w:rPr>
          <w:rFonts w:ascii="Times New Roman" w:eastAsia="Times New Roman" w:hAnsi="Times New Roman"/>
          <w:w w:val="105"/>
          <w:sz w:val="24"/>
          <w:szCs w:val="24"/>
        </w:rPr>
        <w:t>por el cauce de la</w:t>
      </w:r>
      <w:r w:rsidR="00D66A22">
        <w:rPr>
          <w:rFonts w:ascii="Times New Roman" w:eastAsia="Times New Roman" w:hAnsi="Times New Roman"/>
          <w:w w:val="105"/>
          <w:sz w:val="24"/>
          <w:szCs w:val="24"/>
        </w:rPr>
        <w:t xml:space="preserve"> misma quebradilla</w:t>
      </w:r>
      <w:r w:rsidR="001C18EC" w:rsidRPr="008C15A8">
        <w:rPr>
          <w:rFonts w:ascii="Times New Roman" w:eastAsia="Times New Roman" w:hAnsi="Times New Roman"/>
          <w:w w:val="105"/>
          <w:sz w:val="24"/>
          <w:szCs w:val="24"/>
        </w:rPr>
        <w:t xml:space="preserve"> </w:t>
      </w:r>
      <w:r w:rsidR="00D66A22">
        <w:rPr>
          <w:rFonts w:ascii="Times New Roman" w:eastAsia="Times New Roman" w:hAnsi="Times New Roman"/>
          <w:w w:val="105"/>
          <w:sz w:val="24"/>
          <w:szCs w:val="24"/>
        </w:rPr>
        <w:t>para bordearla con las siguientes coordenadas 508197; 10015449, 508476; 10015376, 508435; 10015555, 508165; 10015552,</w:t>
      </w:r>
      <w:r w:rsidR="00FD5F9A">
        <w:rPr>
          <w:rFonts w:ascii="Times New Roman" w:eastAsia="Times New Roman" w:hAnsi="Times New Roman"/>
          <w:w w:val="105"/>
          <w:sz w:val="24"/>
          <w:szCs w:val="24"/>
        </w:rPr>
        <w:t xml:space="preserve"> </w:t>
      </w:r>
      <w:r w:rsidR="001C18EC" w:rsidRPr="008C15A8">
        <w:rPr>
          <w:rFonts w:ascii="Times New Roman" w:eastAsia="Times New Roman" w:hAnsi="Times New Roman"/>
          <w:w w:val="105"/>
          <w:sz w:val="24"/>
          <w:szCs w:val="24"/>
        </w:rPr>
        <w:t xml:space="preserve">hasta llegar a la coordenada </w:t>
      </w:r>
      <w:r w:rsidR="00D66A22" w:rsidRPr="00D66A22">
        <w:rPr>
          <w:rFonts w:ascii="Times New Roman" w:eastAsia="Times New Roman" w:hAnsi="Times New Roman"/>
          <w:w w:val="105"/>
          <w:sz w:val="24"/>
          <w:szCs w:val="24"/>
        </w:rPr>
        <w:t>508210</w:t>
      </w:r>
      <w:r w:rsidR="001C18EC" w:rsidRPr="008C15A8">
        <w:rPr>
          <w:rFonts w:ascii="Times New Roman" w:eastAsia="Times New Roman" w:hAnsi="Times New Roman"/>
          <w:w w:val="105"/>
          <w:sz w:val="24"/>
          <w:szCs w:val="24"/>
        </w:rPr>
        <w:t xml:space="preserve">; </w:t>
      </w:r>
      <w:r w:rsidR="00D66A22">
        <w:rPr>
          <w:rFonts w:ascii="Times New Roman" w:eastAsia="Times New Roman" w:hAnsi="Times New Roman"/>
          <w:w w:val="105"/>
          <w:sz w:val="24"/>
          <w:szCs w:val="24"/>
        </w:rPr>
        <w:t>10016007</w:t>
      </w:r>
      <w:r w:rsidR="00A57342" w:rsidRPr="008C15A8">
        <w:rPr>
          <w:rFonts w:ascii="Times New Roman" w:eastAsia="Times New Roman" w:hAnsi="Times New Roman"/>
          <w:w w:val="105"/>
          <w:sz w:val="24"/>
          <w:szCs w:val="24"/>
        </w:rPr>
        <w:t xml:space="preserve">, de este punto toma </w:t>
      </w:r>
      <w:r w:rsidR="006B0CD7" w:rsidRPr="008C15A8">
        <w:rPr>
          <w:rFonts w:ascii="Times New Roman" w:eastAsia="Times New Roman" w:hAnsi="Times New Roman"/>
          <w:w w:val="105"/>
          <w:sz w:val="24"/>
          <w:szCs w:val="24"/>
        </w:rPr>
        <w:t xml:space="preserve">dirección oeste descendiendo por </w:t>
      </w:r>
      <w:r w:rsidR="00F72E46">
        <w:rPr>
          <w:rFonts w:ascii="Times New Roman" w:eastAsia="Times New Roman" w:hAnsi="Times New Roman"/>
          <w:w w:val="105"/>
          <w:sz w:val="24"/>
          <w:szCs w:val="24"/>
        </w:rPr>
        <w:t>toda la divisoria de aguas del río Perlaví</w:t>
      </w:r>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 xml:space="preserve">pasando por las siguientes coordenadas 506953; 10015317; 506847; 10016188, 505956; 10015974, </w:t>
      </w:r>
      <w:r w:rsidR="006B0CD7" w:rsidRPr="008C15A8">
        <w:rPr>
          <w:rFonts w:ascii="Times New Roman" w:eastAsia="Times New Roman" w:hAnsi="Times New Roman"/>
          <w:w w:val="105"/>
          <w:sz w:val="24"/>
          <w:szCs w:val="24"/>
        </w:rPr>
        <w:t xml:space="preserve">hasta llegar </w:t>
      </w:r>
      <w:r w:rsidR="00C36342" w:rsidRPr="008C15A8">
        <w:rPr>
          <w:rFonts w:ascii="Times New Roman" w:eastAsia="Times New Roman" w:hAnsi="Times New Roman"/>
          <w:w w:val="105"/>
          <w:sz w:val="24"/>
          <w:szCs w:val="24"/>
        </w:rPr>
        <w:t>a</w:t>
      </w:r>
      <w:r w:rsidR="00F72E46">
        <w:rPr>
          <w:rFonts w:ascii="Times New Roman" w:eastAsia="Times New Roman" w:hAnsi="Times New Roman"/>
          <w:w w:val="105"/>
          <w:sz w:val="24"/>
          <w:szCs w:val="24"/>
        </w:rPr>
        <w:t xml:space="preserve"> </w:t>
      </w:r>
      <w:r w:rsidR="00C36342" w:rsidRPr="008C15A8">
        <w:rPr>
          <w:rFonts w:ascii="Times New Roman" w:eastAsia="Times New Roman" w:hAnsi="Times New Roman"/>
          <w:w w:val="105"/>
          <w:sz w:val="24"/>
          <w:szCs w:val="24"/>
        </w:rPr>
        <w:t>l</w:t>
      </w:r>
      <w:r w:rsidR="00F72E46">
        <w:rPr>
          <w:rFonts w:ascii="Times New Roman" w:eastAsia="Times New Roman" w:hAnsi="Times New Roman"/>
          <w:w w:val="105"/>
          <w:sz w:val="24"/>
          <w:szCs w:val="24"/>
        </w:rPr>
        <w:t>a</w:t>
      </w:r>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divisoria</w:t>
      </w:r>
      <w:r w:rsidR="006B0CD7" w:rsidRPr="008C15A8">
        <w:rPr>
          <w:rFonts w:ascii="Times New Roman" w:eastAsia="Times New Roman" w:hAnsi="Times New Roman"/>
          <w:w w:val="105"/>
          <w:sz w:val="24"/>
          <w:szCs w:val="24"/>
        </w:rPr>
        <w:t xml:space="preserve"> de la quebrad</w:t>
      </w:r>
      <w:r w:rsidR="00F72E46">
        <w:rPr>
          <w:rFonts w:ascii="Times New Roman" w:eastAsia="Times New Roman" w:hAnsi="Times New Roman"/>
          <w:w w:val="105"/>
          <w:sz w:val="24"/>
          <w:szCs w:val="24"/>
        </w:rPr>
        <w:t>ill</w:t>
      </w:r>
      <w:r w:rsidR="006B0CD7" w:rsidRPr="008C15A8">
        <w:rPr>
          <w:rFonts w:ascii="Times New Roman" w:eastAsia="Times New Roman" w:hAnsi="Times New Roman"/>
          <w:w w:val="105"/>
          <w:sz w:val="24"/>
          <w:szCs w:val="24"/>
        </w:rPr>
        <w:t xml:space="preserve">a s/n en la coordenada </w:t>
      </w:r>
      <w:r w:rsidR="00F72E46" w:rsidRPr="00F72E46">
        <w:rPr>
          <w:rFonts w:ascii="Times New Roman" w:eastAsia="Times New Roman" w:hAnsi="Times New Roman"/>
          <w:w w:val="105"/>
          <w:sz w:val="24"/>
          <w:szCs w:val="24"/>
        </w:rPr>
        <w:t>505666</w:t>
      </w:r>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10015196</w:t>
      </w:r>
      <w:r w:rsidR="006B0CD7" w:rsidRPr="008C15A8">
        <w:rPr>
          <w:rFonts w:ascii="Times New Roman" w:eastAsia="Times New Roman" w:hAnsi="Times New Roman"/>
          <w:w w:val="105"/>
          <w:sz w:val="24"/>
          <w:szCs w:val="24"/>
        </w:rPr>
        <w:t xml:space="preserve">, </w:t>
      </w:r>
      <w:r w:rsidR="00337AB7" w:rsidRPr="008C15A8">
        <w:rPr>
          <w:rFonts w:ascii="Times New Roman" w:eastAsia="Times New Roman" w:hAnsi="Times New Roman"/>
          <w:w w:val="105"/>
          <w:sz w:val="24"/>
          <w:szCs w:val="24"/>
        </w:rPr>
        <w:t xml:space="preserve">de este punto </w:t>
      </w:r>
      <w:r w:rsidR="003C4E86">
        <w:rPr>
          <w:rFonts w:ascii="Times New Roman" w:eastAsia="Times New Roman" w:hAnsi="Times New Roman"/>
          <w:w w:val="105"/>
          <w:sz w:val="24"/>
          <w:szCs w:val="24"/>
        </w:rPr>
        <w:t>a</w:t>
      </w:r>
      <w:r w:rsidR="003C4E86" w:rsidRPr="008C15A8">
        <w:rPr>
          <w:rFonts w:ascii="Times New Roman" w:eastAsia="Times New Roman" w:hAnsi="Times New Roman"/>
          <w:w w:val="105"/>
          <w:sz w:val="24"/>
          <w:szCs w:val="24"/>
        </w:rPr>
        <w:t xml:space="preserve">sciende </w:t>
      </w:r>
      <w:r w:rsidR="00337AB7" w:rsidRPr="008C15A8">
        <w:rPr>
          <w:rFonts w:ascii="Times New Roman" w:eastAsia="Times New Roman" w:hAnsi="Times New Roman"/>
          <w:w w:val="105"/>
          <w:sz w:val="24"/>
          <w:szCs w:val="24"/>
        </w:rPr>
        <w:t xml:space="preserve">por el </w:t>
      </w:r>
      <w:r w:rsidR="003C4E86">
        <w:rPr>
          <w:rFonts w:ascii="Times New Roman" w:eastAsia="Times New Roman" w:hAnsi="Times New Roman"/>
          <w:w w:val="105"/>
          <w:sz w:val="24"/>
          <w:szCs w:val="24"/>
        </w:rPr>
        <w:t xml:space="preserve">el escarpe del talud </w:t>
      </w:r>
      <w:r w:rsidR="00337AB7" w:rsidRPr="008C15A8">
        <w:rPr>
          <w:rFonts w:ascii="Times New Roman" w:eastAsia="Times New Roman" w:hAnsi="Times New Roman"/>
          <w:w w:val="105"/>
          <w:sz w:val="24"/>
          <w:szCs w:val="24"/>
        </w:rPr>
        <w:t xml:space="preserve">con sentido al </w:t>
      </w:r>
      <w:r w:rsidR="003C4E86">
        <w:rPr>
          <w:rFonts w:ascii="Times New Roman" w:eastAsia="Times New Roman" w:hAnsi="Times New Roman"/>
          <w:w w:val="105"/>
          <w:sz w:val="24"/>
          <w:szCs w:val="24"/>
        </w:rPr>
        <w:t>noro</w:t>
      </w:r>
      <w:r w:rsidR="003C4E86" w:rsidRPr="008C15A8">
        <w:rPr>
          <w:rFonts w:ascii="Times New Roman" w:eastAsia="Times New Roman" w:hAnsi="Times New Roman"/>
          <w:w w:val="105"/>
          <w:sz w:val="24"/>
          <w:szCs w:val="24"/>
        </w:rPr>
        <w:t xml:space="preserve">este </w:t>
      </w:r>
      <w:r w:rsidR="00337AB7" w:rsidRPr="008C15A8">
        <w:rPr>
          <w:rFonts w:ascii="Times New Roman" w:eastAsia="Times New Roman" w:hAnsi="Times New Roman"/>
          <w:w w:val="105"/>
          <w:sz w:val="24"/>
          <w:szCs w:val="24"/>
        </w:rPr>
        <w:t xml:space="preserve">hasta llegar </w:t>
      </w:r>
      <w:r w:rsidR="00693A23" w:rsidRPr="008C15A8">
        <w:rPr>
          <w:rFonts w:ascii="Times New Roman" w:eastAsia="Times New Roman" w:hAnsi="Times New Roman"/>
          <w:w w:val="105"/>
          <w:sz w:val="24"/>
          <w:szCs w:val="24"/>
        </w:rPr>
        <w:t>a</w:t>
      </w:r>
      <w:r w:rsidR="003C4E86">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l</w:t>
      </w:r>
      <w:r w:rsidR="003C4E86">
        <w:rPr>
          <w:rFonts w:ascii="Times New Roman" w:eastAsia="Times New Roman" w:hAnsi="Times New Roman"/>
          <w:w w:val="105"/>
          <w:sz w:val="24"/>
          <w:szCs w:val="24"/>
        </w:rPr>
        <w:t>a</w:t>
      </w:r>
      <w:r w:rsidR="00693A23" w:rsidRPr="008C15A8">
        <w:rPr>
          <w:rFonts w:ascii="Times New Roman" w:eastAsia="Times New Roman" w:hAnsi="Times New Roman"/>
          <w:w w:val="105"/>
          <w:sz w:val="24"/>
          <w:szCs w:val="24"/>
        </w:rPr>
        <w:t xml:space="preserve"> </w:t>
      </w:r>
      <w:r w:rsidR="003C4E86">
        <w:rPr>
          <w:rFonts w:ascii="Times New Roman" w:eastAsia="Times New Roman" w:hAnsi="Times New Roman"/>
          <w:w w:val="105"/>
          <w:sz w:val="24"/>
          <w:szCs w:val="24"/>
        </w:rPr>
        <w:t>divisoria de aguas de</w:t>
      </w:r>
      <w:r w:rsidR="00693A23" w:rsidRPr="008C15A8">
        <w:rPr>
          <w:rFonts w:ascii="Times New Roman" w:eastAsia="Times New Roman" w:hAnsi="Times New Roman"/>
          <w:w w:val="105"/>
          <w:sz w:val="24"/>
          <w:szCs w:val="24"/>
        </w:rPr>
        <w:t xml:space="preserve">l río </w:t>
      </w:r>
      <w:r w:rsidR="003C4E86">
        <w:rPr>
          <w:rFonts w:ascii="Times New Roman" w:eastAsia="Times New Roman" w:hAnsi="Times New Roman"/>
          <w:w w:val="105"/>
          <w:sz w:val="24"/>
          <w:szCs w:val="24"/>
        </w:rPr>
        <w:t>Guayllabamba</w:t>
      </w:r>
      <w:r w:rsidR="003C4E86" w:rsidRPr="008C15A8">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 xml:space="preserve">en </w:t>
      </w:r>
      <w:r w:rsidR="00337AB7" w:rsidRPr="008C15A8">
        <w:rPr>
          <w:rFonts w:ascii="Times New Roman" w:eastAsia="Times New Roman" w:hAnsi="Times New Roman"/>
          <w:w w:val="105"/>
          <w:sz w:val="24"/>
          <w:szCs w:val="24"/>
        </w:rPr>
        <w:t xml:space="preserve">la coordenada </w:t>
      </w:r>
      <w:r w:rsidR="003C4E86">
        <w:rPr>
          <w:rFonts w:ascii="Times New Roman" w:eastAsia="Times New Roman" w:hAnsi="Times New Roman"/>
          <w:w w:val="105"/>
          <w:sz w:val="24"/>
          <w:szCs w:val="24"/>
        </w:rPr>
        <w:t>505011</w:t>
      </w:r>
      <w:r w:rsidR="00337AB7" w:rsidRPr="008C15A8">
        <w:rPr>
          <w:rFonts w:ascii="Times New Roman" w:eastAsia="Times New Roman" w:hAnsi="Times New Roman"/>
          <w:w w:val="105"/>
          <w:sz w:val="24"/>
          <w:szCs w:val="24"/>
        </w:rPr>
        <w:t xml:space="preserve">; </w:t>
      </w:r>
      <w:r w:rsidR="003C4E86">
        <w:rPr>
          <w:rFonts w:ascii="Times New Roman" w:eastAsia="Times New Roman" w:hAnsi="Times New Roman"/>
          <w:w w:val="105"/>
          <w:sz w:val="24"/>
          <w:szCs w:val="24"/>
        </w:rPr>
        <w:t>10015493</w:t>
      </w:r>
      <w:r w:rsidR="0034441C">
        <w:rPr>
          <w:rFonts w:ascii="Times New Roman" w:eastAsia="Times New Roman" w:hAnsi="Times New Roman"/>
          <w:w w:val="105"/>
          <w:sz w:val="24"/>
          <w:szCs w:val="24"/>
        </w:rPr>
        <w:t>.</w:t>
      </w:r>
      <w:r w:rsidR="00EF0F40" w:rsidRPr="008C15A8">
        <w:rPr>
          <w:rFonts w:ascii="Times New Roman" w:eastAsia="Times New Roman" w:hAnsi="Times New Roman"/>
          <w:w w:val="105"/>
          <w:sz w:val="24"/>
          <w:szCs w:val="24"/>
        </w:rPr>
        <w:t xml:space="preserve"> </w:t>
      </w:r>
    </w:p>
    <w:p w14:paraId="08486FCC" w14:textId="77777777" w:rsidR="0016073D" w:rsidRPr="008C15A8" w:rsidRDefault="0016073D" w:rsidP="00AA0BA1">
      <w:pPr>
        <w:tabs>
          <w:tab w:val="left" w:pos="3757"/>
        </w:tabs>
        <w:spacing w:after="0"/>
        <w:jc w:val="both"/>
        <w:rPr>
          <w:rFonts w:ascii="Times New Roman" w:eastAsia="Times New Roman" w:hAnsi="Times New Roman"/>
          <w:w w:val="105"/>
          <w:sz w:val="24"/>
          <w:szCs w:val="24"/>
        </w:rPr>
      </w:pPr>
    </w:p>
    <w:p w14:paraId="733ACF32" w14:textId="2EFCE83C" w:rsidR="007A08CA" w:rsidRPr="008C15A8" w:rsidRDefault="007A08CA"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Sur.- </w:t>
      </w:r>
      <w:r w:rsidR="00D40864" w:rsidRPr="008C15A8">
        <w:rPr>
          <w:rFonts w:ascii="Times New Roman" w:eastAsia="Times New Roman" w:hAnsi="Times New Roman"/>
          <w:w w:val="105"/>
          <w:sz w:val="24"/>
          <w:szCs w:val="24"/>
        </w:rPr>
        <w:t xml:space="preserve">Inicia en el </w:t>
      </w:r>
      <w:r w:rsidR="00A201B4">
        <w:rPr>
          <w:rFonts w:ascii="Times New Roman" w:eastAsia="Times New Roman" w:hAnsi="Times New Roman"/>
          <w:w w:val="105"/>
          <w:sz w:val="24"/>
          <w:szCs w:val="24"/>
        </w:rPr>
        <w:t>límite intercantonal entre Pedro Moncayo y el DMQ</w:t>
      </w:r>
      <w:r w:rsidR="00E904D1" w:rsidRPr="008C15A8">
        <w:rPr>
          <w:rFonts w:ascii="Times New Roman" w:eastAsia="Times New Roman" w:hAnsi="Times New Roman"/>
          <w:w w:val="105"/>
          <w:sz w:val="24"/>
          <w:szCs w:val="24"/>
        </w:rPr>
        <w:t xml:space="preserve"> en la coordenada </w:t>
      </w:r>
      <w:r w:rsidR="00A201B4">
        <w:rPr>
          <w:rFonts w:ascii="Times New Roman" w:eastAsia="Times New Roman" w:hAnsi="Times New Roman"/>
          <w:w w:val="105"/>
          <w:sz w:val="24"/>
          <w:szCs w:val="24"/>
        </w:rPr>
        <w:t>511427</w:t>
      </w:r>
      <w:r w:rsidR="00E904D1" w:rsidRPr="008C15A8">
        <w:rPr>
          <w:rFonts w:ascii="Times New Roman" w:eastAsia="Times New Roman" w:hAnsi="Times New Roman"/>
          <w:w w:val="105"/>
          <w:sz w:val="24"/>
          <w:szCs w:val="24"/>
        </w:rPr>
        <w:t xml:space="preserve">; </w:t>
      </w:r>
      <w:r w:rsidR="00A201B4">
        <w:rPr>
          <w:rFonts w:ascii="Times New Roman" w:eastAsia="Times New Roman" w:hAnsi="Times New Roman"/>
          <w:w w:val="105"/>
          <w:sz w:val="24"/>
          <w:szCs w:val="24"/>
        </w:rPr>
        <w:t>10002090</w:t>
      </w:r>
      <w:r w:rsidR="00E904D1"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de este punto recorre 0,</w:t>
      </w:r>
      <w:r w:rsidR="00797AEE">
        <w:rPr>
          <w:rFonts w:ascii="Times New Roman" w:eastAsia="Times New Roman" w:hAnsi="Times New Roman"/>
          <w:w w:val="105"/>
          <w:sz w:val="24"/>
          <w:szCs w:val="24"/>
        </w:rPr>
        <w:t>8</w:t>
      </w:r>
      <w:r w:rsidR="00797AEE"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 xml:space="preserve">km aproximadamente con sentido </w:t>
      </w:r>
      <w:r w:rsidR="00797AEE">
        <w:rPr>
          <w:rFonts w:ascii="Times New Roman" w:eastAsia="Times New Roman" w:hAnsi="Times New Roman"/>
          <w:w w:val="105"/>
          <w:sz w:val="24"/>
          <w:szCs w:val="24"/>
        </w:rPr>
        <w:t>oeste por el cauce de</w:t>
      </w:r>
      <w:r w:rsidR="00FD5F9A">
        <w:rPr>
          <w:rFonts w:ascii="Times New Roman" w:eastAsia="Times New Roman" w:hAnsi="Times New Roman"/>
          <w:w w:val="105"/>
          <w:sz w:val="24"/>
          <w:szCs w:val="24"/>
        </w:rPr>
        <w:t xml:space="preserve"> </w:t>
      </w:r>
      <w:r w:rsidR="00797AEE">
        <w:rPr>
          <w:rFonts w:ascii="Times New Roman" w:eastAsia="Times New Roman" w:hAnsi="Times New Roman"/>
          <w:w w:val="105"/>
          <w:sz w:val="24"/>
          <w:szCs w:val="24"/>
        </w:rPr>
        <w:t xml:space="preserve">la quebrada el Santo de la Chorrera </w:t>
      </w:r>
      <w:r w:rsidR="00EC13F8" w:rsidRPr="008C15A8">
        <w:rPr>
          <w:rFonts w:ascii="Times New Roman" w:eastAsia="Times New Roman" w:hAnsi="Times New Roman"/>
          <w:w w:val="105"/>
          <w:sz w:val="24"/>
          <w:szCs w:val="24"/>
        </w:rPr>
        <w:t xml:space="preserve">hasta llegar </w:t>
      </w:r>
      <w:r w:rsidR="00797AEE">
        <w:rPr>
          <w:rFonts w:ascii="Times New Roman" w:eastAsia="Times New Roman" w:hAnsi="Times New Roman"/>
          <w:w w:val="105"/>
          <w:sz w:val="24"/>
          <w:szCs w:val="24"/>
        </w:rPr>
        <w:t>al cauce del río Guayllabamba</w:t>
      </w:r>
      <w:r w:rsidR="0028456A"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 xml:space="preserve">en la coordenada </w:t>
      </w:r>
      <w:r w:rsidR="00797AEE">
        <w:rPr>
          <w:rFonts w:ascii="Times New Roman" w:eastAsia="Times New Roman" w:hAnsi="Times New Roman"/>
          <w:w w:val="105"/>
          <w:sz w:val="24"/>
          <w:szCs w:val="24"/>
        </w:rPr>
        <w:t>510711</w:t>
      </w:r>
      <w:r w:rsidR="00EC13F8" w:rsidRPr="008C15A8">
        <w:rPr>
          <w:rFonts w:ascii="Times New Roman" w:eastAsia="Times New Roman" w:hAnsi="Times New Roman"/>
          <w:w w:val="105"/>
          <w:sz w:val="24"/>
          <w:szCs w:val="24"/>
        </w:rPr>
        <w:t xml:space="preserve">; </w:t>
      </w:r>
      <w:r w:rsidR="00086AE1">
        <w:rPr>
          <w:rFonts w:ascii="Times New Roman" w:eastAsia="Times New Roman" w:hAnsi="Times New Roman"/>
          <w:w w:val="105"/>
          <w:sz w:val="24"/>
          <w:szCs w:val="24"/>
        </w:rPr>
        <w:t>10002223</w:t>
      </w:r>
      <w:r w:rsidR="00EC13F8" w:rsidRPr="008C15A8">
        <w:rPr>
          <w:rFonts w:ascii="Times New Roman" w:eastAsia="Times New Roman" w:hAnsi="Times New Roman"/>
          <w:w w:val="105"/>
          <w:sz w:val="24"/>
          <w:szCs w:val="24"/>
        </w:rPr>
        <w:t xml:space="preserve">, </w:t>
      </w:r>
      <w:r w:rsidR="005B3720" w:rsidRPr="008C15A8">
        <w:rPr>
          <w:rFonts w:ascii="Times New Roman" w:eastAsia="Times New Roman" w:hAnsi="Times New Roman"/>
          <w:w w:val="105"/>
          <w:sz w:val="24"/>
          <w:szCs w:val="24"/>
        </w:rPr>
        <w:t>de este punto sigue tod</w:t>
      </w:r>
      <w:r w:rsidR="000E3958">
        <w:rPr>
          <w:rFonts w:ascii="Times New Roman" w:eastAsia="Times New Roman" w:hAnsi="Times New Roman"/>
          <w:w w:val="105"/>
          <w:sz w:val="24"/>
          <w:szCs w:val="24"/>
        </w:rPr>
        <w:t xml:space="preserve">o el cauce del río Guayllabamba </w:t>
      </w:r>
      <w:r w:rsidR="005B3720" w:rsidRPr="008C15A8">
        <w:rPr>
          <w:rFonts w:ascii="Times New Roman" w:eastAsia="Times New Roman" w:hAnsi="Times New Roman"/>
          <w:w w:val="105"/>
          <w:sz w:val="24"/>
          <w:szCs w:val="24"/>
        </w:rPr>
        <w:t xml:space="preserve">hasta llegar </w:t>
      </w:r>
      <w:r w:rsidR="000E3958">
        <w:rPr>
          <w:rFonts w:ascii="Times New Roman" w:eastAsia="Times New Roman" w:hAnsi="Times New Roman"/>
          <w:w w:val="105"/>
          <w:sz w:val="24"/>
          <w:szCs w:val="24"/>
        </w:rPr>
        <w:t>a</w:t>
      </w:r>
      <w:r w:rsidR="00C00806" w:rsidRPr="008C15A8">
        <w:rPr>
          <w:rFonts w:ascii="Times New Roman" w:eastAsia="Times New Roman" w:hAnsi="Times New Roman"/>
          <w:w w:val="105"/>
          <w:sz w:val="24"/>
          <w:szCs w:val="24"/>
        </w:rPr>
        <w:t xml:space="preserve"> la coordenada </w:t>
      </w:r>
      <w:r w:rsidR="000E3958">
        <w:rPr>
          <w:rFonts w:ascii="Times New Roman" w:eastAsia="Times New Roman" w:hAnsi="Times New Roman"/>
          <w:w w:val="105"/>
          <w:sz w:val="24"/>
          <w:szCs w:val="24"/>
        </w:rPr>
        <w:t>510239</w:t>
      </w:r>
      <w:r w:rsidR="00C00806" w:rsidRPr="008C15A8">
        <w:rPr>
          <w:rFonts w:ascii="Times New Roman" w:eastAsia="Times New Roman" w:hAnsi="Times New Roman"/>
          <w:w w:val="105"/>
          <w:sz w:val="24"/>
          <w:szCs w:val="24"/>
        </w:rPr>
        <w:t xml:space="preserve">; </w:t>
      </w:r>
      <w:r w:rsidR="0045592D">
        <w:rPr>
          <w:rFonts w:ascii="Times New Roman" w:eastAsia="Times New Roman" w:hAnsi="Times New Roman"/>
          <w:w w:val="105"/>
          <w:sz w:val="24"/>
          <w:szCs w:val="24"/>
        </w:rPr>
        <w:t>10003067</w:t>
      </w:r>
      <w:r w:rsidR="00C00806" w:rsidRPr="008C15A8">
        <w:rPr>
          <w:rFonts w:ascii="Times New Roman" w:eastAsia="Times New Roman" w:hAnsi="Times New Roman"/>
          <w:w w:val="105"/>
          <w:sz w:val="24"/>
          <w:szCs w:val="24"/>
        </w:rPr>
        <w:t xml:space="preserve">, </w:t>
      </w:r>
      <w:r w:rsidR="0055370F" w:rsidRPr="008C15A8">
        <w:rPr>
          <w:rFonts w:ascii="Times New Roman" w:eastAsia="Times New Roman" w:hAnsi="Times New Roman"/>
          <w:w w:val="105"/>
          <w:sz w:val="24"/>
          <w:szCs w:val="24"/>
        </w:rPr>
        <w:t xml:space="preserve">de este punto toma dirección noreste </w:t>
      </w:r>
      <w:r w:rsidR="00F54CA9">
        <w:rPr>
          <w:rFonts w:ascii="Times New Roman" w:eastAsia="Times New Roman" w:hAnsi="Times New Roman"/>
          <w:w w:val="105"/>
          <w:sz w:val="24"/>
          <w:szCs w:val="24"/>
        </w:rPr>
        <w:t>a</w:t>
      </w:r>
      <w:r w:rsidR="00F54CA9" w:rsidRPr="008C15A8">
        <w:rPr>
          <w:rFonts w:ascii="Times New Roman" w:eastAsia="Times New Roman" w:hAnsi="Times New Roman"/>
          <w:w w:val="105"/>
          <w:sz w:val="24"/>
          <w:szCs w:val="24"/>
        </w:rPr>
        <w:t xml:space="preserve">scendiendo </w:t>
      </w:r>
      <w:r w:rsidR="0055370F" w:rsidRPr="008C15A8">
        <w:rPr>
          <w:rFonts w:ascii="Times New Roman" w:eastAsia="Times New Roman" w:hAnsi="Times New Roman"/>
          <w:w w:val="105"/>
          <w:sz w:val="24"/>
          <w:szCs w:val="24"/>
        </w:rPr>
        <w:t>por el escarpe</w:t>
      </w:r>
      <w:r w:rsidR="00F54CA9">
        <w:rPr>
          <w:rFonts w:ascii="Times New Roman" w:eastAsia="Times New Roman" w:hAnsi="Times New Roman"/>
          <w:w w:val="105"/>
          <w:sz w:val="24"/>
          <w:szCs w:val="24"/>
        </w:rPr>
        <w:t xml:space="preserve"> del talud</w:t>
      </w:r>
      <w:r w:rsidR="0055370F" w:rsidRPr="008C15A8">
        <w:rPr>
          <w:rFonts w:ascii="Times New Roman" w:eastAsia="Times New Roman" w:hAnsi="Times New Roman"/>
          <w:w w:val="105"/>
          <w:sz w:val="24"/>
          <w:szCs w:val="24"/>
        </w:rPr>
        <w:t xml:space="preserve"> hasta llegar </w:t>
      </w:r>
      <w:r w:rsidR="00F54CA9">
        <w:rPr>
          <w:rFonts w:ascii="Times New Roman" w:eastAsia="Times New Roman" w:hAnsi="Times New Roman"/>
          <w:w w:val="105"/>
          <w:sz w:val="24"/>
          <w:szCs w:val="24"/>
        </w:rPr>
        <w:t>a una vía de segundo orden</w:t>
      </w:r>
      <w:r w:rsidR="0055370F" w:rsidRPr="008C15A8">
        <w:rPr>
          <w:rFonts w:ascii="Times New Roman" w:eastAsia="Times New Roman" w:hAnsi="Times New Roman"/>
          <w:w w:val="105"/>
          <w:sz w:val="24"/>
          <w:szCs w:val="24"/>
        </w:rPr>
        <w:t xml:space="preserve"> en la coordenada </w:t>
      </w:r>
      <w:r w:rsidR="00F54CA9">
        <w:rPr>
          <w:rFonts w:ascii="Times New Roman" w:eastAsia="Times New Roman" w:hAnsi="Times New Roman"/>
          <w:w w:val="105"/>
          <w:sz w:val="24"/>
          <w:szCs w:val="24"/>
        </w:rPr>
        <w:t>510951</w:t>
      </w:r>
      <w:r w:rsidR="0055370F" w:rsidRPr="008C15A8">
        <w:rPr>
          <w:rFonts w:ascii="Times New Roman" w:eastAsia="Times New Roman" w:hAnsi="Times New Roman"/>
          <w:w w:val="105"/>
          <w:sz w:val="24"/>
          <w:szCs w:val="24"/>
        </w:rPr>
        <w:t xml:space="preserve">; </w:t>
      </w:r>
      <w:r w:rsidR="00F54CA9">
        <w:rPr>
          <w:rFonts w:ascii="Times New Roman" w:eastAsia="Times New Roman" w:hAnsi="Times New Roman"/>
          <w:w w:val="105"/>
          <w:sz w:val="24"/>
          <w:szCs w:val="24"/>
        </w:rPr>
        <w:t>10003126</w:t>
      </w:r>
      <w:r w:rsidR="0055370F" w:rsidRPr="008C15A8">
        <w:rPr>
          <w:rFonts w:ascii="Times New Roman" w:eastAsia="Times New Roman" w:hAnsi="Times New Roman"/>
          <w:w w:val="105"/>
          <w:sz w:val="24"/>
          <w:szCs w:val="24"/>
        </w:rPr>
        <w:t xml:space="preserve">, </w:t>
      </w:r>
      <w:r w:rsidR="00C06FE0" w:rsidRPr="008C15A8">
        <w:rPr>
          <w:rFonts w:ascii="Times New Roman" w:eastAsia="Times New Roman" w:hAnsi="Times New Roman"/>
          <w:w w:val="105"/>
          <w:sz w:val="24"/>
          <w:szCs w:val="24"/>
        </w:rPr>
        <w:t xml:space="preserve">de este punto </w:t>
      </w:r>
      <w:r w:rsidR="00530917">
        <w:rPr>
          <w:rFonts w:ascii="Times New Roman" w:eastAsia="Times New Roman" w:hAnsi="Times New Roman"/>
          <w:w w:val="105"/>
          <w:sz w:val="24"/>
          <w:szCs w:val="24"/>
        </w:rPr>
        <w:t>ascendiendo por</w:t>
      </w:r>
      <w:r w:rsidR="00530917"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toda la divisoria</w:t>
      </w:r>
      <w:r w:rsidR="00C06FE0"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 xml:space="preserve">de aguas </w:t>
      </w:r>
      <w:r w:rsidR="00C06FE0" w:rsidRPr="008C15A8">
        <w:rPr>
          <w:rFonts w:ascii="Times New Roman" w:eastAsia="Times New Roman" w:hAnsi="Times New Roman"/>
          <w:w w:val="105"/>
          <w:sz w:val="24"/>
          <w:szCs w:val="24"/>
        </w:rPr>
        <w:t xml:space="preserve">de la quebrada </w:t>
      </w:r>
      <w:r w:rsidR="00530917">
        <w:rPr>
          <w:rFonts w:ascii="Times New Roman" w:eastAsia="Times New Roman" w:hAnsi="Times New Roman"/>
          <w:w w:val="105"/>
          <w:sz w:val="24"/>
          <w:szCs w:val="24"/>
        </w:rPr>
        <w:t xml:space="preserve">Guayaquil </w:t>
      </w:r>
      <w:r w:rsidR="00C06FE0" w:rsidRPr="008C15A8">
        <w:rPr>
          <w:rFonts w:ascii="Times New Roman" w:eastAsia="Times New Roman" w:hAnsi="Times New Roman"/>
          <w:w w:val="105"/>
          <w:sz w:val="24"/>
          <w:szCs w:val="24"/>
        </w:rPr>
        <w:t xml:space="preserve">con sentido </w:t>
      </w:r>
      <w:r w:rsidR="00530917">
        <w:rPr>
          <w:rFonts w:ascii="Times New Roman" w:eastAsia="Times New Roman" w:hAnsi="Times New Roman"/>
          <w:w w:val="105"/>
          <w:sz w:val="24"/>
          <w:szCs w:val="24"/>
        </w:rPr>
        <w:t>norte</w:t>
      </w:r>
      <w:r w:rsidR="00530917"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 xml:space="preserve">recorriendo 1,8 km </w:t>
      </w:r>
      <w:r w:rsidR="00C06FE0" w:rsidRPr="008C15A8">
        <w:rPr>
          <w:rFonts w:ascii="Times New Roman" w:eastAsia="Times New Roman" w:hAnsi="Times New Roman"/>
          <w:w w:val="105"/>
          <w:sz w:val="24"/>
          <w:szCs w:val="24"/>
        </w:rPr>
        <w:t>hasta llegar a la</w:t>
      </w:r>
      <w:r w:rsidR="00905012">
        <w:rPr>
          <w:rFonts w:ascii="Times New Roman" w:eastAsia="Times New Roman" w:hAnsi="Times New Roman"/>
          <w:w w:val="105"/>
          <w:sz w:val="24"/>
          <w:szCs w:val="24"/>
        </w:rPr>
        <w:t>s faldas del cerro Loma Campanario en la</w:t>
      </w:r>
      <w:r w:rsidR="00C06FE0" w:rsidRPr="008C15A8">
        <w:rPr>
          <w:rFonts w:ascii="Times New Roman" w:eastAsia="Times New Roman" w:hAnsi="Times New Roman"/>
          <w:w w:val="105"/>
          <w:sz w:val="24"/>
          <w:szCs w:val="24"/>
        </w:rPr>
        <w:t xml:space="preserve"> coordenada </w:t>
      </w:r>
      <w:r w:rsidR="00530917">
        <w:rPr>
          <w:rFonts w:ascii="Times New Roman" w:eastAsia="Times New Roman" w:hAnsi="Times New Roman"/>
          <w:w w:val="105"/>
          <w:sz w:val="24"/>
          <w:szCs w:val="24"/>
        </w:rPr>
        <w:t>511552</w:t>
      </w:r>
      <w:r w:rsidR="00C06FE0"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10004571</w:t>
      </w:r>
      <w:r w:rsidR="00C06FE0" w:rsidRPr="008C15A8">
        <w:rPr>
          <w:rFonts w:ascii="Times New Roman" w:eastAsia="Times New Roman" w:hAnsi="Times New Roman"/>
          <w:w w:val="105"/>
          <w:sz w:val="24"/>
          <w:szCs w:val="24"/>
        </w:rPr>
        <w:t xml:space="preserve">, </w:t>
      </w:r>
      <w:r w:rsidR="004C6232" w:rsidRPr="008C15A8">
        <w:rPr>
          <w:rFonts w:ascii="Times New Roman" w:eastAsia="Times New Roman" w:hAnsi="Times New Roman"/>
          <w:w w:val="105"/>
          <w:sz w:val="24"/>
          <w:szCs w:val="24"/>
        </w:rPr>
        <w:t xml:space="preserve">de este punto </w:t>
      </w:r>
      <w:r w:rsidR="00905012">
        <w:rPr>
          <w:rFonts w:ascii="Times New Roman" w:eastAsia="Times New Roman" w:hAnsi="Times New Roman"/>
          <w:w w:val="105"/>
          <w:sz w:val="24"/>
          <w:szCs w:val="24"/>
        </w:rPr>
        <w:t>bordea las faldas del cerro con dirección norte</w:t>
      </w:r>
      <w:r w:rsidR="00905012" w:rsidRPr="008C15A8">
        <w:rPr>
          <w:rFonts w:ascii="Times New Roman" w:eastAsia="Times New Roman" w:hAnsi="Times New Roman"/>
          <w:w w:val="105"/>
          <w:sz w:val="24"/>
          <w:szCs w:val="24"/>
        </w:rPr>
        <w:t xml:space="preserve"> </w:t>
      </w:r>
      <w:r w:rsidR="003532A4" w:rsidRPr="008C15A8">
        <w:rPr>
          <w:rFonts w:ascii="Times New Roman" w:eastAsia="Times New Roman" w:hAnsi="Times New Roman"/>
          <w:w w:val="105"/>
          <w:sz w:val="24"/>
          <w:szCs w:val="24"/>
        </w:rPr>
        <w:t xml:space="preserve">hasta llegar </w:t>
      </w:r>
      <w:r w:rsidR="00905012">
        <w:rPr>
          <w:rFonts w:ascii="Times New Roman" w:eastAsia="Times New Roman" w:hAnsi="Times New Roman"/>
          <w:w w:val="105"/>
          <w:sz w:val="24"/>
          <w:szCs w:val="24"/>
        </w:rPr>
        <w:t xml:space="preserve">al </w:t>
      </w:r>
      <w:r w:rsidR="00FC7FC4">
        <w:rPr>
          <w:rFonts w:ascii="Times New Roman" w:eastAsia="Times New Roman" w:hAnsi="Times New Roman"/>
          <w:w w:val="105"/>
          <w:sz w:val="24"/>
          <w:szCs w:val="24"/>
        </w:rPr>
        <w:t>cauce</w:t>
      </w:r>
      <w:r w:rsidR="00905012">
        <w:rPr>
          <w:rFonts w:ascii="Times New Roman" w:eastAsia="Times New Roman" w:hAnsi="Times New Roman"/>
          <w:w w:val="105"/>
          <w:sz w:val="24"/>
          <w:szCs w:val="24"/>
        </w:rPr>
        <w:t xml:space="preserve"> de una quebradilla tributario de la Quebrada Tularpi </w:t>
      </w:r>
      <w:r w:rsidR="003532A4" w:rsidRPr="008C15A8">
        <w:rPr>
          <w:rFonts w:ascii="Times New Roman" w:eastAsia="Times New Roman" w:hAnsi="Times New Roman"/>
          <w:w w:val="105"/>
          <w:sz w:val="24"/>
          <w:szCs w:val="24"/>
        </w:rPr>
        <w:t xml:space="preserve">en la coordenada </w:t>
      </w:r>
      <w:r w:rsidR="00905012">
        <w:rPr>
          <w:rFonts w:ascii="Times New Roman" w:eastAsia="Times New Roman" w:hAnsi="Times New Roman"/>
          <w:w w:val="105"/>
          <w:sz w:val="24"/>
          <w:szCs w:val="24"/>
        </w:rPr>
        <w:t>511321</w:t>
      </w:r>
      <w:r w:rsidR="003532A4" w:rsidRPr="008C15A8">
        <w:rPr>
          <w:rFonts w:ascii="Times New Roman" w:eastAsia="Times New Roman" w:hAnsi="Times New Roman"/>
          <w:w w:val="105"/>
          <w:sz w:val="24"/>
          <w:szCs w:val="24"/>
        </w:rPr>
        <w:t xml:space="preserve">; </w:t>
      </w:r>
      <w:r w:rsidR="00905012">
        <w:rPr>
          <w:rFonts w:ascii="Times New Roman" w:eastAsia="Times New Roman" w:hAnsi="Times New Roman"/>
          <w:w w:val="105"/>
          <w:sz w:val="24"/>
          <w:szCs w:val="24"/>
        </w:rPr>
        <w:t>10005607</w:t>
      </w:r>
      <w:r w:rsidR="003532A4" w:rsidRPr="008C15A8">
        <w:rPr>
          <w:rFonts w:ascii="Times New Roman" w:eastAsia="Times New Roman" w:hAnsi="Times New Roman"/>
          <w:w w:val="105"/>
          <w:sz w:val="24"/>
          <w:szCs w:val="24"/>
        </w:rPr>
        <w:t>,</w:t>
      </w:r>
      <w:r w:rsidR="004A7430" w:rsidRPr="008C15A8">
        <w:rPr>
          <w:rFonts w:ascii="Times New Roman" w:eastAsia="Times New Roman" w:hAnsi="Times New Roman"/>
          <w:w w:val="105"/>
          <w:sz w:val="24"/>
          <w:szCs w:val="24"/>
        </w:rPr>
        <w:t xml:space="preserve"> de este punto toma </w:t>
      </w:r>
      <w:r w:rsidR="001633C6">
        <w:rPr>
          <w:rFonts w:ascii="Times New Roman" w:eastAsia="Times New Roman" w:hAnsi="Times New Roman"/>
          <w:w w:val="105"/>
          <w:sz w:val="24"/>
          <w:szCs w:val="24"/>
        </w:rPr>
        <w:t xml:space="preserve">el escarpe del talud de la quebrada Tularpi </w:t>
      </w:r>
      <w:r w:rsidR="004A7430" w:rsidRPr="008C15A8">
        <w:rPr>
          <w:rFonts w:ascii="Times New Roman" w:eastAsia="Times New Roman" w:hAnsi="Times New Roman"/>
          <w:w w:val="105"/>
          <w:sz w:val="24"/>
          <w:szCs w:val="24"/>
        </w:rPr>
        <w:t>con</w:t>
      </w:r>
      <w:r w:rsidR="00FD5F9A">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 xml:space="preserve">sentido </w:t>
      </w:r>
      <w:r w:rsidR="001633C6">
        <w:rPr>
          <w:rFonts w:ascii="Times New Roman" w:eastAsia="Times New Roman" w:hAnsi="Times New Roman"/>
          <w:w w:val="105"/>
          <w:sz w:val="24"/>
          <w:szCs w:val="24"/>
        </w:rPr>
        <w:t>este noreste</w:t>
      </w:r>
      <w:r w:rsidR="001633C6" w:rsidRPr="008C15A8">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hasta llegar al cauce de la quebrad</w:t>
      </w:r>
      <w:r w:rsidR="001633C6">
        <w:rPr>
          <w:rFonts w:ascii="Times New Roman" w:eastAsia="Times New Roman" w:hAnsi="Times New Roman"/>
          <w:w w:val="105"/>
          <w:sz w:val="24"/>
          <w:szCs w:val="24"/>
        </w:rPr>
        <w:t>ill</w:t>
      </w:r>
      <w:r w:rsidR="004A7430" w:rsidRPr="008C15A8">
        <w:rPr>
          <w:rFonts w:ascii="Times New Roman" w:eastAsia="Times New Roman" w:hAnsi="Times New Roman"/>
          <w:w w:val="105"/>
          <w:sz w:val="24"/>
          <w:szCs w:val="24"/>
        </w:rPr>
        <w:t xml:space="preserve">a </w:t>
      </w:r>
      <w:r w:rsidR="001633C6">
        <w:rPr>
          <w:rFonts w:ascii="Times New Roman" w:eastAsia="Times New Roman" w:hAnsi="Times New Roman"/>
          <w:w w:val="105"/>
          <w:sz w:val="24"/>
          <w:szCs w:val="24"/>
        </w:rPr>
        <w:t>tributario de la quebrada Tularpi</w:t>
      </w:r>
      <w:r w:rsidR="001633C6" w:rsidRPr="008C15A8">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 xml:space="preserve">en la coordenada </w:t>
      </w:r>
      <w:r w:rsidR="001633C6">
        <w:rPr>
          <w:rFonts w:ascii="Times New Roman" w:eastAsia="Times New Roman" w:hAnsi="Times New Roman"/>
          <w:w w:val="105"/>
          <w:sz w:val="24"/>
          <w:szCs w:val="24"/>
        </w:rPr>
        <w:t>512001</w:t>
      </w:r>
      <w:r w:rsidR="004A7430" w:rsidRPr="008C15A8">
        <w:rPr>
          <w:rFonts w:ascii="Times New Roman" w:eastAsia="Times New Roman" w:hAnsi="Times New Roman"/>
          <w:w w:val="105"/>
          <w:sz w:val="24"/>
          <w:szCs w:val="24"/>
        </w:rPr>
        <w:t xml:space="preserve">; </w:t>
      </w:r>
      <w:r w:rsidR="001633C6">
        <w:rPr>
          <w:rFonts w:ascii="Times New Roman" w:eastAsia="Times New Roman" w:hAnsi="Times New Roman"/>
          <w:w w:val="105"/>
          <w:sz w:val="24"/>
          <w:szCs w:val="24"/>
        </w:rPr>
        <w:t>10005588</w:t>
      </w:r>
      <w:r w:rsidR="004A7430" w:rsidRPr="008C15A8">
        <w:rPr>
          <w:rFonts w:ascii="Times New Roman" w:eastAsia="Times New Roman" w:hAnsi="Times New Roman"/>
          <w:w w:val="105"/>
          <w:sz w:val="24"/>
          <w:szCs w:val="24"/>
        </w:rPr>
        <w:t xml:space="preserve">, </w:t>
      </w:r>
      <w:r w:rsidR="00EF1BD4" w:rsidRPr="008C15A8">
        <w:rPr>
          <w:rFonts w:ascii="Times New Roman" w:eastAsia="Times New Roman" w:hAnsi="Times New Roman"/>
          <w:w w:val="105"/>
          <w:sz w:val="24"/>
          <w:szCs w:val="24"/>
        </w:rPr>
        <w:t xml:space="preserve">de este punto </w:t>
      </w:r>
      <w:r w:rsidR="00AC72D6" w:rsidRPr="008C15A8">
        <w:rPr>
          <w:rFonts w:ascii="Times New Roman" w:eastAsia="Times New Roman" w:hAnsi="Times New Roman"/>
          <w:w w:val="105"/>
          <w:sz w:val="24"/>
          <w:szCs w:val="24"/>
        </w:rPr>
        <w:t xml:space="preserve">toma sentido </w:t>
      </w:r>
      <w:r w:rsidR="00667D4C">
        <w:rPr>
          <w:rFonts w:ascii="Times New Roman" w:eastAsia="Times New Roman" w:hAnsi="Times New Roman"/>
          <w:w w:val="105"/>
          <w:sz w:val="24"/>
          <w:szCs w:val="24"/>
        </w:rPr>
        <w:t>norte</w:t>
      </w:r>
      <w:r w:rsidR="00667D4C" w:rsidRPr="008C15A8">
        <w:rPr>
          <w:rFonts w:ascii="Times New Roman" w:eastAsia="Times New Roman" w:hAnsi="Times New Roman"/>
          <w:w w:val="105"/>
          <w:sz w:val="24"/>
          <w:szCs w:val="24"/>
        </w:rPr>
        <w:t xml:space="preserve"> </w:t>
      </w:r>
      <w:r w:rsidR="00AC72D6" w:rsidRPr="008C15A8">
        <w:rPr>
          <w:rFonts w:ascii="Times New Roman" w:eastAsia="Times New Roman" w:hAnsi="Times New Roman"/>
          <w:w w:val="105"/>
          <w:sz w:val="24"/>
          <w:szCs w:val="24"/>
        </w:rPr>
        <w:t xml:space="preserve">por </w:t>
      </w:r>
      <w:r w:rsidR="00667D4C">
        <w:rPr>
          <w:rFonts w:ascii="Times New Roman" w:eastAsia="Times New Roman" w:hAnsi="Times New Roman"/>
          <w:w w:val="105"/>
          <w:sz w:val="24"/>
          <w:szCs w:val="24"/>
        </w:rPr>
        <w:t>el cauce de la misma quebrada</w:t>
      </w:r>
      <w:r w:rsidR="00AC72D6" w:rsidRPr="008C15A8">
        <w:rPr>
          <w:rFonts w:ascii="Times New Roman" w:eastAsia="Times New Roman" w:hAnsi="Times New Roman"/>
          <w:w w:val="105"/>
          <w:sz w:val="24"/>
          <w:szCs w:val="24"/>
        </w:rPr>
        <w:t xml:space="preserve"> hasta llegar </w:t>
      </w:r>
      <w:r w:rsidR="00667D4C">
        <w:rPr>
          <w:rFonts w:ascii="Times New Roman" w:eastAsia="Times New Roman" w:hAnsi="Times New Roman"/>
          <w:w w:val="105"/>
          <w:sz w:val="24"/>
          <w:szCs w:val="24"/>
        </w:rPr>
        <w:t xml:space="preserve">hacer cumbre en el límite del predio número </w:t>
      </w:r>
      <w:r w:rsidR="00667D4C" w:rsidRPr="00667D4C">
        <w:rPr>
          <w:rFonts w:ascii="Times New Roman" w:eastAsia="Times New Roman" w:hAnsi="Times New Roman"/>
          <w:w w:val="105"/>
          <w:sz w:val="24"/>
          <w:szCs w:val="24"/>
        </w:rPr>
        <w:t>5788509</w:t>
      </w:r>
      <w:r w:rsidR="006414F8" w:rsidRPr="008C15A8">
        <w:rPr>
          <w:rFonts w:ascii="Times New Roman" w:eastAsia="Times New Roman" w:hAnsi="Times New Roman"/>
          <w:w w:val="105"/>
          <w:sz w:val="24"/>
          <w:szCs w:val="24"/>
        </w:rPr>
        <w:t xml:space="preserve"> en </w:t>
      </w:r>
      <w:r w:rsidR="00AC72D6" w:rsidRPr="008C15A8">
        <w:rPr>
          <w:rFonts w:ascii="Times New Roman" w:eastAsia="Times New Roman" w:hAnsi="Times New Roman"/>
          <w:w w:val="105"/>
          <w:sz w:val="24"/>
          <w:szCs w:val="24"/>
        </w:rPr>
        <w:t xml:space="preserve">la coordenada </w:t>
      </w:r>
      <w:r w:rsidR="00667D4C">
        <w:rPr>
          <w:rFonts w:ascii="Times New Roman" w:eastAsia="Times New Roman" w:hAnsi="Times New Roman"/>
          <w:w w:val="105"/>
          <w:sz w:val="24"/>
          <w:szCs w:val="24"/>
        </w:rPr>
        <w:t>512266</w:t>
      </w:r>
      <w:r w:rsidR="00AC72D6" w:rsidRPr="008C15A8">
        <w:rPr>
          <w:rFonts w:ascii="Times New Roman" w:eastAsia="Times New Roman" w:hAnsi="Times New Roman"/>
          <w:w w:val="105"/>
          <w:sz w:val="24"/>
          <w:szCs w:val="24"/>
        </w:rPr>
        <w:t xml:space="preserve">; </w:t>
      </w:r>
      <w:r w:rsidR="004756BF">
        <w:rPr>
          <w:rFonts w:ascii="Times New Roman" w:eastAsia="Times New Roman" w:hAnsi="Times New Roman"/>
          <w:w w:val="105"/>
          <w:sz w:val="24"/>
          <w:szCs w:val="24"/>
        </w:rPr>
        <w:t>10006402</w:t>
      </w:r>
      <w:r w:rsidR="00AC72D6" w:rsidRPr="008C15A8">
        <w:rPr>
          <w:rFonts w:ascii="Times New Roman" w:eastAsia="Times New Roman" w:hAnsi="Times New Roman"/>
          <w:w w:val="105"/>
          <w:sz w:val="24"/>
          <w:szCs w:val="24"/>
        </w:rPr>
        <w:t>,</w:t>
      </w:r>
      <w:r w:rsidR="006414F8" w:rsidRPr="008C15A8">
        <w:rPr>
          <w:rFonts w:ascii="Times New Roman" w:eastAsia="Times New Roman" w:hAnsi="Times New Roman"/>
          <w:w w:val="105"/>
          <w:sz w:val="24"/>
          <w:szCs w:val="24"/>
        </w:rPr>
        <w:t xml:space="preserve"> </w:t>
      </w:r>
      <w:r w:rsidR="00D445DC" w:rsidRPr="008C15A8">
        <w:rPr>
          <w:rFonts w:ascii="Times New Roman" w:eastAsia="Times New Roman" w:hAnsi="Times New Roman"/>
          <w:w w:val="105"/>
          <w:sz w:val="24"/>
          <w:szCs w:val="24"/>
        </w:rPr>
        <w:t xml:space="preserve">de este punto toma dirección noroeste </w:t>
      </w:r>
      <w:r w:rsidR="00FC7FC4">
        <w:rPr>
          <w:rFonts w:ascii="Times New Roman" w:eastAsia="Times New Roman" w:hAnsi="Times New Roman"/>
          <w:w w:val="105"/>
          <w:sz w:val="24"/>
          <w:szCs w:val="24"/>
        </w:rPr>
        <w:t xml:space="preserve">por el escarpe de talud de la Loma Natsiburo </w:t>
      </w:r>
      <w:r w:rsidR="00D445DC" w:rsidRPr="008C15A8">
        <w:rPr>
          <w:rFonts w:ascii="Times New Roman" w:eastAsia="Times New Roman" w:hAnsi="Times New Roman"/>
          <w:w w:val="105"/>
          <w:sz w:val="24"/>
          <w:szCs w:val="24"/>
        </w:rPr>
        <w:t xml:space="preserve">hasta llegar al cauce de la quebrada S/N en la coordenada </w:t>
      </w:r>
      <w:r w:rsidR="00FC7FC4">
        <w:rPr>
          <w:rFonts w:ascii="Times New Roman" w:eastAsia="Times New Roman" w:hAnsi="Times New Roman"/>
          <w:w w:val="105"/>
          <w:sz w:val="24"/>
          <w:szCs w:val="24"/>
        </w:rPr>
        <w:t>511752</w:t>
      </w:r>
      <w:r w:rsidR="00D445DC" w:rsidRPr="008C15A8">
        <w:rPr>
          <w:rFonts w:ascii="Times New Roman" w:eastAsia="Times New Roman" w:hAnsi="Times New Roman"/>
          <w:w w:val="105"/>
          <w:sz w:val="24"/>
          <w:szCs w:val="24"/>
        </w:rPr>
        <w:t xml:space="preserve">; </w:t>
      </w:r>
      <w:r w:rsidR="00FC7FC4">
        <w:rPr>
          <w:rFonts w:ascii="Times New Roman" w:eastAsia="Times New Roman" w:hAnsi="Times New Roman"/>
          <w:w w:val="105"/>
          <w:sz w:val="24"/>
          <w:szCs w:val="24"/>
        </w:rPr>
        <w:t>10006960</w:t>
      </w:r>
      <w:r w:rsidR="00BA07CF" w:rsidRPr="008C15A8">
        <w:rPr>
          <w:rFonts w:ascii="Times New Roman" w:eastAsia="Times New Roman" w:hAnsi="Times New Roman"/>
          <w:w w:val="105"/>
          <w:sz w:val="24"/>
          <w:szCs w:val="24"/>
        </w:rPr>
        <w:t xml:space="preserve">, de </w:t>
      </w:r>
      <w:r w:rsidR="004D06A2" w:rsidRPr="008C15A8">
        <w:rPr>
          <w:rFonts w:ascii="Times New Roman" w:eastAsia="Times New Roman" w:hAnsi="Times New Roman"/>
          <w:w w:val="105"/>
          <w:sz w:val="24"/>
          <w:szCs w:val="24"/>
        </w:rPr>
        <w:t xml:space="preserve">este punto </w:t>
      </w:r>
      <w:r w:rsidR="005A0A8B">
        <w:rPr>
          <w:rFonts w:ascii="Times New Roman" w:eastAsia="Times New Roman" w:hAnsi="Times New Roman"/>
          <w:w w:val="105"/>
          <w:sz w:val="24"/>
          <w:szCs w:val="24"/>
        </w:rPr>
        <w:t>por el escarpe del talud de la divisoria de aguas de las quebradas De tu Querrez y La Merced</w:t>
      </w:r>
      <w:r w:rsidR="004D06A2" w:rsidRPr="008C15A8">
        <w:rPr>
          <w:rFonts w:ascii="Times New Roman" w:eastAsia="Times New Roman" w:hAnsi="Times New Roman"/>
          <w:w w:val="105"/>
          <w:sz w:val="24"/>
          <w:szCs w:val="24"/>
        </w:rPr>
        <w:t xml:space="preserve"> hasta llegar </w:t>
      </w:r>
      <w:r w:rsidR="008856B8" w:rsidRPr="008C15A8">
        <w:rPr>
          <w:rFonts w:ascii="Times New Roman" w:eastAsia="Times New Roman" w:hAnsi="Times New Roman"/>
          <w:w w:val="105"/>
          <w:sz w:val="24"/>
          <w:szCs w:val="24"/>
        </w:rPr>
        <w:t xml:space="preserve">al </w:t>
      </w:r>
      <w:r w:rsidR="005A0A8B">
        <w:rPr>
          <w:rFonts w:ascii="Times New Roman" w:eastAsia="Times New Roman" w:hAnsi="Times New Roman"/>
          <w:w w:val="105"/>
          <w:sz w:val="24"/>
          <w:szCs w:val="24"/>
        </w:rPr>
        <w:t>cauce de la quebradilla tributario de</w:t>
      </w:r>
      <w:r w:rsidR="00BA07CF" w:rsidRPr="008C15A8">
        <w:rPr>
          <w:rFonts w:ascii="Times New Roman" w:eastAsia="Times New Roman" w:hAnsi="Times New Roman"/>
          <w:w w:val="105"/>
          <w:sz w:val="24"/>
          <w:szCs w:val="24"/>
        </w:rPr>
        <w:t xml:space="preserve"> </w:t>
      </w:r>
      <w:r w:rsidR="005A0A8B">
        <w:rPr>
          <w:rFonts w:ascii="Times New Roman" w:eastAsia="Times New Roman" w:hAnsi="Times New Roman"/>
          <w:w w:val="105"/>
          <w:sz w:val="24"/>
          <w:szCs w:val="24"/>
        </w:rPr>
        <w:t xml:space="preserve">la quebrada La Merced </w:t>
      </w:r>
      <w:r w:rsidR="008856B8" w:rsidRPr="008C15A8">
        <w:rPr>
          <w:rFonts w:ascii="Times New Roman" w:eastAsia="Times New Roman" w:hAnsi="Times New Roman"/>
          <w:w w:val="105"/>
          <w:sz w:val="24"/>
          <w:szCs w:val="24"/>
        </w:rPr>
        <w:t>en</w:t>
      </w:r>
      <w:r w:rsidR="004D06A2" w:rsidRPr="008C15A8">
        <w:rPr>
          <w:rFonts w:ascii="Times New Roman" w:eastAsia="Times New Roman" w:hAnsi="Times New Roman"/>
          <w:w w:val="105"/>
          <w:sz w:val="24"/>
          <w:szCs w:val="24"/>
        </w:rPr>
        <w:t xml:space="preserve"> la coordenada </w:t>
      </w:r>
      <w:r w:rsidR="005A0A8B">
        <w:rPr>
          <w:rFonts w:ascii="Times New Roman" w:eastAsia="Times New Roman" w:hAnsi="Times New Roman"/>
          <w:w w:val="105"/>
          <w:sz w:val="24"/>
          <w:szCs w:val="24"/>
        </w:rPr>
        <w:t>511974</w:t>
      </w:r>
      <w:r w:rsidR="004D06A2" w:rsidRPr="008C15A8">
        <w:rPr>
          <w:rFonts w:ascii="Times New Roman" w:eastAsia="Times New Roman" w:hAnsi="Times New Roman"/>
          <w:w w:val="105"/>
          <w:sz w:val="24"/>
          <w:szCs w:val="24"/>
        </w:rPr>
        <w:t xml:space="preserve">; </w:t>
      </w:r>
      <w:r w:rsidR="005A0A8B">
        <w:rPr>
          <w:rFonts w:ascii="Times New Roman" w:eastAsia="Times New Roman" w:hAnsi="Times New Roman"/>
          <w:w w:val="105"/>
          <w:sz w:val="24"/>
          <w:szCs w:val="24"/>
        </w:rPr>
        <w:t>10008159</w:t>
      </w:r>
      <w:r w:rsidR="004D06A2" w:rsidRPr="008C15A8">
        <w:rPr>
          <w:rFonts w:ascii="Times New Roman" w:eastAsia="Times New Roman" w:hAnsi="Times New Roman"/>
          <w:w w:val="105"/>
          <w:sz w:val="24"/>
          <w:szCs w:val="24"/>
        </w:rPr>
        <w:t xml:space="preserve">, </w:t>
      </w:r>
      <w:r w:rsidR="003A61CF" w:rsidRPr="008C15A8">
        <w:rPr>
          <w:rFonts w:ascii="Times New Roman" w:eastAsia="Times New Roman" w:hAnsi="Times New Roman"/>
          <w:w w:val="105"/>
          <w:sz w:val="24"/>
          <w:szCs w:val="24"/>
        </w:rPr>
        <w:t xml:space="preserve">de este punto </w:t>
      </w:r>
      <w:r w:rsidR="00401AEC">
        <w:rPr>
          <w:rFonts w:ascii="Times New Roman" w:eastAsia="Times New Roman" w:hAnsi="Times New Roman"/>
          <w:w w:val="105"/>
          <w:sz w:val="24"/>
          <w:szCs w:val="24"/>
        </w:rPr>
        <w:t xml:space="preserve">toma la divisoria de aguas de la quebrada Conrogal o Agato, bordeando la divisoria con dirección sureste recorriendo las siguientes coordenadas 511776; 10008154, 511949; 10008601, 512321; 10008808, 512896; 10008473, 513080; 10008008, </w:t>
      </w:r>
      <w:r w:rsidR="009D5853" w:rsidRPr="008C15A8">
        <w:rPr>
          <w:rFonts w:ascii="Times New Roman" w:eastAsia="Times New Roman" w:hAnsi="Times New Roman"/>
          <w:w w:val="105"/>
          <w:sz w:val="24"/>
          <w:szCs w:val="24"/>
        </w:rPr>
        <w:t xml:space="preserve">hasta </w:t>
      </w:r>
      <w:r w:rsidR="006D6620">
        <w:rPr>
          <w:rFonts w:ascii="Times New Roman" w:eastAsia="Times New Roman" w:hAnsi="Times New Roman"/>
          <w:w w:val="105"/>
          <w:sz w:val="24"/>
          <w:szCs w:val="24"/>
        </w:rPr>
        <w:t xml:space="preserve">ascender al escarpe del talud de la Loma Purga pamba en la coordenada 513579; 10008123, de este punto desciende al cauce de una quebradilla tributario de la quebrada Coyagal </w:t>
      </w:r>
      <w:r w:rsidR="009D5853" w:rsidRPr="008C15A8">
        <w:rPr>
          <w:rFonts w:ascii="Times New Roman" w:eastAsia="Times New Roman" w:hAnsi="Times New Roman"/>
          <w:w w:val="105"/>
          <w:sz w:val="24"/>
          <w:szCs w:val="24"/>
        </w:rPr>
        <w:t xml:space="preserve">en la coordenada </w:t>
      </w:r>
      <w:r w:rsidR="006D6620">
        <w:rPr>
          <w:rFonts w:ascii="Times New Roman" w:eastAsia="Times New Roman" w:hAnsi="Times New Roman"/>
          <w:w w:val="105"/>
          <w:sz w:val="24"/>
          <w:szCs w:val="24"/>
        </w:rPr>
        <w:t>514243</w:t>
      </w:r>
      <w:r w:rsidR="009D5853" w:rsidRPr="008C15A8">
        <w:rPr>
          <w:rFonts w:ascii="Times New Roman" w:eastAsia="Times New Roman" w:hAnsi="Times New Roman"/>
          <w:w w:val="105"/>
          <w:sz w:val="24"/>
          <w:szCs w:val="24"/>
        </w:rPr>
        <w:t xml:space="preserve">; </w:t>
      </w:r>
      <w:r w:rsidR="006D6620">
        <w:rPr>
          <w:rFonts w:ascii="Times New Roman" w:eastAsia="Times New Roman" w:hAnsi="Times New Roman"/>
          <w:w w:val="105"/>
          <w:sz w:val="24"/>
          <w:szCs w:val="24"/>
        </w:rPr>
        <w:t>10008122</w:t>
      </w:r>
      <w:r w:rsidR="009D5853"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de este punto continua recorriendo </w:t>
      </w:r>
      <w:r w:rsidR="00685678">
        <w:rPr>
          <w:rFonts w:ascii="Times New Roman" w:eastAsia="Times New Roman" w:hAnsi="Times New Roman"/>
          <w:w w:val="105"/>
          <w:sz w:val="24"/>
          <w:szCs w:val="24"/>
        </w:rPr>
        <w:t>6</w:t>
      </w:r>
      <w:r w:rsidR="00685678"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km aproximadamente con dirección </w:t>
      </w:r>
      <w:r w:rsidR="00685678">
        <w:rPr>
          <w:rFonts w:ascii="Times New Roman" w:eastAsia="Times New Roman" w:hAnsi="Times New Roman"/>
          <w:w w:val="105"/>
          <w:sz w:val="24"/>
          <w:szCs w:val="24"/>
        </w:rPr>
        <w:t>noreste</w:t>
      </w:r>
      <w:r w:rsidR="00685678"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por </w:t>
      </w:r>
      <w:r w:rsidR="00685678">
        <w:rPr>
          <w:rFonts w:ascii="Times New Roman" w:eastAsia="Times New Roman" w:hAnsi="Times New Roman"/>
          <w:w w:val="105"/>
          <w:sz w:val="24"/>
          <w:szCs w:val="24"/>
        </w:rPr>
        <w:t xml:space="preserve">el cauce de la quebrada Coyagal pasando por las coordenadas 514308; 10007808, 514814; 10007756, 515935; 10008774, 515974; 10008739, 515948; 10008652, 516016; 10008606, 515956; 10008499, 516028; </w:t>
      </w:r>
      <w:r w:rsidR="00DF0CA0">
        <w:rPr>
          <w:rFonts w:ascii="Times New Roman" w:eastAsia="Times New Roman" w:hAnsi="Times New Roman"/>
          <w:w w:val="105"/>
          <w:sz w:val="24"/>
          <w:szCs w:val="24"/>
        </w:rPr>
        <w:t xml:space="preserve">10008468, 516187; </w:t>
      </w:r>
      <w:r w:rsidR="00DF0CA0" w:rsidRPr="00DF0CA0">
        <w:rPr>
          <w:rFonts w:ascii="Times New Roman" w:eastAsia="Times New Roman" w:hAnsi="Times New Roman"/>
          <w:w w:val="105"/>
          <w:sz w:val="24"/>
          <w:szCs w:val="24"/>
        </w:rPr>
        <w:t>10008818,</w:t>
      </w:r>
      <w:r w:rsidR="00DF0CA0">
        <w:rPr>
          <w:rFonts w:ascii="Times New Roman" w:eastAsia="Times New Roman" w:hAnsi="Times New Roman"/>
          <w:w w:val="105"/>
          <w:sz w:val="24"/>
          <w:szCs w:val="24"/>
        </w:rPr>
        <w:t xml:space="preserve"> </w:t>
      </w:r>
      <w:r w:rsidR="00DF0CA0" w:rsidRPr="00DF0CA0">
        <w:rPr>
          <w:rFonts w:ascii="Times New Roman" w:eastAsia="Times New Roman" w:hAnsi="Times New Roman"/>
          <w:w w:val="105"/>
          <w:sz w:val="24"/>
          <w:szCs w:val="24"/>
        </w:rPr>
        <w:t>51631</w:t>
      </w:r>
      <w:r w:rsidR="00DF0CA0">
        <w:rPr>
          <w:rFonts w:ascii="Times New Roman" w:eastAsia="Times New Roman" w:hAnsi="Times New Roman"/>
          <w:w w:val="105"/>
          <w:sz w:val="24"/>
          <w:szCs w:val="24"/>
        </w:rPr>
        <w:t xml:space="preserve">1; </w:t>
      </w:r>
      <w:r w:rsidR="00DF0CA0" w:rsidRPr="00DF0CA0">
        <w:rPr>
          <w:rFonts w:ascii="Times New Roman" w:eastAsia="Times New Roman" w:hAnsi="Times New Roman"/>
          <w:w w:val="105"/>
          <w:sz w:val="24"/>
          <w:szCs w:val="24"/>
        </w:rPr>
        <w:t>1000877</w:t>
      </w:r>
      <w:r w:rsidR="00DF0CA0">
        <w:rPr>
          <w:rFonts w:ascii="Times New Roman" w:eastAsia="Times New Roman" w:hAnsi="Times New Roman"/>
          <w:w w:val="105"/>
          <w:sz w:val="24"/>
          <w:szCs w:val="24"/>
        </w:rPr>
        <w:t>3, 516332; 10008814, 516237; 10008848, 516260; 10008889, 516219; 10008907</w:t>
      </w:r>
      <w:r w:rsidR="00E001F5" w:rsidRPr="008C15A8">
        <w:rPr>
          <w:rFonts w:ascii="Times New Roman" w:eastAsia="Times New Roman" w:hAnsi="Times New Roman"/>
          <w:w w:val="105"/>
          <w:sz w:val="24"/>
          <w:szCs w:val="24"/>
        </w:rPr>
        <w:t xml:space="preserve"> hasta llegar </w:t>
      </w:r>
      <w:r w:rsidR="004536DF" w:rsidRPr="008C15A8">
        <w:rPr>
          <w:rFonts w:ascii="Times New Roman" w:eastAsia="Times New Roman" w:hAnsi="Times New Roman"/>
          <w:w w:val="105"/>
          <w:sz w:val="24"/>
          <w:szCs w:val="24"/>
        </w:rPr>
        <w:t>al cauce de</w:t>
      </w:r>
      <w:r w:rsidR="00DF0CA0">
        <w:rPr>
          <w:rFonts w:ascii="Times New Roman" w:eastAsia="Times New Roman" w:hAnsi="Times New Roman"/>
          <w:w w:val="105"/>
          <w:sz w:val="24"/>
          <w:szCs w:val="24"/>
        </w:rPr>
        <w:t xml:space="preserve"> </w:t>
      </w:r>
      <w:r w:rsidR="004536DF" w:rsidRPr="008C15A8">
        <w:rPr>
          <w:rFonts w:ascii="Times New Roman" w:eastAsia="Times New Roman" w:hAnsi="Times New Roman"/>
          <w:w w:val="105"/>
          <w:sz w:val="24"/>
          <w:szCs w:val="24"/>
        </w:rPr>
        <w:t>l</w:t>
      </w:r>
      <w:r w:rsidR="00DF0CA0">
        <w:rPr>
          <w:rFonts w:ascii="Times New Roman" w:eastAsia="Times New Roman" w:hAnsi="Times New Roman"/>
          <w:w w:val="105"/>
          <w:sz w:val="24"/>
          <w:szCs w:val="24"/>
        </w:rPr>
        <w:t>a</w:t>
      </w:r>
      <w:r w:rsidR="00FD5F9A">
        <w:rPr>
          <w:rFonts w:ascii="Times New Roman" w:eastAsia="Times New Roman" w:hAnsi="Times New Roman"/>
          <w:w w:val="105"/>
          <w:sz w:val="24"/>
          <w:szCs w:val="24"/>
        </w:rPr>
        <w:t xml:space="preserve"> </w:t>
      </w:r>
      <w:r w:rsidR="00DF0CA0">
        <w:rPr>
          <w:rFonts w:ascii="Times New Roman" w:eastAsia="Times New Roman" w:hAnsi="Times New Roman"/>
          <w:w w:val="105"/>
          <w:sz w:val="24"/>
          <w:szCs w:val="24"/>
        </w:rPr>
        <w:lastRenderedPageBreak/>
        <w:t>misma quebrada</w:t>
      </w:r>
      <w:r w:rsidR="004536DF" w:rsidRPr="008C15A8">
        <w:rPr>
          <w:rFonts w:ascii="Times New Roman" w:eastAsia="Times New Roman" w:hAnsi="Times New Roman"/>
          <w:w w:val="105"/>
          <w:sz w:val="24"/>
          <w:szCs w:val="24"/>
        </w:rPr>
        <w:t xml:space="preserve"> en la coordenada </w:t>
      </w:r>
      <w:r w:rsidR="00DF0CA0">
        <w:rPr>
          <w:rFonts w:ascii="Times New Roman" w:eastAsia="Times New Roman" w:hAnsi="Times New Roman"/>
          <w:w w:val="105"/>
          <w:sz w:val="24"/>
          <w:szCs w:val="24"/>
        </w:rPr>
        <w:t>517601</w:t>
      </w:r>
      <w:r w:rsidR="004536DF" w:rsidRPr="008C15A8">
        <w:rPr>
          <w:rFonts w:ascii="Times New Roman" w:eastAsia="Times New Roman" w:hAnsi="Times New Roman"/>
          <w:w w:val="105"/>
          <w:sz w:val="24"/>
          <w:szCs w:val="24"/>
        </w:rPr>
        <w:t xml:space="preserve">; </w:t>
      </w:r>
      <w:r w:rsidR="00DF0CA0">
        <w:rPr>
          <w:rFonts w:ascii="Times New Roman" w:eastAsia="Times New Roman" w:hAnsi="Times New Roman"/>
          <w:w w:val="105"/>
          <w:sz w:val="24"/>
          <w:szCs w:val="24"/>
        </w:rPr>
        <w:t>10009983</w:t>
      </w:r>
      <w:r w:rsidR="004536DF" w:rsidRPr="008C15A8">
        <w:rPr>
          <w:rFonts w:ascii="Times New Roman" w:eastAsia="Times New Roman" w:hAnsi="Times New Roman"/>
          <w:w w:val="105"/>
          <w:sz w:val="24"/>
          <w:szCs w:val="24"/>
        </w:rPr>
        <w:t xml:space="preserve">, </w:t>
      </w:r>
      <w:r w:rsidR="00971A56" w:rsidRPr="008C15A8">
        <w:rPr>
          <w:rFonts w:ascii="Times New Roman" w:eastAsia="Times New Roman" w:hAnsi="Times New Roman"/>
          <w:w w:val="105"/>
          <w:sz w:val="24"/>
          <w:szCs w:val="24"/>
        </w:rPr>
        <w:t xml:space="preserve">de este punto </w:t>
      </w:r>
      <w:r w:rsidR="00B10651" w:rsidRPr="008C15A8">
        <w:rPr>
          <w:rFonts w:ascii="Times New Roman" w:eastAsia="Times New Roman" w:hAnsi="Times New Roman"/>
          <w:w w:val="105"/>
          <w:sz w:val="24"/>
          <w:szCs w:val="24"/>
        </w:rPr>
        <w:t xml:space="preserve">recorre </w:t>
      </w:r>
      <w:r w:rsidR="00102107">
        <w:rPr>
          <w:rFonts w:ascii="Times New Roman" w:eastAsia="Times New Roman" w:hAnsi="Times New Roman"/>
          <w:w w:val="105"/>
          <w:sz w:val="24"/>
          <w:szCs w:val="24"/>
        </w:rPr>
        <w:t xml:space="preserve">15 km aproximadamente con dirección norte </w:t>
      </w:r>
      <w:r w:rsidR="00B10651" w:rsidRPr="008C15A8">
        <w:rPr>
          <w:rFonts w:ascii="Times New Roman" w:eastAsia="Times New Roman" w:hAnsi="Times New Roman"/>
          <w:w w:val="105"/>
          <w:sz w:val="24"/>
          <w:szCs w:val="24"/>
        </w:rPr>
        <w:t>por tod</w:t>
      </w:r>
      <w:r w:rsidR="00707A38">
        <w:rPr>
          <w:rFonts w:ascii="Times New Roman" w:eastAsia="Times New Roman" w:hAnsi="Times New Roman"/>
          <w:w w:val="105"/>
          <w:sz w:val="24"/>
          <w:szCs w:val="24"/>
        </w:rPr>
        <w:t xml:space="preserve">a la zona escarpada de los taludes de las quebradas Agato, La Toma, Arrayan Cachu, San Bartolo, El Moyal </w:t>
      </w:r>
      <w:r w:rsidR="00B10651" w:rsidRPr="008C15A8">
        <w:rPr>
          <w:rFonts w:ascii="Times New Roman" w:eastAsia="Times New Roman" w:hAnsi="Times New Roman"/>
          <w:w w:val="105"/>
          <w:sz w:val="24"/>
          <w:szCs w:val="24"/>
        </w:rPr>
        <w:t xml:space="preserve">con dirección norte </w:t>
      </w:r>
      <w:r w:rsidR="00707A38">
        <w:rPr>
          <w:rFonts w:ascii="Times New Roman" w:eastAsia="Times New Roman" w:hAnsi="Times New Roman"/>
          <w:w w:val="105"/>
          <w:sz w:val="24"/>
          <w:szCs w:val="24"/>
        </w:rPr>
        <w:t xml:space="preserve">cruzando por las siguientes coordenadas 517635; 10010054, 517481; 10010298, 517181; 10010205, 517160; 10010243, 517192; 10010278, 517024; </w:t>
      </w:r>
      <w:r w:rsidR="00707A38" w:rsidRPr="00707A38">
        <w:rPr>
          <w:rFonts w:ascii="Times New Roman" w:eastAsia="Times New Roman" w:hAnsi="Times New Roman"/>
          <w:w w:val="105"/>
          <w:sz w:val="24"/>
          <w:szCs w:val="24"/>
        </w:rPr>
        <w:t>10010381,</w:t>
      </w:r>
      <w:r w:rsidR="00707A38">
        <w:rPr>
          <w:rFonts w:ascii="Times New Roman" w:eastAsia="Times New Roman" w:hAnsi="Times New Roman"/>
          <w:w w:val="105"/>
          <w:sz w:val="24"/>
          <w:szCs w:val="24"/>
        </w:rPr>
        <w:t xml:space="preserve"> 517124; 10010430, 517281; </w:t>
      </w:r>
      <w:r w:rsidR="00707A38" w:rsidRPr="00707A38">
        <w:rPr>
          <w:rFonts w:ascii="Times New Roman" w:eastAsia="Times New Roman" w:hAnsi="Times New Roman"/>
          <w:w w:val="105"/>
          <w:sz w:val="24"/>
          <w:szCs w:val="24"/>
        </w:rPr>
        <w:t>100</w:t>
      </w:r>
      <w:r w:rsidR="00707A38">
        <w:rPr>
          <w:rFonts w:ascii="Times New Roman" w:eastAsia="Times New Roman" w:hAnsi="Times New Roman"/>
          <w:w w:val="105"/>
          <w:sz w:val="24"/>
          <w:szCs w:val="24"/>
        </w:rPr>
        <w:t xml:space="preserve">10341; 517355; 10010425, 517288; 10010492, 517473; 10010686, 517587; 10010680, 517748; 10010839, </w:t>
      </w:r>
      <w:r w:rsidR="00790B93">
        <w:rPr>
          <w:rFonts w:ascii="Times New Roman" w:eastAsia="Times New Roman" w:hAnsi="Times New Roman"/>
          <w:w w:val="105"/>
          <w:sz w:val="24"/>
          <w:szCs w:val="24"/>
        </w:rPr>
        <w:t xml:space="preserve">517590; 10011034, 517466; 10011049, </w:t>
      </w:r>
      <w:r w:rsidR="00E51CA3">
        <w:rPr>
          <w:rFonts w:ascii="Times New Roman" w:eastAsia="Times New Roman" w:hAnsi="Times New Roman"/>
          <w:w w:val="105"/>
          <w:sz w:val="24"/>
          <w:szCs w:val="24"/>
        </w:rPr>
        <w:t xml:space="preserve">517095; 10010945, </w:t>
      </w:r>
      <w:r w:rsidR="00C90CC1">
        <w:rPr>
          <w:rFonts w:ascii="Times New Roman" w:eastAsia="Times New Roman" w:hAnsi="Times New Roman"/>
          <w:w w:val="105"/>
          <w:sz w:val="24"/>
          <w:szCs w:val="24"/>
        </w:rPr>
        <w:t xml:space="preserve">517017; 10010914, 516989; 10010979, 517032; 10011093, 516912; 10011119, 517315; 10011218, 517123; 10011971, 516674; 10011955, 516821; 10012094, 516983; 10012633, 517065; 10012604, 517084; 10012684, 516889; 10012828, 517192; 10012759, 517174; 10012822, 516868; 10012986, 516635; 10012981, 517332; 10013048, 517211; 10013134, 517680; 10013387, 518005; 10013297, 517974; 10013174, </w:t>
      </w:r>
      <w:r w:rsidR="002833C3">
        <w:rPr>
          <w:rFonts w:ascii="Times New Roman" w:eastAsia="Times New Roman" w:hAnsi="Times New Roman"/>
          <w:w w:val="105"/>
          <w:sz w:val="24"/>
          <w:szCs w:val="24"/>
        </w:rPr>
        <w:t>517786; 10013080, 518061; 10013097, 518114; 10013126, 518736; 10013041, 518597; 10013194, 518858; 10013077, 518900; 10013160, 519574; 10013248, 519568; 10013338, 518950; 10013253, 518434; 10013463, 518468; 10013704, 518380; 10013745, 518588; 10014003</w:t>
      </w:r>
      <w:r w:rsidR="00107599">
        <w:rPr>
          <w:rFonts w:ascii="Times New Roman" w:eastAsia="Times New Roman" w:hAnsi="Times New Roman"/>
          <w:w w:val="105"/>
          <w:sz w:val="24"/>
          <w:szCs w:val="24"/>
        </w:rPr>
        <w:t xml:space="preserve">; 518806; 10013991, 518927; 10013971, </w:t>
      </w:r>
      <w:r w:rsidR="00062F6D">
        <w:rPr>
          <w:rFonts w:ascii="Times New Roman" w:eastAsia="Times New Roman" w:hAnsi="Times New Roman"/>
          <w:w w:val="105"/>
          <w:sz w:val="24"/>
          <w:szCs w:val="24"/>
        </w:rPr>
        <w:t xml:space="preserve">518892; 10014676, 519279; 10014564, 519256; 10014697, 519061; </w:t>
      </w:r>
      <w:r w:rsidR="00ED3367">
        <w:rPr>
          <w:rFonts w:ascii="Times New Roman" w:eastAsia="Times New Roman" w:hAnsi="Times New Roman"/>
          <w:w w:val="105"/>
          <w:sz w:val="24"/>
          <w:szCs w:val="24"/>
        </w:rPr>
        <w:t>10014832</w:t>
      </w:r>
      <w:r w:rsidR="00707A38">
        <w:rPr>
          <w:rFonts w:ascii="Times New Roman" w:eastAsia="Times New Roman" w:hAnsi="Times New Roman"/>
          <w:w w:val="105"/>
          <w:sz w:val="24"/>
          <w:szCs w:val="24"/>
        </w:rPr>
        <w:t xml:space="preserve"> </w:t>
      </w:r>
      <w:r w:rsidR="00B10651" w:rsidRPr="008C15A8">
        <w:rPr>
          <w:rFonts w:ascii="Times New Roman" w:eastAsia="Times New Roman" w:hAnsi="Times New Roman"/>
          <w:w w:val="105"/>
          <w:sz w:val="24"/>
          <w:szCs w:val="24"/>
        </w:rPr>
        <w:t xml:space="preserve">hasta llegar a la coordenada </w:t>
      </w:r>
      <w:r w:rsidR="00ED3367">
        <w:rPr>
          <w:rFonts w:ascii="Times New Roman" w:eastAsia="Times New Roman" w:hAnsi="Times New Roman"/>
          <w:w w:val="105"/>
          <w:sz w:val="24"/>
          <w:szCs w:val="24"/>
        </w:rPr>
        <w:t>519659</w:t>
      </w:r>
      <w:r w:rsidR="00B10651" w:rsidRPr="008C15A8">
        <w:rPr>
          <w:rFonts w:ascii="Times New Roman" w:eastAsia="Times New Roman" w:hAnsi="Times New Roman"/>
          <w:w w:val="105"/>
          <w:sz w:val="24"/>
          <w:szCs w:val="24"/>
        </w:rPr>
        <w:t xml:space="preserve">; </w:t>
      </w:r>
      <w:r w:rsidR="00ED3367">
        <w:rPr>
          <w:rFonts w:ascii="Times New Roman" w:eastAsia="Times New Roman" w:hAnsi="Times New Roman"/>
          <w:w w:val="105"/>
          <w:sz w:val="24"/>
          <w:szCs w:val="24"/>
        </w:rPr>
        <w:t>10015355</w:t>
      </w:r>
      <w:r w:rsidR="00B10651" w:rsidRPr="008C15A8">
        <w:rPr>
          <w:rFonts w:ascii="Times New Roman" w:eastAsia="Times New Roman" w:hAnsi="Times New Roman"/>
          <w:w w:val="105"/>
          <w:sz w:val="24"/>
          <w:szCs w:val="24"/>
        </w:rPr>
        <w:t>.</w:t>
      </w:r>
      <w:r w:rsidR="00072D8A">
        <w:rPr>
          <w:rFonts w:ascii="Times New Roman" w:eastAsia="Times New Roman" w:hAnsi="Times New Roman"/>
          <w:w w:val="105"/>
          <w:sz w:val="24"/>
          <w:szCs w:val="24"/>
        </w:rPr>
        <w:t xml:space="preserve"> De este punto con dirección al oeste por todo el cauce de la quebrada El Torno </w:t>
      </w:r>
      <w:r w:rsidR="003F0DD1">
        <w:rPr>
          <w:rFonts w:ascii="Times New Roman" w:eastAsia="Times New Roman" w:hAnsi="Times New Roman"/>
          <w:w w:val="105"/>
          <w:sz w:val="24"/>
          <w:szCs w:val="24"/>
        </w:rPr>
        <w:t xml:space="preserve">recorre 3,2 Km aproximadamente hasta llegar al cauce de la quebrada Mojanda Grande en la coordenada 516481; </w:t>
      </w:r>
      <w:r w:rsidR="006E1F89">
        <w:rPr>
          <w:rFonts w:ascii="Times New Roman" w:eastAsia="Times New Roman" w:hAnsi="Times New Roman"/>
          <w:w w:val="105"/>
          <w:sz w:val="24"/>
          <w:szCs w:val="24"/>
        </w:rPr>
        <w:t xml:space="preserve">10015766, a partir de este punto con dirección suroeste recorriendo 6km aproximadamente por la divisoria de aguas de la quebrada </w:t>
      </w:r>
      <w:r w:rsidR="009C2578">
        <w:rPr>
          <w:rFonts w:ascii="Times New Roman" w:eastAsia="Times New Roman" w:hAnsi="Times New Roman"/>
          <w:w w:val="105"/>
          <w:sz w:val="24"/>
          <w:szCs w:val="24"/>
        </w:rPr>
        <w:t>Alpachaca</w:t>
      </w:r>
      <w:r w:rsidR="006E1F89">
        <w:rPr>
          <w:rFonts w:ascii="Times New Roman" w:eastAsia="Times New Roman" w:hAnsi="Times New Roman"/>
          <w:w w:val="105"/>
          <w:sz w:val="24"/>
          <w:szCs w:val="24"/>
        </w:rPr>
        <w:t xml:space="preserve"> hasta llegar a las faldas de la Loma Piltaqu</w:t>
      </w:r>
      <w:r w:rsidR="004E6CF4">
        <w:rPr>
          <w:rFonts w:ascii="Times New Roman" w:eastAsia="Times New Roman" w:hAnsi="Times New Roman"/>
          <w:w w:val="105"/>
          <w:sz w:val="24"/>
          <w:szCs w:val="24"/>
        </w:rPr>
        <w:t xml:space="preserve">i en </w:t>
      </w:r>
      <w:r w:rsidR="006E1F89">
        <w:rPr>
          <w:rFonts w:ascii="Times New Roman" w:eastAsia="Times New Roman" w:hAnsi="Times New Roman"/>
          <w:w w:val="105"/>
          <w:sz w:val="24"/>
          <w:szCs w:val="24"/>
        </w:rPr>
        <w:t xml:space="preserve">la coordenada 513817; </w:t>
      </w:r>
      <w:r w:rsidR="004E6CF4">
        <w:rPr>
          <w:rFonts w:ascii="Times New Roman" w:eastAsia="Times New Roman" w:hAnsi="Times New Roman"/>
          <w:w w:val="105"/>
          <w:sz w:val="24"/>
          <w:szCs w:val="24"/>
        </w:rPr>
        <w:t xml:space="preserve">10012214, de este punto el límite del área protegida bordea las faldas de la loma con dirección nornoroeste pasando por las siguientes coordenadas 513659; 10012209, 513496; 10012465, 513469; 10012592, 513536; 513536; 10012748, 513645; 10012931, 513731; 10012955, </w:t>
      </w:r>
      <w:r w:rsidR="009C2578">
        <w:rPr>
          <w:rFonts w:ascii="Times New Roman" w:eastAsia="Times New Roman" w:hAnsi="Times New Roman"/>
          <w:w w:val="105"/>
          <w:sz w:val="24"/>
          <w:szCs w:val="24"/>
        </w:rPr>
        <w:t xml:space="preserve">de este punto </w:t>
      </w:r>
      <w:r w:rsidR="00F32231">
        <w:rPr>
          <w:rFonts w:ascii="Times New Roman" w:eastAsia="Times New Roman" w:hAnsi="Times New Roman"/>
          <w:w w:val="105"/>
          <w:sz w:val="24"/>
          <w:szCs w:val="24"/>
        </w:rPr>
        <w:t xml:space="preserve">con dirección noreste por toda la divisoria de aguas de las quebradas San Vicente, San Francisco recorriendo 5,7 km aproximadamente hasta llegar 516255; 10015558. De este punto </w:t>
      </w:r>
      <w:r w:rsidR="00FC7ED3">
        <w:rPr>
          <w:rFonts w:ascii="Times New Roman" w:eastAsia="Times New Roman" w:hAnsi="Times New Roman"/>
          <w:w w:val="105"/>
          <w:sz w:val="24"/>
          <w:szCs w:val="24"/>
        </w:rPr>
        <w:t xml:space="preserve">toma dirección hacia el oeste por la divisoria de aguas del río Piganta recorriendo 6 km aproximadamente hasta llegar al cauce del río Cubi en la coordenada 512866; 10015442. De este punto recorre </w:t>
      </w:r>
      <w:r w:rsidR="00666342">
        <w:rPr>
          <w:rFonts w:ascii="Times New Roman" w:eastAsia="Times New Roman" w:hAnsi="Times New Roman"/>
          <w:w w:val="105"/>
          <w:sz w:val="24"/>
          <w:szCs w:val="24"/>
        </w:rPr>
        <w:t xml:space="preserve">2,3 km </w:t>
      </w:r>
      <w:r w:rsidR="00FC7ED3">
        <w:rPr>
          <w:rFonts w:ascii="Times New Roman" w:eastAsia="Times New Roman" w:hAnsi="Times New Roman"/>
          <w:w w:val="105"/>
          <w:sz w:val="24"/>
          <w:szCs w:val="24"/>
        </w:rPr>
        <w:t xml:space="preserve">con dirección oeste por el cauce del mismo río </w:t>
      </w:r>
      <w:r w:rsidR="00666342">
        <w:rPr>
          <w:rFonts w:ascii="Times New Roman" w:eastAsia="Times New Roman" w:hAnsi="Times New Roman"/>
          <w:w w:val="105"/>
          <w:sz w:val="24"/>
          <w:szCs w:val="24"/>
        </w:rPr>
        <w:t xml:space="preserve">hasta llegar al cauce de la quebrada Irubi en la coordenada 510171; 10015538, </w:t>
      </w:r>
      <w:r w:rsidR="002B04A1">
        <w:rPr>
          <w:rFonts w:ascii="Times New Roman" w:eastAsia="Times New Roman" w:hAnsi="Times New Roman"/>
          <w:w w:val="105"/>
          <w:sz w:val="24"/>
          <w:szCs w:val="24"/>
        </w:rPr>
        <w:t xml:space="preserve">desde este punto con dirección suroeste toma el cauce de la quebrada hasta llegar al cauce del río Cubi en la coordenada 509345; 10015007, </w:t>
      </w:r>
      <w:r w:rsidR="000F12F8">
        <w:rPr>
          <w:rFonts w:ascii="Times New Roman" w:eastAsia="Times New Roman" w:hAnsi="Times New Roman"/>
          <w:w w:val="105"/>
          <w:sz w:val="24"/>
          <w:szCs w:val="24"/>
        </w:rPr>
        <w:t xml:space="preserve">de este punto asciende por el cauce de una quebradilla tributario del mismo río hasta llegar a la divisoria de aguas del mismo río en la coordenada 509514; 10014863, </w:t>
      </w:r>
      <w:r w:rsidR="00EE40AB">
        <w:rPr>
          <w:rFonts w:ascii="Times New Roman" w:eastAsia="Times New Roman" w:hAnsi="Times New Roman"/>
          <w:w w:val="105"/>
          <w:sz w:val="24"/>
          <w:szCs w:val="24"/>
        </w:rPr>
        <w:t xml:space="preserve">de este punto recorre 4,4 km por toda la divisoria de aguas hasta llegar a la coordenada 506290; </w:t>
      </w:r>
      <w:r w:rsidR="00572CCB">
        <w:rPr>
          <w:rFonts w:ascii="Times New Roman" w:eastAsia="Times New Roman" w:hAnsi="Times New Roman"/>
          <w:w w:val="105"/>
          <w:sz w:val="24"/>
          <w:szCs w:val="24"/>
        </w:rPr>
        <w:t>10013731. A partir de este punto con dirección sureste recorriendo 6 km aproximadamente por la divisoria de aguas entre el río Guayllabamba y la quebrada San Miguel hasta llegar a divisoria de aguas de la quebrada Palmares</w:t>
      </w:r>
      <w:r w:rsidR="00FD5F9A">
        <w:rPr>
          <w:rFonts w:ascii="Times New Roman" w:eastAsia="Times New Roman" w:hAnsi="Times New Roman"/>
          <w:w w:val="105"/>
          <w:sz w:val="24"/>
          <w:szCs w:val="24"/>
        </w:rPr>
        <w:t xml:space="preserve"> </w:t>
      </w:r>
      <w:r w:rsidR="00572CCB">
        <w:rPr>
          <w:rFonts w:ascii="Times New Roman" w:eastAsia="Times New Roman" w:hAnsi="Times New Roman"/>
          <w:w w:val="105"/>
          <w:sz w:val="24"/>
          <w:szCs w:val="24"/>
        </w:rPr>
        <w:t xml:space="preserve">n la coordenada 509270; 10011372, de este punto continuando la divisoria de aguas y bordeando la cuenca de la misma quebrada, y realizando un recorrido tipo "C" invertida </w:t>
      </w:r>
      <w:r w:rsidR="0035301C">
        <w:rPr>
          <w:rFonts w:ascii="Times New Roman" w:eastAsia="Times New Roman" w:hAnsi="Times New Roman"/>
          <w:w w:val="105"/>
          <w:sz w:val="24"/>
          <w:szCs w:val="24"/>
        </w:rPr>
        <w:t xml:space="preserve">de 8 km aproximadamente hasta llegar a la divisoria de aguas del río Guayllabamba, quebrada Chivica en la coordenada 510243; </w:t>
      </w:r>
      <w:r w:rsidR="0035301C">
        <w:rPr>
          <w:rFonts w:ascii="Times New Roman" w:eastAsia="Times New Roman" w:hAnsi="Times New Roman"/>
          <w:w w:val="105"/>
          <w:sz w:val="24"/>
          <w:szCs w:val="24"/>
        </w:rPr>
        <w:lastRenderedPageBreak/>
        <w:t xml:space="preserve">10009531, desde este punto </w:t>
      </w:r>
      <w:r w:rsidR="00FE3353">
        <w:rPr>
          <w:rFonts w:ascii="Times New Roman" w:eastAsia="Times New Roman" w:hAnsi="Times New Roman"/>
          <w:w w:val="105"/>
          <w:sz w:val="24"/>
          <w:szCs w:val="24"/>
        </w:rPr>
        <w:t>con dirección sureste recorriendo 6 km aproximadamente por la divisoria de aguas de la quebrada y quebradillas que conforman su cuenca</w:t>
      </w:r>
      <w:r w:rsidR="0015244E">
        <w:rPr>
          <w:rFonts w:ascii="Times New Roman" w:eastAsia="Times New Roman" w:hAnsi="Times New Roman"/>
          <w:w w:val="105"/>
          <w:sz w:val="24"/>
          <w:szCs w:val="24"/>
        </w:rPr>
        <w:t xml:space="preserve"> hasta llegar a la coordenada 510594; 10009405, </w:t>
      </w:r>
      <w:r w:rsidR="00EA286F">
        <w:rPr>
          <w:rFonts w:ascii="Times New Roman" w:eastAsia="Times New Roman" w:hAnsi="Times New Roman"/>
          <w:w w:val="105"/>
          <w:sz w:val="24"/>
          <w:szCs w:val="24"/>
        </w:rPr>
        <w:t xml:space="preserve">de este punto recorriendo 2 km con sentido sur por el escarpe del talud de la Loma Chiviga hasta llegar a la coordenada 510586; 10007871. De este punto recorre 1,2 km con dirección suroeste </w:t>
      </w:r>
      <w:r w:rsidR="004A5C64">
        <w:rPr>
          <w:rFonts w:ascii="Times New Roman" w:eastAsia="Times New Roman" w:hAnsi="Times New Roman"/>
          <w:w w:val="105"/>
          <w:sz w:val="24"/>
          <w:szCs w:val="24"/>
        </w:rPr>
        <w:t>hasta llegar al cauce de la quebrada De Tuquerrez en la coordenada 509849; 10007299, desde este punto continúa el escarpado de las faldas de la Loma La Conga recorriendo 5 km aproximadamente hasta llegar al cauce de la quebrada Santa Martha en la coordenada 509841; 10005157. Desde este punto con sentido suroeste recorre 3 km aproximadamente por la divisoria de aguas del río Guayllab</w:t>
      </w:r>
      <w:r w:rsidR="00C236E8">
        <w:rPr>
          <w:rFonts w:ascii="Times New Roman" w:eastAsia="Times New Roman" w:hAnsi="Times New Roman"/>
          <w:w w:val="105"/>
          <w:sz w:val="24"/>
          <w:szCs w:val="24"/>
        </w:rPr>
        <w:t>a</w:t>
      </w:r>
      <w:r w:rsidR="004A5C64">
        <w:rPr>
          <w:rFonts w:ascii="Times New Roman" w:eastAsia="Times New Roman" w:hAnsi="Times New Roman"/>
          <w:w w:val="105"/>
          <w:sz w:val="24"/>
          <w:szCs w:val="24"/>
        </w:rPr>
        <w:t xml:space="preserve">mba hasta llegar al cauce del río Guayllabamba en la coordenada </w:t>
      </w:r>
      <w:r w:rsidR="006157A2">
        <w:rPr>
          <w:rFonts w:ascii="Times New Roman" w:eastAsia="Times New Roman" w:hAnsi="Times New Roman"/>
          <w:w w:val="105"/>
          <w:sz w:val="24"/>
          <w:szCs w:val="24"/>
        </w:rPr>
        <w:t>509490; 10003662.</w:t>
      </w:r>
      <w:r w:rsidR="00FD5F9A">
        <w:rPr>
          <w:rFonts w:ascii="Times New Roman" w:eastAsia="Times New Roman" w:hAnsi="Times New Roman"/>
          <w:w w:val="105"/>
          <w:sz w:val="24"/>
          <w:szCs w:val="24"/>
        </w:rPr>
        <w:t xml:space="preserve"> </w:t>
      </w:r>
    </w:p>
    <w:p w14:paraId="4A53215F" w14:textId="77777777" w:rsidR="003D3AC1" w:rsidRPr="008C15A8" w:rsidRDefault="003D3AC1" w:rsidP="00AA0BA1">
      <w:pPr>
        <w:tabs>
          <w:tab w:val="left" w:pos="3757"/>
        </w:tabs>
        <w:spacing w:after="0"/>
        <w:jc w:val="both"/>
        <w:rPr>
          <w:rFonts w:ascii="Times New Roman" w:eastAsia="Times New Roman" w:hAnsi="Times New Roman"/>
          <w:w w:val="105"/>
          <w:sz w:val="24"/>
          <w:szCs w:val="24"/>
        </w:rPr>
      </w:pPr>
    </w:p>
    <w:p w14:paraId="72340496" w14:textId="43F7AA0E" w:rsidR="003D3AC1" w:rsidRPr="008C15A8" w:rsidRDefault="004A5250"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w:t>
      </w:r>
      <w:r w:rsidR="00B45099" w:rsidRPr="008C15A8">
        <w:rPr>
          <w:rFonts w:ascii="Times New Roman" w:eastAsia="Times New Roman" w:hAnsi="Times New Roman"/>
          <w:b/>
          <w:w w:val="105"/>
          <w:sz w:val="24"/>
          <w:szCs w:val="24"/>
        </w:rPr>
        <w:t>Este. -</w:t>
      </w:r>
      <w:r w:rsidR="002A0481" w:rsidRPr="008C15A8">
        <w:rPr>
          <w:rFonts w:ascii="Times New Roman" w:eastAsia="Times New Roman" w:hAnsi="Times New Roman"/>
          <w:b/>
          <w:w w:val="105"/>
          <w:sz w:val="24"/>
          <w:szCs w:val="24"/>
        </w:rPr>
        <w:t xml:space="preserve"> </w:t>
      </w:r>
      <w:r w:rsidR="002A0481" w:rsidRPr="008C15A8">
        <w:rPr>
          <w:rFonts w:ascii="Times New Roman" w:eastAsia="Times New Roman" w:hAnsi="Times New Roman"/>
          <w:w w:val="105"/>
          <w:sz w:val="24"/>
          <w:szCs w:val="24"/>
        </w:rPr>
        <w:t xml:space="preserve">Inicia en el límite con el Cantón </w:t>
      </w:r>
      <w:r w:rsidR="00BD6550">
        <w:rPr>
          <w:rFonts w:ascii="Times New Roman" w:eastAsia="Times New Roman" w:hAnsi="Times New Roman"/>
          <w:w w:val="105"/>
          <w:sz w:val="24"/>
          <w:szCs w:val="24"/>
        </w:rPr>
        <w:t xml:space="preserve">Otavalo </w:t>
      </w:r>
      <w:r w:rsidR="00822C70">
        <w:rPr>
          <w:rFonts w:ascii="Times New Roman" w:eastAsia="Times New Roman" w:hAnsi="Times New Roman"/>
          <w:w w:val="105"/>
          <w:sz w:val="24"/>
          <w:szCs w:val="24"/>
        </w:rPr>
        <w:t>y</w:t>
      </w:r>
      <w:r w:rsidR="00822C70" w:rsidRPr="008C15A8">
        <w:rPr>
          <w:rFonts w:ascii="Times New Roman" w:eastAsia="Times New Roman" w:hAnsi="Times New Roman"/>
          <w:w w:val="105"/>
          <w:sz w:val="24"/>
          <w:szCs w:val="24"/>
        </w:rPr>
        <w:t xml:space="preserve"> </w:t>
      </w:r>
      <w:r w:rsidR="002A0481" w:rsidRPr="008C15A8">
        <w:rPr>
          <w:rFonts w:ascii="Times New Roman" w:eastAsia="Times New Roman" w:hAnsi="Times New Roman"/>
          <w:w w:val="105"/>
          <w:sz w:val="24"/>
          <w:szCs w:val="24"/>
        </w:rPr>
        <w:t xml:space="preserve">el DMQ en la coordenada </w:t>
      </w:r>
      <w:r w:rsidR="00822C70">
        <w:rPr>
          <w:rFonts w:ascii="Times New Roman" w:eastAsia="Times New Roman" w:hAnsi="Times New Roman"/>
          <w:w w:val="105"/>
          <w:sz w:val="24"/>
          <w:szCs w:val="24"/>
        </w:rPr>
        <w:t>518613</w:t>
      </w:r>
      <w:r w:rsidR="002A0481" w:rsidRPr="008C15A8">
        <w:rPr>
          <w:rFonts w:ascii="Times New Roman" w:eastAsia="Times New Roman" w:hAnsi="Times New Roman"/>
          <w:w w:val="105"/>
          <w:sz w:val="24"/>
          <w:szCs w:val="24"/>
        </w:rPr>
        <w:t xml:space="preserve">; </w:t>
      </w:r>
      <w:r w:rsidR="00822C70">
        <w:rPr>
          <w:rFonts w:ascii="Times New Roman" w:eastAsia="Times New Roman" w:hAnsi="Times New Roman"/>
          <w:w w:val="105"/>
          <w:sz w:val="24"/>
          <w:szCs w:val="24"/>
        </w:rPr>
        <w:t>10022354</w:t>
      </w:r>
      <w:r w:rsidR="00C84AA9" w:rsidRPr="008C15A8">
        <w:rPr>
          <w:rFonts w:ascii="Times New Roman" w:eastAsia="Times New Roman" w:hAnsi="Times New Roman"/>
          <w:w w:val="105"/>
          <w:sz w:val="24"/>
          <w:szCs w:val="24"/>
        </w:rPr>
        <w:t xml:space="preserve">, </w:t>
      </w:r>
      <w:r w:rsidR="008A0C2B" w:rsidRPr="008C15A8">
        <w:rPr>
          <w:rFonts w:ascii="Times New Roman" w:eastAsia="Times New Roman" w:hAnsi="Times New Roman"/>
          <w:w w:val="105"/>
          <w:sz w:val="24"/>
          <w:szCs w:val="24"/>
        </w:rPr>
        <w:t xml:space="preserve">de este punto toma al sur por el límite </w:t>
      </w:r>
      <w:r w:rsidR="00BD6550">
        <w:rPr>
          <w:rFonts w:ascii="Times New Roman" w:eastAsia="Times New Roman" w:hAnsi="Times New Roman"/>
          <w:w w:val="105"/>
          <w:sz w:val="24"/>
          <w:szCs w:val="24"/>
        </w:rPr>
        <w:t xml:space="preserve">intercantonal </w:t>
      </w:r>
      <w:r w:rsidR="008A0C2B" w:rsidRPr="008C15A8">
        <w:rPr>
          <w:rFonts w:ascii="Times New Roman" w:eastAsia="Times New Roman" w:hAnsi="Times New Roman"/>
          <w:w w:val="105"/>
          <w:sz w:val="24"/>
          <w:szCs w:val="24"/>
        </w:rPr>
        <w:t xml:space="preserve">hasta llegar </w:t>
      </w:r>
      <w:r w:rsidR="00BD6550">
        <w:rPr>
          <w:rFonts w:ascii="Times New Roman" w:eastAsia="Times New Roman" w:hAnsi="Times New Roman"/>
          <w:w w:val="105"/>
          <w:sz w:val="24"/>
          <w:szCs w:val="24"/>
        </w:rPr>
        <w:t>a</w:t>
      </w:r>
      <w:r w:rsidR="00BD6550" w:rsidRPr="008C15A8">
        <w:rPr>
          <w:rFonts w:ascii="Times New Roman" w:eastAsia="Times New Roman" w:hAnsi="Times New Roman"/>
          <w:w w:val="105"/>
          <w:sz w:val="24"/>
          <w:szCs w:val="24"/>
        </w:rPr>
        <w:t xml:space="preserve"> </w:t>
      </w:r>
      <w:r w:rsidR="008A0C2B" w:rsidRPr="008C15A8">
        <w:rPr>
          <w:rFonts w:ascii="Times New Roman" w:eastAsia="Times New Roman" w:hAnsi="Times New Roman"/>
          <w:w w:val="105"/>
          <w:sz w:val="24"/>
          <w:szCs w:val="24"/>
        </w:rPr>
        <w:t xml:space="preserve">la coordenada </w:t>
      </w:r>
      <w:r w:rsidR="005C2A67">
        <w:rPr>
          <w:rFonts w:ascii="Times New Roman" w:eastAsia="Times New Roman" w:hAnsi="Times New Roman"/>
          <w:w w:val="105"/>
          <w:sz w:val="24"/>
          <w:szCs w:val="24"/>
        </w:rPr>
        <w:t>522164</w:t>
      </w:r>
      <w:r w:rsidR="008A0C2B" w:rsidRPr="008C15A8">
        <w:rPr>
          <w:rFonts w:ascii="Times New Roman" w:eastAsia="Times New Roman" w:hAnsi="Times New Roman"/>
          <w:w w:val="105"/>
          <w:sz w:val="24"/>
          <w:szCs w:val="24"/>
        </w:rPr>
        <w:t xml:space="preserve">; </w:t>
      </w:r>
      <w:r w:rsidR="005C2A67" w:rsidRPr="008C15A8">
        <w:rPr>
          <w:rFonts w:ascii="Times New Roman" w:eastAsia="Times New Roman" w:hAnsi="Times New Roman"/>
          <w:w w:val="105"/>
          <w:sz w:val="24"/>
          <w:szCs w:val="24"/>
        </w:rPr>
        <w:t>100</w:t>
      </w:r>
      <w:r w:rsidR="005C2A67">
        <w:rPr>
          <w:rFonts w:ascii="Times New Roman" w:eastAsia="Times New Roman" w:hAnsi="Times New Roman"/>
          <w:w w:val="105"/>
          <w:sz w:val="24"/>
          <w:szCs w:val="24"/>
        </w:rPr>
        <w:t>17082</w:t>
      </w:r>
      <w:r w:rsidR="008A0C2B" w:rsidRPr="008C15A8">
        <w:rPr>
          <w:rFonts w:ascii="Times New Roman" w:eastAsia="Times New Roman" w:hAnsi="Times New Roman"/>
          <w:w w:val="105"/>
          <w:sz w:val="24"/>
          <w:szCs w:val="24"/>
        </w:rPr>
        <w:t xml:space="preserve">, </w:t>
      </w:r>
      <w:r w:rsidR="00F376AC" w:rsidRPr="008C15A8">
        <w:rPr>
          <w:rFonts w:ascii="Times New Roman" w:eastAsia="Times New Roman" w:hAnsi="Times New Roman"/>
          <w:w w:val="105"/>
          <w:sz w:val="24"/>
          <w:szCs w:val="24"/>
        </w:rPr>
        <w:t xml:space="preserve">de este punto toma dirección al </w:t>
      </w:r>
      <w:r w:rsidR="005C2A67">
        <w:rPr>
          <w:rFonts w:ascii="Times New Roman" w:eastAsia="Times New Roman" w:hAnsi="Times New Roman"/>
          <w:w w:val="105"/>
          <w:sz w:val="24"/>
          <w:szCs w:val="24"/>
        </w:rPr>
        <w:t xml:space="preserve">sur </w:t>
      </w:r>
      <w:r w:rsidR="00F376AC" w:rsidRPr="008C15A8">
        <w:rPr>
          <w:rFonts w:ascii="Times New Roman" w:eastAsia="Times New Roman" w:hAnsi="Times New Roman"/>
          <w:w w:val="105"/>
          <w:sz w:val="24"/>
          <w:szCs w:val="24"/>
        </w:rPr>
        <w:t xml:space="preserve">por </w:t>
      </w:r>
      <w:r w:rsidR="00BD6550">
        <w:rPr>
          <w:rFonts w:ascii="Times New Roman" w:eastAsia="Times New Roman" w:hAnsi="Times New Roman"/>
          <w:w w:val="105"/>
          <w:sz w:val="24"/>
          <w:szCs w:val="24"/>
        </w:rPr>
        <w:t xml:space="preserve">todo el límite entre </w:t>
      </w:r>
      <w:r w:rsidR="000D62CD">
        <w:rPr>
          <w:rFonts w:ascii="Times New Roman" w:eastAsia="Times New Roman" w:hAnsi="Times New Roman"/>
          <w:w w:val="105"/>
          <w:sz w:val="24"/>
          <w:szCs w:val="24"/>
        </w:rPr>
        <w:t xml:space="preserve">el cantón </w:t>
      </w:r>
      <w:r w:rsidR="00BD6550" w:rsidRPr="008C15A8">
        <w:rPr>
          <w:rFonts w:ascii="Times New Roman" w:eastAsia="Times New Roman" w:hAnsi="Times New Roman"/>
          <w:w w:val="105"/>
          <w:sz w:val="24"/>
          <w:szCs w:val="24"/>
        </w:rPr>
        <w:t xml:space="preserve">Pedro Moncayo </w:t>
      </w:r>
      <w:r w:rsidR="00BD6550">
        <w:rPr>
          <w:rFonts w:ascii="Times New Roman" w:eastAsia="Times New Roman" w:hAnsi="Times New Roman"/>
          <w:w w:val="105"/>
          <w:sz w:val="24"/>
          <w:szCs w:val="24"/>
        </w:rPr>
        <w:t xml:space="preserve">y el DMQ recorriendo </w:t>
      </w:r>
      <w:r w:rsidR="000D62CD">
        <w:rPr>
          <w:rFonts w:ascii="Times New Roman" w:eastAsia="Times New Roman" w:hAnsi="Times New Roman"/>
          <w:w w:val="105"/>
          <w:sz w:val="24"/>
          <w:szCs w:val="24"/>
        </w:rPr>
        <w:t xml:space="preserve">24 km aproximadamente hasta llegar a </w:t>
      </w:r>
      <w:r w:rsidR="00F376AC" w:rsidRPr="008C15A8">
        <w:rPr>
          <w:rFonts w:ascii="Times New Roman" w:eastAsia="Times New Roman" w:hAnsi="Times New Roman"/>
          <w:w w:val="105"/>
          <w:sz w:val="24"/>
          <w:szCs w:val="24"/>
        </w:rPr>
        <w:t xml:space="preserve">la coordenada </w:t>
      </w:r>
      <w:r w:rsidR="005C2A67">
        <w:rPr>
          <w:rFonts w:ascii="Times New Roman" w:eastAsia="Times New Roman" w:hAnsi="Times New Roman"/>
          <w:w w:val="105"/>
          <w:sz w:val="24"/>
          <w:szCs w:val="24"/>
        </w:rPr>
        <w:t>522715</w:t>
      </w:r>
      <w:r w:rsidR="00F376AC" w:rsidRPr="008C15A8">
        <w:rPr>
          <w:rFonts w:ascii="Times New Roman" w:eastAsia="Times New Roman" w:hAnsi="Times New Roman"/>
          <w:w w:val="105"/>
          <w:sz w:val="24"/>
          <w:szCs w:val="24"/>
        </w:rPr>
        <w:t xml:space="preserve">; </w:t>
      </w:r>
      <w:r w:rsidR="005C2A67">
        <w:rPr>
          <w:rFonts w:ascii="Times New Roman" w:eastAsia="Times New Roman" w:hAnsi="Times New Roman"/>
          <w:w w:val="105"/>
          <w:sz w:val="24"/>
          <w:szCs w:val="24"/>
        </w:rPr>
        <w:t>10016376</w:t>
      </w:r>
      <w:r w:rsidR="00555FC5" w:rsidRPr="008C15A8">
        <w:rPr>
          <w:rFonts w:ascii="Times New Roman" w:eastAsia="Times New Roman" w:hAnsi="Times New Roman"/>
          <w:w w:val="105"/>
          <w:sz w:val="24"/>
          <w:szCs w:val="24"/>
        </w:rPr>
        <w:t>.</w:t>
      </w:r>
      <w:r w:rsidR="00BF1E5B" w:rsidRPr="008C15A8">
        <w:rPr>
          <w:rFonts w:ascii="Times New Roman" w:eastAsia="Times New Roman" w:hAnsi="Times New Roman"/>
          <w:w w:val="105"/>
          <w:sz w:val="24"/>
          <w:szCs w:val="24"/>
        </w:rPr>
        <w:t xml:space="preserve"> </w:t>
      </w:r>
    </w:p>
    <w:p w14:paraId="3B64771F" w14:textId="77777777" w:rsidR="00495E87" w:rsidRPr="008C15A8" w:rsidRDefault="00495E87" w:rsidP="00AA0BA1">
      <w:pPr>
        <w:tabs>
          <w:tab w:val="left" w:pos="3757"/>
        </w:tabs>
        <w:spacing w:after="0"/>
        <w:jc w:val="both"/>
        <w:rPr>
          <w:rFonts w:ascii="Times New Roman" w:eastAsia="Times New Roman" w:hAnsi="Times New Roman"/>
          <w:w w:val="105"/>
          <w:sz w:val="24"/>
          <w:szCs w:val="24"/>
        </w:rPr>
      </w:pPr>
    </w:p>
    <w:p w14:paraId="03AD7EC1" w14:textId="77777777" w:rsidR="00431716" w:rsidRPr="008C15A8" w:rsidRDefault="00431716" w:rsidP="00AA0BA1">
      <w:pPr>
        <w:tabs>
          <w:tab w:val="left" w:pos="3757"/>
        </w:tabs>
        <w:spacing w:after="0"/>
        <w:jc w:val="both"/>
        <w:rPr>
          <w:rFonts w:ascii="Times New Roman" w:eastAsia="Times New Roman" w:hAnsi="Times New Roman"/>
          <w:w w:val="105"/>
          <w:sz w:val="24"/>
          <w:szCs w:val="24"/>
        </w:rPr>
      </w:pPr>
    </w:p>
    <w:p w14:paraId="31E46717" w14:textId="6876AEB8" w:rsidR="00431716" w:rsidRPr="008C15A8" w:rsidRDefault="00431716"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w:t>
      </w:r>
      <w:r w:rsidR="00B45099" w:rsidRPr="008C15A8">
        <w:rPr>
          <w:rFonts w:ascii="Times New Roman" w:eastAsia="Times New Roman" w:hAnsi="Times New Roman"/>
          <w:b/>
          <w:w w:val="105"/>
          <w:sz w:val="24"/>
          <w:szCs w:val="24"/>
        </w:rPr>
        <w:t>Oeste. -</w:t>
      </w:r>
      <w:r w:rsidRPr="008C15A8">
        <w:rPr>
          <w:rFonts w:ascii="Times New Roman" w:eastAsia="Times New Roman" w:hAnsi="Times New Roman"/>
          <w:b/>
          <w:w w:val="105"/>
          <w:sz w:val="24"/>
          <w:szCs w:val="24"/>
        </w:rPr>
        <w:t xml:space="preserve"> </w:t>
      </w:r>
      <w:r w:rsidRPr="008C15A8">
        <w:rPr>
          <w:rFonts w:ascii="Times New Roman" w:eastAsia="Times New Roman" w:hAnsi="Times New Roman"/>
          <w:w w:val="105"/>
          <w:sz w:val="24"/>
          <w:szCs w:val="24"/>
        </w:rPr>
        <w:t xml:space="preserve">Inicia en el cauce de </w:t>
      </w:r>
      <w:r w:rsidR="009356B3">
        <w:rPr>
          <w:rFonts w:ascii="Times New Roman" w:eastAsia="Times New Roman" w:hAnsi="Times New Roman"/>
          <w:w w:val="105"/>
          <w:sz w:val="24"/>
          <w:szCs w:val="24"/>
        </w:rPr>
        <w:t>una quebrada sin nombre</w:t>
      </w:r>
      <w:r w:rsidRPr="008C15A8">
        <w:rPr>
          <w:rFonts w:ascii="Times New Roman" w:eastAsia="Times New Roman" w:hAnsi="Times New Roman"/>
          <w:w w:val="105"/>
          <w:sz w:val="24"/>
          <w:szCs w:val="24"/>
        </w:rPr>
        <w:t xml:space="preserve"> en la coordenada </w:t>
      </w:r>
      <w:r w:rsidR="009356B3">
        <w:rPr>
          <w:rFonts w:ascii="Times New Roman" w:eastAsia="Times New Roman" w:hAnsi="Times New Roman"/>
          <w:w w:val="105"/>
          <w:sz w:val="24"/>
          <w:szCs w:val="24"/>
        </w:rPr>
        <w:t>493585</w:t>
      </w:r>
      <w:r w:rsidRPr="008C15A8">
        <w:rPr>
          <w:rFonts w:ascii="Times New Roman" w:eastAsia="Times New Roman" w:hAnsi="Times New Roman"/>
          <w:w w:val="105"/>
          <w:sz w:val="24"/>
          <w:szCs w:val="24"/>
        </w:rPr>
        <w:t xml:space="preserve">; </w:t>
      </w:r>
      <w:r w:rsidR="009356B3">
        <w:rPr>
          <w:rFonts w:ascii="Times New Roman" w:eastAsia="Times New Roman" w:hAnsi="Times New Roman"/>
          <w:w w:val="105"/>
          <w:sz w:val="24"/>
          <w:szCs w:val="24"/>
        </w:rPr>
        <w:t>10022895</w:t>
      </w:r>
      <w:r w:rsidRPr="008C15A8">
        <w:rPr>
          <w:rFonts w:ascii="Times New Roman" w:eastAsia="Times New Roman" w:hAnsi="Times New Roman"/>
          <w:w w:val="105"/>
          <w:sz w:val="24"/>
          <w:szCs w:val="24"/>
        </w:rPr>
        <w:t>,</w:t>
      </w:r>
      <w:r w:rsidR="002107AE"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de este punto recorre </w:t>
      </w:r>
      <w:r w:rsidR="00584E88">
        <w:rPr>
          <w:rFonts w:ascii="Times New Roman" w:eastAsia="Times New Roman" w:hAnsi="Times New Roman"/>
          <w:w w:val="105"/>
          <w:sz w:val="24"/>
          <w:szCs w:val="24"/>
        </w:rPr>
        <w:t>7</w:t>
      </w:r>
      <w:r w:rsidR="00584E88"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km aproximadamente con dirección suroeste por </w:t>
      </w:r>
      <w:r w:rsidR="00584E88">
        <w:rPr>
          <w:rFonts w:ascii="Times New Roman" w:eastAsia="Times New Roman" w:hAnsi="Times New Roman"/>
          <w:w w:val="105"/>
          <w:sz w:val="24"/>
          <w:szCs w:val="24"/>
        </w:rPr>
        <w:t>todo el cauce</w:t>
      </w:r>
      <w:r w:rsidR="004B0965" w:rsidRPr="008C15A8">
        <w:rPr>
          <w:rFonts w:ascii="Times New Roman" w:eastAsia="Times New Roman" w:hAnsi="Times New Roman"/>
          <w:w w:val="105"/>
          <w:sz w:val="24"/>
          <w:szCs w:val="24"/>
        </w:rPr>
        <w:t xml:space="preserve"> de la quebrada </w:t>
      </w:r>
      <w:r w:rsidR="00584E88">
        <w:rPr>
          <w:rFonts w:ascii="Times New Roman" w:eastAsia="Times New Roman" w:hAnsi="Times New Roman"/>
          <w:w w:val="105"/>
          <w:sz w:val="24"/>
          <w:szCs w:val="24"/>
        </w:rPr>
        <w:t>hasta llegar a</w:t>
      </w:r>
      <w:r w:rsidR="005050FD">
        <w:rPr>
          <w:rFonts w:ascii="Times New Roman" w:eastAsia="Times New Roman" w:hAnsi="Times New Roman"/>
          <w:w w:val="105"/>
          <w:sz w:val="24"/>
          <w:szCs w:val="24"/>
        </w:rPr>
        <w:t>l cauce del río Guayllabamba en</w:t>
      </w:r>
      <w:r w:rsidR="00891122" w:rsidRPr="008C15A8">
        <w:rPr>
          <w:rFonts w:ascii="Times New Roman" w:eastAsia="Times New Roman" w:hAnsi="Times New Roman"/>
          <w:w w:val="105"/>
          <w:sz w:val="24"/>
          <w:szCs w:val="24"/>
        </w:rPr>
        <w:t xml:space="preserve"> la coordenada </w:t>
      </w:r>
      <w:r w:rsidR="00584E88">
        <w:rPr>
          <w:rFonts w:ascii="Times New Roman" w:eastAsia="Times New Roman" w:hAnsi="Times New Roman"/>
          <w:w w:val="105"/>
          <w:sz w:val="24"/>
          <w:szCs w:val="24"/>
        </w:rPr>
        <w:t>490082</w:t>
      </w:r>
      <w:r w:rsidR="00390117" w:rsidRPr="008C15A8">
        <w:rPr>
          <w:rFonts w:ascii="Times New Roman" w:eastAsia="Times New Roman" w:hAnsi="Times New Roman"/>
          <w:w w:val="105"/>
          <w:sz w:val="24"/>
          <w:szCs w:val="24"/>
        </w:rPr>
        <w:t xml:space="preserve">; </w:t>
      </w:r>
      <w:r w:rsidR="00584E88">
        <w:rPr>
          <w:rFonts w:ascii="Times New Roman" w:eastAsia="Times New Roman" w:hAnsi="Times New Roman"/>
          <w:w w:val="105"/>
          <w:sz w:val="24"/>
          <w:szCs w:val="24"/>
        </w:rPr>
        <w:t>10018699</w:t>
      </w:r>
      <w:r w:rsidR="00390117" w:rsidRPr="008C15A8">
        <w:rPr>
          <w:rFonts w:ascii="Times New Roman" w:eastAsia="Times New Roman" w:hAnsi="Times New Roman"/>
          <w:w w:val="105"/>
          <w:sz w:val="24"/>
          <w:szCs w:val="24"/>
        </w:rPr>
        <w:t xml:space="preserve">, </w:t>
      </w:r>
      <w:r w:rsidR="00CD5351" w:rsidRPr="008C15A8">
        <w:rPr>
          <w:rFonts w:ascii="Times New Roman" w:eastAsia="Times New Roman" w:hAnsi="Times New Roman"/>
          <w:w w:val="105"/>
          <w:sz w:val="24"/>
          <w:szCs w:val="24"/>
        </w:rPr>
        <w:t xml:space="preserve">de este punto recorre </w:t>
      </w:r>
      <w:r w:rsidR="00B86F66">
        <w:rPr>
          <w:rFonts w:ascii="Times New Roman" w:eastAsia="Times New Roman" w:hAnsi="Times New Roman"/>
          <w:w w:val="105"/>
          <w:sz w:val="24"/>
          <w:szCs w:val="24"/>
        </w:rPr>
        <w:t>3</w:t>
      </w:r>
      <w:r w:rsidR="00B86F66" w:rsidRPr="008C15A8">
        <w:rPr>
          <w:rFonts w:ascii="Times New Roman" w:eastAsia="Times New Roman" w:hAnsi="Times New Roman"/>
          <w:w w:val="105"/>
          <w:sz w:val="24"/>
          <w:szCs w:val="24"/>
        </w:rPr>
        <w:t xml:space="preserve">3 km aproximadamente </w:t>
      </w:r>
      <w:r w:rsidR="00FA4045">
        <w:rPr>
          <w:rFonts w:ascii="Times New Roman" w:eastAsia="Times New Roman" w:hAnsi="Times New Roman"/>
          <w:w w:val="105"/>
          <w:sz w:val="24"/>
          <w:szCs w:val="24"/>
        </w:rPr>
        <w:t xml:space="preserve">por todo el cauce del río como límite natural del Área Protegida </w:t>
      </w:r>
      <w:r w:rsidR="00CD5351" w:rsidRPr="008C15A8">
        <w:rPr>
          <w:rFonts w:ascii="Times New Roman" w:eastAsia="Times New Roman" w:hAnsi="Times New Roman"/>
          <w:w w:val="105"/>
          <w:sz w:val="24"/>
          <w:szCs w:val="24"/>
        </w:rPr>
        <w:t xml:space="preserve">con dirección sureste hasta llegar </w:t>
      </w:r>
      <w:r w:rsidR="00B86F66">
        <w:rPr>
          <w:rFonts w:ascii="Times New Roman" w:eastAsia="Times New Roman" w:hAnsi="Times New Roman"/>
          <w:w w:val="105"/>
          <w:sz w:val="24"/>
          <w:szCs w:val="24"/>
        </w:rPr>
        <w:t>a</w:t>
      </w:r>
      <w:r w:rsidR="00CD5351" w:rsidRPr="008C15A8">
        <w:rPr>
          <w:rFonts w:ascii="Times New Roman" w:eastAsia="Times New Roman" w:hAnsi="Times New Roman"/>
          <w:w w:val="105"/>
          <w:sz w:val="24"/>
          <w:szCs w:val="24"/>
        </w:rPr>
        <w:t xml:space="preserve"> la coordenada </w:t>
      </w:r>
      <w:r w:rsidR="005050FD">
        <w:rPr>
          <w:rFonts w:ascii="Times New Roman" w:eastAsia="Times New Roman" w:hAnsi="Times New Roman"/>
          <w:w w:val="105"/>
          <w:sz w:val="24"/>
          <w:szCs w:val="24"/>
        </w:rPr>
        <w:t>509490</w:t>
      </w:r>
      <w:r w:rsidR="00CD5351" w:rsidRPr="008C15A8">
        <w:rPr>
          <w:rFonts w:ascii="Times New Roman" w:eastAsia="Times New Roman" w:hAnsi="Times New Roman"/>
          <w:w w:val="105"/>
          <w:sz w:val="24"/>
          <w:szCs w:val="24"/>
        </w:rPr>
        <w:t xml:space="preserve">; </w:t>
      </w:r>
      <w:r w:rsidR="005050FD">
        <w:rPr>
          <w:rFonts w:ascii="Times New Roman" w:eastAsia="Times New Roman" w:hAnsi="Times New Roman"/>
          <w:w w:val="105"/>
          <w:sz w:val="24"/>
          <w:szCs w:val="24"/>
        </w:rPr>
        <w:t>10003662</w:t>
      </w:r>
      <w:r w:rsidR="002A6791" w:rsidRPr="008C15A8">
        <w:rPr>
          <w:rFonts w:ascii="Times New Roman" w:eastAsia="Times New Roman" w:hAnsi="Times New Roman"/>
          <w:w w:val="105"/>
          <w:sz w:val="24"/>
          <w:szCs w:val="24"/>
        </w:rPr>
        <w:t>.</w:t>
      </w:r>
      <w:r w:rsidR="00B86F66">
        <w:rPr>
          <w:rFonts w:ascii="Times New Roman" w:eastAsia="Times New Roman" w:hAnsi="Times New Roman"/>
          <w:w w:val="105"/>
          <w:sz w:val="24"/>
          <w:szCs w:val="24"/>
        </w:rPr>
        <w:t xml:space="preserve"> </w:t>
      </w:r>
    </w:p>
    <w:sectPr w:rsidR="00431716" w:rsidRPr="008C15A8" w:rsidSect="000240F6">
      <w:pgSz w:w="11907" w:h="16839" w:code="9"/>
      <w:pgMar w:top="1417" w:right="1701" w:bottom="141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3D519" w14:textId="77777777" w:rsidR="008553AB" w:rsidRDefault="008553AB" w:rsidP="00356281">
      <w:pPr>
        <w:spacing w:after="0" w:line="240" w:lineRule="auto"/>
      </w:pPr>
      <w:r>
        <w:separator/>
      </w:r>
    </w:p>
  </w:endnote>
  <w:endnote w:type="continuationSeparator" w:id="0">
    <w:p w14:paraId="2A57335A" w14:textId="77777777" w:rsidR="008553AB" w:rsidRDefault="008553AB" w:rsidP="0035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pranq eco sans">
    <w:altName w:val="Calibri"/>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A076" w14:textId="26B49F79" w:rsidR="008A7D46" w:rsidRDefault="008A7D46">
    <w:pPr>
      <w:pStyle w:val="Piedepgina"/>
      <w:jc w:val="right"/>
    </w:pPr>
    <w:r>
      <w:fldChar w:fldCharType="begin"/>
    </w:r>
    <w:r>
      <w:instrText xml:space="preserve"> PAGE   \* MERGEFORMAT </w:instrText>
    </w:r>
    <w:r>
      <w:fldChar w:fldCharType="separate"/>
    </w:r>
    <w:r w:rsidR="00941C96">
      <w:rPr>
        <w:noProof/>
      </w:rPr>
      <w:t>11</w:t>
    </w:r>
    <w:r>
      <w:fldChar w:fldCharType="end"/>
    </w:r>
  </w:p>
  <w:p w14:paraId="2C068FD5" w14:textId="77777777" w:rsidR="008A7D46" w:rsidRDefault="008A7D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B5B1D" w14:textId="77777777" w:rsidR="008553AB" w:rsidRDefault="008553AB" w:rsidP="00356281">
      <w:pPr>
        <w:spacing w:after="0" w:line="240" w:lineRule="auto"/>
      </w:pPr>
      <w:r>
        <w:separator/>
      </w:r>
    </w:p>
  </w:footnote>
  <w:footnote w:type="continuationSeparator" w:id="0">
    <w:p w14:paraId="02D21A16" w14:textId="77777777" w:rsidR="008553AB" w:rsidRDefault="008553AB" w:rsidP="0035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8508" w14:textId="37F5DDC4" w:rsidR="008A7D46" w:rsidRPr="00C47BA1" w:rsidRDefault="008553AB" w:rsidP="00C47BA1">
    <w:pPr>
      <w:pStyle w:val="Encabezado"/>
      <w:jc w:val="right"/>
      <w:rPr>
        <w:rFonts w:ascii="Spranq eco sans" w:hAnsi="Spranq eco sans"/>
        <w:b/>
        <w:sz w:val="20"/>
      </w:rPr>
    </w:pPr>
    <w:sdt>
      <w:sdtPr>
        <w:rPr>
          <w:rFonts w:ascii="Spranq eco sans" w:hAnsi="Spranq eco sans"/>
          <w:b/>
          <w:sz w:val="20"/>
        </w:rPr>
        <w:id w:val="-678822804"/>
        <w:docPartObj>
          <w:docPartGallery w:val="Watermarks"/>
          <w:docPartUnique/>
        </w:docPartObj>
      </w:sdtPr>
      <w:sdtEndPr/>
      <w:sdtContent>
        <w:r>
          <w:rPr>
            <w:rFonts w:ascii="Spranq eco sans" w:hAnsi="Spranq eco sans"/>
            <w:b/>
            <w:sz w:val="20"/>
          </w:rPr>
          <w:pict w14:anchorId="03B79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418580" o:spid="_x0000_s1026" type="#_x0000_t136" style="position:absolute;left:0;text-align:left;margin-left:0;margin-top:0;width:439.35pt;height:164.75pt;z-index:-251658752;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008A7D46" w:rsidRPr="00C47BA1">
      <w:rPr>
        <w:rFonts w:ascii="Spranq eco sans" w:hAnsi="Spranq eco sans"/>
        <w:b/>
        <w:sz w:val="20"/>
      </w:rPr>
      <w:t>PROPUESTA DE ORDENANZA</w:t>
    </w:r>
  </w:p>
  <w:p w14:paraId="54DB580D" w14:textId="13315B7C" w:rsidR="008A7D46" w:rsidRPr="00C47BA1" w:rsidRDefault="008A7D46" w:rsidP="00C47BA1">
    <w:pPr>
      <w:pStyle w:val="Encabezado"/>
      <w:jc w:val="right"/>
      <w:rPr>
        <w:rFonts w:ascii="Spranq eco sans" w:hAnsi="Spranq eco sans"/>
        <w:b/>
        <w:sz w:val="20"/>
      </w:rPr>
    </w:pPr>
    <w:r>
      <w:rPr>
        <w:rFonts w:ascii="Spranq eco sans" w:hAnsi="Spranq eco sans"/>
        <w:b/>
        <w:sz w:val="20"/>
      </w:rPr>
      <w:t>NOVIEMBRE DE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C48F" w14:textId="77777777" w:rsidR="008A7D46" w:rsidRPr="00C47BA1" w:rsidRDefault="008553AB" w:rsidP="00C47BA1">
    <w:pPr>
      <w:pStyle w:val="Encabezado"/>
      <w:jc w:val="right"/>
      <w:rPr>
        <w:rFonts w:ascii="Spranq eco sans" w:hAnsi="Spranq eco sans"/>
        <w:b/>
        <w:sz w:val="20"/>
      </w:rPr>
    </w:pPr>
    <w:sdt>
      <w:sdtPr>
        <w:rPr>
          <w:rFonts w:ascii="Spranq eco sans" w:hAnsi="Spranq eco sans"/>
          <w:b/>
          <w:sz w:val="20"/>
        </w:rPr>
        <w:id w:val="-1592769953"/>
        <w:docPartObj>
          <w:docPartGallery w:val="Watermarks"/>
          <w:docPartUnique/>
        </w:docPartObj>
      </w:sdtPr>
      <w:sdtEndPr/>
      <w:sdtContent>
        <w:r>
          <w:rPr>
            <w:rFonts w:ascii="Spranq eco sans" w:hAnsi="Spranq eco sans"/>
            <w:b/>
            <w:sz w:val="20"/>
          </w:rPr>
          <w:pict w14:anchorId="4DBB0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39.35pt;height:164.75pt;z-index:-251656704;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008A7D46" w:rsidRPr="00C47BA1">
      <w:rPr>
        <w:rFonts w:ascii="Spranq eco sans" w:hAnsi="Spranq eco sans"/>
        <w:b/>
        <w:sz w:val="20"/>
      </w:rPr>
      <w:t>PROPUESTA DE ORDENANZA</w:t>
    </w:r>
  </w:p>
  <w:p w14:paraId="2E2472E0" w14:textId="77777777" w:rsidR="008A7D46" w:rsidRPr="00C47BA1" w:rsidRDefault="008A7D46" w:rsidP="00C47BA1">
    <w:pPr>
      <w:pStyle w:val="Encabezado"/>
      <w:jc w:val="right"/>
      <w:rPr>
        <w:rFonts w:ascii="Spranq eco sans" w:hAnsi="Spranq eco sans"/>
        <w:b/>
        <w:sz w:val="20"/>
      </w:rPr>
    </w:pPr>
    <w:r>
      <w:rPr>
        <w:rFonts w:ascii="Spranq eco sans" w:hAnsi="Spranq eco sans"/>
        <w:b/>
        <w:sz w:val="20"/>
      </w:rPr>
      <w:t>AGOSTO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658"/>
    <w:multiLevelType w:val="hybridMultilevel"/>
    <w:tmpl w:val="D1DC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37613"/>
    <w:multiLevelType w:val="hybridMultilevel"/>
    <w:tmpl w:val="215040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024966D2"/>
    <w:multiLevelType w:val="multilevel"/>
    <w:tmpl w:val="C448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5903FF"/>
    <w:multiLevelType w:val="hybridMultilevel"/>
    <w:tmpl w:val="D6A8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877E66"/>
    <w:multiLevelType w:val="hybridMultilevel"/>
    <w:tmpl w:val="319CAB44"/>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3901FDF"/>
    <w:multiLevelType w:val="hybridMultilevel"/>
    <w:tmpl w:val="E55EDB78"/>
    <w:lvl w:ilvl="0" w:tplc="F91E8CB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1C6F65"/>
    <w:multiLevelType w:val="hybridMultilevel"/>
    <w:tmpl w:val="774C0B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67E784B"/>
    <w:multiLevelType w:val="hybridMultilevel"/>
    <w:tmpl w:val="49244A6A"/>
    <w:lvl w:ilvl="0" w:tplc="0C0A000F">
      <w:start w:val="1"/>
      <w:numFmt w:val="decimal"/>
      <w:lvlText w:val="%1."/>
      <w:lvlJc w:val="left"/>
      <w:pPr>
        <w:ind w:left="1046" w:hanging="360"/>
      </w:pPr>
    </w:lvl>
    <w:lvl w:ilvl="1" w:tplc="0C0A0019" w:tentative="1">
      <w:start w:val="1"/>
      <w:numFmt w:val="lowerLetter"/>
      <w:lvlText w:val="%2."/>
      <w:lvlJc w:val="left"/>
      <w:pPr>
        <w:ind w:left="1766" w:hanging="360"/>
      </w:pPr>
    </w:lvl>
    <w:lvl w:ilvl="2" w:tplc="0C0A001B" w:tentative="1">
      <w:start w:val="1"/>
      <w:numFmt w:val="lowerRoman"/>
      <w:lvlText w:val="%3."/>
      <w:lvlJc w:val="right"/>
      <w:pPr>
        <w:ind w:left="2486" w:hanging="180"/>
      </w:pPr>
    </w:lvl>
    <w:lvl w:ilvl="3" w:tplc="0C0A000F" w:tentative="1">
      <w:start w:val="1"/>
      <w:numFmt w:val="decimal"/>
      <w:lvlText w:val="%4."/>
      <w:lvlJc w:val="left"/>
      <w:pPr>
        <w:ind w:left="3206" w:hanging="360"/>
      </w:pPr>
    </w:lvl>
    <w:lvl w:ilvl="4" w:tplc="0C0A0019" w:tentative="1">
      <w:start w:val="1"/>
      <w:numFmt w:val="lowerLetter"/>
      <w:lvlText w:val="%5."/>
      <w:lvlJc w:val="left"/>
      <w:pPr>
        <w:ind w:left="3926" w:hanging="360"/>
      </w:pPr>
    </w:lvl>
    <w:lvl w:ilvl="5" w:tplc="0C0A001B" w:tentative="1">
      <w:start w:val="1"/>
      <w:numFmt w:val="lowerRoman"/>
      <w:lvlText w:val="%6."/>
      <w:lvlJc w:val="right"/>
      <w:pPr>
        <w:ind w:left="4646" w:hanging="180"/>
      </w:pPr>
    </w:lvl>
    <w:lvl w:ilvl="6" w:tplc="0C0A000F" w:tentative="1">
      <w:start w:val="1"/>
      <w:numFmt w:val="decimal"/>
      <w:lvlText w:val="%7."/>
      <w:lvlJc w:val="left"/>
      <w:pPr>
        <w:ind w:left="5366" w:hanging="360"/>
      </w:pPr>
    </w:lvl>
    <w:lvl w:ilvl="7" w:tplc="0C0A0019" w:tentative="1">
      <w:start w:val="1"/>
      <w:numFmt w:val="lowerLetter"/>
      <w:lvlText w:val="%8."/>
      <w:lvlJc w:val="left"/>
      <w:pPr>
        <w:ind w:left="6086" w:hanging="360"/>
      </w:pPr>
    </w:lvl>
    <w:lvl w:ilvl="8" w:tplc="0C0A001B" w:tentative="1">
      <w:start w:val="1"/>
      <w:numFmt w:val="lowerRoman"/>
      <w:lvlText w:val="%9."/>
      <w:lvlJc w:val="right"/>
      <w:pPr>
        <w:ind w:left="6806" w:hanging="180"/>
      </w:pPr>
    </w:lvl>
  </w:abstractNum>
  <w:abstractNum w:abstractNumId="9" w15:restartNumberingAfterBreak="0">
    <w:nsid w:val="26CE714E"/>
    <w:multiLevelType w:val="hybridMultilevel"/>
    <w:tmpl w:val="28688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E05681"/>
    <w:multiLevelType w:val="hybridMultilevel"/>
    <w:tmpl w:val="43FA48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D7C2A27"/>
    <w:multiLevelType w:val="hybridMultilevel"/>
    <w:tmpl w:val="98429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ED25DF4"/>
    <w:multiLevelType w:val="hybridMultilevel"/>
    <w:tmpl w:val="8A161770"/>
    <w:lvl w:ilvl="0" w:tplc="3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BFA298A"/>
    <w:multiLevelType w:val="hybridMultilevel"/>
    <w:tmpl w:val="8E664F5A"/>
    <w:lvl w:ilvl="0" w:tplc="282C83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EC44C9"/>
    <w:multiLevelType w:val="hybridMultilevel"/>
    <w:tmpl w:val="E698EF4C"/>
    <w:lvl w:ilvl="0" w:tplc="300A0019">
      <w:start w:val="1"/>
      <w:numFmt w:val="lowerLetter"/>
      <w:lvlText w:val="%1."/>
      <w:lvlJc w:val="left"/>
      <w:pPr>
        <w:ind w:left="1068" w:hanging="360"/>
      </w:pPr>
      <w:rPr>
        <w:rFonts w:hint="default"/>
      </w:rPr>
    </w:lvl>
    <w:lvl w:ilvl="1" w:tplc="D7D810B8">
      <w:start w:val="1"/>
      <w:numFmt w:val="decimal"/>
      <w:lvlText w:val="%2."/>
      <w:lvlJc w:val="left"/>
      <w:pPr>
        <w:ind w:left="1788" w:hanging="360"/>
      </w:pPr>
      <w:rPr>
        <w:rFonts w:hint="default"/>
        <w:sz w:val="22"/>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 w15:restartNumberingAfterBreak="0">
    <w:nsid w:val="63574F3F"/>
    <w:multiLevelType w:val="hybridMultilevel"/>
    <w:tmpl w:val="2E68AA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9A53719"/>
    <w:multiLevelType w:val="hybridMultilevel"/>
    <w:tmpl w:val="ACC46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7913684"/>
    <w:multiLevelType w:val="multilevel"/>
    <w:tmpl w:val="442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12"/>
  </w:num>
  <w:num w:numId="4">
    <w:abstractNumId w:val="3"/>
  </w:num>
  <w:num w:numId="5">
    <w:abstractNumId w:val="1"/>
  </w:num>
  <w:num w:numId="6">
    <w:abstractNumId w:val="7"/>
  </w:num>
  <w:num w:numId="7">
    <w:abstractNumId w:val="16"/>
  </w:num>
  <w:num w:numId="8">
    <w:abstractNumId w:val="8"/>
  </w:num>
  <w:num w:numId="9">
    <w:abstractNumId w:val="17"/>
  </w:num>
  <w:num w:numId="10">
    <w:abstractNumId w:val="9"/>
  </w:num>
  <w:num w:numId="11">
    <w:abstractNumId w:val="13"/>
  </w:num>
  <w:num w:numId="12">
    <w:abstractNumId w:val="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num>
  <w:num w:numId="19">
    <w:abstractNumId w:val="0"/>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281"/>
    <w:rsid w:val="00001285"/>
    <w:rsid w:val="00003E87"/>
    <w:rsid w:val="00004BFF"/>
    <w:rsid w:val="00005B77"/>
    <w:rsid w:val="000106D1"/>
    <w:rsid w:val="00010714"/>
    <w:rsid w:val="00010768"/>
    <w:rsid w:val="000116F7"/>
    <w:rsid w:val="00012725"/>
    <w:rsid w:val="000205F9"/>
    <w:rsid w:val="000223F5"/>
    <w:rsid w:val="000224B6"/>
    <w:rsid w:val="000240F6"/>
    <w:rsid w:val="00024DF1"/>
    <w:rsid w:val="000258F7"/>
    <w:rsid w:val="00030AFF"/>
    <w:rsid w:val="00032118"/>
    <w:rsid w:val="00033673"/>
    <w:rsid w:val="00034251"/>
    <w:rsid w:val="00035F88"/>
    <w:rsid w:val="00036620"/>
    <w:rsid w:val="000367E0"/>
    <w:rsid w:val="00036C2E"/>
    <w:rsid w:val="000426DE"/>
    <w:rsid w:val="00042BBE"/>
    <w:rsid w:val="00044E4B"/>
    <w:rsid w:val="00044F11"/>
    <w:rsid w:val="00044FD8"/>
    <w:rsid w:val="000459A5"/>
    <w:rsid w:val="0004647E"/>
    <w:rsid w:val="00050FA3"/>
    <w:rsid w:val="0005284C"/>
    <w:rsid w:val="00052960"/>
    <w:rsid w:val="00052B31"/>
    <w:rsid w:val="00055FA6"/>
    <w:rsid w:val="00060B32"/>
    <w:rsid w:val="00061E3A"/>
    <w:rsid w:val="000626C9"/>
    <w:rsid w:val="00062A91"/>
    <w:rsid w:val="00062F6D"/>
    <w:rsid w:val="00065EB0"/>
    <w:rsid w:val="0006657A"/>
    <w:rsid w:val="00071097"/>
    <w:rsid w:val="00071118"/>
    <w:rsid w:val="00072716"/>
    <w:rsid w:val="00072D8A"/>
    <w:rsid w:val="00073AAB"/>
    <w:rsid w:val="000753FF"/>
    <w:rsid w:val="00076C4A"/>
    <w:rsid w:val="00076DF4"/>
    <w:rsid w:val="0008152F"/>
    <w:rsid w:val="0008157A"/>
    <w:rsid w:val="00081926"/>
    <w:rsid w:val="0008311B"/>
    <w:rsid w:val="00085784"/>
    <w:rsid w:val="00086AE1"/>
    <w:rsid w:val="00090DDA"/>
    <w:rsid w:val="00091107"/>
    <w:rsid w:val="0009189A"/>
    <w:rsid w:val="000926BE"/>
    <w:rsid w:val="00093486"/>
    <w:rsid w:val="0009434A"/>
    <w:rsid w:val="00096032"/>
    <w:rsid w:val="000979A5"/>
    <w:rsid w:val="00097A27"/>
    <w:rsid w:val="000A1004"/>
    <w:rsid w:val="000A261C"/>
    <w:rsid w:val="000A4B73"/>
    <w:rsid w:val="000B0D80"/>
    <w:rsid w:val="000B1236"/>
    <w:rsid w:val="000B40F4"/>
    <w:rsid w:val="000B4319"/>
    <w:rsid w:val="000B5111"/>
    <w:rsid w:val="000B55DF"/>
    <w:rsid w:val="000B6273"/>
    <w:rsid w:val="000B70FB"/>
    <w:rsid w:val="000C0865"/>
    <w:rsid w:val="000C141D"/>
    <w:rsid w:val="000C1D80"/>
    <w:rsid w:val="000C2233"/>
    <w:rsid w:val="000C22D5"/>
    <w:rsid w:val="000C4FCF"/>
    <w:rsid w:val="000C63FF"/>
    <w:rsid w:val="000C6856"/>
    <w:rsid w:val="000C69F8"/>
    <w:rsid w:val="000D0A7E"/>
    <w:rsid w:val="000D1D35"/>
    <w:rsid w:val="000D2618"/>
    <w:rsid w:val="000D3A78"/>
    <w:rsid w:val="000D3D36"/>
    <w:rsid w:val="000D5003"/>
    <w:rsid w:val="000D620B"/>
    <w:rsid w:val="000D62CD"/>
    <w:rsid w:val="000D6D78"/>
    <w:rsid w:val="000D7730"/>
    <w:rsid w:val="000D7D58"/>
    <w:rsid w:val="000E0712"/>
    <w:rsid w:val="000E26D5"/>
    <w:rsid w:val="000E340B"/>
    <w:rsid w:val="000E3958"/>
    <w:rsid w:val="000E5C83"/>
    <w:rsid w:val="000E7F00"/>
    <w:rsid w:val="000F12F8"/>
    <w:rsid w:val="000F42F7"/>
    <w:rsid w:val="000F4DF9"/>
    <w:rsid w:val="000F5186"/>
    <w:rsid w:val="000F7C6F"/>
    <w:rsid w:val="001001F6"/>
    <w:rsid w:val="001007E8"/>
    <w:rsid w:val="00101960"/>
    <w:rsid w:val="00102107"/>
    <w:rsid w:val="0010333E"/>
    <w:rsid w:val="001068CB"/>
    <w:rsid w:val="00107599"/>
    <w:rsid w:val="00107642"/>
    <w:rsid w:val="00110088"/>
    <w:rsid w:val="00110875"/>
    <w:rsid w:val="0011097F"/>
    <w:rsid w:val="00113C69"/>
    <w:rsid w:val="0011526A"/>
    <w:rsid w:val="00115460"/>
    <w:rsid w:val="00121DEE"/>
    <w:rsid w:val="001235AA"/>
    <w:rsid w:val="00126735"/>
    <w:rsid w:val="00127B6D"/>
    <w:rsid w:val="00130E87"/>
    <w:rsid w:val="00131784"/>
    <w:rsid w:val="00131E48"/>
    <w:rsid w:val="00131F3E"/>
    <w:rsid w:val="00135AB6"/>
    <w:rsid w:val="0013729A"/>
    <w:rsid w:val="001372E2"/>
    <w:rsid w:val="00143BD6"/>
    <w:rsid w:val="001455CE"/>
    <w:rsid w:val="00145D8A"/>
    <w:rsid w:val="00146FD4"/>
    <w:rsid w:val="001503CC"/>
    <w:rsid w:val="0015244E"/>
    <w:rsid w:val="00152C5A"/>
    <w:rsid w:val="00155A93"/>
    <w:rsid w:val="00156858"/>
    <w:rsid w:val="0016039B"/>
    <w:rsid w:val="0016073D"/>
    <w:rsid w:val="001620BC"/>
    <w:rsid w:val="0016311E"/>
    <w:rsid w:val="001633C6"/>
    <w:rsid w:val="00163830"/>
    <w:rsid w:val="001644F7"/>
    <w:rsid w:val="00171711"/>
    <w:rsid w:val="001731ED"/>
    <w:rsid w:val="00173CCD"/>
    <w:rsid w:val="00173D42"/>
    <w:rsid w:val="0017644A"/>
    <w:rsid w:val="0017651C"/>
    <w:rsid w:val="001765C0"/>
    <w:rsid w:val="0017673F"/>
    <w:rsid w:val="00176FBD"/>
    <w:rsid w:val="00177E8D"/>
    <w:rsid w:val="0018277A"/>
    <w:rsid w:val="0018335D"/>
    <w:rsid w:val="00183F77"/>
    <w:rsid w:val="0018458B"/>
    <w:rsid w:val="00184790"/>
    <w:rsid w:val="001862C6"/>
    <w:rsid w:val="00187259"/>
    <w:rsid w:val="0019497D"/>
    <w:rsid w:val="001952CA"/>
    <w:rsid w:val="0019539C"/>
    <w:rsid w:val="001958A7"/>
    <w:rsid w:val="001961F2"/>
    <w:rsid w:val="001976AC"/>
    <w:rsid w:val="001A0357"/>
    <w:rsid w:val="001A1AC2"/>
    <w:rsid w:val="001A277B"/>
    <w:rsid w:val="001A2D51"/>
    <w:rsid w:val="001A4966"/>
    <w:rsid w:val="001A6993"/>
    <w:rsid w:val="001A7123"/>
    <w:rsid w:val="001A75EC"/>
    <w:rsid w:val="001B2F5B"/>
    <w:rsid w:val="001B4670"/>
    <w:rsid w:val="001B4E0E"/>
    <w:rsid w:val="001B5B58"/>
    <w:rsid w:val="001B709D"/>
    <w:rsid w:val="001B7BE8"/>
    <w:rsid w:val="001C043D"/>
    <w:rsid w:val="001C0E41"/>
    <w:rsid w:val="001C1416"/>
    <w:rsid w:val="001C15BA"/>
    <w:rsid w:val="001C18EC"/>
    <w:rsid w:val="001C78CB"/>
    <w:rsid w:val="001D0437"/>
    <w:rsid w:val="001D0853"/>
    <w:rsid w:val="001D0D75"/>
    <w:rsid w:val="001D3AF7"/>
    <w:rsid w:val="001D3E6E"/>
    <w:rsid w:val="001D4A63"/>
    <w:rsid w:val="001E0A26"/>
    <w:rsid w:val="001E1464"/>
    <w:rsid w:val="001E42DF"/>
    <w:rsid w:val="001E5462"/>
    <w:rsid w:val="001E6079"/>
    <w:rsid w:val="001E6949"/>
    <w:rsid w:val="001E6CAD"/>
    <w:rsid w:val="001E7481"/>
    <w:rsid w:val="001F0FEF"/>
    <w:rsid w:val="001F3D63"/>
    <w:rsid w:val="001F4B7B"/>
    <w:rsid w:val="001F4F49"/>
    <w:rsid w:val="001F6B89"/>
    <w:rsid w:val="001F7073"/>
    <w:rsid w:val="001F77E1"/>
    <w:rsid w:val="00202046"/>
    <w:rsid w:val="00203FC2"/>
    <w:rsid w:val="00205377"/>
    <w:rsid w:val="00206ACA"/>
    <w:rsid w:val="002107AE"/>
    <w:rsid w:val="00210BF9"/>
    <w:rsid w:val="00214A3E"/>
    <w:rsid w:val="00215480"/>
    <w:rsid w:val="00220762"/>
    <w:rsid w:val="00224EAA"/>
    <w:rsid w:val="00225870"/>
    <w:rsid w:val="002259ED"/>
    <w:rsid w:val="00225B46"/>
    <w:rsid w:val="00226976"/>
    <w:rsid w:val="0023013B"/>
    <w:rsid w:val="00231BCE"/>
    <w:rsid w:val="00232229"/>
    <w:rsid w:val="0023224E"/>
    <w:rsid w:val="00232E4B"/>
    <w:rsid w:val="00235FA3"/>
    <w:rsid w:val="00237132"/>
    <w:rsid w:val="00240085"/>
    <w:rsid w:val="00241067"/>
    <w:rsid w:val="00244582"/>
    <w:rsid w:val="0024528E"/>
    <w:rsid w:val="00245F33"/>
    <w:rsid w:val="0024632D"/>
    <w:rsid w:val="002503B9"/>
    <w:rsid w:val="00251485"/>
    <w:rsid w:val="00253073"/>
    <w:rsid w:val="00254128"/>
    <w:rsid w:val="00254AAA"/>
    <w:rsid w:val="00254DA7"/>
    <w:rsid w:val="00256025"/>
    <w:rsid w:val="002568D5"/>
    <w:rsid w:val="00256B89"/>
    <w:rsid w:val="00256BCF"/>
    <w:rsid w:val="00257527"/>
    <w:rsid w:val="002625F7"/>
    <w:rsid w:val="00266314"/>
    <w:rsid w:val="00266D14"/>
    <w:rsid w:val="0027011D"/>
    <w:rsid w:val="00270678"/>
    <w:rsid w:val="00270F89"/>
    <w:rsid w:val="002711B8"/>
    <w:rsid w:val="00273634"/>
    <w:rsid w:val="00274B6F"/>
    <w:rsid w:val="00275F34"/>
    <w:rsid w:val="002761CD"/>
    <w:rsid w:val="00276484"/>
    <w:rsid w:val="00277AA8"/>
    <w:rsid w:val="002833C3"/>
    <w:rsid w:val="0028456A"/>
    <w:rsid w:val="00285C42"/>
    <w:rsid w:val="00295260"/>
    <w:rsid w:val="0029602A"/>
    <w:rsid w:val="00296EB6"/>
    <w:rsid w:val="002A0481"/>
    <w:rsid w:val="002A0DB1"/>
    <w:rsid w:val="002A0E9D"/>
    <w:rsid w:val="002A0FC5"/>
    <w:rsid w:val="002A19CD"/>
    <w:rsid w:val="002A1A8B"/>
    <w:rsid w:val="002A6791"/>
    <w:rsid w:val="002B0097"/>
    <w:rsid w:val="002B04A1"/>
    <w:rsid w:val="002B1E88"/>
    <w:rsid w:val="002B1EEE"/>
    <w:rsid w:val="002B252B"/>
    <w:rsid w:val="002B2884"/>
    <w:rsid w:val="002B3348"/>
    <w:rsid w:val="002B36D8"/>
    <w:rsid w:val="002B3CCB"/>
    <w:rsid w:val="002B6EC3"/>
    <w:rsid w:val="002C034F"/>
    <w:rsid w:val="002C0985"/>
    <w:rsid w:val="002C1166"/>
    <w:rsid w:val="002C1A78"/>
    <w:rsid w:val="002C1D60"/>
    <w:rsid w:val="002C3421"/>
    <w:rsid w:val="002C343A"/>
    <w:rsid w:val="002C368B"/>
    <w:rsid w:val="002C4AC7"/>
    <w:rsid w:val="002C4B0D"/>
    <w:rsid w:val="002C639D"/>
    <w:rsid w:val="002C712F"/>
    <w:rsid w:val="002C76B4"/>
    <w:rsid w:val="002C77B3"/>
    <w:rsid w:val="002D089C"/>
    <w:rsid w:val="002D154C"/>
    <w:rsid w:val="002D179B"/>
    <w:rsid w:val="002D1BF4"/>
    <w:rsid w:val="002D1D35"/>
    <w:rsid w:val="002D228A"/>
    <w:rsid w:val="002D30C3"/>
    <w:rsid w:val="002D3773"/>
    <w:rsid w:val="002D50AB"/>
    <w:rsid w:val="002D60D8"/>
    <w:rsid w:val="002E0524"/>
    <w:rsid w:val="002E388D"/>
    <w:rsid w:val="002E553B"/>
    <w:rsid w:val="002E5C32"/>
    <w:rsid w:val="002E70CD"/>
    <w:rsid w:val="002F034A"/>
    <w:rsid w:val="002F1749"/>
    <w:rsid w:val="002F1A0F"/>
    <w:rsid w:val="002F2DB9"/>
    <w:rsid w:val="002F371A"/>
    <w:rsid w:val="00300135"/>
    <w:rsid w:val="00300B9E"/>
    <w:rsid w:val="00304A85"/>
    <w:rsid w:val="003104BF"/>
    <w:rsid w:val="00311D90"/>
    <w:rsid w:val="00312AC2"/>
    <w:rsid w:val="0031337D"/>
    <w:rsid w:val="0031379F"/>
    <w:rsid w:val="00314C36"/>
    <w:rsid w:val="00314CDF"/>
    <w:rsid w:val="0031511A"/>
    <w:rsid w:val="00315361"/>
    <w:rsid w:val="0031587A"/>
    <w:rsid w:val="0031677C"/>
    <w:rsid w:val="0032042A"/>
    <w:rsid w:val="00321088"/>
    <w:rsid w:val="00322717"/>
    <w:rsid w:val="003254CD"/>
    <w:rsid w:val="00326B03"/>
    <w:rsid w:val="00327330"/>
    <w:rsid w:val="00327AF7"/>
    <w:rsid w:val="0033189F"/>
    <w:rsid w:val="0033639C"/>
    <w:rsid w:val="00337AB7"/>
    <w:rsid w:val="003402DA"/>
    <w:rsid w:val="003427C5"/>
    <w:rsid w:val="003440B4"/>
    <w:rsid w:val="0034441C"/>
    <w:rsid w:val="003465D0"/>
    <w:rsid w:val="00346D84"/>
    <w:rsid w:val="003501AB"/>
    <w:rsid w:val="00353004"/>
    <w:rsid w:val="0035301C"/>
    <w:rsid w:val="003532A4"/>
    <w:rsid w:val="00353FC3"/>
    <w:rsid w:val="003545BF"/>
    <w:rsid w:val="00355371"/>
    <w:rsid w:val="00356281"/>
    <w:rsid w:val="003568EB"/>
    <w:rsid w:val="00357097"/>
    <w:rsid w:val="003577B5"/>
    <w:rsid w:val="00361116"/>
    <w:rsid w:val="0036129E"/>
    <w:rsid w:val="00362C70"/>
    <w:rsid w:val="003635A2"/>
    <w:rsid w:val="00364CD8"/>
    <w:rsid w:val="003670E3"/>
    <w:rsid w:val="00370F6A"/>
    <w:rsid w:val="003720E7"/>
    <w:rsid w:val="00373CC4"/>
    <w:rsid w:val="00376A2C"/>
    <w:rsid w:val="00376E53"/>
    <w:rsid w:val="00376F07"/>
    <w:rsid w:val="003774E8"/>
    <w:rsid w:val="00377C5F"/>
    <w:rsid w:val="00380BDB"/>
    <w:rsid w:val="00382E70"/>
    <w:rsid w:val="00383844"/>
    <w:rsid w:val="00383BB6"/>
    <w:rsid w:val="003842A1"/>
    <w:rsid w:val="003844BE"/>
    <w:rsid w:val="003857FE"/>
    <w:rsid w:val="00390117"/>
    <w:rsid w:val="00390DF6"/>
    <w:rsid w:val="00391883"/>
    <w:rsid w:val="0039286E"/>
    <w:rsid w:val="00394AAA"/>
    <w:rsid w:val="003A0F93"/>
    <w:rsid w:val="003A126D"/>
    <w:rsid w:val="003A1DC4"/>
    <w:rsid w:val="003A3AD9"/>
    <w:rsid w:val="003A3DBA"/>
    <w:rsid w:val="003A4B3B"/>
    <w:rsid w:val="003A61CF"/>
    <w:rsid w:val="003A63C3"/>
    <w:rsid w:val="003A65E7"/>
    <w:rsid w:val="003B0FBC"/>
    <w:rsid w:val="003B2AB4"/>
    <w:rsid w:val="003B3399"/>
    <w:rsid w:val="003B5C40"/>
    <w:rsid w:val="003B6568"/>
    <w:rsid w:val="003C1DF9"/>
    <w:rsid w:val="003C287F"/>
    <w:rsid w:val="003C2A4E"/>
    <w:rsid w:val="003C408D"/>
    <w:rsid w:val="003C4C70"/>
    <w:rsid w:val="003C4E86"/>
    <w:rsid w:val="003C6D63"/>
    <w:rsid w:val="003C7D45"/>
    <w:rsid w:val="003D0F73"/>
    <w:rsid w:val="003D193F"/>
    <w:rsid w:val="003D1F66"/>
    <w:rsid w:val="003D20BB"/>
    <w:rsid w:val="003D3AC1"/>
    <w:rsid w:val="003D3DF8"/>
    <w:rsid w:val="003D445B"/>
    <w:rsid w:val="003D4EF9"/>
    <w:rsid w:val="003E255E"/>
    <w:rsid w:val="003E3275"/>
    <w:rsid w:val="003E3CC4"/>
    <w:rsid w:val="003E3D79"/>
    <w:rsid w:val="003E3EE8"/>
    <w:rsid w:val="003E46C2"/>
    <w:rsid w:val="003E7F8A"/>
    <w:rsid w:val="003F0DD1"/>
    <w:rsid w:val="003F149D"/>
    <w:rsid w:val="003F2D5E"/>
    <w:rsid w:val="003F30BB"/>
    <w:rsid w:val="003F4443"/>
    <w:rsid w:val="003F5A53"/>
    <w:rsid w:val="003F5B58"/>
    <w:rsid w:val="003F5DEC"/>
    <w:rsid w:val="003F647E"/>
    <w:rsid w:val="003F7177"/>
    <w:rsid w:val="003F74A8"/>
    <w:rsid w:val="00401A6F"/>
    <w:rsid w:val="00401AEC"/>
    <w:rsid w:val="00401FD7"/>
    <w:rsid w:val="0040259B"/>
    <w:rsid w:val="00403C96"/>
    <w:rsid w:val="00404822"/>
    <w:rsid w:val="00404CAE"/>
    <w:rsid w:val="00411E57"/>
    <w:rsid w:val="00412486"/>
    <w:rsid w:val="00412F5B"/>
    <w:rsid w:val="004162D7"/>
    <w:rsid w:val="0041640C"/>
    <w:rsid w:val="00417240"/>
    <w:rsid w:val="00417A9A"/>
    <w:rsid w:val="00417DE7"/>
    <w:rsid w:val="004213A0"/>
    <w:rsid w:val="00421408"/>
    <w:rsid w:val="00421BFE"/>
    <w:rsid w:val="00422734"/>
    <w:rsid w:val="0042334B"/>
    <w:rsid w:val="00423967"/>
    <w:rsid w:val="0042402B"/>
    <w:rsid w:val="0042534E"/>
    <w:rsid w:val="004265EB"/>
    <w:rsid w:val="004266C6"/>
    <w:rsid w:val="00426AE9"/>
    <w:rsid w:val="004272F3"/>
    <w:rsid w:val="004276CF"/>
    <w:rsid w:val="00430479"/>
    <w:rsid w:val="0043136B"/>
    <w:rsid w:val="00431716"/>
    <w:rsid w:val="00433507"/>
    <w:rsid w:val="00434355"/>
    <w:rsid w:val="00437123"/>
    <w:rsid w:val="004378F8"/>
    <w:rsid w:val="00441545"/>
    <w:rsid w:val="00442958"/>
    <w:rsid w:val="0044310A"/>
    <w:rsid w:val="00446B7B"/>
    <w:rsid w:val="00446D5F"/>
    <w:rsid w:val="0044706F"/>
    <w:rsid w:val="00447355"/>
    <w:rsid w:val="00447EFC"/>
    <w:rsid w:val="004503BB"/>
    <w:rsid w:val="00451194"/>
    <w:rsid w:val="004513C9"/>
    <w:rsid w:val="00453655"/>
    <w:rsid w:val="004536DF"/>
    <w:rsid w:val="00455020"/>
    <w:rsid w:val="00455796"/>
    <w:rsid w:val="0045592D"/>
    <w:rsid w:val="004559E6"/>
    <w:rsid w:val="004569D5"/>
    <w:rsid w:val="004572C1"/>
    <w:rsid w:val="00457855"/>
    <w:rsid w:val="00457CE7"/>
    <w:rsid w:val="004603B1"/>
    <w:rsid w:val="00460877"/>
    <w:rsid w:val="00460CBC"/>
    <w:rsid w:val="00460F86"/>
    <w:rsid w:val="004615BD"/>
    <w:rsid w:val="00462763"/>
    <w:rsid w:val="00463C82"/>
    <w:rsid w:val="00464998"/>
    <w:rsid w:val="00464B90"/>
    <w:rsid w:val="00467708"/>
    <w:rsid w:val="0047048D"/>
    <w:rsid w:val="00470C74"/>
    <w:rsid w:val="00471DEA"/>
    <w:rsid w:val="00471F96"/>
    <w:rsid w:val="004730BF"/>
    <w:rsid w:val="00474727"/>
    <w:rsid w:val="0047474B"/>
    <w:rsid w:val="004756BF"/>
    <w:rsid w:val="00475DFB"/>
    <w:rsid w:val="00476FC3"/>
    <w:rsid w:val="00477A5C"/>
    <w:rsid w:val="004800D3"/>
    <w:rsid w:val="004806BA"/>
    <w:rsid w:val="004813F6"/>
    <w:rsid w:val="004814F6"/>
    <w:rsid w:val="00484F76"/>
    <w:rsid w:val="00485210"/>
    <w:rsid w:val="004869A0"/>
    <w:rsid w:val="004902A7"/>
    <w:rsid w:val="00495877"/>
    <w:rsid w:val="00495E2C"/>
    <w:rsid w:val="00495E87"/>
    <w:rsid w:val="0049635F"/>
    <w:rsid w:val="00496B18"/>
    <w:rsid w:val="004A00C5"/>
    <w:rsid w:val="004A15CE"/>
    <w:rsid w:val="004A1C0D"/>
    <w:rsid w:val="004A46C0"/>
    <w:rsid w:val="004A484B"/>
    <w:rsid w:val="004A5250"/>
    <w:rsid w:val="004A54C5"/>
    <w:rsid w:val="004A5C64"/>
    <w:rsid w:val="004A72BD"/>
    <w:rsid w:val="004A7430"/>
    <w:rsid w:val="004B06C7"/>
    <w:rsid w:val="004B0965"/>
    <w:rsid w:val="004B29D4"/>
    <w:rsid w:val="004B4F0E"/>
    <w:rsid w:val="004B5C7F"/>
    <w:rsid w:val="004B6949"/>
    <w:rsid w:val="004B7271"/>
    <w:rsid w:val="004B76AF"/>
    <w:rsid w:val="004B7E02"/>
    <w:rsid w:val="004C2692"/>
    <w:rsid w:val="004C2B06"/>
    <w:rsid w:val="004C3676"/>
    <w:rsid w:val="004C4898"/>
    <w:rsid w:val="004C4DD6"/>
    <w:rsid w:val="004C595E"/>
    <w:rsid w:val="004C6232"/>
    <w:rsid w:val="004D0089"/>
    <w:rsid w:val="004D06A2"/>
    <w:rsid w:val="004D0F9B"/>
    <w:rsid w:val="004D1901"/>
    <w:rsid w:val="004D24AF"/>
    <w:rsid w:val="004D45F0"/>
    <w:rsid w:val="004D46B1"/>
    <w:rsid w:val="004D4A53"/>
    <w:rsid w:val="004D5403"/>
    <w:rsid w:val="004D5B95"/>
    <w:rsid w:val="004D64C7"/>
    <w:rsid w:val="004D6DE0"/>
    <w:rsid w:val="004D786B"/>
    <w:rsid w:val="004E031C"/>
    <w:rsid w:val="004E21E7"/>
    <w:rsid w:val="004E235A"/>
    <w:rsid w:val="004E2605"/>
    <w:rsid w:val="004E458B"/>
    <w:rsid w:val="004E4A4C"/>
    <w:rsid w:val="004E54A2"/>
    <w:rsid w:val="004E5D30"/>
    <w:rsid w:val="004E6CF4"/>
    <w:rsid w:val="004E7BE5"/>
    <w:rsid w:val="004F0257"/>
    <w:rsid w:val="004F27A8"/>
    <w:rsid w:val="004F4434"/>
    <w:rsid w:val="004F541F"/>
    <w:rsid w:val="004F54C4"/>
    <w:rsid w:val="004F5F4F"/>
    <w:rsid w:val="00500A6F"/>
    <w:rsid w:val="00501E6D"/>
    <w:rsid w:val="00503306"/>
    <w:rsid w:val="005035CE"/>
    <w:rsid w:val="00503A61"/>
    <w:rsid w:val="005050FD"/>
    <w:rsid w:val="00511796"/>
    <w:rsid w:val="005122AC"/>
    <w:rsid w:val="005131BD"/>
    <w:rsid w:val="00516C64"/>
    <w:rsid w:val="00516EC3"/>
    <w:rsid w:val="0052028A"/>
    <w:rsid w:val="005206D8"/>
    <w:rsid w:val="00520DAB"/>
    <w:rsid w:val="005214DF"/>
    <w:rsid w:val="005216B5"/>
    <w:rsid w:val="00524094"/>
    <w:rsid w:val="00524883"/>
    <w:rsid w:val="00524C7D"/>
    <w:rsid w:val="00524D7E"/>
    <w:rsid w:val="00525208"/>
    <w:rsid w:val="00525319"/>
    <w:rsid w:val="00530917"/>
    <w:rsid w:val="00531AAC"/>
    <w:rsid w:val="00531F9E"/>
    <w:rsid w:val="005326B4"/>
    <w:rsid w:val="00536EFF"/>
    <w:rsid w:val="00537D2A"/>
    <w:rsid w:val="00540790"/>
    <w:rsid w:val="0054079C"/>
    <w:rsid w:val="005409BE"/>
    <w:rsid w:val="005420AB"/>
    <w:rsid w:val="005423A8"/>
    <w:rsid w:val="005433AB"/>
    <w:rsid w:val="0054489F"/>
    <w:rsid w:val="005450DC"/>
    <w:rsid w:val="00546222"/>
    <w:rsid w:val="005505B1"/>
    <w:rsid w:val="005506BE"/>
    <w:rsid w:val="00551890"/>
    <w:rsid w:val="0055370F"/>
    <w:rsid w:val="0055433B"/>
    <w:rsid w:val="005549B1"/>
    <w:rsid w:val="00555351"/>
    <w:rsid w:val="00555FC5"/>
    <w:rsid w:val="00557105"/>
    <w:rsid w:val="00560D84"/>
    <w:rsid w:val="00566A6C"/>
    <w:rsid w:val="0056760E"/>
    <w:rsid w:val="00570560"/>
    <w:rsid w:val="00570C5F"/>
    <w:rsid w:val="00572CCB"/>
    <w:rsid w:val="00573A56"/>
    <w:rsid w:val="0057409E"/>
    <w:rsid w:val="00574717"/>
    <w:rsid w:val="005755ED"/>
    <w:rsid w:val="0057652B"/>
    <w:rsid w:val="00576E31"/>
    <w:rsid w:val="00577B92"/>
    <w:rsid w:val="00580758"/>
    <w:rsid w:val="00580D42"/>
    <w:rsid w:val="00581295"/>
    <w:rsid w:val="00581788"/>
    <w:rsid w:val="00584E88"/>
    <w:rsid w:val="0058594D"/>
    <w:rsid w:val="00585D75"/>
    <w:rsid w:val="00586426"/>
    <w:rsid w:val="00586454"/>
    <w:rsid w:val="005873E8"/>
    <w:rsid w:val="00587DC6"/>
    <w:rsid w:val="005911F9"/>
    <w:rsid w:val="00591C06"/>
    <w:rsid w:val="00593ABC"/>
    <w:rsid w:val="00595DFA"/>
    <w:rsid w:val="005A0A8B"/>
    <w:rsid w:val="005A1021"/>
    <w:rsid w:val="005A1C56"/>
    <w:rsid w:val="005A1D92"/>
    <w:rsid w:val="005A7F68"/>
    <w:rsid w:val="005B0D96"/>
    <w:rsid w:val="005B3720"/>
    <w:rsid w:val="005B4F5A"/>
    <w:rsid w:val="005C0446"/>
    <w:rsid w:val="005C059F"/>
    <w:rsid w:val="005C1810"/>
    <w:rsid w:val="005C2A67"/>
    <w:rsid w:val="005C3919"/>
    <w:rsid w:val="005C3CA2"/>
    <w:rsid w:val="005C3E1B"/>
    <w:rsid w:val="005C4AD3"/>
    <w:rsid w:val="005C5429"/>
    <w:rsid w:val="005C62AE"/>
    <w:rsid w:val="005C6EFD"/>
    <w:rsid w:val="005D062E"/>
    <w:rsid w:val="005D138B"/>
    <w:rsid w:val="005D2889"/>
    <w:rsid w:val="005D292C"/>
    <w:rsid w:val="005D2BB7"/>
    <w:rsid w:val="005D319C"/>
    <w:rsid w:val="005D3BAE"/>
    <w:rsid w:val="005D3CBF"/>
    <w:rsid w:val="005D4B03"/>
    <w:rsid w:val="005D6E62"/>
    <w:rsid w:val="005D7C3E"/>
    <w:rsid w:val="005D7CBD"/>
    <w:rsid w:val="005E03E7"/>
    <w:rsid w:val="005E1F9E"/>
    <w:rsid w:val="005E3E8E"/>
    <w:rsid w:val="005E5699"/>
    <w:rsid w:val="005F08E9"/>
    <w:rsid w:val="005F2A79"/>
    <w:rsid w:val="005F3DFE"/>
    <w:rsid w:val="005F4053"/>
    <w:rsid w:val="005F46DE"/>
    <w:rsid w:val="005F68FE"/>
    <w:rsid w:val="006000C8"/>
    <w:rsid w:val="0060139F"/>
    <w:rsid w:val="006023F3"/>
    <w:rsid w:val="00602DDF"/>
    <w:rsid w:val="00603FF3"/>
    <w:rsid w:val="00604D23"/>
    <w:rsid w:val="006051B1"/>
    <w:rsid w:val="0060539B"/>
    <w:rsid w:val="00605ABC"/>
    <w:rsid w:val="00606722"/>
    <w:rsid w:val="006100A0"/>
    <w:rsid w:val="006123C9"/>
    <w:rsid w:val="006134B9"/>
    <w:rsid w:val="006157A2"/>
    <w:rsid w:val="00617537"/>
    <w:rsid w:val="00617821"/>
    <w:rsid w:val="00620737"/>
    <w:rsid w:val="006219FF"/>
    <w:rsid w:val="00624DE7"/>
    <w:rsid w:val="00625557"/>
    <w:rsid w:val="00626C77"/>
    <w:rsid w:val="00627030"/>
    <w:rsid w:val="006270C2"/>
    <w:rsid w:val="00627B7E"/>
    <w:rsid w:val="00627C93"/>
    <w:rsid w:val="00627DC1"/>
    <w:rsid w:val="00631D77"/>
    <w:rsid w:val="00633697"/>
    <w:rsid w:val="006338B4"/>
    <w:rsid w:val="00634142"/>
    <w:rsid w:val="0063487A"/>
    <w:rsid w:val="006357ED"/>
    <w:rsid w:val="006379A9"/>
    <w:rsid w:val="006414F8"/>
    <w:rsid w:val="0064185B"/>
    <w:rsid w:val="00643280"/>
    <w:rsid w:val="0064414D"/>
    <w:rsid w:val="006443B9"/>
    <w:rsid w:val="00646116"/>
    <w:rsid w:val="00647B5A"/>
    <w:rsid w:val="00647C2A"/>
    <w:rsid w:val="00650013"/>
    <w:rsid w:val="006520E8"/>
    <w:rsid w:val="00652DF5"/>
    <w:rsid w:val="00653DFF"/>
    <w:rsid w:val="0065499D"/>
    <w:rsid w:val="00655553"/>
    <w:rsid w:val="00655FE9"/>
    <w:rsid w:val="006561A2"/>
    <w:rsid w:val="00656250"/>
    <w:rsid w:val="0065648B"/>
    <w:rsid w:val="00656609"/>
    <w:rsid w:val="00657EE2"/>
    <w:rsid w:val="0066089B"/>
    <w:rsid w:val="0066138A"/>
    <w:rsid w:val="00663B0C"/>
    <w:rsid w:val="0066620C"/>
    <w:rsid w:val="00666342"/>
    <w:rsid w:val="00667D4C"/>
    <w:rsid w:val="00670805"/>
    <w:rsid w:val="006708CF"/>
    <w:rsid w:val="00671D66"/>
    <w:rsid w:val="00671DDB"/>
    <w:rsid w:val="00671EAB"/>
    <w:rsid w:val="00672345"/>
    <w:rsid w:val="00672DFB"/>
    <w:rsid w:val="00673367"/>
    <w:rsid w:val="00673BF3"/>
    <w:rsid w:val="0067445A"/>
    <w:rsid w:val="00674E5A"/>
    <w:rsid w:val="006758F1"/>
    <w:rsid w:val="00675E04"/>
    <w:rsid w:val="006765F6"/>
    <w:rsid w:val="0067722D"/>
    <w:rsid w:val="0068056D"/>
    <w:rsid w:val="006805D6"/>
    <w:rsid w:val="00685678"/>
    <w:rsid w:val="00685D9E"/>
    <w:rsid w:val="00686280"/>
    <w:rsid w:val="00690197"/>
    <w:rsid w:val="00690FFB"/>
    <w:rsid w:val="00691E23"/>
    <w:rsid w:val="00693A23"/>
    <w:rsid w:val="00693E74"/>
    <w:rsid w:val="00697154"/>
    <w:rsid w:val="006A1393"/>
    <w:rsid w:val="006A24C5"/>
    <w:rsid w:val="006A2FCF"/>
    <w:rsid w:val="006A4832"/>
    <w:rsid w:val="006A52BA"/>
    <w:rsid w:val="006A5FDF"/>
    <w:rsid w:val="006B0351"/>
    <w:rsid w:val="006B0CD7"/>
    <w:rsid w:val="006B3EFD"/>
    <w:rsid w:val="006B4054"/>
    <w:rsid w:val="006B617C"/>
    <w:rsid w:val="006B646E"/>
    <w:rsid w:val="006B67F7"/>
    <w:rsid w:val="006B6FB8"/>
    <w:rsid w:val="006B7989"/>
    <w:rsid w:val="006B7A75"/>
    <w:rsid w:val="006C0930"/>
    <w:rsid w:val="006C0B04"/>
    <w:rsid w:val="006C1E6D"/>
    <w:rsid w:val="006C1F55"/>
    <w:rsid w:val="006C53EB"/>
    <w:rsid w:val="006C6D46"/>
    <w:rsid w:val="006C7AAF"/>
    <w:rsid w:val="006D0358"/>
    <w:rsid w:val="006D0431"/>
    <w:rsid w:val="006D04FB"/>
    <w:rsid w:val="006D161F"/>
    <w:rsid w:val="006D341A"/>
    <w:rsid w:val="006D3C1A"/>
    <w:rsid w:val="006D416A"/>
    <w:rsid w:val="006D4EC8"/>
    <w:rsid w:val="006D537C"/>
    <w:rsid w:val="006D6620"/>
    <w:rsid w:val="006D753A"/>
    <w:rsid w:val="006E1BE9"/>
    <w:rsid w:val="006E1F89"/>
    <w:rsid w:val="006E2525"/>
    <w:rsid w:val="006E2988"/>
    <w:rsid w:val="006E3A94"/>
    <w:rsid w:val="006E5AB2"/>
    <w:rsid w:val="006E5D6E"/>
    <w:rsid w:val="006E6BE1"/>
    <w:rsid w:val="006F0215"/>
    <w:rsid w:val="006F1434"/>
    <w:rsid w:val="006F25AD"/>
    <w:rsid w:val="006F3184"/>
    <w:rsid w:val="006F431B"/>
    <w:rsid w:val="006F47FE"/>
    <w:rsid w:val="006F50BF"/>
    <w:rsid w:val="006F5365"/>
    <w:rsid w:val="006F5C3B"/>
    <w:rsid w:val="00702C0F"/>
    <w:rsid w:val="00702D35"/>
    <w:rsid w:val="0070452B"/>
    <w:rsid w:val="007047FF"/>
    <w:rsid w:val="007048AC"/>
    <w:rsid w:val="00704FE5"/>
    <w:rsid w:val="00705766"/>
    <w:rsid w:val="007068D9"/>
    <w:rsid w:val="00707179"/>
    <w:rsid w:val="007071A9"/>
    <w:rsid w:val="00707A38"/>
    <w:rsid w:val="00707AF8"/>
    <w:rsid w:val="0071057F"/>
    <w:rsid w:val="00710D23"/>
    <w:rsid w:val="00711528"/>
    <w:rsid w:val="00713167"/>
    <w:rsid w:val="007161B1"/>
    <w:rsid w:val="0071790F"/>
    <w:rsid w:val="00723224"/>
    <w:rsid w:val="00723436"/>
    <w:rsid w:val="0072491A"/>
    <w:rsid w:val="00725937"/>
    <w:rsid w:val="007259D1"/>
    <w:rsid w:val="00731BE2"/>
    <w:rsid w:val="00732396"/>
    <w:rsid w:val="007325AD"/>
    <w:rsid w:val="00733B57"/>
    <w:rsid w:val="00734BA6"/>
    <w:rsid w:val="00735EBD"/>
    <w:rsid w:val="00735EF5"/>
    <w:rsid w:val="00735F86"/>
    <w:rsid w:val="007363BE"/>
    <w:rsid w:val="00737FCF"/>
    <w:rsid w:val="007408FB"/>
    <w:rsid w:val="00744732"/>
    <w:rsid w:val="0074533A"/>
    <w:rsid w:val="0074753F"/>
    <w:rsid w:val="007477A2"/>
    <w:rsid w:val="007479B0"/>
    <w:rsid w:val="00747D00"/>
    <w:rsid w:val="00750EAE"/>
    <w:rsid w:val="007555E0"/>
    <w:rsid w:val="00755DF4"/>
    <w:rsid w:val="00762F3A"/>
    <w:rsid w:val="007635DC"/>
    <w:rsid w:val="00764840"/>
    <w:rsid w:val="007648FF"/>
    <w:rsid w:val="00772B2C"/>
    <w:rsid w:val="00773567"/>
    <w:rsid w:val="007736AE"/>
    <w:rsid w:val="007744FB"/>
    <w:rsid w:val="00775088"/>
    <w:rsid w:val="00775E37"/>
    <w:rsid w:val="00777D19"/>
    <w:rsid w:val="00781D25"/>
    <w:rsid w:val="00781F12"/>
    <w:rsid w:val="00782626"/>
    <w:rsid w:val="00783347"/>
    <w:rsid w:val="00783881"/>
    <w:rsid w:val="007849FE"/>
    <w:rsid w:val="00785103"/>
    <w:rsid w:val="0078635F"/>
    <w:rsid w:val="00786DB1"/>
    <w:rsid w:val="007876B9"/>
    <w:rsid w:val="00790B93"/>
    <w:rsid w:val="00790D6D"/>
    <w:rsid w:val="0079133A"/>
    <w:rsid w:val="00791990"/>
    <w:rsid w:val="007935D3"/>
    <w:rsid w:val="00793991"/>
    <w:rsid w:val="00793C64"/>
    <w:rsid w:val="007940CD"/>
    <w:rsid w:val="00794FB8"/>
    <w:rsid w:val="00795A26"/>
    <w:rsid w:val="00795EC2"/>
    <w:rsid w:val="00796379"/>
    <w:rsid w:val="0079789A"/>
    <w:rsid w:val="00797AEE"/>
    <w:rsid w:val="00797CD3"/>
    <w:rsid w:val="007A025B"/>
    <w:rsid w:val="007A08CA"/>
    <w:rsid w:val="007A28C9"/>
    <w:rsid w:val="007A300C"/>
    <w:rsid w:val="007A3D3E"/>
    <w:rsid w:val="007A5294"/>
    <w:rsid w:val="007A607C"/>
    <w:rsid w:val="007A6999"/>
    <w:rsid w:val="007A6D41"/>
    <w:rsid w:val="007A79D3"/>
    <w:rsid w:val="007A7AB5"/>
    <w:rsid w:val="007B09F7"/>
    <w:rsid w:val="007B0E7A"/>
    <w:rsid w:val="007B2D39"/>
    <w:rsid w:val="007B3FCD"/>
    <w:rsid w:val="007B50B6"/>
    <w:rsid w:val="007B58C2"/>
    <w:rsid w:val="007B6D57"/>
    <w:rsid w:val="007B70D3"/>
    <w:rsid w:val="007B7A10"/>
    <w:rsid w:val="007C1BD9"/>
    <w:rsid w:val="007C1D24"/>
    <w:rsid w:val="007C370D"/>
    <w:rsid w:val="007C3AED"/>
    <w:rsid w:val="007C72BD"/>
    <w:rsid w:val="007D0828"/>
    <w:rsid w:val="007D09E0"/>
    <w:rsid w:val="007D198C"/>
    <w:rsid w:val="007D2729"/>
    <w:rsid w:val="007D2AE1"/>
    <w:rsid w:val="007D414F"/>
    <w:rsid w:val="007D4361"/>
    <w:rsid w:val="007D4E47"/>
    <w:rsid w:val="007D4E5D"/>
    <w:rsid w:val="007E09AC"/>
    <w:rsid w:val="007E1E93"/>
    <w:rsid w:val="007E42D4"/>
    <w:rsid w:val="007E6AB1"/>
    <w:rsid w:val="007E7805"/>
    <w:rsid w:val="007E7B71"/>
    <w:rsid w:val="007E7C4B"/>
    <w:rsid w:val="007F0343"/>
    <w:rsid w:val="007F08EA"/>
    <w:rsid w:val="007F0D16"/>
    <w:rsid w:val="007F45E8"/>
    <w:rsid w:val="007F5947"/>
    <w:rsid w:val="007F5B45"/>
    <w:rsid w:val="007F5B55"/>
    <w:rsid w:val="007F5F20"/>
    <w:rsid w:val="007F6BFC"/>
    <w:rsid w:val="007F7386"/>
    <w:rsid w:val="007F78A7"/>
    <w:rsid w:val="007F7B69"/>
    <w:rsid w:val="00800A8E"/>
    <w:rsid w:val="00802DB4"/>
    <w:rsid w:val="00805F1D"/>
    <w:rsid w:val="008064CE"/>
    <w:rsid w:val="00810242"/>
    <w:rsid w:val="00810672"/>
    <w:rsid w:val="00810E58"/>
    <w:rsid w:val="00811E69"/>
    <w:rsid w:val="00812AD3"/>
    <w:rsid w:val="00813A78"/>
    <w:rsid w:val="00814F58"/>
    <w:rsid w:val="00822BA6"/>
    <w:rsid w:val="00822C70"/>
    <w:rsid w:val="00823E64"/>
    <w:rsid w:val="008241E7"/>
    <w:rsid w:val="00825858"/>
    <w:rsid w:val="00825CBC"/>
    <w:rsid w:val="008274D0"/>
    <w:rsid w:val="00827A13"/>
    <w:rsid w:val="0083047D"/>
    <w:rsid w:val="00830DB3"/>
    <w:rsid w:val="00832D5D"/>
    <w:rsid w:val="0083334C"/>
    <w:rsid w:val="00833443"/>
    <w:rsid w:val="00836953"/>
    <w:rsid w:val="00836DD8"/>
    <w:rsid w:val="00837B73"/>
    <w:rsid w:val="00837C5F"/>
    <w:rsid w:val="008400C9"/>
    <w:rsid w:val="0084057D"/>
    <w:rsid w:val="008408FB"/>
    <w:rsid w:val="008460ED"/>
    <w:rsid w:val="00850407"/>
    <w:rsid w:val="00850F05"/>
    <w:rsid w:val="008513EB"/>
    <w:rsid w:val="00852455"/>
    <w:rsid w:val="00853289"/>
    <w:rsid w:val="00853BF8"/>
    <w:rsid w:val="0085525E"/>
    <w:rsid w:val="008553AB"/>
    <w:rsid w:val="00855C72"/>
    <w:rsid w:val="0086019F"/>
    <w:rsid w:val="00861336"/>
    <w:rsid w:val="0086141C"/>
    <w:rsid w:val="00861A38"/>
    <w:rsid w:val="00861E24"/>
    <w:rsid w:val="0086271E"/>
    <w:rsid w:val="00864775"/>
    <w:rsid w:val="0086632F"/>
    <w:rsid w:val="00866456"/>
    <w:rsid w:val="00867097"/>
    <w:rsid w:val="008704D9"/>
    <w:rsid w:val="0087079B"/>
    <w:rsid w:val="008715D9"/>
    <w:rsid w:val="00871C1F"/>
    <w:rsid w:val="00871F71"/>
    <w:rsid w:val="00873738"/>
    <w:rsid w:val="00873812"/>
    <w:rsid w:val="008752AE"/>
    <w:rsid w:val="00876AE7"/>
    <w:rsid w:val="00876B84"/>
    <w:rsid w:val="008811E9"/>
    <w:rsid w:val="00881926"/>
    <w:rsid w:val="00883CB5"/>
    <w:rsid w:val="00883FCD"/>
    <w:rsid w:val="0088435E"/>
    <w:rsid w:val="00884A0A"/>
    <w:rsid w:val="00884BA3"/>
    <w:rsid w:val="008856B8"/>
    <w:rsid w:val="00886CF0"/>
    <w:rsid w:val="00891122"/>
    <w:rsid w:val="0089267B"/>
    <w:rsid w:val="008929C7"/>
    <w:rsid w:val="00893D10"/>
    <w:rsid w:val="00894D8B"/>
    <w:rsid w:val="008955E0"/>
    <w:rsid w:val="00895C98"/>
    <w:rsid w:val="008A02F3"/>
    <w:rsid w:val="008A07E7"/>
    <w:rsid w:val="008A0C2B"/>
    <w:rsid w:val="008A1465"/>
    <w:rsid w:val="008A2914"/>
    <w:rsid w:val="008A38ED"/>
    <w:rsid w:val="008A4F63"/>
    <w:rsid w:val="008A5545"/>
    <w:rsid w:val="008A7320"/>
    <w:rsid w:val="008A7D46"/>
    <w:rsid w:val="008B1CA0"/>
    <w:rsid w:val="008B27A9"/>
    <w:rsid w:val="008B43BC"/>
    <w:rsid w:val="008B5430"/>
    <w:rsid w:val="008B5C5F"/>
    <w:rsid w:val="008B6F38"/>
    <w:rsid w:val="008B724A"/>
    <w:rsid w:val="008B755B"/>
    <w:rsid w:val="008B7CD1"/>
    <w:rsid w:val="008B7D10"/>
    <w:rsid w:val="008B7F59"/>
    <w:rsid w:val="008C0E8F"/>
    <w:rsid w:val="008C0F53"/>
    <w:rsid w:val="008C15A8"/>
    <w:rsid w:val="008C21C3"/>
    <w:rsid w:val="008C257E"/>
    <w:rsid w:val="008C4392"/>
    <w:rsid w:val="008C52DD"/>
    <w:rsid w:val="008C53EC"/>
    <w:rsid w:val="008C749C"/>
    <w:rsid w:val="008C7A1F"/>
    <w:rsid w:val="008D102D"/>
    <w:rsid w:val="008D239F"/>
    <w:rsid w:val="008D2B47"/>
    <w:rsid w:val="008D43D1"/>
    <w:rsid w:val="008E0892"/>
    <w:rsid w:val="008E0B43"/>
    <w:rsid w:val="008E1704"/>
    <w:rsid w:val="008E1706"/>
    <w:rsid w:val="008E26C9"/>
    <w:rsid w:val="008E504A"/>
    <w:rsid w:val="008E724C"/>
    <w:rsid w:val="008E7F49"/>
    <w:rsid w:val="008F22B1"/>
    <w:rsid w:val="008F38CD"/>
    <w:rsid w:val="008F4FD5"/>
    <w:rsid w:val="008F517A"/>
    <w:rsid w:val="008F5F1C"/>
    <w:rsid w:val="008F7EDA"/>
    <w:rsid w:val="009002DE"/>
    <w:rsid w:val="00901623"/>
    <w:rsid w:val="0090239A"/>
    <w:rsid w:val="00902B60"/>
    <w:rsid w:val="009034D8"/>
    <w:rsid w:val="00903788"/>
    <w:rsid w:val="00903F27"/>
    <w:rsid w:val="00904735"/>
    <w:rsid w:val="00904790"/>
    <w:rsid w:val="00905012"/>
    <w:rsid w:val="00906337"/>
    <w:rsid w:val="009064A7"/>
    <w:rsid w:val="00907F73"/>
    <w:rsid w:val="00912D75"/>
    <w:rsid w:val="00913E17"/>
    <w:rsid w:val="0091504C"/>
    <w:rsid w:val="00917B1B"/>
    <w:rsid w:val="00917C00"/>
    <w:rsid w:val="00922D8D"/>
    <w:rsid w:val="00924A92"/>
    <w:rsid w:val="009254B9"/>
    <w:rsid w:val="00927155"/>
    <w:rsid w:val="00931385"/>
    <w:rsid w:val="0093227B"/>
    <w:rsid w:val="0093545E"/>
    <w:rsid w:val="009356B3"/>
    <w:rsid w:val="0094004A"/>
    <w:rsid w:val="0094037C"/>
    <w:rsid w:val="00940446"/>
    <w:rsid w:val="00940506"/>
    <w:rsid w:val="00940C9F"/>
    <w:rsid w:val="00941993"/>
    <w:rsid w:val="00941C96"/>
    <w:rsid w:val="00942C2C"/>
    <w:rsid w:val="009460D5"/>
    <w:rsid w:val="00946506"/>
    <w:rsid w:val="00947A55"/>
    <w:rsid w:val="00951334"/>
    <w:rsid w:val="00951D88"/>
    <w:rsid w:val="00952074"/>
    <w:rsid w:val="00952B83"/>
    <w:rsid w:val="00952C9B"/>
    <w:rsid w:val="00952FFA"/>
    <w:rsid w:val="00953200"/>
    <w:rsid w:val="00953B1F"/>
    <w:rsid w:val="00953F1F"/>
    <w:rsid w:val="009555ED"/>
    <w:rsid w:val="00957187"/>
    <w:rsid w:val="009615FA"/>
    <w:rsid w:val="0096173D"/>
    <w:rsid w:val="00963187"/>
    <w:rsid w:val="0096481E"/>
    <w:rsid w:val="009648C7"/>
    <w:rsid w:val="00964F1B"/>
    <w:rsid w:val="00966018"/>
    <w:rsid w:val="009708EA"/>
    <w:rsid w:val="009711A4"/>
    <w:rsid w:val="009712C5"/>
    <w:rsid w:val="00971A56"/>
    <w:rsid w:val="009727AD"/>
    <w:rsid w:val="009736B3"/>
    <w:rsid w:val="00973EF1"/>
    <w:rsid w:val="0097453F"/>
    <w:rsid w:val="00976D39"/>
    <w:rsid w:val="00980713"/>
    <w:rsid w:val="009808D3"/>
    <w:rsid w:val="009828BE"/>
    <w:rsid w:val="00982D51"/>
    <w:rsid w:val="00984A6C"/>
    <w:rsid w:val="00984E16"/>
    <w:rsid w:val="00985B04"/>
    <w:rsid w:val="009860B2"/>
    <w:rsid w:val="00986DA3"/>
    <w:rsid w:val="009876D3"/>
    <w:rsid w:val="00990803"/>
    <w:rsid w:val="00991B6E"/>
    <w:rsid w:val="009925F2"/>
    <w:rsid w:val="00992BDC"/>
    <w:rsid w:val="00993C39"/>
    <w:rsid w:val="009965FC"/>
    <w:rsid w:val="009A226B"/>
    <w:rsid w:val="009A5A74"/>
    <w:rsid w:val="009A603B"/>
    <w:rsid w:val="009A6523"/>
    <w:rsid w:val="009A6EB2"/>
    <w:rsid w:val="009A771D"/>
    <w:rsid w:val="009B009C"/>
    <w:rsid w:val="009B045D"/>
    <w:rsid w:val="009B063A"/>
    <w:rsid w:val="009B1491"/>
    <w:rsid w:val="009B1899"/>
    <w:rsid w:val="009B1947"/>
    <w:rsid w:val="009B4A21"/>
    <w:rsid w:val="009B525D"/>
    <w:rsid w:val="009B5E62"/>
    <w:rsid w:val="009C0135"/>
    <w:rsid w:val="009C05E3"/>
    <w:rsid w:val="009C0A05"/>
    <w:rsid w:val="009C0C21"/>
    <w:rsid w:val="009C247C"/>
    <w:rsid w:val="009C2578"/>
    <w:rsid w:val="009C26B6"/>
    <w:rsid w:val="009C345B"/>
    <w:rsid w:val="009C3A25"/>
    <w:rsid w:val="009C3BBE"/>
    <w:rsid w:val="009C557E"/>
    <w:rsid w:val="009D06D4"/>
    <w:rsid w:val="009D2625"/>
    <w:rsid w:val="009D2C12"/>
    <w:rsid w:val="009D4750"/>
    <w:rsid w:val="009D5853"/>
    <w:rsid w:val="009D61E8"/>
    <w:rsid w:val="009D6D60"/>
    <w:rsid w:val="009D6E4B"/>
    <w:rsid w:val="009D7C03"/>
    <w:rsid w:val="009E3173"/>
    <w:rsid w:val="009E395F"/>
    <w:rsid w:val="009E475E"/>
    <w:rsid w:val="009E4F97"/>
    <w:rsid w:val="009E78F3"/>
    <w:rsid w:val="009E7D23"/>
    <w:rsid w:val="009F121D"/>
    <w:rsid w:val="009F2F90"/>
    <w:rsid w:val="009F396D"/>
    <w:rsid w:val="009F3F6E"/>
    <w:rsid w:val="009F5DA7"/>
    <w:rsid w:val="009F715E"/>
    <w:rsid w:val="009F7163"/>
    <w:rsid w:val="00A00715"/>
    <w:rsid w:val="00A02EEF"/>
    <w:rsid w:val="00A039C9"/>
    <w:rsid w:val="00A04066"/>
    <w:rsid w:val="00A043ED"/>
    <w:rsid w:val="00A05EC1"/>
    <w:rsid w:val="00A06C96"/>
    <w:rsid w:val="00A105CF"/>
    <w:rsid w:val="00A108C5"/>
    <w:rsid w:val="00A10B33"/>
    <w:rsid w:val="00A10DEB"/>
    <w:rsid w:val="00A11B73"/>
    <w:rsid w:val="00A122FA"/>
    <w:rsid w:val="00A1276A"/>
    <w:rsid w:val="00A15902"/>
    <w:rsid w:val="00A16F43"/>
    <w:rsid w:val="00A170A0"/>
    <w:rsid w:val="00A20176"/>
    <w:rsid w:val="00A201B4"/>
    <w:rsid w:val="00A20331"/>
    <w:rsid w:val="00A2334E"/>
    <w:rsid w:val="00A243C4"/>
    <w:rsid w:val="00A2475E"/>
    <w:rsid w:val="00A2602D"/>
    <w:rsid w:val="00A26392"/>
    <w:rsid w:val="00A3032A"/>
    <w:rsid w:val="00A3155F"/>
    <w:rsid w:val="00A32D8B"/>
    <w:rsid w:val="00A339D3"/>
    <w:rsid w:val="00A33A4D"/>
    <w:rsid w:val="00A344A9"/>
    <w:rsid w:val="00A35253"/>
    <w:rsid w:val="00A37B42"/>
    <w:rsid w:val="00A40146"/>
    <w:rsid w:val="00A4273C"/>
    <w:rsid w:val="00A43275"/>
    <w:rsid w:val="00A44274"/>
    <w:rsid w:val="00A44C0F"/>
    <w:rsid w:val="00A46866"/>
    <w:rsid w:val="00A506D0"/>
    <w:rsid w:val="00A50CFA"/>
    <w:rsid w:val="00A522BA"/>
    <w:rsid w:val="00A54363"/>
    <w:rsid w:val="00A56540"/>
    <w:rsid w:val="00A57342"/>
    <w:rsid w:val="00A57933"/>
    <w:rsid w:val="00A607C5"/>
    <w:rsid w:val="00A60D69"/>
    <w:rsid w:val="00A6100E"/>
    <w:rsid w:val="00A61381"/>
    <w:rsid w:val="00A63EE2"/>
    <w:rsid w:val="00A63FA9"/>
    <w:rsid w:val="00A64191"/>
    <w:rsid w:val="00A64599"/>
    <w:rsid w:val="00A65339"/>
    <w:rsid w:val="00A66BCC"/>
    <w:rsid w:val="00A700EE"/>
    <w:rsid w:val="00A701ED"/>
    <w:rsid w:val="00A7355D"/>
    <w:rsid w:val="00A74465"/>
    <w:rsid w:val="00A74E13"/>
    <w:rsid w:val="00A800FA"/>
    <w:rsid w:val="00A80748"/>
    <w:rsid w:val="00A80B1B"/>
    <w:rsid w:val="00A82F37"/>
    <w:rsid w:val="00A8348D"/>
    <w:rsid w:val="00A83CE5"/>
    <w:rsid w:val="00A842C4"/>
    <w:rsid w:val="00A8440E"/>
    <w:rsid w:val="00A847D9"/>
    <w:rsid w:val="00A84FB6"/>
    <w:rsid w:val="00A85AEE"/>
    <w:rsid w:val="00A86080"/>
    <w:rsid w:val="00A865CC"/>
    <w:rsid w:val="00A86746"/>
    <w:rsid w:val="00A909F7"/>
    <w:rsid w:val="00A90E33"/>
    <w:rsid w:val="00A9134E"/>
    <w:rsid w:val="00A91615"/>
    <w:rsid w:val="00A93E23"/>
    <w:rsid w:val="00A96CDE"/>
    <w:rsid w:val="00AA0393"/>
    <w:rsid w:val="00AA0BA1"/>
    <w:rsid w:val="00AA13E0"/>
    <w:rsid w:val="00AA21E5"/>
    <w:rsid w:val="00AA2B55"/>
    <w:rsid w:val="00AA2CB4"/>
    <w:rsid w:val="00AA2FB5"/>
    <w:rsid w:val="00AA5B3D"/>
    <w:rsid w:val="00AB10B2"/>
    <w:rsid w:val="00AB29C9"/>
    <w:rsid w:val="00AB2A87"/>
    <w:rsid w:val="00AB2BE7"/>
    <w:rsid w:val="00AB3714"/>
    <w:rsid w:val="00AB7314"/>
    <w:rsid w:val="00AB7ED4"/>
    <w:rsid w:val="00AC36ED"/>
    <w:rsid w:val="00AC38BF"/>
    <w:rsid w:val="00AC43C0"/>
    <w:rsid w:val="00AC5548"/>
    <w:rsid w:val="00AC585B"/>
    <w:rsid w:val="00AC5BBD"/>
    <w:rsid w:val="00AC6803"/>
    <w:rsid w:val="00AC72D6"/>
    <w:rsid w:val="00AC735D"/>
    <w:rsid w:val="00AC7F09"/>
    <w:rsid w:val="00AD0467"/>
    <w:rsid w:val="00AD0D02"/>
    <w:rsid w:val="00AD2F87"/>
    <w:rsid w:val="00AD35DD"/>
    <w:rsid w:val="00AD3BB1"/>
    <w:rsid w:val="00AD58CA"/>
    <w:rsid w:val="00AD7816"/>
    <w:rsid w:val="00AD7F22"/>
    <w:rsid w:val="00AE05FA"/>
    <w:rsid w:val="00AE0F14"/>
    <w:rsid w:val="00AE10C3"/>
    <w:rsid w:val="00AE1A5E"/>
    <w:rsid w:val="00AE29D5"/>
    <w:rsid w:val="00AE4BB7"/>
    <w:rsid w:val="00AE5930"/>
    <w:rsid w:val="00AE6734"/>
    <w:rsid w:val="00AE683C"/>
    <w:rsid w:val="00AF2396"/>
    <w:rsid w:val="00AF318C"/>
    <w:rsid w:val="00AF58CE"/>
    <w:rsid w:val="00AF58F1"/>
    <w:rsid w:val="00B01572"/>
    <w:rsid w:val="00B0387D"/>
    <w:rsid w:val="00B05613"/>
    <w:rsid w:val="00B06F2A"/>
    <w:rsid w:val="00B100EC"/>
    <w:rsid w:val="00B10651"/>
    <w:rsid w:val="00B11EF8"/>
    <w:rsid w:val="00B15245"/>
    <w:rsid w:val="00B17553"/>
    <w:rsid w:val="00B17F93"/>
    <w:rsid w:val="00B23370"/>
    <w:rsid w:val="00B243C5"/>
    <w:rsid w:val="00B244F5"/>
    <w:rsid w:val="00B250B6"/>
    <w:rsid w:val="00B25292"/>
    <w:rsid w:val="00B2649B"/>
    <w:rsid w:val="00B27396"/>
    <w:rsid w:val="00B27947"/>
    <w:rsid w:val="00B27E44"/>
    <w:rsid w:val="00B30ED5"/>
    <w:rsid w:val="00B31001"/>
    <w:rsid w:val="00B312AA"/>
    <w:rsid w:val="00B32387"/>
    <w:rsid w:val="00B33112"/>
    <w:rsid w:val="00B344A8"/>
    <w:rsid w:val="00B34799"/>
    <w:rsid w:val="00B34B10"/>
    <w:rsid w:val="00B3705C"/>
    <w:rsid w:val="00B40A63"/>
    <w:rsid w:val="00B40F68"/>
    <w:rsid w:val="00B412AF"/>
    <w:rsid w:val="00B41595"/>
    <w:rsid w:val="00B42008"/>
    <w:rsid w:val="00B42408"/>
    <w:rsid w:val="00B427E6"/>
    <w:rsid w:val="00B45099"/>
    <w:rsid w:val="00B45C14"/>
    <w:rsid w:val="00B46578"/>
    <w:rsid w:val="00B47A31"/>
    <w:rsid w:val="00B51644"/>
    <w:rsid w:val="00B52497"/>
    <w:rsid w:val="00B53377"/>
    <w:rsid w:val="00B53C94"/>
    <w:rsid w:val="00B57E7D"/>
    <w:rsid w:val="00B602FC"/>
    <w:rsid w:val="00B60A3B"/>
    <w:rsid w:val="00B62493"/>
    <w:rsid w:val="00B640F5"/>
    <w:rsid w:val="00B64858"/>
    <w:rsid w:val="00B64CC5"/>
    <w:rsid w:val="00B67B3A"/>
    <w:rsid w:val="00B67B6B"/>
    <w:rsid w:val="00B67EF2"/>
    <w:rsid w:val="00B7234C"/>
    <w:rsid w:val="00B72982"/>
    <w:rsid w:val="00B72ABE"/>
    <w:rsid w:val="00B73965"/>
    <w:rsid w:val="00B73BE1"/>
    <w:rsid w:val="00B747CB"/>
    <w:rsid w:val="00B7550B"/>
    <w:rsid w:val="00B770A2"/>
    <w:rsid w:val="00B7722A"/>
    <w:rsid w:val="00B80D63"/>
    <w:rsid w:val="00B81020"/>
    <w:rsid w:val="00B8397E"/>
    <w:rsid w:val="00B84072"/>
    <w:rsid w:val="00B842B6"/>
    <w:rsid w:val="00B84375"/>
    <w:rsid w:val="00B8549E"/>
    <w:rsid w:val="00B86F66"/>
    <w:rsid w:val="00B9059D"/>
    <w:rsid w:val="00B90FB6"/>
    <w:rsid w:val="00B93044"/>
    <w:rsid w:val="00BA0202"/>
    <w:rsid w:val="00BA07CF"/>
    <w:rsid w:val="00BA1013"/>
    <w:rsid w:val="00BA19C8"/>
    <w:rsid w:val="00BA2394"/>
    <w:rsid w:val="00BA69BC"/>
    <w:rsid w:val="00BA7092"/>
    <w:rsid w:val="00BA7B85"/>
    <w:rsid w:val="00BA7E25"/>
    <w:rsid w:val="00BB1C11"/>
    <w:rsid w:val="00BB257B"/>
    <w:rsid w:val="00BB3479"/>
    <w:rsid w:val="00BB3AD5"/>
    <w:rsid w:val="00BB4A9D"/>
    <w:rsid w:val="00BB4E68"/>
    <w:rsid w:val="00BB58F7"/>
    <w:rsid w:val="00BB5D53"/>
    <w:rsid w:val="00BB5FFD"/>
    <w:rsid w:val="00BB647E"/>
    <w:rsid w:val="00BB6AC3"/>
    <w:rsid w:val="00BB7545"/>
    <w:rsid w:val="00BB79C9"/>
    <w:rsid w:val="00BC08D2"/>
    <w:rsid w:val="00BC1F80"/>
    <w:rsid w:val="00BC5891"/>
    <w:rsid w:val="00BC677A"/>
    <w:rsid w:val="00BC6F7E"/>
    <w:rsid w:val="00BC7317"/>
    <w:rsid w:val="00BD2895"/>
    <w:rsid w:val="00BD2FF4"/>
    <w:rsid w:val="00BD45E0"/>
    <w:rsid w:val="00BD46CD"/>
    <w:rsid w:val="00BD4790"/>
    <w:rsid w:val="00BD47F8"/>
    <w:rsid w:val="00BD6550"/>
    <w:rsid w:val="00BD6A55"/>
    <w:rsid w:val="00BE06DB"/>
    <w:rsid w:val="00BE0D0A"/>
    <w:rsid w:val="00BE1911"/>
    <w:rsid w:val="00BE1E9B"/>
    <w:rsid w:val="00BE347F"/>
    <w:rsid w:val="00BE35CD"/>
    <w:rsid w:val="00BE48C0"/>
    <w:rsid w:val="00BE7DD5"/>
    <w:rsid w:val="00BF0386"/>
    <w:rsid w:val="00BF15AB"/>
    <w:rsid w:val="00BF1E5B"/>
    <w:rsid w:val="00BF2A83"/>
    <w:rsid w:val="00BF2B86"/>
    <w:rsid w:val="00BF460D"/>
    <w:rsid w:val="00BF4C39"/>
    <w:rsid w:val="00BF4EC1"/>
    <w:rsid w:val="00BF7F6F"/>
    <w:rsid w:val="00C00806"/>
    <w:rsid w:val="00C03002"/>
    <w:rsid w:val="00C04A6D"/>
    <w:rsid w:val="00C04AC4"/>
    <w:rsid w:val="00C06FE0"/>
    <w:rsid w:val="00C07E77"/>
    <w:rsid w:val="00C103A7"/>
    <w:rsid w:val="00C10DF8"/>
    <w:rsid w:val="00C11203"/>
    <w:rsid w:val="00C11391"/>
    <w:rsid w:val="00C128A1"/>
    <w:rsid w:val="00C12B88"/>
    <w:rsid w:val="00C13851"/>
    <w:rsid w:val="00C1732B"/>
    <w:rsid w:val="00C201ED"/>
    <w:rsid w:val="00C20997"/>
    <w:rsid w:val="00C236E8"/>
    <w:rsid w:val="00C259E7"/>
    <w:rsid w:val="00C25D5D"/>
    <w:rsid w:val="00C25EC7"/>
    <w:rsid w:val="00C30EA3"/>
    <w:rsid w:val="00C3114D"/>
    <w:rsid w:val="00C31D08"/>
    <w:rsid w:val="00C35204"/>
    <w:rsid w:val="00C36342"/>
    <w:rsid w:val="00C37B1F"/>
    <w:rsid w:val="00C424E5"/>
    <w:rsid w:val="00C445E9"/>
    <w:rsid w:val="00C46F26"/>
    <w:rsid w:val="00C47BA1"/>
    <w:rsid w:val="00C502D1"/>
    <w:rsid w:val="00C514AC"/>
    <w:rsid w:val="00C52A00"/>
    <w:rsid w:val="00C52C53"/>
    <w:rsid w:val="00C53889"/>
    <w:rsid w:val="00C55219"/>
    <w:rsid w:val="00C564B9"/>
    <w:rsid w:val="00C56B90"/>
    <w:rsid w:val="00C60B94"/>
    <w:rsid w:val="00C62A47"/>
    <w:rsid w:val="00C630F3"/>
    <w:rsid w:val="00C633BE"/>
    <w:rsid w:val="00C63485"/>
    <w:rsid w:val="00C64308"/>
    <w:rsid w:val="00C64566"/>
    <w:rsid w:val="00C67C76"/>
    <w:rsid w:val="00C7151E"/>
    <w:rsid w:val="00C72775"/>
    <w:rsid w:val="00C749B3"/>
    <w:rsid w:val="00C74BAD"/>
    <w:rsid w:val="00C771A5"/>
    <w:rsid w:val="00C77BF0"/>
    <w:rsid w:val="00C77C2E"/>
    <w:rsid w:val="00C816A3"/>
    <w:rsid w:val="00C83393"/>
    <w:rsid w:val="00C8344F"/>
    <w:rsid w:val="00C83AAD"/>
    <w:rsid w:val="00C84388"/>
    <w:rsid w:val="00C84AA9"/>
    <w:rsid w:val="00C85784"/>
    <w:rsid w:val="00C86122"/>
    <w:rsid w:val="00C90583"/>
    <w:rsid w:val="00C90CC1"/>
    <w:rsid w:val="00C90D41"/>
    <w:rsid w:val="00C9148A"/>
    <w:rsid w:val="00C91575"/>
    <w:rsid w:val="00C916B3"/>
    <w:rsid w:val="00C93A5B"/>
    <w:rsid w:val="00C94353"/>
    <w:rsid w:val="00C9492A"/>
    <w:rsid w:val="00C963D1"/>
    <w:rsid w:val="00CA0C3B"/>
    <w:rsid w:val="00CA1A30"/>
    <w:rsid w:val="00CA1E90"/>
    <w:rsid w:val="00CA2472"/>
    <w:rsid w:val="00CA3475"/>
    <w:rsid w:val="00CA3F72"/>
    <w:rsid w:val="00CA5497"/>
    <w:rsid w:val="00CA5CD0"/>
    <w:rsid w:val="00CA7BDF"/>
    <w:rsid w:val="00CB2847"/>
    <w:rsid w:val="00CB3CFD"/>
    <w:rsid w:val="00CB42A7"/>
    <w:rsid w:val="00CB4A93"/>
    <w:rsid w:val="00CB55FE"/>
    <w:rsid w:val="00CB60F4"/>
    <w:rsid w:val="00CB756F"/>
    <w:rsid w:val="00CB7B5B"/>
    <w:rsid w:val="00CC0AB3"/>
    <w:rsid w:val="00CC13CC"/>
    <w:rsid w:val="00CC1A3A"/>
    <w:rsid w:val="00CC22E1"/>
    <w:rsid w:val="00CC2AC6"/>
    <w:rsid w:val="00CC3341"/>
    <w:rsid w:val="00CC5753"/>
    <w:rsid w:val="00CC5CF7"/>
    <w:rsid w:val="00CC61AE"/>
    <w:rsid w:val="00CC680F"/>
    <w:rsid w:val="00CC78B4"/>
    <w:rsid w:val="00CD241F"/>
    <w:rsid w:val="00CD338C"/>
    <w:rsid w:val="00CD33E1"/>
    <w:rsid w:val="00CD39C1"/>
    <w:rsid w:val="00CD457C"/>
    <w:rsid w:val="00CD4736"/>
    <w:rsid w:val="00CD5351"/>
    <w:rsid w:val="00CD5BEE"/>
    <w:rsid w:val="00CD65E3"/>
    <w:rsid w:val="00CD763B"/>
    <w:rsid w:val="00CE189D"/>
    <w:rsid w:val="00CE251C"/>
    <w:rsid w:val="00CE2AF0"/>
    <w:rsid w:val="00CE39EC"/>
    <w:rsid w:val="00CE4283"/>
    <w:rsid w:val="00CF02BE"/>
    <w:rsid w:val="00CF067A"/>
    <w:rsid w:val="00CF0C66"/>
    <w:rsid w:val="00CF11D9"/>
    <w:rsid w:val="00CF1239"/>
    <w:rsid w:val="00CF1B16"/>
    <w:rsid w:val="00CF2309"/>
    <w:rsid w:val="00CF2C0E"/>
    <w:rsid w:val="00CF3C41"/>
    <w:rsid w:val="00CF46F3"/>
    <w:rsid w:val="00CF4AB2"/>
    <w:rsid w:val="00CF4E9D"/>
    <w:rsid w:val="00CF67D8"/>
    <w:rsid w:val="00D0086D"/>
    <w:rsid w:val="00D01607"/>
    <w:rsid w:val="00D020DC"/>
    <w:rsid w:val="00D02D71"/>
    <w:rsid w:val="00D04505"/>
    <w:rsid w:val="00D0527E"/>
    <w:rsid w:val="00D1171A"/>
    <w:rsid w:val="00D138BC"/>
    <w:rsid w:val="00D138C3"/>
    <w:rsid w:val="00D1785A"/>
    <w:rsid w:val="00D2105F"/>
    <w:rsid w:val="00D21281"/>
    <w:rsid w:val="00D21856"/>
    <w:rsid w:val="00D22677"/>
    <w:rsid w:val="00D22E2E"/>
    <w:rsid w:val="00D2464B"/>
    <w:rsid w:val="00D2475A"/>
    <w:rsid w:val="00D255D8"/>
    <w:rsid w:val="00D302D8"/>
    <w:rsid w:val="00D30344"/>
    <w:rsid w:val="00D34410"/>
    <w:rsid w:val="00D34D2F"/>
    <w:rsid w:val="00D3548B"/>
    <w:rsid w:val="00D35CB6"/>
    <w:rsid w:val="00D37782"/>
    <w:rsid w:val="00D37A97"/>
    <w:rsid w:val="00D37B83"/>
    <w:rsid w:val="00D40802"/>
    <w:rsid w:val="00D40864"/>
    <w:rsid w:val="00D41CBF"/>
    <w:rsid w:val="00D42AD2"/>
    <w:rsid w:val="00D43929"/>
    <w:rsid w:val="00D445DC"/>
    <w:rsid w:val="00D446FB"/>
    <w:rsid w:val="00D44F8A"/>
    <w:rsid w:val="00D451BC"/>
    <w:rsid w:val="00D46530"/>
    <w:rsid w:val="00D50A94"/>
    <w:rsid w:val="00D50B06"/>
    <w:rsid w:val="00D51605"/>
    <w:rsid w:val="00D52C9D"/>
    <w:rsid w:val="00D538A3"/>
    <w:rsid w:val="00D550D7"/>
    <w:rsid w:val="00D57693"/>
    <w:rsid w:val="00D60DC0"/>
    <w:rsid w:val="00D61A1C"/>
    <w:rsid w:val="00D61F69"/>
    <w:rsid w:val="00D61FA5"/>
    <w:rsid w:val="00D63801"/>
    <w:rsid w:val="00D63E29"/>
    <w:rsid w:val="00D65F1D"/>
    <w:rsid w:val="00D66A22"/>
    <w:rsid w:val="00D73265"/>
    <w:rsid w:val="00D76068"/>
    <w:rsid w:val="00D769F3"/>
    <w:rsid w:val="00D76E1D"/>
    <w:rsid w:val="00D779D8"/>
    <w:rsid w:val="00D80B3C"/>
    <w:rsid w:val="00D81698"/>
    <w:rsid w:val="00D81FA6"/>
    <w:rsid w:val="00D81FA9"/>
    <w:rsid w:val="00D827DF"/>
    <w:rsid w:val="00D82A7B"/>
    <w:rsid w:val="00D83AD4"/>
    <w:rsid w:val="00D83C65"/>
    <w:rsid w:val="00D84AEC"/>
    <w:rsid w:val="00D871AF"/>
    <w:rsid w:val="00D87DCC"/>
    <w:rsid w:val="00D91A50"/>
    <w:rsid w:val="00D9456F"/>
    <w:rsid w:val="00D96BC4"/>
    <w:rsid w:val="00D973E8"/>
    <w:rsid w:val="00D974D9"/>
    <w:rsid w:val="00D97AB6"/>
    <w:rsid w:val="00DA05A3"/>
    <w:rsid w:val="00DA06C2"/>
    <w:rsid w:val="00DA252A"/>
    <w:rsid w:val="00DA2866"/>
    <w:rsid w:val="00DA4428"/>
    <w:rsid w:val="00DA6224"/>
    <w:rsid w:val="00DA79FE"/>
    <w:rsid w:val="00DA7D34"/>
    <w:rsid w:val="00DA7E4D"/>
    <w:rsid w:val="00DB041C"/>
    <w:rsid w:val="00DB36C6"/>
    <w:rsid w:val="00DB557A"/>
    <w:rsid w:val="00DB6714"/>
    <w:rsid w:val="00DB6A11"/>
    <w:rsid w:val="00DB7924"/>
    <w:rsid w:val="00DB7E36"/>
    <w:rsid w:val="00DC0CB6"/>
    <w:rsid w:val="00DC168D"/>
    <w:rsid w:val="00DC338C"/>
    <w:rsid w:val="00DC4C6A"/>
    <w:rsid w:val="00DC58E9"/>
    <w:rsid w:val="00DC6282"/>
    <w:rsid w:val="00DC681B"/>
    <w:rsid w:val="00DC78CC"/>
    <w:rsid w:val="00DD16DB"/>
    <w:rsid w:val="00DD24F3"/>
    <w:rsid w:val="00DD2C0F"/>
    <w:rsid w:val="00DD4DF7"/>
    <w:rsid w:val="00DD5073"/>
    <w:rsid w:val="00DD520C"/>
    <w:rsid w:val="00DE1F6C"/>
    <w:rsid w:val="00DE5932"/>
    <w:rsid w:val="00DE5D9F"/>
    <w:rsid w:val="00DE70BB"/>
    <w:rsid w:val="00DE7954"/>
    <w:rsid w:val="00DF013E"/>
    <w:rsid w:val="00DF0BD1"/>
    <w:rsid w:val="00DF0CA0"/>
    <w:rsid w:val="00DF131F"/>
    <w:rsid w:val="00DF13CF"/>
    <w:rsid w:val="00DF1D22"/>
    <w:rsid w:val="00DF219F"/>
    <w:rsid w:val="00DF2729"/>
    <w:rsid w:val="00DF5EF3"/>
    <w:rsid w:val="00DF6DCD"/>
    <w:rsid w:val="00DF7A88"/>
    <w:rsid w:val="00DF7DC9"/>
    <w:rsid w:val="00E001F5"/>
    <w:rsid w:val="00E00ADD"/>
    <w:rsid w:val="00E0178D"/>
    <w:rsid w:val="00E021F1"/>
    <w:rsid w:val="00E05D8B"/>
    <w:rsid w:val="00E065C3"/>
    <w:rsid w:val="00E101E4"/>
    <w:rsid w:val="00E112AC"/>
    <w:rsid w:val="00E1136D"/>
    <w:rsid w:val="00E11A72"/>
    <w:rsid w:val="00E1221A"/>
    <w:rsid w:val="00E13826"/>
    <w:rsid w:val="00E13ADB"/>
    <w:rsid w:val="00E1430A"/>
    <w:rsid w:val="00E14513"/>
    <w:rsid w:val="00E15046"/>
    <w:rsid w:val="00E15F43"/>
    <w:rsid w:val="00E20B35"/>
    <w:rsid w:val="00E242E4"/>
    <w:rsid w:val="00E24D2C"/>
    <w:rsid w:val="00E24F31"/>
    <w:rsid w:val="00E2638B"/>
    <w:rsid w:val="00E30159"/>
    <w:rsid w:val="00E310B4"/>
    <w:rsid w:val="00E3324E"/>
    <w:rsid w:val="00E338D5"/>
    <w:rsid w:val="00E3443A"/>
    <w:rsid w:val="00E34E4A"/>
    <w:rsid w:val="00E365CF"/>
    <w:rsid w:val="00E36FF0"/>
    <w:rsid w:val="00E40407"/>
    <w:rsid w:val="00E40E33"/>
    <w:rsid w:val="00E42B09"/>
    <w:rsid w:val="00E44AE3"/>
    <w:rsid w:val="00E46AF3"/>
    <w:rsid w:val="00E50ADA"/>
    <w:rsid w:val="00E50E8E"/>
    <w:rsid w:val="00E51CA3"/>
    <w:rsid w:val="00E5204C"/>
    <w:rsid w:val="00E52305"/>
    <w:rsid w:val="00E53FA5"/>
    <w:rsid w:val="00E53FB2"/>
    <w:rsid w:val="00E54FEA"/>
    <w:rsid w:val="00E55587"/>
    <w:rsid w:val="00E55819"/>
    <w:rsid w:val="00E56CF4"/>
    <w:rsid w:val="00E56D2F"/>
    <w:rsid w:val="00E56EDF"/>
    <w:rsid w:val="00E62A5A"/>
    <w:rsid w:val="00E649C5"/>
    <w:rsid w:val="00E652E7"/>
    <w:rsid w:val="00E6545F"/>
    <w:rsid w:val="00E65D2A"/>
    <w:rsid w:val="00E65F8A"/>
    <w:rsid w:val="00E6685B"/>
    <w:rsid w:val="00E66ADD"/>
    <w:rsid w:val="00E67CB8"/>
    <w:rsid w:val="00E67DC2"/>
    <w:rsid w:val="00E70A13"/>
    <w:rsid w:val="00E72D56"/>
    <w:rsid w:val="00E7329F"/>
    <w:rsid w:val="00E76024"/>
    <w:rsid w:val="00E77EBA"/>
    <w:rsid w:val="00E8160B"/>
    <w:rsid w:val="00E82E78"/>
    <w:rsid w:val="00E848C5"/>
    <w:rsid w:val="00E85789"/>
    <w:rsid w:val="00E874CE"/>
    <w:rsid w:val="00E904D1"/>
    <w:rsid w:val="00E91945"/>
    <w:rsid w:val="00E93DE9"/>
    <w:rsid w:val="00E9468A"/>
    <w:rsid w:val="00E960A4"/>
    <w:rsid w:val="00E97297"/>
    <w:rsid w:val="00E97342"/>
    <w:rsid w:val="00E97C08"/>
    <w:rsid w:val="00EA0291"/>
    <w:rsid w:val="00EA0A3D"/>
    <w:rsid w:val="00EA1BF1"/>
    <w:rsid w:val="00EA1CB9"/>
    <w:rsid w:val="00EA1F75"/>
    <w:rsid w:val="00EA286F"/>
    <w:rsid w:val="00EA3356"/>
    <w:rsid w:val="00EA3644"/>
    <w:rsid w:val="00EA488C"/>
    <w:rsid w:val="00EA5C1B"/>
    <w:rsid w:val="00EA6EA4"/>
    <w:rsid w:val="00EA7AB5"/>
    <w:rsid w:val="00EB298D"/>
    <w:rsid w:val="00EB346B"/>
    <w:rsid w:val="00EB476E"/>
    <w:rsid w:val="00EB61F9"/>
    <w:rsid w:val="00EC0944"/>
    <w:rsid w:val="00EC13F8"/>
    <w:rsid w:val="00EC1B42"/>
    <w:rsid w:val="00EC23F7"/>
    <w:rsid w:val="00EC4418"/>
    <w:rsid w:val="00EC718C"/>
    <w:rsid w:val="00ED0F7A"/>
    <w:rsid w:val="00ED259D"/>
    <w:rsid w:val="00ED3367"/>
    <w:rsid w:val="00ED45E4"/>
    <w:rsid w:val="00ED4E53"/>
    <w:rsid w:val="00ED522D"/>
    <w:rsid w:val="00ED5344"/>
    <w:rsid w:val="00ED6A2D"/>
    <w:rsid w:val="00ED6EFF"/>
    <w:rsid w:val="00ED7576"/>
    <w:rsid w:val="00EE09F7"/>
    <w:rsid w:val="00EE0F87"/>
    <w:rsid w:val="00EE1B88"/>
    <w:rsid w:val="00EE1CCE"/>
    <w:rsid w:val="00EE2C14"/>
    <w:rsid w:val="00EE40AB"/>
    <w:rsid w:val="00EE68FC"/>
    <w:rsid w:val="00EF0F40"/>
    <w:rsid w:val="00EF1886"/>
    <w:rsid w:val="00EF1BD4"/>
    <w:rsid w:val="00EF45A7"/>
    <w:rsid w:val="00EF642C"/>
    <w:rsid w:val="00F0056E"/>
    <w:rsid w:val="00F02A97"/>
    <w:rsid w:val="00F032A0"/>
    <w:rsid w:val="00F06CE9"/>
    <w:rsid w:val="00F102A9"/>
    <w:rsid w:val="00F10D3E"/>
    <w:rsid w:val="00F10FB5"/>
    <w:rsid w:val="00F129B7"/>
    <w:rsid w:val="00F13D8B"/>
    <w:rsid w:val="00F14816"/>
    <w:rsid w:val="00F14F2A"/>
    <w:rsid w:val="00F1502C"/>
    <w:rsid w:val="00F153D0"/>
    <w:rsid w:val="00F164BF"/>
    <w:rsid w:val="00F167ED"/>
    <w:rsid w:val="00F201A4"/>
    <w:rsid w:val="00F20412"/>
    <w:rsid w:val="00F21624"/>
    <w:rsid w:val="00F22C0B"/>
    <w:rsid w:val="00F2357A"/>
    <w:rsid w:val="00F2415E"/>
    <w:rsid w:val="00F25829"/>
    <w:rsid w:val="00F2585A"/>
    <w:rsid w:val="00F26C32"/>
    <w:rsid w:val="00F271F4"/>
    <w:rsid w:val="00F27B07"/>
    <w:rsid w:val="00F30045"/>
    <w:rsid w:val="00F30063"/>
    <w:rsid w:val="00F303C4"/>
    <w:rsid w:val="00F32231"/>
    <w:rsid w:val="00F325C9"/>
    <w:rsid w:val="00F32BEB"/>
    <w:rsid w:val="00F34949"/>
    <w:rsid w:val="00F35CA6"/>
    <w:rsid w:val="00F35EC1"/>
    <w:rsid w:val="00F376AC"/>
    <w:rsid w:val="00F404A7"/>
    <w:rsid w:val="00F41678"/>
    <w:rsid w:val="00F417B0"/>
    <w:rsid w:val="00F42133"/>
    <w:rsid w:val="00F42622"/>
    <w:rsid w:val="00F43111"/>
    <w:rsid w:val="00F434FF"/>
    <w:rsid w:val="00F435BA"/>
    <w:rsid w:val="00F43ACD"/>
    <w:rsid w:val="00F45B55"/>
    <w:rsid w:val="00F4624B"/>
    <w:rsid w:val="00F46858"/>
    <w:rsid w:val="00F472BE"/>
    <w:rsid w:val="00F50307"/>
    <w:rsid w:val="00F52EDC"/>
    <w:rsid w:val="00F537EB"/>
    <w:rsid w:val="00F539F2"/>
    <w:rsid w:val="00F53DC5"/>
    <w:rsid w:val="00F54779"/>
    <w:rsid w:val="00F54CA9"/>
    <w:rsid w:val="00F55E02"/>
    <w:rsid w:val="00F56FC2"/>
    <w:rsid w:val="00F575D3"/>
    <w:rsid w:val="00F6041B"/>
    <w:rsid w:val="00F61ACC"/>
    <w:rsid w:val="00F61BB7"/>
    <w:rsid w:val="00F62A4D"/>
    <w:rsid w:val="00F632CC"/>
    <w:rsid w:val="00F6363C"/>
    <w:rsid w:val="00F636C8"/>
    <w:rsid w:val="00F65A32"/>
    <w:rsid w:val="00F66323"/>
    <w:rsid w:val="00F673A3"/>
    <w:rsid w:val="00F7051B"/>
    <w:rsid w:val="00F70759"/>
    <w:rsid w:val="00F7146B"/>
    <w:rsid w:val="00F719F9"/>
    <w:rsid w:val="00F71A2D"/>
    <w:rsid w:val="00F71B3C"/>
    <w:rsid w:val="00F71C40"/>
    <w:rsid w:val="00F7239F"/>
    <w:rsid w:val="00F72643"/>
    <w:rsid w:val="00F72E46"/>
    <w:rsid w:val="00F73731"/>
    <w:rsid w:val="00F73DC7"/>
    <w:rsid w:val="00F7461B"/>
    <w:rsid w:val="00F75047"/>
    <w:rsid w:val="00F764AD"/>
    <w:rsid w:val="00F76B2A"/>
    <w:rsid w:val="00F76C02"/>
    <w:rsid w:val="00F77C96"/>
    <w:rsid w:val="00F80073"/>
    <w:rsid w:val="00F805AD"/>
    <w:rsid w:val="00F81C98"/>
    <w:rsid w:val="00F83E39"/>
    <w:rsid w:val="00F8449E"/>
    <w:rsid w:val="00F84699"/>
    <w:rsid w:val="00F84C9E"/>
    <w:rsid w:val="00F84DEF"/>
    <w:rsid w:val="00F85AA1"/>
    <w:rsid w:val="00F86D7F"/>
    <w:rsid w:val="00F921EB"/>
    <w:rsid w:val="00F92269"/>
    <w:rsid w:val="00F9245E"/>
    <w:rsid w:val="00F92C48"/>
    <w:rsid w:val="00F9653B"/>
    <w:rsid w:val="00F96DB9"/>
    <w:rsid w:val="00F97172"/>
    <w:rsid w:val="00FA08D9"/>
    <w:rsid w:val="00FA25BA"/>
    <w:rsid w:val="00FA35E0"/>
    <w:rsid w:val="00FA4045"/>
    <w:rsid w:val="00FA4089"/>
    <w:rsid w:val="00FA5ED1"/>
    <w:rsid w:val="00FA6C59"/>
    <w:rsid w:val="00FA7182"/>
    <w:rsid w:val="00FA7441"/>
    <w:rsid w:val="00FB077C"/>
    <w:rsid w:val="00FB1266"/>
    <w:rsid w:val="00FB1955"/>
    <w:rsid w:val="00FB46F1"/>
    <w:rsid w:val="00FB53FC"/>
    <w:rsid w:val="00FB5D0D"/>
    <w:rsid w:val="00FB7263"/>
    <w:rsid w:val="00FC20FE"/>
    <w:rsid w:val="00FC2233"/>
    <w:rsid w:val="00FC340E"/>
    <w:rsid w:val="00FC4BC6"/>
    <w:rsid w:val="00FC56E7"/>
    <w:rsid w:val="00FC57A7"/>
    <w:rsid w:val="00FC5906"/>
    <w:rsid w:val="00FC5CC3"/>
    <w:rsid w:val="00FC7DD6"/>
    <w:rsid w:val="00FC7ED3"/>
    <w:rsid w:val="00FC7FC4"/>
    <w:rsid w:val="00FD0D6B"/>
    <w:rsid w:val="00FD0FAA"/>
    <w:rsid w:val="00FD1269"/>
    <w:rsid w:val="00FD1E2A"/>
    <w:rsid w:val="00FD2A50"/>
    <w:rsid w:val="00FD3A3E"/>
    <w:rsid w:val="00FD48C2"/>
    <w:rsid w:val="00FD59F5"/>
    <w:rsid w:val="00FD5F9A"/>
    <w:rsid w:val="00FE1732"/>
    <w:rsid w:val="00FE3353"/>
    <w:rsid w:val="00FE456D"/>
    <w:rsid w:val="00FE4C37"/>
    <w:rsid w:val="00FE501C"/>
    <w:rsid w:val="00FE56E7"/>
    <w:rsid w:val="00FF0A4A"/>
    <w:rsid w:val="00FF12EA"/>
    <w:rsid w:val="00FF1D05"/>
    <w:rsid w:val="00FF2171"/>
    <w:rsid w:val="00FF3200"/>
    <w:rsid w:val="00FF4E93"/>
    <w:rsid w:val="00FF7904"/>
    <w:rsid w:val="00FF7F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FF38"/>
  <w15:docId w15:val="{CCF6A1E9-3570-4A93-A7B8-70AA40AD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434"/>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7290">
      <w:bodyDiv w:val="1"/>
      <w:marLeft w:val="0"/>
      <w:marRight w:val="0"/>
      <w:marTop w:val="0"/>
      <w:marBottom w:val="0"/>
      <w:divBdr>
        <w:top w:val="none" w:sz="0" w:space="0" w:color="auto"/>
        <w:left w:val="none" w:sz="0" w:space="0" w:color="auto"/>
        <w:bottom w:val="none" w:sz="0" w:space="0" w:color="auto"/>
        <w:right w:val="none" w:sz="0" w:space="0" w:color="auto"/>
      </w:divBdr>
      <w:divsChild>
        <w:div w:id="1778476516">
          <w:marLeft w:val="0"/>
          <w:marRight w:val="0"/>
          <w:marTop w:val="0"/>
          <w:marBottom w:val="0"/>
          <w:divBdr>
            <w:top w:val="none" w:sz="0" w:space="0" w:color="auto"/>
            <w:left w:val="none" w:sz="0" w:space="0" w:color="auto"/>
            <w:bottom w:val="none" w:sz="0" w:space="0" w:color="auto"/>
            <w:right w:val="none" w:sz="0" w:space="0" w:color="auto"/>
          </w:divBdr>
        </w:div>
      </w:divsChild>
    </w:div>
    <w:div w:id="144049922">
      <w:bodyDiv w:val="1"/>
      <w:marLeft w:val="0"/>
      <w:marRight w:val="0"/>
      <w:marTop w:val="0"/>
      <w:marBottom w:val="0"/>
      <w:divBdr>
        <w:top w:val="none" w:sz="0" w:space="0" w:color="auto"/>
        <w:left w:val="none" w:sz="0" w:space="0" w:color="auto"/>
        <w:bottom w:val="none" w:sz="0" w:space="0" w:color="auto"/>
        <w:right w:val="none" w:sz="0" w:space="0" w:color="auto"/>
      </w:divBdr>
    </w:div>
    <w:div w:id="244344201">
      <w:bodyDiv w:val="1"/>
      <w:marLeft w:val="0"/>
      <w:marRight w:val="0"/>
      <w:marTop w:val="0"/>
      <w:marBottom w:val="0"/>
      <w:divBdr>
        <w:top w:val="none" w:sz="0" w:space="0" w:color="auto"/>
        <w:left w:val="none" w:sz="0" w:space="0" w:color="auto"/>
        <w:bottom w:val="none" w:sz="0" w:space="0" w:color="auto"/>
        <w:right w:val="none" w:sz="0" w:space="0" w:color="auto"/>
      </w:divBdr>
    </w:div>
    <w:div w:id="460224261">
      <w:bodyDiv w:val="1"/>
      <w:marLeft w:val="0"/>
      <w:marRight w:val="0"/>
      <w:marTop w:val="0"/>
      <w:marBottom w:val="0"/>
      <w:divBdr>
        <w:top w:val="none" w:sz="0" w:space="0" w:color="auto"/>
        <w:left w:val="none" w:sz="0" w:space="0" w:color="auto"/>
        <w:bottom w:val="none" w:sz="0" w:space="0" w:color="auto"/>
        <w:right w:val="none" w:sz="0" w:space="0" w:color="auto"/>
      </w:divBdr>
    </w:div>
    <w:div w:id="788595355">
      <w:bodyDiv w:val="1"/>
      <w:marLeft w:val="0"/>
      <w:marRight w:val="0"/>
      <w:marTop w:val="0"/>
      <w:marBottom w:val="0"/>
      <w:divBdr>
        <w:top w:val="none" w:sz="0" w:space="0" w:color="auto"/>
        <w:left w:val="none" w:sz="0" w:space="0" w:color="auto"/>
        <w:bottom w:val="none" w:sz="0" w:space="0" w:color="auto"/>
        <w:right w:val="none" w:sz="0" w:space="0" w:color="auto"/>
      </w:divBdr>
    </w:div>
    <w:div w:id="884411318">
      <w:bodyDiv w:val="1"/>
      <w:marLeft w:val="0"/>
      <w:marRight w:val="0"/>
      <w:marTop w:val="0"/>
      <w:marBottom w:val="0"/>
      <w:divBdr>
        <w:top w:val="none" w:sz="0" w:space="0" w:color="auto"/>
        <w:left w:val="none" w:sz="0" w:space="0" w:color="auto"/>
        <w:bottom w:val="none" w:sz="0" w:space="0" w:color="auto"/>
        <w:right w:val="none" w:sz="0" w:space="0" w:color="auto"/>
      </w:divBdr>
    </w:div>
    <w:div w:id="915699733">
      <w:bodyDiv w:val="1"/>
      <w:marLeft w:val="0"/>
      <w:marRight w:val="0"/>
      <w:marTop w:val="0"/>
      <w:marBottom w:val="0"/>
      <w:divBdr>
        <w:top w:val="none" w:sz="0" w:space="0" w:color="auto"/>
        <w:left w:val="none" w:sz="0" w:space="0" w:color="auto"/>
        <w:bottom w:val="none" w:sz="0" w:space="0" w:color="auto"/>
        <w:right w:val="none" w:sz="0" w:space="0" w:color="auto"/>
      </w:divBdr>
    </w:div>
    <w:div w:id="1199046713">
      <w:bodyDiv w:val="1"/>
      <w:marLeft w:val="0"/>
      <w:marRight w:val="0"/>
      <w:marTop w:val="0"/>
      <w:marBottom w:val="0"/>
      <w:divBdr>
        <w:top w:val="none" w:sz="0" w:space="0" w:color="auto"/>
        <w:left w:val="none" w:sz="0" w:space="0" w:color="auto"/>
        <w:bottom w:val="none" w:sz="0" w:space="0" w:color="auto"/>
        <w:right w:val="none" w:sz="0" w:space="0" w:color="auto"/>
      </w:divBdr>
    </w:div>
    <w:div w:id="1250385142">
      <w:bodyDiv w:val="1"/>
      <w:marLeft w:val="0"/>
      <w:marRight w:val="0"/>
      <w:marTop w:val="0"/>
      <w:marBottom w:val="0"/>
      <w:divBdr>
        <w:top w:val="none" w:sz="0" w:space="0" w:color="auto"/>
        <w:left w:val="none" w:sz="0" w:space="0" w:color="auto"/>
        <w:bottom w:val="none" w:sz="0" w:space="0" w:color="auto"/>
        <w:right w:val="none" w:sz="0" w:space="0" w:color="auto"/>
      </w:divBdr>
    </w:div>
    <w:div w:id="1312637339">
      <w:bodyDiv w:val="1"/>
      <w:marLeft w:val="0"/>
      <w:marRight w:val="0"/>
      <w:marTop w:val="0"/>
      <w:marBottom w:val="0"/>
      <w:divBdr>
        <w:top w:val="none" w:sz="0" w:space="0" w:color="auto"/>
        <w:left w:val="none" w:sz="0" w:space="0" w:color="auto"/>
        <w:bottom w:val="none" w:sz="0" w:space="0" w:color="auto"/>
        <w:right w:val="none" w:sz="0" w:space="0" w:color="auto"/>
      </w:divBdr>
    </w:div>
    <w:div w:id="1314600662">
      <w:bodyDiv w:val="1"/>
      <w:marLeft w:val="0"/>
      <w:marRight w:val="0"/>
      <w:marTop w:val="0"/>
      <w:marBottom w:val="0"/>
      <w:divBdr>
        <w:top w:val="none" w:sz="0" w:space="0" w:color="auto"/>
        <w:left w:val="none" w:sz="0" w:space="0" w:color="auto"/>
        <w:bottom w:val="none" w:sz="0" w:space="0" w:color="auto"/>
        <w:right w:val="none" w:sz="0" w:space="0" w:color="auto"/>
      </w:divBdr>
    </w:div>
    <w:div w:id="1438940201">
      <w:bodyDiv w:val="1"/>
      <w:marLeft w:val="0"/>
      <w:marRight w:val="0"/>
      <w:marTop w:val="0"/>
      <w:marBottom w:val="0"/>
      <w:divBdr>
        <w:top w:val="none" w:sz="0" w:space="0" w:color="auto"/>
        <w:left w:val="none" w:sz="0" w:space="0" w:color="auto"/>
        <w:bottom w:val="none" w:sz="0" w:space="0" w:color="auto"/>
        <w:right w:val="none" w:sz="0" w:space="0" w:color="auto"/>
      </w:divBdr>
    </w:div>
    <w:div w:id="1555654356">
      <w:bodyDiv w:val="1"/>
      <w:marLeft w:val="0"/>
      <w:marRight w:val="0"/>
      <w:marTop w:val="0"/>
      <w:marBottom w:val="0"/>
      <w:divBdr>
        <w:top w:val="none" w:sz="0" w:space="0" w:color="auto"/>
        <w:left w:val="none" w:sz="0" w:space="0" w:color="auto"/>
        <w:bottom w:val="none" w:sz="0" w:space="0" w:color="auto"/>
        <w:right w:val="none" w:sz="0" w:space="0" w:color="auto"/>
      </w:divBdr>
    </w:div>
    <w:div w:id="1573932647">
      <w:bodyDiv w:val="1"/>
      <w:marLeft w:val="0"/>
      <w:marRight w:val="0"/>
      <w:marTop w:val="0"/>
      <w:marBottom w:val="0"/>
      <w:divBdr>
        <w:top w:val="none" w:sz="0" w:space="0" w:color="auto"/>
        <w:left w:val="none" w:sz="0" w:space="0" w:color="auto"/>
        <w:bottom w:val="none" w:sz="0" w:space="0" w:color="auto"/>
        <w:right w:val="none" w:sz="0" w:space="0" w:color="auto"/>
      </w:divBdr>
    </w:div>
    <w:div w:id="1667245879">
      <w:bodyDiv w:val="1"/>
      <w:marLeft w:val="0"/>
      <w:marRight w:val="0"/>
      <w:marTop w:val="0"/>
      <w:marBottom w:val="0"/>
      <w:divBdr>
        <w:top w:val="none" w:sz="0" w:space="0" w:color="auto"/>
        <w:left w:val="none" w:sz="0" w:space="0" w:color="auto"/>
        <w:bottom w:val="none" w:sz="0" w:space="0" w:color="auto"/>
        <w:right w:val="none" w:sz="0" w:space="0" w:color="auto"/>
      </w:divBdr>
    </w:div>
    <w:div w:id="1854416807">
      <w:bodyDiv w:val="1"/>
      <w:marLeft w:val="0"/>
      <w:marRight w:val="0"/>
      <w:marTop w:val="0"/>
      <w:marBottom w:val="0"/>
      <w:divBdr>
        <w:top w:val="none" w:sz="0" w:space="0" w:color="auto"/>
        <w:left w:val="none" w:sz="0" w:space="0" w:color="auto"/>
        <w:bottom w:val="none" w:sz="0" w:space="0" w:color="auto"/>
        <w:right w:val="none" w:sz="0" w:space="0" w:color="auto"/>
      </w:divBdr>
    </w:div>
    <w:div w:id="1987278701">
      <w:bodyDiv w:val="1"/>
      <w:marLeft w:val="0"/>
      <w:marRight w:val="0"/>
      <w:marTop w:val="0"/>
      <w:marBottom w:val="0"/>
      <w:divBdr>
        <w:top w:val="none" w:sz="0" w:space="0" w:color="auto"/>
        <w:left w:val="none" w:sz="0" w:space="0" w:color="auto"/>
        <w:bottom w:val="none" w:sz="0" w:space="0" w:color="auto"/>
        <w:right w:val="none" w:sz="0" w:space="0" w:color="auto"/>
      </w:divBdr>
    </w:div>
    <w:div w:id="20431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9852-9C2B-4B00-B688-F44A6134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4130</TotalTime>
  <Pages>34</Pages>
  <Words>11865</Words>
  <Characters>65262</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Salvador</dc:creator>
  <cp:lastModifiedBy>Sebastian Fernando Pillajo Sulca</cp:lastModifiedBy>
  <cp:revision>41</cp:revision>
  <cp:lastPrinted>2017-09-19T15:45:00Z</cp:lastPrinted>
  <dcterms:created xsi:type="dcterms:W3CDTF">2021-10-01T19:36:00Z</dcterms:created>
  <dcterms:modified xsi:type="dcterms:W3CDTF">2021-11-15T22:24:00Z</dcterms:modified>
</cp:coreProperties>
</file>