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C97706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24</w:t>
      </w:r>
      <w:r w:rsidR="003E62F1" w:rsidRPr="005D7254">
        <w:rPr>
          <w:rFonts w:cstheme="minorHAnsi"/>
          <w:sz w:val="24"/>
          <w:szCs w:val="24"/>
        </w:rPr>
        <w:t xml:space="preserve"> de febrero de 2021.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Conectividad, me permito</w:t>
      </w:r>
      <w:r>
        <w:t xml:space="preserve"> </w:t>
      </w:r>
      <w:r w:rsidR="00404712">
        <w:t>convocar</w:t>
      </w:r>
      <w:r w:rsidRPr="009E58EE">
        <w:t xml:space="preserve"> a la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C97706">
        <w:rPr>
          <w:b/>
          <w:bCs/>
        </w:rPr>
        <w:t>miércoles, 02</w:t>
      </w:r>
      <w:r>
        <w:rPr>
          <w:b/>
          <w:bCs/>
        </w:rPr>
        <w:t xml:space="preserve"> de </w:t>
      </w:r>
      <w:r w:rsidR="00C97706">
        <w:rPr>
          <w:b/>
          <w:bCs/>
        </w:rPr>
        <w:t>marzo</w:t>
      </w:r>
      <w:r>
        <w:rPr>
          <w:b/>
          <w:bCs/>
        </w:rPr>
        <w:t xml:space="preserve"> de</w:t>
      </w:r>
      <w:r w:rsidR="00E52C19">
        <w:rPr>
          <w:b/>
          <w:bCs/>
        </w:rPr>
        <w:t>l</w:t>
      </w:r>
      <w:r>
        <w:rPr>
          <w:b/>
          <w:bCs/>
        </w:rPr>
        <w:t xml:space="preserve"> 2022, </w:t>
      </w:r>
      <w:r w:rsidR="00C97706">
        <w:rPr>
          <w:b/>
          <w:bCs/>
        </w:rPr>
        <w:t>a las 9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r w:rsidR="00776C15">
        <w:t xml:space="preserve"> </w:t>
      </w:r>
      <w:r w:rsidR="00A17599">
        <w:t>No…..</w:t>
      </w:r>
      <w:r w:rsidRPr="009E58EE">
        <w:t>, con</w:t>
      </w:r>
      <w:r>
        <w:t xml:space="preserve"> el fin de tratar lo siguiente:</w:t>
      </w:r>
    </w:p>
    <w:p w:rsidR="007423D9" w:rsidRPr="009E58EE" w:rsidRDefault="00FC4F61" w:rsidP="007423D9">
      <w:pPr>
        <w:jc w:val="both"/>
        <w:rPr>
          <w:b/>
          <w:bCs/>
          <w:i/>
          <w:iCs/>
        </w:rPr>
      </w:pPr>
      <w:r>
        <w:t xml:space="preserve">Sistematización </w:t>
      </w:r>
      <w:r w:rsidR="007423D9" w:rsidRPr="009E58EE">
        <w:t xml:space="preserve">de </w:t>
      </w:r>
      <w:r w:rsidR="007423D9">
        <w:t xml:space="preserve">las observaciones </w:t>
      </w:r>
      <w:r w:rsidR="009D6FFE">
        <w:t>del</w:t>
      </w:r>
      <w:r w:rsidR="00400741">
        <w:t xml:space="preserve"> </w:t>
      </w:r>
      <w:r w:rsidR="007423D9">
        <w:t>“</w:t>
      </w:r>
      <w:r w:rsidR="007423D9" w:rsidRPr="009E58EE">
        <w:rPr>
          <w:b/>
          <w:bCs/>
          <w:i/>
          <w:iCs/>
        </w:rPr>
        <w:t>PROYECTO DE ORDENANZA DE SOTERRAMIENTO DE REDES DE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SERVICIO DE TELECOMUNICACIONES Y ENERGÍA ELÉCTRICA EN EL DISTRITO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METROPOLITANO DE QUITO</w:t>
      </w:r>
      <w:r w:rsidR="007423D9">
        <w:rPr>
          <w:b/>
          <w:bCs/>
          <w:i/>
          <w:iCs/>
        </w:rPr>
        <w:t>”</w:t>
      </w:r>
      <w:r w:rsidR="007423D9"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6770A7">
      <w:pPr>
        <w:spacing w:after="0"/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6770A7">
      <w:pPr>
        <w:spacing w:after="0"/>
      </w:pPr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6770A7">
      <w:pPr>
        <w:spacing w:after="0"/>
      </w:pPr>
      <w:r w:rsidRPr="009E58EE">
        <w:t>Luz Elena Coloma</w:t>
      </w:r>
    </w:p>
    <w:p w:rsidR="007423D9" w:rsidRPr="009E58EE" w:rsidRDefault="007423D9" w:rsidP="006770A7">
      <w:pPr>
        <w:spacing w:after="0"/>
      </w:pPr>
      <w:r w:rsidRPr="009E58EE">
        <w:t>Paulina Izurieta</w:t>
      </w:r>
    </w:p>
    <w:p w:rsidR="007423D9" w:rsidRDefault="007423D9" w:rsidP="006770A7">
      <w:pPr>
        <w:spacing w:after="0"/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381E0E" w:rsidRDefault="007423D9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Procuraduría Metropolitana.</w:t>
      </w:r>
    </w:p>
    <w:p w:rsidR="007423D9" w:rsidRPr="00381E0E" w:rsidRDefault="00DF372A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Secretaria d</w:t>
      </w:r>
      <w:r w:rsidR="007423D9" w:rsidRPr="00381E0E">
        <w:rPr>
          <w:iCs/>
        </w:rPr>
        <w:t>e Territorio Hábitat y Vivienda.</w:t>
      </w:r>
    </w:p>
    <w:p w:rsidR="00776C15" w:rsidRDefault="00776C15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Secretaria de Desarrollo Productivo y Competitividad.</w:t>
      </w:r>
    </w:p>
    <w:p w:rsidR="00E52C19" w:rsidRPr="00381E0E" w:rsidRDefault="008D121B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>
        <w:rPr>
          <w:iCs/>
        </w:rPr>
        <w:t xml:space="preserve">Ministerio de Telecomunicaciones y de la Sociedad de la Información. </w:t>
      </w:r>
    </w:p>
    <w:p w:rsidR="00A55365" w:rsidRDefault="00A55365">
      <w:pPr>
        <w:rPr>
          <w:rFonts w:cstheme="minorHAnsi"/>
        </w:rPr>
      </w:pPr>
    </w:p>
    <w:p w:rsidR="00A55365" w:rsidRPr="005D7254" w:rsidRDefault="00A55365" w:rsidP="00A5536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</w:rPr>
        <w:br w:type="page"/>
      </w:r>
      <w:r>
        <w:rPr>
          <w:rFonts w:cstheme="minorHAnsi"/>
          <w:sz w:val="24"/>
          <w:szCs w:val="24"/>
        </w:rPr>
        <w:lastRenderedPageBreak/>
        <w:t>Quito, DM 24</w:t>
      </w:r>
      <w:r w:rsidRPr="005D7254">
        <w:rPr>
          <w:rFonts w:cstheme="minorHAnsi"/>
          <w:sz w:val="24"/>
          <w:szCs w:val="24"/>
        </w:rPr>
        <w:t xml:space="preserve"> de febrero de 2021.</w:t>
      </w:r>
    </w:p>
    <w:p w:rsidR="00A55365" w:rsidRPr="005D7254" w:rsidRDefault="00A55365" w:rsidP="00A553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55365" w:rsidRPr="005D7254" w:rsidRDefault="00A55365" w:rsidP="00A553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A55365" w:rsidRPr="005D7254" w:rsidRDefault="00A55365" w:rsidP="00A553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55365" w:rsidRPr="005D7254" w:rsidRDefault="00A55365" w:rsidP="00A553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55365" w:rsidRPr="005D7254" w:rsidRDefault="00A55365" w:rsidP="00A553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5365" w:rsidRPr="009E58EE" w:rsidRDefault="00A55365" w:rsidP="00A55365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Conectividad, me permito</w:t>
      </w:r>
      <w:r>
        <w:t xml:space="preserve"> convocar</w:t>
      </w:r>
      <w:r w:rsidRPr="009E58EE">
        <w:t xml:space="preserve"> a la</w:t>
      </w:r>
      <w:r>
        <w:t xml:space="preserve"> m</w:t>
      </w:r>
      <w:r w:rsidRPr="009E58EE">
        <w:t xml:space="preserve">esa de </w:t>
      </w:r>
      <w:r>
        <w:t>t</w:t>
      </w:r>
      <w:r w:rsidRPr="009E58EE">
        <w:t>rabajo de la Comisión en mención, que tendrá lugar el</w:t>
      </w:r>
      <w:r>
        <w:t xml:space="preserve"> </w:t>
      </w:r>
      <w:r>
        <w:rPr>
          <w:b/>
          <w:bCs/>
        </w:rPr>
        <w:t xml:space="preserve">miércoles, 02 de marzo del 2022, </w:t>
      </w:r>
      <w:r>
        <w:rPr>
          <w:b/>
          <w:bCs/>
        </w:rPr>
        <w:t>a las 11</w:t>
      </w:r>
      <w:r>
        <w:rPr>
          <w:b/>
          <w:bCs/>
        </w:rPr>
        <w:t>h00</w:t>
      </w:r>
      <w:r w:rsidRPr="009E58EE">
        <w:t>, en la s</w:t>
      </w:r>
      <w:r>
        <w:t>ala de sesiones del Concejo Metropolitano No…..</w:t>
      </w:r>
      <w:r w:rsidRPr="009E58EE">
        <w:t>, con</w:t>
      </w:r>
      <w:r>
        <w:t xml:space="preserve"> el fin de tratar lo siguiente:</w:t>
      </w:r>
    </w:p>
    <w:p w:rsidR="00A55365" w:rsidRPr="009E58EE" w:rsidRDefault="00A55365" w:rsidP="00A55365">
      <w:pPr>
        <w:jc w:val="both"/>
        <w:rPr>
          <w:b/>
          <w:bCs/>
          <w:i/>
          <w:iCs/>
        </w:rPr>
      </w:pPr>
      <w:r>
        <w:t xml:space="preserve">Sistematización </w:t>
      </w:r>
      <w:r w:rsidRPr="009E58EE">
        <w:t xml:space="preserve">de </w:t>
      </w:r>
      <w:r>
        <w:t>las observaciones del “</w:t>
      </w:r>
      <w:r w:rsidRPr="009E58EE">
        <w:rPr>
          <w:b/>
          <w:bCs/>
          <w:i/>
          <w:iCs/>
        </w:rPr>
        <w:t>PROYECTO DE ORDENANZA DE SOTERRAMIENTO DE REDES DE</w:t>
      </w:r>
      <w:r>
        <w:rPr>
          <w:b/>
          <w:bCs/>
          <w:i/>
          <w:iCs/>
        </w:rPr>
        <w:t xml:space="preserve"> </w:t>
      </w:r>
      <w:r w:rsidRPr="009E58EE">
        <w:rPr>
          <w:b/>
          <w:bCs/>
          <w:i/>
          <w:iCs/>
        </w:rPr>
        <w:t>SERVICIO DE TELECOMUNICACIONES Y ENERGÍA ELÉCTRICA EN EL DISTRITO</w:t>
      </w:r>
      <w:r>
        <w:rPr>
          <w:b/>
          <w:bCs/>
          <w:i/>
          <w:iCs/>
        </w:rPr>
        <w:t xml:space="preserve"> </w:t>
      </w:r>
      <w:r w:rsidRPr="009E58EE">
        <w:rPr>
          <w:b/>
          <w:bCs/>
          <w:i/>
          <w:iCs/>
        </w:rPr>
        <w:t>METROPOLITANO DE QUITO</w:t>
      </w:r>
      <w:r>
        <w:rPr>
          <w:b/>
          <w:bCs/>
          <w:i/>
          <w:iCs/>
        </w:rPr>
        <w:t>”</w:t>
      </w:r>
      <w:r w:rsidRPr="009E58EE">
        <w:rPr>
          <w:b/>
          <w:bCs/>
          <w:i/>
          <w:iCs/>
        </w:rPr>
        <w:t>.</w:t>
      </w: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5365" w:rsidRPr="005D7254" w:rsidRDefault="00A55365" w:rsidP="00A553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5365" w:rsidRPr="005D7254" w:rsidRDefault="00A55365" w:rsidP="00A55365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A55365" w:rsidRPr="005D7254" w:rsidRDefault="00A55365" w:rsidP="00A55365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A55365" w:rsidRPr="005D7254" w:rsidRDefault="00A55365" w:rsidP="00A55365">
      <w:pPr>
        <w:jc w:val="both"/>
        <w:rPr>
          <w:rFonts w:cstheme="minorHAnsi"/>
          <w:sz w:val="24"/>
          <w:szCs w:val="24"/>
        </w:rPr>
      </w:pPr>
    </w:p>
    <w:p w:rsidR="00A55365" w:rsidRPr="009E58EE" w:rsidRDefault="00A55365" w:rsidP="00A55365">
      <w:r w:rsidRPr="009E58EE">
        <w:t>LA PRESENTE CONVOCATORIA ESTÁ DIRIGIDA A:</w:t>
      </w:r>
    </w:p>
    <w:p w:rsidR="00A55365" w:rsidRPr="009E58EE" w:rsidRDefault="00A55365" w:rsidP="00A55365">
      <w:pPr>
        <w:spacing w:after="0"/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A55365" w:rsidRPr="009E58EE" w:rsidRDefault="00A55365" w:rsidP="00A55365">
      <w:pPr>
        <w:spacing w:after="0"/>
      </w:pPr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A55365" w:rsidRPr="009E58EE" w:rsidRDefault="00A55365" w:rsidP="00A55365">
      <w:pPr>
        <w:spacing w:after="0"/>
      </w:pPr>
      <w:r w:rsidRPr="009E58EE">
        <w:t>Luz Elena Coloma</w:t>
      </w:r>
    </w:p>
    <w:p w:rsidR="00A55365" w:rsidRPr="009E58EE" w:rsidRDefault="00A55365" w:rsidP="00A55365">
      <w:pPr>
        <w:spacing w:after="0"/>
      </w:pPr>
      <w:r w:rsidRPr="009E58EE">
        <w:t>Paulina Izurieta</w:t>
      </w:r>
    </w:p>
    <w:p w:rsidR="00A55365" w:rsidRDefault="00A55365" w:rsidP="00A55365">
      <w:pPr>
        <w:spacing w:after="0"/>
        <w:rPr>
          <w:b/>
          <w:iCs/>
        </w:rPr>
      </w:pPr>
      <w:r w:rsidRPr="00455903">
        <w:rPr>
          <w:b/>
          <w:iCs/>
        </w:rPr>
        <w:t>FUNCIONARIOS CONVOCADOS.</w:t>
      </w:r>
    </w:p>
    <w:p w:rsidR="00A55365" w:rsidRPr="00381E0E" w:rsidRDefault="00A55365" w:rsidP="00A55365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Procuraduría Metropolitana.</w:t>
      </w:r>
    </w:p>
    <w:p w:rsidR="00A55365" w:rsidRPr="00381E0E" w:rsidRDefault="00A55365" w:rsidP="00A55365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Secretaria de Territorio Hábitat y Vivienda.</w:t>
      </w:r>
    </w:p>
    <w:p w:rsidR="00A55365" w:rsidRDefault="00A55365" w:rsidP="00A55365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Secretaria de Desarrollo Productivo y Competitividad.</w:t>
      </w:r>
    </w:p>
    <w:p w:rsidR="00A55365" w:rsidRPr="00381E0E" w:rsidRDefault="00A55365" w:rsidP="00A55365">
      <w:pPr>
        <w:pStyle w:val="Prrafodelista"/>
        <w:numPr>
          <w:ilvl w:val="0"/>
          <w:numId w:val="6"/>
        </w:numPr>
        <w:spacing w:after="0"/>
        <w:rPr>
          <w:iCs/>
        </w:rPr>
      </w:pPr>
      <w:r>
        <w:rPr>
          <w:iCs/>
        </w:rPr>
        <w:t>Empresa Eléctrica</w:t>
      </w:r>
      <w:bookmarkStart w:id="0" w:name="_GoBack"/>
      <w:bookmarkEnd w:id="0"/>
      <w:r>
        <w:rPr>
          <w:iCs/>
        </w:rPr>
        <w:t xml:space="preserve"> Quito</w:t>
      </w:r>
      <w:r>
        <w:rPr>
          <w:iCs/>
        </w:rPr>
        <w:t xml:space="preserve">. </w:t>
      </w:r>
    </w:p>
    <w:p w:rsidR="00A212EF" w:rsidRPr="005D7254" w:rsidRDefault="00A212EF" w:rsidP="00A55365">
      <w:pPr>
        <w:spacing w:after="160" w:line="259" w:lineRule="auto"/>
        <w:rPr>
          <w:rFonts w:cstheme="minorHAnsi"/>
        </w:rPr>
      </w:pPr>
    </w:p>
    <w:sectPr w:rsidR="00A212EF" w:rsidRPr="005D7254" w:rsidSect="00FA7739">
      <w:headerReference w:type="default" r:id="rId9"/>
      <w:footerReference w:type="default" r:id="rId10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E5" w:rsidRDefault="006C16E5" w:rsidP="00CE5B84">
      <w:pPr>
        <w:spacing w:after="0" w:line="240" w:lineRule="auto"/>
      </w:pPr>
      <w:r>
        <w:separator/>
      </w:r>
    </w:p>
  </w:endnote>
  <w:endnote w:type="continuationSeparator" w:id="0">
    <w:p w:rsidR="006C16E5" w:rsidRDefault="006C16E5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r w:rsidR="006C16E5">
      <w:fldChar w:fldCharType="begin"/>
    </w:r>
    <w:r w:rsidR="006C16E5" w:rsidRPr="00C97706">
      <w:rPr>
        <w:lang w:val="en-US"/>
      </w:rPr>
      <w:instrText xml:space="preserve"> HYPERLINK "mailto:juancarlos.fiallo@quito.gob.ec" </w:instrText>
    </w:r>
    <w:r w:rsidR="006C16E5">
      <w:fldChar w:fldCharType="separate"/>
    </w:r>
    <w:r w:rsidRPr="003E6DD8">
      <w:rPr>
        <w:rStyle w:val="Hipervnculo"/>
        <w:lang w:val="en-US"/>
      </w:rPr>
      <w:t>juancarlos.fiallo@quito.gob.ec</w:t>
    </w:r>
    <w:r w:rsidR="006C16E5">
      <w:rPr>
        <w:rStyle w:val="Hipervnculo"/>
        <w:lang w:val="en-US"/>
      </w:rPr>
      <w:fldChar w:fldCharType="end"/>
    </w:r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E5" w:rsidRDefault="006C16E5" w:rsidP="00CE5B84">
      <w:pPr>
        <w:spacing w:after="0" w:line="240" w:lineRule="auto"/>
      </w:pPr>
      <w:r>
        <w:separator/>
      </w:r>
    </w:p>
  </w:footnote>
  <w:footnote w:type="continuationSeparator" w:id="0">
    <w:p w:rsidR="006C16E5" w:rsidRDefault="006C16E5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87D3E"/>
    <w:rsid w:val="001204EE"/>
    <w:rsid w:val="002F225E"/>
    <w:rsid w:val="00300285"/>
    <w:rsid w:val="00381E0E"/>
    <w:rsid w:val="003A3D22"/>
    <w:rsid w:val="003C0DFE"/>
    <w:rsid w:val="003C2FE2"/>
    <w:rsid w:val="003D0DB8"/>
    <w:rsid w:val="003E62F1"/>
    <w:rsid w:val="00400741"/>
    <w:rsid w:val="00404712"/>
    <w:rsid w:val="00470F26"/>
    <w:rsid w:val="00486352"/>
    <w:rsid w:val="005365EE"/>
    <w:rsid w:val="00595A99"/>
    <w:rsid w:val="005D2EE1"/>
    <w:rsid w:val="005D7254"/>
    <w:rsid w:val="006770A7"/>
    <w:rsid w:val="0069439B"/>
    <w:rsid w:val="006B2C55"/>
    <w:rsid w:val="006C16E5"/>
    <w:rsid w:val="006C4B44"/>
    <w:rsid w:val="007237D8"/>
    <w:rsid w:val="007272E8"/>
    <w:rsid w:val="00737C3C"/>
    <w:rsid w:val="007423D9"/>
    <w:rsid w:val="007757F4"/>
    <w:rsid w:val="00776C15"/>
    <w:rsid w:val="00781157"/>
    <w:rsid w:val="00870846"/>
    <w:rsid w:val="00880F26"/>
    <w:rsid w:val="008B3538"/>
    <w:rsid w:val="008C5F24"/>
    <w:rsid w:val="008D0936"/>
    <w:rsid w:val="008D121B"/>
    <w:rsid w:val="009D6FFE"/>
    <w:rsid w:val="009D731A"/>
    <w:rsid w:val="00A17599"/>
    <w:rsid w:val="00A212EF"/>
    <w:rsid w:val="00A47248"/>
    <w:rsid w:val="00A55365"/>
    <w:rsid w:val="00C40626"/>
    <w:rsid w:val="00C51C3E"/>
    <w:rsid w:val="00C959A6"/>
    <w:rsid w:val="00C97706"/>
    <w:rsid w:val="00CE5B84"/>
    <w:rsid w:val="00CF3CE1"/>
    <w:rsid w:val="00D030D1"/>
    <w:rsid w:val="00D2551B"/>
    <w:rsid w:val="00DB442D"/>
    <w:rsid w:val="00DF372A"/>
    <w:rsid w:val="00E2684A"/>
    <w:rsid w:val="00E33732"/>
    <w:rsid w:val="00E52C19"/>
    <w:rsid w:val="00F506D9"/>
    <w:rsid w:val="00FA7739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EF35-FDA9-4E71-B84D-C965A5D9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18</cp:revision>
  <dcterms:created xsi:type="dcterms:W3CDTF">2022-02-11T21:11:00Z</dcterms:created>
  <dcterms:modified xsi:type="dcterms:W3CDTF">2022-02-24T21:06:00Z</dcterms:modified>
</cp:coreProperties>
</file>