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EDF" w:rsidRPr="00867BAA" w:rsidRDefault="00874EDF" w:rsidP="00874EDF">
      <w:pPr>
        <w:spacing w:after="0" w:line="240" w:lineRule="auto"/>
        <w:jc w:val="center"/>
        <w:rPr>
          <w:rFonts w:ascii="Palatino Linotype" w:hAnsi="Palatino Linotype" w:cs="Tahoma"/>
          <w:b/>
        </w:rPr>
      </w:pPr>
      <w:r w:rsidRPr="00867BAA">
        <w:rPr>
          <w:rFonts w:ascii="Palatino Linotype" w:hAnsi="Palatino Linotype" w:cs="Tahoma"/>
          <w:b/>
        </w:rPr>
        <w:t>ACTA DE LA SESIÓN N</w:t>
      </w:r>
      <w:r w:rsidR="006E3307">
        <w:rPr>
          <w:rFonts w:ascii="Palatino Linotype" w:hAnsi="Palatino Linotype" w:cs="Tahoma"/>
          <w:b/>
        </w:rPr>
        <w:t>r</w:t>
      </w:r>
      <w:r w:rsidR="00693DB4">
        <w:rPr>
          <w:rFonts w:ascii="Palatino Linotype" w:hAnsi="Palatino Linotype" w:cs="Tahoma"/>
          <w:b/>
        </w:rPr>
        <w:t xml:space="preserve">o. </w:t>
      </w:r>
      <w:r w:rsidR="00352FDB">
        <w:rPr>
          <w:rFonts w:ascii="Palatino Linotype" w:hAnsi="Palatino Linotype" w:cs="Tahoma"/>
          <w:b/>
        </w:rPr>
        <w:t>075</w:t>
      </w:r>
      <w:r w:rsidRPr="00867BAA">
        <w:rPr>
          <w:rFonts w:ascii="Palatino Linotype" w:hAnsi="Palatino Linotype" w:cs="Tahoma"/>
          <w:b/>
        </w:rPr>
        <w:t xml:space="preserve"> </w:t>
      </w:r>
      <w:r w:rsidR="00352FDB">
        <w:rPr>
          <w:rFonts w:ascii="Palatino Linotype" w:hAnsi="Palatino Linotype" w:cs="Tahoma"/>
          <w:b/>
        </w:rPr>
        <w:t>EXTRA</w:t>
      </w:r>
      <w:r w:rsidRPr="00867BAA">
        <w:rPr>
          <w:rFonts w:ascii="Palatino Linotype" w:hAnsi="Palatino Linotype" w:cs="Tahoma"/>
          <w:b/>
        </w:rPr>
        <w:t>ORDINARIA</w:t>
      </w:r>
    </w:p>
    <w:p w:rsidR="00874EDF" w:rsidRDefault="00874EDF" w:rsidP="00874EDF">
      <w:pPr>
        <w:spacing w:after="0" w:line="240" w:lineRule="auto"/>
        <w:jc w:val="center"/>
        <w:rPr>
          <w:rFonts w:ascii="Palatino Linotype" w:hAnsi="Palatino Linotype" w:cs="Tahoma"/>
          <w:b/>
        </w:rPr>
      </w:pPr>
      <w:r w:rsidRPr="00867BAA">
        <w:rPr>
          <w:rFonts w:ascii="Palatino Linotype" w:hAnsi="Palatino Linotype" w:cs="Tahoma"/>
          <w:b/>
        </w:rPr>
        <w:t>DE LA COMISIÓN DE VIVIENDA Y HÁBITAT</w:t>
      </w:r>
    </w:p>
    <w:p w:rsidR="006D5F2B" w:rsidRPr="00867BAA" w:rsidRDefault="006D5F2B" w:rsidP="00874EDF">
      <w:pPr>
        <w:spacing w:after="0" w:line="240" w:lineRule="auto"/>
        <w:jc w:val="center"/>
        <w:rPr>
          <w:rFonts w:ascii="Palatino Linotype" w:hAnsi="Palatino Linotype" w:cs="Tahoma"/>
          <w:b/>
        </w:rPr>
      </w:pPr>
    </w:p>
    <w:p w:rsidR="00874EDF" w:rsidRPr="00867BAA" w:rsidRDefault="00874EDF" w:rsidP="00874EDF">
      <w:pPr>
        <w:spacing w:after="0" w:line="240" w:lineRule="auto"/>
        <w:jc w:val="center"/>
        <w:rPr>
          <w:rFonts w:ascii="Palatino Linotype" w:hAnsi="Palatino Linotype" w:cs="Tahoma"/>
          <w:b/>
        </w:rPr>
      </w:pPr>
    </w:p>
    <w:p w:rsidR="00874EDF" w:rsidRPr="00867BAA" w:rsidRDefault="002D25CE" w:rsidP="00874EDF">
      <w:pPr>
        <w:spacing w:after="0" w:line="240" w:lineRule="auto"/>
        <w:jc w:val="center"/>
        <w:rPr>
          <w:rFonts w:ascii="Palatino Linotype" w:hAnsi="Palatino Linotype" w:cs="Tahoma"/>
          <w:b/>
        </w:rPr>
      </w:pPr>
      <w:r>
        <w:rPr>
          <w:rFonts w:ascii="Palatino Linotype" w:hAnsi="Palatino Linotype" w:cs="Tahoma"/>
          <w:b/>
        </w:rPr>
        <w:t xml:space="preserve">MIÉRCOLES </w:t>
      </w:r>
      <w:r w:rsidR="00352FDB">
        <w:rPr>
          <w:rFonts w:ascii="Palatino Linotype" w:hAnsi="Palatino Linotype" w:cs="Tahoma"/>
          <w:b/>
        </w:rPr>
        <w:t>28</w:t>
      </w:r>
      <w:r w:rsidR="00874EDF" w:rsidRPr="00867BAA">
        <w:rPr>
          <w:rFonts w:ascii="Palatino Linotype" w:hAnsi="Palatino Linotype" w:cs="Tahoma"/>
          <w:b/>
        </w:rPr>
        <w:t xml:space="preserve"> DE </w:t>
      </w:r>
      <w:r w:rsidR="00352FDB">
        <w:rPr>
          <w:rFonts w:ascii="Palatino Linotype" w:hAnsi="Palatino Linotype" w:cs="Tahoma"/>
          <w:b/>
        </w:rPr>
        <w:t>SEPTIEMBRE</w:t>
      </w:r>
      <w:r w:rsidR="00FF0689">
        <w:rPr>
          <w:rFonts w:ascii="Palatino Linotype" w:hAnsi="Palatino Linotype" w:cs="Tahoma"/>
          <w:b/>
        </w:rPr>
        <w:t xml:space="preserve"> DE</w:t>
      </w:r>
      <w:r w:rsidR="00FA772F">
        <w:rPr>
          <w:rFonts w:ascii="Palatino Linotype" w:hAnsi="Palatino Linotype" w:cs="Tahoma"/>
          <w:b/>
        </w:rPr>
        <w:t>L</w:t>
      </w:r>
      <w:r w:rsidR="00FF0689">
        <w:rPr>
          <w:rFonts w:ascii="Palatino Linotype" w:hAnsi="Palatino Linotype" w:cs="Tahoma"/>
          <w:b/>
        </w:rPr>
        <w:t xml:space="preserve"> 2022</w:t>
      </w:r>
    </w:p>
    <w:p w:rsidR="00874EDF" w:rsidRPr="00867BAA" w:rsidRDefault="00874EDF" w:rsidP="00874EDF">
      <w:pPr>
        <w:spacing w:after="0" w:line="240" w:lineRule="auto"/>
        <w:jc w:val="center"/>
        <w:rPr>
          <w:rFonts w:ascii="Palatino Linotype" w:hAnsi="Palatino Linotype" w:cs="Tahoma"/>
          <w:b/>
        </w:rPr>
      </w:pPr>
    </w:p>
    <w:p w:rsidR="00874EDF" w:rsidRPr="00867BAA" w:rsidRDefault="00874EDF" w:rsidP="00874EDF">
      <w:pPr>
        <w:pStyle w:val="Subttulo"/>
        <w:rPr>
          <w:rFonts w:ascii="Palatino Linotype" w:hAnsi="Palatino Linotype" w:cs="Tahoma"/>
          <w:bCs/>
          <w:i w:val="0"/>
          <w:sz w:val="22"/>
          <w:szCs w:val="22"/>
        </w:rPr>
      </w:pPr>
      <w:r w:rsidRPr="00867BAA">
        <w:rPr>
          <w:rFonts w:ascii="Palatino Linotype" w:hAnsi="Palatino Linotype" w:cs="Tahoma"/>
          <w:bCs/>
          <w:i w:val="0"/>
          <w:sz w:val="22"/>
          <w:szCs w:val="22"/>
        </w:rPr>
        <w:t>En el Distrito Metropol</w:t>
      </w:r>
      <w:r w:rsidR="004122E6">
        <w:rPr>
          <w:rFonts w:ascii="Palatino Linotype" w:hAnsi="Palatino Linotype" w:cs="Tahoma"/>
          <w:bCs/>
          <w:i w:val="0"/>
          <w:sz w:val="22"/>
          <w:szCs w:val="22"/>
        </w:rPr>
        <w:t>itano de Quito, siendo las 14</w:t>
      </w:r>
      <w:r w:rsidR="00FF0689">
        <w:rPr>
          <w:rFonts w:ascii="Palatino Linotype" w:hAnsi="Palatino Linotype" w:cs="Tahoma"/>
          <w:bCs/>
          <w:i w:val="0"/>
          <w:sz w:val="22"/>
          <w:szCs w:val="22"/>
        </w:rPr>
        <w:t>h</w:t>
      </w:r>
      <w:r w:rsidR="00FD3A5C">
        <w:rPr>
          <w:rFonts w:ascii="Palatino Linotype" w:hAnsi="Palatino Linotype" w:cs="Tahoma"/>
          <w:bCs/>
          <w:i w:val="0"/>
          <w:sz w:val="22"/>
          <w:szCs w:val="22"/>
        </w:rPr>
        <w:t>3</w:t>
      </w:r>
      <w:r w:rsidR="00352FDB">
        <w:rPr>
          <w:rFonts w:ascii="Palatino Linotype" w:hAnsi="Palatino Linotype" w:cs="Tahoma"/>
          <w:bCs/>
          <w:i w:val="0"/>
          <w:sz w:val="22"/>
          <w:szCs w:val="22"/>
        </w:rPr>
        <w:t>7</w:t>
      </w:r>
      <w:r w:rsidRPr="00867BAA">
        <w:rPr>
          <w:rFonts w:ascii="Palatino Linotype" w:hAnsi="Palatino Linotype" w:cs="Tahoma"/>
          <w:bCs/>
          <w:i w:val="0"/>
          <w:sz w:val="22"/>
          <w:szCs w:val="22"/>
        </w:rPr>
        <w:t xml:space="preserve"> del miércoles </w:t>
      </w:r>
      <w:r w:rsidR="00352FDB">
        <w:rPr>
          <w:rFonts w:ascii="Palatino Linotype" w:hAnsi="Palatino Linotype" w:cs="Tahoma"/>
          <w:bCs/>
          <w:i w:val="0"/>
          <w:sz w:val="22"/>
          <w:szCs w:val="22"/>
        </w:rPr>
        <w:t>28</w:t>
      </w:r>
      <w:r w:rsidR="00FA772F">
        <w:rPr>
          <w:rFonts w:ascii="Palatino Linotype" w:hAnsi="Palatino Linotype" w:cs="Tahoma"/>
          <w:bCs/>
          <w:i w:val="0"/>
          <w:sz w:val="22"/>
          <w:szCs w:val="22"/>
        </w:rPr>
        <w:t xml:space="preserve"> de </w:t>
      </w:r>
      <w:r w:rsidR="00352FDB">
        <w:rPr>
          <w:rFonts w:ascii="Palatino Linotype" w:hAnsi="Palatino Linotype" w:cs="Tahoma"/>
          <w:bCs/>
          <w:i w:val="0"/>
          <w:sz w:val="22"/>
          <w:szCs w:val="22"/>
        </w:rPr>
        <w:t>septiembre</w:t>
      </w:r>
      <w:r w:rsidR="005B0AD4">
        <w:rPr>
          <w:rFonts w:ascii="Palatino Linotype" w:hAnsi="Palatino Linotype" w:cs="Tahoma"/>
          <w:bCs/>
          <w:i w:val="0"/>
          <w:sz w:val="22"/>
          <w:szCs w:val="22"/>
        </w:rPr>
        <w:t xml:space="preserve"> de</w:t>
      </w:r>
      <w:r w:rsidR="00837510">
        <w:rPr>
          <w:rFonts w:ascii="Palatino Linotype" w:hAnsi="Palatino Linotype" w:cs="Tahoma"/>
          <w:bCs/>
          <w:i w:val="0"/>
          <w:sz w:val="22"/>
          <w:szCs w:val="22"/>
        </w:rPr>
        <w:t>l</w:t>
      </w:r>
      <w:r w:rsidR="005B0AD4">
        <w:rPr>
          <w:rFonts w:ascii="Palatino Linotype" w:hAnsi="Palatino Linotype" w:cs="Tahoma"/>
          <w:bCs/>
          <w:i w:val="0"/>
          <w:sz w:val="22"/>
          <w:szCs w:val="22"/>
        </w:rPr>
        <w:t xml:space="preserve"> 2022</w:t>
      </w:r>
      <w:r w:rsidRPr="00867BAA">
        <w:rPr>
          <w:rFonts w:ascii="Palatino Linotype" w:hAnsi="Palatino Linotype" w:cs="Tahoma"/>
          <w:bCs/>
          <w:i w:val="0"/>
          <w:sz w:val="22"/>
          <w:szCs w:val="22"/>
        </w:rPr>
        <w:t>, conforme la convocatoria No. 0</w:t>
      </w:r>
      <w:r w:rsidR="00527DB9">
        <w:rPr>
          <w:rFonts w:ascii="Palatino Linotype" w:hAnsi="Palatino Linotype" w:cs="Tahoma"/>
          <w:bCs/>
          <w:i w:val="0"/>
          <w:sz w:val="22"/>
          <w:szCs w:val="22"/>
        </w:rPr>
        <w:t>7</w:t>
      </w:r>
      <w:r w:rsidR="00352FDB">
        <w:rPr>
          <w:rFonts w:ascii="Palatino Linotype" w:hAnsi="Palatino Linotype" w:cs="Tahoma"/>
          <w:bCs/>
          <w:i w:val="0"/>
          <w:sz w:val="22"/>
          <w:szCs w:val="22"/>
        </w:rPr>
        <w:t>5</w:t>
      </w:r>
      <w:r w:rsidRPr="00867BAA">
        <w:rPr>
          <w:rFonts w:ascii="Palatino Linotype" w:hAnsi="Palatino Linotype" w:cs="Tahoma"/>
          <w:bCs/>
          <w:i w:val="0"/>
          <w:sz w:val="22"/>
          <w:szCs w:val="22"/>
        </w:rPr>
        <w:t xml:space="preserve"> de </w:t>
      </w:r>
      <w:r w:rsidR="00352FDB">
        <w:rPr>
          <w:rFonts w:ascii="Palatino Linotype" w:hAnsi="Palatino Linotype" w:cs="Tahoma"/>
          <w:bCs/>
          <w:i w:val="0"/>
          <w:sz w:val="22"/>
          <w:szCs w:val="22"/>
        </w:rPr>
        <w:t>27</w:t>
      </w:r>
      <w:r>
        <w:rPr>
          <w:rFonts w:ascii="Palatino Linotype" w:hAnsi="Palatino Linotype" w:cs="Tahoma"/>
          <w:bCs/>
          <w:i w:val="0"/>
          <w:sz w:val="22"/>
          <w:szCs w:val="22"/>
        </w:rPr>
        <w:t xml:space="preserve"> de </w:t>
      </w:r>
      <w:r w:rsidR="00352FDB">
        <w:rPr>
          <w:rFonts w:ascii="Palatino Linotype" w:hAnsi="Palatino Linotype" w:cs="Tahoma"/>
          <w:bCs/>
          <w:i w:val="0"/>
          <w:sz w:val="22"/>
          <w:szCs w:val="22"/>
        </w:rPr>
        <w:t>septiembre</w:t>
      </w:r>
      <w:r w:rsidRPr="00867BAA">
        <w:rPr>
          <w:rFonts w:ascii="Palatino Linotype" w:hAnsi="Palatino Linotype" w:cs="Tahoma"/>
          <w:bCs/>
          <w:i w:val="0"/>
          <w:sz w:val="22"/>
          <w:szCs w:val="22"/>
        </w:rPr>
        <w:t xml:space="preserve"> de</w:t>
      </w:r>
      <w:r w:rsidR="00FE61AF">
        <w:rPr>
          <w:rFonts w:ascii="Palatino Linotype" w:hAnsi="Palatino Linotype" w:cs="Tahoma"/>
          <w:bCs/>
          <w:i w:val="0"/>
          <w:sz w:val="22"/>
          <w:szCs w:val="22"/>
        </w:rPr>
        <w:t>l</w:t>
      </w:r>
      <w:r w:rsidRPr="00867BAA">
        <w:rPr>
          <w:rFonts w:ascii="Palatino Linotype" w:hAnsi="Palatino Linotype" w:cs="Tahoma"/>
          <w:bCs/>
          <w:i w:val="0"/>
          <w:sz w:val="22"/>
          <w:szCs w:val="22"/>
        </w:rPr>
        <w:t xml:space="preserve"> 202</w:t>
      </w:r>
      <w:r w:rsidR="00FF0689">
        <w:rPr>
          <w:rFonts w:ascii="Palatino Linotype" w:hAnsi="Palatino Linotype" w:cs="Tahoma"/>
          <w:bCs/>
          <w:i w:val="0"/>
          <w:sz w:val="22"/>
          <w:szCs w:val="22"/>
        </w:rPr>
        <w:t>2</w:t>
      </w:r>
      <w:r w:rsidRPr="00867BAA">
        <w:rPr>
          <w:rFonts w:ascii="Palatino Linotype" w:hAnsi="Palatino Linotype" w:cs="Tahoma"/>
          <w:bCs/>
          <w:i w:val="0"/>
          <w:sz w:val="22"/>
          <w:szCs w:val="22"/>
        </w:rPr>
        <w:t>, s</w:t>
      </w:r>
      <w:r>
        <w:rPr>
          <w:rFonts w:ascii="Palatino Linotype" w:hAnsi="Palatino Linotype" w:cs="Tahoma"/>
          <w:bCs/>
          <w:i w:val="0"/>
          <w:sz w:val="22"/>
          <w:szCs w:val="22"/>
        </w:rPr>
        <w:t xml:space="preserve">e lleva a cabo de manera virtual, </w:t>
      </w:r>
      <w:r w:rsidRPr="00867BAA">
        <w:rPr>
          <w:rFonts w:ascii="Palatino Linotype" w:hAnsi="Palatino Linotype" w:cs="Tahoma"/>
          <w:bCs/>
          <w:i w:val="0"/>
          <w:sz w:val="22"/>
          <w:szCs w:val="22"/>
        </w:rPr>
        <w:t xml:space="preserve">por medio de la plataforma </w:t>
      </w:r>
      <w:proofErr w:type="spellStart"/>
      <w:r w:rsidRPr="00867BAA">
        <w:rPr>
          <w:rFonts w:ascii="Palatino Linotype" w:hAnsi="Palatino Linotype" w:cs="Tahoma"/>
          <w:bCs/>
          <w:i w:val="0"/>
          <w:sz w:val="22"/>
          <w:szCs w:val="22"/>
        </w:rPr>
        <w:t>Teams</w:t>
      </w:r>
      <w:proofErr w:type="spellEnd"/>
      <w:r w:rsidRPr="00867BAA">
        <w:rPr>
          <w:rFonts w:ascii="Palatino Linotype" w:hAnsi="Palatino Linotype" w:cs="Tahoma"/>
          <w:bCs/>
          <w:i w:val="0"/>
          <w:sz w:val="22"/>
          <w:szCs w:val="22"/>
        </w:rPr>
        <w:t xml:space="preserve">, la sesión </w:t>
      </w:r>
      <w:r w:rsidR="00527DB9">
        <w:rPr>
          <w:rFonts w:ascii="Palatino Linotype" w:hAnsi="Palatino Linotype" w:cs="Tahoma"/>
          <w:bCs/>
          <w:i w:val="0"/>
          <w:sz w:val="22"/>
          <w:szCs w:val="22"/>
        </w:rPr>
        <w:t>Nro. 07</w:t>
      </w:r>
      <w:r w:rsidR="00352FDB">
        <w:rPr>
          <w:rFonts w:ascii="Palatino Linotype" w:hAnsi="Palatino Linotype" w:cs="Tahoma"/>
          <w:bCs/>
          <w:i w:val="0"/>
          <w:sz w:val="22"/>
          <w:szCs w:val="22"/>
        </w:rPr>
        <w:t>5</w:t>
      </w:r>
      <w:r w:rsidR="005D209E">
        <w:rPr>
          <w:rFonts w:ascii="Palatino Linotype" w:hAnsi="Palatino Linotype" w:cs="Tahoma"/>
          <w:bCs/>
          <w:i w:val="0"/>
          <w:sz w:val="22"/>
          <w:szCs w:val="22"/>
        </w:rPr>
        <w:t xml:space="preserve">, </w:t>
      </w:r>
      <w:r w:rsidR="00352FDB">
        <w:rPr>
          <w:rFonts w:ascii="Palatino Linotype" w:hAnsi="Palatino Linotype" w:cs="Tahoma"/>
          <w:bCs/>
          <w:i w:val="0"/>
          <w:sz w:val="22"/>
          <w:szCs w:val="22"/>
        </w:rPr>
        <w:t>extra</w:t>
      </w:r>
      <w:r w:rsidRPr="00867BAA">
        <w:rPr>
          <w:rFonts w:ascii="Palatino Linotype" w:hAnsi="Palatino Linotype" w:cs="Tahoma"/>
          <w:bCs/>
          <w:i w:val="0"/>
          <w:sz w:val="22"/>
          <w:szCs w:val="22"/>
        </w:rPr>
        <w:t xml:space="preserve">ordinaria de la Comisión de Vivienda y Hábitat, presidida por la concejala Blanca </w:t>
      </w:r>
      <w:proofErr w:type="spellStart"/>
      <w:r w:rsidRPr="00867BAA">
        <w:rPr>
          <w:rFonts w:ascii="Palatino Linotype" w:hAnsi="Palatino Linotype" w:cs="Tahoma"/>
          <w:bCs/>
          <w:i w:val="0"/>
          <w:sz w:val="22"/>
          <w:szCs w:val="22"/>
        </w:rPr>
        <w:t>Paucar</w:t>
      </w:r>
      <w:proofErr w:type="spellEnd"/>
      <w:r w:rsidRPr="00867BAA">
        <w:rPr>
          <w:rFonts w:ascii="Palatino Linotype" w:hAnsi="Palatino Linotype" w:cs="Tahoma"/>
          <w:bCs/>
          <w:i w:val="0"/>
          <w:sz w:val="22"/>
          <w:szCs w:val="22"/>
        </w:rPr>
        <w:t>.</w:t>
      </w:r>
    </w:p>
    <w:p w:rsidR="00874EDF" w:rsidRPr="00867BAA" w:rsidRDefault="00874EDF" w:rsidP="00874EDF">
      <w:pPr>
        <w:pStyle w:val="Subttulo"/>
        <w:rPr>
          <w:rFonts w:ascii="Palatino Linotype" w:hAnsi="Palatino Linotype" w:cs="Tahoma"/>
          <w:bCs/>
          <w:i w:val="0"/>
          <w:sz w:val="22"/>
          <w:szCs w:val="22"/>
        </w:rPr>
      </w:pPr>
    </w:p>
    <w:p w:rsidR="00874EDF" w:rsidRPr="00867BAA" w:rsidRDefault="00874EDF" w:rsidP="00874EDF">
      <w:pPr>
        <w:pStyle w:val="Subttulo"/>
        <w:rPr>
          <w:rFonts w:ascii="Palatino Linotype" w:hAnsi="Palatino Linotype" w:cs="Tahoma"/>
          <w:bCs/>
          <w:i w:val="0"/>
          <w:sz w:val="22"/>
          <w:szCs w:val="22"/>
        </w:rPr>
      </w:pPr>
      <w:r w:rsidRPr="00867BAA">
        <w:rPr>
          <w:rFonts w:ascii="Palatino Linotype" w:hAnsi="Palatino Linotype" w:cs="Tahoma"/>
          <w:bCs/>
          <w:i w:val="0"/>
          <w:sz w:val="22"/>
          <w:szCs w:val="22"/>
        </w:rPr>
        <w:t>Por disposición de la señora presidenta de la Comisión, se procede a constatar el quórum reglamentario, el mismo qu</w:t>
      </w:r>
      <w:r w:rsidR="002D25CE">
        <w:rPr>
          <w:rFonts w:ascii="Palatino Linotype" w:hAnsi="Palatino Linotype" w:cs="Tahoma"/>
          <w:bCs/>
          <w:i w:val="0"/>
          <w:sz w:val="22"/>
          <w:szCs w:val="22"/>
        </w:rPr>
        <w:t>e</w:t>
      </w:r>
      <w:r w:rsidR="00D278C9">
        <w:rPr>
          <w:rFonts w:ascii="Palatino Linotype" w:hAnsi="Palatino Linotype" w:cs="Tahoma"/>
          <w:bCs/>
          <w:i w:val="0"/>
          <w:sz w:val="22"/>
          <w:szCs w:val="22"/>
        </w:rPr>
        <w:t xml:space="preserve"> se encuentra conformado por el concejal y</w:t>
      </w:r>
      <w:r w:rsidR="002D25CE">
        <w:rPr>
          <w:rFonts w:ascii="Palatino Linotype" w:hAnsi="Palatino Linotype" w:cs="Tahoma"/>
          <w:bCs/>
          <w:i w:val="0"/>
          <w:sz w:val="22"/>
          <w:szCs w:val="22"/>
        </w:rPr>
        <w:t xml:space="preserve"> concejala</w:t>
      </w:r>
      <w:r w:rsidR="00352FDB">
        <w:rPr>
          <w:rFonts w:ascii="Palatino Linotype" w:hAnsi="Palatino Linotype" w:cs="Tahoma"/>
          <w:bCs/>
          <w:i w:val="0"/>
          <w:sz w:val="22"/>
          <w:szCs w:val="22"/>
        </w:rPr>
        <w:t>s</w:t>
      </w:r>
      <w:r w:rsidR="00837510">
        <w:rPr>
          <w:rFonts w:ascii="Palatino Linotype" w:hAnsi="Palatino Linotype" w:cs="Tahoma"/>
          <w:bCs/>
          <w:i w:val="0"/>
          <w:sz w:val="22"/>
          <w:szCs w:val="22"/>
        </w:rPr>
        <w:t xml:space="preserve">: </w:t>
      </w:r>
      <w:r w:rsidR="00352FDB">
        <w:rPr>
          <w:rFonts w:ascii="Palatino Linotype" w:hAnsi="Palatino Linotype" w:cs="Tahoma"/>
          <w:bCs/>
          <w:i w:val="0"/>
          <w:sz w:val="22"/>
          <w:szCs w:val="22"/>
        </w:rPr>
        <w:t xml:space="preserve">Michael </w:t>
      </w:r>
      <w:proofErr w:type="spellStart"/>
      <w:r w:rsidR="00352FDB">
        <w:rPr>
          <w:rFonts w:ascii="Palatino Linotype" w:hAnsi="Palatino Linotype" w:cs="Tahoma"/>
          <w:bCs/>
          <w:i w:val="0"/>
          <w:sz w:val="22"/>
          <w:szCs w:val="22"/>
        </w:rPr>
        <w:t>Aulestia</w:t>
      </w:r>
      <w:proofErr w:type="spellEnd"/>
      <w:r w:rsidR="00352FDB">
        <w:rPr>
          <w:rFonts w:ascii="Palatino Linotype" w:hAnsi="Palatino Linotype" w:cs="Tahoma"/>
          <w:bCs/>
          <w:i w:val="0"/>
          <w:sz w:val="22"/>
          <w:szCs w:val="22"/>
        </w:rPr>
        <w:t>, Soledad Benítez</w:t>
      </w:r>
      <w:r w:rsidR="00D278C9">
        <w:rPr>
          <w:rFonts w:ascii="Palatino Linotype" w:hAnsi="Palatino Linotype" w:cs="Tahoma"/>
          <w:bCs/>
          <w:i w:val="0"/>
          <w:sz w:val="22"/>
          <w:szCs w:val="22"/>
        </w:rPr>
        <w:t xml:space="preserve"> y</w:t>
      </w:r>
      <w:r>
        <w:rPr>
          <w:rFonts w:ascii="Palatino Linotype" w:hAnsi="Palatino Linotype" w:cs="Tahoma"/>
          <w:bCs/>
          <w:i w:val="0"/>
          <w:sz w:val="22"/>
          <w:szCs w:val="22"/>
        </w:rPr>
        <w:t xml:space="preserve"> </w:t>
      </w:r>
      <w:r w:rsidRPr="00867BAA">
        <w:rPr>
          <w:rFonts w:ascii="Palatino Linotype" w:hAnsi="Palatino Linotype" w:cs="Tahoma"/>
          <w:bCs/>
          <w:i w:val="0"/>
          <w:sz w:val="22"/>
          <w:szCs w:val="22"/>
        </w:rPr>
        <w:t xml:space="preserve">Blanca </w:t>
      </w:r>
      <w:proofErr w:type="spellStart"/>
      <w:r w:rsidRPr="00867BAA">
        <w:rPr>
          <w:rFonts w:ascii="Palatino Linotype" w:hAnsi="Palatino Linotype" w:cs="Tahoma"/>
          <w:bCs/>
          <w:i w:val="0"/>
          <w:sz w:val="22"/>
          <w:szCs w:val="22"/>
        </w:rPr>
        <w:t>Paucar</w:t>
      </w:r>
      <w:proofErr w:type="spellEnd"/>
      <w:r w:rsidRPr="00867BAA">
        <w:rPr>
          <w:rFonts w:ascii="Palatino Linotype" w:hAnsi="Palatino Linotype" w:cs="Tahoma"/>
          <w:bCs/>
          <w:i w:val="0"/>
          <w:sz w:val="22"/>
          <w:szCs w:val="22"/>
        </w:rPr>
        <w:t>, de conformidad con el siguiente detalle:</w:t>
      </w:r>
    </w:p>
    <w:p w:rsidR="00874EDF" w:rsidRPr="00867BAA" w:rsidRDefault="00874EDF" w:rsidP="00874EDF">
      <w:pPr>
        <w:spacing w:after="0" w:line="240" w:lineRule="auto"/>
        <w:jc w:val="both"/>
        <w:rPr>
          <w:rFonts w:ascii="Palatino Linotype" w:hAnsi="Palatino Linotype" w:cs="Tahoma"/>
        </w:rPr>
      </w:pPr>
    </w:p>
    <w:tbl>
      <w:tblPr>
        <w:tblW w:w="10568" w:type="dxa"/>
        <w:tblInd w:w="55" w:type="dxa"/>
        <w:tblCellMar>
          <w:left w:w="70" w:type="dxa"/>
          <w:right w:w="70" w:type="dxa"/>
        </w:tblCellMar>
        <w:tblLook w:val="04A0" w:firstRow="1" w:lastRow="0" w:firstColumn="1" w:lastColumn="0" w:noHBand="0" w:noVBand="1"/>
      </w:tblPr>
      <w:tblGrid>
        <w:gridCol w:w="4003"/>
        <w:gridCol w:w="2638"/>
        <w:gridCol w:w="2345"/>
        <w:gridCol w:w="1582"/>
      </w:tblGrid>
      <w:tr w:rsidR="00874EDF" w:rsidRPr="00867BAA" w:rsidTr="00FF1851">
        <w:trPr>
          <w:gridAfter w:val="1"/>
          <w:wAfter w:w="1580" w:type="dxa"/>
          <w:trHeight w:hRule="exact" w:val="342"/>
        </w:trPr>
        <w:tc>
          <w:tcPr>
            <w:tcW w:w="8988"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REGISTRO DE ASISTENCIA – INICIO SESIÓN</w:t>
            </w:r>
            <w:r w:rsidRPr="00867BAA">
              <w:rPr>
                <w:rFonts w:ascii="Palatino Linotype" w:hAnsi="Palatino Linotype" w:cs="Tahoma"/>
                <w:b/>
              </w:rPr>
              <w:t xml:space="preserve"> </w:t>
            </w:r>
          </w:p>
          <w:p w:rsidR="00874EDF" w:rsidRPr="00867BAA" w:rsidRDefault="00874EDF" w:rsidP="00FF1851">
            <w:pPr>
              <w:spacing w:after="0" w:line="240" w:lineRule="auto"/>
              <w:jc w:val="center"/>
              <w:rPr>
                <w:rFonts w:ascii="Palatino Linotype" w:hAnsi="Palatino Linotype" w:cs="Tahoma"/>
                <w:b/>
                <w:bCs/>
                <w:color w:val="FFFFFF"/>
                <w:lang w:eastAsia="es-EC"/>
              </w:rPr>
            </w:pPr>
          </w:p>
        </w:tc>
      </w:tr>
      <w:tr w:rsidR="00874EDF" w:rsidRPr="00867BAA" w:rsidTr="00FF1851">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INTEGRANTE COMISIÓN</w:t>
            </w:r>
          </w:p>
        </w:tc>
        <w:tc>
          <w:tcPr>
            <w:tcW w:w="2638" w:type="dxa"/>
            <w:tcBorders>
              <w:top w:val="nil"/>
              <w:left w:val="nil"/>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PRESENTE</w:t>
            </w:r>
          </w:p>
        </w:tc>
        <w:tc>
          <w:tcPr>
            <w:tcW w:w="2343" w:type="dxa"/>
            <w:tcBorders>
              <w:top w:val="nil"/>
              <w:left w:val="nil"/>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AUSENTE</w:t>
            </w:r>
          </w:p>
        </w:tc>
      </w:tr>
      <w:tr w:rsidR="00874EDF" w:rsidRPr="00867BAA" w:rsidTr="00FF1851">
        <w:trPr>
          <w:trHeight w:hRule="exact" w:val="374"/>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AD7DDC"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r w:rsidRPr="00867BAA">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trHeight w:hRule="exact" w:val="316"/>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352FDB" w:rsidP="00FF1851">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Soledad Benítez</w:t>
            </w:r>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352FDB" w:rsidP="00FF1851">
            <w:pPr>
              <w:spacing w:after="0" w:line="240" w:lineRule="auto"/>
              <w:jc w:val="center"/>
              <w:rPr>
                <w:rFonts w:ascii="Palatino Linotype" w:hAnsi="Palatino Linotype" w:cs="Tahoma"/>
                <w:color w:val="000000"/>
                <w:lang w:eastAsia="es-EC"/>
              </w:rPr>
            </w:pPr>
            <w:r>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trHeight w:hRule="exact" w:val="321"/>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795006" w:rsidP="00FF1851">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 xml:space="preserve">Michael </w:t>
            </w:r>
            <w:proofErr w:type="spellStart"/>
            <w:r>
              <w:rPr>
                <w:rFonts w:ascii="Palatino Linotype" w:hAnsi="Palatino Linotype" w:cs="Tahoma"/>
                <w:b/>
                <w:bCs/>
                <w:color w:val="000000"/>
                <w:lang w:eastAsia="es-EC"/>
              </w:rPr>
              <w:t>Aulestia</w:t>
            </w:r>
            <w:proofErr w:type="spellEnd"/>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D278C9" w:rsidP="00FF1851">
            <w:pPr>
              <w:spacing w:after="0" w:line="240" w:lineRule="auto"/>
              <w:jc w:val="center"/>
              <w:rPr>
                <w:rFonts w:ascii="Palatino Linotype" w:hAnsi="Palatino Linotype" w:cs="Tahoma"/>
                <w:color w:val="000000"/>
                <w:lang w:eastAsia="es-EC"/>
              </w:rPr>
            </w:pPr>
            <w:r>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TOTAL</w:t>
            </w:r>
          </w:p>
        </w:tc>
        <w:tc>
          <w:tcPr>
            <w:tcW w:w="2638" w:type="dxa"/>
            <w:tcBorders>
              <w:top w:val="nil"/>
              <w:left w:val="nil"/>
              <w:bottom w:val="single" w:sz="8" w:space="0" w:color="000000"/>
              <w:right w:val="single" w:sz="8" w:space="0" w:color="000000"/>
            </w:tcBorders>
            <w:shd w:val="clear" w:color="000000" w:fill="0070C0"/>
            <w:vAlign w:val="center"/>
            <w:hideMark/>
          </w:tcPr>
          <w:p w:rsidR="00874EDF" w:rsidRPr="00867BAA" w:rsidRDefault="00352FDB" w:rsidP="00FF1851">
            <w:pPr>
              <w:spacing w:after="0" w:line="240" w:lineRule="auto"/>
              <w:jc w:val="center"/>
              <w:rPr>
                <w:rFonts w:ascii="Palatino Linotype" w:hAnsi="Palatino Linotype" w:cs="Tahoma"/>
                <w:color w:val="FFFFFF"/>
                <w:lang w:eastAsia="es-EC"/>
              </w:rPr>
            </w:pPr>
            <w:r>
              <w:rPr>
                <w:rFonts w:ascii="Palatino Linotype" w:hAnsi="Palatino Linotype" w:cs="Tahoma"/>
                <w:color w:val="FFFFFF"/>
                <w:lang w:eastAsia="es-EC"/>
              </w:rPr>
              <w:t>3</w:t>
            </w:r>
          </w:p>
          <w:p w:rsidR="00874EDF" w:rsidRPr="00867BAA" w:rsidRDefault="00874EDF" w:rsidP="00FF1851">
            <w:pPr>
              <w:spacing w:after="0" w:line="240" w:lineRule="auto"/>
              <w:jc w:val="center"/>
              <w:rPr>
                <w:rFonts w:ascii="Palatino Linotype" w:hAnsi="Palatino Linotype" w:cs="Tahoma"/>
                <w:color w:val="FFFFFF"/>
                <w:lang w:eastAsia="es-EC"/>
              </w:rPr>
            </w:pPr>
          </w:p>
        </w:tc>
        <w:tc>
          <w:tcPr>
            <w:tcW w:w="2343" w:type="dxa"/>
            <w:tcBorders>
              <w:top w:val="nil"/>
              <w:left w:val="nil"/>
              <w:bottom w:val="single" w:sz="8" w:space="0" w:color="000000"/>
              <w:right w:val="single" w:sz="8" w:space="0" w:color="000000"/>
            </w:tcBorders>
            <w:shd w:val="clear" w:color="000000" w:fill="0070C0"/>
            <w:vAlign w:val="center"/>
            <w:hideMark/>
          </w:tcPr>
          <w:p w:rsidR="00874EDF" w:rsidRPr="00867BAA" w:rsidRDefault="00352FDB" w:rsidP="00FF1851">
            <w:pPr>
              <w:spacing w:after="0" w:line="240" w:lineRule="auto"/>
              <w:jc w:val="center"/>
              <w:rPr>
                <w:rFonts w:ascii="Palatino Linotype" w:hAnsi="Palatino Linotype" w:cs="Tahoma"/>
                <w:color w:val="FFFFFF"/>
                <w:lang w:eastAsia="es-EC"/>
              </w:rPr>
            </w:pPr>
            <w:r>
              <w:rPr>
                <w:rFonts w:ascii="Palatino Linotype" w:hAnsi="Palatino Linotype" w:cs="Tahoma"/>
                <w:color w:val="FFFFFF"/>
                <w:lang w:eastAsia="es-EC"/>
              </w:rPr>
              <w:t>0</w:t>
            </w:r>
          </w:p>
        </w:tc>
      </w:tr>
    </w:tbl>
    <w:p w:rsidR="00874EDF" w:rsidRPr="00867BAA" w:rsidRDefault="00874EDF" w:rsidP="00874EDF">
      <w:pPr>
        <w:pStyle w:val="Subttulo"/>
        <w:rPr>
          <w:rFonts w:ascii="Palatino Linotype" w:hAnsi="Palatino Linotype" w:cs="Tahoma"/>
          <w:bCs/>
          <w:i w:val="0"/>
          <w:sz w:val="22"/>
          <w:szCs w:val="22"/>
        </w:rPr>
      </w:pPr>
    </w:p>
    <w:p w:rsidR="00352FDB" w:rsidRDefault="00874EDF" w:rsidP="00874EDF">
      <w:pPr>
        <w:pStyle w:val="Subttulo"/>
        <w:rPr>
          <w:rFonts w:ascii="Palatino Linotype" w:hAnsi="Palatino Linotype" w:cs="Tahoma"/>
          <w:i w:val="0"/>
          <w:color w:val="000000" w:themeColor="text1"/>
          <w:sz w:val="22"/>
          <w:szCs w:val="22"/>
        </w:rPr>
      </w:pPr>
      <w:r w:rsidRPr="00AA0092">
        <w:rPr>
          <w:rFonts w:ascii="Palatino Linotype" w:hAnsi="Palatino Linotype" w:cs="Tahoma"/>
          <w:bCs/>
          <w:i w:val="0"/>
          <w:color w:val="000000" w:themeColor="text1"/>
          <w:sz w:val="22"/>
          <w:szCs w:val="22"/>
        </w:rPr>
        <w:t xml:space="preserve">Además, se registra la presencia de </w:t>
      </w:r>
      <w:r w:rsidRPr="00AA0092">
        <w:rPr>
          <w:rFonts w:ascii="Palatino Linotype" w:hAnsi="Palatino Linotype" w:cs="Tahoma"/>
          <w:i w:val="0"/>
          <w:color w:val="000000" w:themeColor="text1"/>
          <w:sz w:val="22"/>
          <w:szCs w:val="22"/>
        </w:rPr>
        <w:t>los siguientes funcionarios:</w:t>
      </w:r>
      <w:r w:rsidR="004122E6" w:rsidRPr="00AA0092">
        <w:rPr>
          <w:rFonts w:ascii="Palatino Linotype" w:hAnsi="Palatino Linotype" w:cs="Tahoma"/>
          <w:i w:val="0"/>
          <w:color w:val="000000" w:themeColor="text1"/>
          <w:sz w:val="22"/>
          <w:szCs w:val="22"/>
        </w:rPr>
        <w:t xml:space="preserve"> </w:t>
      </w:r>
      <w:r w:rsidR="00235844">
        <w:rPr>
          <w:rFonts w:ascii="Palatino Linotype" w:hAnsi="Palatino Linotype" w:cs="Tahoma"/>
          <w:i w:val="0"/>
          <w:color w:val="000000" w:themeColor="text1"/>
          <w:sz w:val="22"/>
          <w:szCs w:val="22"/>
        </w:rPr>
        <w:t>Jaime Alfo</w:t>
      </w:r>
      <w:r w:rsidR="00A41DA6">
        <w:rPr>
          <w:rFonts w:ascii="Palatino Linotype" w:hAnsi="Palatino Linotype" w:cs="Tahoma"/>
          <w:i w:val="0"/>
          <w:color w:val="000000" w:themeColor="text1"/>
          <w:sz w:val="22"/>
          <w:szCs w:val="22"/>
        </w:rPr>
        <w:t>nso Pérez Clavijo, Jaime Morán,</w:t>
      </w:r>
      <w:r w:rsidR="004122E6" w:rsidRPr="00EF390B">
        <w:rPr>
          <w:rFonts w:ascii="Palatino Linotype" w:hAnsi="Palatino Linotype" w:cs="Tahoma"/>
          <w:i w:val="0"/>
          <w:color w:val="000000" w:themeColor="text1"/>
          <w:sz w:val="22"/>
          <w:szCs w:val="22"/>
        </w:rPr>
        <w:t xml:space="preserve"> de la Empresa Pública Metropolitana de Hábitat y Vivienda</w:t>
      </w:r>
      <w:r w:rsidR="00352FDB">
        <w:rPr>
          <w:rFonts w:ascii="Palatino Linotype" w:hAnsi="Palatino Linotype" w:cs="Tahoma"/>
          <w:i w:val="0"/>
          <w:color w:val="000000" w:themeColor="text1"/>
          <w:sz w:val="22"/>
          <w:szCs w:val="22"/>
        </w:rPr>
        <w:t>; Verónica</w:t>
      </w:r>
      <w:r w:rsidR="002F573D">
        <w:rPr>
          <w:rFonts w:ascii="Palatino Linotype" w:hAnsi="Palatino Linotype" w:cs="Tahoma"/>
          <w:i w:val="0"/>
          <w:color w:val="000000" w:themeColor="text1"/>
          <w:sz w:val="22"/>
          <w:szCs w:val="22"/>
        </w:rPr>
        <w:t xml:space="preserve"> Cueva </w:t>
      </w:r>
      <w:r w:rsidR="00004D50" w:rsidRPr="00EF390B">
        <w:rPr>
          <w:rFonts w:ascii="Palatino Linotype" w:hAnsi="Palatino Linotype" w:cs="Tahoma"/>
          <w:i w:val="0"/>
          <w:color w:val="000000" w:themeColor="text1"/>
          <w:sz w:val="22"/>
          <w:szCs w:val="22"/>
        </w:rPr>
        <w:t>de la Secretaría General de Coordinación Territorial y Part</w:t>
      </w:r>
      <w:r w:rsidR="00762293" w:rsidRPr="00EF390B">
        <w:rPr>
          <w:rFonts w:ascii="Palatino Linotype" w:hAnsi="Palatino Linotype" w:cs="Tahoma"/>
          <w:i w:val="0"/>
          <w:color w:val="000000" w:themeColor="text1"/>
          <w:sz w:val="22"/>
          <w:szCs w:val="22"/>
        </w:rPr>
        <w:t>icipación Ciudadana</w:t>
      </w:r>
      <w:r w:rsidR="00BA6206" w:rsidRPr="00EF390B">
        <w:rPr>
          <w:rFonts w:ascii="Palatino Linotype" w:hAnsi="Palatino Linotype" w:cs="Tahoma"/>
          <w:i w:val="0"/>
          <w:color w:val="000000" w:themeColor="text1"/>
          <w:sz w:val="22"/>
          <w:szCs w:val="22"/>
        </w:rPr>
        <w:t>;</w:t>
      </w:r>
      <w:r w:rsidR="002D1BDC">
        <w:rPr>
          <w:rFonts w:ascii="Palatino Linotype" w:hAnsi="Palatino Linotype" w:cs="Tahoma"/>
          <w:i w:val="0"/>
          <w:color w:val="000000" w:themeColor="text1"/>
          <w:sz w:val="22"/>
          <w:szCs w:val="22"/>
        </w:rPr>
        <w:t xml:space="preserve"> </w:t>
      </w:r>
      <w:r w:rsidR="00A41DA6">
        <w:rPr>
          <w:rFonts w:ascii="Palatino Linotype" w:hAnsi="Palatino Linotype" w:cs="Tahoma"/>
          <w:i w:val="0"/>
          <w:color w:val="000000" w:themeColor="text1"/>
          <w:sz w:val="22"/>
          <w:szCs w:val="22"/>
        </w:rPr>
        <w:t xml:space="preserve">Mónica Guzmán de la Procuraduría Metropolitana; </w:t>
      </w:r>
      <w:r w:rsidR="00511F70">
        <w:rPr>
          <w:rFonts w:ascii="Palatino Linotype" w:hAnsi="Palatino Linotype" w:cs="Tahoma"/>
          <w:i w:val="0"/>
          <w:color w:val="000000" w:themeColor="text1"/>
          <w:sz w:val="22"/>
          <w:szCs w:val="22"/>
        </w:rPr>
        <w:t xml:space="preserve">Elizabeth Cevallos y Ricardo </w:t>
      </w:r>
      <w:proofErr w:type="spellStart"/>
      <w:r w:rsidR="00511F70">
        <w:rPr>
          <w:rFonts w:ascii="Palatino Linotype" w:hAnsi="Palatino Linotype" w:cs="Tahoma"/>
          <w:i w:val="0"/>
          <w:color w:val="000000" w:themeColor="text1"/>
          <w:sz w:val="22"/>
          <w:szCs w:val="22"/>
        </w:rPr>
        <w:t>Minda</w:t>
      </w:r>
      <w:proofErr w:type="spellEnd"/>
      <w:r w:rsidR="00511F70">
        <w:rPr>
          <w:rFonts w:ascii="Palatino Linotype" w:hAnsi="Palatino Linotype" w:cs="Tahoma"/>
          <w:i w:val="0"/>
          <w:color w:val="000000" w:themeColor="text1"/>
          <w:sz w:val="22"/>
          <w:szCs w:val="22"/>
        </w:rPr>
        <w:t xml:space="preserve"> asesor del despacho de la concejala Blanca </w:t>
      </w:r>
      <w:proofErr w:type="spellStart"/>
      <w:r w:rsidR="00511F70">
        <w:rPr>
          <w:rFonts w:ascii="Palatino Linotype" w:hAnsi="Palatino Linotype" w:cs="Tahoma"/>
          <w:i w:val="0"/>
          <w:color w:val="000000" w:themeColor="text1"/>
          <w:sz w:val="22"/>
          <w:szCs w:val="22"/>
        </w:rPr>
        <w:t>Paucar</w:t>
      </w:r>
      <w:proofErr w:type="spellEnd"/>
      <w:r w:rsidR="00511F70">
        <w:rPr>
          <w:rFonts w:ascii="Palatino Linotype" w:hAnsi="Palatino Linotype" w:cs="Tahoma"/>
          <w:i w:val="0"/>
          <w:color w:val="000000" w:themeColor="text1"/>
          <w:sz w:val="22"/>
          <w:szCs w:val="22"/>
        </w:rPr>
        <w:t xml:space="preserve">; Carlos Yépez de la Dirección Metropolitana de Gestión de Bienes Inmuebles; Luis Torres de la Secretaría de Educación, Recreación y Deporte; </w:t>
      </w:r>
      <w:r w:rsidR="00E65AA3">
        <w:rPr>
          <w:rFonts w:ascii="Palatino Linotype" w:hAnsi="Palatino Linotype" w:cs="Tahoma"/>
          <w:i w:val="0"/>
          <w:color w:val="000000" w:themeColor="text1"/>
          <w:sz w:val="22"/>
          <w:szCs w:val="22"/>
        </w:rPr>
        <w:t>Jorge Ordóñez de la Secretaría General de Seguridad y G</w:t>
      </w:r>
      <w:r w:rsidR="00C251C7">
        <w:rPr>
          <w:rFonts w:ascii="Palatino Linotype" w:hAnsi="Palatino Linotype" w:cs="Tahoma"/>
          <w:i w:val="0"/>
          <w:color w:val="000000" w:themeColor="text1"/>
          <w:sz w:val="22"/>
          <w:szCs w:val="22"/>
        </w:rPr>
        <w:t>obernabilidad; Mónica Suárez de la Secretaría de Territorio Hábitat y Vivienda; Geovanny Ortiz de la Dirección Metropolitana de Catastro; Carlos Benítez del Registro de la Propiedad.</w:t>
      </w:r>
    </w:p>
    <w:p w:rsidR="00AB1004" w:rsidRDefault="00874EDF" w:rsidP="005A3123">
      <w:pPr>
        <w:pStyle w:val="Textoindependiente"/>
        <w:spacing w:before="240" w:after="0" w:line="240" w:lineRule="auto"/>
        <w:jc w:val="both"/>
        <w:rPr>
          <w:rFonts w:ascii="Palatino Linotype" w:hAnsi="Palatino Linotype"/>
        </w:rPr>
      </w:pPr>
      <w:r w:rsidRPr="008B0BC2">
        <w:rPr>
          <w:rFonts w:ascii="Palatino Linotype" w:hAnsi="Palatino Linotype"/>
        </w:rPr>
        <w:t>El Abg. Pablo Solórzano delegado de la Secretaría General del Concejo Metropolitano de Quito a la Comisión</w:t>
      </w:r>
      <w:r w:rsidRPr="00867BAA">
        <w:rPr>
          <w:rFonts w:ascii="Palatino Linotype" w:hAnsi="Palatino Linotype"/>
        </w:rPr>
        <w:t xml:space="preserve"> de Vivienda y Hábitat, por disposición de la señora presidenta procede a dar lectura del orden del día:</w:t>
      </w:r>
    </w:p>
    <w:p w:rsidR="004F0E75" w:rsidRPr="004F0E75" w:rsidRDefault="004F0E75" w:rsidP="006B6563">
      <w:pPr>
        <w:pStyle w:val="Textoindependiente"/>
        <w:spacing w:before="240" w:after="0" w:line="240" w:lineRule="auto"/>
        <w:jc w:val="both"/>
        <w:rPr>
          <w:rFonts w:ascii="Palatino Linotype" w:hAnsi="Palatino Linotype"/>
        </w:rPr>
      </w:pPr>
      <w:r w:rsidRPr="004F0E75">
        <w:rPr>
          <w:rFonts w:ascii="Palatino Linotype" w:hAnsi="Palatino Linotype"/>
          <w:b/>
        </w:rPr>
        <w:t>1.-</w:t>
      </w:r>
      <w:r w:rsidRPr="004F0E75">
        <w:rPr>
          <w:rFonts w:ascii="Palatino Linotype" w:hAnsi="Palatino Linotype"/>
        </w:rPr>
        <w:t xml:space="preserve"> Aprobación de las siguientes actas: </w:t>
      </w:r>
    </w:p>
    <w:p w:rsidR="004F0E75" w:rsidRPr="004F0E75" w:rsidRDefault="004F0E75" w:rsidP="006B6563">
      <w:pPr>
        <w:pStyle w:val="Textoindependiente"/>
        <w:spacing w:before="240" w:after="0" w:line="240" w:lineRule="auto"/>
        <w:jc w:val="both"/>
        <w:rPr>
          <w:rFonts w:ascii="Palatino Linotype" w:hAnsi="Palatino Linotype"/>
        </w:rPr>
      </w:pPr>
      <w:r w:rsidRPr="004F0E75">
        <w:rPr>
          <w:rFonts w:ascii="Palatino Linotype" w:hAnsi="Palatino Linotype"/>
        </w:rPr>
        <w:t xml:space="preserve">- Acta de la sesión Nro. 71 de 6 de julio de 2022.; y, </w:t>
      </w:r>
    </w:p>
    <w:p w:rsidR="004F0E75" w:rsidRPr="004F0E75" w:rsidRDefault="004F0E75" w:rsidP="006B6563">
      <w:pPr>
        <w:pStyle w:val="Textoindependiente"/>
        <w:spacing w:before="240" w:after="0" w:line="240" w:lineRule="auto"/>
        <w:jc w:val="both"/>
        <w:rPr>
          <w:rFonts w:ascii="Palatino Linotype" w:hAnsi="Palatino Linotype"/>
        </w:rPr>
      </w:pPr>
      <w:r w:rsidRPr="004F0E75">
        <w:rPr>
          <w:rFonts w:ascii="Palatino Linotype" w:hAnsi="Palatino Linotype"/>
        </w:rPr>
        <w:t xml:space="preserve">- Acta de la sesión Nro. 73 del 3 de agosto de 2022. </w:t>
      </w:r>
    </w:p>
    <w:p w:rsidR="006B6563" w:rsidRPr="004F0E75" w:rsidRDefault="004F0E75" w:rsidP="006B6563">
      <w:pPr>
        <w:pStyle w:val="Textoindependiente"/>
        <w:spacing w:before="240" w:after="0" w:line="240" w:lineRule="auto"/>
        <w:jc w:val="both"/>
        <w:rPr>
          <w:rFonts w:ascii="Palatino Linotype" w:hAnsi="Palatino Linotype"/>
        </w:rPr>
      </w:pPr>
      <w:r w:rsidRPr="004F0E75">
        <w:rPr>
          <w:rFonts w:ascii="Palatino Linotype" w:hAnsi="Palatino Linotype"/>
        </w:rPr>
        <w:lastRenderedPageBreak/>
        <w:t>2.- Presentación por parte de la Empresa Pública Metropolitana de Hábitat y Vivienda sobre la titularidad de los predios correspondientes a las manzanas de equipamiento donde se construyó y se construirá el parque lineal Ciudad Bicentenario, y resolución al respecto.</w:t>
      </w:r>
    </w:p>
    <w:p w:rsidR="001A5B16" w:rsidRDefault="004F0E75" w:rsidP="001A5B16">
      <w:pPr>
        <w:pStyle w:val="Textoindependiente"/>
        <w:spacing w:before="240" w:after="0" w:line="240" w:lineRule="auto"/>
        <w:jc w:val="both"/>
        <w:rPr>
          <w:rFonts w:ascii="Palatino Linotype" w:hAnsi="Palatino Linotype"/>
        </w:rPr>
      </w:pPr>
      <w:r>
        <w:rPr>
          <w:rFonts w:ascii="Palatino Linotype" w:hAnsi="Palatino Linotype"/>
        </w:rPr>
        <w:t xml:space="preserve">Una vez que se ha dado lectura al orden del día y debido a que es una sesión extraordinaria, se procede con el desarrollo de la sesión. </w:t>
      </w:r>
      <w:r w:rsidR="001A5B16">
        <w:rPr>
          <w:rFonts w:ascii="Palatino Linotype" w:hAnsi="Palatino Linotype"/>
        </w:rPr>
        <w:t xml:space="preserve"> </w:t>
      </w:r>
    </w:p>
    <w:p w:rsidR="001A5B16" w:rsidRDefault="001A5B16" w:rsidP="001A5B16">
      <w:pPr>
        <w:pStyle w:val="Textoindependiente"/>
        <w:spacing w:before="240" w:after="0" w:line="240" w:lineRule="auto"/>
        <w:jc w:val="both"/>
        <w:rPr>
          <w:rFonts w:ascii="Palatino Linotype" w:hAnsi="Palatino Linotype"/>
        </w:rPr>
      </w:pPr>
    </w:p>
    <w:p w:rsidR="00F345F9" w:rsidRDefault="00F345F9" w:rsidP="00F345F9">
      <w:pPr>
        <w:pStyle w:val="Textoindependiente"/>
        <w:spacing w:before="240" w:after="0" w:line="240" w:lineRule="auto"/>
        <w:jc w:val="center"/>
        <w:rPr>
          <w:rFonts w:ascii="Palatino Linotype" w:hAnsi="Palatino Linotype"/>
          <w:b/>
        </w:rPr>
      </w:pPr>
      <w:r w:rsidRPr="00F345F9">
        <w:rPr>
          <w:rFonts w:ascii="Palatino Linotype" w:hAnsi="Palatino Linotype"/>
          <w:b/>
        </w:rPr>
        <w:t>DESARROLLO DE LA SESIÓN</w:t>
      </w:r>
    </w:p>
    <w:p w:rsidR="0049368C" w:rsidRPr="0049368C" w:rsidRDefault="0049368C" w:rsidP="0049368C">
      <w:pPr>
        <w:pStyle w:val="Textoindependiente"/>
        <w:spacing w:before="240" w:after="0" w:line="240" w:lineRule="auto"/>
        <w:jc w:val="both"/>
        <w:rPr>
          <w:rFonts w:ascii="Palatino Linotype" w:hAnsi="Palatino Linotype"/>
          <w:b/>
        </w:rPr>
      </w:pPr>
      <w:r>
        <w:rPr>
          <w:rFonts w:ascii="Palatino Linotype" w:hAnsi="Palatino Linotype"/>
          <w:b/>
        </w:rPr>
        <w:t>Primer p</w:t>
      </w:r>
      <w:r w:rsidR="0048009C">
        <w:rPr>
          <w:rFonts w:ascii="Palatino Linotype" w:hAnsi="Palatino Linotype"/>
          <w:b/>
        </w:rPr>
        <w:t>unto:</w:t>
      </w:r>
      <w:r>
        <w:rPr>
          <w:rFonts w:ascii="Palatino Linotype" w:hAnsi="Palatino Linotype"/>
          <w:b/>
        </w:rPr>
        <w:t xml:space="preserve"> </w:t>
      </w:r>
      <w:r w:rsidRPr="0049368C">
        <w:rPr>
          <w:rFonts w:ascii="Palatino Linotype" w:hAnsi="Palatino Linotype"/>
          <w:b/>
        </w:rPr>
        <w:t xml:space="preserve">Aprobación de las siguientes actas: </w:t>
      </w:r>
    </w:p>
    <w:p w:rsidR="0049368C" w:rsidRPr="0049368C" w:rsidRDefault="0049368C" w:rsidP="0049368C">
      <w:pPr>
        <w:pStyle w:val="Textoindependiente"/>
        <w:spacing w:before="240" w:after="0" w:line="240" w:lineRule="auto"/>
        <w:jc w:val="both"/>
        <w:rPr>
          <w:rFonts w:ascii="Palatino Linotype" w:hAnsi="Palatino Linotype"/>
          <w:b/>
        </w:rPr>
      </w:pPr>
      <w:r w:rsidRPr="0049368C">
        <w:rPr>
          <w:rFonts w:ascii="Palatino Linotype" w:hAnsi="Palatino Linotype"/>
          <w:b/>
        </w:rPr>
        <w:t xml:space="preserve">- Acta de la sesión Nro. 71 de 6 de julio de 2022.; y, </w:t>
      </w:r>
    </w:p>
    <w:p w:rsidR="0049368C" w:rsidRPr="0049368C" w:rsidRDefault="0049368C" w:rsidP="0049368C">
      <w:pPr>
        <w:pStyle w:val="Textoindependiente"/>
        <w:spacing w:before="240" w:after="0" w:line="240" w:lineRule="auto"/>
        <w:jc w:val="both"/>
        <w:rPr>
          <w:rFonts w:ascii="Palatino Linotype" w:hAnsi="Palatino Linotype"/>
          <w:b/>
        </w:rPr>
      </w:pPr>
      <w:r w:rsidRPr="0049368C">
        <w:rPr>
          <w:rFonts w:ascii="Palatino Linotype" w:hAnsi="Palatino Linotype"/>
          <w:b/>
        </w:rPr>
        <w:t xml:space="preserve">- Acta de la sesión Nro. 73 del 3 de agosto de 2022. </w:t>
      </w:r>
    </w:p>
    <w:p w:rsidR="00D66841" w:rsidRDefault="00D66841" w:rsidP="0049368C">
      <w:pPr>
        <w:pStyle w:val="Textoindependiente"/>
        <w:spacing w:before="240" w:after="0" w:line="240" w:lineRule="auto"/>
        <w:jc w:val="both"/>
        <w:rPr>
          <w:rFonts w:ascii="Palatino Linotype" w:hAnsi="Palatino Linotype"/>
        </w:rPr>
      </w:pPr>
      <w:r>
        <w:rPr>
          <w:rFonts w:ascii="Palatino Linotype" w:hAnsi="Palatino Linotype"/>
        </w:rPr>
        <w:t>Sin haber observaciones se procede a tomar votación para la aprobación del acta de la sesión Nro. 071 del 6 de julio del 2022, registrándose los siguientes r</w:t>
      </w:r>
      <w:r w:rsidR="00376C6A">
        <w:rPr>
          <w:rFonts w:ascii="Palatino Linotype" w:hAnsi="Palatino Linotype"/>
        </w:rPr>
        <w:t xml:space="preserve">esultados: </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376C6A" w:rsidRPr="00867BAA" w:rsidTr="006D30AA">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p>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p>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76C6A" w:rsidRPr="00867BAA" w:rsidRDefault="00376C6A" w:rsidP="006D30AA">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76C6A" w:rsidRPr="00867BAA" w:rsidRDefault="00376C6A" w:rsidP="006D30AA">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76C6A" w:rsidRPr="00867BAA" w:rsidRDefault="00376C6A" w:rsidP="006D30AA">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76C6A" w:rsidRPr="00867BAA" w:rsidRDefault="00376C6A" w:rsidP="006D30AA">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 xml:space="preserve">Michael </w:t>
            </w:r>
            <w:proofErr w:type="spellStart"/>
            <w:r>
              <w:rPr>
                <w:rFonts w:ascii="Palatino Linotype" w:hAnsi="Palatino Linotype" w:cs="Tahoma"/>
                <w:b/>
                <w:bCs/>
                <w:color w:val="000000"/>
                <w:lang w:eastAsia="es-EC"/>
              </w:rPr>
              <w:t>Aulestia</w:t>
            </w:r>
            <w:proofErr w:type="spellEnd"/>
          </w:p>
        </w:tc>
        <w:tc>
          <w:tcPr>
            <w:tcW w:w="1134"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76C6A" w:rsidRPr="00867BAA" w:rsidRDefault="00376C6A" w:rsidP="006D30AA">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C03C69" w:rsidRDefault="00376C6A" w:rsidP="0049368C">
      <w:pPr>
        <w:pStyle w:val="Textoindependiente"/>
        <w:spacing w:before="240" w:after="0" w:line="240" w:lineRule="auto"/>
        <w:jc w:val="both"/>
        <w:rPr>
          <w:rFonts w:ascii="Palatino Linotype" w:hAnsi="Palatino Linotype"/>
        </w:rPr>
      </w:pPr>
      <w:r>
        <w:rPr>
          <w:rFonts w:ascii="Palatino Linotype" w:hAnsi="Palatino Linotype"/>
        </w:rPr>
        <w:t>Con dos votos a favor, la Comisión de Vivienda y Hábitat, aprobó el acta de la sesión Nro. 071 del 6 de julio del 2022.</w:t>
      </w:r>
    </w:p>
    <w:p w:rsidR="00376C6A" w:rsidRDefault="00376C6A" w:rsidP="00376C6A">
      <w:pPr>
        <w:pStyle w:val="Textoindependiente"/>
        <w:spacing w:before="240" w:after="0" w:line="240" w:lineRule="auto"/>
        <w:jc w:val="both"/>
        <w:rPr>
          <w:rFonts w:ascii="Palatino Linotype" w:hAnsi="Palatino Linotype"/>
        </w:rPr>
      </w:pPr>
      <w:r>
        <w:rPr>
          <w:rFonts w:ascii="Palatino Linotype" w:hAnsi="Palatino Linotype"/>
        </w:rPr>
        <w:t xml:space="preserve">Seguidamente, sin haber observaciones y con autorización de la presidenta, se procede a tomar votación para la aprobación del acta </w:t>
      </w:r>
      <w:r w:rsidRPr="00376C6A">
        <w:rPr>
          <w:rFonts w:ascii="Palatino Linotype" w:hAnsi="Palatino Linotype"/>
        </w:rPr>
        <w:t>de la sesión Nro. 73 del 3 de agosto de 2022</w:t>
      </w:r>
      <w:r>
        <w:rPr>
          <w:rFonts w:ascii="Palatino Linotype" w:hAnsi="Palatino Linotype"/>
        </w:rPr>
        <w:t xml:space="preserve"> registrándose los siguientes resultados:</w:t>
      </w:r>
    </w:p>
    <w:p w:rsidR="00376C6A" w:rsidRPr="0049368C" w:rsidRDefault="00376C6A" w:rsidP="00376C6A">
      <w:pPr>
        <w:pStyle w:val="Textoindependiente"/>
        <w:spacing w:before="240" w:after="0" w:line="240" w:lineRule="auto"/>
        <w:jc w:val="both"/>
        <w:rPr>
          <w:rFonts w:ascii="Palatino Linotype" w:hAnsi="Palatino Linotype"/>
          <w:b/>
        </w:rPr>
      </w:pPr>
      <w:r w:rsidRPr="00376C6A">
        <w:rPr>
          <w:rFonts w:ascii="Palatino Linotype" w:hAnsi="Palatino Linotype"/>
        </w:rPr>
        <w:t xml:space="preserve"> </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376C6A" w:rsidRPr="00867BAA" w:rsidTr="006D30AA">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p>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p>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76C6A" w:rsidRPr="00867BAA" w:rsidRDefault="00376C6A" w:rsidP="006D30AA">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76C6A" w:rsidRPr="00867BAA" w:rsidRDefault="00376C6A" w:rsidP="006D30AA">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76C6A" w:rsidRPr="00867BAA" w:rsidRDefault="00376C6A" w:rsidP="006D30AA">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76C6A" w:rsidRPr="00867BAA" w:rsidRDefault="00376C6A" w:rsidP="006D30AA">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 xml:space="preserve">Michael </w:t>
            </w:r>
            <w:proofErr w:type="spellStart"/>
            <w:r>
              <w:rPr>
                <w:rFonts w:ascii="Palatino Linotype" w:hAnsi="Palatino Linotype" w:cs="Tahoma"/>
                <w:b/>
                <w:bCs/>
                <w:color w:val="000000"/>
                <w:lang w:eastAsia="es-EC"/>
              </w:rPr>
              <w:t>Aulestia</w:t>
            </w:r>
            <w:proofErr w:type="spellEnd"/>
          </w:p>
        </w:tc>
        <w:tc>
          <w:tcPr>
            <w:tcW w:w="1134"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76C6A" w:rsidRPr="00867BAA" w:rsidRDefault="00376C6A" w:rsidP="006D30AA">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376C6A" w:rsidRDefault="00376C6A" w:rsidP="00376C6A">
      <w:pPr>
        <w:pStyle w:val="Textoindependiente"/>
        <w:spacing w:before="240" w:after="0" w:line="240" w:lineRule="auto"/>
        <w:jc w:val="both"/>
        <w:rPr>
          <w:rFonts w:ascii="Palatino Linotype" w:hAnsi="Palatino Linotype"/>
        </w:rPr>
      </w:pPr>
      <w:r>
        <w:rPr>
          <w:rFonts w:ascii="Palatino Linotype" w:hAnsi="Palatino Linotype"/>
        </w:rPr>
        <w:t xml:space="preserve">Por unanimidad la Comisión de Áreas Históricas y Patrimonio aprobó el acta </w:t>
      </w:r>
      <w:r w:rsidR="00E65AA3" w:rsidRPr="00376C6A">
        <w:rPr>
          <w:rFonts w:ascii="Palatino Linotype" w:hAnsi="Palatino Linotype"/>
        </w:rPr>
        <w:t>de la sesión Nro. 73 del 3 de agosto de 2022</w:t>
      </w:r>
      <w:r w:rsidR="00E65AA3">
        <w:rPr>
          <w:rFonts w:ascii="Palatino Linotype" w:hAnsi="Palatino Linotype"/>
        </w:rPr>
        <w:t>.</w:t>
      </w:r>
    </w:p>
    <w:p w:rsidR="00E65AA3" w:rsidRPr="00376C6A" w:rsidRDefault="00E65AA3" w:rsidP="00376C6A">
      <w:pPr>
        <w:pStyle w:val="Textoindependiente"/>
        <w:spacing w:before="240" w:after="0" w:line="240" w:lineRule="auto"/>
        <w:jc w:val="both"/>
        <w:rPr>
          <w:rFonts w:ascii="Palatino Linotype" w:hAnsi="Palatino Linotype"/>
        </w:rPr>
      </w:pPr>
    </w:p>
    <w:p w:rsidR="00376C6A" w:rsidRPr="00E65AA3" w:rsidRDefault="00E65AA3" w:rsidP="0049368C">
      <w:pPr>
        <w:pStyle w:val="Textoindependiente"/>
        <w:spacing w:before="240" w:after="0" w:line="240" w:lineRule="auto"/>
        <w:jc w:val="both"/>
        <w:rPr>
          <w:rFonts w:ascii="Palatino Linotype" w:hAnsi="Palatino Linotype"/>
          <w:b/>
        </w:rPr>
      </w:pPr>
      <w:r w:rsidRPr="00E65AA3">
        <w:rPr>
          <w:rFonts w:ascii="Palatino Linotype" w:hAnsi="Palatino Linotype"/>
          <w:b/>
        </w:rPr>
        <w:t>Segundo punto: 2.- Presentación por parte de la Empresa Pública Metropolitana de Hábitat y Vivienda sobre la titularidad de los predios correspondientes a las manzanas de equipamiento donde se construyó y se construirá el parque lineal Ciudad Bicentenario, y resolución al respecto.</w:t>
      </w:r>
    </w:p>
    <w:p w:rsidR="0049368C" w:rsidRDefault="00E65AA3" w:rsidP="0049368C">
      <w:pPr>
        <w:pStyle w:val="Textoindependiente"/>
        <w:spacing w:before="240" w:after="0" w:line="240" w:lineRule="auto"/>
        <w:jc w:val="both"/>
        <w:rPr>
          <w:rFonts w:ascii="Palatino Linotype" w:hAnsi="Palatino Linotype"/>
        </w:rPr>
      </w:pPr>
      <w:r w:rsidRPr="00E65AA3">
        <w:rPr>
          <w:rFonts w:ascii="Palatino Linotype" w:hAnsi="Palatino Linotype"/>
          <w:b/>
        </w:rPr>
        <w:t xml:space="preserve">Interviene la concejala Blanca </w:t>
      </w:r>
      <w:proofErr w:type="spellStart"/>
      <w:r w:rsidRPr="00E65AA3">
        <w:rPr>
          <w:rFonts w:ascii="Palatino Linotype" w:hAnsi="Palatino Linotype"/>
          <w:b/>
        </w:rPr>
        <w:t>Paucar</w:t>
      </w:r>
      <w:proofErr w:type="spellEnd"/>
      <w:r w:rsidRPr="00E65AA3">
        <w:rPr>
          <w:rFonts w:ascii="Palatino Linotype" w:hAnsi="Palatino Linotype"/>
          <w:b/>
        </w:rPr>
        <w:t>;</w:t>
      </w:r>
      <w:r>
        <w:rPr>
          <w:rFonts w:ascii="Palatino Linotype" w:hAnsi="Palatino Linotype"/>
        </w:rPr>
        <w:t xml:space="preserve"> menciona que,</w:t>
      </w:r>
      <w:r w:rsidR="002C0249">
        <w:rPr>
          <w:rFonts w:ascii="Palatino Linotype" w:hAnsi="Palatino Linotype"/>
        </w:rPr>
        <w:t xml:space="preserve"> en la sesión 079 de la Comisión de Propiedad y </w:t>
      </w:r>
      <w:r w:rsidR="00F55E2D">
        <w:rPr>
          <w:rFonts w:ascii="Palatino Linotype" w:hAnsi="Palatino Linotype"/>
        </w:rPr>
        <w:t>espacio</w:t>
      </w:r>
      <w:r w:rsidR="005630FE">
        <w:rPr>
          <w:rFonts w:ascii="Palatino Linotype" w:hAnsi="Palatino Linotype"/>
        </w:rPr>
        <w:t xml:space="preserve"> Público, se trató</w:t>
      </w:r>
      <w:r w:rsidR="002C0249">
        <w:rPr>
          <w:rFonts w:ascii="Palatino Linotype" w:hAnsi="Palatino Linotype"/>
        </w:rPr>
        <w:t xml:space="preserve"> en el punto 4 “Presentación por parte de la Administración Zonal Calderón y la Procuraduría Metropolitana respecto a la autorización para la suscripción del convenio de administración y uso de la instalación y escenario deportivo entre la liga deportiva barrial “Ciudad Bicentenario” y la Administración Zonal Calderón, correspondiente al predio Nro. 1291344, de propiedad municipal, ubicado en la Parroquia Calderón y resolución al respecto” con oficio s/n, de fecha 8 de febrero del 2022, el Sr. Francisco Conforme, presidente de la liga barrial Ciudad Bicentenario, solicitó la </w:t>
      </w:r>
      <w:r w:rsidR="00F55E2D">
        <w:rPr>
          <w:rFonts w:ascii="Palatino Linotype" w:hAnsi="Palatino Linotype"/>
        </w:rPr>
        <w:t>Administración</w:t>
      </w:r>
      <w:r w:rsidR="002C0249">
        <w:rPr>
          <w:rFonts w:ascii="Palatino Linotype" w:hAnsi="Palatino Linotype"/>
        </w:rPr>
        <w:t xml:space="preserve"> y uso del escenario deportivo del predio Nro. 1291344, ubicado en el sector San José de Morán, parroquia Calderón, Av. Simón Bolívar, en la que se ha construido una cancha de futbol de tierra sin cerramiento, cabe mencionar que de los documen</w:t>
      </w:r>
      <w:r w:rsidR="006357C3">
        <w:rPr>
          <w:rFonts w:ascii="Palatino Linotype" w:hAnsi="Palatino Linotype"/>
        </w:rPr>
        <w:t>tos del expediente se encuentran los informes de la Secretaría de Educación Recreación y Deporte, la Dirección Metropolitana de Catastro, la Dirección Metropolitana de Gestión de Bienes Inmueble, la Administración Zonal Calderón y la Procuraduría Metropolitana, las cuales tienen un criterio favorable para que se continúe con el proceso de convenio para la administración y uso de las instalaciones y escenarios deportivos propiedad del Municipio de Quito, en tal contexto puntualiza que este predio forma parte del área del proyecto Ciudad Bicentenario, para el cual rigen las ordenanzas metropolitanas Nro. 0374 del 20213 y la 0231 del 2018, en la cual como órgano responsable dispone</w:t>
      </w:r>
      <w:r w:rsidR="003D4B4A">
        <w:rPr>
          <w:rFonts w:ascii="Palatino Linotype" w:hAnsi="Palatino Linotype"/>
        </w:rPr>
        <w:t xml:space="preserve"> en la ordenanza 231, en su artículo 2 manifiesta: sustitúyase el artículo dos por el siguiente: “órgano responsable.- se encarga la gestión, implementación y ejecución, de la presente ordenanza a la Empresa Pública Metropolitana de Hábitat y Vivienda, la panificación del Equipamiento, estará a cargo de la Empresa Pública </w:t>
      </w:r>
      <w:r w:rsidR="00C77BCE">
        <w:rPr>
          <w:rFonts w:ascii="Palatino Linotype" w:hAnsi="Palatino Linotype"/>
        </w:rPr>
        <w:t xml:space="preserve">Metropolitana </w:t>
      </w:r>
      <w:r w:rsidR="003D4B4A">
        <w:rPr>
          <w:rFonts w:ascii="Palatino Linotype" w:hAnsi="Palatino Linotype"/>
        </w:rPr>
        <w:t>de Hábitat y Vivienda EPMHV, en coordinación</w:t>
      </w:r>
      <w:r w:rsidR="00C77BCE">
        <w:rPr>
          <w:rFonts w:ascii="Palatino Linotype" w:hAnsi="Palatino Linotype"/>
        </w:rPr>
        <w:t xml:space="preserve"> con las entidades competentes</w:t>
      </w:r>
      <w:r w:rsidR="003D4B4A">
        <w:rPr>
          <w:rFonts w:ascii="Palatino Linotype" w:hAnsi="Palatino Linotype"/>
        </w:rPr>
        <w:t>”</w:t>
      </w:r>
      <w:r w:rsidR="00C77BCE">
        <w:rPr>
          <w:rFonts w:ascii="Palatino Linotype" w:hAnsi="Palatino Linotype"/>
        </w:rPr>
        <w:t xml:space="preserve">; en tal sentido, agrega que los funcionarios que es delicado la entrega de bienes, en tal contexto es necesario de que se pueda saber e informen si el predio en mención ha sido dado en transferencia a favor del Municipio, y </w:t>
      </w:r>
      <w:r w:rsidR="00A647CA">
        <w:rPr>
          <w:rFonts w:ascii="Palatino Linotype" w:hAnsi="Palatino Linotype"/>
        </w:rPr>
        <w:t>cuál</w:t>
      </w:r>
      <w:r w:rsidR="00C77BCE">
        <w:rPr>
          <w:rFonts w:ascii="Palatino Linotype" w:hAnsi="Palatino Linotype"/>
        </w:rPr>
        <w:t xml:space="preserve"> sería la a</w:t>
      </w:r>
      <w:r w:rsidR="00A647CA">
        <w:rPr>
          <w:rFonts w:ascii="Palatino Linotype" w:hAnsi="Palatino Linotype"/>
        </w:rPr>
        <w:t>f</w:t>
      </w:r>
      <w:r w:rsidR="00C77BCE">
        <w:rPr>
          <w:rFonts w:ascii="Palatino Linotype" w:hAnsi="Palatino Linotype"/>
        </w:rPr>
        <w:t xml:space="preserve">ectación del patrimonio de la empresa en caso que se de dicha transferencia. Plantea el tema para que quede claro, y así la Comisión de Propiedad y Espacio Público, tenga la información correspondiente, acorde a los dictámenes de las diferentes entidades municipales que han emitido dictamen favorable. </w:t>
      </w:r>
    </w:p>
    <w:p w:rsidR="00CF7247" w:rsidRDefault="00CF7247" w:rsidP="0049368C">
      <w:pPr>
        <w:pStyle w:val="Textoindependiente"/>
        <w:spacing w:before="240" w:after="0" w:line="240" w:lineRule="auto"/>
        <w:jc w:val="both"/>
        <w:rPr>
          <w:rFonts w:ascii="Palatino Linotype" w:hAnsi="Palatino Linotype"/>
        </w:rPr>
      </w:pPr>
      <w:r w:rsidRPr="006D30AA">
        <w:rPr>
          <w:rFonts w:ascii="Palatino Linotype" w:hAnsi="Palatino Linotype"/>
          <w:b/>
        </w:rPr>
        <w:t>Interviene el Ing. Jaime Alfonso Pérez Clavijo;</w:t>
      </w:r>
      <w:r>
        <w:rPr>
          <w:rFonts w:ascii="Palatino Linotype" w:hAnsi="Palatino Linotype"/>
        </w:rPr>
        <w:t xml:space="preserve"> </w:t>
      </w:r>
      <w:r w:rsidR="006D30AA">
        <w:rPr>
          <w:rFonts w:ascii="Palatino Linotype" w:hAnsi="Palatino Linotype"/>
        </w:rPr>
        <w:t>menciona</w:t>
      </w:r>
      <w:r>
        <w:rPr>
          <w:rFonts w:ascii="Palatino Linotype" w:hAnsi="Palatino Linotype"/>
        </w:rPr>
        <w:t xml:space="preserve"> que</w:t>
      </w:r>
      <w:r w:rsidR="006D30AA">
        <w:rPr>
          <w:rFonts w:ascii="Palatino Linotype" w:hAnsi="Palatino Linotype"/>
        </w:rPr>
        <w:t>,</w:t>
      </w:r>
      <w:r>
        <w:rPr>
          <w:rFonts w:ascii="Palatino Linotype" w:hAnsi="Palatino Linotype"/>
        </w:rPr>
        <w:t xml:space="preserve"> el 15 de julio enviaron un oficio en el cual pedían que se haga una reforma del catastro, porque ten</w:t>
      </w:r>
      <w:r w:rsidR="006D30AA">
        <w:rPr>
          <w:rFonts w:ascii="Palatino Linotype" w:hAnsi="Palatino Linotype"/>
        </w:rPr>
        <w:t xml:space="preserve">ían un inconveniente, </w:t>
      </w:r>
      <w:r>
        <w:rPr>
          <w:rFonts w:ascii="Palatino Linotype" w:hAnsi="Palatino Linotype"/>
        </w:rPr>
        <w:t xml:space="preserve">agrega que todos estos terrenos donde se ha construido la </w:t>
      </w:r>
      <w:r w:rsidR="006D30AA">
        <w:rPr>
          <w:rFonts w:ascii="Palatino Linotype" w:hAnsi="Palatino Linotype"/>
        </w:rPr>
        <w:t>ciudad</w:t>
      </w:r>
      <w:r>
        <w:rPr>
          <w:rFonts w:ascii="Palatino Linotype" w:hAnsi="Palatino Linotype"/>
        </w:rPr>
        <w:t xml:space="preserve"> Bicentenario y el parque lineal </w:t>
      </w:r>
      <w:r w:rsidR="006D30AA">
        <w:rPr>
          <w:rFonts w:ascii="Palatino Linotype" w:hAnsi="Palatino Linotype"/>
        </w:rPr>
        <w:t>fueron</w:t>
      </w:r>
      <w:r>
        <w:rPr>
          <w:rFonts w:ascii="Palatino Linotype" w:hAnsi="Palatino Linotype"/>
        </w:rPr>
        <w:t xml:space="preserve"> adquiridos por la EPMHV, y tienen inconvenientes</w:t>
      </w:r>
      <w:r w:rsidR="006D30AA">
        <w:rPr>
          <w:rFonts w:ascii="Palatino Linotype" w:hAnsi="Palatino Linotype"/>
        </w:rPr>
        <w:t xml:space="preserve"> en el catastro correspondiente, agrega que han pedid</w:t>
      </w:r>
      <w:r w:rsidR="001A411B">
        <w:rPr>
          <w:rFonts w:ascii="Palatino Linotype" w:hAnsi="Palatino Linotype"/>
        </w:rPr>
        <w:t>o que se haga esa rectificación</w:t>
      </w:r>
      <w:r w:rsidR="00BE755E">
        <w:rPr>
          <w:rFonts w:ascii="Palatino Linotype" w:hAnsi="Palatino Linotype"/>
        </w:rPr>
        <w:t>,</w:t>
      </w:r>
      <w:r w:rsidR="001A411B">
        <w:rPr>
          <w:rFonts w:ascii="Palatino Linotype" w:hAnsi="Palatino Linotype"/>
        </w:rPr>
        <w:t xml:space="preserve"> ya que en el terreno que </w:t>
      </w:r>
      <w:r w:rsidR="00BE755E">
        <w:rPr>
          <w:rFonts w:ascii="Palatino Linotype" w:hAnsi="Palatino Linotype"/>
        </w:rPr>
        <w:t xml:space="preserve">consta la cancha de la liga </w:t>
      </w:r>
      <w:r w:rsidR="001A411B">
        <w:rPr>
          <w:rFonts w:ascii="Palatino Linotype" w:hAnsi="Palatino Linotype"/>
        </w:rPr>
        <w:t xml:space="preserve"> Bicentenario, que est</w:t>
      </w:r>
      <w:r w:rsidR="00BE755E">
        <w:rPr>
          <w:rFonts w:ascii="Palatino Linotype" w:hAnsi="Palatino Linotype"/>
        </w:rPr>
        <w:t xml:space="preserve">án </w:t>
      </w:r>
      <w:r w:rsidR="00BE755E">
        <w:rPr>
          <w:rFonts w:ascii="Palatino Linotype" w:hAnsi="Palatino Linotype"/>
        </w:rPr>
        <w:lastRenderedPageBreak/>
        <w:t>ocupando actualmente, es parte del diseño del parque lineal</w:t>
      </w:r>
      <w:r w:rsidR="00B95F45">
        <w:rPr>
          <w:rFonts w:ascii="Palatino Linotype" w:hAnsi="Palatino Linotype"/>
        </w:rPr>
        <w:t xml:space="preserve"> Bicentenario, que está construido en terrenos de la EPMHV; señala que han sido convocados a una mesa de trabajo con el señor concejal </w:t>
      </w:r>
      <w:proofErr w:type="spellStart"/>
      <w:r w:rsidR="00B95F45">
        <w:rPr>
          <w:rFonts w:ascii="Palatino Linotype" w:hAnsi="Palatino Linotype"/>
        </w:rPr>
        <w:t>Collaguazo</w:t>
      </w:r>
      <w:proofErr w:type="spellEnd"/>
      <w:r w:rsidR="00B95F45">
        <w:rPr>
          <w:rFonts w:ascii="Palatino Linotype" w:hAnsi="Palatino Linotype"/>
        </w:rPr>
        <w:t xml:space="preserve">, para </w:t>
      </w:r>
      <w:r w:rsidR="00D31D1B">
        <w:rPr>
          <w:rFonts w:ascii="Palatino Linotype" w:hAnsi="Palatino Linotype"/>
        </w:rPr>
        <w:t>analizar</w:t>
      </w:r>
      <w:r w:rsidR="00B95F45">
        <w:rPr>
          <w:rFonts w:ascii="Palatino Linotype" w:hAnsi="Palatino Linotype"/>
        </w:rPr>
        <w:t xml:space="preserve"> el tema, como EPMHV, la posición es actuar en un terreno de la Empresa, mientras se </w:t>
      </w:r>
      <w:r w:rsidR="00D31D1B">
        <w:rPr>
          <w:rFonts w:ascii="Palatino Linotype" w:hAnsi="Palatino Linotype"/>
        </w:rPr>
        <w:t>esté</w:t>
      </w:r>
      <w:r w:rsidR="00B95F45">
        <w:rPr>
          <w:rFonts w:ascii="Palatino Linotype" w:hAnsi="Palatino Linotype"/>
        </w:rPr>
        <w:t xml:space="preserve"> construyendo el parque lineal, si se hace la transferencia en comodato, como EPMHV, estarían impedidos de actuar en la construcción que ya está diseñada y que está por subirse al portal para la construcción, han mantenido reuniones con el señor Conforme y conoce que se va a </w:t>
      </w:r>
      <w:r w:rsidR="00D31D1B">
        <w:rPr>
          <w:rFonts w:ascii="Palatino Linotype" w:hAnsi="Palatino Linotype"/>
        </w:rPr>
        <w:t>construir</w:t>
      </w:r>
      <w:r w:rsidR="00B95F45">
        <w:rPr>
          <w:rFonts w:ascii="Palatino Linotype" w:hAnsi="Palatino Linotype"/>
        </w:rPr>
        <w:t xml:space="preserve"> el parque, se ha hecho un tramo de los cuatro, no se quiere tener un </w:t>
      </w:r>
      <w:r w:rsidR="00D31D1B">
        <w:rPr>
          <w:rFonts w:ascii="Palatino Linotype" w:hAnsi="Palatino Linotype"/>
        </w:rPr>
        <w:t>obstáculo</w:t>
      </w:r>
      <w:r w:rsidR="00B95F45">
        <w:rPr>
          <w:rFonts w:ascii="Palatino Linotype" w:hAnsi="Palatino Linotype"/>
        </w:rPr>
        <w:t xml:space="preserve"> en el momento que esta transferencia de uso de suelo sea para la liga y no poder, de alguna manera trabajar sobre lo ya diseñado en un terreno que ya no sería propiedad de la Empresa. </w:t>
      </w:r>
    </w:p>
    <w:p w:rsidR="00BE755E" w:rsidRDefault="00D31D1B" w:rsidP="0049368C">
      <w:pPr>
        <w:pStyle w:val="Textoindependiente"/>
        <w:spacing w:before="240" w:after="0" w:line="240" w:lineRule="auto"/>
        <w:jc w:val="both"/>
        <w:rPr>
          <w:rFonts w:ascii="Palatino Linotype" w:hAnsi="Palatino Linotype"/>
        </w:rPr>
      </w:pPr>
      <w:r w:rsidRPr="00D31D1B">
        <w:rPr>
          <w:rFonts w:ascii="Palatino Linotype" w:hAnsi="Palatino Linotype"/>
          <w:b/>
        </w:rPr>
        <w:t xml:space="preserve">Interviene la concejala Blanca </w:t>
      </w:r>
      <w:proofErr w:type="spellStart"/>
      <w:r w:rsidRPr="00D31D1B">
        <w:rPr>
          <w:rFonts w:ascii="Palatino Linotype" w:hAnsi="Palatino Linotype"/>
          <w:b/>
        </w:rPr>
        <w:t>Paucar</w:t>
      </w:r>
      <w:proofErr w:type="spellEnd"/>
      <w:r w:rsidRPr="00D31D1B">
        <w:rPr>
          <w:rFonts w:ascii="Palatino Linotype" w:hAnsi="Palatino Linotype"/>
          <w:b/>
        </w:rPr>
        <w:t>;</w:t>
      </w:r>
      <w:r>
        <w:rPr>
          <w:rFonts w:ascii="Palatino Linotype" w:hAnsi="Palatino Linotype"/>
        </w:rPr>
        <w:t xml:space="preserve"> pide a Catastros que informe sobre el pedido de la Empresa.</w:t>
      </w:r>
    </w:p>
    <w:p w:rsidR="00A9267E" w:rsidRDefault="00A9267E" w:rsidP="0049368C">
      <w:pPr>
        <w:pStyle w:val="Textoindependiente"/>
        <w:spacing w:before="240" w:after="0" w:line="240" w:lineRule="auto"/>
        <w:jc w:val="both"/>
        <w:rPr>
          <w:rFonts w:ascii="Palatino Linotype" w:hAnsi="Palatino Linotype"/>
        </w:rPr>
      </w:pPr>
      <w:r w:rsidRPr="008F0B88">
        <w:rPr>
          <w:rFonts w:ascii="Palatino Linotype" w:hAnsi="Palatino Linotype"/>
          <w:b/>
        </w:rPr>
        <w:t>Interviene Geovanny Ortiz de la Dirección M</w:t>
      </w:r>
      <w:r w:rsidR="008F0B88">
        <w:rPr>
          <w:rFonts w:ascii="Palatino Linotype" w:hAnsi="Palatino Linotype"/>
          <w:b/>
        </w:rPr>
        <w:t>etropolitana</w:t>
      </w:r>
      <w:r w:rsidRPr="008F0B88">
        <w:rPr>
          <w:rFonts w:ascii="Palatino Linotype" w:hAnsi="Palatino Linotype"/>
          <w:b/>
        </w:rPr>
        <w:t xml:space="preserve"> de Catastro;</w:t>
      </w:r>
      <w:r>
        <w:rPr>
          <w:rFonts w:ascii="Palatino Linotype" w:hAnsi="Palatino Linotype"/>
        </w:rPr>
        <w:t xml:space="preserve"> menciona que, luego de la reunión de julio, de la Dirección de Catastro, se han reunido con los compañeros de la EPMHV, y han venido resolviendo algunos temas</w:t>
      </w:r>
      <w:r w:rsidR="00FC5CD2">
        <w:rPr>
          <w:rFonts w:ascii="Palatino Linotype" w:hAnsi="Palatino Linotype"/>
        </w:rPr>
        <w:t xml:space="preserve"> referente a los predios que quedan frente a la vía, que ya fueron solucionados por la Dirección de Catastro, señala que, en la reunión del 16 de septiembre, dentro de los compromisos asumidos la Dirección Metropolitana de C</w:t>
      </w:r>
      <w:r w:rsidR="00C430E2">
        <w:rPr>
          <w:rFonts w:ascii="Palatino Linotype" w:hAnsi="Palatino Linotype"/>
        </w:rPr>
        <w:t xml:space="preserve">atastro solicitará  a la EPMHV, se sirva ratificar o rectifica el pedido inicial realizado de mantener la pertinencia de los lotes de equipamiento a nombre del Municipio del Distrito Metropolitano de Quito; concuerda con el funcionario de la EPMHV, en que esto se debe resolver jurídicamente, porque hay una superposición de predios, propiedad del Municipio,  de los cuales, uno está a nombre de la EPMHV  y los otros están  a nombre del Municipio, que son los que deben estar como parte del equipamiento del parque lineal de la ciudad Bicentenario, esto debe cuadrar la Empresa, para que luego no haya inconsistencias. </w:t>
      </w:r>
      <w:r w:rsidR="005440AB">
        <w:rPr>
          <w:rFonts w:ascii="Palatino Linotype" w:hAnsi="Palatino Linotype"/>
        </w:rPr>
        <w:t xml:space="preserve">Concluye que están esperando esa respuesta para proceder con el pronunciamiento para actualizar el catastro. </w:t>
      </w:r>
    </w:p>
    <w:p w:rsidR="00D31D1B" w:rsidRDefault="005440AB" w:rsidP="0049368C">
      <w:pPr>
        <w:pStyle w:val="Textoindependiente"/>
        <w:spacing w:before="240" w:after="0" w:line="240" w:lineRule="auto"/>
        <w:jc w:val="both"/>
        <w:rPr>
          <w:rFonts w:ascii="Palatino Linotype" w:hAnsi="Palatino Linotype"/>
        </w:rPr>
      </w:pPr>
      <w:r w:rsidRPr="005440AB">
        <w:rPr>
          <w:rFonts w:ascii="Palatino Linotype" w:hAnsi="Palatino Linotype"/>
          <w:b/>
        </w:rPr>
        <w:t xml:space="preserve">Interviene la concejala Blanca </w:t>
      </w:r>
      <w:proofErr w:type="spellStart"/>
      <w:r w:rsidRPr="005440AB">
        <w:rPr>
          <w:rFonts w:ascii="Palatino Linotype" w:hAnsi="Palatino Linotype"/>
          <w:b/>
        </w:rPr>
        <w:t>Paucar</w:t>
      </w:r>
      <w:proofErr w:type="spellEnd"/>
      <w:r>
        <w:rPr>
          <w:rFonts w:ascii="Palatino Linotype" w:hAnsi="Palatino Linotype"/>
          <w:b/>
        </w:rPr>
        <w:t>;</w:t>
      </w:r>
      <w:r>
        <w:rPr>
          <w:rFonts w:ascii="Palatino Linotype" w:hAnsi="Palatino Linotype"/>
        </w:rPr>
        <w:t xml:space="preserve"> menciona que, la Dirección Metropolitana de Catastro debe tomar las decisiones; señala que, como es que realizan los cambios respecto de catastros sin documentos de sustento, </w:t>
      </w:r>
      <w:r w:rsidR="00477C9B">
        <w:rPr>
          <w:rFonts w:ascii="Palatino Linotype" w:hAnsi="Palatino Linotype"/>
        </w:rPr>
        <w:t xml:space="preserve">otro de los temas que pide se indique es, sobre </w:t>
      </w:r>
      <w:r w:rsidR="000745C6">
        <w:rPr>
          <w:rFonts w:ascii="Palatino Linotype" w:hAnsi="Palatino Linotype"/>
        </w:rPr>
        <w:t>el oficio en que dijeron que estaba todo listo, e</w:t>
      </w:r>
      <w:r w:rsidR="00E90C31">
        <w:rPr>
          <w:rFonts w:ascii="Palatino Linotype" w:hAnsi="Palatino Linotype"/>
        </w:rPr>
        <w:t xml:space="preserve">miten los </w:t>
      </w:r>
      <w:r w:rsidR="00717BE3">
        <w:rPr>
          <w:rFonts w:ascii="Palatino Linotype" w:hAnsi="Palatino Linotype"/>
        </w:rPr>
        <w:t>criterios favorables</w:t>
      </w:r>
      <w:r w:rsidR="00E90C31">
        <w:rPr>
          <w:rFonts w:ascii="Palatino Linotype" w:hAnsi="Palatino Linotype"/>
        </w:rPr>
        <w:t>, en tal sentido pide que catastros indique con base en que emitieron el criterio favorable.</w:t>
      </w:r>
    </w:p>
    <w:p w:rsidR="00E90C31" w:rsidRDefault="00E90C31" w:rsidP="0049368C">
      <w:pPr>
        <w:pStyle w:val="Textoindependiente"/>
        <w:spacing w:before="240" w:after="0" w:line="240" w:lineRule="auto"/>
        <w:jc w:val="both"/>
        <w:rPr>
          <w:rFonts w:ascii="Palatino Linotype" w:hAnsi="Palatino Linotype"/>
        </w:rPr>
      </w:pPr>
      <w:r w:rsidRPr="008F0B88">
        <w:rPr>
          <w:rFonts w:ascii="Palatino Linotype" w:hAnsi="Palatino Linotype"/>
          <w:b/>
        </w:rPr>
        <w:t xml:space="preserve">Interviene </w:t>
      </w:r>
      <w:r w:rsidR="00FF2DEA">
        <w:rPr>
          <w:rFonts w:ascii="Palatino Linotype" w:hAnsi="Palatino Linotype"/>
          <w:b/>
        </w:rPr>
        <w:t xml:space="preserve">Héctor Zamorano </w:t>
      </w:r>
      <w:r w:rsidRPr="008F0B88">
        <w:rPr>
          <w:rFonts w:ascii="Palatino Linotype" w:hAnsi="Palatino Linotype"/>
          <w:b/>
        </w:rPr>
        <w:t>de la Dirección M</w:t>
      </w:r>
      <w:r>
        <w:rPr>
          <w:rFonts w:ascii="Palatino Linotype" w:hAnsi="Palatino Linotype"/>
          <w:b/>
        </w:rPr>
        <w:t>etropolitana</w:t>
      </w:r>
      <w:r w:rsidRPr="008F0B88">
        <w:rPr>
          <w:rFonts w:ascii="Palatino Linotype" w:hAnsi="Palatino Linotype"/>
          <w:b/>
        </w:rPr>
        <w:t xml:space="preserve"> de Catastro;</w:t>
      </w:r>
      <w:r>
        <w:rPr>
          <w:rFonts w:ascii="Palatino Linotype" w:hAnsi="Palatino Linotype"/>
        </w:rPr>
        <w:t xml:space="preserve"> indica que, si bien pudo haber errores en el pasado en cuanto al catastro, el interés ahora es hacer con base en los documentos oficiales y legales, con los cuales en ese tiempo debió haberse catastrado, señala que lo importante es la ordenanza que indica que esos predios tienen que ser de propiedad del Municipio; así mismo hay un pedido de la EPMHV, en el que se pide catastrar el predio a nombre de la Em</w:t>
      </w:r>
      <w:r w:rsidR="00187EA8">
        <w:rPr>
          <w:rFonts w:ascii="Palatino Linotype" w:hAnsi="Palatino Linotype"/>
        </w:rPr>
        <w:t xml:space="preserve">presa, por lo que hay la superposición; agrega que ahora el tema es como los tres gestores de estas propiedades  que se </w:t>
      </w:r>
      <w:r w:rsidR="00717BE3">
        <w:rPr>
          <w:rFonts w:ascii="Palatino Linotype" w:hAnsi="Palatino Linotype"/>
        </w:rPr>
        <w:t>pronuncien</w:t>
      </w:r>
      <w:r w:rsidR="00187EA8">
        <w:rPr>
          <w:rFonts w:ascii="Palatino Linotype" w:hAnsi="Palatino Linotype"/>
        </w:rPr>
        <w:t xml:space="preserve"> por los predios municipales, Catastro, como el registro administrativo de los </w:t>
      </w:r>
      <w:r w:rsidR="00187EA8">
        <w:rPr>
          <w:rFonts w:ascii="Palatino Linotype" w:hAnsi="Palatino Linotype"/>
        </w:rPr>
        <w:lastRenderedPageBreak/>
        <w:t xml:space="preserve">predios se pondrán de acuerdo para consensuar en el dominio y en qué tiempo se dieron estas </w:t>
      </w:r>
      <w:r w:rsidR="00FF2DEA">
        <w:rPr>
          <w:rFonts w:ascii="Palatino Linotype" w:hAnsi="Palatino Linotype"/>
        </w:rPr>
        <w:t>transferencias.</w:t>
      </w:r>
    </w:p>
    <w:p w:rsidR="003C6F2F" w:rsidRDefault="00FF2DEA" w:rsidP="0049368C">
      <w:pPr>
        <w:pStyle w:val="Textoindependiente"/>
        <w:spacing w:before="240" w:after="0" w:line="240" w:lineRule="auto"/>
        <w:jc w:val="both"/>
        <w:rPr>
          <w:rFonts w:ascii="Palatino Linotype" w:hAnsi="Palatino Linotype"/>
        </w:rPr>
      </w:pPr>
      <w:r w:rsidRPr="008F0B88">
        <w:rPr>
          <w:rFonts w:ascii="Palatino Linotype" w:hAnsi="Palatino Linotype"/>
          <w:b/>
        </w:rPr>
        <w:t>Interviene Geovanny Ortiz de la Dirección M</w:t>
      </w:r>
      <w:r>
        <w:rPr>
          <w:rFonts w:ascii="Palatino Linotype" w:hAnsi="Palatino Linotype"/>
          <w:b/>
        </w:rPr>
        <w:t>etropolitana</w:t>
      </w:r>
      <w:r w:rsidRPr="008F0B88">
        <w:rPr>
          <w:rFonts w:ascii="Palatino Linotype" w:hAnsi="Palatino Linotype"/>
          <w:b/>
        </w:rPr>
        <w:t xml:space="preserve"> de Catastro;</w:t>
      </w:r>
      <w:r>
        <w:rPr>
          <w:rFonts w:ascii="Palatino Linotype" w:hAnsi="Palatino Linotype"/>
          <w:b/>
        </w:rPr>
        <w:t xml:space="preserve"> </w:t>
      </w:r>
      <w:r>
        <w:rPr>
          <w:rFonts w:ascii="Palatino Linotype" w:hAnsi="Palatino Linotype"/>
        </w:rPr>
        <w:t xml:space="preserve">menciona que, de parte de la Dirección de Catastros se emitió la ficha técnica Nro. 1427, en la cual, en la titularidad de dominio, que se habló en la comisión de Propiedad y Espacio Público que lo da la Dirección Metropolitana de Bienes Inmuebles, </w:t>
      </w:r>
      <w:r w:rsidR="002D7F23">
        <w:rPr>
          <w:rFonts w:ascii="Palatino Linotype" w:hAnsi="Palatino Linotype"/>
        </w:rPr>
        <w:t>este remite</w:t>
      </w:r>
      <w:r>
        <w:rPr>
          <w:rFonts w:ascii="Palatino Linotype" w:hAnsi="Palatino Linotype"/>
        </w:rPr>
        <w:t xml:space="preserve"> a la Dirección de C</w:t>
      </w:r>
      <w:r w:rsidR="00221240">
        <w:rPr>
          <w:rFonts w:ascii="Palatino Linotype" w:hAnsi="Palatino Linotype"/>
        </w:rPr>
        <w:t>atastro.</w:t>
      </w:r>
    </w:p>
    <w:p w:rsidR="00221240" w:rsidRDefault="00221240" w:rsidP="0049368C">
      <w:pPr>
        <w:pStyle w:val="Textoindependiente"/>
        <w:spacing w:before="240" w:after="0" w:line="240" w:lineRule="auto"/>
        <w:jc w:val="both"/>
        <w:rPr>
          <w:rFonts w:ascii="Palatino Linotype" w:hAnsi="Palatino Linotype"/>
        </w:rPr>
      </w:pPr>
      <w:r w:rsidRPr="00221240">
        <w:rPr>
          <w:rFonts w:ascii="Palatino Linotype" w:hAnsi="Palatino Linotype"/>
          <w:b/>
        </w:rPr>
        <w:t xml:space="preserve">Interviene la concejala Blanca </w:t>
      </w:r>
      <w:proofErr w:type="spellStart"/>
      <w:r w:rsidRPr="00221240">
        <w:rPr>
          <w:rFonts w:ascii="Palatino Linotype" w:hAnsi="Palatino Linotype"/>
          <w:b/>
        </w:rPr>
        <w:t>Paucar</w:t>
      </w:r>
      <w:proofErr w:type="spellEnd"/>
      <w:r>
        <w:rPr>
          <w:rFonts w:ascii="Palatino Linotype" w:hAnsi="Palatino Linotype"/>
          <w:b/>
        </w:rPr>
        <w:t>;</w:t>
      </w:r>
      <w:r>
        <w:rPr>
          <w:rFonts w:ascii="Palatino Linotype" w:hAnsi="Palatino Linotype"/>
        </w:rPr>
        <w:t xml:space="preserve"> menciona que, existen algunas observaciones respecto a unos predios existentes en ciudad Bicentenario, parte de lo que siempre han reclamado los vecinos del lugar, para que se equipe y concluye, por parte de la EPMHV, también se había solicitado una plataforma para un mercado, en tal sentido no se ha hecho la transferencia del predio al municipio. </w:t>
      </w:r>
      <w:r w:rsidR="00DE653C">
        <w:rPr>
          <w:rFonts w:ascii="Palatino Linotype" w:hAnsi="Palatino Linotype"/>
        </w:rPr>
        <w:t>Ha</w:t>
      </w:r>
      <w:r>
        <w:rPr>
          <w:rFonts w:ascii="Palatino Linotype" w:hAnsi="Palatino Linotype"/>
        </w:rPr>
        <w:t xml:space="preserve"> habido ob</w:t>
      </w:r>
      <w:r w:rsidR="005C7371">
        <w:rPr>
          <w:rFonts w:ascii="Palatino Linotype" w:hAnsi="Palatino Linotype"/>
        </w:rPr>
        <w:t>servaciones para que se revise; seguidamente pregunta al gerente de la EPMHV, si ya han hecho la transferencia del predio.</w:t>
      </w:r>
    </w:p>
    <w:p w:rsidR="005C7371" w:rsidRDefault="005C7371" w:rsidP="0049368C">
      <w:pPr>
        <w:pStyle w:val="Textoindependiente"/>
        <w:spacing w:before="240" w:after="0" w:line="240" w:lineRule="auto"/>
        <w:jc w:val="both"/>
        <w:rPr>
          <w:rFonts w:ascii="Palatino Linotype" w:hAnsi="Palatino Linotype"/>
        </w:rPr>
      </w:pPr>
      <w:r w:rsidRPr="005C7371">
        <w:rPr>
          <w:rFonts w:ascii="Palatino Linotype" w:hAnsi="Palatino Linotype"/>
          <w:b/>
        </w:rPr>
        <w:t xml:space="preserve">Interviene el Ing. Jaime </w:t>
      </w:r>
      <w:r w:rsidR="00DE653C" w:rsidRPr="005C7371">
        <w:rPr>
          <w:rFonts w:ascii="Palatino Linotype" w:hAnsi="Palatino Linotype"/>
          <w:b/>
        </w:rPr>
        <w:t>Alfonso</w:t>
      </w:r>
      <w:r w:rsidRPr="005C7371">
        <w:rPr>
          <w:rFonts w:ascii="Palatino Linotype" w:hAnsi="Palatino Linotype"/>
          <w:b/>
        </w:rPr>
        <w:t xml:space="preserve"> Pérez Clavijo, de la Empresa Pública Metropolitana de Hábitat y Vivienda;</w:t>
      </w:r>
      <w:r>
        <w:rPr>
          <w:rFonts w:ascii="Palatino Linotype" w:hAnsi="Palatino Linotype"/>
        </w:rPr>
        <w:t xml:space="preserve"> menciona que, para aclarar el tema, el gerente anterior pidió de alguna manera que se hagan estos cambios, agrega que, han dejado insubsistente ese pedido ya que se considera que no es lo adecuado, señala que la Empresa hizo una inversión en la que desarrolló el proyecto Ciudad Bicentenario y donde están interesados en terminar el parque lineal. M</w:t>
      </w:r>
      <w:r w:rsidR="00DE653C">
        <w:rPr>
          <w:rFonts w:ascii="Palatino Linotype" w:hAnsi="Palatino Linotype"/>
        </w:rPr>
        <w:t>enciona que</w:t>
      </w:r>
      <w:r>
        <w:rPr>
          <w:rFonts w:ascii="Palatino Linotype" w:hAnsi="Palatino Linotype"/>
        </w:rPr>
        <w:t xml:space="preserve">, los trabajos en los terrenos del </w:t>
      </w:r>
      <w:r w:rsidR="00F73684">
        <w:rPr>
          <w:rFonts w:ascii="Palatino Linotype" w:hAnsi="Palatino Linotype"/>
        </w:rPr>
        <w:t>parque lineal posiblemente se estén terminando en enero o febrero, como Empresa quieren que se aclare para poder trabajar con tranquilidad.</w:t>
      </w:r>
    </w:p>
    <w:p w:rsidR="0003623F" w:rsidRDefault="00A34F50" w:rsidP="0049368C">
      <w:pPr>
        <w:pStyle w:val="Textoindependiente"/>
        <w:spacing w:before="240" w:after="0" w:line="240" w:lineRule="auto"/>
        <w:jc w:val="both"/>
        <w:rPr>
          <w:rFonts w:ascii="Palatino Linotype" w:hAnsi="Palatino Linotype"/>
        </w:rPr>
      </w:pPr>
      <w:r w:rsidRPr="00A34F50">
        <w:rPr>
          <w:rFonts w:ascii="Palatino Linotype" w:hAnsi="Palatino Linotype"/>
          <w:b/>
        </w:rPr>
        <w:t xml:space="preserve">Interviene la concejala Blanca </w:t>
      </w:r>
      <w:proofErr w:type="spellStart"/>
      <w:r w:rsidRPr="00A34F50">
        <w:rPr>
          <w:rFonts w:ascii="Palatino Linotype" w:hAnsi="Palatino Linotype"/>
          <w:b/>
        </w:rPr>
        <w:t>P</w:t>
      </w:r>
      <w:r w:rsidR="00DE653C">
        <w:rPr>
          <w:rFonts w:ascii="Palatino Linotype" w:hAnsi="Palatino Linotype"/>
          <w:b/>
        </w:rPr>
        <w:t>aucar</w:t>
      </w:r>
      <w:proofErr w:type="spellEnd"/>
      <w:r w:rsidR="00DE653C">
        <w:rPr>
          <w:rFonts w:ascii="Palatino Linotype" w:hAnsi="Palatino Linotype"/>
          <w:b/>
        </w:rPr>
        <w:t>;</w:t>
      </w:r>
      <w:r>
        <w:rPr>
          <w:rFonts w:ascii="Palatino Linotype" w:hAnsi="Palatino Linotype"/>
        </w:rPr>
        <w:t xml:space="preserve"> menciona que, lamentablemente no hay una información clara con respecto al bien de la Empresa, lamentablemente se está generando falsas e</w:t>
      </w:r>
      <w:r w:rsidR="00EA48C7">
        <w:rPr>
          <w:rFonts w:ascii="Palatino Linotype" w:hAnsi="Palatino Linotype"/>
        </w:rPr>
        <w:t xml:space="preserve">xpectativas a los vecinos. Seguidamente mociona: </w:t>
      </w:r>
      <w:r w:rsidR="00EA48C7" w:rsidRPr="00EA48C7">
        <w:rPr>
          <w:rFonts w:ascii="Palatino Linotype" w:hAnsi="Palatino Linotype"/>
        </w:rPr>
        <w:t>Que, en el término de tres días, la Empresa Pública Metropolitana de Hábitat y Vivienda, la Dirección Metropolitana de Catastro y Dirección Metropolitana de Gestión de Bienes Inmuebles, emitan un informe con documentos de sustento y firmas de responsabilidad sobre el avance de la actualización del catastro y determinar la titularidad del bien inmuebles ubicado en el parque lineal del Proyecto Ciudad Bicentenario.</w:t>
      </w:r>
    </w:p>
    <w:p w:rsidR="003C6F2F" w:rsidRDefault="00EA48C7" w:rsidP="0049368C">
      <w:pPr>
        <w:pStyle w:val="Textoindependiente"/>
        <w:spacing w:before="240" w:after="0" w:line="240" w:lineRule="auto"/>
        <w:jc w:val="both"/>
        <w:rPr>
          <w:rFonts w:ascii="Palatino Linotype" w:hAnsi="Palatino Linotype"/>
        </w:rPr>
      </w:pPr>
      <w:r>
        <w:rPr>
          <w:rFonts w:ascii="Palatino Linotype" w:hAnsi="Palatino Linotype"/>
        </w:rPr>
        <w:t xml:space="preserve">Una vez apoyada la moción se procede a tomar votación, registrándose </w:t>
      </w:r>
      <w:r w:rsidR="009B4413">
        <w:rPr>
          <w:rFonts w:ascii="Palatino Linotype" w:hAnsi="Palatino Linotype"/>
        </w:rPr>
        <w:t>los siguientes resultados:</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9B4413" w:rsidRPr="00867BAA" w:rsidTr="00A775CE">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9B4413" w:rsidRPr="00867BAA" w:rsidRDefault="009B4413" w:rsidP="00A775CE">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9B4413" w:rsidRPr="00867BAA" w:rsidTr="00A775CE">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9B4413" w:rsidRPr="00867BAA" w:rsidRDefault="009B4413" w:rsidP="00A775CE">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B4413" w:rsidRPr="00867BAA" w:rsidRDefault="009B4413" w:rsidP="00A775CE">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9B4413" w:rsidRPr="00867BAA" w:rsidRDefault="009B4413" w:rsidP="00A775CE">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9B4413" w:rsidRPr="00867BAA" w:rsidRDefault="009B4413" w:rsidP="00A775CE">
            <w:pPr>
              <w:pStyle w:val="Subttulo"/>
              <w:jc w:val="center"/>
              <w:rPr>
                <w:rFonts w:ascii="Palatino Linotype" w:hAnsi="Palatino Linotype"/>
                <w:b/>
                <w:i w:val="0"/>
                <w:color w:val="FFFFFF"/>
                <w:sz w:val="22"/>
                <w:szCs w:val="22"/>
                <w:lang w:val="es-ES"/>
              </w:rPr>
            </w:pPr>
          </w:p>
          <w:p w:rsidR="009B4413" w:rsidRPr="00867BAA" w:rsidRDefault="009B4413" w:rsidP="00A775CE">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B4413" w:rsidRPr="00867BAA" w:rsidRDefault="009B4413" w:rsidP="00A775CE">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9B4413" w:rsidRPr="00867BAA" w:rsidRDefault="009B4413" w:rsidP="00A775CE">
            <w:pPr>
              <w:pStyle w:val="Subttulo"/>
              <w:jc w:val="center"/>
              <w:rPr>
                <w:rFonts w:ascii="Palatino Linotype" w:hAnsi="Palatino Linotype"/>
                <w:b/>
                <w:i w:val="0"/>
                <w:color w:val="FFFFFF"/>
                <w:sz w:val="22"/>
                <w:szCs w:val="22"/>
                <w:lang w:val="es-ES"/>
              </w:rPr>
            </w:pPr>
          </w:p>
          <w:p w:rsidR="009B4413" w:rsidRPr="00867BAA" w:rsidRDefault="009B4413" w:rsidP="00A775CE">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9B4413" w:rsidRPr="00867BAA" w:rsidTr="00A775CE">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9B4413" w:rsidRPr="00867BAA" w:rsidRDefault="009B4413" w:rsidP="00A775CE">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9B4413" w:rsidRPr="00867BAA" w:rsidRDefault="009B4413" w:rsidP="00A775CE">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9B4413" w:rsidRPr="00867BAA" w:rsidRDefault="009B4413" w:rsidP="00A775CE">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9B4413" w:rsidRPr="00867BAA" w:rsidRDefault="009B4413" w:rsidP="00A775CE">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B4413" w:rsidRPr="00867BAA" w:rsidRDefault="009B4413" w:rsidP="00A775CE">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B4413" w:rsidRPr="00867BAA" w:rsidRDefault="009B4413" w:rsidP="00A775CE">
            <w:pPr>
              <w:pStyle w:val="Subttulo"/>
              <w:jc w:val="center"/>
              <w:rPr>
                <w:rFonts w:ascii="Palatino Linotype" w:hAnsi="Palatino Linotype"/>
                <w:i w:val="0"/>
                <w:color w:val="000000"/>
                <w:sz w:val="22"/>
                <w:szCs w:val="22"/>
                <w:lang w:val="es-ES"/>
              </w:rPr>
            </w:pPr>
          </w:p>
        </w:tc>
      </w:tr>
      <w:tr w:rsidR="009B4413" w:rsidRPr="00867BAA" w:rsidTr="00A775CE">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9B4413" w:rsidRPr="00867BAA" w:rsidRDefault="009B4413" w:rsidP="00A775CE">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9B4413" w:rsidRPr="00867BAA" w:rsidRDefault="009B4413" w:rsidP="00A775CE">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9B4413" w:rsidRPr="00867BAA" w:rsidRDefault="009B4413" w:rsidP="00A775CE">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9B4413" w:rsidRPr="00867BAA" w:rsidRDefault="009B4413" w:rsidP="00A775CE">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B4413" w:rsidRPr="00867BAA" w:rsidRDefault="009B4413" w:rsidP="00A775CE">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B4413" w:rsidRPr="00867BAA" w:rsidRDefault="009B4413" w:rsidP="00A775CE">
            <w:pPr>
              <w:pStyle w:val="Subttulo"/>
              <w:jc w:val="center"/>
              <w:rPr>
                <w:rFonts w:ascii="Palatino Linotype" w:hAnsi="Palatino Linotype"/>
                <w:i w:val="0"/>
                <w:color w:val="000000"/>
                <w:sz w:val="22"/>
                <w:szCs w:val="22"/>
                <w:lang w:val="es-ES"/>
              </w:rPr>
            </w:pPr>
          </w:p>
        </w:tc>
      </w:tr>
      <w:tr w:rsidR="009B4413" w:rsidRPr="00867BAA" w:rsidTr="00A775CE">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9B4413" w:rsidRPr="00867BAA" w:rsidRDefault="009B4413" w:rsidP="00A775CE">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 xml:space="preserve">Michael </w:t>
            </w:r>
            <w:proofErr w:type="spellStart"/>
            <w:r>
              <w:rPr>
                <w:rFonts w:ascii="Palatino Linotype" w:hAnsi="Palatino Linotype" w:cs="Tahoma"/>
                <w:b/>
                <w:bCs/>
                <w:color w:val="000000"/>
                <w:lang w:eastAsia="es-EC"/>
              </w:rPr>
              <w:t>Aulestia</w:t>
            </w:r>
            <w:proofErr w:type="spellEnd"/>
          </w:p>
        </w:tc>
        <w:tc>
          <w:tcPr>
            <w:tcW w:w="1134" w:type="dxa"/>
            <w:tcBorders>
              <w:top w:val="single" w:sz="4" w:space="0" w:color="auto"/>
              <w:left w:val="single" w:sz="4" w:space="0" w:color="auto"/>
              <w:bottom w:val="single" w:sz="4" w:space="0" w:color="auto"/>
              <w:right w:val="single" w:sz="4" w:space="0" w:color="auto"/>
            </w:tcBorders>
          </w:tcPr>
          <w:p w:rsidR="009B4413" w:rsidRPr="00867BAA" w:rsidRDefault="009B4413" w:rsidP="00A775CE">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9B4413" w:rsidRPr="00867BAA" w:rsidRDefault="009B4413" w:rsidP="00A775CE">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9B4413" w:rsidRPr="00867BAA" w:rsidRDefault="009B4413" w:rsidP="00A775CE">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B4413" w:rsidRPr="00867BAA" w:rsidRDefault="009B4413" w:rsidP="00A775CE">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B4413" w:rsidRPr="00867BAA" w:rsidRDefault="009B4413" w:rsidP="00A775CE">
            <w:pPr>
              <w:pStyle w:val="Subttulo"/>
              <w:jc w:val="center"/>
              <w:rPr>
                <w:rFonts w:ascii="Palatino Linotype" w:hAnsi="Palatino Linotype"/>
                <w:i w:val="0"/>
                <w:color w:val="000000"/>
                <w:sz w:val="22"/>
                <w:szCs w:val="22"/>
                <w:lang w:val="es-ES"/>
              </w:rPr>
            </w:pPr>
          </w:p>
        </w:tc>
      </w:tr>
      <w:tr w:rsidR="009B4413" w:rsidRPr="00867BAA" w:rsidTr="00A775CE">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9B4413" w:rsidRPr="00867BAA" w:rsidRDefault="009B4413" w:rsidP="00A775CE">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9B4413" w:rsidRPr="00867BAA" w:rsidRDefault="009B4413" w:rsidP="00A775CE">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9B4413" w:rsidRPr="00867BAA" w:rsidRDefault="009B4413" w:rsidP="00A775CE">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9B4413" w:rsidRPr="00867BAA" w:rsidRDefault="009B4413" w:rsidP="00A775CE">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B4413" w:rsidRPr="00867BAA" w:rsidRDefault="009B4413" w:rsidP="00A775CE">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9B4413" w:rsidRPr="00867BAA" w:rsidRDefault="009B4413" w:rsidP="00A775CE">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892E34" w:rsidRDefault="00D56E3C" w:rsidP="00463CC5">
      <w:pPr>
        <w:pStyle w:val="Textoindependiente"/>
        <w:spacing w:before="240" w:line="240" w:lineRule="auto"/>
        <w:jc w:val="both"/>
        <w:rPr>
          <w:rFonts w:ascii="Palatino Linotype" w:hAnsi="Palatino Linotype"/>
        </w:rPr>
      </w:pPr>
      <w:r>
        <w:rPr>
          <w:rFonts w:ascii="Palatino Linotype" w:hAnsi="Palatino Linotype"/>
        </w:rPr>
        <w:lastRenderedPageBreak/>
        <w:t>Por unanimidad</w:t>
      </w:r>
      <w:r w:rsidR="00F345F9">
        <w:rPr>
          <w:rFonts w:ascii="Palatino Linotype" w:hAnsi="Palatino Linotype"/>
        </w:rPr>
        <w:t xml:space="preserve">, la Comisión de Vivienda y Hábitat </w:t>
      </w:r>
      <w:r w:rsidR="00463CC5">
        <w:rPr>
          <w:rFonts w:ascii="Palatino Linotype" w:hAnsi="Palatino Linotype"/>
        </w:rPr>
        <w:t xml:space="preserve">resolvió: </w:t>
      </w:r>
      <w:r w:rsidR="009B4413" w:rsidRPr="00EA48C7">
        <w:rPr>
          <w:rFonts w:ascii="Palatino Linotype" w:hAnsi="Palatino Linotype"/>
        </w:rPr>
        <w:t>Que, en el término de tres días, la Empresa Pública Metropolitana de Hábitat y Vivienda, la Dirección Metropolitana de Catastro y Dirección Metropolitana de Gestión de Bienes Inmuebles, emitan un informe con documentos de sustento y firmas de responsabilidad sobre el avance de la actualización del catastro y determinar la titularidad del bien inmuebles ubicado en el parque lineal del Proyecto Ciudad Bicentenario.</w:t>
      </w:r>
    </w:p>
    <w:p w:rsidR="00874EDF" w:rsidRPr="00867BAA" w:rsidRDefault="00874EDF" w:rsidP="00272BE8">
      <w:pPr>
        <w:pStyle w:val="NormalWeb"/>
        <w:spacing w:before="240" w:beforeAutospacing="0" w:after="0" w:afterAutospacing="0"/>
        <w:jc w:val="both"/>
        <w:textAlignment w:val="baseline"/>
        <w:rPr>
          <w:rFonts w:ascii="Palatino Linotype" w:hAnsi="Palatino Linotype"/>
          <w:bCs/>
          <w:color w:val="000000"/>
          <w:sz w:val="22"/>
          <w:szCs w:val="22"/>
        </w:rPr>
      </w:pPr>
      <w:r>
        <w:rPr>
          <w:rFonts w:ascii="Palatino Linotype" w:hAnsi="Palatino Linotype"/>
          <w:color w:val="000000"/>
          <w:sz w:val="22"/>
          <w:szCs w:val="22"/>
        </w:rPr>
        <w:t xml:space="preserve">Siendo las </w:t>
      </w:r>
      <w:r w:rsidR="00AC2AFD">
        <w:rPr>
          <w:rFonts w:ascii="Palatino Linotype" w:hAnsi="Palatino Linotype"/>
          <w:color w:val="000000"/>
          <w:sz w:val="22"/>
          <w:szCs w:val="22"/>
        </w:rPr>
        <w:t>1</w:t>
      </w:r>
      <w:r w:rsidR="00E76A3E">
        <w:rPr>
          <w:rFonts w:ascii="Palatino Linotype" w:hAnsi="Palatino Linotype"/>
          <w:color w:val="000000"/>
          <w:sz w:val="22"/>
          <w:szCs w:val="22"/>
        </w:rPr>
        <w:t>5</w:t>
      </w:r>
      <w:r w:rsidRPr="00802ED1">
        <w:rPr>
          <w:rFonts w:ascii="Palatino Linotype" w:hAnsi="Palatino Linotype"/>
          <w:color w:val="000000"/>
          <w:sz w:val="22"/>
          <w:szCs w:val="22"/>
        </w:rPr>
        <w:t>h</w:t>
      </w:r>
      <w:r w:rsidR="009B4413">
        <w:rPr>
          <w:rFonts w:ascii="Palatino Linotype" w:hAnsi="Palatino Linotype"/>
          <w:color w:val="000000"/>
          <w:sz w:val="22"/>
          <w:szCs w:val="22"/>
        </w:rPr>
        <w:t>5</w:t>
      </w:r>
      <w:r w:rsidRPr="00802ED1">
        <w:rPr>
          <w:rFonts w:ascii="Palatino Linotype" w:hAnsi="Palatino Linotype"/>
          <w:color w:val="000000"/>
          <w:sz w:val="22"/>
          <w:szCs w:val="22"/>
        </w:rPr>
        <w:t xml:space="preserve">, </w:t>
      </w:r>
      <w:r w:rsidRPr="00802ED1">
        <w:rPr>
          <w:rFonts w:ascii="Palatino Linotype" w:hAnsi="Palatino Linotype"/>
          <w:color w:val="000000"/>
          <w:sz w:val="22"/>
          <w:szCs w:val="22"/>
          <w:lang w:val="es-ES"/>
        </w:rPr>
        <w:t>habiendo</w:t>
      </w:r>
      <w:r w:rsidRPr="00867BAA">
        <w:rPr>
          <w:rFonts w:ascii="Palatino Linotype" w:hAnsi="Palatino Linotype"/>
          <w:color w:val="000000"/>
          <w:sz w:val="22"/>
          <w:szCs w:val="22"/>
          <w:lang w:val="es-ES"/>
        </w:rPr>
        <w:t xml:space="preserve"> agot</w:t>
      </w:r>
      <w:bookmarkStart w:id="0" w:name="_GoBack"/>
      <w:bookmarkEnd w:id="0"/>
      <w:r w:rsidRPr="00867BAA">
        <w:rPr>
          <w:rFonts w:ascii="Palatino Linotype" w:hAnsi="Palatino Linotype"/>
          <w:color w:val="000000"/>
          <w:sz w:val="22"/>
          <w:szCs w:val="22"/>
          <w:lang w:val="es-ES"/>
        </w:rPr>
        <w:t xml:space="preserve">ado el </w:t>
      </w:r>
      <w:r w:rsidR="00202B90">
        <w:rPr>
          <w:rFonts w:ascii="Palatino Linotype" w:hAnsi="Palatino Linotype"/>
          <w:color w:val="000000"/>
          <w:sz w:val="22"/>
          <w:szCs w:val="22"/>
          <w:lang w:val="es-ES"/>
        </w:rPr>
        <w:t xml:space="preserve">tratamiento de los puntos del </w:t>
      </w:r>
      <w:r w:rsidRPr="00867BAA">
        <w:rPr>
          <w:rFonts w:ascii="Palatino Linotype" w:hAnsi="Palatino Linotype"/>
          <w:color w:val="000000"/>
          <w:sz w:val="22"/>
          <w:szCs w:val="22"/>
          <w:lang w:val="es-ES"/>
        </w:rPr>
        <w:t xml:space="preserve">orden del día, la presidenta de la Comisión declara clausurada la sesión. </w:t>
      </w:r>
    </w:p>
    <w:p w:rsidR="00874EDF" w:rsidRPr="00867BAA" w:rsidRDefault="00874EDF" w:rsidP="00874EDF">
      <w:pPr>
        <w:spacing w:after="0" w:line="240" w:lineRule="auto"/>
        <w:jc w:val="both"/>
        <w:rPr>
          <w:rFonts w:ascii="Palatino Linotype" w:hAnsi="Palatino Linotype"/>
          <w:color w:val="000000"/>
          <w:lang w:val="es-E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74EDF" w:rsidRPr="00867BAA" w:rsidTr="00FF1851">
        <w:trPr>
          <w:trHeight w:val="25"/>
          <w:jc w:val="center"/>
        </w:trPr>
        <w:tc>
          <w:tcPr>
            <w:tcW w:w="8871" w:type="dxa"/>
            <w:gridSpan w:val="3"/>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sz w:val="22"/>
                <w:szCs w:val="22"/>
              </w:rPr>
              <w:t xml:space="preserve">          </w:t>
            </w:r>
            <w:r w:rsidRPr="00867BAA">
              <w:rPr>
                <w:rFonts w:ascii="Palatino Linotype" w:hAnsi="Palatino Linotype" w:cs="Tahoma"/>
                <w:b/>
                <w:i w:val="0"/>
                <w:color w:val="FFFFFF"/>
                <w:sz w:val="22"/>
                <w:szCs w:val="22"/>
                <w:lang w:val="es-ES"/>
              </w:rPr>
              <w:t>REGISTRO ASISTENCIA – FINALIZACIÓN  SESIÓN</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96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PRESENTE</w:t>
            </w:r>
          </w:p>
        </w:tc>
        <w:tc>
          <w:tcPr>
            <w:tcW w:w="1917"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 xml:space="preserve">AUSENTE </w:t>
            </w: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Blanca </w:t>
            </w:r>
            <w:proofErr w:type="spellStart"/>
            <w:r w:rsidRPr="00867BAA">
              <w:rPr>
                <w:rFonts w:ascii="Palatino Linotype" w:hAnsi="Palatino Linotype"/>
                <w:b/>
                <w:i w:val="0"/>
                <w:color w:val="000000"/>
                <w:sz w:val="22"/>
                <w:szCs w:val="22"/>
                <w:lang w:val="es-ES"/>
              </w:rPr>
              <w:t>Paucar</w:t>
            </w:r>
            <w:proofErr w:type="spellEnd"/>
            <w:r w:rsidRPr="00867BAA">
              <w:rPr>
                <w:rFonts w:ascii="Palatino Linotype" w:hAnsi="Palatino Linotype"/>
                <w:b/>
                <w:i w:val="0"/>
                <w:color w:val="000000"/>
                <w:sz w:val="22"/>
                <w:szCs w:val="22"/>
                <w:lang w:val="es-ES"/>
              </w:rPr>
              <w:t xml:space="preserve"> </w:t>
            </w:r>
          </w:p>
        </w:tc>
        <w:tc>
          <w:tcPr>
            <w:tcW w:w="1962"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9B4413"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Soledad Benítez</w:t>
            </w:r>
          </w:p>
        </w:tc>
        <w:tc>
          <w:tcPr>
            <w:tcW w:w="1962" w:type="dxa"/>
            <w:shd w:val="clear" w:color="auto" w:fill="auto"/>
          </w:tcPr>
          <w:p w:rsidR="00874EDF" w:rsidRPr="00867BAA" w:rsidRDefault="009B4413"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9B4413"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Michael </w:t>
            </w:r>
            <w:proofErr w:type="spellStart"/>
            <w:r>
              <w:rPr>
                <w:rFonts w:ascii="Palatino Linotype" w:hAnsi="Palatino Linotype"/>
                <w:b/>
                <w:i w:val="0"/>
                <w:color w:val="000000"/>
                <w:sz w:val="22"/>
                <w:szCs w:val="22"/>
                <w:lang w:val="es-ES"/>
              </w:rPr>
              <w:t>Aulestia</w:t>
            </w:r>
            <w:proofErr w:type="spellEnd"/>
          </w:p>
        </w:tc>
        <w:tc>
          <w:tcPr>
            <w:tcW w:w="1962" w:type="dxa"/>
            <w:shd w:val="clear" w:color="auto" w:fill="auto"/>
          </w:tcPr>
          <w:p w:rsidR="00874EDF" w:rsidRPr="00867BAA" w:rsidRDefault="00463CC5"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TOTAL</w:t>
            </w:r>
          </w:p>
        </w:tc>
        <w:tc>
          <w:tcPr>
            <w:tcW w:w="1962" w:type="dxa"/>
            <w:shd w:val="clear" w:color="auto" w:fill="0070C0"/>
          </w:tcPr>
          <w:p w:rsidR="00874EDF" w:rsidRPr="00867BAA" w:rsidRDefault="009B4413"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3</w:t>
            </w:r>
          </w:p>
        </w:tc>
        <w:tc>
          <w:tcPr>
            <w:tcW w:w="1917" w:type="dxa"/>
            <w:shd w:val="clear" w:color="auto" w:fill="0070C0"/>
          </w:tcPr>
          <w:p w:rsidR="00874EDF" w:rsidRPr="00867BAA" w:rsidRDefault="009B4413"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0</w:t>
            </w:r>
          </w:p>
        </w:tc>
      </w:tr>
    </w:tbl>
    <w:p w:rsidR="00874EDF" w:rsidRPr="00867BAA" w:rsidRDefault="00874EDF" w:rsidP="00874EDF">
      <w:pPr>
        <w:spacing w:after="0" w:line="240" w:lineRule="auto"/>
        <w:jc w:val="both"/>
        <w:rPr>
          <w:rStyle w:val="Textoennegrita"/>
          <w:rFonts w:ascii="Palatino Linotype" w:hAnsi="Palatino Linotype" w:cs="Tahoma"/>
          <w:b w:val="0"/>
        </w:rPr>
      </w:pPr>
    </w:p>
    <w:p w:rsidR="00874EDF" w:rsidRPr="00EA38DD" w:rsidRDefault="00874EDF" w:rsidP="00874EDF">
      <w:pPr>
        <w:spacing w:after="0" w:line="240" w:lineRule="auto"/>
        <w:jc w:val="both"/>
        <w:rPr>
          <w:rStyle w:val="Textoennegrita"/>
          <w:rFonts w:ascii="Palatino Linotype" w:hAnsi="Palatino Linotype"/>
          <w:b w:val="0"/>
        </w:rPr>
      </w:pPr>
      <w:r w:rsidRPr="00EA38DD">
        <w:rPr>
          <w:rStyle w:val="Textoennegrita"/>
          <w:rFonts w:ascii="Palatino Linotype" w:hAnsi="Palatino Linotype" w:cs="Tahoma"/>
          <w:b w:val="0"/>
        </w:rPr>
        <w:t>Para constancia de lo actuado, firman la presidenta de la Comisión de Vivienda y Hábitat y el Secretario General del Concejo Metropolitano de Quito.</w:t>
      </w:r>
    </w:p>
    <w:p w:rsidR="00874EDF" w:rsidRPr="00867BAA" w:rsidRDefault="00874EDF"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Default="00874EDF" w:rsidP="00874EDF">
      <w:pPr>
        <w:spacing w:after="0" w:line="240" w:lineRule="auto"/>
        <w:jc w:val="both"/>
        <w:rPr>
          <w:rFonts w:ascii="Palatino Linotype" w:hAnsi="Palatino Linotype"/>
          <w:color w:val="000000"/>
        </w:rPr>
      </w:pPr>
    </w:p>
    <w:p w:rsidR="00E20A43" w:rsidRPr="00867BAA" w:rsidRDefault="00E20A43"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Pr="00867BAA" w:rsidRDefault="00133DE9" w:rsidP="00874EDF">
      <w:pPr>
        <w:pStyle w:val="Sinespaciado"/>
        <w:jc w:val="both"/>
        <w:rPr>
          <w:rFonts w:ascii="Palatino Linotype" w:hAnsi="Palatino Linotype" w:cs="Tahoma"/>
        </w:rPr>
      </w:pPr>
      <w:r>
        <w:rPr>
          <w:rFonts w:ascii="Palatino Linotype" w:hAnsi="Palatino Linotype" w:cs="Tahoma"/>
        </w:rPr>
        <w:t xml:space="preserve">Lic. Blanca </w:t>
      </w:r>
      <w:proofErr w:type="spellStart"/>
      <w:r>
        <w:rPr>
          <w:rFonts w:ascii="Palatino Linotype" w:hAnsi="Palatino Linotype" w:cs="Tahoma"/>
        </w:rPr>
        <w:t>Pa</w:t>
      </w:r>
      <w:r w:rsidR="00EA38DD">
        <w:rPr>
          <w:rFonts w:ascii="Palatino Linotype" w:hAnsi="Palatino Linotype" w:cs="Tahoma"/>
        </w:rPr>
        <w:t>uc</w:t>
      </w:r>
      <w:r w:rsidR="00874EDF" w:rsidRPr="00867BAA">
        <w:rPr>
          <w:rFonts w:ascii="Palatino Linotype" w:hAnsi="Palatino Linotype" w:cs="Tahoma"/>
        </w:rPr>
        <w:t>ar</w:t>
      </w:r>
      <w:proofErr w:type="spellEnd"/>
      <w:r w:rsidR="00874EDF" w:rsidRPr="00867BAA">
        <w:rPr>
          <w:rFonts w:ascii="Palatino Linotype" w:hAnsi="Palatino Linotype" w:cs="Tahoma"/>
        </w:rPr>
        <w:t xml:space="preserve"> </w:t>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t xml:space="preserve">Abg. </w:t>
      </w:r>
      <w:r w:rsidR="00874EDF">
        <w:rPr>
          <w:rFonts w:ascii="Palatino Linotype" w:hAnsi="Palatino Linotype" w:cs="Tahoma"/>
        </w:rPr>
        <w:t xml:space="preserve">Pablo </w:t>
      </w:r>
      <w:r w:rsidR="00CF5DA8">
        <w:rPr>
          <w:rFonts w:ascii="Palatino Linotype" w:hAnsi="Palatino Linotype" w:cs="Tahoma"/>
        </w:rPr>
        <w:t>Santillán</w:t>
      </w:r>
      <w:r w:rsidR="00874EDF">
        <w:rPr>
          <w:rFonts w:ascii="Palatino Linotype" w:hAnsi="Palatino Linotype" w:cs="Tahoma"/>
        </w:rPr>
        <w:t xml:space="preserve"> </w:t>
      </w:r>
      <w:r w:rsidR="00874EDF" w:rsidRPr="00867BAA">
        <w:rPr>
          <w:rFonts w:ascii="Palatino Linotype" w:hAnsi="Palatino Linotype" w:cs="Tahoma"/>
        </w:rPr>
        <w:tab/>
      </w:r>
      <w:r w:rsidR="00874EDF">
        <w:rPr>
          <w:rFonts w:ascii="Palatino Linotype" w:hAnsi="Palatino Linotype" w:cs="Tahoma"/>
        </w:rPr>
        <w:t>Paredes</w:t>
      </w:r>
    </w:p>
    <w:p w:rsidR="00874EDF" w:rsidRPr="00867BAA" w:rsidRDefault="00874EDF" w:rsidP="00874EDF">
      <w:pPr>
        <w:spacing w:after="0" w:line="240" w:lineRule="auto"/>
        <w:rPr>
          <w:rFonts w:ascii="Palatino Linotype" w:hAnsi="Palatino Linotype" w:cs="Tahoma"/>
          <w:b/>
        </w:rPr>
      </w:pPr>
      <w:r w:rsidRPr="00867BAA">
        <w:rPr>
          <w:rFonts w:ascii="Palatino Linotype" w:hAnsi="Palatino Linotype" w:cs="Tahoma"/>
          <w:b/>
        </w:rPr>
        <w:t xml:space="preserve">PRESIDENTA DE LA COMISIÓN </w:t>
      </w:r>
      <w:r w:rsidRPr="00867BAA">
        <w:rPr>
          <w:rFonts w:ascii="Palatino Linotype" w:hAnsi="Palatino Linotype" w:cs="Tahoma"/>
          <w:b/>
        </w:rPr>
        <w:tab/>
      </w:r>
      <w:r w:rsidRPr="00867BAA">
        <w:rPr>
          <w:rFonts w:ascii="Palatino Linotype" w:hAnsi="Palatino Linotype" w:cs="Tahoma"/>
          <w:b/>
        </w:rPr>
        <w:tab/>
      </w:r>
      <w:r w:rsidRPr="00867BAA">
        <w:rPr>
          <w:rFonts w:ascii="Palatino Linotype" w:hAnsi="Palatino Linotype" w:cs="Tahoma"/>
          <w:b/>
        </w:rPr>
        <w:tab/>
        <w:t xml:space="preserve">SECRETARIO GENERAL DEL </w:t>
      </w:r>
    </w:p>
    <w:p w:rsidR="00874EDF" w:rsidRPr="00867BAA" w:rsidRDefault="00874EDF" w:rsidP="00874EDF">
      <w:pPr>
        <w:pStyle w:val="Sinespaciado"/>
        <w:jc w:val="both"/>
        <w:rPr>
          <w:rFonts w:ascii="Palatino Linotype" w:hAnsi="Palatino Linotype" w:cs="Tahoma"/>
          <w:b/>
        </w:rPr>
      </w:pPr>
      <w:r w:rsidRPr="00867BAA">
        <w:rPr>
          <w:rFonts w:ascii="Palatino Linotype" w:hAnsi="Palatino Linotype" w:cs="Tahoma"/>
          <w:b/>
        </w:rPr>
        <w:t xml:space="preserve">VIVIENDA Y HÁBITAT </w:t>
      </w:r>
      <w:r w:rsidRPr="00867BAA">
        <w:rPr>
          <w:rFonts w:ascii="Palatino Linotype" w:hAnsi="Palatino Linotype" w:cs="Tahoma"/>
          <w:b/>
        </w:rPr>
        <w:tab/>
      </w:r>
      <w:r w:rsidRPr="00867BAA">
        <w:rPr>
          <w:rFonts w:ascii="Palatino Linotype" w:hAnsi="Palatino Linotype" w:cs="Tahoma"/>
          <w:b/>
        </w:rPr>
        <w:tab/>
        <w:t xml:space="preserve">                      </w:t>
      </w:r>
      <w:r w:rsidRPr="00867BAA">
        <w:rPr>
          <w:rFonts w:ascii="Palatino Linotype" w:hAnsi="Palatino Linotype" w:cs="Tahoma"/>
          <w:b/>
        </w:rPr>
        <w:tab/>
        <w:t>CONCEJO METROPOLITANO</w:t>
      </w:r>
    </w:p>
    <w:p w:rsidR="00874EDF" w:rsidRPr="00867BAA" w:rsidRDefault="00874EDF" w:rsidP="00874EDF">
      <w:pPr>
        <w:pStyle w:val="Sinespaciado"/>
        <w:jc w:val="both"/>
        <w:rPr>
          <w:rFonts w:ascii="Palatino Linotype" w:hAnsi="Palatino Linotype" w:cs="Tahoma"/>
          <w:b/>
        </w:rPr>
      </w:pPr>
      <w:r>
        <w:rPr>
          <w:rFonts w:ascii="Palatino Linotype" w:hAnsi="Palatino Linotype" w:cs="Tahoma"/>
          <w:b/>
        </w:rPr>
        <w:t xml:space="preserve">PATRIMONIO </w:t>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t>DE QUITO</w:t>
      </w:r>
    </w:p>
    <w:p w:rsidR="00874EDF" w:rsidRPr="00867BAA" w:rsidRDefault="00874EDF" w:rsidP="00874EDF">
      <w:pPr>
        <w:pStyle w:val="Sinespaciado"/>
        <w:ind w:left="4248" w:firstLine="708"/>
        <w:jc w:val="both"/>
        <w:rPr>
          <w:rFonts w:ascii="Palatino Linotype" w:hAnsi="Palatino Linotype" w:cs="Tahoma"/>
          <w:b/>
        </w:rPr>
      </w:pPr>
    </w:p>
    <w:p w:rsidR="00874EDF" w:rsidRPr="00867BAA" w:rsidRDefault="00874EDF" w:rsidP="00874EDF">
      <w:pPr>
        <w:pStyle w:val="Sinespaciado"/>
        <w:ind w:left="4248" w:firstLine="708"/>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74EDF" w:rsidRPr="00867BAA" w:rsidTr="00FF1851">
        <w:trPr>
          <w:trHeight w:val="25"/>
          <w:jc w:val="center"/>
        </w:trPr>
        <w:tc>
          <w:tcPr>
            <w:tcW w:w="8871" w:type="dxa"/>
            <w:gridSpan w:val="3"/>
            <w:shd w:val="clear" w:color="auto" w:fill="0070C0"/>
          </w:tcPr>
          <w:p w:rsidR="00874EDF" w:rsidRPr="00867BAA" w:rsidRDefault="00874EDF" w:rsidP="001212DF">
            <w:pPr>
              <w:pStyle w:val="Subttulo"/>
              <w:jc w:val="center"/>
              <w:rPr>
                <w:rFonts w:ascii="Palatino Linotype" w:hAnsi="Palatino Linotype" w:cs="Tahoma"/>
                <w:b/>
                <w:i w:val="0"/>
                <w:color w:val="FFFFFF"/>
                <w:sz w:val="22"/>
                <w:szCs w:val="22"/>
                <w:lang w:val="es-ES"/>
              </w:rPr>
            </w:pPr>
            <w:r w:rsidRPr="00867BAA">
              <w:rPr>
                <w:rFonts w:ascii="Palatino Linotype" w:hAnsi="Palatino Linotype"/>
                <w:sz w:val="22"/>
                <w:szCs w:val="22"/>
              </w:rPr>
              <w:t xml:space="preserve">          </w:t>
            </w:r>
            <w:r w:rsidRPr="00867BAA">
              <w:rPr>
                <w:rFonts w:ascii="Palatino Linotype" w:hAnsi="Palatino Linotype" w:cs="Tahoma"/>
                <w:b/>
                <w:i w:val="0"/>
                <w:color w:val="FFFFFF"/>
                <w:sz w:val="22"/>
                <w:szCs w:val="22"/>
                <w:lang w:val="es-ES"/>
              </w:rPr>
              <w:t>REGISTRO ASISTENCIA – RESUMEN DE SESIÓN</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96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PRESENTE</w:t>
            </w:r>
          </w:p>
        </w:tc>
        <w:tc>
          <w:tcPr>
            <w:tcW w:w="1917"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 xml:space="preserve">AUSENTE </w:t>
            </w: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Blanca </w:t>
            </w:r>
            <w:proofErr w:type="spellStart"/>
            <w:r w:rsidRPr="00867BAA">
              <w:rPr>
                <w:rFonts w:ascii="Palatino Linotype" w:hAnsi="Palatino Linotype"/>
                <w:b/>
                <w:i w:val="0"/>
                <w:color w:val="000000"/>
                <w:sz w:val="22"/>
                <w:szCs w:val="22"/>
                <w:lang w:val="es-ES"/>
              </w:rPr>
              <w:t>Paucar</w:t>
            </w:r>
            <w:proofErr w:type="spellEnd"/>
            <w:r w:rsidRPr="00867BAA">
              <w:rPr>
                <w:rFonts w:ascii="Palatino Linotype" w:hAnsi="Palatino Linotype"/>
                <w:b/>
                <w:i w:val="0"/>
                <w:color w:val="000000"/>
                <w:sz w:val="22"/>
                <w:szCs w:val="22"/>
                <w:lang w:val="es-ES"/>
              </w:rPr>
              <w:t xml:space="preserve"> </w:t>
            </w:r>
          </w:p>
        </w:tc>
        <w:tc>
          <w:tcPr>
            <w:tcW w:w="1962"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9B4413"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Soledad Benítez</w:t>
            </w:r>
          </w:p>
        </w:tc>
        <w:tc>
          <w:tcPr>
            <w:tcW w:w="1962" w:type="dxa"/>
            <w:shd w:val="clear" w:color="auto" w:fill="auto"/>
          </w:tcPr>
          <w:p w:rsidR="00874EDF" w:rsidRPr="00867BAA" w:rsidRDefault="009B4413"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9B4413"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Michael </w:t>
            </w:r>
            <w:proofErr w:type="spellStart"/>
            <w:r>
              <w:rPr>
                <w:rFonts w:ascii="Palatino Linotype" w:hAnsi="Palatino Linotype"/>
                <w:b/>
                <w:i w:val="0"/>
                <w:color w:val="000000"/>
                <w:sz w:val="22"/>
                <w:szCs w:val="22"/>
                <w:lang w:val="es-ES"/>
              </w:rPr>
              <w:t>Aulestia</w:t>
            </w:r>
            <w:proofErr w:type="spellEnd"/>
          </w:p>
        </w:tc>
        <w:tc>
          <w:tcPr>
            <w:tcW w:w="1962" w:type="dxa"/>
            <w:shd w:val="clear" w:color="auto" w:fill="auto"/>
          </w:tcPr>
          <w:p w:rsidR="00874EDF" w:rsidRPr="00867BAA" w:rsidRDefault="00463CC5"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TOTAL</w:t>
            </w:r>
          </w:p>
        </w:tc>
        <w:tc>
          <w:tcPr>
            <w:tcW w:w="1962" w:type="dxa"/>
            <w:shd w:val="clear" w:color="auto" w:fill="0070C0"/>
          </w:tcPr>
          <w:p w:rsidR="00874EDF" w:rsidRPr="00867BAA" w:rsidRDefault="009B4413"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3</w:t>
            </w:r>
          </w:p>
        </w:tc>
        <w:tc>
          <w:tcPr>
            <w:tcW w:w="1917" w:type="dxa"/>
            <w:shd w:val="clear" w:color="auto" w:fill="0070C0"/>
          </w:tcPr>
          <w:p w:rsidR="00874EDF" w:rsidRPr="00867BAA" w:rsidRDefault="009B4413"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0</w:t>
            </w:r>
          </w:p>
        </w:tc>
      </w:tr>
    </w:tbl>
    <w:p w:rsidR="00874EDF" w:rsidRPr="00867BAA" w:rsidRDefault="00874EDF" w:rsidP="00874EDF">
      <w:pPr>
        <w:spacing w:after="0" w:line="240" w:lineRule="auto"/>
        <w:rPr>
          <w:rFonts w:ascii="Palatino Linotype" w:hAnsi="Palatino Linotype" w:cs="Tahoma"/>
          <w:b/>
        </w:rPr>
      </w:pPr>
    </w:p>
    <w:p w:rsidR="00874EDF" w:rsidRPr="00867BAA" w:rsidRDefault="00874EDF" w:rsidP="00874EDF">
      <w:pPr>
        <w:spacing w:after="0" w:line="240" w:lineRule="auto"/>
        <w:rPr>
          <w:rFonts w:ascii="Palatino Linotype" w:hAnsi="Palatino Linotype"/>
        </w:rPr>
      </w:pPr>
    </w:p>
    <w:p w:rsidR="00874EDF" w:rsidRPr="00867BAA" w:rsidRDefault="00874EDF" w:rsidP="00874EDF">
      <w:pPr>
        <w:spacing w:after="0" w:line="240" w:lineRule="auto"/>
        <w:rPr>
          <w:rFonts w:ascii="Palatino Linotype" w:hAnsi="Palatino Linotype"/>
        </w:rPr>
      </w:pPr>
    </w:p>
    <w:p w:rsidR="00874EDF" w:rsidRDefault="00874EDF" w:rsidP="00874EDF"/>
    <w:p w:rsidR="00874EDF" w:rsidRDefault="00874EDF" w:rsidP="00874EDF"/>
    <w:p w:rsidR="003C3E2C" w:rsidRDefault="003C3E2C"/>
    <w:sectPr w:rsidR="003C3E2C" w:rsidSect="00FF1851">
      <w:headerReference w:type="default" r:id="rId6"/>
      <w:footerReference w:type="default" r:id="rId7"/>
      <w:pgSz w:w="11906" w:h="16838" w:code="9"/>
      <w:pgMar w:top="226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9E2" w:rsidRDefault="00F919E2">
      <w:pPr>
        <w:spacing w:after="0" w:line="240" w:lineRule="auto"/>
      </w:pPr>
      <w:r>
        <w:separator/>
      </w:r>
    </w:p>
  </w:endnote>
  <w:endnote w:type="continuationSeparator" w:id="0">
    <w:p w:rsidR="00F919E2" w:rsidRDefault="00F9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02"/>
      <w:docPartObj>
        <w:docPartGallery w:val="Page Numbers (Bottom of Page)"/>
        <w:docPartUnique/>
      </w:docPartObj>
    </w:sdtPr>
    <w:sdtEndPr/>
    <w:sdtContent>
      <w:sdt>
        <w:sdtPr>
          <w:id w:val="860082579"/>
          <w:docPartObj>
            <w:docPartGallery w:val="Page Numbers (Top of Page)"/>
            <w:docPartUnique/>
          </w:docPartObj>
        </w:sdtPr>
        <w:sdtEndPr/>
        <w:sdtContent>
          <w:p w:rsidR="00221240" w:rsidRDefault="00221240" w:rsidP="00FF185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56E3C">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56E3C">
              <w:rPr>
                <w:b/>
                <w:bCs/>
                <w:noProof/>
              </w:rPr>
              <w:t>6</w:t>
            </w:r>
            <w:r>
              <w:rPr>
                <w:b/>
                <w:bCs/>
                <w:sz w:val="24"/>
                <w:szCs w:val="24"/>
              </w:rPr>
              <w:fldChar w:fldCharType="end"/>
            </w:r>
          </w:p>
        </w:sdtContent>
      </w:sdt>
    </w:sdtContent>
  </w:sdt>
  <w:p w:rsidR="00221240" w:rsidRDefault="002212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9E2" w:rsidRDefault="00F919E2">
      <w:pPr>
        <w:spacing w:after="0" w:line="240" w:lineRule="auto"/>
      </w:pPr>
      <w:r>
        <w:separator/>
      </w:r>
    </w:p>
  </w:footnote>
  <w:footnote w:type="continuationSeparator" w:id="0">
    <w:p w:rsidR="00F919E2" w:rsidRDefault="00F91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40" w:rsidRDefault="00F919E2">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9.55pt;margin-top:-125.4pt;width:594pt;height:852.65pt;z-index:-251658752;mso-wrap-edited:f;mso-width-percent:0;mso-position-horizontal-relative:margin;mso-position-vertical-relative:margin;mso-width-percent:0" o:allowincell="f">
          <v:imagedata r:id="rId1" o:title="hoja membretada-concejo-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C8"/>
    <w:rsid w:val="00002003"/>
    <w:rsid w:val="0000356E"/>
    <w:rsid w:val="00004D50"/>
    <w:rsid w:val="00005797"/>
    <w:rsid w:val="000113DA"/>
    <w:rsid w:val="000128FF"/>
    <w:rsid w:val="00016336"/>
    <w:rsid w:val="00017F90"/>
    <w:rsid w:val="0002095D"/>
    <w:rsid w:val="0002301F"/>
    <w:rsid w:val="0002550E"/>
    <w:rsid w:val="000267EA"/>
    <w:rsid w:val="00027630"/>
    <w:rsid w:val="00030095"/>
    <w:rsid w:val="0003623F"/>
    <w:rsid w:val="00036752"/>
    <w:rsid w:val="00037699"/>
    <w:rsid w:val="000434EE"/>
    <w:rsid w:val="00047658"/>
    <w:rsid w:val="00054287"/>
    <w:rsid w:val="00057929"/>
    <w:rsid w:val="0006555F"/>
    <w:rsid w:val="000666CD"/>
    <w:rsid w:val="000745C6"/>
    <w:rsid w:val="00076388"/>
    <w:rsid w:val="00080E1E"/>
    <w:rsid w:val="00081B3D"/>
    <w:rsid w:val="00085657"/>
    <w:rsid w:val="00086C57"/>
    <w:rsid w:val="00086F1C"/>
    <w:rsid w:val="000933CC"/>
    <w:rsid w:val="00093D8B"/>
    <w:rsid w:val="0009519A"/>
    <w:rsid w:val="00095A94"/>
    <w:rsid w:val="000A00FA"/>
    <w:rsid w:val="000A09DC"/>
    <w:rsid w:val="000A2A27"/>
    <w:rsid w:val="000A43A3"/>
    <w:rsid w:val="000A5B61"/>
    <w:rsid w:val="000B0653"/>
    <w:rsid w:val="000B4950"/>
    <w:rsid w:val="000C2503"/>
    <w:rsid w:val="000C27D6"/>
    <w:rsid w:val="000C63E0"/>
    <w:rsid w:val="000E2066"/>
    <w:rsid w:val="000E2C5B"/>
    <w:rsid w:val="000E2D55"/>
    <w:rsid w:val="000E3EBD"/>
    <w:rsid w:val="000F320A"/>
    <w:rsid w:val="000F49B2"/>
    <w:rsid w:val="001026D1"/>
    <w:rsid w:val="00103C2F"/>
    <w:rsid w:val="001144F6"/>
    <w:rsid w:val="00117A00"/>
    <w:rsid w:val="001212DF"/>
    <w:rsid w:val="001232DB"/>
    <w:rsid w:val="00124A1E"/>
    <w:rsid w:val="00132D20"/>
    <w:rsid w:val="00133DE9"/>
    <w:rsid w:val="001431EA"/>
    <w:rsid w:val="00151AA2"/>
    <w:rsid w:val="00152CBA"/>
    <w:rsid w:val="00155F29"/>
    <w:rsid w:val="00162ECD"/>
    <w:rsid w:val="0016453A"/>
    <w:rsid w:val="0016560C"/>
    <w:rsid w:val="001665F0"/>
    <w:rsid w:val="001666BF"/>
    <w:rsid w:val="0017319B"/>
    <w:rsid w:val="00177391"/>
    <w:rsid w:val="001803C8"/>
    <w:rsid w:val="001816E4"/>
    <w:rsid w:val="00181704"/>
    <w:rsid w:val="00184548"/>
    <w:rsid w:val="001861F9"/>
    <w:rsid w:val="00187306"/>
    <w:rsid w:val="00187EA8"/>
    <w:rsid w:val="001903AD"/>
    <w:rsid w:val="0019078E"/>
    <w:rsid w:val="00190C9F"/>
    <w:rsid w:val="0019173D"/>
    <w:rsid w:val="001917BD"/>
    <w:rsid w:val="001A0427"/>
    <w:rsid w:val="001A411B"/>
    <w:rsid w:val="001A5856"/>
    <w:rsid w:val="001A5A14"/>
    <w:rsid w:val="001A5B16"/>
    <w:rsid w:val="001B10F9"/>
    <w:rsid w:val="001B40DA"/>
    <w:rsid w:val="001B4945"/>
    <w:rsid w:val="001B5AC0"/>
    <w:rsid w:val="001B6A17"/>
    <w:rsid w:val="001C4BC8"/>
    <w:rsid w:val="001C776F"/>
    <w:rsid w:val="001D3840"/>
    <w:rsid w:val="001E3AA1"/>
    <w:rsid w:val="001E510B"/>
    <w:rsid w:val="001E5897"/>
    <w:rsid w:val="001E7CD1"/>
    <w:rsid w:val="001F2635"/>
    <w:rsid w:val="001F49D4"/>
    <w:rsid w:val="001F65A4"/>
    <w:rsid w:val="001F7565"/>
    <w:rsid w:val="00202B90"/>
    <w:rsid w:val="00215501"/>
    <w:rsid w:val="00217B87"/>
    <w:rsid w:val="002209BC"/>
    <w:rsid w:val="00221240"/>
    <w:rsid w:val="002251E8"/>
    <w:rsid w:val="002310F9"/>
    <w:rsid w:val="00232222"/>
    <w:rsid w:val="00234A99"/>
    <w:rsid w:val="00235844"/>
    <w:rsid w:val="00235E67"/>
    <w:rsid w:val="00241EF1"/>
    <w:rsid w:val="00245363"/>
    <w:rsid w:val="00252F0F"/>
    <w:rsid w:val="00266266"/>
    <w:rsid w:val="00272005"/>
    <w:rsid w:val="00272BE8"/>
    <w:rsid w:val="00275FE8"/>
    <w:rsid w:val="00280E90"/>
    <w:rsid w:val="002924C9"/>
    <w:rsid w:val="00292830"/>
    <w:rsid w:val="002A5B41"/>
    <w:rsid w:val="002A5FC2"/>
    <w:rsid w:val="002A7238"/>
    <w:rsid w:val="002B09BE"/>
    <w:rsid w:val="002B0A17"/>
    <w:rsid w:val="002B0C72"/>
    <w:rsid w:val="002B3D2B"/>
    <w:rsid w:val="002B3DCB"/>
    <w:rsid w:val="002B402C"/>
    <w:rsid w:val="002B45FA"/>
    <w:rsid w:val="002B4BA3"/>
    <w:rsid w:val="002B5B69"/>
    <w:rsid w:val="002B783E"/>
    <w:rsid w:val="002C0249"/>
    <w:rsid w:val="002C054C"/>
    <w:rsid w:val="002C2E55"/>
    <w:rsid w:val="002D0E80"/>
    <w:rsid w:val="002D1BC6"/>
    <w:rsid w:val="002D1BDC"/>
    <w:rsid w:val="002D1C6F"/>
    <w:rsid w:val="002D25CE"/>
    <w:rsid w:val="002D486E"/>
    <w:rsid w:val="002D7F23"/>
    <w:rsid w:val="002E3874"/>
    <w:rsid w:val="002F3C68"/>
    <w:rsid w:val="002F420D"/>
    <w:rsid w:val="002F4E7F"/>
    <w:rsid w:val="002F573D"/>
    <w:rsid w:val="003065B1"/>
    <w:rsid w:val="00306CCC"/>
    <w:rsid w:val="0033094E"/>
    <w:rsid w:val="003367A7"/>
    <w:rsid w:val="0034165B"/>
    <w:rsid w:val="0034611A"/>
    <w:rsid w:val="00352FDB"/>
    <w:rsid w:val="0035619A"/>
    <w:rsid w:val="0035743B"/>
    <w:rsid w:val="00362865"/>
    <w:rsid w:val="00365C21"/>
    <w:rsid w:val="00367388"/>
    <w:rsid w:val="00372D2A"/>
    <w:rsid w:val="00376C6A"/>
    <w:rsid w:val="00383ED3"/>
    <w:rsid w:val="00390648"/>
    <w:rsid w:val="00391157"/>
    <w:rsid w:val="00394F1C"/>
    <w:rsid w:val="00396C03"/>
    <w:rsid w:val="003A235A"/>
    <w:rsid w:val="003A708C"/>
    <w:rsid w:val="003B6C15"/>
    <w:rsid w:val="003C1C67"/>
    <w:rsid w:val="003C362E"/>
    <w:rsid w:val="003C37BC"/>
    <w:rsid w:val="003C3E2C"/>
    <w:rsid w:val="003C5B56"/>
    <w:rsid w:val="003C6F2F"/>
    <w:rsid w:val="003D2B68"/>
    <w:rsid w:val="003D4B4A"/>
    <w:rsid w:val="003D6BDD"/>
    <w:rsid w:val="003E1E2A"/>
    <w:rsid w:val="003E6331"/>
    <w:rsid w:val="003E68A0"/>
    <w:rsid w:val="003E7A86"/>
    <w:rsid w:val="003F7C4F"/>
    <w:rsid w:val="004005F7"/>
    <w:rsid w:val="004039FF"/>
    <w:rsid w:val="00410684"/>
    <w:rsid w:val="004122E6"/>
    <w:rsid w:val="00414F94"/>
    <w:rsid w:val="00417840"/>
    <w:rsid w:val="00421A8D"/>
    <w:rsid w:val="004256C7"/>
    <w:rsid w:val="004332E7"/>
    <w:rsid w:val="00436150"/>
    <w:rsid w:val="004542FC"/>
    <w:rsid w:val="004573C9"/>
    <w:rsid w:val="004630D1"/>
    <w:rsid w:val="00463CC5"/>
    <w:rsid w:val="004716CF"/>
    <w:rsid w:val="00472380"/>
    <w:rsid w:val="0047500E"/>
    <w:rsid w:val="00477C9B"/>
    <w:rsid w:val="0048009C"/>
    <w:rsid w:val="004841EA"/>
    <w:rsid w:val="004844F9"/>
    <w:rsid w:val="0049368C"/>
    <w:rsid w:val="00494DB3"/>
    <w:rsid w:val="004965CE"/>
    <w:rsid w:val="004A7AEA"/>
    <w:rsid w:val="004B1654"/>
    <w:rsid w:val="004B4B1D"/>
    <w:rsid w:val="004B53FA"/>
    <w:rsid w:val="004C25A7"/>
    <w:rsid w:val="004D5D59"/>
    <w:rsid w:val="004F0E75"/>
    <w:rsid w:val="004F1C66"/>
    <w:rsid w:val="004F2711"/>
    <w:rsid w:val="004F7751"/>
    <w:rsid w:val="00501CAA"/>
    <w:rsid w:val="0050268D"/>
    <w:rsid w:val="00503E73"/>
    <w:rsid w:val="005061BD"/>
    <w:rsid w:val="00511F70"/>
    <w:rsid w:val="00512571"/>
    <w:rsid w:val="00513432"/>
    <w:rsid w:val="005164E6"/>
    <w:rsid w:val="00522E3F"/>
    <w:rsid w:val="00527DB9"/>
    <w:rsid w:val="005340DB"/>
    <w:rsid w:val="005440AB"/>
    <w:rsid w:val="00561AF7"/>
    <w:rsid w:val="005630FE"/>
    <w:rsid w:val="00564D4B"/>
    <w:rsid w:val="00567FD3"/>
    <w:rsid w:val="0057204A"/>
    <w:rsid w:val="005727F3"/>
    <w:rsid w:val="00577872"/>
    <w:rsid w:val="00581555"/>
    <w:rsid w:val="0058221D"/>
    <w:rsid w:val="005834A9"/>
    <w:rsid w:val="00586924"/>
    <w:rsid w:val="0059018F"/>
    <w:rsid w:val="00591770"/>
    <w:rsid w:val="00592B2B"/>
    <w:rsid w:val="00592E51"/>
    <w:rsid w:val="00593F4C"/>
    <w:rsid w:val="00594F68"/>
    <w:rsid w:val="00595A9A"/>
    <w:rsid w:val="005A3123"/>
    <w:rsid w:val="005A336E"/>
    <w:rsid w:val="005A4F6F"/>
    <w:rsid w:val="005A77AA"/>
    <w:rsid w:val="005B0AD4"/>
    <w:rsid w:val="005B45B6"/>
    <w:rsid w:val="005C4708"/>
    <w:rsid w:val="005C7371"/>
    <w:rsid w:val="005C7FCA"/>
    <w:rsid w:val="005D209E"/>
    <w:rsid w:val="005D2EF8"/>
    <w:rsid w:val="005D4E26"/>
    <w:rsid w:val="005D6816"/>
    <w:rsid w:val="005E6805"/>
    <w:rsid w:val="00603B7D"/>
    <w:rsid w:val="00616A6B"/>
    <w:rsid w:val="006203B2"/>
    <w:rsid w:val="0062210C"/>
    <w:rsid w:val="00622E59"/>
    <w:rsid w:val="00625EF0"/>
    <w:rsid w:val="00627A95"/>
    <w:rsid w:val="00630FD1"/>
    <w:rsid w:val="006357C3"/>
    <w:rsid w:val="00637474"/>
    <w:rsid w:val="006436C3"/>
    <w:rsid w:val="00645402"/>
    <w:rsid w:val="006504DC"/>
    <w:rsid w:val="006539EF"/>
    <w:rsid w:val="00661F4A"/>
    <w:rsid w:val="00675112"/>
    <w:rsid w:val="00680322"/>
    <w:rsid w:val="00681FC2"/>
    <w:rsid w:val="0069307D"/>
    <w:rsid w:val="0069326C"/>
    <w:rsid w:val="00693DB4"/>
    <w:rsid w:val="00696DC8"/>
    <w:rsid w:val="006A3B94"/>
    <w:rsid w:val="006A5F42"/>
    <w:rsid w:val="006A6E72"/>
    <w:rsid w:val="006B0D51"/>
    <w:rsid w:val="006B1EA3"/>
    <w:rsid w:val="006B546D"/>
    <w:rsid w:val="006B6563"/>
    <w:rsid w:val="006C0C04"/>
    <w:rsid w:val="006C6D09"/>
    <w:rsid w:val="006D30AA"/>
    <w:rsid w:val="006D5F2B"/>
    <w:rsid w:val="006E1B06"/>
    <w:rsid w:val="006E3307"/>
    <w:rsid w:val="006E3E14"/>
    <w:rsid w:val="006F0D1D"/>
    <w:rsid w:val="006F7AF4"/>
    <w:rsid w:val="007022B5"/>
    <w:rsid w:val="0070556B"/>
    <w:rsid w:val="00706C9F"/>
    <w:rsid w:val="00707FEC"/>
    <w:rsid w:val="00712513"/>
    <w:rsid w:val="00717BE3"/>
    <w:rsid w:val="00724F78"/>
    <w:rsid w:val="00732FC6"/>
    <w:rsid w:val="00736B21"/>
    <w:rsid w:val="007372C8"/>
    <w:rsid w:val="00737B31"/>
    <w:rsid w:val="007421AB"/>
    <w:rsid w:val="007457C5"/>
    <w:rsid w:val="00753DD0"/>
    <w:rsid w:val="00756CF5"/>
    <w:rsid w:val="00757C21"/>
    <w:rsid w:val="00762293"/>
    <w:rsid w:val="0076299C"/>
    <w:rsid w:val="007630CC"/>
    <w:rsid w:val="00767AFE"/>
    <w:rsid w:val="007736D6"/>
    <w:rsid w:val="0077609A"/>
    <w:rsid w:val="00780B77"/>
    <w:rsid w:val="00781188"/>
    <w:rsid w:val="007819EC"/>
    <w:rsid w:val="00787751"/>
    <w:rsid w:val="00795006"/>
    <w:rsid w:val="00795C84"/>
    <w:rsid w:val="007A0C81"/>
    <w:rsid w:val="007A6E65"/>
    <w:rsid w:val="007B4E6C"/>
    <w:rsid w:val="007C4B2A"/>
    <w:rsid w:val="007C64A5"/>
    <w:rsid w:val="007C6D7E"/>
    <w:rsid w:val="007D00D9"/>
    <w:rsid w:val="007D6886"/>
    <w:rsid w:val="007E0529"/>
    <w:rsid w:val="007F02CD"/>
    <w:rsid w:val="007F339D"/>
    <w:rsid w:val="007F398C"/>
    <w:rsid w:val="00801D24"/>
    <w:rsid w:val="00806234"/>
    <w:rsid w:val="00811EBA"/>
    <w:rsid w:val="0081228E"/>
    <w:rsid w:val="00815925"/>
    <w:rsid w:val="0082268B"/>
    <w:rsid w:val="00837510"/>
    <w:rsid w:val="00837F85"/>
    <w:rsid w:val="00841DA7"/>
    <w:rsid w:val="00842499"/>
    <w:rsid w:val="00843922"/>
    <w:rsid w:val="00850C21"/>
    <w:rsid w:val="00853644"/>
    <w:rsid w:val="00854F37"/>
    <w:rsid w:val="008574F2"/>
    <w:rsid w:val="00860266"/>
    <w:rsid w:val="008625C0"/>
    <w:rsid w:val="00874601"/>
    <w:rsid w:val="00874EDF"/>
    <w:rsid w:val="00875D67"/>
    <w:rsid w:val="00882C49"/>
    <w:rsid w:val="00885091"/>
    <w:rsid w:val="00886F2C"/>
    <w:rsid w:val="00887382"/>
    <w:rsid w:val="00892E34"/>
    <w:rsid w:val="008965C2"/>
    <w:rsid w:val="008A4DF3"/>
    <w:rsid w:val="008A5848"/>
    <w:rsid w:val="008A6B3E"/>
    <w:rsid w:val="008B1137"/>
    <w:rsid w:val="008B281C"/>
    <w:rsid w:val="008B2E01"/>
    <w:rsid w:val="008B369E"/>
    <w:rsid w:val="008B4774"/>
    <w:rsid w:val="008B5507"/>
    <w:rsid w:val="008B5F92"/>
    <w:rsid w:val="008C10AC"/>
    <w:rsid w:val="008C1B33"/>
    <w:rsid w:val="008C4D25"/>
    <w:rsid w:val="008C6DA1"/>
    <w:rsid w:val="008D18FA"/>
    <w:rsid w:val="008D2F29"/>
    <w:rsid w:val="008D6727"/>
    <w:rsid w:val="008D7B89"/>
    <w:rsid w:val="008E2502"/>
    <w:rsid w:val="008E3806"/>
    <w:rsid w:val="008E4ACA"/>
    <w:rsid w:val="008E7690"/>
    <w:rsid w:val="008F0B88"/>
    <w:rsid w:val="008F6CB8"/>
    <w:rsid w:val="0091161E"/>
    <w:rsid w:val="00923A27"/>
    <w:rsid w:val="00925874"/>
    <w:rsid w:val="009345F0"/>
    <w:rsid w:val="00934697"/>
    <w:rsid w:val="00935397"/>
    <w:rsid w:val="00936AE8"/>
    <w:rsid w:val="00940E1D"/>
    <w:rsid w:val="00960EB6"/>
    <w:rsid w:val="0096391E"/>
    <w:rsid w:val="00964D42"/>
    <w:rsid w:val="009706EC"/>
    <w:rsid w:val="00971E87"/>
    <w:rsid w:val="00976DC4"/>
    <w:rsid w:val="009828FD"/>
    <w:rsid w:val="00992ED0"/>
    <w:rsid w:val="009A6D33"/>
    <w:rsid w:val="009B3812"/>
    <w:rsid w:val="009B3CB9"/>
    <w:rsid w:val="009B4413"/>
    <w:rsid w:val="009B4B44"/>
    <w:rsid w:val="009B5052"/>
    <w:rsid w:val="009B52DC"/>
    <w:rsid w:val="009C6D99"/>
    <w:rsid w:val="009C7CFE"/>
    <w:rsid w:val="009D1987"/>
    <w:rsid w:val="009E3325"/>
    <w:rsid w:val="009E4679"/>
    <w:rsid w:val="009E5895"/>
    <w:rsid w:val="009E624D"/>
    <w:rsid w:val="009E7029"/>
    <w:rsid w:val="009E70ED"/>
    <w:rsid w:val="009E742E"/>
    <w:rsid w:val="009F749E"/>
    <w:rsid w:val="00A021F1"/>
    <w:rsid w:val="00A023A3"/>
    <w:rsid w:val="00A06323"/>
    <w:rsid w:val="00A07DE2"/>
    <w:rsid w:val="00A16A6F"/>
    <w:rsid w:val="00A226DD"/>
    <w:rsid w:val="00A25F22"/>
    <w:rsid w:val="00A26F47"/>
    <w:rsid w:val="00A27C80"/>
    <w:rsid w:val="00A306C9"/>
    <w:rsid w:val="00A31139"/>
    <w:rsid w:val="00A31659"/>
    <w:rsid w:val="00A32C78"/>
    <w:rsid w:val="00A34F50"/>
    <w:rsid w:val="00A3683C"/>
    <w:rsid w:val="00A41DA6"/>
    <w:rsid w:val="00A478F8"/>
    <w:rsid w:val="00A56278"/>
    <w:rsid w:val="00A604D6"/>
    <w:rsid w:val="00A62433"/>
    <w:rsid w:val="00A647CA"/>
    <w:rsid w:val="00A712D8"/>
    <w:rsid w:val="00A7447C"/>
    <w:rsid w:val="00A753E4"/>
    <w:rsid w:val="00A7774E"/>
    <w:rsid w:val="00A84247"/>
    <w:rsid w:val="00A845B1"/>
    <w:rsid w:val="00A9129A"/>
    <w:rsid w:val="00A92152"/>
    <w:rsid w:val="00A9267E"/>
    <w:rsid w:val="00AA0092"/>
    <w:rsid w:val="00AA2061"/>
    <w:rsid w:val="00AA3FA1"/>
    <w:rsid w:val="00AA55E7"/>
    <w:rsid w:val="00AA5C51"/>
    <w:rsid w:val="00AA6715"/>
    <w:rsid w:val="00AB0D35"/>
    <w:rsid w:val="00AB1004"/>
    <w:rsid w:val="00AB39B4"/>
    <w:rsid w:val="00AB777B"/>
    <w:rsid w:val="00AB7CDA"/>
    <w:rsid w:val="00AC1D03"/>
    <w:rsid w:val="00AC2AFD"/>
    <w:rsid w:val="00AD0492"/>
    <w:rsid w:val="00AD4946"/>
    <w:rsid w:val="00AD7DDC"/>
    <w:rsid w:val="00AE1856"/>
    <w:rsid w:val="00AE2EB2"/>
    <w:rsid w:val="00AE59FD"/>
    <w:rsid w:val="00AE66B0"/>
    <w:rsid w:val="00AE793F"/>
    <w:rsid w:val="00AF0C33"/>
    <w:rsid w:val="00AF27C5"/>
    <w:rsid w:val="00AF3474"/>
    <w:rsid w:val="00AF5AF8"/>
    <w:rsid w:val="00B00150"/>
    <w:rsid w:val="00B00F64"/>
    <w:rsid w:val="00B02FF4"/>
    <w:rsid w:val="00B03E01"/>
    <w:rsid w:val="00B0717C"/>
    <w:rsid w:val="00B075AF"/>
    <w:rsid w:val="00B1648D"/>
    <w:rsid w:val="00B20E3B"/>
    <w:rsid w:val="00B27D38"/>
    <w:rsid w:val="00B34C24"/>
    <w:rsid w:val="00B40E75"/>
    <w:rsid w:val="00B46609"/>
    <w:rsid w:val="00B52568"/>
    <w:rsid w:val="00B52B2A"/>
    <w:rsid w:val="00B54482"/>
    <w:rsid w:val="00B5483E"/>
    <w:rsid w:val="00B67110"/>
    <w:rsid w:val="00B67C53"/>
    <w:rsid w:val="00B701C9"/>
    <w:rsid w:val="00B75A05"/>
    <w:rsid w:val="00B81E49"/>
    <w:rsid w:val="00B839C5"/>
    <w:rsid w:val="00B841AB"/>
    <w:rsid w:val="00B845CA"/>
    <w:rsid w:val="00B85145"/>
    <w:rsid w:val="00B85B7F"/>
    <w:rsid w:val="00B95F45"/>
    <w:rsid w:val="00B9637F"/>
    <w:rsid w:val="00B96AD2"/>
    <w:rsid w:val="00BA2B24"/>
    <w:rsid w:val="00BA2C05"/>
    <w:rsid w:val="00BA3230"/>
    <w:rsid w:val="00BA6206"/>
    <w:rsid w:val="00BA7978"/>
    <w:rsid w:val="00BB0420"/>
    <w:rsid w:val="00BB251E"/>
    <w:rsid w:val="00BB6992"/>
    <w:rsid w:val="00BD6F44"/>
    <w:rsid w:val="00BE211A"/>
    <w:rsid w:val="00BE29D0"/>
    <w:rsid w:val="00BE40F4"/>
    <w:rsid w:val="00BE755E"/>
    <w:rsid w:val="00BF1E2D"/>
    <w:rsid w:val="00BF1E6A"/>
    <w:rsid w:val="00BF7E86"/>
    <w:rsid w:val="00C03B49"/>
    <w:rsid w:val="00C03C69"/>
    <w:rsid w:val="00C04A44"/>
    <w:rsid w:val="00C06861"/>
    <w:rsid w:val="00C1029D"/>
    <w:rsid w:val="00C10384"/>
    <w:rsid w:val="00C12590"/>
    <w:rsid w:val="00C16DC0"/>
    <w:rsid w:val="00C20B8D"/>
    <w:rsid w:val="00C21BF9"/>
    <w:rsid w:val="00C251C7"/>
    <w:rsid w:val="00C27339"/>
    <w:rsid w:val="00C27961"/>
    <w:rsid w:val="00C344B2"/>
    <w:rsid w:val="00C3530B"/>
    <w:rsid w:val="00C3590E"/>
    <w:rsid w:val="00C36678"/>
    <w:rsid w:val="00C37A63"/>
    <w:rsid w:val="00C37CAA"/>
    <w:rsid w:val="00C430E2"/>
    <w:rsid w:val="00C44BC0"/>
    <w:rsid w:val="00C44CD7"/>
    <w:rsid w:val="00C46974"/>
    <w:rsid w:val="00C53F11"/>
    <w:rsid w:val="00C6065D"/>
    <w:rsid w:val="00C61385"/>
    <w:rsid w:val="00C656FB"/>
    <w:rsid w:val="00C71707"/>
    <w:rsid w:val="00C73227"/>
    <w:rsid w:val="00C73B2E"/>
    <w:rsid w:val="00C77BCE"/>
    <w:rsid w:val="00C83EF0"/>
    <w:rsid w:val="00C84657"/>
    <w:rsid w:val="00C86276"/>
    <w:rsid w:val="00CA14C0"/>
    <w:rsid w:val="00CA2EBA"/>
    <w:rsid w:val="00CB2CAB"/>
    <w:rsid w:val="00CB4751"/>
    <w:rsid w:val="00CC6438"/>
    <w:rsid w:val="00CD0BB2"/>
    <w:rsid w:val="00CD17C9"/>
    <w:rsid w:val="00CD1D79"/>
    <w:rsid w:val="00CD4158"/>
    <w:rsid w:val="00CD4C3C"/>
    <w:rsid w:val="00CD6832"/>
    <w:rsid w:val="00CE1464"/>
    <w:rsid w:val="00CE37E5"/>
    <w:rsid w:val="00CE4176"/>
    <w:rsid w:val="00CF1446"/>
    <w:rsid w:val="00CF5CBC"/>
    <w:rsid w:val="00CF5DA8"/>
    <w:rsid w:val="00CF7247"/>
    <w:rsid w:val="00CF791E"/>
    <w:rsid w:val="00D00351"/>
    <w:rsid w:val="00D028B3"/>
    <w:rsid w:val="00D1169F"/>
    <w:rsid w:val="00D21217"/>
    <w:rsid w:val="00D22E36"/>
    <w:rsid w:val="00D22FBF"/>
    <w:rsid w:val="00D278C9"/>
    <w:rsid w:val="00D31D1B"/>
    <w:rsid w:val="00D36A84"/>
    <w:rsid w:val="00D40942"/>
    <w:rsid w:val="00D5274C"/>
    <w:rsid w:val="00D569EB"/>
    <w:rsid w:val="00D56E3C"/>
    <w:rsid w:val="00D66841"/>
    <w:rsid w:val="00D77703"/>
    <w:rsid w:val="00D80009"/>
    <w:rsid w:val="00D82E8B"/>
    <w:rsid w:val="00D87614"/>
    <w:rsid w:val="00DA7A4E"/>
    <w:rsid w:val="00DB6425"/>
    <w:rsid w:val="00DC1ACE"/>
    <w:rsid w:val="00DC1CDA"/>
    <w:rsid w:val="00DC21E6"/>
    <w:rsid w:val="00DD495F"/>
    <w:rsid w:val="00DD6F3A"/>
    <w:rsid w:val="00DD7AD0"/>
    <w:rsid w:val="00DE2086"/>
    <w:rsid w:val="00DE2CAE"/>
    <w:rsid w:val="00DE653C"/>
    <w:rsid w:val="00DF66B9"/>
    <w:rsid w:val="00DF7083"/>
    <w:rsid w:val="00E0184D"/>
    <w:rsid w:val="00E130B9"/>
    <w:rsid w:val="00E1331D"/>
    <w:rsid w:val="00E145BD"/>
    <w:rsid w:val="00E1492C"/>
    <w:rsid w:val="00E15502"/>
    <w:rsid w:val="00E1748D"/>
    <w:rsid w:val="00E17D58"/>
    <w:rsid w:val="00E20A43"/>
    <w:rsid w:val="00E20C6C"/>
    <w:rsid w:val="00E335D5"/>
    <w:rsid w:val="00E34338"/>
    <w:rsid w:val="00E37A60"/>
    <w:rsid w:val="00E423C9"/>
    <w:rsid w:val="00E43895"/>
    <w:rsid w:val="00E536EE"/>
    <w:rsid w:val="00E60325"/>
    <w:rsid w:val="00E63D1E"/>
    <w:rsid w:val="00E65AA3"/>
    <w:rsid w:val="00E703B5"/>
    <w:rsid w:val="00E70515"/>
    <w:rsid w:val="00E76A3E"/>
    <w:rsid w:val="00E76D01"/>
    <w:rsid w:val="00E80905"/>
    <w:rsid w:val="00E819B7"/>
    <w:rsid w:val="00E85ECF"/>
    <w:rsid w:val="00E86A49"/>
    <w:rsid w:val="00E90C31"/>
    <w:rsid w:val="00EA38DD"/>
    <w:rsid w:val="00EA40F2"/>
    <w:rsid w:val="00EA4383"/>
    <w:rsid w:val="00EA48C7"/>
    <w:rsid w:val="00EB0BE8"/>
    <w:rsid w:val="00EB4686"/>
    <w:rsid w:val="00ED12E4"/>
    <w:rsid w:val="00ED3272"/>
    <w:rsid w:val="00EE25B7"/>
    <w:rsid w:val="00EE7801"/>
    <w:rsid w:val="00EF278F"/>
    <w:rsid w:val="00EF390B"/>
    <w:rsid w:val="00EF4184"/>
    <w:rsid w:val="00EF47B4"/>
    <w:rsid w:val="00EF5DF2"/>
    <w:rsid w:val="00EF6733"/>
    <w:rsid w:val="00F03B84"/>
    <w:rsid w:val="00F109D3"/>
    <w:rsid w:val="00F20B6A"/>
    <w:rsid w:val="00F22FF7"/>
    <w:rsid w:val="00F345F9"/>
    <w:rsid w:val="00F35DE0"/>
    <w:rsid w:val="00F40C41"/>
    <w:rsid w:val="00F40E4F"/>
    <w:rsid w:val="00F43F84"/>
    <w:rsid w:val="00F4433C"/>
    <w:rsid w:val="00F4681D"/>
    <w:rsid w:val="00F54774"/>
    <w:rsid w:val="00F55E2D"/>
    <w:rsid w:val="00F57E68"/>
    <w:rsid w:val="00F62816"/>
    <w:rsid w:val="00F6454E"/>
    <w:rsid w:val="00F66317"/>
    <w:rsid w:val="00F73684"/>
    <w:rsid w:val="00F73747"/>
    <w:rsid w:val="00F73AF0"/>
    <w:rsid w:val="00F74397"/>
    <w:rsid w:val="00F75D5D"/>
    <w:rsid w:val="00F76D99"/>
    <w:rsid w:val="00F821F0"/>
    <w:rsid w:val="00F86D0B"/>
    <w:rsid w:val="00F87C7F"/>
    <w:rsid w:val="00F910D9"/>
    <w:rsid w:val="00F912C0"/>
    <w:rsid w:val="00F919E2"/>
    <w:rsid w:val="00F9490E"/>
    <w:rsid w:val="00FA2126"/>
    <w:rsid w:val="00FA2F61"/>
    <w:rsid w:val="00FA772F"/>
    <w:rsid w:val="00FA7AB8"/>
    <w:rsid w:val="00FB6219"/>
    <w:rsid w:val="00FC5CD2"/>
    <w:rsid w:val="00FC5DDA"/>
    <w:rsid w:val="00FC713B"/>
    <w:rsid w:val="00FD04FE"/>
    <w:rsid w:val="00FD3426"/>
    <w:rsid w:val="00FD3A5C"/>
    <w:rsid w:val="00FE45C3"/>
    <w:rsid w:val="00FE6007"/>
    <w:rsid w:val="00FE61AF"/>
    <w:rsid w:val="00FE77B3"/>
    <w:rsid w:val="00FF0689"/>
    <w:rsid w:val="00FF088B"/>
    <w:rsid w:val="00FF1851"/>
    <w:rsid w:val="00FF270B"/>
    <w:rsid w:val="00FF2DEA"/>
    <w:rsid w:val="00FF6CF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AE3435"/>
  <w15:chartTrackingRefBased/>
  <w15:docId w15:val="{7980B077-40C9-4D05-9AC1-4E7E3F58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ED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874EDF"/>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74EDF"/>
    <w:rPr>
      <w:rFonts w:ascii="Times New Roman" w:eastAsia="Times New Roman" w:hAnsi="Times New Roman" w:cs="Times New Roman"/>
      <w:i/>
      <w:iCs/>
      <w:sz w:val="24"/>
      <w:szCs w:val="24"/>
      <w:lang w:val="es-MX" w:eastAsia="es-ES"/>
    </w:rPr>
  </w:style>
  <w:style w:type="character" w:styleId="Textoennegrita">
    <w:name w:val="Strong"/>
    <w:basedOn w:val="Fuentedeprrafopredeter"/>
    <w:uiPriority w:val="22"/>
    <w:qFormat/>
    <w:rsid w:val="00874EDF"/>
    <w:rPr>
      <w:b/>
      <w:bCs/>
    </w:rPr>
  </w:style>
  <w:style w:type="paragraph" w:styleId="Piedepgina">
    <w:name w:val="footer"/>
    <w:basedOn w:val="Normal"/>
    <w:link w:val="PiedepginaCar"/>
    <w:uiPriority w:val="99"/>
    <w:unhideWhenUsed/>
    <w:rsid w:val="00874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4EDF"/>
  </w:style>
  <w:style w:type="paragraph" w:styleId="NormalWeb">
    <w:name w:val="Normal (Web)"/>
    <w:basedOn w:val="Normal"/>
    <w:uiPriority w:val="99"/>
    <w:unhideWhenUsed/>
    <w:rsid w:val="00874EDF"/>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Sinespaciado">
    <w:name w:val="No Spacing"/>
    <w:uiPriority w:val="1"/>
    <w:qFormat/>
    <w:rsid w:val="00874EDF"/>
    <w:pPr>
      <w:spacing w:after="0" w:line="240" w:lineRule="auto"/>
    </w:pPr>
  </w:style>
  <w:style w:type="paragraph" w:styleId="Textoindependiente">
    <w:name w:val="Body Text"/>
    <w:basedOn w:val="Normal"/>
    <w:link w:val="TextoindependienteCar"/>
    <w:uiPriority w:val="99"/>
    <w:unhideWhenUsed/>
    <w:rsid w:val="00874EDF"/>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874EDF"/>
    <w:rPr>
      <w:rFonts w:ascii="Calibri" w:eastAsia="MS Mincho" w:hAnsi="Calibri" w:cs="Times New Roman"/>
    </w:rPr>
  </w:style>
  <w:style w:type="character" w:customStyle="1" w:styleId="fontstyle01">
    <w:name w:val="fontstyle01"/>
    <w:basedOn w:val="Fuentedeprrafopredeter"/>
    <w:rsid w:val="00874EDF"/>
    <w:rPr>
      <w:rFonts w:ascii="Times-Bold" w:hAnsi="Times-Bold" w:hint="default"/>
      <w:b/>
      <w:bCs/>
      <w:i w:val="0"/>
      <w:iCs w:val="0"/>
      <w:color w:val="000000"/>
      <w:sz w:val="20"/>
      <w:szCs w:val="20"/>
    </w:rPr>
  </w:style>
  <w:style w:type="paragraph" w:styleId="Encabezado">
    <w:name w:val="header"/>
    <w:basedOn w:val="Normal"/>
    <w:link w:val="EncabezadoCar"/>
    <w:uiPriority w:val="99"/>
    <w:unhideWhenUsed/>
    <w:rsid w:val="00874E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18147</TotalTime>
  <Pages>6</Pages>
  <Words>2170</Words>
  <Characters>11939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493</cp:revision>
  <cp:lastPrinted>2022-02-21T17:24:00Z</cp:lastPrinted>
  <dcterms:created xsi:type="dcterms:W3CDTF">2022-01-03T02:37:00Z</dcterms:created>
  <dcterms:modified xsi:type="dcterms:W3CDTF">2022-10-26T19:22:00Z</dcterms:modified>
</cp:coreProperties>
</file>