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27F84" w14:textId="77777777" w:rsidR="00C57989" w:rsidRPr="000C43CB" w:rsidRDefault="00C57989" w:rsidP="00465EC2">
      <w:pPr>
        <w:spacing w:after="0"/>
        <w:jc w:val="center"/>
        <w:rPr>
          <w:rFonts w:ascii="Palatino Linotype" w:hAnsi="Palatino Linotype" w:cs="Calibri"/>
          <w:b/>
        </w:rPr>
      </w:pPr>
      <w:r w:rsidRPr="000C43CB">
        <w:rPr>
          <w:rFonts w:ascii="Palatino Linotype" w:hAnsi="Palatino Linotype" w:cs="Calibri"/>
          <w:b/>
        </w:rPr>
        <w:t>ACTA RESOLUTIVA DE LA SESIÓN No. 0</w:t>
      </w:r>
      <w:r w:rsidR="004D7AB9" w:rsidRPr="000C43CB">
        <w:rPr>
          <w:rFonts w:ascii="Palatino Linotype" w:hAnsi="Palatino Linotype" w:cs="Calibri"/>
          <w:b/>
        </w:rPr>
        <w:t>44</w:t>
      </w:r>
      <w:r w:rsidR="00F94277" w:rsidRPr="000C43CB">
        <w:rPr>
          <w:rFonts w:ascii="Palatino Linotype" w:hAnsi="Palatino Linotype" w:cs="Calibri"/>
          <w:b/>
        </w:rPr>
        <w:t xml:space="preserve"> </w:t>
      </w:r>
      <w:r w:rsidRPr="000C43CB">
        <w:rPr>
          <w:rFonts w:ascii="Palatino Linotype" w:hAnsi="Palatino Linotype" w:cs="Calibri"/>
          <w:b/>
        </w:rPr>
        <w:t>ORDINARIA DE LA</w:t>
      </w:r>
    </w:p>
    <w:p w14:paraId="2BC2B296" w14:textId="77777777" w:rsidR="00C57989" w:rsidRPr="000C43CB" w:rsidRDefault="00C57989" w:rsidP="00465EC2">
      <w:pPr>
        <w:tabs>
          <w:tab w:val="left" w:pos="1006"/>
          <w:tab w:val="center" w:pos="4394"/>
        </w:tabs>
        <w:spacing w:after="0"/>
        <w:jc w:val="center"/>
        <w:rPr>
          <w:rFonts w:ascii="Palatino Linotype" w:hAnsi="Palatino Linotype" w:cs="Calibri"/>
          <w:b/>
        </w:rPr>
      </w:pPr>
      <w:r w:rsidRPr="000C43CB">
        <w:rPr>
          <w:rFonts w:ascii="Palatino Linotype" w:hAnsi="Palatino Linotype" w:cs="Calibri"/>
          <w:b/>
        </w:rPr>
        <w:t>COMISIÓN DE VIVIENDA Y HÁBITAT</w:t>
      </w:r>
    </w:p>
    <w:p w14:paraId="6749F0D8" w14:textId="77777777" w:rsidR="00C57989" w:rsidRPr="000C43CB" w:rsidRDefault="00C57989" w:rsidP="00465EC2">
      <w:pPr>
        <w:spacing w:after="0"/>
        <w:jc w:val="both"/>
        <w:rPr>
          <w:rFonts w:ascii="Palatino Linotype" w:hAnsi="Palatino Linotype" w:cs="Calibri"/>
          <w:b/>
        </w:rPr>
      </w:pPr>
    </w:p>
    <w:p w14:paraId="1AA96BD5" w14:textId="77777777" w:rsidR="00C57989" w:rsidRPr="000C43CB" w:rsidRDefault="007048BE" w:rsidP="00465EC2">
      <w:pPr>
        <w:spacing w:after="0"/>
        <w:jc w:val="center"/>
        <w:rPr>
          <w:rFonts w:ascii="Palatino Linotype" w:hAnsi="Palatino Linotype" w:cs="Calibri"/>
          <w:b/>
        </w:rPr>
      </w:pPr>
      <w:r w:rsidRPr="000C43CB">
        <w:rPr>
          <w:rFonts w:ascii="Palatino Linotype" w:hAnsi="Palatino Linotype" w:cs="Calibri"/>
          <w:b/>
        </w:rPr>
        <w:t xml:space="preserve">MIÍERCOLES </w:t>
      </w:r>
      <w:r w:rsidR="004D7AB9" w:rsidRPr="000C43CB">
        <w:rPr>
          <w:rFonts w:ascii="Palatino Linotype" w:hAnsi="Palatino Linotype" w:cs="Calibri"/>
          <w:b/>
        </w:rPr>
        <w:t>17</w:t>
      </w:r>
      <w:r w:rsidR="00F94277" w:rsidRPr="000C43CB">
        <w:rPr>
          <w:rFonts w:ascii="Palatino Linotype" w:hAnsi="Palatino Linotype" w:cs="Calibri"/>
          <w:b/>
        </w:rPr>
        <w:t xml:space="preserve"> DE MARZO</w:t>
      </w:r>
      <w:r w:rsidR="006A5349" w:rsidRPr="000C43CB">
        <w:rPr>
          <w:rFonts w:ascii="Palatino Linotype" w:hAnsi="Palatino Linotype" w:cs="Calibri"/>
          <w:b/>
        </w:rPr>
        <w:t xml:space="preserve"> </w:t>
      </w:r>
      <w:r w:rsidR="003C0479" w:rsidRPr="000C43CB">
        <w:rPr>
          <w:rFonts w:ascii="Palatino Linotype" w:hAnsi="Palatino Linotype" w:cs="Calibri"/>
          <w:b/>
        </w:rPr>
        <w:t>DE 2021</w:t>
      </w:r>
    </w:p>
    <w:p w14:paraId="709A8A4A" w14:textId="77777777" w:rsidR="00C57989" w:rsidRPr="000C43CB" w:rsidRDefault="00C57989" w:rsidP="00465EC2">
      <w:pPr>
        <w:spacing w:after="0"/>
        <w:jc w:val="both"/>
        <w:rPr>
          <w:rFonts w:ascii="Palatino Linotype" w:hAnsi="Palatino Linotype" w:cs="Calibri"/>
        </w:rPr>
      </w:pPr>
    </w:p>
    <w:p w14:paraId="73B836C2" w14:textId="77777777" w:rsidR="00C57989" w:rsidRPr="000C43CB" w:rsidRDefault="00C57989" w:rsidP="00465EC2">
      <w:pPr>
        <w:spacing w:after="0"/>
        <w:jc w:val="both"/>
        <w:rPr>
          <w:rFonts w:ascii="Palatino Linotype" w:hAnsi="Palatino Linotype" w:cs="Calibri"/>
          <w:color w:val="000000"/>
        </w:rPr>
      </w:pPr>
      <w:r w:rsidRPr="000C43CB">
        <w:rPr>
          <w:rFonts w:ascii="Palatino Linotype" w:hAnsi="Palatino Linotype" w:cs="Calibri"/>
          <w:color w:val="000000"/>
        </w:rPr>
        <w:t xml:space="preserve">En el Distrito Metropolitano de Quito, siendo las </w:t>
      </w:r>
      <w:r w:rsidR="00B27BC6" w:rsidRPr="000C43CB">
        <w:rPr>
          <w:rFonts w:ascii="Palatino Linotype" w:hAnsi="Palatino Linotype" w:cs="Calibri"/>
          <w:color w:val="000000"/>
        </w:rPr>
        <w:t>09H</w:t>
      </w:r>
      <w:r w:rsidR="004D7AB9" w:rsidRPr="000C43CB">
        <w:rPr>
          <w:rFonts w:ascii="Palatino Linotype" w:hAnsi="Palatino Linotype" w:cs="Calibri"/>
          <w:color w:val="000000"/>
        </w:rPr>
        <w:t>09</w:t>
      </w:r>
      <w:r w:rsidRPr="000C43CB">
        <w:rPr>
          <w:rFonts w:ascii="Palatino Linotype" w:hAnsi="Palatino Linotype" w:cs="Calibri"/>
          <w:color w:val="000000"/>
        </w:rPr>
        <w:t xml:space="preserve"> </w:t>
      </w:r>
      <w:r w:rsidR="0094794F" w:rsidRPr="000C43CB">
        <w:rPr>
          <w:rFonts w:ascii="Palatino Linotype" w:hAnsi="Palatino Linotype" w:cs="Calibri"/>
          <w:color w:val="000000"/>
        </w:rPr>
        <w:t xml:space="preserve">del </w:t>
      </w:r>
      <w:r w:rsidR="000553DD" w:rsidRPr="000C43CB">
        <w:rPr>
          <w:rFonts w:ascii="Palatino Linotype" w:hAnsi="Palatino Linotype" w:cs="Calibri"/>
          <w:color w:val="000000"/>
        </w:rPr>
        <w:t xml:space="preserve">miércoles </w:t>
      </w:r>
      <w:r w:rsidR="004D7AB9" w:rsidRPr="000C43CB">
        <w:rPr>
          <w:rFonts w:ascii="Palatino Linotype" w:hAnsi="Palatino Linotype" w:cs="Calibri"/>
          <w:color w:val="000000"/>
        </w:rPr>
        <w:t>17</w:t>
      </w:r>
      <w:r w:rsidR="00F94277" w:rsidRPr="000C43CB">
        <w:rPr>
          <w:rFonts w:ascii="Palatino Linotype" w:hAnsi="Palatino Linotype" w:cs="Calibri"/>
          <w:color w:val="000000"/>
        </w:rPr>
        <w:t xml:space="preserve"> de marzo</w:t>
      </w:r>
      <w:r w:rsidR="003C0479" w:rsidRPr="000C43CB">
        <w:rPr>
          <w:rFonts w:ascii="Palatino Linotype" w:hAnsi="Palatino Linotype" w:cs="Calibri"/>
          <w:color w:val="000000"/>
        </w:rPr>
        <w:t xml:space="preserve"> del año 2021</w:t>
      </w:r>
      <w:r w:rsidRPr="000C43CB">
        <w:rPr>
          <w:rFonts w:ascii="Palatino Linotype" w:hAnsi="Palatino Linotype" w:cs="Calibri"/>
          <w:color w:val="000000"/>
        </w:rPr>
        <w:t xml:space="preserve">, </w:t>
      </w:r>
      <w:r w:rsidR="00DC48CF" w:rsidRPr="000C43CB">
        <w:rPr>
          <w:rFonts w:ascii="Palatino Linotype" w:hAnsi="Palatino Linotype" w:cs="Calibri"/>
          <w:color w:val="000000"/>
        </w:rPr>
        <w:t xml:space="preserve">conforme la convocatoria </w:t>
      </w:r>
      <w:r w:rsidR="00B27BC6" w:rsidRPr="000C43CB">
        <w:rPr>
          <w:rFonts w:ascii="Palatino Linotype" w:hAnsi="Palatino Linotype" w:cs="Calibri"/>
          <w:color w:val="000000"/>
        </w:rPr>
        <w:t xml:space="preserve">No. </w:t>
      </w:r>
      <w:r w:rsidR="004D7AB9" w:rsidRPr="000C43CB">
        <w:rPr>
          <w:rFonts w:ascii="Palatino Linotype" w:hAnsi="Palatino Linotype" w:cs="Calibri"/>
          <w:color w:val="000000"/>
        </w:rPr>
        <w:t>044</w:t>
      </w:r>
      <w:r w:rsidRPr="000C43CB">
        <w:rPr>
          <w:rFonts w:ascii="Palatino Linotype" w:hAnsi="Palatino Linotype" w:cs="Calibri"/>
          <w:color w:val="000000"/>
        </w:rPr>
        <w:t xml:space="preserve"> de </w:t>
      </w:r>
      <w:r w:rsidR="004D7AB9" w:rsidRPr="000C43CB">
        <w:rPr>
          <w:rFonts w:ascii="Palatino Linotype" w:hAnsi="Palatino Linotype" w:cs="Calibri"/>
          <w:color w:val="000000"/>
        </w:rPr>
        <w:t>13 de marzo</w:t>
      </w:r>
      <w:r w:rsidR="003C0479" w:rsidRPr="000C43CB">
        <w:rPr>
          <w:rFonts w:ascii="Palatino Linotype" w:hAnsi="Palatino Linotype" w:cs="Calibri"/>
          <w:color w:val="000000"/>
        </w:rPr>
        <w:t xml:space="preserve"> de 2021</w:t>
      </w:r>
      <w:r w:rsidRPr="000C43CB">
        <w:rPr>
          <w:rFonts w:ascii="Palatino Linotype" w:hAnsi="Palatino Linotype" w:cs="Calibri"/>
          <w:color w:val="000000"/>
        </w:rPr>
        <w:t xml:space="preserve">, se lleva a cabo </w:t>
      </w:r>
      <w:r w:rsidR="003B70EE" w:rsidRPr="000C43CB">
        <w:rPr>
          <w:rFonts w:ascii="Palatino Linotype" w:hAnsi="Palatino Linotype" w:cs="Calibri"/>
          <w:color w:val="000000"/>
        </w:rPr>
        <w:t>mediante la plataforma digital Teams</w:t>
      </w:r>
      <w:r w:rsidRPr="000C43CB">
        <w:rPr>
          <w:rFonts w:ascii="Palatino Linotype" w:hAnsi="Palatino Linotype" w:cs="Calibri"/>
          <w:color w:val="000000"/>
        </w:rPr>
        <w:t xml:space="preserve"> la sesión </w:t>
      </w:r>
      <w:r w:rsidR="00F94277" w:rsidRPr="000C43CB">
        <w:rPr>
          <w:rFonts w:ascii="Palatino Linotype" w:hAnsi="Palatino Linotype" w:cs="Calibri"/>
          <w:color w:val="000000"/>
        </w:rPr>
        <w:t>No. 04</w:t>
      </w:r>
      <w:r w:rsidR="004D7AB9" w:rsidRPr="000C43CB">
        <w:rPr>
          <w:rFonts w:ascii="Palatino Linotype" w:hAnsi="Palatino Linotype" w:cs="Calibri"/>
          <w:color w:val="000000"/>
        </w:rPr>
        <w:t>4</w:t>
      </w:r>
      <w:r w:rsidR="00F94277" w:rsidRPr="000C43CB">
        <w:rPr>
          <w:rFonts w:ascii="Palatino Linotype" w:hAnsi="Palatino Linotype" w:cs="Calibri"/>
          <w:color w:val="000000"/>
        </w:rPr>
        <w:t xml:space="preserve"> </w:t>
      </w:r>
      <w:r w:rsidRPr="000C43CB">
        <w:rPr>
          <w:rFonts w:ascii="Palatino Linotype" w:hAnsi="Palatino Linotype" w:cs="Calibri"/>
          <w:color w:val="000000"/>
        </w:rPr>
        <w:t>ordinaria de la Comisión de Vivienda y Hábitat, presidida por la señora concejala Blanca Paucar.</w:t>
      </w:r>
    </w:p>
    <w:p w14:paraId="7D19B6AB" w14:textId="77777777" w:rsidR="00C57989" w:rsidRPr="000C43CB" w:rsidRDefault="00C57989" w:rsidP="00465EC2">
      <w:pPr>
        <w:spacing w:after="0"/>
        <w:jc w:val="both"/>
        <w:rPr>
          <w:rFonts w:ascii="Palatino Linotype" w:hAnsi="Palatino Linotype" w:cs="Calibri"/>
          <w:color w:val="000000"/>
        </w:rPr>
      </w:pPr>
    </w:p>
    <w:p w14:paraId="5E81CA9C" w14:textId="77777777" w:rsidR="00C57989" w:rsidRPr="000C43CB" w:rsidRDefault="00C57989" w:rsidP="00465EC2">
      <w:pPr>
        <w:spacing w:after="0"/>
        <w:jc w:val="both"/>
        <w:rPr>
          <w:rFonts w:ascii="Palatino Linotype" w:hAnsi="Palatino Linotype" w:cs="Calibri"/>
          <w:color w:val="000000"/>
        </w:rPr>
      </w:pPr>
      <w:r w:rsidRPr="000C43CB">
        <w:rPr>
          <w:rFonts w:ascii="Palatino Linotype" w:hAnsi="Palatino Linotype" w:cs="Calibri"/>
          <w:color w:val="000000"/>
        </w:rPr>
        <w:t>Por disposición de la Presidenta de la Comisión de Vivienda y Hábitat, se procede a constatar el quórum legal y reglamentario en la sala, el mismo que se encuentra conformado por los siguientes concejales</w:t>
      </w:r>
      <w:r w:rsidR="006F55A2" w:rsidRPr="000C43CB">
        <w:rPr>
          <w:rFonts w:ascii="Palatino Linotype" w:hAnsi="Palatino Linotype" w:cs="Calibri"/>
          <w:color w:val="000000"/>
        </w:rPr>
        <w:t xml:space="preserve"> presentes:</w:t>
      </w:r>
      <w:r w:rsidRPr="000C43CB">
        <w:rPr>
          <w:rFonts w:ascii="Palatino Linotype" w:hAnsi="Palatino Linotype" w:cs="Calibri"/>
          <w:color w:val="000000"/>
        </w:rPr>
        <w:t xml:space="preserve"> </w:t>
      </w:r>
      <w:r w:rsidR="00B27BC6" w:rsidRPr="000C43CB">
        <w:rPr>
          <w:rFonts w:ascii="Palatino Linotype" w:hAnsi="Palatino Linotype" w:cs="Calibri"/>
          <w:color w:val="000000"/>
        </w:rPr>
        <w:t xml:space="preserve">René Bedón, </w:t>
      </w:r>
      <w:r w:rsidRPr="000C43CB">
        <w:rPr>
          <w:rFonts w:ascii="Palatino Linotype" w:hAnsi="Palatino Linotype" w:cs="Calibri"/>
          <w:color w:val="000000"/>
        </w:rPr>
        <w:t>Soledad Benítez</w:t>
      </w:r>
      <w:r w:rsidR="00CF2AE1" w:rsidRPr="000C43CB">
        <w:rPr>
          <w:rFonts w:ascii="Palatino Linotype" w:hAnsi="Palatino Linotype" w:cs="Calibri"/>
          <w:color w:val="000000"/>
        </w:rPr>
        <w:t xml:space="preserve"> y</w:t>
      </w:r>
      <w:r w:rsidR="006F55A2" w:rsidRPr="000C43CB">
        <w:rPr>
          <w:rFonts w:ascii="Palatino Linotype" w:hAnsi="Palatino Linotype" w:cs="Calibri"/>
          <w:color w:val="000000"/>
        </w:rPr>
        <w:t xml:space="preserve"> </w:t>
      </w:r>
      <w:r w:rsidR="00CF2AE1" w:rsidRPr="000C43CB">
        <w:rPr>
          <w:rFonts w:ascii="Palatino Linotype" w:hAnsi="Palatino Linotype" w:cs="Calibri"/>
          <w:color w:val="000000"/>
        </w:rPr>
        <w:t xml:space="preserve">Blanca Paucar </w:t>
      </w:r>
      <w:r w:rsidRPr="000C43CB">
        <w:rPr>
          <w:rFonts w:ascii="Palatino Linotype" w:hAnsi="Palatino Linotype" w:cs="Calibri"/>
          <w:color w:val="000000"/>
        </w:rPr>
        <w:t>de conformidad con el siguiente detalle:</w:t>
      </w:r>
    </w:p>
    <w:p w14:paraId="3446B2B1" w14:textId="77777777" w:rsidR="00C57989" w:rsidRPr="000C43CB" w:rsidRDefault="00C57989" w:rsidP="00465EC2">
      <w:pPr>
        <w:spacing w:after="0"/>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C57989" w:rsidRPr="000C43CB" w14:paraId="58F9965D" w14:textId="77777777" w:rsidTr="00822204">
        <w:trPr>
          <w:trHeight w:val="260"/>
          <w:jc w:val="center"/>
        </w:trPr>
        <w:tc>
          <w:tcPr>
            <w:tcW w:w="7403" w:type="dxa"/>
            <w:gridSpan w:val="3"/>
            <w:shd w:val="clear" w:color="auto" w:fill="0070C0"/>
          </w:tcPr>
          <w:p w14:paraId="1741F8FC" w14:textId="77777777" w:rsidR="00C57989" w:rsidRPr="000C43CB" w:rsidRDefault="00C57989" w:rsidP="00465EC2">
            <w:pPr>
              <w:pStyle w:val="Subttulo"/>
              <w:spacing w:line="276" w:lineRule="auto"/>
              <w:jc w:val="center"/>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REGISTRO ASISTENCIA – INICIO SESIÓN</w:t>
            </w:r>
          </w:p>
        </w:tc>
      </w:tr>
      <w:tr w:rsidR="009E5242" w:rsidRPr="000C43CB" w14:paraId="29F2CEB5" w14:textId="77777777" w:rsidTr="00822204">
        <w:trPr>
          <w:trHeight w:val="260"/>
          <w:jc w:val="center"/>
        </w:trPr>
        <w:tc>
          <w:tcPr>
            <w:tcW w:w="3640" w:type="dxa"/>
            <w:shd w:val="clear" w:color="auto" w:fill="0070C0"/>
          </w:tcPr>
          <w:p w14:paraId="7A0A5E2D" w14:textId="77777777" w:rsidR="009E5242" w:rsidRPr="000C43CB" w:rsidRDefault="009E5242" w:rsidP="00465EC2">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INTEGRANTES</w:t>
            </w:r>
          </w:p>
        </w:tc>
        <w:tc>
          <w:tcPr>
            <w:tcW w:w="1904" w:type="dxa"/>
            <w:shd w:val="clear" w:color="auto" w:fill="0070C0"/>
          </w:tcPr>
          <w:p w14:paraId="7ACBCFDE" w14:textId="77777777" w:rsidR="009E5242" w:rsidRPr="000C43CB" w:rsidRDefault="009E5242" w:rsidP="00465EC2">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PRESENTE</w:t>
            </w:r>
          </w:p>
        </w:tc>
        <w:tc>
          <w:tcPr>
            <w:tcW w:w="1859" w:type="dxa"/>
            <w:shd w:val="clear" w:color="auto" w:fill="0070C0"/>
          </w:tcPr>
          <w:p w14:paraId="77F26AA9" w14:textId="77777777" w:rsidR="009E5242" w:rsidRPr="000C43CB" w:rsidRDefault="009E5242" w:rsidP="00465EC2">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 xml:space="preserve">AUSENTE </w:t>
            </w:r>
          </w:p>
        </w:tc>
      </w:tr>
      <w:tr w:rsidR="00C57989" w:rsidRPr="000C43CB" w14:paraId="0CA429DE" w14:textId="77777777" w:rsidTr="00822204">
        <w:trPr>
          <w:trHeight w:val="246"/>
          <w:jc w:val="center"/>
        </w:trPr>
        <w:tc>
          <w:tcPr>
            <w:tcW w:w="3640" w:type="dxa"/>
            <w:shd w:val="clear" w:color="auto" w:fill="auto"/>
          </w:tcPr>
          <w:p w14:paraId="62F0AC3A" w14:textId="77777777" w:rsidR="00C57989" w:rsidRPr="000C43CB" w:rsidRDefault="00C57989" w:rsidP="00465EC2">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 xml:space="preserve">Blanca Paucar </w:t>
            </w:r>
          </w:p>
        </w:tc>
        <w:tc>
          <w:tcPr>
            <w:tcW w:w="1904" w:type="dxa"/>
            <w:shd w:val="clear" w:color="auto" w:fill="auto"/>
          </w:tcPr>
          <w:p w14:paraId="460C08EF" w14:textId="77777777" w:rsidR="00C57989" w:rsidRPr="000C43CB" w:rsidRDefault="00C57989" w:rsidP="00465EC2">
            <w:pPr>
              <w:pStyle w:val="Subttulo"/>
              <w:spacing w:line="276" w:lineRule="auto"/>
              <w:jc w:val="center"/>
              <w:rPr>
                <w:rFonts w:ascii="Palatino Linotype" w:hAnsi="Palatino Linotype"/>
                <w:i w:val="0"/>
                <w:color w:val="000000"/>
                <w:sz w:val="22"/>
                <w:szCs w:val="22"/>
                <w:lang w:val="es-ES"/>
              </w:rPr>
            </w:pPr>
            <w:r w:rsidRPr="000C43CB">
              <w:rPr>
                <w:rFonts w:ascii="Palatino Linotype" w:hAnsi="Palatino Linotype"/>
                <w:i w:val="0"/>
                <w:color w:val="000000"/>
                <w:sz w:val="22"/>
                <w:szCs w:val="22"/>
                <w:lang w:val="es-ES"/>
              </w:rPr>
              <w:t>1</w:t>
            </w:r>
          </w:p>
        </w:tc>
        <w:tc>
          <w:tcPr>
            <w:tcW w:w="1859" w:type="dxa"/>
            <w:shd w:val="clear" w:color="auto" w:fill="auto"/>
          </w:tcPr>
          <w:p w14:paraId="56BF86D3" w14:textId="77777777" w:rsidR="00C57989" w:rsidRPr="000C43CB" w:rsidRDefault="00C57989" w:rsidP="00465EC2">
            <w:pPr>
              <w:pStyle w:val="Subttulo"/>
              <w:spacing w:line="276" w:lineRule="auto"/>
              <w:rPr>
                <w:rFonts w:ascii="Palatino Linotype" w:hAnsi="Palatino Linotype"/>
                <w:i w:val="0"/>
                <w:color w:val="000000"/>
                <w:sz w:val="22"/>
                <w:szCs w:val="22"/>
                <w:lang w:val="es-ES"/>
              </w:rPr>
            </w:pPr>
          </w:p>
        </w:tc>
      </w:tr>
      <w:tr w:rsidR="00C57989" w:rsidRPr="000C43CB" w14:paraId="06DA492C" w14:textId="77777777" w:rsidTr="00822204">
        <w:trPr>
          <w:trHeight w:val="260"/>
          <w:jc w:val="center"/>
        </w:trPr>
        <w:tc>
          <w:tcPr>
            <w:tcW w:w="3640" w:type="dxa"/>
            <w:shd w:val="clear" w:color="auto" w:fill="auto"/>
          </w:tcPr>
          <w:p w14:paraId="10E6DBA1" w14:textId="77777777" w:rsidR="00C57989" w:rsidRPr="000C43CB" w:rsidRDefault="00C57989" w:rsidP="00465EC2">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 xml:space="preserve">Soledad Benítez </w:t>
            </w:r>
          </w:p>
        </w:tc>
        <w:tc>
          <w:tcPr>
            <w:tcW w:w="1904" w:type="dxa"/>
            <w:shd w:val="clear" w:color="auto" w:fill="auto"/>
          </w:tcPr>
          <w:p w14:paraId="038468E3" w14:textId="77777777" w:rsidR="00030C7A" w:rsidRPr="000C43CB" w:rsidRDefault="00F94277" w:rsidP="00030C7A">
            <w:pPr>
              <w:pStyle w:val="Subttulo"/>
              <w:spacing w:line="276" w:lineRule="auto"/>
              <w:jc w:val="center"/>
              <w:rPr>
                <w:rFonts w:ascii="Palatino Linotype" w:hAnsi="Palatino Linotype"/>
                <w:i w:val="0"/>
                <w:color w:val="000000"/>
                <w:sz w:val="22"/>
                <w:szCs w:val="22"/>
                <w:lang w:val="es-ES"/>
              </w:rPr>
            </w:pPr>
            <w:r w:rsidRPr="000C43CB">
              <w:rPr>
                <w:rFonts w:ascii="Palatino Linotype" w:hAnsi="Palatino Linotype"/>
                <w:i w:val="0"/>
                <w:color w:val="000000"/>
                <w:sz w:val="22"/>
                <w:szCs w:val="22"/>
                <w:lang w:val="es-ES"/>
              </w:rPr>
              <w:t>1</w:t>
            </w:r>
          </w:p>
        </w:tc>
        <w:tc>
          <w:tcPr>
            <w:tcW w:w="1859" w:type="dxa"/>
            <w:shd w:val="clear" w:color="auto" w:fill="auto"/>
          </w:tcPr>
          <w:p w14:paraId="09B88530" w14:textId="77777777" w:rsidR="00C57989" w:rsidRPr="000C43CB" w:rsidRDefault="00C57989" w:rsidP="00403B78">
            <w:pPr>
              <w:pStyle w:val="Subttulo"/>
              <w:spacing w:line="276" w:lineRule="auto"/>
              <w:jc w:val="center"/>
              <w:rPr>
                <w:rFonts w:ascii="Palatino Linotype" w:hAnsi="Palatino Linotype"/>
                <w:i w:val="0"/>
                <w:color w:val="000000"/>
                <w:sz w:val="22"/>
                <w:szCs w:val="22"/>
                <w:lang w:val="es-ES"/>
              </w:rPr>
            </w:pPr>
          </w:p>
        </w:tc>
      </w:tr>
      <w:tr w:rsidR="00C57989" w:rsidRPr="000C43CB" w14:paraId="4DE96E4F" w14:textId="77777777" w:rsidTr="00822204">
        <w:trPr>
          <w:trHeight w:val="260"/>
          <w:jc w:val="center"/>
        </w:trPr>
        <w:tc>
          <w:tcPr>
            <w:tcW w:w="3640" w:type="dxa"/>
            <w:shd w:val="clear" w:color="auto" w:fill="auto"/>
          </w:tcPr>
          <w:p w14:paraId="7F35E270" w14:textId="77777777" w:rsidR="00C57989" w:rsidRPr="000C43CB" w:rsidRDefault="00C57989" w:rsidP="00465EC2">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René Bedón</w:t>
            </w:r>
          </w:p>
        </w:tc>
        <w:tc>
          <w:tcPr>
            <w:tcW w:w="1904" w:type="dxa"/>
            <w:shd w:val="clear" w:color="auto" w:fill="auto"/>
          </w:tcPr>
          <w:p w14:paraId="513CF180" w14:textId="77777777" w:rsidR="00C57989" w:rsidRPr="000C43CB" w:rsidRDefault="00403B78" w:rsidP="00465EC2">
            <w:pPr>
              <w:pStyle w:val="Subttulo"/>
              <w:spacing w:line="276" w:lineRule="auto"/>
              <w:jc w:val="center"/>
              <w:rPr>
                <w:rFonts w:ascii="Palatino Linotype" w:hAnsi="Palatino Linotype"/>
                <w:i w:val="0"/>
                <w:color w:val="000000"/>
                <w:sz w:val="22"/>
                <w:szCs w:val="22"/>
                <w:lang w:val="es-ES"/>
              </w:rPr>
            </w:pPr>
            <w:r w:rsidRPr="000C43CB">
              <w:rPr>
                <w:rFonts w:ascii="Palatino Linotype" w:hAnsi="Palatino Linotype"/>
                <w:i w:val="0"/>
                <w:color w:val="000000"/>
                <w:sz w:val="22"/>
                <w:szCs w:val="22"/>
                <w:lang w:val="es-ES"/>
              </w:rPr>
              <w:t>1</w:t>
            </w:r>
          </w:p>
        </w:tc>
        <w:tc>
          <w:tcPr>
            <w:tcW w:w="1859" w:type="dxa"/>
            <w:shd w:val="clear" w:color="auto" w:fill="auto"/>
          </w:tcPr>
          <w:p w14:paraId="2A099D6F" w14:textId="77777777" w:rsidR="00C57989" w:rsidRPr="000C43CB" w:rsidRDefault="00C57989" w:rsidP="00465EC2">
            <w:pPr>
              <w:pStyle w:val="Subttulo"/>
              <w:spacing w:line="276" w:lineRule="auto"/>
              <w:jc w:val="center"/>
              <w:rPr>
                <w:rFonts w:ascii="Palatino Linotype" w:hAnsi="Palatino Linotype"/>
                <w:i w:val="0"/>
                <w:color w:val="000000"/>
                <w:sz w:val="22"/>
                <w:szCs w:val="22"/>
                <w:lang w:val="es-ES"/>
              </w:rPr>
            </w:pPr>
          </w:p>
        </w:tc>
      </w:tr>
      <w:tr w:rsidR="00C57989" w:rsidRPr="000C43CB" w14:paraId="752D5471" w14:textId="77777777" w:rsidTr="00822204">
        <w:trPr>
          <w:trHeight w:val="260"/>
          <w:jc w:val="center"/>
        </w:trPr>
        <w:tc>
          <w:tcPr>
            <w:tcW w:w="3640" w:type="dxa"/>
            <w:shd w:val="clear" w:color="auto" w:fill="0070C0"/>
          </w:tcPr>
          <w:p w14:paraId="0F39B561" w14:textId="77777777" w:rsidR="00C57989" w:rsidRPr="000C43CB" w:rsidRDefault="00C57989" w:rsidP="00465EC2">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TOTAL</w:t>
            </w:r>
          </w:p>
        </w:tc>
        <w:tc>
          <w:tcPr>
            <w:tcW w:w="1904" w:type="dxa"/>
            <w:shd w:val="clear" w:color="auto" w:fill="0070C0"/>
          </w:tcPr>
          <w:p w14:paraId="33EFF433" w14:textId="77777777" w:rsidR="00C57989" w:rsidRPr="000C43CB" w:rsidRDefault="00F94277" w:rsidP="00465EC2">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3</w:t>
            </w:r>
          </w:p>
        </w:tc>
        <w:tc>
          <w:tcPr>
            <w:tcW w:w="1859" w:type="dxa"/>
            <w:shd w:val="clear" w:color="auto" w:fill="0070C0"/>
          </w:tcPr>
          <w:p w14:paraId="17781794" w14:textId="77777777" w:rsidR="00C57989" w:rsidRPr="000C43CB" w:rsidRDefault="00F94277" w:rsidP="00465EC2">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r w:rsidR="00475B78" w:rsidRPr="000C43CB">
              <w:rPr>
                <w:rFonts w:ascii="Palatino Linotype" w:hAnsi="Palatino Linotype"/>
                <w:i w:val="0"/>
                <w:color w:val="FFFFFF"/>
                <w:sz w:val="22"/>
                <w:szCs w:val="22"/>
                <w:lang w:val="es-ES"/>
              </w:rPr>
              <w:t xml:space="preserve"> </w:t>
            </w:r>
          </w:p>
        </w:tc>
      </w:tr>
    </w:tbl>
    <w:p w14:paraId="670D5E6C" w14:textId="77777777" w:rsidR="00C57989" w:rsidRPr="000C43CB" w:rsidRDefault="00C57989" w:rsidP="00465EC2">
      <w:pPr>
        <w:spacing w:after="0"/>
        <w:jc w:val="both"/>
        <w:rPr>
          <w:rFonts w:ascii="Palatino Linotype" w:hAnsi="Palatino Linotype" w:cs="Calibri"/>
          <w:color w:val="000000"/>
        </w:rPr>
      </w:pPr>
    </w:p>
    <w:p w14:paraId="06EC3A51" w14:textId="77777777" w:rsidR="00C57989" w:rsidRPr="000C43CB" w:rsidRDefault="00C57989" w:rsidP="00465EC2">
      <w:pPr>
        <w:spacing w:after="0"/>
        <w:jc w:val="both"/>
        <w:rPr>
          <w:rFonts w:ascii="Palatino Linotype" w:hAnsi="Palatino Linotype" w:cs="Calibri"/>
          <w:color w:val="000000"/>
        </w:rPr>
      </w:pPr>
      <w:r w:rsidRPr="000C43CB">
        <w:rPr>
          <w:rFonts w:ascii="Palatino Linotype" w:hAnsi="Palatino Linotype" w:cs="Calibri"/>
          <w:color w:val="000000"/>
        </w:rPr>
        <w:t>Además, se registra la presencia de los siguientes funcionarios</w:t>
      </w:r>
      <w:r w:rsidR="00CB14E9" w:rsidRPr="000C43CB">
        <w:rPr>
          <w:rFonts w:ascii="Palatino Linotype" w:hAnsi="Palatino Linotype" w:cs="Calibri"/>
          <w:color w:val="000000"/>
        </w:rPr>
        <w:t xml:space="preserve">: </w:t>
      </w:r>
      <w:r w:rsidR="00030C7A" w:rsidRPr="000C43CB">
        <w:rPr>
          <w:rFonts w:ascii="Palatino Linotype" w:hAnsi="Palatino Linotype" w:cs="Calibri"/>
          <w:color w:val="000000"/>
        </w:rPr>
        <w:t>Fernando Rojas</w:t>
      </w:r>
      <w:r w:rsidR="001546A4" w:rsidRPr="000C43CB">
        <w:rPr>
          <w:rFonts w:ascii="Palatino Linotype" w:hAnsi="Palatino Linotype" w:cs="Calibri"/>
          <w:color w:val="000000"/>
        </w:rPr>
        <w:t>, delegado de Procuraduria, Jenny Torres, asesora del despacho de la concejala Blanca Paucar, Gabriela Espín, asesora del despacho de la concejala Soledad Benítez; Monica Vinocunga, asesora del despacho del concejal René Bed</w:t>
      </w:r>
      <w:r w:rsidR="00BE20D3" w:rsidRPr="000C43CB">
        <w:rPr>
          <w:rFonts w:ascii="Palatino Linotype" w:hAnsi="Palatino Linotype" w:cs="Calibri"/>
          <w:color w:val="000000"/>
        </w:rPr>
        <w:t xml:space="preserve">ón, Vladimir Tapia, Secretario de Territorio Hábitat y Vivienda, </w:t>
      </w:r>
      <w:r w:rsidR="00BF3F27" w:rsidRPr="000C43CB">
        <w:rPr>
          <w:rFonts w:ascii="Palatino Linotype" w:hAnsi="Palatino Linotype" w:cs="Calibri"/>
          <w:color w:val="000000"/>
        </w:rPr>
        <w:t>Carlos Salazar</w:t>
      </w:r>
      <w:r w:rsidR="00BE20D3" w:rsidRPr="000C43CB">
        <w:rPr>
          <w:rFonts w:ascii="Palatino Linotype" w:hAnsi="Palatino Linotype" w:cs="Calibri"/>
          <w:color w:val="000000"/>
        </w:rPr>
        <w:t xml:space="preserve">, Gerente de la Empresa de Hábitat y Vivienda, </w:t>
      </w:r>
      <w:r w:rsidR="00030C7A" w:rsidRPr="000C43CB">
        <w:rPr>
          <w:rFonts w:ascii="Palatino Linotype" w:hAnsi="Palatino Linotype" w:cs="Calibri"/>
          <w:color w:val="000000"/>
        </w:rPr>
        <w:t>María Belén Cueva</w:t>
      </w:r>
      <w:r w:rsidR="00BE20D3" w:rsidRPr="000C43CB">
        <w:rPr>
          <w:rFonts w:ascii="Palatino Linotype" w:hAnsi="Palatino Linotype" w:cs="Calibri"/>
          <w:color w:val="000000"/>
        </w:rPr>
        <w:t>, delegada de la Dirección Metropolitana de Catastro, Ericka Arregui</w:t>
      </w:r>
      <w:r w:rsidR="00030C7A" w:rsidRPr="000C43CB">
        <w:rPr>
          <w:rFonts w:ascii="Palatino Linotype" w:hAnsi="Palatino Linotype" w:cs="Calibri"/>
          <w:color w:val="000000"/>
        </w:rPr>
        <w:t xml:space="preserve"> y Mariangel Muñoz</w:t>
      </w:r>
      <w:r w:rsidR="00BE20D3" w:rsidRPr="000C43CB">
        <w:rPr>
          <w:rFonts w:ascii="Palatino Linotype" w:hAnsi="Palatino Linotype" w:cs="Calibri"/>
          <w:color w:val="000000"/>
        </w:rPr>
        <w:t xml:space="preserve"> delegada</w:t>
      </w:r>
      <w:r w:rsidR="00030C7A" w:rsidRPr="000C43CB">
        <w:rPr>
          <w:rFonts w:ascii="Palatino Linotype" w:hAnsi="Palatino Linotype" w:cs="Calibri"/>
          <w:color w:val="000000"/>
        </w:rPr>
        <w:t>s</w:t>
      </w:r>
      <w:r w:rsidR="00BE20D3" w:rsidRPr="000C43CB">
        <w:rPr>
          <w:rFonts w:ascii="Palatino Linotype" w:hAnsi="Palatino Linotype" w:cs="Calibri"/>
          <w:color w:val="000000"/>
        </w:rPr>
        <w:t xml:space="preserve"> de la Secretaría General de Coordinación Territorial y Participación Ciudadana, </w:t>
      </w:r>
      <w:r w:rsidR="00030C7A" w:rsidRPr="000C43CB">
        <w:rPr>
          <w:rFonts w:ascii="Palatino Linotype" w:hAnsi="Palatino Linotype" w:cs="Calibri"/>
          <w:color w:val="000000"/>
        </w:rPr>
        <w:t>Diana Salazar, d</w:t>
      </w:r>
      <w:r w:rsidR="00BE20D3" w:rsidRPr="000C43CB">
        <w:rPr>
          <w:rFonts w:ascii="Palatino Linotype" w:hAnsi="Palatino Linotype" w:cs="Calibri"/>
          <w:color w:val="000000"/>
        </w:rPr>
        <w:t>elegada de la Secretari</w:t>
      </w:r>
      <w:r w:rsidR="00BF3F27" w:rsidRPr="000C43CB">
        <w:rPr>
          <w:rFonts w:ascii="Palatino Linotype" w:hAnsi="Palatino Linotype" w:cs="Calibri"/>
          <w:color w:val="000000"/>
        </w:rPr>
        <w:t>a de Seguridad y Gobernabilidad; Maria José Villalva, funcionaria de la Secretaría de Territorio Hábitat y Vivienda</w:t>
      </w:r>
    </w:p>
    <w:p w14:paraId="2F85EA2D" w14:textId="77777777" w:rsidR="001378FD" w:rsidRPr="000C43CB" w:rsidRDefault="001378FD" w:rsidP="00465EC2">
      <w:pPr>
        <w:spacing w:after="0"/>
        <w:jc w:val="both"/>
        <w:rPr>
          <w:rFonts w:ascii="Palatino Linotype" w:hAnsi="Palatino Linotype" w:cs="Calibri"/>
          <w:color w:val="FF0000"/>
        </w:rPr>
      </w:pPr>
    </w:p>
    <w:p w14:paraId="3F759564" w14:textId="77777777" w:rsidR="00DC48CF" w:rsidRPr="000C43CB" w:rsidRDefault="005E2BEC" w:rsidP="00B63805">
      <w:pPr>
        <w:spacing w:after="0"/>
        <w:jc w:val="both"/>
        <w:rPr>
          <w:rFonts w:ascii="Palatino Linotype" w:hAnsi="Palatino Linotype" w:cs="Calibri"/>
          <w:color w:val="000000"/>
        </w:rPr>
      </w:pPr>
      <w:r w:rsidRPr="000C43CB">
        <w:rPr>
          <w:rFonts w:ascii="Palatino Linotype" w:hAnsi="Palatino Linotype" w:cs="Calibri"/>
          <w:color w:val="000000"/>
        </w:rPr>
        <w:t>La Srta</w:t>
      </w:r>
      <w:r w:rsidR="00C57989" w:rsidRPr="000C43CB">
        <w:rPr>
          <w:rFonts w:ascii="Palatino Linotype" w:hAnsi="Palatino Linotype" w:cs="Calibri"/>
          <w:color w:val="000000"/>
        </w:rPr>
        <w:t xml:space="preserve">. </w:t>
      </w:r>
      <w:r w:rsidRPr="000C43CB">
        <w:rPr>
          <w:rFonts w:ascii="Palatino Linotype" w:hAnsi="Palatino Linotype" w:cs="Calibri"/>
          <w:color w:val="000000"/>
        </w:rPr>
        <w:t>Leslie Guerrero</w:t>
      </w:r>
      <w:r w:rsidR="00C57989" w:rsidRPr="000C43CB">
        <w:rPr>
          <w:rFonts w:ascii="Palatino Linotype" w:hAnsi="Palatino Linotype" w:cs="Calibri"/>
          <w:color w:val="000000"/>
        </w:rPr>
        <w:t>, delegada de la Secretaría General del Concejo Metropolitano de Quito para la Comisión de Vivienda y Hábitat, constata que existe el quórum legal y reglamentario y procede a dar lectura al orden del día, el mismo que se detalla a conti</w:t>
      </w:r>
      <w:r w:rsidR="00B63805" w:rsidRPr="000C43CB">
        <w:rPr>
          <w:rFonts w:ascii="Palatino Linotype" w:hAnsi="Palatino Linotype" w:cs="Calibri"/>
          <w:color w:val="000000"/>
        </w:rPr>
        <w:t>nuación:</w:t>
      </w:r>
    </w:p>
    <w:p w14:paraId="1CF0FD63" w14:textId="4D8FEA90" w:rsidR="00F94277" w:rsidRPr="000C43CB" w:rsidRDefault="00F94277" w:rsidP="00F94277">
      <w:pPr>
        <w:spacing w:after="0"/>
        <w:jc w:val="both"/>
        <w:rPr>
          <w:rFonts w:ascii="Palatino Linotype" w:hAnsi="Palatino Linotype" w:cs="Calibri"/>
          <w:color w:val="000000"/>
        </w:rPr>
      </w:pPr>
      <w:r w:rsidRPr="000C43CB">
        <w:rPr>
          <w:rFonts w:ascii="Palatino Linotype" w:hAnsi="Palatino Linotype" w:cs="Calibri"/>
          <w:b/>
          <w:color w:val="000000"/>
        </w:rPr>
        <w:lastRenderedPageBreak/>
        <w:t xml:space="preserve"> </w:t>
      </w:r>
      <w:r w:rsidR="004D7AB9" w:rsidRPr="000C43CB">
        <w:rPr>
          <w:rFonts w:ascii="Palatino Linotype" w:hAnsi="Palatino Linotype" w:cs="Calibri"/>
          <w:b/>
          <w:color w:val="000000"/>
        </w:rPr>
        <w:t xml:space="preserve">1.- </w:t>
      </w:r>
      <w:r w:rsidR="005221F4" w:rsidRPr="000C43CB">
        <w:rPr>
          <w:rFonts w:ascii="Palatino Linotype" w:hAnsi="Palatino Linotype" w:cs="Calibri"/>
          <w:color w:val="000000"/>
        </w:rPr>
        <w:t>Aprobación de acta de la sesión No.43 de 03 de marzo de 2021.</w:t>
      </w:r>
    </w:p>
    <w:p w14:paraId="6435938F" w14:textId="77777777" w:rsidR="00F94277" w:rsidRPr="000C43CB" w:rsidRDefault="00F94277" w:rsidP="00F94277">
      <w:pPr>
        <w:spacing w:after="0"/>
        <w:jc w:val="both"/>
        <w:rPr>
          <w:rFonts w:ascii="Palatino Linotype" w:hAnsi="Palatino Linotype" w:cs="Calibri"/>
          <w:b/>
          <w:color w:val="000000"/>
        </w:rPr>
      </w:pPr>
      <w:r w:rsidRPr="000C43CB">
        <w:rPr>
          <w:rFonts w:ascii="Palatino Linotype" w:hAnsi="Palatino Linotype" w:cs="Calibri"/>
          <w:b/>
          <w:color w:val="000000"/>
        </w:rPr>
        <w:t xml:space="preserve"> </w:t>
      </w:r>
    </w:p>
    <w:p w14:paraId="766AB18F" w14:textId="77777777" w:rsidR="00B63805" w:rsidRPr="000C43CB" w:rsidRDefault="00F94277" w:rsidP="00F94277">
      <w:pPr>
        <w:spacing w:after="0"/>
        <w:jc w:val="both"/>
        <w:rPr>
          <w:rFonts w:ascii="Palatino Linotype" w:hAnsi="Palatino Linotype" w:cs="Calibri"/>
          <w:color w:val="000000"/>
        </w:rPr>
      </w:pPr>
      <w:r w:rsidRPr="000C43CB">
        <w:rPr>
          <w:rFonts w:ascii="Palatino Linotype" w:hAnsi="Palatino Linotype" w:cs="Calibri"/>
          <w:b/>
          <w:color w:val="000000"/>
        </w:rPr>
        <w:t xml:space="preserve">2.- </w:t>
      </w:r>
      <w:r w:rsidR="004D7AB9" w:rsidRPr="000C43CB">
        <w:rPr>
          <w:rFonts w:ascii="Palatino Linotype" w:hAnsi="Palatino Linotype" w:cs="Calibri"/>
          <w:color w:val="000000"/>
        </w:rPr>
        <w:t>Presentación por parte de la Empresa Pública Metropolitana de Hábitat y Vivienda de un informe detallado y pormenorizado, sobre la situación actual del convenio de cooperación entre la Empresa Pública Metropolitana de Hábitat y Vivienda y la Cooperativa de Vivienda Un Lugar en el Mundo, que incluya un análisis jurídico y financiero de las implicaciones con relación a terceros. Información que deberá ser entregada con los debidos sustentos documentales clasificados por asunto y fechas, y resolución al respecto.</w:t>
      </w:r>
    </w:p>
    <w:p w14:paraId="762AA844" w14:textId="77777777" w:rsidR="00FB38A7" w:rsidRPr="000C43CB" w:rsidRDefault="00FB38A7" w:rsidP="004D7AB9">
      <w:pPr>
        <w:spacing w:after="0"/>
        <w:jc w:val="both"/>
        <w:rPr>
          <w:rFonts w:ascii="Palatino Linotype" w:hAnsi="Palatino Linotype" w:cs="Calibri"/>
          <w:b/>
          <w:color w:val="000000"/>
        </w:rPr>
      </w:pPr>
    </w:p>
    <w:p w14:paraId="5D863981" w14:textId="77777777" w:rsidR="004D7AB9" w:rsidRPr="000C43CB" w:rsidRDefault="004D7AB9" w:rsidP="004D7AB9">
      <w:pPr>
        <w:spacing w:after="0"/>
        <w:jc w:val="both"/>
        <w:rPr>
          <w:rFonts w:ascii="Palatino Linotype" w:hAnsi="Palatino Linotype" w:cs="Calibri"/>
          <w:color w:val="000000"/>
        </w:rPr>
      </w:pPr>
      <w:r w:rsidRPr="000C43CB">
        <w:rPr>
          <w:rFonts w:ascii="Palatino Linotype" w:hAnsi="Palatino Linotype" w:cs="Calibri"/>
          <w:b/>
          <w:color w:val="000000"/>
        </w:rPr>
        <w:t xml:space="preserve">3.- </w:t>
      </w:r>
      <w:r w:rsidRPr="000C43CB">
        <w:rPr>
          <w:rFonts w:ascii="Palatino Linotype" w:hAnsi="Palatino Linotype" w:cs="Calibri"/>
          <w:color w:val="000000"/>
        </w:rPr>
        <w:t>Presentación por parte de la Empresa Pública Metropolitana de Hábitat y Vivienda, de la siguiente información:</w:t>
      </w:r>
    </w:p>
    <w:p w14:paraId="0158ECFF" w14:textId="77777777" w:rsidR="004D7AB9" w:rsidRPr="000C43CB" w:rsidRDefault="004D7AB9" w:rsidP="004D7AB9">
      <w:pPr>
        <w:spacing w:after="0"/>
        <w:jc w:val="both"/>
        <w:rPr>
          <w:rFonts w:ascii="Palatino Linotype" w:hAnsi="Palatino Linotype" w:cs="Calibri"/>
          <w:color w:val="000000"/>
        </w:rPr>
      </w:pPr>
    </w:p>
    <w:p w14:paraId="4B88B207" w14:textId="77777777" w:rsidR="004D7AB9" w:rsidRPr="000C43CB" w:rsidRDefault="004D7AB9" w:rsidP="004D7AB9">
      <w:pPr>
        <w:pStyle w:val="Sinespaciado"/>
        <w:numPr>
          <w:ilvl w:val="0"/>
          <w:numId w:val="28"/>
        </w:numPr>
        <w:rPr>
          <w:rFonts w:ascii="Palatino Linotype" w:hAnsi="Palatino Linotype"/>
        </w:rPr>
      </w:pPr>
      <w:r w:rsidRPr="000C43CB">
        <w:rPr>
          <w:rFonts w:ascii="Palatino Linotype" w:hAnsi="Palatino Linotype"/>
        </w:rPr>
        <w:t>Las matrices solicitadas en la sesión Nro. 043 de 3 de marzo de 2021.</w:t>
      </w:r>
    </w:p>
    <w:p w14:paraId="562283A5" w14:textId="77777777" w:rsidR="004D7AB9" w:rsidRPr="000C43CB" w:rsidRDefault="004D7AB9" w:rsidP="004D7AB9">
      <w:pPr>
        <w:pStyle w:val="Sinespaciado"/>
        <w:numPr>
          <w:ilvl w:val="0"/>
          <w:numId w:val="28"/>
        </w:numPr>
        <w:rPr>
          <w:rFonts w:ascii="Palatino Linotype" w:hAnsi="Palatino Linotype"/>
        </w:rPr>
      </w:pPr>
      <w:r w:rsidRPr="000C43CB">
        <w:rPr>
          <w:rFonts w:ascii="Palatino Linotype" w:hAnsi="Palatino Linotype"/>
        </w:rPr>
        <w:t>Un informe sobre cuánto le cuesta al municipio, en términos económicos, el abandono de las viviendas.</w:t>
      </w:r>
    </w:p>
    <w:p w14:paraId="052132BA" w14:textId="77777777" w:rsidR="004D7AB9" w:rsidRPr="000C43CB" w:rsidRDefault="004D7AB9" w:rsidP="004D7AB9">
      <w:pPr>
        <w:pStyle w:val="Sinespaciado"/>
        <w:numPr>
          <w:ilvl w:val="0"/>
          <w:numId w:val="28"/>
        </w:numPr>
        <w:rPr>
          <w:rFonts w:ascii="Palatino Linotype" w:hAnsi="Palatino Linotype"/>
        </w:rPr>
      </w:pPr>
      <w:r w:rsidRPr="000C43CB">
        <w:rPr>
          <w:rFonts w:ascii="Palatino Linotype" w:hAnsi="Palatino Linotype"/>
        </w:rPr>
        <w:t>Un informe de la Gerencia de Desarrollo Social y Gestión de la Demanda donde conste cuántos beneficiarios están registrados, de ellos cuántos son sujetos de crédito, sus formas de pago y el plazo dentro del cual se harán la entrega de la vivienda.</w:t>
      </w:r>
    </w:p>
    <w:p w14:paraId="65A3BE9E" w14:textId="77777777" w:rsidR="004D7AB9" w:rsidRPr="000C43CB" w:rsidRDefault="004D7AB9" w:rsidP="004D7AB9">
      <w:pPr>
        <w:pStyle w:val="Sinespaciado"/>
        <w:numPr>
          <w:ilvl w:val="0"/>
          <w:numId w:val="28"/>
        </w:numPr>
        <w:rPr>
          <w:rFonts w:ascii="Palatino Linotype" w:hAnsi="Palatino Linotype"/>
          <w:lang w:val="es-419"/>
        </w:rPr>
      </w:pPr>
      <w:r w:rsidRPr="000C43CB">
        <w:rPr>
          <w:rFonts w:ascii="Palatino Linotype" w:hAnsi="Palatino Linotype"/>
        </w:rPr>
        <w:t>Un informe de la Dirección Financiera donde conste un inventario de los asientos contables de las viviendas de relocalización del proyecto Victoria del Sur y resolución al respecto.</w:t>
      </w:r>
    </w:p>
    <w:p w14:paraId="55D4A450" w14:textId="77777777" w:rsidR="00FF74FA" w:rsidRPr="000C43CB" w:rsidRDefault="00FF74FA" w:rsidP="00030C7A">
      <w:pPr>
        <w:spacing w:after="0"/>
        <w:jc w:val="both"/>
        <w:rPr>
          <w:rFonts w:ascii="Palatino Linotype" w:hAnsi="Palatino Linotype" w:cs="Calibri"/>
          <w:b/>
          <w:color w:val="000000"/>
        </w:rPr>
      </w:pPr>
    </w:p>
    <w:p w14:paraId="59B08700" w14:textId="77777777" w:rsidR="00FF74FA" w:rsidRPr="000C43CB" w:rsidRDefault="00FF74FA" w:rsidP="00030C7A">
      <w:pPr>
        <w:spacing w:after="0"/>
        <w:jc w:val="both"/>
        <w:rPr>
          <w:rFonts w:ascii="Palatino Linotype" w:hAnsi="Palatino Linotype" w:cs="Calibri"/>
          <w:color w:val="000000"/>
        </w:rPr>
      </w:pPr>
      <w:r w:rsidRPr="000C43CB">
        <w:rPr>
          <w:rFonts w:ascii="Palatino Linotype" w:hAnsi="Palatino Linotype" w:cs="Calibri"/>
          <w:b/>
          <w:color w:val="000000"/>
        </w:rPr>
        <w:t xml:space="preserve">La concejala Blanca Paucar, </w:t>
      </w:r>
      <w:r w:rsidRPr="000C43CB">
        <w:rPr>
          <w:rFonts w:ascii="Palatino Linotype" w:hAnsi="Palatino Linotype" w:cs="Calibri"/>
          <w:color w:val="000000"/>
        </w:rPr>
        <w:t xml:space="preserve">solicitó que se incluya en el orden del día como segundo la comisión general para recibir a la Ing. Patricia </w:t>
      </w:r>
      <w:r w:rsidR="00913BC0" w:rsidRPr="000C43CB">
        <w:rPr>
          <w:rFonts w:ascii="Palatino Linotype" w:hAnsi="Palatino Linotype" w:cs="Calibri"/>
          <w:color w:val="000000"/>
        </w:rPr>
        <w:t xml:space="preserve">Cabezas, Gerente de la Empresa </w:t>
      </w:r>
      <w:r w:rsidR="00FB38A7" w:rsidRPr="000C43CB">
        <w:rPr>
          <w:rFonts w:ascii="Palatino Linotype" w:hAnsi="Palatino Linotype" w:cs="Calibri"/>
          <w:color w:val="000000"/>
        </w:rPr>
        <w:t>Fesprotec CIA. LTDA.</w:t>
      </w:r>
    </w:p>
    <w:p w14:paraId="6437E117" w14:textId="77777777" w:rsidR="00FB38A7" w:rsidRPr="000C43CB" w:rsidRDefault="00FB38A7" w:rsidP="00030C7A">
      <w:pPr>
        <w:spacing w:after="0"/>
        <w:jc w:val="both"/>
        <w:rPr>
          <w:rFonts w:ascii="Palatino Linotype" w:hAnsi="Palatino Linotype" w:cs="Calibri"/>
          <w:color w:val="000000"/>
        </w:rPr>
      </w:pPr>
    </w:p>
    <w:p w14:paraId="4EC3243E" w14:textId="77777777" w:rsidR="00FB38A7" w:rsidRPr="000C43CB" w:rsidRDefault="00FB38A7" w:rsidP="00030C7A">
      <w:pPr>
        <w:spacing w:after="0"/>
        <w:jc w:val="both"/>
        <w:rPr>
          <w:rFonts w:ascii="Palatino Linotype" w:hAnsi="Palatino Linotype" w:cs="Calibri"/>
          <w:color w:val="000000"/>
        </w:rPr>
      </w:pPr>
      <w:r w:rsidRPr="000C43CB">
        <w:rPr>
          <w:rFonts w:ascii="Palatino Linotype" w:hAnsi="Palatino Linotype" w:cs="Calibri"/>
          <w:color w:val="000000"/>
        </w:rPr>
        <w:t>La moción de la inclusión de este punto es apoyada y se toma votación para la aprobación del orden del día.</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40"/>
        <w:gridCol w:w="1276"/>
        <w:gridCol w:w="1417"/>
        <w:gridCol w:w="1418"/>
        <w:gridCol w:w="1418"/>
      </w:tblGrid>
      <w:tr w:rsidR="00FB38A7" w:rsidRPr="000C43CB" w14:paraId="025A01AA" w14:textId="77777777" w:rsidTr="009E5D8A">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14:paraId="2F524627" w14:textId="77777777" w:rsidR="00FB38A7" w:rsidRPr="000C43CB" w:rsidRDefault="00FB38A7" w:rsidP="009E5D8A">
            <w:pPr>
              <w:pStyle w:val="Subttulo"/>
              <w:spacing w:line="276" w:lineRule="auto"/>
              <w:jc w:val="center"/>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REGISTRO DE VOTACIÓN</w:t>
            </w:r>
          </w:p>
        </w:tc>
      </w:tr>
      <w:tr w:rsidR="00FB38A7" w:rsidRPr="000C43CB" w14:paraId="614B1FFE" w14:textId="77777777" w:rsidTr="00FB38A7">
        <w:trPr>
          <w:jc w:val="center"/>
        </w:trPr>
        <w:tc>
          <w:tcPr>
            <w:tcW w:w="2405" w:type="dxa"/>
            <w:tcBorders>
              <w:top w:val="single" w:sz="4" w:space="0" w:color="auto"/>
              <w:left w:val="single" w:sz="4" w:space="0" w:color="auto"/>
              <w:bottom w:val="single" w:sz="4" w:space="0" w:color="auto"/>
              <w:right w:val="single" w:sz="4" w:space="0" w:color="auto"/>
            </w:tcBorders>
            <w:shd w:val="clear" w:color="auto" w:fill="0070C0"/>
            <w:hideMark/>
          </w:tcPr>
          <w:p w14:paraId="51FE92C6" w14:textId="77777777" w:rsidR="00FB38A7" w:rsidRPr="000C43CB" w:rsidRDefault="00FB38A7" w:rsidP="009E5D8A">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Integrantes Comisión</w:t>
            </w:r>
          </w:p>
        </w:tc>
        <w:tc>
          <w:tcPr>
            <w:tcW w:w="1240" w:type="dxa"/>
            <w:tcBorders>
              <w:top w:val="single" w:sz="4" w:space="0" w:color="auto"/>
              <w:left w:val="single" w:sz="4" w:space="0" w:color="auto"/>
              <w:bottom w:val="single" w:sz="4" w:space="0" w:color="auto"/>
              <w:right w:val="single" w:sz="4" w:space="0" w:color="auto"/>
            </w:tcBorders>
            <w:shd w:val="clear" w:color="auto" w:fill="0070C0"/>
            <w:hideMark/>
          </w:tcPr>
          <w:p w14:paraId="2E51A2BB" w14:textId="77777777" w:rsidR="00FB38A7" w:rsidRPr="000C43CB" w:rsidRDefault="00FB38A7" w:rsidP="009E5D8A">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0CDCA086" w14:textId="77777777" w:rsidR="00FB38A7" w:rsidRPr="000C43CB" w:rsidRDefault="00FB38A7" w:rsidP="009E5D8A">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0706FE30" w14:textId="77777777" w:rsidR="00FB38A7" w:rsidRPr="000C43CB" w:rsidRDefault="00FB38A7" w:rsidP="009E5D8A">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3252322F" w14:textId="77777777" w:rsidR="00FB38A7" w:rsidRPr="000C43CB" w:rsidRDefault="00FB38A7" w:rsidP="009E5D8A">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165BF823" w14:textId="77777777" w:rsidR="00FB38A7" w:rsidRPr="000C43CB" w:rsidRDefault="00FB38A7" w:rsidP="009E5D8A">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Abstención</w:t>
            </w:r>
          </w:p>
        </w:tc>
      </w:tr>
      <w:tr w:rsidR="00FB38A7" w:rsidRPr="000C43CB" w14:paraId="418EB30C" w14:textId="77777777" w:rsidTr="00FB38A7">
        <w:trPr>
          <w:jc w:val="center"/>
        </w:trPr>
        <w:tc>
          <w:tcPr>
            <w:tcW w:w="2405" w:type="dxa"/>
            <w:tcBorders>
              <w:top w:val="single" w:sz="4" w:space="0" w:color="auto"/>
              <w:left w:val="single" w:sz="4" w:space="0" w:color="auto"/>
              <w:bottom w:val="single" w:sz="4" w:space="0" w:color="auto"/>
              <w:right w:val="single" w:sz="4" w:space="0" w:color="auto"/>
            </w:tcBorders>
          </w:tcPr>
          <w:p w14:paraId="1A1745D7" w14:textId="77777777" w:rsidR="00FB38A7" w:rsidRPr="000C43CB" w:rsidRDefault="00FB38A7" w:rsidP="009E5D8A">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Lcda. Blanca Paucar</w:t>
            </w:r>
          </w:p>
        </w:tc>
        <w:tc>
          <w:tcPr>
            <w:tcW w:w="1240" w:type="dxa"/>
            <w:tcBorders>
              <w:top w:val="single" w:sz="4" w:space="0" w:color="auto"/>
              <w:left w:val="single" w:sz="4" w:space="0" w:color="auto"/>
              <w:bottom w:val="single" w:sz="4" w:space="0" w:color="auto"/>
              <w:right w:val="single" w:sz="4" w:space="0" w:color="auto"/>
            </w:tcBorders>
            <w:hideMark/>
          </w:tcPr>
          <w:p w14:paraId="09DF1888" w14:textId="77777777" w:rsidR="00FB38A7" w:rsidRPr="000C43CB" w:rsidRDefault="00FB38A7" w:rsidP="009E5D8A">
            <w:pPr>
              <w:pStyle w:val="Subttulo"/>
              <w:spacing w:line="276" w:lineRule="auto"/>
              <w:jc w:val="center"/>
              <w:rPr>
                <w:rFonts w:ascii="Palatino Linotype" w:hAnsi="Palatino Linotype" w:cs="Tahoma"/>
                <w:i w:val="0"/>
                <w:color w:val="000000"/>
                <w:sz w:val="22"/>
                <w:szCs w:val="22"/>
                <w:lang w:val="es-ES"/>
              </w:rPr>
            </w:pPr>
            <w:r w:rsidRPr="000C43CB">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4EBCE190" w14:textId="77777777" w:rsidR="00FB38A7" w:rsidRPr="000C43CB" w:rsidRDefault="00FB38A7" w:rsidP="009E5D8A">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3F262814" w14:textId="77777777" w:rsidR="00FB38A7" w:rsidRPr="000C43CB" w:rsidRDefault="00FB38A7" w:rsidP="009E5D8A">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5DC6E25" w14:textId="77777777" w:rsidR="00FB38A7" w:rsidRPr="000C43CB" w:rsidRDefault="00FB38A7" w:rsidP="009E5D8A">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47A43FA" w14:textId="77777777" w:rsidR="00FB38A7" w:rsidRPr="000C43CB" w:rsidRDefault="00FB38A7" w:rsidP="009E5D8A">
            <w:pPr>
              <w:pStyle w:val="Subttulo"/>
              <w:spacing w:line="276" w:lineRule="auto"/>
              <w:rPr>
                <w:rFonts w:ascii="Palatino Linotype" w:hAnsi="Palatino Linotype"/>
                <w:i w:val="0"/>
                <w:color w:val="000000"/>
                <w:sz w:val="22"/>
                <w:szCs w:val="22"/>
                <w:lang w:val="es-ES"/>
              </w:rPr>
            </w:pPr>
          </w:p>
        </w:tc>
      </w:tr>
      <w:tr w:rsidR="00FB38A7" w:rsidRPr="000C43CB" w14:paraId="372FC195" w14:textId="77777777" w:rsidTr="00FB38A7">
        <w:trPr>
          <w:jc w:val="center"/>
        </w:trPr>
        <w:tc>
          <w:tcPr>
            <w:tcW w:w="2405" w:type="dxa"/>
            <w:tcBorders>
              <w:top w:val="single" w:sz="4" w:space="0" w:color="auto"/>
              <w:left w:val="single" w:sz="4" w:space="0" w:color="auto"/>
              <w:bottom w:val="single" w:sz="4" w:space="0" w:color="auto"/>
              <w:right w:val="single" w:sz="4" w:space="0" w:color="auto"/>
            </w:tcBorders>
          </w:tcPr>
          <w:p w14:paraId="1A77BC69" w14:textId="77777777" w:rsidR="00FB38A7" w:rsidRPr="000C43CB" w:rsidRDefault="00FB38A7" w:rsidP="009E5D8A">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Mgs. Soledad Benítez</w:t>
            </w:r>
          </w:p>
        </w:tc>
        <w:tc>
          <w:tcPr>
            <w:tcW w:w="1240" w:type="dxa"/>
            <w:tcBorders>
              <w:top w:val="single" w:sz="4" w:space="0" w:color="auto"/>
              <w:left w:val="single" w:sz="4" w:space="0" w:color="auto"/>
              <w:bottom w:val="single" w:sz="4" w:space="0" w:color="auto"/>
              <w:right w:val="single" w:sz="4" w:space="0" w:color="auto"/>
            </w:tcBorders>
            <w:hideMark/>
          </w:tcPr>
          <w:p w14:paraId="7E83D4F1" w14:textId="77777777" w:rsidR="00FB38A7" w:rsidRPr="000C43CB" w:rsidRDefault="00FB38A7" w:rsidP="009E5D8A">
            <w:pPr>
              <w:pStyle w:val="Subttulo"/>
              <w:spacing w:line="276" w:lineRule="auto"/>
              <w:jc w:val="center"/>
              <w:rPr>
                <w:rFonts w:ascii="Palatino Linotype" w:hAnsi="Palatino Linotype" w:cs="Tahoma"/>
                <w:i w:val="0"/>
                <w:color w:val="000000"/>
                <w:sz w:val="22"/>
                <w:szCs w:val="22"/>
                <w:lang w:val="es-ES"/>
              </w:rPr>
            </w:pPr>
            <w:r w:rsidRPr="000C43CB">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228D28B9" w14:textId="77777777" w:rsidR="00FB38A7" w:rsidRPr="000C43CB" w:rsidRDefault="00FB38A7" w:rsidP="009E5D8A">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1C600EC3" w14:textId="77777777" w:rsidR="00FB38A7" w:rsidRPr="000C43CB" w:rsidRDefault="00FB38A7" w:rsidP="009E5D8A">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C23023E" w14:textId="77777777" w:rsidR="00FB38A7" w:rsidRPr="000C43CB" w:rsidRDefault="00FB38A7" w:rsidP="009E5D8A">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619CF3A" w14:textId="77777777" w:rsidR="00FB38A7" w:rsidRPr="000C43CB" w:rsidRDefault="00FB38A7" w:rsidP="009E5D8A">
            <w:pPr>
              <w:pStyle w:val="Subttulo"/>
              <w:spacing w:line="276" w:lineRule="auto"/>
              <w:rPr>
                <w:rFonts w:ascii="Palatino Linotype" w:hAnsi="Palatino Linotype"/>
                <w:i w:val="0"/>
                <w:color w:val="000000"/>
                <w:sz w:val="22"/>
                <w:szCs w:val="22"/>
                <w:lang w:val="es-ES"/>
              </w:rPr>
            </w:pPr>
          </w:p>
        </w:tc>
      </w:tr>
      <w:tr w:rsidR="00FB38A7" w:rsidRPr="000C43CB" w14:paraId="3FF5C1C0" w14:textId="77777777" w:rsidTr="00FB38A7">
        <w:trPr>
          <w:jc w:val="center"/>
        </w:trPr>
        <w:tc>
          <w:tcPr>
            <w:tcW w:w="2405" w:type="dxa"/>
            <w:tcBorders>
              <w:top w:val="single" w:sz="4" w:space="0" w:color="auto"/>
              <w:left w:val="single" w:sz="4" w:space="0" w:color="auto"/>
              <w:bottom w:val="single" w:sz="4" w:space="0" w:color="auto"/>
              <w:right w:val="single" w:sz="4" w:space="0" w:color="auto"/>
            </w:tcBorders>
          </w:tcPr>
          <w:p w14:paraId="3E223EFB" w14:textId="77777777" w:rsidR="00FB38A7" w:rsidRPr="000C43CB" w:rsidRDefault="00FB38A7" w:rsidP="009E5D8A">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Dr. René Bedón</w:t>
            </w:r>
          </w:p>
        </w:tc>
        <w:tc>
          <w:tcPr>
            <w:tcW w:w="1240" w:type="dxa"/>
            <w:tcBorders>
              <w:top w:val="single" w:sz="4" w:space="0" w:color="auto"/>
              <w:left w:val="single" w:sz="4" w:space="0" w:color="auto"/>
              <w:bottom w:val="single" w:sz="4" w:space="0" w:color="auto"/>
              <w:right w:val="single" w:sz="4" w:space="0" w:color="auto"/>
            </w:tcBorders>
            <w:hideMark/>
          </w:tcPr>
          <w:p w14:paraId="42D6F275" w14:textId="77777777" w:rsidR="00FB38A7" w:rsidRPr="000C43CB" w:rsidRDefault="00FB38A7" w:rsidP="009E5D8A">
            <w:pPr>
              <w:pStyle w:val="Subttulo"/>
              <w:spacing w:line="276" w:lineRule="auto"/>
              <w:jc w:val="center"/>
              <w:rPr>
                <w:rFonts w:ascii="Palatino Linotype" w:hAnsi="Palatino Linotype" w:cs="Tahoma"/>
                <w:i w:val="0"/>
                <w:color w:val="000000"/>
                <w:sz w:val="22"/>
                <w:szCs w:val="22"/>
                <w:lang w:val="es-ES"/>
              </w:rPr>
            </w:pPr>
            <w:r w:rsidRPr="000C43CB">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4B205316" w14:textId="77777777" w:rsidR="00FB38A7" w:rsidRPr="000C43CB" w:rsidRDefault="00FB38A7" w:rsidP="009E5D8A">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32205201" w14:textId="77777777" w:rsidR="00FB38A7" w:rsidRPr="000C43CB" w:rsidRDefault="00FB38A7" w:rsidP="009E5D8A">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CF6B021" w14:textId="77777777" w:rsidR="00FB38A7" w:rsidRPr="000C43CB" w:rsidRDefault="00FB38A7" w:rsidP="009E5D8A">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ECFAB91" w14:textId="77777777" w:rsidR="00FB38A7" w:rsidRPr="000C43CB" w:rsidRDefault="00FB38A7" w:rsidP="009E5D8A">
            <w:pPr>
              <w:pStyle w:val="Subttulo"/>
              <w:spacing w:line="276" w:lineRule="auto"/>
              <w:rPr>
                <w:rFonts w:ascii="Palatino Linotype" w:hAnsi="Palatino Linotype"/>
                <w:i w:val="0"/>
                <w:color w:val="000000"/>
                <w:sz w:val="22"/>
                <w:szCs w:val="22"/>
                <w:lang w:val="es-ES"/>
              </w:rPr>
            </w:pPr>
          </w:p>
        </w:tc>
      </w:tr>
      <w:tr w:rsidR="00FB38A7" w:rsidRPr="000C43CB" w14:paraId="071FFAA1" w14:textId="77777777" w:rsidTr="00FB38A7">
        <w:trPr>
          <w:jc w:val="center"/>
        </w:trPr>
        <w:tc>
          <w:tcPr>
            <w:tcW w:w="2405" w:type="dxa"/>
            <w:tcBorders>
              <w:top w:val="single" w:sz="4" w:space="0" w:color="auto"/>
              <w:left w:val="single" w:sz="4" w:space="0" w:color="auto"/>
              <w:bottom w:val="single" w:sz="4" w:space="0" w:color="auto"/>
              <w:right w:val="single" w:sz="4" w:space="0" w:color="auto"/>
            </w:tcBorders>
            <w:shd w:val="clear" w:color="auto" w:fill="0070C0"/>
            <w:hideMark/>
          </w:tcPr>
          <w:p w14:paraId="5216C80D" w14:textId="77777777" w:rsidR="00FB38A7" w:rsidRPr="000C43CB" w:rsidRDefault="00FB38A7" w:rsidP="009E5D8A">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TOTAL</w:t>
            </w:r>
          </w:p>
        </w:tc>
        <w:tc>
          <w:tcPr>
            <w:tcW w:w="1240" w:type="dxa"/>
            <w:tcBorders>
              <w:top w:val="single" w:sz="4" w:space="0" w:color="auto"/>
              <w:left w:val="single" w:sz="4" w:space="0" w:color="auto"/>
              <w:bottom w:val="single" w:sz="4" w:space="0" w:color="auto"/>
              <w:right w:val="single" w:sz="4" w:space="0" w:color="auto"/>
            </w:tcBorders>
            <w:shd w:val="clear" w:color="auto" w:fill="0070C0"/>
            <w:hideMark/>
          </w:tcPr>
          <w:p w14:paraId="4F058ABD" w14:textId="77777777" w:rsidR="00FB38A7" w:rsidRPr="000C43CB" w:rsidRDefault="00FB38A7" w:rsidP="009E5D8A">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22A863B5" w14:textId="77777777" w:rsidR="00FB38A7" w:rsidRPr="000C43CB" w:rsidRDefault="00FB38A7" w:rsidP="009E5D8A">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3105D193" w14:textId="77777777" w:rsidR="00FB38A7" w:rsidRPr="000C43CB" w:rsidRDefault="00FB38A7" w:rsidP="009E5D8A">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 xml:space="preserve">0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4745BE6E" w14:textId="77777777" w:rsidR="00FB38A7" w:rsidRPr="000C43CB" w:rsidRDefault="00FB38A7" w:rsidP="009E5D8A">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59A76D7B" w14:textId="77777777" w:rsidR="00FB38A7" w:rsidRPr="000C43CB" w:rsidRDefault="00FB38A7" w:rsidP="009E5D8A">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p>
        </w:tc>
      </w:tr>
    </w:tbl>
    <w:p w14:paraId="70DE9806" w14:textId="77777777" w:rsidR="00FB38A7" w:rsidRPr="000C43CB" w:rsidRDefault="00FB38A7" w:rsidP="00030C7A">
      <w:pPr>
        <w:spacing w:after="0"/>
        <w:jc w:val="both"/>
        <w:rPr>
          <w:rFonts w:ascii="Palatino Linotype" w:hAnsi="Palatino Linotype" w:cs="Calibri"/>
          <w:color w:val="000000"/>
        </w:rPr>
      </w:pPr>
    </w:p>
    <w:p w14:paraId="267B1E75" w14:textId="77777777" w:rsidR="00FB38A7" w:rsidRPr="000C43CB" w:rsidRDefault="00FB38A7" w:rsidP="00030C7A">
      <w:pPr>
        <w:spacing w:after="0"/>
        <w:jc w:val="both"/>
        <w:rPr>
          <w:rFonts w:ascii="Palatino Linotype" w:hAnsi="Palatino Linotype" w:cs="Calibri"/>
          <w:color w:val="000000"/>
        </w:rPr>
      </w:pPr>
      <w:r w:rsidRPr="000C43CB">
        <w:rPr>
          <w:rFonts w:ascii="Palatino Linotype" w:hAnsi="Palatino Linotype" w:cs="Calibri"/>
          <w:color w:val="000000"/>
        </w:rPr>
        <w:t>El orden del día queda aprobado por unanimidad de los presentes con la inclusión solicitada por la concejala Blanca Paucar.</w:t>
      </w:r>
    </w:p>
    <w:p w14:paraId="5C4C4725" w14:textId="77777777" w:rsidR="006D5DEE" w:rsidRPr="000C43CB" w:rsidRDefault="006D5DEE" w:rsidP="00A62C82">
      <w:pPr>
        <w:jc w:val="center"/>
        <w:rPr>
          <w:rFonts w:ascii="Palatino Linotype" w:hAnsi="Palatino Linotype" w:cs="Calibri"/>
          <w:color w:val="000000"/>
        </w:rPr>
      </w:pPr>
      <w:r w:rsidRPr="000C43CB">
        <w:rPr>
          <w:rFonts w:ascii="Palatino Linotype" w:hAnsi="Palatino Linotype" w:cs="Calibri"/>
          <w:b/>
          <w:color w:val="000000"/>
        </w:rPr>
        <w:lastRenderedPageBreak/>
        <w:t>DESARROLLO DE LA SESIÓN:</w:t>
      </w:r>
    </w:p>
    <w:p w14:paraId="75522BB5" w14:textId="77777777" w:rsidR="00FB38A7" w:rsidRPr="000C43CB" w:rsidRDefault="006D5DEE" w:rsidP="00A62C82">
      <w:pPr>
        <w:rPr>
          <w:rFonts w:ascii="Palatino Linotype" w:hAnsi="Palatino Linotype"/>
          <w:b/>
        </w:rPr>
      </w:pPr>
      <w:r w:rsidRPr="000C43CB">
        <w:rPr>
          <w:rFonts w:ascii="Palatino Linotype" w:hAnsi="Palatino Linotype"/>
          <w:b/>
        </w:rPr>
        <w:t>Primer punto del orden del día</w:t>
      </w:r>
      <w:r w:rsidR="001B373D" w:rsidRPr="000C43CB">
        <w:rPr>
          <w:rFonts w:ascii="Palatino Linotype" w:hAnsi="Palatino Linotype"/>
          <w:b/>
        </w:rPr>
        <w:t xml:space="preserve">: </w:t>
      </w:r>
      <w:r w:rsidR="00FB38A7" w:rsidRPr="000C43CB">
        <w:rPr>
          <w:rFonts w:ascii="Palatino Linotype" w:hAnsi="Palatino Linotype"/>
          <w:b/>
        </w:rPr>
        <w:t>Aprobación de acta de la sesión No.43 de 03 de marzo de 2021.</w:t>
      </w:r>
    </w:p>
    <w:p w14:paraId="6C63B3B7" w14:textId="77777777" w:rsidR="00FB72CB" w:rsidRPr="000C43CB" w:rsidRDefault="00FB426A" w:rsidP="00A62C82">
      <w:pPr>
        <w:rPr>
          <w:rFonts w:ascii="Palatino Linotype" w:hAnsi="Palatino Linotype"/>
        </w:rPr>
      </w:pPr>
      <w:r w:rsidRPr="000C43CB">
        <w:rPr>
          <w:rFonts w:ascii="Palatino Linotype" w:hAnsi="Palatino Linotype"/>
          <w:b/>
        </w:rPr>
        <w:t xml:space="preserve"> </w:t>
      </w:r>
      <w:r w:rsidR="00B8274E" w:rsidRPr="000C43CB">
        <w:rPr>
          <w:rFonts w:ascii="Palatino Linotype" w:hAnsi="Palatino Linotype"/>
        </w:rPr>
        <w:t>Por disposición de la concejala Blanca Paucar, presidenta de la comisión de Vivienda y Hábitat se toma votación sobre la aprobación del acta, la cual queda aprobada</w:t>
      </w:r>
      <w:r w:rsidR="00F94277" w:rsidRPr="000C43CB">
        <w:rPr>
          <w:rFonts w:ascii="Palatino Linotype" w:hAnsi="Palatino Linotype"/>
        </w:rPr>
        <w:t xml:space="preserve"> sin observaciones</w:t>
      </w:r>
      <w:r w:rsidR="00B8274E" w:rsidRPr="000C43CB">
        <w:rPr>
          <w:rFonts w:ascii="Palatino Linotype" w:hAnsi="Palatino Linotype"/>
        </w:rPr>
        <w:t xml:space="preserve"> por los miembros de la comisión</w:t>
      </w:r>
      <w:r w:rsidR="00465EC2" w:rsidRPr="000C43CB">
        <w:rPr>
          <w:rFonts w:ascii="Palatino Linotype" w:hAnsi="Palatino Linotype"/>
        </w:rPr>
        <w:t>,</w:t>
      </w:r>
      <w:r w:rsidR="00B8274E" w:rsidRPr="000C43CB">
        <w:rPr>
          <w:rFonts w:ascii="Palatino Linotype" w:hAnsi="Palatino Linotype"/>
        </w:rPr>
        <w:t xml:space="preserve"> de conformidad con el siguiente detalle:</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39663B" w:rsidRPr="000C43CB" w14:paraId="38AC3096" w14:textId="77777777" w:rsidTr="00822204">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14:paraId="47F26226" w14:textId="77777777" w:rsidR="0039663B" w:rsidRPr="000C43CB" w:rsidRDefault="0039663B" w:rsidP="00465EC2">
            <w:pPr>
              <w:pStyle w:val="Subttulo"/>
              <w:spacing w:line="276" w:lineRule="auto"/>
              <w:jc w:val="center"/>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REGISTRO DE VOTACIÓN</w:t>
            </w:r>
          </w:p>
        </w:tc>
      </w:tr>
      <w:tr w:rsidR="0039663B" w:rsidRPr="000C43CB" w14:paraId="2E1DCDB7" w14:textId="77777777" w:rsidTr="0082220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40D0A9BB" w14:textId="77777777" w:rsidR="0039663B" w:rsidRPr="000C43CB" w:rsidRDefault="0039663B" w:rsidP="00465EC2">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200C5077" w14:textId="77777777" w:rsidR="0039663B" w:rsidRPr="000C43CB" w:rsidRDefault="0039663B" w:rsidP="00465EC2">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13779D6E" w14:textId="77777777" w:rsidR="0039663B" w:rsidRPr="000C43CB" w:rsidRDefault="0039663B" w:rsidP="00465EC2">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6EDF4147" w14:textId="77777777" w:rsidR="0039663B" w:rsidRPr="000C43CB" w:rsidRDefault="0039663B" w:rsidP="00465EC2">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05D8231A" w14:textId="77777777" w:rsidR="0039663B" w:rsidRPr="000C43CB" w:rsidRDefault="0039663B" w:rsidP="00465EC2">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4FC75BE9" w14:textId="77777777" w:rsidR="0039663B" w:rsidRPr="000C43CB" w:rsidRDefault="0039663B" w:rsidP="00465EC2">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Abstención</w:t>
            </w:r>
          </w:p>
        </w:tc>
      </w:tr>
      <w:tr w:rsidR="0039663B" w:rsidRPr="000C43CB" w14:paraId="5CEEC77F" w14:textId="77777777" w:rsidTr="00822204">
        <w:trPr>
          <w:jc w:val="center"/>
        </w:trPr>
        <w:tc>
          <w:tcPr>
            <w:tcW w:w="2369" w:type="dxa"/>
            <w:tcBorders>
              <w:top w:val="single" w:sz="4" w:space="0" w:color="auto"/>
              <w:left w:val="single" w:sz="4" w:space="0" w:color="auto"/>
              <w:bottom w:val="single" w:sz="4" w:space="0" w:color="auto"/>
              <w:right w:val="single" w:sz="4" w:space="0" w:color="auto"/>
            </w:tcBorders>
          </w:tcPr>
          <w:p w14:paraId="4869B7AD" w14:textId="77777777" w:rsidR="0039663B" w:rsidRPr="000C43CB" w:rsidRDefault="0039663B" w:rsidP="00465EC2">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Lcda. Blanca Paucar</w:t>
            </w:r>
          </w:p>
        </w:tc>
        <w:tc>
          <w:tcPr>
            <w:tcW w:w="1276" w:type="dxa"/>
            <w:tcBorders>
              <w:top w:val="single" w:sz="4" w:space="0" w:color="auto"/>
              <w:left w:val="single" w:sz="4" w:space="0" w:color="auto"/>
              <w:bottom w:val="single" w:sz="4" w:space="0" w:color="auto"/>
              <w:right w:val="single" w:sz="4" w:space="0" w:color="auto"/>
            </w:tcBorders>
            <w:hideMark/>
          </w:tcPr>
          <w:p w14:paraId="1AB84BA8" w14:textId="77777777" w:rsidR="0039663B" w:rsidRPr="000C43CB" w:rsidRDefault="0039663B" w:rsidP="00465EC2">
            <w:pPr>
              <w:pStyle w:val="Subttulo"/>
              <w:spacing w:line="276" w:lineRule="auto"/>
              <w:jc w:val="center"/>
              <w:rPr>
                <w:rFonts w:ascii="Palatino Linotype" w:hAnsi="Palatino Linotype" w:cs="Tahoma"/>
                <w:i w:val="0"/>
                <w:color w:val="000000"/>
                <w:sz w:val="22"/>
                <w:szCs w:val="22"/>
                <w:lang w:val="es-ES"/>
              </w:rPr>
            </w:pPr>
            <w:r w:rsidRPr="000C43CB">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2B3B1D69" w14:textId="77777777" w:rsidR="0039663B" w:rsidRPr="000C43CB" w:rsidRDefault="0039663B" w:rsidP="00465EC2">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15E41386" w14:textId="77777777" w:rsidR="0039663B" w:rsidRPr="000C43CB" w:rsidRDefault="0039663B" w:rsidP="00465EC2">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9CDAF01" w14:textId="77777777" w:rsidR="0039663B" w:rsidRPr="000C43CB" w:rsidRDefault="0039663B" w:rsidP="00465EC2">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2BFA377" w14:textId="77777777" w:rsidR="0039663B" w:rsidRPr="000C43CB" w:rsidRDefault="0039663B" w:rsidP="00465EC2">
            <w:pPr>
              <w:pStyle w:val="Subttulo"/>
              <w:spacing w:line="276" w:lineRule="auto"/>
              <w:rPr>
                <w:rFonts w:ascii="Palatino Linotype" w:hAnsi="Palatino Linotype"/>
                <w:i w:val="0"/>
                <w:color w:val="000000"/>
                <w:sz w:val="22"/>
                <w:szCs w:val="22"/>
                <w:lang w:val="es-ES"/>
              </w:rPr>
            </w:pPr>
          </w:p>
        </w:tc>
      </w:tr>
      <w:tr w:rsidR="0039663B" w:rsidRPr="000C43CB" w14:paraId="7FFF1E8A" w14:textId="77777777" w:rsidTr="00822204">
        <w:trPr>
          <w:jc w:val="center"/>
        </w:trPr>
        <w:tc>
          <w:tcPr>
            <w:tcW w:w="2369" w:type="dxa"/>
            <w:tcBorders>
              <w:top w:val="single" w:sz="4" w:space="0" w:color="auto"/>
              <w:left w:val="single" w:sz="4" w:space="0" w:color="auto"/>
              <w:bottom w:val="single" w:sz="4" w:space="0" w:color="auto"/>
              <w:right w:val="single" w:sz="4" w:space="0" w:color="auto"/>
            </w:tcBorders>
          </w:tcPr>
          <w:p w14:paraId="4F6846FA" w14:textId="77777777" w:rsidR="0039663B" w:rsidRPr="000C43CB" w:rsidRDefault="0039663B" w:rsidP="00465EC2">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Mgs. Soledad Benítez</w:t>
            </w:r>
          </w:p>
        </w:tc>
        <w:tc>
          <w:tcPr>
            <w:tcW w:w="1276" w:type="dxa"/>
            <w:tcBorders>
              <w:top w:val="single" w:sz="4" w:space="0" w:color="auto"/>
              <w:left w:val="single" w:sz="4" w:space="0" w:color="auto"/>
              <w:bottom w:val="single" w:sz="4" w:space="0" w:color="auto"/>
              <w:right w:val="single" w:sz="4" w:space="0" w:color="auto"/>
            </w:tcBorders>
            <w:hideMark/>
          </w:tcPr>
          <w:p w14:paraId="6E77B79D" w14:textId="77777777" w:rsidR="0039663B" w:rsidRPr="000C43CB" w:rsidRDefault="0039663B" w:rsidP="00465EC2">
            <w:pPr>
              <w:pStyle w:val="Subttulo"/>
              <w:spacing w:line="276" w:lineRule="auto"/>
              <w:jc w:val="center"/>
              <w:rPr>
                <w:rFonts w:ascii="Palatino Linotype" w:hAnsi="Palatino Linotype" w:cs="Tahoma"/>
                <w:i w:val="0"/>
                <w:color w:val="000000"/>
                <w:sz w:val="22"/>
                <w:szCs w:val="22"/>
                <w:lang w:val="es-ES"/>
              </w:rPr>
            </w:pPr>
            <w:r w:rsidRPr="000C43CB">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01CBF73A" w14:textId="77777777" w:rsidR="0039663B" w:rsidRPr="000C43CB" w:rsidRDefault="0039663B" w:rsidP="00465EC2">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08D822D9" w14:textId="77777777" w:rsidR="0039663B" w:rsidRPr="000C43CB" w:rsidRDefault="0039663B" w:rsidP="00465EC2">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6BD89D7" w14:textId="77777777" w:rsidR="0039663B" w:rsidRPr="000C43CB" w:rsidRDefault="0039663B" w:rsidP="00465EC2">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05DF7FB" w14:textId="77777777" w:rsidR="0039663B" w:rsidRPr="000C43CB" w:rsidRDefault="0039663B" w:rsidP="00465EC2">
            <w:pPr>
              <w:pStyle w:val="Subttulo"/>
              <w:spacing w:line="276" w:lineRule="auto"/>
              <w:rPr>
                <w:rFonts w:ascii="Palatino Linotype" w:hAnsi="Palatino Linotype"/>
                <w:i w:val="0"/>
                <w:color w:val="000000"/>
                <w:sz w:val="22"/>
                <w:szCs w:val="22"/>
                <w:lang w:val="es-ES"/>
              </w:rPr>
            </w:pPr>
          </w:p>
        </w:tc>
      </w:tr>
      <w:tr w:rsidR="0039663B" w:rsidRPr="000C43CB" w14:paraId="6ED0DF12" w14:textId="77777777" w:rsidTr="00822204">
        <w:trPr>
          <w:jc w:val="center"/>
        </w:trPr>
        <w:tc>
          <w:tcPr>
            <w:tcW w:w="2369" w:type="dxa"/>
            <w:tcBorders>
              <w:top w:val="single" w:sz="4" w:space="0" w:color="auto"/>
              <w:left w:val="single" w:sz="4" w:space="0" w:color="auto"/>
              <w:bottom w:val="single" w:sz="4" w:space="0" w:color="auto"/>
              <w:right w:val="single" w:sz="4" w:space="0" w:color="auto"/>
            </w:tcBorders>
          </w:tcPr>
          <w:p w14:paraId="79438379" w14:textId="77777777" w:rsidR="0039663B" w:rsidRPr="000C43CB" w:rsidRDefault="0039663B" w:rsidP="00465EC2">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Dr. René Bedón</w:t>
            </w:r>
          </w:p>
        </w:tc>
        <w:tc>
          <w:tcPr>
            <w:tcW w:w="1276" w:type="dxa"/>
            <w:tcBorders>
              <w:top w:val="single" w:sz="4" w:space="0" w:color="auto"/>
              <w:left w:val="single" w:sz="4" w:space="0" w:color="auto"/>
              <w:bottom w:val="single" w:sz="4" w:space="0" w:color="auto"/>
              <w:right w:val="single" w:sz="4" w:space="0" w:color="auto"/>
            </w:tcBorders>
            <w:hideMark/>
          </w:tcPr>
          <w:p w14:paraId="2E17B62A" w14:textId="77777777" w:rsidR="0039663B" w:rsidRPr="000C43CB" w:rsidRDefault="00F94277" w:rsidP="00465EC2">
            <w:pPr>
              <w:pStyle w:val="Subttulo"/>
              <w:spacing w:line="276" w:lineRule="auto"/>
              <w:jc w:val="center"/>
              <w:rPr>
                <w:rFonts w:ascii="Palatino Linotype" w:hAnsi="Palatino Linotype" w:cs="Tahoma"/>
                <w:i w:val="0"/>
                <w:color w:val="000000"/>
                <w:sz w:val="22"/>
                <w:szCs w:val="22"/>
                <w:lang w:val="es-ES"/>
              </w:rPr>
            </w:pPr>
            <w:r w:rsidRPr="000C43CB">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5EB430D0" w14:textId="77777777" w:rsidR="0039663B" w:rsidRPr="000C43CB" w:rsidRDefault="0039663B" w:rsidP="00465EC2">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41C1874F" w14:textId="77777777" w:rsidR="0039663B" w:rsidRPr="000C43CB" w:rsidRDefault="0039663B" w:rsidP="00465EC2">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870C32F" w14:textId="77777777" w:rsidR="0039663B" w:rsidRPr="000C43CB" w:rsidRDefault="0039663B" w:rsidP="00BF3F27">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8FCA19D" w14:textId="77777777" w:rsidR="0039663B" w:rsidRPr="000C43CB" w:rsidRDefault="0039663B" w:rsidP="00465EC2">
            <w:pPr>
              <w:pStyle w:val="Subttulo"/>
              <w:spacing w:line="276" w:lineRule="auto"/>
              <w:rPr>
                <w:rFonts w:ascii="Palatino Linotype" w:hAnsi="Palatino Linotype"/>
                <w:i w:val="0"/>
                <w:color w:val="000000"/>
                <w:sz w:val="22"/>
                <w:szCs w:val="22"/>
                <w:lang w:val="es-ES"/>
              </w:rPr>
            </w:pPr>
          </w:p>
        </w:tc>
      </w:tr>
      <w:tr w:rsidR="0039663B" w:rsidRPr="000C43CB" w14:paraId="7751D55C" w14:textId="77777777" w:rsidTr="0082220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5E0AA9FA" w14:textId="77777777" w:rsidR="0039663B" w:rsidRPr="000C43CB" w:rsidRDefault="0039663B" w:rsidP="00465EC2">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5A27C026" w14:textId="77777777" w:rsidR="0039663B" w:rsidRPr="000C43CB" w:rsidRDefault="00F94277" w:rsidP="00465EC2">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420353F6" w14:textId="77777777" w:rsidR="0039663B" w:rsidRPr="000C43CB" w:rsidRDefault="0039663B" w:rsidP="00BF3F27">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14B8DC43" w14:textId="77777777" w:rsidR="0039663B" w:rsidRPr="000C43CB" w:rsidRDefault="00F94277" w:rsidP="00465EC2">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r w:rsidR="00CF2AE1" w:rsidRPr="000C43CB">
              <w:rPr>
                <w:rFonts w:ascii="Palatino Linotype" w:hAnsi="Palatino Linotype"/>
                <w:i w:val="0"/>
                <w:color w:val="FFFFFF"/>
                <w:sz w:val="22"/>
                <w:szCs w:val="22"/>
                <w:lang w:val="es-E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12E6AC4B" w14:textId="77777777" w:rsidR="0039663B" w:rsidRPr="000C43CB" w:rsidRDefault="00BF3F27" w:rsidP="00BF3F27">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366C6455" w14:textId="77777777" w:rsidR="0039663B" w:rsidRPr="000C43CB" w:rsidRDefault="0039663B" w:rsidP="00BF3F27">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p>
        </w:tc>
      </w:tr>
    </w:tbl>
    <w:p w14:paraId="19732B60" w14:textId="77777777" w:rsidR="0039663B" w:rsidRPr="000C43CB" w:rsidRDefault="0039663B" w:rsidP="00465EC2">
      <w:pPr>
        <w:jc w:val="both"/>
        <w:rPr>
          <w:rFonts w:ascii="Palatino Linotype" w:eastAsia="Times New Roman" w:hAnsi="Palatino Linotype" w:cs="Arial"/>
          <w:snapToGrid w:val="0"/>
          <w:lang w:eastAsia="es-ES"/>
        </w:rPr>
      </w:pPr>
    </w:p>
    <w:p w14:paraId="7253CC93" w14:textId="7158EE4C" w:rsidR="00F94277" w:rsidRPr="000C43CB" w:rsidRDefault="00B8274E" w:rsidP="00213306">
      <w:pPr>
        <w:jc w:val="both"/>
        <w:rPr>
          <w:rFonts w:ascii="Palatino Linotype" w:hAnsi="Palatino Linotype"/>
          <w:b/>
          <w:lang w:eastAsia="es-EC"/>
        </w:rPr>
      </w:pPr>
      <w:r w:rsidRPr="000C43CB">
        <w:rPr>
          <w:rFonts w:ascii="Palatino Linotype" w:hAnsi="Palatino Linotype"/>
          <w:lang w:eastAsia="es-EC"/>
        </w:rPr>
        <w:t xml:space="preserve"> </w:t>
      </w:r>
      <w:r w:rsidRPr="000C43CB">
        <w:rPr>
          <w:rFonts w:ascii="Palatino Linotype" w:hAnsi="Palatino Linotype"/>
          <w:b/>
          <w:lang w:eastAsia="es-EC"/>
        </w:rPr>
        <w:t xml:space="preserve">Segundo punto del orden del día: </w:t>
      </w:r>
      <w:r w:rsidR="00E35E34" w:rsidRPr="000C43CB">
        <w:rPr>
          <w:rFonts w:ascii="Palatino Linotype" w:hAnsi="Palatino Linotype"/>
          <w:b/>
          <w:lang w:eastAsia="es-EC"/>
        </w:rPr>
        <w:t>Comisión</w:t>
      </w:r>
      <w:r w:rsidR="00FB426A" w:rsidRPr="000C43CB">
        <w:rPr>
          <w:rFonts w:ascii="Palatino Linotype" w:hAnsi="Palatino Linotype"/>
          <w:b/>
          <w:lang w:eastAsia="es-EC"/>
        </w:rPr>
        <w:t xml:space="preserve"> general </w:t>
      </w:r>
      <w:r w:rsidR="00E35E34" w:rsidRPr="000C43CB">
        <w:rPr>
          <w:rFonts w:ascii="Palatino Linotype" w:hAnsi="Palatino Linotype"/>
          <w:b/>
          <w:lang w:eastAsia="es-EC"/>
        </w:rPr>
        <w:t>para recibir a la Ing. Patricia Cabezas, Gerente de la Empresa Fesprotec CIA. LTDA.</w:t>
      </w:r>
    </w:p>
    <w:p w14:paraId="7BBAC521" w14:textId="00145D71" w:rsidR="00E35E34" w:rsidRPr="000C43CB" w:rsidRDefault="00E35E34" w:rsidP="00213306">
      <w:pPr>
        <w:jc w:val="both"/>
        <w:rPr>
          <w:rFonts w:ascii="Palatino Linotype" w:hAnsi="Palatino Linotype"/>
          <w:lang w:eastAsia="es-EC"/>
        </w:rPr>
      </w:pPr>
      <w:r w:rsidRPr="000C43CB">
        <w:rPr>
          <w:rFonts w:ascii="Palatino Linotype" w:hAnsi="Palatino Linotype"/>
          <w:lang w:eastAsia="es-EC"/>
        </w:rPr>
        <w:t xml:space="preserve">La Ing. Patricia Cabezas, indicó su preocupación sobre la falta de pago por parte de la Empresa Metropolitana de Hábitat y Vivienda, indicó que se han realizado varias reuniones con las gerencias anteriores y con quien actualmente está en la gerencia a fin de resolver los 7 meses impagos sin tener respuestas; es por ese motivo que se ha solicitado la comisión general a fin de poner en conocimiento este inconveniente y a través de la comisión logar una posible solución. </w:t>
      </w:r>
    </w:p>
    <w:p w14:paraId="2851556D" w14:textId="040A98E0" w:rsidR="00E35E34" w:rsidRPr="000C43CB" w:rsidRDefault="00E35E34" w:rsidP="00213306">
      <w:pPr>
        <w:jc w:val="both"/>
        <w:rPr>
          <w:rFonts w:ascii="Palatino Linotype" w:hAnsi="Palatino Linotype"/>
          <w:lang w:eastAsia="es-EC"/>
        </w:rPr>
      </w:pPr>
      <w:r w:rsidRPr="000C43CB">
        <w:rPr>
          <w:rFonts w:ascii="Palatino Linotype" w:hAnsi="Palatino Linotype"/>
          <w:b/>
          <w:lang w:eastAsia="es-EC"/>
        </w:rPr>
        <w:t xml:space="preserve">La concejala Blanca Paucar, </w:t>
      </w:r>
      <w:r w:rsidRPr="000C43CB">
        <w:rPr>
          <w:rFonts w:ascii="Palatino Linotype" w:hAnsi="Palatino Linotype"/>
          <w:lang w:eastAsia="es-EC"/>
        </w:rPr>
        <w:t>mencionó su preocupación sobre el abandono de las viviendas que le corresponden a la ciudadanía, además evidenció otro problema que es la falta de iluminación en los diferentes planes de vivienda lo que dificulta aún más el trabajo de los prestadores del servicio de seguridad, quienes en ocasiones han sido agredidos.</w:t>
      </w:r>
    </w:p>
    <w:p w14:paraId="259773A3" w14:textId="5CCC5CF3" w:rsidR="00E35E34" w:rsidRPr="000C43CB" w:rsidRDefault="00E35E34" w:rsidP="00213306">
      <w:pPr>
        <w:jc w:val="both"/>
        <w:rPr>
          <w:rFonts w:ascii="Palatino Linotype" w:hAnsi="Palatino Linotype"/>
          <w:lang w:eastAsia="es-EC"/>
        </w:rPr>
      </w:pPr>
      <w:r w:rsidRPr="000C43CB">
        <w:rPr>
          <w:rFonts w:ascii="Palatino Linotype" w:hAnsi="Palatino Linotype"/>
          <w:lang w:eastAsia="es-EC"/>
        </w:rPr>
        <w:t xml:space="preserve">Indicó también que desde la presidencia se ha oficiado a la Empresa de Hábitat y Vivienda para solicitar información respecto al pago de los valores pendientes por concepto de seguridad, sin embargo, aún no se ha dado ninguna respuesta. </w:t>
      </w:r>
    </w:p>
    <w:p w14:paraId="5541CBB2" w14:textId="798C421D" w:rsidR="00E35E34" w:rsidRPr="000C43CB" w:rsidRDefault="00E35E34" w:rsidP="00213306">
      <w:pPr>
        <w:jc w:val="both"/>
        <w:rPr>
          <w:rFonts w:ascii="Palatino Linotype" w:hAnsi="Palatino Linotype"/>
          <w:lang w:eastAsia="es-EC"/>
        </w:rPr>
      </w:pPr>
      <w:r w:rsidRPr="000C43CB">
        <w:rPr>
          <w:rFonts w:ascii="Palatino Linotype" w:hAnsi="Palatino Linotype"/>
          <w:b/>
          <w:lang w:eastAsia="es-EC"/>
        </w:rPr>
        <w:t xml:space="preserve">La concejala Soledad Benítez, </w:t>
      </w:r>
      <w:r w:rsidRPr="000C43CB">
        <w:rPr>
          <w:rFonts w:ascii="Palatino Linotype" w:hAnsi="Palatino Linotype"/>
          <w:lang w:eastAsia="es-EC"/>
        </w:rPr>
        <w:t xml:space="preserve">expresó su solidaridad con las personas que no han recibido la remuneración por su trabajo, y mostró su alegría por poder recibir en la comisión estos temas </w:t>
      </w:r>
      <w:r w:rsidRPr="000C43CB">
        <w:rPr>
          <w:rFonts w:ascii="Palatino Linotype" w:hAnsi="Palatino Linotype"/>
          <w:lang w:eastAsia="es-EC"/>
        </w:rPr>
        <w:lastRenderedPageBreak/>
        <w:t xml:space="preserve">que permiten ayudar a solucionar los problemas de la ciudadanía, adicionalmente planteo la posibilidad de exhortar a que se cancelen los valores pendientes. </w:t>
      </w:r>
    </w:p>
    <w:p w14:paraId="14D153F0" w14:textId="739E6018" w:rsidR="00E35E34" w:rsidRPr="000C43CB" w:rsidRDefault="00AC7FC2" w:rsidP="00213306">
      <w:pPr>
        <w:jc w:val="both"/>
        <w:rPr>
          <w:rFonts w:ascii="Palatino Linotype" w:hAnsi="Palatino Linotype"/>
          <w:lang w:eastAsia="es-EC"/>
        </w:rPr>
      </w:pPr>
      <w:r w:rsidRPr="000C43CB">
        <w:rPr>
          <w:rFonts w:ascii="Palatino Linotype" w:hAnsi="Palatino Linotype"/>
          <w:b/>
          <w:lang w:eastAsia="es-EC"/>
        </w:rPr>
        <w:t xml:space="preserve">El Arq. Carlos Salazar, Gerenete General de la Empresa Pública Metropolitana de Hábitat y </w:t>
      </w:r>
      <w:r w:rsidR="001C1BFC" w:rsidRPr="000C43CB">
        <w:rPr>
          <w:rFonts w:ascii="Palatino Linotype" w:hAnsi="Palatino Linotype"/>
          <w:b/>
          <w:lang w:eastAsia="es-EC"/>
        </w:rPr>
        <w:t xml:space="preserve">Vivienda, </w:t>
      </w:r>
      <w:r w:rsidR="001C1BFC" w:rsidRPr="000C43CB">
        <w:rPr>
          <w:rFonts w:ascii="Palatino Linotype" w:hAnsi="Palatino Linotype"/>
          <w:lang w:eastAsia="es-EC"/>
        </w:rPr>
        <w:t xml:space="preserve">menciona que el contrato firmado con la empresa tiene varias inconsistencias por lo que se firmó un contrato complementario para proceder con los pagos pendientes en cuanto esto suceda, se enviará un informe completo a la comisión. </w:t>
      </w:r>
    </w:p>
    <w:p w14:paraId="67F93B18" w14:textId="7A94A4EF" w:rsidR="001C1BFC" w:rsidRPr="000C43CB" w:rsidRDefault="001C1BFC" w:rsidP="00213306">
      <w:pPr>
        <w:jc w:val="both"/>
        <w:rPr>
          <w:rFonts w:ascii="Palatino Linotype" w:hAnsi="Palatino Linotype"/>
          <w:b/>
          <w:lang w:eastAsia="es-EC"/>
        </w:rPr>
      </w:pPr>
      <w:r w:rsidRPr="000C43CB">
        <w:rPr>
          <w:rFonts w:ascii="Palatino Linotype" w:hAnsi="Palatino Linotype"/>
          <w:lang w:eastAsia="es-EC"/>
        </w:rPr>
        <w:t xml:space="preserve">Dentro del debate de este punto la concejala Soledad Benítez, mocionó </w:t>
      </w:r>
      <w:r w:rsidRPr="000C43CB">
        <w:rPr>
          <w:rStyle w:val="normaltextrun"/>
          <w:rFonts w:ascii="Palatino Linotype" w:hAnsi="Palatino Linotype"/>
          <w:color w:val="000000"/>
          <w:shd w:val="clear" w:color="auto" w:fill="FFFFFF"/>
        </w:rPr>
        <w:t>e</w:t>
      </w:r>
      <w:r w:rsidRPr="000C43CB">
        <w:rPr>
          <w:rStyle w:val="normaltextrun"/>
          <w:rFonts w:ascii="Palatino Linotype" w:hAnsi="Palatino Linotype"/>
          <w:color w:val="000000"/>
          <w:shd w:val="clear" w:color="auto" w:fill="FFFFFF"/>
        </w:rPr>
        <w:t>xhortar al Alcalde Metropolitano a fin de que disponga al Gerente de la Empresa Pública Metropolitana de Hábitat y Vivienda responda inmediatamente a los problemas planteados por parte de la Ing. Patricia García Gerente de la Empresa de Seguridad Privada Fesprotec CIA. LTDA, quien ha sido recibida en comisión general en la sesión de fecha 17 de marzo de 2021.</w:t>
      </w:r>
    </w:p>
    <w:p w14:paraId="0CC70609" w14:textId="77777777" w:rsidR="000A7A38" w:rsidRPr="000C43CB" w:rsidRDefault="00661D81" w:rsidP="006B2E9A">
      <w:pPr>
        <w:jc w:val="both"/>
        <w:rPr>
          <w:rFonts w:ascii="Palatino Linotype" w:eastAsia="Times New Roman" w:hAnsi="Palatino Linotype" w:cs="Arial"/>
          <w:snapToGrid w:val="0"/>
          <w:lang w:eastAsia="es-ES"/>
        </w:rPr>
      </w:pPr>
      <w:r w:rsidRPr="000C43CB">
        <w:rPr>
          <w:rFonts w:ascii="Palatino Linotype" w:eastAsia="Times New Roman" w:hAnsi="Palatino Linotype" w:cs="Arial"/>
          <w:snapToGrid w:val="0"/>
          <w:lang w:eastAsia="es-ES"/>
        </w:rPr>
        <w:t>La concejala Blanca Paucar, Presidenta de la Comisión de Vivienda y Hábitat</w:t>
      </w:r>
      <w:r w:rsidR="000A7A38" w:rsidRPr="000C43CB">
        <w:rPr>
          <w:rFonts w:ascii="Palatino Linotype" w:eastAsia="Times New Roman" w:hAnsi="Palatino Linotype" w:cs="Arial"/>
          <w:snapToGrid w:val="0"/>
          <w:lang w:eastAsia="es-ES"/>
        </w:rPr>
        <w:t>,</w:t>
      </w:r>
      <w:r w:rsidRPr="000C43CB">
        <w:rPr>
          <w:rFonts w:ascii="Palatino Linotype" w:eastAsia="Times New Roman" w:hAnsi="Palatino Linotype" w:cs="Arial"/>
          <w:snapToGrid w:val="0"/>
          <w:lang w:eastAsia="es-ES"/>
        </w:rPr>
        <w:t xml:space="preserve"> sometió a votación la moción planteada la misma que se aprueba de conformidad con el siguiente detalle:</w:t>
      </w:r>
    </w:p>
    <w:p w14:paraId="4A3F3546" w14:textId="77777777" w:rsidR="000A7A38" w:rsidRPr="000C43CB" w:rsidRDefault="000A7A38" w:rsidP="000D1BB3">
      <w:pPr>
        <w:rPr>
          <w:rFonts w:ascii="Palatino Linotype"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0D1BB3" w:rsidRPr="000C43CB" w14:paraId="6D457DD1" w14:textId="77777777" w:rsidTr="00A938AC">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14:paraId="75EBAC7F" w14:textId="77777777" w:rsidR="000D1BB3" w:rsidRPr="000C43CB" w:rsidRDefault="000D1BB3" w:rsidP="00A938AC">
            <w:pPr>
              <w:pStyle w:val="Subttulo"/>
              <w:spacing w:line="276" w:lineRule="auto"/>
              <w:jc w:val="center"/>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REGISTRO DE VOTACIÓN</w:t>
            </w:r>
          </w:p>
        </w:tc>
      </w:tr>
      <w:tr w:rsidR="000D1BB3" w:rsidRPr="000C43CB" w14:paraId="250D6024" w14:textId="77777777" w:rsidTr="00A938AC">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1DF8BA88" w14:textId="77777777" w:rsidR="000D1BB3" w:rsidRPr="000C43CB" w:rsidRDefault="000D1BB3" w:rsidP="00A938AC">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6A18B3C4" w14:textId="77777777" w:rsidR="000D1BB3" w:rsidRPr="000C43CB" w:rsidRDefault="000D1BB3" w:rsidP="00A938AC">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50B56787" w14:textId="77777777" w:rsidR="000D1BB3" w:rsidRPr="000C43CB" w:rsidRDefault="000D1BB3" w:rsidP="00A938AC">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5A519383" w14:textId="77777777" w:rsidR="000D1BB3" w:rsidRPr="000C43CB" w:rsidRDefault="000D1BB3" w:rsidP="00A938AC">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0694F0E5" w14:textId="77777777" w:rsidR="000D1BB3" w:rsidRPr="000C43CB" w:rsidRDefault="000D1BB3" w:rsidP="00A938AC">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1AEA2EAD" w14:textId="77777777" w:rsidR="000D1BB3" w:rsidRPr="000C43CB" w:rsidRDefault="000D1BB3" w:rsidP="00A938AC">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Abstención</w:t>
            </w:r>
          </w:p>
        </w:tc>
      </w:tr>
      <w:tr w:rsidR="000D1BB3" w:rsidRPr="000C43CB" w14:paraId="5F315C24" w14:textId="77777777" w:rsidTr="00A938AC">
        <w:trPr>
          <w:jc w:val="center"/>
        </w:trPr>
        <w:tc>
          <w:tcPr>
            <w:tcW w:w="2369" w:type="dxa"/>
            <w:tcBorders>
              <w:top w:val="single" w:sz="4" w:space="0" w:color="auto"/>
              <w:left w:val="single" w:sz="4" w:space="0" w:color="auto"/>
              <w:bottom w:val="single" w:sz="4" w:space="0" w:color="auto"/>
              <w:right w:val="single" w:sz="4" w:space="0" w:color="auto"/>
            </w:tcBorders>
          </w:tcPr>
          <w:p w14:paraId="0D2E0EE3" w14:textId="77777777" w:rsidR="000D1BB3" w:rsidRPr="000C43CB" w:rsidRDefault="000D1BB3" w:rsidP="00A938AC">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Lcda. Blanca Paucar</w:t>
            </w:r>
          </w:p>
        </w:tc>
        <w:tc>
          <w:tcPr>
            <w:tcW w:w="1276" w:type="dxa"/>
            <w:tcBorders>
              <w:top w:val="single" w:sz="4" w:space="0" w:color="auto"/>
              <w:left w:val="single" w:sz="4" w:space="0" w:color="auto"/>
              <w:bottom w:val="single" w:sz="4" w:space="0" w:color="auto"/>
              <w:right w:val="single" w:sz="4" w:space="0" w:color="auto"/>
            </w:tcBorders>
            <w:hideMark/>
          </w:tcPr>
          <w:p w14:paraId="3AFDCAB8" w14:textId="77777777" w:rsidR="000D1BB3" w:rsidRPr="000C43CB" w:rsidRDefault="000D1BB3" w:rsidP="00A938AC">
            <w:pPr>
              <w:pStyle w:val="Subttulo"/>
              <w:spacing w:line="276" w:lineRule="auto"/>
              <w:jc w:val="center"/>
              <w:rPr>
                <w:rFonts w:ascii="Palatino Linotype" w:hAnsi="Palatino Linotype" w:cs="Tahoma"/>
                <w:i w:val="0"/>
                <w:color w:val="000000"/>
                <w:sz w:val="22"/>
                <w:szCs w:val="22"/>
                <w:lang w:val="es-ES"/>
              </w:rPr>
            </w:pPr>
            <w:r w:rsidRPr="000C43CB">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3556CDC9" w14:textId="77777777" w:rsidR="000D1BB3" w:rsidRPr="000C43CB" w:rsidRDefault="000D1BB3" w:rsidP="00A938AC">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5E2162CC" w14:textId="77777777" w:rsidR="000D1BB3" w:rsidRPr="000C43CB" w:rsidRDefault="000D1BB3" w:rsidP="00A938AC">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1D81097" w14:textId="77777777" w:rsidR="000D1BB3" w:rsidRPr="000C43CB" w:rsidRDefault="000D1BB3" w:rsidP="00A938AC">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9013A96" w14:textId="77777777" w:rsidR="000D1BB3" w:rsidRPr="000C43CB" w:rsidRDefault="000D1BB3" w:rsidP="00A938AC">
            <w:pPr>
              <w:pStyle w:val="Subttulo"/>
              <w:spacing w:line="276" w:lineRule="auto"/>
              <w:rPr>
                <w:rFonts w:ascii="Palatino Linotype" w:hAnsi="Palatino Linotype"/>
                <w:i w:val="0"/>
                <w:color w:val="000000"/>
                <w:sz w:val="22"/>
                <w:szCs w:val="22"/>
                <w:lang w:val="es-ES"/>
              </w:rPr>
            </w:pPr>
          </w:p>
        </w:tc>
      </w:tr>
      <w:tr w:rsidR="000D1BB3" w:rsidRPr="000C43CB" w14:paraId="4EBDEFE9" w14:textId="77777777" w:rsidTr="00A938AC">
        <w:trPr>
          <w:jc w:val="center"/>
        </w:trPr>
        <w:tc>
          <w:tcPr>
            <w:tcW w:w="2369" w:type="dxa"/>
            <w:tcBorders>
              <w:top w:val="single" w:sz="4" w:space="0" w:color="auto"/>
              <w:left w:val="single" w:sz="4" w:space="0" w:color="auto"/>
              <w:bottom w:val="single" w:sz="4" w:space="0" w:color="auto"/>
              <w:right w:val="single" w:sz="4" w:space="0" w:color="auto"/>
            </w:tcBorders>
          </w:tcPr>
          <w:p w14:paraId="03A8AE25" w14:textId="77777777" w:rsidR="000D1BB3" w:rsidRPr="000C43CB" w:rsidRDefault="000D1BB3" w:rsidP="00A938AC">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Mgs. Soledad Benítez</w:t>
            </w:r>
          </w:p>
        </w:tc>
        <w:tc>
          <w:tcPr>
            <w:tcW w:w="1276" w:type="dxa"/>
            <w:tcBorders>
              <w:top w:val="single" w:sz="4" w:space="0" w:color="auto"/>
              <w:left w:val="single" w:sz="4" w:space="0" w:color="auto"/>
              <w:bottom w:val="single" w:sz="4" w:space="0" w:color="auto"/>
              <w:right w:val="single" w:sz="4" w:space="0" w:color="auto"/>
            </w:tcBorders>
            <w:hideMark/>
          </w:tcPr>
          <w:p w14:paraId="792D657B" w14:textId="77777777" w:rsidR="000D1BB3" w:rsidRPr="000C43CB" w:rsidRDefault="000D1BB3" w:rsidP="00A938AC">
            <w:pPr>
              <w:pStyle w:val="Subttulo"/>
              <w:spacing w:line="276" w:lineRule="auto"/>
              <w:jc w:val="center"/>
              <w:rPr>
                <w:rFonts w:ascii="Palatino Linotype" w:hAnsi="Palatino Linotype" w:cs="Tahoma"/>
                <w:i w:val="0"/>
                <w:color w:val="000000"/>
                <w:sz w:val="22"/>
                <w:szCs w:val="22"/>
                <w:lang w:val="es-ES"/>
              </w:rPr>
            </w:pPr>
            <w:r w:rsidRPr="000C43CB">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5D9B07AF" w14:textId="77777777" w:rsidR="000D1BB3" w:rsidRPr="000C43CB" w:rsidRDefault="000D1BB3" w:rsidP="00A938AC">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1F82A2E9" w14:textId="77777777" w:rsidR="000D1BB3" w:rsidRPr="000C43CB" w:rsidRDefault="000D1BB3" w:rsidP="00A938AC">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1B0926B" w14:textId="77777777" w:rsidR="000D1BB3" w:rsidRPr="000C43CB" w:rsidRDefault="000D1BB3" w:rsidP="00A938AC">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DEE018B" w14:textId="77777777" w:rsidR="000D1BB3" w:rsidRPr="000C43CB" w:rsidRDefault="000D1BB3" w:rsidP="00A938AC">
            <w:pPr>
              <w:pStyle w:val="Subttulo"/>
              <w:spacing w:line="276" w:lineRule="auto"/>
              <w:rPr>
                <w:rFonts w:ascii="Palatino Linotype" w:hAnsi="Palatino Linotype"/>
                <w:i w:val="0"/>
                <w:color w:val="000000"/>
                <w:sz w:val="22"/>
                <w:szCs w:val="22"/>
                <w:lang w:val="es-ES"/>
              </w:rPr>
            </w:pPr>
          </w:p>
        </w:tc>
      </w:tr>
      <w:tr w:rsidR="000D1BB3" w:rsidRPr="000C43CB" w14:paraId="1DEF4833" w14:textId="77777777" w:rsidTr="00A938AC">
        <w:trPr>
          <w:jc w:val="center"/>
        </w:trPr>
        <w:tc>
          <w:tcPr>
            <w:tcW w:w="2369" w:type="dxa"/>
            <w:tcBorders>
              <w:top w:val="single" w:sz="4" w:space="0" w:color="auto"/>
              <w:left w:val="single" w:sz="4" w:space="0" w:color="auto"/>
              <w:bottom w:val="single" w:sz="4" w:space="0" w:color="auto"/>
              <w:right w:val="single" w:sz="4" w:space="0" w:color="auto"/>
            </w:tcBorders>
          </w:tcPr>
          <w:p w14:paraId="67A9A33F" w14:textId="77777777" w:rsidR="000D1BB3" w:rsidRPr="000C43CB" w:rsidRDefault="000D1BB3" w:rsidP="00A938AC">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Dr. René Bedón</w:t>
            </w:r>
          </w:p>
        </w:tc>
        <w:tc>
          <w:tcPr>
            <w:tcW w:w="1276" w:type="dxa"/>
            <w:tcBorders>
              <w:top w:val="single" w:sz="4" w:space="0" w:color="auto"/>
              <w:left w:val="single" w:sz="4" w:space="0" w:color="auto"/>
              <w:bottom w:val="single" w:sz="4" w:space="0" w:color="auto"/>
              <w:right w:val="single" w:sz="4" w:space="0" w:color="auto"/>
            </w:tcBorders>
            <w:hideMark/>
          </w:tcPr>
          <w:p w14:paraId="71E88D69" w14:textId="77777777" w:rsidR="000D1BB3" w:rsidRPr="000C43CB" w:rsidRDefault="00E019B5" w:rsidP="00A938AC">
            <w:pPr>
              <w:pStyle w:val="Subttulo"/>
              <w:spacing w:line="276" w:lineRule="auto"/>
              <w:jc w:val="center"/>
              <w:rPr>
                <w:rFonts w:ascii="Palatino Linotype" w:hAnsi="Palatino Linotype" w:cs="Tahoma"/>
                <w:i w:val="0"/>
                <w:color w:val="000000"/>
                <w:sz w:val="22"/>
                <w:szCs w:val="22"/>
                <w:lang w:val="es-ES"/>
              </w:rPr>
            </w:pPr>
            <w:r w:rsidRPr="000C43CB">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0185FA12" w14:textId="77777777" w:rsidR="000D1BB3" w:rsidRPr="000C43CB" w:rsidRDefault="000D1BB3" w:rsidP="00A938AC">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0BD74102" w14:textId="77777777" w:rsidR="00E019B5" w:rsidRPr="000C43CB" w:rsidRDefault="00E019B5" w:rsidP="00E019B5">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BE5B39B" w14:textId="77777777" w:rsidR="000D1BB3" w:rsidRPr="000C43CB" w:rsidRDefault="000D1BB3" w:rsidP="00A938A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6282A66" w14:textId="77777777" w:rsidR="000D1BB3" w:rsidRPr="000C43CB" w:rsidRDefault="000D1BB3" w:rsidP="00A938AC">
            <w:pPr>
              <w:pStyle w:val="Subttulo"/>
              <w:spacing w:line="276" w:lineRule="auto"/>
              <w:rPr>
                <w:rFonts w:ascii="Palatino Linotype" w:hAnsi="Palatino Linotype"/>
                <w:i w:val="0"/>
                <w:color w:val="000000"/>
                <w:sz w:val="22"/>
                <w:szCs w:val="22"/>
                <w:lang w:val="es-ES"/>
              </w:rPr>
            </w:pPr>
          </w:p>
        </w:tc>
      </w:tr>
      <w:tr w:rsidR="000D1BB3" w:rsidRPr="000C43CB" w14:paraId="0F06F841" w14:textId="77777777" w:rsidTr="00A938AC">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7FB18864" w14:textId="77777777" w:rsidR="000D1BB3" w:rsidRPr="000C43CB" w:rsidRDefault="000D1BB3" w:rsidP="00A938AC">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58CA698D" w14:textId="77777777" w:rsidR="000D1BB3" w:rsidRPr="000C43CB" w:rsidRDefault="00E019B5" w:rsidP="00A938AC">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68401E90" w14:textId="77777777" w:rsidR="000D1BB3" w:rsidRPr="000C43CB" w:rsidRDefault="000D1BB3" w:rsidP="00A938AC">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7EE15A11" w14:textId="77777777" w:rsidR="000D1BB3" w:rsidRPr="000C43CB" w:rsidRDefault="00E019B5" w:rsidP="00A938AC">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r w:rsidR="000D1BB3" w:rsidRPr="000C43CB">
              <w:rPr>
                <w:rFonts w:ascii="Palatino Linotype" w:hAnsi="Palatino Linotype"/>
                <w:i w:val="0"/>
                <w:color w:val="FFFFFF"/>
                <w:sz w:val="22"/>
                <w:szCs w:val="22"/>
                <w:lang w:val="es-E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264943A0" w14:textId="77777777" w:rsidR="000D1BB3" w:rsidRPr="000C43CB" w:rsidRDefault="000D1BB3" w:rsidP="00A938AC">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63B417EE" w14:textId="77777777" w:rsidR="000D1BB3" w:rsidRPr="000C43CB" w:rsidRDefault="000D1BB3" w:rsidP="00A938AC">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p>
        </w:tc>
      </w:tr>
    </w:tbl>
    <w:p w14:paraId="196E9395" w14:textId="77777777" w:rsidR="000D1BB3" w:rsidRPr="000C43CB" w:rsidRDefault="000D1BB3" w:rsidP="00CB4F31">
      <w:pPr>
        <w:jc w:val="both"/>
        <w:rPr>
          <w:rFonts w:ascii="Palatino Linotype" w:hAnsi="Palatino Linotype"/>
          <w:b/>
          <w:lang w:eastAsia="es-EC"/>
        </w:rPr>
      </w:pPr>
    </w:p>
    <w:p w14:paraId="31EC5A33" w14:textId="77AB8A3B" w:rsidR="00770484" w:rsidRPr="000C43CB" w:rsidRDefault="00661D81" w:rsidP="001C1BFC">
      <w:pPr>
        <w:spacing w:line="240" w:lineRule="auto"/>
        <w:jc w:val="both"/>
        <w:rPr>
          <w:rStyle w:val="normaltextrun"/>
          <w:rFonts w:ascii="Palatino Linotype" w:hAnsi="Palatino Linotype"/>
          <w:color w:val="000000"/>
          <w:shd w:val="clear" w:color="auto" w:fill="FFFFFF"/>
        </w:rPr>
      </w:pPr>
      <w:r w:rsidRPr="000C43CB">
        <w:rPr>
          <w:rFonts w:ascii="Palatino Linotype" w:eastAsia="Times New Roman" w:hAnsi="Palatino Linotype" w:cs="Arial"/>
          <w:snapToGrid w:val="0"/>
          <w:lang w:eastAsia="es-ES"/>
        </w:rPr>
        <w:t xml:space="preserve">La comisión de Vivienda y Hábitat en sesión ordinaria realizada el día miércoles </w:t>
      </w:r>
      <w:r w:rsidR="001C1BFC" w:rsidRPr="000C43CB">
        <w:rPr>
          <w:rFonts w:ascii="Palatino Linotype" w:eastAsia="Times New Roman" w:hAnsi="Palatino Linotype" w:cs="Arial"/>
          <w:snapToGrid w:val="0"/>
          <w:lang w:eastAsia="es-ES"/>
        </w:rPr>
        <w:t>17</w:t>
      </w:r>
      <w:r w:rsidR="00770484" w:rsidRPr="000C43CB">
        <w:rPr>
          <w:rFonts w:ascii="Palatino Linotype" w:eastAsia="Times New Roman" w:hAnsi="Palatino Linotype" w:cs="Arial"/>
          <w:snapToGrid w:val="0"/>
          <w:lang w:eastAsia="es-ES"/>
        </w:rPr>
        <w:t xml:space="preserve"> de marzo</w:t>
      </w:r>
      <w:r w:rsidRPr="000C43CB">
        <w:rPr>
          <w:rFonts w:ascii="Palatino Linotype" w:eastAsia="Times New Roman" w:hAnsi="Palatino Linotype" w:cs="Arial"/>
          <w:snapToGrid w:val="0"/>
          <w:lang w:eastAsia="es-ES"/>
        </w:rPr>
        <w:t xml:space="preserve"> de 2021, </w:t>
      </w:r>
      <w:r w:rsidRPr="000C43CB">
        <w:rPr>
          <w:rFonts w:ascii="Palatino Linotype" w:eastAsia="Times New Roman" w:hAnsi="Palatino Linotype" w:cs="Arial"/>
          <w:b/>
          <w:snapToGrid w:val="0"/>
          <w:lang w:eastAsia="es-ES"/>
        </w:rPr>
        <w:t>resolvió</w:t>
      </w:r>
      <w:r w:rsidRPr="000C43CB">
        <w:rPr>
          <w:rFonts w:ascii="Palatino Linotype" w:eastAsia="Times New Roman" w:hAnsi="Palatino Linotype" w:cs="Arial"/>
          <w:snapToGrid w:val="0"/>
          <w:lang w:eastAsia="es-ES"/>
        </w:rPr>
        <w:t xml:space="preserve">: </w:t>
      </w:r>
      <w:r w:rsidR="001C1BFC" w:rsidRPr="000C43CB">
        <w:rPr>
          <w:rFonts w:ascii="Palatino Linotype" w:eastAsia="Times New Roman" w:hAnsi="Palatino Linotype" w:cs="Arial"/>
          <w:snapToGrid w:val="0"/>
          <w:lang w:eastAsia="es-ES"/>
        </w:rPr>
        <w:t>e</w:t>
      </w:r>
      <w:r w:rsidR="001C1BFC" w:rsidRPr="000C43CB">
        <w:rPr>
          <w:rStyle w:val="normaltextrun"/>
          <w:rFonts w:ascii="Palatino Linotype" w:hAnsi="Palatino Linotype"/>
          <w:color w:val="000000"/>
          <w:shd w:val="clear" w:color="auto" w:fill="FFFFFF"/>
        </w:rPr>
        <w:t>xhortar al Alcalde Metropolitano a fin de que disponga al Gerente de la Empresa Pública Metropolitana de Hábitat y Vivienda responda inmediatamente a los problemas planteados por parte de la Ing. Patricia García Gerente de la Empresa de Seguridad Privada Fesprotec CIA. LTDA, quien ha sido recibida en comisión general en la sesión de fecha 17 de marzo de 2021.</w:t>
      </w:r>
    </w:p>
    <w:p w14:paraId="0AE2E81B" w14:textId="41590047" w:rsidR="001C1BFC" w:rsidRPr="000C43CB" w:rsidRDefault="001C1BFC" w:rsidP="001C1BFC">
      <w:pPr>
        <w:spacing w:line="240" w:lineRule="auto"/>
        <w:jc w:val="both"/>
        <w:rPr>
          <w:rStyle w:val="normaltextrun"/>
          <w:rFonts w:ascii="Palatino Linotype" w:hAnsi="Palatino Linotype"/>
          <w:b/>
          <w:color w:val="000000"/>
          <w:shd w:val="clear" w:color="auto" w:fill="FFFFFF"/>
        </w:rPr>
      </w:pPr>
      <w:r w:rsidRPr="000C43CB">
        <w:rPr>
          <w:rStyle w:val="normaltextrun"/>
          <w:rFonts w:ascii="Palatino Linotype" w:hAnsi="Palatino Linotype"/>
          <w:b/>
          <w:color w:val="000000"/>
          <w:shd w:val="clear" w:color="auto" w:fill="FFFFFF"/>
        </w:rPr>
        <w:t xml:space="preserve">Punto tres del orden del día: Presentación por parte de la Empresa Pública Metropolitana de Hábitat y Vivienda de un informe detallado y pormenorizado, sobre la situación actual del convenio de cooperación entre la Empresa Pública Metropolitana de Hábitat y Vivienda y la Cooperativa de Vivienda Un Lugar en el Mundo, que incluya un análisis jurídico y financiero </w:t>
      </w:r>
      <w:r w:rsidRPr="000C43CB">
        <w:rPr>
          <w:rStyle w:val="normaltextrun"/>
          <w:rFonts w:ascii="Palatino Linotype" w:hAnsi="Palatino Linotype"/>
          <w:b/>
          <w:color w:val="000000"/>
          <w:shd w:val="clear" w:color="auto" w:fill="FFFFFF"/>
        </w:rPr>
        <w:lastRenderedPageBreak/>
        <w:t>de las implicaciones con relación a terceros. Información que deberá ser entregada con los debidos sustentos documentales clasificados por asunto y fechas, y resolución al respecto.</w:t>
      </w:r>
    </w:p>
    <w:p w14:paraId="6D66A7C9" w14:textId="27B6E8E4" w:rsidR="001C1BFC" w:rsidRPr="000C43CB" w:rsidRDefault="001C1BFC" w:rsidP="001C1BFC">
      <w:pPr>
        <w:spacing w:line="240" w:lineRule="auto"/>
        <w:jc w:val="both"/>
        <w:rPr>
          <w:rStyle w:val="normaltextrun"/>
          <w:rFonts w:ascii="Palatino Linotype" w:hAnsi="Palatino Linotype"/>
          <w:color w:val="000000"/>
          <w:shd w:val="clear" w:color="auto" w:fill="FFFFFF"/>
        </w:rPr>
      </w:pPr>
      <w:r w:rsidRPr="000C43CB">
        <w:rPr>
          <w:rStyle w:val="normaltextrun"/>
          <w:rFonts w:ascii="Palatino Linotype" w:hAnsi="Palatino Linotype"/>
          <w:b/>
          <w:color w:val="000000"/>
          <w:shd w:val="clear" w:color="auto" w:fill="FFFFFF"/>
        </w:rPr>
        <w:t xml:space="preserve"> El Abg. Marco Rubio, Gerente Jurídico de la EPMHV,</w:t>
      </w:r>
      <w:r w:rsidRPr="000C43CB">
        <w:rPr>
          <w:rStyle w:val="normaltextrun"/>
          <w:rFonts w:ascii="Palatino Linotype" w:hAnsi="Palatino Linotype"/>
          <w:color w:val="000000"/>
          <w:shd w:val="clear" w:color="auto" w:fill="FFFFFF"/>
        </w:rPr>
        <w:t xml:space="preserve"> respecto al punto en tratamiento indica que se realizó la compra de las manzanas 28 y 31 del Proyecto Habitacional Ciudad Bicentenario, sin embargo, al momento del compa estas manzanas fueron hipotecadas para asegurar el pago por parte de la Cooperativa Un Lugar en el Mundo. </w:t>
      </w:r>
      <w:r w:rsidR="000661A0" w:rsidRPr="000C43CB">
        <w:rPr>
          <w:rStyle w:val="normaltextrun"/>
          <w:rFonts w:ascii="Palatino Linotype" w:hAnsi="Palatino Linotype"/>
          <w:color w:val="000000"/>
          <w:shd w:val="clear" w:color="auto" w:fill="FFFFFF"/>
        </w:rPr>
        <w:t xml:space="preserve">El valor de la manzana 28 fue cancelada en su totalidad, cosa que no sucedió con la manzana 31 de la cual no ha recibido ningún pago, en el año 2017 se firmó un nuevo compromiso de pago el cual fue incumplido concluyendo en 2019 con la ejecución de la garantía hipotecaria por los valores impagos. </w:t>
      </w:r>
    </w:p>
    <w:p w14:paraId="2F1148B3" w14:textId="1F4C1C34" w:rsidR="000661A0" w:rsidRPr="000C43CB" w:rsidRDefault="000661A0" w:rsidP="001C1BFC">
      <w:pPr>
        <w:spacing w:line="240" w:lineRule="auto"/>
        <w:jc w:val="both"/>
        <w:rPr>
          <w:rStyle w:val="normaltextrun"/>
          <w:rFonts w:ascii="Palatino Linotype" w:hAnsi="Palatino Linotype"/>
          <w:color w:val="000000"/>
          <w:shd w:val="clear" w:color="auto" w:fill="FFFFFF"/>
        </w:rPr>
      </w:pPr>
      <w:r w:rsidRPr="000C43CB">
        <w:rPr>
          <w:rStyle w:val="normaltextrun"/>
          <w:rFonts w:ascii="Palatino Linotype" w:hAnsi="Palatino Linotype"/>
          <w:color w:val="000000"/>
          <w:shd w:val="clear" w:color="auto" w:fill="FFFFFF"/>
        </w:rPr>
        <w:t>Al momento lo que se debe hacer es que la cooperativa cancele en su totalidad los valores pendientes, caso contrario se ejecutará la hipoteca y los vienen entraran en proceso de remate y será la EPMHV, la primera que puede acceder a adquirí esos bienes.</w:t>
      </w:r>
    </w:p>
    <w:p w14:paraId="45E2B408" w14:textId="6C60D8CF" w:rsidR="000661A0" w:rsidRPr="000C43CB" w:rsidRDefault="000661A0" w:rsidP="001C1BFC">
      <w:pPr>
        <w:spacing w:line="240" w:lineRule="auto"/>
        <w:jc w:val="both"/>
        <w:rPr>
          <w:rStyle w:val="normaltextrun"/>
          <w:rFonts w:ascii="Palatino Linotype" w:hAnsi="Palatino Linotype"/>
          <w:color w:val="000000"/>
          <w:shd w:val="clear" w:color="auto" w:fill="FFFFFF"/>
        </w:rPr>
      </w:pPr>
      <w:r w:rsidRPr="000C43CB">
        <w:rPr>
          <w:rStyle w:val="normaltextrun"/>
          <w:rFonts w:ascii="Palatino Linotype" w:hAnsi="Palatino Linotype"/>
          <w:b/>
          <w:color w:val="000000"/>
          <w:shd w:val="clear" w:color="auto" w:fill="FFFFFF"/>
        </w:rPr>
        <w:t xml:space="preserve">El Arq. Carlos Salazar Gerente General de la EPMHV, </w:t>
      </w:r>
      <w:r w:rsidRPr="000C43CB">
        <w:rPr>
          <w:rStyle w:val="normaltextrun"/>
          <w:rFonts w:ascii="Palatino Linotype" w:hAnsi="Palatino Linotype"/>
          <w:color w:val="000000"/>
          <w:shd w:val="clear" w:color="auto" w:fill="FFFFFF"/>
        </w:rPr>
        <w:t xml:space="preserve">indicó que en octubre de 2020 se realizaron acercamientos a fin de poder encontrar alguna solución a los pagos pendientes, sin </w:t>
      </w:r>
      <w:r w:rsidR="00654532" w:rsidRPr="000C43CB">
        <w:rPr>
          <w:rStyle w:val="normaltextrun"/>
          <w:rFonts w:ascii="Palatino Linotype" w:hAnsi="Palatino Linotype"/>
          <w:color w:val="000000"/>
          <w:shd w:val="clear" w:color="auto" w:fill="FFFFFF"/>
        </w:rPr>
        <w:t>embargo,</w:t>
      </w:r>
      <w:r w:rsidRPr="000C43CB">
        <w:rPr>
          <w:rStyle w:val="normaltextrun"/>
          <w:rFonts w:ascii="Palatino Linotype" w:hAnsi="Palatino Linotype"/>
          <w:color w:val="000000"/>
          <w:shd w:val="clear" w:color="auto" w:fill="FFFFFF"/>
        </w:rPr>
        <w:t xml:space="preserve"> desde Auditoria Interna de la empresa, se dio a conocer que dados los tiempos establecidos ya no es posible realizar ningún tipo de acercamiento y se deben seguir las recomendaciones dadas desde Contraloría y una de ellas es la </w:t>
      </w:r>
      <w:r w:rsidR="00654532" w:rsidRPr="000C43CB">
        <w:rPr>
          <w:rStyle w:val="normaltextrun"/>
          <w:rFonts w:ascii="Palatino Linotype" w:hAnsi="Palatino Linotype"/>
          <w:color w:val="000000"/>
          <w:shd w:val="clear" w:color="auto" w:fill="FFFFFF"/>
        </w:rPr>
        <w:t>ejecución</w:t>
      </w:r>
      <w:r w:rsidRPr="000C43CB">
        <w:rPr>
          <w:rStyle w:val="normaltextrun"/>
          <w:rFonts w:ascii="Palatino Linotype" w:hAnsi="Palatino Linotype"/>
          <w:color w:val="000000"/>
          <w:shd w:val="clear" w:color="auto" w:fill="FFFFFF"/>
        </w:rPr>
        <w:t xml:space="preserve"> </w:t>
      </w:r>
      <w:r w:rsidR="00654532" w:rsidRPr="000C43CB">
        <w:rPr>
          <w:rStyle w:val="normaltextrun"/>
          <w:rFonts w:ascii="Palatino Linotype" w:hAnsi="Palatino Linotype"/>
          <w:color w:val="000000"/>
          <w:shd w:val="clear" w:color="auto" w:fill="FFFFFF"/>
        </w:rPr>
        <w:t>de la hipoteca.</w:t>
      </w:r>
    </w:p>
    <w:p w14:paraId="5F116DB0" w14:textId="0CA0D38A" w:rsidR="00654532" w:rsidRPr="000C43CB" w:rsidRDefault="00654532" w:rsidP="001C1BFC">
      <w:pPr>
        <w:spacing w:line="240" w:lineRule="auto"/>
        <w:jc w:val="both"/>
        <w:rPr>
          <w:rStyle w:val="normaltextrun"/>
          <w:rFonts w:ascii="Palatino Linotype" w:hAnsi="Palatino Linotype"/>
          <w:color w:val="000000"/>
          <w:shd w:val="clear" w:color="auto" w:fill="FFFFFF"/>
        </w:rPr>
      </w:pPr>
      <w:r w:rsidRPr="000C43CB">
        <w:rPr>
          <w:rStyle w:val="normaltextrun"/>
          <w:rFonts w:ascii="Palatino Linotype" w:hAnsi="Palatino Linotype"/>
          <w:color w:val="000000"/>
          <w:shd w:val="clear" w:color="auto" w:fill="FFFFFF"/>
        </w:rPr>
        <w:t>Respecto a este tema la concejala Blanca Paucar mocionó</w:t>
      </w:r>
      <w:r w:rsidR="000C43CB" w:rsidRPr="000C43CB">
        <w:rPr>
          <w:rStyle w:val="normaltextrun"/>
          <w:rFonts w:ascii="Palatino Linotype" w:hAnsi="Palatino Linotype"/>
          <w:color w:val="000000"/>
          <w:shd w:val="clear" w:color="auto" w:fill="FFFFFF"/>
        </w:rPr>
        <w:t xml:space="preserve"> s</w:t>
      </w:r>
      <w:r w:rsidR="000C43CB" w:rsidRPr="000C43CB">
        <w:rPr>
          <w:rStyle w:val="normaltextrun"/>
          <w:rFonts w:ascii="Palatino Linotype" w:hAnsi="Palatino Linotype"/>
          <w:color w:val="000000"/>
          <w:shd w:val="clear" w:color="auto" w:fill="FFFFFF"/>
        </w:rPr>
        <w:t>olicitar a la Empresa Pública Metropolitana de Hábitat y Vivienda en el término de 5 días se remita una planificación con tiempos, gastos y posibles afectaciones a terceros dentro del proceso con la cooperativa “Un lugar en el Mundo”.</w:t>
      </w:r>
      <w:r w:rsidR="000C43CB" w:rsidRPr="000C43CB">
        <w:rPr>
          <w:rStyle w:val="eop"/>
          <w:rFonts w:ascii="Palatino Linotype" w:hAnsi="Palatino Linotype"/>
          <w:color w:val="000000"/>
          <w:shd w:val="clear" w:color="auto" w:fill="FFFFFF"/>
        </w:rPr>
        <w:t> </w:t>
      </w:r>
    </w:p>
    <w:p w14:paraId="5B5A9490" w14:textId="77777777" w:rsidR="000C43CB" w:rsidRPr="000C43CB" w:rsidRDefault="000C43CB" w:rsidP="000C43CB">
      <w:pPr>
        <w:jc w:val="both"/>
        <w:rPr>
          <w:rFonts w:ascii="Palatino Linotype" w:eastAsia="Times New Roman" w:hAnsi="Palatino Linotype" w:cs="Arial"/>
          <w:snapToGrid w:val="0"/>
          <w:lang w:eastAsia="es-ES"/>
        </w:rPr>
      </w:pPr>
      <w:r w:rsidRPr="000C43CB">
        <w:rPr>
          <w:rFonts w:ascii="Palatino Linotype" w:eastAsia="Times New Roman" w:hAnsi="Palatino Linotype" w:cs="Arial"/>
          <w:snapToGrid w:val="0"/>
          <w:lang w:eastAsia="es-ES"/>
        </w:rPr>
        <w:t>La concejala Blanca Paucar, Presidenta de la Comisión de Vivienda y Hábitat, sometió a votación la moción planteada la misma que se aprueba de conformidad con el siguiente detalle:</w:t>
      </w:r>
    </w:p>
    <w:p w14:paraId="3D0240FD" w14:textId="77777777" w:rsidR="000C43CB" w:rsidRPr="000C43CB" w:rsidRDefault="000C43CB" w:rsidP="000C43CB">
      <w:pPr>
        <w:rPr>
          <w:rFonts w:ascii="Palatino Linotype"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0C43CB" w:rsidRPr="000C43CB" w14:paraId="54239ED8" w14:textId="77777777" w:rsidTr="002A0949">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14:paraId="1A83FA3C" w14:textId="77777777" w:rsidR="000C43CB" w:rsidRPr="000C43CB" w:rsidRDefault="000C43CB" w:rsidP="002A0949">
            <w:pPr>
              <w:pStyle w:val="Subttulo"/>
              <w:spacing w:line="276" w:lineRule="auto"/>
              <w:jc w:val="center"/>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REGISTRO DE VOTACIÓN</w:t>
            </w:r>
          </w:p>
        </w:tc>
      </w:tr>
      <w:tr w:rsidR="000C43CB" w:rsidRPr="000C43CB" w14:paraId="6E18B14F" w14:textId="77777777" w:rsidTr="002A0949">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7591B682"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72138499"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71D2C6A8"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3E1C1C95"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57815C37"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18BB8CE3"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Abstención</w:t>
            </w:r>
          </w:p>
        </w:tc>
      </w:tr>
      <w:tr w:rsidR="000C43CB" w:rsidRPr="000C43CB" w14:paraId="783248AE" w14:textId="77777777" w:rsidTr="002A0949">
        <w:trPr>
          <w:jc w:val="center"/>
        </w:trPr>
        <w:tc>
          <w:tcPr>
            <w:tcW w:w="2369" w:type="dxa"/>
            <w:tcBorders>
              <w:top w:val="single" w:sz="4" w:space="0" w:color="auto"/>
              <w:left w:val="single" w:sz="4" w:space="0" w:color="auto"/>
              <w:bottom w:val="single" w:sz="4" w:space="0" w:color="auto"/>
              <w:right w:val="single" w:sz="4" w:space="0" w:color="auto"/>
            </w:tcBorders>
          </w:tcPr>
          <w:p w14:paraId="44572387" w14:textId="77777777" w:rsidR="000C43CB" w:rsidRPr="000C43CB" w:rsidRDefault="000C43CB" w:rsidP="002A0949">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Lcda. Blanca Paucar</w:t>
            </w:r>
          </w:p>
        </w:tc>
        <w:tc>
          <w:tcPr>
            <w:tcW w:w="1276" w:type="dxa"/>
            <w:tcBorders>
              <w:top w:val="single" w:sz="4" w:space="0" w:color="auto"/>
              <w:left w:val="single" w:sz="4" w:space="0" w:color="auto"/>
              <w:bottom w:val="single" w:sz="4" w:space="0" w:color="auto"/>
              <w:right w:val="single" w:sz="4" w:space="0" w:color="auto"/>
            </w:tcBorders>
            <w:hideMark/>
          </w:tcPr>
          <w:p w14:paraId="5DFAC763" w14:textId="77777777" w:rsidR="000C43CB" w:rsidRPr="000C43CB" w:rsidRDefault="000C43CB" w:rsidP="002A0949">
            <w:pPr>
              <w:pStyle w:val="Subttulo"/>
              <w:spacing w:line="276" w:lineRule="auto"/>
              <w:jc w:val="center"/>
              <w:rPr>
                <w:rFonts w:ascii="Palatino Linotype" w:hAnsi="Palatino Linotype" w:cs="Tahoma"/>
                <w:i w:val="0"/>
                <w:color w:val="000000"/>
                <w:sz w:val="22"/>
                <w:szCs w:val="22"/>
                <w:lang w:val="es-ES"/>
              </w:rPr>
            </w:pPr>
            <w:r w:rsidRPr="000C43CB">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78BFF688" w14:textId="77777777" w:rsidR="000C43CB" w:rsidRPr="000C43CB" w:rsidRDefault="000C43CB" w:rsidP="002A0949">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7761A9E0"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8BEFAEC"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1AD1603"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r>
      <w:tr w:rsidR="000C43CB" w:rsidRPr="000C43CB" w14:paraId="0CA9EE02" w14:textId="77777777" w:rsidTr="002A0949">
        <w:trPr>
          <w:jc w:val="center"/>
        </w:trPr>
        <w:tc>
          <w:tcPr>
            <w:tcW w:w="2369" w:type="dxa"/>
            <w:tcBorders>
              <w:top w:val="single" w:sz="4" w:space="0" w:color="auto"/>
              <w:left w:val="single" w:sz="4" w:space="0" w:color="auto"/>
              <w:bottom w:val="single" w:sz="4" w:space="0" w:color="auto"/>
              <w:right w:val="single" w:sz="4" w:space="0" w:color="auto"/>
            </w:tcBorders>
          </w:tcPr>
          <w:p w14:paraId="3C1B2203" w14:textId="77777777" w:rsidR="000C43CB" w:rsidRPr="000C43CB" w:rsidRDefault="000C43CB" w:rsidP="002A0949">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Mgs. Soledad Benítez</w:t>
            </w:r>
          </w:p>
        </w:tc>
        <w:tc>
          <w:tcPr>
            <w:tcW w:w="1276" w:type="dxa"/>
            <w:tcBorders>
              <w:top w:val="single" w:sz="4" w:space="0" w:color="auto"/>
              <w:left w:val="single" w:sz="4" w:space="0" w:color="auto"/>
              <w:bottom w:val="single" w:sz="4" w:space="0" w:color="auto"/>
              <w:right w:val="single" w:sz="4" w:space="0" w:color="auto"/>
            </w:tcBorders>
            <w:hideMark/>
          </w:tcPr>
          <w:p w14:paraId="77F4AF05" w14:textId="77777777" w:rsidR="000C43CB" w:rsidRPr="000C43CB" w:rsidRDefault="000C43CB" w:rsidP="002A0949">
            <w:pPr>
              <w:pStyle w:val="Subttulo"/>
              <w:spacing w:line="276" w:lineRule="auto"/>
              <w:jc w:val="center"/>
              <w:rPr>
                <w:rFonts w:ascii="Palatino Linotype" w:hAnsi="Palatino Linotype" w:cs="Tahoma"/>
                <w:i w:val="0"/>
                <w:color w:val="000000"/>
                <w:sz w:val="22"/>
                <w:szCs w:val="22"/>
                <w:lang w:val="es-ES"/>
              </w:rPr>
            </w:pPr>
            <w:r w:rsidRPr="000C43CB">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00EB3C2B" w14:textId="77777777" w:rsidR="000C43CB" w:rsidRPr="000C43CB" w:rsidRDefault="000C43CB" w:rsidP="002A0949">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5B700015"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2C003E3"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B621419"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r>
      <w:tr w:rsidR="000C43CB" w:rsidRPr="000C43CB" w14:paraId="71A2FA99" w14:textId="77777777" w:rsidTr="002A0949">
        <w:trPr>
          <w:jc w:val="center"/>
        </w:trPr>
        <w:tc>
          <w:tcPr>
            <w:tcW w:w="2369" w:type="dxa"/>
            <w:tcBorders>
              <w:top w:val="single" w:sz="4" w:space="0" w:color="auto"/>
              <w:left w:val="single" w:sz="4" w:space="0" w:color="auto"/>
              <w:bottom w:val="single" w:sz="4" w:space="0" w:color="auto"/>
              <w:right w:val="single" w:sz="4" w:space="0" w:color="auto"/>
            </w:tcBorders>
          </w:tcPr>
          <w:p w14:paraId="6E1C7DEB" w14:textId="77777777" w:rsidR="000C43CB" w:rsidRPr="000C43CB" w:rsidRDefault="000C43CB" w:rsidP="002A0949">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Dr. René Bedón</w:t>
            </w:r>
          </w:p>
        </w:tc>
        <w:tc>
          <w:tcPr>
            <w:tcW w:w="1276" w:type="dxa"/>
            <w:tcBorders>
              <w:top w:val="single" w:sz="4" w:space="0" w:color="auto"/>
              <w:left w:val="single" w:sz="4" w:space="0" w:color="auto"/>
              <w:bottom w:val="single" w:sz="4" w:space="0" w:color="auto"/>
              <w:right w:val="single" w:sz="4" w:space="0" w:color="auto"/>
            </w:tcBorders>
            <w:hideMark/>
          </w:tcPr>
          <w:p w14:paraId="56178D3E" w14:textId="77777777" w:rsidR="000C43CB" w:rsidRPr="000C43CB" w:rsidRDefault="000C43CB" w:rsidP="002A0949">
            <w:pPr>
              <w:pStyle w:val="Subttulo"/>
              <w:spacing w:line="276" w:lineRule="auto"/>
              <w:jc w:val="center"/>
              <w:rPr>
                <w:rFonts w:ascii="Palatino Linotype" w:hAnsi="Palatino Linotype" w:cs="Tahoma"/>
                <w:i w:val="0"/>
                <w:color w:val="000000"/>
                <w:sz w:val="22"/>
                <w:szCs w:val="22"/>
                <w:lang w:val="es-ES"/>
              </w:rPr>
            </w:pPr>
            <w:r w:rsidRPr="000C43CB">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60925A83" w14:textId="77777777" w:rsidR="000C43CB" w:rsidRPr="000C43CB" w:rsidRDefault="000C43CB" w:rsidP="002A0949">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69A74F5F" w14:textId="77777777" w:rsidR="000C43CB" w:rsidRPr="000C43CB" w:rsidRDefault="000C43CB" w:rsidP="002A0949">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29CCC0C" w14:textId="77777777" w:rsidR="000C43CB" w:rsidRPr="000C43CB" w:rsidRDefault="000C43CB" w:rsidP="002A0949">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44CCEB6"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r>
      <w:tr w:rsidR="000C43CB" w:rsidRPr="000C43CB" w14:paraId="5B80D6BC" w14:textId="77777777" w:rsidTr="002A0949">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1474C1A9"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5E363075" w14:textId="77777777" w:rsidR="000C43CB" w:rsidRPr="000C43CB" w:rsidRDefault="000C43CB" w:rsidP="002A0949">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5FEDDDF5" w14:textId="77777777" w:rsidR="000C43CB" w:rsidRPr="000C43CB" w:rsidRDefault="000C43CB" w:rsidP="002A0949">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4368D798" w14:textId="77777777" w:rsidR="000C43CB" w:rsidRPr="000C43CB" w:rsidRDefault="000C43CB" w:rsidP="002A0949">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 xml:space="preserve">0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2823C906" w14:textId="77777777" w:rsidR="000C43CB" w:rsidRPr="000C43CB" w:rsidRDefault="000C43CB" w:rsidP="002A0949">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7FE3A6BE" w14:textId="77777777" w:rsidR="000C43CB" w:rsidRPr="000C43CB" w:rsidRDefault="000C43CB" w:rsidP="002A0949">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p>
        </w:tc>
      </w:tr>
    </w:tbl>
    <w:p w14:paraId="78BAD31E" w14:textId="77777777" w:rsidR="000C43CB" w:rsidRPr="000C43CB" w:rsidRDefault="000C43CB" w:rsidP="000C43CB">
      <w:pPr>
        <w:jc w:val="both"/>
        <w:rPr>
          <w:rFonts w:ascii="Palatino Linotype" w:hAnsi="Palatino Linotype"/>
          <w:b/>
          <w:lang w:eastAsia="es-EC"/>
        </w:rPr>
      </w:pPr>
    </w:p>
    <w:p w14:paraId="5BFFEC1A" w14:textId="66B51519" w:rsidR="000661A0" w:rsidRPr="000C43CB" w:rsidRDefault="000C43CB" w:rsidP="000C43CB">
      <w:pPr>
        <w:spacing w:line="240" w:lineRule="auto"/>
        <w:jc w:val="both"/>
        <w:rPr>
          <w:rStyle w:val="normaltextrun"/>
          <w:rFonts w:ascii="Palatino Linotype" w:hAnsi="Palatino Linotype"/>
          <w:b/>
          <w:color w:val="000000"/>
          <w:shd w:val="clear" w:color="auto" w:fill="FFFFFF"/>
        </w:rPr>
      </w:pPr>
      <w:r w:rsidRPr="000C43CB">
        <w:rPr>
          <w:rFonts w:ascii="Palatino Linotype" w:eastAsia="Times New Roman" w:hAnsi="Palatino Linotype" w:cs="Arial"/>
          <w:snapToGrid w:val="0"/>
          <w:lang w:eastAsia="es-ES"/>
        </w:rPr>
        <w:lastRenderedPageBreak/>
        <w:t xml:space="preserve">La comisión de Vivienda y Hábitat en sesión ordinaria realizada el día miércoles 17 de marzo de 2021, </w:t>
      </w:r>
      <w:r w:rsidRPr="000C43CB">
        <w:rPr>
          <w:rFonts w:ascii="Palatino Linotype" w:eastAsia="Times New Roman" w:hAnsi="Palatino Linotype" w:cs="Arial"/>
          <w:b/>
          <w:snapToGrid w:val="0"/>
          <w:lang w:eastAsia="es-ES"/>
        </w:rPr>
        <w:t>resolvió</w:t>
      </w:r>
      <w:r w:rsidRPr="000C43CB">
        <w:rPr>
          <w:rFonts w:ascii="Palatino Linotype" w:eastAsia="Times New Roman" w:hAnsi="Palatino Linotype" w:cs="Arial"/>
          <w:snapToGrid w:val="0"/>
          <w:lang w:eastAsia="es-ES"/>
        </w:rPr>
        <w:t>:</w:t>
      </w:r>
      <w:r w:rsidRPr="000C43CB">
        <w:rPr>
          <w:rFonts w:ascii="Palatino Linotype" w:eastAsia="Times New Roman" w:hAnsi="Palatino Linotype" w:cs="Arial"/>
          <w:b/>
          <w:snapToGrid w:val="0"/>
          <w:lang w:eastAsia="es-ES"/>
        </w:rPr>
        <w:t xml:space="preserve"> </w:t>
      </w:r>
      <w:r w:rsidRPr="000C43CB">
        <w:rPr>
          <w:rStyle w:val="normaltextrun"/>
          <w:rFonts w:ascii="Palatino Linotype" w:hAnsi="Palatino Linotype"/>
          <w:color w:val="000000"/>
          <w:shd w:val="clear" w:color="auto" w:fill="FFFFFF"/>
        </w:rPr>
        <w:t>s</w:t>
      </w:r>
      <w:r w:rsidRPr="000C43CB">
        <w:rPr>
          <w:rStyle w:val="normaltextrun"/>
          <w:rFonts w:ascii="Palatino Linotype" w:hAnsi="Palatino Linotype"/>
          <w:color w:val="000000"/>
          <w:shd w:val="clear" w:color="auto" w:fill="FFFFFF"/>
        </w:rPr>
        <w:t>olicitar a la Empresa Pública Metropolitana de Hábitat y Vivienda en el término de 5 días se remita una planificación con tiempos, gastos y posibles afectaciones a terceros dentro del proceso con la cooperativa “Un lugar en el Mundo”.</w:t>
      </w:r>
      <w:r w:rsidRPr="000C43CB">
        <w:rPr>
          <w:rStyle w:val="eop"/>
          <w:rFonts w:ascii="Palatino Linotype" w:hAnsi="Palatino Linotype"/>
          <w:color w:val="000000"/>
          <w:shd w:val="clear" w:color="auto" w:fill="FFFFFF"/>
        </w:rPr>
        <w:t> </w:t>
      </w:r>
    </w:p>
    <w:p w14:paraId="529E3DEC" w14:textId="73D92B7F" w:rsidR="001C1BFC" w:rsidRPr="000C43CB" w:rsidRDefault="001C1BFC" w:rsidP="001C1BFC">
      <w:pPr>
        <w:spacing w:line="240" w:lineRule="auto"/>
        <w:jc w:val="both"/>
        <w:rPr>
          <w:rStyle w:val="normaltextrun"/>
          <w:rFonts w:ascii="Palatino Linotype" w:hAnsi="Palatino Linotype"/>
          <w:b/>
          <w:color w:val="000000"/>
          <w:shd w:val="clear" w:color="auto" w:fill="FFFFFF"/>
        </w:rPr>
      </w:pPr>
      <w:r w:rsidRPr="000C43CB">
        <w:rPr>
          <w:rStyle w:val="normaltextrun"/>
          <w:rFonts w:ascii="Palatino Linotype" w:hAnsi="Palatino Linotype"/>
          <w:b/>
          <w:color w:val="000000"/>
          <w:shd w:val="clear" w:color="auto" w:fill="FFFFFF"/>
        </w:rPr>
        <w:t>Punto cuatro del orden del día: Presentación por parte de la Empresa Pública Metropolitana de Hábitat y Vivienda, de la siguiente información:</w:t>
      </w:r>
    </w:p>
    <w:p w14:paraId="1BBA74A8" w14:textId="14825D0C" w:rsidR="001C1BFC" w:rsidRPr="000C43CB" w:rsidRDefault="001C1BFC" w:rsidP="001C1BFC">
      <w:pPr>
        <w:pStyle w:val="Prrafodelista"/>
        <w:numPr>
          <w:ilvl w:val="0"/>
          <w:numId w:val="30"/>
        </w:numPr>
        <w:spacing w:line="240" w:lineRule="auto"/>
        <w:rPr>
          <w:rStyle w:val="normaltextrun"/>
          <w:rFonts w:ascii="Palatino Linotype" w:hAnsi="Palatino Linotype"/>
          <w:b/>
          <w:color w:val="000000"/>
          <w:sz w:val="22"/>
          <w:shd w:val="clear" w:color="auto" w:fill="FFFFFF"/>
        </w:rPr>
      </w:pPr>
      <w:r w:rsidRPr="000C43CB">
        <w:rPr>
          <w:rStyle w:val="normaltextrun"/>
          <w:rFonts w:ascii="Palatino Linotype" w:hAnsi="Palatino Linotype"/>
          <w:b/>
          <w:color w:val="000000"/>
          <w:sz w:val="22"/>
          <w:shd w:val="clear" w:color="auto" w:fill="FFFFFF"/>
        </w:rPr>
        <w:t>Las matrices solicitadas en la sesión Nro. 043 de 3 de marzo de 2021.</w:t>
      </w:r>
    </w:p>
    <w:p w14:paraId="5B1A166A" w14:textId="568CC0B4" w:rsidR="001C1BFC" w:rsidRPr="000C43CB" w:rsidRDefault="001C1BFC" w:rsidP="001C1BFC">
      <w:pPr>
        <w:pStyle w:val="Prrafodelista"/>
        <w:numPr>
          <w:ilvl w:val="0"/>
          <w:numId w:val="30"/>
        </w:numPr>
        <w:spacing w:line="240" w:lineRule="auto"/>
        <w:rPr>
          <w:rStyle w:val="normaltextrun"/>
          <w:rFonts w:ascii="Palatino Linotype" w:hAnsi="Palatino Linotype"/>
          <w:b/>
          <w:color w:val="000000"/>
          <w:sz w:val="22"/>
          <w:shd w:val="clear" w:color="auto" w:fill="FFFFFF"/>
        </w:rPr>
      </w:pPr>
      <w:r w:rsidRPr="000C43CB">
        <w:rPr>
          <w:rStyle w:val="normaltextrun"/>
          <w:rFonts w:ascii="Palatino Linotype" w:hAnsi="Palatino Linotype"/>
          <w:b/>
          <w:color w:val="000000"/>
          <w:sz w:val="22"/>
          <w:shd w:val="clear" w:color="auto" w:fill="FFFFFF"/>
        </w:rPr>
        <w:t>Un informe sobre cuánto le cuesta al municipio, en términos económicos, el abandono de las viviendas.</w:t>
      </w:r>
    </w:p>
    <w:p w14:paraId="12DAC1FE" w14:textId="3BA75EB5" w:rsidR="001C1BFC" w:rsidRPr="000C43CB" w:rsidRDefault="001C1BFC" w:rsidP="001C1BFC">
      <w:pPr>
        <w:pStyle w:val="Prrafodelista"/>
        <w:numPr>
          <w:ilvl w:val="0"/>
          <w:numId w:val="30"/>
        </w:numPr>
        <w:spacing w:line="240" w:lineRule="auto"/>
        <w:rPr>
          <w:rStyle w:val="normaltextrun"/>
          <w:rFonts w:ascii="Palatino Linotype" w:hAnsi="Palatino Linotype"/>
          <w:b/>
          <w:color w:val="000000"/>
          <w:sz w:val="22"/>
          <w:shd w:val="clear" w:color="auto" w:fill="FFFFFF"/>
        </w:rPr>
      </w:pPr>
      <w:r w:rsidRPr="000C43CB">
        <w:rPr>
          <w:rStyle w:val="normaltextrun"/>
          <w:rFonts w:ascii="Palatino Linotype" w:hAnsi="Palatino Linotype"/>
          <w:b/>
          <w:color w:val="000000"/>
          <w:sz w:val="22"/>
          <w:shd w:val="clear" w:color="auto" w:fill="FFFFFF"/>
        </w:rPr>
        <w:t>Un informe de la Gerencia de Desarrollo Social y Gestión de la Demanda donde conste cuántos beneficiarios están registrados, de ellos cuántos son sujetos de crédito, sus formas de pago y el plazo dentro del cual se harán la entrega de la vivienda.</w:t>
      </w:r>
    </w:p>
    <w:p w14:paraId="0E6C7265" w14:textId="3BFB3062" w:rsidR="001C1BFC" w:rsidRPr="000C43CB" w:rsidRDefault="001C1BFC" w:rsidP="001C1BFC">
      <w:pPr>
        <w:pStyle w:val="Prrafodelista"/>
        <w:numPr>
          <w:ilvl w:val="0"/>
          <w:numId w:val="30"/>
        </w:numPr>
        <w:spacing w:line="240" w:lineRule="auto"/>
        <w:rPr>
          <w:rStyle w:val="normaltextrun"/>
          <w:rFonts w:ascii="Palatino Linotype" w:eastAsia="Times New Roman" w:hAnsi="Palatino Linotype" w:cs="Arial"/>
          <w:snapToGrid w:val="0"/>
          <w:sz w:val="22"/>
          <w:lang w:val="es-419" w:eastAsia="es-ES"/>
        </w:rPr>
      </w:pPr>
      <w:r w:rsidRPr="000C43CB">
        <w:rPr>
          <w:rStyle w:val="normaltextrun"/>
          <w:rFonts w:ascii="Palatino Linotype" w:hAnsi="Palatino Linotype"/>
          <w:b/>
          <w:color w:val="000000"/>
          <w:sz w:val="22"/>
          <w:shd w:val="clear" w:color="auto" w:fill="FFFFFF"/>
        </w:rPr>
        <w:t>Un informe de la Dirección Financiera donde conste un inventario de los asientos contables de las viviendas de relocalización del proyecto Victoria del Sur y resolución al respecto.</w:t>
      </w:r>
    </w:p>
    <w:p w14:paraId="25AB678F" w14:textId="77777777" w:rsidR="000C43CB" w:rsidRPr="000C43CB" w:rsidRDefault="000C43CB" w:rsidP="008E29C0">
      <w:pPr>
        <w:spacing w:line="240" w:lineRule="auto"/>
        <w:jc w:val="both"/>
        <w:rPr>
          <w:rFonts w:ascii="Palatino Linotype" w:eastAsia="Times New Roman" w:hAnsi="Palatino Linotype" w:cs="Arial"/>
          <w:snapToGrid w:val="0"/>
          <w:lang w:val="es-419" w:eastAsia="es-ES"/>
        </w:rPr>
      </w:pPr>
    </w:p>
    <w:p w14:paraId="30CE9416" w14:textId="22E9BE6E" w:rsidR="000C43CB" w:rsidRPr="000C43CB" w:rsidRDefault="000C43CB" w:rsidP="008E29C0">
      <w:pPr>
        <w:spacing w:line="240" w:lineRule="auto"/>
        <w:jc w:val="both"/>
        <w:rPr>
          <w:rFonts w:ascii="Palatino Linotype" w:eastAsia="Times New Roman" w:hAnsi="Palatino Linotype" w:cs="Arial"/>
          <w:snapToGrid w:val="0"/>
          <w:lang w:val="es-419" w:eastAsia="es-ES"/>
        </w:rPr>
      </w:pPr>
      <w:r w:rsidRPr="000C43CB">
        <w:rPr>
          <w:rFonts w:ascii="Palatino Linotype" w:eastAsia="Times New Roman" w:hAnsi="Palatino Linotype" w:cs="Arial"/>
          <w:snapToGrid w:val="0"/>
          <w:lang w:val="es-419" w:eastAsia="es-ES"/>
        </w:rPr>
        <w:t xml:space="preserve">Sobre la presentación de este punto José Luis Romero. Jhon Ushiña y Jimena Sánchez, funcionarios de la EPMHV, realizaron la presentación sobre cada uno de los ítems de información solicitados en este punto. </w:t>
      </w:r>
    </w:p>
    <w:p w14:paraId="7C3B5919" w14:textId="5A1D3E40" w:rsidR="000C43CB" w:rsidRPr="000C43CB" w:rsidRDefault="000C43CB" w:rsidP="008E29C0">
      <w:pPr>
        <w:spacing w:line="240" w:lineRule="auto"/>
        <w:jc w:val="both"/>
        <w:rPr>
          <w:rFonts w:ascii="Palatino Linotype" w:eastAsia="Times New Roman" w:hAnsi="Palatino Linotype" w:cs="Arial"/>
          <w:b/>
          <w:snapToGrid w:val="0"/>
          <w:lang w:val="es-419" w:eastAsia="es-ES"/>
        </w:rPr>
      </w:pPr>
      <w:r w:rsidRPr="000C43CB">
        <w:rPr>
          <w:rFonts w:ascii="Palatino Linotype" w:eastAsia="Times New Roman" w:hAnsi="Palatino Linotype" w:cs="Arial"/>
          <w:b/>
          <w:snapToGrid w:val="0"/>
          <w:lang w:val="es-419" w:eastAsia="es-ES"/>
        </w:rPr>
        <w:t>(se anexa presentación)</w:t>
      </w:r>
    </w:p>
    <w:p w14:paraId="7D5F9C9F" w14:textId="77777777" w:rsidR="000C43CB" w:rsidRPr="000C43CB" w:rsidRDefault="000C43CB" w:rsidP="000C43CB">
      <w:pPr>
        <w:pStyle w:val="paragraph"/>
        <w:spacing w:before="0" w:beforeAutospacing="0" w:after="0" w:afterAutospacing="0"/>
        <w:jc w:val="both"/>
        <w:textAlignment w:val="baseline"/>
        <w:rPr>
          <w:rFonts w:ascii="Palatino Linotype" w:hAnsi="Palatino Linotype" w:cs="Segoe UI"/>
          <w:sz w:val="22"/>
          <w:szCs w:val="22"/>
        </w:rPr>
      </w:pPr>
      <w:r w:rsidRPr="000C43CB">
        <w:rPr>
          <w:rFonts w:ascii="Palatino Linotype" w:hAnsi="Palatino Linotype" w:cs="Arial"/>
          <w:snapToGrid w:val="0"/>
          <w:sz w:val="22"/>
          <w:szCs w:val="22"/>
          <w:lang w:val="es-419" w:eastAsia="es-ES"/>
        </w:rPr>
        <w:t xml:space="preserve">Sobre esta presentación la concejala Soledad Benítez mocionó </w:t>
      </w:r>
      <w:r w:rsidRPr="000C43CB">
        <w:rPr>
          <w:rStyle w:val="normaltextrun"/>
          <w:rFonts w:ascii="Palatino Linotype" w:hAnsi="Palatino Linotype" w:cs="Segoe UI"/>
          <w:sz w:val="22"/>
          <w:szCs w:val="22"/>
        </w:rPr>
        <w:t>Disponer lo siguiente:</w:t>
      </w:r>
      <w:r w:rsidRPr="000C43CB">
        <w:rPr>
          <w:rStyle w:val="eop"/>
          <w:rFonts w:ascii="Palatino Linotype" w:hAnsi="Palatino Linotype" w:cs="Segoe UI"/>
          <w:sz w:val="22"/>
          <w:szCs w:val="22"/>
        </w:rPr>
        <w:t> </w:t>
      </w:r>
    </w:p>
    <w:p w14:paraId="580885E2" w14:textId="77777777" w:rsidR="000C43CB" w:rsidRPr="000C43CB" w:rsidRDefault="000C43CB" w:rsidP="000C43CB">
      <w:pPr>
        <w:pStyle w:val="paragraph"/>
        <w:numPr>
          <w:ilvl w:val="0"/>
          <w:numId w:val="32"/>
        </w:numPr>
        <w:spacing w:before="0" w:beforeAutospacing="0" w:after="0" w:afterAutospacing="0"/>
        <w:jc w:val="both"/>
        <w:textAlignment w:val="baseline"/>
        <w:rPr>
          <w:rFonts w:ascii="Palatino Linotype" w:hAnsi="Palatino Linotype" w:cs="Segoe UI"/>
          <w:sz w:val="22"/>
          <w:szCs w:val="22"/>
        </w:rPr>
      </w:pPr>
      <w:r w:rsidRPr="000C43CB">
        <w:rPr>
          <w:rStyle w:val="normaltextrun"/>
          <w:rFonts w:ascii="Palatino Linotype" w:hAnsi="Palatino Linotype" w:cs="Segoe UI"/>
          <w:sz w:val="22"/>
          <w:szCs w:val="22"/>
        </w:rPr>
        <w:t>Que la Empresa Pública Metropolitana de Hábitat y Vivienda en el término de tres días remita un informe con firma de responsabilidad sobre los costos por mantenimiento dado el abandono de las viviendas del Proyecto Habitacional Victoria de Sur;  </w:t>
      </w:r>
      <w:r w:rsidRPr="000C43CB">
        <w:rPr>
          <w:rStyle w:val="eop"/>
          <w:rFonts w:ascii="Palatino Linotype" w:hAnsi="Palatino Linotype" w:cs="Segoe UI"/>
          <w:sz w:val="22"/>
          <w:szCs w:val="22"/>
        </w:rPr>
        <w:t> </w:t>
      </w:r>
    </w:p>
    <w:p w14:paraId="5A050E56" w14:textId="77777777" w:rsidR="000C43CB" w:rsidRPr="000C43CB" w:rsidRDefault="000C43CB" w:rsidP="000C43CB">
      <w:pPr>
        <w:pStyle w:val="paragraph"/>
        <w:numPr>
          <w:ilvl w:val="0"/>
          <w:numId w:val="32"/>
        </w:numPr>
        <w:spacing w:before="0" w:beforeAutospacing="0" w:after="0" w:afterAutospacing="0"/>
        <w:jc w:val="both"/>
        <w:textAlignment w:val="baseline"/>
        <w:rPr>
          <w:rFonts w:ascii="Palatino Linotype" w:hAnsi="Palatino Linotype" w:cs="Segoe UI"/>
          <w:sz w:val="22"/>
          <w:szCs w:val="22"/>
        </w:rPr>
      </w:pPr>
      <w:r w:rsidRPr="000C43CB">
        <w:rPr>
          <w:rStyle w:val="normaltextrun"/>
          <w:rFonts w:ascii="Palatino Linotype" w:hAnsi="Palatino Linotype" w:cs="Segoe UI"/>
          <w:sz w:val="22"/>
          <w:szCs w:val="22"/>
        </w:rPr>
        <w:t>Una vez se cuente con el informe remitido desde la Empresa Pública Metropolitana de Hábitat y Vivienda, poner en conocimiento del señor Alcalde Metropolitano solicitándole que se realice un examen especial a fin de determinar responsabilidades en relación a los costos por el mantenimiento de las viviendas abandonadas del Proyecto Habitacional Victoria de Sur</w:t>
      </w:r>
      <w:r w:rsidRPr="000C43CB">
        <w:rPr>
          <w:rStyle w:val="eop"/>
          <w:rFonts w:ascii="Palatino Linotype" w:hAnsi="Palatino Linotype" w:cs="Segoe UI"/>
          <w:sz w:val="22"/>
          <w:szCs w:val="22"/>
        </w:rPr>
        <w:t> </w:t>
      </w:r>
    </w:p>
    <w:p w14:paraId="268B67F7" w14:textId="77777777" w:rsidR="000C43CB" w:rsidRPr="000C43CB" w:rsidRDefault="000C43CB" w:rsidP="000C43CB">
      <w:pPr>
        <w:jc w:val="both"/>
        <w:rPr>
          <w:rFonts w:ascii="Palatino Linotype" w:eastAsia="Times New Roman" w:hAnsi="Palatino Linotype" w:cs="Arial"/>
          <w:snapToGrid w:val="0"/>
          <w:lang w:eastAsia="es-ES"/>
        </w:rPr>
      </w:pPr>
    </w:p>
    <w:p w14:paraId="550ADA39" w14:textId="012C9637" w:rsidR="000C43CB" w:rsidRPr="000C43CB" w:rsidRDefault="000C43CB" w:rsidP="000C43CB">
      <w:pPr>
        <w:jc w:val="both"/>
        <w:rPr>
          <w:rFonts w:ascii="Palatino Linotype" w:eastAsia="Times New Roman" w:hAnsi="Palatino Linotype" w:cs="Arial"/>
          <w:snapToGrid w:val="0"/>
          <w:lang w:eastAsia="es-ES"/>
        </w:rPr>
      </w:pPr>
      <w:r w:rsidRPr="000C43CB">
        <w:rPr>
          <w:rFonts w:ascii="Palatino Linotype" w:eastAsia="Times New Roman" w:hAnsi="Palatino Linotype" w:cs="Arial"/>
          <w:snapToGrid w:val="0"/>
          <w:lang w:eastAsia="es-ES"/>
        </w:rPr>
        <w:t>La concejala Blanca Paucar, Presidenta de la Comisión de Vivienda y Hábitat, sometió a votación la moción planteada la misma que se aprueba de conformidad con el siguiente detalle:</w:t>
      </w:r>
    </w:p>
    <w:p w14:paraId="1C62B0D9" w14:textId="77777777" w:rsidR="000C43CB" w:rsidRPr="000C43CB" w:rsidRDefault="000C43CB" w:rsidP="000C43CB">
      <w:pPr>
        <w:rPr>
          <w:rFonts w:ascii="Palatino Linotype"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0C43CB" w:rsidRPr="000C43CB" w14:paraId="29614C6C" w14:textId="77777777" w:rsidTr="002A0949">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14:paraId="11273D24" w14:textId="77777777" w:rsidR="000C43CB" w:rsidRPr="000C43CB" w:rsidRDefault="000C43CB" w:rsidP="002A0949">
            <w:pPr>
              <w:pStyle w:val="Subttulo"/>
              <w:spacing w:line="276" w:lineRule="auto"/>
              <w:jc w:val="center"/>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REGISTRO DE VOTACIÓN</w:t>
            </w:r>
          </w:p>
        </w:tc>
      </w:tr>
      <w:tr w:rsidR="000C43CB" w:rsidRPr="000C43CB" w14:paraId="4B0651E7" w14:textId="77777777" w:rsidTr="002A0949">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14BD8382"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456AD583"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2E8DE0C7"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13F4F223"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36F9D2E6"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291CA583"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Abstención</w:t>
            </w:r>
          </w:p>
        </w:tc>
      </w:tr>
      <w:tr w:rsidR="000C43CB" w:rsidRPr="000C43CB" w14:paraId="063FE5A8" w14:textId="77777777" w:rsidTr="002A0949">
        <w:trPr>
          <w:jc w:val="center"/>
        </w:trPr>
        <w:tc>
          <w:tcPr>
            <w:tcW w:w="2369" w:type="dxa"/>
            <w:tcBorders>
              <w:top w:val="single" w:sz="4" w:space="0" w:color="auto"/>
              <w:left w:val="single" w:sz="4" w:space="0" w:color="auto"/>
              <w:bottom w:val="single" w:sz="4" w:space="0" w:color="auto"/>
              <w:right w:val="single" w:sz="4" w:space="0" w:color="auto"/>
            </w:tcBorders>
          </w:tcPr>
          <w:p w14:paraId="4C80F76A" w14:textId="77777777" w:rsidR="000C43CB" w:rsidRPr="000C43CB" w:rsidRDefault="000C43CB" w:rsidP="002A0949">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Lcda. Blanca Paucar</w:t>
            </w:r>
          </w:p>
        </w:tc>
        <w:tc>
          <w:tcPr>
            <w:tcW w:w="1276" w:type="dxa"/>
            <w:tcBorders>
              <w:top w:val="single" w:sz="4" w:space="0" w:color="auto"/>
              <w:left w:val="single" w:sz="4" w:space="0" w:color="auto"/>
              <w:bottom w:val="single" w:sz="4" w:space="0" w:color="auto"/>
              <w:right w:val="single" w:sz="4" w:space="0" w:color="auto"/>
            </w:tcBorders>
            <w:hideMark/>
          </w:tcPr>
          <w:p w14:paraId="0AA077F3" w14:textId="77777777" w:rsidR="000C43CB" w:rsidRPr="000C43CB" w:rsidRDefault="000C43CB" w:rsidP="002A0949">
            <w:pPr>
              <w:pStyle w:val="Subttulo"/>
              <w:spacing w:line="276" w:lineRule="auto"/>
              <w:jc w:val="center"/>
              <w:rPr>
                <w:rFonts w:ascii="Palatino Linotype" w:hAnsi="Palatino Linotype" w:cs="Tahoma"/>
                <w:i w:val="0"/>
                <w:color w:val="000000"/>
                <w:sz w:val="22"/>
                <w:szCs w:val="22"/>
                <w:lang w:val="es-ES"/>
              </w:rPr>
            </w:pPr>
            <w:r w:rsidRPr="000C43CB">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492661F8" w14:textId="77777777" w:rsidR="000C43CB" w:rsidRPr="000C43CB" w:rsidRDefault="000C43CB" w:rsidP="002A0949">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608945E0"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D4A99F7"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2014850"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r>
      <w:tr w:rsidR="000C43CB" w:rsidRPr="000C43CB" w14:paraId="46CFDF6B" w14:textId="77777777" w:rsidTr="002A0949">
        <w:trPr>
          <w:jc w:val="center"/>
        </w:trPr>
        <w:tc>
          <w:tcPr>
            <w:tcW w:w="2369" w:type="dxa"/>
            <w:tcBorders>
              <w:top w:val="single" w:sz="4" w:space="0" w:color="auto"/>
              <w:left w:val="single" w:sz="4" w:space="0" w:color="auto"/>
              <w:bottom w:val="single" w:sz="4" w:space="0" w:color="auto"/>
              <w:right w:val="single" w:sz="4" w:space="0" w:color="auto"/>
            </w:tcBorders>
          </w:tcPr>
          <w:p w14:paraId="5C5A012C" w14:textId="77777777" w:rsidR="000C43CB" w:rsidRPr="000C43CB" w:rsidRDefault="000C43CB" w:rsidP="002A0949">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Mgs. Soledad Benítez</w:t>
            </w:r>
          </w:p>
        </w:tc>
        <w:tc>
          <w:tcPr>
            <w:tcW w:w="1276" w:type="dxa"/>
            <w:tcBorders>
              <w:top w:val="single" w:sz="4" w:space="0" w:color="auto"/>
              <w:left w:val="single" w:sz="4" w:space="0" w:color="auto"/>
              <w:bottom w:val="single" w:sz="4" w:space="0" w:color="auto"/>
              <w:right w:val="single" w:sz="4" w:space="0" w:color="auto"/>
            </w:tcBorders>
            <w:hideMark/>
          </w:tcPr>
          <w:p w14:paraId="03EBED17" w14:textId="77777777" w:rsidR="000C43CB" w:rsidRPr="000C43CB" w:rsidRDefault="000C43CB" w:rsidP="002A0949">
            <w:pPr>
              <w:pStyle w:val="Subttulo"/>
              <w:spacing w:line="276" w:lineRule="auto"/>
              <w:jc w:val="center"/>
              <w:rPr>
                <w:rFonts w:ascii="Palatino Linotype" w:hAnsi="Palatino Linotype" w:cs="Tahoma"/>
                <w:i w:val="0"/>
                <w:color w:val="000000"/>
                <w:sz w:val="22"/>
                <w:szCs w:val="22"/>
                <w:lang w:val="es-ES"/>
              </w:rPr>
            </w:pPr>
            <w:r w:rsidRPr="000C43CB">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0CF33611" w14:textId="77777777" w:rsidR="000C43CB" w:rsidRPr="000C43CB" w:rsidRDefault="000C43CB" w:rsidP="002A0949">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696DF22E"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9F0BDE8"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3B23609"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r>
      <w:tr w:rsidR="000C43CB" w:rsidRPr="000C43CB" w14:paraId="5535FD04" w14:textId="77777777" w:rsidTr="002A0949">
        <w:trPr>
          <w:jc w:val="center"/>
        </w:trPr>
        <w:tc>
          <w:tcPr>
            <w:tcW w:w="2369" w:type="dxa"/>
            <w:tcBorders>
              <w:top w:val="single" w:sz="4" w:space="0" w:color="auto"/>
              <w:left w:val="single" w:sz="4" w:space="0" w:color="auto"/>
              <w:bottom w:val="single" w:sz="4" w:space="0" w:color="auto"/>
              <w:right w:val="single" w:sz="4" w:space="0" w:color="auto"/>
            </w:tcBorders>
          </w:tcPr>
          <w:p w14:paraId="2FBAF825" w14:textId="77777777" w:rsidR="000C43CB" w:rsidRPr="000C43CB" w:rsidRDefault="000C43CB" w:rsidP="002A0949">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Dr. René Bedón</w:t>
            </w:r>
          </w:p>
        </w:tc>
        <w:tc>
          <w:tcPr>
            <w:tcW w:w="1276" w:type="dxa"/>
            <w:tcBorders>
              <w:top w:val="single" w:sz="4" w:space="0" w:color="auto"/>
              <w:left w:val="single" w:sz="4" w:space="0" w:color="auto"/>
              <w:bottom w:val="single" w:sz="4" w:space="0" w:color="auto"/>
              <w:right w:val="single" w:sz="4" w:space="0" w:color="auto"/>
            </w:tcBorders>
            <w:hideMark/>
          </w:tcPr>
          <w:p w14:paraId="32CE68FA" w14:textId="77777777" w:rsidR="000C43CB" w:rsidRPr="000C43CB" w:rsidRDefault="000C43CB" w:rsidP="002A0949">
            <w:pPr>
              <w:pStyle w:val="Subttulo"/>
              <w:spacing w:line="276" w:lineRule="auto"/>
              <w:jc w:val="center"/>
              <w:rPr>
                <w:rFonts w:ascii="Palatino Linotype" w:hAnsi="Palatino Linotype" w:cs="Tahoma"/>
                <w:i w:val="0"/>
                <w:color w:val="000000"/>
                <w:sz w:val="22"/>
                <w:szCs w:val="22"/>
                <w:lang w:val="es-ES"/>
              </w:rPr>
            </w:pPr>
            <w:r w:rsidRPr="000C43CB">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339E07E0" w14:textId="77777777" w:rsidR="000C43CB" w:rsidRPr="000C43CB" w:rsidRDefault="000C43CB" w:rsidP="002A0949">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50A0FA09" w14:textId="77777777" w:rsidR="000C43CB" w:rsidRPr="000C43CB" w:rsidRDefault="000C43CB" w:rsidP="002A0949">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AA5070E" w14:textId="77777777" w:rsidR="000C43CB" w:rsidRPr="000C43CB" w:rsidRDefault="000C43CB" w:rsidP="002A0949">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80C917B"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r>
      <w:tr w:rsidR="000C43CB" w:rsidRPr="000C43CB" w14:paraId="09414EB7" w14:textId="77777777" w:rsidTr="002A0949">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13385A6C"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73F19E26" w14:textId="77777777" w:rsidR="000C43CB" w:rsidRPr="000C43CB" w:rsidRDefault="000C43CB" w:rsidP="002A0949">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174D0B7F" w14:textId="77777777" w:rsidR="000C43CB" w:rsidRPr="000C43CB" w:rsidRDefault="000C43CB" w:rsidP="002A0949">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01BECC00" w14:textId="77777777" w:rsidR="000C43CB" w:rsidRPr="000C43CB" w:rsidRDefault="000C43CB" w:rsidP="002A0949">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 xml:space="preserve">0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0FA4CCB5" w14:textId="77777777" w:rsidR="000C43CB" w:rsidRPr="000C43CB" w:rsidRDefault="000C43CB" w:rsidP="002A0949">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404DF1C8" w14:textId="77777777" w:rsidR="000C43CB" w:rsidRPr="000C43CB" w:rsidRDefault="000C43CB" w:rsidP="002A0949">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p>
        </w:tc>
      </w:tr>
    </w:tbl>
    <w:p w14:paraId="297579C7" w14:textId="77777777" w:rsidR="000C43CB" w:rsidRPr="000C43CB" w:rsidRDefault="000C43CB" w:rsidP="000C43CB">
      <w:pPr>
        <w:jc w:val="both"/>
        <w:rPr>
          <w:rFonts w:ascii="Palatino Linotype" w:hAnsi="Palatino Linotype"/>
          <w:b/>
          <w:lang w:eastAsia="es-EC"/>
        </w:rPr>
      </w:pPr>
    </w:p>
    <w:p w14:paraId="26CF8D27" w14:textId="77777777" w:rsidR="000C43CB" w:rsidRPr="000C43CB" w:rsidRDefault="000C43CB" w:rsidP="000C43CB">
      <w:pPr>
        <w:pStyle w:val="paragraph"/>
        <w:spacing w:before="0" w:beforeAutospacing="0" w:after="0" w:afterAutospacing="0"/>
        <w:jc w:val="both"/>
        <w:textAlignment w:val="baseline"/>
        <w:rPr>
          <w:rFonts w:ascii="Palatino Linotype" w:hAnsi="Palatino Linotype" w:cs="Segoe UI"/>
          <w:sz w:val="22"/>
          <w:szCs w:val="22"/>
        </w:rPr>
      </w:pPr>
      <w:r w:rsidRPr="000C43CB">
        <w:rPr>
          <w:rFonts w:ascii="Palatino Linotype" w:hAnsi="Palatino Linotype" w:cs="Arial"/>
          <w:snapToGrid w:val="0"/>
          <w:sz w:val="22"/>
          <w:szCs w:val="22"/>
          <w:lang w:eastAsia="es-ES"/>
        </w:rPr>
        <w:t xml:space="preserve">La comisión de Vivienda y Hábitat en sesión ordinaria realizada el día miércoles 17 de marzo de 2021, </w:t>
      </w:r>
      <w:r w:rsidRPr="000C43CB">
        <w:rPr>
          <w:rFonts w:ascii="Palatino Linotype" w:hAnsi="Palatino Linotype" w:cs="Arial"/>
          <w:b/>
          <w:snapToGrid w:val="0"/>
          <w:sz w:val="22"/>
          <w:szCs w:val="22"/>
          <w:lang w:eastAsia="es-ES"/>
        </w:rPr>
        <w:t>resolvió</w:t>
      </w:r>
      <w:r w:rsidRPr="000C43CB">
        <w:rPr>
          <w:rFonts w:ascii="Palatino Linotype" w:hAnsi="Palatino Linotype" w:cs="Arial"/>
          <w:snapToGrid w:val="0"/>
          <w:sz w:val="22"/>
          <w:szCs w:val="22"/>
          <w:lang w:eastAsia="es-ES"/>
        </w:rPr>
        <w:t>:</w:t>
      </w:r>
      <w:r w:rsidRPr="000C43CB">
        <w:rPr>
          <w:rFonts w:ascii="Palatino Linotype" w:hAnsi="Palatino Linotype" w:cs="Arial"/>
          <w:snapToGrid w:val="0"/>
          <w:sz w:val="22"/>
          <w:szCs w:val="22"/>
          <w:lang w:eastAsia="es-ES"/>
        </w:rPr>
        <w:t xml:space="preserve"> </w:t>
      </w:r>
      <w:r w:rsidRPr="000C43CB">
        <w:rPr>
          <w:rFonts w:ascii="Palatino Linotype" w:hAnsi="Palatino Linotype" w:cs="Segoe UI"/>
          <w:sz w:val="22"/>
          <w:szCs w:val="22"/>
        </w:rPr>
        <w:t>Disponer lo siguiente: </w:t>
      </w:r>
    </w:p>
    <w:p w14:paraId="0366CE17" w14:textId="77777777" w:rsidR="000C43CB" w:rsidRPr="000C43CB" w:rsidRDefault="000C43CB" w:rsidP="000C43CB">
      <w:pPr>
        <w:pStyle w:val="Prrafodelista"/>
        <w:numPr>
          <w:ilvl w:val="0"/>
          <w:numId w:val="34"/>
        </w:numPr>
        <w:spacing w:line="240" w:lineRule="auto"/>
        <w:textAlignment w:val="baseline"/>
        <w:rPr>
          <w:rFonts w:ascii="Palatino Linotype" w:eastAsia="Times New Roman" w:hAnsi="Palatino Linotype" w:cs="Segoe UI"/>
          <w:sz w:val="22"/>
          <w:lang w:eastAsia="es-EC"/>
        </w:rPr>
      </w:pPr>
      <w:r w:rsidRPr="000C43CB">
        <w:rPr>
          <w:rFonts w:ascii="Palatino Linotype" w:eastAsia="Times New Roman" w:hAnsi="Palatino Linotype" w:cs="Segoe UI"/>
          <w:sz w:val="22"/>
          <w:lang w:eastAsia="es-EC"/>
        </w:rPr>
        <w:t>Que la Empresa Pública Metropolitana de Hábitat y Vivienda en el término de tres días remita un informe con firma de responsabilidad sobre los costos por mantenimiento dado el abandono de las viviendas del Proyecto Habitacional Victoria de Sur;   </w:t>
      </w:r>
    </w:p>
    <w:p w14:paraId="19FCEF52" w14:textId="77777777" w:rsidR="000C43CB" w:rsidRPr="000C43CB" w:rsidRDefault="000C43CB" w:rsidP="000C43CB">
      <w:pPr>
        <w:pStyle w:val="Prrafodelista"/>
        <w:numPr>
          <w:ilvl w:val="0"/>
          <w:numId w:val="34"/>
        </w:numPr>
        <w:spacing w:line="240" w:lineRule="auto"/>
        <w:textAlignment w:val="baseline"/>
        <w:rPr>
          <w:rFonts w:ascii="Palatino Linotype" w:eastAsia="Times New Roman" w:hAnsi="Palatino Linotype" w:cs="Segoe UI"/>
          <w:sz w:val="22"/>
          <w:lang w:eastAsia="es-EC"/>
        </w:rPr>
      </w:pPr>
      <w:r w:rsidRPr="000C43CB">
        <w:rPr>
          <w:rFonts w:ascii="Palatino Linotype" w:eastAsia="Times New Roman" w:hAnsi="Palatino Linotype" w:cs="Segoe UI"/>
          <w:sz w:val="22"/>
          <w:lang w:eastAsia="es-EC"/>
        </w:rPr>
        <w:t>Una vez se cuente con el informe remitido desde la Empresa Pública Metropolitana de Hábitat y Vivienda, poner en conocimiento del señor Alcalde Metropolitano solicitándole que se realice un examen especial a fin de determinar responsabilidades en relación a los costos por el mantenimiento de las viviendas abandonadas del Proyecto Habitacional Victoria de Sur </w:t>
      </w:r>
    </w:p>
    <w:p w14:paraId="651BFFD9" w14:textId="7397D121" w:rsidR="000C43CB" w:rsidRPr="000C43CB" w:rsidRDefault="000C43CB" w:rsidP="000C43CB">
      <w:pPr>
        <w:spacing w:line="240" w:lineRule="auto"/>
        <w:jc w:val="both"/>
        <w:rPr>
          <w:rFonts w:ascii="Palatino Linotype" w:eastAsia="Times New Roman" w:hAnsi="Palatino Linotype" w:cs="Arial"/>
          <w:snapToGrid w:val="0"/>
          <w:lang w:val="es-419" w:eastAsia="es-ES"/>
        </w:rPr>
      </w:pPr>
    </w:p>
    <w:p w14:paraId="63973105" w14:textId="2E4E02C9" w:rsidR="000C43CB" w:rsidRPr="000C43CB" w:rsidRDefault="000C43CB" w:rsidP="008E29C0">
      <w:pPr>
        <w:spacing w:line="240" w:lineRule="auto"/>
        <w:jc w:val="both"/>
        <w:rPr>
          <w:rFonts w:ascii="Palatino Linotype" w:eastAsia="Times New Roman" w:hAnsi="Palatino Linotype" w:cs="Arial"/>
          <w:snapToGrid w:val="0"/>
          <w:lang w:val="es-419" w:eastAsia="es-ES"/>
        </w:rPr>
      </w:pPr>
      <w:r w:rsidRPr="000C43CB">
        <w:rPr>
          <w:rFonts w:ascii="Palatino Linotype" w:eastAsia="Times New Roman" w:hAnsi="Palatino Linotype" w:cs="Arial"/>
          <w:snapToGrid w:val="0"/>
          <w:lang w:val="es-419" w:eastAsia="es-ES"/>
        </w:rPr>
        <w:t xml:space="preserve">Y por su parte la concejala Blanca Paucar mocionó </w:t>
      </w:r>
      <w:r w:rsidRPr="000C43CB">
        <w:rPr>
          <w:rStyle w:val="normaltextrun"/>
          <w:rFonts w:ascii="Palatino Linotype" w:hAnsi="Palatino Linotype"/>
          <w:color w:val="000000"/>
          <w:shd w:val="clear" w:color="auto" w:fill="FFFFFF"/>
        </w:rPr>
        <w:t>solicitar a la Empresa Pública Metropolitana de Hábitat y Vivienda en el término de 8 días remita un informe detallado con medios de verificación y firmas de responsabilidad del estado actual en el que se encuentra toda la documentación respecto a los estados contables que reposa en la Dirección Administrativa Financiera y un inventario de bienes inmuebles que son patrimonio de la empresa</w:t>
      </w:r>
      <w:r w:rsidRPr="000C43CB">
        <w:rPr>
          <w:rFonts w:ascii="Palatino Linotype" w:eastAsia="Times New Roman" w:hAnsi="Palatino Linotype" w:cs="Arial"/>
          <w:snapToGrid w:val="0"/>
          <w:lang w:val="es-419" w:eastAsia="es-ES"/>
        </w:rPr>
        <w:tab/>
      </w:r>
    </w:p>
    <w:p w14:paraId="7683E394" w14:textId="77777777" w:rsidR="000C43CB" w:rsidRPr="000C43CB" w:rsidRDefault="000C43CB" w:rsidP="000C43CB">
      <w:pPr>
        <w:jc w:val="both"/>
        <w:rPr>
          <w:rFonts w:ascii="Palatino Linotype" w:eastAsia="Times New Roman" w:hAnsi="Palatino Linotype" w:cs="Arial"/>
          <w:snapToGrid w:val="0"/>
          <w:lang w:eastAsia="es-ES"/>
        </w:rPr>
      </w:pPr>
    </w:p>
    <w:p w14:paraId="3CBE9D07" w14:textId="77777777" w:rsidR="000C43CB" w:rsidRPr="000C43CB" w:rsidRDefault="000C43CB" w:rsidP="000C43CB">
      <w:pPr>
        <w:jc w:val="both"/>
        <w:rPr>
          <w:rFonts w:ascii="Palatino Linotype" w:eastAsia="Times New Roman" w:hAnsi="Palatino Linotype" w:cs="Arial"/>
          <w:snapToGrid w:val="0"/>
          <w:lang w:eastAsia="es-ES"/>
        </w:rPr>
      </w:pPr>
      <w:r w:rsidRPr="000C43CB">
        <w:rPr>
          <w:rFonts w:ascii="Palatino Linotype" w:eastAsia="Times New Roman" w:hAnsi="Palatino Linotype" w:cs="Arial"/>
          <w:snapToGrid w:val="0"/>
          <w:lang w:eastAsia="es-ES"/>
        </w:rPr>
        <w:t>La concejala Blanca Paucar, Presidenta de la Comisión de Vivienda y Hábitat, sometió a votación la moción planteada la misma que se aprueba de conformidad con el siguiente detalle:</w:t>
      </w:r>
    </w:p>
    <w:p w14:paraId="779ADD8C" w14:textId="77777777" w:rsidR="000C43CB" w:rsidRPr="000C43CB" w:rsidRDefault="000C43CB" w:rsidP="000C43CB">
      <w:pPr>
        <w:rPr>
          <w:rFonts w:ascii="Palatino Linotype"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0C43CB" w:rsidRPr="000C43CB" w14:paraId="1FDD68D8" w14:textId="77777777" w:rsidTr="002A0949">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14:paraId="0B32330E" w14:textId="77777777" w:rsidR="000C43CB" w:rsidRPr="000C43CB" w:rsidRDefault="000C43CB" w:rsidP="002A0949">
            <w:pPr>
              <w:pStyle w:val="Subttulo"/>
              <w:spacing w:line="276" w:lineRule="auto"/>
              <w:jc w:val="center"/>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REGISTRO DE VOTACIÓN</w:t>
            </w:r>
          </w:p>
        </w:tc>
      </w:tr>
      <w:tr w:rsidR="000C43CB" w:rsidRPr="000C43CB" w14:paraId="61454E61" w14:textId="77777777" w:rsidTr="002A0949">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0C0BE842"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lastRenderedPageBreak/>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3FD9F1E3"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27215700"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4513640E"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13F24AC0"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512A5D2C"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Abstención</w:t>
            </w:r>
          </w:p>
        </w:tc>
      </w:tr>
      <w:tr w:rsidR="000C43CB" w:rsidRPr="000C43CB" w14:paraId="6D406AA4" w14:textId="77777777" w:rsidTr="002A0949">
        <w:trPr>
          <w:jc w:val="center"/>
        </w:trPr>
        <w:tc>
          <w:tcPr>
            <w:tcW w:w="2369" w:type="dxa"/>
            <w:tcBorders>
              <w:top w:val="single" w:sz="4" w:space="0" w:color="auto"/>
              <w:left w:val="single" w:sz="4" w:space="0" w:color="auto"/>
              <w:bottom w:val="single" w:sz="4" w:space="0" w:color="auto"/>
              <w:right w:val="single" w:sz="4" w:space="0" w:color="auto"/>
            </w:tcBorders>
          </w:tcPr>
          <w:p w14:paraId="3ADCC092" w14:textId="77777777" w:rsidR="000C43CB" w:rsidRPr="000C43CB" w:rsidRDefault="000C43CB" w:rsidP="002A0949">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Lcda. Blanca Paucar</w:t>
            </w:r>
          </w:p>
        </w:tc>
        <w:tc>
          <w:tcPr>
            <w:tcW w:w="1276" w:type="dxa"/>
            <w:tcBorders>
              <w:top w:val="single" w:sz="4" w:space="0" w:color="auto"/>
              <w:left w:val="single" w:sz="4" w:space="0" w:color="auto"/>
              <w:bottom w:val="single" w:sz="4" w:space="0" w:color="auto"/>
              <w:right w:val="single" w:sz="4" w:space="0" w:color="auto"/>
            </w:tcBorders>
            <w:hideMark/>
          </w:tcPr>
          <w:p w14:paraId="41D47901" w14:textId="77777777" w:rsidR="000C43CB" w:rsidRPr="000C43CB" w:rsidRDefault="000C43CB" w:rsidP="002A0949">
            <w:pPr>
              <w:pStyle w:val="Subttulo"/>
              <w:spacing w:line="276" w:lineRule="auto"/>
              <w:jc w:val="center"/>
              <w:rPr>
                <w:rFonts w:ascii="Palatino Linotype" w:hAnsi="Palatino Linotype" w:cs="Tahoma"/>
                <w:i w:val="0"/>
                <w:color w:val="000000"/>
                <w:sz w:val="22"/>
                <w:szCs w:val="22"/>
                <w:lang w:val="es-ES"/>
              </w:rPr>
            </w:pPr>
            <w:r w:rsidRPr="000C43CB">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0F32FEA6" w14:textId="77777777" w:rsidR="000C43CB" w:rsidRPr="000C43CB" w:rsidRDefault="000C43CB" w:rsidP="002A0949">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325FCD45"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05294EE"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B281F2B"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r>
      <w:tr w:rsidR="000C43CB" w:rsidRPr="000C43CB" w14:paraId="3C860640" w14:textId="77777777" w:rsidTr="002A0949">
        <w:trPr>
          <w:jc w:val="center"/>
        </w:trPr>
        <w:tc>
          <w:tcPr>
            <w:tcW w:w="2369" w:type="dxa"/>
            <w:tcBorders>
              <w:top w:val="single" w:sz="4" w:space="0" w:color="auto"/>
              <w:left w:val="single" w:sz="4" w:space="0" w:color="auto"/>
              <w:bottom w:val="single" w:sz="4" w:space="0" w:color="auto"/>
              <w:right w:val="single" w:sz="4" w:space="0" w:color="auto"/>
            </w:tcBorders>
          </w:tcPr>
          <w:p w14:paraId="5B48145B" w14:textId="77777777" w:rsidR="000C43CB" w:rsidRPr="000C43CB" w:rsidRDefault="000C43CB" w:rsidP="002A0949">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Mgs. Soledad Benítez</w:t>
            </w:r>
          </w:p>
        </w:tc>
        <w:tc>
          <w:tcPr>
            <w:tcW w:w="1276" w:type="dxa"/>
            <w:tcBorders>
              <w:top w:val="single" w:sz="4" w:space="0" w:color="auto"/>
              <w:left w:val="single" w:sz="4" w:space="0" w:color="auto"/>
              <w:bottom w:val="single" w:sz="4" w:space="0" w:color="auto"/>
              <w:right w:val="single" w:sz="4" w:space="0" w:color="auto"/>
            </w:tcBorders>
            <w:hideMark/>
          </w:tcPr>
          <w:p w14:paraId="7741CDC8" w14:textId="77777777" w:rsidR="000C43CB" w:rsidRPr="000C43CB" w:rsidRDefault="000C43CB" w:rsidP="002A0949">
            <w:pPr>
              <w:pStyle w:val="Subttulo"/>
              <w:spacing w:line="276" w:lineRule="auto"/>
              <w:jc w:val="center"/>
              <w:rPr>
                <w:rFonts w:ascii="Palatino Linotype" w:hAnsi="Palatino Linotype" w:cs="Tahoma"/>
                <w:i w:val="0"/>
                <w:color w:val="000000"/>
                <w:sz w:val="22"/>
                <w:szCs w:val="22"/>
                <w:lang w:val="es-ES"/>
              </w:rPr>
            </w:pPr>
            <w:r w:rsidRPr="000C43CB">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328072FC" w14:textId="77777777" w:rsidR="000C43CB" w:rsidRPr="000C43CB" w:rsidRDefault="000C43CB" w:rsidP="002A0949">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04C7F4CF"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60752B7"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1FCDBB8"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r>
      <w:tr w:rsidR="000C43CB" w:rsidRPr="000C43CB" w14:paraId="6CFCC0A8" w14:textId="77777777" w:rsidTr="002A0949">
        <w:trPr>
          <w:jc w:val="center"/>
        </w:trPr>
        <w:tc>
          <w:tcPr>
            <w:tcW w:w="2369" w:type="dxa"/>
            <w:tcBorders>
              <w:top w:val="single" w:sz="4" w:space="0" w:color="auto"/>
              <w:left w:val="single" w:sz="4" w:space="0" w:color="auto"/>
              <w:bottom w:val="single" w:sz="4" w:space="0" w:color="auto"/>
              <w:right w:val="single" w:sz="4" w:space="0" w:color="auto"/>
            </w:tcBorders>
          </w:tcPr>
          <w:p w14:paraId="7CAA8802" w14:textId="77777777" w:rsidR="000C43CB" w:rsidRPr="000C43CB" w:rsidRDefault="000C43CB" w:rsidP="002A0949">
            <w:pPr>
              <w:pStyle w:val="Subttulo"/>
              <w:spacing w:line="276" w:lineRule="aut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Dr. René Bedón</w:t>
            </w:r>
          </w:p>
        </w:tc>
        <w:tc>
          <w:tcPr>
            <w:tcW w:w="1276" w:type="dxa"/>
            <w:tcBorders>
              <w:top w:val="single" w:sz="4" w:space="0" w:color="auto"/>
              <w:left w:val="single" w:sz="4" w:space="0" w:color="auto"/>
              <w:bottom w:val="single" w:sz="4" w:space="0" w:color="auto"/>
              <w:right w:val="single" w:sz="4" w:space="0" w:color="auto"/>
            </w:tcBorders>
            <w:hideMark/>
          </w:tcPr>
          <w:p w14:paraId="3530AEDC" w14:textId="77777777" w:rsidR="000C43CB" w:rsidRPr="000C43CB" w:rsidRDefault="000C43CB" w:rsidP="002A0949">
            <w:pPr>
              <w:pStyle w:val="Subttulo"/>
              <w:spacing w:line="276" w:lineRule="auto"/>
              <w:jc w:val="center"/>
              <w:rPr>
                <w:rFonts w:ascii="Palatino Linotype" w:hAnsi="Palatino Linotype" w:cs="Tahoma"/>
                <w:i w:val="0"/>
                <w:color w:val="000000"/>
                <w:sz w:val="22"/>
                <w:szCs w:val="22"/>
                <w:lang w:val="es-ES"/>
              </w:rPr>
            </w:pPr>
            <w:r w:rsidRPr="000C43CB">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27B10AC3" w14:textId="77777777" w:rsidR="000C43CB" w:rsidRPr="000C43CB" w:rsidRDefault="000C43CB" w:rsidP="002A0949">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4DF69057" w14:textId="77777777" w:rsidR="000C43CB" w:rsidRPr="000C43CB" w:rsidRDefault="000C43CB" w:rsidP="002A0949">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70C279C" w14:textId="77777777" w:rsidR="000C43CB" w:rsidRPr="000C43CB" w:rsidRDefault="000C43CB" w:rsidP="002A0949">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8584284" w14:textId="77777777" w:rsidR="000C43CB" w:rsidRPr="000C43CB" w:rsidRDefault="000C43CB" w:rsidP="002A0949">
            <w:pPr>
              <w:pStyle w:val="Subttulo"/>
              <w:spacing w:line="276" w:lineRule="auto"/>
              <w:rPr>
                <w:rFonts w:ascii="Palatino Linotype" w:hAnsi="Palatino Linotype"/>
                <w:i w:val="0"/>
                <w:color w:val="000000"/>
                <w:sz w:val="22"/>
                <w:szCs w:val="22"/>
                <w:lang w:val="es-ES"/>
              </w:rPr>
            </w:pPr>
          </w:p>
        </w:tc>
      </w:tr>
      <w:tr w:rsidR="000C43CB" w:rsidRPr="000C43CB" w14:paraId="304A6B96" w14:textId="77777777" w:rsidTr="002A0949">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3777CCDE" w14:textId="77777777" w:rsidR="000C43CB" w:rsidRPr="000C43CB" w:rsidRDefault="000C43CB" w:rsidP="002A0949">
            <w:pPr>
              <w:pStyle w:val="Subttulo"/>
              <w:spacing w:line="276" w:lineRule="aut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09FB206B" w14:textId="77777777" w:rsidR="000C43CB" w:rsidRPr="000C43CB" w:rsidRDefault="000C43CB" w:rsidP="002A0949">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02174C17" w14:textId="77777777" w:rsidR="000C43CB" w:rsidRPr="000C43CB" w:rsidRDefault="000C43CB" w:rsidP="002A0949">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52CED011" w14:textId="77777777" w:rsidR="000C43CB" w:rsidRPr="000C43CB" w:rsidRDefault="000C43CB" w:rsidP="002A0949">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 xml:space="preserve">0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6311017B" w14:textId="77777777" w:rsidR="000C43CB" w:rsidRPr="000C43CB" w:rsidRDefault="000C43CB" w:rsidP="002A0949">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1E72AC58" w14:textId="77777777" w:rsidR="000C43CB" w:rsidRPr="000C43CB" w:rsidRDefault="000C43CB" w:rsidP="002A0949">
            <w:pPr>
              <w:pStyle w:val="Subttulo"/>
              <w:spacing w:line="276" w:lineRule="aut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p>
        </w:tc>
      </w:tr>
    </w:tbl>
    <w:p w14:paraId="320E1523" w14:textId="77777777" w:rsidR="000C43CB" w:rsidRPr="000C43CB" w:rsidRDefault="000C43CB" w:rsidP="000C43CB">
      <w:pPr>
        <w:jc w:val="both"/>
        <w:rPr>
          <w:rFonts w:ascii="Palatino Linotype" w:hAnsi="Palatino Linotype"/>
          <w:b/>
          <w:lang w:eastAsia="es-EC"/>
        </w:rPr>
      </w:pPr>
    </w:p>
    <w:p w14:paraId="2080E66F" w14:textId="739B8B5A" w:rsidR="000C43CB" w:rsidRPr="000C43CB" w:rsidRDefault="000C43CB" w:rsidP="000C43CB">
      <w:pPr>
        <w:spacing w:line="240" w:lineRule="auto"/>
        <w:jc w:val="both"/>
        <w:rPr>
          <w:rFonts w:ascii="Palatino Linotype" w:eastAsia="Times New Roman" w:hAnsi="Palatino Linotype" w:cs="Arial"/>
          <w:snapToGrid w:val="0"/>
          <w:lang w:eastAsia="es-ES"/>
        </w:rPr>
      </w:pPr>
      <w:r w:rsidRPr="000C43CB">
        <w:rPr>
          <w:rFonts w:ascii="Palatino Linotype" w:eastAsia="Times New Roman" w:hAnsi="Palatino Linotype" w:cs="Arial"/>
          <w:snapToGrid w:val="0"/>
          <w:lang w:eastAsia="es-ES"/>
        </w:rPr>
        <w:t xml:space="preserve">La comisión de Vivienda y Hábitat en sesión ordinaria realizada el día miércoles 17 de marzo de 2021, </w:t>
      </w:r>
      <w:r w:rsidRPr="000C43CB">
        <w:rPr>
          <w:rFonts w:ascii="Palatino Linotype" w:eastAsia="Times New Roman" w:hAnsi="Palatino Linotype" w:cs="Arial"/>
          <w:b/>
          <w:snapToGrid w:val="0"/>
          <w:lang w:eastAsia="es-ES"/>
        </w:rPr>
        <w:t>resolvió</w:t>
      </w:r>
      <w:r w:rsidRPr="000C43CB">
        <w:rPr>
          <w:rFonts w:ascii="Palatino Linotype" w:eastAsia="Times New Roman" w:hAnsi="Palatino Linotype" w:cs="Arial"/>
          <w:snapToGrid w:val="0"/>
          <w:lang w:eastAsia="es-ES"/>
        </w:rPr>
        <w:t>:</w:t>
      </w:r>
      <w:r w:rsidRPr="000C43CB">
        <w:rPr>
          <w:rFonts w:ascii="Palatino Linotype" w:eastAsia="Times New Roman" w:hAnsi="Palatino Linotype" w:cs="Arial"/>
          <w:snapToGrid w:val="0"/>
          <w:lang w:eastAsia="es-ES"/>
        </w:rPr>
        <w:t xml:space="preserve"> </w:t>
      </w:r>
      <w:r w:rsidRPr="000C43CB">
        <w:rPr>
          <w:rStyle w:val="normaltextrun"/>
          <w:rFonts w:ascii="Palatino Linotype" w:hAnsi="Palatino Linotype"/>
          <w:color w:val="000000"/>
          <w:shd w:val="clear" w:color="auto" w:fill="FFFFFF"/>
        </w:rPr>
        <w:t>solicitar a la Empresa Pública Metropolitana de Hábitat y Vivienda en el término de 8 días remita un informe detallado con medios de verificación y firmas de responsabilidad del estado actual en el que se encuentra toda la documentación respecto a los estados contables que reposa en la Dirección Administrativa Financiera y un inventario de bienes inmuebles que son patrimonio de la empresa</w:t>
      </w:r>
    </w:p>
    <w:p w14:paraId="534D311D" w14:textId="41CF1A35" w:rsidR="00883F1D" w:rsidRPr="000C43CB" w:rsidRDefault="00883F1D" w:rsidP="008E29C0">
      <w:pPr>
        <w:spacing w:line="240" w:lineRule="auto"/>
        <w:jc w:val="both"/>
        <w:rPr>
          <w:rFonts w:ascii="Palatino Linotype" w:eastAsia="Times New Roman" w:hAnsi="Palatino Linotype" w:cs="Arial"/>
          <w:snapToGrid w:val="0"/>
          <w:lang w:eastAsia="es-ES"/>
        </w:rPr>
      </w:pPr>
      <w:r w:rsidRPr="000C43CB">
        <w:rPr>
          <w:rFonts w:ascii="Palatino Linotype" w:eastAsia="Times New Roman" w:hAnsi="Palatino Linotype" w:cs="Arial"/>
          <w:snapToGrid w:val="0"/>
          <w:lang w:eastAsia="es-ES"/>
        </w:rPr>
        <w:t xml:space="preserve">Una vez agotado el orden del </w:t>
      </w:r>
      <w:r w:rsidR="008E29C0" w:rsidRPr="000C43CB">
        <w:rPr>
          <w:rFonts w:ascii="Palatino Linotype" w:eastAsia="Times New Roman" w:hAnsi="Palatino Linotype" w:cs="Arial"/>
          <w:snapToGrid w:val="0"/>
          <w:lang w:eastAsia="es-ES"/>
        </w:rPr>
        <w:t>día</w:t>
      </w:r>
      <w:r w:rsidRPr="000C43CB">
        <w:rPr>
          <w:rFonts w:ascii="Palatino Linotype" w:eastAsia="Times New Roman" w:hAnsi="Palatino Linotype" w:cs="Arial"/>
          <w:snapToGrid w:val="0"/>
          <w:lang w:eastAsia="es-ES"/>
        </w:rPr>
        <w:t xml:space="preserve"> la concejala Blanca Paucar, presidenta de la comisión de Vivienda y Hábitat clau</w:t>
      </w:r>
      <w:r w:rsidR="00770484" w:rsidRPr="000C43CB">
        <w:rPr>
          <w:rFonts w:ascii="Palatino Linotype" w:eastAsia="Times New Roman" w:hAnsi="Palatino Linotype" w:cs="Arial"/>
          <w:snapToGrid w:val="0"/>
          <w:lang w:eastAsia="es-ES"/>
        </w:rPr>
        <w:t>suró la s</w:t>
      </w:r>
      <w:r w:rsidR="000C43CB" w:rsidRPr="000C43CB">
        <w:rPr>
          <w:rFonts w:ascii="Palatino Linotype" w:eastAsia="Times New Roman" w:hAnsi="Palatino Linotype" w:cs="Arial"/>
          <w:snapToGrid w:val="0"/>
          <w:lang w:eastAsia="es-ES"/>
        </w:rPr>
        <w:t>esión siendo las 12H32</w:t>
      </w:r>
      <w:r w:rsidR="006B2E9A" w:rsidRPr="000C43CB">
        <w:rPr>
          <w:rFonts w:ascii="Palatino Linotype" w:eastAsia="Times New Roman" w:hAnsi="Palatino Linotype" w:cs="Arial"/>
          <w:snapToGrid w:val="0"/>
          <w:lang w:eastAsia="es-ES"/>
        </w:rPr>
        <w:t>.</w:t>
      </w:r>
    </w:p>
    <w:p w14:paraId="53621687" w14:textId="77777777" w:rsidR="00883F1D" w:rsidRPr="000C43CB" w:rsidRDefault="00883F1D" w:rsidP="00883F1D">
      <w:pPr>
        <w:spacing w:after="0" w:line="240" w:lineRule="auto"/>
        <w:jc w:val="both"/>
        <w:rPr>
          <w:rFonts w:ascii="Palatino Linotype" w:hAnsi="Palatino Linotype" w:cs="Calibri"/>
        </w:rPr>
      </w:pPr>
    </w:p>
    <w:p w14:paraId="75070F95" w14:textId="77777777" w:rsidR="00C57989" w:rsidRPr="000C43CB" w:rsidRDefault="00C57989" w:rsidP="00D35A48">
      <w:pPr>
        <w:spacing w:after="0" w:line="240" w:lineRule="auto"/>
        <w:jc w:val="both"/>
        <w:rPr>
          <w:rFonts w:ascii="Palatino Linotype" w:hAnsi="Palatino Linotype" w:cs="Calibri"/>
        </w:rPr>
      </w:pPr>
      <w:r w:rsidRPr="000C43CB">
        <w:rPr>
          <w:rFonts w:ascii="Palatino Linotype" w:hAnsi="Palatino Linotype" w:cs="Calibri"/>
        </w:rPr>
        <w:t xml:space="preserve">Para constancia firma la Presidenta de la Comisión de Vivienda y Hábitat </w:t>
      </w:r>
      <w:r w:rsidR="00CB14E9" w:rsidRPr="000C43CB">
        <w:rPr>
          <w:rFonts w:ascii="Palatino Linotype" w:hAnsi="Palatino Linotype" w:cs="Calibri"/>
        </w:rPr>
        <w:t>y la</w:t>
      </w:r>
      <w:r w:rsidRPr="000C43CB">
        <w:rPr>
          <w:rFonts w:ascii="Palatino Linotype" w:hAnsi="Palatino Linotype" w:cs="Calibri"/>
        </w:rPr>
        <w:t xml:space="preserve"> señor</w:t>
      </w:r>
      <w:r w:rsidR="00CB14E9" w:rsidRPr="000C43CB">
        <w:rPr>
          <w:rFonts w:ascii="Palatino Linotype" w:hAnsi="Palatino Linotype" w:cs="Calibri"/>
        </w:rPr>
        <w:t>a Secretaria</w:t>
      </w:r>
      <w:r w:rsidRPr="000C43CB">
        <w:rPr>
          <w:rFonts w:ascii="Palatino Linotype" w:hAnsi="Palatino Linotype" w:cs="Calibri"/>
        </w:rPr>
        <w:t xml:space="preserve"> General del Concejo Metropolitano de Quito.</w:t>
      </w:r>
    </w:p>
    <w:p w14:paraId="2AEDBF77" w14:textId="77777777" w:rsidR="00413293" w:rsidRPr="000C43CB" w:rsidRDefault="00413293" w:rsidP="00D35A48">
      <w:pPr>
        <w:spacing w:after="0" w:line="240" w:lineRule="auto"/>
        <w:jc w:val="both"/>
        <w:rPr>
          <w:rFonts w:ascii="Palatino Linotype" w:hAnsi="Palatino Linotype" w:cs="Calibri"/>
        </w:rPr>
      </w:pPr>
    </w:p>
    <w:p w14:paraId="7DD70747" w14:textId="77777777" w:rsidR="00413293" w:rsidRPr="000C43CB" w:rsidRDefault="00413293" w:rsidP="00D35A48">
      <w:pPr>
        <w:spacing w:after="0" w:line="240" w:lineRule="auto"/>
        <w:jc w:val="both"/>
        <w:rPr>
          <w:rFonts w:ascii="Palatino Linotype" w:hAnsi="Palatino Linotype" w:cs="Calibri"/>
        </w:rPr>
      </w:pPr>
    </w:p>
    <w:p w14:paraId="3D3F20D6" w14:textId="77777777" w:rsidR="00413293" w:rsidRPr="000C43CB" w:rsidRDefault="00413293" w:rsidP="00D35A48">
      <w:pPr>
        <w:spacing w:after="0" w:line="240" w:lineRule="auto"/>
        <w:jc w:val="both"/>
        <w:rPr>
          <w:rFonts w:ascii="Palatino Linotype" w:hAnsi="Palatino Linotype" w:cs="Calibri"/>
        </w:rPr>
      </w:pPr>
    </w:p>
    <w:p w14:paraId="39DB76E7" w14:textId="77777777" w:rsidR="00413293" w:rsidRPr="000C43CB" w:rsidRDefault="00413293" w:rsidP="00D35A48">
      <w:pPr>
        <w:spacing w:after="0" w:line="240" w:lineRule="auto"/>
        <w:jc w:val="both"/>
        <w:rPr>
          <w:rFonts w:ascii="Palatino Linotype" w:hAnsi="Palatino Linotype" w:cs="Calibri"/>
        </w:rPr>
      </w:pPr>
    </w:p>
    <w:p w14:paraId="336D487F" w14:textId="77777777" w:rsidR="00C57989" w:rsidRPr="000C43CB" w:rsidRDefault="00C57989" w:rsidP="00D35A48">
      <w:pPr>
        <w:spacing w:after="0" w:line="240" w:lineRule="auto"/>
        <w:jc w:val="both"/>
        <w:rPr>
          <w:rFonts w:ascii="Palatino Linotype" w:hAnsi="Palatino Linotype" w:cs="Calibri"/>
        </w:rPr>
      </w:pPr>
    </w:p>
    <w:p w14:paraId="0282FC0B" w14:textId="77777777" w:rsidR="00C57989" w:rsidRPr="000C43CB" w:rsidRDefault="00C57989" w:rsidP="00D35A48">
      <w:pPr>
        <w:spacing w:after="0" w:line="240" w:lineRule="auto"/>
        <w:jc w:val="both"/>
        <w:rPr>
          <w:rFonts w:ascii="Palatino Linotype" w:hAnsi="Palatino Linotype" w:cs="Calibri"/>
        </w:rPr>
      </w:pPr>
      <w:r w:rsidRPr="000C43CB">
        <w:rPr>
          <w:rFonts w:ascii="Palatino Linotype" w:hAnsi="Palatino Linotype" w:cs="Calibri"/>
        </w:rPr>
        <w:t xml:space="preserve">Lcda. Blanca Paucar </w:t>
      </w:r>
      <w:r w:rsidRPr="000C43CB">
        <w:rPr>
          <w:rFonts w:ascii="Palatino Linotype" w:hAnsi="Palatino Linotype" w:cs="Calibri"/>
        </w:rPr>
        <w:tab/>
      </w:r>
      <w:r w:rsidRPr="000C43CB">
        <w:rPr>
          <w:rFonts w:ascii="Palatino Linotype" w:hAnsi="Palatino Linotype" w:cs="Calibri"/>
        </w:rPr>
        <w:tab/>
      </w:r>
      <w:r w:rsidRPr="000C43CB">
        <w:rPr>
          <w:rFonts w:ascii="Palatino Linotype" w:hAnsi="Palatino Linotype" w:cs="Calibri"/>
        </w:rPr>
        <w:tab/>
      </w:r>
      <w:r w:rsidRPr="000C43CB">
        <w:rPr>
          <w:rFonts w:ascii="Palatino Linotype" w:hAnsi="Palatino Linotype" w:cs="Calibri"/>
        </w:rPr>
        <w:tab/>
      </w:r>
      <w:r w:rsidRPr="000C43CB">
        <w:rPr>
          <w:rFonts w:ascii="Palatino Linotype" w:hAnsi="Palatino Linotype" w:cs="Calibri"/>
        </w:rPr>
        <w:tab/>
      </w:r>
      <w:r w:rsidRPr="000C43CB">
        <w:rPr>
          <w:rFonts w:ascii="Palatino Linotype" w:hAnsi="Palatino Linotype" w:cs="Calibri"/>
        </w:rPr>
        <w:tab/>
        <w:t xml:space="preserve">Abg. </w:t>
      </w:r>
      <w:r w:rsidR="00925E2C" w:rsidRPr="000C43CB">
        <w:rPr>
          <w:rFonts w:ascii="Palatino Linotype" w:hAnsi="Palatino Linotype" w:cs="Calibri"/>
        </w:rPr>
        <w:t>Damaris Ortiz Pasuy</w:t>
      </w:r>
    </w:p>
    <w:p w14:paraId="760BE58B" w14:textId="77777777" w:rsidR="00C57989" w:rsidRPr="000C43CB" w:rsidRDefault="00C57989" w:rsidP="00D35A48">
      <w:pPr>
        <w:spacing w:after="0" w:line="240" w:lineRule="auto"/>
        <w:jc w:val="both"/>
        <w:rPr>
          <w:rFonts w:ascii="Palatino Linotype" w:hAnsi="Palatino Linotype" w:cs="Calibri"/>
          <w:b/>
        </w:rPr>
      </w:pPr>
      <w:r w:rsidRPr="000C43CB">
        <w:rPr>
          <w:rFonts w:ascii="Palatino Linotype" w:hAnsi="Palatino Linotype" w:cs="Calibri"/>
          <w:b/>
        </w:rPr>
        <w:t xml:space="preserve">PRESIDENTA DE LA COMISIÓN DE </w:t>
      </w:r>
      <w:r w:rsidRPr="000C43CB">
        <w:rPr>
          <w:rFonts w:ascii="Palatino Linotype" w:hAnsi="Palatino Linotype" w:cs="Calibri"/>
          <w:b/>
        </w:rPr>
        <w:tab/>
      </w:r>
      <w:r w:rsidRPr="000C43CB">
        <w:rPr>
          <w:rFonts w:ascii="Palatino Linotype" w:hAnsi="Palatino Linotype" w:cs="Calibri"/>
          <w:b/>
        </w:rPr>
        <w:tab/>
        <w:t xml:space="preserve">      </w:t>
      </w:r>
      <w:r w:rsidRPr="000C43CB">
        <w:rPr>
          <w:rFonts w:ascii="Palatino Linotype" w:hAnsi="Palatino Linotype" w:cs="Calibri"/>
          <w:b/>
        </w:rPr>
        <w:tab/>
      </w:r>
      <w:r w:rsidR="00CB14E9" w:rsidRPr="000C43CB">
        <w:rPr>
          <w:rFonts w:ascii="Palatino Linotype" w:hAnsi="Palatino Linotype" w:cs="Calibri"/>
          <w:b/>
        </w:rPr>
        <w:t>SECRETARIA</w:t>
      </w:r>
      <w:r w:rsidRPr="000C43CB">
        <w:rPr>
          <w:rFonts w:ascii="Palatino Linotype" w:hAnsi="Palatino Linotype" w:cs="Calibri"/>
          <w:b/>
        </w:rPr>
        <w:t xml:space="preserve"> GENERAL DEL</w:t>
      </w:r>
    </w:p>
    <w:p w14:paraId="41720481" w14:textId="77777777" w:rsidR="00C57989" w:rsidRPr="000C43CB" w:rsidRDefault="00C57989" w:rsidP="00D35A48">
      <w:pPr>
        <w:spacing w:after="0" w:line="240" w:lineRule="auto"/>
        <w:jc w:val="both"/>
        <w:rPr>
          <w:rFonts w:ascii="Palatino Linotype" w:hAnsi="Palatino Linotype" w:cs="Calibri"/>
          <w:b/>
        </w:rPr>
      </w:pPr>
      <w:r w:rsidRPr="000C43CB">
        <w:rPr>
          <w:rFonts w:ascii="Palatino Linotype" w:hAnsi="Palatino Linotype" w:cs="Calibri"/>
          <w:b/>
        </w:rPr>
        <w:t>VIVIENDA Y HÁBITAT</w:t>
      </w:r>
      <w:r w:rsidRPr="000C43CB">
        <w:rPr>
          <w:rFonts w:ascii="Palatino Linotype" w:hAnsi="Palatino Linotype" w:cs="Calibri"/>
          <w:b/>
        </w:rPr>
        <w:tab/>
      </w:r>
      <w:r w:rsidRPr="000C43CB">
        <w:rPr>
          <w:rFonts w:ascii="Palatino Linotype" w:hAnsi="Palatino Linotype" w:cs="Calibri"/>
          <w:b/>
        </w:rPr>
        <w:tab/>
      </w:r>
      <w:r w:rsidRPr="000C43CB">
        <w:rPr>
          <w:rFonts w:ascii="Palatino Linotype" w:hAnsi="Palatino Linotype" w:cs="Calibri"/>
          <w:b/>
        </w:rPr>
        <w:tab/>
      </w:r>
      <w:r w:rsidRPr="000C43CB">
        <w:rPr>
          <w:rFonts w:ascii="Palatino Linotype" w:hAnsi="Palatino Linotype" w:cs="Calibri"/>
          <w:b/>
        </w:rPr>
        <w:tab/>
      </w:r>
      <w:r w:rsidRPr="000C43CB">
        <w:rPr>
          <w:rFonts w:ascii="Palatino Linotype" w:hAnsi="Palatino Linotype" w:cs="Calibri"/>
          <w:b/>
        </w:rPr>
        <w:tab/>
        <w:t>CONCEJO</w:t>
      </w:r>
      <w:r w:rsidR="00883F1D" w:rsidRPr="000C43CB">
        <w:rPr>
          <w:rFonts w:ascii="Palatino Linotype" w:hAnsi="Palatino Linotype" w:cs="Calibri"/>
          <w:b/>
        </w:rPr>
        <w:t xml:space="preserve"> (E)</w:t>
      </w:r>
    </w:p>
    <w:p w14:paraId="4E238EC5" w14:textId="77777777" w:rsidR="00A62C82" w:rsidRPr="000C43CB" w:rsidRDefault="00A62C82" w:rsidP="00D35A48">
      <w:pPr>
        <w:spacing w:after="0" w:line="240" w:lineRule="auto"/>
        <w:jc w:val="both"/>
        <w:rPr>
          <w:rFonts w:ascii="Palatino Linotype" w:hAnsi="Palatino Linotype" w:cs="Calibri"/>
          <w:b/>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883F1D" w:rsidRPr="000C43CB" w14:paraId="52102949" w14:textId="77777777" w:rsidTr="00822204">
        <w:trPr>
          <w:trHeight w:val="260"/>
          <w:jc w:val="center"/>
        </w:trPr>
        <w:tc>
          <w:tcPr>
            <w:tcW w:w="7343" w:type="dxa"/>
            <w:gridSpan w:val="3"/>
            <w:shd w:val="clear" w:color="auto" w:fill="0070C0"/>
          </w:tcPr>
          <w:p w14:paraId="45290777" w14:textId="77777777" w:rsidR="00883F1D" w:rsidRPr="000C43CB" w:rsidRDefault="00883F1D" w:rsidP="00822204">
            <w:pPr>
              <w:pStyle w:val="Subttul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REGISTRO ASISTENCIA – FINALIZACIÓN SESIÓN</w:t>
            </w:r>
          </w:p>
        </w:tc>
      </w:tr>
      <w:tr w:rsidR="00883F1D" w:rsidRPr="000C43CB" w14:paraId="557482BD" w14:textId="77777777" w:rsidTr="00822204">
        <w:trPr>
          <w:trHeight w:val="246"/>
          <w:jc w:val="center"/>
        </w:trPr>
        <w:tc>
          <w:tcPr>
            <w:tcW w:w="3611" w:type="dxa"/>
            <w:shd w:val="clear" w:color="auto" w:fill="0070C0"/>
          </w:tcPr>
          <w:p w14:paraId="510CB32E" w14:textId="77777777" w:rsidR="00883F1D" w:rsidRPr="000C43CB" w:rsidRDefault="00883F1D" w:rsidP="00822204">
            <w:pPr>
              <w:pStyle w:val="Subttul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INTEGRANTES</w:t>
            </w:r>
          </w:p>
        </w:tc>
        <w:tc>
          <w:tcPr>
            <w:tcW w:w="1889" w:type="dxa"/>
            <w:shd w:val="clear" w:color="auto" w:fill="0070C0"/>
          </w:tcPr>
          <w:p w14:paraId="6F42C77F" w14:textId="77777777" w:rsidR="00883F1D" w:rsidRPr="000C43CB" w:rsidRDefault="00883F1D" w:rsidP="00822204">
            <w:pPr>
              <w:pStyle w:val="Subttul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PRESENTE</w:t>
            </w:r>
          </w:p>
        </w:tc>
        <w:tc>
          <w:tcPr>
            <w:tcW w:w="1843" w:type="dxa"/>
            <w:shd w:val="clear" w:color="auto" w:fill="0070C0"/>
          </w:tcPr>
          <w:p w14:paraId="6FEC4088" w14:textId="77777777" w:rsidR="00883F1D" w:rsidRPr="000C43CB" w:rsidRDefault="00883F1D" w:rsidP="00822204">
            <w:pPr>
              <w:pStyle w:val="Subttul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 xml:space="preserve">AUSENTE </w:t>
            </w:r>
          </w:p>
        </w:tc>
      </w:tr>
      <w:tr w:rsidR="00883F1D" w:rsidRPr="000C43CB" w14:paraId="4B8976FA" w14:textId="77777777" w:rsidTr="00822204">
        <w:trPr>
          <w:trHeight w:val="260"/>
          <w:jc w:val="center"/>
        </w:trPr>
        <w:tc>
          <w:tcPr>
            <w:tcW w:w="3611" w:type="dxa"/>
            <w:shd w:val="clear" w:color="auto" w:fill="auto"/>
          </w:tcPr>
          <w:p w14:paraId="71C864B3" w14:textId="77777777" w:rsidR="00883F1D" w:rsidRPr="000C43CB" w:rsidRDefault="00883F1D" w:rsidP="00822204">
            <w:pPr>
              <w:pStyle w:val="Subttul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Lcda. Blanca Paucar</w:t>
            </w:r>
          </w:p>
        </w:tc>
        <w:tc>
          <w:tcPr>
            <w:tcW w:w="1889" w:type="dxa"/>
            <w:shd w:val="clear" w:color="auto" w:fill="auto"/>
          </w:tcPr>
          <w:p w14:paraId="2FCC1147" w14:textId="77777777" w:rsidR="00883F1D" w:rsidRPr="000C43CB" w:rsidRDefault="00883F1D" w:rsidP="00822204">
            <w:pPr>
              <w:pStyle w:val="Subttulo"/>
              <w:jc w:val="center"/>
              <w:rPr>
                <w:rFonts w:ascii="Palatino Linotype" w:hAnsi="Palatino Linotype"/>
                <w:i w:val="0"/>
                <w:color w:val="000000"/>
                <w:sz w:val="22"/>
                <w:szCs w:val="22"/>
                <w:lang w:val="es-ES"/>
              </w:rPr>
            </w:pPr>
            <w:r w:rsidRPr="000C43CB">
              <w:rPr>
                <w:rFonts w:ascii="Palatino Linotype" w:hAnsi="Palatino Linotype"/>
                <w:i w:val="0"/>
                <w:color w:val="000000"/>
                <w:sz w:val="22"/>
                <w:szCs w:val="22"/>
                <w:lang w:val="es-ES"/>
              </w:rPr>
              <w:t>1</w:t>
            </w:r>
          </w:p>
        </w:tc>
        <w:tc>
          <w:tcPr>
            <w:tcW w:w="1843" w:type="dxa"/>
            <w:shd w:val="clear" w:color="auto" w:fill="auto"/>
          </w:tcPr>
          <w:p w14:paraId="42BF9A26" w14:textId="77777777" w:rsidR="00883F1D" w:rsidRPr="000C43CB" w:rsidRDefault="00883F1D" w:rsidP="00822204">
            <w:pPr>
              <w:pStyle w:val="Subttulo"/>
              <w:rPr>
                <w:rFonts w:ascii="Palatino Linotype" w:hAnsi="Palatino Linotype"/>
                <w:i w:val="0"/>
                <w:color w:val="000000"/>
                <w:sz w:val="22"/>
                <w:szCs w:val="22"/>
                <w:lang w:val="es-ES"/>
              </w:rPr>
            </w:pPr>
          </w:p>
        </w:tc>
      </w:tr>
      <w:tr w:rsidR="00883F1D" w:rsidRPr="000C43CB" w14:paraId="4E566590" w14:textId="77777777" w:rsidTr="00822204">
        <w:trPr>
          <w:trHeight w:val="260"/>
          <w:jc w:val="center"/>
        </w:trPr>
        <w:tc>
          <w:tcPr>
            <w:tcW w:w="3611" w:type="dxa"/>
            <w:shd w:val="clear" w:color="auto" w:fill="auto"/>
          </w:tcPr>
          <w:p w14:paraId="73A6201F" w14:textId="77777777" w:rsidR="00883F1D" w:rsidRPr="000C43CB" w:rsidRDefault="00883F1D" w:rsidP="00822204">
            <w:pPr>
              <w:pStyle w:val="Subttul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Mgs. Soledad Benítez</w:t>
            </w:r>
          </w:p>
        </w:tc>
        <w:tc>
          <w:tcPr>
            <w:tcW w:w="1889" w:type="dxa"/>
            <w:shd w:val="clear" w:color="auto" w:fill="auto"/>
          </w:tcPr>
          <w:p w14:paraId="472B3428" w14:textId="77777777" w:rsidR="00883F1D" w:rsidRPr="000C43CB" w:rsidRDefault="00883F1D" w:rsidP="00822204">
            <w:pPr>
              <w:pStyle w:val="Subttulo"/>
              <w:jc w:val="center"/>
              <w:rPr>
                <w:rFonts w:ascii="Palatino Linotype" w:hAnsi="Palatino Linotype"/>
                <w:i w:val="0"/>
                <w:color w:val="000000"/>
                <w:sz w:val="22"/>
                <w:szCs w:val="22"/>
                <w:lang w:val="es-ES"/>
              </w:rPr>
            </w:pPr>
            <w:r w:rsidRPr="000C43CB">
              <w:rPr>
                <w:rFonts w:ascii="Palatino Linotype" w:hAnsi="Palatino Linotype"/>
                <w:i w:val="0"/>
                <w:color w:val="000000"/>
                <w:sz w:val="22"/>
                <w:szCs w:val="22"/>
                <w:lang w:val="es-ES"/>
              </w:rPr>
              <w:t>1</w:t>
            </w:r>
          </w:p>
        </w:tc>
        <w:tc>
          <w:tcPr>
            <w:tcW w:w="1843" w:type="dxa"/>
            <w:shd w:val="clear" w:color="auto" w:fill="auto"/>
          </w:tcPr>
          <w:p w14:paraId="5F7CB5C6" w14:textId="77777777" w:rsidR="00883F1D" w:rsidRPr="000C43CB" w:rsidRDefault="00883F1D" w:rsidP="00822204">
            <w:pPr>
              <w:pStyle w:val="Subttulo"/>
              <w:jc w:val="center"/>
              <w:rPr>
                <w:rFonts w:ascii="Palatino Linotype" w:hAnsi="Palatino Linotype"/>
                <w:i w:val="0"/>
                <w:color w:val="000000"/>
                <w:sz w:val="22"/>
                <w:szCs w:val="22"/>
                <w:lang w:val="es-ES"/>
              </w:rPr>
            </w:pPr>
          </w:p>
        </w:tc>
      </w:tr>
      <w:tr w:rsidR="00883F1D" w:rsidRPr="000C43CB" w14:paraId="22971D30" w14:textId="77777777" w:rsidTr="00822204">
        <w:trPr>
          <w:trHeight w:val="246"/>
          <w:jc w:val="center"/>
        </w:trPr>
        <w:tc>
          <w:tcPr>
            <w:tcW w:w="3611" w:type="dxa"/>
            <w:shd w:val="clear" w:color="auto" w:fill="auto"/>
          </w:tcPr>
          <w:p w14:paraId="63833015" w14:textId="77777777" w:rsidR="00883F1D" w:rsidRPr="000C43CB" w:rsidRDefault="00883F1D" w:rsidP="00822204">
            <w:pPr>
              <w:pStyle w:val="Subttul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Dr. René Bedón</w:t>
            </w:r>
          </w:p>
        </w:tc>
        <w:tc>
          <w:tcPr>
            <w:tcW w:w="1889" w:type="dxa"/>
            <w:shd w:val="clear" w:color="auto" w:fill="auto"/>
          </w:tcPr>
          <w:p w14:paraId="3AD88F9D" w14:textId="77777777" w:rsidR="00883F1D" w:rsidRPr="000C43CB" w:rsidRDefault="006B2E9A" w:rsidP="00822204">
            <w:pPr>
              <w:pStyle w:val="Subttulo"/>
              <w:jc w:val="center"/>
              <w:rPr>
                <w:rFonts w:ascii="Palatino Linotype" w:hAnsi="Palatino Linotype"/>
                <w:i w:val="0"/>
                <w:color w:val="000000"/>
                <w:sz w:val="22"/>
                <w:szCs w:val="22"/>
                <w:lang w:val="es-ES"/>
              </w:rPr>
            </w:pPr>
            <w:r w:rsidRPr="000C43CB">
              <w:rPr>
                <w:rFonts w:ascii="Palatino Linotype" w:hAnsi="Palatino Linotype"/>
                <w:i w:val="0"/>
                <w:color w:val="000000"/>
                <w:sz w:val="22"/>
                <w:szCs w:val="22"/>
                <w:lang w:val="es-ES"/>
              </w:rPr>
              <w:t>1</w:t>
            </w:r>
          </w:p>
        </w:tc>
        <w:tc>
          <w:tcPr>
            <w:tcW w:w="1843" w:type="dxa"/>
            <w:shd w:val="clear" w:color="auto" w:fill="auto"/>
          </w:tcPr>
          <w:p w14:paraId="210A48C9" w14:textId="77777777" w:rsidR="00883F1D" w:rsidRPr="000C43CB" w:rsidRDefault="00883F1D" w:rsidP="00822204">
            <w:pPr>
              <w:pStyle w:val="Subttulo"/>
              <w:jc w:val="center"/>
              <w:rPr>
                <w:rFonts w:ascii="Palatino Linotype" w:hAnsi="Palatino Linotype"/>
                <w:i w:val="0"/>
                <w:color w:val="000000"/>
                <w:sz w:val="22"/>
                <w:szCs w:val="22"/>
                <w:lang w:val="es-ES"/>
              </w:rPr>
            </w:pPr>
          </w:p>
        </w:tc>
      </w:tr>
      <w:tr w:rsidR="00883F1D" w:rsidRPr="000C43CB" w14:paraId="10A56D3B" w14:textId="77777777" w:rsidTr="00822204">
        <w:trPr>
          <w:trHeight w:val="275"/>
          <w:jc w:val="center"/>
        </w:trPr>
        <w:tc>
          <w:tcPr>
            <w:tcW w:w="3611" w:type="dxa"/>
            <w:shd w:val="clear" w:color="auto" w:fill="0070C0"/>
          </w:tcPr>
          <w:p w14:paraId="1A478FEF" w14:textId="77777777" w:rsidR="00883F1D" w:rsidRPr="000C43CB" w:rsidRDefault="00883F1D" w:rsidP="00822204">
            <w:pPr>
              <w:pStyle w:val="Subttul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TOTAL</w:t>
            </w:r>
          </w:p>
        </w:tc>
        <w:tc>
          <w:tcPr>
            <w:tcW w:w="1889" w:type="dxa"/>
            <w:shd w:val="clear" w:color="auto" w:fill="0070C0"/>
          </w:tcPr>
          <w:p w14:paraId="466980F7" w14:textId="77777777" w:rsidR="00A62C82" w:rsidRPr="000C43CB" w:rsidRDefault="006B2E9A" w:rsidP="00A62C82">
            <w:pPr>
              <w:pStyle w:val="Subttul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3</w:t>
            </w:r>
          </w:p>
        </w:tc>
        <w:tc>
          <w:tcPr>
            <w:tcW w:w="1843" w:type="dxa"/>
            <w:shd w:val="clear" w:color="auto" w:fill="0070C0"/>
          </w:tcPr>
          <w:p w14:paraId="588565F6" w14:textId="77777777" w:rsidR="00883F1D" w:rsidRPr="000C43CB" w:rsidRDefault="006B2E9A" w:rsidP="00822204">
            <w:pPr>
              <w:pStyle w:val="Subttulo"/>
              <w:jc w:val="center"/>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0</w:t>
            </w:r>
          </w:p>
        </w:tc>
      </w:tr>
    </w:tbl>
    <w:p w14:paraId="355C2243" w14:textId="77777777" w:rsidR="00B85036" w:rsidRPr="000C43CB" w:rsidRDefault="00B85036" w:rsidP="00883F1D">
      <w:pPr>
        <w:tabs>
          <w:tab w:val="left" w:pos="3765"/>
        </w:tabs>
        <w:spacing w:after="0" w:line="240" w:lineRule="auto"/>
        <w:jc w:val="both"/>
        <w:rPr>
          <w:rFonts w:ascii="Palatino Linotype" w:hAnsi="Palatino Linotype" w:cs="Calibri"/>
        </w:rPr>
      </w:pPr>
    </w:p>
    <w:p w14:paraId="2A9B362A" w14:textId="69B84922" w:rsidR="00B060A7" w:rsidRDefault="00B060A7" w:rsidP="00883F1D">
      <w:pPr>
        <w:tabs>
          <w:tab w:val="left" w:pos="3765"/>
        </w:tabs>
        <w:spacing w:after="0" w:line="240" w:lineRule="auto"/>
        <w:jc w:val="both"/>
        <w:rPr>
          <w:rFonts w:ascii="Palatino Linotype" w:hAnsi="Palatino Linotype" w:cs="Calibri"/>
        </w:rPr>
      </w:pPr>
    </w:p>
    <w:p w14:paraId="5DDA855A" w14:textId="5A232AAE" w:rsidR="000C43CB" w:rsidRDefault="000C43CB" w:rsidP="00883F1D">
      <w:pPr>
        <w:tabs>
          <w:tab w:val="left" w:pos="3765"/>
        </w:tabs>
        <w:spacing w:after="0" w:line="240" w:lineRule="auto"/>
        <w:jc w:val="both"/>
        <w:rPr>
          <w:rFonts w:ascii="Palatino Linotype" w:hAnsi="Palatino Linotype" w:cs="Calibri"/>
        </w:rPr>
      </w:pPr>
    </w:p>
    <w:p w14:paraId="122942AF" w14:textId="77777777" w:rsidR="000C43CB" w:rsidRPr="000C43CB" w:rsidRDefault="000C43CB" w:rsidP="00883F1D">
      <w:pPr>
        <w:tabs>
          <w:tab w:val="left" w:pos="3765"/>
        </w:tabs>
        <w:spacing w:after="0" w:line="240" w:lineRule="auto"/>
        <w:jc w:val="both"/>
        <w:rPr>
          <w:rFonts w:ascii="Palatino Linotype" w:hAnsi="Palatino Linotype" w:cs="Calibri"/>
        </w:rPr>
      </w:pPr>
      <w:bookmarkStart w:id="0" w:name="_GoBack"/>
      <w:bookmarkEnd w:id="0"/>
    </w:p>
    <w:tbl>
      <w:tblPr>
        <w:tblW w:w="7268"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C57989" w:rsidRPr="000C43CB" w14:paraId="198412B1" w14:textId="77777777" w:rsidTr="00925E2C">
        <w:trPr>
          <w:trHeight w:val="246"/>
        </w:trPr>
        <w:tc>
          <w:tcPr>
            <w:tcW w:w="7268" w:type="dxa"/>
            <w:gridSpan w:val="3"/>
            <w:shd w:val="clear" w:color="auto" w:fill="0070C0"/>
          </w:tcPr>
          <w:p w14:paraId="1F79AA39" w14:textId="77777777" w:rsidR="00C57989" w:rsidRPr="000C43CB" w:rsidRDefault="00C57989" w:rsidP="00D35A48">
            <w:pPr>
              <w:pStyle w:val="Subttul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lastRenderedPageBreak/>
              <w:t>REGISTRO ASISTENCIA – RESUMEN SESIÓN</w:t>
            </w:r>
          </w:p>
        </w:tc>
      </w:tr>
      <w:tr w:rsidR="009E5242" w:rsidRPr="000C43CB" w14:paraId="7BBB2A35" w14:textId="77777777" w:rsidTr="00925E2C">
        <w:trPr>
          <w:trHeight w:val="260"/>
        </w:trPr>
        <w:tc>
          <w:tcPr>
            <w:tcW w:w="3574" w:type="dxa"/>
            <w:shd w:val="clear" w:color="auto" w:fill="0070C0"/>
          </w:tcPr>
          <w:p w14:paraId="7ACDDCCD" w14:textId="77777777" w:rsidR="009E5242" w:rsidRPr="000C43CB" w:rsidRDefault="009E5242" w:rsidP="009E5242">
            <w:pPr>
              <w:pStyle w:val="Subttul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INTEGRANTES</w:t>
            </w:r>
          </w:p>
        </w:tc>
        <w:tc>
          <w:tcPr>
            <w:tcW w:w="1869" w:type="dxa"/>
            <w:shd w:val="clear" w:color="auto" w:fill="0070C0"/>
          </w:tcPr>
          <w:p w14:paraId="469C8FC5" w14:textId="77777777" w:rsidR="009E5242" w:rsidRPr="000C43CB" w:rsidRDefault="009E5242" w:rsidP="009E5242">
            <w:pPr>
              <w:pStyle w:val="Subttul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PRESENTE</w:t>
            </w:r>
          </w:p>
        </w:tc>
        <w:tc>
          <w:tcPr>
            <w:tcW w:w="1825" w:type="dxa"/>
            <w:shd w:val="clear" w:color="auto" w:fill="0070C0"/>
          </w:tcPr>
          <w:p w14:paraId="7F445699" w14:textId="77777777" w:rsidR="009E5242" w:rsidRPr="000C43CB" w:rsidRDefault="009E5242" w:rsidP="009E5242">
            <w:pPr>
              <w:pStyle w:val="Subttul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 xml:space="preserve">AUSENTE </w:t>
            </w:r>
          </w:p>
        </w:tc>
      </w:tr>
      <w:tr w:rsidR="00C57989" w:rsidRPr="000C43CB" w14:paraId="120E4C59" w14:textId="77777777" w:rsidTr="00925E2C">
        <w:trPr>
          <w:trHeight w:val="260"/>
        </w:trPr>
        <w:tc>
          <w:tcPr>
            <w:tcW w:w="3574" w:type="dxa"/>
            <w:shd w:val="clear" w:color="auto" w:fill="auto"/>
          </w:tcPr>
          <w:p w14:paraId="564F328E" w14:textId="77777777" w:rsidR="00C57989" w:rsidRPr="000C43CB" w:rsidRDefault="00C57989" w:rsidP="00D35A48">
            <w:pPr>
              <w:pStyle w:val="Subttul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Lcda. Blanca Paucar</w:t>
            </w:r>
          </w:p>
        </w:tc>
        <w:tc>
          <w:tcPr>
            <w:tcW w:w="1869" w:type="dxa"/>
            <w:shd w:val="clear" w:color="auto" w:fill="auto"/>
          </w:tcPr>
          <w:p w14:paraId="375362CE" w14:textId="77777777" w:rsidR="00C57989" w:rsidRPr="000C43CB" w:rsidRDefault="00C57989" w:rsidP="00D35A48">
            <w:pPr>
              <w:pStyle w:val="Subttulo"/>
              <w:rPr>
                <w:rFonts w:ascii="Palatino Linotype" w:hAnsi="Palatino Linotype"/>
                <w:i w:val="0"/>
                <w:color w:val="000000"/>
                <w:sz w:val="22"/>
                <w:szCs w:val="22"/>
                <w:lang w:val="es-ES"/>
              </w:rPr>
            </w:pPr>
            <w:r w:rsidRPr="000C43CB">
              <w:rPr>
                <w:rFonts w:ascii="Palatino Linotype" w:hAnsi="Palatino Linotype"/>
                <w:i w:val="0"/>
                <w:color w:val="000000"/>
                <w:sz w:val="22"/>
                <w:szCs w:val="22"/>
                <w:lang w:val="es-ES"/>
              </w:rPr>
              <w:t>1</w:t>
            </w:r>
          </w:p>
        </w:tc>
        <w:tc>
          <w:tcPr>
            <w:tcW w:w="1825" w:type="dxa"/>
            <w:shd w:val="clear" w:color="auto" w:fill="auto"/>
          </w:tcPr>
          <w:p w14:paraId="15023DEC" w14:textId="77777777" w:rsidR="00C57989" w:rsidRPr="000C43CB" w:rsidRDefault="00C57989" w:rsidP="00D35A48">
            <w:pPr>
              <w:pStyle w:val="Subttulo"/>
              <w:rPr>
                <w:rFonts w:ascii="Palatino Linotype" w:hAnsi="Palatino Linotype"/>
                <w:i w:val="0"/>
                <w:color w:val="000000"/>
                <w:sz w:val="22"/>
                <w:szCs w:val="22"/>
                <w:lang w:val="es-ES"/>
              </w:rPr>
            </w:pPr>
          </w:p>
        </w:tc>
      </w:tr>
      <w:tr w:rsidR="00C57989" w:rsidRPr="000C43CB" w14:paraId="4D292615" w14:textId="77777777" w:rsidTr="00925E2C">
        <w:trPr>
          <w:trHeight w:val="246"/>
        </w:trPr>
        <w:tc>
          <w:tcPr>
            <w:tcW w:w="3574" w:type="dxa"/>
            <w:shd w:val="clear" w:color="auto" w:fill="auto"/>
          </w:tcPr>
          <w:p w14:paraId="49939BFE" w14:textId="77777777" w:rsidR="00C57989" w:rsidRPr="000C43CB" w:rsidRDefault="00C57989" w:rsidP="00D35A48">
            <w:pPr>
              <w:pStyle w:val="Subttul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Mgs. Soledad Benítez</w:t>
            </w:r>
          </w:p>
        </w:tc>
        <w:tc>
          <w:tcPr>
            <w:tcW w:w="1869" w:type="dxa"/>
            <w:shd w:val="clear" w:color="auto" w:fill="auto"/>
          </w:tcPr>
          <w:p w14:paraId="3ED438D0" w14:textId="77777777" w:rsidR="00C57989" w:rsidRPr="000C43CB" w:rsidRDefault="00C57989" w:rsidP="00D35A48">
            <w:pPr>
              <w:pStyle w:val="Subttulo"/>
              <w:rPr>
                <w:rFonts w:ascii="Palatino Linotype" w:hAnsi="Palatino Linotype"/>
                <w:i w:val="0"/>
                <w:color w:val="000000"/>
                <w:sz w:val="22"/>
                <w:szCs w:val="22"/>
                <w:lang w:val="es-ES"/>
              </w:rPr>
            </w:pPr>
            <w:r w:rsidRPr="000C43CB">
              <w:rPr>
                <w:rFonts w:ascii="Palatino Linotype" w:hAnsi="Palatino Linotype"/>
                <w:i w:val="0"/>
                <w:color w:val="000000"/>
                <w:sz w:val="22"/>
                <w:szCs w:val="22"/>
                <w:lang w:val="es-ES"/>
              </w:rPr>
              <w:t>1</w:t>
            </w:r>
          </w:p>
        </w:tc>
        <w:tc>
          <w:tcPr>
            <w:tcW w:w="1825" w:type="dxa"/>
            <w:shd w:val="clear" w:color="auto" w:fill="auto"/>
          </w:tcPr>
          <w:p w14:paraId="6E945FB9" w14:textId="77777777" w:rsidR="00C57989" w:rsidRPr="000C43CB" w:rsidRDefault="00C57989" w:rsidP="00D35A48">
            <w:pPr>
              <w:pStyle w:val="Subttulo"/>
              <w:rPr>
                <w:rFonts w:ascii="Palatino Linotype" w:hAnsi="Palatino Linotype"/>
                <w:i w:val="0"/>
                <w:color w:val="000000"/>
                <w:sz w:val="22"/>
                <w:szCs w:val="22"/>
                <w:lang w:val="es-ES"/>
              </w:rPr>
            </w:pPr>
          </w:p>
        </w:tc>
      </w:tr>
      <w:tr w:rsidR="00C57989" w:rsidRPr="000C43CB" w14:paraId="1BFE7BAA" w14:textId="77777777" w:rsidTr="0021458A">
        <w:trPr>
          <w:trHeight w:val="276"/>
        </w:trPr>
        <w:tc>
          <w:tcPr>
            <w:tcW w:w="3574" w:type="dxa"/>
            <w:shd w:val="clear" w:color="auto" w:fill="auto"/>
          </w:tcPr>
          <w:p w14:paraId="3EA6C06E" w14:textId="77777777" w:rsidR="00C57989" w:rsidRPr="000C43CB" w:rsidRDefault="00C57989" w:rsidP="00D35A48">
            <w:pPr>
              <w:pStyle w:val="Subttulo"/>
              <w:rPr>
                <w:rFonts w:ascii="Palatino Linotype" w:hAnsi="Palatino Linotype"/>
                <w:b/>
                <w:i w:val="0"/>
                <w:color w:val="000000"/>
                <w:sz w:val="22"/>
                <w:szCs w:val="22"/>
                <w:lang w:val="es-ES"/>
              </w:rPr>
            </w:pPr>
            <w:r w:rsidRPr="000C43CB">
              <w:rPr>
                <w:rFonts w:ascii="Palatino Linotype" w:hAnsi="Palatino Linotype"/>
                <w:b/>
                <w:i w:val="0"/>
                <w:color w:val="000000"/>
                <w:sz w:val="22"/>
                <w:szCs w:val="22"/>
                <w:lang w:val="es-ES"/>
              </w:rPr>
              <w:t>Dr. René Bedón</w:t>
            </w:r>
          </w:p>
        </w:tc>
        <w:tc>
          <w:tcPr>
            <w:tcW w:w="1869" w:type="dxa"/>
            <w:shd w:val="clear" w:color="auto" w:fill="auto"/>
          </w:tcPr>
          <w:p w14:paraId="1E311CC5" w14:textId="77777777" w:rsidR="00C57989" w:rsidRPr="000C43CB" w:rsidRDefault="00B80EF0" w:rsidP="00D35A48">
            <w:pPr>
              <w:pStyle w:val="Subttulo"/>
              <w:rPr>
                <w:rFonts w:ascii="Palatino Linotype" w:hAnsi="Palatino Linotype"/>
                <w:i w:val="0"/>
                <w:color w:val="000000"/>
                <w:sz w:val="22"/>
                <w:szCs w:val="22"/>
                <w:lang w:val="es-ES"/>
              </w:rPr>
            </w:pPr>
            <w:r w:rsidRPr="000C43CB">
              <w:rPr>
                <w:rFonts w:ascii="Palatino Linotype" w:hAnsi="Palatino Linotype"/>
                <w:i w:val="0"/>
                <w:color w:val="000000"/>
                <w:sz w:val="22"/>
                <w:szCs w:val="22"/>
                <w:lang w:val="es-ES"/>
              </w:rPr>
              <w:t>1</w:t>
            </w:r>
          </w:p>
        </w:tc>
        <w:tc>
          <w:tcPr>
            <w:tcW w:w="1825" w:type="dxa"/>
            <w:shd w:val="clear" w:color="auto" w:fill="auto"/>
          </w:tcPr>
          <w:p w14:paraId="5D297F1E" w14:textId="77777777" w:rsidR="00B80EF0" w:rsidRPr="000C43CB" w:rsidRDefault="00B80EF0" w:rsidP="00D35A48">
            <w:pPr>
              <w:pStyle w:val="Subttulo"/>
              <w:rPr>
                <w:rFonts w:ascii="Palatino Linotype" w:hAnsi="Palatino Linotype"/>
                <w:i w:val="0"/>
                <w:color w:val="000000"/>
                <w:sz w:val="22"/>
                <w:szCs w:val="22"/>
                <w:lang w:val="es-ES"/>
              </w:rPr>
            </w:pPr>
          </w:p>
        </w:tc>
      </w:tr>
      <w:tr w:rsidR="00C57989" w:rsidRPr="000C43CB" w14:paraId="665F87A1" w14:textId="77777777" w:rsidTr="00925E2C">
        <w:trPr>
          <w:trHeight w:val="275"/>
        </w:trPr>
        <w:tc>
          <w:tcPr>
            <w:tcW w:w="3574" w:type="dxa"/>
            <w:shd w:val="clear" w:color="auto" w:fill="0070C0"/>
          </w:tcPr>
          <w:p w14:paraId="0CDAF377" w14:textId="77777777" w:rsidR="00C57989" w:rsidRPr="000C43CB" w:rsidRDefault="00C57989" w:rsidP="00D35A48">
            <w:pPr>
              <w:pStyle w:val="Subttulo"/>
              <w:rPr>
                <w:rFonts w:ascii="Palatino Linotype" w:hAnsi="Palatino Linotype"/>
                <w:b/>
                <w:i w:val="0"/>
                <w:color w:val="FFFFFF"/>
                <w:sz w:val="22"/>
                <w:szCs w:val="22"/>
                <w:lang w:val="es-ES"/>
              </w:rPr>
            </w:pPr>
            <w:r w:rsidRPr="000C43CB">
              <w:rPr>
                <w:rFonts w:ascii="Palatino Linotype" w:hAnsi="Palatino Linotype"/>
                <w:b/>
                <w:i w:val="0"/>
                <w:color w:val="FFFFFF"/>
                <w:sz w:val="22"/>
                <w:szCs w:val="22"/>
                <w:lang w:val="es-ES"/>
              </w:rPr>
              <w:t>TOTAL</w:t>
            </w:r>
          </w:p>
        </w:tc>
        <w:tc>
          <w:tcPr>
            <w:tcW w:w="1869" w:type="dxa"/>
            <w:shd w:val="clear" w:color="auto" w:fill="0070C0"/>
          </w:tcPr>
          <w:p w14:paraId="46BAD361" w14:textId="77777777" w:rsidR="00C57989" w:rsidRPr="000C43CB" w:rsidRDefault="00B80EF0" w:rsidP="00D35A48">
            <w:pPr>
              <w:pStyle w:val="Subttulo"/>
              <w:rPr>
                <w:rFonts w:ascii="Palatino Linotype" w:hAnsi="Palatino Linotype"/>
                <w:i w:val="0"/>
                <w:color w:val="FFFFFF"/>
                <w:sz w:val="22"/>
                <w:szCs w:val="22"/>
                <w:lang w:val="es-ES"/>
              </w:rPr>
            </w:pPr>
            <w:r w:rsidRPr="000C43CB">
              <w:rPr>
                <w:rFonts w:ascii="Palatino Linotype" w:hAnsi="Palatino Linotype"/>
                <w:i w:val="0"/>
                <w:color w:val="FFFFFF"/>
                <w:sz w:val="22"/>
                <w:szCs w:val="22"/>
                <w:lang w:val="es-ES"/>
              </w:rPr>
              <w:t>3</w:t>
            </w:r>
          </w:p>
        </w:tc>
        <w:tc>
          <w:tcPr>
            <w:tcW w:w="1825" w:type="dxa"/>
            <w:shd w:val="clear" w:color="auto" w:fill="0070C0"/>
          </w:tcPr>
          <w:p w14:paraId="084BFE18" w14:textId="77777777" w:rsidR="00C57989" w:rsidRPr="000C43CB" w:rsidRDefault="00C57989" w:rsidP="00D35A48">
            <w:pPr>
              <w:pStyle w:val="Subttulo"/>
              <w:rPr>
                <w:rFonts w:ascii="Palatino Linotype" w:hAnsi="Palatino Linotype"/>
                <w:i w:val="0"/>
                <w:color w:val="FFFFFF"/>
                <w:sz w:val="22"/>
                <w:szCs w:val="22"/>
                <w:lang w:val="es-ES"/>
              </w:rPr>
            </w:pPr>
          </w:p>
        </w:tc>
      </w:tr>
    </w:tbl>
    <w:p w14:paraId="79E30C11" w14:textId="77777777" w:rsidR="00C57989" w:rsidRPr="00301399" w:rsidRDefault="00C57989" w:rsidP="00D35A48">
      <w:pPr>
        <w:spacing w:after="0" w:line="240" w:lineRule="auto"/>
        <w:jc w:val="both"/>
        <w:rPr>
          <w:rFonts w:ascii="Palatino Linotype" w:hAnsi="Palatino Linotype"/>
          <w:sz w:val="14"/>
          <w:szCs w:val="14"/>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387"/>
        <w:gridCol w:w="851"/>
        <w:gridCol w:w="992"/>
        <w:gridCol w:w="834"/>
      </w:tblGrid>
      <w:tr w:rsidR="00C57989" w:rsidRPr="00301399" w14:paraId="01425B5B" w14:textId="77777777" w:rsidTr="00D35A48">
        <w:trPr>
          <w:trHeight w:val="70"/>
        </w:trPr>
        <w:tc>
          <w:tcPr>
            <w:tcW w:w="1352" w:type="dxa"/>
            <w:tcBorders>
              <w:top w:val="single" w:sz="4" w:space="0" w:color="000000"/>
              <w:left w:val="single" w:sz="4" w:space="0" w:color="000000"/>
              <w:bottom w:val="single" w:sz="4" w:space="0" w:color="000000"/>
              <w:right w:val="single" w:sz="4" w:space="0" w:color="000000"/>
            </w:tcBorders>
            <w:hideMark/>
          </w:tcPr>
          <w:p w14:paraId="1652ED8D" w14:textId="77777777" w:rsidR="00C57989" w:rsidRPr="00301399" w:rsidRDefault="00C57989" w:rsidP="00D35A48">
            <w:pPr>
              <w:spacing w:after="0" w:line="240" w:lineRule="auto"/>
              <w:jc w:val="both"/>
              <w:rPr>
                <w:rFonts w:ascii="Palatino Linotype" w:hAnsi="Palatino Linotype"/>
                <w:b/>
                <w:sz w:val="16"/>
                <w:szCs w:val="16"/>
              </w:rPr>
            </w:pPr>
            <w:r w:rsidRPr="00301399">
              <w:rPr>
                <w:rFonts w:ascii="Palatino Linotype" w:hAnsi="Palatino Linotype"/>
                <w:b/>
                <w:sz w:val="16"/>
                <w:szCs w:val="16"/>
              </w:rPr>
              <w:t xml:space="preserve">Acción: </w:t>
            </w:r>
          </w:p>
        </w:tc>
        <w:tc>
          <w:tcPr>
            <w:tcW w:w="1387" w:type="dxa"/>
            <w:tcBorders>
              <w:top w:val="single" w:sz="4" w:space="0" w:color="000000"/>
              <w:left w:val="single" w:sz="4" w:space="0" w:color="000000"/>
              <w:bottom w:val="single" w:sz="4" w:space="0" w:color="000000"/>
              <w:right w:val="single" w:sz="4" w:space="0" w:color="000000"/>
            </w:tcBorders>
            <w:hideMark/>
          </w:tcPr>
          <w:p w14:paraId="066FF9FE" w14:textId="77777777" w:rsidR="00C57989" w:rsidRPr="00301399" w:rsidRDefault="00C57989" w:rsidP="00D35A48">
            <w:pPr>
              <w:spacing w:after="0" w:line="240" w:lineRule="auto"/>
              <w:jc w:val="both"/>
              <w:rPr>
                <w:rFonts w:ascii="Palatino Linotype" w:hAnsi="Palatino Linotype"/>
                <w:b/>
                <w:sz w:val="16"/>
                <w:szCs w:val="16"/>
              </w:rPr>
            </w:pPr>
            <w:r w:rsidRPr="00301399">
              <w:rPr>
                <w:rFonts w:ascii="Palatino Linotype" w:hAnsi="Palatino Linotype"/>
                <w:b/>
                <w:sz w:val="16"/>
                <w:szCs w:val="16"/>
              </w:rPr>
              <w:t>Responsable:</w:t>
            </w:r>
          </w:p>
        </w:tc>
        <w:tc>
          <w:tcPr>
            <w:tcW w:w="851" w:type="dxa"/>
            <w:tcBorders>
              <w:top w:val="single" w:sz="4" w:space="0" w:color="000000"/>
              <w:left w:val="single" w:sz="4" w:space="0" w:color="000000"/>
              <w:bottom w:val="single" w:sz="4" w:space="0" w:color="000000"/>
              <w:right w:val="single" w:sz="4" w:space="0" w:color="000000"/>
            </w:tcBorders>
            <w:hideMark/>
          </w:tcPr>
          <w:p w14:paraId="10D6287E" w14:textId="77777777" w:rsidR="00C57989" w:rsidRPr="00301399" w:rsidRDefault="00C57989" w:rsidP="00D35A48">
            <w:pPr>
              <w:spacing w:after="0" w:line="240" w:lineRule="auto"/>
              <w:jc w:val="both"/>
              <w:rPr>
                <w:rFonts w:ascii="Palatino Linotype" w:hAnsi="Palatino Linotype"/>
                <w:b/>
                <w:sz w:val="16"/>
                <w:szCs w:val="16"/>
              </w:rPr>
            </w:pPr>
            <w:r w:rsidRPr="00301399">
              <w:rPr>
                <w:rFonts w:ascii="Palatino Linotype" w:hAnsi="Palatino Linotype"/>
                <w:b/>
                <w:sz w:val="16"/>
                <w:szCs w:val="16"/>
              </w:rPr>
              <w:t>Unidad:</w:t>
            </w:r>
          </w:p>
        </w:tc>
        <w:tc>
          <w:tcPr>
            <w:tcW w:w="992" w:type="dxa"/>
            <w:tcBorders>
              <w:top w:val="single" w:sz="4" w:space="0" w:color="000000"/>
              <w:left w:val="single" w:sz="4" w:space="0" w:color="000000"/>
              <w:bottom w:val="single" w:sz="4" w:space="0" w:color="000000"/>
              <w:right w:val="single" w:sz="4" w:space="0" w:color="000000"/>
            </w:tcBorders>
          </w:tcPr>
          <w:p w14:paraId="02DC2B7D" w14:textId="77777777" w:rsidR="00C57989" w:rsidRPr="00301399" w:rsidRDefault="00C57989" w:rsidP="00D35A48">
            <w:pPr>
              <w:spacing w:after="0" w:line="240" w:lineRule="auto"/>
              <w:jc w:val="both"/>
              <w:rPr>
                <w:rFonts w:ascii="Palatino Linotype" w:hAnsi="Palatino Linotype"/>
                <w:b/>
                <w:sz w:val="16"/>
                <w:szCs w:val="16"/>
              </w:rPr>
            </w:pPr>
            <w:r w:rsidRPr="00301399">
              <w:rPr>
                <w:rFonts w:ascii="Palatino Linotype" w:hAnsi="Palatino Linotype"/>
                <w:b/>
                <w:sz w:val="16"/>
                <w:szCs w:val="16"/>
              </w:rPr>
              <w:t>Fecha:</w:t>
            </w:r>
          </w:p>
        </w:tc>
        <w:tc>
          <w:tcPr>
            <w:tcW w:w="834" w:type="dxa"/>
            <w:tcBorders>
              <w:top w:val="single" w:sz="4" w:space="0" w:color="000000"/>
              <w:left w:val="single" w:sz="4" w:space="0" w:color="000000"/>
              <w:bottom w:val="single" w:sz="4" w:space="0" w:color="000000"/>
              <w:right w:val="single" w:sz="4" w:space="0" w:color="000000"/>
            </w:tcBorders>
            <w:hideMark/>
          </w:tcPr>
          <w:p w14:paraId="537D1959" w14:textId="77777777" w:rsidR="00C57989" w:rsidRPr="00301399" w:rsidRDefault="00C57989" w:rsidP="00D35A48">
            <w:pPr>
              <w:spacing w:after="0" w:line="240" w:lineRule="auto"/>
              <w:jc w:val="both"/>
              <w:rPr>
                <w:rFonts w:ascii="Palatino Linotype" w:hAnsi="Palatino Linotype"/>
                <w:b/>
                <w:sz w:val="16"/>
                <w:szCs w:val="16"/>
              </w:rPr>
            </w:pPr>
            <w:r w:rsidRPr="00301399">
              <w:rPr>
                <w:rFonts w:ascii="Palatino Linotype" w:hAnsi="Palatino Linotype"/>
                <w:b/>
                <w:sz w:val="16"/>
                <w:szCs w:val="16"/>
              </w:rPr>
              <w:t>Sumilla:</w:t>
            </w:r>
          </w:p>
        </w:tc>
      </w:tr>
      <w:tr w:rsidR="00C57989" w:rsidRPr="00301399" w14:paraId="3E97E290" w14:textId="77777777" w:rsidTr="00D35A48">
        <w:tc>
          <w:tcPr>
            <w:tcW w:w="1352" w:type="dxa"/>
            <w:tcBorders>
              <w:top w:val="single" w:sz="4" w:space="0" w:color="000000"/>
              <w:left w:val="single" w:sz="4" w:space="0" w:color="000000"/>
              <w:bottom w:val="single" w:sz="4" w:space="0" w:color="000000"/>
              <w:right w:val="single" w:sz="4" w:space="0" w:color="000000"/>
            </w:tcBorders>
            <w:hideMark/>
          </w:tcPr>
          <w:p w14:paraId="69B76B60" w14:textId="77777777" w:rsidR="00C57989" w:rsidRPr="00301399" w:rsidRDefault="00C57989" w:rsidP="00D35A48">
            <w:pPr>
              <w:spacing w:after="0" w:line="240" w:lineRule="auto"/>
              <w:jc w:val="both"/>
              <w:rPr>
                <w:rFonts w:ascii="Palatino Linotype" w:hAnsi="Palatino Linotype"/>
                <w:b/>
                <w:sz w:val="16"/>
                <w:szCs w:val="16"/>
              </w:rPr>
            </w:pPr>
            <w:r w:rsidRPr="00301399">
              <w:rPr>
                <w:rFonts w:ascii="Palatino Linotype" w:hAnsi="Palatino Linotype"/>
                <w:b/>
                <w:sz w:val="16"/>
                <w:szCs w:val="16"/>
              </w:rPr>
              <w:t>Elaborado por:</w:t>
            </w:r>
          </w:p>
        </w:tc>
        <w:tc>
          <w:tcPr>
            <w:tcW w:w="1387" w:type="dxa"/>
            <w:tcBorders>
              <w:top w:val="single" w:sz="4" w:space="0" w:color="000000"/>
              <w:left w:val="single" w:sz="4" w:space="0" w:color="000000"/>
              <w:bottom w:val="single" w:sz="4" w:space="0" w:color="000000"/>
              <w:right w:val="single" w:sz="4" w:space="0" w:color="000000"/>
            </w:tcBorders>
            <w:hideMark/>
          </w:tcPr>
          <w:p w14:paraId="3C9F405B" w14:textId="77777777" w:rsidR="00C57989" w:rsidRPr="00CA7625" w:rsidRDefault="00423074" w:rsidP="00D35A48">
            <w:pPr>
              <w:spacing w:after="0" w:line="240" w:lineRule="auto"/>
              <w:jc w:val="both"/>
              <w:rPr>
                <w:rFonts w:ascii="Palatino Linotype" w:hAnsi="Palatino Linotype"/>
                <w:sz w:val="16"/>
                <w:szCs w:val="16"/>
              </w:rPr>
            </w:pPr>
            <w:r>
              <w:rPr>
                <w:rFonts w:ascii="Palatino Linotype" w:hAnsi="Palatino Linotype"/>
                <w:sz w:val="16"/>
                <w:szCs w:val="16"/>
              </w:rPr>
              <w:t>Leslie Guerrero</w:t>
            </w:r>
          </w:p>
        </w:tc>
        <w:tc>
          <w:tcPr>
            <w:tcW w:w="851" w:type="dxa"/>
            <w:tcBorders>
              <w:top w:val="single" w:sz="4" w:space="0" w:color="000000"/>
              <w:left w:val="single" w:sz="4" w:space="0" w:color="000000"/>
              <w:bottom w:val="single" w:sz="4" w:space="0" w:color="000000"/>
              <w:right w:val="single" w:sz="4" w:space="0" w:color="000000"/>
            </w:tcBorders>
            <w:hideMark/>
          </w:tcPr>
          <w:p w14:paraId="4474B960" w14:textId="77777777" w:rsidR="00C57989" w:rsidRPr="00CA7625" w:rsidRDefault="00C57989" w:rsidP="00D35A48">
            <w:pPr>
              <w:spacing w:after="0" w:line="240" w:lineRule="auto"/>
              <w:jc w:val="both"/>
              <w:rPr>
                <w:rFonts w:ascii="Palatino Linotype" w:hAnsi="Palatino Linotype"/>
                <w:sz w:val="16"/>
                <w:szCs w:val="16"/>
              </w:rPr>
            </w:pPr>
            <w:r>
              <w:rPr>
                <w:rFonts w:ascii="Palatino Linotype" w:hAnsi="Palatino Linotype"/>
                <w:sz w:val="16"/>
                <w:szCs w:val="16"/>
              </w:rPr>
              <w:t>SCVH</w:t>
            </w:r>
          </w:p>
        </w:tc>
        <w:tc>
          <w:tcPr>
            <w:tcW w:w="992" w:type="dxa"/>
            <w:tcBorders>
              <w:top w:val="single" w:sz="4" w:space="0" w:color="000000"/>
              <w:left w:val="single" w:sz="4" w:space="0" w:color="000000"/>
              <w:bottom w:val="single" w:sz="4" w:space="0" w:color="000000"/>
              <w:right w:val="single" w:sz="4" w:space="0" w:color="000000"/>
            </w:tcBorders>
          </w:tcPr>
          <w:p w14:paraId="4CF87B4E" w14:textId="619CDD7C" w:rsidR="00C57989" w:rsidRPr="007746BD" w:rsidRDefault="000C43CB" w:rsidP="00D35A48">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2021-04-07</w:t>
            </w:r>
          </w:p>
        </w:tc>
        <w:tc>
          <w:tcPr>
            <w:tcW w:w="834" w:type="dxa"/>
            <w:tcBorders>
              <w:top w:val="single" w:sz="4" w:space="0" w:color="000000"/>
              <w:left w:val="single" w:sz="4" w:space="0" w:color="000000"/>
              <w:bottom w:val="single" w:sz="4" w:space="0" w:color="000000"/>
              <w:right w:val="single" w:sz="4" w:space="0" w:color="000000"/>
            </w:tcBorders>
          </w:tcPr>
          <w:p w14:paraId="739F3A99" w14:textId="77777777" w:rsidR="00C57989" w:rsidRPr="00301399" w:rsidRDefault="00C57989" w:rsidP="00D35A48">
            <w:pPr>
              <w:spacing w:after="0" w:line="240" w:lineRule="auto"/>
              <w:jc w:val="both"/>
              <w:rPr>
                <w:rFonts w:ascii="Palatino Linotype" w:hAnsi="Palatino Linotype"/>
                <w:sz w:val="16"/>
                <w:szCs w:val="16"/>
              </w:rPr>
            </w:pPr>
          </w:p>
        </w:tc>
      </w:tr>
      <w:tr w:rsidR="000B7262" w:rsidRPr="00301399" w14:paraId="0CFE234F" w14:textId="77777777" w:rsidTr="00D35A48">
        <w:tc>
          <w:tcPr>
            <w:tcW w:w="1352" w:type="dxa"/>
            <w:tcBorders>
              <w:top w:val="single" w:sz="4" w:space="0" w:color="000000"/>
              <w:left w:val="single" w:sz="4" w:space="0" w:color="000000"/>
              <w:bottom w:val="single" w:sz="4" w:space="0" w:color="000000"/>
              <w:right w:val="single" w:sz="4" w:space="0" w:color="000000"/>
            </w:tcBorders>
          </w:tcPr>
          <w:p w14:paraId="63DB8634" w14:textId="77777777" w:rsidR="000B7262" w:rsidRPr="00301399" w:rsidRDefault="000B7262" w:rsidP="000B7262">
            <w:pPr>
              <w:spacing w:after="0" w:line="240" w:lineRule="auto"/>
              <w:jc w:val="both"/>
              <w:rPr>
                <w:rFonts w:ascii="Palatino Linotype" w:hAnsi="Palatino Linotype"/>
                <w:b/>
                <w:sz w:val="16"/>
                <w:szCs w:val="16"/>
              </w:rPr>
            </w:pPr>
            <w:r w:rsidRPr="00301399">
              <w:rPr>
                <w:rFonts w:ascii="Palatino Linotype" w:hAnsi="Palatino Linotype"/>
                <w:b/>
                <w:sz w:val="16"/>
                <w:szCs w:val="16"/>
              </w:rPr>
              <w:t>Revisado por:</w:t>
            </w:r>
          </w:p>
        </w:tc>
        <w:tc>
          <w:tcPr>
            <w:tcW w:w="1387" w:type="dxa"/>
            <w:tcBorders>
              <w:top w:val="single" w:sz="4" w:space="0" w:color="000000"/>
              <w:left w:val="single" w:sz="4" w:space="0" w:color="000000"/>
              <w:bottom w:val="single" w:sz="4" w:space="0" w:color="000000"/>
              <w:right w:val="single" w:sz="4" w:space="0" w:color="000000"/>
            </w:tcBorders>
          </w:tcPr>
          <w:p w14:paraId="77B85533" w14:textId="77777777" w:rsidR="000B7262" w:rsidRPr="00CA7625" w:rsidRDefault="000B7262" w:rsidP="000B7262">
            <w:pPr>
              <w:spacing w:after="0" w:line="240" w:lineRule="auto"/>
              <w:jc w:val="both"/>
              <w:rPr>
                <w:rFonts w:ascii="Palatino Linotype" w:hAnsi="Palatino Linotype"/>
                <w:sz w:val="16"/>
                <w:szCs w:val="16"/>
              </w:rPr>
            </w:pPr>
            <w:r>
              <w:rPr>
                <w:rFonts w:ascii="Palatino Linotype" w:hAnsi="Palatino Linotype"/>
                <w:sz w:val="16"/>
                <w:szCs w:val="16"/>
              </w:rPr>
              <w:t>Samuel Byun</w:t>
            </w:r>
          </w:p>
        </w:tc>
        <w:tc>
          <w:tcPr>
            <w:tcW w:w="851" w:type="dxa"/>
            <w:tcBorders>
              <w:top w:val="single" w:sz="4" w:space="0" w:color="000000"/>
              <w:left w:val="single" w:sz="4" w:space="0" w:color="000000"/>
              <w:bottom w:val="single" w:sz="4" w:space="0" w:color="000000"/>
              <w:right w:val="single" w:sz="4" w:space="0" w:color="000000"/>
            </w:tcBorders>
          </w:tcPr>
          <w:p w14:paraId="75A97D56" w14:textId="77777777" w:rsidR="000B7262" w:rsidRPr="00CA7625" w:rsidRDefault="000B7262" w:rsidP="000B7262">
            <w:pPr>
              <w:spacing w:after="0" w:line="240" w:lineRule="auto"/>
              <w:jc w:val="both"/>
              <w:rPr>
                <w:rFonts w:ascii="Palatino Linotype" w:hAnsi="Palatino Linotype"/>
                <w:sz w:val="16"/>
                <w:szCs w:val="16"/>
              </w:rPr>
            </w:pPr>
            <w:r>
              <w:rPr>
                <w:rFonts w:ascii="Palatino Linotype" w:hAnsi="Palatino Linotype"/>
                <w:sz w:val="16"/>
                <w:szCs w:val="16"/>
              </w:rPr>
              <w:t>PSG(S)</w:t>
            </w:r>
          </w:p>
        </w:tc>
        <w:tc>
          <w:tcPr>
            <w:tcW w:w="992" w:type="dxa"/>
            <w:tcBorders>
              <w:top w:val="single" w:sz="4" w:space="0" w:color="000000"/>
              <w:left w:val="single" w:sz="4" w:space="0" w:color="000000"/>
              <w:bottom w:val="single" w:sz="4" w:space="0" w:color="000000"/>
              <w:right w:val="single" w:sz="4" w:space="0" w:color="000000"/>
            </w:tcBorders>
          </w:tcPr>
          <w:p w14:paraId="023A372B" w14:textId="3858DA50" w:rsidR="000B7262" w:rsidRPr="007746BD" w:rsidRDefault="000C43CB" w:rsidP="000B7262">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2021-04-07</w:t>
            </w:r>
          </w:p>
        </w:tc>
        <w:tc>
          <w:tcPr>
            <w:tcW w:w="834" w:type="dxa"/>
            <w:tcBorders>
              <w:top w:val="single" w:sz="4" w:space="0" w:color="000000"/>
              <w:left w:val="single" w:sz="4" w:space="0" w:color="000000"/>
              <w:bottom w:val="single" w:sz="4" w:space="0" w:color="000000"/>
              <w:right w:val="single" w:sz="4" w:space="0" w:color="000000"/>
            </w:tcBorders>
          </w:tcPr>
          <w:p w14:paraId="0E6327E5" w14:textId="77777777" w:rsidR="000B7262" w:rsidRPr="00301399" w:rsidRDefault="000B7262" w:rsidP="000B7262">
            <w:pPr>
              <w:spacing w:after="0" w:line="240" w:lineRule="auto"/>
              <w:jc w:val="both"/>
              <w:rPr>
                <w:rFonts w:ascii="Palatino Linotype" w:hAnsi="Palatino Linotype"/>
                <w:sz w:val="16"/>
                <w:szCs w:val="16"/>
              </w:rPr>
            </w:pPr>
          </w:p>
        </w:tc>
      </w:tr>
    </w:tbl>
    <w:p w14:paraId="0C9D5123" w14:textId="77777777" w:rsidR="00822204" w:rsidRDefault="00822204" w:rsidP="00D35A48">
      <w:pPr>
        <w:jc w:val="both"/>
      </w:pPr>
    </w:p>
    <w:sectPr w:rsidR="00822204" w:rsidSect="000B7262">
      <w:footerReference w:type="default" r:id="rId7"/>
      <w:pgSz w:w="12240" w:h="15840"/>
      <w:pgMar w:top="2268" w:right="1503" w:bottom="1418" w:left="150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7ED8B" w14:textId="77777777" w:rsidR="006D3336" w:rsidRDefault="006D3336">
      <w:pPr>
        <w:spacing w:after="0" w:line="240" w:lineRule="auto"/>
      </w:pPr>
      <w:r>
        <w:separator/>
      </w:r>
    </w:p>
  </w:endnote>
  <w:endnote w:type="continuationSeparator" w:id="0">
    <w:p w14:paraId="2CF0C217" w14:textId="77777777" w:rsidR="006D3336" w:rsidRDefault="006D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0CEB" w14:textId="26805E86" w:rsidR="00822204" w:rsidRPr="00983469" w:rsidRDefault="00822204">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0C43CB">
      <w:rPr>
        <w:rFonts w:ascii="Palatino Linotype" w:hAnsi="Palatino Linotype"/>
        <w:b/>
        <w:bCs/>
        <w:noProof/>
        <w:sz w:val="16"/>
        <w:szCs w:val="16"/>
      </w:rPr>
      <w:t>7</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0C43CB">
      <w:rPr>
        <w:rFonts w:ascii="Palatino Linotype" w:hAnsi="Palatino Linotype"/>
        <w:b/>
        <w:bCs/>
        <w:noProof/>
        <w:sz w:val="16"/>
        <w:szCs w:val="16"/>
      </w:rPr>
      <w:t>9</w:t>
    </w:r>
    <w:r w:rsidRPr="00983469">
      <w:rPr>
        <w:rFonts w:ascii="Palatino Linotype" w:hAnsi="Palatino Linotype"/>
        <w:b/>
        <w:bCs/>
        <w:sz w:val="16"/>
        <w:szCs w:val="16"/>
      </w:rPr>
      <w:fldChar w:fldCharType="end"/>
    </w:r>
  </w:p>
  <w:p w14:paraId="02C064AC" w14:textId="77777777" w:rsidR="00822204" w:rsidRDefault="008222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2D109" w14:textId="77777777" w:rsidR="006D3336" w:rsidRDefault="006D3336">
      <w:pPr>
        <w:spacing w:after="0" w:line="240" w:lineRule="auto"/>
      </w:pPr>
      <w:r>
        <w:separator/>
      </w:r>
    </w:p>
  </w:footnote>
  <w:footnote w:type="continuationSeparator" w:id="0">
    <w:p w14:paraId="7D7A02BC" w14:textId="77777777" w:rsidR="006D3336" w:rsidRDefault="006D3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B9D"/>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 w15:restartNumberingAfterBreak="0">
    <w:nsid w:val="128E7909"/>
    <w:multiLevelType w:val="hybridMultilevel"/>
    <w:tmpl w:val="51F22F1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7DD1D75"/>
    <w:multiLevelType w:val="hybridMultilevel"/>
    <w:tmpl w:val="A3E6564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8D97A90"/>
    <w:multiLevelType w:val="hybridMultilevel"/>
    <w:tmpl w:val="286C0CCC"/>
    <w:lvl w:ilvl="0" w:tplc="35349A04">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DD059DE"/>
    <w:multiLevelType w:val="hybridMultilevel"/>
    <w:tmpl w:val="74A2F68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2D9F5D99"/>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F6C7964"/>
    <w:multiLevelType w:val="hybridMultilevel"/>
    <w:tmpl w:val="C4D4A32A"/>
    <w:lvl w:ilvl="0" w:tplc="CA42D57E">
      <w:start w:val="1"/>
      <w:numFmt w:val="decimal"/>
      <w:lvlText w:val="%1."/>
      <w:lvlJc w:val="left"/>
      <w:pPr>
        <w:ind w:left="1065" w:hanging="70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32A21C30"/>
    <w:multiLevelType w:val="hybridMultilevel"/>
    <w:tmpl w:val="167293F6"/>
    <w:lvl w:ilvl="0" w:tplc="580A0017">
      <w:start w:val="1"/>
      <w:numFmt w:val="lowerLetter"/>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8" w15:restartNumberingAfterBreak="0">
    <w:nsid w:val="3990184C"/>
    <w:multiLevelType w:val="hybridMultilevel"/>
    <w:tmpl w:val="286C0CCC"/>
    <w:lvl w:ilvl="0" w:tplc="35349A04">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3A232059"/>
    <w:multiLevelType w:val="hybridMultilevel"/>
    <w:tmpl w:val="EBAE3A0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AB56406"/>
    <w:multiLevelType w:val="hybridMultilevel"/>
    <w:tmpl w:val="D5686FC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3E3B17FB"/>
    <w:multiLevelType w:val="hybridMultilevel"/>
    <w:tmpl w:val="79D8E2B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41202A3C"/>
    <w:multiLevelType w:val="hybridMultilevel"/>
    <w:tmpl w:val="D928877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43A3783E"/>
    <w:multiLevelType w:val="hybridMultilevel"/>
    <w:tmpl w:val="74A2F68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484C4334"/>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5" w15:restartNumberingAfterBreak="0">
    <w:nsid w:val="4A2528E6"/>
    <w:multiLevelType w:val="hybridMultilevel"/>
    <w:tmpl w:val="167293F6"/>
    <w:lvl w:ilvl="0" w:tplc="580A0017">
      <w:start w:val="1"/>
      <w:numFmt w:val="lowerLetter"/>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6" w15:restartNumberingAfterBreak="0">
    <w:nsid w:val="51E15B9E"/>
    <w:multiLevelType w:val="hybridMultilevel"/>
    <w:tmpl w:val="E80E2412"/>
    <w:lvl w:ilvl="0" w:tplc="42B474E2">
      <w:numFmt w:val="bullet"/>
      <w:lvlText w:val="•"/>
      <w:lvlJc w:val="left"/>
      <w:pPr>
        <w:ind w:left="1425" w:hanging="705"/>
      </w:pPr>
      <w:rPr>
        <w:rFonts w:ascii="Palatino Linotype" w:eastAsia="MS Mincho" w:hAnsi="Palatino Linotype"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7" w15:restartNumberingAfterBreak="0">
    <w:nsid w:val="555E2C4D"/>
    <w:multiLevelType w:val="hybridMultilevel"/>
    <w:tmpl w:val="84DA22BA"/>
    <w:lvl w:ilvl="0" w:tplc="580A000F">
      <w:start w:val="1"/>
      <w:numFmt w:val="decimal"/>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8" w15:restartNumberingAfterBreak="0">
    <w:nsid w:val="5874316F"/>
    <w:multiLevelType w:val="hybridMultilevel"/>
    <w:tmpl w:val="5106AC5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58E33684"/>
    <w:multiLevelType w:val="hybridMultilevel"/>
    <w:tmpl w:val="C4D4A32A"/>
    <w:lvl w:ilvl="0" w:tplc="CA42D57E">
      <w:start w:val="1"/>
      <w:numFmt w:val="decimal"/>
      <w:lvlText w:val="%1."/>
      <w:lvlJc w:val="left"/>
      <w:pPr>
        <w:ind w:left="1065" w:hanging="70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5AC034BF"/>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21" w15:restartNumberingAfterBreak="0">
    <w:nsid w:val="5C602739"/>
    <w:multiLevelType w:val="hybridMultilevel"/>
    <w:tmpl w:val="D270B280"/>
    <w:lvl w:ilvl="0" w:tplc="8C68F1EC">
      <w:start w:val="1"/>
      <w:numFmt w:val="lowerLetter"/>
      <w:lvlText w:val="%1."/>
      <w:lvlJc w:val="left"/>
      <w:pPr>
        <w:ind w:left="644"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5F5476E5"/>
    <w:multiLevelType w:val="hybridMultilevel"/>
    <w:tmpl w:val="0CF46F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3F629DD"/>
    <w:multiLevelType w:val="hybridMultilevel"/>
    <w:tmpl w:val="9A46D8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4764809"/>
    <w:multiLevelType w:val="hybridMultilevel"/>
    <w:tmpl w:val="D270B280"/>
    <w:lvl w:ilvl="0" w:tplc="8C68F1EC">
      <w:start w:val="1"/>
      <w:numFmt w:val="lowerLetter"/>
      <w:lvlText w:val="%1."/>
      <w:lvlJc w:val="left"/>
      <w:pPr>
        <w:ind w:left="644"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67586A11"/>
    <w:multiLevelType w:val="hybridMultilevel"/>
    <w:tmpl w:val="51F22F1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8375185"/>
    <w:multiLevelType w:val="hybridMultilevel"/>
    <w:tmpl w:val="9800E660"/>
    <w:lvl w:ilvl="0" w:tplc="42B474E2">
      <w:numFmt w:val="bullet"/>
      <w:lvlText w:val="•"/>
      <w:lvlJc w:val="left"/>
      <w:pPr>
        <w:ind w:left="1065" w:hanging="705"/>
      </w:pPr>
      <w:rPr>
        <w:rFonts w:ascii="Palatino Linotype" w:eastAsia="MS Mincho" w:hAnsi="Palatino Linotype"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6C2B0030"/>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6DB919CB"/>
    <w:multiLevelType w:val="hybridMultilevel"/>
    <w:tmpl w:val="B1688A6E"/>
    <w:lvl w:ilvl="0" w:tplc="F02E93AC">
      <w:start w:val="44"/>
      <w:numFmt w:val="bullet"/>
      <w:lvlText w:val="•"/>
      <w:lvlJc w:val="left"/>
      <w:pPr>
        <w:ind w:left="1065" w:hanging="705"/>
      </w:pPr>
      <w:rPr>
        <w:rFonts w:ascii="Palatino Linotype" w:eastAsia="Times New Roman" w:hAnsi="Palatino Linotype"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743312C3"/>
    <w:multiLevelType w:val="hybridMultilevel"/>
    <w:tmpl w:val="02E69E92"/>
    <w:lvl w:ilvl="0" w:tplc="42B474E2">
      <w:numFmt w:val="bullet"/>
      <w:lvlText w:val="•"/>
      <w:lvlJc w:val="left"/>
      <w:pPr>
        <w:ind w:left="1425" w:hanging="705"/>
      </w:pPr>
      <w:rPr>
        <w:rFonts w:ascii="Palatino Linotype" w:eastAsia="MS Mincho" w:hAnsi="Palatino Linotype"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0" w15:restartNumberingAfterBreak="0">
    <w:nsid w:val="76417726"/>
    <w:multiLevelType w:val="multilevel"/>
    <w:tmpl w:val="60A4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940861"/>
    <w:multiLevelType w:val="hybridMultilevel"/>
    <w:tmpl w:val="625E24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E8B6C5F"/>
    <w:multiLevelType w:val="multilevel"/>
    <w:tmpl w:val="7BB0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8E482E"/>
    <w:multiLevelType w:val="hybridMultilevel"/>
    <w:tmpl w:val="8C58A4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14"/>
  </w:num>
  <w:num w:numId="4">
    <w:abstractNumId w:val="20"/>
  </w:num>
  <w:num w:numId="5">
    <w:abstractNumId w:val="0"/>
  </w:num>
  <w:num w:numId="6">
    <w:abstractNumId w:val="9"/>
  </w:num>
  <w:num w:numId="7">
    <w:abstractNumId w:val="23"/>
  </w:num>
  <w:num w:numId="8">
    <w:abstractNumId w:val="17"/>
  </w:num>
  <w:num w:numId="9">
    <w:abstractNumId w:val="1"/>
  </w:num>
  <w:num w:numId="10">
    <w:abstractNumId w:val="25"/>
  </w:num>
  <w:num w:numId="11">
    <w:abstractNumId w:val="7"/>
  </w:num>
  <w:num w:numId="12">
    <w:abstractNumId w:val="15"/>
  </w:num>
  <w:num w:numId="13">
    <w:abstractNumId w:val="3"/>
  </w:num>
  <w:num w:numId="14">
    <w:abstractNumId w:val="21"/>
  </w:num>
  <w:num w:numId="15">
    <w:abstractNumId w:val="8"/>
  </w:num>
  <w:num w:numId="16">
    <w:abstractNumId w:val="13"/>
  </w:num>
  <w:num w:numId="17">
    <w:abstractNumId w:val="4"/>
  </w:num>
  <w:num w:numId="18">
    <w:abstractNumId w:val="24"/>
  </w:num>
  <w:num w:numId="19">
    <w:abstractNumId w:val="11"/>
  </w:num>
  <w:num w:numId="20">
    <w:abstractNumId w:val="33"/>
  </w:num>
  <w:num w:numId="21">
    <w:abstractNumId w:val="28"/>
  </w:num>
  <w:num w:numId="22">
    <w:abstractNumId w:val="12"/>
  </w:num>
  <w:num w:numId="23">
    <w:abstractNumId w:val="10"/>
  </w:num>
  <w:num w:numId="24">
    <w:abstractNumId w:val="31"/>
  </w:num>
  <w:num w:numId="25">
    <w:abstractNumId w:val="19"/>
  </w:num>
  <w:num w:numId="26">
    <w:abstractNumId w:val="6"/>
  </w:num>
  <w:num w:numId="27">
    <w:abstractNumId w:val="18"/>
  </w:num>
  <w:num w:numId="28">
    <w:abstractNumId w:val="2"/>
  </w:num>
  <w:num w:numId="29">
    <w:abstractNumId w:val="22"/>
  </w:num>
  <w:num w:numId="30">
    <w:abstractNumId w:val="26"/>
  </w:num>
  <w:num w:numId="31">
    <w:abstractNumId w:val="32"/>
  </w:num>
  <w:num w:numId="32">
    <w:abstractNumId w:val="29"/>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89"/>
    <w:rsid w:val="00030C7A"/>
    <w:rsid w:val="000553DD"/>
    <w:rsid w:val="000661A0"/>
    <w:rsid w:val="000A7A38"/>
    <w:rsid w:val="000B7262"/>
    <w:rsid w:val="000C43CB"/>
    <w:rsid w:val="000D1706"/>
    <w:rsid w:val="000D1BB3"/>
    <w:rsid w:val="0013474E"/>
    <w:rsid w:val="001378FD"/>
    <w:rsid w:val="001546A4"/>
    <w:rsid w:val="001B373D"/>
    <w:rsid w:val="001B539E"/>
    <w:rsid w:val="001C1BFC"/>
    <w:rsid w:val="001C69A7"/>
    <w:rsid w:val="001E4D24"/>
    <w:rsid w:val="00213306"/>
    <w:rsid w:val="0021458A"/>
    <w:rsid w:val="002469A2"/>
    <w:rsid w:val="002521F6"/>
    <w:rsid w:val="00287120"/>
    <w:rsid w:val="002953BB"/>
    <w:rsid w:val="002F2417"/>
    <w:rsid w:val="002F2D68"/>
    <w:rsid w:val="003112F8"/>
    <w:rsid w:val="00342C83"/>
    <w:rsid w:val="00387E4C"/>
    <w:rsid w:val="0039663B"/>
    <w:rsid w:val="003A4283"/>
    <w:rsid w:val="003A6152"/>
    <w:rsid w:val="003A6956"/>
    <w:rsid w:val="003B29D3"/>
    <w:rsid w:val="003B5B32"/>
    <w:rsid w:val="003B70EE"/>
    <w:rsid w:val="003C0479"/>
    <w:rsid w:val="003D2245"/>
    <w:rsid w:val="003D2B91"/>
    <w:rsid w:val="003F1422"/>
    <w:rsid w:val="003F1BE2"/>
    <w:rsid w:val="00403B78"/>
    <w:rsid w:val="00403FC2"/>
    <w:rsid w:val="00413293"/>
    <w:rsid w:val="00415290"/>
    <w:rsid w:val="00423074"/>
    <w:rsid w:val="00462648"/>
    <w:rsid w:val="00465EC2"/>
    <w:rsid w:val="00475B78"/>
    <w:rsid w:val="004A0C13"/>
    <w:rsid w:val="004B7ADD"/>
    <w:rsid w:val="004D7AB9"/>
    <w:rsid w:val="004E5646"/>
    <w:rsid w:val="004E5FD6"/>
    <w:rsid w:val="004E6C0C"/>
    <w:rsid w:val="005025CF"/>
    <w:rsid w:val="0050329A"/>
    <w:rsid w:val="00520ABE"/>
    <w:rsid w:val="005221F4"/>
    <w:rsid w:val="00522E09"/>
    <w:rsid w:val="00523F90"/>
    <w:rsid w:val="0053176E"/>
    <w:rsid w:val="005403EA"/>
    <w:rsid w:val="00546C22"/>
    <w:rsid w:val="005570C4"/>
    <w:rsid w:val="00567B79"/>
    <w:rsid w:val="0057035A"/>
    <w:rsid w:val="005A0105"/>
    <w:rsid w:val="005A0D73"/>
    <w:rsid w:val="005B0C60"/>
    <w:rsid w:val="005B52A9"/>
    <w:rsid w:val="005E2BEC"/>
    <w:rsid w:val="005E75F7"/>
    <w:rsid w:val="005E7ECA"/>
    <w:rsid w:val="00624713"/>
    <w:rsid w:val="00640DE9"/>
    <w:rsid w:val="00641D4D"/>
    <w:rsid w:val="00644F02"/>
    <w:rsid w:val="00654532"/>
    <w:rsid w:val="00661D81"/>
    <w:rsid w:val="00665DD8"/>
    <w:rsid w:val="00665F52"/>
    <w:rsid w:val="006A5349"/>
    <w:rsid w:val="006A6BBF"/>
    <w:rsid w:val="006B2E9A"/>
    <w:rsid w:val="006D3336"/>
    <w:rsid w:val="006D5DEE"/>
    <w:rsid w:val="006E46E7"/>
    <w:rsid w:val="006E6A62"/>
    <w:rsid w:val="006F55A2"/>
    <w:rsid w:val="0070378E"/>
    <w:rsid w:val="007048BE"/>
    <w:rsid w:val="00731ABD"/>
    <w:rsid w:val="00735949"/>
    <w:rsid w:val="007361B3"/>
    <w:rsid w:val="007521F3"/>
    <w:rsid w:val="00755AC1"/>
    <w:rsid w:val="00770484"/>
    <w:rsid w:val="00796BA5"/>
    <w:rsid w:val="007B13EC"/>
    <w:rsid w:val="007B6344"/>
    <w:rsid w:val="007E3530"/>
    <w:rsid w:val="007E6309"/>
    <w:rsid w:val="007E6F0E"/>
    <w:rsid w:val="007F6860"/>
    <w:rsid w:val="00804C2E"/>
    <w:rsid w:val="00822204"/>
    <w:rsid w:val="00824360"/>
    <w:rsid w:val="008330BC"/>
    <w:rsid w:val="00846F86"/>
    <w:rsid w:val="00856628"/>
    <w:rsid w:val="00867BD4"/>
    <w:rsid w:val="00870A89"/>
    <w:rsid w:val="00883F1D"/>
    <w:rsid w:val="008977BB"/>
    <w:rsid w:val="008A7537"/>
    <w:rsid w:val="008D20D1"/>
    <w:rsid w:val="008D3D8E"/>
    <w:rsid w:val="008E29C0"/>
    <w:rsid w:val="009010C6"/>
    <w:rsid w:val="0091012A"/>
    <w:rsid w:val="00913BC0"/>
    <w:rsid w:val="00917727"/>
    <w:rsid w:val="00925E2C"/>
    <w:rsid w:val="00930F4E"/>
    <w:rsid w:val="0094794F"/>
    <w:rsid w:val="009634A0"/>
    <w:rsid w:val="00975C8E"/>
    <w:rsid w:val="00981578"/>
    <w:rsid w:val="0098592C"/>
    <w:rsid w:val="00992134"/>
    <w:rsid w:val="009A53F7"/>
    <w:rsid w:val="009C3474"/>
    <w:rsid w:val="009E5242"/>
    <w:rsid w:val="009E7E47"/>
    <w:rsid w:val="00A133BF"/>
    <w:rsid w:val="00A14396"/>
    <w:rsid w:val="00A62C82"/>
    <w:rsid w:val="00A74A17"/>
    <w:rsid w:val="00A82828"/>
    <w:rsid w:val="00A97B7D"/>
    <w:rsid w:val="00AB1290"/>
    <w:rsid w:val="00AC52D0"/>
    <w:rsid w:val="00AC7FC2"/>
    <w:rsid w:val="00AD5521"/>
    <w:rsid w:val="00AE20D5"/>
    <w:rsid w:val="00AF7EE9"/>
    <w:rsid w:val="00B060A7"/>
    <w:rsid w:val="00B23D16"/>
    <w:rsid w:val="00B266ED"/>
    <w:rsid w:val="00B26881"/>
    <w:rsid w:val="00B27BC6"/>
    <w:rsid w:val="00B41D83"/>
    <w:rsid w:val="00B63805"/>
    <w:rsid w:val="00B80EF0"/>
    <w:rsid w:val="00B8274E"/>
    <w:rsid w:val="00B85036"/>
    <w:rsid w:val="00BA16B3"/>
    <w:rsid w:val="00BA34D7"/>
    <w:rsid w:val="00BE20D3"/>
    <w:rsid w:val="00BF3F27"/>
    <w:rsid w:val="00BF53BF"/>
    <w:rsid w:val="00C57989"/>
    <w:rsid w:val="00C76A44"/>
    <w:rsid w:val="00C80DB1"/>
    <w:rsid w:val="00CA71A5"/>
    <w:rsid w:val="00CB14E9"/>
    <w:rsid w:val="00CB4553"/>
    <w:rsid w:val="00CB4F31"/>
    <w:rsid w:val="00CE4E23"/>
    <w:rsid w:val="00CF2AE1"/>
    <w:rsid w:val="00CF47C8"/>
    <w:rsid w:val="00D00908"/>
    <w:rsid w:val="00D17C2B"/>
    <w:rsid w:val="00D26C73"/>
    <w:rsid w:val="00D3364F"/>
    <w:rsid w:val="00D35A48"/>
    <w:rsid w:val="00D370E4"/>
    <w:rsid w:val="00D37B98"/>
    <w:rsid w:val="00D82254"/>
    <w:rsid w:val="00DB3993"/>
    <w:rsid w:val="00DC48CF"/>
    <w:rsid w:val="00E019B5"/>
    <w:rsid w:val="00E036EF"/>
    <w:rsid w:val="00E106AA"/>
    <w:rsid w:val="00E24FE8"/>
    <w:rsid w:val="00E34AFD"/>
    <w:rsid w:val="00E35C64"/>
    <w:rsid w:val="00E35E34"/>
    <w:rsid w:val="00E528CB"/>
    <w:rsid w:val="00E6758E"/>
    <w:rsid w:val="00E71949"/>
    <w:rsid w:val="00E86ACD"/>
    <w:rsid w:val="00E92D0B"/>
    <w:rsid w:val="00EA5ADD"/>
    <w:rsid w:val="00EB0627"/>
    <w:rsid w:val="00ED2340"/>
    <w:rsid w:val="00ED4DEA"/>
    <w:rsid w:val="00EE558F"/>
    <w:rsid w:val="00F36780"/>
    <w:rsid w:val="00F42A00"/>
    <w:rsid w:val="00F51969"/>
    <w:rsid w:val="00F52388"/>
    <w:rsid w:val="00F62C49"/>
    <w:rsid w:val="00F81ED5"/>
    <w:rsid w:val="00F83614"/>
    <w:rsid w:val="00F90038"/>
    <w:rsid w:val="00F90EC0"/>
    <w:rsid w:val="00F94277"/>
    <w:rsid w:val="00FB3162"/>
    <w:rsid w:val="00FB38A7"/>
    <w:rsid w:val="00FB426A"/>
    <w:rsid w:val="00FB72CB"/>
    <w:rsid w:val="00FC0242"/>
    <w:rsid w:val="00FD1D72"/>
    <w:rsid w:val="00FF74F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3F46D"/>
  <w15:chartTrackingRefBased/>
  <w15:docId w15:val="{96518A21-6FF0-44AA-84F6-7D6B0B61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89"/>
    <w:pPr>
      <w:spacing w:after="200" w:line="276" w:lineRule="auto"/>
    </w:pPr>
    <w:rPr>
      <w:rFonts w:ascii="Calibri" w:eastAsia="MS Mincho" w:hAnsi="Calibri" w:cs="Times New Roman"/>
      <w:lang w:val="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579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989"/>
    <w:rPr>
      <w:rFonts w:ascii="Calibri" w:eastAsia="MS Mincho" w:hAnsi="Calibri" w:cs="Times New Roman"/>
      <w:lang w:val="es-EC"/>
    </w:rPr>
  </w:style>
  <w:style w:type="paragraph" w:styleId="Prrafodelista">
    <w:name w:val="List Paragraph"/>
    <w:basedOn w:val="Normal"/>
    <w:uiPriority w:val="34"/>
    <w:qFormat/>
    <w:rsid w:val="00C57989"/>
    <w:pPr>
      <w:spacing w:after="0" w:line="360" w:lineRule="auto"/>
      <w:ind w:left="720"/>
      <w:contextualSpacing/>
      <w:jc w:val="both"/>
    </w:pPr>
    <w:rPr>
      <w:rFonts w:ascii="Bookman Old Style" w:eastAsia="Batang" w:hAnsi="Bookman Old Style"/>
      <w:sz w:val="24"/>
    </w:rPr>
  </w:style>
  <w:style w:type="paragraph" w:styleId="Subttulo">
    <w:name w:val="Subtitle"/>
    <w:basedOn w:val="Normal"/>
    <w:link w:val="SubttuloCar"/>
    <w:qFormat/>
    <w:rsid w:val="00C57989"/>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C57989"/>
    <w:rPr>
      <w:rFonts w:ascii="Times New Roman" w:eastAsia="Times New Roman" w:hAnsi="Times New Roman" w:cs="Times New Roman"/>
      <w:i/>
      <w:iCs/>
      <w:sz w:val="24"/>
      <w:szCs w:val="24"/>
      <w:lang w:val="es-MX" w:eastAsia="es-ES"/>
    </w:rPr>
  </w:style>
  <w:style w:type="paragraph" w:styleId="Encabezado">
    <w:name w:val="header"/>
    <w:basedOn w:val="Normal"/>
    <w:link w:val="EncabezadoCar"/>
    <w:uiPriority w:val="99"/>
    <w:unhideWhenUsed/>
    <w:rsid w:val="004E5F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5FD6"/>
    <w:rPr>
      <w:rFonts w:ascii="Calibri" w:eastAsia="MS Mincho" w:hAnsi="Calibri" w:cs="Times New Roman"/>
      <w:lang w:val="es-EC"/>
    </w:rPr>
  </w:style>
  <w:style w:type="table" w:styleId="Tablaconcuadrcula">
    <w:name w:val="Table Grid"/>
    <w:basedOn w:val="Tablanormal"/>
    <w:uiPriority w:val="39"/>
    <w:rsid w:val="00B8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14396"/>
    <w:pPr>
      <w:spacing w:after="0" w:line="240" w:lineRule="auto"/>
    </w:pPr>
    <w:rPr>
      <w:rFonts w:ascii="Calibri" w:eastAsia="MS Mincho" w:hAnsi="Calibri" w:cs="Times New Roman"/>
      <w:lang w:val="es-EC"/>
    </w:rPr>
  </w:style>
  <w:style w:type="character" w:customStyle="1" w:styleId="normaltextrun">
    <w:name w:val="normaltextrun"/>
    <w:basedOn w:val="Fuentedeprrafopredeter"/>
    <w:rsid w:val="001C1BFC"/>
  </w:style>
  <w:style w:type="character" w:customStyle="1" w:styleId="eop">
    <w:name w:val="eop"/>
    <w:basedOn w:val="Fuentedeprrafopredeter"/>
    <w:rsid w:val="000C43CB"/>
  </w:style>
  <w:style w:type="paragraph" w:customStyle="1" w:styleId="paragraph">
    <w:name w:val="paragraph"/>
    <w:basedOn w:val="Normal"/>
    <w:rsid w:val="000C43CB"/>
    <w:pPr>
      <w:spacing w:before="100" w:beforeAutospacing="1" w:after="100" w:afterAutospacing="1" w:line="240" w:lineRule="auto"/>
    </w:pPr>
    <w:rPr>
      <w:rFonts w:ascii="Times New Roman" w:eastAsia="Times New Roman" w:hAnsi="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765">
      <w:bodyDiv w:val="1"/>
      <w:marLeft w:val="0"/>
      <w:marRight w:val="0"/>
      <w:marTop w:val="0"/>
      <w:marBottom w:val="0"/>
      <w:divBdr>
        <w:top w:val="none" w:sz="0" w:space="0" w:color="auto"/>
        <w:left w:val="none" w:sz="0" w:space="0" w:color="auto"/>
        <w:bottom w:val="none" w:sz="0" w:space="0" w:color="auto"/>
        <w:right w:val="none" w:sz="0" w:space="0" w:color="auto"/>
      </w:divBdr>
    </w:div>
    <w:div w:id="71053788">
      <w:bodyDiv w:val="1"/>
      <w:marLeft w:val="0"/>
      <w:marRight w:val="0"/>
      <w:marTop w:val="0"/>
      <w:marBottom w:val="0"/>
      <w:divBdr>
        <w:top w:val="none" w:sz="0" w:space="0" w:color="auto"/>
        <w:left w:val="none" w:sz="0" w:space="0" w:color="auto"/>
        <w:bottom w:val="none" w:sz="0" w:space="0" w:color="auto"/>
        <w:right w:val="none" w:sz="0" w:space="0" w:color="auto"/>
      </w:divBdr>
    </w:div>
    <w:div w:id="144669238">
      <w:bodyDiv w:val="1"/>
      <w:marLeft w:val="0"/>
      <w:marRight w:val="0"/>
      <w:marTop w:val="0"/>
      <w:marBottom w:val="0"/>
      <w:divBdr>
        <w:top w:val="none" w:sz="0" w:space="0" w:color="auto"/>
        <w:left w:val="none" w:sz="0" w:space="0" w:color="auto"/>
        <w:bottom w:val="none" w:sz="0" w:space="0" w:color="auto"/>
        <w:right w:val="none" w:sz="0" w:space="0" w:color="auto"/>
      </w:divBdr>
    </w:div>
    <w:div w:id="195777625">
      <w:bodyDiv w:val="1"/>
      <w:marLeft w:val="0"/>
      <w:marRight w:val="0"/>
      <w:marTop w:val="0"/>
      <w:marBottom w:val="0"/>
      <w:divBdr>
        <w:top w:val="none" w:sz="0" w:space="0" w:color="auto"/>
        <w:left w:val="none" w:sz="0" w:space="0" w:color="auto"/>
        <w:bottom w:val="none" w:sz="0" w:space="0" w:color="auto"/>
        <w:right w:val="none" w:sz="0" w:space="0" w:color="auto"/>
      </w:divBdr>
    </w:div>
    <w:div w:id="268008627">
      <w:bodyDiv w:val="1"/>
      <w:marLeft w:val="0"/>
      <w:marRight w:val="0"/>
      <w:marTop w:val="0"/>
      <w:marBottom w:val="0"/>
      <w:divBdr>
        <w:top w:val="none" w:sz="0" w:space="0" w:color="auto"/>
        <w:left w:val="none" w:sz="0" w:space="0" w:color="auto"/>
        <w:bottom w:val="none" w:sz="0" w:space="0" w:color="auto"/>
        <w:right w:val="none" w:sz="0" w:space="0" w:color="auto"/>
      </w:divBdr>
      <w:divsChild>
        <w:div w:id="305277198">
          <w:marLeft w:val="0"/>
          <w:marRight w:val="0"/>
          <w:marTop w:val="0"/>
          <w:marBottom w:val="0"/>
          <w:divBdr>
            <w:top w:val="none" w:sz="0" w:space="0" w:color="auto"/>
            <w:left w:val="none" w:sz="0" w:space="0" w:color="auto"/>
            <w:bottom w:val="none" w:sz="0" w:space="0" w:color="auto"/>
            <w:right w:val="none" w:sz="0" w:space="0" w:color="auto"/>
          </w:divBdr>
        </w:div>
      </w:divsChild>
    </w:div>
    <w:div w:id="316692560">
      <w:bodyDiv w:val="1"/>
      <w:marLeft w:val="0"/>
      <w:marRight w:val="0"/>
      <w:marTop w:val="0"/>
      <w:marBottom w:val="0"/>
      <w:divBdr>
        <w:top w:val="none" w:sz="0" w:space="0" w:color="auto"/>
        <w:left w:val="none" w:sz="0" w:space="0" w:color="auto"/>
        <w:bottom w:val="none" w:sz="0" w:space="0" w:color="auto"/>
        <w:right w:val="none" w:sz="0" w:space="0" w:color="auto"/>
      </w:divBdr>
    </w:div>
    <w:div w:id="317346254">
      <w:bodyDiv w:val="1"/>
      <w:marLeft w:val="0"/>
      <w:marRight w:val="0"/>
      <w:marTop w:val="0"/>
      <w:marBottom w:val="0"/>
      <w:divBdr>
        <w:top w:val="none" w:sz="0" w:space="0" w:color="auto"/>
        <w:left w:val="none" w:sz="0" w:space="0" w:color="auto"/>
        <w:bottom w:val="none" w:sz="0" w:space="0" w:color="auto"/>
        <w:right w:val="none" w:sz="0" w:space="0" w:color="auto"/>
      </w:divBdr>
    </w:div>
    <w:div w:id="738481645">
      <w:bodyDiv w:val="1"/>
      <w:marLeft w:val="0"/>
      <w:marRight w:val="0"/>
      <w:marTop w:val="0"/>
      <w:marBottom w:val="0"/>
      <w:divBdr>
        <w:top w:val="none" w:sz="0" w:space="0" w:color="auto"/>
        <w:left w:val="none" w:sz="0" w:space="0" w:color="auto"/>
        <w:bottom w:val="none" w:sz="0" w:space="0" w:color="auto"/>
        <w:right w:val="none" w:sz="0" w:space="0" w:color="auto"/>
      </w:divBdr>
    </w:div>
    <w:div w:id="771046096">
      <w:bodyDiv w:val="1"/>
      <w:marLeft w:val="0"/>
      <w:marRight w:val="0"/>
      <w:marTop w:val="0"/>
      <w:marBottom w:val="0"/>
      <w:divBdr>
        <w:top w:val="none" w:sz="0" w:space="0" w:color="auto"/>
        <w:left w:val="none" w:sz="0" w:space="0" w:color="auto"/>
        <w:bottom w:val="none" w:sz="0" w:space="0" w:color="auto"/>
        <w:right w:val="none" w:sz="0" w:space="0" w:color="auto"/>
      </w:divBdr>
      <w:divsChild>
        <w:div w:id="187178860">
          <w:marLeft w:val="0"/>
          <w:marRight w:val="0"/>
          <w:marTop w:val="0"/>
          <w:marBottom w:val="0"/>
          <w:divBdr>
            <w:top w:val="none" w:sz="0" w:space="0" w:color="auto"/>
            <w:left w:val="none" w:sz="0" w:space="0" w:color="auto"/>
            <w:bottom w:val="none" w:sz="0" w:space="0" w:color="auto"/>
            <w:right w:val="none" w:sz="0" w:space="0" w:color="auto"/>
          </w:divBdr>
        </w:div>
        <w:div w:id="2143304656">
          <w:marLeft w:val="0"/>
          <w:marRight w:val="0"/>
          <w:marTop w:val="0"/>
          <w:marBottom w:val="0"/>
          <w:divBdr>
            <w:top w:val="none" w:sz="0" w:space="0" w:color="auto"/>
            <w:left w:val="none" w:sz="0" w:space="0" w:color="auto"/>
            <w:bottom w:val="none" w:sz="0" w:space="0" w:color="auto"/>
            <w:right w:val="none" w:sz="0" w:space="0" w:color="auto"/>
          </w:divBdr>
        </w:div>
      </w:divsChild>
    </w:div>
    <w:div w:id="854805806">
      <w:bodyDiv w:val="1"/>
      <w:marLeft w:val="0"/>
      <w:marRight w:val="0"/>
      <w:marTop w:val="0"/>
      <w:marBottom w:val="0"/>
      <w:divBdr>
        <w:top w:val="none" w:sz="0" w:space="0" w:color="auto"/>
        <w:left w:val="none" w:sz="0" w:space="0" w:color="auto"/>
        <w:bottom w:val="none" w:sz="0" w:space="0" w:color="auto"/>
        <w:right w:val="none" w:sz="0" w:space="0" w:color="auto"/>
      </w:divBdr>
    </w:div>
    <w:div w:id="1137263902">
      <w:bodyDiv w:val="1"/>
      <w:marLeft w:val="0"/>
      <w:marRight w:val="0"/>
      <w:marTop w:val="0"/>
      <w:marBottom w:val="0"/>
      <w:divBdr>
        <w:top w:val="none" w:sz="0" w:space="0" w:color="auto"/>
        <w:left w:val="none" w:sz="0" w:space="0" w:color="auto"/>
        <w:bottom w:val="none" w:sz="0" w:space="0" w:color="auto"/>
        <w:right w:val="none" w:sz="0" w:space="0" w:color="auto"/>
      </w:divBdr>
      <w:divsChild>
        <w:div w:id="460807266">
          <w:marLeft w:val="0"/>
          <w:marRight w:val="0"/>
          <w:marTop w:val="0"/>
          <w:marBottom w:val="0"/>
          <w:divBdr>
            <w:top w:val="none" w:sz="0" w:space="0" w:color="auto"/>
            <w:left w:val="none" w:sz="0" w:space="0" w:color="auto"/>
            <w:bottom w:val="none" w:sz="0" w:space="0" w:color="auto"/>
            <w:right w:val="none" w:sz="0" w:space="0" w:color="auto"/>
          </w:divBdr>
        </w:div>
      </w:divsChild>
    </w:div>
    <w:div w:id="1779445396">
      <w:bodyDiv w:val="1"/>
      <w:marLeft w:val="0"/>
      <w:marRight w:val="0"/>
      <w:marTop w:val="0"/>
      <w:marBottom w:val="0"/>
      <w:divBdr>
        <w:top w:val="none" w:sz="0" w:space="0" w:color="auto"/>
        <w:left w:val="none" w:sz="0" w:space="0" w:color="auto"/>
        <w:bottom w:val="none" w:sz="0" w:space="0" w:color="auto"/>
        <w:right w:val="none" w:sz="0" w:space="0" w:color="auto"/>
      </w:divBdr>
      <w:divsChild>
        <w:div w:id="1250695850">
          <w:marLeft w:val="0"/>
          <w:marRight w:val="0"/>
          <w:marTop w:val="0"/>
          <w:marBottom w:val="0"/>
          <w:divBdr>
            <w:top w:val="none" w:sz="0" w:space="0" w:color="auto"/>
            <w:left w:val="none" w:sz="0" w:space="0" w:color="auto"/>
            <w:bottom w:val="none" w:sz="0" w:space="0" w:color="auto"/>
            <w:right w:val="none" w:sz="0" w:space="0" w:color="auto"/>
          </w:divBdr>
        </w:div>
        <w:div w:id="125875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3150</TotalTime>
  <Pages>9</Pages>
  <Words>2372</Words>
  <Characters>13048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Leslie Sofia Guerrero Revelo</cp:lastModifiedBy>
  <cp:revision>45</cp:revision>
  <cp:lastPrinted>2021-02-02T18:27:00Z</cp:lastPrinted>
  <dcterms:created xsi:type="dcterms:W3CDTF">2020-02-11T22:40:00Z</dcterms:created>
  <dcterms:modified xsi:type="dcterms:W3CDTF">2021-04-20T03:30:00Z</dcterms:modified>
</cp:coreProperties>
</file>